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258" w:y="2172"/>
        <w:widowControl w:val="0"/>
        <w:keepNext w:val="0"/>
        <w:keepLines w:val="0"/>
        <w:shd w:val="clear" w:color="auto" w:fill="000000"/>
        <w:bidi w:val="0"/>
        <w:jc w:val="left"/>
        <w:spacing w:before="0" w:after="0" w:line="1020" w:lineRule="exact"/>
        <w:ind w:left="740" w:right="0" w:firstLine="0"/>
      </w:pPr>
      <w:bookmarkStart w:id="0" w:name="bookmark0"/>
      <w:r>
        <w:rPr>
          <w:rStyle w:val="CharStyle5"/>
          <w:b/>
          <w:bCs/>
        </w:rPr>
        <w:t>PORADNIK</w:t>
      </w:r>
      <w:bookmarkEnd w:id="0"/>
    </w:p>
    <w:p>
      <w:pPr>
        <w:pStyle w:val="Style3"/>
        <w:framePr w:wrap="none" w:vAnchor="page" w:hAnchor="page" w:x="258" w:y="4126"/>
        <w:widowControl w:val="0"/>
        <w:keepNext w:val="0"/>
        <w:keepLines w:val="0"/>
        <w:shd w:val="clear" w:color="auto" w:fill="000000"/>
        <w:bidi w:val="0"/>
        <w:jc w:val="left"/>
        <w:spacing w:before="0" w:after="0" w:line="1020" w:lineRule="exact"/>
        <w:ind w:left="740" w:right="0" w:firstLine="0"/>
      </w:pPr>
      <w:bookmarkStart w:id="1" w:name="bookmark1"/>
      <w:r>
        <w:rPr>
          <w:rStyle w:val="CharStyle5"/>
          <w:b/>
          <w:bCs/>
        </w:rPr>
        <w:t>JĘZYKOWY</w:t>
      </w:r>
      <w:bookmarkEnd w:id="1"/>
    </w:p>
    <w:p>
      <w:pPr>
        <w:framePr w:wrap="none" w:vAnchor="page" w:hAnchor="page" w:x="3201" w:y="625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3pt;">
            <v:imagedata r:id="rId5" r:href="rId6"/>
          </v:shape>
        </w:pict>
      </w:r>
    </w:p>
    <w:p>
      <w:pPr>
        <w:pStyle w:val="Style6"/>
        <w:framePr w:w="7502" w:h="645" w:hRule="exact" w:wrap="none" w:vAnchor="page" w:hAnchor="page" w:x="258" w:y="9600"/>
        <w:widowControl w:val="0"/>
        <w:keepNext w:val="0"/>
        <w:keepLines w:val="0"/>
        <w:shd w:val="clear" w:color="auto" w:fill="auto"/>
        <w:bidi w:val="0"/>
        <w:spacing w:before="0" w:after="0"/>
        <w:ind w:left="14" w:right="6283" w:firstLine="0"/>
      </w:pPr>
      <w:r>
        <w:rPr>
          <w:lang w:val="pl-PL" w:eastAsia="pl-PL" w:bidi="pl-PL"/>
          <w:w w:val="100"/>
          <w:spacing w:val="0"/>
          <w:color w:val="000000"/>
          <w:position w:val="0"/>
        </w:rPr>
        <w:t>INDEKS 369616</w:t>
        <w:br/>
        <w:t>ISSN 0551-5343</w:t>
        <w:br/>
        <w:t>NAKŁAD 500 egz.</w:t>
      </w:r>
    </w:p>
    <w:p>
      <w:pPr>
        <w:pStyle w:val="Style8"/>
        <w:framePr w:w="7502" w:h="960" w:hRule="exact" w:wrap="none" w:vAnchor="page" w:hAnchor="page" w:x="258" w:y="11393"/>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TOWARZYSTWO KULTURY JĘZYKA</w:t>
        <w:br/>
        <w:t xml:space="preserve">DOM WYDAWNICZY </w:t>
      </w:r>
      <w:r>
        <w:rPr>
          <w:rStyle w:val="CharStyle10"/>
          <w:b/>
          <w:bCs/>
        </w:rPr>
        <w:t>ELIPSA</w:t>
        <w:br/>
      </w:r>
      <w:r>
        <w:rPr>
          <w:lang w:val="pl-PL" w:eastAsia="pl-PL" w:bidi="pl-PL"/>
          <w:w w:val="100"/>
          <w:spacing w:val="0"/>
          <w:color w:val="000000"/>
          <w:position w:val="0"/>
        </w:rPr>
        <w:t>WARSZAWA 2013</w:t>
      </w:r>
    </w:p>
    <w:p>
      <w:pPr>
        <w:framePr w:wrap="none" w:vAnchor="page" w:hAnchor="page" w:x="6119" w:y="10150"/>
        <w:widowControl w:val="0"/>
        <w:rPr>
          <w:sz w:val="2"/>
          <w:szCs w:val="2"/>
        </w:rPr>
      </w:pPr>
      <w:r>
        <w:pict>
          <v:shape id="_x0000_s1027" type="#_x0000_t75" style="width:126pt;height:129pt;">
            <v:imagedata r:id="rId7" r:href="rId8"/>
          </v:shape>
        </w:pic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1"/>
        <w:framePr w:wrap="none" w:vAnchor="page" w:hAnchor="page" w:x="3617" w:y="998"/>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 xml:space="preserve">KOLEGIUM </w:t>
      </w:r>
      <w:r>
        <w:rPr>
          <w:lang w:val="pl-PL" w:eastAsia="pl-PL" w:bidi="pl-PL"/>
          <w:w w:val="100"/>
          <w:color w:val="000000"/>
          <w:position w:val="0"/>
        </w:rPr>
        <w:t>REDAKCYJNE</w:t>
      </w:r>
    </w:p>
    <w:p>
      <w:pPr>
        <w:pStyle w:val="Style8"/>
        <w:framePr w:w="7522" w:h="2982" w:hRule="exact" w:wrap="none" w:vAnchor="page" w:hAnchor="page" w:x="982" w:y="1346"/>
        <w:widowControl w:val="0"/>
        <w:keepNext w:val="0"/>
        <w:keepLines w:val="0"/>
        <w:shd w:val="clear" w:color="auto" w:fill="auto"/>
        <w:bidi w:val="0"/>
        <w:jc w:val="center"/>
        <w:spacing w:before="0" w:after="123" w:line="259"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3"/>
        <w:framePr w:w="7522" w:h="2982" w:hRule="exact" w:wrap="none" w:vAnchor="page" w:hAnchor="page" w:x="982" w:y="1346"/>
        <w:widowControl w:val="0"/>
        <w:keepNext w:val="0"/>
        <w:keepLines w:val="0"/>
        <w:shd w:val="clear" w:color="auto" w:fill="auto"/>
        <w:bidi w:val="0"/>
        <w:spacing w:before="0" w:after="115" w:line="180" w:lineRule="exact"/>
        <w:ind w:left="0" w:right="40" w:firstLine="0"/>
      </w:pPr>
      <w:r>
        <w:rPr>
          <w:lang w:val="pl-PL" w:eastAsia="pl-PL" w:bidi="pl-PL"/>
          <w:w w:val="100"/>
          <w:spacing w:val="0"/>
          <w:color w:val="000000"/>
          <w:position w:val="0"/>
        </w:rPr>
        <w:t>RADA REDAKCYJNA</w:t>
      </w:r>
    </w:p>
    <w:p>
      <w:pPr>
        <w:pStyle w:val="Style15"/>
        <w:framePr w:w="7522" w:h="2982" w:hRule="exact" w:wrap="none" w:vAnchor="page" w:hAnchor="page" w:x="982" w:y="1346"/>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3"/>
        <w:framePr w:w="7522" w:h="2949" w:hRule="exact" w:wrap="none" w:vAnchor="page" w:hAnchor="page" w:x="982" w:y="4676"/>
        <w:widowControl w:val="0"/>
        <w:keepNext w:val="0"/>
        <w:keepLines w:val="0"/>
        <w:shd w:val="clear" w:color="auto" w:fill="auto"/>
        <w:bidi w:val="0"/>
        <w:spacing w:before="0" w:after="36" w:line="180" w:lineRule="exact"/>
        <w:ind w:left="0" w:right="40" w:firstLine="0"/>
      </w:pPr>
      <w:r>
        <w:rPr>
          <w:lang w:val="pl-PL" w:eastAsia="pl-PL" w:bidi="pl-PL"/>
          <w:w w:val="100"/>
          <w:spacing w:val="0"/>
          <w:color w:val="000000"/>
          <w:position w:val="0"/>
        </w:rPr>
        <w:t>Redaktor naukowy zeszytu</w:t>
      </w:r>
    </w:p>
    <w:p>
      <w:pPr>
        <w:pStyle w:val="Style8"/>
        <w:framePr w:w="7522" w:h="2949" w:hRule="exact" w:wrap="none" w:vAnchor="page" w:hAnchor="page" w:x="982" w:y="4676"/>
        <w:widowControl w:val="0"/>
        <w:keepNext w:val="0"/>
        <w:keepLines w:val="0"/>
        <w:shd w:val="clear" w:color="auto" w:fill="auto"/>
        <w:bidi w:val="0"/>
        <w:jc w:val="center"/>
        <w:spacing w:before="0" w:after="125" w:line="180"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r>
    </w:p>
    <w:p>
      <w:pPr>
        <w:pStyle w:val="Style13"/>
        <w:framePr w:w="7522" w:h="2949" w:hRule="exact" w:wrap="none" w:vAnchor="page" w:hAnchor="page" w:x="982" w:y="4676"/>
        <w:widowControl w:val="0"/>
        <w:keepNext w:val="0"/>
        <w:keepLines w:val="0"/>
        <w:shd w:val="clear" w:color="auto" w:fill="auto"/>
        <w:bidi w:val="0"/>
        <w:spacing w:before="0" w:after="38" w:line="180" w:lineRule="exact"/>
        <w:ind w:left="0" w:right="40" w:firstLine="0"/>
      </w:pPr>
      <w:r>
        <w:rPr>
          <w:lang w:val="pl-PL" w:eastAsia="pl-PL" w:bidi="pl-PL"/>
          <w:w w:val="100"/>
          <w:spacing w:val="0"/>
          <w:color w:val="000000"/>
          <w:position w:val="0"/>
        </w:rPr>
        <w:t>Recenzent</w:t>
      </w:r>
    </w:p>
    <w:p>
      <w:pPr>
        <w:pStyle w:val="Style8"/>
        <w:framePr w:w="7522" w:h="2949" w:hRule="exact" w:wrap="none" w:vAnchor="page" w:hAnchor="page" w:x="982" w:y="4676"/>
        <w:widowControl w:val="0"/>
        <w:keepNext w:val="0"/>
        <w:keepLines w:val="0"/>
        <w:shd w:val="clear" w:color="auto" w:fill="auto"/>
        <w:bidi w:val="0"/>
        <w:jc w:val="center"/>
        <w:spacing w:before="0" w:after="132" w:line="180" w:lineRule="exact"/>
        <w:ind w:left="0" w:right="40" w:firstLine="0"/>
      </w:pPr>
      <w:r>
        <w:rPr>
          <w:lang w:val="en-US" w:eastAsia="en-US" w:bidi="en-US"/>
          <w:w w:val="100"/>
          <w:spacing w:val="0"/>
          <w:color w:val="000000"/>
          <w:position w:val="0"/>
        </w:rPr>
        <w:t xml:space="preserve">doc. </w:t>
      </w:r>
      <w:r>
        <w:rPr>
          <w:lang w:val="pl-PL" w:eastAsia="pl-PL" w:bidi="pl-PL"/>
          <w:w w:val="100"/>
          <w:spacing w:val="0"/>
          <w:color w:val="000000"/>
          <w:position w:val="0"/>
        </w:rPr>
        <w:t xml:space="preserve">dr hab. </w:t>
      </w:r>
      <w:r>
        <w:rPr>
          <w:lang w:val="en-US" w:eastAsia="en-US" w:bidi="en-US"/>
          <w:w w:val="100"/>
          <w:spacing w:val="0"/>
          <w:color w:val="000000"/>
          <w:position w:val="0"/>
        </w:rPr>
        <w:t xml:space="preserve">Roxana </w:t>
      </w:r>
      <w:r>
        <w:rPr>
          <w:lang w:val="pl-PL" w:eastAsia="pl-PL" w:bidi="pl-PL"/>
          <w:w w:val="100"/>
          <w:spacing w:val="0"/>
          <w:color w:val="000000"/>
          <w:position w:val="0"/>
        </w:rPr>
        <w:t>Sinielnikoff</w:t>
      </w:r>
    </w:p>
    <w:p>
      <w:pPr>
        <w:pStyle w:val="Style13"/>
        <w:framePr w:w="7522" w:h="2949" w:hRule="exact" w:wrap="none" w:vAnchor="page" w:hAnchor="page" w:x="982" w:y="4676"/>
        <w:widowControl w:val="0"/>
        <w:keepNext w:val="0"/>
        <w:keepLines w:val="0"/>
        <w:shd w:val="clear" w:color="auto" w:fill="auto"/>
        <w:bidi w:val="0"/>
        <w:spacing w:before="0" w:after="38" w:line="180" w:lineRule="exact"/>
        <w:ind w:left="0" w:right="40" w:firstLine="0"/>
      </w:pPr>
      <w:r>
        <w:rPr>
          <w:lang w:val="pl-PL" w:eastAsia="pl-PL" w:bidi="pl-PL"/>
          <w:w w:val="100"/>
          <w:spacing w:val="0"/>
          <w:color w:val="000000"/>
          <w:position w:val="0"/>
        </w:rPr>
        <w:t>Redaktor językowy</w:t>
      </w:r>
    </w:p>
    <w:p>
      <w:pPr>
        <w:pStyle w:val="Style15"/>
        <w:framePr w:w="7522" w:h="2949" w:hRule="exact" w:wrap="none" w:vAnchor="page" w:hAnchor="page" w:x="982" w:y="4676"/>
        <w:widowControl w:val="0"/>
        <w:keepNext w:val="0"/>
        <w:keepLines w:val="0"/>
        <w:shd w:val="clear" w:color="auto" w:fill="auto"/>
        <w:bidi w:val="0"/>
        <w:spacing w:before="0" w:after="136" w:line="150" w:lineRule="exact"/>
        <w:ind w:left="0" w:right="40" w:firstLine="0"/>
      </w:pPr>
      <w:r>
        <w:rPr>
          <w:lang w:val="pl-PL" w:eastAsia="pl-PL" w:bidi="pl-PL"/>
          <w:w w:val="100"/>
          <w:spacing w:val="0"/>
          <w:color w:val="000000"/>
          <w:position w:val="0"/>
        </w:rPr>
        <w:t>Urszula Dubisz</w:t>
      </w:r>
    </w:p>
    <w:p>
      <w:pPr>
        <w:pStyle w:val="Style13"/>
        <w:framePr w:w="7522" w:h="2949" w:hRule="exact" w:wrap="none" w:vAnchor="page" w:hAnchor="page" w:x="982" w:y="4676"/>
        <w:widowControl w:val="0"/>
        <w:keepNext w:val="0"/>
        <w:keepLines w:val="0"/>
        <w:shd w:val="clear" w:color="auto" w:fill="auto"/>
        <w:bidi w:val="0"/>
        <w:spacing w:before="0" w:after="36" w:line="180" w:lineRule="exact"/>
        <w:ind w:left="0" w:right="40" w:firstLine="0"/>
      </w:pPr>
      <w:r>
        <w:rPr>
          <w:lang w:val="pl-PL" w:eastAsia="pl-PL" w:bidi="pl-PL"/>
          <w:w w:val="100"/>
          <w:spacing w:val="0"/>
          <w:color w:val="000000"/>
          <w:position w:val="0"/>
        </w:rPr>
        <w:t>Tłumacz</w:t>
      </w:r>
    </w:p>
    <w:p>
      <w:pPr>
        <w:pStyle w:val="Style15"/>
        <w:framePr w:w="7522" w:h="2949" w:hRule="exact" w:wrap="none" w:vAnchor="page" w:hAnchor="page" w:x="982" w:y="4676"/>
        <w:widowControl w:val="0"/>
        <w:keepNext w:val="0"/>
        <w:keepLines w:val="0"/>
        <w:shd w:val="clear" w:color="auto" w:fill="auto"/>
        <w:bidi w:val="0"/>
        <w:spacing w:before="0" w:after="138" w:line="150" w:lineRule="exact"/>
        <w:ind w:left="0" w:right="40" w:firstLine="0"/>
      </w:pPr>
      <w:r>
        <w:rPr>
          <w:lang w:val="pl-PL" w:eastAsia="pl-PL" w:bidi="pl-PL"/>
          <w:w w:val="100"/>
          <w:spacing w:val="0"/>
          <w:color w:val="000000"/>
          <w:position w:val="0"/>
        </w:rPr>
        <w:t>Monika Czarnecka</w:t>
      </w:r>
    </w:p>
    <w:p>
      <w:pPr>
        <w:pStyle w:val="Style13"/>
        <w:framePr w:w="7522" w:h="2949" w:hRule="exact" w:wrap="none" w:vAnchor="page" w:hAnchor="page" w:x="982" w:y="4676"/>
        <w:widowControl w:val="0"/>
        <w:keepNext w:val="0"/>
        <w:keepLines w:val="0"/>
        <w:shd w:val="clear" w:color="auto" w:fill="auto"/>
        <w:bidi w:val="0"/>
        <w:spacing w:before="0" w:after="38" w:line="180" w:lineRule="exact"/>
        <w:ind w:left="0" w:right="40" w:firstLine="0"/>
      </w:pPr>
      <w:r>
        <w:rPr>
          <w:lang w:val="pl-PL" w:eastAsia="pl-PL" w:bidi="pl-PL"/>
          <w:w w:val="100"/>
          <w:spacing w:val="0"/>
          <w:color w:val="000000"/>
          <w:position w:val="0"/>
        </w:rPr>
        <w:t>Korektor</w:t>
      </w:r>
    </w:p>
    <w:p>
      <w:pPr>
        <w:pStyle w:val="Style15"/>
        <w:framePr w:w="7522" w:h="2949" w:hRule="exact" w:wrap="none" w:vAnchor="page" w:hAnchor="page" w:x="982" w:y="4676"/>
        <w:widowControl w:val="0"/>
        <w:keepNext w:val="0"/>
        <w:keepLines w:val="0"/>
        <w:shd w:val="clear" w:color="auto" w:fill="auto"/>
        <w:bidi w:val="0"/>
        <w:spacing w:before="0" w:after="0" w:line="150" w:lineRule="exact"/>
        <w:ind w:left="0" w:right="40" w:firstLine="0"/>
      </w:pPr>
      <w:r>
        <w:rPr>
          <w:lang w:val="pl-PL" w:eastAsia="pl-PL" w:bidi="pl-PL"/>
          <w:w w:val="100"/>
          <w:spacing w:val="0"/>
          <w:color w:val="000000"/>
          <w:position w:val="0"/>
        </w:rPr>
        <w:t>Halina Maczunder</w:t>
      </w:r>
    </w:p>
    <w:p>
      <w:pPr>
        <w:pStyle w:val="Style15"/>
        <w:framePr w:w="7522" w:h="1124" w:hRule="exact" w:wrap="none" w:vAnchor="page" w:hAnchor="page" w:x="982" w:y="8019"/>
        <w:widowControl w:val="0"/>
        <w:keepNext w:val="0"/>
        <w:keepLines w:val="0"/>
        <w:shd w:val="clear" w:color="auto" w:fill="auto"/>
        <w:bidi w:val="0"/>
        <w:spacing w:before="0" w:after="40" w:line="150" w:lineRule="exact"/>
        <w:ind w:left="0" w:right="40" w:firstLine="0"/>
      </w:pPr>
      <w:r>
        <w:rPr>
          <w:lang w:val="pl-PL" w:eastAsia="pl-PL" w:bidi="pl-PL"/>
          <w:w w:val="100"/>
          <w:spacing w:val="0"/>
          <w:color w:val="000000"/>
          <w:position w:val="0"/>
        </w:rPr>
        <w:t>Adres redakcji</w:t>
      </w:r>
    </w:p>
    <w:p>
      <w:pPr>
        <w:pStyle w:val="Style15"/>
        <w:framePr w:w="7522" w:h="1124" w:hRule="exact" w:wrap="none" w:vAnchor="page" w:hAnchor="page" w:x="982" w:y="8019"/>
        <w:widowControl w:val="0"/>
        <w:keepNext w:val="0"/>
        <w:keepLines w:val="0"/>
        <w:shd w:val="clear" w:color="auto" w:fill="auto"/>
        <w:bidi w:val="0"/>
        <w:spacing w:before="0" w:after="0" w:line="150" w:lineRule="exact"/>
        <w:ind w:left="0" w:right="4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5"/>
        <w:framePr w:w="7522" w:h="1124" w:hRule="exact" w:wrap="none" w:vAnchor="page" w:hAnchor="page" w:x="982" w:y="8019"/>
        <w:widowControl w:val="0"/>
        <w:keepNext w:val="0"/>
        <w:keepLines w:val="0"/>
        <w:shd w:val="clear" w:color="auto" w:fill="auto"/>
        <w:bidi w:val="0"/>
        <w:spacing w:before="0" w:after="0" w:line="209" w:lineRule="exact"/>
        <w:ind w:left="0" w:right="4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15"/>
        <w:framePr w:w="7522" w:h="2155" w:hRule="exact" w:wrap="none" w:vAnchor="page" w:hAnchor="page" w:x="982" w:y="9540"/>
        <w:widowControl w:val="0"/>
        <w:keepNext w:val="0"/>
        <w:keepLines w:val="0"/>
        <w:shd w:val="clear" w:color="auto" w:fill="auto"/>
        <w:bidi w:val="0"/>
        <w:spacing w:before="0" w:after="111" w:line="150" w:lineRule="exact"/>
        <w:ind w:left="0" w:right="4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5"/>
        <w:framePr w:w="7522" w:h="2155" w:hRule="exact" w:wrap="none" w:vAnchor="page" w:hAnchor="page" w:x="982" w:y="9540"/>
        <w:widowControl w:val="0"/>
        <w:keepNext w:val="0"/>
        <w:keepLines w:val="0"/>
        <w:shd w:val="clear" w:color="auto" w:fill="auto"/>
        <w:bidi w:val="0"/>
        <w:spacing w:before="0" w:after="15" w:line="211" w:lineRule="exact"/>
        <w:ind w:left="0" w:right="40" w:firstLine="0"/>
      </w:pPr>
      <w:r>
        <w:rPr>
          <w:lang w:val="pl-PL" w:eastAsia="pl-PL" w:bidi="pl-PL"/>
          <w:w w:val="100"/>
          <w:spacing w:val="0"/>
          <w:color w:val="000000"/>
          <w:position w:val="0"/>
        </w:rPr>
        <w:t>Czasopismo dofinansowane ze środków Ministra Nauki i Szkolnictwa Wyższego.</w:t>
        <w:br/>
        <w:t>Decyzja nr 563/P-DUN/2013</w:t>
      </w:r>
    </w:p>
    <w:p>
      <w:pPr>
        <w:pStyle w:val="Style15"/>
        <w:framePr w:w="7522" w:h="2155" w:hRule="exact" w:wrap="none" w:vAnchor="page" w:hAnchor="page" w:x="982" w:y="9540"/>
        <w:widowControl w:val="0"/>
        <w:keepNext w:val="0"/>
        <w:keepLines w:val="0"/>
        <w:shd w:val="clear" w:color="auto" w:fill="auto"/>
        <w:bidi w:val="0"/>
        <w:spacing w:before="0" w:after="0" w:line="418" w:lineRule="exact"/>
        <w:ind w:left="0" w:right="40" w:firstLine="0"/>
      </w:pPr>
      <w:r>
        <w:rPr>
          <w:lang w:val="pl-PL" w:eastAsia="pl-PL" w:bidi="pl-PL"/>
          <w:w w:val="100"/>
          <w:spacing w:val="0"/>
          <w:color w:val="000000"/>
          <w:position w:val="0"/>
        </w:rPr>
        <w:t>Zeszyt opublikowany w wersji pierwotnej</w:t>
      </w:r>
    </w:p>
    <w:p>
      <w:pPr>
        <w:pStyle w:val="Style15"/>
        <w:framePr w:w="7522" w:h="2155" w:hRule="exact" w:wrap="none" w:vAnchor="page" w:hAnchor="page" w:x="982" w:y="9540"/>
        <w:widowControl w:val="0"/>
        <w:keepNext w:val="0"/>
        <w:keepLines w:val="0"/>
        <w:shd w:val="clear" w:color="auto" w:fill="auto"/>
        <w:bidi w:val="0"/>
        <w:jc w:val="left"/>
        <w:spacing w:before="0" w:after="0" w:line="418" w:lineRule="exact"/>
        <w:ind w:left="0" w:right="0" w:firstLine="0"/>
      </w:pPr>
      <w:r>
        <w:rPr>
          <w:lang w:val="pl-PL" w:eastAsia="pl-PL" w:bidi="pl-PL"/>
          <w:w w:val="100"/>
          <w:spacing w:val="0"/>
          <w:color w:val="000000"/>
          <w:position w:val="0"/>
        </w:rPr>
        <w:t>O Copyright by Towarzystwo Kultury Języka and Dom Wydawniczy ELIPSA, Warszawa 2013</w:t>
      </w:r>
    </w:p>
    <w:p>
      <w:pPr>
        <w:pStyle w:val="Style15"/>
        <w:framePr w:w="7522" w:h="2155" w:hRule="exact" w:wrap="none" w:vAnchor="page" w:hAnchor="page" w:x="982" w:y="9540"/>
        <w:widowControl w:val="0"/>
        <w:keepNext w:val="0"/>
        <w:keepLines w:val="0"/>
        <w:shd w:val="clear" w:color="auto" w:fill="auto"/>
        <w:bidi w:val="0"/>
        <w:spacing w:before="0" w:after="0" w:line="418"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5"/>
        <w:framePr w:w="7522" w:h="226" w:hRule="exact" w:wrap="none" w:vAnchor="page" w:hAnchor="page" w:x="982" w:y="12075"/>
        <w:widowControl w:val="0"/>
        <w:keepNext w:val="0"/>
        <w:keepLines w:val="0"/>
        <w:shd w:val="clear" w:color="auto" w:fill="auto"/>
        <w:bidi w:val="0"/>
        <w:spacing w:before="0" w:after="0" w:line="150" w:lineRule="exact"/>
        <w:ind w:left="0" w:right="40" w:firstLine="0"/>
      </w:pPr>
      <w:r>
        <w:rPr>
          <w:lang w:val="pl-PL" w:eastAsia="pl-PL" w:bidi="pl-PL"/>
          <w:w w:val="100"/>
          <w:spacing w:val="0"/>
          <w:color w:val="000000"/>
          <w:position w:val="0"/>
        </w:rPr>
        <w:t>Ark. wyd. 8,6. Ark. druk. 7,5. Papier offsetowy 80 g/nf</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42" w:y="31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2013</w:t>
      </w:r>
    </w:p>
    <w:p>
      <w:pPr>
        <w:pStyle w:val="Style17"/>
        <w:framePr w:wrap="none" w:vAnchor="page" w:hAnchor="page" w:x="3249" w:y="315"/>
        <w:widowControl w:val="0"/>
        <w:keepNext w:val="0"/>
        <w:keepLines w:val="0"/>
        <w:shd w:val="clear" w:color="auto" w:fill="auto"/>
        <w:bidi w:val="0"/>
        <w:jc w:val="left"/>
        <w:spacing w:before="0" w:after="0" w:line="170" w:lineRule="exact"/>
        <w:ind w:left="0" w:right="0" w:firstLine="0"/>
      </w:pPr>
      <w:r>
        <w:rPr>
          <w:rStyle w:val="CharStyle19"/>
          <w:b w:val="0"/>
          <w:bCs w:val="0"/>
        </w:rPr>
        <w:t>grudzień</w:t>
      </w:r>
    </w:p>
    <w:p>
      <w:pPr>
        <w:pStyle w:val="Style17"/>
        <w:framePr w:wrap="none" w:vAnchor="page" w:hAnchor="page" w:x="6436" w:y="310"/>
        <w:widowControl w:val="0"/>
        <w:keepNext w:val="0"/>
        <w:keepLines w:val="0"/>
        <w:shd w:val="clear" w:color="auto" w:fill="auto"/>
        <w:bidi w:val="0"/>
        <w:jc w:val="left"/>
        <w:spacing w:before="0" w:after="0" w:line="170" w:lineRule="exact"/>
        <w:ind w:left="0" w:right="0" w:firstLine="0"/>
      </w:pPr>
      <w:r>
        <w:rPr>
          <w:rStyle w:val="CharStyle19"/>
          <w:b w:val="0"/>
          <w:bCs w:val="0"/>
        </w:rPr>
        <w:t>zeszyt 10</w:t>
      </w:r>
    </w:p>
    <w:p>
      <w:pPr>
        <w:pStyle w:val="Style20"/>
        <w:framePr w:wrap="none" w:vAnchor="page" w:hAnchor="page" w:x="13" w:y="735"/>
        <w:widowControl w:val="0"/>
        <w:keepNext w:val="0"/>
        <w:keepLines w:val="0"/>
        <w:shd w:val="clear" w:color="auto" w:fill="auto"/>
        <w:bidi w:val="0"/>
        <w:jc w:val="left"/>
        <w:spacing w:before="0" w:after="0" w:line="440" w:lineRule="exact"/>
        <w:ind w:left="0" w:right="0" w:firstLine="0"/>
      </w:pPr>
      <w:r>
        <w:rPr>
          <w:lang w:val="pl-PL" w:eastAsia="pl-PL" w:bidi="pl-PL"/>
          <w:w w:val="100"/>
          <w:color w:val="000000"/>
          <w:position w:val="0"/>
        </w:rPr>
        <w:t>PORADNIK JĘZYKOWY</w:t>
      </w:r>
    </w:p>
    <w:p>
      <w:pPr>
        <w:pStyle w:val="Style8"/>
        <w:framePr w:w="7522" w:h="590" w:hRule="exact" w:wrap="none" w:vAnchor="page" w:hAnchor="page" w:x="13" w:y="1581"/>
        <w:widowControl w:val="0"/>
        <w:keepNext w:val="0"/>
        <w:keepLines w:val="0"/>
        <w:shd w:val="clear" w:color="auto" w:fill="auto"/>
        <w:bidi w:val="0"/>
        <w:jc w:val="center"/>
        <w:spacing w:before="0" w:after="74" w:line="180" w:lineRule="exact"/>
        <w:ind w:left="280" w:right="0" w:firstLine="0"/>
      </w:pPr>
      <w:r>
        <w:rPr>
          <w:lang w:val="pl-PL" w:eastAsia="pl-PL" w:bidi="pl-PL"/>
          <w:w w:val="100"/>
          <w:spacing w:val="0"/>
          <w:color w:val="000000"/>
          <w:position w:val="0"/>
        </w:rPr>
        <w:t>ORGAN TOWARZYSTWA KULTURY JĘZYKA</w:t>
      </w:r>
    </w:p>
    <w:p>
      <w:pPr>
        <w:pStyle w:val="Style22"/>
        <w:framePr w:w="7522" w:h="590" w:hRule="exact" w:wrap="none" w:vAnchor="page" w:hAnchor="page" w:x="13" w:y="1581"/>
        <w:widowControl w:val="0"/>
        <w:keepNext w:val="0"/>
        <w:keepLines w:val="0"/>
        <w:shd w:val="clear" w:color="auto" w:fill="auto"/>
        <w:bidi w:val="0"/>
        <w:spacing w:before="0" w:after="0" w:line="180" w:lineRule="exact"/>
        <w:ind w:left="280" w:right="0" w:firstLine="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r>
    </w:p>
    <w:p>
      <w:pPr>
        <w:pStyle w:val="Style15"/>
        <w:numPr>
          <w:ilvl w:val="0"/>
          <w:numId w:val="1"/>
        </w:numPr>
        <w:framePr w:w="7522" w:h="4754" w:hRule="exact" w:wrap="none" w:vAnchor="page" w:hAnchor="page" w:x="13" w:y="3755"/>
        <w:tabs>
          <w:tab w:leader="none" w:pos="567" w:val="left"/>
        </w:tabs>
        <w:widowControl w:val="0"/>
        <w:keepNext w:val="0"/>
        <w:keepLines w:val="0"/>
        <w:shd w:val="clear" w:color="auto" w:fill="auto"/>
        <w:bidi w:val="0"/>
        <w:jc w:val="both"/>
        <w:spacing w:before="0" w:after="62" w:line="214" w:lineRule="exact"/>
        <w:ind w:left="0" w:right="320" w:firstLine="360"/>
      </w:pPr>
      <w:r>
        <w:rPr>
          <w:lang w:val="pl-PL" w:eastAsia="pl-PL" w:bidi="pl-PL"/>
          <w:w w:val="100"/>
          <w:spacing w:val="0"/>
          <w:color w:val="000000"/>
          <w:position w:val="0"/>
        </w:rPr>
        <w:t xml:space="preserve">Wyraz </w:t>
      </w:r>
      <w:r>
        <w:rPr>
          <w:rStyle w:val="CharStyle24"/>
          <w:b w:val="0"/>
          <w:bCs w:val="0"/>
        </w:rPr>
        <w:t>narty</w:t>
      </w:r>
      <w:r>
        <w:rPr>
          <w:lang w:val="pl-PL" w:eastAsia="pl-PL" w:bidi="pl-PL"/>
          <w:w w:val="100"/>
          <w:spacing w:val="0"/>
          <w:color w:val="000000"/>
          <w:position w:val="0"/>
        </w:rPr>
        <w:t xml:space="preserve"> ma w polszczyźnie długą i ciekawą historię, sięgającą </w:t>
      </w:r>
      <w:r>
        <w:rPr>
          <w:rStyle w:val="CharStyle25"/>
          <w:b/>
          <w:bCs/>
        </w:rPr>
        <w:t xml:space="preserve">XVI </w:t>
      </w:r>
      <w:r>
        <w:rPr>
          <w:lang w:val="pl-PL" w:eastAsia="pl-PL" w:bidi="pl-PL"/>
          <w:w w:val="100"/>
          <w:spacing w:val="0"/>
          <w:color w:val="000000"/>
          <w:position w:val="0"/>
        </w:rPr>
        <w:t xml:space="preserve">w., a może jeszcze okresu staropolskiego. Pierwotnie było to jedno z kilku określeń synonimicznych sprzętu służącego do poruszania się po śniegu. Jedyną nazwą desygnatu stają się </w:t>
      </w:r>
      <w:r>
        <w:rPr>
          <w:rStyle w:val="CharStyle24"/>
          <w:b w:val="0"/>
          <w:bCs w:val="0"/>
        </w:rPr>
        <w:t xml:space="preserve">narty </w:t>
      </w:r>
      <w:r>
        <w:rPr>
          <w:lang w:val="pl-PL" w:eastAsia="pl-PL" w:bidi="pl-PL"/>
          <w:w w:val="100"/>
          <w:spacing w:val="0"/>
          <w:color w:val="000000"/>
          <w:position w:val="0"/>
        </w:rPr>
        <w:t xml:space="preserve">dopiero po </w:t>
      </w:r>
      <w:r>
        <w:rPr>
          <w:lang w:val="ru-RU" w:eastAsia="ru-RU" w:bidi="ru-RU"/>
          <w:w w:val="100"/>
          <w:spacing w:val="0"/>
          <w:color w:val="000000"/>
          <w:position w:val="0"/>
        </w:rPr>
        <w:t xml:space="preserve">П </w:t>
      </w:r>
      <w:r>
        <w:rPr>
          <w:lang w:val="pl-PL" w:eastAsia="pl-PL" w:bidi="pl-PL"/>
          <w:w w:val="100"/>
          <w:spacing w:val="0"/>
          <w:color w:val="000000"/>
          <w:position w:val="0"/>
        </w:rPr>
        <w:t>wojnie światowej.</w:t>
      </w:r>
    </w:p>
    <w:p>
      <w:pPr>
        <w:pStyle w:val="Style15"/>
        <w:numPr>
          <w:ilvl w:val="0"/>
          <w:numId w:val="1"/>
        </w:numPr>
        <w:framePr w:w="7522" w:h="4754" w:hRule="exact" w:wrap="none" w:vAnchor="page" w:hAnchor="page" w:x="13" w:y="3755"/>
        <w:tabs>
          <w:tab w:leader="none" w:pos="548" w:val="left"/>
        </w:tabs>
        <w:widowControl w:val="0"/>
        <w:keepNext w:val="0"/>
        <w:keepLines w:val="0"/>
        <w:shd w:val="clear" w:color="auto" w:fill="auto"/>
        <w:bidi w:val="0"/>
        <w:jc w:val="both"/>
        <w:spacing w:before="0" w:after="58" w:line="211" w:lineRule="exact"/>
        <w:ind w:left="0" w:right="320" w:firstLine="360"/>
      </w:pPr>
      <w:r>
        <w:rPr>
          <w:lang w:val="pl-PL" w:eastAsia="pl-PL" w:bidi="pl-PL"/>
          <w:w w:val="100"/>
          <w:spacing w:val="0"/>
          <w:color w:val="000000"/>
          <w:position w:val="0"/>
        </w:rPr>
        <w:t>Zbiory kolęd i pastorałek stanowią ciekawe źródło do badań języka i jego tła kul</w:t>
        <w:softHyphen/>
        <w:t xml:space="preserve">turowego w epokach dawnych. W analizowanym zbiorze utworów (358 tekstów) z XVII i </w:t>
      </w:r>
      <w:r>
        <w:rPr>
          <w:lang w:val="cs-CZ" w:eastAsia="cs-CZ" w:bidi="cs-CZ"/>
          <w:w w:val="100"/>
          <w:spacing w:val="0"/>
          <w:color w:val="000000"/>
          <w:position w:val="0"/>
        </w:rPr>
        <w:t xml:space="preserve">XVIII </w:t>
      </w:r>
      <w:r>
        <w:rPr>
          <w:lang w:val="pl-PL" w:eastAsia="pl-PL" w:bidi="pl-PL"/>
          <w:w w:val="100"/>
          <w:spacing w:val="0"/>
          <w:color w:val="000000"/>
          <w:position w:val="0"/>
        </w:rPr>
        <w:t>w. najliczniej udokumentowanym zbiorem leksyki jest słownictwo dotyczące daw</w:t>
        <w:softHyphen/>
        <w:t>nego instrumentarium (tego, co wiąże się z grą na instrumentach).</w:t>
      </w:r>
    </w:p>
    <w:p>
      <w:pPr>
        <w:pStyle w:val="Style15"/>
        <w:numPr>
          <w:ilvl w:val="0"/>
          <w:numId w:val="1"/>
        </w:numPr>
        <w:framePr w:w="7522" w:h="4754" w:hRule="exact" w:wrap="none" w:vAnchor="page" w:hAnchor="page" w:x="13" w:y="3755"/>
        <w:tabs>
          <w:tab w:leader="none" w:pos="548" w:val="left"/>
        </w:tabs>
        <w:widowControl w:val="0"/>
        <w:keepNext w:val="0"/>
        <w:keepLines w:val="0"/>
        <w:shd w:val="clear" w:color="auto" w:fill="auto"/>
        <w:bidi w:val="0"/>
        <w:jc w:val="both"/>
        <w:spacing w:before="0" w:after="62" w:line="214" w:lineRule="exact"/>
        <w:ind w:left="0" w:right="320" w:firstLine="360"/>
      </w:pPr>
      <w:r>
        <w:rPr>
          <w:lang w:val="pl-PL" w:eastAsia="pl-PL" w:bidi="pl-PL"/>
          <w:w w:val="100"/>
          <w:spacing w:val="0"/>
          <w:color w:val="000000"/>
          <w:position w:val="0"/>
        </w:rPr>
        <w:t xml:space="preserve">Leksykalne zapożyczenia z greki i łaciny wstępują w tekście </w:t>
      </w:r>
      <w:r>
        <w:rPr>
          <w:rStyle w:val="CharStyle24"/>
          <w:b w:val="0"/>
          <w:bCs w:val="0"/>
        </w:rPr>
        <w:t xml:space="preserve">Rozpraw literackich </w:t>
      </w:r>
      <w:r>
        <w:rPr>
          <w:lang w:val="pl-PL" w:eastAsia="pl-PL" w:bidi="pl-PL"/>
          <w:w w:val="100"/>
          <w:spacing w:val="0"/>
          <w:color w:val="000000"/>
          <w:position w:val="0"/>
        </w:rPr>
        <w:t>M. Mochnackiego w umiarkowanym zakresie (łącznie 176 jednostek leksykalnych). Pisa</w:t>
        <w:softHyphen/>
        <w:t xml:space="preserve">rza nie cechuje </w:t>
      </w:r>
      <w:r>
        <w:rPr>
          <w:lang w:val="de-DE" w:eastAsia="de-DE" w:bidi="de-DE"/>
          <w:w w:val="100"/>
          <w:spacing w:val="0"/>
          <w:color w:val="000000"/>
          <w:position w:val="0"/>
        </w:rPr>
        <w:t xml:space="preserve">wich </w:t>
      </w:r>
      <w:r>
        <w:rPr>
          <w:lang w:val="pl-PL" w:eastAsia="pl-PL" w:bidi="pl-PL"/>
          <w:w w:val="100"/>
          <w:spacing w:val="0"/>
          <w:color w:val="000000"/>
          <w:position w:val="0"/>
        </w:rPr>
        <w:t>doborze nowatorstwo, należą one bowiem do standardowej odmiany polszczyzny ogólnej XIX w.</w:t>
      </w:r>
    </w:p>
    <w:p>
      <w:pPr>
        <w:pStyle w:val="Style15"/>
        <w:numPr>
          <w:ilvl w:val="0"/>
          <w:numId w:val="1"/>
        </w:numPr>
        <w:framePr w:w="7522" w:h="4754" w:hRule="exact" w:wrap="none" w:vAnchor="page" w:hAnchor="page" w:x="13" w:y="3755"/>
        <w:tabs>
          <w:tab w:leader="none" w:pos="548" w:val="left"/>
        </w:tabs>
        <w:widowControl w:val="0"/>
        <w:keepNext w:val="0"/>
        <w:keepLines w:val="0"/>
        <w:shd w:val="clear" w:color="auto" w:fill="auto"/>
        <w:bidi w:val="0"/>
        <w:jc w:val="both"/>
        <w:spacing w:before="0" w:after="60" w:line="211" w:lineRule="exact"/>
        <w:ind w:left="0" w:right="320" w:firstLine="360"/>
      </w:pPr>
      <w:r>
        <w:rPr>
          <w:lang w:val="pl-PL" w:eastAsia="pl-PL" w:bidi="pl-PL"/>
          <w:w w:val="100"/>
          <w:spacing w:val="0"/>
          <w:color w:val="000000"/>
          <w:position w:val="0"/>
        </w:rPr>
        <w:t>Poprawność polityczna w zamierzeniach twórców tego pojęcia miała zapobiegać dyskryminacji mniejszości społecznych przez wykluczenie z języka określeń je dyskre</w:t>
        <w:softHyphen/>
        <w:t>dytujących oraz poprzez usuwanie stereotypów. Zarazem jednak poprawność polityczna ogranicza możliwości wartościowania, odbiera językowi jego wymiar aksjologiczny.</w:t>
      </w:r>
    </w:p>
    <w:p>
      <w:pPr>
        <w:pStyle w:val="Style15"/>
        <w:numPr>
          <w:ilvl w:val="0"/>
          <w:numId w:val="1"/>
        </w:numPr>
        <w:framePr w:w="7522" w:h="4754" w:hRule="exact" w:wrap="none" w:vAnchor="page" w:hAnchor="page" w:x="13" w:y="3755"/>
        <w:tabs>
          <w:tab w:leader="none" w:pos="548"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W słownikach języka polskiego rzeczowniki męskoosobowe są ujmowane i definio</w:t>
        <w:softHyphen/>
        <w:t>wane w zróżnicowany sposób, co zwykle jest wynikiem różnych strategii definicyjnych. Analiza tych zagadnień w czterech słownikach języka polskiego, które ukazały się w ciągu ostatniego półwiecza, pozwala na sformułowanie uogólnionych wniosków.</w:t>
      </w:r>
    </w:p>
    <w:p>
      <w:pPr>
        <w:pStyle w:val="Style15"/>
        <w:framePr w:w="7522" w:h="914" w:hRule="exact" w:wrap="none" w:vAnchor="page" w:hAnchor="page" w:x="13" w:y="9086"/>
        <w:widowControl w:val="0"/>
        <w:keepNext w:val="0"/>
        <w:keepLines w:val="0"/>
        <w:shd w:val="clear" w:color="auto" w:fill="auto"/>
        <w:bidi w:val="0"/>
        <w:jc w:val="both"/>
        <w:spacing w:before="0" w:after="0" w:line="214" w:lineRule="exact"/>
        <w:ind w:left="0" w:right="320" w:firstLine="360"/>
      </w:pPr>
      <w:r>
        <w:rPr>
          <w:lang w:val="pl-PL" w:eastAsia="pl-PL" w:bidi="pl-PL"/>
          <w:w w:val="100"/>
          <w:spacing w:val="0"/>
          <w:color w:val="000000"/>
          <w:position w:val="0"/>
        </w:rPr>
        <w:t>Historia języka polskiego - leksykologia historyczna - leksykografia - słownictwo kolęd i pastorałek - zakresy tematyczne słownictwa - zapożyczenia leksykalne z greki i łaciny - język pisarza - etyka słowa - językowa poprawność polityczna - kategoria męskoosobowości w słownikach.</w:t>
      </w:r>
    </w:p>
    <w:p>
      <w:pPr>
        <w:pStyle w:val="Style26"/>
        <w:framePr w:w="7522" w:h="202" w:hRule="exact" w:wrap="none" w:vAnchor="page" w:hAnchor="page" w:x="13" w:y="1250"/>
        <w:widowControl w:val="0"/>
        <w:keepNext w:val="0"/>
        <w:keepLines w:val="0"/>
        <w:shd w:val="clear" w:color="auto" w:fill="auto"/>
        <w:bidi w:val="0"/>
        <w:spacing w:before="0" w:after="0" w:line="120" w:lineRule="exact"/>
        <w:ind w:left="280" w:right="0" w:firstLine="0"/>
      </w:pPr>
      <w:r>
        <w:rPr>
          <w:lang w:val="pl-PL" w:eastAsia="pl-PL" w:bidi="pl-PL"/>
          <w:w w:val="100"/>
          <w:spacing w:val="0"/>
          <w:color w:val="000000"/>
          <w:position w:val="0"/>
        </w:rPr>
        <w:t>MIESIĘCZNIK ZAŁOŻONY W R. 1901 PRZEZ ROMANA ZAWILIŃSKIEGO</w:t>
      </w:r>
    </w:p>
    <w:p>
      <w:pPr>
        <w:pStyle w:val="Style28"/>
        <w:framePr w:w="7522" w:h="245" w:hRule="exact" w:wrap="none" w:vAnchor="page" w:hAnchor="page" w:x="13" w:y="2263"/>
        <w:widowControl w:val="0"/>
        <w:keepNext w:val="0"/>
        <w:keepLines w:val="0"/>
        <w:shd w:val="clear" w:color="auto" w:fill="auto"/>
        <w:bidi w:val="0"/>
        <w:jc w:val="center"/>
        <w:spacing w:before="0" w:after="0" w:line="180" w:lineRule="exact"/>
        <w:ind w:left="280" w:right="0" w:firstLine="0"/>
      </w:pPr>
      <w:r>
        <w:fldChar w:fldCharType="begin"/>
      </w:r>
      <w:r>
        <w:rPr>
          <w:color w:val="000000"/>
        </w:rPr>
        <w:instrText> HYPERLINK "http://www.tkj.uw.edu" </w:instrText>
      </w:r>
      <w:r>
        <w:fldChar w:fldCharType="separate"/>
      </w:r>
      <w:r>
        <w:rPr>
          <w:rStyle w:val="Hyperlink"/>
          <w:lang w:val="pl-PL" w:eastAsia="pl-PL" w:bidi="pl-PL"/>
          <w:w w:val="100"/>
          <w:spacing w:val="0"/>
          <w:position w:val="0"/>
        </w:rPr>
        <w:t>http:</w:t>
      </w:r>
      <w:r>
        <w:rPr>
          <w:rStyle w:val="Hyperlink"/>
          <w:w w:val="100"/>
          <w:spacing w:val="0"/>
          <w:position w:val="0"/>
        </w:rPr>
        <w:t>//www.tkj.uw.edu</w:t>
      </w:r>
      <w:r>
        <w:fldChar w:fldCharType="end"/>
      </w:r>
      <w:r>
        <w:rPr>
          <w:w w:val="100"/>
          <w:spacing w:val="0"/>
          <w:color w:val="000000"/>
          <w:position w:val="0"/>
        </w:rPr>
        <w:t>.pl</w:t>
      </w:r>
    </w:p>
    <w:p>
      <w:pPr>
        <w:pStyle w:val="Style30"/>
        <w:framePr w:w="7522" w:h="270" w:hRule="exact" w:wrap="none" w:vAnchor="page" w:hAnchor="page" w:x="13" w:y="3305"/>
        <w:widowControl w:val="0"/>
        <w:keepNext w:val="0"/>
        <w:keepLines w:val="0"/>
        <w:shd w:val="clear" w:color="auto" w:fill="auto"/>
        <w:bidi w:val="0"/>
        <w:spacing w:before="0" w:after="0" w:line="210" w:lineRule="exact"/>
        <w:ind w:left="280" w:right="0" w:firstLine="0"/>
      </w:pPr>
      <w:bookmarkStart w:id="2" w:name="bookmark2"/>
      <w:r>
        <w:rPr>
          <w:lang w:val="pl-PL" w:eastAsia="pl-PL" w:bidi="pl-PL"/>
          <w:w w:val="100"/>
          <w:color w:val="000000"/>
          <w:position w:val="0"/>
        </w:rPr>
        <w:t>W ZESZYCIE</w:t>
      </w:r>
      <w:bookmarkEnd w:id="2"/>
    </w:p>
    <w:p>
      <w:pPr>
        <w:pStyle w:val="Style32"/>
        <w:framePr w:wrap="none" w:vAnchor="page" w:hAnchor="page" w:x="13" w:y="10089"/>
        <w:widowControl w:val="0"/>
        <w:keepNext w:val="0"/>
        <w:keepLines w:val="0"/>
        <w:shd w:val="clear" w:color="auto" w:fill="auto"/>
        <w:bidi w:val="0"/>
        <w:jc w:val="left"/>
        <w:spacing w:before="0" w:after="0" w:line="160" w:lineRule="exact"/>
        <w:ind w:left="682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462" w:y="453"/>
        <w:widowControl w:val="0"/>
      </w:pPr>
    </w:p>
    <w:p>
      <w:pPr>
        <w:widowControl w:val="0"/>
        <w:rPr>
          <w:sz w:val="2"/>
          <w:szCs w:val="2"/>
        </w:rPr>
        <w:sectPr>
          <w:footnotePr>
            <w:pos w:val="pageBottom"/>
            <w:numFmt w:val="decimal"/>
            <w:numRestart w:val="continuous"/>
          </w:footnotePr>
          <w:pgSz w:w="8971" w:h="13210"/>
          <w:pgMar w:top="360" w:left="360" w:right="360" w:bottom="360" w:header="0" w:footer="3" w:gutter="0"/>
          <w:rtlGutter w:val="0"/>
          <w:cols w:space="720"/>
          <w:noEndnote/>
          <w:docGrid w:linePitch="360"/>
        </w:sectPr>
      </w:pPr>
    </w:p>
    <w:p>
      <w:pPr>
        <w:pStyle w:val="Style17"/>
        <w:framePr w:wrap="none" w:vAnchor="page" w:hAnchor="page" w:x="333" w:y="93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2013</w:t>
      </w:r>
    </w:p>
    <w:p>
      <w:pPr>
        <w:pStyle w:val="Style17"/>
        <w:framePr w:wrap="none" w:vAnchor="page" w:hAnchor="page" w:x="3544" w:y="929"/>
        <w:widowControl w:val="0"/>
        <w:keepNext w:val="0"/>
        <w:keepLines w:val="0"/>
        <w:shd w:val="clear" w:color="auto" w:fill="auto"/>
        <w:bidi w:val="0"/>
        <w:jc w:val="left"/>
        <w:spacing w:before="0" w:after="0" w:line="170" w:lineRule="exact"/>
        <w:ind w:left="0" w:right="0" w:firstLine="0"/>
      </w:pPr>
      <w:r>
        <w:rPr>
          <w:rStyle w:val="CharStyle19"/>
          <w:b w:val="0"/>
          <w:bCs w:val="0"/>
        </w:rPr>
        <w:t>grudzień</w:t>
      </w:r>
    </w:p>
    <w:p>
      <w:pPr>
        <w:pStyle w:val="Style17"/>
        <w:framePr w:wrap="none" w:vAnchor="page" w:hAnchor="page" w:x="6741" w:y="931"/>
        <w:widowControl w:val="0"/>
        <w:keepNext w:val="0"/>
        <w:keepLines w:val="0"/>
        <w:shd w:val="clear" w:color="auto" w:fill="auto"/>
        <w:bidi w:val="0"/>
        <w:jc w:val="left"/>
        <w:spacing w:before="0" w:after="0" w:line="170" w:lineRule="exact"/>
        <w:ind w:left="0" w:right="0" w:firstLine="0"/>
      </w:pPr>
      <w:r>
        <w:rPr>
          <w:rStyle w:val="CharStyle19"/>
          <w:b w:val="0"/>
          <w:bCs w:val="0"/>
        </w:rPr>
        <w:t>zeszyt 10</w:t>
      </w:r>
    </w:p>
    <w:p>
      <w:pPr>
        <w:pStyle w:val="Style13"/>
        <w:framePr w:w="7224" w:h="9912" w:hRule="exact" w:wrap="none" w:vAnchor="page" w:hAnchor="page" w:x="304" w:y="2385"/>
        <w:widowControl w:val="0"/>
        <w:keepNext w:val="0"/>
        <w:keepLines w:val="0"/>
        <w:shd w:val="clear" w:color="auto" w:fill="auto"/>
        <w:bidi w:val="0"/>
        <w:spacing w:before="0" w:after="379" w:line="180" w:lineRule="exact"/>
        <w:ind w:left="0" w:right="0" w:firstLine="0"/>
      </w:pPr>
      <w:r>
        <w:rPr>
          <w:lang w:val="pl-PL" w:eastAsia="pl-PL" w:bidi="pl-PL"/>
          <w:w w:val="100"/>
          <w:spacing w:val="0"/>
          <w:color w:val="000000"/>
          <w:position w:val="0"/>
        </w:rPr>
        <w:t>SPIS TREŚCI</w:t>
      </w:r>
    </w:p>
    <w:p>
      <w:pPr>
        <w:pStyle w:val="Style15"/>
        <w:framePr w:w="7224" w:h="9912" w:hRule="exact" w:wrap="none" w:vAnchor="page" w:hAnchor="page" w:x="304" w:y="2385"/>
        <w:widowControl w:val="0"/>
        <w:keepNext w:val="0"/>
        <w:keepLines w:val="0"/>
        <w:shd w:val="clear" w:color="auto" w:fill="auto"/>
        <w:bidi w:val="0"/>
        <w:jc w:val="both"/>
        <w:spacing w:before="0" w:after="108" w:line="150" w:lineRule="exact"/>
        <w:ind w:left="0" w:right="0" w:firstLine="0"/>
      </w:pPr>
      <w:r>
        <w:rPr>
          <w:lang w:val="pl-PL" w:eastAsia="pl-PL" w:bidi="pl-PL"/>
          <w:w w:val="100"/>
          <w:spacing w:val="0"/>
          <w:color w:val="000000"/>
          <w:position w:val="0"/>
        </w:rPr>
        <w:t>ARTYKUŁY I ROZPRAWY</w:t>
      </w:r>
    </w:p>
    <w:p>
      <w:pPr>
        <w:pStyle w:val="TOC_2"/>
        <w:framePr w:w="7224" w:h="9912" w:hRule="exact" w:wrap="none" w:vAnchor="page" w:hAnchor="page" w:x="304" w:y="2385"/>
        <w:tabs>
          <w:tab w:leader="dot" w:pos="6722" w:val="left"/>
        </w:tabs>
        <w:widowControl w:val="0"/>
        <w:keepNext w:val="0"/>
        <w:keepLines w:val="0"/>
        <w:shd w:val="clear" w:color="auto" w:fill="auto"/>
        <w:bidi w:val="0"/>
        <w:spacing w:before="0" w:after="0"/>
        <w:ind w:left="0" w:right="0" w:firstLine="0"/>
      </w:pPr>
      <w:r>
        <w:rPr>
          <w:rStyle w:val="CharStyle38"/>
          <w:b w:val="0"/>
          <w:bCs w:val="0"/>
        </w:rPr>
        <w:t>Wanda Decyk-Zięba: Narty</w:t>
      </w:r>
      <w:r>
        <w:rPr>
          <w:lang w:val="pl-PL" w:eastAsia="pl-PL" w:bidi="pl-PL"/>
          <w:w w:val="100"/>
          <w:spacing w:val="0"/>
          <w:color w:val="000000"/>
          <w:position w:val="0"/>
        </w:rPr>
        <w:t xml:space="preserve"> w historii języka polskiego </w:t>
        <w:tab/>
        <w:t xml:space="preserve"> 5</w:t>
      </w:r>
    </w:p>
    <w:p>
      <w:pPr>
        <w:pStyle w:val="TOC_2"/>
        <w:framePr w:w="7224" w:h="9912" w:hRule="exact" w:wrap="none" w:vAnchor="page" w:hAnchor="page" w:x="304" w:y="2385"/>
        <w:widowControl w:val="0"/>
        <w:keepNext w:val="0"/>
        <w:keepLines w:val="0"/>
        <w:shd w:val="clear" w:color="auto" w:fill="auto"/>
        <w:bidi w:val="0"/>
        <w:spacing w:before="0" w:after="0"/>
        <w:ind w:left="0" w:right="0" w:firstLine="0"/>
      </w:pPr>
      <w:r>
        <w:rPr>
          <w:rStyle w:val="CharStyle38"/>
          <w:b w:val="0"/>
          <w:bCs w:val="0"/>
        </w:rPr>
        <w:t>Maria Borejszo:</w:t>
      </w:r>
      <w:r>
        <w:rPr>
          <w:lang w:val="pl-PL" w:eastAsia="pl-PL" w:bidi="pl-PL"/>
          <w:w w:val="100"/>
          <w:spacing w:val="0"/>
          <w:color w:val="000000"/>
          <w:position w:val="0"/>
        </w:rPr>
        <w:t xml:space="preserve"> Świat muzyki w staropolskich kolędach i pastorałkach</w:t>
      </w:r>
    </w:p>
    <w:p>
      <w:pPr>
        <w:pStyle w:val="TOC_2"/>
        <w:framePr w:w="7224" w:h="9912" w:hRule="exact" w:wrap="none" w:vAnchor="page" w:hAnchor="page" w:x="304" w:y="2385"/>
        <w:tabs>
          <w:tab w:leader="dot" w:pos="672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(na materiale tzw. </w:t>
      </w:r>
      <w:r>
        <w:rPr>
          <w:rStyle w:val="CharStyle38"/>
          <w:b w:val="0"/>
          <w:bCs w:val="0"/>
        </w:rPr>
        <w:t>Kantyczek karmelitańskich z</w:t>
      </w:r>
      <w:r>
        <w:rPr>
          <w:lang w:val="pl-PL" w:eastAsia="pl-PL" w:bidi="pl-PL"/>
          <w:w w:val="100"/>
          <w:spacing w:val="0"/>
          <w:color w:val="000000"/>
          <w:position w:val="0"/>
        </w:rPr>
        <w:t xml:space="preserve"> XVII i XVIII wieku) </w:t>
        <w:tab/>
        <w:t xml:space="preserve"> 22</w:t>
      </w:r>
    </w:p>
    <w:p>
      <w:pPr>
        <w:pStyle w:val="Style39"/>
        <w:framePr w:w="7224" w:h="9912" w:hRule="exact" w:wrap="none" w:vAnchor="page" w:hAnchor="page" w:x="304" w:y="238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Milena Wojtyńska-Nowotka:</w:t>
      </w:r>
      <w:r>
        <w:rPr>
          <w:rStyle w:val="CharStyle41"/>
          <w:i w:val="0"/>
          <w:iCs w:val="0"/>
        </w:rPr>
        <w:t xml:space="preserve"> Latynizmy i grecyzmy leksykalne w </w:t>
      </w:r>
      <w:r>
        <w:rPr>
          <w:lang w:val="pl-PL" w:eastAsia="pl-PL" w:bidi="pl-PL"/>
          <w:w w:val="100"/>
          <w:spacing w:val="0"/>
          <w:color w:val="000000"/>
          <w:position w:val="0"/>
        </w:rPr>
        <w:t>Rozprawach</w:t>
      </w:r>
    </w:p>
    <w:p>
      <w:pPr>
        <w:pStyle w:val="TOC_2"/>
        <w:framePr w:w="7224" w:h="9912" w:hRule="exact" w:wrap="none" w:vAnchor="page" w:hAnchor="page" w:x="304" w:y="2385"/>
        <w:tabs>
          <w:tab w:leader="dot" w:pos="7176" w:val="right"/>
        </w:tabs>
        <w:widowControl w:val="0"/>
        <w:keepNext w:val="0"/>
        <w:keepLines w:val="0"/>
        <w:shd w:val="clear" w:color="auto" w:fill="auto"/>
        <w:bidi w:val="0"/>
        <w:spacing w:before="0" w:after="0"/>
        <w:ind w:left="380" w:right="0" w:firstLine="0"/>
      </w:pPr>
      <w:r>
        <w:rPr>
          <w:rStyle w:val="CharStyle38"/>
          <w:b w:val="0"/>
          <w:bCs w:val="0"/>
        </w:rPr>
        <w:t>literackich</w:t>
      </w:r>
      <w:r>
        <w:rPr>
          <w:lang w:val="pl-PL" w:eastAsia="pl-PL" w:bidi="pl-PL"/>
          <w:w w:val="100"/>
          <w:spacing w:val="0"/>
          <w:color w:val="000000"/>
          <w:position w:val="0"/>
        </w:rPr>
        <w:t xml:space="preserve"> Maurycego Mochnackiego</w:t>
        <w:tab/>
        <w:t xml:space="preserve"> 39</w:t>
      </w:r>
    </w:p>
    <w:p>
      <w:pPr>
        <w:pStyle w:val="TOC_2"/>
        <w:framePr w:w="7224" w:h="9912" w:hRule="exact" w:wrap="none" w:vAnchor="page" w:hAnchor="page" w:x="304" w:y="2385"/>
        <w:widowControl w:val="0"/>
        <w:keepNext w:val="0"/>
        <w:keepLines w:val="0"/>
        <w:shd w:val="clear" w:color="auto" w:fill="auto"/>
        <w:bidi w:val="0"/>
        <w:spacing w:before="0" w:after="0"/>
        <w:ind w:left="0" w:right="0" w:firstLine="0"/>
      </w:pPr>
      <w:r>
        <w:rPr>
          <w:rStyle w:val="CharStyle38"/>
          <w:b w:val="0"/>
          <w:bCs w:val="0"/>
        </w:rPr>
        <w:t>Anna Cegieła</w:t>
      </w:r>
      <w:r>
        <w:rPr>
          <w:lang w:val="pl-PL" w:eastAsia="pl-PL" w:bidi="pl-PL"/>
          <w:w w:val="100"/>
          <w:spacing w:val="0"/>
          <w:color w:val="000000"/>
          <w:position w:val="0"/>
        </w:rPr>
        <w:t>: Słowa niebezpieczne i niepożądane w przestrzeni społecznej.</w:t>
      </w:r>
    </w:p>
    <w:p>
      <w:pPr>
        <w:pStyle w:val="TOC_2"/>
        <w:framePr w:w="7224" w:h="9912" w:hRule="exact" w:wrap="none" w:vAnchor="page" w:hAnchor="page" w:x="304" w:y="2385"/>
        <w:tabs>
          <w:tab w:leader="dot" w:pos="7176" w:val="right"/>
        </w:tabs>
        <w:widowControl w:val="0"/>
        <w:keepNext w:val="0"/>
        <w:keepLines w:val="0"/>
        <w:shd w:val="clear" w:color="auto" w:fill="auto"/>
        <w:bidi w:val="0"/>
        <w:spacing w:before="0" w:after="0"/>
        <w:ind w:left="380" w:right="0" w:firstLine="0"/>
      </w:pPr>
      <w:hyperlink w:anchor="bookmark26" w:tooltip="Current Document">
        <w:r>
          <w:rPr>
            <w:lang w:val="pl-PL" w:eastAsia="pl-PL" w:bidi="pl-PL"/>
            <w:w w:val="100"/>
            <w:spacing w:val="0"/>
            <w:color w:val="000000"/>
            <w:position w:val="0"/>
          </w:rPr>
          <w:t xml:space="preserve">Etyka słowa a poprawność polityczna </w:t>
          <w:tab/>
          <w:t xml:space="preserve"> 57</w:t>
        </w:r>
      </w:hyperlink>
    </w:p>
    <w:p>
      <w:pPr>
        <w:pStyle w:val="TOC_2"/>
        <w:framePr w:w="7224" w:h="9912" w:hRule="exact" w:wrap="none" w:vAnchor="page" w:hAnchor="page" w:x="304" w:y="2385"/>
        <w:widowControl w:val="0"/>
        <w:keepNext w:val="0"/>
        <w:keepLines w:val="0"/>
        <w:shd w:val="clear" w:color="auto" w:fill="auto"/>
        <w:bidi w:val="0"/>
        <w:spacing w:before="0" w:after="0"/>
        <w:ind w:left="0" w:right="0" w:firstLine="0"/>
      </w:pPr>
      <w:r>
        <w:rPr>
          <w:rStyle w:val="CharStyle38"/>
          <w:b w:val="0"/>
          <w:bCs w:val="0"/>
        </w:rPr>
        <w:t>Barbara Batko-Tokarz.</w:t>
      </w:r>
      <w:r>
        <w:rPr>
          <w:lang w:val="pl-PL" w:eastAsia="pl-PL" w:bidi="pl-PL"/>
          <w:w w:val="100"/>
          <w:spacing w:val="0"/>
          <w:color w:val="000000"/>
          <w:position w:val="0"/>
        </w:rPr>
        <w:t xml:space="preserve"> O różnorodnych definicjach słownikowych rzeczowników</w:t>
      </w:r>
    </w:p>
    <w:p>
      <w:pPr>
        <w:pStyle w:val="TOC_2"/>
        <w:framePr w:w="7224" w:h="9912" w:hRule="exact" w:wrap="none" w:vAnchor="page" w:hAnchor="page" w:x="304" w:y="2385"/>
        <w:tabs>
          <w:tab w:leader="dot" w:pos="7176" w:val="right"/>
        </w:tabs>
        <w:widowControl w:val="0"/>
        <w:keepNext w:val="0"/>
        <w:keepLines w:val="0"/>
        <w:shd w:val="clear" w:color="auto" w:fill="auto"/>
        <w:bidi w:val="0"/>
        <w:spacing w:before="0" w:after="469"/>
        <w:ind w:left="380" w:right="0" w:firstLine="0"/>
      </w:pPr>
      <w:r>
        <w:rPr>
          <w:lang w:val="pl-PL" w:eastAsia="pl-PL" w:bidi="pl-PL"/>
          <w:w w:val="100"/>
          <w:spacing w:val="0"/>
          <w:color w:val="000000"/>
          <w:position w:val="0"/>
        </w:rPr>
        <w:t xml:space="preserve">osobowych rodzaju męskiego </w:t>
        <w:tab/>
        <w:t xml:space="preserve"> 71</w:t>
      </w:r>
    </w:p>
    <w:p>
      <w:pPr>
        <w:pStyle w:val="TOC_2"/>
        <w:framePr w:w="7224" w:h="9912" w:hRule="exact" w:wrap="none" w:vAnchor="page" w:hAnchor="page" w:x="304" w:y="2385"/>
        <w:widowControl w:val="0"/>
        <w:keepNext w:val="0"/>
        <w:keepLines w:val="0"/>
        <w:shd w:val="clear" w:color="auto" w:fill="auto"/>
        <w:bidi w:val="0"/>
        <w:spacing w:before="0" w:after="152" w:line="150" w:lineRule="exact"/>
        <w:ind w:left="0" w:right="0" w:firstLine="0"/>
      </w:pPr>
      <w:r>
        <w:rPr>
          <w:lang w:val="pl-PL" w:eastAsia="pl-PL" w:bidi="pl-PL"/>
          <w:w w:val="100"/>
          <w:spacing w:val="0"/>
          <w:color w:val="000000"/>
          <w:position w:val="0"/>
        </w:rPr>
        <w:t>OBJAŚNIENIA WYRAZÓW I ZWROTÓW</w:t>
      </w:r>
    </w:p>
    <w:p>
      <w:pPr>
        <w:pStyle w:val="TOC_2"/>
        <w:framePr w:w="7224" w:h="9912" w:hRule="exact" w:wrap="none" w:vAnchor="page" w:hAnchor="page" w:x="304" w:y="2385"/>
        <w:tabs>
          <w:tab w:leader="dot" w:pos="6722" w:val="left"/>
        </w:tabs>
        <w:widowControl w:val="0"/>
        <w:keepNext w:val="0"/>
        <w:keepLines w:val="0"/>
        <w:shd w:val="clear" w:color="auto" w:fill="auto"/>
        <w:bidi w:val="0"/>
        <w:spacing w:before="0" w:after="410" w:line="160" w:lineRule="exact"/>
        <w:ind w:left="0" w:right="0" w:firstLine="0"/>
      </w:pPr>
      <w:hyperlink w:anchor="bookmark37" w:tooltip="Current Document">
        <w:r>
          <w:rPr>
            <w:rStyle w:val="CharStyle38"/>
            <w:b w:val="0"/>
            <w:bCs w:val="0"/>
          </w:rPr>
          <w:t>Beata Nowakowska: Logia</w:t>
        </w:r>
        <w:r>
          <w:rPr>
            <w:lang w:val="pl-PL" w:eastAsia="pl-PL" w:bidi="pl-PL"/>
            <w:w w:val="100"/>
            <w:spacing w:val="0"/>
            <w:color w:val="000000"/>
            <w:position w:val="0"/>
          </w:rPr>
          <w:t xml:space="preserve">, czyli nauka nie bardzo poważna </w:t>
          <w:tab/>
          <w:t xml:space="preserve"> 87</w:t>
        </w:r>
      </w:hyperlink>
    </w:p>
    <w:p>
      <w:pPr>
        <w:pStyle w:val="TOC_2"/>
        <w:framePr w:w="7224" w:h="9912" w:hRule="exact" w:wrap="none" w:vAnchor="page" w:hAnchor="page" w:x="304" w:y="2385"/>
        <w:widowControl w:val="0"/>
        <w:keepNext w:val="0"/>
        <w:keepLines w:val="0"/>
        <w:shd w:val="clear" w:color="auto" w:fill="auto"/>
        <w:bidi w:val="0"/>
        <w:spacing w:before="0" w:after="149" w:line="150" w:lineRule="exact"/>
        <w:ind w:left="0" w:right="0" w:firstLine="0"/>
      </w:pPr>
      <w:r>
        <w:rPr>
          <w:lang w:val="pl-PL" w:eastAsia="pl-PL" w:bidi="pl-PL"/>
          <w:w w:val="100"/>
          <w:spacing w:val="0"/>
          <w:color w:val="000000"/>
          <w:position w:val="0"/>
        </w:rPr>
        <w:t>SŁOWNIKI DAWNE I WSPÓŁCZESNE</w:t>
      </w:r>
    </w:p>
    <w:p>
      <w:pPr>
        <w:pStyle w:val="Style39"/>
        <w:framePr w:w="7224" w:h="9912" w:hRule="exact" w:wrap="none" w:vAnchor="page" w:hAnchor="page" w:x="304" w:y="2385"/>
        <w:widowControl w:val="0"/>
        <w:keepNext w:val="0"/>
        <w:keepLines w:val="0"/>
        <w:shd w:val="clear" w:color="auto" w:fill="auto"/>
        <w:bidi w:val="0"/>
        <w:spacing w:before="0" w:after="38" w:line="160" w:lineRule="exact"/>
        <w:ind w:left="0" w:right="0" w:firstLine="0"/>
      </w:pPr>
      <w:r>
        <w:rPr>
          <w:lang w:val="pl-PL" w:eastAsia="pl-PL" w:bidi="pl-PL"/>
          <w:w w:val="100"/>
          <w:spacing w:val="0"/>
          <w:color w:val="000000"/>
          <w:position w:val="0"/>
        </w:rPr>
        <w:t>Maciej Czeszewski:</w:t>
      </w:r>
      <w:r>
        <w:rPr>
          <w:rStyle w:val="CharStyle41"/>
          <w:i w:val="0"/>
          <w:iCs w:val="0"/>
        </w:rPr>
        <w:t xml:space="preserve"> Franciszek Mymer, </w:t>
      </w:r>
      <w:r>
        <w:rPr>
          <w:lang w:val="pl-PL" w:eastAsia="pl-PL" w:bidi="pl-PL"/>
          <w:w w:val="100"/>
          <w:spacing w:val="0"/>
          <w:color w:val="000000"/>
          <w:position w:val="0"/>
        </w:rPr>
        <w:t>Dictionarius trium linguarum,</w:t>
      </w:r>
    </w:p>
    <w:p>
      <w:pPr>
        <w:pStyle w:val="TOC_2"/>
        <w:framePr w:w="7224" w:h="9912" w:hRule="exact" w:wrap="none" w:vAnchor="page" w:hAnchor="page" w:x="304" w:y="2385"/>
        <w:tabs>
          <w:tab w:leader="dot" w:pos="7176" w:val="right"/>
        </w:tabs>
        <w:widowControl w:val="0"/>
        <w:keepNext w:val="0"/>
        <w:keepLines w:val="0"/>
        <w:shd w:val="clear" w:color="auto" w:fill="auto"/>
        <w:bidi w:val="0"/>
        <w:spacing w:before="0" w:after="383" w:line="150" w:lineRule="exact"/>
        <w:ind w:left="380" w:right="0" w:firstLine="0"/>
      </w:pPr>
      <w:r>
        <w:rPr>
          <w:lang w:val="pl-PL" w:eastAsia="pl-PL" w:bidi="pl-PL"/>
          <w:w w:val="100"/>
          <w:spacing w:val="0"/>
          <w:color w:val="000000"/>
          <w:position w:val="0"/>
        </w:rPr>
        <w:t xml:space="preserve">Kraków 1528 </w:t>
        <w:tab/>
        <w:t xml:space="preserve"> 95</w:t>
      </w:r>
    </w:p>
    <w:p>
      <w:pPr>
        <w:pStyle w:val="TOC_2"/>
        <w:framePr w:w="7224" w:h="9912" w:hRule="exact" w:wrap="none" w:vAnchor="page" w:hAnchor="page" w:x="304" w:y="2385"/>
        <w:widowControl w:val="0"/>
        <w:keepNext w:val="0"/>
        <w:keepLines w:val="0"/>
        <w:shd w:val="clear" w:color="auto" w:fill="auto"/>
        <w:bidi w:val="0"/>
        <w:spacing w:before="0" w:after="111" w:line="150" w:lineRule="exact"/>
        <w:ind w:left="0" w:right="0" w:firstLine="0"/>
      </w:pPr>
      <w:r>
        <w:rPr>
          <w:lang w:val="pl-PL" w:eastAsia="pl-PL" w:bidi="pl-PL"/>
          <w:w w:val="100"/>
          <w:spacing w:val="0"/>
          <w:color w:val="000000"/>
          <w:position w:val="0"/>
        </w:rPr>
        <w:t>RECENZJE</w:t>
      </w:r>
    </w:p>
    <w:p>
      <w:pPr>
        <w:pStyle w:val="Style39"/>
        <w:framePr w:w="7224" w:h="9912" w:hRule="exact" w:wrap="none" w:vAnchor="page" w:hAnchor="page" w:x="304" w:y="2385"/>
        <w:widowControl w:val="0"/>
        <w:keepNext w:val="0"/>
        <w:keepLines w:val="0"/>
        <w:shd w:val="clear" w:color="auto" w:fill="auto"/>
        <w:bidi w:val="0"/>
        <w:jc w:val="left"/>
        <w:spacing w:before="0" w:after="0"/>
        <w:ind w:left="380" w:right="1280"/>
      </w:pPr>
      <w:r>
        <w:rPr>
          <w:lang w:val="pl-PL" w:eastAsia="pl-PL" w:bidi="pl-PL"/>
          <w:w w:val="100"/>
          <w:spacing w:val="0"/>
          <w:color w:val="000000"/>
          <w:position w:val="0"/>
        </w:rPr>
        <w:t>Beata Katarzyna Jędryka:</w:t>
      </w:r>
      <w:r>
        <w:rPr>
          <w:rStyle w:val="CharStyle41"/>
          <w:i w:val="0"/>
          <w:iCs w:val="0"/>
        </w:rPr>
        <w:t xml:space="preserve"> Ewa Lipińska, Anna Seretny, </w:t>
      </w:r>
      <w:r>
        <w:rPr>
          <w:lang w:val="pl-PL" w:eastAsia="pl-PL" w:bidi="pl-PL"/>
          <w:w w:val="100"/>
          <w:spacing w:val="0"/>
          <w:color w:val="000000"/>
          <w:position w:val="0"/>
        </w:rPr>
        <w:t>Między językiem ojczystym a obcym. Nauczanie i uczenie się języka odziedziczonego</w:t>
      </w:r>
    </w:p>
    <w:p>
      <w:pPr>
        <w:pStyle w:val="Style39"/>
        <w:framePr w:w="7224" w:h="9912" w:hRule="exact" w:wrap="none" w:vAnchor="page" w:hAnchor="page" w:x="304" w:y="2385"/>
        <w:tabs>
          <w:tab w:leader="dot" w:pos="672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na przykładzie szkolnictwa polonijnego w Chicago</w:t>
      </w:r>
      <w:r>
        <w:rPr>
          <w:rStyle w:val="CharStyle41"/>
          <w:i w:val="0"/>
          <w:iCs w:val="0"/>
        </w:rPr>
        <w:t xml:space="preserve">, Kraków 2012 </w:t>
        <w:tab/>
        <w:t xml:space="preserve"> 98</w:t>
      </w:r>
    </w:p>
    <w:p>
      <w:pPr>
        <w:pStyle w:val="Style39"/>
        <w:framePr w:w="7224" w:h="9912" w:hRule="exact" w:wrap="none" w:vAnchor="page" w:hAnchor="page" w:x="304" w:y="238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Przemysław Wiatrowski:</w:t>
      </w:r>
      <w:r>
        <w:rPr>
          <w:rStyle w:val="CharStyle41"/>
          <w:i w:val="0"/>
          <w:iCs w:val="0"/>
        </w:rPr>
        <w:t xml:space="preserve"> Magdalena Czachorowska, </w:t>
      </w:r>
      <w:r>
        <w:rPr>
          <w:lang w:val="pl-PL" w:eastAsia="pl-PL" w:bidi="pl-PL"/>
          <w:w w:val="100"/>
          <w:spacing w:val="0"/>
          <w:color w:val="000000"/>
          <w:position w:val="0"/>
        </w:rPr>
        <w:t>Świat roślin w pismach</w:t>
      </w:r>
    </w:p>
    <w:p>
      <w:pPr>
        <w:pStyle w:val="TOC_2"/>
        <w:framePr w:w="7224" w:h="9912" w:hRule="exact" w:wrap="none" w:vAnchor="page" w:hAnchor="page" w:x="304" w:y="2385"/>
        <w:tabs>
          <w:tab w:leader="dot" w:pos="7176" w:val="right"/>
        </w:tabs>
        <w:widowControl w:val="0"/>
        <w:keepNext w:val="0"/>
        <w:keepLines w:val="0"/>
        <w:shd w:val="clear" w:color="auto" w:fill="auto"/>
        <w:bidi w:val="0"/>
        <w:spacing w:before="0" w:after="469"/>
        <w:ind w:left="380" w:right="0" w:firstLine="0"/>
      </w:pPr>
      <w:r>
        <w:rPr>
          <w:rStyle w:val="CharStyle38"/>
          <w:b w:val="0"/>
          <w:bCs w:val="0"/>
        </w:rPr>
        <w:t>Bolesława Prusa</w:t>
      </w:r>
      <w:r>
        <w:rPr>
          <w:lang w:val="pl-PL" w:eastAsia="pl-PL" w:bidi="pl-PL"/>
          <w:w w:val="100"/>
          <w:spacing w:val="0"/>
          <w:color w:val="000000"/>
          <w:position w:val="0"/>
        </w:rPr>
        <w:t>, Bydgoszcz 2012</w:t>
        <w:tab/>
        <w:t xml:space="preserve"> 101</w:t>
      </w:r>
    </w:p>
    <w:p>
      <w:pPr>
        <w:pStyle w:val="TOC_2"/>
        <w:framePr w:w="7224" w:h="9912" w:hRule="exact" w:wrap="none" w:vAnchor="page" w:hAnchor="page" w:x="304" w:y="2385"/>
        <w:widowControl w:val="0"/>
        <w:keepNext w:val="0"/>
        <w:keepLines w:val="0"/>
        <w:shd w:val="clear" w:color="auto" w:fill="auto"/>
        <w:bidi w:val="0"/>
        <w:spacing w:before="0" w:after="156" w:line="150" w:lineRule="exact"/>
        <w:ind w:left="0" w:right="0" w:firstLine="0"/>
      </w:pPr>
      <w:r>
        <w:rPr>
          <w:lang w:val="pl-PL" w:eastAsia="pl-PL" w:bidi="pl-PL"/>
          <w:w w:val="100"/>
          <w:spacing w:val="0"/>
          <w:color w:val="000000"/>
          <w:position w:val="0"/>
        </w:rPr>
        <w:t>SŁOWA I SŁÓWKA</w:t>
      </w:r>
    </w:p>
    <w:p>
      <w:pPr>
        <w:pStyle w:val="TOC_2"/>
        <w:framePr w:w="7224" w:h="9912" w:hRule="exact" w:wrap="none" w:vAnchor="page" w:hAnchor="page" w:x="304" w:y="2385"/>
        <w:tabs>
          <w:tab w:leader="dot" w:pos="7176" w:val="right"/>
        </w:tabs>
        <w:widowControl w:val="0"/>
        <w:keepNext w:val="0"/>
        <w:keepLines w:val="0"/>
        <w:shd w:val="clear" w:color="auto" w:fill="auto"/>
        <w:bidi w:val="0"/>
        <w:spacing w:before="0" w:after="381" w:line="160" w:lineRule="exact"/>
        <w:ind w:left="0" w:right="0" w:firstLine="0"/>
      </w:pPr>
      <w:r>
        <w:rPr>
          <w:rStyle w:val="CharStyle38"/>
          <w:b w:val="0"/>
          <w:bCs w:val="0"/>
        </w:rPr>
        <w:t>S.D.: Z</w:t>
      </w:r>
      <w:r>
        <w:rPr>
          <w:lang w:val="pl-PL" w:eastAsia="pl-PL" w:bidi="pl-PL"/>
          <w:w w:val="100"/>
          <w:spacing w:val="0"/>
          <w:color w:val="000000"/>
          <w:position w:val="0"/>
        </w:rPr>
        <w:t xml:space="preserve"> końcem roku</w:t>
        <w:tab/>
        <w:t xml:space="preserve"> 105</w:t>
      </w:r>
    </w:p>
    <w:p>
      <w:pPr>
        <w:pStyle w:val="TOC_2"/>
        <w:framePr w:w="7224" w:h="9912" w:hRule="exact" w:wrap="none" w:vAnchor="page" w:hAnchor="page" w:x="304" w:y="2385"/>
        <w:widowControl w:val="0"/>
        <w:keepNext w:val="0"/>
        <w:keepLines w:val="0"/>
        <w:shd w:val="clear" w:color="auto" w:fill="auto"/>
        <w:bidi w:val="0"/>
        <w:spacing w:before="0" w:after="154" w:line="150" w:lineRule="exact"/>
        <w:ind w:left="0" w:right="0" w:firstLine="0"/>
      </w:pPr>
      <w:r>
        <w:rPr>
          <w:lang w:val="pl-PL" w:eastAsia="pl-PL" w:bidi="pl-PL"/>
          <w:w w:val="100"/>
          <w:spacing w:val="0"/>
          <w:color w:val="000000"/>
          <w:position w:val="0"/>
        </w:rPr>
        <w:t>BIBLIOGRAFIA</w:t>
      </w:r>
    </w:p>
    <w:p>
      <w:pPr>
        <w:pStyle w:val="TOC_2"/>
        <w:framePr w:w="7224" w:h="9912" w:hRule="exact" w:wrap="none" w:vAnchor="page" w:hAnchor="page" w:x="304" w:y="2385"/>
        <w:widowControl w:val="0"/>
        <w:keepNext w:val="0"/>
        <w:keepLines w:val="0"/>
        <w:shd w:val="clear" w:color="auto" w:fill="auto"/>
        <w:bidi w:val="0"/>
        <w:spacing w:before="0" w:after="45" w:line="160" w:lineRule="exact"/>
        <w:ind w:left="0" w:right="0" w:firstLine="0"/>
      </w:pPr>
      <w:r>
        <w:rPr>
          <w:rStyle w:val="CharStyle38"/>
          <w:b w:val="0"/>
          <w:bCs w:val="0"/>
        </w:rPr>
        <w:t>Jadwiga Latusek:</w:t>
      </w:r>
      <w:r>
        <w:rPr>
          <w:lang w:val="pl-PL" w:eastAsia="pl-PL" w:bidi="pl-PL"/>
          <w:w w:val="100"/>
          <w:spacing w:val="0"/>
          <w:color w:val="000000"/>
          <w:position w:val="0"/>
        </w:rPr>
        <w:t xml:space="preserve"> Przegląd polskich prac i czasopism językoznawczych</w:t>
      </w:r>
    </w:p>
    <w:p>
      <w:pPr>
        <w:pStyle w:val="TOC_2"/>
        <w:framePr w:w="7224" w:h="9912" w:hRule="exact" w:wrap="none" w:vAnchor="page" w:hAnchor="page" w:x="304" w:y="2385"/>
        <w:tabs>
          <w:tab w:leader="dot" w:pos="7176" w:val="right"/>
        </w:tabs>
        <w:widowControl w:val="0"/>
        <w:keepNext w:val="0"/>
        <w:keepLines w:val="0"/>
        <w:shd w:val="clear" w:color="auto" w:fill="auto"/>
        <w:bidi w:val="0"/>
        <w:spacing w:before="0" w:after="402" w:line="150" w:lineRule="exact"/>
        <w:ind w:left="380" w:right="0" w:firstLine="0"/>
      </w:pPr>
      <w:r>
        <w:rPr>
          <w:lang w:val="pl-PL" w:eastAsia="pl-PL" w:bidi="pl-PL"/>
          <w:w w:val="100"/>
          <w:spacing w:val="0"/>
          <w:color w:val="000000"/>
          <w:position w:val="0"/>
        </w:rPr>
        <w:t>ogłoszonych drukiem w 2012 roku</w:t>
        <w:tab/>
        <w:t xml:space="preserve"> 107</w:t>
      </w:r>
    </w:p>
    <w:p>
      <w:pPr>
        <w:pStyle w:val="TOC_2"/>
        <w:framePr w:w="7224" w:h="9912" w:hRule="exact" w:wrap="none" w:vAnchor="page" w:hAnchor="page" w:x="304" w:y="2385"/>
        <w:tabs>
          <w:tab w:leader="dot" w:pos="7176" w:val="right"/>
        </w:tabs>
        <w:widowControl w:val="0"/>
        <w:keepNext w:val="0"/>
        <w:keepLines w:val="0"/>
        <w:shd w:val="clear" w:color="auto" w:fill="auto"/>
        <w:bidi w:val="0"/>
        <w:spacing w:before="0" w:after="0" w:line="150" w:lineRule="exact"/>
        <w:ind w:left="0" w:right="0" w:firstLine="0"/>
      </w:pPr>
      <w:hyperlink w:anchor="bookmark42" w:tooltip="Current Document">
        <w:r>
          <w:rPr>
            <w:lang w:val="pl-PL" w:eastAsia="pl-PL" w:bidi="pl-PL"/>
            <w:w w:val="100"/>
            <w:spacing w:val="0"/>
            <w:color w:val="000000"/>
            <w:position w:val="0"/>
          </w:rPr>
          <w:t xml:space="preserve">RECENZENCI „PORADNIKA JĘZYKOWEGO” </w:t>
          <w:tab/>
          <w:t xml:space="preserve"> 120</w:t>
        </w:r>
      </w:hyperlink>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72" w:y="106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2013</w:t>
      </w:r>
    </w:p>
    <w:p>
      <w:pPr>
        <w:pStyle w:val="Style17"/>
        <w:framePr w:wrap="none" w:vAnchor="page" w:hAnchor="page" w:x="4493" w:y="1064"/>
        <w:widowControl w:val="0"/>
        <w:keepNext w:val="0"/>
        <w:keepLines w:val="0"/>
        <w:shd w:val="clear" w:color="auto" w:fill="auto"/>
        <w:bidi w:val="0"/>
        <w:jc w:val="left"/>
        <w:spacing w:before="0" w:after="0" w:line="170" w:lineRule="exact"/>
        <w:ind w:left="0" w:right="0" w:firstLine="0"/>
      </w:pPr>
      <w:r>
        <w:rPr>
          <w:rStyle w:val="CharStyle19"/>
          <w:b w:val="0"/>
          <w:bCs w:val="0"/>
        </w:rPr>
        <w:t>grudzień</w:t>
      </w:r>
    </w:p>
    <w:p>
      <w:pPr>
        <w:pStyle w:val="Style17"/>
        <w:framePr w:wrap="none" w:vAnchor="page" w:hAnchor="page" w:x="7661" w:y="1061"/>
        <w:widowControl w:val="0"/>
        <w:keepNext w:val="0"/>
        <w:keepLines w:val="0"/>
        <w:shd w:val="clear" w:color="auto" w:fill="auto"/>
        <w:bidi w:val="0"/>
        <w:jc w:val="left"/>
        <w:spacing w:before="0" w:after="0" w:line="170" w:lineRule="exact"/>
        <w:ind w:left="0" w:right="0" w:firstLine="0"/>
      </w:pPr>
      <w:r>
        <w:rPr>
          <w:rStyle w:val="CharStyle19"/>
          <w:b w:val="0"/>
          <w:bCs w:val="0"/>
        </w:rPr>
        <w:t>zeszyt 10</w:t>
      </w:r>
    </w:p>
    <w:p>
      <w:pPr>
        <w:pStyle w:val="Style13"/>
        <w:framePr w:w="7205" w:h="10356" w:hRule="exact" w:wrap="none" w:vAnchor="page" w:hAnchor="page" w:x="1234" w:y="1869"/>
        <w:widowControl w:val="0"/>
        <w:keepNext w:val="0"/>
        <w:keepLines w:val="0"/>
        <w:shd w:val="clear" w:color="auto" w:fill="auto"/>
        <w:bidi w:val="0"/>
        <w:spacing w:before="0" w:after="382" w:line="180" w:lineRule="exact"/>
        <w:ind w:left="0" w:right="20" w:firstLine="0"/>
      </w:pPr>
      <w:r>
        <w:rPr>
          <w:lang w:val="de-DE" w:eastAsia="de-DE" w:bidi="de-DE"/>
          <w:w w:val="100"/>
          <w:spacing w:val="0"/>
          <w:color w:val="000000"/>
          <w:position w:val="0"/>
        </w:rPr>
        <w:t>CONTENTS</w:t>
      </w:r>
    </w:p>
    <w:p>
      <w:pPr>
        <w:pStyle w:val="Style15"/>
        <w:framePr w:w="7205" w:h="10356" w:hRule="exact" w:wrap="none" w:vAnchor="page" w:hAnchor="page" w:x="1234" w:y="1869"/>
        <w:widowControl w:val="0"/>
        <w:keepNext w:val="0"/>
        <w:keepLines w:val="0"/>
        <w:shd w:val="clear" w:color="auto" w:fill="auto"/>
        <w:bidi w:val="0"/>
        <w:jc w:val="both"/>
        <w:spacing w:before="0" w:after="111" w:line="150" w:lineRule="exact"/>
        <w:ind w:left="0" w:right="0" w:firstLine="0"/>
      </w:pPr>
      <w:r>
        <w:rPr>
          <w:lang w:val="de-DE" w:eastAsia="de-DE" w:bidi="de-DE"/>
          <w:w w:val="100"/>
          <w:spacing w:val="0"/>
          <w:color w:val="000000"/>
          <w:position w:val="0"/>
        </w:rPr>
        <w:t xml:space="preserve">PAPERS </w:t>
      </w:r>
      <w:r>
        <w:rPr>
          <w:lang w:val="en-US" w:eastAsia="en-US" w:bidi="en-US"/>
          <w:w w:val="100"/>
          <w:spacing w:val="0"/>
          <w:color w:val="000000"/>
          <w:position w:val="0"/>
        </w:rPr>
        <w:t>AND DISSERTATIONS</w:t>
      </w:r>
    </w:p>
    <w:p>
      <w:pPr>
        <w:pStyle w:val="TOC_2"/>
        <w:framePr w:w="7205" w:h="10356" w:hRule="exact" w:wrap="none" w:vAnchor="page" w:hAnchor="page" w:x="1234" w:y="1869"/>
        <w:tabs>
          <w:tab w:leader="dot" w:pos="6704" w:val="left"/>
        </w:tabs>
        <w:widowControl w:val="0"/>
        <w:keepNext w:val="0"/>
        <w:keepLines w:val="0"/>
        <w:shd w:val="clear" w:color="auto" w:fill="auto"/>
        <w:bidi w:val="0"/>
        <w:spacing w:before="0" w:after="0"/>
        <w:ind w:left="0" w:right="0" w:firstLine="0"/>
      </w:pPr>
      <w:r>
        <w:rPr>
          <w:rStyle w:val="CharStyle38"/>
          <w:lang w:val="en-US" w:eastAsia="en-US" w:bidi="en-US"/>
          <w:b w:val="0"/>
          <w:bCs w:val="0"/>
        </w:rPr>
        <w:t xml:space="preserve">Wanda </w:t>
      </w:r>
      <w:r>
        <w:rPr>
          <w:rStyle w:val="CharStyle38"/>
          <w:b w:val="0"/>
          <w:bCs w:val="0"/>
        </w:rPr>
        <w:t>Decyk-Zięba</w:t>
      </w:r>
      <w:r>
        <w:rPr>
          <w:rStyle w:val="CharStyle38"/>
          <w:lang w:val="en-US" w:eastAsia="en-US" w:bidi="en-US"/>
          <w:b w:val="0"/>
          <w:bCs w:val="0"/>
        </w:rPr>
        <w:t xml:space="preserve">: </w:t>
      </w:r>
      <w:r>
        <w:rPr>
          <w:rStyle w:val="CharStyle38"/>
          <w:b w:val="0"/>
          <w:bCs w:val="0"/>
        </w:rPr>
        <w:t xml:space="preserve">Narty </w:t>
      </w:r>
      <w:r>
        <w:rPr>
          <w:rStyle w:val="CharStyle38"/>
          <w:lang w:val="en-US" w:eastAsia="en-US" w:bidi="en-US"/>
          <w:b w:val="0"/>
          <w:bCs w:val="0"/>
        </w:rPr>
        <w:t>(skis)</w:t>
      </w:r>
      <w:r>
        <w:rPr>
          <w:lang w:val="en-US" w:eastAsia="en-US" w:bidi="en-US"/>
          <w:w w:val="100"/>
          <w:spacing w:val="0"/>
          <w:color w:val="000000"/>
          <w:position w:val="0"/>
        </w:rPr>
        <w:t xml:space="preserve"> in the history of the Polish language</w:t>
        <w:tab/>
        <w:t xml:space="preserve"> 5</w:t>
      </w:r>
    </w:p>
    <w:p>
      <w:pPr>
        <w:pStyle w:val="TOC_2"/>
        <w:framePr w:w="7205" w:h="10356" w:hRule="exact" w:wrap="none" w:vAnchor="page" w:hAnchor="page" w:x="1234" w:y="1869"/>
        <w:widowControl w:val="0"/>
        <w:keepNext w:val="0"/>
        <w:keepLines w:val="0"/>
        <w:shd w:val="clear" w:color="auto" w:fill="auto"/>
        <w:bidi w:val="0"/>
        <w:jc w:val="left"/>
        <w:spacing w:before="0" w:after="0"/>
        <w:ind w:left="380" w:right="540"/>
      </w:pPr>
      <w:r>
        <w:rPr>
          <w:rStyle w:val="CharStyle38"/>
          <w:lang w:val="en-US" w:eastAsia="en-US" w:bidi="en-US"/>
          <w:b w:val="0"/>
          <w:bCs w:val="0"/>
        </w:rPr>
        <w:t xml:space="preserve">Maria </w:t>
      </w:r>
      <w:r>
        <w:rPr>
          <w:rStyle w:val="CharStyle38"/>
          <w:b w:val="0"/>
          <w:bCs w:val="0"/>
        </w:rPr>
        <w:t>Borejszo:</w:t>
      </w:r>
      <w:r>
        <w:rPr>
          <w:lang w:val="pl-PL" w:eastAsia="pl-PL" w:bidi="pl-PL"/>
          <w:w w:val="100"/>
          <w:spacing w:val="0"/>
          <w:color w:val="000000"/>
          <w:position w:val="0"/>
        </w:rPr>
        <w:t xml:space="preserve"> </w:t>
      </w:r>
      <w:r>
        <w:rPr>
          <w:lang w:val="en-US" w:eastAsia="en-US" w:bidi="en-US"/>
          <w:w w:val="100"/>
          <w:spacing w:val="0"/>
          <w:color w:val="000000"/>
          <w:position w:val="0"/>
        </w:rPr>
        <w:t xml:space="preserve">The world of music in Old Polish Christmas carols and Christmas songs (on the material of the so-called </w:t>
      </w:r>
      <w:r>
        <w:rPr>
          <w:rStyle w:val="CharStyle38"/>
          <w:lang w:val="en-US" w:eastAsia="en-US" w:bidi="en-US"/>
          <w:b w:val="0"/>
          <w:bCs w:val="0"/>
        </w:rPr>
        <w:t xml:space="preserve">Kantyczki </w:t>
      </w:r>
      <w:r>
        <w:rPr>
          <w:rStyle w:val="CharStyle38"/>
          <w:b w:val="0"/>
          <w:bCs w:val="0"/>
        </w:rPr>
        <w:t xml:space="preserve">karmelitańskie </w:t>
      </w:r>
      <w:r>
        <w:rPr>
          <w:rStyle w:val="CharStyle38"/>
          <w:lang w:val="en-US" w:eastAsia="en-US" w:bidi="en-US"/>
          <w:b w:val="0"/>
          <w:bCs w:val="0"/>
        </w:rPr>
        <w:t>(Carmelite</w:t>
      </w:r>
    </w:p>
    <w:p>
      <w:pPr>
        <w:pStyle w:val="TOC_2"/>
        <w:framePr w:w="7205" w:h="10356" w:hRule="exact" w:wrap="none" w:vAnchor="page" w:hAnchor="page" w:x="1234" w:y="1869"/>
        <w:tabs>
          <w:tab w:leader="dot" w:pos="6704" w:val="left"/>
        </w:tabs>
        <w:widowControl w:val="0"/>
        <w:keepNext w:val="0"/>
        <w:keepLines w:val="0"/>
        <w:shd w:val="clear" w:color="auto" w:fill="auto"/>
        <w:bidi w:val="0"/>
        <w:spacing w:before="0" w:after="0"/>
        <w:ind w:left="380" w:right="0" w:firstLine="0"/>
      </w:pPr>
      <w:r>
        <w:rPr>
          <w:rStyle w:val="CharStyle38"/>
          <w:lang w:val="en-US" w:eastAsia="en-US" w:bidi="en-US"/>
          <w:b w:val="0"/>
          <w:bCs w:val="0"/>
        </w:rPr>
        <w:t>canticles)</w:t>
      </w:r>
      <w:r>
        <w:rPr>
          <w:lang w:val="en-US" w:eastAsia="en-US" w:bidi="en-US"/>
          <w:w w:val="100"/>
          <w:spacing w:val="0"/>
          <w:color w:val="000000"/>
          <w:position w:val="0"/>
        </w:rPr>
        <w:t xml:space="preserve"> from the 17</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and 18</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centuries) </w:t>
        <w:tab/>
        <w:t xml:space="preserve"> 22</w:t>
      </w:r>
    </w:p>
    <w:p>
      <w:pPr>
        <w:pStyle w:val="TOC_2"/>
        <w:framePr w:w="7205" w:h="10356" w:hRule="exact" w:wrap="none" w:vAnchor="page" w:hAnchor="page" w:x="1234" w:y="1869"/>
        <w:widowControl w:val="0"/>
        <w:keepNext w:val="0"/>
        <w:keepLines w:val="0"/>
        <w:shd w:val="clear" w:color="auto" w:fill="auto"/>
        <w:bidi w:val="0"/>
        <w:spacing w:before="0" w:after="0"/>
        <w:ind w:left="0" w:right="0" w:firstLine="0"/>
      </w:pPr>
      <w:r>
        <w:rPr>
          <w:rStyle w:val="CharStyle38"/>
          <w:lang w:val="en-US" w:eastAsia="en-US" w:bidi="en-US"/>
          <w:b w:val="0"/>
          <w:bCs w:val="0"/>
        </w:rPr>
        <w:t xml:space="preserve">Milena </w:t>
      </w:r>
      <w:r>
        <w:rPr>
          <w:rStyle w:val="CharStyle38"/>
          <w:b w:val="0"/>
          <w:bCs w:val="0"/>
        </w:rPr>
        <w:t>Wojtyńska-Nowotka</w:t>
      </w:r>
      <w:r>
        <w:rPr>
          <w:lang w:val="en-US" w:eastAsia="en-US" w:bidi="en-US"/>
          <w:w w:val="100"/>
          <w:spacing w:val="0"/>
          <w:color w:val="000000"/>
          <w:position w:val="0"/>
        </w:rPr>
        <w:t xml:space="preserve">: Lexical Latinisms and Grecisms in </w:t>
      </w:r>
      <w:r>
        <w:rPr>
          <w:rStyle w:val="CharStyle38"/>
          <w:b w:val="0"/>
          <w:bCs w:val="0"/>
        </w:rPr>
        <w:t>Rozprawy</w:t>
      </w:r>
    </w:p>
    <w:p>
      <w:pPr>
        <w:pStyle w:val="Style39"/>
        <w:framePr w:w="7205" w:h="10356" w:hRule="exact" w:wrap="none" w:vAnchor="page" w:hAnchor="page" w:x="1234" w:y="1869"/>
        <w:tabs>
          <w:tab w:leader="dot" w:pos="7149"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literackie </w:t>
      </w:r>
      <w:r>
        <w:rPr>
          <w:lang w:val="en-US" w:eastAsia="en-US" w:bidi="en-US"/>
          <w:w w:val="100"/>
          <w:spacing w:val="0"/>
          <w:color w:val="000000"/>
          <w:position w:val="0"/>
        </w:rPr>
        <w:t>(Literary Treatises)</w:t>
      </w:r>
      <w:r>
        <w:rPr>
          <w:rStyle w:val="CharStyle41"/>
          <w:lang w:val="en-US" w:eastAsia="en-US" w:bidi="en-US"/>
          <w:i w:val="0"/>
          <w:iCs w:val="0"/>
        </w:rPr>
        <w:t xml:space="preserve"> by </w:t>
      </w:r>
      <w:r>
        <w:rPr>
          <w:rStyle w:val="CharStyle41"/>
          <w:i w:val="0"/>
          <w:iCs w:val="0"/>
        </w:rPr>
        <w:t>Maurycy Mochnacki</w:t>
      </w:r>
      <w:r>
        <w:rPr>
          <w:rStyle w:val="CharStyle41"/>
          <w:lang w:val="en-US" w:eastAsia="en-US" w:bidi="en-US"/>
          <w:i w:val="0"/>
          <w:iCs w:val="0"/>
        </w:rPr>
        <w:tab/>
        <w:t xml:space="preserve"> 39</w:t>
      </w:r>
    </w:p>
    <w:p>
      <w:pPr>
        <w:pStyle w:val="TOC_2"/>
        <w:framePr w:w="7205" w:h="10356" w:hRule="exact" w:wrap="none" w:vAnchor="page" w:hAnchor="page" w:x="1234" w:y="1869"/>
        <w:widowControl w:val="0"/>
        <w:keepNext w:val="0"/>
        <w:keepLines w:val="0"/>
        <w:shd w:val="clear" w:color="auto" w:fill="auto"/>
        <w:bidi w:val="0"/>
        <w:spacing w:before="0" w:after="0"/>
        <w:ind w:left="0" w:right="0" w:firstLine="0"/>
      </w:pPr>
      <w:r>
        <w:rPr>
          <w:rStyle w:val="CharStyle38"/>
          <w:lang w:val="en-US" w:eastAsia="en-US" w:bidi="en-US"/>
          <w:b w:val="0"/>
          <w:bCs w:val="0"/>
        </w:rPr>
        <w:t xml:space="preserve">Anna </w:t>
      </w:r>
      <w:r>
        <w:rPr>
          <w:rStyle w:val="CharStyle38"/>
          <w:b w:val="0"/>
          <w:bCs w:val="0"/>
        </w:rPr>
        <w:t>Cegieła</w:t>
      </w:r>
      <w:r>
        <w:rPr>
          <w:lang w:val="en-US" w:eastAsia="en-US" w:bidi="en-US"/>
          <w:w w:val="100"/>
          <w:spacing w:val="0"/>
          <w:color w:val="000000"/>
          <w:position w:val="0"/>
        </w:rPr>
        <w:t>: Words that are dangerous and unwelcome in the social space.</w:t>
      </w:r>
    </w:p>
    <w:p>
      <w:pPr>
        <w:pStyle w:val="TOC_2"/>
        <w:framePr w:w="7205" w:h="10356" w:hRule="exact" w:wrap="none" w:vAnchor="page" w:hAnchor="page" w:x="1234" w:y="1869"/>
        <w:tabs>
          <w:tab w:leader="dot" w:pos="6704"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The ethics of the word and political correctness </w:t>
        <w:tab/>
        <w:t xml:space="preserve"> 57</w:t>
      </w:r>
    </w:p>
    <w:p>
      <w:pPr>
        <w:pStyle w:val="TOC_2"/>
        <w:framePr w:w="7205" w:h="10356" w:hRule="exact" w:wrap="none" w:vAnchor="page" w:hAnchor="page" w:x="1234" w:y="1869"/>
        <w:widowControl w:val="0"/>
        <w:keepNext w:val="0"/>
        <w:keepLines w:val="0"/>
        <w:shd w:val="clear" w:color="auto" w:fill="auto"/>
        <w:bidi w:val="0"/>
        <w:spacing w:before="0" w:after="0"/>
        <w:ind w:left="0" w:right="0" w:firstLine="0"/>
      </w:pPr>
      <w:r>
        <w:rPr>
          <w:rStyle w:val="CharStyle38"/>
          <w:lang w:val="en-US" w:eastAsia="en-US" w:bidi="en-US"/>
          <w:b w:val="0"/>
          <w:bCs w:val="0"/>
        </w:rPr>
        <w:t>Barbara Batko-Tokarz.</w:t>
      </w:r>
      <w:r>
        <w:rPr>
          <w:lang w:val="en-US" w:eastAsia="en-US" w:bidi="en-US"/>
          <w:w w:val="100"/>
          <w:spacing w:val="0"/>
          <w:color w:val="000000"/>
          <w:position w:val="0"/>
        </w:rPr>
        <w:t xml:space="preserve"> About diverse dictionary definitions of masculine</w:t>
      </w:r>
    </w:p>
    <w:p>
      <w:pPr>
        <w:pStyle w:val="TOC_2"/>
        <w:framePr w:w="7205" w:h="10356" w:hRule="exact" w:wrap="none" w:vAnchor="page" w:hAnchor="page" w:x="1234" w:y="1869"/>
        <w:tabs>
          <w:tab w:leader="dot" w:pos="7149" w:val="right"/>
        </w:tabs>
        <w:widowControl w:val="0"/>
        <w:keepNext w:val="0"/>
        <w:keepLines w:val="0"/>
        <w:shd w:val="clear" w:color="auto" w:fill="auto"/>
        <w:bidi w:val="0"/>
        <w:spacing w:before="0" w:after="349"/>
        <w:ind w:left="380" w:right="0" w:firstLine="0"/>
      </w:pPr>
      <w:r>
        <w:rPr>
          <w:lang w:val="en-US" w:eastAsia="en-US" w:bidi="en-US"/>
          <w:w w:val="100"/>
          <w:spacing w:val="0"/>
          <w:color w:val="000000"/>
          <w:position w:val="0"/>
        </w:rPr>
        <w:t xml:space="preserve">personal nouns </w:t>
        <w:tab/>
        <w:t xml:space="preserve"> 71</w:t>
      </w:r>
    </w:p>
    <w:p>
      <w:pPr>
        <w:pStyle w:val="TOC_2"/>
        <w:framePr w:w="7205" w:h="10356" w:hRule="exact" w:wrap="none" w:vAnchor="page" w:hAnchor="page" w:x="1234" w:y="1869"/>
        <w:widowControl w:val="0"/>
        <w:keepNext w:val="0"/>
        <w:keepLines w:val="0"/>
        <w:shd w:val="clear" w:color="auto" w:fill="auto"/>
        <w:bidi w:val="0"/>
        <w:spacing w:before="0" w:after="152" w:line="150" w:lineRule="exact"/>
        <w:ind w:left="0" w:right="0" w:firstLine="0"/>
      </w:pPr>
      <w:r>
        <w:rPr>
          <w:lang w:val="en-US" w:eastAsia="en-US" w:bidi="en-US"/>
          <w:w w:val="100"/>
          <w:spacing w:val="0"/>
          <w:color w:val="000000"/>
          <w:position w:val="0"/>
        </w:rPr>
        <w:t>EXPLANATIONS OF WORDS AND EXPRESSIONS</w:t>
      </w:r>
    </w:p>
    <w:p>
      <w:pPr>
        <w:pStyle w:val="TOC_2"/>
        <w:framePr w:w="7205" w:h="10356" w:hRule="exact" w:wrap="none" w:vAnchor="page" w:hAnchor="page" w:x="1234" w:y="1869"/>
        <w:tabs>
          <w:tab w:leader="dot" w:pos="6704" w:val="left"/>
        </w:tabs>
        <w:widowControl w:val="0"/>
        <w:keepNext w:val="0"/>
        <w:keepLines w:val="0"/>
        <w:shd w:val="clear" w:color="auto" w:fill="auto"/>
        <w:bidi w:val="0"/>
        <w:spacing w:before="0" w:after="383" w:line="160" w:lineRule="exact"/>
        <w:ind w:left="0" w:right="0" w:firstLine="0"/>
      </w:pPr>
      <w:r>
        <w:rPr>
          <w:rStyle w:val="CharStyle38"/>
          <w:b w:val="0"/>
          <w:bCs w:val="0"/>
        </w:rPr>
        <w:t>Beata Nowakowska: Logia</w:t>
      </w:r>
      <w:r>
        <w:rPr>
          <w:rStyle w:val="CharStyle38"/>
          <w:lang w:val="en-US" w:eastAsia="en-US" w:bidi="en-US"/>
          <w:b w:val="0"/>
          <w:bCs w:val="0"/>
        </w:rPr>
        <w:t>,</w:t>
      </w:r>
      <w:r>
        <w:rPr>
          <w:lang w:val="en-US" w:eastAsia="en-US" w:bidi="en-US"/>
          <w:w w:val="100"/>
          <w:spacing w:val="0"/>
          <w:color w:val="000000"/>
          <w:position w:val="0"/>
        </w:rPr>
        <w:t xml:space="preserve"> or not quite a serious science </w:t>
        <w:tab/>
        <w:t xml:space="preserve"> 87</w:t>
      </w:r>
    </w:p>
    <w:p>
      <w:pPr>
        <w:pStyle w:val="TOC_2"/>
        <w:framePr w:w="7205" w:h="10356" w:hRule="exact" w:wrap="none" w:vAnchor="page" w:hAnchor="page" w:x="1234" w:y="1869"/>
        <w:widowControl w:val="0"/>
        <w:keepNext w:val="0"/>
        <w:keepLines w:val="0"/>
        <w:shd w:val="clear" w:color="auto" w:fill="auto"/>
        <w:bidi w:val="0"/>
        <w:spacing w:before="0" w:after="147" w:line="150" w:lineRule="exact"/>
        <w:ind w:left="0" w:right="0" w:firstLine="0"/>
      </w:pPr>
      <w:r>
        <w:rPr>
          <w:lang w:val="en-US" w:eastAsia="en-US" w:bidi="en-US"/>
          <w:w w:val="100"/>
          <w:spacing w:val="0"/>
          <w:color w:val="000000"/>
          <w:position w:val="0"/>
        </w:rPr>
        <w:t>OLD AND CONTEMPORARY DICTIONARIES</w:t>
      </w:r>
    </w:p>
    <w:p>
      <w:pPr>
        <w:pStyle w:val="Style39"/>
        <w:framePr w:w="7205" w:h="10356" w:hRule="exact" w:wrap="none" w:vAnchor="page" w:hAnchor="page" w:x="1234" w:y="1869"/>
        <w:widowControl w:val="0"/>
        <w:keepNext w:val="0"/>
        <w:keepLines w:val="0"/>
        <w:shd w:val="clear" w:color="auto" w:fill="auto"/>
        <w:bidi w:val="0"/>
        <w:spacing w:before="0" w:after="38" w:line="160" w:lineRule="exact"/>
        <w:ind w:left="0" w:right="0" w:firstLine="0"/>
      </w:pPr>
      <w:r>
        <w:rPr>
          <w:lang w:val="pl-PL" w:eastAsia="pl-PL" w:bidi="pl-PL"/>
          <w:w w:val="100"/>
          <w:spacing w:val="0"/>
          <w:color w:val="000000"/>
          <w:position w:val="0"/>
        </w:rPr>
        <w:t xml:space="preserve">Maciej </w:t>
      </w:r>
      <w:r>
        <w:rPr>
          <w:lang w:val="en-US" w:eastAsia="en-US" w:bidi="en-US"/>
          <w:w w:val="100"/>
          <w:spacing w:val="0"/>
          <w:color w:val="000000"/>
          <w:position w:val="0"/>
        </w:rPr>
        <w:t>Czeszewski:</w:t>
      </w:r>
      <w:r>
        <w:rPr>
          <w:rStyle w:val="CharStyle41"/>
          <w:lang w:val="en-US" w:eastAsia="en-US" w:bidi="en-US"/>
          <w:i w:val="0"/>
          <w:iCs w:val="0"/>
        </w:rPr>
        <w:t xml:space="preserve"> </w:t>
      </w:r>
      <w:r>
        <w:rPr>
          <w:rStyle w:val="CharStyle41"/>
          <w:i w:val="0"/>
          <w:iCs w:val="0"/>
        </w:rPr>
        <w:t xml:space="preserve">Franciszek </w:t>
      </w:r>
      <w:r>
        <w:rPr>
          <w:rStyle w:val="CharStyle41"/>
          <w:lang w:val="en-US" w:eastAsia="en-US" w:bidi="en-US"/>
          <w:i w:val="0"/>
          <w:iCs w:val="0"/>
        </w:rPr>
        <w:t xml:space="preserve">Mymer, </w:t>
      </w:r>
      <w:r>
        <w:rPr>
          <w:lang w:val="en-US" w:eastAsia="en-US" w:bidi="en-US"/>
          <w:w w:val="100"/>
          <w:spacing w:val="0"/>
          <w:color w:val="000000"/>
          <w:position w:val="0"/>
        </w:rPr>
        <w:t>Dictionarius trium linguarum,</w:t>
      </w:r>
    </w:p>
    <w:p>
      <w:pPr>
        <w:pStyle w:val="TOC_2"/>
        <w:framePr w:w="7205" w:h="10356" w:hRule="exact" w:wrap="none" w:vAnchor="page" w:hAnchor="page" w:x="1234" w:y="1869"/>
        <w:tabs>
          <w:tab w:leader="dot" w:pos="7149" w:val="right"/>
        </w:tabs>
        <w:widowControl w:val="0"/>
        <w:keepNext w:val="0"/>
        <w:keepLines w:val="0"/>
        <w:shd w:val="clear" w:color="auto" w:fill="auto"/>
        <w:bidi w:val="0"/>
        <w:spacing w:before="0" w:after="385" w:line="150" w:lineRule="exact"/>
        <w:ind w:left="380" w:right="0" w:firstLine="0"/>
      </w:pPr>
      <w:r>
        <w:rPr>
          <w:lang w:val="pl-PL" w:eastAsia="pl-PL" w:bidi="pl-PL"/>
          <w:w w:val="100"/>
          <w:spacing w:val="0"/>
          <w:color w:val="000000"/>
          <w:position w:val="0"/>
        </w:rPr>
        <w:t xml:space="preserve">Kraków </w:t>
      </w:r>
      <w:r>
        <w:rPr>
          <w:lang w:val="en-US" w:eastAsia="en-US" w:bidi="en-US"/>
          <w:w w:val="100"/>
          <w:spacing w:val="0"/>
          <w:color w:val="000000"/>
          <w:position w:val="0"/>
        </w:rPr>
        <w:t xml:space="preserve">1528 </w:t>
        <w:tab/>
        <w:t xml:space="preserve"> 95</w:t>
      </w:r>
    </w:p>
    <w:p>
      <w:pPr>
        <w:pStyle w:val="Style15"/>
        <w:framePr w:w="7205" w:h="10356" w:hRule="exact" w:wrap="none" w:vAnchor="page" w:hAnchor="page" w:x="1234" w:y="1869"/>
        <w:widowControl w:val="0"/>
        <w:keepNext w:val="0"/>
        <w:keepLines w:val="0"/>
        <w:shd w:val="clear" w:color="auto" w:fill="auto"/>
        <w:bidi w:val="0"/>
        <w:jc w:val="both"/>
        <w:spacing w:before="0" w:after="111" w:line="150" w:lineRule="exact"/>
        <w:ind w:left="0" w:right="0" w:firstLine="0"/>
      </w:pPr>
      <w:r>
        <w:rPr>
          <w:lang w:val="en-US" w:eastAsia="en-US" w:bidi="en-US"/>
          <w:w w:val="100"/>
          <w:spacing w:val="0"/>
          <w:color w:val="000000"/>
          <w:position w:val="0"/>
        </w:rPr>
        <w:t>REVIEWS</w:t>
      </w:r>
    </w:p>
    <w:p>
      <w:pPr>
        <w:pStyle w:val="Style32"/>
        <w:framePr w:w="7205" w:h="10356" w:hRule="exact" w:wrap="none" w:vAnchor="page" w:hAnchor="page" w:x="1234" w:y="1869"/>
        <w:widowControl w:val="0"/>
        <w:keepNext w:val="0"/>
        <w:keepLines w:val="0"/>
        <w:shd w:val="clear" w:color="auto" w:fill="auto"/>
        <w:bidi w:val="0"/>
        <w:jc w:val="left"/>
        <w:spacing w:before="0" w:after="0" w:line="211" w:lineRule="exact"/>
        <w:ind w:left="380" w:right="540"/>
      </w:pPr>
      <w:r>
        <w:rPr>
          <w:lang w:val="pl-PL" w:eastAsia="pl-PL" w:bidi="pl-PL"/>
          <w:w w:val="100"/>
          <w:spacing w:val="0"/>
          <w:color w:val="000000"/>
          <w:position w:val="0"/>
        </w:rPr>
        <w:t>Beata Katarzyna Jędryka:</w:t>
      </w:r>
      <w:r>
        <w:rPr>
          <w:rStyle w:val="CharStyle42"/>
          <w:i w:val="0"/>
          <w:iCs w:val="0"/>
        </w:rPr>
        <w:t xml:space="preserve"> Ewa Lipińska, Anna Seretny, </w:t>
      </w:r>
      <w:r>
        <w:rPr>
          <w:lang w:val="pl-PL" w:eastAsia="pl-PL" w:bidi="pl-PL"/>
          <w:w w:val="100"/>
          <w:spacing w:val="0"/>
          <w:color w:val="000000"/>
          <w:position w:val="0"/>
        </w:rPr>
        <w:t xml:space="preserve">Między językiem ojczystym a obcym. Nauczanie i uczenie się języka odziedziczonego na przykładzie szkolnictwa polonijnego w Chicago </w:t>
      </w:r>
      <w:r>
        <w:rPr>
          <w:lang w:val="en-US" w:eastAsia="en-US" w:bidi="en-US"/>
          <w:w w:val="100"/>
          <w:spacing w:val="0"/>
          <w:color w:val="000000"/>
          <w:position w:val="0"/>
        </w:rPr>
        <w:t>(Between the mother tongue and a foreign language. Teaching and learning the inherited language on the example</w:t>
      </w:r>
    </w:p>
    <w:p>
      <w:pPr>
        <w:pStyle w:val="Style39"/>
        <w:framePr w:w="7205" w:h="10356" w:hRule="exact" w:wrap="none" w:vAnchor="page" w:hAnchor="page" w:x="1234" w:y="1869"/>
        <w:tabs>
          <w:tab w:leader="dot" w:pos="6704"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of education of the Polish community in Chicago),</w:t>
      </w:r>
      <w:r>
        <w:rPr>
          <w:rStyle w:val="CharStyle41"/>
          <w:lang w:val="en-US" w:eastAsia="en-US" w:bidi="en-US"/>
          <w:i w:val="0"/>
          <w:iCs w:val="0"/>
        </w:rPr>
        <w:t xml:space="preserve"> </w:t>
      </w:r>
      <w:r>
        <w:rPr>
          <w:rStyle w:val="CharStyle41"/>
          <w:i w:val="0"/>
          <w:iCs w:val="0"/>
        </w:rPr>
        <w:t xml:space="preserve">Kraków </w:t>
      </w:r>
      <w:r>
        <w:rPr>
          <w:rStyle w:val="CharStyle41"/>
          <w:lang w:val="en-US" w:eastAsia="en-US" w:bidi="en-US"/>
          <w:i w:val="0"/>
          <w:iCs w:val="0"/>
        </w:rPr>
        <w:t xml:space="preserve">2012 </w:t>
        <w:tab/>
        <w:t xml:space="preserve"> 98</w:t>
      </w:r>
    </w:p>
    <w:p>
      <w:pPr>
        <w:pStyle w:val="Style39"/>
        <w:framePr w:w="7205" w:h="10356" w:hRule="exact" w:wrap="none" w:vAnchor="page" w:hAnchor="page" w:x="1234" w:y="1869"/>
        <w:widowControl w:val="0"/>
        <w:keepNext w:val="0"/>
        <w:keepLines w:val="0"/>
        <w:shd w:val="clear" w:color="auto" w:fill="auto"/>
        <w:bidi w:val="0"/>
        <w:jc w:val="left"/>
        <w:spacing w:before="0" w:after="0"/>
        <w:ind w:left="380" w:right="540"/>
      </w:pPr>
      <w:r>
        <w:rPr>
          <w:lang w:val="pl-PL" w:eastAsia="pl-PL" w:bidi="pl-PL"/>
          <w:w w:val="100"/>
          <w:spacing w:val="0"/>
          <w:color w:val="000000"/>
          <w:position w:val="0"/>
        </w:rPr>
        <w:t xml:space="preserve">Przemysław </w:t>
      </w:r>
      <w:r>
        <w:rPr>
          <w:lang w:val="en-US" w:eastAsia="en-US" w:bidi="en-US"/>
          <w:w w:val="100"/>
          <w:spacing w:val="0"/>
          <w:color w:val="000000"/>
          <w:position w:val="0"/>
        </w:rPr>
        <w:t>Wiatrowski:</w:t>
      </w:r>
      <w:r>
        <w:rPr>
          <w:rStyle w:val="CharStyle41"/>
          <w:lang w:val="en-US" w:eastAsia="en-US" w:bidi="en-US"/>
          <w:i w:val="0"/>
          <w:iCs w:val="0"/>
        </w:rPr>
        <w:t xml:space="preserve"> Magdalena </w:t>
      </w:r>
      <w:r>
        <w:rPr>
          <w:rStyle w:val="CharStyle41"/>
          <w:i w:val="0"/>
          <w:iCs w:val="0"/>
        </w:rPr>
        <w:t xml:space="preserve">Czachorowska, </w:t>
      </w:r>
      <w:r>
        <w:rPr>
          <w:lang w:val="pl-PL" w:eastAsia="pl-PL" w:bidi="pl-PL"/>
          <w:w w:val="100"/>
          <w:spacing w:val="0"/>
          <w:color w:val="000000"/>
          <w:position w:val="0"/>
        </w:rPr>
        <w:t xml:space="preserve">Świat roślin w pismach Bolesława Prusa </w:t>
      </w:r>
      <w:r>
        <w:rPr>
          <w:lang w:val="en-US" w:eastAsia="en-US" w:bidi="en-US"/>
          <w:w w:val="100"/>
          <w:spacing w:val="0"/>
          <w:color w:val="000000"/>
          <w:position w:val="0"/>
        </w:rPr>
        <w:t xml:space="preserve">(The world of plants in the works by </w:t>
      </w:r>
      <w:r>
        <w:rPr>
          <w:lang w:val="pl-PL" w:eastAsia="pl-PL" w:bidi="pl-PL"/>
          <w:w w:val="100"/>
          <w:spacing w:val="0"/>
          <w:color w:val="000000"/>
          <w:position w:val="0"/>
        </w:rPr>
        <w:t xml:space="preserve">Bolesław </w:t>
      </w:r>
      <w:r>
        <w:rPr>
          <w:lang w:val="cs-CZ" w:eastAsia="cs-CZ" w:bidi="cs-CZ"/>
          <w:w w:val="100"/>
          <w:spacing w:val="0"/>
          <w:color w:val="000000"/>
          <w:position w:val="0"/>
        </w:rPr>
        <w:t>Prus),</w:t>
      </w:r>
    </w:p>
    <w:p>
      <w:pPr>
        <w:pStyle w:val="TOC_2"/>
        <w:framePr w:w="7205" w:h="10356" w:hRule="exact" w:wrap="none" w:vAnchor="page" w:hAnchor="page" w:x="1234" w:y="1869"/>
        <w:tabs>
          <w:tab w:leader="dot" w:pos="7149" w:val="right"/>
        </w:tabs>
        <w:widowControl w:val="0"/>
        <w:keepNext w:val="0"/>
        <w:keepLines w:val="0"/>
        <w:shd w:val="clear" w:color="auto" w:fill="auto"/>
        <w:bidi w:val="0"/>
        <w:spacing w:before="0" w:after="349"/>
        <w:ind w:left="380" w:right="0" w:firstLine="0"/>
      </w:pPr>
      <w:r>
        <w:rPr>
          <w:lang w:val="en-US" w:eastAsia="en-US" w:bidi="en-US"/>
          <w:w w:val="100"/>
          <w:spacing w:val="0"/>
          <w:color w:val="000000"/>
          <w:position w:val="0"/>
        </w:rPr>
        <w:t xml:space="preserve">Bydgoszcz 2012 </w:t>
        <w:tab/>
        <w:t xml:space="preserve"> 101</w:t>
      </w:r>
    </w:p>
    <w:p>
      <w:pPr>
        <w:pStyle w:val="TOC_2"/>
        <w:framePr w:w="7205" w:h="10356" w:hRule="exact" w:wrap="none" w:vAnchor="page" w:hAnchor="page" w:x="1234" w:y="1869"/>
        <w:widowControl w:val="0"/>
        <w:keepNext w:val="0"/>
        <w:keepLines w:val="0"/>
        <w:shd w:val="clear" w:color="auto" w:fill="auto"/>
        <w:bidi w:val="0"/>
        <w:spacing w:before="0" w:after="149" w:line="150" w:lineRule="exact"/>
        <w:ind w:left="0" w:right="0" w:firstLine="0"/>
      </w:pPr>
      <w:r>
        <w:rPr>
          <w:lang w:val="en-US" w:eastAsia="en-US" w:bidi="en-US"/>
          <w:w w:val="100"/>
          <w:spacing w:val="0"/>
          <w:color w:val="000000"/>
          <w:position w:val="0"/>
        </w:rPr>
        <w:t>WORDS AND EXPRESSIONS</w:t>
      </w:r>
    </w:p>
    <w:p>
      <w:pPr>
        <w:pStyle w:val="TOC_2"/>
        <w:framePr w:w="7205" w:h="10356" w:hRule="exact" w:wrap="none" w:vAnchor="page" w:hAnchor="page" w:x="1234" w:y="1869"/>
        <w:tabs>
          <w:tab w:leader="dot" w:pos="6704" w:val="left"/>
        </w:tabs>
        <w:widowControl w:val="0"/>
        <w:keepNext w:val="0"/>
        <w:keepLines w:val="0"/>
        <w:shd w:val="clear" w:color="auto" w:fill="auto"/>
        <w:bidi w:val="0"/>
        <w:spacing w:before="0" w:after="383" w:line="160" w:lineRule="exact"/>
        <w:ind w:left="0" w:right="0" w:firstLine="0"/>
      </w:pPr>
      <w:r>
        <w:rPr>
          <w:rStyle w:val="CharStyle38"/>
          <w:lang w:val="en-US" w:eastAsia="en-US" w:bidi="en-US"/>
          <w:b w:val="0"/>
          <w:bCs w:val="0"/>
        </w:rPr>
        <w:t xml:space="preserve">S. </w:t>
      </w:r>
      <w:r>
        <w:rPr>
          <w:rStyle w:val="CharStyle43"/>
          <w:b w:val="0"/>
          <w:bCs w:val="0"/>
        </w:rPr>
        <w:t>D.:Z</w:t>
      </w:r>
      <w:r>
        <w:rPr>
          <w:lang w:val="en-US" w:eastAsia="en-US" w:bidi="en-US"/>
          <w:w w:val="100"/>
          <w:spacing w:val="0"/>
          <w:color w:val="000000"/>
          <w:position w:val="0"/>
        </w:rPr>
        <w:t xml:space="preserve"> </w:t>
      </w:r>
      <w:r>
        <w:rPr>
          <w:lang w:val="pl-PL" w:eastAsia="pl-PL" w:bidi="pl-PL"/>
          <w:w w:val="100"/>
          <w:spacing w:val="0"/>
          <w:color w:val="000000"/>
          <w:position w:val="0"/>
        </w:rPr>
        <w:t xml:space="preserve">końcem roku... </w:t>
      </w:r>
      <w:r>
        <w:rPr>
          <w:lang w:val="en-US" w:eastAsia="en-US" w:bidi="en-US"/>
          <w:w w:val="100"/>
          <w:spacing w:val="0"/>
          <w:color w:val="000000"/>
          <w:position w:val="0"/>
        </w:rPr>
        <w:t xml:space="preserve">(As of the end of the year...) </w:t>
        <w:tab/>
        <w:t xml:space="preserve"> 105</w:t>
      </w:r>
    </w:p>
    <w:p>
      <w:pPr>
        <w:pStyle w:val="TOC_2"/>
        <w:framePr w:w="7205" w:h="10356" w:hRule="exact" w:wrap="none" w:vAnchor="page" w:hAnchor="page" w:x="1234" w:y="1869"/>
        <w:widowControl w:val="0"/>
        <w:keepNext w:val="0"/>
        <w:keepLines w:val="0"/>
        <w:shd w:val="clear" w:color="auto" w:fill="auto"/>
        <w:bidi w:val="0"/>
        <w:spacing w:before="0" w:after="154" w:line="150" w:lineRule="exact"/>
        <w:ind w:left="0" w:right="0" w:firstLine="0"/>
      </w:pPr>
      <w:r>
        <w:rPr>
          <w:lang w:val="en-US" w:eastAsia="en-US" w:bidi="en-US"/>
          <w:w w:val="100"/>
          <w:spacing w:val="0"/>
          <w:color w:val="000000"/>
          <w:position w:val="0"/>
        </w:rPr>
        <w:t>BIBLIOGRAPHY</w:t>
      </w:r>
    </w:p>
    <w:p>
      <w:pPr>
        <w:pStyle w:val="TOC_2"/>
        <w:framePr w:w="7205" w:h="10356" w:hRule="exact" w:wrap="none" w:vAnchor="page" w:hAnchor="page" w:x="1234" w:y="1869"/>
        <w:widowControl w:val="0"/>
        <w:keepNext w:val="0"/>
        <w:keepLines w:val="0"/>
        <w:shd w:val="clear" w:color="auto" w:fill="auto"/>
        <w:bidi w:val="0"/>
        <w:spacing w:before="0" w:after="40" w:line="160" w:lineRule="exact"/>
        <w:ind w:left="0" w:right="0" w:firstLine="0"/>
      </w:pPr>
      <w:r>
        <w:rPr>
          <w:rStyle w:val="CharStyle38"/>
          <w:b w:val="0"/>
          <w:bCs w:val="0"/>
        </w:rPr>
        <w:t xml:space="preserve">Jadwiga Latusek: </w:t>
      </w:r>
      <w:r>
        <w:rPr>
          <w:rStyle w:val="CharStyle38"/>
          <w:lang w:val="en-US" w:eastAsia="en-US" w:bidi="en-US"/>
          <w:b w:val="0"/>
          <w:bCs w:val="0"/>
        </w:rPr>
        <w:t>A</w:t>
      </w:r>
      <w:r>
        <w:rPr>
          <w:lang w:val="en-US" w:eastAsia="en-US" w:bidi="en-US"/>
          <w:w w:val="100"/>
          <w:spacing w:val="0"/>
          <w:color w:val="000000"/>
          <w:position w:val="0"/>
        </w:rPr>
        <w:t xml:space="preserve"> review of Polish linguistic studies and journals published</w:t>
      </w:r>
    </w:p>
    <w:p>
      <w:pPr>
        <w:pStyle w:val="TOC_2"/>
        <w:framePr w:w="7205" w:h="10356" w:hRule="exact" w:wrap="none" w:vAnchor="page" w:hAnchor="page" w:x="1234" w:y="1869"/>
        <w:tabs>
          <w:tab w:leader="dot" w:pos="7149" w:val="right"/>
        </w:tabs>
        <w:widowControl w:val="0"/>
        <w:keepNext w:val="0"/>
        <w:keepLines w:val="0"/>
        <w:shd w:val="clear" w:color="auto" w:fill="auto"/>
        <w:bidi w:val="0"/>
        <w:spacing w:before="0" w:after="402" w:line="150" w:lineRule="exact"/>
        <w:ind w:left="380" w:right="0" w:firstLine="0"/>
      </w:pPr>
      <w:r>
        <w:rPr>
          <w:lang w:val="en-US" w:eastAsia="en-US" w:bidi="en-US"/>
          <w:w w:val="100"/>
          <w:spacing w:val="0"/>
          <w:color w:val="000000"/>
          <w:position w:val="0"/>
        </w:rPr>
        <w:t xml:space="preserve">in 2012 </w:t>
        <w:tab/>
        <w:t xml:space="preserve"> 107</w:t>
      </w:r>
    </w:p>
    <w:p>
      <w:pPr>
        <w:pStyle w:val="TOC_2"/>
        <w:framePr w:w="7205" w:h="10356" w:hRule="exact" w:wrap="none" w:vAnchor="page" w:hAnchor="page" w:x="1234" w:y="1869"/>
        <w:tabs>
          <w:tab w:leader="dot" w:pos="7149" w:val="right"/>
        </w:tabs>
        <w:widowControl w:val="0"/>
        <w:keepNext w:val="0"/>
        <w:keepLines w:val="0"/>
        <w:shd w:val="clear" w:color="auto" w:fill="auto"/>
        <w:bidi w:val="0"/>
        <w:spacing w:before="0" w:after="0" w:line="150" w:lineRule="exact"/>
        <w:ind w:left="0" w:right="0" w:firstLine="0"/>
      </w:pPr>
      <w:r>
        <w:rPr>
          <w:lang w:val="en-US" w:eastAsia="en-US" w:bidi="en-US"/>
          <w:w w:val="100"/>
          <w:spacing w:val="0"/>
          <w:color w:val="000000"/>
          <w:position w:val="0"/>
        </w:rPr>
        <w:t xml:space="preserve">REVIEWERS OF </w:t>
      </w:r>
      <w:r>
        <w:rPr>
          <w:lang w:val="pl-PL" w:eastAsia="pl-PL" w:bidi="pl-PL"/>
          <w:w w:val="100"/>
          <w:spacing w:val="0"/>
          <w:color w:val="000000"/>
          <w:position w:val="0"/>
        </w:rPr>
        <w:t xml:space="preserve">„PORADNIK JĘZYKOWY” </w:t>
      </w:r>
      <w:r>
        <w:rPr>
          <w:lang w:val="en-US" w:eastAsia="en-US" w:bidi="en-US"/>
          <w:w w:val="100"/>
          <w:spacing w:val="0"/>
          <w:color w:val="000000"/>
          <w:position w:val="0"/>
        </w:rPr>
        <w:tab/>
        <w:t xml:space="preserve"> 120</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44"/>
        <w:framePr w:wrap="none" w:vAnchor="page" w:hAnchor="page" w:x="355" w:y="90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4"/>
        <w:framePr w:wrap="none" w:vAnchor="page" w:hAnchor="page" w:x="3839" w:y="899"/>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4"/>
        <w:framePr w:wrap="none" w:vAnchor="page" w:hAnchor="page" w:x="4516" w:y="88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22"/>
        <w:framePr w:w="7248" w:h="540" w:hRule="exact" w:wrap="none" w:vAnchor="page" w:hAnchor="page" w:x="292" w:y="2555"/>
        <w:widowControl w:val="0"/>
        <w:keepNext w:val="0"/>
        <w:keepLines w:val="0"/>
        <w:shd w:val="clear" w:color="auto" w:fill="auto"/>
        <w:bidi w:val="0"/>
        <w:jc w:val="left"/>
        <w:spacing w:before="0" w:after="0" w:line="242" w:lineRule="exact"/>
        <w:ind w:left="0" w:right="4880" w:firstLine="0"/>
      </w:pPr>
      <w:r>
        <w:rPr>
          <w:rStyle w:val="CharStyle46"/>
        </w:rPr>
        <w:t xml:space="preserve">Wanda Decyk-Zięba </w:t>
      </w:r>
      <w:r>
        <w:rPr>
          <w:lang w:val="pl-PL" w:eastAsia="pl-PL" w:bidi="pl-PL"/>
          <w:w w:val="100"/>
          <w:spacing w:val="0"/>
          <w:color w:val="000000"/>
          <w:position w:val="0"/>
        </w:rPr>
        <w:t>(Uniwersytet Warszawski)</w:t>
      </w:r>
    </w:p>
    <w:p>
      <w:pPr>
        <w:pStyle w:val="Style47"/>
        <w:framePr w:w="7248" w:h="297" w:hRule="exact" w:wrap="none" w:vAnchor="page" w:hAnchor="page" w:x="292" w:y="3578"/>
        <w:widowControl w:val="0"/>
        <w:keepNext w:val="0"/>
        <w:keepLines w:val="0"/>
        <w:shd w:val="clear" w:color="auto" w:fill="auto"/>
        <w:bidi w:val="0"/>
        <w:spacing w:before="0" w:after="0" w:line="240" w:lineRule="exact"/>
        <w:ind w:left="0" w:right="0" w:firstLine="0"/>
      </w:pPr>
      <w:bookmarkStart w:id="3" w:name="bookmark3"/>
      <w:r>
        <w:rPr>
          <w:rStyle w:val="CharStyle49"/>
          <w:b/>
          <w:bCs/>
        </w:rPr>
        <w:t>NARTY W</w:t>
      </w:r>
      <w:r>
        <w:rPr>
          <w:lang w:val="pl-PL" w:eastAsia="pl-PL" w:bidi="pl-PL"/>
          <w:sz w:val="24"/>
          <w:szCs w:val="24"/>
          <w:w w:val="100"/>
          <w:color w:val="000000"/>
          <w:position w:val="0"/>
        </w:rPr>
        <w:t xml:space="preserve"> HISTORII JĘZYKA POLSKIEGO</w:t>
      </w:r>
      <w:bookmarkEnd w:id="3"/>
    </w:p>
    <w:p>
      <w:pPr>
        <w:pStyle w:val="Style8"/>
        <w:framePr w:w="7248" w:h="6129" w:hRule="exact" w:wrap="none" w:vAnchor="page" w:hAnchor="page" w:x="292" w:y="421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Wymieniony w tytule artykułu wyraz intrygował wielu badaczy, w pracach językoznawczych najwięcej miejsca poświęcono jego etymo</w:t>
        <w:softHyphen/>
        <w:t>logii. Ze względu na fakt, że język polski jest jedynym językiem słowiań</w:t>
        <w:softHyphen/>
        <w:t xml:space="preserve">skim, w którym wyraz </w:t>
      </w:r>
      <w:r>
        <w:rPr>
          <w:rStyle w:val="CharStyle50"/>
          <w:b w:val="0"/>
          <w:bCs w:val="0"/>
        </w:rPr>
        <w:t>narty</w:t>
      </w:r>
      <w:r>
        <w:rPr>
          <w:lang w:val="pl-PL" w:eastAsia="pl-PL" w:bidi="pl-PL"/>
          <w:w w:val="100"/>
          <w:spacing w:val="0"/>
          <w:color w:val="000000"/>
          <w:position w:val="0"/>
        </w:rPr>
        <w:t xml:space="preserve"> występuje na oznaczenie ‘desek do ślizgania się po śniegu’ (niem. </w:t>
      </w:r>
      <w:r>
        <w:rPr>
          <w:rStyle w:val="CharStyle50"/>
          <w:lang w:val="de-DE" w:eastAsia="de-DE" w:bidi="de-DE"/>
          <w:b w:val="0"/>
          <w:bCs w:val="0"/>
        </w:rPr>
        <w:t>Schneeschuhe,</w:t>
      </w:r>
      <w:r>
        <w:rPr>
          <w:lang w:val="de-DE" w:eastAsia="de-DE" w:bidi="de-DE"/>
          <w:w w:val="100"/>
          <w:spacing w:val="0"/>
          <w:color w:val="000000"/>
          <w:position w:val="0"/>
        </w:rPr>
        <w:t xml:space="preserve"> </w:t>
      </w:r>
      <w:r>
        <w:rPr>
          <w:lang w:val="pl-PL" w:eastAsia="pl-PL" w:bidi="pl-PL"/>
          <w:w w:val="100"/>
          <w:spacing w:val="0"/>
          <w:color w:val="000000"/>
          <w:position w:val="0"/>
        </w:rPr>
        <w:t xml:space="preserve">ang. ski), wydawała się uzasadniona </w:t>
      </w:r>
      <w:r>
        <w:rPr>
          <w:rStyle w:val="CharStyle50"/>
          <w:b w:val="0"/>
          <w:bCs w:val="0"/>
        </w:rPr>
        <w:t>hipoteza o</w:t>
      </w:r>
      <w:r>
        <w:rPr>
          <w:lang w:val="pl-PL" w:eastAsia="pl-PL" w:bidi="pl-PL"/>
          <w:w w:val="100"/>
          <w:spacing w:val="0"/>
          <w:color w:val="000000"/>
          <w:position w:val="0"/>
        </w:rPr>
        <w:t xml:space="preserve"> niesłowiańskim rodowodzie wyrazu. Źródeł wyrazu dopatry</w:t>
        <w:softHyphen/>
        <w:t>wano się w językach ugrofińskich, z których do polszczyzny miał się dostać za pośrednictwem języka rosyjskiego (w tym znaczeniu wyraz nienotowany w słownikach języka rosyjskiego).</w:t>
      </w:r>
      <w:r>
        <w:rPr>
          <w:lang w:val="pl-PL" w:eastAsia="pl-PL" w:bidi="pl-PL"/>
          <w:vertAlign w:val="superscript"/>
          <w:w w:val="100"/>
          <w:spacing w:val="0"/>
          <w:color w:val="000000"/>
          <w:position w:val="0"/>
        </w:rPr>
        <w:t>1</w:t>
      </w:r>
    </w:p>
    <w:p>
      <w:pPr>
        <w:pStyle w:val="Style8"/>
        <w:framePr w:w="7248" w:h="6129" w:hRule="exact" w:wrap="none" w:vAnchor="page" w:hAnchor="page" w:x="292" w:y="421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Objaśniając pochodzenie </w:t>
      </w:r>
      <w:r>
        <w:rPr>
          <w:rStyle w:val="CharStyle50"/>
          <w:b w:val="0"/>
          <w:bCs w:val="0"/>
        </w:rPr>
        <w:t>nart,</w:t>
      </w:r>
      <w:r>
        <w:rPr>
          <w:lang w:val="pl-PL" w:eastAsia="pl-PL" w:bidi="pl-PL"/>
          <w:w w:val="100"/>
          <w:spacing w:val="0"/>
          <w:color w:val="000000"/>
          <w:position w:val="0"/>
        </w:rPr>
        <w:t xml:space="preserve"> zwracano szczególną uwagę na pierw</w:t>
        <w:softHyphen/>
        <w:t>sze poświadczenia wyrazu w języku polskim, mniejszą wagę przywią</w:t>
        <w:softHyphen/>
        <w:t xml:space="preserve">zywano do jego późniejszych losów. Długo panowało przekonanie, że dziełem, w którym po raz pierwszy pojawiło się słowo </w:t>
      </w:r>
      <w:r>
        <w:rPr>
          <w:rStyle w:val="CharStyle50"/>
          <w:b w:val="0"/>
          <w:bCs w:val="0"/>
        </w:rPr>
        <w:t>narty</w:t>
      </w:r>
      <w:r>
        <w:rPr>
          <w:lang w:val="pl-PL" w:eastAsia="pl-PL" w:bidi="pl-PL"/>
          <w:w w:val="100"/>
          <w:spacing w:val="0"/>
          <w:color w:val="000000"/>
          <w:position w:val="0"/>
        </w:rPr>
        <w:t xml:space="preserve"> była wydana w Krakowie w roku 1611 </w:t>
      </w:r>
      <w:r>
        <w:rPr>
          <w:rStyle w:val="CharStyle50"/>
          <w:b w:val="0"/>
          <w:bCs w:val="0"/>
        </w:rPr>
        <w:t>Kronika Sarmacjej Europejskiej.</w:t>
      </w:r>
      <w:r>
        <w:rPr>
          <w:rStyle w:val="CharStyle50"/>
          <w:vertAlign w:val="superscript"/>
          <w:b w:val="0"/>
          <w:bCs w:val="0"/>
        </w:rPr>
        <w:t>1 2</w:t>
      </w:r>
      <w:r>
        <w:rPr>
          <w:lang w:val="pl-PL" w:eastAsia="pl-PL" w:bidi="pl-PL"/>
          <w:w w:val="100"/>
          <w:spacing w:val="0"/>
          <w:color w:val="000000"/>
          <w:position w:val="0"/>
        </w:rPr>
        <w:t xml:space="preserve"> Do utrwalenia tego sądu przyczynił się Samuel Bogumił Linde. On to właśnie w swoim słowniku pod hasłem </w:t>
      </w:r>
      <w:r>
        <w:rPr>
          <w:rStyle w:val="CharStyle50"/>
          <w:b w:val="0"/>
          <w:bCs w:val="0"/>
        </w:rPr>
        <w:t>nart, narty</w:t>
      </w:r>
      <w:r>
        <w:rPr>
          <w:lang w:val="pl-PL" w:eastAsia="pl-PL" w:bidi="pl-PL"/>
          <w:w w:val="100"/>
          <w:spacing w:val="0"/>
          <w:color w:val="000000"/>
          <w:position w:val="0"/>
        </w:rPr>
        <w:t xml:space="preserve"> przytoczył następujący cytat z </w:t>
      </w:r>
      <w:r>
        <w:rPr>
          <w:rStyle w:val="CharStyle50"/>
          <w:b w:val="0"/>
          <w:bCs w:val="0"/>
        </w:rPr>
        <w:t xml:space="preserve">Kroniki... </w:t>
      </w:r>
      <w:r>
        <w:rPr>
          <w:lang w:val="pl-PL" w:eastAsia="pl-PL" w:bidi="pl-PL"/>
          <w:w w:val="100"/>
          <w:spacing w:val="0"/>
          <w:color w:val="000000"/>
          <w:position w:val="0"/>
        </w:rPr>
        <w:t>z 1611 r.:</w:t>
      </w:r>
    </w:p>
    <w:p>
      <w:pPr>
        <w:pStyle w:val="Style15"/>
        <w:framePr w:w="7248" w:h="6129" w:hRule="exact" w:wrap="none" w:vAnchor="page" w:hAnchor="page" w:x="292" w:y="4219"/>
        <w:widowControl w:val="0"/>
        <w:keepNext w:val="0"/>
        <w:keepLines w:val="0"/>
        <w:shd w:val="clear" w:color="auto" w:fill="auto"/>
        <w:bidi w:val="0"/>
        <w:jc w:val="both"/>
        <w:spacing w:before="0" w:after="26" w:line="199" w:lineRule="exact"/>
        <w:ind w:left="360" w:right="0" w:firstLine="0"/>
      </w:pPr>
      <w:r>
        <w:rPr>
          <w:lang w:val="pl-PL" w:eastAsia="pl-PL" w:bidi="pl-PL"/>
          <w:w w:val="100"/>
          <w:spacing w:val="0"/>
          <w:color w:val="000000"/>
          <w:position w:val="0"/>
        </w:rPr>
        <w:t>Rusini na nartach bardzo prędko po wierzchu śniegu biegają; a te narty są drzewiane, przydłuższe, żelazem podłożone ze spodu, na dwa abo trzy łokcie wzdłuż; które na nogi miasto trepek włożywszy, kosturkami się przydłuższemi, na końcach zaostrzonemi, podpierając, bardzo prędko wciąż bieżą.</w:t>
      </w:r>
      <w:r>
        <w:rPr>
          <w:lang w:val="pl-PL" w:eastAsia="pl-PL" w:bidi="pl-PL"/>
          <w:vertAlign w:val="superscript"/>
          <w:w w:val="100"/>
          <w:spacing w:val="0"/>
          <w:color w:val="000000"/>
          <w:position w:val="0"/>
        </w:rPr>
        <w:t>3</w:t>
      </w:r>
    </w:p>
    <w:p>
      <w:pPr>
        <w:pStyle w:val="Style8"/>
        <w:framePr w:w="7248" w:h="6129" w:hRule="exact" w:wrap="none" w:vAnchor="page" w:hAnchor="page" w:x="292" w:y="421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Dla późniejszych rozważań o pochodzeniu wyrazu istotna jest infor</w:t>
        <w:softHyphen/>
        <w:t>macja, że nart używali Rusini. W samym druku była jednak mowa nie o Rusinach, ale o krajach ruskich. Informacja o nartach pojawia się w opisie ziemi permskiej, por.:</w:t>
      </w:r>
    </w:p>
    <w:p>
      <w:pPr>
        <w:pStyle w:val="Style51"/>
        <w:framePr w:w="7219" w:h="872" w:hRule="exact" w:wrap="none" w:vAnchor="page" w:hAnchor="page" w:x="292" w:y="10594"/>
        <w:tabs>
          <w:tab w:leader="none" w:pos="475" w:val="left"/>
        </w:tabs>
        <w:widowControl w:val="0"/>
        <w:keepNext w:val="0"/>
        <w:keepLines w:val="0"/>
        <w:shd w:val="clear" w:color="auto" w:fill="auto"/>
        <w:bidi w:val="0"/>
        <w:spacing w:before="0" w:after="0"/>
        <w:ind w:left="0" w:right="0" w:firstLine="360"/>
      </w:pPr>
      <w:r>
        <w:rPr>
          <w:rStyle w:val="CharStyle53"/>
          <w:vertAlign w:val="superscript"/>
          <w:i w:val="0"/>
          <w:iCs w:val="0"/>
        </w:rPr>
        <w:t>1</w:t>
      </w:r>
      <w:r>
        <w:rPr>
          <w:rStyle w:val="CharStyle53"/>
          <w:i w:val="0"/>
          <w:iCs w:val="0"/>
        </w:rPr>
        <w:tab/>
        <w:t xml:space="preserve">Por. </w:t>
      </w:r>
      <w:r>
        <w:rPr>
          <w:lang w:val="pl-PL" w:eastAsia="pl-PL" w:bidi="pl-PL"/>
          <w:w w:val="100"/>
          <w:spacing w:val="0"/>
          <w:color w:val="000000"/>
          <w:position w:val="0"/>
        </w:rPr>
        <w:t xml:space="preserve">Trzaski, </w:t>
      </w:r>
      <w:r>
        <w:rPr>
          <w:lang w:val="de-DE" w:eastAsia="de-DE" w:bidi="de-DE"/>
          <w:w w:val="100"/>
          <w:spacing w:val="0"/>
          <w:color w:val="000000"/>
          <w:position w:val="0"/>
        </w:rPr>
        <w:t xml:space="preserve">Everta </w:t>
      </w:r>
      <w:r>
        <w:rPr>
          <w:lang w:val="pl-PL" w:eastAsia="pl-PL" w:bidi="pl-PL"/>
          <w:w w:val="100"/>
          <w:spacing w:val="0"/>
          <w:color w:val="000000"/>
          <w:position w:val="0"/>
        </w:rPr>
        <w:t>i Michalskiego encyklopedyczny słownik wyrazów ob</w:t>
        <w:softHyphen/>
        <w:t>cych,</w:t>
      </w:r>
      <w:r>
        <w:rPr>
          <w:rStyle w:val="CharStyle53"/>
          <w:i w:val="0"/>
          <w:iCs w:val="0"/>
        </w:rPr>
        <w:t xml:space="preserve"> red. S. Lam, Warszawa 1939, szp. 1345; J. Kalima, </w:t>
      </w:r>
      <w:r>
        <w:rPr>
          <w:lang w:val="de-DE" w:eastAsia="de-DE" w:bidi="de-DE"/>
          <w:w w:val="100"/>
          <w:spacing w:val="0"/>
          <w:color w:val="000000"/>
          <w:position w:val="0"/>
        </w:rPr>
        <w:t xml:space="preserve">Kritisches zur frage über die finnish-ugrischen </w:t>
      </w:r>
      <w:r>
        <w:rPr>
          <w:lang w:val="cs-CZ" w:eastAsia="cs-CZ" w:bidi="cs-CZ"/>
          <w:w w:val="100"/>
          <w:spacing w:val="0"/>
          <w:color w:val="000000"/>
          <w:position w:val="0"/>
        </w:rPr>
        <w:t xml:space="preserve">elemente </w:t>
      </w:r>
      <w:r>
        <w:rPr>
          <w:lang w:val="de-DE" w:eastAsia="de-DE" w:bidi="de-DE"/>
          <w:w w:val="100"/>
          <w:spacing w:val="0"/>
          <w:color w:val="000000"/>
          <w:position w:val="0"/>
        </w:rPr>
        <w:t>im russischen,</w:t>
      </w:r>
      <w:r>
        <w:rPr>
          <w:rStyle w:val="CharStyle53"/>
          <w:lang w:val="de-DE" w:eastAsia="de-DE" w:bidi="de-DE"/>
          <w:i w:val="0"/>
          <w:iCs w:val="0"/>
        </w:rPr>
        <w:t xml:space="preserve"> </w:t>
      </w:r>
      <w:r>
        <w:rPr>
          <w:rStyle w:val="CharStyle53"/>
          <w:i w:val="0"/>
          <w:iCs w:val="0"/>
        </w:rPr>
        <w:t xml:space="preserve">„Rocznik Slawistyczny” </w:t>
      </w:r>
      <w:r>
        <w:rPr>
          <w:rStyle w:val="CharStyle53"/>
          <w:lang w:val="de-DE" w:eastAsia="de-DE" w:bidi="de-DE"/>
          <w:i w:val="0"/>
          <w:iCs w:val="0"/>
        </w:rPr>
        <w:t>VI, 1913, s. 85-86.</w:t>
      </w:r>
    </w:p>
    <w:p>
      <w:pPr>
        <w:pStyle w:val="Style54"/>
        <w:framePr w:w="7219" w:h="636" w:hRule="exact" w:wrap="none" w:vAnchor="page" w:hAnchor="page" w:x="292" w:y="11465"/>
        <w:tabs>
          <w:tab w:leader="none" w:pos="480" w:val="left"/>
        </w:tabs>
        <w:widowControl w:val="0"/>
        <w:keepNext w:val="0"/>
        <w:keepLines w:val="0"/>
        <w:shd w:val="clear" w:color="auto" w:fill="auto"/>
        <w:bidi w:val="0"/>
        <w:spacing w:before="0" w:after="0"/>
        <w:ind w:left="0" w:right="0" w:firstLine="340"/>
      </w:pPr>
      <w:r>
        <w:rPr>
          <w:lang w:val="de-DE" w:eastAsia="de-DE" w:bidi="de-DE"/>
          <w:vertAlign w:val="superscript"/>
          <w:w w:val="100"/>
          <w:spacing w:val="0"/>
          <w:color w:val="000000"/>
          <w:position w:val="0"/>
        </w:rPr>
        <w:t>2</w:t>
      </w:r>
      <w:r>
        <w:rPr>
          <w:lang w:val="de-DE" w:eastAsia="de-DE" w:bidi="de-DE"/>
          <w:w w:val="100"/>
          <w:spacing w:val="0"/>
          <w:color w:val="000000"/>
          <w:position w:val="0"/>
        </w:rPr>
        <w:tab/>
      </w:r>
      <w:r>
        <w:rPr>
          <w:lang w:val="pl-PL" w:eastAsia="pl-PL" w:bidi="pl-PL"/>
          <w:w w:val="100"/>
          <w:spacing w:val="0"/>
          <w:color w:val="000000"/>
          <w:position w:val="0"/>
        </w:rPr>
        <w:t>Opinia ta pokutuje nawet do dzisiaj, por. np.: &lt;</w:t>
      </w:r>
      <w:r>
        <w:fldChar w:fldCharType="begin"/>
      </w:r>
      <w:r>
        <w:rPr>
          <w:color w:val="000000"/>
        </w:rPr>
        <w:instrText> HYPERLINK "http://www.leski.pl/show.php?get=histoiy"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/www.leski.pl/</w:t>
      </w:r>
      <w:r>
        <w:rPr>
          <w:rStyle w:val="Hyperlink"/>
          <w:lang w:val="pl-PL" w:eastAsia="pl-PL" w:bidi="pl-PL"/>
          <w:w w:val="100"/>
          <w:spacing w:val="0"/>
          <w:position w:val="0"/>
        </w:rPr>
        <w:t>show. php?get=histoiy</w:t>
      </w:r>
      <w:r>
        <w:fldChar w:fldCharType="end"/>
      </w:r>
      <w:r>
        <w:rPr>
          <w:lang w:val="pl-PL" w:eastAsia="pl-PL" w:bidi="pl-PL"/>
          <w:w w:val="100"/>
          <w:spacing w:val="0"/>
          <w:color w:val="000000"/>
          <w:position w:val="0"/>
        </w:rPr>
        <w:t xml:space="preserve">&gt;; </w:t>
      </w:r>
      <w:r>
        <w:rPr>
          <w:lang w:val="en-US" w:eastAsia="en-US" w:bidi="en-US"/>
          <w:w w:val="100"/>
          <w:spacing w:val="0"/>
          <w:color w:val="000000"/>
          <w:position w:val="0"/>
        </w:rPr>
        <w:t>&lt;</w:t>
      </w:r>
      <w:r>
        <w:fldChar w:fldCharType="begin"/>
      </w:r>
      <w:r>
        <w:rPr>
          <w:color w:val="000000"/>
        </w:rPr>
        <w:instrText> HYPERLINK "http://sitn.pl/file/125" </w:instrText>
      </w:r>
      <w:r>
        <w:fldChar w:fldCharType="separate"/>
      </w:r>
      <w:r>
        <w:rPr>
          <w:rStyle w:val="Hyperlink"/>
          <w:lang w:val="en-US" w:eastAsia="en-US" w:bidi="en-US"/>
          <w:w w:val="100"/>
          <w:spacing w:val="0"/>
          <w:position w:val="0"/>
        </w:rPr>
        <w:t>http://sitn.pl/file/125</w:t>
      </w:r>
      <w:r>
        <w:fldChar w:fldCharType="end"/>
      </w:r>
      <w:r>
        <w:rPr>
          <w:lang w:val="en-US" w:eastAsia="en-US" w:bidi="en-US"/>
          <w:w w:val="100"/>
          <w:spacing w:val="0"/>
          <w:color w:val="000000"/>
          <w:position w:val="0"/>
        </w:rPr>
        <w:t xml:space="preserve">&gt;. </w:t>
      </w:r>
      <w:r>
        <w:rPr>
          <w:lang w:val="pl-PL" w:eastAsia="pl-PL" w:bidi="pl-PL"/>
          <w:w w:val="100"/>
          <w:spacing w:val="0"/>
          <w:color w:val="000000"/>
          <w:position w:val="0"/>
        </w:rPr>
        <w:t xml:space="preserve">Na karcie tytułowej druku jest: </w:t>
      </w:r>
      <w:r>
        <w:rPr>
          <w:rStyle w:val="CharStyle56"/>
        </w:rPr>
        <w:t>Europskiej.</w:t>
      </w:r>
    </w:p>
    <w:p>
      <w:pPr>
        <w:pStyle w:val="Style54"/>
        <w:framePr w:w="7219" w:h="241" w:hRule="exact" w:wrap="none" w:vAnchor="page" w:hAnchor="page" w:x="292" w:y="12099"/>
        <w:tabs>
          <w:tab w:leader="none" w:pos="510"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 B. Linde, </w:t>
      </w:r>
      <w:r>
        <w:rPr>
          <w:rStyle w:val="CharStyle56"/>
        </w:rPr>
        <w:t>Słownik języka polskiego,</w:t>
      </w:r>
      <w:r>
        <w:rPr>
          <w:lang w:val="pl-PL" w:eastAsia="pl-PL" w:bidi="pl-PL"/>
          <w:w w:val="100"/>
          <w:spacing w:val="0"/>
          <w:color w:val="000000"/>
          <w:position w:val="0"/>
        </w:rPr>
        <w:t xml:space="preserve"> t. II, cz. I, Warszawa 1809, s. 254.</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55" w:y="106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6</w:t>
      </w:r>
    </w:p>
    <w:p>
      <w:pPr>
        <w:pStyle w:val="Style17"/>
        <w:framePr w:wrap="none" w:vAnchor="page" w:hAnchor="page" w:x="3881" w:y="1078"/>
        <w:widowControl w:val="0"/>
        <w:keepNext w:val="0"/>
        <w:keepLines w:val="0"/>
        <w:shd w:val="clear" w:color="auto" w:fill="auto"/>
        <w:bidi w:val="0"/>
        <w:jc w:val="left"/>
        <w:spacing w:before="0" w:after="0" w:line="170" w:lineRule="exact"/>
        <w:ind w:left="0" w:right="0" w:firstLine="0"/>
      </w:pPr>
      <w:r>
        <w:rPr>
          <w:rStyle w:val="CharStyle19"/>
          <w:lang w:val="en-US" w:eastAsia="en-US" w:bidi="en-US"/>
          <w:b w:val="0"/>
          <w:bCs w:val="0"/>
        </w:rPr>
        <w:t xml:space="preserve">WANDA </w:t>
      </w:r>
      <w:r>
        <w:rPr>
          <w:rStyle w:val="CharStyle19"/>
          <w:b w:val="0"/>
          <w:bCs w:val="0"/>
        </w:rPr>
        <w:t>DECYK-ZIĘBA</w:t>
      </w:r>
    </w:p>
    <w:p>
      <w:pPr>
        <w:pStyle w:val="Style15"/>
        <w:framePr w:w="7248" w:h="4482" w:hRule="exact" w:wrap="none" w:vAnchor="page" w:hAnchor="page" w:x="1212" w:y="1509"/>
        <w:widowControl w:val="0"/>
        <w:keepNext w:val="0"/>
        <w:keepLines w:val="0"/>
        <w:shd w:val="clear" w:color="auto" w:fill="auto"/>
        <w:bidi w:val="0"/>
        <w:jc w:val="both"/>
        <w:spacing w:before="0" w:after="86" w:line="199" w:lineRule="exact"/>
        <w:ind w:left="400" w:right="0" w:firstLine="0"/>
      </w:pPr>
      <w:r>
        <w:rPr>
          <w:lang w:val="pl-PL" w:eastAsia="pl-PL" w:bidi="pl-PL"/>
          <w:w w:val="100"/>
          <w:spacing w:val="0"/>
          <w:color w:val="000000"/>
          <w:position w:val="0"/>
        </w:rPr>
        <w:t xml:space="preserve">Pieszy </w:t>
      </w:r>
      <w:r>
        <w:rPr>
          <w:lang w:val="cs-CZ" w:eastAsia="cs-CZ" w:bidi="cs-CZ"/>
          <w:w w:val="100"/>
          <w:spacing w:val="0"/>
          <w:color w:val="000000"/>
          <w:position w:val="0"/>
        </w:rPr>
        <w:t xml:space="preserve">zás ná Nartách (jáko ná </w:t>
      </w:r>
      <w:r>
        <w:rPr>
          <w:lang w:val="pl-PL" w:eastAsia="pl-PL" w:bidi="pl-PL"/>
          <w:w w:val="100"/>
          <w:spacing w:val="0"/>
          <w:color w:val="000000"/>
          <w:position w:val="0"/>
        </w:rPr>
        <w:t xml:space="preserve">wielu miejscach w Ruskich </w:t>
      </w:r>
      <w:r>
        <w:rPr>
          <w:lang w:val="cs-CZ" w:eastAsia="cs-CZ" w:bidi="cs-CZ"/>
          <w:w w:val="100"/>
          <w:spacing w:val="0"/>
          <w:color w:val="000000"/>
          <w:position w:val="0"/>
        </w:rPr>
        <w:t xml:space="preserve">krájách </w:t>
      </w:r>
      <w:r>
        <w:rPr>
          <w:lang w:val="pl-PL" w:eastAsia="pl-PL" w:bidi="pl-PL"/>
          <w:w w:val="100"/>
          <w:spacing w:val="0"/>
          <w:color w:val="000000"/>
          <w:position w:val="0"/>
        </w:rPr>
        <w:t xml:space="preserve">ten </w:t>
      </w:r>
      <w:r>
        <w:rPr>
          <w:lang w:val="de-DE" w:eastAsia="de-DE" w:bidi="de-DE"/>
          <w:w w:val="100"/>
          <w:spacing w:val="0"/>
          <w:color w:val="000000"/>
          <w:position w:val="0"/>
        </w:rPr>
        <w:t xml:space="preserve">sie </w:t>
      </w:r>
      <w:r>
        <w:rPr>
          <w:lang w:val="pl-PL" w:eastAsia="pl-PL" w:bidi="pl-PL"/>
          <w:w w:val="100"/>
          <w:spacing w:val="0"/>
          <w:color w:val="000000"/>
          <w:position w:val="0"/>
        </w:rPr>
        <w:t xml:space="preserve">zwyczaj zachowuje) </w:t>
      </w:r>
      <w:r>
        <w:rPr>
          <w:lang w:val="cs-CZ" w:eastAsia="cs-CZ" w:bidi="cs-CZ"/>
          <w:w w:val="100"/>
          <w:spacing w:val="0"/>
          <w:color w:val="000000"/>
          <w:position w:val="0"/>
        </w:rPr>
        <w:t xml:space="preserve">bárzo </w:t>
      </w:r>
      <w:r>
        <w:rPr>
          <w:lang w:val="pl-PL" w:eastAsia="pl-PL" w:bidi="pl-PL"/>
          <w:w w:val="100"/>
          <w:spacing w:val="0"/>
          <w:color w:val="000000"/>
          <w:position w:val="0"/>
        </w:rPr>
        <w:t xml:space="preserve">prędko po wierzchu śniegu biegają.... </w:t>
      </w:r>
      <w:r>
        <w:rPr>
          <w:lang w:val="cs-CZ" w:eastAsia="cs-CZ" w:bidi="cs-CZ"/>
          <w:w w:val="100"/>
          <w:spacing w:val="0"/>
          <w:color w:val="000000"/>
          <w:position w:val="0"/>
        </w:rPr>
        <w:t xml:space="preserve">bárzo </w:t>
      </w:r>
      <w:r>
        <w:rPr>
          <w:lang w:val="pl-PL" w:eastAsia="pl-PL" w:bidi="pl-PL"/>
          <w:w w:val="100"/>
          <w:spacing w:val="0"/>
          <w:color w:val="000000"/>
          <w:position w:val="0"/>
        </w:rPr>
        <w:t xml:space="preserve">prędko wciąsz bieżą: </w:t>
      </w:r>
      <w:r>
        <w:rPr>
          <w:lang w:val="cs-CZ" w:eastAsia="cs-CZ" w:bidi="cs-CZ"/>
          <w:w w:val="100"/>
          <w:spacing w:val="0"/>
          <w:color w:val="000000"/>
          <w:position w:val="0"/>
        </w:rPr>
        <w:t xml:space="preserve">ták </w:t>
      </w:r>
      <w:r>
        <w:rPr>
          <w:lang w:val="pl-PL" w:eastAsia="pl-PL" w:bidi="pl-PL"/>
          <w:w w:val="100"/>
          <w:spacing w:val="0"/>
          <w:color w:val="000000"/>
          <w:position w:val="0"/>
        </w:rPr>
        <w:t xml:space="preserve">że ich i </w:t>
      </w:r>
      <w:r>
        <w:rPr>
          <w:lang w:val="cs-CZ" w:eastAsia="cs-CZ" w:bidi="cs-CZ"/>
          <w:w w:val="100"/>
          <w:spacing w:val="0"/>
          <w:color w:val="000000"/>
          <w:position w:val="0"/>
        </w:rPr>
        <w:t xml:space="preserve">ná </w:t>
      </w:r>
      <w:r>
        <w:rPr>
          <w:lang w:val="pl-PL" w:eastAsia="pl-PL" w:bidi="pl-PL"/>
          <w:w w:val="100"/>
          <w:spacing w:val="0"/>
          <w:color w:val="000000"/>
          <w:position w:val="0"/>
        </w:rPr>
        <w:t xml:space="preserve">koniu </w:t>
      </w:r>
      <w:r>
        <w:rPr>
          <w:lang w:val="ru-RU" w:eastAsia="ru-RU" w:bidi="ru-RU"/>
          <w:w w:val="100"/>
          <w:spacing w:val="0"/>
          <w:color w:val="000000"/>
          <w:position w:val="0"/>
        </w:rPr>
        <w:t xml:space="preserve">/ </w:t>
      </w:r>
      <w:r>
        <w:rPr>
          <w:lang w:val="pl-PL" w:eastAsia="pl-PL" w:bidi="pl-PL"/>
          <w:w w:val="100"/>
          <w:spacing w:val="0"/>
          <w:color w:val="000000"/>
          <w:position w:val="0"/>
        </w:rPr>
        <w:t xml:space="preserve">by nie wiedzieć </w:t>
      </w:r>
      <w:r>
        <w:rPr>
          <w:lang w:val="cs-CZ" w:eastAsia="cs-CZ" w:bidi="cs-CZ"/>
          <w:w w:val="100"/>
          <w:spacing w:val="0"/>
          <w:color w:val="000000"/>
          <w:position w:val="0"/>
        </w:rPr>
        <w:t xml:space="preserve">jáko </w:t>
      </w:r>
      <w:r>
        <w:rPr>
          <w:lang w:val="pl-PL" w:eastAsia="pl-PL" w:bidi="pl-PL"/>
          <w:w w:val="100"/>
          <w:spacing w:val="0"/>
          <w:color w:val="000000"/>
          <w:position w:val="0"/>
        </w:rPr>
        <w:t xml:space="preserve">rączym </w:t>
      </w:r>
      <w:r>
        <w:rPr>
          <w:lang w:val="ru-RU" w:eastAsia="ru-RU" w:bidi="ru-RU"/>
          <w:w w:val="100"/>
          <w:spacing w:val="0"/>
          <w:color w:val="000000"/>
          <w:position w:val="0"/>
        </w:rPr>
        <w:t xml:space="preserve">/ </w:t>
      </w:r>
      <w:r>
        <w:rPr>
          <w:lang w:val="pl-PL" w:eastAsia="pl-PL" w:bidi="pl-PL"/>
          <w:w w:val="100"/>
          <w:spacing w:val="0"/>
          <w:color w:val="000000"/>
          <w:position w:val="0"/>
        </w:rPr>
        <w:t xml:space="preserve">dogonić nie może: </w:t>
      </w:r>
      <w:r>
        <w:rPr>
          <w:lang w:val="cs-CZ" w:eastAsia="cs-CZ" w:bidi="cs-CZ"/>
          <w:w w:val="100"/>
          <w:spacing w:val="0"/>
          <w:color w:val="000000"/>
          <w:position w:val="0"/>
        </w:rPr>
        <w:t xml:space="preserve">ábowiem </w:t>
      </w:r>
      <w:r>
        <w:rPr>
          <w:lang w:val="pl-PL" w:eastAsia="pl-PL" w:bidi="pl-PL"/>
          <w:w w:val="100"/>
          <w:spacing w:val="0"/>
          <w:color w:val="000000"/>
          <w:position w:val="0"/>
        </w:rPr>
        <w:t xml:space="preserve">koniowi bieżącemu wielkość śniegu </w:t>
      </w:r>
      <w:r>
        <w:rPr>
          <w:lang w:val="ru-RU" w:eastAsia="ru-RU" w:bidi="ru-RU"/>
          <w:w w:val="100"/>
          <w:spacing w:val="0"/>
          <w:color w:val="000000"/>
          <w:position w:val="0"/>
        </w:rPr>
        <w:t xml:space="preserve">/ </w:t>
      </w:r>
      <w:r>
        <w:rPr>
          <w:lang w:val="en-US" w:eastAsia="en-US" w:bidi="en-US"/>
          <w:w w:val="100"/>
          <w:spacing w:val="0"/>
          <w:color w:val="000000"/>
          <w:position w:val="0"/>
        </w:rPr>
        <w:t xml:space="preserve">gory </w:t>
      </w:r>
      <w:r>
        <w:rPr>
          <w:lang w:val="ru-RU" w:eastAsia="ru-RU" w:bidi="ru-RU"/>
          <w:w w:val="100"/>
          <w:spacing w:val="0"/>
          <w:color w:val="000000"/>
          <w:position w:val="0"/>
        </w:rPr>
        <w:t xml:space="preserve">/ </w:t>
      </w:r>
      <w:r>
        <w:rPr>
          <w:lang w:val="pl-PL" w:eastAsia="pl-PL" w:bidi="pl-PL"/>
          <w:w w:val="100"/>
          <w:spacing w:val="0"/>
          <w:color w:val="000000"/>
          <w:position w:val="0"/>
        </w:rPr>
        <w:t xml:space="preserve">i insze po </w:t>
      </w:r>
      <w:r>
        <w:rPr>
          <w:lang w:val="cs-CZ" w:eastAsia="cs-CZ" w:bidi="cs-CZ"/>
          <w:w w:val="100"/>
          <w:spacing w:val="0"/>
          <w:color w:val="000000"/>
          <w:position w:val="0"/>
        </w:rPr>
        <w:t xml:space="preserve">drogách </w:t>
      </w:r>
      <w:r>
        <w:rPr>
          <w:lang w:val="pl-PL" w:eastAsia="pl-PL" w:bidi="pl-PL"/>
          <w:w w:val="100"/>
          <w:spacing w:val="0"/>
          <w:color w:val="000000"/>
          <w:position w:val="0"/>
        </w:rPr>
        <w:t xml:space="preserve">zawady przeszkodą są. Ale ci ktorzy </w:t>
      </w:r>
      <w:r>
        <w:rPr>
          <w:lang w:val="cs-CZ" w:eastAsia="cs-CZ" w:bidi="cs-CZ"/>
          <w:w w:val="100"/>
          <w:spacing w:val="0"/>
          <w:color w:val="000000"/>
          <w:position w:val="0"/>
        </w:rPr>
        <w:t xml:space="preserve">ná Nartách </w:t>
      </w:r>
      <w:r>
        <w:rPr>
          <w:lang w:val="pl-PL" w:eastAsia="pl-PL" w:bidi="pl-PL"/>
          <w:w w:val="100"/>
          <w:spacing w:val="0"/>
          <w:color w:val="000000"/>
          <w:position w:val="0"/>
        </w:rPr>
        <w:t xml:space="preserve">biegają </w:t>
      </w:r>
      <w:r>
        <w:rPr>
          <w:lang w:val="ru-RU" w:eastAsia="ru-RU" w:bidi="ru-RU"/>
          <w:w w:val="100"/>
          <w:spacing w:val="0"/>
          <w:color w:val="000000"/>
          <w:position w:val="0"/>
        </w:rPr>
        <w:t xml:space="preserve">/ </w:t>
      </w:r>
      <w:r>
        <w:rPr>
          <w:lang w:val="en-US" w:eastAsia="en-US" w:bidi="en-US"/>
          <w:w w:val="100"/>
          <w:spacing w:val="0"/>
          <w:color w:val="000000"/>
          <w:position w:val="0"/>
        </w:rPr>
        <w:t xml:space="preserve">gory </w:t>
      </w:r>
      <w:r>
        <w:rPr>
          <w:lang w:val="ru-RU" w:eastAsia="ru-RU" w:bidi="ru-RU"/>
          <w:w w:val="100"/>
          <w:spacing w:val="0"/>
          <w:color w:val="000000"/>
          <w:position w:val="0"/>
        </w:rPr>
        <w:t xml:space="preserve">/ </w:t>
      </w:r>
      <w:r>
        <w:rPr>
          <w:lang w:val="pl-PL" w:eastAsia="pl-PL" w:bidi="pl-PL"/>
          <w:w w:val="100"/>
          <w:spacing w:val="0"/>
          <w:color w:val="000000"/>
          <w:position w:val="0"/>
        </w:rPr>
        <w:t xml:space="preserve">kłody </w:t>
      </w:r>
      <w:r>
        <w:rPr>
          <w:lang w:val="ru-RU" w:eastAsia="ru-RU" w:bidi="ru-RU"/>
          <w:w w:val="100"/>
          <w:spacing w:val="0"/>
          <w:color w:val="000000"/>
          <w:position w:val="0"/>
        </w:rPr>
        <w:t xml:space="preserve">/ </w:t>
      </w:r>
      <w:r>
        <w:rPr>
          <w:lang w:val="cs-CZ" w:eastAsia="cs-CZ" w:bidi="cs-CZ"/>
          <w:w w:val="100"/>
          <w:spacing w:val="0"/>
          <w:color w:val="000000"/>
          <w:position w:val="0"/>
        </w:rPr>
        <w:t xml:space="preserve">jámy </w:t>
      </w:r>
      <w:r>
        <w:rPr>
          <w:lang w:val="ru-RU" w:eastAsia="ru-RU" w:bidi="ru-RU"/>
          <w:w w:val="100"/>
          <w:spacing w:val="0"/>
          <w:color w:val="000000"/>
          <w:position w:val="0"/>
        </w:rPr>
        <w:t xml:space="preserve">/ </w:t>
      </w:r>
      <w:r>
        <w:rPr>
          <w:lang w:val="pl-PL" w:eastAsia="pl-PL" w:bidi="pl-PL"/>
          <w:w w:val="100"/>
          <w:spacing w:val="0"/>
          <w:color w:val="000000"/>
          <w:position w:val="0"/>
        </w:rPr>
        <w:t xml:space="preserve">łatwiuchno przeskoczyć mogą: i tym sposobem do chwytania </w:t>
      </w:r>
      <w:r>
        <w:rPr>
          <w:lang w:val="ru-RU" w:eastAsia="ru-RU" w:bidi="ru-RU"/>
          <w:w w:val="100"/>
          <w:spacing w:val="0"/>
          <w:color w:val="000000"/>
          <w:position w:val="0"/>
        </w:rPr>
        <w:t xml:space="preserve">/ </w:t>
      </w:r>
      <w:r>
        <w:rPr>
          <w:lang w:val="pl-PL" w:eastAsia="pl-PL" w:bidi="pl-PL"/>
          <w:w w:val="100"/>
          <w:spacing w:val="0"/>
          <w:color w:val="000000"/>
          <w:position w:val="0"/>
        </w:rPr>
        <w:t xml:space="preserve">i do strzelania źwierząt wszelkiego rodzaju są sposobni i </w:t>
      </w:r>
      <w:r>
        <w:rPr>
          <w:lang w:val="cs-CZ" w:eastAsia="cs-CZ" w:bidi="cs-CZ"/>
          <w:w w:val="100"/>
          <w:spacing w:val="0"/>
          <w:color w:val="000000"/>
          <w:position w:val="0"/>
        </w:rPr>
        <w:t>wypráwni.</w:t>
      </w:r>
      <w:r>
        <w:rPr>
          <w:lang w:val="cs-CZ" w:eastAsia="cs-CZ" w:bidi="cs-CZ"/>
          <w:vertAlign w:val="superscript"/>
          <w:w w:val="100"/>
          <w:spacing w:val="0"/>
          <w:color w:val="000000"/>
          <w:position w:val="0"/>
        </w:rPr>
        <w:t>4</w:t>
      </w:r>
    </w:p>
    <w:p>
      <w:pPr>
        <w:pStyle w:val="Style8"/>
        <w:framePr w:w="7248" w:h="4482" w:hRule="exact" w:wrap="none" w:vAnchor="page" w:hAnchor="page" w:x="1212" w:y="1509"/>
        <w:widowControl w:val="0"/>
        <w:keepNext w:val="0"/>
        <w:keepLines w:val="0"/>
        <w:shd w:val="clear" w:color="auto" w:fill="auto"/>
        <w:bidi w:val="0"/>
        <w:jc w:val="both"/>
        <w:spacing w:before="0" w:after="120" w:line="242" w:lineRule="exact"/>
        <w:ind w:left="0" w:right="0" w:firstLine="400"/>
      </w:pPr>
      <w:r>
        <w:rPr>
          <w:lang w:val="pl-PL" w:eastAsia="pl-PL" w:bidi="pl-PL"/>
          <w:w w:val="100"/>
          <w:spacing w:val="0"/>
          <w:color w:val="000000"/>
          <w:position w:val="0"/>
        </w:rPr>
        <w:t xml:space="preserve">Na marginesie za tekstem łacińskim została umieszczona uwaga: „Dziwny bieg </w:t>
      </w:r>
      <w:r>
        <w:rPr>
          <w:lang w:val="cs-CZ" w:eastAsia="cs-CZ" w:bidi="cs-CZ"/>
          <w:w w:val="100"/>
          <w:spacing w:val="0"/>
          <w:color w:val="000000"/>
          <w:position w:val="0"/>
        </w:rPr>
        <w:t>ná Nartách”.</w:t>
      </w:r>
      <w:r>
        <w:rPr>
          <w:lang w:val="cs-CZ" w:eastAsia="cs-CZ" w:bidi="cs-CZ"/>
          <w:vertAlign w:val="superscript"/>
          <w:w w:val="100"/>
          <w:spacing w:val="0"/>
          <w:color w:val="000000"/>
          <w:position w:val="0"/>
        </w:rPr>
        <w:t>5 6</w:t>
      </w:r>
    </w:p>
    <w:p>
      <w:pPr>
        <w:pStyle w:val="Style8"/>
        <w:framePr w:w="7248" w:h="4482" w:hRule="exact" w:wrap="none" w:vAnchor="page" w:hAnchor="page" w:x="1212" w:y="15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Do cytatu ze słownika S. B. Lindego odwoływali się potem redakto</w:t>
        <w:softHyphen/>
        <w:t xml:space="preserve">rzy </w:t>
      </w:r>
      <w:r>
        <w:rPr>
          <w:rStyle w:val="CharStyle50"/>
          <w:b w:val="0"/>
          <w:bCs w:val="0"/>
        </w:rPr>
        <w:t>Encyklopedii Orgelbranda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i </w:t>
      </w:r>
      <w:r>
        <w:rPr>
          <w:rStyle w:val="CharStyle50"/>
          <w:b w:val="0"/>
          <w:bCs w:val="0"/>
        </w:rPr>
        <w:t>Słownika warszawskiego</w:t>
      </w:r>
      <w:r>
        <w:rPr>
          <w:rStyle w:val="CharStyle50"/>
          <w:vertAlign w:val="superscript"/>
          <w:b w:val="0"/>
          <w:bCs w:val="0"/>
        </w:rPr>
        <w:t>7</w:t>
      </w:r>
      <w:r>
        <w:rPr>
          <w:rStyle w:val="CharStyle50"/>
          <w:b w:val="0"/>
          <w:bCs w:val="0"/>
        </w:rPr>
        <w:t xml:space="preserve"> oraz</w:t>
      </w:r>
      <w:r>
        <w:rPr>
          <w:lang w:val="pl-PL" w:eastAsia="pl-PL" w:bidi="pl-PL"/>
          <w:w w:val="100"/>
          <w:spacing w:val="0"/>
          <w:color w:val="000000"/>
          <w:position w:val="0"/>
        </w:rPr>
        <w:t xml:space="preserve"> Zygmunt Gloger w </w:t>
      </w:r>
      <w:r>
        <w:rPr>
          <w:rStyle w:val="CharStyle50"/>
          <w:b w:val="0"/>
          <w:bCs w:val="0"/>
        </w:rPr>
        <w:t>Encyklopedii staropolskiej.</w:t>
      </w:r>
      <w:r>
        <w:rPr>
          <w:rStyle w:val="CharStyle50"/>
          <w:vertAlign w:val="superscript"/>
          <w:b w:val="0"/>
          <w:bCs w:val="0"/>
        </w:rPr>
        <w:t>8</w:t>
      </w:r>
    </w:p>
    <w:p>
      <w:pPr>
        <w:pStyle w:val="Style8"/>
        <w:framePr w:w="7248" w:h="4482" w:hRule="exact" w:wrap="none" w:vAnchor="page" w:hAnchor="page" w:x="1212" w:y="1509"/>
        <w:widowControl w:val="0"/>
        <w:keepNext w:val="0"/>
        <w:keepLines w:val="0"/>
        <w:shd w:val="clear" w:color="auto" w:fill="auto"/>
        <w:bidi w:val="0"/>
        <w:jc w:val="both"/>
        <w:spacing w:before="0" w:after="137" w:line="240" w:lineRule="exact"/>
        <w:ind w:left="0" w:right="0" w:firstLine="400"/>
      </w:pPr>
      <w:r>
        <w:rPr>
          <w:lang w:val="pl-PL" w:eastAsia="pl-PL" w:bidi="pl-PL"/>
          <w:w w:val="100"/>
          <w:spacing w:val="0"/>
          <w:color w:val="000000"/>
          <w:position w:val="0"/>
        </w:rPr>
        <w:t xml:space="preserve">Wspomniana </w:t>
      </w:r>
      <w:r>
        <w:rPr>
          <w:rStyle w:val="CharStyle50"/>
          <w:b w:val="0"/>
          <w:bCs w:val="0"/>
        </w:rPr>
        <w:t>Kronika Sarmacjej...</w:t>
      </w:r>
      <w:r>
        <w:rPr>
          <w:lang w:val="pl-PL" w:eastAsia="pl-PL" w:bidi="pl-PL"/>
          <w:w w:val="100"/>
          <w:spacing w:val="0"/>
          <w:color w:val="000000"/>
          <w:position w:val="0"/>
        </w:rPr>
        <w:t xml:space="preserve"> była tłumaczeniem popularnego pod koniec XVI w., wydanego po raz pierwszy w 1578 r. w Krakowie, </w:t>
      </w:r>
      <w:r>
        <w:rPr>
          <w:rStyle w:val="CharStyle50"/>
          <w:b w:val="0"/>
          <w:bCs w:val="0"/>
        </w:rPr>
        <w:t>Sarmatiae Europeae descriptio</w:t>
      </w:r>
      <w:r>
        <w:rPr>
          <w:lang w:val="pl-PL" w:eastAsia="pl-PL" w:bidi="pl-PL"/>
          <w:w w:val="100"/>
          <w:spacing w:val="0"/>
          <w:color w:val="000000"/>
          <w:position w:val="0"/>
        </w:rPr>
        <w:t xml:space="preserve"> Aleksandra Gwagnina. W dziele tym znajduje się też drzeworyt przedstawiający myśliwych na nartach (rys. 1).</w:t>
      </w:r>
    </w:p>
    <w:p>
      <w:pPr>
        <w:pStyle w:val="Style13"/>
        <w:framePr w:w="7248" w:h="4482" w:hRule="exact" w:wrap="none" w:vAnchor="page" w:hAnchor="page" w:x="1212" w:y="150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Rys. 1. Narciarze - A. Gwagnin, </w:t>
      </w:r>
      <w:r>
        <w:rPr>
          <w:rStyle w:val="CharStyle57"/>
          <w:b/>
          <w:bCs/>
        </w:rPr>
        <w:t>Sarmatiae Europeae descriptio</w:t>
      </w:r>
      <w:r>
        <w:rPr>
          <w:lang w:val="pl-PL" w:eastAsia="pl-PL" w:bidi="pl-PL"/>
          <w:w w:val="100"/>
          <w:spacing w:val="0"/>
          <w:color w:val="000000"/>
          <w:position w:val="0"/>
        </w:rPr>
        <w:t>, Kraków 1578 [egz. BUW]</w:t>
      </w:r>
    </w:p>
    <w:p>
      <w:pPr>
        <w:framePr w:wrap="none" w:vAnchor="page" w:hAnchor="page" w:x="2806" w:y="6197"/>
        <w:widowControl w:val="0"/>
        <w:rPr>
          <w:sz w:val="2"/>
          <w:szCs w:val="2"/>
        </w:rPr>
      </w:pPr>
      <w:r>
        <w:pict>
          <v:shape id="_x0000_s1028" type="#_x0000_t75" style="width:205pt;height:193pt;">
            <v:imagedata r:id="rId9" r:href="rId10"/>
          </v:shape>
        </w:pict>
      </w:r>
    </w:p>
    <w:p>
      <w:pPr>
        <w:pStyle w:val="Style51"/>
        <w:framePr w:w="7224" w:h="451" w:hRule="exact" w:wrap="none" w:vAnchor="page" w:hAnchor="page" w:x="1212" w:y="10529"/>
        <w:tabs>
          <w:tab w:leader="none" w:pos="490" w:val="left"/>
        </w:tabs>
        <w:widowControl w:val="0"/>
        <w:keepNext w:val="0"/>
        <w:keepLines w:val="0"/>
        <w:shd w:val="clear" w:color="auto" w:fill="auto"/>
        <w:bidi w:val="0"/>
        <w:jc w:val="left"/>
        <w:spacing w:before="0" w:after="0"/>
        <w:ind w:left="0" w:right="0" w:firstLine="380"/>
      </w:pPr>
      <w:r>
        <w:rPr>
          <w:rStyle w:val="CharStyle53"/>
          <w:vertAlign w:val="superscript"/>
          <w:i w:val="0"/>
          <w:iCs w:val="0"/>
        </w:rPr>
        <w:t>4</w:t>
      </w:r>
      <w:r>
        <w:rPr>
          <w:rStyle w:val="CharStyle53"/>
          <w:i w:val="0"/>
          <w:iCs w:val="0"/>
        </w:rPr>
        <w:tab/>
        <w:t xml:space="preserve">A. Gwagnin, </w:t>
      </w:r>
      <w:r>
        <w:rPr>
          <w:lang w:val="pl-PL" w:eastAsia="pl-PL" w:bidi="pl-PL"/>
          <w:w w:val="100"/>
          <w:spacing w:val="0"/>
          <w:color w:val="000000"/>
          <w:position w:val="0"/>
        </w:rPr>
        <w:t xml:space="preserve">Kronika W. X. Moskiewskiego i państw do niego należących </w:t>
      </w:r>
      <w:r>
        <w:rPr>
          <w:rStyle w:val="CharStyle53"/>
          <w:i w:val="0"/>
          <w:iCs w:val="0"/>
        </w:rPr>
        <w:t xml:space="preserve">[w:] idem, </w:t>
      </w:r>
      <w:r>
        <w:rPr>
          <w:lang w:val="pl-PL" w:eastAsia="pl-PL" w:bidi="pl-PL"/>
          <w:w w:val="100"/>
          <w:spacing w:val="0"/>
          <w:color w:val="000000"/>
          <w:position w:val="0"/>
        </w:rPr>
        <w:t>Kronika Sarmacjej Europskiej,</w:t>
      </w:r>
      <w:r>
        <w:rPr>
          <w:rStyle w:val="CharStyle53"/>
          <w:i w:val="0"/>
          <w:iCs w:val="0"/>
        </w:rPr>
        <w:t xml:space="preserve"> Kraków 1578, s. 16.</w:t>
      </w:r>
    </w:p>
    <w:p>
      <w:pPr>
        <w:pStyle w:val="Style54"/>
        <w:framePr w:w="7224" w:h="420" w:hRule="exact" w:wrap="none" w:vAnchor="page" w:hAnchor="page" w:x="1212" w:y="10978"/>
        <w:tabs>
          <w:tab w:leader="none" w:pos="51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„Mirabilis cursus </w:t>
      </w:r>
      <w:r>
        <w:rPr>
          <w:lang w:val="en-US" w:eastAsia="en-US" w:bidi="en-US"/>
          <w:w w:val="100"/>
          <w:spacing w:val="0"/>
          <w:color w:val="000000"/>
          <w:position w:val="0"/>
        </w:rPr>
        <w:t xml:space="preserve">in </w:t>
      </w:r>
      <w:r>
        <w:rPr>
          <w:lang w:val="pl-PL" w:eastAsia="pl-PL" w:bidi="pl-PL"/>
          <w:w w:val="100"/>
          <w:spacing w:val="0"/>
          <w:color w:val="000000"/>
          <w:position w:val="0"/>
        </w:rPr>
        <w:t xml:space="preserve">Nartis” w: A. Gwagnin, </w:t>
      </w:r>
      <w:r>
        <w:rPr>
          <w:rStyle w:val="CharStyle56"/>
          <w:lang w:val="en-US" w:eastAsia="en-US" w:bidi="en-US"/>
        </w:rPr>
        <w:t xml:space="preserve">Moschoviae </w:t>
      </w:r>
      <w:r>
        <w:rPr>
          <w:rStyle w:val="CharStyle56"/>
        </w:rPr>
        <w:t>descriptio</w:t>
      </w:r>
      <w:r>
        <w:rPr>
          <w:lang w:val="pl-PL" w:eastAsia="pl-PL" w:bidi="pl-PL"/>
          <w:w w:val="100"/>
          <w:spacing w:val="0"/>
          <w:color w:val="000000"/>
          <w:position w:val="0"/>
        </w:rPr>
        <w:t xml:space="preserve"> [w:] idem, </w:t>
      </w:r>
      <w:r>
        <w:rPr>
          <w:rStyle w:val="CharStyle56"/>
        </w:rPr>
        <w:t>Sarmatiae Europeae descriptio,</w:t>
      </w:r>
      <w:r>
        <w:rPr>
          <w:lang w:val="pl-PL" w:eastAsia="pl-PL" w:bidi="pl-PL"/>
          <w:w w:val="100"/>
          <w:spacing w:val="0"/>
          <w:color w:val="000000"/>
          <w:position w:val="0"/>
        </w:rPr>
        <w:t xml:space="preserve"> Kraków 1578, s. 12v.</w:t>
      </w:r>
    </w:p>
    <w:p>
      <w:pPr>
        <w:pStyle w:val="Style54"/>
        <w:framePr w:w="7224" w:h="209" w:hRule="exact" w:wrap="none" w:vAnchor="page" w:hAnchor="page" w:x="1212" w:y="11401"/>
        <w:tabs>
          <w:tab w:leader="none" w:pos="528"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56"/>
        </w:rPr>
        <w:t>Encyklopedia powszechna,</w:t>
      </w:r>
      <w:r>
        <w:rPr>
          <w:lang w:val="pl-PL" w:eastAsia="pl-PL" w:bidi="pl-PL"/>
          <w:w w:val="100"/>
          <w:spacing w:val="0"/>
          <w:color w:val="000000"/>
          <w:position w:val="0"/>
        </w:rPr>
        <w:t xml:space="preserve"> t. XIX, Warszawa 1865, s. 218.</w:t>
      </w:r>
    </w:p>
    <w:p>
      <w:pPr>
        <w:pStyle w:val="Style54"/>
        <w:framePr w:w="7224" w:h="420" w:hRule="exact" w:wrap="none" w:vAnchor="page" w:hAnchor="page" w:x="1212" w:y="11610"/>
        <w:tabs>
          <w:tab w:leader="none" w:pos="497"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 Karłowicz, A. A. Kryński, W. Niedźwiedzki (red.), </w:t>
      </w:r>
      <w:r>
        <w:rPr>
          <w:rStyle w:val="CharStyle56"/>
        </w:rPr>
        <w:t>Słownik języka pol</w:t>
        <w:softHyphen/>
        <w:t>skiego,</w:t>
      </w:r>
      <w:r>
        <w:rPr>
          <w:lang w:val="pl-PL" w:eastAsia="pl-PL" w:bidi="pl-PL"/>
          <w:w w:val="100"/>
          <w:spacing w:val="0"/>
          <w:color w:val="000000"/>
          <w:position w:val="0"/>
        </w:rPr>
        <w:t xml:space="preserve"> t. III, Warszawa 1904, s. 152.</w:t>
      </w:r>
    </w:p>
    <w:p>
      <w:pPr>
        <w:pStyle w:val="Style54"/>
        <w:framePr w:w="7224" w:h="444" w:hRule="exact" w:wrap="none" w:vAnchor="page" w:hAnchor="page" w:x="1212" w:y="12032"/>
        <w:tabs>
          <w:tab w:leader="none" w:pos="504"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 Gloger, </w:t>
      </w:r>
      <w:r>
        <w:rPr>
          <w:rStyle w:val="CharStyle56"/>
        </w:rPr>
        <w:t>Encyklopedia staropolska ilustrowana,</w:t>
      </w:r>
      <w:r>
        <w:rPr>
          <w:lang w:val="pl-PL" w:eastAsia="pl-PL" w:bidi="pl-PL"/>
          <w:w w:val="100"/>
          <w:spacing w:val="0"/>
          <w:color w:val="000000"/>
          <w:position w:val="0"/>
        </w:rPr>
        <w:t xml:space="preserve"> t. III, Warszawa 1978, s. 255.</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179" w:y="919"/>
        <w:widowControl w:val="0"/>
        <w:keepNext w:val="0"/>
        <w:keepLines w:val="0"/>
        <w:shd w:val="clear" w:color="auto" w:fill="auto"/>
        <w:bidi w:val="0"/>
        <w:jc w:val="left"/>
        <w:spacing w:before="0" w:after="0" w:line="170" w:lineRule="exact"/>
        <w:ind w:left="0" w:right="0" w:firstLine="0"/>
      </w:pPr>
      <w:r>
        <w:rPr>
          <w:rStyle w:val="CharStyle58"/>
          <w:b w:val="0"/>
          <w:bCs w:val="0"/>
        </w:rPr>
        <w:t>NARTY</w:t>
      </w:r>
      <w:r>
        <w:rPr>
          <w:rStyle w:val="CharStyle19"/>
          <w:b w:val="0"/>
          <w:bCs w:val="0"/>
        </w:rPr>
        <w:t xml:space="preserve"> W HISTORII JĘZYKA POLSKIEGO</w:t>
      </w:r>
    </w:p>
    <w:p>
      <w:pPr>
        <w:pStyle w:val="Style17"/>
        <w:framePr w:wrap="none" w:vAnchor="page" w:hAnchor="page" w:x="7396" w:y="91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7</w:t>
      </w:r>
    </w:p>
    <w:p>
      <w:pPr>
        <w:pStyle w:val="Style8"/>
        <w:framePr w:w="7267" w:h="6929" w:hRule="exact" w:wrap="none" w:vAnchor="page" w:hAnchor="page" w:x="283" w:y="135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Tłumaczem dzieła był Marcin Paszkowski. Kwestie autorstwa łaciń</w:t>
        <w:softHyphen/>
        <w:t>skiego dzieła (Gwagnin czy Stryjkowski) są dla wywodów o historii wy</w:t>
        <w:softHyphen/>
        <w:t xml:space="preserve">razu nieistotne, więc je pomijam. Ważne jest natomiast to, że podstawę zamieszczonego w </w:t>
      </w:r>
      <w:r>
        <w:rPr>
          <w:rStyle w:val="CharStyle50"/>
          <w:b w:val="0"/>
          <w:bCs w:val="0"/>
        </w:rPr>
        <w:t>Sarmatiae Europeae descriptio</w:t>
      </w:r>
      <w:r>
        <w:rPr>
          <w:lang w:val="pl-PL" w:eastAsia="pl-PL" w:bidi="pl-PL"/>
          <w:w w:val="100"/>
          <w:spacing w:val="0"/>
          <w:color w:val="000000"/>
          <w:position w:val="0"/>
        </w:rPr>
        <w:t xml:space="preserve"> opisu Rosji (księgi VII) stanowiły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Zygmunta </w:t>
      </w:r>
      <w:r>
        <w:rPr>
          <w:lang w:val="de-DE" w:eastAsia="de-DE" w:bidi="de-DE"/>
          <w:w w:val="100"/>
          <w:spacing w:val="0"/>
          <w:color w:val="000000"/>
          <w:position w:val="0"/>
        </w:rPr>
        <w:t xml:space="preserve">Herbersteina </w:t>
      </w:r>
      <w:r>
        <w:rPr>
          <w:rStyle w:val="CharStyle50"/>
          <w:b w:val="0"/>
          <w:bCs w:val="0"/>
        </w:rPr>
        <w:t>Rerum Moscoviticarum commentarii,</w:t>
      </w:r>
      <w:r>
        <w:rPr>
          <w:lang w:val="pl-PL" w:eastAsia="pl-PL" w:bidi="pl-PL"/>
          <w:w w:val="100"/>
          <w:spacing w:val="0"/>
          <w:color w:val="000000"/>
          <w:position w:val="0"/>
        </w:rPr>
        <w:t xml:space="preserve"> opublikowane po raz pierwszy w Wiedniu w 1549 r., następnie często wznawiane i wydawane w różnych językach. Przed A. Gwagninem korzystał z </w:t>
      </w:r>
      <w:r>
        <w:rPr>
          <w:rStyle w:val="CharStyle50"/>
          <w:b w:val="0"/>
          <w:bCs w:val="0"/>
        </w:rPr>
        <w:t>Zapisków.</w:t>
      </w:r>
      <w:r>
        <w:rPr>
          <w:lang w:val="pl-PL" w:eastAsia="pl-PL" w:bidi="pl-PL"/>
          <w:w w:val="100"/>
          <w:spacing w:val="0"/>
          <w:color w:val="000000"/>
          <w:position w:val="0"/>
        </w:rPr>
        <w:t xml:space="preserve">.. Z. </w:t>
      </w:r>
      <w:r>
        <w:rPr>
          <w:lang w:val="de-DE" w:eastAsia="de-DE" w:bidi="de-DE"/>
          <w:w w:val="100"/>
          <w:spacing w:val="0"/>
          <w:color w:val="000000"/>
          <w:position w:val="0"/>
        </w:rPr>
        <w:t xml:space="preserve">Herbersteina </w:t>
      </w:r>
      <w:r>
        <w:rPr>
          <w:lang w:val="pl-PL" w:eastAsia="pl-PL" w:bidi="pl-PL"/>
          <w:w w:val="100"/>
          <w:spacing w:val="0"/>
          <w:color w:val="000000"/>
          <w:position w:val="0"/>
        </w:rPr>
        <w:t xml:space="preserve">Marcin Bielski. Posłużyły mu one do sporządzenia opisu państwa moskiewskiego znajdującego się w III wydaniu </w:t>
      </w:r>
      <w:r>
        <w:rPr>
          <w:rStyle w:val="CharStyle50"/>
          <w:b w:val="0"/>
          <w:bCs w:val="0"/>
        </w:rPr>
        <w:t>Kroniki wszytkiego świata</w:t>
      </w:r>
      <w:r>
        <w:rPr>
          <w:lang w:val="pl-PL" w:eastAsia="pl-PL" w:bidi="pl-PL"/>
          <w:w w:val="100"/>
          <w:spacing w:val="0"/>
          <w:color w:val="000000"/>
          <w:position w:val="0"/>
        </w:rPr>
        <w:t xml:space="preserve"> (księgi IX).</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Dzieło Z. Herbersteina stanowiło zatem podstawę dwóch, wydanych w Krakowie w 2. po</w:t>
        <w:softHyphen/>
        <w:t xml:space="preserve">łowie XVI wieku, opisów Moskowii. Historia wyrazu </w:t>
      </w:r>
      <w:r>
        <w:rPr>
          <w:rStyle w:val="CharStyle50"/>
          <w:b w:val="0"/>
          <w:bCs w:val="0"/>
        </w:rPr>
        <w:t>narty</w:t>
      </w:r>
      <w:r>
        <w:rPr>
          <w:lang w:val="pl-PL" w:eastAsia="pl-PL" w:bidi="pl-PL"/>
          <w:w w:val="100"/>
          <w:spacing w:val="0"/>
          <w:color w:val="000000"/>
          <w:position w:val="0"/>
        </w:rPr>
        <w:t xml:space="preserve"> w znaczeniu ‘deski do ślizgania się po śniegu’ w języku polskim rozpoczyna się w roku 1564. W opublikowanej wówczas </w:t>
      </w:r>
      <w:r>
        <w:rPr>
          <w:rStyle w:val="CharStyle50"/>
          <w:b w:val="0"/>
          <w:bCs w:val="0"/>
        </w:rPr>
        <w:t>Kronice...</w:t>
      </w:r>
      <w:r>
        <w:rPr>
          <w:lang w:val="pl-PL" w:eastAsia="pl-PL" w:bidi="pl-PL"/>
          <w:w w:val="100"/>
          <w:spacing w:val="0"/>
          <w:color w:val="000000"/>
          <w:position w:val="0"/>
        </w:rPr>
        <w:t xml:space="preserve"> czytamy:</w:t>
      </w:r>
    </w:p>
    <w:p>
      <w:pPr>
        <w:pStyle w:val="Style15"/>
        <w:framePr w:w="7267" w:h="6929" w:hRule="exact" w:wrap="none" w:vAnchor="page" w:hAnchor="page" w:x="283" w:y="1350"/>
        <w:widowControl w:val="0"/>
        <w:keepNext w:val="0"/>
        <w:keepLines w:val="0"/>
        <w:shd w:val="clear" w:color="auto" w:fill="auto"/>
        <w:bidi w:val="0"/>
        <w:jc w:val="both"/>
        <w:spacing w:before="0" w:after="75" w:line="199" w:lineRule="exact"/>
        <w:ind w:left="380" w:right="0" w:firstLine="0"/>
      </w:pPr>
      <w:r>
        <w:rPr>
          <w:lang w:val="pl-PL" w:eastAsia="pl-PL" w:bidi="pl-PL"/>
          <w:w w:val="100"/>
          <w:spacing w:val="0"/>
          <w:color w:val="000000"/>
          <w:position w:val="0"/>
        </w:rPr>
        <w:t xml:space="preserve">Permska ziemia... gdy zimie </w:t>
      </w:r>
      <w:r>
        <w:rPr>
          <w:lang w:val="cs-CZ" w:eastAsia="cs-CZ" w:bidi="cs-CZ"/>
          <w:w w:val="100"/>
          <w:spacing w:val="0"/>
          <w:color w:val="000000"/>
          <w:position w:val="0"/>
        </w:rPr>
        <w:t xml:space="preserve">ná </w:t>
      </w:r>
      <w:r>
        <w:rPr>
          <w:lang w:val="pl-PL" w:eastAsia="pl-PL" w:bidi="pl-PL"/>
          <w:w w:val="100"/>
          <w:spacing w:val="0"/>
          <w:color w:val="000000"/>
          <w:position w:val="0"/>
        </w:rPr>
        <w:t xml:space="preserve">Nartach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wożą po ledzie albo śniegu </w:t>
      </w:r>
      <w:r>
        <w:rPr>
          <w:lang w:val="cs-CZ" w:eastAsia="cs-CZ" w:bidi="cs-CZ"/>
          <w:w w:val="100"/>
          <w:spacing w:val="0"/>
          <w:color w:val="000000"/>
          <w:position w:val="0"/>
        </w:rPr>
        <w:t xml:space="preserve">bárzo </w:t>
      </w:r>
      <w:r>
        <w:rPr>
          <w:lang w:val="pl-PL" w:eastAsia="pl-PL" w:bidi="pl-PL"/>
          <w:w w:val="100"/>
          <w:spacing w:val="0"/>
          <w:color w:val="000000"/>
          <w:position w:val="0"/>
        </w:rPr>
        <w:t xml:space="preserve">prętko </w:t>
      </w:r>
      <w:r>
        <w:rPr>
          <w:lang w:val="ru-RU" w:eastAsia="ru-RU" w:bidi="ru-RU"/>
          <w:w w:val="100"/>
          <w:spacing w:val="0"/>
          <w:color w:val="000000"/>
          <w:position w:val="0"/>
        </w:rPr>
        <w:t xml:space="preserve">/ </w:t>
      </w:r>
      <w:r>
        <w:rPr>
          <w:lang w:val="pl-PL" w:eastAsia="pl-PL" w:bidi="pl-PL"/>
          <w:w w:val="100"/>
          <w:spacing w:val="0"/>
          <w:color w:val="000000"/>
          <w:position w:val="0"/>
        </w:rPr>
        <w:t xml:space="preserve">aż źwierz ugoni. Narty są boty </w:t>
      </w:r>
      <w:r>
        <w:rPr>
          <w:lang w:val="cs-CZ" w:eastAsia="cs-CZ" w:bidi="cs-CZ"/>
          <w:w w:val="100"/>
          <w:spacing w:val="0"/>
          <w:color w:val="000000"/>
          <w:position w:val="0"/>
        </w:rPr>
        <w:t xml:space="preserve">drzewiáne </w:t>
      </w:r>
      <w:r>
        <w:rPr>
          <w:lang w:val="ru-RU" w:eastAsia="ru-RU" w:bidi="ru-RU"/>
          <w:w w:val="100"/>
          <w:spacing w:val="0"/>
          <w:color w:val="000000"/>
          <w:position w:val="0"/>
        </w:rPr>
        <w:t xml:space="preserve">/ </w:t>
      </w:r>
      <w:r>
        <w:rPr>
          <w:lang w:val="pl-PL" w:eastAsia="pl-PL" w:bidi="pl-PL"/>
          <w:w w:val="100"/>
          <w:spacing w:val="0"/>
          <w:color w:val="000000"/>
          <w:position w:val="0"/>
        </w:rPr>
        <w:t xml:space="preserve">nosy u nich jako u sanek długie i wstoczone </w:t>
      </w:r>
      <w:r>
        <w:rPr>
          <w:lang w:val="ru-RU" w:eastAsia="ru-RU" w:bidi="ru-RU"/>
          <w:w w:val="100"/>
          <w:spacing w:val="0"/>
          <w:color w:val="000000"/>
          <w:position w:val="0"/>
        </w:rPr>
        <w:t xml:space="preserve">/ </w:t>
      </w:r>
      <w:r>
        <w:rPr>
          <w:lang w:val="pl-PL" w:eastAsia="pl-PL" w:bidi="pl-PL"/>
          <w:w w:val="100"/>
          <w:spacing w:val="0"/>
          <w:color w:val="000000"/>
          <w:position w:val="0"/>
        </w:rPr>
        <w:t xml:space="preserve">popycha </w:t>
      </w:r>
      <w:r>
        <w:rPr>
          <w:lang w:val="de-DE" w:eastAsia="de-DE" w:bidi="de-DE"/>
          <w:w w:val="100"/>
          <w:spacing w:val="0"/>
          <w:color w:val="000000"/>
          <w:position w:val="0"/>
        </w:rPr>
        <w:t xml:space="preserve">sie </w:t>
      </w:r>
      <w:r>
        <w:rPr>
          <w:lang w:val="cs-CZ" w:eastAsia="cs-CZ" w:bidi="cs-CZ"/>
          <w:w w:val="100"/>
          <w:spacing w:val="0"/>
          <w:color w:val="000000"/>
          <w:position w:val="0"/>
        </w:rPr>
        <w:t xml:space="preserve">ná </w:t>
      </w:r>
      <w:r>
        <w:rPr>
          <w:lang w:val="pl-PL" w:eastAsia="pl-PL" w:bidi="pl-PL"/>
          <w:w w:val="100"/>
          <w:spacing w:val="0"/>
          <w:color w:val="000000"/>
          <w:position w:val="0"/>
        </w:rPr>
        <w:t xml:space="preserve">nich kijem </w:t>
      </w:r>
      <w:r>
        <w:rPr>
          <w:lang w:val="cs-CZ" w:eastAsia="cs-CZ" w:bidi="cs-CZ"/>
          <w:w w:val="100"/>
          <w:spacing w:val="0"/>
          <w:color w:val="000000"/>
          <w:position w:val="0"/>
        </w:rPr>
        <w:t>zákowánym.</w:t>
      </w:r>
      <w:r>
        <w:rPr>
          <w:lang w:val="pl-PL" w:eastAsia="pl-PL" w:bidi="pl-PL"/>
          <w:vertAlign w:val="superscript"/>
          <w:w w:val="100"/>
          <w:spacing w:val="0"/>
          <w:color w:val="000000"/>
          <w:position w:val="0"/>
        </w:rPr>
        <w:t>10 11</w:t>
      </w:r>
    </w:p>
    <w:p>
      <w:pPr>
        <w:pStyle w:val="Style8"/>
        <w:framePr w:w="7267" w:h="6929" w:hRule="exact" w:wrap="none" w:vAnchor="page" w:hAnchor="page" w:x="283" w:y="1350"/>
        <w:widowControl w:val="0"/>
        <w:keepNext w:val="0"/>
        <w:keepLines w:val="0"/>
        <w:shd w:val="clear" w:color="auto" w:fill="auto"/>
        <w:bidi w:val="0"/>
        <w:jc w:val="both"/>
        <w:spacing w:before="0" w:after="0" w:line="180" w:lineRule="exact"/>
        <w:ind w:left="0" w:right="0" w:firstLine="380"/>
      </w:pPr>
      <w:r>
        <w:rPr>
          <w:lang w:val="pl-PL" w:eastAsia="pl-PL" w:bidi="pl-PL"/>
          <w:w w:val="100"/>
          <w:spacing w:val="0"/>
          <w:color w:val="000000"/>
          <w:position w:val="0"/>
        </w:rPr>
        <w:t xml:space="preserve">Odpowiedni fragment w dziele Z. </w:t>
      </w:r>
      <w:r>
        <w:rPr>
          <w:lang w:val="de-DE" w:eastAsia="de-DE" w:bidi="de-DE"/>
          <w:w w:val="100"/>
          <w:spacing w:val="0"/>
          <w:color w:val="000000"/>
          <w:position w:val="0"/>
        </w:rPr>
        <w:t xml:space="preserve">Herbersteina </w:t>
      </w:r>
      <w:r>
        <w:rPr>
          <w:lang w:val="pl-PL" w:eastAsia="pl-PL" w:bidi="pl-PL"/>
          <w:w w:val="100"/>
          <w:spacing w:val="0"/>
          <w:color w:val="000000"/>
          <w:position w:val="0"/>
        </w:rPr>
        <w:t>brzmiał następująco:</w:t>
      </w:r>
    </w:p>
    <w:p>
      <w:pPr>
        <w:pStyle w:val="Style15"/>
        <w:framePr w:w="7267" w:h="6929" w:hRule="exact" w:wrap="none" w:vAnchor="page" w:hAnchor="page" w:x="283" w:y="1350"/>
        <w:widowControl w:val="0"/>
        <w:keepNext w:val="0"/>
        <w:keepLines w:val="0"/>
        <w:shd w:val="clear" w:color="auto" w:fill="auto"/>
        <w:bidi w:val="0"/>
        <w:jc w:val="both"/>
        <w:spacing w:before="0" w:after="26" w:line="199" w:lineRule="exact"/>
        <w:ind w:left="380" w:right="0" w:firstLine="0"/>
      </w:pPr>
      <w:r>
        <w:rPr>
          <w:lang w:val="de-DE" w:eastAsia="de-DE" w:bidi="de-DE"/>
          <w:w w:val="100"/>
          <w:spacing w:val="0"/>
          <w:color w:val="000000"/>
          <w:position w:val="0"/>
        </w:rPr>
        <w:t xml:space="preserve">Hyeme in </w:t>
      </w:r>
      <w:r>
        <w:rPr>
          <w:lang w:val="pl-PL" w:eastAsia="pl-PL" w:bidi="pl-PL"/>
          <w:w w:val="100"/>
          <w:spacing w:val="0"/>
          <w:color w:val="000000"/>
          <w:position w:val="0"/>
        </w:rPr>
        <w:t xml:space="preserve">Artach fere, </w:t>
      </w:r>
      <w:r>
        <w:rPr>
          <w:lang w:val="de-DE" w:eastAsia="de-DE" w:bidi="de-DE"/>
          <w:w w:val="100"/>
          <w:spacing w:val="0"/>
          <w:color w:val="000000"/>
          <w:position w:val="0"/>
        </w:rPr>
        <w:t xml:space="preserve">quemadmodum in </w:t>
      </w:r>
      <w:r>
        <w:rPr>
          <w:lang w:val="pl-PL" w:eastAsia="pl-PL" w:bidi="pl-PL"/>
          <w:w w:val="100"/>
          <w:spacing w:val="0"/>
          <w:color w:val="000000"/>
          <w:position w:val="0"/>
        </w:rPr>
        <w:t xml:space="preserve">plurimis Russiae locis, </w:t>
      </w:r>
      <w:r>
        <w:rPr>
          <w:lang w:val="en-US" w:eastAsia="en-US" w:bidi="en-US"/>
          <w:w w:val="100"/>
          <w:spacing w:val="0"/>
          <w:color w:val="000000"/>
          <w:position w:val="0"/>
        </w:rPr>
        <w:t xml:space="preserve">it </w:t>
      </w:r>
      <w:r>
        <w:rPr>
          <w:lang w:val="pl-PL" w:eastAsia="pl-PL" w:bidi="pl-PL"/>
          <w:w w:val="100"/>
          <w:spacing w:val="0"/>
          <w:color w:val="000000"/>
          <w:position w:val="0"/>
        </w:rPr>
        <w:t xml:space="preserve">er faciunt. sunt autem Artach, </w:t>
      </w:r>
      <w:r>
        <w:rPr>
          <w:lang w:val="de-DE" w:eastAsia="de-DE" w:bidi="de-DE"/>
          <w:w w:val="100"/>
          <w:spacing w:val="0"/>
          <w:color w:val="000000"/>
          <w:position w:val="0"/>
        </w:rPr>
        <w:t xml:space="preserve">ligneae quaedam </w:t>
      </w:r>
      <w:r>
        <w:rPr>
          <w:lang w:val="pl-PL" w:eastAsia="pl-PL" w:bidi="pl-PL"/>
          <w:w w:val="100"/>
          <w:spacing w:val="0"/>
          <w:color w:val="000000"/>
          <w:position w:val="0"/>
        </w:rPr>
        <w:t xml:space="preserve">&amp; oblongae </w:t>
      </w:r>
      <w:r>
        <w:rPr>
          <w:lang w:val="de-DE" w:eastAsia="de-DE" w:bidi="de-DE"/>
          <w:w w:val="100"/>
          <w:spacing w:val="0"/>
          <w:color w:val="000000"/>
          <w:position w:val="0"/>
        </w:rPr>
        <w:t xml:space="preserve">soleae, sex ferme </w:t>
      </w:r>
      <w:r>
        <w:rPr>
          <w:lang w:val="pl-PL" w:eastAsia="pl-PL" w:bidi="pl-PL"/>
          <w:w w:val="100"/>
          <w:spacing w:val="0"/>
          <w:color w:val="000000"/>
          <w:position w:val="0"/>
        </w:rPr>
        <w:t xml:space="preserve">palmarum longitudine, </w:t>
      </w:r>
      <w:r>
        <w:rPr>
          <w:lang w:val="en-US" w:eastAsia="en-US" w:bidi="en-US"/>
          <w:w w:val="100"/>
          <w:spacing w:val="0"/>
          <w:color w:val="000000"/>
          <w:position w:val="0"/>
        </w:rPr>
        <w:t xml:space="preserve">quibus in pedes </w:t>
      </w:r>
      <w:r>
        <w:rPr>
          <w:lang w:val="pl-PL" w:eastAsia="pl-PL" w:bidi="pl-PL"/>
          <w:w w:val="100"/>
          <w:spacing w:val="0"/>
          <w:color w:val="000000"/>
          <w:position w:val="0"/>
        </w:rPr>
        <w:t xml:space="preserve">inductis feruntur, </w:t>
      </w:r>
      <w:r>
        <w:rPr>
          <w:lang w:val="en-US" w:eastAsia="en-US" w:bidi="en-US"/>
          <w:w w:val="100"/>
          <w:spacing w:val="0"/>
          <w:color w:val="000000"/>
          <w:position w:val="0"/>
        </w:rPr>
        <w:t xml:space="preserve">magnaque </w:t>
      </w:r>
      <w:r>
        <w:rPr>
          <w:lang w:val="pl-PL" w:eastAsia="pl-PL" w:bidi="pl-PL"/>
          <w:w w:val="100"/>
          <w:spacing w:val="0"/>
          <w:color w:val="000000"/>
          <w:position w:val="0"/>
        </w:rPr>
        <w:t xml:space="preserve">celeritate </w:t>
      </w:r>
      <w:r>
        <w:rPr>
          <w:lang w:val="en-US" w:eastAsia="en-US" w:bidi="en-US"/>
          <w:w w:val="100"/>
          <w:spacing w:val="0"/>
          <w:color w:val="000000"/>
          <w:position w:val="0"/>
        </w:rPr>
        <w:t xml:space="preserve">itinera </w:t>
      </w:r>
      <w:r>
        <w:rPr>
          <w:lang w:val="pl-PL" w:eastAsia="pl-PL" w:bidi="pl-PL"/>
          <w:w w:val="100"/>
          <w:spacing w:val="0"/>
          <w:color w:val="000000"/>
          <w:position w:val="0"/>
        </w:rPr>
        <w:t>conficiunt.</w:t>
      </w:r>
      <w:r>
        <w:rPr>
          <w:lang w:val="pl-PL" w:eastAsia="pl-PL" w:bidi="pl-PL"/>
          <w:vertAlign w:val="superscript"/>
          <w:w w:val="100"/>
          <w:spacing w:val="0"/>
          <w:color w:val="000000"/>
          <w:position w:val="0"/>
        </w:rPr>
        <w:t>11</w:t>
      </w:r>
    </w:p>
    <w:p>
      <w:pPr>
        <w:pStyle w:val="Style8"/>
        <w:framePr w:w="7267" w:h="6929" w:hRule="exact" w:wrap="none" w:vAnchor="page" w:hAnchor="page" w:x="283" w:y="1350"/>
        <w:widowControl w:val="0"/>
        <w:keepNext w:val="0"/>
        <w:keepLines w:val="0"/>
        <w:shd w:val="clear" w:color="auto" w:fill="auto"/>
        <w:bidi w:val="0"/>
        <w:jc w:val="both"/>
        <w:spacing w:before="0" w:after="180" w:line="242" w:lineRule="exact"/>
        <w:ind w:left="0" w:right="0" w:firstLine="380"/>
      </w:pPr>
      <w:r>
        <w:rPr>
          <w:lang w:val="pl-PL" w:eastAsia="pl-PL" w:bidi="pl-PL"/>
          <w:w w:val="100"/>
          <w:spacing w:val="0"/>
          <w:color w:val="000000"/>
          <w:position w:val="0"/>
        </w:rPr>
        <w:t xml:space="preserve">Na drzeworycie zamieszczonym w bazylejskim wydaniu </w:t>
      </w:r>
      <w:r>
        <w:rPr>
          <w:rStyle w:val="CharStyle50"/>
          <w:b w:val="0"/>
          <w:bCs w:val="0"/>
        </w:rPr>
        <w:t xml:space="preserve">Rerum Mosco- </w:t>
      </w:r>
      <w:r>
        <w:rPr>
          <w:rStyle w:val="CharStyle50"/>
          <w:lang w:val="en-US" w:eastAsia="en-US" w:bidi="en-US"/>
          <w:b w:val="0"/>
          <w:bCs w:val="0"/>
        </w:rPr>
        <w:t xml:space="preserve">viticarum </w:t>
      </w:r>
      <w:r>
        <w:rPr>
          <w:rStyle w:val="CharStyle50"/>
          <w:b w:val="0"/>
          <w:bCs w:val="0"/>
        </w:rPr>
        <w:t>commentarii</w:t>
      </w:r>
      <w:r>
        <w:rPr>
          <w:lang w:val="pl-PL" w:eastAsia="pl-PL" w:bidi="pl-PL"/>
          <w:w w:val="100"/>
          <w:spacing w:val="0"/>
          <w:color w:val="000000"/>
          <w:position w:val="0"/>
        </w:rPr>
        <w:t xml:space="preserve"> [1556, 1571] na pierwszym planie widać Z. Herbersteina w saniach, na drugim dwóch narciarzy z kijkiem w ręku (rys. 2).</w:t>
      </w:r>
    </w:p>
    <w:p>
      <w:pPr>
        <w:pStyle w:val="Style8"/>
        <w:framePr w:w="7267" w:h="6929" w:hRule="exact" w:wrap="none" w:vAnchor="page" w:hAnchor="page" w:x="283" w:y="135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Informacja o kijkach znalazła się też w wydanej w języku niemieckim, innej wersji </w:t>
      </w:r>
      <w:r>
        <w:rPr>
          <w:rStyle w:val="CharStyle50"/>
          <w:b w:val="0"/>
          <w:bCs w:val="0"/>
        </w:rPr>
        <w:t>Zapisków...</w:t>
      </w:r>
      <w:r>
        <w:rPr>
          <w:lang w:val="pl-PL" w:eastAsia="pl-PL" w:bidi="pl-PL"/>
          <w:w w:val="100"/>
          <w:spacing w:val="0"/>
          <w:color w:val="000000"/>
          <w:position w:val="0"/>
        </w:rPr>
        <w:t xml:space="preserve">, zatytułowanej </w:t>
      </w:r>
      <w:r>
        <w:rPr>
          <w:rStyle w:val="CharStyle50"/>
          <w:lang w:val="de-DE" w:eastAsia="de-DE" w:bidi="de-DE"/>
          <w:b w:val="0"/>
          <w:bCs w:val="0"/>
        </w:rPr>
        <w:t xml:space="preserve">Moscovia der Hauptstat in </w:t>
      </w:r>
      <w:r>
        <w:rPr>
          <w:rStyle w:val="CharStyle50"/>
          <w:b w:val="0"/>
          <w:bCs w:val="0"/>
        </w:rPr>
        <w:t>Reissen</w:t>
      </w:r>
      <w:r>
        <w:rPr>
          <w:lang w:val="pl-PL" w:eastAsia="pl-PL" w:bidi="pl-PL"/>
          <w:w w:val="100"/>
          <w:spacing w:val="0"/>
          <w:color w:val="000000"/>
          <w:position w:val="0"/>
        </w:rPr>
        <w:t xml:space="preserve"> [Wiedeń 1557].</w:t>
      </w:r>
      <w:r>
        <w:rPr>
          <w:lang w:val="pl-PL" w:eastAsia="pl-PL" w:bidi="pl-PL"/>
          <w:vertAlign w:val="superscript"/>
          <w:w w:val="100"/>
          <w:spacing w:val="0"/>
          <w:color w:val="000000"/>
          <w:position w:val="0"/>
        </w:rPr>
        <w:t>12</w:t>
      </w:r>
    </w:p>
    <w:p>
      <w:pPr>
        <w:pStyle w:val="Style54"/>
        <w:framePr w:w="7224" w:h="449" w:hRule="exact" w:wrap="none" w:vAnchor="page" w:hAnchor="page" w:x="283" w:y="8698"/>
        <w:tabs>
          <w:tab w:leader="none" w:pos="566"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M. Bielski, </w:t>
      </w:r>
      <w:r>
        <w:rPr>
          <w:rStyle w:val="CharStyle56"/>
        </w:rPr>
        <w:t>Kronika, to jest historia świata,</w:t>
      </w:r>
      <w:r>
        <w:rPr>
          <w:lang w:val="pl-PL" w:eastAsia="pl-PL" w:bidi="pl-PL"/>
          <w:w w:val="100"/>
          <w:spacing w:val="0"/>
          <w:color w:val="000000"/>
          <w:position w:val="0"/>
        </w:rPr>
        <w:t xml:space="preserve"> Kraków 1564 (wyd. I 1955, wyd. II 1554 pod tytułem </w:t>
      </w:r>
      <w:r>
        <w:rPr>
          <w:rStyle w:val="CharStyle56"/>
        </w:rPr>
        <w:t>Kronika wszytkiego świata).</w:t>
      </w:r>
    </w:p>
    <w:p>
      <w:pPr>
        <w:pStyle w:val="Style54"/>
        <w:framePr w:w="7224" w:h="209" w:hRule="exact" w:wrap="none" w:vAnchor="page" w:hAnchor="page" w:x="283" w:y="9151"/>
        <w:tabs>
          <w:tab w:leader="none" w:pos="60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Ibidem, s. 434.</w:t>
      </w:r>
    </w:p>
    <w:p>
      <w:pPr>
        <w:pStyle w:val="Style54"/>
        <w:framePr w:w="7224" w:h="2106" w:hRule="exact" w:wrap="none" w:vAnchor="page" w:hAnchor="page" w:x="283" w:y="9358"/>
        <w:tabs>
          <w:tab w:leader="none" w:pos="57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Z. </w:t>
      </w:r>
      <w:r>
        <w:rPr>
          <w:lang w:val="de-DE" w:eastAsia="de-DE" w:bidi="de-DE"/>
          <w:w w:val="100"/>
          <w:spacing w:val="0"/>
          <w:color w:val="000000"/>
          <w:position w:val="0"/>
        </w:rPr>
        <w:t xml:space="preserve">Herberstein, </w:t>
      </w:r>
      <w:r>
        <w:rPr>
          <w:rStyle w:val="CharStyle56"/>
        </w:rPr>
        <w:t>Zapiski o Moskowii, t.</w:t>
      </w:r>
      <w:r>
        <w:rPr>
          <w:lang w:val="pl-PL" w:eastAsia="pl-PL" w:bidi="pl-PL"/>
          <w:w w:val="100"/>
          <w:spacing w:val="0"/>
          <w:color w:val="000000"/>
          <w:position w:val="0"/>
        </w:rPr>
        <w:t xml:space="preserve"> I, Moskwa 2008, s. 382 (za wyda</w:t>
        <w:softHyphen/>
        <w:t>niem z 1556 r.). W tłumaczeniu na język polski: „Zimą zwykle poruszają się na nartach, jak to się czyni w wielu miejscach Moskwy (Rosji). A narty są w rodzaju drewnianych podłużnych podeszw, długości 6 dłoni, wsunąwszy w nie nogi bie</w:t>
        <w:softHyphen/>
        <w:t xml:space="preserve">gają (niosą się), poruszając się z wielką prędkością”. A. Gwagnin pisał: „Pedites autem </w:t>
      </w:r>
      <w:r>
        <w:rPr>
          <w:lang w:val="de-DE" w:eastAsia="de-DE" w:bidi="de-DE"/>
          <w:w w:val="100"/>
          <w:spacing w:val="0"/>
          <w:color w:val="000000"/>
          <w:position w:val="0"/>
        </w:rPr>
        <w:t xml:space="preserve">in </w:t>
      </w:r>
      <w:r>
        <w:rPr>
          <w:lang w:val="pl-PL" w:eastAsia="pl-PL" w:bidi="pl-PL"/>
          <w:w w:val="100"/>
          <w:spacing w:val="0"/>
          <w:color w:val="000000"/>
          <w:position w:val="0"/>
        </w:rPr>
        <w:t xml:space="preserve">Nartis </w:t>
      </w:r>
      <w:r>
        <w:rPr>
          <w:lang w:val="de-DE" w:eastAsia="de-DE" w:bidi="de-DE"/>
          <w:w w:val="100"/>
          <w:spacing w:val="0"/>
          <w:color w:val="000000"/>
          <w:position w:val="0"/>
        </w:rPr>
        <w:t xml:space="preserve">(quemadmodum in </w:t>
      </w:r>
      <w:r>
        <w:rPr>
          <w:lang w:val="pl-PL" w:eastAsia="pl-PL" w:bidi="pl-PL"/>
          <w:w w:val="100"/>
          <w:spacing w:val="0"/>
          <w:color w:val="000000"/>
          <w:position w:val="0"/>
        </w:rPr>
        <w:t xml:space="preserve">plurimis Russiae locis mos est) celeriter </w:t>
      </w:r>
      <w:r>
        <w:rPr>
          <w:lang w:val="en-US" w:eastAsia="en-US" w:bidi="en-US"/>
          <w:w w:val="100"/>
          <w:spacing w:val="0"/>
          <w:color w:val="000000"/>
          <w:position w:val="0"/>
        </w:rPr>
        <w:t xml:space="preserve">per nivem iter </w:t>
      </w:r>
      <w:r>
        <w:rPr>
          <w:lang w:val="pl-PL" w:eastAsia="pl-PL" w:bidi="pl-PL"/>
          <w:w w:val="100"/>
          <w:spacing w:val="0"/>
          <w:color w:val="000000"/>
          <w:position w:val="0"/>
        </w:rPr>
        <w:t xml:space="preserve">conficiunt. Hae autem Nartae sunt ligneae </w:t>
      </w:r>
      <w:r>
        <w:rPr>
          <w:lang w:val="en-US" w:eastAsia="en-US" w:bidi="en-US"/>
          <w:w w:val="100"/>
          <w:spacing w:val="0"/>
          <w:color w:val="000000"/>
          <w:position w:val="0"/>
        </w:rPr>
        <w:t xml:space="preserve">quaedam, </w:t>
      </w:r>
      <w:r>
        <w:rPr>
          <w:lang w:val="pl-PL" w:eastAsia="pl-PL" w:bidi="pl-PL"/>
          <w:w w:val="100"/>
          <w:spacing w:val="0"/>
          <w:color w:val="000000"/>
          <w:position w:val="0"/>
        </w:rPr>
        <w:t xml:space="preserve">et oblongae soleae duorum triumue cubituum longitudine, </w:t>
      </w:r>
      <w:r>
        <w:rPr>
          <w:lang w:val="en-US" w:eastAsia="en-US" w:bidi="en-US"/>
          <w:w w:val="100"/>
          <w:spacing w:val="0"/>
          <w:color w:val="000000"/>
          <w:position w:val="0"/>
        </w:rPr>
        <w:t xml:space="preserve">qui bus </w:t>
      </w:r>
      <w:r>
        <w:rPr>
          <w:lang w:val="pl-PL" w:eastAsia="pl-PL" w:bidi="pl-PL"/>
          <w:w w:val="100"/>
          <w:spacing w:val="0"/>
          <w:color w:val="000000"/>
          <w:position w:val="0"/>
        </w:rPr>
        <w:t xml:space="preserve">inpedes inductis baculo oblongo cum cuspide suffulti, </w:t>
      </w:r>
      <w:r>
        <w:rPr>
          <w:lang w:val="cs-CZ" w:eastAsia="cs-CZ" w:bidi="cs-CZ"/>
          <w:w w:val="100"/>
          <w:spacing w:val="0"/>
          <w:color w:val="000000"/>
          <w:position w:val="0"/>
        </w:rPr>
        <w:t xml:space="preserve">cellerime </w:t>
      </w:r>
      <w:r>
        <w:rPr>
          <w:lang w:val="pl-PL" w:eastAsia="pl-PL" w:bidi="pl-PL"/>
          <w:w w:val="100"/>
          <w:spacing w:val="0"/>
          <w:color w:val="000000"/>
          <w:position w:val="0"/>
        </w:rPr>
        <w:t xml:space="preserve">feruntur ... </w:t>
      </w:r>
      <w:r>
        <w:rPr>
          <w:lang w:val="en-US" w:eastAsia="en-US" w:bidi="en-US"/>
          <w:w w:val="100"/>
          <w:spacing w:val="0"/>
          <w:color w:val="000000"/>
          <w:position w:val="0"/>
        </w:rPr>
        <w:t xml:space="preserve">in </w:t>
      </w:r>
      <w:r>
        <w:rPr>
          <w:lang w:val="pl-PL" w:eastAsia="pl-PL" w:bidi="pl-PL"/>
          <w:w w:val="100"/>
          <w:spacing w:val="0"/>
          <w:color w:val="000000"/>
          <w:position w:val="0"/>
        </w:rPr>
        <w:t xml:space="preserve">nartarum” [A. Gwagnin, </w:t>
      </w:r>
      <w:r>
        <w:rPr>
          <w:rStyle w:val="CharStyle56"/>
        </w:rPr>
        <w:t>Descriptio...,</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12-12v).</w:t>
      </w:r>
    </w:p>
    <w:p>
      <w:pPr>
        <w:pStyle w:val="Style54"/>
        <w:framePr w:w="7224" w:h="878" w:hRule="exact" w:wrap="none" w:vAnchor="page" w:hAnchor="page" w:x="283" w:y="11462"/>
        <w:tabs>
          <w:tab w:leader="none" w:pos="58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„ARTACH </w:t>
      </w:r>
      <w:r>
        <w:rPr>
          <w:lang w:val="en-US" w:eastAsia="en-US" w:bidi="en-US"/>
          <w:w w:val="100"/>
          <w:spacing w:val="0"/>
          <w:color w:val="000000"/>
          <w:position w:val="0"/>
        </w:rPr>
        <w:t xml:space="preserve">is </w:t>
      </w:r>
      <w:r>
        <w:rPr>
          <w:lang w:val="pl-PL" w:eastAsia="pl-PL" w:bidi="pl-PL"/>
          <w:w w:val="100"/>
          <w:spacing w:val="0"/>
          <w:color w:val="000000"/>
          <w:position w:val="0"/>
        </w:rPr>
        <w:t xml:space="preserve">ain holtz wie ain Pret </w:t>
      </w:r>
      <w:r>
        <w:rPr>
          <w:lang w:val="de-DE" w:eastAsia="de-DE" w:bidi="de-DE"/>
          <w:w w:val="100"/>
          <w:spacing w:val="0"/>
          <w:color w:val="000000"/>
          <w:position w:val="0"/>
        </w:rPr>
        <w:t xml:space="preserve">ainer zwerchen </w:t>
      </w:r>
      <w:r>
        <w:rPr>
          <w:lang w:val="pl-PL" w:eastAsia="pl-PL" w:bidi="pl-PL"/>
          <w:w w:val="100"/>
          <w:spacing w:val="0"/>
          <w:color w:val="000000"/>
          <w:position w:val="0"/>
        </w:rPr>
        <w:t xml:space="preserve">handt </w:t>
      </w:r>
      <w:r>
        <w:rPr>
          <w:lang w:val="de-DE" w:eastAsia="de-DE" w:bidi="de-DE"/>
          <w:w w:val="100"/>
          <w:spacing w:val="0"/>
          <w:color w:val="000000"/>
          <w:position w:val="0"/>
        </w:rPr>
        <w:t>prait ge</w:t>
        <w:softHyphen/>
        <w:t xml:space="preserve">schnitten... heit </w:t>
      </w:r>
      <w:r>
        <w:rPr>
          <w:lang w:val="pl-PL" w:eastAsia="pl-PL" w:bidi="pl-PL"/>
          <w:w w:val="100"/>
          <w:spacing w:val="0"/>
          <w:color w:val="000000"/>
          <w:position w:val="0"/>
        </w:rPr>
        <w:t xml:space="preserve">ain clains </w:t>
      </w:r>
      <w:r>
        <w:rPr>
          <w:lang w:val="de-DE" w:eastAsia="de-DE" w:bidi="de-DE"/>
          <w:w w:val="100"/>
          <w:spacing w:val="0"/>
          <w:color w:val="000000"/>
          <w:position w:val="0"/>
        </w:rPr>
        <w:t xml:space="preserve">Spiessl in </w:t>
      </w:r>
      <w:r>
        <w:rPr>
          <w:lang w:val="pl-PL" w:eastAsia="pl-PL" w:bidi="pl-PL"/>
          <w:w w:val="100"/>
          <w:spacing w:val="0"/>
          <w:color w:val="000000"/>
          <w:position w:val="0"/>
        </w:rPr>
        <w:t xml:space="preserve">der handt, </w:t>
      </w:r>
      <w:r>
        <w:rPr>
          <w:lang w:val="de-DE" w:eastAsia="de-DE" w:bidi="de-DE"/>
          <w:w w:val="100"/>
          <w:spacing w:val="0"/>
          <w:color w:val="000000"/>
          <w:position w:val="0"/>
        </w:rPr>
        <w:t xml:space="preserve">wann es von </w:t>
      </w:r>
      <w:r>
        <w:rPr>
          <w:lang w:val="pl-PL" w:eastAsia="pl-PL" w:bidi="pl-PL"/>
          <w:w w:val="100"/>
          <w:spacing w:val="0"/>
          <w:color w:val="000000"/>
          <w:position w:val="0"/>
        </w:rPr>
        <w:t xml:space="preserve">ainer </w:t>
      </w:r>
      <w:r>
        <w:rPr>
          <w:lang w:val="de-DE" w:eastAsia="de-DE" w:bidi="de-DE"/>
          <w:w w:val="100"/>
          <w:spacing w:val="0"/>
          <w:color w:val="000000"/>
          <w:position w:val="0"/>
        </w:rPr>
        <w:t xml:space="preserve">hoch </w:t>
      </w:r>
      <w:r>
        <w:rPr>
          <w:lang w:val="pl-PL" w:eastAsia="pl-PL" w:bidi="pl-PL"/>
          <w:w w:val="100"/>
          <w:spacing w:val="0"/>
          <w:color w:val="000000"/>
          <w:position w:val="0"/>
        </w:rPr>
        <w:t xml:space="preserve">abgeet, </w:t>
      </w:r>
      <w:r>
        <w:rPr>
          <w:lang w:val="de-DE" w:eastAsia="de-DE" w:bidi="de-DE"/>
          <w:w w:val="100"/>
          <w:spacing w:val="0"/>
          <w:color w:val="000000"/>
          <w:position w:val="0"/>
        </w:rPr>
        <w:t xml:space="preserve">oder sich zum faal geben wil sich steurt oder behiltf </w:t>
      </w:r>
      <w:r>
        <w:rPr>
          <w:lang w:val="pl-PL" w:eastAsia="pl-PL" w:bidi="pl-PL"/>
          <w:w w:val="100"/>
          <w:spacing w:val="0"/>
          <w:color w:val="000000"/>
          <w:position w:val="0"/>
        </w:rPr>
        <w:t>(„Narty (Artach) są pewnego rodzaju deską... w rękach niewielki kijek, którym on pomaga sobie, kiedy zjeżdża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58" w:y="1071"/>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8</w:t>
      </w:r>
    </w:p>
    <w:p>
      <w:pPr>
        <w:pStyle w:val="Style17"/>
        <w:framePr w:wrap="none" w:vAnchor="page" w:hAnchor="page" w:x="3874" w:y="1074"/>
        <w:widowControl w:val="0"/>
        <w:keepNext w:val="0"/>
        <w:keepLines w:val="0"/>
        <w:shd w:val="clear" w:color="auto" w:fill="auto"/>
        <w:bidi w:val="0"/>
        <w:jc w:val="left"/>
        <w:spacing w:before="0" w:after="0" w:line="170" w:lineRule="exact"/>
        <w:ind w:left="0" w:right="0" w:firstLine="0"/>
      </w:pPr>
      <w:r>
        <w:rPr>
          <w:rStyle w:val="CharStyle19"/>
          <w:lang w:val="en-US" w:eastAsia="en-US" w:bidi="en-US"/>
          <w:b w:val="0"/>
          <w:bCs w:val="0"/>
        </w:rPr>
        <w:t xml:space="preserve">WANDA </w:t>
      </w:r>
      <w:r>
        <w:rPr>
          <w:rStyle w:val="CharStyle19"/>
          <w:b w:val="0"/>
          <w:bCs w:val="0"/>
        </w:rPr>
        <w:t>DECYK-ZIĘBA</w:t>
      </w:r>
    </w:p>
    <w:p>
      <w:pPr>
        <w:pStyle w:val="Style8"/>
        <w:framePr w:w="7253" w:h="2610" w:hRule="exact" w:wrap="none" w:vAnchor="page" w:hAnchor="page" w:x="1210" w:y="150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Wyrażenie przyimkowe </w:t>
      </w:r>
      <w:r>
        <w:rPr>
          <w:rStyle w:val="CharStyle50"/>
          <w:lang w:val="en-US" w:eastAsia="en-US" w:bidi="en-US"/>
          <w:b w:val="0"/>
          <w:bCs w:val="0"/>
        </w:rPr>
        <w:t xml:space="preserve">in </w:t>
      </w:r>
      <w:r>
        <w:rPr>
          <w:rStyle w:val="CharStyle50"/>
          <w:b w:val="0"/>
          <w:bCs w:val="0"/>
        </w:rPr>
        <w:t>ariach</w:t>
      </w:r>
      <w:r>
        <w:rPr>
          <w:lang w:val="pl-PL" w:eastAsia="pl-PL" w:bidi="pl-PL"/>
          <w:w w:val="100"/>
          <w:spacing w:val="0"/>
          <w:color w:val="000000"/>
          <w:position w:val="0"/>
        </w:rPr>
        <w:t xml:space="preserve"> (w łacińskim tekście) czy </w:t>
      </w:r>
      <w:r>
        <w:rPr>
          <w:rStyle w:val="CharStyle50"/>
          <w:b w:val="0"/>
          <w:bCs w:val="0"/>
        </w:rPr>
        <w:t xml:space="preserve">im Artach </w:t>
      </w:r>
      <w:r>
        <w:rPr>
          <w:lang w:val="pl-PL" w:eastAsia="pl-PL" w:bidi="pl-PL"/>
          <w:w w:val="100"/>
          <w:spacing w:val="0"/>
          <w:color w:val="000000"/>
          <w:position w:val="0"/>
        </w:rPr>
        <w:t>(w niemieckim) jest wynikiem fałszywej dekompozycji (perintegracji i ab</w:t>
        <w:softHyphen/>
        <w:t xml:space="preserve">sorpcji morfologicznej) wyrażenia przyimkowego </w:t>
      </w:r>
      <w:r>
        <w:rPr>
          <w:rStyle w:val="CharStyle50"/>
          <w:b w:val="0"/>
          <w:bCs w:val="0"/>
        </w:rPr>
        <w:t>na rtach</w:t>
      </w:r>
      <w:r>
        <w:rPr>
          <w:lang w:val="pl-PL" w:eastAsia="pl-PL" w:bidi="pl-PL"/>
          <w:w w:val="100"/>
          <w:spacing w:val="0"/>
          <w:color w:val="000000"/>
          <w:position w:val="0"/>
        </w:rPr>
        <w:t xml:space="preserve"> (Msc. Im. od </w:t>
      </w:r>
      <w:r>
        <w:rPr>
          <w:rStyle w:val="CharStyle50"/>
          <w:b w:val="0"/>
          <w:bCs w:val="0"/>
        </w:rPr>
        <w:t xml:space="preserve">rty </w:t>
      </w:r>
      <w:r>
        <w:rPr>
          <w:lang w:val="pl-PL" w:eastAsia="pl-PL" w:bidi="pl-PL"/>
          <w:w w:val="100"/>
          <w:spacing w:val="0"/>
          <w:color w:val="000000"/>
          <w:position w:val="0"/>
        </w:rPr>
        <w:t>‘narty’),</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poświadczonego np. w latopisie Nikona:</w:t>
      </w:r>
    </w:p>
    <w:p>
      <w:pPr>
        <w:pStyle w:val="Style15"/>
        <w:framePr w:w="7253" w:h="2610" w:hRule="exact" w:wrap="none" w:vAnchor="page" w:hAnchor="page" w:x="1210" w:y="1505"/>
        <w:widowControl w:val="0"/>
        <w:keepNext w:val="0"/>
        <w:keepLines w:val="0"/>
        <w:shd w:val="clear" w:color="auto" w:fill="auto"/>
        <w:bidi w:val="0"/>
        <w:jc w:val="both"/>
        <w:spacing w:before="0" w:after="163" w:line="199" w:lineRule="exact"/>
        <w:ind w:left="400" w:right="0" w:firstLine="0"/>
      </w:pPr>
      <w:r>
        <w:rPr>
          <w:lang w:val="pl-PL" w:eastAsia="pl-PL" w:bidi="pl-PL"/>
          <w:w w:val="100"/>
          <w:spacing w:val="0"/>
          <w:color w:val="000000"/>
          <w:position w:val="0"/>
        </w:rPr>
        <w:t xml:space="preserve">Knjazь </w:t>
      </w:r>
      <w:r>
        <w:rPr>
          <w:lang w:val="cs-CZ" w:eastAsia="cs-CZ" w:bidi="cs-CZ"/>
          <w:w w:val="100"/>
          <w:spacing w:val="0"/>
          <w:color w:val="000000"/>
          <w:position w:val="0"/>
        </w:rPr>
        <w:t>velikij Vasilej Vasilbevič</w:t>
      </w:r>
      <w:r>
        <w:rPr>
          <w:lang w:val="pl-PL" w:eastAsia="pl-PL" w:bidi="pl-PL"/>
          <w:w w:val="100"/>
          <w:spacing w:val="0"/>
          <w:color w:val="000000"/>
          <w:position w:val="0"/>
        </w:rPr>
        <w:t>ь</w:t>
      </w:r>
      <w:r>
        <w:rPr>
          <w:lang w:val="cs-CZ" w:eastAsia="cs-CZ" w:bidi="cs-CZ"/>
          <w:w w:val="100"/>
          <w:spacing w:val="0"/>
          <w:color w:val="000000"/>
          <w:position w:val="0"/>
        </w:rPr>
        <w:t xml:space="preserve">...posla protivu ego knjazja Vasilija Obolenskogo i Andrěja Fedoroviča </w:t>
      </w:r>
      <w:r>
        <w:rPr>
          <w:lang w:val="de-DE" w:eastAsia="de-DE" w:bidi="de-DE"/>
          <w:w w:val="100"/>
          <w:spacing w:val="0"/>
          <w:color w:val="000000"/>
          <w:position w:val="0"/>
        </w:rPr>
        <w:t xml:space="preserve">Gotljaeva, da </w:t>
      </w:r>
      <w:r>
        <w:rPr>
          <w:lang w:val="cs-CZ" w:eastAsia="cs-CZ" w:bidi="cs-CZ"/>
          <w:w w:val="100"/>
          <w:spacing w:val="0"/>
          <w:color w:val="000000"/>
          <w:position w:val="0"/>
        </w:rPr>
        <w:t>dvor</w:t>
      </w:r>
      <w:r>
        <w:rPr>
          <w:lang w:val="pl-PL" w:eastAsia="pl-PL" w:bidi="pl-PL"/>
          <w:w w:val="100"/>
          <w:spacing w:val="0"/>
          <w:color w:val="000000"/>
          <w:position w:val="0"/>
        </w:rPr>
        <w:t>ь</w:t>
      </w:r>
      <w:r>
        <w:rPr>
          <w:lang w:val="cs-CZ" w:eastAsia="cs-CZ" w:bidi="cs-CZ"/>
          <w:w w:val="100"/>
          <w:spacing w:val="0"/>
          <w:color w:val="000000"/>
          <w:position w:val="0"/>
        </w:rPr>
        <w:t xml:space="preserve"> svoj s</w:t>
      </w:r>
      <w:r>
        <w:rPr>
          <w:lang w:val="pl-PL" w:eastAsia="pl-PL" w:bidi="pl-PL"/>
          <w:w w:val="100"/>
          <w:spacing w:val="0"/>
          <w:color w:val="000000"/>
          <w:position w:val="0"/>
        </w:rPr>
        <w:t>ь</w:t>
      </w:r>
      <w:r>
        <w:rPr>
          <w:lang w:val="cs-CZ" w:eastAsia="cs-CZ" w:bidi="cs-CZ"/>
          <w:w w:val="100"/>
          <w:spacing w:val="0"/>
          <w:color w:val="000000"/>
          <w:position w:val="0"/>
        </w:rPr>
        <w:t xml:space="preserve"> nimi, </w:t>
      </w:r>
      <w:r>
        <w:rPr>
          <w:lang w:val="de-DE" w:eastAsia="de-DE" w:bidi="de-DE"/>
          <w:w w:val="100"/>
          <w:spacing w:val="0"/>
          <w:color w:val="000000"/>
          <w:position w:val="0"/>
        </w:rPr>
        <w:t xml:space="preserve">da </w:t>
      </w:r>
      <w:r>
        <w:rPr>
          <w:lang w:val="cs-CZ" w:eastAsia="cs-CZ" w:bidi="cs-CZ"/>
          <w:w w:val="100"/>
          <w:spacing w:val="0"/>
          <w:color w:val="000000"/>
          <w:position w:val="0"/>
        </w:rPr>
        <w:t xml:space="preserve">mordvu </w:t>
      </w:r>
      <w:r>
        <w:rPr>
          <w:rStyle w:val="CharStyle59"/>
          <w:b/>
          <w:bCs/>
        </w:rPr>
        <w:t xml:space="preserve">na </w:t>
      </w:r>
      <w:r>
        <w:rPr>
          <w:rStyle w:val="CharStyle59"/>
          <w:lang w:val="pl-PL" w:eastAsia="pl-PL" w:bidi="pl-PL"/>
          <w:b/>
          <w:bCs/>
        </w:rPr>
        <w:t>rtach</w:t>
      </w:r>
      <w:r>
        <w:rPr>
          <w:lang w:val="pl-PL" w:eastAsia="pl-PL" w:bidi="pl-PL"/>
          <w:w w:val="100"/>
          <w:spacing w:val="0"/>
          <w:color w:val="000000"/>
          <w:position w:val="0"/>
        </w:rPr>
        <w:t>ь</w:t>
      </w:r>
      <w:r>
        <w:rPr>
          <w:rStyle w:val="CharStyle59"/>
          <w:lang w:val="pl-PL" w:eastAsia="pl-PL" w:bidi="pl-PL"/>
          <w:b/>
          <w:bCs/>
        </w:rPr>
        <w:t xml:space="preserve">, </w:t>
      </w:r>
      <w:r>
        <w:rPr>
          <w:lang w:val="cs-CZ" w:eastAsia="cs-CZ" w:bidi="cs-CZ"/>
          <w:w w:val="100"/>
          <w:spacing w:val="0"/>
          <w:color w:val="000000"/>
          <w:position w:val="0"/>
        </w:rPr>
        <w:t xml:space="preserve">poneže zima bě ljuta i </w:t>
      </w:r>
      <w:r>
        <w:rPr>
          <w:lang w:val="de-DE" w:eastAsia="de-DE" w:bidi="de-DE"/>
          <w:w w:val="100"/>
          <w:spacing w:val="0"/>
          <w:color w:val="000000"/>
          <w:position w:val="0"/>
        </w:rPr>
        <w:t xml:space="preserve">snezna”(1444), </w:t>
      </w:r>
      <w:r>
        <w:rPr>
          <w:lang w:val="cs-CZ" w:eastAsia="cs-CZ" w:bidi="cs-CZ"/>
          <w:w w:val="100"/>
          <w:spacing w:val="0"/>
          <w:color w:val="000000"/>
          <w:position w:val="0"/>
        </w:rPr>
        <w:t>I Boris</w:t>
      </w:r>
      <w:r>
        <w:rPr>
          <w:lang w:val="pl-PL" w:eastAsia="pl-PL" w:bidi="pl-PL"/>
          <w:w w:val="100"/>
          <w:spacing w:val="0"/>
          <w:color w:val="000000"/>
          <w:position w:val="0"/>
        </w:rPr>
        <w:t>ь</w:t>
      </w:r>
      <w:r>
        <w:rPr>
          <w:lang w:val="cs-CZ" w:eastAsia="cs-CZ" w:bidi="cs-CZ"/>
          <w:w w:val="100"/>
          <w:spacing w:val="0"/>
          <w:color w:val="000000"/>
          <w:position w:val="0"/>
        </w:rPr>
        <w:t xml:space="preserve"> na nich</w:t>
      </w:r>
      <w:r>
        <w:rPr>
          <w:lang w:val="pl-PL" w:eastAsia="pl-PL" w:bidi="pl-PL"/>
          <w:w w:val="100"/>
          <w:spacing w:val="0"/>
          <w:color w:val="000000"/>
          <w:position w:val="0"/>
        </w:rPr>
        <w:t>ь</w:t>
      </w:r>
      <w:r>
        <w:rPr>
          <w:lang w:val="cs-CZ" w:eastAsia="cs-CZ" w:bidi="cs-CZ"/>
          <w:w w:val="100"/>
          <w:spacing w:val="0"/>
          <w:color w:val="000000"/>
          <w:position w:val="0"/>
        </w:rPr>
        <w:t xml:space="preserve"> prišel</w:t>
      </w:r>
      <w:r>
        <w:rPr>
          <w:lang w:val="pl-PL" w:eastAsia="pl-PL" w:bidi="pl-PL"/>
          <w:w w:val="100"/>
          <w:spacing w:val="0"/>
          <w:color w:val="000000"/>
          <w:position w:val="0"/>
        </w:rPr>
        <w:t>ь</w:t>
      </w:r>
      <w:r>
        <w:rPr>
          <w:lang w:val="cs-CZ" w:eastAsia="cs-CZ" w:bidi="cs-CZ"/>
          <w:w w:val="100"/>
          <w:spacing w:val="0"/>
          <w:color w:val="000000"/>
          <w:position w:val="0"/>
        </w:rPr>
        <w:t>, a v</w:t>
      </w:r>
      <w:r>
        <w:rPr>
          <w:lang w:val="pl-PL" w:eastAsia="pl-PL" w:bidi="pl-PL"/>
          <w:w w:val="100"/>
          <w:spacing w:val="0"/>
          <w:color w:val="000000"/>
          <w:position w:val="0"/>
        </w:rPr>
        <w:t>ь</w:t>
      </w:r>
      <w:r>
        <w:rPr>
          <w:lang w:val="cs-CZ" w:eastAsia="cs-CZ" w:bidi="cs-CZ"/>
          <w:w w:val="100"/>
          <w:spacing w:val="0"/>
          <w:color w:val="000000"/>
          <w:position w:val="0"/>
        </w:rPr>
        <w:t xml:space="preserve"> to vremja sněgy byli veliký, a ars</w:t>
      </w:r>
      <w:r>
        <w:rPr>
          <w:lang w:val="pl-PL" w:eastAsia="pl-PL" w:bidi="pl-PL"/>
          <w:w w:val="100"/>
          <w:spacing w:val="0"/>
          <w:color w:val="000000"/>
          <w:position w:val="0"/>
        </w:rPr>
        <w:t>ь</w:t>
      </w:r>
      <w:r>
        <w:rPr>
          <w:lang w:val="cs-CZ" w:eastAsia="cs-CZ" w:bidi="cs-CZ"/>
          <w:w w:val="100"/>
          <w:spacing w:val="0"/>
          <w:color w:val="000000"/>
          <w:position w:val="0"/>
        </w:rPr>
        <w:t xml:space="preserve">kye ljudi lugovye přišli </w:t>
      </w:r>
      <w:r>
        <w:rPr>
          <w:rStyle w:val="CharStyle59"/>
          <w:b/>
          <w:bCs/>
        </w:rPr>
        <w:t>na rtach</w:t>
      </w:r>
      <w:r>
        <w:rPr>
          <w:lang w:val="pl-PL" w:eastAsia="pl-PL" w:bidi="pl-PL"/>
          <w:w w:val="100"/>
          <w:spacing w:val="0"/>
          <w:color w:val="000000"/>
          <w:position w:val="0"/>
        </w:rPr>
        <w:t>ь</w:t>
      </w:r>
      <w:r>
        <w:rPr>
          <w:rStyle w:val="CharStyle59"/>
          <w:b/>
          <w:bCs/>
        </w:rPr>
        <w:t xml:space="preserve">, </w:t>
      </w:r>
      <w:r>
        <w:rPr>
          <w:lang w:val="de-DE" w:eastAsia="de-DE" w:bidi="de-DE"/>
          <w:w w:val="100"/>
          <w:spacing w:val="0"/>
          <w:color w:val="000000"/>
          <w:position w:val="0"/>
        </w:rPr>
        <w:t xml:space="preserve">da </w:t>
      </w:r>
      <w:r>
        <w:rPr>
          <w:lang w:val="cs-CZ" w:eastAsia="cs-CZ" w:bidi="cs-CZ"/>
          <w:w w:val="100"/>
          <w:spacing w:val="0"/>
          <w:color w:val="000000"/>
          <w:position w:val="0"/>
        </w:rPr>
        <w:t>za grěch</w:t>
      </w:r>
      <w:r>
        <w:rPr>
          <w:lang w:val="pl-PL" w:eastAsia="pl-PL" w:bidi="pl-PL"/>
          <w:w w:val="100"/>
          <w:spacing w:val="0"/>
          <w:color w:val="000000"/>
          <w:position w:val="0"/>
        </w:rPr>
        <w:t>ь</w:t>
      </w:r>
      <w:r>
        <w:rPr>
          <w:lang w:val="cs-CZ" w:eastAsia="cs-CZ" w:bidi="cs-CZ"/>
          <w:w w:val="100"/>
          <w:spacing w:val="0"/>
          <w:color w:val="000000"/>
          <w:position w:val="0"/>
        </w:rPr>
        <w:t xml:space="preserve"> </w:t>
      </w:r>
      <w:r>
        <w:rPr>
          <w:lang w:val="pl-PL" w:eastAsia="pl-PL" w:bidi="pl-PL"/>
          <w:w w:val="100"/>
          <w:spacing w:val="0"/>
          <w:color w:val="000000"/>
          <w:position w:val="0"/>
        </w:rPr>
        <w:t xml:space="preserve">Borisa </w:t>
      </w:r>
      <w:r>
        <w:rPr>
          <w:lang w:val="cs-CZ" w:eastAsia="cs-CZ" w:bidi="cs-CZ"/>
          <w:w w:val="100"/>
          <w:spacing w:val="0"/>
          <w:color w:val="000000"/>
          <w:position w:val="0"/>
        </w:rPr>
        <w:t xml:space="preserve">pobili (1553) </w:t>
      </w:r>
      <w:r>
        <w:rPr>
          <w:lang w:val="pl-PL" w:eastAsia="pl-PL" w:bidi="pl-PL"/>
          <w:w w:val="100"/>
          <w:spacing w:val="0"/>
          <w:color w:val="000000"/>
          <w:position w:val="0"/>
        </w:rPr>
        <w:t xml:space="preserve">[podkreśl. </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lang w:val="cs-CZ" w:eastAsia="cs-CZ" w:bidi="cs-CZ"/>
          <w:w w:val="100"/>
          <w:spacing w:val="0"/>
          <w:color w:val="000000"/>
          <w:position w:val="0"/>
        </w:rPr>
        <w:t>D.].</w:t>
      </w:r>
      <w:r>
        <w:rPr>
          <w:lang w:val="cs-CZ" w:eastAsia="cs-CZ" w:bidi="cs-CZ"/>
          <w:vertAlign w:val="superscript"/>
          <w:w w:val="100"/>
          <w:spacing w:val="0"/>
          <w:color w:val="000000"/>
          <w:position w:val="0"/>
        </w:rPr>
        <w:t>14</w:t>
      </w:r>
    </w:p>
    <w:p>
      <w:pPr>
        <w:pStyle w:val="Style13"/>
        <w:framePr w:w="7253" w:h="2610" w:hRule="exact" w:wrap="none" w:vAnchor="page" w:hAnchor="page" w:x="1210" w:y="1505"/>
        <w:widowControl w:val="0"/>
        <w:keepNext w:val="0"/>
        <w:keepLines w:val="0"/>
        <w:shd w:val="clear" w:color="auto" w:fill="auto"/>
        <w:bidi w:val="0"/>
        <w:jc w:val="both"/>
        <w:spacing w:before="0" w:after="0" w:line="221" w:lineRule="exact"/>
        <w:ind w:left="0" w:right="0" w:firstLine="0"/>
      </w:pPr>
      <w:r>
        <w:rPr>
          <w:lang w:val="cs-CZ" w:eastAsia="cs-CZ" w:bidi="cs-CZ"/>
          <w:w w:val="100"/>
          <w:spacing w:val="0"/>
          <w:color w:val="000000"/>
          <w:position w:val="0"/>
        </w:rPr>
        <w:t xml:space="preserve">Rys. 2. </w:t>
      </w:r>
      <w:r>
        <w:rPr>
          <w:lang w:val="pl-PL" w:eastAsia="pl-PL" w:bidi="pl-PL"/>
          <w:w w:val="100"/>
          <w:spacing w:val="0"/>
          <w:color w:val="000000"/>
          <w:position w:val="0"/>
        </w:rPr>
        <w:t xml:space="preserve">Narciarze (w głębi) </w:t>
      </w:r>
      <w:r>
        <w:rPr>
          <w:lang w:val="cs-CZ" w:eastAsia="cs-CZ" w:bidi="cs-CZ"/>
          <w:w w:val="100"/>
          <w:spacing w:val="0"/>
          <w:color w:val="000000"/>
          <w:position w:val="0"/>
        </w:rPr>
        <w:t xml:space="preserve">- Z. </w:t>
      </w:r>
      <w:r>
        <w:rPr>
          <w:lang w:val="de-DE" w:eastAsia="de-DE" w:bidi="de-DE"/>
          <w:w w:val="100"/>
          <w:spacing w:val="0"/>
          <w:color w:val="000000"/>
          <w:position w:val="0"/>
        </w:rPr>
        <w:t xml:space="preserve">Herberstein, </w:t>
      </w:r>
      <w:r>
        <w:rPr>
          <w:rStyle w:val="CharStyle57"/>
          <w:b/>
          <w:bCs/>
        </w:rPr>
        <w:t xml:space="preserve">Rerum </w:t>
      </w:r>
      <w:r>
        <w:rPr>
          <w:rStyle w:val="CharStyle57"/>
          <w:lang w:val="cs-CZ" w:eastAsia="cs-CZ" w:bidi="cs-CZ"/>
          <w:b/>
          <w:bCs/>
        </w:rPr>
        <w:t xml:space="preserve">Moscoviticarum commentarii </w:t>
      </w:r>
      <w:r>
        <w:rPr>
          <w:lang w:val="cs-CZ" w:eastAsia="cs-CZ" w:bidi="cs-CZ"/>
          <w:w w:val="100"/>
          <w:spacing w:val="0"/>
          <w:color w:val="000000"/>
          <w:position w:val="0"/>
        </w:rPr>
        <w:t>Bazylea 1571 [egz. BUW]</w:t>
      </w:r>
    </w:p>
    <w:p>
      <w:pPr>
        <w:framePr w:wrap="none" w:vAnchor="page" w:hAnchor="page" w:x="2386" w:y="4272"/>
        <w:widowControl w:val="0"/>
        <w:rPr>
          <w:sz w:val="2"/>
          <w:szCs w:val="2"/>
        </w:rPr>
      </w:pPr>
      <w:r>
        <w:pict>
          <v:shape id="_x0000_s1029" type="#_x0000_t75" style="width:246pt;height:184pt;">
            <v:imagedata r:id="rId11" r:href="rId12"/>
          </v:shape>
        </w:pict>
      </w:r>
    </w:p>
    <w:p>
      <w:pPr>
        <w:pStyle w:val="Style8"/>
        <w:framePr w:w="7253" w:h="1996" w:hRule="exact" w:wrap="none" w:vAnchor="page" w:hAnchor="page" w:x="1210" w:y="8311"/>
        <w:widowControl w:val="0"/>
        <w:keepNext w:val="0"/>
        <w:keepLines w:val="0"/>
        <w:shd w:val="clear" w:color="auto" w:fill="auto"/>
        <w:bidi w:val="0"/>
        <w:jc w:val="both"/>
        <w:spacing w:before="0" w:after="0" w:line="242" w:lineRule="exact"/>
        <w:ind w:left="0" w:right="0" w:firstLine="400"/>
      </w:pPr>
      <w:r>
        <w:rPr>
          <w:rStyle w:val="CharStyle50"/>
          <w:lang w:val="cs-CZ" w:eastAsia="cs-CZ" w:bidi="cs-CZ"/>
          <w:b w:val="0"/>
          <w:bCs w:val="0"/>
        </w:rPr>
        <w:t>Rty</w:t>
      </w:r>
      <w:r>
        <w:rPr>
          <w:lang w:val="cs-CZ" w:eastAsia="cs-CZ" w:bidi="cs-CZ"/>
          <w:w w:val="100"/>
          <w:spacing w:val="0"/>
          <w:color w:val="000000"/>
          <w:position w:val="0"/>
        </w:rPr>
        <w:t xml:space="preserve"> (wlm.) od </w:t>
      </w:r>
      <w:r>
        <w:rPr>
          <w:lang w:val="pl-PL" w:eastAsia="pl-PL" w:bidi="pl-PL"/>
          <w:w w:val="100"/>
          <w:spacing w:val="0"/>
          <w:color w:val="000000"/>
          <w:position w:val="0"/>
        </w:rPr>
        <w:t xml:space="preserve">psł. rzeczownika </w:t>
      </w:r>
      <w:r>
        <w:rPr>
          <w:rStyle w:val="CharStyle50"/>
          <w:lang w:val="ru-RU" w:eastAsia="ru-RU" w:bidi="ru-RU"/>
          <w:b w:val="0"/>
          <w:bCs w:val="0"/>
        </w:rPr>
        <w:t>*</w:t>
      </w:r>
      <w:r>
        <w:rPr>
          <w:rStyle w:val="CharStyle50"/>
          <w:b w:val="0"/>
          <w:bCs w:val="0"/>
        </w:rPr>
        <w:t>r</w:t>
      </w:r>
      <w:r>
        <w:rPr>
          <w:rStyle w:val="CharStyle50"/>
          <w:lang w:val="ru-RU" w:eastAsia="ru-RU" w:bidi="ru-RU"/>
          <w:b w:val="0"/>
          <w:bCs w:val="0"/>
        </w:rPr>
        <w:t>ъ</w:t>
      </w:r>
      <w:r>
        <w:rPr>
          <w:rStyle w:val="CharStyle50"/>
          <w:b w:val="0"/>
          <w:bCs w:val="0"/>
        </w:rPr>
        <w:t>t</w:t>
      </w:r>
      <w:r>
        <w:rPr>
          <w:rStyle w:val="CharStyle50"/>
          <w:lang w:val="ru-RU" w:eastAsia="ru-RU" w:bidi="ru-RU"/>
          <w:b w:val="0"/>
          <w:bCs w:val="0"/>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‘coś wysuniętego ku przodowi lub ku górze, ostre zakończenie, ostry szpic, czubek czegoś’, pierwotnie przymiotnik lub imiesłów od pie. </w:t>
      </w:r>
      <w:r>
        <w:rPr>
          <w:rStyle w:val="CharStyle50"/>
          <w:b w:val="0"/>
          <w:bCs w:val="0"/>
        </w:rPr>
        <w:t>*re</w:t>
      </w:r>
      <w:r>
        <w:rPr>
          <w:rStyle w:val="CharStyle60"/>
          <w:b w:val="0"/>
          <w:bCs w:val="0"/>
        </w:rPr>
        <w:t>ṷ</w:t>
      </w:r>
      <w:r>
        <w:rPr>
          <w:rStyle w:val="CharStyle50"/>
          <w:b w:val="0"/>
          <w:bCs w:val="0"/>
        </w:rPr>
        <w:t>-</w:t>
      </w:r>
      <w:r>
        <w:rPr>
          <w:lang w:val="pl-PL" w:eastAsia="pl-PL" w:bidi="pl-PL"/>
          <w:w w:val="100"/>
          <w:spacing w:val="0"/>
          <w:color w:val="000000"/>
          <w:position w:val="0"/>
        </w:rPr>
        <w:t xml:space="preserve"> 'kopać, ryć’ (psł. </w:t>
      </w:r>
      <w:r>
        <w:rPr>
          <w:rStyle w:val="CharStyle50"/>
          <w:b w:val="0"/>
          <w:bCs w:val="0"/>
        </w:rPr>
        <w:t>*ryti, *r</w:t>
      </w:r>
      <w:r>
        <w:rPr>
          <w:rStyle w:val="CharStyle50"/>
          <w:lang w:val="ru-RU" w:eastAsia="ru-RU" w:bidi="ru-RU"/>
          <w:b w:val="0"/>
          <w:bCs w:val="0"/>
        </w:rPr>
        <w:t>ъ</w:t>
      </w:r>
      <w:r>
        <w:rPr>
          <w:rStyle w:val="CharStyle50"/>
          <w:b w:val="0"/>
          <w:bCs w:val="0"/>
        </w:rPr>
        <w:t>j</w:t>
      </w:r>
      <w:r>
        <w:rPr>
          <w:rStyle w:val="CharStyle61"/>
          <w:b/>
          <w:bCs/>
        </w:rPr>
        <w:t>ǫ</w:t>
      </w:r>
      <w:r>
        <w:rPr>
          <w:lang w:val="pl-PL" w:eastAsia="pl-PL" w:bidi="pl-PL"/>
          <w:w w:val="100"/>
          <w:spacing w:val="0"/>
          <w:color w:val="000000"/>
          <w:position w:val="0"/>
        </w:rPr>
        <w:t xml:space="preserve"> ‘ryć’, </w:t>
      </w:r>
      <w:r>
        <w:rPr>
          <w:rStyle w:val="CharStyle50"/>
          <w:b w:val="0"/>
          <w:bCs w:val="0"/>
        </w:rPr>
        <w:t>*r</w:t>
      </w:r>
      <w:r>
        <w:rPr>
          <w:rStyle w:val="CharStyle50"/>
          <w:lang w:val="ru-RU" w:eastAsia="ru-RU" w:bidi="ru-RU"/>
          <w:b w:val="0"/>
          <w:bCs w:val="0"/>
        </w:rPr>
        <w:t>ъ</w:t>
      </w:r>
      <w:r>
        <w:rPr>
          <w:rStyle w:val="CharStyle50"/>
          <w:b w:val="0"/>
          <w:bCs w:val="0"/>
        </w:rPr>
        <w:t>vati</w:t>
      </w:r>
      <w:r>
        <w:rPr>
          <w:lang w:val="pl-PL" w:eastAsia="pl-PL" w:bidi="pl-PL"/>
          <w:w w:val="100"/>
          <w:spacing w:val="0"/>
          <w:color w:val="000000"/>
          <w:position w:val="0"/>
        </w:rPr>
        <w:t xml:space="preserve"> ‘rwać’). Wyraz jest dobrze zaświadczony w językach słowiańskich, por. kaszubskie </w:t>
      </w:r>
      <w:r>
        <w:rPr>
          <w:rStyle w:val="CharStyle50"/>
          <w:b w:val="0"/>
          <w:bCs w:val="0"/>
        </w:rPr>
        <w:t>retk</w:t>
      </w:r>
      <w:r>
        <w:rPr>
          <w:lang w:val="pl-PL" w:eastAsia="pl-PL" w:bidi="pl-PL"/>
          <w:w w:val="100"/>
          <w:spacing w:val="0"/>
          <w:color w:val="000000"/>
          <w:position w:val="0"/>
        </w:rPr>
        <w:t xml:space="preserve"> ‘cypel, pr</w:t>
      </w:r>
      <w:r>
        <w:rPr>
          <w:rStyle w:val="CharStyle62"/>
          <w:b/>
          <w:bCs/>
        </w:rPr>
        <w:t>2</w:t>
      </w:r>
      <w:r>
        <w:rPr>
          <w:lang w:val="pl-PL" w:eastAsia="pl-PL" w:bidi="pl-PL"/>
          <w:w w:val="100"/>
          <w:spacing w:val="0"/>
          <w:color w:val="000000"/>
          <w:position w:val="0"/>
        </w:rPr>
        <w:t xml:space="preserve">ylądek’, połabskie </w:t>
      </w:r>
      <w:r>
        <w:rPr>
          <w:rStyle w:val="CharStyle50"/>
          <w:lang w:val="de-DE" w:eastAsia="de-DE" w:bidi="de-DE"/>
          <w:b w:val="0"/>
          <w:bCs w:val="0"/>
        </w:rPr>
        <w:t>r</w:t>
      </w:r>
      <w:r>
        <w:rPr>
          <w:rStyle w:val="CharStyle50"/>
          <w:b w:val="0"/>
          <w:bCs w:val="0"/>
        </w:rPr>
        <w:t>å</w:t>
      </w:r>
      <w:r>
        <w:rPr>
          <w:rStyle w:val="CharStyle50"/>
          <w:lang w:val="de-DE" w:eastAsia="de-DE" w:bidi="de-DE"/>
          <w:b w:val="0"/>
          <w:bCs w:val="0"/>
        </w:rPr>
        <w:t>t</w:t>
      </w:r>
      <w:r>
        <w:rPr>
          <w:lang w:val="de-DE" w:eastAsia="de-DE" w:bidi="de-DE"/>
          <w:w w:val="100"/>
          <w:spacing w:val="0"/>
          <w:color w:val="000000"/>
          <w:position w:val="0"/>
        </w:rPr>
        <w:t xml:space="preserve"> </w:t>
      </w:r>
      <w:r>
        <w:rPr>
          <w:lang w:val="pl-PL" w:eastAsia="pl-PL" w:bidi="pl-PL"/>
          <w:w w:val="100"/>
          <w:spacing w:val="0"/>
          <w:color w:val="000000"/>
          <w:position w:val="0"/>
        </w:rPr>
        <w:t xml:space="preserve">‘pysk, dziób, gęba’, czeskie </w:t>
      </w:r>
      <w:r>
        <w:rPr>
          <w:rStyle w:val="CharStyle50"/>
          <w:b w:val="0"/>
          <w:bCs w:val="0"/>
        </w:rPr>
        <w:t>ret</w:t>
      </w:r>
      <w:r>
        <w:rPr>
          <w:lang w:val="pl-PL" w:eastAsia="pl-PL" w:bidi="pl-PL"/>
          <w:w w:val="100"/>
          <w:spacing w:val="0"/>
          <w:color w:val="000000"/>
          <w:position w:val="0"/>
        </w:rPr>
        <w:t xml:space="preserve">, </w:t>
      </w:r>
      <w:r>
        <w:rPr>
          <w:rStyle w:val="CharStyle50"/>
          <w:b w:val="0"/>
          <w:bCs w:val="0"/>
        </w:rPr>
        <w:t>rtu</w:t>
      </w:r>
      <w:r>
        <w:rPr>
          <w:lang w:val="pl-PL" w:eastAsia="pl-PL" w:bidi="pl-PL"/>
          <w:w w:val="100"/>
          <w:spacing w:val="0"/>
          <w:color w:val="000000"/>
          <w:position w:val="0"/>
        </w:rPr>
        <w:t xml:space="preserve"> 'w</w:t>
      </w:r>
      <w:r>
        <w:rPr>
          <w:lang w:val="en-US" w:eastAsia="en-US" w:bidi="en-US"/>
          <w:w w:val="100"/>
          <w:spacing w:val="0"/>
          <w:color w:val="000000"/>
          <w:position w:val="0"/>
        </w:rPr>
        <w:t xml:space="preserve">arga’, </w:t>
      </w:r>
      <w:r>
        <w:rPr>
          <w:lang w:val="pl-PL" w:eastAsia="pl-PL" w:bidi="pl-PL"/>
          <w:w w:val="100"/>
          <w:spacing w:val="0"/>
          <w:color w:val="000000"/>
          <w:position w:val="0"/>
        </w:rPr>
        <w:t xml:space="preserve">staroruskie </w:t>
      </w:r>
      <w:r>
        <w:rPr>
          <w:rStyle w:val="CharStyle50"/>
          <w:b w:val="0"/>
          <w:bCs w:val="0"/>
        </w:rPr>
        <w:t>r</w:t>
      </w:r>
      <w:r>
        <w:rPr>
          <w:rStyle w:val="CharStyle50"/>
          <w:lang w:val="ru-RU" w:eastAsia="ru-RU" w:bidi="ru-RU"/>
          <w:b w:val="0"/>
          <w:bCs w:val="0"/>
        </w:rPr>
        <w:t>ъ</w:t>
      </w:r>
      <w:r>
        <w:rPr>
          <w:rStyle w:val="CharStyle50"/>
          <w:b w:val="0"/>
          <w:bCs w:val="0"/>
        </w:rPr>
        <w:t>t</w:t>
      </w:r>
      <w:r>
        <w:rPr>
          <w:rStyle w:val="CharStyle50"/>
          <w:lang w:val="ru-RU" w:eastAsia="ru-RU" w:bidi="ru-RU"/>
          <w:b w:val="0"/>
          <w:bCs w:val="0"/>
        </w:rPr>
        <w:t>ъ</w:t>
      </w:r>
      <w:r>
        <w:rPr>
          <w:lang w:val="pl-PL" w:eastAsia="pl-PL" w:bidi="pl-PL"/>
          <w:w w:val="100"/>
          <w:spacing w:val="0"/>
          <w:color w:val="000000"/>
          <w:position w:val="0"/>
        </w:rPr>
        <w:t xml:space="preserve"> ‘ostrze, dziób’, rosyjskie rot, </w:t>
      </w:r>
      <w:r>
        <w:rPr>
          <w:rStyle w:val="CharStyle50"/>
          <w:b w:val="0"/>
          <w:bCs w:val="0"/>
        </w:rPr>
        <w:t>rta 'u</w:t>
      </w:r>
      <w:r>
        <w:rPr>
          <w:lang w:val="pl-PL" w:eastAsia="pl-PL" w:bidi="pl-PL"/>
          <w:w w:val="100"/>
          <w:spacing w:val="0"/>
          <w:color w:val="000000"/>
          <w:position w:val="0"/>
        </w:rPr>
        <w:t xml:space="preserve">sta, gęba’, słoweńskie </w:t>
      </w:r>
      <w:r>
        <w:rPr>
          <w:rStyle w:val="CharStyle50"/>
          <w:b w:val="0"/>
          <w:bCs w:val="0"/>
        </w:rPr>
        <w:t>ŕ</w:t>
      </w:r>
      <w:r>
        <w:rPr>
          <w:rStyle w:val="CharStyle50"/>
          <w:lang w:val="en-US" w:eastAsia="en-US" w:bidi="en-US"/>
          <w:b w:val="0"/>
          <w:bCs w:val="0"/>
        </w:rPr>
        <w:t>t</w:t>
      </w:r>
      <w:r>
        <w:rPr>
          <w:lang w:val="en-US" w:eastAsia="en-US" w:bidi="en-US"/>
          <w:w w:val="100"/>
          <w:spacing w:val="0"/>
          <w:color w:val="000000"/>
          <w:position w:val="0"/>
        </w:rPr>
        <w:t xml:space="preserve"> </w:t>
      </w:r>
      <w:r>
        <w:rPr>
          <w:lang w:val="pl-PL" w:eastAsia="pl-PL" w:bidi="pl-PL"/>
          <w:w w:val="100"/>
          <w:spacing w:val="0"/>
          <w:color w:val="000000"/>
          <w:position w:val="0"/>
        </w:rPr>
        <w:t>‘ostrze, szpic; ostro zakończony szczyt; dziób łodzi, przylądek, cypel’.</w:t>
      </w:r>
      <w:r>
        <w:rPr>
          <w:lang w:val="pl-PL" w:eastAsia="pl-PL" w:bidi="pl-PL"/>
          <w:vertAlign w:val="superscript"/>
          <w:w w:val="100"/>
          <w:spacing w:val="0"/>
          <w:color w:val="000000"/>
          <w:position w:val="0"/>
        </w:rPr>
        <w:t>15</w:t>
      </w:r>
    </w:p>
    <w:p>
      <w:pPr>
        <w:pStyle w:val="Style54"/>
        <w:framePr w:w="7219" w:h="456" w:hRule="exact" w:wrap="none" w:vAnchor="page" w:hAnchor="page" w:x="1210" w:y="10527"/>
        <w:tabs>
          <w:tab w:leader="none" w:pos="58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z góry lub kiedy grozi mu upadek”). Cytat za: Z. </w:t>
      </w:r>
      <w:r>
        <w:rPr>
          <w:lang w:val="de-DE" w:eastAsia="de-DE" w:bidi="de-DE"/>
          <w:w w:val="100"/>
          <w:spacing w:val="0"/>
          <w:color w:val="000000"/>
          <w:position w:val="0"/>
        </w:rPr>
        <w:t xml:space="preserve">Herberstein, </w:t>
      </w:r>
      <w:r>
        <w:rPr>
          <w:rStyle w:val="CharStyle56"/>
        </w:rPr>
        <w:t>Zapiski..,,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382.</w:t>
      </w:r>
    </w:p>
    <w:p>
      <w:pPr>
        <w:pStyle w:val="Style51"/>
        <w:framePr w:w="7219" w:h="631" w:hRule="exact" w:wrap="none" w:vAnchor="page" w:hAnchor="page" w:x="1210" w:y="10981"/>
        <w:tabs>
          <w:tab w:leader="none" w:pos="578" w:val="left"/>
        </w:tabs>
        <w:widowControl w:val="0"/>
        <w:keepNext w:val="0"/>
        <w:keepLines w:val="0"/>
        <w:shd w:val="clear" w:color="auto" w:fill="auto"/>
        <w:bidi w:val="0"/>
        <w:spacing w:before="0" w:after="0"/>
        <w:ind w:left="0" w:right="0" w:firstLine="380"/>
      </w:pPr>
      <w:r>
        <w:rPr>
          <w:rStyle w:val="CharStyle53"/>
          <w:vertAlign w:val="superscript"/>
          <w:i w:val="0"/>
          <w:iCs w:val="0"/>
        </w:rPr>
        <w:t>13</w:t>
      </w:r>
      <w:r>
        <w:rPr>
          <w:rStyle w:val="CharStyle53"/>
          <w:i w:val="0"/>
          <w:iCs w:val="0"/>
        </w:rPr>
        <w:tab/>
      </w:r>
      <w:r>
        <w:rPr>
          <w:rStyle w:val="CharStyle53"/>
          <w:lang w:val="en-US" w:eastAsia="en-US" w:bidi="en-US"/>
          <w:i w:val="0"/>
          <w:iCs w:val="0"/>
        </w:rPr>
        <w:t xml:space="preserve">A. </w:t>
      </w:r>
      <w:r>
        <w:rPr>
          <w:rStyle w:val="CharStyle53"/>
          <w:i w:val="0"/>
          <w:iCs w:val="0"/>
        </w:rPr>
        <w:t xml:space="preserve">V. Isačenko przyjmuje, że wyrażenia „na nartach”, por. </w:t>
      </w:r>
      <w:r>
        <w:rPr>
          <w:lang w:val="pl-PL" w:eastAsia="pl-PL" w:bidi="pl-PL"/>
          <w:w w:val="100"/>
          <w:spacing w:val="0"/>
          <w:color w:val="000000"/>
          <w:position w:val="0"/>
        </w:rPr>
        <w:t xml:space="preserve">Herbersteiniana II. </w:t>
      </w:r>
      <w:r>
        <w:rPr>
          <w:lang w:val="de-DE" w:eastAsia="de-DE" w:bidi="de-DE"/>
          <w:w w:val="100"/>
          <w:spacing w:val="0"/>
          <w:color w:val="000000"/>
          <w:position w:val="0"/>
        </w:rPr>
        <w:t>Herbersteins Moskowiterbuch und seine Bedeutung für die russische histori</w:t>
        <w:softHyphen/>
        <w:t>sche Lexikographie,</w:t>
      </w:r>
      <w:r>
        <w:rPr>
          <w:rStyle w:val="CharStyle53"/>
          <w:lang w:val="de-DE" w:eastAsia="de-DE" w:bidi="de-DE"/>
          <w:i w:val="0"/>
          <w:iCs w:val="0"/>
        </w:rPr>
        <w:t xml:space="preserve"> „Zeitschrift für Slawistik” II, 1957, z. 4, s. 505.</w:t>
      </w:r>
    </w:p>
    <w:p>
      <w:pPr>
        <w:pStyle w:val="Style54"/>
        <w:framePr w:w="7219" w:h="418" w:hRule="exact" w:wrap="none" w:vAnchor="page" w:hAnchor="page" w:x="1210" w:y="11612"/>
        <w:tabs>
          <w:tab w:leader="none" w:pos="581" w:val="left"/>
        </w:tabs>
        <w:widowControl w:val="0"/>
        <w:keepNext w:val="0"/>
        <w:keepLines w:val="0"/>
        <w:shd w:val="clear" w:color="auto" w:fill="auto"/>
        <w:bidi w:val="0"/>
        <w:jc w:val="left"/>
        <w:spacing w:before="0" w:after="0"/>
        <w:ind w:left="0" w:right="0" w:firstLine="380"/>
      </w:pPr>
      <w:r>
        <w:rPr>
          <w:lang w:val="de-DE" w:eastAsia="de-DE" w:bidi="de-DE"/>
          <w:vertAlign w:val="superscript"/>
          <w:w w:val="100"/>
          <w:spacing w:val="0"/>
          <w:color w:val="000000"/>
          <w:position w:val="0"/>
        </w:rPr>
        <w:t>14</w:t>
      </w:r>
      <w:r>
        <w:rPr>
          <w:lang w:val="de-DE" w:eastAsia="de-DE" w:bidi="de-DE"/>
          <w:w w:val="100"/>
          <w:spacing w:val="0"/>
          <w:color w:val="000000"/>
          <w:position w:val="0"/>
        </w:rPr>
        <w:tab/>
      </w:r>
      <w:r>
        <w:rPr>
          <w:lang w:val="pl-PL" w:eastAsia="pl-PL" w:bidi="pl-PL"/>
          <w:w w:val="100"/>
          <w:spacing w:val="0"/>
          <w:color w:val="000000"/>
          <w:position w:val="0"/>
        </w:rPr>
        <w:t xml:space="preserve">Por. </w:t>
      </w:r>
      <w:r>
        <w:rPr>
          <w:lang w:val="de-DE" w:eastAsia="de-DE" w:bidi="de-DE"/>
          <w:w w:val="100"/>
          <w:spacing w:val="0"/>
          <w:color w:val="000000"/>
          <w:position w:val="0"/>
        </w:rPr>
        <w:t xml:space="preserve">T. </w:t>
      </w:r>
      <w:r>
        <w:rPr>
          <w:lang w:val="en-US" w:eastAsia="en-US" w:bidi="en-US"/>
          <w:w w:val="100"/>
          <w:spacing w:val="0"/>
          <w:color w:val="000000"/>
          <w:position w:val="0"/>
        </w:rPr>
        <w:t xml:space="preserve">A. </w:t>
      </w:r>
      <w:r>
        <w:rPr>
          <w:lang w:val="de-DE" w:eastAsia="de-DE" w:bidi="de-DE"/>
          <w:w w:val="100"/>
          <w:spacing w:val="0"/>
          <w:color w:val="000000"/>
          <w:position w:val="0"/>
        </w:rPr>
        <w:t xml:space="preserve">Bogatowa (red.), </w:t>
      </w:r>
      <w:r>
        <w:rPr>
          <w:rStyle w:val="CharStyle56"/>
          <w:lang w:val="cs-CZ" w:eastAsia="cs-CZ" w:bidi="cs-CZ"/>
        </w:rPr>
        <w:t>S</w:t>
      </w:r>
      <w:r>
        <w:rPr>
          <w:rStyle w:val="CharStyle56"/>
        </w:rPr>
        <w:t>ł</w:t>
      </w:r>
      <w:r>
        <w:rPr>
          <w:rStyle w:val="CharStyle56"/>
          <w:lang w:val="cs-CZ" w:eastAsia="cs-CZ" w:bidi="cs-CZ"/>
        </w:rPr>
        <w:t xml:space="preserve">owať </w:t>
      </w:r>
      <w:r>
        <w:rPr>
          <w:rStyle w:val="CharStyle56"/>
          <w:lang w:val="de-DE" w:eastAsia="de-DE" w:bidi="de-DE"/>
        </w:rPr>
        <w:t xml:space="preserve">russkogo </w:t>
      </w:r>
      <w:r>
        <w:rPr>
          <w:rStyle w:val="CharStyle56"/>
          <w:lang w:val="cs-CZ" w:eastAsia="cs-CZ" w:bidi="cs-CZ"/>
        </w:rPr>
        <w:t xml:space="preserve">jazyka </w:t>
      </w:r>
      <w:r>
        <w:rPr>
          <w:rStyle w:val="CharStyle56"/>
          <w:lang w:val="de-DE" w:eastAsia="de-DE" w:bidi="de-DE"/>
        </w:rPr>
        <w:t>XI-XVII ww.,</w:t>
      </w:r>
      <w:r>
        <w:rPr>
          <w:lang w:val="de-DE" w:eastAsia="de-DE" w:bidi="de-DE"/>
          <w:w w:val="100"/>
          <w:spacing w:val="0"/>
          <w:color w:val="000000"/>
          <w:position w:val="0"/>
        </w:rPr>
        <w:t xml:space="preserve"> t. XXII, Moskwa 1997, s. 224.</w:t>
      </w:r>
    </w:p>
    <w:p>
      <w:pPr>
        <w:pStyle w:val="Style54"/>
        <w:framePr w:w="7219" w:h="452" w:hRule="exact" w:wrap="none" w:vAnchor="page" w:hAnchor="page" w:x="1210" w:y="12032"/>
        <w:tabs>
          <w:tab w:leader="none" w:pos="586" w:val="left"/>
        </w:tabs>
        <w:widowControl w:val="0"/>
        <w:keepNext w:val="0"/>
        <w:keepLines w:val="0"/>
        <w:shd w:val="clear" w:color="auto" w:fill="auto"/>
        <w:bidi w:val="0"/>
        <w:jc w:val="left"/>
        <w:spacing w:before="0" w:after="0"/>
        <w:ind w:left="0" w:right="0" w:firstLine="380"/>
      </w:pPr>
      <w:r>
        <w:rPr>
          <w:lang w:val="de-DE" w:eastAsia="de-DE" w:bidi="de-DE"/>
          <w:vertAlign w:val="superscript"/>
          <w:w w:val="100"/>
          <w:spacing w:val="0"/>
          <w:color w:val="000000"/>
          <w:position w:val="0"/>
        </w:rPr>
        <w:t>15</w:t>
      </w:r>
      <w:r>
        <w:rPr>
          <w:lang w:val="de-DE" w:eastAsia="de-DE" w:bidi="de-DE"/>
          <w:w w:val="100"/>
          <w:spacing w:val="0"/>
          <w:color w:val="000000"/>
          <w:position w:val="0"/>
        </w:rPr>
        <w:tab/>
      </w:r>
      <w:r>
        <w:rPr>
          <w:lang w:val="pl-PL" w:eastAsia="pl-PL" w:bidi="pl-PL"/>
          <w:w w:val="100"/>
          <w:spacing w:val="0"/>
          <w:color w:val="000000"/>
          <w:position w:val="0"/>
        </w:rPr>
        <w:t xml:space="preserve">Por. W. Boryś, </w:t>
      </w:r>
      <w:r>
        <w:rPr>
          <w:rStyle w:val="CharStyle56"/>
        </w:rPr>
        <w:t>Etymologiczny słownik języka polskiego,</w:t>
      </w:r>
      <w:r>
        <w:rPr>
          <w:lang w:val="pl-PL" w:eastAsia="pl-PL" w:bidi="pl-PL"/>
          <w:w w:val="100"/>
          <w:spacing w:val="0"/>
          <w:color w:val="000000"/>
          <w:position w:val="0"/>
        </w:rPr>
        <w:t xml:space="preserve"> Kraków 2005, s. 352.</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171" w:y="914"/>
        <w:widowControl w:val="0"/>
        <w:keepNext w:val="0"/>
        <w:keepLines w:val="0"/>
        <w:shd w:val="clear" w:color="auto" w:fill="auto"/>
        <w:bidi w:val="0"/>
        <w:jc w:val="left"/>
        <w:spacing w:before="0" w:after="0" w:line="170" w:lineRule="exact"/>
        <w:ind w:left="0" w:right="0" w:firstLine="0"/>
      </w:pPr>
      <w:r>
        <w:rPr>
          <w:rStyle w:val="CharStyle58"/>
          <w:b w:val="0"/>
          <w:bCs w:val="0"/>
        </w:rPr>
        <w:t>NARTY W</w:t>
      </w:r>
      <w:r>
        <w:rPr>
          <w:rStyle w:val="CharStyle19"/>
          <w:b w:val="0"/>
          <w:bCs w:val="0"/>
        </w:rPr>
        <w:t xml:space="preserve"> HISTORII JĘZYKA POLSKIEGO</w:t>
      </w:r>
    </w:p>
    <w:p>
      <w:pPr>
        <w:pStyle w:val="Style17"/>
        <w:framePr w:wrap="none" w:vAnchor="page" w:hAnchor="page" w:x="7394" w:y="91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9</w:t>
      </w:r>
    </w:p>
    <w:p>
      <w:pPr>
        <w:pStyle w:val="Style8"/>
        <w:framePr w:w="7253" w:h="6116" w:hRule="exact" w:wrap="none" w:vAnchor="page" w:hAnchor="page" w:x="290" w:y="134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To właśnie kształt nart, z częścią wysuniętą ku górze, zdecydował o nazwie desek służących do ślizgania się po śniegu. A ponieważ spo</w:t>
        <w:softHyphen/>
        <w:t xml:space="preserve">śród Słowian z narodami, które używały nart, najwcześniej zetknęli się Rosjanie, nie prasłowiańskiemu </w:t>
      </w:r>
      <w:r>
        <w:rPr>
          <w:lang w:val="ru-RU" w:eastAsia="ru-RU" w:bidi="ru-RU"/>
          <w:w w:val="100"/>
          <w:spacing w:val="0"/>
          <w:color w:val="000000"/>
          <w:position w:val="0"/>
        </w:rPr>
        <w:t>*</w:t>
      </w:r>
      <w:r>
        <w:rPr>
          <w:lang w:val="pl-PL" w:eastAsia="pl-PL" w:bidi="pl-PL"/>
          <w:w w:val="100"/>
          <w:spacing w:val="0"/>
          <w:color w:val="000000"/>
          <w:position w:val="0"/>
        </w:rPr>
        <w:t>r</w:t>
      </w:r>
      <w:r>
        <w:rPr>
          <w:lang w:val="ru-RU" w:eastAsia="ru-RU" w:bidi="ru-RU"/>
          <w:w w:val="100"/>
          <w:spacing w:val="0"/>
          <w:color w:val="000000"/>
          <w:position w:val="0"/>
        </w:rPr>
        <w:t>ъ</w:t>
      </w:r>
      <w:r>
        <w:rPr>
          <w:lang w:val="pl-PL" w:eastAsia="pl-PL" w:bidi="pl-PL"/>
          <w:w w:val="100"/>
          <w:spacing w:val="0"/>
          <w:color w:val="000000"/>
          <w:position w:val="0"/>
        </w:rPr>
        <w:t>t</w:t>
      </w:r>
      <w:r>
        <w:rPr>
          <w:lang w:val="ru-RU" w:eastAsia="ru-RU" w:bidi="ru-RU"/>
          <w:w w:val="100"/>
          <w:spacing w:val="0"/>
          <w:color w:val="000000"/>
          <w:position w:val="0"/>
        </w:rPr>
        <w:t xml:space="preserve">ъ, </w:t>
      </w:r>
      <w:r>
        <w:rPr>
          <w:lang w:val="pl-PL" w:eastAsia="pl-PL" w:bidi="pl-PL"/>
          <w:w w:val="100"/>
          <w:spacing w:val="0"/>
          <w:color w:val="000000"/>
          <w:position w:val="0"/>
        </w:rPr>
        <w:t xml:space="preserve">lecz starorosyjskiemu </w:t>
      </w:r>
      <w:r>
        <w:rPr>
          <w:rStyle w:val="CharStyle50"/>
          <w:b w:val="0"/>
          <w:bCs w:val="0"/>
        </w:rPr>
        <w:t>rty</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należy przypisać znaczenie </w:t>
      </w:r>
      <w:r>
        <w:rPr>
          <w:lang w:val="de-DE" w:eastAsia="de-DE" w:bidi="de-DE"/>
          <w:w w:val="100"/>
          <w:spacing w:val="0"/>
          <w:color w:val="000000"/>
          <w:position w:val="0"/>
        </w:rPr>
        <w:t>‘Schneeschuhe’.</w:t>
      </w:r>
    </w:p>
    <w:p>
      <w:pPr>
        <w:pStyle w:val="Style8"/>
        <w:framePr w:w="7253" w:h="6116" w:hRule="exact" w:wrap="none" w:vAnchor="page" w:hAnchor="page" w:x="290" w:y="134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M. Bielski znał zapewne wyraz </w:t>
      </w:r>
      <w:r>
        <w:rPr>
          <w:rStyle w:val="CharStyle50"/>
          <w:b w:val="0"/>
          <w:bCs w:val="0"/>
        </w:rPr>
        <w:t>nart</w:t>
      </w:r>
      <w:r>
        <w:rPr>
          <w:lang w:val="pl-PL" w:eastAsia="pl-PL" w:bidi="pl-PL"/>
          <w:w w:val="100"/>
          <w:spacing w:val="0"/>
          <w:color w:val="000000"/>
          <w:position w:val="0"/>
        </w:rPr>
        <w:t xml:space="preserve"> (w lm. </w:t>
      </w:r>
      <w:r>
        <w:rPr>
          <w:rStyle w:val="CharStyle50"/>
          <w:b w:val="0"/>
          <w:bCs w:val="0"/>
        </w:rPr>
        <w:t>narty)</w:t>
      </w:r>
      <w:r>
        <w:rPr>
          <w:lang w:val="pl-PL" w:eastAsia="pl-PL" w:bidi="pl-PL"/>
          <w:w w:val="100"/>
          <w:spacing w:val="0"/>
          <w:color w:val="000000"/>
          <w:position w:val="0"/>
        </w:rPr>
        <w:t xml:space="preserve"> i toponim </w:t>
      </w:r>
      <w:r>
        <w:rPr>
          <w:rStyle w:val="CharStyle50"/>
          <w:b w:val="0"/>
          <w:bCs w:val="0"/>
        </w:rPr>
        <w:t>Narty.</w:t>
      </w:r>
      <w:r>
        <w:rPr>
          <w:rStyle w:val="CharStyle50"/>
          <w:vertAlign w:val="superscript"/>
          <w:b w:val="0"/>
          <w:bCs w:val="0"/>
        </w:rPr>
        <w:t xml:space="preserve">16 17 </w:t>
      </w:r>
      <w:r>
        <w:rPr>
          <w:lang w:val="pl-PL" w:eastAsia="pl-PL" w:bidi="pl-PL"/>
          <w:w w:val="100"/>
          <w:spacing w:val="0"/>
          <w:color w:val="000000"/>
          <w:position w:val="0"/>
        </w:rPr>
        <w:t xml:space="preserve">Wyraz </w:t>
      </w:r>
      <w:r>
        <w:rPr>
          <w:rStyle w:val="CharStyle50"/>
          <w:b w:val="0"/>
          <w:bCs w:val="0"/>
        </w:rPr>
        <w:t>nart</w:t>
      </w:r>
      <w:r>
        <w:rPr>
          <w:lang w:val="pl-PL" w:eastAsia="pl-PL" w:bidi="pl-PL"/>
          <w:w w:val="100"/>
          <w:spacing w:val="0"/>
          <w:color w:val="000000"/>
          <w:position w:val="0"/>
        </w:rPr>
        <w:t xml:space="preserve"> notuje </w:t>
      </w:r>
      <w:r>
        <w:rPr>
          <w:rStyle w:val="CharStyle50"/>
          <w:b w:val="0"/>
          <w:bCs w:val="0"/>
        </w:rPr>
        <w:t>Słownik staropolski</w:t>
      </w:r>
      <w:r>
        <w:rPr>
          <w:lang w:val="pl-PL" w:eastAsia="pl-PL" w:bidi="pl-PL"/>
          <w:w w:val="100"/>
          <w:spacing w:val="0"/>
          <w:color w:val="000000"/>
          <w:position w:val="0"/>
        </w:rPr>
        <w:t xml:space="preserve"> w znaczeniu: 1. ‘przyszwy trzewi</w:t>
        <w:softHyphen/>
        <w:t xml:space="preserve">ków czy też może rzemienie, którymi przywiązywano obuwie do nóg’ („Narti prepedia” 1437), 2. las, wyróżniający się w jakiś sposób ukształtowaniem terenu, dolina leśna’ </w:t>
      </w:r>
      <w:r>
        <w:rPr>
          <w:lang w:val="de-DE" w:eastAsia="de-DE" w:bidi="de-DE"/>
          <w:w w:val="100"/>
          <w:spacing w:val="0"/>
          <w:color w:val="000000"/>
          <w:position w:val="0"/>
        </w:rPr>
        <w:t xml:space="preserve">(„Silvam </w:t>
      </w:r>
      <w:r>
        <w:rPr>
          <w:lang w:val="pl-PL" w:eastAsia="pl-PL" w:bidi="pl-PL"/>
          <w:w w:val="100"/>
          <w:spacing w:val="0"/>
          <w:color w:val="000000"/>
          <w:position w:val="0"/>
        </w:rPr>
        <w:t>al. narth nyssky” 1465);</w:t>
      </w:r>
      <w:r>
        <w:rPr>
          <w:lang w:val="pl-PL" w:eastAsia="pl-PL" w:bidi="pl-PL"/>
          <w:vertAlign w:val="superscript"/>
          <w:w w:val="100"/>
          <w:spacing w:val="0"/>
          <w:color w:val="000000"/>
          <w:position w:val="0"/>
        </w:rPr>
        <w:t>18 19 20</w:t>
      </w:r>
      <w:r>
        <w:rPr>
          <w:lang w:val="pl-PL" w:eastAsia="pl-PL" w:bidi="pl-PL"/>
          <w:w w:val="100"/>
          <w:spacing w:val="0"/>
          <w:color w:val="000000"/>
          <w:position w:val="0"/>
        </w:rPr>
        <w:t xml:space="preserve"> od XIV w. liczne są w polskiej toponimii i mikrotoponimii nazwy </w:t>
      </w:r>
      <w:r>
        <w:rPr>
          <w:rStyle w:val="CharStyle50"/>
          <w:b w:val="0"/>
          <w:bCs w:val="0"/>
        </w:rPr>
        <w:t xml:space="preserve">Nart, Narty </w:t>
      </w:r>
      <w:r>
        <w:rPr>
          <w:rStyle w:val="CharStyle50"/>
          <w:vertAlign w:val="superscript"/>
          <w:b w:val="0"/>
          <w:bCs w:val="0"/>
        </w:rPr>
        <w:t>19</w:t>
      </w:r>
      <w:r>
        <w:rPr>
          <w:lang w:val="pl-PL" w:eastAsia="pl-PL" w:bidi="pl-PL"/>
          <w:w w:val="100"/>
          <w:spacing w:val="0"/>
          <w:color w:val="000000"/>
          <w:position w:val="0"/>
        </w:rPr>
        <w:t xml:space="preserve"> znane jest też imię staropolskie </w:t>
      </w:r>
      <w:r>
        <w:rPr>
          <w:rStyle w:val="CharStyle50"/>
          <w:b w:val="0"/>
          <w:bCs w:val="0"/>
        </w:rPr>
        <w:t>Nartholdus</w:t>
      </w:r>
      <w:r>
        <w:rPr>
          <w:rStyle w:val="CharStyle50"/>
          <w:vertAlign w:val="superscript"/>
          <w:b w:val="0"/>
          <w:bCs w:val="0"/>
        </w:rPr>
        <w:t>20</w:t>
      </w:r>
      <w:r>
        <w:rPr>
          <w:lang w:val="pl-PL" w:eastAsia="pl-PL" w:bidi="pl-PL"/>
          <w:w w:val="100"/>
          <w:spacing w:val="0"/>
          <w:color w:val="000000"/>
          <w:position w:val="0"/>
        </w:rPr>
        <w:t xml:space="preserve"> Spotykamy </w:t>
      </w:r>
      <w:r>
        <w:rPr>
          <w:rStyle w:val="CharStyle50"/>
          <w:b w:val="0"/>
          <w:bCs w:val="0"/>
        </w:rPr>
        <w:t>nart</w:t>
      </w:r>
      <w:r>
        <w:rPr>
          <w:lang w:val="pl-PL" w:eastAsia="pl-PL" w:bidi="pl-PL"/>
          <w:w w:val="100"/>
          <w:spacing w:val="0"/>
          <w:color w:val="000000"/>
          <w:position w:val="0"/>
        </w:rPr>
        <w:t xml:space="preserve"> w Jana </w:t>
      </w:r>
      <w:r>
        <w:rPr>
          <w:lang w:val="cs-CZ" w:eastAsia="cs-CZ" w:bidi="cs-CZ"/>
          <w:w w:val="100"/>
          <w:spacing w:val="0"/>
          <w:color w:val="000000"/>
          <w:position w:val="0"/>
        </w:rPr>
        <w:t xml:space="preserve">Ámosa </w:t>
      </w:r>
      <w:r>
        <w:rPr>
          <w:lang w:val="pl-PL" w:eastAsia="pl-PL" w:bidi="pl-PL"/>
          <w:w w:val="100"/>
          <w:spacing w:val="0"/>
          <w:color w:val="000000"/>
          <w:position w:val="0"/>
        </w:rPr>
        <w:t>Ko</w:t>
        <w:softHyphen/>
        <w:t xml:space="preserve">meńskiego </w:t>
      </w:r>
      <w:r>
        <w:rPr>
          <w:rStyle w:val="CharStyle50"/>
          <w:b w:val="0"/>
          <w:bCs w:val="0"/>
        </w:rPr>
        <w:t>Orbis sensualium pictus</w:t>
      </w:r>
      <w:r>
        <w:rPr>
          <w:lang w:val="pl-PL" w:eastAsia="pl-PL" w:bidi="pl-PL"/>
          <w:w w:val="100"/>
          <w:spacing w:val="0"/>
          <w:color w:val="000000"/>
          <w:position w:val="0"/>
        </w:rPr>
        <w:t xml:space="preserve">: „Szwiec robi... Trzewiki... </w:t>
      </w:r>
      <w:r>
        <w:rPr>
          <w:lang w:val="cs-CZ" w:eastAsia="cs-CZ" w:bidi="cs-CZ"/>
          <w:w w:val="100"/>
          <w:spacing w:val="0"/>
          <w:color w:val="000000"/>
          <w:position w:val="0"/>
        </w:rPr>
        <w:t>(ná</w:t>
      </w:r>
      <w:r>
        <w:rPr>
          <w:lang w:val="pl-PL" w:eastAsia="pl-PL" w:bidi="pl-PL"/>
          <w:w w:val="100"/>
          <w:spacing w:val="0"/>
          <w:color w:val="000000"/>
          <w:position w:val="0"/>
        </w:rPr>
        <w:t xml:space="preserve"> ktorych wierzchu widzieć Nart </w:t>
      </w:r>
      <w:r>
        <w:rPr>
          <w:lang w:val="ru-RU" w:eastAsia="ru-RU" w:bidi="ru-RU"/>
          <w:w w:val="100"/>
          <w:spacing w:val="0"/>
          <w:color w:val="000000"/>
          <w:position w:val="0"/>
        </w:rPr>
        <w:t xml:space="preserve">/ </w:t>
      </w:r>
      <w:r>
        <w:rPr>
          <w:lang w:val="pl-PL" w:eastAsia="pl-PL" w:bidi="pl-PL"/>
          <w:w w:val="100"/>
          <w:spacing w:val="0"/>
          <w:color w:val="000000"/>
          <w:position w:val="0"/>
        </w:rPr>
        <w:t xml:space="preserve">(przyszwę) od Spodku Podeszwę”, które odpowiada łac. </w:t>
      </w:r>
      <w:r>
        <w:rPr>
          <w:rStyle w:val="CharStyle50"/>
          <w:b w:val="0"/>
          <w:bCs w:val="0"/>
        </w:rPr>
        <w:t>obstragulum</w:t>
      </w:r>
      <w:r>
        <w:rPr>
          <w:lang w:val="pl-PL" w:eastAsia="pl-PL" w:bidi="pl-PL"/>
          <w:w w:val="100"/>
          <w:spacing w:val="0"/>
          <w:color w:val="000000"/>
          <w:position w:val="0"/>
        </w:rPr>
        <w:t xml:space="preserve">, niem. </w:t>
      </w:r>
      <w:r>
        <w:rPr>
          <w:rStyle w:val="CharStyle50"/>
          <w:lang w:val="de-DE" w:eastAsia="de-DE" w:bidi="de-DE"/>
          <w:b w:val="0"/>
          <w:bCs w:val="0"/>
        </w:rPr>
        <w:t>Oberleder.</w:t>
      </w:r>
      <w:r>
        <w:rPr>
          <w:rStyle w:val="CharStyle50"/>
          <w:lang w:val="de-DE" w:eastAsia="de-DE" w:bidi="de-DE"/>
          <w:vertAlign w:val="superscript"/>
          <w:b w:val="0"/>
          <w:bCs w:val="0"/>
        </w:rPr>
        <w:t>21</w:t>
      </w:r>
      <w:r>
        <w:rPr>
          <w:lang w:val="de-DE" w:eastAsia="de-DE" w:bidi="de-DE"/>
          <w:w w:val="100"/>
          <w:spacing w:val="0"/>
          <w:color w:val="000000"/>
          <w:position w:val="0"/>
        </w:rPr>
        <w:t xml:space="preserve"> </w:t>
      </w:r>
      <w:r>
        <w:rPr>
          <w:lang w:val="pl-PL" w:eastAsia="pl-PL" w:bidi="pl-PL"/>
          <w:w w:val="100"/>
          <w:spacing w:val="0"/>
          <w:color w:val="000000"/>
          <w:position w:val="0"/>
        </w:rPr>
        <w:t>W wydanym w 1775 roku w Peters</w:t>
        <w:softHyphen/>
        <w:t xml:space="preserve">burgu słowniku Cyriaka Kondratowicza </w:t>
      </w:r>
      <w:r>
        <w:rPr>
          <w:rStyle w:val="CharStyle50"/>
          <w:b w:val="0"/>
          <w:bCs w:val="0"/>
        </w:rPr>
        <w:t>narty</w:t>
      </w:r>
      <w:r>
        <w:rPr>
          <w:lang w:val="pl-PL" w:eastAsia="pl-PL" w:bidi="pl-PL"/>
          <w:w w:val="100"/>
          <w:spacing w:val="0"/>
          <w:color w:val="000000"/>
          <w:position w:val="0"/>
        </w:rPr>
        <w:t xml:space="preserve"> są traktowane jako synonim </w:t>
      </w:r>
      <w:r>
        <w:rPr>
          <w:rStyle w:val="CharStyle50"/>
          <w:b w:val="0"/>
          <w:bCs w:val="0"/>
        </w:rPr>
        <w:t>kośli</w:t>
      </w:r>
      <w:r>
        <w:rPr>
          <w:lang w:val="pl-PL" w:eastAsia="pl-PL" w:bidi="pl-PL"/>
          <w:w w:val="100"/>
          <w:spacing w:val="0"/>
          <w:color w:val="000000"/>
          <w:position w:val="0"/>
        </w:rPr>
        <w:t xml:space="preserve">, ich rosyjskim odpowiednikiem jest wyraz </w:t>
      </w:r>
      <w:r>
        <w:rPr>
          <w:rStyle w:val="CharStyle50"/>
          <w:lang w:val="ru-RU" w:eastAsia="ru-RU" w:bidi="ru-RU"/>
          <w:b w:val="0"/>
          <w:bCs w:val="0"/>
        </w:rPr>
        <w:t>подошва</w:t>
      </w:r>
      <w:r>
        <w:rPr>
          <w:lang w:val="ru-RU" w:eastAsia="ru-RU" w:bidi="ru-RU"/>
          <w:w w:val="100"/>
          <w:spacing w:val="0"/>
          <w:color w:val="000000"/>
          <w:position w:val="0"/>
        </w:rPr>
        <w:t xml:space="preserve"> </w:t>
      </w:r>
      <w:r>
        <w:rPr>
          <w:lang w:val="pl-PL" w:eastAsia="pl-PL" w:bidi="pl-PL"/>
          <w:w w:val="100"/>
          <w:spacing w:val="0"/>
          <w:color w:val="000000"/>
          <w:position w:val="0"/>
        </w:rPr>
        <w:t>(= podeszwa).</w:t>
      </w:r>
      <w:r>
        <w:rPr>
          <w:lang w:val="pl-PL" w:eastAsia="pl-PL" w:bidi="pl-PL"/>
          <w:vertAlign w:val="superscript"/>
          <w:w w:val="100"/>
          <w:spacing w:val="0"/>
          <w:color w:val="000000"/>
          <w:position w:val="0"/>
        </w:rPr>
        <w:t>22</w:t>
      </w:r>
    </w:p>
    <w:p>
      <w:pPr>
        <w:pStyle w:val="Style8"/>
        <w:framePr w:w="7253" w:h="6116" w:hRule="exact" w:wrap="none" w:vAnchor="page" w:hAnchor="page" w:x="290" w:y="134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Notują </w:t>
      </w:r>
      <w:r>
        <w:rPr>
          <w:rStyle w:val="CharStyle50"/>
          <w:b w:val="0"/>
          <w:bCs w:val="0"/>
        </w:rPr>
        <w:t>nart</w:t>
      </w:r>
      <w:r>
        <w:rPr>
          <w:lang w:val="pl-PL" w:eastAsia="pl-PL" w:bidi="pl-PL"/>
          <w:w w:val="100"/>
          <w:spacing w:val="0"/>
          <w:color w:val="000000"/>
          <w:position w:val="0"/>
        </w:rPr>
        <w:t xml:space="preserve"> też późniejsze słowniki języka polskiego: w zn. ‘część stopy będąca poniżej kostek; </w:t>
      </w:r>
      <w:r>
        <w:rPr>
          <w:lang w:val="en-US" w:eastAsia="en-US" w:bidi="en-US"/>
          <w:w w:val="100"/>
          <w:spacing w:val="0"/>
          <w:color w:val="000000"/>
          <w:position w:val="0"/>
        </w:rPr>
        <w:t xml:space="preserve">tarsus’ </w:t>
      </w:r>
      <w:r>
        <w:rPr>
          <w:rStyle w:val="CharStyle50"/>
          <w:b w:val="0"/>
          <w:bCs w:val="0"/>
        </w:rPr>
        <w:t>(Słownik wileński,</w:t>
      </w:r>
      <w:r>
        <w:rPr>
          <w:rStyle w:val="CharStyle50"/>
          <w:vertAlign w:val="superscript"/>
          <w:b w:val="0"/>
          <w:bCs w:val="0"/>
        </w:rPr>
        <w:t>23</w:t>
      </w:r>
      <w:r>
        <w:rPr>
          <w:rStyle w:val="CharStyle50"/>
          <w:b w:val="0"/>
          <w:bCs w:val="0"/>
        </w:rPr>
        <w:t xml:space="preserve"> Słownik warszaw</w:t>
        <w:softHyphen/>
        <w:t>ski</w:t>
      </w:r>
      <w:r>
        <w:rPr>
          <w:rStyle w:val="CharStyle50"/>
          <w:vertAlign w:val="superscript"/>
          <w:b w:val="0"/>
          <w:bCs w:val="0"/>
        </w:rPr>
        <w:t>24</w:t>
      </w:r>
      <w:r>
        <w:rPr>
          <w:rStyle w:val="CharStyle50"/>
          <w:b w:val="0"/>
          <w:bCs w:val="0"/>
        </w:rPr>
        <w:t>),</w:t>
      </w:r>
      <w:r>
        <w:rPr>
          <w:lang w:val="pl-PL" w:eastAsia="pl-PL" w:bidi="pl-PL"/>
          <w:w w:val="100"/>
          <w:spacing w:val="0"/>
          <w:color w:val="000000"/>
          <w:position w:val="0"/>
        </w:rPr>
        <w:t xml:space="preserve"> w zn. ‘przednia część cholewy z przyszwą; przyszwa u buta; prze</w:t>
        <w:softHyphen/>
        <w:t>gubie, podbicie; górna powierzchnia stopy’ (J. Karłowicz,</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 </w:t>
      </w:r>
      <w:r>
        <w:rPr>
          <w:rStyle w:val="CharStyle50"/>
          <w:b w:val="0"/>
          <w:bCs w:val="0"/>
        </w:rPr>
        <w:t>Słowniku warszawskim z</w:t>
      </w:r>
      <w:r>
        <w:rPr>
          <w:lang w:val="pl-PL" w:eastAsia="pl-PL" w:bidi="pl-PL"/>
          <w:w w:val="100"/>
          <w:spacing w:val="0"/>
          <w:color w:val="000000"/>
          <w:position w:val="0"/>
        </w:rPr>
        <w:t xml:space="preserve"> kwalifikatorem </w:t>
      </w:r>
      <w:r>
        <w:rPr>
          <w:rStyle w:val="CharStyle50"/>
          <w:b w:val="0"/>
          <w:bCs w:val="0"/>
        </w:rPr>
        <w:t>gwarowe</w:t>
      </w:r>
      <w:r>
        <w:rPr>
          <w:lang w:val="pl-PL" w:eastAsia="pl-PL" w:bidi="pl-PL"/>
          <w:w w:val="100"/>
          <w:spacing w:val="0"/>
          <w:color w:val="000000"/>
          <w:position w:val="0"/>
        </w:rPr>
        <w:t>).</w:t>
      </w:r>
    </w:p>
    <w:p>
      <w:pPr>
        <w:pStyle w:val="Style8"/>
        <w:framePr w:w="7253" w:h="6116" w:hRule="exact" w:wrap="none" w:vAnchor="page" w:hAnchor="page" w:x="290" w:y="134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 podstawie analizy historycznych i współczesnych nazw miejsco</w:t>
        <w:softHyphen/>
        <w:t xml:space="preserve">wych oraz terenowych Marek Kornaszewski podważa sąd, iż </w:t>
      </w:r>
      <w:r>
        <w:rPr>
          <w:rStyle w:val="CharStyle50"/>
          <w:b w:val="0"/>
          <w:bCs w:val="0"/>
        </w:rPr>
        <w:t xml:space="preserve">Nart, Narty </w:t>
      </w:r>
      <w:r>
        <w:rPr>
          <w:lang w:val="pl-PL" w:eastAsia="pl-PL" w:bidi="pl-PL"/>
          <w:w w:val="100"/>
          <w:spacing w:val="0"/>
          <w:color w:val="000000"/>
          <w:position w:val="0"/>
        </w:rPr>
        <w:t>były tylko nazwami lasów (czy też staropolskim terminem topograficznym</w:t>
      </w:r>
    </w:p>
    <w:p>
      <w:pPr>
        <w:pStyle w:val="Style54"/>
        <w:framePr w:w="7238" w:h="664" w:hRule="exact" w:wrap="none" w:vAnchor="page" w:hAnchor="page" w:x="290" w:y="7817"/>
        <w:tabs>
          <w:tab w:leader="none" w:pos="55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Por. ros. </w:t>
      </w:r>
      <w:r>
        <w:rPr>
          <w:lang w:val="en-US" w:eastAsia="en-US" w:bidi="en-US"/>
          <w:w w:val="100"/>
          <w:spacing w:val="0"/>
          <w:color w:val="000000"/>
          <w:position w:val="0"/>
        </w:rPr>
        <w:t xml:space="preserve">dial. </w:t>
      </w:r>
      <w:r>
        <w:rPr>
          <w:rStyle w:val="CharStyle56"/>
          <w:lang w:val="cs-CZ" w:eastAsia="cs-CZ" w:bidi="cs-CZ"/>
        </w:rPr>
        <w:t>írty</w:t>
      </w:r>
      <w:r>
        <w:rPr>
          <w:lang w:val="cs-CZ" w:eastAsia="cs-CZ" w:bidi="cs-CZ"/>
          <w:w w:val="100"/>
          <w:spacing w:val="0"/>
          <w:color w:val="000000"/>
          <w:position w:val="0"/>
        </w:rPr>
        <w:t xml:space="preserve"> </w:t>
      </w:r>
      <w:r>
        <w:rPr>
          <w:lang w:val="pl-PL" w:eastAsia="pl-PL" w:bidi="pl-PL"/>
          <w:w w:val="100"/>
          <w:spacing w:val="0"/>
          <w:color w:val="000000"/>
          <w:position w:val="0"/>
        </w:rPr>
        <w:t xml:space="preserve">[F. </w:t>
      </w:r>
      <w:r>
        <w:rPr>
          <w:lang w:val="en-US" w:eastAsia="en-US" w:bidi="en-US"/>
          <w:w w:val="100"/>
          <w:spacing w:val="0"/>
          <w:color w:val="000000"/>
          <w:position w:val="0"/>
        </w:rPr>
        <w:t xml:space="preserve">A. Filin </w:t>
      </w:r>
      <w:r>
        <w:rPr>
          <w:lang w:val="pl-PL" w:eastAsia="pl-PL" w:bidi="pl-PL"/>
          <w:w w:val="100"/>
          <w:spacing w:val="0"/>
          <w:color w:val="000000"/>
          <w:position w:val="0"/>
        </w:rPr>
        <w:t xml:space="preserve">(red.), </w:t>
      </w:r>
      <w:r>
        <w:rPr>
          <w:rStyle w:val="CharStyle56"/>
        </w:rPr>
        <w:t xml:space="preserve">Słowar’ russkich narodnych goworow, </w:t>
      </w:r>
      <w:r>
        <w:rPr>
          <w:lang w:val="pl-PL" w:eastAsia="pl-PL" w:bidi="pl-PL"/>
          <w:w w:val="100"/>
          <w:spacing w:val="0"/>
          <w:color w:val="000000"/>
          <w:position w:val="0"/>
        </w:rPr>
        <w:t xml:space="preserve">t. XII, Moskwa 1977, s. 210], błr. i ukr. </w:t>
      </w:r>
      <w:r>
        <w:rPr>
          <w:rStyle w:val="CharStyle56"/>
        </w:rPr>
        <w:t>irty, irty</w:t>
      </w:r>
      <w:r>
        <w:rPr>
          <w:lang w:val="pl-PL" w:eastAsia="pl-PL" w:bidi="pl-PL"/>
          <w:w w:val="100"/>
          <w:spacing w:val="0"/>
          <w:color w:val="000000"/>
          <w:position w:val="0"/>
        </w:rPr>
        <w:t xml:space="preserve"> [K. Moszyński, </w:t>
      </w:r>
      <w:r>
        <w:rPr>
          <w:rStyle w:val="CharStyle56"/>
        </w:rPr>
        <w:t>Kultura ludowa Słowian,</w:t>
      </w:r>
      <w:r>
        <w:rPr>
          <w:lang w:val="pl-PL" w:eastAsia="pl-PL" w:bidi="pl-PL"/>
          <w:w w:val="100"/>
          <w:spacing w:val="0"/>
          <w:color w:val="000000"/>
          <w:position w:val="0"/>
        </w:rPr>
        <w:t xml:space="preserve"> wyd. II, t. I, Warszawa 1967, s. 641].</w:t>
      </w:r>
    </w:p>
    <w:p>
      <w:pPr>
        <w:pStyle w:val="Style54"/>
        <w:framePr w:w="7238" w:h="633" w:hRule="exact" w:wrap="none" w:vAnchor="page" w:hAnchor="page" w:x="290" w:y="8480"/>
        <w:tabs>
          <w:tab w:leader="none" w:pos="53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Taką nazwę np. miała jedna ze wsi w pow. sieradzkim, por. </w:t>
      </w:r>
      <w:r>
        <w:rPr>
          <w:rStyle w:val="CharStyle56"/>
        </w:rPr>
        <w:t>Słownik geo</w:t>
        <w:softHyphen/>
        <w:t>graficzny Królestwa Polskiego i innych krajów słowiańskich,</w:t>
      </w:r>
      <w:r>
        <w:rPr>
          <w:lang w:val="pl-PL" w:eastAsia="pl-PL" w:bidi="pl-PL"/>
          <w:w w:val="100"/>
          <w:spacing w:val="0"/>
          <w:color w:val="000000"/>
          <w:position w:val="0"/>
        </w:rPr>
        <w:t xml:space="preserve"> t. VI, Warszawa 1885, s. 919.</w:t>
      </w:r>
    </w:p>
    <w:p>
      <w:pPr>
        <w:pStyle w:val="Style54"/>
        <w:framePr w:w="7238" w:h="212" w:hRule="exact" w:wrap="none" w:vAnchor="page" w:hAnchor="page" w:x="290" w:y="9109"/>
        <w:tabs>
          <w:tab w:leader="none" w:pos="60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S. Urbańczyk (red.), </w:t>
      </w:r>
      <w:r>
        <w:rPr>
          <w:rStyle w:val="CharStyle56"/>
        </w:rPr>
        <w:t>Słownik staropolski,</w:t>
      </w:r>
      <w:r>
        <w:rPr>
          <w:lang w:val="pl-PL" w:eastAsia="pl-PL" w:bidi="pl-PL"/>
          <w:w w:val="100"/>
          <w:spacing w:val="0"/>
          <w:color w:val="000000"/>
          <w:position w:val="0"/>
        </w:rPr>
        <w:t xml:space="preserve"> t. V, Wrocław 1965-1969, s. 92.</w:t>
      </w:r>
    </w:p>
    <w:p>
      <w:pPr>
        <w:pStyle w:val="Style54"/>
        <w:framePr w:w="7238" w:h="635" w:hRule="exact" w:wrap="none" w:vAnchor="page" w:hAnchor="page" w:x="290" w:y="9320"/>
        <w:tabs>
          <w:tab w:leader="none" w:pos="55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Pod datą 1386 została zapisana nazwa wsi </w:t>
      </w:r>
      <w:r>
        <w:rPr>
          <w:rStyle w:val="CharStyle56"/>
        </w:rPr>
        <w:t>Narthy,</w:t>
      </w:r>
      <w:r>
        <w:rPr>
          <w:lang w:val="pl-PL" w:eastAsia="pl-PL" w:bidi="pl-PL"/>
          <w:w w:val="100"/>
          <w:spacing w:val="0"/>
          <w:color w:val="000000"/>
          <w:position w:val="0"/>
        </w:rPr>
        <w:t xml:space="preserve"> dziś nieistniejącej, w par. Milanowo lub Powsino. Por. U. Bijak, </w:t>
      </w:r>
      <w:r>
        <w:rPr>
          <w:rStyle w:val="CharStyle56"/>
        </w:rPr>
        <w:t>Nazwy miejscowe południowej czę</w:t>
        <w:softHyphen/>
        <w:t>ści dawnego województwa mazowieckiego,</w:t>
      </w:r>
      <w:r>
        <w:rPr>
          <w:lang w:val="pl-PL" w:eastAsia="pl-PL" w:bidi="pl-PL"/>
          <w:w w:val="100"/>
          <w:spacing w:val="0"/>
          <w:color w:val="000000"/>
          <w:position w:val="0"/>
        </w:rPr>
        <w:t xml:space="preserve"> Kraków 2001, s. 135.</w:t>
      </w:r>
    </w:p>
    <w:p>
      <w:pPr>
        <w:pStyle w:val="Style51"/>
        <w:framePr w:w="7238" w:h="635" w:hRule="exact" w:wrap="none" w:vAnchor="page" w:hAnchor="page" w:x="290" w:y="9951"/>
        <w:tabs>
          <w:tab w:leader="none" w:pos="540" w:val="left"/>
        </w:tabs>
        <w:widowControl w:val="0"/>
        <w:keepNext w:val="0"/>
        <w:keepLines w:val="0"/>
        <w:shd w:val="clear" w:color="auto" w:fill="auto"/>
        <w:bidi w:val="0"/>
        <w:spacing w:before="0" w:after="0"/>
        <w:ind w:left="0" w:right="0" w:firstLine="360"/>
      </w:pPr>
      <w:r>
        <w:rPr>
          <w:rStyle w:val="CharStyle53"/>
          <w:vertAlign w:val="superscript"/>
          <w:i w:val="0"/>
          <w:iCs w:val="0"/>
        </w:rPr>
        <w:t>20</w:t>
      </w:r>
      <w:r>
        <w:rPr>
          <w:rStyle w:val="CharStyle53"/>
          <w:i w:val="0"/>
          <w:iCs w:val="0"/>
        </w:rPr>
        <w:tab/>
        <w:t xml:space="preserve">Nazwa niejasna, por. A. Cieślikowa (red.), </w:t>
      </w:r>
      <w:r>
        <w:rPr>
          <w:lang w:val="pl-PL" w:eastAsia="pl-PL" w:bidi="pl-PL"/>
          <w:w w:val="100"/>
          <w:spacing w:val="0"/>
          <w:color w:val="000000"/>
          <w:position w:val="0"/>
        </w:rPr>
        <w:t>Słownik etymologiczno-motywacyjny staropolskich nazw osobowych,</w:t>
      </w:r>
      <w:r>
        <w:rPr>
          <w:rStyle w:val="CharStyle53"/>
          <w:i w:val="0"/>
          <w:iCs w:val="0"/>
        </w:rPr>
        <w:t xml:space="preserve"> cz. VII: </w:t>
      </w:r>
      <w:r>
        <w:rPr>
          <w:lang w:val="pl-PL" w:eastAsia="pl-PL" w:bidi="pl-PL"/>
          <w:w w:val="100"/>
          <w:spacing w:val="0"/>
          <w:color w:val="000000"/>
          <w:position w:val="0"/>
        </w:rPr>
        <w:t>Suplement Rozwiązanie licznych zagadek staropolskiej antroponimii,</w:t>
      </w:r>
      <w:r>
        <w:rPr>
          <w:rStyle w:val="CharStyle53"/>
          <w:i w:val="0"/>
          <w:iCs w:val="0"/>
        </w:rPr>
        <w:t xml:space="preserve"> Kraków 2002, s. 412.</w:t>
      </w:r>
    </w:p>
    <w:p>
      <w:pPr>
        <w:pStyle w:val="Style54"/>
        <w:framePr w:w="7238" w:h="425" w:hRule="exact" w:wrap="none" w:vAnchor="page" w:hAnchor="page" w:x="290" w:y="10582"/>
        <w:tabs>
          <w:tab w:leader="none" w:pos="533"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J. </w:t>
      </w:r>
      <w:r>
        <w:rPr>
          <w:lang w:val="cs-CZ" w:eastAsia="cs-CZ" w:bidi="cs-CZ"/>
          <w:w w:val="100"/>
          <w:spacing w:val="0"/>
          <w:color w:val="000000"/>
          <w:position w:val="0"/>
        </w:rPr>
        <w:t xml:space="preserve">Á. Komenský, </w:t>
      </w:r>
      <w:r>
        <w:rPr>
          <w:rStyle w:val="CharStyle56"/>
        </w:rPr>
        <w:t>Orbis sensualium pictus</w:t>
      </w:r>
      <w:r>
        <w:rPr>
          <w:lang w:val="pl-PL" w:eastAsia="pl-PL" w:bidi="pl-PL"/>
          <w:w w:val="100"/>
          <w:spacing w:val="0"/>
          <w:color w:val="000000"/>
          <w:position w:val="0"/>
        </w:rPr>
        <w:t xml:space="preserve"> (polska wersja Maciej Dobracki), Brzeg 1667, s. 157.</w:t>
      </w:r>
    </w:p>
    <w:p>
      <w:pPr>
        <w:pStyle w:val="Style51"/>
        <w:framePr w:w="7238" w:h="421" w:hRule="exact" w:wrap="none" w:vAnchor="page" w:hAnchor="page" w:x="290" w:y="11004"/>
        <w:tabs>
          <w:tab w:leader="none" w:pos="566" w:val="left"/>
        </w:tabs>
        <w:widowControl w:val="0"/>
        <w:keepNext w:val="0"/>
        <w:keepLines w:val="0"/>
        <w:shd w:val="clear" w:color="auto" w:fill="auto"/>
        <w:bidi w:val="0"/>
        <w:jc w:val="left"/>
        <w:spacing w:before="0" w:after="0"/>
        <w:ind w:left="0" w:right="0" w:firstLine="360"/>
      </w:pPr>
      <w:r>
        <w:rPr>
          <w:rStyle w:val="CharStyle53"/>
          <w:vertAlign w:val="superscript"/>
          <w:i w:val="0"/>
          <w:iCs w:val="0"/>
        </w:rPr>
        <w:t>22</w:t>
      </w:r>
      <w:r>
        <w:rPr>
          <w:rStyle w:val="CharStyle53"/>
          <w:i w:val="0"/>
          <w:iCs w:val="0"/>
        </w:rPr>
        <w:tab/>
        <w:t xml:space="preserve">Por. C. Kondratowicz, </w:t>
      </w:r>
      <w:r>
        <w:rPr>
          <w:lang w:val="pl-PL" w:eastAsia="pl-PL" w:bidi="pl-PL"/>
          <w:w w:val="100"/>
          <w:spacing w:val="0"/>
          <w:color w:val="000000"/>
          <w:position w:val="0"/>
        </w:rPr>
        <w:t xml:space="preserve">Polskij obszczij słowar’ i biblejnyj... na rossyjskij </w:t>
      </w:r>
      <w:r>
        <w:rPr>
          <w:lang w:val="cs-CZ" w:eastAsia="cs-CZ" w:bidi="cs-CZ"/>
          <w:w w:val="100"/>
          <w:spacing w:val="0"/>
          <w:color w:val="000000"/>
          <w:position w:val="0"/>
        </w:rPr>
        <w:t>jazyk</w:t>
      </w:r>
      <w:r>
        <w:rPr>
          <w:lang w:val="pl-PL" w:eastAsia="pl-PL" w:bidi="pl-PL"/>
          <w:w w:val="100"/>
          <w:spacing w:val="0"/>
          <w:color w:val="000000"/>
          <w:position w:val="0"/>
        </w:rPr>
        <w:t xml:space="preserve"> pieriewiedien,</w:t>
      </w:r>
      <w:r>
        <w:rPr>
          <w:rStyle w:val="CharStyle53"/>
          <w:i w:val="0"/>
          <w:iCs w:val="0"/>
        </w:rPr>
        <w:t xml:space="preserve"> S. Peterburg 1775, s. 50.</w:t>
      </w:r>
    </w:p>
    <w:p>
      <w:pPr>
        <w:pStyle w:val="Style54"/>
        <w:framePr w:w="7238" w:h="209" w:hRule="exact" w:wrap="none" w:vAnchor="page" w:hAnchor="page" w:x="290" w:y="11426"/>
        <w:tabs>
          <w:tab w:leader="none" w:pos="586"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A. Zdanowicz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w:t>
      </w:r>
      <w:r>
        <w:rPr>
          <w:rStyle w:val="CharStyle56"/>
        </w:rPr>
        <w:t>Słownik języka polskiego,</w:t>
      </w:r>
      <w:r>
        <w:rPr>
          <w:lang w:val="pl-PL" w:eastAsia="pl-PL" w:bidi="pl-PL"/>
          <w:w w:val="100"/>
          <w:spacing w:val="0"/>
          <w:color w:val="000000"/>
          <w:position w:val="0"/>
        </w:rPr>
        <w:t xml:space="preserve"> t.1, Wilno 1861, s. 733.</w:t>
      </w:r>
    </w:p>
    <w:p>
      <w:pPr>
        <w:pStyle w:val="Style54"/>
        <w:framePr w:w="7238" w:h="430" w:hRule="exact" w:wrap="none" w:vAnchor="page" w:hAnchor="page" w:x="290" w:y="11667"/>
        <w:tabs>
          <w:tab w:leader="none" w:pos="547"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J. Karłowicz, A. A. Kryński, W. Niedźwiedzki (red.), </w:t>
      </w:r>
      <w:r>
        <w:rPr>
          <w:rStyle w:val="CharStyle56"/>
        </w:rPr>
        <w:t>Słownik języka polskiego,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54"/>
        <w:framePr w:w="7238" w:h="243" w:hRule="exact" w:wrap="none" w:vAnchor="page" w:hAnchor="page" w:x="290" w:y="12090"/>
        <w:tabs>
          <w:tab w:leader="none" w:pos="583"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J. Karłowicz, </w:t>
      </w:r>
      <w:r>
        <w:rPr>
          <w:rStyle w:val="CharStyle56"/>
        </w:rPr>
        <w:t>Słownik gwar polskich,</w:t>
      </w:r>
      <w:r>
        <w:rPr>
          <w:lang w:val="pl-PL" w:eastAsia="pl-PL" w:bidi="pl-PL"/>
          <w:w w:val="100"/>
          <w:spacing w:val="0"/>
          <w:color w:val="000000"/>
          <w:position w:val="0"/>
        </w:rPr>
        <w:t xml:space="preserve"> t. III, Kraków 1903, s. 262.</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87" w:y="107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w:t>
      </w:r>
    </w:p>
    <w:p>
      <w:pPr>
        <w:pStyle w:val="Style17"/>
        <w:framePr w:wrap="none" w:vAnchor="page" w:hAnchor="page" w:x="3888" w:y="1074"/>
        <w:widowControl w:val="0"/>
        <w:keepNext w:val="0"/>
        <w:keepLines w:val="0"/>
        <w:shd w:val="clear" w:color="auto" w:fill="auto"/>
        <w:bidi w:val="0"/>
        <w:jc w:val="left"/>
        <w:spacing w:before="0" w:after="0" w:line="170" w:lineRule="exact"/>
        <w:ind w:left="0" w:right="0" w:firstLine="0"/>
      </w:pPr>
      <w:r>
        <w:rPr>
          <w:rStyle w:val="CharStyle19"/>
          <w:lang w:val="en-US" w:eastAsia="en-US" w:bidi="en-US"/>
          <w:b w:val="0"/>
          <w:bCs w:val="0"/>
        </w:rPr>
        <w:t xml:space="preserve">WANDA </w:t>
      </w:r>
      <w:r>
        <w:rPr>
          <w:rStyle w:val="CharStyle19"/>
          <w:b w:val="0"/>
          <w:bCs w:val="0"/>
        </w:rPr>
        <w:t>DECYK-ZIĘBA</w:t>
      </w:r>
    </w:p>
    <w:p>
      <w:pPr>
        <w:pStyle w:val="Style8"/>
        <w:framePr w:w="7243" w:h="7800" w:hRule="exact" w:wrap="none" w:vAnchor="page" w:hAnchor="page" w:x="1215" w:y="150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oznaczającym lasy' w ogóle); przyjmuje, że </w:t>
      </w:r>
      <w:r>
        <w:rPr>
          <w:rStyle w:val="CharStyle50"/>
          <w:b w:val="0"/>
          <w:bCs w:val="0"/>
        </w:rPr>
        <w:t>nart</w:t>
      </w:r>
      <w:r>
        <w:rPr>
          <w:lang w:val="pl-PL" w:eastAsia="pl-PL" w:bidi="pl-PL"/>
          <w:w w:val="100"/>
          <w:spacing w:val="0"/>
          <w:color w:val="000000"/>
          <w:position w:val="0"/>
        </w:rPr>
        <w:t xml:space="preserve">, </w:t>
      </w:r>
      <w:r>
        <w:rPr>
          <w:rStyle w:val="CharStyle50"/>
          <w:b w:val="0"/>
          <w:bCs w:val="0"/>
        </w:rPr>
        <w:t>narty</w:t>
      </w:r>
      <w:r>
        <w:rPr>
          <w:lang w:val="pl-PL" w:eastAsia="pl-PL" w:bidi="pl-PL"/>
          <w:w w:val="100"/>
          <w:spacing w:val="0"/>
          <w:color w:val="000000"/>
          <w:position w:val="0"/>
        </w:rPr>
        <w:t xml:space="preserve"> były w języku pol</w:t>
        <w:softHyphen/>
        <w:t>skim terminem geograficznym oznaczającym kształt rzeźby terenu (nie</w:t>
        <w:softHyphen/>
        <w:t>równość), wzniesienie. „Nie oznacza to wcale, iż ‘nierówność terenu, rodzaj wzniesienia</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 stanowiły jedyne wówczas znaczenie wyrazu </w:t>
      </w:r>
      <w:r>
        <w:rPr>
          <w:rStyle w:val="CharStyle50"/>
          <w:b w:val="0"/>
          <w:bCs w:val="0"/>
        </w:rPr>
        <w:t>nart</w:t>
      </w:r>
      <w:r>
        <w:rPr>
          <w:lang w:val="pl-PL" w:eastAsia="pl-PL" w:bidi="pl-PL"/>
          <w:w w:val="100"/>
          <w:spacing w:val="0"/>
          <w:color w:val="000000"/>
          <w:position w:val="0"/>
        </w:rPr>
        <w:t>; współcze</w:t>
        <w:softHyphen/>
        <w:t>sne gwarowe desygnaty tego wyrazu (cypel, przylądek; wierzch stopy, prze</w:t>
        <w:softHyphen/>
        <w:t>gub nogi; przejście trzonka w łyżkę) łączy z sobą pewne podobieństwo kształtu, formy nierównej, wydłużonej i w charakterystyczny sposób wy</w:t>
        <w:softHyphen/>
        <w:t>giętej - ten charakterystyczny kształt mógł stanowić podstawę nadawania wyrazowi na zasadzie przenośni różnych znaczeń”.</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Dyskusyjne też zda</w:t>
        <w:softHyphen/>
        <w:t xml:space="preserve">niem M. Kornaszewskiego jest objaśnienie w </w:t>
      </w:r>
      <w:r>
        <w:rPr>
          <w:rStyle w:val="CharStyle50"/>
          <w:b w:val="0"/>
          <w:bCs w:val="0"/>
        </w:rPr>
        <w:t>Słowniku staropolskim</w:t>
      </w:r>
      <w:r>
        <w:rPr>
          <w:lang w:val="pl-PL" w:eastAsia="pl-PL" w:bidi="pl-PL"/>
          <w:w w:val="100"/>
          <w:spacing w:val="0"/>
          <w:color w:val="000000"/>
          <w:position w:val="0"/>
        </w:rPr>
        <w:t xml:space="preserve"> łaciń</w:t>
        <w:softHyphen/>
        <w:t xml:space="preserve">skiego </w:t>
      </w:r>
      <w:r>
        <w:rPr>
          <w:rStyle w:val="CharStyle50"/>
          <w:b w:val="0"/>
          <w:bCs w:val="0"/>
        </w:rPr>
        <w:t>prepedia</w:t>
      </w:r>
      <w:r>
        <w:rPr>
          <w:lang w:val="pl-PL" w:eastAsia="pl-PL" w:bidi="pl-PL"/>
          <w:w w:val="100"/>
          <w:spacing w:val="0"/>
          <w:color w:val="000000"/>
          <w:position w:val="0"/>
        </w:rPr>
        <w:t xml:space="preserve"> (gdy </w:t>
      </w:r>
      <w:r>
        <w:rPr>
          <w:rStyle w:val="CharStyle50"/>
          <w:b w:val="0"/>
          <w:bCs w:val="0"/>
        </w:rPr>
        <w:t>praepedium</w:t>
      </w:r>
      <w:r>
        <w:rPr>
          <w:lang w:val="pl-PL" w:eastAsia="pl-PL" w:bidi="pl-PL"/>
          <w:w w:val="100"/>
          <w:spacing w:val="0"/>
          <w:color w:val="000000"/>
          <w:position w:val="0"/>
        </w:rPr>
        <w:t xml:space="preserve"> ‘przeszkoda’) jako ‘przyszwy do butów’.</w:t>
      </w:r>
    </w:p>
    <w:p>
      <w:pPr>
        <w:pStyle w:val="Style8"/>
        <w:framePr w:w="7243" w:h="7800" w:hRule="exact" w:wrap="none" w:vAnchor="page" w:hAnchor="page" w:x="1215" w:y="15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Wyraz </w:t>
      </w:r>
      <w:r>
        <w:rPr>
          <w:rStyle w:val="CharStyle50"/>
          <w:b w:val="0"/>
          <w:bCs w:val="0"/>
        </w:rPr>
        <w:t>nart</w:t>
      </w:r>
      <w:r>
        <w:rPr>
          <w:lang w:val="pl-PL" w:eastAsia="pl-PL" w:bidi="pl-PL"/>
          <w:w w:val="100"/>
          <w:spacing w:val="0"/>
          <w:color w:val="000000"/>
          <w:position w:val="0"/>
        </w:rPr>
        <w:t xml:space="preserve"> i wyrazy pochodne od niego są dobrze zaświadczone w ję</w:t>
        <w:softHyphen/>
        <w:t xml:space="preserve">zykach słowiańskich. Nie do końca można się zgodzić z sądem Franciszka Sławskiego o dialektalnym (ograniczonym do języków zachodniosłowiańskich i zachodniej części języków południowosłowiańskich) - wobec </w:t>
      </w:r>
      <w:r>
        <w:rPr>
          <w:rStyle w:val="CharStyle50"/>
          <w:b w:val="0"/>
          <w:bCs w:val="0"/>
        </w:rPr>
        <w:t xml:space="preserve">rty </w:t>
      </w:r>
      <w:r>
        <w:rPr>
          <w:lang w:val="pl-PL" w:eastAsia="pl-PL" w:bidi="pl-PL"/>
          <w:w w:val="100"/>
          <w:spacing w:val="0"/>
          <w:color w:val="000000"/>
          <w:position w:val="0"/>
        </w:rPr>
        <w:t xml:space="preserve">- charakterze </w:t>
      </w:r>
      <w:r>
        <w:rPr>
          <w:rStyle w:val="CharStyle50"/>
          <w:b w:val="0"/>
          <w:bCs w:val="0"/>
        </w:rPr>
        <w:t>nart.</w:t>
      </w:r>
      <w:r>
        <w:rPr>
          <w:rStyle w:val="CharStyle50"/>
          <w:vertAlign w:val="superscript"/>
          <w:b w:val="0"/>
          <w:bCs w:val="0"/>
        </w:rPr>
        <w:t>27</w:t>
      </w:r>
      <w:r>
        <w:rPr>
          <w:lang w:val="pl-PL" w:eastAsia="pl-PL" w:bidi="pl-PL"/>
          <w:w w:val="100"/>
          <w:spacing w:val="0"/>
          <w:color w:val="000000"/>
          <w:position w:val="0"/>
        </w:rPr>
        <w:t xml:space="preserve"> Wyraz </w:t>
      </w:r>
      <w:r>
        <w:rPr>
          <w:rStyle w:val="CharStyle50"/>
          <w:b w:val="0"/>
          <w:bCs w:val="0"/>
        </w:rPr>
        <w:t>nart</w:t>
      </w:r>
      <w:r>
        <w:rPr>
          <w:lang w:val="pl-PL" w:eastAsia="pl-PL" w:bidi="pl-PL"/>
          <w:w w:val="100"/>
          <w:spacing w:val="0"/>
          <w:color w:val="000000"/>
          <w:position w:val="0"/>
        </w:rPr>
        <w:t xml:space="preserve"> i onimy </w:t>
      </w:r>
      <w:r>
        <w:rPr>
          <w:rStyle w:val="CharStyle50"/>
          <w:b w:val="0"/>
          <w:bCs w:val="0"/>
        </w:rPr>
        <w:t>Nart</w:t>
      </w:r>
      <w:r>
        <w:rPr>
          <w:lang w:val="pl-PL" w:eastAsia="pl-PL" w:bidi="pl-PL"/>
          <w:w w:val="100"/>
          <w:spacing w:val="0"/>
          <w:color w:val="000000"/>
          <w:position w:val="0"/>
        </w:rPr>
        <w:t xml:space="preserve">, </w:t>
      </w:r>
      <w:r>
        <w:rPr>
          <w:rStyle w:val="CharStyle50"/>
          <w:b w:val="0"/>
          <w:bCs w:val="0"/>
        </w:rPr>
        <w:t>Narty</w:t>
      </w:r>
      <w:r>
        <w:rPr>
          <w:lang w:val="pl-PL" w:eastAsia="pl-PL" w:bidi="pl-PL"/>
          <w:w w:val="100"/>
          <w:spacing w:val="0"/>
          <w:color w:val="000000"/>
          <w:position w:val="0"/>
        </w:rPr>
        <w:t xml:space="preserve"> poświadczone są również w językach wschodniosłowiańskich (ros. </w:t>
      </w:r>
      <w:r>
        <w:rPr>
          <w:lang w:val="en-US" w:eastAsia="en-US" w:bidi="en-US"/>
          <w:w w:val="100"/>
          <w:spacing w:val="0"/>
          <w:color w:val="000000"/>
          <w:position w:val="0"/>
        </w:rPr>
        <w:t xml:space="preserve">dial. </w:t>
      </w:r>
      <w:r>
        <w:rPr>
          <w:lang w:val="pl-PL" w:eastAsia="pl-PL" w:bidi="pl-PL"/>
          <w:w w:val="100"/>
          <w:spacing w:val="0"/>
          <w:color w:val="000000"/>
          <w:position w:val="0"/>
        </w:rPr>
        <w:t xml:space="preserve">- </w:t>
      </w:r>
      <w:r>
        <w:rPr>
          <w:rStyle w:val="CharStyle50"/>
          <w:b w:val="0"/>
          <w:bCs w:val="0"/>
        </w:rPr>
        <w:t>nart</w:t>
      </w:r>
      <w:r>
        <w:rPr>
          <w:lang w:val="pl-PL" w:eastAsia="pl-PL" w:bidi="pl-PL"/>
          <w:w w:val="100"/>
          <w:spacing w:val="0"/>
          <w:color w:val="000000"/>
          <w:position w:val="0"/>
        </w:rPr>
        <w:t xml:space="preserve"> ‘o upartym, nachalnym człowieku’, błr. - </w:t>
      </w:r>
      <w:r>
        <w:rPr>
          <w:rStyle w:val="CharStyle50"/>
          <w:b w:val="0"/>
          <w:bCs w:val="0"/>
        </w:rPr>
        <w:t>nart</w:t>
      </w:r>
      <w:r>
        <w:rPr>
          <w:lang w:val="pl-PL" w:eastAsia="pl-PL" w:bidi="pl-PL"/>
          <w:w w:val="100"/>
          <w:spacing w:val="0"/>
          <w:color w:val="000000"/>
          <w:position w:val="0"/>
        </w:rPr>
        <w:t xml:space="preserve"> ‘uparty człowiek, robiący wszystko po swojemu’, antroponim </w:t>
      </w:r>
      <w:r>
        <w:rPr>
          <w:rStyle w:val="CharStyle50"/>
          <w:b w:val="0"/>
          <w:bCs w:val="0"/>
        </w:rPr>
        <w:t>Nart</w:t>
      </w:r>
      <w:r>
        <w:rPr>
          <w:lang w:val="pl-PL" w:eastAsia="pl-PL" w:bidi="pl-PL"/>
          <w:w w:val="100"/>
          <w:spacing w:val="0"/>
          <w:color w:val="000000"/>
          <w:position w:val="0"/>
        </w:rPr>
        <w:t xml:space="preserve"> z 1627, hydronim </w:t>
      </w:r>
      <w:r>
        <w:rPr>
          <w:rStyle w:val="CharStyle50"/>
          <w:b w:val="0"/>
          <w:bCs w:val="0"/>
        </w:rPr>
        <w:t>Narty).</w:t>
      </w:r>
      <w:r>
        <w:rPr>
          <w:rStyle w:val="CharStyle50"/>
          <w:vertAlign w:val="superscript"/>
          <w:b w:val="0"/>
          <w:bCs w:val="0"/>
        </w:rPr>
        <w:t>28</w:t>
      </w:r>
      <w:r>
        <w:rPr>
          <w:rStyle w:val="CharStyle50"/>
          <w:b w:val="0"/>
          <w:bCs w:val="0"/>
        </w:rPr>
        <w:t xml:space="preserve"> Nart</w:t>
      </w:r>
      <w:r>
        <w:rPr>
          <w:lang w:val="pl-PL" w:eastAsia="pl-PL" w:bidi="pl-PL"/>
          <w:w w:val="100"/>
          <w:spacing w:val="0"/>
          <w:color w:val="000000"/>
          <w:position w:val="0"/>
        </w:rPr>
        <w:t xml:space="preserve"> jest wyra</w:t>
        <w:softHyphen/>
        <w:t xml:space="preserve">zem o genezie prasłowiańskiej, od psł. </w:t>
      </w:r>
      <w:r>
        <w:rPr>
          <w:rStyle w:val="CharStyle50"/>
          <w:b w:val="0"/>
          <w:bCs w:val="0"/>
        </w:rPr>
        <w:t>*na rъt</w:t>
      </w:r>
      <w:r>
        <w:rPr>
          <w:lang w:val="pl-PL" w:eastAsia="pl-PL" w:bidi="pl-PL"/>
          <w:w w:val="100"/>
          <w:spacing w:val="0"/>
          <w:color w:val="000000"/>
          <w:position w:val="0"/>
        </w:rPr>
        <w:t>ě ‘na szpicu, na końcu’</w:t>
      </w:r>
      <w:r>
        <w:rPr>
          <w:lang w:val="pl-PL" w:eastAsia="pl-PL" w:bidi="pl-PL"/>
          <w:vertAlign w:val="superscript"/>
          <w:w w:val="100"/>
          <w:spacing w:val="0"/>
          <w:color w:val="000000"/>
          <w:position w:val="0"/>
        </w:rPr>
        <w:t xml:space="preserve">29 </w:t>
      </w:r>
      <w:r>
        <w:rPr>
          <w:lang w:val="pl-PL" w:eastAsia="pl-PL" w:bidi="pl-PL"/>
          <w:w w:val="100"/>
          <w:spacing w:val="0"/>
          <w:color w:val="000000"/>
          <w:position w:val="0"/>
        </w:rPr>
        <w:t xml:space="preserve">lub </w:t>
      </w:r>
      <w:r>
        <w:rPr>
          <w:rStyle w:val="CharStyle50"/>
          <w:b w:val="0"/>
          <w:bCs w:val="0"/>
        </w:rPr>
        <w:t>*na</w:t>
      </w:r>
      <w:r>
        <w:rPr>
          <w:lang w:val="pl-PL" w:eastAsia="pl-PL" w:bidi="pl-PL"/>
          <w:w w:val="100"/>
          <w:spacing w:val="0"/>
          <w:color w:val="000000"/>
          <w:position w:val="0"/>
        </w:rPr>
        <w:t xml:space="preserve"> + </w:t>
      </w:r>
      <w:r>
        <w:rPr>
          <w:rStyle w:val="CharStyle50"/>
          <w:b w:val="0"/>
          <w:bCs w:val="0"/>
        </w:rPr>
        <w:t>*rъtъ</w:t>
      </w:r>
      <w:r>
        <w:rPr>
          <w:lang w:val="pl-PL" w:eastAsia="pl-PL" w:bidi="pl-PL"/>
          <w:w w:val="100"/>
          <w:spacing w:val="0"/>
          <w:color w:val="000000"/>
          <w:position w:val="0"/>
        </w:rPr>
        <w:t>.</w:t>
      </w:r>
      <w:r>
        <w:rPr>
          <w:lang w:val="pl-PL" w:eastAsia="pl-PL" w:bidi="pl-PL"/>
          <w:vertAlign w:val="superscript"/>
          <w:w w:val="100"/>
          <w:spacing w:val="0"/>
          <w:color w:val="000000"/>
          <w:position w:val="0"/>
        </w:rPr>
        <w:t>30</w:t>
      </w:r>
    </w:p>
    <w:p>
      <w:pPr>
        <w:pStyle w:val="Style8"/>
        <w:framePr w:w="7243" w:h="7800" w:hRule="exact" w:wrap="none" w:vAnchor="page" w:hAnchor="page" w:x="1215" w:y="15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Jeśli przyjmiemy, że istniejący w języku polskim wyraz </w:t>
      </w:r>
      <w:r>
        <w:rPr>
          <w:rStyle w:val="CharStyle50"/>
          <w:b w:val="0"/>
          <w:bCs w:val="0"/>
        </w:rPr>
        <w:t>narty</w:t>
      </w:r>
      <w:r>
        <w:rPr>
          <w:lang w:val="pl-PL" w:eastAsia="pl-PL" w:bidi="pl-PL"/>
          <w:w w:val="100"/>
          <w:spacing w:val="0"/>
          <w:color w:val="000000"/>
          <w:position w:val="0"/>
        </w:rPr>
        <w:t xml:space="preserve"> w wy</w:t>
        <w:softHyphen/>
        <w:t xml:space="preserve">niku złożonego kontaktu językowego uzyskał nowe znaczenie ‘deski do ślizgania się po śniegu’, to można mówić w tym wypadku o zapośredniczonym (ros. </w:t>
      </w:r>
      <w:r>
        <w:rPr>
          <w:rStyle w:val="CharStyle50"/>
          <w:b w:val="0"/>
          <w:bCs w:val="0"/>
        </w:rPr>
        <w:t>na rtach</w:t>
      </w:r>
      <w:r>
        <w:rPr>
          <w:lang w:val="pl-PL" w:eastAsia="pl-PL" w:bidi="pl-PL"/>
          <w:w w:val="100"/>
          <w:spacing w:val="0"/>
          <w:color w:val="000000"/>
          <w:position w:val="0"/>
        </w:rPr>
        <w:t xml:space="preserve"> —► Herberstein </w:t>
      </w:r>
      <w:r>
        <w:rPr>
          <w:rStyle w:val="CharStyle50"/>
          <w:lang w:val="en-US" w:eastAsia="en-US" w:bidi="en-US"/>
          <w:b w:val="0"/>
          <w:bCs w:val="0"/>
        </w:rPr>
        <w:t xml:space="preserve">in </w:t>
      </w:r>
      <w:r>
        <w:rPr>
          <w:rStyle w:val="CharStyle50"/>
          <w:b w:val="0"/>
          <w:bCs w:val="0"/>
        </w:rPr>
        <w:t xml:space="preserve">ariach </w:t>
      </w:r>
      <w:r>
        <w:rPr>
          <w:rStyle w:val="CharStyle50"/>
          <w:lang w:val="ru-RU" w:eastAsia="ru-RU" w:bidi="ru-RU"/>
          <w:b w:val="0"/>
          <w:bCs w:val="0"/>
        </w:rPr>
        <w:t xml:space="preserve">/ </w:t>
      </w:r>
      <w:r>
        <w:rPr>
          <w:rStyle w:val="CharStyle50"/>
          <w:b w:val="0"/>
          <w:bCs w:val="0"/>
        </w:rPr>
        <w:t>im Artach)</w:t>
      </w:r>
      <w:r>
        <w:rPr>
          <w:lang w:val="pl-PL" w:eastAsia="pl-PL" w:bidi="pl-PL"/>
          <w:w w:val="100"/>
          <w:spacing w:val="0"/>
          <w:color w:val="000000"/>
          <w:position w:val="0"/>
        </w:rPr>
        <w:t xml:space="preserve"> zapożycze</w:t>
        <w:softHyphen/>
        <w:t>niu semantycznym z języka rosyjskiego. To nowe znaczenie wyrazu nie jest rezultatem zmian znaczeniowych dokonujących się na gruncie ję</w:t>
        <w:softHyphen/>
        <w:t xml:space="preserve">zyka polskiego. Przedstawiony przez redaktorów </w:t>
      </w:r>
      <w:r>
        <w:rPr>
          <w:rStyle w:val="CharStyle50"/>
          <w:b w:val="0"/>
          <w:bCs w:val="0"/>
        </w:rPr>
        <w:t>Etymologicznego słow</w:t>
        <w:softHyphen/>
        <w:t>nika języków słowiańskich</w:t>
      </w:r>
      <w:r>
        <w:rPr>
          <w:lang w:val="pl-PL" w:eastAsia="pl-PL" w:bidi="pl-PL"/>
          <w:w w:val="100"/>
          <w:spacing w:val="0"/>
          <w:color w:val="000000"/>
          <w:position w:val="0"/>
        </w:rPr>
        <w:t xml:space="preserve"> rozwój znaczeniowy wyrazu </w:t>
      </w:r>
      <w:r>
        <w:rPr>
          <w:rStyle w:val="CharStyle50"/>
          <w:b w:val="0"/>
          <w:bCs w:val="0"/>
        </w:rPr>
        <w:t>*narъtъ:</w:t>
      </w:r>
      <w:r>
        <w:rPr>
          <w:lang w:val="pl-PL" w:eastAsia="pl-PL" w:bidi="pl-PL"/>
          <w:w w:val="100"/>
          <w:spacing w:val="0"/>
          <w:color w:val="000000"/>
          <w:position w:val="0"/>
        </w:rPr>
        <w:t xml:space="preserve"> ‘ostrze, wierzch’, stąd 'w</w:t>
      </w:r>
      <w:r>
        <w:rPr>
          <w:lang w:val="cs-CZ" w:eastAsia="cs-CZ" w:bidi="cs-CZ"/>
          <w:w w:val="100"/>
          <w:spacing w:val="0"/>
          <w:color w:val="000000"/>
          <w:position w:val="0"/>
        </w:rPr>
        <w:t xml:space="preserve">ierzch </w:t>
      </w:r>
      <w:r>
        <w:rPr>
          <w:lang w:val="pl-PL" w:eastAsia="pl-PL" w:bidi="pl-PL"/>
          <w:w w:val="100"/>
          <w:spacing w:val="0"/>
          <w:color w:val="000000"/>
          <w:position w:val="0"/>
        </w:rPr>
        <w:t>góry’ (w toponimach) i 'w</w:t>
      </w:r>
      <w:r>
        <w:rPr>
          <w:lang w:val="cs-CZ" w:eastAsia="cs-CZ" w:bidi="cs-CZ"/>
          <w:w w:val="100"/>
          <w:spacing w:val="0"/>
          <w:color w:val="000000"/>
          <w:position w:val="0"/>
        </w:rPr>
        <w:t xml:space="preserve">ierzch </w:t>
      </w:r>
      <w:r>
        <w:rPr>
          <w:lang w:val="pl-PL" w:eastAsia="pl-PL" w:bidi="pl-PL"/>
          <w:w w:val="100"/>
          <w:spacing w:val="0"/>
          <w:color w:val="000000"/>
          <w:position w:val="0"/>
        </w:rPr>
        <w:t xml:space="preserve">nogi’ —&gt; ‘przednia część obuwia’ —► ‘zasznurowana noga, sandał’ —► </w:t>
      </w:r>
      <w:r>
        <w:rPr>
          <w:lang w:val="de-DE" w:eastAsia="de-DE" w:bidi="de-DE"/>
          <w:w w:val="100"/>
          <w:spacing w:val="0"/>
          <w:color w:val="000000"/>
          <w:position w:val="0"/>
        </w:rPr>
        <w:t>‘Schneeschuhe’</w:t>
      </w:r>
      <w:r>
        <w:rPr>
          <w:lang w:val="de-DE" w:eastAsia="de-DE" w:bidi="de-DE"/>
          <w:vertAlign w:val="superscript"/>
          <w:w w:val="100"/>
          <w:spacing w:val="0"/>
          <w:color w:val="000000"/>
          <w:position w:val="0"/>
        </w:rPr>
        <w:t>31</w:t>
      </w:r>
      <w:r>
        <w:rPr>
          <w:lang w:val="de-DE" w:eastAsia="de-DE" w:bidi="de-DE"/>
          <w:w w:val="100"/>
          <w:spacing w:val="0"/>
          <w:color w:val="000000"/>
          <w:position w:val="0"/>
        </w:rPr>
        <w:t xml:space="preserve"> </w:t>
      </w:r>
      <w:r>
        <w:rPr>
          <w:lang w:val="pl-PL" w:eastAsia="pl-PL" w:bidi="pl-PL"/>
          <w:w w:val="100"/>
          <w:spacing w:val="0"/>
          <w:color w:val="000000"/>
          <w:position w:val="0"/>
        </w:rPr>
        <w:t>należy uznać, jeśli chodzi o etap końcowy, za dyskusyjny.</w:t>
      </w:r>
    </w:p>
    <w:p>
      <w:pPr>
        <w:pStyle w:val="Style51"/>
        <w:framePr w:w="7219" w:h="451" w:hRule="exact" w:wrap="none" w:vAnchor="page" w:hAnchor="page" w:x="1229" w:y="10107"/>
        <w:tabs>
          <w:tab w:leader="none" w:pos="574" w:val="left"/>
        </w:tabs>
        <w:widowControl w:val="0"/>
        <w:keepNext w:val="0"/>
        <w:keepLines w:val="0"/>
        <w:shd w:val="clear" w:color="auto" w:fill="auto"/>
        <w:bidi w:val="0"/>
        <w:jc w:val="left"/>
        <w:spacing w:before="0" w:after="0"/>
        <w:ind w:left="0" w:right="0" w:firstLine="400"/>
      </w:pPr>
      <w:r>
        <w:rPr>
          <w:rStyle w:val="CharStyle53"/>
          <w:vertAlign w:val="superscript"/>
          <w:i w:val="0"/>
          <w:iCs w:val="0"/>
        </w:rPr>
        <w:t>26</w:t>
      </w:r>
      <w:r>
        <w:rPr>
          <w:rStyle w:val="CharStyle53"/>
          <w:i w:val="0"/>
          <w:iCs w:val="0"/>
        </w:rPr>
        <w:tab/>
        <w:t>M. Kornaszewski, „</w:t>
      </w:r>
      <w:r>
        <w:rPr>
          <w:lang w:val="pl-PL" w:eastAsia="pl-PL" w:bidi="pl-PL"/>
          <w:w w:val="100"/>
          <w:spacing w:val="0"/>
          <w:color w:val="000000"/>
          <w:position w:val="0"/>
        </w:rPr>
        <w:t>Nart”, „ narty ” w polskich nazwach miejscowych i tere</w:t>
        <w:softHyphen/>
        <w:t>nowych,</w:t>
      </w:r>
      <w:r>
        <w:rPr>
          <w:rStyle w:val="CharStyle53"/>
          <w:i w:val="0"/>
          <w:iCs w:val="0"/>
        </w:rPr>
        <w:t xml:space="preserve"> </w:t>
      </w:r>
      <w:r>
        <w:rPr>
          <w:rStyle w:val="CharStyle53"/>
          <w:lang w:val="en-US" w:eastAsia="en-US" w:bidi="en-US"/>
          <w:i w:val="0"/>
          <w:iCs w:val="0"/>
        </w:rPr>
        <w:t xml:space="preserve">„Slavia Occidentalism </w:t>
      </w:r>
      <w:r>
        <w:rPr>
          <w:rStyle w:val="CharStyle53"/>
          <w:i w:val="0"/>
          <w:iCs w:val="0"/>
        </w:rPr>
        <w:t>27, 1968, s. 108.</w:t>
      </w:r>
    </w:p>
    <w:p>
      <w:pPr>
        <w:pStyle w:val="Style54"/>
        <w:framePr w:w="7219" w:h="421" w:hRule="exact" w:wrap="none" w:vAnchor="page" w:hAnchor="page" w:x="1229" w:y="10556"/>
        <w:tabs>
          <w:tab w:leader="none" w:pos="57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F. Sławski, </w:t>
      </w:r>
      <w:r>
        <w:rPr>
          <w:rStyle w:val="CharStyle56"/>
        </w:rPr>
        <w:t>Polskie „narty”</w:t>
      </w:r>
      <w:r>
        <w:rPr>
          <w:lang w:val="pl-PL" w:eastAsia="pl-PL" w:bidi="pl-PL"/>
          <w:w w:val="100"/>
          <w:spacing w:val="0"/>
          <w:color w:val="000000"/>
          <w:position w:val="0"/>
        </w:rPr>
        <w:t xml:space="preserve"> [w:] idem, </w:t>
      </w:r>
      <w:r>
        <w:rPr>
          <w:rStyle w:val="CharStyle56"/>
        </w:rPr>
        <w:t>Słowotwórstwo, słownictwo i etymo</w:t>
        <w:softHyphen/>
        <w:t>logia słowiańska,</w:t>
      </w:r>
      <w:r>
        <w:rPr>
          <w:lang w:val="pl-PL" w:eastAsia="pl-PL" w:bidi="pl-PL"/>
          <w:w w:val="100"/>
          <w:spacing w:val="0"/>
          <w:color w:val="000000"/>
          <w:position w:val="0"/>
        </w:rPr>
        <w:t xml:space="preserve"> Kraków 2011, s. 502 [przedruk z 1964 (1965)].</w:t>
      </w:r>
    </w:p>
    <w:p>
      <w:pPr>
        <w:pStyle w:val="Style54"/>
        <w:framePr w:w="7219" w:h="632" w:hRule="exact" w:wrap="none" w:vAnchor="page" w:hAnchor="page" w:x="1229" w:y="10979"/>
        <w:tabs>
          <w:tab w:leader="none" w:pos="59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O. N. Trubaczow (red.), </w:t>
      </w:r>
      <w:r>
        <w:rPr>
          <w:rStyle w:val="CharStyle56"/>
        </w:rPr>
        <w:t xml:space="preserve">Etimołogiczeskij słowar’ słowiańskich jazykow, </w:t>
      </w:r>
      <w:r>
        <w:rPr>
          <w:lang w:val="pl-PL" w:eastAsia="pl-PL" w:bidi="pl-PL"/>
          <w:w w:val="100"/>
          <w:spacing w:val="0"/>
          <w:color w:val="000000"/>
          <w:position w:val="0"/>
        </w:rPr>
        <w:t xml:space="preserve">t. XXII, Moskwa 1996, s. 21; F. P. </w:t>
      </w:r>
      <w:r>
        <w:rPr>
          <w:lang w:val="en-US" w:eastAsia="en-US" w:bidi="en-US"/>
          <w:w w:val="100"/>
          <w:spacing w:val="0"/>
          <w:color w:val="000000"/>
          <w:position w:val="0"/>
        </w:rPr>
        <w:t xml:space="preserve">Filin </w:t>
      </w:r>
      <w:r>
        <w:rPr>
          <w:lang w:val="pl-PL" w:eastAsia="pl-PL" w:bidi="pl-PL"/>
          <w:w w:val="100"/>
          <w:spacing w:val="0"/>
          <w:color w:val="000000"/>
          <w:position w:val="0"/>
        </w:rPr>
        <w:t xml:space="preserve">(red.), </w:t>
      </w:r>
      <w:r>
        <w:rPr>
          <w:rStyle w:val="CharStyle56"/>
        </w:rPr>
        <w:t>Słowar’ russkich narodnych goworow,</w:t>
      </w:r>
      <w:r>
        <w:rPr>
          <w:lang w:val="pl-PL" w:eastAsia="pl-PL" w:bidi="pl-PL"/>
          <w:w w:val="100"/>
          <w:spacing w:val="0"/>
          <w:color w:val="000000"/>
          <w:position w:val="0"/>
        </w:rPr>
        <w:t xml:space="preserve"> t. XX, Moskwa 1985, s. 134.</w:t>
      </w:r>
    </w:p>
    <w:p>
      <w:pPr>
        <w:pStyle w:val="Style54"/>
        <w:framePr w:w="7219" w:h="209" w:hRule="exact" w:wrap="none" w:vAnchor="page" w:hAnchor="page" w:x="1229" w:y="11612"/>
        <w:tabs>
          <w:tab w:leader="none" w:pos="625"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Por. W. Boryś,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54"/>
        <w:framePr w:w="7219" w:h="421" w:hRule="exact" w:wrap="none" w:vAnchor="page" w:hAnchor="page" w:x="1229" w:y="11819"/>
        <w:tabs>
          <w:tab w:leader="none" w:pos="58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Por. O. N. Trubaczow (red.), </w:t>
      </w:r>
      <w:r>
        <w:rPr>
          <w:rStyle w:val="CharStyle56"/>
        </w:rPr>
        <w:t>Etimołogiczeskij słowar’...,</w:t>
      </w:r>
      <w:r>
        <w:rPr>
          <w:lang w:val="pl-PL" w:eastAsia="pl-PL" w:bidi="pl-PL"/>
          <w:w w:val="100"/>
          <w:spacing w:val="0"/>
          <w:color w:val="000000"/>
          <w:position w:val="0"/>
        </w:rPr>
        <w:t xml:space="preserve"> op. cit., s. 22. Por. też: A. </w:t>
      </w:r>
      <w:r>
        <w:rPr>
          <w:lang w:val="de-DE" w:eastAsia="de-DE" w:bidi="de-DE"/>
          <w:w w:val="100"/>
          <w:spacing w:val="0"/>
          <w:color w:val="000000"/>
          <w:position w:val="0"/>
        </w:rPr>
        <w:t xml:space="preserve">Brückner, </w:t>
      </w:r>
      <w:r>
        <w:rPr>
          <w:rStyle w:val="CharStyle56"/>
        </w:rPr>
        <w:t>Słownik etymologiczny języka polskiego,</w:t>
      </w:r>
      <w:r>
        <w:rPr>
          <w:lang w:val="pl-PL" w:eastAsia="pl-PL" w:bidi="pl-PL"/>
          <w:w w:val="100"/>
          <w:spacing w:val="0"/>
          <w:color w:val="000000"/>
          <w:position w:val="0"/>
        </w:rPr>
        <w:t xml:space="preserve"> Warszawa 1974, s. 356.</w:t>
      </w:r>
    </w:p>
    <w:p>
      <w:pPr>
        <w:pStyle w:val="Style54"/>
        <w:framePr w:w="7219" w:h="239" w:hRule="exact" w:wrap="none" w:vAnchor="page" w:hAnchor="page" w:x="1229" w:y="12241"/>
        <w:tabs>
          <w:tab w:leader="none" w:pos="622"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171" w:y="926"/>
        <w:widowControl w:val="0"/>
        <w:keepNext w:val="0"/>
        <w:keepLines w:val="0"/>
        <w:shd w:val="clear" w:color="auto" w:fill="auto"/>
        <w:bidi w:val="0"/>
        <w:jc w:val="left"/>
        <w:spacing w:before="0" w:after="0" w:line="170" w:lineRule="exact"/>
        <w:ind w:left="0" w:right="0" w:firstLine="0"/>
      </w:pPr>
      <w:r>
        <w:rPr>
          <w:rStyle w:val="CharStyle58"/>
          <w:b w:val="0"/>
          <w:bCs w:val="0"/>
        </w:rPr>
        <w:t>NARTY W</w:t>
      </w:r>
      <w:r>
        <w:rPr>
          <w:rStyle w:val="CharStyle19"/>
          <w:b w:val="0"/>
          <w:bCs w:val="0"/>
        </w:rPr>
        <w:t xml:space="preserve"> HISTORII JĘZYKA POLSKIEGO</w:t>
      </w:r>
    </w:p>
    <w:p>
      <w:pPr>
        <w:pStyle w:val="Style17"/>
        <w:framePr w:wrap="none" w:vAnchor="page" w:hAnchor="page" w:x="7307" w:y="91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w:t>
      </w:r>
    </w:p>
    <w:p>
      <w:pPr>
        <w:pStyle w:val="Style8"/>
        <w:framePr w:w="7253" w:h="7053" w:hRule="exact" w:wrap="none" w:vAnchor="page" w:hAnchor="page" w:x="290" w:y="1353"/>
        <w:widowControl w:val="0"/>
        <w:keepNext w:val="0"/>
        <w:keepLines w:val="0"/>
        <w:shd w:val="clear" w:color="auto" w:fill="auto"/>
        <w:bidi w:val="0"/>
        <w:jc w:val="both"/>
        <w:spacing w:before="0" w:after="95" w:line="242" w:lineRule="exact"/>
        <w:ind w:left="0" w:right="0" w:firstLine="380"/>
      </w:pPr>
      <w:r>
        <w:rPr>
          <w:lang w:val="pl-PL" w:eastAsia="pl-PL" w:bidi="pl-PL"/>
          <w:w w:val="100"/>
          <w:spacing w:val="0"/>
          <w:color w:val="000000"/>
          <w:position w:val="0"/>
        </w:rPr>
        <w:t xml:space="preserve">W wyprowadzeniu polskich </w:t>
      </w:r>
      <w:r>
        <w:rPr>
          <w:rStyle w:val="CharStyle50"/>
          <w:b w:val="0"/>
          <w:bCs w:val="0"/>
        </w:rPr>
        <w:t>nart</w:t>
      </w:r>
      <w:r>
        <w:rPr>
          <w:lang w:val="pl-PL" w:eastAsia="pl-PL" w:bidi="pl-PL"/>
          <w:w w:val="100"/>
          <w:spacing w:val="0"/>
          <w:color w:val="000000"/>
          <w:position w:val="0"/>
        </w:rPr>
        <w:t xml:space="preserve"> z języka rosyjskiego na przeszkodzie stała różnica znaczeń, gdyż polskiego wyrazu </w:t>
      </w:r>
      <w:r>
        <w:rPr>
          <w:rStyle w:val="CharStyle50"/>
          <w:b w:val="0"/>
          <w:bCs w:val="0"/>
        </w:rPr>
        <w:t>narty</w:t>
      </w:r>
      <w:r>
        <w:rPr>
          <w:lang w:val="pl-PL" w:eastAsia="pl-PL" w:bidi="pl-PL"/>
          <w:w w:val="100"/>
          <w:spacing w:val="0"/>
          <w:color w:val="000000"/>
          <w:position w:val="0"/>
        </w:rPr>
        <w:t xml:space="preserve"> nie zestawiano z ro</w:t>
        <w:softHyphen/>
        <w:t xml:space="preserve">syjskim </w:t>
      </w:r>
      <w:r>
        <w:rPr>
          <w:rStyle w:val="CharStyle50"/>
          <w:b w:val="0"/>
          <w:bCs w:val="0"/>
        </w:rPr>
        <w:t>rty,</w:t>
      </w:r>
      <w:r>
        <w:rPr>
          <w:lang w:val="pl-PL" w:eastAsia="pl-PL" w:bidi="pl-PL"/>
          <w:w w:val="100"/>
          <w:spacing w:val="0"/>
          <w:color w:val="000000"/>
          <w:position w:val="0"/>
        </w:rPr>
        <w:t xml:space="preserve"> ale z </w:t>
      </w:r>
      <w:r>
        <w:rPr>
          <w:rStyle w:val="CharStyle50"/>
          <w:b w:val="0"/>
          <w:bCs w:val="0"/>
        </w:rPr>
        <w:t>nartą</w:t>
      </w:r>
      <w:r>
        <w:rPr>
          <w:lang w:val="pl-PL" w:eastAsia="pl-PL" w:bidi="pl-PL"/>
          <w:w w:val="100"/>
          <w:spacing w:val="0"/>
          <w:color w:val="000000"/>
          <w:position w:val="0"/>
        </w:rPr>
        <w:t>, nazwą sań używanych na Syberii (najstarsze poświadczenie wyrazu w języku rosyjskim z 1599 r.</w:t>
      </w:r>
      <w:r>
        <w:rPr>
          <w:lang w:val="pl-PL" w:eastAsia="pl-PL" w:bidi="pl-PL"/>
          <w:vertAlign w:val="superscript"/>
          <w:w w:val="100"/>
          <w:spacing w:val="0"/>
          <w:color w:val="000000"/>
          <w:position w:val="0"/>
        </w:rPr>
        <w:t>32</w:t>
      </w:r>
      <w:r>
        <w:rPr>
          <w:lang w:val="pl-PL" w:eastAsia="pl-PL" w:bidi="pl-PL"/>
          <w:w w:val="100"/>
          <w:spacing w:val="0"/>
          <w:color w:val="000000"/>
          <w:position w:val="0"/>
        </w:rPr>
        <w:t>). Nazwę sań zano</w:t>
        <w:softHyphen/>
        <w:t>towali w pamiętnikach zesłańcy syberyjscy: w XVII w. Adam Kamieński, w XVIII - Ludwik Sienicki. Pierwszy opisując Tunguzów:</w:t>
      </w:r>
    </w:p>
    <w:p>
      <w:pPr>
        <w:pStyle w:val="Style15"/>
        <w:framePr w:w="7253" w:h="7053" w:hRule="exact" w:wrap="none" w:vAnchor="page" w:hAnchor="page" w:x="290" w:y="1353"/>
        <w:widowControl w:val="0"/>
        <w:keepNext w:val="0"/>
        <w:keepLines w:val="0"/>
        <w:shd w:val="clear" w:color="auto" w:fill="auto"/>
        <w:bidi w:val="0"/>
        <w:jc w:val="both"/>
        <w:spacing w:before="0" w:after="75" w:line="199" w:lineRule="exact"/>
        <w:ind w:left="380" w:right="0" w:firstLine="0"/>
      </w:pPr>
      <w:r>
        <w:rPr>
          <w:lang w:val="pl-PL" w:eastAsia="pl-PL" w:bidi="pl-PL"/>
          <w:w w:val="100"/>
          <w:spacing w:val="0"/>
          <w:color w:val="000000"/>
          <w:position w:val="0"/>
        </w:rPr>
        <w:t>Ci Tungusi z tego Jenisejska biegają nartami na kształt sani, tylko że wąskie, jakby na pół łokcia, mało co więcej, a długie na łokci 12; może na nich powieźć kamieni 25, po czworo psów zaprzągłszy, a kiedy wiatr, tedy biegną pod żaglem, psy pokładną na narty, a sam jeden stoi u dyszla rozpiąwszy żagiel, na łyżach bieży jak strzała,</w:t>
      </w:r>
      <w:r>
        <w:rPr>
          <w:lang w:val="pl-PL" w:eastAsia="pl-PL" w:bidi="pl-PL"/>
          <w:vertAlign w:val="superscript"/>
          <w:w w:val="100"/>
          <w:spacing w:val="0"/>
          <w:color w:val="000000"/>
          <w:position w:val="0"/>
        </w:rPr>
        <w:t>33</w:t>
      </w:r>
    </w:p>
    <w:p>
      <w:pPr>
        <w:pStyle w:val="Style8"/>
        <w:framePr w:w="7253" w:h="7053" w:hRule="exact" w:wrap="none" w:vAnchor="page" w:hAnchor="page" w:x="290" w:y="1353"/>
        <w:widowControl w:val="0"/>
        <w:keepNext w:val="0"/>
        <w:keepLines w:val="0"/>
        <w:shd w:val="clear" w:color="auto" w:fill="auto"/>
        <w:bidi w:val="0"/>
        <w:jc w:val="both"/>
        <w:spacing w:before="0" w:after="0" w:line="180" w:lineRule="exact"/>
        <w:ind w:left="0" w:right="0" w:firstLine="0"/>
      </w:pPr>
      <w:r>
        <w:rPr>
          <w:lang w:val="pl-PL" w:eastAsia="pl-PL" w:bidi="pl-PL"/>
          <w:w w:val="100"/>
          <w:spacing w:val="0"/>
          <w:color w:val="000000"/>
          <w:position w:val="0"/>
        </w:rPr>
        <w:t>drugi Samojedów [= Nieńców]:</w:t>
      </w:r>
    </w:p>
    <w:p>
      <w:pPr>
        <w:pStyle w:val="Style15"/>
        <w:framePr w:w="7253" w:h="7053" w:hRule="exact" w:wrap="none" w:vAnchor="page" w:hAnchor="page" w:x="290" w:y="1353"/>
        <w:widowControl w:val="0"/>
        <w:keepNext w:val="0"/>
        <w:keepLines w:val="0"/>
        <w:shd w:val="clear" w:color="auto" w:fill="auto"/>
        <w:bidi w:val="0"/>
        <w:jc w:val="both"/>
        <w:spacing w:before="0" w:after="29" w:line="202" w:lineRule="exact"/>
        <w:ind w:left="380" w:right="0" w:firstLine="0"/>
      </w:pPr>
      <w:r>
        <w:rPr>
          <w:lang w:val="pl-PL" w:eastAsia="pl-PL" w:bidi="pl-PL"/>
          <w:w w:val="100"/>
          <w:spacing w:val="0"/>
          <w:color w:val="000000"/>
          <w:position w:val="0"/>
        </w:rPr>
        <w:t>... jeżdżą i na psach, jako konie wprzęgając do nart na pięć arszynów długich, a tylko na trzy ćwierci arszyna szerokości, na kształt sani zrobionych, na które na czterdzie</w:t>
        <w:softHyphen/>
        <w:t>ści pudów ciężaru nakładają.</w:t>
      </w:r>
      <w:r>
        <w:rPr>
          <w:lang w:val="pl-PL" w:eastAsia="pl-PL" w:bidi="pl-PL"/>
          <w:vertAlign w:val="superscript"/>
          <w:w w:val="100"/>
          <w:spacing w:val="0"/>
          <w:color w:val="000000"/>
          <w:position w:val="0"/>
        </w:rPr>
        <w:t>34</w:t>
      </w:r>
    </w:p>
    <w:p>
      <w:pPr>
        <w:pStyle w:val="Style8"/>
        <w:framePr w:w="7253" w:h="7053" w:hRule="exact" w:wrap="none" w:vAnchor="page" w:hAnchor="page" w:x="290" w:y="135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Pierwszym bodajże leksykografem, który pod hasłem </w:t>
      </w:r>
      <w:r>
        <w:rPr>
          <w:rStyle w:val="CharStyle50"/>
          <w:b w:val="0"/>
          <w:bCs w:val="0"/>
        </w:rPr>
        <w:t>nart</w:t>
      </w:r>
      <w:r>
        <w:rPr>
          <w:lang w:val="pl-PL" w:eastAsia="pl-PL" w:bidi="pl-PL"/>
          <w:w w:val="100"/>
          <w:spacing w:val="0"/>
          <w:color w:val="000000"/>
          <w:position w:val="0"/>
        </w:rPr>
        <w:t xml:space="preserve">, </w:t>
      </w:r>
      <w:r>
        <w:rPr>
          <w:rStyle w:val="CharStyle50"/>
          <w:b w:val="0"/>
          <w:bCs w:val="0"/>
        </w:rPr>
        <w:t xml:space="preserve">narty </w:t>
      </w:r>
      <w:r>
        <w:rPr>
          <w:lang w:val="pl-PL" w:eastAsia="pl-PL" w:bidi="pl-PL"/>
          <w:w w:val="100"/>
          <w:spacing w:val="0"/>
          <w:color w:val="000000"/>
          <w:position w:val="0"/>
        </w:rPr>
        <w:t xml:space="preserve">przytoczył rosyjską nazwę sań </w:t>
      </w:r>
      <w:r>
        <w:rPr>
          <w:lang w:val="ru-RU" w:eastAsia="ru-RU" w:bidi="ru-RU"/>
          <w:w w:val="100"/>
          <w:spacing w:val="0"/>
          <w:color w:val="000000"/>
          <w:position w:val="0"/>
        </w:rPr>
        <w:t xml:space="preserve">(„нарта </w:t>
      </w:r>
      <w:r>
        <w:rPr>
          <w:lang w:val="pl-PL" w:eastAsia="pl-PL" w:bidi="pl-PL"/>
          <w:w w:val="100"/>
          <w:spacing w:val="0"/>
          <w:color w:val="000000"/>
          <w:position w:val="0"/>
        </w:rPr>
        <w:t>sanki Kamczadalskie wązkie ob- dłużne”),</w:t>
      </w:r>
      <w:r>
        <w:rPr>
          <w:lang w:val="pl-PL" w:eastAsia="pl-PL" w:bidi="pl-PL"/>
          <w:vertAlign w:val="superscript"/>
          <w:w w:val="100"/>
          <w:spacing w:val="0"/>
          <w:color w:val="000000"/>
          <w:position w:val="0"/>
        </w:rPr>
        <w:t>35</w:t>
      </w:r>
      <w:r>
        <w:rPr>
          <w:lang w:val="pl-PL" w:eastAsia="pl-PL" w:bidi="pl-PL"/>
          <w:w w:val="100"/>
          <w:spacing w:val="0"/>
          <w:color w:val="000000"/>
          <w:position w:val="0"/>
        </w:rPr>
        <w:t xml:space="preserve"> był S. B. Linde.</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O saniach zwanych </w:t>
      </w:r>
      <w:r>
        <w:rPr>
          <w:rStyle w:val="CharStyle50"/>
          <w:b w:val="0"/>
          <w:bCs w:val="0"/>
        </w:rPr>
        <w:t>nartą</w:t>
      </w:r>
      <w:r>
        <w:rPr>
          <w:lang w:val="pl-PL" w:eastAsia="pl-PL" w:bidi="pl-PL"/>
          <w:w w:val="100"/>
          <w:spacing w:val="0"/>
          <w:color w:val="000000"/>
          <w:position w:val="0"/>
        </w:rPr>
        <w:t xml:space="preserve"> pisała w opubli</w:t>
        <w:softHyphen/>
        <w:t>kowanych w połowie XIX wieku wspomnieniach z Syberii Ewa Felińska:</w:t>
      </w:r>
    </w:p>
    <w:p>
      <w:pPr>
        <w:pStyle w:val="Style15"/>
        <w:framePr w:w="7253" w:h="7053" w:hRule="exact" w:wrap="none" w:vAnchor="page" w:hAnchor="page" w:x="290" w:y="1353"/>
        <w:widowControl w:val="0"/>
        <w:keepNext w:val="0"/>
        <w:keepLines w:val="0"/>
        <w:shd w:val="clear" w:color="auto" w:fill="auto"/>
        <w:bidi w:val="0"/>
        <w:jc w:val="both"/>
        <w:spacing w:before="0" w:after="62" w:line="202" w:lineRule="exact"/>
        <w:ind w:left="380" w:right="0" w:firstLine="0"/>
      </w:pPr>
      <w:r>
        <w:rPr>
          <w:lang w:val="pl-PL" w:eastAsia="pl-PL" w:bidi="pl-PL"/>
          <w:w w:val="100"/>
          <w:spacing w:val="0"/>
          <w:color w:val="000000"/>
          <w:position w:val="0"/>
        </w:rPr>
        <w:t>5 Listopada, 1839. Mróz mamy na stopni 30 Reomiura. Jeden z mieszczan tutejszych przyjechał z nartą, zapraszając, abyśmy użyły przejażdżki Renami.</w:t>
      </w:r>
      <w:r>
        <w:rPr>
          <w:lang w:val="pl-PL" w:eastAsia="pl-PL" w:bidi="pl-PL"/>
          <w:vertAlign w:val="superscript"/>
          <w:w w:val="100"/>
          <w:spacing w:val="0"/>
          <w:color w:val="000000"/>
          <w:position w:val="0"/>
        </w:rPr>
        <w:t>37</w:t>
      </w:r>
    </w:p>
    <w:p>
      <w:pPr>
        <w:pStyle w:val="Style15"/>
        <w:framePr w:w="7253" w:h="7053" w:hRule="exact" w:wrap="none" w:vAnchor="page" w:hAnchor="page" w:x="290" w:y="1353"/>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Reny zaprzęgają się do sań zupełnie odmiennych kształtem a nawet lekkością od sań pospolitych, używanych do zaprzęgu koni; takowe sanie nazywają </w:t>
      </w:r>
      <w:r>
        <w:rPr>
          <w:rStyle w:val="CharStyle24"/>
          <w:b w:val="0"/>
          <w:bCs w:val="0"/>
        </w:rPr>
        <w:t>nartą.</w:t>
      </w:r>
      <w:r>
        <w:rPr>
          <w:lang w:val="pl-PL" w:eastAsia="pl-PL" w:bidi="pl-PL"/>
          <w:w w:val="100"/>
          <w:spacing w:val="0"/>
          <w:color w:val="000000"/>
          <w:position w:val="0"/>
        </w:rPr>
        <w:t xml:space="preserve"> Narta jest nierównie dłuższa niż sanie pospolite, używane u nas do przewozu ciężarów... położy są szeroko osadzone jeden od drugiego.... Po wierzchu zaś wiązania, przytwierdzone są deski, ułożone równo jak na stole... jest to tapczan osadzony na połozach i nic wię</w:t>
        <w:softHyphen/>
        <w:t>cej. Jadąc, trzeba siedzieć na owym tapczanie, spuściwszy nogi na bok...;</w:t>
      </w:r>
      <w:r>
        <w:rPr>
          <w:lang w:val="pl-PL" w:eastAsia="pl-PL" w:bidi="pl-PL"/>
          <w:vertAlign w:val="superscript"/>
          <w:w w:val="100"/>
          <w:spacing w:val="0"/>
          <w:color w:val="000000"/>
          <w:position w:val="0"/>
        </w:rPr>
        <w:t>38</w:t>
      </w:r>
    </w:p>
    <w:p>
      <w:pPr>
        <w:pStyle w:val="Style63"/>
        <w:framePr w:w="7253" w:h="7053" w:hRule="exact" w:wrap="none" w:vAnchor="page" w:hAnchor="page" w:x="290" w:y="1353"/>
        <w:widowControl w:val="0"/>
        <w:keepNext w:val="0"/>
        <w:keepLines w:val="0"/>
        <w:shd w:val="clear" w:color="auto" w:fill="auto"/>
        <w:bidi w:val="0"/>
        <w:spacing w:before="0" w:after="0"/>
        <w:ind w:left="0" w:right="0" w:firstLine="0"/>
      </w:pPr>
      <w:r>
        <w:rPr>
          <w:rStyle w:val="CharStyle65"/>
          <w:i w:val="0"/>
          <w:iCs w:val="0"/>
        </w:rPr>
        <w:t xml:space="preserve">informacje o nich znajdziemy w wydanych w roku 1837 w Warszawie </w:t>
      </w:r>
      <w:r>
        <w:rPr>
          <w:lang w:val="pl-PL" w:eastAsia="pl-PL" w:bidi="pl-PL"/>
          <w:w w:val="100"/>
          <w:spacing w:val="0"/>
          <w:color w:val="000000"/>
          <w:position w:val="0"/>
        </w:rPr>
        <w:t>Wiadomościach o Syberii i podróżach w niej odbytych w latach 1831, 1832, 1833, 1834 przez J. K.</w:t>
      </w:r>
      <w:r>
        <w:rPr>
          <w:rStyle w:val="CharStyle65"/>
          <w:i w:val="0"/>
          <w:iCs w:val="0"/>
        </w:rPr>
        <w:t xml:space="preserve"> [Józefa Kobyłeckiego].</w:t>
      </w:r>
      <w:r>
        <w:rPr>
          <w:rStyle w:val="CharStyle65"/>
          <w:vertAlign w:val="superscript"/>
          <w:i w:val="0"/>
          <w:iCs w:val="0"/>
        </w:rPr>
        <w:t>39</w:t>
      </w:r>
    </w:p>
    <w:p>
      <w:pPr>
        <w:pStyle w:val="Style54"/>
        <w:framePr w:w="7229" w:h="453" w:hRule="exact" w:wrap="none" w:vAnchor="page" w:hAnchor="page" w:x="290" w:y="8917"/>
        <w:tabs>
          <w:tab w:leader="none" w:pos="550"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Por. F. </w:t>
      </w:r>
      <w:r>
        <w:rPr>
          <w:lang w:val="en-US" w:eastAsia="en-US" w:bidi="en-US"/>
          <w:w w:val="100"/>
          <w:spacing w:val="0"/>
          <w:color w:val="000000"/>
          <w:position w:val="0"/>
        </w:rPr>
        <w:t xml:space="preserve">A. Filin </w:t>
      </w:r>
      <w:r>
        <w:rPr>
          <w:lang w:val="pl-PL" w:eastAsia="pl-PL" w:bidi="pl-PL"/>
          <w:w w:val="100"/>
          <w:spacing w:val="0"/>
          <w:color w:val="000000"/>
          <w:position w:val="0"/>
        </w:rPr>
        <w:t xml:space="preserve">(red.), </w:t>
      </w:r>
      <w:r>
        <w:rPr>
          <w:rStyle w:val="CharStyle56"/>
        </w:rPr>
        <w:t xml:space="preserve">Słowar’ russkogo </w:t>
      </w:r>
      <w:r>
        <w:rPr>
          <w:rStyle w:val="CharStyle56"/>
          <w:lang w:val="cs-CZ" w:eastAsia="cs-CZ" w:bidi="cs-CZ"/>
        </w:rPr>
        <w:t xml:space="preserve">jazyka XI-XVII </w:t>
      </w:r>
      <w:r>
        <w:rPr>
          <w:rStyle w:val="CharStyle56"/>
        </w:rPr>
        <w:t>ww.,</w:t>
      </w:r>
      <w:r>
        <w:rPr>
          <w:lang w:val="pl-PL" w:eastAsia="pl-PL" w:bidi="pl-PL"/>
          <w:w w:val="100"/>
          <w:spacing w:val="0"/>
          <w:color w:val="000000"/>
          <w:position w:val="0"/>
        </w:rPr>
        <w:t xml:space="preserve"> t. X, Moskwa 1983, s. 222.</w:t>
      </w:r>
    </w:p>
    <w:p>
      <w:pPr>
        <w:pStyle w:val="Style54"/>
        <w:framePr w:w="7229" w:h="841" w:hRule="exact" w:wrap="none" w:vAnchor="page" w:hAnchor="page" w:x="290" w:y="9368"/>
        <w:tabs>
          <w:tab w:leader="none" w:pos="57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33</w:t>
      </w:r>
      <w:r>
        <w:rPr>
          <w:lang w:val="pl-PL" w:eastAsia="pl-PL" w:bidi="pl-PL"/>
          <w:w w:val="100"/>
          <w:spacing w:val="0"/>
          <w:color w:val="000000"/>
          <w:position w:val="0"/>
        </w:rPr>
        <w:tab/>
      </w:r>
      <w:r>
        <w:rPr>
          <w:rStyle w:val="CharStyle56"/>
        </w:rPr>
        <w:t>Diariusz więzienia moskiewskiego, miast i miejsc spisany przez Adama Kamieńskiego</w:t>
      </w:r>
      <w:r>
        <w:rPr>
          <w:lang w:val="pl-PL" w:eastAsia="pl-PL" w:bidi="pl-PL"/>
          <w:w w:val="100"/>
          <w:spacing w:val="0"/>
          <w:color w:val="000000"/>
          <w:position w:val="0"/>
        </w:rPr>
        <w:t xml:space="preserve"> [w:] </w:t>
      </w:r>
      <w:r>
        <w:rPr>
          <w:rStyle w:val="CharStyle56"/>
        </w:rPr>
        <w:t>Dwa pamiętniki z Syberii XVII i XVIII wiek,</w:t>
      </w:r>
      <w:r>
        <w:rPr>
          <w:lang w:val="pl-PL" w:eastAsia="pl-PL" w:bidi="pl-PL"/>
          <w:w w:val="100"/>
          <w:spacing w:val="0"/>
          <w:color w:val="000000"/>
          <w:position w:val="0"/>
        </w:rPr>
        <w:t xml:space="preserve"> opr. zbior, pod red. nauk. A. Kuczyńskiego, Warszawa-Wrocław 1996, s. 29-30. Pamiętnik został opublikowany dopiero w r. 1874.</w:t>
      </w:r>
    </w:p>
    <w:p>
      <w:pPr>
        <w:pStyle w:val="Style51"/>
        <w:framePr w:w="7229" w:h="421" w:hRule="exact" w:wrap="none" w:vAnchor="page" w:hAnchor="page" w:x="290" w:y="10210"/>
        <w:tabs>
          <w:tab w:leader="none" w:pos="562" w:val="left"/>
        </w:tabs>
        <w:widowControl w:val="0"/>
        <w:keepNext w:val="0"/>
        <w:keepLines w:val="0"/>
        <w:shd w:val="clear" w:color="auto" w:fill="auto"/>
        <w:bidi w:val="0"/>
        <w:jc w:val="left"/>
        <w:spacing w:before="0" w:after="0"/>
        <w:ind w:left="0" w:right="0" w:firstLine="360"/>
      </w:pPr>
      <w:r>
        <w:rPr>
          <w:rStyle w:val="CharStyle53"/>
          <w:vertAlign w:val="superscript"/>
          <w:i w:val="0"/>
          <w:iCs w:val="0"/>
        </w:rPr>
        <w:t>34</w:t>
      </w:r>
      <w:r>
        <w:rPr>
          <w:rStyle w:val="CharStyle53"/>
          <w:i w:val="0"/>
          <w:iCs w:val="0"/>
        </w:rPr>
        <w:tab/>
        <w:t xml:space="preserve">L. Sienicki, </w:t>
      </w:r>
      <w:r>
        <w:rPr>
          <w:lang w:val="pl-PL" w:eastAsia="pl-PL" w:bidi="pl-PL"/>
          <w:w w:val="100"/>
          <w:spacing w:val="0"/>
          <w:color w:val="000000"/>
          <w:position w:val="0"/>
        </w:rPr>
        <w:t>Dokument osobliwego miłosierdzia Boskiego...</w:t>
      </w:r>
      <w:r>
        <w:rPr>
          <w:rStyle w:val="CharStyle53"/>
          <w:i w:val="0"/>
          <w:iCs w:val="0"/>
        </w:rPr>
        <w:t xml:space="preserve"> [w:] </w:t>
      </w:r>
      <w:r>
        <w:rPr>
          <w:lang w:val="pl-PL" w:eastAsia="pl-PL" w:bidi="pl-PL"/>
          <w:w w:val="100"/>
          <w:spacing w:val="0"/>
          <w:color w:val="000000"/>
          <w:position w:val="0"/>
        </w:rPr>
        <w:t>Dwa pa</w:t>
        <w:softHyphen/>
        <w:t>miętniki z Syberii...,</w:t>
      </w:r>
      <w:r>
        <w:rPr>
          <w:rStyle w:val="CharStyle53"/>
          <w:i w:val="0"/>
          <w:iCs w:val="0"/>
        </w:rPr>
        <w:t xml:space="preserve"> </w:t>
      </w:r>
      <w:r>
        <w:rPr>
          <w:rStyle w:val="CharStyle53"/>
          <w:lang w:val="cs-CZ" w:eastAsia="cs-CZ" w:bidi="cs-CZ"/>
          <w:i w:val="0"/>
          <w:iCs w:val="0"/>
        </w:rPr>
        <w:t xml:space="preserve">op. </w:t>
      </w:r>
      <w:r>
        <w:rPr>
          <w:rStyle w:val="CharStyle53"/>
          <w:i w:val="0"/>
          <w:iCs w:val="0"/>
        </w:rPr>
        <w:t>cit., s. 123. Pierwodruk: Wilno 1754.</w:t>
      </w:r>
    </w:p>
    <w:p>
      <w:pPr>
        <w:pStyle w:val="Style51"/>
        <w:framePr w:w="7229" w:h="426" w:hRule="exact" w:wrap="none" w:vAnchor="page" w:hAnchor="page" w:x="290" w:y="10629"/>
        <w:tabs>
          <w:tab w:leader="none" w:pos="550" w:val="left"/>
        </w:tabs>
        <w:widowControl w:val="0"/>
        <w:keepNext w:val="0"/>
        <w:keepLines w:val="0"/>
        <w:shd w:val="clear" w:color="auto" w:fill="auto"/>
        <w:bidi w:val="0"/>
        <w:jc w:val="left"/>
        <w:spacing w:before="0" w:after="0"/>
        <w:ind w:left="0" w:right="0" w:firstLine="360"/>
      </w:pPr>
      <w:r>
        <w:rPr>
          <w:rStyle w:val="CharStyle53"/>
          <w:vertAlign w:val="superscript"/>
          <w:i w:val="0"/>
          <w:iCs w:val="0"/>
        </w:rPr>
        <w:t>35</w:t>
      </w:r>
      <w:r>
        <w:rPr>
          <w:rStyle w:val="CharStyle53"/>
          <w:i w:val="0"/>
          <w:iCs w:val="0"/>
        </w:rPr>
        <w:tab/>
        <w:t xml:space="preserve">Por. S. Ziemba, </w:t>
      </w:r>
      <w:r>
        <w:rPr>
          <w:lang w:val="pl-PL" w:eastAsia="pl-PL" w:bidi="pl-PL"/>
          <w:w w:val="100"/>
          <w:spacing w:val="0"/>
          <w:color w:val="000000"/>
          <w:position w:val="0"/>
        </w:rPr>
        <w:t>Śladami dwóch desek. Zarys dziejów narciarstwa,</w:t>
      </w:r>
      <w:r>
        <w:rPr>
          <w:rStyle w:val="CharStyle53"/>
          <w:i w:val="0"/>
          <w:iCs w:val="0"/>
        </w:rPr>
        <w:t xml:space="preserve"> Kraków 1955, s. 99.</w:t>
      </w:r>
    </w:p>
    <w:p>
      <w:pPr>
        <w:pStyle w:val="Style54"/>
        <w:framePr w:w="7229" w:h="210" w:hRule="exact" w:wrap="none" w:vAnchor="page" w:hAnchor="page" w:x="290" w:y="11054"/>
        <w:tabs>
          <w:tab w:leader="none" w:pos="60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36</w:t>
      </w:r>
      <w:r>
        <w:rPr>
          <w:lang w:val="pl-PL" w:eastAsia="pl-PL" w:bidi="pl-PL"/>
          <w:w w:val="100"/>
          <w:spacing w:val="0"/>
          <w:color w:val="000000"/>
          <w:position w:val="0"/>
        </w:rPr>
        <w:tab/>
        <w:t>S. B. Linde, op. cit., s. 254.</w:t>
      </w:r>
    </w:p>
    <w:p>
      <w:pPr>
        <w:pStyle w:val="Style51"/>
        <w:framePr w:w="7229" w:h="423" w:hRule="exact" w:wrap="none" w:vAnchor="page" w:hAnchor="page" w:x="290" w:y="11263"/>
        <w:tabs>
          <w:tab w:leader="none" w:pos="576" w:val="left"/>
        </w:tabs>
        <w:widowControl w:val="0"/>
        <w:keepNext w:val="0"/>
        <w:keepLines w:val="0"/>
        <w:shd w:val="clear" w:color="auto" w:fill="auto"/>
        <w:bidi w:val="0"/>
        <w:jc w:val="left"/>
        <w:spacing w:before="0" w:after="0"/>
        <w:ind w:left="0" w:right="0" w:firstLine="360"/>
      </w:pPr>
      <w:r>
        <w:rPr>
          <w:rStyle w:val="CharStyle53"/>
          <w:vertAlign w:val="superscript"/>
          <w:i w:val="0"/>
          <w:iCs w:val="0"/>
        </w:rPr>
        <w:t>37</w:t>
      </w:r>
      <w:r>
        <w:rPr>
          <w:rStyle w:val="CharStyle53"/>
          <w:i w:val="0"/>
          <w:iCs w:val="0"/>
        </w:rPr>
        <w:tab/>
        <w:t xml:space="preserve">E. Felińska, </w:t>
      </w:r>
      <w:r>
        <w:rPr>
          <w:lang w:val="pl-PL" w:eastAsia="pl-PL" w:bidi="pl-PL"/>
          <w:w w:val="100"/>
          <w:spacing w:val="0"/>
          <w:color w:val="000000"/>
          <w:position w:val="0"/>
        </w:rPr>
        <w:t>Wspomnienia z podróży do Syberii, pobytu w Berezowie i w Saratowie,</w:t>
      </w:r>
      <w:r>
        <w:rPr>
          <w:rStyle w:val="CharStyle53"/>
          <w:i w:val="0"/>
          <w:iCs w:val="0"/>
        </w:rPr>
        <w:t xml:space="preserve"> 1.1, Wilno 1852, s. 201.</w:t>
      </w:r>
    </w:p>
    <w:p>
      <w:pPr>
        <w:pStyle w:val="Style54"/>
        <w:framePr w:w="7229" w:h="210" w:hRule="exact" w:wrap="none" w:vAnchor="page" w:hAnchor="page" w:x="290" w:y="11688"/>
        <w:tabs>
          <w:tab w:leader="none" w:pos="600"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t>Ibidem, s. 202.</w:t>
      </w:r>
    </w:p>
    <w:p>
      <w:pPr>
        <w:pStyle w:val="Style51"/>
        <w:framePr w:w="7229" w:h="454" w:hRule="exact" w:wrap="none" w:vAnchor="page" w:hAnchor="page" w:x="290" w:y="11897"/>
        <w:tabs>
          <w:tab w:leader="none" w:pos="566" w:val="left"/>
        </w:tabs>
        <w:widowControl w:val="0"/>
        <w:keepNext w:val="0"/>
        <w:keepLines w:val="0"/>
        <w:shd w:val="clear" w:color="auto" w:fill="auto"/>
        <w:bidi w:val="0"/>
        <w:jc w:val="left"/>
        <w:spacing w:before="0" w:after="0"/>
        <w:ind w:left="0" w:right="0" w:firstLine="360"/>
      </w:pPr>
      <w:r>
        <w:rPr>
          <w:rStyle w:val="CharStyle53"/>
          <w:vertAlign w:val="superscript"/>
          <w:i w:val="0"/>
          <w:iCs w:val="0"/>
        </w:rPr>
        <w:t>39</w:t>
      </w:r>
      <w:r>
        <w:rPr>
          <w:rStyle w:val="CharStyle53"/>
          <w:i w:val="0"/>
          <w:iCs w:val="0"/>
        </w:rPr>
        <w:tab/>
        <w:t xml:space="preserve">Por. J. Kobyłecki, </w:t>
      </w:r>
      <w:r>
        <w:rPr>
          <w:lang w:val="pl-PL" w:eastAsia="pl-PL" w:bidi="pl-PL"/>
          <w:w w:val="100"/>
          <w:spacing w:val="0"/>
          <w:color w:val="000000"/>
          <w:position w:val="0"/>
        </w:rPr>
        <w:t>Wiadomości o Syberii i podróżach w niej odbytych w la</w:t>
        <w:softHyphen/>
        <w:t>tach 1831, 1832, 1833, 1834,</w:t>
      </w:r>
      <w:r>
        <w:rPr>
          <w:rStyle w:val="CharStyle53"/>
          <w:i w:val="0"/>
          <w:iCs w:val="0"/>
        </w:rPr>
        <w:t xml:space="preserve"> t. II, Warszawa 1837, s. 22.</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75" w:y="107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12</w:t>
      </w:r>
    </w:p>
    <w:p>
      <w:pPr>
        <w:pStyle w:val="Style17"/>
        <w:framePr w:wrap="none" w:vAnchor="page" w:hAnchor="page" w:x="3876" w:y="1078"/>
        <w:widowControl w:val="0"/>
        <w:keepNext w:val="0"/>
        <w:keepLines w:val="0"/>
        <w:shd w:val="clear" w:color="auto" w:fill="auto"/>
        <w:bidi w:val="0"/>
        <w:jc w:val="left"/>
        <w:spacing w:before="0" w:after="0" w:line="170" w:lineRule="exact"/>
        <w:ind w:left="0" w:right="0" w:firstLine="0"/>
      </w:pPr>
      <w:r>
        <w:rPr>
          <w:rStyle w:val="CharStyle19"/>
          <w:lang w:val="en-US" w:eastAsia="en-US" w:bidi="en-US"/>
          <w:b w:val="0"/>
          <w:bCs w:val="0"/>
        </w:rPr>
        <w:t xml:space="preserve">WANDA </w:t>
      </w:r>
      <w:r>
        <w:rPr>
          <w:rStyle w:val="CharStyle19"/>
          <w:b w:val="0"/>
          <w:bCs w:val="0"/>
        </w:rPr>
        <w:t>DECYK-ZIĘBA</w:t>
      </w:r>
    </w:p>
    <w:p>
      <w:pPr>
        <w:pStyle w:val="Style8"/>
        <w:framePr w:w="7248" w:h="6351" w:hRule="exact" w:wrap="none" w:vAnchor="page" w:hAnchor="page" w:x="1212" w:y="1504"/>
        <w:widowControl w:val="0"/>
        <w:keepNext w:val="0"/>
        <w:keepLines w:val="0"/>
        <w:shd w:val="clear" w:color="auto" w:fill="auto"/>
        <w:bidi w:val="0"/>
        <w:jc w:val="both"/>
        <w:spacing w:before="0" w:after="0" w:line="240" w:lineRule="exact"/>
        <w:ind w:left="0" w:right="0" w:firstLine="400"/>
      </w:pPr>
      <w:r>
        <w:rPr>
          <w:lang w:val="en-US" w:eastAsia="en-US" w:bidi="en-US"/>
          <w:w w:val="100"/>
          <w:spacing w:val="0"/>
          <w:color w:val="000000"/>
          <w:position w:val="0"/>
        </w:rPr>
        <w:t xml:space="preserve">XVI-wieczne </w:t>
      </w:r>
      <w:r>
        <w:rPr>
          <w:rStyle w:val="CharStyle50"/>
          <w:b w:val="0"/>
          <w:bCs w:val="0"/>
        </w:rPr>
        <w:t>narty</w:t>
      </w:r>
      <w:r>
        <w:rPr>
          <w:lang w:val="pl-PL" w:eastAsia="pl-PL" w:bidi="pl-PL"/>
          <w:w w:val="100"/>
          <w:spacing w:val="0"/>
          <w:color w:val="000000"/>
          <w:position w:val="0"/>
        </w:rPr>
        <w:t xml:space="preserve"> z nazwami sanek na Syberii wiąże Andrzej Bań</w:t>
        <w:softHyphen/>
        <w:t xml:space="preserve">kowski. Przytoczone wyżej cytaty z dzieł M. Bielskiego i A. Gwagnina umieścił pod hasłem NARTY 1. ‘para saneczek permskich, zakładanych przez myśliwego (ciągnionego za pas przez psy) na każdą nogę z osobna)’ oraz potraktował NARTY 1. jako formę pluralną do NARTA 1. 'wąskie sanki wydłubane z pnia ciągnione przez psy albo reny’. Powołując się na sądy poprzedników, uznał też, że wyraz został wcześniej poświadczony w języku polskim niż rosyjskim. Według badacza </w:t>
      </w:r>
      <w:r>
        <w:rPr>
          <w:rStyle w:val="CharStyle50"/>
          <w:b w:val="0"/>
          <w:bCs w:val="0"/>
        </w:rPr>
        <w:t>narta</w:t>
      </w:r>
      <w:r>
        <w:rPr>
          <w:lang w:val="pl-PL" w:eastAsia="pl-PL" w:bidi="pl-PL"/>
          <w:w w:val="100"/>
          <w:spacing w:val="0"/>
          <w:color w:val="000000"/>
          <w:position w:val="0"/>
        </w:rPr>
        <w:t xml:space="preserve"> (por. </w:t>
      </w:r>
      <w:r>
        <w:rPr>
          <w:rStyle w:val="CharStyle50"/>
          <w:b w:val="0"/>
          <w:bCs w:val="0"/>
        </w:rPr>
        <w:t>narta 1</w:t>
      </w:r>
      <w:r>
        <w:rPr>
          <w:lang w:val="pl-PL" w:eastAsia="pl-PL" w:bidi="pl-PL"/>
          <w:w w:val="100"/>
          <w:spacing w:val="0"/>
          <w:color w:val="000000"/>
          <w:position w:val="0"/>
        </w:rPr>
        <w:t xml:space="preserve">.) w języku rosyjskim jest zapożyczeniem z dialektów wschodniofińskich (por. samojedzkie </w:t>
      </w:r>
      <w:r>
        <w:rPr>
          <w:rStyle w:val="CharStyle50"/>
          <w:b w:val="0"/>
          <w:bCs w:val="0"/>
        </w:rPr>
        <w:t>nart</w:t>
      </w:r>
      <w:r>
        <w:rPr>
          <w:lang w:val="pl-PL" w:eastAsia="pl-PL" w:bidi="pl-PL"/>
          <w:w w:val="100"/>
          <w:spacing w:val="0"/>
          <w:color w:val="000000"/>
          <w:position w:val="0"/>
        </w:rPr>
        <w:t xml:space="preserve">, zyriańskie </w:t>
      </w:r>
      <w:r>
        <w:rPr>
          <w:rStyle w:val="CharStyle50"/>
          <w:b w:val="0"/>
          <w:bCs w:val="0"/>
        </w:rPr>
        <w:t>nort</w:t>
      </w:r>
      <w:r>
        <w:rPr>
          <w:lang w:val="pl-PL" w:eastAsia="pl-PL" w:bidi="pl-PL"/>
          <w:w w:val="100"/>
          <w:spacing w:val="0"/>
          <w:color w:val="000000"/>
          <w:position w:val="0"/>
        </w:rPr>
        <w:t xml:space="preserve">, wotiackie </w:t>
      </w:r>
      <w:r>
        <w:rPr>
          <w:rStyle w:val="CharStyle50"/>
          <w:b w:val="0"/>
          <w:bCs w:val="0"/>
        </w:rPr>
        <w:t>nurt</w:t>
      </w:r>
      <w:r>
        <w:rPr>
          <w:lang w:val="pl-PL" w:eastAsia="pl-PL" w:bidi="pl-PL"/>
          <w:w w:val="100"/>
          <w:spacing w:val="0"/>
          <w:color w:val="000000"/>
          <w:position w:val="0"/>
        </w:rPr>
        <w:t xml:space="preserve">, mordwińskie </w:t>
      </w:r>
      <w:r>
        <w:rPr>
          <w:rStyle w:val="CharStyle50"/>
          <w:b w:val="0"/>
          <w:bCs w:val="0"/>
        </w:rPr>
        <w:t>nurda)</w:t>
      </w:r>
      <w:r>
        <w:rPr>
          <w:lang w:val="pl-PL" w:eastAsia="pl-PL" w:bidi="pl-PL"/>
          <w:w w:val="100"/>
          <w:spacing w:val="0"/>
          <w:color w:val="000000"/>
          <w:position w:val="0"/>
        </w:rPr>
        <w:t xml:space="preserve"> lub z języka jakuckiego </w:t>
      </w:r>
      <w:r>
        <w:rPr>
          <w:rStyle w:val="CharStyle50"/>
          <w:b w:val="0"/>
          <w:bCs w:val="0"/>
        </w:rPr>
        <w:t>(narta).</w:t>
      </w:r>
      <w:r>
        <w:rPr>
          <w:rStyle w:val="CharStyle50"/>
          <w:vertAlign w:val="superscript"/>
          <w:b w:val="0"/>
          <w:bCs w:val="0"/>
        </w:rPr>
        <w:t>40</w:t>
      </w:r>
    </w:p>
    <w:p>
      <w:pPr>
        <w:pStyle w:val="Style8"/>
        <w:framePr w:w="7248" w:h="6351" w:hRule="exact" w:wrap="none" w:vAnchor="page" w:hAnchor="page" w:x="1212" w:y="15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rozważań dotyczących etymologii wyrazu - z przyczyn pozajęzykowych - należy wyłączyć gwarowe warianty nazwy </w:t>
      </w:r>
      <w:r>
        <w:rPr>
          <w:rStyle w:val="CharStyle50"/>
          <w:b w:val="0"/>
          <w:bCs w:val="0"/>
        </w:rPr>
        <w:t>narty</w:t>
      </w:r>
      <w:r>
        <w:rPr>
          <w:lang w:val="pl-PL" w:eastAsia="pl-PL" w:bidi="pl-PL"/>
          <w:w w:val="100"/>
          <w:spacing w:val="0"/>
          <w:color w:val="000000"/>
          <w:position w:val="0"/>
        </w:rPr>
        <w:t>; wyraz do gwar polskich (i graniczących z nimi gwar wschodniosłowiańskich) w znacze</w:t>
        <w:softHyphen/>
        <w:t xml:space="preserve">niu </w:t>
      </w:r>
      <w:r>
        <w:rPr>
          <w:lang w:val="de-DE" w:eastAsia="de-DE" w:bidi="de-DE"/>
          <w:w w:val="100"/>
          <w:spacing w:val="0"/>
          <w:color w:val="000000"/>
          <w:position w:val="0"/>
        </w:rPr>
        <w:t xml:space="preserve">‘Schneeschuhe’ </w:t>
      </w:r>
      <w:r>
        <w:rPr>
          <w:lang w:val="pl-PL" w:eastAsia="pl-PL" w:bidi="pl-PL"/>
          <w:w w:val="100"/>
          <w:spacing w:val="0"/>
          <w:color w:val="000000"/>
          <w:position w:val="0"/>
        </w:rPr>
        <w:t>przeniknął z polszczyzny literackiej.</w:t>
      </w:r>
    </w:p>
    <w:p>
      <w:pPr>
        <w:pStyle w:val="Style8"/>
        <w:framePr w:w="7248" w:h="6351" w:hRule="exact" w:wrap="none" w:vAnchor="page" w:hAnchor="page" w:x="1212" w:y="15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Narty mają długą historię. Najstarsze naskalne rysunki narciarzy od</w:t>
        <w:softHyphen/>
        <w:t>kryto w Rødøy w Norwegii, datowane są one na 4500-5000 lat temu. Czy narty wynaleziono w Europie, czy w Azji (do Europy miały się dostać za pośrednictwem Lapończyków), czy powstały w dwóch miejscach niezależ</w:t>
        <w:softHyphen/>
        <w:t>nie od siebie, zdania są podzielone. Pierwotnie służyły myśliwym do poru</w:t>
        <w:softHyphen/>
        <w:t>szania się po głębokim śniegu podczas polowań na zwierzynę.</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Z relacji XVI-wiecznych wynika, że na nartach potrafili jeździć mieszkańcy północ</w:t>
        <w:softHyphen/>
        <w:t>nej Rosji</w:t>
      </w:r>
      <w:r>
        <w:rPr>
          <w:lang w:val="pl-PL" w:eastAsia="pl-PL" w:bidi="pl-PL"/>
          <w:vertAlign w:val="superscript"/>
          <w:w w:val="100"/>
          <w:spacing w:val="0"/>
          <w:color w:val="000000"/>
          <w:position w:val="0"/>
        </w:rPr>
        <w:t>42 43</w:t>
      </w:r>
      <w:r>
        <w:rPr>
          <w:lang w:val="pl-PL" w:eastAsia="pl-PL" w:bidi="pl-PL"/>
          <w:w w:val="100"/>
          <w:spacing w:val="0"/>
          <w:color w:val="000000"/>
          <w:position w:val="0"/>
        </w:rPr>
        <w:t xml:space="preserve"> i Półwyspu Skandynawskiego. Informacje o nartach w Rosji po</w:t>
        <w:softHyphen/>
        <w:t xml:space="preserve">chodziły od Z. </w:t>
      </w:r>
      <w:r>
        <w:rPr>
          <w:lang w:val="de-DE" w:eastAsia="de-DE" w:bidi="de-DE"/>
          <w:w w:val="100"/>
          <w:spacing w:val="0"/>
          <w:color w:val="000000"/>
          <w:position w:val="0"/>
        </w:rPr>
        <w:t xml:space="preserve">Herbersteina, </w:t>
      </w:r>
      <w:r>
        <w:rPr>
          <w:lang w:val="pl-PL" w:eastAsia="pl-PL" w:bidi="pl-PL"/>
          <w:w w:val="100"/>
          <w:spacing w:val="0"/>
          <w:color w:val="000000"/>
          <w:position w:val="0"/>
        </w:rPr>
        <w:t xml:space="preserve">o „skridfinach” od Olausa Magnusa, autora wydanego w Rzymie w roku 1555 dzieła </w:t>
      </w:r>
      <w:r>
        <w:rPr>
          <w:rStyle w:val="CharStyle50"/>
          <w:b w:val="0"/>
          <w:bCs w:val="0"/>
        </w:rPr>
        <w:t>Historia de gentibus septentrionalibus</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Z jeżdżącymi na nartach i łyżnikami (specjalnym oddziałem wojsk</w:t>
      </w:r>
    </w:p>
    <w:p>
      <w:pPr>
        <w:pStyle w:val="Style54"/>
        <w:framePr w:w="7224" w:h="451" w:hRule="exact" w:wrap="none" w:vAnchor="page" w:hAnchor="page" w:x="1212" w:y="8216"/>
        <w:tabs>
          <w:tab w:leader="none" w:pos="58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Por. A. Bańkowski, </w:t>
      </w:r>
      <w:r>
        <w:rPr>
          <w:rStyle w:val="CharStyle56"/>
        </w:rPr>
        <w:t>Słownik etymologiczny języka polskiego</w:t>
      </w:r>
      <w:r>
        <w:rPr>
          <w:lang w:val="pl-PL" w:eastAsia="pl-PL" w:bidi="pl-PL"/>
          <w:w w:val="100"/>
          <w:spacing w:val="0"/>
          <w:color w:val="000000"/>
          <w:position w:val="0"/>
        </w:rPr>
        <w:t>, t. II, War</w:t>
        <w:softHyphen/>
        <w:t>szawa 2000, s. 270.</w:t>
      </w:r>
    </w:p>
    <w:p>
      <w:pPr>
        <w:pStyle w:val="Style54"/>
        <w:framePr w:w="7224" w:h="631" w:hRule="exact" w:wrap="none" w:vAnchor="page" w:hAnchor="page" w:x="1212" w:y="8665"/>
        <w:tabs>
          <w:tab w:leader="none" w:pos="59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41</w:t>
      </w:r>
      <w:r>
        <w:rPr>
          <w:lang w:val="pl-PL" w:eastAsia="pl-PL" w:bidi="pl-PL"/>
          <w:w w:val="100"/>
          <w:spacing w:val="0"/>
          <w:color w:val="000000"/>
          <w:position w:val="0"/>
        </w:rPr>
        <w:tab/>
      </w:r>
      <w:r>
        <w:fldChar w:fldCharType="begin"/>
      </w:r>
      <w:r>
        <w:rPr>
          <w:color w:val="000000"/>
        </w:rPr>
        <w:instrText> HYPERLINK "http://www.mazuriasport.pl/rady-skiasnowboard-park/historia-nart" </w:instrText>
      </w:r>
      <w:r>
        <w:fldChar w:fldCharType="separate"/>
      </w:r>
      <w:r>
        <w:rPr>
          <w:rStyle w:val="Hyperlink"/>
          <w:lang w:val="en-US" w:eastAsia="en-US" w:bidi="en-US"/>
          <w:w w:val="100"/>
          <w:spacing w:val="0"/>
          <w:position w:val="0"/>
        </w:rPr>
        <w:t>http://www.mazuriasport.pl/rady-skiasnowboard-park/historia-nart</w:t>
      </w:r>
      <w:r>
        <w:fldChar w:fldCharType="end"/>
      </w:r>
      <w:r>
        <w:rPr>
          <w:lang w:val="en-US" w:eastAsia="en-US" w:bidi="en-US"/>
          <w:w w:val="100"/>
          <w:spacing w:val="0"/>
          <w:color w:val="000000"/>
          <w:position w:val="0"/>
        </w:rPr>
        <w:t xml:space="preserve">; </w:t>
      </w:r>
      <w:r>
        <w:fldChar w:fldCharType="begin"/>
      </w:r>
      <w:r>
        <w:rPr>
          <w:color w:val="000000"/>
        </w:rPr>
        <w:instrText> HYPERLINK "http://pl.wikipedia.org/wiki/Narty"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/pl.wikipedia.org/wiki/Narty</w:t>
      </w:r>
      <w:r>
        <w:fldChar w:fldCharType="end"/>
      </w:r>
      <w:r>
        <w:rPr>
          <w:lang w:val="en-US" w:eastAsia="en-US" w:bidi="en-US"/>
          <w:w w:val="100"/>
          <w:spacing w:val="0"/>
          <w:color w:val="000000"/>
          <w:position w:val="0"/>
        </w:rPr>
        <w:t xml:space="preserve">; </w:t>
      </w:r>
      <w:r>
        <w:fldChar w:fldCharType="begin"/>
      </w:r>
      <w:r>
        <w:rPr>
          <w:color w:val="000000"/>
        </w:rPr>
        <w:instrText> HYPERLINK "http://www.skizy.pl/narty/d/narty_histo-ria_i_wspolczesnosc" </w:instrText>
      </w:r>
      <w:r>
        <w:fldChar w:fldCharType="separate"/>
      </w:r>
      <w:r>
        <w:rPr>
          <w:rStyle w:val="Hyperlink"/>
          <w:lang w:val="pl-PL" w:eastAsia="pl-PL" w:bidi="pl-PL"/>
          <w:w w:val="100"/>
          <w:spacing w:val="0"/>
          <w:position w:val="0"/>
        </w:rPr>
        <w:t>http://www.skizy.pl/narty/d/narty_histo- ria_i_wspolczesnosc</w:t>
      </w:r>
      <w:r>
        <w:fldChar w:fldCharType="end"/>
      </w:r>
      <w:r>
        <w:rPr>
          <w:lang w:val="pl-PL" w:eastAsia="pl-PL" w:bidi="pl-PL"/>
          <w:w w:val="100"/>
          <w:spacing w:val="0"/>
          <w:color w:val="000000"/>
          <w:position w:val="0"/>
        </w:rPr>
        <w:t>. html.</w:t>
      </w:r>
    </w:p>
    <w:p>
      <w:pPr>
        <w:pStyle w:val="Style54"/>
        <w:framePr w:w="7224" w:h="1893" w:hRule="exact" w:wrap="none" w:vAnchor="page" w:hAnchor="page" w:x="1212" w:y="9296"/>
        <w:tabs>
          <w:tab w:leader="none" w:pos="58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Z. </w:t>
      </w:r>
      <w:r>
        <w:rPr>
          <w:lang w:val="de-DE" w:eastAsia="de-DE" w:bidi="de-DE"/>
          <w:w w:val="100"/>
          <w:spacing w:val="0"/>
          <w:color w:val="000000"/>
          <w:position w:val="0"/>
        </w:rPr>
        <w:t xml:space="preserve">Herberstein </w:t>
      </w:r>
      <w:r>
        <w:rPr>
          <w:lang w:val="pl-PL" w:eastAsia="pl-PL" w:bidi="pl-PL"/>
          <w:w w:val="100"/>
          <w:spacing w:val="0"/>
          <w:color w:val="000000"/>
          <w:position w:val="0"/>
        </w:rPr>
        <w:t>(za nim M. Bielski) wspomniał o nartach, opisując ziemię permską, M. Paszkowski umiejętność jazdy na nartach przypisuje też Czeremi</w:t>
        <w:softHyphen/>
        <w:t xml:space="preserve">som i Lapończykom. Por.: „Ci [Loppi] też zimie </w:t>
      </w:r>
      <w:r>
        <w:rPr>
          <w:lang w:val="cs-CZ" w:eastAsia="cs-CZ" w:bidi="cs-CZ"/>
          <w:w w:val="100"/>
          <w:spacing w:val="0"/>
          <w:color w:val="000000"/>
          <w:position w:val="0"/>
        </w:rPr>
        <w:t xml:space="preserve">ná </w:t>
      </w:r>
      <w:r>
        <w:rPr>
          <w:lang w:val="pl-PL" w:eastAsia="pl-PL" w:bidi="pl-PL"/>
          <w:w w:val="100"/>
          <w:spacing w:val="0"/>
          <w:color w:val="000000"/>
          <w:position w:val="0"/>
        </w:rPr>
        <w:t xml:space="preserve">Nartach po śniegu biegając </w:t>
      </w:r>
      <w:r>
        <w:rPr>
          <w:lang w:val="ru-RU" w:eastAsia="ru-RU" w:bidi="ru-RU"/>
          <w:w w:val="100"/>
          <w:spacing w:val="0"/>
          <w:color w:val="000000"/>
          <w:position w:val="0"/>
        </w:rPr>
        <w:t xml:space="preserve">/ / </w:t>
      </w:r>
      <w:r>
        <w:rPr>
          <w:lang w:val="pl-PL" w:eastAsia="pl-PL" w:bidi="pl-PL"/>
          <w:w w:val="100"/>
          <w:spacing w:val="0"/>
          <w:color w:val="000000"/>
          <w:position w:val="0"/>
        </w:rPr>
        <w:t xml:space="preserve">źwierz strzelają </w:t>
      </w:r>
      <w:r>
        <w:rPr>
          <w:lang w:val="ru-RU" w:eastAsia="ru-RU" w:bidi="ru-RU"/>
          <w:w w:val="100"/>
          <w:spacing w:val="0"/>
          <w:color w:val="000000"/>
          <w:position w:val="0"/>
        </w:rPr>
        <w:t xml:space="preserve">/ </w:t>
      </w:r>
      <w:r>
        <w:rPr>
          <w:lang w:val="cs-CZ" w:eastAsia="cs-CZ" w:bidi="cs-CZ"/>
          <w:w w:val="100"/>
          <w:spacing w:val="0"/>
          <w:color w:val="000000"/>
          <w:position w:val="0"/>
        </w:rPr>
        <w:t xml:space="preserve">jáko </w:t>
      </w:r>
      <w:r>
        <w:rPr>
          <w:lang w:val="pl-PL" w:eastAsia="pl-PL" w:bidi="pl-PL"/>
          <w:w w:val="100"/>
          <w:spacing w:val="0"/>
          <w:color w:val="000000"/>
          <w:position w:val="0"/>
        </w:rPr>
        <w:t xml:space="preserve">i </w:t>
      </w:r>
      <w:r>
        <w:rPr>
          <w:lang w:val="cs-CZ" w:eastAsia="cs-CZ" w:bidi="cs-CZ"/>
          <w:w w:val="100"/>
          <w:spacing w:val="0"/>
          <w:color w:val="000000"/>
          <w:position w:val="0"/>
        </w:rPr>
        <w:t xml:space="preserve">Mordwá </w:t>
      </w:r>
      <w:r>
        <w:rPr>
          <w:lang w:val="ru-RU" w:eastAsia="ru-RU" w:bidi="ru-RU"/>
          <w:w w:val="100"/>
          <w:spacing w:val="0"/>
          <w:color w:val="000000"/>
          <w:position w:val="0"/>
        </w:rPr>
        <w:t xml:space="preserve">/ </w:t>
      </w:r>
      <w:r>
        <w:rPr>
          <w:lang w:val="pl-PL" w:eastAsia="pl-PL" w:bidi="pl-PL"/>
          <w:w w:val="100"/>
          <w:spacing w:val="0"/>
          <w:color w:val="000000"/>
          <w:position w:val="0"/>
        </w:rPr>
        <w:t xml:space="preserve">o których będzie niżej” [A. Gwagnin, </w:t>
      </w:r>
      <w:r>
        <w:rPr>
          <w:rStyle w:val="CharStyle56"/>
        </w:rPr>
        <w:t>Kro</w:t>
        <w:softHyphen/>
        <w:t>nika W.</w:t>
      </w:r>
      <w:r>
        <w:rPr>
          <w:lang w:val="pl-PL" w:eastAsia="pl-PL" w:bidi="pl-PL"/>
          <w:w w:val="100"/>
          <w:spacing w:val="0"/>
          <w:color w:val="000000"/>
          <w:position w:val="0"/>
        </w:rPr>
        <w:t xml:space="preserve"> X..,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21], „[Czeremissowie] Nart też w łowieniu źwierząt </w:t>
      </w:r>
      <w:r>
        <w:rPr>
          <w:lang w:val="cs-CZ" w:eastAsia="cs-CZ" w:bidi="cs-CZ"/>
          <w:w w:val="100"/>
          <w:spacing w:val="0"/>
          <w:color w:val="000000"/>
          <w:position w:val="0"/>
        </w:rPr>
        <w:t xml:space="preserve">jáko </w:t>
      </w:r>
      <w:r>
        <w:rPr>
          <w:lang w:val="pl-PL" w:eastAsia="pl-PL" w:bidi="pl-PL"/>
          <w:w w:val="100"/>
          <w:spacing w:val="0"/>
          <w:color w:val="000000"/>
          <w:position w:val="0"/>
        </w:rPr>
        <w:t xml:space="preserve">i Permijczykowie </w:t>
      </w:r>
      <w:r>
        <w:rPr>
          <w:lang w:val="ru-RU" w:eastAsia="ru-RU" w:bidi="ru-RU"/>
          <w:w w:val="100"/>
          <w:spacing w:val="0"/>
          <w:color w:val="000000"/>
          <w:position w:val="0"/>
        </w:rPr>
        <w:t xml:space="preserve">/ </w:t>
      </w:r>
      <w:r>
        <w:rPr>
          <w:lang w:val="pl-PL" w:eastAsia="pl-PL" w:bidi="pl-PL"/>
          <w:w w:val="100"/>
          <w:spacing w:val="0"/>
          <w:color w:val="000000"/>
          <w:position w:val="0"/>
        </w:rPr>
        <w:t xml:space="preserve">o ktorechesmy pierwej pisali </w:t>
      </w:r>
      <w:r>
        <w:rPr>
          <w:lang w:val="ru-RU" w:eastAsia="ru-RU" w:bidi="ru-RU"/>
          <w:w w:val="100"/>
          <w:spacing w:val="0"/>
          <w:color w:val="000000"/>
          <w:position w:val="0"/>
        </w:rPr>
        <w:t xml:space="preserve">/ </w:t>
      </w:r>
      <w:r>
        <w:rPr>
          <w:lang w:val="pl-PL" w:eastAsia="pl-PL" w:bidi="pl-PL"/>
          <w:w w:val="100"/>
          <w:spacing w:val="0"/>
          <w:color w:val="000000"/>
          <w:position w:val="0"/>
        </w:rPr>
        <w:t xml:space="preserve">używają/ </w:t>
      </w:r>
      <w:r>
        <w:rPr>
          <w:lang w:val="cs-CZ" w:eastAsia="cs-CZ" w:bidi="cs-CZ"/>
          <w:w w:val="100"/>
          <w:spacing w:val="0"/>
          <w:color w:val="000000"/>
          <w:position w:val="0"/>
        </w:rPr>
        <w:t xml:space="preserve">ná </w:t>
      </w:r>
      <w:r>
        <w:rPr>
          <w:lang w:val="pl-PL" w:eastAsia="pl-PL" w:bidi="pl-PL"/>
          <w:w w:val="100"/>
          <w:spacing w:val="0"/>
          <w:color w:val="000000"/>
          <w:position w:val="0"/>
        </w:rPr>
        <w:t xml:space="preserve">których </w:t>
      </w:r>
      <w:r>
        <w:rPr>
          <w:lang w:val="cs-CZ" w:eastAsia="cs-CZ" w:bidi="cs-CZ"/>
          <w:w w:val="100"/>
          <w:spacing w:val="0"/>
          <w:color w:val="000000"/>
          <w:position w:val="0"/>
        </w:rPr>
        <w:t xml:space="preserve">bárzo </w:t>
      </w:r>
      <w:r>
        <w:rPr>
          <w:lang w:val="pl-PL" w:eastAsia="pl-PL" w:bidi="pl-PL"/>
          <w:w w:val="100"/>
          <w:spacing w:val="0"/>
          <w:color w:val="000000"/>
          <w:position w:val="0"/>
        </w:rPr>
        <w:t xml:space="preserve">prędko biegając </w:t>
      </w:r>
      <w:r>
        <w:rPr>
          <w:lang w:val="ru-RU" w:eastAsia="ru-RU" w:bidi="ru-RU"/>
          <w:w w:val="100"/>
          <w:spacing w:val="0"/>
          <w:color w:val="000000"/>
          <w:position w:val="0"/>
        </w:rPr>
        <w:t xml:space="preserve">/ </w:t>
      </w:r>
      <w:r>
        <w:rPr>
          <w:lang w:val="pl-PL" w:eastAsia="pl-PL" w:bidi="pl-PL"/>
          <w:w w:val="100"/>
          <w:spacing w:val="0"/>
          <w:color w:val="000000"/>
          <w:position w:val="0"/>
        </w:rPr>
        <w:t xml:space="preserve">chybko </w:t>
      </w:r>
      <w:r>
        <w:rPr>
          <w:lang w:val="cs-CZ" w:eastAsia="cs-CZ" w:bidi="cs-CZ"/>
          <w:w w:val="100"/>
          <w:spacing w:val="0"/>
          <w:color w:val="000000"/>
          <w:position w:val="0"/>
        </w:rPr>
        <w:t xml:space="preserve">á </w:t>
      </w:r>
      <w:r>
        <w:rPr>
          <w:lang w:val="pl-PL" w:eastAsia="pl-PL" w:bidi="pl-PL"/>
          <w:w w:val="100"/>
          <w:spacing w:val="0"/>
          <w:color w:val="000000"/>
          <w:position w:val="0"/>
        </w:rPr>
        <w:t xml:space="preserve">miernie z łuku w źwierz uciekający ugadzają. A tych Nart wszyscy niemal narodowie pułnocni w Moskwi/ </w:t>
      </w:r>
      <w:r>
        <w:rPr>
          <w:lang w:val="cs-CZ" w:eastAsia="cs-CZ" w:bidi="cs-CZ"/>
          <w:w w:val="100"/>
          <w:spacing w:val="0"/>
          <w:color w:val="000000"/>
          <w:position w:val="0"/>
        </w:rPr>
        <w:t xml:space="preserve">ná </w:t>
      </w:r>
      <w:r>
        <w:rPr>
          <w:lang w:val="pl-PL" w:eastAsia="pl-PL" w:bidi="pl-PL"/>
          <w:w w:val="100"/>
          <w:spacing w:val="0"/>
          <w:color w:val="000000"/>
          <w:position w:val="0"/>
        </w:rPr>
        <w:t xml:space="preserve">Rusi </w:t>
      </w:r>
      <w:r>
        <w:rPr>
          <w:lang w:val="ru-RU" w:eastAsia="ru-RU" w:bidi="ru-RU"/>
          <w:w w:val="100"/>
          <w:spacing w:val="0"/>
          <w:color w:val="000000"/>
          <w:position w:val="0"/>
        </w:rPr>
        <w:t xml:space="preserve">/ у </w:t>
      </w:r>
      <w:r>
        <w:rPr>
          <w:lang w:val="pl-PL" w:eastAsia="pl-PL" w:bidi="pl-PL"/>
          <w:w w:val="100"/>
          <w:spacing w:val="0"/>
          <w:color w:val="000000"/>
          <w:position w:val="0"/>
        </w:rPr>
        <w:t xml:space="preserve">po stronach </w:t>
      </w:r>
      <w:r>
        <w:rPr>
          <w:lang w:val="cs-CZ" w:eastAsia="cs-CZ" w:bidi="cs-CZ"/>
          <w:w w:val="100"/>
          <w:spacing w:val="0"/>
          <w:color w:val="000000"/>
          <w:position w:val="0"/>
        </w:rPr>
        <w:t xml:space="preserve">ukráinnych/ </w:t>
      </w:r>
      <w:r>
        <w:rPr>
          <w:lang w:val="pl-PL" w:eastAsia="pl-PL" w:bidi="pl-PL"/>
          <w:w w:val="100"/>
          <w:spacing w:val="0"/>
          <w:color w:val="000000"/>
          <w:position w:val="0"/>
        </w:rPr>
        <w:t>używają” [ibidem].</w:t>
      </w:r>
    </w:p>
    <w:p>
      <w:pPr>
        <w:pStyle w:val="Style54"/>
        <w:framePr w:w="7224" w:h="1289" w:hRule="exact" w:wrap="none" w:vAnchor="page" w:hAnchor="page" w:x="1212" w:y="11189"/>
        <w:tabs>
          <w:tab w:leader="none" w:pos="58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„SCRICFINNIA </w:t>
      </w:r>
      <w:r>
        <w:rPr>
          <w:lang w:val="de-DE" w:eastAsia="de-DE" w:bidi="de-DE"/>
          <w:w w:val="100"/>
          <w:spacing w:val="0"/>
          <w:color w:val="000000"/>
          <w:position w:val="0"/>
        </w:rPr>
        <w:t xml:space="preserve">regio </w:t>
      </w:r>
      <w:r>
        <w:rPr>
          <w:lang w:val="pl-PL" w:eastAsia="pl-PL" w:bidi="pl-PL"/>
          <w:w w:val="100"/>
          <w:spacing w:val="0"/>
          <w:color w:val="000000"/>
          <w:position w:val="0"/>
        </w:rPr>
        <w:t xml:space="preserve">est </w:t>
      </w:r>
      <w:r>
        <w:rPr>
          <w:lang w:val="en-US" w:eastAsia="en-US" w:bidi="en-US"/>
          <w:w w:val="100"/>
          <w:spacing w:val="0"/>
          <w:color w:val="000000"/>
          <w:position w:val="0"/>
        </w:rPr>
        <w:t xml:space="preserve">inter </w:t>
      </w:r>
      <w:r>
        <w:rPr>
          <w:lang w:val="pl-PL" w:eastAsia="pl-PL" w:bidi="pl-PL"/>
          <w:w w:val="100"/>
          <w:spacing w:val="0"/>
          <w:color w:val="000000"/>
          <w:position w:val="0"/>
        </w:rPr>
        <w:t xml:space="preserve">Biarmiam, ac Finmarchiam sita, angulum </w:t>
      </w:r>
      <w:r>
        <w:rPr>
          <w:lang w:val="de-DE" w:eastAsia="de-DE" w:bidi="de-DE"/>
          <w:w w:val="100"/>
          <w:spacing w:val="0"/>
          <w:color w:val="000000"/>
          <w:position w:val="0"/>
        </w:rPr>
        <w:t xml:space="preserve">tarnen </w:t>
      </w:r>
      <w:r>
        <w:rPr>
          <w:lang w:val="pl-PL" w:eastAsia="pl-PL" w:bidi="pl-PL"/>
          <w:w w:val="100"/>
          <w:spacing w:val="0"/>
          <w:color w:val="000000"/>
          <w:position w:val="0"/>
        </w:rPr>
        <w:t xml:space="preserve">longiorem </w:t>
      </w:r>
      <w:r>
        <w:rPr>
          <w:lang w:val="de-DE" w:eastAsia="de-DE" w:bidi="de-DE"/>
          <w:w w:val="100"/>
          <w:spacing w:val="0"/>
          <w:color w:val="000000"/>
          <w:position w:val="0"/>
        </w:rPr>
        <w:t>versus Aurstu</w:t>
      </w:r>
      <w:r>
        <w:rPr>
          <w:lang w:val="pl-PL" w:eastAsia="pl-PL" w:bidi="pl-PL"/>
          <w:w w:val="100"/>
          <w:spacing w:val="0"/>
          <w:color w:val="000000"/>
          <w:position w:val="0"/>
        </w:rPr>
        <w:t xml:space="preserve">[m] et </w:t>
      </w:r>
      <w:r>
        <w:rPr>
          <w:lang w:val="en-US" w:eastAsia="en-US" w:bidi="en-US"/>
          <w:w w:val="100"/>
          <w:spacing w:val="0"/>
          <w:color w:val="000000"/>
          <w:position w:val="0"/>
        </w:rPr>
        <w:t xml:space="preserve">mare Bothnicum </w:t>
      </w:r>
      <w:r>
        <w:rPr>
          <w:lang w:val="pl-PL" w:eastAsia="pl-PL" w:bidi="pl-PL"/>
          <w:w w:val="100"/>
          <w:spacing w:val="0"/>
          <w:color w:val="000000"/>
          <w:position w:val="0"/>
        </w:rPr>
        <w:t xml:space="preserve">emittens, </w:t>
      </w:r>
      <w:r>
        <w:rPr>
          <w:lang w:val="en-US" w:eastAsia="en-US" w:bidi="en-US"/>
          <w:w w:val="100"/>
          <w:spacing w:val="0"/>
          <w:color w:val="000000"/>
          <w:position w:val="0"/>
        </w:rPr>
        <w:t xml:space="preserve">quasi </w:t>
      </w:r>
      <w:r>
        <w:rPr>
          <w:lang w:val="pl-PL" w:eastAsia="pl-PL" w:bidi="pl-PL"/>
          <w:w w:val="100"/>
          <w:spacing w:val="0"/>
          <w:color w:val="000000"/>
          <w:position w:val="0"/>
        </w:rPr>
        <w:t xml:space="preserve">cauda sit principaliter </w:t>
      </w:r>
      <w:r>
        <w:rPr>
          <w:lang w:val="en-US" w:eastAsia="en-US" w:bidi="en-US"/>
          <w:w w:val="100"/>
          <w:spacing w:val="0"/>
          <w:color w:val="000000"/>
          <w:position w:val="0"/>
        </w:rPr>
        <w:t xml:space="preserve">appellata, quia incolae </w:t>
      </w:r>
      <w:r>
        <w:rPr>
          <w:lang w:val="pl-PL" w:eastAsia="pl-PL" w:bidi="pl-PL"/>
          <w:w w:val="100"/>
          <w:spacing w:val="0"/>
          <w:color w:val="000000"/>
          <w:position w:val="0"/>
        </w:rPr>
        <w:t xml:space="preserve">eius admirabili </w:t>
      </w:r>
      <w:r>
        <w:rPr>
          <w:lang w:val="en-US" w:eastAsia="en-US" w:bidi="en-US"/>
          <w:w w:val="100"/>
          <w:spacing w:val="0"/>
          <w:color w:val="000000"/>
          <w:position w:val="0"/>
        </w:rPr>
        <w:t xml:space="preserve">quadam </w:t>
      </w:r>
      <w:r>
        <w:rPr>
          <w:lang w:val="pl-PL" w:eastAsia="pl-PL" w:bidi="pl-PL"/>
          <w:w w:val="100"/>
          <w:spacing w:val="0"/>
          <w:color w:val="000000"/>
          <w:position w:val="0"/>
        </w:rPr>
        <w:t xml:space="preserve">celeritate cer- tis planis lignis </w:t>
      </w:r>
      <w:r>
        <w:rPr>
          <w:lang w:val="de-DE" w:eastAsia="de-DE" w:bidi="de-DE"/>
          <w:w w:val="100"/>
          <w:spacing w:val="0"/>
          <w:color w:val="000000"/>
          <w:position w:val="0"/>
        </w:rPr>
        <w:t xml:space="preserve">instar </w:t>
      </w:r>
      <w:r>
        <w:rPr>
          <w:lang w:val="en-US" w:eastAsia="en-US" w:bidi="en-US"/>
          <w:w w:val="100"/>
          <w:spacing w:val="0"/>
          <w:color w:val="000000"/>
          <w:position w:val="0"/>
        </w:rPr>
        <w:t xml:space="preserve">arcuum </w:t>
      </w:r>
      <w:r>
        <w:rPr>
          <w:lang w:val="de-DE" w:eastAsia="de-DE" w:bidi="de-DE"/>
          <w:w w:val="100"/>
          <w:spacing w:val="0"/>
          <w:color w:val="000000"/>
          <w:position w:val="0"/>
        </w:rPr>
        <w:t xml:space="preserve">in </w:t>
      </w:r>
      <w:r>
        <w:rPr>
          <w:lang w:val="pl-PL" w:eastAsia="pl-PL" w:bidi="pl-PL"/>
          <w:w w:val="100"/>
          <w:spacing w:val="0"/>
          <w:color w:val="000000"/>
          <w:position w:val="0"/>
        </w:rPr>
        <w:t xml:space="preserve">anteriori parte curuatis, ac pedibus affbds, directione manualis baculi utuntur, </w:t>
      </w:r>
      <w:r>
        <w:rPr>
          <w:lang w:val="de-DE" w:eastAsia="de-DE" w:bidi="de-DE"/>
          <w:w w:val="100"/>
          <w:spacing w:val="0"/>
          <w:color w:val="000000"/>
          <w:position w:val="0"/>
        </w:rPr>
        <w:t xml:space="preserve">quibus sese </w:t>
      </w:r>
      <w:r>
        <w:rPr>
          <w:lang w:val="pl-PL" w:eastAsia="pl-PL" w:bidi="pl-PL"/>
          <w:w w:val="100"/>
          <w:spacing w:val="0"/>
          <w:color w:val="000000"/>
          <w:position w:val="0"/>
        </w:rPr>
        <w:t xml:space="preserve">arbitraria </w:t>
      </w:r>
      <w:r>
        <w:rPr>
          <w:lang w:val="de-DE" w:eastAsia="de-DE" w:bidi="de-DE"/>
          <w:w w:val="100"/>
          <w:spacing w:val="0"/>
          <w:color w:val="000000"/>
          <w:position w:val="0"/>
        </w:rPr>
        <w:t xml:space="preserve">voluntate </w:t>
      </w:r>
      <w:r>
        <w:rPr>
          <w:lang w:val="pl-PL" w:eastAsia="pl-PL" w:bidi="pl-PL"/>
          <w:w w:val="100"/>
          <w:spacing w:val="0"/>
          <w:color w:val="000000"/>
          <w:position w:val="0"/>
        </w:rPr>
        <w:t xml:space="preserve">sursum, </w:t>
      </w:r>
      <w:r>
        <w:rPr>
          <w:lang w:val="cs-CZ" w:eastAsia="cs-CZ" w:bidi="cs-CZ"/>
          <w:w w:val="100"/>
          <w:spacing w:val="0"/>
          <w:color w:val="000000"/>
          <w:position w:val="0"/>
        </w:rPr>
        <w:t xml:space="preserve">deorsumque, vel </w:t>
      </w:r>
      <w:r>
        <w:rPr>
          <w:lang w:val="de-DE" w:eastAsia="de-DE" w:bidi="de-DE"/>
          <w:w w:val="100"/>
          <w:spacing w:val="0"/>
          <w:color w:val="000000"/>
          <w:position w:val="0"/>
        </w:rPr>
        <w:t xml:space="preserve">oblique </w:t>
      </w:r>
      <w:r>
        <w:rPr>
          <w:lang w:val="pl-PL" w:eastAsia="pl-PL" w:bidi="pl-PL"/>
          <w:w w:val="100"/>
          <w:spacing w:val="0"/>
          <w:color w:val="000000"/>
          <w:position w:val="0"/>
        </w:rPr>
        <w:t xml:space="preserve">super </w:t>
      </w:r>
      <w:r>
        <w:rPr>
          <w:lang w:val="en-US" w:eastAsia="en-US" w:bidi="en-US"/>
          <w:w w:val="100"/>
          <w:spacing w:val="0"/>
          <w:color w:val="000000"/>
          <w:position w:val="0"/>
        </w:rPr>
        <w:t xml:space="preserve">nivium </w:t>
      </w:r>
      <w:r>
        <w:rPr>
          <w:lang w:val="pl-PL" w:eastAsia="pl-PL" w:bidi="pl-PL"/>
          <w:w w:val="100"/>
          <w:spacing w:val="0"/>
          <w:color w:val="000000"/>
          <w:position w:val="0"/>
        </w:rPr>
        <w:t xml:space="preserve">cacumina transferunt </w:t>
      </w:r>
      <w:r>
        <w:rPr>
          <w:lang w:val="en-US" w:eastAsia="en-US" w:bidi="en-US"/>
          <w:w w:val="100"/>
          <w:spacing w:val="0"/>
          <w:color w:val="000000"/>
          <w:position w:val="0"/>
        </w:rPr>
        <w:t xml:space="preserve">expedite: </w:t>
      </w:r>
      <w:r>
        <w:rPr>
          <w:lang w:val="pl-PL" w:eastAsia="pl-PL" w:bidi="pl-PL"/>
          <w:w w:val="100"/>
          <w:spacing w:val="0"/>
          <w:color w:val="000000"/>
          <w:position w:val="0"/>
        </w:rPr>
        <w:t xml:space="preserve">eo </w:t>
      </w:r>
      <w:r>
        <w:rPr>
          <w:lang w:val="de-DE" w:eastAsia="de-DE" w:bidi="de-DE"/>
          <w:w w:val="100"/>
          <w:spacing w:val="0"/>
          <w:color w:val="000000"/>
          <w:position w:val="0"/>
        </w:rPr>
        <w:t>tarnen</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179" w:y="916"/>
        <w:widowControl w:val="0"/>
        <w:keepNext w:val="0"/>
        <w:keepLines w:val="0"/>
        <w:shd w:val="clear" w:color="auto" w:fill="auto"/>
        <w:bidi w:val="0"/>
        <w:jc w:val="left"/>
        <w:spacing w:before="0" w:after="0" w:line="170" w:lineRule="exact"/>
        <w:ind w:left="0" w:right="0" w:firstLine="0"/>
      </w:pPr>
      <w:r>
        <w:rPr>
          <w:rStyle w:val="CharStyle58"/>
          <w:b w:val="0"/>
          <w:bCs w:val="0"/>
        </w:rPr>
        <w:t>NARTY W</w:t>
      </w:r>
      <w:r>
        <w:rPr>
          <w:rStyle w:val="CharStyle19"/>
          <w:b w:val="0"/>
          <w:bCs w:val="0"/>
        </w:rPr>
        <w:t xml:space="preserve"> HISTORII JĘZYKA POLSKIEGO</w:t>
      </w:r>
    </w:p>
    <w:p>
      <w:pPr>
        <w:pStyle w:val="Style17"/>
        <w:framePr w:wrap="none" w:vAnchor="page" w:hAnchor="page" w:x="7315" w:y="90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13</w:t>
      </w:r>
    </w:p>
    <w:p>
      <w:pPr>
        <w:pStyle w:val="Style8"/>
        <w:framePr w:w="7267" w:h="5385" w:hRule="exact" w:wrap="none" w:vAnchor="page" w:hAnchor="page" w:x="283" w:y="1344"/>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rosyjskich) zetknęli się Polacy podczas dymitriad i wojny polsko-rosyj</w:t>
        <w:softHyphen/>
        <w:t>skiej (1609-1612). Na ten fakt zwrócił uwagę w artykule opublikowanym w 1913 r. Juliusz Zborowski.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Wymienił nazwiska dwóch pamiętnikarzy, którzy wspominali o nartach - Abrahama Rożniatowskiego (Roźniatowskiego)</w:t>
      </w:r>
      <w:r>
        <w:rPr>
          <w:lang w:val="pl-PL" w:eastAsia="pl-PL" w:bidi="pl-PL"/>
          <w:vertAlign w:val="superscript"/>
          <w:w w:val="100"/>
          <w:spacing w:val="0"/>
          <w:color w:val="000000"/>
          <w:position w:val="0"/>
        </w:rPr>
        <w:t>45</w:t>
      </w:r>
      <w:r>
        <w:rPr>
          <w:lang w:val="pl-PL" w:eastAsia="pl-PL" w:bidi="pl-PL"/>
          <w:w w:val="100"/>
          <w:spacing w:val="0"/>
          <w:color w:val="000000"/>
          <w:position w:val="0"/>
        </w:rPr>
        <w:t xml:space="preserve"> i Jana Piotra Sapiehy. W diariuszu Rożniatowskiego wzmianka o nartach pojawia się pod rokiem 1608:</w:t>
      </w:r>
    </w:p>
    <w:p>
      <w:pPr>
        <w:pStyle w:val="Style15"/>
        <w:framePr w:w="7267" w:h="5385" w:hRule="exact" w:wrap="none" w:vAnchor="page" w:hAnchor="page" w:x="283" w:y="1344"/>
        <w:tabs>
          <w:tab w:leader="dot" w:pos="1773" w:val="left"/>
        </w:tabs>
        <w:widowControl w:val="0"/>
        <w:keepNext w:val="0"/>
        <w:keepLines w:val="0"/>
        <w:shd w:val="clear" w:color="auto" w:fill="auto"/>
        <w:bidi w:val="0"/>
        <w:jc w:val="both"/>
        <w:spacing w:before="0" w:after="0" w:line="245" w:lineRule="exact"/>
        <w:ind w:left="400" w:right="0" w:firstLine="0"/>
      </w:pPr>
      <w:r>
        <w:rPr>
          <w:lang w:val="en-US" w:eastAsia="en-US" w:bidi="en-US"/>
          <w:w w:val="100"/>
          <w:spacing w:val="0"/>
          <w:color w:val="000000"/>
          <w:position w:val="0"/>
        </w:rPr>
        <w:t xml:space="preserve">Die </w:t>
      </w:r>
      <w:r>
        <w:rPr>
          <w:lang w:val="pl-PL" w:eastAsia="pl-PL" w:bidi="pl-PL"/>
          <w:w w:val="100"/>
          <w:spacing w:val="0"/>
          <w:color w:val="000000"/>
          <w:position w:val="0"/>
        </w:rPr>
        <w:t>5. [Martii]</w:t>
        <w:tab/>
        <w:t>Dnia jednego wyszło z miasta [Moskwy] coś ludzi, przeciw którym</w:t>
      </w:r>
    </w:p>
    <w:p>
      <w:pPr>
        <w:pStyle w:val="Style15"/>
        <w:framePr w:w="7267" w:h="5385" w:hRule="exact" w:wrap="none" w:vAnchor="page" w:hAnchor="page" w:x="283" w:y="1344"/>
        <w:widowControl w:val="0"/>
        <w:keepNext w:val="0"/>
        <w:keepLines w:val="0"/>
        <w:shd w:val="clear" w:color="auto" w:fill="auto"/>
        <w:bidi w:val="0"/>
        <w:jc w:val="both"/>
        <w:spacing w:before="0" w:after="75" w:line="199" w:lineRule="exact"/>
        <w:ind w:left="400" w:right="0" w:firstLine="0"/>
      </w:pPr>
      <w:r>
        <w:rPr>
          <w:lang w:val="pl-PL" w:eastAsia="pl-PL" w:bidi="pl-PL"/>
          <w:w w:val="100"/>
          <w:spacing w:val="0"/>
          <w:color w:val="000000"/>
          <w:position w:val="0"/>
        </w:rPr>
        <w:t>wypadło z obozu kilkaset człeka na nartach i wielką szkodę w miejskich uczynili. Żyw</w:t>
        <w:softHyphen/>
        <w:t>cem 36 człeka pojmali i do Cara Dymitra odesłali;</w:t>
      </w:r>
      <w:r>
        <w:rPr>
          <w:lang w:val="pl-PL" w:eastAsia="pl-PL" w:bidi="pl-PL"/>
          <w:vertAlign w:val="superscript"/>
          <w:w w:val="100"/>
          <w:spacing w:val="0"/>
          <w:color w:val="000000"/>
          <w:position w:val="0"/>
        </w:rPr>
        <w:t>46</w:t>
      </w:r>
    </w:p>
    <w:p>
      <w:pPr>
        <w:pStyle w:val="Style8"/>
        <w:framePr w:w="7267" w:h="5385" w:hRule="exact" w:wrap="none" w:vAnchor="page" w:hAnchor="page" w:x="283" w:y="1344"/>
        <w:widowControl w:val="0"/>
        <w:keepNext w:val="0"/>
        <w:keepLines w:val="0"/>
        <w:shd w:val="clear" w:color="auto" w:fill="auto"/>
        <w:bidi w:val="0"/>
        <w:jc w:val="both"/>
        <w:spacing w:before="0" w:after="0" w:line="180" w:lineRule="exact"/>
        <w:ind w:left="0" w:right="0" w:firstLine="0"/>
      </w:pPr>
      <w:r>
        <w:rPr>
          <w:lang w:val="pl-PL" w:eastAsia="pl-PL" w:bidi="pl-PL"/>
          <w:w w:val="100"/>
          <w:spacing w:val="0"/>
          <w:color w:val="000000"/>
          <w:position w:val="0"/>
        </w:rPr>
        <w:t>w dzienniku Sapiehy pod 1609:</w:t>
      </w:r>
    </w:p>
    <w:p>
      <w:pPr>
        <w:pStyle w:val="Style15"/>
        <w:framePr w:w="7267" w:h="5385" w:hRule="exact" w:wrap="none" w:vAnchor="page" w:hAnchor="page" w:x="283" w:y="1344"/>
        <w:widowControl w:val="0"/>
        <w:keepNext w:val="0"/>
        <w:keepLines w:val="0"/>
        <w:shd w:val="clear" w:color="auto" w:fill="auto"/>
        <w:bidi w:val="0"/>
        <w:jc w:val="both"/>
        <w:spacing w:before="0" w:after="24" w:line="202" w:lineRule="exact"/>
        <w:ind w:left="400" w:right="0" w:firstLine="0"/>
      </w:pPr>
      <w:r>
        <w:rPr>
          <w:lang w:val="en-US" w:eastAsia="en-US" w:bidi="en-US"/>
          <w:w w:val="100"/>
          <w:spacing w:val="0"/>
          <w:color w:val="000000"/>
          <w:position w:val="0"/>
        </w:rPr>
        <w:t xml:space="preserve">Die </w:t>
      </w:r>
      <w:r>
        <w:rPr>
          <w:lang w:val="pl-PL" w:eastAsia="pl-PL" w:bidi="pl-PL"/>
          <w:w w:val="100"/>
          <w:spacing w:val="0"/>
          <w:color w:val="000000"/>
          <w:position w:val="0"/>
        </w:rPr>
        <w:t>13. Martii.. .Tegoż dnia pojmano trzech chłopów, którzy szli z Moskwy na nartach, chcąc się przekraść do manasteru, z gramotami od Suyskiego.</w:t>
      </w:r>
      <w:r>
        <w:rPr>
          <w:lang w:val="pl-PL" w:eastAsia="pl-PL" w:bidi="pl-PL"/>
          <w:vertAlign w:val="superscript"/>
          <w:w w:val="100"/>
          <w:spacing w:val="0"/>
          <w:color w:val="000000"/>
          <w:position w:val="0"/>
        </w:rPr>
        <w:t>47</w:t>
      </w:r>
    </w:p>
    <w:p>
      <w:pPr>
        <w:pStyle w:val="Style8"/>
        <w:framePr w:w="7267" w:h="5385" w:hRule="exact" w:wrap="none" w:vAnchor="page" w:hAnchor="page" w:x="283" w:y="1344"/>
        <w:widowControl w:val="0"/>
        <w:keepNext w:val="0"/>
        <w:keepLines w:val="0"/>
        <w:shd w:val="clear" w:color="auto" w:fill="auto"/>
        <w:bidi w:val="0"/>
        <w:jc w:val="left"/>
        <w:spacing w:before="0" w:after="0" w:line="247" w:lineRule="exact"/>
        <w:ind w:left="0" w:right="0" w:firstLine="400"/>
      </w:pPr>
      <w:r>
        <w:rPr>
          <w:lang w:val="pl-PL" w:eastAsia="pl-PL" w:bidi="pl-PL"/>
          <w:w w:val="100"/>
          <w:spacing w:val="0"/>
          <w:color w:val="000000"/>
          <w:position w:val="0"/>
        </w:rPr>
        <w:t xml:space="preserve">W tym ostatnim dzienniku oraz w pamiętniku Mikołaja Ścibora Marchockiego występuje też inna nazwa nart - </w:t>
      </w:r>
      <w:r>
        <w:rPr>
          <w:rStyle w:val="CharStyle50"/>
          <w:b w:val="0"/>
          <w:bCs w:val="0"/>
        </w:rPr>
        <w:t>łyże:</w:t>
      </w:r>
    </w:p>
    <w:p>
      <w:pPr>
        <w:pStyle w:val="Style15"/>
        <w:framePr w:w="7267" w:h="5385" w:hRule="exact" w:wrap="none" w:vAnchor="page" w:hAnchor="page" w:x="283" w:y="1344"/>
        <w:widowControl w:val="0"/>
        <w:keepNext w:val="0"/>
        <w:keepLines w:val="0"/>
        <w:shd w:val="clear" w:color="auto" w:fill="auto"/>
        <w:bidi w:val="0"/>
        <w:jc w:val="both"/>
        <w:spacing w:before="0" w:after="0" w:line="199" w:lineRule="exact"/>
        <w:ind w:left="400" w:right="0" w:firstLine="0"/>
      </w:pPr>
      <w:r>
        <w:rPr>
          <w:lang w:val="en-US" w:eastAsia="en-US" w:bidi="en-US"/>
          <w:w w:val="100"/>
          <w:spacing w:val="0"/>
          <w:color w:val="000000"/>
          <w:position w:val="0"/>
        </w:rPr>
        <w:t xml:space="preserve">Die </w:t>
      </w:r>
      <w:r>
        <w:rPr>
          <w:lang w:val="pl-PL" w:eastAsia="pl-PL" w:bidi="pl-PL"/>
          <w:w w:val="100"/>
          <w:spacing w:val="0"/>
          <w:color w:val="000000"/>
          <w:position w:val="0"/>
        </w:rPr>
        <w:t>27. [Februarii 1609] przyjechali gońci... dając znać, iż zmienników pod Susdalem w kilku werst od miasta, pobili na głowę dwanaście tysięci, a drudzy na łyżach w lasy pouchodzili, którym naszy na koniach nic radzić nie mogli, dla wielkich śniegów.</w:t>
      </w:r>
      <w:r>
        <w:rPr>
          <w:lang w:val="pl-PL" w:eastAsia="pl-PL" w:bidi="pl-PL"/>
          <w:vertAlign w:val="superscript"/>
          <w:w w:val="100"/>
          <w:spacing w:val="0"/>
          <w:color w:val="000000"/>
          <w:position w:val="0"/>
        </w:rPr>
        <w:t>48</w:t>
      </w:r>
    </w:p>
    <w:p>
      <w:pPr>
        <w:pStyle w:val="Style15"/>
        <w:framePr w:w="7267" w:h="5385" w:hRule="exact" w:wrap="none" w:vAnchor="page" w:hAnchor="page" w:x="283" w:y="1344"/>
        <w:widowControl w:val="0"/>
        <w:keepNext w:val="0"/>
        <w:keepLines w:val="0"/>
        <w:shd w:val="clear" w:color="auto" w:fill="auto"/>
        <w:bidi w:val="0"/>
        <w:jc w:val="both"/>
        <w:spacing w:before="0" w:after="0" w:line="326" w:lineRule="exact"/>
        <w:ind w:left="400" w:right="0" w:firstLine="0"/>
      </w:pPr>
      <w:r>
        <w:rPr>
          <w:lang w:val="pl-PL" w:eastAsia="pl-PL" w:bidi="pl-PL"/>
          <w:w w:val="100"/>
          <w:spacing w:val="0"/>
          <w:color w:val="000000"/>
          <w:position w:val="0"/>
        </w:rPr>
        <w:t>[1610] co tylko przed nami za gorką kilka set piechoty na Lizach przewaliło się.</w:t>
      </w:r>
      <w:r>
        <w:rPr>
          <w:lang w:val="pl-PL" w:eastAsia="pl-PL" w:bidi="pl-PL"/>
          <w:vertAlign w:val="superscript"/>
          <w:w w:val="100"/>
          <w:spacing w:val="0"/>
          <w:color w:val="000000"/>
          <w:position w:val="0"/>
        </w:rPr>
        <w:t>49</w:t>
      </w:r>
    </w:p>
    <w:p>
      <w:pPr>
        <w:pStyle w:val="Style8"/>
        <w:framePr w:w="7267" w:h="5385" w:hRule="exact" w:wrap="none" w:vAnchor="page" w:hAnchor="page" w:x="283" w:y="1344"/>
        <w:widowControl w:val="0"/>
        <w:keepNext w:val="0"/>
        <w:keepLines w:val="0"/>
        <w:shd w:val="clear" w:color="auto" w:fill="auto"/>
        <w:bidi w:val="0"/>
        <w:jc w:val="both"/>
        <w:spacing w:before="0" w:after="0" w:line="326" w:lineRule="exact"/>
        <w:ind w:left="400" w:right="0" w:firstLine="0"/>
      </w:pPr>
      <w:r>
        <w:rPr>
          <w:lang w:val="pl-PL" w:eastAsia="pl-PL" w:bidi="pl-PL"/>
          <w:w w:val="100"/>
          <w:spacing w:val="0"/>
          <w:color w:val="000000"/>
          <w:position w:val="0"/>
        </w:rPr>
        <w:t>O łyżnikach pisali Sapieha i Maskiewicz:</w:t>
      </w:r>
    </w:p>
    <w:p>
      <w:pPr>
        <w:pStyle w:val="Style15"/>
        <w:framePr w:w="7267" w:h="5385" w:hRule="exact" w:wrap="none" w:vAnchor="page" w:hAnchor="page" w:x="283" w:y="1344"/>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[1609] Jezdę wszytkę drogą uszykowali, a łyżniki po obu stron drogi i kiedy już z obu stron śmiele wejrzeli sobie w oczy, skoczeli do siebie mężnie drogą i na pierwszem po</w:t>
        <w:softHyphen/>
        <w:t>tkaniu dał Pan Bóg postrach tych zmiennikom, że wszytką jezdą wsparli ludzie Jego</w:t>
      </w:r>
    </w:p>
    <w:p>
      <w:pPr>
        <w:pStyle w:val="Style54"/>
        <w:framePr w:w="7248" w:h="2763" w:hRule="exact" w:wrap="none" w:vAnchor="page" w:hAnchor="page" w:x="283" w:y="7227"/>
        <w:tabs>
          <w:tab w:leader="none" w:pos="58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modo seruato, ut </w:t>
      </w:r>
      <w:r>
        <w:rPr>
          <w:lang w:val="en-US" w:eastAsia="en-US" w:bidi="en-US"/>
          <w:w w:val="100"/>
          <w:spacing w:val="0"/>
          <w:color w:val="000000"/>
          <w:position w:val="0"/>
        </w:rPr>
        <w:t xml:space="preserve">unum lignum </w:t>
      </w:r>
      <w:r>
        <w:rPr>
          <w:lang w:val="pl-PL" w:eastAsia="pl-PL" w:bidi="pl-PL"/>
          <w:w w:val="100"/>
          <w:spacing w:val="0"/>
          <w:color w:val="000000"/>
          <w:position w:val="0"/>
        </w:rPr>
        <w:t xml:space="preserve">altero sit longius mensura unius </w:t>
      </w:r>
      <w:r>
        <w:rPr>
          <w:lang w:val="en-US" w:eastAsia="en-US" w:bidi="en-US"/>
          <w:w w:val="100"/>
          <w:spacing w:val="0"/>
          <w:color w:val="000000"/>
          <w:position w:val="0"/>
        </w:rPr>
        <w:t xml:space="preserve">pedis, iuxta </w:t>
      </w:r>
      <w:r>
        <w:rPr>
          <w:lang w:val="cs-CZ" w:eastAsia="cs-CZ" w:bidi="cs-CZ"/>
          <w:w w:val="100"/>
          <w:spacing w:val="0"/>
          <w:color w:val="000000"/>
          <w:position w:val="0"/>
        </w:rPr>
        <w:t xml:space="preserve">virorum, vel mulierum proceritatem: utpote si vir, vel mulier </w:t>
      </w:r>
      <w:r>
        <w:rPr>
          <w:lang w:val="en-US" w:eastAsia="en-US" w:bidi="en-US"/>
          <w:w w:val="100"/>
          <w:spacing w:val="0"/>
          <w:color w:val="000000"/>
          <w:position w:val="0"/>
        </w:rPr>
        <w:t xml:space="preserve">sit </w:t>
      </w:r>
      <w:r>
        <w:rPr>
          <w:lang w:val="cs-CZ" w:eastAsia="cs-CZ" w:bidi="cs-CZ"/>
          <w:w w:val="100"/>
          <w:spacing w:val="0"/>
          <w:color w:val="000000"/>
          <w:position w:val="0"/>
        </w:rPr>
        <w:t xml:space="preserve">octo </w:t>
      </w:r>
      <w:r>
        <w:rPr>
          <w:lang w:val="en-US" w:eastAsia="en-US" w:bidi="en-US"/>
          <w:w w:val="100"/>
          <w:spacing w:val="0"/>
          <w:color w:val="000000"/>
          <w:position w:val="0"/>
        </w:rPr>
        <w:t xml:space="preserve">pedum </w:t>
      </w:r>
      <w:r>
        <w:rPr>
          <w:lang w:val="cs-CZ" w:eastAsia="cs-CZ" w:bidi="cs-CZ"/>
          <w:w w:val="100"/>
          <w:spacing w:val="0"/>
          <w:color w:val="000000"/>
          <w:position w:val="0"/>
        </w:rPr>
        <w:t xml:space="preserve">longitudine, </w:t>
      </w:r>
      <w:r>
        <w:rPr>
          <w:lang w:val="en-US" w:eastAsia="en-US" w:bidi="en-US"/>
          <w:w w:val="100"/>
          <w:spacing w:val="0"/>
          <w:color w:val="000000"/>
          <w:position w:val="0"/>
        </w:rPr>
        <w:t xml:space="preserve">lignum </w:t>
      </w:r>
      <w:r>
        <w:rPr>
          <w:lang w:val="cs-CZ" w:eastAsia="cs-CZ" w:bidi="cs-CZ"/>
          <w:w w:val="100"/>
          <w:spacing w:val="0"/>
          <w:color w:val="000000"/>
          <w:position w:val="0"/>
        </w:rPr>
        <w:t xml:space="preserve">unius </w:t>
      </w:r>
      <w:r>
        <w:rPr>
          <w:lang w:val="en-US" w:eastAsia="en-US" w:bidi="en-US"/>
          <w:w w:val="100"/>
          <w:spacing w:val="0"/>
          <w:color w:val="000000"/>
          <w:position w:val="0"/>
        </w:rPr>
        <w:t xml:space="preserve">pedis </w:t>
      </w:r>
      <w:r>
        <w:rPr>
          <w:lang w:val="cs-CZ" w:eastAsia="cs-CZ" w:bidi="cs-CZ"/>
          <w:w w:val="100"/>
          <w:spacing w:val="0"/>
          <w:color w:val="000000"/>
          <w:position w:val="0"/>
        </w:rPr>
        <w:t xml:space="preserve">totidem </w:t>
      </w:r>
      <w:r>
        <w:rPr>
          <w:lang w:val="en-US" w:eastAsia="en-US" w:bidi="en-US"/>
          <w:w w:val="100"/>
          <w:spacing w:val="0"/>
          <w:color w:val="000000"/>
          <w:position w:val="0"/>
        </w:rPr>
        <w:t xml:space="preserve">habebit pedes in </w:t>
      </w:r>
      <w:r>
        <w:rPr>
          <w:lang w:val="cs-CZ" w:eastAsia="cs-CZ" w:bidi="cs-CZ"/>
          <w:w w:val="100"/>
          <w:spacing w:val="0"/>
          <w:color w:val="000000"/>
          <w:position w:val="0"/>
        </w:rPr>
        <w:t xml:space="preserve">longitudine iusta, reliquum vero novem” [Lib. </w:t>
      </w:r>
      <w:r>
        <w:rPr>
          <w:lang w:val="en-US" w:eastAsia="en-US" w:bidi="en-US"/>
          <w:w w:val="100"/>
          <w:spacing w:val="0"/>
          <w:color w:val="000000"/>
          <w:position w:val="0"/>
        </w:rPr>
        <w:t xml:space="preserve">I, cap. </w:t>
      </w:r>
      <w:r>
        <w:rPr>
          <w:lang w:val="cs-CZ" w:eastAsia="cs-CZ" w:bidi="cs-CZ"/>
          <w:w w:val="100"/>
          <w:spacing w:val="0"/>
          <w:color w:val="000000"/>
          <w:position w:val="0"/>
        </w:rPr>
        <w:t xml:space="preserve">IV, s. 13]. O </w:t>
      </w:r>
      <w:r>
        <w:rPr>
          <w:lang w:val="pl-PL" w:eastAsia="pl-PL" w:bidi="pl-PL"/>
          <w:w w:val="100"/>
          <w:spacing w:val="0"/>
          <w:color w:val="000000"/>
          <w:position w:val="0"/>
        </w:rPr>
        <w:t xml:space="preserve">używaniu nart </w:t>
      </w:r>
      <w:r>
        <w:rPr>
          <w:lang w:val="cs-CZ" w:eastAsia="cs-CZ" w:bidi="cs-CZ"/>
          <w:w w:val="100"/>
          <w:spacing w:val="0"/>
          <w:color w:val="000000"/>
          <w:position w:val="0"/>
        </w:rPr>
        <w:t xml:space="preserve">podal </w:t>
      </w:r>
      <w:r>
        <w:rPr>
          <w:lang w:val="pl-PL" w:eastAsia="pl-PL" w:bidi="pl-PL"/>
          <w:w w:val="100"/>
          <w:spacing w:val="0"/>
          <w:color w:val="000000"/>
          <w:position w:val="0"/>
        </w:rPr>
        <w:t xml:space="preserve">też informację </w:t>
      </w:r>
      <w:r>
        <w:rPr>
          <w:lang w:val="cs-CZ" w:eastAsia="cs-CZ" w:bidi="cs-CZ"/>
          <w:w w:val="100"/>
          <w:spacing w:val="0"/>
          <w:color w:val="000000"/>
          <w:position w:val="0"/>
        </w:rPr>
        <w:t xml:space="preserve">Olaus </w:t>
      </w:r>
      <w:r>
        <w:rPr>
          <w:lang w:val="pl-PL" w:eastAsia="pl-PL" w:bidi="pl-PL"/>
          <w:w w:val="100"/>
          <w:spacing w:val="0"/>
          <w:color w:val="000000"/>
          <w:position w:val="0"/>
        </w:rPr>
        <w:t xml:space="preserve">w wydanej w r. 1539 w Wenecji </w:t>
      </w:r>
      <w:r>
        <w:rPr>
          <w:rStyle w:val="CharStyle56"/>
        </w:rPr>
        <w:t>Charta Marina</w:t>
      </w:r>
      <w:r>
        <w:rPr>
          <w:lang w:val="pl-PL" w:eastAsia="pl-PL" w:bidi="pl-PL"/>
          <w:w w:val="100"/>
          <w:spacing w:val="0"/>
          <w:color w:val="000000"/>
          <w:position w:val="0"/>
        </w:rPr>
        <w:t xml:space="preserve"> [por. S. Ziemba, </w:t>
      </w:r>
      <w:r>
        <w:rPr>
          <w:rStyle w:val="CharStyle56"/>
        </w:rPr>
        <w:t>Śladami dwóch desek...,</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401]. </w:t>
      </w:r>
      <w:r>
        <w:rPr>
          <w:rStyle w:val="CharStyle56"/>
        </w:rPr>
        <w:t>Scricfinia</w:t>
      </w:r>
      <w:r>
        <w:rPr>
          <w:lang w:val="pl-PL" w:eastAsia="pl-PL" w:bidi="pl-PL"/>
          <w:w w:val="100"/>
          <w:spacing w:val="0"/>
          <w:color w:val="000000"/>
          <w:position w:val="0"/>
        </w:rPr>
        <w:t xml:space="preserve"> inaczej </w:t>
      </w:r>
      <w:r>
        <w:rPr>
          <w:rStyle w:val="CharStyle56"/>
        </w:rPr>
        <w:t>Scridfinnia</w:t>
      </w:r>
      <w:r>
        <w:rPr>
          <w:lang w:val="pl-PL" w:eastAsia="pl-PL" w:bidi="pl-PL"/>
          <w:w w:val="100"/>
          <w:spacing w:val="0"/>
          <w:color w:val="000000"/>
          <w:position w:val="0"/>
        </w:rPr>
        <w:t xml:space="preserve"> [por. A. de Capell </w:t>
      </w:r>
      <w:r>
        <w:rPr>
          <w:lang w:val="en-US" w:eastAsia="en-US" w:bidi="en-US"/>
          <w:w w:val="100"/>
          <w:spacing w:val="0"/>
          <w:color w:val="000000"/>
          <w:position w:val="0"/>
        </w:rPr>
        <w:t xml:space="preserve">Brooke, </w:t>
      </w:r>
      <w:r>
        <w:rPr>
          <w:rStyle w:val="CharStyle56"/>
          <w:lang w:val="en-US" w:eastAsia="en-US" w:bidi="en-US"/>
        </w:rPr>
        <w:t>A winter in Lapland and Sweden, with various observations relating to finmark and its inhabitans...,</w:t>
      </w:r>
      <w:r>
        <w:rPr>
          <w:lang w:val="en-US" w:eastAsia="en-US" w:bidi="en-US"/>
          <w:w w:val="100"/>
          <w:spacing w:val="0"/>
          <w:color w:val="000000"/>
          <w:position w:val="0"/>
        </w:rPr>
        <w:t xml:space="preserve"> </w:t>
      </w:r>
      <w:r>
        <w:rPr>
          <w:lang w:val="pl-PL" w:eastAsia="pl-PL" w:bidi="pl-PL"/>
          <w:w w:val="100"/>
          <w:spacing w:val="0"/>
          <w:color w:val="000000"/>
          <w:position w:val="0"/>
        </w:rPr>
        <w:t xml:space="preserve">Londyn </w:t>
      </w:r>
      <w:r>
        <w:rPr>
          <w:lang w:val="en-US" w:eastAsia="en-US" w:bidi="en-US"/>
          <w:w w:val="100"/>
          <w:spacing w:val="0"/>
          <w:color w:val="000000"/>
          <w:position w:val="0"/>
        </w:rPr>
        <w:t xml:space="preserve">1827, s. 2-3 - google.books]. </w:t>
      </w:r>
      <w:r>
        <w:rPr>
          <w:lang w:val="pl-PL" w:eastAsia="pl-PL" w:bidi="pl-PL"/>
          <w:w w:val="100"/>
          <w:spacing w:val="0"/>
          <w:color w:val="000000"/>
          <w:position w:val="0"/>
        </w:rPr>
        <w:t xml:space="preserve">O żyjących na północy </w:t>
      </w:r>
      <w:r>
        <w:rPr>
          <w:lang w:val="de-DE" w:eastAsia="de-DE" w:bidi="de-DE"/>
          <w:w w:val="100"/>
          <w:spacing w:val="0"/>
          <w:color w:val="000000"/>
          <w:position w:val="0"/>
        </w:rPr>
        <w:t xml:space="preserve">„skridfinach” </w:t>
      </w:r>
      <w:r>
        <w:rPr>
          <w:lang w:val="pl-PL" w:eastAsia="pl-PL" w:bidi="pl-PL"/>
          <w:w w:val="100"/>
          <w:spacing w:val="0"/>
          <w:color w:val="000000"/>
          <w:position w:val="0"/>
        </w:rPr>
        <w:t xml:space="preserve">(Lapończykach i Finach) pisali już w VI w. Prokopiusz i Jordanis, o nartach, („krążkach”) używanych przez narody Kaukazu, pisali np. </w:t>
      </w:r>
      <w:r>
        <w:rPr>
          <w:lang w:val="en-US" w:eastAsia="en-US" w:bidi="en-US"/>
          <w:w w:val="100"/>
          <w:spacing w:val="0"/>
          <w:color w:val="000000"/>
          <w:position w:val="0"/>
        </w:rPr>
        <w:t xml:space="preserve">Strabo </w:t>
      </w:r>
      <w:r>
        <w:rPr>
          <w:lang w:val="pl-PL" w:eastAsia="pl-PL" w:bidi="pl-PL"/>
          <w:w w:val="100"/>
          <w:spacing w:val="0"/>
          <w:color w:val="000000"/>
          <w:position w:val="0"/>
        </w:rPr>
        <w:t>i Arrianus. „Skrida a skidum” w staronordyckim oznacza jazdę na nar</w:t>
        <w:softHyphen/>
        <w:t xml:space="preserve">tach [por. S. Ziemba, </w:t>
      </w:r>
      <w:r>
        <w:rPr>
          <w:rStyle w:val="CharStyle56"/>
        </w:rPr>
        <w:t>Śladami dwóch desek...,</w:t>
      </w:r>
      <w:r>
        <w:rPr>
          <w:lang w:val="pl-PL" w:eastAsia="pl-PL" w:bidi="pl-PL"/>
          <w:w w:val="100"/>
          <w:spacing w:val="0"/>
          <w:color w:val="000000"/>
          <w:position w:val="0"/>
        </w:rPr>
        <w:t xml:space="preserve"> op. cit., s. 10; J. Schnaider, </w:t>
      </w:r>
      <w:r>
        <w:rPr>
          <w:rStyle w:val="CharStyle56"/>
        </w:rPr>
        <w:t>Na nartach skandynawskich,</w:t>
      </w:r>
      <w:r>
        <w:rPr>
          <w:lang w:val="pl-PL" w:eastAsia="pl-PL" w:bidi="pl-PL"/>
          <w:w w:val="100"/>
          <w:spacing w:val="0"/>
          <w:color w:val="000000"/>
          <w:position w:val="0"/>
        </w:rPr>
        <w:t xml:space="preserve"> Kraków 1898, s. 16].</w:t>
      </w:r>
    </w:p>
    <w:p>
      <w:pPr>
        <w:pStyle w:val="Style54"/>
        <w:framePr w:w="7248" w:h="423" w:hRule="exact" w:wrap="none" w:vAnchor="page" w:hAnchor="page" w:x="283" w:y="9989"/>
        <w:tabs>
          <w:tab w:leader="none" w:pos="58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44</w:t>
      </w:r>
      <w:r>
        <w:rPr>
          <w:lang w:val="pl-PL" w:eastAsia="pl-PL" w:bidi="pl-PL"/>
          <w:w w:val="100"/>
          <w:spacing w:val="0"/>
          <w:color w:val="000000"/>
          <w:position w:val="0"/>
        </w:rPr>
        <w:tab/>
        <w:t xml:space="preserve">Por. J. Zborowski, </w:t>
      </w:r>
      <w:r>
        <w:rPr>
          <w:rStyle w:val="CharStyle56"/>
        </w:rPr>
        <w:t xml:space="preserve">Z dziejów polskich wyrazów i zwrotów. 12. Narty, </w:t>
      </w:r>
      <w:r>
        <w:rPr>
          <w:lang w:val="pl-PL" w:eastAsia="pl-PL" w:bidi="pl-PL"/>
          <w:w w:val="100"/>
          <w:spacing w:val="0"/>
          <w:color w:val="000000"/>
          <w:position w:val="0"/>
        </w:rPr>
        <w:t>„Język Polski” I, 1913, nr 7, s. 215.</w:t>
      </w:r>
    </w:p>
    <w:p>
      <w:pPr>
        <w:pStyle w:val="Style54"/>
        <w:framePr w:w="7248" w:h="422" w:hRule="exact" w:wrap="none" w:vAnchor="page" w:hAnchor="page" w:x="283" w:y="10409"/>
        <w:tabs>
          <w:tab w:leader="none" w:pos="57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Diariusz przypisany przez Aleksandra </w:t>
      </w:r>
      <w:r>
        <w:rPr>
          <w:lang w:val="de-DE" w:eastAsia="de-DE" w:bidi="de-DE"/>
          <w:w w:val="100"/>
          <w:spacing w:val="0"/>
          <w:color w:val="000000"/>
          <w:position w:val="0"/>
        </w:rPr>
        <w:t xml:space="preserve">Hirschberga, </w:t>
      </w:r>
      <w:r>
        <w:rPr>
          <w:lang w:val="pl-PL" w:eastAsia="pl-PL" w:bidi="pl-PL"/>
          <w:w w:val="100"/>
          <w:spacing w:val="0"/>
          <w:color w:val="000000"/>
          <w:position w:val="0"/>
        </w:rPr>
        <w:t>wydawcę pamiętnika, Wacławowi Diamentowskiemu.</w:t>
      </w:r>
    </w:p>
    <w:p>
      <w:pPr>
        <w:pStyle w:val="Style51"/>
        <w:framePr w:w="7248" w:h="423" w:hRule="exact" w:wrap="none" w:vAnchor="page" w:hAnchor="page" w:x="283" w:y="10829"/>
        <w:tabs>
          <w:tab w:leader="none" w:pos="588" w:val="left"/>
        </w:tabs>
        <w:widowControl w:val="0"/>
        <w:keepNext w:val="0"/>
        <w:keepLines w:val="0"/>
        <w:shd w:val="clear" w:color="auto" w:fill="auto"/>
        <w:bidi w:val="0"/>
        <w:jc w:val="left"/>
        <w:spacing w:before="0" w:after="0"/>
        <w:ind w:left="0" w:right="0" w:firstLine="380"/>
      </w:pPr>
      <w:r>
        <w:rPr>
          <w:rStyle w:val="CharStyle53"/>
          <w:vertAlign w:val="superscript"/>
          <w:i w:val="0"/>
          <w:iCs w:val="0"/>
        </w:rPr>
        <w:t>46</w:t>
      </w:r>
      <w:r>
        <w:rPr>
          <w:rStyle w:val="CharStyle53"/>
          <w:i w:val="0"/>
          <w:iCs w:val="0"/>
        </w:rPr>
        <w:tab/>
      </w:r>
      <w:r>
        <w:rPr>
          <w:lang w:val="pl-PL" w:eastAsia="pl-PL" w:bidi="pl-PL"/>
          <w:w w:val="100"/>
          <w:spacing w:val="0"/>
          <w:color w:val="000000"/>
          <w:position w:val="0"/>
        </w:rPr>
        <w:t>Dyaryusz Wacława Dyamentowskiego</w:t>
      </w:r>
      <w:r>
        <w:rPr>
          <w:rStyle w:val="CharStyle53"/>
          <w:i w:val="0"/>
          <w:iCs w:val="0"/>
        </w:rPr>
        <w:t xml:space="preserve"> [w:] </w:t>
      </w:r>
      <w:r>
        <w:rPr>
          <w:lang w:val="pl-PL" w:eastAsia="pl-PL" w:bidi="pl-PL"/>
          <w:w w:val="100"/>
          <w:spacing w:val="0"/>
          <w:color w:val="000000"/>
          <w:position w:val="0"/>
        </w:rPr>
        <w:t>Polska a Moskwa w pierwszej połowie wieku XVII,</w:t>
      </w:r>
      <w:r>
        <w:rPr>
          <w:rStyle w:val="CharStyle53"/>
          <w:i w:val="0"/>
          <w:iCs w:val="0"/>
        </w:rPr>
        <w:t xml:space="preserve"> wydał A. </w:t>
      </w:r>
      <w:r>
        <w:rPr>
          <w:rStyle w:val="CharStyle53"/>
          <w:lang w:val="de-DE" w:eastAsia="de-DE" w:bidi="de-DE"/>
          <w:i w:val="0"/>
          <w:iCs w:val="0"/>
        </w:rPr>
        <w:t xml:space="preserve">Hirschberg, </w:t>
      </w:r>
      <w:r>
        <w:rPr>
          <w:rStyle w:val="CharStyle53"/>
          <w:i w:val="0"/>
          <w:iCs w:val="0"/>
        </w:rPr>
        <w:t>Lwów 1901, s. 127.</w:t>
      </w:r>
    </w:p>
    <w:p>
      <w:pPr>
        <w:pStyle w:val="Style51"/>
        <w:framePr w:w="7248" w:h="209" w:hRule="exact" w:wrap="none" w:vAnchor="page" w:hAnchor="page" w:x="283" w:y="11251"/>
        <w:tabs>
          <w:tab w:leader="none" w:pos="615" w:val="left"/>
        </w:tabs>
        <w:widowControl w:val="0"/>
        <w:keepNext w:val="0"/>
        <w:keepLines w:val="0"/>
        <w:shd w:val="clear" w:color="auto" w:fill="auto"/>
        <w:bidi w:val="0"/>
        <w:spacing w:before="0" w:after="0"/>
        <w:ind w:left="380" w:right="0" w:firstLine="0"/>
      </w:pPr>
      <w:r>
        <w:rPr>
          <w:rStyle w:val="CharStyle53"/>
          <w:vertAlign w:val="superscript"/>
          <w:i w:val="0"/>
          <w:iCs w:val="0"/>
        </w:rPr>
        <w:t>47</w:t>
      </w:r>
      <w:r>
        <w:rPr>
          <w:rStyle w:val="CharStyle53"/>
          <w:i w:val="0"/>
          <w:iCs w:val="0"/>
        </w:rPr>
        <w:tab/>
      </w:r>
      <w:r>
        <w:rPr>
          <w:lang w:val="pl-PL" w:eastAsia="pl-PL" w:bidi="pl-PL"/>
          <w:w w:val="100"/>
          <w:spacing w:val="0"/>
          <w:color w:val="000000"/>
          <w:position w:val="0"/>
        </w:rPr>
        <w:t>Dziennik Jana Piotra Sapiehy</w:t>
      </w:r>
      <w:r>
        <w:rPr>
          <w:rStyle w:val="CharStyle53"/>
          <w:i w:val="0"/>
          <w:iCs w:val="0"/>
        </w:rPr>
        <w:t xml:space="preserve"> [w:] </w:t>
      </w:r>
      <w:r>
        <w:rPr>
          <w:lang w:val="pl-PL" w:eastAsia="pl-PL" w:bidi="pl-PL"/>
          <w:w w:val="100"/>
          <w:spacing w:val="0"/>
          <w:color w:val="000000"/>
          <w:position w:val="0"/>
        </w:rPr>
        <w:t>Polska a Moskwa...,</w:t>
      </w:r>
      <w:r>
        <w:rPr>
          <w:rStyle w:val="CharStyle53"/>
          <w:i w:val="0"/>
          <w:iCs w:val="0"/>
        </w:rPr>
        <w:t xml:space="preserve"> op. cit., s. 209.</w:t>
      </w:r>
    </w:p>
    <w:p>
      <w:pPr>
        <w:pStyle w:val="Style54"/>
        <w:framePr w:w="7248" w:h="209" w:hRule="exact" w:wrap="none" w:vAnchor="page" w:hAnchor="page" w:x="283" w:y="11467"/>
        <w:tabs>
          <w:tab w:leader="none" w:pos="62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48</w:t>
      </w:r>
      <w:r>
        <w:rPr>
          <w:lang w:val="pl-PL" w:eastAsia="pl-PL" w:bidi="pl-PL"/>
          <w:w w:val="100"/>
          <w:spacing w:val="0"/>
          <w:color w:val="000000"/>
          <w:position w:val="0"/>
        </w:rPr>
        <w:tab/>
        <w:t>Ibidem, s. 207.</w:t>
      </w:r>
    </w:p>
    <w:p>
      <w:pPr>
        <w:pStyle w:val="Style51"/>
        <w:framePr w:w="7248" w:h="672" w:hRule="exact" w:wrap="none" w:vAnchor="page" w:hAnchor="page" w:x="283" w:y="11668"/>
        <w:tabs>
          <w:tab w:leader="none" w:pos="569" w:val="left"/>
        </w:tabs>
        <w:widowControl w:val="0"/>
        <w:keepNext w:val="0"/>
        <w:keepLines w:val="0"/>
        <w:shd w:val="clear" w:color="auto" w:fill="auto"/>
        <w:bidi w:val="0"/>
        <w:spacing w:before="0" w:after="0"/>
        <w:ind w:left="0" w:right="0" w:firstLine="380"/>
      </w:pPr>
      <w:r>
        <w:rPr>
          <w:rStyle w:val="CharStyle53"/>
          <w:vertAlign w:val="superscript"/>
          <w:i w:val="0"/>
          <w:iCs w:val="0"/>
        </w:rPr>
        <w:t>49</w:t>
      </w:r>
      <w:r>
        <w:rPr>
          <w:rStyle w:val="CharStyle53"/>
          <w:i w:val="0"/>
          <w:iCs w:val="0"/>
        </w:rPr>
        <w:tab/>
      </w:r>
      <w:r>
        <w:rPr>
          <w:lang w:val="pl-PL" w:eastAsia="pl-PL" w:bidi="pl-PL"/>
          <w:w w:val="100"/>
          <w:spacing w:val="0"/>
          <w:color w:val="000000"/>
          <w:position w:val="0"/>
        </w:rPr>
        <w:t>Historia moskiewskiej wojny prawdziwa przez Mikołaja Ścibora z Marchocic Marchockiego pisana,</w:t>
      </w:r>
      <w:r>
        <w:rPr>
          <w:rStyle w:val="CharStyle53"/>
          <w:i w:val="0"/>
          <w:iCs w:val="0"/>
        </w:rPr>
        <w:t xml:space="preserve"> rkp. z XVIII w., s. 19v [fot. w Pracowni Słownika Języka Polskiego </w:t>
      </w:r>
      <w:r>
        <w:rPr>
          <w:rStyle w:val="CharStyle53"/>
          <w:lang w:val="de-DE" w:eastAsia="de-DE" w:bidi="de-DE"/>
          <w:i w:val="0"/>
          <w:iCs w:val="0"/>
        </w:rPr>
        <w:t xml:space="preserve">XVII/XVIII </w:t>
      </w:r>
      <w:r>
        <w:rPr>
          <w:rStyle w:val="CharStyle53"/>
          <w:i w:val="0"/>
          <w:iCs w:val="0"/>
        </w:rPr>
        <w:t>w. PAN].</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77" w:y="1061"/>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14</w:t>
      </w:r>
    </w:p>
    <w:p>
      <w:pPr>
        <w:pStyle w:val="Style17"/>
        <w:framePr w:wrap="none" w:vAnchor="page" w:hAnchor="page" w:x="3879" w:y="1063"/>
        <w:widowControl w:val="0"/>
        <w:keepNext w:val="0"/>
        <w:keepLines w:val="0"/>
        <w:shd w:val="clear" w:color="auto" w:fill="auto"/>
        <w:bidi w:val="0"/>
        <w:jc w:val="left"/>
        <w:spacing w:before="0" w:after="0" w:line="170" w:lineRule="exact"/>
        <w:ind w:left="0" w:right="0" w:firstLine="0"/>
      </w:pPr>
      <w:r>
        <w:rPr>
          <w:rStyle w:val="CharStyle19"/>
          <w:lang w:val="en-US" w:eastAsia="en-US" w:bidi="en-US"/>
          <w:b w:val="0"/>
          <w:bCs w:val="0"/>
        </w:rPr>
        <w:t xml:space="preserve">WANDA </w:t>
      </w:r>
      <w:r>
        <w:rPr>
          <w:rStyle w:val="CharStyle19"/>
          <w:b w:val="0"/>
          <w:bCs w:val="0"/>
        </w:rPr>
        <w:t>DECYK-ZIĘBA</w:t>
      </w:r>
    </w:p>
    <w:p>
      <w:pPr>
        <w:pStyle w:val="Style15"/>
        <w:framePr w:w="7243" w:h="6449" w:hRule="exact" w:wrap="none" w:vAnchor="page" w:hAnchor="page" w:x="1215" w:y="1499"/>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Mości, mijając łyżniki, którzy widząc, iż już jezda ustępuje, w której nadzieję mieli, poczęli się mięszać między sobą i obronną ręką ustępować do lasa;</w:t>
      </w:r>
      <w:r>
        <w:rPr>
          <w:lang w:val="pl-PL" w:eastAsia="pl-PL" w:bidi="pl-PL"/>
          <w:vertAlign w:val="superscript"/>
          <w:w w:val="100"/>
          <w:spacing w:val="0"/>
          <w:color w:val="000000"/>
          <w:position w:val="0"/>
        </w:rPr>
        <w:t>50</w:t>
      </w:r>
    </w:p>
    <w:p>
      <w:pPr>
        <w:pStyle w:val="Style15"/>
        <w:framePr w:w="7243" w:h="6449" w:hRule="exact" w:wrap="none" w:vAnchor="page" w:hAnchor="page" w:x="1215" w:y="1499"/>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Roku 1612 [zimą].... Staliśmy we wsi nad samą Wołgą.... Ale wyszła nam ta kapusta na złe, bowiem mając szpiegów po nas Moskwa, kiedy się towarzystwo dokoła roz</w:t>
        <w:softHyphen/>
        <w:t>jechało, a wiedząc też, żeśmy straży nie mieli koło siebie, napadli nas śrzód białego dnia; łyżnicy</w:t>
      </w:r>
      <w:r>
        <w:rPr>
          <w:lang w:val="pl-PL" w:eastAsia="pl-PL" w:bidi="pl-PL"/>
          <w:vertAlign w:val="superscript"/>
          <w:w w:val="100"/>
          <w:spacing w:val="0"/>
          <w:color w:val="000000"/>
          <w:position w:val="0"/>
        </w:rPr>
        <w:t>51</w:t>
      </w:r>
      <w:r>
        <w:rPr>
          <w:lang w:val="pl-PL" w:eastAsia="pl-PL" w:bidi="pl-PL"/>
          <w:w w:val="100"/>
          <w:spacing w:val="0"/>
          <w:color w:val="000000"/>
          <w:position w:val="0"/>
        </w:rPr>
        <w:t xml:space="preserve"> i konnych część.</w:t>
      </w:r>
      <w:r>
        <w:rPr>
          <w:lang w:val="pl-PL" w:eastAsia="pl-PL" w:bidi="pl-PL"/>
          <w:vertAlign w:val="superscript"/>
          <w:w w:val="100"/>
          <w:spacing w:val="0"/>
          <w:color w:val="000000"/>
          <w:position w:val="0"/>
        </w:rPr>
        <w:t>52</w:t>
      </w:r>
    </w:p>
    <w:p>
      <w:pPr>
        <w:pStyle w:val="Style8"/>
        <w:framePr w:w="7243" w:h="6449" w:hRule="exact" w:wrap="none" w:vAnchor="page" w:hAnchor="page" w:x="1215" w:y="149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Nie ulega wątpliwości, że wyraz i przedmiot były znane Polakom w XVII wieku bądź z autopsji, bądź z literatury. Zaświadczają o tym też zgromadzone w kartotece </w:t>
      </w:r>
      <w:r>
        <w:rPr>
          <w:rStyle w:val="CharStyle50"/>
          <w:b w:val="0"/>
          <w:bCs w:val="0"/>
        </w:rPr>
        <w:t>Słownika Języka Polskiego XVII i 1</w:t>
      </w:r>
      <w:r>
        <w:rPr>
          <w:lang w:val="pl-PL" w:eastAsia="pl-PL" w:bidi="pl-PL"/>
          <w:w w:val="100"/>
          <w:spacing w:val="0"/>
          <w:color w:val="000000"/>
          <w:position w:val="0"/>
        </w:rPr>
        <w:t xml:space="preserve">. </w:t>
      </w:r>
      <w:r>
        <w:rPr>
          <w:rStyle w:val="CharStyle50"/>
          <w:b w:val="0"/>
          <w:bCs w:val="0"/>
        </w:rPr>
        <w:t>połowy XVIII w.</w:t>
      </w:r>
      <w:r>
        <w:rPr>
          <w:lang w:val="pl-PL" w:eastAsia="pl-PL" w:bidi="pl-PL"/>
          <w:w w:val="100"/>
          <w:spacing w:val="0"/>
          <w:color w:val="000000"/>
          <w:position w:val="0"/>
        </w:rPr>
        <w:t xml:space="preserve"> przykłady użyć wyrazu:</w:t>
      </w:r>
    </w:p>
    <w:p>
      <w:pPr>
        <w:pStyle w:val="Style15"/>
        <w:framePr w:w="7243" w:h="6449" w:hRule="exact" w:wrap="none" w:vAnchor="page" w:hAnchor="page" w:x="1215" w:y="1499"/>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Ponieważ z Moskiewska, toć Wmć mogł przydać, </w:t>
      </w:r>
      <w:r>
        <w:rPr>
          <w:lang w:val="cs-CZ" w:eastAsia="cs-CZ" w:bidi="cs-CZ"/>
          <w:w w:val="100"/>
          <w:spacing w:val="0"/>
          <w:color w:val="000000"/>
          <w:position w:val="0"/>
        </w:rPr>
        <w:t xml:space="preserve">ná </w:t>
      </w:r>
      <w:r>
        <w:rPr>
          <w:lang w:val="pl-PL" w:eastAsia="pl-PL" w:bidi="pl-PL"/>
          <w:w w:val="100"/>
          <w:spacing w:val="0"/>
          <w:color w:val="000000"/>
          <w:position w:val="0"/>
        </w:rPr>
        <w:t xml:space="preserve">Bachmacie </w:t>
      </w:r>
      <w:r>
        <w:rPr>
          <w:lang w:val="cs-CZ" w:eastAsia="cs-CZ" w:bidi="cs-CZ"/>
          <w:w w:val="100"/>
          <w:spacing w:val="0"/>
          <w:color w:val="000000"/>
          <w:position w:val="0"/>
        </w:rPr>
        <w:t xml:space="preserve">srokátym, álbo ná </w:t>
      </w:r>
      <w:r>
        <w:rPr>
          <w:lang w:val="pl-PL" w:eastAsia="pl-PL" w:bidi="pl-PL"/>
          <w:w w:val="100"/>
          <w:spacing w:val="0"/>
          <w:color w:val="000000"/>
          <w:position w:val="0"/>
        </w:rPr>
        <w:t xml:space="preserve">łyżach, zrohatyną </w:t>
      </w:r>
      <w:r>
        <w:rPr>
          <w:lang w:val="ru-RU" w:eastAsia="ru-RU" w:bidi="ru-RU"/>
          <w:w w:val="100"/>
          <w:spacing w:val="0"/>
          <w:color w:val="000000"/>
          <w:position w:val="0"/>
        </w:rPr>
        <w:t xml:space="preserve">у </w:t>
      </w:r>
      <w:r>
        <w:rPr>
          <w:lang w:val="pl-PL" w:eastAsia="pl-PL" w:bidi="pl-PL"/>
          <w:w w:val="100"/>
          <w:spacing w:val="0"/>
          <w:color w:val="000000"/>
          <w:position w:val="0"/>
        </w:rPr>
        <w:t>z samopałem;</w:t>
      </w:r>
      <w:r>
        <w:rPr>
          <w:lang w:val="pl-PL" w:eastAsia="pl-PL" w:bidi="pl-PL"/>
          <w:vertAlign w:val="superscript"/>
          <w:w w:val="100"/>
          <w:spacing w:val="0"/>
          <w:color w:val="000000"/>
          <w:position w:val="0"/>
        </w:rPr>
        <w:t>53</w:t>
      </w:r>
    </w:p>
    <w:p>
      <w:pPr>
        <w:pStyle w:val="Style15"/>
        <w:framePr w:w="7243" w:h="6449" w:hRule="exact" w:wrap="none" w:vAnchor="page" w:hAnchor="page" w:x="1215" w:y="1499"/>
        <w:widowControl w:val="0"/>
        <w:keepNext w:val="0"/>
        <w:keepLines w:val="0"/>
        <w:shd w:val="clear" w:color="auto" w:fill="auto"/>
        <w:bidi w:val="0"/>
        <w:jc w:val="both"/>
        <w:spacing w:before="0" w:after="0" w:line="288" w:lineRule="exact"/>
        <w:ind w:left="400" w:right="220" w:firstLine="0"/>
      </w:pPr>
      <w:r>
        <w:rPr>
          <w:lang w:val="pl-PL" w:eastAsia="pl-PL" w:bidi="pl-PL"/>
          <w:w w:val="100"/>
          <w:spacing w:val="0"/>
          <w:color w:val="000000"/>
          <w:position w:val="0"/>
        </w:rPr>
        <w:t xml:space="preserve">Iugra </w:t>
      </w:r>
      <w:r>
        <w:rPr>
          <w:lang w:val="ru-RU" w:eastAsia="ru-RU" w:bidi="ru-RU"/>
          <w:w w:val="100"/>
          <w:spacing w:val="0"/>
          <w:color w:val="000000"/>
          <w:position w:val="0"/>
        </w:rPr>
        <w:t xml:space="preserve">у </w:t>
      </w:r>
      <w:r>
        <w:rPr>
          <w:lang w:val="pl-PL" w:eastAsia="pl-PL" w:bidi="pl-PL"/>
          <w:w w:val="100"/>
          <w:spacing w:val="0"/>
          <w:color w:val="000000"/>
          <w:position w:val="0"/>
        </w:rPr>
        <w:t>Permia gdzie na smukłey Łyzy/Człowiek lata po Sniegu od Sokoła chyzy;</w:t>
      </w:r>
      <w:r>
        <w:rPr>
          <w:lang w:val="pl-PL" w:eastAsia="pl-PL" w:bidi="pl-PL"/>
          <w:vertAlign w:val="superscript"/>
          <w:w w:val="100"/>
          <w:spacing w:val="0"/>
          <w:color w:val="000000"/>
          <w:position w:val="0"/>
        </w:rPr>
        <w:t xml:space="preserve">54 </w:t>
      </w:r>
      <w:r>
        <w:rPr>
          <w:lang w:val="pl-PL" w:eastAsia="pl-PL" w:bidi="pl-PL"/>
          <w:w w:val="100"/>
          <w:spacing w:val="0"/>
          <w:color w:val="000000"/>
          <w:position w:val="0"/>
        </w:rPr>
        <w:t>Obrazek na ktorym Holendrowie na łyzach biegają.</w:t>
      </w:r>
      <w:r>
        <w:rPr>
          <w:lang w:val="pl-PL" w:eastAsia="pl-PL" w:bidi="pl-PL"/>
          <w:vertAlign w:val="superscript"/>
          <w:w w:val="100"/>
          <w:spacing w:val="0"/>
          <w:color w:val="000000"/>
          <w:position w:val="0"/>
        </w:rPr>
        <w:t>55</w:t>
      </w:r>
    </w:p>
    <w:p>
      <w:pPr>
        <w:pStyle w:val="Style8"/>
        <w:framePr w:w="7243" w:h="6449" w:hRule="exact" w:wrap="none" w:vAnchor="page" w:hAnchor="page" w:x="1215" w:y="149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Warto ten fakt podkreślić, gdyż w słownikach wyraz </w:t>
      </w:r>
      <w:r>
        <w:rPr>
          <w:rStyle w:val="CharStyle50"/>
          <w:b w:val="0"/>
          <w:bCs w:val="0"/>
        </w:rPr>
        <w:t>łyże</w:t>
      </w:r>
      <w:r>
        <w:rPr>
          <w:lang w:val="pl-PL" w:eastAsia="pl-PL" w:bidi="pl-PL"/>
          <w:w w:val="100"/>
          <w:spacing w:val="0"/>
          <w:color w:val="000000"/>
          <w:position w:val="0"/>
        </w:rPr>
        <w:t xml:space="preserve"> poświad</w:t>
        <w:softHyphen/>
        <w:t>czony jest dopiero w słowniku A. Troca,</w:t>
      </w:r>
      <w:r>
        <w:rPr>
          <w:lang w:val="pl-PL" w:eastAsia="pl-PL" w:bidi="pl-PL"/>
          <w:vertAlign w:val="superscript"/>
          <w:w w:val="100"/>
          <w:spacing w:val="0"/>
          <w:color w:val="000000"/>
          <w:position w:val="0"/>
        </w:rPr>
        <w:t>56</w:t>
      </w:r>
      <w:r>
        <w:rPr>
          <w:lang w:val="pl-PL" w:eastAsia="pl-PL" w:bidi="pl-PL"/>
          <w:w w:val="100"/>
          <w:spacing w:val="0"/>
          <w:color w:val="000000"/>
          <w:position w:val="0"/>
        </w:rPr>
        <w:t xml:space="preserve"> natomiast </w:t>
      </w:r>
      <w:r>
        <w:rPr>
          <w:rStyle w:val="CharStyle50"/>
          <w:b w:val="0"/>
          <w:bCs w:val="0"/>
        </w:rPr>
        <w:t>łyżnik</w:t>
      </w:r>
      <w:r>
        <w:rPr>
          <w:lang w:val="pl-PL" w:eastAsia="pl-PL" w:bidi="pl-PL"/>
          <w:w w:val="100"/>
          <w:spacing w:val="0"/>
          <w:color w:val="000000"/>
          <w:position w:val="0"/>
        </w:rPr>
        <w:t xml:space="preserve"> ‘żołnierz z łyżwami śniegowemi na nogach’ w </w:t>
      </w:r>
      <w:r>
        <w:rPr>
          <w:rStyle w:val="CharStyle50"/>
          <w:b w:val="0"/>
          <w:bCs w:val="0"/>
        </w:rPr>
        <w:t>Słowniku warszawskim</w:t>
      </w:r>
      <w:r>
        <w:rPr>
          <w:lang w:val="pl-PL" w:eastAsia="pl-PL" w:bidi="pl-PL"/>
          <w:w w:val="100"/>
          <w:spacing w:val="0"/>
          <w:color w:val="000000"/>
          <w:position w:val="0"/>
        </w:rPr>
        <w:t xml:space="preserve"> (w artykule hasłowym został przytoczony cytat z diariusza S. Maskiewicza).</w:t>
      </w:r>
      <w:r>
        <w:rPr>
          <w:lang w:val="pl-PL" w:eastAsia="pl-PL" w:bidi="pl-PL"/>
          <w:vertAlign w:val="superscript"/>
          <w:w w:val="100"/>
          <w:spacing w:val="0"/>
          <w:color w:val="000000"/>
          <w:position w:val="0"/>
        </w:rPr>
        <w:t>57</w:t>
      </w:r>
    </w:p>
    <w:p>
      <w:pPr>
        <w:pStyle w:val="Style8"/>
        <w:framePr w:w="7243" w:h="6449" w:hRule="exact" w:wrap="none" w:vAnchor="page" w:hAnchor="page" w:x="1215" w:y="149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nartami syberyjskimi ponownie zetknęli się Polacy (zesłańcy polscy) pod koniec XVIII w. (brygadier Józef Kopeć). Obszernych informacji o de</w:t>
        <w:softHyphen/>
        <w:t>skach do poruszania się po śniegu, służących do polowań i komunika</w:t>
        <w:softHyphen/>
        <w:t xml:space="preserve">cji, dostarcza XIX-wieczna literatura pamiętnikarska. O </w:t>
      </w:r>
      <w:r>
        <w:rPr>
          <w:rStyle w:val="CharStyle50"/>
          <w:b w:val="0"/>
          <w:bCs w:val="0"/>
        </w:rPr>
        <w:t xml:space="preserve">łyżwach/łyżach </w:t>
      </w:r>
      <w:r>
        <w:rPr>
          <w:lang w:val="pl-PL" w:eastAsia="pl-PL" w:bidi="pl-PL"/>
          <w:w w:val="100"/>
          <w:spacing w:val="0"/>
          <w:color w:val="000000"/>
          <w:position w:val="0"/>
        </w:rPr>
        <w:t>(= nartach) pisali np.: J. Kopeć, J. Kobyłecki i Rufin Piotrowski.</w:t>
      </w:r>
      <w:r>
        <w:rPr>
          <w:lang w:val="pl-PL" w:eastAsia="pl-PL" w:bidi="pl-PL"/>
          <w:vertAlign w:val="superscript"/>
          <w:w w:val="100"/>
          <w:spacing w:val="0"/>
          <w:color w:val="000000"/>
          <w:position w:val="0"/>
        </w:rPr>
        <w:t>58</w:t>
      </w:r>
      <w:r>
        <w:rPr>
          <w:lang w:val="pl-PL" w:eastAsia="pl-PL" w:bidi="pl-PL"/>
          <w:w w:val="100"/>
          <w:spacing w:val="0"/>
          <w:color w:val="000000"/>
          <w:position w:val="0"/>
        </w:rPr>
        <w:t xml:space="preserve"> W roku 1900 ukazuje się w Warszawie książka Wacława Sieroszewskiego </w:t>
      </w:r>
      <w:r>
        <w:rPr>
          <w:rStyle w:val="CharStyle50"/>
          <w:b w:val="0"/>
          <w:bCs w:val="0"/>
        </w:rPr>
        <w:t>12 lat w kraju Jakutów</w:t>
      </w:r>
      <w:r>
        <w:rPr>
          <w:lang w:val="pl-PL" w:eastAsia="pl-PL" w:bidi="pl-PL"/>
          <w:w w:val="100"/>
          <w:spacing w:val="0"/>
          <w:color w:val="000000"/>
          <w:position w:val="0"/>
        </w:rPr>
        <w:t>, w której występuje - zapewne pod wpływem rosyj</w:t>
        <w:softHyphen/>
        <w:t>skim (wydanie w języku rosyjskim poprzedzało wydanie polskie) - nazwa</w:t>
      </w:r>
    </w:p>
    <w:p>
      <w:pPr>
        <w:pStyle w:val="Style54"/>
        <w:framePr w:w="7224" w:h="238" w:hRule="exact" w:wrap="none" w:vAnchor="page" w:hAnchor="page" w:x="1215" w:y="8177"/>
        <w:tabs>
          <w:tab w:leader="none" w:pos="622"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50</w:t>
      </w:r>
      <w:r>
        <w:rPr>
          <w:lang w:val="pl-PL" w:eastAsia="pl-PL" w:bidi="pl-PL"/>
          <w:w w:val="100"/>
          <w:spacing w:val="0"/>
          <w:color w:val="000000"/>
          <w:position w:val="0"/>
        </w:rPr>
        <w:tab/>
        <w:t>Ibidem, s. 215.</w:t>
      </w:r>
    </w:p>
    <w:p>
      <w:pPr>
        <w:pStyle w:val="Style54"/>
        <w:framePr w:w="7224" w:h="425" w:hRule="exact" w:wrap="none" w:vAnchor="page" w:hAnchor="page" w:x="1215" w:y="8413"/>
        <w:tabs>
          <w:tab w:leader="none" w:pos="58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51</w:t>
      </w:r>
      <w:r>
        <w:rPr>
          <w:lang w:val="pl-PL" w:eastAsia="pl-PL" w:bidi="pl-PL"/>
          <w:w w:val="100"/>
          <w:spacing w:val="0"/>
          <w:color w:val="000000"/>
          <w:position w:val="0"/>
        </w:rPr>
        <w:tab/>
        <w:t xml:space="preserve">W rkp. [fot. w Pracowni Słownika Języka Polskiego </w:t>
      </w:r>
      <w:r>
        <w:rPr>
          <w:lang w:val="cs-CZ" w:eastAsia="cs-CZ" w:bidi="cs-CZ"/>
          <w:w w:val="100"/>
          <w:spacing w:val="0"/>
          <w:color w:val="000000"/>
          <w:position w:val="0"/>
        </w:rPr>
        <w:t xml:space="preserve">XVII/XVIII </w:t>
      </w:r>
      <w:r>
        <w:rPr>
          <w:lang w:val="pl-PL" w:eastAsia="pl-PL" w:bidi="pl-PL"/>
          <w:w w:val="100"/>
          <w:spacing w:val="0"/>
          <w:color w:val="000000"/>
          <w:position w:val="0"/>
        </w:rPr>
        <w:t xml:space="preserve">w. PAN] poprawione niewłaściwe na </w:t>
      </w:r>
      <w:r>
        <w:rPr>
          <w:rStyle w:val="CharStyle56"/>
        </w:rPr>
        <w:t>łożnicy.</w:t>
      </w:r>
    </w:p>
    <w:p>
      <w:pPr>
        <w:pStyle w:val="Style54"/>
        <w:framePr w:w="7224" w:h="630" w:hRule="exact" w:wrap="none" w:vAnchor="page" w:hAnchor="page" w:x="1215" w:y="8835"/>
        <w:tabs>
          <w:tab w:leader="none" w:pos="59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52</w:t>
      </w:r>
      <w:r>
        <w:rPr>
          <w:lang w:val="pl-PL" w:eastAsia="pl-PL" w:bidi="pl-PL"/>
          <w:w w:val="100"/>
          <w:spacing w:val="0"/>
          <w:color w:val="000000"/>
          <w:position w:val="0"/>
        </w:rPr>
        <w:tab/>
      </w:r>
      <w:r>
        <w:rPr>
          <w:rStyle w:val="CharStyle56"/>
        </w:rPr>
        <w:t>Dyjaryjusz Samuela Maskiewicza</w:t>
      </w:r>
      <w:r>
        <w:rPr>
          <w:lang w:val="pl-PL" w:eastAsia="pl-PL" w:bidi="pl-PL"/>
          <w:w w:val="100"/>
          <w:spacing w:val="0"/>
          <w:color w:val="000000"/>
          <w:position w:val="0"/>
        </w:rPr>
        <w:t xml:space="preserve"> [w:] </w:t>
      </w:r>
      <w:r>
        <w:rPr>
          <w:rStyle w:val="CharStyle56"/>
        </w:rPr>
        <w:t>Pamiętniki Samuela i Bogusława Kazimierza Maskiewiczów (wiek XVII),</w:t>
      </w:r>
      <w:r>
        <w:rPr>
          <w:lang w:val="pl-PL" w:eastAsia="pl-PL" w:bidi="pl-PL"/>
          <w:w w:val="100"/>
          <w:spacing w:val="0"/>
          <w:color w:val="000000"/>
          <w:position w:val="0"/>
        </w:rPr>
        <w:t xml:space="preserve"> opr., wstępem i przypisami opatrzył A. Sajkowski, red. i słowo wstępne W. Czapliński, Wrocław 1961, s. 176.</w:t>
      </w:r>
    </w:p>
    <w:p>
      <w:pPr>
        <w:pStyle w:val="Style54"/>
        <w:framePr w:w="7224" w:h="422" w:hRule="exact" w:wrap="none" w:vAnchor="page" w:hAnchor="page" w:x="1215" w:y="9464"/>
        <w:tabs>
          <w:tab w:leader="none" w:pos="59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53</w:t>
      </w:r>
      <w:r>
        <w:rPr>
          <w:lang w:val="pl-PL" w:eastAsia="pl-PL" w:bidi="pl-PL"/>
          <w:w w:val="100"/>
          <w:spacing w:val="0"/>
          <w:color w:val="000000"/>
          <w:position w:val="0"/>
        </w:rPr>
        <w:tab/>
        <w:t xml:space="preserve">F. Andreini, </w:t>
      </w:r>
      <w:r>
        <w:rPr>
          <w:rStyle w:val="CharStyle56"/>
        </w:rPr>
        <w:t>Bohatyr straszny,</w:t>
      </w:r>
      <w:r>
        <w:rPr>
          <w:lang w:val="pl-PL" w:eastAsia="pl-PL" w:bidi="pl-PL"/>
          <w:w w:val="100"/>
          <w:spacing w:val="0"/>
          <w:color w:val="000000"/>
          <w:position w:val="0"/>
        </w:rPr>
        <w:t xml:space="preserve"> tłum. z języka włoskiego K. Piekarski, Kraków 1695, s. 23.</w:t>
      </w:r>
    </w:p>
    <w:p>
      <w:pPr>
        <w:pStyle w:val="Style51"/>
        <w:framePr w:w="7224" w:h="423" w:hRule="exact" w:wrap="none" w:vAnchor="page" w:hAnchor="page" w:x="1215" w:y="9884"/>
        <w:tabs>
          <w:tab w:leader="none" w:pos="571" w:val="left"/>
        </w:tabs>
        <w:widowControl w:val="0"/>
        <w:keepNext w:val="0"/>
        <w:keepLines w:val="0"/>
        <w:shd w:val="clear" w:color="auto" w:fill="auto"/>
        <w:bidi w:val="0"/>
        <w:jc w:val="left"/>
        <w:spacing w:before="0" w:after="0"/>
        <w:ind w:left="0" w:right="0" w:firstLine="380"/>
      </w:pPr>
      <w:r>
        <w:rPr>
          <w:rStyle w:val="CharStyle53"/>
          <w:vertAlign w:val="superscript"/>
          <w:i w:val="0"/>
          <w:iCs w:val="0"/>
        </w:rPr>
        <w:t>54</w:t>
      </w:r>
      <w:r>
        <w:rPr>
          <w:rStyle w:val="CharStyle53"/>
          <w:i w:val="0"/>
          <w:iCs w:val="0"/>
        </w:rPr>
        <w:tab/>
        <w:t xml:space="preserve">W. Potocki, </w:t>
      </w:r>
      <w:r>
        <w:rPr>
          <w:lang w:val="pl-PL" w:eastAsia="pl-PL" w:bidi="pl-PL"/>
          <w:w w:val="100"/>
          <w:spacing w:val="0"/>
          <w:color w:val="000000"/>
          <w:position w:val="0"/>
        </w:rPr>
        <w:t>Transakcja wojny chocimskiej.</w:t>
      </w:r>
      <w:r>
        <w:rPr>
          <w:rStyle w:val="CharStyle53"/>
          <w:i w:val="0"/>
          <w:iCs w:val="0"/>
        </w:rPr>
        <w:t xml:space="preserve">.. </w:t>
      </w:r>
      <w:r>
        <w:rPr>
          <w:lang w:val="pl-PL" w:eastAsia="pl-PL" w:bidi="pl-PL"/>
          <w:w w:val="100"/>
          <w:spacing w:val="0"/>
          <w:color w:val="000000"/>
          <w:position w:val="0"/>
        </w:rPr>
        <w:t>z łacińskiego na polskie prze</w:t>
        <w:softHyphen/>
        <w:t>tłumaczona,</w:t>
      </w:r>
      <w:r>
        <w:rPr>
          <w:rStyle w:val="CharStyle53"/>
          <w:i w:val="0"/>
          <w:iCs w:val="0"/>
        </w:rPr>
        <w:t xml:space="preserve"> rkp., s. 53.</w:t>
      </w:r>
    </w:p>
    <w:p>
      <w:pPr>
        <w:pStyle w:val="Style51"/>
        <w:framePr w:w="7224" w:h="632" w:hRule="exact" w:wrap="none" w:vAnchor="page" w:hAnchor="page" w:x="1215" w:y="10306"/>
        <w:tabs>
          <w:tab w:leader="none" w:pos="588" w:val="left"/>
        </w:tabs>
        <w:widowControl w:val="0"/>
        <w:keepNext w:val="0"/>
        <w:keepLines w:val="0"/>
        <w:shd w:val="clear" w:color="auto" w:fill="auto"/>
        <w:bidi w:val="0"/>
        <w:spacing w:before="0" w:after="0"/>
        <w:ind w:left="0" w:right="0" w:firstLine="380"/>
      </w:pPr>
      <w:r>
        <w:rPr>
          <w:rStyle w:val="CharStyle53"/>
          <w:vertAlign w:val="superscript"/>
          <w:i w:val="0"/>
          <w:iCs w:val="0"/>
        </w:rPr>
        <w:t>55</w:t>
      </w:r>
      <w:r>
        <w:rPr>
          <w:rStyle w:val="CharStyle53"/>
          <w:i w:val="0"/>
          <w:iCs w:val="0"/>
        </w:rPr>
        <w:tab/>
      </w:r>
      <w:r>
        <w:rPr>
          <w:lang w:val="pl-PL" w:eastAsia="pl-PL" w:bidi="pl-PL"/>
          <w:w w:val="100"/>
          <w:spacing w:val="0"/>
          <w:color w:val="000000"/>
          <w:position w:val="0"/>
        </w:rPr>
        <w:t>Inwentarz generalny klejnotów, sreber... które się w Pałacu Wilanowskim znajdowały ... r. 1607</w:t>
      </w:r>
      <w:r>
        <w:rPr>
          <w:rStyle w:val="CharStyle53"/>
          <w:i w:val="0"/>
          <w:iCs w:val="0"/>
        </w:rPr>
        <w:t xml:space="preserve"> [w:] </w:t>
      </w:r>
      <w:r>
        <w:rPr>
          <w:lang w:val="pl-PL" w:eastAsia="pl-PL" w:bidi="pl-PL"/>
          <w:w w:val="100"/>
          <w:spacing w:val="0"/>
          <w:color w:val="000000"/>
          <w:position w:val="0"/>
        </w:rPr>
        <w:t>Urządzenie Pałacu Wilanowskiego za Jana III,</w:t>
      </w:r>
      <w:r>
        <w:rPr>
          <w:rStyle w:val="CharStyle53"/>
          <w:i w:val="0"/>
          <w:iCs w:val="0"/>
        </w:rPr>
        <w:t xml:space="preserve"> wyd. A. Czołowski, Lwów 1937, s. 75.</w:t>
      </w:r>
    </w:p>
    <w:p>
      <w:pPr>
        <w:pStyle w:val="Style54"/>
        <w:framePr w:w="7224" w:h="845" w:hRule="exact" w:wrap="none" w:vAnchor="page" w:hAnchor="page" w:x="1215" w:y="10937"/>
        <w:tabs>
          <w:tab w:leader="none" w:pos="58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56</w:t>
      </w:r>
      <w:r>
        <w:rPr>
          <w:lang w:val="pl-PL" w:eastAsia="pl-PL" w:bidi="pl-PL"/>
          <w:w w:val="100"/>
          <w:spacing w:val="0"/>
          <w:color w:val="000000"/>
          <w:position w:val="0"/>
        </w:rPr>
        <w:tab/>
        <w:t xml:space="preserve">A. Troc, </w:t>
      </w:r>
      <w:r>
        <w:rPr>
          <w:rStyle w:val="CharStyle56"/>
        </w:rPr>
        <w:t xml:space="preserve">Nowy dykcjonarz to jest mownik polsko-niemiecko-francuski, </w:t>
      </w:r>
      <w:r>
        <w:rPr>
          <w:lang w:val="pl-PL" w:eastAsia="pl-PL" w:bidi="pl-PL"/>
          <w:w w:val="100"/>
          <w:spacing w:val="0"/>
          <w:color w:val="000000"/>
          <w:position w:val="0"/>
        </w:rPr>
        <w:t xml:space="preserve">Lipsk 1764, szp. 772. S. B. Linde powołuje się na Józefa Rogalińskiego </w:t>
      </w:r>
      <w:r>
        <w:rPr>
          <w:rStyle w:val="CharStyle56"/>
        </w:rPr>
        <w:t>Do</w:t>
        <w:softHyphen/>
        <w:t>świadczenia skutków...,</w:t>
      </w:r>
      <w:r>
        <w:rPr>
          <w:lang w:val="pl-PL" w:eastAsia="pl-PL" w:bidi="pl-PL"/>
          <w:w w:val="100"/>
          <w:spacing w:val="0"/>
          <w:color w:val="000000"/>
          <w:position w:val="0"/>
        </w:rPr>
        <w:t xml:space="preserve"> Poznań 1765 [S. B. Linde, </w:t>
      </w:r>
      <w:r>
        <w:rPr>
          <w:lang w:val="cs-CZ" w:eastAsia="cs-CZ" w:bidi="cs-CZ"/>
          <w:w w:val="100"/>
          <w:spacing w:val="0"/>
          <w:color w:val="000000"/>
          <w:position w:val="0"/>
        </w:rPr>
        <w:t xml:space="preserve">op. cit., </w:t>
      </w:r>
      <w:r>
        <w:rPr>
          <w:lang w:val="pl-PL" w:eastAsia="pl-PL" w:bidi="pl-PL"/>
          <w:w w:val="100"/>
          <w:spacing w:val="0"/>
          <w:color w:val="000000"/>
          <w:position w:val="0"/>
        </w:rPr>
        <w:t xml:space="preserve">t. </w:t>
      </w:r>
      <w:r>
        <w:rPr>
          <w:lang w:val="en-US" w:eastAsia="en-US" w:bidi="en-US"/>
          <w:w w:val="100"/>
          <w:spacing w:val="0"/>
          <w:color w:val="000000"/>
          <w:position w:val="0"/>
        </w:rPr>
        <w:t xml:space="preserve">I, </w:t>
      </w:r>
      <w:r>
        <w:rPr>
          <w:lang w:val="pl-PL" w:eastAsia="pl-PL" w:bidi="pl-PL"/>
          <w:w w:val="100"/>
          <w:spacing w:val="0"/>
          <w:color w:val="000000"/>
          <w:position w:val="0"/>
        </w:rPr>
        <w:t>cz. II, Warszawa 1808, s. 1320].</w:t>
      </w:r>
    </w:p>
    <w:p>
      <w:pPr>
        <w:pStyle w:val="Style66"/>
        <w:framePr w:w="7224" w:h="426" w:hRule="exact" w:wrap="none" w:vAnchor="page" w:hAnchor="page" w:x="1215" w:y="11809"/>
        <w:tabs>
          <w:tab w:leader="none" w:pos="571" w:val="left"/>
        </w:tabs>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57</w:t>
      </w:r>
      <w:r>
        <w:rPr>
          <w:lang w:val="pl-PL" w:eastAsia="pl-PL" w:bidi="pl-PL"/>
          <w:w w:val="100"/>
          <w:spacing w:val="0"/>
          <w:color w:val="000000"/>
          <w:position w:val="0"/>
        </w:rPr>
        <w:tab/>
        <w:t xml:space="preserve">J. Karłowicz, A. A. Kryński, W. Niedźwiedzki (red.), </w:t>
      </w:r>
      <w:r>
        <w:rPr>
          <w:rStyle w:val="CharStyle68"/>
          <w:b w:val="0"/>
          <w:bCs w:val="0"/>
        </w:rPr>
        <w:t>Słownik języka pol</w:t>
        <w:softHyphen/>
        <w:t>skiego,</w:t>
      </w:r>
      <w:r>
        <w:rPr>
          <w:rStyle w:val="CharStyle69"/>
          <w:b w:val="0"/>
          <w:bCs w:val="0"/>
        </w:rPr>
        <w:t xml:space="preserve"> </w:t>
      </w:r>
      <w:r>
        <w:rPr>
          <w:lang w:val="pl-PL" w:eastAsia="pl-PL" w:bidi="pl-PL"/>
          <w:w w:val="100"/>
          <w:spacing w:val="0"/>
          <w:color w:val="000000"/>
          <w:position w:val="0"/>
        </w:rPr>
        <w:t>t. II, Warszawa 1902, s. 833.</w:t>
      </w:r>
    </w:p>
    <w:p>
      <w:pPr>
        <w:pStyle w:val="Style54"/>
        <w:framePr w:w="7224" w:h="242" w:hRule="exact" w:wrap="none" w:vAnchor="page" w:hAnchor="page" w:x="1215" w:y="12231"/>
        <w:tabs>
          <w:tab w:leader="none" w:pos="625"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58</w:t>
      </w:r>
      <w:r>
        <w:rPr>
          <w:lang w:val="pl-PL" w:eastAsia="pl-PL" w:bidi="pl-PL"/>
          <w:w w:val="100"/>
          <w:spacing w:val="0"/>
          <w:color w:val="000000"/>
          <w:position w:val="0"/>
        </w:rPr>
        <w:tab/>
        <w:t xml:space="preserve">Por. S. Ziemba, </w:t>
      </w:r>
      <w:r>
        <w:rPr>
          <w:rStyle w:val="CharStyle56"/>
        </w:rPr>
        <w:t>Śladami dwóch desek...,</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100-104.</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150" w:y="912"/>
        <w:widowControl w:val="0"/>
        <w:keepNext w:val="0"/>
        <w:keepLines w:val="0"/>
        <w:shd w:val="clear" w:color="auto" w:fill="auto"/>
        <w:bidi w:val="0"/>
        <w:jc w:val="left"/>
        <w:spacing w:before="0" w:after="0" w:line="170" w:lineRule="exact"/>
        <w:ind w:left="0" w:right="0" w:firstLine="0"/>
      </w:pPr>
      <w:r>
        <w:rPr>
          <w:rStyle w:val="CharStyle58"/>
          <w:b w:val="0"/>
          <w:bCs w:val="0"/>
        </w:rPr>
        <w:t>NARTY W</w:t>
      </w:r>
      <w:r>
        <w:rPr>
          <w:rStyle w:val="CharStyle19"/>
          <w:b w:val="0"/>
          <w:bCs w:val="0"/>
        </w:rPr>
        <w:t xml:space="preserve"> HISTORII JĘZYKA POLSKIEGO</w:t>
      </w:r>
    </w:p>
    <w:p>
      <w:pPr>
        <w:pStyle w:val="Style17"/>
        <w:framePr w:wrap="none" w:vAnchor="page" w:hAnchor="page" w:x="7291" w:y="900"/>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15</w:t>
      </w:r>
    </w:p>
    <w:p>
      <w:pPr>
        <w:pStyle w:val="Style8"/>
        <w:framePr w:w="7219" w:h="7856" w:hRule="exact" w:wrap="none" w:vAnchor="page" w:hAnchor="page" w:x="307" w:y="1344"/>
        <w:widowControl w:val="0"/>
        <w:keepNext w:val="0"/>
        <w:keepLines w:val="0"/>
        <w:shd w:val="clear" w:color="auto" w:fill="auto"/>
        <w:bidi w:val="0"/>
        <w:jc w:val="both"/>
        <w:spacing w:before="0" w:after="0" w:line="242" w:lineRule="exact"/>
        <w:ind w:left="0" w:right="0" w:firstLine="0"/>
      </w:pPr>
      <w:r>
        <w:rPr>
          <w:rStyle w:val="CharStyle50"/>
          <w:b w:val="0"/>
          <w:bCs w:val="0"/>
        </w:rPr>
        <w:t>łyże</w:t>
      </w:r>
      <w:r>
        <w:rPr>
          <w:lang w:val="pl-PL" w:eastAsia="pl-PL" w:bidi="pl-PL"/>
          <w:w w:val="100"/>
          <w:spacing w:val="0"/>
          <w:color w:val="000000"/>
          <w:position w:val="0"/>
        </w:rPr>
        <w:t>,</w:t>
      </w:r>
      <w:r>
        <w:rPr>
          <w:lang w:val="pl-PL" w:eastAsia="pl-PL" w:bidi="pl-PL"/>
          <w:vertAlign w:val="superscript"/>
          <w:w w:val="100"/>
          <w:spacing w:val="0"/>
          <w:color w:val="000000"/>
          <w:position w:val="0"/>
        </w:rPr>
        <w:t>59 60</w:t>
      </w:r>
      <w:r>
        <w:rPr>
          <w:lang w:val="pl-PL" w:eastAsia="pl-PL" w:bidi="pl-PL"/>
          <w:w w:val="100"/>
          <w:spacing w:val="0"/>
          <w:color w:val="000000"/>
          <w:position w:val="0"/>
        </w:rPr>
        <w:t xml:space="preserve"> Na pytanie, czy paralele literackie </w:t>
      </w:r>
      <w:r>
        <w:rPr>
          <w:lang w:val="de-DE" w:eastAsia="de-DE" w:bidi="de-DE"/>
          <w:w w:val="100"/>
          <w:spacing w:val="0"/>
          <w:color w:val="000000"/>
          <w:position w:val="0"/>
        </w:rPr>
        <w:t xml:space="preserve">(Herberstein </w:t>
      </w:r>
      <w:r>
        <w:rPr>
          <w:lang w:val="pl-PL" w:eastAsia="pl-PL" w:bidi="pl-PL"/>
          <w:w w:val="100"/>
          <w:spacing w:val="0"/>
          <w:color w:val="000000"/>
          <w:position w:val="0"/>
        </w:rPr>
        <w:t xml:space="preserve">: Bielski, </w:t>
      </w:r>
      <w:r>
        <w:rPr>
          <w:lang w:val="de-DE" w:eastAsia="de-DE" w:bidi="de-DE"/>
          <w:w w:val="100"/>
          <w:spacing w:val="0"/>
          <w:color w:val="000000"/>
          <w:position w:val="0"/>
        </w:rPr>
        <w:t>Herber</w:t>
        <w:softHyphen/>
        <w:t xml:space="preserve">stein </w:t>
      </w:r>
      <w:r>
        <w:rPr>
          <w:lang w:val="pl-PL" w:eastAsia="pl-PL" w:bidi="pl-PL"/>
          <w:w w:val="100"/>
          <w:spacing w:val="0"/>
          <w:color w:val="000000"/>
          <w:position w:val="0"/>
        </w:rPr>
        <w:t xml:space="preserve">: Gwagnin : Paszkowski) wystarczają do ustalenia genezy wyrazu </w:t>
      </w:r>
      <w:r>
        <w:rPr>
          <w:rStyle w:val="CharStyle50"/>
          <w:b w:val="0"/>
          <w:bCs w:val="0"/>
        </w:rPr>
        <w:t>narty</w:t>
      </w:r>
      <w:r>
        <w:rPr>
          <w:lang w:val="pl-PL" w:eastAsia="pl-PL" w:bidi="pl-PL"/>
          <w:w w:val="100"/>
          <w:spacing w:val="0"/>
          <w:color w:val="000000"/>
          <w:position w:val="0"/>
        </w:rPr>
        <w:t xml:space="preserve"> w polszczyźnie literackiej, należy odpowiedzieć twierdząco. Nie ma innej możliwości weryfikacji danych. Na wiele innych pytań - np.: czy mieszkańcy Rzeczypospolitej na obszarach sąsiadujących z Rosją posłu</w:t>
        <w:softHyphen/>
        <w:t>giwali się nartami, jaką nazwą określano narty na obszarze, na którym polszczyzna wchodziła w bezpośredni kontakt z językiem rosyjskim, czy sfera pogranicza stanowić mogła pas transmisyjny pomiędzy językiem ro</w:t>
        <w:softHyphen/>
        <w:t>syjskim a polskim, jak się ma umiejętność jeżdżenia na nartach, znana Rosjanom od dawna, do historii narciarstwa na ziemiach polskich - od</w:t>
        <w:softHyphen/>
        <w:t>powiedzi nie znamy. Wiadomo z opracowania Kazimierza Moszyńskiego, że na nartach śniegowych (były też narty błotne) poruszano się na Bia</w:t>
        <w:softHyphen/>
        <w:t>łorusi i Polesiu, nart używali wyłącznie myśliwi i gajowi, niekiedy robot</w:t>
        <w:softHyphen/>
        <w:t xml:space="preserve">nicy leśni; na tych terenach były określane mianem </w:t>
      </w:r>
      <w:r>
        <w:rPr>
          <w:rStyle w:val="CharStyle50"/>
          <w:b w:val="0"/>
          <w:bCs w:val="0"/>
        </w:rPr>
        <w:t xml:space="preserve">łyży </w:t>
      </w:r>
      <w:r>
        <w:rPr>
          <w:rStyle w:val="CharStyle50"/>
          <w:lang w:val="ru-RU" w:eastAsia="ru-RU" w:bidi="ru-RU"/>
          <w:b w:val="0"/>
          <w:bCs w:val="0"/>
        </w:rPr>
        <w:t xml:space="preserve">// </w:t>
      </w:r>
      <w:r>
        <w:rPr>
          <w:rStyle w:val="CharStyle50"/>
          <w:b w:val="0"/>
          <w:bCs w:val="0"/>
        </w:rPr>
        <w:t>irty, irty</w:t>
      </w:r>
      <w:r>
        <w:rPr>
          <w:lang w:val="pl-PL" w:eastAsia="pl-PL" w:bidi="pl-PL"/>
          <w:w w:val="100"/>
          <w:spacing w:val="0"/>
          <w:color w:val="000000"/>
          <w:position w:val="0"/>
        </w:rPr>
        <w:t xml:space="preserve"> (por. strus. </w:t>
      </w:r>
      <w:r>
        <w:rPr>
          <w:rStyle w:val="CharStyle50"/>
          <w:b w:val="0"/>
          <w:bCs w:val="0"/>
        </w:rPr>
        <w:t>rty).</w:t>
      </w:r>
      <w:r>
        <w:rPr>
          <w:lang w:val="pl-PL" w:eastAsia="pl-PL" w:bidi="pl-PL"/>
          <w:w w:val="100"/>
          <w:spacing w:val="0"/>
          <w:color w:val="000000"/>
          <w:position w:val="0"/>
        </w:rPr>
        <w:t xml:space="preserve"> Poleszucy posługiwali się też nazwą </w:t>
      </w:r>
      <w:r>
        <w:rPr>
          <w:rStyle w:val="CharStyle50"/>
          <w:b w:val="0"/>
          <w:bCs w:val="0"/>
        </w:rPr>
        <w:t>narty*</w:t>
      </w:r>
      <w:r>
        <w:rPr>
          <w:rStyle w:val="CharStyle50"/>
          <w:vertAlign w:val="superscript"/>
          <w:b w:val="0"/>
          <w:bCs w:val="0"/>
        </w:rPr>
        <w:t>0</w:t>
      </w:r>
      <w:r>
        <w:rPr>
          <w:lang w:val="pl-PL" w:eastAsia="pl-PL" w:bidi="pl-PL"/>
          <w:w w:val="100"/>
          <w:spacing w:val="0"/>
          <w:color w:val="000000"/>
          <w:position w:val="0"/>
        </w:rPr>
        <w:t xml:space="preserve"> (ta zapewne pod wpływem języka polskiego). Narty te były cięższe i grubsze od tych, któ</w:t>
        <w:softHyphen/>
        <w:t>rych używano na północy Rosji i na Syberii. Opis dotyczy jednak czasów nie tak odległych: początku XX w. - schyłku XIX w.</w:t>
      </w:r>
    </w:p>
    <w:p>
      <w:pPr>
        <w:pStyle w:val="Style8"/>
        <w:framePr w:w="7219" w:h="7856" w:hRule="exact" w:wrap="none" w:vAnchor="page" w:hAnchor="page" w:x="307" w:y="1344"/>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Najstarsze narty w Polsce zostały zaprojektowane na podstawie opo</w:t>
        <w:softHyphen/>
        <w:t>wieści zesłańca syberyjskiego przez pioniera narciarstwa polskiego Sta</w:t>
        <w:softHyphen/>
        <w:t>nisława Barabasza i wykonane w 1888 r. w Cieklinie koło Jasła.</w:t>
      </w:r>
      <w:r>
        <w:rPr>
          <w:lang w:val="pl-PL" w:eastAsia="pl-PL" w:bidi="pl-PL"/>
          <w:vertAlign w:val="superscript"/>
          <w:w w:val="100"/>
          <w:spacing w:val="0"/>
          <w:color w:val="000000"/>
          <w:position w:val="0"/>
        </w:rPr>
        <w:t>61</w:t>
      </w:r>
    </w:p>
    <w:p>
      <w:pPr>
        <w:pStyle w:val="Style8"/>
        <w:framePr w:w="7219" w:h="7856" w:hRule="exact" w:wrap="none" w:vAnchor="page" w:hAnchor="page" w:x="307" w:y="1344"/>
        <w:tabs>
          <w:tab w:leader="none" w:pos="601" w:val="left"/>
        </w:tabs>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O</w:t>
        <w:tab/>
        <w:t xml:space="preserve">losie wyrazu </w:t>
      </w:r>
      <w:r>
        <w:rPr>
          <w:rStyle w:val="CharStyle50"/>
          <w:b w:val="0"/>
          <w:bCs w:val="0"/>
        </w:rPr>
        <w:t>narty</w:t>
      </w:r>
      <w:r>
        <w:rPr>
          <w:lang w:val="pl-PL" w:eastAsia="pl-PL" w:bidi="pl-PL"/>
          <w:w w:val="100"/>
          <w:spacing w:val="0"/>
          <w:color w:val="000000"/>
          <w:position w:val="0"/>
        </w:rPr>
        <w:t xml:space="preserve"> w polszczyźnie literackiej zadecydowali, na co zwrócił uwagę A. Bańkowski,</w:t>
      </w:r>
      <w:r>
        <w:rPr>
          <w:lang w:val="pl-PL" w:eastAsia="pl-PL" w:bidi="pl-PL"/>
          <w:vertAlign w:val="superscript"/>
          <w:w w:val="100"/>
          <w:spacing w:val="0"/>
          <w:color w:val="000000"/>
          <w:position w:val="0"/>
        </w:rPr>
        <w:t>62</w:t>
      </w:r>
      <w:r>
        <w:rPr>
          <w:lang w:val="pl-PL" w:eastAsia="pl-PL" w:bidi="pl-PL"/>
          <w:w w:val="100"/>
          <w:spacing w:val="0"/>
          <w:color w:val="000000"/>
          <w:position w:val="0"/>
        </w:rPr>
        <w:t xml:space="preserve"> leksykografowie. Niepoślednią rolę ode</w:t>
        <w:softHyphen/>
        <w:t xml:space="preserve">grał Knapiusz. On to, zapewne na podstawie opisu M. Bielskiego, który zdefiniował narty jako boty drzewiane służące do szybkiego poruszania się po lodzie i śniegu, oraz A. Gwagnina, który przyrównał je do trepków (łac. </w:t>
      </w:r>
      <w:r>
        <w:rPr>
          <w:rStyle w:val="CharStyle50"/>
          <w:b w:val="0"/>
          <w:bCs w:val="0"/>
        </w:rPr>
        <w:t>soleae),</w:t>
      </w:r>
      <w:r>
        <w:rPr>
          <w:lang w:val="pl-PL" w:eastAsia="pl-PL" w:bidi="pl-PL"/>
          <w:w w:val="100"/>
          <w:spacing w:val="0"/>
          <w:color w:val="000000"/>
          <w:position w:val="0"/>
        </w:rPr>
        <w:t xml:space="preserve"> uznał </w:t>
      </w:r>
      <w:r>
        <w:rPr>
          <w:rStyle w:val="CharStyle50"/>
          <w:b w:val="0"/>
          <w:bCs w:val="0"/>
        </w:rPr>
        <w:t>narty</w:t>
      </w:r>
      <w:r>
        <w:rPr>
          <w:lang w:val="pl-PL" w:eastAsia="pl-PL" w:bidi="pl-PL"/>
          <w:w w:val="100"/>
          <w:spacing w:val="0"/>
          <w:color w:val="000000"/>
          <w:position w:val="0"/>
        </w:rPr>
        <w:t xml:space="preserve"> za synonim </w:t>
      </w:r>
      <w:r>
        <w:rPr>
          <w:rStyle w:val="CharStyle50"/>
          <w:b w:val="0"/>
          <w:bCs w:val="0"/>
        </w:rPr>
        <w:t>kośli</w:t>
      </w:r>
      <w:r>
        <w:rPr>
          <w:lang w:val="pl-PL" w:eastAsia="pl-PL" w:bidi="pl-PL"/>
          <w:w w:val="100"/>
          <w:spacing w:val="0"/>
          <w:color w:val="000000"/>
          <w:position w:val="0"/>
        </w:rPr>
        <w:t>,</w:t>
      </w:r>
      <w:r>
        <w:rPr>
          <w:lang w:val="pl-PL" w:eastAsia="pl-PL" w:bidi="pl-PL"/>
          <w:vertAlign w:val="superscript"/>
          <w:w w:val="100"/>
          <w:spacing w:val="0"/>
          <w:color w:val="000000"/>
          <w:position w:val="0"/>
        </w:rPr>
        <w:t>63</w:t>
      </w:r>
      <w:r>
        <w:rPr>
          <w:lang w:val="pl-PL" w:eastAsia="pl-PL" w:bidi="pl-PL"/>
          <w:w w:val="100"/>
          <w:spacing w:val="0"/>
          <w:color w:val="000000"/>
          <w:position w:val="0"/>
        </w:rPr>
        <w:t xml:space="preserve"> por.:</w:t>
      </w:r>
    </w:p>
    <w:p>
      <w:pPr>
        <w:pStyle w:val="Style15"/>
        <w:framePr w:w="7219" w:h="7856" w:hRule="exact" w:wrap="none" w:vAnchor="page" w:hAnchor="page" w:x="307" w:y="1344"/>
        <w:widowControl w:val="0"/>
        <w:keepNext w:val="0"/>
        <w:keepLines w:val="0"/>
        <w:shd w:val="clear" w:color="auto" w:fill="auto"/>
        <w:bidi w:val="0"/>
        <w:jc w:val="both"/>
        <w:spacing w:before="0" w:after="22" w:line="199" w:lineRule="exact"/>
        <w:ind w:left="340" w:right="0" w:firstLine="0"/>
      </w:pPr>
      <w:r>
        <w:rPr>
          <w:lang w:val="pl-PL" w:eastAsia="pl-PL" w:bidi="pl-PL"/>
          <w:w w:val="100"/>
          <w:spacing w:val="0"/>
          <w:color w:val="000000"/>
          <w:position w:val="0"/>
        </w:rPr>
        <w:t>Kośle/</w:t>
      </w:r>
      <w:r>
        <w:rPr>
          <w:lang w:val="cs-CZ" w:eastAsia="cs-CZ" w:bidi="cs-CZ"/>
          <w:w w:val="100"/>
          <w:spacing w:val="0"/>
          <w:color w:val="000000"/>
          <w:position w:val="0"/>
        </w:rPr>
        <w:t xml:space="preserve">Nárty </w:t>
      </w:r>
      <w:r>
        <w:rPr>
          <w:lang w:val="pl-PL" w:eastAsia="pl-PL" w:bidi="pl-PL"/>
          <w:w w:val="100"/>
          <w:spacing w:val="0"/>
          <w:color w:val="000000"/>
          <w:position w:val="0"/>
        </w:rPr>
        <w:t xml:space="preserve">(...) Solea lignea, </w:t>
      </w:r>
      <w:r>
        <w:rPr>
          <w:lang w:val="en-US" w:eastAsia="en-US" w:bidi="en-US"/>
          <w:w w:val="100"/>
          <w:spacing w:val="0"/>
          <w:color w:val="000000"/>
          <w:position w:val="0"/>
        </w:rPr>
        <w:t xml:space="preserve">vel solum </w:t>
      </w:r>
      <w:r>
        <w:rPr>
          <w:lang w:val="pl-PL" w:eastAsia="pl-PL" w:bidi="pl-PL"/>
          <w:w w:val="100"/>
          <w:spacing w:val="0"/>
          <w:color w:val="000000"/>
          <w:position w:val="0"/>
        </w:rPr>
        <w:t xml:space="preserve">ligneum (nam sic </w:t>
      </w:r>
      <w:r>
        <w:rPr>
          <w:lang w:val="de-DE" w:eastAsia="de-DE" w:bidi="de-DE"/>
          <w:w w:val="100"/>
          <w:spacing w:val="0"/>
          <w:color w:val="000000"/>
          <w:position w:val="0"/>
        </w:rPr>
        <w:t xml:space="preserve">Plaut, </w:t>
      </w:r>
      <w:r>
        <w:rPr>
          <w:lang w:val="pl-PL" w:eastAsia="pl-PL" w:bidi="pl-PL"/>
          <w:w w:val="100"/>
          <w:spacing w:val="0"/>
          <w:color w:val="000000"/>
          <w:position w:val="0"/>
        </w:rPr>
        <w:t xml:space="preserve">usurpat.) Soleae </w:t>
      </w:r>
      <w:r>
        <w:rPr>
          <w:lang w:val="en-US" w:eastAsia="en-US" w:bidi="en-US"/>
          <w:w w:val="100"/>
          <w:spacing w:val="0"/>
          <w:color w:val="000000"/>
          <w:position w:val="0"/>
        </w:rPr>
        <w:t xml:space="preserve">ligneae tenues longissimae </w:t>
      </w:r>
      <w:r>
        <w:rPr>
          <w:lang w:val="pl-PL" w:eastAsia="pl-PL" w:bidi="pl-PL"/>
          <w:w w:val="100"/>
          <w:spacing w:val="0"/>
          <w:color w:val="000000"/>
          <w:position w:val="0"/>
        </w:rPr>
        <w:t xml:space="preserve">antrorsum </w:t>
      </w:r>
      <w:r>
        <w:rPr>
          <w:lang w:val="en-US" w:eastAsia="en-US" w:bidi="en-US"/>
          <w:w w:val="100"/>
          <w:spacing w:val="0"/>
          <w:color w:val="000000"/>
          <w:position w:val="0"/>
        </w:rPr>
        <w:t xml:space="preserve">repandae, quibus </w:t>
      </w:r>
      <w:r>
        <w:rPr>
          <w:lang w:val="pl-PL" w:eastAsia="pl-PL" w:bidi="pl-PL"/>
          <w:w w:val="100"/>
          <w:spacing w:val="0"/>
          <w:color w:val="000000"/>
          <w:position w:val="0"/>
        </w:rPr>
        <w:t xml:space="preserve">per glaciem et </w:t>
      </w:r>
      <w:r>
        <w:rPr>
          <w:lang w:val="en-US" w:eastAsia="en-US" w:bidi="en-US"/>
          <w:w w:val="100"/>
          <w:spacing w:val="0"/>
          <w:color w:val="000000"/>
          <w:position w:val="0"/>
        </w:rPr>
        <w:t xml:space="preserve">nives </w:t>
      </w:r>
      <w:r>
        <w:rPr>
          <w:lang w:val="pl-PL" w:eastAsia="pl-PL" w:bidi="pl-PL"/>
          <w:w w:val="100"/>
          <w:spacing w:val="0"/>
          <w:color w:val="000000"/>
          <w:position w:val="0"/>
        </w:rPr>
        <w:t xml:space="preserve">celerrime curritur. Calopodium ferratum, </w:t>
      </w:r>
      <w:r>
        <w:rPr>
          <w:lang w:val="en-US" w:eastAsia="en-US" w:bidi="en-US"/>
          <w:w w:val="100"/>
          <w:spacing w:val="0"/>
          <w:color w:val="000000"/>
          <w:position w:val="0"/>
        </w:rPr>
        <w:t xml:space="preserve">vocat </w:t>
      </w:r>
      <w:r>
        <w:rPr>
          <w:lang w:val="pl-PL" w:eastAsia="pl-PL" w:bidi="pl-PL"/>
          <w:w w:val="100"/>
          <w:spacing w:val="0"/>
          <w:color w:val="000000"/>
          <w:position w:val="0"/>
        </w:rPr>
        <w:t>Iunius.</w:t>
      </w:r>
      <w:r>
        <w:rPr>
          <w:lang w:val="pl-PL" w:eastAsia="pl-PL" w:bidi="pl-PL"/>
          <w:vertAlign w:val="superscript"/>
          <w:w w:val="100"/>
          <w:spacing w:val="0"/>
          <w:color w:val="000000"/>
          <w:position w:val="0"/>
        </w:rPr>
        <w:t>64</w:t>
      </w:r>
    </w:p>
    <w:p>
      <w:pPr>
        <w:pStyle w:val="Style8"/>
        <w:framePr w:w="7219" w:h="7856" w:hRule="exact" w:wrap="none" w:vAnchor="page" w:hAnchor="page" w:x="307" w:y="1344"/>
        <w:widowControl w:val="0"/>
        <w:keepNext w:val="0"/>
        <w:keepLines w:val="0"/>
        <w:shd w:val="clear" w:color="auto" w:fill="auto"/>
        <w:bidi w:val="0"/>
        <w:jc w:val="both"/>
        <w:spacing w:before="0" w:after="0" w:line="247" w:lineRule="exact"/>
        <w:ind w:left="0" w:right="0" w:firstLine="340"/>
      </w:pPr>
      <w:r>
        <w:rPr>
          <w:lang w:val="pl-PL" w:eastAsia="pl-PL" w:bidi="pl-PL"/>
          <w:w w:val="100"/>
          <w:spacing w:val="0"/>
          <w:color w:val="000000"/>
          <w:position w:val="0"/>
        </w:rPr>
        <w:t xml:space="preserve">Niezależnie od tego </w:t>
      </w:r>
      <w:r>
        <w:rPr>
          <w:rStyle w:val="CharStyle50"/>
          <w:b w:val="0"/>
          <w:bCs w:val="0"/>
        </w:rPr>
        <w:t>narty</w:t>
      </w:r>
      <w:r>
        <w:rPr>
          <w:lang w:val="pl-PL" w:eastAsia="pl-PL" w:bidi="pl-PL"/>
          <w:w w:val="100"/>
          <w:spacing w:val="0"/>
          <w:color w:val="000000"/>
          <w:position w:val="0"/>
        </w:rPr>
        <w:t xml:space="preserve"> w jego słowniku są również odrębnym ha</w:t>
        <w:softHyphen/>
        <w:t>słem:</w:t>
      </w:r>
    </w:p>
    <w:p>
      <w:pPr>
        <w:pStyle w:val="Style54"/>
        <w:framePr w:w="7176" w:h="237" w:hRule="exact" w:wrap="none" w:vAnchor="page" w:hAnchor="page" w:x="311" w:y="9747"/>
        <w:tabs>
          <w:tab w:leader="none" w:pos="568" w:val="left"/>
        </w:tabs>
        <w:widowControl w:val="0"/>
        <w:keepNext w:val="0"/>
        <w:keepLines w:val="0"/>
        <w:shd w:val="clear" w:color="auto" w:fill="auto"/>
        <w:bidi w:val="0"/>
        <w:spacing w:before="0" w:after="0" w:line="211" w:lineRule="exact"/>
        <w:ind w:left="340" w:right="0" w:firstLine="0"/>
      </w:pPr>
      <w:r>
        <w:rPr>
          <w:lang w:val="pl-PL" w:eastAsia="pl-PL" w:bidi="pl-PL"/>
          <w:vertAlign w:val="superscript"/>
          <w:w w:val="100"/>
          <w:spacing w:val="0"/>
          <w:color w:val="000000"/>
          <w:position w:val="0"/>
        </w:rPr>
        <w:t>59</w:t>
      </w:r>
      <w:r>
        <w:rPr>
          <w:lang w:val="pl-PL" w:eastAsia="pl-PL" w:bidi="pl-PL"/>
          <w:w w:val="100"/>
          <w:spacing w:val="0"/>
          <w:color w:val="000000"/>
          <w:position w:val="0"/>
        </w:rPr>
        <w:tab/>
        <w:t xml:space="preserve">Por. W. Sieroszewski, </w:t>
      </w:r>
      <w:r>
        <w:rPr>
          <w:rStyle w:val="CharStyle56"/>
        </w:rPr>
        <w:t>12 lat w kraju Jakutów,</w:t>
      </w:r>
      <w:r>
        <w:rPr>
          <w:lang w:val="pl-PL" w:eastAsia="pl-PL" w:bidi="pl-PL"/>
          <w:w w:val="100"/>
          <w:spacing w:val="0"/>
          <w:color w:val="000000"/>
          <w:position w:val="0"/>
        </w:rPr>
        <w:t xml:space="preserve"> Warszawa 1900, s. 64.</w:t>
      </w:r>
    </w:p>
    <w:p>
      <w:pPr>
        <w:pStyle w:val="Style54"/>
        <w:framePr w:w="7176" w:h="425" w:hRule="exact" w:wrap="none" w:vAnchor="page" w:hAnchor="page" w:x="311" w:y="9985"/>
        <w:tabs>
          <w:tab w:leader="none" w:pos="523" w:val="left"/>
        </w:tabs>
        <w:widowControl w:val="0"/>
        <w:keepNext w:val="0"/>
        <w:keepLines w:val="0"/>
        <w:shd w:val="clear" w:color="auto" w:fill="auto"/>
        <w:bidi w:val="0"/>
        <w:jc w:val="left"/>
        <w:spacing w:before="0" w:after="0" w:line="211" w:lineRule="exact"/>
        <w:ind w:left="0" w:right="0" w:firstLine="340"/>
      </w:pPr>
      <w:r>
        <w:rPr>
          <w:lang w:val="pl-PL" w:eastAsia="pl-PL" w:bidi="pl-PL"/>
          <w:vertAlign w:val="superscript"/>
          <w:w w:val="100"/>
          <w:spacing w:val="0"/>
          <w:color w:val="000000"/>
          <w:position w:val="0"/>
        </w:rPr>
        <w:t>60</w:t>
      </w:r>
      <w:r>
        <w:rPr>
          <w:lang w:val="pl-PL" w:eastAsia="pl-PL" w:bidi="pl-PL"/>
          <w:w w:val="100"/>
          <w:spacing w:val="0"/>
          <w:color w:val="000000"/>
          <w:position w:val="0"/>
        </w:rPr>
        <w:tab/>
        <w:t xml:space="preserve">Por. K. Moszyński, </w:t>
      </w:r>
      <w:r>
        <w:rPr>
          <w:rStyle w:val="CharStyle56"/>
        </w:rPr>
        <w:t>Kultura ludowa Słowian,</w:t>
      </w:r>
      <w:r>
        <w:rPr>
          <w:lang w:val="pl-PL" w:eastAsia="pl-PL" w:bidi="pl-PL"/>
          <w:w w:val="100"/>
          <w:spacing w:val="0"/>
          <w:color w:val="000000"/>
          <w:position w:val="0"/>
        </w:rPr>
        <w:t xml:space="preserve"> wyd. II, t. I, Warszawa 1967, s. 641.</w:t>
      </w:r>
    </w:p>
    <w:p>
      <w:pPr>
        <w:pStyle w:val="Style54"/>
        <w:framePr w:w="7176" w:h="846" w:hRule="exact" w:wrap="none" w:vAnchor="page" w:hAnchor="page" w:x="311" w:y="10407"/>
        <w:tabs>
          <w:tab w:leader="none" w:pos="538" w:val="left"/>
        </w:tabs>
        <w:widowControl w:val="0"/>
        <w:keepNext w:val="0"/>
        <w:keepLines w:val="0"/>
        <w:shd w:val="clear" w:color="auto" w:fill="auto"/>
        <w:bidi w:val="0"/>
        <w:spacing w:before="0" w:after="0" w:line="211" w:lineRule="exact"/>
        <w:ind w:left="0" w:right="0" w:firstLine="340"/>
      </w:pPr>
      <w:r>
        <w:rPr>
          <w:lang w:val="pl-PL" w:eastAsia="pl-PL" w:bidi="pl-PL"/>
          <w:vertAlign w:val="superscript"/>
          <w:w w:val="100"/>
          <w:spacing w:val="0"/>
          <w:color w:val="000000"/>
          <w:position w:val="0"/>
        </w:rPr>
        <w:t>61</w:t>
      </w:r>
      <w:r>
        <w:rPr>
          <w:lang w:val="pl-PL" w:eastAsia="pl-PL" w:bidi="pl-PL"/>
          <w:w w:val="100"/>
          <w:spacing w:val="0"/>
          <w:color w:val="000000"/>
          <w:position w:val="0"/>
        </w:rPr>
        <w:tab/>
        <w:t xml:space="preserve">Por. L. Rak, </w:t>
      </w:r>
      <w:r>
        <w:rPr>
          <w:rStyle w:val="CharStyle56"/>
        </w:rPr>
        <w:t>Zarys ewolucji sprzętu narciarskiego,</w:t>
      </w:r>
      <w:r>
        <w:rPr>
          <w:lang w:val="pl-PL" w:eastAsia="pl-PL" w:bidi="pl-PL"/>
          <w:w w:val="100"/>
          <w:spacing w:val="0"/>
          <w:color w:val="000000"/>
          <w:position w:val="0"/>
        </w:rPr>
        <w:t xml:space="preserve"> „Prace Naukowe Aka</w:t>
        <w:softHyphen/>
        <w:t xml:space="preserve">demii im. Jana Długosza w Częstochowie, Kultura Fizyczna”, VIII, Częstochowa 2009, s. 17; S. Ziemba, </w:t>
      </w:r>
      <w:r>
        <w:rPr>
          <w:rStyle w:val="CharStyle56"/>
        </w:rPr>
        <w:t>Śladami dwóch desek...,</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199. Jedna z tych nart znajduje się w zbiorach Muzeum Tatrzańskiego w Zakopanem.</w:t>
      </w:r>
    </w:p>
    <w:p>
      <w:pPr>
        <w:pStyle w:val="Style54"/>
        <w:framePr w:w="7176" w:h="211" w:hRule="exact" w:wrap="none" w:vAnchor="page" w:hAnchor="page" w:x="311" w:y="11251"/>
        <w:tabs>
          <w:tab w:leader="none" w:pos="568" w:val="left"/>
        </w:tabs>
        <w:widowControl w:val="0"/>
        <w:keepNext w:val="0"/>
        <w:keepLines w:val="0"/>
        <w:shd w:val="clear" w:color="auto" w:fill="auto"/>
        <w:bidi w:val="0"/>
        <w:spacing w:before="0" w:after="0" w:line="211" w:lineRule="exact"/>
        <w:ind w:left="340" w:right="0" w:firstLine="0"/>
      </w:pPr>
      <w:r>
        <w:rPr>
          <w:lang w:val="pl-PL" w:eastAsia="pl-PL" w:bidi="pl-PL"/>
          <w:vertAlign w:val="superscript"/>
          <w:w w:val="100"/>
          <w:spacing w:val="0"/>
          <w:color w:val="000000"/>
          <w:position w:val="0"/>
        </w:rPr>
        <w:t>62</w:t>
      </w:r>
      <w:r>
        <w:rPr>
          <w:lang w:val="pl-PL" w:eastAsia="pl-PL" w:bidi="pl-PL"/>
          <w:w w:val="100"/>
          <w:spacing w:val="0"/>
          <w:color w:val="000000"/>
          <w:position w:val="0"/>
        </w:rPr>
        <w:tab/>
        <w:t>Por. A. Bańkowski, op. cit.</w:t>
      </w:r>
    </w:p>
    <w:p>
      <w:pPr>
        <w:pStyle w:val="Style54"/>
        <w:framePr w:w="7176" w:h="633" w:hRule="exact" w:wrap="none" w:vAnchor="page" w:hAnchor="page" w:x="311" w:y="11466"/>
        <w:tabs>
          <w:tab w:leader="none" w:pos="516" w:val="left"/>
        </w:tabs>
        <w:widowControl w:val="0"/>
        <w:keepNext w:val="0"/>
        <w:keepLines w:val="0"/>
        <w:shd w:val="clear" w:color="auto" w:fill="auto"/>
        <w:bidi w:val="0"/>
        <w:spacing w:before="0" w:after="0" w:line="211" w:lineRule="exact"/>
        <w:ind w:left="0" w:right="0" w:firstLine="320"/>
      </w:pPr>
      <w:r>
        <w:rPr>
          <w:lang w:val="pl-PL" w:eastAsia="pl-PL" w:bidi="pl-PL"/>
          <w:vertAlign w:val="superscript"/>
          <w:w w:val="100"/>
          <w:spacing w:val="0"/>
          <w:color w:val="000000"/>
          <w:position w:val="0"/>
        </w:rPr>
        <w:t>63</w:t>
      </w:r>
      <w:r>
        <w:rPr>
          <w:lang w:val="pl-PL" w:eastAsia="pl-PL" w:bidi="pl-PL"/>
          <w:w w:val="100"/>
          <w:spacing w:val="0"/>
          <w:color w:val="000000"/>
          <w:position w:val="0"/>
        </w:rPr>
        <w:tab/>
        <w:t xml:space="preserve">Z faktu, że w języku czeskim występuje nazwa </w:t>
      </w:r>
      <w:r>
        <w:rPr>
          <w:rStyle w:val="CharStyle56"/>
        </w:rPr>
        <w:t>kosie,</w:t>
      </w:r>
      <w:r>
        <w:rPr>
          <w:lang w:val="pl-PL" w:eastAsia="pl-PL" w:bidi="pl-PL"/>
          <w:w w:val="100"/>
          <w:spacing w:val="0"/>
          <w:color w:val="000000"/>
          <w:position w:val="0"/>
        </w:rPr>
        <w:t xml:space="preserve"> a w polskim </w:t>
      </w:r>
      <w:r>
        <w:rPr>
          <w:rStyle w:val="CharStyle56"/>
        </w:rPr>
        <w:t xml:space="preserve">kośle, </w:t>
      </w:r>
      <w:r>
        <w:rPr>
          <w:lang w:val="pl-PL" w:eastAsia="pl-PL" w:bidi="pl-PL"/>
          <w:w w:val="100"/>
          <w:spacing w:val="0"/>
          <w:color w:val="000000"/>
          <w:position w:val="0"/>
        </w:rPr>
        <w:t xml:space="preserve">nie wynika, co sugeruje K. Moszyński, że Polacy i Czesi musieli używać kiedyś nart. Por. K. Moszyński, </w:t>
      </w:r>
      <w:r>
        <w:rPr>
          <w:rStyle w:val="CharStyle56"/>
        </w:rPr>
        <w:t>Kultura ludowa...,</w:t>
      </w:r>
      <w:r>
        <w:rPr>
          <w:lang w:val="pl-PL" w:eastAsia="pl-PL" w:bidi="pl-PL"/>
          <w:w w:val="100"/>
          <w:spacing w:val="0"/>
          <w:color w:val="000000"/>
          <w:position w:val="0"/>
        </w:rPr>
        <w:t xml:space="preserve"> op. cit., s. 641-642.</w:t>
      </w:r>
    </w:p>
    <w:p>
      <w:pPr>
        <w:pStyle w:val="Style54"/>
        <w:framePr w:w="7176" w:h="244" w:hRule="exact" w:wrap="none" w:vAnchor="page" w:hAnchor="page" w:x="311" w:y="12096"/>
        <w:tabs>
          <w:tab w:leader="none" w:pos="566" w:val="left"/>
        </w:tabs>
        <w:widowControl w:val="0"/>
        <w:keepNext w:val="0"/>
        <w:keepLines w:val="0"/>
        <w:shd w:val="clear" w:color="auto" w:fill="auto"/>
        <w:bidi w:val="0"/>
        <w:spacing w:before="0" w:after="0" w:line="211" w:lineRule="exact"/>
        <w:ind w:left="340" w:right="0" w:firstLine="0"/>
      </w:pPr>
      <w:r>
        <w:rPr>
          <w:lang w:val="pl-PL" w:eastAsia="pl-PL" w:bidi="pl-PL"/>
          <w:vertAlign w:val="superscript"/>
          <w:w w:val="100"/>
          <w:spacing w:val="0"/>
          <w:color w:val="000000"/>
          <w:position w:val="0"/>
        </w:rPr>
        <w:t>64</w:t>
      </w:r>
      <w:r>
        <w:rPr>
          <w:lang w:val="pl-PL" w:eastAsia="pl-PL" w:bidi="pl-PL"/>
          <w:w w:val="100"/>
          <w:spacing w:val="0"/>
          <w:color w:val="000000"/>
          <w:position w:val="0"/>
        </w:rPr>
        <w:tab/>
        <w:t xml:space="preserve">G. Knapski, </w:t>
      </w:r>
      <w:r>
        <w:rPr>
          <w:rStyle w:val="CharStyle56"/>
          <w:lang w:val="en-US" w:eastAsia="en-US" w:bidi="en-US"/>
        </w:rPr>
        <w:t xml:space="preserve">Thesaurus </w:t>
      </w:r>
      <w:r>
        <w:rPr>
          <w:rStyle w:val="CharStyle56"/>
        </w:rPr>
        <w:t>Polono-latino-graecus,</w:t>
      </w:r>
      <w:r>
        <w:rPr>
          <w:lang w:val="pl-PL" w:eastAsia="pl-PL" w:bidi="pl-PL"/>
          <w:w w:val="100"/>
          <w:spacing w:val="0"/>
          <w:color w:val="000000"/>
          <w:position w:val="0"/>
        </w:rPr>
        <w:t xml:space="preserve"> Kraków 1643, s. 307.</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72" w:y="1071"/>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16</w:t>
      </w:r>
    </w:p>
    <w:p>
      <w:pPr>
        <w:pStyle w:val="Style17"/>
        <w:framePr w:wrap="none" w:vAnchor="page" w:hAnchor="page" w:x="3874" w:y="1076"/>
        <w:widowControl w:val="0"/>
        <w:keepNext w:val="0"/>
        <w:keepLines w:val="0"/>
        <w:shd w:val="clear" w:color="auto" w:fill="auto"/>
        <w:bidi w:val="0"/>
        <w:jc w:val="left"/>
        <w:spacing w:before="0" w:after="0" w:line="170" w:lineRule="exact"/>
        <w:ind w:left="0" w:right="0" w:firstLine="0"/>
      </w:pPr>
      <w:r>
        <w:rPr>
          <w:rStyle w:val="CharStyle19"/>
          <w:lang w:val="en-US" w:eastAsia="en-US" w:bidi="en-US"/>
          <w:b w:val="0"/>
          <w:bCs w:val="0"/>
        </w:rPr>
        <w:t xml:space="preserve">WANDA </w:t>
      </w:r>
      <w:r>
        <w:rPr>
          <w:rStyle w:val="CharStyle19"/>
          <w:b w:val="0"/>
          <w:bCs w:val="0"/>
        </w:rPr>
        <w:t>DECYK-ZIĘBA</w:t>
      </w:r>
    </w:p>
    <w:p>
      <w:pPr>
        <w:pStyle w:val="Style15"/>
        <w:framePr w:w="7243" w:h="8301" w:hRule="exact" w:wrap="none" w:vAnchor="page" w:hAnchor="page" w:x="1215" w:y="1509"/>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 xml:space="preserve">Narty/ Lintres </w:t>
      </w:r>
      <w:r>
        <w:rPr>
          <w:lang w:val="de-DE" w:eastAsia="de-DE" w:bidi="de-DE"/>
          <w:w w:val="100"/>
          <w:spacing w:val="0"/>
          <w:color w:val="000000"/>
          <w:position w:val="0"/>
        </w:rPr>
        <w:t xml:space="preserve">angusti </w:t>
      </w:r>
      <w:r>
        <w:rPr>
          <w:lang w:val="pl-PL" w:eastAsia="pl-PL" w:bidi="pl-PL"/>
          <w:w w:val="100"/>
          <w:spacing w:val="0"/>
          <w:color w:val="000000"/>
          <w:position w:val="0"/>
        </w:rPr>
        <w:t xml:space="preserve">et </w:t>
      </w:r>
      <w:r>
        <w:rPr>
          <w:lang w:val="en-US" w:eastAsia="en-US" w:bidi="en-US"/>
          <w:w w:val="100"/>
          <w:spacing w:val="0"/>
          <w:color w:val="000000"/>
          <w:position w:val="0"/>
        </w:rPr>
        <w:t xml:space="preserve">leves, quibus per glaciem </w:t>
      </w:r>
      <w:r>
        <w:rPr>
          <w:lang w:val="pl-PL" w:eastAsia="pl-PL" w:bidi="pl-PL"/>
          <w:w w:val="100"/>
          <w:spacing w:val="0"/>
          <w:color w:val="000000"/>
          <w:position w:val="0"/>
        </w:rPr>
        <w:t xml:space="preserve">et </w:t>
      </w:r>
      <w:r>
        <w:rPr>
          <w:lang w:val="en-US" w:eastAsia="en-US" w:bidi="en-US"/>
          <w:w w:val="100"/>
          <w:spacing w:val="0"/>
          <w:color w:val="000000"/>
          <w:position w:val="0"/>
        </w:rPr>
        <w:t>nives congelatas celerrime curritur (...) Calopodium ferratum, Iunio.</w:t>
      </w:r>
      <w:r>
        <w:rPr>
          <w:lang w:val="en-US" w:eastAsia="en-US" w:bidi="en-US"/>
          <w:vertAlign w:val="superscript"/>
          <w:w w:val="100"/>
          <w:spacing w:val="0"/>
          <w:color w:val="000000"/>
          <w:position w:val="0"/>
        </w:rPr>
        <w:t>65</w:t>
      </w:r>
    </w:p>
    <w:p>
      <w:pPr>
        <w:pStyle w:val="Style8"/>
        <w:framePr w:w="7243" w:h="8301" w:hRule="exact" w:wrap="none" w:vAnchor="page" w:hAnchor="page" w:x="1215" w:y="15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trójjęzycznym słowniku </w:t>
      </w:r>
      <w:r>
        <w:rPr>
          <w:lang w:val="en-US" w:eastAsia="en-US" w:bidi="en-US"/>
          <w:w w:val="100"/>
          <w:spacing w:val="0"/>
          <w:color w:val="000000"/>
          <w:position w:val="0"/>
        </w:rPr>
        <w:t xml:space="preserve">A. Troca </w:t>
      </w:r>
      <w:r>
        <w:rPr>
          <w:lang w:val="pl-PL" w:eastAsia="pl-PL" w:bidi="pl-PL"/>
          <w:w w:val="100"/>
          <w:spacing w:val="0"/>
          <w:color w:val="000000"/>
          <w:position w:val="0"/>
        </w:rPr>
        <w:t xml:space="preserve">odpowiednikiem </w:t>
      </w:r>
      <w:r>
        <w:rPr>
          <w:rStyle w:val="CharStyle50"/>
          <w:b w:val="0"/>
          <w:bCs w:val="0"/>
        </w:rPr>
        <w:t>nart</w:t>
      </w:r>
      <w:r>
        <w:rPr>
          <w:lang w:val="en-US" w:eastAsia="en-US" w:bidi="en-US"/>
          <w:w w:val="100"/>
          <w:spacing w:val="0"/>
          <w:color w:val="000000"/>
          <w:position w:val="0"/>
        </w:rPr>
        <w:t xml:space="preserve">, </w:t>
      </w:r>
      <w:r>
        <w:rPr>
          <w:rStyle w:val="CharStyle50"/>
          <w:b w:val="0"/>
          <w:bCs w:val="0"/>
        </w:rPr>
        <w:t>łyży</w:t>
      </w:r>
      <w:r>
        <w:rPr>
          <w:lang w:val="pl-PL" w:eastAsia="pl-PL" w:bidi="pl-PL"/>
          <w:w w:val="100"/>
          <w:spacing w:val="0"/>
          <w:color w:val="000000"/>
          <w:position w:val="0"/>
        </w:rPr>
        <w:t xml:space="preserve"> i </w:t>
      </w:r>
      <w:r>
        <w:rPr>
          <w:rStyle w:val="CharStyle50"/>
          <w:b w:val="0"/>
          <w:bCs w:val="0"/>
        </w:rPr>
        <w:t xml:space="preserve">kośli </w:t>
      </w:r>
      <w:r>
        <w:rPr>
          <w:lang w:val="pl-PL" w:eastAsia="pl-PL" w:bidi="pl-PL"/>
          <w:w w:val="100"/>
          <w:spacing w:val="0"/>
          <w:color w:val="000000"/>
          <w:position w:val="0"/>
        </w:rPr>
        <w:t xml:space="preserve">jest niem. </w:t>
      </w:r>
      <w:r>
        <w:rPr>
          <w:rStyle w:val="CharStyle50"/>
          <w:lang w:val="de-DE" w:eastAsia="de-DE" w:bidi="de-DE"/>
          <w:b w:val="0"/>
          <w:bCs w:val="0"/>
        </w:rPr>
        <w:t>Schlittschuhe</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lang w:val="en-US" w:eastAsia="en-US" w:bidi="en-US"/>
          <w:w w:val="100"/>
          <w:spacing w:val="0"/>
          <w:color w:val="000000"/>
          <w:position w:val="0"/>
        </w:rPr>
        <w:t xml:space="preserve">franc, </w:t>
      </w:r>
      <w:r>
        <w:rPr>
          <w:rStyle w:val="CharStyle50"/>
          <w:b w:val="0"/>
          <w:bCs w:val="0"/>
        </w:rPr>
        <w:t>patins à</w:t>
      </w:r>
      <w:r>
        <w:rPr>
          <w:rStyle w:val="CharStyle50"/>
          <w:lang w:val="cs-CZ" w:eastAsia="cs-CZ" w:bidi="cs-CZ"/>
          <w:b w:val="0"/>
          <w:bCs w:val="0"/>
        </w:rPr>
        <w:t xml:space="preserve"> </w:t>
      </w:r>
      <w:r>
        <w:rPr>
          <w:rStyle w:val="CharStyle50"/>
          <w:b w:val="0"/>
          <w:bCs w:val="0"/>
        </w:rPr>
        <w:t>glace.</w:t>
      </w:r>
      <w:r>
        <w:rPr>
          <w:rStyle w:val="CharStyle50"/>
          <w:vertAlign w:val="superscript"/>
          <w:b w:val="0"/>
          <w:bCs w:val="0"/>
        </w:rPr>
        <w:t>66</w:t>
      </w:r>
      <w:r>
        <w:rPr>
          <w:lang w:val="pl-PL" w:eastAsia="pl-PL" w:bidi="pl-PL"/>
          <w:w w:val="100"/>
          <w:spacing w:val="0"/>
          <w:color w:val="000000"/>
          <w:position w:val="0"/>
        </w:rPr>
        <w:t xml:space="preserve"> W roku 1768 w serii „Zbiór dziej opisów polskich” Franciszek Bohomolec przedrukował </w:t>
      </w:r>
      <w:r>
        <w:rPr>
          <w:rStyle w:val="CharStyle50"/>
          <w:b w:val="0"/>
          <w:bCs w:val="0"/>
        </w:rPr>
        <w:t>Kro</w:t>
        <w:softHyphen/>
        <w:t>nikę Sarmacjej Europejskiej</w:t>
      </w:r>
      <w:r>
        <w:rPr>
          <w:lang w:val="pl-PL" w:eastAsia="pl-PL" w:bidi="pl-PL"/>
          <w:w w:val="100"/>
          <w:spacing w:val="0"/>
          <w:color w:val="000000"/>
          <w:position w:val="0"/>
        </w:rPr>
        <w:t xml:space="preserve"> A. Gwagnina z 1611 r. To właśnie z tego wy</w:t>
        <w:softHyphen/>
        <w:t>dania S. B. Linde czerpał cytaty do swojego słownika.</w:t>
      </w:r>
    </w:p>
    <w:p>
      <w:pPr>
        <w:pStyle w:val="Style8"/>
        <w:framePr w:w="7243" w:h="8301" w:hRule="exact" w:wrap="none" w:vAnchor="page" w:hAnchor="page" w:x="1215" w:y="1509"/>
        <w:widowControl w:val="0"/>
        <w:keepNext w:val="0"/>
        <w:keepLines w:val="0"/>
        <w:shd w:val="clear" w:color="auto" w:fill="auto"/>
        <w:bidi w:val="0"/>
        <w:jc w:val="both"/>
        <w:spacing w:before="0" w:after="95" w:line="242" w:lineRule="exact"/>
        <w:ind w:left="0" w:right="0" w:firstLine="380"/>
      </w:pPr>
      <w:r>
        <w:rPr>
          <w:lang w:val="pl-PL" w:eastAsia="pl-PL" w:bidi="pl-PL"/>
          <w:w w:val="100"/>
          <w:spacing w:val="0"/>
          <w:color w:val="000000"/>
          <w:position w:val="0"/>
        </w:rPr>
        <w:t xml:space="preserve">W latach 70.-80. XVIII wieku Michał Dudziński zalicza </w:t>
      </w:r>
      <w:r>
        <w:rPr>
          <w:rStyle w:val="CharStyle50"/>
          <w:b w:val="0"/>
          <w:bCs w:val="0"/>
        </w:rPr>
        <w:t>narty</w:t>
      </w:r>
      <w:r>
        <w:rPr>
          <w:lang w:val="pl-PL" w:eastAsia="pl-PL" w:bidi="pl-PL"/>
          <w:w w:val="100"/>
          <w:spacing w:val="0"/>
          <w:color w:val="000000"/>
          <w:position w:val="0"/>
        </w:rPr>
        <w:t xml:space="preserve"> (= łyże) do „słów niepospolitych, to jest, nie wszystkim dobrze świadomym”,</w:t>
      </w:r>
      <w:r>
        <w:rPr>
          <w:lang w:val="pl-PL" w:eastAsia="pl-PL" w:bidi="pl-PL"/>
          <w:vertAlign w:val="superscript"/>
          <w:w w:val="100"/>
          <w:spacing w:val="0"/>
          <w:color w:val="000000"/>
          <w:position w:val="0"/>
        </w:rPr>
        <w:t xml:space="preserve">67 </w:t>
      </w:r>
      <w:r>
        <w:rPr>
          <w:lang w:val="pl-PL" w:eastAsia="pl-PL" w:bidi="pl-PL"/>
          <w:w w:val="100"/>
          <w:spacing w:val="0"/>
          <w:color w:val="000000"/>
          <w:position w:val="0"/>
        </w:rPr>
        <w:t>Ignacy Włodek zaś do „słów dawnych zaniedbanych”, które definiuje na</w:t>
        <w:softHyphen/>
        <w:t>stępująco: ‘obów długi żłobkowaty do biegania chyżo po lodzie'.</w:t>
      </w:r>
      <w:r>
        <w:rPr>
          <w:lang w:val="pl-PL" w:eastAsia="pl-PL" w:bidi="pl-PL"/>
          <w:vertAlign w:val="superscript"/>
          <w:w w:val="100"/>
          <w:spacing w:val="0"/>
          <w:color w:val="000000"/>
          <w:position w:val="0"/>
        </w:rPr>
        <w:t>68</w:t>
      </w:r>
      <w:r>
        <w:rPr>
          <w:lang w:val="pl-PL" w:eastAsia="pl-PL" w:bidi="pl-PL"/>
          <w:w w:val="100"/>
          <w:spacing w:val="0"/>
          <w:color w:val="000000"/>
          <w:position w:val="0"/>
        </w:rPr>
        <w:t xml:space="preserve"> Stan zapomnienia, jeśli chodzi o wyraz </w:t>
      </w:r>
      <w:r>
        <w:rPr>
          <w:rStyle w:val="CharStyle50"/>
          <w:b w:val="0"/>
          <w:bCs w:val="0"/>
        </w:rPr>
        <w:t>narty</w:t>
      </w:r>
      <w:r>
        <w:rPr>
          <w:lang w:val="pl-PL" w:eastAsia="pl-PL" w:bidi="pl-PL"/>
          <w:w w:val="100"/>
          <w:spacing w:val="0"/>
          <w:color w:val="000000"/>
          <w:position w:val="0"/>
        </w:rPr>
        <w:t xml:space="preserve">, egzemplifikują </w:t>
      </w:r>
      <w:r>
        <w:rPr>
          <w:lang w:val="en-US" w:eastAsia="en-US" w:bidi="en-US"/>
          <w:w w:val="100"/>
          <w:spacing w:val="0"/>
          <w:color w:val="000000"/>
          <w:position w:val="0"/>
        </w:rPr>
        <w:t xml:space="preserve">XVIII-wieczne </w:t>
      </w:r>
      <w:r>
        <w:rPr>
          <w:lang w:val="pl-PL" w:eastAsia="pl-PL" w:bidi="pl-PL"/>
          <w:w w:val="100"/>
          <w:spacing w:val="0"/>
          <w:color w:val="000000"/>
          <w:position w:val="0"/>
        </w:rPr>
        <w:t>teksty, w których przedmiot jest opisany i albo jego nazwa nie jest po</w:t>
        <w:softHyphen/>
        <w:t>dana, por. np.:</w:t>
      </w:r>
    </w:p>
    <w:p>
      <w:pPr>
        <w:pStyle w:val="Style15"/>
        <w:framePr w:w="7243" w:h="8301" w:hRule="exact" w:wrap="none" w:vAnchor="page" w:hAnchor="page" w:x="1215" w:y="1509"/>
        <w:widowControl w:val="0"/>
        <w:keepNext w:val="0"/>
        <w:keepLines w:val="0"/>
        <w:shd w:val="clear" w:color="auto" w:fill="auto"/>
        <w:bidi w:val="0"/>
        <w:jc w:val="both"/>
        <w:spacing w:before="0" w:after="60" w:line="199" w:lineRule="exact"/>
        <w:ind w:left="380" w:right="0" w:firstLine="0"/>
      </w:pPr>
      <w:r>
        <w:rPr>
          <w:lang w:val="pl-PL" w:eastAsia="pl-PL" w:bidi="pl-PL"/>
          <w:w w:val="100"/>
          <w:spacing w:val="0"/>
          <w:color w:val="000000"/>
          <w:position w:val="0"/>
        </w:rPr>
        <w:t xml:space="preserve">LAPONIA.... Laponowie przyśli w ten kraj z </w:t>
      </w:r>
      <w:r>
        <w:rPr>
          <w:lang w:val="cs-CZ" w:eastAsia="cs-CZ" w:bidi="cs-CZ"/>
          <w:w w:val="100"/>
          <w:spacing w:val="0"/>
          <w:color w:val="000000"/>
          <w:position w:val="0"/>
        </w:rPr>
        <w:t xml:space="preserve">Finlándyi, </w:t>
      </w:r>
      <w:r>
        <w:rPr>
          <w:lang w:val="pl-PL" w:eastAsia="pl-PL" w:bidi="pl-PL"/>
          <w:w w:val="100"/>
          <w:spacing w:val="0"/>
          <w:color w:val="000000"/>
          <w:position w:val="0"/>
        </w:rPr>
        <w:t>mieszkają w Domach.... Oso</w:t>
        <w:softHyphen/>
        <w:t>bliwszy zaś sposób mają biegania po śniegu, po największych przepaściach, przy</w:t>
        <w:softHyphen/>
        <w:t>wiązawszy tylko do nog jedne deszczkę ktora ich broni od zatopienia się w śniegu;</w:t>
      </w:r>
      <w:r>
        <w:rPr>
          <w:lang w:val="pl-PL" w:eastAsia="pl-PL" w:bidi="pl-PL"/>
          <w:vertAlign w:val="superscript"/>
          <w:w w:val="100"/>
          <w:spacing w:val="0"/>
          <w:color w:val="000000"/>
          <w:position w:val="0"/>
        </w:rPr>
        <w:t>69</w:t>
      </w:r>
    </w:p>
    <w:p>
      <w:pPr>
        <w:pStyle w:val="Style15"/>
        <w:framePr w:w="7243" w:h="8301" w:hRule="exact" w:wrap="none" w:vAnchor="page" w:hAnchor="page" w:x="1215" w:y="1509"/>
        <w:widowControl w:val="0"/>
        <w:keepNext w:val="0"/>
        <w:keepLines w:val="0"/>
        <w:shd w:val="clear" w:color="auto" w:fill="auto"/>
        <w:bidi w:val="0"/>
        <w:jc w:val="both"/>
        <w:spacing w:before="0" w:after="59" w:line="199" w:lineRule="exact"/>
        <w:ind w:left="380" w:right="0" w:firstLine="0"/>
      </w:pPr>
      <w:r>
        <w:rPr>
          <w:lang w:val="pl-PL" w:eastAsia="pl-PL" w:bidi="pl-PL"/>
          <w:w w:val="100"/>
          <w:spacing w:val="0"/>
          <w:color w:val="000000"/>
          <w:position w:val="0"/>
        </w:rPr>
        <w:t xml:space="preserve">SYBERYA... po śniegach zaś </w:t>
      </w:r>
      <w:r>
        <w:rPr>
          <w:lang w:val="cs-CZ" w:eastAsia="cs-CZ" w:bidi="cs-CZ"/>
          <w:w w:val="100"/>
          <w:spacing w:val="0"/>
          <w:color w:val="000000"/>
          <w:position w:val="0"/>
        </w:rPr>
        <w:t xml:space="preserve">ták </w:t>
      </w:r>
      <w:r>
        <w:rPr>
          <w:lang w:val="pl-PL" w:eastAsia="pl-PL" w:bidi="pl-PL"/>
          <w:w w:val="100"/>
          <w:spacing w:val="0"/>
          <w:color w:val="000000"/>
          <w:position w:val="0"/>
        </w:rPr>
        <w:t xml:space="preserve">są przyuczeni tameczni, że podłożywszy </w:t>
      </w:r>
      <w:r>
        <w:rPr>
          <w:lang w:val="cs-CZ" w:eastAsia="cs-CZ" w:bidi="cs-CZ"/>
          <w:w w:val="100"/>
          <w:spacing w:val="0"/>
          <w:color w:val="000000"/>
          <w:position w:val="0"/>
        </w:rPr>
        <w:t xml:space="preserve">ná </w:t>
      </w:r>
      <w:r>
        <w:rPr>
          <w:lang w:val="pl-PL" w:eastAsia="pl-PL" w:bidi="pl-PL"/>
          <w:w w:val="100"/>
          <w:spacing w:val="0"/>
          <w:color w:val="000000"/>
          <w:position w:val="0"/>
        </w:rPr>
        <w:t xml:space="preserve">kształt saneczek pod nogi, </w:t>
      </w:r>
      <w:r>
        <w:rPr>
          <w:lang w:val="cs-CZ" w:eastAsia="cs-CZ" w:bidi="cs-CZ"/>
          <w:w w:val="100"/>
          <w:spacing w:val="0"/>
          <w:color w:val="000000"/>
          <w:position w:val="0"/>
        </w:rPr>
        <w:t xml:space="preserve">ták </w:t>
      </w:r>
      <w:r>
        <w:rPr>
          <w:lang w:val="pl-PL" w:eastAsia="pl-PL" w:bidi="pl-PL"/>
          <w:w w:val="100"/>
          <w:spacing w:val="0"/>
          <w:color w:val="000000"/>
          <w:position w:val="0"/>
        </w:rPr>
        <w:t xml:space="preserve">się sami wożą szybko </w:t>
      </w:r>
      <w:r>
        <w:rPr>
          <w:lang w:val="cs-CZ" w:eastAsia="cs-CZ" w:bidi="cs-CZ"/>
          <w:w w:val="100"/>
          <w:spacing w:val="0"/>
          <w:color w:val="000000"/>
          <w:position w:val="0"/>
        </w:rPr>
        <w:t xml:space="preserve">ják </w:t>
      </w:r>
      <w:r>
        <w:rPr>
          <w:lang w:val="pl-PL" w:eastAsia="pl-PL" w:bidi="pl-PL"/>
          <w:w w:val="100"/>
          <w:spacing w:val="0"/>
          <w:color w:val="000000"/>
          <w:position w:val="0"/>
        </w:rPr>
        <w:t xml:space="preserve">koń najbieglejszy, albo też jelenia zaprzęgą do </w:t>
      </w:r>
      <w:r>
        <w:rPr>
          <w:lang w:val="cs-CZ" w:eastAsia="cs-CZ" w:bidi="cs-CZ"/>
          <w:w w:val="100"/>
          <w:spacing w:val="0"/>
          <w:color w:val="000000"/>
          <w:position w:val="0"/>
        </w:rPr>
        <w:t xml:space="preserve">sáni á zá sániámi </w:t>
      </w:r>
      <w:r>
        <w:rPr>
          <w:lang w:val="pl-PL" w:eastAsia="pl-PL" w:bidi="pl-PL"/>
          <w:w w:val="100"/>
          <w:spacing w:val="0"/>
          <w:color w:val="000000"/>
          <w:position w:val="0"/>
        </w:rPr>
        <w:t xml:space="preserve">dwoch psow, ktorzy szczekając jelenia pędzą, </w:t>
      </w:r>
      <w:r>
        <w:rPr>
          <w:lang w:val="ru-RU" w:eastAsia="ru-RU" w:bidi="ru-RU"/>
          <w:w w:val="100"/>
          <w:spacing w:val="0"/>
          <w:color w:val="000000"/>
          <w:position w:val="0"/>
        </w:rPr>
        <w:t xml:space="preserve">у </w:t>
      </w:r>
      <w:r>
        <w:rPr>
          <w:lang w:val="pl-PL" w:eastAsia="pl-PL" w:bidi="pl-PL"/>
          <w:w w:val="100"/>
          <w:spacing w:val="0"/>
          <w:color w:val="000000"/>
          <w:position w:val="0"/>
        </w:rPr>
        <w:t>daleko ujechać może...,</w:t>
      </w:r>
      <w:r>
        <w:rPr>
          <w:lang w:val="pl-PL" w:eastAsia="pl-PL" w:bidi="pl-PL"/>
          <w:vertAlign w:val="superscript"/>
          <w:w w:val="100"/>
          <w:spacing w:val="0"/>
          <w:color w:val="000000"/>
          <w:position w:val="0"/>
        </w:rPr>
        <w:t>70</w:t>
      </w:r>
    </w:p>
    <w:p>
      <w:pPr>
        <w:pStyle w:val="Style8"/>
        <w:framePr w:w="7243" w:h="8301" w:hRule="exact" w:wrap="none" w:vAnchor="page" w:hAnchor="page" w:x="1215" w:y="15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albo używa się nazwy </w:t>
      </w:r>
      <w:r>
        <w:rPr>
          <w:rStyle w:val="CharStyle50"/>
          <w:b w:val="0"/>
          <w:bCs w:val="0"/>
        </w:rPr>
        <w:t>łyże:</w:t>
      </w:r>
    </w:p>
    <w:p>
      <w:pPr>
        <w:pStyle w:val="Style15"/>
        <w:framePr w:w="7243" w:h="8301" w:hRule="exact" w:wrap="none" w:vAnchor="page" w:hAnchor="page" w:x="1215" w:y="1509"/>
        <w:widowControl w:val="0"/>
        <w:keepNext w:val="0"/>
        <w:keepLines w:val="0"/>
        <w:shd w:val="clear" w:color="auto" w:fill="auto"/>
        <w:bidi w:val="0"/>
        <w:jc w:val="both"/>
        <w:spacing w:before="0" w:after="62" w:line="202" w:lineRule="exact"/>
        <w:ind w:left="380" w:right="0" w:firstLine="0"/>
      </w:pPr>
      <w:r>
        <w:rPr>
          <w:lang w:val="pl-PL" w:eastAsia="pl-PL" w:bidi="pl-PL"/>
          <w:w w:val="100"/>
          <w:spacing w:val="0"/>
          <w:color w:val="000000"/>
          <w:position w:val="0"/>
        </w:rPr>
        <w:t xml:space="preserve">W Krolestwie SYBERYI ...Tu jeżdżą łyżami po śniegach, </w:t>
      </w:r>
      <w:r>
        <w:rPr>
          <w:rStyle w:val="CharStyle24"/>
          <w:b w:val="0"/>
          <w:bCs w:val="0"/>
        </w:rPr>
        <w:t>alias</w:t>
      </w:r>
      <w:r>
        <w:rPr>
          <w:lang w:val="pl-PL" w:eastAsia="pl-PL" w:bidi="pl-PL"/>
          <w:w w:val="100"/>
          <w:spacing w:val="0"/>
          <w:color w:val="000000"/>
          <w:position w:val="0"/>
        </w:rPr>
        <w:t xml:space="preserve"> do nog przywiązanemi deskami z zagiętemi nosami;</w:t>
      </w:r>
      <w:r>
        <w:rPr>
          <w:lang w:val="pl-PL" w:eastAsia="pl-PL" w:bidi="pl-PL"/>
          <w:vertAlign w:val="superscript"/>
          <w:w w:val="100"/>
          <w:spacing w:val="0"/>
          <w:color w:val="000000"/>
          <w:position w:val="0"/>
        </w:rPr>
        <w:t>71</w:t>
      </w:r>
    </w:p>
    <w:p>
      <w:pPr>
        <w:pStyle w:val="Style15"/>
        <w:framePr w:w="7243" w:h="8301" w:hRule="exact" w:wrap="none" w:vAnchor="page" w:hAnchor="page" w:x="1215" w:y="1509"/>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Obywatele zaś w kraju Skriefinnii między Botnią </w:t>
      </w:r>
      <w:r>
        <w:rPr>
          <w:lang w:val="cs-CZ" w:eastAsia="cs-CZ" w:bidi="cs-CZ"/>
          <w:w w:val="100"/>
          <w:spacing w:val="0"/>
          <w:color w:val="000000"/>
          <w:position w:val="0"/>
        </w:rPr>
        <w:t xml:space="preserve">ták </w:t>
      </w:r>
      <w:r>
        <w:rPr>
          <w:lang w:val="pl-PL" w:eastAsia="pl-PL" w:bidi="pl-PL"/>
          <w:w w:val="100"/>
          <w:spacing w:val="0"/>
          <w:color w:val="000000"/>
          <w:position w:val="0"/>
        </w:rPr>
        <w:t xml:space="preserve">rzeczonej od Łyż, zażywają tychże łyż, niby sanie naszych żelazną blachą </w:t>
      </w:r>
      <w:r>
        <w:rPr>
          <w:lang w:val="cs-CZ" w:eastAsia="cs-CZ" w:bidi="cs-CZ"/>
          <w:w w:val="100"/>
          <w:spacing w:val="0"/>
          <w:color w:val="000000"/>
          <w:position w:val="0"/>
        </w:rPr>
        <w:t xml:space="preserve">podkowánych, </w:t>
      </w:r>
      <w:r>
        <w:rPr>
          <w:lang w:val="pl-PL" w:eastAsia="pl-PL" w:bidi="pl-PL"/>
          <w:w w:val="100"/>
          <w:spacing w:val="0"/>
          <w:color w:val="000000"/>
          <w:position w:val="0"/>
        </w:rPr>
        <w:t>pod nogi obie je włożywszy, bar</w:t>
        <w:softHyphen/>
        <w:t xml:space="preserve">dzo prętko po wierzchu lodow mrozem </w:t>
      </w:r>
      <w:r>
        <w:rPr>
          <w:lang w:val="cs-CZ" w:eastAsia="cs-CZ" w:bidi="cs-CZ"/>
          <w:w w:val="100"/>
          <w:spacing w:val="0"/>
          <w:color w:val="000000"/>
          <w:position w:val="0"/>
        </w:rPr>
        <w:t xml:space="preserve">zátwardzonych </w:t>
      </w:r>
      <w:r>
        <w:rPr>
          <w:lang w:val="pl-PL" w:eastAsia="pl-PL" w:bidi="pl-PL"/>
          <w:w w:val="100"/>
          <w:spacing w:val="0"/>
          <w:color w:val="000000"/>
          <w:position w:val="0"/>
        </w:rPr>
        <w:t>biegają.</w:t>
      </w:r>
      <w:r>
        <w:rPr>
          <w:lang w:val="pl-PL" w:eastAsia="pl-PL" w:bidi="pl-PL"/>
          <w:vertAlign w:val="superscript"/>
          <w:w w:val="100"/>
          <w:spacing w:val="0"/>
          <w:color w:val="000000"/>
          <w:position w:val="0"/>
        </w:rPr>
        <w:t>72</w:t>
      </w:r>
    </w:p>
    <w:p>
      <w:pPr>
        <w:pStyle w:val="Style8"/>
        <w:framePr w:w="7243" w:h="8301" w:hRule="exact" w:wrap="none" w:vAnchor="page" w:hAnchor="page" w:x="1215" w:y="150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Narciarstwo jako dyscyplina sportowa narodziło się w wieku XIX. Oj</w:t>
        <w:softHyphen/>
        <w:t>czyzną tego sportu była Norwegia. To w niej, w miejscowości Tromso, w 1843 roku rozegrano pierwszy bieg narciarski, w Telemarku zaś w 1850 r. zaczęto uprawiać biegi w formie slalomu, zjazdu i skoki przez stopień. Na całym kontynencie europejskim narty szybko się rozpow</w:t>
        <w:softHyphen/>
        <w:t>szechniły, pierwsze informacje o wyprawach narciarskich w Tatry polskie pochodzą z końca XIX wieku. Pierwsze wzmianki - do których udało się</w:t>
      </w:r>
    </w:p>
    <w:p>
      <w:pPr>
        <w:pStyle w:val="Style54"/>
        <w:framePr w:w="7219" w:h="238" w:hRule="exact" w:wrap="none" w:vAnchor="page" w:hAnchor="page" w:x="1215" w:y="10109"/>
        <w:tabs>
          <w:tab w:leader="none" w:pos="625"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65</w:t>
      </w:r>
      <w:r>
        <w:rPr>
          <w:lang w:val="pl-PL" w:eastAsia="pl-PL" w:bidi="pl-PL"/>
          <w:w w:val="100"/>
          <w:spacing w:val="0"/>
          <w:color w:val="000000"/>
          <w:position w:val="0"/>
        </w:rPr>
        <w:tab/>
        <w:t>Ibidem, s. 474.</w:t>
      </w:r>
    </w:p>
    <w:p>
      <w:pPr>
        <w:pStyle w:val="Style54"/>
        <w:framePr w:w="7219" w:h="210" w:hRule="exact" w:wrap="none" w:vAnchor="page" w:hAnchor="page" w:x="1215" w:y="10347"/>
        <w:tabs>
          <w:tab w:leader="none" w:pos="627"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66</w:t>
      </w:r>
      <w:r>
        <w:rPr>
          <w:lang w:val="pl-PL" w:eastAsia="pl-PL" w:bidi="pl-PL"/>
          <w:w w:val="100"/>
          <w:spacing w:val="0"/>
          <w:color w:val="000000"/>
          <w:position w:val="0"/>
        </w:rPr>
        <w:tab/>
        <w:t xml:space="preserve">Por. A. Troc, </w:t>
      </w:r>
      <w:r>
        <w:rPr>
          <w:rStyle w:val="CharStyle56"/>
        </w:rPr>
        <w:t>Nowy dykcjonarz</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szp. 933, 772, 619.</w:t>
      </w:r>
    </w:p>
    <w:p>
      <w:pPr>
        <w:pStyle w:val="Style51"/>
        <w:framePr w:w="7219" w:h="424" w:hRule="exact" w:wrap="none" w:vAnchor="page" w:hAnchor="page" w:x="1215" w:y="10556"/>
        <w:tabs>
          <w:tab w:leader="none" w:pos="578" w:val="left"/>
        </w:tabs>
        <w:widowControl w:val="0"/>
        <w:keepNext w:val="0"/>
        <w:keepLines w:val="0"/>
        <w:shd w:val="clear" w:color="auto" w:fill="auto"/>
        <w:bidi w:val="0"/>
        <w:jc w:val="left"/>
        <w:spacing w:before="0" w:after="0"/>
        <w:ind w:left="0" w:right="0" w:firstLine="360"/>
      </w:pPr>
      <w:r>
        <w:rPr>
          <w:rStyle w:val="CharStyle53"/>
          <w:vertAlign w:val="superscript"/>
          <w:i w:val="0"/>
          <w:iCs w:val="0"/>
        </w:rPr>
        <w:t>67</w:t>
      </w:r>
      <w:r>
        <w:rPr>
          <w:rStyle w:val="CharStyle53"/>
          <w:i w:val="0"/>
          <w:iCs w:val="0"/>
        </w:rPr>
        <w:tab/>
        <w:t xml:space="preserve">M. Dudziński, </w:t>
      </w:r>
      <w:r>
        <w:rPr>
          <w:lang w:val="pl-PL" w:eastAsia="pl-PL" w:bidi="pl-PL"/>
          <w:w w:val="100"/>
          <w:spacing w:val="0"/>
          <w:color w:val="000000"/>
          <w:position w:val="0"/>
        </w:rPr>
        <w:t>Zbiór rzeczy potrzebniejszych do wydoskonalenia się w oj</w:t>
        <w:softHyphen/>
        <w:t>czystym języku służących,</w:t>
      </w:r>
      <w:r>
        <w:rPr>
          <w:rStyle w:val="CharStyle53"/>
          <w:i w:val="0"/>
          <w:iCs w:val="0"/>
        </w:rPr>
        <w:t xml:space="preserve"> Wilno 1776, s. 47.</w:t>
      </w:r>
    </w:p>
    <w:p>
      <w:pPr>
        <w:pStyle w:val="Style54"/>
        <w:framePr w:w="7219" w:h="630" w:hRule="exact" w:wrap="none" w:vAnchor="page" w:hAnchor="page" w:x="1215" w:y="10979"/>
        <w:tabs>
          <w:tab w:leader="none" w:pos="59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68</w:t>
      </w:r>
      <w:r>
        <w:rPr>
          <w:lang w:val="pl-PL" w:eastAsia="pl-PL" w:bidi="pl-PL"/>
          <w:w w:val="100"/>
          <w:spacing w:val="0"/>
          <w:color w:val="000000"/>
          <w:position w:val="0"/>
        </w:rPr>
        <w:tab/>
        <w:t xml:space="preserve">I. Włodek, O </w:t>
      </w:r>
      <w:r>
        <w:rPr>
          <w:rStyle w:val="CharStyle56"/>
        </w:rPr>
        <w:t>naukach wyzwolonych w powszechności i szczególności</w:t>
      </w:r>
      <w:r>
        <w:rPr>
          <w:lang w:val="pl-PL" w:eastAsia="pl-PL" w:bidi="pl-PL"/>
          <w:w w:val="100"/>
          <w:spacing w:val="0"/>
          <w:color w:val="000000"/>
          <w:position w:val="0"/>
        </w:rPr>
        <w:t xml:space="preserve">, Rzym 1780, s. 41. W tej grupie wymienia też </w:t>
      </w:r>
      <w:r>
        <w:rPr>
          <w:rStyle w:val="CharStyle56"/>
        </w:rPr>
        <w:t>kośle</w:t>
      </w:r>
      <w:r>
        <w:rPr>
          <w:lang w:val="pl-PL" w:eastAsia="pl-PL" w:bidi="pl-PL"/>
          <w:w w:val="100"/>
          <w:spacing w:val="0"/>
          <w:color w:val="000000"/>
          <w:position w:val="0"/>
        </w:rPr>
        <w:t xml:space="preserve"> ‘narzędzie na nogi do ślizga</w:t>
        <w:softHyphen/>
        <w:t>nia się i biegania po lodzie’, ibidem, s. 23.</w:t>
      </w:r>
    </w:p>
    <w:p>
      <w:pPr>
        <w:pStyle w:val="Style54"/>
        <w:framePr w:w="7219" w:h="211" w:hRule="exact" w:wrap="none" w:vAnchor="page" w:hAnchor="page" w:x="1215" w:y="11609"/>
        <w:tabs>
          <w:tab w:leader="none" w:pos="59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69</w:t>
      </w:r>
      <w:r>
        <w:rPr>
          <w:lang w:val="pl-PL" w:eastAsia="pl-PL" w:bidi="pl-PL"/>
          <w:w w:val="100"/>
          <w:spacing w:val="0"/>
          <w:color w:val="000000"/>
          <w:position w:val="0"/>
        </w:rPr>
        <w:tab/>
        <w:t xml:space="preserve">W. Łubieński, </w:t>
      </w:r>
      <w:r>
        <w:rPr>
          <w:rStyle w:val="CharStyle56"/>
        </w:rPr>
        <w:t>Świat we wszystkich swoich częściach,</w:t>
      </w:r>
      <w:r>
        <w:rPr>
          <w:lang w:val="pl-PL" w:eastAsia="pl-PL" w:bidi="pl-PL"/>
          <w:w w:val="100"/>
          <w:spacing w:val="0"/>
          <w:color w:val="000000"/>
          <w:position w:val="0"/>
        </w:rPr>
        <w:t xml:space="preserve"> Wrocław 1740, s. 481.</w:t>
      </w:r>
    </w:p>
    <w:p>
      <w:pPr>
        <w:pStyle w:val="Style54"/>
        <w:framePr w:w="7219" w:h="210" w:hRule="exact" w:wrap="none" w:vAnchor="page" w:hAnchor="page" w:x="1215" w:y="11821"/>
        <w:tabs>
          <w:tab w:leader="none" w:pos="60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70</w:t>
      </w:r>
      <w:r>
        <w:rPr>
          <w:lang w:val="pl-PL" w:eastAsia="pl-PL" w:bidi="pl-PL"/>
          <w:w w:val="100"/>
          <w:spacing w:val="0"/>
          <w:color w:val="000000"/>
          <w:position w:val="0"/>
        </w:rPr>
        <w:tab/>
        <w:t>Ibidem, s. 522.</w:t>
      </w:r>
    </w:p>
    <w:p>
      <w:pPr>
        <w:pStyle w:val="Style54"/>
        <w:framePr w:w="7219" w:h="211" w:hRule="exact" w:wrap="none" w:vAnchor="page" w:hAnchor="page" w:x="1215" w:y="12029"/>
        <w:tabs>
          <w:tab w:leader="none" w:pos="600"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71</w:t>
      </w:r>
      <w:r>
        <w:rPr>
          <w:lang w:val="pl-PL" w:eastAsia="pl-PL" w:bidi="pl-PL"/>
          <w:w w:val="100"/>
          <w:spacing w:val="0"/>
          <w:color w:val="000000"/>
          <w:position w:val="0"/>
        </w:rPr>
        <w:tab/>
        <w:t xml:space="preserve">B. Chmielowski, </w:t>
      </w:r>
      <w:r>
        <w:rPr>
          <w:rStyle w:val="CharStyle56"/>
        </w:rPr>
        <w:t>Nowe Ateny,</w:t>
      </w:r>
      <w:r>
        <w:rPr>
          <w:lang w:val="pl-PL" w:eastAsia="pl-PL" w:bidi="pl-PL"/>
          <w:w w:val="100"/>
          <w:spacing w:val="0"/>
          <w:color w:val="000000"/>
          <w:position w:val="0"/>
        </w:rPr>
        <w:t xml:space="preserve"> t. II, Lwów 1746, s. 431.</w:t>
      </w:r>
    </w:p>
    <w:p>
      <w:pPr>
        <w:pStyle w:val="Style54"/>
        <w:framePr w:w="7219" w:h="238" w:hRule="exact" w:wrap="none" w:vAnchor="page" w:hAnchor="page" w:x="1215" w:y="12241"/>
        <w:tabs>
          <w:tab w:leader="none" w:pos="60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72</w:t>
      </w:r>
      <w:r>
        <w:rPr>
          <w:lang w:val="pl-PL" w:eastAsia="pl-PL" w:bidi="pl-PL"/>
          <w:w w:val="100"/>
          <w:spacing w:val="0"/>
          <w:color w:val="000000"/>
          <w:position w:val="0"/>
        </w:rPr>
        <w:tab/>
        <w:t>Ibidem, s. 259.</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061" w:y="223"/>
        <w:widowControl w:val="0"/>
        <w:keepNext w:val="0"/>
        <w:keepLines w:val="0"/>
        <w:shd w:val="clear" w:color="auto" w:fill="auto"/>
        <w:bidi w:val="0"/>
        <w:jc w:val="left"/>
        <w:spacing w:before="0" w:after="0" w:line="170" w:lineRule="exact"/>
        <w:ind w:left="0" w:right="0" w:firstLine="0"/>
      </w:pPr>
      <w:r>
        <w:rPr>
          <w:rStyle w:val="CharStyle58"/>
          <w:b w:val="0"/>
          <w:bCs w:val="0"/>
        </w:rPr>
        <w:t>NARTY</w:t>
      </w:r>
      <w:r>
        <w:rPr>
          <w:rStyle w:val="CharStyle19"/>
          <w:b w:val="0"/>
          <w:bCs w:val="0"/>
        </w:rPr>
        <w:t xml:space="preserve"> W HISTORII JĘZYKA POLSKIEGO</w:t>
      </w:r>
    </w:p>
    <w:p>
      <w:pPr>
        <w:pStyle w:val="Style17"/>
        <w:framePr w:wrap="none" w:vAnchor="page" w:hAnchor="page" w:x="7197" w:y="21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17</w:t>
      </w:r>
    </w:p>
    <w:p>
      <w:pPr>
        <w:pStyle w:val="Style8"/>
        <w:framePr w:w="7229" w:h="6690" w:hRule="exact" w:wrap="none" w:vAnchor="page" w:hAnchor="page" w:x="198" w:y="65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dotrzeć - o „skie” pojawiają się w prasie polskiej na początku XIX w.</w:t>
      </w:r>
      <w:r>
        <w:rPr>
          <w:lang w:val="pl-PL" w:eastAsia="pl-PL" w:bidi="pl-PL"/>
          <w:vertAlign w:val="superscript"/>
          <w:w w:val="100"/>
          <w:spacing w:val="0"/>
          <w:color w:val="000000"/>
          <w:position w:val="0"/>
        </w:rPr>
        <w:t xml:space="preserve">73 </w:t>
      </w:r>
      <w:r>
        <w:rPr>
          <w:lang w:val="pl-PL" w:eastAsia="pl-PL" w:bidi="pl-PL"/>
          <w:w w:val="100"/>
          <w:spacing w:val="0"/>
          <w:color w:val="000000"/>
          <w:position w:val="0"/>
        </w:rPr>
        <w:t xml:space="preserve">Zainteresowanie </w:t>
      </w:r>
      <w:r>
        <w:rPr>
          <w:rStyle w:val="CharStyle50"/>
          <w:b w:val="0"/>
          <w:bCs w:val="0"/>
        </w:rPr>
        <w:t>łyżwami (grenlandzkimi, norweskimi)</w:t>
      </w:r>
      <w:r>
        <w:rPr>
          <w:lang w:val="pl-PL" w:eastAsia="pl-PL" w:bidi="pl-PL"/>
          <w:w w:val="100"/>
          <w:spacing w:val="0"/>
          <w:color w:val="000000"/>
          <w:position w:val="0"/>
        </w:rPr>
        <w:t xml:space="preserve"> wzrasta po wy</w:t>
        <w:softHyphen/>
        <w:t xml:space="preserve">prawie Adolfa Erika </w:t>
      </w:r>
      <w:r>
        <w:rPr>
          <w:lang w:val="de-DE" w:eastAsia="de-DE" w:bidi="de-DE"/>
          <w:w w:val="100"/>
          <w:spacing w:val="0"/>
          <w:color w:val="000000"/>
          <w:position w:val="0"/>
        </w:rPr>
        <w:t xml:space="preserve">Nordenskiölda </w:t>
      </w:r>
      <w:r>
        <w:rPr>
          <w:lang w:val="pl-PL" w:eastAsia="pl-PL" w:bidi="pl-PL"/>
          <w:w w:val="100"/>
          <w:spacing w:val="0"/>
          <w:color w:val="000000"/>
          <w:position w:val="0"/>
        </w:rPr>
        <w:t>na północ (1878-1879) (relacja z tej wyprawy została opublikowana w „Wędrowcu” z 30.08.1888 r.).</w:t>
      </w:r>
      <w:r>
        <w:rPr>
          <w:lang w:val="pl-PL" w:eastAsia="pl-PL" w:bidi="pl-PL"/>
          <w:vertAlign w:val="superscript"/>
          <w:w w:val="100"/>
          <w:spacing w:val="0"/>
          <w:color w:val="000000"/>
          <w:position w:val="0"/>
        </w:rPr>
        <w:t>74</w:t>
      </w:r>
      <w:r>
        <w:rPr>
          <w:lang w:val="pl-PL" w:eastAsia="pl-PL" w:bidi="pl-PL"/>
          <w:w w:val="100"/>
          <w:spacing w:val="0"/>
          <w:color w:val="000000"/>
          <w:position w:val="0"/>
        </w:rPr>
        <w:t xml:space="preserve"> W wy</w:t>
        <w:softHyphen/>
        <w:t xml:space="preserve">danej w 1894 r. geografii Wacław Nałkowski pisał o dwóch typach łyżew - łyżwach (zwykłych) i łyżwach śniegowych, zwanych </w:t>
      </w:r>
      <w:r>
        <w:rPr>
          <w:rStyle w:val="CharStyle50"/>
          <w:b w:val="0"/>
          <w:bCs w:val="0"/>
        </w:rPr>
        <w:t>ski:</w:t>
      </w:r>
    </w:p>
    <w:p>
      <w:pPr>
        <w:pStyle w:val="Style15"/>
        <w:framePr w:w="7229" w:h="6690" w:hRule="exact" w:wrap="none" w:vAnchor="page" w:hAnchor="page" w:x="198" w:y="653"/>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 Surowość zimy w Kanadzie wywołała charakterystyczny objaw życia towarzy</w:t>
        <w:softHyphen/>
        <w:t>skiego, mianowicie „karnawał lodowy”: wznoszą tu wspaniały pałac lodowy z posadz</w:t>
        <w:softHyphen/>
        <w:t>kami lodowemi, gdzie tańczą na łyżwach; prócz tego za miastem urządzają wyścigi na łyżwach, tak zwykłych, jak i śniegowych, na saniach i tym podobne igrzyska... Wielkie śniegi zmuszają nawet wojsko do manewrowania na łyżwach śniegowych;</w:t>
      </w:r>
      <w:r>
        <w:rPr>
          <w:lang w:val="pl-PL" w:eastAsia="pl-PL" w:bidi="pl-PL"/>
          <w:vertAlign w:val="superscript"/>
          <w:w w:val="100"/>
          <w:spacing w:val="0"/>
          <w:color w:val="000000"/>
          <w:position w:val="0"/>
        </w:rPr>
        <w:t>75</w:t>
      </w:r>
    </w:p>
    <w:p>
      <w:pPr>
        <w:pStyle w:val="Style15"/>
        <w:framePr w:w="7229" w:h="6690" w:hRule="exact" w:wrap="none" w:vAnchor="page" w:hAnchor="page" w:x="198" w:y="653"/>
        <w:widowControl w:val="0"/>
        <w:keepNext w:val="0"/>
        <w:keepLines w:val="0"/>
        <w:shd w:val="clear" w:color="auto" w:fill="auto"/>
        <w:bidi w:val="0"/>
        <w:jc w:val="both"/>
        <w:spacing w:before="0" w:after="0" w:line="202" w:lineRule="exact"/>
        <w:ind w:left="360" w:right="0" w:firstLine="0"/>
      </w:pPr>
      <w:r>
        <w:rPr>
          <w:lang w:val="pl-PL" w:eastAsia="pl-PL" w:bidi="pl-PL"/>
          <w:w w:val="100"/>
          <w:spacing w:val="0"/>
          <w:color w:val="000000"/>
          <w:position w:val="0"/>
        </w:rPr>
        <w:t xml:space="preserve">Półwysep Skandynawski... Obszerne </w:t>
      </w:r>
      <w:r>
        <w:rPr>
          <w:rStyle w:val="CharStyle24"/>
          <w:b w:val="0"/>
          <w:bCs w:val="0"/>
        </w:rPr>
        <w:t>pola śniegowe</w:t>
      </w:r>
      <w:r>
        <w:rPr>
          <w:lang w:val="pl-PL" w:eastAsia="pl-PL" w:bidi="pl-PL"/>
          <w:w w:val="100"/>
          <w:spacing w:val="0"/>
          <w:color w:val="000000"/>
          <w:position w:val="0"/>
        </w:rPr>
        <w:t>, zalegające grzbiet wyżyny, utrud</w:t>
        <w:softHyphen/>
        <w:t xml:space="preserve">niają komunikacye; stąd powstał zwyczaj używania łyżew śniegowych, zwanych </w:t>
      </w:r>
      <w:r>
        <w:rPr>
          <w:rStyle w:val="CharStyle24"/>
          <w:b w:val="0"/>
          <w:bCs w:val="0"/>
        </w:rPr>
        <w:t xml:space="preserve">ski </w:t>
      </w:r>
      <w:r>
        <w:rPr>
          <w:lang w:val="pl-PL" w:eastAsia="pl-PL" w:bidi="pl-PL"/>
          <w:w w:val="100"/>
          <w:spacing w:val="0"/>
          <w:color w:val="000000"/>
          <w:position w:val="0"/>
        </w:rPr>
        <w:t xml:space="preserve">(drewniane deski, na kilka stóp długie); dawniej były nawet oddziały wojska, ćwiczone w manewrowaniu na </w:t>
      </w:r>
      <w:r>
        <w:rPr>
          <w:rStyle w:val="CharStyle24"/>
          <w:b w:val="0"/>
          <w:bCs w:val="0"/>
        </w:rPr>
        <w:t>ski.</w:t>
      </w:r>
      <w:r>
        <w:rPr>
          <w:rStyle w:val="CharStyle24"/>
          <w:vertAlign w:val="superscript"/>
          <w:b w:val="0"/>
          <w:bCs w:val="0"/>
        </w:rPr>
        <w:t>76</w:t>
      </w:r>
    </w:p>
    <w:p>
      <w:pPr>
        <w:pStyle w:val="Style8"/>
        <w:framePr w:w="7229" w:h="6690" w:hRule="exact" w:wrap="none" w:vAnchor="page" w:hAnchor="page" w:x="198" w:y="65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Nazwy </w:t>
      </w:r>
      <w:r>
        <w:rPr>
          <w:rStyle w:val="CharStyle50"/>
          <w:b w:val="0"/>
          <w:bCs w:val="0"/>
        </w:rPr>
        <w:t>łyżwy</w:t>
      </w:r>
      <w:r>
        <w:rPr>
          <w:lang w:val="pl-PL" w:eastAsia="pl-PL" w:bidi="pl-PL"/>
          <w:w w:val="100"/>
          <w:spacing w:val="0"/>
          <w:color w:val="000000"/>
          <w:position w:val="0"/>
        </w:rPr>
        <w:t xml:space="preserve"> i </w:t>
      </w:r>
      <w:r>
        <w:rPr>
          <w:rStyle w:val="CharStyle50"/>
          <w:b w:val="0"/>
          <w:bCs w:val="0"/>
        </w:rPr>
        <w:t>ski</w:t>
      </w:r>
      <w:r>
        <w:rPr>
          <w:lang w:val="pl-PL" w:eastAsia="pl-PL" w:bidi="pl-PL"/>
          <w:w w:val="100"/>
          <w:spacing w:val="0"/>
          <w:color w:val="000000"/>
          <w:position w:val="0"/>
        </w:rPr>
        <w:t xml:space="preserve"> występują w polskim tłumaczeniu relacji Fridtjofa Nansena z wyprawy na nartach na Biegun Północny, por.:</w:t>
      </w:r>
    </w:p>
    <w:p>
      <w:pPr>
        <w:pStyle w:val="Style15"/>
        <w:framePr w:w="7229" w:h="6690" w:hRule="exact" w:wrap="none" w:vAnchor="page" w:hAnchor="page" w:x="198" w:y="653"/>
        <w:widowControl w:val="0"/>
        <w:keepNext w:val="0"/>
        <w:keepLines w:val="0"/>
        <w:shd w:val="clear" w:color="auto" w:fill="auto"/>
        <w:bidi w:val="0"/>
        <w:jc w:val="left"/>
        <w:spacing w:before="0" w:after="0" w:line="283" w:lineRule="exact"/>
        <w:ind w:left="360" w:right="420" w:firstLine="0"/>
      </w:pPr>
      <w:r>
        <w:rPr>
          <w:lang w:val="pl-PL" w:eastAsia="pl-PL" w:bidi="pl-PL"/>
          <w:w w:val="100"/>
          <w:spacing w:val="0"/>
          <w:color w:val="000000"/>
          <w:position w:val="0"/>
        </w:rPr>
        <w:t>Puszczam się naprzód na łyżwach „ski” celem rozpoznania gruntu,</w:t>
      </w:r>
      <w:r>
        <w:rPr>
          <w:lang w:val="pl-PL" w:eastAsia="pl-PL" w:bidi="pl-PL"/>
          <w:vertAlign w:val="superscript"/>
          <w:w w:val="100"/>
          <w:spacing w:val="0"/>
          <w:color w:val="000000"/>
          <w:position w:val="0"/>
        </w:rPr>
        <w:t xml:space="preserve">77 </w:t>
      </w:r>
      <w:r>
        <w:rPr>
          <w:lang w:val="pl-PL" w:eastAsia="pl-PL" w:bidi="pl-PL"/>
          <w:w w:val="100"/>
          <w:spacing w:val="0"/>
          <w:color w:val="000000"/>
          <w:position w:val="0"/>
        </w:rPr>
        <w:t xml:space="preserve">Urządzamy wycieczkę na </w:t>
      </w:r>
      <w:r>
        <w:rPr>
          <w:lang w:val="cs-CZ" w:eastAsia="cs-CZ" w:bidi="cs-CZ"/>
          <w:w w:val="100"/>
          <w:spacing w:val="0"/>
          <w:color w:val="000000"/>
          <w:position w:val="0"/>
        </w:rPr>
        <w:t xml:space="preserve">„ski" </w:t>
      </w:r>
      <w:r>
        <w:rPr>
          <w:lang w:val="pl-PL" w:eastAsia="pl-PL" w:bidi="pl-PL"/>
          <w:w w:val="100"/>
          <w:spacing w:val="0"/>
          <w:color w:val="000000"/>
          <w:position w:val="0"/>
        </w:rPr>
        <w:t>w stronę położoną na wschód od okrętu,</w:t>
      </w:r>
      <w:r>
        <w:rPr>
          <w:lang w:val="pl-PL" w:eastAsia="pl-PL" w:bidi="pl-PL"/>
          <w:vertAlign w:val="superscript"/>
          <w:w w:val="100"/>
          <w:spacing w:val="0"/>
          <w:color w:val="000000"/>
          <w:position w:val="0"/>
        </w:rPr>
        <w:t xml:space="preserve">78 </w:t>
      </w:r>
      <w:r>
        <w:rPr>
          <w:lang w:val="pl-PL" w:eastAsia="pl-PL" w:bidi="pl-PL"/>
          <w:w w:val="100"/>
          <w:spacing w:val="0"/>
          <w:color w:val="000000"/>
          <w:position w:val="0"/>
        </w:rPr>
        <w:t>Świeży śnieg przylega do łyżew (ski) i nie pozwala im mknąć szybciej po lodzie.</w:t>
      </w:r>
      <w:r>
        <w:rPr>
          <w:lang w:val="pl-PL" w:eastAsia="pl-PL" w:bidi="pl-PL"/>
          <w:vertAlign w:val="superscript"/>
          <w:w w:val="100"/>
          <w:spacing w:val="0"/>
          <w:color w:val="000000"/>
          <w:position w:val="0"/>
        </w:rPr>
        <w:t>79</w:t>
      </w:r>
    </w:p>
    <w:p>
      <w:pPr>
        <w:pStyle w:val="Style8"/>
        <w:framePr w:w="7229" w:h="6690" w:hRule="exact" w:wrap="none" w:vAnchor="page" w:hAnchor="page" w:x="198" w:y="65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 roku 1898 ukazał się w Krakowie pierwszy podręcznik dla zwolen</w:t>
        <w:softHyphen/>
        <w:t xml:space="preserve">ników sportu narciarskiego pt. </w:t>
      </w:r>
      <w:r>
        <w:rPr>
          <w:rStyle w:val="CharStyle50"/>
          <w:b w:val="0"/>
          <w:bCs w:val="0"/>
        </w:rPr>
        <w:t>Na nartach skandynawskich</w:t>
      </w:r>
      <w:r>
        <w:rPr>
          <w:lang w:val="pl-PL" w:eastAsia="pl-PL" w:bidi="pl-PL"/>
          <w:w w:val="100"/>
          <w:spacing w:val="0"/>
          <w:color w:val="000000"/>
          <w:position w:val="0"/>
        </w:rPr>
        <w:t>, napisany przez Józefa Schnaidera, leśniczego z Tatarowa (Beskid Wschodni).</w:t>
      </w:r>
      <w:r>
        <w:rPr>
          <w:lang w:val="pl-PL" w:eastAsia="pl-PL" w:bidi="pl-PL"/>
          <w:vertAlign w:val="superscript"/>
          <w:w w:val="100"/>
          <w:spacing w:val="0"/>
          <w:color w:val="000000"/>
          <w:position w:val="0"/>
        </w:rPr>
        <w:t xml:space="preserve">80 </w:t>
      </w:r>
      <w:r>
        <w:rPr>
          <w:lang w:val="pl-PL" w:eastAsia="pl-PL" w:bidi="pl-PL"/>
          <w:w w:val="100"/>
          <w:spacing w:val="0"/>
          <w:color w:val="000000"/>
          <w:position w:val="0"/>
        </w:rPr>
        <w:t xml:space="preserve">Słowo </w:t>
      </w:r>
      <w:r>
        <w:rPr>
          <w:rStyle w:val="CharStyle50"/>
          <w:b w:val="0"/>
          <w:bCs w:val="0"/>
        </w:rPr>
        <w:t>narta</w:t>
      </w:r>
      <w:r>
        <w:rPr>
          <w:lang w:val="pl-PL" w:eastAsia="pl-PL" w:bidi="pl-PL"/>
          <w:w w:val="100"/>
          <w:spacing w:val="0"/>
          <w:color w:val="000000"/>
          <w:position w:val="0"/>
        </w:rPr>
        <w:t xml:space="preserve"> wydobył z zapomnienia taternik Leopold Świerz. Użył go, powołując się na S. B. Lindego, w zamieszczonym w t. XIII „Pamiętnika Towarzystwa Tatrzańskiego” (1892) opisie </w:t>
      </w:r>
      <w:r>
        <w:rPr>
          <w:rStyle w:val="CharStyle50"/>
          <w:b w:val="0"/>
          <w:bCs w:val="0"/>
        </w:rPr>
        <w:t>Wycieczki do Morskiego Oka zimową porą.</w:t>
      </w:r>
      <w:r>
        <w:rPr>
          <w:rStyle w:val="CharStyle50"/>
          <w:vertAlign w:val="superscript"/>
          <w:b w:val="0"/>
          <w:bCs w:val="0"/>
        </w:rPr>
        <w:t>81</w:t>
      </w:r>
      <w:r>
        <w:rPr>
          <w:lang w:val="pl-PL" w:eastAsia="pl-PL" w:bidi="pl-PL"/>
          <w:w w:val="100"/>
          <w:spacing w:val="0"/>
          <w:color w:val="000000"/>
          <w:position w:val="0"/>
        </w:rPr>
        <w:t xml:space="preserve"> Później wyraz pojawia się w tekście Mariana Małaczyń-</w:t>
      </w:r>
    </w:p>
    <w:p>
      <w:pPr>
        <w:pStyle w:val="Style22"/>
        <w:numPr>
          <w:ilvl w:val="0"/>
          <w:numId w:val="3"/>
        </w:numPr>
        <w:framePr w:w="7229" w:h="4063" w:hRule="exact" w:wrap="none" w:vAnchor="page" w:hAnchor="page" w:x="198" w:y="7582"/>
        <w:tabs>
          <w:tab w:leader="none" w:pos="608"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Por. </w:t>
      </w:r>
      <w:r>
        <w:rPr>
          <w:rStyle w:val="CharStyle70"/>
        </w:rPr>
        <w:t>Regiment łyżwiarzów w Norwegii,</w:t>
      </w:r>
      <w:r>
        <w:rPr>
          <w:lang w:val="pl-PL" w:eastAsia="pl-PL" w:bidi="pl-PL"/>
          <w:w w:val="100"/>
          <w:spacing w:val="0"/>
          <w:color w:val="000000"/>
          <w:position w:val="0"/>
        </w:rPr>
        <w:t xml:space="preserve"> „Nowy Pamiętnik Warszawski” 1802, t. V, nr 13, s. 39-40.</w:t>
      </w:r>
    </w:p>
    <w:p>
      <w:pPr>
        <w:pStyle w:val="Style22"/>
        <w:numPr>
          <w:ilvl w:val="0"/>
          <w:numId w:val="3"/>
        </w:numPr>
        <w:framePr w:w="7229" w:h="4063" w:hRule="exact" w:wrap="none" w:vAnchor="page" w:hAnchor="page" w:x="198" w:y="7582"/>
        <w:tabs>
          <w:tab w:leader="none" w:pos="637"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Por. S. Ziemba, </w:t>
      </w:r>
      <w:r>
        <w:rPr>
          <w:rStyle w:val="CharStyle70"/>
        </w:rPr>
        <w:t>Śladami dwóch desek...,</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108, por. też s. 117.</w:t>
      </w:r>
    </w:p>
    <w:p>
      <w:pPr>
        <w:pStyle w:val="Style22"/>
        <w:numPr>
          <w:ilvl w:val="0"/>
          <w:numId w:val="3"/>
        </w:numPr>
        <w:framePr w:w="7229" w:h="4063" w:hRule="exact" w:wrap="none" w:vAnchor="page" w:hAnchor="page" w:x="198" w:y="7582"/>
        <w:tabs>
          <w:tab w:leader="none" w:pos="637"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W. Nałkowski, </w:t>
      </w:r>
      <w:r>
        <w:rPr>
          <w:rStyle w:val="CharStyle70"/>
        </w:rPr>
        <w:t>Zarys geografii rozumowej,</w:t>
      </w:r>
      <w:r>
        <w:rPr>
          <w:lang w:val="pl-PL" w:eastAsia="pl-PL" w:bidi="pl-PL"/>
          <w:w w:val="100"/>
          <w:spacing w:val="0"/>
          <w:color w:val="000000"/>
          <w:position w:val="0"/>
        </w:rPr>
        <w:t xml:space="preserve"> Warszawa 1894, s. 154.</w:t>
      </w:r>
    </w:p>
    <w:p>
      <w:pPr>
        <w:pStyle w:val="Style22"/>
        <w:numPr>
          <w:ilvl w:val="0"/>
          <w:numId w:val="3"/>
        </w:numPr>
        <w:framePr w:w="7229" w:h="4063" w:hRule="exact" w:wrap="none" w:vAnchor="page" w:hAnchor="page" w:x="198" w:y="7582"/>
        <w:tabs>
          <w:tab w:leader="none" w:pos="637"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Ibidem, s. 342.</w:t>
      </w:r>
    </w:p>
    <w:p>
      <w:pPr>
        <w:pStyle w:val="Style22"/>
        <w:numPr>
          <w:ilvl w:val="0"/>
          <w:numId w:val="3"/>
        </w:numPr>
        <w:framePr w:w="7229" w:h="4063" w:hRule="exact" w:wrap="none" w:vAnchor="page" w:hAnchor="page" w:x="198" w:y="7582"/>
        <w:tabs>
          <w:tab w:leader="none" w:pos="608"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F. Nansen, </w:t>
      </w:r>
      <w:r>
        <w:rPr>
          <w:rStyle w:val="CharStyle70"/>
        </w:rPr>
        <w:t>Podróż do Bieguna Północnego,</w:t>
      </w:r>
      <w:r>
        <w:rPr>
          <w:lang w:val="pl-PL" w:eastAsia="pl-PL" w:bidi="pl-PL"/>
          <w:w w:val="100"/>
          <w:spacing w:val="0"/>
          <w:color w:val="000000"/>
          <w:position w:val="0"/>
        </w:rPr>
        <w:t xml:space="preserve"> </w:t>
      </w:r>
      <w:r>
        <w:rPr>
          <w:lang w:val="cs-CZ" w:eastAsia="cs-CZ" w:bidi="cs-CZ"/>
          <w:w w:val="100"/>
          <w:spacing w:val="0"/>
          <w:color w:val="000000"/>
          <w:position w:val="0"/>
        </w:rPr>
        <w:t xml:space="preserve">tlum. </w:t>
      </w:r>
      <w:r>
        <w:rPr>
          <w:lang w:val="pl-PL" w:eastAsia="pl-PL" w:bidi="pl-PL"/>
          <w:w w:val="100"/>
          <w:spacing w:val="0"/>
          <w:color w:val="000000"/>
          <w:position w:val="0"/>
        </w:rPr>
        <w:t>S. Janiszewski, t.1, War</w:t>
        <w:softHyphen/>
        <w:t xml:space="preserve">szawa 1898, s. 143. W tłumaczeniu rosyjskim </w:t>
      </w:r>
      <w:r>
        <w:rPr>
          <w:rStyle w:val="CharStyle70"/>
          <w:lang w:val="ru-RU" w:eastAsia="ru-RU" w:bidi="ru-RU"/>
        </w:rPr>
        <w:t>лыжи,</w:t>
      </w:r>
      <w:r>
        <w:rPr>
          <w:lang w:val="ru-RU" w:eastAsia="ru-RU" w:bidi="ru-RU"/>
          <w:w w:val="100"/>
          <w:spacing w:val="0"/>
          <w:color w:val="000000"/>
          <w:position w:val="0"/>
        </w:rPr>
        <w:t xml:space="preserve"> </w:t>
      </w:r>
      <w:r>
        <w:rPr>
          <w:lang w:val="pl-PL" w:eastAsia="pl-PL" w:bidi="pl-PL"/>
          <w:w w:val="100"/>
          <w:spacing w:val="0"/>
          <w:color w:val="000000"/>
          <w:position w:val="0"/>
        </w:rPr>
        <w:t xml:space="preserve">por. F. Nansen, </w:t>
      </w:r>
      <w:r>
        <w:rPr>
          <w:rStyle w:val="CharStyle70"/>
          <w:lang w:val="cs-CZ" w:eastAsia="cs-CZ" w:bidi="cs-CZ"/>
        </w:rPr>
        <w:t>Vo mrake no</w:t>
      </w:r>
      <w:r>
        <w:rPr>
          <w:rStyle w:val="CharStyle70"/>
        </w:rPr>
        <w:t>či i vo l'</w:t>
      </w:r>
      <w:r>
        <w:rPr>
          <w:rStyle w:val="CharStyle70"/>
          <w:lang w:val="cs-CZ" w:eastAsia="cs-CZ" w:bidi="cs-CZ"/>
        </w:rPr>
        <w:t>dach,</w:t>
      </w:r>
      <w:r>
        <w:rPr>
          <w:lang w:val="cs-CZ" w:eastAsia="cs-CZ" w:bidi="cs-CZ"/>
          <w:w w:val="100"/>
          <w:spacing w:val="0"/>
          <w:color w:val="000000"/>
          <w:position w:val="0"/>
        </w:rPr>
        <w:t xml:space="preserve"> </w:t>
      </w:r>
      <w:r>
        <w:rPr>
          <w:lang w:val="pl-PL" w:eastAsia="pl-PL" w:bidi="pl-PL"/>
          <w:w w:val="100"/>
          <w:spacing w:val="0"/>
          <w:color w:val="000000"/>
          <w:position w:val="0"/>
        </w:rPr>
        <w:t>t. I, tłum. M. Wieczesłow, S. Petersburg 1897, s. 133.</w:t>
      </w:r>
    </w:p>
    <w:p>
      <w:pPr>
        <w:pStyle w:val="Style22"/>
        <w:numPr>
          <w:ilvl w:val="0"/>
          <w:numId w:val="3"/>
        </w:numPr>
        <w:framePr w:w="7229" w:h="4063" w:hRule="exact" w:wrap="none" w:vAnchor="page" w:hAnchor="page" w:x="198" w:y="7582"/>
        <w:tabs>
          <w:tab w:leader="none" w:pos="637"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F. Nansen, </w:t>
      </w:r>
      <w:r>
        <w:rPr>
          <w:rStyle w:val="CharStyle70"/>
        </w:rPr>
        <w:t>Podróż...,</w:t>
      </w:r>
      <w:r>
        <w:rPr>
          <w:lang w:val="pl-PL" w:eastAsia="pl-PL" w:bidi="pl-PL"/>
          <w:w w:val="100"/>
          <w:spacing w:val="0"/>
          <w:color w:val="000000"/>
          <w:position w:val="0"/>
        </w:rPr>
        <w:t xml:space="preserve"> op. cit., s. 50.</w:t>
      </w:r>
    </w:p>
    <w:p>
      <w:pPr>
        <w:pStyle w:val="Style22"/>
        <w:numPr>
          <w:ilvl w:val="0"/>
          <w:numId w:val="3"/>
        </w:numPr>
        <w:framePr w:w="7229" w:h="4063" w:hRule="exact" w:wrap="none" w:vAnchor="page" w:hAnchor="page" w:x="198" w:y="7582"/>
        <w:tabs>
          <w:tab w:leader="none" w:pos="637"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Ibidem, t. II, s. 21.</w:t>
      </w:r>
    </w:p>
    <w:p>
      <w:pPr>
        <w:pStyle w:val="Style22"/>
        <w:numPr>
          <w:ilvl w:val="0"/>
          <w:numId w:val="3"/>
        </w:numPr>
        <w:framePr w:w="7229" w:h="4063" w:hRule="exact" w:wrap="none" w:vAnchor="page" w:hAnchor="page" w:x="198" w:y="7582"/>
        <w:tabs>
          <w:tab w:leader="none" w:pos="608"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 xml:space="preserve">J. Schnaider (op. cit.) </w:t>
      </w:r>
      <w:r>
        <w:rPr>
          <w:rStyle w:val="CharStyle70"/>
        </w:rPr>
        <w:t>narty</w:t>
      </w:r>
      <w:r>
        <w:rPr>
          <w:lang w:val="pl-PL" w:eastAsia="pl-PL" w:bidi="pl-PL"/>
          <w:w w:val="100"/>
          <w:spacing w:val="0"/>
          <w:color w:val="000000"/>
          <w:position w:val="0"/>
        </w:rPr>
        <w:t xml:space="preserve"> traktuje jako odpowiednik </w:t>
      </w:r>
      <w:r>
        <w:rPr>
          <w:rStyle w:val="CharStyle70"/>
        </w:rPr>
        <w:t>ski,</w:t>
      </w:r>
      <w:r>
        <w:rPr>
          <w:lang w:val="pl-PL" w:eastAsia="pl-PL" w:bidi="pl-PL"/>
          <w:w w:val="100"/>
          <w:spacing w:val="0"/>
          <w:color w:val="000000"/>
          <w:position w:val="0"/>
        </w:rPr>
        <w:t xml:space="preserve"> por. „Jazda na </w:t>
      </w:r>
      <w:r>
        <w:rPr>
          <w:lang w:val="de-DE" w:eastAsia="de-DE" w:bidi="de-DE"/>
          <w:w w:val="100"/>
          <w:spacing w:val="0"/>
          <w:color w:val="000000"/>
          <w:position w:val="0"/>
        </w:rPr>
        <w:t xml:space="preserve">«ski» </w:t>
      </w:r>
      <w:r>
        <w:rPr>
          <w:lang w:val="pl-PL" w:eastAsia="pl-PL" w:bidi="pl-PL"/>
          <w:w w:val="100"/>
          <w:spacing w:val="0"/>
          <w:color w:val="000000"/>
          <w:position w:val="0"/>
        </w:rPr>
        <w:t>należy do wielkich przyjemności” (s. 9), „Narciarz opatruje swe narty i robi przygotowania” (s. 11), „Narty czyli ski były przyrządem, służącym do wolnego poruszania się po powierzchni śniegu, bez zapadania się” (s. 15).</w:t>
      </w:r>
    </w:p>
    <w:p>
      <w:pPr>
        <w:pStyle w:val="Style22"/>
        <w:numPr>
          <w:ilvl w:val="0"/>
          <w:numId w:val="3"/>
        </w:numPr>
        <w:framePr w:w="7229" w:h="4063" w:hRule="exact" w:wrap="none" w:vAnchor="page" w:hAnchor="page" w:x="198" w:y="7582"/>
        <w:tabs>
          <w:tab w:leader="none" w:pos="608" w:val="left"/>
        </w:tabs>
        <w:widowControl w:val="0"/>
        <w:keepNext w:val="0"/>
        <w:keepLines w:val="0"/>
        <w:shd w:val="clear" w:color="auto" w:fill="auto"/>
        <w:bidi w:val="0"/>
        <w:jc w:val="both"/>
        <w:spacing w:before="0" w:after="0" w:line="209" w:lineRule="exact"/>
        <w:ind w:left="0" w:right="0" w:firstLine="360"/>
      </w:pPr>
      <w:r>
        <w:rPr>
          <w:lang w:val="pl-PL" w:eastAsia="pl-PL" w:bidi="pl-PL"/>
          <w:w w:val="100"/>
          <w:spacing w:val="0"/>
          <w:color w:val="000000"/>
          <w:position w:val="0"/>
        </w:rPr>
        <w:t>Por. „Niechaj mi wolno będzie na tem miejscu zwrócić uwagę ziomków na używany z dawna w krajach północnych osobny rodzaj łyżew, zwanych w Norwe</w:t>
        <w:softHyphen/>
        <w:t>gii „Ski”, a u nas w dawniejszym języku nartami*. Zakopane od lat 3 wyrabia się zwolna na zimową stacyę klimatyczną. Otóż goście ci przedewszystkiem, uży</w:t>
        <w:softHyphen/>
        <w:t>wając podczas wycieczek zimowych nartów, powinni dać początek do uprawiania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284" w:y="1078"/>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18</w:t>
      </w:r>
    </w:p>
    <w:p>
      <w:pPr>
        <w:pStyle w:val="Style17"/>
        <w:framePr w:wrap="none" w:vAnchor="page" w:hAnchor="page" w:x="3886" w:y="1080"/>
        <w:widowControl w:val="0"/>
        <w:keepNext w:val="0"/>
        <w:keepLines w:val="0"/>
        <w:shd w:val="clear" w:color="auto" w:fill="auto"/>
        <w:bidi w:val="0"/>
        <w:jc w:val="left"/>
        <w:spacing w:before="0" w:after="0" w:line="170" w:lineRule="exact"/>
        <w:ind w:left="0" w:right="0" w:firstLine="0"/>
      </w:pPr>
      <w:r>
        <w:rPr>
          <w:rStyle w:val="CharStyle19"/>
          <w:lang w:val="en-US" w:eastAsia="en-US" w:bidi="en-US"/>
          <w:b w:val="0"/>
          <w:bCs w:val="0"/>
        </w:rPr>
        <w:t xml:space="preserve">WANDA </w:t>
      </w:r>
      <w:r>
        <w:rPr>
          <w:rStyle w:val="CharStyle19"/>
          <w:b w:val="0"/>
          <w:bCs w:val="0"/>
        </w:rPr>
        <w:t>DECYK-ZIĘBA</w:t>
      </w:r>
    </w:p>
    <w:p>
      <w:pPr>
        <w:pStyle w:val="Style8"/>
        <w:framePr w:w="7258" w:h="4408" w:hRule="exact" w:wrap="none" w:vAnchor="page" w:hAnchor="page" w:x="1207" w:y="1515"/>
        <w:widowControl w:val="0"/>
        <w:keepNext w:val="0"/>
        <w:keepLines w:val="0"/>
        <w:shd w:val="clear" w:color="auto" w:fill="auto"/>
        <w:bidi w:val="0"/>
        <w:jc w:val="both"/>
        <w:spacing w:before="0" w:after="0" w:line="240" w:lineRule="exact"/>
        <w:ind w:left="0" w:right="0" w:firstLine="0"/>
      </w:pPr>
      <w:r>
        <w:rPr>
          <w:lang w:val="en-US" w:eastAsia="en-US" w:bidi="en-US"/>
          <w:w w:val="100"/>
          <w:spacing w:val="0"/>
          <w:color w:val="000000"/>
          <w:position w:val="0"/>
        </w:rPr>
        <w:t>skiego</w:t>
      </w:r>
      <w:r>
        <w:rPr>
          <w:lang w:val="en-US" w:eastAsia="en-US" w:bidi="en-US"/>
          <w:vertAlign w:val="superscript"/>
          <w:w w:val="100"/>
          <w:spacing w:val="0"/>
          <w:color w:val="000000"/>
          <w:position w:val="0"/>
        </w:rPr>
        <w:t>* 82</w:t>
      </w:r>
      <w:r>
        <w:rPr>
          <w:lang w:val="en-US" w:eastAsia="en-US" w:bidi="en-US"/>
          <w:w w:val="100"/>
          <w:spacing w:val="0"/>
          <w:color w:val="000000"/>
          <w:position w:val="0"/>
        </w:rPr>
        <w:t xml:space="preserve"> </w:t>
      </w:r>
      <w:r>
        <w:rPr>
          <w:lang w:val="pl-PL" w:eastAsia="pl-PL" w:bidi="pl-PL"/>
          <w:w w:val="100"/>
          <w:spacing w:val="0"/>
          <w:color w:val="000000"/>
          <w:position w:val="0"/>
        </w:rPr>
        <w:t>i w artykule o wyprawie Nansena autorstwa Teresy z Potockich Wodzickiej („Przegląd Powszechny”, styczeń 1898 r.). T. Wodzicka opa</w:t>
        <w:softHyphen/>
        <w:t xml:space="preserve">trzyła swój tekst </w:t>
      </w:r>
      <w:r>
        <w:rPr>
          <w:rStyle w:val="CharStyle50"/>
          <w:b w:val="0"/>
          <w:bCs w:val="0"/>
        </w:rPr>
        <w:t>(Z Nansenem „Przez lody i noc”)</w:t>
      </w:r>
      <w:r>
        <w:rPr>
          <w:lang w:val="pl-PL" w:eastAsia="pl-PL" w:bidi="pl-PL"/>
          <w:w w:val="100"/>
          <w:spacing w:val="0"/>
          <w:color w:val="000000"/>
          <w:position w:val="0"/>
        </w:rPr>
        <w:t xml:space="preserve"> uwagą: „Wyraz </w:t>
      </w:r>
      <w:r>
        <w:rPr>
          <w:rStyle w:val="CharStyle71"/>
          <w:b/>
          <w:bCs/>
        </w:rPr>
        <w:t xml:space="preserve">narty </w:t>
      </w:r>
      <w:r>
        <w:rPr>
          <w:lang w:val="pl-PL" w:eastAsia="pl-PL" w:bidi="pl-PL"/>
          <w:w w:val="100"/>
          <w:spacing w:val="0"/>
          <w:color w:val="000000"/>
          <w:position w:val="0"/>
        </w:rPr>
        <w:t>równie dogodny jak poprawny, używany jest potocznie w Warszawie, i chyba jedno zamiłowanie do wyrażeń egzotycznych przeszkadza jego rozpowszechnieniu po reszcie Polski”.</w:t>
      </w:r>
    </w:p>
    <w:p>
      <w:pPr>
        <w:pStyle w:val="Style8"/>
        <w:framePr w:w="7258" w:h="4408" w:hRule="exact" w:wrap="none" w:vAnchor="page" w:hAnchor="page" w:x="1207" w:y="151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L. Świerz był również twórcą neologizmu </w:t>
      </w:r>
      <w:r>
        <w:rPr>
          <w:rStyle w:val="CharStyle50"/>
          <w:b w:val="0"/>
          <w:bCs w:val="0"/>
        </w:rPr>
        <w:t>narciarstwo.</w:t>
      </w:r>
      <w:r>
        <w:rPr>
          <w:lang w:val="pl-PL" w:eastAsia="pl-PL" w:bidi="pl-PL"/>
          <w:w w:val="100"/>
          <w:spacing w:val="0"/>
          <w:color w:val="000000"/>
          <w:position w:val="0"/>
        </w:rPr>
        <w:t xml:space="preserve"> Oba słowa: </w:t>
      </w:r>
      <w:r>
        <w:rPr>
          <w:rStyle w:val="CharStyle50"/>
          <w:b w:val="0"/>
          <w:bCs w:val="0"/>
        </w:rPr>
        <w:t>narty</w:t>
      </w:r>
      <w:r>
        <w:rPr>
          <w:lang w:val="pl-PL" w:eastAsia="pl-PL" w:bidi="pl-PL"/>
          <w:w w:val="100"/>
          <w:spacing w:val="0"/>
          <w:color w:val="000000"/>
          <w:position w:val="0"/>
        </w:rPr>
        <w:t xml:space="preserve"> i </w:t>
      </w:r>
      <w:r>
        <w:rPr>
          <w:rStyle w:val="CharStyle50"/>
          <w:b w:val="0"/>
          <w:bCs w:val="0"/>
        </w:rPr>
        <w:t>narciarstwo</w:t>
      </w:r>
      <w:r>
        <w:rPr>
          <w:lang w:val="pl-PL" w:eastAsia="pl-PL" w:bidi="pl-PL"/>
          <w:w w:val="100"/>
          <w:spacing w:val="0"/>
          <w:color w:val="000000"/>
          <w:position w:val="0"/>
        </w:rPr>
        <w:t xml:space="preserve"> zyskały aprobatę środowiska narciarskiego.</w:t>
      </w:r>
      <w:r>
        <w:rPr>
          <w:lang w:val="pl-PL" w:eastAsia="pl-PL" w:bidi="pl-PL"/>
          <w:vertAlign w:val="superscript"/>
          <w:w w:val="100"/>
          <w:spacing w:val="0"/>
          <w:color w:val="000000"/>
          <w:position w:val="0"/>
        </w:rPr>
        <w:t>83</w:t>
      </w:r>
      <w:r>
        <w:rPr>
          <w:lang w:val="pl-PL" w:eastAsia="pl-PL" w:bidi="pl-PL"/>
          <w:w w:val="100"/>
          <w:spacing w:val="0"/>
          <w:color w:val="000000"/>
          <w:position w:val="0"/>
        </w:rPr>
        <w:t xml:space="preserve"> W 1908 roku ukazują się dwie książki, zawierające w tytule słowo </w:t>
      </w:r>
      <w:r>
        <w:rPr>
          <w:rStyle w:val="CharStyle50"/>
          <w:b w:val="0"/>
          <w:bCs w:val="0"/>
        </w:rPr>
        <w:t>narty:</w:t>
      </w:r>
      <w:r>
        <w:rPr>
          <w:lang w:val="pl-PL" w:eastAsia="pl-PL" w:bidi="pl-PL"/>
          <w:w w:val="100"/>
          <w:spacing w:val="0"/>
          <w:color w:val="000000"/>
          <w:position w:val="0"/>
        </w:rPr>
        <w:t xml:space="preserve"> w Kra</w:t>
        <w:softHyphen/>
        <w:t xml:space="preserve">kowie </w:t>
      </w:r>
      <w:r>
        <w:rPr>
          <w:rStyle w:val="CharStyle50"/>
          <w:b w:val="0"/>
          <w:bCs w:val="0"/>
        </w:rPr>
        <w:t>Podręcznik narciarstwa według zasad alpejskiej szkoły jazdy na nartach</w:t>
      </w:r>
      <w:r>
        <w:rPr>
          <w:lang w:val="pl-PL" w:eastAsia="pl-PL" w:bidi="pl-PL"/>
          <w:w w:val="100"/>
          <w:spacing w:val="0"/>
          <w:color w:val="000000"/>
          <w:position w:val="0"/>
        </w:rPr>
        <w:t xml:space="preserve"> Mariusza Zaruskiego i Henryka Bobkowskiego,</w:t>
      </w:r>
      <w:r>
        <w:rPr>
          <w:lang w:val="pl-PL" w:eastAsia="pl-PL" w:bidi="pl-PL"/>
          <w:vertAlign w:val="superscript"/>
          <w:w w:val="100"/>
          <w:spacing w:val="0"/>
          <w:color w:val="000000"/>
          <w:position w:val="0"/>
        </w:rPr>
        <w:t>84</w:t>
      </w:r>
      <w:r>
        <w:rPr>
          <w:lang w:val="pl-PL" w:eastAsia="pl-PL" w:bidi="pl-PL"/>
          <w:w w:val="100"/>
          <w:spacing w:val="0"/>
          <w:color w:val="000000"/>
          <w:position w:val="0"/>
        </w:rPr>
        <w:t xml:space="preserve"> we Lwowie </w:t>
      </w:r>
      <w:r>
        <w:rPr>
          <w:rStyle w:val="CharStyle50"/>
          <w:b w:val="0"/>
          <w:bCs w:val="0"/>
        </w:rPr>
        <w:t>Narty i ich użycie</w:t>
      </w:r>
      <w:r>
        <w:rPr>
          <w:lang w:val="pl-PL" w:eastAsia="pl-PL" w:bidi="pl-PL"/>
          <w:w w:val="100"/>
          <w:spacing w:val="0"/>
          <w:color w:val="000000"/>
          <w:position w:val="0"/>
        </w:rPr>
        <w:t xml:space="preserve"> Romana Kordysa.</w:t>
      </w:r>
      <w:r>
        <w:rPr>
          <w:lang w:val="pl-PL" w:eastAsia="pl-PL" w:bidi="pl-PL"/>
          <w:vertAlign w:val="superscript"/>
          <w:w w:val="100"/>
          <w:spacing w:val="0"/>
          <w:color w:val="000000"/>
          <w:position w:val="0"/>
        </w:rPr>
        <w:t>85</w:t>
      </w:r>
      <w:r>
        <w:rPr>
          <w:lang w:val="pl-PL" w:eastAsia="pl-PL" w:bidi="pl-PL"/>
          <w:w w:val="100"/>
          <w:spacing w:val="0"/>
          <w:color w:val="000000"/>
          <w:position w:val="0"/>
        </w:rPr>
        <w:t xml:space="preserve"> W styczniu 1907 r. we Lwowie po</w:t>
        <w:softHyphen/>
        <w:t>wstało Karpackie Towarzystwo Narciarzy,</w:t>
      </w:r>
      <w:r>
        <w:rPr>
          <w:lang w:val="pl-PL" w:eastAsia="pl-PL" w:bidi="pl-PL"/>
          <w:vertAlign w:val="superscript"/>
          <w:w w:val="100"/>
          <w:spacing w:val="0"/>
          <w:color w:val="000000"/>
          <w:position w:val="0"/>
        </w:rPr>
        <w:t>86</w:t>
      </w:r>
      <w:r>
        <w:rPr>
          <w:lang w:val="pl-PL" w:eastAsia="pl-PL" w:bidi="pl-PL"/>
          <w:w w:val="100"/>
          <w:spacing w:val="0"/>
          <w:color w:val="000000"/>
          <w:position w:val="0"/>
        </w:rPr>
        <w:t xml:space="preserve"> w lutym tegoż roku z inicja</w:t>
        <w:softHyphen/>
        <w:t>tywy S. Barabasza powstał Zakopiański Oddział Narciarzy Towarzystwa Tatrzańskiego (ZON TT).</w:t>
      </w:r>
      <w:r>
        <w:rPr>
          <w:lang w:val="pl-PL" w:eastAsia="pl-PL" w:bidi="pl-PL"/>
          <w:vertAlign w:val="superscript"/>
          <w:w w:val="100"/>
          <w:spacing w:val="0"/>
          <w:color w:val="000000"/>
          <w:position w:val="0"/>
        </w:rPr>
        <w:t>87</w:t>
      </w:r>
      <w:r>
        <w:rPr>
          <w:lang w:val="pl-PL" w:eastAsia="pl-PL" w:bidi="pl-PL"/>
          <w:w w:val="100"/>
          <w:spacing w:val="0"/>
          <w:color w:val="000000"/>
          <w:position w:val="0"/>
        </w:rPr>
        <w:t xml:space="preserve"> W roku 1909 w „Łowcu” ukazał się artykuł Stanisława Łobosia (Łobosa) zatytułowany </w:t>
      </w:r>
      <w:r>
        <w:rPr>
          <w:rStyle w:val="CharStyle50"/>
          <w:b w:val="0"/>
          <w:bCs w:val="0"/>
        </w:rPr>
        <w:t>Narty na usługach myślistwa.</w:t>
      </w:r>
    </w:p>
    <w:p>
      <w:pPr>
        <w:pStyle w:val="Style8"/>
        <w:framePr w:w="7258" w:h="4408" w:hRule="exact" w:wrap="none" w:vAnchor="page" w:hAnchor="page" w:x="1207" w:y="151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XIX-wiecznych słownikach </w:t>
      </w:r>
      <w:r>
        <w:rPr>
          <w:rStyle w:val="CharStyle50"/>
          <w:b w:val="0"/>
          <w:bCs w:val="0"/>
        </w:rPr>
        <w:t>narty</w:t>
      </w:r>
      <w:r>
        <w:rPr>
          <w:lang w:val="pl-PL" w:eastAsia="pl-PL" w:bidi="pl-PL"/>
          <w:w w:val="100"/>
          <w:spacing w:val="0"/>
          <w:color w:val="000000"/>
          <w:position w:val="0"/>
        </w:rPr>
        <w:t xml:space="preserve"> są odpowiednikiem niem. </w:t>
      </w:r>
      <w:r>
        <w:rPr>
          <w:rStyle w:val="CharStyle50"/>
          <w:lang w:val="de-DE" w:eastAsia="de-DE" w:bidi="de-DE"/>
          <w:b w:val="0"/>
          <w:bCs w:val="0"/>
        </w:rPr>
        <w:t>Schlit</w:t>
        <w:softHyphen/>
        <w:t>tschuhe,</w:t>
      </w:r>
      <w:r>
        <w:rPr>
          <w:lang w:val="de-DE" w:eastAsia="de-DE" w:bidi="de-DE"/>
          <w:w w:val="100"/>
          <w:spacing w:val="0"/>
          <w:color w:val="000000"/>
          <w:position w:val="0"/>
        </w:rPr>
        <w:t xml:space="preserve"> </w:t>
      </w:r>
      <w:r>
        <w:rPr>
          <w:lang w:val="pl-PL" w:eastAsia="pl-PL" w:bidi="pl-PL"/>
          <w:w w:val="100"/>
          <w:spacing w:val="0"/>
          <w:color w:val="000000"/>
          <w:position w:val="0"/>
        </w:rPr>
        <w:t xml:space="preserve">podobnie jak </w:t>
      </w:r>
      <w:r>
        <w:rPr>
          <w:rStyle w:val="CharStyle50"/>
          <w:b w:val="0"/>
          <w:bCs w:val="0"/>
        </w:rPr>
        <w:t>kośle</w:t>
      </w:r>
      <w:r>
        <w:rPr>
          <w:lang w:val="pl-PL" w:eastAsia="pl-PL" w:bidi="pl-PL"/>
          <w:w w:val="100"/>
          <w:spacing w:val="0"/>
          <w:color w:val="000000"/>
          <w:position w:val="0"/>
        </w:rPr>
        <w:t xml:space="preserve"> i </w:t>
      </w:r>
      <w:r>
        <w:rPr>
          <w:rStyle w:val="CharStyle50"/>
          <w:b w:val="0"/>
          <w:bCs w:val="0"/>
        </w:rPr>
        <w:t>łyże</w:t>
      </w:r>
      <w:r>
        <w:rPr>
          <w:rStyle w:val="CharStyle50"/>
          <w:vertAlign w:val="superscript"/>
          <w:b w:val="0"/>
          <w:bCs w:val="0"/>
        </w:rPr>
        <w:t>88</w:t>
      </w:r>
      <w:r>
        <w:rPr>
          <w:lang w:val="pl-PL" w:eastAsia="pl-PL" w:bidi="pl-PL"/>
          <w:w w:val="100"/>
          <w:spacing w:val="0"/>
          <w:color w:val="000000"/>
          <w:position w:val="0"/>
        </w:rPr>
        <w:t xml:space="preserve"> (później też </w:t>
      </w:r>
      <w:r>
        <w:rPr>
          <w:rStyle w:val="CharStyle50"/>
          <w:b w:val="0"/>
          <w:bCs w:val="0"/>
        </w:rPr>
        <w:t>łyżwy</w:t>
      </w:r>
      <w:r>
        <w:rPr>
          <w:rStyle w:val="CharStyle50"/>
          <w:vertAlign w:val="superscript"/>
          <w:b w:val="0"/>
          <w:bCs w:val="0"/>
        </w:rPr>
        <w:t>89</w:t>
      </w:r>
      <w:r>
        <w:rPr>
          <w:rStyle w:val="CharStyle50"/>
          <w:b w:val="0"/>
          <w:bCs w:val="0"/>
        </w:rPr>
        <w:t>).</w:t>
      </w:r>
      <w:r>
        <w:rPr>
          <w:lang w:val="pl-PL" w:eastAsia="pl-PL" w:bidi="pl-PL"/>
          <w:w w:val="100"/>
          <w:spacing w:val="0"/>
          <w:color w:val="000000"/>
          <w:position w:val="0"/>
        </w:rPr>
        <w:t xml:space="preserve"> Narzędzie czy</w:t>
      </w:r>
    </w:p>
    <w:p>
      <w:pPr>
        <w:pStyle w:val="Style54"/>
        <w:framePr w:w="7248" w:h="659" w:hRule="exact" w:wrap="none" w:vAnchor="page" w:hAnchor="page" w:x="1207" w:y="633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naszym kraju narciarstwa” [L. Świerz, </w:t>
      </w:r>
      <w:r>
        <w:rPr>
          <w:rStyle w:val="CharStyle56"/>
        </w:rPr>
        <w:t>Wycieczka do Morskiego Oka zimową porą. O zaprowadzeniu w naszym kraju narciarstwa,</w:t>
      </w:r>
      <w:r>
        <w:rPr>
          <w:lang w:val="pl-PL" w:eastAsia="pl-PL" w:bidi="pl-PL"/>
          <w:w w:val="100"/>
          <w:spacing w:val="0"/>
          <w:color w:val="000000"/>
          <w:position w:val="0"/>
        </w:rPr>
        <w:t xml:space="preserve"> „Pamiętnik Towarzystwa Tatrzańskiego” XIII, 1897, s. 19].</w:t>
      </w:r>
    </w:p>
    <w:p>
      <w:pPr>
        <w:pStyle w:val="Style54"/>
        <w:framePr w:w="7248" w:h="634" w:hRule="exact" w:wrap="none" w:vAnchor="page" w:hAnchor="page" w:x="1207" w:y="6992"/>
        <w:tabs>
          <w:tab w:leader="none" w:pos="58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82</w:t>
      </w:r>
      <w:r>
        <w:rPr>
          <w:lang w:val="pl-PL" w:eastAsia="pl-PL" w:bidi="pl-PL"/>
          <w:w w:val="100"/>
          <w:spacing w:val="0"/>
          <w:color w:val="000000"/>
          <w:position w:val="0"/>
        </w:rPr>
        <w:tab/>
        <w:t xml:space="preserve">M. Małaczyński, </w:t>
      </w:r>
      <w:r>
        <w:rPr>
          <w:rStyle w:val="CharStyle56"/>
        </w:rPr>
        <w:t>Nartami na Chomiak (1544 m.) i na Howerlę (2058 m.) we wschodnich Karpatach,</w:t>
      </w:r>
      <w:r>
        <w:rPr>
          <w:lang w:val="pl-PL" w:eastAsia="pl-PL" w:bidi="pl-PL"/>
          <w:w w:val="100"/>
          <w:spacing w:val="0"/>
          <w:color w:val="000000"/>
          <w:position w:val="0"/>
        </w:rPr>
        <w:t xml:space="preserve"> „Pamiętnik Towarzystwa Tatrzańskiego” XVIII, 1897, s. 101-105.</w:t>
      </w:r>
    </w:p>
    <w:p>
      <w:pPr>
        <w:pStyle w:val="Style54"/>
        <w:framePr w:w="7248" w:h="421" w:hRule="exact" w:wrap="none" w:vAnchor="page" w:hAnchor="page" w:x="1207" w:y="7624"/>
        <w:tabs>
          <w:tab w:leader="none" w:pos="588"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83</w:t>
      </w:r>
      <w:r>
        <w:rPr>
          <w:lang w:val="pl-PL" w:eastAsia="pl-PL" w:bidi="pl-PL"/>
          <w:w w:val="100"/>
          <w:spacing w:val="0"/>
          <w:color w:val="000000"/>
          <w:position w:val="0"/>
        </w:rPr>
        <w:tab/>
        <w:t xml:space="preserve">Por. S. Ziemba, </w:t>
      </w:r>
      <w:r>
        <w:rPr>
          <w:rStyle w:val="CharStyle56"/>
        </w:rPr>
        <w:t>Śladami dwóch desek...,</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114-116. Nazwę </w:t>
      </w:r>
      <w:r>
        <w:rPr>
          <w:rStyle w:val="CharStyle56"/>
        </w:rPr>
        <w:t>łyżwica</w:t>
      </w:r>
      <w:r>
        <w:rPr>
          <w:lang w:val="pl-PL" w:eastAsia="pl-PL" w:bidi="pl-PL"/>
          <w:w w:val="100"/>
          <w:spacing w:val="0"/>
          <w:color w:val="000000"/>
          <w:position w:val="0"/>
        </w:rPr>
        <w:t xml:space="preserve"> proponował S. Barabasz, por. ibidem, s. 114.</w:t>
      </w:r>
    </w:p>
    <w:p>
      <w:pPr>
        <w:pStyle w:val="Style54"/>
        <w:framePr w:w="7248" w:h="1261" w:hRule="exact" w:wrap="none" w:vAnchor="page" w:hAnchor="page" w:x="1207" w:y="8041"/>
        <w:tabs>
          <w:tab w:leader="none" w:pos="58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84</w:t>
      </w:r>
      <w:r>
        <w:rPr>
          <w:lang w:val="pl-PL" w:eastAsia="pl-PL" w:bidi="pl-PL"/>
          <w:w w:val="100"/>
          <w:spacing w:val="0"/>
          <w:color w:val="000000"/>
          <w:position w:val="0"/>
        </w:rPr>
        <w:tab/>
        <w:t>W tym podręczniku zostały wymienione inne nazwy nart, por. „Norwe</w:t>
        <w:softHyphen/>
        <w:t xml:space="preserve">skie </w:t>
      </w:r>
      <w:r>
        <w:rPr>
          <w:lang w:val="de-DE" w:eastAsia="de-DE" w:bidi="de-DE"/>
          <w:w w:val="100"/>
          <w:spacing w:val="0"/>
          <w:color w:val="000000"/>
          <w:position w:val="0"/>
        </w:rPr>
        <w:t xml:space="preserve">«ski»; </w:t>
      </w:r>
      <w:r>
        <w:rPr>
          <w:lang w:val="pl-PL" w:eastAsia="pl-PL" w:bidi="pl-PL"/>
          <w:w w:val="100"/>
          <w:spacing w:val="0"/>
          <w:color w:val="000000"/>
          <w:position w:val="0"/>
        </w:rPr>
        <w:t xml:space="preserve">po polsku inaczej: łyżwice, łyżwy, </w:t>
      </w:r>
      <w:r>
        <w:rPr>
          <w:lang w:val="en-US" w:eastAsia="en-US" w:bidi="en-US"/>
          <w:w w:val="100"/>
          <w:spacing w:val="0"/>
          <w:color w:val="000000"/>
          <w:position w:val="0"/>
        </w:rPr>
        <w:t xml:space="preserve">starop, </w:t>
      </w:r>
      <w:r>
        <w:rPr>
          <w:lang w:val="pl-PL" w:eastAsia="pl-PL" w:bidi="pl-PL"/>
          <w:w w:val="100"/>
          <w:spacing w:val="0"/>
          <w:color w:val="000000"/>
          <w:position w:val="0"/>
        </w:rPr>
        <w:t xml:space="preserve">łyże, lud. kośle, góralsk. łyżby, skije. Człowiek jeżdżący na nartach: narciarz albo nartnik, </w:t>
      </w:r>
      <w:r>
        <w:rPr>
          <w:lang w:val="en-US" w:eastAsia="en-US" w:bidi="en-US"/>
          <w:w w:val="100"/>
          <w:spacing w:val="0"/>
          <w:color w:val="000000"/>
          <w:position w:val="0"/>
        </w:rPr>
        <w:t xml:space="preserve">stamp, </w:t>
      </w:r>
      <w:r>
        <w:rPr>
          <w:lang w:val="pl-PL" w:eastAsia="pl-PL" w:bidi="pl-PL"/>
          <w:w w:val="100"/>
          <w:spacing w:val="0"/>
          <w:color w:val="000000"/>
          <w:position w:val="0"/>
        </w:rPr>
        <w:t xml:space="preserve">łyżnik”. </w:t>
      </w:r>
      <w:r>
        <w:rPr>
          <w:rStyle w:val="CharStyle56"/>
        </w:rPr>
        <w:t>Łyżwa</w:t>
      </w:r>
      <w:r>
        <w:rPr>
          <w:lang w:val="pl-PL" w:eastAsia="pl-PL" w:bidi="pl-PL"/>
          <w:w w:val="100"/>
          <w:spacing w:val="0"/>
          <w:color w:val="000000"/>
          <w:position w:val="0"/>
        </w:rPr>
        <w:t xml:space="preserve"> występuje w zn. ‘część narty’, por. „Narty są to długie, wązkie, zagięte z przodu deszczułki służące do chodzenia i ślizgania się po śniegu. Narta składa się z dwóch części: z drewnianej łyżwy i więźby” (s. 7).</w:t>
      </w:r>
    </w:p>
    <w:p>
      <w:pPr>
        <w:pStyle w:val="Style54"/>
        <w:framePr w:w="7248" w:h="426" w:hRule="exact" w:wrap="none" w:vAnchor="page" w:hAnchor="page" w:x="1207" w:y="9301"/>
        <w:tabs>
          <w:tab w:leader="none" w:pos="583"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85</w:t>
      </w:r>
      <w:r>
        <w:rPr>
          <w:lang w:val="pl-PL" w:eastAsia="pl-PL" w:bidi="pl-PL"/>
          <w:w w:val="100"/>
          <w:spacing w:val="0"/>
          <w:color w:val="000000"/>
          <w:position w:val="0"/>
        </w:rPr>
        <w:tab/>
        <w:t xml:space="preserve">Por. </w:t>
      </w:r>
      <w:r>
        <w:fldChar w:fldCharType="begin"/>
      </w:r>
      <w:r>
        <w:rPr>
          <w:color w:val="000000"/>
        </w:rPr>
        <w:instrText> HYPERLINK "http://www.le-ski.pl/show.php?get=history"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/www.le-ski.pl/</w:t>
      </w:r>
      <w:r>
        <w:rPr>
          <w:rStyle w:val="Hyperlink"/>
          <w:lang w:val="pl-PL" w:eastAsia="pl-PL" w:bidi="pl-PL"/>
          <w:w w:val="100"/>
          <w:spacing w:val="0"/>
          <w:position w:val="0"/>
        </w:rPr>
        <w:t>show.php?get=history</w:t>
      </w:r>
      <w:r>
        <w:fldChar w:fldCharType="end"/>
      </w:r>
      <w:r>
        <w:rPr>
          <w:lang w:val="pl-PL" w:eastAsia="pl-PL" w:bidi="pl-PL"/>
          <w:w w:val="100"/>
          <w:spacing w:val="0"/>
          <w:color w:val="000000"/>
          <w:position w:val="0"/>
        </w:rPr>
        <w:t xml:space="preserve">; L. Rak, </w:t>
      </w:r>
      <w:r>
        <w:rPr>
          <w:rStyle w:val="CharStyle56"/>
        </w:rPr>
        <w:t>Zarys ewolu</w:t>
        <w:softHyphen/>
        <w:t>cji...,</w:t>
      </w:r>
      <w:r>
        <w:rPr>
          <w:lang w:val="pl-PL" w:eastAsia="pl-PL" w:bidi="pl-PL"/>
          <w:w w:val="100"/>
          <w:spacing w:val="0"/>
          <w:color w:val="000000"/>
          <w:position w:val="0"/>
        </w:rPr>
        <w:t xml:space="preserve"> op. cit.</w:t>
      </w:r>
    </w:p>
    <w:p>
      <w:pPr>
        <w:pStyle w:val="Style54"/>
        <w:framePr w:w="7248" w:h="215" w:hRule="exact" w:wrap="none" w:vAnchor="page" w:hAnchor="page" w:x="1207" w:y="9718"/>
        <w:tabs>
          <w:tab w:leader="none" w:pos="647"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86</w:t>
      </w:r>
      <w:r>
        <w:rPr>
          <w:lang w:val="pl-PL" w:eastAsia="pl-PL" w:bidi="pl-PL"/>
          <w:w w:val="100"/>
          <w:spacing w:val="0"/>
          <w:color w:val="000000"/>
          <w:position w:val="0"/>
        </w:rPr>
        <w:tab/>
        <w:t xml:space="preserve">Por. </w:t>
      </w:r>
      <w:r>
        <w:fldChar w:fldCharType="begin"/>
      </w:r>
      <w:r>
        <w:rPr>
          <w:color w:val="000000"/>
        </w:rPr>
        <w:instrText> HYPERLINK "http://www.cotg.pttk.pl/encyklopedia_tresc.php?id=85" </w:instrText>
      </w:r>
      <w:r>
        <w:fldChar w:fldCharType="separate"/>
      </w:r>
      <w:r>
        <w:rPr>
          <w:rStyle w:val="Hyperlink"/>
          <w:lang w:val="pl-PL" w:eastAsia="pl-PL" w:bidi="pl-PL"/>
          <w:w w:val="100"/>
          <w:spacing w:val="0"/>
          <w:position w:val="0"/>
        </w:rPr>
        <w:t>http://www.cotg.pttk.pl/encyklopedia_tresc.php?id=85</w:t>
      </w:r>
      <w:r>
        <w:fldChar w:fldCharType="end"/>
      </w:r>
    </w:p>
    <w:p>
      <w:pPr>
        <w:pStyle w:val="Style54"/>
        <w:framePr w:w="7248" w:h="424" w:hRule="exact" w:wrap="none" w:vAnchor="page" w:hAnchor="page" w:x="1207" w:y="9933"/>
        <w:tabs>
          <w:tab w:leader="none" w:pos="586"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87</w:t>
      </w:r>
      <w:r>
        <w:rPr>
          <w:lang w:val="pl-PL" w:eastAsia="pl-PL" w:bidi="pl-PL"/>
          <w:w w:val="100"/>
          <w:spacing w:val="0"/>
          <w:color w:val="000000"/>
          <w:position w:val="0"/>
        </w:rPr>
        <w:tab/>
        <w:t xml:space="preserve">Nazwa „Oddział Łyżwistów” nie przyjęła się, por. </w:t>
      </w:r>
      <w:r>
        <w:fldChar w:fldCharType="begin"/>
      </w:r>
      <w:r>
        <w:rPr>
          <w:color w:val="000000"/>
        </w:rPr>
        <w:instrText> HYPERLINK "http://www.snptt.tatiy-net" </w:instrText>
      </w:r>
      <w:r>
        <w:fldChar w:fldCharType="separate"/>
      </w:r>
      <w:r>
        <w:rPr>
          <w:rStyle w:val="Hyperlink"/>
          <w:lang w:val="pl-PL" w:eastAsia="pl-PL" w:bidi="pl-PL"/>
          <w:w w:val="100"/>
          <w:spacing w:val="0"/>
          <w:position w:val="0"/>
        </w:rPr>
        <w:t>http://www.snptt.tatiy- net</w:t>
      </w:r>
      <w:r>
        <w:fldChar w:fldCharType="end"/>
      </w:r>
      <w:r>
        <w:rPr>
          <w:lang w:val="pl-PL" w:eastAsia="pl-PL" w:bidi="pl-PL"/>
          <w:w w:val="100"/>
          <w:spacing w:val="0"/>
          <w:color w:val="000000"/>
          <w:position w:val="0"/>
        </w:rPr>
        <w:t xml:space="preserve">. pl </w:t>
      </w:r>
      <w:r>
        <w:rPr>
          <w:lang w:val="ru-RU" w:eastAsia="ru-RU" w:bidi="ru-RU"/>
          <w:w w:val="100"/>
          <w:spacing w:val="0"/>
          <w:color w:val="000000"/>
          <w:position w:val="0"/>
        </w:rPr>
        <w:t xml:space="preserve">/ </w:t>
      </w:r>
      <w:r>
        <w:rPr>
          <w:lang w:val="pl-PL" w:eastAsia="pl-PL" w:bidi="pl-PL"/>
          <w:w w:val="100"/>
          <w:spacing w:val="0"/>
          <w:color w:val="000000"/>
          <w:position w:val="0"/>
        </w:rPr>
        <w:t>historiakl. htm</w:t>
      </w:r>
    </w:p>
    <w:p>
      <w:pPr>
        <w:pStyle w:val="Style54"/>
        <w:framePr w:w="7248" w:h="844" w:hRule="exact" w:wrap="none" w:vAnchor="page" w:hAnchor="page" w:x="1207" w:y="10354"/>
        <w:tabs>
          <w:tab w:leader="none" w:pos="60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88</w:t>
      </w:r>
      <w:r>
        <w:rPr>
          <w:lang w:val="pl-PL" w:eastAsia="pl-PL" w:bidi="pl-PL"/>
          <w:w w:val="100"/>
          <w:spacing w:val="0"/>
          <w:color w:val="000000"/>
          <w:position w:val="0"/>
        </w:rPr>
        <w:tab/>
        <w:t xml:space="preserve">J. S. Bandtkie, </w:t>
      </w:r>
      <w:r>
        <w:rPr>
          <w:rStyle w:val="CharStyle56"/>
        </w:rPr>
        <w:t>Słownik dokładny języka polskiego i niemieckiego do pod</w:t>
        <w:softHyphen/>
        <w:t>ręcznego używania,</w:t>
      </w:r>
      <w:r>
        <w:rPr>
          <w:lang w:val="pl-PL" w:eastAsia="pl-PL" w:bidi="pl-PL"/>
          <w:w w:val="100"/>
          <w:spacing w:val="0"/>
          <w:color w:val="000000"/>
          <w:position w:val="0"/>
        </w:rPr>
        <w:t xml:space="preserve"> t. I, Wrocław 1806, s. 531, 359, 422; S. B. Linde, </w:t>
      </w:r>
      <w:r>
        <w:rPr>
          <w:rStyle w:val="CharStyle56"/>
        </w:rPr>
        <w:t>Słownik języka polskiego,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op. cit., </w:t>
      </w:r>
      <w:r>
        <w:rPr>
          <w:lang w:val="pl-PL" w:eastAsia="pl-PL" w:bidi="pl-PL"/>
          <w:w w:val="100"/>
          <w:spacing w:val="0"/>
          <w:color w:val="000000"/>
          <w:position w:val="0"/>
        </w:rPr>
        <w:t>t. II, cz. I, s. 254,1.</w:t>
      </w:r>
      <w:r>
        <w:rPr>
          <w:lang w:val="en-US" w:eastAsia="en-US" w:bidi="en-US"/>
          <w:w w:val="100"/>
          <w:spacing w:val="0"/>
          <w:color w:val="000000"/>
          <w:position w:val="0"/>
        </w:rPr>
        <w:t xml:space="preserve">1, </w:t>
      </w:r>
      <w:r>
        <w:rPr>
          <w:lang w:val="pl-PL" w:eastAsia="pl-PL" w:bidi="pl-PL"/>
          <w:w w:val="100"/>
          <w:spacing w:val="0"/>
          <w:color w:val="000000"/>
          <w:position w:val="0"/>
        </w:rPr>
        <w:t>cz. II, s. 1095, 1319 (tak również w wyd. II, t. III, Lwów 1857, s. 277, t. II, Lwów 1855, s. 457, 688).</w:t>
      </w:r>
    </w:p>
    <w:p>
      <w:pPr>
        <w:pStyle w:val="Style54"/>
        <w:framePr w:w="7248" w:h="1293" w:hRule="exact" w:wrap="none" w:vAnchor="page" w:hAnchor="page" w:x="1207" w:y="11197"/>
        <w:tabs>
          <w:tab w:leader="none" w:pos="607"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89</w:t>
      </w:r>
      <w:r>
        <w:rPr>
          <w:lang w:val="pl-PL" w:eastAsia="pl-PL" w:bidi="pl-PL"/>
          <w:w w:val="100"/>
          <w:spacing w:val="0"/>
          <w:color w:val="000000"/>
          <w:position w:val="0"/>
        </w:rPr>
        <w:tab/>
        <w:t xml:space="preserve">Wszystkie 4 formy notują: C. Mrongowiusz, </w:t>
      </w:r>
      <w:r>
        <w:rPr>
          <w:rStyle w:val="CharStyle56"/>
        </w:rPr>
        <w:t>Dokładny niemiecko-polski słownik,</w:t>
      </w:r>
      <w:r>
        <w:rPr>
          <w:lang w:val="pl-PL" w:eastAsia="pl-PL" w:bidi="pl-PL"/>
          <w:w w:val="100"/>
          <w:spacing w:val="0"/>
          <w:color w:val="000000"/>
          <w:position w:val="0"/>
        </w:rPr>
        <w:t xml:space="preserve"> Królewiec 1837, s. 514 </w:t>
      </w:r>
      <w:r>
        <w:rPr>
          <w:lang w:val="de-DE" w:eastAsia="de-DE" w:bidi="de-DE"/>
          <w:w w:val="100"/>
          <w:spacing w:val="0"/>
          <w:color w:val="000000"/>
          <w:position w:val="0"/>
        </w:rPr>
        <w:t xml:space="preserve">(s.v. </w:t>
      </w:r>
      <w:r>
        <w:rPr>
          <w:rStyle w:val="CharStyle56"/>
          <w:lang w:val="de-DE" w:eastAsia="de-DE" w:bidi="de-DE"/>
        </w:rPr>
        <w:t>Schlittschuh),</w:t>
      </w:r>
      <w:r>
        <w:rPr>
          <w:lang w:val="de-DE" w:eastAsia="de-DE" w:bidi="de-DE"/>
          <w:w w:val="100"/>
          <w:spacing w:val="0"/>
          <w:color w:val="000000"/>
          <w:position w:val="0"/>
        </w:rPr>
        <w:t xml:space="preserve"> </w:t>
      </w:r>
      <w:r>
        <w:rPr>
          <w:lang w:val="pl-PL" w:eastAsia="pl-PL" w:bidi="pl-PL"/>
          <w:w w:val="100"/>
          <w:spacing w:val="0"/>
          <w:color w:val="000000"/>
          <w:position w:val="0"/>
        </w:rPr>
        <w:t xml:space="preserve">207 </w:t>
      </w:r>
      <w:r>
        <w:rPr>
          <w:lang w:val="de-DE" w:eastAsia="de-DE" w:bidi="de-DE"/>
          <w:w w:val="100"/>
          <w:spacing w:val="0"/>
          <w:color w:val="000000"/>
          <w:position w:val="0"/>
        </w:rPr>
        <w:t xml:space="preserve">(s.v. </w:t>
      </w:r>
      <w:r>
        <w:rPr>
          <w:rStyle w:val="CharStyle56"/>
        </w:rPr>
        <w:t>Eischuh; łyża</w:t>
      </w:r>
      <w:r>
        <w:rPr>
          <w:lang w:val="pl-PL" w:eastAsia="pl-PL" w:bidi="pl-PL"/>
          <w:w w:val="100"/>
          <w:spacing w:val="0"/>
          <w:color w:val="000000"/>
          <w:position w:val="0"/>
        </w:rPr>
        <w:t xml:space="preserve"> jest opatrzona gwiazdką), 525 </w:t>
      </w:r>
      <w:r>
        <w:rPr>
          <w:lang w:val="de-DE" w:eastAsia="de-DE" w:bidi="de-DE"/>
          <w:w w:val="100"/>
          <w:spacing w:val="0"/>
          <w:color w:val="000000"/>
          <w:position w:val="0"/>
        </w:rPr>
        <w:t xml:space="preserve">(s.v. </w:t>
      </w:r>
      <w:r>
        <w:rPr>
          <w:rStyle w:val="CharStyle56"/>
          <w:lang w:val="de-DE" w:eastAsia="de-DE" w:bidi="de-DE"/>
        </w:rPr>
        <w:t>Schrittschuh)</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56"/>
        </w:rPr>
        <w:t>Słownik języka polskiego,</w:t>
      </w:r>
      <w:r>
        <w:rPr>
          <w:lang w:val="pl-PL" w:eastAsia="pl-PL" w:bidi="pl-PL"/>
          <w:w w:val="100"/>
          <w:spacing w:val="0"/>
          <w:color w:val="000000"/>
          <w:position w:val="0"/>
        </w:rPr>
        <w:t xml:space="preserve"> t. I, Wilno 1861, s. 733 </w:t>
      </w:r>
      <w:r>
        <w:rPr>
          <w:lang w:val="de-DE" w:eastAsia="de-DE" w:bidi="de-DE"/>
          <w:w w:val="100"/>
          <w:spacing w:val="0"/>
          <w:color w:val="000000"/>
          <w:position w:val="0"/>
        </w:rPr>
        <w:t xml:space="preserve">(s.v. </w:t>
      </w:r>
      <w:r>
        <w:rPr>
          <w:rStyle w:val="CharStyle56"/>
        </w:rPr>
        <w:t>narty),</w:t>
      </w:r>
      <w:r>
        <w:rPr>
          <w:lang w:val="pl-PL" w:eastAsia="pl-PL" w:bidi="pl-PL"/>
          <w:w w:val="100"/>
          <w:spacing w:val="0"/>
          <w:color w:val="000000"/>
          <w:position w:val="0"/>
        </w:rPr>
        <w:t xml:space="preserve"> 535 </w:t>
      </w:r>
      <w:r>
        <w:rPr>
          <w:lang w:val="de-DE" w:eastAsia="de-DE" w:bidi="de-DE"/>
          <w:w w:val="100"/>
          <w:spacing w:val="0"/>
          <w:color w:val="000000"/>
          <w:position w:val="0"/>
        </w:rPr>
        <w:t xml:space="preserve">(s.v. </w:t>
      </w:r>
      <w:r>
        <w:rPr>
          <w:rStyle w:val="CharStyle56"/>
        </w:rPr>
        <w:t>kośle),</w:t>
      </w:r>
      <w:r>
        <w:rPr>
          <w:lang w:val="pl-PL" w:eastAsia="pl-PL" w:bidi="pl-PL"/>
          <w:w w:val="100"/>
          <w:spacing w:val="0"/>
          <w:color w:val="000000"/>
          <w:position w:val="0"/>
        </w:rPr>
        <w:t xml:space="preserve"> 616 </w:t>
      </w:r>
      <w:r>
        <w:rPr>
          <w:lang w:val="de-DE" w:eastAsia="de-DE" w:bidi="de-DE"/>
          <w:w w:val="100"/>
          <w:spacing w:val="0"/>
          <w:color w:val="000000"/>
          <w:position w:val="0"/>
        </w:rPr>
        <w:t xml:space="preserve">(s.v. </w:t>
      </w:r>
      <w:r>
        <w:rPr>
          <w:rStyle w:val="CharStyle56"/>
        </w:rPr>
        <w:t xml:space="preserve">łyża, łyżwa). Łyżwa </w:t>
      </w:r>
      <w:r>
        <w:rPr>
          <w:lang w:val="pl-PL" w:eastAsia="pl-PL" w:bidi="pl-PL"/>
          <w:w w:val="100"/>
          <w:spacing w:val="0"/>
          <w:color w:val="000000"/>
          <w:position w:val="0"/>
        </w:rPr>
        <w:t xml:space="preserve">w </w:t>
      </w:r>
      <w:r>
        <w:rPr>
          <w:rStyle w:val="CharStyle56"/>
        </w:rPr>
        <w:t>Słowniku wileńskim</w:t>
      </w:r>
      <w:r>
        <w:rPr>
          <w:lang w:val="pl-PL" w:eastAsia="pl-PL" w:bidi="pl-PL"/>
          <w:w w:val="100"/>
          <w:spacing w:val="0"/>
          <w:color w:val="000000"/>
          <w:position w:val="0"/>
        </w:rPr>
        <w:t xml:space="preserve"> jest zdefiniowana następująco: ‘długa deska przywiązu</w:t>
        <w:softHyphen/>
        <w:t>jąca się pod stopą, aby chodząc po śniegu nie zapadać, lub ślizgając się nie</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171" w:y="916"/>
        <w:widowControl w:val="0"/>
        <w:keepNext w:val="0"/>
        <w:keepLines w:val="0"/>
        <w:shd w:val="clear" w:color="auto" w:fill="auto"/>
        <w:bidi w:val="0"/>
        <w:jc w:val="left"/>
        <w:spacing w:before="0" w:after="0" w:line="170" w:lineRule="exact"/>
        <w:ind w:left="0" w:right="0" w:firstLine="0"/>
      </w:pPr>
      <w:r>
        <w:rPr>
          <w:rStyle w:val="CharStyle58"/>
          <w:b w:val="0"/>
          <w:bCs w:val="0"/>
        </w:rPr>
        <w:t>NARTY</w:t>
      </w:r>
      <w:r>
        <w:rPr>
          <w:rStyle w:val="CharStyle19"/>
          <w:b w:val="0"/>
          <w:bCs w:val="0"/>
        </w:rPr>
        <w:t xml:space="preserve"> W HISTORII JĘZYKA POLSKIEGO</w:t>
      </w:r>
    </w:p>
    <w:p>
      <w:pPr>
        <w:pStyle w:val="Style17"/>
        <w:framePr w:wrap="none" w:vAnchor="page" w:hAnchor="page" w:x="7303" w:y="91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19</w:t>
      </w:r>
    </w:p>
    <w:p>
      <w:pPr>
        <w:pStyle w:val="Style8"/>
        <w:framePr w:w="7262" w:h="2244" w:hRule="exact" w:wrap="none" w:vAnchor="page" w:hAnchor="page" w:x="285" w:y="134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przedmiot określany tą nazwą służył - jak wynika z definicji słowniko</w:t>
        <w:softHyphen/>
        <w:t>wych - do ślizgania się po lodzie.</w:t>
      </w:r>
      <w:r>
        <w:rPr>
          <w:lang w:val="pl-PL" w:eastAsia="pl-PL" w:bidi="pl-PL"/>
          <w:vertAlign w:val="superscript"/>
          <w:w w:val="100"/>
          <w:spacing w:val="0"/>
          <w:color w:val="000000"/>
          <w:position w:val="0"/>
        </w:rPr>
        <w:t>90</w:t>
      </w:r>
      <w:r>
        <w:rPr>
          <w:lang w:val="pl-PL" w:eastAsia="pl-PL" w:bidi="pl-PL"/>
          <w:w w:val="100"/>
          <w:spacing w:val="0"/>
          <w:color w:val="000000"/>
          <w:position w:val="0"/>
        </w:rPr>
        <w:t xml:space="preserve"> S. B. Linde notuje też wyraz </w:t>
      </w:r>
      <w:r>
        <w:rPr>
          <w:rStyle w:val="CharStyle50"/>
          <w:b w:val="0"/>
          <w:bCs w:val="0"/>
        </w:rPr>
        <w:t xml:space="preserve">nartnik </w:t>
      </w:r>
      <w:r>
        <w:rPr>
          <w:lang w:val="pl-PL" w:eastAsia="pl-PL" w:bidi="pl-PL"/>
          <w:w w:val="100"/>
          <w:spacing w:val="0"/>
          <w:color w:val="000000"/>
          <w:position w:val="0"/>
        </w:rPr>
        <w:t>w zn. 1. ‘co narty robi, der Schlittschuhmacher</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 (wcześniej poświadczony w 2. wydaniu słownika A. Troca),</w:t>
      </w:r>
      <w:r>
        <w:rPr>
          <w:lang w:val="pl-PL" w:eastAsia="pl-PL" w:bidi="pl-PL"/>
          <w:vertAlign w:val="superscript"/>
          <w:w w:val="100"/>
          <w:spacing w:val="0"/>
          <w:color w:val="000000"/>
          <w:position w:val="0"/>
        </w:rPr>
        <w:t>91</w:t>
      </w:r>
      <w:r>
        <w:rPr>
          <w:lang w:val="pl-PL" w:eastAsia="pl-PL" w:bidi="pl-PL"/>
          <w:w w:val="100"/>
          <w:spacing w:val="0"/>
          <w:color w:val="000000"/>
          <w:position w:val="0"/>
        </w:rPr>
        <w:t xml:space="preserve"> 2. ‘biegający na nartach, </w:t>
      </w:r>
      <w:r>
        <w:rPr>
          <w:lang w:val="de-DE" w:eastAsia="de-DE" w:bidi="de-DE"/>
          <w:w w:val="100"/>
          <w:spacing w:val="0"/>
          <w:color w:val="000000"/>
          <w:position w:val="0"/>
        </w:rPr>
        <w:t>der Schlit</w:t>
        <w:softHyphen/>
        <w:t>tschuhläufer’.</w:t>
      </w:r>
      <w:r>
        <w:rPr>
          <w:lang w:val="de-DE" w:eastAsia="de-DE" w:bidi="de-DE"/>
          <w:vertAlign w:val="superscript"/>
          <w:w w:val="100"/>
          <w:spacing w:val="0"/>
          <w:color w:val="000000"/>
          <w:position w:val="0"/>
        </w:rPr>
        <w:t>92</w:t>
      </w:r>
    </w:p>
    <w:p>
      <w:pPr>
        <w:pStyle w:val="Style8"/>
        <w:framePr w:w="7262" w:h="2244" w:hRule="exact" w:wrap="none" w:vAnchor="page" w:hAnchor="page" w:x="285" w:y="134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Zanim więc zaczęto jeździć </w:t>
      </w:r>
      <w:r>
        <w:rPr>
          <w:rStyle w:val="CharStyle50"/>
          <w:b w:val="0"/>
          <w:bCs w:val="0"/>
        </w:rPr>
        <w:t>na nartach</w:t>
      </w:r>
      <w:r>
        <w:rPr>
          <w:lang w:val="pl-PL" w:eastAsia="pl-PL" w:bidi="pl-PL"/>
          <w:w w:val="100"/>
          <w:spacing w:val="0"/>
          <w:color w:val="000000"/>
          <w:position w:val="0"/>
        </w:rPr>
        <w:t>, pierwsze kroki stawiano - jak wynika z książki R. Kordysa,</w:t>
      </w:r>
      <w:r>
        <w:rPr>
          <w:lang w:val="pl-PL" w:eastAsia="pl-PL" w:bidi="pl-PL"/>
          <w:vertAlign w:val="superscript"/>
          <w:w w:val="100"/>
          <w:spacing w:val="0"/>
          <w:color w:val="000000"/>
          <w:position w:val="0"/>
        </w:rPr>
        <w:t>93</w:t>
      </w:r>
      <w:r>
        <w:rPr>
          <w:lang w:val="pl-PL" w:eastAsia="pl-PL" w:bidi="pl-PL"/>
          <w:w w:val="100"/>
          <w:spacing w:val="0"/>
          <w:color w:val="000000"/>
          <w:position w:val="0"/>
        </w:rPr>
        <w:t xml:space="preserve"> wspomnień S. Barabasza</w:t>
      </w:r>
      <w:r>
        <w:rPr>
          <w:lang w:val="pl-PL" w:eastAsia="pl-PL" w:bidi="pl-PL"/>
          <w:vertAlign w:val="superscript"/>
          <w:w w:val="100"/>
          <w:spacing w:val="0"/>
          <w:color w:val="000000"/>
          <w:position w:val="0"/>
        </w:rPr>
        <w:t>94</w:t>
      </w:r>
      <w:r>
        <w:rPr>
          <w:lang w:val="pl-PL" w:eastAsia="pl-PL" w:bidi="pl-PL"/>
          <w:w w:val="100"/>
          <w:spacing w:val="0"/>
          <w:color w:val="000000"/>
          <w:position w:val="0"/>
        </w:rPr>
        <w:t xml:space="preserve"> - na </w:t>
      </w:r>
      <w:r>
        <w:rPr>
          <w:rStyle w:val="CharStyle50"/>
          <w:b w:val="0"/>
          <w:bCs w:val="0"/>
        </w:rPr>
        <w:t>łyżwach śniegowych.</w:t>
      </w:r>
      <w:r>
        <w:rPr>
          <w:lang w:val="pl-PL" w:eastAsia="pl-PL" w:bidi="pl-PL"/>
          <w:w w:val="100"/>
          <w:spacing w:val="0"/>
          <w:color w:val="000000"/>
          <w:position w:val="0"/>
        </w:rPr>
        <w:t xml:space="preserve"> W encyklopediach i słownikach językowych od początku XX w. - z pewnymi wyjątkami</w:t>
      </w:r>
      <w:r>
        <w:rPr>
          <w:lang w:val="pl-PL" w:eastAsia="pl-PL" w:bidi="pl-PL"/>
          <w:vertAlign w:val="superscript"/>
          <w:w w:val="100"/>
          <w:spacing w:val="0"/>
          <w:color w:val="000000"/>
          <w:position w:val="0"/>
        </w:rPr>
        <w:t>95</w:t>
      </w:r>
      <w:r>
        <w:rPr>
          <w:lang w:val="pl-PL" w:eastAsia="pl-PL" w:bidi="pl-PL"/>
          <w:w w:val="100"/>
          <w:spacing w:val="0"/>
          <w:color w:val="000000"/>
          <w:position w:val="0"/>
        </w:rPr>
        <w:t xml:space="preserve"> - nazwy </w:t>
      </w:r>
      <w:r>
        <w:rPr>
          <w:rStyle w:val="CharStyle50"/>
          <w:b w:val="0"/>
          <w:bCs w:val="0"/>
        </w:rPr>
        <w:t>narty</w:t>
      </w:r>
      <w:r>
        <w:rPr>
          <w:lang w:val="pl-PL" w:eastAsia="pl-PL" w:bidi="pl-PL"/>
          <w:w w:val="100"/>
          <w:spacing w:val="0"/>
          <w:color w:val="000000"/>
          <w:position w:val="0"/>
        </w:rPr>
        <w:t xml:space="preserve"> obok </w:t>
      </w:r>
      <w:r>
        <w:rPr>
          <w:rStyle w:val="CharStyle50"/>
          <w:b w:val="0"/>
          <w:bCs w:val="0"/>
        </w:rPr>
        <w:t>ski</w:t>
      </w:r>
      <w:r>
        <w:rPr>
          <w:lang w:val="pl-PL" w:eastAsia="pl-PL" w:bidi="pl-PL"/>
          <w:w w:val="100"/>
          <w:spacing w:val="0"/>
          <w:color w:val="000000"/>
          <w:position w:val="0"/>
        </w:rPr>
        <w:t xml:space="preserve"> są używane na</w:t>
      </w:r>
    </w:p>
    <w:p>
      <w:pPr>
        <w:pStyle w:val="Style54"/>
        <w:framePr w:w="7248" w:h="2759" w:hRule="exact" w:wrap="none" w:vAnchor="page" w:hAnchor="page" w:x="285" w:y="3869"/>
        <w:tabs>
          <w:tab w:leader="none" w:pos="60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upaść; łyża, narta'. (Szczególnie pierwsza część tej definicji jest intrygująca; wy</w:t>
        <w:softHyphen/>
        <w:t xml:space="preserve">nika z niej, że łyżwa mogła pełnić taką funkcję jak karpie (ułatwiały chodzenie po śniegu) i raki (chroniły nogę od ślizgania po lodzie i skałach)). Wyraz </w:t>
      </w:r>
      <w:r>
        <w:rPr>
          <w:rStyle w:val="CharStyle56"/>
        </w:rPr>
        <w:t>łyżwa</w:t>
      </w:r>
      <w:r>
        <w:rPr>
          <w:lang w:val="pl-PL" w:eastAsia="pl-PL" w:bidi="pl-PL"/>
          <w:w w:val="100"/>
          <w:spacing w:val="0"/>
          <w:color w:val="000000"/>
          <w:position w:val="0"/>
        </w:rPr>
        <w:t xml:space="preserve"> był znany S. B. Lindemu, ale tylko w zn. bat, czołn płaski, podługowaty' </w:t>
      </w:r>
      <w:r>
        <w:rPr>
          <w:lang w:val="cs-CZ" w:eastAsia="cs-CZ" w:bidi="cs-CZ"/>
          <w:w w:val="100"/>
          <w:spacing w:val="0"/>
          <w:color w:val="000000"/>
          <w:position w:val="0"/>
        </w:rPr>
        <w:t>(op. cit., r</w:t>
      </w:r>
      <w:r>
        <w:rPr>
          <w:lang w:val="pl-PL" w:eastAsia="pl-PL" w:bidi="pl-PL"/>
          <w:w w:val="100"/>
          <w:spacing w:val="0"/>
          <w:color w:val="000000"/>
          <w:position w:val="0"/>
        </w:rPr>
        <w:t xml:space="preserve">.1, cz. II, s. 1320). W zn. ‘przyrząd do biegania po lodzie' został użyty przez M. Dobrackiego w </w:t>
      </w:r>
      <w:r>
        <w:rPr>
          <w:rStyle w:val="CharStyle56"/>
        </w:rPr>
        <w:t>Orbis sensualium pictus:</w:t>
      </w:r>
      <w:r>
        <w:rPr>
          <w:lang w:val="pl-PL" w:eastAsia="pl-PL" w:bidi="pl-PL"/>
          <w:w w:val="100"/>
          <w:spacing w:val="0"/>
          <w:color w:val="000000"/>
          <w:position w:val="0"/>
        </w:rPr>
        <w:t xml:space="preserve"> „Chłopcy ćwiczą się w bieganiu </w:t>
      </w:r>
      <w:r>
        <w:rPr>
          <w:lang w:val="ru-RU" w:eastAsia="ru-RU" w:bidi="ru-RU"/>
          <w:w w:val="100"/>
          <w:spacing w:val="0"/>
          <w:color w:val="000000"/>
          <w:position w:val="0"/>
        </w:rPr>
        <w:t xml:space="preserve">/ </w:t>
      </w:r>
      <w:r>
        <w:rPr>
          <w:lang w:val="cs-CZ" w:eastAsia="cs-CZ" w:bidi="cs-CZ"/>
          <w:w w:val="100"/>
          <w:spacing w:val="0"/>
          <w:color w:val="000000"/>
          <w:position w:val="0"/>
        </w:rPr>
        <w:t xml:space="preserve">ábo </w:t>
      </w:r>
      <w:r>
        <w:rPr>
          <w:lang w:val="pl-PL" w:eastAsia="pl-PL" w:bidi="pl-PL"/>
          <w:w w:val="100"/>
          <w:spacing w:val="0"/>
          <w:color w:val="000000"/>
          <w:position w:val="0"/>
        </w:rPr>
        <w:t xml:space="preserve">po Ledzie </w:t>
      </w:r>
      <w:r>
        <w:rPr>
          <w:lang w:val="ru-RU" w:eastAsia="ru-RU" w:bidi="ru-RU"/>
          <w:w w:val="100"/>
          <w:spacing w:val="0"/>
          <w:color w:val="000000"/>
          <w:position w:val="0"/>
        </w:rPr>
        <w:t xml:space="preserve">/ </w:t>
      </w:r>
      <w:r>
        <w:rPr>
          <w:lang w:val="cs-CZ" w:eastAsia="cs-CZ" w:bidi="cs-CZ"/>
          <w:w w:val="100"/>
          <w:spacing w:val="0"/>
          <w:color w:val="000000"/>
          <w:position w:val="0"/>
        </w:rPr>
        <w:t xml:space="preserve">ná </w:t>
      </w:r>
      <w:r>
        <w:rPr>
          <w:lang w:val="pl-PL" w:eastAsia="pl-PL" w:bidi="pl-PL"/>
          <w:w w:val="100"/>
          <w:spacing w:val="0"/>
          <w:color w:val="000000"/>
          <w:position w:val="0"/>
        </w:rPr>
        <w:t xml:space="preserve">Lyszwach gdzie się też wożą </w:t>
      </w:r>
      <w:r>
        <w:rPr>
          <w:lang w:val="cs-CZ" w:eastAsia="cs-CZ" w:bidi="cs-CZ"/>
          <w:w w:val="100"/>
          <w:spacing w:val="0"/>
          <w:color w:val="000000"/>
          <w:position w:val="0"/>
        </w:rPr>
        <w:t xml:space="preserve">ná Sániách: ábo </w:t>
      </w:r>
      <w:r>
        <w:rPr>
          <w:lang w:val="pl-PL" w:eastAsia="pl-PL" w:bidi="pl-PL"/>
          <w:w w:val="100"/>
          <w:spacing w:val="0"/>
          <w:color w:val="000000"/>
          <w:position w:val="0"/>
        </w:rPr>
        <w:t xml:space="preserve">po polu </w:t>
      </w:r>
      <w:r>
        <w:rPr>
          <w:lang w:val="ru-RU" w:eastAsia="ru-RU" w:bidi="ru-RU"/>
          <w:w w:val="100"/>
          <w:spacing w:val="0"/>
          <w:color w:val="000000"/>
          <w:position w:val="0"/>
        </w:rPr>
        <w:t xml:space="preserve">/ </w:t>
      </w:r>
      <w:r>
        <w:rPr>
          <w:lang w:val="cs-CZ" w:eastAsia="cs-CZ" w:bidi="cs-CZ"/>
          <w:w w:val="100"/>
          <w:spacing w:val="0"/>
          <w:color w:val="000000"/>
          <w:position w:val="0"/>
        </w:rPr>
        <w:t xml:space="preserve">zá </w:t>
      </w:r>
      <w:r>
        <w:rPr>
          <w:lang w:val="pl-PL" w:eastAsia="pl-PL" w:bidi="pl-PL"/>
          <w:w w:val="100"/>
          <w:spacing w:val="0"/>
          <w:color w:val="000000"/>
          <w:position w:val="0"/>
        </w:rPr>
        <w:t xml:space="preserve">mierzając Kres”, por. niem. </w:t>
      </w:r>
      <w:r>
        <w:rPr>
          <w:lang w:val="de-DE" w:eastAsia="de-DE" w:bidi="de-DE"/>
          <w:w w:val="100"/>
          <w:spacing w:val="0"/>
          <w:color w:val="000000"/>
          <w:position w:val="0"/>
        </w:rPr>
        <w:t xml:space="preserve">„auf dem Eis mit Schlittschuhen” </w:t>
      </w:r>
      <w:r>
        <w:rPr>
          <w:lang w:val="cs-CZ" w:eastAsia="cs-CZ" w:bidi="cs-CZ"/>
          <w:w w:val="100"/>
          <w:spacing w:val="0"/>
          <w:color w:val="000000"/>
          <w:position w:val="0"/>
        </w:rPr>
        <w:t xml:space="preserve">(op. cit., </w:t>
      </w:r>
      <w:r>
        <w:rPr>
          <w:lang w:val="pl-PL" w:eastAsia="pl-PL" w:bidi="pl-PL"/>
          <w:w w:val="100"/>
          <w:spacing w:val="0"/>
          <w:color w:val="000000"/>
          <w:position w:val="0"/>
        </w:rPr>
        <w:t xml:space="preserve">s. 353). S. </w:t>
      </w:r>
      <w:r>
        <w:rPr>
          <w:lang w:val="ru-RU" w:eastAsia="ru-RU" w:bidi="ru-RU"/>
          <w:w w:val="100"/>
          <w:spacing w:val="0"/>
          <w:color w:val="000000"/>
          <w:position w:val="0"/>
        </w:rPr>
        <w:t xml:space="preserve">В. </w:t>
      </w:r>
      <w:r>
        <w:rPr>
          <w:lang w:val="pl-PL" w:eastAsia="pl-PL" w:bidi="pl-PL"/>
          <w:w w:val="100"/>
          <w:spacing w:val="0"/>
          <w:color w:val="000000"/>
          <w:position w:val="0"/>
        </w:rPr>
        <w:t xml:space="preserve">Linde zanotował też w słowniku hasło </w:t>
      </w:r>
      <w:r>
        <w:rPr>
          <w:rStyle w:val="CharStyle56"/>
        </w:rPr>
        <w:t>łyżwiarz</w:t>
      </w:r>
      <w:r>
        <w:rPr>
          <w:lang w:val="pl-PL" w:eastAsia="pl-PL" w:bidi="pl-PL"/>
          <w:w w:val="100"/>
          <w:spacing w:val="0"/>
          <w:color w:val="000000"/>
          <w:position w:val="0"/>
        </w:rPr>
        <w:t xml:space="preserve"> (opatrzone gwiazdką - „w przytoczo</w:t>
        <w:softHyphen/>
        <w:t xml:space="preserve">nym kształcie lub znaczeniu, dziś nie jest używane”) w zn. biegający po ledzie na łyżach, </w:t>
      </w:r>
      <w:r>
        <w:rPr>
          <w:lang w:val="de-DE" w:eastAsia="de-DE" w:bidi="de-DE"/>
          <w:w w:val="100"/>
          <w:spacing w:val="0"/>
          <w:color w:val="000000"/>
          <w:position w:val="0"/>
        </w:rPr>
        <w:t xml:space="preserve">der Schlittschuhläufer'. </w:t>
      </w:r>
      <w:r>
        <w:rPr>
          <w:lang w:val="pl-PL" w:eastAsia="pl-PL" w:bidi="pl-PL"/>
          <w:w w:val="100"/>
          <w:spacing w:val="0"/>
          <w:color w:val="000000"/>
          <w:position w:val="0"/>
        </w:rPr>
        <w:t xml:space="preserve">W podanych cytatach z „Nowego Pamiętnika Warszawskiego” słowo oznacza też biegającego po śniegu, por.: „Łyżwiarz ślizga się po ledzie i śniegu”, „Regiment łyżwiarzów w Norwegii”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54"/>
        <w:framePr w:w="7248" w:h="429" w:hRule="exact" w:wrap="none" w:vAnchor="page" w:hAnchor="page" w:x="285" w:y="6624"/>
        <w:tabs>
          <w:tab w:leader="none" w:pos="55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90</w:t>
      </w:r>
      <w:r>
        <w:rPr>
          <w:lang w:val="pl-PL" w:eastAsia="pl-PL" w:bidi="pl-PL"/>
          <w:w w:val="100"/>
          <w:spacing w:val="0"/>
          <w:color w:val="000000"/>
          <w:position w:val="0"/>
        </w:rPr>
        <w:tab/>
        <w:t xml:space="preserve">S. B. Linde, </w:t>
      </w:r>
      <w:r>
        <w:rPr>
          <w:lang w:val="cs-CZ" w:eastAsia="cs-CZ" w:bidi="cs-CZ"/>
          <w:w w:val="100"/>
          <w:spacing w:val="0"/>
          <w:color w:val="000000"/>
          <w:position w:val="0"/>
        </w:rPr>
        <w:t xml:space="preserve">op. cit., </w:t>
      </w:r>
      <w:r>
        <w:rPr>
          <w:lang w:val="pl-PL" w:eastAsia="pl-PL" w:bidi="pl-PL"/>
          <w:w w:val="100"/>
          <w:spacing w:val="0"/>
          <w:color w:val="000000"/>
          <w:position w:val="0"/>
        </w:rPr>
        <w:t xml:space="preserve">t. II, cz. I, s. 254. Taka definicja </w:t>
      </w:r>
      <w:r>
        <w:rPr>
          <w:rStyle w:val="CharStyle56"/>
        </w:rPr>
        <w:t>nart</w:t>
      </w:r>
      <w:r>
        <w:rPr>
          <w:lang w:val="pl-PL" w:eastAsia="pl-PL" w:bidi="pl-PL"/>
          <w:w w:val="100"/>
          <w:spacing w:val="0"/>
          <w:color w:val="000000"/>
          <w:position w:val="0"/>
        </w:rPr>
        <w:t xml:space="preserve"> pojawia </w:t>
      </w:r>
      <w:r>
        <w:rPr>
          <w:rStyle w:val="CharStyle56"/>
        </w:rPr>
        <w:t>się w En</w:t>
        <w:softHyphen/>
        <w:t>cyklopedii Orgelbranda</w:t>
      </w:r>
      <w:r>
        <w:rPr>
          <w:lang w:val="pl-PL" w:eastAsia="pl-PL" w:bidi="pl-PL"/>
          <w:w w:val="100"/>
          <w:spacing w:val="0"/>
          <w:color w:val="000000"/>
          <w:position w:val="0"/>
        </w:rPr>
        <w:t xml:space="preserve"> (op. cit.) i w </w:t>
      </w:r>
      <w:r>
        <w:rPr>
          <w:rStyle w:val="CharStyle56"/>
        </w:rPr>
        <w:t>Słowniku wileńskim</w:t>
      </w:r>
      <w:r>
        <w:rPr>
          <w:lang w:val="pl-PL" w:eastAsia="pl-PL" w:bidi="pl-PL"/>
          <w:w w:val="100"/>
          <w:spacing w:val="0"/>
          <w:color w:val="000000"/>
          <w:position w:val="0"/>
        </w:rPr>
        <w:t xml:space="preserve"> (op. cit.).</w:t>
      </w:r>
    </w:p>
    <w:p>
      <w:pPr>
        <w:pStyle w:val="Style51"/>
        <w:framePr w:w="7248" w:h="425" w:hRule="exact" w:wrap="none" w:vAnchor="page" w:hAnchor="page" w:x="285" w:y="7044"/>
        <w:tabs>
          <w:tab w:leader="none" w:pos="562" w:val="left"/>
        </w:tabs>
        <w:widowControl w:val="0"/>
        <w:keepNext w:val="0"/>
        <w:keepLines w:val="0"/>
        <w:shd w:val="clear" w:color="auto" w:fill="auto"/>
        <w:bidi w:val="0"/>
        <w:jc w:val="left"/>
        <w:spacing w:before="0" w:after="0"/>
        <w:ind w:left="0" w:right="0" w:firstLine="380"/>
      </w:pPr>
      <w:r>
        <w:rPr>
          <w:rStyle w:val="CharStyle53"/>
          <w:vertAlign w:val="superscript"/>
          <w:i w:val="0"/>
          <w:iCs w:val="0"/>
        </w:rPr>
        <w:t>91</w:t>
      </w:r>
      <w:r>
        <w:rPr>
          <w:rStyle w:val="CharStyle53"/>
          <w:i w:val="0"/>
          <w:iCs w:val="0"/>
        </w:rPr>
        <w:tab/>
        <w:t xml:space="preserve">A. Troc, </w:t>
      </w:r>
      <w:r>
        <w:rPr>
          <w:lang w:val="pl-PL" w:eastAsia="pl-PL" w:bidi="pl-PL"/>
          <w:w w:val="100"/>
          <w:spacing w:val="0"/>
          <w:color w:val="000000"/>
          <w:position w:val="0"/>
        </w:rPr>
        <w:t xml:space="preserve">Nowy dykcjonarz to jest mownik polsko-niemiecko-francuski, </w:t>
      </w:r>
      <w:r>
        <w:rPr>
          <w:rStyle w:val="CharStyle53"/>
          <w:i w:val="0"/>
          <w:iCs w:val="0"/>
        </w:rPr>
        <w:t>Lipsk 1779, szp. 968.</w:t>
      </w:r>
    </w:p>
    <w:p>
      <w:pPr>
        <w:pStyle w:val="Style54"/>
        <w:framePr w:w="7248" w:h="209" w:hRule="exact" w:wrap="none" w:vAnchor="page" w:hAnchor="page" w:x="285" w:y="7471"/>
        <w:tabs>
          <w:tab w:leader="none" w:pos="622"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92</w:t>
      </w:r>
      <w:r>
        <w:rPr>
          <w:lang w:val="pl-PL" w:eastAsia="pl-PL" w:bidi="pl-PL"/>
          <w:w w:val="100"/>
          <w:spacing w:val="0"/>
          <w:color w:val="000000"/>
          <w:position w:val="0"/>
        </w:rPr>
        <w:tab/>
        <w:t>S. B. Linde, op. cit.</w:t>
      </w:r>
    </w:p>
    <w:p>
      <w:pPr>
        <w:pStyle w:val="Style54"/>
        <w:framePr w:w="7248" w:h="635" w:hRule="exact" w:wrap="none" w:vAnchor="page" w:hAnchor="page" w:x="285" w:y="7675"/>
        <w:tabs>
          <w:tab w:leader="none" w:pos="57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93</w:t>
      </w:r>
      <w:r>
        <w:rPr>
          <w:lang w:val="pl-PL" w:eastAsia="pl-PL" w:bidi="pl-PL"/>
          <w:w w:val="100"/>
          <w:spacing w:val="0"/>
          <w:color w:val="000000"/>
          <w:position w:val="0"/>
        </w:rPr>
        <w:tab/>
        <w:t xml:space="preserve">Por. wypowiedź Eugeniusza Piaseckiego przytoczoną we </w:t>
      </w:r>
      <w:r>
        <w:rPr>
          <w:rStyle w:val="CharStyle56"/>
        </w:rPr>
        <w:t>Wstępie</w:t>
      </w:r>
      <w:r>
        <w:rPr>
          <w:lang w:val="pl-PL" w:eastAsia="pl-PL" w:bidi="pl-PL"/>
          <w:w w:val="100"/>
          <w:spacing w:val="0"/>
          <w:color w:val="000000"/>
          <w:position w:val="0"/>
        </w:rPr>
        <w:t xml:space="preserve"> do książki </w:t>
      </w:r>
      <w:r>
        <w:rPr>
          <w:rStyle w:val="CharStyle56"/>
        </w:rPr>
        <w:t>Narty i ich użycie</w:t>
      </w:r>
      <w:r>
        <w:rPr>
          <w:lang w:val="pl-PL" w:eastAsia="pl-PL" w:bidi="pl-PL"/>
          <w:w w:val="100"/>
          <w:spacing w:val="0"/>
          <w:color w:val="000000"/>
          <w:position w:val="0"/>
        </w:rPr>
        <w:t xml:space="preserve"> [Lwów 1908]: „Gdym stawiał pierwsze kroki na łyżwach śniegowych, największą dla mnie było rozkoszą mknąć szybko” (s. 3).</w:t>
      </w:r>
    </w:p>
    <w:p>
      <w:pPr>
        <w:pStyle w:val="Style54"/>
        <w:framePr w:w="7248" w:h="2325" w:hRule="exact" w:wrap="none" w:vAnchor="page" w:hAnchor="page" w:x="285" w:y="8306"/>
        <w:tabs>
          <w:tab w:leader="none" w:pos="607"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94</w:t>
      </w:r>
      <w:r>
        <w:rPr>
          <w:lang w:val="pl-PL" w:eastAsia="pl-PL" w:bidi="pl-PL"/>
          <w:w w:val="100"/>
          <w:spacing w:val="0"/>
          <w:color w:val="000000"/>
          <w:position w:val="0"/>
        </w:rPr>
        <w:tab/>
        <w:t>S. Barabasz o początkach swojej przygody z nartami pisał: „O nar</w:t>
        <w:softHyphen/>
        <w:t>tach w dzisiejszem znaczeniu tego wyrazu u nas nikt nie słyszał. Znało się z opowiadań Sybiraków narty, jako sanki ciągnione przez reny, łyże, na któ</w:t>
        <w:softHyphen/>
        <w:t>rych chodzono tam na polowanie po śniegu, czytał ktoś o „ski” za pomocą których Norwegowie mieli cudów dokazywać” (s. 10), „Poznałem się tym</w:t>
        <w:softHyphen/>
        <w:t>czasem z dr. J. [Janem Jodłowskim - W.D.-Z.], Sybirakiem, który mi opisał łyże, używane przez Jakutów... Z pomocą tedy stelmacha dworskiego pierw</w:t>
        <w:softHyphen/>
        <w:t>sze moje „ski” i to jedna łyżwa jesionowa, a druga bukowa” (s. 11), „Przy</w:t>
        <w:softHyphen/>
        <w:t>wiózłszy te pierwsze łyżwy do Krakowa, ćwiczyłem się w jeździe” (s. 12), „W tym czasie zobaczyłem w sklepie pierwsze „prawdziwe” ski z uprzężą norwe</w:t>
        <w:softHyphen/>
        <w:t xml:space="preserve">ską” </w:t>
      </w:r>
      <w:r>
        <w:rPr>
          <w:rStyle w:val="CharStyle56"/>
        </w:rPr>
        <w:t>[Wspomnienia narciarza</w:t>
      </w:r>
      <w:r>
        <w:rPr>
          <w:lang w:val="pl-PL" w:eastAsia="pl-PL" w:bidi="pl-PL"/>
          <w:w w:val="100"/>
          <w:spacing w:val="0"/>
          <w:color w:val="000000"/>
          <w:position w:val="0"/>
        </w:rPr>
        <w:t>, Zakopane 1914, s. 10].</w:t>
      </w:r>
    </w:p>
    <w:p>
      <w:pPr>
        <w:pStyle w:val="Style54"/>
        <w:framePr w:w="7248" w:h="1715" w:hRule="exact" w:wrap="none" w:vAnchor="page" w:hAnchor="page" w:x="285" w:y="10634"/>
        <w:tabs>
          <w:tab w:leader="none" w:pos="57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95</w:t>
      </w:r>
      <w:r>
        <w:rPr>
          <w:lang w:val="pl-PL" w:eastAsia="pl-PL" w:bidi="pl-PL"/>
          <w:w w:val="100"/>
          <w:spacing w:val="0"/>
          <w:color w:val="000000"/>
          <w:position w:val="0"/>
        </w:rPr>
        <w:tab/>
        <w:t xml:space="preserve">W nowym wydaniu encyklopedii Orgelbranda nie uwzględniono hasła </w:t>
      </w:r>
      <w:r>
        <w:rPr>
          <w:rStyle w:val="CharStyle56"/>
        </w:rPr>
        <w:t>narty</w:t>
      </w:r>
      <w:r>
        <w:rPr>
          <w:lang w:val="pl-PL" w:eastAsia="pl-PL" w:bidi="pl-PL"/>
          <w:w w:val="100"/>
          <w:spacing w:val="0"/>
          <w:color w:val="000000"/>
          <w:position w:val="0"/>
        </w:rPr>
        <w:t xml:space="preserve">, mimo iż było w wydaniu z 1865 r. Jest </w:t>
      </w:r>
      <w:r>
        <w:rPr>
          <w:rStyle w:val="CharStyle56"/>
        </w:rPr>
        <w:t>łyżwa</w:t>
      </w:r>
      <w:r>
        <w:rPr>
          <w:lang w:val="pl-PL" w:eastAsia="pl-PL" w:bidi="pl-PL"/>
          <w:w w:val="100"/>
          <w:spacing w:val="0"/>
          <w:color w:val="000000"/>
          <w:position w:val="0"/>
        </w:rPr>
        <w:t xml:space="preserve"> (‘przyrząd przyczepiony do obuwia, służący do szybkiego posuwania się czyli ślizgania po lodzie') i nowe hasło </w:t>
      </w:r>
      <w:r>
        <w:rPr>
          <w:rStyle w:val="CharStyle56"/>
        </w:rPr>
        <w:t>ski</w:t>
      </w:r>
      <w:r>
        <w:rPr>
          <w:lang w:val="pl-PL" w:eastAsia="pl-PL" w:bidi="pl-PL"/>
          <w:w w:val="100"/>
          <w:spacing w:val="0"/>
          <w:color w:val="000000"/>
          <w:position w:val="0"/>
        </w:rPr>
        <w:t xml:space="preserve"> (łyżwy używane w Skandynawii do ślizgania się po śniegu') </w:t>
      </w:r>
      <w:r>
        <w:rPr>
          <w:rStyle w:val="CharStyle56"/>
        </w:rPr>
        <w:t>[S. Orgel</w:t>
        <w:softHyphen/>
        <w:t>branda Encyklopedia powszechna z ilustracjami i mapami</w:t>
      </w:r>
      <w:r>
        <w:rPr>
          <w:lang w:val="pl-PL" w:eastAsia="pl-PL" w:bidi="pl-PL"/>
          <w:w w:val="100"/>
          <w:spacing w:val="0"/>
          <w:color w:val="000000"/>
          <w:position w:val="0"/>
        </w:rPr>
        <w:t xml:space="preserve">, t. 9, Warszawa 1901, s. 502, t. 13, Warszawa 1902, s. 532]. W </w:t>
      </w:r>
      <w:r>
        <w:rPr>
          <w:rStyle w:val="CharStyle56"/>
        </w:rPr>
        <w:t>Wielkiej encyklopedii powszechnej ilustrowanej</w:t>
      </w:r>
      <w:r>
        <w:rPr>
          <w:lang w:val="pl-PL" w:eastAsia="pl-PL" w:bidi="pl-PL"/>
          <w:w w:val="100"/>
          <w:spacing w:val="0"/>
          <w:color w:val="000000"/>
          <w:position w:val="0"/>
        </w:rPr>
        <w:t xml:space="preserve"> w artykule o </w:t>
      </w:r>
      <w:r>
        <w:rPr>
          <w:rStyle w:val="CharStyle56"/>
        </w:rPr>
        <w:t>łyżwie</w:t>
      </w:r>
      <w:r>
        <w:rPr>
          <w:lang w:val="pl-PL" w:eastAsia="pl-PL" w:bidi="pl-PL"/>
          <w:w w:val="100"/>
          <w:spacing w:val="0"/>
          <w:color w:val="000000"/>
          <w:position w:val="0"/>
        </w:rPr>
        <w:t xml:space="preserve"> ‘przyrząd przyczepiony do obuwia, służący do ślizgania się po lodzie' jest wzmianka o łyżwach do ślizgania się po śniegu, uży</w:t>
        <w:softHyphen/>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75" w:y="107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20</w:t>
      </w:r>
    </w:p>
    <w:p>
      <w:pPr>
        <w:pStyle w:val="Style17"/>
        <w:framePr w:wrap="none" w:vAnchor="page" w:hAnchor="page" w:x="3886" w:y="1074"/>
        <w:widowControl w:val="0"/>
        <w:keepNext w:val="0"/>
        <w:keepLines w:val="0"/>
        <w:shd w:val="clear" w:color="auto" w:fill="auto"/>
        <w:bidi w:val="0"/>
        <w:jc w:val="left"/>
        <w:spacing w:before="0" w:after="0" w:line="170" w:lineRule="exact"/>
        <w:ind w:left="0" w:right="0" w:firstLine="0"/>
      </w:pPr>
      <w:r>
        <w:rPr>
          <w:rStyle w:val="CharStyle19"/>
          <w:lang w:val="en-US" w:eastAsia="en-US" w:bidi="en-US"/>
          <w:b w:val="0"/>
          <w:bCs w:val="0"/>
        </w:rPr>
        <w:t xml:space="preserve">WANDA </w:t>
      </w:r>
      <w:r>
        <w:rPr>
          <w:rStyle w:val="CharStyle19"/>
          <w:b w:val="0"/>
          <w:bCs w:val="0"/>
        </w:rPr>
        <w:t>DECYK-ZIĘBA</w:t>
      </w:r>
    </w:p>
    <w:p>
      <w:pPr>
        <w:pStyle w:val="Style8"/>
        <w:framePr w:w="7258" w:h="6247" w:hRule="exact" w:wrap="none" w:vAnchor="page" w:hAnchor="page" w:x="1207" w:y="1507"/>
        <w:widowControl w:val="0"/>
        <w:keepNext w:val="0"/>
        <w:keepLines w:val="0"/>
        <w:shd w:val="clear" w:color="auto" w:fill="auto"/>
        <w:bidi w:val="0"/>
        <w:jc w:val="both"/>
        <w:spacing w:before="0" w:after="62" w:line="242" w:lineRule="exact"/>
        <w:ind w:left="0" w:right="0" w:firstLine="0"/>
      </w:pPr>
      <w:r>
        <w:rPr>
          <w:lang w:val="pl-PL" w:eastAsia="pl-PL" w:bidi="pl-PL"/>
          <w:w w:val="100"/>
          <w:spacing w:val="0"/>
          <w:color w:val="000000"/>
          <w:position w:val="0"/>
        </w:rPr>
        <w:t>określenie łyżew śniegowych;</w:t>
      </w:r>
      <w:r>
        <w:rPr>
          <w:lang w:val="pl-PL" w:eastAsia="pl-PL" w:bidi="pl-PL"/>
          <w:vertAlign w:val="superscript"/>
          <w:w w:val="100"/>
          <w:spacing w:val="0"/>
          <w:color w:val="000000"/>
          <w:position w:val="0"/>
        </w:rPr>
        <w:t>96</w:t>
      </w:r>
      <w:r>
        <w:rPr>
          <w:lang w:val="pl-PL" w:eastAsia="pl-PL" w:bidi="pl-PL"/>
          <w:w w:val="100"/>
          <w:spacing w:val="0"/>
          <w:color w:val="000000"/>
          <w:position w:val="0"/>
        </w:rPr>
        <w:t xml:space="preserve"> nazwa </w:t>
      </w:r>
      <w:r>
        <w:rPr>
          <w:rStyle w:val="CharStyle50"/>
          <w:lang w:val="cs-CZ" w:eastAsia="cs-CZ" w:bidi="cs-CZ"/>
          <w:b w:val="0"/>
          <w:bCs w:val="0"/>
        </w:rPr>
        <w:t>ski</w:t>
      </w:r>
      <w:r>
        <w:rPr>
          <w:lang w:val="cs-CZ" w:eastAsia="cs-CZ" w:bidi="cs-CZ"/>
          <w:w w:val="100"/>
          <w:spacing w:val="0"/>
          <w:color w:val="000000"/>
          <w:position w:val="0"/>
        </w:rPr>
        <w:t xml:space="preserve"> </w:t>
      </w:r>
      <w:r>
        <w:rPr>
          <w:lang w:val="pl-PL" w:eastAsia="pl-PL" w:bidi="pl-PL"/>
          <w:w w:val="100"/>
          <w:spacing w:val="0"/>
          <w:color w:val="000000"/>
          <w:position w:val="0"/>
        </w:rPr>
        <w:t>po II wojnie światowej wycho</w:t>
        <w:softHyphen/>
        <w:t xml:space="preserve">dzi z użycia. W słowniku pod red. Witolda Doroszewskiego jest opatrzona kwalifikatorem </w:t>
      </w:r>
      <w:r>
        <w:rPr>
          <w:rStyle w:val="CharStyle50"/>
          <w:b w:val="0"/>
          <w:bCs w:val="0"/>
        </w:rPr>
        <w:t>przestarzałe,</w:t>
      </w:r>
      <w:r>
        <w:rPr>
          <w:rStyle w:val="CharStyle50"/>
          <w:vertAlign w:val="superscript"/>
          <w:b w:val="0"/>
          <w:bCs w:val="0"/>
        </w:rPr>
        <w:t>97</w:t>
      </w:r>
      <w:r>
        <w:rPr>
          <w:lang w:val="pl-PL" w:eastAsia="pl-PL" w:bidi="pl-PL"/>
          <w:w w:val="100"/>
          <w:spacing w:val="0"/>
          <w:color w:val="000000"/>
          <w:position w:val="0"/>
        </w:rPr>
        <w:t xml:space="preserve"> nie ma jej w III wydaniu (uzupełnionym) słownika S. Szobera [1953],</w:t>
      </w:r>
      <w:r>
        <w:rPr>
          <w:lang w:val="pl-PL" w:eastAsia="pl-PL" w:bidi="pl-PL"/>
          <w:vertAlign w:val="superscript"/>
          <w:w w:val="100"/>
          <w:spacing w:val="0"/>
          <w:color w:val="000000"/>
          <w:position w:val="0"/>
        </w:rPr>
        <w:t>98</w:t>
      </w:r>
      <w:r>
        <w:rPr>
          <w:lang w:val="pl-PL" w:eastAsia="pl-PL" w:bidi="pl-PL"/>
          <w:w w:val="100"/>
          <w:spacing w:val="0"/>
          <w:color w:val="000000"/>
          <w:position w:val="0"/>
        </w:rPr>
        <w:t xml:space="preserve"> nie notuje jej </w:t>
      </w:r>
      <w:r>
        <w:rPr>
          <w:rStyle w:val="CharStyle50"/>
          <w:b w:val="0"/>
          <w:bCs w:val="0"/>
        </w:rPr>
        <w:t>Uniwersalny słownik języka polskiego</w:t>
      </w:r>
      <w:r>
        <w:rPr>
          <w:lang w:val="pl-PL" w:eastAsia="pl-PL" w:bidi="pl-PL"/>
          <w:w w:val="100"/>
          <w:spacing w:val="0"/>
          <w:color w:val="000000"/>
          <w:position w:val="0"/>
        </w:rPr>
        <w:t xml:space="preserve"> pod red. Stanisława Dubisza [Warszawa 2003]. Na początku wieku XX ustalił się zakres znaczeniowy </w:t>
      </w:r>
      <w:r>
        <w:rPr>
          <w:rStyle w:val="CharStyle50"/>
          <w:b w:val="0"/>
          <w:bCs w:val="0"/>
        </w:rPr>
        <w:t>łyżew</w:t>
      </w:r>
      <w:r>
        <w:rPr>
          <w:lang w:val="pl-PL" w:eastAsia="pl-PL" w:bidi="pl-PL"/>
          <w:w w:val="100"/>
          <w:spacing w:val="0"/>
          <w:color w:val="000000"/>
          <w:position w:val="0"/>
        </w:rPr>
        <w:t xml:space="preserve"> i </w:t>
      </w:r>
      <w:r>
        <w:rPr>
          <w:rStyle w:val="CharStyle50"/>
          <w:b w:val="0"/>
          <w:bCs w:val="0"/>
        </w:rPr>
        <w:t>nart: narty</w:t>
      </w:r>
      <w:r>
        <w:rPr>
          <w:lang w:val="pl-PL" w:eastAsia="pl-PL" w:bidi="pl-PL"/>
          <w:w w:val="100"/>
          <w:spacing w:val="0"/>
          <w:color w:val="000000"/>
          <w:position w:val="0"/>
        </w:rPr>
        <w:t xml:space="preserve"> to ‘przyrząd służący do ślizgania się po śniegu’, </w:t>
      </w:r>
      <w:r>
        <w:rPr>
          <w:rStyle w:val="CharStyle50"/>
          <w:b w:val="0"/>
          <w:bCs w:val="0"/>
        </w:rPr>
        <w:t>łyżwy</w:t>
      </w:r>
      <w:r>
        <w:rPr>
          <w:lang w:val="pl-PL" w:eastAsia="pl-PL" w:bidi="pl-PL"/>
          <w:w w:val="100"/>
          <w:spacing w:val="0"/>
          <w:color w:val="000000"/>
          <w:position w:val="0"/>
        </w:rPr>
        <w:t xml:space="preserve"> zaś ‘przyrząd służący do śli</w:t>
        <w:softHyphen/>
        <w:t>zgania się po lodzie’.</w:t>
      </w:r>
      <w:r>
        <w:rPr>
          <w:lang w:val="pl-PL" w:eastAsia="pl-PL" w:bidi="pl-PL"/>
          <w:vertAlign w:val="superscript"/>
          <w:w w:val="100"/>
          <w:spacing w:val="0"/>
          <w:color w:val="000000"/>
          <w:position w:val="0"/>
        </w:rPr>
        <w:t>99</w:t>
      </w:r>
    </w:p>
    <w:p>
      <w:pPr>
        <w:pStyle w:val="Style8"/>
        <w:framePr w:w="7258" w:h="6247" w:hRule="exact" w:wrap="none" w:vAnchor="page" w:hAnchor="page" w:x="1207" w:y="150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Reasumując, wyraz </w:t>
      </w:r>
      <w:r>
        <w:rPr>
          <w:rStyle w:val="CharStyle50"/>
          <w:b w:val="0"/>
          <w:bCs w:val="0"/>
        </w:rPr>
        <w:t>narty</w:t>
      </w:r>
      <w:r>
        <w:rPr>
          <w:lang w:val="pl-PL" w:eastAsia="pl-PL" w:bidi="pl-PL"/>
          <w:w w:val="100"/>
          <w:spacing w:val="0"/>
          <w:color w:val="000000"/>
          <w:position w:val="0"/>
        </w:rPr>
        <w:t xml:space="preserve"> ma w polszczyźnie bardzo ciekawą histo</w:t>
        <w:softHyphen/>
        <w:t>rię, która zaczyna się w roku 1564. W dziejach wyrazu odbija się złożona historia kontaktów językowych polsko-rosyjskich, które nie tylko miały charakter bezpośredni, ale i dokonywały się za pośrednictwem litera</w:t>
        <w:softHyphen/>
        <w:t xml:space="preserve">tury zachodnioeuropejskiej. Wyraz swoją obecność w języku zawdzięcza znawcom dawnej polszczyzny (leksykografom, gramatykom i pierwszym miłośnikom narciarstwa). Jego znaczenie, o czym można się przekonać, śledząc historię wyrazu, ewoluuje. Pierwotnie oznaczał </w:t>
      </w:r>
      <w:r>
        <w:rPr>
          <w:lang w:val="de-DE" w:eastAsia="de-DE" w:bidi="de-DE"/>
          <w:w w:val="100"/>
          <w:spacing w:val="0"/>
          <w:color w:val="000000"/>
          <w:position w:val="0"/>
        </w:rPr>
        <w:t xml:space="preserve">‘Schneeschuhe’, </w:t>
      </w:r>
      <w:r>
        <w:rPr>
          <w:lang w:val="pl-PL" w:eastAsia="pl-PL" w:bidi="pl-PL"/>
          <w:w w:val="100"/>
          <w:spacing w:val="0"/>
          <w:color w:val="000000"/>
          <w:position w:val="0"/>
        </w:rPr>
        <w:t xml:space="preserve">potem też długo </w:t>
      </w:r>
      <w:r>
        <w:rPr>
          <w:lang w:val="de-DE" w:eastAsia="de-DE" w:bidi="de-DE"/>
          <w:w w:val="100"/>
          <w:spacing w:val="0"/>
          <w:color w:val="000000"/>
          <w:position w:val="0"/>
        </w:rPr>
        <w:t xml:space="preserve">‘Schlittschuhe’, </w:t>
      </w:r>
      <w:r>
        <w:rPr>
          <w:lang w:val="pl-PL" w:eastAsia="pl-PL" w:bidi="pl-PL"/>
          <w:w w:val="100"/>
          <w:spacing w:val="0"/>
          <w:color w:val="000000"/>
          <w:position w:val="0"/>
        </w:rPr>
        <w:t>by, kiedy ski (narty skandynawskie) po</w:t>
        <w:softHyphen/>
        <w:t xml:space="preserve">jawiły się na ziemiach polskich, odzyskać swoje pierwotne znaczenie. Zgodnie z zasadą podobieństwa i styczności identyfikowano </w:t>
      </w:r>
      <w:r>
        <w:rPr>
          <w:rStyle w:val="CharStyle50"/>
          <w:b w:val="0"/>
          <w:bCs w:val="0"/>
        </w:rPr>
        <w:t>narty</w:t>
      </w:r>
      <w:r>
        <w:rPr>
          <w:lang w:val="pl-PL" w:eastAsia="pl-PL" w:bidi="pl-PL"/>
          <w:w w:val="100"/>
          <w:spacing w:val="0"/>
          <w:color w:val="000000"/>
          <w:position w:val="0"/>
        </w:rPr>
        <w:t xml:space="preserve"> naj</w:t>
        <w:softHyphen/>
        <w:t xml:space="preserve">pierw z rodzimymi </w:t>
      </w:r>
      <w:r>
        <w:rPr>
          <w:rStyle w:val="CharStyle50"/>
          <w:b w:val="0"/>
          <w:bCs w:val="0"/>
        </w:rPr>
        <w:t>koślami,</w:t>
      </w:r>
      <w:r>
        <w:rPr>
          <w:lang w:val="pl-PL" w:eastAsia="pl-PL" w:bidi="pl-PL"/>
          <w:w w:val="100"/>
          <w:spacing w:val="0"/>
          <w:color w:val="000000"/>
          <w:position w:val="0"/>
        </w:rPr>
        <w:t xml:space="preserve"> potem z </w:t>
      </w:r>
      <w:r>
        <w:rPr>
          <w:rStyle w:val="CharStyle50"/>
          <w:b w:val="0"/>
          <w:bCs w:val="0"/>
        </w:rPr>
        <w:t>łyżami.</w:t>
      </w:r>
      <w:r>
        <w:rPr>
          <w:lang w:val="pl-PL" w:eastAsia="pl-PL" w:bidi="pl-PL"/>
          <w:w w:val="100"/>
          <w:spacing w:val="0"/>
          <w:color w:val="000000"/>
          <w:position w:val="0"/>
        </w:rPr>
        <w:t xml:space="preserve"> Zakładając, że przejęcie przez </w:t>
      </w:r>
      <w:r>
        <w:rPr>
          <w:rStyle w:val="CharStyle50"/>
          <w:b w:val="0"/>
          <w:bCs w:val="0"/>
        </w:rPr>
        <w:t>narty</w:t>
      </w:r>
      <w:r>
        <w:rPr>
          <w:lang w:val="pl-PL" w:eastAsia="pl-PL" w:bidi="pl-PL"/>
          <w:w w:val="100"/>
          <w:spacing w:val="0"/>
          <w:color w:val="000000"/>
          <w:position w:val="0"/>
        </w:rPr>
        <w:t xml:space="preserve"> znaczenia ‘deski do ślizgania się po śniegu’ dokonało się pod wpły</w:t>
        <w:softHyphen/>
        <w:t xml:space="preserve">wem starorosyjskiego </w:t>
      </w:r>
      <w:r>
        <w:rPr>
          <w:rStyle w:val="CharStyle50"/>
          <w:b w:val="0"/>
          <w:bCs w:val="0"/>
        </w:rPr>
        <w:t>rty</w:t>
      </w:r>
      <w:r>
        <w:rPr>
          <w:lang w:val="pl-PL" w:eastAsia="pl-PL" w:bidi="pl-PL"/>
          <w:w w:val="100"/>
          <w:spacing w:val="0"/>
          <w:color w:val="000000"/>
          <w:position w:val="0"/>
        </w:rPr>
        <w:t xml:space="preserve"> (wyrazu współrdzennego z </w:t>
      </w:r>
      <w:r>
        <w:rPr>
          <w:rStyle w:val="CharStyle50"/>
          <w:b w:val="0"/>
          <w:bCs w:val="0"/>
        </w:rPr>
        <w:t>nartami),</w:t>
      </w:r>
      <w:r>
        <w:rPr>
          <w:lang w:val="pl-PL" w:eastAsia="pl-PL" w:bidi="pl-PL"/>
          <w:w w:val="100"/>
          <w:spacing w:val="0"/>
          <w:color w:val="000000"/>
          <w:position w:val="0"/>
        </w:rPr>
        <w:t xml:space="preserve"> a zanoto</w:t>
        <w:softHyphen/>
        <w:t xml:space="preserve">wanego w wyrażeniu przyimkowym </w:t>
      </w:r>
      <w:r>
        <w:rPr>
          <w:rStyle w:val="CharStyle50"/>
          <w:lang w:val="de-DE" w:eastAsia="de-DE" w:bidi="de-DE"/>
          <w:b w:val="0"/>
          <w:bCs w:val="0"/>
        </w:rPr>
        <w:t xml:space="preserve">in </w:t>
      </w:r>
      <w:r>
        <w:rPr>
          <w:rStyle w:val="CharStyle50"/>
          <w:b w:val="0"/>
          <w:bCs w:val="0"/>
        </w:rPr>
        <w:t>artach</w:t>
      </w:r>
      <w:r>
        <w:rPr>
          <w:lang w:val="pl-PL" w:eastAsia="pl-PL" w:bidi="pl-PL"/>
          <w:w w:val="100"/>
          <w:spacing w:val="0"/>
          <w:color w:val="000000"/>
          <w:position w:val="0"/>
        </w:rPr>
        <w:t xml:space="preserve"> przez Z. </w:t>
      </w:r>
      <w:r>
        <w:rPr>
          <w:lang w:val="de-DE" w:eastAsia="de-DE" w:bidi="de-DE"/>
          <w:w w:val="100"/>
          <w:spacing w:val="0"/>
          <w:color w:val="000000"/>
          <w:position w:val="0"/>
        </w:rPr>
        <w:t xml:space="preserve">Herbersteina, </w:t>
      </w:r>
      <w:r>
        <w:rPr>
          <w:rStyle w:val="CharStyle50"/>
          <w:b w:val="0"/>
          <w:bCs w:val="0"/>
        </w:rPr>
        <w:t xml:space="preserve">narty </w:t>
      </w:r>
      <w:r>
        <w:rPr>
          <w:lang w:val="pl-PL" w:eastAsia="pl-PL" w:bidi="pl-PL"/>
          <w:w w:val="100"/>
          <w:spacing w:val="0"/>
          <w:color w:val="000000"/>
          <w:position w:val="0"/>
        </w:rPr>
        <w:t xml:space="preserve">należy uznać za, może nieco zakamuflowany, rusycyzm semantyczny. Odrzucając taką interpretację, trzeba przyjąć, że </w:t>
      </w:r>
      <w:r>
        <w:rPr>
          <w:rStyle w:val="CharStyle50"/>
          <w:b w:val="0"/>
          <w:bCs w:val="0"/>
        </w:rPr>
        <w:t>narty</w:t>
      </w:r>
      <w:r>
        <w:rPr>
          <w:lang w:val="pl-PL" w:eastAsia="pl-PL" w:bidi="pl-PL"/>
          <w:w w:val="100"/>
          <w:spacing w:val="0"/>
          <w:color w:val="000000"/>
          <w:position w:val="0"/>
        </w:rPr>
        <w:t xml:space="preserve"> są w języku</w:t>
      </w:r>
    </w:p>
    <w:p>
      <w:pPr>
        <w:pStyle w:val="Style54"/>
        <w:framePr w:w="7234" w:h="865" w:hRule="exact" w:wrap="none" w:vAnchor="page" w:hAnchor="page" w:x="1207" w:y="8432"/>
        <w:tabs>
          <w:tab w:leader="none" w:pos="57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wanych w Skandynawii, nazywających się </w:t>
      </w:r>
      <w:r>
        <w:rPr>
          <w:rStyle w:val="CharStyle56"/>
        </w:rPr>
        <w:t>ski</w:t>
      </w:r>
      <w:r>
        <w:rPr>
          <w:lang w:val="pl-PL" w:eastAsia="pl-PL" w:bidi="pl-PL"/>
          <w:w w:val="100"/>
          <w:spacing w:val="0"/>
          <w:color w:val="000000"/>
          <w:position w:val="0"/>
        </w:rPr>
        <w:t xml:space="preserve"> [seria I, t. 45, Warszawa 1911, s. 110]. </w:t>
      </w:r>
      <w:r>
        <w:rPr>
          <w:rStyle w:val="CharStyle56"/>
        </w:rPr>
        <w:t>Na skijak -</w:t>
      </w:r>
      <w:r>
        <w:rPr>
          <w:lang w:val="pl-PL" w:eastAsia="pl-PL" w:bidi="pl-PL"/>
          <w:w w:val="100"/>
          <w:spacing w:val="0"/>
          <w:color w:val="000000"/>
          <w:position w:val="0"/>
        </w:rPr>
        <w:t xml:space="preserve"> według informacji udzielonej przez Kazimierza Nitscha - jeździli turyści na początku drugiej dekady XX w. w Szczyrku pod Białą, por. J. Zborowski, </w:t>
      </w:r>
      <w:r>
        <w:rPr>
          <w:rStyle w:val="CharStyle56"/>
        </w:rPr>
        <w:t>Z dziejów polskich wyrazów...,</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54"/>
        <w:framePr w:w="7234" w:h="840" w:hRule="exact" w:wrap="none" w:vAnchor="page" w:hAnchor="page" w:x="1207" w:y="9299"/>
        <w:tabs>
          <w:tab w:leader="none" w:pos="60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96</w:t>
      </w:r>
      <w:r>
        <w:rPr>
          <w:lang w:val="pl-PL" w:eastAsia="pl-PL" w:bidi="pl-PL"/>
          <w:w w:val="100"/>
          <w:spacing w:val="0"/>
          <w:color w:val="000000"/>
          <w:position w:val="0"/>
        </w:rPr>
        <w:tab/>
        <w:t xml:space="preserve">Podana w </w:t>
      </w:r>
      <w:r>
        <w:rPr>
          <w:rStyle w:val="CharStyle56"/>
        </w:rPr>
        <w:t>Słowniku warszawskim</w:t>
      </w:r>
      <w:r>
        <w:rPr>
          <w:lang w:val="pl-PL" w:eastAsia="pl-PL" w:bidi="pl-PL"/>
          <w:w w:val="100"/>
          <w:spacing w:val="0"/>
          <w:color w:val="000000"/>
          <w:position w:val="0"/>
        </w:rPr>
        <w:t xml:space="preserve"> definicja </w:t>
      </w:r>
      <w:r>
        <w:rPr>
          <w:rStyle w:val="CharStyle56"/>
        </w:rPr>
        <w:t>nart</w:t>
      </w:r>
      <w:r>
        <w:rPr>
          <w:lang w:val="pl-PL" w:eastAsia="pl-PL" w:bidi="pl-PL"/>
          <w:w w:val="100"/>
          <w:spacing w:val="0"/>
          <w:color w:val="000000"/>
          <w:position w:val="0"/>
        </w:rPr>
        <w:t xml:space="preserve"> uwarunkowana była historycznie 'łyżwa do ślizgania się po lodzie, śniegu, x kosie’ [J. Karłowicz, A. A. Kryński, W. Niedźwiedzki (red.), </w:t>
      </w:r>
      <w:r>
        <w:rPr>
          <w:rStyle w:val="CharStyle56"/>
        </w:rPr>
        <w:t>Słownik języka polskiego,</w:t>
      </w:r>
      <w:r>
        <w:rPr>
          <w:lang w:val="pl-PL" w:eastAsia="pl-PL" w:bidi="pl-PL"/>
          <w:w w:val="100"/>
          <w:spacing w:val="0"/>
          <w:color w:val="000000"/>
          <w:position w:val="0"/>
        </w:rPr>
        <w:t xml:space="preserve"> t. III, Warszawa 1904, s. 152].</w:t>
      </w:r>
    </w:p>
    <w:p>
      <w:pPr>
        <w:pStyle w:val="Style54"/>
        <w:framePr w:w="7234" w:h="421" w:hRule="exact" w:wrap="none" w:vAnchor="page" w:hAnchor="page" w:x="1207" w:y="10139"/>
        <w:tabs>
          <w:tab w:leader="none" w:pos="574"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97</w:t>
      </w:r>
      <w:r>
        <w:rPr>
          <w:lang w:val="pl-PL" w:eastAsia="pl-PL" w:bidi="pl-PL"/>
          <w:w w:val="100"/>
          <w:spacing w:val="0"/>
          <w:color w:val="000000"/>
          <w:position w:val="0"/>
        </w:rPr>
        <w:tab/>
        <w:t xml:space="preserve">W. Doroszewski (red.), </w:t>
      </w:r>
      <w:r>
        <w:rPr>
          <w:rStyle w:val="CharStyle56"/>
        </w:rPr>
        <w:t>Słownik języka polskiego</w:t>
      </w:r>
      <w:r>
        <w:rPr>
          <w:lang w:val="pl-PL" w:eastAsia="pl-PL" w:bidi="pl-PL"/>
          <w:w w:val="100"/>
          <w:spacing w:val="0"/>
          <w:color w:val="000000"/>
          <w:position w:val="0"/>
        </w:rPr>
        <w:t>, t. VIII, Warszawa 1966, s. 275.</w:t>
      </w:r>
    </w:p>
    <w:p>
      <w:pPr>
        <w:pStyle w:val="Style51"/>
        <w:framePr w:w="7234" w:h="210" w:hRule="exact" w:wrap="none" w:vAnchor="page" w:hAnchor="page" w:x="1207" w:y="10559"/>
        <w:tabs>
          <w:tab w:leader="none" w:pos="630" w:val="left"/>
        </w:tabs>
        <w:widowControl w:val="0"/>
        <w:keepNext w:val="0"/>
        <w:keepLines w:val="0"/>
        <w:shd w:val="clear" w:color="auto" w:fill="auto"/>
        <w:bidi w:val="0"/>
        <w:spacing w:before="0" w:after="0"/>
        <w:ind w:left="380" w:right="0" w:firstLine="0"/>
      </w:pPr>
      <w:r>
        <w:rPr>
          <w:rStyle w:val="CharStyle53"/>
          <w:vertAlign w:val="superscript"/>
          <w:i w:val="0"/>
          <w:iCs w:val="0"/>
        </w:rPr>
        <w:t>98</w:t>
      </w:r>
      <w:r>
        <w:rPr>
          <w:rStyle w:val="CharStyle53"/>
          <w:i w:val="0"/>
          <w:iCs w:val="0"/>
        </w:rPr>
        <w:tab/>
        <w:t xml:space="preserve">S. Szober, </w:t>
      </w:r>
      <w:r>
        <w:rPr>
          <w:lang w:val="pl-PL" w:eastAsia="pl-PL" w:bidi="pl-PL"/>
          <w:w w:val="100"/>
          <w:spacing w:val="0"/>
          <w:color w:val="000000"/>
          <w:position w:val="0"/>
        </w:rPr>
        <w:t>Słownik poprawnej polszczyzny,</w:t>
      </w:r>
      <w:r>
        <w:rPr>
          <w:rStyle w:val="CharStyle53"/>
          <w:i w:val="0"/>
          <w:iCs w:val="0"/>
        </w:rPr>
        <w:t xml:space="preserve"> Warszawa 1953.</w:t>
      </w:r>
    </w:p>
    <w:p>
      <w:pPr>
        <w:pStyle w:val="Style54"/>
        <w:framePr w:w="7234" w:h="1713" w:hRule="exact" w:wrap="none" w:vAnchor="page" w:hAnchor="page" w:x="1207" w:y="10769"/>
        <w:tabs>
          <w:tab w:leader="none" w:pos="62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99</w:t>
      </w:r>
      <w:r>
        <w:rPr>
          <w:lang w:val="pl-PL" w:eastAsia="pl-PL" w:bidi="pl-PL"/>
          <w:w w:val="100"/>
          <w:spacing w:val="0"/>
          <w:color w:val="000000"/>
          <w:position w:val="0"/>
        </w:rPr>
        <w:tab/>
      </w:r>
      <w:r>
        <w:rPr>
          <w:rStyle w:val="CharStyle56"/>
        </w:rPr>
        <w:t>Narty</w:t>
      </w:r>
      <w:r>
        <w:rPr>
          <w:lang w:val="pl-PL" w:eastAsia="pl-PL" w:bidi="pl-PL"/>
          <w:w w:val="100"/>
          <w:spacing w:val="0"/>
          <w:color w:val="000000"/>
          <w:position w:val="0"/>
        </w:rPr>
        <w:t xml:space="preserve"> w zn. współczesnym występują w </w:t>
      </w:r>
      <w:r>
        <w:rPr>
          <w:rStyle w:val="CharStyle56"/>
        </w:rPr>
        <w:t>Słowniku warszaw</w:t>
        <w:softHyphen/>
        <w:t>skim</w:t>
      </w:r>
      <w:r>
        <w:rPr>
          <w:lang w:val="pl-PL" w:eastAsia="pl-PL" w:bidi="pl-PL"/>
          <w:w w:val="100"/>
          <w:spacing w:val="0"/>
          <w:color w:val="000000"/>
          <w:position w:val="0"/>
        </w:rPr>
        <w:t xml:space="preserve"> pod hasłem </w:t>
      </w:r>
      <w:r>
        <w:rPr>
          <w:rStyle w:val="CharStyle56"/>
        </w:rPr>
        <w:t>skije:</w:t>
      </w:r>
      <w:r>
        <w:rPr>
          <w:lang w:val="pl-PL" w:eastAsia="pl-PL" w:bidi="pl-PL"/>
          <w:w w:val="100"/>
          <w:spacing w:val="0"/>
          <w:color w:val="000000"/>
          <w:position w:val="0"/>
        </w:rPr>
        <w:t xml:space="preserve"> ‘narty norweskie, polskie, góralskie, rodzaj bar</w:t>
        <w:softHyphen/>
        <w:t xml:space="preserve">dzo długich łyżew do ślizgania się po śniegu’ [J. Karłowicz, A. A. Kryński, W. Niedźwiedzki (red.), </w:t>
      </w:r>
      <w:r>
        <w:rPr>
          <w:rStyle w:val="CharStyle56"/>
        </w:rPr>
        <w:t>Słownik języka polskiego</w:t>
      </w:r>
      <w:r>
        <w:rPr>
          <w:lang w:val="pl-PL" w:eastAsia="pl-PL" w:bidi="pl-PL"/>
          <w:w w:val="100"/>
          <w:spacing w:val="0"/>
          <w:color w:val="000000"/>
          <w:position w:val="0"/>
        </w:rPr>
        <w:t xml:space="preserve">, t. VI, Warszawa 1915, s. 142]. Por. też: F. Konarski i </w:t>
      </w:r>
      <w:r>
        <w:rPr>
          <w:lang w:val="de-DE" w:eastAsia="de-DE" w:bidi="de-DE"/>
          <w:w w:val="100"/>
          <w:spacing w:val="0"/>
          <w:color w:val="000000"/>
          <w:position w:val="0"/>
        </w:rPr>
        <w:t xml:space="preserve">in. </w:t>
      </w:r>
      <w:r>
        <w:rPr>
          <w:lang w:val="pl-PL" w:eastAsia="pl-PL" w:bidi="pl-PL"/>
          <w:w w:val="100"/>
          <w:spacing w:val="0"/>
          <w:color w:val="000000"/>
          <w:position w:val="0"/>
        </w:rPr>
        <w:t xml:space="preserve">(red.), </w:t>
      </w:r>
      <w:r>
        <w:rPr>
          <w:rStyle w:val="CharStyle56"/>
          <w:lang w:val="de-DE" w:eastAsia="de-DE" w:bidi="de-DE"/>
        </w:rPr>
        <w:t>Vollftändiges Handwörterbuch der deutschen und polnischen Sprache in vier Bänden, t.</w:t>
      </w:r>
      <w:r>
        <w:rPr>
          <w:lang w:val="de-DE" w:eastAsia="de-DE" w:bidi="de-DE"/>
          <w:w w:val="100"/>
          <w:spacing w:val="0"/>
          <w:color w:val="000000"/>
          <w:position w:val="0"/>
        </w:rPr>
        <w:t xml:space="preserve"> I, Wien 1911 (s.v. </w:t>
      </w:r>
      <w:r>
        <w:rPr>
          <w:rStyle w:val="CharStyle56"/>
        </w:rPr>
        <w:t xml:space="preserve">nart, narta); Trzaski, </w:t>
      </w:r>
      <w:r>
        <w:rPr>
          <w:rStyle w:val="CharStyle56"/>
          <w:lang w:val="de-DE" w:eastAsia="de-DE" w:bidi="de-DE"/>
        </w:rPr>
        <w:t xml:space="preserve">Everta </w:t>
      </w:r>
      <w:r>
        <w:rPr>
          <w:rStyle w:val="CharStyle56"/>
        </w:rPr>
        <w:t>i Michalskiego...,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op. cit.; S. </w:t>
      </w:r>
      <w:r>
        <w:rPr>
          <w:lang w:val="pl-PL" w:eastAsia="pl-PL" w:bidi="pl-PL"/>
          <w:w w:val="100"/>
          <w:spacing w:val="0"/>
          <w:color w:val="000000"/>
          <w:position w:val="0"/>
        </w:rPr>
        <w:t xml:space="preserve">Szober, </w:t>
      </w:r>
      <w:r>
        <w:rPr>
          <w:rStyle w:val="CharStyle56"/>
        </w:rPr>
        <w:t>Słownik ortoepiczny. Jak mówić i pisać po polsku,</w:t>
      </w:r>
      <w:r>
        <w:rPr>
          <w:lang w:val="pl-PL" w:eastAsia="pl-PL" w:bidi="pl-PL"/>
          <w:w w:val="100"/>
          <w:spacing w:val="0"/>
          <w:color w:val="000000"/>
          <w:position w:val="0"/>
        </w:rPr>
        <w:t xml:space="preserve"> Warszawa 1937, s. 437.</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188" w:y="921"/>
        <w:widowControl w:val="0"/>
        <w:keepNext w:val="0"/>
        <w:keepLines w:val="0"/>
        <w:shd w:val="clear" w:color="auto" w:fill="auto"/>
        <w:bidi w:val="0"/>
        <w:jc w:val="left"/>
        <w:spacing w:before="0" w:after="0" w:line="170" w:lineRule="exact"/>
        <w:ind w:left="0" w:right="0" w:firstLine="0"/>
      </w:pPr>
      <w:r>
        <w:rPr>
          <w:rStyle w:val="CharStyle58"/>
          <w:b w:val="0"/>
          <w:bCs w:val="0"/>
        </w:rPr>
        <w:t>NARTY</w:t>
      </w:r>
      <w:r>
        <w:rPr>
          <w:rStyle w:val="CharStyle19"/>
          <w:b w:val="0"/>
          <w:bCs w:val="0"/>
        </w:rPr>
        <w:t xml:space="preserve"> W HISTORII JĘZYKA POLSKIEGO</w:t>
      </w:r>
    </w:p>
    <w:p>
      <w:pPr>
        <w:pStyle w:val="Style17"/>
        <w:framePr w:wrap="none" w:vAnchor="page" w:hAnchor="page" w:x="7319" w:y="91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21</w:t>
      </w:r>
    </w:p>
    <w:p>
      <w:pPr>
        <w:pStyle w:val="Style8"/>
        <w:framePr w:w="7258" w:h="550" w:hRule="exact" w:wrap="none" w:vAnchor="page" w:hAnchor="page" w:x="287" w:y="1346"/>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polskim zapożyczeniem wyrazowym z języka rosyjskiego (pośrednim/ /bezpośrednim?) łub neologizmem M. Bielskiego.</w:t>
      </w:r>
    </w:p>
    <w:p>
      <w:pPr>
        <w:pStyle w:val="Style13"/>
        <w:framePr w:w="7258" w:h="3004" w:hRule="exact" w:wrap="none" w:vAnchor="page" w:hAnchor="page" w:x="287" w:y="2342"/>
        <w:widowControl w:val="0"/>
        <w:keepNext w:val="0"/>
        <w:keepLines w:val="0"/>
        <w:shd w:val="clear" w:color="auto" w:fill="auto"/>
        <w:bidi w:val="0"/>
        <w:jc w:val="left"/>
        <w:spacing w:before="0" w:after="108" w:line="180" w:lineRule="exact"/>
        <w:ind w:left="0" w:right="0" w:firstLine="0"/>
      </w:pPr>
      <w:r>
        <w:rPr>
          <w:lang w:val="pl-PL" w:eastAsia="pl-PL" w:bidi="pl-PL"/>
          <w:w w:val="100"/>
          <w:spacing w:val="0"/>
          <w:color w:val="000000"/>
          <w:position w:val="0"/>
        </w:rPr>
        <w:t>Wykaz skrótów</w:t>
      </w:r>
    </w:p>
    <w:p>
      <w:pPr>
        <w:pStyle w:val="Style22"/>
        <w:framePr w:w="7258" w:h="3004" w:hRule="exact" w:wrap="none" w:vAnchor="page" w:hAnchor="page" w:x="287" w:y="2342"/>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ang. -angielski błr. -białoruski </w:t>
      </w:r>
      <w:r>
        <w:rPr>
          <w:lang w:val="en-US" w:eastAsia="en-US" w:bidi="en-US"/>
          <w:w w:val="100"/>
          <w:spacing w:val="0"/>
          <w:color w:val="000000"/>
          <w:position w:val="0"/>
        </w:rPr>
        <w:t xml:space="preserve">dial, </w:t>
      </w:r>
      <w:r>
        <w:rPr>
          <w:lang w:val="pl-PL" w:eastAsia="pl-PL" w:bidi="pl-PL"/>
          <w:w w:val="100"/>
          <w:spacing w:val="0"/>
          <w:color w:val="000000"/>
          <w:position w:val="0"/>
        </w:rPr>
        <w:t>-dialektalny lm. -liczba mnoga łac. -łaciński Msc. - miejscownik niem. -niemiecki strus. - staroruski pie. - praindoeuropejski psł. -prasłowiański ros. -rosyjski zn. -znaczenie</w:t>
      </w:r>
    </w:p>
    <w:p>
      <w:pPr>
        <w:pStyle w:val="Style72"/>
        <w:framePr w:w="7258" w:h="4208" w:hRule="exact" w:wrap="none" w:vAnchor="page" w:hAnchor="page" w:x="287" w:y="5978"/>
        <w:widowControl w:val="0"/>
        <w:keepNext w:val="0"/>
        <w:keepLines w:val="0"/>
        <w:shd w:val="clear" w:color="auto" w:fill="auto"/>
        <w:bidi w:val="0"/>
        <w:spacing w:before="0" w:after="197" w:line="180" w:lineRule="exact"/>
        <w:ind w:left="20" w:right="0" w:firstLine="0"/>
      </w:pPr>
      <w:r>
        <w:rPr>
          <w:lang w:val="pl-PL" w:eastAsia="pl-PL" w:bidi="pl-PL"/>
          <w:w w:val="100"/>
          <w:spacing w:val="0"/>
          <w:color w:val="000000"/>
          <w:position w:val="0"/>
        </w:rPr>
        <w:t xml:space="preserve">Narty </w:t>
      </w:r>
      <w:r>
        <w:rPr>
          <w:w w:val="100"/>
          <w:spacing w:val="0"/>
          <w:color w:val="000000"/>
          <w:position w:val="0"/>
        </w:rPr>
        <w:t>(skis) in the history of the Polish language</w:t>
      </w:r>
    </w:p>
    <w:p>
      <w:pPr>
        <w:pStyle w:val="Style15"/>
        <w:framePr w:w="7258" w:h="4208" w:hRule="exact" w:wrap="none" w:vAnchor="page" w:hAnchor="page" w:x="287" w:y="5978"/>
        <w:widowControl w:val="0"/>
        <w:keepNext w:val="0"/>
        <w:keepLines w:val="0"/>
        <w:shd w:val="clear" w:color="auto" w:fill="auto"/>
        <w:bidi w:val="0"/>
        <w:spacing w:before="0" w:after="179" w:line="150" w:lineRule="exact"/>
        <w:ind w:left="20" w:right="0" w:firstLine="0"/>
      </w:pPr>
      <w:r>
        <w:rPr>
          <w:lang w:val="en-US" w:eastAsia="en-US" w:bidi="en-US"/>
          <w:w w:val="100"/>
          <w:spacing w:val="0"/>
          <w:color w:val="000000"/>
          <w:position w:val="0"/>
        </w:rPr>
        <w:t>Summary</w:t>
      </w:r>
    </w:p>
    <w:p>
      <w:pPr>
        <w:pStyle w:val="Style22"/>
        <w:framePr w:w="7258" w:h="4208" w:hRule="exact" w:wrap="none" w:vAnchor="page" w:hAnchor="page" w:x="287" w:y="5978"/>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 xml:space="preserve">The history of the word </w:t>
      </w:r>
      <w:r>
        <w:rPr>
          <w:rStyle w:val="CharStyle70"/>
        </w:rPr>
        <w:t>narty</w:t>
      </w:r>
      <w:r>
        <w:rPr>
          <w:lang w:val="pl-PL" w:eastAsia="pl-PL" w:bidi="pl-PL"/>
          <w:w w:val="100"/>
          <w:spacing w:val="0"/>
          <w:color w:val="000000"/>
          <w:position w:val="0"/>
        </w:rPr>
        <w:t xml:space="preserve"> </w:t>
      </w:r>
      <w:r>
        <w:rPr>
          <w:lang w:val="de-DE" w:eastAsia="de-DE" w:bidi="de-DE"/>
          <w:w w:val="100"/>
          <w:spacing w:val="0"/>
          <w:color w:val="000000"/>
          <w:position w:val="0"/>
        </w:rPr>
        <w:t xml:space="preserve">(Ger. </w:t>
      </w:r>
      <w:r>
        <w:rPr>
          <w:rStyle w:val="CharStyle70"/>
          <w:lang w:val="de-DE" w:eastAsia="de-DE" w:bidi="de-DE"/>
        </w:rPr>
        <w:t>Schneeschuhe,</w:t>
      </w:r>
      <w:r>
        <w:rPr>
          <w:lang w:val="de-DE" w:eastAsia="de-DE" w:bidi="de-DE"/>
          <w:w w:val="100"/>
          <w:spacing w:val="0"/>
          <w:color w:val="000000"/>
          <w:position w:val="0"/>
        </w:rPr>
        <w:t xml:space="preserve"> </w:t>
      </w:r>
      <w:r>
        <w:rPr>
          <w:lang w:val="en-US" w:eastAsia="en-US" w:bidi="en-US"/>
          <w:w w:val="100"/>
          <w:spacing w:val="0"/>
          <w:color w:val="000000"/>
          <w:position w:val="0"/>
        </w:rPr>
        <w:t xml:space="preserve">Eng. </w:t>
      </w:r>
      <w:r>
        <w:rPr>
          <w:rStyle w:val="CharStyle70"/>
          <w:lang w:val="en-US" w:eastAsia="en-US" w:bidi="en-US"/>
        </w:rPr>
        <w:t>skis</w:t>
      </w:r>
      <w:r>
        <w:rPr>
          <w:lang w:val="de-DE" w:eastAsia="de-DE" w:bidi="de-DE"/>
          <w:w w:val="100"/>
          <w:spacing w:val="0"/>
          <w:color w:val="000000"/>
          <w:position w:val="0"/>
        </w:rPr>
        <w:t xml:space="preserve">) in </w:t>
      </w:r>
      <w:r>
        <w:rPr>
          <w:lang w:val="en-US" w:eastAsia="en-US" w:bidi="en-US"/>
          <w:w w:val="100"/>
          <w:spacing w:val="0"/>
          <w:color w:val="000000"/>
          <w:position w:val="0"/>
        </w:rPr>
        <w:t xml:space="preserve">the Polish language is extremely interesting. Its development reflects the complex history of Polish-Russian language contacts; in this case the role of the medium was played by </w:t>
      </w:r>
      <w:r>
        <w:rPr>
          <w:rStyle w:val="CharStyle70"/>
          <w:lang w:val="en-US" w:eastAsia="en-US" w:bidi="en-US"/>
        </w:rPr>
        <w:t xml:space="preserve">Rerum Moscoviticarum </w:t>
      </w:r>
      <w:r>
        <w:rPr>
          <w:rStyle w:val="CharStyle70"/>
        </w:rPr>
        <w:t>commentarii</w:t>
      </w:r>
      <w:r>
        <w:rPr>
          <w:lang w:val="pl-PL" w:eastAsia="pl-PL" w:bidi="pl-PL"/>
          <w:w w:val="100"/>
          <w:spacing w:val="0"/>
          <w:color w:val="000000"/>
          <w:position w:val="0"/>
        </w:rPr>
        <w:t xml:space="preserve"> </w:t>
      </w:r>
      <w:r>
        <w:rPr>
          <w:lang w:val="en-US" w:eastAsia="en-US" w:bidi="en-US"/>
          <w:w w:val="100"/>
          <w:spacing w:val="0"/>
          <w:color w:val="000000"/>
          <w:position w:val="0"/>
        </w:rPr>
        <w:t xml:space="preserve">by </w:t>
      </w:r>
      <w:r>
        <w:rPr>
          <w:lang w:val="de-DE" w:eastAsia="de-DE" w:bidi="de-DE"/>
          <w:w w:val="100"/>
          <w:spacing w:val="0"/>
          <w:color w:val="000000"/>
          <w:position w:val="0"/>
        </w:rPr>
        <w:t xml:space="preserve">Siegmund von Herberstein. </w:t>
      </w:r>
      <w:r>
        <w:rPr>
          <w:lang w:val="en-US" w:eastAsia="en-US" w:bidi="en-US"/>
          <w:w w:val="100"/>
          <w:spacing w:val="0"/>
          <w:color w:val="000000"/>
          <w:position w:val="0"/>
        </w:rPr>
        <w:t xml:space="preserve">If assuming that </w:t>
      </w:r>
      <w:r>
        <w:rPr>
          <w:rStyle w:val="CharStyle70"/>
        </w:rPr>
        <w:t>narty</w:t>
      </w:r>
      <w:r>
        <w:rPr>
          <w:lang w:val="pl-PL" w:eastAsia="pl-PL" w:bidi="pl-PL"/>
          <w:w w:val="100"/>
          <w:spacing w:val="0"/>
          <w:color w:val="000000"/>
          <w:position w:val="0"/>
        </w:rPr>
        <w:t xml:space="preserve"> </w:t>
      </w:r>
      <w:r>
        <w:rPr>
          <w:lang w:val="en-US" w:eastAsia="en-US" w:bidi="en-US"/>
          <w:w w:val="100"/>
          <w:spacing w:val="0"/>
          <w:color w:val="000000"/>
          <w:position w:val="0"/>
        </w:rPr>
        <w:t xml:space="preserve">acquired the meaning 'boards for gliding over snow’ under the influence of Old Russian, </w:t>
      </w:r>
      <w:r>
        <w:rPr>
          <w:rStyle w:val="CharStyle70"/>
          <w:lang w:val="en-US" w:eastAsia="en-US" w:bidi="en-US"/>
        </w:rPr>
        <w:t xml:space="preserve">rty, </w:t>
      </w:r>
      <w:r>
        <w:rPr>
          <w:rStyle w:val="CharStyle70"/>
        </w:rPr>
        <w:t>narty</w:t>
      </w:r>
      <w:r>
        <w:rPr>
          <w:lang w:val="pl-PL" w:eastAsia="pl-PL" w:bidi="pl-PL"/>
          <w:w w:val="100"/>
          <w:spacing w:val="0"/>
          <w:color w:val="000000"/>
          <w:position w:val="0"/>
        </w:rPr>
        <w:t xml:space="preserve"> </w:t>
      </w:r>
      <w:r>
        <w:rPr>
          <w:lang w:val="en-US" w:eastAsia="en-US" w:bidi="en-US"/>
          <w:w w:val="100"/>
          <w:spacing w:val="0"/>
          <w:color w:val="000000"/>
          <w:position w:val="0"/>
        </w:rPr>
        <w:t xml:space="preserve">should be considered a semantic Russianism, even if a slightly camouflaged one. If rejecting such an interpretation, it needs to be accepted that </w:t>
      </w:r>
      <w:r>
        <w:rPr>
          <w:rStyle w:val="CharStyle70"/>
        </w:rPr>
        <w:t>narty</w:t>
      </w:r>
      <w:r>
        <w:rPr>
          <w:lang w:val="pl-PL" w:eastAsia="pl-PL" w:bidi="pl-PL"/>
          <w:w w:val="100"/>
          <w:spacing w:val="0"/>
          <w:color w:val="000000"/>
          <w:position w:val="0"/>
        </w:rPr>
        <w:t xml:space="preserve"> </w:t>
      </w:r>
      <w:r>
        <w:rPr>
          <w:lang w:val="en-US" w:eastAsia="en-US" w:bidi="en-US"/>
          <w:w w:val="100"/>
          <w:spacing w:val="0"/>
          <w:color w:val="000000"/>
          <w:position w:val="0"/>
        </w:rPr>
        <w:t xml:space="preserve">is a (direct/indirect?) lexical borrowing from the Russian language or a neologism coined by </w:t>
      </w:r>
      <w:r>
        <w:rPr>
          <w:lang w:val="pl-PL" w:eastAsia="pl-PL" w:bidi="pl-PL"/>
          <w:w w:val="100"/>
          <w:spacing w:val="0"/>
          <w:color w:val="000000"/>
          <w:position w:val="0"/>
        </w:rPr>
        <w:t xml:space="preserve">Marcin Bielski. </w:t>
      </w:r>
      <w:r>
        <w:rPr>
          <w:lang w:val="en-US" w:eastAsia="en-US" w:bidi="en-US"/>
          <w:w w:val="100"/>
          <w:spacing w:val="0"/>
          <w:color w:val="000000"/>
          <w:position w:val="0"/>
        </w:rPr>
        <w:t xml:space="preserve">The word is recorded in the major old dictionaries of Polish, beginning with Knapski’s dictionary. They treat it first as a synonym of </w:t>
      </w:r>
      <w:r>
        <w:rPr>
          <w:rStyle w:val="CharStyle70"/>
        </w:rPr>
        <w:t>kośle</w:t>
      </w:r>
      <w:r>
        <w:rPr>
          <w:lang w:val="pl-PL" w:eastAsia="pl-PL" w:bidi="pl-PL"/>
          <w:w w:val="100"/>
          <w:spacing w:val="0"/>
          <w:color w:val="000000"/>
          <w:position w:val="0"/>
        </w:rPr>
        <w:t xml:space="preserve"> </w:t>
      </w:r>
      <w:r>
        <w:rPr>
          <w:lang w:val="en-US" w:eastAsia="en-US" w:bidi="en-US"/>
          <w:w w:val="100"/>
          <w:spacing w:val="0"/>
          <w:color w:val="000000"/>
          <w:position w:val="0"/>
        </w:rPr>
        <w:t xml:space="preserve">and then </w:t>
      </w:r>
      <w:r>
        <w:rPr>
          <w:rStyle w:val="CharStyle70"/>
        </w:rPr>
        <w:t>łyże</w:t>
      </w:r>
      <w:r>
        <w:rPr>
          <w:lang w:val="pl-PL" w:eastAsia="pl-PL" w:bidi="pl-PL"/>
          <w:w w:val="100"/>
          <w:spacing w:val="0"/>
          <w:color w:val="000000"/>
          <w:position w:val="0"/>
        </w:rPr>
        <w:t xml:space="preserve"> </w:t>
      </w:r>
      <w:r>
        <w:rPr>
          <w:lang w:val="en-US" w:eastAsia="en-US" w:bidi="en-US"/>
          <w:w w:val="100"/>
          <w:spacing w:val="0"/>
          <w:color w:val="000000"/>
          <w:position w:val="0"/>
        </w:rPr>
        <w:t xml:space="preserve">(later </w:t>
      </w:r>
      <w:r>
        <w:rPr>
          <w:rStyle w:val="CharStyle70"/>
        </w:rPr>
        <w:t>łyżwy);</w:t>
      </w:r>
      <w:r>
        <w:rPr>
          <w:lang w:val="pl-PL" w:eastAsia="pl-PL" w:bidi="pl-PL"/>
          <w:w w:val="100"/>
          <w:spacing w:val="0"/>
          <w:color w:val="000000"/>
          <w:position w:val="0"/>
        </w:rPr>
        <w:t xml:space="preserve"> </w:t>
      </w:r>
      <w:r>
        <w:rPr>
          <w:lang w:val="en-US" w:eastAsia="en-US" w:bidi="en-US"/>
          <w:w w:val="100"/>
          <w:spacing w:val="0"/>
          <w:color w:val="000000"/>
          <w:position w:val="0"/>
        </w:rPr>
        <w:t xml:space="preserve">it denotes not only </w:t>
      </w:r>
      <w:r>
        <w:rPr>
          <w:lang w:val="de-DE" w:eastAsia="de-DE" w:bidi="de-DE"/>
          <w:w w:val="100"/>
          <w:spacing w:val="0"/>
          <w:color w:val="000000"/>
          <w:position w:val="0"/>
        </w:rPr>
        <w:t xml:space="preserve">‘Schneeschuhe’ </w:t>
      </w:r>
      <w:r>
        <w:rPr>
          <w:lang w:val="en-US" w:eastAsia="en-US" w:bidi="en-US"/>
          <w:w w:val="100"/>
          <w:spacing w:val="0"/>
          <w:color w:val="000000"/>
          <w:position w:val="0"/>
        </w:rPr>
        <w:t xml:space="preserve">but also </w:t>
      </w:r>
      <w:r>
        <w:rPr>
          <w:lang w:val="de-DE" w:eastAsia="de-DE" w:bidi="de-DE"/>
          <w:w w:val="100"/>
          <w:spacing w:val="0"/>
          <w:color w:val="000000"/>
          <w:position w:val="0"/>
        </w:rPr>
        <w:t xml:space="preserve">‘Schlittschuhe’. </w:t>
      </w:r>
      <w:r>
        <w:rPr>
          <w:lang w:val="en-US" w:eastAsia="en-US" w:bidi="en-US"/>
          <w:w w:val="100"/>
          <w:spacing w:val="0"/>
          <w:color w:val="000000"/>
          <w:position w:val="0"/>
        </w:rPr>
        <w:t>The emergence of Scandinavian skis on Polish lands at the end of the 19</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 which were called </w:t>
      </w:r>
      <w:r>
        <w:rPr>
          <w:rStyle w:val="CharStyle70"/>
        </w:rPr>
        <w:t xml:space="preserve">łyżwy śniegowe </w:t>
      </w:r>
      <w:r>
        <w:rPr>
          <w:rStyle w:val="CharStyle70"/>
          <w:lang w:val="en-US" w:eastAsia="en-US" w:bidi="en-US"/>
        </w:rPr>
        <w:t>(snowskates)</w:t>
      </w:r>
      <w:r>
        <w:rPr>
          <w:lang w:val="en-US" w:eastAsia="en-US" w:bidi="en-US"/>
          <w:w w:val="100"/>
          <w:spacing w:val="0"/>
          <w:color w:val="000000"/>
          <w:position w:val="0"/>
        </w:rPr>
        <w:t xml:space="preserve"> or </w:t>
      </w:r>
      <w:r>
        <w:rPr>
          <w:rStyle w:val="CharStyle70"/>
          <w:lang w:val="en-US" w:eastAsia="en-US" w:bidi="en-US"/>
        </w:rPr>
        <w:t>ski</w:t>
      </w:r>
      <w:r>
        <w:rPr>
          <w:lang w:val="en-US" w:eastAsia="en-US" w:bidi="en-US"/>
          <w:w w:val="100"/>
          <w:spacing w:val="0"/>
          <w:color w:val="000000"/>
          <w:position w:val="0"/>
        </w:rPr>
        <w:t xml:space="preserve"> at that time, changed the history of the word. After the World War II, it became a mere name of a designatum.</w:t>
      </w:r>
    </w:p>
    <w:p>
      <w:pPr>
        <w:pStyle w:val="Style22"/>
        <w:framePr w:w="7258" w:h="238" w:hRule="exact" w:wrap="none" w:vAnchor="page" w:hAnchor="page" w:x="287" w:y="1037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63"/>
        <w:framePr w:w="7500" w:h="496" w:hRule="exact" w:wrap="none" w:vAnchor="page" w:hAnchor="page" w:x="1086" w:y="1869"/>
        <w:widowControl w:val="0"/>
        <w:keepNext w:val="0"/>
        <w:keepLines w:val="0"/>
        <w:shd w:val="clear" w:color="auto" w:fill="auto"/>
        <w:bidi w:val="0"/>
        <w:jc w:val="left"/>
        <w:spacing w:before="0" w:after="15" w:line="20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22"/>
        <w:framePr w:w="7500" w:h="496" w:hRule="exact" w:wrap="none" w:vAnchor="page" w:hAnchor="page" w:x="1086" w:y="186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im. A. Mickiewicza, Poznań)</w:t>
      </w:r>
    </w:p>
    <w:p>
      <w:pPr>
        <w:pStyle w:val="Style74"/>
        <w:framePr w:w="7500" w:h="1344" w:hRule="exact" w:wrap="none" w:vAnchor="page" w:hAnchor="page" w:x="1086" w:y="2792"/>
        <w:widowControl w:val="0"/>
        <w:keepNext w:val="0"/>
        <w:keepLines w:val="0"/>
        <w:shd w:val="clear" w:color="auto" w:fill="auto"/>
        <w:bidi w:val="0"/>
        <w:spacing w:before="0" w:after="0"/>
        <w:ind w:left="240" w:right="0" w:firstLine="0"/>
      </w:pPr>
      <w:r>
        <w:rPr>
          <w:lang w:val="pl-PL" w:eastAsia="pl-PL" w:bidi="pl-PL"/>
          <w:sz w:val="24"/>
          <w:szCs w:val="24"/>
          <w:w w:val="100"/>
          <w:color w:val="000000"/>
          <w:position w:val="0"/>
        </w:rPr>
        <w:t>ŚWIAT MUZYKI W STAROPOLSKICH</w:t>
        <w:br/>
        <w:t>KOLĘDACH I PASTORAŁKACH</w:t>
        <w:br/>
        <w:t xml:space="preserve">(NA MATERIALE TZW. </w:t>
      </w:r>
      <w:r>
        <w:rPr>
          <w:rStyle w:val="CharStyle76"/>
          <w:b/>
          <w:bCs/>
        </w:rPr>
        <w:t>KANTYCZEK</w:t>
        <w:br/>
        <w:t>KARMELITAŃSKICH</w:t>
      </w:r>
      <w:r>
        <w:rPr>
          <w:lang w:val="pl-PL" w:eastAsia="pl-PL" w:bidi="pl-PL"/>
          <w:sz w:val="24"/>
          <w:szCs w:val="24"/>
          <w:w w:val="100"/>
          <w:color w:val="000000"/>
          <w:position w:val="0"/>
        </w:rPr>
        <w:t xml:space="preserve"> Z XVII</w:t>
      </w:r>
      <w:r>
        <w:rPr>
          <w:lang w:val="en-US" w:eastAsia="en-US" w:bidi="en-US"/>
          <w:sz w:val="24"/>
          <w:szCs w:val="24"/>
          <w:w w:val="100"/>
          <w:color w:val="000000"/>
          <w:position w:val="0"/>
        </w:rPr>
        <w:t xml:space="preserve">I </w:t>
      </w:r>
      <w:r>
        <w:rPr>
          <w:lang w:val="pl-PL" w:eastAsia="pl-PL" w:bidi="pl-PL"/>
          <w:sz w:val="24"/>
          <w:szCs w:val="24"/>
          <w:w w:val="100"/>
          <w:color w:val="000000"/>
          <w:position w:val="0"/>
        </w:rPr>
        <w:t>XVIII WIEKU)</w:t>
      </w:r>
    </w:p>
    <w:p>
      <w:pPr>
        <w:pStyle w:val="Style8"/>
        <w:framePr w:w="7500" w:h="3441" w:hRule="exact" w:wrap="none" w:vAnchor="page" w:hAnchor="page" w:x="1086" w:y="4459"/>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 xml:space="preserve">Jednym z najobszerniejszych i najciekawszych zbiorów staropolskich kolęd są tzw. </w:t>
      </w:r>
      <w:r>
        <w:rPr>
          <w:rStyle w:val="CharStyle50"/>
          <w:b w:val="0"/>
          <w:bCs w:val="0"/>
        </w:rPr>
        <w:t>Kantyczki karmelitańskie.</w:t>
      </w:r>
      <w:r>
        <w:rPr>
          <w:lang w:val="pl-PL" w:eastAsia="pl-PL" w:bidi="pl-PL"/>
          <w:w w:val="100"/>
          <w:spacing w:val="0"/>
          <w:color w:val="000000"/>
          <w:position w:val="0"/>
        </w:rPr>
        <w:t xml:space="preserve"> Jest to zabytek obejmujący kilka rękopisów spisywanych sukcesywnie przez cały wiek XVIII dla potrzeb zgromadzenia zakonnego krakowskich karmelitanek. Zachowane ręko</w:t>
        <w:softHyphen/>
        <w:t>pisy karmelitańskie z czasem uległy rozproszeniu i obecnie są w posiada</w:t>
        <w:softHyphen/>
        <w:t>niu klasztoru karmelitanek w Krakowie oraz dwóch bibliotek: Biblioteki Jagiellońskiej i Biblioteki Głównej Uniwersytetu im. A. Mickiewicza w Po</w:t>
        <w:softHyphen/>
        <w:t>znaniu. Najważniejszy z zachowanych rękopisów, będący własnością Bi</w:t>
        <w:softHyphen/>
        <w:t>blioteki Głównej Uniwersytetu im. A. Mickiewicza [sygn. Ch 251], został wydany w formie książkowej przez Barbarę Krzyżaniak w roku 1980.</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Obejmuje on 358 tekstów, reprezentujących różne odmiemy gatunkowe polskiej kolędy, które powstawały od połowy XVI do końca XVIII wieku w rozmaitych środowiskach twórczych - od typowo literackich po plebejskie, ludowe.</w:t>
      </w:r>
      <w:r>
        <w:rPr>
          <w:lang w:val="pl-PL" w:eastAsia="pl-PL" w:bidi="pl-PL"/>
          <w:vertAlign w:val="superscript"/>
          <w:w w:val="100"/>
          <w:spacing w:val="0"/>
          <w:color w:val="000000"/>
          <w:position w:val="0"/>
        </w:rPr>
        <w:t>1 2</w:t>
      </w:r>
    </w:p>
    <w:p>
      <w:pPr>
        <w:pStyle w:val="Style54"/>
        <w:framePr w:w="7500" w:h="1290" w:hRule="exact" w:wrap="none" w:vAnchor="page" w:hAnchor="page" w:x="1086" w:y="8232"/>
        <w:tabs>
          <w:tab w:leader="none" w:pos="526"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Zob. </w:t>
      </w:r>
      <w:r>
        <w:rPr>
          <w:rStyle w:val="CharStyle56"/>
        </w:rPr>
        <w:t>Kantyczki karmelitańskie. Rękopis z XVIII wieku</w:t>
      </w:r>
      <w:r>
        <w:rPr>
          <w:lang w:val="pl-PL" w:eastAsia="pl-PL" w:bidi="pl-PL"/>
          <w:w w:val="100"/>
          <w:spacing w:val="0"/>
          <w:color w:val="000000"/>
          <w:position w:val="0"/>
        </w:rPr>
        <w:t>, przygotowała do wy</w:t>
        <w:softHyphen/>
        <w:t xml:space="preserve">dania B. Krzyżaniak, Polskie Wydawnictwo Muzyczne, Kraków 1980, ss. 420 </w:t>
      </w:r>
      <w:r>
        <w:rPr>
          <w:rStyle w:val="CharStyle77"/>
        </w:rPr>
        <w:t xml:space="preserve">i </w:t>
      </w:r>
      <w:r>
        <w:rPr>
          <w:lang w:val="pl-PL" w:eastAsia="pl-PL" w:bidi="pl-PL"/>
          <w:w w:val="100"/>
          <w:spacing w:val="0"/>
          <w:color w:val="000000"/>
          <w:position w:val="0"/>
        </w:rPr>
        <w:t xml:space="preserve">[dalej skrót: </w:t>
      </w:r>
      <w:r>
        <w:rPr>
          <w:lang w:val="ru-RU" w:eastAsia="ru-RU" w:bidi="ru-RU"/>
          <w:w w:val="100"/>
          <w:spacing w:val="0"/>
          <w:color w:val="000000"/>
          <w:position w:val="0"/>
        </w:rPr>
        <w:t xml:space="preserve">КК]. </w:t>
      </w:r>
      <w:r>
        <w:rPr>
          <w:lang w:val="pl-PL" w:eastAsia="pl-PL" w:bidi="pl-PL"/>
          <w:w w:val="100"/>
          <w:spacing w:val="0"/>
          <w:color w:val="000000"/>
          <w:position w:val="0"/>
        </w:rPr>
        <w:t xml:space="preserve">Wymienioną wyżej publikację poprzedziło wydanie monografii zabytku autorstwa Barbary Krzyżaniak. </w:t>
      </w:r>
      <w:r>
        <w:rPr>
          <w:lang w:val="cs-CZ" w:eastAsia="cs-CZ" w:bidi="cs-CZ"/>
          <w:w w:val="100"/>
          <w:spacing w:val="0"/>
          <w:color w:val="000000"/>
          <w:position w:val="0"/>
        </w:rPr>
        <w:t xml:space="preserve">Zob. </w:t>
      </w:r>
      <w:r>
        <w:rPr>
          <w:lang w:val="pl-PL" w:eastAsia="pl-PL" w:bidi="pl-PL"/>
          <w:w w:val="100"/>
          <w:spacing w:val="0"/>
          <w:color w:val="000000"/>
          <w:position w:val="0"/>
        </w:rPr>
        <w:t xml:space="preserve">B. Krzyżaniak, </w:t>
      </w:r>
      <w:r>
        <w:rPr>
          <w:rStyle w:val="CharStyle56"/>
        </w:rPr>
        <w:t>Kantyczki z ręko</w:t>
        <w:softHyphen/>
        <w:t xml:space="preserve">pisów karmelitańskich </w:t>
      </w:r>
      <w:r>
        <w:rPr>
          <w:rStyle w:val="CharStyle56"/>
          <w:lang w:val="ru-RU" w:eastAsia="ru-RU" w:bidi="ru-RU"/>
        </w:rPr>
        <w:t>(XVII/</w:t>
      </w:r>
      <w:r>
        <w:rPr>
          <w:rStyle w:val="CharStyle56"/>
        </w:rPr>
        <w:t>XVIII w.),</w:t>
      </w:r>
      <w:r>
        <w:rPr>
          <w:lang w:val="pl-PL" w:eastAsia="pl-PL" w:bidi="pl-PL"/>
          <w:w w:val="100"/>
          <w:spacing w:val="0"/>
          <w:color w:val="000000"/>
          <w:position w:val="0"/>
        </w:rPr>
        <w:t xml:space="preserve"> Polskie Wydawnictwo Muzyczne, Kraków 1977, ss. 228 [dalej skrót: </w:t>
      </w:r>
      <w:r>
        <w:rPr>
          <w:lang w:val="ru-RU" w:eastAsia="ru-RU" w:bidi="ru-RU"/>
          <w:w w:val="100"/>
          <w:spacing w:val="0"/>
          <w:color w:val="000000"/>
          <w:position w:val="0"/>
        </w:rPr>
        <w:t>К].</w:t>
      </w:r>
    </w:p>
    <w:p>
      <w:pPr>
        <w:pStyle w:val="Style54"/>
        <w:framePr w:w="7500" w:h="2974" w:hRule="exact" w:wrap="none" w:vAnchor="page" w:hAnchor="page" w:x="1086" w:y="9521"/>
        <w:tabs>
          <w:tab w:leader="none" w:pos="514" w:val="left"/>
        </w:tabs>
        <w:widowControl w:val="0"/>
        <w:keepNext w:val="0"/>
        <w:keepLines w:val="0"/>
        <w:shd w:val="clear" w:color="auto" w:fill="auto"/>
        <w:bidi w:val="0"/>
        <w:spacing w:before="0" w:after="0"/>
        <w:ind w:left="0" w:right="32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Ostatnia z zapisanych w rękopisie kolęd została opatrzona numerem 378. Przyczyną zauważonych w numeracji różnic są uszkodzenia rękopisu i brak nie</w:t>
        <w:softHyphen/>
        <w:t>których stron oraz pomyłki skryptorów w numerowaniu kolejnych pieśni.</w:t>
      </w:r>
    </w:p>
    <w:p>
      <w:pPr>
        <w:pStyle w:val="Style54"/>
        <w:framePr w:w="7500" w:h="2974" w:hRule="exact" w:wrap="none" w:vAnchor="page" w:hAnchor="page" w:x="1086" w:y="9521"/>
        <w:widowControl w:val="0"/>
        <w:keepNext w:val="0"/>
        <w:keepLines w:val="0"/>
        <w:shd w:val="clear" w:color="auto" w:fill="auto"/>
        <w:bidi w:val="0"/>
        <w:spacing w:before="0" w:after="0"/>
        <w:ind w:left="0" w:right="320" w:firstLine="380"/>
      </w:pPr>
      <w:r>
        <w:rPr>
          <w:lang w:val="pl-PL" w:eastAsia="pl-PL" w:bidi="pl-PL"/>
          <w:w w:val="100"/>
          <w:spacing w:val="0"/>
          <w:color w:val="000000"/>
          <w:position w:val="0"/>
        </w:rPr>
        <w:t xml:space="preserve">Przy okazji można odnotować, że w dwóch, wcześniej wymienionych, publikacjach Barbary Krzyżaniak (K i KK) pojawiają się trudne do wyjaśnienia rozbieżności w obliczeniach dotyczących objętości badanego zbioru: raz jest to liczba 357 pieśni (K s. 16,KKs. 365,391), a kiedy indziej 358 tekstów (Ks. 100-101, 152). W zaistniałej sytuacji, podając liczbę utworów, trzeba kierować się rzeczywistą zawartością tekstów kolędowych w drugim z opublikowanych przez Barbarę Krzyżaniak tomów (KK) i zamieszczonym na jego końcu </w:t>
      </w:r>
      <w:r>
        <w:rPr>
          <w:rStyle w:val="CharStyle56"/>
        </w:rPr>
        <w:t>Alfabetycznym spisem incipitów pieśni</w:t>
      </w:r>
      <w:r>
        <w:rPr>
          <w:lang w:val="pl-PL" w:eastAsia="pl-PL" w:bidi="pl-PL"/>
          <w:w w:val="100"/>
          <w:spacing w:val="0"/>
          <w:color w:val="000000"/>
          <w:position w:val="0"/>
        </w:rPr>
        <w:t>, który zawiera 358 tytułów (</w:t>
      </w:r>
      <w:r>
        <w:rPr>
          <w:rStyle w:val="CharStyle56"/>
        </w:rPr>
        <w:t>incipitów</w:t>
      </w:r>
      <w:r>
        <w:rPr>
          <w:lang w:val="pl-PL" w:eastAsia="pl-PL" w:bidi="pl-PL"/>
          <w:w w:val="100"/>
          <w:spacing w:val="0"/>
          <w:color w:val="000000"/>
          <w:position w:val="0"/>
        </w:rPr>
        <w:t>) w układzie alfabetycznym (KK s. 409-418). Są to, według zaproponowanej przez autorkę klasyfikacji, następujące odmiany gatunkowe pieśni kolędowych: I. Pieśni na Boże Narodzenie - 37 kolęd, II. Kolędy kościelne - 47 tekstów kolędowych,</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824" w:y="909"/>
        <w:widowControl w:val="0"/>
        <w:keepNext w:val="0"/>
        <w:keepLines w:val="0"/>
        <w:shd w:val="clear" w:color="auto" w:fill="auto"/>
        <w:bidi w:val="0"/>
        <w:jc w:val="left"/>
        <w:spacing w:before="0" w:after="0" w:line="170" w:lineRule="exact"/>
        <w:ind w:left="0" w:right="0" w:firstLine="0"/>
      </w:pPr>
      <w:r>
        <w:rPr>
          <w:rStyle w:val="CharStyle19"/>
          <w:b w:val="0"/>
          <w:bCs w:val="0"/>
        </w:rPr>
        <w:t>ŚWIAT MUZYKI W STAROPOLSKICH KOLĘDACH I PASTORAŁKACH...</w:t>
      </w:r>
    </w:p>
    <w:p>
      <w:pPr>
        <w:pStyle w:val="Style17"/>
        <w:framePr w:wrap="none" w:vAnchor="page" w:hAnchor="page" w:x="7131" w:y="905"/>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23</w:t>
      </w:r>
    </w:p>
    <w:p>
      <w:pPr>
        <w:pStyle w:val="Style8"/>
        <w:framePr w:w="7500" w:h="3938" w:hRule="exact" w:wrap="none" w:vAnchor="page" w:hAnchor="page" w:x="166" w:y="1343"/>
        <w:widowControl w:val="0"/>
        <w:keepNext w:val="0"/>
        <w:keepLines w:val="0"/>
        <w:shd w:val="clear" w:color="auto" w:fill="auto"/>
        <w:bidi w:val="0"/>
        <w:jc w:val="both"/>
        <w:spacing w:before="0" w:after="0" w:line="242" w:lineRule="exact"/>
        <w:ind w:left="0" w:right="320" w:firstLine="360"/>
      </w:pPr>
      <w:r>
        <w:rPr>
          <w:lang w:val="pl-PL" w:eastAsia="pl-PL" w:bidi="pl-PL"/>
          <w:w w:val="100"/>
          <w:spacing w:val="0"/>
          <w:color w:val="000000"/>
          <w:position w:val="0"/>
        </w:rPr>
        <w:t>W interesującym nas zbiorze dominują utwory oryginalne, pisane przez polskich autorów, czerpiących obficie zarówno z tradycyjnych wzorców liryki religijnej, które sięgają czasów średniowiecza (np. utwory pisane w konwencji hymnicznej), jak i z nowszych nurtów literackich w tym zakresie, m.in. tych, które na przełomie XVI i XVII wieku docierały do Polski z Włoch (np. kolędy-kołysanki, utwory z rozbudowanym wąt</w:t>
        <w:softHyphen/>
        <w:t xml:space="preserve">kiem pasterskim, czyli </w:t>
      </w:r>
      <w:r>
        <w:rPr>
          <w:rStyle w:val="CharStyle50"/>
          <w:b w:val="0"/>
          <w:bCs w:val="0"/>
        </w:rPr>
        <w:t>pastorałki),</w:t>
      </w:r>
      <w:r>
        <w:rPr>
          <w:rStyle w:val="CharStyle50"/>
          <w:vertAlign w:val="superscript"/>
          <w:b w:val="0"/>
          <w:bCs w:val="0"/>
        </w:rPr>
        <w:t>3</w:t>
      </w:r>
      <w:r>
        <w:rPr>
          <w:lang w:val="pl-PL" w:eastAsia="pl-PL" w:bidi="pl-PL"/>
          <w:w w:val="100"/>
          <w:spacing w:val="0"/>
          <w:color w:val="000000"/>
          <w:position w:val="0"/>
        </w:rPr>
        <w:t xml:space="preserve"> a także odwołujących się do typowo polskich tradycji ludowych (np. kolędy noworoczne, tzw. </w:t>
      </w:r>
      <w:r>
        <w:rPr>
          <w:rStyle w:val="CharStyle50"/>
          <w:b w:val="0"/>
          <w:bCs w:val="0"/>
        </w:rPr>
        <w:t>winszujące</w:t>
      </w:r>
      <w:r>
        <w:rPr>
          <w:lang w:val="pl-PL" w:eastAsia="pl-PL" w:bidi="pl-PL"/>
          <w:w w:val="100"/>
          <w:spacing w:val="0"/>
          <w:color w:val="000000"/>
          <w:position w:val="0"/>
        </w:rPr>
        <w:t>). Kilka tekstów zostało zapisanych w innych niż polszczyzna językach, np. w języku łacińskim,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słowackim, ruskim.</w:t>
      </w:r>
      <w:r>
        <w:rPr>
          <w:lang w:val="pl-PL" w:eastAsia="pl-PL" w:bidi="pl-PL"/>
          <w:vertAlign w:val="superscript"/>
          <w:w w:val="100"/>
          <w:spacing w:val="0"/>
          <w:color w:val="000000"/>
          <w:position w:val="0"/>
        </w:rPr>
        <w:t>5</w:t>
      </w:r>
    </w:p>
    <w:p>
      <w:pPr>
        <w:pStyle w:val="Style8"/>
        <w:framePr w:w="7500" w:h="3938" w:hRule="exact" w:wrap="none" w:vAnchor="page" w:hAnchor="page" w:x="166" w:y="1343"/>
        <w:widowControl w:val="0"/>
        <w:keepNext w:val="0"/>
        <w:keepLines w:val="0"/>
        <w:shd w:val="clear" w:color="auto" w:fill="auto"/>
        <w:bidi w:val="0"/>
        <w:jc w:val="both"/>
        <w:spacing w:before="0" w:after="0" w:line="242" w:lineRule="exact"/>
        <w:ind w:left="0" w:right="320" w:firstLine="360"/>
      </w:pPr>
      <w:r>
        <w:rPr>
          <w:lang w:val="pl-PL" w:eastAsia="pl-PL" w:bidi="pl-PL"/>
          <w:w w:val="100"/>
          <w:spacing w:val="0"/>
          <w:color w:val="000000"/>
          <w:position w:val="0"/>
        </w:rPr>
        <w:t>Kilkadziesiąt zapisanych w rękopisie kolęd i pastorałek ma typowy dla liryki kościelnej charakter meliczny (tekstowi towarzyszy notacja mu</w:t>
        <w:softHyphen/>
        <w:t>zyczna). Przy kilkunastu następnych utworach zamiast nut pojawiają się jedynie wskazówki, na jaką melodię można wykonywać zamieszczone pieśni. Większość tekstów (dokładnie 265 utworów) nie zawiera żadnych wskazówek wykonawczych.</w:t>
      </w:r>
      <w:r>
        <w:rPr>
          <w:lang w:val="pl-PL" w:eastAsia="pl-PL" w:bidi="pl-PL"/>
          <w:vertAlign w:val="superscript"/>
          <w:w w:val="100"/>
          <w:spacing w:val="0"/>
          <w:color w:val="000000"/>
          <w:position w:val="0"/>
        </w:rPr>
        <w:t>6</w:t>
      </w:r>
    </w:p>
    <w:p>
      <w:pPr>
        <w:pStyle w:val="Style54"/>
        <w:framePr w:w="7205" w:h="663" w:hRule="exact" w:wrap="none" w:vAnchor="page" w:hAnchor="page" w:x="166" w:y="5547"/>
        <w:widowControl w:val="0"/>
        <w:keepNext w:val="0"/>
        <w:keepLines w:val="0"/>
        <w:shd w:val="clear" w:color="auto" w:fill="auto"/>
        <w:bidi w:val="0"/>
        <w:spacing w:before="0" w:after="0"/>
        <w:ind w:left="0" w:right="340" w:firstLine="0"/>
      </w:pPr>
      <w:r>
        <w:rPr>
          <w:lang w:val="pl-PL" w:eastAsia="pl-PL" w:bidi="pl-PL"/>
          <w:w w:val="100"/>
          <w:spacing w:val="0"/>
          <w:color w:val="000000"/>
          <w:position w:val="0"/>
        </w:rPr>
        <w:t>III. Kolędy klasztorne - 155 kolęd, IV. Kolędy z repertuaru misteriów i jasełek - 35 kolęd, V. Kolędy winszujące (noworoczne) - 8 kolęd, VI. Pastorałki - 76 tekstów (K s. 100-101).</w:t>
      </w:r>
    </w:p>
    <w:p>
      <w:pPr>
        <w:pStyle w:val="Style54"/>
        <w:framePr w:w="7205" w:h="843" w:hRule="exact" w:wrap="none" w:vAnchor="page" w:hAnchor="page" w:x="166" w:y="6202"/>
        <w:tabs>
          <w:tab w:leader="none" w:pos="475" w:val="left"/>
        </w:tabs>
        <w:widowControl w:val="0"/>
        <w:keepNext w:val="0"/>
        <w:keepLines w:val="0"/>
        <w:shd w:val="clear" w:color="auto" w:fill="auto"/>
        <w:bidi w:val="0"/>
        <w:spacing w:before="0" w:after="0"/>
        <w:ind w:left="0" w:right="34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Chodzi tu głównie o kontynuatorów nowatorskich pomysłów literackich Jakuba Pontana, włoskiego jezuity, autora m.in. książki </w:t>
      </w:r>
      <w:r>
        <w:rPr>
          <w:rStyle w:val="CharStyle56"/>
        </w:rPr>
        <w:t xml:space="preserve">Floridorum libri octo </w:t>
      </w:r>
      <w:r>
        <w:rPr>
          <w:lang w:val="pl-PL" w:eastAsia="pl-PL" w:bidi="pl-PL"/>
          <w:w w:val="100"/>
          <w:spacing w:val="0"/>
          <w:color w:val="000000"/>
          <w:position w:val="0"/>
        </w:rPr>
        <w:t>[1595], który kreował w swoich utworach bardzo realistyczny wizerunek małego Jezusa, podkreślając jego typowo ludzki (dziecięcy) wymiar.</w:t>
      </w:r>
    </w:p>
    <w:p>
      <w:pPr>
        <w:pStyle w:val="Style54"/>
        <w:framePr w:w="7205" w:h="426" w:hRule="exact" w:wrap="none" w:vAnchor="page" w:hAnchor="page" w:x="166" w:y="7042"/>
        <w:tabs>
          <w:tab w:leader="none" w:pos="466" w:val="left"/>
        </w:tabs>
        <w:widowControl w:val="0"/>
        <w:keepNext w:val="0"/>
        <w:keepLines w:val="0"/>
        <w:shd w:val="clear" w:color="auto" w:fill="auto"/>
        <w:bidi w:val="0"/>
        <w:jc w:val="left"/>
        <w:spacing w:before="0" w:after="0"/>
        <w:ind w:left="0" w:right="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Wszystkie cytowane w moim artykule utwory i ich fragmenty pochodzą z wydania </w:t>
      </w:r>
      <w:r>
        <w:rPr>
          <w:rStyle w:val="CharStyle56"/>
        </w:rPr>
        <w:t>Kantyczki karmelitańskie. Rękopis z XVIII wieku</w:t>
      </w:r>
      <w:r>
        <w:rPr>
          <w:lang w:val="pl-PL" w:eastAsia="pl-PL" w:bidi="pl-PL"/>
          <w:w w:val="100"/>
          <w:spacing w:val="0"/>
          <w:color w:val="000000"/>
          <w:position w:val="0"/>
        </w:rPr>
        <w:t xml:space="preserve"> (KK).</w:t>
      </w:r>
    </w:p>
    <w:p>
      <w:pPr>
        <w:pStyle w:val="Style54"/>
        <w:framePr w:w="7205" w:h="1263" w:hRule="exact" w:wrap="none" w:vAnchor="page" w:hAnchor="page" w:x="166" w:y="7462"/>
        <w:tabs>
          <w:tab w:leader="none" w:pos="466" w:val="left"/>
        </w:tabs>
        <w:widowControl w:val="0"/>
        <w:keepNext w:val="0"/>
        <w:keepLines w:val="0"/>
        <w:shd w:val="clear" w:color="auto" w:fill="auto"/>
        <w:bidi w:val="0"/>
        <w:spacing w:before="0" w:after="0"/>
        <w:ind w:left="0" w:right="34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Według wydawcy, pieśń nr 179 reprezentuje gwarę podlaską, przejściową białorusko-ukraińską z silnymi wpływami polskimi, natomiast kolęda nr 258 została zapisana w gwarze z pogranicza słowacko-morawskiego (zachodnia Sło</w:t>
        <w:softHyphen/>
        <w:t>wacja), na co wskazują wyraźne cechy dialektu zachodniosłowackiego i cechy ję</w:t>
        <w:softHyphen/>
        <w:t>zyka czeskiego. Podobnie jak w pieśni nr 179, pojawiają się tu elementy polskie, które mogą pochodzić od polskiego skryptora [KK s. 395-396].</w:t>
      </w:r>
    </w:p>
    <w:p>
      <w:pPr>
        <w:pStyle w:val="Style54"/>
        <w:framePr w:w="7205" w:h="3616" w:hRule="exact" w:wrap="none" w:vAnchor="page" w:hAnchor="page" w:x="166" w:y="8722"/>
        <w:tabs>
          <w:tab w:leader="none" w:pos="475" w:val="left"/>
        </w:tabs>
        <w:widowControl w:val="0"/>
        <w:keepNext w:val="0"/>
        <w:keepLines w:val="0"/>
        <w:shd w:val="clear" w:color="auto" w:fill="auto"/>
        <w:bidi w:val="0"/>
        <w:spacing w:before="0" w:after="0"/>
        <w:ind w:left="0" w:right="34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Na 358 zapisanych w rękopisie tekstów jedynie 78 opatrzono dokładną notacją muzyczną, przy trzech utworach pojawiły się wskazówki, że można je wykonywać na melodie podane przy wcześniejszych tekstach, natomiast przy kilkunastu innych tekstach zamiast nut podano jedynie odesłania do jakichś bliżej dziś nieznanych, ale zapewne popularnych w XVIII wieku pieśni, których melodie można wykorzystać przy wykonywaniu zapisanych w zabytku kolęd, np. </w:t>
      </w:r>
      <w:r>
        <w:rPr>
          <w:rStyle w:val="CharStyle56"/>
        </w:rPr>
        <w:t xml:space="preserve">Intonuie się iako: </w:t>
      </w:r>
      <w:r>
        <w:rPr>
          <w:rStyle w:val="CharStyle78"/>
        </w:rPr>
        <w:t xml:space="preserve">Nayswiętsza Panno sliczna Marya; </w:t>
      </w:r>
      <w:r>
        <w:rPr>
          <w:rStyle w:val="CharStyle56"/>
        </w:rPr>
        <w:t xml:space="preserve">Na tę </w:t>
      </w:r>
      <w:r>
        <w:rPr>
          <w:rStyle w:val="CharStyle56"/>
          <w:lang w:val="en-US" w:eastAsia="en-US" w:bidi="en-US"/>
        </w:rPr>
        <w:t xml:space="preserve">note </w:t>
      </w:r>
      <w:r>
        <w:rPr>
          <w:rStyle w:val="CharStyle56"/>
        </w:rPr>
        <w:t xml:space="preserve">iak: </w:t>
      </w:r>
      <w:r>
        <w:rPr>
          <w:rStyle w:val="CharStyle78"/>
        </w:rPr>
        <w:t xml:space="preserve">coz </w:t>
      </w:r>
      <w:r>
        <w:rPr>
          <w:rStyle w:val="CharStyle78"/>
          <w:lang w:val="de-DE" w:eastAsia="de-DE" w:bidi="de-DE"/>
        </w:rPr>
        <w:t xml:space="preserve">sie </w:t>
      </w:r>
      <w:r>
        <w:rPr>
          <w:rStyle w:val="CharStyle78"/>
        </w:rPr>
        <w:t>to dzieie</w:t>
      </w:r>
      <w:r>
        <w:rPr>
          <w:rStyle w:val="CharStyle56"/>
        </w:rPr>
        <w:t xml:space="preserve">; Na tę notę iak </w:t>
      </w:r>
      <w:r>
        <w:rPr>
          <w:rStyle w:val="CharStyle78"/>
        </w:rPr>
        <w:t xml:space="preserve">Przy owej gorze; </w:t>
      </w:r>
      <w:r>
        <w:rPr>
          <w:rStyle w:val="CharStyle56"/>
        </w:rPr>
        <w:t xml:space="preserve">Intonuie się iako </w:t>
      </w:r>
      <w:r>
        <w:rPr>
          <w:rStyle w:val="CharStyle78"/>
        </w:rPr>
        <w:t xml:space="preserve">Mamy Przyiaciela; </w:t>
      </w:r>
      <w:r>
        <w:rPr>
          <w:rStyle w:val="CharStyle56"/>
        </w:rPr>
        <w:t xml:space="preserve">Śpiewa się poprostu: </w:t>
      </w:r>
      <w:r>
        <w:rPr>
          <w:rStyle w:val="CharStyle78"/>
        </w:rPr>
        <w:t xml:space="preserve">lako Babki w </w:t>
      </w:r>
      <w:r>
        <w:rPr>
          <w:rStyle w:val="CharStyle78"/>
          <w:lang w:val="cs-CZ" w:eastAsia="cs-CZ" w:bidi="cs-CZ"/>
        </w:rPr>
        <w:t xml:space="preserve">Kruchtach </w:t>
      </w:r>
      <w:r>
        <w:rPr>
          <w:rStyle w:val="CharStyle78"/>
        </w:rPr>
        <w:t xml:space="preserve">Zwykły spiewać; </w:t>
      </w:r>
      <w:r>
        <w:rPr>
          <w:rStyle w:val="CharStyle56"/>
        </w:rPr>
        <w:t xml:space="preserve">Ta Kanty czka, może się tak Intonować, iako: </w:t>
      </w:r>
      <w:r>
        <w:rPr>
          <w:rStyle w:val="CharStyle78"/>
        </w:rPr>
        <w:t xml:space="preserve">Dzieciątko się Narodziło etc.; </w:t>
      </w:r>
      <w:r>
        <w:rPr>
          <w:rStyle w:val="CharStyle56"/>
        </w:rPr>
        <w:t xml:space="preserve">Na Notę; iako: </w:t>
      </w:r>
      <w:r>
        <w:rPr>
          <w:rStyle w:val="CharStyle78"/>
        </w:rPr>
        <w:t xml:space="preserve">Pasterze </w:t>
      </w:r>
      <w:r>
        <w:rPr>
          <w:rStyle w:val="CharStyle79"/>
        </w:rPr>
        <w:t>Pasli</w:t>
      </w:r>
      <w:r>
        <w:rPr>
          <w:rStyle w:val="CharStyle78"/>
        </w:rPr>
        <w:t xml:space="preserve"> swoy Trzod na Przyłogu etc.; </w:t>
      </w:r>
      <w:r>
        <w:rPr>
          <w:rStyle w:val="CharStyle56"/>
        </w:rPr>
        <w:t xml:space="preserve">na tę notę iak: </w:t>
      </w:r>
      <w:r>
        <w:rPr>
          <w:rStyle w:val="CharStyle78"/>
        </w:rPr>
        <w:t xml:space="preserve">Od Wschodu Krolowie; </w:t>
      </w:r>
      <w:r>
        <w:rPr>
          <w:rStyle w:val="CharStyle56"/>
        </w:rPr>
        <w:t xml:space="preserve">Na tę Intonacyą lako, </w:t>
      </w:r>
      <w:r>
        <w:rPr>
          <w:rStyle w:val="CharStyle78"/>
        </w:rPr>
        <w:t xml:space="preserve">Pomaga </w:t>
      </w:r>
      <w:r>
        <w:rPr>
          <w:rStyle w:val="CharStyle78"/>
          <w:lang w:val="ru-RU" w:eastAsia="ru-RU" w:bidi="ru-RU"/>
        </w:rPr>
        <w:t>Во</w:t>
      </w:r>
      <w:r>
        <w:rPr>
          <w:rStyle w:val="CharStyle78"/>
        </w:rPr>
        <w:t xml:space="preserve">g, </w:t>
      </w:r>
      <w:r>
        <w:rPr>
          <w:rStyle w:val="CharStyle78"/>
          <w:lang w:val="en-US" w:eastAsia="en-US" w:bidi="en-US"/>
        </w:rPr>
        <w:t xml:space="preserve">Bodays </w:t>
      </w:r>
      <w:r>
        <w:rPr>
          <w:rStyle w:val="CharStyle78"/>
        </w:rPr>
        <w:t xml:space="preserve">Zdrowa, Kuchareczko Iezusowa; </w:t>
      </w:r>
      <w:r>
        <w:rPr>
          <w:rStyle w:val="CharStyle56"/>
        </w:rPr>
        <w:t xml:space="preserve">Na tę notę iak: </w:t>
      </w:r>
      <w:r>
        <w:rPr>
          <w:rStyle w:val="CharStyle78"/>
        </w:rPr>
        <w:t>Ach witayze pożądana etc.</w:t>
      </w:r>
      <w:r>
        <w:rPr>
          <w:rStyle w:val="CharStyle80"/>
        </w:rPr>
        <w:t xml:space="preserve"> </w:t>
      </w:r>
      <w:r>
        <w:rPr>
          <w:lang w:val="pl-PL" w:eastAsia="pl-PL" w:bidi="pl-PL"/>
          <w:w w:val="100"/>
          <w:spacing w:val="0"/>
          <w:color w:val="000000"/>
          <w:position w:val="0"/>
        </w:rPr>
        <w:t>W sumie tego typu wskazówki wykonawcze pojawiają się przy 14 utworach [KK s. 391]. Zapisy nutowe spotykamy niekiedy również przy utworach w formie rozbudo</w:t>
        <w:softHyphen/>
        <w:t xml:space="preserve">wanych dialogów, mających w tytule wyraźne odniesienia do form mówionych, a nie wokalnych (np. </w:t>
      </w:r>
      <w:r>
        <w:rPr>
          <w:rStyle w:val="CharStyle56"/>
        </w:rPr>
        <w:t>Mowa pasterzow przy narodzeniu Chrystusowym</w:t>
      </w:r>
      <w:r>
        <w:rPr>
          <w:lang w:val="pl-PL" w:eastAsia="pl-PL" w:bidi="pl-PL"/>
          <w:w w:val="100"/>
          <w:spacing w:val="0"/>
          <w:color w:val="000000"/>
          <w:position w:val="0"/>
        </w:rPr>
        <w:t>), chociaż</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82" w:y="104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24</w:t>
      </w:r>
    </w:p>
    <w:p>
      <w:pPr>
        <w:pStyle w:val="Style17"/>
        <w:framePr w:wrap="none" w:vAnchor="page" w:hAnchor="page" w:x="4075" w:y="1054"/>
        <w:widowControl w:val="0"/>
        <w:keepNext w:val="0"/>
        <w:keepLines w:val="0"/>
        <w:shd w:val="clear" w:color="auto" w:fill="auto"/>
        <w:bidi w:val="0"/>
        <w:jc w:val="left"/>
        <w:spacing w:before="0" w:after="0" w:line="17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BOREJSZO</w:t>
      </w:r>
    </w:p>
    <w:p>
      <w:pPr>
        <w:pStyle w:val="Style8"/>
        <w:framePr w:w="7282" w:h="8525" w:hRule="exact" w:wrap="none" w:vAnchor="page" w:hAnchor="page" w:x="1195" w:y="1487"/>
        <w:widowControl w:val="0"/>
        <w:keepNext w:val="0"/>
        <w:keepLines w:val="0"/>
        <w:shd w:val="clear" w:color="auto" w:fill="auto"/>
        <w:bidi w:val="0"/>
        <w:jc w:val="both"/>
        <w:spacing w:before="0" w:after="0" w:line="240" w:lineRule="exact"/>
        <w:ind w:left="0" w:right="0" w:firstLine="440"/>
      </w:pPr>
      <w:r>
        <w:rPr>
          <w:lang w:val="de-DE" w:eastAsia="de-DE" w:bidi="de-DE"/>
          <w:w w:val="100"/>
          <w:spacing w:val="0"/>
          <w:color w:val="000000"/>
          <w:position w:val="0"/>
        </w:rPr>
        <w:t xml:space="preserve">Brak </w:t>
      </w:r>
      <w:r>
        <w:rPr>
          <w:lang w:val="pl-PL" w:eastAsia="pl-PL" w:bidi="pl-PL"/>
          <w:w w:val="100"/>
          <w:spacing w:val="0"/>
          <w:color w:val="000000"/>
          <w:position w:val="0"/>
        </w:rPr>
        <w:t>notacji muzycznej przy wielu zamieszczonych w rękopisie tek</w:t>
        <w:softHyphen/>
        <w:t>stach hipotetycznie mógłby wskazywać na recytowaną, a nie śpiewaną formę utworów (np. na dialogi sceniczne), ale także może on świadczyć o dobrej znajomości melodii towarzyszącej tekstom pieśni w środowisku klasztornym, dla którego użytku spisywano utwory, a więc i o braku ko</w:t>
        <w:softHyphen/>
        <w:t>nieczności opatrywania ich odpowiednią notacją muzyczną lub też o nie</w:t>
        <w:softHyphen/>
        <w:t>dostatku wykształcenia muzycznego któregoś z kilku skryptorów.</w:t>
      </w:r>
      <w:r>
        <w:rPr>
          <w:lang w:val="pl-PL" w:eastAsia="pl-PL" w:bidi="pl-PL"/>
          <w:vertAlign w:val="superscript"/>
          <w:w w:val="100"/>
          <w:spacing w:val="0"/>
          <w:color w:val="000000"/>
          <w:position w:val="0"/>
        </w:rPr>
        <w:t>7</w:t>
      </w:r>
    </w:p>
    <w:p>
      <w:pPr>
        <w:pStyle w:val="Style8"/>
        <w:framePr w:w="7282" w:h="8525" w:hRule="exact" w:wrap="none" w:vAnchor="page" w:hAnchor="page" w:x="1195" w:y="148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Obecność świata muzyki w staropolskich kolędach i pastorałkach można badać z różnych punktów widzenia. Barbara Krzyżaniak swoje zainteresowania skupiła głównie na stronie muzycznej udokumentowa</w:t>
        <w:softHyphen/>
        <w:t>nych w rękopisie utworów, klasyfikując i opisując zachowane melodie z perspektywy muzykologicznej. Interesowały ją m.in. takie zagadnienia, jak: właściwości tonalne, rytmika i forma zachowanych XVII- i XVIII-wiecznych pieśni kolędowych.</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Szczegółowa analiza strony brzmienio</w:t>
        <w:softHyphen/>
        <w:t>wej pozwoliła autorce wyodrębnić trzy zasadnicze wzorce, kształtujące przebieg muzyczny badanych utworów. W grę wchodzą tu powiązania z kościelnymi śpiewami liturgicznymi, powiązania z muzyką profesjo</w:t>
        <w:softHyphen/>
        <w:t>nalną i z folklorem.</w:t>
      </w:r>
      <w:r>
        <w:rPr>
          <w:lang w:val="pl-PL" w:eastAsia="pl-PL" w:bidi="pl-PL"/>
          <w:vertAlign w:val="superscript"/>
          <w:w w:val="100"/>
          <w:spacing w:val="0"/>
          <w:color w:val="000000"/>
          <w:position w:val="0"/>
        </w:rPr>
        <w:t>9</w:t>
      </w:r>
    </w:p>
    <w:p>
      <w:pPr>
        <w:pStyle w:val="Style8"/>
        <w:framePr w:w="7282" w:h="8525" w:hRule="exact" w:wrap="none" w:vAnchor="page" w:hAnchor="page" w:x="1195" w:y="148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Mnie zainteresowały przede wszystkim teksty literackie, a nie towa</w:t>
        <w:softHyphen/>
        <w:t>rzyszące im melodie. Swoją uwagę pragnę zatem skupić m.in. na takich zagadnieniach, jak: 1) stopień nasycenia badanych utworów leksyką za</w:t>
        <w:softHyphen/>
        <w:t>czerpniętą ze świata muzyki lub nawiązującą do tego świata; 2) płaszczy</w:t>
        <w:softHyphen/>
        <w:t>zny, na których to oddziaływanie jest szczególnie widoczne; 3) funkcje, które pełni muzyka i leksyka muzyczna w warstwie narracyjnej (fabular</w:t>
        <w:softHyphen/>
        <w:t>nej) utworów oraz 4) uzależnienie stopnia nasycenia badanych tekstów elementami muzycznymi od ich przynależności do różnych odmian ga</w:t>
        <w:softHyphen/>
        <w:t>tunkowych staropolskich kolęd.</w:t>
      </w:r>
    </w:p>
    <w:p>
      <w:pPr>
        <w:pStyle w:val="Style63"/>
        <w:framePr w:w="7282" w:h="8525" w:hRule="exact" w:wrap="none" w:vAnchor="page" w:hAnchor="page" w:x="1195" w:y="1487"/>
        <w:widowControl w:val="0"/>
        <w:keepNext w:val="0"/>
        <w:keepLines w:val="0"/>
        <w:shd w:val="clear" w:color="auto" w:fill="auto"/>
        <w:bidi w:val="0"/>
        <w:spacing w:before="0" w:after="0" w:line="240" w:lineRule="exact"/>
        <w:ind w:left="0" w:right="0" w:firstLine="440"/>
      </w:pPr>
      <w:r>
        <w:rPr>
          <w:rStyle w:val="CharStyle65"/>
          <w:i w:val="0"/>
          <w:iCs w:val="0"/>
        </w:rPr>
        <w:t xml:space="preserve">Punktem wyjścia dalszych badań mogą być nawiązania muzyczne uwidocznione już w samych tytułach pieśni kolędowych, np. </w:t>
      </w:r>
      <w:r>
        <w:rPr>
          <w:lang w:val="pl-PL" w:eastAsia="pl-PL" w:bidi="pl-PL"/>
          <w:w w:val="100"/>
          <w:spacing w:val="0"/>
          <w:color w:val="000000"/>
          <w:position w:val="0"/>
        </w:rPr>
        <w:t xml:space="preserve">Panna </w:t>
      </w:r>
      <w:r>
        <w:rPr>
          <w:lang w:val="en-US" w:eastAsia="en-US" w:bidi="en-US"/>
          <w:w w:val="100"/>
          <w:spacing w:val="0"/>
          <w:color w:val="000000"/>
          <w:position w:val="0"/>
        </w:rPr>
        <w:t xml:space="preserve">Nays: </w:t>
      </w:r>
      <w:r>
        <w:rPr>
          <w:lang w:val="pl-PL" w:eastAsia="pl-PL" w:bidi="pl-PL"/>
          <w:w w:val="100"/>
          <w:spacing w:val="0"/>
          <w:color w:val="000000"/>
          <w:position w:val="0"/>
        </w:rPr>
        <w:t>synaczka swego naymilszego, uprzeymie spiewaiąc, lula;</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Kongregacya kapel rozmaitych do szopki betleemskiey dla </w:t>
      </w:r>
      <w:r>
        <w:rPr>
          <w:lang w:val="en-US" w:eastAsia="en-US" w:bidi="en-US"/>
          <w:w w:val="100"/>
          <w:spacing w:val="0"/>
          <w:color w:val="000000"/>
          <w:position w:val="0"/>
        </w:rPr>
        <w:t xml:space="preserve">exhilaracyey </w:t>
      </w:r>
      <w:r>
        <w:rPr>
          <w:lang w:val="pl-PL" w:eastAsia="pl-PL" w:bidi="pl-PL"/>
          <w:w w:val="100"/>
          <w:spacing w:val="0"/>
          <w:color w:val="000000"/>
          <w:position w:val="0"/>
        </w:rPr>
        <w:t xml:space="preserve">dzieciątka Pana Iezusa; Kapela niebieska; Kapela powietrzna; Kapela uniwersalna; Kapela partykularna; Kapela generalna, omnis </w:t>
      </w:r>
      <w:r>
        <w:rPr>
          <w:lang w:val="en-US" w:eastAsia="en-US" w:bidi="en-US"/>
          <w:w w:val="100"/>
          <w:spacing w:val="0"/>
          <w:color w:val="000000"/>
          <w:position w:val="0"/>
        </w:rPr>
        <w:t xml:space="preserve">generis </w:t>
      </w:r>
      <w:r>
        <w:rPr>
          <w:lang w:val="pl-PL" w:eastAsia="pl-PL" w:bidi="pl-PL"/>
          <w:w w:val="100"/>
          <w:spacing w:val="0"/>
          <w:color w:val="000000"/>
          <w:position w:val="0"/>
        </w:rPr>
        <w:t xml:space="preserve">musicorum tak wokalistow, iako </w:t>
      </w:r>
      <w:r>
        <w:rPr>
          <w:lang w:val="ru-RU" w:eastAsia="ru-RU" w:bidi="ru-RU"/>
          <w:w w:val="100"/>
          <w:spacing w:val="0"/>
          <w:color w:val="000000"/>
          <w:position w:val="0"/>
        </w:rPr>
        <w:t xml:space="preserve">у </w:t>
      </w:r>
      <w:r>
        <w:rPr>
          <w:lang w:val="pl-PL" w:eastAsia="pl-PL" w:bidi="pl-PL"/>
          <w:w w:val="100"/>
          <w:spacing w:val="0"/>
          <w:color w:val="000000"/>
          <w:position w:val="0"/>
        </w:rPr>
        <w:t>instrumentalistow, przez pastuszkow bethlemskich praktykowana; Kapela pospolita; Kapela cicha naywdzięcznieysza;</w:t>
      </w:r>
      <w:r>
        <w:rPr>
          <w:rStyle w:val="CharStyle65"/>
          <w:i w:val="0"/>
          <w:iCs w:val="0"/>
        </w:rPr>
        <w:t xml:space="preserve"> Di</w:t>
        <w:softHyphen/>
      </w:r>
    </w:p>
    <w:p>
      <w:pPr>
        <w:pStyle w:val="Style54"/>
        <w:framePr w:w="7238" w:h="447" w:hRule="exact" w:wrap="none" w:vAnchor="page" w:hAnchor="page" w:x="1195" w:y="102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nie jest to regułą (np. </w:t>
      </w:r>
      <w:r>
        <w:rPr>
          <w:rStyle w:val="CharStyle56"/>
        </w:rPr>
        <w:t>Poufała rozmowa Michała pasterza z anyołem;</w:t>
      </w:r>
      <w:r>
        <w:rPr>
          <w:lang w:val="pl-PL" w:eastAsia="pl-PL" w:bidi="pl-PL"/>
          <w:w w:val="100"/>
          <w:spacing w:val="0"/>
          <w:color w:val="000000"/>
          <w:position w:val="0"/>
        </w:rPr>
        <w:t xml:space="preserve"> tu już forma dialogowana pojawia się bez jakiejkolwiek informacji o melodii).</w:t>
      </w:r>
    </w:p>
    <w:p>
      <w:pPr>
        <w:pStyle w:val="Style54"/>
        <w:framePr w:w="7238" w:h="633" w:hRule="exact" w:wrap="none" w:vAnchor="page" w:hAnchor="page" w:x="1195" w:y="10747"/>
        <w:tabs>
          <w:tab w:leader="none" w:pos="593"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7</w:t>
      </w:r>
      <w:r>
        <w:rPr>
          <w:lang w:val="pl-PL" w:eastAsia="pl-PL" w:bidi="pl-PL"/>
          <w:w w:val="100"/>
          <w:spacing w:val="0"/>
          <w:color w:val="000000"/>
          <w:position w:val="0"/>
        </w:rPr>
        <w:tab/>
        <w:t>Według ustaleń Barbary Krzyżaniak, kopistkami były prawdopodobnie trzy zakonnice zgromadzenia karmelitańskiego, z których jedna wpisała tylko jedną pieśń [K s. 16].</w:t>
      </w:r>
    </w:p>
    <w:p>
      <w:pPr>
        <w:pStyle w:val="Style54"/>
        <w:framePr w:w="7238" w:h="210" w:hRule="exact" w:wrap="none" w:vAnchor="page" w:hAnchor="page" w:x="1195" w:y="11381"/>
        <w:tabs>
          <w:tab w:leader="none" w:pos="626" w:val="left"/>
        </w:tabs>
        <w:widowControl w:val="0"/>
        <w:keepNext w:val="0"/>
        <w:keepLines w:val="0"/>
        <w:shd w:val="clear" w:color="auto" w:fill="auto"/>
        <w:bidi w:val="0"/>
        <w:spacing w:before="0" w:after="0"/>
        <w:ind w:left="4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Zob. </w:t>
      </w:r>
      <w:r>
        <w:rPr>
          <w:lang w:val="ru-RU" w:eastAsia="ru-RU" w:bidi="ru-RU"/>
          <w:w w:val="100"/>
          <w:spacing w:val="0"/>
          <w:color w:val="000000"/>
          <w:position w:val="0"/>
        </w:rPr>
        <w:t xml:space="preserve">К </w:t>
      </w:r>
      <w:r>
        <w:rPr>
          <w:lang w:val="pl-PL" w:eastAsia="pl-PL" w:bidi="pl-PL"/>
          <w:w w:val="100"/>
          <w:spacing w:val="0"/>
          <w:color w:val="000000"/>
          <w:position w:val="0"/>
        </w:rPr>
        <w:t>s. 102-152.</w:t>
      </w:r>
    </w:p>
    <w:p>
      <w:pPr>
        <w:pStyle w:val="Style54"/>
        <w:framePr w:w="7238" w:h="209" w:hRule="exact" w:wrap="none" w:vAnchor="page" w:hAnchor="page" w:x="1195" w:y="11592"/>
        <w:tabs>
          <w:tab w:leader="none" w:pos="623" w:val="left"/>
        </w:tabs>
        <w:widowControl w:val="0"/>
        <w:keepNext w:val="0"/>
        <w:keepLines w:val="0"/>
        <w:shd w:val="clear" w:color="auto" w:fill="auto"/>
        <w:bidi w:val="0"/>
        <w:spacing w:before="0" w:after="0"/>
        <w:ind w:left="4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Zob. </w:t>
      </w:r>
      <w:r>
        <w:rPr>
          <w:lang w:val="ru-RU" w:eastAsia="ru-RU" w:bidi="ru-RU"/>
          <w:w w:val="100"/>
          <w:spacing w:val="0"/>
          <w:color w:val="000000"/>
          <w:position w:val="0"/>
        </w:rPr>
        <w:t xml:space="preserve">К </w:t>
      </w:r>
      <w:r>
        <w:rPr>
          <w:lang w:val="pl-PL" w:eastAsia="pl-PL" w:bidi="pl-PL"/>
          <w:w w:val="100"/>
          <w:spacing w:val="0"/>
          <w:color w:val="000000"/>
          <w:position w:val="0"/>
        </w:rPr>
        <w:t>s. 150-152.</w:t>
      </w:r>
    </w:p>
    <w:p>
      <w:pPr>
        <w:pStyle w:val="Style54"/>
        <w:framePr w:w="7238" w:h="661" w:hRule="exact" w:wrap="none" w:vAnchor="page" w:hAnchor="page" w:x="1195" w:y="11799"/>
        <w:tabs>
          <w:tab w:leader="none" w:pos="57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Wydawca zabytku w tytułach kolęd zachowuje oryginalną pisownię, na</w:t>
        <w:softHyphen/>
        <w:t>tomiast teksty pieśni - poza nielicznymi wyjątkami - są już transkrybowane [KK s. 395-398].</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98" w:y="906"/>
        <w:widowControl w:val="0"/>
        <w:keepNext w:val="0"/>
        <w:keepLines w:val="0"/>
        <w:shd w:val="clear" w:color="auto" w:fill="auto"/>
        <w:bidi w:val="0"/>
        <w:jc w:val="left"/>
        <w:spacing w:before="0" w:after="0" w:line="170" w:lineRule="exact"/>
        <w:ind w:left="0" w:right="0" w:firstLine="0"/>
      </w:pPr>
      <w:r>
        <w:rPr>
          <w:rStyle w:val="CharStyle19"/>
          <w:b w:val="0"/>
          <w:bCs w:val="0"/>
        </w:rPr>
        <w:t>ŚWIAT MUZYKI W STAROPOLSKICH KOLĘDACH I PASTORAŁKACH...</w:t>
      </w:r>
    </w:p>
    <w:p>
      <w:pPr>
        <w:pStyle w:val="Style17"/>
        <w:framePr w:wrap="none" w:vAnchor="page" w:hAnchor="page" w:x="7300" w:y="91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25</w:t>
      </w:r>
    </w:p>
    <w:p>
      <w:pPr>
        <w:pStyle w:val="Style63"/>
        <w:framePr w:w="7286" w:h="5143" w:hRule="exact" w:wrap="none" w:vAnchor="page" w:hAnchor="page" w:x="273" w:y="1348"/>
        <w:widowControl w:val="0"/>
        <w:keepNext w:val="0"/>
        <w:keepLines w:val="0"/>
        <w:shd w:val="clear" w:color="auto" w:fill="auto"/>
        <w:bidi w:val="0"/>
        <w:spacing w:before="0" w:after="0" w:line="240" w:lineRule="exact"/>
        <w:ind w:left="0" w:right="0" w:firstLine="0"/>
      </w:pPr>
      <w:r>
        <w:rPr>
          <w:lang w:val="pl-PL" w:eastAsia="pl-PL" w:bidi="pl-PL"/>
          <w:w w:val="100"/>
          <w:spacing w:val="0"/>
          <w:color w:val="000000"/>
          <w:position w:val="0"/>
        </w:rPr>
        <w:t>wertencya</w:t>
      </w:r>
      <w:r>
        <w:rPr>
          <w:rStyle w:val="CharStyle65"/>
          <w:i w:val="0"/>
          <w:iCs w:val="0"/>
        </w:rPr>
        <w:t xml:space="preserve">; </w:t>
      </w:r>
      <w:r>
        <w:rPr>
          <w:lang w:val="pl-PL" w:eastAsia="pl-PL" w:bidi="pl-PL"/>
          <w:w w:val="100"/>
          <w:spacing w:val="0"/>
          <w:color w:val="000000"/>
          <w:position w:val="0"/>
        </w:rPr>
        <w:t>Piosneczki ruskie o narodzeniu Panskim; Taneczek wesoły z dzieciątkiem Panem Iezusem; Babusia idąc do szopki spiewa tatusiowi z matusią; Rotuła nowo skomponowana. A° 1722</w:t>
      </w:r>
      <w:r>
        <w:rPr>
          <w:rStyle w:val="CharStyle65"/>
          <w:i w:val="0"/>
          <w:iCs w:val="0"/>
        </w:rPr>
        <w:t>;</w:t>
      </w:r>
      <w:r>
        <w:rPr>
          <w:rStyle w:val="CharStyle65"/>
          <w:vertAlign w:val="superscript"/>
          <w:i w:val="0"/>
          <w:iCs w:val="0"/>
        </w:rPr>
        <w:t>11 12</w:t>
      </w:r>
      <w:r>
        <w:rPr>
          <w:rStyle w:val="CharStyle65"/>
          <w:i w:val="0"/>
          <w:iCs w:val="0"/>
        </w:rPr>
        <w:t xml:space="preserve"> </w:t>
      </w:r>
      <w:r>
        <w:rPr>
          <w:lang w:val="de-DE" w:eastAsia="de-DE" w:bidi="de-DE"/>
          <w:w w:val="100"/>
          <w:spacing w:val="0"/>
          <w:color w:val="000000"/>
          <w:position w:val="0"/>
        </w:rPr>
        <w:t xml:space="preserve">Concerto </w:t>
      </w:r>
      <w:r>
        <w:rPr>
          <w:lang w:val="pl-PL" w:eastAsia="pl-PL" w:bidi="pl-PL"/>
          <w:w w:val="100"/>
          <w:spacing w:val="0"/>
          <w:color w:val="000000"/>
          <w:position w:val="0"/>
        </w:rPr>
        <w:t xml:space="preserve">de </w:t>
      </w:r>
      <w:r>
        <w:rPr>
          <w:lang w:val="ru-RU" w:eastAsia="ru-RU" w:bidi="ru-RU"/>
          <w:w w:val="100"/>
          <w:spacing w:val="0"/>
          <w:color w:val="000000"/>
          <w:position w:val="0"/>
        </w:rPr>
        <w:t xml:space="preserve">В. </w:t>
      </w:r>
      <w:r>
        <w:rPr>
          <w:lang w:val="pl-PL" w:eastAsia="pl-PL" w:bidi="pl-PL"/>
          <w:w w:val="100"/>
          <w:spacing w:val="0"/>
          <w:color w:val="000000"/>
          <w:position w:val="0"/>
        </w:rPr>
        <w:t>V. Marya a solo canto con vviolini; Piesn o Bożym Narodzeniu; Piesń przy narodzeniu Pana Iezusowym; Piesn o sss Trzech Krolach; Pieśń o we</w:t>
        <w:softHyphen/>
        <w:t>selącym się ptastwie z narodzenia Bozego na godach; Pieśń o obrzędzie Bożego Narodzenia; Piesn, applauz Nayświętszey Matce Maryi; Piesn o obrzeżaniu Chrystusowym; Piesn o chrzcie Chrystusowym; Pieśń nunc ad praesepe: hierosbl.</w:t>
      </w:r>
      <w:r>
        <w:rPr>
          <w:rStyle w:val="CharStyle65"/>
          <w:i w:val="0"/>
          <w:iCs w:val="0"/>
        </w:rPr>
        <w:t xml:space="preserve"> Jak widać z przytoczonych wyżej przykładów, w grę wchodzi tu przede wszystkim leksyka nazywająca czynności zwią</w:t>
        <w:softHyphen/>
        <w:t xml:space="preserve">zane z grą na instrumentach muzycznych, śpiewem i tańcem (np. </w:t>
      </w:r>
      <w:r>
        <w:rPr>
          <w:lang w:val="pl-PL" w:eastAsia="pl-PL" w:bidi="pl-PL"/>
          <w:w w:val="100"/>
          <w:spacing w:val="0"/>
          <w:color w:val="000000"/>
          <w:position w:val="0"/>
        </w:rPr>
        <w:t>śpie</w:t>
        <w:softHyphen/>
        <w:t>wać, taneczek),</w:t>
      </w:r>
      <w:r>
        <w:rPr>
          <w:rStyle w:val="CharStyle65"/>
          <w:i w:val="0"/>
          <w:iCs w:val="0"/>
        </w:rPr>
        <w:t xml:space="preserve"> nazwy różnych gatunków utworów muzycznych i/lub wokalnych (np. </w:t>
      </w:r>
      <w:r>
        <w:rPr>
          <w:lang w:val="pl-PL" w:eastAsia="pl-PL" w:bidi="pl-PL"/>
          <w:w w:val="100"/>
          <w:spacing w:val="0"/>
          <w:color w:val="000000"/>
          <w:position w:val="0"/>
        </w:rPr>
        <w:t>diwertencya, pieśń</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piosneczka, rotuła) czy</w:t>
      </w:r>
      <w:r>
        <w:rPr>
          <w:rStyle w:val="CharStyle65"/>
          <w:i w:val="0"/>
          <w:iCs w:val="0"/>
        </w:rPr>
        <w:t xml:space="preserve"> osób lub zespołów osób grających na instrumentach muzycznych i/lub śpiewają</w:t>
        <w:softHyphen/>
        <w:t xml:space="preserve">cych (np. </w:t>
      </w:r>
      <w:r>
        <w:rPr>
          <w:lang w:val="pl-PL" w:eastAsia="pl-PL" w:bidi="pl-PL"/>
          <w:w w:val="100"/>
          <w:spacing w:val="0"/>
          <w:color w:val="000000"/>
          <w:position w:val="0"/>
        </w:rPr>
        <w:t>instrumentalista, wokalista, kapela).</w:t>
      </w:r>
    </w:p>
    <w:p>
      <w:pPr>
        <w:pStyle w:val="Style8"/>
        <w:framePr w:w="7286" w:h="5143" w:hRule="exact" w:wrap="none" w:vAnchor="page" w:hAnchor="page" w:x="273" w:y="134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powiązanie literackiego tekstu ze światem muzyki wskazują rów</w:t>
        <w:softHyphen/>
        <w:t xml:space="preserve">nież inne pojawiające się w tytułach lub nagłówkach pieśni kolędowych określenia gatunkujące, takie jak: </w:t>
      </w:r>
      <w:r>
        <w:rPr>
          <w:rStyle w:val="CharStyle50"/>
          <w:b w:val="0"/>
          <w:bCs w:val="0"/>
        </w:rPr>
        <w:t>kantyka, kantyczka, kolęda, pastorella, villanesca,</w:t>
      </w:r>
      <w:r>
        <w:rPr>
          <w:lang w:val="pl-PL" w:eastAsia="pl-PL" w:bidi="pl-PL"/>
          <w:w w:val="100"/>
          <w:spacing w:val="0"/>
          <w:color w:val="000000"/>
          <w:position w:val="0"/>
        </w:rPr>
        <w:t xml:space="preserve"> które świadczą o wokalnym, a nie mówionym sposobie wykonywania utworu, nawet wówczas, gdy zamieszczonym w rękopisie tekstom nie towarzyszą żadne zapisy nutowe.</w:t>
      </w:r>
      <w:r>
        <w:rPr>
          <w:lang w:val="pl-PL" w:eastAsia="pl-PL" w:bidi="pl-PL"/>
          <w:vertAlign w:val="superscript"/>
          <w:w w:val="100"/>
          <w:spacing w:val="0"/>
          <w:color w:val="000000"/>
          <w:position w:val="0"/>
        </w:rPr>
        <w:t>13</w:t>
      </w:r>
    </w:p>
    <w:p>
      <w:pPr>
        <w:pStyle w:val="Style54"/>
        <w:framePr w:w="7258" w:h="871" w:hRule="exact" w:wrap="none" w:vAnchor="page" w:hAnchor="page" w:x="273" w:y="7016"/>
        <w:tabs>
          <w:tab w:leader="none" w:pos="574"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rStyle w:val="CharStyle56"/>
        </w:rPr>
        <w:t>Diwerteneya</w:t>
      </w:r>
      <w:r>
        <w:rPr>
          <w:lang w:val="pl-PL" w:eastAsia="pl-PL" w:bidi="pl-PL"/>
          <w:w w:val="100"/>
          <w:spacing w:val="0"/>
          <w:color w:val="000000"/>
          <w:position w:val="0"/>
        </w:rPr>
        <w:t xml:space="preserve"> (por. fr. </w:t>
      </w:r>
      <w:r>
        <w:rPr>
          <w:rStyle w:val="CharStyle56"/>
          <w:lang w:val="en-US" w:eastAsia="en-US" w:bidi="en-US"/>
        </w:rPr>
        <w:t>divertissement)</w:t>
      </w:r>
      <w:r>
        <w:rPr>
          <w:lang w:val="en-US" w:eastAsia="en-US" w:bidi="en-US"/>
          <w:w w:val="100"/>
          <w:spacing w:val="0"/>
          <w:color w:val="000000"/>
          <w:position w:val="0"/>
        </w:rPr>
        <w:t xml:space="preserve"> </w:t>
      </w:r>
      <w:r>
        <w:rPr>
          <w:lang w:val="pl-PL" w:eastAsia="pl-PL" w:bidi="pl-PL"/>
          <w:w w:val="100"/>
          <w:spacing w:val="0"/>
          <w:color w:val="000000"/>
          <w:position w:val="0"/>
        </w:rPr>
        <w:t>‘serenada, ulubiona forma instru</w:t>
        <w:softHyphen/>
        <w:t>mentalna XVIII w. dla małych zespołów instrumentalnych, pośrednia między suitą a symfonią; wkładka baletowa we francuskiej operze, dramacie’. Objaśnie</w:t>
        <w:softHyphen/>
        <w:t>nie podaję za: KK s. 402.</w:t>
      </w:r>
    </w:p>
    <w:p>
      <w:pPr>
        <w:pStyle w:val="Style54"/>
        <w:framePr w:w="7258" w:h="421" w:hRule="exact" w:wrap="none" w:vAnchor="page" w:hAnchor="page" w:x="273" w:y="7887"/>
        <w:tabs>
          <w:tab w:leader="none" w:pos="574"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rStyle w:val="CharStyle56"/>
        </w:rPr>
        <w:t>Rotuła</w:t>
      </w:r>
      <w:r>
        <w:rPr>
          <w:lang w:val="pl-PL" w:eastAsia="pl-PL" w:bidi="pl-PL"/>
          <w:w w:val="100"/>
          <w:spacing w:val="0"/>
          <w:color w:val="000000"/>
          <w:position w:val="0"/>
        </w:rPr>
        <w:t xml:space="preserve"> ‘mała pieśń elegijna; tu: kolęda, pastorałka’. Objaśnienie podaję za: KK s. 406.</w:t>
      </w:r>
    </w:p>
    <w:p>
      <w:pPr>
        <w:pStyle w:val="Style54"/>
        <w:framePr w:w="7258" w:h="4029" w:hRule="exact" w:wrap="none" w:vAnchor="page" w:hAnchor="page" w:x="273" w:y="8307"/>
        <w:tabs>
          <w:tab w:leader="none" w:pos="581"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rStyle w:val="CharStyle56"/>
        </w:rPr>
        <w:t>Pastorella</w:t>
      </w:r>
      <w:r>
        <w:rPr>
          <w:lang w:val="pl-PL" w:eastAsia="pl-PL" w:bidi="pl-PL"/>
          <w:w w:val="100"/>
          <w:spacing w:val="0"/>
          <w:color w:val="000000"/>
          <w:position w:val="0"/>
        </w:rPr>
        <w:t xml:space="preserve"> ‘piosenka lub utwór muzyczny o charakterze sielankowym’, </w:t>
      </w:r>
      <w:r>
        <w:rPr>
          <w:rStyle w:val="CharStyle56"/>
        </w:rPr>
        <w:t>villanesca</w:t>
      </w:r>
      <w:r>
        <w:rPr>
          <w:lang w:val="pl-PL" w:eastAsia="pl-PL" w:bidi="pl-PL"/>
          <w:w w:val="100"/>
          <w:spacing w:val="0"/>
          <w:color w:val="000000"/>
          <w:position w:val="0"/>
        </w:rPr>
        <w:t xml:space="preserve"> ‘typ włoskiej pieśni o prostej fakturze akordowej’. Objaśnienia podaję za: KK s. 401-408.</w:t>
      </w:r>
    </w:p>
    <w:p>
      <w:pPr>
        <w:pStyle w:val="Style54"/>
        <w:framePr w:w="7258" w:h="4029" w:hRule="exact" w:wrap="none" w:vAnchor="page" w:hAnchor="page" w:x="273" w:y="8307"/>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Jeżeli chodzi o nazwę </w:t>
      </w:r>
      <w:r>
        <w:rPr>
          <w:rStyle w:val="CharStyle56"/>
        </w:rPr>
        <w:t>kolęda,</w:t>
      </w:r>
      <w:r>
        <w:rPr>
          <w:lang w:val="pl-PL" w:eastAsia="pl-PL" w:bidi="pl-PL"/>
          <w:w w:val="100"/>
          <w:spacing w:val="0"/>
          <w:color w:val="000000"/>
          <w:position w:val="0"/>
        </w:rPr>
        <w:t xml:space="preserve"> to w XVII i XVIII wieku mogła być ona jeszcze stosowana w dawnych znaczeniach: 1) ‘dar, upominek (zwłaszcza świąteczno-noworoczny); danina pobierana przez duchowieństwo od parafian w okresie Bożego Narodzenia’; 2) ‘pieśń winszująca, śpiewana gospodarzom przez grupy kolędników’. Pieśni określane początkowo mianem </w:t>
      </w:r>
      <w:r>
        <w:rPr>
          <w:rStyle w:val="CharStyle56"/>
        </w:rPr>
        <w:t>kolęd</w:t>
      </w:r>
      <w:r>
        <w:rPr>
          <w:lang w:val="pl-PL" w:eastAsia="pl-PL" w:bidi="pl-PL"/>
          <w:w w:val="100"/>
          <w:spacing w:val="0"/>
          <w:color w:val="000000"/>
          <w:position w:val="0"/>
        </w:rPr>
        <w:t xml:space="preserve"> nie zawierały żadnych wątków religijnych. Były to utwory o tematyce typowo świeckiej, zbudowane według ustalonego tradycją schematu: po pochwale gospodarza i jego rodziny następowały życzenia pomyślności w nadchodzącym roku, potem przymówka o dary, podziękowanie i ponowione życzenia. W podobnej konwencji, chociaż już nie świeckiej, ale rozbudowanej nową, religijną treścią, utrzymane są też niektóre utwory wchodzące w skład badanego zbioru </w:t>
      </w:r>
      <w:r>
        <w:rPr>
          <w:rStyle w:val="CharStyle56"/>
        </w:rPr>
        <w:t>Kantyczek karmelitańskich.</w:t>
      </w:r>
      <w:r>
        <w:rPr>
          <w:lang w:val="pl-PL" w:eastAsia="pl-PL" w:bidi="pl-PL"/>
          <w:w w:val="100"/>
          <w:spacing w:val="0"/>
          <w:color w:val="000000"/>
          <w:position w:val="0"/>
        </w:rPr>
        <w:t xml:space="preserve"> Nowe, związane z Bożym Narodzeniem, użycia wyrazu </w:t>
      </w:r>
      <w:r>
        <w:rPr>
          <w:rStyle w:val="CharStyle56"/>
        </w:rPr>
        <w:t xml:space="preserve">kolęda </w:t>
      </w:r>
      <w:r>
        <w:rPr>
          <w:lang w:val="pl-PL" w:eastAsia="pl-PL" w:bidi="pl-PL"/>
          <w:w w:val="100"/>
          <w:spacing w:val="0"/>
          <w:color w:val="000000"/>
          <w:position w:val="0"/>
        </w:rPr>
        <w:t>(jako ‘pieśń religijna o tematyce bożonarodzeniowej’) pojawiają się w zabytkach literackich i muzycznych powstałych w połowie XVI wieku. W tym czasie są to jednak jeszcze wypadki zupełnie okazjonalne, jednostkowe. Dopiero na przełomie XVIII i XIX wieku wymieniony wyżej wyraz zaczął być powszechnie używany</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67" w:y="109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26</w:t>
      </w:r>
    </w:p>
    <w:p>
      <w:pPr>
        <w:pStyle w:val="Style17"/>
        <w:framePr w:wrap="none" w:vAnchor="page" w:hAnchor="page" w:x="4066" w:y="1099"/>
        <w:widowControl w:val="0"/>
        <w:keepNext w:val="0"/>
        <w:keepLines w:val="0"/>
        <w:shd w:val="clear" w:color="auto" w:fill="auto"/>
        <w:bidi w:val="0"/>
        <w:jc w:val="left"/>
        <w:spacing w:before="0" w:after="0" w:line="17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BOREJSZO</w:t>
      </w:r>
    </w:p>
    <w:p>
      <w:pPr>
        <w:pStyle w:val="Style8"/>
        <w:framePr w:w="7272" w:h="10222" w:hRule="exact" w:wrap="none" w:vAnchor="page" w:hAnchor="page" w:x="1200" w:y="1528"/>
        <w:widowControl w:val="0"/>
        <w:keepNext w:val="0"/>
        <w:keepLines w:val="0"/>
        <w:shd w:val="clear" w:color="auto" w:fill="auto"/>
        <w:bidi w:val="0"/>
        <w:jc w:val="both"/>
        <w:spacing w:before="0" w:after="0" w:line="240" w:lineRule="exact"/>
        <w:ind w:left="0" w:right="0" w:firstLine="420"/>
      </w:pPr>
      <w:r>
        <w:rPr>
          <w:lang w:val="de-DE" w:eastAsia="de-DE" w:bidi="de-DE"/>
          <w:w w:val="100"/>
          <w:spacing w:val="0"/>
          <w:color w:val="000000"/>
          <w:position w:val="0"/>
        </w:rPr>
        <w:t xml:space="preserve">Jak </w:t>
      </w:r>
      <w:r>
        <w:rPr>
          <w:lang w:val="pl-PL" w:eastAsia="pl-PL" w:bidi="pl-PL"/>
          <w:w w:val="100"/>
          <w:spacing w:val="0"/>
          <w:color w:val="000000"/>
          <w:position w:val="0"/>
        </w:rPr>
        <w:t xml:space="preserve">wynika z obserwacji, identyfikacja tekstu utworu za pomocą nadanego mu indywidualnie tytułu w analizowanym zbiorze kolędowym nie zawsze jest konsekwentna i jednolita. Duża grupa utworów została oznaczona przez skryptorów jedynie liczbowo (88 tekstów), tzn. kolejnym numerem lub numerem zdublowanym słownie (np. </w:t>
      </w:r>
      <w:r>
        <w:rPr>
          <w:rStyle w:val="CharStyle50"/>
          <w:b w:val="0"/>
          <w:bCs w:val="0"/>
        </w:rPr>
        <w:t>2. Druga),</w:t>
      </w:r>
      <w:r>
        <w:rPr>
          <w:lang w:val="pl-PL" w:eastAsia="pl-PL" w:bidi="pl-PL"/>
          <w:w w:val="100"/>
          <w:spacing w:val="0"/>
          <w:color w:val="000000"/>
          <w:position w:val="0"/>
        </w:rPr>
        <w:t xml:space="preserve"> bez żadnej dodatkowej informacji pozwalającej wyodrębnić utwór spośród innych i stwierdzić jego meliczny charakter. W kilku utworach numerowi towa</w:t>
        <w:softHyphen/>
        <w:t xml:space="preserve">rzyszy dodatkowo określenie </w:t>
      </w:r>
      <w:r>
        <w:rPr>
          <w:rStyle w:val="CharStyle50"/>
          <w:b w:val="0"/>
          <w:bCs w:val="0"/>
        </w:rPr>
        <w:t>insza,</w:t>
      </w:r>
      <w:r>
        <w:rPr>
          <w:lang w:val="pl-PL" w:eastAsia="pl-PL" w:bidi="pl-PL"/>
          <w:w w:val="100"/>
          <w:spacing w:val="0"/>
          <w:color w:val="000000"/>
          <w:position w:val="0"/>
        </w:rPr>
        <w:t xml:space="preserve"> które domyślnie można zinterpreto</w:t>
        <w:softHyphen/>
        <w:t xml:space="preserve">wać jako: </w:t>
      </w:r>
      <w:r>
        <w:rPr>
          <w:rStyle w:val="CharStyle50"/>
          <w:b w:val="0"/>
          <w:bCs w:val="0"/>
        </w:rPr>
        <w:t>insza (pieśń)</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0"/>
          <w:b w:val="0"/>
          <w:bCs w:val="0"/>
        </w:rPr>
        <w:t>(kanty(cz)ka)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0"/>
          <w:b w:val="0"/>
          <w:bCs w:val="0"/>
        </w:rPr>
        <w:t>(rotuła)</w:t>
      </w:r>
      <w:r>
        <w:rPr>
          <w:lang w:val="pl-PL" w:eastAsia="pl-PL" w:bidi="pl-PL"/>
          <w:w w:val="100"/>
          <w:spacing w:val="0"/>
          <w:color w:val="000000"/>
          <w:position w:val="0"/>
        </w:rPr>
        <w:t xml:space="preserve"> itp.</w:t>
      </w:r>
    </w:p>
    <w:p>
      <w:pPr>
        <w:pStyle w:val="Style8"/>
        <w:framePr w:w="7272" w:h="10222" w:hRule="exact" w:wrap="none" w:vAnchor="page" w:hAnchor="page" w:x="1200" w:y="152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Związek z muzyką sygnalizuje niewątpliwie pojawiający się dość czę</w:t>
        <w:softHyphen/>
        <w:t xml:space="preserve">sto przed oznaczeniem cyfrowym leksem </w:t>
      </w:r>
      <w:r>
        <w:rPr>
          <w:rStyle w:val="CharStyle50"/>
          <w:b w:val="0"/>
          <w:bCs w:val="0"/>
        </w:rPr>
        <w:t>pieśń</w:t>
      </w:r>
      <w:r>
        <w:rPr>
          <w:lang w:val="pl-PL" w:eastAsia="pl-PL" w:bidi="pl-PL"/>
          <w:w w:val="100"/>
          <w:spacing w:val="0"/>
          <w:color w:val="000000"/>
          <w:position w:val="0"/>
        </w:rPr>
        <w:t xml:space="preserve">. W badanym zbiorze jest to jeden z najlepiej udokumentowanych sposobów oznaczania utworów (np. </w:t>
      </w:r>
      <w:r>
        <w:rPr>
          <w:rStyle w:val="CharStyle50"/>
          <w:b w:val="0"/>
          <w:bCs w:val="0"/>
        </w:rPr>
        <w:t>PIEŚŃ 349).</w:t>
      </w:r>
      <w:r>
        <w:rPr>
          <w:lang w:val="pl-PL" w:eastAsia="pl-PL" w:bidi="pl-PL"/>
          <w:w w:val="100"/>
          <w:spacing w:val="0"/>
          <w:color w:val="000000"/>
          <w:position w:val="0"/>
        </w:rPr>
        <w:t xml:space="preserve"> Skryptorzy zastosowali go aż 141 razy, zwłaszcza w koń</w:t>
        <w:softHyphen/>
        <w:t>cowej części zabytku.</w:t>
      </w:r>
    </w:p>
    <w:p>
      <w:pPr>
        <w:pStyle w:val="Style8"/>
        <w:framePr w:w="7272" w:h="10222" w:hRule="exact" w:wrap="none" w:vAnchor="page" w:hAnchor="page" w:x="1200" w:y="152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Przed tekstami utworów (po tytule, nad notacją muzyczną) lub w samym tekście (np. między kolejnymi zwrotkami) pojawiają się też nie</w:t>
        <w:softHyphen/>
        <w:t xml:space="preserve">kiedy dodatkowo różne szczegółowe określenia wykonawcze, najczęściej w języku włoskim, ale także po polsku, wskazujące wyraźnie na meliczny charakter zamieszczonych w rękopisie kolęd, np. </w:t>
      </w:r>
      <w:r>
        <w:rPr>
          <w:rStyle w:val="CharStyle50"/>
          <w:b w:val="0"/>
          <w:bCs w:val="0"/>
        </w:rPr>
        <w:t>solo, tutti, chorałem, ta</w:t>
        <w:softHyphen/>
        <w:t xml:space="preserve">niec Makowskiego, </w:t>
      </w:r>
      <w:r>
        <w:rPr>
          <w:rStyle w:val="CharStyle50"/>
          <w:lang w:val="en-US" w:eastAsia="en-US" w:bidi="en-US"/>
          <w:b w:val="0"/>
          <w:bCs w:val="0"/>
        </w:rPr>
        <w:t xml:space="preserve">alia breve, </w:t>
      </w:r>
      <w:r>
        <w:rPr>
          <w:rStyle w:val="CharStyle50"/>
          <w:b w:val="0"/>
          <w:bCs w:val="0"/>
        </w:rPr>
        <w:t xml:space="preserve">sonata </w:t>
      </w:r>
      <w:r>
        <w:rPr>
          <w:rStyle w:val="CharStyle50"/>
          <w:lang w:val="cs-CZ" w:eastAsia="cs-CZ" w:bidi="cs-CZ"/>
          <w:b w:val="0"/>
          <w:bCs w:val="0"/>
        </w:rPr>
        <w:t xml:space="preserve">tacet, </w:t>
      </w:r>
      <w:r>
        <w:rPr>
          <w:rStyle w:val="CharStyle50"/>
          <w:b w:val="0"/>
          <w:bCs w:val="0"/>
        </w:rPr>
        <w:t>allegro, adagio.</w:t>
      </w:r>
    </w:p>
    <w:p>
      <w:pPr>
        <w:pStyle w:val="Style8"/>
        <w:framePr w:w="7272" w:h="10222" w:hRule="exact" w:wrap="none" w:vAnchor="page" w:hAnchor="page" w:x="1200" w:y="152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Utrwalony w staropolskich kolędach i pastorałkach obraz świata mu</w:t>
        <w:softHyphen/>
        <w:t xml:space="preserve">zyki można uporządkować w trzy podstawowe zbiory: 1) to, co wiąże się z grą na </w:t>
      </w:r>
      <w:r>
        <w:rPr>
          <w:rStyle w:val="CharStyle71"/>
          <w:b/>
          <w:bCs/>
        </w:rPr>
        <w:t>instrumentach muzycznych</w:t>
      </w:r>
      <w:r>
        <w:rPr>
          <w:lang w:val="pl-PL" w:eastAsia="pl-PL" w:bidi="pl-PL"/>
          <w:w w:val="100"/>
          <w:spacing w:val="0"/>
          <w:color w:val="000000"/>
          <w:position w:val="0"/>
        </w:rPr>
        <w:t xml:space="preserve"> (np. nazwy in</w:t>
        <w:softHyphen/>
        <w:t>strumentów muzycznych i ich części, nazwy osób i/lub zwierząt grają</w:t>
        <w:softHyphen/>
        <w:t>cych na tych instrumentach, nazwy czynności związanych z graniem lub przygotowaniem instrumentów do gry); 2) to, co wiąże się ze śpiewem (np. nazwy utworów wokalno-muzycznych lub wokalnych, nazwy wo</w:t>
        <w:softHyphen/>
        <w:t xml:space="preserve">kalistów, nazwy skali melodycznej głosu, nazwy czynności związanych z wykonywaniem utworów wymienionych wyżej typów); 3) to, co wiąże się z </w:t>
      </w:r>
      <w:r>
        <w:rPr>
          <w:rStyle w:val="CharStyle71"/>
          <w:b/>
          <w:bCs/>
        </w:rPr>
        <w:t>tańcem</w:t>
      </w:r>
      <w:r>
        <w:rPr>
          <w:lang w:val="pl-PL" w:eastAsia="pl-PL" w:bidi="pl-PL"/>
          <w:w w:val="100"/>
          <w:spacing w:val="0"/>
          <w:color w:val="000000"/>
          <w:position w:val="0"/>
        </w:rPr>
        <w:t xml:space="preserve"> (np. nazwy tańców, nazwy czynności związanych z tańcem). Przyjrzyjmy się kolejno wymienionym wyżej zbiorom.</w:t>
      </w:r>
    </w:p>
    <w:p>
      <w:pPr>
        <w:pStyle w:val="Style8"/>
        <w:framePr w:w="7272" w:h="10222" w:hRule="exact" w:wrap="none" w:vAnchor="page" w:hAnchor="page" w:x="1200" w:y="152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tekstach kolęd i pastorałek najczęściej wykorzystywanym moty</w:t>
        <w:softHyphen/>
        <w:t>wem muzycznym jest gra na różnych instrumentach oraz towarzyszący tej grze śpiew i/lub taniec. Osobami grającymi i/lub śpiewającymi mogą być zarówno ludzie (np. Maryja usypiająca Jezusa lub uspokajająca pła</w:t>
        <w:softHyphen/>
        <w:t>czącego synka, Józef, pasterze, królowie składający hołd Jezusowi, sio</w:t>
        <w:softHyphen/>
        <w:t>stry zakonne, kolędnicy), jak i zwierzęta (najczęściej chodzi tu o kapele ptasie), a także aniołowie zwiastujący Ziemianom narodziny Mesjasza.</w:t>
      </w:r>
    </w:p>
    <w:p>
      <w:pPr>
        <w:pStyle w:val="Style8"/>
        <w:framePr w:w="7272" w:h="10222" w:hRule="exact" w:wrap="none" w:vAnchor="page" w:hAnchor="page" w:x="1200" w:y="152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Udokumentowane w tekstach kolęd i pastorałek instrumentarium jest dość bogate. Świadczy to o dobrej znajomości przez autorów za</w:t>
        <w:softHyphen/>
        <w:t>bytkowych tekstów ówczesnych realiów, a także różnorodnych technik wykonawczych. Barbara Krzyżaniak, doceniając profesjonalizm anoni</w:t>
        <w:softHyphen/>
      </w:r>
    </w:p>
    <w:p>
      <w:pPr>
        <w:pStyle w:val="Style54"/>
        <w:framePr w:w="7214" w:h="482" w:hRule="exact" w:wrap="none" w:vAnchor="page" w:hAnchor="page" w:x="1219" w:y="1201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w nowym znaczeniu. Jak się wydaje, w </w:t>
      </w:r>
      <w:r>
        <w:rPr>
          <w:rStyle w:val="CharStyle56"/>
        </w:rPr>
        <w:t>Kantyczkach karmelitańskich</w:t>
      </w:r>
      <w:r>
        <w:rPr>
          <w:lang w:val="pl-PL" w:eastAsia="pl-PL" w:bidi="pl-PL"/>
          <w:w w:val="100"/>
          <w:spacing w:val="0"/>
          <w:color w:val="000000"/>
          <w:position w:val="0"/>
        </w:rPr>
        <w:t xml:space="preserve"> leksem </w:t>
      </w:r>
      <w:r>
        <w:rPr>
          <w:rStyle w:val="CharStyle56"/>
        </w:rPr>
        <w:t>kolęda</w:t>
      </w:r>
      <w:r>
        <w:rPr>
          <w:lang w:val="pl-PL" w:eastAsia="pl-PL" w:bidi="pl-PL"/>
          <w:w w:val="100"/>
          <w:spacing w:val="0"/>
          <w:color w:val="000000"/>
          <w:position w:val="0"/>
        </w:rPr>
        <w:t xml:space="preserve"> może pojawiać się równolegle w znaczeniach starszych i nowszych.</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93" w:y="911"/>
        <w:widowControl w:val="0"/>
        <w:keepNext w:val="0"/>
        <w:keepLines w:val="0"/>
        <w:shd w:val="clear" w:color="auto" w:fill="auto"/>
        <w:bidi w:val="0"/>
        <w:jc w:val="left"/>
        <w:spacing w:before="0" w:after="0" w:line="170" w:lineRule="exact"/>
        <w:ind w:left="0" w:right="0" w:firstLine="0"/>
      </w:pPr>
      <w:r>
        <w:rPr>
          <w:rStyle w:val="CharStyle19"/>
          <w:b w:val="0"/>
          <w:bCs w:val="0"/>
        </w:rPr>
        <w:t>ŚWIAT MUZYKI W STAROPOLSKICH KOLĘDACH I PASTORAŁKACH...</w:t>
      </w:r>
    </w:p>
    <w:p>
      <w:pPr>
        <w:pStyle w:val="Style17"/>
        <w:framePr w:wrap="none" w:vAnchor="page" w:hAnchor="page" w:x="7295" w:y="91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27</w:t>
      </w:r>
    </w:p>
    <w:p>
      <w:pPr>
        <w:pStyle w:val="Style8"/>
        <w:framePr w:w="7258" w:h="9996" w:hRule="exact" w:wrap="none" w:vAnchor="page" w:hAnchor="page" w:x="287" w:y="135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mowych twórców, stwierdza, że zawarte w kolędach informacje dotyczące instrumentów muzycznych przy braku innej dokumentacji historycznej w XVII i XVIII wieku są niekiedy jedynymi potwierdzeniami znajomości opisywanych w obcej literaturze przedmiotu realiów także na ziemiach polskich.</w:t>
      </w:r>
      <w:r>
        <w:rPr>
          <w:lang w:val="pl-PL" w:eastAsia="pl-PL" w:bidi="pl-PL"/>
          <w:vertAlign w:val="superscript"/>
          <w:w w:val="100"/>
          <w:spacing w:val="0"/>
          <w:color w:val="000000"/>
          <w:position w:val="0"/>
        </w:rPr>
        <w:t>14</w:t>
      </w:r>
    </w:p>
    <w:p>
      <w:pPr>
        <w:pStyle w:val="Style8"/>
        <w:framePr w:w="7258" w:h="9996" w:hRule="exact" w:wrap="none" w:vAnchor="page" w:hAnchor="page" w:x="287" w:y="13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 udokumentowanego w badanym rękopisie instrumentarium na</w:t>
        <w:softHyphen/>
        <w:t>leżą zarówno instrumenty profesjonalne, jak i ludowe. Wśród instru</w:t>
        <w:softHyphen/>
        <w:t>mentów muzycznych, których nazwy pojawiają się w kolędach, Barbara Krzyżaniak wyróżnia:</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1) </w:t>
      </w:r>
      <w:r>
        <w:rPr>
          <w:rStyle w:val="CharStyle71"/>
          <w:b/>
          <w:bCs/>
        </w:rPr>
        <w:t>chordofony,</w:t>
      </w:r>
      <w:r>
        <w:rPr>
          <w:lang w:val="pl-PL" w:eastAsia="pl-PL" w:bidi="pl-PL"/>
          <w:w w:val="100"/>
          <w:spacing w:val="0"/>
          <w:color w:val="000000"/>
          <w:position w:val="0"/>
        </w:rPr>
        <w:t xml:space="preserve"> np. </w:t>
      </w:r>
      <w:r>
        <w:rPr>
          <w:rStyle w:val="CharStyle50"/>
          <w:b w:val="0"/>
          <w:bCs w:val="0"/>
        </w:rPr>
        <w:t>amorka</w:t>
      </w:r>
      <w:r>
        <w:rPr>
          <w:lang w:val="pl-PL" w:eastAsia="pl-PL" w:bidi="pl-PL"/>
          <w:w w:val="100"/>
          <w:spacing w:val="0"/>
          <w:color w:val="000000"/>
          <w:position w:val="0"/>
        </w:rPr>
        <w:t xml:space="preserve"> </w:t>
      </w:r>
      <w:r>
        <w:rPr>
          <w:lang w:val="cs-CZ" w:eastAsia="cs-CZ" w:bidi="cs-CZ"/>
          <w:w w:val="100"/>
          <w:spacing w:val="0"/>
          <w:color w:val="000000"/>
          <w:position w:val="0"/>
        </w:rPr>
        <w:t xml:space="preserve">Viola ďamore, </w:t>
      </w:r>
      <w:r>
        <w:rPr>
          <w:lang w:val="pl-PL" w:eastAsia="pl-PL" w:bidi="pl-PL"/>
          <w:w w:val="100"/>
          <w:spacing w:val="0"/>
          <w:color w:val="000000"/>
          <w:position w:val="0"/>
        </w:rPr>
        <w:t>włoski instrument muzyczny z grupy chordofonów smyczkowych; w Pol</w:t>
        <w:softHyphen/>
        <w:t xml:space="preserve">sce nazywana była </w:t>
      </w:r>
      <w:r>
        <w:rPr>
          <w:rStyle w:val="CharStyle50"/>
          <w:b w:val="0"/>
          <w:bCs w:val="0"/>
        </w:rPr>
        <w:t>altówką miłosną</w:t>
      </w:r>
      <w:r>
        <w:rPr>
          <w:lang w:val="pl-PL" w:eastAsia="pl-PL" w:bidi="pl-PL"/>
          <w:w w:val="100"/>
          <w:spacing w:val="0"/>
          <w:color w:val="000000"/>
          <w:position w:val="0"/>
        </w:rPr>
        <w:t xml:space="preserve"> lub </w:t>
      </w:r>
      <w:r>
        <w:rPr>
          <w:rStyle w:val="CharStyle50"/>
          <w:b w:val="0"/>
          <w:bCs w:val="0"/>
        </w:rPr>
        <w:t>amorką</w:t>
      </w:r>
      <w:r>
        <w:rPr>
          <w:lang w:val="pl-PL" w:eastAsia="pl-PL" w:bidi="pl-PL"/>
          <w:w w:val="100"/>
          <w:spacing w:val="0"/>
          <w:color w:val="000000"/>
          <w:position w:val="0"/>
        </w:rPr>
        <w:t>’,</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t>
      </w:r>
      <w:r>
        <w:rPr>
          <w:rStyle w:val="CharStyle50"/>
          <w:b w:val="0"/>
          <w:bCs w:val="0"/>
        </w:rPr>
        <w:t>bandura</w:t>
      </w:r>
      <w:r>
        <w:rPr>
          <w:lang w:val="pl-PL" w:eastAsia="pl-PL" w:bidi="pl-PL"/>
          <w:w w:val="100"/>
          <w:spacing w:val="0"/>
          <w:color w:val="000000"/>
          <w:position w:val="0"/>
        </w:rPr>
        <w:t xml:space="preserve"> ‘trzystrunowy instrument muzyczny z grupy chordofonów szarpanych, rodzaj </w:t>
      </w:r>
      <w:r>
        <w:rPr>
          <w:lang w:val="cs-CZ" w:eastAsia="cs-CZ" w:bidi="cs-CZ"/>
          <w:w w:val="100"/>
          <w:spacing w:val="0"/>
          <w:color w:val="000000"/>
          <w:position w:val="0"/>
        </w:rPr>
        <w:t xml:space="preserve">lutni', </w:t>
      </w:r>
      <w:r>
        <w:rPr>
          <w:rStyle w:val="CharStyle50"/>
          <w:b w:val="0"/>
          <w:bCs w:val="0"/>
        </w:rPr>
        <w:t>basy, cymbały</w:t>
      </w:r>
      <w:r>
        <w:rPr>
          <w:lang w:val="pl-PL" w:eastAsia="pl-PL" w:bidi="pl-PL"/>
          <w:w w:val="100"/>
          <w:spacing w:val="0"/>
          <w:color w:val="000000"/>
          <w:position w:val="0"/>
        </w:rPr>
        <w:t xml:space="preserve"> ‘instrument muzyczny z grupy chordofonów ude</w:t>
        <w:softHyphen/>
        <w:t xml:space="preserve">rzanych, czworoboczne pudło rezonansowe z napiętymi poprzecznie strunami różnej długości, w które uderza się drewnianymi pałeczkami’, </w:t>
      </w:r>
      <w:r>
        <w:rPr>
          <w:rStyle w:val="CharStyle50"/>
          <w:b w:val="0"/>
          <w:bCs w:val="0"/>
        </w:rPr>
        <w:t>cytra</w:t>
      </w:r>
      <w:r>
        <w:rPr>
          <w:lang w:val="pl-PL" w:eastAsia="pl-PL" w:bidi="pl-PL"/>
          <w:w w:val="100"/>
          <w:spacing w:val="0"/>
          <w:color w:val="000000"/>
          <w:position w:val="0"/>
        </w:rPr>
        <w:t xml:space="preserve"> ‘instrument muzyczny strunowy z grupy chordofonów szarpanych w rodzaju liry’, </w:t>
      </w:r>
      <w:r>
        <w:rPr>
          <w:rStyle w:val="CharStyle50"/>
          <w:b w:val="0"/>
          <w:bCs w:val="0"/>
        </w:rPr>
        <w:t>harfa</w:t>
      </w:r>
      <w:r>
        <w:rPr>
          <w:lang w:val="pl-PL" w:eastAsia="pl-PL" w:bidi="pl-PL"/>
          <w:w w:val="100"/>
          <w:spacing w:val="0"/>
          <w:color w:val="000000"/>
          <w:position w:val="0"/>
        </w:rPr>
        <w:t xml:space="preserve"> ‘instrument muzyczny z grupy chordofonów szar</w:t>
        <w:softHyphen/>
        <w:t xml:space="preserve">panych o strunach rozpiętych na trójkątnej ramie’, </w:t>
      </w:r>
      <w:r>
        <w:rPr>
          <w:rStyle w:val="CharStyle50"/>
          <w:b w:val="0"/>
          <w:bCs w:val="0"/>
        </w:rPr>
        <w:t>klawicymbał</w:t>
      </w:r>
      <w:r>
        <w:rPr>
          <w:lang w:val="pl-PL" w:eastAsia="pl-PL" w:bidi="pl-PL"/>
          <w:w w:val="100"/>
          <w:spacing w:val="0"/>
          <w:color w:val="000000"/>
          <w:position w:val="0"/>
        </w:rPr>
        <w:t xml:space="preserve"> ‘dawna nazwa klawesynu, instrument muzyczny z grupy chordofonów szar</w:t>
        <w:softHyphen/>
        <w:t xml:space="preserve">panych kształtem zbliżony do fortepianu’, </w:t>
      </w:r>
      <w:r>
        <w:rPr>
          <w:rStyle w:val="CharStyle50"/>
          <w:b w:val="0"/>
          <w:bCs w:val="0"/>
        </w:rPr>
        <w:t>kobza</w:t>
      </w:r>
      <w:r>
        <w:rPr>
          <w:lang w:val="pl-PL" w:eastAsia="pl-PL" w:bidi="pl-PL"/>
          <w:w w:val="100"/>
          <w:spacing w:val="0"/>
          <w:color w:val="000000"/>
          <w:position w:val="0"/>
        </w:rPr>
        <w:t xml:space="preserve"> ‘ludowy instrument muzyczny z grupy chordofonów szarpanych typu lutni’, </w:t>
      </w:r>
      <w:r>
        <w:rPr>
          <w:rStyle w:val="CharStyle50"/>
          <w:b w:val="0"/>
          <w:bCs w:val="0"/>
        </w:rPr>
        <w:t>kwartwiola</w:t>
      </w:r>
      <w:r>
        <w:rPr>
          <w:lang w:val="pl-PL" w:eastAsia="pl-PL" w:bidi="pl-PL"/>
          <w:w w:val="100"/>
          <w:spacing w:val="0"/>
          <w:color w:val="000000"/>
          <w:position w:val="0"/>
        </w:rPr>
        <w:t xml:space="preserve"> ‘in</w:t>
        <w:softHyphen/>
        <w:t xml:space="preserve">strument z grupy chordofonów smyczkowych, kontrabas’, </w:t>
      </w:r>
      <w:r>
        <w:rPr>
          <w:rStyle w:val="CharStyle50"/>
          <w:b w:val="0"/>
          <w:bCs w:val="0"/>
        </w:rPr>
        <w:t>lira</w:t>
      </w:r>
      <w:r>
        <w:rPr>
          <w:lang w:val="pl-PL" w:eastAsia="pl-PL" w:bidi="pl-PL"/>
          <w:w w:val="100"/>
          <w:spacing w:val="0"/>
          <w:color w:val="000000"/>
          <w:position w:val="0"/>
        </w:rPr>
        <w:t xml:space="preserve"> ‘instru</w:t>
        <w:softHyphen/>
        <w:t xml:space="preserve">ment muzyczny z grupy chordofonów smyczkowych’, </w:t>
      </w:r>
      <w:r>
        <w:rPr>
          <w:rStyle w:val="CharStyle50"/>
          <w:b w:val="0"/>
          <w:bCs w:val="0"/>
        </w:rPr>
        <w:t>lutnia</w:t>
      </w:r>
      <w:r>
        <w:rPr>
          <w:lang w:val="pl-PL" w:eastAsia="pl-PL" w:bidi="pl-PL"/>
          <w:w w:val="100"/>
          <w:spacing w:val="0"/>
          <w:color w:val="000000"/>
          <w:position w:val="0"/>
        </w:rPr>
        <w:t xml:space="preserve"> ‘instrument muzyczny z grupy chordofonów szarpanych o gruszkowatym korpusie rezonansowym i załamanej szyjce’, </w:t>
      </w:r>
      <w:r>
        <w:rPr>
          <w:rStyle w:val="CharStyle50"/>
          <w:b w:val="0"/>
          <w:bCs w:val="0"/>
        </w:rPr>
        <w:t>skrzypce, szpinet</w:t>
      </w:r>
      <w:r>
        <w:rPr>
          <w:lang w:val="pl-PL" w:eastAsia="pl-PL" w:bidi="pl-PL"/>
          <w:w w:val="100"/>
          <w:spacing w:val="0"/>
          <w:color w:val="000000"/>
          <w:position w:val="0"/>
        </w:rPr>
        <w:t xml:space="preserve"> ‘dawny instrument muzyczny w Polsce zwany </w:t>
      </w:r>
      <w:r>
        <w:rPr>
          <w:rStyle w:val="CharStyle50"/>
          <w:b w:val="0"/>
          <w:bCs w:val="0"/>
        </w:rPr>
        <w:t>oktawką, z</w:t>
      </w:r>
      <w:r>
        <w:rPr>
          <w:lang w:val="pl-PL" w:eastAsia="pl-PL" w:bidi="pl-PL"/>
          <w:w w:val="100"/>
          <w:spacing w:val="0"/>
          <w:color w:val="000000"/>
          <w:position w:val="0"/>
        </w:rPr>
        <w:t xml:space="preserve"> rodziny klawesynów o jednej kla</w:t>
        <w:softHyphen/>
        <w:t xml:space="preserve">wiaturze i z jednym systemem strun’, </w:t>
      </w:r>
      <w:r>
        <w:rPr>
          <w:rStyle w:val="CharStyle50"/>
          <w:b w:val="0"/>
          <w:bCs w:val="0"/>
        </w:rPr>
        <w:t>tubmaryna</w:t>
      </w:r>
      <w:r>
        <w:rPr>
          <w:lang w:val="pl-PL" w:eastAsia="pl-PL" w:bidi="pl-PL"/>
          <w:w w:val="100"/>
          <w:spacing w:val="0"/>
          <w:color w:val="000000"/>
          <w:position w:val="0"/>
        </w:rPr>
        <w:t xml:space="preserve"> ‘instrument muzyczny z grupy chordofonów smyczkowych o długim stożkowatym korpusie rezo</w:t>
        <w:softHyphen/>
        <w:t xml:space="preserve">nansowym, o jednej strunie, wydający dźwięk przypominający brzmienie trąbki’, </w:t>
      </w:r>
      <w:r>
        <w:rPr>
          <w:rStyle w:val="CharStyle50"/>
          <w:b w:val="0"/>
          <w:bCs w:val="0"/>
        </w:rPr>
        <w:t>wiola</w:t>
      </w:r>
      <w:r>
        <w:rPr>
          <w:lang w:val="pl-PL" w:eastAsia="pl-PL" w:bidi="pl-PL"/>
          <w:w w:val="100"/>
          <w:spacing w:val="0"/>
          <w:color w:val="000000"/>
          <w:position w:val="0"/>
        </w:rPr>
        <w:t xml:space="preserve"> ‘instrument muzyczny z grupy chordofonów smyczkowych o niskim brzmieniu, trochę większy od altówki, budową przypomina</w:t>
        <w:softHyphen/>
        <w:t xml:space="preserve">jący skrzypce’; </w:t>
      </w:r>
      <w:r>
        <w:rPr>
          <w:rStyle w:val="CharStyle71"/>
          <w:b/>
          <w:bCs/>
        </w:rPr>
        <w:t>2) aerofony,</w:t>
      </w:r>
      <w:r>
        <w:rPr>
          <w:lang w:val="pl-PL" w:eastAsia="pl-PL" w:bidi="pl-PL"/>
          <w:w w:val="100"/>
          <w:spacing w:val="0"/>
          <w:color w:val="000000"/>
          <w:position w:val="0"/>
        </w:rPr>
        <w:t xml:space="preserve"> np. </w:t>
      </w:r>
      <w:r>
        <w:rPr>
          <w:rStyle w:val="CharStyle50"/>
          <w:b w:val="0"/>
          <w:bCs w:val="0"/>
        </w:rPr>
        <w:t>basson</w:t>
      </w:r>
      <w:r>
        <w:rPr>
          <w:lang w:val="pl-PL" w:eastAsia="pl-PL" w:bidi="pl-PL"/>
          <w:w w:val="100"/>
          <w:spacing w:val="0"/>
          <w:color w:val="000000"/>
          <w:position w:val="0"/>
        </w:rPr>
        <w:t xml:space="preserve"> ‘fagot, instrument muzyczny z grupy aerofonów stroikowych’, </w:t>
      </w:r>
      <w:r>
        <w:rPr>
          <w:rStyle w:val="CharStyle50"/>
          <w:b w:val="0"/>
          <w:bCs w:val="0"/>
        </w:rPr>
        <w:t>dudy</w:t>
      </w:r>
      <w:r>
        <w:rPr>
          <w:lang w:val="pl-PL" w:eastAsia="pl-PL" w:bidi="pl-PL"/>
          <w:w w:val="100"/>
          <w:spacing w:val="0"/>
          <w:color w:val="000000"/>
          <w:position w:val="0"/>
        </w:rPr>
        <w:t xml:space="preserve"> ‘ludowy instrument muzyczny z grupy aerofonów stroikowych; istnieją różne jego odmiany regionalne; składa się z następujących części: a) skórzanego worka; b) jednej lub dwu piszczałek stroikowych melodycznych; c) jednej lub kilku piszcza</w:t>
        <w:softHyphen/>
        <w:t xml:space="preserve">łek burdonowych; d) mieszka; inne nazwy tego instrumentu to: </w:t>
      </w:r>
      <w:r>
        <w:rPr>
          <w:rStyle w:val="CharStyle50"/>
          <w:b w:val="0"/>
          <w:bCs w:val="0"/>
        </w:rPr>
        <w:t>koza, kozi róg, kozioł</w:t>
      </w:r>
      <w:r>
        <w:rPr>
          <w:rStyle w:val="CharStyle50"/>
          <w:vertAlign w:val="superscript"/>
          <w:b w:val="0"/>
          <w:bCs w:val="0"/>
        </w:rPr>
        <w:t>9</w:t>
      </w:r>
      <w:r>
        <w:rPr>
          <w:rStyle w:val="CharStyle50"/>
          <w:b w:val="0"/>
          <w:bCs w:val="0"/>
        </w:rPr>
        <w:t>, fagot, fajfer</w:t>
      </w:r>
      <w:r>
        <w:rPr>
          <w:lang w:val="pl-PL" w:eastAsia="pl-PL" w:bidi="pl-PL"/>
          <w:w w:val="100"/>
          <w:spacing w:val="0"/>
          <w:color w:val="000000"/>
          <w:position w:val="0"/>
        </w:rPr>
        <w:t xml:space="preserve"> ‘instrument muzyczny, rodzaj piszczałki (prawdopodobnie stroikowej)’, </w:t>
      </w:r>
      <w:r>
        <w:rPr>
          <w:rStyle w:val="CharStyle50"/>
          <w:b w:val="0"/>
          <w:bCs w:val="0"/>
        </w:rPr>
        <w:t>flet, fujarka, komet</w:t>
      </w:r>
      <w:r>
        <w:rPr>
          <w:lang w:val="pl-PL" w:eastAsia="pl-PL" w:bidi="pl-PL"/>
          <w:w w:val="100"/>
          <w:spacing w:val="0"/>
          <w:color w:val="000000"/>
          <w:position w:val="0"/>
        </w:rPr>
        <w:t xml:space="preserve"> ‘instrument muzyczny z grupy aerofonów ustnikowych, rodzaj trąbki’, </w:t>
      </w:r>
      <w:r>
        <w:rPr>
          <w:rStyle w:val="CharStyle50"/>
          <w:b w:val="0"/>
          <w:bCs w:val="0"/>
        </w:rPr>
        <w:t>krzywonos</w:t>
      </w:r>
      <w:r>
        <w:rPr>
          <w:lang w:val="pl-PL" w:eastAsia="pl-PL" w:bidi="pl-PL"/>
          <w:w w:val="100"/>
          <w:spacing w:val="0"/>
          <w:color w:val="000000"/>
          <w:position w:val="0"/>
        </w:rPr>
        <w:t xml:space="preserve"> ‘instrument muzyczny, prawdopodobnie basethom’, </w:t>
      </w:r>
      <w:r>
        <w:rPr>
          <w:rStyle w:val="CharStyle50"/>
          <w:b w:val="0"/>
          <w:bCs w:val="0"/>
        </w:rPr>
        <w:t>multanki</w:t>
      </w:r>
      <w:r>
        <w:rPr>
          <w:lang w:val="pl-PL" w:eastAsia="pl-PL" w:bidi="pl-PL"/>
          <w:w w:val="100"/>
          <w:spacing w:val="0"/>
          <w:color w:val="000000"/>
          <w:position w:val="0"/>
        </w:rPr>
        <w:t xml:space="preserve"> ‘inaczej: </w:t>
      </w:r>
      <w:r>
        <w:rPr>
          <w:rStyle w:val="CharStyle50"/>
          <w:b w:val="0"/>
          <w:bCs w:val="0"/>
        </w:rPr>
        <w:t>fletnia Pana,</w:t>
      </w:r>
    </w:p>
    <w:p>
      <w:pPr>
        <w:pStyle w:val="Style54"/>
        <w:framePr w:w="5112" w:h="238" w:hRule="exact" w:wrap="none" w:vAnchor="page" w:hAnchor="page" w:x="633" w:y="11657"/>
        <w:tabs>
          <w:tab w:leader="none" w:pos="59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Zob. Ks.168.</w:t>
      </w:r>
    </w:p>
    <w:p>
      <w:pPr>
        <w:pStyle w:val="Style54"/>
        <w:framePr w:w="5112" w:h="209" w:hRule="exact" w:wrap="none" w:vAnchor="page" w:hAnchor="page" w:x="633" w:y="11895"/>
        <w:tabs>
          <w:tab w:leader="none" w:pos="59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ru-RU" w:eastAsia="ru-RU" w:bidi="ru-RU"/>
          <w:w w:val="100"/>
          <w:spacing w:val="0"/>
          <w:color w:val="000000"/>
          <w:position w:val="0"/>
        </w:rPr>
        <w:t xml:space="preserve">К </w:t>
      </w:r>
      <w:r>
        <w:rPr>
          <w:lang w:val="pl-PL" w:eastAsia="pl-PL" w:bidi="pl-PL"/>
          <w:w w:val="100"/>
          <w:spacing w:val="0"/>
          <w:color w:val="000000"/>
          <w:position w:val="0"/>
        </w:rPr>
        <w:t>s. 168-176.</w:t>
      </w:r>
    </w:p>
    <w:p>
      <w:pPr>
        <w:pStyle w:val="Style54"/>
        <w:framePr w:w="5112" w:h="239" w:hRule="exact" w:wrap="none" w:vAnchor="page" w:hAnchor="page" w:x="633" w:y="12105"/>
        <w:tabs>
          <w:tab w:leader="none" w:pos="60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Objaśnienia podaję za wydawcą </w:t>
      </w:r>
      <w:r>
        <w:rPr>
          <w:lang w:val="cs-CZ" w:eastAsia="cs-CZ" w:bidi="cs-CZ"/>
          <w:w w:val="100"/>
          <w:spacing w:val="0"/>
          <w:color w:val="000000"/>
          <w:position w:val="0"/>
        </w:rPr>
        <w:t xml:space="preserve">[zob. </w:t>
      </w:r>
      <w:r>
        <w:rPr>
          <w:lang w:val="pl-PL" w:eastAsia="pl-PL" w:bidi="pl-PL"/>
          <w:w w:val="100"/>
          <w:spacing w:val="0"/>
          <w:color w:val="000000"/>
          <w:position w:val="0"/>
        </w:rPr>
        <w:t>KK s. 401-408].</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55" w:y="1088"/>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28</w:t>
      </w:r>
    </w:p>
    <w:p>
      <w:pPr>
        <w:pStyle w:val="Style17"/>
        <w:framePr w:wrap="none" w:vAnchor="page" w:hAnchor="page" w:x="4054" w:y="1095"/>
        <w:widowControl w:val="0"/>
        <w:keepNext w:val="0"/>
        <w:keepLines w:val="0"/>
        <w:shd w:val="clear" w:color="auto" w:fill="auto"/>
        <w:bidi w:val="0"/>
        <w:jc w:val="left"/>
        <w:spacing w:before="0" w:after="0" w:line="17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BOREJSZO</w:t>
      </w:r>
    </w:p>
    <w:p>
      <w:pPr>
        <w:pStyle w:val="Style8"/>
        <w:framePr w:w="7248" w:h="7802" w:hRule="exact" w:wrap="none" w:vAnchor="page" w:hAnchor="page" w:x="1212" w:y="1522"/>
        <w:widowControl w:val="0"/>
        <w:keepNext w:val="0"/>
        <w:keepLines w:val="0"/>
        <w:shd w:val="clear" w:color="auto" w:fill="auto"/>
        <w:bidi w:val="0"/>
        <w:jc w:val="both"/>
        <w:spacing w:before="0" w:after="0" w:line="240" w:lineRule="exact"/>
        <w:ind w:left="0" w:right="0" w:firstLine="0"/>
      </w:pPr>
      <w:r>
        <w:rPr>
          <w:rStyle w:val="CharStyle50"/>
          <w:lang w:val="en-US" w:eastAsia="en-US" w:bidi="en-US"/>
          <w:b w:val="0"/>
          <w:bCs w:val="0"/>
        </w:rPr>
        <w:t>syrinx,</w:t>
      </w:r>
      <w:r>
        <w:rPr>
          <w:lang w:val="en-US" w:eastAsia="en-US" w:bidi="en-US"/>
          <w:w w:val="100"/>
          <w:spacing w:val="0"/>
          <w:color w:val="000000"/>
          <w:position w:val="0"/>
        </w:rPr>
        <w:t xml:space="preserve"> instrument </w:t>
      </w:r>
      <w:r>
        <w:rPr>
          <w:lang w:val="pl-PL" w:eastAsia="pl-PL" w:bidi="pl-PL"/>
          <w:w w:val="100"/>
          <w:spacing w:val="0"/>
          <w:color w:val="000000"/>
          <w:position w:val="0"/>
        </w:rPr>
        <w:t>muzyczny z grupy aerofonów wargowych, składający się z zespołu drewnianych piszczałek różnej wielkości; w Polsce instru</w:t>
        <w:softHyphen/>
        <w:t xml:space="preserve">ment ten był znany od XVI do połowy XVIII w. pod nazwą </w:t>
      </w:r>
      <w:r>
        <w:rPr>
          <w:rStyle w:val="CharStyle50"/>
          <w:b w:val="0"/>
          <w:bCs w:val="0"/>
        </w:rPr>
        <w:t>multańki', obój</w:t>
      </w:r>
      <w:r>
        <w:rPr>
          <w:lang w:val="pl-PL" w:eastAsia="pl-PL" w:bidi="pl-PL"/>
          <w:w w:val="100"/>
          <w:spacing w:val="0"/>
          <w:color w:val="000000"/>
          <w:position w:val="0"/>
        </w:rPr>
        <w:t xml:space="preserve"> ‘drewniany instrument muzyczny z grupy aerofonów stroikowych o wysokiej skali i nosowym brzmieniu’, </w:t>
      </w:r>
      <w:r>
        <w:rPr>
          <w:rStyle w:val="CharStyle50"/>
          <w:b w:val="0"/>
          <w:bCs w:val="0"/>
        </w:rPr>
        <w:t>organki</w:t>
      </w:r>
      <w:r>
        <w:rPr>
          <w:lang w:val="pl-PL" w:eastAsia="pl-PL" w:bidi="pl-PL"/>
          <w:w w:val="100"/>
          <w:spacing w:val="0"/>
          <w:color w:val="000000"/>
          <w:position w:val="0"/>
        </w:rPr>
        <w:t xml:space="preserve"> ‘instrument muzyczny; tu prawdopodobnie: </w:t>
      </w:r>
      <w:r>
        <w:rPr>
          <w:rStyle w:val="CharStyle50"/>
          <w:b w:val="0"/>
          <w:bCs w:val="0"/>
        </w:rPr>
        <w:t>pozytyw</w:t>
      </w:r>
      <w:r>
        <w:rPr>
          <w:lang w:val="pl-PL" w:eastAsia="pl-PL" w:bidi="pl-PL"/>
          <w:w w:val="100"/>
          <w:spacing w:val="0"/>
          <w:color w:val="000000"/>
          <w:position w:val="0"/>
        </w:rPr>
        <w:t xml:space="preserve"> lub </w:t>
      </w:r>
      <w:r>
        <w:rPr>
          <w:rStyle w:val="CharStyle50"/>
          <w:b w:val="0"/>
          <w:bCs w:val="0"/>
        </w:rPr>
        <w:t xml:space="preserve">regał’, organy, piszczałka, pozytyw </w:t>
      </w:r>
      <w:r>
        <w:rPr>
          <w:lang w:val="pl-PL" w:eastAsia="pl-PL" w:bidi="pl-PL"/>
          <w:w w:val="100"/>
          <w:spacing w:val="0"/>
          <w:color w:val="000000"/>
          <w:position w:val="0"/>
        </w:rPr>
        <w:t>‘dawny instrument muzyczny, rodzaj małych organów o jednym manu</w:t>
        <w:softHyphen/>
        <w:t xml:space="preserve">ale z samymi piszczałkami, bez pedału’, </w:t>
      </w:r>
      <w:r>
        <w:rPr>
          <w:rStyle w:val="CharStyle50"/>
          <w:b w:val="0"/>
          <w:bCs w:val="0"/>
        </w:rPr>
        <w:t>puzon</w:t>
      </w:r>
      <w:r>
        <w:rPr>
          <w:lang w:val="pl-PL" w:eastAsia="pl-PL" w:bidi="pl-PL"/>
          <w:w w:val="100"/>
          <w:spacing w:val="0"/>
          <w:color w:val="000000"/>
          <w:position w:val="0"/>
        </w:rPr>
        <w:t xml:space="preserve"> ‘instrument muzyczny z grupy aerofonów ustnikowych, dęty, blaszany’, </w:t>
      </w:r>
      <w:r>
        <w:rPr>
          <w:rStyle w:val="CharStyle50"/>
          <w:b w:val="0"/>
          <w:bCs w:val="0"/>
        </w:rPr>
        <w:t>regał</w:t>
      </w:r>
      <w:r>
        <w:rPr>
          <w:lang w:val="pl-PL" w:eastAsia="pl-PL" w:bidi="pl-PL"/>
          <w:w w:val="100"/>
          <w:spacing w:val="0"/>
          <w:color w:val="000000"/>
          <w:position w:val="0"/>
        </w:rPr>
        <w:t xml:space="preserve"> ‘klawiszowy in</w:t>
        <w:softHyphen/>
        <w:t xml:space="preserve">strument muzyczny, rodzaj małych organów w kształcie kasety lub książki’, </w:t>
      </w:r>
      <w:r>
        <w:rPr>
          <w:rStyle w:val="CharStyle50"/>
          <w:b w:val="0"/>
          <w:bCs w:val="0"/>
        </w:rPr>
        <w:t>róg</w:t>
      </w:r>
      <w:r>
        <w:rPr>
          <w:lang w:val="pl-PL" w:eastAsia="pl-PL" w:bidi="pl-PL"/>
          <w:w w:val="100"/>
          <w:spacing w:val="0"/>
          <w:color w:val="000000"/>
          <w:position w:val="0"/>
        </w:rPr>
        <w:t xml:space="preserve"> ‘inaczej </w:t>
      </w:r>
      <w:r>
        <w:rPr>
          <w:rStyle w:val="CharStyle50"/>
          <w:b w:val="0"/>
          <w:bCs w:val="0"/>
        </w:rPr>
        <w:t>waltomia;</w:t>
      </w:r>
      <w:r>
        <w:rPr>
          <w:lang w:val="pl-PL" w:eastAsia="pl-PL" w:bidi="pl-PL"/>
          <w:w w:val="100"/>
          <w:spacing w:val="0"/>
          <w:color w:val="000000"/>
          <w:position w:val="0"/>
        </w:rPr>
        <w:t xml:space="preserve"> instrument muzyczny z grupy aerofo</w:t>
        <w:softHyphen/>
        <w:t xml:space="preserve">nów ustnikowych, rozwinięty z rogu bawolego’, </w:t>
      </w:r>
      <w:r>
        <w:rPr>
          <w:rStyle w:val="CharStyle50"/>
          <w:b w:val="0"/>
          <w:bCs w:val="0"/>
        </w:rPr>
        <w:t>surma</w:t>
      </w:r>
      <w:r>
        <w:rPr>
          <w:lang w:val="pl-PL" w:eastAsia="pl-PL" w:bidi="pl-PL"/>
          <w:w w:val="100"/>
          <w:spacing w:val="0"/>
          <w:color w:val="000000"/>
          <w:position w:val="0"/>
        </w:rPr>
        <w:t xml:space="preserve"> ‘instrument mu</w:t>
        <w:softHyphen/>
        <w:t xml:space="preserve">zyczny z grupy aerofonów stroikowych, rodzaj trąby metalowej obszytej skórą’, </w:t>
      </w:r>
      <w:r>
        <w:rPr>
          <w:rStyle w:val="CharStyle50"/>
          <w:b w:val="0"/>
          <w:bCs w:val="0"/>
        </w:rPr>
        <w:t>szałamaja</w:t>
      </w:r>
      <w:r>
        <w:rPr>
          <w:lang w:val="pl-PL" w:eastAsia="pl-PL" w:bidi="pl-PL"/>
          <w:w w:val="100"/>
          <w:spacing w:val="0"/>
          <w:color w:val="000000"/>
          <w:position w:val="0"/>
        </w:rPr>
        <w:t xml:space="preserve"> “instrument muzyczny, flet pasterski, piszczałka stro</w:t>
        <w:softHyphen/>
        <w:t xml:space="preserve">ikowa z otworami bocznymi; w XVII w. </w:t>
      </w:r>
      <w:r>
        <w:rPr>
          <w:rStyle w:val="CharStyle50"/>
          <w:b w:val="0"/>
          <w:bCs w:val="0"/>
        </w:rPr>
        <w:t>szałamają</w:t>
      </w:r>
      <w:r>
        <w:rPr>
          <w:lang w:val="pl-PL" w:eastAsia="pl-PL" w:bidi="pl-PL"/>
          <w:w w:val="100"/>
          <w:spacing w:val="0"/>
          <w:color w:val="000000"/>
          <w:position w:val="0"/>
        </w:rPr>
        <w:t xml:space="preserve"> nazywano szereg pro</w:t>
        <w:softHyphen/>
        <w:t xml:space="preserve">stych piszczałek stroikowych, zwłaszcza o stroiku podwójnym’, </w:t>
      </w:r>
      <w:r>
        <w:rPr>
          <w:rStyle w:val="CharStyle50"/>
          <w:b w:val="0"/>
          <w:bCs w:val="0"/>
        </w:rPr>
        <w:t xml:space="preserve">sztort </w:t>
      </w:r>
      <w:r>
        <w:rPr>
          <w:lang w:val="pl-PL" w:eastAsia="pl-PL" w:bidi="pl-PL"/>
          <w:w w:val="100"/>
          <w:spacing w:val="0"/>
          <w:color w:val="000000"/>
          <w:position w:val="0"/>
        </w:rPr>
        <w:t xml:space="preserve">“instrument muzyczny z grupy aerofonów stroikowych, prototyp fagotu, rodzaj wielkiej piszczeli’, </w:t>
      </w:r>
      <w:r>
        <w:rPr>
          <w:rStyle w:val="CharStyle50"/>
          <w:b w:val="0"/>
          <w:bCs w:val="0"/>
        </w:rPr>
        <w:t>trąba, tuba, waltomia</w:t>
      </w:r>
      <w:r>
        <w:rPr>
          <w:lang w:val="pl-PL" w:eastAsia="pl-PL" w:bidi="pl-PL"/>
          <w:w w:val="100"/>
          <w:spacing w:val="0"/>
          <w:color w:val="000000"/>
          <w:position w:val="0"/>
        </w:rPr>
        <w:t xml:space="preserve"> ‘instrument muzyczny z grupy aerofonów ustnikowych z wentylami, o miękkiej, głębokiej bar</w:t>
        <w:softHyphen/>
        <w:t xml:space="preserve">wie dźwięku, wzorowany na rogu myśliwskim’; 3) </w:t>
      </w:r>
      <w:r>
        <w:rPr>
          <w:rStyle w:val="CharStyle71"/>
          <w:b/>
          <w:bCs/>
        </w:rPr>
        <w:t xml:space="preserve">membranofony, </w:t>
      </w:r>
      <w:r>
        <w:rPr>
          <w:lang w:val="pl-PL" w:eastAsia="pl-PL" w:bidi="pl-PL"/>
          <w:w w:val="100"/>
          <w:spacing w:val="0"/>
          <w:color w:val="000000"/>
          <w:position w:val="0"/>
        </w:rPr>
        <w:t xml:space="preserve">np. </w:t>
      </w:r>
      <w:r>
        <w:rPr>
          <w:rStyle w:val="CharStyle50"/>
          <w:b w:val="0"/>
          <w:bCs w:val="0"/>
        </w:rPr>
        <w:t>bęben, kotły,</w:t>
      </w:r>
      <w:r>
        <w:rPr>
          <w:lang w:val="pl-PL" w:eastAsia="pl-PL" w:bidi="pl-PL"/>
          <w:w w:val="100"/>
          <w:spacing w:val="0"/>
          <w:color w:val="000000"/>
          <w:position w:val="0"/>
        </w:rPr>
        <w:t xml:space="preserve"> 4) idiofony, np. </w:t>
      </w:r>
      <w:r>
        <w:rPr>
          <w:rStyle w:val="CharStyle50"/>
          <w:b w:val="0"/>
          <w:bCs w:val="0"/>
        </w:rPr>
        <w:t>drumla</w:t>
      </w:r>
      <w:r>
        <w:rPr>
          <w:lang w:val="pl-PL" w:eastAsia="pl-PL" w:bidi="pl-PL"/>
          <w:w w:val="100"/>
          <w:spacing w:val="0"/>
          <w:color w:val="000000"/>
          <w:position w:val="0"/>
        </w:rPr>
        <w:t xml:space="preserve"> ‘prymitywny instrument mu</w:t>
        <w:softHyphen/>
        <w:t xml:space="preserve">zyczny metalowy z grupy idiofonów szarpanych, w kształcie podkowy, z elastyczną sprężynką pośrodku’, </w:t>
      </w:r>
      <w:r>
        <w:rPr>
          <w:rStyle w:val="CharStyle50"/>
          <w:b w:val="0"/>
          <w:bCs w:val="0"/>
        </w:rPr>
        <w:t>rzegotka</w:t>
      </w:r>
      <w:r>
        <w:rPr>
          <w:lang w:val="pl-PL" w:eastAsia="pl-PL" w:bidi="pl-PL"/>
          <w:w w:val="100"/>
          <w:spacing w:val="0"/>
          <w:color w:val="000000"/>
          <w:position w:val="0"/>
        </w:rPr>
        <w:t xml:space="preserve"> (dziś: </w:t>
      </w:r>
      <w:r>
        <w:rPr>
          <w:rStyle w:val="CharStyle50"/>
          <w:b w:val="0"/>
          <w:bCs w:val="0"/>
        </w:rPr>
        <w:t>grzechotka).</w:t>
      </w:r>
      <w:r>
        <w:rPr>
          <w:rStyle w:val="CharStyle50"/>
          <w:vertAlign w:val="superscript"/>
          <w:b w:val="0"/>
          <w:bCs w:val="0"/>
        </w:rPr>
        <w:t>17</w:t>
      </w:r>
    </w:p>
    <w:p>
      <w:pPr>
        <w:pStyle w:val="Style63"/>
        <w:framePr w:w="7248" w:h="7802" w:hRule="exact" w:wrap="none" w:vAnchor="page" w:hAnchor="page" w:x="1212" w:y="1522"/>
        <w:widowControl w:val="0"/>
        <w:keepNext w:val="0"/>
        <w:keepLines w:val="0"/>
        <w:shd w:val="clear" w:color="auto" w:fill="auto"/>
        <w:bidi w:val="0"/>
        <w:spacing w:before="0" w:after="0" w:line="240" w:lineRule="exact"/>
        <w:ind w:left="0" w:right="0" w:firstLine="400"/>
      </w:pPr>
      <w:r>
        <w:rPr>
          <w:rStyle w:val="CharStyle65"/>
          <w:i w:val="0"/>
          <w:iCs w:val="0"/>
        </w:rPr>
        <w:t>Część wymienionych wyżej instrumentów muzycznych należy do in</w:t>
        <w:softHyphen/>
        <w:t xml:space="preserve">strumentarium zarówno ludowego, jak i profesjonalnego (np. </w:t>
      </w:r>
      <w:r>
        <w:rPr>
          <w:lang w:val="pl-PL" w:eastAsia="pl-PL" w:bidi="pl-PL"/>
          <w:w w:val="100"/>
          <w:spacing w:val="0"/>
          <w:color w:val="000000"/>
          <w:position w:val="0"/>
        </w:rPr>
        <w:t>bas, bęben, cymbały, skrzypce, surma),</w:t>
      </w:r>
      <w:r>
        <w:rPr>
          <w:rStyle w:val="CharStyle65"/>
          <w:i w:val="0"/>
          <w:iCs w:val="0"/>
        </w:rPr>
        <w:t xml:space="preserve"> część wykorzystywana jest jedynie przez mu</w:t>
        <w:softHyphen/>
        <w:t xml:space="preserve">zyków profesjonalnych (np. </w:t>
      </w:r>
      <w:r>
        <w:rPr>
          <w:lang w:val="pl-PL" w:eastAsia="pl-PL" w:bidi="pl-PL"/>
          <w:w w:val="100"/>
          <w:spacing w:val="0"/>
          <w:color w:val="000000"/>
          <w:position w:val="0"/>
        </w:rPr>
        <w:t>amorka, basson, cytra, fagot, flet, harfa, klawicymbał, komet, kotły, kwartwiola, lira, lutnia, obój, organki, organy, pozytyw, puzon, regał, rzegotka, szpinet, sztort, trąba, tuba, waltornia, wiola)</w:t>
      </w:r>
      <w:r>
        <w:rPr>
          <w:rStyle w:val="CharStyle65"/>
          <w:i w:val="0"/>
          <w:iCs w:val="0"/>
        </w:rPr>
        <w:t xml:space="preserve"> lub ludowych (np. </w:t>
      </w:r>
      <w:r>
        <w:rPr>
          <w:lang w:val="pl-PL" w:eastAsia="pl-PL" w:bidi="pl-PL"/>
          <w:w w:val="100"/>
          <w:spacing w:val="0"/>
          <w:color w:val="000000"/>
          <w:position w:val="0"/>
        </w:rPr>
        <w:t>bandura, drumla, dudy, fajfer, fujarka, kobza, krzywonos, multanki, piszczałka, róg, szałamaja, tubmaryna).</w:t>
      </w:r>
      <w:r>
        <w:rPr>
          <w:rStyle w:val="CharStyle65"/>
          <w:i w:val="0"/>
          <w:iCs w:val="0"/>
        </w:rPr>
        <w:t xml:space="preserve"> Na instru</w:t>
        <w:softHyphen/>
        <w:t>mentach ludowych grają pasterze, natomiast instrumentarium profe</w:t>
        <w:softHyphen/>
      </w:r>
    </w:p>
    <w:p>
      <w:pPr>
        <w:pStyle w:val="Style54"/>
        <w:framePr w:w="7229" w:h="2791" w:hRule="exact" w:wrap="none" w:vAnchor="page" w:hAnchor="page" w:x="1217" w:y="9702"/>
        <w:tabs>
          <w:tab w:leader="none" w:pos="59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Barbara Krzyżaniak </w:t>
      </w:r>
      <w:r>
        <w:rPr>
          <w:rStyle w:val="CharStyle56"/>
        </w:rPr>
        <w:t>rzegoty</w:t>
      </w:r>
      <w:r>
        <w:rPr>
          <w:lang w:val="pl-PL" w:eastAsia="pl-PL" w:bidi="pl-PL"/>
          <w:w w:val="100"/>
          <w:spacing w:val="0"/>
          <w:color w:val="000000"/>
          <w:position w:val="0"/>
        </w:rPr>
        <w:t xml:space="preserve"> wymienia wśród udokumentowanych w ko</w:t>
        <w:softHyphen/>
        <w:t xml:space="preserve">lędach instrumentów muzyki profesjonalnej [K s. 174], objaśniając znaczenie wyrazu </w:t>
      </w:r>
      <w:r>
        <w:rPr>
          <w:rStyle w:val="CharStyle56"/>
        </w:rPr>
        <w:t>rzegotka</w:t>
      </w:r>
      <w:r>
        <w:rPr>
          <w:lang w:val="pl-PL" w:eastAsia="pl-PL" w:bidi="pl-PL"/>
          <w:w w:val="100"/>
          <w:spacing w:val="0"/>
          <w:color w:val="000000"/>
          <w:position w:val="0"/>
        </w:rPr>
        <w:t xml:space="preserve"> jako ‘grzechotka, terkotka’ [KK s. 406]. Wydaje się jednak, że kontekst nie jest w tym wypadku całkowicie jednoznaczny, ponieważ badany leksem pojawia się w utworze zestawiającym niemowlęce lata Jezusa z wychowa</w:t>
        <w:softHyphen/>
        <w:t xml:space="preserve">niem dzieci w czasach współczesnych autorowi kolędy i można byłoby go chyba również interpretować jako nazwę dziecięcej zabawki (grzechotki niemowlęcej): </w:t>
      </w:r>
      <w:r>
        <w:rPr>
          <w:rStyle w:val="CharStyle56"/>
        </w:rPr>
        <w:t xml:space="preserve">A do zabawy, jakie czaczka miało, </w:t>
      </w:r>
      <w:r>
        <w:rPr>
          <w:rStyle w:val="CharStyle56"/>
          <w:lang w:val="ru-RU" w:eastAsia="ru-RU" w:bidi="ru-RU"/>
        </w:rPr>
        <w:t xml:space="preserve">/ </w:t>
      </w:r>
      <w:r>
        <w:rPr>
          <w:rStyle w:val="CharStyle56"/>
        </w:rPr>
        <w:t xml:space="preserve">gdy sobie czasem igrać Dziecię chciało? </w:t>
      </w:r>
      <w:r>
        <w:rPr>
          <w:rStyle w:val="CharStyle56"/>
          <w:lang w:val="ru-RU" w:eastAsia="ru-RU" w:bidi="ru-RU"/>
        </w:rPr>
        <w:t xml:space="preserve">/ </w:t>
      </w:r>
      <w:r>
        <w:rPr>
          <w:rStyle w:val="CharStyle56"/>
        </w:rPr>
        <w:t xml:space="preserve">Słomki kawałek lub siana, </w:t>
      </w:r>
      <w:r>
        <w:rPr>
          <w:rStyle w:val="CharStyle56"/>
          <w:lang w:val="ru-RU" w:eastAsia="ru-RU" w:bidi="ru-RU"/>
        </w:rPr>
        <w:t xml:space="preserve">/ </w:t>
      </w:r>
      <w:r>
        <w:rPr>
          <w:rStyle w:val="CharStyle56"/>
        </w:rPr>
        <w:t xml:space="preserve">albo gdy ptapta szopiana </w:t>
      </w:r>
      <w:r>
        <w:rPr>
          <w:rStyle w:val="CharStyle56"/>
          <w:lang w:val="ru-RU" w:eastAsia="ru-RU" w:bidi="ru-RU"/>
        </w:rPr>
        <w:t xml:space="preserve">/ </w:t>
      </w:r>
      <w:r>
        <w:rPr>
          <w:rStyle w:val="CharStyle56"/>
        </w:rPr>
        <w:t xml:space="preserve">z strzechy wyleciała, </w:t>
      </w:r>
      <w:r>
        <w:rPr>
          <w:rStyle w:val="CharStyle56"/>
          <w:lang w:val="ru-RU" w:eastAsia="ru-RU" w:bidi="ru-RU"/>
        </w:rPr>
        <w:t xml:space="preserve">/ </w:t>
      </w:r>
      <w:r>
        <w:rPr>
          <w:rStyle w:val="CharStyle56"/>
        </w:rPr>
        <w:t xml:space="preserve">ponadeń latała, </w:t>
      </w:r>
      <w:r>
        <w:rPr>
          <w:rStyle w:val="CharStyle56"/>
          <w:lang w:val="ru-RU" w:eastAsia="ru-RU" w:bidi="ru-RU"/>
        </w:rPr>
        <w:t xml:space="preserve">/ </w:t>
      </w:r>
      <w:r>
        <w:rPr>
          <w:rStyle w:val="CharStyle56"/>
        </w:rPr>
        <w:t xml:space="preserve">świstała. </w:t>
      </w:r>
      <w:r>
        <w:rPr>
          <w:rStyle w:val="CharStyle56"/>
          <w:lang w:val="ru-RU" w:eastAsia="ru-RU" w:bidi="ru-RU"/>
        </w:rPr>
        <w:t xml:space="preserve">/ </w:t>
      </w:r>
      <w:r>
        <w:rPr>
          <w:rStyle w:val="CharStyle56"/>
        </w:rPr>
        <w:t xml:space="preserve">Nie miał rzegotek ani też szpinetów, </w:t>
      </w:r>
      <w:r>
        <w:rPr>
          <w:rStyle w:val="CharStyle56"/>
          <w:lang w:val="ru-RU" w:eastAsia="ru-RU" w:bidi="ru-RU"/>
        </w:rPr>
        <w:t xml:space="preserve">/ </w:t>
      </w:r>
      <w:r>
        <w:rPr>
          <w:rStyle w:val="CharStyle56"/>
        </w:rPr>
        <w:t xml:space="preserve">dopieroż wdzięcznych nie słuchał menwetów. </w:t>
      </w:r>
      <w:r>
        <w:rPr>
          <w:rStyle w:val="CharStyle56"/>
          <w:lang w:val="ru-RU" w:eastAsia="ru-RU" w:bidi="ru-RU"/>
        </w:rPr>
        <w:t xml:space="preserve">/ </w:t>
      </w:r>
      <w:r>
        <w:rPr>
          <w:rStyle w:val="CharStyle56"/>
        </w:rPr>
        <w:t xml:space="preserve">Wół czasem w nogach zaryczał, </w:t>
      </w:r>
      <w:r>
        <w:rPr>
          <w:rStyle w:val="CharStyle56"/>
          <w:lang w:val="ru-RU" w:eastAsia="ru-RU" w:bidi="ru-RU"/>
        </w:rPr>
        <w:t xml:space="preserve">/ </w:t>
      </w:r>
      <w:r>
        <w:rPr>
          <w:rStyle w:val="CharStyle56"/>
        </w:rPr>
        <w:t xml:space="preserve">osieł wtórem zaskowyczał, </w:t>
      </w:r>
      <w:r>
        <w:rPr>
          <w:rStyle w:val="CharStyle56"/>
          <w:lang w:val="ru-RU" w:eastAsia="ru-RU" w:bidi="ru-RU"/>
        </w:rPr>
        <w:t xml:space="preserve">/ </w:t>
      </w:r>
      <w:r>
        <w:rPr>
          <w:rStyle w:val="CharStyle56"/>
        </w:rPr>
        <w:t xml:space="preserve">wróble, cierp, cierp, grały, </w:t>
      </w:r>
      <w:r>
        <w:rPr>
          <w:rStyle w:val="CharStyle56"/>
          <w:lang w:val="ru-RU" w:eastAsia="ru-RU" w:bidi="ru-RU"/>
        </w:rPr>
        <w:t xml:space="preserve">/ </w:t>
      </w:r>
      <w:r>
        <w:rPr>
          <w:rStyle w:val="CharStyle56"/>
        </w:rPr>
        <w:t xml:space="preserve">świerczki dobierały </w:t>
      </w:r>
      <w:r>
        <w:rPr>
          <w:rStyle w:val="CharStyle56"/>
          <w:lang w:val="ru-RU" w:eastAsia="ru-RU" w:bidi="ru-RU"/>
        </w:rPr>
        <w:t xml:space="preserve">/ </w:t>
      </w:r>
      <w:r>
        <w:rPr>
          <w:rStyle w:val="CharStyle56"/>
        </w:rPr>
        <w:t>w tęż notę.</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95" w:y="909"/>
        <w:widowControl w:val="0"/>
        <w:keepNext w:val="0"/>
        <w:keepLines w:val="0"/>
        <w:shd w:val="clear" w:color="auto" w:fill="auto"/>
        <w:bidi w:val="0"/>
        <w:jc w:val="left"/>
        <w:spacing w:before="0" w:after="0" w:line="170" w:lineRule="exact"/>
        <w:ind w:left="0" w:right="0" w:firstLine="0"/>
      </w:pPr>
      <w:r>
        <w:rPr>
          <w:rStyle w:val="CharStyle19"/>
          <w:b w:val="0"/>
          <w:bCs w:val="0"/>
        </w:rPr>
        <w:t>ŚWIAT MUZYKI W STAROPOLSKICH KOLĘDACH I PASTORAŁKACH...</w:t>
      </w:r>
    </w:p>
    <w:p>
      <w:pPr>
        <w:pStyle w:val="Style17"/>
        <w:framePr w:wrap="none" w:vAnchor="page" w:hAnchor="page" w:x="7293" w:y="905"/>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29</w:t>
      </w:r>
    </w:p>
    <w:p>
      <w:pPr>
        <w:pStyle w:val="Style8"/>
        <w:framePr w:w="7272" w:h="6121" w:hRule="exact" w:wrap="none" w:vAnchor="page" w:hAnchor="page" w:x="280" w:y="134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sjonalne pojawia się szczególnie często w kolędach należących do nurtu kolęd klasztornych oraz w opisach ptasiej kapeli.</w:t>
      </w:r>
    </w:p>
    <w:p>
      <w:pPr>
        <w:pStyle w:val="Style63"/>
        <w:framePr w:w="7272" w:h="6121" w:hRule="exact" w:wrap="none" w:vAnchor="page" w:hAnchor="page" w:x="280" w:y="1346"/>
        <w:widowControl w:val="0"/>
        <w:keepNext w:val="0"/>
        <w:keepLines w:val="0"/>
        <w:shd w:val="clear" w:color="auto" w:fill="auto"/>
        <w:bidi w:val="0"/>
        <w:spacing w:before="0" w:after="0"/>
        <w:ind w:left="0" w:right="0" w:firstLine="400"/>
      </w:pPr>
      <w:r>
        <w:rPr>
          <w:rStyle w:val="CharStyle65"/>
          <w:i w:val="0"/>
          <w:iCs w:val="0"/>
        </w:rPr>
        <w:t>Jak widać z przytoczonego wyżej zestawienia, wykorzystane w staro</w:t>
        <w:softHyphen/>
        <w:t>polskich kolędach instrumentarium jest nie tylko bogate, ale i różnorodne. Wymienionym realiom odpowiada w płaszczyźnie językowej równie bo</w:t>
        <w:softHyphen/>
        <w:t xml:space="preserve">gaty zestaw leksemów. A oto nazwy udokumentowanych w </w:t>
      </w:r>
      <w:r>
        <w:rPr>
          <w:lang w:val="pl-PL" w:eastAsia="pl-PL" w:bidi="pl-PL"/>
          <w:w w:val="100"/>
          <w:spacing w:val="0"/>
          <w:color w:val="000000"/>
          <w:position w:val="0"/>
        </w:rPr>
        <w:t>Kantyczkach karmelitafiskich</w:t>
      </w:r>
      <w:r>
        <w:rPr>
          <w:rStyle w:val="CharStyle65"/>
          <w:i w:val="0"/>
          <w:iCs w:val="0"/>
        </w:rPr>
        <w:t xml:space="preserve"> instrumentów muzycznych:</w:t>
      </w:r>
      <w:r>
        <w:rPr>
          <w:rStyle w:val="CharStyle65"/>
          <w:vertAlign w:val="superscript"/>
          <w:i w:val="0"/>
          <w:iCs w:val="0"/>
        </w:rPr>
        <w:t>18</w:t>
      </w:r>
      <w:r>
        <w:rPr>
          <w:rStyle w:val="CharStyle65"/>
          <w:i w:val="0"/>
          <w:iCs w:val="0"/>
        </w:rPr>
        <w:t xml:space="preserve"> </w:t>
      </w:r>
      <w:r>
        <w:rPr>
          <w:lang w:val="pl-PL" w:eastAsia="pl-PL" w:bidi="pl-PL"/>
          <w:w w:val="100"/>
          <w:spacing w:val="0"/>
          <w:color w:val="000000"/>
          <w:position w:val="0"/>
        </w:rPr>
        <w:t>amorka, arfa, bandura</w:t>
      </w:r>
      <w:r>
        <w:rPr>
          <w:rStyle w:val="CharStyle65"/>
          <w:i w:val="0"/>
          <w:iCs w:val="0"/>
        </w:rPr>
        <w:t xml:space="preserve"> </w:t>
      </w:r>
      <w:r>
        <w:rPr>
          <w:rStyle w:val="CharStyle65"/>
          <w:lang w:val="ru-RU" w:eastAsia="ru-RU" w:bidi="ru-RU"/>
          <w:i w:val="0"/>
          <w:iCs w:val="0"/>
        </w:rPr>
        <w:t xml:space="preserve">/ / </w:t>
      </w:r>
      <w:r>
        <w:rPr>
          <w:lang w:val="pl-PL" w:eastAsia="pl-PL" w:bidi="pl-PL"/>
          <w:w w:val="100"/>
          <w:spacing w:val="0"/>
          <w:color w:val="000000"/>
          <w:position w:val="0"/>
        </w:rPr>
        <w:t>bandura</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bandurza</w:t>
      </w:r>
      <w:r>
        <w:rPr>
          <w:rStyle w:val="CharStyle65"/>
          <w:i w:val="0"/>
          <w:iCs w:val="0"/>
        </w:rPr>
        <w:t xml:space="preserve">, zdr. </w:t>
      </w:r>
      <w:r>
        <w:rPr>
          <w:lang w:val="pl-PL" w:eastAsia="pl-PL" w:bidi="pl-PL"/>
          <w:w w:val="100"/>
          <w:spacing w:val="0"/>
          <w:color w:val="000000"/>
          <w:position w:val="0"/>
        </w:rPr>
        <w:t>bandurka, bas</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basy, basica, basson</w:t>
      </w:r>
      <w:r>
        <w:rPr>
          <w:rStyle w:val="CharStyle65"/>
          <w:i w:val="0"/>
          <w:iCs w:val="0"/>
        </w:rPr>
        <w:t xml:space="preserve"> </w:t>
      </w:r>
      <w:r>
        <w:rPr>
          <w:rStyle w:val="CharStyle65"/>
          <w:lang w:val="ru-RU" w:eastAsia="ru-RU" w:bidi="ru-RU"/>
          <w:i w:val="0"/>
          <w:iCs w:val="0"/>
        </w:rPr>
        <w:t xml:space="preserve">/ </w:t>
      </w:r>
      <w:r>
        <w:rPr>
          <w:rStyle w:val="CharStyle65"/>
          <w:i w:val="0"/>
          <w:iCs w:val="0"/>
        </w:rPr>
        <w:t>bas</w:t>
      </w:r>
      <w:r>
        <w:rPr>
          <w:lang w:val="pl-PL" w:eastAsia="pl-PL" w:bidi="pl-PL"/>
          <w:w w:val="100"/>
          <w:spacing w:val="0"/>
          <w:color w:val="000000"/>
          <w:position w:val="0"/>
        </w:rPr>
        <w:t>sonia, bąk</w:t>
      </w:r>
      <w:r>
        <w:rPr>
          <w:rStyle w:val="CharStyle81"/>
          <w:i/>
          <w:iCs/>
        </w:rPr>
        <w:t xml:space="preserve">, </w:t>
      </w:r>
      <w:r>
        <w:rPr>
          <w:lang w:val="pl-PL" w:eastAsia="pl-PL" w:bidi="pl-PL"/>
          <w:w w:val="100"/>
          <w:spacing w:val="0"/>
          <w:color w:val="000000"/>
          <w:position w:val="0"/>
        </w:rPr>
        <w:t>bęben</w:t>
      </w:r>
      <w:r>
        <w:rPr>
          <w:rStyle w:val="CharStyle82"/>
          <w:i w:val="0"/>
          <w:iCs w:val="0"/>
        </w:rPr>
        <w:t xml:space="preserve">, </w:t>
      </w:r>
      <w:r>
        <w:rPr>
          <w:rStyle w:val="CharStyle65"/>
          <w:i w:val="0"/>
          <w:iCs w:val="0"/>
        </w:rPr>
        <w:t xml:space="preserve">zdr. </w:t>
      </w:r>
      <w:r>
        <w:rPr>
          <w:lang w:val="pl-PL" w:eastAsia="pl-PL" w:bidi="pl-PL"/>
          <w:w w:val="100"/>
          <w:spacing w:val="0"/>
          <w:color w:val="000000"/>
          <w:position w:val="0"/>
        </w:rPr>
        <w:t>bębenek</w:t>
      </w:r>
      <w:r>
        <w:rPr>
          <w:rStyle w:val="CharStyle81"/>
          <w:i/>
          <w:iCs/>
        </w:rPr>
        <w:t xml:space="preserve">, </w:t>
      </w:r>
      <w:r>
        <w:rPr>
          <w:lang w:val="pl-PL" w:eastAsia="pl-PL" w:bidi="pl-PL"/>
          <w:w w:val="100"/>
          <w:spacing w:val="0"/>
          <w:color w:val="000000"/>
          <w:position w:val="0"/>
        </w:rPr>
        <w:t>cymbały</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cymbał</w:t>
      </w:r>
      <w:r>
        <w:rPr>
          <w:rStyle w:val="CharStyle83"/>
          <w:i w:val="0"/>
          <w:iCs w:val="0"/>
        </w:rPr>
        <w:t>,</w:t>
      </w:r>
      <w:r>
        <w:rPr>
          <w:rStyle w:val="CharStyle83"/>
          <w:vertAlign w:val="superscript"/>
          <w:i w:val="0"/>
          <w:iCs w:val="0"/>
        </w:rPr>
        <w:t>19</w:t>
      </w:r>
      <w:r>
        <w:rPr>
          <w:rStyle w:val="CharStyle82"/>
          <w:i w:val="0"/>
          <w:iCs w:val="0"/>
        </w:rPr>
        <w:t xml:space="preserve"> </w:t>
      </w:r>
      <w:r>
        <w:rPr>
          <w:rStyle w:val="CharStyle65"/>
          <w:i w:val="0"/>
          <w:iCs w:val="0"/>
        </w:rPr>
        <w:t xml:space="preserve">zdr. </w:t>
      </w:r>
      <w:r>
        <w:rPr>
          <w:lang w:val="pl-PL" w:eastAsia="pl-PL" w:bidi="pl-PL"/>
          <w:w w:val="100"/>
          <w:spacing w:val="0"/>
          <w:color w:val="000000"/>
          <w:position w:val="0"/>
        </w:rPr>
        <w:t>cymbaliczek</w:t>
      </w:r>
      <w:r>
        <w:rPr>
          <w:rStyle w:val="CharStyle81"/>
          <w:i/>
          <w:iCs/>
        </w:rPr>
        <w:t xml:space="preserve">, </w:t>
      </w:r>
      <w:r>
        <w:rPr>
          <w:rStyle w:val="CharStyle65"/>
          <w:i w:val="0"/>
          <w:iCs w:val="0"/>
        </w:rPr>
        <w:t xml:space="preserve">cytra </w:t>
      </w:r>
      <w:r>
        <w:rPr>
          <w:rStyle w:val="CharStyle65"/>
          <w:lang w:val="ru-RU" w:eastAsia="ru-RU" w:bidi="ru-RU"/>
          <w:i w:val="0"/>
          <w:iCs w:val="0"/>
        </w:rPr>
        <w:t xml:space="preserve">/ </w:t>
      </w:r>
      <w:r>
        <w:rPr>
          <w:lang w:val="pl-PL" w:eastAsia="pl-PL" w:bidi="pl-PL"/>
          <w:w w:val="100"/>
          <w:spacing w:val="0"/>
          <w:color w:val="000000"/>
          <w:position w:val="0"/>
        </w:rPr>
        <w:t>cytara, drumla</w:t>
      </w:r>
      <w:r>
        <w:rPr>
          <w:rStyle w:val="CharStyle65"/>
          <w:i w:val="0"/>
          <w:iCs w:val="0"/>
        </w:rPr>
        <w:t xml:space="preserve">, dudy </w:t>
      </w:r>
      <w:r>
        <w:rPr>
          <w:rStyle w:val="CharStyle65"/>
          <w:lang w:val="ru-RU" w:eastAsia="ru-RU" w:bidi="ru-RU"/>
          <w:i w:val="0"/>
          <w:iCs w:val="0"/>
        </w:rPr>
        <w:t xml:space="preserve">/ </w:t>
      </w:r>
      <w:r>
        <w:rPr>
          <w:lang w:val="pl-PL" w:eastAsia="pl-PL" w:bidi="pl-PL"/>
          <w:w w:val="100"/>
          <w:spacing w:val="0"/>
          <w:color w:val="000000"/>
          <w:position w:val="0"/>
        </w:rPr>
        <w:t>duda,</w:t>
      </w:r>
      <w:r>
        <w:rPr>
          <w:rStyle w:val="CharStyle65"/>
          <w:i w:val="0"/>
          <w:iCs w:val="0"/>
        </w:rPr>
        <w:t xml:space="preserve"> zdr. </w:t>
      </w:r>
      <w:r>
        <w:rPr>
          <w:lang w:val="pl-PL" w:eastAsia="pl-PL" w:bidi="pl-PL"/>
          <w:w w:val="100"/>
          <w:spacing w:val="0"/>
          <w:color w:val="000000"/>
          <w:position w:val="0"/>
        </w:rPr>
        <w:t>dudki</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dudka, dudeczki</w:t>
      </w:r>
      <w:r>
        <w:rPr>
          <w:rStyle w:val="CharStyle65"/>
          <w:i w:val="0"/>
          <w:iCs w:val="0"/>
        </w:rPr>
        <w:t xml:space="preserve"> </w:t>
      </w:r>
      <w:r>
        <w:rPr>
          <w:rStyle w:val="CharStyle65"/>
          <w:lang w:val="ru-RU" w:eastAsia="ru-RU" w:bidi="ru-RU"/>
          <w:i w:val="0"/>
          <w:iCs w:val="0"/>
        </w:rPr>
        <w:t xml:space="preserve">/ </w:t>
      </w:r>
      <w:r>
        <w:rPr>
          <w:rStyle w:val="CharStyle65"/>
          <w:i w:val="0"/>
          <w:iCs w:val="0"/>
        </w:rPr>
        <w:t>du</w:t>
      </w:r>
      <w:r>
        <w:rPr>
          <w:lang w:val="pl-PL" w:eastAsia="pl-PL" w:bidi="pl-PL"/>
          <w:w w:val="100"/>
          <w:spacing w:val="0"/>
          <w:color w:val="000000"/>
          <w:position w:val="0"/>
        </w:rPr>
        <w:t>deczka, dzwonek, fagot, fajfer, fet,</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fujara,</w:t>
      </w:r>
      <w:r>
        <w:rPr>
          <w:rStyle w:val="CharStyle65"/>
          <w:i w:val="0"/>
          <w:iCs w:val="0"/>
        </w:rPr>
        <w:t xml:space="preserve"> zdr. </w:t>
      </w:r>
      <w:r>
        <w:rPr>
          <w:lang w:val="pl-PL" w:eastAsia="pl-PL" w:bidi="pl-PL"/>
          <w:w w:val="100"/>
          <w:spacing w:val="0"/>
          <w:color w:val="000000"/>
          <w:position w:val="0"/>
        </w:rPr>
        <w:t>fujarka, klawicymbał, kobza, kocioł, komet, koza, krzywonos, kwartwijola, lira</w:t>
      </w:r>
      <w:r>
        <w:rPr>
          <w:rStyle w:val="CharStyle65"/>
          <w:i w:val="0"/>
          <w:iCs w:val="0"/>
        </w:rPr>
        <w:t xml:space="preserve"> </w:t>
      </w:r>
      <w:r>
        <w:rPr>
          <w:rStyle w:val="CharStyle65"/>
          <w:lang w:val="ru-RU" w:eastAsia="ru-RU" w:bidi="ru-RU"/>
          <w:i w:val="0"/>
          <w:iCs w:val="0"/>
        </w:rPr>
        <w:t xml:space="preserve">/ </w:t>
      </w:r>
      <w:r>
        <w:rPr>
          <w:rStyle w:val="CharStyle65"/>
          <w:i w:val="0"/>
          <w:iCs w:val="0"/>
        </w:rPr>
        <w:t>lera [!], zdr. lirk</w:t>
      </w:r>
      <w:r>
        <w:rPr>
          <w:rStyle w:val="CharStyle65"/>
          <w:lang w:val="cs-CZ" w:eastAsia="cs-CZ" w:bidi="cs-CZ"/>
          <w:i w:val="0"/>
          <w:iCs w:val="0"/>
        </w:rPr>
        <w:t xml:space="preserve">a, </w:t>
      </w:r>
      <w:r>
        <w:rPr>
          <w:lang w:val="pl-PL" w:eastAsia="pl-PL" w:bidi="pl-PL"/>
          <w:w w:val="100"/>
          <w:spacing w:val="0"/>
          <w:color w:val="000000"/>
          <w:position w:val="0"/>
        </w:rPr>
        <w:t>lutnia, multanki,</w:t>
      </w:r>
      <w:r>
        <w:rPr>
          <w:rStyle w:val="CharStyle65"/>
          <w:i w:val="0"/>
          <w:iCs w:val="0"/>
        </w:rPr>
        <w:t xml:space="preserve"> zdr. </w:t>
      </w:r>
      <w:r>
        <w:rPr>
          <w:lang w:val="pl-PL" w:eastAsia="pl-PL" w:bidi="pl-PL"/>
          <w:w w:val="100"/>
          <w:spacing w:val="0"/>
          <w:color w:val="000000"/>
          <w:position w:val="0"/>
        </w:rPr>
        <w:t>multaneczki, obój</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hoboja</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huboja, organki, organy, piszczałka</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pisczałka,</w:t>
      </w:r>
      <w:r>
        <w:rPr>
          <w:rStyle w:val="CharStyle65"/>
          <w:i w:val="0"/>
          <w:iCs w:val="0"/>
        </w:rPr>
        <w:t xml:space="preserve"> zdr. </w:t>
      </w:r>
      <w:r>
        <w:rPr>
          <w:lang w:val="pl-PL" w:eastAsia="pl-PL" w:bidi="pl-PL"/>
          <w:w w:val="100"/>
          <w:spacing w:val="0"/>
          <w:color w:val="000000"/>
          <w:position w:val="0"/>
        </w:rPr>
        <w:t>piszczałeczka, pozytyw, puzan</w:t>
      </w:r>
      <w:r>
        <w:rPr>
          <w:rStyle w:val="CharStyle65"/>
          <w:i w:val="0"/>
          <w:iCs w:val="0"/>
        </w:rPr>
        <w:t xml:space="preserve"> </w:t>
      </w:r>
      <w:r>
        <w:rPr>
          <w:rStyle w:val="CharStyle65"/>
          <w:lang w:val="ru-RU" w:eastAsia="ru-RU" w:bidi="ru-RU"/>
          <w:i w:val="0"/>
          <w:iCs w:val="0"/>
        </w:rPr>
        <w:t xml:space="preserve">/ / </w:t>
      </w:r>
      <w:r>
        <w:rPr>
          <w:lang w:val="pl-PL" w:eastAsia="pl-PL" w:bidi="pl-PL"/>
          <w:w w:val="100"/>
          <w:spacing w:val="0"/>
          <w:color w:val="000000"/>
          <w:position w:val="0"/>
        </w:rPr>
        <w:t>puzon, róg,</w:t>
      </w:r>
      <w:r>
        <w:rPr>
          <w:rStyle w:val="CharStyle65"/>
          <w:i w:val="0"/>
          <w:iCs w:val="0"/>
        </w:rPr>
        <w:t xml:space="preserve"> też: kozi róg, </w:t>
      </w:r>
      <w:r>
        <w:rPr>
          <w:lang w:val="pl-PL" w:eastAsia="pl-PL" w:bidi="pl-PL"/>
          <w:w w:val="100"/>
          <w:spacing w:val="0"/>
          <w:color w:val="000000"/>
          <w:position w:val="0"/>
        </w:rPr>
        <w:t>kozłowy róg,</w:t>
      </w:r>
      <w:r>
        <w:rPr>
          <w:rStyle w:val="CharStyle65"/>
          <w:i w:val="0"/>
          <w:iCs w:val="0"/>
        </w:rPr>
        <w:t xml:space="preserve"> zdr. </w:t>
      </w:r>
      <w:r>
        <w:rPr>
          <w:lang w:val="pl-PL" w:eastAsia="pl-PL" w:bidi="pl-PL"/>
          <w:w w:val="100"/>
          <w:spacing w:val="0"/>
          <w:color w:val="000000"/>
          <w:position w:val="0"/>
        </w:rPr>
        <w:t>rożek, rygał</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rygała, rzegotka, sekunda</w:t>
      </w:r>
      <w:r>
        <w:rPr>
          <w:rStyle w:val="CharStyle65"/>
          <w:i w:val="0"/>
          <w:iCs w:val="0"/>
        </w:rPr>
        <w:t xml:space="preserve"> ‘altówka’, </w:t>
      </w:r>
      <w:r>
        <w:rPr>
          <w:lang w:val="pl-PL" w:eastAsia="pl-PL" w:bidi="pl-PL"/>
          <w:w w:val="100"/>
          <w:spacing w:val="0"/>
          <w:color w:val="000000"/>
          <w:position w:val="0"/>
        </w:rPr>
        <w:t>skrzypce,</w:t>
      </w:r>
      <w:r>
        <w:rPr>
          <w:rStyle w:val="CharStyle65"/>
          <w:i w:val="0"/>
          <w:iCs w:val="0"/>
        </w:rPr>
        <w:t xml:space="preserve"> zdr. </w:t>
      </w:r>
      <w:r>
        <w:rPr>
          <w:lang w:val="pl-PL" w:eastAsia="pl-PL" w:bidi="pl-PL"/>
          <w:w w:val="100"/>
          <w:spacing w:val="0"/>
          <w:color w:val="000000"/>
          <w:position w:val="0"/>
        </w:rPr>
        <w:t>skrzypeczki, skrzypice, skrzypki, surmeczka</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surmecka, suskwinia</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szałamaja, szpinet, sztort, trąba, </w:t>
      </w:r>
      <w:r>
        <w:rPr>
          <w:rStyle w:val="CharStyle65"/>
          <w:i w:val="0"/>
          <w:iCs w:val="0"/>
        </w:rPr>
        <w:t xml:space="preserve">zdr. </w:t>
      </w:r>
      <w:r>
        <w:rPr>
          <w:lang w:val="pl-PL" w:eastAsia="pl-PL" w:bidi="pl-PL"/>
          <w:w w:val="100"/>
          <w:spacing w:val="0"/>
          <w:color w:val="000000"/>
          <w:position w:val="0"/>
        </w:rPr>
        <w:t>trąbka, tuba, tubmaryna, waldhornia</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waldhom, wijola</w:t>
      </w:r>
      <w:r>
        <w:rPr>
          <w:rStyle w:val="CharStyle65"/>
          <w:i w:val="0"/>
          <w:iCs w:val="0"/>
        </w:rPr>
        <w:t xml:space="preserve"> </w:t>
      </w:r>
      <w:r>
        <w:rPr>
          <w:rStyle w:val="CharStyle65"/>
          <w:lang w:val="ru-RU" w:eastAsia="ru-RU" w:bidi="ru-RU"/>
          <w:i w:val="0"/>
          <w:iCs w:val="0"/>
        </w:rPr>
        <w:t xml:space="preserve">/ </w:t>
      </w:r>
      <w:r>
        <w:rPr>
          <w:lang w:val="pl-PL" w:eastAsia="pl-PL" w:bidi="pl-PL"/>
          <w:w w:val="100"/>
          <w:spacing w:val="0"/>
          <w:color w:val="000000"/>
          <w:position w:val="0"/>
        </w:rPr>
        <w:t>wiola.</w:t>
      </w:r>
    </w:p>
    <w:p>
      <w:pPr>
        <w:pStyle w:val="Style8"/>
        <w:framePr w:w="7272" w:h="6121" w:hRule="exact" w:wrap="none" w:vAnchor="page" w:hAnchor="page" w:x="280" w:y="134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Większość udokumentowanych w badanym zbiorze kolędowym nazw instrumentów muzycznych jest używana do czasów współczesnych, nie</w:t>
        <w:softHyphen/>
        <w:t>kiedy jedynie w nieco zmodyfikowanej formie lub znaczeniu. Na uwagę zasługuje tutaj jednak brak ostatecznej stabilizacji formalnej sporej grupy badanych leksemów, nawet wówczas, gdy należą one do zasobu rodzimego, a nie zapożyczonego. Nazwą o najszerszym zakresie seman</w:t>
        <w:softHyphen/>
        <w:t xml:space="preserve">tycznym jest </w:t>
      </w:r>
      <w:r>
        <w:rPr>
          <w:rStyle w:val="CharStyle50"/>
          <w:b w:val="0"/>
          <w:bCs w:val="0"/>
        </w:rPr>
        <w:t>instrument</w:t>
      </w:r>
      <w:r>
        <w:rPr>
          <w:rStyle w:val="CharStyle50"/>
          <w:vertAlign w:val="superscript"/>
          <w:b w:val="0"/>
          <w:bCs w:val="0"/>
        </w:rPr>
        <w:t>22</w:t>
      </w:r>
    </w:p>
    <w:p>
      <w:pPr>
        <w:pStyle w:val="Style54"/>
        <w:framePr w:w="7234" w:h="1291" w:hRule="exact" w:wrap="none" w:vAnchor="page" w:hAnchor="page" w:x="280" w:y="7858"/>
        <w:tabs>
          <w:tab w:leader="none" w:pos="559"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Znaczenia wyrazów objaśniam za wydawcą tekstu [KK s. 401-408]. Część wymienionych tutaj leksemów w niektórych kontekstach występuje w znacze</w:t>
        <w:softHyphen/>
        <w:t xml:space="preserve">niach nie dosłownych, lecz metaforycznych, np. </w:t>
      </w:r>
      <w:r>
        <w:rPr>
          <w:lang w:val="ru-RU" w:eastAsia="ru-RU" w:bidi="ru-RU"/>
          <w:w w:val="100"/>
          <w:spacing w:val="0"/>
          <w:color w:val="000000"/>
          <w:position w:val="0"/>
        </w:rPr>
        <w:t>а</w:t>
      </w:r>
      <w:r>
        <w:rPr>
          <w:lang w:val="pl-PL" w:eastAsia="pl-PL" w:bidi="pl-PL"/>
          <w:w w:val="100"/>
          <w:spacing w:val="0"/>
          <w:color w:val="000000"/>
          <w:position w:val="0"/>
        </w:rPr>
        <w:t>rf</w:t>
      </w:r>
      <w:r>
        <w:rPr>
          <w:lang w:val="ru-RU" w:eastAsia="ru-RU" w:bidi="ru-RU"/>
          <w:w w:val="100"/>
          <w:spacing w:val="0"/>
          <w:color w:val="000000"/>
          <w:position w:val="0"/>
        </w:rPr>
        <w:t xml:space="preserve">а, </w:t>
      </w:r>
      <w:r>
        <w:rPr>
          <w:rStyle w:val="CharStyle56"/>
        </w:rPr>
        <w:t>cymbaliczek, lutnia</w:t>
      </w:r>
      <w:r>
        <w:rPr>
          <w:lang w:val="pl-PL" w:eastAsia="pl-PL" w:bidi="pl-PL"/>
          <w:w w:val="100"/>
          <w:spacing w:val="0"/>
          <w:color w:val="000000"/>
          <w:position w:val="0"/>
        </w:rPr>
        <w:t xml:space="preserve"> są pieszczotliwymi określeniami Jezusa (O </w:t>
      </w:r>
      <w:r>
        <w:rPr>
          <w:rStyle w:val="CharStyle56"/>
        </w:rPr>
        <w:t xml:space="preserve">lutnio ma, o łabędziu, mój słowiczku, </w:t>
      </w:r>
      <w:r>
        <w:rPr>
          <w:rStyle w:val="CharStyle56"/>
          <w:lang w:val="ru-RU" w:eastAsia="ru-RU" w:bidi="ru-RU"/>
        </w:rPr>
        <w:t xml:space="preserve">/ </w:t>
      </w:r>
      <w:r>
        <w:rPr>
          <w:rStyle w:val="CharStyle56"/>
        </w:rPr>
        <w:t>li</w:t>
      </w:r>
      <w:r>
        <w:rPr>
          <w:rStyle w:val="CharStyle56"/>
          <w:lang w:val="cs-CZ" w:eastAsia="cs-CZ" w:bidi="cs-CZ"/>
        </w:rPr>
        <w:t xml:space="preserve">laj </w:t>
      </w:r>
      <w:r>
        <w:rPr>
          <w:rStyle w:val="CharStyle56"/>
        </w:rPr>
        <w:t>przedwieczna arfo, mój cymbaliczku),</w:t>
      </w:r>
      <w:r>
        <w:rPr>
          <w:lang w:val="pl-PL" w:eastAsia="pl-PL" w:bidi="pl-PL"/>
          <w:w w:val="100"/>
          <w:spacing w:val="0"/>
          <w:color w:val="000000"/>
          <w:position w:val="0"/>
        </w:rPr>
        <w:t xml:space="preserve"> a </w:t>
      </w:r>
      <w:r>
        <w:rPr>
          <w:rStyle w:val="CharStyle56"/>
        </w:rPr>
        <w:t>dzwonek</w:t>
      </w:r>
      <w:r>
        <w:rPr>
          <w:lang w:val="pl-PL" w:eastAsia="pl-PL" w:bidi="pl-PL"/>
          <w:w w:val="100"/>
          <w:spacing w:val="0"/>
          <w:color w:val="000000"/>
          <w:position w:val="0"/>
        </w:rPr>
        <w:t xml:space="preserve"> skowronka </w:t>
      </w:r>
      <w:r>
        <w:rPr>
          <w:rStyle w:val="CharStyle56"/>
        </w:rPr>
        <w:t>(Śpiewaj skow</w:t>
        <w:softHyphen/>
        <w:t xml:space="preserve">ronku, </w:t>
      </w:r>
      <w:r>
        <w:rPr>
          <w:rStyle w:val="CharStyle56"/>
          <w:lang w:val="ru-RU" w:eastAsia="ru-RU" w:bidi="ru-RU"/>
        </w:rPr>
        <w:t xml:space="preserve">/ </w:t>
      </w:r>
      <w:r>
        <w:rPr>
          <w:rStyle w:val="CharStyle56"/>
        </w:rPr>
        <w:t>niebieski dzwonku).</w:t>
      </w:r>
    </w:p>
    <w:p>
      <w:pPr>
        <w:pStyle w:val="Style54"/>
        <w:framePr w:w="7234" w:h="1050" w:hRule="exact" w:wrap="none" w:vAnchor="page" w:hAnchor="page" w:x="280" w:y="9149"/>
        <w:tabs>
          <w:tab w:leader="none" w:pos="55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W wypadku niektórych leksemów trudno z całą pewnością rozstrzygnąć, czy należy je traktować jako rzeczowniki odmieniające się jeszcze w obu liczbach, czy też należą już one do kategorii </w:t>
      </w:r>
      <w:r>
        <w:rPr>
          <w:rStyle w:val="CharStyle56"/>
          <w:lang w:val="cs-CZ" w:eastAsia="cs-CZ" w:bidi="cs-CZ"/>
        </w:rPr>
        <w:t xml:space="preserve">plurale </w:t>
      </w:r>
      <w:r>
        <w:rPr>
          <w:rStyle w:val="CharStyle56"/>
        </w:rPr>
        <w:t>tantum,</w:t>
      </w:r>
      <w:r>
        <w:rPr>
          <w:lang w:val="pl-PL" w:eastAsia="pl-PL" w:bidi="pl-PL"/>
          <w:w w:val="100"/>
          <w:spacing w:val="0"/>
          <w:color w:val="000000"/>
          <w:position w:val="0"/>
        </w:rPr>
        <w:t xml:space="preserve"> a pojawiające się sporadycznie formy liczby pojedynczej są uwarunkowane względami metrycznymi, rymem lub błędami kopistów (zob. </w:t>
      </w:r>
      <w:r>
        <w:rPr>
          <w:rStyle w:val="CharStyle56"/>
        </w:rPr>
        <w:t>cymbały, dudy, dudki, dudeczki, kotły</w:t>
      </w:r>
      <w:r>
        <w:rPr>
          <w:lang w:val="pl-PL" w:eastAsia="pl-PL" w:bidi="pl-PL"/>
          <w:w w:val="100"/>
          <w:spacing w:val="0"/>
          <w:color w:val="000000"/>
          <w:position w:val="0"/>
        </w:rPr>
        <w:t xml:space="preserve"> itp.).</w:t>
      </w:r>
    </w:p>
    <w:p>
      <w:pPr>
        <w:pStyle w:val="Style51"/>
        <w:framePr w:w="7234" w:h="636" w:hRule="exact" w:wrap="none" w:vAnchor="page" w:hAnchor="page" w:x="280" w:y="10201"/>
        <w:tabs>
          <w:tab w:leader="none" w:pos="557" w:val="left"/>
        </w:tabs>
        <w:widowControl w:val="0"/>
        <w:keepNext w:val="0"/>
        <w:keepLines w:val="0"/>
        <w:shd w:val="clear" w:color="auto" w:fill="auto"/>
        <w:bidi w:val="0"/>
        <w:spacing w:before="0" w:after="0"/>
        <w:ind w:left="0" w:right="0" w:firstLine="380"/>
      </w:pPr>
      <w:r>
        <w:rPr>
          <w:rStyle w:val="CharStyle53"/>
          <w:vertAlign w:val="superscript"/>
          <w:i w:val="0"/>
          <w:iCs w:val="0"/>
        </w:rPr>
        <w:t>20</w:t>
      </w:r>
      <w:r>
        <w:rPr>
          <w:rStyle w:val="CharStyle53"/>
          <w:i w:val="0"/>
          <w:iCs w:val="0"/>
        </w:rPr>
        <w:tab/>
        <w:t xml:space="preserve">Tu prawdopodobnie w odniesieniu do płaczu małego Jezusa: </w:t>
      </w:r>
      <w:r>
        <w:rPr>
          <w:lang w:val="pl-PL" w:eastAsia="pl-PL" w:bidi="pl-PL"/>
          <w:w w:val="100"/>
          <w:spacing w:val="0"/>
          <w:color w:val="000000"/>
          <w:position w:val="0"/>
        </w:rPr>
        <w:t xml:space="preserve">A muzyka skąd </w:t>
      </w:r>
      <w:r>
        <w:rPr>
          <w:lang w:val="ru-RU" w:eastAsia="ru-RU" w:bidi="ru-RU"/>
          <w:w w:val="100"/>
          <w:spacing w:val="0"/>
          <w:color w:val="000000"/>
          <w:position w:val="0"/>
        </w:rPr>
        <w:t xml:space="preserve">/ </w:t>
      </w:r>
      <w:r>
        <w:rPr>
          <w:lang w:val="pl-PL" w:eastAsia="pl-PL" w:bidi="pl-PL"/>
          <w:w w:val="100"/>
          <w:spacing w:val="0"/>
          <w:color w:val="000000"/>
          <w:position w:val="0"/>
        </w:rPr>
        <w:t xml:space="preserve">i co w niej za rząd? </w:t>
      </w:r>
      <w:r>
        <w:rPr>
          <w:lang w:val="ru-RU" w:eastAsia="ru-RU" w:bidi="ru-RU"/>
          <w:w w:val="100"/>
          <w:spacing w:val="0"/>
          <w:color w:val="000000"/>
          <w:position w:val="0"/>
        </w:rPr>
        <w:t xml:space="preserve">/ </w:t>
      </w:r>
      <w:r>
        <w:rPr>
          <w:lang w:val="pl-PL" w:eastAsia="pl-PL" w:bidi="pl-PL"/>
          <w:w w:val="100"/>
          <w:spacing w:val="0"/>
          <w:color w:val="000000"/>
          <w:position w:val="0"/>
        </w:rPr>
        <w:t xml:space="preserve">Fletem sobie porzewniwał, </w:t>
      </w:r>
      <w:r>
        <w:rPr>
          <w:lang w:val="ru-RU" w:eastAsia="ru-RU" w:bidi="ru-RU"/>
          <w:w w:val="100"/>
          <w:spacing w:val="0"/>
          <w:color w:val="000000"/>
          <w:position w:val="0"/>
        </w:rPr>
        <w:t xml:space="preserve">/ </w:t>
      </w:r>
      <w:r>
        <w:rPr>
          <w:lang w:val="pl-PL" w:eastAsia="pl-PL" w:bidi="pl-PL"/>
          <w:w w:val="100"/>
          <w:spacing w:val="0"/>
          <w:color w:val="000000"/>
          <w:position w:val="0"/>
        </w:rPr>
        <w:t xml:space="preserve">na synów ludzkich zwoływał </w:t>
      </w:r>
      <w:r>
        <w:rPr>
          <w:lang w:val="ru-RU" w:eastAsia="ru-RU" w:bidi="ru-RU"/>
          <w:w w:val="100"/>
          <w:spacing w:val="0"/>
          <w:color w:val="000000"/>
          <w:position w:val="0"/>
        </w:rPr>
        <w:t xml:space="preserve">/ </w:t>
      </w:r>
      <w:r>
        <w:rPr>
          <w:lang w:val="pl-PL" w:eastAsia="pl-PL" w:bidi="pl-PL"/>
          <w:w w:val="100"/>
          <w:spacing w:val="0"/>
          <w:color w:val="000000"/>
          <w:position w:val="0"/>
        </w:rPr>
        <w:t>niebieski Adam.</w:t>
      </w:r>
    </w:p>
    <w:p>
      <w:pPr>
        <w:pStyle w:val="Style54"/>
        <w:framePr w:w="7234" w:h="423" w:hRule="exact" w:wrap="none" w:vAnchor="page" w:hAnchor="page" w:x="280" w:y="10832"/>
        <w:tabs>
          <w:tab w:leader="none" w:pos="554" w:val="left"/>
        </w:tabs>
        <w:widowControl w:val="0"/>
        <w:keepNext w:val="0"/>
        <w:keepLines w:val="0"/>
        <w:shd w:val="clear" w:color="auto" w:fill="auto"/>
        <w:bidi w:val="0"/>
        <w:jc w:val="left"/>
        <w:spacing w:before="0" w:after="0"/>
        <w:ind w:left="0" w:right="0" w:firstLine="360"/>
      </w:pPr>
      <w:r>
        <w:rPr>
          <w:rStyle w:val="CharStyle56"/>
          <w:vertAlign w:val="superscript"/>
        </w:rPr>
        <w:t>21</w:t>
      </w:r>
      <w:r>
        <w:rPr>
          <w:lang w:val="pl-PL" w:eastAsia="pl-PL" w:bidi="pl-PL"/>
          <w:w w:val="100"/>
          <w:spacing w:val="0"/>
          <w:color w:val="000000"/>
          <w:position w:val="0"/>
        </w:rPr>
        <w:tab/>
        <w:t>Według Barbary Krzyżaniak nie wiadomo, jaki instrument muzyczny od</w:t>
        <w:softHyphen/>
        <w:t>powiada tej nazwie [K s. 173, KK s. 407].</w:t>
      </w:r>
    </w:p>
    <w:p>
      <w:pPr>
        <w:pStyle w:val="Style54"/>
        <w:framePr w:w="7234" w:h="1089" w:hRule="exact" w:wrap="none" w:vAnchor="page" w:hAnchor="page" w:x="280" w:y="11254"/>
        <w:tabs>
          <w:tab w:leader="none" w:pos="56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Więcej informacji na temat chronologii i pochodzenia polskiej termino</w:t>
        <w:softHyphen/>
        <w:t xml:space="preserve">logii muzycznej oraz historii instrumentów muzycznych można znaleźć m.in. w następujących opracowaniach: B. Szydłowska-Ceglowa, </w:t>
      </w:r>
      <w:r>
        <w:rPr>
          <w:rStyle w:val="CharStyle56"/>
        </w:rPr>
        <w:t>Staropolskie nazew</w:t>
        <w:softHyphen/>
        <w:t>nictwo instrumentów muzycznych,</w:t>
      </w:r>
      <w:r>
        <w:rPr>
          <w:lang w:val="pl-PL" w:eastAsia="pl-PL" w:bidi="pl-PL"/>
          <w:w w:val="100"/>
          <w:spacing w:val="0"/>
          <w:color w:val="000000"/>
          <w:position w:val="0"/>
        </w:rPr>
        <w:t xml:space="preserve"> Wrocław 1977; G. Dąbkowski, </w:t>
      </w:r>
      <w:r>
        <w:rPr>
          <w:rStyle w:val="CharStyle56"/>
        </w:rPr>
        <w:t>Europejska terminologia muzyczna,</w:t>
      </w:r>
      <w:r>
        <w:rPr>
          <w:lang w:val="pl-PL" w:eastAsia="pl-PL" w:bidi="pl-PL"/>
          <w:w w:val="100"/>
          <w:spacing w:val="0"/>
          <w:color w:val="000000"/>
          <w:position w:val="0"/>
        </w:rPr>
        <w:t xml:space="preserve"> Kielce 1997; tenże, </w:t>
      </w:r>
      <w:r>
        <w:rPr>
          <w:rStyle w:val="CharStyle56"/>
        </w:rPr>
        <w:t>Grecko-łacińskie źródła współcze</w:t>
        <w:softHyphen/>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65" w:y="106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30</w:t>
      </w:r>
    </w:p>
    <w:p>
      <w:pPr>
        <w:pStyle w:val="Style17"/>
        <w:framePr w:wrap="none" w:vAnchor="page" w:hAnchor="page" w:x="4054" w:y="1068"/>
        <w:widowControl w:val="0"/>
        <w:keepNext w:val="0"/>
        <w:keepLines w:val="0"/>
        <w:shd w:val="clear" w:color="auto" w:fill="auto"/>
        <w:bidi w:val="0"/>
        <w:jc w:val="left"/>
        <w:spacing w:before="0" w:after="0" w:line="17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BOREJSZO</w:t>
      </w:r>
    </w:p>
    <w:p>
      <w:pPr>
        <w:pStyle w:val="Style8"/>
        <w:framePr w:w="7258" w:h="6348" w:hRule="exact" w:wrap="none" w:vAnchor="page" w:hAnchor="page" w:x="1207" w:y="15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Wśród udokumentowanych w staropolskich kolędach nazw części instrumentów muzycznych można wymienić następujące leksemy: </w:t>
      </w:r>
      <w:r>
        <w:rPr>
          <w:rStyle w:val="CharStyle50"/>
          <w:b w:val="0"/>
          <w:bCs w:val="0"/>
        </w:rPr>
        <w:t>kla</w:t>
        <w:softHyphen/>
        <w:t>wiatura</w:t>
      </w:r>
      <w:r>
        <w:rPr>
          <w:lang w:val="pl-PL" w:eastAsia="pl-PL" w:bidi="pl-PL"/>
          <w:w w:val="100"/>
          <w:spacing w:val="0"/>
          <w:color w:val="000000"/>
          <w:position w:val="0"/>
        </w:rPr>
        <w:t xml:space="preserve">, </w:t>
      </w:r>
      <w:r>
        <w:rPr>
          <w:rStyle w:val="CharStyle50"/>
          <w:b w:val="0"/>
          <w:bCs w:val="0"/>
        </w:rPr>
        <w:t>kwinta</w:t>
      </w:r>
      <w:r>
        <w:rPr>
          <w:lang w:val="pl-PL" w:eastAsia="pl-PL" w:bidi="pl-PL"/>
          <w:w w:val="100"/>
          <w:spacing w:val="0"/>
          <w:color w:val="000000"/>
          <w:position w:val="0"/>
        </w:rPr>
        <w:t xml:space="preserve"> ‘najcieńsza struna w skrzypcach’, </w:t>
      </w:r>
      <w:r>
        <w:rPr>
          <w:rStyle w:val="CharStyle50"/>
          <w:b w:val="0"/>
          <w:bCs w:val="0"/>
        </w:rPr>
        <w:t>łęk</w:t>
      </w:r>
      <w:r>
        <w:rPr>
          <w:lang w:val="pl-PL" w:eastAsia="pl-PL" w:bidi="pl-PL"/>
          <w:w w:val="100"/>
          <w:spacing w:val="0"/>
          <w:color w:val="000000"/>
          <w:position w:val="0"/>
        </w:rPr>
        <w:t xml:space="preserve"> ‘smyczek wygięty w kształcie łuku’, </w:t>
      </w:r>
      <w:r>
        <w:rPr>
          <w:rStyle w:val="CharStyle50"/>
          <w:b w:val="0"/>
          <w:bCs w:val="0"/>
        </w:rPr>
        <w:t>miech</w:t>
      </w:r>
      <w:r>
        <w:rPr>
          <w:lang w:val="pl-PL" w:eastAsia="pl-PL" w:bidi="pl-PL"/>
          <w:w w:val="100"/>
          <w:spacing w:val="0"/>
          <w:color w:val="000000"/>
          <w:position w:val="0"/>
        </w:rPr>
        <w:t xml:space="preserve"> ‘przyrząd do tłoczenia powietrza w instrumen</w:t>
        <w:softHyphen/>
        <w:t>tach muzycznych’,</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w:t>
      </w:r>
      <w:r>
        <w:rPr>
          <w:rStyle w:val="CharStyle50"/>
          <w:b w:val="0"/>
          <w:bCs w:val="0"/>
        </w:rPr>
        <w:t>pedał</w:t>
      </w:r>
      <w:r>
        <w:rPr>
          <w:lang w:val="pl-PL" w:eastAsia="pl-PL" w:bidi="pl-PL"/>
          <w:w w:val="100"/>
          <w:spacing w:val="0"/>
          <w:color w:val="000000"/>
          <w:position w:val="0"/>
        </w:rPr>
        <w:t xml:space="preserve">, </w:t>
      </w:r>
      <w:r>
        <w:rPr>
          <w:rStyle w:val="CharStyle50"/>
          <w:b w:val="0"/>
          <w:bCs w:val="0"/>
        </w:rPr>
        <w:t>strona</w:t>
      </w:r>
      <w:r>
        <w:rPr>
          <w:lang w:val="pl-PL" w:eastAsia="pl-PL" w:bidi="pl-PL"/>
          <w:w w:val="100"/>
          <w:spacing w:val="0"/>
          <w:color w:val="000000"/>
          <w:position w:val="0"/>
        </w:rPr>
        <w:t xml:space="preserve"> ‘struna’ i </w:t>
      </w:r>
      <w:r>
        <w:rPr>
          <w:rStyle w:val="CharStyle50"/>
          <w:b w:val="0"/>
          <w:bCs w:val="0"/>
        </w:rPr>
        <w:t>smyczek.</w:t>
      </w:r>
    </w:p>
    <w:p>
      <w:pPr>
        <w:pStyle w:val="Style8"/>
        <w:framePr w:w="7258" w:h="6348" w:hRule="exact" w:wrap="none" w:vAnchor="page" w:hAnchor="page" w:x="1207" w:y="15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Najwięcej dokumentacji ma instrumentarium ludowe, wykorzysty</w:t>
        <w:softHyphen/>
        <w:t>wane przez pasterzy w czasie zabawy przy żłobku. Chodzi tu głównie o dudy, multanki i skrzypce.</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Dość często pojawia się także fujarka oraz piszczałka. Natomiast aniołowie i osoby zajmujące się zawodowo muzyką artystyczną, a nie ludową (np. członkowie kapel, czyli orkiestr przygrywających Dzieciątku), grają zwykle na instrumentach muzycz</w:t>
        <w:softHyphen/>
        <w:t>nych uznawanych za typowe dla muzyki profesjonalnej, np. na harfach, lutniach czy wiolach.</w:t>
      </w:r>
    </w:p>
    <w:p>
      <w:pPr>
        <w:pStyle w:val="Style8"/>
        <w:framePr w:w="7258" w:h="6348" w:hRule="exact" w:wrap="none" w:vAnchor="page" w:hAnchor="page" w:x="1207" w:y="15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Zdaniem wydawcy badanego tekstu, na szczególną uwagę zasługują pojawiające się w kolędach określenia technik wykonawczych, typu: </w:t>
      </w:r>
      <w:r>
        <w:rPr>
          <w:rStyle w:val="CharStyle50"/>
          <w:b w:val="0"/>
          <w:bCs w:val="0"/>
        </w:rPr>
        <w:t>prze</w:t>
        <w:softHyphen/>
        <w:t>wiązać skrzypeczki czy zatkać dudeczki</w:t>
      </w:r>
      <w:r>
        <w:rPr>
          <w:lang w:val="pl-PL" w:eastAsia="pl-PL" w:bidi="pl-PL"/>
          <w:w w:val="100"/>
          <w:spacing w:val="0"/>
          <w:color w:val="000000"/>
          <w:position w:val="0"/>
        </w:rPr>
        <w:t>, które świadczą o doskonałej znajomości rzemiosła, zarówno wśród staropolskich twórców ludowych, jak i autorów tekstów kolędowych.</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Jak pisze Barbara Krzyżaniak, są to najwcześniejsze dokumentacje tego typu technik muzycznych (wy</w:t>
        <w:softHyphen/>
        <w:t>konawstwa instrumentalnego), pozwalających na zmianę wysokości stroju instrumentów ludowych poprzez ich zatykanie lub przewiązywa</w:t>
        <w:softHyphen/>
        <w:t xml:space="preserve">nie. W tekście kolędy zabieg ten ma na celu ściszenie zbyt głośnej gry, tak aby nie zbudzić śpiącego Dzieciątka: </w:t>
      </w:r>
      <w:r>
        <w:rPr>
          <w:rStyle w:val="CharStyle50"/>
          <w:b w:val="0"/>
          <w:bCs w:val="0"/>
        </w:rPr>
        <w:t>Przewiążmy skrzypeczki,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0"/>
          <w:b w:val="0"/>
          <w:bCs w:val="0"/>
        </w:rPr>
        <w:t>za</w:t>
        <w:softHyphen/>
        <w:t xml:space="preserve">tkajmy dudeczki, </w:t>
      </w:r>
      <w:r>
        <w:rPr>
          <w:rStyle w:val="CharStyle50"/>
          <w:lang w:val="ru-RU" w:eastAsia="ru-RU" w:bidi="ru-RU"/>
          <w:b w:val="0"/>
          <w:bCs w:val="0"/>
        </w:rPr>
        <w:t xml:space="preserve">/ </w:t>
      </w:r>
      <w:r>
        <w:rPr>
          <w:rStyle w:val="CharStyle50"/>
          <w:b w:val="0"/>
          <w:bCs w:val="0"/>
        </w:rPr>
        <w:t xml:space="preserve">cicho przygrawając, </w:t>
      </w:r>
      <w:r>
        <w:rPr>
          <w:rStyle w:val="CharStyle50"/>
          <w:lang w:val="ru-RU" w:eastAsia="ru-RU" w:bidi="ru-RU"/>
          <w:b w:val="0"/>
          <w:bCs w:val="0"/>
        </w:rPr>
        <w:t xml:space="preserve">/ </w:t>
      </w:r>
      <w:r>
        <w:rPr>
          <w:rStyle w:val="CharStyle50"/>
          <w:b w:val="0"/>
          <w:bCs w:val="0"/>
        </w:rPr>
        <w:t xml:space="preserve">senku dodawając </w:t>
      </w:r>
      <w:r>
        <w:rPr>
          <w:rStyle w:val="CharStyle50"/>
          <w:lang w:val="ru-RU" w:eastAsia="ru-RU" w:bidi="ru-RU"/>
          <w:b w:val="0"/>
          <w:bCs w:val="0"/>
        </w:rPr>
        <w:t xml:space="preserve">/ </w:t>
      </w:r>
      <w:r>
        <w:rPr>
          <w:rStyle w:val="CharStyle50"/>
          <w:b w:val="0"/>
          <w:bCs w:val="0"/>
        </w:rPr>
        <w:t>Dziecięciu.</w:t>
      </w:r>
    </w:p>
    <w:p>
      <w:pPr>
        <w:pStyle w:val="Style8"/>
        <w:framePr w:w="7258" w:h="6348" w:hRule="exact" w:wrap="none" w:vAnchor="page" w:hAnchor="page" w:x="1207" w:y="15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Poza nazwami instrumentów muzycznych w kolędach i pastorał</w:t>
        <w:softHyphen/>
        <w:t>kach pojawiają się również leksemy nazywające osoby (lub zwierzęta)</w:t>
      </w:r>
    </w:p>
    <w:p>
      <w:pPr>
        <w:pStyle w:val="Style51"/>
        <w:framePr w:w="7238" w:h="2765" w:hRule="exact" w:wrap="none" w:vAnchor="page" w:hAnchor="page" w:x="1207" w:y="8208"/>
        <w:tabs>
          <w:tab w:leader="none" w:pos="56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snej terminologii muzycznej,</w:t>
      </w:r>
      <w:r>
        <w:rPr>
          <w:rStyle w:val="CharStyle53"/>
          <w:i w:val="0"/>
          <w:iCs w:val="0"/>
        </w:rPr>
        <w:t xml:space="preserve"> „Poradnik Językowy” 1993, z. 3, s. 101-107; tenże, </w:t>
      </w:r>
      <w:r>
        <w:rPr>
          <w:lang w:val="pl-PL" w:eastAsia="pl-PL" w:bidi="pl-PL"/>
          <w:w w:val="100"/>
          <w:spacing w:val="0"/>
          <w:color w:val="000000"/>
          <w:position w:val="0"/>
        </w:rPr>
        <w:t>Odbicie europejskiej wspólnoty kulturowej w terminologii muzycznej</w:t>
      </w:r>
      <w:r>
        <w:rPr>
          <w:rStyle w:val="CharStyle53"/>
          <w:i w:val="0"/>
          <w:iCs w:val="0"/>
        </w:rPr>
        <w:t xml:space="preserve"> [w:] </w:t>
      </w:r>
      <w:r>
        <w:rPr>
          <w:lang w:val="pl-PL" w:eastAsia="pl-PL" w:bidi="pl-PL"/>
          <w:w w:val="100"/>
          <w:spacing w:val="0"/>
          <w:color w:val="000000"/>
          <w:position w:val="0"/>
        </w:rPr>
        <w:t>Opisać słowa</w:t>
      </w:r>
      <w:r>
        <w:rPr>
          <w:rStyle w:val="CharStyle53"/>
          <w:i w:val="0"/>
          <w:iCs w:val="0"/>
        </w:rPr>
        <w:t xml:space="preserve"> (...), pod red. A. Markowskiego, Warszawa 1992; tenże, </w:t>
      </w:r>
      <w:r>
        <w:rPr>
          <w:lang w:val="pl-PL" w:eastAsia="pl-PL" w:bidi="pl-PL"/>
          <w:w w:val="100"/>
          <w:spacing w:val="0"/>
          <w:color w:val="000000"/>
          <w:position w:val="0"/>
        </w:rPr>
        <w:t>Polska terminolo</w:t>
        <w:softHyphen/>
        <w:t>gia z zakresu teorii muzyki,</w:t>
      </w:r>
      <w:r>
        <w:rPr>
          <w:rStyle w:val="CharStyle53"/>
          <w:i w:val="0"/>
          <w:iCs w:val="0"/>
        </w:rPr>
        <w:t xml:space="preserve"> Kraków 1991; tenże, </w:t>
      </w:r>
      <w:r>
        <w:rPr>
          <w:lang w:val="pl-PL" w:eastAsia="pl-PL" w:bidi="pl-PL"/>
          <w:w w:val="100"/>
          <w:spacing w:val="0"/>
          <w:color w:val="000000"/>
          <w:position w:val="0"/>
        </w:rPr>
        <w:t>Problem zapożyczeń w polskim słownictwie muzycznym,</w:t>
      </w:r>
      <w:r>
        <w:rPr>
          <w:rStyle w:val="CharStyle53"/>
          <w:i w:val="0"/>
          <w:iCs w:val="0"/>
        </w:rPr>
        <w:t xml:space="preserve"> „Język Polski” </w:t>
      </w:r>
      <w:r>
        <w:rPr>
          <w:rStyle w:val="CharStyle53"/>
          <w:lang w:val="de-DE" w:eastAsia="de-DE" w:bidi="de-DE"/>
          <w:i w:val="0"/>
          <w:iCs w:val="0"/>
        </w:rPr>
        <w:t xml:space="preserve">LXIX, </w:t>
      </w:r>
      <w:r>
        <w:rPr>
          <w:rStyle w:val="CharStyle53"/>
          <w:i w:val="0"/>
          <w:iCs w:val="0"/>
        </w:rPr>
        <w:t xml:space="preserve">1989, s. 209-212; tenże, </w:t>
      </w:r>
      <w:r>
        <w:rPr>
          <w:lang w:val="pl-PL" w:eastAsia="pl-PL" w:bidi="pl-PL"/>
          <w:w w:val="100"/>
          <w:spacing w:val="0"/>
          <w:color w:val="000000"/>
          <w:position w:val="0"/>
        </w:rPr>
        <w:t>Roz</w:t>
        <w:softHyphen/>
        <w:t>wój historyczny polskiej terminologii z zakresu teorii muzyki,</w:t>
      </w:r>
      <w:r>
        <w:rPr>
          <w:rStyle w:val="CharStyle53"/>
          <w:i w:val="0"/>
          <w:iCs w:val="0"/>
        </w:rPr>
        <w:t xml:space="preserve"> „Prace Filologiczne” XXXVI, 1991, s. 259-265; tenże, </w:t>
      </w:r>
      <w:r>
        <w:rPr>
          <w:lang w:val="pl-PL" w:eastAsia="pl-PL" w:bidi="pl-PL"/>
          <w:w w:val="100"/>
          <w:spacing w:val="0"/>
          <w:color w:val="000000"/>
          <w:position w:val="0"/>
        </w:rPr>
        <w:t>Słownictwo zawodowe środowiska muzyków warszawskich,</w:t>
      </w:r>
      <w:r>
        <w:rPr>
          <w:rStyle w:val="CharStyle53"/>
          <w:i w:val="0"/>
          <w:iCs w:val="0"/>
        </w:rPr>
        <w:t xml:space="preserve"> „Przegląd Humanistyczny”, 1979, nr 6, s. 97-106; tenże, </w:t>
      </w:r>
      <w:r>
        <w:rPr>
          <w:lang w:val="pl-PL" w:eastAsia="pl-PL" w:bidi="pl-PL"/>
          <w:w w:val="100"/>
          <w:spacing w:val="0"/>
          <w:color w:val="000000"/>
          <w:position w:val="0"/>
        </w:rPr>
        <w:t>Termi</w:t>
        <w:softHyphen/>
        <w:t xml:space="preserve">nologia muzyczna w „ Słowniku języka polskiego” pod red. W. Doroszewskiego, </w:t>
      </w:r>
      <w:r>
        <w:rPr>
          <w:rStyle w:val="CharStyle53"/>
          <w:i w:val="0"/>
          <w:iCs w:val="0"/>
        </w:rPr>
        <w:t xml:space="preserve">„Poradnik Językowy”, 1990, z. 6, s. 449-454; tenże, </w:t>
      </w:r>
      <w:r>
        <w:rPr>
          <w:lang w:val="pl-PL" w:eastAsia="pl-PL" w:bidi="pl-PL"/>
          <w:w w:val="100"/>
          <w:spacing w:val="0"/>
          <w:color w:val="000000"/>
          <w:position w:val="0"/>
        </w:rPr>
        <w:t>Z zagadnień terminologii muzycznej,</w:t>
      </w:r>
      <w:r>
        <w:rPr>
          <w:rStyle w:val="CharStyle53"/>
          <w:i w:val="0"/>
          <w:iCs w:val="0"/>
        </w:rPr>
        <w:t xml:space="preserve"> Kielce 1994; C. Sachs, </w:t>
      </w:r>
      <w:r>
        <w:rPr>
          <w:lang w:val="pl-PL" w:eastAsia="pl-PL" w:bidi="pl-PL"/>
          <w:w w:val="100"/>
          <w:spacing w:val="0"/>
          <w:color w:val="000000"/>
          <w:position w:val="0"/>
        </w:rPr>
        <w:t>Historia instrumentów muzycznych,</w:t>
      </w:r>
      <w:r>
        <w:rPr>
          <w:rStyle w:val="CharStyle53"/>
          <w:i w:val="0"/>
          <w:iCs w:val="0"/>
        </w:rPr>
        <w:t xml:space="preserve"> tłum. S. Olędzki, wyd. II, Kraków 1981. Zob. też: M. Borejszo, </w:t>
      </w:r>
      <w:r>
        <w:rPr>
          <w:lang w:val="pl-PL" w:eastAsia="pl-PL" w:bidi="pl-PL"/>
          <w:w w:val="100"/>
          <w:spacing w:val="0"/>
          <w:color w:val="000000"/>
          <w:position w:val="0"/>
        </w:rPr>
        <w:t>Zapożyczenia włoskie we współczesnej polszczyźnie,</w:t>
      </w:r>
      <w:r>
        <w:rPr>
          <w:rStyle w:val="CharStyle53"/>
          <w:i w:val="0"/>
          <w:iCs w:val="0"/>
        </w:rPr>
        <w:t xml:space="preserve"> Poznań 2007.</w:t>
      </w:r>
    </w:p>
    <w:p>
      <w:pPr>
        <w:pStyle w:val="Style51"/>
        <w:framePr w:w="7238" w:h="420" w:hRule="exact" w:wrap="none" w:vAnchor="page" w:hAnchor="page" w:x="1207" w:y="10973"/>
        <w:tabs>
          <w:tab w:leader="none" w:pos="571" w:val="left"/>
        </w:tabs>
        <w:widowControl w:val="0"/>
        <w:keepNext w:val="0"/>
        <w:keepLines w:val="0"/>
        <w:shd w:val="clear" w:color="auto" w:fill="auto"/>
        <w:bidi w:val="0"/>
        <w:jc w:val="left"/>
        <w:spacing w:before="0" w:after="0"/>
        <w:ind w:left="0" w:right="0" w:firstLine="380"/>
      </w:pPr>
      <w:r>
        <w:rPr>
          <w:rStyle w:val="CharStyle53"/>
          <w:vertAlign w:val="superscript"/>
          <w:i w:val="0"/>
          <w:iCs w:val="0"/>
        </w:rPr>
        <w:t>23</w:t>
      </w:r>
      <w:r>
        <w:rPr>
          <w:rStyle w:val="CharStyle53"/>
          <w:i w:val="0"/>
          <w:iCs w:val="0"/>
        </w:rPr>
        <w:tab/>
        <w:t xml:space="preserve">Wyraz </w:t>
      </w:r>
      <w:r>
        <w:rPr>
          <w:lang w:val="pl-PL" w:eastAsia="pl-PL" w:bidi="pl-PL"/>
          <w:w w:val="100"/>
          <w:spacing w:val="0"/>
          <w:color w:val="000000"/>
          <w:position w:val="0"/>
        </w:rPr>
        <w:t>miech</w:t>
      </w:r>
      <w:r>
        <w:rPr>
          <w:rStyle w:val="CharStyle53"/>
          <w:i w:val="0"/>
          <w:iCs w:val="0"/>
        </w:rPr>
        <w:t xml:space="preserve"> pojawia się w następującym kontekście: </w:t>
      </w:r>
      <w:r>
        <w:rPr>
          <w:lang w:val="pl-PL" w:eastAsia="pl-PL" w:bidi="pl-PL"/>
          <w:w w:val="100"/>
          <w:spacing w:val="0"/>
          <w:color w:val="000000"/>
          <w:position w:val="0"/>
        </w:rPr>
        <w:t>Franek miechy dla uciechy, (...) wraz podnosi, zmylił ktosi.</w:t>
      </w:r>
    </w:p>
    <w:p>
      <w:pPr>
        <w:pStyle w:val="Style54"/>
        <w:framePr w:w="7238" w:h="631" w:hRule="exact" w:wrap="none" w:vAnchor="page" w:hAnchor="page" w:x="1207" w:y="11393"/>
        <w:tabs>
          <w:tab w:leader="none" w:pos="58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Jak podaje Barbara Krzyżaniak, </w:t>
      </w:r>
      <w:r>
        <w:rPr>
          <w:rStyle w:val="CharStyle56"/>
        </w:rPr>
        <w:t>dudy</w:t>
      </w:r>
      <w:r>
        <w:rPr>
          <w:lang w:val="pl-PL" w:eastAsia="pl-PL" w:bidi="pl-PL"/>
          <w:w w:val="100"/>
          <w:spacing w:val="0"/>
          <w:color w:val="000000"/>
          <w:position w:val="0"/>
        </w:rPr>
        <w:t xml:space="preserve"> pojawiają się aż w 50 kolędach (na 358 badanych tekstów), co świadczy o ich dużej popularności wśród ludu w XVII i XVIII wieku [K s. 169].</w:t>
      </w:r>
    </w:p>
    <w:p>
      <w:pPr>
        <w:pStyle w:val="Style54"/>
        <w:framePr w:w="7238" w:h="448" w:hRule="exact" w:wrap="none" w:vAnchor="page" w:hAnchor="page" w:x="1207" w:y="12027"/>
        <w:tabs>
          <w:tab w:leader="none" w:pos="58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ru-RU" w:eastAsia="ru-RU" w:bidi="ru-RU"/>
          <w:w w:val="100"/>
          <w:spacing w:val="0"/>
          <w:color w:val="000000"/>
          <w:position w:val="0"/>
        </w:rPr>
        <w:t xml:space="preserve">К </w:t>
      </w:r>
      <w:r>
        <w:rPr>
          <w:lang w:val="pl-PL" w:eastAsia="pl-PL" w:bidi="pl-PL"/>
          <w:w w:val="100"/>
          <w:spacing w:val="0"/>
          <w:color w:val="000000"/>
          <w:position w:val="0"/>
        </w:rPr>
        <w:t>s. 171-172. Na sprawę tę, jak pisze Barbara Krzyżaniak, zwrócili uwagę również wcześniejsi badacze, m.in. A. Chybiński i Ł. Kamieński.</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003" w:y="916"/>
        <w:widowControl w:val="0"/>
        <w:keepNext w:val="0"/>
        <w:keepLines w:val="0"/>
        <w:shd w:val="clear" w:color="auto" w:fill="auto"/>
        <w:bidi w:val="0"/>
        <w:jc w:val="left"/>
        <w:spacing w:before="0" w:after="0" w:line="170" w:lineRule="exact"/>
        <w:ind w:left="0" w:right="0" w:firstLine="0"/>
      </w:pPr>
      <w:r>
        <w:rPr>
          <w:rStyle w:val="CharStyle19"/>
          <w:b w:val="0"/>
          <w:bCs w:val="0"/>
        </w:rPr>
        <w:t>ŚWIAT MUZYKI W STAROPOLSKICH KOLĘDACH I PASTORAŁKACH...</w:t>
      </w:r>
    </w:p>
    <w:p>
      <w:pPr>
        <w:pStyle w:val="Style17"/>
        <w:framePr w:wrap="none" w:vAnchor="page" w:hAnchor="page" w:x="7305" w:y="91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31</w:t>
      </w:r>
    </w:p>
    <w:p>
      <w:pPr>
        <w:pStyle w:val="Style8"/>
        <w:framePr w:w="7286" w:h="6113" w:hRule="exact" w:wrap="none" w:vAnchor="page" w:hAnchor="page" w:x="273" w:y="135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grające na tych instrumentach, czyli muzyków. Zazwyczaj są to okre</w:t>
        <w:softHyphen/>
        <w:t xml:space="preserve">ślenia utworzone od nazw instrumentów, np. </w:t>
      </w:r>
      <w:r>
        <w:rPr>
          <w:rStyle w:val="CharStyle50"/>
          <w:b w:val="0"/>
          <w:bCs w:val="0"/>
        </w:rPr>
        <w:t>duda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0"/>
          <w:lang w:val="cs-CZ" w:eastAsia="cs-CZ" w:bidi="cs-CZ"/>
          <w:b w:val="0"/>
          <w:bCs w:val="0"/>
        </w:rPr>
        <w:t>dudal</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rStyle w:val="CharStyle50"/>
          <w:b w:val="0"/>
          <w:bCs w:val="0"/>
        </w:rPr>
        <w:t xml:space="preserve">dudek </w:t>
      </w:r>
      <w:r>
        <w:rPr>
          <w:lang w:val="pl-PL" w:eastAsia="pl-PL" w:bidi="pl-PL"/>
          <w:w w:val="100"/>
          <w:spacing w:val="0"/>
          <w:color w:val="000000"/>
          <w:position w:val="0"/>
        </w:rPr>
        <w:t xml:space="preserve">lub </w:t>
      </w:r>
      <w:r>
        <w:rPr>
          <w:rStyle w:val="CharStyle50"/>
          <w:b w:val="0"/>
          <w:bCs w:val="0"/>
        </w:rPr>
        <w:t>dudka</w:t>
      </w:r>
      <w:r>
        <w:rPr>
          <w:lang w:val="pl-PL" w:eastAsia="pl-PL" w:bidi="pl-PL"/>
          <w:w w:val="100"/>
          <w:spacing w:val="0"/>
          <w:color w:val="000000"/>
          <w:position w:val="0"/>
        </w:rPr>
        <w:t xml:space="preserve"> 'osoba grająca na dudach’, </w:t>
      </w:r>
      <w:r>
        <w:rPr>
          <w:rStyle w:val="CharStyle50"/>
          <w:b w:val="0"/>
          <w:bCs w:val="0"/>
        </w:rPr>
        <w:t>lutnista,</w:t>
      </w:r>
      <w:r>
        <w:rPr>
          <w:rStyle w:val="CharStyle50"/>
          <w:vertAlign w:val="superscript"/>
          <w:b w:val="0"/>
          <w:bCs w:val="0"/>
        </w:rPr>
        <w:t>26</w:t>
      </w:r>
      <w:r>
        <w:rPr>
          <w:rStyle w:val="CharStyle50"/>
          <w:b w:val="0"/>
          <w:bCs w:val="0"/>
        </w:rPr>
        <w:t xml:space="preserve"> organista, skrzypek, surmacz</w:t>
      </w:r>
      <w:r>
        <w:rPr>
          <w:lang w:val="pl-PL" w:eastAsia="pl-PL" w:bidi="pl-PL"/>
          <w:w w:val="100"/>
          <w:spacing w:val="0"/>
          <w:color w:val="000000"/>
          <w:position w:val="0"/>
        </w:rPr>
        <w:t xml:space="preserve"> 'osoba grająca na surmie’, </w:t>
      </w:r>
      <w:r>
        <w:rPr>
          <w:rStyle w:val="CharStyle50"/>
          <w:b w:val="0"/>
          <w:bCs w:val="0"/>
        </w:rPr>
        <w:t>trębacz</w:t>
      </w:r>
      <w:r>
        <w:rPr>
          <w:rStyle w:val="CharStyle50"/>
          <w:vertAlign w:val="superscript"/>
          <w:b w:val="0"/>
          <w:bCs w:val="0"/>
        </w:rPr>
        <w:t>27</w:t>
      </w:r>
      <w:r>
        <w:rPr>
          <w:lang w:val="pl-PL" w:eastAsia="pl-PL" w:bidi="pl-PL"/>
          <w:w w:val="100"/>
          <w:spacing w:val="0"/>
          <w:color w:val="000000"/>
          <w:position w:val="0"/>
        </w:rPr>
        <w:t xml:space="preserve"> Najszerszy zakres znacze</w:t>
        <w:softHyphen/>
        <w:t xml:space="preserve">niowy mają leksemy </w:t>
      </w:r>
      <w:r>
        <w:rPr>
          <w:rStyle w:val="CharStyle50"/>
          <w:b w:val="0"/>
          <w:bCs w:val="0"/>
        </w:rPr>
        <w:t>muzyk</w:t>
      </w:r>
      <w:r>
        <w:rPr>
          <w:lang w:val="pl-PL" w:eastAsia="pl-PL" w:bidi="pl-PL"/>
          <w:w w:val="100"/>
          <w:spacing w:val="0"/>
          <w:color w:val="000000"/>
          <w:position w:val="0"/>
        </w:rPr>
        <w:t xml:space="preserve"> oraz </w:t>
      </w:r>
      <w:r>
        <w:rPr>
          <w:rStyle w:val="CharStyle50"/>
          <w:b w:val="0"/>
          <w:bCs w:val="0"/>
        </w:rPr>
        <w:t>instrumentalista.</w:t>
      </w:r>
    </w:p>
    <w:p>
      <w:pPr>
        <w:pStyle w:val="Style8"/>
        <w:framePr w:w="7286" w:h="6113" w:hRule="exact" w:wrap="none" w:vAnchor="page" w:hAnchor="page" w:x="273" w:y="135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opisywanym polu semantyczno-leksykalnym, związanym z grą na instrumentach muzycznych, można umieścić także różne inne pojedyn</w:t>
        <w:softHyphen/>
        <w:t xml:space="preserve">cze leksemy, głównie rzeczowniki, o ogólnych lub przeciwnie - bardzo wyspecjalizowanych zakresach znaczeniowych, takie jak: </w:t>
      </w:r>
      <w:r>
        <w:rPr>
          <w:rStyle w:val="CharStyle50"/>
          <w:b w:val="0"/>
          <w:bCs w:val="0"/>
        </w:rPr>
        <w:t>dissonacya (dysonacja)</w:t>
      </w:r>
      <w:r>
        <w:rPr>
          <w:lang w:val="pl-PL" w:eastAsia="pl-PL" w:bidi="pl-PL"/>
          <w:w w:val="100"/>
          <w:spacing w:val="0"/>
          <w:color w:val="000000"/>
          <w:position w:val="0"/>
        </w:rPr>
        <w:t xml:space="preserve"> 'dysonans, niezgodne brzmienie’,</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t>
      </w:r>
      <w:r>
        <w:rPr>
          <w:rStyle w:val="CharStyle50"/>
          <w:b w:val="0"/>
          <w:bCs w:val="0"/>
        </w:rPr>
        <w:t>diwertencya (dywertencja)</w:t>
      </w:r>
      <w:r>
        <w:rPr>
          <w:lang w:val="pl-PL" w:eastAsia="pl-PL" w:bidi="pl-PL"/>
          <w:w w:val="100"/>
          <w:spacing w:val="0"/>
          <w:color w:val="000000"/>
          <w:position w:val="0"/>
        </w:rPr>
        <w:t xml:space="preserve"> 'serenada; wkładka baletowa’, </w:t>
      </w:r>
      <w:r>
        <w:rPr>
          <w:rStyle w:val="CharStyle50"/>
          <w:b w:val="0"/>
          <w:bCs w:val="0"/>
        </w:rPr>
        <w:t>frazes</w:t>
      </w:r>
      <w:r>
        <w:rPr>
          <w:lang w:val="pl-PL" w:eastAsia="pl-PL" w:bidi="pl-PL"/>
          <w:w w:val="100"/>
          <w:spacing w:val="0"/>
          <w:color w:val="000000"/>
          <w:position w:val="0"/>
        </w:rPr>
        <w:t xml:space="preserve"> (</w:t>
      </w:r>
      <w:r>
        <w:rPr>
          <w:rStyle w:val="CharStyle50"/>
          <w:b w:val="0"/>
          <w:bCs w:val="0"/>
        </w:rPr>
        <w:t>muzyczny</w:t>
      </w:r>
      <w:r>
        <w:rPr>
          <w:lang w:val="pl-PL" w:eastAsia="pl-PL" w:bidi="pl-PL"/>
          <w:w w:val="100"/>
          <w:spacing w:val="0"/>
          <w:color w:val="000000"/>
          <w:position w:val="0"/>
        </w:rPr>
        <w:t xml:space="preserve">) 'fraza muzyczna’, </w:t>
      </w:r>
      <w:r>
        <w:rPr>
          <w:rStyle w:val="CharStyle50"/>
          <w:b w:val="0"/>
          <w:bCs w:val="0"/>
        </w:rPr>
        <w:t>granie, kapela</w:t>
      </w:r>
      <w:r>
        <w:rPr>
          <w:lang w:val="pl-PL" w:eastAsia="pl-PL" w:bidi="pl-PL"/>
          <w:w w:val="100"/>
          <w:spacing w:val="0"/>
          <w:color w:val="000000"/>
          <w:position w:val="0"/>
        </w:rPr>
        <w:t xml:space="preserve"> 'orkiestra’, </w:t>
      </w:r>
      <w:r>
        <w:rPr>
          <w:rStyle w:val="CharStyle50"/>
          <w:b w:val="0"/>
          <w:bCs w:val="0"/>
        </w:rPr>
        <w:t>kolfonija</w:t>
      </w:r>
      <w:r>
        <w:rPr>
          <w:lang w:val="pl-PL" w:eastAsia="pl-PL" w:bidi="pl-PL"/>
          <w:w w:val="100"/>
          <w:spacing w:val="0"/>
          <w:color w:val="000000"/>
          <w:position w:val="0"/>
        </w:rPr>
        <w:t xml:space="preserve"> 'kalafonia’, </w:t>
      </w:r>
      <w:r>
        <w:rPr>
          <w:rStyle w:val="CharStyle50"/>
          <w:b w:val="0"/>
          <w:bCs w:val="0"/>
        </w:rPr>
        <w:t>koncent</w:t>
      </w:r>
      <w:r>
        <w:rPr>
          <w:lang w:val="pl-PL" w:eastAsia="pl-PL" w:bidi="pl-PL"/>
          <w:w w:val="100"/>
          <w:spacing w:val="0"/>
          <w:color w:val="000000"/>
          <w:position w:val="0"/>
        </w:rPr>
        <w:t xml:space="preserve"> 'harmonia, zgod</w:t>
        <w:softHyphen/>
        <w:t xml:space="preserve">ność tonów, okrzyk jednogłośny’, </w:t>
      </w:r>
      <w:r>
        <w:rPr>
          <w:rStyle w:val="CharStyle50"/>
          <w:b w:val="0"/>
          <w:bCs w:val="0"/>
        </w:rPr>
        <w:t>koncert, korant</w:t>
      </w:r>
      <w:r>
        <w:rPr>
          <w:lang w:val="pl-PL" w:eastAsia="pl-PL" w:bidi="pl-PL"/>
          <w:w w:val="100"/>
          <w:spacing w:val="0"/>
          <w:color w:val="000000"/>
          <w:position w:val="0"/>
        </w:rPr>
        <w:t xml:space="preserve"> 'kurant’, zdr. </w:t>
      </w:r>
      <w:r>
        <w:rPr>
          <w:rStyle w:val="CharStyle50"/>
          <w:b w:val="0"/>
          <w:bCs w:val="0"/>
        </w:rPr>
        <w:t>kurancik,</w:t>
      </w:r>
      <w:r>
        <w:rPr>
          <w:rStyle w:val="CharStyle50"/>
          <w:vertAlign w:val="superscript"/>
          <w:b w:val="0"/>
          <w:bCs w:val="0"/>
        </w:rPr>
        <w:t>29</w:t>
      </w:r>
      <w:r>
        <w:rPr>
          <w:rStyle w:val="CharStyle50"/>
          <w:b w:val="0"/>
          <w:bCs w:val="0"/>
        </w:rPr>
        <w:t xml:space="preserve"> melodyja, muzyka</w:t>
      </w:r>
      <w:r>
        <w:rPr>
          <w:lang w:val="pl-PL" w:eastAsia="pl-PL" w:bidi="pl-PL"/>
          <w:w w:val="100"/>
          <w:spacing w:val="0"/>
          <w:color w:val="000000"/>
          <w:position w:val="0"/>
        </w:rPr>
        <w:t xml:space="preserve"> 'gra na instrumentach muzycznych; orkiestra, kapela; instrumenty muzyczne’, </w:t>
      </w:r>
      <w:r>
        <w:rPr>
          <w:rStyle w:val="CharStyle50"/>
          <w:b w:val="0"/>
          <w:bCs w:val="0"/>
        </w:rPr>
        <w:t>nota</w:t>
      </w:r>
      <w:r>
        <w:rPr>
          <w:lang w:val="pl-PL" w:eastAsia="pl-PL" w:bidi="pl-PL"/>
          <w:w w:val="100"/>
          <w:spacing w:val="0"/>
          <w:color w:val="000000"/>
          <w:position w:val="0"/>
        </w:rPr>
        <w:t xml:space="preserve"> 'nuta’ </w:t>
      </w:r>
      <w:r>
        <w:rPr>
          <w:lang w:val="ru-RU" w:eastAsia="ru-RU" w:bidi="ru-RU"/>
          <w:w w:val="100"/>
          <w:spacing w:val="0"/>
          <w:color w:val="000000"/>
          <w:position w:val="0"/>
        </w:rPr>
        <w:t xml:space="preserve">/ </w:t>
      </w:r>
      <w:r>
        <w:rPr>
          <w:rStyle w:val="CharStyle50"/>
          <w:b w:val="0"/>
          <w:bCs w:val="0"/>
        </w:rPr>
        <w:t xml:space="preserve">nuta, </w:t>
      </w:r>
      <w:r>
        <w:rPr>
          <w:rStyle w:val="CharStyle50"/>
          <w:lang w:val="cs-CZ" w:eastAsia="cs-CZ" w:bidi="cs-CZ"/>
          <w:b w:val="0"/>
          <w:bCs w:val="0"/>
        </w:rPr>
        <w:t>partesy</w:t>
      </w:r>
      <w:r>
        <w:rPr>
          <w:lang w:val="cs-CZ" w:eastAsia="cs-CZ" w:bidi="cs-CZ"/>
          <w:w w:val="100"/>
          <w:spacing w:val="0"/>
          <w:color w:val="000000"/>
          <w:position w:val="0"/>
        </w:rPr>
        <w:t xml:space="preserve"> </w:t>
      </w:r>
      <w:r>
        <w:rPr>
          <w:lang w:val="pl-PL" w:eastAsia="pl-PL" w:bidi="pl-PL"/>
          <w:w w:val="100"/>
          <w:spacing w:val="0"/>
          <w:color w:val="000000"/>
          <w:position w:val="0"/>
        </w:rPr>
        <w:t>'nuty, par</w:t>
        <w:softHyphen/>
        <w:t xml:space="preserve">tytura’, </w:t>
      </w:r>
      <w:r>
        <w:rPr>
          <w:rStyle w:val="CharStyle50"/>
          <w:b w:val="0"/>
          <w:bCs w:val="0"/>
        </w:rPr>
        <w:t xml:space="preserve">pastorella, takt, ton, trel, </w:t>
      </w:r>
      <w:r>
        <w:rPr>
          <w:rStyle w:val="CharStyle50"/>
          <w:lang w:val="cs-CZ" w:eastAsia="cs-CZ" w:bidi="cs-CZ"/>
          <w:b w:val="0"/>
          <w:bCs w:val="0"/>
        </w:rPr>
        <w:t>villanesca,</w:t>
      </w:r>
      <w:r>
        <w:rPr>
          <w:rStyle w:val="CharStyle50"/>
          <w:lang w:val="cs-CZ" w:eastAsia="cs-CZ" w:bidi="cs-CZ"/>
          <w:vertAlign w:val="superscript"/>
          <w:b w:val="0"/>
          <w:bCs w:val="0"/>
        </w:rPr>
        <w:t>30</w:t>
      </w:r>
      <w:r>
        <w:rPr>
          <w:lang w:val="cs-CZ" w:eastAsia="cs-CZ" w:bidi="cs-CZ"/>
          <w:w w:val="100"/>
          <w:spacing w:val="0"/>
          <w:color w:val="000000"/>
          <w:position w:val="0"/>
        </w:rPr>
        <w:t xml:space="preserve"> </w:t>
      </w:r>
      <w:r>
        <w:rPr>
          <w:lang w:val="pl-PL" w:eastAsia="pl-PL" w:bidi="pl-PL"/>
          <w:w w:val="100"/>
          <w:spacing w:val="0"/>
          <w:color w:val="000000"/>
          <w:position w:val="0"/>
        </w:rPr>
        <w:t xml:space="preserve">a także dość bogaty zbiór czasowników nazywających przeważnie czynność grania lub strojenia instrumentów muzycznych, np. </w:t>
      </w:r>
      <w:r>
        <w:rPr>
          <w:rStyle w:val="CharStyle50"/>
          <w:b w:val="0"/>
          <w:bCs w:val="0"/>
        </w:rPr>
        <w:t>grać, pograć, przygrawać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0"/>
          <w:b w:val="0"/>
          <w:bCs w:val="0"/>
        </w:rPr>
        <w:t>przygrywać, wygrawać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0"/>
          <w:b w:val="0"/>
          <w:bCs w:val="0"/>
        </w:rPr>
        <w:t xml:space="preserve">wygrywać, zagrać, basować, bębnić, dudać, gędzieć, grzać </w:t>
      </w:r>
      <w:r>
        <w:rPr>
          <w:lang w:val="pl-PL" w:eastAsia="pl-PL" w:bidi="pl-PL"/>
          <w:w w:val="100"/>
          <w:spacing w:val="0"/>
          <w:color w:val="000000"/>
          <w:position w:val="0"/>
        </w:rPr>
        <w:t>'grać’,</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w:t>
      </w:r>
      <w:r>
        <w:rPr>
          <w:rStyle w:val="CharStyle50"/>
          <w:b w:val="0"/>
          <w:bCs w:val="0"/>
        </w:rPr>
        <w:t>koncertować, nucić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0"/>
          <w:b w:val="0"/>
          <w:bCs w:val="0"/>
        </w:rPr>
        <w:t>nocić, zanucić, trąbić</w:t>
      </w:r>
      <w:r>
        <w:rPr>
          <w:lang w:val="pl-PL" w:eastAsia="pl-PL" w:bidi="pl-PL"/>
          <w:w w:val="100"/>
          <w:spacing w:val="0"/>
          <w:color w:val="000000"/>
          <w:position w:val="0"/>
        </w:rPr>
        <w:t xml:space="preserve">, </w:t>
      </w:r>
      <w:r>
        <w:rPr>
          <w:rStyle w:val="CharStyle50"/>
          <w:b w:val="0"/>
          <w:bCs w:val="0"/>
        </w:rPr>
        <w:t>wysztymować</w:t>
      </w:r>
      <w:r>
        <w:rPr>
          <w:lang w:val="pl-PL" w:eastAsia="pl-PL" w:bidi="pl-PL"/>
          <w:w w:val="100"/>
          <w:spacing w:val="0"/>
          <w:color w:val="000000"/>
          <w:position w:val="0"/>
        </w:rPr>
        <w:t xml:space="preserve"> 'na</w:t>
        <w:softHyphen/>
        <w:t>stroić instrument muzyczny’ oraz cały szereg bardziej lub mniej usta</w:t>
        <w:softHyphen/>
        <w:t xml:space="preserve">bilizowanych związków wyrazowych, np. </w:t>
      </w:r>
      <w:r>
        <w:rPr>
          <w:rStyle w:val="CharStyle50"/>
          <w:b w:val="0"/>
          <w:bCs w:val="0"/>
        </w:rPr>
        <w:t>bić w kotły, dmuchać w trąbę, grać od ucha, (za)grać w dudeczki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0"/>
          <w:b w:val="0"/>
          <w:bCs w:val="0"/>
        </w:rPr>
        <w:t>grać na dudeczkach, nadąć dudki, nasmarować dudki, pilnować taktu, (po)dawać takt(y), rąbać na trąbie, rozdąć dudki, ruchać smyczkiem, smarować smyczek, stroić skrzypce,</w:t>
      </w:r>
    </w:p>
    <w:p>
      <w:pPr>
        <w:pStyle w:val="Style54"/>
        <w:framePr w:w="7238" w:h="449" w:hRule="exact" w:wrap="none" w:vAnchor="page" w:hAnchor="page" w:x="273" w:y="7863"/>
        <w:tabs>
          <w:tab w:leader="none" w:pos="562"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26</w:t>
      </w:r>
      <w:r>
        <w:rPr>
          <w:lang w:val="pl-PL" w:eastAsia="pl-PL" w:bidi="pl-PL"/>
          <w:w w:val="100"/>
          <w:spacing w:val="0"/>
          <w:color w:val="000000"/>
          <w:position w:val="0"/>
        </w:rPr>
        <w:tab/>
        <w:t>W przywoływanej tu kolędzie osobami muzykującymi są ptaki, a nie lu</w:t>
        <w:softHyphen/>
        <w:t>dzie. I tak zatem lutnistą jest bocian, a organistą żuraw.</w:t>
      </w:r>
    </w:p>
    <w:p>
      <w:pPr>
        <w:pStyle w:val="Style54"/>
        <w:framePr w:w="7238" w:h="839" w:hRule="exact" w:wrap="none" w:vAnchor="page" w:hAnchor="page" w:x="273" w:y="8311"/>
        <w:tabs>
          <w:tab w:leader="none" w:pos="57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W grę może tu wchodzić jeszcze nazwa </w:t>
      </w:r>
      <w:r>
        <w:rPr>
          <w:rStyle w:val="CharStyle84"/>
        </w:rPr>
        <w:t>bandura,</w:t>
      </w:r>
      <w:r>
        <w:rPr>
          <w:rStyle w:val="CharStyle85"/>
        </w:rPr>
        <w:t xml:space="preserve"> </w:t>
      </w:r>
      <w:r>
        <w:rPr>
          <w:lang w:val="pl-PL" w:eastAsia="pl-PL" w:bidi="pl-PL"/>
          <w:w w:val="100"/>
          <w:spacing w:val="0"/>
          <w:color w:val="000000"/>
          <w:position w:val="0"/>
        </w:rPr>
        <w:t xml:space="preserve">która występuje m.in. w takim kontekście: </w:t>
      </w:r>
      <w:r>
        <w:rPr>
          <w:rStyle w:val="CharStyle84"/>
        </w:rPr>
        <w:t xml:space="preserve">Józef chwali: grajcie dalij, </w:t>
      </w:r>
      <w:r>
        <w:rPr>
          <w:rStyle w:val="CharStyle84"/>
          <w:lang w:val="ru-RU" w:eastAsia="ru-RU" w:bidi="ru-RU"/>
        </w:rPr>
        <w:t xml:space="preserve">/ </w:t>
      </w:r>
      <w:r>
        <w:rPr>
          <w:rStyle w:val="CharStyle84"/>
        </w:rPr>
        <w:t>nuż bandura rżnij mazura.</w:t>
      </w:r>
      <w:r>
        <w:rPr>
          <w:rStyle w:val="CharStyle85"/>
        </w:rPr>
        <w:t xml:space="preserve"> </w:t>
      </w:r>
      <w:r>
        <w:rPr>
          <w:lang w:val="pl-PL" w:eastAsia="pl-PL" w:bidi="pl-PL"/>
          <w:w w:val="100"/>
          <w:spacing w:val="0"/>
          <w:color w:val="000000"/>
          <w:position w:val="0"/>
        </w:rPr>
        <w:t>Wy</w:t>
        <w:softHyphen/>
        <w:t>mieniony wyżej leksem oznacza tu ‘instrument muzyczny należący do grupy chordofonów’ lub ‘osobę grającą na tym instrumencie’.</w:t>
      </w:r>
    </w:p>
    <w:p>
      <w:pPr>
        <w:pStyle w:val="Style54"/>
        <w:framePr w:w="7238" w:h="640" w:hRule="exact" w:wrap="none" w:vAnchor="page" w:hAnchor="page" w:x="273" w:y="9151"/>
        <w:tabs>
          <w:tab w:leader="none" w:pos="58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Niektóre cytowane w tej grupie leksemy pojawiają się jedynie w tytułach kolęd (np. </w:t>
      </w:r>
      <w:r>
        <w:rPr>
          <w:rStyle w:val="CharStyle84"/>
        </w:rPr>
        <w:t>dissonacya, diwertencya),</w:t>
      </w:r>
      <w:r>
        <w:rPr>
          <w:rStyle w:val="CharStyle85"/>
        </w:rPr>
        <w:t xml:space="preserve"> </w:t>
      </w:r>
      <w:r>
        <w:rPr>
          <w:lang w:val="pl-PL" w:eastAsia="pl-PL" w:bidi="pl-PL"/>
          <w:w w:val="100"/>
          <w:spacing w:val="0"/>
          <w:color w:val="000000"/>
          <w:position w:val="0"/>
        </w:rPr>
        <w:t>gdzie wydawca tekstu nie zastosował trans</w:t>
        <w:softHyphen/>
        <w:t>krypcji, lecz zachował oryginalną pisownię [KK s. 395-398].</w:t>
      </w:r>
    </w:p>
    <w:p>
      <w:pPr>
        <w:pStyle w:val="Style86"/>
        <w:framePr w:w="7238" w:h="637" w:hRule="exact" w:wrap="none" w:vAnchor="page" w:hAnchor="page" w:x="273" w:y="9785"/>
        <w:tabs>
          <w:tab w:leader="none" w:pos="574" w:val="left"/>
        </w:tabs>
        <w:widowControl w:val="0"/>
        <w:keepNext w:val="0"/>
        <w:keepLines w:val="0"/>
        <w:shd w:val="clear" w:color="auto" w:fill="auto"/>
        <w:bidi w:val="0"/>
        <w:spacing w:before="0" w:after="0"/>
        <w:ind w:left="0" w:right="0" w:firstLine="380"/>
      </w:pPr>
      <w:r>
        <w:rPr>
          <w:rStyle w:val="CharStyle88"/>
          <w:vertAlign w:val="superscript"/>
          <w:i w:val="0"/>
          <w:iCs w:val="0"/>
        </w:rPr>
        <w:t>29</w:t>
      </w:r>
      <w:r>
        <w:rPr>
          <w:rStyle w:val="CharStyle88"/>
          <w:i w:val="0"/>
          <w:iCs w:val="0"/>
        </w:rPr>
        <w:tab/>
        <w:t xml:space="preserve">Dwa ostatnie wyrazy pojawiają się w ciekawych kontekstach, które w tym miejscu warto przywołać: </w:t>
      </w:r>
      <w:r>
        <w:rPr>
          <w:lang w:val="pl-PL" w:eastAsia="pl-PL" w:bidi="pl-PL"/>
          <w:w w:val="100"/>
          <w:spacing w:val="0"/>
          <w:color w:val="000000"/>
          <w:position w:val="0"/>
        </w:rPr>
        <w:t>Fabijanek trąbi w dzbanek, (...) korantów z konwie do</w:t>
        <w:softHyphen/>
        <w:t xml:space="preserve">bywa; Anioł Pański kuranciki </w:t>
      </w:r>
      <w:r>
        <w:rPr>
          <w:lang w:val="ru-RU" w:eastAsia="ru-RU" w:bidi="ru-RU"/>
          <w:w w:val="100"/>
          <w:spacing w:val="0"/>
          <w:color w:val="000000"/>
          <w:position w:val="0"/>
        </w:rPr>
        <w:t xml:space="preserve">/ </w:t>
      </w:r>
      <w:r>
        <w:rPr>
          <w:lang w:val="pl-PL" w:eastAsia="pl-PL" w:bidi="pl-PL"/>
          <w:w w:val="100"/>
          <w:spacing w:val="0"/>
          <w:color w:val="000000"/>
          <w:position w:val="0"/>
        </w:rPr>
        <w:t>wycina, wycina.</w:t>
      </w:r>
    </w:p>
    <w:p>
      <w:pPr>
        <w:pStyle w:val="Style54"/>
        <w:framePr w:w="7238" w:h="1691" w:hRule="exact" w:wrap="none" w:vAnchor="page" w:hAnchor="page" w:x="273" w:y="10419"/>
        <w:tabs>
          <w:tab w:leader="none" w:pos="57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Być może do tej grupy należałoby też zaliczyć leksemy </w:t>
      </w:r>
      <w:r>
        <w:rPr>
          <w:rStyle w:val="CharStyle84"/>
        </w:rPr>
        <w:t>mazur, mazurek, menwet</w:t>
      </w:r>
      <w:r>
        <w:rPr>
          <w:rStyle w:val="CharStyle85"/>
        </w:rPr>
        <w:t xml:space="preserve"> </w:t>
      </w:r>
      <w:r>
        <w:rPr>
          <w:lang w:val="pl-PL" w:eastAsia="pl-PL" w:bidi="pl-PL"/>
          <w:w w:val="100"/>
          <w:spacing w:val="0"/>
          <w:color w:val="000000"/>
          <w:position w:val="0"/>
        </w:rPr>
        <w:t>‘menuet', o ile są to nazwy popularnych w XVIII wieku melodii tanecz</w:t>
        <w:softHyphen/>
        <w:t>nych, a nie tańców. Niestety, udokumentowane w kolędach konteksty nie roz</w:t>
        <w:softHyphen/>
        <w:t xml:space="preserve">strzygają jednoznacznie tej sprawy. Podobnie trudno ustalić, w jakim znaczeniu został użyty w badanym zbiorze rzeczownik </w:t>
      </w:r>
      <w:r>
        <w:rPr>
          <w:rStyle w:val="CharStyle84"/>
        </w:rPr>
        <w:t>koncert</w:t>
      </w:r>
      <w:r>
        <w:rPr>
          <w:rStyle w:val="CharStyle85"/>
        </w:rPr>
        <w:t xml:space="preserve"> </w:t>
      </w:r>
      <w:r>
        <w:rPr>
          <w:lang w:val="pl-PL" w:eastAsia="pl-PL" w:bidi="pl-PL"/>
          <w:w w:val="100"/>
          <w:spacing w:val="0"/>
          <w:color w:val="000000"/>
          <w:position w:val="0"/>
        </w:rPr>
        <w:t xml:space="preserve">i czasownik </w:t>
      </w:r>
      <w:r>
        <w:rPr>
          <w:rStyle w:val="CharStyle84"/>
        </w:rPr>
        <w:t xml:space="preserve">koncertować, </w:t>
      </w:r>
      <w:r>
        <w:rPr>
          <w:lang w:val="pl-PL" w:eastAsia="pl-PL" w:bidi="pl-PL"/>
          <w:w w:val="100"/>
          <w:spacing w:val="0"/>
          <w:color w:val="000000"/>
          <w:position w:val="0"/>
        </w:rPr>
        <w:t xml:space="preserve">tzn. czy w grę wchodzi tu jedynie popis muzyczny, czy też wokalno-muzyczny (zob. </w:t>
      </w:r>
      <w:r>
        <w:rPr>
          <w:rStyle w:val="CharStyle84"/>
        </w:rPr>
        <w:t xml:space="preserve">Wszak głos wszelki w czworo podniesiony, </w:t>
      </w:r>
      <w:r>
        <w:rPr>
          <w:rStyle w:val="CharStyle84"/>
          <w:lang w:val="ru-RU" w:eastAsia="ru-RU" w:bidi="ru-RU"/>
        </w:rPr>
        <w:t xml:space="preserve">/ </w:t>
      </w:r>
      <w:r>
        <w:rPr>
          <w:rStyle w:val="CharStyle84"/>
        </w:rPr>
        <w:t>anielski koncert prawie niezli</w:t>
        <w:softHyphen/>
        <w:t>czony),</w:t>
      </w:r>
      <w:r>
        <w:rPr>
          <w:rStyle w:val="CharStyle85"/>
        </w:rPr>
        <w:t xml:space="preserve"> </w:t>
      </w:r>
      <w:r>
        <w:rPr>
          <w:lang w:val="pl-PL" w:eastAsia="pl-PL" w:bidi="pl-PL"/>
          <w:w w:val="100"/>
          <w:spacing w:val="0"/>
          <w:color w:val="000000"/>
          <w:position w:val="0"/>
        </w:rPr>
        <w:t xml:space="preserve">a także leksemy </w:t>
      </w:r>
      <w:r>
        <w:rPr>
          <w:rStyle w:val="CharStyle84"/>
        </w:rPr>
        <w:t>nucić</w:t>
      </w:r>
      <w:r>
        <w:rPr>
          <w:rStyle w:val="CharStyle85"/>
        </w:rPr>
        <w:t xml:space="preserve"> </w:t>
      </w:r>
      <w:r>
        <w:rPr>
          <w:rStyle w:val="CharStyle85"/>
          <w:lang w:val="ru-RU" w:eastAsia="ru-RU" w:bidi="ru-RU"/>
        </w:rPr>
        <w:t xml:space="preserve">/ </w:t>
      </w:r>
      <w:r>
        <w:rPr>
          <w:rStyle w:val="CharStyle84"/>
        </w:rPr>
        <w:t>nocić</w:t>
      </w:r>
      <w:r>
        <w:rPr>
          <w:rStyle w:val="CharStyle85"/>
        </w:rPr>
        <w:t xml:space="preserve"> </w:t>
      </w:r>
      <w:r>
        <w:rPr>
          <w:lang w:val="pl-PL" w:eastAsia="pl-PL" w:bidi="pl-PL"/>
          <w:w w:val="100"/>
          <w:spacing w:val="0"/>
          <w:color w:val="000000"/>
          <w:position w:val="0"/>
        </w:rPr>
        <w:t xml:space="preserve">i </w:t>
      </w:r>
      <w:r>
        <w:rPr>
          <w:rStyle w:val="CharStyle84"/>
        </w:rPr>
        <w:t>zanucić.</w:t>
      </w:r>
    </w:p>
    <w:p>
      <w:pPr>
        <w:pStyle w:val="Style86"/>
        <w:framePr w:w="7238" w:h="241" w:hRule="exact" w:wrap="none" w:vAnchor="page" w:hAnchor="page" w:x="273" w:y="12108"/>
        <w:tabs>
          <w:tab w:leader="none" w:pos="588" w:val="left"/>
        </w:tabs>
        <w:widowControl w:val="0"/>
        <w:keepNext w:val="0"/>
        <w:keepLines w:val="0"/>
        <w:shd w:val="clear" w:color="auto" w:fill="auto"/>
        <w:bidi w:val="0"/>
        <w:spacing w:before="0" w:after="0"/>
        <w:ind w:left="360" w:right="0" w:firstLine="0"/>
      </w:pPr>
      <w:r>
        <w:rPr>
          <w:rStyle w:val="CharStyle88"/>
          <w:vertAlign w:val="superscript"/>
          <w:i w:val="0"/>
          <w:iCs w:val="0"/>
        </w:rPr>
        <w:t>31</w:t>
      </w:r>
      <w:r>
        <w:rPr>
          <w:rStyle w:val="CharStyle88"/>
          <w:i w:val="0"/>
          <w:iCs w:val="0"/>
        </w:rPr>
        <w:tab/>
        <w:t xml:space="preserve">Tu o fujarce: </w:t>
      </w:r>
      <w:r>
        <w:rPr>
          <w:lang w:val="pl-PL" w:eastAsia="pl-PL" w:bidi="pl-PL"/>
          <w:w w:val="100"/>
          <w:spacing w:val="0"/>
          <w:color w:val="000000"/>
          <w:position w:val="0"/>
        </w:rPr>
        <w:t xml:space="preserve">Dziecina się mała śmieje, </w:t>
      </w:r>
      <w:r>
        <w:rPr>
          <w:lang w:val="ru-RU" w:eastAsia="ru-RU" w:bidi="ru-RU"/>
          <w:w w:val="100"/>
          <w:spacing w:val="0"/>
          <w:color w:val="000000"/>
          <w:position w:val="0"/>
        </w:rPr>
        <w:t xml:space="preserve">/ </w:t>
      </w:r>
      <w:r>
        <w:rPr>
          <w:lang w:val="pl-PL" w:eastAsia="pl-PL" w:bidi="pl-PL"/>
          <w:w w:val="100"/>
          <w:spacing w:val="0"/>
          <w:color w:val="000000"/>
          <w:position w:val="0"/>
        </w:rPr>
        <w:t>a fujara Bartka grzeje.</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402" w:y="1008"/>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32</w:t>
      </w:r>
    </w:p>
    <w:p>
      <w:pPr>
        <w:pStyle w:val="Style17"/>
        <w:framePr w:wrap="none" w:vAnchor="page" w:hAnchor="page" w:x="4200" w:y="1001"/>
        <w:widowControl w:val="0"/>
        <w:keepNext w:val="0"/>
        <w:keepLines w:val="0"/>
        <w:shd w:val="clear" w:color="auto" w:fill="auto"/>
        <w:bidi w:val="0"/>
        <w:jc w:val="left"/>
        <w:spacing w:before="0" w:after="0" w:line="17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BOREJSZO</w:t>
      </w:r>
    </w:p>
    <w:p>
      <w:pPr>
        <w:pStyle w:val="Style63"/>
        <w:framePr w:w="7358" w:h="9335" w:hRule="exact" w:wrap="none" w:vAnchor="page" w:hAnchor="page" w:x="1157" w:y="1430"/>
        <w:widowControl w:val="0"/>
        <w:keepNext w:val="0"/>
        <w:keepLines w:val="0"/>
        <w:shd w:val="clear" w:color="auto" w:fill="auto"/>
        <w:bidi w:val="0"/>
        <w:jc w:val="left"/>
        <w:spacing w:before="0" w:after="0"/>
        <w:ind w:left="180" w:right="0" w:firstLine="200"/>
      </w:pPr>
      <w:r>
        <w:rPr>
          <w:lang w:val="pl-PL" w:eastAsia="pl-PL" w:bidi="pl-PL"/>
          <w:w w:val="100"/>
          <w:spacing w:val="0"/>
          <w:color w:val="000000"/>
          <w:position w:val="0"/>
        </w:rPr>
        <w:t>stroić dudki, nastroić strony, postroić lirki, wystroić skrzypce, wystroi fujarkę, zagrać na muzyce, zagrać z góry.</w:t>
      </w:r>
    </w:p>
    <w:p>
      <w:pPr>
        <w:pStyle w:val="Style8"/>
        <w:framePr w:w="7358" w:h="9335" w:hRule="exact" w:wrap="none" w:vAnchor="page" w:hAnchor="page" w:x="1157" w:y="1430"/>
        <w:widowControl w:val="0"/>
        <w:keepNext w:val="0"/>
        <w:keepLines w:val="0"/>
        <w:shd w:val="clear" w:color="auto" w:fill="auto"/>
        <w:bidi w:val="0"/>
        <w:jc w:val="both"/>
        <w:spacing w:before="0" w:after="0" w:line="242" w:lineRule="exact"/>
        <w:ind w:left="180" w:right="0" w:firstLine="420"/>
      </w:pPr>
      <w:r>
        <w:rPr>
          <w:lang w:val="pl-PL" w:eastAsia="pl-PL" w:bidi="pl-PL"/>
          <w:w w:val="100"/>
          <w:spacing w:val="0"/>
          <w:color w:val="000000"/>
          <w:position w:val="0"/>
        </w:rPr>
        <w:t xml:space="preserve">W </w:t>
      </w:r>
      <w:r>
        <w:rPr>
          <w:rStyle w:val="CharStyle89"/>
          <w:b/>
          <w:bCs/>
        </w:rPr>
        <w:t>kilk</w:t>
      </w:r>
      <w:r>
        <w:rPr>
          <w:lang w:val="pl-PL" w:eastAsia="pl-PL" w:bidi="pl-PL"/>
          <w:w w:val="100"/>
          <w:spacing w:val="0"/>
          <w:color w:val="000000"/>
          <w:position w:val="0"/>
        </w:rPr>
        <w:t xml:space="preserve">u kolędach pojawiają się informacje o zespołowej grze ludowych muzyków, np. dudziarzy, osób grających na skrzypcach i multankach lub na piszczałkach, szałamajach i fujarkach. Jak zauważa </w:t>
      </w:r>
      <w:r>
        <w:rPr>
          <w:rStyle w:val="CharStyle50"/>
          <w:b w:val="0"/>
          <w:bCs w:val="0"/>
        </w:rPr>
        <w:t>Barbara Krzyżaniak; są to najwcześniejsze w polskiej literaturze przed</w:t>
        <w:softHyphen/>
        <w:t>miotu</w:t>
      </w:r>
      <w:r>
        <w:rPr>
          <w:lang w:val="pl-PL" w:eastAsia="pl-PL" w:bidi="pl-PL"/>
          <w:w w:val="100"/>
          <w:spacing w:val="0"/>
          <w:color w:val="000000"/>
          <w:position w:val="0"/>
        </w:rPr>
        <w:t xml:space="preserve"> wzmianki o takiej technice gry, np. na dudach.</w:t>
      </w:r>
      <w:r>
        <w:rPr>
          <w:lang w:val="pl-PL" w:eastAsia="pl-PL" w:bidi="pl-PL"/>
          <w:vertAlign w:val="superscript"/>
          <w:w w:val="100"/>
          <w:spacing w:val="0"/>
          <w:color w:val="000000"/>
          <w:position w:val="0"/>
        </w:rPr>
        <w:t>32</w:t>
      </w:r>
    </w:p>
    <w:p>
      <w:pPr>
        <w:pStyle w:val="Style63"/>
        <w:framePr w:w="7358" w:h="9335" w:hRule="exact" w:wrap="none" w:vAnchor="page" w:hAnchor="page" w:x="1157" w:y="1430"/>
        <w:widowControl w:val="0"/>
        <w:keepNext w:val="0"/>
        <w:keepLines w:val="0"/>
        <w:shd w:val="clear" w:color="auto" w:fill="auto"/>
        <w:bidi w:val="0"/>
        <w:spacing w:before="0" w:after="0"/>
        <w:ind w:left="180" w:right="0" w:firstLine="320"/>
      </w:pPr>
      <w:r>
        <w:rPr>
          <w:rStyle w:val="CharStyle65"/>
          <w:i w:val="0"/>
          <w:iCs w:val="0"/>
        </w:rPr>
        <w:t>W badanych tekstach kolędowych pojawiają się też niekiedy nawią</w:t>
        <w:softHyphen/>
        <w:t xml:space="preserve">zania do sylabowego oznaczania stopni gamy, czyli do solmizacji </w:t>
      </w:r>
      <w:r>
        <w:rPr>
          <w:lang w:val="pl-PL" w:eastAsia="pl-PL" w:bidi="pl-PL"/>
          <w:w w:val="100"/>
          <w:spacing w:val="0"/>
          <w:color w:val="000000"/>
          <w:position w:val="0"/>
        </w:rPr>
        <w:t>(do, re, mi, fa, sol, la,</w:t>
      </w:r>
      <w:r>
        <w:rPr>
          <w:rStyle w:val="CharStyle65"/>
          <w:i w:val="0"/>
          <w:iCs w:val="0"/>
        </w:rPr>
        <w:t xml:space="preserve"> si) lub próby oddania dźwięków różnych instrumentów muzycznych za pomocą wprowadzonych do tekstu onomatopei, np.: </w:t>
      </w:r>
      <w:r>
        <w:rPr>
          <w:lang w:val="pl-PL" w:eastAsia="pl-PL" w:bidi="pl-PL"/>
          <w:w w:val="100"/>
          <w:spacing w:val="0"/>
          <w:color w:val="000000"/>
          <w:position w:val="0"/>
        </w:rPr>
        <w:t xml:space="preserve">Więc my naokoło </w:t>
      </w:r>
      <w:r>
        <w:rPr>
          <w:lang w:val="ru-RU" w:eastAsia="ru-RU" w:bidi="ru-RU"/>
          <w:w w:val="100"/>
          <w:spacing w:val="0"/>
          <w:color w:val="000000"/>
          <w:position w:val="0"/>
        </w:rPr>
        <w:t xml:space="preserve">/ </w:t>
      </w:r>
      <w:r>
        <w:rPr>
          <w:lang w:val="pl-PL" w:eastAsia="pl-PL" w:bidi="pl-PL"/>
          <w:w w:val="100"/>
          <w:spacing w:val="0"/>
          <w:color w:val="000000"/>
          <w:position w:val="0"/>
        </w:rPr>
        <w:t xml:space="preserve">zagramy wesoło </w:t>
      </w:r>
      <w:r>
        <w:rPr>
          <w:lang w:val="ru-RU" w:eastAsia="ru-RU" w:bidi="ru-RU"/>
          <w:w w:val="100"/>
          <w:spacing w:val="0"/>
          <w:color w:val="000000"/>
          <w:position w:val="0"/>
        </w:rPr>
        <w:t xml:space="preserve">/ </w:t>
      </w:r>
      <w:r>
        <w:rPr>
          <w:lang w:val="pl-PL" w:eastAsia="pl-PL" w:bidi="pl-PL"/>
          <w:w w:val="100"/>
          <w:spacing w:val="0"/>
          <w:color w:val="000000"/>
          <w:position w:val="0"/>
        </w:rPr>
        <w:t xml:space="preserve">temu Dziecięciu małemu: </w:t>
      </w:r>
      <w:r>
        <w:rPr>
          <w:lang w:val="ru-RU" w:eastAsia="ru-RU" w:bidi="ru-RU"/>
          <w:w w:val="100"/>
          <w:spacing w:val="0"/>
          <w:color w:val="000000"/>
          <w:position w:val="0"/>
        </w:rPr>
        <w:t xml:space="preserve">/ </w:t>
      </w:r>
      <w:r>
        <w:rPr>
          <w:rStyle w:val="CharStyle90"/>
          <w:i/>
          <w:iCs/>
        </w:rPr>
        <w:t xml:space="preserve">sol fa mi ut re dum rarara, </w:t>
      </w:r>
      <w:r>
        <w:rPr>
          <w:lang w:val="pl-PL" w:eastAsia="pl-PL" w:bidi="pl-PL"/>
          <w:w w:val="100"/>
          <w:spacing w:val="0"/>
          <w:color w:val="000000"/>
          <w:position w:val="0"/>
        </w:rPr>
        <w:t xml:space="preserve">Panie; Tam zamiast kapeli </w:t>
      </w:r>
      <w:r>
        <w:rPr>
          <w:lang w:val="ru-RU" w:eastAsia="ru-RU" w:bidi="ru-RU"/>
          <w:w w:val="100"/>
          <w:spacing w:val="0"/>
          <w:color w:val="000000"/>
          <w:position w:val="0"/>
        </w:rPr>
        <w:t xml:space="preserve">/ </w:t>
      </w:r>
      <w:r>
        <w:rPr>
          <w:lang w:val="pl-PL" w:eastAsia="pl-PL" w:bidi="pl-PL"/>
          <w:w w:val="100"/>
          <w:spacing w:val="0"/>
          <w:color w:val="000000"/>
          <w:position w:val="0"/>
        </w:rPr>
        <w:t xml:space="preserve">bydło rozweseli, </w:t>
      </w:r>
      <w:r>
        <w:rPr>
          <w:lang w:val="ru-RU" w:eastAsia="ru-RU" w:bidi="ru-RU"/>
          <w:w w:val="100"/>
          <w:spacing w:val="0"/>
          <w:color w:val="000000"/>
          <w:position w:val="0"/>
        </w:rPr>
        <w:t xml:space="preserve">/ </w:t>
      </w:r>
      <w:r>
        <w:rPr>
          <w:lang w:val="pl-PL" w:eastAsia="pl-PL" w:bidi="pl-PL"/>
          <w:w w:val="100"/>
          <w:spacing w:val="0"/>
          <w:color w:val="000000"/>
          <w:position w:val="0"/>
        </w:rPr>
        <w:t xml:space="preserve">cielątko zabeczy, </w:t>
      </w:r>
      <w:r>
        <w:rPr>
          <w:lang w:val="ru-RU" w:eastAsia="ru-RU" w:bidi="ru-RU"/>
          <w:w w:val="100"/>
          <w:spacing w:val="0"/>
          <w:color w:val="000000"/>
          <w:position w:val="0"/>
        </w:rPr>
        <w:t xml:space="preserve">/ </w:t>
      </w:r>
      <w:r>
        <w:rPr>
          <w:lang w:val="pl-PL" w:eastAsia="pl-PL" w:bidi="pl-PL"/>
          <w:w w:val="100"/>
          <w:spacing w:val="0"/>
          <w:color w:val="000000"/>
          <w:position w:val="0"/>
        </w:rPr>
        <w:t xml:space="preserve">jagniątko zajęczy: </w:t>
      </w:r>
      <w:r>
        <w:rPr>
          <w:lang w:val="ru-RU" w:eastAsia="ru-RU" w:bidi="ru-RU"/>
          <w:w w:val="100"/>
          <w:spacing w:val="0"/>
          <w:color w:val="000000"/>
          <w:position w:val="0"/>
        </w:rPr>
        <w:t xml:space="preserve">/ </w:t>
      </w:r>
      <w:r>
        <w:rPr>
          <w:rStyle w:val="CharStyle90"/>
          <w:lang w:val="en-US" w:eastAsia="en-US" w:bidi="en-US"/>
          <w:i/>
          <w:iCs/>
        </w:rPr>
        <w:t xml:space="preserve">a a </w:t>
      </w:r>
      <w:r>
        <w:rPr>
          <w:rStyle w:val="CharStyle90"/>
          <w:i/>
          <w:iCs/>
        </w:rPr>
        <w:t xml:space="preserve">e, fa </w:t>
      </w:r>
      <w:r>
        <w:rPr>
          <w:rStyle w:val="CharStyle90"/>
          <w:lang w:val="en-US" w:eastAsia="en-US" w:bidi="en-US"/>
          <w:i/>
          <w:iCs/>
        </w:rPr>
        <w:t>mi</w:t>
      </w:r>
      <w:r>
        <w:rPr>
          <w:rStyle w:val="CharStyle90"/>
          <w:i/>
          <w:iCs/>
        </w:rPr>
        <w:t xml:space="preserve"> </w:t>
      </w:r>
      <w:r>
        <w:rPr>
          <w:rStyle w:val="CharStyle90"/>
          <w:lang w:val="en-US" w:eastAsia="en-US" w:bidi="en-US"/>
          <w:i/>
          <w:iCs/>
        </w:rPr>
        <w:t xml:space="preserve">re </w:t>
      </w:r>
      <w:r>
        <w:rPr>
          <w:rStyle w:val="CharStyle90"/>
          <w:lang w:val="de-DE" w:eastAsia="de-DE" w:bidi="de-DE"/>
          <w:i/>
          <w:iCs/>
        </w:rPr>
        <w:t xml:space="preserve">/so </w:t>
      </w:r>
      <w:r>
        <w:rPr>
          <w:rStyle w:val="CharStyle90"/>
          <w:i/>
          <w:iCs/>
        </w:rPr>
        <w:t xml:space="preserve">la, </w:t>
      </w:r>
      <w:r>
        <w:rPr>
          <w:lang w:val="pl-PL" w:eastAsia="pl-PL" w:bidi="pl-PL"/>
          <w:w w:val="100"/>
          <w:spacing w:val="0"/>
          <w:color w:val="000000"/>
          <w:position w:val="0"/>
        </w:rPr>
        <w:t xml:space="preserve">nic do rzeczy; Dziś pasterze grają, </w:t>
      </w:r>
      <w:r>
        <w:rPr>
          <w:lang w:val="ru-RU" w:eastAsia="ru-RU" w:bidi="ru-RU"/>
          <w:w w:val="100"/>
          <w:spacing w:val="0"/>
          <w:color w:val="000000"/>
          <w:position w:val="0"/>
        </w:rPr>
        <w:t xml:space="preserve">/ </w:t>
      </w:r>
      <w:r>
        <w:rPr>
          <w:lang w:val="pl-PL" w:eastAsia="pl-PL" w:bidi="pl-PL"/>
          <w:w w:val="100"/>
          <w:spacing w:val="0"/>
          <w:color w:val="000000"/>
          <w:position w:val="0"/>
        </w:rPr>
        <w:t xml:space="preserve">a drudzy śpiewają </w:t>
      </w:r>
      <w:r>
        <w:rPr>
          <w:lang w:val="ru-RU" w:eastAsia="ru-RU" w:bidi="ru-RU"/>
          <w:w w:val="100"/>
          <w:spacing w:val="0"/>
          <w:color w:val="000000"/>
          <w:position w:val="0"/>
        </w:rPr>
        <w:t xml:space="preserve">/ </w:t>
      </w:r>
      <w:r>
        <w:rPr>
          <w:lang w:val="pl-PL" w:eastAsia="pl-PL" w:bidi="pl-PL"/>
          <w:w w:val="100"/>
          <w:spacing w:val="0"/>
          <w:color w:val="000000"/>
          <w:position w:val="0"/>
        </w:rPr>
        <w:t xml:space="preserve">z weselem. </w:t>
      </w:r>
      <w:r>
        <w:rPr>
          <w:lang w:val="ru-RU" w:eastAsia="ru-RU" w:bidi="ru-RU"/>
          <w:w w:val="100"/>
          <w:spacing w:val="0"/>
          <w:color w:val="000000"/>
          <w:position w:val="0"/>
        </w:rPr>
        <w:t xml:space="preserve">/ </w:t>
      </w:r>
      <w:r>
        <w:rPr>
          <w:rStyle w:val="CharStyle90"/>
          <w:i/>
          <w:iCs/>
        </w:rPr>
        <w:t xml:space="preserve">Ler ler ter ler </w:t>
      </w:r>
      <w:r>
        <w:rPr>
          <w:lang w:val="pl-PL" w:eastAsia="pl-PL" w:bidi="pl-PL"/>
          <w:w w:val="100"/>
          <w:spacing w:val="0"/>
          <w:color w:val="000000"/>
          <w:position w:val="0"/>
        </w:rPr>
        <w:t>na fu</w:t>
        <w:softHyphen/>
        <w:t xml:space="preserve">jarce, </w:t>
      </w:r>
      <w:r>
        <w:rPr>
          <w:rStyle w:val="CharStyle90"/>
          <w:lang w:val="ru-RU" w:eastAsia="ru-RU" w:bidi="ru-RU"/>
          <w:i/>
          <w:iCs/>
        </w:rPr>
        <w:t xml:space="preserve">/ </w:t>
      </w:r>
      <w:r>
        <w:rPr>
          <w:rStyle w:val="CharStyle90"/>
          <w:i/>
          <w:iCs/>
        </w:rPr>
        <w:t xml:space="preserve">fiu fiu fiu fiu </w:t>
      </w:r>
      <w:r>
        <w:rPr>
          <w:lang w:val="pl-PL" w:eastAsia="pl-PL" w:bidi="pl-PL"/>
          <w:w w:val="100"/>
          <w:spacing w:val="0"/>
          <w:color w:val="000000"/>
          <w:position w:val="0"/>
        </w:rPr>
        <w:t xml:space="preserve">na piszczałce, </w:t>
      </w:r>
      <w:r>
        <w:rPr>
          <w:rStyle w:val="CharStyle90"/>
          <w:lang w:val="ru-RU" w:eastAsia="ru-RU" w:bidi="ru-RU"/>
          <w:i/>
          <w:iCs/>
        </w:rPr>
        <w:t xml:space="preserve">/ </w:t>
      </w:r>
      <w:r>
        <w:rPr>
          <w:lang w:val="pl-PL" w:eastAsia="pl-PL" w:bidi="pl-PL"/>
          <w:w w:val="100"/>
          <w:spacing w:val="0"/>
          <w:color w:val="000000"/>
          <w:position w:val="0"/>
        </w:rPr>
        <w:t>krzykliwie.</w:t>
      </w:r>
    </w:p>
    <w:p>
      <w:pPr>
        <w:pStyle w:val="Style8"/>
        <w:framePr w:w="7358" w:h="9335" w:hRule="exact" w:wrap="none" w:vAnchor="page" w:hAnchor="page" w:x="1157" w:y="1430"/>
        <w:widowControl w:val="0"/>
        <w:keepNext w:val="0"/>
        <w:keepLines w:val="0"/>
        <w:shd w:val="clear" w:color="auto" w:fill="auto"/>
        <w:bidi w:val="0"/>
        <w:jc w:val="both"/>
        <w:spacing w:before="0" w:after="0" w:line="242" w:lineRule="exact"/>
        <w:ind w:left="0" w:right="0" w:firstLine="500"/>
      </w:pPr>
      <w:r>
        <w:rPr>
          <w:lang w:val="pl-PL" w:eastAsia="pl-PL" w:bidi="pl-PL"/>
          <w:w w:val="100"/>
          <w:spacing w:val="0"/>
          <w:color w:val="000000"/>
          <w:position w:val="0"/>
        </w:rPr>
        <w:t>Druga płaszczyzna odwołań do świata muzyki udokumentowana w staropolskich tekstach kolędowych dotyczy popisów wokalnych róż</w:t>
        <w:softHyphen/>
        <w:t xml:space="preserve">nych osób, wykonywanych </w:t>
      </w:r>
      <w:r>
        <w:rPr>
          <w:rStyle w:val="CharStyle91"/>
          <w:b w:val="0"/>
          <w:bCs w:val="0"/>
        </w:rPr>
        <w:t xml:space="preserve">a </w:t>
      </w:r>
      <w:r>
        <w:rPr>
          <w:rStyle w:val="CharStyle91"/>
          <w:lang w:val="de-DE" w:eastAsia="de-DE" w:bidi="de-DE"/>
          <w:b w:val="0"/>
          <w:bCs w:val="0"/>
        </w:rPr>
        <w:t>cappella,</w:t>
      </w:r>
      <w:r>
        <w:rPr>
          <w:rStyle w:val="CharStyle92"/>
          <w:b w:val="0"/>
          <w:bCs w:val="0"/>
        </w:rPr>
        <w:t xml:space="preserve"> </w:t>
      </w:r>
      <w:r>
        <w:rPr>
          <w:lang w:val="pl-PL" w:eastAsia="pl-PL" w:bidi="pl-PL"/>
          <w:w w:val="100"/>
          <w:spacing w:val="0"/>
          <w:color w:val="000000"/>
          <w:position w:val="0"/>
        </w:rPr>
        <w:t>bądź też z towarzyszącą im me</w:t>
        <w:softHyphen/>
        <w:t xml:space="preserve">lodią. I tu, podobnie jak w grupie omówionej wcześniej, wokalistami są przede wszystkim pasterze, a obok nich aniołowie, Maryja i Józef, siostry zakonne, zwierzęta (głównie ptaki). Mówiąc o dokonaniach </w:t>
      </w:r>
      <w:r>
        <w:rPr>
          <w:rStyle w:val="CharStyle91"/>
          <w:b w:val="0"/>
          <w:bCs w:val="0"/>
        </w:rPr>
        <w:t xml:space="preserve">wokalnych, </w:t>
      </w:r>
      <w:r>
        <w:rPr>
          <w:lang w:val="pl-PL" w:eastAsia="pl-PL" w:bidi="pl-PL"/>
          <w:w w:val="100"/>
          <w:spacing w:val="0"/>
          <w:color w:val="000000"/>
          <w:position w:val="0"/>
        </w:rPr>
        <w:t xml:space="preserve">mam na myśli nie same teksty kolędowe wykonywane z towarzyszeniem melodii, lecz pojawiające się w tekstach pieśni informacje o osobach lub </w:t>
      </w:r>
      <w:r>
        <w:rPr>
          <w:rStyle w:val="CharStyle91"/>
          <w:b w:val="0"/>
          <w:bCs w:val="0"/>
        </w:rPr>
        <w:t xml:space="preserve">zwierzętach, które wyrażają swoje uczucia w formie muzyczno-wokalnej </w:t>
      </w:r>
      <w:r>
        <w:rPr>
          <w:rStyle w:val="CharStyle93"/>
          <w:b/>
          <w:bCs/>
        </w:rPr>
        <w:t xml:space="preserve">lub tylko wokalnej. </w:t>
      </w:r>
      <w:r>
        <w:rPr>
          <w:rStyle w:val="CharStyle94"/>
          <w:b/>
          <w:bCs/>
        </w:rPr>
        <w:t>W grę wchodzą tu</w:t>
      </w:r>
      <w:r>
        <w:rPr>
          <w:rStyle w:val="CharStyle95"/>
          <w:b/>
          <w:bCs/>
        </w:rPr>
        <w:t xml:space="preserve"> </w:t>
      </w:r>
      <w:r>
        <w:rPr>
          <w:rStyle w:val="CharStyle91"/>
          <w:b w:val="0"/>
          <w:bCs w:val="0"/>
        </w:rPr>
        <w:t>m.in. nazwy utworów wokalnych,</w:t>
      </w:r>
    </w:p>
    <w:p>
      <w:pPr>
        <w:pStyle w:val="Style8"/>
        <w:framePr w:w="7358" w:h="9335" w:hRule="exact" w:wrap="none" w:vAnchor="page" w:hAnchor="page" w:x="1157" w:y="1430"/>
        <w:widowControl w:val="0"/>
        <w:keepNext w:val="0"/>
        <w:keepLines w:val="0"/>
        <w:shd w:val="clear" w:color="auto" w:fill="auto"/>
        <w:bidi w:val="0"/>
        <w:jc w:val="both"/>
        <w:spacing w:before="0" w:after="0" w:line="240" w:lineRule="exact"/>
        <w:ind w:left="0" w:right="180" w:firstLine="0"/>
      </w:pPr>
      <w:r>
        <w:rPr>
          <w:lang w:val="pl-PL" w:eastAsia="pl-PL" w:bidi="pl-PL"/>
          <w:w w:val="100"/>
          <w:spacing w:val="0"/>
          <w:color w:val="000000"/>
          <w:position w:val="0"/>
        </w:rPr>
        <w:t>określenia skali melodycznej głosu, a także nazwy kantorów (śpiewaków) oraz czynności związanych ze śpiewem.</w:t>
      </w:r>
    </w:p>
    <w:p>
      <w:pPr>
        <w:pStyle w:val="Style8"/>
        <w:framePr w:w="7358" w:h="9335" w:hRule="exact" w:wrap="none" w:vAnchor="page" w:hAnchor="page" w:x="1157" w:y="1430"/>
        <w:widowControl w:val="0"/>
        <w:keepNext w:val="0"/>
        <w:keepLines w:val="0"/>
        <w:shd w:val="clear" w:color="auto" w:fill="auto"/>
        <w:bidi w:val="0"/>
        <w:jc w:val="both"/>
        <w:spacing w:before="0" w:after="0" w:line="240" w:lineRule="exact"/>
        <w:ind w:left="0" w:right="180" w:firstLine="380"/>
      </w:pPr>
      <w:r>
        <w:rPr>
          <w:lang w:val="pl-PL" w:eastAsia="pl-PL" w:bidi="pl-PL"/>
          <w:w w:val="100"/>
          <w:spacing w:val="0"/>
          <w:color w:val="000000"/>
          <w:position w:val="0"/>
        </w:rPr>
        <w:t>Utwory muzyczno-wokalne i wokalne nazywane są najczęściej w ba</w:t>
        <w:softHyphen/>
        <w:t xml:space="preserve">danym zbiorze kolędowym </w:t>
      </w:r>
      <w:r>
        <w:rPr>
          <w:rStyle w:val="CharStyle50"/>
          <w:b w:val="0"/>
          <w:bCs w:val="0"/>
        </w:rPr>
        <w:t>pieśniami, piosnkami</w:t>
      </w:r>
      <w:r>
        <w:rPr>
          <w:lang w:val="pl-PL" w:eastAsia="pl-PL" w:bidi="pl-PL"/>
          <w:w w:val="100"/>
          <w:spacing w:val="0"/>
          <w:color w:val="000000"/>
          <w:position w:val="0"/>
        </w:rPr>
        <w:t xml:space="preserve"> lub </w:t>
      </w:r>
      <w:r>
        <w:rPr>
          <w:rStyle w:val="CharStyle50"/>
          <w:b w:val="0"/>
          <w:bCs w:val="0"/>
        </w:rPr>
        <w:t xml:space="preserve">piosneczkami, </w:t>
      </w:r>
      <w:r>
        <w:rPr>
          <w:lang w:val="pl-PL" w:eastAsia="pl-PL" w:bidi="pl-PL"/>
          <w:w w:val="100"/>
          <w:spacing w:val="0"/>
          <w:color w:val="000000"/>
          <w:position w:val="0"/>
        </w:rPr>
        <w:t xml:space="preserve">a w bardziej podniosłych momentach, gdy mowa jest o śpiewie aniołów, a nie ludzi lub ptaków, w podobnym znaczeniu pojawia się również leksem </w:t>
      </w:r>
      <w:r>
        <w:rPr>
          <w:rStyle w:val="CharStyle50"/>
          <w:b w:val="0"/>
          <w:bCs w:val="0"/>
        </w:rPr>
        <w:t>pienia,</w:t>
      </w:r>
      <w:r>
        <w:rPr>
          <w:lang w:val="pl-PL" w:eastAsia="pl-PL" w:bidi="pl-PL"/>
          <w:w w:val="100"/>
          <w:spacing w:val="0"/>
          <w:color w:val="000000"/>
          <w:position w:val="0"/>
        </w:rPr>
        <w:t xml:space="preserve"> a także niekiedy rzeczownik odczasownikowy </w:t>
      </w:r>
      <w:r>
        <w:rPr>
          <w:rStyle w:val="CharStyle50"/>
          <w:b w:val="0"/>
          <w:bCs w:val="0"/>
        </w:rPr>
        <w:t>śpiewanie</w:t>
      </w:r>
      <w:r>
        <w:rPr>
          <w:lang w:val="pl-PL" w:eastAsia="pl-PL" w:bidi="pl-PL"/>
          <w:w w:val="100"/>
          <w:spacing w:val="0"/>
          <w:color w:val="000000"/>
          <w:position w:val="0"/>
        </w:rPr>
        <w:t>.</w:t>
      </w:r>
      <w:r>
        <w:rPr>
          <w:lang w:val="pl-PL" w:eastAsia="pl-PL" w:bidi="pl-PL"/>
          <w:vertAlign w:val="superscript"/>
          <w:w w:val="100"/>
          <w:spacing w:val="0"/>
          <w:color w:val="000000"/>
          <w:position w:val="0"/>
        </w:rPr>
        <w:t xml:space="preserve">33 </w:t>
      </w:r>
      <w:r>
        <w:rPr>
          <w:lang w:val="pl-PL" w:eastAsia="pl-PL" w:bidi="pl-PL"/>
          <w:w w:val="100"/>
          <w:spacing w:val="0"/>
          <w:color w:val="000000"/>
          <w:position w:val="0"/>
        </w:rPr>
        <w:t xml:space="preserve">Bardziej wyspecjalizowane formy meliczne są nazywane </w:t>
      </w:r>
      <w:r>
        <w:rPr>
          <w:rStyle w:val="CharStyle50"/>
          <w:b w:val="0"/>
          <w:bCs w:val="0"/>
        </w:rPr>
        <w:t>hymnami, mote</w:t>
        <w:softHyphen/>
        <w:t>tami, rytmami</w:t>
      </w:r>
      <w:r>
        <w:rPr>
          <w:rStyle w:val="CharStyle50"/>
          <w:vertAlign w:val="superscript"/>
          <w:b w:val="0"/>
          <w:bCs w:val="0"/>
        </w:rPr>
        <w:t>34</w:t>
      </w:r>
      <w:r>
        <w:rPr>
          <w:lang w:val="pl-PL" w:eastAsia="pl-PL" w:bidi="pl-PL"/>
          <w:w w:val="100"/>
          <w:spacing w:val="0"/>
          <w:color w:val="000000"/>
          <w:position w:val="0"/>
        </w:rPr>
        <w:t xml:space="preserve"> i </w:t>
      </w:r>
      <w:r>
        <w:rPr>
          <w:rStyle w:val="CharStyle50"/>
          <w:b w:val="0"/>
          <w:bCs w:val="0"/>
        </w:rPr>
        <w:t>trenami.</w:t>
      </w:r>
    </w:p>
    <w:p>
      <w:pPr>
        <w:pStyle w:val="Style8"/>
        <w:framePr w:w="7358" w:h="9335" w:hRule="exact" w:wrap="none" w:vAnchor="page" w:hAnchor="page" w:x="1157" w:y="1430"/>
        <w:widowControl w:val="0"/>
        <w:keepNext w:val="0"/>
        <w:keepLines w:val="0"/>
        <w:shd w:val="clear" w:color="auto" w:fill="auto"/>
        <w:bidi w:val="0"/>
        <w:jc w:val="both"/>
        <w:spacing w:before="0" w:after="0" w:line="240" w:lineRule="exact"/>
        <w:ind w:left="0" w:right="180" w:firstLine="380"/>
      </w:pPr>
      <w:r>
        <w:rPr>
          <w:lang w:val="pl-PL" w:eastAsia="pl-PL" w:bidi="pl-PL"/>
          <w:w w:val="100"/>
          <w:spacing w:val="0"/>
          <w:color w:val="000000"/>
          <w:position w:val="0"/>
        </w:rPr>
        <w:t xml:space="preserve">Mężczyźni zajmujący się profesjonalnym wykonaniem pieśni, a także ludowi śpiewacy, nazywani są w kolędach </w:t>
      </w:r>
      <w:r>
        <w:rPr>
          <w:rStyle w:val="CharStyle50"/>
          <w:b w:val="0"/>
          <w:bCs w:val="0"/>
        </w:rPr>
        <w:t>kantorami, śpiewaczkami</w:t>
      </w:r>
      <w:r>
        <w:rPr>
          <w:lang w:val="pl-PL" w:eastAsia="pl-PL" w:bidi="pl-PL"/>
          <w:w w:val="100"/>
          <w:spacing w:val="0"/>
          <w:color w:val="000000"/>
          <w:position w:val="0"/>
        </w:rPr>
        <w:t xml:space="preserve"> lub </w:t>
      </w:r>
      <w:r>
        <w:rPr>
          <w:rStyle w:val="CharStyle50"/>
          <w:b w:val="0"/>
          <w:bCs w:val="0"/>
        </w:rPr>
        <w:t>wokalistami.</w:t>
      </w:r>
      <w:r>
        <w:rPr>
          <w:lang w:val="pl-PL" w:eastAsia="pl-PL" w:bidi="pl-PL"/>
          <w:w w:val="100"/>
          <w:spacing w:val="0"/>
          <w:color w:val="000000"/>
          <w:position w:val="0"/>
        </w:rPr>
        <w:t xml:space="preserve"> W jednym z badanych utworów wymieniony został również</w:t>
      </w:r>
    </w:p>
    <w:p>
      <w:pPr>
        <w:pStyle w:val="Style54"/>
        <w:framePr w:w="7210" w:h="241" w:hRule="exact" w:wrap="none" w:vAnchor="page" w:hAnchor="page" w:x="1157" w:y="11172"/>
        <w:tabs>
          <w:tab w:leader="none" w:pos="62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ru-RU" w:eastAsia="ru-RU" w:bidi="ru-RU"/>
          <w:w w:val="100"/>
          <w:spacing w:val="0"/>
          <w:color w:val="000000"/>
          <w:position w:val="0"/>
        </w:rPr>
        <w:t xml:space="preserve">К </w:t>
      </w:r>
      <w:r>
        <w:rPr>
          <w:lang w:val="pl-PL" w:eastAsia="pl-PL" w:bidi="pl-PL"/>
          <w:w w:val="100"/>
          <w:spacing w:val="0"/>
          <w:color w:val="000000"/>
          <w:position w:val="0"/>
        </w:rPr>
        <w:t>s. 172.</w:t>
      </w:r>
    </w:p>
    <w:p>
      <w:pPr>
        <w:pStyle w:val="Style54"/>
        <w:framePr w:w="7210" w:h="440" w:hRule="exact" w:wrap="none" w:vAnchor="page" w:hAnchor="page" w:x="1157" w:y="11398"/>
        <w:tabs>
          <w:tab w:leader="none" w:pos="58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W innych kontekstach rzeczownik </w:t>
      </w:r>
      <w:r>
        <w:rPr>
          <w:rStyle w:val="CharStyle84"/>
        </w:rPr>
        <w:t>śpiewanie</w:t>
      </w:r>
      <w:r>
        <w:rPr>
          <w:rStyle w:val="CharStyle85"/>
        </w:rPr>
        <w:t xml:space="preserve"> </w:t>
      </w:r>
      <w:r>
        <w:rPr>
          <w:lang w:val="pl-PL" w:eastAsia="pl-PL" w:bidi="pl-PL"/>
          <w:w w:val="100"/>
          <w:spacing w:val="0"/>
          <w:color w:val="000000"/>
          <w:position w:val="0"/>
        </w:rPr>
        <w:t>może także występować w swojej podstawowej funkcji, czyli jako nazwa czynności.</w:t>
      </w:r>
    </w:p>
    <w:p>
      <w:pPr>
        <w:pStyle w:val="Style86"/>
        <w:framePr w:w="7210" w:h="668" w:hRule="exact" w:wrap="none" w:vAnchor="page" w:hAnchor="page" w:x="1157" w:y="11820"/>
        <w:tabs>
          <w:tab w:leader="none" w:pos="576" w:val="left"/>
        </w:tabs>
        <w:widowControl w:val="0"/>
        <w:keepNext w:val="0"/>
        <w:keepLines w:val="0"/>
        <w:shd w:val="clear" w:color="auto" w:fill="auto"/>
        <w:bidi w:val="0"/>
        <w:spacing w:before="0" w:after="0"/>
        <w:ind w:left="0" w:right="180" w:firstLine="380"/>
      </w:pPr>
      <w:r>
        <w:rPr>
          <w:rStyle w:val="CharStyle88"/>
          <w:vertAlign w:val="superscript"/>
          <w:i w:val="0"/>
          <w:iCs w:val="0"/>
        </w:rPr>
        <w:t>34</w:t>
      </w:r>
      <w:r>
        <w:rPr>
          <w:rStyle w:val="CharStyle88"/>
          <w:i w:val="0"/>
          <w:iCs w:val="0"/>
        </w:rPr>
        <w:tab/>
        <w:t xml:space="preserve">Tu w odniesieniu do śpiewu kanarka: </w:t>
      </w:r>
      <w:r>
        <w:rPr>
          <w:lang w:val="pl-PL" w:eastAsia="pl-PL" w:bidi="pl-PL"/>
          <w:w w:val="100"/>
          <w:spacing w:val="0"/>
          <w:color w:val="000000"/>
          <w:position w:val="0"/>
        </w:rPr>
        <w:t xml:space="preserve">Kanarek rytmy śpiewał nauczone, </w:t>
      </w:r>
      <w:r>
        <w:rPr>
          <w:lang w:val="ru-RU" w:eastAsia="ru-RU" w:bidi="ru-RU"/>
          <w:w w:val="100"/>
          <w:spacing w:val="0"/>
          <w:color w:val="000000"/>
          <w:position w:val="0"/>
        </w:rPr>
        <w:t xml:space="preserve">/ </w:t>
      </w:r>
      <w:r>
        <w:rPr>
          <w:lang w:val="pl-PL" w:eastAsia="pl-PL" w:bidi="pl-PL"/>
          <w:w w:val="100"/>
          <w:spacing w:val="0"/>
          <w:color w:val="000000"/>
          <w:position w:val="0"/>
        </w:rPr>
        <w:t xml:space="preserve">cudownie słowa wyrażał złożone, / że to Bóg, światu wszystkiemu ogłaszał, </w:t>
      </w:r>
      <w:r>
        <w:rPr>
          <w:lang w:val="ru-RU" w:eastAsia="ru-RU" w:bidi="ru-RU"/>
          <w:w w:val="100"/>
          <w:spacing w:val="0"/>
          <w:color w:val="000000"/>
          <w:position w:val="0"/>
        </w:rPr>
        <w:t xml:space="preserve">/ </w:t>
      </w:r>
      <w:r>
        <w:rPr>
          <w:rStyle w:val="CharStyle96"/>
          <w:lang w:val="ru-RU" w:eastAsia="ru-RU" w:bidi="ru-RU"/>
          <w:i w:val="0"/>
          <w:iCs w:val="0"/>
        </w:rPr>
        <w:t xml:space="preserve">/ </w:t>
      </w:r>
      <w:r>
        <w:rPr>
          <w:lang w:val="pl-PL" w:eastAsia="pl-PL" w:bidi="pl-PL"/>
          <w:w w:val="100"/>
          <w:spacing w:val="0"/>
          <w:color w:val="000000"/>
          <w:position w:val="0"/>
        </w:rPr>
        <w:t xml:space="preserve">a coraz wiwat! wesoło powtarzał: </w:t>
      </w:r>
      <w:r>
        <w:rPr>
          <w:lang w:val="ru-RU" w:eastAsia="ru-RU" w:bidi="ru-RU"/>
          <w:w w:val="100"/>
          <w:spacing w:val="0"/>
          <w:color w:val="000000"/>
          <w:position w:val="0"/>
        </w:rPr>
        <w:t xml:space="preserve">/ </w:t>
      </w:r>
      <w:r>
        <w:rPr>
          <w:lang w:val="pl-PL" w:eastAsia="pl-PL" w:bidi="pl-PL"/>
          <w:w w:val="100"/>
          <w:spacing w:val="0"/>
          <w:color w:val="000000"/>
          <w:position w:val="0"/>
        </w:rPr>
        <w:t>niech żyje, niech żyje.</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017" w:y="945"/>
        <w:widowControl w:val="0"/>
        <w:keepNext w:val="0"/>
        <w:keepLines w:val="0"/>
        <w:shd w:val="clear" w:color="auto" w:fill="auto"/>
        <w:bidi w:val="0"/>
        <w:jc w:val="left"/>
        <w:spacing w:before="0" w:after="0" w:line="170" w:lineRule="exact"/>
        <w:ind w:left="0" w:right="0" w:firstLine="0"/>
      </w:pPr>
      <w:r>
        <w:rPr>
          <w:rStyle w:val="CharStyle19"/>
          <w:b w:val="0"/>
          <w:bCs w:val="0"/>
        </w:rPr>
        <w:t>ŚWIAT MUZYKI W STAROPOLSKICH KOLĘDACH I PASTORAŁKACH...</w:t>
      </w:r>
    </w:p>
    <w:p>
      <w:pPr>
        <w:pStyle w:val="Style17"/>
        <w:framePr w:wrap="none" w:vAnchor="page" w:hAnchor="page" w:x="7319" w:y="94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33</w:t>
      </w:r>
    </w:p>
    <w:p>
      <w:pPr>
        <w:pStyle w:val="Style8"/>
        <w:framePr w:w="7277" w:h="8548" w:hRule="exact" w:wrap="none" w:vAnchor="page" w:hAnchor="page" w:x="278" w:y="1387"/>
        <w:widowControl w:val="0"/>
        <w:keepNext w:val="0"/>
        <w:keepLines w:val="0"/>
        <w:shd w:val="clear" w:color="auto" w:fill="auto"/>
        <w:bidi w:val="0"/>
        <w:jc w:val="both"/>
        <w:spacing w:before="0" w:after="0" w:line="242" w:lineRule="exact"/>
        <w:ind w:left="0" w:right="0" w:firstLine="0"/>
      </w:pPr>
      <w:r>
        <w:rPr>
          <w:rStyle w:val="CharStyle50"/>
          <w:b w:val="0"/>
          <w:bCs w:val="0"/>
        </w:rPr>
        <w:t>podkantorzy,</w:t>
      </w:r>
      <w:r>
        <w:rPr>
          <w:lang w:val="pl-PL" w:eastAsia="pl-PL" w:bidi="pl-PL"/>
          <w:w w:val="100"/>
          <w:spacing w:val="0"/>
          <w:color w:val="000000"/>
          <w:position w:val="0"/>
        </w:rPr>
        <w:t xml:space="preserve"> natomiast śpiewającą zakonnicę nazwano </w:t>
      </w:r>
      <w:r>
        <w:rPr>
          <w:rStyle w:val="CharStyle50"/>
          <w:b w:val="0"/>
          <w:bCs w:val="0"/>
        </w:rPr>
        <w:t>kantoryją.</w:t>
      </w:r>
      <w:r>
        <w:rPr>
          <w:lang w:val="pl-PL" w:eastAsia="pl-PL" w:bidi="pl-PL"/>
          <w:w w:val="100"/>
          <w:spacing w:val="0"/>
          <w:color w:val="000000"/>
          <w:position w:val="0"/>
        </w:rPr>
        <w:t xml:space="preserve"> Ze</w:t>
        <w:softHyphen/>
        <w:t xml:space="preserve">spół głoszących śpiewem chwałę nowo narodzonemu Panu aniołów to </w:t>
      </w:r>
      <w:r>
        <w:rPr>
          <w:rStyle w:val="CharStyle50"/>
          <w:b w:val="0"/>
          <w:bCs w:val="0"/>
        </w:rPr>
        <w:t>chór(y) anielski(e).</w:t>
      </w:r>
    </w:p>
    <w:p>
      <w:pPr>
        <w:pStyle w:val="Style8"/>
        <w:framePr w:w="7277" w:h="8548" w:hRule="exact" w:wrap="none" w:vAnchor="page" w:hAnchor="page" w:x="278" w:y="138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Wśród określeń skali melodycznej głosów kolędowych wokalistów po</w:t>
        <w:softHyphen/>
        <w:t xml:space="preserve">jawiają się następujące leksemy: </w:t>
      </w:r>
      <w:r>
        <w:rPr>
          <w:rStyle w:val="CharStyle50"/>
          <w:b w:val="0"/>
          <w:bCs w:val="0"/>
        </w:rPr>
        <w:t>alt, bas, dyszkant</w:t>
      </w:r>
      <w:r>
        <w:rPr>
          <w:lang w:val="pl-PL" w:eastAsia="pl-PL" w:bidi="pl-PL"/>
          <w:w w:val="100"/>
          <w:spacing w:val="0"/>
          <w:color w:val="000000"/>
          <w:position w:val="0"/>
        </w:rPr>
        <w:t xml:space="preserve"> i </w:t>
      </w:r>
      <w:r>
        <w:rPr>
          <w:rStyle w:val="CharStyle50"/>
          <w:b w:val="0"/>
          <w:bCs w:val="0"/>
        </w:rPr>
        <w:t>tenor.</w:t>
      </w:r>
      <w:r>
        <w:rPr>
          <w:rStyle w:val="CharStyle50"/>
          <w:vertAlign w:val="superscript"/>
          <w:b w:val="0"/>
          <w:bCs w:val="0"/>
        </w:rPr>
        <w:t>35</w:t>
      </w:r>
    </w:p>
    <w:p>
      <w:pPr>
        <w:pStyle w:val="Style63"/>
        <w:framePr w:w="7277" w:h="8548" w:hRule="exact" w:wrap="none" w:vAnchor="page" w:hAnchor="page" w:x="278" w:y="1387"/>
        <w:widowControl w:val="0"/>
        <w:keepNext w:val="0"/>
        <w:keepLines w:val="0"/>
        <w:shd w:val="clear" w:color="auto" w:fill="auto"/>
        <w:bidi w:val="0"/>
        <w:spacing w:before="0" w:after="0"/>
        <w:ind w:left="0" w:right="0" w:firstLine="400"/>
      </w:pPr>
      <w:r>
        <w:rPr>
          <w:rStyle w:val="CharStyle65"/>
          <w:i w:val="0"/>
          <w:iCs w:val="0"/>
        </w:rPr>
        <w:t>Niekiedy, zamiast precyzyjnego określenia skali głosu osoby śpiewa</w:t>
        <w:softHyphen/>
        <w:t>jącej (czasem może to być również głos ptaka lub ptaków), w kolędach spotykamy także bardziej rozbudowane wyrażenia i związki wyrazowe, najczęściej o charakterze zakresowo mało sprecyzowanym, ale za to po</w:t>
        <w:softHyphen/>
        <w:t xml:space="preserve">zytywnie lub negatywnie wartościującym, np.: </w:t>
      </w:r>
      <w:r>
        <w:rPr>
          <w:lang w:val="pl-PL" w:eastAsia="pl-PL" w:bidi="pl-PL"/>
          <w:w w:val="100"/>
          <w:spacing w:val="0"/>
          <w:color w:val="000000"/>
          <w:position w:val="0"/>
        </w:rPr>
        <w:t xml:space="preserve">Słuchały jego głosu ptastwa insze </w:t>
      </w:r>
      <w:r>
        <w:rPr>
          <w:lang w:val="ru-RU" w:eastAsia="ru-RU" w:bidi="ru-RU"/>
          <w:w w:val="100"/>
          <w:spacing w:val="0"/>
          <w:color w:val="000000"/>
          <w:position w:val="0"/>
        </w:rPr>
        <w:t xml:space="preserve">/ </w:t>
      </w:r>
      <w:r>
        <w:rPr>
          <w:lang w:val="pl-PL" w:eastAsia="pl-PL" w:bidi="pl-PL"/>
          <w:w w:val="100"/>
          <w:spacing w:val="0"/>
          <w:color w:val="000000"/>
          <w:position w:val="0"/>
        </w:rPr>
        <w:t xml:space="preserve">i pilnowały taktu poważniejsze, </w:t>
      </w:r>
      <w:r>
        <w:rPr>
          <w:lang w:val="ru-RU" w:eastAsia="ru-RU" w:bidi="ru-RU"/>
          <w:w w:val="100"/>
          <w:spacing w:val="0"/>
          <w:color w:val="000000"/>
          <w:position w:val="0"/>
        </w:rPr>
        <w:t xml:space="preserve">/ </w:t>
      </w:r>
      <w:r>
        <w:rPr>
          <w:lang w:val="pl-PL" w:eastAsia="pl-PL" w:bidi="pl-PL"/>
          <w:w w:val="100"/>
          <w:spacing w:val="0"/>
          <w:color w:val="000000"/>
          <w:position w:val="0"/>
        </w:rPr>
        <w:t xml:space="preserve">kiedy na wiwat przyszło, na przemiany </w:t>
      </w:r>
      <w:r>
        <w:rPr>
          <w:lang w:val="ru-RU" w:eastAsia="ru-RU" w:bidi="ru-RU"/>
          <w:w w:val="100"/>
          <w:spacing w:val="0"/>
          <w:color w:val="000000"/>
          <w:position w:val="0"/>
        </w:rPr>
        <w:t xml:space="preserve">/ </w:t>
      </w:r>
      <w:r>
        <w:rPr>
          <w:lang w:val="pl-PL" w:eastAsia="pl-PL" w:bidi="pl-PL"/>
          <w:w w:val="100"/>
          <w:spacing w:val="0"/>
          <w:color w:val="000000"/>
          <w:position w:val="0"/>
        </w:rPr>
        <w:t xml:space="preserve">wszystkie krzyczały w </w:t>
      </w:r>
      <w:r>
        <w:rPr>
          <w:rStyle w:val="CharStyle97"/>
          <w:i/>
          <w:iCs/>
        </w:rPr>
        <w:t xml:space="preserve">głos uformowany: </w:t>
      </w:r>
      <w:r>
        <w:rPr>
          <w:lang w:val="ru-RU" w:eastAsia="ru-RU" w:bidi="ru-RU"/>
          <w:w w:val="100"/>
          <w:spacing w:val="0"/>
          <w:color w:val="000000"/>
          <w:position w:val="0"/>
        </w:rPr>
        <w:t xml:space="preserve">/ </w:t>
      </w:r>
      <w:r>
        <w:rPr>
          <w:lang w:val="pl-PL" w:eastAsia="pl-PL" w:bidi="pl-PL"/>
          <w:w w:val="100"/>
          <w:spacing w:val="0"/>
          <w:color w:val="000000"/>
          <w:position w:val="0"/>
        </w:rPr>
        <w:t xml:space="preserve">niech żyje, niech żyje; Kiejci mam </w:t>
      </w:r>
      <w:r>
        <w:rPr>
          <w:rStyle w:val="CharStyle97"/>
          <w:i/>
          <w:iCs/>
        </w:rPr>
        <w:t xml:space="preserve">głos chrapliwy, </w:t>
      </w:r>
      <w:r>
        <w:rPr>
          <w:lang w:val="ru-RU" w:eastAsia="ru-RU" w:bidi="ru-RU"/>
          <w:w w:val="100"/>
          <w:spacing w:val="0"/>
          <w:color w:val="000000"/>
          <w:position w:val="0"/>
        </w:rPr>
        <w:t xml:space="preserve">/ </w:t>
      </w:r>
      <w:r>
        <w:rPr>
          <w:lang w:val="pl-PL" w:eastAsia="pl-PL" w:bidi="pl-PL"/>
          <w:w w:val="100"/>
          <w:spacing w:val="0"/>
          <w:color w:val="000000"/>
          <w:position w:val="0"/>
        </w:rPr>
        <w:t xml:space="preserve">a i Stanek </w:t>
      </w:r>
      <w:r>
        <w:rPr>
          <w:rStyle w:val="CharStyle97"/>
          <w:i/>
          <w:iCs/>
        </w:rPr>
        <w:t xml:space="preserve">piskliwy, </w:t>
      </w:r>
      <w:r>
        <w:rPr>
          <w:lang w:val="pl-PL" w:eastAsia="pl-PL" w:bidi="pl-PL"/>
          <w:w w:val="100"/>
          <w:spacing w:val="0"/>
          <w:color w:val="000000"/>
          <w:position w:val="0"/>
        </w:rPr>
        <w:t>Kuba nie</w:t>
        <w:softHyphen/>
        <w:t xml:space="preserve">boraczek nierychło przybieżał, </w:t>
      </w:r>
      <w:r>
        <w:rPr>
          <w:lang w:val="ru-RU" w:eastAsia="ru-RU" w:bidi="ru-RU"/>
          <w:w w:val="100"/>
          <w:spacing w:val="0"/>
          <w:color w:val="000000"/>
          <w:position w:val="0"/>
        </w:rPr>
        <w:t xml:space="preserve">/ </w:t>
      </w:r>
      <w:r>
        <w:rPr>
          <w:lang w:val="pl-PL" w:eastAsia="pl-PL" w:bidi="pl-PL"/>
          <w:w w:val="100"/>
          <w:spacing w:val="0"/>
          <w:color w:val="000000"/>
          <w:position w:val="0"/>
        </w:rPr>
        <w:t xml:space="preserve">spieszno ni tak, ni sak wszystkiego odbieżał. </w:t>
      </w:r>
      <w:r>
        <w:rPr>
          <w:lang w:val="ru-RU" w:eastAsia="ru-RU" w:bidi="ru-RU"/>
          <w:w w:val="100"/>
          <w:spacing w:val="0"/>
          <w:color w:val="000000"/>
          <w:position w:val="0"/>
        </w:rPr>
        <w:t xml:space="preserve">/ </w:t>
      </w:r>
      <w:r>
        <w:rPr>
          <w:lang w:val="pl-PL" w:eastAsia="pl-PL" w:bidi="pl-PL"/>
          <w:w w:val="100"/>
          <w:spacing w:val="0"/>
          <w:color w:val="000000"/>
          <w:position w:val="0"/>
        </w:rPr>
        <w:t xml:space="preserve">Panu nie miał co dać, kazali mu śpiewać. </w:t>
      </w:r>
      <w:r>
        <w:rPr>
          <w:lang w:val="ru-RU" w:eastAsia="ru-RU" w:bidi="ru-RU"/>
          <w:w w:val="100"/>
          <w:spacing w:val="0"/>
          <w:color w:val="000000"/>
          <w:position w:val="0"/>
        </w:rPr>
        <w:t xml:space="preserve">/ </w:t>
      </w:r>
      <w:r>
        <w:rPr>
          <w:lang w:val="pl-PL" w:eastAsia="pl-PL" w:bidi="pl-PL"/>
          <w:w w:val="100"/>
          <w:spacing w:val="0"/>
          <w:color w:val="000000"/>
          <w:position w:val="0"/>
        </w:rPr>
        <w:t xml:space="preserve">Hej kolęda, kolęda. </w:t>
      </w:r>
      <w:r>
        <w:rPr>
          <w:lang w:val="ru-RU" w:eastAsia="ru-RU" w:bidi="ru-RU"/>
          <w:w w:val="100"/>
          <w:spacing w:val="0"/>
          <w:color w:val="000000"/>
          <w:position w:val="0"/>
        </w:rPr>
        <w:t xml:space="preserve">/ </w:t>
      </w:r>
      <w:r>
        <w:rPr>
          <w:lang w:val="pl-PL" w:eastAsia="pl-PL" w:bidi="pl-PL"/>
          <w:w w:val="100"/>
          <w:spacing w:val="0"/>
          <w:color w:val="000000"/>
          <w:position w:val="0"/>
        </w:rPr>
        <w:t xml:space="preserve">Dobył tak wdzięcznego </w:t>
      </w:r>
      <w:r>
        <w:rPr>
          <w:rStyle w:val="CharStyle97"/>
          <w:i/>
          <w:iCs/>
        </w:rPr>
        <w:t xml:space="preserve">głosu baraniego, </w:t>
      </w:r>
      <w:r>
        <w:rPr>
          <w:lang w:val="ru-RU" w:eastAsia="ru-RU" w:bidi="ru-RU"/>
          <w:w w:val="100"/>
          <w:spacing w:val="0"/>
          <w:color w:val="000000"/>
          <w:position w:val="0"/>
        </w:rPr>
        <w:t xml:space="preserve">/ </w:t>
      </w:r>
      <w:r>
        <w:rPr>
          <w:lang w:val="pl-PL" w:eastAsia="pl-PL" w:bidi="pl-PL"/>
          <w:w w:val="100"/>
          <w:spacing w:val="0"/>
          <w:color w:val="000000"/>
          <w:position w:val="0"/>
        </w:rPr>
        <w:t>aż się Józef stary przestra</w:t>
        <w:softHyphen/>
        <w:t xml:space="preserve">szył od niego, </w:t>
      </w:r>
      <w:r>
        <w:rPr>
          <w:lang w:val="ru-RU" w:eastAsia="ru-RU" w:bidi="ru-RU"/>
          <w:w w:val="100"/>
          <w:spacing w:val="0"/>
          <w:color w:val="000000"/>
          <w:position w:val="0"/>
        </w:rPr>
        <w:t xml:space="preserve">/ </w:t>
      </w:r>
      <w:r>
        <w:rPr>
          <w:lang w:val="pl-PL" w:eastAsia="pl-PL" w:bidi="pl-PL"/>
          <w:w w:val="100"/>
          <w:spacing w:val="0"/>
          <w:color w:val="000000"/>
          <w:position w:val="0"/>
        </w:rPr>
        <w:t xml:space="preserve">już uciekać myśli, aże drudzy przyśli; </w:t>
      </w:r>
      <w:r>
        <w:rPr>
          <w:rStyle w:val="CharStyle97"/>
          <w:i/>
          <w:iCs/>
        </w:rPr>
        <w:t xml:space="preserve">jak słowika głos </w:t>
      </w:r>
      <w:r>
        <w:rPr>
          <w:lang w:val="pl-PL" w:eastAsia="pl-PL" w:bidi="pl-PL"/>
          <w:w w:val="100"/>
          <w:spacing w:val="0"/>
          <w:color w:val="000000"/>
          <w:position w:val="0"/>
        </w:rPr>
        <w:t xml:space="preserve">Ludwika, </w:t>
      </w:r>
      <w:r>
        <w:rPr>
          <w:lang w:val="ru-RU" w:eastAsia="ru-RU" w:bidi="ru-RU"/>
          <w:w w:val="100"/>
          <w:spacing w:val="0"/>
          <w:color w:val="000000"/>
          <w:position w:val="0"/>
        </w:rPr>
        <w:t xml:space="preserve">/ </w:t>
      </w:r>
      <w:r>
        <w:rPr>
          <w:lang w:val="pl-PL" w:eastAsia="pl-PL" w:bidi="pl-PL"/>
          <w:w w:val="100"/>
          <w:spacing w:val="0"/>
          <w:color w:val="000000"/>
          <w:position w:val="0"/>
        </w:rPr>
        <w:t xml:space="preserve">Jędrys krzyczy, </w:t>
      </w:r>
      <w:r>
        <w:rPr>
          <w:rStyle w:val="CharStyle97"/>
          <w:i/>
          <w:iCs/>
        </w:rPr>
        <w:t xml:space="preserve">jak wół ryczy, </w:t>
      </w:r>
      <w:r>
        <w:rPr>
          <w:lang w:val="pl-PL" w:eastAsia="pl-PL" w:bidi="pl-PL"/>
          <w:w w:val="100"/>
          <w:spacing w:val="0"/>
          <w:color w:val="000000"/>
          <w:position w:val="0"/>
        </w:rPr>
        <w:t xml:space="preserve">Swarzyłam się z pastuchem w betlejemskiej szopie, </w:t>
      </w:r>
      <w:r>
        <w:rPr>
          <w:lang w:val="ru-RU" w:eastAsia="ru-RU" w:bidi="ru-RU"/>
          <w:w w:val="100"/>
          <w:spacing w:val="0"/>
          <w:color w:val="000000"/>
          <w:position w:val="0"/>
        </w:rPr>
        <w:t xml:space="preserve">/ </w:t>
      </w:r>
      <w:r>
        <w:rPr>
          <w:lang w:val="pl-PL" w:eastAsia="pl-PL" w:bidi="pl-PL"/>
          <w:w w:val="100"/>
          <w:spacing w:val="0"/>
          <w:color w:val="000000"/>
          <w:position w:val="0"/>
        </w:rPr>
        <w:t xml:space="preserve">który śpiewał Dzieciątku siedzący na snopie. </w:t>
      </w:r>
      <w:r>
        <w:rPr>
          <w:lang w:val="ru-RU" w:eastAsia="ru-RU" w:bidi="ru-RU"/>
          <w:w w:val="100"/>
          <w:spacing w:val="0"/>
          <w:color w:val="000000"/>
          <w:position w:val="0"/>
        </w:rPr>
        <w:t xml:space="preserve">/ </w:t>
      </w:r>
      <w:r>
        <w:rPr>
          <w:lang w:val="pl-PL" w:eastAsia="pl-PL" w:bidi="pl-PL"/>
          <w:w w:val="100"/>
          <w:spacing w:val="0"/>
          <w:color w:val="000000"/>
          <w:position w:val="0"/>
        </w:rPr>
        <w:t xml:space="preserve">O niestrojny dudalu, po jakiemu śpiewasz, </w:t>
      </w:r>
      <w:r>
        <w:rPr>
          <w:lang w:val="ru-RU" w:eastAsia="ru-RU" w:bidi="ru-RU"/>
          <w:w w:val="100"/>
          <w:spacing w:val="0"/>
          <w:color w:val="000000"/>
          <w:position w:val="0"/>
        </w:rPr>
        <w:t xml:space="preserve">/ </w:t>
      </w:r>
      <w:r>
        <w:rPr>
          <w:rStyle w:val="CharStyle97"/>
          <w:i/>
          <w:iCs/>
        </w:rPr>
        <w:t xml:space="preserve">hukasz niby na wilka, </w:t>
      </w:r>
      <w:r>
        <w:rPr>
          <w:lang w:val="pl-PL" w:eastAsia="pl-PL" w:bidi="pl-PL"/>
          <w:w w:val="100"/>
          <w:spacing w:val="0"/>
          <w:color w:val="000000"/>
          <w:position w:val="0"/>
        </w:rPr>
        <w:t xml:space="preserve">a wszystko poziewasz?/ Przestraszyłeś Dzieciątko, aż się rozpłakało, </w:t>
      </w:r>
      <w:r>
        <w:rPr>
          <w:lang w:val="ru-RU" w:eastAsia="ru-RU" w:bidi="ru-RU"/>
          <w:w w:val="100"/>
          <w:spacing w:val="0"/>
          <w:color w:val="000000"/>
          <w:position w:val="0"/>
        </w:rPr>
        <w:t xml:space="preserve">/ / </w:t>
      </w:r>
      <w:r>
        <w:rPr>
          <w:lang w:val="pl-PL" w:eastAsia="pl-PL" w:bidi="pl-PL"/>
          <w:w w:val="100"/>
          <w:spacing w:val="0"/>
          <w:color w:val="000000"/>
          <w:position w:val="0"/>
        </w:rPr>
        <w:t>do Matusie na rączki prędko uciekało.</w:t>
      </w:r>
    </w:p>
    <w:p>
      <w:pPr>
        <w:pStyle w:val="Style8"/>
        <w:framePr w:w="7277" w:h="8548" w:hRule="exact" w:wrap="none" w:vAnchor="page" w:hAnchor="page" w:x="278" w:y="138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Formami czasownikowymi w omawianej grupie semantyczno-leksykalnej są następujące leksemy: </w:t>
      </w:r>
      <w:r>
        <w:rPr>
          <w:rStyle w:val="CharStyle50"/>
          <w:b w:val="0"/>
          <w:bCs w:val="0"/>
        </w:rPr>
        <w:t>śpiewać, przyśpiewać, przyśpiewywać, wyśpiewywać, zaśpiewać.</w:t>
      </w:r>
      <w:r>
        <w:rPr>
          <w:lang w:val="pl-PL" w:eastAsia="pl-PL" w:bidi="pl-PL"/>
          <w:w w:val="100"/>
          <w:spacing w:val="0"/>
          <w:color w:val="000000"/>
          <w:position w:val="0"/>
        </w:rPr>
        <w:t xml:space="preserve"> Określeniem potocznym, prawdopodobnie nacechowanym ujemnie, będzie zwrot </w:t>
      </w:r>
      <w:r>
        <w:rPr>
          <w:rStyle w:val="CharStyle50"/>
          <w:b w:val="0"/>
          <w:bCs w:val="0"/>
        </w:rPr>
        <w:t>kwiczeć basem</w:t>
      </w:r>
      <w:r>
        <w:rPr>
          <w:lang w:val="pl-PL" w:eastAsia="pl-PL" w:bidi="pl-PL"/>
          <w:w w:val="100"/>
          <w:spacing w:val="0"/>
          <w:color w:val="000000"/>
          <w:position w:val="0"/>
        </w:rPr>
        <w:t xml:space="preserve"> ‘śpiewać basem’, użyty w odniesieniu do śpiewu dwóch pasterzy.</w:t>
      </w:r>
      <w:r>
        <w:rPr>
          <w:lang w:val="pl-PL" w:eastAsia="pl-PL" w:bidi="pl-PL"/>
          <w:vertAlign w:val="superscript"/>
          <w:w w:val="100"/>
          <w:spacing w:val="0"/>
          <w:color w:val="000000"/>
          <w:position w:val="0"/>
        </w:rPr>
        <w:t>36</w:t>
      </w:r>
    </w:p>
    <w:p>
      <w:pPr>
        <w:pStyle w:val="Style8"/>
        <w:framePr w:w="7277" w:h="8548" w:hRule="exact" w:wrap="none" w:vAnchor="page" w:hAnchor="page" w:x="278" w:y="138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Ostatni z wydzielonych na wstępie artykułu zbiorów semantyczno-leksykalnych tworzą nazwy tańców i czynności związanych ze sztuką ta</w:t>
        <w:softHyphen/>
        <w:t>neczną. Od razu należy zaznaczyć, że chodzi tu przede wszystkim o tańce ludowe, w których podstawowym elementem tanecznym są skoki, a nie o bardziej wyszukane muzycznie i choreograficznie tańce dworskie czy balet artystyczny. W tekstach kolędowych wchodzących w skład bada</w:t>
        <w:softHyphen/>
        <w:t>nego rękopisu karmelitańskiego znajdujemy mało odwołań do popular</w:t>
        <w:softHyphen/>
        <w:t>nych w wieku XVII i XVIII tańców, chociaż przy betlejemskim żłobku</w:t>
      </w:r>
    </w:p>
    <w:p>
      <w:pPr>
        <w:pStyle w:val="Style86"/>
        <w:framePr w:w="7219" w:h="1305" w:hRule="exact" w:wrap="none" w:vAnchor="page" w:hAnchor="page" w:x="278" w:y="10222"/>
        <w:tabs>
          <w:tab w:leader="none" w:pos="562" w:val="left"/>
        </w:tabs>
        <w:widowControl w:val="0"/>
        <w:keepNext w:val="0"/>
        <w:keepLines w:val="0"/>
        <w:shd w:val="clear" w:color="auto" w:fill="auto"/>
        <w:bidi w:val="0"/>
        <w:spacing w:before="0" w:after="0"/>
        <w:ind w:left="0" w:right="0" w:firstLine="360"/>
      </w:pPr>
      <w:r>
        <w:rPr>
          <w:rStyle w:val="CharStyle88"/>
          <w:vertAlign w:val="superscript"/>
          <w:i w:val="0"/>
          <w:iCs w:val="0"/>
        </w:rPr>
        <w:t>35</w:t>
      </w:r>
      <w:r>
        <w:rPr>
          <w:rStyle w:val="CharStyle88"/>
          <w:i w:val="0"/>
          <w:iCs w:val="0"/>
        </w:rPr>
        <w:tab/>
        <w:t xml:space="preserve">Być może do nazw </w:t>
      </w:r>
      <w:r>
        <w:rPr>
          <w:rStyle w:val="CharStyle98"/>
          <w:i w:val="0"/>
          <w:iCs w:val="0"/>
        </w:rPr>
        <w:t xml:space="preserve">głosów </w:t>
      </w:r>
      <w:r>
        <w:rPr>
          <w:rStyle w:val="CharStyle88"/>
          <w:i w:val="0"/>
          <w:iCs w:val="0"/>
        </w:rPr>
        <w:t xml:space="preserve">trzeba też zaliczyć wyrazy </w:t>
      </w:r>
      <w:r>
        <w:rPr>
          <w:lang w:val="en-US" w:eastAsia="en-US" w:bidi="en-US"/>
          <w:w w:val="100"/>
          <w:spacing w:val="0"/>
          <w:color w:val="000000"/>
          <w:position w:val="0"/>
        </w:rPr>
        <w:t>excellent</w:t>
      </w:r>
      <w:r>
        <w:rPr>
          <w:rStyle w:val="CharStyle96"/>
          <w:lang w:val="en-US" w:eastAsia="en-US" w:bidi="en-US"/>
          <w:i w:val="0"/>
          <w:iCs w:val="0"/>
        </w:rPr>
        <w:t xml:space="preserve"> </w:t>
      </w:r>
      <w:r>
        <w:rPr>
          <w:rStyle w:val="CharStyle88"/>
          <w:i w:val="0"/>
          <w:iCs w:val="0"/>
        </w:rPr>
        <w:t xml:space="preserve">i </w:t>
      </w:r>
      <w:r>
        <w:rPr>
          <w:lang w:val="pl-PL" w:eastAsia="pl-PL" w:bidi="pl-PL"/>
          <w:w w:val="100"/>
          <w:spacing w:val="0"/>
          <w:color w:val="000000"/>
          <w:position w:val="0"/>
        </w:rPr>
        <w:t xml:space="preserve">minor, </w:t>
      </w:r>
      <w:r>
        <w:rPr>
          <w:rStyle w:val="CharStyle88"/>
          <w:i w:val="0"/>
          <w:iCs w:val="0"/>
        </w:rPr>
        <w:t xml:space="preserve">które pojawiają się w następującym kontekście: </w:t>
      </w:r>
      <w:r>
        <w:rPr>
          <w:lang w:val="pl-PL" w:eastAsia="pl-PL" w:bidi="pl-PL"/>
          <w:w w:val="100"/>
          <w:spacing w:val="0"/>
          <w:color w:val="000000"/>
          <w:position w:val="0"/>
        </w:rPr>
        <w:t xml:space="preserve">Zaś ku pięknej rozrywce </w:t>
      </w:r>
      <w:r>
        <w:rPr>
          <w:lang w:val="ru-RU" w:eastAsia="ru-RU" w:bidi="ru-RU"/>
          <w:w w:val="100"/>
          <w:spacing w:val="0"/>
          <w:color w:val="000000"/>
          <w:position w:val="0"/>
        </w:rPr>
        <w:t xml:space="preserve">/ </w:t>
      </w:r>
      <w:r>
        <w:rPr>
          <w:lang w:val="pl-PL" w:eastAsia="pl-PL" w:bidi="pl-PL"/>
          <w:w w:val="100"/>
          <w:spacing w:val="0"/>
          <w:color w:val="000000"/>
          <w:position w:val="0"/>
        </w:rPr>
        <w:t xml:space="preserve">przy Twej świętej kolebce </w:t>
      </w:r>
      <w:r>
        <w:rPr>
          <w:lang w:val="ru-RU" w:eastAsia="ru-RU" w:bidi="ru-RU"/>
          <w:w w:val="100"/>
          <w:spacing w:val="0"/>
          <w:color w:val="000000"/>
          <w:position w:val="0"/>
        </w:rPr>
        <w:t xml:space="preserve">/ </w:t>
      </w:r>
      <w:r>
        <w:rPr>
          <w:lang w:val="pl-PL" w:eastAsia="pl-PL" w:bidi="pl-PL"/>
          <w:w w:val="100"/>
          <w:spacing w:val="0"/>
          <w:color w:val="000000"/>
          <w:position w:val="0"/>
        </w:rPr>
        <w:t xml:space="preserve">nucić będziem pod niebiosy </w:t>
      </w:r>
      <w:r>
        <w:rPr>
          <w:lang w:val="ru-RU" w:eastAsia="ru-RU" w:bidi="ru-RU"/>
          <w:w w:val="100"/>
          <w:spacing w:val="0"/>
          <w:color w:val="000000"/>
          <w:position w:val="0"/>
        </w:rPr>
        <w:t xml:space="preserve">/ </w:t>
      </w:r>
      <w:r>
        <w:rPr>
          <w:lang w:val="pl-PL" w:eastAsia="pl-PL" w:bidi="pl-PL"/>
          <w:w w:val="100"/>
          <w:spacing w:val="0"/>
          <w:color w:val="000000"/>
          <w:position w:val="0"/>
        </w:rPr>
        <w:t xml:space="preserve">różnym językiem i głosy, </w:t>
      </w:r>
      <w:r>
        <w:rPr>
          <w:lang w:val="ru-RU" w:eastAsia="ru-RU" w:bidi="ru-RU"/>
          <w:w w:val="100"/>
          <w:spacing w:val="0"/>
          <w:color w:val="000000"/>
          <w:position w:val="0"/>
        </w:rPr>
        <w:t xml:space="preserve">/ / </w:t>
      </w:r>
      <w:r>
        <w:rPr>
          <w:lang w:val="pl-PL" w:eastAsia="pl-PL" w:bidi="pl-PL"/>
          <w:w w:val="100"/>
          <w:spacing w:val="0"/>
          <w:color w:val="000000"/>
          <w:position w:val="0"/>
        </w:rPr>
        <w:t xml:space="preserve">dyszkantem i altem, </w:t>
      </w:r>
      <w:r>
        <w:rPr>
          <w:lang w:val="ru-RU" w:eastAsia="ru-RU" w:bidi="ru-RU"/>
          <w:w w:val="100"/>
          <w:spacing w:val="0"/>
          <w:color w:val="000000"/>
          <w:position w:val="0"/>
        </w:rPr>
        <w:t xml:space="preserve">/ </w:t>
      </w:r>
      <w:r>
        <w:rPr>
          <w:lang w:val="pl-PL" w:eastAsia="pl-PL" w:bidi="pl-PL"/>
          <w:w w:val="100"/>
          <w:spacing w:val="0"/>
          <w:color w:val="000000"/>
          <w:position w:val="0"/>
        </w:rPr>
        <w:t xml:space="preserve">tenorem, minorem, </w:t>
      </w:r>
      <w:r>
        <w:rPr>
          <w:lang w:val="ru-RU" w:eastAsia="ru-RU" w:bidi="ru-RU"/>
          <w:w w:val="100"/>
          <w:spacing w:val="0"/>
          <w:color w:val="000000"/>
          <w:position w:val="0"/>
        </w:rPr>
        <w:t xml:space="preserve">/ </w:t>
      </w:r>
      <w:r>
        <w:rPr>
          <w:lang w:val="pl-PL" w:eastAsia="pl-PL" w:bidi="pl-PL"/>
          <w:w w:val="100"/>
          <w:spacing w:val="0"/>
          <w:color w:val="000000"/>
          <w:position w:val="0"/>
        </w:rPr>
        <w:t xml:space="preserve">basem, </w:t>
      </w:r>
      <w:r>
        <w:rPr>
          <w:lang w:val="en-US" w:eastAsia="en-US" w:bidi="en-US"/>
          <w:w w:val="100"/>
          <w:spacing w:val="0"/>
          <w:color w:val="000000"/>
          <w:position w:val="0"/>
        </w:rPr>
        <w:t xml:space="preserve">excellentem, </w:t>
      </w:r>
      <w:r>
        <w:rPr>
          <w:lang w:val="ru-RU" w:eastAsia="ru-RU" w:bidi="ru-RU"/>
          <w:w w:val="100"/>
          <w:spacing w:val="0"/>
          <w:color w:val="000000"/>
          <w:position w:val="0"/>
        </w:rPr>
        <w:t xml:space="preserve">/ </w:t>
      </w:r>
      <w:r>
        <w:rPr>
          <w:lang w:val="pl-PL" w:eastAsia="pl-PL" w:bidi="pl-PL"/>
          <w:w w:val="100"/>
          <w:spacing w:val="0"/>
          <w:color w:val="000000"/>
          <w:position w:val="0"/>
        </w:rPr>
        <w:t>z wesołym koncentem.</w:t>
      </w:r>
      <w:r>
        <w:rPr>
          <w:rStyle w:val="CharStyle96"/>
          <w:i w:val="0"/>
          <w:iCs w:val="0"/>
        </w:rPr>
        <w:t xml:space="preserve"> </w:t>
      </w:r>
      <w:r>
        <w:rPr>
          <w:rStyle w:val="CharStyle88"/>
          <w:i w:val="0"/>
          <w:iCs w:val="0"/>
        </w:rPr>
        <w:t xml:space="preserve">Wydawca tekstu leksem </w:t>
      </w:r>
      <w:r>
        <w:rPr>
          <w:lang w:val="en-US" w:eastAsia="en-US" w:bidi="en-US"/>
          <w:w w:val="100"/>
          <w:spacing w:val="0"/>
          <w:color w:val="000000"/>
          <w:position w:val="0"/>
        </w:rPr>
        <w:t>excellent</w:t>
      </w:r>
      <w:r>
        <w:rPr>
          <w:rStyle w:val="CharStyle96"/>
          <w:lang w:val="en-US" w:eastAsia="en-US" w:bidi="en-US"/>
          <w:i w:val="0"/>
          <w:iCs w:val="0"/>
        </w:rPr>
        <w:t xml:space="preserve"> </w:t>
      </w:r>
      <w:r>
        <w:rPr>
          <w:rStyle w:val="CharStyle88"/>
          <w:i w:val="0"/>
          <w:iCs w:val="0"/>
        </w:rPr>
        <w:t xml:space="preserve">objaśnia jednak nieco inaczej: </w:t>
      </w:r>
      <w:r>
        <w:rPr>
          <w:lang w:val="en-US" w:eastAsia="en-US" w:bidi="en-US"/>
          <w:w w:val="100"/>
          <w:spacing w:val="0"/>
          <w:color w:val="000000"/>
          <w:position w:val="0"/>
        </w:rPr>
        <w:t>excellent,</w:t>
      </w:r>
      <w:r>
        <w:rPr>
          <w:rStyle w:val="CharStyle96"/>
          <w:lang w:val="en-US" w:eastAsia="en-US" w:bidi="en-US"/>
          <w:i w:val="0"/>
          <w:iCs w:val="0"/>
        </w:rPr>
        <w:t xml:space="preserve"> </w:t>
      </w:r>
      <w:r>
        <w:rPr>
          <w:rStyle w:val="CharStyle88"/>
          <w:i w:val="0"/>
          <w:iCs w:val="0"/>
        </w:rPr>
        <w:t xml:space="preserve">por. łac. </w:t>
      </w:r>
      <w:r>
        <w:rPr>
          <w:lang w:val="en-US" w:eastAsia="en-US" w:bidi="en-US"/>
          <w:w w:val="100"/>
          <w:spacing w:val="0"/>
          <w:color w:val="000000"/>
          <w:position w:val="0"/>
        </w:rPr>
        <w:t>excellens</w:t>
      </w:r>
      <w:r>
        <w:rPr>
          <w:rStyle w:val="CharStyle96"/>
          <w:lang w:val="en-US" w:eastAsia="en-US" w:bidi="en-US"/>
          <w:i w:val="0"/>
          <w:iCs w:val="0"/>
        </w:rPr>
        <w:t xml:space="preserve"> </w:t>
      </w:r>
      <w:r>
        <w:rPr>
          <w:rStyle w:val="CharStyle88"/>
          <w:i w:val="0"/>
          <w:iCs w:val="0"/>
        </w:rPr>
        <w:t>“wzniosły, wysoki, znakomity’ [KK s. 402].</w:t>
      </w:r>
    </w:p>
    <w:p>
      <w:pPr>
        <w:pStyle w:val="Style54"/>
        <w:framePr w:w="7219" w:h="877" w:hRule="exact" w:wrap="none" w:vAnchor="page" w:hAnchor="page" w:x="278" w:y="11520"/>
        <w:tabs>
          <w:tab w:leader="none" w:pos="552"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W tej grupie przykładów można byłoby też umieścić czasowniki </w:t>
      </w:r>
      <w:r>
        <w:rPr>
          <w:rStyle w:val="CharStyle84"/>
        </w:rPr>
        <w:t>koncerto</w:t>
        <w:softHyphen/>
        <w:t>wać, nucić</w:t>
      </w:r>
      <w:r>
        <w:rPr>
          <w:rStyle w:val="CharStyle85"/>
        </w:rPr>
        <w:t xml:space="preserve"> </w:t>
      </w:r>
      <w:r>
        <w:rPr>
          <w:lang w:val="pl-PL" w:eastAsia="pl-PL" w:bidi="pl-PL"/>
          <w:w w:val="100"/>
          <w:spacing w:val="0"/>
          <w:color w:val="000000"/>
          <w:position w:val="0"/>
        </w:rPr>
        <w:t xml:space="preserve">i </w:t>
      </w:r>
      <w:r>
        <w:rPr>
          <w:rStyle w:val="CharStyle84"/>
        </w:rPr>
        <w:t>zanucić,</w:t>
      </w:r>
      <w:r>
        <w:rPr>
          <w:rStyle w:val="CharStyle85"/>
        </w:rPr>
        <w:t xml:space="preserve"> </w:t>
      </w:r>
      <w:r>
        <w:rPr>
          <w:lang w:val="pl-PL" w:eastAsia="pl-PL" w:bidi="pl-PL"/>
          <w:w w:val="100"/>
          <w:spacing w:val="0"/>
          <w:color w:val="000000"/>
          <w:position w:val="0"/>
        </w:rPr>
        <w:t>ale udokumentowane w kolędach konteksty nie rozstrzygają w sposób jednoznaczny, czy chodzi tu jedynie o grę na instrumentach muzycz</w:t>
        <w:softHyphen/>
        <w:t>nych lub nucenie samej melodii bez słów, czy też jakiś popis muzyczno-wokalny.</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67" w:y="1068"/>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34</w:t>
      </w:r>
    </w:p>
    <w:p>
      <w:pPr>
        <w:pStyle w:val="Style17"/>
        <w:framePr w:wrap="none" w:vAnchor="page" w:hAnchor="page" w:x="4061" w:y="1075"/>
        <w:widowControl w:val="0"/>
        <w:keepNext w:val="0"/>
        <w:keepLines w:val="0"/>
        <w:shd w:val="clear" w:color="auto" w:fill="auto"/>
        <w:bidi w:val="0"/>
        <w:jc w:val="left"/>
        <w:spacing w:before="0" w:after="0" w:line="17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BOREJSZO</w:t>
      </w:r>
    </w:p>
    <w:p>
      <w:pPr>
        <w:pStyle w:val="Style8"/>
        <w:framePr w:w="7253" w:h="8042" w:hRule="exact" w:wrap="none" w:vAnchor="page" w:hAnchor="page" w:x="1210" w:y="150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taniec jest jedną z często opisywanych form powszechnej zabawy i tańczą w zasadzie wszyscy uczestnicy betlejemskich wydarzeń (głównie oczywi</w:t>
        <w:softHyphen/>
        <w:t>ście pasterze, ale także trzej królowie, Józef i siostry zakonne, a nawet mały Jezus, który tupie lub przebiera nóżkami w rytm wesołej i gło</w:t>
        <w:softHyphen/>
        <w:t>śnej muzyki pasterzy, czy ptaki, drzewa, pagórki, góry i morza). Mimo to nazwy tańców pojawiają się w kolędach zupełnie wyjątkowo.</w:t>
      </w:r>
    </w:p>
    <w:p>
      <w:pPr>
        <w:pStyle w:val="Style8"/>
        <w:framePr w:w="7253" w:h="8042" w:hRule="exact" w:wrap="none" w:vAnchor="page" w:hAnchor="page" w:x="1210" w:y="15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Nazwami różnych form tanecznych, o bardzo szerokich lub przeciw</w:t>
        <w:softHyphen/>
        <w:t xml:space="preserve">nie - wyspecjalizowanych zakresach znaczeniowych, są następujące przykłady: </w:t>
      </w:r>
      <w:r>
        <w:rPr>
          <w:rStyle w:val="CharStyle50"/>
          <w:b w:val="0"/>
          <w:bCs w:val="0"/>
        </w:rPr>
        <w:t>balet,</w:t>
      </w:r>
      <w:r>
        <w:rPr>
          <w:rStyle w:val="CharStyle50"/>
          <w:vertAlign w:val="superscript"/>
          <w:b w:val="0"/>
          <w:bCs w:val="0"/>
        </w:rPr>
        <w:t>37</w:t>
      </w:r>
      <w:r>
        <w:rPr>
          <w:rStyle w:val="CharStyle50"/>
          <w:b w:val="0"/>
          <w:bCs w:val="0"/>
        </w:rPr>
        <w:t xml:space="preserve"> mazur,</w:t>
      </w:r>
      <w:r>
        <w:rPr>
          <w:rStyle w:val="CharStyle50"/>
          <w:vertAlign w:val="superscript"/>
          <w:b w:val="0"/>
          <w:bCs w:val="0"/>
        </w:rPr>
        <w:t>38</w:t>
      </w:r>
      <w:r>
        <w:rPr>
          <w:lang w:val="pl-PL" w:eastAsia="pl-PL" w:bidi="pl-PL"/>
          <w:w w:val="100"/>
          <w:spacing w:val="0"/>
          <w:color w:val="000000"/>
          <w:position w:val="0"/>
        </w:rPr>
        <w:t xml:space="preserve"> zdr. </w:t>
      </w:r>
      <w:r>
        <w:rPr>
          <w:rStyle w:val="CharStyle50"/>
          <w:b w:val="0"/>
          <w:bCs w:val="0"/>
        </w:rPr>
        <w:t>mazurek, menwet, pląsy, skakanie, skoki,</w:t>
      </w:r>
      <w:r>
        <w:rPr>
          <w:lang w:val="pl-PL" w:eastAsia="pl-PL" w:bidi="pl-PL"/>
          <w:w w:val="100"/>
          <w:spacing w:val="0"/>
          <w:color w:val="000000"/>
          <w:position w:val="0"/>
        </w:rPr>
        <w:t xml:space="preserve"> zdr. </w:t>
      </w:r>
      <w:r>
        <w:rPr>
          <w:rStyle w:val="CharStyle50"/>
          <w:b w:val="0"/>
          <w:bCs w:val="0"/>
        </w:rPr>
        <w:t>skoczki, taniec,</w:t>
      </w:r>
      <w:r>
        <w:rPr>
          <w:lang w:val="pl-PL" w:eastAsia="pl-PL" w:bidi="pl-PL"/>
          <w:w w:val="100"/>
          <w:spacing w:val="0"/>
          <w:color w:val="000000"/>
          <w:position w:val="0"/>
        </w:rPr>
        <w:t xml:space="preserve"> zdr. </w:t>
      </w:r>
      <w:r>
        <w:rPr>
          <w:rStyle w:val="CharStyle50"/>
          <w:b w:val="0"/>
          <w:bCs w:val="0"/>
        </w:rPr>
        <w:t>taneczek, wywijanki.</w:t>
      </w:r>
    </w:p>
    <w:p>
      <w:pPr>
        <w:pStyle w:val="Style63"/>
        <w:framePr w:w="7253" w:h="8042" w:hRule="exact" w:wrap="none" w:vAnchor="page" w:hAnchor="page" w:x="1210" w:y="1504"/>
        <w:widowControl w:val="0"/>
        <w:keepNext w:val="0"/>
        <w:keepLines w:val="0"/>
        <w:shd w:val="clear" w:color="auto" w:fill="auto"/>
        <w:bidi w:val="0"/>
        <w:spacing w:before="0" w:after="0" w:line="240" w:lineRule="exact"/>
        <w:ind w:left="0" w:right="0" w:firstLine="400"/>
      </w:pPr>
      <w:r>
        <w:rPr>
          <w:rStyle w:val="CharStyle65"/>
          <w:i w:val="0"/>
          <w:iCs w:val="0"/>
        </w:rPr>
        <w:t>Do nazwania różnych form tanecznych i samej czynności tańcze</w:t>
        <w:softHyphen/>
        <w:t xml:space="preserve">nia w tekstach kolęd wykorzystywane są również czasowniki i bardziej rozbudowane związki wyrazowe, składające się najczęściej z dwóch lub trzech leksemów, np. </w:t>
      </w:r>
      <w:r>
        <w:rPr>
          <w:lang w:val="pl-PL" w:eastAsia="pl-PL" w:bidi="pl-PL"/>
          <w:w w:val="100"/>
          <w:spacing w:val="0"/>
          <w:color w:val="000000"/>
          <w:position w:val="0"/>
        </w:rPr>
        <w:t xml:space="preserve">hasać, naskakać się, pląsać, poigrać </w:t>
      </w: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poskakać, potańcować, skakać, tańcować, wyskoczyć, wywijać, czynić pląsy, czy</w:t>
        <w:softHyphen/>
        <w:t xml:space="preserve">nić wywijańki, obrócić w koło, pójść w koło, pójść w taniec, skakać do kółeczka, tańcować po francusku </w:t>
      </w:r>
      <w:r>
        <w:rPr>
          <w:lang w:val="ru-RU" w:eastAsia="ru-RU" w:bidi="ru-RU"/>
          <w:w w:val="100"/>
          <w:spacing w:val="0"/>
          <w:color w:val="000000"/>
          <w:position w:val="0"/>
        </w:rPr>
        <w:t xml:space="preserve">/ </w:t>
      </w:r>
      <w:r>
        <w:rPr>
          <w:lang w:val="pl-PL" w:eastAsia="pl-PL" w:bidi="pl-PL"/>
          <w:w w:val="100"/>
          <w:spacing w:val="0"/>
          <w:color w:val="000000"/>
          <w:position w:val="0"/>
        </w:rPr>
        <w:t>tańcować po rusku, wodzić rej, w podkówki krzesać, w takt chodzić, wyskoczyć w koło.</w:t>
      </w:r>
    </w:p>
    <w:p>
      <w:pPr>
        <w:pStyle w:val="Style8"/>
        <w:framePr w:w="7253" w:h="8042" w:hRule="exact" w:wrap="none" w:vAnchor="page" w:hAnchor="page" w:x="1210" w:y="15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Motyw gry na instrumentach muzycznych, śpiewu i tańca, jako formy adoracji nowo narodzonego Jezusa i wyrażenia pozytywnych emocji zwią</w:t>
        <w:softHyphen/>
        <w:t>zanych z przyjściem na świat długo oczekiwanego Zbawiciela, pojawia się w kolędach wielokrotnie, zarówno w pastorałkach, jak i w innych odmianach gatunkowych polskiej pieśni bożonarodzeniowej, np. w ko</w:t>
        <w:softHyphen/>
        <w:t>lędach klasztornych, winszujących, pieśniach należących do repertuaru misteriów i jasełek.</w:t>
      </w:r>
    </w:p>
    <w:p>
      <w:pPr>
        <w:pStyle w:val="Style8"/>
        <w:framePr w:w="7253" w:h="8042" w:hRule="exact" w:wrap="none" w:vAnchor="page" w:hAnchor="page" w:x="1210" w:y="15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Podsumowując obserwacje dotyczące powiązań staropolskich kolęd i pastorałek ze światem muzyki, można stwierdzić, że pierwszą i najważ</w:t>
        <w:softHyphen/>
        <w:t>niejszą płaszczyzną tych kontaktów jest oczywiście meliczna forma ba</w:t>
        <w:softHyphen/>
        <w:t>danych utworów. Świadczą o niej przede wszystkim notacje muzyczne zamieszczone przy 78 tekstach, a także różnego typu wskazówki wyko</w:t>
        <w:softHyphen/>
        <w:t>nawcze, mówiące o tym, na jaką melodię należy wykonywać zapisaną pieśń (podane przez skryptorów przy 14 kolejnych utworach). Jak wy</w:t>
        <w:softHyphen/>
        <w:t>nika z obserwacji wcześniejszych badaczy, część zachowanych melodii</w:t>
      </w:r>
    </w:p>
    <w:p>
      <w:pPr>
        <w:pStyle w:val="Style54"/>
        <w:framePr w:w="7224" w:h="453" w:hRule="exact" w:wrap="none" w:vAnchor="page" w:hAnchor="page" w:x="1210" w:y="9901"/>
        <w:tabs>
          <w:tab w:leader="none" w:pos="578" w:val="left"/>
        </w:tabs>
        <w:widowControl w:val="0"/>
        <w:keepNext w:val="0"/>
        <w:keepLines w:val="0"/>
        <w:shd w:val="clear" w:color="auto" w:fill="auto"/>
        <w:bidi w:val="0"/>
        <w:jc w:val="left"/>
        <w:spacing w:before="0" w:after="0" w:line="211" w:lineRule="exact"/>
        <w:ind w:left="0" w:right="0" w:firstLine="380"/>
      </w:pPr>
      <w:r>
        <w:rPr>
          <w:rStyle w:val="CharStyle85"/>
          <w:vertAlign w:val="superscript"/>
        </w:rPr>
        <w:t>37</w:t>
      </w:r>
      <w:r>
        <w:rPr>
          <w:rStyle w:val="CharStyle85"/>
        </w:rPr>
        <w:tab/>
      </w:r>
      <w:r>
        <w:rPr>
          <w:rStyle w:val="CharStyle84"/>
        </w:rPr>
        <w:t>Balet (nowy, a nie stary)</w:t>
      </w:r>
      <w:r>
        <w:rPr>
          <w:rStyle w:val="CharStyle85"/>
        </w:rPr>
        <w:t xml:space="preserve"> </w:t>
      </w:r>
      <w:r>
        <w:rPr>
          <w:lang w:val="pl-PL" w:eastAsia="pl-PL" w:bidi="pl-PL"/>
          <w:w w:val="100"/>
          <w:spacing w:val="0"/>
          <w:color w:val="000000"/>
          <w:position w:val="0"/>
        </w:rPr>
        <w:t xml:space="preserve">prezentują </w:t>
      </w:r>
      <w:r>
        <w:rPr>
          <w:rStyle w:val="CharStyle84"/>
        </w:rPr>
        <w:t>(grają)</w:t>
      </w:r>
      <w:r>
        <w:rPr>
          <w:rStyle w:val="CharStyle85"/>
        </w:rPr>
        <w:t xml:space="preserve"> </w:t>
      </w:r>
      <w:r>
        <w:rPr>
          <w:lang w:val="pl-PL" w:eastAsia="pl-PL" w:bidi="pl-PL"/>
          <w:w w:val="100"/>
          <w:spacing w:val="0"/>
          <w:color w:val="000000"/>
          <w:position w:val="0"/>
        </w:rPr>
        <w:t>siostry zakonne w czasie ob</w:t>
        <w:softHyphen/>
        <w:t>chodów bożonarodzeniowych.</w:t>
      </w:r>
    </w:p>
    <w:p>
      <w:pPr>
        <w:pStyle w:val="Style54"/>
        <w:framePr w:w="7224" w:h="1487" w:hRule="exact" w:wrap="none" w:vAnchor="page" w:hAnchor="page" w:x="1210" w:y="10349"/>
        <w:tabs>
          <w:tab w:leader="none" w:pos="583"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Jak już wcześniej wspominałam, wyrazy </w:t>
      </w:r>
      <w:r>
        <w:rPr>
          <w:rStyle w:val="CharStyle84"/>
        </w:rPr>
        <w:t>mazur, mazurek</w:t>
      </w:r>
      <w:r>
        <w:rPr>
          <w:rStyle w:val="CharStyle85"/>
        </w:rPr>
        <w:t xml:space="preserve"> </w:t>
      </w:r>
      <w:r>
        <w:rPr>
          <w:lang w:val="pl-PL" w:eastAsia="pl-PL" w:bidi="pl-PL"/>
          <w:w w:val="100"/>
          <w:spacing w:val="0"/>
          <w:color w:val="000000"/>
          <w:position w:val="0"/>
        </w:rPr>
        <w:t xml:space="preserve">i </w:t>
      </w:r>
      <w:r>
        <w:rPr>
          <w:rStyle w:val="CharStyle84"/>
        </w:rPr>
        <w:t>menwet</w:t>
      </w:r>
      <w:r>
        <w:rPr>
          <w:rStyle w:val="CharStyle85"/>
        </w:rPr>
        <w:t xml:space="preserve"> </w:t>
      </w:r>
      <w:r>
        <w:rPr>
          <w:lang w:val="pl-PL" w:eastAsia="pl-PL" w:bidi="pl-PL"/>
          <w:w w:val="100"/>
          <w:spacing w:val="0"/>
          <w:color w:val="000000"/>
          <w:position w:val="0"/>
        </w:rPr>
        <w:t xml:space="preserve">mogą być nazwami zarówno form muzycznych, jak i tanecznych. Udokumentowane w kolędach konteksty zazwyczaj nie są jednoznaczne, chociaż czasami wydaje się, że dominują tu raczej użycia związane z grą, a nie tańcem, np. </w:t>
      </w:r>
      <w:r>
        <w:rPr>
          <w:rStyle w:val="CharStyle84"/>
        </w:rPr>
        <w:t xml:space="preserve">będziem pospoły </w:t>
      </w:r>
      <w:r>
        <w:rPr>
          <w:rStyle w:val="CharStyle84"/>
          <w:lang w:val="ru-RU" w:eastAsia="ru-RU" w:bidi="ru-RU"/>
        </w:rPr>
        <w:t xml:space="preserve">/ </w:t>
      </w:r>
      <w:r>
        <w:rPr>
          <w:rStyle w:val="CharStyle84"/>
        </w:rPr>
        <w:t xml:space="preserve">i me me me menwet grały wesoły; [Mały Jezus </w:t>
      </w:r>
      <w:r>
        <w:rPr>
          <w:rStyle w:val="CharStyle56"/>
        </w:rPr>
        <w:t>-</w:t>
      </w:r>
      <w:r>
        <w:rPr>
          <w:lang w:val="pl-PL" w:eastAsia="pl-PL" w:bidi="pl-PL"/>
          <w:w w:val="100"/>
          <w:spacing w:val="0"/>
          <w:color w:val="000000"/>
          <w:position w:val="0"/>
        </w:rPr>
        <w:t xml:space="preserve"> przyp. M. B.J </w:t>
      </w:r>
      <w:r>
        <w:rPr>
          <w:rStyle w:val="CharStyle84"/>
        </w:rPr>
        <w:t xml:space="preserve">Nie miał rzegotek ani szpinetów, </w:t>
      </w:r>
      <w:r>
        <w:rPr>
          <w:rStyle w:val="CharStyle84"/>
          <w:lang w:val="ru-RU" w:eastAsia="ru-RU" w:bidi="ru-RU"/>
        </w:rPr>
        <w:t xml:space="preserve">/ </w:t>
      </w:r>
      <w:r>
        <w:rPr>
          <w:rStyle w:val="CharStyle84"/>
        </w:rPr>
        <w:t>dopieroż wdzięcznych nie słuchał menwetów; nuż ban</w:t>
        <w:softHyphen/>
        <w:t xml:space="preserve">dura rżnij mazura; a drudzy bez miary </w:t>
      </w:r>
      <w:r>
        <w:rPr>
          <w:rStyle w:val="CharStyle84"/>
          <w:lang w:val="ru-RU" w:eastAsia="ru-RU" w:bidi="ru-RU"/>
        </w:rPr>
        <w:t xml:space="preserve">/ </w:t>
      </w:r>
      <w:r>
        <w:rPr>
          <w:rStyle w:val="CharStyle84"/>
        </w:rPr>
        <w:t xml:space="preserve">pląsali, </w:t>
      </w:r>
      <w:r>
        <w:rPr>
          <w:rStyle w:val="CharStyle84"/>
          <w:lang w:val="ru-RU" w:eastAsia="ru-RU" w:bidi="ru-RU"/>
        </w:rPr>
        <w:t xml:space="preserve">/ </w:t>
      </w:r>
      <w:r>
        <w:rPr>
          <w:rStyle w:val="CharStyle84"/>
        </w:rPr>
        <w:t xml:space="preserve">hosa hosa </w:t>
      </w:r>
      <w:r>
        <w:rPr>
          <w:rStyle w:val="CharStyle84"/>
          <w:lang w:val="de-DE" w:eastAsia="de-DE" w:bidi="de-DE"/>
        </w:rPr>
        <w:t xml:space="preserve">hopsa </w:t>
      </w:r>
      <w:r>
        <w:rPr>
          <w:rStyle w:val="CharStyle84"/>
          <w:lang w:val="ru-RU" w:eastAsia="ru-RU" w:bidi="ru-RU"/>
        </w:rPr>
        <w:t xml:space="preserve">/ </w:t>
      </w:r>
      <w:r>
        <w:rPr>
          <w:rStyle w:val="CharStyle84"/>
        </w:rPr>
        <w:t>mazurka.</w:t>
      </w:r>
    </w:p>
    <w:p>
      <w:pPr>
        <w:pStyle w:val="Style54"/>
        <w:framePr w:w="7224" w:h="673" w:hRule="exact" w:wrap="none" w:vAnchor="page" w:hAnchor="page" w:x="1210" w:y="11825"/>
        <w:tabs>
          <w:tab w:leader="none" w:pos="590"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W grę może tu także wchodzić ogólniejsze znaczenie </w:t>
      </w:r>
      <w:r>
        <w:rPr>
          <w:rStyle w:val="CharStyle84"/>
        </w:rPr>
        <w:t>poigrać</w:t>
      </w:r>
      <w:r>
        <w:rPr>
          <w:rStyle w:val="CharStyle85"/>
        </w:rPr>
        <w:t xml:space="preserve"> </w:t>
      </w:r>
      <w:r>
        <w:rPr>
          <w:lang w:val="pl-PL" w:eastAsia="pl-PL" w:bidi="pl-PL"/>
          <w:w w:val="100"/>
          <w:spacing w:val="0"/>
          <w:color w:val="000000"/>
          <w:position w:val="0"/>
        </w:rPr>
        <w:t>‘pobawić się, zabawić się\ W cytowanej kolędzie jest mowa o zabawach sióstr zakonnych w czasie Bożego Narodzenia.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882" w:y="306"/>
        <w:widowControl w:val="0"/>
        <w:keepNext w:val="0"/>
        <w:keepLines w:val="0"/>
        <w:shd w:val="clear" w:color="auto" w:fill="auto"/>
        <w:bidi w:val="0"/>
        <w:jc w:val="left"/>
        <w:spacing w:before="0" w:after="0" w:line="170" w:lineRule="exact"/>
        <w:ind w:left="0" w:right="0" w:firstLine="0"/>
      </w:pPr>
      <w:r>
        <w:rPr>
          <w:rStyle w:val="CharStyle19"/>
          <w:b w:val="0"/>
          <w:bCs w:val="0"/>
        </w:rPr>
        <w:t>ŚWIAT MUZYKI STAROPOLSKICH KOLĘDACH I PASTORAŁKACH...</w:t>
      </w:r>
    </w:p>
    <w:p>
      <w:pPr>
        <w:pStyle w:val="Style17"/>
        <w:framePr w:wrap="none" w:vAnchor="page" w:hAnchor="page" w:x="7180" w:y="28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35</w:t>
      </w:r>
    </w:p>
    <w:p>
      <w:pPr>
        <w:pStyle w:val="Style8"/>
        <w:framePr w:w="7262" w:h="9276" w:hRule="exact" w:wrap="none" w:vAnchor="page" w:hAnchor="page" w:x="182" w:y="73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odwzorowuje linie melodyczne świeckich pieśni i tańców tego okresu (np. kujawiaka, mazura, poloneza).</w:t>
      </w:r>
    </w:p>
    <w:p>
      <w:pPr>
        <w:pStyle w:val="Style8"/>
        <w:framePr w:w="7262" w:h="9276" w:hRule="exact" w:wrap="none" w:vAnchor="page" w:hAnchor="page" w:x="182" w:y="7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tytułach analizowanych utworów wielokrotnie pojawiają się okre</w:t>
        <w:softHyphen/>
        <w:t xml:space="preserve">ślenia gatunkowe i różnego typu nawiązania do form muzycznych lub słowno-muzycznych, takie jak: </w:t>
      </w:r>
      <w:r>
        <w:rPr>
          <w:rStyle w:val="CharStyle50"/>
          <w:b w:val="0"/>
          <w:bCs w:val="0"/>
        </w:rPr>
        <w:t>pieśń</w:t>
      </w:r>
      <w:r>
        <w:rPr>
          <w:lang w:val="pl-PL" w:eastAsia="pl-PL" w:bidi="pl-PL"/>
          <w:w w:val="100"/>
          <w:spacing w:val="0"/>
          <w:color w:val="000000"/>
          <w:position w:val="0"/>
        </w:rPr>
        <w:t xml:space="preserve">, </w:t>
      </w:r>
      <w:r>
        <w:rPr>
          <w:rStyle w:val="CharStyle50"/>
          <w:b w:val="0"/>
          <w:bCs w:val="0"/>
        </w:rPr>
        <w:t>piosneczka</w:t>
      </w:r>
      <w:r>
        <w:rPr>
          <w:lang w:val="pl-PL" w:eastAsia="pl-PL" w:bidi="pl-PL"/>
          <w:w w:val="100"/>
          <w:spacing w:val="0"/>
          <w:color w:val="000000"/>
          <w:position w:val="0"/>
        </w:rPr>
        <w:t xml:space="preserve">, </w:t>
      </w:r>
      <w:r>
        <w:rPr>
          <w:rStyle w:val="CharStyle50"/>
          <w:b w:val="0"/>
          <w:bCs w:val="0"/>
        </w:rPr>
        <w:t>kantyka</w:t>
      </w:r>
      <w:r>
        <w:rPr>
          <w:lang w:val="pl-PL" w:eastAsia="pl-PL" w:bidi="pl-PL"/>
          <w:w w:val="100"/>
          <w:spacing w:val="0"/>
          <w:color w:val="000000"/>
          <w:position w:val="0"/>
        </w:rPr>
        <w:t xml:space="preserve">, </w:t>
      </w:r>
      <w:r>
        <w:rPr>
          <w:rStyle w:val="CharStyle50"/>
          <w:b w:val="0"/>
          <w:bCs w:val="0"/>
        </w:rPr>
        <w:t>kantyczka</w:t>
      </w:r>
      <w:r>
        <w:rPr>
          <w:lang w:val="pl-PL" w:eastAsia="pl-PL" w:bidi="pl-PL"/>
          <w:w w:val="100"/>
          <w:spacing w:val="0"/>
          <w:color w:val="000000"/>
          <w:position w:val="0"/>
        </w:rPr>
        <w:t xml:space="preserve">, </w:t>
      </w:r>
      <w:r>
        <w:rPr>
          <w:rStyle w:val="CharStyle50"/>
          <w:b w:val="0"/>
          <w:bCs w:val="0"/>
        </w:rPr>
        <w:t>rotuła</w:t>
      </w:r>
      <w:r>
        <w:rPr>
          <w:lang w:val="pl-PL" w:eastAsia="pl-PL" w:bidi="pl-PL"/>
          <w:w w:val="100"/>
          <w:spacing w:val="0"/>
          <w:color w:val="000000"/>
          <w:position w:val="0"/>
        </w:rPr>
        <w:t xml:space="preserve">, </w:t>
      </w:r>
      <w:r>
        <w:rPr>
          <w:rStyle w:val="CharStyle50"/>
          <w:b w:val="0"/>
          <w:bCs w:val="0"/>
        </w:rPr>
        <w:t>kolęda</w:t>
      </w:r>
      <w:r>
        <w:rPr>
          <w:lang w:val="pl-PL" w:eastAsia="pl-PL" w:bidi="pl-PL"/>
          <w:w w:val="100"/>
          <w:spacing w:val="0"/>
          <w:color w:val="000000"/>
          <w:position w:val="0"/>
        </w:rPr>
        <w:t xml:space="preserve">, </w:t>
      </w:r>
      <w:r>
        <w:rPr>
          <w:rStyle w:val="CharStyle50"/>
          <w:b w:val="0"/>
          <w:bCs w:val="0"/>
        </w:rPr>
        <w:t>pastorella, villanesca.</w:t>
      </w:r>
    </w:p>
    <w:p>
      <w:pPr>
        <w:pStyle w:val="Style8"/>
        <w:framePr w:w="7262" w:h="9276" w:hRule="exact" w:wrap="none" w:vAnchor="page" w:hAnchor="page" w:x="182" w:y="7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Wiele odwołań do świata muzyki spotykamy również w samych tek</w:t>
        <w:softHyphen/>
        <w:t>stach pieśni kolędowych. Nasilenie motywów muzycznych uwidacznia się zwłaszcza w środkowej i końcowej części badanego zbioru, być może nieco późniejszej chronologicznie niż część pierwsza.</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Utwory utrzymane w konwencji gatunkowej pastorałki, kolędy klasztornej lub winszującej, w których widoczne jest szczególne natężenie motywów świeckich i mu</w:t>
        <w:softHyphen/>
        <w:t>zycznych, pojawiają się w większej liczbie właśnie w tej części zbioru.</w:t>
      </w:r>
    </w:p>
    <w:p>
      <w:pPr>
        <w:pStyle w:val="Style8"/>
        <w:framePr w:w="7262" w:h="9276" w:hRule="exact" w:wrap="none" w:vAnchor="page" w:hAnchor="page" w:x="182" w:y="7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Kolędowe muzykowanie obejmuje grę na instrumentach muzycznych oraz zazwyczaj towarzyszący tej grze śpiew i żywiołowy taniec, którym pasterze wyrażają swoją radość z powodu przyjścia na świat Zbawiciela.</w:t>
      </w:r>
    </w:p>
    <w:p>
      <w:pPr>
        <w:pStyle w:val="Style8"/>
        <w:framePr w:w="7262" w:h="9276" w:hRule="exact" w:wrap="none" w:vAnchor="page" w:hAnchor="page" w:x="182" w:y="7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Wykonawcami utworów muzycznych i wokalnych w czasie zabawy przy Jezusowym żłobku są przede wszystkim pasterze, ale również anio</w:t>
        <w:softHyphen/>
        <w:t>łowie zwiastujący pasterzom dobrą nowinę, a nawet królowie składający hołd Jezusowi oraz zwierzęta (głównie ptaki). Czasami do zbiorowego śpiewu i tańca włączają się także rodzice Dzieciątka (przeważnie Józef) i ono samo.</w:t>
      </w:r>
    </w:p>
    <w:p>
      <w:pPr>
        <w:pStyle w:val="Style8"/>
        <w:framePr w:w="7262" w:h="9276" w:hRule="exact" w:wrap="none" w:vAnchor="page" w:hAnchor="page" w:x="182" w:y="7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Wyrażanie radości poprzez muzykowanie, popisy wokalne oraz ta</w:t>
        <w:softHyphen/>
        <w:t>niec są najczęstszym powodem wprowadzania do tekstów kolędowych motywów i wątków muzycznych. Wynika to zapewne z obserwacji co</w:t>
        <w:softHyphen/>
        <w:t>dziennych zachowań i reakcji ludzi w wyjątkowo pozytywnych dla nich sytuacjach. Podobnie jak pasterze swą radość wyrażają też zakonnice zgromadzenia karmelitańskiego, które były zapewne autorkami co naj</w:t>
        <w:softHyphen/>
        <w:t>mniej kilku pieśni wchodzących w skład badanego zbioru. Ten sposób uzewnętrzniania emocji w pewnym stopniu pozwala uzwyczajnić to, co niezwyczajne, cudowne i na co dzień niespotykane, a więc początkowo wywołujące strach, a następnie spontaniczną, żywiołową radość, która uwidacznia się w wesołej, porywającej do tańca muzyce, śpiewie oraz po</w:t>
        <w:softHyphen/>
        <w:t>wszechnej zabawie.</w:t>
      </w:r>
    </w:p>
    <w:p>
      <w:pPr>
        <w:pStyle w:val="Style8"/>
        <w:framePr w:w="7262" w:h="9276" w:hRule="exact" w:wrap="none" w:vAnchor="page" w:hAnchor="page" w:x="182" w:y="7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Gra na instrumentach muzycznych oraz śpiew mogą też jednak peł</w:t>
        <w:softHyphen/>
        <w:t>nić w kolędach zupełnie inne niż wcześniej wymienione funkcje (tj. wy</w:t>
        <w:softHyphen/>
        <w:t>rażania radości z powodu przyjścia na świat Zbawiciela). Część pieśni, wykorzystująca motyw ubogiego dzieciństwa Jezusa, prezentuje odbior-</w:t>
      </w:r>
    </w:p>
    <w:p>
      <w:pPr>
        <w:pStyle w:val="Style54"/>
        <w:framePr w:w="7262" w:h="1327" w:hRule="exact" w:wrap="none" w:vAnchor="page" w:hAnchor="page" w:x="182" w:y="10404"/>
        <w:tabs>
          <w:tab w:leader="none" w:pos="610"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40</w:t>
      </w:r>
      <w:r>
        <w:rPr>
          <w:lang w:val="pl-PL" w:eastAsia="pl-PL" w:bidi="pl-PL"/>
          <w:w w:val="100"/>
          <w:spacing w:val="0"/>
          <w:color w:val="000000"/>
          <w:position w:val="0"/>
        </w:rPr>
        <w:tab/>
        <w:t>W dwóch kolędach pojawia się dokładna data, tj. rok 1721 i 1722, z ty</w:t>
        <w:softHyphen/>
        <w:t xml:space="preserve">tułową adnotacją: </w:t>
      </w:r>
      <w:r>
        <w:rPr>
          <w:rStyle w:val="CharStyle56"/>
        </w:rPr>
        <w:t>Rotuła nowo skomponowana. A° 1722</w:t>
      </w:r>
      <w:r>
        <w:rPr>
          <w:lang w:val="pl-PL" w:eastAsia="pl-PL" w:bidi="pl-PL"/>
          <w:w w:val="100"/>
          <w:spacing w:val="0"/>
          <w:color w:val="000000"/>
          <w:position w:val="0"/>
        </w:rPr>
        <w:t>. Obie daty, zdaniem wydawcy, wyznaczają przypuszczalny czas rozpoczęcia spisywania pieśni kolę</w:t>
        <w:softHyphen/>
        <w:t xml:space="preserve">dowych, uzupełnianego do końca XVIII wieku. W końcowej części zbioru znalazła się np. kolęda Franciszka Karpińskiego </w:t>
      </w:r>
      <w:r>
        <w:rPr>
          <w:rStyle w:val="CharStyle56"/>
        </w:rPr>
        <w:t>Bóg się rodzi</w:t>
      </w:r>
      <w:r>
        <w:rPr>
          <w:lang w:val="pl-PL" w:eastAsia="pl-PL" w:bidi="pl-PL"/>
          <w:w w:val="100"/>
          <w:spacing w:val="0"/>
          <w:color w:val="000000"/>
          <w:position w:val="0"/>
        </w:rPr>
        <w:t xml:space="preserve">, moc </w:t>
      </w:r>
      <w:r>
        <w:rPr>
          <w:rStyle w:val="CharStyle56"/>
        </w:rPr>
        <w:t>truchleje,</w:t>
      </w:r>
      <w:r>
        <w:rPr>
          <w:lang w:val="pl-PL" w:eastAsia="pl-PL" w:bidi="pl-PL"/>
          <w:w w:val="100"/>
          <w:spacing w:val="0"/>
          <w:color w:val="000000"/>
          <w:position w:val="0"/>
        </w:rPr>
        <w:t xml:space="preserve"> opubliko</w:t>
        <w:softHyphen/>
        <w:t xml:space="preserve">wana w 1793 roku </w:t>
      </w:r>
      <w:r>
        <w:rPr>
          <w:lang w:val="cs-CZ" w:eastAsia="cs-CZ" w:bidi="cs-CZ"/>
          <w:w w:val="100"/>
          <w:spacing w:val="0"/>
          <w:color w:val="000000"/>
          <w:position w:val="0"/>
        </w:rPr>
        <w:t xml:space="preserve">[zob. </w:t>
      </w:r>
      <w:r>
        <w:rPr>
          <w:lang w:val="ru-RU" w:eastAsia="ru-RU" w:bidi="ru-RU"/>
          <w:w w:val="100"/>
          <w:spacing w:val="0"/>
          <w:color w:val="000000"/>
          <w:position w:val="0"/>
        </w:rPr>
        <w:t xml:space="preserve">К </w:t>
      </w:r>
      <w:r>
        <w:rPr>
          <w:lang w:val="pl-PL" w:eastAsia="pl-PL" w:bidi="pl-PL"/>
          <w:w w:val="100"/>
          <w:spacing w:val="0"/>
          <w:color w:val="000000"/>
          <w:position w:val="0"/>
        </w:rPr>
        <w:t>s. 16, 43-55, KK s. 366].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263" w:y="106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36</w:t>
      </w:r>
    </w:p>
    <w:p>
      <w:pPr>
        <w:pStyle w:val="Style17"/>
        <w:framePr w:wrap="none" w:vAnchor="page" w:hAnchor="page" w:x="4056" w:y="1068"/>
        <w:widowControl w:val="0"/>
        <w:keepNext w:val="0"/>
        <w:keepLines w:val="0"/>
        <w:shd w:val="clear" w:color="auto" w:fill="auto"/>
        <w:bidi w:val="0"/>
        <w:jc w:val="left"/>
        <w:spacing w:before="0" w:after="0" w:line="17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BOREJSZO</w:t>
      </w:r>
    </w:p>
    <w:p>
      <w:pPr>
        <w:pStyle w:val="Style8"/>
        <w:framePr w:w="7234" w:h="8767" w:hRule="exact" w:wrap="none" w:vAnchor="page" w:hAnchor="page" w:x="1219" w:y="1501"/>
        <w:widowControl w:val="0"/>
        <w:keepNext w:val="0"/>
        <w:keepLines w:val="0"/>
        <w:shd w:val="clear" w:color="auto" w:fill="auto"/>
        <w:bidi w:val="0"/>
        <w:jc w:val="both"/>
        <w:spacing w:before="0" w:after="0" w:line="240" w:lineRule="exact"/>
        <w:ind w:left="0" w:right="0" w:firstLine="0"/>
      </w:pPr>
      <w:r>
        <w:rPr>
          <w:lang w:val="de-DE" w:eastAsia="de-DE" w:bidi="de-DE"/>
          <w:w w:val="100"/>
          <w:spacing w:val="0"/>
          <w:color w:val="000000"/>
          <w:position w:val="0"/>
        </w:rPr>
        <w:t xml:space="preserve">com </w:t>
      </w:r>
      <w:r>
        <w:rPr>
          <w:lang w:val="pl-PL" w:eastAsia="pl-PL" w:bidi="pl-PL"/>
          <w:w w:val="100"/>
          <w:spacing w:val="0"/>
          <w:color w:val="000000"/>
          <w:position w:val="0"/>
        </w:rPr>
        <w:t>postać drżącego z zimna, płaczącego, nagiego Dzieciątka, które Ma</w:t>
        <w:softHyphen/>
        <w:t>ryja (czasem sama, a czasem razem z Józefem) pragnie uspokoić i utulić do snu. Ten nurt polskiej pieśni kolędowej reprezentują kolędy-kołysanki.</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Nie są one wprawdzie w badanym zbiorze tak liczne jak radosne utwory pastorałkowe, ale trudno je też uznać za występujące jedynie sporadycznie. W tym wypadku fabuła utworów skupia się głównie na przedstawieniu starań młodej matki o uspokojenie Dzieciątka i zachę</w:t>
        <w:softHyphen/>
        <w:t>canie go do zaśnięcia łagodnym, kojącym śpiewem. W warstwie teksto</w:t>
        <w:softHyphen/>
        <w:t>wej i melodycznej tego typu utworów pojawiają się liczne nawiązania do autentycznych kołysanek śpiewanych w XVII i XVIII wieku polskim dzieciom, m.in. poprzez wprowadzenie refrenu w formie zwrotów koły</w:t>
        <w:softHyphen/>
        <w:t>sankowych (np. li</w:t>
      </w:r>
      <w:r>
        <w:rPr>
          <w:rStyle w:val="CharStyle50"/>
          <w:lang w:val="cs-CZ" w:eastAsia="cs-CZ" w:bidi="cs-CZ"/>
          <w:b w:val="0"/>
          <w:bCs w:val="0"/>
        </w:rPr>
        <w:t xml:space="preserve">laj, </w:t>
      </w:r>
      <w:r>
        <w:rPr>
          <w:rStyle w:val="CharStyle50"/>
          <w:b w:val="0"/>
          <w:bCs w:val="0"/>
        </w:rPr>
        <w:t>lulaj, li li, lu lu, la la),</w:t>
      </w:r>
      <w:r>
        <w:rPr>
          <w:lang w:val="pl-PL" w:eastAsia="pl-PL" w:bidi="pl-PL"/>
          <w:w w:val="100"/>
          <w:spacing w:val="0"/>
          <w:color w:val="000000"/>
          <w:position w:val="0"/>
        </w:rPr>
        <w:t xml:space="preserve"> zastosowanie dużej liczby zdrobnień i spieszczeń charakterystycznych dla liryki ludowej oraz po</w:t>
        <w:softHyphen/>
        <w:t>tocznych odmian polszczyzny, spokojne, powolne tempo i rytm pieśni.</w:t>
      </w:r>
      <w:r>
        <w:rPr>
          <w:lang w:val="pl-PL" w:eastAsia="pl-PL" w:bidi="pl-PL"/>
          <w:vertAlign w:val="superscript"/>
          <w:w w:val="100"/>
          <w:spacing w:val="0"/>
          <w:color w:val="000000"/>
          <w:position w:val="0"/>
        </w:rPr>
        <w:t xml:space="preserve">42 </w:t>
      </w:r>
      <w:r>
        <w:rPr>
          <w:lang w:val="pl-PL" w:eastAsia="pl-PL" w:bidi="pl-PL"/>
          <w:w w:val="100"/>
          <w:spacing w:val="0"/>
          <w:color w:val="000000"/>
          <w:position w:val="0"/>
        </w:rPr>
        <w:t>Główną funkcją utworów reprezentujących tę odmianę gatunkową pol</w:t>
        <w:softHyphen/>
        <w:t>skiej kolędy jest wzbudzenie współczucia odbiorców, a także skłonienie ich do refleksji nad ogromem fizycznych i duchowych cierpień, które od lat wczesnoniemowlęcych musiał ponieść Jezus dla zbawienia ludzkości.</w:t>
      </w:r>
    </w:p>
    <w:p>
      <w:pPr>
        <w:pStyle w:val="Style8"/>
        <w:framePr w:w="7234" w:h="8767" w:hRule="exact" w:wrap="none" w:vAnchor="page" w:hAnchor="page" w:x="1219" w:y="150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niektórych kolędach-kołysankach pogodny, pełen uwielbienia śpiew młodej matki może być jednak również wyrazem jej radości z na</w:t>
        <w:softHyphen/>
        <w:t>rodzin boskiego potomka, a nie jedynie próbą wyrażenia smutku i bez</w:t>
        <w:softHyphen/>
        <w:t>radności Maryi spowodowanej skrajnym ubóstwem i niemożnością zaspokojenia podstawowych potrzeb synka. Tego typu teksty w połącze</w:t>
        <w:softHyphen/>
        <w:t>niu z łagodną, spokojną linią melodyczną utworów wywołują u słuchaczy i osób je wykonujących uczucie tkliwości i miłości do małego, bezbron</w:t>
        <w:softHyphen/>
        <w:t>nego dziecka.</w:t>
      </w:r>
    </w:p>
    <w:p>
      <w:pPr>
        <w:pStyle w:val="Style8"/>
        <w:framePr w:w="7234" w:h="8767" w:hRule="exact" w:wrap="none" w:vAnchor="page" w:hAnchor="page" w:x="1219" w:y="150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 uwagę zasługuje jeszcze udokumentowany w badanym rękopi</w:t>
        <w:softHyphen/>
        <w:t>sie obraz klasztornych zwyczajów kultywowanych w XVII i XVIII wieku w okresie świąt Bożego Narodzenia w zgromadzeniu karmelitanek kra</w:t>
        <w:softHyphen/>
        <w:t>kowskich, a przede wszystkim świadectwo wykorzystywania przez sio</w:t>
        <w:softHyphen/>
        <w:t>stry zakonne muzyki, śpiewu i tańca w zabawach organizowanych przy żłobku. Na marginesie warto odnotować, że Barbara Krzyżaniak opisuje zachowany do dzisiaj w klasztorach tego zgromadzenia, a także wśród benedyktynek i klarysek, zwyczaj przygotowywania w okresie świątecz</w:t>
        <w:softHyphen/>
        <w:t>nym kołyski z figurką pięknie ubranego Dzieciątka, wokół której gro</w:t>
        <w:softHyphen/>
        <w:t>madzą się wszystkie mieszkanki klasztoru, śpiewając kolędy, głównie</w:t>
      </w:r>
    </w:p>
    <w:p>
      <w:pPr>
        <w:pStyle w:val="Style54"/>
        <w:framePr w:w="7214" w:h="1085" w:hRule="exact" w:wrap="none" w:vAnchor="page" w:hAnchor="page" w:x="1219" w:y="10730"/>
        <w:tabs>
          <w:tab w:leader="none" w:pos="590"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41</w:t>
      </w:r>
      <w:r>
        <w:rPr>
          <w:lang w:val="pl-PL" w:eastAsia="pl-PL" w:bidi="pl-PL"/>
          <w:w w:val="100"/>
          <w:spacing w:val="0"/>
          <w:color w:val="000000"/>
          <w:position w:val="0"/>
        </w:rPr>
        <w:tab/>
        <w:t>Dwa zapisane w badanym zabytku utwory, reprezentujące nurt polskich kolęd-kołysanek, w wersji skróconej i zmodernizowanej, są wykonywane w pol</w:t>
        <w:softHyphen/>
        <w:t xml:space="preserve">skich kościołach do dziś </w:t>
      </w:r>
      <w:r>
        <w:rPr>
          <w:rStyle w:val="CharStyle56"/>
        </w:rPr>
        <w:t>(Kommizeracya,</w:t>
      </w:r>
      <w:r>
        <w:rPr>
          <w:lang w:val="pl-PL" w:eastAsia="pl-PL" w:bidi="pl-PL"/>
          <w:w w:val="100"/>
          <w:spacing w:val="0"/>
          <w:color w:val="000000"/>
          <w:position w:val="0"/>
        </w:rPr>
        <w:t xml:space="preserve"> rozpoczynająca się słowami: </w:t>
      </w:r>
      <w:r>
        <w:rPr>
          <w:rStyle w:val="CharStyle56"/>
        </w:rPr>
        <w:t xml:space="preserve">Jezus malusinki </w:t>
      </w:r>
      <w:r>
        <w:rPr>
          <w:rStyle w:val="CharStyle56"/>
          <w:lang w:val="ru-RU" w:eastAsia="ru-RU" w:bidi="ru-RU"/>
        </w:rPr>
        <w:t xml:space="preserve">/ </w:t>
      </w:r>
      <w:r>
        <w:rPr>
          <w:rStyle w:val="CharStyle56"/>
        </w:rPr>
        <w:t xml:space="preserve">leży nagusinki, płacze z zimna, nie dała mu </w:t>
      </w:r>
      <w:r>
        <w:rPr>
          <w:rStyle w:val="CharStyle56"/>
          <w:lang w:val="ru-RU" w:eastAsia="ru-RU" w:bidi="ru-RU"/>
        </w:rPr>
        <w:t xml:space="preserve">/ </w:t>
      </w:r>
      <w:r>
        <w:rPr>
          <w:rStyle w:val="CharStyle56"/>
        </w:rPr>
        <w:t>Matusia sukienki</w:t>
      </w:r>
      <w:r>
        <w:rPr>
          <w:lang w:val="pl-PL" w:eastAsia="pl-PL" w:bidi="pl-PL"/>
          <w:w w:val="100"/>
          <w:spacing w:val="0"/>
          <w:color w:val="000000"/>
          <w:position w:val="0"/>
        </w:rPr>
        <w:t xml:space="preserve"> i </w:t>
      </w:r>
      <w:r>
        <w:rPr>
          <w:rStyle w:val="CharStyle56"/>
        </w:rPr>
        <w:t>Lulajże Jezuniu moja perełko</w:t>
      </w:r>
      <w:r>
        <w:rPr>
          <w:lang w:val="pl-PL" w:eastAsia="pl-PL" w:bidi="pl-PL"/>
          <w:w w:val="100"/>
          <w:spacing w:val="0"/>
          <w:color w:val="000000"/>
          <w:position w:val="0"/>
        </w:rPr>
        <w:t>).</w:t>
      </w:r>
    </w:p>
    <w:p>
      <w:pPr>
        <w:pStyle w:val="Style54"/>
        <w:framePr w:w="7214" w:h="665" w:hRule="exact" w:wrap="none" w:vAnchor="page" w:hAnchor="page" w:x="1219" w:y="11813"/>
        <w:tabs>
          <w:tab w:leader="none" w:pos="58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42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Reczek, </w:t>
      </w:r>
      <w:r>
        <w:rPr>
          <w:rStyle w:val="CharStyle56"/>
          <w:lang w:val="cs-CZ" w:eastAsia="cs-CZ" w:bidi="cs-CZ"/>
        </w:rPr>
        <w:t xml:space="preserve">Deminutiva </w:t>
      </w:r>
      <w:r>
        <w:rPr>
          <w:rStyle w:val="CharStyle56"/>
        </w:rPr>
        <w:t>polskie. Charakterystyka, rozwój funkcji sty</w:t>
        <w:softHyphen/>
        <w:t>listycznej,</w:t>
      </w:r>
      <w:r>
        <w:rPr>
          <w:lang w:val="pl-PL" w:eastAsia="pl-PL" w:bidi="pl-PL"/>
          <w:w w:val="100"/>
          <w:spacing w:val="0"/>
          <w:color w:val="000000"/>
          <w:position w:val="0"/>
        </w:rPr>
        <w:t xml:space="preserve"> „Rocznik Naukowo-Dydaktyczny WSP w Rzeszowie”, Nauki Humani</w:t>
        <w:softHyphen/>
        <w:t xml:space="preserve">styczne, 1968, z. 3 (5), s. </w:t>
      </w:r>
      <w:r>
        <w:rPr>
          <w:rStyle w:val="CharStyle56"/>
        </w:rPr>
        <w:t>373-386.</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051" w:y="930"/>
        <w:widowControl w:val="0"/>
        <w:keepNext w:val="0"/>
        <w:keepLines w:val="0"/>
        <w:shd w:val="clear" w:color="auto" w:fill="auto"/>
        <w:bidi w:val="0"/>
        <w:jc w:val="left"/>
        <w:spacing w:before="0" w:after="0" w:line="170" w:lineRule="exact"/>
        <w:ind w:left="0" w:right="0" w:firstLine="0"/>
      </w:pPr>
      <w:r>
        <w:rPr>
          <w:rStyle w:val="CharStyle19"/>
          <w:b w:val="0"/>
          <w:bCs w:val="0"/>
        </w:rPr>
        <w:t>ŚWIAT MUZYKI W STAROPOLSKICH KOLĘDACH I PASTORAŁKACH...</w:t>
      </w:r>
    </w:p>
    <w:p>
      <w:pPr>
        <w:pStyle w:val="Style17"/>
        <w:framePr w:wrap="none" w:vAnchor="page" w:hAnchor="page" w:x="7329" w:y="93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37</w:t>
      </w:r>
    </w:p>
    <w:p>
      <w:pPr>
        <w:pStyle w:val="Style8"/>
        <w:framePr w:w="7325" w:h="8510" w:hRule="exact" w:wrap="none" w:vAnchor="page" w:hAnchor="page" w:x="254" w:y="139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 o charakterze kołysankowym.</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Jak zaświadcza Jędrzej Kitowicz, w XVIII </w:t>
      </w:r>
      <w:r>
        <w:rPr>
          <w:rStyle w:val="CharStyle99"/>
          <w:b/>
          <w:bCs/>
        </w:rPr>
        <w:t xml:space="preserve"> </w:t>
      </w:r>
      <w:r>
        <w:rPr>
          <w:lang w:val="pl-PL" w:eastAsia="pl-PL" w:bidi="pl-PL"/>
          <w:w w:val="100"/>
          <w:spacing w:val="0"/>
          <w:color w:val="000000"/>
          <w:position w:val="0"/>
        </w:rPr>
        <w:t xml:space="preserve">wieku zwyczaj ten nazywany był </w:t>
      </w:r>
      <w:r>
        <w:rPr>
          <w:rStyle w:val="CharStyle50"/>
          <w:b w:val="0"/>
          <w:bCs w:val="0"/>
        </w:rPr>
        <w:t>kołyską.</w:t>
      </w:r>
      <w:r>
        <w:rPr>
          <w:rStyle w:val="CharStyle50"/>
          <w:vertAlign w:val="superscript"/>
          <w:b w:val="0"/>
          <w:bCs w:val="0"/>
        </w:rPr>
        <w:t>44</w:t>
      </w:r>
      <w:r>
        <w:rPr>
          <w:lang w:val="pl-PL" w:eastAsia="pl-PL" w:bidi="pl-PL"/>
          <w:w w:val="100"/>
          <w:spacing w:val="0"/>
          <w:color w:val="000000"/>
          <w:position w:val="0"/>
        </w:rPr>
        <w:t xml:space="preserve"> Klasztorne zwyczaje nie ograniczały się jednak tylko do śpiewu kolęd przy kołysce czy żłobku. Bardzo </w:t>
      </w:r>
      <w:r>
        <w:rPr>
          <w:rStyle w:val="CharStyle100"/>
          <w:b/>
          <w:bCs/>
        </w:rPr>
        <w:t xml:space="preserve"> </w:t>
      </w:r>
      <w:r>
        <w:rPr>
          <w:lang w:val="pl-PL" w:eastAsia="pl-PL" w:bidi="pl-PL"/>
          <w:w w:val="100"/>
          <w:spacing w:val="0"/>
          <w:color w:val="000000"/>
          <w:position w:val="0"/>
        </w:rPr>
        <w:t>ciekawe są opisy prezentujące zakonnice jako wesołe, muzykujące, śpie</w:t>
        <w:softHyphen/>
        <w:t xml:space="preserve">wające, a nawet niekiedy tańczące młode dziewczęta, składające życzenia  swoim przełożonym (przeoryszy) i starszym wiekiem siostrom zakonnym oraz dopominające się żartobliwymi przymówkami o poczęstunek i po</w:t>
        <w:softHyphen/>
        <w:t>darki z okazji świąt.</w:t>
      </w:r>
    </w:p>
    <w:p>
      <w:pPr>
        <w:pStyle w:val="Style8"/>
        <w:framePr w:w="7325" w:h="8510" w:hRule="exact" w:wrap="none" w:vAnchor="page" w:hAnchor="page" w:x="254" w:y="1396"/>
        <w:widowControl w:val="0"/>
        <w:keepNext w:val="0"/>
        <w:keepLines w:val="0"/>
        <w:shd w:val="clear" w:color="auto" w:fill="auto"/>
        <w:bidi w:val="0"/>
        <w:jc w:val="both"/>
        <w:spacing w:before="0" w:after="0" w:line="240" w:lineRule="exact"/>
        <w:ind w:left="160" w:right="0" w:firstLine="300"/>
      </w:pPr>
      <w:r>
        <w:rPr>
          <w:lang w:val="pl-PL" w:eastAsia="pl-PL" w:bidi="pl-PL"/>
          <w:w w:val="100"/>
          <w:spacing w:val="0"/>
          <w:color w:val="000000"/>
          <w:position w:val="0"/>
        </w:rPr>
        <w:t>Jak wynika z obserwacji, obecne w staropolskich kolędach i pasto</w:t>
        <w:softHyphen/>
        <w:t>rałkach nawiązania do świata muzyki mogą pełnić różne funkcje, z któ</w:t>
        <w:softHyphen/>
        <w:t>rych najważniejsze to: 1) wyrażenie grą na instrumentach muzycznych, śpiewem i tańcem radości z powodu przyjścia na świat Zbawiciela, m.in. przez pasterzy, mędrców ze Wschodu (królów), Maryję, Józefa, siostry zakonne oraz różnych przedstawicieli świata fauny i flory, a nawet mar</w:t>
        <w:softHyphen/>
        <w:t>twej przyrody, takiej, jak morza czy góry; 2) adoracja nowo narodzonego Dzieciątka, oddanie mu należnej czci poprzez grę na instrumentach mu</w:t>
        <w:softHyphen/>
        <w:t>zycznych i śpiewanie pochwalnych pieśni, m.in. przez aniołów i innych uczestników betlejemskich wydarzeń; 3) uspokajanie śpiewem płaczą</w:t>
        <w:softHyphen/>
        <w:t>cego niemowlęcia i usypianie synka przez Maryję lub inne osoby obecne przy żłobku (np. Józefa, siostry zakonne); 4) włączanie się sióstr zakon</w:t>
        <w:softHyphen/>
        <w:t>nych (karmelitanek krakowskich) w tradycyjne zwyczaje kultywowane na ziemiach polskich w okresie świąteczno-noworocznym, takie jak: śpie</w:t>
        <w:softHyphen/>
        <w:t>wanie pieśni winszujących (życzących), obdarowywanie się prezentami, dopominanie się grą na instrumentach muzycznych i śpiewem poczę</w:t>
        <w:softHyphen/>
        <w:t>stunku od przeoryszy i szafarki, inscenizowanie okolicznościowych dia</w:t>
        <w:softHyphen/>
        <w:t>logów i scenek o charakterze słowno-muzycznym itp.</w:t>
      </w:r>
    </w:p>
    <w:p>
      <w:pPr>
        <w:pStyle w:val="Style8"/>
        <w:framePr w:w="7325" w:h="8510" w:hRule="exact" w:wrap="none" w:vAnchor="page" w:hAnchor="page" w:x="254" w:y="1396"/>
        <w:widowControl w:val="0"/>
        <w:keepNext w:val="0"/>
        <w:keepLines w:val="0"/>
        <w:shd w:val="clear" w:color="auto" w:fill="auto"/>
        <w:bidi w:val="0"/>
        <w:jc w:val="both"/>
        <w:spacing w:before="0" w:after="0" w:line="240" w:lineRule="exact"/>
        <w:ind w:left="160" w:right="0" w:firstLine="300"/>
      </w:pPr>
      <w:r>
        <w:rPr>
          <w:lang w:val="pl-PL" w:eastAsia="pl-PL" w:bidi="pl-PL"/>
          <w:w w:val="100"/>
          <w:spacing w:val="0"/>
          <w:color w:val="000000"/>
          <w:position w:val="0"/>
        </w:rPr>
        <w:t>Udokumentowane w kolędach słownictwo muzyczne można uznać za bogate i różnorodne, zwłaszcza w zakresie nazw instrumentów muzycz</w:t>
        <w:softHyphen/>
        <w:t>nych, zarówno profesjonalnych, jak i ludowych.</w:t>
      </w:r>
      <w:r>
        <w:rPr>
          <w:lang w:val="pl-PL" w:eastAsia="pl-PL" w:bidi="pl-PL"/>
          <w:vertAlign w:val="superscript"/>
          <w:w w:val="100"/>
          <w:spacing w:val="0"/>
          <w:color w:val="000000"/>
          <w:position w:val="0"/>
        </w:rPr>
        <w:t>45</w:t>
      </w:r>
      <w:r>
        <w:rPr>
          <w:lang w:val="pl-PL" w:eastAsia="pl-PL" w:bidi="pl-PL"/>
          <w:w w:val="100"/>
          <w:spacing w:val="0"/>
          <w:color w:val="000000"/>
          <w:position w:val="0"/>
        </w:rPr>
        <w:t xml:space="preserve"> Autorzy tekstów kolę</w:t>
        <w:softHyphen/>
        <w:t>dowych wykazali się także znajomością różnych technik wykonawczych, a nawet podążaniem za najnowszymi trendami mody w tej dziedzinie.</w:t>
      </w:r>
      <w:r>
        <w:rPr>
          <w:lang w:val="pl-PL" w:eastAsia="pl-PL" w:bidi="pl-PL"/>
          <w:vertAlign w:val="superscript"/>
          <w:w w:val="100"/>
          <w:spacing w:val="0"/>
          <w:color w:val="000000"/>
          <w:position w:val="0"/>
        </w:rPr>
        <w:t>46</w:t>
      </w:r>
    </w:p>
    <w:p>
      <w:pPr>
        <w:pStyle w:val="Style8"/>
        <w:framePr w:w="7325" w:h="8510" w:hRule="exact" w:wrap="none" w:vAnchor="page" w:hAnchor="page" w:x="254" w:y="1396"/>
        <w:widowControl w:val="0"/>
        <w:keepNext w:val="0"/>
        <w:keepLines w:val="0"/>
        <w:shd w:val="clear" w:color="auto" w:fill="auto"/>
        <w:bidi w:val="0"/>
        <w:jc w:val="both"/>
        <w:spacing w:before="0" w:after="0" w:line="240" w:lineRule="exact"/>
        <w:ind w:left="160" w:right="0" w:firstLine="300"/>
      </w:pPr>
      <w:r>
        <w:rPr>
          <w:lang w:val="pl-PL" w:eastAsia="pl-PL" w:bidi="pl-PL"/>
          <w:w w:val="100"/>
          <w:spacing w:val="0"/>
          <w:color w:val="000000"/>
          <w:position w:val="0"/>
        </w:rPr>
        <w:t>Badane utwory są dobrze osadzone w polskiej i europejskiej tradycji chrześcijańskiej, z licznymi nawiązaniami do prastarych lokalnych zwy</w:t>
        <w:softHyphen/>
        <w:t>czajów i obrzędów ludowych, sięgających swymi korzeniami być może nawet czasów pogańskich (zob. kolędy winszujące).</w:t>
      </w:r>
    </w:p>
    <w:p>
      <w:pPr>
        <w:pStyle w:val="Style54"/>
        <w:framePr w:w="7229" w:h="241" w:hRule="exact" w:wrap="none" w:vAnchor="page" w:hAnchor="page" w:x="331" w:y="10195"/>
        <w:tabs>
          <w:tab w:leader="none" w:pos="678"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ru-RU" w:eastAsia="ru-RU" w:bidi="ru-RU"/>
          <w:w w:val="100"/>
          <w:spacing w:val="0"/>
          <w:color w:val="000000"/>
          <w:position w:val="0"/>
        </w:rPr>
        <w:t xml:space="preserve">К </w:t>
      </w:r>
      <w:r>
        <w:rPr>
          <w:lang w:val="pl-PL" w:eastAsia="pl-PL" w:bidi="pl-PL"/>
          <w:w w:val="100"/>
          <w:spacing w:val="0"/>
          <w:color w:val="000000"/>
          <w:position w:val="0"/>
        </w:rPr>
        <w:t>s. 60-83.</w:t>
      </w:r>
    </w:p>
    <w:p>
      <w:pPr>
        <w:pStyle w:val="Style54"/>
        <w:framePr w:w="7229" w:h="425" w:hRule="exact" w:wrap="none" w:vAnchor="page" w:hAnchor="page" w:x="331" w:y="10433"/>
        <w:tabs>
          <w:tab w:leader="none" w:pos="552"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44</w:t>
      </w:r>
      <w:r>
        <w:rPr>
          <w:lang w:val="pl-PL" w:eastAsia="pl-PL" w:bidi="pl-PL"/>
          <w:w w:val="100"/>
          <w:spacing w:val="0"/>
          <w:color w:val="000000"/>
          <w:position w:val="0"/>
        </w:rPr>
        <w:tab/>
        <w:t xml:space="preserve">J. Kitowicz, </w:t>
      </w:r>
      <w:r>
        <w:rPr>
          <w:rStyle w:val="CharStyle84"/>
        </w:rPr>
        <w:t>Opis obyczajów za panowania Augusta III</w:t>
      </w:r>
      <w:r>
        <w:rPr>
          <w:lang w:val="pl-PL" w:eastAsia="pl-PL" w:bidi="pl-PL"/>
          <w:w w:val="100"/>
          <w:spacing w:val="0"/>
          <w:color w:val="000000"/>
          <w:position w:val="0"/>
        </w:rPr>
        <w:t>, Warszawa 1985, s. 52-53.</w:t>
      </w:r>
    </w:p>
    <w:p>
      <w:pPr>
        <w:pStyle w:val="Style54"/>
        <w:framePr w:w="7229" w:h="637" w:hRule="exact" w:wrap="none" w:vAnchor="page" w:hAnchor="page" w:x="331" w:y="10853"/>
        <w:tabs>
          <w:tab w:leader="none" w:pos="566"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45</w:t>
      </w:r>
      <w:r>
        <w:rPr>
          <w:lang w:val="pl-PL" w:eastAsia="pl-PL" w:bidi="pl-PL"/>
          <w:w w:val="100"/>
          <w:spacing w:val="0"/>
          <w:color w:val="000000"/>
          <w:position w:val="0"/>
        </w:rPr>
        <w:tab/>
        <w:t>Jak podaje Barbara Krzyżaniak, w XVII i XVIII wieku w wielu polskich klasztorach utrzymywano kapele, osiągające nierzadko wysoki poziom arty</w:t>
        <w:softHyphen/>
        <w:t>styczny [K s. 174].</w:t>
      </w:r>
    </w:p>
    <w:p>
      <w:pPr>
        <w:pStyle w:val="Style54"/>
        <w:framePr w:w="7229" w:h="875" w:hRule="exact" w:wrap="none" w:vAnchor="page" w:hAnchor="page" w:x="331" w:y="11489"/>
        <w:tabs>
          <w:tab w:leader="none" w:pos="562"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46</w:t>
      </w:r>
      <w:r>
        <w:rPr>
          <w:lang w:val="pl-PL" w:eastAsia="pl-PL" w:bidi="pl-PL"/>
          <w:w w:val="100"/>
          <w:spacing w:val="0"/>
          <w:color w:val="000000"/>
          <w:position w:val="0"/>
        </w:rPr>
        <w:tab/>
        <w:t xml:space="preserve">Zob. zawarte w kolędach uwagi typu: </w:t>
      </w:r>
      <w:r>
        <w:rPr>
          <w:rStyle w:val="CharStyle84"/>
        </w:rPr>
        <w:t>balet grajmy nowy, a nie stary, Rotuła nowo skomponowana. A° 1722 czy</w:t>
      </w:r>
      <w:r>
        <w:rPr>
          <w:rStyle w:val="CharStyle85"/>
        </w:rPr>
        <w:t xml:space="preserve"> </w:t>
      </w:r>
      <w:r>
        <w:rPr>
          <w:lang w:val="pl-PL" w:eastAsia="pl-PL" w:bidi="pl-PL"/>
          <w:w w:val="100"/>
          <w:spacing w:val="0"/>
          <w:color w:val="000000"/>
          <w:position w:val="0"/>
        </w:rPr>
        <w:t>zamieszczanie w badanym rękopisie pie</w:t>
        <w:softHyphen/>
        <w:t xml:space="preserve">śni współcześnie komponowanych (np. </w:t>
      </w:r>
      <w:r>
        <w:rPr>
          <w:rStyle w:val="CharStyle84"/>
        </w:rPr>
        <w:t>Bóg się rodzi, moc truchleje</w:t>
      </w:r>
      <w:r>
        <w:rPr>
          <w:rStyle w:val="CharStyle85"/>
        </w:rPr>
        <w:t xml:space="preserve"> </w:t>
      </w:r>
      <w:r>
        <w:rPr>
          <w:lang w:val="pl-PL" w:eastAsia="pl-PL" w:bidi="pl-PL"/>
          <w:w w:val="100"/>
          <w:spacing w:val="0"/>
          <w:color w:val="000000"/>
          <w:position w:val="0"/>
        </w:rPr>
        <w:t>Franciszka Karpińskiego z 1793 r.).</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58" w:y="104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38</w:t>
      </w:r>
    </w:p>
    <w:p>
      <w:pPr>
        <w:pStyle w:val="Style17"/>
        <w:framePr w:wrap="none" w:vAnchor="page" w:hAnchor="page" w:x="4061" w:y="1056"/>
        <w:widowControl w:val="0"/>
        <w:keepNext w:val="0"/>
        <w:keepLines w:val="0"/>
        <w:shd w:val="clear" w:color="auto" w:fill="auto"/>
        <w:bidi w:val="0"/>
        <w:jc w:val="left"/>
        <w:spacing w:before="0" w:after="0" w:line="17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BOREJSZO</w:t>
      </w:r>
    </w:p>
    <w:p>
      <w:pPr>
        <w:pStyle w:val="Style8"/>
        <w:framePr w:w="7243" w:h="1745" w:hRule="exact" w:wrap="none" w:vAnchor="page" w:hAnchor="page" w:x="1215" w:y="148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warstwie melodycznej badanych utworów, niestety niekompletnej i miejscami zachowanej jedynie fragmentarycznie, wyraźnie uwidacz</w:t>
        <w:softHyphen/>
        <w:t>nia się związek kolęd z trzema podstawowymi wzorcami: 1) z kościel</w:t>
        <w:softHyphen/>
        <w:t>nymi śpiewami liturgicznymi XV i XVI wieku, 2) z muzyką profesjonalną (zwłaszcza z muzyką dworską, taneczno-instrumentalną i marszową) oraz 3) z muzyką ludową, głównie okresu baroku, ale też starszą (przede wszystkim taneczną).</w:t>
      </w:r>
      <w:r>
        <w:rPr>
          <w:lang w:val="pl-PL" w:eastAsia="pl-PL" w:bidi="pl-PL"/>
          <w:vertAlign w:val="superscript"/>
          <w:w w:val="100"/>
          <w:spacing w:val="0"/>
          <w:color w:val="000000"/>
          <w:position w:val="0"/>
        </w:rPr>
        <w:t>47</w:t>
      </w:r>
    </w:p>
    <w:p>
      <w:pPr>
        <w:pStyle w:val="Style72"/>
        <w:framePr w:w="7243" w:h="5555" w:hRule="exact" w:wrap="none" w:vAnchor="page" w:hAnchor="page" w:x="1215" w:y="3657"/>
        <w:widowControl w:val="0"/>
        <w:keepNext w:val="0"/>
        <w:keepLines w:val="0"/>
        <w:shd w:val="clear" w:color="auto" w:fill="auto"/>
        <w:bidi w:val="0"/>
        <w:spacing w:before="0" w:after="237" w:line="221" w:lineRule="exact"/>
        <w:ind w:left="0" w:right="0" w:firstLine="0"/>
      </w:pPr>
      <w:r>
        <w:rPr>
          <w:rStyle w:val="CharStyle101"/>
          <w:b/>
          <w:bCs/>
          <w:i/>
          <w:iCs/>
        </w:rPr>
        <w:t>The world of music in Old Polish Christmas carols and Christmas songs</w:t>
        <w:br/>
        <w:t>(on the material of the so-called</w:t>
      </w:r>
      <w:r>
        <w:rPr>
          <w:rStyle w:val="CharStyle102"/>
          <w:lang w:val="en-US" w:eastAsia="en-US" w:bidi="en-US"/>
          <w:b/>
          <w:bCs/>
          <w:i w:val="0"/>
          <w:iCs w:val="0"/>
        </w:rPr>
        <w:t xml:space="preserve"> </w:t>
      </w:r>
      <w:r>
        <w:rPr>
          <w:rStyle w:val="CharStyle102"/>
          <w:b/>
          <w:bCs/>
          <w:i w:val="0"/>
          <w:iCs w:val="0"/>
        </w:rPr>
        <w:t>Kantyczki karmelitańskie</w:t>
        <w:br/>
      </w:r>
      <w:r>
        <w:rPr>
          <w:rStyle w:val="CharStyle102"/>
          <w:lang w:val="en-US" w:eastAsia="en-US" w:bidi="en-US"/>
          <w:b/>
          <w:bCs/>
          <w:i w:val="0"/>
          <w:iCs w:val="0"/>
        </w:rPr>
        <w:t xml:space="preserve">/Carmelite canticles) </w:t>
      </w:r>
      <w:r>
        <w:rPr>
          <w:rStyle w:val="CharStyle101"/>
          <w:b/>
          <w:bCs/>
          <w:i/>
          <w:iCs/>
        </w:rPr>
        <w:t>from the 17</w:t>
      </w:r>
      <w:r>
        <w:rPr>
          <w:rStyle w:val="CharStyle101"/>
          <w:vertAlign w:val="superscript"/>
          <w:b/>
          <w:bCs/>
          <w:i/>
          <w:iCs/>
        </w:rPr>
        <w:t>th</w:t>
      </w:r>
      <w:r>
        <w:rPr>
          <w:rStyle w:val="CharStyle101"/>
          <w:b/>
          <w:bCs/>
          <w:i/>
          <w:iCs/>
        </w:rPr>
        <w:t xml:space="preserve"> and 18</w:t>
      </w:r>
      <w:r>
        <w:rPr>
          <w:rStyle w:val="CharStyle101"/>
          <w:vertAlign w:val="superscript"/>
          <w:b/>
          <w:bCs/>
          <w:i/>
          <w:iCs/>
        </w:rPr>
        <w:t>th</w:t>
      </w:r>
      <w:r>
        <w:rPr>
          <w:rStyle w:val="CharStyle101"/>
          <w:b/>
          <w:bCs/>
          <w:i/>
          <w:iCs/>
        </w:rPr>
        <w:t xml:space="preserve"> centuries)</w:t>
      </w:r>
    </w:p>
    <w:p>
      <w:pPr>
        <w:pStyle w:val="Style15"/>
        <w:framePr w:w="7243" w:h="5555" w:hRule="exact" w:wrap="none" w:vAnchor="page" w:hAnchor="page" w:x="1215" w:y="3657"/>
        <w:widowControl w:val="0"/>
        <w:keepNext w:val="0"/>
        <w:keepLines w:val="0"/>
        <w:shd w:val="clear" w:color="auto" w:fill="auto"/>
        <w:bidi w:val="0"/>
        <w:spacing w:before="0" w:after="117" w:line="150" w:lineRule="exact"/>
        <w:ind w:left="0" w:right="0" w:firstLine="0"/>
      </w:pPr>
      <w:r>
        <w:rPr>
          <w:lang w:val="en-US" w:eastAsia="en-US" w:bidi="en-US"/>
          <w:w w:val="100"/>
          <w:spacing w:val="0"/>
          <w:color w:val="000000"/>
          <w:position w:val="0"/>
        </w:rPr>
        <w:t>Summary</w:t>
      </w:r>
    </w:p>
    <w:p>
      <w:pPr>
        <w:pStyle w:val="Style22"/>
        <w:framePr w:w="7243" w:h="5555" w:hRule="exact" w:wrap="none" w:vAnchor="page" w:hAnchor="page" w:x="1215" w:y="3657"/>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The author of this paper presents the connections of Old Polish Christmas carols with the world of music, which are manifested in the literary aspect of the preserved texts. The object of the research included issues such as: 1) the degree of saturation of the analysed works with the vocabulary derived from the field of music or referring to that field; 2) planes where this impact is particularly visible; 3) functions fulfilled by music and musical lexis in the narrative (fictional) aspect of the works; and 4) conditioning the degree of saturation of the analysed texts with musical elements on their belonging to various genre variations of Old Polish Christmas carols.</w:t>
      </w:r>
    </w:p>
    <w:p>
      <w:pPr>
        <w:pStyle w:val="Style22"/>
        <w:framePr w:w="7243" w:h="5555" w:hRule="exact" w:wrap="none" w:vAnchor="page" w:hAnchor="page" w:x="1215" w:y="3657"/>
        <w:widowControl w:val="0"/>
        <w:keepNext w:val="0"/>
        <w:keepLines w:val="0"/>
        <w:shd w:val="clear" w:color="auto" w:fill="auto"/>
        <w:bidi w:val="0"/>
        <w:jc w:val="both"/>
        <w:spacing w:before="0" w:after="211" w:line="218" w:lineRule="exact"/>
        <w:ind w:left="0" w:right="0" w:firstLine="380"/>
      </w:pPr>
      <w:r>
        <w:rPr>
          <w:lang w:val="en-US" w:eastAsia="en-US" w:bidi="en-US"/>
          <w:w w:val="100"/>
          <w:spacing w:val="0"/>
          <w:color w:val="000000"/>
          <w:position w:val="0"/>
        </w:rPr>
        <w:t>The research encompassed the 18th</w:t>
      </w:r>
      <w:r>
        <w:rPr>
          <w:lang w:val="de-DE" w:eastAsia="de-DE" w:bidi="de-DE"/>
          <w:w w:val="100"/>
          <w:spacing w:val="0"/>
          <w:color w:val="000000"/>
          <w:position w:val="0"/>
        </w:rPr>
        <w:t xml:space="preserve">-century </w:t>
      </w:r>
      <w:r>
        <w:rPr>
          <w:lang w:val="en-US" w:eastAsia="en-US" w:bidi="en-US"/>
          <w:w w:val="100"/>
          <w:spacing w:val="0"/>
          <w:color w:val="000000"/>
          <w:position w:val="0"/>
        </w:rPr>
        <w:t xml:space="preserve">collection of Christmas carols recorded for the needs of Cracow Carmelite nuns, which included 358 texts of Christmas carols and 78 melodies, and which was published by Barbara </w:t>
      </w:r>
      <w:r>
        <w:rPr>
          <w:lang w:val="pl-PL" w:eastAsia="pl-PL" w:bidi="pl-PL"/>
          <w:w w:val="100"/>
          <w:spacing w:val="0"/>
          <w:color w:val="000000"/>
          <w:position w:val="0"/>
        </w:rPr>
        <w:t xml:space="preserve">Krzyżaniak </w:t>
      </w:r>
      <w:r>
        <w:rPr>
          <w:lang w:val="en-US" w:eastAsia="en-US" w:bidi="en-US"/>
          <w:w w:val="100"/>
          <w:spacing w:val="0"/>
          <w:color w:val="000000"/>
          <w:position w:val="0"/>
        </w:rPr>
        <w:t xml:space="preserve">in 1980. The author arranges the collected lexis into three major sets: 1) what is related to </w:t>
      </w:r>
      <w:r>
        <w:rPr>
          <w:rStyle w:val="CharStyle103"/>
        </w:rPr>
        <w:t>playing musical instruments;</w:t>
      </w:r>
      <w:r>
        <w:rPr>
          <w:lang w:val="en-US" w:eastAsia="en-US" w:bidi="en-US"/>
          <w:w w:val="100"/>
          <w:spacing w:val="0"/>
          <w:color w:val="000000"/>
          <w:position w:val="0"/>
        </w:rPr>
        <w:t xml:space="preserve"> 2) what is related to </w:t>
      </w:r>
      <w:r>
        <w:rPr>
          <w:rStyle w:val="CharStyle103"/>
        </w:rPr>
        <w:t>singing;</w:t>
      </w:r>
      <w:r>
        <w:rPr>
          <w:lang w:val="en-US" w:eastAsia="en-US" w:bidi="en-US"/>
          <w:w w:val="100"/>
          <w:spacing w:val="0"/>
          <w:color w:val="000000"/>
          <w:position w:val="0"/>
        </w:rPr>
        <w:t xml:space="preserve"> 3) what is related to </w:t>
      </w:r>
      <w:r>
        <w:rPr>
          <w:rStyle w:val="CharStyle103"/>
        </w:rPr>
        <w:t>dancing.</w:t>
      </w:r>
      <w:r>
        <w:rPr>
          <w:lang w:val="en-US" w:eastAsia="en-US" w:bidi="en-US"/>
          <w:w w:val="100"/>
          <w:spacing w:val="0"/>
          <w:color w:val="000000"/>
          <w:position w:val="0"/>
        </w:rPr>
        <w:t xml:space="preserve"> What arises from the conducted research is that the lexis naming old instruments, both professional and folk ones, proved to be the best documented collection.</w:t>
      </w:r>
    </w:p>
    <w:p>
      <w:pPr>
        <w:pStyle w:val="Style22"/>
        <w:framePr w:w="7243" w:h="5555" w:hRule="exact" w:wrap="none" w:vAnchor="page" w:hAnchor="page" w:x="1215" w:y="3657"/>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pStyle w:val="Style54"/>
        <w:framePr w:wrap="none" w:vAnchor="page" w:hAnchor="page" w:x="1541" w:y="12215"/>
        <w:tabs>
          <w:tab w:leader="none" w:pos="607" w:val="left"/>
        </w:tabs>
        <w:widowControl w:val="0"/>
        <w:keepNext w:val="0"/>
        <w:keepLines w:val="0"/>
        <w:shd w:val="clear" w:color="auto" w:fill="auto"/>
        <w:bidi w:val="0"/>
        <w:spacing w:before="0" w:after="0" w:line="180" w:lineRule="exact"/>
        <w:ind w:left="360" w:right="0" w:firstLine="0"/>
      </w:pPr>
      <w:r>
        <w:rPr>
          <w:lang w:val="en-US" w:eastAsia="en-US" w:bidi="en-US"/>
          <w:vertAlign w:val="superscript"/>
          <w:w w:val="100"/>
          <w:spacing w:val="0"/>
          <w:color w:val="000000"/>
          <w:position w:val="0"/>
        </w:rPr>
        <w:t>47</w:t>
      </w:r>
      <w:r>
        <w:rPr>
          <w:lang w:val="en-US" w:eastAsia="en-US" w:bidi="en-US"/>
          <w:w w:val="100"/>
          <w:spacing w:val="0"/>
          <w:color w:val="000000"/>
          <w:position w:val="0"/>
        </w:rPr>
        <w:tab/>
      </w:r>
      <w:r>
        <w:rPr>
          <w:lang w:val="pl-PL" w:eastAsia="pl-PL" w:bidi="pl-PL"/>
          <w:w w:val="100"/>
          <w:spacing w:val="0"/>
          <w:color w:val="000000"/>
          <w:position w:val="0"/>
        </w:rPr>
        <w:t xml:space="preserve">Podaję za: </w:t>
      </w:r>
      <w:r>
        <w:rPr>
          <w:lang w:val="ru-RU" w:eastAsia="ru-RU" w:bidi="ru-RU"/>
          <w:w w:val="100"/>
          <w:spacing w:val="0"/>
          <w:color w:val="000000"/>
          <w:position w:val="0"/>
        </w:rPr>
        <w:t xml:space="preserve">К </w:t>
      </w:r>
      <w:r>
        <w:rPr>
          <w:lang w:val="pl-PL" w:eastAsia="pl-PL" w:bidi="pl-PL"/>
          <w:w w:val="100"/>
          <w:spacing w:val="0"/>
          <w:color w:val="000000"/>
          <w:position w:val="0"/>
        </w:rPr>
        <w:t xml:space="preserve">s. </w:t>
      </w:r>
      <w:r>
        <w:rPr>
          <w:lang w:val="ru-RU" w:eastAsia="ru-RU" w:bidi="ru-RU"/>
          <w:w w:val="100"/>
          <w:spacing w:val="0"/>
          <w:color w:val="000000"/>
          <w:position w:val="0"/>
        </w:rPr>
        <w:t>102-152.</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63"/>
        <w:framePr w:w="7253" w:h="539" w:hRule="exact" w:wrap="none" w:vAnchor="page" w:hAnchor="page" w:x="290" w:y="2040"/>
        <w:widowControl w:val="0"/>
        <w:keepNext w:val="0"/>
        <w:keepLines w:val="0"/>
        <w:shd w:val="clear" w:color="auto" w:fill="auto"/>
        <w:bidi w:val="0"/>
        <w:jc w:val="left"/>
        <w:spacing w:before="0" w:after="0"/>
        <w:ind w:left="0" w:right="4520" w:firstLine="0"/>
      </w:pPr>
      <w:r>
        <w:rPr>
          <w:lang w:val="pl-PL" w:eastAsia="pl-PL" w:bidi="pl-PL"/>
          <w:w w:val="100"/>
          <w:spacing w:val="0"/>
          <w:color w:val="000000"/>
          <w:position w:val="0"/>
        </w:rPr>
        <w:t xml:space="preserve">Milena Wojtyńska-Nowotka </w:t>
      </w:r>
      <w:r>
        <w:rPr>
          <w:rStyle w:val="CharStyle104"/>
          <w:i/>
          <w:iCs/>
        </w:rPr>
        <w:t>(Uniwersytet</w:t>
      </w:r>
      <w:r>
        <w:rPr>
          <w:rStyle w:val="CharStyle105"/>
          <w:i w:val="0"/>
          <w:iCs w:val="0"/>
        </w:rPr>
        <w:t xml:space="preserve"> Warszawski)</w:t>
      </w:r>
    </w:p>
    <w:p>
      <w:pPr>
        <w:pStyle w:val="Style47"/>
        <w:framePr w:w="7253" w:h="1034" w:hRule="exact" w:wrap="none" w:vAnchor="page" w:hAnchor="page" w:x="290" w:y="3018"/>
        <w:widowControl w:val="0"/>
        <w:keepNext w:val="0"/>
        <w:keepLines w:val="0"/>
        <w:shd w:val="clear" w:color="auto" w:fill="auto"/>
        <w:bidi w:val="0"/>
        <w:jc w:val="left"/>
        <w:spacing w:before="0" w:after="0" w:line="324" w:lineRule="exact"/>
        <w:ind w:left="1560" w:right="1060" w:hanging="540"/>
      </w:pPr>
      <w:bookmarkStart w:id="4" w:name="bookmark4"/>
      <w:r>
        <w:rPr>
          <w:rStyle w:val="CharStyle106"/>
          <w:b/>
          <w:bCs/>
        </w:rPr>
        <w:t xml:space="preserve">LATYNIZMY I GRECYZMY LEKSYKALNE W </w:t>
      </w:r>
      <w:r>
        <w:rPr>
          <w:rStyle w:val="CharStyle49"/>
          <w:b/>
          <w:bCs/>
        </w:rPr>
        <w:t xml:space="preserve">ROZPRAWACH LITERACKICH </w:t>
      </w:r>
      <w:r>
        <w:rPr>
          <w:rStyle w:val="CharStyle106"/>
          <w:b/>
          <w:bCs/>
        </w:rPr>
        <w:t>MAURYCEGO MOCHNACKIEGO</w:t>
      </w:r>
      <w:bookmarkEnd w:id="4"/>
    </w:p>
    <w:p>
      <w:pPr>
        <w:pStyle w:val="Style8"/>
        <w:framePr w:w="7253" w:h="5883" w:hRule="exact" w:wrap="none" w:vAnchor="page" w:hAnchor="page" w:x="290" w:y="43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Tytułem wstępu pragnę nadmienić, że niniejszy artykuł stanowi kon</w:t>
        <w:softHyphen/>
        <w:t xml:space="preserve">tynuację cyklu poświęconego zapożyczeniom leksykalnym w </w:t>
      </w:r>
      <w:r>
        <w:rPr>
          <w:rStyle w:val="CharStyle50"/>
          <w:b w:val="0"/>
          <w:bCs w:val="0"/>
        </w:rPr>
        <w:t>Rozprawach literackich</w:t>
      </w:r>
      <w:r>
        <w:rPr>
          <w:lang w:val="pl-PL" w:eastAsia="pl-PL" w:bidi="pl-PL"/>
          <w:w w:val="100"/>
          <w:spacing w:val="0"/>
          <w:color w:val="000000"/>
          <w:position w:val="0"/>
        </w:rPr>
        <w:t xml:space="preserve"> Maurycego Mochnackiego i ma na celu omówienie wpływów łacińskich i greckich. Wybrane przeze mnie kryterium podziału zgroma</w:t>
        <w:softHyphen/>
        <w:t>dzonego materiału na wyrazy rodzime i zapożyczone zostało już zapre</w:t>
        <w:softHyphen/>
        <w:t xml:space="preserve">zentowane w artykule </w:t>
      </w:r>
      <w:r>
        <w:rPr>
          <w:rStyle w:val="CharStyle50"/>
          <w:b w:val="0"/>
          <w:bCs w:val="0"/>
        </w:rPr>
        <w:t>Galicyzmy leksykalne w</w:t>
      </w:r>
      <w:r>
        <w:rPr>
          <w:lang w:val="pl-PL" w:eastAsia="pl-PL" w:bidi="pl-PL"/>
          <w:w w:val="100"/>
          <w:spacing w:val="0"/>
          <w:color w:val="000000"/>
          <w:position w:val="0"/>
        </w:rPr>
        <w:t xml:space="preserve"> Rozprawach literackich </w:t>
      </w:r>
      <w:r>
        <w:rPr>
          <w:rStyle w:val="CharStyle50"/>
          <w:b w:val="0"/>
          <w:bCs w:val="0"/>
        </w:rPr>
        <w:t>Maurycego Mochnackiego.</w:t>
      </w:r>
      <w:r>
        <w:rPr>
          <w:rStyle w:val="CharStyle50"/>
          <w:vertAlign w:val="superscript"/>
          <w:b w:val="0"/>
          <w:bCs w:val="0"/>
        </w:rPr>
        <w:t>1</w:t>
      </w:r>
      <w:r>
        <w:rPr>
          <w:lang w:val="pl-PL" w:eastAsia="pl-PL" w:bidi="pl-PL"/>
          <w:w w:val="100"/>
          <w:spacing w:val="0"/>
          <w:color w:val="000000"/>
          <w:position w:val="0"/>
        </w:rPr>
        <w:t xml:space="preserve"> Warto przypomnieć, że jako język zapożycze</w:t>
        <w:softHyphen/>
        <w:t>nia traktuję ostatni język, z którego dany leksem został zaczerpnięty do polszczyzny. Z uwagi na to, iż w polskiej leksykografii istnieją rozbieżno</w:t>
        <w:softHyphen/>
        <w:t>ści w podawanej etymologii wyrazów zapożyczonych, za podstawę zakla</w:t>
        <w:softHyphen/>
        <w:t xml:space="preserve">syfikowania danego leksemu jako zapożyczenia z języka łacińskiego lub greckiego uznałam informację etymologiczną podaną w </w:t>
      </w:r>
      <w:r>
        <w:rPr>
          <w:rStyle w:val="CharStyle50"/>
          <w:b w:val="0"/>
          <w:bCs w:val="0"/>
        </w:rPr>
        <w:t>Uniwersalnym słowniku języka polskiego</w:t>
      </w:r>
      <w:r>
        <w:rPr>
          <w:lang w:val="pl-PL" w:eastAsia="pl-PL" w:bidi="pl-PL"/>
          <w:w w:val="100"/>
          <w:spacing w:val="0"/>
          <w:color w:val="000000"/>
          <w:position w:val="0"/>
        </w:rPr>
        <w:t xml:space="preserve"> pod red. S. Dubisza.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Jest to najnowsza pu</w:t>
        <w:softHyphen/>
        <w:t>blikacja leksykograficzna, można zatem przyjąć, że przy uwzględnieniu aktualnego stanu badań językoznawczych poddano w niej weryfikacji in</w:t>
        <w:softHyphen/>
        <w:t>formacje etymologiczne, które znaleźć możemy we wcześniej wydanych słownikach języka polskiego.</w:t>
      </w:r>
    </w:p>
    <w:p>
      <w:pPr>
        <w:pStyle w:val="Style8"/>
        <w:framePr w:w="7253" w:h="5883" w:hRule="exact" w:wrap="none" w:vAnchor="page" w:hAnchor="page" w:x="290" w:y="43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Spośród wszystkich wyrazów obcych, które pojawiły się na kartach </w:t>
      </w:r>
      <w:r>
        <w:rPr>
          <w:rStyle w:val="CharStyle50"/>
          <w:b w:val="0"/>
          <w:bCs w:val="0"/>
        </w:rPr>
        <w:t>Rozpraw literackich</w:t>
      </w:r>
      <w:r>
        <w:rPr>
          <w:lang w:val="pl-PL" w:eastAsia="pl-PL" w:bidi="pl-PL"/>
          <w:w w:val="100"/>
          <w:spacing w:val="0"/>
          <w:color w:val="000000"/>
          <w:position w:val="0"/>
        </w:rPr>
        <w:t xml:space="preserve">, latynizmy stanowią grupę najliczniejszą (ok. 23% wszystkich </w:t>
      </w:r>
      <w:r>
        <w:rPr>
          <w:rStyle w:val="CharStyle50"/>
          <w:b w:val="0"/>
          <w:bCs w:val="0"/>
        </w:rPr>
        <w:t>zapożyczeń),</w:t>
      </w:r>
      <w:r>
        <w:rPr>
          <w:lang w:val="pl-PL" w:eastAsia="pl-PL" w:bidi="pl-PL"/>
          <w:w w:val="100"/>
          <w:spacing w:val="0"/>
          <w:color w:val="000000"/>
          <w:position w:val="0"/>
        </w:rPr>
        <w:t xml:space="preserve"> grecyzmy natomiast plasują się na czwartym miejscu (ok. 6%). Rozpatrując wyekscerpowany przeze mnie materiał ze względu na przedmiot zapożyczenia, można stwierdzić, że omawiane przeze mnie leksemy są zapożyczeniami formalnosemantycznymi.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Nato</w:t>
        <w:softHyphen/>
        <w:t>miast rozpatrując stopień ich przyswojenia, należy ocenić, że są one cał-</w:t>
      </w:r>
    </w:p>
    <w:p>
      <w:pPr>
        <w:pStyle w:val="Style54"/>
        <w:framePr w:w="7224" w:h="450" w:hRule="exact" w:wrap="none" w:vAnchor="page" w:hAnchor="page" w:x="290" w:y="11374"/>
        <w:tabs>
          <w:tab w:leader="none" w:pos="494"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 Wojtyńska-Nowotka, </w:t>
      </w:r>
      <w:r>
        <w:rPr>
          <w:rStyle w:val="CharStyle56"/>
        </w:rPr>
        <w:t>Galicyzmy leksykalne w</w:t>
      </w:r>
      <w:r>
        <w:rPr>
          <w:lang w:val="pl-PL" w:eastAsia="pl-PL" w:bidi="pl-PL"/>
          <w:w w:val="100"/>
          <w:spacing w:val="0"/>
          <w:color w:val="000000"/>
          <w:position w:val="0"/>
        </w:rPr>
        <w:t xml:space="preserve"> Rozprawach literackich </w:t>
      </w:r>
      <w:r>
        <w:rPr>
          <w:rStyle w:val="CharStyle56"/>
        </w:rPr>
        <w:t>Maurycego Mochnackiego,</w:t>
      </w:r>
      <w:r>
        <w:rPr>
          <w:lang w:val="pl-PL" w:eastAsia="pl-PL" w:bidi="pl-PL"/>
          <w:w w:val="100"/>
          <w:spacing w:val="0"/>
          <w:color w:val="000000"/>
          <w:position w:val="0"/>
        </w:rPr>
        <w:t xml:space="preserve"> „Poradnik Językowy” 2011, z. 8, s. 54-67.</w:t>
      </w:r>
    </w:p>
    <w:p>
      <w:pPr>
        <w:pStyle w:val="Style51"/>
        <w:framePr w:w="7224" w:h="212" w:hRule="exact" w:wrap="none" w:vAnchor="page" w:hAnchor="page" w:x="290" w:y="11826"/>
        <w:tabs>
          <w:tab w:leader="none" w:pos="528" w:val="left"/>
        </w:tabs>
        <w:widowControl w:val="0"/>
        <w:keepNext w:val="0"/>
        <w:keepLines w:val="0"/>
        <w:shd w:val="clear" w:color="auto" w:fill="auto"/>
        <w:bidi w:val="0"/>
        <w:spacing w:before="0" w:after="0" w:line="211" w:lineRule="exact"/>
        <w:ind w:left="360" w:right="0" w:firstLine="0"/>
      </w:pPr>
      <w:r>
        <w:rPr>
          <w:rStyle w:val="CharStyle53"/>
          <w:vertAlign w:val="superscript"/>
          <w:i w:val="0"/>
          <w:iCs w:val="0"/>
        </w:rPr>
        <w:t>2</w:t>
      </w:r>
      <w:r>
        <w:rPr>
          <w:rStyle w:val="CharStyle53"/>
          <w:i w:val="0"/>
          <w:iCs w:val="0"/>
        </w:rPr>
        <w:tab/>
        <w:t xml:space="preserve">S. Dubisz (red.), </w:t>
      </w:r>
      <w:r>
        <w:rPr>
          <w:lang w:val="pl-PL" w:eastAsia="pl-PL" w:bidi="pl-PL"/>
          <w:w w:val="100"/>
          <w:spacing w:val="0"/>
          <w:color w:val="000000"/>
          <w:position w:val="0"/>
        </w:rPr>
        <w:t>Uniwersalny słownik języka polskiego,</w:t>
      </w:r>
      <w:r>
        <w:rPr>
          <w:rStyle w:val="CharStyle53"/>
          <w:i w:val="0"/>
          <w:iCs w:val="0"/>
        </w:rPr>
        <w:t xml:space="preserve"> Warszawa 2008.</w:t>
      </w:r>
    </w:p>
    <w:p>
      <w:pPr>
        <w:pStyle w:val="Style51"/>
        <w:framePr w:w="7224" w:h="457" w:hRule="exact" w:wrap="none" w:vAnchor="page" w:hAnchor="page" w:x="290" w:y="12034"/>
        <w:tabs>
          <w:tab w:leader="none" w:pos="492" w:val="left"/>
        </w:tabs>
        <w:widowControl w:val="0"/>
        <w:keepNext w:val="0"/>
        <w:keepLines w:val="0"/>
        <w:shd w:val="clear" w:color="auto" w:fill="auto"/>
        <w:bidi w:val="0"/>
        <w:jc w:val="left"/>
        <w:spacing w:before="0" w:after="0" w:line="211" w:lineRule="exact"/>
        <w:ind w:left="0" w:right="0" w:firstLine="360"/>
      </w:pPr>
      <w:r>
        <w:rPr>
          <w:rStyle w:val="CharStyle53"/>
          <w:vertAlign w:val="superscript"/>
          <w:i w:val="0"/>
          <w:iCs w:val="0"/>
        </w:rPr>
        <w:t>3</w:t>
      </w:r>
      <w:r>
        <w:rPr>
          <w:rStyle w:val="CharStyle53"/>
          <w:i w:val="0"/>
          <w:iCs w:val="0"/>
        </w:rPr>
        <w:tab/>
        <w:t xml:space="preserve">H. Karaś, </w:t>
      </w:r>
      <w:r>
        <w:rPr>
          <w:lang w:val="pl-PL" w:eastAsia="pl-PL" w:bidi="pl-PL"/>
          <w:w w:val="100"/>
          <w:spacing w:val="0"/>
          <w:color w:val="000000"/>
          <w:position w:val="0"/>
        </w:rPr>
        <w:t>Rusycyzmy słownikowe w polszczyźnie okresu zaborów,</w:t>
      </w:r>
      <w:r>
        <w:rPr>
          <w:rStyle w:val="CharStyle53"/>
          <w:i w:val="0"/>
          <w:iCs w:val="0"/>
        </w:rPr>
        <w:t xml:space="preserve"> War</w:t>
        <w:softHyphen/>
        <w:t>szawa 1996, s. 53.</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67" w:y="1005"/>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40</w:t>
      </w:r>
    </w:p>
    <w:p>
      <w:pPr>
        <w:pStyle w:val="Style17"/>
        <w:framePr w:wrap="none" w:vAnchor="page" w:hAnchor="page" w:x="3461" w:y="998"/>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 xml:space="preserve">MILENA </w:t>
      </w:r>
      <w:r>
        <w:rPr>
          <w:lang w:val="pl-PL" w:eastAsia="pl-PL" w:bidi="pl-PL"/>
          <w:w w:val="100"/>
          <w:color w:val="000000"/>
          <w:position w:val="0"/>
        </w:rPr>
        <w:t>WOJTYŃSKA-NOWOTKA</w:t>
      </w:r>
    </w:p>
    <w:p>
      <w:pPr>
        <w:pStyle w:val="Style8"/>
        <w:framePr w:w="7272" w:h="7075" w:hRule="exact" w:wrap="none" w:vAnchor="page" w:hAnchor="page" w:x="1200" w:y="1437"/>
        <w:widowControl w:val="0"/>
        <w:keepNext w:val="0"/>
        <w:keepLines w:val="0"/>
        <w:shd w:val="clear" w:color="auto" w:fill="auto"/>
        <w:bidi w:val="0"/>
        <w:jc w:val="both"/>
        <w:spacing w:before="0" w:after="0" w:line="240" w:lineRule="exact"/>
        <w:ind w:left="0" w:right="0" w:firstLine="0"/>
      </w:pPr>
      <w:r>
        <w:rPr>
          <w:lang w:val="en-US" w:eastAsia="en-US" w:bidi="en-US"/>
          <w:w w:val="100"/>
          <w:spacing w:val="0"/>
          <w:color w:val="000000"/>
          <w:position w:val="0"/>
        </w:rPr>
        <w:t xml:space="preserve">kowicie </w:t>
      </w:r>
      <w:r>
        <w:rPr>
          <w:lang w:val="pl-PL" w:eastAsia="pl-PL" w:bidi="pl-PL"/>
          <w:w w:val="100"/>
          <w:spacing w:val="0"/>
          <w:color w:val="000000"/>
          <w:position w:val="0"/>
        </w:rPr>
        <w:t>i regularnie zasymilowane zarówno pod względem ortograficznym, brzmieniowym, jak i gramatycznym.</w:t>
      </w:r>
      <w:r>
        <w:rPr>
          <w:lang w:val="pl-PL" w:eastAsia="pl-PL" w:bidi="pl-PL"/>
          <w:vertAlign w:val="superscript"/>
          <w:w w:val="100"/>
          <w:spacing w:val="0"/>
          <w:color w:val="000000"/>
          <w:position w:val="0"/>
        </w:rPr>
        <w:t>4</w:t>
      </w:r>
    </w:p>
    <w:p>
      <w:pPr>
        <w:pStyle w:val="Style8"/>
        <w:framePr w:w="7272" w:h="7075" w:hRule="exact" w:wrap="none" w:vAnchor="page" w:hAnchor="page" w:x="1200" w:y="143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Jeśli chodzi o wskazanie sposobu funkcjonowania elementu obcego w danej płaszczyźnie języka,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to zarówno latynizmy, jak i grecyzmy poja</w:t>
        <w:softHyphen/>
        <w:t xml:space="preserve">wiające się w </w:t>
      </w:r>
      <w:r>
        <w:rPr>
          <w:rStyle w:val="CharStyle50"/>
          <w:b w:val="0"/>
          <w:bCs w:val="0"/>
        </w:rPr>
        <w:t>Rozprawach literackich</w:t>
      </w:r>
      <w:r>
        <w:rPr>
          <w:lang w:val="pl-PL" w:eastAsia="pl-PL" w:bidi="pl-PL"/>
          <w:w w:val="100"/>
          <w:spacing w:val="0"/>
          <w:color w:val="000000"/>
          <w:position w:val="0"/>
        </w:rPr>
        <w:t xml:space="preserve"> są zapożyczeniami normatywnymi. Zostały one w większości poświadczone u S. B. Lindego,</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w:t>
      </w:r>
      <w:r>
        <w:rPr>
          <w:rStyle w:val="CharStyle50"/>
          <w:b w:val="0"/>
          <w:bCs w:val="0"/>
        </w:rPr>
        <w:t>Słowniku wi</w:t>
        <w:softHyphen/>
        <w:t>leńskim,</w:t>
      </w:r>
      <w:r>
        <w:rPr>
          <w:rStyle w:val="CharStyle50"/>
          <w:vertAlign w:val="superscript"/>
          <w:b w:val="0"/>
          <w:bCs w:val="0"/>
        </w:rPr>
        <w:t>7</w:t>
      </w:r>
      <w:r>
        <w:rPr>
          <w:lang w:val="pl-PL" w:eastAsia="pl-PL" w:bidi="pl-PL"/>
          <w:w w:val="100"/>
          <w:spacing w:val="0"/>
          <w:color w:val="000000"/>
          <w:position w:val="0"/>
        </w:rPr>
        <w:t xml:space="preserve"> w </w:t>
      </w:r>
      <w:r>
        <w:rPr>
          <w:rStyle w:val="CharStyle50"/>
          <w:b w:val="0"/>
          <w:bCs w:val="0"/>
        </w:rPr>
        <w:t>Słowniku warszawskim</w:t>
      </w:r>
      <w:r>
        <w:rPr>
          <w:rStyle w:val="CharStyle50"/>
          <w:vertAlign w:val="superscript"/>
          <w:b w:val="0"/>
          <w:bCs w:val="0"/>
        </w:rPr>
        <w:t>8</w:t>
      </w:r>
      <w:r>
        <w:rPr>
          <w:lang w:val="pl-PL" w:eastAsia="pl-PL" w:bidi="pl-PL"/>
          <w:w w:val="100"/>
          <w:spacing w:val="0"/>
          <w:color w:val="000000"/>
          <w:position w:val="0"/>
        </w:rPr>
        <w:t xml:space="preserve"> i u W. Doroszewskiego</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(patrz ta</w:t>
        <w:softHyphen/>
        <w:t xml:space="preserve">bela 1 i tabela 2). Warto zauważyć, że spośród 135 latynizmów zaledwie 15 (czyli ok. 11%) nie zostało odnotowanych w słowniku S. B. Lindego </w:t>
      </w:r>
      <w:r>
        <w:rPr>
          <w:rStyle w:val="CharStyle50"/>
          <w:b w:val="0"/>
          <w:bCs w:val="0"/>
        </w:rPr>
        <w:t>(dualizm, dykcja, efekt, emancypacja, eter, fakt, gladiator, komentator, libacja, mika, narracja, par, sekcja, sjenit, toga).</w:t>
      </w:r>
      <w:r>
        <w:rPr>
          <w:lang w:val="pl-PL" w:eastAsia="pl-PL" w:bidi="pl-PL"/>
          <w:w w:val="100"/>
          <w:spacing w:val="0"/>
          <w:color w:val="000000"/>
          <w:position w:val="0"/>
        </w:rPr>
        <w:t xml:space="preserve"> Fakt ten może świad</w:t>
        <w:softHyphen/>
        <w:t xml:space="preserve">czyć o tym, że część z nich - tych, których znaczenie związane było m.in. z przemianami społecznymi i rozwojem nauki - przeniknęła do języka ogólnego dopiero w wieku XIX </w:t>
      </w:r>
      <w:r>
        <w:rPr>
          <w:rStyle w:val="CharStyle50"/>
          <w:b w:val="0"/>
          <w:bCs w:val="0"/>
        </w:rPr>
        <w:t>(dualizm, efekt, emancypacja, eter, mika, narracja, sjenit</w:t>
      </w:r>
      <w:r>
        <w:rPr>
          <w:lang w:val="pl-PL" w:eastAsia="pl-PL" w:bidi="pl-PL"/>
          <w:w w:val="100"/>
          <w:spacing w:val="0"/>
          <w:color w:val="000000"/>
          <w:position w:val="0"/>
        </w:rPr>
        <w:t>).</w:t>
      </w:r>
    </w:p>
    <w:p>
      <w:pPr>
        <w:pStyle w:val="Style8"/>
        <w:framePr w:w="7272" w:h="7075" w:hRule="exact" w:wrap="none" w:vAnchor="page" w:hAnchor="page" w:x="1200" w:y="143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Powyższa analiza może stanowić przesłankę uznania, że uwzględ</w:t>
        <w:softHyphen/>
        <w:t>niając okres, na który datują się wpływy języka łacińskiego na język polski,</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latynizmy pojawiające się na kartach </w:t>
      </w:r>
      <w:r>
        <w:rPr>
          <w:rStyle w:val="CharStyle50"/>
          <w:b w:val="0"/>
          <w:bCs w:val="0"/>
        </w:rPr>
        <w:t>Rozpraw literackich</w:t>
      </w:r>
      <w:r>
        <w:rPr>
          <w:lang w:val="pl-PL" w:eastAsia="pl-PL" w:bidi="pl-PL"/>
          <w:w w:val="100"/>
          <w:spacing w:val="0"/>
          <w:color w:val="000000"/>
          <w:position w:val="0"/>
        </w:rPr>
        <w:t xml:space="preserve"> funk</w:t>
        <w:softHyphen/>
        <w:t>cjonowały już w XIX-wiecznej polszczyźnie ogólnej, a ich zapożyczenie nie odbyło się w czasach współczesnych M. Mochnackiemu, lecz znacz</w:t>
        <w:softHyphen/>
        <w:t>nie wcześniej. Prawie wszystkie leksemy należą do standardowej, ogólnej odmiany XIX-wiecznej polszczyzny. Na tej podstawie uzasadnione wy</w:t>
        <w:softHyphen/>
        <w:t>daje się stwierdzenie, że zasobu leksykalnego w postaci omawianego wy</w:t>
        <w:softHyphen/>
        <w:t xml:space="preserve">cinka słownictwa </w:t>
      </w:r>
      <w:r>
        <w:rPr>
          <w:rStyle w:val="CharStyle50"/>
          <w:b w:val="0"/>
          <w:bCs w:val="0"/>
        </w:rPr>
        <w:t>Rozpraw literackich</w:t>
      </w:r>
      <w:r>
        <w:rPr>
          <w:lang w:val="pl-PL" w:eastAsia="pl-PL" w:bidi="pl-PL"/>
          <w:w w:val="100"/>
          <w:spacing w:val="0"/>
          <w:color w:val="000000"/>
          <w:position w:val="0"/>
        </w:rPr>
        <w:t xml:space="preserve"> nie można nazwać nowatorskim. Słownictwo zapożyczone przez M. Mochnackiego z języka łacińskiego nie było pod tym względem oryginalne. Uwagi te są zbieżne ze stanowiskiem Z. Klemensiewicza, który zauważa, że jeśli chodzi o dobę nowopolską, zapożyczenia łacińskie są w większości pożyczkami z doby staropolskiej i średniopolskiej.</w:t>
      </w:r>
      <w:r>
        <w:rPr>
          <w:lang w:val="pl-PL" w:eastAsia="pl-PL" w:bidi="pl-PL"/>
          <w:vertAlign w:val="superscript"/>
          <w:w w:val="100"/>
          <w:spacing w:val="0"/>
          <w:color w:val="000000"/>
          <w:position w:val="0"/>
        </w:rPr>
        <w:t>11</w:t>
      </w:r>
    </w:p>
    <w:p>
      <w:pPr>
        <w:pStyle w:val="Style86"/>
        <w:framePr w:w="7243" w:h="659" w:hRule="exact" w:wrap="none" w:vAnchor="page" w:hAnchor="page" w:x="1200" w:y="9621"/>
        <w:tabs>
          <w:tab w:leader="none" w:pos="562" w:val="left"/>
        </w:tabs>
        <w:widowControl w:val="0"/>
        <w:keepNext w:val="0"/>
        <w:keepLines w:val="0"/>
        <w:shd w:val="clear" w:color="auto" w:fill="auto"/>
        <w:bidi w:val="0"/>
        <w:spacing w:before="0" w:after="0"/>
        <w:ind w:left="0" w:right="0" w:firstLine="460"/>
      </w:pPr>
      <w:r>
        <w:rPr>
          <w:rStyle w:val="CharStyle88"/>
          <w:vertAlign w:val="superscript"/>
          <w:i w:val="0"/>
          <w:iCs w:val="0"/>
        </w:rPr>
        <w:t>4</w:t>
      </w:r>
      <w:r>
        <w:rPr>
          <w:rStyle w:val="CharStyle88"/>
          <w:i w:val="0"/>
          <w:iCs w:val="0"/>
        </w:rPr>
        <w:tab/>
        <w:t xml:space="preserve">Terminologia użyta za: J. Porayski-Pomsta, </w:t>
      </w:r>
      <w:r>
        <w:rPr>
          <w:lang w:val="pl-PL" w:eastAsia="pl-PL" w:bidi="pl-PL"/>
          <w:w w:val="100"/>
          <w:spacing w:val="0"/>
          <w:color w:val="000000"/>
          <w:position w:val="0"/>
        </w:rPr>
        <w:t>Zapożyczenia leksykalne z ję</w:t>
        <w:softHyphen/>
        <w:t>zyka francuskiego we współczesnej polszczyźnie. Charakterystyka strukturalno-semantyczna,</w:t>
      </w:r>
      <w:r>
        <w:rPr>
          <w:rStyle w:val="CharStyle96"/>
          <w:i w:val="0"/>
          <w:iCs w:val="0"/>
        </w:rPr>
        <w:t xml:space="preserve"> </w:t>
      </w:r>
      <w:r>
        <w:rPr>
          <w:rStyle w:val="CharStyle88"/>
          <w:i w:val="0"/>
          <w:iCs w:val="0"/>
        </w:rPr>
        <w:t>„Poradnik Językowy” 2007, nr 5, s. 54-65.</w:t>
      </w:r>
    </w:p>
    <w:p>
      <w:pPr>
        <w:pStyle w:val="Style86"/>
        <w:framePr w:w="7243" w:h="209" w:hRule="exact" w:wrap="none" w:vAnchor="page" w:hAnchor="page" w:x="1200" w:y="10281"/>
        <w:tabs>
          <w:tab w:leader="none" w:pos="630" w:val="left"/>
        </w:tabs>
        <w:widowControl w:val="0"/>
        <w:keepNext w:val="0"/>
        <w:keepLines w:val="0"/>
        <w:shd w:val="clear" w:color="auto" w:fill="auto"/>
        <w:bidi w:val="0"/>
        <w:spacing w:before="0" w:after="0"/>
        <w:ind w:left="460" w:right="0" w:firstLine="0"/>
      </w:pPr>
      <w:r>
        <w:rPr>
          <w:rStyle w:val="CharStyle88"/>
          <w:vertAlign w:val="superscript"/>
          <w:i w:val="0"/>
          <w:iCs w:val="0"/>
        </w:rPr>
        <w:t>5</w:t>
      </w:r>
      <w:r>
        <w:rPr>
          <w:rStyle w:val="CharStyle88"/>
          <w:i w:val="0"/>
          <w:iCs w:val="0"/>
        </w:rPr>
        <w:tab/>
        <w:t xml:space="preserve">H. Karaś, </w:t>
      </w:r>
      <w:r>
        <w:rPr>
          <w:lang w:val="pl-PL" w:eastAsia="pl-PL" w:bidi="pl-PL"/>
          <w:w w:val="100"/>
          <w:spacing w:val="0"/>
          <w:color w:val="000000"/>
          <w:position w:val="0"/>
        </w:rPr>
        <w:t>Rusycyzmy słownikowe...,</w:t>
      </w:r>
      <w:r>
        <w:rPr>
          <w:rStyle w:val="CharStyle96"/>
          <w:i w:val="0"/>
          <w:iCs w:val="0"/>
        </w:rPr>
        <w:t xml:space="preserve"> </w:t>
      </w:r>
      <w:r>
        <w:rPr>
          <w:rStyle w:val="CharStyle88"/>
          <w:i w:val="0"/>
          <w:iCs w:val="0"/>
        </w:rPr>
        <w:t>s. 58.</w:t>
      </w:r>
    </w:p>
    <w:p>
      <w:pPr>
        <w:pStyle w:val="Style54"/>
        <w:framePr w:w="7243" w:h="211" w:hRule="exact" w:wrap="none" w:vAnchor="page" w:hAnchor="page" w:x="1200" w:y="10490"/>
        <w:tabs>
          <w:tab w:leader="none" w:pos="638" w:val="left"/>
        </w:tabs>
        <w:widowControl w:val="0"/>
        <w:keepNext w:val="0"/>
        <w:keepLines w:val="0"/>
        <w:shd w:val="clear" w:color="auto" w:fill="auto"/>
        <w:bidi w:val="0"/>
        <w:spacing w:before="0" w:after="0"/>
        <w:ind w:left="4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S. B. Linde, </w:t>
      </w:r>
      <w:r>
        <w:rPr>
          <w:rStyle w:val="CharStyle84"/>
        </w:rPr>
        <w:t>Słownik języka polskiego,</w:t>
      </w:r>
      <w:r>
        <w:rPr>
          <w:rStyle w:val="CharStyle85"/>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I-VI, </w:t>
      </w:r>
      <w:r>
        <w:rPr>
          <w:lang w:val="pl-PL" w:eastAsia="pl-PL" w:bidi="pl-PL"/>
          <w:w w:val="100"/>
          <w:spacing w:val="0"/>
          <w:color w:val="000000"/>
          <w:position w:val="0"/>
        </w:rPr>
        <w:t>Warszawa 1807-1815.</w:t>
      </w:r>
    </w:p>
    <w:p>
      <w:pPr>
        <w:pStyle w:val="Style54"/>
        <w:framePr w:w="7243" w:h="420" w:hRule="exact" w:wrap="none" w:vAnchor="page" w:hAnchor="page" w:x="1200" w:y="10702"/>
        <w:tabs>
          <w:tab w:leader="none" w:pos="554" w:val="left"/>
        </w:tabs>
        <w:widowControl w:val="0"/>
        <w:keepNext w:val="0"/>
        <w:keepLines w:val="0"/>
        <w:shd w:val="clear" w:color="auto" w:fill="auto"/>
        <w:bidi w:val="0"/>
        <w:jc w:val="left"/>
        <w:spacing w:before="0" w:after="0"/>
        <w:ind w:left="0" w:right="0" w:firstLine="460"/>
      </w:pPr>
      <w:r>
        <w:rPr>
          <w:rStyle w:val="CharStyle85"/>
          <w:vertAlign w:val="superscript"/>
        </w:rPr>
        <w:t>7</w:t>
      </w:r>
      <w:r>
        <w:rPr>
          <w:rStyle w:val="CharStyle85"/>
        </w:rPr>
        <w:tab/>
      </w:r>
      <w:r>
        <w:rPr>
          <w:rStyle w:val="CharStyle84"/>
        </w:rPr>
        <w:t>Słownik języka polskiego,</w:t>
      </w:r>
      <w:r>
        <w:rPr>
          <w:rStyle w:val="CharStyle85"/>
        </w:rPr>
        <w:t xml:space="preserve"> </w:t>
      </w:r>
      <w:r>
        <w:rPr>
          <w:lang w:val="pl-PL" w:eastAsia="pl-PL" w:bidi="pl-PL"/>
          <w:w w:val="100"/>
          <w:spacing w:val="0"/>
          <w:color w:val="000000"/>
          <w:position w:val="0"/>
        </w:rPr>
        <w:t>wyd. staraniem M. Orgelbranda, t. I-II, Wilno 1861.</w:t>
      </w:r>
    </w:p>
    <w:p>
      <w:pPr>
        <w:pStyle w:val="Style54"/>
        <w:framePr w:w="7243" w:h="421" w:hRule="exact" w:wrap="none" w:vAnchor="page" w:hAnchor="page" w:x="1200" w:y="11121"/>
        <w:tabs>
          <w:tab w:leader="none" w:pos="574"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Karłowicz, A. Kryński, W. Niedźwiedzki (red.), </w:t>
      </w:r>
      <w:r>
        <w:rPr>
          <w:rStyle w:val="CharStyle84"/>
        </w:rPr>
        <w:t xml:space="preserve">Słownik języka polskiego, </w:t>
      </w:r>
      <w:r>
        <w:rPr>
          <w:lang w:val="pl-PL" w:eastAsia="pl-PL" w:bidi="pl-PL"/>
          <w:w w:val="100"/>
          <w:spacing w:val="0"/>
          <w:color w:val="000000"/>
          <w:position w:val="0"/>
        </w:rPr>
        <w:t xml:space="preserve">t. </w:t>
      </w:r>
      <w:r>
        <w:rPr>
          <w:lang w:val="en-US" w:eastAsia="en-US" w:bidi="en-US"/>
          <w:w w:val="100"/>
          <w:spacing w:val="0"/>
          <w:color w:val="000000"/>
          <w:position w:val="0"/>
        </w:rPr>
        <w:t xml:space="preserve">I-VIII, </w:t>
      </w:r>
      <w:r>
        <w:rPr>
          <w:lang w:val="pl-PL" w:eastAsia="pl-PL" w:bidi="pl-PL"/>
          <w:w w:val="100"/>
          <w:spacing w:val="0"/>
          <w:color w:val="000000"/>
          <w:position w:val="0"/>
        </w:rPr>
        <w:t>Warszawa 1900-1927.</w:t>
      </w:r>
    </w:p>
    <w:p>
      <w:pPr>
        <w:pStyle w:val="Style54"/>
        <w:framePr w:w="7243" w:h="210" w:hRule="exact" w:wrap="none" w:vAnchor="page" w:hAnchor="page" w:x="1200" w:y="11549"/>
        <w:tabs>
          <w:tab w:leader="none" w:pos="608"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W. Doroszewski (red.), </w:t>
      </w:r>
      <w:r>
        <w:rPr>
          <w:rStyle w:val="CharStyle84"/>
        </w:rPr>
        <w:t>Słownik języka polskiego,</w:t>
      </w:r>
      <w:r>
        <w:rPr>
          <w:rStyle w:val="CharStyle85"/>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 </w:t>
      </w:r>
      <w:r>
        <w:rPr>
          <w:lang w:val="pl-PL" w:eastAsia="pl-PL" w:bidi="pl-PL"/>
          <w:w w:val="100"/>
          <w:spacing w:val="0"/>
          <w:color w:val="000000"/>
          <w:position w:val="0"/>
        </w:rPr>
        <w:t>Warszawa 1960.</w:t>
      </w:r>
    </w:p>
    <w:p>
      <w:pPr>
        <w:pStyle w:val="Style54"/>
        <w:framePr w:w="7243" w:h="408" w:hRule="exact" w:wrap="none" w:vAnchor="page" w:hAnchor="page" w:x="1200" w:y="11760"/>
        <w:tabs>
          <w:tab w:leader="none" w:pos="59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S. Dubisz (red.), </w:t>
      </w:r>
      <w:r>
        <w:rPr>
          <w:rStyle w:val="CharStyle84"/>
        </w:rPr>
        <w:t>Nauka o języku dla polonistów,</w:t>
      </w:r>
      <w:r>
        <w:rPr>
          <w:rStyle w:val="CharStyle85"/>
        </w:rPr>
        <w:t xml:space="preserve"> </w:t>
      </w:r>
      <w:r>
        <w:rPr>
          <w:lang w:val="pl-PL" w:eastAsia="pl-PL" w:bidi="pl-PL"/>
          <w:w w:val="100"/>
          <w:spacing w:val="0"/>
          <w:color w:val="000000"/>
          <w:position w:val="0"/>
        </w:rPr>
        <w:t>Warszawa 1996, 1997, s. 354-358.</w:t>
      </w:r>
    </w:p>
    <w:p>
      <w:pPr>
        <w:pStyle w:val="Style54"/>
        <w:framePr w:w="7243" w:h="240" w:hRule="exact" w:wrap="none" w:vAnchor="page" w:hAnchor="page" w:x="1200" w:y="12182"/>
        <w:tabs>
          <w:tab w:leader="none" w:pos="60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Z. Klemensiewicz, </w:t>
      </w:r>
      <w:r>
        <w:rPr>
          <w:rStyle w:val="CharStyle84"/>
        </w:rPr>
        <w:t>Historia języka polskiego,</w:t>
      </w:r>
      <w:r>
        <w:rPr>
          <w:rStyle w:val="CharStyle85"/>
        </w:rPr>
        <w:t xml:space="preserve"> </w:t>
      </w:r>
      <w:r>
        <w:rPr>
          <w:lang w:val="pl-PL" w:eastAsia="pl-PL" w:bidi="pl-PL"/>
          <w:w w:val="100"/>
          <w:spacing w:val="0"/>
          <w:color w:val="000000"/>
          <w:position w:val="0"/>
        </w:rPr>
        <w:t>Warszawa 1985, t. III, s. 644.</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1"/>
        <w:framePr w:wrap="none" w:vAnchor="page" w:hAnchor="page" w:x="826" w:y="480"/>
        <w:widowControl w:val="0"/>
        <w:keepNext w:val="0"/>
        <w:keepLines w:val="0"/>
        <w:shd w:val="clear" w:color="auto" w:fill="auto"/>
        <w:bidi w:val="0"/>
        <w:jc w:val="left"/>
        <w:spacing w:before="0" w:after="0" w:line="160" w:lineRule="exact"/>
        <w:ind w:left="0" w:right="0" w:firstLine="0"/>
      </w:pPr>
      <w:r>
        <w:rPr>
          <w:rStyle w:val="CharStyle107"/>
          <w:lang w:val="cs-CZ" w:eastAsia="cs-CZ" w:bidi="cs-CZ"/>
          <w:b/>
          <w:bCs/>
        </w:rPr>
        <w:t xml:space="preserve">Tabela 1. </w:t>
      </w:r>
      <w:r>
        <w:rPr>
          <w:rStyle w:val="CharStyle107"/>
          <w:b/>
          <w:bCs/>
        </w:rPr>
        <w:t>Alfabetyczne zestawienie latynizmów i ich poświadczenie w wybranych słownikach języka polskiego</w:t>
      </w:r>
    </w:p>
    <w:tbl>
      <w:tblPr>
        <w:tblOverlap w:val="never"/>
        <w:tblLayout w:type="fixed"/>
        <w:jc w:val="left"/>
      </w:tblPr>
      <w:tblGrid>
        <w:gridCol w:w="605"/>
        <w:gridCol w:w="1910"/>
        <w:gridCol w:w="1171"/>
        <w:gridCol w:w="1171"/>
        <w:gridCol w:w="2035"/>
        <w:gridCol w:w="998"/>
        <w:gridCol w:w="994"/>
        <w:gridCol w:w="998"/>
        <w:gridCol w:w="1032"/>
      </w:tblGrid>
      <w:tr>
        <w:trPr>
          <w:trHeight w:val="893"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8"/>
                <w:b/>
                <w:bCs/>
              </w:rPr>
              <w:t>Lp.</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Leksem</w:t>
            </w:r>
          </w:p>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zapożyczony</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97" w:lineRule="exact"/>
              <w:ind w:left="0" w:right="0" w:firstLine="0"/>
            </w:pPr>
            <w:r>
              <w:rPr>
                <w:rStyle w:val="CharStyle108"/>
                <w:b/>
                <w:bCs/>
              </w:rPr>
              <w:t>Liczba</w:t>
            </w:r>
          </w:p>
          <w:p>
            <w:pPr>
              <w:pStyle w:val="Style8"/>
              <w:framePr w:w="10915" w:h="6720" w:wrap="none" w:vAnchor="page" w:hAnchor="page" w:x="859" w:y="787"/>
              <w:widowControl w:val="0"/>
              <w:keepNext w:val="0"/>
              <w:keepLines w:val="0"/>
              <w:shd w:val="clear" w:color="auto" w:fill="auto"/>
              <w:bidi w:val="0"/>
              <w:jc w:val="center"/>
              <w:spacing w:before="0" w:after="0" w:line="197" w:lineRule="exact"/>
              <w:ind w:left="0" w:right="0" w:firstLine="0"/>
            </w:pPr>
            <w:r>
              <w:rPr>
                <w:rStyle w:val="CharStyle108"/>
                <w:b/>
                <w:bCs/>
              </w:rPr>
              <w:t>użyć</w:t>
            </w:r>
          </w:p>
          <w:p>
            <w:pPr>
              <w:pStyle w:val="Style8"/>
              <w:framePr w:w="10915" w:h="6720" w:wrap="none" w:vAnchor="page" w:hAnchor="page" w:x="859" w:y="787"/>
              <w:widowControl w:val="0"/>
              <w:keepNext w:val="0"/>
              <w:keepLines w:val="0"/>
              <w:shd w:val="clear" w:color="auto" w:fill="auto"/>
              <w:bidi w:val="0"/>
              <w:jc w:val="left"/>
              <w:spacing w:before="0" w:after="0" w:line="197" w:lineRule="exact"/>
              <w:ind w:left="180" w:right="0" w:firstLine="0"/>
            </w:pPr>
            <w:r>
              <w:rPr>
                <w:rStyle w:val="CharStyle108"/>
                <w:b/>
                <w:bCs/>
              </w:rPr>
              <w:t>leksemu</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97" w:lineRule="exact"/>
              <w:ind w:left="0" w:right="0" w:firstLine="0"/>
            </w:pPr>
            <w:r>
              <w:rPr>
                <w:rStyle w:val="CharStyle108"/>
                <w:b/>
                <w:bCs/>
              </w:rPr>
              <w:t>Liczba</w:t>
            </w:r>
          </w:p>
          <w:p>
            <w:pPr>
              <w:pStyle w:val="Style8"/>
              <w:framePr w:w="10915" w:h="6720" w:wrap="none" w:vAnchor="page" w:hAnchor="page" w:x="859" w:y="787"/>
              <w:widowControl w:val="0"/>
              <w:keepNext w:val="0"/>
              <w:keepLines w:val="0"/>
              <w:shd w:val="clear" w:color="auto" w:fill="auto"/>
              <w:bidi w:val="0"/>
              <w:jc w:val="center"/>
              <w:spacing w:before="0" w:after="0" w:line="197" w:lineRule="exact"/>
              <w:ind w:left="0" w:right="0" w:firstLine="0"/>
            </w:pPr>
            <w:r>
              <w:rPr>
                <w:rStyle w:val="CharStyle108"/>
                <w:b/>
                <w:bCs/>
              </w:rPr>
              <w:t>użyć</w:t>
            </w:r>
          </w:p>
          <w:p>
            <w:pPr>
              <w:pStyle w:val="Style8"/>
              <w:framePr w:w="10915" w:h="6720" w:wrap="none" w:vAnchor="page" w:hAnchor="page" w:x="859" w:y="787"/>
              <w:widowControl w:val="0"/>
              <w:keepNext w:val="0"/>
              <w:keepLines w:val="0"/>
              <w:shd w:val="clear" w:color="auto" w:fill="auto"/>
              <w:bidi w:val="0"/>
              <w:jc w:val="left"/>
              <w:spacing w:before="0" w:after="0" w:line="197" w:lineRule="exact"/>
              <w:ind w:left="180" w:right="0" w:firstLine="0"/>
            </w:pPr>
            <w:r>
              <w:rPr>
                <w:rStyle w:val="CharStyle108"/>
                <w:b/>
                <w:bCs/>
              </w:rPr>
              <w:t>leksemu</w:t>
            </w:r>
          </w:p>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99" w:lineRule="exact"/>
              <w:ind w:left="0" w:right="0" w:firstLine="0"/>
            </w:pPr>
            <w:r>
              <w:rPr>
                <w:rStyle w:val="CharStyle108"/>
                <w:b/>
                <w:bCs/>
              </w:rPr>
              <w:t>Podstawa w języku łacińskim</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L*</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200" w:right="0" w:firstLine="0"/>
            </w:pPr>
            <w:r>
              <w:rPr>
                <w:rStyle w:val="CharStyle108"/>
                <w:b/>
                <w:bCs/>
              </w:rPr>
              <w:t>SWil**</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sw***</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Dor****</w:t>
            </w:r>
          </w:p>
        </w:tc>
      </w:tr>
      <w:tr>
        <w:trPr>
          <w:trHeight w:val="274"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adoracja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adoratio</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afektacja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0,2</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affectatio</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akademia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academia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4.</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akt</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actus</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aktor</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actor</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6.</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amator</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amator</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7.</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amfiteatr</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amphitheatrum</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8.</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aparat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apparatus</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9.</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artykuł</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15</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1,0</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articulus</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10.</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astronom</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astronomus</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lang w:val="cs-CZ" w:eastAsia="cs-CZ" w:bidi="cs-CZ"/>
                <w:b w:val="0"/>
                <w:bCs w:val="0"/>
              </w:rPr>
              <w:t>cedr</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cedrus</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12.</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chór</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chorus</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13.</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definicja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definitio</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14.</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deklamacja</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declamatio</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15.</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deklinacja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declinatio</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16.</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dialektyka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0,2</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dialectica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17.</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doktor</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7</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0,4</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doctor</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18.</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dualizm</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dualis</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69" w:hRule="exact"/>
        </w:trPr>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19.</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dykcja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6</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0,4</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dictio</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83" w:hRule="exact"/>
        </w:trPr>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20.</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dyktatura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dictatura</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312" w:hRule="exact"/>
        </w:trPr>
        <w:tc>
          <w:tcPr>
            <w:shd w:val="clear" w:color="auto" w:fill="FFFFFF"/>
            <w:tcBorders>
              <w:lef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right"/>
              <w:spacing w:before="0" w:after="0" w:line="180" w:lineRule="exact"/>
              <w:ind w:left="0" w:right="0" w:firstLine="0"/>
            </w:pPr>
            <w:r>
              <w:rPr>
                <w:rStyle w:val="CharStyle109"/>
                <w:b w:val="0"/>
                <w:bCs w:val="0"/>
              </w:rPr>
              <w:t>21.</w:t>
            </w:r>
          </w:p>
        </w:tc>
        <w:tc>
          <w:tcPr>
            <w:shd w:val="clear" w:color="auto" w:fill="FFFFFF"/>
            <w:tcBorders>
              <w:lef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80" w:lineRule="exact"/>
              <w:ind w:left="0" w:right="0" w:firstLine="0"/>
            </w:pPr>
            <w:r>
              <w:rPr>
                <w:rStyle w:val="CharStyle109"/>
                <w:b w:val="0"/>
                <w:bCs w:val="0"/>
              </w:rPr>
              <w:t>efekt</w:t>
            </w:r>
          </w:p>
        </w:tc>
        <w:tc>
          <w:tcPr>
            <w:shd w:val="clear" w:color="auto" w:fill="FFFFFF"/>
            <w:tcBorders>
              <w:lef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6</w:t>
            </w:r>
          </w:p>
        </w:tc>
        <w:tc>
          <w:tcPr>
            <w:shd w:val="clear" w:color="auto" w:fill="FFFFFF"/>
            <w:tcBorders>
              <w:lef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0,4</w:t>
            </w:r>
          </w:p>
        </w:tc>
        <w:tc>
          <w:tcPr>
            <w:shd w:val="clear" w:color="auto" w:fill="FFFFFF"/>
            <w:tcBorders>
              <w:lef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left"/>
              <w:spacing w:before="0" w:after="0" w:line="150" w:lineRule="exact"/>
              <w:ind w:left="0" w:right="0" w:firstLine="0"/>
            </w:pPr>
            <w:r>
              <w:rPr>
                <w:rStyle w:val="CharStyle110"/>
                <w:b/>
                <w:bCs/>
              </w:rPr>
              <w:t>effectus</w:t>
            </w:r>
          </w:p>
        </w:tc>
        <w:tc>
          <w:tcPr>
            <w:shd w:val="clear" w:color="auto" w:fill="FFFFFF"/>
            <w:tcBorders>
              <w:lef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bottom w:val="single" w:sz="4"/>
            </w:tcBorders>
            <w:vAlign w:val="center"/>
          </w:tcPr>
          <w:p>
            <w:pPr>
              <w:pStyle w:val="Style8"/>
              <w:framePr w:w="10915" w:h="6720" w:wrap="none" w:vAnchor="page" w:hAnchor="page" w:x="859" w:y="787"/>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bl>
    <w:p>
      <w:pPr>
        <w:pStyle w:val="Style111"/>
        <w:framePr w:w="229" w:h="6259" w:hRule="exact" w:wrap="none" w:vAnchor="page" w:hAnchor="page" w:x="12021" w:y="989"/>
        <w:widowControl w:val="0"/>
        <w:keepNext w:val="0"/>
        <w:keepLines w:val="0"/>
        <w:shd w:val="clear" w:color="auto" w:fill="auto"/>
        <w:bidi w:val="0"/>
        <w:jc w:val="left"/>
        <w:textDirection w:val="tbRl"/>
        <w:spacing w:before="0" w:after="0" w:line="160" w:lineRule="exact"/>
        <w:ind w:left="0" w:right="0" w:firstLine="0"/>
      </w:pPr>
      <w:r>
        <w:rPr>
          <w:lang w:val="pl-PL" w:eastAsia="pl-PL" w:bidi="pl-PL"/>
          <w:w w:val="100"/>
          <w:spacing w:val="0"/>
          <w:color w:val="000000"/>
          <w:position w:val="0"/>
        </w:rPr>
        <w:t xml:space="preserve">LATYNIZMY I GRECYZMY LEKSYKALNE W </w:t>
      </w:r>
      <w:r>
        <w:rPr>
          <w:rStyle w:val="CharStyle113"/>
          <w:b w:val="0"/>
          <w:bCs w:val="0"/>
        </w:rPr>
        <w:t>ROZPRAWACH LITERACKICH...</w:t>
      </w:r>
    </w:p>
    <w:p>
      <w:pPr>
        <w:widowControl w:val="0"/>
        <w:rPr>
          <w:sz w:val="2"/>
          <w:szCs w:val="2"/>
        </w:rPr>
        <w:sectPr>
          <w:footnotePr>
            <w:pos w:val="pageBottom"/>
            <w:numFmt w:val="decimal"/>
            <w:numRestart w:val="continuous"/>
          </w:footnotePr>
          <w:pgSz w:w="13325" w:h="8923" w:orient="landscape"/>
          <w:pgMar w:top="360" w:left="360" w:right="360" w:bottom="360" w:header="0" w:footer="3" w:gutter="0"/>
          <w:rtlGutter w:val="0"/>
          <w:cols w:space="720"/>
          <w:noEndnote/>
          <w:docGrid w:linePitch="360"/>
        </w:sectPr>
      </w:pPr>
    </w:p>
    <w:tbl>
      <w:tblPr>
        <w:tblOverlap w:val="never"/>
        <w:tblLayout w:type="fixed"/>
        <w:jc w:val="left"/>
      </w:tblPr>
      <w:tblGrid>
        <w:gridCol w:w="590"/>
        <w:gridCol w:w="1910"/>
        <w:gridCol w:w="1171"/>
        <w:gridCol w:w="1166"/>
        <w:gridCol w:w="2035"/>
        <w:gridCol w:w="994"/>
        <w:gridCol w:w="994"/>
        <w:gridCol w:w="998"/>
        <w:gridCol w:w="1022"/>
      </w:tblGrid>
      <w:tr>
        <w:trPr>
          <w:trHeight w:val="893"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8"/>
                <w:lang w:val="de-DE" w:eastAsia="de-DE" w:bidi="de-DE"/>
                <w:b/>
                <w:bCs/>
              </w:rPr>
              <w:t>Lp.</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Leksem</w:t>
            </w:r>
          </w:p>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8"/>
                <w:b/>
                <w:bCs/>
              </w:rPr>
              <w:t>zapożyczony</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99" w:lineRule="exact"/>
              <w:ind w:left="0" w:right="0" w:firstLine="0"/>
            </w:pPr>
            <w:r>
              <w:rPr>
                <w:rStyle w:val="CharStyle108"/>
                <w:b/>
                <w:bCs/>
              </w:rPr>
              <w:t>Liczba</w:t>
            </w:r>
          </w:p>
          <w:p>
            <w:pPr>
              <w:pStyle w:val="Style8"/>
              <w:framePr w:w="10882" w:h="6946" w:wrap="none" w:vAnchor="page" w:hAnchor="page" w:x="871" w:y="1118"/>
              <w:widowControl w:val="0"/>
              <w:keepNext w:val="0"/>
              <w:keepLines w:val="0"/>
              <w:shd w:val="clear" w:color="auto" w:fill="auto"/>
              <w:bidi w:val="0"/>
              <w:jc w:val="center"/>
              <w:spacing w:before="0" w:after="0" w:line="199" w:lineRule="exact"/>
              <w:ind w:left="0" w:right="0" w:firstLine="0"/>
            </w:pPr>
            <w:r>
              <w:rPr>
                <w:rStyle w:val="CharStyle108"/>
                <w:b/>
                <w:bCs/>
              </w:rPr>
              <w:t>użyć</w:t>
            </w:r>
          </w:p>
          <w:p>
            <w:pPr>
              <w:pStyle w:val="Style8"/>
              <w:framePr w:w="10882" w:h="6946" w:wrap="none" w:vAnchor="page" w:hAnchor="page" w:x="871" w:y="1118"/>
              <w:widowControl w:val="0"/>
              <w:keepNext w:val="0"/>
              <w:keepLines w:val="0"/>
              <w:shd w:val="clear" w:color="auto" w:fill="auto"/>
              <w:bidi w:val="0"/>
              <w:jc w:val="left"/>
              <w:spacing w:before="0" w:after="0" w:line="199" w:lineRule="exact"/>
              <w:ind w:left="180" w:right="0" w:firstLine="0"/>
            </w:pPr>
            <w:r>
              <w:rPr>
                <w:rStyle w:val="CharStyle108"/>
                <w:b/>
                <w:bCs/>
              </w:rPr>
              <w:t>leksemu</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99" w:lineRule="exact"/>
              <w:ind w:left="0" w:right="0" w:firstLine="0"/>
            </w:pPr>
            <w:r>
              <w:rPr>
                <w:rStyle w:val="CharStyle108"/>
                <w:b/>
                <w:bCs/>
              </w:rPr>
              <w:t>Liczba</w:t>
            </w:r>
          </w:p>
          <w:p>
            <w:pPr>
              <w:pStyle w:val="Style8"/>
              <w:framePr w:w="10882" w:h="6946" w:wrap="none" w:vAnchor="page" w:hAnchor="page" w:x="871" w:y="1118"/>
              <w:widowControl w:val="0"/>
              <w:keepNext w:val="0"/>
              <w:keepLines w:val="0"/>
              <w:shd w:val="clear" w:color="auto" w:fill="auto"/>
              <w:bidi w:val="0"/>
              <w:jc w:val="center"/>
              <w:spacing w:before="0" w:after="0" w:line="199" w:lineRule="exact"/>
              <w:ind w:left="0" w:right="0" w:firstLine="0"/>
            </w:pPr>
            <w:r>
              <w:rPr>
                <w:rStyle w:val="CharStyle108"/>
                <w:b/>
                <w:bCs/>
              </w:rPr>
              <w:t>użyć</w:t>
            </w:r>
          </w:p>
          <w:p>
            <w:pPr>
              <w:pStyle w:val="Style8"/>
              <w:framePr w:w="10882" w:h="6946" w:wrap="none" w:vAnchor="page" w:hAnchor="page" w:x="871" w:y="1118"/>
              <w:widowControl w:val="0"/>
              <w:keepNext w:val="0"/>
              <w:keepLines w:val="0"/>
              <w:shd w:val="clear" w:color="auto" w:fill="auto"/>
              <w:bidi w:val="0"/>
              <w:jc w:val="left"/>
              <w:spacing w:before="0" w:after="0" w:line="199" w:lineRule="exact"/>
              <w:ind w:left="180" w:right="0" w:firstLine="0"/>
            </w:pPr>
            <w:r>
              <w:rPr>
                <w:rStyle w:val="CharStyle108"/>
                <w:b/>
                <w:bCs/>
              </w:rPr>
              <w:t>leksemu</w:t>
            </w:r>
          </w:p>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97" w:lineRule="exact"/>
              <w:ind w:left="0" w:right="0" w:firstLine="0"/>
            </w:pPr>
            <w:r>
              <w:rPr>
                <w:rStyle w:val="CharStyle108"/>
                <w:b/>
                <w:bCs/>
              </w:rPr>
              <w:t>Podstawa w języku łacińskim</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L*</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00" w:right="0" w:firstLine="0"/>
            </w:pPr>
            <w:r>
              <w:rPr>
                <w:rStyle w:val="CharStyle108"/>
                <w:b/>
                <w:bCs/>
              </w:rPr>
              <w:t>SWil**</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20" w:right="0" w:firstLine="0"/>
            </w:pPr>
            <w:r>
              <w:rPr>
                <w:rStyle w:val="CharStyle108"/>
                <w:lang w:val="de-DE" w:eastAsia="de-DE" w:bidi="de-DE"/>
                <w:b/>
                <w:bCs/>
              </w:rPr>
              <w:t>SW***</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160" w:right="0" w:firstLine="0"/>
            </w:pPr>
            <w:r>
              <w:rPr>
                <w:rStyle w:val="CharStyle108"/>
                <w:lang w:val="de-DE" w:eastAsia="de-DE" w:bidi="de-DE"/>
                <w:b/>
                <w:bCs/>
              </w:rPr>
              <w:t>Dor****</w:t>
            </w:r>
          </w:p>
        </w:tc>
      </w:tr>
      <w:tr>
        <w:trPr>
          <w:trHeight w:val="274" w:hRule="exact"/>
        </w:trPr>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22.</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egzekucja</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exsecutio</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23.</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egzemplarz</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4</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exemplar</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24.</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elegia</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b/>
                <w:bCs/>
              </w:rPr>
              <w:t>elegia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25.</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element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elementum</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26.</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emancypacja</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b/>
                <w:bCs/>
              </w:rPr>
              <w:t>emancipatio</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27.</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eter</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aether</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28.</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fakt</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factum</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29.</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faun</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faunus</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30.</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figura</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0,7</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figura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firmament</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firmamentum</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32.</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forma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90</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5,7</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forma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33.</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formuła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formula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34.</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fortuna</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fortuna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35.</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fundament</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fundamentum</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36.</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geometria</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b/>
                <w:bCs/>
              </w:rPr>
              <w:t>geometria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37.</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gest</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gestus</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38.</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gladiator</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b/>
                <w:bCs/>
              </w:rPr>
              <w:t>gladiator</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69"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41.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gramatyka</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grammatica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42.</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gust</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12</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0,8</w:t>
            </w:r>
          </w:p>
        </w:tc>
        <w:tc>
          <w:tcPr>
            <w:shd w:val="clear" w:color="auto" w:fill="FFFFFF"/>
            <w:tcBorders>
              <w:left w:val="single" w:sz="4"/>
              <w:top w:val="single" w:sz="4"/>
            </w:tcBorders>
            <w:vAlign w:val="bottom"/>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gustus</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43.</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harmonia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29</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1,9</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harmonia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44.</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historia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53</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3,4</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b/>
                <w:bCs/>
              </w:rPr>
              <w:t>historia</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83" w:hRule="exact"/>
        </w:trPr>
        <w:tc>
          <w:tcPr>
            <w:shd w:val="clear" w:color="auto" w:fill="FFFFFF"/>
            <w:tcBorders>
              <w:left w:val="single" w:sz="4"/>
              <w:top w:val="single" w:sz="4"/>
              <w:bottom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240" w:right="0" w:firstLine="0"/>
            </w:pPr>
            <w:r>
              <w:rPr>
                <w:rStyle w:val="CharStyle109"/>
                <w:lang w:val="de-DE" w:eastAsia="de-DE" w:bidi="de-DE"/>
                <w:b w:val="0"/>
                <w:bCs w:val="0"/>
              </w:rPr>
              <w:t>45.</w:t>
            </w:r>
          </w:p>
        </w:tc>
        <w:tc>
          <w:tcPr>
            <w:shd w:val="clear" w:color="auto" w:fill="FFFFFF"/>
            <w:tcBorders>
              <w:left w:val="single" w:sz="4"/>
              <w:top w:val="single" w:sz="4"/>
              <w:bottom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80" w:lineRule="exact"/>
              <w:ind w:left="0" w:right="0" w:firstLine="0"/>
            </w:pPr>
            <w:r>
              <w:rPr>
                <w:rStyle w:val="CharStyle109"/>
                <w:b w:val="0"/>
                <w:bCs w:val="0"/>
              </w:rPr>
              <w:t>honor</w:t>
            </w:r>
          </w:p>
        </w:tc>
        <w:tc>
          <w:tcPr>
            <w:shd w:val="clear" w:color="auto" w:fill="FFFFFF"/>
            <w:tcBorders>
              <w:left w:val="single" w:sz="4"/>
              <w:top w:val="single" w:sz="4"/>
              <w:bottom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bottom w:val="single" w:sz="4"/>
            </w:tcBorders>
            <w:vAlign w:val="bottom"/>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bottom w:val="single" w:sz="4"/>
            </w:tcBorders>
            <w:vAlign w:val="center"/>
          </w:tcPr>
          <w:p>
            <w:pPr>
              <w:pStyle w:val="Style8"/>
              <w:framePr w:w="10882" w:h="6946" w:wrap="none" w:vAnchor="page" w:hAnchor="page" w:x="871" w:y="1118"/>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honor</w:t>
            </w:r>
          </w:p>
        </w:tc>
        <w:tc>
          <w:tcPr>
            <w:shd w:val="clear" w:color="auto" w:fill="FFFFFF"/>
            <w:tcBorders>
              <w:left w:val="single" w:sz="4"/>
              <w:top w:val="single" w:sz="4"/>
              <w:bottom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bottom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bottom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bottom w:val="single" w:sz="4"/>
            </w:tcBorders>
            <w:vAlign w:val="center"/>
          </w:tcPr>
          <w:p>
            <w:pPr>
              <w:pStyle w:val="Style8"/>
              <w:framePr w:w="10882" w:h="6946" w:wrap="none" w:vAnchor="page" w:hAnchor="page" w:x="871" w:y="1118"/>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bl>
    <w:p>
      <w:pPr>
        <w:pStyle w:val="Style111"/>
        <w:framePr w:w="232" w:h="2851" w:hRule="exact" w:wrap="none" w:vAnchor="page" w:hAnchor="page" w:x="12006" w:y="3292"/>
        <w:widowControl w:val="0"/>
        <w:keepNext w:val="0"/>
        <w:keepLines w:val="0"/>
        <w:shd w:val="clear" w:color="auto" w:fill="auto"/>
        <w:bidi w:val="0"/>
        <w:jc w:val="left"/>
        <w:textDirection w:val="tbRl"/>
        <w:spacing w:before="0" w:after="0" w:line="150" w:lineRule="exact"/>
        <w:ind w:left="0" w:right="0" w:firstLine="0"/>
      </w:pPr>
      <w:r>
        <w:rPr>
          <w:lang w:val="en-US" w:eastAsia="en-US" w:bidi="en-US"/>
          <w:w w:val="100"/>
          <w:spacing w:val="0"/>
          <w:color w:val="000000"/>
          <w:position w:val="0"/>
        </w:rPr>
        <w:t xml:space="preserve">MILENA </w:t>
      </w:r>
      <w:r>
        <w:rPr>
          <w:lang w:val="pl-PL" w:eastAsia="pl-PL" w:bidi="pl-PL"/>
          <w:w w:val="100"/>
          <w:spacing w:val="0"/>
          <w:color w:val="000000"/>
          <w:position w:val="0"/>
        </w:rPr>
        <w:t>WOJTYŃSKA-NOWOTKA</w:t>
      </w:r>
    </w:p>
    <w:p>
      <w:pPr>
        <w:widowControl w:val="0"/>
        <w:rPr>
          <w:sz w:val="2"/>
          <w:szCs w:val="2"/>
        </w:rPr>
        <w:sectPr>
          <w:footnotePr>
            <w:pos w:val="pageBottom"/>
            <w:numFmt w:val="decimal"/>
            <w:numRestart w:val="continuous"/>
          </w:footnotePr>
          <w:pgSz w:w="13325" w:h="8923" w:orient="landscape"/>
          <w:pgMar w:top="360" w:left="360" w:right="360" w:bottom="360" w:header="0" w:footer="3" w:gutter="0"/>
          <w:rtlGutter w:val="0"/>
          <w:cols w:space="720"/>
          <w:noEndnote/>
          <w:docGrid w:linePitch="360"/>
        </w:sectPr>
      </w:pPr>
    </w:p>
    <w:tbl>
      <w:tblPr>
        <w:tblOverlap w:val="never"/>
        <w:tblLayout w:type="fixed"/>
        <w:jc w:val="left"/>
      </w:tblPr>
      <w:tblGrid>
        <w:gridCol w:w="595"/>
        <w:gridCol w:w="1906"/>
        <w:gridCol w:w="1171"/>
        <w:gridCol w:w="1166"/>
        <w:gridCol w:w="2030"/>
        <w:gridCol w:w="994"/>
        <w:gridCol w:w="989"/>
        <w:gridCol w:w="1018"/>
        <w:gridCol w:w="1027"/>
      </w:tblGrid>
      <w:tr>
        <w:trPr>
          <w:trHeight w:val="312"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46.</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hymn</w:t>
            </w:r>
          </w:p>
        </w:tc>
        <w:tc>
          <w:tcPr>
            <w:shd w:val="clear" w:color="auto" w:fill="FFFFFF"/>
            <w:tcBorders>
              <w:left w:val="single" w:sz="4"/>
              <w:top w:val="single" w:sz="4"/>
            </w:tcBorders>
            <w:vAlign w:val="bottom"/>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hymnus</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14"/>
                <w:b w:val="0"/>
                <w:bCs w:val="0"/>
              </w:rPr>
              <w:t>+</w:t>
            </w:r>
          </w:p>
        </w:tc>
        <w:tc>
          <w:tcPr>
            <w:shd w:val="clear" w:color="auto" w:fill="FFFFFF"/>
            <w:tcBorders>
              <w:left w:val="single" w:sz="4"/>
              <w:top w:val="single" w:sz="4"/>
            </w:tcBorders>
            <w:vAlign w:val="bottom"/>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bottom"/>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bottom"/>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47.</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idea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32</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2,0</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idea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14"/>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48.</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imaginacja</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119</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7,6</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imaginatio</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14"/>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49.</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infuła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infuła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50.</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instrument</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4</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instrumentum</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51.</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ironia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ironia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52.</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kolor</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8</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0,5</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color</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53.</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kolos</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colossus</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54.</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komedia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comoedia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55.</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komentarz</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commentarius</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56.</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komentator</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commentator</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57.</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kompozycja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0,2</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compositio</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58.</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koniugacja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coniugatio</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59.</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konsekwencj 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6</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0,4</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consequentia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6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60.</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konstelacja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constellatio</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88"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konstytucja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constitutio</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62.</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kopia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6</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0,4</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copia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63.</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kopuła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cupula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64.</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korona</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corona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65.</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kronika</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chronica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66.</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kryształ</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7</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0,4</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crystallus</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67.</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kuracja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lang w:val="de-DE" w:eastAsia="de-DE" w:bidi="de-DE"/>
                <w:b/>
                <w:bCs/>
              </w:rPr>
              <w:t>curatio</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68.</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laur</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laurus</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69.</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libacja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libatio</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70.</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litera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littera</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322" w:hRule="exact"/>
        </w:trPr>
        <w:tc>
          <w:tcPr>
            <w:shd w:val="clear" w:color="auto" w:fill="FFFFFF"/>
            <w:tcBorders>
              <w:left w:val="single" w:sz="4"/>
              <w:top w:val="single" w:sz="4"/>
              <w:bottom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240" w:right="0" w:firstLine="0"/>
            </w:pPr>
            <w:r>
              <w:rPr>
                <w:rStyle w:val="CharStyle109"/>
                <w:b w:val="0"/>
                <w:bCs w:val="0"/>
              </w:rPr>
              <w:t>71.</w:t>
            </w:r>
          </w:p>
        </w:tc>
        <w:tc>
          <w:tcPr>
            <w:shd w:val="clear" w:color="auto" w:fill="FFFFFF"/>
            <w:tcBorders>
              <w:left w:val="single" w:sz="4"/>
              <w:top w:val="single" w:sz="4"/>
              <w:bottom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80" w:lineRule="exact"/>
              <w:ind w:left="0" w:right="0" w:firstLine="0"/>
            </w:pPr>
            <w:r>
              <w:rPr>
                <w:rStyle w:val="CharStyle109"/>
                <w:b w:val="0"/>
                <w:bCs w:val="0"/>
              </w:rPr>
              <w:t>literatura</w:t>
            </w:r>
          </w:p>
        </w:tc>
        <w:tc>
          <w:tcPr>
            <w:shd w:val="clear" w:color="auto" w:fill="FFFFFF"/>
            <w:tcBorders>
              <w:left w:val="single" w:sz="4"/>
              <w:top w:val="single" w:sz="4"/>
              <w:bottom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255</w:t>
            </w:r>
          </w:p>
        </w:tc>
        <w:tc>
          <w:tcPr>
            <w:shd w:val="clear" w:color="auto" w:fill="FFFFFF"/>
            <w:tcBorders>
              <w:left w:val="single" w:sz="4"/>
              <w:top w:val="single" w:sz="4"/>
              <w:bottom w:val="single" w:sz="4"/>
            </w:tcBorders>
            <w:vAlign w:val="top"/>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16,3</w:t>
            </w:r>
          </w:p>
        </w:tc>
        <w:tc>
          <w:tcPr>
            <w:shd w:val="clear" w:color="auto" w:fill="FFFFFF"/>
            <w:tcBorders>
              <w:left w:val="single" w:sz="4"/>
              <w:top w:val="single" w:sz="4"/>
              <w:bottom w:val="single" w:sz="4"/>
            </w:tcBorders>
            <w:vAlign w:val="top"/>
          </w:tcPr>
          <w:p>
            <w:pPr>
              <w:pStyle w:val="Style8"/>
              <w:framePr w:w="10896" w:h="7248" w:wrap="none" w:vAnchor="page" w:hAnchor="page" w:x="869" w:y="815"/>
              <w:widowControl w:val="0"/>
              <w:keepNext w:val="0"/>
              <w:keepLines w:val="0"/>
              <w:shd w:val="clear" w:color="auto" w:fill="auto"/>
              <w:bidi w:val="0"/>
              <w:jc w:val="left"/>
              <w:spacing w:before="0" w:after="0" w:line="150" w:lineRule="exact"/>
              <w:ind w:left="0" w:right="0" w:firstLine="0"/>
            </w:pPr>
            <w:r>
              <w:rPr>
                <w:rStyle w:val="CharStyle110"/>
                <w:b/>
                <w:bCs/>
              </w:rPr>
              <w:t>litteratura</w:t>
            </w:r>
          </w:p>
        </w:tc>
        <w:tc>
          <w:tcPr>
            <w:shd w:val="clear" w:color="auto" w:fill="FFFFFF"/>
            <w:tcBorders>
              <w:left w:val="single" w:sz="4"/>
              <w:top w:val="single" w:sz="4"/>
              <w:bottom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bottom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bottom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bottom w:val="single" w:sz="4"/>
            </w:tcBorders>
            <w:vAlign w:val="center"/>
          </w:tcPr>
          <w:p>
            <w:pPr>
              <w:pStyle w:val="Style8"/>
              <w:framePr w:w="10896" w:h="7248" w:wrap="none" w:vAnchor="page" w:hAnchor="page" w:x="869" w:y="815"/>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bl>
    <w:p>
      <w:pPr>
        <w:pStyle w:val="Style111"/>
        <w:framePr w:w="224" w:h="6250" w:hRule="exact" w:wrap="none" w:vAnchor="page" w:hAnchor="page" w:x="12016" w:y="1334"/>
        <w:widowControl w:val="0"/>
        <w:keepNext w:val="0"/>
        <w:keepLines w:val="0"/>
        <w:shd w:val="clear" w:color="auto" w:fill="auto"/>
        <w:bidi w:val="0"/>
        <w:jc w:val="left"/>
        <w:textDirection w:val="tbRl"/>
        <w:spacing w:before="0" w:after="0" w:line="160" w:lineRule="exact"/>
        <w:ind w:left="0" w:right="0" w:firstLine="0"/>
      </w:pPr>
      <w:r>
        <w:rPr>
          <w:lang w:val="pl-PL" w:eastAsia="pl-PL" w:bidi="pl-PL"/>
          <w:w w:val="100"/>
          <w:spacing w:val="0"/>
          <w:color w:val="000000"/>
          <w:position w:val="0"/>
        </w:rPr>
        <w:t xml:space="preserve">LATYNIZMY I GRECYZMY LEKSYKALNE W </w:t>
      </w:r>
      <w:r>
        <w:rPr>
          <w:rStyle w:val="CharStyle113"/>
          <w:b w:val="0"/>
          <w:bCs w:val="0"/>
        </w:rPr>
        <w:t>ROZPRAWACH LITERACKICH...</w:t>
      </w:r>
    </w:p>
    <w:p>
      <w:pPr>
        <w:widowControl w:val="0"/>
        <w:rPr>
          <w:sz w:val="2"/>
          <w:szCs w:val="2"/>
        </w:rPr>
        <w:sectPr>
          <w:footnotePr>
            <w:pos w:val="pageBottom"/>
            <w:numFmt w:val="decimal"/>
            <w:numRestart w:val="continuous"/>
          </w:footnotePr>
          <w:pgSz w:w="13325" w:h="8923" w:orient="landscape"/>
          <w:pgMar w:top="360" w:left="360" w:right="360" w:bottom="360" w:header="0" w:footer="3" w:gutter="0"/>
          <w:rtlGutter w:val="0"/>
          <w:cols w:space="720"/>
          <w:noEndnote/>
          <w:docGrid w:linePitch="360"/>
        </w:sectPr>
      </w:pPr>
    </w:p>
    <w:tbl>
      <w:tblPr>
        <w:tblOverlap w:val="never"/>
        <w:tblLayout w:type="fixed"/>
        <w:jc w:val="left"/>
      </w:tblPr>
      <w:tblGrid>
        <w:gridCol w:w="638"/>
        <w:gridCol w:w="1920"/>
        <w:gridCol w:w="1176"/>
        <w:gridCol w:w="1176"/>
        <w:gridCol w:w="2045"/>
        <w:gridCol w:w="994"/>
        <w:gridCol w:w="1003"/>
        <w:gridCol w:w="994"/>
        <w:gridCol w:w="1018"/>
      </w:tblGrid>
      <w:tr>
        <w:trPr>
          <w:trHeight w:val="898"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280" w:right="0" w:firstLine="0"/>
            </w:pPr>
            <w:r>
              <w:rPr>
                <w:rStyle w:val="CharStyle108"/>
                <w:lang w:val="de-DE" w:eastAsia="de-DE" w:bidi="de-DE"/>
                <w:b/>
                <w:bCs/>
              </w:rPr>
              <w:t>Lp.</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Leksem</w:t>
            </w:r>
          </w:p>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8"/>
                <w:b/>
                <w:bCs/>
              </w:rPr>
              <w:t>zapożyczony</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99" w:lineRule="exact"/>
              <w:ind w:left="0" w:right="0" w:firstLine="0"/>
            </w:pPr>
            <w:r>
              <w:rPr>
                <w:rStyle w:val="CharStyle108"/>
                <w:b/>
                <w:bCs/>
              </w:rPr>
              <w:t>Liczba</w:t>
            </w:r>
          </w:p>
          <w:p>
            <w:pPr>
              <w:pStyle w:val="Style8"/>
              <w:framePr w:w="10963" w:h="6970" w:wrap="none" w:vAnchor="page" w:hAnchor="page" w:x="826" w:y="1094"/>
              <w:widowControl w:val="0"/>
              <w:keepNext w:val="0"/>
              <w:keepLines w:val="0"/>
              <w:shd w:val="clear" w:color="auto" w:fill="auto"/>
              <w:bidi w:val="0"/>
              <w:jc w:val="center"/>
              <w:spacing w:before="0" w:after="0" w:line="199" w:lineRule="exact"/>
              <w:ind w:left="0" w:right="0" w:firstLine="0"/>
            </w:pPr>
            <w:r>
              <w:rPr>
                <w:rStyle w:val="CharStyle108"/>
                <w:b/>
                <w:bCs/>
              </w:rPr>
              <w:t>użyć</w:t>
            </w:r>
          </w:p>
          <w:p>
            <w:pPr>
              <w:pStyle w:val="Style8"/>
              <w:framePr w:w="10963" w:h="6970" w:wrap="none" w:vAnchor="page" w:hAnchor="page" w:x="826" w:y="1094"/>
              <w:widowControl w:val="0"/>
              <w:keepNext w:val="0"/>
              <w:keepLines w:val="0"/>
              <w:shd w:val="clear" w:color="auto" w:fill="auto"/>
              <w:bidi w:val="0"/>
              <w:jc w:val="left"/>
              <w:spacing w:before="0" w:after="0" w:line="199" w:lineRule="exact"/>
              <w:ind w:left="160" w:right="0" w:firstLine="0"/>
            </w:pPr>
            <w:r>
              <w:rPr>
                <w:rStyle w:val="CharStyle108"/>
                <w:b/>
                <w:bCs/>
              </w:rPr>
              <w:t>leksemu</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97" w:lineRule="exact"/>
              <w:ind w:left="0" w:right="0" w:firstLine="0"/>
            </w:pPr>
            <w:r>
              <w:rPr>
                <w:rStyle w:val="CharStyle108"/>
                <w:b/>
                <w:bCs/>
              </w:rPr>
              <w:t>Liczba</w:t>
            </w:r>
          </w:p>
          <w:p>
            <w:pPr>
              <w:pStyle w:val="Style8"/>
              <w:framePr w:w="10963" w:h="6970" w:wrap="none" w:vAnchor="page" w:hAnchor="page" w:x="826" w:y="1094"/>
              <w:widowControl w:val="0"/>
              <w:keepNext w:val="0"/>
              <w:keepLines w:val="0"/>
              <w:shd w:val="clear" w:color="auto" w:fill="auto"/>
              <w:bidi w:val="0"/>
              <w:jc w:val="center"/>
              <w:spacing w:before="0" w:after="0" w:line="197" w:lineRule="exact"/>
              <w:ind w:left="0" w:right="0" w:firstLine="0"/>
            </w:pPr>
            <w:r>
              <w:rPr>
                <w:rStyle w:val="CharStyle108"/>
                <w:b/>
                <w:bCs/>
              </w:rPr>
              <w:t>użyć</w:t>
            </w:r>
          </w:p>
          <w:p>
            <w:pPr>
              <w:pStyle w:val="Style8"/>
              <w:framePr w:w="10963" w:h="6970" w:wrap="none" w:vAnchor="page" w:hAnchor="page" w:x="826" w:y="1094"/>
              <w:widowControl w:val="0"/>
              <w:keepNext w:val="0"/>
              <w:keepLines w:val="0"/>
              <w:shd w:val="clear" w:color="auto" w:fill="auto"/>
              <w:bidi w:val="0"/>
              <w:jc w:val="left"/>
              <w:spacing w:before="0" w:after="0" w:line="197" w:lineRule="exact"/>
              <w:ind w:left="180" w:right="0" w:firstLine="0"/>
            </w:pPr>
            <w:r>
              <w:rPr>
                <w:rStyle w:val="CharStyle108"/>
                <w:b/>
                <w:bCs/>
              </w:rPr>
              <w:t>leksemu</w:t>
            </w:r>
          </w:p>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97" w:lineRule="exact"/>
              <w:ind w:left="0" w:right="0" w:firstLine="0"/>
            </w:pPr>
            <w:r>
              <w:rPr>
                <w:rStyle w:val="CharStyle108"/>
                <w:b/>
                <w:bCs/>
              </w:rPr>
              <w:t>Podstawa w języku łacińskim</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8"/>
                <w:b/>
                <w:bCs/>
              </w:rPr>
              <w:t>L*</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200" w:right="0" w:firstLine="0"/>
            </w:pPr>
            <w:r>
              <w:rPr>
                <w:rStyle w:val="CharStyle108"/>
                <w:b/>
                <w:bCs/>
              </w:rPr>
              <w:t>SWil**</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220" w:right="0" w:firstLine="0"/>
            </w:pPr>
            <w:r>
              <w:rPr>
                <w:rStyle w:val="CharStyle109"/>
                <w:b w:val="0"/>
                <w:bCs w:val="0"/>
              </w:rPr>
              <w:t>sw***</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15"/>
                <w:b w:val="0"/>
                <w:bCs w:val="0"/>
              </w:rPr>
              <w:t>Dqj.****</w:t>
            </w:r>
          </w:p>
        </w:tc>
      </w:tr>
      <w:tr>
        <w:trPr>
          <w:trHeight w:val="278"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280" w:right="0" w:firstLine="0"/>
            </w:pPr>
            <w:r>
              <w:rPr>
                <w:rStyle w:val="CharStyle109"/>
                <w:lang w:val="de-DE" w:eastAsia="de-DE" w:bidi="de-DE"/>
                <w:b w:val="0"/>
                <w:bCs w:val="0"/>
              </w:rPr>
              <w:t>72.</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machina</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machina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280" w:right="0" w:firstLine="0"/>
            </w:pPr>
            <w:r>
              <w:rPr>
                <w:rStyle w:val="CharStyle109"/>
                <w:lang w:val="de-DE" w:eastAsia="de-DE" w:bidi="de-DE"/>
                <w:b w:val="0"/>
                <w:bCs w:val="0"/>
              </w:rPr>
              <w:t>73.</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lang w:val="de-DE" w:eastAsia="de-DE" w:bidi="de-DE"/>
                <w:b w:val="0"/>
                <w:bCs w:val="0"/>
              </w:rPr>
              <w:t>mag</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magus</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280" w:right="0" w:firstLine="0"/>
            </w:pPr>
            <w:r>
              <w:rPr>
                <w:rStyle w:val="CharStyle109"/>
                <w:lang w:val="de-DE" w:eastAsia="de-DE" w:bidi="de-DE"/>
                <w:b w:val="0"/>
                <w:bCs w:val="0"/>
              </w:rPr>
              <w:t>74.</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magnes</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magnes</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280" w:right="0" w:firstLine="0"/>
            </w:pPr>
            <w:r>
              <w:rPr>
                <w:rStyle w:val="CharStyle109"/>
                <w:lang w:val="de-DE" w:eastAsia="de-DE" w:bidi="de-DE"/>
                <w:b w:val="0"/>
                <w:bCs w:val="0"/>
              </w:rPr>
              <w:t>75.</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majestat</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maiestas</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280" w:right="0" w:firstLine="0"/>
            </w:pPr>
            <w:r>
              <w:rPr>
                <w:rStyle w:val="CharStyle109"/>
                <w:lang w:val="de-DE" w:eastAsia="de-DE" w:bidi="de-DE"/>
                <w:b w:val="0"/>
                <w:bCs w:val="0"/>
              </w:rPr>
              <w:t>76.</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mapa</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mappa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77.</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marmur</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marmor</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78.</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masa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25</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1,6</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massa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79.</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matematyk</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4</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mathematicus</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80.</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matematyka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0,2</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mathematica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materia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35</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2,2</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materia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82.</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mecenas</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0,2</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Maecenas</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83.</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medycyna</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medicina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84.</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mika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4</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0,3</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mica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85.</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minuta</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minuta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86.</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moment</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8</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0,5</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momentum</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87.</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moneta</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moneta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88.</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muza</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Muza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89.</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muzyk</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musicus</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4" w:hRule="exact"/>
        </w:trPr>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90.</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muzyka</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6</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0,4</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musica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69"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91.</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narracja</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narratio</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92.</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natura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294</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18,8</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natura</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98" w:hRule="exact"/>
        </w:trPr>
        <w:tc>
          <w:tcPr>
            <w:shd w:val="clear" w:color="auto" w:fill="FFFFFF"/>
            <w:tcBorders>
              <w:lef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right"/>
              <w:spacing w:before="0" w:after="0" w:line="180" w:lineRule="exact"/>
              <w:ind w:left="0" w:right="0" w:firstLine="0"/>
            </w:pPr>
            <w:r>
              <w:rPr>
                <w:rStyle w:val="CharStyle109"/>
                <w:lang w:val="de-DE" w:eastAsia="de-DE" w:bidi="de-DE"/>
                <w:b w:val="0"/>
                <w:bCs w:val="0"/>
              </w:rPr>
              <w:t>93.</w:t>
            </w:r>
          </w:p>
        </w:tc>
        <w:tc>
          <w:tcPr>
            <w:shd w:val="clear" w:color="auto" w:fill="FFFFFF"/>
            <w:tcBorders>
              <w:lef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80" w:lineRule="exact"/>
              <w:ind w:left="0" w:right="0" w:firstLine="0"/>
            </w:pPr>
            <w:r>
              <w:rPr>
                <w:rStyle w:val="CharStyle109"/>
                <w:b w:val="0"/>
                <w:bCs w:val="0"/>
              </w:rPr>
              <w:t>nuta</w:t>
            </w:r>
          </w:p>
        </w:tc>
        <w:tc>
          <w:tcPr>
            <w:shd w:val="clear" w:color="auto" w:fill="FFFFFF"/>
            <w:tcBorders>
              <w:lef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left"/>
              <w:spacing w:before="0" w:after="0" w:line="150" w:lineRule="exact"/>
              <w:ind w:left="0" w:right="0" w:firstLine="0"/>
            </w:pPr>
            <w:r>
              <w:rPr>
                <w:rStyle w:val="CharStyle110"/>
                <w:b/>
                <w:bCs/>
              </w:rPr>
              <w:t>nota</w:t>
            </w:r>
          </w:p>
        </w:tc>
        <w:tc>
          <w:tcPr>
            <w:shd w:val="clear" w:color="auto" w:fill="FFFFFF"/>
            <w:tcBorders>
              <w:lef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bottom w:val="single" w:sz="4"/>
            </w:tcBorders>
            <w:vAlign w:val="center"/>
          </w:tcPr>
          <w:p>
            <w:pPr>
              <w:pStyle w:val="Style8"/>
              <w:framePr w:w="10963" w:h="6970" w:wrap="none" w:vAnchor="page" w:hAnchor="page" w:x="826" w:y="1094"/>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bl>
    <w:p>
      <w:pPr>
        <w:pStyle w:val="Style111"/>
        <w:framePr w:w="234" w:h="2851" w:hRule="exact" w:wrap="none" w:vAnchor="page" w:hAnchor="page" w:x="12049" w:y="3292"/>
        <w:widowControl w:val="0"/>
        <w:keepNext w:val="0"/>
        <w:keepLines w:val="0"/>
        <w:shd w:val="clear" w:color="auto" w:fill="auto"/>
        <w:bidi w:val="0"/>
        <w:jc w:val="left"/>
        <w:textDirection w:val="tbRl"/>
        <w:spacing w:before="0" w:after="0" w:line="150" w:lineRule="exact"/>
        <w:ind w:left="0" w:right="0" w:firstLine="0"/>
      </w:pPr>
      <w:r>
        <w:rPr>
          <w:lang w:val="en-US" w:eastAsia="en-US" w:bidi="en-US"/>
          <w:w w:val="100"/>
          <w:spacing w:val="0"/>
          <w:color w:val="000000"/>
          <w:position w:val="0"/>
        </w:rPr>
        <w:t xml:space="preserve">MILENA </w:t>
      </w:r>
      <w:r>
        <w:rPr>
          <w:lang w:val="pl-PL" w:eastAsia="pl-PL" w:bidi="pl-PL"/>
          <w:w w:val="100"/>
          <w:spacing w:val="0"/>
          <w:color w:val="000000"/>
          <w:position w:val="0"/>
        </w:rPr>
        <w:t>WOJTYŃSKA-NOWOTKA</w:t>
      </w:r>
    </w:p>
    <w:p>
      <w:pPr>
        <w:widowControl w:val="0"/>
        <w:rPr>
          <w:sz w:val="2"/>
          <w:szCs w:val="2"/>
        </w:rPr>
        <w:sectPr>
          <w:footnotePr>
            <w:pos w:val="pageBottom"/>
            <w:numFmt w:val="decimal"/>
            <w:numRestart w:val="continuous"/>
          </w:footnotePr>
          <w:pgSz w:w="13325" w:h="8923" w:orient="landscape"/>
          <w:pgMar w:top="360" w:left="360" w:right="360" w:bottom="360" w:header="0" w:footer="3" w:gutter="0"/>
          <w:rtlGutter w:val="0"/>
          <w:cols w:space="720"/>
          <w:noEndnote/>
          <w:docGrid w:linePitch="360"/>
        </w:sectPr>
      </w:pPr>
    </w:p>
    <w:tbl>
      <w:tblPr>
        <w:tblOverlap w:val="never"/>
        <w:tblLayout w:type="fixed"/>
        <w:jc w:val="left"/>
      </w:tblPr>
      <w:tblGrid>
        <w:gridCol w:w="590"/>
        <w:gridCol w:w="1906"/>
        <w:gridCol w:w="1171"/>
        <w:gridCol w:w="1166"/>
        <w:gridCol w:w="2035"/>
        <w:gridCol w:w="994"/>
        <w:gridCol w:w="1013"/>
        <w:gridCol w:w="998"/>
        <w:gridCol w:w="1099"/>
      </w:tblGrid>
      <w:tr>
        <w:trPr>
          <w:trHeight w:val="302"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220" w:right="0" w:firstLine="0"/>
            </w:pPr>
            <w:r>
              <w:rPr>
                <w:rStyle w:val="CharStyle109"/>
                <w:b w:val="0"/>
                <w:bCs w:val="0"/>
              </w:rPr>
              <w:t>94.</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obserwacja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9</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0,6</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observatio</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14"/>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6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220" w:right="0" w:firstLine="0"/>
            </w:pPr>
            <w:r>
              <w:rPr>
                <w:rStyle w:val="CharStyle109"/>
                <w:b w:val="0"/>
                <w:bCs w:val="0"/>
              </w:rPr>
              <w:t>95.</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ocean</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Oceanus</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14"/>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220" w:right="0" w:firstLine="0"/>
            </w:pPr>
            <w:r>
              <w:rPr>
                <w:rStyle w:val="CharStyle109"/>
                <w:b w:val="0"/>
                <w:bCs w:val="0"/>
              </w:rPr>
              <w:t>96.</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palma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6</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0,4</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palma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220" w:right="0" w:firstLine="0"/>
            </w:pPr>
            <w:r>
              <w:rPr>
                <w:rStyle w:val="CharStyle109"/>
                <w:b w:val="0"/>
                <w:bCs w:val="0"/>
              </w:rPr>
              <w:t>97.</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par</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par</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220" w:right="0" w:firstLine="0"/>
            </w:pPr>
            <w:r>
              <w:rPr>
                <w:rStyle w:val="CharStyle109"/>
                <w:b w:val="0"/>
                <w:bCs w:val="0"/>
              </w:rPr>
              <w:t>98.</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patron</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patronus</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220" w:right="0" w:firstLine="0"/>
            </w:pPr>
            <w:r>
              <w:rPr>
                <w:rStyle w:val="CharStyle109"/>
                <w:b w:val="0"/>
                <w:bCs w:val="0"/>
              </w:rPr>
              <w:t>99.</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patrycjusz</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patricius</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100.</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persona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persona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poemat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59</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3,8</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poema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poeta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121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7,7</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poeta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103.</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poetyka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poetica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104.</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postulat</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postulane</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105.</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pozycja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b/>
                <w:bCs/>
              </w:rPr>
              <w:t>positio</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106.</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prerogatywy</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praerogativa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107.</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prospekt</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prospectus</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108.</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przywilej</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privilegium</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109.</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publiczność</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0,7</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publicus</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110.</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punkt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32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2,0</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punctum</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recepta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prescriptio</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religia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16</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1,0</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de-DE" w:eastAsia="de-DE" w:bidi="de-DE"/>
                <w:b/>
                <w:bCs/>
              </w:rPr>
              <w:t>religio</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113.</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ruina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8</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0,5</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ruina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114.</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scena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23</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1,5</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scaena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115.</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sekcja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sectio</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116.</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sekta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sexta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117.</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senat</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senatus</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8" w:hRule="exact"/>
        </w:trPr>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118.</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sentencja</w:t>
            </w:r>
          </w:p>
        </w:tc>
        <w:tc>
          <w:tcPr>
            <w:shd w:val="clear" w:color="auto" w:fill="FFFFFF"/>
            <w:tcBorders>
              <w:left w:val="single" w:sz="4"/>
              <w:top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ru-RU" w:eastAsia="ru-RU" w:bidi="ru-RU"/>
                <w:b w:val="0"/>
                <w:bCs w:val="0"/>
              </w:rPr>
              <w:t>0,1</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sententia</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307" w:hRule="exact"/>
        </w:trPr>
        <w:tc>
          <w:tcPr>
            <w:shd w:val="clear" w:color="auto" w:fill="FFFFFF"/>
            <w:tcBorders>
              <w:left w:val="single" w:sz="4"/>
              <w:top w:val="single" w:sz="4"/>
              <w:bottom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160" w:right="0" w:firstLine="0"/>
            </w:pPr>
            <w:r>
              <w:rPr>
                <w:rStyle w:val="CharStyle109"/>
                <w:b w:val="0"/>
                <w:bCs w:val="0"/>
              </w:rPr>
              <w:t>119.</w:t>
            </w:r>
          </w:p>
        </w:tc>
        <w:tc>
          <w:tcPr>
            <w:shd w:val="clear" w:color="auto" w:fill="FFFFFF"/>
            <w:tcBorders>
              <w:left w:val="single" w:sz="4"/>
              <w:top w:val="single" w:sz="4"/>
              <w:bottom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80" w:lineRule="exact"/>
              <w:ind w:left="0" w:right="0" w:firstLine="0"/>
            </w:pPr>
            <w:r>
              <w:rPr>
                <w:rStyle w:val="CharStyle109"/>
                <w:b w:val="0"/>
                <w:bCs w:val="0"/>
              </w:rPr>
              <w:t>sjenit</w:t>
            </w:r>
          </w:p>
        </w:tc>
        <w:tc>
          <w:tcPr>
            <w:shd w:val="clear" w:color="auto" w:fill="FFFFFF"/>
            <w:tcBorders>
              <w:left w:val="single" w:sz="4"/>
              <w:top w:val="single" w:sz="4"/>
              <w:bottom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bottom w:val="single" w:sz="4"/>
            </w:tcBorders>
            <w:vAlign w:val="bottom"/>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c>
          <w:tcPr>
            <w:shd w:val="clear" w:color="auto" w:fill="FFFFFF"/>
            <w:tcBorders>
              <w:left w:val="single" w:sz="4"/>
              <w:top w:val="single" w:sz="4"/>
              <w:bottom w:val="single" w:sz="4"/>
            </w:tcBorders>
            <w:vAlign w:val="center"/>
          </w:tcPr>
          <w:p>
            <w:pPr>
              <w:pStyle w:val="Style8"/>
              <w:framePr w:w="10973" w:h="7214" w:wrap="none" w:vAnchor="page" w:hAnchor="page" w:x="829" w:y="353"/>
              <w:widowControl w:val="0"/>
              <w:keepNext w:val="0"/>
              <w:keepLines w:val="0"/>
              <w:shd w:val="clear" w:color="auto" w:fill="auto"/>
              <w:bidi w:val="0"/>
              <w:jc w:val="left"/>
              <w:spacing w:before="0" w:after="0" w:line="150" w:lineRule="exact"/>
              <w:ind w:left="0" w:right="0" w:firstLine="0"/>
            </w:pPr>
            <w:r>
              <w:rPr>
                <w:rStyle w:val="CharStyle110"/>
                <w:lang w:val="de-DE" w:eastAsia="de-DE" w:bidi="de-DE"/>
                <w:b/>
                <w:bCs/>
              </w:rPr>
              <w:t>Syenites</w:t>
            </w:r>
          </w:p>
        </w:tc>
        <w:tc>
          <w:tcPr>
            <w:shd w:val="clear" w:color="auto" w:fill="FFFFFF"/>
            <w:tcBorders>
              <w:left w:val="single" w:sz="4"/>
              <w:top w:val="single" w:sz="4"/>
              <w:bottom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bottom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bottom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bottom w:val="single" w:sz="4"/>
            </w:tcBorders>
            <w:vAlign w:val="center"/>
          </w:tcPr>
          <w:p>
            <w:pPr>
              <w:pStyle w:val="Style8"/>
              <w:framePr w:w="10973" w:h="7214" w:wrap="none" w:vAnchor="page" w:hAnchor="page" w:x="829" w:y="353"/>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bl>
    <w:p>
      <w:pPr>
        <w:pStyle w:val="Style116"/>
        <w:framePr w:wrap="none" w:vAnchor="page" w:hAnchor="page" w:x="12575" w:y="8460"/>
        <w:widowControl w:val="0"/>
        <w:keepNext w:val="0"/>
        <w:keepLines w:val="0"/>
        <w:shd w:val="clear" w:color="auto" w:fill="auto"/>
        <w:bidi w:val="0"/>
        <w:jc w:val="left"/>
        <w:spacing w:before="0" w:after="0" w:line="170" w:lineRule="exact"/>
        <w:ind w:left="0" w:right="0" w:firstLine="0"/>
      </w:pPr>
      <w:r>
        <w:rPr>
          <w:w w:val="100"/>
          <w:color w:val="000000"/>
          <w:position w:val="0"/>
        </w:rPr>
        <w:t>шшшт</w:t>
      </w:r>
      <w:r>
        <w:rPr>
          <w:rStyle w:val="CharStyle118"/>
          <w:b/>
          <w:bCs/>
          <w:i w:val="0"/>
          <w:iCs w:val="0"/>
        </w:rPr>
        <w:t>i</w:t>
      </w:r>
    </w:p>
    <w:p>
      <w:pPr>
        <w:pStyle w:val="Style119"/>
        <w:framePr w:w="278" w:h="6264" w:hRule="exact" w:wrap="none" w:vAnchor="page" w:hAnchor="page" w:x="11999" w:y="794"/>
        <w:widowControl w:val="0"/>
        <w:keepNext w:val="0"/>
        <w:keepLines w:val="0"/>
        <w:shd w:val="clear" w:color="auto" w:fill="auto"/>
        <w:bidi w:val="0"/>
        <w:jc w:val="left"/>
        <w:textDirection w:val="tbRl"/>
        <w:spacing w:before="0" w:after="0" w:line="150" w:lineRule="exact"/>
        <w:ind w:left="0" w:right="0" w:firstLine="0"/>
      </w:pPr>
      <w:r>
        <w:rPr>
          <w:lang w:val="pl-PL" w:eastAsia="pl-PL" w:bidi="pl-PL"/>
          <w:w w:val="100"/>
          <w:color w:val="000000"/>
          <w:position w:val="0"/>
        </w:rPr>
        <w:t xml:space="preserve">LATYNIZMY I GRECYZMY LEKSYKALNE W </w:t>
      </w:r>
      <w:r>
        <w:rPr>
          <w:rStyle w:val="CharStyle121"/>
          <w:b/>
          <w:bCs/>
        </w:rPr>
        <w:t>ROZPRAWACH LITERACKICH...</w:t>
      </w:r>
    </w:p>
    <w:p>
      <w:pPr>
        <w:widowControl w:val="0"/>
        <w:rPr>
          <w:sz w:val="2"/>
          <w:szCs w:val="2"/>
        </w:rPr>
        <w:sectPr>
          <w:footnotePr>
            <w:pos w:val="pageBottom"/>
            <w:numFmt w:val="decimal"/>
            <w:numRestart w:val="continuous"/>
          </w:footnotePr>
          <w:pgSz w:w="13325" w:h="8923" w:orient="landscape"/>
          <w:pgMar w:top="360" w:left="360" w:right="360" w:bottom="360" w:header="0" w:footer="3" w:gutter="0"/>
          <w:rtlGutter w:val="0"/>
          <w:cols w:space="720"/>
          <w:noEndnote/>
          <w:docGrid w:linePitch="360"/>
        </w:sectPr>
      </w:pPr>
    </w:p>
    <w:p>
      <w:pPr>
        <w:framePr w:wrap="none" w:vAnchor="page" w:hAnchor="page" w:x="2219"/>
        <w:widowControl w:val="0"/>
        <w:rPr>
          <w:sz w:val="2"/>
          <w:szCs w:val="2"/>
        </w:rPr>
      </w:pPr>
      <w:r>
        <w:pict>
          <v:shape id="_x0000_s1030" type="#_x0000_t75" style="width:547pt;height:14pt;">
            <v:imagedata r:id="rId13" r:href="rId14"/>
          </v:shape>
        </w:pict>
      </w:r>
    </w:p>
    <w:tbl>
      <w:tblPr>
        <w:tblOverlap w:val="never"/>
        <w:tblLayout w:type="fixed"/>
        <w:jc w:val="left"/>
      </w:tblPr>
      <w:tblGrid>
        <w:gridCol w:w="643"/>
        <w:gridCol w:w="1939"/>
        <w:gridCol w:w="1171"/>
        <w:gridCol w:w="1181"/>
        <w:gridCol w:w="2050"/>
        <w:gridCol w:w="989"/>
        <w:gridCol w:w="994"/>
        <w:gridCol w:w="998"/>
        <w:gridCol w:w="1018"/>
      </w:tblGrid>
      <w:tr>
        <w:trPr>
          <w:trHeight w:val="898"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80" w:lineRule="exact"/>
              <w:ind w:left="220" w:right="0" w:firstLine="0"/>
            </w:pPr>
            <w:r>
              <w:rPr>
                <w:rStyle w:val="CharStyle108"/>
                <w:b/>
                <w:bCs/>
              </w:rPr>
              <w:t>Lp.</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80" w:lineRule="exact"/>
              <w:ind w:left="0" w:right="0" w:firstLine="0"/>
            </w:pPr>
            <w:r>
              <w:rPr>
                <w:rStyle w:val="CharStyle108"/>
                <w:b/>
                <w:bCs/>
              </w:rPr>
              <w:t>Leksem</w:t>
            </w:r>
          </w:p>
          <w:p>
            <w:pPr>
              <w:pStyle w:val="Style8"/>
              <w:framePr w:w="10982" w:h="5866" w:wrap="none" w:vAnchor="page" w:hAnchor="page" w:x="798" w:y="1455"/>
              <w:widowControl w:val="0"/>
              <w:keepNext w:val="0"/>
              <w:keepLines w:val="0"/>
              <w:shd w:val="clear" w:color="auto" w:fill="auto"/>
              <w:bidi w:val="0"/>
              <w:jc w:val="center"/>
              <w:spacing w:before="0" w:after="0" w:line="180" w:lineRule="exact"/>
              <w:ind w:left="0" w:right="0" w:firstLine="0"/>
            </w:pPr>
            <w:r>
              <w:rPr>
                <w:rStyle w:val="CharStyle108"/>
                <w:b/>
                <w:bCs/>
              </w:rPr>
              <w:t>zapożyczony</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99" w:lineRule="exact"/>
              <w:ind w:left="0" w:right="0" w:firstLine="0"/>
            </w:pPr>
            <w:r>
              <w:rPr>
                <w:rStyle w:val="CharStyle108"/>
                <w:b/>
                <w:bCs/>
              </w:rPr>
              <w:t>Liczba</w:t>
            </w:r>
          </w:p>
          <w:p>
            <w:pPr>
              <w:pStyle w:val="Style8"/>
              <w:framePr w:w="10982" w:h="5866" w:wrap="none" w:vAnchor="page" w:hAnchor="page" w:x="798" w:y="1455"/>
              <w:widowControl w:val="0"/>
              <w:keepNext w:val="0"/>
              <w:keepLines w:val="0"/>
              <w:shd w:val="clear" w:color="auto" w:fill="auto"/>
              <w:bidi w:val="0"/>
              <w:jc w:val="center"/>
              <w:spacing w:before="0" w:after="0" w:line="199" w:lineRule="exact"/>
              <w:ind w:left="0" w:right="0" w:firstLine="0"/>
            </w:pPr>
            <w:r>
              <w:rPr>
                <w:rStyle w:val="CharStyle108"/>
                <w:b/>
                <w:bCs/>
              </w:rPr>
              <w:t>użyć</w:t>
            </w:r>
          </w:p>
          <w:p>
            <w:pPr>
              <w:pStyle w:val="Style8"/>
              <w:framePr w:w="10982" w:h="5866" w:wrap="none" w:vAnchor="page" w:hAnchor="page" w:x="798" w:y="1455"/>
              <w:widowControl w:val="0"/>
              <w:keepNext w:val="0"/>
              <w:keepLines w:val="0"/>
              <w:shd w:val="clear" w:color="auto" w:fill="auto"/>
              <w:bidi w:val="0"/>
              <w:jc w:val="left"/>
              <w:spacing w:before="0" w:after="0" w:line="199" w:lineRule="exact"/>
              <w:ind w:left="180" w:right="0" w:firstLine="0"/>
            </w:pPr>
            <w:r>
              <w:rPr>
                <w:rStyle w:val="CharStyle108"/>
                <w:b/>
                <w:bCs/>
              </w:rPr>
              <w:t>leksemu</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99" w:lineRule="exact"/>
              <w:ind w:left="0" w:right="0" w:firstLine="0"/>
            </w:pPr>
            <w:r>
              <w:rPr>
                <w:rStyle w:val="CharStyle108"/>
                <w:b/>
                <w:bCs/>
              </w:rPr>
              <w:t>Liczba</w:t>
            </w:r>
          </w:p>
          <w:p>
            <w:pPr>
              <w:pStyle w:val="Style8"/>
              <w:framePr w:w="10982" w:h="5866" w:wrap="none" w:vAnchor="page" w:hAnchor="page" w:x="798" w:y="1455"/>
              <w:widowControl w:val="0"/>
              <w:keepNext w:val="0"/>
              <w:keepLines w:val="0"/>
              <w:shd w:val="clear" w:color="auto" w:fill="auto"/>
              <w:bidi w:val="0"/>
              <w:jc w:val="center"/>
              <w:spacing w:before="0" w:after="0" w:line="199" w:lineRule="exact"/>
              <w:ind w:left="0" w:right="0" w:firstLine="0"/>
            </w:pPr>
            <w:r>
              <w:rPr>
                <w:rStyle w:val="CharStyle108"/>
                <w:b/>
                <w:bCs/>
              </w:rPr>
              <w:t>użyć</w:t>
            </w:r>
          </w:p>
          <w:p>
            <w:pPr>
              <w:pStyle w:val="Style8"/>
              <w:framePr w:w="10982" w:h="5866" w:wrap="none" w:vAnchor="page" w:hAnchor="page" w:x="798" w:y="1455"/>
              <w:widowControl w:val="0"/>
              <w:keepNext w:val="0"/>
              <w:keepLines w:val="0"/>
              <w:shd w:val="clear" w:color="auto" w:fill="auto"/>
              <w:bidi w:val="0"/>
              <w:jc w:val="left"/>
              <w:spacing w:before="0" w:after="0" w:line="199" w:lineRule="exact"/>
              <w:ind w:left="200" w:right="0" w:firstLine="0"/>
            </w:pPr>
            <w:r>
              <w:rPr>
                <w:rStyle w:val="CharStyle108"/>
                <w:b/>
                <w:bCs/>
              </w:rPr>
              <w:t>leksemu</w:t>
            </w:r>
          </w:p>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97" w:lineRule="exact"/>
              <w:ind w:left="0" w:right="0" w:firstLine="0"/>
            </w:pPr>
            <w:r>
              <w:rPr>
                <w:rStyle w:val="CharStyle108"/>
                <w:b/>
                <w:bCs/>
              </w:rPr>
              <w:t>Podstawa w języku łacińskim</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80" w:lineRule="exact"/>
              <w:ind w:left="0" w:right="0" w:firstLine="0"/>
            </w:pPr>
            <w:r>
              <w:rPr>
                <w:rStyle w:val="CharStyle108"/>
                <w:b/>
                <w:bCs/>
              </w:rPr>
              <w:t>L*</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SWil**</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40" w:right="0" w:firstLine="0"/>
            </w:pPr>
            <w:r>
              <w:rPr>
                <w:rStyle w:val="CharStyle122"/>
                <w:b/>
                <w:bCs/>
              </w:rPr>
              <w:t>sw***</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80" w:lineRule="exact"/>
              <w:ind w:left="160" w:right="0" w:firstLine="0"/>
            </w:pPr>
            <w:r>
              <w:rPr>
                <w:rStyle w:val="CharStyle108"/>
                <w:b/>
                <w:bCs/>
              </w:rPr>
              <w:t>Dor****</w:t>
            </w:r>
          </w:p>
        </w:tc>
      </w:tr>
      <w:tr>
        <w:trPr>
          <w:trHeight w:val="274" w:hRule="exact"/>
        </w:trPr>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120.</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statua</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0,1</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statua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121.</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stek</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0,1</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cloaca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8" w:hRule="exact"/>
        </w:trPr>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122.</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subiekt</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0,1</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subiectum</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123.</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suma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4</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0,3</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summa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124.</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sylaba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3</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0,2</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syllaba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8"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125.</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szmaragd</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0,1</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smaragdus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8" w:hRule="exact"/>
        </w:trPr>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126.</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tekst</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0,1</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textus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127.</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termin</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0,1</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terminus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8" w:hRule="exact"/>
        </w:trPr>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128.</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toga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3</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0,2</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toga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nie</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129.</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tom</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8</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0,5</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tomus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130.</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ton</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16</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1,0</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tonus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00" w:right="0" w:firstLine="0"/>
            </w:pPr>
            <w:r>
              <w:rPr>
                <w:rStyle w:val="CharStyle122"/>
                <w:b/>
                <w:bCs/>
              </w:rPr>
              <w:t>131.</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tradycja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13</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0,8</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lang w:val="de-DE" w:eastAsia="de-DE" w:bidi="de-DE"/>
                <w:b/>
                <w:bCs/>
              </w:rPr>
              <w:t>traditio</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8"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20" w:right="0" w:firstLine="0"/>
            </w:pPr>
            <w:r>
              <w:rPr>
                <w:rStyle w:val="CharStyle122"/>
                <w:b/>
                <w:bCs/>
              </w:rPr>
              <w:t>132.</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tragedia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5</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0,3</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traogedia</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20" w:right="0" w:firstLine="0"/>
            </w:pPr>
            <w:r>
              <w:rPr>
                <w:rStyle w:val="CharStyle122"/>
                <w:b/>
                <w:bCs/>
              </w:rPr>
              <w:t>133.</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traktat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3</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0,2</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tractatus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8"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20" w:right="0" w:firstLine="0"/>
            </w:pPr>
            <w:r>
              <w:rPr>
                <w:rStyle w:val="CharStyle122"/>
                <w:b/>
                <w:bCs/>
              </w:rPr>
              <w:t>134.</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tren</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0,1</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threnus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74"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20" w:right="0" w:firstLine="0"/>
            </w:pPr>
            <w:r>
              <w:rPr>
                <w:rStyle w:val="CharStyle122"/>
                <w:b/>
                <w:bCs/>
              </w:rPr>
              <w:t>135.</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triumf</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4</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0,3</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triumphus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69" w:hRule="exact"/>
        </w:trPr>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20" w:right="0" w:firstLine="0"/>
            </w:pPr>
            <w:r>
              <w:rPr>
                <w:rStyle w:val="CharStyle122"/>
                <w:b/>
                <w:bCs/>
              </w:rPr>
              <w:t>136.</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tytuł</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8</w:t>
            </w:r>
          </w:p>
        </w:tc>
        <w:tc>
          <w:tcPr>
            <w:shd w:val="clear" w:color="auto" w:fill="FFFFFF"/>
            <w:tcBorders>
              <w:left w:val="single" w:sz="4"/>
              <w:top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0,5</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b/>
                <w:bCs/>
              </w:rPr>
              <w:t>titulus</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r>
        <w:trPr>
          <w:trHeight w:val="293" w:hRule="exact"/>
        </w:trPr>
        <w:tc>
          <w:tcPr>
            <w:shd w:val="clear" w:color="auto" w:fill="FFFFFF"/>
            <w:tcBorders>
              <w:left w:val="single" w:sz="4"/>
              <w:top w:val="single" w:sz="4"/>
              <w:bottom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220" w:right="0" w:firstLine="0"/>
            </w:pPr>
            <w:r>
              <w:rPr>
                <w:rStyle w:val="CharStyle122"/>
                <w:b/>
                <w:bCs/>
              </w:rPr>
              <w:t>137.</w:t>
            </w:r>
          </w:p>
        </w:tc>
        <w:tc>
          <w:tcPr>
            <w:shd w:val="clear" w:color="auto" w:fill="FFFFFF"/>
            <w:tcBorders>
              <w:left w:val="single" w:sz="4"/>
              <w:top w:val="single" w:sz="4"/>
              <w:bottom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22"/>
                <w:b/>
                <w:bCs/>
              </w:rPr>
              <w:t>wiersz</w:t>
            </w:r>
          </w:p>
        </w:tc>
        <w:tc>
          <w:tcPr>
            <w:shd w:val="clear" w:color="auto" w:fill="FFFFFF"/>
            <w:tcBorders>
              <w:left w:val="single" w:sz="4"/>
              <w:top w:val="single" w:sz="4"/>
              <w:bottom w:val="single" w:sz="4"/>
            </w:tcBorders>
            <w:vAlign w:val="bottom"/>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18</w:t>
            </w:r>
          </w:p>
        </w:tc>
        <w:tc>
          <w:tcPr>
            <w:shd w:val="clear" w:color="auto" w:fill="FFFFFF"/>
            <w:tcBorders>
              <w:left w:val="single" w:sz="4"/>
              <w:top w:val="single" w:sz="4"/>
              <w:bottom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60" w:lineRule="exact"/>
              <w:ind w:left="0" w:right="0" w:firstLine="0"/>
            </w:pPr>
            <w:r>
              <w:rPr>
                <w:rStyle w:val="CharStyle123"/>
                <w:b w:val="0"/>
                <w:bCs w:val="0"/>
              </w:rPr>
              <w:t>1,1</w:t>
            </w:r>
          </w:p>
        </w:tc>
        <w:tc>
          <w:tcPr>
            <w:shd w:val="clear" w:color="auto" w:fill="FFFFFF"/>
            <w:tcBorders>
              <w:left w:val="single" w:sz="4"/>
              <w:top w:val="single" w:sz="4"/>
              <w:bottom w:val="single" w:sz="4"/>
            </w:tcBorders>
            <w:vAlign w:val="center"/>
          </w:tcPr>
          <w:p>
            <w:pPr>
              <w:pStyle w:val="Style8"/>
              <w:framePr w:w="10982" w:h="5866" w:wrap="none" w:vAnchor="page" w:hAnchor="page" w:x="798" w:y="1455"/>
              <w:widowControl w:val="0"/>
              <w:keepNext w:val="0"/>
              <w:keepLines w:val="0"/>
              <w:shd w:val="clear" w:color="auto" w:fill="auto"/>
              <w:bidi w:val="0"/>
              <w:jc w:val="left"/>
              <w:spacing w:before="0" w:after="0" w:line="150" w:lineRule="exact"/>
              <w:ind w:left="0" w:right="0" w:firstLine="0"/>
            </w:pPr>
            <w:r>
              <w:rPr>
                <w:rStyle w:val="CharStyle110"/>
                <w:lang w:val="de-DE" w:eastAsia="de-DE" w:bidi="de-DE"/>
                <w:b/>
                <w:bCs/>
              </w:rPr>
              <w:t>versus</w:t>
            </w:r>
          </w:p>
        </w:tc>
        <w:tc>
          <w:tcPr>
            <w:shd w:val="clear" w:color="auto" w:fill="FFFFFF"/>
            <w:tcBorders>
              <w:left w:val="single" w:sz="4"/>
              <w:top w:val="single" w:sz="4"/>
              <w:bottom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bottom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top w:val="single" w:sz="4"/>
              <w:bottom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c>
          <w:tcPr>
            <w:shd w:val="clear" w:color="auto" w:fill="FFFFFF"/>
            <w:tcBorders>
              <w:left w:val="single" w:sz="4"/>
              <w:right w:val="single" w:sz="4"/>
              <w:top w:val="single" w:sz="4"/>
              <w:bottom w:val="single" w:sz="4"/>
            </w:tcBorders>
            <w:vAlign w:val="center"/>
          </w:tcPr>
          <w:p>
            <w:pPr>
              <w:pStyle w:val="Style8"/>
              <w:framePr w:w="10982" w:h="5866" w:wrap="none" w:vAnchor="page" w:hAnchor="page" w:x="798" w:y="1455"/>
              <w:widowControl w:val="0"/>
              <w:keepNext w:val="0"/>
              <w:keepLines w:val="0"/>
              <w:shd w:val="clear" w:color="auto" w:fill="auto"/>
              <w:bidi w:val="0"/>
              <w:jc w:val="center"/>
              <w:spacing w:before="0" w:after="0" w:line="150" w:lineRule="exact"/>
              <w:ind w:left="0" w:right="0" w:firstLine="0"/>
            </w:pPr>
            <w:r>
              <w:rPr>
                <w:rStyle w:val="CharStyle122"/>
                <w:b/>
                <w:bCs/>
              </w:rPr>
              <w:t>+</w:t>
            </w:r>
          </w:p>
        </w:tc>
      </w:tr>
    </w:tbl>
    <w:p>
      <w:pPr>
        <w:pStyle w:val="Style111"/>
        <w:framePr w:w="4397" w:h="849" w:hRule="exact" w:wrap="none" w:vAnchor="page" w:hAnchor="page" w:x="889" w:y="7293"/>
        <w:widowControl w:val="0"/>
        <w:keepNext w:val="0"/>
        <w:keepLines w:val="0"/>
        <w:shd w:val="clear" w:color="auto" w:fill="auto"/>
        <w:bidi w:val="0"/>
        <w:jc w:val="left"/>
        <w:spacing w:before="0" w:after="0" w:line="197" w:lineRule="exact"/>
        <w:ind w:left="0" w:right="0" w:firstLine="0"/>
      </w:pPr>
      <w:r>
        <w:rPr>
          <w:lang w:val="pl-PL" w:eastAsia="pl-PL" w:bidi="pl-PL"/>
          <w:w w:val="100"/>
          <w:spacing w:val="0"/>
          <w:color w:val="000000"/>
          <w:position w:val="0"/>
        </w:rPr>
        <w:t>* Poświadczone w słowniku S. B. Lindego.</w:t>
      </w:r>
    </w:p>
    <w:p>
      <w:pPr>
        <w:pStyle w:val="Style124"/>
        <w:framePr w:w="4397" w:h="849" w:hRule="exact" w:wrap="none" w:vAnchor="page" w:hAnchor="page" w:x="889" w:y="7293"/>
        <w:widowControl w:val="0"/>
        <w:keepNext w:val="0"/>
        <w:keepLines w:val="0"/>
        <w:shd w:val="clear" w:color="auto" w:fill="auto"/>
        <w:bidi w:val="0"/>
        <w:jc w:val="left"/>
        <w:spacing w:before="0" w:after="0"/>
        <w:ind w:left="0" w:right="0" w:firstLine="0"/>
      </w:pPr>
      <w:r>
        <w:rPr>
          <w:rStyle w:val="CharStyle126"/>
          <w:b/>
          <w:bCs/>
          <w:i w:val="0"/>
          <w:iCs w:val="0"/>
        </w:rPr>
        <w:t xml:space="preserve">** Poświadczone w </w:t>
      </w:r>
      <w:r>
        <w:rPr>
          <w:lang w:val="pl-PL" w:eastAsia="pl-PL" w:bidi="pl-PL"/>
          <w:w w:val="100"/>
          <w:spacing w:val="0"/>
          <w:color w:val="000000"/>
          <w:position w:val="0"/>
        </w:rPr>
        <w:t>Słowniku wileńskim.</w:t>
      </w:r>
    </w:p>
    <w:p>
      <w:pPr>
        <w:pStyle w:val="Style124"/>
        <w:framePr w:w="4397" w:h="849" w:hRule="exact" w:wrap="none" w:vAnchor="page" w:hAnchor="page" w:x="889" w:y="7293"/>
        <w:widowControl w:val="0"/>
        <w:keepNext w:val="0"/>
        <w:keepLines w:val="0"/>
        <w:shd w:val="clear" w:color="auto" w:fill="auto"/>
        <w:bidi w:val="0"/>
        <w:jc w:val="left"/>
        <w:spacing w:before="0" w:after="0"/>
        <w:ind w:left="0" w:right="0" w:firstLine="0"/>
      </w:pPr>
      <w:r>
        <w:rPr>
          <w:rStyle w:val="CharStyle126"/>
          <w:b/>
          <w:bCs/>
          <w:i w:val="0"/>
          <w:iCs w:val="0"/>
        </w:rPr>
        <w:t xml:space="preserve">*** Poświadczone w </w:t>
      </w:r>
      <w:r>
        <w:rPr>
          <w:lang w:val="pl-PL" w:eastAsia="pl-PL" w:bidi="pl-PL"/>
          <w:w w:val="100"/>
          <w:spacing w:val="0"/>
          <w:color w:val="000000"/>
          <w:position w:val="0"/>
        </w:rPr>
        <w:t>Słowniku warszawskim.</w:t>
      </w:r>
    </w:p>
    <w:p>
      <w:pPr>
        <w:pStyle w:val="Style111"/>
        <w:framePr w:w="4397" w:h="849" w:hRule="exact" w:wrap="none" w:vAnchor="page" w:hAnchor="page" w:x="889" w:y="7293"/>
        <w:widowControl w:val="0"/>
        <w:keepNext w:val="0"/>
        <w:keepLines w:val="0"/>
        <w:shd w:val="clear" w:color="auto" w:fill="auto"/>
        <w:bidi w:val="0"/>
        <w:jc w:val="left"/>
        <w:spacing w:before="0" w:after="0" w:line="197" w:lineRule="exact"/>
        <w:ind w:left="0" w:right="0" w:firstLine="0"/>
      </w:pPr>
      <w:r>
        <w:rPr>
          <w:rStyle w:val="CharStyle113"/>
          <w:b w:val="0"/>
          <w:bCs w:val="0"/>
        </w:rPr>
        <w:t>****</w:t>
      </w:r>
      <w:r>
        <w:rPr>
          <w:lang w:val="pl-PL" w:eastAsia="pl-PL" w:bidi="pl-PL"/>
          <w:w w:val="100"/>
          <w:spacing w:val="0"/>
          <w:color w:val="000000"/>
          <w:position w:val="0"/>
        </w:rPr>
        <w:t xml:space="preserve"> Poświadczone w słowniku W. Doroszewskiego.</w:t>
      </w:r>
    </w:p>
    <w:p>
      <w:pPr>
        <w:pStyle w:val="Style127"/>
        <w:framePr w:w="173" w:h="284" w:hRule="exact" w:wrap="none" w:vAnchor="page" w:hAnchor="page" w:x="12059" w:y="1444"/>
        <w:widowControl w:val="0"/>
        <w:keepNext w:val="0"/>
        <w:keepLines w:val="0"/>
        <w:shd w:val="clear" w:color="auto" w:fill="auto"/>
        <w:bidi w:val="0"/>
        <w:jc w:val="left"/>
        <w:spacing w:before="0" w:after="0" w:line="120" w:lineRule="exact"/>
        <w:ind w:left="0" w:right="0" w:firstLine="0"/>
      </w:pPr>
      <w:r>
        <w:rPr>
          <w:rStyle w:val="CharStyle129"/>
          <w:b/>
          <w:bCs/>
        </w:rPr>
        <w:t>4</w:t>
      </w:r>
      <w:r>
        <w:rPr>
          <w:lang w:val="pl-PL" w:eastAsia="pl-PL" w:bidi="pl-PL"/>
          <w:w w:val="100"/>
          <w:spacing w:val="0"/>
          <w:color w:val="000000"/>
          <w:position w:val="0"/>
        </w:rPr>
        <w:t>*</w:t>
      </w:r>
    </w:p>
    <w:p>
      <w:pPr>
        <w:pStyle w:val="Style130"/>
        <w:framePr w:w="173" w:h="284" w:hRule="exact" w:wrap="none" w:vAnchor="page" w:hAnchor="page" w:x="12059" w:y="1444"/>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ON</w:t>
      </w:r>
    </w:p>
    <w:p>
      <w:pPr>
        <w:pStyle w:val="Style15"/>
        <w:framePr w:w="239" w:h="2856" w:hRule="exact" w:wrap="none" w:vAnchor="page" w:hAnchor="page" w:x="12036" w:y="3644"/>
        <w:widowControl w:val="0"/>
        <w:keepNext w:val="0"/>
        <w:keepLines w:val="0"/>
        <w:shd w:val="clear" w:color="auto" w:fill="auto"/>
        <w:bidi w:val="0"/>
        <w:jc w:val="left"/>
        <w:textDirection w:val="tbRl"/>
        <w:spacing w:before="0" w:after="0" w:line="150" w:lineRule="exact"/>
        <w:ind w:left="0" w:right="0" w:firstLine="0"/>
      </w:pPr>
      <w:r>
        <w:rPr>
          <w:lang w:val="pl-PL" w:eastAsia="pl-PL" w:bidi="pl-PL"/>
          <w:w w:val="100"/>
          <w:spacing w:val="0"/>
          <w:color w:val="000000"/>
          <w:position w:val="0"/>
        </w:rPr>
        <w:t>MILENA WOJTYŃSKA-NOWOTKA</w:t>
      </w:r>
    </w:p>
    <w:p>
      <w:pPr>
        <w:widowControl w:val="0"/>
        <w:rPr>
          <w:sz w:val="2"/>
          <w:szCs w:val="2"/>
        </w:rPr>
        <w:sectPr>
          <w:footnotePr>
            <w:pos w:val="pageBottom"/>
            <w:numFmt w:val="decimal"/>
            <w:numRestart w:val="continuous"/>
          </w:footnotePr>
          <w:pgSz w:w="13325" w:h="8923" w:orient="landscape"/>
          <w:pgMar w:top="360" w:left="360" w:right="360" w:bottom="360" w:header="0" w:footer="3" w:gutter="0"/>
          <w:rtlGutter w:val="0"/>
          <w:cols w:space="720"/>
          <w:noEndnote/>
          <w:docGrid w:linePitch="360"/>
        </w:sectPr>
      </w:pPr>
    </w:p>
    <w:p>
      <w:pPr>
        <w:pStyle w:val="Style11"/>
        <w:framePr w:wrap="none" w:vAnchor="page" w:hAnchor="page" w:x="908" w:y="306"/>
        <w:widowControl w:val="0"/>
        <w:keepNext w:val="0"/>
        <w:keepLines w:val="0"/>
        <w:shd w:val="clear" w:color="auto" w:fill="auto"/>
        <w:bidi w:val="0"/>
        <w:jc w:val="left"/>
        <w:spacing w:before="0" w:after="0" w:line="160" w:lineRule="exact"/>
        <w:ind w:left="0" w:right="0" w:firstLine="0"/>
      </w:pPr>
      <w:r>
        <w:rPr>
          <w:rStyle w:val="CharStyle107"/>
          <w:lang w:val="cs-CZ" w:eastAsia="cs-CZ" w:bidi="cs-CZ"/>
          <w:b/>
          <w:bCs/>
        </w:rPr>
        <w:t xml:space="preserve">Tabela 2. </w:t>
      </w:r>
      <w:r>
        <w:rPr>
          <w:rStyle w:val="CharStyle107"/>
          <w:b/>
          <w:bCs/>
        </w:rPr>
        <w:t>Alfabetyczne zestawienie grecy zmów i ich poświadczenie w wybranych słownikach języka polskiego</w:t>
      </w:r>
    </w:p>
    <w:p>
      <w:pPr>
        <w:pStyle w:val="Style132"/>
        <w:framePr w:wrap="none" w:vAnchor="page" w:hAnchor="page" w:x="4273" w:y="66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Rzeczowniki zapożyczone z języka greckiego</w:t>
      </w:r>
    </w:p>
    <w:tbl>
      <w:tblPr>
        <w:tblOverlap w:val="never"/>
        <w:tblLayout w:type="fixed"/>
        <w:jc w:val="left"/>
      </w:tblPr>
      <w:tblGrid>
        <w:gridCol w:w="595"/>
        <w:gridCol w:w="1814"/>
        <w:gridCol w:w="1195"/>
        <w:gridCol w:w="1190"/>
        <w:gridCol w:w="2088"/>
        <w:gridCol w:w="994"/>
        <w:gridCol w:w="994"/>
        <w:gridCol w:w="984"/>
        <w:gridCol w:w="1022"/>
      </w:tblGrid>
      <w:tr>
        <w:trPr>
          <w:trHeight w:val="706"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8"/>
                <w:b/>
                <w:bCs/>
              </w:rPr>
              <w:t>Lp.</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Leksem</w:t>
            </w:r>
          </w:p>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zapożyczony</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97" w:lineRule="exact"/>
              <w:ind w:left="0" w:right="0" w:firstLine="0"/>
            </w:pPr>
            <w:r>
              <w:rPr>
                <w:rStyle w:val="CharStyle108"/>
                <w:b/>
                <w:bCs/>
              </w:rPr>
              <w:t>Liczba użyć leksemu</w:t>
            </w:r>
          </w:p>
        </w:tc>
        <w:tc>
          <w:tcPr>
            <w:shd w:val="clear" w:color="auto" w:fill="FFFFFF"/>
            <w:tcBorders>
              <w:lef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218" w:lineRule="exact"/>
              <w:ind w:left="0" w:right="0" w:firstLine="0"/>
            </w:pPr>
            <w:r>
              <w:rPr>
                <w:rStyle w:val="CharStyle108"/>
                <w:b/>
                <w:bCs/>
              </w:rPr>
              <w:t>Liczba użyć leksemu [%]</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97" w:lineRule="exact"/>
              <w:ind w:left="0" w:right="0" w:firstLine="0"/>
            </w:pPr>
            <w:r>
              <w:rPr>
                <w:rStyle w:val="CharStyle108"/>
                <w:b/>
                <w:bCs/>
              </w:rPr>
              <w:t>Podstawa w języku greckim</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L</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SWil</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sw</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Dor</w:t>
            </w:r>
          </w:p>
        </w:tc>
      </w:tr>
      <w:tr>
        <w:trPr>
          <w:trHeight w:val="269"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akustyka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akoustikós</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alegoria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all</w:t>
            </w:r>
            <w:r>
              <w:rPr>
                <w:rStyle w:val="CharStyle110"/>
                <w:b/>
                <w:bCs/>
              </w:rPr>
              <w:t>ē</w:t>
            </w:r>
            <w:r>
              <w:rPr>
                <w:rStyle w:val="CharStyle110"/>
                <w:lang w:val="cs-CZ" w:eastAsia="cs-CZ" w:bidi="cs-CZ"/>
                <w:b/>
                <w:bCs/>
              </w:rPr>
              <w:t>goría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lang w:val="cs-CZ" w:eastAsia="cs-CZ" w:bidi="cs-CZ"/>
                <w:b w:val="0"/>
                <w:bCs w:val="0"/>
              </w:rPr>
              <w:t>amfibol</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amphibolon</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4.</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analiza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7</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2,88</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analysis</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analogia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analogia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6.</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architektonika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4</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1,65</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architektoniekē</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nie</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7.</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areopag</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áreios págos</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8.</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astrolog</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astrológos</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9.</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astrologia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astrologia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6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10.</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astronomia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2,06</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astronomia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83"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biblioteka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biblioth</w:t>
            </w:r>
            <w:r>
              <w:rPr>
                <w:rStyle w:val="CharStyle110"/>
                <w:b/>
                <w:bCs/>
              </w:rPr>
              <w:t>ē</w:t>
            </w:r>
            <w:r>
              <w:rPr>
                <w:rStyle w:val="CharStyle110"/>
                <w:lang w:val="cs-CZ" w:eastAsia="cs-CZ" w:bidi="cs-CZ"/>
                <w:b/>
                <w:bCs/>
              </w:rPr>
              <w:t>k</w:t>
            </w:r>
            <w:r>
              <w:rPr>
                <w:rStyle w:val="CharStyle110"/>
                <w:b/>
                <w:bCs/>
              </w:rPr>
              <w:t>ē</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83"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12.</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despotyzm</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despót</w:t>
            </w:r>
            <w:r>
              <w:rPr>
                <w:rStyle w:val="CharStyle110"/>
                <w:b/>
                <w:bCs/>
              </w:rPr>
              <w:t>ē</w:t>
            </w:r>
            <w:r>
              <w:rPr>
                <w:rStyle w:val="CharStyle110"/>
                <w:lang w:val="cs-CZ" w:eastAsia="cs-CZ" w:bidi="cs-CZ"/>
                <w:b/>
                <w:bCs/>
              </w:rPr>
              <w:t>s</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13.</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epigramat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1,23</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epigramma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8"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14.</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lang w:val="en-US" w:eastAsia="en-US" w:bidi="en-US"/>
                <w:b w:val="0"/>
                <w:bCs w:val="0"/>
              </w:rPr>
              <w:t>fantazj</w:t>
            </w:r>
            <w:r>
              <w:rPr>
                <w:rStyle w:val="CharStyle109"/>
                <w:b w:val="0"/>
                <w:bCs w:val="0"/>
              </w:rPr>
              <w:t>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35</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14,40</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en-US" w:eastAsia="en-US" w:bidi="en-US"/>
                <w:b/>
                <w:bCs/>
              </w:rPr>
              <w:t>phantasia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15.</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fenomen</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17</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7,00</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phainómenon</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w:t>
            </w:r>
          </w:p>
        </w:tc>
      </w:tr>
      <w:tr>
        <w:trPr>
          <w:trHeight w:val="278"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16.</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filozof</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33</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13,58</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philólosophos</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6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17.</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filozofia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51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20,99</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philosophia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74"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18.</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fizjologia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physiologia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83"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19.</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fizyk</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b/>
                <w:bCs/>
              </w:rPr>
              <w:t>physikós</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288" w:hRule="exact"/>
        </w:trPr>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20.</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fizyka</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top w:val="single" w:sz="4"/>
            </w:tcBorders>
            <w:vAlign w:val="bottom"/>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physik</w:t>
            </w:r>
            <w:r>
              <w:rPr>
                <w:rStyle w:val="CharStyle110"/>
                <w:b/>
                <w:bCs/>
              </w:rPr>
              <w:t>ē</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r>
        <w:trPr>
          <w:trHeight w:val="312" w:hRule="exact"/>
        </w:trPr>
        <w:tc>
          <w:tcPr>
            <w:shd w:val="clear" w:color="auto" w:fill="FFFFFF"/>
            <w:tcBorders>
              <w:left w:val="single" w:sz="4"/>
              <w:top w:val="single" w:sz="4"/>
              <w:bottom w:val="single" w:sz="4"/>
            </w:tcBorders>
            <w:vAlign w:val="center"/>
          </w:tcPr>
          <w:p>
            <w:pPr>
              <w:pStyle w:val="Style8"/>
              <w:framePr w:w="10877" w:h="6533" w:wrap="none" w:vAnchor="page" w:hAnchor="page" w:x="937" w:y="891"/>
              <w:widowControl w:val="0"/>
              <w:keepNext w:val="0"/>
              <w:keepLines w:val="0"/>
              <w:shd w:val="clear" w:color="auto" w:fill="auto"/>
              <w:bidi w:val="0"/>
              <w:jc w:val="right"/>
              <w:spacing w:before="0" w:after="0" w:line="180" w:lineRule="exact"/>
              <w:ind w:left="0" w:right="0" w:firstLine="0"/>
            </w:pPr>
            <w:r>
              <w:rPr>
                <w:rStyle w:val="CharStyle109"/>
                <w:b w:val="0"/>
                <w:bCs w:val="0"/>
              </w:rPr>
              <w:t>21.</w:t>
            </w:r>
          </w:p>
        </w:tc>
        <w:tc>
          <w:tcPr>
            <w:shd w:val="clear" w:color="auto" w:fill="FFFFFF"/>
            <w:tcBorders>
              <w:left w:val="single" w:sz="4"/>
              <w:top w:val="single" w:sz="4"/>
              <w:bottom w:val="single" w:sz="4"/>
            </w:tcBorders>
            <w:vAlign w:val="top"/>
          </w:tcPr>
          <w:p>
            <w:pPr>
              <w:pStyle w:val="Style8"/>
              <w:framePr w:w="10877" w:h="6533" w:wrap="none" w:vAnchor="page" w:hAnchor="page" w:x="937" w:y="891"/>
              <w:widowControl w:val="0"/>
              <w:keepNext w:val="0"/>
              <w:keepLines w:val="0"/>
              <w:shd w:val="clear" w:color="auto" w:fill="auto"/>
              <w:bidi w:val="0"/>
              <w:jc w:val="left"/>
              <w:spacing w:before="0" w:after="0" w:line="180" w:lineRule="exact"/>
              <w:ind w:left="0" w:right="0" w:firstLine="0"/>
            </w:pPr>
            <w:r>
              <w:rPr>
                <w:rStyle w:val="CharStyle109"/>
                <w:b w:val="0"/>
                <w:bCs w:val="0"/>
              </w:rPr>
              <w:t>heksametr</w:t>
            </w:r>
          </w:p>
        </w:tc>
        <w:tc>
          <w:tcPr>
            <w:shd w:val="clear" w:color="auto" w:fill="FFFFFF"/>
            <w:tcBorders>
              <w:left w:val="single" w:sz="4"/>
              <w:top w:val="single" w:sz="4"/>
              <w:bottom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top w:val="single" w:sz="4"/>
              <w:bottom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bottom w:val="single" w:sz="4"/>
            </w:tcBorders>
            <w:vAlign w:val="top"/>
          </w:tcPr>
          <w:p>
            <w:pPr>
              <w:pStyle w:val="Style8"/>
              <w:framePr w:w="10877" w:h="6533" w:wrap="none" w:vAnchor="page" w:hAnchor="page" w:x="937" w:y="891"/>
              <w:widowControl w:val="0"/>
              <w:keepNext w:val="0"/>
              <w:keepLines w:val="0"/>
              <w:shd w:val="clear" w:color="auto" w:fill="auto"/>
              <w:bidi w:val="0"/>
              <w:jc w:val="left"/>
              <w:spacing w:before="0" w:after="0" w:line="150" w:lineRule="exact"/>
              <w:ind w:left="0" w:right="0" w:firstLine="0"/>
            </w:pPr>
            <w:r>
              <w:rPr>
                <w:rStyle w:val="CharStyle110"/>
                <w:lang w:val="cs-CZ" w:eastAsia="cs-CZ" w:bidi="cs-CZ"/>
                <w:b/>
                <w:bCs/>
              </w:rPr>
              <w:t>heksámetron</w:t>
            </w:r>
          </w:p>
        </w:tc>
        <w:tc>
          <w:tcPr>
            <w:shd w:val="clear" w:color="auto" w:fill="FFFFFF"/>
            <w:tcBorders>
              <w:left w:val="single" w:sz="4"/>
              <w:top w:val="single" w:sz="4"/>
              <w:bottom w:val="single" w:sz="4"/>
            </w:tcBorders>
            <w:vAlign w:val="top"/>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bottom w:val="single" w:sz="4"/>
            </w:tcBorders>
            <w:vAlign w:val="top"/>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top w:val="single" w:sz="4"/>
              <w:bottom w:val="single" w:sz="4"/>
            </w:tcBorders>
            <w:vAlign w:val="top"/>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tcBorders>
              <w:left w:val="single" w:sz="4"/>
              <w:right w:val="single" w:sz="4"/>
              <w:top w:val="single" w:sz="4"/>
              <w:bottom w:val="single" w:sz="4"/>
            </w:tcBorders>
            <w:vAlign w:val="center"/>
          </w:tcPr>
          <w:p>
            <w:pPr>
              <w:pStyle w:val="Style8"/>
              <w:framePr w:w="10877" w:h="6533" w:wrap="none" w:vAnchor="page" w:hAnchor="page" w:x="937" w:y="891"/>
              <w:widowControl w:val="0"/>
              <w:keepNext w:val="0"/>
              <w:keepLines w:val="0"/>
              <w:shd w:val="clear" w:color="auto" w:fill="auto"/>
              <w:bidi w:val="0"/>
              <w:jc w:val="center"/>
              <w:spacing w:before="0" w:after="0" w:line="180" w:lineRule="exact"/>
              <w:ind w:left="0" w:right="0" w:firstLine="0"/>
            </w:pPr>
            <w:r>
              <w:rPr>
                <w:rStyle w:val="CharStyle108"/>
                <w:b/>
                <w:bCs/>
              </w:rPr>
              <w:t>+</w:t>
            </w:r>
          </w:p>
        </w:tc>
      </w:tr>
    </w:tbl>
    <w:p>
      <w:pPr>
        <w:pStyle w:val="Style134"/>
        <w:framePr w:wrap="none" w:vAnchor="page" w:hAnchor="page" w:x="12087" w:y="771"/>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w:t>
      </w:r>
    </w:p>
    <w:p>
      <w:pPr>
        <w:pStyle w:val="Style22"/>
        <w:framePr w:w="269" w:h="6024" w:hRule="exact" w:wrap="none" w:vAnchor="page" w:hAnchor="page" w:x="12068" w:y="1535"/>
        <w:tabs>
          <w:tab w:leader="none" w:pos="5806" w:val="left"/>
        </w:tabs>
        <w:widowControl w:val="0"/>
        <w:keepNext w:val="0"/>
        <w:keepLines w:val="0"/>
        <w:shd w:val="clear" w:color="auto" w:fill="auto"/>
        <w:bidi w:val="0"/>
        <w:jc w:val="both"/>
        <w:textDirection w:val="tbRl"/>
        <w:spacing w:before="0" w:after="0" w:line="180" w:lineRule="exact"/>
        <w:ind w:left="0" w:right="0" w:firstLine="0"/>
      </w:pPr>
      <w:r>
        <w:rPr>
          <w:rStyle w:val="CharStyle136"/>
        </w:rPr>
        <w:t xml:space="preserve">;MY 1GRECYZMY LEKSYKALNE </w:t>
      </w:r>
      <w:r>
        <w:rPr>
          <w:rStyle w:val="CharStyle70"/>
        </w:rPr>
        <w:t>W</w:t>
      </w:r>
      <w:r>
        <w:rPr>
          <w:lang w:val="pl-PL" w:eastAsia="pl-PL" w:bidi="pl-PL"/>
          <w:w w:val="100"/>
          <w:spacing w:val="0"/>
          <w:color w:val="000000"/>
          <w:position w:val="0"/>
        </w:rPr>
        <w:t xml:space="preserve"> </w:t>
      </w:r>
      <w:r>
        <w:rPr>
          <w:rStyle w:val="CharStyle137"/>
        </w:rPr>
        <w:t>ROZPRAWACH LITERACKICH...</w:t>
        <w:tab/>
        <w:t>47</w:t>
      </w:r>
    </w:p>
    <w:p>
      <w:pPr>
        <w:widowControl w:val="0"/>
        <w:rPr>
          <w:sz w:val="2"/>
          <w:szCs w:val="2"/>
        </w:rPr>
        <w:sectPr>
          <w:footnotePr>
            <w:pos w:val="pageBottom"/>
            <w:numFmt w:val="decimal"/>
            <w:numRestart w:val="continuous"/>
          </w:footnotePr>
          <w:pgSz w:w="13325" w:h="8923" w:orient="landscape"/>
          <w:pgMar w:top="360" w:left="360" w:right="360" w:bottom="360" w:header="0" w:footer="3" w:gutter="0"/>
          <w:rtlGutter w:val="0"/>
          <w:cols w:space="720"/>
          <w:noEndnote/>
          <w:docGrid w:linePitch="360"/>
        </w:sectPr>
      </w:pPr>
    </w:p>
    <w:tbl>
      <w:tblPr>
        <w:tblOverlap w:val="never"/>
        <w:tblLayout w:type="fixed"/>
        <w:jc w:val="left"/>
      </w:tblPr>
      <w:tblGrid>
        <w:gridCol w:w="610"/>
        <w:gridCol w:w="1819"/>
        <w:gridCol w:w="1238"/>
        <w:gridCol w:w="1190"/>
        <w:gridCol w:w="2102"/>
        <w:gridCol w:w="994"/>
        <w:gridCol w:w="994"/>
        <w:gridCol w:w="998"/>
        <w:gridCol w:w="1032"/>
      </w:tblGrid>
      <w:tr>
        <w:trPr>
          <w:trHeight w:val="667" w:hRule="exact"/>
        </w:trPr>
        <w:tc>
          <w:tcPr>
            <w:shd w:val="clear" w:color="auto" w:fill="FFFFFF"/>
            <w:gridSpan w:val="2"/>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1140" w:right="0" w:firstLine="0"/>
            </w:pPr>
            <w:r>
              <w:rPr>
                <w:rStyle w:val="CharStyle108"/>
                <w:b/>
                <w:bCs/>
              </w:rPr>
              <w:t>Leksem</w:t>
            </w:r>
          </w:p>
          <w:p>
            <w:pPr>
              <w:pStyle w:val="Style8"/>
              <w:framePr w:w="10978" w:h="5702" w:wrap="none" w:vAnchor="page" w:hAnchor="page" w:x="803" w:y="1700"/>
              <w:widowControl w:val="0"/>
              <w:keepNext w:val="0"/>
              <w:keepLines w:val="0"/>
              <w:shd w:val="clear" w:color="auto" w:fill="auto"/>
              <w:bidi w:val="0"/>
              <w:jc w:val="left"/>
              <w:spacing w:before="0" w:after="0" w:line="180" w:lineRule="exact"/>
              <w:ind w:left="160" w:right="0" w:firstLine="0"/>
            </w:pPr>
            <w:r>
              <w:rPr>
                <w:rStyle w:val="CharStyle108"/>
                <w:b/>
                <w:bCs/>
              </w:rPr>
              <w:t xml:space="preserve"> zapożyczony</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99" w:lineRule="exact"/>
              <w:ind w:left="0" w:right="0" w:firstLine="0"/>
            </w:pPr>
            <w:r>
              <w:rPr>
                <w:rStyle w:val="CharStyle108"/>
                <w:b/>
                <w:bCs/>
              </w:rPr>
              <w:t>Liczba użyć leksemu</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99" w:lineRule="exact"/>
              <w:ind w:left="0" w:right="0" w:firstLine="0"/>
            </w:pPr>
            <w:r>
              <w:rPr>
                <w:rStyle w:val="CharStyle108"/>
                <w:b/>
                <w:bCs/>
              </w:rPr>
              <w:t>Liczba użyć leksemu</w:t>
            </w:r>
          </w:p>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b/>
                <w:bCs/>
              </w:rPr>
              <w:t>[%]</w:t>
            </w:r>
          </w:p>
        </w:tc>
        <w:tc>
          <w:tcPr>
            <w:shd w:val="clear" w:color="auto" w:fill="FFFFFF"/>
            <w:gridSpan w:val="5"/>
            <w:tcBorders>
              <w:left w:val="single" w:sz="4"/>
              <w:right w:val="single" w:sz="4"/>
              <w:top w:val="single" w:sz="4"/>
            </w:tcBorders>
            <w:vAlign w:val="top"/>
          </w:tcPr>
          <w:p>
            <w:pPr>
              <w:pStyle w:val="Style8"/>
              <w:framePr w:w="10978" w:h="5702" w:wrap="none" w:vAnchor="page" w:hAnchor="page" w:x="803" w:y="1700"/>
              <w:tabs>
                <w:tab w:leader="underscore" w:pos="4555" w:val="left"/>
              </w:tabs>
              <w:widowControl w:val="0"/>
              <w:keepNext w:val="0"/>
              <w:keepLines w:val="0"/>
              <w:shd w:val="clear" w:color="auto" w:fill="auto"/>
              <w:bidi w:val="0"/>
              <w:jc w:val="both"/>
              <w:spacing w:before="0" w:after="0" w:line="180" w:lineRule="exact"/>
              <w:ind w:left="0" w:right="0" w:firstLine="0"/>
            </w:pPr>
            <w:r>
              <w:rPr>
                <w:rStyle w:val="CharStyle108"/>
                <w:b/>
                <w:bCs/>
              </w:rPr>
              <w:t xml:space="preserve">Podstawa w języku </w:t>
              <w:tab/>
            </w:r>
          </w:p>
          <w:p>
            <w:pPr>
              <w:pStyle w:val="Style8"/>
              <w:framePr w:w="10978" w:h="5702" w:wrap="none" w:vAnchor="page" w:hAnchor="page" w:x="803" w:y="1700"/>
              <w:widowControl w:val="0"/>
              <w:keepNext w:val="0"/>
              <w:keepLines w:val="0"/>
              <w:shd w:val="clear" w:color="auto" w:fill="auto"/>
              <w:bidi w:val="0"/>
              <w:jc w:val="right"/>
              <w:spacing w:before="0" w:after="0" w:line="180" w:lineRule="exact"/>
              <w:ind w:left="0" w:right="340" w:firstLine="0"/>
            </w:pPr>
            <w:r>
              <w:rPr>
                <w:rStyle w:val="CharStyle108"/>
                <w:b/>
                <w:bCs/>
              </w:rPr>
              <w:t xml:space="preserve">greckim </w:t>
            </w:r>
            <w:r>
              <w:rPr>
                <w:rStyle w:val="CharStyle108"/>
                <w:vertAlign w:val="superscript"/>
                <w:b/>
                <w:bCs/>
              </w:rPr>
              <w:t>L swa sw</w:t>
            </w:r>
            <w:r>
              <w:rPr>
                <w:rStyle w:val="CharStyle108"/>
                <w:b/>
                <w:bCs/>
              </w:rPr>
              <w:t xml:space="preserve"> Dor</w:t>
            </w:r>
          </w:p>
        </w:tc>
      </w:tr>
      <w:tr>
        <w:trPr>
          <w:trHeight w:val="283"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lang w:val="pl-PL" w:eastAsia="pl-PL" w:bidi="pl-PL"/>
                <w:w w:val="100"/>
                <w:spacing w:val="0"/>
                <w:color w:val="000000"/>
                <w:position w:val="0"/>
              </w:rPr>
              <w:t>22</w:t>
            </w:r>
            <w:r>
              <w:rPr>
                <w:rStyle w:val="CharStyle109"/>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katastrofa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katastroph</w:t>
            </w:r>
            <w:r>
              <w:rPr>
                <w:rStyle w:val="CharStyle110"/>
                <w:b/>
                <w:bCs/>
              </w:rPr>
              <w:t>ē</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88"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23.</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katedra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kathédra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64"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24.</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kosmogonia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lang w:val="de-DE" w:eastAsia="de-DE" w:bidi="de-DE"/>
                <w:b w:val="0"/>
                <w:bCs w:val="0"/>
              </w:rPr>
              <w:t>kosmogoniä</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74"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25.</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labirynt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1,23</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labýrinthos</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88"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26.</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letarg</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lang w:val="pl-PL" w:eastAsia="pl-PL" w:bidi="pl-PL"/>
                <w:b w:val="0"/>
                <w:bCs w:val="0"/>
              </w:rPr>
              <w:t>l</w:t>
            </w:r>
            <w:r>
              <w:rPr>
                <w:rStyle w:val="CharStyle110"/>
                <w:b/>
                <w:bCs/>
              </w:rPr>
              <w:t>ē</w:t>
            </w:r>
            <w:r>
              <w:rPr>
                <w:rStyle w:val="CharStyle138"/>
                <w:lang w:val="pl-PL" w:eastAsia="pl-PL" w:bidi="pl-PL"/>
                <w:b w:val="0"/>
                <w:bCs w:val="0"/>
              </w:rPr>
              <w:t>thargos</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64"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27.</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lira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lýra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83"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28.</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metafizyka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5</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2,06</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 xml:space="preserve">metá </w:t>
            </w:r>
            <w:r>
              <w:rPr>
                <w:rStyle w:val="CharStyle138"/>
                <w:lang w:val="pl-PL" w:eastAsia="pl-PL" w:bidi="pl-PL"/>
                <w:b w:val="0"/>
                <w:bCs w:val="0"/>
              </w:rPr>
              <w:t xml:space="preserve">ta </w:t>
            </w:r>
            <w:r>
              <w:rPr>
                <w:rStyle w:val="CharStyle138"/>
                <w:b w:val="0"/>
                <w:bCs w:val="0"/>
              </w:rPr>
              <w:t>physiká</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69"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29.</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mitologia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12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4,94</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mythología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83"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30.</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monada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3</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1,23</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monás</w:t>
            </w:r>
            <w:r>
              <w:rPr>
                <w:rStyle w:val="CharStyle122"/>
                <w:lang w:val="cs-CZ" w:eastAsia="cs-CZ" w:bidi="cs-CZ"/>
                <w:b/>
                <w:bCs/>
              </w:rPr>
              <w:t xml:space="preserve">, </w:t>
            </w:r>
            <w:r>
              <w:rPr>
                <w:rStyle w:val="CharStyle138"/>
                <w:b w:val="0"/>
                <w:bCs w:val="0"/>
              </w:rPr>
              <w:t>monádos</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64"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monarchia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lang w:val="pl-PL" w:eastAsia="pl-PL" w:bidi="pl-PL"/>
                <w:b w:val="0"/>
                <w:bCs w:val="0"/>
              </w:rPr>
              <w:t>monarchia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78"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nimfa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nýmph</w:t>
            </w:r>
            <w:r>
              <w:rPr>
                <w:rStyle w:val="CharStyle110"/>
                <w:b/>
                <w:bCs/>
              </w:rPr>
              <w:t>ē</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74"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33.</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oda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lang w:val="pl-PL" w:eastAsia="pl-PL" w:bidi="pl-PL"/>
                <w:b w:val="0"/>
                <w:bCs w:val="0"/>
              </w:rPr>
              <w:t>ō</w:t>
            </w:r>
            <w:r>
              <w:rPr>
                <w:rStyle w:val="CharStyle138"/>
                <w:lang w:val="de-DE" w:eastAsia="de-DE" w:bidi="de-DE"/>
                <w:b w:val="0"/>
                <w:bCs w:val="0"/>
              </w:rPr>
              <w:t>d</w:t>
            </w:r>
            <w:r>
              <w:rPr>
                <w:rStyle w:val="CharStyle110"/>
                <w:b/>
                <w:bCs/>
              </w:rPr>
              <w:t>ē</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de-DE" w:eastAsia="de-DE" w:bidi="de-DE"/>
                <w:b/>
                <w:bCs/>
              </w:rPr>
              <w:t>+</w:t>
            </w:r>
          </w:p>
        </w:tc>
      </w:tr>
      <w:tr>
        <w:trPr>
          <w:trHeight w:val="283"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34.</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polityka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7</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2,88</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politik</w:t>
            </w:r>
            <w:r>
              <w:rPr>
                <w:rStyle w:val="CharStyle110"/>
                <w:b/>
                <w:bCs/>
              </w:rPr>
              <w:t>ē</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8"/>
                <w:lang w:val="cs-CZ" w:eastAsia="cs-CZ" w:bidi="cs-CZ"/>
                <w:b/>
                <w:bCs/>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59"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35.</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retor</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0,82</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lang w:val="en-US" w:eastAsia="en-US" w:bidi="en-US"/>
                <w:b w:val="0"/>
                <w:bCs w:val="0"/>
              </w:rPr>
              <w:t>rhet</w:t>
            </w:r>
            <w:r>
              <w:rPr>
                <w:rStyle w:val="CharStyle138"/>
                <w:lang w:val="pl-PL" w:eastAsia="pl-PL" w:bidi="pl-PL"/>
                <w:b w:val="0"/>
                <w:bCs w:val="0"/>
              </w:rPr>
              <w:t>ō</w:t>
            </w:r>
            <w:r>
              <w:rPr>
                <w:rStyle w:val="CharStyle138"/>
                <w:lang w:val="en-US" w:eastAsia="en-US" w:bidi="en-US"/>
                <w:b w:val="0"/>
                <w:bCs w:val="0"/>
              </w:rPr>
              <w:t>r</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cs-CZ" w:eastAsia="cs-CZ" w:bidi="cs-CZ"/>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83"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36.</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sofista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sophistés</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37.</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sylogizm</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4</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1,65</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syllogismós</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274" w:hRule="exact"/>
        </w:trPr>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38.</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systemat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20</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8,23</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syst</w:t>
            </w:r>
            <w:r>
              <w:rPr>
                <w:rStyle w:val="CharStyle110"/>
                <w:b/>
                <w:bCs/>
              </w:rPr>
              <w:t>ē</w:t>
            </w:r>
            <w:r>
              <w:rPr>
                <w:rStyle w:val="CharStyle138"/>
                <w:b w:val="0"/>
                <w:bCs w:val="0"/>
              </w:rPr>
              <w:t>ma</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r>
        <w:trPr>
          <w:trHeight w:val="350" w:hRule="exact"/>
        </w:trPr>
        <w:tc>
          <w:tcPr>
            <w:shd w:val="clear" w:color="auto" w:fill="FFFFFF"/>
            <w:tcBorders>
              <w:lef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240" w:right="0" w:firstLine="0"/>
            </w:pPr>
            <w:r>
              <w:rPr>
                <w:rStyle w:val="CharStyle109"/>
                <w:b w:val="0"/>
                <w:bCs w:val="0"/>
              </w:rPr>
              <w:t>39.</w:t>
            </w:r>
          </w:p>
        </w:tc>
        <w:tc>
          <w:tcPr>
            <w:shd w:val="clear" w:color="auto" w:fill="FFFFFF"/>
            <w:tcBorders>
              <w:lef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80" w:lineRule="exact"/>
              <w:ind w:left="0" w:right="0" w:firstLine="0"/>
            </w:pPr>
            <w:r>
              <w:rPr>
                <w:rStyle w:val="CharStyle109"/>
                <w:b w:val="0"/>
                <w:bCs w:val="0"/>
              </w:rPr>
              <w:t>tytan</w:t>
            </w:r>
          </w:p>
        </w:tc>
        <w:tc>
          <w:tcPr>
            <w:shd w:val="clear" w:color="auto" w:fill="FFFFFF"/>
            <w:tcBorders>
              <w:lef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1</w:t>
            </w:r>
          </w:p>
        </w:tc>
        <w:tc>
          <w:tcPr>
            <w:shd w:val="clear" w:color="auto" w:fill="FFFFFF"/>
            <w:tcBorders>
              <w:lef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b w:val="0"/>
                <w:bCs w:val="0"/>
              </w:rPr>
              <w:t>0,41</w:t>
            </w:r>
          </w:p>
        </w:tc>
        <w:tc>
          <w:tcPr>
            <w:shd w:val="clear" w:color="auto" w:fill="FFFFFF"/>
            <w:tcBorders>
              <w:lef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left"/>
              <w:spacing w:before="0" w:after="0" w:line="160" w:lineRule="exact"/>
              <w:ind w:left="0" w:right="0" w:firstLine="0"/>
            </w:pPr>
            <w:r>
              <w:rPr>
                <w:rStyle w:val="CharStyle138"/>
                <w:b w:val="0"/>
                <w:bCs w:val="0"/>
              </w:rPr>
              <w:t>titán</w:t>
            </w:r>
          </w:p>
        </w:tc>
        <w:tc>
          <w:tcPr>
            <w:shd w:val="clear" w:color="auto" w:fill="FFFFFF"/>
            <w:tcBorders>
              <w:lef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nie</w:t>
            </w:r>
          </w:p>
        </w:tc>
        <w:tc>
          <w:tcPr>
            <w:shd w:val="clear" w:color="auto" w:fill="FFFFFF"/>
            <w:tcBorders>
              <w:lef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c>
          <w:tcPr>
            <w:shd w:val="clear" w:color="auto" w:fill="FFFFFF"/>
            <w:tcBorders>
              <w:left w:val="single" w:sz="4"/>
              <w:right w:val="single" w:sz="4"/>
              <w:top w:val="single" w:sz="4"/>
              <w:bottom w:val="single" w:sz="4"/>
            </w:tcBorders>
            <w:vAlign w:val="top"/>
          </w:tcPr>
          <w:p>
            <w:pPr>
              <w:pStyle w:val="Style8"/>
              <w:framePr w:w="10978" w:h="5702" w:wrap="none" w:vAnchor="page" w:hAnchor="page" w:x="803" w:y="1700"/>
              <w:widowControl w:val="0"/>
              <w:keepNext w:val="0"/>
              <w:keepLines w:val="0"/>
              <w:shd w:val="clear" w:color="auto" w:fill="auto"/>
              <w:bidi w:val="0"/>
              <w:jc w:val="center"/>
              <w:spacing w:before="0" w:after="0" w:line="180" w:lineRule="exact"/>
              <w:ind w:left="0" w:right="0" w:firstLine="0"/>
            </w:pPr>
            <w:r>
              <w:rPr>
                <w:rStyle w:val="CharStyle109"/>
                <w:lang w:val="de-DE" w:eastAsia="de-DE" w:bidi="de-DE"/>
                <w:b w:val="0"/>
                <w:bCs w:val="0"/>
              </w:rPr>
              <w:t>+</w:t>
            </w:r>
          </w:p>
        </w:tc>
      </w:tr>
    </w:tbl>
    <w:p>
      <w:pPr>
        <w:pStyle w:val="Style111"/>
        <w:framePr w:w="239" w:h="2851" w:hRule="exact" w:wrap="none" w:vAnchor="page" w:hAnchor="page" w:x="12021" w:y="3659"/>
        <w:widowControl w:val="0"/>
        <w:keepNext w:val="0"/>
        <w:keepLines w:val="0"/>
        <w:shd w:val="clear" w:color="auto" w:fill="auto"/>
        <w:bidi w:val="0"/>
        <w:jc w:val="left"/>
        <w:textDirection w:val="tbRl"/>
        <w:spacing w:before="0" w:after="0" w:line="150" w:lineRule="exact"/>
        <w:ind w:left="0" w:right="0" w:firstLine="0"/>
      </w:pPr>
      <w:r>
        <w:rPr>
          <w:lang w:val="en-US" w:eastAsia="en-US" w:bidi="en-US"/>
          <w:w w:val="100"/>
          <w:spacing w:val="0"/>
          <w:color w:val="000000"/>
          <w:position w:val="0"/>
        </w:rPr>
        <w:t xml:space="preserve">MILENA </w:t>
      </w:r>
      <w:r>
        <w:rPr>
          <w:lang w:val="pl-PL" w:eastAsia="pl-PL" w:bidi="pl-PL"/>
          <w:w w:val="100"/>
          <w:spacing w:val="0"/>
          <w:color w:val="000000"/>
          <w:position w:val="0"/>
        </w:rPr>
        <w:t>WOJTYŃSKA-NOWOTKA</w:t>
      </w:r>
    </w:p>
    <w:p>
      <w:pPr>
        <w:pStyle w:val="Style11"/>
        <w:framePr w:wrap="none" w:vAnchor="page" w:hAnchor="page" w:x="4115" w:y="1386"/>
        <w:widowControl w:val="0"/>
        <w:keepNext w:val="0"/>
        <w:keepLines w:val="0"/>
        <w:shd w:val="clear" w:color="auto" w:fill="auto"/>
        <w:bidi w:val="0"/>
        <w:jc w:val="left"/>
        <w:spacing w:before="0" w:after="0" w:line="160" w:lineRule="exact"/>
        <w:ind w:left="0" w:right="0" w:firstLine="0"/>
      </w:pPr>
      <w:r>
        <w:rPr>
          <w:rStyle w:val="CharStyle107"/>
          <w:b/>
          <w:bCs/>
        </w:rPr>
        <w:t>Rzeczowniki zapożyczone z języka greckiego</w:t>
      </w:r>
    </w:p>
    <w:p>
      <w:pPr>
        <w:widowControl w:val="0"/>
        <w:rPr>
          <w:sz w:val="2"/>
          <w:szCs w:val="2"/>
        </w:rPr>
        <w:sectPr>
          <w:footnotePr>
            <w:pos w:val="pageBottom"/>
            <w:numFmt w:val="decimal"/>
            <w:numRestart w:val="continuous"/>
          </w:footnotePr>
          <w:pgSz w:w="13325" w:h="8923" w:orient="landscape"/>
          <w:pgMar w:top="360" w:left="360" w:right="360" w:bottom="360" w:header="0" w:footer="3" w:gutter="0"/>
          <w:rtlGutter w:val="0"/>
          <w:cols w:space="720"/>
          <w:noEndnote/>
          <w:docGrid w:linePitch="360"/>
        </w:sectPr>
      </w:pPr>
    </w:p>
    <w:p>
      <w:pPr>
        <w:pStyle w:val="Style17"/>
        <w:framePr w:wrap="none" w:vAnchor="page" w:hAnchor="page" w:x="644" w:y="236"/>
        <w:tabs>
          <w:tab w:leader="none" w:pos="6468" w:val="left"/>
        </w:tabs>
        <w:widowControl w:val="0"/>
        <w:keepNext w:val="0"/>
        <w:keepLines w:val="0"/>
        <w:shd w:val="clear" w:color="auto" w:fill="auto"/>
        <w:bidi w:val="0"/>
        <w:jc w:val="both"/>
        <w:spacing w:before="0" w:after="0" w:line="170" w:lineRule="exact"/>
        <w:ind w:left="0" w:right="0" w:firstLine="0"/>
      </w:pPr>
      <w:r>
        <w:rPr>
          <w:lang w:val="pl-PL" w:eastAsia="pl-PL" w:bidi="pl-PL"/>
          <w:w w:val="100"/>
          <w:color w:val="000000"/>
          <w:position w:val="0"/>
        </w:rPr>
        <w:t xml:space="preserve">LATYNIZMY I GRECYZMY LEKSYKALNE W </w:t>
      </w:r>
      <w:r>
        <w:rPr>
          <w:rStyle w:val="CharStyle139"/>
          <w:b w:val="0"/>
          <w:bCs w:val="0"/>
        </w:rPr>
        <w:t>ROZPRAWACH LITERACKICH...</w:t>
      </w:r>
      <w:r>
        <w:rPr>
          <w:lang w:val="pl-PL" w:eastAsia="pl-PL" w:bidi="pl-PL"/>
          <w:w w:val="100"/>
          <w:color w:val="000000"/>
          <w:position w:val="0"/>
        </w:rPr>
        <w:tab/>
        <w:t>49</w:t>
      </w:r>
    </w:p>
    <w:p>
      <w:pPr>
        <w:pStyle w:val="Style8"/>
        <w:framePr w:w="7282" w:h="9756" w:hRule="exact" w:wrap="none" w:vAnchor="page" w:hAnchor="page" w:x="116" w:y="667"/>
        <w:widowControl w:val="0"/>
        <w:keepNext w:val="0"/>
        <w:keepLines w:val="0"/>
        <w:shd w:val="clear" w:color="auto" w:fill="auto"/>
        <w:bidi w:val="0"/>
        <w:jc w:val="both"/>
        <w:spacing w:before="0" w:after="180" w:line="242" w:lineRule="exact"/>
        <w:ind w:left="0" w:right="0" w:firstLine="380"/>
      </w:pPr>
      <w:r>
        <w:rPr>
          <w:lang w:val="pl-PL" w:eastAsia="pl-PL" w:bidi="pl-PL"/>
          <w:w w:val="100"/>
          <w:spacing w:val="0"/>
          <w:color w:val="000000"/>
          <w:position w:val="0"/>
        </w:rPr>
        <w:t xml:space="preserve">Rozpatrując w ten sam sposób grecyzmy, na 39 leksemów S. B. Linde nie poświadczył 9, czyli około 23% </w:t>
      </w:r>
      <w:r>
        <w:rPr>
          <w:rStyle w:val="CharStyle50"/>
          <w:b w:val="0"/>
          <w:bCs w:val="0"/>
        </w:rPr>
        <w:t xml:space="preserve">(akustyka, </w:t>
      </w:r>
      <w:r>
        <w:rPr>
          <w:rStyle w:val="CharStyle50"/>
          <w:lang w:val="cs-CZ" w:eastAsia="cs-CZ" w:bidi="cs-CZ"/>
          <w:b w:val="0"/>
          <w:bCs w:val="0"/>
        </w:rPr>
        <w:t xml:space="preserve">amfibol, </w:t>
      </w:r>
      <w:r>
        <w:rPr>
          <w:rStyle w:val="CharStyle50"/>
          <w:b w:val="0"/>
          <w:bCs w:val="0"/>
        </w:rPr>
        <w:t>analiza, architektonika, katastrofa, kosmogonia, monada, sofista, tytan).</w:t>
      </w:r>
      <w:r>
        <w:rPr>
          <w:lang w:val="pl-PL" w:eastAsia="pl-PL" w:bidi="pl-PL"/>
          <w:w w:val="100"/>
          <w:spacing w:val="0"/>
          <w:color w:val="000000"/>
          <w:position w:val="0"/>
        </w:rPr>
        <w:t xml:space="preserve"> Natomiast w po</w:t>
        <w:softHyphen/>
        <w:t>zostałych źródłach leksykograficznych odnotowane zostały wszystkie leksemy. Podobnie jak w wypadku wyżej opisanych latynizmów, można wysnuć wniosek, że zapożyczenia z języka greckiego, które pojawiły się u Mochnackiego, datują się na wcześniejszy okres i na początku XIX w. funkcjonowały już w polszczyźnie ogólnej.</w:t>
      </w:r>
    </w:p>
    <w:p>
      <w:pPr>
        <w:pStyle w:val="Style8"/>
        <w:framePr w:w="7282" w:h="9756" w:hRule="exact" w:wrap="none" w:vAnchor="page" w:hAnchor="page" w:x="116" w:y="66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tym miejscu chciałabym przedstawić klasyfikację latynizmów i grecyzmów poprzez umieszczenie ich w polach leksykalno-semantycznych opracowanych przez S. Dubisza.</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Pozwoli to na wskazanie, z którymi dziedzinami życia jest związane wyekscerpowane słownictwo.</w:t>
      </w:r>
    </w:p>
    <w:p>
      <w:pPr>
        <w:pStyle w:val="Style8"/>
        <w:framePr w:w="7282" w:h="9756" w:hRule="exact" w:wrap="none" w:vAnchor="page" w:hAnchor="page" w:x="116" w:y="667"/>
        <w:widowControl w:val="0"/>
        <w:keepNext w:val="0"/>
        <w:keepLines w:val="0"/>
        <w:shd w:val="clear" w:color="auto" w:fill="auto"/>
        <w:bidi w:val="0"/>
        <w:jc w:val="both"/>
        <w:spacing w:before="0" w:after="176" w:line="242" w:lineRule="exact"/>
        <w:ind w:left="0" w:right="0" w:firstLine="380"/>
      </w:pPr>
      <w:r>
        <w:rPr>
          <w:lang w:val="pl-PL" w:eastAsia="pl-PL" w:bidi="pl-PL"/>
          <w:w w:val="100"/>
          <w:spacing w:val="0"/>
          <w:color w:val="000000"/>
          <w:position w:val="0"/>
        </w:rPr>
        <w:t>W przedstawionych poniżej zestawieniach nie uwzględniłam tych pól i podpól, w których nie pojawiły się żadne leksemy (zostały one natomiast uwzględnione w tabelach: 3, 4, 5, 6). Nie można pominąć faktu, że w nie</w:t>
        <w:softHyphen/>
        <w:t>których wypadkach jeden leksem pojawia się w kilku polach, co wynika z jego wieloznaczności. Kilka leksemów natomiast występuje w znaczeniu ogólnym, swym zasięgiem ogarniającym więcej niż jedno podpole, dlatego uznałam, że należy umieścić je przy nazwie pola.</w:t>
      </w:r>
    </w:p>
    <w:p>
      <w:pPr>
        <w:pStyle w:val="Style8"/>
        <w:framePr w:w="7282" w:h="9756" w:hRule="exact" w:wrap="none" w:vAnchor="page" w:hAnchor="page" w:x="116" w:y="667"/>
        <w:widowControl w:val="0"/>
        <w:keepNext w:val="0"/>
        <w:keepLines w:val="0"/>
        <w:shd w:val="clear" w:color="auto" w:fill="auto"/>
        <w:bidi w:val="0"/>
        <w:jc w:val="both"/>
        <w:spacing w:before="0" w:after="0" w:line="247" w:lineRule="exact"/>
        <w:ind w:left="0" w:right="0" w:firstLine="380"/>
      </w:pPr>
      <w:r>
        <w:rPr>
          <w:lang w:val="pl-PL" w:eastAsia="pl-PL" w:bidi="pl-PL"/>
          <w:w w:val="100"/>
          <w:spacing w:val="0"/>
          <w:color w:val="000000"/>
          <w:position w:val="0"/>
        </w:rPr>
        <w:t>Przejdźmy zatem do zaprezentowania pól leksykalno-semantycznych latynizmów.</w:t>
      </w:r>
    </w:p>
    <w:p>
      <w:pPr>
        <w:pStyle w:val="Style140"/>
        <w:numPr>
          <w:ilvl w:val="0"/>
          <w:numId w:val="5"/>
        </w:numPr>
        <w:framePr w:w="7282" w:h="9756" w:hRule="exact" w:wrap="none" w:vAnchor="page" w:hAnchor="page" w:x="116" w:y="667"/>
        <w:tabs>
          <w:tab w:leader="none" w:pos="383" w:val="left"/>
        </w:tabs>
        <w:widowControl w:val="0"/>
        <w:keepNext w:val="0"/>
        <w:keepLines w:val="0"/>
        <w:shd w:val="clear" w:color="auto" w:fill="auto"/>
        <w:bidi w:val="0"/>
        <w:spacing w:before="0" w:after="0"/>
        <w:ind w:left="0" w:right="0" w:firstLine="0"/>
      </w:pPr>
      <w:r>
        <w:rPr>
          <w:lang w:val="pl-PL" w:eastAsia="pl-PL" w:bidi="pl-PL"/>
          <w:w w:val="100"/>
          <w:color w:val="000000"/>
          <w:position w:val="0"/>
        </w:rPr>
        <w:t>Ciało człowieka</w:t>
      </w:r>
    </w:p>
    <w:p>
      <w:pPr>
        <w:pStyle w:val="Style8"/>
        <w:framePr w:w="7282" w:h="9756" w:hRule="exact" w:wrap="none" w:vAnchor="page" w:hAnchor="page" w:x="116" w:y="66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Ciało, jego części oraz cechy fizyczne: </w:t>
      </w:r>
      <w:r>
        <w:rPr>
          <w:rStyle w:val="CharStyle50"/>
          <w:b w:val="0"/>
          <w:bCs w:val="0"/>
        </w:rPr>
        <w:t>figura.</w:t>
      </w:r>
    </w:p>
    <w:p>
      <w:pPr>
        <w:pStyle w:val="Style8"/>
        <w:framePr w:w="7282" w:h="9756" w:hRule="exact" w:wrap="none" w:vAnchor="page" w:hAnchor="page" w:x="116" w:y="66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Ruch ciała: </w:t>
      </w:r>
      <w:r>
        <w:rPr>
          <w:rStyle w:val="CharStyle50"/>
          <w:b w:val="0"/>
          <w:bCs w:val="0"/>
        </w:rPr>
        <w:t>gest.</w:t>
      </w:r>
    </w:p>
    <w:p>
      <w:pPr>
        <w:pStyle w:val="Style8"/>
        <w:framePr w:w="7282" w:h="9756" w:hRule="exact" w:wrap="none" w:vAnchor="page" w:hAnchor="page" w:x="116" w:y="667"/>
        <w:widowControl w:val="0"/>
        <w:keepNext w:val="0"/>
        <w:keepLines w:val="0"/>
        <w:shd w:val="clear" w:color="auto" w:fill="auto"/>
        <w:bidi w:val="0"/>
        <w:jc w:val="both"/>
        <w:spacing w:before="0" w:after="180" w:line="240" w:lineRule="exact"/>
        <w:ind w:left="0" w:right="0" w:firstLine="380"/>
      </w:pPr>
      <w:r>
        <w:rPr>
          <w:lang w:val="pl-PL" w:eastAsia="pl-PL" w:bidi="pl-PL"/>
          <w:w w:val="100"/>
          <w:spacing w:val="0"/>
          <w:color w:val="000000"/>
          <w:position w:val="0"/>
        </w:rPr>
        <w:t xml:space="preserve">Działanie ciała, zmysły, choroby: </w:t>
      </w:r>
      <w:r>
        <w:rPr>
          <w:rStyle w:val="CharStyle50"/>
          <w:b w:val="0"/>
          <w:bCs w:val="0"/>
        </w:rPr>
        <w:t>doktor, kuracja, natura, recepta.</w:t>
      </w:r>
    </w:p>
    <w:p>
      <w:pPr>
        <w:pStyle w:val="Style30"/>
        <w:numPr>
          <w:ilvl w:val="0"/>
          <w:numId w:val="5"/>
        </w:numPr>
        <w:framePr w:w="7282" w:h="9756" w:hRule="exact" w:wrap="none" w:vAnchor="page" w:hAnchor="page" w:x="116" w:y="667"/>
        <w:tabs>
          <w:tab w:leader="none" w:pos="383" w:val="left"/>
        </w:tabs>
        <w:widowControl w:val="0"/>
        <w:keepNext w:val="0"/>
        <w:keepLines w:val="0"/>
        <w:shd w:val="clear" w:color="auto" w:fill="auto"/>
        <w:bidi w:val="0"/>
        <w:jc w:val="both"/>
        <w:spacing w:before="0" w:after="0" w:line="240" w:lineRule="exact"/>
        <w:ind w:left="0" w:right="0" w:firstLine="0"/>
      </w:pPr>
      <w:bookmarkStart w:id="5" w:name="bookmark5"/>
      <w:r>
        <w:rPr>
          <w:rStyle w:val="CharStyle142"/>
          <w:b/>
          <w:bCs/>
        </w:rPr>
        <w:t>Psychika człowieka</w:t>
      </w:r>
      <w:bookmarkEnd w:id="5"/>
    </w:p>
    <w:p>
      <w:pPr>
        <w:pStyle w:val="Style8"/>
        <w:framePr w:w="7282" w:h="9756" w:hRule="exact" w:wrap="none" w:vAnchor="page" w:hAnchor="page" w:x="116" w:y="66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Uczucia, emocje i ich oceny: </w:t>
      </w:r>
      <w:r>
        <w:rPr>
          <w:rStyle w:val="CharStyle50"/>
          <w:b w:val="0"/>
          <w:bCs w:val="0"/>
        </w:rPr>
        <w:t>gust, ironia.</w:t>
      </w:r>
    </w:p>
    <w:p>
      <w:pPr>
        <w:pStyle w:val="Style8"/>
        <w:framePr w:w="7282" w:h="9756" w:hRule="exact" w:wrap="none" w:vAnchor="page" w:hAnchor="page" w:x="116" w:y="66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Wola i oceny z nią związane: </w:t>
      </w:r>
      <w:r>
        <w:rPr>
          <w:rStyle w:val="CharStyle50"/>
          <w:b w:val="0"/>
          <w:bCs w:val="0"/>
        </w:rPr>
        <w:t>dyktatura, postulat.</w:t>
      </w:r>
    </w:p>
    <w:p>
      <w:pPr>
        <w:pStyle w:val="Style8"/>
        <w:framePr w:w="7282" w:h="9756" w:hRule="exact" w:wrap="none" w:vAnchor="page" w:hAnchor="page" w:x="116" w:y="667"/>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 xml:space="preserve">Rozum, pamięć, wyobraźnia i ich oceny: </w:t>
      </w:r>
      <w:r>
        <w:rPr>
          <w:rStyle w:val="CharStyle50"/>
          <w:b w:val="0"/>
          <w:bCs w:val="0"/>
        </w:rPr>
        <w:t>afektacja, deklamacja, dialektyka, element, fakt, figura, forma, formuła, fundament, harmonia,</w:t>
      </w:r>
    </w:p>
    <w:p>
      <w:pPr>
        <w:pStyle w:val="Style63"/>
        <w:framePr w:w="7282" w:h="9756" w:hRule="exact" w:wrap="none" w:vAnchor="page" w:hAnchor="page" w:x="116" w:y="667"/>
        <w:widowControl w:val="0"/>
        <w:keepNext w:val="0"/>
        <w:keepLines w:val="0"/>
        <w:shd w:val="clear" w:color="auto" w:fill="auto"/>
        <w:bidi w:val="0"/>
        <w:spacing w:before="0" w:after="0" w:line="240" w:lineRule="exact"/>
        <w:ind w:left="380" w:right="0" w:firstLine="0"/>
      </w:pPr>
      <w:r>
        <w:rPr>
          <w:lang w:val="pl-PL" w:eastAsia="pl-PL" w:bidi="pl-PL"/>
          <w:w w:val="100"/>
          <w:spacing w:val="0"/>
          <w:color w:val="000000"/>
          <w:position w:val="0"/>
        </w:rPr>
        <w:t>idea, imaginacja, kolos, kompozycja, konsekwencja, konstytucja, ma</w:t>
        <w:softHyphen/>
        <w:t>china, majestat, natura, punkt, ruina, scena, stek.</w:t>
      </w:r>
    </w:p>
    <w:p>
      <w:pPr>
        <w:pStyle w:val="Style63"/>
        <w:framePr w:w="7282" w:h="9756" w:hRule="exact" w:wrap="none" w:vAnchor="page" w:hAnchor="page" w:x="116" w:y="667"/>
        <w:widowControl w:val="0"/>
        <w:keepNext w:val="0"/>
        <w:keepLines w:val="0"/>
        <w:shd w:val="clear" w:color="auto" w:fill="auto"/>
        <w:bidi w:val="0"/>
        <w:spacing w:before="0" w:after="180" w:line="240" w:lineRule="exact"/>
        <w:ind w:left="0" w:right="0" w:firstLine="380"/>
      </w:pPr>
      <w:r>
        <w:rPr>
          <w:rStyle w:val="CharStyle65"/>
          <w:i w:val="0"/>
          <w:iCs w:val="0"/>
        </w:rPr>
        <w:t xml:space="preserve">Moralność i oceny z nią związane: </w:t>
      </w:r>
      <w:r>
        <w:rPr>
          <w:lang w:val="pl-PL" w:eastAsia="pl-PL" w:bidi="pl-PL"/>
          <w:w w:val="100"/>
          <w:spacing w:val="0"/>
          <w:color w:val="000000"/>
          <w:position w:val="0"/>
        </w:rPr>
        <w:t>honor, laur, palma, sentencja, ton.</w:t>
      </w:r>
    </w:p>
    <w:p>
      <w:pPr>
        <w:pStyle w:val="Style30"/>
        <w:numPr>
          <w:ilvl w:val="0"/>
          <w:numId w:val="5"/>
        </w:numPr>
        <w:framePr w:w="7282" w:h="9756" w:hRule="exact" w:wrap="none" w:vAnchor="page" w:hAnchor="page" w:x="116" w:y="667"/>
        <w:tabs>
          <w:tab w:leader="none" w:pos="441" w:val="left"/>
        </w:tabs>
        <w:widowControl w:val="0"/>
        <w:keepNext w:val="0"/>
        <w:keepLines w:val="0"/>
        <w:shd w:val="clear" w:color="auto" w:fill="auto"/>
        <w:bidi w:val="0"/>
        <w:jc w:val="both"/>
        <w:spacing w:before="0" w:after="0" w:line="240" w:lineRule="exact"/>
        <w:ind w:left="0" w:right="0" w:firstLine="0"/>
      </w:pPr>
      <w:bookmarkStart w:id="6" w:name="bookmark6"/>
      <w:r>
        <w:rPr>
          <w:rStyle w:val="CharStyle142"/>
          <w:b/>
          <w:bCs/>
        </w:rPr>
        <w:t>Dom człowieka</w:t>
      </w:r>
      <w:bookmarkEnd w:id="6"/>
    </w:p>
    <w:p>
      <w:pPr>
        <w:pStyle w:val="Style8"/>
        <w:framePr w:w="7282" w:h="9756" w:hRule="exact" w:wrap="none" w:vAnchor="page" w:hAnchor="page" w:x="116" w:y="66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Ubranie, materiały, ozdoby: </w:t>
      </w:r>
      <w:r>
        <w:rPr>
          <w:rStyle w:val="CharStyle50"/>
          <w:b w:val="0"/>
          <w:bCs w:val="0"/>
        </w:rPr>
        <w:t>toga.</w:t>
      </w:r>
    </w:p>
    <w:p>
      <w:pPr>
        <w:pStyle w:val="Style8"/>
        <w:framePr w:w="7282" w:h="9756" w:hRule="exact" w:wrap="none" w:vAnchor="page" w:hAnchor="page" w:x="116" w:y="66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Mieszkanie i jego wyposażenie: </w:t>
      </w:r>
      <w:r>
        <w:rPr>
          <w:rStyle w:val="CharStyle50"/>
          <w:b w:val="0"/>
          <w:bCs w:val="0"/>
        </w:rPr>
        <w:t>kryształ.</w:t>
      </w:r>
    </w:p>
    <w:p>
      <w:pPr>
        <w:pStyle w:val="Style86"/>
        <w:framePr w:w="7282" w:h="485" w:hRule="exact" w:wrap="none" w:vAnchor="page" w:hAnchor="page" w:x="116" w:y="11178"/>
        <w:tabs>
          <w:tab w:leader="none" w:pos="609" w:val="left"/>
        </w:tabs>
        <w:widowControl w:val="0"/>
        <w:keepNext w:val="0"/>
        <w:keepLines w:val="0"/>
        <w:shd w:val="clear" w:color="auto" w:fill="auto"/>
        <w:bidi w:val="0"/>
        <w:spacing w:before="0" w:after="0" w:line="214" w:lineRule="exact"/>
        <w:ind w:left="0" w:right="0" w:firstLine="380"/>
      </w:pPr>
      <w:r>
        <w:rPr>
          <w:rStyle w:val="CharStyle96"/>
          <w:vertAlign w:val="superscript"/>
          <w:i w:val="0"/>
          <w:iCs w:val="0"/>
        </w:rPr>
        <w:t>12</w:t>
      </w:r>
      <w:r>
        <w:rPr>
          <w:rStyle w:val="CharStyle96"/>
          <w:i w:val="0"/>
          <w:iCs w:val="0"/>
        </w:rPr>
        <w:tab/>
        <w:t xml:space="preserve">S. Dubisz, </w:t>
      </w:r>
      <w:r>
        <w:rPr>
          <w:lang w:val="pl-PL" w:eastAsia="pl-PL" w:bidi="pl-PL"/>
          <w:w w:val="100"/>
          <w:spacing w:val="0"/>
          <w:color w:val="000000"/>
          <w:position w:val="0"/>
        </w:rPr>
        <w:t>Słownictwo dorocznej codzienności</w:t>
      </w:r>
      <w:r>
        <w:rPr>
          <w:rStyle w:val="CharStyle96"/>
          <w:i w:val="0"/>
          <w:iCs w:val="0"/>
        </w:rPr>
        <w:t xml:space="preserve"> [w:] tegoż, </w:t>
      </w:r>
      <w:r>
        <w:rPr>
          <w:lang w:val="pl-PL" w:eastAsia="pl-PL" w:bidi="pl-PL"/>
          <w:w w:val="100"/>
          <w:spacing w:val="0"/>
          <w:color w:val="000000"/>
          <w:position w:val="0"/>
        </w:rPr>
        <w:t>Język - Historia - Kultura,</w:t>
      </w:r>
      <w:r>
        <w:rPr>
          <w:rStyle w:val="CharStyle96"/>
          <w:i w:val="0"/>
          <w:iCs w:val="0"/>
        </w:rPr>
        <w:t xml:space="preserve"> Warszawa 2002, s. 117-140.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430" w:y="985"/>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50</w:t>
      </w:r>
    </w:p>
    <w:p>
      <w:pPr>
        <w:pStyle w:val="Style17"/>
        <w:framePr w:wrap="none" w:vAnchor="page" w:hAnchor="page" w:x="3624" w:y="998"/>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 xml:space="preserve">MILENA </w:t>
      </w:r>
      <w:r>
        <w:rPr>
          <w:lang w:val="pl-PL" w:eastAsia="pl-PL" w:bidi="pl-PL"/>
          <w:w w:val="100"/>
          <w:color w:val="000000"/>
          <w:position w:val="0"/>
        </w:rPr>
        <w:t>WOJTYŃSKA-NOWOTKA</w:t>
      </w:r>
    </w:p>
    <w:p>
      <w:pPr>
        <w:pStyle w:val="Style63"/>
        <w:numPr>
          <w:ilvl w:val="0"/>
          <w:numId w:val="7"/>
        </w:numPr>
        <w:framePr w:w="7373" w:h="10980" w:hRule="exact" w:wrap="none" w:vAnchor="page" w:hAnchor="page" w:x="1214" w:y="1438"/>
        <w:tabs>
          <w:tab w:leader="none" w:pos="668" w:val="left"/>
        </w:tabs>
        <w:widowControl w:val="0"/>
        <w:keepNext w:val="0"/>
        <w:keepLines w:val="0"/>
        <w:shd w:val="clear" w:color="auto" w:fill="auto"/>
        <w:bidi w:val="0"/>
        <w:spacing w:before="0" w:after="0"/>
        <w:ind w:left="500" w:right="0" w:hanging="320"/>
      </w:pPr>
      <w:r>
        <w:rPr>
          <w:rStyle w:val="CharStyle143"/>
          <w:i w:val="0"/>
          <w:iCs w:val="0"/>
        </w:rPr>
        <w:t xml:space="preserve">Artystyczna działalność człowieka: </w:t>
      </w:r>
      <w:r>
        <w:rPr>
          <w:lang w:val="pl-PL" w:eastAsia="pl-PL" w:bidi="pl-PL"/>
          <w:w w:val="100"/>
          <w:spacing w:val="0"/>
          <w:color w:val="000000"/>
          <w:position w:val="0"/>
        </w:rPr>
        <w:t xml:space="preserve">afektacja, efekt, forma, mecenas. </w:t>
      </w:r>
      <w:r>
        <w:rPr>
          <w:rStyle w:val="CharStyle65"/>
          <w:i w:val="0"/>
          <w:iCs w:val="0"/>
        </w:rPr>
        <w:t xml:space="preserve">Literatura: </w:t>
      </w:r>
      <w:r>
        <w:rPr>
          <w:lang w:val="pl-PL" w:eastAsia="pl-PL" w:bidi="pl-PL"/>
          <w:w w:val="100"/>
          <w:spacing w:val="0"/>
          <w:color w:val="000000"/>
          <w:position w:val="0"/>
        </w:rPr>
        <w:t>artykuł, dykcja, elegia, figura, gust, kompozycja, kronika, literatura, mag, masa, narracja, poemat, poeta, prospekt, tom, tren, tytuł, wiersz.</w:t>
      </w:r>
    </w:p>
    <w:p>
      <w:pPr>
        <w:pStyle w:val="Style63"/>
        <w:framePr w:w="7373" w:h="10980" w:hRule="exact" w:wrap="none" w:vAnchor="page" w:hAnchor="page" w:x="1214" w:y="1438"/>
        <w:widowControl w:val="0"/>
        <w:keepNext w:val="0"/>
        <w:keepLines w:val="0"/>
        <w:shd w:val="clear" w:color="auto" w:fill="auto"/>
        <w:bidi w:val="0"/>
        <w:spacing w:before="0" w:after="0"/>
        <w:ind w:left="500" w:right="0" w:firstLine="0"/>
      </w:pPr>
      <w:r>
        <w:rPr>
          <w:rStyle w:val="CharStyle65"/>
          <w:i w:val="0"/>
          <w:iCs w:val="0"/>
        </w:rPr>
        <w:t xml:space="preserve">Muzyka: </w:t>
      </w:r>
      <w:r>
        <w:rPr>
          <w:lang w:val="pl-PL" w:eastAsia="pl-PL" w:bidi="pl-PL"/>
          <w:w w:val="100"/>
          <w:spacing w:val="0"/>
          <w:color w:val="000000"/>
          <w:position w:val="0"/>
        </w:rPr>
        <w:t>chór, egzekucja, figura, harmonia, hymn, instrument, muzyk, muzyka, nuta, pienie, ton.</w:t>
      </w:r>
    </w:p>
    <w:p>
      <w:pPr>
        <w:pStyle w:val="Style63"/>
        <w:framePr w:w="7373" w:h="10980" w:hRule="exact" w:wrap="none" w:vAnchor="page" w:hAnchor="page" w:x="1214" w:y="1438"/>
        <w:widowControl w:val="0"/>
        <w:keepNext w:val="0"/>
        <w:keepLines w:val="0"/>
        <w:shd w:val="clear" w:color="auto" w:fill="auto"/>
        <w:bidi w:val="0"/>
        <w:spacing w:before="0" w:after="0"/>
        <w:ind w:left="500" w:right="0" w:firstLine="0"/>
      </w:pPr>
      <w:r>
        <w:rPr>
          <w:rStyle w:val="CharStyle65"/>
          <w:i w:val="0"/>
          <w:iCs w:val="0"/>
        </w:rPr>
        <w:t xml:space="preserve">Teatr: </w:t>
      </w:r>
      <w:r>
        <w:rPr>
          <w:lang w:val="pl-PL" w:eastAsia="pl-PL" w:bidi="pl-PL"/>
          <w:w w:val="100"/>
          <w:spacing w:val="0"/>
          <w:color w:val="000000"/>
          <w:position w:val="0"/>
        </w:rPr>
        <w:t>aktor, komedia, scena, tragedia.</w:t>
      </w:r>
    </w:p>
    <w:p>
      <w:pPr>
        <w:pStyle w:val="Style8"/>
        <w:framePr w:w="7373" w:h="10980" w:hRule="exact" w:wrap="none" w:vAnchor="page" w:hAnchor="page" w:x="1214" w:y="1438"/>
        <w:widowControl w:val="0"/>
        <w:keepNext w:val="0"/>
        <w:keepLines w:val="0"/>
        <w:shd w:val="clear" w:color="auto" w:fill="auto"/>
        <w:bidi w:val="0"/>
        <w:jc w:val="both"/>
        <w:spacing w:before="0" w:after="176" w:line="242" w:lineRule="exact"/>
        <w:ind w:left="500" w:right="0" w:firstLine="0"/>
      </w:pPr>
      <w:r>
        <w:rPr>
          <w:lang w:val="pl-PL" w:eastAsia="pl-PL" w:bidi="pl-PL"/>
          <w:w w:val="100"/>
          <w:spacing w:val="0"/>
          <w:color w:val="000000"/>
          <w:position w:val="0"/>
        </w:rPr>
        <w:t xml:space="preserve">Malarstwo, rzeźba: </w:t>
      </w:r>
      <w:r>
        <w:rPr>
          <w:rStyle w:val="CharStyle50"/>
          <w:b w:val="0"/>
          <w:bCs w:val="0"/>
        </w:rPr>
        <w:t>figura, statua.</w:t>
      </w:r>
    </w:p>
    <w:p>
      <w:pPr>
        <w:pStyle w:val="Style30"/>
        <w:numPr>
          <w:ilvl w:val="0"/>
          <w:numId w:val="7"/>
        </w:numPr>
        <w:framePr w:w="7373" w:h="10980" w:hRule="exact" w:wrap="none" w:vAnchor="page" w:hAnchor="page" w:x="1214" w:y="1438"/>
        <w:tabs>
          <w:tab w:leader="none" w:pos="668" w:val="left"/>
        </w:tabs>
        <w:widowControl w:val="0"/>
        <w:keepNext w:val="0"/>
        <w:keepLines w:val="0"/>
        <w:shd w:val="clear" w:color="auto" w:fill="auto"/>
        <w:bidi w:val="0"/>
        <w:jc w:val="both"/>
        <w:spacing w:before="0" w:after="0" w:line="247" w:lineRule="exact"/>
        <w:ind w:left="500" w:right="0" w:hanging="320"/>
      </w:pPr>
      <w:bookmarkStart w:id="7" w:name="bookmark7"/>
      <w:r>
        <w:rPr>
          <w:rStyle w:val="CharStyle142"/>
          <w:b/>
          <w:bCs/>
        </w:rPr>
        <w:t>Człowiek i Bóg</w:t>
      </w:r>
      <w:bookmarkEnd w:id="7"/>
    </w:p>
    <w:p>
      <w:pPr>
        <w:pStyle w:val="Style63"/>
        <w:framePr w:w="7373" w:h="10980" w:hRule="exact" w:wrap="none" w:vAnchor="page" w:hAnchor="page" w:x="1214" w:y="1438"/>
        <w:widowControl w:val="0"/>
        <w:keepNext w:val="0"/>
        <w:keepLines w:val="0"/>
        <w:shd w:val="clear" w:color="auto" w:fill="auto"/>
        <w:bidi w:val="0"/>
        <w:spacing w:before="0" w:after="0" w:line="247" w:lineRule="exact"/>
        <w:ind w:left="500" w:right="0" w:firstLine="0"/>
      </w:pPr>
      <w:r>
        <w:rPr>
          <w:rStyle w:val="CharStyle65"/>
          <w:i w:val="0"/>
          <w:iCs w:val="0"/>
        </w:rPr>
        <w:t xml:space="preserve">Wiara: </w:t>
      </w:r>
      <w:r>
        <w:rPr>
          <w:lang w:val="pl-PL" w:eastAsia="pl-PL" w:bidi="pl-PL"/>
          <w:w w:val="100"/>
          <w:spacing w:val="0"/>
          <w:color w:val="000000"/>
          <w:position w:val="0"/>
        </w:rPr>
        <w:t>religia.</w:t>
      </w:r>
    </w:p>
    <w:p>
      <w:pPr>
        <w:pStyle w:val="Style63"/>
        <w:framePr w:w="7373" w:h="10980" w:hRule="exact" w:wrap="none" w:vAnchor="page" w:hAnchor="page" w:x="1214" w:y="1438"/>
        <w:widowControl w:val="0"/>
        <w:keepNext w:val="0"/>
        <w:keepLines w:val="0"/>
        <w:shd w:val="clear" w:color="auto" w:fill="auto"/>
        <w:bidi w:val="0"/>
        <w:spacing w:before="0" w:after="184" w:line="247" w:lineRule="exact"/>
        <w:ind w:left="500" w:right="0" w:firstLine="0"/>
      </w:pPr>
      <w:r>
        <w:rPr>
          <w:rStyle w:val="CharStyle65"/>
          <w:i w:val="0"/>
          <w:iCs w:val="0"/>
        </w:rPr>
        <w:t xml:space="preserve">Religia: </w:t>
      </w:r>
      <w:r>
        <w:rPr>
          <w:lang w:val="pl-PL" w:eastAsia="pl-PL" w:bidi="pl-PL"/>
          <w:w w:val="100"/>
          <w:spacing w:val="0"/>
          <w:color w:val="000000"/>
          <w:position w:val="0"/>
        </w:rPr>
        <w:t>adoracja, faun, fortuna, infuła, muza, natura.</w:t>
      </w:r>
    </w:p>
    <w:p>
      <w:pPr>
        <w:pStyle w:val="Style30"/>
        <w:numPr>
          <w:ilvl w:val="0"/>
          <w:numId w:val="7"/>
        </w:numPr>
        <w:framePr w:w="7373" w:h="10980" w:hRule="exact" w:wrap="none" w:vAnchor="page" w:hAnchor="page" w:x="1214" w:y="1438"/>
        <w:tabs>
          <w:tab w:leader="none" w:pos="673" w:val="left"/>
        </w:tabs>
        <w:widowControl w:val="0"/>
        <w:keepNext w:val="0"/>
        <w:keepLines w:val="0"/>
        <w:shd w:val="clear" w:color="auto" w:fill="auto"/>
        <w:bidi w:val="0"/>
        <w:jc w:val="both"/>
        <w:spacing w:before="0" w:after="0" w:line="242" w:lineRule="exact"/>
        <w:ind w:left="500" w:right="0" w:hanging="320"/>
      </w:pPr>
      <w:bookmarkStart w:id="8" w:name="bookmark8"/>
      <w:r>
        <w:rPr>
          <w:rStyle w:val="CharStyle142"/>
          <w:b/>
          <w:bCs/>
        </w:rPr>
        <w:t xml:space="preserve">Człowiek w społeczności: </w:t>
      </w:r>
      <w:r>
        <w:rPr>
          <w:rStyle w:val="CharStyle144"/>
          <w:b w:val="0"/>
          <w:bCs w:val="0"/>
        </w:rPr>
        <w:t>scena.</w:t>
      </w:r>
      <w:bookmarkEnd w:id="8"/>
    </w:p>
    <w:p>
      <w:pPr>
        <w:pStyle w:val="Style63"/>
        <w:framePr w:w="7373" w:h="10980" w:hRule="exact" w:wrap="none" w:vAnchor="page" w:hAnchor="page" w:x="1214" w:y="1438"/>
        <w:widowControl w:val="0"/>
        <w:keepNext w:val="0"/>
        <w:keepLines w:val="0"/>
        <w:shd w:val="clear" w:color="auto" w:fill="auto"/>
        <w:bidi w:val="0"/>
        <w:spacing w:before="0" w:after="0"/>
        <w:ind w:left="500" w:right="0" w:firstLine="0"/>
      </w:pPr>
      <w:r>
        <w:rPr>
          <w:rStyle w:val="CharStyle65"/>
          <w:i w:val="0"/>
          <w:iCs w:val="0"/>
        </w:rPr>
        <w:t xml:space="preserve">Stosunki międzyludzkie: </w:t>
      </w:r>
      <w:r>
        <w:rPr>
          <w:lang w:val="pl-PL" w:eastAsia="pl-PL" w:bidi="pl-PL"/>
          <w:w w:val="100"/>
          <w:spacing w:val="0"/>
          <w:color w:val="000000"/>
          <w:position w:val="0"/>
        </w:rPr>
        <w:t>figura, patron, persona.</w:t>
      </w:r>
    </w:p>
    <w:p>
      <w:pPr>
        <w:pStyle w:val="Style8"/>
        <w:framePr w:w="7373" w:h="10980" w:hRule="exact" w:wrap="none" w:vAnchor="page" w:hAnchor="page" w:x="1214" w:y="1438"/>
        <w:widowControl w:val="0"/>
        <w:keepNext w:val="0"/>
        <w:keepLines w:val="0"/>
        <w:shd w:val="clear" w:color="auto" w:fill="auto"/>
        <w:bidi w:val="0"/>
        <w:jc w:val="both"/>
        <w:spacing w:before="0" w:after="0" w:line="242" w:lineRule="exact"/>
        <w:ind w:left="500" w:right="0" w:firstLine="0"/>
      </w:pPr>
      <w:r>
        <w:rPr>
          <w:lang w:val="pl-PL" w:eastAsia="pl-PL" w:bidi="pl-PL"/>
          <w:w w:val="100"/>
          <w:spacing w:val="0"/>
          <w:color w:val="000000"/>
          <w:position w:val="0"/>
        </w:rPr>
        <w:t xml:space="preserve">Stosunki przyjacielskie i towarzyskie: </w:t>
      </w:r>
      <w:r>
        <w:rPr>
          <w:rStyle w:val="CharStyle50"/>
          <w:b w:val="0"/>
          <w:bCs w:val="0"/>
        </w:rPr>
        <w:t>publiczność.</w:t>
      </w:r>
    </w:p>
    <w:p>
      <w:pPr>
        <w:pStyle w:val="Style8"/>
        <w:framePr w:w="7373" w:h="10980" w:hRule="exact" w:wrap="none" w:vAnchor="page" w:hAnchor="page" w:x="1214" w:y="1438"/>
        <w:widowControl w:val="0"/>
        <w:keepNext w:val="0"/>
        <w:keepLines w:val="0"/>
        <w:shd w:val="clear" w:color="auto" w:fill="auto"/>
        <w:bidi w:val="0"/>
        <w:jc w:val="both"/>
        <w:spacing w:before="0" w:after="0" w:line="242" w:lineRule="exact"/>
        <w:ind w:left="500" w:right="0" w:firstLine="0"/>
      </w:pPr>
      <w:r>
        <w:rPr>
          <w:lang w:val="pl-PL" w:eastAsia="pl-PL" w:bidi="pl-PL"/>
          <w:w w:val="100"/>
          <w:spacing w:val="0"/>
          <w:color w:val="000000"/>
          <w:position w:val="0"/>
        </w:rPr>
        <w:t xml:space="preserve">Stosunki ogólnospołeczne: </w:t>
      </w:r>
      <w:r>
        <w:rPr>
          <w:rStyle w:val="CharStyle50"/>
          <w:b w:val="0"/>
          <w:bCs w:val="0"/>
        </w:rPr>
        <w:t>aktor, emancypacja, masa.</w:t>
      </w:r>
    </w:p>
    <w:p>
      <w:pPr>
        <w:pStyle w:val="Style8"/>
        <w:framePr w:w="7373" w:h="10980" w:hRule="exact" w:wrap="none" w:vAnchor="page" w:hAnchor="page" w:x="1214" w:y="1438"/>
        <w:widowControl w:val="0"/>
        <w:keepNext w:val="0"/>
        <w:keepLines w:val="0"/>
        <w:shd w:val="clear" w:color="auto" w:fill="auto"/>
        <w:bidi w:val="0"/>
        <w:jc w:val="both"/>
        <w:spacing w:before="0" w:after="0" w:line="242" w:lineRule="exact"/>
        <w:ind w:left="500" w:right="0" w:firstLine="0"/>
      </w:pPr>
      <w:r>
        <w:rPr>
          <w:lang w:val="pl-PL" w:eastAsia="pl-PL" w:bidi="pl-PL"/>
          <w:w w:val="100"/>
          <w:spacing w:val="0"/>
          <w:color w:val="000000"/>
          <w:position w:val="0"/>
        </w:rPr>
        <w:t xml:space="preserve">Zachowanie się i postępowanie: </w:t>
      </w:r>
      <w:r>
        <w:rPr>
          <w:rStyle w:val="CharStyle50"/>
          <w:b w:val="0"/>
          <w:bCs w:val="0"/>
        </w:rPr>
        <w:t>obserwacja.</w:t>
      </w:r>
    </w:p>
    <w:p>
      <w:pPr>
        <w:pStyle w:val="Style8"/>
        <w:framePr w:w="7373" w:h="10980" w:hRule="exact" w:wrap="none" w:vAnchor="page" w:hAnchor="page" w:x="1214" w:y="1438"/>
        <w:widowControl w:val="0"/>
        <w:keepNext w:val="0"/>
        <w:keepLines w:val="0"/>
        <w:shd w:val="clear" w:color="auto" w:fill="auto"/>
        <w:bidi w:val="0"/>
        <w:jc w:val="both"/>
        <w:spacing w:before="0" w:after="0" w:line="242" w:lineRule="exact"/>
        <w:ind w:left="400" w:right="0" w:firstLine="0"/>
      </w:pPr>
      <w:r>
        <w:rPr>
          <w:lang w:val="pl-PL" w:eastAsia="pl-PL" w:bidi="pl-PL"/>
          <w:w w:val="100"/>
          <w:spacing w:val="0"/>
          <w:color w:val="000000"/>
          <w:position w:val="0"/>
        </w:rPr>
        <w:t xml:space="preserve">Zwyczaje i obyczaje: </w:t>
      </w:r>
      <w:r>
        <w:rPr>
          <w:rStyle w:val="CharStyle50"/>
          <w:b w:val="0"/>
          <w:bCs w:val="0"/>
        </w:rPr>
        <w:t>tradycja.</w:t>
      </w:r>
    </w:p>
    <w:p>
      <w:pPr>
        <w:pStyle w:val="Style63"/>
        <w:framePr w:w="7373" w:h="10980" w:hRule="exact" w:wrap="none" w:vAnchor="page" w:hAnchor="page" w:x="1214" w:y="1438"/>
        <w:widowControl w:val="0"/>
        <w:keepNext w:val="0"/>
        <w:keepLines w:val="0"/>
        <w:shd w:val="clear" w:color="auto" w:fill="auto"/>
        <w:bidi w:val="0"/>
        <w:spacing w:before="0" w:after="180"/>
        <w:ind w:left="400" w:right="0" w:firstLine="0"/>
      </w:pPr>
      <w:r>
        <w:rPr>
          <w:rStyle w:val="CharStyle65"/>
          <w:i w:val="0"/>
          <w:iCs w:val="0"/>
        </w:rPr>
        <w:t xml:space="preserve">Rozrywka, zabawa: </w:t>
      </w:r>
      <w:r>
        <w:rPr>
          <w:lang w:val="pl-PL" w:eastAsia="pl-PL" w:bidi="pl-PL"/>
          <w:w w:val="100"/>
          <w:spacing w:val="0"/>
          <w:color w:val="000000"/>
          <w:position w:val="0"/>
        </w:rPr>
        <w:t>gladiator, libacja.</w:t>
      </w:r>
    </w:p>
    <w:p>
      <w:pPr>
        <w:pStyle w:val="Style30"/>
        <w:numPr>
          <w:ilvl w:val="0"/>
          <w:numId w:val="7"/>
        </w:numPr>
        <w:framePr w:w="7373" w:h="10980" w:hRule="exact" w:wrap="none" w:vAnchor="page" w:hAnchor="page" w:x="1214" w:y="1438"/>
        <w:tabs>
          <w:tab w:leader="none" w:pos="565" w:val="left"/>
        </w:tabs>
        <w:widowControl w:val="0"/>
        <w:keepNext w:val="0"/>
        <w:keepLines w:val="0"/>
        <w:shd w:val="clear" w:color="auto" w:fill="auto"/>
        <w:bidi w:val="0"/>
        <w:jc w:val="both"/>
        <w:spacing w:before="0" w:after="0" w:line="242" w:lineRule="exact"/>
        <w:ind w:left="0" w:right="0" w:firstLine="0"/>
      </w:pPr>
      <w:bookmarkStart w:id="9" w:name="bookmark9"/>
      <w:r>
        <w:rPr>
          <w:rStyle w:val="CharStyle142"/>
          <w:b/>
          <w:bCs/>
        </w:rPr>
        <w:t>Wiedza człowieka</w:t>
      </w:r>
      <w:bookmarkEnd w:id="9"/>
    </w:p>
    <w:p>
      <w:pPr>
        <w:pStyle w:val="Style63"/>
        <w:framePr w:w="7373" w:h="10980" w:hRule="exact" w:wrap="none" w:vAnchor="page" w:hAnchor="page" w:x="1214" w:y="1438"/>
        <w:widowControl w:val="0"/>
        <w:keepNext w:val="0"/>
        <w:keepLines w:val="0"/>
        <w:shd w:val="clear" w:color="auto" w:fill="auto"/>
        <w:bidi w:val="0"/>
        <w:spacing w:before="0" w:after="0"/>
        <w:ind w:left="400" w:right="160" w:firstLine="0"/>
      </w:pPr>
      <w:r>
        <w:rPr>
          <w:rStyle w:val="CharStyle65"/>
          <w:i w:val="0"/>
          <w:iCs w:val="0"/>
        </w:rPr>
        <w:t xml:space="preserve">Język: </w:t>
      </w:r>
      <w:r>
        <w:rPr>
          <w:lang w:val="pl-PL" w:eastAsia="pl-PL" w:bidi="pl-PL"/>
          <w:w w:val="100"/>
          <w:spacing w:val="0"/>
          <w:color w:val="000000"/>
          <w:position w:val="0"/>
        </w:rPr>
        <w:t>deklinacja, formuła, gramatyka, komentarz, komentator, ko</w:t>
        <w:softHyphen/>
        <w:t>niugacja, litera, sylaba, tekst, tytuł.</w:t>
      </w:r>
    </w:p>
    <w:p>
      <w:pPr>
        <w:pStyle w:val="Style8"/>
        <w:framePr w:w="7373" w:h="10980" w:hRule="exact" w:wrap="none" w:vAnchor="page" w:hAnchor="page" w:x="1214" w:y="1438"/>
        <w:widowControl w:val="0"/>
        <w:keepNext w:val="0"/>
        <w:keepLines w:val="0"/>
        <w:shd w:val="clear" w:color="auto" w:fill="auto"/>
        <w:bidi w:val="0"/>
        <w:jc w:val="both"/>
        <w:spacing w:before="0" w:after="0" w:line="242" w:lineRule="exact"/>
        <w:ind w:left="400" w:right="0" w:firstLine="0"/>
      </w:pPr>
      <w:r>
        <w:rPr>
          <w:lang w:val="pl-PL" w:eastAsia="pl-PL" w:bidi="pl-PL"/>
          <w:w w:val="100"/>
          <w:spacing w:val="0"/>
          <w:color w:val="000000"/>
          <w:position w:val="0"/>
        </w:rPr>
        <w:t xml:space="preserve">Szkoła i wychowanie: </w:t>
      </w:r>
      <w:r>
        <w:rPr>
          <w:rStyle w:val="CharStyle50"/>
          <w:b w:val="0"/>
          <w:bCs w:val="0"/>
        </w:rPr>
        <w:t>akademia, doktor.</w:t>
      </w:r>
    </w:p>
    <w:p>
      <w:pPr>
        <w:pStyle w:val="Style63"/>
        <w:framePr w:w="7373" w:h="10980" w:hRule="exact" w:wrap="none" w:vAnchor="page" w:hAnchor="page" w:x="1214" w:y="1438"/>
        <w:widowControl w:val="0"/>
        <w:keepNext w:val="0"/>
        <w:keepLines w:val="0"/>
        <w:shd w:val="clear" w:color="auto" w:fill="auto"/>
        <w:bidi w:val="0"/>
        <w:spacing w:before="0" w:after="0"/>
        <w:ind w:left="400" w:right="160" w:firstLine="0"/>
      </w:pPr>
      <w:r>
        <w:rPr>
          <w:rStyle w:val="CharStyle65"/>
          <w:i w:val="0"/>
          <w:iCs w:val="0"/>
        </w:rPr>
        <w:t xml:space="preserve">Nauka: </w:t>
      </w:r>
      <w:r>
        <w:rPr>
          <w:lang w:val="pl-PL" w:eastAsia="pl-PL" w:bidi="pl-PL"/>
          <w:w w:val="100"/>
          <w:spacing w:val="0"/>
          <w:color w:val="000000"/>
          <w:position w:val="0"/>
        </w:rPr>
        <w:t>amator, aparat, astronom, definicja, dialektyka, egzemplarz, formuła, geometria, historia, idea, mapa, matematyk, matematyka, materia, medycyna, obserwacja, poetyka, pozycja, sekcja, sekta, su</w:t>
        <w:softHyphen/>
        <w:t>biekt, suma, traktat.</w:t>
      </w:r>
    </w:p>
    <w:p>
      <w:pPr>
        <w:pStyle w:val="Style8"/>
        <w:framePr w:w="7373" w:h="10980" w:hRule="exact" w:wrap="none" w:vAnchor="page" w:hAnchor="page" w:x="1214" w:y="1438"/>
        <w:widowControl w:val="0"/>
        <w:keepNext w:val="0"/>
        <w:keepLines w:val="0"/>
        <w:shd w:val="clear" w:color="auto" w:fill="auto"/>
        <w:bidi w:val="0"/>
        <w:jc w:val="both"/>
        <w:spacing w:before="0" w:after="206" w:line="242" w:lineRule="exact"/>
        <w:ind w:left="400" w:right="0" w:firstLine="0"/>
      </w:pPr>
      <w:r>
        <w:rPr>
          <w:lang w:val="pl-PL" w:eastAsia="pl-PL" w:bidi="pl-PL"/>
          <w:w w:val="100"/>
          <w:spacing w:val="0"/>
          <w:color w:val="000000"/>
          <w:position w:val="0"/>
        </w:rPr>
        <w:t xml:space="preserve">Łączność i wymiana informacji: </w:t>
      </w:r>
      <w:r>
        <w:rPr>
          <w:rStyle w:val="CharStyle50"/>
          <w:b w:val="0"/>
          <w:bCs w:val="0"/>
        </w:rPr>
        <w:t>materia.</w:t>
      </w:r>
    </w:p>
    <w:p>
      <w:pPr>
        <w:pStyle w:val="Style30"/>
        <w:numPr>
          <w:ilvl w:val="0"/>
          <w:numId w:val="7"/>
        </w:numPr>
        <w:framePr w:w="7373" w:h="10980" w:hRule="exact" w:wrap="none" w:vAnchor="page" w:hAnchor="page" w:x="1214" w:y="1438"/>
        <w:tabs>
          <w:tab w:leader="none" w:pos="656" w:val="left"/>
        </w:tabs>
        <w:widowControl w:val="0"/>
        <w:keepNext w:val="0"/>
        <w:keepLines w:val="0"/>
        <w:shd w:val="clear" w:color="auto" w:fill="auto"/>
        <w:bidi w:val="0"/>
        <w:jc w:val="both"/>
        <w:spacing w:before="0" w:after="0" w:line="210" w:lineRule="exact"/>
        <w:ind w:left="0" w:right="0" w:firstLine="0"/>
      </w:pPr>
      <w:bookmarkStart w:id="10" w:name="bookmark10"/>
      <w:r>
        <w:rPr>
          <w:rStyle w:val="CharStyle142"/>
          <w:b/>
          <w:bCs/>
        </w:rPr>
        <w:t>Człowiek a instytucja państwa</w:t>
      </w:r>
      <w:bookmarkEnd w:id="10"/>
    </w:p>
    <w:p>
      <w:pPr>
        <w:pStyle w:val="Style63"/>
        <w:framePr w:w="7373" w:h="10980" w:hRule="exact" w:wrap="none" w:vAnchor="page" w:hAnchor="page" w:x="1214" w:y="1438"/>
        <w:widowControl w:val="0"/>
        <w:keepNext w:val="0"/>
        <w:keepLines w:val="0"/>
        <w:shd w:val="clear" w:color="auto" w:fill="auto"/>
        <w:bidi w:val="0"/>
        <w:spacing w:before="0" w:after="0" w:line="247" w:lineRule="exact"/>
        <w:ind w:left="400" w:right="160" w:firstLine="0"/>
      </w:pPr>
      <w:r>
        <w:rPr>
          <w:rStyle w:val="CharStyle65"/>
          <w:i w:val="0"/>
          <w:iCs w:val="0"/>
        </w:rPr>
        <w:t xml:space="preserve">Urząd, państwo, polityka: </w:t>
      </w:r>
      <w:r>
        <w:rPr>
          <w:lang w:val="pl-PL" w:eastAsia="pl-PL" w:bidi="pl-PL"/>
          <w:w w:val="100"/>
          <w:spacing w:val="0"/>
          <w:color w:val="000000"/>
          <w:position w:val="0"/>
        </w:rPr>
        <w:t>korona, par, patrycjusz, prerogatywa, przy</w:t>
        <w:softHyphen/>
        <w:t>wilej, senat, tytuł.</w:t>
      </w:r>
    </w:p>
    <w:p>
      <w:pPr>
        <w:pStyle w:val="Style8"/>
        <w:framePr w:w="7373" w:h="10980" w:hRule="exact" w:wrap="none" w:vAnchor="page" w:hAnchor="page" w:x="1214" w:y="1438"/>
        <w:widowControl w:val="0"/>
        <w:keepNext w:val="0"/>
        <w:keepLines w:val="0"/>
        <w:shd w:val="clear" w:color="auto" w:fill="auto"/>
        <w:bidi w:val="0"/>
        <w:jc w:val="both"/>
        <w:spacing w:before="0" w:after="210" w:line="247" w:lineRule="exact"/>
        <w:ind w:left="400" w:right="0" w:firstLine="0"/>
      </w:pPr>
      <w:r>
        <w:rPr>
          <w:lang w:val="pl-PL" w:eastAsia="pl-PL" w:bidi="pl-PL"/>
          <w:w w:val="100"/>
          <w:spacing w:val="0"/>
          <w:color w:val="000000"/>
          <w:position w:val="0"/>
        </w:rPr>
        <w:t xml:space="preserve">Wojsko: </w:t>
      </w:r>
      <w:r>
        <w:rPr>
          <w:rStyle w:val="CharStyle50"/>
          <w:b w:val="0"/>
          <w:bCs w:val="0"/>
        </w:rPr>
        <w:t>triumf.</w:t>
      </w:r>
    </w:p>
    <w:p>
      <w:pPr>
        <w:pStyle w:val="Style30"/>
        <w:numPr>
          <w:ilvl w:val="0"/>
          <w:numId w:val="7"/>
        </w:numPr>
        <w:framePr w:w="7373" w:h="10980" w:hRule="exact" w:wrap="none" w:vAnchor="page" w:hAnchor="page" w:x="1214" w:y="1438"/>
        <w:tabs>
          <w:tab w:leader="none" w:pos="656" w:val="left"/>
        </w:tabs>
        <w:widowControl w:val="0"/>
        <w:keepNext w:val="0"/>
        <w:keepLines w:val="0"/>
        <w:shd w:val="clear" w:color="auto" w:fill="auto"/>
        <w:bidi w:val="0"/>
        <w:jc w:val="both"/>
        <w:spacing w:before="0" w:after="0" w:line="210" w:lineRule="exact"/>
        <w:ind w:left="0" w:right="0" w:firstLine="0"/>
      </w:pPr>
      <w:bookmarkStart w:id="11" w:name="bookmark11"/>
      <w:r>
        <w:rPr>
          <w:rStyle w:val="CharStyle142"/>
          <w:b/>
          <w:bCs/>
        </w:rPr>
        <w:t>Otoczenie cywilizacyjne człowieka</w:t>
      </w:r>
      <w:bookmarkEnd w:id="11"/>
    </w:p>
    <w:p>
      <w:pPr>
        <w:pStyle w:val="Style63"/>
        <w:framePr w:w="7373" w:h="10980" w:hRule="exact" w:wrap="none" w:vAnchor="page" w:hAnchor="page" w:x="1214" w:y="1438"/>
        <w:widowControl w:val="0"/>
        <w:keepNext w:val="0"/>
        <w:keepLines w:val="0"/>
        <w:shd w:val="clear" w:color="auto" w:fill="auto"/>
        <w:bidi w:val="0"/>
        <w:spacing w:before="0" w:after="219" w:line="200" w:lineRule="exact"/>
        <w:ind w:left="400" w:right="0" w:firstLine="0"/>
      </w:pPr>
      <w:r>
        <w:rPr>
          <w:rStyle w:val="CharStyle65"/>
          <w:i w:val="0"/>
          <w:iCs w:val="0"/>
        </w:rPr>
        <w:t xml:space="preserve">Miasto i jego części: </w:t>
      </w:r>
      <w:r>
        <w:rPr>
          <w:lang w:val="pl-PL" w:eastAsia="pl-PL" w:bidi="pl-PL"/>
          <w:w w:val="100"/>
          <w:spacing w:val="0"/>
          <w:color w:val="000000"/>
          <w:position w:val="0"/>
        </w:rPr>
        <w:t>amfiteatr, kopuła, ruina, scena.</w:t>
      </w:r>
    </w:p>
    <w:p>
      <w:pPr>
        <w:pStyle w:val="Style30"/>
        <w:numPr>
          <w:ilvl w:val="0"/>
          <w:numId w:val="7"/>
        </w:numPr>
        <w:framePr w:w="7373" w:h="10980" w:hRule="exact" w:wrap="none" w:vAnchor="page" w:hAnchor="page" w:x="1214" w:y="1438"/>
        <w:tabs>
          <w:tab w:leader="none" w:pos="498" w:val="left"/>
        </w:tabs>
        <w:widowControl w:val="0"/>
        <w:keepNext w:val="0"/>
        <w:keepLines w:val="0"/>
        <w:shd w:val="clear" w:color="auto" w:fill="auto"/>
        <w:bidi w:val="0"/>
        <w:jc w:val="both"/>
        <w:spacing w:before="0" w:after="0" w:line="240" w:lineRule="exact"/>
        <w:ind w:left="0" w:right="0" w:firstLine="0"/>
      </w:pPr>
      <w:bookmarkStart w:id="12" w:name="bookmark12"/>
      <w:r>
        <w:rPr>
          <w:rStyle w:val="CharStyle142"/>
          <w:b/>
          <w:bCs/>
        </w:rPr>
        <w:t>Praca człowieka</w:t>
      </w:r>
      <w:bookmarkEnd w:id="12"/>
    </w:p>
    <w:p>
      <w:pPr>
        <w:pStyle w:val="Style8"/>
        <w:framePr w:w="7373" w:h="10980" w:hRule="exact" w:wrap="none" w:vAnchor="page" w:hAnchor="page" w:x="1214" w:y="1438"/>
        <w:widowControl w:val="0"/>
        <w:keepNext w:val="0"/>
        <w:keepLines w:val="0"/>
        <w:shd w:val="clear" w:color="auto" w:fill="auto"/>
        <w:bidi w:val="0"/>
        <w:jc w:val="both"/>
        <w:spacing w:before="0" w:after="0" w:line="240" w:lineRule="exact"/>
        <w:ind w:left="400" w:right="0" w:firstLine="0"/>
      </w:pPr>
      <w:r>
        <w:rPr>
          <w:lang w:val="pl-PL" w:eastAsia="pl-PL" w:bidi="pl-PL"/>
          <w:w w:val="100"/>
          <w:spacing w:val="0"/>
          <w:color w:val="000000"/>
          <w:position w:val="0"/>
        </w:rPr>
        <w:t xml:space="preserve">Handel i usługi: </w:t>
      </w:r>
      <w:r>
        <w:rPr>
          <w:rStyle w:val="CharStyle50"/>
          <w:b w:val="0"/>
          <w:bCs w:val="0"/>
        </w:rPr>
        <w:t>moneta.</w:t>
      </w:r>
    </w:p>
    <w:p>
      <w:pPr>
        <w:pStyle w:val="Style8"/>
        <w:framePr w:w="7373" w:h="10980" w:hRule="exact" w:wrap="none" w:vAnchor="page" w:hAnchor="page" w:x="1214" w:y="1438"/>
        <w:widowControl w:val="0"/>
        <w:keepNext w:val="0"/>
        <w:keepLines w:val="0"/>
        <w:shd w:val="clear" w:color="auto" w:fill="auto"/>
        <w:bidi w:val="0"/>
        <w:jc w:val="both"/>
        <w:spacing w:before="0" w:after="204" w:line="240" w:lineRule="exact"/>
        <w:ind w:left="400" w:right="0" w:firstLine="0"/>
      </w:pPr>
      <w:r>
        <w:rPr>
          <w:lang w:val="pl-PL" w:eastAsia="pl-PL" w:bidi="pl-PL"/>
          <w:w w:val="100"/>
          <w:spacing w:val="0"/>
          <w:color w:val="000000"/>
          <w:position w:val="0"/>
        </w:rPr>
        <w:t xml:space="preserve">Praca fizyczna: </w:t>
      </w:r>
      <w:r>
        <w:rPr>
          <w:rStyle w:val="CharStyle50"/>
          <w:b w:val="0"/>
          <w:bCs w:val="0"/>
        </w:rPr>
        <w:t>akt, kopia.</w:t>
      </w:r>
    </w:p>
    <w:p>
      <w:pPr>
        <w:pStyle w:val="Style30"/>
        <w:numPr>
          <w:ilvl w:val="0"/>
          <w:numId w:val="7"/>
        </w:numPr>
        <w:framePr w:w="7373" w:h="10980" w:hRule="exact" w:wrap="none" w:vAnchor="page" w:hAnchor="page" w:x="1214" w:y="1438"/>
        <w:tabs>
          <w:tab w:leader="none" w:pos="507" w:val="left"/>
        </w:tabs>
        <w:widowControl w:val="0"/>
        <w:keepNext w:val="0"/>
        <w:keepLines w:val="0"/>
        <w:shd w:val="clear" w:color="auto" w:fill="auto"/>
        <w:bidi w:val="0"/>
        <w:jc w:val="both"/>
        <w:spacing w:before="0" w:after="0" w:line="210" w:lineRule="exact"/>
        <w:ind w:left="0" w:right="0" w:firstLine="0"/>
      </w:pPr>
      <w:bookmarkStart w:id="13" w:name="bookmark13"/>
      <w:r>
        <w:rPr>
          <w:rStyle w:val="CharStyle142"/>
          <w:b/>
          <w:bCs/>
        </w:rPr>
        <w:t>Człowiek a astronomia</w:t>
      </w:r>
      <w:bookmarkEnd w:id="13"/>
    </w:p>
    <w:p>
      <w:pPr>
        <w:pStyle w:val="Style63"/>
        <w:framePr w:w="7373" w:h="10980" w:hRule="exact" w:wrap="none" w:vAnchor="page" w:hAnchor="page" w:x="1214" w:y="1438"/>
        <w:widowControl w:val="0"/>
        <w:keepNext w:val="0"/>
        <w:keepLines w:val="0"/>
        <w:shd w:val="clear" w:color="auto" w:fill="auto"/>
        <w:bidi w:val="0"/>
        <w:spacing w:before="0" w:after="0" w:line="200" w:lineRule="exact"/>
        <w:ind w:left="400" w:right="0" w:firstLine="0"/>
      </w:pPr>
      <w:r>
        <w:rPr>
          <w:rStyle w:val="CharStyle65"/>
          <w:i w:val="0"/>
          <w:iCs w:val="0"/>
        </w:rPr>
        <w:t xml:space="preserve">Niebo i gwiazdy: </w:t>
      </w:r>
      <w:r>
        <w:rPr>
          <w:lang w:val="pl-PL" w:eastAsia="pl-PL" w:bidi="pl-PL"/>
          <w:w w:val="100"/>
          <w:spacing w:val="0"/>
          <w:color w:val="000000"/>
          <w:position w:val="0"/>
        </w:rPr>
        <w:t>firmament, konstelacja.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661" w:y="225"/>
        <w:tabs>
          <w:tab w:leader="none" w:pos="6461" w:val="left"/>
        </w:tabs>
        <w:widowControl w:val="0"/>
        <w:keepNext w:val="0"/>
        <w:keepLines w:val="0"/>
        <w:shd w:val="clear" w:color="auto" w:fill="auto"/>
        <w:bidi w:val="0"/>
        <w:jc w:val="both"/>
        <w:spacing w:before="0" w:after="0" w:line="170" w:lineRule="exact"/>
        <w:ind w:left="0" w:right="0" w:firstLine="0"/>
      </w:pPr>
      <w:r>
        <w:rPr>
          <w:lang w:val="pl-PL" w:eastAsia="pl-PL" w:bidi="pl-PL"/>
          <w:w w:val="100"/>
          <w:color w:val="000000"/>
          <w:position w:val="0"/>
        </w:rPr>
        <w:t xml:space="preserve">LATYNIZMY I GRECYZMY </w:t>
      </w:r>
      <w:r>
        <w:rPr>
          <w:rStyle w:val="CharStyle19"/>
          <w:b w:val="0"/>
          <w:bCs w:val="0"/>
        </w:rPr>
        <w:t xml:space="preserve">LEKSYKALNE W </w:t>
      </w:r>
      <w:r>
        <w:rPr>
          <w:rStyle w:val="CharStyle145"/>
          <w:b w:val="0"/>
          <w:bCs w:val="0"/>
        </w:rPr>
        <w:t>ROZPRAWACH LITERACKICH...</w:t>
      </w:r>
      <w:r>
        <w:rPr>
          <w:rStyle w:val="CharStyle19"/>
          <w:b w:val="0"/>
          <w:bCs w:val="0"/>
        </w:rPr>
        <w:tab/>
        <w:t>51</w:t>
      </w:r>
    </w:p>
    <w:p>
      <w:pPr>
        <w:pStyle w:val="Style30"/>
        <w:numPr>
          <w:ilvl w:val="0"/>
          <w:numId w:val="9"/>
        </w:numPr>
        <w:framePr w:w="7325" w:h="2948" w:hRule="exact" w:wrap="none" w:vAnchor="page" w:hAnchor="page" w:x="94" w:y="693"/>
        <w:tabs>
          <w:tab w:leader="none" w:pos="560" w:val="left"/>
        </w:tabs>
        <w:widowControl w:val="0"/>
        <w:keepNext w:val="0"/>
        <w:keepLines w:val="0"/>
        <w:shd w:val="clear" w:color="auto" w:fill="auto"/>
        <w:bidi w:val="0"/>
        <w:jc w:val="both"/>
        <w:spacing w:before="0" w:after="0" w:line="210" w:lineRule="exact"/>
        <w:ind w:left="0" w:right="0" w:firstLine="0"/>
      </w:pPr>
      <w:bookmarkStart w:id="14" w:name="bookmark14"/>
      <w:r>
        <w:rPr>
          <w:rStyle w:val="CharStyle142"/>
          <w:b/>
          <w:bCs/>
        </w:rPr>
        <w:t xml:space="preserve">Człowiek a przyroda: </w:t>
      </w:r>
      <w:r>
        <w:rPr>
          <w:rStyle w:val="CharStyle144"/>
          <w:b w:val="0"/>
          <w:bCs w:val="0"/>
        </w:rPr>
        <w:t>natura.</w:t>
      </w:r>
      <w:bookmarkEnd w:id="14"/>
    </w:p>
    <w:p>
      <w:pPr>
        <w:pStyle w:val="Style63"/>
        <w:framePr w:w="7325" w:h="2948" w:hRule="exact" w:wrap="none" w:vAnchor="page" w:hAnchor="page" w:x="94" w:y="693"/>
        <w:widowControl w:val="0"/>
        <w:keepNext w:val="0"/>
        <w:keepLines w:val="0"/>
        <w:shd w:val="clear" w:color="auto" w:fill="auto"/>
        <w:bidi w:val="0"/>
        <w:jc w:val="left"/>
        <w:spacing w:before="0" w:after="186" w:line="250" w:lineRule="exact"/>
        <w:ind w:left="460" w:right="0" w:firstLine="0"/>
      </w:pPr>
      <w:r>
        <w:rPr>
          <w:rStyle w:val="CharStyle65"/>
          <w:i w:val="0"/>
          <w:iCs w:val="0"/>
        </w:rPr>
        <w:t xml:space="preserve">Ziemia, przyroda nieożywiona: </w:t>
      </w:r>
      <w:r>
        <w:rPr>
          <w:lang w:val="pl-PL" w:eastAsia="pl-PL" w:bidi="pl-PL"/>
          <w:w w:val="100"/>
          <w:spacing w:val="0"/>
          <w:color w:val="000000"/>
          <w:position w:val="0"/>
        </w:rPr>
        <w:t xml:space="preserve">eter, konstelacja, kryształ, magnes, marmur, masa, materia, mika, ocean, sjenit, szmaragd, natura. </w:t>
      </w:r>
      <w:r>
        <w:rPr>
          <w:rStyle w:val="CharStyle65"/>
          <w:i w:val="0"/>
          <w:iCs w:val="0"/>
        </w:rPr>
        <w:t xml:space="preserve">Rośliny: </w:t>
      </w:r>
      <w:r>
        <w:rPr>
          <w:lang w:val="cs-CZ" w:eastAsia="cs-CZ" w:bidi="cs-CZ"/>
          <w:w w:val="100"/>
          <w:spacing w:val="0"/>
          <w:color w:val="000000"/>
          <w:position w:val="0"/>
        </w:rPr>
        <w:t xml:space="preserve">cedr, </w:t>
      </w:r>
      <w:r>
        <w:rPr>
          <w:lang w:val="pl-PL" w:eastAsia="pl-PL" w:bidi="pl-PL"/>
          <w:w w:val="100"/>
          <w:spacing w:val="0"/>
          <w:color w:val="000000"/>
          <w:position w:val="0"/>
        </w:rPr>
        <w:t>korona, palma.</w:t>
      </w:r>
    </w:p>
    <w:p>
      <w:pPr>
        <w:pStyle w:val="Style30"/>
        <w:framePr w:w="7325" w:h="2948" w:hRule="exact" w:wrap="none" w:vAnchor="page" w:hAnchor="page" w:x="94" w:y="693"/>
        <w:tabs>
          <w:tab w:leader="none" w:pos="641" w:val="left"/>
        </w:tabs>
        <w:widowControl w:val="0"/>
        <w:keepNext w:val="0"/>
        <w:keepLines w:val="0"/>
        <w:shd w:val="clear" w:color="auto" w:fill="auto"/>
        <w:bidi w:val="0"/>
        <w:jc w:val="both"/>
        <w:spacing w:before="0" w:after="0" w:line="242" w:lineRule="exact"/>
        <w:ind w:left="0" w:right="0" w:firstLine="0"/>
      </w:pPr>
      <w:bookmarkStart w:id="15" w:name="bookmark15"/>
      <w:r>
        <w:rPr>
          <w:rStyle w:val="CharStyle142"/>
          <w:lang w:val="ru-RU" w:eastAsia="ru-RU" w:bidi="ru-RU"/>
          <w:b/>
          <w:bCs/>
        </w:rPr>
        <w:t>Х</w:t>
      </w:r>
      <w:r>
        <w:rPr>
          <w:rStyle w:val="CharStyle142"/>
          <w:b/>
          <w:bCs/>
        </w:rPr>
        <w:t>III</w:t>
      </w:r>
      <w:r>
        <w:rPr>
          <w:rStyle w:val="CharStyle142"/>
          <w:lang w:val="ru-RU" w:eastAsia="ru-RU" w:bidi="ru-RU"/>
          <w:b/>
          <w:bCs/>
        </w:rPr>
        <w:t>.</w:t>
        <w:tab/>
      </w:r>
      <w:r>
        <w:rPr>
          <w:rStyle w:val="CharStyle142"/>
          <w:b/>
          <w:bCs/>
        </w:rPr>
        <w:t xml:space="preserve">Człowiek a imponderabilia bytu: </w:t>
      </w:r>
      <w:r>
        <w:rPr>
          <w:rStyle w:val="CharStyle144"/>
          <w:b w:val="0"/>
          <w:bCs w:val="0"/>
        </w:rPr>
        <w:t>element, punkt.</w:t>
      </w:r>
      <w:bookmarkEnd w:id="15"/>
    </w:p>
    <w:p>
      <w:pPr>
        <w:pStyle w:val="Style63"/>
        <w:framePr w:w="7325" w:h="2948" w:hRule="exact" w:wrap="none" w:vAnchor="page" w:hAnchor="page" w:x="94" w:y="693"/>
        <w:widowControl w:val="0"/>
        <w:keepNext w:val="0"/>
        <w:keepLines w:val="0"/>
        <w:shd w:val="clear" w:color="auto" w:fill="auto"/>
        <w:bidi w:val="0"/>
        <w:jc w:val="left"/>
        <w:spacing w:before="0" w:after="0"/>
        <w:ind w:left="460" w:right="0" w:firstLine="0"/>
      </w:pPr>
      <w:r>
        <w:rPr>
          <w:rStyle w:val="CharStyle65"/>
          <w:i w:val="0"/>
          <w:iCs w:val="0"/>
        </w:rPr>
        <w:t xml:space="preserve">Cechy materii: </w:t>
      </w:r>
      <w:r>
        <w:rPr>
          <w:lang w:val="pl-PL" w:eastAsia="pl-PL" w:bidi="pl-PL"/>
          <w:w w:val="100"/>
          <w:spacing w:val="0"/>
          <w:color w:val="000000"/>
          <w:position w:val="0"/>
        </w:rPr>
        <w:t>figura, forma, kolor, masa, punkt.</w:t>
      </w:r>
    </w:p>
    <w:p>
      <w:pPr>
        <w:pStyle w:val="Style8"/>
        <w:framePr w:w="7325" w:h="2948" w:hRule="exact" w:wrap="none" w:vAnchor="page" w:hAnchor="page" w:x="94" w:y="693"/>
        <w:widowControl w:val="0"/>
        <w:keepNext w:val="0"/>
        <w:keepLines w:val="0"/>
        <w:shd w:val="clear" w:color="auto" w:fill="auto"/>
        <w:bidi w:val="0"/>
        <w:jc w:val="left"/>
        <w:spacing w:before="0" w:after="0" w:line="242" w:lineRule="exact"/>
        <w:ind w:left="460" w:right="0" w:firstLine="0"/>
      </w:pPr>
      <w:r>
        <w:rPr>
          <w:lang w:val="pl-PL" w:eastAsia="pl-PL" w:bidi="pl-PL"/>
          <w:w w:val="100"/>
          <w:spacing w:val="0"/>
          <w:color w:val="000000"/>
          <w:position w:val="0"/>
        </w:rPr>
        <w:t xml:space="preserve">Przestrzeń: </w:t>
      </w:r>
      <w:r>
        <w:rPr>
          <w:rStyle w:val="CharStyle50"/>
          <w:b w:val="0"/>
          <w:bCs w:val="0"/>
        </w:rPr>
        <w:t>punkt.</w:t>
      </w:r>
    </w:p>
    <w:p>
      <w:pPr>
        <w:pStyle w:val="Style63"/>
        <w:framePr w:w="7325" w:h="2948" w:hRule="exact" w:wrap="none" w:vAnchor="page" w:hAnchor="page" w:x="94" w:y="693"/>
        <w:widowControl w:val="0"/>
        <w:keepNext w:val="0"/>
        <w:keepLines w:val="0"/>
        <w:shd w:val="clear" w:color="auto" w:fill="auto"/>
        <w:bidi w:val="0"/>
        <w:jc w:val="left"/>
        <w:spacing w:before="0" w:after="206"/>
        <w:ind w:left="460" w:right="0" w:firstLine="0"/>
      </w:pPr>
      <w:r>
        <w:rPr>
          <w:rStyle w:val="CharStyle65"/>
          <w:i w:val="0"/>
          <w:iCs w:val="0"/>
        </w:rPr>
        <w:t xml:space="preserve">Czas: </w:t>
      </w:r>
      <w:r>
        <w:rPr>
          <w:lang w:val="pl-PL" w:eastAsia="pl-PL" w:bidi="pl-PL"/>
          <w:w w:val="100"/>
          <w:spacing w:val="0"/>
          <w:color w:val="000000"/>
          <w:position w:val="0"/>
        </w:rPr>
        <w:t>minuta, moment, termin.</w:t>
      </w:r>
    </w:p>
    <w:p>
      <w:pPr>
        <w:pStyle w:val="Style30"/>
        <w:numPr>
          <w:ilvl w:val="0"/>
          <w:numId w:val="11"/>
        </w:numPr>
        <w:framePr w:w="7325" w:h="2948" w:hRule="exact" w:wrap="none" w:vAnchor="page" w:hAnchor="page" w:x="94" w:y="693"/>
        <w:tabs>
          <w:tab w:leader="none" w:pos="622" w:val="left"/>
        </w:tabs>
        <w:widowControl w:val="0"/>
        <w:keepNext w:val="0"/>
        <w:keepLines w:val="0"/>
        <w:shd w:val="clear" w:color="auto" w:fill="auto"/>
        <w:bidi w:val="0"/>
        <w:jc w:val="both"/>
        <w:spacing w:before="0" w:after="0" w:line="210" w:lineRule="exact"/>
        <w:ind w:left="0" w:right="0" w:firstLine="0"/>
      </w:pPr>
      <w:bookmarkStart w:id="16" w:name="bookmark16"/>
      <w:r>
        <w:rPr>
          <w:rStyle w:val="CharStyle142"/>
          <w:b/>
          <w:bCs/>
        </w:rPr>
        <w:t>Człowiek a ilość</w:t>
      </w:r>
      <w:bookmarkEnd w:id="16"/>
    </w:p>
    <w:p>
      <w:pPr>
        <w:pStyle w:val="Style63"/>
        <w:framePr w:w="7325" w:h="2948" w:hRule="exact" w:wrap="none" w:vAnchor="page" w:hAnchor="page" w:x="94" w:y="693"/>
        <w:widowControl w:val="0"/>
        <w:keepNext w:val="0"/>
        <w:keepLines w:val="0"/>
        <w:shd w:val="clear" w:color="auto" w:fill="auto"/>
        <w:bidi w:val="0"/>
        <w:jc w:val="left"/>
        <w:spacing w:before="0" w:after="0" w:line="200" w:lineRule="exact"/>
        <w:ind w:left="460" w:right="0" w:firstLine="0"/>
      </w:pPr>
      <w:r>
        <w:rPr>
          <w:rStyle w:val="CharStyle65"/>
          <w:i w:val="0"/>
          <w:iCs w:val="0"/>
        </w:rPr>
        <w:t xml:space="preserve">Liczba, liczenie: </w:t>
      </w:r>
      <w:r>
        <w:rPr>
          <w:lang w:val="pl-PL" w:eastAsia="pl-PL" w:bidi="pl-PL"/>
          <w:w w:val="100"/>
          <w:spacing w:val="0"/>
          <w:color w:val="000000"/>
          <w:position w:val="0"/>
        </w:rPr>
        <w:t>dualizm, egzemplarz, masa, ocean, suma.</w:t>
      </w:r>
    </w:p>
    <w:p>
      <w:pPr>
        <w:pStyle w:val="Style132"/>
        <w:framePr w:w="5635" w:h="726" w:hRule="exact" w:wrap="none" w:vAnchor="page" w:hAnchor="page" w:x="171" w:y="3879"/>
        <w:widowControl w:val="0"/>
        <w:keepNext w:val="0"/>
        <w:keepLines w:val="0"/>
        <w:shd w:val="clear" w:color="auto" w:fill="auto"/>
        <w:bidi w:val="0"/>
        <w:jc w:val="left"/>
        <w:spacing w:before="0" w:after="0" w:line="221" w:lineRule="exact"/>
        <w:ind w:left="0" w:right="0" w:firstLine="0"/>
      </w:pPr>
      <w:r>
        <w:rPr>
          <w:lang w:val="pl-PL" w:eastAsia="pl-PL" w:bidi="pl-PL"/>
          <w:w w:val="100"/>
          <w:spacing w:val="0"/>
          <w:color w:val="000000"/>
          <w:position w:val="0"/>
        </w:rPr>
        <w:t>Tabela 3. Statystyka według liczby leksemów zapożyczonych z języka łacińskiego oraz ich udziału procentowego w poszczególnych polach leksykalno-semantycznych</w:t>
      </w:r>
    </w:p>
    <w:tbl>
      <w:tblPr>
        <w:tblOverlap w:val="never"/>
        <w:tblLayout w:type="fixed"/>
        <w:jc w:val="left"/>
      </w:tblPr>
      <w:tblGrid>
        <w:gridCol w:w="4013"/>
        <w:gridCol w:w="1589"/>
        <w:gridCol w:w="1632"/>
      </w:tblGrid>
      <w:tr>
        <w:trPr>
          <w:trHeight w:val="509" w:hRule="exact"/>
        </w:trPr>
        <w:tc>
          <w:tcPr>
            <w:shd w:val="clear" w:color="auto" w:fill="FFFFFF"/>
            <w:tcBorders>
              <w:lef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8"/>
                <w:b/>
                <w:bCs/>
              </w:rPr>
              <w:t>Pole leksykalno-semantyczne</w:t>
            </w:r>
          </w:p>
        </w:tc>
        <w:tc>
          <w:tcPr>
            <w:shd w:val="clear" w:color="auto" w:fill="FFFFFF"/>
            <w:tcBorders>
              <w:lef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8"/>
                <w:b/>
                <w:bCs/>
              </w:rPr>
              <w:t>Liczba</w:t>
            </w:r>
          </w:p>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8"/>
                <w:b/>
                <w:bCs/>
              </w:rPr>
              <w:t>leksemów</w:t>
            </w:r>
          </w:p>
        </w:tc>
        <w:tc>
          <w:tcPr>
            <w:shd w:val="clear" w:color="auto" w:fill="FFFFFF"/>
            <w:tcBorders>
              <w:left w:val="single" w:sz="4"/>
              <w:righ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8"/>
                <w:b/>
                <w:bCs/>
              </w:rPr>
              <w:t>Procent</w:t>
            </w:r>
          </w:p>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8"/>
                <w:b/>
                <w:bCs/>
              </w:rPr>
              <w:t>leksemów</w:t>
            </w:r>
          </w:p>
        </w:tc>
      </w:tr>
      <w:tr>
        <w:trPr>
          <w:trHeight w:val="293"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Artystyczna działalność człowieka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39</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21,2</w:t>
            </w:r>
          </w:p>
        </w:tc>
      </w:tr>
      <w:tr>
        <w:trPr>
          <w:trHeight w:val="288"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Wiedza człowieka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36</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19,6</w:t>
            </w:r>
          </w:p>
        </w:tc>
      </w:tr>
      <w:tr>
        <w:trPr>
          <w:trHeight w:val="288"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Psychika człowieka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32</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17,4</w:t>
            </w:r>
          </w:p>
        </w:tc>
      </w:tr>
      <w:tr>
        <w:trPr>
          <w:trHeight w:val="288"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Człowiek a przyroda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16</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8,7</w:t>
            </w:r>
          </w:p>
        </w:tc>
      </w:tr>
      <w:tr>
        <w:trPr>
          <w:trHeight w:val="293"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Człowiek w społeczności</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12</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6,5</w:t>
            </w:r>
          </w:p>
        </w:tc>
      </w:tr>
      <w:tr>
        <w:trPr>
          <w:trHeight w:val="288" w:hRule="exact"/>
        </w:trPr>
        <w:tc>
          <w:tcPr>
            <w:shd w:val="clear" w:color="auto" w:fill="FFFFFF"/>
            <w:tcBorders>
              <w:lef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Człowiek a imponderabilia bytu</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11</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6,0</w:t>
            </w:r>
          </w:p>
        </w:tc>
      </w:tr>
      <w:tr>
        <w:trPr>
          <w:trHeight w:val="288"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Człowiek a instytucja państwa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8</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4,3</w:t>
            </w:r>
          </w:p>
        </w:tc>
      </w:tr>
      <w:tr>
        <w:trPr>
          <w:trHeight w:val="293"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Człowiek i Bóg</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7</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3,8</w:t>
            </w:r>
          </w:p>
        </w:tc>
      </w:tr>
      <w:tr>
        <w:trPr>
          <w:trHeight w:val="288" w:hRule="exact"/>
        </w:trPr>
        <w:tc>
          <w:tcPr>
            <w:shd w:val="clear" w:color="auto" w:fill="FFFFFF"/>
            <w:tcBorders>
              <w:lef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Ciało człowieka</w:t>
            </w:r>
          </w:p>
        </w:tc>
        <w:tc>
          <w:tcPr>
            <w:shd w:val="clear" w:color="auto" w:fill="FFFFFF"/>
            <w:tcBorders>
              <w:lef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6</w:t>
            </w:r>
          </w:p>
        </w:tc>
        <w:tc>
          <w:tcPr>
            <w:shd w:val="clear" w:color="auto" w:fill="FFFFFF"/>
            <w:tcBorders>
              <w:left w:val="single" w:sz="4"/>
              <w:righ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3,3</w:t>
            </w:r>
          </w:p>
        </w:tc>
      </w:tr>
      <w:tr>
        <w:trPr>
          <w:trHeight w:val="293"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Człowiek a ilość</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5</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2,7</w:t>
            </w:r>
          </w:p>
        </w:tc>
      </w:tr>
      <w:tr>
        <w:trPr>
          <w:trHeight w:val="288"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Otoczenie cywilizacyjne człowieka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4</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2,2</w:t>
            </w:r>
          </w:p>
        </w:tc>
      </w:tr>
      <w:tr>
        <w:trPr>
          <w:trHeight w:val="288"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Praca człowieka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3</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1,6</w:t>
            </w:r>
          </w:p>
        </w:tc>
      </w:tr>
      <w:tr>
        <w:trPr>
          <w:trHeight w:val="293" w:hRule="exact"/>
        </w:trPr>
        <w:tc>
          <w:tcPr>
            <w:shd w:val="clear" w:color="auto" w:fill="FFFFFF"/>
            <w:tcBorders>
              <w:lef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Dom człowieka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2</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1,1</w:t>
            </w:r>
          </w:p>
        </w:tc>
      </w:tr>
      <w:tr>
        <w:trPr>
          <w:trHeight w:val="293" w:hRule="exact"/>
        </w:trPr>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Człowiek a astronomia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2</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U</w:t>
            </w:r>
          </w:p>
        </w:tc>
      </w:tr>
      <w:tr>
        <w:trPr>
          <w:trHeight w:val="293" w:hRule="exact"/>
        </w:trPr>
        <w:tc>
          <w:tcPr>
            <w:shd w:val="clear" w:color="auto" w:fill="FFFFFF"/>
            <w:tcBorders>
              <w:left w:val="single" w:sz="4"/>
              <w:top w:val="single" w:sz="4"/>
            </w:tcBorders>
            <w:vAlign w:val="center"/>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„Metajęzyk” człowieka</w:t>
            </w:r>
          </w:p>
        </w:tc>
        <w:tc>
          <w:tcPr>
            <w:shd w:val="clear" w:color="auto" w:fill="FFFFFF"/>
            <w:tcBorders>
              <w:lef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302" w:hRule="exact"/>
        </w:trPr>
        <w:tc>
          <w:tcPr>
            <w:shd w:val="clear" w:color="auto" w:fill="FFFFFF"/>
            <w:tcBorders>
              <w:left w:val="single" w:sz="4"/>
              <w:top w:val="single" w:sz="4"/>
              <w:bottom w:val="single" w:sz="4"/>
            </w:tcBorders>
            <w:vAlign w:val="center"/>
          </w:tcPr>
          <w:p>
            <w:pPr>
              <w:pStyle w:val="Style8"/>
              <w:framePr w:w="7234" w:h="5165" w:wrap="none" w:vAnchor="page" w:hAnchor="page" w:x="133" w:y="4672"/>
              <w:widowControl w:val="0"/>
              <w:keepNext w:val="0"/>
              <w:keepLines w:val="0"/>
              <w:shd w:val="clear" w:color="auto" w:fill="auto"/>
              <w:bidi w:val="0"/>
              <w:jc w:val="left"/>
              <w:spacing w:before="0" w:after="0" w:line="180" w:lineRule="exact"/>
              <w:ind w:left="0" w:right="0" w:firstLine="0"/>
            </w:pPr>
            <w:r>
              <w:rPr>
                <w:rStyle w:val="CharStyle109"/>
                <w:b w:val="0"/>
                <w:bCs w:val="0"/>
              </w:rPr>
              <w:t>Razem</w:t>
            </w:r>
          </w:p>
        </w:tc>
        <w:tc>
          <w:tcPr>
            <w:shd w:val="clear" w:color="auto" w:fill="FFFFFF"/>
            <w:tcBorders>
              <w:left w:val="single" w:sz="4"/>
              <w:top w:val="single" w:sz="4"/>
              <w:bottom w:val="single" w:sz="4"/>
            </w:tcBorders>
            <w:vAlign w:val="center"/>
          </w:tcPr>
          <w:p>
            <w:pPr>
              <w:pStyle w:val="Style8"/>
              <w:framePr w:w="7234" w:h="5165" w:wrap="none" w:vAnchor="page" w:hAnchor="page" w:x="133" w:y="4672"/>
              <w:widowControl w:val="0"/>
              <w:keepNext w:val="0"/>
              <w:keepLines w:val="0"/>
              <w:shd w:val="clear" w:color="auto" w:fill="auto"/>
              <w:bidi w:val="0"/>
              <w:jc w:val="right"/>
              <w:spacing w:before="0" w:after="0" w:line="180" w:lineRule="exact"/>
              <w:ind w:left="0" w:right="580" w:firstLine="0"/>
            </w:pPr>
            <w:r>
              <w:rPr>
                <w:rStyle w:val="CharStyle109"/>
                <w:b w:val="0"/>
                <w:bCs w:val="0"/>
              </w:rPr>
              <w:t>183</w:t>
            </w:r>
          </w:p>
        </w:tc>
        <w:tc>
          <w:tcPr>
            <w:shd w:val="clear" w:color="auto" w:fill="FFFFFF"/>
            <w:tcBorders>
              <w:left w:val="single" w:sz="4"/>
              <w:right w:val="single" w:sz="4"/>
              <w:top w:val="single" w:sz="4"/>
              <w:bottom w:val="single" w:sz="4"/>
            </w:tcBorders>
            <w:vAlign w:val="bottom"/>
          </w:tcPr>
          <w:p>
            <w:pPr>
              <w:pStyle w:val="Style8"/>
              <w:framePr w:w="7234" w:h="5165" w:wrap="none" w:vAnchor="page" w:hAnchor="page" w:x="133" w:y="4672"/>
              <w:widowControl w:val="0"/>
              <w:keepNext w:val="0"/>
              <w:keepLines w:val="0"/>
              <w:shd w:val="clear" w:color="auto" w:fill="auto"/>
              <w:bidi w:val="0"/>
              <w:jc w:val="center"/>
              <w:spacing w:before="0" w:after="0" w:line="180" w:lineRule="exact"/>
              <w:ind w:left="0" w:right="0" w:firstLine="0"/>
            </w:pPr>
            <w:r>
              <w:rPr>
                <w:rStyle w:val="CharStyle109"/>
                <w:b w:val="0"/>
                <w:bCs w:val="0"/>
              </w:rPr>
              <w:t>100,0</w:t>
            </w:r>
          </w:p>
        </w:tc>
      </w:tr>
    </w:tbl>
    <w:p>
      <w:pPr>
        <w:pStyle w:val="Style8"/>
        <w:framePr w:w="7325" w:h="1531" w:hRule="exact" w:wrap="none" w:vAnchor="page" w:hAnchor="page" w:x="94" w:y="10092"/>
        <w:widowControl w:val="0"/>
        <w:keepNext w:val="0"/>
        <w:keepLines w:val="0"/>
        <w:shd w:val="clear" w:color="auto" w:fill="auto"/>
        <w:bidi w:val="0"/>
        <w:jc w:val="both"/>
        <w:spacing w:before="0" w:after="0" w:line="245" w:lineRule="exact"/>
        <w:ind w:left="0" w:right="140" w:firstLine="360"/>
      </w:pPr>
      <w:r>
        <w:rPr>
          <w:lang w:val="pl-PL" w:eastAsia="pl-PL" w:bidi="pl-PL"/>
          <w:w w:val="100"/>
          <w:spacing w:val="0"/>
          <w:color w:val="000000"/>
          <w:position w:val="0"/>
        </w:rPr>
        <w:t>Jak obrazuje tabela 3, największą liczbą latynizmów charakteryzuje się pole «artystyczna działalność człowieka&gt;. Można przyjąć, że wynika to z zakresu tematycznego analizowanego dzieła, poświęconego zagad</w:t>
        <w:softHyphen/>
        <w:t xml:space="preserve">nieniom związanym ze sztuką. Z tematyką </w:t>
      </w:r>
      <w:r>
        <w:rPr>
          <w:rStyle w:val="CharStyle50"/>
          <w:b w:val="0"/>
          <w:bCs w:val="0"/>
        </w:rPr>
        <w:t>Rozpraw literackich</w:t>
      </w:r>
      <w:r>
        <w:rPr>
          <w:lang w:val="pl-PL" w:eastAsia="pl-PL" w:bidi="pl-PL"/>
          <w:w w:val="100"/>
          <w:spacing w:val="0"/>
          <w:color w:val="000000"/>
          <w:position w:val="0"/>
        </w:rPr>
        <w:t xml:space="preserve"> związane jest też podpole «język&gt; (pole «wiedza człowieka&gt;) oraz plasujące się na trzecim miejscu pole «psychika człowieka&gt;, wypełnione w większości rze-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
        <w:framePr w:wrap="none" w:vAnchor="page" w:hAnchor="page" w:x="1423" w:y="94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52</w:t>
      </w:r>
    </w:p>
    <w:p>
      <w:pPr>
        <w:pStyle w:val="Style17"/>
        <w:framePr w:wrap="none" w:vAnchor="page" w:hAnchor="page" w:x="3616" w:y="955"/>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MILENA WO</w:t>
      </w:r>
      <w:r>
        <w:rPr>
          <w:lang w:val="pl-PL" w:eastAsia="pl-PL" w:bidi="pl-PL"/>
          <w:w w:val="100"/>
          <w:color w:val="000000"/>
          <w:position w:val="0"/>
        </w:rPr>
        <w:t>JTYŃSKA-NOWOTKA</w:t>
      </w:r>
    </w:p>
    <w:p>
      <w:pPr>
        <w:pStyle w:val="Style8"/>
        <w:framePr w:w="7397" w:h="792" w:hRule="exact" w:wrap="none" w:vAnchor="page" w:hAnchor="page" w:x="1202" w:y="1397"/>
        <w:widowControl w:val="0"/>
        <w:keepNext w:val="0"/>
        <w:keepLines w:val="0"/>
        <w:shd w:val="clear" w:color="auto" w:fill="auto"/>
        <w:bidi w:val="0"/>
        <w:jc w:val="both"/>
        <w:spacing w:before="0" w:after="0" w:line="242" w:lineRule="exact"/>
        <w:ind w:left="220" w:right="0" w:firstLine="0"/>
      </w:pPr>
      <w:r>
        <w:rPr>
          <w:lang w:val="pl-PL" w:eastAsia="pl-PL" w:bidi="pl-PL"/>
          <w:w w:val="100"/>
          <w:spacing w:val="0"/>
          <w:color w:val="000000"/>
          <w:position w:val="0"/>
        </w:rPr>
        <w:t>czownikami abstrakcyjnymi. W związku z tym, że przedmiotem analizy są rzeczowniki pospolite, pole &lt;„metajęzyk” człowieka&gt; nie zostało wypeł</w:t>
        <w:softHyphen/>
        <w:t>nione, gdyż uwzględnia ono wyrazy funkcyjne oraz nazwy własne.</w:t>
      </w:r>
    </w:p>
    <w:p>
      <w:pPr>
        <w:pStyle w:val="Style13"/>
        <w:framePr w:w="7397" w:h="721" w:hRule="exact" w:wrap="none" w:vAnchor="page" w:hAnchor="page" w:x="1202" w:y="2418"/>
        <w:widowControl w:val="0"/>
        <w:keepNext w:val="0"/>
        <w:keepLines w:val="0"/>
        <w:shd w:val="clear" w:color="auto" w:fill="auto"/>
        <w:bidi w:val="0"/>
        <w:jc w:val="left"/>
        <w:spacing w:before="0" w:after="0" w:line="221" w:lineRule="exact"/>
        <w:ind w:left="220" w:right="1140" w:firstLine="0"/>
      </w:pPr>
      <w:r>
        <w:rPr>
          <w:lang w:val="pl-PL" w:eastAsia="pl-PL" w:bidi="pl-PL"/>
          <w:w w:val="100"/>
          <w:spacing w:val="0"/>
          <w:color w:val="000000"/>
          <w:position w:val="0"/>
        </w:rPr>
        <w:t>Tabela 4. Statystyka według liczby użyć leksemów zapożyczonych z języka łacińskiego oraz ich udziału procentowego w poszczególnych polach leksykalno-semantycznych</w:t>
      </w:r>
    </w:p>
    <w:tbl>
      <w:tblPr>
        <w:tblOverlap w:val="never"/>
        <w:tblLayout w:type="fixed"/>
        <w:jc w:val="left"/>
      </w:tblPr>
      <w:tblGrid>
        <w:gridCol w:w="3787"/>
        <w:gridCol w:w="1714"/>
        <w:gridCol w:w="1742"/>
      </w:tblGrid>
      <w:tr>
        <w:trPr>
          <w:trHeight w:val="509"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8"/>
                <w:b/>
                <w:bCs/>
              </w:rPr>
              <w:t>Pole leksykalno-semantyczne</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202" w:lineRule="exact"/>
              <w:ind w:left="0" w:right="0" w:firstLine="0"/>
            </w:pPr>
            <w:r>
              <w:rPr>
                <w:rStyle w:val="CharStyle108"/>
                <w:b/>
                <w:bCs/>
              </w:rPr>
              <w:t>Liczba użyć leksemów</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202" w:lineRule="exact"/>
              <w:ind w:left="0" w:right="0" w:firstLine="0"/>
            </w:pPr>
            <w:r>
              <w:rPr>
                <w:rStyle w:val="CharStyle108"/>
                <w:b/>
                <w:bCs/>
              </w:rPr>
              <w:t>Procent użyć leksemów</w:t>
            </w:r>
          </w:p>
        </w:tc>
      </w:tr>
      <w:tr>
        <w:trPr>
          <w:trHeight w:val="293"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Artystyczna działalność człowieka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606</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36,4</w:t>
            </w:r>
          </w:p>
        </w:tc>
      </w:tr>
      <w:tr>
        <w:trPr>
          <w:trHeight w:val="288"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Psychika człowieka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340</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20,4</w:t>
            </w:r>
          </w:p>
        </w:tc>
      </w:tr>
      <w:tr>
        <w:trPr>
          <w:trHeight w:val="288"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Człowiek a przyroda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193</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11,6</w:t>
            </w:r>
          </w:p>
        </w:tc>
      </w:tr>
      <w:tr>
        <w:trPr>
          <w:trHeight w:val="293"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Wiedza człowieka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159</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9,5</w:t>
            </w:r>
          </w:p>
        </w:tc>
      </w:tr>
      <w:tr>
        <w:trPr>
          <w:trHeight w:val="293"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Człowiek i Bóg</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151</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lang w:val="ru-RU" w:eastAsia="ru-RU" w:bidi="ru-RU"/>
                <w:b w:val="0"/>
                <w:bCs w:val="0"/>
              </w:rPr>
              <w:t>9Д</w:t>
            </w:r>
          </w:p>
        </w:tc>
      </w:tr>
      <w:tr>
        <w:trPr>
          <w:trHeight w:val="288"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Człowiek a imponderabilia bytu</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94</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5,6</w:t>
            </w:r>
          </w:p>
        </w:tc>
      </w:tr>
      <w:tr>
        <w:trPr>
          <w:trHeight w:val="288"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Człowiek w społeczności</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44</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2,6</w:t>
            </w:r>
          </w:p>
        </w:tc>
      </w:tr>
      <w:tr>
        <w:trPr>
          <w:trHeight w:val="293" w:hRule="exact"/>
        </w:trPr>
        <w:tc>
          <w:tcPr>
            <w:shd w:val="clear" w:color="auto" w:fill="FFFFFF"/>
            <w:tcBorders>
              <w:left w:val="single" w:sz="4"/>
              <w:top w:val="single" w:sz="4"/>
            </w:tcBorders>
            <w:vAlign w:val="center"/>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Ciało człowieka</w:t>
            </w:r>
          </w:p>
        </w:tc>
        <w:tc>
          <w:tcPr>
            <w:shd w:val="clear" w:color="auto" w:fill="FFFFFF"/>
            <w:tcBorders>
              <w:left w:val="single" w:sz="4"/>
              <w:top w:val="single" w:sz="4"/>
            </w:tcBorders>
            <w:vAlign w:val="center"/>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22</w:t>
            </w:r>
          </w:p>
        </w:tc>
        <w:tc>
          <w:tcPr>
            <w:shd w:val="clear" w:color="auto" w:fill="FFFFFF"/>
            <w:tcBorders>
              <w:left w:val="single" w:sz="4"/>
              <w:right w:val="single" w:sz="4"/>
              <w:top w:val="single" w:sz="4"/>
            </w:tcBorders>
            <w:vAlign w:val="center"/>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1,3</w:t>
            </w:r>
          </w:p>
        </w:tc>
      </w:tr>
      <w:tr>
        <w:trPr>
          <w:trHeight w:val="293" w:hRule="exact"/>
        </w:trPr>
        <w:tc>
          <w:tcPr>
            <w:shd w:val="clear" w:color="auto" w:fill="FFFFFF"/>
            <w:tcBorders>
              <w:left w:val="single" w:sz="4"/>
              <w:top w:val="single" w:sz="4"/>
            </w:tcBorders>
            <w:vAlign w:val="center"/>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Człowiek a instytucja państwa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16</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1,0</w:t>
            </w:r>
          </w:p>
        </w:tc>
      </w:tr>
      <w:tr>
        <w:trPr>
          <w:trHeight w:val="288"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Człowiek a ilość</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15</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0,9</w:t>
            </w:r>
          </w:p>
        </w:tc>
      </w:tr>
      <w:tr>
        <w:trPr>
          <w:trHeight w:val="288"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Otoczenie cywilizacyjne człowieka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11</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0,7</w:t>
            </w:r>
          </w:p>
        </w:tc>
      </w:tr>
      <w:tr>
        <w:trPr>
          <w:trHeight w:val="293" w:hRule="exact"/>
        </w:trPr>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Praca człowieka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9</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0,5</w:t>
            </w:r>
          </w:p>
        </w:tc>
      </w:tr>
      <w:tr>
        <w:trPr>
          <w:trHeight w:val="288" w:hRule="exact"/>
        </w:trPr>
        <w:tc>
          <w:tcPr>
            <w:shd w:val="clear" w:color="auto" w:fill="FFFFFF"/>
            <w:tcBorders>
              <w:left w:val="single" w:sz="4"/>
              <w:top w:val="single" w:sz="4"/>
            </w:tcBorders>
            <w:vAlign w:val="center"/>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Dom człowieka</w:t>
            </w:r>
          </w:p>
        </w:tc>
        <w:tc>
          <w:tcPr>
            <w:shd w:val="clear" w:color="auto" w:fill="FFFFFF"/>
            <w:tcBorders>
              <w:left w:val="single" w:sz="4"/>
              <w:top w:val="single" w:sz="4"/>
            </w:tcBorders>
            <w:vAlign w:val="center"/>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4</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0,2</w:t>
            </w:r>
          </w:p>
        </w:tc>
      </w:tr>
      <w:tr>
        <w:trPr>
          <w:trHeight w:val="293" w:hRule="exact"/>
        </w:trPr>
        <w:tc>
          <w:tcPr>
            <w:shd w:val="clear" w:color="auto" w:fill="FFFFFF"/>
            <w:tcBorders>
              <w:left w:val="single" w:sz="4"/>
              <w:top w:val="single" w:sz="4"/>
            </w:tcBorders>
            <w:vAlign w:val="center"/>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Człowiek a astronomia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2</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0,1</w:t>
            </w:r>
          </w:p>
        </w:tc>
      </w:tr>
      <w:tr>
        <w:trPr>
          <w:trHeight w:val="288" w:hRule="exact"/>
        </w:trPr>
        <w:tc>
          <w:tcPr>
            <w:shd w:val="clear" w:color="auto" w:fill="FFFFFF"/>
            <w:tcBorders>
              <w:left w:val="single" w:sz="4"/>
              <w:top w:val="single" w:sz="4"/>
            </w:tcBorders>
            <w:vAlign w:val="center"/>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„Metajęzyk” człowieka</w:t>
            </w:r>
          </w:p>
        </w:tc>
        <w:tc>
          <w:tcPr>
            <w:shd w:val="clear" w:color="auto" w:fill="FFFFFF"/>
            <w:tcBorders>
              <w:lef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302" w:hRule="exact"/>
        </w:trPr>
        <w:tc>
          <w:tcPr>
            <w:shd w:val="clear" w:color="auto" w:fill="FFFFFF"/>
            <w:tcBorders>
              <w:left w:val="single" w:sz="4"/>
              <w:top w:val="single" w:sz="4"/>
              <w:bottom w:val="single" w:sz="4"/>
            </w:tcBorders>
            <w:vAlign w:val="center"/>
          </w:tcPr>
          <w:p>
            <w:pPr>
              <w:pStyle w:val="Style8"/>
              <w:framePr w:w="7243" w:h="5165" w:wrap="none" w:vAnchor="page" w:hAnchor="page" w:x="1264" w:y="3216"/>
              <w:widowControl w:val="0"/>
              <w:keepNext w:val="0"/>
              <w:keepLines w:val="0"/>
              <w:shd w:val="clear" w:color="auto" w:fill="auto"/>
              <w:bidi w:val="0"/>
              <w:jc w:val="left"/>
              <w:spacing w:before="0" w:after="0" w:line="180" w:lineRule="exact"/>
              <w:ind w:left="0" w:right="0" w:firstLine="0"/>
            </w:pPr>
            <w:r>
              <w:rPr>
                <w:rStyle w:val="CharStyle109"/>
                <w:b w:val="0"/>
                <w:bCs w:val="0"/>
              </w:rPr>
              <w:t>Razem</w:t>
            </w:r>
          </w:p>
        </w:tc>
        <w:tc>
          <w:tcPr>
            <w:shd w:val="clear" w:color="auto" w:fill="FFFFFF"/>
            <w:tcBorders>
              <w:left w:val="single" w:sz="4"/>
              <w:top w:val="single" w:sz="4"/>
              <w:bottom w:val="single" w:sz="4"/>
            </w:tcBorders>
            <w:vAlign w:val="bottom"/>
          </w:tcPr>
          <w:p>
            <w:pPr>
              <w:pStyle w:val="Style8"/>
              <w:framePr w:w="7243" w:h="5165" w:wrap="none" w:vAnchor="page" w:hAnchor="page" w:x="1264" w:y="3216"/>
              <w:widowControl w:val="0"/>
              <w:keepNext w:val="0"/>
              <w:keepLines w:val="0"/>
              <w:shd w:val="clear" w:color="auto" w:fill="auto"/>
              <w:bidi w:val="0"/>
              <w:jc w:val="right"/>
              <w:spacing w:before="0" w:after="0" w:line="180" w:lineRule="exact"/>
              <w:ind w:left="0" w:right="640" w:firstLine="0"/>
            </w:pPr>
            <w:r>
              <w:rPr>
                <w:rStyle w:val="CharStyle109"/>
                <w:b w:val="0"/>
                <w:bCs w:val="0"/>
              </w:rPr>
              <w:t>1666</w:t>
            </w:r>
          </w:p>
        </w:tc>
        <w:tc>
          <w:tcPr>
            <w:shd w:val="clear" w:color="auto" w:fill="FFFFFF"/>
            <w:tcBorders>
              <w:left w:val="single" w:sz="4"/>
              <w:right w:val="single" w:sz="4"/>
              <w:top w:val="single" w:sz="4"/>
              <w:bottom w:val="single" w:sz="4"/>
            </w:tcBorders>
            <w:vAlign w:val="bottom"/>
          </w:tcPr>
          <w:p>
            <w:pPr>
              <w:pStyle w:val="Style8"/>
              <w:framePr w:w="7243" w:h="5165" w:wrap="none" w:vAnchor="page" w:hAnchor="page" w:x="1264" w:y="3216"/>
              <w:widowControl w:val="0"/>
              <w:keepNext w:val="0"/>
              <w:keepLines w:val="0"/>
              <w:shd w:val="clear" w:color="auto" w:fill="auto"/>
              <w:bidi w:val="0"/>
              <w:jc w:val="center"/>
              <w:spacing w:before="0" w:after="0" w:line="180" w:lineRule="exact"/>
              <w:ind w:left="0" w:right="0" w:firstLine="0"/>
            </w:pPr>
            <w:r>
              <w:rPr>
                <w:rStyle w:val="CharStyle109"/>
                <w:b w:val="0"/>
                <w:bCs w:val="0"/>
              </w:rPr>
              <w:t>100,0</w:t>
            </w:r>
          </w:p>
        </w:tc>
      </w:tr>
    </w:tbl>
    <w:p>
      <w:pPr>
        <w:pStyle w:val="Style146"/>
        <w:framePr w:w="7210" w:h="3043" w:hRule="exact" w:wrap="none" w:vAnchor="page" w:hAnchor="page" w:x="1216" w:y="8559"/>
        <w:widowControl w:val="0"/>
        <w:keepNext w:val="0"/>
        <w:keepLines w:val="0"/>
        <w:shd w:val="clear" w:color="auto" w:fill="auto"/>
        <w:bidi w:val="0"/>
        <w:spacing w:before="0" w:after="0"/>
        <w:ind w:left="0" w:right="0"/>
      </w:pPr>
      <w:r>
        <w:rPr>
          <w:lang w:val="pl-PL" w:eastAsia="pl-PL" w:bidi="pl-PL"/>
          <w:w w:val="100"/>
          <w:spacing w:val="0"/>
          <w:color w:val="000000"/>
          <w:position w:val="0"/>
        </w:rPr>
        <w:t>Natomiast jeśli chodzi o pole &lt;wiedza człowieka&gt;, zajmujące pod względem liczby leksemów drugie miejsce, można uznać, że wpływ na tak dużą liczbę latynizmów miała rzeczywistość pozajęzykowa, związana z rozwojem cywilizacyjnym człowieka w XIX stuleciu. Wskazuje na to dosyć obszernie wypełnione podpole &lt;nauka&gt;. Należy dodać, że potwier</w:t>
        <w:softHyphen/>
        <w:t>dza to obserwacje dokonane przez innych badaczy, m.in. przez E. Skorupską-Raczyńską, która zauważa, iż:</w:t>
      </w:r>
    </w:p>
    <w:p>
      <w:pPr>
        <w:pStyle w:val="Style111"/>
        <w:framePr w:w="7210" w:h="3043" w:hRule="exact" w:wrap="none" w:vAnchor="page" w:hAnchor="page" w:x="1216" w:y="8559"/>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„w XIX wieku łacina utraciła status języka uniwersalnego, ale pozostała składnikiem wykształcenia ogólnego ówczesnej inteligencji. Dla polszczyzny ogólnej stała się źró</w:t>
        <w:softHyphen/>
        <w:t>dłem leksykalnym, szczególnie chętnie wykorzystywanym w rozwijających się różnych dziedzinach nauki i techniki. Zjawisko wpływu łaciny na język polski w XIX wieku po</w:t>
        <w:softHyphen/>
        <w:t>twierdzają wyrazy pochodzenia łacińskiego zarejestrowane w dziewiętnastowiecznych źródłach leksykograficznych oraz w odmianach idiolektalnych języka.”</w:t>
      </w:r>
      <w:r>
        <w:rPr>
          <w:lang w:val="pl-PL" w:eastAsia="pl-PL" w:bidi="pl-PL"/>
          <w:vertAlign w:val="superscript"/>
          <w:w w:val="100"/>
          <w:spacing w:val="0"/>
          <w:color w:val="000000"/>
          <w:position w:val="0"/>
        </w:rPr>
        <w:t>13</w:t>
      </w:r>
    </w:p>
    <w:p>
      <w:pPr>
        <w:pStyle w:val="Style63"/>
        <w:numPr>
          <w:ilvl w:val="0"/>
          <w:numId w:val="13"/>
        </w:numPr>
        <w:framePr w:w="7397" w:h="492" w:hRule="exact" w:wrap="none" w:vAnchor="page" w:hAnchor="page" w:x="1202" w:y="11925"/>
        <w:tabs>
          <w:tab w:leader="none" w:pos="615" w:val="left"/>
        </w:tabs>
        <w:widowControl w:val="0"/>
        <w:keepNext w:val="0"/>
        <w:keepLines w:val="0"/>
        <w:shd w:val="clear" w:color="auto" w:fill="auto"/>
        <w:bidi w:val="0"/>
        <w:jc w:val="left"/>
        <w:spacing w:before="0" w:after="0" w:line="214" w:lineRule="exact"/>
        <w:ind w:left="0" w:right="0" w:firstLine="380"/>
      </w:pPr>
      <w:r>
        <w:rPr>
          <w:rStyle w:val="CharStyle105"/>
          <w:i w:val="0"/>
          <w:iCs w:val="0"/>
        </w:rPr>
        <w:t xml:space="preserve">E. Skorupska-Raczyńska, </w:t>
      </w:r>
      <w:r>
        <w:rPr>
          <w:lang w:val="pl-PL" w:eastAsia="pl-PL" w:bidi="pl-PL"/>
          <w:w w:val="100"/>
          <w:spacing w:val="0"/>
          <w:color w:val="000000"/>
          <w:position w:val="0"/>
        </w:rPr>
        <w:t>Progresywne zapożyczenia pochodzenia łaciń</w:t>
        <w:softHyphen/>
        <w:t>skiego w polszczyźnie XIX wieku</w:t>
      </w:r>
      <w:r>
        <w:rPr>
          <w:rStyle w:val="CharStyle105"/>
          <w:i w:val="0"/>
          <w:iCs w:val="0"/>
        </w:rPr>
        <w:t>, Gorzów Wielkopolski 2000, s. 14.</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708" w:y="94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 xml:space="preserve">LATYNIZMY I GRECYZMY LEKSYKALNE W </w:t>
      </w:r>
      <w:r>
        <w:rPr>
          <w:rStyle w:val="CharStyle139"/>
          <w:b w:val="0"/>
          <w:bCs w:val="0"/>
        </w:rPr>
        <w:t>ROZPRAWACH LITERACKICH...</w:t>
      </w:r>
      <w:r>
        <w:rPr>
          <w:lang w:val="pl-PL" w:eastAsia="pl-PL" w:bidi="pl-PL"/>
          <w:w w:val="100"/>
          <w:color w:val="000000"/>
          <w:position w:val="0"/>
        </w:rPr>
        <w:t xml:space="preserve"> 53</w:t>
      </w:r>
    </w:p>
    <w:p>
      <w:pPr>
        <w:pStyle w:val="Style8"/>
        <w:framePr w:w="7267" w:h="10246" w:hRule="exact" w:wrap="none" w:vAnchor="page" w:hAnchor="page" w:x="218" w:y="139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Poddając analizie statystykę zawartą w tabeli 4, możemy zauważyć, że w stosunku do tabeli 3 pole &lt;wiedza człowieka&gt; przesunęło się z miej</w:t>
        <w:softHyphen/>
        <w:t>sca drugiego na miejsce czwarte. Świadczy to o tym, że mimo dużej liczby leksemów były one używane rzadziej w stosunku do innych. Natomiast sytuacja odwrotna pojawiła się przy polu człowiek i Bóg&gt;, które przesu</w:t>
        <w:softHyphen/>
        <w:t xml:space="preserve">nęło się z ósmej pozycji w tabeli 3 na piątą pozycję w tabeli 4, co świadczy o tym, że </w:t>
      </w:r>
      <w:r>
        <w:rPr>
          <w:rStyle w:val="CharStyle89"/>
          <w:b/>
          <w:bCs/>
        </w:rPr>
        <w:t>mim</w:t>
      </w:r>
      <w:r>
        <w:rPr>
          <w:lang w:val="pl-PL" w:eastAsia="pl-PL" w:bidi="pl-PL"/>
          <w:w w:val="100"/>
          <w:spacing w:val="0"/>
          <w:color w:val="000000"/>
          <w:position w:val="0"/>
        </w:rPr>
        <w:t>o mniejszej liczby leksemów były one stosunkowo częściej używane.</w:t>
      </w:r>
    </w:p>
    <w:p>
      <w:pPr>
        <w:pStyle w:val="Style8"/>
        <w:framePr w:w="7267" w:h="10246" w:hRule="exact" w:wrap="none" w:vAnchor="page" w:hAnchor="page" w:x="218" w:y="1392"/>
        <w:widowControl w:val="0"/>
        <w:keepNext w:val="0"/>
        <w:keepLines w:val="0"/>
        <w:shd w:val="clear" w:color="auto" w:fill="auto"/>
        <w:bidi w:val="0"/>
        <w:jc w:val="both"/>
        <w:spacing w:before="0" w:after="180" w:line="242" w:lineRule="exact"/>
        <w:ind w:left="0" w:right="0" w:firstLine="380"/>
      </w:pPr>
      <w:r>
        <w:rPr>
          <w:lang w:val="pl-PL" w:eastAsia="pl-PL" w:bidi="pl-PL"/>
          <w:w w:val="100"/>
          <w:spacing w:val="0"/>
          <w:color w:val="000000"/>
          <w:position w:val="0"/>
        </w:rPr>
        <w:t>Przyjrzyjmy się, jak na tle latynizmów prezentują się pola leksykalno-semantyczne zapożyczeń z języka greckiego.</w:t>
      </w:r>
    </w:p>
    <w:p>
      <w:pPr>
        <w:pStyle w:val="Style30"/>
        <w:framePr w:w="7267" w:h="10246" w:hRule="exact" w:wrap="none" w:vAnchor="page" w:hAnchor="page" w:x="218" w:y="1392"/>
        <w:widowControl w:val="0"/>
        <w:keepNext w:val="0"/>
        <w:keepLines w:val="0"/>
        <w:shd w:val="clear" w:color="auto" w:fill="auto"/>
        <w:bidi w:val="0"/>
        <w:jc w:val="both"/>
        <w:spacing w:before="0" w:after="0" w:line="242" w:lineRule="exact"/>
        <w:ind w:left="0" w:right="0" w:firstLine="0"/>
      </w:pPr>
      <w:r>
        <w:rPr>
          <w:rStyle w:val="CharStyle142"/>
          <w:b/>
          <w:bCs/>
        </w:rPr>
        <w:t>II</w:t>
      </w:r>
      <w:bookmarkStart w:id="17" w:name="bookmark17"/>
      <w:r>
        <w:rPr>
          <w:rStyle w:val="CharStyle142"/>
          <w:lang w:val="ru-RU" w:eastAsia="ru-RU" w:bidi="ru-RU"/>
          <w:b/>
          <w:bCs/>
        </w:rPr>
        <w:t xml:space="preserve">. </w:t>
      </w:r>
      <w:r>
        <w:rPr>
          <w:rStyle w:val="CharStyle142"/>
          <w:b/>
          <w:bCs/>
        </w:rPr>
        <w:t>Psychika człowieka</w:t>
      </w:r>
      <w:bookmarkEnd w:id="17"/>
    </w:p>
    <w:p>
      <w:pPr>
        <w:pStyle w:val="Style8"/>
        <w:framePr w:w="7267" w:h="10246" w:hRule="exact" w:wrap="none" w:vAnchor="page" w:hAnchor="page" w:x="218" w:y="1392"/>
        <w:widowControl w:val="0"/>
        <w:keepNext w:val="0"/>
        <w:keepLines w:val="0"/>
        <w:shd w:val="clear" w:color="auto" w:fill="auto"/>
        <w:bidi w:val="0"/>
        <w:jc w:val="both"/>
        <w:spacing w:before="0" w:after="0" w:line="242" w:lineRule="exact"/>
        <w:ind w:left="380" w:right="0" w:firstLine="0"/>
      </w:pPr>
      <w:r>
        <w:rPr>
          <w:lang w:val="pl-PL" w:eastAsia="pl-PL" w:bidi="pl-PL"/>
          <w:w w:val="100"/>
          <w:spacing w:val="0"/>
          <w:color w:val="000000"/>
          <w:position w:val="0"/>
        </w:rPr>
        <w:t xml:space="preserve">Wola i oceny z nią związane: </w:t>
      </w:r>
      <w:r>
        <w:rPr>
          <w:rStyle w:val="CharStyle50"/>
          <w:b w:val="0"/>
          <w:bCs w:val="0"/>
        </w:rPr>
        <w:t>despotyzm, polityka.</w:t>
      </w:r>
    </w:p>
    <w:p>
      <w:pPr>
        <w:pStyle w:val="Style63"/>
        <w:framePr w:w="7267" w:h="10246" w:hRule="exact" w:wrap="none" w:vAnchor="page" w:hAnchor="page" w:x="218" w:y="1392"/>
        <w:widowControl w:val="0"/>
        <w:keepNext w:val="0"/>
        <w:keepLines w:val="0"/>
        <w:shd w:val="clear" w:color="auto" w:fill="auto"/>
        <w:bidi w:val="0"/>
        <w:spacing w:before="0" w:after="0"/>
        <w:ind w:left="380" w:right="0" w:firstLine="0"/>
      </w:pPr>
      <w:r>
        <w:rPr>
          <w:rStyle w:val="CharStyle65"/>
          <w:i w:val="0"/>
          <w:iCs w:val="0"/>
        </w:rPr>
        <w:t xml:space="preserve">Rozum, pamięć, wyobraźnia i ich oceny: </w:t>
      </w:r>
      <w:r>
        <w:rPr>
          <w:lang w:val="pl-PL" w:eastAsia="pl-PL" w:bidi="pl-PL"/>
          <w:w w:val="100"/>
          <w:spacing w:val="0"/>
          <w:color w:val="000000"/>
          <w:position w:val="0"/>
        </w:rPr>
        <w:t>analiza, analogia, architektonika, fantazja, fenomen, filozof, katastrofa, labirynt, letarg, metafi</w:t>
        <w:softHyphen/>
        <w:t>zyka, sylogizm, systemat.</w:t>
      </w:r>
    </w:p>
    <w:p>
      <w:pPr>
        <w:pStyle w:val="Style8"/>
        <w:framePr w:w="7267" w:h="10246" w:hRule="exact" w:wrap="none" w:vAnchor="page" w:hAnchor="page" w:x="218" w:y="1392"/>
        <w:widowControl w:val="0"/>
        <w:keepNext w:val="0"/>
        <w:keepLines w:val="0"/>
        <w:shd w:val="clear" w:color="auto" w:fill="auto"/>
        <w:bidi w:val="0"/>
        <w:jc w:val="both"/>
        <w:spacing w:before="0" w:after="206" w:line="242" w:lineRule="exact"/>
        <w:ind w:left="380" w:right="0" w:firstLine="0"/>
      </w:pPr>
      <w:r>
        <w:rPr>
          <w:lang w:val="pl-PL" w:eastAsia="pl-PL" w:bidi="pl-PL"/>
          <w:w w:val="100"/>
          <w:spacing w:val="0"/>
          <w:color w:val="000000"/>
          <w:position w:val="0"/>
        </w:rPr>
        <w:t xml:space="preserve">Moralność i oceny z nią związane: </w:t>
      </w:r>
      <w:r>
        <w:rPr>
          <w:rStyle w:val="CharStyle50"/>
          <w:b w:val="0"/>
          <w:bCs w:val="0"/>
        </w:rPr>
        <w:t>filozofia.</w:t>
      </w:r>
    </w:p>
    <w:p>
      <w:pPr>
        <w:pStyle w:val="Style30"/>
        <w:framePr w:w="7267" w:h="10246" w:hRule="exact" w:wrap="none" w:vAnchor="page" w:hAnchor="page" w:x="218" w:y="1392"/>
        <w:widowControl w:val="0"/>
        <w:keepNext w:val="0"/>
        <w:keepLines w:val="0"/>
        <w:shd w:val="clear" w:color="auto" w:fill="auto"/>
        <w:bidi w:val="0"/>
        <w:jc w:val="both"/>
        <w:spacing w:before="0" w:after="225" w:line="210" w:lineRule="exact"/>
        <w:ind w:left="0" w:right="0" w:firstLine="0"/>
      </w:pPr>
      <w:bookmarkStart w:id="18" w:name="bookmark18"/>
      <w:r>
        <w:rPr>
          <w:rStyle w:val="CharStyle142"/>
          <w:b/>
          <w:bCs/>
        </w:rPr>
        <w:t xml:space="preserve">III. Dom człowieka: </w:t>
      </w:r>
      <w:r>
        <w:rPr>
          <w:rStyle w:val="CharStyle144"/>
          <w:b w:val="0"/>
          <w:bCs w:val="0"/>
        </w:rPr>
        <w:t>katedra.</w:t>
      </w:r>
      <w:bookmarkEnd w:id="18"/>
    </w:p>
    <w:p>
      <w:pPr>
        <w:pStyle w:val="Style30"/>
        <w:framePr w:w="7267" w:h="10246" w:hRule="exact" w:wrap="none" w:vAnchor="page" w:hAnchor="page" w:x="218" w:y="1392"/>
        <w:widowControl w:val="0"/>
        <w:keepNext w:val="0"/>
        <w:keepLines w:val="0"/>
        <w:shd w:val="clear" w:color="auto" w:fill="auto"/>
        <w:bidi w:val="0"/>
        <w:jc w:val="both"/>
        <w:spacing w:before="0" w:after="0" w:line="242" w:lineRule="exact"/>
        <w:ind w:left="0" w:right="0" w:firstLine="0"/>
      </w:pPr>
      <w:r>
        <w:rPr>
          <w:rStyle w:val="CharStyle148"/>
          <w:b/>
          <w:bCs/>
        </w:rPr>
        <w:t>I</w:t>
      </w:r>
      <w:bookmarkStart w:id="19" w:name="bookmark19"/>
      <w:r>
        <w:rPr>
          <w:rStyle w:val="CharStyle148"/>
          <w:b/>
          <w:bCs/>
        </w:rPr>
        <w:t>V.</w:t>
      </w:r>
      <w:r>
        <w:rPr>
          <w:rStyle w:val="CharStyle142"/>
          <w:lang w:val="en-US" w:eastAsia="en-US" w:bidi="en-US"/>
          <w:b/>
          <w:bCs/>
        </w:rPr>
        <w:t xml:space="preserve"> </w:t>
      </w:r>
      <w:r>
        <w:rPr>
          <w:rStyle w:val="CharStyle142"/>
          <w:b/>
          <w:bCs/>
        </w:rPr>
        <w:t xml:space="preserve">Artystyczna działalność człowieka: </w:t>
      </w:r>
      <w:r>
        <w:rPr>
          <w:rStyle w:val="CharStyle144"/>
          <w:b w:val="0"/>
          <w:bCs w:val="0"/>
        </w:rPr>
        <w:t>retor.</w:t>
      </w:r>
      <w:bookmarkEnd w:id="19"/>
    </w:p>
    <w:p>
      <w:pPr>
        <w:pStyle w:val="Style63"/>
        <w:framePr w:w="7267" w:h="10246" w:hRule="exact" w:wrap="none" w:vAnchor="page" w:hAnchor="page" w:x="218" w:y="1392"/>
        <w:widowControl w:val="0"/>
        <w:keepNext w:val="0"/>
        <w:keepLines w:val="0"/>
        <w:shd w:val="clear" w:color="auto" w:fill="auto"/>
        <w:bidi w:val="0"/>
        <w:spacing w:before="0" w:after="182"/>
        <w:ind w:left="380" w:right="0" w:firstLine="0"/>
      </w:pPr>
      <w:r>
        <w:rPr>
          <w:rStyle w:val="CharStyle65"/>
          <w:i w:val="0"/>
          <w:iCs w:val="0"/>
        </w:rPr>
        <w:t xml:space="preserve">Literatura: </w:t>
      </w:r>
      <w:r>
        <w:rPr>
          <w:lang w:val="pl-PL" w:eastAsia="pl-PL" w:bidi="pl-PL"/>
          <w:w w:val="100"/>
          <w:spacing w:val="0"/>
          <w:color w:val="000000"/>
          <w:position w:val="0"/>
        </w:rPr>
        <w:t xml:space="preserve">alegoria, biblioteka, epigramat, fantazja, heksametr, oda. </w:t>
      </w:r>
      <w:r>
        <w:rPr>
          <w:rStyle w:val="CharStyle65"/>
          <w:i w:val="0"/>
          <w:iCs w:val="0"/>
        </w:rPr>
        <w:t xml:space="preserve">Muzyka: </w:t>
      </w:r>
      <w:r>
        <w:rPr>
          <w:lang w:val="pl-PL" w:eastAsia="pl-PL" w:bidi="pl-PL"/>
          <w:w w:val="100"/>
          <w:spacing w:val="0"/>
          <w:color w:val="000000"/>
          <w:position w:val="0"/>
        </w:rPr>
        <w:t>lira.</w:t>
      </w:r>
    </w:p>
    <w:p>
      <w:pPr>
        <w:pStyle w:val="Style30"/>
        <w:numPr>
          <w:ilvl w:val="0"/>
          <w:numId w:val="15"/>
        </w:numPr>
        <w:framePr w:w="7267" w:h="10246" w:hRule="exact" w:wrap="none" w:vAnchor="page" w:hAnchor="page" w:x="218" w:y="1392"/>
        <w:tabs>
          <w:tab w:leader="none" w:pos="408" w:val="left"/>
        </w:tabs>
        <w:widowControl w:val="0"/>
        <w:keepNext w:val="0"/>
        <w:keepLines w:val="0"/>
        <w:shd w:val="clear" w:color="auto" w:fill="auto"/>
        <w:bidi w:val="0"/>
        <w:jc w:val="both"/>
        <w:spacing w:before="0" w:after="0" w:line="240" w:lineRule="exact"/>
        <w:ind w:left="0" w:right="0" w:firstLine="0"/>
      </w:pPr>
      <w:bookmarkStart w:id="20" w:name="bookmark20"/>
      <w:r>
        <w:rPr>
          <w:rStyle w:val="CharStyle142"/>
          <w:b/>
          <w:bCs/>
        </w:rPr>
        <w:t>Człowiek i Bóg</w:t>
      </w:r>
      <w:bookmarkEnd w:id="20"/>
    </w:p>
    <w:p>
      <w:pPr>
        <w:pStyle w:val="Style63"/>
        <w:framePr w:w="7267" w:h="10246" w:hRule="exact" w:wrap="none" w:vAnchor="page" w:hAnchor="page" w:x="218" w:y="1392"/>
        <w:widowControl w:val="0"/>
        <w:keepNext w:val="0"/>
        <w:keepLines w:val="0"/>
        <w:shd w:val="clear" w:color="auto" w:fill="auto"/>
        <w:bidi w:val="0"/>
        <w:spacing w:before="0" w:after="0" w:line="240" w:lineRule="exact"/>
        <w:ind w:left="380" w:right="0" w:firstLine="0"/>
      </w:pPr>
      <w:r>
        <w:rPr>
          <w:rStyle w:val="CharStyle65"/>
          <w:i w:val="0"/>
          <w:iCs w:val="0"/>
        </w:rPr>
        <w:t xml:space="preserve">Wiara: </w:t>
      </w:r>
      <w:r>
        <w:rPr>
          <w:lang w:val="pl-PL" w:eastAsia="pl-PL" w:bidi="pl-PL"/>
          <w:w w:val="100"/>
          <w:spacing w:val="0"/>
          <w:color w:val="000000"/>
          <w:position w:val="0"/>
        </w:rPr>
        <w:t>mitologia.</w:t>
      </w:r>
    </w:p>
    <w:p>
      <w:pPr>
        <w:pStyle w:val="Style63"/>
        <w:framePr w:w="7267" w:h="10246" w:hRule="exact" w:wrap="none" w:vAnchor="page" w:hAnchor="page" w:x="218" w:y="1392"/>
        <w:widowControl w:val="0"/>
        <w:keepNext w:val="0"/>
        <w:keepLines w:val="0"/>
        <w:shd w:val="clear" w:color="auto" w:fill="auto"/>
        <w:bidi w:val="0"/>
        <w:spacing w:before="0" w:after="204" w:line="240" w:lineRule="exact"/>
        <w:ind w:left="380" w:right="0" w:firstLine="0"/>
      </w:pPr>
      <w:r>
        <w:rPr>
          <w:rStyle w:val="CharStyle65"/>
          <w:i w:val="0"/>
          <w:iCs w:val="0"/>
        </w:rPr>
        <w:t xml:space="preserve">Religia: </w:t>
      </w:r>
      <w:r>
        <w:rPr>
          <w:lang w:val="pl-PL" w:eastAsia="pl-PL" w:bidi="pl-PL"/>
          <w:w w:val="100"/>
          <w:spacing w:val="0"/>
          <w:color w:val="000000"/>
          <w:position w:val="0"/>
        </w:rPr>
        <w:t>astrolog, kosmogonia, nimfa, tytan.</w:t>
      </w:r>
    </w:p>
    <w:p>
      <w:pPr>
        <w:pStyle w:val="Style30"/>
        <w:numPr>
          <w:ilvl w:val="0"/>
          <w:numId w:val="15"/>
        </w:numPr>
        <w:framePr w:w="7267" w:h="10246" w:hRule="exact" w:wrap="none" w:vAnchor="page" w:hAnchor="page" w:x="218" w:y="1392"/>
        <w:tabs>
          <w:tab w:leader="none" w:pos="483" w:val="left"/>
        </w:tabs>
        <w:widowControl w:val="0"/>
        <w:keepNext w:val="0"/>
        <w:keepLines w:val="0"/>
        <w:shd w:val="clear" w:color="auto" w:fill="auto"/>
        <w:bidi w:val="0"/>
        <w:jc w:val="both"/>
        <w:spacing w:before="0" w:after="14" w:line="210" w:lineRule="exact"/>
        <w:ind w:left="0" w:right="0" w:firstLine="0"/>
      </w:pPr>
      <w:bookmarkStart w:id="21" w:name="bookmark21"/>
      <w:r>
        <w:rPr>
          <w:rStyle w:val="CharStyle142"/>
          <w:b/>
          <w:bCs/>
        </w:rPr>
        <w:t>Człowiek w społeczności</w:t>
      </w:r>
      <w:bookmarkEnd w:id="21"/>
    </w:p>
    <w:p>
      <w:pPr>
        <w:pStyle w:val="Style8"/>
        <w:framePr w:w="7267" w:h="10246" w:hRule="exact" w:wrap="none" w:vAnchor="page" w:hAnchor="page" w:x="218" w:y="1392"/>
        <w:widowControl w:val="0"/>
        <w:keepNext w:val="0"/>
        <w:keepLines w:val="0"/>
        <w:shd w:val="clear" w:color="auto" w:fill="auto"/>
        <w:bidi w:val="0"/>
        <w:jc w:val="both"/>
        <w:spacing w:before="0" w:after="222" w:line="200" w:lineRule="exact"/>
        <w:ind w:left="380" w:right="0" w:firstLine="0"/>
      </w:pPr>
      <w:r>
        <w:rPr>
          <w:lang w:val="pl-PL" w:eastAsia="pl-PL" w:bidi="pl-PL"/>
          <w:w w:val="100"/>
          <w:spacing w:val="0"/>
          <w:color w:val="000000"/>
          <w:position w:val="0"/>
        </w:rPr>
        <w:t xml:space="preserve">Stosunki ogólnospołeczne: </w:t>
      </w:r>
      <w:r>
        <w:rPr>
          <w:rStyle w:val="CharStyle50"/>
          <w:b w:val="0"/>
          <w:bCs w:val="0"/>
        </w:rPr>
        <w:t>areopag.</w:t>
      </w:r>
    </w:p>
    <w:p>
      <w:pPr>
        <w:pStyle w:val="Style30"/>
        <w:numPr>
          <w:ilvl w:val="0"/>
          <w:numId w:val="15"/>
        </w:numPr>
        <w:framePr w:w="7267" w:h="10246" w:hRule="exact" w:wrap="none" w:vAnchor="page" w:hAnchor="page" w:x="218" w:y="1392"/>
        <w:tabs>
          <w:tab w:leader="none" w:pos="560" w:val="left"/>
        </w:tabs>
        <w:widowControl w:val="0"/>
        <w:keepNext w:val="0"/>
        <w:keepLines w:val="0"/>
        <w:shd w:val="clear" w:color="auto" w:fill="auto"/>
        <w:bidi w:val="0"/>
        <w:jc w:val="both"/>
        <w:spacing w:before="0" w:after="0" w:line="240" w:lineRule="exact"/>
        <w:ind w:left="0" w:right="0" w:firstLine="0"/>
      </w:pPr>
      <w:bookmarkStart w:id="22" w:name="bookmark22"/>
      <w:r>
        <w:rPr>
          <w:rStyle w:val="CharStyle142"/>
          <w:b/>
          <w:bCs/>
        </w:rPr>
        <w:t>Wiedza człowieka</w:t>
      </w:r>
      <w:bookmarkEnd w:id="22"/>
    </w:p>
    <w:p>
      <w:pPr>
        <w:pStyle w:val="Style8"/>
        <w:framePr w:w="7267" w:h="10246" w:hRule="exact" w:wrap="none" w:vAnchor="page" w:hAnchor="page" w:x="218" w:y="1392"/>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 xml:space="preserve">Szkoła i wychowanie: </w:t>
      </w:r>
      <w:r>
        <w:rPr>
          <w:rStyle w:val="CharStyle50"/>
          <w:b w:val="0"/>
          <w:bCs w:val="0"/>
        </w:rPr>
        <w:t>sofista.</w:t>
      </w:r>
    </w:p>
    <w:p>
      <w:pPr>
        <w:pStyle w:val="Style63"/>
        <w:framePr w:w="7267" w:h="10246" w:hRule="exact" w:wrap="none" w:vAnchor="page" w:hAnchor="page" w:x="218" w:y="1392"/>
        <w:widowControl w:val="0"/>
        <w:keepNext w:val="0"/>
        <w:keepLines w:val="0"/>
        <w:shd w:val="clear" w:color="auto" w:fill="auto"/>
        <w:bidi w:val="0"/>
        <w:spacing w:before="0" w:after="204" w:line="240" w:lineRule="exact"/>
        <w:ind w:left="380" w:right="0" w:firstLine="0"/>
      </w:pPr>
      <w:r>
        <w:rPr>
          <w:rStyle w:val="CharStyle65"/>
          <w:i w:val="0"/>
          <w:iCs w:val="0"/>
        </w:rPr>
        <w:t xml:space="preserve">Nauka: </w:t>
      </w:r>
      <w:r>
        <w:rPr>
          <w:lang w:val="pl-PL" w:eastAsia="pl-PL" w:bidi="pl-PL"/>
          <w:w w:val="100"/>
          <w:spacing w:val="0"/>
          <w:color w:val="000000"/>
          <w:position w:val="0"/>
        </w:rPr>
        <w:t>akustyka, analiza, astrologia, astronomia, filozof, filozofia, fizyk, fizyka, metafizyka, monada.</w:t>
      </w:r>
    </w:p>
    <w:p>
      <w:pPr>
        <w:pStyle w:val="Style30"/>
        <w:numPr>
          <w:ilvl w:val="0"/>
          <w:numId w:val="15"/>
        </w:numPr>
        <w:framePr w:w="7267" w:h="10246" w:hRule="exact" w:wrap="none" w:vAnchor="page" w:hAnchor="page" w:x="218" w:y="1392"/>
        <w:tabs>
          <w:tab w:leader="none" w:pos="642" w:val="left"/>
        </w:tabs>
        <w:widowControl w:val="0"/>
        <w:keepNext w:val="0"/>
        <w:keepLines w:val="0"/>
        <w:shd w:val="clear" w:color="auto" w:fill="auto"/>
        <w:bidi w:val="0"/>
        <w:jc w:val="both"/>
        <w:spacing w:before="0" w:after="14" w:line="210" w:lineRule="exact"/>
        <w:ind w:left="0" w:right="0" w:firstLine="0"/>
      </w:pPr>
      <w:bookmarkStart w:id="23" w:name="bookmark23"/>
      <w:r>
        <w:rPr>
          <w:rStyle w:val="CharStyle142"/>
          <w:b/>
          <w:bCs/>
        </w:rPr>
        <w:t>Człowiek a instytucja państwa</w:t>
      </w:r>
      <w:bookmarkEnd w:id="23"/>
    </w:p>
    <w:p>
      <w:pPr>
        <w:pStyle w:val="Style63"/>
        <w:framePr w:w="7267" w:h="10246" w:hRule="exact" w:wrap="none" w:vAnchor="page" w:hAnchor="page" w:x="218" w:y="1392"/>
        <w:widowControl w:val="0"/>
        <w:keepNext w:val="0"/>
        <w:keepLines w:val="0"/>
        <w:shd w:val="clear" w:color="auto" w:fill="auto"/>
        <w:bidi w:val="0"/>
        <w:spacing w:before="0" w:after="218" w:line="200" w:lineRule="exact"/>
        <w:ind w:left="380" w:right="0" w:firstLine="0"/>
      </w:pPr>
      <w:r>
        <w:rPr>
          <w:rStyle w:val="CharStyle65"/>
          <w:i w:val="0"/>
          <w:iCs w:val="0"/>
        </w:rPr>
        <w:t xml:space="preserve">Urząd, państwo, polityka: </w:t>
      </w:r>
      <w:r>
        <w:rPr>
          <w:lang w:val="pl-PL" w:eastAsia="pl-PL" w:bidi="pl-PL"/>
          <w:w w:val="100"/>
          <w:spacing w:val="0"/>
          <w:color w:val="000000"/>
          <w:position w:val="0"/>
        </w:rPr>
        <w:t>areopag, despotyzm, monarchia, polityka.</w:t>
      </w:r>
    </w:p>
    <w:p>
      <w:pPr>
        <w:pStyle w:val="Style30"/>
        <w:framePr w:w="7267" w:h="10246" w:hRule="exact" w:wrap="none" w:vAnchor="page" w:hAnchor="page" w:x="218" w:y="1392"/>
        <w:widowControl w:val="0"/>
        <w:keepNext w:val="0"/>
        <w:keepLines w:val="0"/>
        <w:shd w:val="clear" w:color="auto" w:fill="auto"/>
        <w:bidi w:val="0"/>
        <w:jc w:val="both"/>
        <w:spacing w:before="0" w:after="0" w:line="245" w:lineRule="exact"/>
        <w:ind w:left="0" w:right="0" w:firstLine="0"/>
      </w:pPr>
      <w:bookmarkStart w:id="24" w:name="bookmark24"/>
      <w:r>
        <w:rPr>
          <w:rStyle w:val="CharStyle142"/>
          <w:lang w:val="ru-RU" w:eastAsia="ru-RU" w:bidi="ru-RU"/>
          <w:b/>
          <w:bCs/>
        </w:rPr>
        <w:t>Х</w:t>
      </w:r>
      <w:r>
        <w:rPr>
          <w:rStyle w:val="CharStyle142"/>
          <w:b/>
          <w:bCs/>
        </w:rPr>
        <w:t>II</w:t>
      </w:r>
      <w:r>
        <w:rPr>
          <w:rStyle w:val="CharStyle142"/>
          <w:lang w:val="ru-RU" w:eastAsia="ru-RU" w:bidi="ru-RU"/>
          <w:b/>
          <w:bCs/>
        </w:rPr>
        <w:t xml:space="preserve">. </w:t>
      </w:r>
      <w:r>
        <w:rPr>
          <w:rStyle w:val="CharStyle142"/>
          <w:b/>
          <w:bCs/>
        </w:rPr>
        <w:t>Człowiek a przyroda</w:t>
      </w:r>
      <w:bookmarkEnd w:id="24"/>
    </w:p>
    <w:p>
      <w:pPr>
        <w:pStyle w:val="Style8"/>
        <w:framePr w:w="7267" w:h="10246" w:hRule="exact" w:wrap="none" w:vAnchor="page" w:hAnchor="page" w:x="218" w:y="1392"/>
        <w:widowControl w:val="0"/>
        <w:keepNext w:val="0"/>
        <w:keepLines w:val="0"/>
        <w:shd w:val="clear" w:color="auto" w:fill="auto"/>
        <w:bidi w:val="0"/>
        <w:jc w:val="both"/>
        <w:spacing w:before="0" w:after="0" w:line="245" w:lineRule="exact"/>
        <w:ind w:left="380" w:right="0" w:firstLine="0"/>
      </w:pPr>
      <w:r>
        <w:rPr>
          <w:lang w:val="pl-PL" w:eastAsia="pl-PL" w:bidi="pl-PL"/>
          <w:w w:val="100"/>
          <w:spacing w:val="0"/>
          <w:color w:val="000000"/>
          <w:position w:val="0"/>
        </w:rPr>
        <w:t xml:space="preserve">Ziemia, przyroda nieożywiona: </w:t>
      </w:r>
      <w:r>
        <w:rPr>
          <w:rStyle w:val="CharStyle50"/>
          <w:lang w:val="cs-CZ" w:eastAsia="cs-CZ" w:bidi="cs-CZ"/>
          <w:b w:val="0"/>
          <w:bCs w:val="0"/>
        </w:rPr>
        <w:t>amfibol.</w:t>
      </w:r>
    </w:p>
    <w:p>
      <w:pPr>
        <w:pStyle w:val="Style63"/>
        <w:framePr w:w="7267" w:h="10246" w:hRule="exact" w:wrap="none" w:vAnchor="page" w:hAnchor="page" w:x="218" w:y="1392"/>
        <w:widowControl w:val="0"/>
        <w:keepNext w:val="0"/>
        <w:keepLines w:val="0"/>
        <w:shd w:val="clear" w:color="auto" w:fill="auto"/>
        <w:bidi w:val="0"/>
        <w:spacing w:before="0" w:after="0" w:line="245" w:lineRule="exact"/>
        <w:ind w:left="380" w:right="0" w:firstLine="0"/>
      </w:pPr>
      <w:r>
        <w:rPr>
          <w:rStyle w:val="CharStyle65"/>
          <w:i w:val="0"/>
          <w:iCs w:val="0"/>
        </w:rPr>
        <w:t xml:space="preserve">Rośliny: </w:t>
      </w:r>
      <w:r>
        <w:rPr>
          <w:lang w:val="pl-PL" w:eastAsia="pl-PL" w:bidi="pl-PL"/>
          <w:w w:val="100"/>
          <w:spacing w:val="0"/>
          <w:color w:val="000000"/>
          <w:position w:val="0"/>
        </w:rPr>
        <w:t>fizjologia.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351" w:y="1073"/>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54</w:t>
      </w:r>
    </w:p>
    <w:p>
      <w:pPr>
        <w:pStyle w:val="Style17"/>
        <w:framePr w:wrap="none" w:vAnchor="page" w:hAnchor="page" w:x="3540" w:y="1075"/>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 xml:space="preserve">MILENA </w:t>
      </w:r>
      <w:r>
        <w:rPr>
          <w:lang w:val="pl-PL" w:eastAsia="pl-PL" w:bidi="pl-PL"/>
          <w:w w:val="100"/>
          <w:color w:val="000000"/>
          <w:position w:val="0"/>
        </w:rPr>
        <w:t>WOJTYŃSKA-NOWOTKA</w:t>
      </w:r>
    </w:p>
    <w:p>
      <w:pPr>
        <w:pStyle w:val="Style132"/>
        <w:framePr w:w="5645" w:h="720" w:hRule="exact" w:wrap="none" w:vAnchor="page" w:hAnchor="page" w:x="1332" w:y="1506"/>
        <w:widowControl w:val="0"/>
        <w:keepNext w:val="0"/>
        <w:keepLines w:val="0"/>
        <w:shd w:val="clear" w:color="auto" w:fill="auto"/>
        <w:bidi w:val="0"/>
        <w:jc w:val="left"/>
        <w:spacing w:before="0" w:after="0" w:line="221" w:lineRule="exact"/>
        <w:ind w:left="0" w:right="0" w:firstLine="0"/>
      </w:pPr>
      <w:r>
        <w:rPr>
          <w:lang w:val="pl-PL" w:eastAsia="pl-PL" w:bidi="pl-PL"/>
          <w:w w:val="100"/>
          <w:spacing w:val="0"/>
          <w:color w:val="000000"/>
          <w:position w:val="0"/>
        </w:rPr>
        <w:t>Tabela 5. Statystyka według liczby leksemów zapożyczonych z języka greckiego oraz ich udziału procentowego w poszczególnych polach leksykalno-semantycznych</w:t>
      </w:r>
    </w:p>
    <w:tbl>
      <w:tblPr>
        <w:tblOverlap w:val="never"/>
        <w:tblLayout w:type="fixed"/>
        <w:jc w:val="left"/>
      </w:tblPr>
      <w:tblGrid>
        <w:gridCol w:w="3893"/>
        <w:gridCol w:w="1642"/>
        <w:gridCol w:w="1646"/>
      </w:tblGrid>
      <w:tr>
        <w:trPr>
          <w:trHeight w:val="499" w:hRule="exact"/>
        </w:trPr>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8"/>
                <w:b/>
                <w:bCs/>
              </w:rPr>
              <w:t>Pole leksykalno-semantyczne</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8"/>
                <w:b/>
                <w:bCs/>
              </w:rPr>
              <w:t>Liczba</w:t>
            </w:r>
          </w:p>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8"/>
                <w:b/>
                <w:bCs/>
              </w:rPr>
              <w:t>leksemów</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8"/>
                <w:b/>
                <w:bCs/>
              </w:rPr>
              <w:t>Procent</w:t>
            </w:r>
          </w:p>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8"/>
                <w:b/>
                <w:bCs/>
              </w:rPr>
              <w:t>leksemów</w:t>
            </w:r>
          </w:p>
        </w:tc>
      </w:tr>
      <w:tr>
        <w:trPr>
          <w:trHeight w:val="288" w:hRule="exact"/>
        </w:trPr>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Psychika człowieka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15</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31,9</w:t>
            </w:r>
          </w:p>
        </w:tc>
      </w:tr>
      <w:tr>
        <w:trPr>
          <w:trHeight w:val="293"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Wiedza człowieka</w:t>
            </w:r>
          </w:p>
        </w:tc>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11</w:t>
            </w:r>
          </w:p>
        </w:tc>
        <w:tc>
          <w:tcPr>
            <w:shd w:val="clear" w:color="auto" w:fill="FFFFFF"/>
            <w:tcBorders>
              <w:left w:val="single" w:sz="4"/>
              <w:righ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23,4</w:t>
            </w:r>
          </w:p>
        </w:tc>
      </w:tr>
      <w:tr>
        <w:trPr>
          <w:trHeight w:val="288" w:hRule="exact"/>
        </w:trPr>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Artystyczna działalność człowieka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8</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17,0</w:t>
            </w:r>
          </w:p>
        </w:tc>
      </w:tr>
      <w:tr>
        <w:trPr>
          <w:trHeight w:val="288" w:hRule="exact"/>
        </w:trPr>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Człowiek i Bóg</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5</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10,6</w:t>
            </w:r>
          </w:p>
        </w:tc>
      </w:tr>
      <w:tr>
        <w:trPr>
          <w:trHeight w:val="288" w:hRule="exact"/>
        </w:trPr>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Człowiek a instytucja państwa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4</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8,5</w:t>
            </w:r>
          </w:p>
        </w:tc>
      </w:tr>
      <w:tr>
        <w:trPr>
          <w:trHeight w:val="293" w:hRule="exact"/>
        </w:trPr>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Człowiek a przyroda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2</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4,3</w:t>
            </w:r>
          </w:p>
        </w:tc>
      </w:tr>
      <w:tr>
        <w:trPr>
          <w:trHeight w:val="288"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Człowiek w społeczności</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2,1</w:t>
            </w:r>
          </w:p>
        </w:tc>
      </w:tr>
      <w:tr>
        <w:trPr>
          <w:trHeight w:val="288"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Dom człowieka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1</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2,1</w:t>
            </w:r>
          </w:p>
        </w:tc>
      </w:tr>
      <w:tr>
        <w:trPr>
          <w:trHeight w:val="288"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Człowiek a imponderabilia bytu</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Ciało człowieka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Człowiek a ilość</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293"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Otoczenie cywilizacyjne człowieka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Praca człowieka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Człowiek a astronomia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„Metajęzyk człowieka”</w:t>
            </w:r>
          </w:p>
        </w:tc>
        <w:tc>
          <w:tcPr>
            <w:shd w:val="clear" w:color="auto" w:fill="FFFFFF"/>
            <w:tcBorders>
              <w:lef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0,0</w:t>
            </w:r>
          </w:p>
        </w:tc>
      </w:tr>
      <w:tr>
        <w:trPr>
          <w:trHeight w:val="302" w:hRule="exact"/>
        </w:trPr>
        <w:tc>
          <w:tcPr>
            <w:shd w:val="clear" w:color="auto" w:fill="FFFFFF"/>
            <w:tcBorders>
              <w:left w:val="single" w:sz="4"/>
              <w:top w:val="single" w:sz="4"/>
              <w:bottom w:val="single" w:sz="4"/>
            </w:tcBorders>
            <w:vAlign w:val="center"/>
          </w:tcPr>
          <w:p>
            <w:pPr>
              <w:pStyle w:val="Style8"/>
              <w:framePr w:w="7181" w:h="5136" w:wrap="none" w:vAnchor="page" w:hAnchor="page" w:x="1336" w:y="2309"/>
              <w:widowControl w:val="0"/>
              <w:keepNext w:val="0"/>
              <w:keepLines w:val="0"/>
              <w:shd w:val="clear" w:color="auto" w:fill="auto"/>
              <w:bidi w:val="0"/>
              <w:jc w:val="left"/>
              <w:spacing w:before="0" w:after="0" w:line="180" w:lineRule="exact"/>
              <w:ind w:left="0" w:right="0" w:firstLine="0"/>
            </w:pPr>
            <w:r>
              <w:rPr>
                <w:rStyle w:val="CharStyle109"/>
                <w:b w:val="0"/>
                <w:bCs w:val="0"/>
              </w:rPr>
              <w:t>Razem</w:t>
            </w:r>
          </w:p>
        </w:tc>
        <w:tc>
          <w:tcPr>
            <w:shd w:val="clear" w:color="auto" w:fill="FFFFFF"/>
            <w:tcBorders>
              <w:left w:val="single" w:sz="4"/>
              <w:top w:val="single" w:sz="4"/>
              <w:bottom w:val="single" w:sz="4"/>
            </w:tcBorders>
            <w:vAlign w:val="center"/>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47</w:t>
            </w:r>
          </w:p>
        </w:tc>
        <w:tc>
          <w:tcPr>
            <w:shd w:val="clear" w:color="auto" w:fill="FFFFFF"/>
            <w:tcBorders>
              <w:left w:val="single" w:sz="4"/>
              <w:right w:val="single" w:sz="4"/>
              <w:top w:val="single" w:sz="4"/>
              <w:bottom w:val="single" w:sz="4"/>
            </w:tcBorders>
            <w:vAlign w:val="bottom"/>
          </w:tcPr>
          <w:p>
            <w:pPr>
              <w:pStyle w:val="Style8"/>
              <w:framePr w:w="7181" w:h="5136" w:wrap="none" w:vAnchor="page" w:hAnchor="page" w:x="1336" w:y="2309"/>
              <w:widowControl w:val="0"/>
              <w:keepNext w:val="0"/>
              <w:keepLines w:val="0"/>
              <w:shd w:val="clear" w:color="auto" w:fill="auto"/>
              <w:bidi w:val="0"/>
              <w:jc w:val="center"/>
              <w:spacing w:before="0" w:after="0" w:line="180" w:lineRule="exact"/>
              <w:ind w:left="0" w:right="0" w:firstLine="0"/>
            </w:pPr>
            <w:r>
              <w:rPr>
                <w:rStyle w:val="CharStyle109"/>
                <w:b w:val="0"/>
                <w:bCs w:val="0"/>
              </w:rPr>
              <w:t>100,0</w:t>
            </w:r>
          </w:p>
        </w:tc>
      </w:tr>
    </w:tbl>
    <w:p>
      <w:pPr>
        <w:pStyle w:val="Style8"/>
        <w:framePr w:w="7234" w:h="4663" w:hRule="exact" w:wrap="none" w:vAnchor="page" w:hAnchor="page" w:x="1284" w:y="775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Jak wynika z przedstawionych tabel, zakres tematyczny zapożyczeń z greki jest znacznie bardziej ograniczony niż zapożyczeń z łaciny. Naj</w:t>
        <w:softHyphen/>
        <w:t>bardziej rozbudowanymi polami leksykalno-semantycznymi grecyzmów są: &lt;psychika człowieka&gt;, &lt;wiedza człowieka&gt; i &lt;artystyczna działalność człowieka &gt;. Ta sama kolejność pod względem liczby leksemów w danych polach występuje w wypadku latynizmów. Można przyjąć, że te same zja</w:t>
        <w:softHyphen/>
        <w:t>wiska pozajęzykowe były przyczyną wyboru przez M. Mochnackiego ta</w:t>
        <w:softHyphen/>
        <w:t>kich, a nie innych, leksemów zapożyczonych z języka greckiego. Natomiast największą różnicę między polami leksykalno-semantycznymi latynizmów i grecyzmów stanowi w wypadku tych drugich brak następujących pól: &lt;ciało człowieka&gt;, &lt;otoczenie cywilizacyjne człowieka&gt;, &lt;praca człowieka&gt;, &lt;człowiek a astronomia&gt;, &lt;człowiek a imponderabilia bytu&gt;, &lt;człowiek a ilość&gt;, &lt; „metajęzyk” człowieka&gt;. Warto nadmienić, że pole &lt;artystyczna działalność człowieka&gt;, które w tabeli 5 zajęło trzecie miejsce, w tabeli 6 zajęło miejsce czwarte - nastąpiła zamiana z polem &lt;człowiek i Bóg&gt;, które w tabeli 5 uplasowało się na miejscu czwartym, a w tabeli 6 - na trzecim. Fakt ten świadczy o tym, że słownictwo zapożyczone z języka greckiego dotyczące sfery religijnej było używane u M. Mochnackiego częściej niż słownictwo związane ze sferą dotyczącą sztuki.</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691" w:y="926"/>
        <w:tabs>
          <w:tab w:leader="none" w:pos="6506" w:val="left"/>
        </w:tabs>
        <w:widowControl w:val="0"/>
        <w:keepNext w:val="0"/>
        <w:keepLines w:val="0"/>
        <w:shd w:val="clear" w:color="auto" w:fill="auto"/>
        <w:bidi w:val="0"/>
        <w:jc w:val="both"/>
        <w:spacing w:before="0" w:after="0" w:line="170" w:lineRule="exact"/>
        <w:ind w:left="0" w:right="0" w:firstLine="0"/>
      </w:pPr>
      <w:r>
        <w:rPr>
          <w:lang w:val="pl-PL" w:eastAsia="pl-PL" w:bidi="pl-PL"/>
          <w:w w:val="100"/>
          <w:color w:val="000000"/>
          <w:position w:val="0"/>
        </w:rPr>
        <w:t xml:space="preserve">LATYNIZMY </w:t>
      </w:r>
      <w:r>
        <w:rPr>
          <w:lang w:val="en-US" w:eastAsia="en-US" w:bidi="en-US"/>
          <w:w w:val="100"/>
          <w:color w:val="000000"/>
          <w:position w:val="0"/>
        </w:rPr>
        <w:t xml:space="preserve">I GRECYZMY </w:t>
      </w:r>
      <w:r>
        <w:rPr>
          <w:lang w:val="pl-PL" w:eastAsia="pl-PL" w:bidi="pl-PL"/>
          <w:w w:val="100"/>
          <w:color w:val="000000"/>
          <w:position w:val="0"/>
        </w:rPr>
        <w:t xml:space="preserve">LEKSYKALNE W </w:t>
      </w:r>
      <w:r>
        <w:rPr>
          <w:rStyle w:val="CharStyle139"/>
          <w:b w:val="0"/>
          <w:bCs w:val="0"/>
        </w:rPr>
        <w:t>ROZPRAWACH LITERACKICH.</w:t>
      </w:r>
      <w:r>
        <w:rPr>
          <w:rStyle w:val="CharStyle139"/>
          <w:lang w:val="en-US" w:eastAsia="en-US" w:bidi="en-US"/>
          <w:b w:val="0"/>
          <w:bCs w:val="0"/>
        </w:rPr>
        <w:t>..</w:t>
      </w:r>
      <w:r>
        <w:rPr>
          <w:lang w:val="en-US" w:eastAsia="en-US" w:bidi="en-US"/>
          <w:w w:val="100"/>
          <w:color w:val="000000"/>
          <w:position w:val="0"/>
        </w:rPr>
        <w:tab/>
        <w:t>55</w:t>
      </w:r>
    </w:p>
    <w:p>
      <w:pPr>
        <w:pStyle w:val="Style132"/>
        <w:framePr w:w="6115" w:h="756" w:hRule="exact" w:wrap="none" w:vAnchor="page" w:hAnchor="page" w:x="235" w:y="1364"/>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 xml:space="preserve">Tabela </w:t>
      </w:r>
      <w:r>
        <w:rPr>
          <w:lang w:val="en-US" w:eastAsia="en-US" w:bidi="en-US"/>
          <w:w w:val="100"/>
          <w:spacing w:val="0"/>
          <w:color w:val="000000"/>
          <w:position w:val="0"/>
        </w:rPr>
        <w:t xml:space="preserve">6. </w:t>
      </w:r>
      <w:r>
        <w:rPr>
          <w:lang w:val="pl-PL" w:eastAsia="pl-PL" w:bidi="pl-PL"/>
          <w:w w:val="100"/>
          <w:spacing w:val="0"/>
          <w:color w:val="000000"/>
          <w:position w:val="0"/>
        </w:rPr>
        <w:t>Statystyka według liczby użyć leksemów zapożyczonych z języka greckiego oraz ich udziału procentowego w poszczególnych polach leksykalno-semantycznych</w:t>
      </w:r>
    </w:p>
    <w:tbl>
      <w:tblPr>
        <w:tblOverlap w:val="never"/>
        <w:tblLayout w:type="fixed"/>
        <w:jc w:val="left"/>
      </w:tblPr>
      <w:tblGrid>
        <w:gridCol w:w="3811"/>
        <w:gridCol w:w="1690"/>
        <w:gridCol w:w="1709"/>
      </w:tblGrid>
      <w:tr>
        <w:trPr>
          <w:trHeight w:val="499"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center"/>
              <w:spacing w:before="0" w:after="0" w:line="180" w:lineRule="exact"/>
              <w:ind w:left="0" w:right="0" w:firstLine="0"/>
            </w:pPr>
            <w:r>
              <w:rPr>
                <w:rStyle w:val="CharStyle108"/>
                <w:b/>
                <w:bCs/>
              </w:rPr>
              <w:t>Pole leksykalno-semantyczne</w:t>
            </w:r>
          </w:p>
        </w:tc>
        <w:tc>
          <w:tcPr>
            <w:shd w:val="clear" w:color="auto" w:fill="FFFFFF"/>
            <w:tcBorders>
              <w:left w:val="single" w:sz="4"/>
              <w:top w:val="single" w:sz="4"/>
            </w:tcBorders>
            <w:vAlign w:val="top"/>
          </w:tcPr>
          <w:p>
            <w:pPr>
              <w:pStyle w:val="Style8"/>
              <w:framePr w:w="7210" w:h="5141" w:wrap="none" w:vAnchor="page" w:hAnchor="page" w:x="264" w:y="2203"/>
              <w:widowControl w:val="0"/>
              <w:keepNext w:val="0"/>
              <w:keepLines w:val="0"/>
              <w:shd w:val="clear" w:color="auto" w:fill="auto"/>
              <w:bidi w:val="0"/>
              <w:jc w:val="center"/>
              <w:spacing w:before="0" w:after="0" w:line="199" w:lineRule="exact"/>
              <w:ind w:left="0" w:right="0" w:firstLine="0"/>
            </w:pPr>
            <w:r>
              <w:rPr>
                <w:rStyle w:val="CharStyle108"/>
                <w:b/>
                <w:bCs/>
              </w:rPr>
              <w:t>Liczba użyć leksemów</w:t>
            </w:r>
          </w:p>
        </w:tc>
        <w:tc>
          <w:tcPr>
            <w:shd w:val="clear" w:color="auto" w:fill="FFFFFF"/>
            <w:tcBorders>
              <w:left w:val="single" w:sz="4"/>
              <w:right w:val="single" w:sz="4"/>
              <w:top w:val="single" w:sz="4"/>
            </w:tcBorders>
            <w:vAlign w:val="top"/>
          </w:tcPr>
          <w:p>
            <w:pPr>
              <w:pStyle w:val="Style8"/>
              <w:framePr w:w="7210" w:h="5141" w:wrap="none" w:vAnchor="page" w:hAnchor="page" w:x="264" w:y="2203"/>
              <w:widowControl w:val="0"/>
              <w:keepNext w:val="0"/>
              <w:keepLines w:val="0"/>
              <w:shd w:val="clear" w:color="auto" w:fill="auto"/>
              <w:bidi w:val="0"/>
              <w:jc w:val="center"/>
              <w:spacing w:before="0" w:after="0" w:line="199" w:lineRule="exact"/>
              <w:ind w:left="0" w:right="0" w:firstLine="0"/>
            </w:pPr>
            <w:r>
              <w:rPr>
                <w:rStyle w:val="CharStyle108"/>
                <w:b/>
                <w:bCs/>
              </w:rPr>
              <w:t>Procent użyć leksemów</w:t>
            </w:r>
          </w:p>
        </w:tc>
      </w:tr>
      <w:tr>
        <w:trPr>
          <w:trHeight w:val="288" w:hRule="exact"/>
        </w:trPr>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Psychika człowieka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114</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46,7</w:t>
            </w:r>
          </w:p>
        </w:tc>
      </w:tr>
      <w:tr>
        <w:trPr>
          <w:trHeight w:val="293"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Wiedza człowieka</w:t>
            </w:r>
          </w:p>
        </w:tc>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86</w:t>
            </w:r>
          </w:p>
        </w:tc>
        <w:tc>
          <w:tcPr>
            <w:shd w:val="clear" w:color="auto" w:fill="FFFFFF"/>
            <w:tcBorders>
              <w:left w:val="single" w:sz="4"/>
              <w:righ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35,2</w:t>
            </w:r>
          </w:p>
        </w:tc>
      </w:tr>
      <w:tr>
        <w:trPr>
          <w:trHeight w:val="288" w:hRule="exact"/>
        </w:trPr>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Człowiek i Bóg</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18</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7,4</w:t>
            </w:r>
          </w:p>
        </w:tc>
      </w:tr>
      <w:tr>
        <w:trPr>
          <w:trHeight w:val="288" w:hRule="exact"/>
        </w:trPr>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Artystyczna działalność człowieka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11</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4,5</w:t>
            </w:r>
          </w:p>
        </w:tc>
      </w:tr>
      <w:tr>
        <w:trPr>
          <w:trHeight w:val="288" w:hRule="exact"/>
        </w:trPr>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Człowiek a instytucja państwa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10</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4,1</w:t>
            </w:r>
          </w:p>
        </w:tc>
      </w:tr>
      <w:tr>
        <w:trPr>
          <w:trHeight w:val="293"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Człowiek a przyroda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2</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0,8</w:t>
            </w:r>
          </w:p>
        </w:tc>
      </w:tr>
      <w:tr>
        <w:trPr>
          <w:trHeight w:val="288"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Dom człowieka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2</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0,8</w:t>
            </w:r>
          </w:p>
        </w:tc>
      </w:tr>
      <w:tr>
        <w:trPr>
          <w:trHeight w:val="288" w:hRule="exact"/>
        </w:trPr>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Człowiek w społeczności</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1</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0,4</w:t>
            </w:r>
          </w:p>
        </w:tc>
      </w:tr>
      <w:tr>
        <w:trPr>
          <w:trHeight w:val="288"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Człowiek a imponderabilia bytu</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0,0</w:t>
            </w:r>
          </w:p>
        </w:tc>
      </w:tr>
      <w:tr>
        <w:trPr>
          <w:trHeight w:val="293"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Ciało człowieka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Człowiek a ilość</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Otoczenie cywilizacyjne człowieka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Praca człowieka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0,0</w:t>
            </w:r>
          </w:p>
        </w:tc>
      </w:tr>
      <w:tr>
        <w:trPr>
          <w:trHeight w:val="288"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Człowiek a astronomia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0,0</w:t>
            </w:r>
          </w:p>
        </w:tc>
      </w:tr>
      <w:tr>
        <w:trPr>
          <w:trHeight w:val="293" w:hRule="exact"/>
        </w:trPr>
        <w:tc>
          <w:tcPr>
            <w:shd w:val="clear" w:color="auto" w:fill="FFFFFF"/>
            <w:tcBorders>
              <w:left w:val="single" w:sz="4"/>
              <w:top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„Metajęzyk” człowieka</w:t>
            </w:r>
          </w:p>
        </w:tc>
        <w:tc>
          <w:tcPr>
            <w:shd w:val="clear" w:color="auto" w:fill="FFFFFF"/>
            <w:tcBorders>
              <w:lef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0</w:t>
            </w:r>
          </w:p>
        </w:tc>
        <w:tc>
          <w:tcPr>
            <w:shd w:val="clear" w:color="auto" w:fill="FFFFFF"/>
            <w:tcBorders>
              <w:left w:val="single" w:sz="4"/>
              <w:right w:val="single" w:sz="4"/>
              <w:top w:val="single" w:sz="4"/>
            </w:tcBorders>
            <w:vAlign w:val="bottom"/>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0,0</w:t>
            </w:r>
          </w:p>
        </w:tc>
      </w:tr>
      <w:tr>
        <w:trPr>
          <w:trHeight w:val="302" w:hRule="exact"/>
        </w:trPr>
        <w:tc>
          <w:tcPr>
            <w:shd w:val="clear" w:color="auto" w:fill="FFFFFF"/>
            <w:tcBorders>
              <w:left w:val="single" w:sz="4"/>
              <w:top w:val="single" w:sz="4"/>
              <w:bottom w:val="single" w:sz="4"/>
            </w:tcBorders>
            <w:vAlign w:val="center"/>
          </w:tcPr>
          <w:p>
            <w:pPr>
              <w:pStyle w:val="Style8"/>
              <w:framePr w:w="7210" w:h="5141" w:wrap="none" w:vAnchor="page" w:hAnchor="page" w:x="264" w:y="2203"/>
              <w:widowControl w:val="0"/>
              <w:keepNext w:val="0"/>
              <w:keepLines w:val="0"/>
              <w:shd w:val="clear" w:color="auto" w:fill="auto"/>
              <w:bidi w:val="0"/>
              <w:jc w:val="left"/>
              <w:spacing w:before="0" w:after="0" w:line="180" w:lineRule="exact"/>
              <w:ind w:left="0" w:right="0" w:firstLine="0"/>
            </w:pPr>
            <w:r>
              <w:rPr>
                <w:rStyle w:val="CharStyle109"/>
                <w:b w:val="0"/>
                <w:bCs w:val="0"/>
              </w:rPr>
              <w:t>Razem</w:t>
            </w:r>
          </w:p>
        </w:tc>
        <w:tc>
          <w:tcPr>
            <w:shd w:val="clear" w:color="auto" w:fill="FFFFFF"/>
            <w:tcBorders>
              <w:left w:val="single" w:sz="4"/>
              <w:top w:val="single" w:sz="4"/>
              <w:bottom w:val="single" w:sz="4"/>
            </w:tcBorders>
            <w:vAlign w:val="center"/>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580" w:firstLine="0"/>
            </w:pPr>
            <w:r>
              <w:rPr>
                <w:rStyle w:val="CharStyle109"/>
                <w:b w:val="0"/>
                <w:bCs w:val="0"/>
              </w:rPr>
              <w:t>244</w:t>
            </w:r>
          </w:p>
        </w:tc>
        <w:tc>
          <w:tcPr>
            <w:shd w:val="clear" w:color="auto" w:fill="FFFFFF"/>
            <w:tcBorders>
              <w:left w:val="single" w:sz="4"/>
              <w:right w:val="single" w:sz="4"/>
              <w:top w:val="single" w:sz="4"/>
              <w:bottom w:val="single" w:sz="4"/>
            </w:tcBorders>
            <w:vAlign w:val="center"/>
          </w:tcPr>
          <w:p>
            <w:pPr>
              <w:pStyle w:val="Style8"/>
              <w:framePr w:w="7210" w:h="5141" w:wrap="none" w:vAnchor="page" w:hAnchor="page" w:x="264" w:y="2203"/>
              <w:widowControl w:val="0"/>
              <w:keepNext w:val="0"/>
              <w:keepLines w:val="0"/>
              <w:shd w:val="clear" w:color="auto" w:fill="auto"/>
              <w:bidi w:val="0"/>
              <w:jc w:val="right"/>
              <w:spacing w:before="0" w:after="0" w:line="180" w:lineRule="exact"/>
              <w:ind w:left="0" w:right="600" w:firstLine="0"/>
            </w:pPr>
            <w:r>
              <w:rPr>
                <w:rStyle w:val="CharStyle109"/>
                <w:b w:val="0"/>
                <w:bCs w:val="0"/>
              </w:rPr>
              <w:t>100,0</w:t>
            </w:r>
          </w:p>
        </w:tc>
      </w:tr>
    </w:tbl>
    <w:p>
      <w:pPr>
        <w:pStyle w:val="Style8"/>
        <w:framePr w:w="7243" w:h="3940" w:hRule="exact" w:wrap="none" w:vAnchor="page" w:hAnchor="page" w:x="230" w:y="76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Reasumując dotychczasowe rozważania, należy stwierdzić, że podob</w:t>
        <w:softHyphen/>
        <w:t>nie jak w wypadku galicyzmów, słownictwo zapożyczone przez M. Moch</w:t>
        <w:softHyphen/>
        <w:t xml:space="preserve">nackiego z języka łacińskiego i greckiego w dużej mierze związane jest z tematyką utworu krytycznoliterackiego i wymogami formalnymi, które leksyka </w:t>
      </w:r>
      <w:r>
        <w:rPr>
          <w:rStyle w:val="CharStyle50"/>
          <w:b w:val="0"/>
          <w:bCs w:val="0"/>
        </w:rPr>
        <w:t>Rozpraw literackich</w:t>
      </w:r>
      <w:r>
        <w:rPr>
          <w:lang w:val="pl-PL" w:eastAsia="pl-PL" w:bidi="pl-PL"/>
          <w:w w:val="100"/>
          <w:spacing w:val="0"/>
          <w:color w:val="000000"/>
          <w:position w:val="0"/>
        </w:rPr>
        <w:t xml:space="preserve"> musiała spełniać. Wpływy łacińskie i grec</w:t>
        <w:softHyphen/>
        <w:t xml:space="preserve">kie mieszczą się całkowicie w nurcie XIX-wiecznej polszczyzny ogólnej, nie można ich więc w żaden sposób nazwać oryginalnymi. Większość omawianej leksyki została poświadczona w słownikach języka polskiego pochodzących nie tylko z czasów współczesnych autorowi </w:t>
      </w:r>
      <w:r>
        <w:rPr>
          <w:rStyle w:val="CharStyle50"/>
          <w:b w:val="0"/>
          <w:bCs w:val="0"/>
        </w:rPr>
        <w:t>Rozpraw li</w:t>
        <w:softHyphen/>
        <w:t>terackich</w:t>
      </w:r>
      <w:r>
        <w:rPr>
          <w:lang w:val="pl-PL" w:eastAsia="pl-PL" w:bidi="pl-PL"/>
          <w:w w:val="100"/>
          <w:spacing w:val="0"/>
          <w:color w:val="000000"/>
          <w:position w:val="0"/>
        </w:rPr>
        <w:t>, ale także z XX wieku. Było to słownictwo dobrze osadzone w polszczyźnie, w większości zapożyczone w epokach wcześniejszych, które nadal funkcjonowało w wieku XX. Można przypuszczać, że wpływ na taką żywotność zasobu leksykalnego, poddanego przeze mnie anali</w:t>
        <w:softHyphen/>
        <w:t>zie, miał zakres znaczeniowy poszczególnych zapożyczeń. Obejmował on przede wszystkim te sfery ludzkiego życia, które związane są z życiem psychicznym człowieka, ze sztuką i z wiedzą.</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064" w:y="250"/>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56</w:t>
      </w:r>
    </w:p>
    <w:p>
      <w:pPr>
        <w:pStyle w:val="Style17"/>
        <w:framePr w:wrap="none" w:vAnchor="page" w:hAnchor="page" w:x="3258" w:y="254"/>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MILENA WO</w:t>
      </w:r>
      <w:r>
        <w:rPr>
          <w:lang w:val="pl-PL" w:eastAsia="pl-PL" w:bidi="pl-PL"/>
          <w:w w:val="100"/>
          <w:color w:val="000000"/>
          <w:position w:val="0"/>
        </w:rPr>
        <w:t>JTYŃSKA-NOWOTKA</w:t>
      </w:r>
    </w:p>
    <w:p>
      <w:pPr>
        <w:pStyle w:val="Style72"/>
        <w:framePr w:w="7229" w:h="3809" w:hRule="exact" w:wrap="none" w:vAnchor="page" w:hAnchor="page" w:x="1031" w:y="693"/>
        <w:widowControl w:val="0"/>
        <w:keepNext w:val="0"/>
        <w:keepLines w:val="0"/>
        <w:shd w:val="clear" w:color="auto" w:fill="auto"/>
        <w:bidi w:val="0"/>
        <w:spacing w:before="0" w:after="239" w:line="223" w:lineRule="exact"/>
        <w:ind w:left="0" w:right="0" w:firstLine="0"/>
      </w:pPr>
      <w:r>
        <w:rPr>
          <w:rStyle w:val="CharStyle101"/>
          <w:b/>
          <w:bCs/>
          <w:i/>
          <w:iCs/>
        </w:rPr>
        <w:t>Lexical Latinisms and Grecisms in</w:t>
      </w:r>
      <w:r>
        <w:rPr>
          <w:rStyle w:val="CharStyle102"/>
          <w:lang w:val="en-US" w:eastAsia="en-US" w:bidi="en-US"/>
          <w:b/>
          <w:bCs/>
          <w:i w:val="0"/>
          <w:iCs w:val="0"/>
        </w:rPr>
        <w:t xml:space="preserve"> </w:t>
      </w:r>
      <w:r>
        <w:rPr>
          <w:rStyle w:val="CharStyle102"/>
          <w:b/>
          <w:bCs/>
          <w:i w:val="0"/>
          <w:iCs w:val="0"/>
        </w:rPr>
        <w:t>Rozprawy literackie</w:t>
        <w:br/>
        <w:t>(</w:t>
      </w:r>
      <w:r>
        <w:rPr>
          <w:rStyle w:val="CharStyle102"/>
          <w:lang w:val="en-US" w:eastAsia="en-US" w:bidi="en-US"/>
          <w:b/>
          <w:bCs/>
          <w:i w:val="0"/>
          <w:iCs w:val="0"/>
        </w:rPr>
        <w:t xml:space="preserve">Literary Treatises) </w:t>
      </w:r>
      <w:r>
        <w:rPr>
          <w:rStyle w:val="CharStyle101"/>
          <w:b/>
          <w:bCs/>
          <w:i/>
          <w:iCs/>
        </w:rPr>
        <w:t xml:space="preserve">by </w:t>
      </w:r>
      <w:r>
        <w:rPr>
          <w:rStyle w:val="CharStyle101"/>
          <w:lang w:val="pl-PL" w:eastAsia="pl-PL" w:bidi="pl-PL"/>
          <w:b/>
          <w:bCs/>
          <w:i/>
          <w:iCs/>
        </w:rPr>
        <w:t>Maurycy Mochnacki</w:t>
      </w:r>
    </w:p>
    <w:p>
      <w:pPr>
        <w:pStyle w:val="Style15"/>
        <w:framePr w:w="7229" w:h="3809" w:hRule="exact" w:wrap="none" w:vAnchor="page" w:hAnchor="page" w:x="1031" w:y="693"/>
        <w:widowControl w:val="0"/>
        <w:keepNext w:val="0"/>
        <w:keepLines w:val="0"/>
        <w:shd w:val="clear" w:color="auto" w:fill="auto"/>
        <w:bidi w:val="0"/>
        <w:spacing w:before="0" w:after="119" w:line="150" w:lineRule="exact"/>
        <w:ind w:left="0" w:right="0" w:firstLine="0"/>
      </w:pPr>
      <w:r>
        <w:rPr>
          <w:lang w:val="en-US" w:eastAsia="en-US" w:bidi="en-US"/>
          <w:w w:val="100"/>
          <w:spacing w:val="0"/>
          <w:color w:val="000000"/>
          <w:position w:val="0"/>
        </w:rPr>
        <w:t>Summary</w:t>
      </w:r>
    </w:p>
    <w:p>
      <w:pPr>
        <w:pStyle w:val="Style22"/>
        <w:framePr w:w="7229" w:h="3809" w:hRule="exact" w:wrap="none" w:vAnchor="page" w:hAnchor="page" w:x="1031" w:y="693"/>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 xml:space="preserve">This paper is a continuation of a cycle dedicated to discussing the share of borrowed words in the vocabulary used in </w:t>
      </w:r>
      <w:r>
        <w:rPr>
          <w:rStyle w:val="CharStyle70"/>
        </w:rPr>
        <w:t xml:space="preserve">Rozprawy literackie </w:t>
      </w:r>
      <w:r>
        <w:rPr>
          <w:rStyle w:val="CharStyle70"/>
          <w:lang w:val="en-US" w:eastAsia="en-US" w:bidi="en-US"/>
        </w:rPr>
        <w:t>(Literary Treatises</w:t>
      </w:r>
      <w:r>
        <w:rPr>
          <w:lang w:val="en-US" w:eastAsia="en-US" w:bidi="en-US"/>
          <w:w w:val="100"/>
          <w:spacing w:val="0"/>
          <w:color w:val="000000"/>
          <w:position w:val="0"/>
        </w:rPr>
        <w:t xml:space="preserve">) by M. </w:t>
      </w:r>
      <w:r>
        <w:rPr>
          <w:lang w:val="pl-PL" w:eastAsia="pl-PL" w:bidi="pl-PL"/>
          <w:w w:val="100"/>
          <w:spacing w:val="0"/>
          <w:color w:val="000000"/>
          <w:position w:val="0"/>
        </w:rPr>
        <w:t xml:space="preserve">Mochnacki. </w:t>
      </w:r>
      <w:r>
        <w:rPr>
          <w:lang w:val="en-US" w:eastAsia="en-US" w:bidi="en-US"/>
          <w:w w:val="100"/>
          <w:spacing w:val="0"/>
          <w:color w:val="000000"/>
          <w:position w:val="0"/>
        </w:rPr>
        <w:t xml:space="preserve">The author analyses the issue of Latin and Greek influences among others by indicating the manners of adapting the discusses borrowings to Polish, confirming their occurrence in lexicographic sources of the period, and conducting a sematic analysis of the vocabulary with the use of lexical and semantic fields. Based on the presented material, the researcher concludes that the discusses lexical resource cannot be considered innovative since the lexemes originating from Latin and Greek used by </w:t>
      </w:r>
      <w:r>
        <w:rPr>
          <w:lang w:val="pl-PL" w:eastAsia="pl-PL" w:bidi="pl-PL"/>
          <w:w w:val="100"/>
          <w:spacing w:val="0"/>
          <w:color w:val="000000"/>
          <w:position w:val="0"/>
        </w:rPr>
        <w:t xml:space="preserve">Mochnacki </w:t>
      </w:r>
      <w:r>
        <w:rPr>
          <w:lang w:val="en-US" w:eastAsia="en-US" w:bidi="en-US"/>
          <w:w w:val="100"/>
          <w:spacing w:val="0"/>
          <w:color w:val="000000"/>
          <w:position w:val="0"/>
        </w:rPr>
        <w:t>belong to the standard general variance of the 19th-century Polish language.</w:t>
      </w:r>
    </w:p>
    <w:p>
      <w:pPr>
        <w:pStyle w:val="Style22"/>
        <w:framePr w:w="7229" w:h="3809" w:hRule="exact" w:wrap="none" w:vAnchor="page" w:hAnchor="page" w:x="1031" w:y="693"/>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The conducted analysis falls into the stream of research devoted to the lexis of the 19th-century</w:t>
      </w:r>
      <w:r>
        <w:rPr>
          <w:lang w:val="ru-RU" w:eastAsia="ru-RU" w:bidi="ru-RU"/>
          <w:w w:val="100"/>
          <w:spacing w:val="0"/>
          <w:color w:val="000000"/>
          <w:position w:val="0"/>
        </w:rPr>
        <w:t xml:space="preserve"> </w:t>
      </w:r>
      <w:r>
        <w:rPr>
          <w:lang w:val="en-US" w:eastAsia="en-US" w:bidi="en-US"/>
          <w:w w:val="100"/>
          <w:spacing w:val="0"/>
          <w:color w:val="000000"/>
          <w:position w:val="0"/>
        </w:rPr>
        <w:t>language.</w:t>
      </w:r>
    </w:p>
    <w:p>
      <w:pPr>
        <w:pStyle w:val="Style22"/>
        <w:framePr w:w="7229" w:h="238" w:hRule="exact" w:wrap="none" w:vAnchor="page" w:hAnchor="page" w:x="1031" w:y="4697"/>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7262" w:h="542" w:hRule="exact" w:wrap="none" w:vAnchor="page" w:hAnchor="page" w:x="252" w:y="1952"/>
        <w:widowControl w:val="0"/>
        <w:keepNext w:val="0"/>
        <w:keepLines w:val="0"/>
        <w:shd w:val="clear" w:color="auto" w:fill="auto"/>
        <w:bidi w:val="0"/>
        <w:jc w:val="left"/>
        <w:spacing w:before="0" w:after="0" w:line="242" w:lineRule="exact"/>
        <w:ind w:left="0" w:right="4900" w:firstLine="0"/>
      </w:pPr>
      <w:r>
        <w:rPr>
          <w:rStyle w:val="CharStyle50"/>
          <w:b w:val="0"/>
          <w:bCs w:val="0"/>
        </w:rPr>
        <w:t xml:space="preserve">Anna Cegieła </w:t>
      </w:r>
      <w:r>
        <w:rPr>
          <w:lang w:val="pl-PL" w:eastAsia="pl-PL" w:bidi="pl-PL"/>
          <w:w w:val="100"/>
          <w:spacing w:val="0"/>
          <w:color w:val="000000"/>
          <w:position w:val="0"/>
        </w:rPr>
        <w:t>(Uniwersytet Warszawski)</w:t>
      </w:r>
    </w:p>
    <w:p>
      <w:pPr>
        <w:pStyle w:val="Style47"/>
        <w:framePr w:w="7262" w:h="1016" w:hRule="exact" w:wrap="none" w:vAnchor="page" w:hAnchor="page" w:x="252" w:y="2923"/>
        <w:widowControl w:val="0"/>
        <w:keepNext w:val="0"/>
        <w:keepLines w:val="0"/>
        <w:shd w:val="clear" w:color="auto" w:fill="auto"/>
        <w:bidi w:val="0"/>
        <w:spacing w:before="0" w:after="0" w:line="319" w:lineRule="exact"/>
        <w:ind w:left="0" w:right="0" w:firstLine="0"/>
      </w:pPr>
      <w:bookmarkStart w:id="25" w:name="bookmark25"/>
      <w:r>
        <w:rPr>
          <w:rStyle w:val="CharStyle106"/>
          <w:b/>
          <w:bCs/>
        </w:rPr>
        <w:t>SŁOWA NIEBEZPIECZNE I NIEPOŻĄDANE</w:t>
        <w:br/>
        <w:t>W PRZESTRZENI SPOŁECZNEJ.</w:t>
      </w:r>
      <w:bookmarkEnd w:id="25"/>
    </w:p>
    <w:p>
      <w:pPr>
        <w:pStyle w:val="Style47"/>
        <w:framePr w:w="7262" w:h="1016" w:hRule="exact" w:wrap="none" w:vAnchor="page" w:hAnchor="page" w:x="252" w:y="2923"/>
        <w:widowControl w:val="0"/>
        <w:keepNext w:val="0"/>
        <w:keepLines w:val="0"/>
        <w:shd w:val="clear" w:color="auto" w:fill="auto"/>
        <w:bidi w:val="0"/>
        <w:spacing w:before="0" w:after="0" w:line="319" w:lineRule="exact"/>
        <w:ind w:left="0" w:right="0" w:firstLine="0"/>
      </w:pPr>
      <w:bookmarkStart w:id="26" w:name="bookmark26"/>
      <w:r>
        <w:rPr>
          <w:rStyle w:val="CharStyle106"/>
          <w:b/>
          <w:bCs/>
        </w:rPr>
        <w:t>ETYKA SŁOWA A POPRAWNOŚĆ POLITYCZNA</w:t>
      </w:r>
      <w:bookmarkEnd w:id="26"/>
    </w:p>
    <w:p>
      <w:pPr>
        <w:pStyle w:val="Style15"/>
        <w:framePr w:w="7262" w:h="1856" w:hRule="exact" w:wrap="none" w:vAnchor="page" w:hAnchor="page" w:x="252" w:y="4339"/>
        <w:widowControl w:val="0"/>
        <w:keepNext w:val="0"/>
        <w:keepLines w:val="0"/>
        <w:shd w:val="clear" w:color="auto" w:fill="auto"/>
        <w:bidi w:val="0"/>
        <w:jc w:val="both"/>
        <w:spacing w:before="0" w:after="0" w:line="199" w:lineRule="exact"/>
        <w:ind w:left="2120" w:right="0" w:firstLine="0"/>
      </w:pPr>
      <w:r>
        <w:rPr>
          <w:lang w:val="pl-PL" w:eastAsia="pl-PL" w:bidi="pl-PL"/>
          <w:w w:val="100"/>
          <w:spacing w:val="0"/>
          <w:color w:val="000000"/>
          <w:position w:val="0"/>
        </w:rPr>
        <w:t>„Żyjemy w systemie nowoczesnego niewolnictwa. Niewolnic</w:t>
        <w:softHyphen/>
        <w:t>twa umysłowego. Dyskryminacji myśli (...). Zniewolenie nasze wynika z niemożliwości swobodnego posługiwania się słowem i wypowiadania własnych myśli oraz ze stosowania przez rzą</w:t>
        <w:softHyphen/>
        <w:t>dzących całego systemu nacisków bezpośrednich i pośrednich, aby słów używano w pewien określony sposób. Właśnie tak, jak przemawiano z trybuny lub tak, jak piszą wstępne artykuły w gazetach.”</w:t>
      </w:r>
    </w:p>
    <w:p>
      <w:pPr>
        <w:pStyle w:val="Style15"/>
        <w:framePr w:w="7262" w:h="1856" w:hRule="exact" w:wrap="none" w:vAnchor="page" w:hAnchor="page" w:x="252" w:y="4339"/>
        <w:widowControl w:val="0"/>
        <w:keepNext w:val="0"/>
        <w:keepLines w:val="0"/>
        <w:shd w:val="clear" w:color="auto" w:fill="auto"/>
        <w:bidi w:val="0"/>
        <w:jc w:val="right"/>
        <w:spacing w:before="0" w:after="0" w:line="199" w:lineRule="exact"/>
        <w:ind w:left="0" w:right="0" w:firstLine="0"/>
      </w:pPr>
      <w:r>
        <w:rPr>
          <w:lang w:val="pl-PL" w:eastAsia="pl-PL" w:bidi="pl-PL"/>
          <w:w w:val="100"/>
          <w:spacing w:val="0"/>
          <w:color w:val="000000"/>
          <w:position w:val="0"/>
        </w:rPr>
        <w:t xml:space="preserve">[K. Orłoś, </w:t>
      </w:r>
      <w:r>
        <w:rPr>
          <w:rStyle w:val="CharStyle24"/>
          <w:b w:val="0"/>
          <w:bCs w:val="0"/>
        </w:rPr>
        <w:t>Trzecie kłamstwo</w:t>
      </w:r>
      <w:r>
        <w:rPr>
          <w:lang w:val="pl-PL" w:eastAsia="pl-PL" w:bidi="pl-PL"/>
          <w:w w:val="100"/>
          <w:spacing w:val="0"/>
          <w:color w:val="000000"/>
          <w:position w:val="0"/>
        </w:rPr>
        <w:t>, Warszawa 1980, s. 209]</w:t>
      </w:r>
    </w:p>
    <w:p>
      <w:pPr>
        <w:pStyle w:val="Style8"/>
        <w:framePr w:w="7262" w:h="5630" w:hRule="exact" w:wrap="none" w:vAnchor="page" w:hAnchor="page" w:x="252" w:y="647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Kiedy mamy do czynienia z zakazem używania słów i nakazem sto</w:t>
        <w:softHyphen/>
        <w:t>sowania zamiast nich innych, z przykazaniem używania języka w okre</w:t>
        <w:softHyphen/>
        <w:t>ślony sposób, mówimy zwykle albo o magii, albo o zniewoleniu. Zjawisko magii językowej jest w kulturze znane. W społeczeństwach tradycyjnych wiązało się z religijnym przekonaniem, że słowo ma osobliwą moc spraw</w:t>
        <w:softHyphen/>
        <w:t>czą. Przejawem magii językowej było istnienie tabu, czyli magicznej sfery słownej, do której nie należy sięgać. Jego przejawem jest istnienie zaklęć, klątw, zamawiania, nieużywanie pewnych słów i zastępowanie ich eufe</w:t>
        <w:softHyphen/>
        <w:t>mizmami, przesądy - niedziękowanie (żeby nie zapeszyć), odpukiwanie w niemalowane drewno oraz niemówienie o tym, czego się obawiamy w nieodpowiednim momencie (żeby się nie zdarzyło coś złego).</w:t>
      </w:r>
    </w:p>
    <w:p>
      <w:pPr>
        <w:pStyle w:val="Style8"/>
        <w:framePr w:w="7262" w:h="5630" w:hRule="exact" w:wrap="none" w:vAnchor="page" w:hAnchor="page" w:x="252" w:y="647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Słowa, które mają charakter tabu, tworzą kilka kategorii. Do pierw</w:t>
        <w:softHyphen/>
        <w:t>szej należą słowa święte, które nie każdy śmiertelnik ma prawo wyma</w:t>
        <w:softHyphen/>
        <w:t xml:space="preserve">wiać. Za złamanie zakazu grożą sankcje religijne. Przykładem może być imię boga u Izraelitów. Imię to miał prawo wymawiać w określonych okolicznościach jedynie najwyższy kapłan świątyni w Jerozolimie. Słowo święte </w:t>
      </w:r>
      <w:r>
        <w:rPr>
          <w:rStyle w:val="CharStyle50"/>
          <w:b w:val="0"/>
          <w:bCs w:val="0"/>
        </w:rPr>
        <w:t>Jahwe</w:t>
      </w:r>
      <w:r>
        <w:rPr>
          <w:lang w:val="pl-PL" w:eastAsia="pl-PL" w:bidi="pl-PL"/>
          <w:w w:val="100"/>
          <w:spacing w:val="0"/>
          <w:color w:val="000000"/>
          <w:position w:val="0"/>
        </w:rPr>
        <w:t xml:space="preserve"> zastępowano więc wyrazami </w:t>
      </w:r>
      <w:r>
        <w:rPr>
          <w:rStyle w:val="CharStyle50"/>
          <w:lang w:val="de-DE" w:eastAsia="de-DE" w:bidi="de-DE"/>
          <w:b w:val="0"/>
          <w:bCs w:val="0"/>
        </w:rPr>
        <w:t>Adonai</w:t>
      </w:r>
      <w:r>
        <w:rPr>
          <w:lang w:val="pl-PL" w:eastAsia="pl-PL" w:bidi="pl-PL"/>
          <w:w w:val="100"/>
          <w:spacing w:val="0"/>
          <w:color w:val="000000"/>
          <w:position w:val="0"/>
        </w:rPr>
        <w:t xml:space="preserve">, </w:t>
      </w:r>
      <w:r>
        <w:rPr>
          <w:rStyle w:val="CharStyle50"/>
          <w:b w:val="0"/>
          <w:bCs w:val="0"/>
        </w:rPr>
        <w:t>Elohim</w:t>
      </w:r>
      <w:r>
        <w:rPr>
          <w:lang w:val="pl-PL" w:eastAsia="pl-PL" w:bidi="pl-PL"/>
          <w:w w:val="100"/>
          <w:spacing w:val="0"/>
          <w:color w:val="000000"/>
          <w:position w:val="0"/>
        </w:rPr>
        <w:t xml:space="preserve">, Pan, </w:t>
      </w:r>
      <w:r>
        <w:rPr>
          <w:rStyle w:val="CharStyle50"/>
          <w:b w:val="0"/>
          <w:bCs w:val="0"/>
        </w:rPr>
        <w:t>Najwyż</w:t>
        <w:softHyphen/>
        <w:t>szy</w:t>
      </w:r>
      <w:r>
        <w:rPr>
          <w:lang w:val="pl-PL" w:eastAsia="pl-PL" w:bidi="pl-PL"/>
          <w:w w:val="100"/>
          <w:spacing w:val="0"/>
          <w:color w:val="000000"/>
          <w:position w:val="0"/>
        </w:rPr>
        <w:t xml:space="preserve">, </w:t>
      </w:r>
      <w:r>
        <w:rPr>
          <w:rStyle w:val="CharStyle50"/>
          <w:b w:val="0"/>
          <w:bCs w:val="0"/>
        </w:rPr>
        <w:t>Stwórca</w:t>
      </w:r>
      <w:r>
        <w:rPr>
          <w:lang w:val="pl-PL" w:eastAsia="pl-PL" w:bidi="pl-PL"/>
          <w:w w:val="100"/>
          <w:spacing w:val="0"/>
          <w:color w:val="000000"/>
          <w:position w:val="0"/>
        </w:rPr>
        <w:t xml:space="preserve">, </w:t>
      </w:r>
      <w:r>
        <w:rPr>
          <w:rStyle w:val="CharStyle50"/>
          <w:b w:val="0"/>
          <w:bCs w:val="0"/>
        </w:rPr>
        <w:t>Wszechmocny</w:t>
      </w:r>
      <w:r>
        <w:rPr>
          <w:lang w:val="pl-PL" w:eastAsia="pl-PL" w:bidi="pl-PL"/>
          <w:w w:val="100"/>
          <w:spacing w:val="0"/>
          <w:color w:val="000000"/>
          <w:position w:val="0"/>
        </w:rPr>
        <w:t>.</w:t>
      </w:r>
    </w:p>
    <w:p>
      <w:pPr>
        <w:pStyle w:val="Style8"/>
        <w:framePr w:w="7262" w:h="5630" w:hRule="exact" w:wrap="none" w:vAnchor="page" w:hAnchor="page" w:x="252" w:y="647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Drugą kategorię stanowi zbiór słów uznawanych za nieczyste, groźne, w jakiś sposób niebezpieczne. Są one określeniami zjawisk, które budzą lęk: śmierci, chorób, szatana, piekła, kary za grzechy, nieprzychylności losu albo zjawisk nieczystych, należących do strefy </w:t>
      </w:r>
      <w:r>
        <w:rPr>
          <w:rStyle w:val="CharStyle50"/>
          <w:b w:val="0"/>
          <w:bCs w:val="0"/>
        </w:rPr>
        <w:t>profanum.</w:t>
      </w:r>
      <w:r>
        <w:rPr>
          <w:lang w:val="pl-PL" w:eastAsia="pl-PL" w:bidi="pl-PL"/>
          <w:w w:val="100"/>
          <w:spacing w:val="0"/>
          <w:color w:val="000000"/>
          <w:position w:val="0"/>
        </w:rPr>
        <w:t xml:space="preserve"> Aby nie używać tych słów, również sięgamy po eufemizmy i peryfrazy. Zamiast</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313" w:y="95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58</w:t>
      </w:r>
    </w:p>
    <w:p>
      <w:pPr>
        <w:pStyle w:val="Style17"/>
        <w:framePr w:wrap="none" w:vAnchor="page" w:hAnchor="page" w:x="4236" w:y="978"/>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ANNA CEGIEŁA</w:t>
      </w:r>
    </w:p>
    <w:p>
      <w:pPr>
        <w:pStyle w:val="Style8"/>
        <w:framePr w:w="7267" w:h="11030" w:hRule="exact" w:wrap="none" w:vAnchor="page" w:hAnchor="page" w:x="1236" w:y="1407"/>
        <w:tabs>
          <w:tab w:leader="none" w:pos="274"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 xml:space="preserve">śmierci i umieraniu, mówimy o zaśnięciu, odchodzeniu, rozstaniu się ze światem. Potocznie powiemy, że ktoś </w:t>
      </w:r>
      <w:r>
        <w:rPr>
          <w:rStyle w:val="CharStyle50"/>
          <w:b w:val="0"/>
          <w:bCs w:val="0"/>
        </w:rPr>
        <w:t>poszedł do Abrahama na piwo, stuknął kopytami w kalendarz,</w:t>
      </w:r>
      <w:r>
        <w:rPr>
          <w:lang w:val="pl-PL" w:eastAsia="pl-PL" w:bidi="pl-PL"/>
          <w:w w:val="100"/>
          <w:spacing w:val="0"/>
          <w:color w:val="000000"/>
          <w:position w:val="0"/>
        </w:rPr>
        <w:t xml:space="preserve"> wierząc, że wisielczy humor oswaja groźne i nieznane. Słowa obsceniczne i przekleństwa zastępujemy ich ła</w:t>
        <w:softHyphen/>
        <w:t>godniejszymi odpowiednikami (</w:t>
      </w:r>
      <w:r>
        <w:rPr>
          <w:rStyle w:val="CharStyle50"/>
          <w:b w:val="0"/>
          <w:bCs w:val="0"/>
        </w:rPr>
        <w:t>kurczę pieczone, zajefajnie).</w:t>
      </w:r>
    </w:p>
    <w:p>
      <w:pPr>
        <w:pStyle w:val="Style8"/>
        <w:framePr w:w="7267" w:h="11030" w:hRule="exact" w:wrap="none" w:vAnchor="page" w:hAnchor="page" w:x="1236" w:y="140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Identyfikowanie myśli z bytem lub jego konkretnymi właściwościami nie jest typowe jedynie dla myślenia mitycznego obecnego w kulturach pierwotnych. W społeczeństwie współczesnym magia językowa istnieje nadal, tyle że ma charakter społeczny. Jej przejawy obserwujemy w dzia</w:t>
        <w:softHyphen/>
        <w:t>łaniach nowych technik perswazyjnych charakterystycznych dla języka propagandy społeczeństw zamkniętych i reklamy.</w:t>
      </w:r>
    </w:p>
    <w:p>
      <w:pPr>
        <w:pStyle w:val="Style8"/>
        <w:framePr w:w="7267" w:h="11030" w:hRule="exact" w:wrap="none" w:vAnchor="page" w:hAnchor="page" w:x="1236" w:y="140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Ważną funkcję sprawowała magia językowa w systemie propagandy komunistycznej i parakomunistycznej. Panująca doktryna, której za</w:t>
        <w:softHyphen/>
        <w:t>daniem było zastąpienie obywatelom społeczeństw zamkniętych życia duchowego, miała właściwie status parareligijny. Mechanizmom władzy odpowiadały całkiem konkretne mechanizmy semantyczne i pragma</w:t>
        <w:softHyphen/>
        <w:t>tyczne języka, z których większość działała właśnie w obrębie leksyki. Zasadniczą funkcją słowa było nie informowanie, lecz wartościowanie, a tym samym stałe wywoływanie określonych, pożądanych przez władzę emocji oraz kształtowanie wymaganych przez nią postaw. W przeciwień</w:t>
        <w:softHyphen/>
        <w:t>stwie jednak do języków naturalnych, w których słowa mają charakter semantyczny (normalny) i mogą wyrażać wielowartościowe oceny, w no</w:t>
        <w:softHyphen/>
        <w:t>womowie semantyka zostaje zredukowana - wszystko ma kwalifikację binarną i jest albo dobre, uświęcone, albo złe, potępione. Świat zostaje podzielony na nasz (oczywiście dobry) i ich, naszych przeciwników (oczy</w:t>
        <w:softHyphen/>
        <w:t xml:space="preserve">wiście zły). To, co dzieje się u nas, ma kwalifikację dodatnią, to, co u nich - ujemną, mimo że odniesienie przedmiotowe nazw jest jedno. U nas są: </w:t>
      </w:r>
      <w:r>
        <w:rPr>
          <w:rStyle w:val="CharStyle50"/>
          <w:b w:val="0"/>
          <w:bCs w:val="0"/>
        </w:rPr>
        <w:t>praworządność, porozumienie, rząd, demokracja,</w:t>
      </w:r>
      <w:r>
        <w:rPr>
          <w:lang w:val="pl-PL" w:eastAsia="pl-PL" w:bidi="pl-PL"/>
          <w:w w:val="100"/>
          <w:spacing w:val="0"/>
          <w:color w:val="000000"/>
          <w:position w:val="0"/>
        </w:rPr>
        <w:t xml:space="preserve"> u nich - </w:t>
      </w:r>
      <w:r>
        <w:rPr>
          <w:rStyle w:val="CharStyle50"/>
          <w:b w:val="0"/>
          <w:bCs w:val="0"/>
        </w:rPr>
        <w:t>biurokra</w:t>
        <w:softHyphen/>
        <w:t>cja, knowania, administracja</w:t>
      </w:r>
      <w:r>
        <w:rPr>
          <w:lang w:val="pl-PL" w:eastAsia="pl-PL" w:bidi="pl-PL"/>
          <w:w w:val="100"/>
          <w:spacing w:val="0"/>
          <w:color w:val="000000"/>
          <w:position w:val="0"/>
        </w:rPr>
        <w:t xml:space="preserve"> i </w:t>
      </w:r>
      <w:r>
        <w:rPr>
          <w:rStyle w:val="CharStyle50"/>
          <w:b w:val="0"/>
          <w:bCs w:val="0"/>
        </w:rPr>
        <w:t>reżim.</w:t>
      </w:r>
      <w:r>
        <w:rPr>
          <w:lang w:val="pl-PL" w:eastAsia="pl-PL" w:bidi="pl-PL"/>
          <w:w w:val="100"/>
          <w:spacing w:val="0"/>
          <w:color w:val="000000"/>
          <w:position w:val="0"/>
        </w:rPr>
        <w:t xml:space="preserve"> Użycie określeń z pola zarezerwo</w:t>
        <w:softHyphen/>
        <w:t>wanego dla wroga do nazwania naszych realiów nie jest możliwe. Jeśli komuś się to przydarzyło, automatycznie zostawał przypisany do wrogiej grupy. Słowa te miały bowiem wyraźną funkcję identyfikującą. Identyfi</w:t>
        <w:softHyphen/>
        <w:t xml:space="preserve">kacja także miała charakter polityczny - można było być albo wrogiem ustroju, albo jego zwolennikiem. Z takim binarnym wartościowaniem wiąże się w nowomowie istnienie słów </w:t>
      </w:r>
      <w:r>
        <w:rPr>
          <w:rStyle w:val="CharStyle149"/>
          <w:b/>
          <w:bCs/>
        </w:rPr>
        <w:t xml:space="preserve">magicznych, </w:t>
      </w:r>
      <w:r>
        <w:rPr>
          <w:lang w:val="pl-PL" w:eastAsia="pl-PL" w:bidi="pl-PL"/>
          <w:w w:val="100"/>
          <w:spacing w:val="0"/>
          <w:color w:val="000000"/>
          <w:position w:val="0"/>
        </w:rPr>
        <w:t>których przezna</w:t>
        <w:softHyphen/>
        <w:t xml:space="preserve">czeniem jest wywołanie określonych skutków i pożądanych nastrojów, przekazywanie uczuć, słów </w:t>
      </w:r>
      <w:r>
        <w:rPr>
          <w:rStyle w:val="CharStyle149"/>
          <w:b/>
          <w:bCs/>
        </w:rPr>
        <w:t xml:space="preserve">niewinnych </w:t>
      </w:r>
      <w:r>
        <w:rPr>
          <w:lang w:val="pl-PL" w:eastAsia="pl-PL" w:bidi="pl-PL"/>
          <w:w w:val="100"/>
          <w:spacing w:val="0"/>
          <w:color w:val="000000"/>
          <w:position w:val="0"/>
        </w:rPr>
        <w:t>maskujących zbrodnie oraz wy</w:t>
        <w:softHyphen/>
        <w:t xml:space="preserve">kluczenie słów </w:t>
      </w:r>
      <w:r>
        <w:rPr>
          <w:rStyle w:val="CharStyle149"/>
          <w:b/>
          <w:bCs/>
        </w:rPr>
        <w:t xml:space="preserve">nieczystych </w:t>
      </w:r>
      <w:r>
        <w:rPr>
          <w:lang w:val="pl-PL" w:eastAsia="pl-PL" w:bidi="pl-PL"/>
          <w:w w:val="100"/>
          <w:spacing w:val="0"/>
          <w:color w:val="000000"/>
          <w:position w:val="0"/>
        </w:rPr>
        <w:t xml:space="preserve">i groźnych dla władzy. To zjawisko opisał już V. </w:t>
      </w:r>
      <w:r>
        <w:rPr>
          <w:lang w:val="en-US" w:eastAsia="en-US" w:bidi="en-US"/>
          <w:w w:val="100"/>
          <w:spacing w:val="0"/>
          <w:color w:val="000000"/>
          <w:position w:val="0"/>
        </w:rPr>
        <w:t xml:space="preserve">Klemperer </w:t>
      </w:r>
      <w:r>
        <w:rPr>
          <w:lang w:val="pl-PL" w:eastAsia="pl-PL" w:bidi="pl-PL"/>
          <w:w w:val="100"/>
          <w:spacing w:val="0"/>
          <w:color w:val="000000"/>
          <w:position w:val="0"/>
        </w:rPr>
        <w:t xml:space="preserve">w </w:t>
      </w:r>
      <w:r>
        <w:rPr>
          <w:rStyle w:val="CharStyle50"/>
          <w:b w:val="0"/>
          <w:bCs w:val="0"/>
        </w:rPr>
        <w:t xml:space="preserve">Lingua Tertii </w:t>
      </w:r>
      <w:r>
        <w:rPr>
          <w:rStyle w:val="CharStyle50"/>
          <w:lang w:val="en-US" w:eastAsia="en-US" w:bidi="en-US"/>
          <w:b w:val="0"/>
          <w:bCs w:val="0"/>
        </w:rPr>
        <w:t>Imperii.</w:t>
      </w:r>
    </w:p>
    <w:p>
      <w:pPr>
        <w:pStyle w:val="Style8"/>
        <w:framePr w:w="7267" w:h="11030" w:hRule="exact" w:wrap="none" w:vAnchor="page" w:hAnchor="page" w:x="1236" w:y="140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Słowa magiczne miały charakter performatywny - stanowiły rzeczy</w:t>
        <w:softHyphen/>
        <w:t>wistość pożądaną przez nadawcę. Towarzyszyły zwykle pewnym politycz</w:t>
        <w:softHyphen/>
        <w:t xml:space="preserve">nym rytuałom, jak pochody pierwszomajowe, święto 22 lipca czy oficjalne dożynki. Pamiętam slogany o takim charakterze, np.: </w:t>
      </w:r>
      <w:r>
        <w:rPr>
          <w:rStyle w:val="CharStyle50"/>
          <w:b w:val="0"/>
          <w:bCs w:val="0"/>
        </w:rPr>
        <w:t>Partia z narodem. Naród z partią, Wszyscy budujemy socjalistyczną ojczyznę, Robotnicy Huty Warszawa awangardą polskiej klasy robotniczej.</w:t>
      </w:r>
      <w:r>
        <w:rPr>
          <w:lang w:val="pl-PL" w:eastAsia="pl-PL" w:bidi="pl-PL"/>
          <w:w w:val="100"/>
          <w:spacing w:val="0"/>
          <w:color w:val="000000"/>
          <w:position w:val="0"/>
        </w:rPr>
        <w:t xml:space="preserve"> Po stłumieniu</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729" w:y="915"/>
        <w:tabs>
          <w:tab w:leader="none" w:pos="6502" w:val="left"/>
        </w:tabs>
        <w:widowControl w:val="0"/>
        <w:keepNext w:val="0"/>
        <w:keepLines w:val="0"/>
        <w:shd w:val="clear" w:color="auto" w:fill="auto"/>
        <w:bidi w:val="0"/>
        <w:jc w:val="both"/>
        <w:spacing w:before="0" w:after="0" w:line="170" w:lineRule="exact"/>
        <w:ind w:left="0" w:right="0" w:firstLine="0"/>
      </w:pPr>
      <w:r>
        <w:rPr>
          <w:lang w:val="pl-PL" w:eastAsia="pl-PL" w:bidi="pl-PL"/>
          <w:w w:val="100"/>
          <w:color w:val="000000"/>
          <w:position w:val="0"/>
        </w:rPr>
        <w:t>SŁOWA NIEBEZPIECZNE I NIEPOŻĄDANE W PRZESTRZENI SPOŁECZNEJ...</w:t>
        <w:tab/>
        <w:t>59</w:t>
      </w:r>
    </w:p>
    <w:p>
      <w:pPr>
        <w:pStyle w:val="Style63"/>
        <w:framePr w:w="7363" w:h="11018" w:hRule="exact" w:wrap="none" w:vAnchor="page" w:hAnchor="page" w:x="201" w:y="1373"/>
        <w:widowControl w:val="0"/>
        <w:keepNext w:val="0"/>
        <w:keepLines w:val="0"/>
        <w:shd w:val="clear" w:color="auto" w:fill="auto"/>
        <w:bidi w:val="0"/>
        <w:spacing w:before="0" w:after="0"/>
        <w:ind w:left="0" w:right="0" w:firstLine="0"/>
      </w:pPr>
      <w:r>
        <w:rPr>
          <w:rStyle w:val="CharStyle65"/>
          <w:i w:val="0"/>
          <w:iCs w:val="0"/>
        </w:rPr>
        <w:t xml:space="preserve">Wiosny Praskiej czytaliśmy, że </w:t>
      </w:r>
      <w:r>
        <w:rPr>
          <w:lang w:val="pl-PL" w:eastAsia="pl-PL" w:bidi="pl-PL"/>
          <w:w w:val="100"/>
          <w:spacing w:val="0"/>
          <w:color w:val="000000"/>
          <w:position w:val="0"/>
        </w:rPr>
        <w:t xml:space="preserve">w bratniej Czechosłowacji zwyciężyły siły pokoju i socjalizmu </w:t>
      </w:r>
      <w:r>
        <w:rPr>
          <w:lang w:val="ru-RU" w:eastAsia="ru-RU" w:bidi="ru-RU"/>
          <w:w w:val="100"/>
          <w:spacing w:val="0"/>
          <w:color w:val="000000"/>
          <w:position w:val="0"/>
        </w:rPr>
        <w:t xml:space="preserve">/ </w:t>
      </w:r>
      <w:r>
        <w:rPr>
          <w:lang w:val="pl-PL" w:eastAsia="pl-PL" w:bidi="pl-PL"/>
          <w:w w:val="100"/>
          <w:spacing w:val="0"/>
          <w:color w:val="000000"/>
          <w:position w:val="0"/>
        </w:rPr>
        <w:t>siły postępu.</w:t>
      </w:r>
      <w:r>
        <w:rPr>
          <w:rStyle w:val="CharStyle65"/>
          <w:i w:val="0"/>
          <w:iCs w:val="0"/>
        </w:rPr>
        <w:t xml:space="preserve"> O stosunkach ze Związkiem Radziec</w:t>
        <w:softHyphen/>
        <w:t xml:space="preserve">kim nie mówiło się inaczej niż o </w:t>
      </w:r>
      <w:r>
        <w:rPr>
          <w:lang w:val="pl-PL" w:eastAsia="pl-PL" w:bidi="pl-PL"/>
          <w:w w:val="100"/>
          <w:spacing w:val="0"/>
          <w:color w:val="000000"/>
          <w:position w:val="0"/>
        </w:rPr>
        <w:t xml:space="preserve">odwiecznej braterskiej przyjaźni </w:t>
      </w:r>
      <w:r>
        <w:rPr>
          <w:lang w:val="ru-RU" w:eastAsia="ru-RU" w:bidi="ru-RU"/>
          <w:w w:val="100"/>
          <w:spacing w:val="0"/>
          <w:color w:val="000000"/>
          <w:position w:val="0"/>
        </w:rPr>
        <w:t xml:space="preserve">/ </w:t>
      </w:r>
      <w:r>
        <w:rPr>
          <w:lang w:val="pl-PL" w:eastAsia="pl-PL" w:bidi="pl-PL"/>
          <w:w w:val="100"/>
          <w:spacing w:val="0"/>
          <w:color w:val="000000"/>
          <w:position w:val="0"/>
        </w:rPr>
        <w:t>współ</w:t>
        <w:softHyphen/>
        <w:t>pracy,</w:t>
      </w:r>
      <w:r>
        <w:rPr>
          <w:rStyle w:val="CharStyle65"/>
          <w:i w:val="0"/>
          <w:iCs w:val="0"/>
        </w:rPr>
        <w:t xml:space="preserve"> na plenach PZPR zwykle </w:t>
      </w:r>
      <w:r>
        <w:rPr>
          <w:lang w:val="pl-PL" w:eastAsia="pl-PL" w:bidi="pl-PL"/>
          <w:w w:val="100"/>
          <w:spacing w:val="0"/>
          <w:color w:val="000000"/>
          <w:position w:val="0"/>
        </w:rPr>
        <w:t>panowała szczera, partyjna atmosfera.</w:t>
      </w:r>
    </w:p>
    <w:p>
      <w:pPr>
        <w:pStyle w:val="Style8"/>
        <w:framePr w:w="7363" w:h="11018" w:hRule="exact" w:wrap="none" w:vAnchor="page" w:hAnchor="page" w:x="201" w:y="1373"/>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Słowa niewinne usłużnie tuszowały to, co władza chciała ukryć przed społeczeństwem. W III Rzeszy nie mówiono o obozach zagłady ani o obo</w:t>
        <w:softHyphen/>
        <w:t xml:space="preserve">zach koncentracyjnych, te określenia były bowiem niepożądane, lecz o </w:t>
      </w:r>
      <w:r>
        <w:rPr>
          <w:rStyle w:val="CharStyle50"/>
          <w:b w:val="0"/>
          <w:bCs w:val="0"/>
        </w:rPr>
        <w:t>obozach pracy</w:t>
      </w:r>
      <w:r>
        <w:rPr>
          <w:lang w:val="pl-PL" w:eastAsia="pl-PL" w:bidi="pl-PL"/>
          <w:w w:val="100"/>
          <w:spacing w:val="0"/>
          <w:color w:val="000000"/>
          <w:position w:val="0"/>
        </w:rPr>
        <w:t xml:space="preserve"> albo </w:t>
      </w:r>
      <w:r>
        <w:rPr>
          <w:rStyle w:val="CharStyle50"/>
          <w:b w:val="0"/>
          <w:bCs w:val="0"/>
        </w:rPr>
        <w:t>obozach pracy i kształcenia,</w:t>
      </w:r>
      <w:r>
        <w:rPr>
          <w:lang w:val="pl-PL" w:eastAsia="pl-PL" w:bidi="pl-PL"/>
          <w:w w:val="100"/>
          <w:spacing w:val="0"/>
          <w:color w:val="000000"/>
          <w:position w:val="0"/>
        </w:rPr>
        <w:t xml:space="preserve"> a zagładę Żydów okre</w:t>
        <w:softHyphen/>
        <w:t xml:space="preserve">ślano mianem </w:t>
      </w:r>
      <w:r>
        <w:rPr>
          <w:rStyle w:val="CharStyle50"/>
          <w:b w:val="0"/>
          <w:bCs w:val="0"/>
        </w:rPr>
        <w:t>ostatecznego rozwiązania kwestii żydowskiej.</w:t>
      </w:r>
      <w:r>
        <w:rPr>
          <w:lang w:val="pl-PL" w:eastAsia="pl-PL" w:bidi="pl-PL"/>
          <w:w w:val="100"/>
          <w:spacing w:val="0"/>
          <w:color w:val="000000"/>
          <w:position w:val="0"/>
        </w:rPr>
        <w:t xml:space="preserve"> W PRL-u nie informowano o tym, że istnieje opozycja, że organizuje się strajki, a gospodarka przeżywa kryzys. Mówiło się natomiast o </w:t>
      </w:r>
      <w:r>
        <w:rPr>
          <w:rStyle w:val="CharStyle50"/>
          <w:b w:val="0"/>
          <w:bCs w:val="0"/>
        </w:rPr>
        <w:t>pewnych grupach żądających rozgłosu, przejściowych trudnościach,</w:t>
      </w:r>
      <w:r>
        <w:rPr>
          <w:lang w:val="pl-PL" w:eastAsia="pl-PL" w:bidi="pl-PL"/>
          <w:w w:val="100"/>
          <w:spacing w:val="0"/>
          <w:color w:val="000000"/>
          <w:position w:val="0"/>
        </w:rPr>
        <w:t xml:space="preserve"> o tym, że </w:t>
      </w:r>
      <w:r>
        <w:rPr>
          <w:rStyle w:val="CharStyle50"/>
          <w:b w:val="0"/>
          <w:bCs w:val="0"/>
        </w:rPr>
        <w:t>miały miejsce zajścia o nieprzewidywalnych skutkach.</w:t>
      </w:r>
    </w:p>
    <w:p>
      <w:pPr>
        <w:pStyle w:val="Style8"/>
        <w:framePr w:w="7363" w:h="11018" w:hRule="exact" w:wrap="none" w:vAnchor="page" w:hAnchor="page" w:x="201" w:y="1373"/>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Słowa nieczyste to te, które mogły przez swoje prawdziwe odniesienie do rzeczywistości zagrozić władzy. Należały do tego zasobu nazwy wyda</w:t>
        <w:softHyphen/>
        <w:t>rzeń (</w:t>
      </w:r>
      <w:r>
        <w:rPr>
          <w:rStyle w:val="CharStyle50"/>
          <w:b w:val="0"/>
          <w:bCs w:val="0"/>
        </w:rPr>
        <w:t>zbrodnia katyńska, wywózki, zesłanie</w:t>
      </w:r>
      <w:r>
        <w:rPr>
          <w:lang w:val="pl-PL" w:eastAsia="pl-PL" w:bidi="pl-PL"/>
          <w:w w:val="100"/>
          <w:spacing w:val="0"/>
          <w:color w:val="000000"/>
          <w:position w:val="0"/>
        </w:rPr>
        <w:t xml:space="preserve">), miejscowości </w:t>
      </w:r>
      <w:r>
        <w:rPr>
          <w:rStyle w:val="CharStyle50"/>
          <w:b w:val="0"/>
          <w:bCs w:val="0"/>
        </w:rPr>
        <w:t>(Katyń, Kołyma, Starobielsk), nazwiska postaci historycznych (August Emil Fieldorf „Nil”, Witold Pilecki, Stanisław Swianiewicz, Zygmunt Szyndzielarz</w:t>
      </w:r>
      <w:r>
        <w:rPr>
          <w:lang w:val="pl-PL" w:eastAsia="pl-PL" w:bidi="pl-PL"/>
          <w:w w:val="100"/>
          <w:spacing w:val="0"/>
          <w:color w:val="000000"/>
          <w:position w:val="0"/>
        </w:rPr>
        <w:t>). Nie wolno było mówić o łagrach, głodzie na Ukrainie, zbrodniach stalinow</w:t>
        <w:softHyphen/>
        <w:t xml:space="preserve">skich, nie używano słów </w:t>
      </w:r>
      <w:r>
        <w:rPr>
          <w:rStyle w:val="CharStyle50"/>
          <w:b w:val="0"/>
          <w:bCs w:val="0"/>
        </w:rPr>
        <w:t>kryzys, opozycja,</w:t>
      </w:r>
      <w:r>
        <w:rPr>
          <w:lang w:val="pl-PL" w:eastAsia="pl-PL" w:bidi="pl-PL"/>
          <w:w w:val="100"/>
          <w:spacing w:val="0"/>
          <w:color w:val="000000"/>
          <w:position w:val="0"/>
        </w:rPr>
        <w:t xml:space="preserve"> a rzeczownik </w:t>
      </w:r>
      <w:r>
        <w:rPr>
          <w:rStyle w:val="CharStyle50"/>
          <w:b w:val="0"/>
          <w:bCs w:val="0"/>
        </w:rPr>
        <w:t xml:space="preserve">manifestacja </w:t>
      </w:r>
      <w:r>
        <w:rPr>
          <w:lang w:val="pl-PL" w:eastAsia="pl-PL" w:bidi="pl-PL"/>
          <w:w w:val="100"/>
          <w:spacing w:val="0"/>
          <w:color w:val="000000"/>
          <w:position w:val="0"/>
        </w:rPr>
        <w:t xml:space="preserve">występował tylko w połączeniu z przymiotnikiem </w:t>
      </w:r>
      <w:r>
        <w:rPr>
          <w:rStyle w:val="CharStyle50"/>
          <w:b w:val="0"/>
          <w:bCs w:val="0"/>
        </w:rPr>
        <w:t>pokojowa.</w:t>
      </w:r>
      <w:r>
        <w:rPr>
          <w:lang w:val="pl-PL" w:eastAsia="pl-PL" w:bidi="pl-PL"/>
          <w:w w:val="100"/>
          <w:spacing w:val="0"/>
          <w:color w:val="000000"/>
          <w:position w:val="0"/>
        </w:rPr>
        <w:t xml:space="preserve"> Mówiąc o ta</w:t>
        <w:softHyphen/>
        <w:t xml:space="preserve">kich filozofach, jak św. Augustyn czy św. Tomasz z Akwinu, opuszczano słowo </w:t>
      </w:r>
      <w:r>
        <w:rPr>
          <w:rStyle w:val="CharStyle50"/>
          <w:b w:val="0"/>
          <w:bCs w:val="0"/>
        </w:rPr>
        <w:t>święty.</w:t>
      </w:r>
      <w:r>
        <w:rPr>
          <w:lang w:val="pl-PL" w:eastAsia="pl-PL" w:bidi="pl-PL"/>
          <w:w w:val="100"/>
          <w:spacing w:val="0"/>
          <w:color w:val="000000"/>
          <w:position w:val="0"/>
        </w:rPr>
        <w:t xml:space="preserve"> W stanie wojennym usuwano to słowo z tablic z nazwami ulic. W Warszawie pojawiły się więc ulice Bonifacego i </w:t>
      </w:r>
      <w:r>
        <w:rPr>
          <w:rStyle w:val="CharStyle50"/>
          <w:b w:val="0"/>
          <w:bCs w:val="0"/>
        </w:rPr>
        <w:t>Wincentego.</w:t>
      </w:r>
      <w:r>
        <w:rPr>
          <w:lang w:val="pl-PL" w:eastAsia="pl-PL" w:bidi="pl-PL"/>
          <w:w w:val="100"/>
          <w:spacing w:val="0"/>
          <w:color w:val="000000"/>
          <w:position w:val="0"/>
        </w:rPr>
        <w:t xml:space="preserve"> Na krótko, oczywiście, bo mieszkańcy dopisywali brakujące słowa. Byłam świadkiem sceny, kiedy w Krakowie na jednej ulicy zmieniano szyld ze słowami </w:t>
      </w:r>
      <w:r>
        <w:rPr>
          <w:rStyle w:val="CharStyle50"/>
          <w:b w:val="0"/>
          <w:bCs w:val="0"/>
        </w:rPr>
        <w:t>ulica Św. Jana</w:t>
      </w:r>
      <w:r>
        <w:rPr>
          <w:lang w:val="pl-PL" w:eastAsia="pl-PL" w:bidi="pl-PL"/>
          <w:w w:val="100"/>
          <w:spacing w:val="0"/>
          <w:color w:val="000000"/>
          <w:position w:val="0"/>
        </w:rPr>
        <w:t xml:space="preserve"> na </w:t>
      </w:r>
      <w:r>
        <w:rPr>
          <w:rStyle w:val="CharStyle50"/>
          <w:b w:val="0"/>
          <w:bCs w:val="0"/>
        </w:rPr>
        <w:t>Jana,</w:t>
      </w:r>
      <w:r>
        <w:rPr>
          <w:lang w:val="pl-PL" w:eastAsia="pl-PL" w:bidi="pl-PL"/>
          <w:w w:val="100"/>
          <w:spacing w:val="0"/>
          <w:color w:val="000000"/>
          <w:position w:val="0"/>
        </w:rPr>
        <w:t xml:space="preserve"> podczas gdy na drugiej domalowywano brakujące słowo na szyldzie z napisem </w:t>
      </w:r>
      <w:r>
        <w:rPr>
          <w:rStyle w:val="CharStyle50"/>
          <w:b w:val="0"/>
          <w:bCs w:val="0"/>
        </w:rPr>
        <w:t>Anny.</w:t>
      </w:r>
    </w:p>
    <w:p>
      <w:pPr>
        <w:pStyle w:val="Style8"/>
        <w:framePr w:w="7363" w:h="11018" w:hRule="exact" w:wrap="none" w:vAnchor="page" w:hAnchor="page" w:x="201" w:y="137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Użyciu słów magicznych i niewinnych towarzyszyła arbitralna zmiana znaczeń wyrazów oraz ich odniesień. Rolnika raz nazywano </w:t>
      </w:r>
      <w:r>
        <w:rPr>
          <w:rStyle w:val="CharStyle50"/>
          <w:b w:val="0"/>
          <w:bCs w:val="0"/>
        </w:rPr>
        <w:t>kułakiem,</w:t>
      </w:r>
      <w:r>
        <w:rPr>
          <w:lang w:val="pl-PL" w:eastAsia="pl-PL" w:bidi="pl-PL"/>
          <w:w w:val="100"/>
          <w:spacing w:val="0"/>
          <w:color w:val="000000"/>
          <w:position w:val="0"/>
        </w:rPr>
        <w:t xml:space="preserve"> co miało swoje konsekwencje w postaci zabrania mu ziemi lub osadzenia w obozie, raz </w:t>
      </w:r>
      <w:r>
        <w:rPr>
          <w:rStyle w:val="CharStyle50"/>
          <w:b w:val="0"/>
          <w:bCs w:val="0"/>
        </w:rPr>
        <w:t>rolnikiem indywidualnym,</w:t>
      </w:r>
      <w:r>
        <w:rPr>
          <w:lang w:val="pl-PL" w:eastAsia="pl-PL" w:bidi="pl-PL"/>
          <w:w w:val="100"/>
          <w:spacing w:val="0"/>
          <w:color w:val="000000"/>
          <w:position w:val="0"/>
        </w:rPr>
        <w:t xml:space="preserve"> co pozwalało mu na zaciągnięcie kredytów. Żołnierza AK nazywano </w:t>
      </w:r>
      <w:r>
        <w:rPr>
          <w:rStyle w:val="CharStyle50"/>
          <w:b w:val="0"/>
          <w:bCs w:val="0"/>
        </w:rPr>
        <w:t>bandytą</w:t>
      </w:r>
      <w:r>
        <w:rPr>
          <w:lang w:val="pl-PL" w:eastAsia="pl-PL" w:bidi="pl-PL"/>
          <w:w w:val="100"/>
          <w:spacing w:val="0"/>
          <w:color w:val="000000"/>
          <w:position w:val="0"/>
        </w:rPr>
        <w:t xml:space="preserve"> lub </w:t>
      </w:r>
      <w:r>
        <w:rPr>
          <w:rStyle w:val="CharStyle50"/>
          <w:b w:val="0"/>
          <w:bCs w:val="0"/>
        </w:rPr>
        <w:t>szpiegiem,</w:t>
      </w:r>
      <w:r>
        <w:rPr>
          <w:lang w:val="pl-PL" w:eastAsia="pl-PL" w:bidi="pl-PL"/>
          <w:w w:val="100"/>
          <w:spacing w:val="0"/>
          <w:color w:val="000000"/>
          <w:position w:val="0"/>
        </w:rPr>
        <w:t xml:space="preserve"> co umożliwiało wydanie na niego wyroku, krytyka władzy określano mianem </w:t>
      </w:r>
      <w:r>
        <w:rPr>
          <w:rStyle w:val="CharStyle50"/>
          <w:b w:val="0"/>
          <w:bCs w:val="0"/>
        </w:rPr>
        <w:t>zaplutego karła reakcji, krytykanta</w:t>
      </w:r>
      <w:r>
        <w:rPr>
          <w:lang w:val="pl-PL" w:eastAsia="pl-PL" w:bidi="pl-PL"/>
          <w:w w:val="100"/>
          <w:spacing w:val="0"/>
          <w:color w:val="000000"/>
          <w:position w:val="0"/>
        </w:rPr>
        <w:t xml:space="preserve"> albo </w:t>
      </w:r>
      <w:r>
        <w:rPr>
          <w:rStyle w:val="CharStyle50"/>
          <w:b w:val="0"/>
          <w:bCs w:val="0"/>
        </w:rPr>
        <w:t>rewizjonisty,</w:t>
      </w:r>
      <w:r>
        <w:rPr>
          <w:lang w:val="pl-PL" w:eastAsia="pl-PL" w:bidi="pl-PL"/>
          <w:w w:val="100"/>
          <w:spacing w:val="0"/>
          <w:color w:val="000000"/>
          <w:position w:val="0"/>
        </w:rPr>
        <w:t xml:space="preserve"> robotników protestujących w Poznaniu nazwano </w:t>
      </w:r>
      <w:r>
        <w:rPr>
          <w:rStyle w:val="CharStyle50"/>
          <w:b w:val="0"/>
          <w:bCs w:val="0"/>
        </w:rPr>
        <w:t>szkodnikami, wrogami ustroju, defetystami</w:t>
      </w:r>
      <w:r>
        <w:rPr>
          <w:lang w:val="pl-PL" w:eastAsia="pl-PL" w:bidi="pl-PL"/>
          <w:w w:val="100"/>
          <w:spacing w:val="0"/>
          <w:color w:val="000000"/>
          <w:position w:val="0"/>
        </w:rPr>
        <w:t xml:space="preserve"> lub me</w:t>
        <w:softHyphen/>
        <w:t xml:space="preserve">taforycznie </w:t>
      </w:r>
      <w:r>
        <w:rPr>
          <w:rStyle w:val="CharStyle50"/>
          <w:b w:val="0"/>
          <w:bCs w:val="0"/>
        </w:rPr>
        <w:t>ręką podniesioną na Polskę. Patriotą</w:t>
      </w:r>
      <w:r>
        <w:rPr>
          <w:lang w:val="pl-PL" w:eastAsia="pl-PL" w:bidi="pl-PL"/>
          <w:w w:val="100"/>
          <w:spacing w:val="0"/>
          <w:color w:val="000000"/>
          <w:position w:val="0"/>
        </w:rPr>
        <w:t xml:space="preserve"> był wyłącznie człowiek popierający jedynie słuszny ustrój. Manifestujący w stanie wojennym za</w:t>
        <w:softHyphen/>
        <w:t xml:space="preserve">sługiwali zaledwie na określenia </w:t>
      </w:r>
      <w:r>
        <w:rPr>
          <w:rStyle w:val="CharStyle50"/>
          <w:b w:val="0"/>
          <w:bCs w:val="0"/>
        </w:rPr>
        <w:t>grupki chuligańskie, rozwydrzone grupy wyrostków zakłócające porządek społeczny.</w:t>
      </w:r>
      <w:r>
        <w:rPr>
          <w:lang w:val="pl-PL" w:eastAsia="pl-PL" w:bidi="pl-PL"/>
          <w:w w:val="100"/>
          <w:spacing w:val="0"/>
          <w:color w:val="000000"/>
          <w:position w:val="0"/>
        </w:rPr>
        <w:t xml:space="preserve"> W ten sposób posługiwanie się pewnymi słowami powoływało do życia nową, zakłamaną rzeczywi</w:t>
        <w:softHyphen/>
        <w:t>stość, a zakaz używania wyrazów nieczystych wymazywał z pamięci zbio</w:t>
        <w:softHyphen/>
        <w:t>rowej to wszystko, co te słowa nazywały, czyli wiele faktów niewygodnych dla władzy i niepasujących do obowiązującej ideologii. Użytkownik języka powinien był żyć w tej nowej, złudnej rzeczywistości i wierzyć w to, że</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339" w:y="990"/>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60</w:t>
      </w:r>
    </w:p>
    <w:p>
      <w:pPr>
        <w:pStyle w:val="Style17"/>
        <w:framePr w:wrap="none" w:vAnchor="page" w:hAnchor="page" w:x="4267" w:y="99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ANNA CEGIEŁA</w:t>
      </w:r>
    </w:p>
    <w:p>
      <w:pPr>
        <w:pStyle w:val="Style63"/>
        <w:framePr w:w="7282" w:h="10015" w:hRule="exact" w:wrap="none" w:vAnchor="page" w:hAnchor="page" w:x="1229" w:y="1423"/>
        <w:widowControl w:val="0"/>
        <w:keepNext w:val="0"/>
        <w:keepLines w:val="0"/>
        <w:shd w:val="clear" w:color="auto" w:fill="auto"/>
        <w:bidi w:val="0"/>
        <w:spacing w:before="0" w:after="0"/>
        <w:ind w:left="0" w:right="0" w:firstLine="0"/>
      </w:pPr>
      <w:r>
        <w:rPr>
          <w:rStyle w:val="CharStyle65"/>
          <w:i w:val="0"/>
          <w:iCs w:val="0"/>
        </w:rPr>
        <w:t xml:space="preserve">dokonała się </w:t>
      </w:r>
      <w:r>
        <w:rPr>
          <w:lang w:val="pl-PL" w:eastAsia="pl-PL" w:bidi="pl-PL"/>
          <w:w w:val="100"/>
          <w:spacing w:val="0"/>
          <w:color w:val="000000"/>
          <w:position w:val="0"/>
        </w:rPr>
        <w:t>wielka, historyczna zmiana,</w:t>
      </w:r>
      <w:r>
        <w:rPr>
          <w:rStyle w:val="CharStyle65"/>
          <w:i w:val="0"/>
          <w:iCs w:val="0"/>
        </w:rPr>
        <w:t xml:space="preserve"> a on żyje </w:t>
      </w:r>
      <w:r>
        <w:rPr>
          <w:lang w:val="pl-PL" w:eastAsia="pl-PL" w:bidi="pl-PL"/>
          <w:w w:val="100"/>
          <w:spacing w:val="0"/>
          <w:color w:val="000000"/>
          <w:position w:val="0"/>
        </w:rPr>
        <w:t>w kraju pokoju i demokracji socjalistycznej.</w:t>
      </w:r>
    </w:p>
    <w:p>
      <w:pPr>
        <w:pStyle w:val="Style8"/>
        <w:framePr w:w="7282" w:h="10015" w:hRule="exact" w:wrap="none" w:vAnchor="page" w:hAnchor="page" w:x="1229" w:y="1423"/>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Z bardzo podobną pod względem językowym sytuacją zaprzęgnięcia języka w służbę ideologii i wyznaczenia użytkownikom języka właściwego (poprawnego) i niewłaściwego (niepoprawnego) obszaru leksyki mamy do czynienia w wypadku zjawiska poprawności politycznej. Różnica między nowomową a poprawnością polityczną polega na tym, że magia poprawno</w:t>
        <w:softHyphen/>
        <w:t>ści w założeniu nie jest skierowana przeciw żadnym grupom społecznym.</w:t>
      </w:r>
    </w:p>
    <w:p>
      <w:pPr>
        <w:pStyle w:val="Style8"/>
        <w:framePr w:w="7282" w:h="10015" w:hRule="exact" w:wrap="none" w:vAnchor="page" w:hAnchor="page" w:x="1229" w:y="1423"/>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Idea poprawności politycznej zrodziła się w USA w latach sześćdzie</w:t>
        <w:softHyphen/>
        <w:t>siątych XX wieku, ale korzeniami sięga okresu wcześniejszego, a mia</w:t>
        <w:softHyphen/>
        <w:t>nowicie lat trzydziestych XX wieku.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Wtedy to powstał Instytut Badań Społecznych we Frankfurcie, nazwany później szkołą frankfurcką. Po 1933 roku Instytut przeniósł się do USA na Uniwersytet Columbia. Z in</w:t>
        <w:softHyphen/>
        <w:t xml:space="preserve">stytutem tym wiążą się takie nazwiska, jak: </w:t>
      </w:r>
      <w:r>
        <w:rPr>
          <w:lang w:val="en-US" w:eastAsia="en-US" w:bidi="en-US"/>
          <w:w w:val="100"/>
          <w:spacing w:val="0"/>
          <w:color w:val="000000"/>
          <w:position w:val="0"/>
        </w:rPr>
        <w:t xml:space="preserve">Max Horkheimer, Theodore Adorno, </w:t>
      </w:r>
      <w:r>
        <w:rPr>
          <w:lang w:val="pl-PL" w:eastAsia="pl-PL" w:bidi="pl-PL"/>
          <w:w w:val="100"/>
          <w:spacing w:val="0"/>
          <w:color w:val="000000"/>
          <w:position w:val="0"/>
        </w:rPr>
        <w:t xml:space="preserve">Erich Fromm, Herbert </w:t>
      </w:r>
      <w:r>
        <w:rPr>
          <w:lang w:val="en-US" w:eastAsia="en-US" w:bidi="en-US"/>
          <w:w w:val="100"/>
          <w:spacing w:val="0"/>
          <w:color w:val="000000"/>
          <w:position w:val="0"/>
        </w:rPr>
        <w:t xml:space="preserve">Marcuse, </w:t>
      </w:r>
      <w:r>
        <w:rPr>
          <w:lang w:val="pl-PL" w:eastAsia="pl-PL" w:bidi="pl-PL"/>
          <w:w w:val="100"/>
          <w:spacing w:val="0"/>
          <w:color w:val="000000"/>
          <w:position w:val="0"/>
        </w:rPr>
        <w:t xml:space="preserve">Jurgen </w:t>
      </w:r>
      <w:r>
        <w:rPr>
          <w:lang w:val="en-US" w:eastAsia="en-US" w:bidi="en-US"/>
          <w:w w:val="100"/>
          <w:spacing w:val="0"/>
          <w:color w:val="000000"/>
          <w:position w:val="0"/>
        </w:rPr>
        <w:t xml:space="preserve">Habermas </w:t>
      </w:r>
      <w:r>
        <w:rPr>
          <w:lang w:val="pl-PL" w:eastAsia="pl-PL" w:bidi="pl-PL"/>
          <w:w w:val="100"/>
          <w:spacing w:val="0"/>
          <w:color w:val="000000"/>
          <w:position w:val="0"/>
        </w:rPr>
        <w:t>- przedsta</w:t>
        <w:softHyphen/>
        <w:t>wicieli kierunku nauk społecznych zwanego marksizmem kulturowym. Wśród istotnych jego założeń dla idei poprawności politycznej ważne jest jedno: to mianowicie, że kultura zachodnia, tak jak w ogóle euro</w:t>
        <w:softHyphen/>
        <w:t>pejski kapitalizm, z istoty swojej jest opresyjna. Jedne grupy społeczne podporządkowują sobie inne, a to jest przyczyną wszystkich konfliktów społecznych, dysfunkcyjności jednostki i prowadzi do tzw. przestępstw nienawiści. Zgodnie z zasadami wolności, równości i sprawiedliwości społecznej należy więc wyrównać szanse grup dyskryminowanych i dys</w:t>
        <w:softHyphen/>
        <w:t>kryminujących. Narzędziami służącymi do realizacji tego celu jest system kontroli zachowań wielu instytucji społecznych, takich jak szkoły, uni</w:t>
        <w:softHyphen/>
        <w:t>wersytety, samorządy. System ten objął również zachowania językowe. Problem społeczny związany z ideą poprawności politycznej polega na tym, że egalitaryzm jest pojmowany naiwnie, potocznie i rozumiany jako równość we wszystkim, bez względu na faktycznie istniejące różnice et</w:t>
        <w:softHyphen/>
        <w:t>niczne, religijne, społeczne, zawodowe, intelektualne, płeć, orientację seksualną, sytuację majątkową. Równi są więc biali i kolorowi, piękni i brzydcy, grubi i chudzi, dobrzy i źli, zdolni i upośledzeni umysłowo, zdrowi i chorzy, sprawni i kalecy. Łatwo zauważyć, że tyle, ile jest różnic między wymienionymi tu grupami, tyle sposobów relatywnego rozumie</w:t>
        <w:softHyphen/>
        <w:t>nia równości. Równość w człowieczeństwie nie jest tym samym, czym równość możliwości intelektualnych, fizycznych czy społecznych. Nie wszystkie różnice można zlikwidować, nie wszystkie nawet likwidować trzeba. W myśli o wyrównaniu ewentualnych nierówności tkwi niebez</w:t>
        <w:softHyphen/>
        <w:t>piecznie przypominające potoczne, żeby nie powiedzieć wulgarne, rozu</w:t>
        <w:softHyphen/>
        <w:t>mienie pojęcia równości z czasów Oświecenia. Zalecenie wyrównywania szans społecznych grup represjonowanych oznacza nadawanie tym gru</w:t>
        <w:softHyphen/>
      </w:r>
    </w:p>
    <w:p>
      <w:pPr>
        <w:pStyle w:val="Style54"/>
        <w:framePr w:w="7214" w:h="710" w:hRule="exact" w:wrap="none" w:vAnchor="page" w:hAnchor="page" w:x="1229" w:y="11727"/>
        <w:widowControl w:val="0"/>
        <w:keepNext w:val="0"/>
        <w:keepLines w:val="0"/>
        <w:shd w:val="clear" w:color="auto" w:fill="auto"/>
        <w:bidi w:val="0"/>
        <w:spacing w:before="0" w:after="0" w:line="216"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rzeczywistości źródeł idei poprawności politycznej można szukać jeszcze wcześniej - w pracach Franza Boasa, Edwarda Sapira, Benjamina Lee Whorfa, </w:t>
      </w:r>
      <w:r>
        <w:rPr>
          <w:lang w:val="en-US" w:eastAsia="en-US" w:bidi="en-US"/>
          <w:w w:val="100"/>
          <w:spacing w:val="0"/>
          <w:color w:val="000000"/>
          <w:position w:val="0"/>
        </w:rPr>
        <w:t xml:space="preserve">Margaret Mead, </w:t>
      </w:r>
      <w:r>
        <w:rPr>
          <w:lang w:val="de-DE" w:eastAsia="de-DE" w:bidi="de-DE"/>
          <w:w w:val="100"/>
          <w:spacing w:val="0"/>
          <w:color w:val="000000"/>
          <w:position w:val="0"/>
        </w:rPr>
        <w:t xml:space="preserve">Ruth </w:t>
      </w:r>
      <w:r>
        <w:rPr>
          <w:lang w:val="pl-PL" w:eastAsia="pl-PL" w:bidi="pl-PL"/>
          <w:w w:val="100"/>
          <w:spacing w:val="0"/>
          <w:color w:val="000000"/>
          <w:position w:val="0"/>
        </w:rPr>
        <w:t>Benetict.</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734" w:y="939"/>
        <w:tabs>
          <w:tab w:leader="none" w:pos="6526" w:val="left"/>
        </w:tabs>
        <w:widowControl w:val="0"/>
        <w:keepNext w:val="0"/>
        <w:keepLines w:val="0"/>
        <w:shd w:val="clear" w:color="auto" w:fill="auto"/>
        <w:bidi w:val="0"/>
        <w:jc w:val="both"/>
        <w:spacing w:before="0" w:after="0" w:line="170" w:lineRule="exact"/>
        <w:ind w:left="0" w:right="0" w:firstLine="0"/>
      </w:pPr>
      <w:r>
        <w:rPr>
          <w:rStyle w:val="CharStyle19"/>
          <w:b w:val="0"/>
          <w:bCs w:val="0"/>
        </w:rPr>
        <w:t>SŁOWA NIEBEZPIECZNE I NIEPOŻĄDANE W PRZESTRZENI SPOŁECZNEJ...</w:t>
        <w:tab/>
        <w:t>61</w:t>
      </w:r>
    </w:p>
    <w:p>
      <w:pPr>
        <w:pStyle w:val="Style8"/>
        <w:framePr w:w="7277" w:h="9031" w:hRule="exact" w:wrap="none" w:vAnchor="page" w:hAnchor="page" w:x="245" w:y="137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pom specjalnych przywilejów - przyznawaniu określonej kwotowo liczby miejsc na studiach, na listach wyborczych, w zarządach spółek, mini</w:t>
        <w:softHyphen/>
        <w:t>sterstwach, specjalnej ochrony przez przepisy prawne. Takie działanie jest w rzeczywistości likwidowaniem jednej grupy słabszej kosztem osła</w:t>
        <w:softHyphen/>
        <w:t>biania innej, tej, której możliwości zostają ograniczone.</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Grupy uznane za deprecjonowane społecznie dzięki specjalnym przywilejom otrzymują także przywilej kontrolowania innych grup. A taka sytuacja, jak słusznie zauważa </w:t>
      </w:r>
      <w:r>
        <w:rPr>
          <w:lang w:val="de-DE" w:eastAsia="de-DE" w:bidi="de-DE"/>
          <w:w w:val="100"/>
          <w:spacing w:val="0"/>
          <w:color w:val="000000"/>
          <w:position w:val="0"/>
        </w:rPr>
        <w:t xml:space="preserve">Jan Hartman, </w:t>
      </w:r>
      <w:r>
        <w:rPr>
          <w:lang w:val="pl-PL" w:eastAsia="pl-PL" w:bidi="pl-PL"/>
          <w:w w:val="100"/>
          <w:spacing w:val="0"/>
          <w:color w:val="000000"/>
          <w:position w:val="0"/>
        </w:rPr>
        <w:t>zmienia już rolę władzy - rząd ze strażnika wol</w:t>
        <w:softHyphen/>
        <w:t>ności zmienia się w strażnika równości utożsamionej z wolnością i spra</w:t>
        <w:softHyphen/>
        <w:t>wiedliwością. Agnieszka Kołakowska określa to dobitniej: „tyrania ludzi uciska, ale głosząc, że ludzie są wolni, zmusza ich, żeby to przyznawali i utrzymuje, że jej działania wyrażają jej wolę”.</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Pewne działania wyni</w:t>
        <w:softHyphen/>
        <w:t>kające z idei poprawności są zatem działaniami nieracjonalnymi i szko</w:t>
        <w:softHyphen/>
        <w:t>dliwymi społecznie.</w:t>
      </w:r>
    </w:p>
    <w:p>
      <w:pPr>
        <w:pStyle w:val="Style8"/>
        <w:framePr w:w="7277" w:h="9031" w:hRule="exact" w:wrap="none" w:vAnchor="page" w:hAnchor="page" w:x="245" w:y="137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Teoretycznie poprawność polityczna w zakresie języka miała polegać na u</w:t>
      </w:r>
      <w:r>
        <w:rPr>
          <w:rStyle w:val="CharStyle89"/>
          <w:b/>
          <w:bCs/>
        </w:rPr>
        <w:t>nik</w:t>
      </w:r>
      <w:r>
        <w:rPr>
          <w:lang w:val="pl-PL" w:eastAsia="pl-PL" w:bidi="pl-PL"/>
          <w:w w:val="100"/>
          <w:spacing w:val="0"/>
          <w:color w:val="000000"/>
          <w:position w:val="0"/>
        </w:rPr>
        <w:t>aniu deprecjonujących słów i wyrażeń w przestrzeni społecznej oraz zastępowaniu ich określeniami neutralnymi, a więc na niedyskryminowaniu nikogo ze względu na rasę, religię, płeć, orientację seksu</w:t>
        <w:softHyphen/>
        <w:t>alną itd. W praktyce objęła również sposób myślenia o całej kulturze i myślenie to niebywale uprościła, sprowadzając je do poziomu potocz- ności. W USA wydawane są podręczniki poprawności politycznej oraz słowniki określeń preferowanych i tych, których używać nie wolno. Za określenia dyskryminujące uznaje się więc różnego typu określenia za</w:t>
        <w:softHyphen/>
        <w:t>czerpnięte z mowy potocznej, funkcjonujące niekiedy także w grupach mniejszości. Nakazano zatem usunięcie określeń uznanych za rasistow</w:t>
        <w:softHyphen/>
        <w:t xml:space="preserve">skie lub ksenofobiczne: </w:t>
      </w:r>
      <w:r>
        <w:rPr>
          <w:rStyle w:val="CharStyle50"/>
          <w:b w:val="0"/>
          <w:bCs w:val="0"/>
        </w:rPr>
        <w:t>czarny</w:t>
      </w:r>
      <w:r>
        <w:rPr>
          <w:lang w:val="pl-PL" w:eastAsia="pl-PL" w:bidi="pl-PL"/>
          <w:w w:val="100"/>
          <w:spacing w:val="0"/>
          <w:color w:val="000000"/>
          <w:position w:val="0"/>
        </w:rPr>
        <w:t xml:space="preserve"> (poprawnie </w:t>
      </w:r>
      <w:r>
        <w:rPr>
          <w:rStyle w:val="CharStyle50"/>
          <w:lang w:val="en-US" w:eastAsia="en-US" w:bidi="en-US"/>
          <w:b w:val="0"/>
          <w:bCs w:val="0"/>
        </w:rPr>
        <w:t>African-American),</w:t>
      </w:r>
      <w:r>
        <w:rPr>
          <w:rStyle w:val="CharStyle50"/>
          <w:lang w:val="en-US" w:eastAsia="en-US" w:bidi="en-US"/>
          <w:vertAlign w:val="superscript"/>
          <w:b w:val="0"/>
          <w:bCs w:val="0"/>
        </w:rPr>
        <w:t>4</w:t>
      </w:r>
      <w:r>
        <w:rPr>
          <w:rStyle w:val="CharStyle50"/>
          <w:lang w:val="en-US" w:eastAsia="en-US" w:bidi="en-US"/>
          <w:b w:val="0"/>
          <w:bCs w:val="0"/>
        </w:rPr>
        <w:t xml:space="preserve"> </w:t>
      </w:r>
      <w:r>
        <w:rPr>
          <w:rStyle w:val="CharStyle50"/>
          <w:b w:val="0"/>
          <w:bCs w:val="0"/>
        </w:rPr>
        <w:t xml:space="preserve">Indianin {rodowity Amerykanin), banan, kokos, oreo, </w:t>
      </w:r>
      <w:r>
        <w:rPr>
          <w:rStyle w:val="CharStyle50"/>
          <w:lang w:val="de-DE" w:eastAsia="de-DE" w:bidi="de-DE"/>
          <w:b w:val="0"/>
          <w:bCs w:val="0"/>
        </w:rPr>
        <w:t xml:space="preserve">Illegal </w:t>
      </w:r>
      <w:r>
        <w:rPr>
          <w:rStyle w:val="CharStyle50"/>
          <w:lang w:val="en-US" w:eastAsia="en-US" w:bidi="en-US"/>
          <w:b w:val="0"/>
          <w:bCs w:val="0"/>
        </w:rPr>
        <w:t xml:space="preserve">Alien </w:t>
      </w:r>
      <w:r>
        <w:rPr>
          <w:rStyle w:val="CharStyle50"/>
          <w:b w:val="0"/>
          <w:bCs w:val="0"/>
        </w:rPr>
        <w:t>(nieudokumen</w:t>
        <w:softHyphen/>
        <w:t>towany robotnik),</w:t>
      </w:r>
      <w:r>
        <w:rPr>
          <w:lang w:val="pl-PL" w:eastAsia="pl-PL" w:bidi="pl-PL"/>
          <w:w w:val="100"/>
          <w:spacing w:val="0"/>
          <w:color w:val="000000"/>
          <w:position w:val="0"/>
        </w:rPr>
        <w:t xml:space="preserve"> seksistowskich: </w:t>
      </w:r>
      <w:r>
        <w:rPr>
          <w:rStyle w:val="CharStyle50"/>
          <w:b w:val="0"/>
          <w:bCs w:val="0"/>
        </w:rPr>
        <w:t>dziewczyna, dziewczę, kurczak, mała, krucha, kobieca, oszałamiająca,</w:t>
      </w:r>
      <w:r>
        <w:rPr>
          <w:lang w:val="pl-PL" w:eastAsia="pl-PL" w:bidi="pl-PL"/>
          <w:w w:val="100"/>
          <w:spacing w:val="0"/>
          <w:color w:val="000000"/>
          <w:position w:val="0"/>
        </w:rPr>
        <w:t xml:space="preserve"> a także określających wygląd człowieka w sposób prawdziwy, ale nieprzyjemny. Zamiast </w:t>
      </w:r>
      <w:r>
        <w:rPr>
          <w:rStyle w:val="CharStyle50"/>
          <w:b w:val="0"/>
          <w:bCs w:val="0"/>
        </w:rPr>
        <w:t>gruby</w:t>
      </w:r>
      <w:r>
        <w:rPr>
          <w:lang w:val="pl-PL" w:eastAsia="pl-PL" w:bidi="pl-PL"/>
          <w:w w:val="100"/>
          <w:spacing w:val="0"/>
          <w:color w:val="000000"/>
          <w:position w:val="0"/>
        </w:rPr>
        <w:t xml:space="preserve"> i </w:t>
      </w:r>
      <w:r>
        <w:rPr>
          <w:rStyle w:val="CharStyle50"/>
          <w:b w:val="0"/>
          <w:bCs w:val="0"/>
        </w:rPr>
        <w:t>chudy</w:t>
      </w:r>
      <w:r>
        <w:rPr>
          <w:lang w:val="pl-PL" w:eastAsia="pl-PL" w:bidi="pl-PL"/>
          <w:w w:val="100"/>
          <w:spacing w:val="0"/>
          <w:color w:val="000000"/>
          <w:position w:val="0"/>
        </w:rPr>
        <w:t xml:space="preserve"> zaleca się mówić </w:t>
      </w:r>
      <w:r>
        <w:rPr>
          <w:rStyle w:val="CharStyle50"/>
          <w:b w:val="0"/>
          <w:bCs w:val="0"/>
        </w:rPr>
        <w:t>horyzontalnie</w:t>
      </w:r>
      <w:r>
        <w:rPr>
          <w:lang w:val="pl-PL" w:eastAsia="pl-PL" w:bidi="pl-PL"/>
          <w:w w:val="100"/>
          <w:spacing w:val="0"/>
          <w:color w:val="000000"/>
          <w:position w:val="0"/>
        </w:rPr>
        <w:t xml:space="preserve"> albo </w:t>
      </w:r>
      <w:r>
        <w:rPr>
          <w:rStyle w:val="CharStyle50"/>
          <w:b w:val="0"/>
          <w:bCs w:val="0"/>
        </w:rPr>
        <w:t>pionowo ukształtowany.</w:t>
      </w:r>
      <w:r>
        <w:rPr>
          <w:lang w:val="pl-PL" w:eastAsia="pl-PL" w:bidi="pl-PL"/>
          <w:w w:val="100"/>
          <w:spacing w:val="0"/>
          <w:color w:val="000000"/>
          <w:position w:val="0"/>
        </w:rPr>
        <w:t xml:space="preserve"> Zmieniono wiele określeń, którym przypisuje się funkcję poniżania i odbierania godności, a więc np. </w:t>
      </w:r>
      <w:r>
        <w:rPr>
          <w:rStyle w:val="CharStyle50"/>
          <w:b w:val="0"/>
          <w:bCs w:val="0"/>
        </w:rPr>
        <w:t>upośledzony umysłowo, chory psychicznie, niedorozwinięty, opóźniony w rozwoju.</w:t>
      </w:r>
      <w:r>
        <w:rPr>
          <w:lang w:val="pl-PL" w:eastAsia="pl-PL" w:bidi="pl-PL"/>
          <w:w w:val="100"/>
          <w:spacing w:val="0"/>
          <w:color w:val="000000"/>
          <w:position w:val="0"/>
        </w:rPr>
        <w:t xml:space="preserve"> Zamiast nich użytkownik języka powinien wybie</w:t>
        <w:softHyphen/>
        <w:t xml:space="preserve">rać zastępniki typu </w:t>
      </w:r>
      <w:r>
        <w:rPr>
          <w:rStyle w:val="CharStyle50"/>
          <w:b w:val="0"/>
          <w:bCs w:val="0"/>
        </w:rPr>
        <w:t>odmiennie uzdolniony.</w:t>
      </w:r>
      <w:r>
        <w:rPr>
          <w:lang w:val="pl-PL" w:eastAsia="pl-PL" w:bidi="pl-PL"/>
          <w:w w:val="100"/>
          <w:spacing w:val="0"/>
          <w:color w:val="000000"/>
          <w:position w:val="0"/>
        </w:rPr>
        <w:t xml:space="preserve"> Dziennikarze unikają użycia określeń </w:t>
      </w:r>
      <w:r>
        <w:rPr>
          <w:rStyle w:val="CharStyle50"/>
          <w:b w:val="0"/>
          <w:bCs w:val="0"/>
        </w:rPr>
        <w:t>kobieta</w:t>
      </w:r>
      <w:r>
        <w:rPr>
          <w:lang w:val="pl-PL" w:eastAsia="pl-PL" w:bidi="pl-PL"/>
          <w:w w:val="100"/>
          <w:spacing w:val="0"/>
          <w:color w:val="000000"/>
          <w:position w:val="0"/>
        </w:rPr>
        <w:t xml:space="preserve"> i </w:t>
      </w:r>
      <w:r>
        <w:rPr>
          <w:rStyle w:val="CharStyle50"/>
          <w:b w:val="0"/>
          <w:bCs w:val="0"/>
        </w:rPr>
        <w:t>mężczyzna,</w:t>
      </w:r>
      <w:r>
        <w:rPr>
          <w:lang w:val="pl-PL" w:eastAsia="pl-PL" w:bidi="pl-PL"/>
          <w:w w:val="100"/>
          <w:spacing w:val="0"/>
          <w:color w:val="000000"/>
          <w:position w:val="0"/>
        </w:rPr>
        <w:t xml:space="preserve"> preferują zatem słowa </w:t>
      </w:r>
      <w:r>
        <w:rPr>
          <w:rStyle w:val="CharStyle50"/>
          <w:b w:val="0"/>
          <w:bCs w:val="0"/>
        </w:rPr>
        <w:t xml:space="preserve">osoba, jednostka </w:t>
      </w:r>
      <w:r>
        <w:rPr>
          <w:lang w:val="pl-PL" w:eastAsia="pl-PL" w:bidi="pl-PL"/>
          <w:w w:val="100"/>
          <w:spacing w:val="0"/>
          <w:color w:val="000000"/>
          <w:position w:val="0"/>
        </w:rPr>
        <w:t xml:space="preserve">lub </w:t>
      </w:r>
      <w:r>
        <w:rPr>
          <w:rStyle w:val="CharStyle50"/>
          <w:b w:val="0"/>
          <w:bCs w:val="0"/>
        </w:rPr>
        <w:t>ludzkość.</w:t>
      </w:r>
      <w:r>
        <w:rPr>
          <w:lang w:val="pl-PL" w:eastAsia="pl-PL" w:bidi="pl-PL"/>
          <w:w w:val="100"/>
          <w:spacing w:val="0"/>
          <w:color w:val="000000"/>
          <w:position w:val="0"/>
        </w:rPr>
        <w:t xml:space="preserve"> Zabiegi takie w zamierzeniu propagatorów poprawności</w:t>
      </w:r>
    </w:p>
    <w:p>
      <w:pPr>
        <w:pStyle w:val="Style54"/>
        <w:framePr w:w="7214" w:h="884" w:hRule="exact" w:wrap="none" w:vAnchor="page" w:hAnchor="page" w:x="245" w:y="10627"/>
        <w:tabs>
          <w:tab w:leader="none" w:pos="499"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Na kilkunastu uniwersytetach w USA przyznawane są miejsca czarnym studentom, przez co biali z lepszymi wynikami i zdolniejsi na studia się nie do</w:t>
        <w:softHyphen/>
        <w:t>stają. Przypomina to istniejącą w PRL-u sytuację przyznawania dodatkowych punktów za pochodzenie chłopskie i robotnicze.</w:t>
      </w:r>
    </w:p>
    <w:p>
      <w:pPr>
        <w:pStyle w:val="Style54"/>
        <w:framePr w:w="7214" w:h="428" w:hRule="exact" w:wrap="none" w:vAnchor="page" w:hAnchor="page" w:x="245" w:y="11505"/>
        <w:tabs>
          <w:tab w:leader="none" w:pos="485"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Kołakowska, </w:t>
      </w:r>
      <w:r>
        <w:rPr>
          <w:rStyle w:val="CharStyle84"/>
        </w:rPr>
        <w:t>Poprawność polityczna a mentalność totalitarna</w:t>
      </w:r>
      <w:r>
        <w:rPr>
          <w:rStyle w:val="CharStyle85"/>
        </w:rPr>
        <w:t xml:space="preserve"> </w:t>
      </w:r>
      <w:r>
        <w:rPr>
          <w:lang w:val="pl-PL" w:eastAsia="pl-PL" w:bidi="pl-PL"/>
          <w:w w:val="100"/>
          <w:spacing w:val="0"/>
          <w:color w:val="000000"/>
          <w:position w:val="0"/>
        </w:rPr>
        <w:t>[w:] teolo</w:t>
        <w:softHyphen/>
        <w:t xml:space="preserve">gia </w:t>
      </w:r>
      <w:r>
        <w:rPr>
          <w:lang w:val="en-US" w:eastAsia="en-US" w:bidi="en-US"/>
          <w:w w:val="100"/>
          <w:spacing w:val="0"/>
          <w:color w:val="000000"/>
          <w:position w:val="0"/>
        </w:rPr>
        <w:t>polityczna.pl</w:t>
      </w:r>
      <w:r>
        <w:rPr>
          <w:lang w:val="ru-RU" w:eastAsia="ru-RU" w:bidi="ru-RU"/>
          <w:w w:val="100"/>
          <w:spacing w:val="0"/>
          <w:color w:val="000000"/>
          <w:position w:val="0"/>
        </w:rPr>
        <w:t>/</w:t>
      </w:r>
      <w:r>
        <w:rPr>
          <w:lang w:val="pl-PL" w:eastAsia="pl-PL" w:bidi="pl-PL"/>
          <w:w w:val="100"/>
          <w:spacing w:val="0"/>
          <w:color w:val="000000"/>
          <w:position w:val="0"/>
        </w:rPr>
        <w:t>poprawność-polityczna [dostęp 20.10.2012].</w:t>
      </w:r>
    </w:p>
    <w:p>
      <w:pPr>
        <w:pStyle w:val="Style54"/>
        <w:framePr w:w="7214" w:h="456" w:hRule="exact" w:wrap="none" w:vAnchor="page" w:hAnchor="page" w:x="245" w:y="11927"/>
        <w:tabs>
          <w:tab w:leader="none" w:pos="485"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Dopuszczalne jest jednak, gdy Murzyni (też niepoprawne) mówią o białych </w:t>
      </w:r>
      <w:r>
        <w:rPr>
          <w:rStyle w:val="CharStyle84"/>
        </w:rPr>
        <w:t>białas.</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26" w:y="106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62</w:t>
      </w:r>
    </w:p>
    <w:p>
      <w:pPr>
        <w:pStyle w:val="Style17"/>
        <w:framePr w:wrap="none" w:vAnchor="page" w:hAnchor="page" w:x="4149" w:y="106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ANNA CEGIEŁA</w:t>
      </w:r>
    </w:p>
    <w:p>
      <w:pPr>
        <w:pStyle w:val="Style8"/>
        <w:framePr w:w="7411" w:h="10220" w:hRule="exact" w:wrap="none" w:vAnchor="page" w:hAnchor="page" w:x="1164" w:y="1497"/>
        <w:widowControl w:val="0"/>
        <w:keepNext w:val="0"/>
        <w:keepLines w:val="0"/>
        <w:shd w:val="clear" w:color="auto" w:fill="auto"/>
        <w:bidi w:val="0"/>
        <w:jc w:val="both"/>
        <w:spacing w:before="0" w:after="0" w:line="240" w:lineRule="exact"/>
        <w:ind w:left="0" w:right="240" w:firstLine="0"/>
      </w:pPr>
      <w:r>
        <w:rPr>
          <w:lang w:val="pl-PL" w:eastAsia="pl-PL" w:bidi="pl-PL"/>
          <w:w w:val="100"/>
          <w:spacing w:val="0"/>
          <w:color w:val="000000"/>
          <w:position w:val="0"/>
        </w:rPr>
        <w:t>politycznej przywracają godność dyskryminowanym językowo i zmieniają stosunek mówiących do tych osób.</w:t>
      </w:r>
    </w:p>
    <w:p>
      <w:pPr>
        <w:pStyle w:val="Style8"/>
        <w:framePr w:w="7411" w:h="10220" w:hRule="exact" w:wrap="none" w:vAnchor="page" w:hAnchor="page" w:x="1164" w:y="1497"/>
        <w:widowControl w:val="0"/>
        <w:keepNext w:val="0"/>
        <w:keepLines w:val="0"/>
        <w:shd w:val="clear" w:color="auto" w:fill="auto"/>
        <w:bidi w:val="0"/>
        <w:jc w:val="left"/>
        <w:spacing w:before="0" w:after="0" w:line="240" w:lineRule="exact"/>
        <w:ind w:left="0" w:right="0" w:firstLine="400"/>
      </w:pPr>
      <w:r>
        <w:rPr>
          <w:lang w:val="pl-PL" w:eastAsia="pl-PL" w:bidi="pl-PL"/>
          <w:w w:val="100"/>
          <w:spacing w:val="0"/>
          <w:color w:val="000000"/>
          <w:position w:val="0"/>
        </w:rPr>
        <w:t xml:space="preserve">Przeciwnicy takiej uproszczonej wersji poprawności podkreślają fakt, że amerykańscy Murzyni nie akceptują określeń nadawanych im odgórnie, czują się w ten sposób uprzedmiotowieni. Od kilku pokoleń nie j czują się związani z Afryką, identyfikują się natomiast z konkretnymi regionami i stanami, czują obywatelami oraz etnicznymi mieszkańcami  np. Oregonu czy Karoliny.</w:t>
      </w:r>
    </w:p>
    <w:p>
      <w:pPr>
        <w:pStyle w:val="Style8"/>
        <w:framePr w:w="7411" w:h="10220" w:hRule="exact" w:wrap="none" w:vAnchor="page" w:hAnchor="page" w:x="1164" w:y="1497"/>
        <w:widowControl w:val="0"/>
        <w:keepNext w:val="0"/>
        <w:keepLines w:val="0"/>
        <w:shd w:val="clear" w:color="auto" w:fill="auto"/>
        <w:bidi w:val="0"/>
        <w:jc w:val="left"/>
        <w:spacing w:before="0" w:after="0" w:line="240" w:lineRule="exact"/>
        <w:ind w:left="0" w:right="0" w:firstLine="400"/>
      </w:pPr>
      <w:r>
        <w:rPr>
          <w:lang w:val="pl-PL" w:eastAsia="pl-PL" w:bidi="pl-PL"/>
          <w:w w:val="100"/>
          <w:spacing w:val="0"/>
          <w:color w:val="000000"/>
          <w:position w:val="0"/>
        </w:rPr>
        <w:t xml:space="preserve">Poprawność polityczna w USA zaowocowała zlikwidowaniem wielu </w:t>
      </w:r>
      <w:r>
        <w:rPr>
          <w:rStyle w:val="CharStyle150"/>
          <w:b w:val="0"/>
          <w:bCs w:val="0"/>
        </w:rPr>
        <w:t xml:space="preserve">j </w:t>
      </w:r>
      <w:r>
        <w:rPr>
          <w:lang w:val="pl-PL" w:eastAsia="pl-PL" w:bidi="pl-PL"/>
          <w:w w:val="100"/>
          <w:spacing w:val="0"/>
          <w:color w:val="000000"/>
          <w:position w:val="0"/>
        </w:rPr>
        <w:t xml:space="preserve">stereotypów grupowych, etnicznych i rasowych, wyrugowaniem z języka  licznych określeń obraźliwych. Zaskutkowała jednak również terrorem formalnym ograniczającym wolność słowa, o czym coraz częściej mówią dziennikarze i wykładowcy uniwersytetów.</w:t>
      </w:r>
    </w:p>
    <w:p>
      <w:pPr>
        <w:pStyle w:val="Style8"/>
        <w:framePr w:w="7411" w:h="10220" w:hRule="exact" w:wrap="none" w:vAnchor="page" w:hAnchor="page" w:x="1164" w:y="1497"/>
        <w:widowControl w:val="0"/>
        <w:keepNext w:val="0"/>
        <w:keepLines w:val="0"/>
        <w:shd w:val="clear" w:color="auto" w:fill="auto"/>
        <w:bidi w:val="0"/>
        <w:jc w:val="left"/>
        <w:spacing w:before="0" w:after="0" w:line="240" w:lineRule="exact"/>
        <w:ind w:left="0" w:right="0" w:firstLine="400"/>
      </w:pPr>
      <w:r>
        <w:rPr>
          <w:lang w:val="pl-PL" w:eastAsia="pl-PL" w:bidi="pl-PL"/>
          <w:w w:val="100"/>
          <w:spacing w:val="0"/>
          <w:color w:val="000000"/>
          <w:position w:val="0"/>
        </w:rPr>
        <w:t>Do Polski poprawność polityczna w zakresie języka przyszła pół wieku później w wersji częściowo komiksowej i poważnie została potraktowana tylko przez dwie grupy mniejszościowe - środowiska feministyczne i ho</w:t>
        <w:softHyphen/>
        <w:t xml:space="preserve">moseksualne, choć faktycznie powinna być ważna dla nieco innych grup  (mniejszości religijnych i narodowych, bezrobotnych, ludzi niesprawnych </w:t>
      </w:r>
      <w:r>
        <w:rPr>
          <w:rStyle w:val="CharStyle50"/>
          <w:b w:val="0"/>
          <w:bCs w:val="0"/>
        </w:rPr>
        <w:t xml:space="preserve"> </w:t>
      </w:r>
      <w:r>
        <w:rPr>
          <w:lang w:val="pl-PL" w:eastAsia="pl-PL" w:bidi="pl-PL"/>
          <w:w w:val="100"/>
          <w:spacing w:val="0"/>
          <w:color w:val="000000"/>
          <w:position w:val="0"/>
        </w:rPr>
        <w:t>i chorych). Jak traktuje się to zjawisko w kręgach naukowych, świadczy</w:t>
      </w:r>
      <w:r>
        <w:rPr>
          <w:rStyle w:val="CharStyle150"/>
          <w:b w:val="0"/>
          <w:bCs w:val="0"/>
        </w:rPr>
        <w:t xml:space="preserve"> </w:t>
      </w:r>
      <w:r>
        <w:rPr>
          <w:lang w:val="pl-PL" w:eastAsia="pl-PL" w:bidi="pl-PL"/>
          <w:w w:val="100"/>
          <w:spacing w:val="0"/>
          <w:color w:val="000000"/>
          <w:position w:val="0"/>
        </w:rPr>
        <w:t>wypowiedź Agnieszki Kołakowskiej:</w:t>
      </w:r>
    </w:p>
    <w:p>
      <w:pPr>
        <w:pStyle w:val="Style15"/>
        <w:framePr w:w="7411" w:h="10220" w:hRule="exact" w:wrap="none" w:vAnchor="page" w:hAnchor="page" w:x="1164" w:y="1497"/>
        <w:tabs>
          <w:tab w:leader="none" w:pos="7384"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Dotarła do mnie z Polski przygnębiająca wiadomość. Okazuje się mianowicie, że na Uniwersytecie Warszawskim istnieje wydział o nazwie </w:t>
      </w:r>
      <w:r>
        <w:rPr>
          <w:lang w:val="en-US" w:eastAsia="en-US" w:bidi="en-US"/>
          <w:w w:val="100"/>
          <w:spacing w:val="0"/>
          <w:color w:val="000000"/>
          <w:position w:val="0"/>
        </w:rPr>
        <w:t xml:space="preserve">„Gender Studies”. </w:t>
      </w:r>
      <w:r>
        <w:rPr>
          <w:lang w:val="pl-PL" w:eastAsia="pl-PL" w:bidi="pl-PL"/>
          <w:w w:val="100"/>
          <w:spacing w:val="0"/>
          <w:color w:val="000000"/>
          <w:position w:val="0"/>
        </w:rPr>
        <w:t xml:space="preserve">(...) Smutna to rzecz i niepokojąca; świadczy bowiem (jak zresztą sama treść artykułu) o tym, że </w:t>
      </w:r>
      <w:r>
        <w:rPr>
          <w:rStyle w:val="CharStyle151"/>
          <w:lang w:val="pl-PL" w:eastAsia="pl-PL" w:bidi="pl-PL"/>
          <w:b w:val="0"/>
          <w:bCs w:val="0"/>
        </w:rPr>
        <w:t xml:space="preserve"> </w:t>
      </w:r>
      <w:r>
        <w:rPr>
          <w:lang w:val="pl-PL" w:eastAsia="pl-PL" w:bidi="pl-PL"/>
          <w:w w:val="100"/>
          <w:spacing w:val="0"/>
          <w:color w:val="000000"/>
          <w:position w:val="0"/>
        </w:rPr>
        <w:t xml:space="preserve">po Polsce krąży groźna amerykańska choroba, z trudem uleczalna, zwana polityczną </w:t>
      </w:r>
      <w:r>
        <w:rPr>
          <w:rStyle w:val="CharStyle24"/>
          <w:b w:val="0"/>
          <w:bCs w:val="0"/>
        </w:rPr>
        <w:t xml:space="preserve"> </w:t>
      </w:r>
      <w:r>
        <w:rPr>
          <w:lang w:val="pl-PL" w:eastAsia="pl-PL" w:bidi="pl-PL"/>
          <w:w w:val="100"/>
          <w:spacing w:val="0"/>
          <w:color w:val="000000"/>
          <w:position w:val="0"/>
        </w:rPr>
        <w:t xml:space="preserve">poprawnością. Choroba ta atakuje mózg, powodując całkowitą i definitywną utratę </w:t>
      </w:r>
      <w:r>
        <w:rPr>
          <w:rStyle w:val="CharStyle151"/>
          <w:lang w:val="pl-PL" w:eastAsia="pl-PL" w:bidi="pl-PL"/>
          <w:b w:val="0"/>
          <w:bCs w:val="0"/>
        </w:rPr>
        <w:t xml:space="preserve"> </w:t>
      </w:r>
      <w:r>
        <w:rPr>
          <w:lang w:val="pl-PL" w:eastAsia="pl-PL" w:bidi="pl-PL"/>
          <w:w w:val="100"/>
          <w:spacing w:val="0"/>
          <w:color w:val="000000"/>
          <w:position w:val="0"/>
        </w:rPr>
        <w:t>zdrowego rozsądku, zdolności do racjonalnego myślenia i - co może najsmutniejsze -</w:t>
        <w:tab/>
      </w:r>
    </w:p>
    <w:p>
      <w:pPr>
        <w:pStyle w:val="Style15"/>
        <w:framePr w:w="7411" w:h="10220" w:hRule="exact" w:wrap="none" w:vAnchor="page" w:hAnchor="page" w:x="1164" w:y="1497"/>
        <w:widowControl w:val="0"/>
        <w:keepNext w:val="0"/>
        <w:keepLines w:val="0"/>
        <w:shd w:val="clear" w:color="auto" w:fill="auto"/>
        <w:bidi w:val="0"/>
        <w:jc w:val="left"/>
        <w:spacing w:before="0" w:after="26" w:line="199" w:lineRule="exact"/>
        <w:ind w:left="400" w:right="0" w:firstLine="0"/>
      </w:pPr>
      <w:r>
        <w:rPr>
          <w:lang w:val="pl-PL" w:eastAsia="pl-PL" w:bidi="pl-PL"/>
          <w:w w:val="100"/>
          <w:spacing w:val="0"/>
          <w:color w:val="000000"/>
          <w:position w:val="0"/>
        </w:rPr>
        <w:t xml:space="preserve">poczucia humoru. U pani Umińskiej objawia się ona w formie feminizmu. W Stanach  Zjednoczonych, po blisko dwudziestu latach szaleństwa, zjawisko politycznej popraw</w:t>
        <w:softHyphen/>
        <w:t>ności, od dawna wyśmiewane, zaczyna już wymierać; w Polsce zaś, gdzie modne ide</w:t>
        <w:softHyphen/>
        <w:t>ologie zachodnie docierają z opóźnieniem, dopiero od niedawna się rozwija.</w:t>
      </w:r>
      <w:r>
        <w:rPr>
          <w:lang w:val="pl-PL" w:eastAsia="pl-PL" w:bidi="pl-PL"/>
          <w:vertAlign w:val="superscript"/>
          <w:w w:val="100"/>
          <w:spacing w:val="0"/>
          <w:color w:val="000000"/>
          <w:position w:val="0"/>
        </w:rPr>
        <w:t>5</w:t>
      </w:r>
    </w:p>
    <w:p>
      <w:pPr>
        <w:pStyle w:val="Style8"/>
        <w:framePr w:w="7411" w:h="10220" w:hRule="exact" w:wrap="none" w:vAnchor="page" w:hAnchor="page" w:x="1164" w:y="1497"/>
        <w:widowControl w:val="0"/>
        <w:keepNext w:val="0"/>
        <w:keepLines w:val="0"/>
        <w:shd w:val="clear" w:color="auto" w:fill="auto"/>
        <w:bidi w:val="0"/>
        <w:jc w:val="left"/>
        <w:spacing w:before="0" w:after="0" w:line="242" w:lineRule="exact"/>
        <w:ind w:left="0" w:right="0" w:firstLine="400"/>
      </w:pPr>
      <w:r>
        <w:rPr>
          <w:lang w:val="pl-PL" w:eastAsia="pl-PL" w:bidi="pl-PL"/>
          <w:w w:val="100"/>
          <w:spacing w:val="0"/>
          <w:color w:val="000000"/>
          <w:position w:val="0"/>
        </w:rPr>
        <w:t>Warto zatem postawić pytanie: jakie są funkcje politycznej popraw</w:t>
        <w:softHyphen/>
        <w:t xml:space="preserve">ności oraz jakie są skutki jej wprowadzenia dla języka i dla myślenia? Dyskryminacja, także słowna, jest poważnym problemem moralnym. Czy  poprawność polityczna, której celem jest przeciwdziałanie dyskryminacji, to zatem działanie etyczne? Założonym i niewątpliwie szlachetnym celem stawianym poprawności politycznej była walka z uprzedzeniami społecz</w:t>
        <w:softHyphen/>
        <w:t>nymi oraz dyskryminacją kilku, może nawet kilkunastu grup społecznych wyodrębnianych na podstawie kryterium narodowego, rasowego, płciowego, seksualnego, religijnego itd. Obserwacja społecznych dzia</w:t>
        <w:softHyphen/>
        <w:t>łań antydyskryminacyjnych nasuwa przypuszczenie, że poprawność po</w:t>
        <w:softHyphen/>
        <w:t xml:space="preserve">lityczna jest jednak </w:t>
      </w:r>
      <w:r>
        <w:rPr>
          <w:rStyle w:val="CharStyle149"/>
          <w:b/>
          <w:bCs/>
        </w:rPr>
        <w:t xml:space="preserve">działaniem zastępczym </w:t>
      </w:r>
      <w:r>
        <w:rPr>
          <w:lang w:val="pl-PL" w:eastAsia="pl-PL" w:bidi="pl-PL"/>
          <w:w w:val="100"/>
          <w:spacing w:val="0"/>
          <w:color w:val="000000"/>
          <w:position w:val="0"/>
        </w:rPr>
        <w:t>wobec tych potrzebnych zresztą wysiłków, których jej zwolennicy nie zawsze potrafią się podjąć i wobec nieskuteczności wielu rozwiązań. Manifestowanie poprawności</w:t>
      </w:r>
    </w:p>
    <w:p>
      <w:pPr>
        <w:pStyle w:val="Style54"/>
        <w:framePr w:w="7176" w:h="486" w:hRule="exact" w:wrap="none" w:vAnchor="page" w:hAnchor="page" w:x="1164" w:y="11992"/>
        <w:tabs>
          <w:tab w:leader="none" w:pos="509" w:val="left"/>
        </w:tabs>
        <w:widowControl w:val="0"/>
        <w:keepNext w:val="0"/>
        <w:keepLines w:val="0"/>
        <w:shd w:val="clear" w:color="auto" w:fill="auto"/>
        <w:bidi w:val="0"/>
        <w:jc w:val="left"/>
        <w:spacing w:before="0" w:after="0" w:line="214"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 Kołakowska, </w:t>
      </w:r>
      <w:r>
        <w:rPr>
          <w:rStyle w:val="CharStyle56"/>
        </w:rPr>
        <w:t>Brygady politycznej poprawności</w:t>
      </w:r>
      <w:r>
        <w:rPr>
          <w:lang w:val="pl-PL" w:eastAsia="pl-PL" w:bidi="pl-PL"/>
          <w:w w:val="100"/>
          <w:spacing w:val="0"/>
          <w:color w:val="000000"/>
          <w:position w:val="0"/>
        </w:rPr>
        <w:t xml:space="preserve">, „Rzeczpospolita”, </w:t>
      </w:r>
      <w:r>
        <w:rPr>
          <w:rStyle w:val="CharStyle85"/>
        </w:rPr>
        <w:t>29.01.2000.</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763" w:y="943"/>
        <w:tabs>
          <w:tab w:leader="none" w:pos="6526" w:val="left"/>
        </w:tabs>
        <w:widowControl w:val="0"/>
        <w:keepNext w:val="0"/>
        <w:keepLines w:val="0"/>
        <w:shd w:val="clear" w:color="auto" w:fill="auto"/>
        <w:bidi w:val="0"/>
        <w:jc w:val="both"/>
        <w:spacing w:before="0" w:after="0" w:line="170" w:lineRule="exact"/>
        <w:ind w:left="0" w:right="0" w:firstLine="0"/>
      </w:pPr>
      <w:r>
        <w:rPr>
          <w:rStyle w:val="CharStyle152"/>
          <w:b w:val="0"/>
          <w:bCs w:val="0"/>
        </w:rPr>
        <w:t>SŁOWA NIEBEZPIECZNE I NIEPOŻĄDANE W PRZESTRZENI SPOŁECZNEJ...</w:t>
        <w:tab/>
        <w:t>63</w:t>
      </w:r>
    </w:p>
    <w:p>
      <w:pPr>
        <w:pStyle w:val="Style8"/>
        <w:framePr w:w="7277" w:h="9996" w:hRule="exact" w:wrap="none" w:vAnchor="page" w:hAnchor="page" w:x="245" w:y="138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mówienia zastępuje pracę nad rozwiązaniem wielu problemów, które nie</w:t>
        <w:softHyphen/>
        <w:t>sie wielokulturowość i odmienność. Zamiast metodycznie uczyć toleran</w:t>
        <w:softHyphen/>
        <w:t>cji religijnej, wspomagać niepełnosprawnych, chorych i upośledzonych umysłowo, prowadzić politykę prorodzinną, szukać sposobów na dobre współżycie grup odmiennych kulturowo, nakłania się ludzi do działań przypominających magię językową okresu PRL-u. Słowa, których po</w:t>
        <w:softHyphen/>
        <w:t>winniśmy używać w odniesieniu do ludzi kalekich, niepełnosprawnych, upośledzonych, to słowa magiczne, nieoddające stanu rzeczy, lecz powo</w:t>
        <w:softHyphen/>
        <w:t>łujące do istnienia złudną rzeczywistość według reguł arbitralnie wpro</w:t>
        <w:softHyphen/>
        <w:t xml:space="preserve">wadzanych do języka. Słowa nieczyste, uznane za deprecjonujące, takie jak </w:t>
      </w:r>
      <w:r>
        <w:rPr>
          <w:rStyle w:val="CharStyle50"/>
          <w:b w:val="0"/>
          <w:bCs w:val="0"/>
        </w:rPr>
        <w:t>kaleka</w:t>
      </w:r>
      <w:r>
        <w:rPr>
          <w:lang w:val="pl-PL" w:eastAsia="pl-PL" w:bidi="pl-PL"/>
          <w:w w:val="100"/>
          <w:spacing w:val="0"/>
          <w:color w:val="000000"/>
          <w:position w:val="0"/>
        </w:rPr>
        <w:t xml:space="preserve">, </w:t>
      </w:r>
      <w:r>
        <w:rPr>
          <w:rStyle w:val="CharStyle50"/>
          <w:b w:val="0"/>
          <w:bCs w:val="0"/>
        </w:rPr>
        <w:t>niepełnosprawny</w:t>
      </w:r>
      <w:r>
        <w:rPr>
          <w:lang w:val="pl-PL" w:eastAsia="pl-PL" w:bidi="pl-PL"/>
          <w:w w:val="100"/>
          <w:spacing w:val="0"/>
          <w:color w:val="000000"/>
          <w:position w:val="0"/>
        </w:rPr>
        <w:t xml:space="preserve">, </w:t>
      </w:r>
      <w:r>
        <w:rPr>
          <w:rStyle w:val="CharStyle50"/>
          <w:b w:val="0"/>
          <w:bCs w:val="0"/>
        </w:rPr>
        <w:t>upośledzony umysłowo</w:t>
      </w:r>
      <w:r>
        <w:rPr>
          <w:lang w:val="pl-PL" w:eastAsia="pl-PL" w:bidi="pl-PL"/>
          <w:w w:val="100"/>
          <w:spacing w:val="0"/>
          <w:color w:val="000000"/>
          <w:position w:val="0"/>
        </w:rPr>
        <w:t xml:space="preserve">, </w:t>
      </w:r>
      <w:r>
        <w:rPr>
          <w:rStyle w:val="CharStyle50"/>
          <w:b w:val="0"/>
          <w:bCs w:val="0"/>
        </w:rPr>
        <w:t>otyłość</w:t>
      </w:r>
      <w:r>
        <w:rPr>
          <w:lang w:val="pl-PL" w:eastAsia="pl-PL" w:bidi="pl-PL"/>
          <w:w w:val="100"/>
          <w:spacing w:val="0"/>
          <w:color w:val="000000"/>
          <w:position w:val="0"/>
        </w:rPr>
        <w:t>, zastępu</w:t>
        <w:softHyphen/>
        <w:t xml:space="preserve">jemy więc niewinnymi: </w:t>
      </w:r>
      <w:r>
        <w:rPr>
          <w:rStyle w:val="CharStyle50"/>
          <w:b w:val="0"/>
          <w:bCs w:val="0"/>
        </w:rPr>
        <w:t>sprawny inaczej</w:t>
      </w:r>
      <w:r>
        <w:rPr>
          <w:lang w:val="pl-PL" w:eastAsia="pl-PL" w:bidi="pl-PL"/>
          <w:w w:val="100"/>
          <w:spacing w:val="0"/>
          <w:color w:val="000000"/>
          <w:position w:val="0"/>
        </w:rPr>
        <w:t xml:space="preserve">, </w:t>
      </w:r>
      <w:r>
        <w:rPr>
          <w:rStyle w:val="CharStyle50"/>
          <w:b w:val="0"/>
          <w:bCs w:val="0"/>
        </w:rPr>
        <w:t>odmiennie uzdolniony</w:t>
      </w:r>
      <w:r>
        <w:rPr>
          <w:lang w:val="pl-PL" w:eastAsia="pl-PL" w:bidi="pl-PL"/>
          <w:w w:val="100"/>
          <w:spacing w:val="0"/>
          <w:color w:val="000000"/>
          <w:position w:val="0"/>
        </w:rPr>
        <w:t xml:space="preserve">, </w:t>
      </w:r>
      <w:r>
        <w:rPr>
          <w:rStyle w:val="CharStyle50"/>
          <w:b w:val="0"/>
          <w:bCs w:val="0"/>
        </w:rPr>
        <w:t>fizyczne powiększenie spowodowane przez całkowicie naturalne, genetyczne za</w:t>
        <w:softHyphen/>
        <w:t>burzenie równowagi hormonalnej.</w:t>
      </w:r>
    </w:p>
    <w:p>
      <w:pPr>
        <w:pStyle w:val="Style8"/>
        <w:framePr w:w="7277" w:h="9996" w:hRule="exact" w:wrap="none" w:vAnchor="page" w:hAnchor="page" w:x="245" w:y="138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Zwolennik poprawności politycznej sądzi, że w ten sposób przywra</w:t>
        <w:softHyphen/>
        <w:t>camy godność słabszym i dyskryminowanym, sugeruje zatem istnienie działania magicznego. Obserwator języka widzi tu zupełnie inny mecha</w:t>
        <w:softHyphen/>
        <w:t>nizm, mianowicie eufemizację lub arbitralną zmianę znaczenia. Dorota Zdunkiewicz-Jedynak,</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pisząc o zjawisku poprawności, zwraca uwagę na możliwy groźny skutek zabiegu eufemizacji - uśpienie wrażliwości na potrzebę pomocy inwalidzie i niesprawnemu. Nazywając go </w:t>
      </w:r>
      <w:r>
        <w:rPr>
          <w:rStyle w:val="CharStyle50"/>
          <w:b w:val="0"/>
          <w:bCs w:val="0"/>
        </w:rPr>
        <w:t>spraw</w:t>
        <w:softHyphen/>
        <w:t>nym inaczej</w:t>
      </w:r>
      <w:r>
        <w:rPr>
          <w:lang w:val="pl-PL" w:eastAsia="pl-PL" w:bidi="pl-PL"/>
          <w:w w:val="100"/>
          <w:spacing w:val="0"/>
          <w:color w:val="000000"/>
          <w:position w:val="0"/>
        </w:rPr>
        <w:t>, a więc jednak sprawnym, nie budzimy skojarzenia ze sła</w:t>
        <w:softHyphen/>
        <w:t xml:space="preserve">bością, lecz co najwyżej podkreślamy inność. W gruncie rzeczy właśnie takie określenia marginalizują słabszych. Wprowadzanie zamiast nazwy </w:t>
      </w:r>
      <w:r>
        <w:rPr>
          <w:rStyle w:val="CharStyle50"/>
          <w:b w:val="0"/>
          <w:bCs w:val="0"/>
        </w:rPr>
        <w:t>Cygan</w:t>
      </w:r>
      <w:r>
        <w:rPr>
          <w:lang w:val="pl-PL" w:eastAsia="pl-PL" w:bidi="pl-PL"/>
          <w:w w:val="100"/>
          <w:spacing w:val="0"/>
          <w:color w:val="000000"/>
          <w:position w:val="0"/>
        </w:rPr>
        <w:t xml:space="preserve"> określenia </w:t>
      </w:r>
      <w:r>
        <w:rPr>
          <w:rStyle w:val="CharStyle50"/>
          <w:b w:val="0"/>
          <w:bCs w:val="0"/>
        </w:rPr>
        <w:t>Rom</w:t>
      </w:r>
      <w:r>
        <w:rPr>
          <w:lang w:val="pl-PL" w:eastAsia="pl-PL" w:bidi="pl-PL"/>
          <w:w w:val="100"/>
          <w:spacing w:val="0"/>
          <w:color w:val="000000"/>
          <w:position w:val="0"/>
        </w:rPr>
        <w:t xml:space="preserve"> (lub </w:t>
      </w:r>
      <w:r>
        <w:rPr>
          <w:rStyle w:val="CharStyle50"/>
          <w:lang w:val="de-DE" w:eastAsia="de-DE" w:bidi="de-DE"/>
          <w:b w:val="0"/>
          <w:bCs w:val="0"/>
        </w:rPr>
        <w:t>Sinti)</w:t>
      </w:r>
      <w:r>
        <w:rPr>
          <w:lang w:val="de-DE" w:eastAsia="de-DE" w:bidi="de-DE"/>
          <w:w w:val="100"/>
          <w:spacing w:val="0"/>
          <w:color w:val="000000"/>
          <w:position w:val="0"/>
        </w:rPr>
        <w:t xml:space="preserve"> </w:t>
      </w:r>
      <w:r>
        <w:rPr>
          <w:lang w:val="pl-PL" w:eastAsia="pl-PL" w:bidi="pl-PL"/>
          <w:w w:val="100"/>
          <w:spacing w:val="0"/>
          <w:color w:val="000000"/>
          <w:position w:val="0"/>
        </w:rPr>
        <w:t>jako godnościowego, zastąpienie po</w:t>
        <w:softHyphen/>
        <w:t xml:space="preserve">tocznego </w:t>
      </w:r>
      <w:r>
        <w:rPr>
          <w:rStyle w:val="CharStyle50"/>
          <w:b w:val="0"/>
          <w:bCs w:val="0"/>
        </w:rPr>
        <w:t>pedała gejem</w:t>
      </w:r>
      <w:r>
        <w:rPr>
          <w:lang w:val="pl-PL" w:eastAsia="pl-PL" w:bidi="pl-PL"/>
          <w:w w:val="100"/>
          <w:spacing w:val="0"/>
          <w:color w:val="000000"/>
          <w:position w:val="0"/>
        </w:rPr>
        <w:t xml:space="preserve"> albo określeniem </w:t>
      </w:r>
      <w:r>
        <w:rPr>
          <w:rStyle w:val="CharStyle50"/>
          <w:b w:val="0"/>
          <w:bCs w:val="0"/>
        </w:rPr>
        <w:t xml:space="preserve">osoba o odmiennej orientacji </w:t>
      </w:r>
      <w:r>
        <w:rPr>
          <w:lang w:val="pl-PL" w:eastAsia="pl-PL" w:bidi="pl-PL"/>
          <w:w w:val="100"/>
          <w:spacing w:val="0"/>
          <w:color w:val="000000"/>
          <w:position w:val="0"/>
        </w:rPr>
        <w:t>wypada uznać za przejaw pewnej bezradności. Nie znaleźliśmy do dziś sposobu na asymilację kulturową Cyganów, ale nie chcemy uchodzić za barbarzyńców, więc przynajmniej nazywamy ich inaczej. Podobnie jest i w drugim wypadku. Nadano ważność problemowi mniejszości seksual</w:t>
        <w:softHyphen/>
        <w:t>nych, ale nie przekonano ludzi, że odmienność seksualna nie jest zbocze</w:t>
        <w:softHyphen/>
        <w:t xml:space="preserve">niem. Zmienia się określenia, zabrania użycia słów dyskryminujących. Zamiast umiejętnie przekonywać, karze się za poglądy. Skutki takich działań są odwrotne w stosunku do tych, które chcielibyśmy widzieć. Budzi się przekora wobec zakazów i powstają nowe, lekceważące epitety </w:t>
      </w:r>
      <w:r>
        <w:rPr>
          <w:rStyle w:val="CharStyle50"/>
          <w:b w:val="0"/>
          <w:bCs w:val="0"/>
        </w:rPr>
        <w:t>homiś</w:t>
      </w:r>
      <w:r>
        <w:rPr>
          <w:lang w:val="pl-PL" w:eastAsia="pl-PL" w:bidi="pl-PL"/>
          <w:w w:val="100"/>
          <w:spacing w:val="0"/>
          <w:color w:val="000000"/>
          <w:position w:val="0"/>
        </w:rPr>
        <w:t xml:space="preserve">, </w:t>
      </w:r>
      <w:r>
        <w:rPr>
          <w:rStyle w:val="CharStyle50"/>
          <w:b w:val="0"/>
          <w:bCs w:val="0"/>
        </w:rPr>
        <w:t>homoś</w:t>
      </w:r>
      <w:r>
        <w:rPr>
          <w:lang w:val="pl-PL" w:eastAsia="pl-PL" w:bidi="pl-PL"/>
          <w:w w:val="100"/>
          <w:spacing w:val="0"/>
          <w:color w:val="000000"/>
          <w:position w:val="0"/>
        </w:rPr>
        <w:t xml:space="preserve">, </w:t>
      </w:r>
      <w:r>
        <w:rPr>
          <w:rStyle w:val="CharStyle50"/>
          <w:b w:val="0"/>
          <w:bCs w:val="0"/>
        </w:rPr>
        <w:t>misiaczek</w:t>
      </w:r>
      <w:r>
        <w:rPr>
          <w:lang w:val="pl-PL" w:eastAsia="pl-PL" w:bidi="pl-PL"/>
          <w:w w:val="100"/>
          <w:spacing w:val="0"/>
          <w:color w:val="000000"/>
          <w:position w:val="0"/>
        </w:rPr>
        <w:t xml:space="preserve">, </w:t>
      </w:r>
      <w:r>
        <w:rPr>
          <w:rStyle w:val="CharStyle50"/>
          <w:b w:val="0"/>
          <w:bCs w:val="0"/>
        </w:rPr>
        <w:t>biedroniek</w:t>
      </w:r>
      <w:r>
        <w:rPr>
          <w:lang w:val="pl-PL" w:eastAsia="pl-PL" w:bidi="pl-PL"/>
          <w:w w:val="100"/>
          <w:spacing w:val="0"/>
          <w:color w:val="000000"/>
          <w:position w:val="0"/>
        </w:rPr>
        <w:t xml:space="preserve">, </w:t>
      </w:r>
      <w:r>
        <w:rPr>
          <w:rStyle w:val="CharStyle50"/>
          <w:b w:val="0"/>
          <w:bCs w:val="0"/>
        </w:rPr>
        <w:t>(to) grodzkie.</w:t>
      </w:r>
      <w:r>
        <w:rPr>
          <w:lang w:val="pl-PL" w:eastAsia="pl-PL" w:bidi="pl-PL"/>
          <w:w w:val="100"/>
          <w:spacing w:val="0"/>
          <w:color w:val="000000"/>
          <w:position w:val="0"/>
        </w:rPr>
        <w:t xml:space="preserve"> Istotne dla środowiska mniejszości seksualnych problemy pozostały.</w:t>
      </w:r>
    </w:p>
    <w:p>
      <w:pPr>
        <w:pStyle w:val="Style8"/>
        <w:framePr w:w="7277" w:h="9996" w:hRule="exact" w:wrap="none" w:vAnchor="page" w:hAnchor="page" w:x="245" w:y="138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Chroniąc grupy uznane za społecznie słabsze, czyli mniejszości et</w:t>
        <w:softHyphen/>
        <w:t>niczne, rasowe, religijne, seksualne, zwolennicy poprawności politycznej twierdzą, że przynależność do tych grup zasadniczo determinuje toż</w:t>
        <w:softHyphen/>
        <w:t>samość człowieka, co nie jest prawdą. Ta przynależność stanowi tylko</w:t>
      </w:r>
    </w:p>
    <w:p>
      <w:pPr>
        <w:pStyle w:val="Style51"/>
        <w:framePr w:w="7224" w:h="696" w:hRule="exact" w:wrap="none" w:vAnchor="page" w:hAnchor="page" w:x="245" w:y="11682"/>
        <w:tabs>
          <w:tab w:leader="none" w:pos="497" w:val="left"/>
        </w:tabs>
        <w:widowControl w:val="0"/>
        <w:keepNext w:val="0"/>
        <w:keepLines w:val="0"/>
        <w:shd w:val="clear" w:color="auto" w:fill="auto"/>
        <w:bidi w:val="0"/>
        <w:spacing w:before="0" w:after="0" w:line="211" w:lineRule="exact"/>
        <w:ind w:left="0" w:right="0" w:firstLine="360"/>
      </w:pPr>
      <w:r>
        <w:rPr>
          <w:rStyle w:val="CharStyle53"/>
          <w:vertAlign w:val="superscript"/>
          <w:i w:val="0"/>
          <w:iCs w:val="0"/>
        </w:rPr>
        <w:t>6</w:t>
      </w:r>
      <w:r>
        <w:rPr>
          <w:rStyle w:val="CharStyle53"/>
          <w:i w:val="0"/>
          <w:iCs w:val="0"/>
        </w:rPr>
        <w:tab/>
        <w:t xml:space="preserve">D. Zdunkiewicz-Jedynak, </w:t>
      </w:r>
      <w:r>
        <w:rPr>
          <w:lang w:val="pl-PL" w:eastAsia="pl-PL" w:bidi="pl-PL"/>
          <w:w w:val="100"/>
          <w:spacing w:val="0"/>
          <w:color w:val="000000"/>
          <w:position w:val="0"/>
        </w:rPr>
        <w:t>Językowy kodeks poprawności politycznej a kul</w:t>
        <w:softHyphen/>
        <w:t>tura języka</w:t>
      </w:r>
      <w:r>
        <w:rPr>
          <w:rStyle w:val="CharStyle53"/>
          <w:i w:val="0"/>
          <w:iCs w:val="0"/>
        </w:rPr>
        <w:t xml:space="preserve"> [w:] </w:t>
      </w:r>
      <w:r>
        <w:rPr>
          <w:lang w:val="pl-PL" w:eastAsia="pl-PL" w:bidi="pl-PL"/>
          <w:w w:val="100"/>
          <w:spacing w:val="0"/>
          <w:color w:val="000000"/>
          <w:position w:val="0"/>
        </w:rPr>
        <w:t>Polskie dźwięki, polskie słowa, polska gramatyka (system-teksty-kodyfikacja),</w:t>
      </w:r>
      <w:r>
        <w:rPr>
          <w:rStyle w:val="CharStyle53"/>
          <w:i w:val="0"/>
          <w:iCs w:val="0"/>
        </w:rPr>
        <w:t xml:space="preserve"> Warszawa 2011, s. 61-73.</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344" w:y="1024"/>
        <w:widowControl w:val="0"/>
        <w:keepNext w:val="0"/>
        <w:keepLines w:val="0"/>
        <w:shd w:val="clear" w:color="auto" w:fill="auto"/>
        <w:bidi w:val="0"/>
        <w:jc w:val="left"/>
        <w:spacing w:before="0" w:after="0" w:line="170" w:lineRule="exact"/>
        <w:ind w:left="0" w:right="0" w:firstLine="0"/>
      </w:pPr>
      <w:r>
        <w:rPr>
          <w:rStyle w:val="CharStyle153"/>
          <w:b w:val="0"/>
          <w:bCs w:val="0"/>
        </w:rPr>
        <w:t>64</w:t>
      </w:r>
    </w:p>
    <w:p>
      <w:pPr>
        <w:pStyle w:val="Style17"/>
        <w:framePr w:wrap="none" w:vAnchor="page" w:hAnchor="page" w:x="4272" w:y="1035"/>
        <w:widowControl w:val="0"/>
        <w:keepNext w:val="0"/>
        <w:keepLines w:val="0"/>
        <w:shd w:val="clear" w:color="auto" w:fill="auto"/>
        <w:bidi w:val="0"/>
        <w:jc w:val="left"/>
        <w:spacing w:before="0" w:after="0" w:line="170" w:lineRule="exact"/>
        <w:ind w:left="0" w:right="0" w:firstLine="0"/>
      </w:pPr>
      <w:r>
        <w:rPr>
          <w:rStyle w:val="CharStyle153"/>
          <w:b w:val="0"/>
          <w:bCs w:val="0"/>
        </w:rPr>
        <w:t>ANNA CEGIEŁA</w:t>
      </w:r>
    </w:p>
    <w:p>
      <w:pPr>
        <w:pStyle w:val="Style8"/>
        <w:framePr w:w="7243" w:h="10221" w:hRule="exact" w:wrap="none" w:vAnchor="page" w:hAnchor="page" w:x="1248" w:y="146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jedną z wielu determinant społecznych i psychologicznych człowieka. Dlatego właśnie określanie członków tych grup wyłącznie lub stale przez tę przynależność czyni im krzywdę. Redukuje do jednego tylko wymiaru życiowego, do ich wyznania, rasy, seksualizmu. Tymczasem polityka po</w:t>
        <w:softHyphen/>
        <w:t>prawności z jednej strony domaga się usuwania stereotypów z języka, z drugiej eksponuje ten jeden wymiar człowieczeństwa, używa go jako uzasadnienia specjalnych wymagań i uzyskiwania lub przyznawania przywilejów. Zmusza użytkowników języka do nieustannego zajmowa</w:t>
        <w:softHyphen/>
        <w:t xml:space="preserve">nia się szukaniem określeń nobilitujących mniejszości lub arbitralnie narzuca nazwy wymyślone przez siebie. Typowym przykładem takich działań jest twórczość w zakresie feminatywów i jej skutki słowotwórcze </w:t>
      </w:r>
      <w:r>
        <w:rPr>
          <w:rStyle w:val="CharStyle50"/>
          <w:lang w:val="cs-CZ" w:eastAsia="cs-CZ" w:bidi="cs-CZ"/>
          <w:b w:val="0"/>
          <w:bCs w:val="0"/>
        </w:rPr>
        <w:t>-</w:t>
      </w:r>
      <w:r>
        <w:rPr>
          <w:rStyle w:val="CharStyle50"/>
          <w:b w:val="0"/>
          <w:bCs w:val="0"/>
        </w:rPr>
        <w:t xml:space="preserve"> </w:t>
      </w:r>
      <w:r>
        <w:rPr>
          <w:rStyle w:val="CharStyle50"/>
          <w:lang w:val="cs-CZ" w:eastAsia="cs-CZ" w:bidi="cs-CZ"/>
          <w:b w:val="0"/>
          <w:bCs w:val="0"/>
        </w:rPr>
        <w:t>psycholo</w:t>
      </w:r>
      <w:r>
        <w:rPr>
          <w:rStyle w:val="CharStyle50"/>
          <w:b w:val="0"/>
          <w:bCs w:val="0"/>
        </w:rPr>
        <w:t>ż</w:t>
      </w:r>
      <w:r>
        <w:rPr>
          <w:rStyle w:val="CharStyle50"/>
          <w:lang w:val="cs-CZ" w:eastAsia="cs-CZ" w:bidi="cs-CZ"/>
          <w:b w:val="0"/>
          <w:bCs w:val="0"/>
        </w:rPr>
        <w:t xml:space="preserve">ka, </w:t>
      </w:r>
      <w:r>
        <w:rPr>
          <w:rStyle w:val="CharStyle50"/>
          <w:b w:val="0"/>
          <w:bCs w:val="0"/>
        </w:rPr>
        <w:t>etyczka, ministra, magistra</w:t>
      </w:r>
      <w:r>
        <w:rPr>
          <w:lang w:val="pl-PL" w:eastAsia="pl-PL" w:bidi="pl-PL"/>
          <w:w w:val="100"/>
          <w:spacing w:val="0"/>
          <w:color w:val="000000"/>
          <w:position w:val="0"/>
        </w:rPr>
        <w:t>.</w:t>
      </w:r>
    </w:p>
    <w:p>
      <w:pPr>
        <w:pStyle w:val="Style8"/>
        <w:framePr w:w="7243" w:h="10221" w:hRule="exact" w:wrap="none" w:vAnchor="page" w:hAnchor="page" w:x="1248" w:y="1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Ta poważna logiczna sprzeczność teorii i działania nasuwa podejrze</w:t>
        <w:softHyphen/>
        <w:t>nie, że poprawność polityczna jest traktowana instrumentalnie - jest więc tylko rodzajem prezentacji i uzasadniania własnych poglądów po</w:t>
        <w:softHyphen/>
        <w:t xml:space="preserve">przez nadawanie wcześniej marginalizowanym zagadnieniom ważności w sposób dysproporcjonalny, niekiedy agresywny i pozbawiony waloru racjonalności. Za przykład językowy może tu posłużyć działanie hiperpoprawnych działaczy mniejszości seksualnych, którzy doprowadzili w Szkocji do usunięcia z dokumentacji medycznej wyrazów </w:t>
      </w:r>
      <w:r>
        <w:rPr>
          <w:rStyle w:val="CharStyle50"/>
          <w:b w:val="0"/>
          <w:bCs w:val="0"/>
        </w:rPr>
        <w:t>matka</w:t>
      </w:r>
      <w:r>
        <w:rPr>
          <w:lang w:val="pl-PL" w:eastAsia="pl-PL" w:bidi="pl-PL"/>
          <w:w w:val="100"/>
          <w:spacing w:val="0"/>
          <w:color w:val="000000"/>
          <w:position w:val="0"/>
        </w:rPr>
        <w:t xml:space="preserve"> i </w:t>
      </w:r>
      <w:r>
        <w:rPr>
          <w:rStyle w:val="CharStyle50"/>
          <w:b w:val="0"/>
          <w:bCs w:val="0"/>
        </w:rPr>
        <w:t>oj</w:t>
        <w:softHyphen/>
        <w:t>ciec</w:t>
      </w:r>
      <w:r>
        <w:rPr>
          <w:lang w:val="pl-PL" w:eastAsia="pl-PL" w:bidi="pl-PL"/>
          <w:w w:val="100"/>
          <w:spacing w:val="0"/>
          <w:color w:val="000000"/>
          <w:position w:val="0"/>
        </w:rPr>
        <w:t xml:space="preserve"> oraz zastąpienia ich określeniami </w:t>
      </w:r>
      <w:r>
        <w:rPr>
          <w:rStyle w:val="CharStyle50"/>
          <w:b w:val="0"/>
          <w:bCs w:val="0"/>
        </w:rPr>
        <w:t>rodzic A</w:t>
      </w:r>
      <w:r>
        <w:rPr>
          <w:lang w:val="pl-PL" w:eastAsia="pl-PL" w:bidi="pl-PL"/>
          <w:w w:val="100"/>
          <w:spacing w:val="0"/>
          <w:color w:val="000000"/>
          <w:position w:val="0"/>
        </w:rPr>
        <w:t xml:space="preserve"> i </w:t>
      </w:r>
      <w:r>
        <w:rPr>
          <w:rStyle w:val="CharStyle50"/>
          <w:b w:val="0"/>
          <w:bCs w:val="0"/>
        </w:rPr>
        <w:t>rodzic B.</w:t>
      </w:r>
      <w:r>
        <w:rPr>
          <w:lang w:val="pl-PL" w:eastAsia="pl-PL" w:bidi="pl-PL"/>
          <w:w w:val="100"/>
          <w:spacing w:val="0"/>
          <w:color w:val="000000"/>
          <w:position w:val="0"/>
        </w:rPr>
        <w:t xml:space="preserve"> Głośno mówi się o tym, że płeć jest tylko stereotypem kulturowym. Działanie to pod względem prawnym można określić jako dyskryminację ludzi heterosek</w:t>
        <w:softHyphen/>
        <w:t>sualnych w ich ważnej, podstawowej roli społecznej. Dobrą ilustracją tego zachowania jest ostatni protest Kongresu Kobiet wobec krytyki mi</w:t>
        <w:softHyphen/>
        <w:t>nister sportu Joanny Muchy. Uczestniczki Kongresu krytykę niekom</w:t>
        <w:softHyphen/>
        <w:t>petentnej urzędniczki państwowej uznały za bezprecedensowy objaw seksizmu, a przyczyny rzekomej nagonki upatrują wyłącznie w tym, że minister jest kobietą.</w:t>
      </w:r>
    </w:p>
    <w:p>
      <w:pPr>
        <w:pStyle w:val="Style8"/>
        <w:framePr w:w="7243" w:h="10221" w:hRule="exact" w:wrap="none" w:vAnchor="page" w:hAnchor="page" w:x="1248" w:y="1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Poprawność polityczna stanowi również sposób identyfikowania się z silną grupą perswazyjną, metodę dostosowania do obowiązującego dziś lewicowego wzorca ideologicznego. Tak w przybliżeniu widzi ją Jan </w:t>
      </w:r>
      <w:r>
        <w:rPr>
          <w:lang w:val="en-US" w:eastAsia="en-US" w:bidi="en-US"/>
          <w:w w:val="100"/>
          <w:spacing w:val="0"/>
          <w:color w:val="000000"/>
          <w:position w:val="0"/>
        </w:rPr>
        <w:t>Hart</w:t>
        <w:softHyphen/>
        <w:t xml:space="preserve">man. </w:t>
      </w:r>
      <w:r>
        <w:rPr>
          <w:lang w:val="pl-PL" w:eastAsia="pl-PL" w:bidi="pl-PL"/>
          <w:w w:val="100"/>
          <w:spacing w:val="0"/>
          <w:color w:val="000000"/>
          <w:position w:val="0"/>
        </w:rPr>
        <w:t>Definiuje on poprawność polityczną w następujący sposób:</w:t>
      </w:r>
    </w:p>
    <w:p>
      <w:pPr>
        <w:pStyle w:val="Style15"/>
        <w:framePr w:w="7243" w:h="10221" w:hRule="exact" w:wrap="none" w:vAnchor="page" w:hAnchor="page" w:x="1248" w:y="1467"/>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ogół przekonań (wraz z towarzyszącą im aurą lingwistyczną i emocjonalną), co do których panuje w danym kraju zgoda, że charakteryzują one światłego obywatela, człowieka roztropnego i dobrze wychowanego, odpowiedzialnego i zasługującego na publiczne zaufanie.</w:t>
      </w:r>
      <w:r>
        <w:rPr>
          <w:lang w:val="pl-PL" w:eastAsia="pl-PL" w:bidi="pl-PL"/>
          <w:vertAlign w:val="superscript"/>
          <w:w w:val="100"/>
          <w:spacing w:val="0"/>
          <w:color w:val="000000"/>
          <w:position w:val="0"/>
        </w:rPr>
        <w:t>7</w:t>
      </w:r>
    </w:p>
    <w:p>
      <w:pPr>
        <w:pStyle w:val="Style8"/>
        <w:framePr w:w="7243" w:h="10221" w:hRule="exact" w:wrap="none" w:vAnchor="page" w:hAnchor="page" w:x="1248" w:y="146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Definicja ta, zbudowana na potrzeby artykułu, w zasadzie trafnie uj</w:t>
        <w:softHyphen/>
        <w:t>muje istotę poprawności politycznej. Wydaje się jednak, że w polskiej wersji poprawności politycznej nie chodzi o przekonanie, raczej o za</w:t>
        <w:softHyphen/>
        <w:t>chowania takie, jakie teraz wypada pokazać. Widziałabym w niej raczej swoistą etykietę, obyczaj, nie zaś zasadniczy element postawy. W prze-</w:t>
      </w:r>
    </w:p>
    <w:p>
      <w:pPr>
        <w:pStyle w:val="Style51"/>
        <w:framePr w:w="7190" w:h="473" w:hRule="exact" w:wrap="none" w:vAnchor="page" w:hAnchor="page" w:x="1248" w:y="11965"/>
        <w:tabs>
          <w:tab w:leader="none" w:pos="494" w:val="left"/>
        </w:tabs>
        <w:widowControl w:val="0"/>
        <w:keepNext w:val="0"/>
        <w:keepLines w:val="0"/>
        <w:shd w:val="clear" w:color="auto" w:fill="auto"/>
        <w:bidi w:val="0"/>
        <w:jc w:val="left"/>
        <w:spacing w:before="0" w:after="0"/>
        <w:ind w:left="0" w:right="0" w:firstLine="360"/>
      </w:pPr>
      <w:r>
        <w:rPr>
          <w:rStyle w:val="CharStyle53"/>
          <w:vertAlign w:val="superscript"/>
          <w:i w:val="0"/>
          <w:iCs w:val="0"/>
        </w:rPr>
        <w:t>7</w:t>
      </w:r>
      <w:r>
        <w:rPr>
          <w:rStyle w:val="CharStyle53"/>
          <w:i w:val="0"/>
          <w:iCs w:val="0"/>
        </w:rPr>
        <w:tab/>
        <w:t xml:space="preserve">J. </w:t>
      </w:r>
      <w:r>
        <w:rPr>
          <w:rStyle w:val="CharStyle53"/>
          <w:lang w:val="en-US" w:eastAsia="en-US" w:bidi="en-US"/>
          <w:i w:val="0"/>
          <w:iCs w:val="0"/>
        </w:rPr>
        <w:t xml:space="preserve">Hartman, </w:t>
      </w:r>
      <w:r>
        <w:rPr>
          <w:lang w:val="pl-PL" w:eastAsia="pl-PL" w:bidi="pl-PL"/>
          <w:w w:val="100"/>
          <w:spacing w:val="0"/>
          <w:color w:val="000000"/>
          <w:position w:val="0"/>
        </w:rPr>
        <w:t>Krytyka poprawności (arystokracja ducha a poprawność poli</w:t>
        <w:softHyphen/>
        <w:t>tyczna),</w:t>
      </w:r>
      <w:r>
        <w:rPr>
          <w:rStyle w:val="CharStyle53"/>
          <w:i w:val="0"/>
          <w:iCs w:val="0"/>
        </w:rPr>
        <w:t xml:space="preserve"> „Przegląd Publiczny” 2003, 60, s. 20-24.</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722" w:y="943"/>
        <w:tabs>
          <w:tab w:leader="none" w:pos="6521" w:val="left"/>
        </w:tabs>
        <w:widowControl w:val="0"/>
        <w:keepNext w:val="0"/>
        <w:keepLines w:val="0"/>
        <w:shd w:val="clear" w:color="auto" w:fill="auto"/>
        <w:bidi w:val="0"/>
        <w:jc w:val="both"/>
        <w:spacing w:before="0" w:after="0" w:line="170" w:lineRule="exact"/>
        <w:ind w:left="0" w:right="0" w:firstLine="0"/>
      </w:pPr>
      <w:r>
        <w:rPr>
          <w:rStyle w:val="CharStyle153"/>
          <w:b w:val="0"/>
          <w:bCs w:val="0"/>
        </w:rPr>
        <w:t>SŁOWA NIEBEZPIECZNE I NIEPOŻĄDANE W PRZESTRZENI SPOŁECZNEJ...</w:t>
        <w:tab/>
        <w:t>65</w:t>
      </w:r>
    </w:p>
    <w:p>
      <w:pPr>
        <w:pStyle w:val="Style8"/>
        <w:framePr w:w="7310" w:h="11008" w:hRule="exact" w:wrap="none" w:vAnchor="page" w:hAnchor="page" w:x="228" w:y="1383"/>
        <w:widowControl w:val="0"/>
        <w:keepNext w:val="0"/>
        <w:keepLines w:val="0"/>
        <w:shd w:val="clear" w:color="auto" w:fill="auto"/>
        <w:bidi w:val="0"/>
        <w:jc w:val="both"/>
        <w:spacing w:before="0" w:after="0" w:line="242" w:lineRule="exact"/>
        <w:ind w:left="0" w:right="0" w:firstLine="0"/>
      </w:pPr>
      <w:r>
        <w:rPr>
          <w:lang w:val="cs-CZ" w:eastAsia="cs-CZ" w:bidi="cs-CZ"/>
          <w:w w:val="100"/>
          <w:spacing w:val="0"/>
          <w:color w:val="000000"/>
          <w:position w:val="0"/>
        </w:rPr>
        <w:t xml:space="preserve">strzeni </w:t>
      </w:r>
      <w:r>
        <w:rPr>
          <w:lang w:val="pl-PL" w:eastAsia="pl-PL" w:bidi="pl-PL"/>
          <w:w w:val="100"/>
          <w:spacing w:val="0"/>
          <w:color w:val="000000"/>
          <w:position w:val="0"/>
        </w:rPr>
        <w:t>publicznej nie wypada urazić słownie grup uznanych przez ide</w:t>
        <w:softHyphen/>
        <w:t>ologię lewicową i liberalną za dyskredytowane, wolno natomiast obrażać tych, którzy do tych grup nie należą (przypisywać im poglądy, których nie mają, poniżać słownie, nie zachowywać wobec nich elementarnych zasad przyzwoitości). Nobilitowaniu jednych towarzyszy dyskredytacja drugich. Ujmując to zjawisko w kategoriach filozoficznych szkoły frankfurckiej, trzeba przyjąć, że likwiduje się jedne grupy opresyjne, by zastąpić je in</w:t>
        <w:softHyphen/>
        <w:t>nymi, gdyż kultura jest z natury opresyjna.</w:t>
      </w:r>
    </w:p>
    <w:p>
      <w:pPr>
        <w:pStyle w:val="Style8"/>
        <w:framePr w:w="7310" w:h="11008" w:hRule="exact" w:wrap="none" w:vAnchor="page" w:hAnchor="page" w:x="228" w:y="1383"/>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Na co dzień Niemcy nadal mówią </w:t>
      </w:r>
      <w:r>
        <w:rPr>
          <w:rStyle w:val="CharStyle50"/>
          <w:lang w:val="de-DE" w:eastAsia="de-DE" w:bidi="de-DE"/>
          <w:b w:val="0"/>
          <w:bCs w:val="0"/>
        </w:rPr>
        <w:t>Putzfrau,</w:t>
      </w:r>
      <w:r>
        <w:rPr>
          <w:lang w:val="de-DE" w:eastAsia="de-DE" w:bidi="de-DE"/>
          <w:w w:val="100"/>
          <w:spacing w:val="0"/>
          <w:color w:val="000000"/>
          <w:position w:val="0"/>
        </w:rPr>
        <w:t xml:space="preserve"> nie </w:t>
      </w:r>
      <w:r>
        <w:rPr>
          <w:rStyle w:val="CharStyle50"/>
          <w:lang w:val="de-DE" w:eastAsia="de-DE" w:bidi="de-DE"/>
          <w:b w:val="0"/>
          <w:bCs w:val="0"/>
        </w:rPr>
        <w:t>Raumpflegerin,</w:t>
      </w:r>
      <w:r>
        <w:rPr>
          <w:lang w:val="de-DE" w:eastAsia="de-DE" w:bidi="de-DE"/>
          <w:w w:val="100"/>
          <w:spacing w:val="0"/>
          <w:color w:val="000000"/>
          <w:position w:val="0"/>
        </w:rPr>
        <w:t xml:space="preserve"> </w:t>
      </w:r>
      <w:r>
        <w:rPr>
          <w:lang w:val="pl-PL" w:eastAsia="pl-PL" w:bidi="pl-PL"/>
          <w:w w:val="100"/>
          <w:spacing w:val="0"/>
          <w:color w:val="000000"/>
          <w:position w:val="0"/>
        </w:rPr>
        <w:t xml:space="preserve">Polacy używają słów </w:t>
      </w:r>
      <w:r>
        <w:rPr>
          <w:rStyle w:val="CharStyle50"/>
          <w:b w:val="0"/>
          <w:bCs w:val="0"/>
        </w:rPr>
        <w:t>kaleka, niepełnosprawny,</w:t>
      </w:r>
      <w:r>
        <w:rPr>
          <w:lang w:val="pl-PL" w:eastAsia="pl-PL" w:bidi="pl-PL"/>
          <w:w w:val="100"/>
          <w:spacing w:val="0"/>
          <w:color w:val="000000"/>
          <w:position w:val="0"/>
        </w:rPr>
        <w:t xml:space="preserve"> a nie </w:t>
      </w:r>
      <w:r>
        <w:rPr>
          <w:rStyle w:val="CharStyle50"/>
          <w:b w:val="0"/>
          <w:bCs w:val="0"/>
        </w:rPr>
        <w:t xml:space="preserve">sprawny inaczej, alkoholik </w:t>
      </w:r>
      <w:r>
        <w:rPr>
          <w:lang w:val="pl-PL" w:eastAsia="pl-PL" w:bidi="pl-PL"/>
          <w:w w:val="100"/>
          <w:spacing w:val="0"/>
          <w:color w:val="000000"/>
          <w:position w:val="0"/>
        </w:rPr>
        <w:t xml:space="preserve">nie </w:t>
      </w:r>
      <w:r>
        <w:rPr>
          <w:rStyle w:val="CharStyle50"/>
          <w:b w:val="0"/>
          <w:bCs w:val="0"/>
        </w:rPr>
        <w:t>chory na chorobę alkoholową.</w:t>
      </w:r>
      <w:r>
        <w:rPr>
          <w:lang w:val="pl-PL" w:eastAsia="pl-PL" w:bidi="pl-PL"/>
          <w:w w:val="100"/>
          <w:spacing w:val="0"/>
          <w:color w:val="000000"/>
          <w:position w:val="0"/>
        </w:rPr>
        <w:t xml:space="preserve"> W ten sposób rodzi się dwójmyślenie, co jest zjawiskiem niemoralnym i szkodliwym społecznie, krzywdzącym właśnie grupy dyskryminowanych. Dawniej nazywano to hipokryzją albo moralnością mieszczańską. A to przecież z nią całe dziesięciolecia wal</w:t>
        <w:softHyphen/>
        <w:t>czyła szkoła frankfurcka. Odwoływanie się do normy bardziej cywilizo</w:t>
        <w:softHyphen/>
        <w:t>wanych krajów europejskich oraz USA, argumentowanie, że jesteśmy zaściankowi w swojej homofobii i rasizmie, świadczy o braku wiedzy. Z przejawami rasizmu w Niemczech można się było spotkać jeszcze w la</w:t>
        <w:softHyphen/>
        <w:t>tach siedemdziesiątych XX wieku, a ja zetknęłam się z nim w roku 2001! Podam jeszcze kilka dat. Homoseksualizm był karany w Wielkiej Bryta</w:t>
        <w:softHyphen/>
        <w:t>nii do roku 1993, we Francji do 1982 roku, w Niemczech do 1973 roku, w USA do 1962 roku, ale 14 stanów wprowadziło zmiany w prawie do</w:t>
        <w:softHyphen/>
        <w:t>piero w 2003 roku. W Polsce odpowiednie prawo wprowadzono w roku 1932.</w:t>
      </w:r>
    </w:p>
    <w:p>
      <w:pPr>
        <w:pStyle w:val="Style8"/>
        <w:framePr w:w="7310" w:h="11008" w:hRule="exact" w:wrap="none" w:vAnchor="page" w:hAnchor="page" w:x="228" w:y="1383"/>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Szukając odpowiedzi na pytanie o wpływy działania poprawności po</w:t>
        <w:softHyphen/>
        <w:t>litycznej na język oraz etykę komunikacji, musimy wskazać najpierw za</w:t>
        <w:softHyphen/>
        <w:t>grożenia moralne, które powoduje podporządkowanie myślenia i języka instrukcjom ideologicznym. Prowadzi ono w iście Orwellowski sposób do niemożliwości wyrażania własnych myśli, wartościowania, formułowania sądów i opinii, ogranicza poznanie i rozumienie rzeczywistości. Zarówno wykreślenie z zasobu leksykalnego słów niewłaściwych, jak i uniemoż</w:t>
        <w:softHyphen/>
        <w:t>liwienie naturalnego poszukiwania synonimów, nakaz trzymania się wzorca skonstruowanego przez ludzi niekompetentnych językowo, sięga</w:t>
        <w:softHyphen/>
        <w:t>jących po władzę nad mową, są działaniami niemoralnymi wobec języka i jego użytkowników, działaniami ograniczającymi jego wolność, typo</w:t>
        <w:softHyphen/>
        <w:t>wymi dla ustroju totalitarnego.</w:t>
      </w:r>
    </w:p>
    <w:p>
      <w:pPr>
        <w:pStyle w:val="Style8"/>
        <w:framePr w:w="7310" w:h="11008" w:hRule="exact" w:wrap="none" w:vAnchor="page" w:hAnchor="page" w:x="228" w:y="1383"/>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Dorota Zdunkiewicz-Jedynak zwraca uwagę na to, że poprawność polityczna przypomina swoją rytualizacją (nakazowością używania w pewnych sytuacjach ściśle ustalonych formuł) nowomowę. Zjawisko rytualizacji wydaje mi się nie tak bardzo groźne. Świadomy użytkownik języka w zasadzie dobrzeje rozpoznaje i najczęściej ma do niego dystans. Niepokoi mnie kilka innych podobieństw do nowomowy. Podporządko</w:t>
        <w:softHyphen/>
        <w:t>wanie się zasadom poprawności oznacza najczęściej identyfikację użyt</w:t>
        <w:softHyphen/>
        <w:t>kownika języka z grupą, która narzuca ideologię, a niepodporządkowanie - przynależność do grupy przeciwnej. To niebezpiecznie dzieli nas na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310" w:y="963"/>
        <w:widowControl w:val="0"/>
        <w:keepNext w:val="0"/>
        <w:keepLines w:val="0"/>
        <w:shd w:val="clear" w:color="auto" w:fill="auto"/>
        <w:bidi w:val="0"/>
        <w:jc w:val="left"/>
        <w:spacing w:before="0" w:after="0" w:line="170" w:lineRule="exact"/>
        <w:ind w:left="0" w:right="0" w:firstLine="0"/>
      </w:pPr>
      <w:r>
        <w:rPr>
          <w:rStyle w:val="CharStyle153"/>
          <w:b w:val="0"/>
          <w:bCs w:val="0"/>
        </w:rPr>
        <w:t>66</w:t>
      </w:r>
    </w:p>
    <w:p>
      <w:pPr>
        <w:pStyle w:val="Style17"/>
        <w:framePr w:wrap="none" w:vAnchor="page" w:hAnchor="page" w:x="4243" w:y="983"/>
        <w:widowControl w:val="0"/>
        <w:keepNext w:val="0"/>
        <w:keepLines w:val="0"/>
        <w:shd w:val="clear" w:color="auto" w:fill="auto"/>
        <w:bidi w:val="0"/>
        <w:jc w:val="left"/>
        <w:spacing w:before="0" w:after="0" w:line="170" w:lineRule="exact"/>
        <w:ind w:left="0" w:right="0" w:firstLine="0"/>
      </w:pPr>
      <w:r>
        <w:rPr>
          <w:rStyle w:val="CharStyle153"/>
          <w:b w:val="0"/>
          <w:bCs w:val="0"/>
        </w:rPr>
        <w:t>ANNA CEGIEŁA</w:t>
      </w:r>
    </w:p>
    <w:p>
      <w:pPr>
        <w:pStyle w:val="Style8"/>
        <w:framePr w:w="7272" w:h="11028" w:hRule="exact" w:wrap="none" w:vAnchor="page" w:hAnchor="page" w:x="1233" w:y="140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swoich i obcych. Stwarza podatny grunt dla mowy nienawiści. Zgod</w:t>
        <w:softHyphen/>
        <w:t>nie z zasadami formułowanymi przez szkołę frankfurcką jest to krok do stereotypizacji i deprecjacji, a więc przemocy kulturowej. Ideolodzy po</w:t>
        <w:softHyphen/>
        <w:t>prawności politycznej zakładają, że użycie pewnych wyrazów jest ściśle związane z intencją poniżenia, lekceważenia i zdeprecjonowania określo</w:t>
        <w:softHyphen/>
        <w:t>nych za pomocą tych nazw podmiotów. Tym samym uznają za fakt ist</w:t>
        <w:softHyphen/>
        <w:t>nienie słów nieczystych, potencjalnie niebezpiecznych.</w:t>
      </w:r>
    </w:p>
    <w:p>
      <w:pPr>
        <w:pStyle w:val="Style8"/>
        <w:framePr w:w="7272" w:h="11028" w:hRule="exact" w:wrap="none" w:vAnchor="page" w:hAnchor="page" w:x="1233" w:y="14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Owszem, istnieją słowa, które mają charakter pejoratywny, depre</w:t>
        <w:softHyphen/>
        <w:t>cjonujący, ale większość tych, które wymieniają słowniki poprawności politycznej, jest słowami neutralnymi, jednoznacznymi, niemającymi konotacji negatywnych, wpisanymi w tradycję językową. Ich normalne, standardowe, nieironiczne, niemetaforyczne użycie nie wiąże się z jaką</w:t>
        <w:softHyphen/>
        <w:t xml:space="preserve">kolwiek deprecjacją. Część z nich budzi wręcz skojarzenia pozytywne </w:t>
      </w:r>
      <w:r>
        <w:rPr>
          <w:rStyle w:val="CharStyle50"/>
          <w:b w:val="0"/>
          <w:bCs w:val="0"/>
        </w:rPr>
        <w:t>(matka, ojciec, wróżka).</w:t>
      </w:r>
      <w:r>
        <w:rPr>
          <w:lang w:val="pl-PL" w:eastAsia="pl-PL" w:bidi="pl-PL"/>
          <w:w w:val="100"/>
          <w:spacing w:val="0"/>
          <w:color w:val="000000"/>
          <w:position w:val="0"/>
        </w:rPr>
        <w:t xml:space="preserve"> Argumentowanie, że słowa </w:t>
      </w:r>
      <w:r>
        <w:rPr>
          <w:rStyle w:val="CharStyle50"/>
          <w:b w:val="0"/>
          <w:bCs w:val="0"/>
        </w:rPr>
        <w:t>matka</w:t>
      </w:r>
      <w:r>
        <w:rPr>
          <w:lang w:val="pl-PL" w:eastAsia="pl-PL" w:bidi="pl-PL"/>
          <w:w w:val="100"/>
          <w:spacing w:val="0"/>
          <w:color w:val="000000"/>
          <w:position w:val="0"/>
        </w:rPr>
        <w:t xml:space="preserve"> lub </w:t>
      </w:r>
      <w:r>
        <w:rPr>
          <w:rStyle w:val="CharStyle50"/>
          <w:b w:val="0"/>
          <w:bCs w:val="0"/>
        </w:rPr>
        <w:t xml:space="preserve">ojciec </w:t>
      </w:r>
      <w:r>
        <w:rPr>
          <w:lang w:val="pl-PL" w:eastAsia="pl-PL" w:bidi="pl-PL"/>
          <w:w w:val="100"/>
          <w:spacing w:val="0"/>
          <w:color w:val="000000"/>
          <w:position w:val="0"/>
        </w:rPr>
        <w:t xml:space="preserve">mogą dotknąć homoseksualnych rodziców, nakazywanie, by nie używać wyrazów </w:t>
      </w:r>
      <w:r>
        <w:rPr>
          <w:rStyle w:val="CharStyle50"/>
          <w:b w:val="0"/>
          <w:bCs w:val="0"/>
        </w:rPr>
        <w:t>roślina</w:t>
      </w:r>
      <w:r>
        <w:rPr>
          <w:lang w:val="pl-PL" w:eastAsia="pl-PL" w:bidi="pl-PL"/>
          <w:w w:val="100"/>
          <w:spacing w:val="0"/>
          <w:color w:val="000000"/>
          <w:position w:val="0"/>
        </w:rPr>
        <w:t xml:space="preserve"> (poprawnie - </w:t>
      </w:r>
      <w:r>
        <w:rPr>
          <w:rStyle w:val="CharStyle50"/>
          <w:b w:val="0"/>
          <w:bCs w:val="0"/>
        </w:rPr>
        <w:t>towarzysz roślinny), zwierzę</w:t>
      </w:r>
      <w:r>
        <w:rPr>
          <w:lang w:val="pl-PL" w:eastAsia="pl-PL" w:bidi="pl-PL"/>
          <w:w w:val="100"/>
          <w:spacing w:val="0"/>
          <w:color w:val="000000"/>
          <w:position w:val="0"/>
        </w:rPr>
        <w:t xml:space="preserve"> (poprawnie - </w:t>
      </w:r>
      <w:r>
        <w:rPr>
          <w:rStyle w:val="CharStyle50"/>
          <w:b w:val="0"/>
          <w:bCs w:val="0"/>
        </w:rPr>
        <w:t>towarzysz zwierzę),</w:t>
      </w:r>
      <w:r>
        <w:rPr>
          <w:lang w:val="pl-PL" w:eastAsia="pl-PL" w:bidi="pl-PL"/>
          <w:w w:val="100"/>
          <w:spacing w:val="0"/>
          <w:color w:val="000000"/>
          <w:position w:val="0"/>
        </w:rPr>
        <w:t xml:space="preserve"> bo jest to manifestowanie antropocentryzmu lub, co już wyjątkowo absurdalne, </w:t>
      </w:r>
      <w:r>
        <w:rPr>
          <w:rStyle w:val="CharStyle50"/>
          <w:lang w:val="en-US" w:eastAsia="en-US" w:bidi="en-US"/>
          <w:b w:val="0"/>
          <w:bCs w:val="0"/>
        </w:rPr>
        <w:t>flush toilet</w:t>
      </w:r>
      <w:r>
        <w:rPr>
          <w:lang w:val="en-US" w:eastAsia="en-US" w:bidi="en-US"/>
          <w:w w:val="100"/>
          <w:spacing w:val="0"/>
          <w:color w:val="000000"/>
          <w:position w:val="0"/>
        </w:rPr>
        <w:t xml:space="preserve"> </w:t>
      </w:r>
      <w:r>
        <w:rPr>
          <w:lang w:val="pl-PL" w:eastAsia="pl-PL" w:bidi="pl-PL"/>
          <w:w w:val="100"/>
          <w:spacing w:val="0"/>
          <w:color w:val="000000"/>
          <w:position w:val="0"/>
        </w:rPr>
        <w:t>(spłuczka), gdyż wiąże się to z uży</w:t>
        <w:softHyphen/>
        <w:t xml:space="preserve">ciem papieru, a jego wytwarzanie jest tożsame z niszczeniem przyrody, a zatem użycie słowa może zachęcać do niszczenia natury, </w:t>
      </w:r>
      <w:r>
        <w:rPr>
          <w:rStyle w:val="CharStyle50"/>
          <w:lang w:val="en-US" w:eastAsia="en-US" w:bidi="en-US"/>
          <w:b w:val="0"/>
          <w:bCs w:val="0"/>
        </w:rPr>
        <w:t>fairy</w:t>
      </w:r>
      <w:r>
        <w:rPr>
          <w:lang w:val="en-US" w:eastAsia="en-US" w:bidi="en-US"/>
          <w:w w:val="100"/>
          <w:spacing w:val="0"/>
          <w:color w:val="000000"/>
          <w:position w:val="0"/>
        </w:rPr>
        <w:t xml:space="preserve"> </w:t>
      </w:r>
      <w:r>
        <w:rPr>
          <w:lang w:val="pl-PL" w:eastAsia="pl-PL" w:bidi="pl-PL"/>
          <w:w w:val="100"/>
          <w:spacing w:val="0"/>
          <w:color w:val="000000"/>
          <w:position w:val="0"/>
        </w:rPr>
        <w:t>(wróżka), bo to razi homoseksualistów, świadczy o braku świadomości i kompe</w:t>
        <w:softHyphen/>
        <w:t>tencji w zakresie języka.</w:t>
      </w:r>
    </w:p>
    <w:p>
      <w:pPr>
        <w:pStyle w:val="Style8"/>
        <w:framePr w:w="7272" w:h="11028" w:hRule="exact" w:wrap="none" w:vAnchor="page" w:hAnchor="page" w:x="1233" w:y="14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Zwolennicy zakazów nie zauważają bowiem dwóch ważnych zjawisk leksykalno-semantycznych, a mianowicie, że wyrazy mają znaczenia słownikowe (leksykalne) oraz tekstowe, a niemoralne, deprecjonujące bywają najczęściej użycia wyrazów, nie same wyrazy. Ponadto, oceniając wartość etyczną zachowania językowego, nie możemy ograniczać się do słów. Pytamy zarówno o intencję, jak i o skutek tego zachowania. Przede wszystkim zaś badamy całą sytuację komunikatywną. Można przecież zastosować wszystkie właściwe słowa i jednym gestem towarzyszącym zmienić znaczenie wypowiedzi, można użyć zamienników wyrazowych i obrazić. Można też bez żadnej złej intencji i obraźliwych określeń zre</w:t>
        <w:softHyphen/>
        <w:t>dukować człowieka do jednego tylko wymiaru. Przyjrzymy się temu nieco dokładniej.</w:t>
      </w:r>
    </w:p>
    <w:p>
      <w:pPr>
        <w:pStyle w:val="Style8"/>
        <w:framePr w:w="7272" w:h="11028" w:hRule="exact" w:wrap="none" w:vAnchor="page" w:hAnchor="page" w:x="1233" w:y="14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Słowa </w:t>
      </w:r>
      <w:r>
        <w:rPr>
          <w:rStyle w:val="CharStyle50"/>
          <w:b w:val="0"/>
          <w:bCs w:val="0"/>
        </w:rPr>
        <w:t>Murzyn</w:t>
      </w:r>
      <w:r>
        <w:rPr>
          <w:lang w:val="pl-PL" w:eastAsia="pl-PL" w:bidi="pl-PL"/>
          <w:w w:val="100"/>
          <w:spacing w:val="0"/>
          <w:color w:val="000000"/>
          <w:position w:val="0"/>
        </w:rPr>
        <w:t xml:space="preserve"> i </w:t>
      </w:r>
      <w:r>
        <w:rPr>
          <w:rStyle w:val="CharStyle50"/>
          <w:b w:val="0"/>
          <w:bCs w:val="0"/>
        </w:rPr>
        <w:t>czarnoskóry</w:t>
      </w:r>
      <w:r>
        <w:rPr>
          <w:lang w:val="pl-PL" w:eastAsia="pl-PL" w:bidi="pl-PL"/>
          <w:w w:val="100"/>
          <w:spacing w:val="0"/>
          <w:color w:val="000000"/>
          <w:position w:val="0"/>
        </w:rPr>
        <w:t xml:space="preserve"> nie są w polszczyźnie negatywnie nace</w:t>
        <w:softHyphen/>
        <w:t xml:space="preserve">chowane ani obraźliwe. W zdaniu: </w:t>
      </w:r>
      <w:r>
        <w:rPr>
          <w:rStyle w:val="CharStyle50"/>
          <w:b w:val="0"/>
          <w:bCs w:val="0"/>
        </w:rPr>
        <w:t>W jednym kościele spotykają się lu</w:t>
        <w:softHyphen/>
        <w:t xml:space="preserve">dzie różnych ras i narodowości: biali, żółci, Murzyni, Chińczycy, Francuzi, Niemcy, Amerykanie i razem się modlą, czytają Biblię, śpiewają i tańczą </w:t>
      </w:r>
      <w:r>
        <w:rPr>
          <w:lang w:val="pl-PL" w:eastAsia="pl-PL" w:bidi="pl-PL"/>
          <w:w w:val="100"/>
          <w:spacing w:val="0"/>
          <w:color w:val="000000"/>
          <w:position w:val="0"/>
        </w:rPr>
        <w:t xml:space="preserve">nic nas nie razi. Użycie słowa </w:t>
      </w:r>
      <w:r>
        <w:rPr>
          <w:rStyle w:val="CharStyle50"/>
          <w:b w:val="0"/>
          <w:bCs w:val="0"/>
        </w:rPr>
        <w:t>Murzyni</w:t>
      </w:r>
      <w:r>
        <w:rPr>
          <w:lang w:val="pl-PL" w:eastAsia="pl-PL" w:bidi="pl-PL"/>
          <w:w w:val="100"/>
          <w:spacing w:val="0"/>
          <w:color w:val="000000"/>
          <w:position w:val="0"/>
        </w:rPr>
        <w:t xml:space="preserve"> jest neutralne, kontekst nazwa</w:t>
        <w:softHyphen/>
        <w:t xml:space="preserve">łabym życzliwym </w:t>
      </w:r>
      <w:r>
        <w:rPr>
          <w:lang w:val="ru-RU" w:eastAsia="ru-RU" w:bidi="ru-RU"/>
          <w:w w:val="100"/>
          <w:spacing w:val="0"/>
          <w:color w:val="000000"/>
          <w:position w:val="0"/>
        </w:rPr>
        <w:t xml:space="preserve">/ </w:t>
      </w:r>
      <w:r>
        <w:rPr>
          <w:lang w:val="pl-PL" w:eastAsia="pl-PL" w:bidi="pl-PL"/>
          <w:w w:val="100"/>
          <w:spacing w:val="0"/>
          <w:color w:val="000000"/>
          <w:position w:val="0"/>
        </w:rPr>
        <w:t>pozytywnym. Wskazuje on na różnice między ludźmi i jednocześnie na ich łączność w działaniu.</w:t>
      </w:r>
    </w:p>
    <w:p>
      <w:pPr>
        <w:pStyle w:val="Style63"/>
        <w:framePr w:w="7272" w:h="11028" w:hRule="exact" w:wrap="none" w:vAnchor="page" w:hAnchor="page" w:x="1233" w:y="1409"/>
        <w:widowControl w:val="0"/>
        <w:keepNext w:val="0"/>
        <w:keepLines w:val="0"/>
        <w:shd w:val="clear" w:color="auto" w:fill="auto"/>
        <w:bidi w:val="0"/>
        <w:spacing w:before="0" w:after="0"/>
        <w:ind w:left="0" w:right="0" w:firstLine="400"/>
      </w:pPr>
      <w:r>
        <w:rPr>
          <w:rStyle w:val="CharStyle65"/>
          <w:i w:val="0"/>
          <w:iCs w:val="0"/>
        </w:rPr>
        <w:t xml:space="preserve">W zdaniu wypowiedzianym z pewnością bez złej intencji </w:t>
      </w:r>
      <w:r>
        <w:rPr>
          <w:lang w:val="pl-PL" w:eastAsia="pl-PL" w:bidi="pl-PL"/>
          <w:w w:val="100"/>
          <w:spacing w:val="0"/>
          <w:color w:val="000000"/>
          <w:position w:val="0"/>
        </w:rPr>
        <w:t>Przyśpie</w:t>
        <w:softHyphen/>
        <w:t>szają, finiszują i na czoło wysuwa się wysoki, potężnie zbudowany, czar</w:t>
        <w:softHyphen/>
        <w:t>noskóry zawodnik z USA. Tak, to on dziś stanie na najwyższym stopniu podium</w:t>
      </w:r>
      <w:r>
        <w:rPr>
          <w:rStyle w:val="CharStyle65"/>
          <w:i w:val="0"/>
          <w:iCs w:val="0"/>
        </w:rPr>
        <w:t xml:space="preserve"> mamy już inną sytuację. Sprawozdawca sportowy zaznacza, że</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765" w:y="941"/>
        <w:tabs>
          <w:tab w:leader="none" w:pos="6528" w:val="left"/>
        </w:tabs>
        <w:widowControl w:val="0"/>
        <w:keepNext w:val="0"/>
        <w:keepLines w:val="0"/>
        <w:shd w:val="clear" w:color="auto" w:fill="auto"/>
        <w:bidi w:val="0"/>
        <w:jc w:val="both"/>
        <w:spacing w:before="0" w:after="0" w:line="170" w:lineRule="exact"/>
        <w:ind w:left="0" w:right="0" w:firstLine="0"/>
      </w:pPr>
      <w:r>
        <w:rPr>
          <w:rStyle w:val="CharStyle152"/>
          <w:b w:val="0"/>
          <w:bCs w:val="0"/>
        </w:rPr>
        <w:t>SŁOWA NIEBEZPIECZNE I NIEPOŻĄDANE W PRZESTRZENI SPOŁECZNEJ...</w:t>
        <w:tab/>
        <w:t>67</w:t>
      </w:r>
    </w:p>
    <w:p>
      <w:pPr>
        <w:pStyle w:val="Style8"/>
        <w:framePr w:w="7301" w:h="10968" w:hRule="exact" w:wrap="none" w:vAnchor="page" w:hAnchor="page" w:x="233" w:y="138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zwycięzca biegu jest czarnoskóry. Podaje, że jest to reprezentant USA. Po co zatem używa też określenia </w:t>
      </w:r>
      <w:r>
        <w:rPr>
          <w:rStyle w:val="CharStyle50"/>
          <w:b w:val="0"/>
          <w:bCs w:val="0"/>
        </w:rPr>
        <w:t>czarnoskóry? Czy</w:t>
      </w:r>
      <w:r>
        <w:rPr>
          <w:lang w:val="pl-PL" w:eastAsia="pl-PL" w:bidi="pl-PL"/>
          <w:w w:val="100"/>
          <w:spacing w:val="0"/>
          <w:color w:val="000000"/>
          <w:position w:val="0"/>
        </w:rPr>
        <w:t xml:space="preserve"> w tym samym kon</w:t>
        <w:softHyphen/>
        <w:t xml:space="preserve">tekście użyłby określenia </w:t>
      </w:r>
      <w:r>
        <w:rPr>
          <w:rStyle w:val="CharStyle50"/>
          <w:b w:val="0"/>
          <w:bCs w:val="0"/>
        </w:rPr>
        <w:t>biały? Czy</w:t>
      </w:r>
      <w:r>
        <w:rPr>
          <w:lang w:val="pl-PL" w:eastAsia="pl-PL" w:bidi="pl-PL"/>
          <w:w w:val="100"/>
          <w:spacing w:val="0"/>
          <w:color w:val="000000"/>
          <w:position w:val="0"/>
        </w:rPr>
        <w:t xml:space="preserve"> to wyróżnienie jest do czegoś przy</w:t>
        <w:softHyphen/>
        <w:t>datne? Jak się wydaje, sprawozdawca wyróżnił zawodnika w ten sposób bez specjalnej potrzeby, być może przypadkowo. Ujawnił jednak pewien sposób widzenia człowieka - przez pryzmat tej jednej cechy. A przecież można było o nim powiedzieć coś istotniejszego pod względem informa</w:t>
        <w:softHyphen/>
        <w:t>cyjnym: student jakiejś uczelni, członek jakiegoś klubu, jazzman, wielbi</w:t>
        <w:softHyphen/>
        <w:t>ciel truskawek. Tak często przecież podaje się w podobnych sytuacjach i ważne, i nieważne wiadomości o upodobaniach, związkach rodzinnych, zainteresowaniach zawodników. Wybranie tej jednej odczytujemy wła</w:t>
        <w:softHyphen/>
        <w:t>śnie jako zabieg redukujący do stereotypu. Warto w tym miejscu zauwa</w:t>
        <w:softHyphen/>
        <w:t>żyć, że mamy tu, być może, do czynienia ze stereotypem pozytywnym</w:t>
      </w:r>
    </w:p>
    <w:p>
      <w:pPr>
        <w:pStyle w:val="Style8"/>
        <w:framePr w:w="7301" w:h="10968" w:hRule="exact" w:wrap="none" w:vAnchor="page" w:hAnchor="page" w:x="233" w:y="1385"/>
        <w:tabs>
          <w:tab w:leader="none" w:pos="270"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 xml:space="preserve">treści: czarnoskórzy są genialnymi </w:t>
      </w:r>
      <w:r>
        <w:rPr>
          <w:lang w:val="ru-RU" w:eastAsia="ru-RU" w:bidi="ru-RU"/>
          <w:w w:val="100"/>
          <w:spacing w:val="0"/>
          <w:color w:val="000000"/>
          <w:position w:val="0"/>
        </w:rPr>
        <w:t xml:space="preserve">/ </w:t>
      </w:r>
      <w:r>
        <w:rPr>
          <w:lang w:val="pl-PL" w:eastAsia="pl-PL" w:bidi="pl-PL"/>
          <w:w w:val="100"/>
          <w:spacing w:val="0"/>
          <w:color w:val="000000"/>
          <w:position w:val="0"/>
        </w:rPr>
        <w:t>najlepszymi biegaczami. Jest to jednak stereotyp i tak też odczuwają go czarnoskórzy.</w:t>
      </w:r>
    </w:p>
    <w:p>
      <w:pPr>
        <w:pStyle w:val="Style8"/>
        <w:framePr w:w="7301" w:h="10968" w:hRule="exact" w:wrap="none" w:vAnchor="page" w:hAnchor="page" w:x="233" w:y="1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Bardzo podobnie przedstawia się użycie neutralnego z pewnością wy</w:t>
        <w:softHyphen/>
        <w:t xml:space="preserve">razu </w:t>
      </w:r>
      <w:r>
        <w:rPr>
          <w:rStyle w:val="CharStyle50"/>
          <w:b w:val="0"/>
          <w:bCs w:val="0"/>
        </w:rPr>
        <w:t>homoseksualista</w:t>
      </w:r>
      <w:r>
        <w:rPr>
          <w:lang w:val="pl-PL" w:eastAsia="pl-PL" w:bidi="pl-PL"/>
          <w:w w:val="100"/>
          <w:spacing w:val="0"/>
          <w:color w:val="000000"/>
          <w:position w:val="0"/>
        </w:rPr>
        <w:t xml:space="preserve">. Jeśli mówimy: </w:t>
      </w:r>
      <w:r>
        <w:rPr>
          <w:rStyle w:val="CharStyle50"/>
          <w:b w:val="0"/>
          <w:bCs w:val="0"/>
        </w:rPr>
        <w:t>Na spotkanie przyjdą Kowalski</w:t>
      </w:r>
      <w:r>
        <w:rPr>
          <w:lang w:val="pl-PL" w:eastAsia="pl-PL" w:bidi="pl-PL"/>
          <w:w w:val="100"/>
          <w:spacing w:val="0"/>
          <w:color w:val="000000"/>
          <w:position w:val="0"/>
        </w:rPr>
        <w:t xml:space="preserve">, </w:t>
      </w:r>
      <w:r>
        <w:rPr>
          <w:rStyle w:val="CharStyle50"/>
          <w:b w:val="0"/>
          <w:bCs w:val="0"/>
        </w:rPr>
        <w:t>Igrekowski</w:t>
      </w:r>
      <w:r>
        <w:rPr>
          <w:lang w:val="pl-PL" w:eastAsia="pl-PL" w:bidi="pl-PL"/>
          <w:w w:val="100"/>
          <w:spacing w:val="0"/>
          <w:color w:val="000000"/>
          <w:position w:val="0"/>
        </w:rPr>
        <w:t xml:space="preserve">, </w:t>
      </w:r>
      <w:r>
        <w:rPr>
          <w:rStyle w:val="CharStyle50"/>
          <w:b w:val="0"/>
          <w:bCs w:val="0"/>
        </w:rPr>
        <w:t>Iksiński i ten homoseksualista</w:t>
      </w:r>
      <w:r>
        <w:rPr>
          <w:lang w:val="pl-PL" w:eastAsia="pl-PL" w:bidi="pl-PL"/>
          <w:w w:val="100"/>
          <w:spacing w:val="0"/>
          <w:color w:val="000000"/>
          <w:position w:val="0"/>
        </w:rPr>
        <w:t xml:space="preserve">, </w:t>
      </w:r>
      <w:r>
        <w:rPr>
          <w:rStyle w:val="CharStyle50"/>
          <w:b w:val="0"/>
          <w:bCs w:val="0"/>
        </w:rPr>
        <w:t>Zetkowski</w:t>
      </w:r>
      <w:r>
        <w:rPr>
          <w:lang w:val="pl-PL" w:eastAsia="pl-PL" w:bidi="pl-PL"/>
          <w:w w:val="100"/>
          <w:spacing w:val="0"/>
          <w:color w:val="000000"/>
          <w:position w:val="0"/>
        </w:rPr>
        <w:t>, to również nada</w:t>
        <w:softHyphen/>
        <w:t>jemy Zetkowskiemu cechę identyfikującą i redukującą.</w:t>
      </w:r>
    </w:p>
    <w:p>
      <w:pPr>
        <w:pStyle w:val="Style8"/>
        <w:framePr w:w="7301" w:h="10968" w:hRule="exact" w:wrap="none" w:vAnchor="page" w:hAnchor="page" w:x="233" w:y="1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Można sobie również wyobrazić użycie obu wyrazów w kontekście po</w:t>
        <w:softHyphen/>
        <w:t>zornie pozytywnym, ale ujawniającym wartościowanie negatywne i de</w:t>
        <w:softHyphen/>
        <w:t xml:space="preserve">precjonujące. Autentyczne zdanie, które słyszałam, miało następującą postać: </w:t>
      </w:r>
      <w:r>
        <w:rPr>
          <w:rStyle w:val="CharStyle50"/>
          <w:b w:val="0"/>
          <w:bCs w:val="0"/>
        </w:rPr>
        <w:t>On nie jest żadnym homoseksualistą. To normalny człowiek.</w:t>
      </w:r>
      <w:r>
        <w:rPr>
          <w:lang w:val="pl-PL" w:eastAsia="pl-PL" w:bidi="pl-PL"/>
          <w:w w:val="100"/>
          <w:spacing w:val="0"/>
          <w:color w:val="000000"/>
          <w:position w:val="0"/>
        </w:rPr>
        <w:t xml:space="preserve"> Zda</w:t>
        <w:softHyphen/>
        <w:t xml:space="preserve">nie o podobnej treści z wyrazem </w:t>
      </w:r>
      <w:r>
        <w:rPr>
          <w:rStyle w:val="CharStyle50"/>
          <w:b w:val="0"/>
          <w:bCs w:val="0"/>
        </w:rPr>
        <w:t>Żyd</w:t>
      </w:r>
      <w:r>
        <w:rPr>
          <w:lang w:val="pl-PL" w:eastAsia="pl-PL" w:bidi="pl-PL"/>
          <w:w w:val="100"/>
          <w:spacing w:val="0"/>
          <w:color w:val="000000"/>
          <w:position w:val="0"/>
        </w:rPr>
        <w:t xml:space="preserve"> pewnie słyszał niejeden użytkownik języka. Problem językowy został zatem przez zwolenników poprawności politycznej błędnie określony, a jego rozwiązanie nie może się okazać skuteczne. Piętnować trzeba nie język z jego zasobem leksykalnym, lecz jego użycie jako narzędzia porządkowania świata za pomocą etykietkowania, piętnowania, stereotypizowania, pogardy i wykluczania. Zmieniać trzeba całą sferę przekonań, których przejawem są działania językowe, nie same słowa.</w:t>
      </w:r>
    </w:p>
    <w:p>
      <w:pPr>
        <w:pStyle w:val="Style8"/>
        <w:framePr w:w="7301" w:h="10968" w:hRule="exact" w:wrap="none" w:vAnchor="page" w:hAnchor="page" w:x="233" w:y="138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Polityczna poprawność odbiera użytkownikowi języka prawo do wskazywania różnic, wartościowania, wydawania sądów, formułowania opinii. Ludzie są przecież grubi i chudzi, źli i dobrzy, mądrzy i głupi. Nie da się funkcjonować w społeczeństwie i tych różnic nie zauważać. Do</w:t>
        <w:softHyphen/>
        <w:t>rota Zdunkiewicz, rozważając relację między poprawnością polityczną a kulturą języka, wskazuje na dwa kolejne negatywne skutki nieracjo</w:t>
        <w:softHyphen/>
        <w:t>nalnie rozumianej walki z uprzedzeniami: zubożenie zasobu wyrazów</w:t>
      </w:r>
    </w:p>
    <w:p>
      <w:pPr>
        <w:pStyle w:val="Style8"/>
        <w:framePr w:w="7301" w:h="10968" w:hRule="exact" w:wrap="none" w:vAnchor="page" w:hAnchor="page" w:x="233" w:y="1385"/>
        <w:tabs>
          <w:tab w:leader="none" w:pos="258"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utrata przez nie precyzji semantycznej oraz pozbawienie wyrazów ich potencjału oceniającego zjawiska pod względem moralnym. Podaje przy tym przykłady poprawnych politycznie zamienników. Pokazuje, że za</w:t>
        <w:softHyphen/>
        <w:t xml:space="preserve">miana wyrazów </w:t>
      </w:r>
      <w:r>
        <w:rPr>
          <w:rStyle w:val="CharStyle50"/>
          <w:b w:val="0"/>
          <w:bCs w:val="0"/>
        </w:rPr>
        <w:t>prostytutka</w:t>
      </w:r>
      <w:r>
        <w:rPr>
          <w:lang w:val="pl-PL" w:eastAsia="pl-PL" w:bidi="pl-PL"/>
          <w:w w:val="100"/>
          <w:spacing w:val="0"/>
          <w:color w:val="000000"/>
          <w:position w:val="0"/>
        </w:rPr>
        <w:t xml:space="preserve"> na </w:t>
      </w:r>
      <w:r>
        <w:rPr>
          <w:rStyle w:val="CharStyle50"/>
          <w:b w:val="0"/>
          <w:bCs w:val="0"/>
        </w:rPr>
        <w:t>pracownica agencji towarzyskiej</w:t>
      </w:r>
      <w:r>
        <w:rPr>
          <w:lang w:val="pl-PL" w:eastAsia="pl-PL" w:bidi="pl-PL"/>
          <w:w w:val="100"/>
          <w:spacing w:val="0"/>
          <w:color w:val="000000"/>
          <w:position w:val="0"/>
        </w:rPr>
        <w:t xml:space="preserve">, </w:t>
      </w:r>
      <w:r>
        <w:rPr>
          <w:rStyle w:val="CharStyle50"/>
          <w:b w:val="0"/>
          <w:bCs w:val="0"/>
        </w:rPr>
        <w:t xml:space="preserve">burdel </w:t>
      </w:r>
      <w:r>
        <w:rPr>
          <w:lang w:val="pl-PL" w:eastAsia="pl-PL" w:bidi="pl-PL"/>
          <w:w w:val="100"/>
          <w:spacing w:val="0"/>
          <w:color w:val="000000"/>
          <w:position w:val="0"/>
        </w:rPr>
        <w:t xml:space="preserve">na </w:t>
      </w:r>
      <w:r>
        <w:rPr>
          <w:rStyle w:val="CharStyle50"/>
          <w:b w:val="0"/>
          <w:bCs w:val="0"/>
        </w:rPr>
        <w:t>agencja towarzyska</w:t>
      </w:r>
      <w:r>
        <w:rPr>
          <w:lang w:val="pl-PL" w:eastAsia="pl-PL" w:bidi="pl-PL"/>
          <w:w w:val="100"/>
          <w:spacing w:val="0"/>
          <w:color w:val="000000"/>
          <w:position w:val="0"/>
        </w:rPr>
        <w:t xml:space="preserve"> ukrywa łączność ocen zawartych w tych wyra</w:t>
        <w:softHyphen/>
        <w:t xml:space="preserve">zach z wymiarem moralnego zła, podobnie jak określenie </w:t>
      </w:r>
      <w:r>
        <w:rPr>
          <w:rStyle w:val="CharStyle50"/>
          <w:b w:val="0"/>
          <w:bCs w:val="0"/>
        </w:rPr>
        <w:t>sprawny ina</w:t>
        <w:softHyphen/>
        <w:t>czej</w:t>
      </w:r>
      <w:r>
        <w:rPr>
          <w:lang w:val="pl-PL" w:eastAsia="pl-PL" w:bidi="pl-PL"/>
          <w:w w:val="100"/>
          <w:spacing w:val="0"/>
          <w:color w:val="000000"/>
          <w:position w:val="0"/>
        </w:rPr>
        <w:t xml:space="preserve"> usypia wrażliwość na potrzebę pomocy osobom niepełnosprawnym.</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301" w:y="1052"/>
        <w:widowControl w:val="0"/>
        <w:keepNext w:val="0"/>
        <w:keepLines w:val="0"/>
        <w:shd w:val="clear" w:color="auto" w:fill="auto"/>
        <w:bidi w:val="0"/>
        <w:jc w:val="left"/>
        <w:spacing w:before="0" w:after="0" w:line="170" w:lineRule="exact"/>
        <w:ind w:left="0" w:right="0" w:firstLine="0"/>
      </w:pPr>
      <w:r>
        <w:rPr>
          <w:rStyle w:val="CharStyle153"/>
          <w:b w:val="0"/>
          <w:bCs w:val="0"/>
        </w:rPr>
        <w:t>68</w:t>
      </w:r>
    </w:p>
    <w:p>
      <w:pPr>
        <w:pStyle w:val="Style17"/>
        <w:framePr w:wrap="none" w:vAnchor="page" w:hAnchor="page" w:x="4224" w:y="1059"/>
        <w:widowControl w:val="0"/>
        <w:keepNext w:val="0"/>
        <w:keepLines w:val="0"/>
        <w:shd w:val="clear" w:color="auto" w:fill="auto"/>
        <w:bidi w:val="0"/>
        <w:jc w:val="left"/>
        <w:spacing w:before="0" w:after="0" w:line="170" w:lineRule="exact"/>
        <w:ind w:left="0" w:right="0" w:firstLine="0"/>
      </w:pPr>
      <w:r>
        <w:rPr>
          <w:rStyle w:val="CharStyle153"/>
          <w:b w:val="0"/>
          <w:bCs w:val="0"/>
        </w:rPr>
        <w:t>ANNA CEGIEŁA</w:t>
      </w:r>
    </w:p>
    <w:p>
      <w:pPr>
        <w:pStyle w:val="Style8"/>
        <w:framePr w:w="7262" w:h="10944" w:hRule="exact" w:wrap="none" w:vAnchor="page" w:hAnchor="page" w:x="1238" w:y="149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Dodałabym do tego jeszcze kilka przykładów: zamiast </w:t>
      </w:r>
      <w:r>
        <w:rPr>
          <w:rStyle w:val="CharStyle50"/>
          <w:b w:val="0"/>
          <w:bCs w:val="0"/>
        </w:rPr>
        <w:t>prostytucja</w:t>
      </w:r>
      <w:r>
        <w:rPr>
          <w:lang w:val="pl-PL" w:eastAsia="pl-PL" w:bidi="pl-PL"/>
          <w:w w:val="100"/>
          <w:spacing w:val="0"/>
          <w:color w:val="000000"/>
          <w:position w:val="0"/>
        </w:rPr>
        <w:t xml:space="preserve"> prasa używa określenia </w:t>
      </w:r>
      <w:r>
        <w:rPr>
          <w:rStyle w:val="CharStyle50"/>
          <w:b w:val="0"/>
          <w:bCs w:val="0"/>
        </w:rPr>
        <w:t>usługi seksualne</w:t>
      </w:r>
      <w:r>
        <w:rPr>
          <w:lang w:val="pl-PL" w:eastAsia="pl-PL" w:bidi="pl-PL"/>
          <w:w w:val="100"/>
          <w:spacing w:val="0"/>
          <w:color w:val="000000"/>
          <w:position w:val="0"/>
        </w:rPr>
        <w:t xml:space="preserve">, zamiast </w:t>
      </w:r>
      <w:r>
        <w:rPr>
          <w:rStyle w:val="CharStyle50"/>
          <w:b w:val="0"/>
          <w:bCs w:val="0"/>
        </w:rPr>
        <w:t>konsekwencja religijna (życie zgodne z wiarą)</w:t>
      </w:r>
      <w:r>
        <w:rPr>
          <w:lang w:val="pl-PL" w:eastAsia="pl-PL" w:bidi="pl-PL"/>
          <w:w w:val="100"/>
          <w:spacing w:val="0"/>
          <w:color w:val="000000"/>
          <w:position w:val="0"/>
        </w:rPr>
        <w:t xml:space="preserve"> - wyrazu </w:t>
      </w:r>
      <w:r>
        <w:rPr>
          <w:rStyle w:val="CharStyle50"/>
          <w:b w:val="0"/>
          <w:bCs w:val="0"/>
        </w:rPr>
        <w:t>fundamentalizm katolicki</w:t>
      </w:r>
      <w:r>
        <w:rPr>
          <w:lang w:val="pl-PL" w:eastAsia="pl-PL" w:bidi="pl-PL"/>
          <w:w w:val="100"/>
          <w:spacing w:val="0"/>
          <w:color w:val="000000"/>
          <w:position w:val="0"/>
        </w:rPr>
        <w:t xml:space="preserve">, zamiast </w:t>
      </w:r>
      <w:r>
        <w:rPr>
          <w:rStyle w:val="CharStyle50"/>
          <w:b w:val="0"/>
          <w:bCs w:val="0"/>
        </w:rPr>
        <w:t>osoba znana z mediów</w:t>
      </w:r>
      <w:r>
        <w:rPr>
          <w:lang w:val="pl-PL" w:eastAsia="pl-PL" w:bidi="pl-PL"/>
          <w:w w:val="100"/>
          <w:spacing w:val="0"/>
          <w:color w:val="000000"/>
          <w:position w:val="0"/>
        </w:rPr>
        <w:t xml:space="preserve"> - słowa </w:t>
      </w:r>
      <w:r>
        <w:rPr>
          <w:rStyle w:val="CharStyle50"/>
          <w:b w:val="0"/>
          <w:bCs w:val="0"/>
        </w:rPr>
        <w:t>autorytet</w:t>
      </w:r>
      <w:r>
        <w:rPr>
          <w:lang w:val="pl-PL" w:eastAsia="pl-PL" w:bidi="pl-PL"/>
          <w:w w:val="100"/>
          <w:spacing w:val="0"/>
          <w:color w:val="000000"/>
          <w:position w:val="0"/>
        </w:rPr>
        <w:t xml:space="preserve"> W ojczyźnie politycznej poprawności zamiast </w:t>
      </w:r>
      <w:r>
        <w:rPr>
          <w:rStyle w:val="CharStyle50"/>
          <w:lang w:val="en-US" w:eastAsia="en-US" w:bidi="en-US"/>
          <w:b w:val="0"/>
          <w:bCs w:val="0"/>
        </w:rPr>
        <w:t>criminal</w:t>
      </w:r>
      <w:r>
        <w:rPr>
          <w:lang w:val="en-US" w:eastAsia="en-US" w:bidi="en-US"/>
          <w:w w:val="100"/>
          <w:spacing w:val="0"/>
          <w:color w:val="000000"/>
          <w:position w:val="0"/>
        </w:rPr>
        <w:t xml:space="preserve"> </w:t>
      </w:r>
      <w:r>
        <w:rPr>
          <w:lang w:val="pl-PL" w:eastAsia="pl-PL" w:bidi="pl-PL"/>
          <w:w w:val="100"/>
          <w:spacing w:val="0"/>
          <w:color w:val="000000"/>
          <w:position w:val="0"/>
        </w:rPr>
        <w:t xml:space="preserve">(przestępca) należy mówić </w:t>
      </w:r>
      <w:r>
        <w:rPr>
          <w:rStyle w:val="CharStyle50"/>
          <w:lang w:val="en-US" w:eastAsia="en-US" w:bidi="en-US"/>
          <w:b w:val="0"/>
          <w:bCs w:val="0"/>
        </w:rPr>
        <w:t xml:space="preserve">behaviorally </w:t>
      </w:r>
      <w:r>
        <w:rPr>
          <w:rStyle w:val="CharStyle50"/>
          <w:b w:val="0"/>
          <w:bCs w:val="0"/>
        </w:rPr>
        <w:t>chalenged</w:t>
      </w:r>
      <w:r>
        <w:rPr>
          <w:lang w:val="pl-PL" w:eastAsia="pl-PL" w:bidi="pl-PL"/>
          <w:w w:val="100"/>
          <w:spacing w:val="0"/>
          <w:color w:val="000000"/>
          <w:position w:val="0"/>
        </w:rPr>
        <w:t xml:space="preserve">, czyli </w:t>
      </w:r>
      <w:r>
        <w:rPr>
          <w:rStyle w:val="CharStyle50"/>
          <w:b w:val="0"/>
          <w:bCs w:val="0"/>
        </w:rPr>
        <w:t>wyzy</w:t>
        <w:softHyphen/>
        <w:t>wająca osobowość.</w:t>
      </w:r>
      <w:r>
        <w:rPr>
          <w:lang w:val="pl-PL" w:eastAsia="pl-PL" w:bidi="pl-PL"/>
          <w:w w:val="100"/>
          <w:spacing w:val="0"/>
          <w:color w:val="000000"/>
          <w:position w:val="0"/>
        </w:rPr>
        <w:t xml:space="preserve"> Te przykłady ilustrują już nie proces rozmazywania znaczeń, lecz zjawisko ukrywania znaczeń, to samo, które obserwowa</w:t>
        <w:softHyphen/>
        <w:t>liśmy w PRL-u. Zamiast mówić o zabiciu robotników w Gdańsku, mó</w:t>
        <w:softHyphen/>
        <w:t xml:space="preserve">wiono </w:t>
      </w:r>
      <w:r>
        <w:rPr>
          <w:rStyle w:val="CharStyle50"/>
          <w:b w:val="0"/>
          <w:bCs w:val="0"/>
        </w:rPr>
        <w:t>to, co zdarzyło się w Gdańsku</w:t>
      </w:r>
      <w:r>
        <w:rPr>
          <w:lang w:val="pl-PL" w:eastAsia="pl-PL" w:bidi="pl-PL"/>
          <w:w w:val="100"/>
          <w:spacing w:val="0"/>
          <w:color w:val="000000"/>
          <w:position w:val="0"/>
        </w:rPr>
        <w:t xml:space="preserve">, zamiast </w:t>
      </w:r>
      <w:r>
        <w:rPr>
          <w:rStyle w:val="CharStyle50"/>
          <w:b w:val="0"/>
          <w:bCs w:val="0"/>
        </w:rPr>
        <w:t>strajk - niezaplanowana przerwa w pracy.</w:t>
      </w:r>
      <w:r>
        <w:rPr>
          <w:lang w:val="pl-PL" w:eastAsia="pl-PL" w:bidi="pl-PL"/>
          <w:w w:val="100"/>
          <w:spacing w:val="0"/>
          <w:color w:val="000000"/>
          <w:position w:val="0"/>
        </w:rPr>
        <w:t xml:space="preserve"> Nacisk grupy perswazyjnej na instrumentalizację ję</w:t>
        <w:softHyphen/>
        <w:t xml:space="preserve">zyka jest niebezpieczny - może doprowadzić do tego, że powstaną inne eufemiczne zamienniki. Zamiast słowa </w:t>
      </w:r>
      <w:r>
        <w:rPr>
          <w:rStyle w:val="CharStyle50"/>
          <w:b w:val="0"/>
          <w:bCs w:val="0"/>
        </w:rPr>
        <w:t>cham</w:t>
      </w:r>
      <w:r>
        <w:rPr>
          <w:lang w:val="pl-PL" w:eastAsia="pl-PL" w:bidi="pl-PL"/>
          <w:w w:val="100"/>
          <w:spacing w:val="0"/>
          <w:color w:val="000000"/>
          <w:position w:val="0"/>
        </w:rPr>
        <w:t xml:space="preserve"> używać będziemy wyraże</w:t>
        <w:softHyphen/>
        <w:t xml:space="preserve">nia </w:t>
      </w:r>
      <w:r>
        <w:rPr>
          <w:rStyle w:val="CharStyle50"/>
          <w:b w:val="0"/>
          <w:bCs w:val="0"/>
        </w:rPr>
        <w:t>wychowany inaczej</w:t>
      </w:r>
      <w:r>
        <w:rPr>
          <w:lang w:val="pl-PL" w:eastAsia="pl-PL" w:bidi="pl-PL"/>
          <w:w w:val="100"/>
          <w:spacing w:val="0"/>
          <w:color w:val="000000"/>
          <w:position w:val="0"/>
        </w:rPr>
        <w:t xml:space="preserve">, zamiast </w:t>
      </w:r>
      <w:r>
        <w:rPr>
          <w:rStyle w:val="CharStyle50"/>
          <w:b w:val="0"/>
          <w:bCs w:val="0"/>
        </w:rPr>
        <w:t>rozpusta -</w:t>
      </w:r>
      <w:r>
        <w:rPr>
          <w:lang w:val="pl-PL" w:eastAsia="pl-PL" w:bidi="pl-PL"/>
          <w:w w:val="100"/>
          <w:spacing w:val="0"/>
          <w:color w:val="000000"/>
          <w:position w:val="0"/>
        </w:rPr>
        <w:t xml:space="preserve"> określenia </w:t>
      </w:r>
      <w:r>
        <w:rPr>
          <w:rStyle w:val="CharStyle50"/>
          <w:b w:val="0"/>
          <w:bCs w:val="0"/>
        </w:rPr>
        <w:t>bujne życie ero</w:t>
        <w:softHyphen/>
        <w:t>tyczne,</w:t>
      </w:r>
      <w:r>
        <w:rPr>
          <w:lang w:val="pl-PL" w:eastAsia="pl-PL" w:bidi="pl-PL"/>
          <w:w w:val="100"/>
          <w:spacing w:val="0"/>
          <w:color w:val="000000"/>
          <w:position w:val="0"/>
        </w:rPr>
        <w:t xml:space="preserve"> zamiast </w:t>
      </w:r>
      <w:r>
        <w:rPr>
          <w:rStyle w:val="CharStyle50"/>
          <w:b w:val="0"/>
          <w:bCs w:val="0"/>
        </w:rPr>
        <w:t>niewidomy - widzący inaczej</w:t>
      </w:r>
      <w:r>
        <w:rPr>
          <w:lang w:val="pl-PL" w:eastAsia="pl-PL" w:bidi="pl-PL"/>
          <w:w w:val="100"/>
          <w:spacing w:val="0"/>
          <w:color w:val="000000"/>
          <w:position w:val="0"/>
        </w:rPr>
        <w:t xml:space="preserve"> i następnie pojawią się </w:t>
      </w:r>
      <w:r>
        <w:rPr>
          <w:rStyle w:val="CharStyle50"/>
          <w:b w:val="0"/>
          <w:bCs w:val="0"/>
        </w:rPr>
        <w:t>uczciwy inaczej</w:t>
      </w:r>
      <w:r>
        <w:rPr>
          <w:lang w:val="pl-PL" w:eastAsia="pl-PL" w:bidi="pl-PL"/>
          <w:w w:val="100"/>
          <w:spacing w:val="0"/>
          <w:color w:val="000000"/>
          <w:position w:val="0"/>
        </w:rPr>
        <w:t xml:space="preserve">, </w:t>
      </w:r>
      <w:r>
        <w:rPr>
          <w:rStyle w:val="CharStyle50"/>
          <w:b w:val="0"/>
          <w:bCs w:val="0"/>
        </w:rPr>
        <w:t>prawdziwy inaczej.</w:t>
      </w:r>
      <w:r>
        <w:rPr>
          <w:lang w:val="pl-PL" w:eastAsia="pl-PL" w:bidi="pl-PL"/>
          <w:w w:val="100"/>
          <w:spacing w:val="0"/>
          <w:color w:val="000000"/>
          <w:position w:val="0"/>
        </w:rPr>
        <w:t xml:space="preserve"> Eufemizacja, arbitralne nadawanie znaczeń wyrazom, ukrywanie pewnych znaczeń powoduje utratę warto</w:t>
        <w:softHyphen/>
        <w:t>ści aksjologicznej i dystynktywnej słowa. Wszystko jest takie samo - ani dobre, ani złe. Język dystansuje się od wartości, a jego użytkownik staje się człowiekiem bez właściwości, który niczego nie zauważa i nie komu</w:t>
        <w:softHyphen/>
        <w:t>nikuje drugiemu ze strachu przed naruszeniem norm ideologicznych.</w:t>
      </w:r>
    </w:p>
    <w:p>
      <w:pPr>
        <w:pStyle w:val="Style8"/>
        <w:framePr w:w="7262" w:h="10944" w:hRule="exact" w:wrap="none" w:vAnchor="page" w:hAnchor="page" w:x="1238" w:y="14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Etyka słowa </w:t>
      </w:r>
      <w:r>
        <w:rPr>
          <w:lang w:val="ru-RU" w:eastAsia="ru-RU" w:bidi="ru-RU"/>
          <w:w w:val="100"/>
          <w:spacing w:val="0"/>
          <w:color w:val="000000"/>
          <w:position w:val="0"/>
        </w:rPr>
        <w:t xml:space="preserve">/ </w:t>
      </w:r>
      <w:r>
        <w:rPr>
          <w:lang w:val="pl-PL" w:eastAsia="pl-PL" w:bidi="pl-PL"/>
          <w:w w:val="100"/>
          <w:spacing w:val="0"/>
          <w:color w:val="000000"/>
          <w:position w:val="0"/>
        </w:rPr>
        <w:t>komunikacji ujmuje zjawiska dyskryminacji słownej w inny sposób i nie izoluje go spośród innych działań językowych pod</w:t>
        <w:softHyphen/>
        <w:t>legających ocenie etycznej. Przede wszystkim zakłada się, że słowo kie</w:t>
        <w:softHyphen/>
        <w:t xml:space="preserve">rowane ku drugiemu jest zgodne z postawą, którą zwykle określam jako </w:t>
      </w:r>
      <w:r>
        <w:rPr>
          <w:rStyle w:val="CharStyle50"/>
          <w:b w:val="0"/>
          <w:bCs w:val="0"/>
        </w:rPr>
        <w:t>postawę ku człowiekowi</w:t>
      </w:r>
      <w:r>
        <w:rPr>
          <w:lang w:val="pl-PL" w:eastAsia="pl-PL" w:bidi="pl-PL"/>
          <w:w w:val="100"/>
          <w:spacing w:val="0"/>
          <w:color w:val="000000"/>
          <w:position w:val="0"/>
        </w:rPr>
        <w:t xml:space="preserve"> i powinno wynikać z poszanowania wartości, a nie stwarzania wrażenia, że się je szanuje. Etyka stawia wymaganie uczciwej relacji wobec drugiego, a nie pozoru tej uczciwej relacji. Stosu</w:t>
        <w:softHyphen/>
        <w:t>nek do drugiego (grupy) nie potrzebuje uzasadnienia ideologicznego. Dla</w:t>
        <w:softHyphen/>
        <w:t>tego celem wysiłków musi się stać zmiana przekonań, na skutek których rodzą się stereotypy i odpowiadających takim przekonaniom postaw, czego nie da się osiągnąć przez zakazy i nakazy używania słów. Prace w sferze językowej mogą natomiast polegać na odkrywaniu i opisywaniu mechanizmów językowej stereotypizacji, stygmatyzacji, deprecjacji i róż</w:t>
        <w:softHyphen/>
        <w:t xml:space="preserve">nych form retoryki wykluczania. Istotniejsze od ujawniania nieczystości słów typu </w:t>
      </w:r>
      <w:r>
        <w:rPr>
          <w:rStyle w:val="CharStyle50"/>
          <w:b w:val="0"/>
          <w:bCs w:val="0"/>
        </w:rPr>
        <w:t>Murzyn</w:t>
      </w:r>
      <w:r>
        <w:rPr>
          <w:lang w:val="pl-PL" w:eastAsia="pl-PL" w:bidi="pl-PL"/>
          <w:w w:val="100"/>
          <w:spacing w:val="0"/>
          <w:color w:val="000000"/>
          <w:position w:val="0"/>
        </w:rPr>
        <w:t xml:space="preserve"> i </w:t>
      </w:r>
      <w:r>
        <w:rPr>
          <w:rStyle w:val="CharStyle50"/>
          <w:b w:val="0"/>
          <w:bCs w:val="0"/>
        </w:rPr>
        <w:t>Cygan</w:t>
      </w:r>
      <w:r>
        <w:rPr>
          <w:lang w:val="pl-PL" w:eastAsia="pl-PL" w:bidi="pl-PL"/>
          <w:w w:val="100"/>
          <w:spacing w:val="0"/>
          <w:color w:val="000000"/>
          <w:position w:val="0"/>
        </w:rPr>
        <w:t xml:space="preserve"> jest wyjaśnianie mechanizmów językowych redukujących człowieka do jednej właściwości, operacji włączającego wyłączania, selektywnego stosowania kryteriów godnościowych w ko</w:t>
        <w:softHyphen/>
        <w:t>munikacji, a także nieustanne stawianie pytania o odpowiedzialność za kształt sytuacji komunikacyjnej, w której uczestniczymy.</w:t>
      </w:r>
    </w:p>
    <w:p>
      <w:pPr>
        <w:pStyle w:val="Style8"/>
        <w:framePr w:w="7262" w:h="10944" w:hRule="exact" w:wrap="none" w:vAnchor="page" w:hAnchor="page" w:x="1238" w:y="14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pewnością działaniu w imię poprawności politycznej zawdzięczamy nadanie ważności problemowi publicznego używania języka wrogiego, wykluczającego, dyskryminującego oraz stereotypowego ujmowania roli kobiet. Ukazanie tego zjawiska to pierwszy krok w stronę zmiany spo</w:t>
        <w:softHyphen/>
        <w:t>sobu komunikowania się w przestrzeni publicznej. Problem wyłączenia z naszego życia agresji i mowy nienawiści jest jednak bardziej skompli</w:t>
        <w:softHyphen/>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741" w:y="943"/>
        <w:tabs>
          <w:tab w:leader="none" w:pos="6535" w:val="left"/>
        </w:tabs>
        <w:widowControl w:val="0"/>
        <w:keepNext w:val="0"/>
        <w:keepLines w:val="0"/>
        <w:shd w:val="clear" w:color="auto" w:fill="auto"/>
        <w:bidi w:val="0"/>
        <w:jc w:val="both"/>
        <w:spacing w:before="0" w:after="0" w:line="170" w:lineRule="exact"/>
        <w:ind w:left="0" w:right="0" w:firstLine="0"/>
      </w:pPr>
      <w:r>
        <w:rPr>
          <w:rStyle w:val="CharStyle152"/>
          <w:b w:val="0"/>
          <w:bCs w:val="0"/>
        </w:rPr>
        <w:t>SŁOWA NIEBEZPIECZNE I NIEPOŻĄDANE W PRZESTRZENI SPOŁECZNEJ...</w:t>
        <w:tab/>
        <w:t>69</w:t>
      </w:r>
    </w:p>
    <w:p>
      <w:pPr>
        <w:pStyle w:val="Style8"/>
        <w:framePr w:w="7291" w:h="9264" w:hRule="exact" w:wrap="none" w:vAnchor="page" w:hAnchor="page" w:x="237" w:y="138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kowany, niż się powszechnie wydaje, i z pewnością nie rozwiążą go ani nie zmniejszą przepisy nakazujące usuwanie pewnych słów. Wyczulenie na mowę nienawiści, przekaz rzetelnej wiedzy na ten temat to poważne zadanie dla dydaktyki szkolnej. Tymczasem zajmują się nim głównie media, przy czym pokazują raczej selektywne i upraszczające stosowa</w:t>
        <w:softHyphen/>
        <w:t>nie zasad poprawności i w gruncie rzeczy wspierają proces powstawania nowych grup opresyjnych. Mowę nienawiści szerzą ludzie o ograniczo</w:t>
        <w:softHyphen/>
        <w:t>nej wiedzy i świadomości językowej i społecznej, posługujący się logiką potoczną. Ci ludzie potrzebują solidnych informacji o językowych zjawi</w:t>
        <w:softHyphen/>
        <w:t>skach szkodliwych społecznie, nie zaś zakazów i kar, które jedynie wzbu</w:t>
        <w:softHyphen/>
        <w:t>dzają niepotrzebne emocje.</w:t>
      </w:r>
    </w:p>
    <w:p>
      <w:pPr>
        <w:pStyle w:val="Style8"/>
        <w:framePr w:w="7291" w:h="9264" w:hRule="exact" w:wrap="none" w:vAnchor="page" w:hAnchor="page" w:x="237" w:y="138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pokazują badania materiału językowego, mniej szkody w ko</w:t>
        <w:softHyphen/>
        <w:t>munikacji społecznej wyrządzają typowe, pospolite inwektywy, wyrazy z polszczyzny potocznej nacechowane emocjonalnie i negatywnie war</w:t>
        <w:softHyphen/>
        <w:t>tościujące. Ponieważ ich użycie jest ograniczone do pewnych okoliczno</w:t>
        <w:softHyphen/>
        <w:t>ści, które znamy i możemy przewidzieć, konfrontacyjnych sytuacji da się w dużej mierze uniknąć. Znacznie groźniejsze są podporządkowane myśleniu ideologicznemu i wyrastające z uprzedzeń całe sformułowania formalnie poprawne, ale niosące szkodliwe treści, krzywdzące przez ma</w:t>
        <w:softHyphen/>
        <w:t>nipulację półprawdami, sugerujące dyskryminację grup i jednostek oraz wyłączenie ze wspólnoty.</w:t>
      </w:r>
    </w:p>
    <w:p>
      <w:pPr>
        <w:pStyle w:val="Style8"/>
        <w:framePr w:w="7291" w:h="9264" w:hRule="exact" w:wrap="none" w:vAnchor="page" w:hAnchor="page" w:x="237" w:y="138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 etycznego punktu widzenia najpotrzebniejsza jest wiedza o zasa</w:t>
        <w:softHyphen/>
        <w:t xml:space="preserve">dach traktowania innego jak </w:t>
      </w:r>
      <w:r>
        <w:rPr>
          <w:rStyle w:val="CharStyle50"/>
          <w:b w:val="0"/>
          <w:bCs w:val="0"/>
        </w:rPr>
        <w:t>człowieka takiego jak my,</w:t>
      </w:r>
      <w:r>
        <w:rPr>
          <w:lang w:val="pl-PL" w:eastAsia="pl-PL" w:bidi="pl-PL"/>
          <w:w w:val="100"/>
          <w:spacing w:val="0"/>
          <w:color w:val="000000"/>
          <w:position w:val="0"/>
        </w:rPr>
        <w:t xml:space="preserve"> demaskowanie i piętnowanie języka wrogości oraz pokazywanie wzorców normalnych zachowań. Tego, że określeń o charakterze obraźliwym i wyraźnie dys</w:t>
        <w:softHyphen/>
        <w:t>kryminujących nie należy używać, powinny uczyć elity, dostarczając wzorców właściwego zachowania się i kształtując normy obyczajowe w zakresie użycia języka. Odebranie tej roli normotwórczej elitom i od</w:t>
        <w:softHyphen/>
        <w:t>danie jej mediom przyczynia się właśnie do obniżenia poziomu etycznego i kulturalnego komunikacji. Rola mediów powinna polegać na szerzeniu dobrych wzorów, nie zaś na ukazywaniu konfrontacyjnego sposobu ko</w:t>
        <w:softHyphen/>
        <w:t>munikacji jako modelu normatywnego.</w:t>
      </w:r>
    </w:p>
    <w:p>
      <w:pPr>
        <w:pStyle w:val="Style8"/>
        <w:framePr w:w="7291" w:h="9264" w:hRule="exact" w:wrap="none" w:vAnchor="page" w:hAnchor="page" w:x="237" w:y="138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Dla etyki słowa w życiu publicznym najważniejsze wydają się dwa warunki: równoprawność uczestników dyskursu oraz możliwość nego</w:t>
        <w:softHyphen/>
        <w:t>cjowania sytuacji komunikacyjnej, ustalania jej kształtu i celu. Transparentność sytuacji sprzyja takiemu określaniu ról, które wyklucza ideologizację i podporządkowanie dyskursu oraz dyskryminację jedno</w:t>
        <w:softHyphen/>
        <w:t>stek i grup społecznych.</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91" w:y="1002"/>
        <w:widowControl w:val="0"/>
        <w:keepNext w:val="0"/>
        <w:keepLines w:val="0"/>
        <w:shd w:val="clear" w:color="auto" w:fill="auto"/>
        <w:bidi w:val="0"/>
        <w:jc w:val="left"/>
        <w:spacing w:before="0" w:after="0" w:line="170" w:lineRule="exact"/>
        <w:ind w:left="0" w:right="0" w:firstLine="0"/>
      </w:pPr>
      <w:r>
        <w:rPr>
          <w:rStyle w:val="CharStyle153"/>
          <w:b w:val="0"/>
          <w:bCs w:val="0"/>
        </w:rPr>
        <w:t>70</w:t>
      </w:r>
    </w:p>
    <w:p>
      <w:pPr>
        <w:pStyle w:val="Style17"/>
        <w:framePr w:wrap="none" w:vAnchor="page" w:hAnchor="page" w:x="4214" w:y="1007"/>
        <w:widowControl w:val="0"/>
        <w:keepNext w:val="0"/>
        <w:keepLines w:val="0"/>
        <w:shd w:val="clear" w:color="auto" w:fill="auto"/>
        <w:bidi w:val="0"/>
        <w:jc w:val="left"/>
        <w:spacing w:before="0" w:after="0" w:line="170" w:lineRule="exact"/>
        <w:ind w:left="0" w:right="0" w:firstLine="0"/>
      </w:pPr>
      <w:r>
        <w:rPr>
          <w:rStyle w:val="CharStyle153"/>
          <w:b w:val="0"/>
          <w:bCs w:val="0"/>
        </w:rPr>
        <w:t>ANNA CEGIEŁA</w:t>
      </w:r>
    </w:p>
    <w:p>
      <w:pPr>
        <w:pStyle w:val="Style8"/>
        <w:framePr w:w="7234" w:h="3140" w:hRule="exact" w:wrap="none" w:vAnchor="page" w:hAnchor="page" w:x="1253" w:y="1472"/>
        <w:widowControl w:val="0"/>
        <w:keepNext w:val="0"/>
        <w:keepLines w:val="0"/>
        <w:shd w:val="clear" w:color="auto" w:fill="auto"/>
        <w:bidi w:val="0"/>
        <w:jc w:val="both"/>
        <w:spacing w:before="0" w:after="173" w:line="180" w:lineRule="exact"/>
        <w:ind w:left="380" w:right="0" w:hanging="380"/>
      </w:pPr>
      <w:r>
        <w:rPr>
          <w:lang w:val="pl-PL" w:eastAsia="pl-PL" w:bidi="pl-PL"/>
          <w:w w:val="100"/>
          <w:spacing w:val="0"/>
          <w:color w:val="000000"/>
          <w:position w:val="0"/>
        </w:rPr>
        <w:t>Bibliografia</w:t>
      </w:r>
    </w:p>
    <w:p>
      <w:pPr>
        <w:pStyle w:val="Style154"/>
        <w:numPr>
          <w:ilvl w:val="0"/>
          <w:numId w:val="17"/>
        </w:numPr>
        <w:framePr w:w="7234" w:h="3140" w:hRule="exact" w:wrap="none" w:vAnchor="page" w:hAnchor="page" w:x="1253" w:y="1472"/>
        <w:tabs>
          <w:tab w:leader="none" w:pos="291" w:val="left"/>
        </w:tabs>
        <w:widowControl w:val="0"/>
        <w:keepNext w:val="0"/>
        <w:keepLines w:val="0"/>
        <w:shd w:val="clear" w:color="auto" w:fill="auto"/>
        <w:bidi w:val="0"/>
        <w:spacing w:before="0" w:after="0"/>
        <w:ind w:left="380" w:right="0" w:hanging="380"/>
      </w:pPr>
      <w:r>
        <w:rPr>
          <w:rStyle w:val="CharStyle156"/>
          <w:i w:val="0"/>
          <w:iCs w:val="0"/>
        </w:rPr>
        <w:t xml:space="preserve">Bednarczuk, </w:t>
      </w:r>
      <w:r>
        <w:rPr>
          <w:lang w:val="pl-PL" w:eastAsia="pl-PL" w:bidi="pl-PL"/>
          <w:w w:val="100"/>
          <w:spacing w:val="0"/>
          <w:color w:val="000000"/>
          <w:position w:val="0"/>
        </w:rPr>
        <w:t>Nowomowa. Zarys problematyki i perspektywy badawcze</w:t>
      </w:r>
      <w:r>
        <w:rPr>
          <w:rStyle w:val="CharStyle156"/>
          <w:i w:val="0"/>
          <w:iCs w:val="0"/>
        </w:rPr>
        <w:t xml:space="preserve"> [w:]</w:t>
      </w:r>
    </w:p>
    <w:p>
      <w:pPr>
        <w:pStyle w:val="Style22"/>
        <w:framePr w:w="7234" w:h="3140" w:hRule="exact" w:wrap="none" w:vAnchor="page" w:hAnchor="page" w:x="1253" w:y="1472"/>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„Zeszyty Edukacji Narodowej. Dokumenty” 1981.</w:t>
      </w:r>
    </w:p>
    <w:p>
      <w:pPr>
        <w:pStyle w:val="Style154"/>
        <w:framePr w:w="7234" w:h="3140" w:hRule="exact" w:wrap="none" w:vAnchor="page" w:hAnchor="page" w:x="1253" w:y="1472"/>
        <w:tabs>
          <w:tab w:leader="none" w:pos="349" w:val="left"/>
        </w:tabs>
        <w:widowControl w:val="0"/>
        <w:keepNext w:val="0"/>
        <w:keepLines w:val="0"/>
        <w:shd w:val="clear" w:color="auto" w:fill="auto"/>
        <w:bidi w:val="0"/>
        <w:spacing w:before="0" w:after="0"/>
        <w:ind w:left="380" w:right="0" w:hanging="380"/>
      </w:pPr>
      <w:r>
        <w:rPr>
          <w:rStyle w:val="CharStyle156"/>
          <w:i w:val="0"/>
          <w:iCs w:val="0"/>
        </w:rPr>
        <w:t>M.</w:t>
        <w:tab/>
        <w:t xml:space="preserve">Głowiński, </w:t>
      </w:r>
      <w:r>
        <w:rPr>
          <w:lang w:val="pl-PL" w:eastAsia="pl-PL" w:bidi="pl-PL"/>
          <w:w w:val="100"/>
          <w:spacing w:val="0"/>
          <w:color w:val="000000"/>
          <w:position w:val="0"/>
        </w:rPr>
        <w:t>Nowomowa i ciągi dalsze. Szkice dawne i nowe,</w:t>
      </w:r>
      <w:r>
        <w:rPr>
          <w:rStyle w:val="CharStyle156"/>
          <w:i w:val="0"/>
          <w:iCs w:val="0"/>
        </w:rPr>
        <w:t xml:space="preserve"> Kraków 2009.</w:t>
      </w:r>
    </w:p>
    <w:p>
      <w:pPr>
        <w:pStyle w:val="Style22"/>
        <w:framePr w:w="7234" w:h="3140" w:hRule="exact" w:wrap="none" w:vAnchor="page" w:hAnchor="page" w:x="1253" w:y="147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w:t>
      </w:r>
      <w:r>
        <w:rPr>
          <w:lang w:val="de-DE" w:eastAsia="de-DE" w:bidi="de-DE"/>
          <w:w w:val="100"/>
          <w:spacing w:val="0"/>
          <w:color w:val="000000"/>
          <w:position w:val="0"/>
        </w:rPr>
        <w:t xml:space="preserve">Hartman, </w:t>
      </w:r>
      <w:r>
        <w:rPr>
          <w:rStyle w:val="CharStyle70"/>
        </w:rPr>
        <w:t>Krytyka poprawności,</w:t>
      </w:r>
      <w:r>
        <w:rPr>
          <w:lang w:val="pl-PL" w:eastAsia="pl-PL" w:bidi="pl-PL"/>
          <w:w w:val="100"/>
          <w:spacing w:val="0"/>
          <w:color w:val="000000"/>
          <w:position w:val="0"/>
        </w:rPr>
        <w:t xml:space="preserve"> „Przegląd Polityczny” 2003, 60.</w:t>
      </w:r>
    </w:p>
    <w:p>
      <w:pPr>
        <w:pStyle w:val="Style22"/>
        <w:framePr w:w="7234" w:h="3140" w:hRule="exact" w:wrap="none" w:vAnchor="page" w:hAnchor="page" w:x="1253" w:y="147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Karwat, O </w:t>
      </w:r>
      <w:r>
        <w:rPr>
          <w:rStyle w:val="CharStyle70"/>
        </w:rPr>
        <w:t>złośliwej dyskredytacji,</w:t>
      </w:r>
      <w:r>
        <w:rPr>
          <w:lang w:val="pl-PL" w:eastAsia="pl-PL" w:bidi="pl-PL"/>
          <w:w w:val="100"/>
          <w:spacing w:val="0"/>
          <w:color w:val="000000"/>
          <w:position w:val="0"/>
        </w:rPr>
        <w:t xml:space="preserve"> Warszawa 2006.</w:t>
      </w:r>
    </w:p>
    <w:p>
      <w:pPr>
        <w:pStyle w:val="Style22"/>
        <w:framePr w:w="7234" w:h="3140" w:hRule="exact" w:wrap="none" w:vAnchor="page" w:hAnchor="page" w:x="1253" w:y="1472"/>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A. Kołakowska, </w:t>
      </w:r>
      <w:r>
        <w:rPr>
          <w:rStyle w:val="CharStyle70"/>
        </w:rPr>
        <w:t>Brygady politycznej poprawności,</w:t>
      </w:r>
      <w:r>
        <w:rPr>
          <w:lang w:val="pl-PL" w:eastAsia="pl-PL" w:bidi="pl-PL"/>
          <w:w w:val="100"/>
          <w:spacing w:val="0"/>
          <w:color w:val="000000"/>
          <w:position w:val="0"/>
        </w:rPr>
        <w:t xml:space="preserve"> „Rzeczpospolita”, 29.01.2000. A. Kołakowska, </w:t>
      </w:r>
      <w:r>
        <w:rPr>
          <w:rStyle w:val="CharStyle70"/>
        </w:rPr>
        <w:t>Poprawność polityczna a mentalność totalitarna</w:t>
      </w:r>
      <w:r>
        <w:rPr>
          <w:lang w:val="pl-PL" w:eastAsia="pl-PL" w:bidi="pl-PL"/>
          <w:w w:val="100"/>
          <w:spacing w:val="0"/>
          <w:color w:val="000000"/>
          <w:position w:val="0"/>
        </w:rPr>
        <w:t xml:space="preserve"> [w:] teologia po</w:t>
        <w:softHyphen/>
        <w:t>lityczna, pl/poprawność-polityczna [dostęp 20.10.2012].</w:t>
      </w:r>
    </w:p>
    <w:p>
      <w:pPr>
        <w:pStyle w:val="Style154"/>
        <w:framePr w:w="7234" w:h="3140" w:hRule="exact" w:wrap="none" w:vAnchor="page" w:hAnchor="page" w:x="1253" w:y="1472"/>
        <w:widowControl w:val="0"/>
        <w:keepNext w:val="0"/>
        <w:keepLines w:val="0"/>
        <w:shd w:val="clear" w:color="auto" w:fill="auto"/>
        <w:bidi w:val="0"/>
        <w:spacing w:before="0" w:after="0"/>
        <w:ind w:left="380" w:right="0" w:hanging="380"/>
      </w:pPr>
      <w:r>
        <w:rPr>
          <w:rStyle w:val="CharStyle156"/>
          <w:i w:val="0"/>
          <w:iCs w:val="0"/>
        </w:rPr>
        <w:t xml:space="preserve">D. Zdunkiewicz-Jedynak, </w:t>
      </w:r>
      <w:r>
        <w:rPr>
          <w:lang w:val="pl-PL" w:eastAsia="pl-PL" w:bidi="pl-PL"/>
          <w:w w:val="100"/>
          <w:spacing w:val="0"/>
          <w:color w:val="000000"/>
          <w:position w:val="0"/>
        </w:rPr>
        <w:t>Językowy kodeks poprawności politycznej a kultura języka</w:t>
      </w:r>
      <w:r>
        <w:rPr>
          <w:rStyle w:val="CharStyle156"/>
          <w:i w:val="0"/>
          <w:iCs w:val="0"/>
        </w:rPr>
        <w:t xml:space="preserve"> [w:] B. Pędzich, D. Zdunkiewicz-Jedynak (red.), </w:t>
      </w:r>
      <w:r>
        <w:rPr>
          <w:lang w:val="pl-PL" w:eastAsia="pl-PL" w:bidi="pl-PL"/>
          <w:w w:val="100"/>
          <w:spacing w:val="0"/>
          <w:color w:val="000000"/>
          <w:position w:val="0"/>
        </w:rPr>
        <w:t>Polskie dźwięki, pol</w:t>
        <w:softHyphen/>
        <w:t>skie słowa, polska gramatyka. (System-teksty-norma-kodyfikacja),</w:t>
      </w:r>
      <w:r>
        <w:rPr>
          <w:rStyle w:val="CharStyle156"/>
          <w:i w:val="0"/>
          <w:iCs w:val="0"/>
        </w:rPr>
        <w:t xml:space="preserve"> War</w:t>
        <w:softHyphen/>
        <w:t>szawa 2011.</w:t>
      </w:r>
    </w:p>
    <w:p>
      <w:pPr>
        <w:pStyle w:val="Style72"/>
        <w:framePr w:w="7234" w:h="4423" w:hRule="exact" w:wrap="none" w:vAnchor="page" w:hAnchor="page" w:x="1253" w:y="5245"/>
        <w:widowControl w:val="0"/>
        <w:keepNext w:val="0"/>
        <w:keepLines w:val="0"/>
        <w:shd w:val="clear" w:color="auto" w:fill="auto"/>
        <w:bidi w:val="0"/>
        <w:spacing w:before="0" w:after="0" w:line="180" w:lineRule="exact"/>
        <w:ind w:left="0" w:right="0" w:firstLine="0"/>
      </w:pPr>
      <w:r>
        <w:rPr>
          <w:w w:val="100"/>
          <w:spacing w:val="0"/>
          <w:color w:val="000000"/>
          <w:position w:val="0"/>
        </w:rPr>
        <w:t>Words that are dangerous and unwelcome in the social space</w:t>
      </w:r>
      <w:r>
        <w:rPr>
          <w:rStyle w:val="CharStyle102"/>
          <w:lang w:val="en-US" w:eastAsia="en-US" w:bidi="en-US"/>
          <w:b/>
          <w:bCs/>
          <w:i w:val="0"/>
          <w:iCs w:val="0"/>
        </w:rPr>
        <w:t>.</w:t>
      </w:r>
    </w:p>
    <w:p>
      <w:pPr>
        <w:pStyle w:val="Style72"/>
        <w:framePr w:w="7234" w:h="4423" w:hRule="exact" w:wrap="none" w:vAnchor="page" w:hAnchor="page" w:x="1253" w:y="5245"/>
        <w:widowControl w:val="0"/>
        <w:keepNext w:val="0"/>
        <w:keepLines w:val="0"/>
        <w:shd w:val="clear" w:color="auto" w:fill="auto"/>
        <w:bidi w:val="0"/>
        <w:spacing w:before="0" w:after="197" w:line="180" w:lineRule="exact"/>
        <w:ind w:left="0" w:right="0" w:firstLine="0"/>
      </w:pPr>
      <w:r>
        <w:rPr>
          <w:w w:val="100"/>
          <w:spacing w:val="0"/>
          <w:color w:val="000000"/>
          <w:position w:val="0"/>
        </w:rPr>
        <w:t>The ethics of the word and political correctness</w:t>
      </w:r>
    </w:p>
    <w:p>
      <w:pPr>
        <w:pStyle w:val="Style15"/>
        <w:framePr w:w="7234" w:h="4423" w:hRule="exact" w:wrap="none" w:vAnchor="page" w:hAnchor="page" w:x="1253" w:y="5245"/>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22"/>
        <w:framePr w:w="7234" w:h="4423" w:hRule="exact" w:wrap="none" w:vAnchor="page" w:hAnchor="page" w:x="1253" w:y="5245"/>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Political correctness was intended by its creators to prevent discrimination against social minorities by excluding marked and discreditable expressions from language and eliminating stereotypes. In the Polish context, stereotypical perception of women has been significantly reduced due to political correctness. From the viewpoint of ethics, political correctness - as a system of orders and prohibitions regarding the use of words - resembles a newspeak with its excess of the magic function and exclusion of dangerous words. Political correctness restricts the possibility to evaluate and express differences and deprives language of its axiological dimension. It usually serves the presentation of one's own views and identification with the left-wing and liberal persuasion group, whereby it enhances the already sharp social divisions. Unfortunately, it is substitute to the necessary educational activities, which change convictions about and attitudes towards various discriminated groups. Observation of language leads to the conclusion that it is not words themselves that are harmful but their usages in the confrontational model of communication.</w:t>
      </w:r>
    </w:p>
    <w:p>
      <w:pPr>
        <w:pStyle w:val="Style22"/>
        <w:framePr w:w="7234" w:h="240" w:hRule="exact" w:wrap="none" w:vAnchor="page" w:hAnchor="page" w:x="1253" w:y="9862"/>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22"/>
        <w:framePr w:w="7310" w:h="545" w:hRule="exact" w:wrap="none" w:vAnchor="page" w:hAnchor="page" w:x="338" w:y="2483"/>
        <w:widowControl w:val="0"/>
        <w:keepNext w:val="0"/>
        <w:keepLines w:val="0"/>
        <w:shd w:val="clear" w:color="auto" w:fill="auto"/>
        <w:bidi w:val="0"/>
        <w:jc w:val="left"/>
        <w:spacing w:before="0" w:after="0" w:line="242" w:lineRule="exact"/>
        <w:ind w:left="0" w:right="4100" w:firstLine="0"/>
      </w:pPr>
      <w:r>
        <w:rPr>
          <w:rStyle w:val="CharStyle46"/>
          <w:lang w:val="de-DE" w:eastAsia="de-DE" w:bidi="de-DE"/>
        </w:rPr>
        <w:t xml:space="preserve">Barbara Batko-Tokarz </w:t>
      </w:r>
      <w:r>
        <w:rPr>
          <w:lang w:val="pl-PL" w:eastAsia="pl-PL" w:bidi="pl-PL"/>
          <w:w w:val="100"/>
          <w:spacing w:val="0"/>
          <w:color w:val="000000"/>
          <w:position w:val="0"/>
        </w:rPr>
        <w:t xml:space="preserve">(Uniwersytet Jagielloński, </w:t>
      </w:r>
      <w:r>
        <w:rPr>
          <w:lang w:val="de-DE" w:eastAsia="de-DE" w:bidi="de-DE"/>
          <w:w w:val="100"/>
          <w:spacing w:val="0"/>
          <w:color w:val="000000"/>
          <w:position w:val="0"/>
        </w:rPr>
        <w:t>Krakow)</w:t>
      </w:r>
    </w:p>
    <w:p>
      <w:pPr>
        <w:pStyle w:val="Style47"/>
        <w:framePr w:w="7310" w:h="4947" w:hRule="exact" w:wrap="none" w:vAnchor="page" w:hAnchor="page" w:x="338" w:y="3452"/>
        <w:widowControl w:val="0"/>
        <w:keepNext w:val="0"/>
        <w:keepLines w:val="0"/>
        <w:shd w:val="clear" w:color="auto" w:fill="auto"/>
        <w:bidi w:val="0"/>
        <w:spacing w:before="0" w:after="387" w:line="319" w:lineRule="exact"/>
        <w:ind w:left="0" w:right="20" w:firstLine="0"/>
      </w:pPr>
      <w:bookmarkStart w:id="27" w:name="bookmark27"/>
      <w:r>
        <w:rPr>
          <w:lang w:val="pl-PL" w:eastAsia="pl-PL" w:bidi="pl-PL"/>
          <w:sz w:val="24"/>
          <w:szCs w:val="24"/>
          <w:w w:val="100"/>
          <w:color w:val="000000"/>
          <w:position w:val="0"/>
        </w:rPr>
        <w:t>O RÓŻNORODNYCH DEFINICJACH SŁOWNIKOWYCH</w:t>
        <w:br/>
        <w:t>RZECZOWNIKÓW MĘSKOOSOBOWYCH</w:t>
      </w:r>
      <w:bookmarkEnd w:id="27"/>
    </w:p>
    <w:p>
      <w:pPr>
        <w:pStyle w:val="Style30"/>
        <w:framePr w:w="7310" w:h="4947" w:hRule="exact" w:wrap="none" w:vAnchor="page" w:hAnchor="page" w:x="338" w:y="3452"/>
        <w:widowControl w:val="0"/>
        <w:keepNext w:val="0"/>
        <w:keepLines w:val="0"/>
        <w:shd w:val="clear" w:color="auto" w:fill="auto"/>
        <w:bidi w:val="0"/>
        <w:spacing w:before="0" w:after="222" w:line="210" w:lineRule="exact"/>
        <w:ind w:left="0" w:right="20" w:firstLine="0"/>
      </w:pPr>
      <w:bookmarkStart w:id="28" w:name="bookmark28"/>
      <w:r>
        <w:rPr>
          <w:lang w:val="pl-PL" w:eastAsia="pl-PL" w:bidi="pl-PL"/>
          <w:w w:val="100"/>
          <w:color w:val="000000"/>
          <w:position w:val="0"/>
        </w:rPr>
        <w:t>RODZAJ MĘSKOOSOBOWY A PŁEĆ</w:t>
      </w:r>
      <w:bookmarkEnd w:id="28"/>
    </w:p>
    <w:p>
      <w:pPr>
        <w:pStyle w:val="Style8"/>
        <w:framePr w:w="7310" w:h="4947" w:hRule="exact" w:wrap="none" w:vAnchor="page" w:hAnchor="page" w:x="338" w:y="34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odniesieniu do rzeczowników oznaczających osoby istnieje ścisła korelacja pomiędzy rodzajem gramatycznym a naturalnym. Rzeczowniki rodzaju męskoosobowego, które są przedmiotem opisu w tym artykule, oznaczają albo osoby płci męskiej </w:t>
      </w:r>
      <w:r>
        <w:rPr>
          <w:rStyle w:val="CharStyle50"/>
          <w:b w:val="0"/>
          <w:bCs w:val="0"/>
        </w:rPr>
        <w:t>(mąż, brat, ojciec, mężczyzna),</w:t>
      </w:r>
      <w:r>
        <w:rPr>
          <w:lang w:val="pl-PL" w:eastAsia="pl-PL" w:bidi="pl-PL"/>
          <w:w w:val="100"/>
          <w:spacing w:val="0"/>
          <w:color w:val="000000"/>
          <w:position w:val="0"/>
        </w:rPr>
        <w:t xml:space="preserve"> albo - częściej - mają dwa znaczenia: oznaczają osoby bez względu na ich płeć </w:t>
      </w:r>
      <w:r>
        <w:rPr>
          <w:rStyle w:val="CharStyle50"/>
          <w:b w:val="0"/>
          <w:bCs w:val="0"/>
        </w:rPr>
        <w:t>(W grupie jest dwunastu studentów, w tym trzech mężczyzn. Irena jest dobrym fachowcem)</w:t>
      </w:r>
      <w:r>
        <w:rPr>
          <w:lang w:val="pl-PL" w:eastAsia="pl-PL" w:bidi="pl-PL"/>
          <w:w w:val="100"/>
          <w:spacing w:val="0"/>
          <w:color w:val="000000"/>
          <w:position w:val="0"/>
        </w:rPr>
        <w:t xml:space="preserve"> albo mężczyzn </w:t>
      </w:r>
      <w:r>
        <w:rPr>
          <w:rStyle w:val="CharStyle50"/>
          <w:b w:val="0"/>
          <w:bCs w:val="0"/>
        </w:rPr>
        <w:t>(W grupie jest dziewięć studen</w:t>
        <w:softHyphen/>
        <w:t>tek i trzech studentów)</w:t>
      </w:r>
      <w:r>
        <w:rPr>
          <w:lang w:val="pl-PL" w:eastAsia="pl-PL" w:bidi="pl-PL"/>
          <w:w w:val="100"/>
          <w:spacing w:val="0"/>
          <w:color w:val="000000"/>
          <w:position w:val="0"/>
        </w:rPr>
        <w:t xml:space="preserve"> [GWJP, 154]. Pełne rozdzielenie tych dwóch grup może być jednak bardzo trudne lub wręcz niemożliwe [Bańko 2004, 150]. To, czy rzeczownik rodzaju męskoosobowego należy do grupy pierwszej czy też drugiej jest zdeterminowane przez jego znaczenie leksykalne, a nie związane z kategoriami gramatycznymi. </w:t>
      </w:r>
      <w:r>
        <w:rPr>
          <w:rStyle w:val="CharStyle50"/>
          <w:b w:val="0"/>
          <w:bCs w:val="0"/>
        </w:rPr>
        <w:t>Przy</w:t>
      </w:r>
      <w:r>
        <w:rPr>
          <w:lang w:val="pl-PL" w:eastAsia="pl-PL" w:bidi="pl-PL"/>
          <w:w w:val="100"/>
          <w:spacing w:val="0"/>
          <w:color w:val="000000"/>
          <w:position w:val="0"/>
        </w:rPr>
        <w:t xml:space="preserve"> opisie tych rzeczow</w:t>
        <w:softHyphen/>
        <w:t>ników za nadrzędne kryterium podziału przyjmuje się bowiem ich rodzaj, znaczenie jest natomiast kryterium podrzędnym [Kucała 1978, 47].</w:t>
      </w:r>
    </w:p>
    <w:p>
      <w:pPr>
        <w:pStyle w:val="Style30"/>
        <w:framePr w:w="7310" w:h="1759" w:hRule="exact" w:wrap="none" w:vAnchor="page" w:hAnchor="page" w:x="338" w:y="8824"/>
        <w:widowControl w:val="0"/>
        <w:keepNext w:val="0"/>
        <w:keepLines w:val="0"/>
        <w:shd w:val="clear" w:color="auto" w:fill="auto"/>
        <w:bidi w:val="0"/>
        <w:spacing w:before="0" w:after="180" w:line="242" w:lineRule="exact"/>
        <w:ind w:left="0" w:right="20" w:firstLine="0"/>
      </w:pPr>
      <w:bookmarkStart w:id="29" w:name="bookmark29"/>
      <w:r>
        <w:rPr>
          <w:lang w:val="pl-PL" w:eastAsia="pl-PL" w:bidi="pl-PL"/>
          <w:w w:val="100"/>
          <w:color w:val="000000"/>
          <w:position w:val="0"/>
        </w:rPr>
        <w:t>RZECZOWNIKI MĘSKOOSOBOWE</w:t>
        <w:br/>
        <w:t>OZNACZAJĄCE TYLKO MĘŻCZYZN</w:t>
      </w:r>
      <w:bookmarkEnd w:id="29"/>
    </w:p>
    <w:p>
      <w:pPr>
        <w:pStyle w:val="Style8"/>
        <w:framePr w:w="7310" w:h="1759" w:hRule="exact" w:wrap="none" w:vAnchor="page" w:hAnchor="page" w:x="338" w:y="882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Jeśli badacze mówią o rzeczownikach rodzaju męskiego odnoszących się tylko do mężczyzn, to czynią to często na dużym poziomie ogólności, odwołując się do oczywistych przykładów, takich jak: </w:t>
      </w:r>
      <w:r>
        <w:rPr>
          <w:rStyle w:val="CharStyle50"/>
          <w:b w:val="0"/>
          <w:bCs w:val="0"/>
        </w:rPr>
        <w:t xml:space="preserve">mężczyzna, brat </w:t>
      </w:r>
      <w:r>
        <w:rPr>
          <w:lang w:val="pl-PL" w:eastAsia="pl-PL" w:bidi="pl-PL"/>
          <w:w w:val="100"/>
          <w:spacing w:val="0"/>
          <w:color w:val="000000"/>
          <w:position w:val="0"/>
        </w:rPr>
        <w:t>itp. [np. Rothstein 1976, 251].</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Warto wskazać wstępnie grupy lekse- </w:t>
      </w:r>
      <w:r>
        <w:rPr>
          <w:lang w:val="pl-PL" w:eastAsia="pl-PL" w:bidi="pl-PL"/>
          <w:vertAlign w:val="superscript"/>
          <w:w w:val="100"/>
          <w:spacing w:val="0"/>
          <w:color w:val="000000"/>
          <w:position w:val="0"/>
        </w:rPr>
        <w:t>* i</w:t>
      </w:r>
    </w:p>
    <w:p>
      <w:pPr>
        <w:pStyle w:val="Style54"/>
        <w:numPr>
          <w:ilvl w:val="0"/>
          <w:numId w:val="19"/>
        </w:numPr>
        <w:framePr w:w="7262" w:h="1084" w:hRule="exact" w:wrap="none" w:vAnchor="page" w:hAnchor="page" w:x="338" w:y="10927"/>
        <w:tabs>
          <w:tab w:leader="none" w:pos="516" w:val="left"/>
        </w:tabs>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 xml:space="preserve">Zdarzają się jednak takie opracowania, których autorzy zwracają większą uwagę na tę grupę rzeczowników. Przykładowo J. Mączyński w pracy </w:t>
      </w:r>
      <w:r>
        <w:rPr>
          <w:rStyle w:val="CharStyle56"/>
        </w:rPr>
        <w:t>Opozycje semantyczne rzeczowników oznaczających osoby we współczesnym języku polskim</w:t>
      </w:r>
      <w:r>
        <w:rPr>
          <w:lang w:val="pl-PL" w:eastAsia="pl-PL" w:bidi="pl-PL"/>
          <w:w w:val="100"/>
          <w:spacing w:val="0"/>
          <w:color w:val="000000"/>
          <w:position w:val="0"/>
        </w:rPr>
        <w:t xml:space="preserve"> podzielił pary rzeczowników osobowych różniących się rodzajem na opozycje prywatywne, w których człon męski uznał za nienacechowany</w:t>
      </w:r>
    </w:p>
    <w:p>
      <w:pPr>
        <w:pStyle w:val="Style54"/>
        <w:framePr w:w="7262" w:h="663" w:hRule="exact" w:wrap="none" w:vAnchor="page" w:hAnchor="page" w:x="338" w:y="1201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 uniwersalny, oraz ekwipolentne, obustronnie nacechowane [za: Łaziński 2006, 273]. Także M. Kucała stosunkowo dużo miejsca poświęcił rzeczownikom rodzaju męskiego oznaczającym wyłącznie mężczyzn, które podzielił na trzy grupy:</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19" w:y="937"/>
        <w:widowControl w:val="0"/>
        <w:keepNext w:val="0"/>
        <w:keepLines w:val="0"/>
        <w:shd w:val="clear" w:color="auto" w:fill="auto"/>
        <w:bidi w:val="0"/>
        <w:jc w:val="left"/>
        <w:spacing w:before="0" w:after="0" w:line="170" w:lineRule="exact"/>
        <w:ind w:left="0" w:right="0" w:firstLine="0"/>
      </w:pPr>
      <w:r>
        <w:rPr>
          <w:rStyle w:val="CharStyle153"/>
          <w:b w:val="0"/>
          <w:bCs w:val="0"/>
        </w:rPr>
        <w:t>72</w:t>
      </w:r>
    </w:p>
    <w:p>
      <w:pPr>
        <w:pStyle w:val="Style17"/>
        <w:framePr w:wrap="none" w:vAnchor="page" w:hAnchor="page" w:x="3672" w:y="946"/>
        <w:widowControl w:val="0"/>
        <w:keepNext w:val="0"/>
        <w:keepLines w:val="0"/>
        <w:shd w:val="clear" w:color="auto" w:fill="auto"/>
        <w:bidi w:val="0"/>
        <w:jc w:val="left"/>
        <w:spacing w:before="0" w:after="0" w:line="170" w:lineRule="exact"/>
        <w:ind w:left="0" w:right="0" w:firstLine="0"/>
      </w:pPr>
      <w:r>
        <w:rPr>
          <w:rStyle w:val="CharStyle153"/>
          <w:lang w:val="de-DE" w:eastAsia="de-DE" w:bidi="de-DE"/>
          <w:b w:val="0"/>
          <w:bCs w:val="0"/>
        </w:rPr>
        <w:t>BARBARA BATKO-TOKARZ</w:t>
      </w:r>
    </w:p>
    <w:p>
      <w:pPr>
        <w:pStyle w:val="Style8"/>
        <w:framePr w:w="7224" w:h="8530" w:hRule="exact" w:wrap="none" w:vAnchor="page" w:hAnchor="page" w:x="1147" w:y="137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mów, w których pojawiają się rzeczowniki rodzaju męskiego oznaczające tylko mężczyzn. Do tego typu form będą należeć określenia ze względu na płeć, takie jak m.in.: </w:t>
      </w:r>
      <w:r>
        <w:rPr>
          <w:rStyle w:val="CharStyle50"/>
          <w:b w:val="0"/>
          <w:bCs w:val="0"/>
        </w:rPr>
        <w:t>mężczyzna, chłopiec, facet, koleś, chuj, ciul, fiut, kutas, skurwysyn, koleś,</w:t>
      </w:r>
      <w:r>
        <w:rPr>
          <w:lang w:val="pl-PL" w:eastAsia="pl-PL" w:bidi="pl-PL"/>
          <w:w w:val="100"/>
          <w:spacing w:val="0"/>
          <w:color w:val="000000"/>
          <w:position w:val="0"/>
        </w:rPr>
        <w:t xml:space="preserve"> tytuły i zwroty grzecznościowe odnoszone do mężczyzn (tytulatura standardowa nieidentyfikująca profesji, np.: </w:t>
      </w:r>
      <w:r>
        <w:rPr>
          <w:rStyle w:val="CharStyle50"/>
          <w:b w:val="0"/>
          <w:bCs w:val="0"/>
        </w:rPr>
        <w:t>oby</w:t>
        <w:softHyphen/>
        <w:t>watel, pan, kawaler</w:t>
      </w:r>
      <w:r>
        <w:rPr>
          <w:lang w:val="pl-PL" w:eastAsia="pl-PL" w:bidi="pl-PL"/>
          <w:w w:val="100"/>
          <w:spacing w:val="0"/>
          <w:color w:val="000000"/>
          <w:position w:val="0"/>
        </w:rPr>
        <w:t xml:space="preserve"> [Łaziński 2006, 63-72; 244], a także określenia mę</w:t>
        <w:softHyphen/>
        <w:t xml:space="preserve">skich członków rodziny, np. </w:t>
      </w:r>
      <w:r>
        <w:rPr>
          <w:rStyle w:val="CharStyle50"/>
          <w:b w:val="0"/>
          <w:bCs w:val="0"/>
        </w:rPr>
        <w:t>brat, ojciec, mąż, syn</w:t>
      </w:r>
      <w:r>
        <w:rPr>
          <w:lang w:val="pl-PL" w:eastAsia="pl-PL" w:bidi="pl-PL"/>
          <w:w w:val="100"/>
          <w:spacing w:val="0"/>
          <w:color w:val="000000"/>
          <w:position w:val="0"/>
        </w:rPr>
        <w:t>. Standardowe tytuły adresatywne, nieidentyfikujące profesji, wyrażające tylko szacunek, nie</w:t>
        <w:softHyphen/>
        <w:t>mal w każdym języku zaznaczają płeć adresata [Łaziński 2006, 244]. Po</w:t>
        <w:softHyphen/>
        <w:t>dobnie w określeniach członków rodziny informacja o płci jest oczywista, ponieważ nazwy stopni pokrewieństwa układają się w komplementarne pary, co wynika z wyraźnego podziału ról płciowych w życiu rodzinnym [Łaziński 2006, 272-273; Nowosad-Bakalarczyk 2009, 123]. Wyraźne wskazanie na płeć męską pojawia się też zazwyczaj w tych leksemach, które związane są relacjami międzyludzkimi, zwłaszcza w aspekcie sek</w:t>
        <w:softHyphen/>
        <w:t xml:space="preserve">sualnym i uczuciowym. Aspekt seksualny ma dla płci pierwszoplanowe znaczenie, co jest związane ze stereotypowym patrzeniem na mężczyznę [Święcicka 2004, 272]. Wymienić należy tu określenia opisujące </w:t>
      </w:r>
      <w:r>
        <w:rPr>
          <w:lang w:val="en-US" w:eastAsia="en-US" w:bidi="en-US"/>
          <w:w w:val="100"/>
          <w:spacing w:val="0"/>
          <w:color w:val="000000"/>
          <w:position w:val="0"/>
        </w:rPr>
        <w:t xml:space="preserve">stan </w:t>
      </w:r>
      <w:r>
        <w:rPr>
          <w:lang w:val="pl-PL" w:eastAsia="pl-PL" w:bidi="pl-PL"/>
          <w:w w:val="100"/>
          <w:spacing w:val="0"/>
          <w:color w:val="000000"/>
          <w:position w:val="0"/>
        </w:rPr>
        <w:t xml:space="preserve">cywilny, np. </w:t>
      </w:r>
      <w:r>
        <w:rPr>
          <w:rStyle w:val="CharStyle50"/>
          <w:b w:val="0"/>
          <w:bCs w:val="0"/>
        </w:rPr>
        <w:t>mąż, wdowiec, kawaler,</w:t>
      </w:r>
      <w:r>
        <w:rPr>
          <w:lang w:val="pl-PL" w:eastAsia="pl-PL" w:bidi="pl-PL"/>
          <w:w w:val="100"/>
          <w:spacing w:val="0"/>
          <w:color w:val="000000"/>
          <w:position w:val="0"/>
        </w:rPr>
        <w:t xml:space="preserve"> odnoszące się do mężczyzn wcho</w:t>
        <w:softHyphen/>
        <w:t xml:space="preserve">dzących w relacje damsko-męskie w aspekcie seksualnym, uczuciowym i ekonomicznym, np.: </w:t>
      </w:r>
      <w:r>
        <w:rPr>
          <w:rStyle w:val="CharStyle50"/>
          <w:b w:val="0"/>
          <w:bCs w:val="0"/>
        </w:rPr>
        <w:t>ogier, rogacz, playboy, kurwiarz, donżuan, kobie</w:t>
        <w:softHyphen/>
        <w:t>ciarz, kochaś, dziwkarz, babiarz, rozpustnik, utrzymanek, absztyfikant, adorator, fatygant, podrywacz, lowelas, gach, flirciarz, pantoflarz, bawidamek.</w:t>
      </w:r>
      <w:r>
        <w:rPr>
          <w:lang w:val="pl-PL" w:eastAsia="pl-PL" w:bidi="pl-PL"/>
          <w:w w:val="100"/>
          <w:spacing w:val="0"/>
          <w:color w:val="000000"/>
          <w:position w:val="0"/>
        </w:rPr>
        <w:t xml:space="preserve"> Dotyczy to też określeń nietypowej orientacji seksualnej, np.: </w:t>
      </w:r>
      <w:r>
        <w:rPr>
          <w:rStyle w:val="CharStyle50"/>
          <w:b w:val="0"/>
          <w:bCs w:val="0"/>
        </w:rPr>
        <w:t>homoseksualista, gej, transwestyta, pedał?</w:t>
      </w:r>
    </w:p>
    <w:p>
      <w:pPr>
        <w:pStyle w:val="Style8"/>
        <w:framePr w:w="7224" w:h="8530" w:hRule="exact" w:wrap="none" w:vAnchor="page" w:hAnchor="page" w:x="1147" w:y="137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Inne grupy określeń, w których mogłyby się pojawiać rzeczowniki znaczeniowo tylko męskie, są jednak problematyczne ze względu na generyczność nazw męskoosobowych. Określenie płci w rzeczowniku męskoosobowym jest wtedy mniej istotne; jeśli się pojawia, ma charakter drugorzędny. Ponieważ trudno myśleć o człowieku, zupełnie abstrahując od jego płci, informacja o niej może znajdować się na marginesie zna</w:t>
        <w:softHyphen/>
        <w:t>czenia wyrazu [Horodeńska-Ostaszewska 2006, 181-182]. Choć nieza</w:t>
        <w:softHyphen/>
        <w:t>przeczalna jest dużo silniejsza męska niż żeńska konotacja tego typu rzeczowników [Karwatowska, Szpyra-Kozłowska 2005, 19], można przy</w:t>
        <w:softHyphen/>
        <w:t xml:space="preserve">najmniej teoretycznie używać ich w stosunku do kobiet, ale stopień re- </w:t>
      </w:r>
      <w:r>
        <w:rPr>
          <w:lang w:val="pl-PL" w:eastAsia="pl-PL" w:bidi="pl-PL"/>
          <w:vertAlign w:val="superscript"/>
          <w:w w:val="100"/>
          <w:spacing w:val="0"/>
          <w:color w:val="000000"/>
          <w:position w:val="0"/>
        </w:rPr>
        <w:t>2</w:t>
      </w:r>
    </w:p>
    <w:p>
      <w:pPr>
        <w:pStyle w:val="Style54"/>
        <w:framePr w:w="7224" w:h="1081" w:hRule="exact" w:wrap="none" w:vAnchor="page" w:hAnchor="page" w:x="1147" w:y="101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nazwy od właściwości wyłącznie męskich, np.: </w:t>
      </w:r>
      <w:r>
        <w:rPr>
          <w:rStyle w:val="CharStyle56"/>
        </w:rPr>
        <w:t>kobieciarz, bawidamek, gach, impotent;</w:t>
      </w:r>
      <w:r>
        <w:rPr>
          <w:lang w:val="pl-PL" w:eastAsia="pl-PL" w:bidi="pl-PL"/>
          <w:w w:val="100"/>
          <w:spacing w:val="0"/>
          <w:color w:val="000000"/>
          <w:position w:val="0"/>
        </w:rPr>
        <w:t xml:space="preserve"> nazwy zawodów, funkcji, godności itp. wyłącznie męskich, np.: </w:t>
      </w:r>
      <w:r>
        <w:rPr>
          <w:rStyle w:val="CharStyle56"/>
        </w:rPr>
        <w:t>biskup, saper, bosman, drwal, pięściarz</w:t>
      </w:r>
      <w:r>
        <w:rPr>
          <w:lang w:val="pl-PL" w:eastAsia="pl-PL" w:bidi="pl-PL"/>
          <w:w w:val="100"/>
          <w:spacing w:val="0"/>
          <w:color w:val="000000"/>
          <w:position w:val="0"/>
        </w:rPr>
        <w:t xml:space="preserve">; niektóre nazwy o nacechowaniu ekspresywnym ujemnym, np.: </w:t>
      </w:r>
      <w:r>
        <w:rPr>
          <w:rStyle w:val="CharStyle56"/>
        </w:rPr>
        <w:t>belfer, doktorek, andrus, brutal, chojrak, drab, drań, pryk</w:t>
      </w:r>
      <w:r>
        <w:rPr>
          <w:lang w:val="pl-PL" w:eastAsia="pl-PL" w:bidi="pl-PL"/>
          <w:w w:val="100"/>
          <w:spacing w:val="0"/>
          <w:color w:val="000000"/>
          <w:position w:val="0"/>
        </w:rPr>
        <w:t xml:space="preserve"> [Kucała 1978, 47-48].</w:t>
      </w:r>
    </w:p>
    <w:p>
      <w:pPr>
        <w:pStyle w:val="Style54"/>
        <w:framePr w:w="7224" w:h="1081" w:hRule="exact" w:wrap="none" w:vAnchor="page" w:hAnchor="page" w:x="1147" w:y="11274"/>
        <w:tabs>
          <w:tab w:leader="none" w:pos="52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Częściowo w tego typu przykładach można mówić, jak zauważyła Z. Zaron, o tzw. płci nieokreślonej: </w:t>
      </w:r>
      <w:r>
        <w:rPr>
          <w:rStyle w:val="CharStyle56"/>
        </w:rPr>
        <w:t>hermafrodyta, obojnak, transseksualista,</w:t>
      </w:r>
      <w:r>
        <w:rPr>
          <w:lang w:val="pl-PL" w:eastAsia="pl-PL" w:bidi="pl-PL"/>
          <w:w w:val="100"/>
          <w:spacing w:val="0"/>
          <w:color w:val="000000"/>
          <w:position w:val="0"/>
        </w:rPr>
        <w:t xml:space="preserve"> na co wska</w:t>
        <w:softHyphen/>
        <w:t>zała M. Horodeńska-Ostaszewska. Badaczka ta zaliczyła tego typu leksemy, jak sama wskazuje, świadoma tego, że jest to uproszczenie, do grupy nazw nieinformujących o płci [Horodeńska-Ostaszewska 2011, 211].</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45" w:y="928"/>
        <w:tabs>
          <w:tab w:leader="none" w:pos="6449" w:val="left"/>
        </w:tabs>
        <w:widowControl w:val="0"/>
        <w:keepNext w:val="0"/>
        <w:keepLines w:val="0"/>
        <w:shd w:val="clear" w:color="auto" w:fill="auto"/>
        <w:bidi w:val="0"/>
        <w:jc w:val="both"/>
        <w:spacing w:before="0" w:after="0" w:line="170" w:lineRule="exact"/>
        <w:ind w:left="0" w:right="0" w:firstLine="0"/>
      </w:pPr>
      <w:r>
        <w:rPr>
          <w:rStyle w:val="CharStyle153"/>
          <w:b w:val="0"/>
          <w:bCs w:val="0"/>
        </w:rPr>
        <w:t>O RÓŻNORODNYCH DEFINICJACH SŁOWNIKOWYCH RZECZOWNIKÓW...</w:t>
        <w:tab/>
        <w:t>73</w:t>
      </w:r>
    </w:p>
    <w:p>
      <w:pPr>
        <w:pStyle w:val="Style8"/>
        <w:framePr w:w="7286" w:h="3451" w:hRule="exact" w:wrap="none" w:vAnchor="page" w:hAnchor="page" w:x="350" w:y="137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ferencji będzie tu różny [Łaziński 2006, 272-273]. Można też używać ich niejako bezrodzajowo, bez podkreślania ważności płci. Jest to typowe m.in. dla nazw wskazujących na przypadłości nękające kobiety i męż</w:t>
        <w:softHyphen/>
        <w:t>czyzn, charakteryzujące ich ze względu na przynależność do klasy spo</w:t>
        <w:softHyphen/>
        <w:t>łecznej, kręgów kościelno-religijnych, wspólnoty państwowej, miejskiej, wiejskiej, lokalnej, przysługujące im godności i tytuły czy wykonywany zawód. Dotyczy to także określeń osób ze względu na wiek, wygląd, cha</w:t>
        <w:softHyphen/>
        <w:t>rakter czy sposób zachowania się. Z drugiej jednak strony zarówno wiek, jak i wygląd są często łączone z informacją o płci [Markowski 1990,96-98; Kita, Polański 2002, 31-32]. Podobna sytuacja ma miejsce przy męskoosobowych określeniach osób ze względu na ich charakter czy sposób zachowania się, co związane jest z cechami charakteru, które stereoty</w:t>
        <w:softHyphen/>
        <w:t>powo przypisuje się mężczyznom [Nowosad-Bakalarczyk 2009, 21] lub chłopcom.</w:t>
      </w:r>
    </w:p>
    <w:p>
      <w:pPr>
        <w:pStyle w:val="Style30"/>
        <w:framePr w:w="7286" w:h="2482" w:hRule="exact" w:wrap="none" w:vAnchor="page" w:hAnchor="page" w:x="350" w:y="5244"/>
        <w:widowControl w:val="0"/>
        <w:keepNext w:val="0"/>
        <w:keepLines w:val="0"/>
        <w:shd w:val="clear" w:color="auto" w:fill="auto"/>
        <w:bidi w:val="0"/>
        <w:spacing w:before="0" w:after="182" w:line="242" w:lineRule="exact"/>
        <w:ind w:left="0" w:right="20" w:firstLine="0"/>
      </w:pPr>
      <w:bookmarkStart w:id="30" w:name="bookmark30"/>
      <w:r>
        <w:rPr>
          <w:lang w:val="pl-PL" w:eastAsia="pl-PL" w:bidi="pl-PL"/>
          <w:w w:val="100"/>
          <w:color w:val="000000"/>
          <w:position w:val="0"/>
        </w:rPr>
        <w:t>RZECZOWNIKI NIEJEDNOZNACZNE ZE WZGLĘDU NA PŁEĆ</w:t>
        <w:br/>
        <w:t>W SŁOWNIKACH JĘZYKA POLSKIEGO</w:t>
      </w:r>
      <w:r>
        <w:rPr>
          <w:lang w:val="pl-PL" w:eastAsia="pl-PL" w:bidi="pl-PL"/>
          <w:vertAlign w:val="superscript"/>
          <w:w w:val="100"/>
          <w:color w:val="000000"/>
          <w:position w:val="0"/>
        </w:rPr>
        <w:t>3</w:t>
      </w:r>
      <w:bookmarkEnd w:id="30"/>
    </w:p>
    <w:p>
      <w:pPr>
        <w:pStyle w:val="Style8"/>
        <w:framePr w:w="7286" w:h="2482" w:hRule="exact" w:wrap="none" w:vAnchor="page" w:hAnchor="page" w:x="350" w:y="524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Interesujące jest zbadanie tego, jak rzeczowniki odnoszone stereo</w:t>
        <w:softHyphen/>
        <w:t>typowo do mężczyzn, zwłaszcza z grup niejednoznacznych, jeśli chodzi o informację o płci, definiowane są w słownikach języka polskiego. Ma</w:t>
        <w:softHyphen/>
        <w:t>teriału dostarczyła analiza porównawcza wybranych słowników. Autorka tego artykułu zdecydowała się na ekscerpcję trzech stosunkowo nowych słowników (USJP, SWJP, ISJP), które nieco różnią się metodologicznie, a także ich skonfrontowanie z SJPD.</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Takie zestawienie pozwoli wskazać,</w:t>
      </w:r>
    </w:p>
    <w:p>
      <w:pPr>
        <w:pStyle w:val="Style51"/>
        <w:framePr w:w="7253" w:h="2763" w:hRule="exact" w:wrap="none" w:vAnchor="page" w:hAnchor="page" w:x="350" w:y="8091"/>
        <w:tabs>
          <w:tab w:leader="none" w:pos="521" w:val="left"/>
        </w:tabs>
        <w:widowControl w:val="0"/>
        <w:keepNext w:val="0"/>
        <w:keepLines w:val="0"/>
        <w:shd w:val="clear" w:color="auto" w:fill="auto"/>
        <w:bidi w:val="0"/>
        <w:spacing w:before="0" w:after="0"/>
        <w:ind w:left="0" w:right="0" w:firstLine="380"/>
      </w:pPr>
      <w:r>
        <w:rPr>
          <w:rStyle w:val="CharStyle53"/>
          <w:vertAlign w:val="superscript"/>
          <w:i w:val="0"/>
          <w:iCs w:val="0"/>
        </w:rPr>
        <w:t>3</w:t>
      </w:r>
      <w:r>
        <w:rPr>
          <w:rStyle w:val="CharStyle53"/>
          <w:i w:val="0"/>
          <w:iCs w:val="0"/>
        </w:rPr>
        <w:tab/>
        <w:t>W tym artykule opisane będą leksemy męskie definiowane niejedno</w:t>
        <w:softHyphen/>
        <w:t>znacznie w wybranych słownikach języka polskiego. Oczywiste jest jednak, że inne rzeczowniki definiowane są jednakowo jako charakterystyczne dla męż</w:t>
        <w:softHyphen/>
        <w:t xml:space="preserve">czyzn, np. </w:t>
      </w:r>
      <w:r>
        <w:rPr>
          <w:lang w:val="pl-PL" w:eastAsia="pl-PL" w:bidi="pl-PL"/>
          <w:w w:val="100"/>
          <w:spacing w:val="0"/>
          <w:color w:val="000000"/>
          <w:position w:val="0"/>
        </w:rPr>
        <w:t>andrus, byczek, chłoptyś (chłoptaś), ciul, czaruś, dandys, drab, dry</w:t>
        <w:softHyphen/>
        <w:t>blas, dziad, dziadek, elegant, gołowąs, kutas, laluś, młodzian, młodzieniaszek, młodzieniec, młokos, modniś, panicz, piękniś, przystojniak, staruch, staruszek, wyrostek</w:t>
      </w:r>
      <w:r>
        <w:rPr>
          <w:rStyle w:val="CharStyle53"/>
          <w:i w:val="0"/>
          <w:iCs w:val="0"/>
        </w:rPr>
        <w:t>. Bez odniesienia do płci w każdym ze słowników zdefiniowano nato</w:t>
        <w:softHyphen/>
        <w:t xml:space="preserve">miast znaczną część leksemów stereotypowo przypisywanych mężczyźnie, np.: </w:t>
      </w:r>
      <w:r>
        <w:rPr>
          <w:lang w:val="pl-PL" w:eastAsia="pl-PL" w:bidi="pl-PL"/>
          <w:w w:val="100"/>
          <w:spacing w:val="0"/>
          <w:color w:val="000000"/>
          <w:position w:val="0"/>
        </w:rPr>
        <w:t>bandzior, bęcwał, brutal, bydlak, cham, chojrak, chuligan, dureń, furiat, gamoń, gbur, kmiotek, konus, lawirant, lump, łajdak, nałogowiec, nestor, nicpoń, niedź</w:t>
        <w:softHyphen/>
        <w:t xml:space="preserve">wiedź, nikczemnik, obwieś, oprych, opryszek, pajac, pieniacz, </w:t>
      </w:r>
      <w:r>
        <w:rPr>
          <w:lang w:val="cs-CZ" w:eastAsia="cs-CZ" w:bidi="cs-CZ"/>
          <w:w w:val="100"/>
          <w:spacing w:val="0"/>
          <w:color w:val="000000"/>
          <w:position w:val="0"/>
        </w:rPr>
        <w:t xml:space="preserve">raptus, </w:t>
      </w:r>
      <w:r>
        <w:rPr>
          <w:lang w:val="pl-PL" w:eastAsia="pl-PL" w:bidi="pl-PL"/>
          <w:w w:val="100"/>
          <w:spacing w:val="0"/>
          <w:color w:val="000000"/>
          <w:position w:val="0"/>
        </w:rPr>
        <w:t>wapniak, warchoł, ważniak, zbir, złoczyńca</w:t>
      </w:r>
      <w:r>
        <w:rPr>
          <w:rStyle w:val="CharStyle53"/>
          <w:i w:val="0"/>
          <w:iCs w:val="0"/>
        </w:rPr>
        <w:t xml:space="preserve"> (por. np. Kucała 1978; Nowosad-Bakalarczyk 2009; Peisert 1994].</w:t>
      </w:r>
    </w:p>
    <w:p>
      <w:pPr>
        <w:pStyle w:val="Style54"/>
        <w:framePr w:w="7253" w:h="1506" w:hRule="exact" w:wrap="none" w:vAnchor="page" w:hAnchor="page" w:x="350" w:y="10852"/>
        <w:tabs>
          <w:tab w:leader="none" w:pos="50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Dla SWJP charakterystyczne są formy homonimiczne [Żmigrodzki 2009, 60-61]; jest on słownikiem normatywnym, ponieważ odnotowane w nim formy oceniane są nie tylko ze względu na kryteria stylistyczne, ale też ze względu na poprawność [Kubiszyn-Mędrala 2007, 34]. ISJP to z założenia słownik, w którym definicje powinny być kontekstowe, nieencyklopedyczne, jasne i naturalne [Żmi</w:t>
        <w:softHyphen/>
        <w:t>grodzki 2008, 41-42]. Ma on charakter rejestrujący, selekcja form językowych dokonywana jest na podstawie frekwencji w korpusie. To słownik rejestrująco-</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03" w:y="934"/>
        <w:widowControl w:val="0"/>
        <w:keepNext w:val="0"/>
        <w:keepLines w:val="0"/>
        <w:shd w:val="clear" w:color="auto" w:fill="auto"/>
        <w:bidi w:val="0"/>
        <w:jc w:val="left"/>
        <w:spacing w:before="0" w:after="0" w:line="170" w:lineRule="exact"/>
        <w:ind w:left="0" w:right="0" w:firstLine="0"/>
      </w:pPr>
      <w:r>
        <w:rPr>
          <w:rStyle w:val="CharStyle153"/>
          <w:b w:val="0"/>
          <w:bCs w:val="0"/>
        </w:rPr>
        <w:t>74</w:t>
      </w:r>
    </w:p>
    <w:p>
      <w:pPr>
        <w:pStyle w:val="Style17"/>
        <w:framePr w:wrap="none" w:vAnchor="page" w:hAnchor="page" w:x="3655" w:y="949"/>
        <w:widowControl w:val="0"/>
        <w:keepNext w:val="0"/>
        <w:keepLines w:val="0"/>
        <w:shd w:val="clear" w:color="auto" w:fill="auto"/>
        <w:bidi w:val="0"/>
        <w:jc w:val="left"/>
        <w:spacing w:before="0" w:after="0" w:line="170" w:lineRule="exact"/>
        <w:ind w:left="0" w:right="0" w:firstLine="0"/>
      </w:pPr>
      <w:r>
        <w:rPr>
          <w:rStyle w:val="CharStyle153"/>
          <w:lang w:val="de-DE" w:eastAsia="de-DE" w:bidi="de-DE"/>
          <w:b w:val="0"/>
          <w:bCs w:val="0"/>
        </w:rPr>
        <w:t>BARBARA BATKO-TOKARZ</w:t>
      </w:r>
    </w:p>
    <w:p>
      <w:pPr>
        <w:pStyle w:val="Style8"/>
        <w:framePr w:w="7248" w:h="5623" w:hRule="exact" w:wrap="none" w:vAnchor="page" w:hAnchor="page" w:x="1135" w:y="137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czy różnice pomiędzy słownikami są zależne od przyjętej metodologii leksykograficznej, a także pośrednio od czasu powstania słownika.</w:t>
      </w:r>
    </w:p>
    <w:p>
      <w:pPr>
        <w:pStyle w:val="Style8"/>
        <w:framePr w:w="7248" w:h="5623" w:hRule="exact" w:wrap="none" w:vAnchor="page" w:hAnchor="page" w:x="1135" w:y="137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Problem nazw osobowych pod kątem budowania definicji słowni</w:t>
        <w:softHyphen/>
        <w:t xml:space="preserve">kowych nie pojawia się w literaturze językoznawczej często. Tego typu problematyką zajmowała się M. Horodeńska-Ostaszewska. Wydzieliła ona listę nazw osobowych neutralnych pod względem płci, notowanych w </w:t>
      </w:r>
      <w:r>
        <w:rPr>
          <w:rStyle w:val="CharStyle50"/>
          <w:b w:val="0"/>
          <w:bCs w:val="0"/>
        </w:rPr>
        <w:t>Słowniku języka polskiego</w:t>
      </w:r>
      <w:r>
        <w:rPr>
          <w:lang w:val="pl-PL" w:eastAsia="pl-PL" w:bidi="pl-PL"/>
          <w:w w:val="100"/>
          <w:spacing w:val="0"/>
          <w:color w:val="000000"/>
          <w:position w:val="0"/>
        </w:rPr>
        <w:t xml:space="preserve"> pod redakcją M. Szymczaka (A-J) [Horo</w:t>
        <w:softHyphen/>
        <w:t xml:space="preserve">deńska-Ostaszewska 2006, 182-183], natomiast w 2011 roku w książce pt. </w:t>
      </w:r>
      <w:r>
        <w:rPr>
          <w:rStyle w:val="CharStyle50"/>
          <w:b w:val="0"/>
          <w:bCs w:val="0"/>
        </w:rPr>
        <w:t>Osoby i działania. Wokół „Słownika nazw osobowych”</w:t>
      </w:r>
      <w:r>
        <w:rPr>
          <w:lang w:val="pl-PL" w:eastAsia="pl-PL" w:bidi="pl-PL"/>
          <w:w w:val="100"/>
          <w:spacing w:val="0"/>
          <w:color w:val="000000"/>
          <w:position w:val="0"/>
        </w:rPr>
        <w:t xml:space="preserve"> ukazało się obszerne i bardzo interesujące w kontekście opisywanych tu zagadnień opracowanie tej autorki, w którym przeanalizowała ona nazwy osobowe pod kątem symetryczności informacji o płci w nich inkorporowanej na podstawie materiału językowego wyekscerpowanego z USJP. Autorka wydzieliła klasy semantycznie równorzędne: nazwy kobiet i mężczyzn (pary leksykalne i odpowiedniki derywacyjne), a także klasy semantycz</w:t>
        <w:softHyphen/>
        <w:t>nie nierównorzędne (prywatywne): nazwy nieinformujące o płci i nazwy kobiet [Horodeńska-Ostaszewska 2011]. To cenne i interesujące opraco</w:t>
        <w:softHyphen/>
        <w:t>wanie mogłoby wyglądać jednak nieco inaczej (choć oczywiście różnice nie byłyby bardzo duże), gdyby materiał pochodził z innego słownika języka polskiego. Dlatego tym bardziej ważne staje się opisanie różnic występujących w definiowaniu leksemów stereotypowo uznawanych za męskie, w których nie do końca jasne jest odniesienie do płci, a także przyczyn tego zjawiska.</w:t>
      </w:r>
    </w:p>
    <w:p>
      <w:pPr>
        <w:pStyle w:val="Style30"/>
        <w:framePr w:w="7248" w:h="2237" w:hRule="exact" w:wrap="none" w:vAnchor="page" w:hAnchor="page" w:x="1135" w:y="7425"/>
        <w:widowControl w:val="0"/>
        <w:keepNext w:val="0"/>
        <w:keepLines w:val="0"/>
        <w:shd w:val="clear" w:color="auto" w:fill="auto"/>
        <w:bidi w:val="0"/>
        <w:spacing w:before="0" w:after="180" w:line="240" w:lineRule="exact"/>
        <w:ind w:left="0" w:right="20" w:firstLine="0"/>
      </w:pPr>
      <w:bookmarkStart w:id="31" w:name="bookmark31"/>
      <w:r>
        <w:rPr>
          <w:lang w:val="pl-PL" w:eastAsia="pl-PL" w:bidi="pl-PL"/>
          <w:w w:val="100"/>
          <w:color w:val="000000"/>
          <w:position w:val="0"/>
        </w:rPr>
        <w:t>PRZYCZYNY ROZBIEŻNOŚCI W DEFINICJACH SŁOWNIKOWYCH</w:t>
        <w:br/>
        <w:t xml:space="preserve">- WYBÓR </w:t>
      </w:r>
      <w:r>
        <w:rPr>
          <w:rStyle w:val="CharStyle157"/>
          <w:b/>
          <w:bCs/>
        </w:rPr>
        <w:t>GENUS PROXIMUM</w:t>
      </w:r>
      <w:bookmarkEnd w:id="31"/>
    </w:p>
    <w:p>
      <w:pPr>
        <w:pStyle w:val="Style8"/>
        <w:framePr w:w="7248" w:h="2237" w:hRule="exact" w:wrap="none" w:vAnchor="page" w:hAnchor="page" w:x="1135" w:y="742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słownikach języka polskiego w definiowaniu leksemów stereoty</w:t>
        <w:softHyphen/>
        <w:t>powo, kulturowo przypisywanych mężczyznom, zwłaszcza określających wiek, wygląd, charakter i sposób zachowania się,</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panują rozbieżności. Problem z definiowaniem tego typu leksemów dotyczy zwłaszcza wyboru odpowiedniego </w:t>
      </w:r>
      <w:r>
        <w:rPr>
          <w:rStyle w:val="CharStyle50"/>
          <w:lang w:val="en-US" w:eastAsia="en-US" w:bidi="en-US"/>
          <w:b w:val="0"/>
          <w:bCs w:val="0"/>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czyli najbliższego pojęcia nadrzędnego wobec definiowanego [Żmigrodzki 2009, 82, por. Mikołajczak-Matyja</w:t>
      </w:r>
    </w:p>
    <w:p>
      <w:pPr>
        <w:pStyle w:val="Style54"/>
        <w:framePr w:w="7224" w:h="661" w:hRule="exact" w:wrap="none" w:vAnchor="page" w:hAnchor="page" w:x="1135" w:y="9980"/>
        <w:tabs>
          <w:tab w:leader="none" w:pos="50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-kodyfikacyjny, nie uwzględnia bowiem form niepoprawnych [Kubiszyn-Mędrala 2007, 34]. SJPD charakteryzuje behawioryzm, racjonalizm i scjentyzm, encyklo</w:t>
        <w:softHyphen/>
        <w:t>pedyzm, perswazyjność i normatywizm [Żmigrodzki 2009, 35-36].</w:t>
      </w:r>
    </w:p>
    <w:p>
      <w:pPr>
        <w:pStyle w:val="Style54"/>
        <w:framePr w:w="7224" w:h="1712" w:hRule="exact" w:wrap="none" w:vAnchor="page" w:hAnchor="page" w:x="1135" w:y="10642"/>
        <w:tabs>
          <w:tab w:leader="none" w:pos="52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Dotyczy to także niektórych leksemów określających osoby ze względu na seksualność lub wykonywany zawód. Przykładowo M. Horodeńska-Ostaszew</w:t>
        <w:softHyphen/>
        <w:t xml:space="preserve">ska zauważyła, że w USJP określenie </w:t>
      </w:r>
      <w:r>
        <w:rPr>
          <w:rStyle w:val="CharStyle56"/>
        </w:rPr>
        <w:t>mężczyzna</w:t>
      </w:r>
      <w:r>
        <w:rPr>
          <w:lang w:val="pl-PL" w:eastAsia="pl-PL" w:bidi="pl-PL"/>
          <w:w w:val="100"/>
          <w:spacing w:val="0"/>
          <w:color w:val="000000"/>
          <w:position w:val="0"/>
        </w:rPr>
        <w:t xml:space="preserve"> jest nadużywane w definicjach nazw zawodów, np. </w:t>
      </w:r>
      <w:r>
        <w:rPr>
          <w:rStyle w:val="CharStyle56"/>
        </w:rPr>
        <w:t>hafciarz, windziarz, kucharz</w:t>
      </w:r>
      <w:r>
        <w:rPr>
          <w:lang w:val="pl-PL" w:eastAsia="pl-PL" w:bidi="pl-PL"/>
          <w:w w:val="100"/>
          <w:spacing w:val="0"/>
          <w:color w:val="000000"/>
          <w:position w:val="0"/>
        </w:rPr>
        <w:t xml:space="preserve"> (a także osób charakteryzowa</w:t>
        <w:softHyphen/>
        <w:t>nych ze względu na poglądy czy nazw uczestników pewnych sytuacji) [Horodeń</w:t>
        <w:softHyphen/>
        <w:t xml:space="preserve">ska-Ostaszewska 2007, 261]. Podobne definicje tych leksemów pojawiają się w innych słownikach, np. </w:t>
      </w:r>
      <w:r>
        <w:rPr>
          <w:rStyle w:val="CharStyle56"/>
        </w:rPr>
        <w:t>kucharz, windziarz</w:t>
      </w:r>
      <w:r>
        <w:rPr>
          <w:lang w:val="pl-PL" w:eastAsia="pl-PL" w:bidi="pl-PL"/>
          <w:w w:val="100"/>
          <w:spacing w:val="0"/>
          <w:color w:val="000000"/>
          <w:position w:val="0"/>
        </w:rPr>
        <w:t xml:space="preserve"> [SJPD, SWJP]. Nie są to przykłady odosobnione.</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38" w:y="928"/>
        <w:widowControl w:val="0"/>
        <w:keepNext w:val="0"/>
        <w:keepLines w:val="0"/>
        <w:shd w:val="clear" w:color="auto" w:fill="auto"/>
        <w:bidi w:val="0"/>
        <w:jc w:val="left"/>
        <w:spacing w:before="0" w:after="0" w:line="170" w:lineRule="exact"/>
        <w:ind w:left="0" w:right="0" w:firstLine="0"/>
      </w:pPr>
      <w:r>
        <w:rPr>
          <w:rStyle w:val="CharStyle153"/>
          <w:b w:val="0"/>
          <w:bCs w:val="0"/>
        </w:rPr>
        <w:t>O RÓŻNORODNYCH DEFINICJACH SŁOWNIKOWYCH RZECZOWNIKÓW... 75</w:t>
      </w:r>
    </w:p>
    <w:p>
      <w:pPr>
        <w:pStyle w:val="Style8"/>
        <w:framePr w:w="7272" w:h="7560" w:hRule="exact" w:wrap="none" w:vAnchor="page" w:hAnchor="page" w:x="357" w:y="137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1998, 33-34]. Wybór hiperonimu jest niezwykle ważny, ponieważ pierw</w:t>
        <w:softHyphen/>
        <w:t>szy człon definicji nie tylko decyduje o sposobie kategoryzowania defi</w:t>
        <w:softHyphen/>
        <w:t xml:space="preserve">niowanego pojęcia, ale może także ukierunkowywać ciąg dalszy definicji [por. Bańko 2001, 111-122]. Trudność z wyborem </w:t>
      </w:r>
      <w:r>
        <w:rPr>
          <w:rStyle w:val="CharStyle50"/>
          <w:lang w:val="en-US" w:eastAsia="en-US" w:bidi="en-US"/>
          <w:b w:val="0"/>
          <w:bCs w:val="0"/>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wy</w:t>
        <w:softHyphen/>
        <w:t>nika m.in. z obawy przed błędną kategoryzacją pojęcia objaśnianego, czyli nieprawidłowego zaliczenia go do klasy pojęć ogólniejszych [Żmi</w:t>
        <w:softHyphen/>
        <w:t xml:space="preserve">grodzki 2009, 89]. </w:t>
      </w:r>
      <w:r>
        <w:rPr>
          <w:rStyle w:val="CharStyle50"/>
          <w:b w:val="0"/>
          <w:bCs w:val="0"/>
        </w:rPr>
        <w:t>Definiendum</w:t>
      </w:r>
      <w:r>
        <w:rPr>
          <w:lang w:val="pl-PL" w:eastAsia="pl-PL" w:bidi="pl-PL"/>
          <w:w w:val="100"/>
          <w:spacing w:val="0"/>
          <w:color w:val="000000"/>
          <w:position w:val="0"/>
        </w:rPr>
        <w:t xml:space="preserve"> i </w:t>
      </w:r>
      <w:r>
        <w:rPr>
          <w:rStyle w:val="CharStyle50"/>
          <w:b w:val="0"/>
          <w:bCs w:val="0"/>
        </w:rPr>
        <w:t>definiens</w:t>
      </w:r>
      <w:r>
        <w:rPr>
          <w:lang w:val="pl-PL" w:eastAsia="pl-PL" w:bidi="pl-PL"/>
          <w:w w:val="100"/>
          <w:spacing w:val="0"/>
          <w:color w:val="000000"/>
          <w:position w:val="0"/>
        </w:rPr>
        <w:t xml:space="preserve"> powinny być równoznaczne; jeśli tak się nie dzieje, definicja jest za szeroka, czyli zakres znaczeniowy </w:t>
      </w:r>
      <w:r>
        <w:rPr>
          <w:rStyle w:val="CharStyle50"/>
          <w:b w:val="0"/>
          <w:bCs w:val="0"/>
        </w:rPr>
        <w:t>definiensa</w:t>
      </w:r>
      <w:r>
        <w:rPr>
          <w:lang w:val="pl-PL" w:eastAsia="pl-PL" w:bidi="pl-PL"/>
          <w:w w:val="100"/>
          <w:spacing w:val="0"/>
          <w:color w:val="000000"/>
          <w:position w:val="0"/>
        </w:rPr>
        <w:t xml:space="preserve"> obejmuje również inne desygnaty, lub za wąska, a więc zbyt restryktywna, ponieważ nie odnosi się do wszystkich elementów, nazy</w:t>
        <w:softHyphen/>
        <w:t xml:space="preserve">wanych przez </w:t>
      </w:r>
      <w:r>
        <w:rPr>
          <w:rStyle w:val="CharStyle50"/>
          <w:b w:val="0"/>
          <w:bCs w:val="0"/>
        </w:rPr>
        <w:t>deflniendum</w:t>
      </w:r>
      <w:r>
        <w:rPr>
          <w:lang w:val="pl-PL" w:eastAsia="pl-PL" w:bidi="pl-PL"/>
          <w:w w:val="100"/>
          <w:spacing w:val="0"/>
          <w:color w:val="000000"/>
          <w:position w:val="0"/>
        </w:rPr>
        <w:t xml:space="preserve"> [Żmigrodzki 2009, 86-87].</w:t>
      </w:r>
    </w:p>
    <w:p>
      <w:pPr>
        <w:pStyle w:val="Style8"/>
        <w:framePr w:w="7272" w:h="7560" w:hRule="exact" w:wrap="none" w:vAnchor="page" w:hAnchor="page" w:x="357" w:y="13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Leksykografowie, definiując nazwy stereotypowo przypisywane męż</w:t>
        <w:softHyphen/>
        <w:t xml:space="preserve">czyźnie, stosują zazwyczaj dwie możliwości </w:t>
      </w:r>
      <w:r>
        <w:rPr>
          <w:rStyle w:val="CharStyle50"/>
          <w:lang w:val="en-US" w:eastAsia="en-US" w:bidi="en-US"/>
          <w:b w:val="0"/>
          <w:bCs w:val="0"/>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 xml:space="preserve">pierwsza to leksem </w:t>
      </w:r>
      <w:r>
        <w:rPr>
          <w:rStyle w:val="CharStyle50"/>
          <w:b w:val="0"/>
          <w:bCs w:val="0"/>
        </w:rPr>
        <w:t>mężczyzna, chłopiec</w:t>
      </w:r>
      <w:r>
        <w:rPr>
          <w:lang w:val="pl-PL" w:eastAsia="pl-PL" w:bidi="pl-PL"/>
          <w:w w:val="100"/>
          <w:spacing w:val="0"/>
          <w:color w:val="000000"/>
          <w:position w:val="0"/>
        </w:rPr>
        <w:t xml:space="preserve">, rzadziej </w:t>
      </w:r>
      <w:r>
        <w:rPr>
          <w:rStyle w:val="CharStyle50"/>
          <w:b w:val="0"/>
          <w:bCs w:val="0"/>
        </w:rPr>
        <w:t>osoba płci męskiej</w:t>
      </w:r>
      <w:r>
        <w:rPr>
          <w:lang w:val="pl-PL" w:eastAsia="pl-PL" w:bidi="pl-PL"/>
          <w:w w:val="100"/>
          <w:spacing w:val="0"/>
          <w:color w:val="000000"/>
          <w:position w:val="0"/>
        </w:rPr>
        <w:t>, które jedno</w:t>
        <w:softHyphen/>
        <w:t xml:space="preserve">znacznie blokują odniesienie tej nazwy do osób różnej płci lub do kobiet, druga to leksemy </w:t>
      </w:r>
      <w:r>
        <w:rPr>
          <w:rStyle w:val="CharStyle50"/>
          <w:b w:val="0"/>
          <w:bCs w:val="0"/>
        </w:rPr>
        <w:t>osoba, człowiek, ktoś,</w:t>
      </w:r>
      <w:r>
        <w:rPr>
          <w:rStyle w:val="CharStyle50"/>
          <w:vertAlign w:val="superscript"/>
          <w:b w:val="0"/>
          <w:bCs w:val="0"/>
        </w:rPr>
        <w:t>6</w:t>
      </w:r>
      <w:r>
        <w:rPr>
          <w:lang w:val="pl-PL" w:eastAsia="pl-PL" w:bidi="pl-PL"/>
          <w:w w:val="100"/>
          <w:spacing w:val="0"/>
          <w:color w:val="000000"/>
          <w:position w:val="0"/>
        </w:rPr>
        <w:t xml:space="preserve"> wskazujące na możliwość od</w:t>
        <w:softHyphen/>
        <w:t>niesienia rzeczownika do przedstawicieli obu płci, choć oczywiście użycie tego typu hiperonimów w definicji, po pierwsze, nie przeczy w żaden spo</w:t>
        <w:softHyphen/>
        <w:t>sób ich odniesieniu do mężczyzn, po drugie, jak się wstępnie wydaje, są one w słownikach często standardowo odnoszone właśnie do mężczyzn.</w:t>
      </w:r>
    </w:p>
    <w:p>
      <w:pPr>
        <w:pStyle w:val="Style8"/>
        <w:framePr w:w="7272" w:h="7560" w:hRule="exact" w:wrap="none" w:vAnchor="page" w:hAnchor="page" w:x="357" w:y="13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Stosunkowo często w SJPD w definicjach leksemów przypisywanych tylko przedstawicielom płci męskiej (na co wskazują inne analizowane słowniki), np. w leksemach </w:t>
      </w:r>
      <w:r>
        <w:rPr>
          <w:rStyle w:val="CharStyle50"/>
          <w:b w:val="0"/>
          <w:bCs w:val="0"/>
        </w:rPr>
        <w:t xml:space="preserve">brodacz, mydłek, piernik, pryk, skurczybyk, </w:t>
      </w:r>
      <w:r>
        <w:rPr>
          <w:lang w:val="pl-PL" w:eastAsia="pl-PL" w:bidi="pl-PL"/>
          <w:w w:val="100"/>
          <w:spacing w:val="0"/>
          <w:color w:val="000000"/>
          <w:position w:val="0"/>
        </w:rPr>
        <w:t xml:space="preserve">użyte zostało jako </w:t>
      </w:r>
      <w:r>
        <w:rPr>
          <w:rStyle w:val="CharStyle50"/>
          <w:lang w:val="en-US" w:eastAsia="en-US" w:bidi="en-US"/>
          <w:b w:val="0"/>
          <w:bCs w:val="0"/>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 xml:space="preserve">określenie </w:t>
      </w:r>
      <w:r>
        <w:rPr>
          <w:rStyle w:val="CharStyle50"/>
          <w:b w:val="0"/>
          <w:bCs w:val="0"/>
        </w:rPr>
        <w:t>człowiek.</w:t>
      </w:r>
      <w:r>
        <w:rPr>
          <w:lang w:val="pl-PL" w:eastAsia="pl-PL" w:bidi="pl-PL"/>
          <w:w w:val="100"/>
          <w:spacing w:val="0"/>
          <w:color w:val="000000"/>
          <w:position w:val="0"/>
        </w:rPr>
        <w:t xml:space="preserve"> Przy innych standardowo odnoszonych do mężczyzn rzeczownikach panują jeszcze większe rozbieżności co do hiperonimu użytego w definicji (inne przy</w:t>
        <w:softHyphen/>
        <w:t xml:space="preserve">kłady tego typu rozbieżności zostały zamieszczone w tabeli na końcu artykułu). Za pomocą określenia </w:t>
      </w:r>
      <w:r>
        <w:rPr>
          <w:rStyle w:val="CharStyle50"/>
          <w:b w:val="0"/>
          <w:bCs w:val="0"/>
        </w:rPr>
        <w:t>człowiek</w:t>
      </w:r>
      <w:r>
        <w:rPr>
          <w:lang w:val="pl-PL" w:eastAsia="pl-PL" w:bidi="pl-PL"/>
          <w:w w:val="100"/>
          <w:spacing w:val="0"/>
          <w:color w:val="000000"/>
          <w:position w:val="0"/>
        </w:rPr>
        <w:t xml:space="preserve"> są na przykład definiowane leksemy </w:t>
      </w:r>
      <w:r>
        <w:rPr>
          <w:rStyle w:val="CharStyle50"/>
          <w:b w:val="0"/>
          <w:bCs w:val="0"/>
        </w:rPr>
        <w:t>goguś</w:t>
      </w:r>
      <w:r>
        <w:rPr>
          <w:lang w:val="pl-PL" w:eastAsia="pl-PL" w:bidi="pl-PL"/>
          <w:w w:val="100"/>
          <w:spacing w:val="0"/>
          <w:color w:val="000000"/>
          <w:position w:val="0"/>
        </w:rPr>
        <w:t xml:space="preserve"> w SJPD i SWJP (w USJP i ISJP wybrano formę </w:t>
      </w:r>
      <w:r>
        <w:rPr>
          <w:rStyle w:val="CharStyle50"/>
          <w:b w:val="0"/>
          <w:bCs w:val="0"/>
        </w:rPr>
        <w:t>mężczy</w:t>
        <w:softHyphen/>
        <w:t>zna)</w:t>
      </w:r>
      <w:r>
        <w:rPr>
          <w:lang w:val="pl-PL" w:eastAsia="pl-PL" w:bidi="pl-PL"/>
          <w:w w:val="100"/>
          <w:spacing w:val="0"/>
          <w:color w:val="000000"/>
          <w:position w:val="0"/>
        </w:rPr>
        <w:t xml:space="preserve"> i </w:t>
      </w:r>
      <w:r>
        <w:rPr>
          <w:rStyle w:val="CharStyle50"/>
          <w:b w:val="0"/>
          <w:bCs w:val="0"/>
        </w:rPr>
        <w:t>fircyk</w:t>
      </w:r>
      <w:r>
        <w:rPr>
          <w:lang w:val="pl-PL" w:eastAsia="pl-PL" w:bidi="pl-PL"/>
          <w:w w:val="100"/>
          <w:spacing w:val="0"/>
          <w:color w:val="000000"/>
          <w:position w:val="0"/>
        </w:rPr>
        <w:t xml:space="preserve"> we wszystkich słownikach. Użycie w definicji określeń </w:t>
      </w:r>
      <w:r>
        <w:rPr>
          <w:rStyle w:val="CharStyle50"/>
          <w:b w:val="0"/>
          <w:bCs w:val="0"/>
        </w:rPr>
        <w:t>osoba, człowiek</w:t>
      </w:r>
      <w:r>
        <w:rPr>
          <w:lang w:val="pl-PL" w:eastAsia="pl-PL" w:bidi="pl-PL"/>
          <w:w w:val="100"/>
          <w:spacing w:val="0"/>
          <w:color w:val="000000"/>
          <w:position w:val="0"/>
        </w:rPr>
        <w:t xml:space="preserve"> nie przeczy odnoszeniu się tych rzeczowników do mężczyzn,</w:t>
      </w:r>
    </w:p>
    <w:p>
      <w:pPr>
        <w:pStyle w:val="Style54"/>
        <w:framePr w:w="7234" w:h="3014" w:hRule="exact" w:wrap="none" w:vAnchor="page" w:hAnchor="page" w:x="357" w:y="9349"/>
        <w:tabs>
          <w:tab w:leader="none" w:pos="50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omawianych w tym artykule definicjach określenia: </w:t>
      </w:r>
      <w:r>
        <w:rPr>
          <w:rStyle w:val="CharStyle56"/>
        </w:rPr>
        <w:t>osoba, człowiek, ktoś</w:t>
      </w:r>
      <w:r>
        <w:rPr>
          <w:lang w:val="pl-PL" w:eastAsia="pl-PL" w:bidi="pl-PL"/>
          <w:w w:val="100"/>
          <w:spacing w:val="0"/>
          <w:color w:val="000000"/>
          <w:position w:val="0"/>
        </w:rPr>
        <w:t xml:space="preserve"> pojawiają się wymiennie. Można zauważyć oczywiście pewne tendencje, np. o wiele większą częstotliwość występowania określenia </w:t>
      </w:r>
      <w:r>
        <w:rPr>
          <w:rStyle w:val="CharStyle56"/>
        </w:rPr>
        <w:t>ktoś</w:t>
      </w:r>
      <w:r>
        <w:rPr>
          <w:lang w:val="pl-PL" w:eastAsia="pl-PL" w:bidi="pl-PL"/>
          <w:w w:val="100"/>
          <w:spacing w:val="0"/>
          <w:color w:val="000000"/>
          <w:position w:val="0"/>
        </w:rPr>
        <w:t xml:space="preserve"> w hasłach ISJP, ale w każdym ze słowników brakuje konsekwencji, co budzi zastrzeżenia [Horodeńska-Ostaszewska 2007, 258-259]. Choć leksem </w:t>
      </w:r>
      <w:r>
        <w:rPr>
          <w:rStyle w:val="CharStyle56"/>
        </w:rPr>
        <w:t>człowiek</w:t>
      </w:r>
      <w:r>
        <w:rPr>
          <w:lang w:val="pl-PL" w:eastAsia="pl-PL" w:bidi="pl-PL"/>
          <w:w w:val="100"/>
          <w:spacing w:val="0"/>
          <w:color w:val="000000"/>
          <w:position w:val="0"/>
        </w:rPr>
        <w:t xml:space="preserve"> w użyciu ogólnym i predykatywnym reprezentuje obie płcie, w użyciu szczegółowym jest zwykle kategoryzowany jako mężczyzna [Łaziński 2006, 217, 293; Rothstein 1976, 252]. Leksem </w:t>
      </w:r>
      <w:r>
        <w:rPr>
          <w:rStyle w:val="CharStyle56"/>
        </w:rPr>
        <w:t>człowiek</w:t>
      </w:r>
      <w:r>
        <w:rPr>
          <w:lang w:val="pl-PL" w:eastAsia="pl-PL" w:bidi="pl-PL"/>
          <w:w w:val="100"/>
          <w:spacing w:val="0"/>
          <w:color w:val="000000"/>
          <w:position w:val="0"/>
        </w:rPr>
        <w:t xml:space="preserve"> ma funkcję stereotypizującą, której rola wzrasta, gdy nie odgry</w:t>
        <w:softHyphen/>
        <w:t xml:space="preserve">wają roli czynniki statusu czy rzeczywistej statystyki płci [Łaziński 2006, 293]. Na zasadzie kontrastu leksem rodzaju żeńskiego </w:t>
      </w:r>
      <w:r>
        <w:rPr>
          <w:rStyle w:val="CharStyle56"/>
        </w:rPr>
        <w:t>osoba</w:t>
      </w:r>
      <w:r>
        <w:rPr>
          <w:lang w:val="pl-PL" w:eastAsia="pl-PL" w:bidi="pl-PL"/>
          <w:w w:val="100"/>
          <w:spacing w:val="0"/>
          <w:color w:val="000000"/>
          <w:position w:val="0"/>
        </w:rPr>
        <w:t xml:space="preserve"> jest używany w referencji szczegółowej nieokreślonej trochę częściej w odniesieniu do kobiet niż mężczyzn [Łaziński 2006, 217]. W potocznym odbiorze leksemy te nie są więc zupełnie neutralne, w słownikach zaś pojawiają się prawdopodobnie na zasadzie pełnej synonimii.</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91" w:y="939"/>
        <w:widowControl w:val="0"/>
        <w:keepNext w:val="0"/>
        <w:keepLines w:val="0"/>
        <w:shd w:val="clear" w:color="auto" w:fill="auto"/>
        <w:bidi w:val="0"/>
        <w:jc w:val="left"/>
        <w:spacing w:before="0" w:after="0" w:line="170" w:lineRule="exact"/>
        <w:ind w:left="0" w:right="0" w:firstLine="0"/>
      </w:pPr>
      <w:r>
        <w:rPr>
          <w:rStyle w:val="CharStyle153"/>
          <w:b w:val="0"/>
          <w:bCs w:val="0"/>
        </w:rPr>
        <w:t>76</w:t>
      </w:r>
    </w:p>
    <w:p>
      <w:pPr>
        <w:pStyle w:val="Style17"/>
        <w:framePr w:wrap="none" w:vAnchor="page" w:hAnchor="page" w:x="3643" w:y="946"/>
        <w:widowControl w:val="0"/>
        <w:keepNext w:val="0"/>
        <w:keepLines w:val="0"/>
        <w:shd w:val="clear" w:color="auto" w:fill="auto"/>
        <w:bidi w:val="0"/>
        <w:jc w:val="left"/>
        <w:spacing w:before="0" w:after="0" w:line="170" w:lineRule="exact"/>
        <w:ind w:left="0" w:right="0" w:firstLine="0"/>
      </w:pPr>
      <w:r>
        <w:rPr>
          <w:rStyle w:val="CharStyle153"/>
          <w:lang w:val="de-DE" w:eastAsia="de-DE" w:bidi="de-DE"/>
          <w:b w:val="0"/>
          <w:bCs w:val="0"/>
        </w:rPr>
        <w:t>BARBARA BATKO-TOKARZ</w:t>
      </w:r>
    </w:p>
    <w:p>
      <w:pPr>
        <w:pStyle w:val="Style8"/>
        <w:framePr w:w="7262" w:h="8045" w:hRule="exact" w:wrap="none" w:vAnchor="page" w:hAnchor="page" w:x="1128" w:y="137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zwłaszcza gdy cytaty lub kolokacje wskazują na męską referencję. Z dru</w:t>
        <w:softHyphen/>
        <w:t>giej jednak strony nadużywanie tego typu strategii definicyjnej tam, gdzie nie ma większych wątpliwości co do męskiego odniesienia nazwy, może powodować, że takie definicje staną się zbyt szerokie. Stosowanie takich samych definicji wobec rzeczowników, dla których oczywiste jest użycie genetyczne i wobec takich, które używane są jako charakterystyczne dla płci męskiej, może być mylne dla użytkowników słownika, zwłaszcza gdy materiał egzemplifikacyjny (kolokacje, cytaty) jest niezbyt liczny. Z. Kubiszyn-Mędrala zauważa bowiem, że choć tylko w ISJP mamy we wstę</w:t>
        <w:softHyphen/>
        <w:t xml:space="preserve">pie informację, że rzeczowniki typu </w:t>
      </w:r>
      <w:r>
        <w:rPr>
          <w:rStyle w:val="CharStyle50"/>
          <w:b w:val="0"/>
          <w:bCs w:val="0"/>
        </w:rPr>
        <w:t>nauczyciel</w:t>
      </w:r>
      <w:r>
        <w:rPr>
          <w:lang w:val="pl-PL" w:eastAsia="pl-PL" w:bidi="pl-PL"/>
          <w:w w:val="100"/>
          <w:spacing w:val="0"/>
          <w:color w:val="000000"/>
          <w:position w:val="0"/>
        </w:rPr>
        <w:t xml:space="preserve"> mogą odnosić się do obu płci, gdy w ich definicjach występuje słowo </w:t>
      </w:r>
      <w:r>
        <w:rPr>
          <w:rStyle w:val="CharStyle50"/>
          <w:b w:val="0"/>
          <w:bCs w:val="0"/>
        </w:rPr>
        <w:t>osoba, ktoś</w:t>
      </w:r>
      <w:r>
        <w:rPr>
          <w:lang w:val="pl-PL" w:eastAsia="pl-PL" w:bidi="pl-PL"/>
          <w:w w:val="100"/>
          <w:spacing w:val="0"/>
          <w:color w:val="000000"/>
          <w:position w:val="0"/>
        </w:rPr>
        <w:t xml:space="preserve">, a nie </w:t>
      </w:r>
      <w:r>
        <w:rPr>
          <w:rStyle w:val="CharStyle50"/>
          <w:b w:val="0"/>
          <w:bCs w:val="0"/>
        </w:rPr>
        <w:t>mężczy</w:t>
        <w:softHyphen/>
        <w:t>zna,</w:t>
      </w:r>
      <w:r>
        <w:rPr>
          <w:lang w:val="pl-PL" w:eastAsia="pl-PL" w:bidi="pl-PL"/>
          <w:w w:val="100"/>
          <w:spacing w:val="0"/>
          <w:color w:val="000000"/>
          <w:position w:val="0"/>
        </w:rPr>
        <w:t xml:space="preserve"> zasada ta stosowana jest także w SWJP i USJP [Kubiszyn-Mędrala 2007, 38]. Potwierdzenie tego spostrzeżenia stanowią cytowane powyżej badania M. Horodeńskiej-Ostaszewskiej, ponieważ do nazw nienacechowanych ze względu na płeć badaczka zaliczyła określenia, w których definicji pojawiły się hiperonimy </w:t>
      </w:r>
      <w:r>
        <w:rPr>
          <w:rStyle w:val="CharStyle50"/>
          <w:b w:val="0"/>
          <w:bCs w:val="0"/>
        </w:rPr>
        <w:t>człowiek, ktoś, osoba</w:t>
      </w:r>
      <w:r>
        <w:rPr>
          <w:rStyle w:val="CharStyle50"/>
          <w:vertAlign w:val="superscript"/>
          <w:b w:val="0"/>
          <w:bCs w:val="0"/>
        </w:rPr>
        <w:t>7</w:t>
      </w:r>
      <w:r>
        <w:rPr>
          <w:lang w:val="pl-PL" w:eastAsia="pl-PL" w:bidi="pl-PL"/>
          <w:w w:val="100"/>
          <w:spacing w:val="0"/>
          <w:color w:val="000000"/>
          <w:position w:val="0"/>
        </w:rPr>
        <w:t xml:space="preserve"> [Horodeńska-Ostaszewska 2011, 212-214]. W słownikach można też czasem zauwa</w:t>
        <w:softHyphen/>
        <w:t xml:space="preserve">żyć celowe różnicowanie hiperonimu w analogicznych formach. W SJPD, choć w definicjach leksemów </w:t>
      </w:r>
      <w:r>
        <w:rPr>
          <w:rStyle w:val="CharStyle50"/>
          <w:b w:val="0"/>
          <w:bCs w:val="0"/>
        </w:rPr>
        <w:t>blondyn, szatyn</w:t>
      </w:r>
      <w:r>
        <w:rPr>
          <w:lang w:val="pl-PL" w:eastAsia="pl-PL" w:bidi="pl-PL"/>
          <w:w w:val="100"/>
          <w:spacing w:val="0"/>
          <w:color w:val="000000"/>
          <w:position w:val="0"/>
        </w:rPr>
        <w:t xml:space="preserve"> użyto określenia </w:t>
      </w:r>
      <w:r>
        <w:rPr>
          <w:rStyle w:val="CharStyle50"/>
          <w:b w:val="0"/>
          <w:bCs w:val="0"/>
        </w:rPr>
        <w:t>mężczy</w:t>
        <w:softHyphen/>
        <w:t>zna,</w:t>
      </w:r>
      <w:r>
        <w:rPr>
          <w:lang w:val="pl-PL" w:eastAsia="pl-PL" w:bidi="pl-PL"/>
          <w:w w:val="100"/>
          <w:spacing w:val="0"/>
          <w:color w:val="000000"/>
          <w:position w:val="0"/>
        </w:rPr>
        <w:t xml:space="preserve"> a tę referencję jednoznacznie potwierdzały cytaty [na temat tylko mę</w:t>
        <w:softHyphen/>
        <w:t xml:space="preserve">skiego odniesienia </w:t>
      </w:r>
      <w:r>
        <w:rPr>
          <w:rStyle w:val="CharStyle50"/>
          <w:b w:val="0"/>
          <w:bCs w:val="0"/>
        </w:rPr>
        <w:t>blondyna</w:t>
      </w:r>
      <w:r>
        <w:rPr>
          <w:lang w:val="pl-PL" w:eastAsia="pl-PL" w:bidi="pl-PL"/>
          <w:w w:val="100"/>
          <w:spacing w:val="0"/>
          <w:color w:val="000000"/>
          <w:position w:val="0"/>
        </w:rPr>
        <w:t xml:space="preserve"> por. Nowosad-Bakalarczyk 2006, 134-135], w haśle </w:t>
      </w:r>
      <w:r>
        <w:rPr>
          <w:rStyle w:val="CharStyle50"/>
          <w:b w:val="0"/>
          <w:bCs w:val="0"/>
        </w:rPr>
        <w:t>brunet</w:t>
      </w:r>
      <w:r>
        <w:rPr>
          <w:lang w:val="pl-PL" w:eastAsia="pl-PL" w:bidi="pl-PL"/>
          <w:w w:val="100"/>
          <w:spacing w:val="0"/>
          <w:color w:val="000000"/>
          <w:position w:val="0"/>
        </w:rPr>
        <w:t xml:space="preserve"> pojawił się hiperonim </w:t>
      </w:r>
      <w:r>
        <w:rPr>
          <w:rStyle w:val="CharStyle50"/>
          <w:b w:val="0"/>
          <w:bCs w:val="0"/>
        </w:rPr>
        <w:t>człowiek</w:t>
      </w:r>
      <w:r>
        <w:rPr>
          <w:lang w:val="pl-PL" w:eastAsia="pl-PL" w:bidi="pl-PL"/>
          <w:w w:val="100"/>
          <w:spacing w:val="0"/>
          <w:color w:val="000000"/>
          <w:position w:val="0"/>
        </w:rPr>
        <w:t>. Nie jest to przypadkowe, ponieważ jeden z cytatów potwierdza genetyczne użycie rzeczownika: „lu</w:t>
        <w:softHyphen/>
        <w:t>dzie obojej płci są tu bardzo dorodni, bruneci z orlimi nosami”.</w:t>
      </w:r>
    </w:p>
    <w:p>
      <w:pPr>
        <w:pStyle w:val="Style8"/>
        <w:framePr w:w="7262" w:h="8045" w:hRule="exact" w:wrap="none" w:vAnchor="page" w:hAnchor="page" w:x="1128" w:y="137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drugiej strony w słownikach języka polskiego zdarza się naduży</w:t>
        <w:softHyphen/>
        <w:t xml:space="preserve">wanie męskiej kategoryzacji, co może powodować, że definicja staje się zbyt wąska. Częstokroć wtedy hiperonim </w:t>
      </w:r>
      <w:r>
        <w:rPr>
          <w:rStyle w:val="CharStyle50"/>
          <w:b w:val="0"/>
          <w:bCs w:val="0"/>
        </w:rPr>
        <w:t>mężczyzna, chłopiec</w:t>
      </w:r>
      <w:r>
        <w:rPr>
          <w:lang w:val="pl-PL" w:eastAsia="pl-PL" w:bidi="pl-PL"/>
          <w:w w:val="100"/>
          <w:spacing w:val="0"/>
          <w:color w:val="000000"/>
          <w:position w:val="0"/>
        </w:rPr>
        <w:t xml:space="preserve"> pojawia się tylko w jednym słowniku, np. w definicji leksemu </w:t>
      </w:r>
      <w:r>
        <w:rPr>
          <w:rStyle w:val="CharStyle50"/>
          <w:b w:val="0"/>
          <w:bCs w:val="0"/>
        </w:rPr>
        <w:t>dziwak;</w:t>
      </w:r>
      <w:r>
        <w:rPr>
          <w:lang w:val="pl-PL" w:eastAsia="pl-PL" w:bidi="pl-PL"/>
          <w:w w:val="100"/>
          <w:spacing w:val="0"/>
          <w:color w:val="000000"/>
          <w:position w:val="0"/>
        </w:rPr>
        <w:t xml:space="preserve"> tylko w ISJP możemy przeczytać, że to mężczyzna, jako mężczyznę </w:t>
      </w:r>
      <w:r>
        <w:rPr>
          <w:rStyle w:val="CharStyle50"/>
          <w:b w:val="0"/>
          <w:bCs w:val="0"/>
        </w:rPr>
        <w:t>garbusa</w:t>
      </w:r>
      <w:r>
        <w:rPr>
          <w:lang w:val="pl-PL" w:eastAsia="pl-PL" w:bidi="pl-PL"/>
          <w:w w:val="100"/>
          <w:spacing w:val="0"/>
          <w:color w:val="000000"/>
          <w:position w:val="0"/>
        </w:rPr>
        <w:t xml:space="preserve"> definiuje tylko USJP, a odniesienie leksemu </w:t>
      </w:r>
      <w:r>
        <w:rPr>
          <w:rStyle w:val="CharStyle50"/>
          <w:b w:val="0"/>
          <w:bCs w:val="0"/>
        </w:rPr>
        <w:t>lunatyk</w:t>
      </w:r>
      <w:r>
        <w:rPr>
          <w:lang w:val="pl-PL" w:eastAsia="pl-PL" w:bidi="pl-PL"/>
          <w:w w:val="100"/>
          <w:spacing w:val="0"/>
          <w:color w:val="000000"/>
          <w:position w:val="0"/>
        </w:rPr>
        <w:t xml:space="preserve"> do płci męskiej zauważa tylko SWJP. Zawężanie znaczenia do mężczyzny w tych hasłach jest, jak się wydaje, niewłaściwe, gdyż za naturalne uznamy chyba zdania </w:t>
      </w:r>
      <w:r>
        <w:rPr>
          <w:rStyle w:val="CharStyle50"/>
          <w:b w:val="0"/>
          <w:bCs w:val="0"/>
        </w:rPr>
        <w:t>Anka jest lunatykiem, dziwakiem</w:t>
      </w:r>
      <w:r>
        <w:rPr>
          <w:lang w:val="pl-PL" w:eastAsia="pl-PL" w:bidi="pl-PL"/>
          <w:w w:val="100"/>
          <w:spacing w:val="0"/>
          <w:color w:val="000000"/>
          <w:position w:val="0"/>
        </w:rPr>
        <w:t xml:space="preserve"> lub </w:t>
      </w:r>
      <w:r>
        <w:rPr>
          <w:rStyle w:val="CharStyle50"/>
          <w:b w:val="0"/>
          <w:bCs w:val="0"/>
        </w:rPr>
        <w:t>dwoje dziwaków, lunatyków, garbusów.</w:t>
      </w:r>
    </w:p>
    <w:p>
      <w:pPr>
        <w:pStyle w:val="Style54"/>
        <w:framePr w:w="7229" w:h="1950" w:hRule="exact" w:wrap="none" w:vAnchor="page" w:hAnchor="page" w:x="1128" w:y="10404"/>
        <w:tabs>
          <w:tab w:leader="none" w:pos="523" w:val="left"/>
        </w:tabs>
        <w:widowControl w:val="0"/>
        <w:keepNext w:val="0"/>
        <w:keepLines w:val="0"/>
        <w:shd w:val="clear" w:color="auto" w:fill="auto"/>
        <w:bidi w:val="0"/>
        <w:spacing w:before="0" w:after="0"/>
        <w:ind w:left="0" w:right="0" w:firstLine="380"/>
      </w:pPr>
      <w:r>
        <w:rPr>
          <w:rStyle w:val="CharStyle56"/>
          <w:vertAlign w:val="superscript"/>
        </w:rPr>
        <w:t>7</w:t>
      </w:r>
      <w:r>
        <w:rPr>
          <w:rStyle w:val="CharStyle56"/>
        </w:rPr>
        <w:tab/>
      </w:r>
      <w:r>
        <w:rPr>
          <w:lang w:val="pl-PL" w:eastAsia="pl-PL" w:bidi="pl-PL"/>
          <w:w w:val="100"/>
          <w:spacing w:val="0"/>
          <w:color w:val="000000"/>
          <w:position w:val="0"/>
        </w:rPr>
        <w:t xml:space="preserve">Choć nie zostało to </w:t>
      </w:r>
      <w:r>
        <w:rPr>
          <w:rStyle w:val="CharStyle56"/>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 xml:space="preserve">stwierdzone, wynika to w sposób oczywisty z przykładów (np. rzeczownik </w:t>
      </w:r>
      <w:r>
        <w:rPr>
          <w:rStyle w:val="CharStyle56"/>
        </w:rPr>
        <w:t>chłystek</w:t>
      </w:r>
      <w:r>
        <w:rPr>
          <w:lang w:val="pl-PL" w:eastAsia="pl-PL" w:bidi="pl-PL"/>
          <w:w w:val="100"/>
          <w:spacing w:val="0"/>
          <w:color w:val="000000"/>
          <w:position w:val="0"/>
        </w:rPr>
        <w:t xml:space="preserve"> nie będzie w ujęciu badaczki nacecho</w:t>
        <w:softHyphen/>
        <w:t xml:space="preserve">wany ze względu na płeć, ponieważ zdefiniowany został za pomocą hiperonimu </w:t>
      </w:r>
      <w:r>
        <w:rPr>
          <w:rStyle w:val="CharStyle56"/>
        </w:rPr>
        <w:t>człowiek,</w:t>
      </w:r>
      <w:r>
        <w:rPr>
          <w:lang w:val="pl-PL" w:eastAsia="pl-PL" w:bidi="pl-PL"/>
          <w:w w:val="100"/>
          <w:spacing w:val="0"/>
          <w:color w:val="000000"/>
          <w:position w:val="0"/>
        </w:rPr>
        <w:t xml:space="preserve"> a rzeczownik </w:t>
      </w:r>
      <w:r>
        <w:rPr>
          <w:rStyle w:val="CharStyle56"/>
        </w:rPr>
        <w:t>młokos</w:t>
      </w:r>
      <w:r>
        <w:rPr>
          <w:lang w:val="pl-PL" w:eastAsia="pl-PL" w:bidi="pl-PL"/>
          <w:w w:val="100"/>
          <w:spacing w:val="0"/>
          <w:color w:val="000000"/>
          <w:position w:val="0"/>
        </w:rPr>
        <w:t xml:space="preserve"> będzie należał do nazw mężczyzn, bo tak został zdefiniowany w słowniku) i informacji, że do grupy nazw nienacechowanych ze względu na płeć zaliczane są wszystkie pozostałe leksemy, które nie spełniają warunków klasy pierwszej i drugiej (czyli w których definicjach pojawiają się określenia inne niż: </w:t>
      </w:r>
      <w:r>
        <w:rPr>
          <w:rStyle w:val="CharStyle56"/>
        </w:rPr>
        <w:t>mężczyzna, chłopiec, męski, chłopięcy, brat, syn, ojciec, ko</w:t>
        <w:softHyphen/>
        <w:t>bieta, żona, córka</w:t>
      </w:r>
      <w:r>
        <w:rPr>
          <w:lang w:val="pl-PL" w:eastAsia="pl-PL" w:bidi="pl-PL"/>
          <w:w w:val="100"/>
          <w:spacing w:val="0"/>
          <w:color w:val="000000"/>
          <w:position w:val="0"/>
        </w:rPr>
        <w:t xml:space="preserve"> itp. [Horodeńska-Ostaszewska 2011, 212-214].</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26" w:y="928"/>
        <w:tabs>
          <w:tab w:leader="none" w:pos="6367" w:val="left"/>
        </w:tabs>
        <w:widowControl w:val="0"/>
        <w:keepNext w:val="0"/>
        <w:keepLines w:val="0"/>
        <w:shd w:val="clear" w:color="auto" w:fill="auto"/>
        <w:bidi w:val="0"/>
        <w:jc w:val="both"/>
        <w:spacing w:before="0" w:after="0" w:line="170" w:lineRule="exact"/>
        <w:ind w:left="0" w:right="0" w:firstLine="0"/>
      </w:pPr>
      <w:r>
        <w:rPr>
          <w:rStyle w:val="CharStyle153"/>
          <w:b w:val="0"/>
          <w:bCs w:val="0"/>
        </w:rPr>
        <w:t>O RÓŻNORODNYCH DEFINICJACH SŁOWNIKOWYCH RZECZOWNIKÓW...</w:t>
        <w:tab/>
        <w:t>77</w:t>
      </w:r>
    </w:p>
    <w:p>
      <w:pPr>
        <w:pStyle w:val="Style8"/>
        <w:framePr w:w="7267" w:h="2971" w:hRule="exact" w:wrap="none" w:vAnchor="page" w:hAnchor="page" w:x="359" w:y="137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Zawarta w powyższym zdaniu wątpliwość wynika z tego, że dla wielu rzeczowników trudne jest ustalenie ich referencji. To jest też główna przyczyna różnorodnego definiowania opisywanej grupy rzeczowników w słownikach języka polskiego. Przy bardzo wielu rzeczownikach osobo</w:t>
        <w:softHyphen/>
        <w:t>wych rodzaju męskiego niełatwo jest w sposób jednoznaczny, zwłaszcza od razu, odpowiedzieć na pytanie, czy może on być w sposób naturalny odniesiony do kobiety, grupy osób różnych płci lub informować o cesze osoby, osób bez wskazania na płeć, czy może w sposób naturalny odno</w:t>
        <w:softHyphen/>
        <w:t xml:space="preserve">sić się tylko do mężczyzn. Ważne jednak, aby tam, gdzie jest to możliwe, spróbować oddzielić od siebie rzeczowniki odnoszone tylko do mężczyzn, np. </w:t>
      </w:r>
      <w:r>
        <w:rPr>
          <w:rStyle w:val="CharStyle50"/>
          <w:b w:val="0"/>
          <w:bCs w:val="0"/>
        </w:rPr>
        <w:t>brodacz</w:t>
      </w:r>
      <w:r>
        <w:rPr>
          <w:lang w:val="pl-PL" w:eastAsia="pl-PL" w:bidi="pl-PL"/>
          <w:w w:val="100"/>
          <w:spacing w:val="0"/>
          <w:color w:val="000000"/>
          <w:position w:val="0"/>
        </w:rPr>
        <w:t xml:space="preserve">, </w:t>
      </w:r>
      <w:r>
        <w:rPr>
          <w:rStyle w:val="CharStyle50"/>
          <w:b w:val="0"/>
          <w:bCs w:val="0"/>
        </w:rPr>
        <w:t>mydłek</w:t>
      </w:r>
      <w:r>
        <w:rPr>
          <w:lang w:val="pl-PL" w:eastAsia="pl-PL" w:bidi="pl-PL"/>
          <w:w w:val="100"/>
          <w:spacing w:val="0"/>
          <w:color w:val="000000"/>
          <w:position w:val="0"/>
        </w:rPr>
        <w:t xml:space="preserve">, </w:t>
      </w:r>
      <w:r>
        <w:rPr>
          <w:rStyle w:val="CharStyle50"/>
          <w:b w:val="0"/>
          <w:bCs w:val="0"/>
        </w:rPr>
        <w:t>piernik</w:t>
      </w:r>
      <w:r>
        <w:rPr>
          <w:lang w:val="pl-PL" w:eastAsia="pl-PL" w:bidi="pl-PL"/>
          <w:w w:val="100"/>
          <w:spacing w:val="0"/>
          <w:color w:val="000000"/>
          <w:position w:val="0"/>
        </w:rPr>
        <w:t xml:space="preserve">, </w:t>
      </w:r>
      <w:r>
        <w:rPr>
          <w:rStyle w:val="CharStyle50"/>
          <w:b w:val="0"/>
          <w:bCs w:val="0"/>
        </w:rPr>
        <w:t>fircyk</w:t>
      </w:r>
      <w:r>
        <w:rPr>
          <w:lang w:val="pl-PL" w:eastAsia="pl-PL" w:bidi="pl-PL"/>
          <w:w w:val="100"/>
          <w:spacing w:val="0"/>
          <w:color w:val="000000"/>
          <w:position w:val="0"/>
        </w:rPr>
        <w:t xml:space="preserve"> od tych, które mogą w sposób oczy</w:t>
        <w:softHyphen/>
        <w:t xml:space="preserve">wisty być użyte w znaczeniu generycznym, np. </w:t>
      </w:r>
      <w:r>
        <w:rPr>
          <w:rStyle w:val="CharStyle50"/>
          <w:b w:val="0"/>
          <w:bCs w:val="0"/>
        </w:rPr>
        <w:t>lunatyk</w:t>
      </w:r>
      <w:r>
        <w:rPr>
          <w:lang w:val="pl-PL" w:eastAsia="pl-PL" w:bidi="pl-PL"/>
          <w:w w:val="100"/>
          <w:spacing w:val="0"/>
          <w:color w:val="000000"/>
          <w:position w:val="0"/>
        </w:rPr>
        <w:t xml:space="preserve">, </w:t>
      </w:r>
      <w:r>
        <w:rPr>
          <w:rStyle w:val="CharStyle50"/>
          <w:b w:val="0"/>
          <w:bCs w:val="0"/>
        </w:rPr>
        <w:t>dziwak.</w:t>
      </w:r>
    </w:p>
    <w:p>
      <w:pPr>
        <w:pStyle w:val="Style30"/>
        <w:framePr w:w="7267" w:h="7576" w:hRule="exact" w:wrap="none" w:vAnchor="page" w:hAnchor="page" w:x="359" w:y="4764"/>
        <w:widowControl w:val="0"/>
        <w:keepNext w:val="0"/>
        <w:keepLines w:val="0"/>
        <w:shd w:val="clear" w:color="auto" w:fill="auto"/>
        <w:bidi w:val="0"/>
        <w:jc w:val="left"/>
        <w:spacing w:before="0" w:after="220" w:line="210" w:lineRule="exact"/>
        <w:ind w:left="160" w:right="0" w:firstLine="0"/>
      </w:pPr>
      <w:bookmarkStart w:id="32" w:name="bookmark32"/>
      <w:r>
        <w:rPr>
          <w:lang w:val="pl-PL" w:eastAsia="pl-PL" w:bidi="pl-PL"/>
          <w:w w:val="100"/>
          <w:color w:val="000000"/>
          <w:position w:val="0"/>
        </w:rPr>
        <w:t>USTALANIE REFERENCJI RZECZOWNIKÓW MĘSKOOSOBOWYCH</w:t>
      </w:r>
      <w:bookmarkEnd w:id="32"/>
    </w:p>
    <w:p>
      <w:pPr>
        <w:pStyle w:val="Style8"/>
        <w:framePr w:w="7267" w:h="7576" w:hRule="exact" w:wrap="none" w:vAnchor="page" w:hAnchor="page" w:x="359" w:y="476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Zjawisko to wiąże się z różnorodną referencją rzeczowników męskoosobowych do kobiet, ponieważ, jak zauważa M. Łaziński, ze względu na odniesienia do płci w różnych statusach denotacyjnych rzeczowniki męskoosobowe można podzielić na rzeczowniki mogące odnosić się do kobiet tylko w użyciu generycznym, generycznym i predykatywnym oraz w każdym użyciu referencjalnym [Łaziński 2006, 272-273]. Większość omawianych w tym artykule określeń należy do grupy drugiej (nazw no</w:t>
        <w:softHyphen/>
        <w:t xml:space="preserve">sicieli cech), co oznacza, że rzeczowniki te mogą się odnosić do kobiet tylko w użyciu genetycznym i predykatywnym. Jeśli da się określonego rzeczownika użyć w sposób naturalny wobec kobiet w predykacie lub w liczbie mnogiej do obu płci, lub bez wskazania na płeć, to w definicji takiego leksemu w świetle powyższych rozważań powinny pojawić się określenia typu </w:t>
      </w:r>
      <w:r>
        <w:rPr>
          <w:rStyle w:val="CharStyle50"/>
          <w:b w:val="0"/>
          <w:bCs w:val="0"/>
        </w:rPr>
        <w:t>osoba</w:t>
      </w:r>
      <w:r>
        <w:rPr>
          <w:lang w:val="pl-PL" w:eastAsia="pl-PL" w:bidi="pl-PL"/>
          <w:w w:val="100"/>
          <w:spacing w:val="0"/>
          <w:color w:val="000000"/>
          <w:position w:val="0"/>
        </w:rPr>
        <w:t xml:space="preserve">, </w:t>
      </w:r>
      <w:r>
        <w:rPr>
          <w:rStyle w:val="CharStyle50"/>
          <w:b w:val="0"/>
          <w:bCs w:val="0"/>
        </w:rPr>
        <w:t>człowiek;</w:t>
      </w:r>
      <w:r>
        <w:rPr>
          <w:lang w:val="pl-PL" w:eastAsia="pl-PL" w:bidi="pl-PL"/>
          <w:w w:val="100"/>
          <w:spacing w:val="0"/>
          <w:color w:val="000000"/>
          <w:position w:val="0"/>
        </w:rPr>
        <w:t xml:space="preserve"> oczywiste odnoszenie tylko do mężczyzn lub chłopców powinno też znajdować swoje potwierdzenie w </w:t>
      </w:r>
      <w:r>
        <w:rPr>
          <w:rStyle w:val="CharStyle50"/>
          <w:lang w:val="en-US" w:eastAsia="en-US" w:bidi="en-US"/>
          <w:b w:val="0"/>
          <w:bCs w:val="0"/>
        </w:rPr>
        <w:t xml:space="preserve">genus </w:t>
      </w:r>
      <w:r>
        <w:rPr>
          <w:rStyle w:val="CharStyle50"/>
          <w:b w:val="0"/>
          <w:bCs w:val="0"/>
        </w:rPr>
        <w:t>pro</w:t>
      </w:r>
      <w:r>
        <w:rPr>
          <w:rStyle w:val="CharStyle50"/>
          <w:lang w:val="de-DE" w:eastAsia="de-DE" w:bidi="de-DE"/>
          <w:b w:val="0"/>
          <w:bCs w:val="0"/>
        </w:rPr>
        <w:t>ximum.</w:t>
      </w:r>
      <w:r>
        <w:rPr>
          <w:lang w:val="de-DE" w:eastAsia="de-DE" w:bidi="de-DE"/>
          <w:w w:val="100"/>
          <w:spacing w:val="0"/>
          <w:color w:val="000000"/>
          <w:position w:val="0"/>
        </w:rPr>
        <w:t xml:space="preserve"> </w:t>
      </w:r>
      <w:r>
        <w:rPr>
          <w:lang w:val="pl-PL" w:eastAsia="pl-PL" w:bidi="pl-PL"/>
          <w:w w:val="100"/>
          <w:spacing w:val="0"/>
          <w:color w:val="000000"/>
          <w:position w:val="0"/>
        </w:rPr>
        <w:t>Należy wykluczyć tu formy okazjonalne lub tylko potencjalne, skupiając się na rzeczywistym funkcjonowaniu tego typu leksemów we współczesnej polszczyźnie. Pomocny może okazać się korpus tekstów lub badania ankietowe, weryfikujące akceptowalność tego typu kontekstów, a także poświadczona w tekstach lub badaniach różnica łączliwości rze</w:t>
        <w:softHyphen/>
        <w:t>czowników męskoosobowych z liczebnikami głównymi bądź zbiorowymi, która teoretycznie pozwala na wyodrębnienie dwóch podklas w zakre</w:t>
        <w:softHyphen/>
        <w:t>sie rodzaju męskoosobowego. Ostatnie kryterium jest w jakimś stopniu pomocne, choć należy wziąć pod uwagę dodatkowe czynniki. Po pierw</w:t>
        <w:softHyphen/>
        <w:t>sze, liczebniki zbiorowe są coraz rzadziej stosowane we współczesnej polszczyźnie, co może powodować powstawanie błędnych konstrukcji, po drugie - zdanie z liczebnikiem męskoosobowym jest dopuszczalne też w odniesieniu do grupy różnopłciowej, ale tylko jeśli rzeczownik jest nazwą nieokreśloną lub atrybutywną [Łaziński 2006, 263]. Zapewne nie rozwiąże to jednak wszystkich wątpliwości.</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95" w:y="939"/>
        <w:widowControl w:val="0"/>
        <w:keepNext w:val="0"/>
        <w:keepLines w:val="0"/>
        <w:shd w:val="clear" w:color="auto" w:fill="auto"/>
        <w:bidi w:val="0"/>
        <w:jc w:val="left"/>
        <w:spacing w:before="0" w:after="0" w:line="170" w:lineRule="exact"/>
        <w:ind w:left="0" w:right="0" w:firstLine="0"/>
      </w:pPr>
      <w:r>
        <w:rPr>
          <w:rStyle w:val="CharStyle153"/>
          <w:b w:val="0"/>
          <w:bCs w:val="0"/>
        </w:rPr>
        <w:t>78</w:t>
      </w:r>
    </w:p>
    <w:p>
      <w:pPr>
        <w:pStyle w:val="Style17"/>
        <w:framePr w:wrap="none" w:vAnchor="page" w:hAnchor="page" w:x="3648" w:y="946"/>
        <w:widowControl w:val="0"/>
        <w:keepNext w:val="0"/>
        <w:keepLines w:val="0"/>
        <w:shd w:val="clear" w:color="auto" w:fill="auto"/>
        <w:bidi w:val="0"/>
        <w:jc w:val="left"/>
        <w:spacing w:before="0" w:after="0" w:line="170" w:lineRule="exact"/>
        <w:ind w:left="0" w:right="0" w:firstLine="0"/>
      </w:pPr>
      <w:r>
        <w:rPr>
          <w:rStyle w:val="CharStyle153"/>
          <w:lang w:val="de-DE" w:eastAsia="de-DE" w:bidi="de-DE"/>
          <w:b w:val="0"/>
          <w:bCs w:val="0"/>
        </w:rPr>
        <w:t>BARBARA BATKO-TOKARZ</w:t>
      </w:r>
    </w:p>
    <w:p>
      <w:pPr>
        <w:pStyle w:val="Style30"/>
        <w:framePr w:w="7262" w:h="9845" w:hRule="exact" w:wrap="none" w:vAnchor="page" w:hAnchor="page" w:x="1128" w:y="1401"/>
        <w:widowControl w:val="0"/>
        <w:keepNext w:val="0"/>
        <w:keepLines w:val="0"/>
        <w:shd w:val="clear" w:color="auto" w:fill="auto"/>
        <w:bidi w:val="0"/>
        <w:spacing w:before="0" w:after="224" w:line="210" w:lineRule="exact"/>
        <w:ind w:left="0" w:right="0" w:firstLine="0"/>
      </w:pPr>
      <w:bookmarkStart w:id="33" w:name="bookmark33"/>
      <w:r>
        <w:rPr>
          <w:lang w:val="pl-PL" w:eastAsia="pl-PL" w:bidi="pl-PL"/>
          <w:w w:val="100"/>
          <w:color w:val="000000"/>
          <w:position w:val="0"/>
        </w:rPr>
        <w:t>DEFINIOWANIE ŁĄCZĄCE W SOBIE DWIE INFORMACJE</w:t>
      </w:r>
      <w:bookmarkEnd w:id="33"/>
    </w:p>
    <w:p>
      <w:pPr>
        <w:pStyle w:val="Style8"/>
        <w:framePr w:w="7262" w:h="9845" w:hRule="exact" w:wrap="none" w:vAnchor="page" w:hAnchor="page" w:x="1128" w:y="140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analizowanych słownikach języka polskiego od czasu do czasu można spotkać się z wyraźną informacją o niejednoznacznej referencji niektórych rzeczowników należących do omawianych tu grup (częstsze, zwyczajowe odwołanie do przedstawicieli płci męskiej z zaznaczeniem jednak możliwości szerszej referencji). Słowniki stosują wtedy definicje pośrednie, wybierając ogólny hiperonim, ale dookreślając jednocześnie, że definiowany leksem odnosi się do mężczyzny, chłopca. Czynią to albo za pomocą określeń: </w:t>
      </w:r>
      <w:r>
        <w:rPr>
          <w:rStyle w:val="CharStyle50"/>
          <w:b w:val="0"/>
          <w:bCs w:val="0"/>
        </w:rPr>
        <w:t>zwykle, zwłaszcza, zazwyczaj, częściej</w:t>
      </w:r>
      <w:r>
        <w:rPr>
          <w:lang w:val="pl-PL" w:eastAsia="pl-PL" w:bidi="pl-PL"/>
          <w:w w:val="100"/>
          <w:spacing w:val="0"/>
          <w:color w:val="000000"/>
          <w:position w:val="0"/>
        </w:rPr>
        <w:t>, które wska</w:t>
        <w:softHyphen/>
        <w:t>zują, że informacja komunikowana przez przyłączone wyrażenie jest waż</w:t>
        <w:softHyphen/>
        <w:t xml:space="preserve">niejsza lub częstsza niż pozostałe, albo wskazanie takie pojawia się na zasadzie równorzędności (przecinek lub spójnik </w:t>
      </w:r>
      <w:r>
        <w:rPr>
          <w:rStyle w:val="CharStyle50"/>
          <w:b w:val="0"/>
          <w:bCs w:val="0"/>
        </w:rPr>
        <w:t>lub).</w:t>
      </w:r>
      <w:r>
        <w:rPr>
          <w:rStyle w:val="CharStyle50"/>
          <w:vertAlign w:val="superscript"/>
          <w:b w:val="0"/>
          <w:bCs w:val="0"/>
        </w:rPr>
        <w:t>8</w:t>
      </w:r>
      <w:r>
        <w:rPr>
          <w:lang w:val="pl-PL" w:eastAsia="pl-PL" w:bidi="pl-PL"/>
          <w:w w:val="100"/>
          <w:spacing w:val="0"/>
          <w:color w:val="000000"/>
          <w:position w:val="0"/>
        </w:rPr>
        <w:t xml:space="preserve"> Potwierdzają to poniższe przykłady:</w:t>
      </w:r>
    </w:p>
    <w:p>
      <w:pPr>
        <w:pStyle w:val="Style15"/>
        <w:framePr w:w="7262" w:h="9845" w:hRule="exact" w:wrap="none" w:vAnchor="page" w:hAnchor="page" w:x="1128" w:y="1401"/>
        <w:widowControl w:val="0"/>
        <w:keepNext w:val="0"/>
        <w:keepLines w:val="0"/>
        <w:shd w:val="clear" w:color="auto" w:fill="auto"/>
        <w:bidi w:val="0"/>
        <w:jc w:val="both"/>
        <w:spacing w:before="0" w:after="0" w:line="160" w:lineRule="exact"/>
        <w:ind w:left="0" w:right="0" w:firstLine="420"/>
      </w:pPr>
      <w:r>
        <w:rPr>
          <w:rStyle w:val="CharStyle24"/>
          <w:b w:val="0"/>
          <w:bCs w:val="0"/>
        </w:rPr>
        <w:t>drągal</w:t>
      </w:r>
      <w:r>
        <w:rPr>
          <w:lang w:val="pl-PL" w:eastAsia="pl-PL" w:bidi="pl-PL"/>
          <w:w w:val="100"/>
          <w:spacing w:val="0"/>
          <w:color w:val="000000"/>
          <w:position w:val="0"/>
        </w:rPr>
        <w:t xml:space="preserve"> ‘człowiek duży i niezgrabny, nieruchawy, nieokrzesany; często o wyrośniętym,</w:t>
      </w:r>
    </w:p>
    <w:p>
      <w:pPr>
        <w:pStyle w:val="Style15"/>
        <w:framePr w:w="7262" w:h="9845" w:hRule="exact" w:wrap="none" w:vAnchor="page" w:hAnchor="page" w:x="1128" w:y="1401"/>
        <w:widowControl w:val="0"/>
        <w:keepNext w:val="0"/>
        <w:keepLines w:val="0"/>
        <w:shd w:val="clear" w:color="auto" w:fill="auto"/>
        <w:bidi w:val="0"/>
        <w:jc w:val="both"/>
        <w:spacing w:before="0" w:after="89" w:line="150" w:lineRule="exact"/>
        <w:ind w:left="0" w:right="0" w:firstLine="420"/>
      </w:pPr>
      <w:r>
        <w:rPr>
          <w:lang w:val="pl-PL" w:eastAsia="pl-PL" w:bidi="pl-PL"/>
          <w:w w:val="100"/>
          <w:spacing w:val="0"/>
          <w:color w:val="000000"/>
          <w:position w:val="0"/>
        </w:rPr>
        <w:t>dorastającym chłopcu’ [SJPD]</w:t>
      </w:r>
    </w:p>
    <w:p>
      <w:pPr>
        <w:pStyle w:val="Style15"/>
        <w:framePr w:w="7262" w:h="9845" w:hRule="exact" w:wrap="none" w:vAnchor="page" w:hAnchor="page" w:x="1128" w:y="1401"/>
        <w:widowControl w:val="0"/>
        <w:keepNext w:val="0"/>
        <w:keepLines w:val="0"/>
        <w:shd w:val="clear" w:color="auto" w:fill="auto"/>
        <w:bidi w:val="0"/>
        <w:jc w:val="both"/>
        <w:spacing w:before="0" w:after="0" w:line="160" w:lineRule="exact"/>
        <w:ind w:left="0" w:right="0" w:firstLine="420"/>
      </w:pPr>
      <w:r>
        <w:rPr>
          <w:rStyle w:val="CharStyle24"/>
          <w:lang w:val="en-US" w:eastAsia="en-US" w:bidi="en-US"/>
          <w:b w:val="0"/>
          <w:bCs w:val="0"/>
        </w:rPr>
        <w:t xml:space="preserve">cap </w:t>
      </w:r>
      <w:r>
        <w:rPr>
          <w:rStyle w:val="CharStyle24"/>
          <w:b w:val="0"/>
          <w:bCs w:val="0"/>
        </w:rPr>
        <w:t>II. 1.</w:t>
      </w:r>
      <w:r>
        <w:rPr>
          <w:lang w:val="pl-PL" w:eastAsia="pl-PL" w:bidi="pl-PL"/>
          <w:w w:val="100"/>
          <w:spacing w:val="0"/>
          <w:color w:val="000000"/>
          <w:position w:val="0"/>
        </w:rPr>
        <w:t xml:space="preserve"> ‘pogardliwie lub obelżywie o człowieku, którego uważa się za głupiego, za</w:t>
      </w:r>
    </w:p>
    <w:p>
      <w:pPr>
        <w:pStyle w:val="Style15"/>
        <w:framePr w:w="7262" w:h="9845" w:hRule="exact" w:wrap="none" w:vAnchor="page" w:hAnchor="page" w:x="1128" w:y="1401"/>
        <w:widowControl w:val="0"/>
        <w:keepNext w:val="0"/>
        <w:keepLines w:val="0"/>
        <w:shd w:val="clear" w:color="auto" w:fill="auto"/>
        <w:bidi w:val="0"/>
        <w:jc w:val="both"/>
        <w:spacing w:before="0" w:after="89" w:line="150" w:lineRule="exact"/>
        <w:ind w:left="0" w:right="0" w:firstLine="420"/>
      </w:pPr>
      <w:r>
        <w:rPr>
          <w:lang w:val="pl-PL" w:eastAsia="pl-PL" w:bidi="pl-PL"/>
          <w:w w:val="100"/>
          <w:spacing w:val="0"/>
          <w:color w:val="000000"/>
          <w:position w:val="0"/>
        </w:rPr>
        <w:t>bałwana, durnia’ (zwykle o mężczyźnie)’ [SWJP]</w:t>
      </w:r>
    </w:p>
    <w:p>
      <w:pPr>
        <w:pStyle w:val="Style15"/>
        <w:framePr w:w="7262" w:h="9845" w:hRule="exact" w:wrap="none" w:vAnchor="page" w:hAnchor="page" w:x="1128" w:y="1401"/>
        <w:widowControl w:val="0"/>
        <w:keepNext w:val="0"/>
        <w:keepLines w:val="0"/>
        <w:shd w:val="clear" w:color="auto" w:fill="auto"/>
        <w:bidi w:val="0"/>
        <w:jc w:val="both"/>
        <w:spacing w:before="0" w:after="0" w:line="160" w:lineRule="exact"/>
        <w:ind w:left="0" w:right="0" w:firstLine="420"/>
      </w:pPr>
      <w:r>
        <w:rPr>
          <w:rStyle w:val="CharStyle24"/>
          <w:b w:val="0"/>
          <w:bCs w:val="0"/>
        </w:rPr>
        <w:t>gówniarz pot. posp.</w:t>
      </w:r>
      <w:r>
        <w:rPr>
          <w:lang w:val="pl-PL" w:eastAsia="pl-PL" w:bidi="pl-PL"/>
          <w:w w:val="100"/>
          <w:spacing w:val="0"/>
          <w:color w:val="000000"/>
          <w:position w:val="0"/>
        </w:rPr>
        <w:t xml:space="preserve"> a. </w:t>
      </w:r>
      <w:r>
        <w:rPr>
          <w:rStyle w:val="CharStyle24"/>
          <w:b w:val="0"/>
          <w:bCs w:val="0"/>
        </w:rPr>
        <w:t>wulg.</w:t>
      </w:r>
      <w:r>
        <w:rPr>
          <w:lang w:val="pl-PL" w:eastAsia="pl-PL" w:bidi="pl-PL"/>
          <w:w w:val="100"/>
          <w:spacing w:val="0"/>
          <w:color w:val="000000"/>
          <w:position w:val="0"/>
        </w:rPr>
        <w:t xml:space="preserve"> a) ‘z niechęcią o dziecku lub młodym chłopaku; gnój,</w:t>
      </w:r>
    </w:p>
    <w:p>
      <w:pPr>
        <w:pStyle w:val="Style15"/>
        <w:framePr w:w="7262" w:h="9845" w:hRule="exact" w:wrap="none" w:vAnchor="page" w:hAnchor="page" w:x="1128" w:y="1401"/>
        <w:widowControl w:val="0"/>
        <w:keepNext w:val="0"/>
        <w:keepLines w:val="0"/>
        <w:shd w:val="clear" w:color="auto" w:fill="auto"/>
        <w:bidi w:val="0"/>
        <w:jc w:val="both"/>
        <w:spacing w:before="0" w:after="89" w:line="150" w:lineRule="exact"/>
        <w:ind w:left="0" w:right="0" w:firstLine="420"/>
      </w:pPr>
      <w:r>
        <w:rPr>
          <w:lang w:val="pl-PL" w:eastAsia="pl-PL" w:bidi="pl-PL"/>
          <w:w w:val="100"/>
          <w:spacing w:val="0"/>
          <w:color w:val="000000"/>
          <w:position w:val="0"/>
        </w:rPr>
        <w:t>smarkacz’ [USJP]</w:t>
      </w:r>
    </w:p>
    <w:p>
      <w:pPr>
        <w:pStyle w:val="Style15"/>
        <w:framePr w:w="7262" w:h="9845" w:hRule="exact" w:wrap="none" w:vAnchor="page" w:hAnchor="page" w:x="1128" w:y="1401"/>
        <w:widowControl w:val="0"/>
        <w:keepNext w:val="0"/>
        <w:keepLines w:val="0"/>
        <w:shd w:val="clear" w:color="auto" w:fill="auto"/>
        <w:bidi w:val="0"/>
        <w:jc w:val="both"/>
        <w:spacing w:before="0" w:after="52" w:line="160" w:lineRule="exact"/>
        <w:ind w:left="0" w:right="0" w:firstLine="420"/>
      </w:pPr>
      <w:r>
        <w:rPr>
          <w:rStyle w:val="CharStyle24"/>
          <w:b w:val="0"/>
          <w:bCs w:val="0"/>
        </w:rPr>
        <w:t>brzdąc</w:t>
      </w:r>
      <w:r>
        <w:rPr>
          <w:lang w:val="pl-PL" w:eastAsia="pl-PL" w:bidi="pl-PL"/>
          <w:w w:val="100"/>
          <w:spacing w:val="0"/>
          <w:color w:val="000000"/>
          <w:position w:val="0"/>
        </w:rPr>
        <w:t xml:space="preserve"> ‘to kilkuletnie dziecko, zwłaszcza chłopiec. Słowo potoczne i żartobliwe’ [ISJP]</w:t>
      </w:r>
    </w:p>
    <w:p>
      <w:pPr>
        <w:pStyle w:val="Style8"/>
        <w:framePr w:w="7262" w:h="9845" w:hRule="exact" w:wrap="none" w:vAnchor="page" w:hAnchor="page" w:x="1128" w:y="140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Tego typu definicje występują częstokroć przy definiowaniu nazw osób młodych, niedorosłych (np. </w:t>
      </w:r>
      <w:r>
        <w:rPr>
          <w:rStyle w:val="CharStyle50"/>
          <w:b w:val="0"/>
          <w:bCs w:val="0"/>
        </w:rPr>
        <w:t>brzdąc, gówniarz, pętak, smarkacz, łobuz).</w:t>
      </w:r>
      <w:r>
        <w:rPr>
          <w:lang w:val="pl-PL" w:eastAsia="pl-PL" w:bidi="pl-PL"/>
          <w:w w:val="100"/>
          <w:spacing w:val="0"/>
          <w:color w:val="000000"/>
          <w:position w:val="0"/>
        </w:rPr>
        <w:t xml:space="preserve"> Zdarza się jednak, że są one stosowane przy innych określeniach stereotypowo przypisywanych mężczyźnie, co dobrze ilustrują definicje słownikowe leksemu </w:t>
      </w:r>
      <w:r>
        <w:rPr>
          <w:rStyle w:val="CharStyle50"/>
          <w:b w:val="0"/>
          <w:bCs w:val="0"/>
        </w:rPr>
        <w:t>zazdrośnik.</w:t>
      </w:r>
      <w:r>
        <w:rPr>
          <w:lang w:val="pl-PL" w:eastAsia="pl-PL" w:bidi="pl-PL"/>
          <w:w w:val="100"/>
          <w:spacing w:val="0"/>
          <w:color w:val="000000"/>
          <w:position w:val="0"/>
        </w:rPr>
        <w:t xml:space="preserve"> Zarówno w SWJP, jak i USJP możemy znaleźć informację, że to </w:t>
      </w:r>
      <w:r>
        <w:rPr>
          <w:rStyle w:val="CharStyle50"/>
          <w:b w:val="0"/>
          <w:bCs w:val="0"/>
        </w:rPr>
        <w:t xml:space="preserve">ktoś </w:t>
      </w:r>
      <w:r>
        <w:rPr>
          <w:rStyle w:val="CharStyle50"/>
          <w:lang w:val="ru-RU" w:eastAsia="ru-RU" w:bidi="ru-RU"/>
          <w:b w:val="0"/>
          <w:bCs w:val="0"/>
        </w:rPr>
        <w:t xml:space="preserve">/ </w:t>
      </w:r>
      <w:r>
        <w:rPr>
          <w:rStyle w:val="CharStyle50"/>
          <w:b w:val="0"/>
          <w:bCs w:val="0"/>
        </w:rPr>
        <w:t>człowiek,</w:t>
      </w:r>
      <w:r>
        <w:rPr>
          <w:lang w:val="pl-PL" w:eastAsia="pl-PL" w:bidi="pl-PL"/>
          <w:w w:val="100"/>
          <w:spacing w:val="0"/>
          <w:color w:val="000000"/>
          <w:position w:val="0"/>
        </w:rPr>
        <w:t xml:space="preserve"> ale z dodatkowym dookreśleniem, że ‘zwykle </w:t>
      </w:r>
      <w:r>
        <w:rPr>
          <w:lang w:val="ru-RU" w:eastAsia="ru-RU" w:bidi="ru-RU"/>
          <w:w w:val="100"/>
          <w:spacing w:val="0"/>
          <w:color w:val="000000"/>
          <w:position w:val="0"/>
        </w:rPr>
        <w:t xml:space="preserve">/ </w:t>
      </w:r>
      <w:r>
        <w:rPr>
          <w:lang w:val="pl-PL" w:eastAsia="pl-PL" w:bidi="pl-PL"/>
          <w:w w:val="100"/>
          <w:spacing w:val="0"/>
          <w:color w:val="000000"/>
          <w:position w:val="0"/>
        </w:rPr>
        <w:t>w szczególności to mężczyzna (bardzo) zazdrosny o ko</w:t>
        <w:softHyphen/>
        <w:t xml:space="preserve">bietę’. W SJPD też pojawia się takie uzupełnienie, choć </w:t>
      </w:r>
      <w:r>
        <w:rPr>
          <w:rStyle w:val="CharStyle50"/>
          <w:lang w:val="en-US" w:eastAsia="en-US" w:bidi="en-US"/>
          <w:b w:val="0"/>
          <w:bCs w:val="0"/>
        </w:rPr>
        <w:t xml:space="preserve">genus proximum </w:t>
      </w:r>
      <w:r>
        <w:rPr>
          <w:lang w:val="pl-PL" w:eastAsia="pl-PL" w:bidi="pl-PL"/>
          <w:w w:val="100"/>
          <w:spacing w:val="0"/>
          <w:color w:val="000000"/>
          <w:position w:val="0"/>
        </w:rPr>
        <w:t xml:space="preserve">jest </w:t>
      </w:r>
      <w:r>
        <w:rPr>
          <w:rStyle w:val="CharStyle50"/>
          <w:b w:val="0"/>
          <w:bCs w:val="0"/>
        </w:rPr>
        <w:t>człowiek:</w:t>
      </w:r>
      <w:r>
        <w:rPr>
          <w:lang w:val="pl-PL" w:eastAsia="pl-PL" w:bidi="pl-PL"/>
          <w:w w:val="100"/>
          <w:spacing w:val="0"/>
          <w:color w:val="000000"/>
          <w:position w:val="0"/>
        </w:rPr>
        <w:t xml:space="preserve"> ‘człowiek zazdrosny, zwykle zazdrosny o kobietę’, co suge</w:t>
        <w:softHyphen/>
        <w:t>ruje, że pierwsza część definicji odnosi się do mężczyzny.</w:t>
      </w:r>
    </w:p>
    <w:p>
      <w:pPr>
        <w:pStyle w:val="Style8"/>
        <w:framePr w:w="7262" w:h="9845" w:hRule="exact" w:wrap="none" w:vAnchor="page" w:hAnchor="page" w:x="1128" w:y="140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Opisana powyżej strategia definicyjna z jednej strony pozwala unik</w:t>
        <w:softHyphen/>
        <w:t>nąć radykalizmu zaklasyfikowania definiowanej jednostki do jednej tylko grupy, pokazując, co cenne, rzeczywiste funkcjonowanie danego leksemu, ale z drugiej strony mogą pojawić się wątpliwości, na ile jest ona potrzebna, skoro element wyszczególniony zawiera się w znacze</w:t>
        <w:softHyphen/>
        <w:t xml:space="preserve">niu definiowanej jednostki. Poza tym, jeśli strategia ta występuje tylko w wybranych definicjach, można zadać pytanie, co oznacza niepojawienie się takiego typu definiowania w innych, analogicznych leksemach. Przykładowo, jeśli w definicjach </w:t>
      </w:r>
      <w:r>
        <w:rPr>
          <w:rStyle w:val="CharStyle50"/>
          <w:b w:val="0"/>
          <w:bCs w:val="0"/>
        </w:rPr>
        <w:t>chłystka</w:t>
      </w:r>
      <w:r>
        <w:rPr>
          <w:lang w:val="pl-PL" w:eastAsia="pl-PL" w:bidi="pl-PL"/>
          <w:w w:val="100"/>
          <w:spacing w:val="0"/>
          <w:color w:val="000000"/>
          <w:position w:val="0"/>
        </w:rPr>
        <w:t xml:space="preserve"> nie występuje takie zawęże</w:t>
        <w:softHyphen/>
      </w:r>
    </w:p>
    <w:p>
      <w:pPr>
        <w:pStyle w:val="Style54"/>
        <w:framePr w:w="7214" w:h="685" w:hRule="exact" w:wrap="none" w:vAnchor="page" w:hAnchor="page" w:x="1128" w:y="11667"/>
        <w:tabs>
          <w:tab w:leader="none" w:pos="51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M. Horodeńska-Ostaszewska zalicza je do nazw nieinformujących o płci. Warunkiem uznania określenia płci za element znaczenia leksemu jest stosowa</w:t>
        <w:softHyphen/>
        <w:t>nie go tylko do tej płci [Horodeńska-Ostaszewska 2011, 212-213].</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40" w:y="928"/>
        <w:widowControl w:val="0"/>
        <w:keepNext w:val="0"/>
        <w:keepLines w:val="0"/>
        <w:shd w:val="clear" w:color="auto" w:fill="auto"/>
        <w:bidi w:val="0"/>
        <w:jc w:val="left"/>
        <w:spacing w:before="0" w:after="0" w:line="170" w:lineRule="exact"/>
        <w:ind w:left="0" w:right="0" w:firstLine="0"/>
      </w:pPr>
      <w:r>
        <w:rPr>
          <w:rStyle w:val="CharStyle153"/>
          <w:b w:val="0"/>
          <w:bCs w:val="0"/>
        </w:rPr>
        <w:t>O RÓŻNORODNYCH DEFINICJACH SŁOWNIKOWYCH RZECZOWNIKÓW... 79</w:t>
      </w:r>
    </w:p>
    <w:p>
      <w:pPr>
        <w:pStyle w:val="Style8"/>
        <w:framePr w:w="7267" w:h="1027" w:hRule="exact" w:wrap="none" w:vAnchor="page" w:hAnchor="page" w:x="359" w:y="137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nie hiperonimu do określenia częstszego, z którym mamy do czynienia w haśle </w:t>
      </w:r>
      <w:r>
        <w:rPr>
          <w:rStyle w:val="CharStyle50"/>
          <w:b w:val="0"/>
          <w:bCs w:val="0"/>
        </w:rPr>
        <w:t>smarkacz, czy</w:t>
      </w:r>
      <w:r>
        <w:rPr>
          <w:lang w:val="pl-PL" w:eastAsia="pl-PL" w:bidi="pl-PL"/>
          <w:w w:val="100"/>
          <w:spacing w:val="0"/>
          <w:color w:val="000000"/>
          <w:position w:val="0"/>
        </w:rPr>
        <w:t xml:space="preserve"> oznacza to automatycznie, że w pierwszym leksemie częstotliwość odniesienia do przedstawicieli płci męskiej jest mniej</w:t>
        <w:softHyphen/>
        <w:t>sza? Nawet jeśli nie, użytkownik słownika może wysnuć takie wnioski.</w:t>
      </w:r>
    </w:p>
    <w:p>
      <w:pPr>
        <w:pStyle w:val="Style30"/>
        <w:framePr w:w="7267" w:h="8536" w:hRule="exact" w:wrap="none" w:vAnchor="page" w:hAnchor="page" w:x="359" w:y="2822"/>
        <w:widowControl w:val="0"/>
        <w:keepNext w:val="0"/>
        <w:keepLines w:val="0"/>
        <w:shd w:val="clear" w:color="auto" w:fill="auto"/>
        <w:bidi w:val="0"/>
        <w:spacing w:before="0" w:after="184" w:line="245" w:lineRule="exact"/>
        <w:ind w:left="0" w:right="20" w:firstLine="0"/>
      </w:pPr>
      <w:bookmarkStart w:id="34" w:name="bookmark34"/>
      <w:r>
        <w:rPr>
          <w:lang w:val="pl-PL" w:eastAsia="pl-PL" w:bidi="pl-PL"/>
          <w:w w:val="100"/>
          <w:color w:val="000000"/>
          <w:position w:val="0"/>
        </w:rPr>
        <w:t>OKREŚLENIA OSÓB ZE WZGLĘDU NA WIEK</w:t>
        <w:br/>
        <w:t xml:space="preserve">(DERYWATY LICZEBNIKOWE Z CZĄSTKĄ </w:t>
      </w:r>
      <w:r>
        <w:rPr>
          <w:rStyle w:val="CharStyle144"/>
          <w:b w:val="0"/>
          <w:bCs w:val="0"/>
        </w:rPr>
        <w:t>-LATEK)</w:t>
      </w:r>
      <w:bookmarkEnd w:id="34"/>
    </w:p>
    <w:p>
      <w:pPr>
        <w:pStyle w:val="Style8"/>
        <w:framePr w:w="7267" w:h="8536" w:hRule="exact" w:wrap="none" w:vAnchor="page" w:hAnchor="page" w:x="359" w:y="28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Omawiane powyżej zagadnienia dobrze obrazuje analiza zamkniętej i niewielkiej grupy leksemów rzeczownikowych, stanowiących złożenie z cząstką </w:t>
      </w:r>
      <w:r>
        <w:rPr>
          <w:rStyle w:val="CharStyle50"/>
          <w:b w:val="0"/>
          <w:bCs w:val="0"/>
        </w:rPr>
        <w:t>-latek,</w:t>
      </w:r>
      <w:r>
        <w:rPr>
          <w:lang w:val="pl-PL" w:eastAsia="pl-PL" w:bidi="pl-PL"/>
          <w:w w:val="100"/>
          <w:spacing w:val="0"/>
          <w:color w:val="000000"/>
          <w:position w:val="0"/>
        </w:rPr>
        <w:t xml:space="preserve"> określających osobę ze względu na wiek. W słownikach panują rozbieżności w ich definiowaniu. Możemy zaobserwować wszyst</w:t>
        <w:softHyphen/>
        <w:t>kie z opisanych powyżej strategii definiowania, zazwyczaj stosowane niekonsekwentnie. Konsekwencję dostrzec można tylko w ISJP, w któ</w:t>
        <w:softHyphen/>
        <w:t xml:space="preserve">rym określenia od </w:t>
      </w:r>
      <w:r>
        <w:rPr>
          <w:rStyle w:val="CharStyle50"/>
          <w:b w:val="0"/>
          <w:bCs w:val="0"/>
        </w:rPr>
        <w:t>jednolatka</w:t>
      </w:r>
      <w:r>
        <w:rPr>
          <w:lang w:val="pl-PL" w:eastAsia="pl-PL" w:bidi="pl-PL"/>
          <w:w w:val="100"/>
          <w:spacing w:val="0"/>
          <w:color w:val="000000"/>
          <w:position w:val="0"/>
        </w:rPr>
        <w:t xml:space="preserve"> do </w:t>
      </w:r>
      <w:r>
        <w:rPr>
          <w:rStyle w:val="CharStyle50"/>
          <w:b w:val="0"/>
          <w:bCs w:val="0"/>
        </w:rPr>
        <w:t>stulatka</w:t>
      </w:r>
      <w:r>
        <w:rPr>
          <w:lang w:val="pl-PL" w:eastAsia="pl-PL" w:bidi="pl-PL"/>
          <w:w w:val="100"/>
          <w:spacing w:val="0"/>
          <w:color w:val="000000"/>
          <w:position w:val="0"/>
        </w:rPr>
        <w:t xml:space="preserve"> zdefiniowanie zostały w spo</w:t>
        <w:softHyphen/>
        <w:t xml:space="preserve">sób ogólny. Od </w:t>
      </w:r>
      <w:r>
        <w:rPr>
          <w:rStyle w:val="CharStyle50"/>
          <w:b w:val="0"/>
          <w:bCs w:val="0"/>
        </w:rPr>
        <w:t>jednolatka</w:t>
      </w:r>
      <w:r>
        <w:rPr>
          <w:lang w:val="pl-PL" w:eastAsia="pl-PL" w:bidi="pl-PL"/>
          <w:w w:val="100"/>
          <w:spacing w:val="0"/>
          <w:color w:val="000000"/>
          <w:position w:val="0"/>
        </w:rPr>
        <w:t xml:space="preserve"> do </w:t>
      </w:r>
      <w:r>
        <w:rPr>
          <w:rStyle w:val="CharStyle50"/>
          <w:b w:val="0"/>
          <w:bCs w:val="0"/>
        </w:rPr>
        <w:t>dziesięciolatka</w:t>
      </w:r>
      <w:r>
        <w:rPr>
          <w:lang w:val="pl-PL" w:eastAsia="pl-PL" w:bidi="pl-PL"/>
          <w:w w:val="100"/>
          <w:spacing w:val="0"/>
          <w:color w:val="000000"/>
          <w:position w:val="0"/>
        </w:rPr>
        <w:t xml:space="preserve"> użyto określenia </w:t>
      </w:r>
      <w:r>
        <w:rPr>
          <w:rStyle w:val="CharStyle50"/>
          <w:b w:val="0"/>
          <w:bCs w:val="0"/>
        </w:rPr>
        <w:t xml:space="preserve">dziecko, </w:t>
      </w:r>
      <w:r>
        <w:rPr>
          <w:lang w:val="pl-PL" w:eastAsia="pl-PL" w:bidi="pl-PL"/>
          <w:w w:val="100"/>
          <w:spacing w:val="0"/>
          <w:color w:val="000000"/>
          <w:position w:val="0"/>
        </w:rPr>
        <w:t xml:space="preserve">zaznaczając dwa rodzaje: męskoosobowy i męskozwierzęcy, natomiast określenia od </w:t>
      </w:r>
      <w:r>
        <w:rPr>
          <w:rStyle w:val="CharStyle50"/>
          <w:b w:val="0"/>
          <w:bCs w:val="0"/>
        </w:rPr>
        <w:t>jedenastolatka</w:t>
      </w:r>
      <w:r>
        <w:rPr>
          <w:lang w:val="pl-PL" w:eastAsia="pl-PL" w:bidi="pl-PL"/>
          <w:w w:val="100"/>
          <w:spacing w:val="0"/>
          <w:color w:val="000000"/>
          <w:position w:val="0"/>
        </w:rPr>
        <w:t xml:space="preserve"> do </w:t>
      </w:r>
      <w:r>
        <w:rPr>
          <w:rStyle w:val="CharStyle50"/>
          <w:b w:val="0"/>
          <w:bCs w:val="0"/>
        </w:rPr>
        <w:t>stulatka</w:t>
      </w:r>
      <w:r>
        <w:rPr>
          <w:lang w:val="pl-PL" w:eastAsia="pl-PL" w:bidi="pl-PL"/>
          <w:w w:val="100"/>
          <w:spacing w:val="0"/>
          <w:color w:val="000000"/>
          <w:position w:val="0"/>
        </w:rPr>
        <w:t xml:space="preserve"> zdefiniowano za pomocą formy </w:t>
      </w:r>
      <w:r>
        <w:rPr>
          <w:rStyle w:val="CharStyle50"/>
          <w:b w:val="0"/>
          <w:bCs w:val="0"/>
        </w:rPr>
        <w:t>ktoś</w:t>
      </w:r>
      <w:r>
        <w:rPr>
          <w:lang w:val="pl-PL" w:eastAsia="pl-PL" w:bidi="pl-PL"/>
          <w:w w:val="100"/>
          <w:spacing w:val="0"/>
          <w:color w:val="000000"/>
          <w:position w:val="0"/>
        </w:rPr>
        <w:t xml:space="preserve"> (rodzaj męskoosobowy).</w:t>
      </w:r>
      <w:r>
        <w:rPr>
          <w:lang w:val="pl-PL" w:eastAsia="pl-PL" w:bidi="pl-PL"/>
          <w:vertAlign w:val="superscript"/>
          <w:w w:val="100"/>
          <w:spacing w:val="0"/>
          <w:color w:val="000000"/>
          <w:position w:val="0"/>
        </w:rPr>
        <w:t>9</w:t>
      </w:r>
    </w:p>
    <w:p>
      <w:pPr>
        <w:pStyle w:val="Style8"/>
        <w:framePr w:w="7267" w:h="8536" w:hRule="exact" w:wrap="none" w:vAnchor="page" w:hAnchor="page" w:x="359" w:y="28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USJP zazwyczaj w definicjach pojawiło się odniesienie do chłopca (od </w:t>
      </w:r>
      <w:r>
        <w:rPr>
          <w:rStyle w:val="CharStyle50"/>
          <w:b w:val="0"/>
          <w:bCs w:val="0"/>
        </w:rPr>
        <w:t>jedenastolatka</w:t>
      </w:r>
      <w:r>
        <w:rPr>
          <w:lang w:val="pl-PL" w:eastAsia="pl-PL" w:bidi="pl-PL"/>
          <w:w w:val="100"/>
          <w:spacing w:val="0"/>
          <w:color w:val="000000"/>
          <w:position w:val="0"/>
        </w:rPr>
        <w:t xml:space="preserve"> do </w:t>
      </w:r>
      <w:r>
        <w:rPr>
          <w:rStyle w:val="CharStyle50"/>
          <w:b w:val="0"/>
          <w:bCs w:val="0"/>
        </w:rPr>
        <w:t>dziewiętnastolatka)</w:t>
      </w:r>
      <w:r>
        <w:rPr>
          <w:lang w:val="pl-PL" w:eastAsia="pl-PL" w:bidi="pl-PL"/>
          <w:w w:val="100"/>
          <w:spacing w:val="0"/>
          <w:color w:val="000000"/>
          <w:position w:val="0"/>
        </w:rPr>
        <w:t xml:space="preserve"> lub mężczyzny (od </w:t>
      </w:r>
      <w:r>
        <w:rPr>
          <w:rStyle w:val="CharStyle50"/>
          <w:b w:val="0"/>
          <w:bCs w:val="0"/>
        </w:rPr>
        <w:t>dwudziesto</w:t>
        <w:softHyphen/>
        <w:t>latka</w:t>
      </w:r>
      <w:r>
        <w:rPr>
          <w:lang w:val="pl-PL" w:eastAsia="pl-PL" w:bidi="pl-PL"/>
          <w:w w:val="100"/>
          <w:spacing w:val="0"/>
          <w:color w:val="000000"/>
          <w:position w:val="0"/>
        </w:rPr>
        <w:t xml:space="preserve"> do </w:t>
      </w:r>
      <w:r>
        <w:rPr>
          <w:rStyle w:val="CharStyle50"/>
          <w:b w:val="0"/>
          <w:bCs w:val="0"/>
        </w:rPr>
        <w:t>dziewięćdziesięciolatka).</w:t>
      </w:r>
      <w:r>
        <w:rPr>
          <w:lang w:val="pl-PL" w:eastAsia="pl-PL" w:bidi="pl-PL"/>
          <w:w w:val="100"/>
          <w:spacing w:val="0"/>
          <w:color w:val="000000"/>
          <w:position w:val="0"/>
        </w:rPr>
        <w:t xml:space="preserve"> Rozbieżności panują w określeniach od </w:t>
      </w:r>
      <w:r>
        <w:rPr>
          <w:rStyle w:val="CharStyle50"/>
          <w:b w:val="0"/>
          <w:bCs w:val="0"/>
        </w:rPr>
        <w:t>jednolatka</w:t>
      </w:r>
      <w:r>
        <w:rPr>
          <w:lang w:val="pl-PL" w:eastAsia="pl-PL" w:bidi="pl-PL"/>
          <w:w w:val="100"/>
          <w:spacing w:val="0"/>
          <w:color w:val="000000"/>
          <w:position w:val="0"/>
        </w:rPr>
        <w:t xml:space="preserve"> do </w:t>
      </w:r>
      <w:r>
        <w:rPr>
          <w:rStyle w:val="CharStyle50"/>
          <w:b w:val="0"/>
          <w:bCs w:val="0"/>
        </w:rPr>
        <w:t>dziesięciolatka</w:t>
      </w:r>
      <w:r>
        <w:rPr>
          <w:lang w:val="pl-PL" w:eastAsia="pl-PL" w:bidi="pl-PL"/>
          <w:w w:val="100"/>
          <w:spacing w:val="0"/>
          <w:color w:val="000000"/>
          <w:position w:val="0"/>
        </w:rPr>
        <w:t xml:space="preserve">. Za pomocą określenia </w:t>
      </w:r>
      <w:r>
        <w:rPr>
          <w:rStyle w:val="CharStyle50"/>
          <w:b w:val="0"/>
          <w:bCs w:val="0"/>
        </w:rPr>
        <w:t>dziecko</w:t>
      </w:r>
      <w:r>
        <w:rPr>
          <w:lang w:val="pl-PL" w:eastAsia="pl-PL" w:bidi="pl-PL"/>
          <w:w w:val="100"/>
          <w:spacing w:val="0"/>
          <w:color w:val="000000"/>
          <w:position w:val="0"/>
        </w:rPr>
        <w:t xml:space="preserve"> (a więc bez wskazania na płeć) zdefiniowana została forma </w:t>
      </w:r>
      <w:r>
        <w:rPr>
          <w:rStyle w:val="CharStyle50"/>
          <w:b w:val="0"/>
          <w:bCs w:val="0"/>
        </w:rPr>
        <w:t>dwulatek,</w:t>
      </w:r>
      <w:r>
        <w:rPr>
          <w:lang w:val="pl-PL" w:eastAsia="pl-PL" w:bidi="pl-PL"/>
          <w:w w:val="100"/>
          <w:spacing w:val="0"/>
          <w:color w:val="000000"/>
          <w:position w:val="0"/>
        </w:rPr>
        <w:t xml:space="preserve"> określenia od </w:t>
      </w:r>
      <w:r>
        <w:rPr>
          <w:rStyle w:val="CharStyle50"/>
          <w:b w:val="0"/>
          <w:bCs w:val="0"/>
        </w:rPr>
        <w:t>czterolatka</w:t>
      </w:r>
      <w:r>
        <w:rPr>
          <w:lang w:val="pl-PL" w:eastAsia="pl-PL" w:bidi="pl-PL"/>
          <w:w w:val="100"/>
          <w:spacing w:val="0"/>
          <w:color w:val="000000"/>
          <w:position w:val="0"/>
        </w:rPr>
        <w:t xml:space="preserve"> do </w:t>
      </w:r>
      <w:r>
        <w:rPr>
          <w:rStyle w:val="CharStyle50"/>
          <w:b w:val="0"/>
          <w:bCs w:val="0"/>
        </w:rPr>
        <w:t>sześciolatka</w:t>
      </w:r>
      <w:r>
        <w:rPr>
          <w:lang w:val="pl-PL" w:eastAsia="pl-PL" w:bidi="pl-PL"/>
          <w:w w:val="100"/>
          <w:spacing w:val="0"/>
          <w:color w:val="000000"/>
          <w:position w:val="0"/>
        </w:rPr>
        <w:t xml:space="preserve"> i leksem </w:t>
      </w:r>
      <w:r>
        <w:rPr>
          <w:rStyle w:val="CharStyle50"/>
          <w:b w:val="0"/>
          <w:bCs w:val="0"/>
        </w:rPr>
        <w:t>ośmiolatek,</w:t>
      </w:r>
      <w:r>
        <w:rPr>
          <w:lang w:val="pl-PL" w:eastAsia="pl-PL" w:bidi="pl-PL"/>
          <w:w w:val="100"/>
          <w:spacing w:val="0"/>
          <w:color w:val="000000"/>
          <w:position w:val="0"/>
        </w:rPr>
        <w:t xml:space="preserve"> a formy </w:t>
      </w:r>
      <w:r>
        <w:rPr>
          <w:rStyle w:val="CharStyle50"/>
          <w:b w:val="0"/>
          <w:bCs w:val="0"/>
        </w:rPr>
        <w:t>jednolatek</w:t>
      </w:r>
      <w:r>
        <w:rPr>
          <w:lang w:val="pl-PL" w:eastAsia="pl-PL" w:bidi="pl-PL"/>
          <w:w w:val="100"/>
          <w:spacing w:val="0"/>
          <w:color w:val="000000"/>
          <w:position w:val="0"/>
        </w:rPr>
        <w:t xml:space="preserve"> i </w:t>
      </w:r>
      <w:r>
        <w:rPr>
          <w:rStyle w:val="CharStyle50"/>
          <w:b w:val="0"/>
          <w:bCs w:val="0"/>
        </w:rPr>
        <w:t>sied</w:t>
        <w:softHyphen/>
        <w:t>miolatek</w:t>
      </w:r>
      <w:r>
        <w:rPr>
          <w:lang w:val="pl-PL" w:eastAsia="pl-PL" w:bidi="pl-PL"/>
          <w:w w:val="100"/>
          <w:spacing w:val="0"/>
          <w:color w:val="000000"/>
          <w:position w:val="0"/>
        </w:rPr>
        <w:t xml:space="preserve"> opisano przy użyciu określenia </w:t>
      </w:r>
      <w:r>
        <w:rPr>
          <w:rStyle w:val="CharStyle50"/>
          <w:b w:val="0"/>
          <w:bCs w:val="0"/>
        </w:rPr>
        <w:t>chłopiec.</w:t>
      </w:r>
      <w:r>
        <w:rPr>
          <w:lang w:val="pl-PL" w:eastAsia="pl-PL" w:bidi="pl-PL"/>
          <w:w w:val="100"/>
          <w:spacing w:val="0"/>
          <w:color w:val="000000"/>
          <w:position w:val="0"/>
        </w:rPr>
        <w:t xml:space="preserve"> Natomiast w formach </w:t>
      </w:r>
      <w:r>
        <w:rPr>
          <w:rStyle w:val="CharStyle50"/>
          <w:b w:val="0"/>
          <w:bCs w:val="0"/>
        </w:rPr>
        <w:t>trzylatek, dziewięciolatek</w:t>
      </w:r>
      <w:r>
        <w:rPr>
          <w:lang w:val="pl-PL" w:eastAsia="pl-PL" w:bidi="pl-PL"/>
          <w:w w:val="100"/>
          <w:spacing w:val="0"/>
          <w:color w:val="000000"/>
          <w:position w:val="0"/>
        </w:rPr>
        <w:t xml:space="preserve"> i </w:t>
      </w:r>
      <w:r>
        <w:rPr>
          <w:rStyle w:val="CharStyle50"/>
          <w:b w:val="0"/>
          <w:bCs w:val="0"/>
        </w:rPr>
        <w:t>dziesięciolatek</w:t>
      </w:r>
      <w:r>
        <w:rPr>
          <w:lang w:val="pl-PL" w:eastAsia="pl-PL" w:bidi="pl-PL"/>
          <w:w w:val="100"/>
          <w:spacing w:val="0"/>
          <w:color w:val="000000"/>
          <w:position w:val="0"/>
        </w:rPr>
        <w:t xml:space="preserve"> zastosowano definiowanie po</w:t>
        <w:softHyphen/>
        <w:t xml:space="preserve">średnie: ‘dziecko mające trzy/dziewięć lat (zwłaszcza chłopiec w tym wieku)' i ‘dziecko (częściej chłopiec) mające dziesięć </w:t>
      </w:r>
      <w:r>
        <w:rPr>
          <w:lang w:val="cs-CZ" w:eastAsia="cs-CZ" w:bidi="cs-CZ"/>
          <w:w w:val="100"/>
          <w:spacing w:val="0"/>
          <w:color w:val="000000"/>
          <w:position w:val="0"/>
        </w:rPr>
        <w:t xml:space="preserve">lať. </w:t>
      </w:r>
      <w:r>
        <w:rPr>
          <w:lang w:val="pl-PL" w:eastAsia="pl-PL" w:bidi="pl-PL"/>
          <w:w w:val="100"/>
          <w:spacing w:val="0"/>
          <w:color w:val="000000"/>
          <w:position w:val="0"/>
        </w:rPr>
        <w:t>Co ciekawe, granica po</w:t>
        <w:softHyphen/>
        <w:t>między chłopcem a mężczyzną to dziewiętnaście albo dwadzieścia lat.</w:t>
      </w:r>
    </w:p>
    <w:p>
      <w:pPr>
        <w:pStyle w:val="Style8"/>
        <w:framePr w:w="7267" w:h="8536" w:hRule="exact" w:wrap="none" w:vAnchor="page" w:hAnchor="page" w:x="359" w:y="28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SWJP odmienne definiowanie tych rzeczowników związane jest z koncepcją jego autorów. W słowniku tym znacznie większa jest liczba haseł homonimicznych, ponieważ odnotowuje się w nim konsekwentnie także fakty homonimii fleksyjnej. W postaci haseł homonimicznych wy</w:t>
        <w:softHyphen/>
        <w:t xml:space="preserve">stępują rzeczowniki różniące się rodzajem [Żmigrodzki 2009, 60-61]. Na podstawie różnicy pomiędzy rodzajem męskoosobowym a męskożywotnym utworzone zostały dwa odrębne hasła dla leksemów od </w:t>
      </w:r>
      <w:r>
        <w:rPr>
          <w:rStyle w:val="CharStyle50"/>
          <w:b w:val="0"/>
          <w:bCs w:val="0"/>
        </w:rPr>
        <w:t xml:space="preserve">jednolatka </w:t>
      </w:r>
      <w:r>
        <w:rPr>
          <w:lang w:val="pl-PL" w:eastAsia="pl-PL" w:bidi="pl-PL"/>
          <w:w w:val="100"/>
          <w:spacing w:val="0"/>
          <w:color w:val="000000"/>
          <w:position w:val="0"/>
        </w:rPr>
        <w:t xml:space="preserve">do </w:t>
      </w:r>
      <w:r>
        <w:rPr>
          <w:rStyle w:val="CharStyle50"/>
          <w:b w:val="0"/>
          <w:bCs w:val="0"/>
        </w:rPr>
        <w:t>osiemnastolatka</w:t>
      </w:r>
      <w:r>
        <w:rPr>
          <w:lang w:val="pl-PL" w:eastAsia="pl-PL" w:bidi="pl-PL"/>
          <w:w w:val="100"/>
          <w:spacing w:val="0"/>
          <w:color w:val="000000"/>
          <w:position w:val="0"/>
        </w:rPr>
        <w:t xml:space="preserve">. Pierwsze z haseł to rzeczownik rodzaju męskoosobowego, w jego definicji pojawia się leksem </w:t>
      </w:r>
      <w:r>
        <w:rPr>
          <w:rStyle w:val="CharStyle50"/>
          <w:b w:val="0"/>
          <w:bCs w:val="0"/>
        </w:rPr>
        <w:t>chłopiec (mężczyzna);</w:t>
      </w:r>
      <w:r>
        <w:rPr>
          <w:lang w:val="pl-PL" w:eastAsia="pl-PL" w:bidi="pl-PL"/>
          <w:w w:val="100"/>
          <w:spacing w:val="0"/>
          <w:color w:val="000000"/>
          <w:position w:val="0"/>
        </w:rPr>
        <w:t xml:space="preserve"> drugie z haseł ma rodzaj męskożywotny (przy haśle </w:t>
      </w:r>
      <w:r>
        <w:rPr>
          <w:rStyle w:val="CharStyle50"/>
          <w:b w:val="0"/>
          <w:bCs w:val="0"/>
        </w:rPr>
        <w:t>jednolatek</w:t>
      </w:r>
      <w:r>
        <w:rPr>
          <w:lang w:val="pl-PL" w:eastAsia="pl-PL" w:bidi="pl-PL"/>
          <w:w w:val="100"/>
          <w:spacing w:val="0"/>
          <w:color w:val="000000"/>
          <w:position w:val="0"/>
        </w:rPr>
        <w:t xml:space="preserve"> podziału brak),</w:t>
      </w:r>
    </w:p>
    <w:p>
      <w:pPr>
        <w:pStyle w:val="Style54"/>
        <w:framePr w:w="7219" w:h="698" w:hRule="exact" w:wrap="none" w:vAnchor="page" w:hAnchor="page" w:x="374" w:y="11665"/>
        <w:tabs>
          <w:tab w:leader="none" w:pos="504"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Opisywane definicje z USJP i ISJP podzielono na dwie części: omawianą tu część pierwszą i część drugą wskazującą na odniesienie tych form do zwierząt, roślin, czasem rzeczy.</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12" w:y="939"/>
        <w:widowControl w:val="0"/>
        <w:keepNext w:val="0"/>
        <w:keepLines w:val="0"/>
        <w:shd w:val="clear" w:color="auto" w:fill="auto"/>
        <w:bidi w:val="0"/>
        <w:jc w:val="left"/>
        <w:spacing w:before="0" w:after="0" w:line="170" w:lineRule="exact"/>
        <w:ind w:left="0" w:right="0" w:firstLine="0"/>
      </w:pPr>
      <w:r>
        <w:rPr>
          <w:rStyle w:val="CharStyle153"/>
          <w:b w:val="0"/>
          <w:bCs w:val="0"/>
        </w:rPr>
        <w:t>80</w:t>
      </w:r>
    </w:p>
    <w:p>
      <w:pPr>
        <w:pStyle w:val="Style17"/>
        <w:framePr w:wrap="none" w:vAnchor="page" w:hAnchor="page" w:x="3665" w:y="946"/>
        <w:widowControl w:val="0"/>
        <w:keepNext w:val="0"/>
        <w:keepLines w:val="0"/>
        <w:shd w:val="clear" w:color="auto" w:fill="auto"/>
        <w:bidi w:val="0"/>
        <w:jc w:val="left"/>
        <w:spacing w:before="0" w:after="0" w:line="170" w:lineRule="exact"/>
        <w:ind w:left="0" w:right="0" w:firstLine="0"/>
      </w:pPr>
      <w:r>
        <w:rPr>
          <w:rStyle w:val="CharStyle153"/>
          <w:lang w:val="de-DE" w:eastAsia="de-DE" w:bidi="de-DE"/>
          <w:b w:val="0"/>
          <w:bCs w:val="0"/>
        </w:rPr>
        <w:t>BARBARA BATKO-TOKARZ</w:t>
      </w:r>
    </w:p>
    <w:p>
      <w:pPr>
        <w:pStyle w:val="Style8"/>
        <w:framePr w:w="7229" w:h="10951" w:hRule="exact" w:wrap="none" w:vAnchor="page" w:hAnchor="page" w:x="1145" w:y="137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wyodrębniono w nim dwa znaczenia: pierwsze z nich ma jako </w:t>
      </w:r>
      <w:r>
        <w:rPr>
          <w:rStyle w:val="CharStyle50"/>
          <w:lang w:val="en-US" w:eastAsia="en-US" w:bidi="en-US"/>
          <w:b w:val="0"/>
          <w:bCs w:val="0"/>
        </w:rPr>
        <w:t xml:space="preserve">genus </w:t>
      </w:r>
      <w:r>
        <w:rPr>
          <w:rStyle w:val="CharStyle50"/>
          <w:b w:val="0"/>
          <w:bCs w:val="0"/>
        </w:rPr>
        <w:t>pro</w:t>
      </w:r>
      <w:r>
        <w:rPr>
          <w:rStyle w:val="CharStyle50"/>
          <w:lang w:val="de-DE" w:eastAsia="de-DE" w:bidi="de-DE"/>
          <w:b w:val="0"/>
          <w:bCs w:val="0"/>
        </w:rPr>
        <w:t>ximum</w:t>
      </w:r>
      <w:r>
        <w:rPr>
          <w:lang w:val="de-DE" w:eastAsia="de-DE" w:bidi="de-DE"/>
          <w:w w:val="100"/>
          <w:spacing w:val="0"/>
          <w:color w:val="000000"/>
          <w:position w:val="0"/>
        </w:rPr>
        <w:t xml:space="preserve"> </w:t>
      </w:r>
      <w:r>
        <w:rPr>
          <w:lang w:val="pl-PL" w:eastAsia="pl-PL" w:bidi="pl-PL"/>
          <w:w w:val="100"/>
          <w:spacing w:val="0"/>
          <w:color w:val="000000"/>
          <w:position w:val="0"/>
        </w:rPr>
        <w:t xml:space="preserve">leksemy </w:t>
      </w:r>
      <w:r>
        <w:rPr>
          <w:rStyle w:val="CharStyle50"/>
          <w:b w:val="0"/>
          <w:bCs w:val="0"/>
        </w:rPr>
        <w:t>osoba (dziecko),</w:t>
      </w:r>
      <w:r>
        <w:rPr>
          <w:lang w:val="pl-PL" w:eastAsia="pl-PL" w:bidi="pl-PL"/>
          <w:w w:val="100"/>
          <w:spacing w:val="0"/>
          <w:color w:val="000000"/>
          <w:position w:val="0"/>
        </w:rPr>
        <w:t xml:space="preserve"> drugie znaczenie odnosi się do zwierząt. Leksem </w:t>
      </w:r>
      <w:r>
        <w:rPr>
          <w:rStyle w:val="CharStyle50"/>
          <w:b w:val="0"/>
          <w:bCs w:val="0"/>
        </w:rPr>
        <w:t>dziesięciolatek</w:t>
      </w:r>
      <w:r>
        <w:rPr>
          <w:lang w:val="pl-PL" w:eastAsia="pl-PL" w:bidi="pl-PL"/>
          <w:w w:val="100"/>
          <w:spacing w:val="0"/>
          <w:color w:val="000000"/>
          <w:position w:val="0"/>
        </w:rPr>
        <w:t xml:space="preserve"> definiowany jest z zachowaniem tego podziału, ale w drugim haśle pojawia się tylko odniesienie do zwierząt, a w leksemach </w:t>
      </w:r>
      <w:r>
        <w:rPr>
          <w:rStyle w:val="CharStyle50"/>
          <w:b w:val="0"/>
          <w:bCs w:val="0"/>
        </w:rPr>
        <w:t>siedemnastolatek, osiemnastolatek</w:t>
      </w:r>
      <w:r>
        <w:rPr>
          <w:lang w:val="pl-PL" w:eastAsia="pl-PL" w:bidi="pl-PL"/>
          <w:w w:val="100"/>
          <w:spacing w:val="0"/>
          <w:color w:val="000000"/>
          <w:position w:val="0"/>
        </w:rPr>
        <w:t xml:space="preserve"> w drugim haśle nie ma odwoła</w:t>
        <w:softHyphen/>
        <w:t xml:space="preserve">nia zwierzęcego. Granicą pomiędzy chłopcem a mężczyzną jest - według autorów słownika - wiek siedemnastu lat, tu bowiem po raz pierwszy nie użyto określenia </w:t>
      </w:r>
      <w:r>
        <w:rPr>
          <w:rStyle w:val="CharStyle50"/>
          <w:b w:val="0"/>
          <w:bCs w:val="0"/>
        </w:rPr>
        <w:t>chłopiec,</w:t>
      </w:r>
      <w:r>
        <w:rPr>
          <w:lang w:val="pl-PL" w:eastAsia="pl-PL" w:bidi="pl-PL"/>
          <w:w w:val="100"/>
          <w:spacing w:val="0"/>
          <w:color w:val="000000"/>
          <w:position w:val="0"/>
        </w:rPr>
        <w:t xml:space="preserve"> lecz </w:t>
      </w:r>
      <w:r>
        <w:rPr>
          <w:rStyle w:val="CharStyle50"/>
          <w:b w:val="0"/>
          <w:bCs w:val="0"/>
        </w:rPr>
        <w:t>osoba płci męskiej,</w:t>
      </w:r>
      <w:r>
        <w:rPr>
          <w:lang w:val="pl-PL" w:eastAsia="pl-PL" w:bidi="pl-PL"/>
          <w:w w:val="100"/>
          <w:spacing w:val="0"/>
          <w:color w:val="000000"/>
          <w:position w:val="0"/>
        </w:rPr>
        <w:t xml:space="preserve"> a od </w:t>
      </w:r>
      <w:r>
        <w:rPr>
          <w:rStyle w:val="CharStyle50"/>
          <w:b w:val="0"/>
          <w:bCs w:val="0"/>
        </w:rPr>
        <w:t xml:space="preserve">osiemnastolatka </w:t>
      </w:r>
      <w:r>
        <w:rPr>
          <w:lang w:val="pl-PL" w:eastAsia="pl-PL" w:bidi="pl-PL"/>
          <w:w w:val="100"/>
          <w:spacing w:val="0"/>
          <w:color w:val="000000"/>
          <w:position w:val="0"/>
        </w:rPr>
        <w:t xml:space="preserve">występuje już tylko określenie </w:t>
      </w:r>
      <w:r>
        <w:rPr>
          <w:rStyle w:val="CharStyle50"/>
          <w:b w:val="0"/>
          <w:bCs w:val="0"/>
        </w:rPr>
        <w:t>mężczyzna.</w:t>
      </w:r>
      <w:r>
        <w:rPr>
          <w:lang w:val="pl-PL" w:eastAsia="pl-PL" w:bidi="pl-PL"/>
          <w:w w:val="100"/>
          <w:spacing w:val="0"/>
          <w:color w:val="000000"/>
          <w:position w:val="0"/>
        </w:rPr>
        <w:t xml:space="preserve"> W słowniku nie ma definicji wszystkich analizowanych określeń. Pojawiają się tylko leksemy </w:t>
      </w:r>
      <w:r>
        <w:rPr>
          <w:rStyle w:val="CharStyle50"/>
          <w:b w:val="0"/>
          <w:bCs w:val="0"/>
        </w:rPr>
        <w:t>dwu</w:t>
        <w:softHyphen/>
        <w:t>dziestolatek i czterdziestolatek,</w:t>
      </w:r>
      <w:r>
        <w:rPr>
          <w:lang w:val="pl-PL" w:eastAsia="pl-PL" w:bidi="pl-PL"/>
          <w:w w:val="100"/>
          <w:spacing w:val="0"/>
          <w:color w:val="000000"/>
          <w:position w:val="0"/>
        </w:rPr>
        <w:t xml:space="preserve"> definiowane jako męskoosobowe określe</w:t>
        <w:softHyphen/>
        <w:t xml:space="preserve">nia mężczyzn - nie zastosowano więc tu haseł homonimicznych, a także trzy hasła stulatek </w:t>
      </w:r>
      <w:r>
        <w:rPr>
          <w:rStyle w:val="CharStyle50"/>
          <w:b w:val="0"/>
          <w:bCs w:val="0"/>
        </w:rPr>
        <w:t>(człowiek, zwierzę, roślina).</w:t>
      </w:r>
    </w:p>
    <w:p>
      <w:pPr>
        <w:pStyle w:val="Style8"/>
        <w:framePr w:w="7229" w:h="10951" w:hRule="exact" w:wrap="none" w:vAnchor="page" w:hAnchor="page" w:x="1145" w:y="137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Największe nieścisłości panują w SJPD. W rzeczownikach od </w:t>
      </w:r>
      <w:r>
        <w:rPr>
          <w:rStyle w:val="CharStyle50"/>
          <w:b w:val="0"/>
          <w:bCs w:val="0"/>
        </w:rPr>
        <w:t>dwu</w:t>
        <w:softHyphen/>
        <w:t>latka</w:t>
      </w:r>
      <w:r>
        <w:rPr>
          <w:lang w:val="pl-PL" w:eastAsia="pl-PL" w:bidi="pl-PL"/>
          <w:w w:val="100"/>
          <w:spacing w:val="0"/>
          <w:color w:val="000000"/>
          <w:position w:val="0"/>
        </w:rPr>
        <w:t xml:space="preserve"> do </w:t>
      </w:r>
      <w:r>
        <w:rPr>
          <w:rStyle w:val="CharStyle50"/>
          <w:b w:val="0"/>
          <w:bCs w:val="0"/>
        </w:rPr>
        <w:t>pięciolatka</w:t>
      </w:r>
      <w:r>
        <w:rPr>
          <w:lang w:val="pl-PL" w:eastAsia="pl-PL" w:bidi="pl-PL"/>
          <w:w w:val="100"/>
          <w:spacing w:val="0"/>
          <w:color w:val="000000"/>
          <w:position w:val="0"/>
        </w:rPr>
        <w:t xml:space="preserve"> i w definicji </w:t>
      </w:r>
      <w:r>
        <w:rPr>
          <w:rStyle w:val="CharStyle50"/>
          <w:b w:val="0"/>
          <w:bCs w:val="0"/>
        </w:rPr>
        <w:t>ośmiolatka</w:t>
      </w:r>
      <w:r>
        <w:rPr>
          <w:lang w:val="pl-PL" w:eastAsia="pl-PL" w:bidi="pl-PL"/>
          <w:w w:val="100"/>
          <w:spacing w:val="0"/>
          <w:color w:val="000000"/>
          <w:position w:val="0"/>
        </w:rPr>
        <w:t xml:space="preserve"> zastosowano definicję wska</w:t>
        <w:softHyphen/>
        <w:t xml:space="preserve">zującą, że chodzi o człowieka lub o zwierzę (czasem z adnotacją, że rzadziej powiemy tak o człowieku). Natomiast </w:t>
      </w:r>
      <w:r>
        <w:rPr>
          <w:rStyle w:val="CharStyle50"/>
          <w:b w:val="0"/>
          <w:bCs w:val="0"/>
        </w:rPr>
        <w:t>sześciolatek, siedmiolatek, dziesięciolatek, trzynastolatek, piętnastolatek, szesnastolatek i osiem</w:t>
        <w:softHyphen/>
        <w:t>nastolatek</w:t>
      </w:r>
      <w:r>
        <w:rPr>
          <w:lang w:val="pl-PL" w:eastAsia="pl-PL" w:bidi="pl-PL"/>
          <w:w w:val="100"/>
          <w:spacing w:val="0"/>
          <w:color w:val="000000"/>
          <w:position w:val="0"/>
        </w:rPr>
        <w:t xml:space="preserve"> to chłopiec. W hasłach </w:t>
      </w:r>
      <w:r>
        <w:rPr>
          <w:rStyle w:val="CharStyle50"/>
          <w:b w:val="0"/>
          <w:bCs w:val="0"/>
        </w:rPr>
        <w:t>dziewiętnastolatek</w:t>
      </w:r>
      <w:r>
        <w:rPr>
          <w:lang w:val="pl-PL" w:eastAsia="pl-PL" w:bidi="pl-PL"/>
          <w:w w:val="100"/>
          <w:spacing w:val="0"/>
          <w:color w:val="000000"/>
          <w:position w:val="0"/>
        </w:rPr>
        <w:t xml:space="preserve"> i </w:t>
      </w:r>
      <w:r>
        <w:rPr>
          <w:rStyle w:val="CharStyle50"/>
          <w:b w:val="0"/>
          <w:bCs w:val="0"/>
        </w:rPr>
        <w:t xml:space="preserve">dwudziestolatek </w:t>
      </w:r>
      <w:r>
        <w:rPr>
          <w:lang w:val="pl-PL" w:eastAsia="pl-PL" w:bidi="pl-PL"/>
          <w:w w:val="100"/>
          <w:spacing w:val="0"/>
          <w:color w:val="000000"/>
          <w:position w:val="0"/>
        </w:rPr>
        <w:t xml:space="preserve">pojawia się określenie </w:t>
      </w:r>
      <w:r>
        <w:rPr>
          <w:rStyle w:val="CharStyle50"/>
          <w:b w:val="0"/>
          <w:bCs w:val="0"/>
        </w:rPr>
        <w:t>młodzieniec,</w:t>
      </w:r>
      <w:r>
        <w:rPr>
          <w:lang w:val="pl-PL" w:eastAsia="pl-PL" w:bidi="pl-PL"/>
          <w:w w:val="100"/>
          <w:spacing w:val="0"/>
          <w:color w:val="000000"/>
          <w:position w:val="0"/>
        </w:rPr>
        <w:t xml:space="preserve"> a </w:t>
      </w:r>
      <w:r>
        <w:rPr>
          <w:rStyle w:val="CharStyle50"/>
          <w:b w:val="0"/>
          <w:bCs w:val="0"/>
        </w:rPr>
        <w:t>czterdziestolatek</w:t>
      </w:r>
      <w:r>
        <w:rPr>
          <w:lang w:val="pl-PL" w:eastAsia="pl-PL" w:bidi="pl-PL"/>
          <w:w w:val="100"/>
          <w:spacing w:val="0"/>
          <w:color w:val="000000"/>
          <w:position w:val="0"/>
        </w:rPr>
        <w:t xml:space="preserve"> to mężczyzna, in</w:t>
        <w:softHyphen/>
        <w:t xml:space="preserve">nych form brak. Inaczej nieco definiowane są leksemy </w:t>
      </w:r>
      <w:r>
        <w:rPr>
          <w:rStyle w:val="CharStyle50"/>
          <w:b w:val="0"/>
          <w:bCs w:val="0"/>
        </w:rPr>
        <w:t>jedenastolatek, czternastolatek</w:t>
      </w:r>
      <w:r>
        <w:rPr>
          <w:lang w:val="pl-PL" w:eastAsia="pl-PL" w:bidi="pl-PL"/>
          <w:w w:val="100"/>
          <w:spacing w:val="0"/>
          <w:color w:val="000000"/>
          <w:position w:val="0"/>
        </w:rPr>
        <w:t xml:space="preserve"> i </w:t>
      </w:r>
      <w:r>
        <w:rPr>
          <w:rStyle w:val="CharStyle50"/>
          <w:b w:val="0"/>
          <w:bCs w:val="0"/>
        </w:rPr>
        <w:t>trzydziestolatek-</w:t>
      </w:r>
      <w:r>
        <w:rPr>
          <w:lang w:val="pl-PL" w:eastAsia="pl-PL" w:bidi="pl-PL"/>
          <w:w w:val="100"/>
          <w:spacing w:val="0"/>
          <w:color w:val="000000"/>
          <w:position w:val="0"/>
        </w:rPr>
        <w:t xml:space="preserve"> ten, kto ma .... </w:t>
      </w:r>
      <w:r>
        <w:rPr>
          <w:lang w:val="cs-CZ" w:eastAsia="cs-CZ" w:bidi="cs-CZ"/>
          <w:w w:val="100"/>
          <w:spacing w:val="0"/>
          <w:color w:val="000000"/>
          <w:position w:val="0"/>
        </w:rPr>
        <w:t>lať.</w:t>
      </w:r>
    </w:p>
    <w:p>
      <w:pPr>
        <w:pStyle w:val="Style8"/>
        <w:framePr w:w="7229" w:h="10951" w:hRule="exact" w:wrap="none" w:vAnchor="page" w:hAnchor="page" w:x="1145" w:y="137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Słowniki nie są więc zgodne, czy uznać, że rzeczowniki te są charak</w:t>
        <w:softHyphen/>
        <w:t>terystyczne tylko dla przedstawicieli płci męskiej, czy też dla osób bez wskazania na płeć. Niepokojący jest też brak konsekwencji w definiowa</w:t>
        <w:softHyphen/>
        <w:t>niu analogicznych określeń. Wątpliwości związane z nazwami osób, któ</w:t>
        <w:softHyphen/>
        <w:t xml:space="preserve">rym przysługuje wiek wskazany przez cząstkę liczebnikową' derywatu, stanowiące złożenia o strukturze N (Num + </w:t>
      </w:r>
      <w:r>
        <w:rPr>
          <w:rStyle w:val="CharStyle50"/>
          <w:b w:val="0"/>
          <w:bCs w:val="0"/>
        </w:rPr>
        <w:t>-latek),</w:t>
      </w:r>
      <w:r>
        <w:rPr>
          <w:lang w:val="pl-PL" w:eastAsia="pl-PL" w:bidi="pl-PL"/>
          <w:w w:val="100"/>
          <w:spacing w:val="0"/>
          <w:color w:val="000000"/>
          <w:position w:val="0"/>
        </w:rPr>
        <w:t xml:space="preserve"> opisała Z. Zaron. Badaczka ta stwierdziła, że wybór biernika liczby mnogiej, a co za tym idzie i wybór klasy rodzajowej, uzależniony jest od informacji seman</w:t>
        <w:softHyphen/>
        <w:t>tycznej ‘rodzajowej', którą zamierzamy przekazać. Autorka wśród tych nazw wyodrębnia kilka grup wiekowych, wskazując na to, która infor</w:t>
        <w:softHyphen/>
        <w:t>macja (o wieku czy o płci) jest w danej grupie ważniejsza. Według niej w granicach wiekowych 1-10 lat informuje się zwłaszcza o niedorosłości, przynależności do klasy dzieci, co powoduje wybór biernika synkretycznego z mianownikiem, a co za tym idzie - przynależność do rzeczowni</w:t>
        <w:softHyphen/>
        <w:t>ków męskożywotnych [Zaron 2004, 88]. Słowniki to zauważają, ponieważ wskazują na rodzaj męskożywotny i definiują określania te ogólnie (ISJP, SWJP, częściowo USJP, SJPD), ale jednocześnie często pojawia się też in</w:t>
        <w:softHyphen/>
        <w:t>formacja o odniesieniu tych leksemów także do chłopca (SWJP) lub tylko do chłopca (wybrane definicje z USJP, SJPD).</w:t>
      </w:r>
    </w:p>
    <w:p>
      <w:pPr>
        <w:pStyle w:val="Style8"/>
        <w:framePr w:w="7229" w:h="10951" w:hRule="exact" w:wrap="none" w:vAnchor="page" w:hAnchor="page" w:x="1145" w:y="137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Według Z. Zaron kłopotliwą grupą jest przedział wiekowy 10-19 lat, gdy nazwa niesie w sobie informację o byciu nastolatkiem. Można wtedy prze</w:t>
        <w:softHyphen/>
        <w:t xml:space="preserve">kazać informację albo o niedorosłości </w:t>
      </w:r>
      <w:r>
        <w:rPr>
          <w:rStyle w:val="CharStyle50"/>
          <w:b w:val="0"/>
          <w:bCs w:val="0"/>
        </w:rPr>
        <w:t>patiensów,</w:t>
      </w:r>
      <w:r>
        <w:rPr>
          <w:lang w:val="pl-PL" w:eastAsia="pl-PL" w:bidi="pl-PL"/>
          <w:w w:val="100"/>
          <w:spacing w:val="0"/>
          <w:color w:val="000000"/>
          <w:position w:val="0"/>
        </w:rPr>
        <w:t xml:space="preserve"> albo o ich płci - </w:t>
      </w:r>
      <w:r>
        <w:rPr>
          <w:rStyle w:val="CharStyle50"/>
          <w:b w:val="0"/>
          <w:bCs w:val="0"/>
        </w:rPr>
        <w:t>Spotka</w:t>
        <w:softHyphen/>
        <w:t>łem piętnastolatki</w:t>
      </w:r>
      <w:r>
        <w:rPr>
          <w:lang w:val="pl-PL" w:eastAsia="pl-PL" w:bidi="pl-PL"/>
          <w:w w:val="100"/>
          <w:spacing w:val="0"/>
          <w:color w:val="000000"/>
          <w:position w:val="0"/>
        </w:rPr>
        <w:t xml:space="preserve"> (osoby młode lub osoby młode płci żeńskiej), </w:t>
      </w:r>
      <w:r>
        <w:rPr>
          <w:rStyle w:val="CharStyle50"/>
          <w:b w:val="0"/>
          <w:bCs w:val="0"/>
        </w:rPr>
        <w:t>Spotkałem</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38" w:y="928"/>
        <w:tabs>
          <w:tab w:leader="none" w:pos="6358" w:val="left"/>
        </w:tabs>
        <w:widowControl w:val="0"/>
        <w:keepNext w:val="0"/>
        <w:keepLines w:val="0"/>
        <w:shd w:val="clear" w:color="auto" w:fill="auto"/>
        <w:bidi w:val="0"/>
        <w:jc w:val="both"/>
        <w:spacing w:before="0" w:after="0" w:line="170" w:lineRule="exact"/>
        <w:ind w:left="0" w:right="0" w:firstLine="0"/>
      </w:pPr>
      <w:r>
        <w:rPr>
          <w:rStyle w:val="CharStyle153"/>
          <w:b w:val="0"/>
          <w:bCs w:val="0"/>
        </w:rPr>
        <w:t>O RÓŻNORODNYCH DEFINICJACH SŁOWNIKOWYCH RZECZOWNIKÓW...</w:t>
        <w:tab/>
        <w:t>81</w:t>
      </w:r>
    </w:p>
    <w:p>
      <w:pPr>
        <w:pStyle w:val="Style8"/>
        <w:framePr w:w="7272" w:h="6355" w:hRule="exact" w:wrap="none" w:vAnchor="page" w:hAnchor="page" w:x="357" w:y="1372"/>
        <w:widowControl w:val="0"/>
        <w:keepNext w:val="0"/>
        <w:keepLines w:val="0"/>
        <w:shd w:val="clear" w:color="auto" w:fill="auto"/>
        <w:bidi w:val="0"/>
        <w:jc w:val="both"/>
        <w:spacing w:before="0" w:after="0" w:line="240" w:lineRule="exact"/>
        <w:ind w:left="0" w:right="0" w:firstLine="0"/>
      </w:pPr>
      <w:r>
        <w:rPr>
          <w:rStyle w:val="CharStyle50"/>
          <w:b w:val="0"/>
          <w:bCs w:val="0"/>
        </w:rPr>
        <w:t>piętnastolatków</w:t>
      </w:r>
      <w:r>
        <w:rPr>
          <w:lang w:val="pl-PL" w:eastAsia="pl-PL" w:bidi="pl-PL"/>
          <w:w w:val="100"/>
          <w:spacing w:val="0"/>
          <w:color w:val="000000"/>
          <w:position w:val="0"/>
        </w:rPr>
        <w:t xml:space="preserve"> (osoby młode płci męskiej, osoby młode, bez informacji o płci lub grupa mieszana pod względem płci) [Zaron 2004, 88]. Te dwie możliwości uwidaczniają się częściowo w niektórych definicjach słowniko</w:t>
        <w:softHyphen/>
        <w:t xml:space="preserve">wych (ISJP, SWJP), częściowo jednak leksemy te zdefiniowane są tylko za pomocą określeń </w:t>
      </w:r>
      <w:r>
        <w:rPr>
          <w:rStyle w:val="CharStyle50"/>
          <w:b w:val="0"/>
          <w:bCs w:val="0"/>
        </w:rPr>
        <w:t>chłopiec</w:t>
      </w:r>
      <w:r>
        <w:rPr>
          <w:lang w:val="pl-PL" w:eastAsia="pl-PL" w:bidi="pl-PL"/>
          <w:w w:val="100"/>
          <w:spacing w:val="0"/>
          <w:color w:val="000000"/>
          <w:position w:val="0"/>
        </w:rPr>
        <w:t xml:space="preserve"> (ew. </w:t>
      </w:r>
      <w:r>
        <w:rPr>
          <w:rStyle w:val="CharStyle50"/>
          <w:b w:val="0"/>
          <w:bCs w:val="0"/>
        </w:rPr>
        <w:t>młodzieniec)</w:t>
      </w:r>
      <w:r>
        <w:rPr>
          <w:lang w:val="pl-PL" w:eastAsia="pl-PL" w:bidi="pl-PL"/>
          <w:w w:val="100"/>
          <w:spacing w:val="0"/>
          <w:color w:val="000000"/>
          <w:position w:val="0"/>
        </w:rPr>
        <w:t xml:space="preserve"> [USJP, SJPD]. Problemy z de</w:t>
        <w:softHyphen/>
        <w:t>finiowaniem wyrażeń tej grupy dobrze odzwierciedlają różnorodne defini</w:t>
        <w:softHyphen/>
        <w:t xml:space="preserve">cje hasła </w:t>
      </w:r>
      <w:r>
        <w:rPr>
          <w:rStyle w:val="CharStyle50"/>
          <w:b w:val="0"/>
          <w:bCs w:val="0"/>
        </w:rPr>
        <w:t>nastolatek</w:t>
      </w:r>
      <w:r>
        <w:rPr>
          <w:lang w:val="pl-PL" w:eastAsia="pl-PL" w:bidi="pl-PL"/>
          <w:w w:val="100"/>
          <w:spacing w:val="0"/>
          <w:color w:val="000000"/>
          <w:position w:val="0"/>
        </w:rPr>
        <w:t xml:space="preserve">. W USJP i SWJP (w tym słowniku pojawia się tylko jedno hasło) użyto w definicji określenia </w:t>
      </w:r>
      <w:r>
        <w:rPr>
          <w:rStyle w:val="CharStyle50"/>
          <w:b w:val="0"/>
          <w:bCs w:val="0"/>
        </w:rPr>
        <w:t>chłopiec</w:t>
      </w:r>
      <w:r>
        <w:rPr>
          <w:lang w:val="pl-PL" w:eastAsia="pl-PL" w:bidi="pl-PL"/>
          <w:w w:val="100"/>
          <w:spacing w:val="0"/>
          <w:color w:val="000000"/>
          <w:position w:val="0"/>
        </w:rPr>
        <w:t xml:space="preserve">, a w ISJP uznano, że jest to ‘chłopiec lub dziewczynka w wieku około 14-18 </w:t>
      </w:r>
      <w:r>
        <w:rPr>
          <w:lang w:val="cs-CZ" w:eastAsia="cs-CZ" w:bidi="cs-CZ"/>
          <w:w w:val="100"/>
          <w:spacing w:val="0"/>
          <w:color w:val="000000"/>
          <w:position w:val="0"/>
        </w:rPr>
        <w:t xml:space="preserve">lať. </w:t>
      </w:r>
      <w:r>
        <w:rPr>
          <w:lang w:val="pl-PL" w:eastAsia="pl-PL" w:bidi="pl-PL"/>
          <w:w w:val="100"/>
          <w:spacing w:val="0"/>
          <w:color w:val="000000"/>
          <w:position w:val="0"/>
        </w:rPr>
        <w:t>Kontrowersyjna definicja występuje w SJPD, ponieważ wyodrębniono tu dwa znaczenia, w każdym z nich w inny sposób informując o odniesieniu rzeczownika do przedstawicieli dwóch płci i różnym stopniu nasilenia tej referencji:</w:t>
      </w:r>
    </w:p>
    <w:p>
      <w:pPr>
        <w:pStyle w:val="Style8"/>
        <w:numPr>
          <w:ilvl w:val="0"/>
          <w:numId w:val="21"/>
        </w:numPr>
        <w:framePr w:w="7272" w:h="6355" w:hRule="exact" w:wrap="none" w:vAnchor="page" w:hAnchor="page" w:x="357" w:y="1372"/>
        <w:tabs>
          <w:tab w:leader="none" w:pos="31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‘chłopiec mający kilkanaście lat (okolicznościowo także o dziewczynie)’;</w:t>
      </w:r>
    </w:p>
    <w:p>
      <w:pPr>
        <w:pStyle w:val="Style8"/>
        <w:numPr>
          <w:ilvl w:val="0"/>
          <w:numId w:val="21"/>
        </w:numPr>
        <w:framePr w:w="7272" w:h="6355" w:hRule="exact" w:wrap="none" w:vAnchor="page" w:hAnchor="page" w:x="357" w:y="1372"/>
        <w:tabs>
          <w:tab w:leader="none" w:pos="31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tylko w l</w:t>
      </w:r>
      <w:r>
        <w:rPr>
          <w:rStyle w:val="CharStyle50"/>
          <w:b w:val="0"/>
          <w:bCs w:val="0"/>
        </w:rPr>
        <w:t>m</w:t>
      </w:r>
      <w:r>
        <w:rPr>
          <w:lang w:val="pl-PL" w:eastAsia="pl-PL" w:bidi="pl-PL"/>
          <w:w w:val="100"/>
          <w:spacing w:val="0"/>
          <w:color w:val="000000"/>
          <w:position w:val="0"/>
        </w:rPr>
        <w:t xml:space="preserve"> ‘młodzież obojga płci mająca kilkanaście </w:t>
      </w:r>
      <w:r>
        <w:rPr>
          <w:lang w:val="cs-CZ" w:eastAsia="cs-CZ" w:bidi="cs-CZ"/>
          <w:w w:val="100"/>
          <w:spacing w:val="0"/>
          <w:color w:val="000000"/>
          <w:position w:val="0"/>
        </w:rPr>
        <w:t>lať.</w:t>
      </w:r>
    </w:p>
    <w:p>
      <w:pPr>
        <w:pStyle w:val="Style8"/>
        <w:framePr w:w="7272" w:h="6355" w:hRule="exact" w:wrap="none" w:vAnchor="page" w:hAnchor="page" w:x="357" w:y="137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Podobne zróżnicowania pojawiają się w odniesieniu do określeń do</w:t>
        <w:softHyphen/>
        <w:t>tyczących granic wiekowych od 20 do co najmniej 60 lat (informowanie albo o płci męskiej, albo brak informacji na temat płci lub wskazanie na grupę mieszaną pod względem płci). Natomiast w granicy wiekowej od 60 do 100 lat przestaje się raczej informować o płci, mówiąc o dojrza</w:t>
        <w:softHyphen/>
        <w:t xml:space="preserve">łości wiekowej, co powoduje możliwość wyboru biernika liczby mnogiej synkretycznego z mianownikiem, np. </w:t>
      </w:r>
      <w:r>
        <w:rPr>
          <w:rStyle w:val="CharStyle50"/>
          <w:b w:val="0"/>
          <w:bCs w:val="0"/>
        </w:rPr>
        <w:t xml:space="preserve">Szczerze podziwiam dziewięćdziesięciolatki </w:t>
      </w:r>
      <w:r>
        <w:rPr>
          <w:rStyle w:val="CharStyle50"/>
          <w:lang w:val="ru-RU" w:eastAsia="ru-RU" w:bidi="ru-RU"/>
          <w:b w:val="0"/>
          <w:bCs w:val="0"/>
        </w:rPr>
        <w:t xml:space="preserve">/ </w:t>
      </w:r>
      <w:r>
        <w:rPr>
          <w:rStyle w:val="CharStyle50"/>
          <w:b w:val="0"/>
          <w:bCs w:val="0"/>
        </w:rPr>
        <w:t xml:space="preserve">dziewięćdziesięciolatków, biegające </w:t>
      </w:r>
      <w:r>
        <w:rPr>
          <w:rStyle w:val="CharStyle50"/>
          <w:lang w:val="ru-RU" w:eastAsia="ru-RU" w:bidi="ru-RU"/>
          <w:b w:val="0"/>
          <w:bCs w:val="0"/>
        </w:rPr>
        <w:t xml:space="preserve">/ </w:t>
      </w:r>
      <w:r>
        <w:rPr>
          <w:rStyle w:val="CharStyle50"/>
          <w:b w:val="0"/>
          <w:bCs w:val="0"/>
        </w:rPr>
        <w:t xml:space="preserve">biegających po boisku </w:t>
      </w:r>
      <w:r>
        <w:rPr>
          <w:lang w:val="pl-PL" w:eastAsia="pl-PL" w:bidi="pl-PL"/>
          <w:w w:val="100"/>
          <w:spacing w:val="0"/>
          <w:color w:val="000000"/>
          <w:position w:val="0"/>
        </w:rPr>
        <w:t>[Zaron 2004, 88-89]. Nie wszystkie te określenia pojawiają się w słow</w:t>
        <w:softHyphen/>
        <w:t>nikach, jeśli jednak występują, to zazwyczaj albo informują tylko o płci męskiej wbrew temu, co opisano powyżej [USJP, SWJP, SJPD], albo nie wskazują na płeć [ISJP].</w:t>
      </w:r>
    </w:p>
    <w:p>
      <w:pPr>
        <w:pStyle w:val="Style30"/>
        <w:framePr w:w="7272" w:h="4164" w:hRule="exact" w:wrap="none" w:vAnchor="page" w:hAnchor="page" w:x="357" w:y="8172"/>
        <w:widowControl w:val="0"/>
        <w:keepNext w:val="0"/>
        <w:keepLines w:val="0"/>
        <w:shd w:val="clear" w:color="auto" w:fill="auto"/>
        <w:bidi w:val="0"/>
        <w:spacing w:before="0" w:after="220" w:line="210" w:lineRule="exact"/>
        <w:ind w:left="0" w:right="0" w:firstLine="0"/>
      </w:pPr>
      <w:bookmarkStart w:id="35" w:name="bookmark35"/>
      <w:r>
        <w:rPr>
          <w:lang w:val="pl-PL" w:eastAsia="pl-PL" w:bidi="pl-PL"/>
          <w:w w:val="100"/>
          <w:color w:val="000000"/>
          <w:position w:val="0"/>
        </w:rPr>
        <w:t>WNIOSKI</w:t>
      </w:r>
      <w:bookmarkEnd w:id="35"/>
    </w:p>
    <w:p>
      <w:pPr>
        <w:pStyle w:val="Style8"/>
        <w:framePr w:w="7272" w:h="4164" w:hRule="exact" w:wrap="none" w:vAnchor="page" w:hAnchor="page" w:x="357" w:y="817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Powyższa analiza nie miała na celu wytykania błędów konkretnym słownikom języka polskiego, chodziło raczej o wskazanie problemu i ze</w:t>
        <w:softHyphen/>
        <w:t>stawienie grupy określeń, które są niełatwe do zdefiniowania ze względu na trudność wyodrębnienia nazw męskoosobowych dotyczących tylko mężczyzn. Choć zapewne nie zawsze da się ustalić referencję tego typu rzeczowników, ważna jest spójna i konsekwentna strategia ich definio</w:t>
        <w:softHyphen/>
        <w:t xml:space="preserve">wania, zwłaszcza gdy dotyczy synonimicznych leksemów. Przykładowo w określeniach </w:t>
      </w:r>
      <w:r>
        <w:rPr>
          <w:rStyle w:val="CharStyle50"/>
          <w:b w:val="0"/>
          <w:bCs w:val="0"/>
        </w:rPr>
        <w:t>laluś, piękniś</w:t>
      </w:r>
      <w:r>
        <w:rPr>
          <w:lang w:val="pl-PL" w:eastAsia="pl-PL" w:bidi="pl-PL"/>
          <w:w w:val="100"/>
          <w:spacing w:val="0"/>
          <w:color w:val="000000"/>
          <w:position w:val="0"/>
        </w:rPr>
        <w:t xml:space="preserve">, </w:t>
      </w:r>
      <w:r>
        <w:rPr>
          <w:rStyle w:val="CharStyle50"/>
          <w:b w:val="0"/>
          <w:bCs w:val="0"/>
        </w:rPr>
        <w:t>goguś</w:t>
      </w:r>
      <w:r>
        <w:rPr>
          <w:lang w:val="pl-PL" w:eastAsia="pl-PL" w:bidi="pl-PL"/>
          <w:w w:val="100"/>
          <w:spacing w:val="0"/>
          <w:color w:val="000000"/>
          <w:position w:val="0"/>
        </w:rPr>
        <w:t xml:space="preserve">, </w:t>
      </w:r>
      <w:r>
        <w:rPr>
          <w:rStyle w:val="CharStyle50"/>
          <w:b w:val="0"/>
          <w:bCs w:val="0"/>
        </w:rPr>
        <w:t>strojniś</w:t>
      </w:r>
      <w:r>
        <w:rPr>
          <w:lang w:val="pl-PL" w:eastAsia="pl-PL" w:bidi="pl-PL"/>
          <w:w w:val="100"/>
          <w:spacing w:val="0"/>
          <w:color w:val="000000"/>
          <w:position w:val="0"/>
        </w:rPr>
        <w:t xml:space="preserve"> tylko dwa pierwsze są we wszystkich słownikach definiowane jako męskie, w definicjach dwóch kolejnych stosowane są już różne hiperonimy. Choć stopień nasilenia opisanych zjawisk i ich jakość jest nieco inna w analizowanych słowni</w:t>
        <w:softHyphen/>
        <w:t>kach, to w każdym z nich, niezależnie od przyjętej koncepcji opisu leksykograficznego lub czasu powstania, można dostrzec niejednoznaczności w opisie tego typu rzeczowników. Bezcelowe byłoby jednak ocenianie pod tym kątem analizowanych słowników, po pierwsze dlatego, że trudno</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00" w:y="937"/>
        <w:widowControl w:val="0"/>
        <w:keepNext w:val="0"/>
        <w:keepLines w:val="0"/>
        <w:shd w:val="clear" w:color="auto" w:fill="auto"/>
        <w:bidi w:val="0"/>
        <w:jc w:val="left"/>
        <w:spacing w:before="0" w:after="0" w:line="170" w:lineRule="exact"/>
        <w:ind w:left="0" w:right="0" w:firstLine="0"/>
      </w:pPr>
      <w:r>
        <w:rPr>
          <w:rStyle w:val="CharStyle153"/>
          <w:b w:val="0"/>
          <w:bCs w:val="0"/>
        </w:rPr>
        <w:t>82</w:t>
      </w:r>
    </w:p>
    <w:p>
      <w:pPr>
        <w:pStyle w:val="Style17"/>
        <w:framePr w:wrap="none" w:vAnchor="page" w:hAnchor="page" w:x="3653" w:y="946"/>
        <w:widowControl w:val="0"/>
        <w:keepNext w:val="0"/>
        <w:keepLines w:val="0"/>
        <w:shd w:val="clear" w:color="auto" w:fill="auto"/>
        <w:bidi w:val="0"/>
        <w:jc w:val="left"/>
        <w:spacing w:before="0" w:after="0" w:line="170" w:lineRule="exact"/>
        <w:ind w:left="0" w:right="0" w:firstLine="0"/>
      </w:pPr>
      <w:r>
        <w:rPr>
          <w:rStyle w:val="CharStyle153"/>
          <w:lang w:val="de-DE" w:eastAsia="de-DE" w:bidi="de-DE"/>
          <w:b w:val="0"/>
          <w:bCs w:val="0"/>
        </w:rPr>
        <w:t>BARBARA BATKO-TOKARZ</w:t>
      </w:r>
    </w:p>
    <w:p>
      <w:pPr>
        <w:pStyle w:val="Style8"/>
        <w:framePr w:w="7224" w:h="3208" w:hRule="exact" w:wrap="none" w:vAnchor="page" w:hAnchor="page" w:x="1147" w:y="137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wskazać na ewidentny związek pomiędzy typem definicji a przyjętą me</w:t>
        <w:softHyphen/>
        <w:t>todologią opisu, po drugie zaś w odniesieniu do dużej grupy leksemów bez odpowiedzi pozostaje pytanie, która strategia definiowania danego leksemu jest najwłaściwsza. Szczególnie interesująca jest konfrontacja różnych definicji słownikowych analogicznych leksemów. Dlatego do</w:t>
        <w:softHyphen/>
        <w:t>brym uzupełnieniem powyższych wniosków będzie tabela zestawiająca dużą liczbę leksemów osobowych rodzaju męskiego (choć oczywiście nie wszystkie) różnorodnie definiowalnych przez słowniki i użyte w ich defi</w:t>
        <w:softHyphen/>
        <w:t>nicjach hiperonimy. Po pierwsze, egzemplifikuje ona opisane w sposób ogólny zagadnienia. Po drugie, gromadzi także leksemy niejednoznaczne, jeśli chodzi o ich odniesienie tylko do mężczyzn lub chłopców, zwłaszcza gdy wybór hiperonimu nie jest jednostkowy, a taki materiał może być podstawą dalszych badań nad tego typu rzeczownikami.</w:t>
      </w:r>
    </w:p>
    <w:tbl>
      <w:tblPr>
        <w:tblOverlap w:val="never"/>
        <w:tblLayout w:type="fixed"/>
        <w:jc w:val="left"/>
      </w:tblPr>
      <w:tblGrid>
        <w:gridCol w:w="1330"/>
        <w:gridCol w:w="1550"/>
        <w:gridCol w:w="1550"/>
        <w:gridCol w:w="1430"/>
        <w:gridCol w:w="1320"/>
      </w:tblGrid>
      <w:tr>
        <w:trPr>
          <w:trHeight w:val="254"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Rzeczownik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center"/>
              <w:spacing w:before="0" w:after="0" w:line="180" w:lineRule="exact"/>
              <w:ind w:left="0" w:right="0" w:firstLine="0"/>
            </w:pPr>
            <w:r>
              <w:rPr>
                <w:rStyle w:val="CharStyle109"/>
                <w:b w:val="0"/>
                <w:bCs w:val="0"/>
              </w:rPr>
              <w:t>SJPD</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center"/>
              <w:spacing w:before="0" w:after="0" w:line="180" w:lineRule="exact"/>
              <w:ind w:left="0" w:right="0" w:firstLine="0"/>
            </w:pPr>
            <w:r>
              <w:rPr>
                <w:rStyle w:val="CharStyle109"/>
                <w:b w:val="0"/>
                <w:bCs w:val="0"/>
              </w:rPr>
              <w:t>USJP</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center"/>
              <w:spacing w:before="0" w:after="0" w:line="180" w:lineRule="exact"/>
              <w:ind w:left="0" w:right="0" w:firstLine="0"/>
            </w:pPr>
            <w:r>
              <w:rPr>
                <w:rStyle w:val="CharStyle109"/>
                <w:b w:val="0"/>
                <w:bCs w:val="0"/>
              </w:rPr>
              <w:t>SWJP</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center"/>
              <w:spacing w:before="0" w:after="0" w:line="180" w:lineRule="exact"/>
              <w:ind w:left="0" w:right="0" w:firstLine="0"/>
            </w:pPr>
            <w:r>
              <w:rPr>
                <w:rStyle w:val="CharStyle109"/>
                <w:b w:val="0"/>
                <w:bCs w:val="0"/>
              </w:rPr>
              <w:t>ISJP</w:t>
            </w:r>
          </w:p>
        </w:tc>
      </w:tr>
      <w:tr>
        <w:trPr>
          <w:trHeight w:val="240"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bibosz</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lubiący pić</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blondyn</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brodacz</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240"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brunet</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840" w:hRule="exact"/>
        </w:trPr>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brzdąc</w:t>
            </w:r>
          </w:p>
        </w:tc>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dziecko</w:t>
            </w:r>
          </w:p>
        </w:tc>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dziecko</w:t>
            </w:r>
          </w:p>
        </w:tc>
        <w:tc>
          <w:tcPr>
            <w:shd w:val="clear" w:color="auto" w:fill="FFFFFF"/>
            <w:tcBorders>
              <w:left w:val="single" w:sz="4"/>
              <w:top w:val="single" w:sz="4"/>
            </w:tcBorders>
            <w:vAlign w:val="bottom"/>
          </w:tcPr>
          <w:p>
            <w:pPr>
              <w:pStyle w:val="Style8"/>
              <w:numPr>
                <w:ilvl w:val="0"/>
                <w:numId w:val="23"/>
              </w:numPr>
              <w:framePr w:w="7181" w:h="7267" w:wrap="none" w:vAnchor="page" w:hAnchor="page" w:x="1152" w:y="4819"/>
              <w:tabs>
                <w:tab w:leader="none" w:pos="173" w:val="left"/>
              </w:tabs>
              <w:widowControl w:val="0"/>
              <w:keepNext w:val="0"/>
              <w:keepLines w:val="0"/>
              <w:shd w:val="clear" w:color="auto" w:fill="auto"/>
              <w:bidi w:val="0"/>
              <w:jc w:val="both"/>
              <w:spacing w:before="0" w:after="0" w:line="199" w:lineRule="exact"/>
              <w:ind w:left="0" w:right="0" w:firstLine="0"/>
            </w:pPr>
            <w:r>
              <w:rPr>
                <w:rStyle w:val="CharStyle109"/>
                <w:b w:val="0"/>
                <w:bCs w:val="0"/>
              </w:rPr>
              <w:t>chłopiec</w:t>
            </w:r>
          </w:p>
          <w:p>
            <w:pPr>
              <w:pStyle w:val="Style8"/>
              <w:numPr>
                <w:ilvl w:val="0"/>
                <w:numId w:val="23"/>
              </w:numPr>
              <w:framePr w:w="7181" w:h="7267" w:wrap="none" w:vAnchor="page" w:hAnchor="page" w:x="1152" w:y="4819"/>
              <w:tabs>
                <w:tab w:leader="none" w:pos="235" w:val="left"/>
              </w:tabs>
              <w:widowControl w:val="0"/>
              <w:keepNext w:val="0"/>
              <w:keepLines w:val="0"/>
              <w:shd w:val="clear" w:color="auto" w:fill="auto"/>
              <w:bidi w:val="0"/>
              <w:jc w:val="both"/>
              <w:spacing w:before="0" w:after="0" w:line="199" w:lineRule="exact"/>
              <w:ind w:left="0" w:right="0" w:firstLine="0"/>
            </w:pPr>
            <w:r>
              <w:rPr>
                <w:rStyle w:val="CharStyle109"/>
                <w:b w:val="0"/>
                <w:bCs w:val="0"/>
              </w:rPr>
              <w:t>dziecko (bez uwzględniania płci)</w:t>
            </w:r>
          </w:p>
        </w:tc>
        <w:tc>
          <w:tcPr>
            <w:shd w:val="clear" w:color="auto" w:fill="FFFFFF"/>
            <w:tcBorders>
              <w:left w:val="single" w:sz="4"/>
              <w:righ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99" w:lineRule="exact"/>
              <w:ind w:left="0" w:right="0" w:firstLine="0"/>
            </w:pPr>
            <w:r>
              <w:rPr>
                <w:rStyle w:val="CharStyle109"/>
                <w:b w:val="0"/>
                <w:bCs w:val="0"/>
              </w:rPr>
              <w:t>dziecko,</w:t>
            </w:r>
          </w:p>
          <w:p>
            <w:pPr>
              <w:pStyle w:val="Style8"/>
              <w:framePr w:w="7181" w:h="7267" w:wrap="none" w:vAnchor="page" w:hAnchor="page" w:x="1152" w:y="4819"/>
              <w:widowControl w:val="0"/>
              <w:keepNext w:val="0"/>
              <w:keepLines w:val="0"/>
              <w:shd w:val="clear" w:color="auto" w:fill="auto"/>
              <w:bidi w:val="0"/>
              <w:jc w:val="left"/>
              <w:spacing w:before="0" w:after="0" w:line="199" w:lineRule="exact"/>
              <w:ind w:left="0" w:right="0" w:firstLine="0"/>
            </w:pPr>
            <w:r>
              <w:rPr>
                <w:rStyle w:val="CharStyle109"/>
                <w:b w:val="0"/>
                <w:bCs w:val="0"/>
              </w:rPr>
              <w:t>zwłaszcza</w:t>
            </w:r>
          </w:p>
          <w:p>
            <w:pPr>
              <w:pStyle w:val="Style8"/>
              <w:framePr w:w="7181" w:h="7267" w:wrap="none" w:vAnchor="page" w:hAnchor="page" w:x="1152" w:y="4819"/>
              <w:widowControl w:val="0"/>
              <w:keepNext w:val="0"/>
              <w:keepLines w:val="0"/>
              <w:shd w:val="clear" w:color="auto" w:fill="auto"/>
              <w:bidi w:val="0"/>
              <w:jc w:val="left"/>
              <w:spacing w:before="0" w:after="0" w:line="199" w:lineRule="exact"/>
              <w:ind w:left="0" w:right="0" w:firstLine="0"/>
            </w:pPr>
            <w:r>
              <w:rPr>
                <w:rStyle w:val="CharStyle109"/>
                <w:b w:val="0"/>
                <w:bCs w:val="0"/>
              </w:rPr>
              <w:t>chłopiec</w:t>
            </w:r>
          </w:p>
        </w:tc>
      </w:tr>
      <w:tr>
        <w:trPr>
          <w:trHeight w:val="442" w:hRule="exact"/>
        </w:trPr>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brzydal</w:t>
            </w:r>
          </w:p>
        </w:tc>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chłopak,</w:t>
            </w:r>
          </w:p>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643" w:hRule="exact"/>
        </w:trPr>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bubek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99" w:lineRule="exact"/>
              <w:ind w:left="0" w:right="0" w:firstLine="0"/>
            </w:pPr>
            <w:r>
              <w:rPr>
                <w:rStyle w:val="CharStyle109"/>
                <w:b w:val="0"/>
                <w:bCs w:val="0"/>
              </w:rPr>
              <w:t>młokos</w:t>
            </w:r>
          </w:p>
          <w:p>
            <w:pPr>
              <w:pStyle w:val="Style8"/>
              <w:framePr w:w="7181" w:h="7267" w:wrap="none" w:vAnchor="page" w:hAnchor="page" w:x="1152" w:y="4819"/>
              <w:widowControl w:val="0"/>
              <w:keepNext w:val="0"/>
              <w:keepLines w:val="0"/>
              <w:shd w:val="clear" w:color="auto" w:fill="auto"/>
              <w:bidi w:val="0"/>
              <w:jc w:val="left"/>
              <w:spacing w:before="0" w:after="0" w:line="199" w:lineRule="exact"/>
              <w:ind w:left="0" w:right="0" w:firstLine="0"/>
            </w:pPr>
            <w:r>
              <w:rPr>
                <w:rStyle w:val="CharStyle109"/>
                <w:b w:val="0"/>
                <w:bCs w:val="0"/>
              </w:rPr>
              <w:t>(chłopiec), ktoś niepoważny</w:t>
            </w:r>
          </w:p>
        </w:tc>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1642" w:hRule="exact"/>
        </w:trPr>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buc</w:t>
            </w:r>
          </w:p>
        </w:tc>
        <w:tc>
          <w:tcPr>
            <w:shd w:val="clear" w:color="auto" w:fill="FFFFFF"/>
            <w:tcBorders>
              <w:left w:val="single" w:sz="4"/>
              <w:top w:val="single" w:sz="4"/>
            </w:tcBorders>
            <w:vAlign w:val="top"/>
          </w:tcPr>
          <w:p>
            <w:pPr>
              <w:framePr w:w="7181" w:h="7267" w:wrap="none" w:vAnchor="page" w:hAnchor="page" w:x="1152" w:y="4819"/>
              <w:widowControl w:val="0"/>
              <w:rPr>
                <w:sz w:val="10"/>
                <w:szCs w:val="10"/>
              </w:rPr>
            </w:pPr>
          </w:p>
        </w:tc>
        <w:tc>
          <w:tcPr>
            <w:shd w:val="clear" w:color="auto" w:fill="FFFFFF"/>
            <w:tcBorders>
              <w:lef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numPr>
                <w:ilvl w:val="0"/>
                <w:numId w:val="25"/>
              </w:numPr>
              <w:framePr w:w="7181" w:h="7267" w:wrap="none" w:vAnchor="page" w:hAnchor="page" w:x="1152" w:y="4819"/>
              <w:tabs>
                <w:tab w:leader="none" w:pos="211" w:val="left"/>
              </w:tabs>
              <w:widowControl w:val="0"/>
              <w:keepNext w:val="0"/>
              <w:keepLines w:val="0"/>
              <w:shd w:val="clear" w:color="auto" w:fill="auto"/>
              <w:bidi w:val="0"/>
              <w:jc w:val="left"/>
              <w:spacing w:before="0" w:after="0" w:line="199" w:lineRule="exact"/>
              <w:ind w:left="0" w:right="0" w:firstLine="0"/>
            </w:pPr>
            <w:r>
              <w:rPr>
                <w:rStyle w:val="CharStyle109"/>
                <w:b w:val="0"/>
                <w:bCs w:val="0"/>
              </w:rPr>
              <w:t>człowiek (zarozumiały)</w:t>
            </w:r>
          </w:p>
          <w:p>
            <w:pPr>
              <w:pStyle w:val="Style8"/>
              <w:numPr>
                <w:ilvl w:val="0"/>
                <w:numId w:val="25"/>
              </w:numPr>
              <w:framePr w:w="7181" w:h="7267" w:wrap="none" w:vAnchor="page" w:hAnchor="page" w:x="1152" w:y="4819"/>
              <w:tabs>
                <w:tab w:leader="none" w:pos="218" w:val="left"/>
              </w:tabs>
              <w:widowControl w:val="0"/>
              <w:keepNext w:val="0"/>
              <w:keepLines w:val="0"/>
              <w:shd w:val="clear" w:color="auto" w:fill="auto"/>
              <w:bidi w:val="0"/>
              <w:jc w:val="left"/>
              <w:spacing w:before="0" w:after="0" w:line="199" w:lineRule="exact"/>
              <w:ind w:left="0" w:right="0" w:firstLine="0"/>
            </w:pPr>
            <w:r>
              <w:rPr>
                <w:rStyle w:val="CharStyle109"/>
                <w:b w:val="0"/>
                <w:bCs w:val="0"/>
              </w:rPr>
              <w:t>ktoś (otyły, niemrawy) (zwł. o mężczyźnie)</w:t>
            </w:r>
          </w:p>
          <w:p>
            <w:pPr>
              <w:pStyle w:val="Style8"/>
              <w:numPr>
                <w:ilvl w:val="0"/>
                <w:numId w:val="25"/>
              </w:numPr>
              <w:framePr w:w="7181" w:h="7267" w:wrap="none" w:vAnchor="page" w:hAnchor="page" w:x="1152" w:y="4819"/>
              <w:tabs>
                <w:tab w:leader="none" w:pos="197" w:val="left"/>
              </w:tabs>
              <w:widowControl w:val="0"/>
              <w:keepNext w:val="0"/>
              <w:keepLines w:val="0"/>
              <w:shd w:val="clear" w:color="auto" w:fill="auto"/>
              <w:bidi w:val="0"/>
              <w:jc w:val="left"/>
              <w:spacing w:before="0" w:after="0" w:line="199" w:lineRule="exact"/>
              <w:ind w:left="0" w:right="0" w:firstLine="0"/>
            </w:pPr>
            <w:r>
              <w:rPr>
                <w:rStyle w:val="CharStyle109"/>
                <w:b w:val="0"/>
                <w:bCs w:val="0"/>
              </w:rPr>
              <w:t>mężczyzna (wyzwisko)</w:t>
            </w:r>
          </w:p>
        </w:tc>
        <w:tc>
          <w:tcPr>
            <w:shd w:val="clear" w:color="auto" w:fill="FFFFFF"/>
            <w:tcBorders>
              <w:left w:val="single" w:sz="4"/>
              <w:right w:val="single" w:sz="4"/>
              <w:top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burak</w:t>
            </w:r>
          </w:p>
        </w:tc>
        <w:tc>
          <w:tcPr>
            <w:shd w:val="clear" w:color="auto" w:fill="FFFFFF"/>
            <w:tcBorders>
              <w:left w:val="single" w:sz="4"/>
              <w:top w:val="single" w:sz="4"/>
            </w:tcBorders>
            <w:vAlign w:val="center"/>
          </w:tcPr>
          <w:p>
            <w:pPr>
              <w:pStyle w:val="Style8"/>
              <w:framePr w:w="7181" w:h="7267" w:wrap="none" w:vAnchor="page" w:hAnchor="page" w:x="1152" w:y="4819"/>
              <w:widowControl w:val="0"/>
              <w:keepNext w:val="0"/>
              <w:keepLines w:val="0"/>
              <w:shd w:val="clear" w:color="auto" w:fill="auto"/>
              <w:bidi w:val="0"/>
              <w:jc w:val="left"/>
              <w:spacing w:before="0" w:after="0" w:line="80" w:lineRule="exact"/>
              <w:ind w:left="0" w:right="0" w:firstLine="0"/>
            </w:pPr>
            <w:r>
              <w:rPr>
                <w:rStyle w:val="CharStyle158"/>
                <w:b w:val="0"/>
                <w:bCs w:val="0"/>
              </w:rPr>
              <w:t>-</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osoba</w:t>
            </w:r>
          </w:p>
        </w:tc>
        <w:tc>
          <w:tcPr>
            <w:shd w:val="clear" w:color="auto" w:fill="FFFFFF"/>
            <w:tcBorders>
              <w:left w:val="single" w:sz="4"/>
              <w:top w:val="single" w:sz="4"/>
            </w:tcBorders>
            <w:vAlign w:val="center"/>
          </w:tcPr>
          <w:p>
            <w:pPr>
              <w:pStyle w:val="Style8"/>
              <w:framePr w:w="7181" w:h="7267" w:wrap="none" w:vAnchor="page" w:hAnchor="page" w:x="1152" w:y="4819"/>
              <w:widowControl w:val="0"/>
              <w:keepNext w:val="0"/>
              <w:keepLines w:val="0"/>
              <w:shd w:val="clear" w:color="auto" w:fill="auto"/>
              <w:bidi w:val="0"/>
              <w:jc w:val="both"/>
              <w:spacing w:before="0" w:after="0" w:line="80" w:lineRule="exact"/>
              <w:ind w:left="0" w:right="0" w:firstLine="0"/>
            </w:pPr>
            <w:r>
              <w:rPr>
                <w:rStyle w:val="CharStyle158"/>
                <w:b w:val="0"/>
                <w:bCs w:val="0"/>
              </w:rPr>
              <w:t>-</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658"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97" w:lineRule="exact"/>
              <w:ind w:left="0" w:right="0" w:firstLine="0"/>
            </w:pPr>
            <w:r>
              <w:rPr>
                <w:rStyle w:val="CharStyle114"/>
                <w:b w:val="0"/>
                <w:bCs w:val="0"/>
              </w:rPr>
              <w:t>cap</w:t>
            </w:r>
          </w:p>
          <w:p>
            <w:pPr>
              <w:pStyle w:val="Style8"/>
              <w:framePr w:w="7181" w:h="7267" w:wrap="none" w:vAnchor="page" w:hAnchor="page" w:x="1152" w:y="4819"/>
              <w:widowControl w:val="0"/>
              <w:keepNext w:val="0"/>
              <w:keepLines w:val="0"/>
              <w:shd w:val="clear" w:color="auto" w:fill="auto"/>
              <w:bidi w:val="0"/>
              <w:jc w:val="left"/>
              <w:spacing w:before="0" w:after="0" w:line="197" w:lineRule="exact"/>
              <w:ind w:left="0" w:right="0" w:firstLine="0"/>
            </w:pPr>
            <w:r>
              <w:rPr>
                <w:rStyle w:val="CharStyle109"/>
                <w:b w:val="0"/>
                <w:bCs w:val="0"/>
              </w:rPr>
              <w:t>a) (głupi, nieprzyzwoity)</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99" w:lineRule="exact"/>
              <w:ind w:left="0" w:right="0" w:firstLine="0"/>
            </w:pPr>
            <w:r>
              <w:rPr>
                <w:rStyle w:val="CharStyle109"/>
                <w:b w:val="0"/>
                <w:bCs w:val="0"/>
              </w:rPr>
              <w:t>a) gapa (człowiek)</w:t>
            </w:r>
          </w:p>
        </w:tc>
        <w:tc>
          <w:tcPr>
            <w:shd w:val="clear" w:color="auto" w:fill="FFFFFF"/>
            <w:tcBorders>
              <w:left w:val="single" w:sz="4"/>
              <w:top w:val="single" w:sz="4"/>
            </w:tcBorders>
            <w:vAlign w:val="center"/>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a) mężczyzna</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99" w:lineRule="exact"/>
              <w:ind w:left="0" w:right="0" w:firstLine="0"/>
            </w:pPr>
            <w:r>
              <w:rPr>
                <w:rStyle w:val="CharStyle109"/>
                <w:b w:val="0"/>
                <w:bCs w:val="0"/>
              </w:rPr>
              <w:t>a) człowiek, zwykle</w:t>
            </w:r>
          </w:p>
        </w:tc>
        <w:tc>
          <w:tcPr>
            <w:shd w:val="clear" w:color="auto" w:fill="FFFFFF"/>
            <w:tcBorders>
              <w:left w:val="single" w:sz="4"/>
              <w:right w:val="single" w:sz="4"/>
              <w:top w:val="single" w:sz="4"/>
            </w:tcBorders>
            <w:vAlign w:val="center"/>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a) mężczyzna</w:t>
            </w:r>
          </w:p>
        </w:tc>
      </w:tr>
      <w:tr>
        <w:trPr>
          <w:trHeight w:val="586" w:hRule="exact"/>
        </w:trPr>
        <w:tc>
          <w:tcPr>
            <w:shd w:val="clear" w:color="auto" w:fill="FFFFFF"/>
            <w:tcBorders>
              <w:left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99" w:lineRule="exact"/>
              <w:ind w:left="0" w:right="0" w:firstLine="0"/>
            </w:pPr>
            <w:r>
              <w:rPr>
                <w:rStyle w:val="CharStyle109"/>
                <w:b w:val="0"/>
                <w:bCs w:val="0"/>
              </w:rPr>
              <w:t>b) noszący brodę</w:t>
            </w:r>
          </w:p>
        </w:tc>
        <w:tc>
          <w:tcPr>
            <w:shd w:val="clear" w:color="auto" w:fill="FFFFFF"/>
            <w:tcBorders>
              <w:left w:val="single" w:sz="4"/>
            </w:tcBorders>
            <w:vAlign w:val="center"/>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b) człowiek</w:t>
            </w:r>
          </w:p>
        </w:tc>
        <w:tc>
          <w:tcPr>
            <w:shd w:val="clear" w:color="auto" w:fill="FFFFFF"/>
            <w:tcBorders>
              <w:left w:val="single" w:sz="4"/>
            </w:tcBorders>
            <w:vAlign w:val="center"/>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b) mężczyzna</w:t>
            </w:r>
          </w:p>
        </w:tc>
        <w:tc>
          <w:tcPr>
            <w:shd w:val="clear" w:color="auto" w:fill="FFFFFF"/>
            <w:tcBorders>
              <w:left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204" w:lineRule="exact"/>
              <w:ind w:left="0" w:right="0" w:firstLine="0"/>
            </w:pPr>
            <w:r>
              <w:rPr>
                <w:rStyle w:val="CharStyle109"/>
                <w:b w:val="0"/>
                <w:bCs w:val="0"/>
              </w:rPr>
              <w:t>mężczyzna b) mężczyzna</w:t>
            </w:r>
          </w:p>
        </w:tc>
        <w:tc>
          <w:tcPr>
            <w:shd w:val="clear" w:color="auto" w:fill="FFFFFF"/>
            <w:tcBorders>
              <w:left w:val="single" w:sz="4"/>
              <w:right w:val="single" w:sz="4"/>
            </w:tcBorders>
            <w:vAlign w:val="center"/>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b) mężczyzna</w:t>
            </w:r>
          </w:p>
        </w:tc>
      </w:tr>
      <w:tr>
        <w:trPr>
          <w:trHeight w:val="245"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chłystek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240"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chwat</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245" w:hRule="exact"/>
        </w:trPr>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dewot</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bigot</w:t>
            </w:r>
            <w:r>
              <w:rPr>
                <w:rStyle w:val="CharStyle109"/>
                <w:vertAlign w:val="superscript"/>
                <w:b w:val="0"/>
                <w:bCs w:val="0"/>
              </w:rPr>
              <w:t>a)</w:t>
            </w:r>
            <w:r>
              <w:rPr>
                <w:rStyle w:val="CharStyle109"/>
                <w:b w:val="0"/>
                <w:bCs w:val="0"/>
              </w:rPr>
              <w:t xml:space="preserve"> (osoba)</w:t>
            </w:r>
          </w:p>
        </w:tc>
        <w:tc>
          <w:tcPr>
            <w:shd w:val="clear" w:color="auto" w:fill="FFFFFF"/>
            <w:tcBorders>
              <w:lef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259" w:hRule="exact"/>
        </w:trPr>
        <w:tc>
          <w:tcPr>
            <w:shd w:val="clear" w:color="auto" w:fill="FFFFFF"/>
            <w:tcBorders>
              <w:left w:val="single" w:sz="4"/>
              <w:top w:val="single" w:sz="4"/>
              <w:bottom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14"/>
                <w:b w:val="0"/>
                <w:bCs w:val="0"/>
              </w:rPr>
              <w:t>drań</w:t>
            </w:r>
          </w:p>
        </w:tc>
        <w:tc>
          <w:tcPr>
            <w:shd w:val="clear" w:color="auto" w:fill="FFFFFF"/>
            <w:tcBorders>
              <w:left w:val="single" w:sz="4"/>
              <w:top w:val="single" w:sz="4"/>
              <w:bottom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bottom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bottom w:val="single" w:sz="4"/>
            </w:tcBorders>
            <w:vAlign w:val="top"/>
          </w:tcPr>
          <w:p>
            <w:pPr>
              <w:pStyle w:val="Style8"/>
              <w:framePr w:w="7181" w:h="7267" w:wrap="none" w:vAnchor="page" w:hAnchor="page" w:x="1152" w:y="4819"/>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bottom w:val="single" w:sz="4"/>
            </w:tcBorders>
            <w:vAlign w:val="top"/>
          </w:tcPr>
          <w:p>
            <w:pPr>
              <w:pStyle w:val="Style8"/>
              <w:framePr w:w="7181" w:h="7267" w:wrap="none" w:vAnchor="page" w:hAnchor="page" w:x="1152" w:y="4819"/>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bl>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33" w:y="924"/>
        <w:tabs>
          <w:tab w:leader="none" w:pos="6439" w:val="left"/>
        </w:tabs>
        <w:widowControl w:val="0"/>
        <w:keepNext w:val="0"/>
        <w:keepLines w:val="0"/>
        <w:shd w:val="clear" w:color="auto" w:fill="auto"/>
        <w:bidi w:val="0"/>
        <w:jc w:val="both"/>
        <w:spacing w:before="0" w:after="0" w:line="170" w:lineRule="exact"/>
        <w:ind w:left="0" w:right="0" w:firstLine="0"/>
      </w:pPr>
      <w:r>
        <w:rPr>
          <w:rStyle w:val="CharStyle153"/>
          <w:b w:val="0"/>
          <w:bCs w:val="0"/>
        </w:rPr>
        <w:t>O RÓŻNORODNYCH DEFINICJACH SŁOWNIKOWYCH RZECZOWNIKÓW...</w:t>
        <w:tab/>
        <w:t>83</w:t>
      </w:r>
    </w:p>
    <w:tbl>
      <w:tblPr>
        <w:tblOverlap w:val="never"/>
        <w:tblLayout w:type="fixed"/>
        <w:jc w:val="left"/>
      </w:tblPr>
      <w:tblGrid>
        <w:gridCol w:w="1325"/>
        <w:gridCol w:w="1546"/>
        <w:gridCol w:w="1550"/>
        <w:gridCol w:w="1445"/>
        <w:gridCol w:w="1358"/>
      </w:tblGrid>
      <w:tr>
        <w:trPr>
          <w:trHeight w:val="254" w:hRule="exact"/>
        </w:trPr>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Rzeczownik</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center"/>
              <w:spacing w:before="0" w:after="0" w:line="180" w:lineRule="exact"/>
              <w:ind w:left="0" w:right="0" w:firstLine="0"/>
            </w:pPr>
            <w:r>
              <w:rPr>
                <w:rStyle w:val="CharStyle109"/>
                <w:b w:val="0"/>
                <w:bCs w:val="0"/>
              </w:rPr>
              <w:t>SJPD</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center"/>
              <w:spacing w:before="0" w:after="0" w:line="180" w:lineRule="exact"/>
              <w:ind w:left="0" w:right="0" w:firstLine="0"/>
            </w:pPr>
            <w:r>
              <w:rPr>
                <w:rStyle w:val="CharStyle109"/>
                <w:b w:val="0"/>
                <w:bCs w:val="0"/>
              </w:rPr>
              <w:t>USJP</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center"/>
              <w:spacing w:before="0" w:after="0" w:line="180" w:lineRule="exact"/>
              <w:ind w:left="0" w:right="0" w:firstLine="0"/>
            </w:pPr>
            <w:r>
              <w:rPr>
                <w:rStyle w:val="CharStyle109"/>
                <w:b w:val="0"/>
                <w:bCs w:val="0"/>
              </w:rPr>
              <w:t>SWJP</w:t>
            </w:r>
          </w:p>
        </w:tc>
        <w:tc>
          <w:tcPr>
            <w:shd w:val="clear" w:color="auto" w:fill="FFFFFF"/>
            <w:tcBorders>
              <w:left w:val="single" w:sz="4"/>
              <w:righ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center"/>
              <w:spacing w:before="0" w:after="0" w:line="180" w:lineRule="exact"/>
              <w:ind w:left="0" w:right="0" w:firstLine="0"/>
            </w:pPr>
            <w:r>
              <w:rPr>
                <w:rStyle w:val="CharStyle109"/>
                <w:b w:val="0"/>
                <w:bCs w:val="0"/>
              </w:rPr>
              <w:t>ISJP</w:t>
            </w:r>
          </w:p>
        </w:tc>
      </w:tr>
      <w:tr>
        <w:trPr>
          <w:trHeight w:val="442" w:hRule="exact"/>
        </w:trPr>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drągal</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202" w:lineRule="exact"/>
              <w:ind w:left="0" w:right="0" w:firstLine="0"/>
            </w:pPr>
            <w:r>
              <w:rPr>
                <w:rStyle w:val="CharStyle109"/>
                <w:b w:val="0"/>
                <w:bCs w:val="0"/>
              </w:rPr>
              <w:t>człowiek, często chłopiec</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202" w:lineRule="exact"/>
              <w:ind w:left="0" w:right="0" w:firstLine="0"/>
            </w:pPr>
            <w:r>
              <w:rPr>
                <w:rStyle w:val="CharStyle109"/>
                <w:b w:val="0"/>
                <w:bCs w:val="0"/>
              </w:rPr>
              <w:t>mężczyzna lub chłopiec</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202" w:lineRule="exact"/>
              <w:ind w:left="0" w:right="0" w:firstLine="0"/>
            </w:pPr>
            <w:r>
              <w:rPr>
                <w:rStyle w:val="CharStyle109"/>
                <w:b w:val="0"/>
                <w:bCs w:val="0"/>
              </w:rPr>
              <w:t>mężczyzna lub chłopiec</w:t>
            </w:r>
          </w:p>
        </w:tc>
      </w:tr>
      <w:tr>
        <w:trPr>
          <w:trHeight w:val="446" w:hRule="exact"/>
        </w:trPr>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dzikus</w:t>
            </w:r>
          </w:p>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(wstydliwy)</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dziwak</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osoba</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1243" w:hRule="exact"/>
        </w:trPr>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erotoman</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numPr>
                <w:ilvl w:val="0"/>
                <w:numId w:val="27"/>
              </w:numPr>
              <w:framePr w:w="7224" w:h="10766" w:wrap="none" w:vAnchor="page" w:hAnchor="page" w:x="381" w:y="1428"/>
              <w:tabs>
                <w:tab w:leader="none" w:pos="216" w:val="left"/>
              </w:tabs>
              <w:widowControl w:val="0"/>
              <w:keepNext w:val="0"/>
              <w:keepLines w:val="0"/>
              <w:shd w:val="clear" w:color="auto" w:fill="auto"/>
              <w:bidi w:val="0"/>
              <w:jc w:val="left"/>
              <w:spacing w:before="0" w:after="0" w:line="199" w:lineRule="exact"/>
              <w:ind w:left="0" w:right="0" w:firstLine="0"/>
            </w:pPr>
            <w:r>
              <w:rPr>
                <w:rStyle w:val="CharStyle109"/>
                <w:b w:val="0"/>
                <w:bCs w:val="0"/>
              </w:rPr>
              <w:t>człowiek (chorobliwie pobudliwy płciowo)</w:t>
            </w:r>
          </w:p>
          <w:p>
            <w:pPr>
              <w:pStyle w:val="Style8"/>
              <w:numPr>
                <w:ilvl w:val="0"/>
                <w:numId w:val="27"/>
              </w:numPr>
              <w:framePr w:w="7224" w:h="10766" w:wrap="none" w:vAnchor="page" w:hAnchor="page" w:x="381" w:y="1428"/>
              <w:tabs>
                <w:tab w:leader="none" w:pos="211" w:val="left"/>
              </w:tabs>
              <w:widowControl w:val="0"/>
              <w:keepNext w:val="0"/>
              <w:keepLines w:val="0"/>
              <w:shd w:val="clear" w:color="auto" w:fill="auto"/>
              <w:bidi w:val="0"/>
              <w:jc w:val="left"/>
              <w:spacing w:before="0" w:after="0" w:line="199" w:lineRule="exact"/>
              <w:ind w:left="0" w:right="0" w:firstLine="0"/>
            </w:pPr>
            <w:r>
              <w:rPr>
                <w:rStyle w:val="CharStyle109"/>
                <w:b w:val="0"/>
                <w:bCs w:val="0"/>
              </w:rPr>
              <w:t>kobieciarz (mężczyzna)</w:t>
            </w:r>
          </w:p>
        </w:tc>
        <w:tc>
          <w:tcPr>
            <w:shd w:val="clear" w:color="auto" w:fill="FFFFFF"/>
            <w:tcBorders>
              <w:left w:val="single" w:sz="4"/>
              <w:top w:val="single" w:sz="4"/>
            </w:tcBorders>
            <w:vAlign w:val="top"/>
          </w:tcPr>
          <w:p>
            <w:pPr>
              <w:pStyle w:val="Style8"/>
              <w:numPr>
                <w:ilvl w:val="0"/>
                <w:numId w:val="29"/>
              </w:numPr>
              <w:framePr w:w="7224" w:h="10766" w:wrap="none" w:vAnchor="page" w:hAnchor="page" w:x="381" w:y="1428"/>
              <w:tabs>
                <w:tab w:leader="none" w:pos="214" w:val="left"/>
              </w:tabs>
              <w:widowControl w:val="0"/>
              <w:keepNext w:val="0"/>
              <w:keepLines w:val="0"/>
              <w:shd w:val="clear" w:color="auto" w:fill="auto"/>
              <w:bidi w:val="0"/>
              <w:jc w:val="both"/>
              <w:spacing w:before="0" w:after="0" w:line="199" w:lineRule="exact"/>
              <w:ind w:left="0" w:right="0" w:firstLine="0"/>
            </w:pPr>
            <w:r>
              <w:rPr>
                <w:rStyle w:val="CharStyle109"/>
                <w:b w:val="0"/>
                <w:bCs w:val="0"/>
              </w:rPr>
              <w:t>mężczyzna (uzależniony od seksu)</w:t>
            </w:r>
          </w:p>
          <w:p>
            <w:pPr>
              <w:pStyle w:val="Style8"/>
              <w:numPr>
                <w:ilvl w:val="0"/>
                <w:numId w:val="29"/>
              </w:numPr>
              <w:framePr w:w="7224" w:h="10766" w:wrap="none" w:vAnchor="page" w:hAnchor="page" w:x="381" w:y="1428"/>
              <w:tabs>
                <w:tab w:leader="none" w:pos="216" w:val="left"/>
              </w:tabs>
              <w:widowControl w:val="0"/>
              <w:keepNext w:val="0"/>
              <w:keepLines w:val="0"/>
              <w:shd w:val="clear" w:color="auto" w:fill="auto"/>
              <w:bidi w:val="0"/>
              <w:jc w:val="both"/>
              <w:spacing w:before="0" w:after="0" w:line="199" w:lineRule="exact"/>
              <w:ind w:left="0" w:right="0" w:firstLine="0"/>
            </w:pPr>
            <w:r>
              <w:rPr>
                <w:rStyle w:val="CharStyle109"/>
                <w:b w:val="0"/>
                <w:bCs w:val="0"/>
              </w:rPr>
              <w:t>kobieciarz (mężczyzna)</w:t>
            </w:r>
          </w:p>
        </w:tc>
        <w:tc>
          <w:tcPr>
            <w:shd w:val="clear" w:color="auto" w:fill="FFFFFF"/>
            <w:tcBorders>
              <w:left w:val="single" w:sz="4"/>
              <w:righ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845" w:hRule="exact"/>
        </w:trPr>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fircyk</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numPr>
                <w:ilvl w:val="0"/>
                <w:numId w:val="31"/>
              </w:numPr>
              <w:framePr w:w="7224" w:h="10766" w:wrap="none" w:vAnchor="page" w:hAnchor="page" w:x="381" w:y="1428"/>
              <w:tabs>
                <w:tab w:leader="none" w:pos="214" w:val="left"/>
              </w:tabs>
              <w:widowControl w:val="0"/>
              <w:keepNext w:val="0"/>
              <w:keepLines w:val="0"/>
              <w:shd w:val="clear" w:color="auto" w:fill="auto"/>
              <w:bidi w:val="0"/>
              <w:jc w:val="left"/>
              <w:spacing w:before="0" w:after="0" w:line="199" w:lineRule="exact"/>
              <w:ind w:left="0" w:right="0" w:firstLine="0"/>
            </w:pPr>
            <w:r>
              <w:rPr>
                <w:rStyle w:val="CharStyle109"/>
                <w:b w:val="0"/>
                <w:bCs w:val="0"/>
              </w:rPr>
              <w:t>człowiek (charakter)</w:t>
            </w:r>
          </w:p>
          <w:p>
            <w:pPr>
              <w:pStyle w:val="Style8"/>
              <w:numPr>
                <w:ilvl w:val="0"/>
                <w:numId w:val="31"/>
              </w:numPr>
              <w:framePr w:w="7224" w:h="10766" w:wrap="none" w:vAnchor="page" w:hAnchor="page" w:x="381" w:y="1428"/>
              <w:tabs>
                <w:tab w:leader="none" w:pos="214" w:val="left"/>
              </w:tabs>
              <w:widowControl w:val="0"/>
              <w:keepNext w:val="0"/>
              <w:keepLines w:val="0"/>
              <w:shd w:val="clear" w:color="auto" w:fill="auto"/>
              <w:bidi w:val="0"/>
              <w:jc w:val="left"/>
              <w:spacing w:before="0" w:after="0" w:line="199" w:lineRule="exact"/>
              <w:ind w:left="0" w:right="0" w:firstLine="0"/>
            </w:pPr>
            <w:r>
              <w:rPr>
                <w:rStyle w:val="CharStyle109"/>
                <w:b w:val="0"/>
                <w:bCs w:val="0"/>
              </w:rPr>
              <w:t>modniś (mężczyzna)</w:t>
            </w:r>
          </w:p>
        </w:tc>
        <w:tc>
          <w:tcPr>
            <w:shd w:val="clear" w:color="auto" w:fill="FFFFFF"/>
            <w:tcBorders>
              <w:left w:val="single" w:sz="4"/>
              <w:top w:val="single" w:sz="4"/>
            </w:tcBorders>
            <w:vAlign w:val="bottom"/>
          </w:tcPr>
          <w:p>
            <w:pPr>
              <w:pStyle w:val="Style8"/>
              <w:numPr>
                <w:ilvl w:val="0"/>
                <w:numId w:val="33"/>
              </w:numPr>
              <w:framePr w:w="7224" w:h="10766" w:wrap="none" w:vAnchor="page" w:hAnchor="page" w:x="381" w:y="1428"/>
              <w:tabs>
                <w:tab w:leader="none" w:pos="214" w:val="left"/>
              </w:tabs>
              <w:widowControl w:val="0"/>
              <w:keepNext w:val="0"/>
              <w:keepLines w:val="0"/>
              <w:shd w:val="clear" w:color="auto" w:fill="auto"/>
              <w:bidi w:val="0"/>
              <w:jc w:val="left"/>
              <w:spacing w:before="0" w:after="0" w:line="199" w:lineRule="exact"/>
              <w:ind w:left="0" w:right="0" w:firstLine="0"/>
            </w:pPr>
            <w:r>
              <w:rPr>
                <w:rStyle w:val="CharStyle109"/>
                <w:b w:val="0"/>
                <w:bCs w:val="0"/>
              </w:rPr>
              <w:t>człowiek (charakter)</w:t>
            </w:r>
          </w:p>
          <w:p>
            <w:pPr>
              <w:pStyle w:val="Style8"/>
              <w:numPr>
                <w:ilvl w:val="0"/>
                <w:numId w:val="33"/>
              </w:numPr>
              <w:framePr w:w="7224" w:h="10766" w:wrap="none" w:vAnchor="page" w:hAnchor="page" w:x="381" w:y="1428"/>
              <w:tabs>
                <w:tab w:leader="none" w:pos="214" w:val="left"/>
              </w:tabs>
              <w:widowControl w:val="0"/>
              <w:keepNext w:val="0"/>
              <w:keepLines w:val="0"/>
              <w:shd w:val="clear" w:color="auto" w:fill="auto"/>
              <w:bidi w:val="0"/>
              <w:jc w:val="left"/>
              <w:spacing w:before="0" w:after="0" w:line="199" w:lineRule="exact"/>
              <w:ind w:left="0" w:right="0" w:firstLine="0"/>
            </w:pPr>
            <w:r>
              <w:rPr>
                <w:rStyle w:val="CharStyle109"/>
                <w:b w:val="0"/>
                <w:bCs w:val="0"/>
              </w:rPr>
              <w:t>ktoś (wygląd)</w:t>
            </w:r>
          </w:p>
        </w:tc>
        <w:tc>
          <w:tcPr>
            <w:shd w:val="clear" w:color="auto" w:fill="FFFFFF"/>
            <w:tcBorders>
              <w:left w:val="single" w:sz="4"/>
              <w:righ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240" w:hRule="exact"/>
        </w:trPr>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garbus</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1042" w:hRule="exact"/>
        </w:trPr>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gieroj</w:t>
            </w:r>
          </w:p>
        </w:tc>
        <w:tc>
          <w:tcPr>
            <w:shd w:val="clear" w:color="auto" w:fill="FFFFFF"/>
            <w:tcBorders>
              <w:left w:val="single" w:sz="4"/>
              <w:top w:val="single" w:sz="4"/>
            </w:tcBorders>
            <w:vAlign w:val="top"/>
          </w:tcPr>
          <w:p>
            <w:pPr>
              <w:framePr w:w="7224" w:h="10766" w:wrap="none" w:vAnchor="page" w:hAnchor="page" w:x="381" w:y="1428"/>
              <w:widowControl w:val="0"/>
              <w:rPr>
                <w:sz w:val="10"/>
                <w:szCs w:val="10"/>
              </w:rPr>
            </w:pPr>
          </w:p>
        </w:tc>
        <w:tc>
          <w:tcPr>
            <w:shd w:val="clear" w:color="auto" w:fill="FFFFFF"/>
            <w:tcBorders>
              <w:left w:val="single" w:sz="4"/>
              <w:top w:val="single" w:sz="4"/>
            </w:tcBorders>
            <w:vAlign w:val="bottom"/>
          </w:tcPr>
          <w:p>
            <w:pPr>
              <w:pStyle w:val="Style8"/>
              <w:numPr>
                <w:ilvl w:val="0"/>
                <w:numId w:val="35"/>
              </w:numPr>
              <w:framePr w:w="7224" w:h="10766" w:wrap="none" w:vAnchor="page" w:hAnchor="page" w:x="381" w:y="1428"/>
              <w:tabs>
                <w:tab w:leader="none" w:pos="211" w:val="left"/>
              </w:tabs>
              <w:widowControl w:val="0"/>
              <w:keepNext w:val="0"/>
              <w:keepLines w:val="0"/>
              <w:shd w:val="clear" w:color="auto" w:fill="auto"/>
              <w:bidi w:val="0"/>
              <w:jc w:val="left"/>
              <w:spacing w:before="0" w:after="0" w:line="199" w:lineRule="exact"/>
              <w:ind w:left="0" w:right="0" w:firstLine="0"/>
            </w:pPr>
            <w:r>
              <w:rPr>
                <w:rStyle w:val="CharStyle109"/>
                <w:b w:val="0"/>
                <w:bCs w:val="0"/>
              </w:rPr>
              <w:t>mężczyzna (popisujący się)</w:t>
            </w:r>
          </w:p>
          <w:p>
            <w:pPr>
              <w:pStyle w:val="Style8"/>
              <w:numPr>
                <w:ilvl w:val="0"/>
                <w:numId w:val="35"/>
              </w:numPr>
              <w:framePr w:w="7224" w:h="10766" w:wrap="none" w:vAnchor="page" w:hAnchor="page" w:x="381" w:y="1428"/>
              <w:tabs>
                <w:tab w:leader="none" w:pos="218" w:val="left"/>
              </w:tabs>
              <w:widowControl w:val="0"/>
              <w:keepNext w:val="0"/>
              <w:keepLines w:val="0"/>
              <w:shd w:val="clear" w:color="auto" w:fill="auto"/>
              <w:bidi w:val="0"/>
              <w:jc w:val="left"/>
              <w:spacing w:before="0" w:after="0" w:line="199" w:lineRule="exact"/>
              <w:ind w:left="0" w:right="0" w:firstLine="0"/>
            </w:pPr>
            <w:r>
              <w:rPr>
                <w:rStyle w:val="CharStyle109"/>
                <w:b w:val="0"/>
                <w:bCs w:val="0"/>
              </w:rPr>
              <w:t>mężczyzna (pozornie odważny)</w:t>
            </w:r>
          </w:p>
        </w:tc>
        <w:tc>
          <w:tcPr>
            <w:shd w:val="clear" w:color="auto" w:fill="FFFFFF"/>
            <w:tcBorders>
              <w:left w:val="single" w:sz="4"/>
              <w:top w:val="single" w:sz="4"/>
            </w:tcBorders>
            <w:vAlign w:val="top"/>
          </w:tcPr>
          <w:p>
            <w:pPr>
              <w:framePr w:w="7224" w:h="10766" w:wrap="none" w:vAnchor="page" w:hAnchor="page" w:x="381" w:y="1428"/>
              <w:widowControl w:val="0"/>
              <w:rPr>
                <w:sz w:val="10"/>
                <w:szCs w:val="10"/>
              </w:rPr>
            </w:pPr>
          </w:p>
        </w:tc>
        <w:tc>
          <w:tcPr>
            <w:shd w:val="clear" w:color="auto" w:fill="FFFFFF"/>
            <w:tcBorders>
              <w:left w:val="single" w:sz="4"/>
              <w:righ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głupiec</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1843" w:hRule="exact"/>
        </w:trPr>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gnojek</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numPr>
                <w:ilvl w:val="0"/>
                <w:numId w:val="37"/>
              </w:numPr>
              <w:framePr w:w="7224" w:h="10766" w:wrap="none" w:vAnchor="page" w:hAnchor="page" w:x="381" w:y="1428"/>
              <w:tabs>
                <w:tab w:leader="none" w:pos="218" w:val="left"/>
              </w:tabs>
              <w:widowControl w:val="0"/>
              <w:keepNext w:val="0"/>
              <w:keepLines w:val="0"/>
              <w:shd w:val="clear" w:color="auto" w:fill="auto"/>
              <w:bidi w:val="0"/>
              <w:jc w:val="left"/>
              <w:spacing w:before="0" w:after="0" w:line="199" w:lineRule="exact"/>
              <w:ind w:left="0" w:right="0" w:firstLine="0"/>
            </w:pPr>
            <w:r>
              <w:rPr>
                <w:rStyle w:val="CharStyle109"/>
                <w:b w:val="0"/>
                <w:bCs w:val="0"/>
              </w:rPr>
              <w:t>mężczyzna (zwykle niedorosły, którego zachowanie ocenia się źle)</w:t>
            </w:r>
          </w:p>
          <w:p>
            <w:pPr>
              <w:pStyle w:val="Style8"/>
              <w:numPr>
                <w:ilvl w:val="0"/>
                <w:numId w:val="37"/>
              </w:numPr>
              <w:framePr w:w="7224" w:h="10766" w:wrap="none" w:vAnchor="page" w:hAnchor="page" w:x="381" w:y="1428"/>
              <w:tabs>
                <w:tab w:leader="none" w:pos="223" w:val="left"/>
              </w:tabs>
              <w:widowControl w:val="0"/>
              <w:keepNext w:val="0"/>
              <w:keepLines w:val="0"/>
              <w:shd w:val="clear" w:color="auto" w:fill="auto"/>
              <w:bidi w:val="0"/>
              <w:jc w:val="left"/>
              <w:spacing w:before="0" w:after="0" w:line="199" w:lineRule="exact"/>
              <w:ind w:left="0" w:right="0" w:firstLine="0"/>
            </w:pPr>
            <w:r>
              <w:rPr>
                <w:rStyle w:val="CharStyle109"/>
                <w:b w:val="0"/>
                <w:bCs w:val="0"/>
              </w:rPr>
              <w:t>chłopiec (z lekceważe</w:t>
              <w:softHyphen/>
              <w:t>niem lub żar</w:t>
              <w:softHyphen/>
              <w:t>tobliwie)</w:t>
            </w:r>
          </w:p>
        </w:tc>
      </w:tr>
      <w:tr>
        <w:trPr>
          <w:trHeight w:val="840" w:hRule="exact"/>
        </w:trPr>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gnój</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c>
          <w:tcPr>
            <w:shd w:val="clear" w:color="auto" w:fill="FFFFFF"/>
            <w:tcBorders>
              <w:left w:val="single" w:sz="4"/>
              <w:top w:val="single" w:sz="4"/>
            </w:tcBorders>
            <w:vAlign w:val="bottom"/>
          </w:tcPr>
          <w:p>
            <w:pPr>
              <w:pStyle w:val="Style8"/>
              <w:numPr>
                <w:ilvl w:val="0"/>
                <w:numId w:val="39"/>
              </w:numPr>
              <w:framePr w:w="7224" w:h="10766" w:wrap="none" w:vAnchor="page" w:hAnchor="page" w:x="381" w:y="1428"/>
              <w:tabs>
                <w:tab w:leader="none" w:pos="214" w:val="left"/>
              </w:tabs>
              <w:widowControl w:val="0"/>
              <w:keepNext w:val="0"/>
              <w:keepLines w:val="0"/>
              <w:shd w:val="clear" w:color="auto" w:fill="auto"/>
              <w:bidi w:val="0"/>
              <w:jc w:val="left"/>
              <w:spacing w:before="0" w:after="0" w:line="199" w:lineRule="exact"/>
              <w:ind w:left="0" w:right="0" w:firstLine="0"/>
            </w:pPr>
            <w:r>
              <w:rPr>
                <w:rStyle w:val="CharStyle109"/>
                <w:b w:val="0"/>
                <w:bCs w:val="0"/>
              </w:rPr>
              <w:t>dzieciak, chłopiec (wiek)</w:t>
            </w:r>
          </w:p>
          <w:p>
            <w:pPr>
              <w:pStyle w:val="Style8"/>
              <w:numPr>
                <w:ilvl w:val="0"/>
                <w:numId w:val="39"/>
              </w:numPr>
              <w:framePr w:w="7224" w:h="10766" w:wrap="none" w:vAnchor="page" w:hAnchor="page" w:x="381" w:y="1428"/>
              <w:tabs>
                <w:tab w:leader="none" w:pos="216" w:val="left"/>
              </w:tabs>
              <w:widowControl w:val="0"/>
              <w:keepNext w:val="0"/>
              <w:keepLines w:val="0"/>
              <w:shd w:val="clear" w:color="auto" w:fill="auto"/>
              <w:bidi w:val="0"/>
              <w:jc w:val="left"/>
              <w:spacing w:before="0" w:after="0" w:line="199" w:lineRule="exact"/>
              <w:ind w:left="0" w:right="0" w:firstLine="0"/>
            </w:pPr>
            <w:r>
              <w:rPr>
                <w:rStyle w:val="CharStyle109"/>
                <w:b w:val="0"/>
                <w:bCs w:val="0"/>
              </w:rPr>
              <w:t>mężczyzna (obraźliwie)</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c>
          <w:tcPr>
            <w:shd w:val="clear" w:color="auto" w:fill="FFFFFF"/>
            <w:tcBorders>
              <w:left w:val="single" w:sz="4"/>
              <w:righ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goguś</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845" w:hRule="exact"/>
        </w:trPr>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99" w:lineRule="exact"/>
              <w:ind w:left="0" w:right="0" w:firstLine="0"/>
            </w:pPr>
            <w:r>
              <w:rPr>
                <w:rStyle w:val="CharStyle109"/>
                <w:b w:val="0"/>
                <w:bCs w:val="0"/>
              </w:rPr>
              <w:t>golec</w:t>
            </w:r>
          </w:p>
          <w:p>
            <w:pPr>
              <w:pStyle w:val="Style8"/>
              <w:numPr>
                <w:ilvl w:val="0"/>
                <w:numId w:val="41"/>
              </w:numPr>
              <w:framePr w:w="7224" w:h="10766" w:wrap="none" w:vAnchor="page" w:hAnchor="page" w:x="381" w:y="1428"/>
              <w:tabs>
                <w:tab w:leader="none" w:pos="338" w:val="left"/>
              </w:tabs>
              <w:widowControl w:val="0"/>
              <w:keepNext w:val="0"/>
              <w:keepLines w:val="0"/>
              <w:shd w:val="clear" w:color="auto" w:fill="auto"/>
              <w:bidi w:val="0"/>
              <w:jc w:val="both"/>
              <w:spacing w:before="0" w:after="0" w:line="199" w:lineRule="exact"/>
              <w:ind w:left="0" w:right="0" w:firstLine="0"/>
            </w:pPr>
            <w:r>
              <w:rPr>
                <w:rStyle w:val="CharStyle109"/>
                <w:b w:val="0"/>
                <w:bCs w:val="0"/>
              </w:rPr>
              <w:t>biedny</w:t>
            </w:r>
          </w:p>
          <w:p>
            <w:pPr>
              <w:pStyle w:val="Style8"/>
              <w:numPr>
                <w:ilvl w:val="0"/>
                <w:numId w:val="41"/>
              </w:numPr>
              <w:framePr w:w="7224" w:h="10766" w:wrap="none" w:vAnchor="page" w:hAnchor="page" w:x="381" w:y="1428"/>
              <w:tabs>
                <w:tab w:leader="none" w:pos="331" w:val="left"/>
              </w:tabs>
              <w:widowControl w:val="0"/>
              <w:keepNext w:val="0"/>
              <w:keepLines w:val="0"/>
              <w:shd w:val="clear" w:color="auto" w:fill="auto"/>
              <w:bidi w:val="0"/>
              <w:jc w:val="both"/>
              <w:spacing w:before="0" w:after="0" w:line="199" w:lineRule="exact"/>
              <w:ind w:left="0" w:right="0" w:firstLine="0"/>
            </w:pPr>
            <w:r>
              <w:rPr>
                <w:rStyle w:val="CharStyle109"/>
                <w:b w:val="0"/>
                <w:bCs w:val="0"/>
              </w:rPr>
              <w:t>golas</w:t>
            </w:r>
          </w:p>
        </w:tc>
        <w:tc>
          <w:tcPr>
            <w:shd w:val="clear" w:color="auto" w:fill="FFFFFF"/>
            <w:tcBorders>
              <w:left w:val="single" w:sz="4"/>
              <w:top w:val="single" w:sz="4"/>
            </w:tcBorders>
            <w:vAlign w:val="center"/>
          </w:tcPr>
          <w:p>
            <w:pPr>
              <w:pStyle w:val="Style8"/>
              <w:numPr>
                <w:ilvl w:val="0"/>
                <w:numId w:val="43"/>
              </w:numPr>
              <w:framePr w:w="7224" w:h="10766" w:wrap="none" w:vAnchor="page" w:hAnchor="page" w:x="381" w:y="1428"/>
              <w:tabs>
                <w:tab w:leader="none" w:pos="209" w:val="left"/>
              </w:tabs>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p>
            <w:pPr>
              <w:pStyle w:val="Style8"/>
              <w:numPr>
                <w:ilvl w:val="0"/>
                <w:numId w:val="43"/>
              </w:numPr>
              <w:framePr w:w="7224" w:h="10766" w:wrap="none" w:vAnchor="page" w:hAnchor="page" w:x="381" w:y="1428"/>
              <w:tabs>
                <w:tab w:leader="none" w:pos="216" w:val="left"/>
              </w:tabs>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numPr>
                <w:ilvl w:val="0"/>
                <w:numId w:val="45"/>
              </w:numPr>
              <w:framePr w:w="7224" w:h="10766" w:wrap="none" w:vAnchor="page" w:hAnchor="page" w:x="381" w:y="1428"/>
              <w:tabs>
                <w:tab w:leader="none" w:pos="211" w:val="left"/>
              </w:tabs>
              <w:widowControl w:val="0"/>
              <w:keepNext w:val="0"/>
              <w:keepLines w:val="0"/>
              <w:shd w:val="clear" w:color="auto" w:fill="auto"/>
              <w:bidi w:val="0"/>
              <w:jc w:val="both"/>
              <w:spacing w:before="0" w:after="0" w:line="199" w:lineRule="exact"/>
              <w:ind w:left="0" w:right="0" w:firstLine="0"/>
            </w:pPr>
            <w:r>
              <w:rPr>
                <w:rStyle w:val="CharStyle109"/>
                <w:b w:val="0"/>
                <w:bCs w:val="0"/>
              </w:rPr>
              <w:t>mężczyzna</w:t>
            </w:r>
          </w:p>
          <w:p>
            <w:pPr>
              <w:pStyle w:val="Style8"/>
              <w:numPr>
                <w:ilvl w:val="0"/>
                <w:numId w:val="45"/>
              </w:numPr>
              <w:framePr w:w="7224" w:h="10766" w:wrap="none" w:vAnchor="page" w:hAnchor="page" w:x="381" w:y="1428"/>
              <w:tabs>
                <w:tab w:leader="none" w:pos="214" w:val="left"/>
              </w:tabs>
              <w:widowControl w:val="0"/>
              <w:keepNext w:val="0"/>
              <w:keepLines w:val="0"/>
              <w:shd w:val="clear" w:color="auto" w:fill="auto"/>
              <w:bidi w:val="0"/>
              <w:jc w:val="left"/>
              <w:spacing w:before="0" w:after="0" w:line="199" w:lineRule="exact"/>
              <w:ind w:left="0" w:right="0" w:firstLine="0"/>
            </w:pPr>
            <w:r>
              <w:rPr>
                <w:rStyle w:val="CharStyle109"/>
                <w:b w:val="0"/>
                <w:bCs w:val="0"/>
              </w:rPr>
              <w:t>golas (człowiek)</w:t>
            </w:r>
          </w:p>
        </w:tc>
        <w:tc>
          <w:tcPr>
            <w:shd w:val="clear" w:color="auto" w:fill="FFFFFF"/>
            <w:tcBorders>
              <w:left w:val="single" w:sz="4"/>
              <w:top w:val="single" w:sz="4"/>
            </w:tcBorders>
            <w:vAlign w:val="center"/>
          </w:tcPr>
          <w:p>
            <w:pPr>
              <w:pStyle w:val="Style8"/>
              <w:numPr>
                <w:ilvl w:val="0"/>
                <w:numId w:val="47"/>
              </w:numPr>
              <w:framePr w:w="7224" w:h="10766" w:wrap="none" w:vAnchor="page" w:hAnchor="page" w:x="381" w:y="1428"/>
              <w:tabs>
                <w:tab w:leader="none" w:pos="216" w:val="left"/>
              </w:tabs>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p>
            <w:pPr>
              <w:pStyle w:val="Style8"/>
              <w:numPr>
                <w:ilvl w:val="0"/>
                <w:numId w:val="47"/>
              </w:numPr>
              <w:framePr w:w="7224" w:h="10766" w:wrap="none" w:vAnchor="page" w:hAnchor="page" w:x="381" w:y="1428"/>
              <w:tabs>
                <w:tab w:leader="none" w:pos="218" w:val="left"/>
              </w:tabs>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center"/>
          </w:tcPr>
          <w:p>
            <w:pPr>
              <w:pStyle w:val="Style8"/>
              <w:numPr>
                <w:ilvl w:val="0"/>
                <w:numId w:val="49"/>
              </w:numPr>
              <w:framePr w:w="7224" w:h="10766" w:wrap="none" w:vAnchor="page" w:hAnchor="page" w:x="381" w:y="1428"/>
              <w:tabs>
                <w:tab w:leader="none" w:pos="211" w:val="left"/>
              </w:tabs>
              <w:widowControl w:val="0"/>
              <w:keepNext w:val="0"/>
              <w:keepLines w:val="0"/>
              <w:shd w:val="clear" w:color="auto" w:fill="auto"/>
              <w:bidi w:val="0"/>
              <w:jc w:val="both"/>
              <w:spacing w:before="0" w:after="0" w:line="180" w:lineRule="exact"/>
              <w:ind w:left="0" w:right="0" w:firstLine="0"/>
            </w:pPr>
            <w:r>
              <w:rPr>
                <w:rStyle w:val="CharStyle109"/>
                <w:b w:val="0"/>
                <w:bCs w:val="0"/>
              </w:rPr>
              <w:t>ktoś</w:t>
            </w:r>
          </w:p>
          <w:p>
            <w:pPr>
              <w:pStyle w:val="Style8"/>
              <w:numPr>
                <w:ilvl w:val="0"/>
                <w:numId w:val="49"/>
              </w:numPr>
              <w:framePr w:w="7224" w:h="10766" w:wrap="none" w:vAnchor="page" w:hAnchor="page" w:x="381" w:y="1428"/>
              <w:tabs>
                <w:tab w:leader="none" w:pos="216" w:val="left"/>
              </w:tabs>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442" w:hRule="exact"/>
        </w:trPr>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goliat</w:t>
            </w:r>
          </w:p>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(wygląd)</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245" w:hRule="exact"/>
        </w:trPr>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gołodupiec</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c>
          <w:tcPr>
            <w:shd w:val="clear" w:color="auto" w:fill="FFFFFF"/>
            <w:tcBorders>
              <w:left w:val="single" w:sz="4"/>
              <w:righ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80" w:lineRule="exact"/>
              <w:ind w:left="0" w:right="0" w:firstLine="0"/>
            </w:pPr>
            <w:r>
              <w:rPr>
                <w:rStyle w:val="CharStyle159"/>
                <w:b w:val="0"/>
                <w:bCs w:val="0"/>
              </w:rPr>
              <w:t>-</w:t>
            </w:r>
          </w:p>
        </w:tc>
      </w:tr>
      <w:tr>
        <w:trPr>
          <w:trHeight w:val="1046" w:hRule="exact"/>
        </w:trPr>
        <w:tc>
          <w:tcPr>
            <w:shd w:val="clear" w:color="auto" w:fill="FFFFFF"/>
            <w:tcBorders>
              <w:lef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gówniarz</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99" w:lineRule="exact"/>
              <w:ind w:left="0" w:right="0" w:firstLine="0"/>
            </w:pPr>
            <w:r>
              <w:rPr>
                <w:rStyle w:val="CharStyle109"/>
                <w:b w:val="0"/>
                <w:bCs w:val="0"/>
              </w:rPr>
              <w:t>młodzik (chłopiec), w ogóle</w:t>
            </w:r>
          </w:p>
          <w:p>
            <w:pPr>
              <w:pStyle w:val="Style8"/>
              <w:framePr w:w="7224" w:h="10766" w:wrap="none" w:vAnchor="page" w:hAnchor="page" w:x="381" w:y="1428"/>
              <w:widowControl w:val="0"/>
              <w:keepNext w:val="0"/>
              <w:keepLines w:val="0"/>
              <w:shd w:val="clear" w:color="auto" w:fill="auto"/>
              <w:bidi w:val="0"/>
              <w:jc w:val="left"/>
              <w:spacing w:before="0" w:after="0" w:line="199" w:lineRule="exact"/>
              <w:ind w:left="0" w:right="0" w:firstLine="0"/>
            </w:pPr>
            <w:r>
              <w:rPr>
                <w:rStyle w:val="CharStyle109"/>
                <w:b w:val="0"/>
                <w:bCs w:val="0"/>
              </w:rPr>
              <w:t>człowiek, który nie dorósł...</w:t>
            </w:r>
          </w:p>
        </w:tc>
        <w:tc>
          <w:tcPr>
            <w:shd w:val="clear" w:color="auto" w:fill="FFFFFF"/>
            <w:tcBorders>
              <w:left w:val="single" w:sz="4"/>
              <w:top w:val="single" w:sz="4"/>
            </w:tcBorders>
            <w:vAlign w:val="top"/>
          </w:tcPr>
          <w:p>
            <w:pPr>
              <w:pStyle w:val="Style8"/>
              <w:numPr>
                <w:ilvl w:val="0"/>
                <w:numId w:val="51"/>
              </w:numPr>
              <w:framePr w:w="7224" w:h="10766" w:wrap="none" w:vAnchor="page" w:hAnchor="page" w:x="381" w:y="1428"/>
              <w:tabs>
                <w:tab w:leader="none" w:pos="216" w:val="left"/>
              </w:tabs>
              <w:widowControl w:val="0"/>
              <w:keepNext w:val="0"/>
              <w:keepLines w:val="0"/>
              <w:shd w:val="clear" w:color="auto" w:fill="auto"/>
              <w:bidi w:val="0"/>
              <w:jc w:val="left"/>
              <w:spacing w:before="0" w:after="0" w:line="199" w:lineRule="exact"/>
              <w:ind w:left="0" w:right="0" w:firstLine="0"/>
            </w:pPr>
            <w:r>
              <w:rPr>
                <w:rStyle w:val="CharStyle109"/>
                <w:b w:val="0"/>
                <w:bCs w:val="0"/>
              </w:rPr>
              <w:t>dziecko lub chłopak (wiek)</w:t>
            </w:r>
          </w:p>
          <w:p>
            <w:pPr>
              <w:pStyle w:val="Style8"/>
              <w:numPr>
                <w:ilvl w:val="0"/>
                <w:numId w:val="51"/>
              </w:numPr>
              <w:framePr w:w="7224" w:h="10766" w:wrap="none" w:vAnchor="page" w:hAnchor="page" w:x="381" w:y="1428"/>
              <w:tabs>
                <w:tab w:leader="none" w:pos="216" w:val="left"/>
              </w:tabs>
              <w:widowControl w:val="0"/>
              <w:keepNext w:val="0"/>
              <w:keepLines w:val="0"/>
              <w:shd w:val="clear" w:color="auto" w:fill="auto"/>
              <w:bidi w:val="0"/>
              <w:jc w:val="left"/>
              <w:spacing w:before="0" w:after="0" w:line="199" w:lineRule="exact"/>
              <w:ind w:left="0" w:right="0" w:firstLine="0"/>
            </w:pPr>
            <w:r>
              <w:rPr>
                <w:rStyle w:val="CharStyle109"/>
                <w:b w:val="0"/>
                <w:bCs w:val="0"/>
              </w:rPr>
              <w:t>człowiek (charakter)</w:t>
            </w:r>
          </w:p>
        </w:tc>
        <w:tc>
          <w:tcPr>
            <w:shd w:val="clear" w:color="auto" w:fill="FFFFFF"/>
            <w:tcBorders>
              <w:left w:val="single" w:sz="4"/>
              <w:top w:val="single" w:sz="4"/>
            </w:tcBorders>
            <w:vAlign w:val="bottom"/>
          </w:tcPr>
          <w:p>
            <w:pPr>
              <w:pStyle w:val="Style8"/>
              <w:framePr w:w="7224" w:h="10766" w:wrap="none" w:vAnchor="page" w:hAnchor="page" w:x="381" w:y="1428"/>
              <w:widowControl w:val="0"/>
              <w:keepNext w:val="0"/>
              <w:keepLines w:val="0"/>
              <w:shd w:val="clear" w:color="auto" w:fill="auto"/>
              <w:bidi w:val="0"/>
              <w:jc w:val="left"/>
              <w:spacing w:before="0" w:after="0" w:line="199" w:lineRule="exact"/>
              <w:ind w:left="0" w:right="0" w:firstLine="0"/>
            </w:pPr>
            <w:r>
              <w:rPr>
                <w:rStyle w:val="CharStyle109"/>
                <w:b w:val="0"/>
                <w:bCs w:val="0"/>
              </w:rPr>
              <w:t>mężczyzna (wiek), chłopiec; także o kimś niepoważnym</w:t>
            </w:r>
          </w:p>
        </w:tc>
        <w:tc>
          <w:tcPr>
            <w:shd w:val="clear" w:color="auto" w:fill="FFFFFF"/>
            <w:tcBorders>
              <w:left w:val="single" w:sz="4"/>
              <w:right w:val="single" w:sz="4"/>
              <w:top w:val="single" w:sz="4"/>
            </w:tcBorders>
            <w:vAlign w:val="top"/>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chłopiec</w:t>
            </w:r>
          </w:p>
        </w:tc>
      </w:tr>
      <w:tr>
        <w:trPr>
          <w:trHeight w:val="259" w:hRule="exact"/>
        </w:trPr>
        <w:tc>
          <w:tcPr>
            <w:shd w:val="clear" w:color="auto" w:fill="FFFFFF"/>
            <w:tcBorders>
              <w:left w:val="single" w:sz="4"/>
              <w:top w:val="single" w:sz="4"/>
              <w:bottom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14"/>
                <w:b w:val="0"/>
                <w:bCs w:val="0"/>
              </w:rPr>
              <w:t>grzyb</w:t>
            </w:r>
          </w:p>
        </w:tc>
        <w:tc>
          <w:tcPr>
            <w:shd w:val="clear" w:color="auto" w:fill="FFFFFF"/>
            <w:tcBorders>
              <w:left w:val="single" w:sz="4"/>
              <w:top w:val="single" w:sz="4"/>
              <w:bottom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bottom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bottom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bottom w:val="single" w:sz="4"/>
            </w:tcBorders>
            <w:vAlign w:val="bottom"/>
          </w:tcPr>
          <w:p>
            <w:pPr>
              <w:pStyle w:val="Style8"/>
              <w:framePr w:w="7224" w:h="10766" w:wrap="none" w:vAnchor="page" w:hAnchor="page" w:x="381" w:y="1428"/>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bl>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17" w:y="934"/>
        <w:widowControl w:val="0"/>
        <w:keepNext w:val="0"/>
        <w:keepLines w:val="0"/>
        <w:shd w:val="clear" w:color="auto" w:fill="auto"/>
        <w:bidi w:val="0"/>
        <w:jc w:val="left"/>
        <w:spacing w:before="0" w:after="0" w:line="170" w:lineRule="exact"/>
        <w:ind w:left="0" w:right="0" w:firstLine="0"/>
      </w:pPr>
      <w:r>
        <w:rPr>
          <w:rStyle w:val="CharStyle153"/>
          <w:b w:val="0"/>
          <w:bCs w:val="0"/>
        </w:rPr>
        <w:t>84</w:t>
      </w:r>
    </w:p>
    <w:p>
      <w:pPr>
        <w:pStyle w:val="Style17"/>
        <w:framePr w:wrap="none" w:vAnchor="page" w:hAnchor="page" w:x="3670" w:y="943"/>
        <w:widowControl w:val="0"/>
        <w:keepNext w:val="0"/>
        <w:keepLines w:val="0"/>
        <w:shd w:val="clear" w:color="auto" w:fill="auto"/>
        <w:bidi w:val="0"/>
        <w:jc w:val="left"/>
        <w:spacing w:before="0" w:after="0" w:line="170" w:lineRule="exact"/>
        <w:ind w:left="0" w:right="0" w:firstLine="0"/>
      </w:pPr>
      <w:r>
        <w:rPr>
          <w:rStyle w:val="CharStyle153"/>
          <w:lang w:val="de-DE" w:eastAsia="de-DE" w:bidi="de-DE"/>
          <w:b w:val="0"/>
          <w:bCs w:val="0"/>
        </w:rPr>
        <w:t>BARBARA BATKO-TOKARZ</w:t>
      </w:r>
    </w:p>
    <w:tbl>
      <w:tblPr>
        <w:tblOverlap w:val="never"/>
        <w:tblLayout w:type="fixed"/>
        <w:jc w:val="left"/>
      </w:tblPr>
      <w:tblGrid>
        <w:gridCol w:w="1354"/>
        <w:gridCol w:w="1550"/>
        <w:gridCol w:w="1550"/>
        <w:gridCol w:w="1430"/>
        <w:gridCol w:w="1315"/>
      </w:tblGrid>
      <w:tr>
        <w:trPr>
          <w:trHeight w:val="259"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Rzeczownik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center"/>
              <w:spacing w:before="0" w:after="0" w:line="180" w:lineRule="exact"/>
              <w:ind w:left="0" w:right="0" w:firstLine="0"/>
            </w:pPr>
            <w:r>
              <w:rPr>
                <w:rStyle w:val="CharStyle109"/>
                <w:b w:val="0"/>
                <w:bCs w:val="0"/>
              </w:rPr>
              <w:t>SJPD</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center"/>
              <w:spacing w:before="0" w:after="0" w:line="180" w:lineRule="exact"/>
              <w:ind w:left="0" w:right="0" w:firstLine="0"/>
            </w:pPr>
            <w:r>
              <w:rPr>
                <w:rStyle w:val="CharStyle109"/>
                <w:b w:val="0"/>
                <w:bCs w:val="0"/>
              </w:rPr>
              <w:t>USJP</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center"/>
              <w:spacing w:before="0" w:after="0" w:line="180" w:lineRule="exact"/>
              <w:ind w:left="0" w:right="0" w:firstLine="0"/>
            </w:pPr>
            <w:r>
              <w:rPr>
                <w:rStyle w:val="CharStyle109"/>
                <w:b w:val="0"/>
                <w:bCs w:val="0"/>
              </w:rPr>
              <w:t>SWJP</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center"/>
              <w:spacing w:before="0" w:after="0" w:line="180" w:lineRule="exact"/>
              <w:ind w:left="0" w:right="0" w:firstLine="0"/>
            </w:pPr>
            <w:r>
              <w:rPr>
                <w:rStyle w:val="CharStyle109"/>
                <w:b w:val="0"/>
                <w:bCs w:val="0"/>
              </w:rPr>
              <w:t>ISJP</w:t>
            </w:r>
          </w:p>
        </w:tc>
      </w:tr>
      <w:tr>
        <w:trPr>
          <w:trHeight w:val="442" w:hRule="exact"/>
        </w:trPr>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lang w:val="de-DE" w:eastAsia="de-DE" w:bidi="de-DE"/>
                <w:b w:val="0"/>
                <w:bCs w:val="0"/>
              </w:rPr>
              <w:t>kurdupel</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left"/>
              <w:spacing w:before="0" w:after="0" w:line="202" w:lineRule="exact"/>
              <w:ind w:left="0" w:right="0" w:firstLine="0"/>
            </w:pPr>
            <w:r>
              <w:rPr>
                <w:rStyle w:val="CharStyle109"/>
                <w:b w:val="0"/>
                <w:bCs w:val="0"/>
              </w:rPr>
              <w:t>ktoś (zwykle mężczyzna)</w:t>
            </w:r>
          </w:p>
        </w:tc>
        <w:tc>
          <w:tcPr>
            <w:shd w:val="clear" w:color="auto" w:fill="FFFFFF"/>
            <w:tcBorders>
              <w:left w:val="single" w:sz="4"/>
              <w:righ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lunatyk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r>
      <w:tr>
        <w:trPr>
          <w:trHeight w:val="442"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łachmaniarz</w:t>
            </w:r>
          </w:p>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(wygląd)</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left"/>
              <w:spacing w:before="0" w:after="0" w:line="180" w:lineRule="exact"/>
              <w:ind w:left="0" w:right="0" w:firstLine="0"/>
            </w:pPr>
            <w:r>
              <w:rPr>
                <w:rStyle w:val="CharStyle109"/>
                <w:b w:val="0"/>
                <w:bCs w:val="0"/>
              </w:rPr>
              <w:t>-</w:t>
            </w:r>
          </w:p>
        </w:tc>
        <w:tc>
          <w:tcPr>
            <w:shd w:val="clear" w:color="auto" w:fill="FFFFFF"/>
            <w:tcBorders>
              <w:left w:val="single" w:sz="4"/>
              <w:righ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840"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99" w:lineRule="exact"/>
              <w:ind w:left="0" w:right="0" w:firstLine="0"/>
            </w:pPr>
            <w:r>
              <w:rPr>
                <w:rStyle w:val="CharStyle114"/>
                <w:b w:val="0"/>
                <w:bCs w:val="0"/>
              </w:rPr>
              <w:t>łobuz</w:t>
            </w:r>
          </w:p>
          <w:p>
            <w:pPr>
              <w:pStyle w:val="Style8"/>
              <w:numPr>
                <w:ilvl w:val="0"/>
                <w:numId w:val="53"/>
              </w:numPr>
              <w:framePr w:w="7200" w:h="10661" w:wrap="none" w:vAnchor="page" w:hAnchor="page" w:x="1159" w:y="1432"/>
              <w:tabs>
                <w:tab w:leader="none" w:pos="216" w:val="left"/>
              </w:tabs>
              <w:widowControl w:val="0"/>
              <w:keepNext w:val="0"/>
              <w:keepLines w:val="0"/>
              <w:shd w:val="clear" w:color="auto" w:fill="auto"/>
              <w:bidi w:val="0"/>
              <w:jc w:val="left"/>
              <w:spacing w:before="0" w:after="0" w:line="199" w:lineRule="exact"/>
              <w:ind w:left="0" w:right="0" w:firstLine="0"/>
            </w:pPr>
            <w:r>
              <w:rPr>
                <w:rStyle w:val="CharStyle109"/>
                <w:b w:val="0"/>
                <w:bCs w:val="0"/>
              </w:rPr>
              <w:t>(mały psotnik)</w:t>
            </w:r>
          </w:p>
          <w:p>
            <w:pPr>
              <w:pStyle w:val="Style8"/>
              <w:numPr>
                <w:ilvl w:val="0"/>
                <w:numId w:val="53"/>
              </w:numPr>
              <w:framePr w:w="7200" w:h="10661" w:wrap="none" w:vAnchor="page" w:hAnchor="page" w:x="1159" w:y="1432"/>
              <w:tabs>
                <w:tab w:leader="none" w:pos="221" w:val="left"/>
              </w:tabs>
              <w:widowControl w:val="0"/>
              <w:keepNext w:val="0"/>
              <w:keepLines w:val="0"/>
              <w:shd w:val="clear" w:color="auto" w:fill="auto"/>
              <w:bidi w:val="0"/>
              <w:jc w:val="both"/>
              <w:spacing w:before="0" w:after="0" w:line="199" w:lineRule="exact"/>
              <w:ind w:left="0" w:right="0" w:firstLine="0"/>
            </w:pPr>
            <w:r>
              <w:rPr>
                <w:rStyle w:val="CharStyle109"/>
                <w:b w:val="0"/>
                <w:bCs w:val="0"/>
              </w:rPr>
              <w:t>(zły, podły)</w:t>
            </w:r>
          </w:p>
        </w:tc>
        <w:tc>
          <w:tcPr>
            <w:shd w:val="clear" w:color="auto" w:fill="FFFFFF"/>
            <w:tcBorders>
              <w:left w:val="single" w:sz="4"/>
              <w:top w:val="single" w:sz="4"/>
            </w:tcBorders>
            <w:vAlign w:val="bottom"/>
          </w:tcPr>
          <w:p>
            <w:pPr>
              <w:pStyle w:val="Style8"/>
              <w:numPr>
                <w:ilvl w:val="0"/>
                <w:numId w:val="55"/>
              </w:numPr>
              <w:framePr w:w="7200" w:h="10661" w:wrap="none" w:vAnchor="page" w:hAnchor="page" w:x="1159" w:y="1432"/>
              <w:tabs>
                <w:tab w:leader="none" w:pos="211" w:val="left"/>
              </w:tabs>
              <w:widowControl w:val="0"/>
              <w:keepNext w:val="0"/>
              <w:keepLines w:val="0"/>
              <w:shd w:val="clear" w:color="auto" w:fill="auto"/>
              <w:bidi w:val="0"/>
              <w:jc w:val="left"/>
              <w:spacing w:before="0" w:after="0" w:line="199" w:lineRule="exact"/>
              <w:ind w:left="0" w:right="0" w:firstLine="0"/>
            </w:pPr>
            <w:r>
              <w:rPr>
                <w:rStyle w:val="CharStyle109"/>
                <w:b w:val="0"/>
                <w:bCs w:val="0"/>
              </w:rPr>
              <w:t>urwis (chłopiec)</w:t>
            </w:r>
          </w:p>
          <w:p>
            <w:pPr>
              <w:pStyle w:val="Style8"/>
              <w:numPr>
                <w:ilvl w:val="0"/>
                <w:numId w:val="55"/>
              </w:numPr>
              <w:framePr w:w="7200" w:h="10661" w:wrap="none" w:vAnchor="page" w:hAnchor="page" w:x="1159" w:y="1432"/>
              <w:tabs>
                <w:tab w:leader="none" w:pos="216" w:val="left"/>
              </w:tabs>
              <w:widowControl w:val="0"/>
              <w:keepNext w:val="0"/>
              <w:keepLines w:val="0"/>
              <w:shd w:val="clear" w:color="auto" w:fill="auto"/>
              <w:bidi w:val="0"/>
              <w:jc w:val="both"/>
              <w:spacing w:before="0" w:after="0" w:line="199"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numPr>
                <w:ilvl w:val="0"/>
                <w:numId w:val="57"/>
              </w:numPr>
              <w:framePr w:w="7200" w:h="10661" w:wrap="none" w:vAnchor="page" w:hAnchor="page" w:x="1159" w:y="1432"/>
              <w:tabs>
                <w:tab w:leader="none" w:pos="206" w:val="left"/>
              </w:tabs>
              <w:widowControl w:val="0"/>
              <w:keepNext w:val="0"/>
              <w:keepLines w:val="0"/>
              <w:shd w:val="clear" w:color="auto" w:fill="auto"/>
              <w:bidi w:val="0"/>
              <w:jc w:val="left"/>
              <w:spacing w:before="0" w:after="0" w:line="199" w:lineRule="exact"/>
              <w:ind w:left="0" w:right="0" w:firstLine="0"/>
            </w:pPr>
            <w:r>
              <w:rPr>
                <w:rStyle w:val="CharStyle109"/>
                <w:b w:val="0"/>
                <w:bCs w:val="0"/>
              </w:rPr>
              <w:t>zwykle chłopiec</w:t>
            </w:r>
          </w:p>
          <w:p>
            <w:pPr>
              <w:pStyle w:val="Style8"/>
              <w:numPr>
                <w:ilvl w:val="0"/>
                <w:numId w:val="57"/>
              </w:numPr>
              <w:framePr w:w="7200" w:h="10661" w:wrap="none" w:vAnchor="page" w:hAnchor="page" w:x="1159" w:y="1432"/>
              <w:tabs>
                <w:tab w:leader="none" w:pos="216" w:val="left"/>
              </w:tabs>
              <w:widowControl w:val="0"/>
              <w:keepNext w:val="0"/>
              <w:keepLines w:val="0"/>
              <w:shd w:val="clear" w:color="auto" w:fill="auto"/>
              <w:bidi w:val="0"/>
              <w:jc w:val="both"/>
              <w:spacing w:before="0" w:after="0" w:line="199"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numPr>
                <w:ilvl w:val="0"/>
                <w:numId w:val="59"/>
              </w:numPr>
              <w:framePr w:w="7200" w:h="10661" w:wrap="none" w:vAnchor="page" w:hAnchor="page" w:x="1159" w:y="1432"/>
              <w:tabs>
                <w:tab w:leader="none" w:pos="206" w:val="left"/>
              </w:tabs>
              <w:widowControl w:val="0"/>
              <w:keepNext w:val="0"/>
              <w:keepLines w:val="0"/>
              <w:shd w:val="clear" w:color="auto" w:fill="auto"/>
              <w:bidi w:val="0"/>
              <w:jc w:val="left"/>
              <w:spacing w:before="0" w:after="0" w:line="199" w:lineRule="exact"/>
              <w:ind w:left="0" w:right="0" w:firstLine="0"/>
            </w:pPr>
            <w:r>
              <w:rPr>
                <w:rStyle w:val="CharStyle109"/>
                <w:b w:val="0"/>
                <w:bCs w:val="0"/>
              </w:rPr>
              <w:t>zwykle chłopiec</w:t>
            </w:r>
          </w:p>
          <w:p>
            <w:pPr>
              <w:pStyle w:val="Style8"/>
              <w:numPr>
                <w:ilvl w:val="0"/>
                <w:numId w:val="59"/>
              </w:numPr>
              <w:framePr w:w="7200" w:h="10661" w:wrap="none" w:vAnchor="page" w:hAnchor="page" w:x="1159" w:y="1432"/>
              <w:tabs>
                <w:tab w:leader="none" w:pos="216" w:val="left"/>
              </w:tabs>
              <w:widowControl w:val="0"/>
              <w:keepNext w:val="0"/>
              <w:keepLines w:val="0"/>
              <w:shd w:val="clear" w:color="auto" w:fill="auto"/>
              <w:bidi w:val="0"/>
              <w:jc w:val="both"/>
              <w:spacing w:before="0" w:after="0" w:line="199"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center"/>
          </w:tcPr>
          <w:p>
            <w:pPr>
              <w:pStyle w:val="Style8"/>
              <w:numPr>
                <w:ilvl w:val="0"/>
                <w:numId w:val="61"/>
              </w:numPr>
              <w:framePr w:w="7200" w:h="10661" w:wrap="none" w:vAnchor="page" w:hAnchor="page" w:x="1159" w:y="1432"/>
              <w:tabs>
                <w:tab w:leader="none" w:pos="211" w:val="left"/>
              </w:tabs>
              <w:widowControl w:val="0"/>
              <w:keepNext w:val="0"/>
              <w:keepLines w:val="0"/>
              <w:shd w:val="clear" w:color="auto" w:fill="auto"/>
              <w:bidi w:val="0"/>
              <w:jc w:val="both"/>
              <w:spacing w:before="0" w:after="0" w:line="180" w:lineRule="exact"/>
              <w:ind w:left="0" w:right="0" w:firstLine="0"/>
            </w:pPr>
            <w:r>
              <w:rPr>
                <w:rStyle w:val="CharStyle109"/>
                <w:b w:val="0"/>
                <w:bCs w:val="0"/>
              </w:rPr>
              <w:t>chłopiec</w:t>
            </w:r>
          </w:p>
          <w:p>
            <w:pPr>
              <w:pStyle w:val="Style8"/>
              <w:numPr>
                <w:ilvl w:val="0"/>
                <w:numId w:val="61"/>
              </w:numPr>
              <w:framePr w:w="7200" w:h="10661" w:wrap="none" w:vAnchor="page" w:hAnchor="page" w:x="1159" w:y="1432"/>
              <w:tabs>
                <w:tab w:leader="none" w:pos="216" w:val="left"/>
              </w:tabs>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mydłek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240"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numerant</w:t>
            </w:r>
          </w:p>
        </w:tc>
        <w:tc>
          <w:tcPr>
            <w:shd w:val="clear" w:color="auto" w:fill="FFFFFF"/>
            <w:tcBorders>
              <w:left w:val="single" w:sz="4"/>
              <w:top w:val="single" w:sz="4"/>
            </w:tcBorders>
            <w:vAlign w:val="center"/>
          </w:tcPr>
          <w:p>
            <w:pPr>
              <w:pStyle w:val="Style8"/>
              <w:framePr w:w="7200" w:h="10661" w:wrap="none" w:vAnchor="page" w:hAnchor="page" w:x="1159" w:y="1432"/>
              <w:widowControl w:val="0"/>
              <w:keepNext w:val="0"/>
              <w:keepLines w:val="0"/>
              <w:shd w:val="clear" w:color="auto" w:fill="auto"/>
              <w:bidi w:val="0"/>
              <w:jc w:val="both"/>
              <w:spacing w:before="0" w:after="0" w:line="80" w:lineRule="exact"/>
              <w:ind w:left="0" w:right="0" w:firstLine="0"/>
            </w:pPr>
            <w:r>
              <w:rPr>
                <w:rStyle w:val="CharStyle158"/>
                <w:b w:val="0"/>
                <w:bCs w:val="0"/>
              </w:rPr>
              <w:t>-</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center"/>
          </w:tcPr>
          <w:p>
            <w:pPr>
              <w:pStyle w:val="Style8"/>
              <w:framePr w:w="7200" w:h="10661" w:wrap="none" w:vAnchor="page" w:hAnchor="page" w:x="1159" w:y="1432"/>
              <w:widowControl w:val="0"/>
              <w:keepNext w:val="0"/>
              <w:keepLines w:val="0"/>
              <w:shd w:val="clear" w:color="auto" w:fill="auto"/>
              <w:bidi w:val="0"/>
              <w:jc w:val="both"/>
              <w:spacing w:before="0" w:after="0" w:line="80" w:lineRule="exact"/>
              <w:ind w:left="0" w:right="0" w:firstLine="0"/>
            </w:pPr>
            <w:r>
              <w:rPr>
                <w:rStyle w:val="CharStyle158"/>
                <w:b w:val="0"/>
                <w:bCs w:val="0"/>
              </w:rPr>
              <w:t>-</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obłudnik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1042"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pętak</w:t>
            </w:r>
          </w:p>
          <w:p>
            <w:pPr>
              <w:pStyle w:val="Style8"/>
              <w:numPr>
                <w:ilvl w:val="0"/>
                <w:numId w:val="63"/>
              </w:numPr>
              <w:framePr w:w="7200" w:h="10661" w:wrap="none" w:vAnchor="page" w:hAnchor="page" w:x="1159" w:y="1432"/>
              <w:tabs>
                <w:tab w:leader="none" w:pos="218" w:val="left"/>
              </w:tabs>
              <w:widowControl w:val="0"/>
              <w:keepNext w:val="0"/>
              <w:keepLines w:val="0"/>
              <w:shd w:val="clear" w:color="auto" w:fill="auto"/>
              <w:bidi w:val="0"/>
              <w:jc w:val="both"/>
              <w:spacing w:before="0" w:after="420" w:line="180" w:lineRule="exact"/>
              <w:ind w:left="0" w:right="0" w:firstLine="0"/>
            </w:pPr>
            <w:r>
              <w:rPr>
                <w:rStyle w:val="CharStyle109"/>
                <w:b w:val="0"/>
                <w:bCs w:val="0"/>
              </w:rPr>
              <w:t>(wiek)</w:t>
            </w:r>
          </w:p>
          <w:p>
            <w:pPr>
              <w:pStyle w:val="Style8"/>
              <w:numPr>
                <w:ilvl w:val="0"/>
                <w:numId w:val="63"/>
              </w:numPr>
              <w:framePr w:w="7200" w:h="10661" w:wrap="none" w:vAnchor="page" w:hAnchor="page" w:x="1159" w:y="1432"/>
              <w:tabs>
                <w:tab w:leader="none" w:pos="221" w:val="left"/>
              </w:tabs>
              <w:widowControl w:val="0"/>
              <w:keepNext w:val="0"/>
              <w:keepLines w:val="0"/>
              <w:shd w:val="clear" w:color="auto" w:fill="auto"/>
              <w:bidi w:val="0"/>
              <w:jc w:val="both"/>
              <w:spacing w:before="420" w:after="0" w:line="180" w:lineRule="exact"/>
              <w:ind w:left="0" w:right="0" w:firstLine="0"/>
            </w:pPr>
            <w:r>
              <w:rPr>
                <w:rStyle w:val="CharStyle109"/>
                <w:b w:val="0"/>
                <w:bCs w:val="0"/>
              </w:rPr>
              <w:t>(charakter)</w:t>
            </w:r>
          </w:p>
        </w:tc>
        <w:tc>
          <w:tcPr>
            <w:shd w:val="clear" w:color="auto" w:fill="FFFFFF"/>
            <w:tcBorders>
              <w:left w:val="single" w:sz="4"/>
              <w:top w:val="single" w:sz="4"/>
            </w:tcBorders>
            <w:vAlign w:val="bottom"/>
          </w:tcPr>
          <w:p>
            <w:pPr>
              <w:pStyle w:val="Style8"/>
              <w:numPr>
                <w:ilvl w:val="0"/>
                <w:numId w:val="65"/>
              </w:numPr>
              <w:framePr w:w="7200" w:h="10661" w:wrap="none" w:vAnchor="page" w:hAnchor="page" w:x="1159" w:y="1432"/>
              <w:tabs>
                <w:tab w:leader="none" w:pos="214" w:val="left"/>
              </w:tabs>
              <w:widowControl w:val="0"/>
              <w:keepNext w:val="0"/>
              <w:keepLines w:val="0"/>
              <w:shd w:val="clear" w:color="auto" w:fill="auto"/>
              <w:bidi w:val="0"/>
              <w:jc w:val="left"/>
              <w:spacing w:before="0" w:after="120" w:line="199" w:lineRule="exact"/>
              <w:ind w:left="0" w:right="0" w:firstLine="0"/>
            </w:pPr>
            <w:r>
              <w:rPr>
                <w:rStyle w:val="CharStyle109"/>
                <w:b w:val="0"/>
                <w:bCs w:val="0"/>
              </w:rPr>
              <w:t>dziecko, chłopiec</w:t>
            </w:r>
          </w:p>
          <w:p>
            <w:pPr>
              <w:pStyle w:val="Style8"/>
              <w:numPr>
                <w:ilvl w:val="0"/>
                <w:numId w:val="65"/>
              </w:numPr>
              <w:framePr w:w="7200" w:h="10661" w:wrap="none" w:vAnchor="page" w:hAnchor="page" w:x="1159" w:y="1432"/>
              <w:tabs>
                <w:tab w:leader="none" w:pos="218" w:val="left"/>
              </w:tabs>
              <w:widowControl w:val="0"/>
              <w:keepNext w:val="0"/>
              <w:keepLines w:val="0"/>
              <w:shd w:val="clear" w:color="auto" w:fill="auto"/>
              <w:bidi w:val="0"/>
              <w:jc w:val="both"/>
              <w:spacing w:before="120" w:after="0" w:line="180" w:lineRule="exact"/>
              <w:ind w:left="0" w:right="0" w:firstLine="0"/>
            </w:pPr>
            <w:r>
              <w:rPr>
                <w:rStyle w:val="CharStyle109"/>
                <w:b w:val="0"/>
                <w:bCs w:val="0"/>
              </w:rPr>
              <w:t>ten, kto</w:t>
            </w:r>
          </w:p>
        </w:tc>
        <w:tc>
          <w:tcPr>
            <w:shd w:val="clear" w:color="auto" w:fill="FFFFFF"/>
            <w:tcBorders>
              <w:left w:val="single" w:sz="4"/>
              <w:top w:val="single" w:sz="4"/>
            </w:tcBorders>
            <w:vAlign w:val="bottom"/>
          </w:tcPr>
          <w:p>
            <w:pPr>
              <w:pStyle w:val="Style8"/>
              <w:numPr>
                <w:ilvl w:val="0"/>
                <w:numId w:val="67"/>
              </w:numPr>
              <w:framePr w:w="7200" w:h="10661" w:wrap="none" w:vAnchor="page" w:hAnchor="page" w:x="1159" w:y="1432"/>
              <w:tabs>
                <w:tab w:leader="none" w:pos="214" w:val="left"/>
              </w:tabs>
              <w:widowControl w:val="0"/>
              <w:keepNext w:val="0"/>
              <w:keepLines w:val="0"/>
              <w:shd w:val="clear" w:color="auto" w:fill="auto"/>
              <w:bidi w:val="0"/>
              <w:jc w:val="left"/>
              <w:spacing w:before="0" w:after="180" w:line="197" w:lineRule="exact"/>
              <w:ind w:left="0" w:right="0" w:firstLine="0"/>
            </w:pPr>
            <w:r>
              <w:rPr>
                <w:rStyle w:val="CharStyle109"/>
                <w:b w:val="0"/>
                <w:bCs w:val="0"/>
              </w:rPr>
              <w:t>dziecko, chłopiec</w:t>
            </w:r>
          </w:p>
          <w:p>
            <w:pPr>
              <w:pStyle w:val="Style8"/>
              <w:numPr>
                <w:ilvl w:val="0"/>
                <w:numId w:val="67"/>
              </w:numPr>
              <w:framePr w:w="7200" w:h="10661" w:wrap="none" w:vAnchor="page" w:hAnchor="page" w:x="1159" w:y="1432"/>
              <w:tabs>
                <w:tab w:leader="none" w:pos="211" w:val="left"/>
              </w:tabs>
              <w:widowControl w:val="0"/>
              <w:keepNext w:val="0"/>
              <w:keepLines w:val="0"/>
              <w:shd w:val="clear" w:color="auto" w:fill="auto"/>
              <w:bidi w:val="0"/>
              <w:jc w:val="both"/>
              <w:spacing w:before="180" w:after="0" w:line="180" w:lineRule="exact"/>
              <w:ind w:left="0" w:right="0" w:firstLine="0"/>
            </w:pPr>
            <w:r>
              <w:rPr>
                <w:rStyle w:val="CharStyle109"/>
                <w:b w:val="0"/>
                <w:bCs w:val="0"/>
              </w:rPr>
              <w:t>ktoś</w:t>
            </w:r>
          </w:p>
        </w:tc>
        <w:tc>
          <w:tcPr>
            <w:shd w:val="clear" w:color="auto" w:fill="FFFFFF"/>
            <w:tcBorders>
              <w:left w:val="single" w:sz="4"/>
              <w:top w:val="single" w:sz="4"/>
            </w:tcBorders>
            <w:vAlign w:val="bottom"/>
          </w:tcPr>
          <w:p>
            <w:pPr>
              <w:pStyle w:val="Style8"/>
              <w:numPr>
                <w:ilvl w:val="0"/>
                <w:numId w:val="69"/>
              </w:numPr>
              <w:framePr w:w="7200" w:h="10661" w:wrap="none" w:vAnchor="page" w:hAnchor="page" w:x="1159" w:y="1432"/>
              <w:tabs>
                <w:tab w:leader="none" w:pos="214" w:val="left"/>
              </w:tabs>
              <w:widowControl w:val="0"/>
              <w:keepNext w:val="0"/>
              <w:keepLines w:val="0"/>
              <w:shd w:val="clear" w:color="auto" w:fill="auto"/>
              <w:bidi w:val="0"/>
              <w:jc w:val="left"/>
              <w:spacing w:before="0" w:after="0" w:line="199" w:lineRule="exact"/>
              <w:ind w:left="0" w:right="0" w:firstLine="0"/>
            </w:pPr>
            <w:r>
              <w:rPr>
                <w:rStyle w:val="CharStyle109"/>
                <w:b w:val="0"/>
                <w:bCs w:val="0"/>
              </w:rPr>
              <w:t>dziecko, chłopiec, też chłopak</w:t>
            </w:r>
          </w:p>
          <w:p>
            <w:pPr>
              <w:pStyle w:val="Style8"/>
              <w:numPr>
                <w:ilvl w:val="0"/>
                <w:numId w:val="69"/>
              </w:numPr>
              <w:framePr w:w="7200" w:h="10661" w:wrap="none" w:vAnchor="page" w:hAnchor="page" w:x="1159" w:y="1432"/>
              <w:tabs>
                <w:tab w:leader="none" w:pos="209" w:val="left"/>
              </w:tabs>
              <w:widowControl w:val="0"/>
              <w:keepNext w:val="0"/>
              <w:keepLines w:val="0"/>
              <w:shd w:val="clear" w:color="auto" w:fill="auto"/>
              <w:bidi w:val="0"/>
              <w:jc w:val="both"/>
              <w:spacing w:before="0" w:after="0" w:line="199" w:lineRule="exact"/>
              <w:ind w:left="0" w:right="0" w:firstLine="0"/>
            </w:pPr>
            <w:r>
              <w:rPr>
                <w:rStyle w:val="CharStyle109"/>
                <w:b w:val="0"/>
                <w:bCs w:val="0"/>
              </w:rPr>
              <w:t>ktoś</w:t>
            </w:r>
          </w:p>
        </w:tc>
        <w:tc>
          <w:tcPr>
            <w:shd w:val="clear" w:color="auto" w:fill="FFFFFF"/>
            <w:tcBorders>
              <w:left w:val="single" w:sz="4"/>
              <w:right w:val="single" w:sz="4"/>
              <w:top w:val="single" w:sz="4"/>
            </w:tcBorders>
            <w:vAlign w:val="bottom"/>
          </w:tcPr>
          <w:p>
            <w:pPr>
              <w:pStyle w:val="Style8"/>
              <w:numPr>
                <w:ilvl w:val="0"/>
                <w:numId w:val="71"/>
              </w:numPr>
              <w:framePr w:w="7200" w:h="10661" w:wrap="none" w:vAnchor="page" w:hAnchor="page" w:x="1159" w:y="1432"/>
              <w:tabs>
                <w:tab w:leader="none" w:pos="216" w:val="left"/>
              </w:tabs>
              <w:widowControl w:val="0"/>
              <w:keepNext w:val="0"/>
              <w:keepLines w:val="0"/>
              <w:shd w:val="clear" w:color="auto" w:fill="auto"/>
              <w:bidi w:val="0"/>
              <w:jc w:val="left"/>
              <w:spacing w:before="0" w:after="180" w:line="199" w:lineRule="exact"/>
              <w:ind w:left="0" w:right="0" w:firstLine="0"/>
            </w:pPr>
            <w:r>
              <w:rPr>
                <w:rStyle w:val="CharStyle109"/>
                <w:b w:val="0"/>
                <w:bCs w:val="0"/>
              </w:rPr>
              <w:t>dziecko, zwł. chłopiec</w:t>
            </w:r>
          </w:p>
          <w:p>
            <w:pPr>
              <w:pStyle w:val="Style8"/>
              <w:numPr>
                <w:ilvl w:val="0"/>
                <w:numId w:val="71"/>
              </w:numPr>
              <w:framePr w:w="7200" w:h="10661" w:wrap="none" w:vAnchor="page" w:hAnchor="page" w:x="1159" w:y="1432"/>
              <w:tabs>
                <w:tab w:leader="none" w:pos="211" w:val="left"/>
              </w:tabs>
              <w:widowControl w:val="0"/>
              <w:keepNext w:val="0"/>
              <w:keepLines w:val="0"/>
              <w:shd w:val="clear" w:color="auto" w:fill="auto"/>
              <w:bidi w:val="0"/>
              <w:jc w:val="both"/>
              <w:spacing w:before="180" w:after="0" w:line="180" w:lineRule="exact"/>
              <w:ind w:left="0" w:right="0" w:firstLine="0"/>
            </w:pPr>
            <w:r>
              <w:rPr>
                <w:rStyle w:val="CharStyle109"/>
                <w:b w:val="0"/>
                <w:bCs w:val="0"/>
              </w:rPr>
              <w:t>ktoś</w:t>
            </w:r>
          </w:p>
        </w:tc>
      </w:tr>
      <w:tr>
        <w:trPr>
          <w:trHeight w:val="240"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panikarz</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parszywiec</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1042" w:hRule="exact"/>
        </w:trPr>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pasibrzuch</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ten, kto</w:t>
            </w:r>
          </w:p>
        </w:tc>
        <w:tc>
          <w:tcPr>
            <w:shd w:val="clear" w:color="auto" w:fill="FFFFFF"/>
            <w:tcBorders>
              <w:left w:val="single" w:sz="4"/>
              <w:top w:val="single" w:sz="4"/>
            </w:tcBorders>
            <w:vAlign w:val="bottom"/>
          </w:tcPr>
          <w:p>
            <w:pPr>
              <w:pStyle w:val="Style8"/>
              <w:numPr>
                <w:ilvl w:val="0"/>
                <w:numId w:val="73"/>
              </w:numPr>
              <w:framePr w:w="7200" w:h="10661" w:wrap="none" w:vAnchor="page" w:hAnchor="page" w:x="1159" w:y="1432"/>
              <w:tabs>
                <w:tab w:leader="none" w:pos="214" w:val="left"/>
              </w:tabs>
              <w:widowControl w:val="0"/>
              <w:keepNext w:val="0"/>
              <w:keepLines w:val="0"/>
              <w:shd w:val="clear" w:color="auto" w:fill="auto"/>
              <w:bidi w:val="0"/>
              <w:jc w:val="both"/>
              <w:spacing w:before="0" w:after="0" w:line="199" w:lineRule="exact"/>
              <w:ind w:left="0" w:right="0" w:firstLine="0"/>
            </w:pPr>
            <w:r>
              <w:rPr>
                <w:rStyle w:val="CharStyle109"/>
                <w:b w:val="0"/>
                <w:bCs w:val="0"/>
              </w:rPr>
              <w:t>osoba (która myśli o tym, by się najeść)</w:t>
            </w:r>
          </w:p>
          <w:p>
            <w:pPr>
              <w:pStyle w:val="Style8"/>
              <w:numPr>
                <w:ilvl w:val="0"/>
                <w:numId w:val="73"/>
              </w:numPr>
              <w:framePr w:w="7200" w:h="10661" w:wrap="none" w:vAnchor="page" w:hAnchor="page" w:x="1159" w:y="1432"/>
              <w:tabs>
                <w:tab w:leader="none" w:pos="214" w:val="left"/>
              </w:tabs>
              <w:widowControl w:val="0"/>
              <w:keepNext w:val="0"/>
              <w:keepLines w:val="0"/>
              <w:shd w:val="clear" w:color="auto" w:fill="auto"/>
              <w:bidi w:val="0"/>
              <w:jc w:val="left"/>
              <w:spacing w:before="0" w:after="0" w:line="199" w:lineRule="exact"/>
              <w:ind w:left="0" w:right="0" w:firstLine="0"/>
            </w:pPr>
            <w:r>
              <w:rPr>
                <w:rStyle w:val="CharStyle109"/>
                <w:b w:val="0"/>
                <w:bCs w:val="0"/>
              </w:rPr>
              <w:t>mężczyzna (gruby)</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c>
          <w:tcPr>
            <w:shd w:val="clear" w:color="auto" w:fill="FFFFFF"/>
            <w:tcBorders>
              <w:left w:val="single" w:sz="4"/>
              <w:righ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240"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piernik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pijak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ten, kto</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ten, kto</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442" w:hRule="exact"/>
        </w:trPr>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płaczek</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ten, kto</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dziecko</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left"/>
              <w:spacing w:before="0" w:after="0" w:line="204" w:lineRule="exact"/>
              <w:ind w:left="0" w:right="0" w:firstLine="0"/>
            </w:pPr>
            <w:r>
              <w:rPr>
                <w:rStyle w:val="CharStyle109"/>
                <w:b w:val="0"/>
                <w:bCs w:val="0"/>
              </w:rPr>
              <w:t>mężczyzna lub chłopiec</w:t>
            </w:r>
          </w:p>
        </w:tc>
      </w:tr>
      <w:tr>
        <w:trPr>
          <w:trHeight w:val="240"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plugawiec</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pryk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ramol</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240"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rozpustnik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osoba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442" w:hRule="exact"/>
        </w:trPr>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samochwał(a)</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chłopiec</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240"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skubaniec</w:t>
            </w:r>
          </w:p>
        </w:tc>
        <w:tc>
          <w:tcPr>
            <w:shd w:val="clear" w:color="auto" w:fill="FFFFFF"/>
            <w:tcBorders>
              <w:left w:val="single" w:sz="4"/>
              <w:top w:val="single" w:sz="4"/>
            </w:tcBorders>
            <w:vAlign w:val="center"/>
          </w:tcPr>
          <w:p>
            <w:pPr>
              <w:pStyle w:val="Style8"/>
              <w:framePr w:w="7200" w:h="10661" w:wrap="none" w:vAnchor="page" w:hAnchor="page" w:x="1159" w:y="1432"/>
              <w:widowControl w:val="0"/>
              <w:keepNext w:val="0"/>
              <w:keepLines w:val="0"/>
              <w:shd w:val="clear" w:color="auto" w:fill="auto"/>
              <w:bidi w:val="0"/>
              <w:jc w:val="both"/>
              <w:spacing w:before="0" w:after="0" w:line="80" w:lineRule="exact"/>
              <w:ind w:left="0" w:right="0" w:firstLine="0"/>
            </w:pPr>
            <w:r>
              <w:rPr>
                <w:rStyle w:val="CharStyle158"/>
                <w:b w:val="0"/>
                <w:bCs w:val="0"/>
              </w:rPr>
              <w:t>-</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c>
          <w:tcPr>
            <w:shd w:val="clear" w:color="auto" w:fill="FFFFFF"/>
            <w:tcBorders>
              <w:left w:val="single" w:sz="4"/>
              <w:top w:val="single" w:sz="4"/>
            </w:tcBorders>
            <w:vAlign w:val="center"/>
          </w:tcPr>
          <w:p>
            <w:pPr>
              <w:pStyle w:val="Style8"/>
              <w:framePr w:w="7200" w:h="10661" w:wrap="none" w:vAnchor="page" w:hAnchor="page" w:x="1159" w:y="1432"/>
              <w:widowControl w:val="0"/>
              <w:keepNext w:val="0"/>
              <w:keepLines w:val="0"/>
              <w:shd w:val="clear" w:color="auto" w:fill="auto"/>
              <w:bidi w:val="0"/>
              <w:jc w:val="both"/>
              <w:spacing w:before="0" w:after="0" w:line="80" w:lineRule="exact"/>
              <w:ind w:left="0" w:right="0" w:firstLine="0"/>
            </w:pPr>
            <w:r>
              <w:rPr>
                <w:rStyle w:val="CharStyle158"/>
                <w:b w:val="0"/>
                <w:bCs w:val="0"/>
              </w:rPr>
              <w:t>-</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skurczybyk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łotr (człowiek)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643" w:hRule="exact"/>
        </w:trPr>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smarkacz</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99" w:lineRule="exact"/>
              <w:ind w:left="0" w:right="0" w:firstLine="0"/>
            </w:pPr>
            <w:r>
              <w:rPr>
                <w:rStyle w:val="CharStyle109"/>
                <w:b w:val="0"/>
                <w:bCs w:val="0"/>
              </w:rPr>
              <w:t>chłopiec</w:t>
            </w:r>
          </w:p>
          <w:p>
            <w:pPr>
              <w:pStyle w:val="Style8"/>
              <w:framePr w:w="7200" w:h="10661" w:wrap="none" w:vAnchor="page" w:hAnchor="page" w:x="1159" w:y="1432"/>
              <w:widowControl w:val="0"/>
              <w:keepNext w:val="0"/>
              <w:keepLines w:val="0"/>
              <w:shd w:val="clear" w:color="auto" w:fill="auto"/>
              <w:bidi w:val="0"/>
              <w:jc w:val="both"/>
              <w:spacing w:before="0" w:after="0" w:line="199" w:lineRule="exact"/>
              <w:ind w:left="0" w:right="0" w:firstLine="0"/>
            </w:pPr>
            <w:r>
              <w:rPr>
                <w:rStyle w:val="CharStyle109"/>
                <w:b w:val="0"/>
                <w:bCs w:val="0"/>
              </w:rPr>
              <w:t>(rzadziej</w:t>
            </w:r>
          </w:p>
          <w:p>
            <w:pPr>
              <w:pStyle w:val="Style8"/>
              <w:framePr w:w="7200" w:h="10661" w:wrap="none" w:vAnchor="page" w:hAnchor="page" w:x="1159" w:y="1432"/>
              <w:widowControl w:val="0"/>
              <w:keepNext w:val="0"/>
              <w:keepLines w:val="0"/>
              <w:shd w:val="clear" w:color="auto" w:fill="auto"/>
              <w:bidi w:val="0"/>
              <w:jc w:val="both"/>
              <w:spacing w:before="0" w:after="0" w:line="199" w:lineRule="exact"/>
              <w:ind w:left="0" w:right="0" w:firstLine="0"/>
            </w:pPr>
            <w:r>
              <w:rPr>
                <w:rStyle w:val="CharStyle109"/>
                <w:b w:val="0"/>
                <w:bCs w:val="0"/>
              </w:rPr>
              <w:t>dziewczynka)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99" w:lineRule="exact"/>
              <w:ind w:left="0" w:right="0" w:firstLine="0"/>
            </w:pPr>
            <w:r>
              <w:rPr>
                <w:rStyle w:val="CharStyle109"/>
                <w:b w:val="0"/>
                <w:bCs w:val="0"/>
              </w:rPr>
              <w:t>dziecko,</w:t>
            </w:r>
          </w:p>
          <w:p>
            <w:pPr>
              <w:pStyle w:val="Style8"/>
              <w:framePr w:w="7200" w:h="10661" w:wrap="none" w:vAnchor="page" w:hAnchor="page" w:x="1159" w:y="1432"/>
              <w:widowControl w:val="0"/>
              <w:keepNext w:val="0"/>
              <w:keepLines w:val="0"/>
              <w:shd w:val="clear" w:color="auto" w:fill="auto"/>
              <w:bidi w:val="0"/>
              <w:jc w:val="both"/>
              <w:spacing w:before="0" w:after="0" w:line="199" w:lineRule="exact"/>
              <w:ind w:left="0" w:right="0" w:firstLine="0"/>
            </w:pPr>
            <w:r>
              <w:rPr>
                <w:rStyle w:val="CharStyle109"/>
                <w:b w:val="0"/>
                <w:bCs w:val="0"/>
              </w:rPr>
              <w:t>zwłaszcza</w:t>
            </w:r>
          </w:p>
          <w:p>
            <w:pPr>
              <w:pStyle w:val="Style8"/>
              <w:framePr w:w="7200" w:h="10661" w:wrap="none" w:vAnchor="page" w:hAnchor="page" w:x="1159" w:y="1432"/>
              <w:widowControl w:val="0"/>
              <w:keepNext w:val="0"/>
              <w:keepLines w:val="0"/>
              <w:shd w:val="clear" w:color="auto" w:fill="auto"/>
              <w:bidi w:val="0"/>
              <w:jc w:val="both"/>
              <w:spacing w:before="0" w:after="0" w:line="199" w:lineRule="exact"/>
              <w:ind w:left="0" w:right="0" w:firstLine="0"/>
            </w:pPr>
            <w:r>
              <w:rPr>
                <w:rStyle w:val="CharStyle109"/>
                <w:b w:val="0"/>
                <w:bCs w:val="0"/>
              </w:rPr>
              <w:t>chłopiec</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left"/>
              <w:spacing w:before="0" w:after="0" w:line="199" w:lineRule="exact"/>
              <w:ind w:left="0" w:right="0" w:firstLine="0"/>
            </w:pPr>
            <w:r>
              <w:rPr>
                <w:rStyle w:val="CharStyle109"/>
                <w:b w:val="0"/>
                <w:bCs w:val="0"/>
              </w:rPr>
              <w:t>dziecko, zwykle chłopiec</w:t>
            </w:r>
          </w:p>
        </w:tc>
        <w:tc>
          <w:tcPr>
            <w:shd w:val="clear" w:color="auto" w:fill="FFFFFF"/>
            <w:tcBorders>
              <w:left w:val="single" w:sz="4"/>
              <w:righ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left"/>
              <w:spacing w:before="0" w:after="0" w:line="199" w:lineRule="exact"/>
              <w:ind w:left="0" w:right="0" w:firstLine="0"/>
            </w:pPr>
            <w:r>
              <w:rPr>
                <w:rStyle w:val="CharStyle109"/>
                <w:b w:val="0"/>
                <w:bCs w:val="0"/>
              </w:rPr>
              <w:t>chłopiec lub mężczyzna</w:t>
            </w:r>
          </w:p>
        </w:tc>
      </w:tr>
      <w:tr>
        <w:trPr>
          <w:trHeight w:val="442" w:hRule="exact"/>
        </w:trPr>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spryciarz</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chłopiec</w:t>
            </w:r>
          </w:p>
        </w:tc>
        <w:tc>
          <w:tcPr>
            <w:shd w:val="clear" w:color="auto" w:fill="FFFFFF"/>
            <w:tcBorders>
              <w:left w:val="single" w:sz="4"/>
              <w:right w:val="single" w:sz="4"/>
              <w:top w:val="single" w:sz="4"/>
            </w:tcBorders>
            <w:vAlign w:val="top"/>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strojniś</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80" w:lineRule="exact"/>
              <w:ind w:left="0" w:right="0" w:firstLine="0"/>
            </w:pPr>
            <w:r>
              <w:rPr>
                <w:rStyle w:val="CharStyle158"/>
                <w:b w:val="0"/>
                <w:bCs w:val="0"/>
              </w:rPr>
              <w:t>-</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szatyn</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r>
        <w:trPr>
          <w:trHeight w:val="240"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szczawik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chłopiec</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chłopiec</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chłopiec</w:t>
            </w:r>
          </w:p>
        </w:tc>
      </w:tr>
      <w:tr>
        <w:trPr>
          <w:trHeight w:val="245" w:hRule="exact"/>
        </w:trPr>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szubrawiec</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right w:val="single" w:sz="4"/>
              <w:top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r>
      <w:tr>
        <w:trPr>
          <w:trHeight w:val="254" w:hRule="exact"/>
        </w:trPr>
        <w:tc>
          <w:tcPr>
            <w:shd w:val="clear" w:color="auto" w:fill="FFFFFF"/>
            <w:tcBorders>
              <w:left w:val="single" w:sz="4"/>
              <w:top w:val="single" w:sz="4"/>
              <w:bottom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14"/>
                <w:b w:val="0"/>
                <w:bCs w:val="0"/>
              </w:rPr>
              <w:t>trep</w:t>
            </w:r>
          </w:p>
        </w:tc>
        <w:tc>
          <w:tcPr>
            <w:shd w:val="clear" w:color="auto" w:fill="FFFFFF"/>
            <w:tcBorders>
              <w:left w:val="single" w:sz="4"/>
              <w:top w:val="single" w:sz="4"/>
              <w:bottom w:val="single" w:sz="4"/>
            </w:tcBorders>
            <w:vAlign w:val="center"/>
          </w:tcPr>
          <w:p>
            <w:pPr>
              <w:pStyle w:val="Style8"/>
              <w:framePr w:w="7200" w:h="10661" w:wrap="none" w:vAnchor="page" w:hAnchor="page" w:x="1159" w:y="1432"/>
              <w:widowControl w:val="0"/>
              <w:keepNext w:val="0"/>
              <w:keepLines w:val="0"/>
              <w:shd w:val="clear" w:color="auto" w:fill="auto"/>
              <w:bidi w:val="0"/>
              <w:jc w:val="both"/>
              <w:spacing w:before="0" w:after="0" w:line="80" w:lineRule="exact"/>
              <w:ind w:left="0" w:right="0" w:firstLine="0"/>
            </w:pPr>
            <w:r>
              <w:rPr>
                <w:rStyle w:val="CharStyle158"/>
                <w:b w:val="0"/>
                <w:bCs w:val="0"/>
              </w:rPr>
              <w:t>-</w:t>
            </w:r>
          </w:p>
        </w:tc>
        <w:tc>
          <w:tcPr>
            <w:shd w:val="clear" w:color="auto" w:fill="FFFFFF"/>
            <w:tcBorders>
              <w:left w:val="single" w:sz="4"/>
              <w:top w:val="single" w:sz="4"/>
              <w:bottom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bottom w:val="single" w:sz="4"/>
            </w:tcBorders>
            <w:vAlign w:val="center"/>
          </w:tcPr>
          <w:p>
            <w:pPr>
              <w:pStyle w:val="Style8"/>
              <w:framePr w:w="7200" w:h="10661" w:wrap="none" w:vAnchor="page" w:hAnchor="page" w:x="1159" w:y="1432"/>
              <w:widowControl w:val="0"/>
              <w:keepNext w:val="0"/>
              <w:keepLines w:val="0"/>
              <w:shd w:val="clear" w:color="auto" w:fill="auto"/>
              <w:bidi w:val="0"/>
              <w:jc w:val="both"/>
              <w:spacing w:before="0" w:after="0" w:line="80" w:lineRule="exact"/>
              <w:ind w:left="0" w:right="0" w:firstLine="0"/>
            </w:pPr>
            <w:r>
              <w:rPr>
                <w:rStyle w:val="CharStyle158"/>
                <w:b w:val="0"/>
                <w:bCs w:val="0"/>
              </w:rPr>
              <w:t>-</w:t>
            </w:r>
          </w:p>
        </w:tc>
        <w:tc>
          <w:tcPr>
            <w:shd w:val="clear" w:color="auto" w:fill="FFFFFF"/>
            <w:tcBorders>
              <w:left w:val="single" w:sz="4"/>
              <w:right w:val="single" w:sz="4"/>
              <w:top w:val="single" w:sz="4"/>
              <w:bottom w:val="single" w:sz="4"/>
            </w:tcBorders>
            <w:vAlign w:val="bottom"/>
          </w:tcPr>
          <w:p>
            <w:pPr>
              <w:pStyle w:val="Style8"/>
              <w:framePr w:w="7200" w:h="10661" w:wrap="none" w:vAnchor="page" w:hAnchor="page" w:x="1159" w:y="1432"/>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r>
    </w:tbl>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923" w:y="931"/>
        <w:tabs>
          <w:tab w:leader="none" w:pos="6401" w:val="left"/>
        </w:tabs>
        <w:widowControl w:val="0"/>
        <w:keepNext w:val="0"/>
        <w:keepLines w:val="0"/>
        <w:shd w:val="clear" w:color="auto" w:fill="auto"/>
        <w:bidi w:val="0"/>
        <w:jc w:val="both"/>
        <w:spacing w:before="0" w:after="0" w:line="170" w:lineRule="exact"/>
        <w:ind w:left="0" w:right="0" w:firstLine="0"/>
      </w:pPr>
      <w:r>
        <w:rPr>
          <w:rStyle w:val="CharStyle153"/>
          <w:b w:val="0"/>
          <w:bCs w:val="0"/>
        </w:rPr>
        <w:t>O RÓŻNORODNYCH DEFINICJACH SŁOWNIKOWYCH RZECZOWNIKÓW...</w:t>
        <w:tab/>
        <w:t>85</w:t>
      </w:r>
    </w:p>
    <w:tbl>
      <w:tblPr>
        <w:tblOverlap w:val="never"/>
        <w:tblLayout w:type="fixed"/>
        <w:jc w:val="left"/>
      </w:tblPr>
      <w:tblGrid>
        <w:gridCol w:w="1301"/>
        <w:gridCol w:w="1546"/>
        <w:gridCol w:w="1555"/>
        <w:gridCol w:w="1445"/>
        <w:gridCol w:w="1354"/>
      </w:tblGrid>
      <w:tr>
        <w:trPr>
          <w:trHeight w:val="254" w:hRule="exact"/>
        </w:trPr>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09"/>
                <w:b w:val="0"/>
                <w:bCs w:val="0"/>
              </w:rPr>
              <w:t>Rzeczownik</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center"/>
              <w:spacing w:before="0" w:after="0" w:line="180" w:lineRule="exact"/>
              <w:ind w:left="0" w:right="0" w:firstLine="0"/>
            </w:pPr>
            <w:r>
              <w:rPr>
                <w:rStyle w:val="CharStyle109"/>
                <w:b w:val="0"/>
                <w:bCs w:val="0"/>
              </w:rPr>
              <w:t>SJPD</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center"/>
              <w:spacing w:before="0" w:after="0" w:line="180" w:lineRule="exact"/>
              <w:ind w:left="0" w:right="0" w:firstLine="0"/>
            </w:pPr>
            <w:r>
              <w:rPr>
                <w:rStyle w:val="CharStyle109"/>
                <w:b w:val="0"/>
                <w:bCs w:val="0"/>
              </w:rPr>
              <w:t>USJP</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center"/>
              <w:spacing w:before="0" w:after="0" w:line="180" w:lineRule="exact"/>
              <w:ind w:left="0" w:right="0" w:firstLine="0"/>
            </w:pPr>
            <w:r>
              <w:rPr>
                <w:rStyle w:val="CharStyle109"/>
                <w:b w:val="0"/>
                <w:bCs w:val="0"/>
              </w:rPr>
              <w:t>SWJP</w:t>
            </w:r>
          </w:p>
        </w:tc>
        <w:tc>
          <w:tcPr>
            <w:shd w:val="clear" w:color="auto" w:fill="FFFFFF"/>
            <w:tcBorders>
              <w:left w:val="single" w:sz="4"/>
              <w:righ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center"/>
              <w:spacing w:before="0" w:after="0" w:line="180" w:lineRule="exact"/>
              <w:ind w:left="0" w:right="0" w:firstLine="0"/>
            </w:pPr>
            <w:r>
              <w:rPr>
                <w:rStyle w:val="CharStyle109"/>
                <w:b w:val="0"/>
                <w:bCs w:val="0"/>
              </w:rPr>
              <w:t>ISJP</w:t>
            </w:r>
          </w:p>
        </w:tc>
      </w:tr>
      <w:tr>
        <w:trPr>
          <w:trHeight w:val="240" w:hRule="exact"/>
        </w:trPr>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14"/>
                <w:b w:val="0"/>
                <w:bCs w:val="0"/>
              </w:rPr>
              <w:t>tupeciarz</w:t>
            </w:r>
          </w:p>
        </w:tc>
        <w:tc>
          <w:tcPr>
            <w:shd w:val="clear" w:color="auto" w:fill="FFFFFF"/>
            <w:tcBorders>
              <w:left w:val="single" w:sz="4"/>
              <w:top w:val="single" w:sz="4"/>
            </w:tcBorders>
            <w:vAlign w:val="top"/>
          </w:tcPr>
          <w:p>
            <w:pPr>
              <w:pStyle w:val="Style8"/>
              <w:framePr w:w="7200" w:h="2928" w:wrap="none" w:vAnchor="page" w:hAnchor="page" w:x="405" w:y="1435"/>
              <w:widowControl w:val="0"/>
              <w:keepNext w:val="0"/>
              <w:keepLines w:val="0"/>
              <w:shd w:val="clear" w:color="auto" w:fill="auto"/>
              <w:bidi w:val="0"/>
              <w:jc w:val="left"/>
              <w:spacing w:before="0" w:after="0" w:line="80" w:lineRule="exact"/>
              <w:ind w:left="0" w:right="0" w:firstLine="0"/>
            </w:pPr>
            <w:r>
              <w:rPr>
                <w:rStyle w:val="CharStyle158"/>
                <w:b w:val="0"/>
                <w:bCs w:val="0"/>
              </w:rPr>
              <w:t>-</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osoba</w:t>
            </w:r>
          </w:p>
        </w:tc>
        <w:tc>
          <w:tcPr>
            <w:shd w:val="clear" w:color="auto" w:fill="FFFFFF"/>
            <w:tcBorders>
              <w:left w:val="single" w:sz="4"/>
              <w:righ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845" w:hRule="exact"/>
        </w:trPr>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14"/>
                <w:b w:val="0"/>
                <w:bCs w:val="0"/>
              </w:rPr>
              <w:t>typ</w:t>
            </w:r>
          </w:p>
          <w:p>
            <w:pPr>
              <w:pStyle w:val="Style8"/>
              <w:framePr w:w="7200" w:h="2928" w:wrap="none" w:vAnchor="page" w:hAnchor="page" w:x="405" w:y="1435"/>
              <w:widowControl w:val="0"/>
              <w:keepNext w:val="0"/>
              <w:keepLines w:val="0"/>
              <w:shd w:val="clear" w:color="auto" w:fill="auto"/>
              <w:bidi w:val="0"/>
              <w:jc w:val="both"/>
              <w:spacing w:before="0" w:after="0" w:line="199" w:lineRule="exact"/>
              <w:ind w:left="0" w:right="0" w:firstLine="0"/>
            </w:pPr>
            <w:r>
              <w:rPr>
                <w:rStyle w:val="CharStyle109"/>
                <w:b w:val="0"/>
                <w:bCs w:val="0"/>
              </w:rPr>
              <w:t>(nieznajomy, z odcieniem negatywnym)</w:t>
            </w:r>
          </w:p>
        </w:tc>
        <w:tc>
          <w:tcPr>
            <w:shd w:val="clear" w:color="auto" w:fill="FFFFFF"/>
            <w:tcBorders>
              <w:left w:val="single" w:sz="4"/>
              <w:top w:val="single" w:sz="4"/>
            </w:tcBorders>
            <w:vAlign w:val="top"/>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09"/>
                <w:b w:val="0"/>
                <w:bCs w:val="0"/>
              </w:rPr>
              <w:t>człowiek</w:t>
            </w:r>
          </w:p>
        </w:tc>
        <w:tc>
          <w:tcPr>
            <w:shd w:val="clear" w:color="auto" w:fill="FFFFFF"/>
            <w:tcBorders>
              <w:left w:val="single" w:sz="4"/>
              <w:top w:val="single" w:sz="4"/>
            </w:tcBorders>
            <w:vAlign w:val="top"/>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osoba</w:t>
            </w:r>
          </w:p>
        </w:tc>
        <w:tc>
          <w:tcPr>
            <w:shd w:val="clear" w:color="auto" w:fill="FFFFFF"/>
            <w:tcBorders>
              <w:left w:val="single" w:sz="4"/>
              <w:right w:val="single" w:sz="4"/>
              <w:top w:val="single" w:sz="4"/>
            </w:tcBorders>
            <w:vAlign w:val="top"/>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r>
        <w:trPr>
          <w:trHeight w:val="245" w:hRule="exact"/>
        </w:trPr>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14"/>
                <w:b w:val="0"/>
                <w:bCs w:val="0"/>
              </w:rPr>
              <w:t>urwis</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chłopak</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09"/>
                <w:b w:val="0"/>
                <w:bCs w:val="0"/>
              </w:rPr>
              <w:t>dziecko</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chłopiec</w:t>
            </w:r>
          </w:p>
        </w:tc>
        <w:tc>
          <w:tcPr>
            <w:shd w:val="clear" w:color="auto" w:fill="FFFFFF"/>
            <w:tcBorders>
              <w:left w:val="single" w:sz="4"/>
              <w:righ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chłopiec</w:t>
            </w:r>
          </w:p>
        </w:tc>
      </w:tr>
      <w:tr>
        <w:trPr>
          <w:trHeight w:val="240" w:hRule="exact"/>
        </w:trPr>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14"/>
                <w:b w:val="0"/>
                <w:bCs w:val="0"/>
              </w:rPr>
              <w:t>wał</w:t>
            </w:r>
          </w:p>
        </w:tc>
        <w:tc>
          <w:tcPr>
            <w:shd w:val="clear" w:color="auto" w:fill="FFFFFF"/>
            <w:tcBorders>
              <w:left w:val="single" w:sz="4"/>
              <w:top w:val="single" w:sz="4"/>
            </w:tcBorders>
            <w:vAlign w:val="center"/>
          </w:tcPr>
          <w:p>
            <w:pPr>
              <w:pStyle w:val="Style8"/>
              <w:framePr w:w="7200" w:h="2928" w:wrap="none" w:vAnchor="page" w:hAnchor="page" w:x="405" w:y="1435"/>
              <w:widowControl w:val="0"/>
              <w:keepNext w:val="0"/>
              <w:keepLines w:val="0"/>
              <w:shd w:val="clear" w:color="auto" w:fill="auto"/>
              <w:bidi w:val="0"/>
              <w:jc w:val="left"/>
              <w:spacing w:before="0" w:after="0" w:line="80" w:lineRule="exact"/>
              <w:ind w:left="0" w:right="0" w:firstLine="0"/>
            </w:pPr>
            <w:r>
              <w:rPr>
                <w:rStyle w:val="CharStyle158"/>
                <w:b w:val="0"/>
                <w:bCs w:val="0"/>
              </w:rPr>
              <w:t>-</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09"/>
                <w:b w:val="0"/>
                <w:bCs w:val="0"/>
              </w:rPr>
              <w:t>ktoś</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center"/>
          </w:tcPr>
          <w:p>
            <w:pPr>
              <w:pStyle w:val="Style8"/>
              <w:framePr w:w="7200" w:h="2928" w:wrap="none" w:vAnchor="page" w:hAnchor="page" w:x="405" w:y="1435"/>
              <w:widowControl w:val="0"/>
              <w:keepNext w:val="0"/>
              <w:keepLines w:val="0"/>
              <w:shd w:val="clear" w:color="auto" w:fill="auto"/>
              <w:bidi w:val="0"/>
              <w:jc w:val="left"/>
              <w:spacing w:before="0" w:after="0" w:line="80" w:lineRule="exact"/>
              <w:ind w:left="0" w:right="0" w:firstLine="0"/>
            </w:pPr>
            <w:r>
              <w:rPr>
                <w:rStyle w:val="CharStyle158"/>
                <w:b w:val="0"/>
                <w:bCs w:val="0"/>
              </w:rPr>
              <w:t>-</w:t>
            </w:r>
          </w:p>
        </w:tc>
      </w:tr>
      <w:tr>
        <w:trPr>
          <w:trHeight w:val="643" w:hRule="exact"/>
        </w:trPr>
        <w:tc>
          <w:tcPr>
            <w:shd w:val="clear" w:color="auto" w:fill="FFFFFF"/>
            <w:tcBorders>
              <w:left w:val="single" w:sz="4"/>
              <w:top w:val="single" w:sz="4"/>
            </w:tcBorders>
            <w:vAlign w:val="top"/>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14"/>
                <w:b w:val="0"/>
                <w:bCs w:val="0"/>
              </w:rPr>
              <w:t>zazdrośnik</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left"/>
              <w:spacing w:before="0" w:after="0" w:line="199" w:lineRule="exact"/>
              <w:ind w:left="0" w:right="0" w:firstLine="0"/>
            </w:pPr>
            <w:r>
              <w:rPr>
                <w:rStyle w:val="CharStyle109"/>
                <w:b w:val="0"/>
                <w:bCs w:val="0"/>
              </w:rPr>
              <w:t>człowiek, zwykle zazdrosny o kobietę</w:t>
            </w:r>
          </w:p>
        </w:tc>
        <w:tc>
          <w:tcPr>
            <w:shd w:val="clear" w:color="auto" w:fill="FFFFFF"/>
            <w:tcBorders>
              <w:left w:val="single" w:sz="4"/>
              <w:top w:val="single" w:sz="4"/>
            </w:tcBorders>
            <w:vAlign w:val="top"/>
          </w:tcPr>
          <w:p>
            <w:pPr>
              <w:pStyle w:val="Style8"/>
              <w:framePr w:w="7200" w:h="2928" w:wrap="none" w:vAnchor="page" w:hAnchor="page" w:x="405" w:y="1435"/>
              <w:widowControl w:val="0"/>
              <w:keepNext w:val="0"/>
              <w:keepLines w:val="0"/>
              <w:shd w:val="clear" w:color="auto" w:fill="auto"/>
              <w:bidi w:val="0"/>
              <w:jc w:val="both"/>
              <w:spacing w:before="0" w:after="0" w:line="199" w:lineRule="exact"/>
              <w:ind w:left="0" w:right="0" w:firstLine="0"/>
            </w:pPr>
            <w:r>
              <w:rPr>
                <w:rStyle w:val="CharStyle109"/>
                <w:b w:val="0"/>
                <w:bCs w:val="0"/>
              </w:rPr>
              <w:t>człowiek, zwykle mężczyzna</w:t>
            </w:r>
          </w:p>
        </w:tc>
        <w:tc>
          <w:tcPr>
            <w:shd w:val="clear" w:color="auto" w:fill="FFFFFF"/>
            <w:tcBorders>
              <w:left w:val="single" w:sz="4"/>
              <w:top w:val="single" w:sz="4"/>
            </w:tcBorders>
            <w:vAlign w:val="bottom"/>
          </w:tcPr>
          <w:p>
            <w:pPr>
              <w:pStyle w:val="Style8"/>
              <w:framePr w:w="7200" w:h="2928" w:wrap="none" w:vAnchor="page" w:hAnchor="page" w:x="405" w:y="1435"/>
              <w:widowControl w:val="0"/>
              <w:keepNext w:val="0"/>
              <w:keepLines w:val="0"/>
              <w:shd w:val="clear" w:color="auto" w:fill="auto"/>
              <w:bidi w:val="0"/>
              <w:jc w:val="left"/>
              <w:spacing w:before="0" w:after="0" w:line="199" w:lineRule="exact"/>
              <w:ind w:left="0" w:right="0" w:firstLine="0"/>
            </w:pPr>
            <w:r>
              <w:rPr>
                <w:rStyle w:val="CharStyle109"/>
                <w:b w:val="0"/>
                <w:bCs w:val="0"/>
              </w:rPr>
              <w:t>ktoś, w</w:t>
            </w:r>
          </w:p>
          <w:p>
            <w:pPr>
              <w:pStyle w:val="Style8"/>
              <w:framePr w:w="7200" w:h="2928" w:wrap="none" w:vAnchor="page" w:hAnchor="page" w:x="405" w:y="1435"/>
              <w:widowControl w:val="0"/>
              <w:keepNext w:val="0"/>
              <w:keepLines w:val="0"/>
              <w:shd w:val="clear" w:color="auto" w:fill="auto"/>
              <w:bidi w:val="0"/>
              <w:jc w:val="left"/>
              <w:spacing w:before="0" w:after="0" w:line="199" w:lineRule="exact"/>
              <w:ind w:left="0" w:right="0" w:firstLine="0"/>
            </w:pPr>
            <w:r>
              <w:rPr>
                <w:rStyle w:val="CharStyle109"/>
                <w:b w:val="0"/>
                <w:bCs w:val="0"/>
              </w:rPr>
              <w:t>szczególności</w:t>
            </w:r>
          </w:p>
          <w:p>
            <w:pPr>
              <w:pStyle w:val="Style8"/>
              <w:framePr w:w="7200" w:h="2928" w:wrap="none" w:vAnchor="page" w:hAnchor="page" w:x="405" w:y="1435"/>
              <w:widowControl w:val="0"/>
              <w:keepNext w:val="0"/>
              <w:keepLines w:val="0"/>
              <w:shd w:val="clear" w:color="auto" w:fill="auto"/>
              <w:bidi w:val="0"/>
              <w:jc w:val="left"/>
              <w:spacing w:before="0" w:after="0" w:line="199" w:lineRule="exact"/>
              <w:ind w:left="0" w:right="0" w:firstLine="0"/>
            </w:pPr>
            <w:r>
              <w:rPr>
                <w:rStyle w:val="CharStyle109"/>
                <w:b w:val="0"/>
                <w:bCs w:val="0"/>
              </w:rPr>
              <w:t>mężczyzna</w:t>
            </w:r>
          </w:p>
        </w:tc>
        <w:tc>
          <w:tcPr>
            <w:shd w:val="clear" w:color="auto" w:fill="FFFFFF"/>
            <w:tcBorders>
              <w:left w:val="single" w:sz="4"/>
              <w:right w:val="single" w:sz="4"/>
              <w:top w:val="single" w:sz="4"/>
            </w:tcBorders>
            <w:vAlign w:val="top"/>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ktoś</w:t>
            </w:r>
          </w:p>
        </w:tc>
      </w:tr>
      <w:tr>
        <w:trPr>
          <w:trHeight w:val="461" w:hRule="exact"/>
        </w:trPr>
        <w:tc>
          <w:tcPr>
            <w:shd w:val="clear" w:color="auto" w:fill="FFFFFF"/>
            <w:tcBorders>
              <w:left w:val="single" w:sz="4"/>
              <w:top w:val="single" w:sz="4"/>
              <w:bottom w:val="single" w:sz="4"/>
            </w:tcBorders>
            <w:vAlign w:val="bottom"/>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14"/>
                <w:b w:val="0"/>
                <w:bCs w:val="0"/>
              </w:rPr>
              <w:t>zgred</w:t>
            </w:r>
          </w:p>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09"/>
                <w:b w:val="0"/>
                <w:bCs w:val="0"/>
              </w:rPr>
              <w:t>(zrzędliwy)</w:t>
            </w:r>
          </w:p>
        </w:tc>
        <w:tc>
          <w:tcPr>
            <w:shd w:val="clear" w:color="auto" w:fill="FFFFFF"/>
            <w:tcBorders>
              <w:left w:val="single" w:sz="4"/>
              <w:top w:val="single" w:sz="4"/>
              <w:bottom w:val="single" w:sz="4"/>
            </w:tcBorders>
            <w:vAlign w:val="top"/>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w:t>
            </w:r>
          </w:p>
        </w:tc>
        <w:tc>
          <w:tcPr>
            <w:shd w:val="clear" w:color="auto" w:fill="FFFFFF"/>
            <w:tcBorders>
              <w:left w:val="single" w:sz="4"/>
              <w:top w:val="single" w:sz="4"/>
              <w:bottom w:val="single" w:sz="4"/>
            </w:tcBorders>
            <w:vAlign w:val="top"/>
          </w:tcPr>
          <w:p>
            <w:pPr>
              <w:pStyle w:val="Style8"/>
              <w:framePr w:w="7200" w:h="2928" w:wrap="none" w:vAnchor="page" w:hAnchor="page" w:x="405" w:y="1435"/>
              <w:widowControl w:val="0"/>
              <w:keepNext w:val="0"/>
              <w:keepLines w:val="0"/>
              <w:shd w:val="clear" w:color="auto" w:fill="auto"/>
              <w:bidi w:val="0"/>
              <w:jc w:val="both"/>
              <w:spacing w:before="0" w:after="0" w:line="180" w:lineRule="exact"/>
              <w:ind w:left="0" w:right="0" w:firstLine="0"/>
            </w:pPr>
            <w:r>
              <w:rPr>
                <w:rStyle w:val="CharStyle109"/>
                <w:b w:val="0"/>
                <w:bCs w:val="0"/>
              </w:rPr>
              <w:t>mężczyzna</w:t>
            </w:r>
          </w:p>
        </w:tc>
        <w:tc>
          <w:tcPr>
            <w:shd w:val="clear" w:color="auto" w:fill="FFFFFF"/>
            <w:tcBorders>
              <w:left w:val="single" w:sz="4"/>
              <w:top w:val="single" w:sz="4"/>
              <w:bottom w:val="single" w:sz="4"/>
            </w:tcBorders>
            <w:vAlign w:val="top"/>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osoba</w:t>
            </w:r>
          </w:p>
        </w:tc>
        <w:tc>
          <w:tcPr>
            <w:shd w:val="clear" w:color="auto" w:fill="FFFFFF"/>
            <w:tcBorders>
              <w:left w:val="single" w:sz="4"/>
              <w:right w:val="single" w:sz="4"/>
              <w:top w:val="single" w:sz="4"/>
              <w:bottom w:val="single" w:sz="4"/>
            </w:tcBorders>
            <w:vAlign w:val="top"/>
          </w:tcPr>
          <w:p>
            <w:pPr>
              <w:pStyle w:val="Style8"/>
              <w:framePr w:w="7200" w:h="2928" w:wrap="none" w:vAnchor="page" w:hAnchor="page" w:x="405" w:y="1435"/>
              <w:widowControl w:val="0"/>
              <w:keepNext w:val="0"/>
              <w:keepLines w:val="0"/>
              <w:shd w:val="clear" w:color="auto" w:fill="auto"/>
              <w:bidi w:val="0"/>
              <w:jc w:val="left"/>
              <w:spacing w:before="0" w:after="0" w:line="180" w:lineRule="exact"/>
              <w:ind w:left="0" w:right="0" w:firstLine="0"/>
            </w:pPr>
            <w:r>
              <w:rPr>
                <w:rStyle w:val="CharStyle109"/>
                <w:b w:val="0"/>
                <w:bCs w:val="0"/>
              </w:rPr>
              <w:t>mężczyzna</w:t>
            </w:r>
          </w:p>
        </w:tc>
      </w:tr>
    </w:tbl>
    <w:p>
      <w:pPr>
        <w:pStyle w:val="Style160"/>
        <w:framePr w:w="7238" w:h="664" w:hRule="exact" w:wrap="none" w:vAnchor="page" w:hAnchor="page" w:x="381" w:y="4339"/>
        <w:widowControl w:val="0"/>
        <w:keepNext w:val="0"/>
        <w:keepLines w:val="0"/>
        <w:shd w:val="clear" w:color="auto" w:fill="auto"/>
        <w:bidi w:val="0"/>
        <w:spacing w:before="0" w:after="0"/>
        <w:ind w:left="200" w:right="0"/>
      </w:pPr>
      <w:r>
        <w:rPr>
          <w:lang w:val="pl-PL" w:eastAsia="pl-PL" w:bidi="pl-PL"/>
          <w:vertAlign w:val="superscript"/>
          <w:w w:val="100"/>
          <w:spacing w:val="0"/>
          <w:color w:val="000000"/>
          <w:position w:val="0"/>
        </w:rPr>
        <w:t>a)</w:t>
      </w:r>
      <w:r>
        <w:rPr>
          <w:lang w:val="pl-PL" w:eastAsia="pl-PL" w:bidi="pl-PL"/>
          <w:w w:val="100"/>
          <w:spacing w:val="0"/>
          <w:color w:val="000000"/>
          <w:position w:val="0"/>
        </w:rPr>
        <w:t xml:space="preserve"> Jeśli w definicji pojawia się odniesienie do innego leksemu, w tabeli zostaje on podany, a w nawiasie pojawia się słowo użyte w jego definicji. Przy dwóch znaczeniach w nawiasie podano kluczowe elementy definicji.</w:t>
      </w:r>
    </w:p>
    <w:p>
      <w:pPr>
        <w:pStyle w:val="Style22"/>
        <w:framePr w:w="7253" w:h="6670" w:hRule="exact" w:wrap="none" w:vAnchor="page" w:hAnchor="page" w:x="367" w:y="5455"/>
        <w:widowControl w:val="0"/>
        <w:keepNext w:val="0"/>
        <w:keepLines w:val="0"/>
        <w:shd w:val="clear" w:color="auto" w:fill="auto"/>
        <w:bidi w:val="0"/>
        <w:jc w:val="both"/>
        <w:spacing w:before="0" w:after="233" w:line="180" w:lineRule="exact"/>
        <w:ind w:left="380" w:right="0" w:hanging="380"/>
      </w:pPr>
      <w:r>
        <w:rPr>
          <w:lang w:val="pl-PL" w:eastAsia="pl-PL" w:bidi="pl-PL"/>
          <w:w w:val="100"/>
          <w:spacing w:val="0"/>
          <w:color w:val="000000"/>
          <w:position w:val="0"/>
        </w:rPr>
        <w:t>Bibliografia</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M. Bańko, 2001, </w:t>
      </w:r>
      <w:r>
        <w:rPr>
          <w:lang w:val="pl-PL" w:eastAsia="pl-PL" w:bidi="pl-PL"/>
          <w:w w:val="100"/>
          <w:spacing w:val="0"/>
          <w:color w:val="000000"/>
          <w:position w:val="0"/>
        </w:rPr>
        <w:t>Z pogranicza leksykografii i językoznawstwa. Studia o słowniku jednojęzycznym,</w:t>
      </w:r>
      <w:r>
        <w:rPr>
          <w:rStyle w:val="CharStyle156"/>
          <w:i w:val="0"/>
          <w:iCs w:val="0"/>
        </w:rPr>
        <w:t xml:space="preserve"> Warszawa.</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M. Bańko, 2004, </w:t>
      </w:r>
      <w:r>
        <w:rPr>
          <w:lang w:val="pl-PL" w:eastAsia="pl-PL" w:bidi="pl-PL"/>
          <w:w w:val="100"/>
          <w:spacing w:val="0"/>
          <w:color w:val="000000"/>
          <w:position w:val="0"/>
        </w:rPr>
        <w:t>Wykłady z polskiej fleksji,</w:t>
      </w:r>
      <w:r>
        <w:rPr>
          <w:rStyle w:val="CharStyle156"/>
          <w:i w:val="0"/>
          <w:iCs w:val="0"/>
        </w:rPr>
        <w:t xml:space="preserve"> Warszawa.</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H. Dalewska-Greń, 1989, </w:t>
      </w:r>
      <w:r>
        <w:rPr>
          <w:lang w:val="pl-PL" w:eastAsia="pl-PL" w:bidi="pl-PL"/>
          <w:w w:val="100"/>
          <w:spacing w:val="0"/>
          <w:color w:val="000000"/>
          <w:position w:val="0"/>
        </w:rPr>
        <w:t>Nazwy osobowe rodzaju męskiego - problemy łączliwości i referencji,</w:t>
      </w:r>
      <w:r>
        <w:rPr>
          <w:rStyle w:val="CharStyle156"/>
          <w:i w:val="0"/>
          <w:iCs w:val="0"/>
        </w:rPr>
        <w:t xml:space="preserve"> „Poradnik Językowy”, z. 4., s. 210-220.</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H. Dalewska-Greń, 1994, </w:t>
      </w:r>
      <w:r>
        <w:rPr>
          <w:lang w:val="pl-PL" w:eastAsia="pl-PL" w:bidi="pl-PL"/>
          <w:w w:val="100"/>
          <w:spacing w:val="0"/>
          <w:color w:val="000000"/>
          <w:position w:val="0"/>
        </w:rPr>
        <w:t>Język a płeć</w:t>
      </w:r>
      <w:r>
        <w:rPr>
          <w:rStyle w:val="CharStyle156"/>
          <w:i w:val="0"/>
          <w:iCs w:val="0"/>
        </w:rPr>
        <w:t xml:space="preserve"> - </w:t>
      </w:r>
      <w:r>
        <w:rPr>
          <w:lang w:val="pl-PL" w:eastAsia="pl-PL" w:bidi="pl-PL"/>
          <w:w w:val="100"/>
          <w:spacing w:val="0"/>
          <w:color w:val="000000"/>
          <w:position w:val="0"/>
        </w:rPr>
        <w:t>problem z użyciem rzeczowników oso</w:t>
        <w:softHyphen/>
        <w:t>bowych</w:t>
      </w:r>
      <w:r>
        <w:rPr>
          <w:rStyle w:val="CharStyle156"/>
          <w:i w:val="0"/>
          <w:iCs w:val="0"/>
        </w:rPr>
        <w:t xml:space="preserve"> [w:] K. Handke i H. Dalewska-Greń (red.), </w:t>
      </w:r>
      <w:r>
        <w:rPr>
          <w:lang w:val="pl-PL" w:eastAsia="pl-PL" w:bidi="pl-PL"/>
          <w:w w:val="100"/>
          <w:spacing w:val="0"/>
          <w:color w:val="000000"/>
          <w:position w:val="0"/>
        </w:rPr>
        <w:t>Polszczyzna i/a Polacy u schyłku XX wieku. Zbiór studiów</w:t>
      </w:r>
      <w:r>
        <w:rPr>
          <w:rStyle w:val="CharStyle156"/>
          <w:i w:val="0"/>
          <w:iCs w:val="0"/>
        </w:rPr>
        <w:t>, Warszawa, s. 85-96.</w:t>
      </w:r>
    </w:p>
    <w:p>
      <w:pPr>
        <w:pStyle w:val="Style22"/>
        <w:framePr w:w="7253" w:h="6670" w:hRule="exact" w:wrap="none" w:vAnchor="page" w:hAnchor="page" w:x="367" w:y="545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GWJP - R. Grzegorczykowa, R. Laskowski, H. Wróbel (red.), 1984, </w:t>
      </w:r>
      <w:r>
        <w:rPr>
          <w:rStyle w:val="CharStyle70"/>
        </w:rPr>
        <w:t>Gramatyka współczesnego języka polskiego</w:t>
      </w:r>
      <w:r>
        <w:rPr>
          <w:lang w:val="pl-PL" w:eastAsia="pl-PL" w:bidi="pl-PL"/>
          <w:w w:val="100"/>
          <w:spacing w:val="0"/>
          <w:color w:val="000000"/>
          <w:position w:val="0"/>
        </w:rPr>
        <w:t xml:space="preserve">, t. II., </w:t>
      </w:r>
      <w:r>
        <w:rPr>
          <w:rStyle w:val="CharStyle70"/>
        </w:rPr>
        <w:t>Morfonologia</w:t>
      </w:r>
      <w:r>
        <w:rPr>
          <w:lang w:val="pl-PL" w:eastAsia="pl-PL" w:bidi="pl-PL"/>
          <w:w w:val="100"/>
          <w:spacing w:val="0"/>
          <w:color w:val="000000"/>
          <w:position w:val="0"/>
        </w:rPr>
        <w:t>, Warszawa.</w:t>
      </w:r>
    </w:p>
    <w:p>
      <w:pPr>
        <w:pStyle w:val="Style22"/>
        <w:framePr w:w="7253" w:h="6670" w:hRule="exact" w:wrap="none" w:vAnchor="page" w:hAnchor="page" w:x="367" w:y="545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Horodeńska-Ostaszewska, 2006, </w:t>
      </w:r>
      <w:r>
        <w:rPr>
          <w:rStyle w:val="CharStyle70"/>
        </w:rPr>
        <w:t>Nazwy kobiet w Uniwersalnym słowniku języka polskiego</w:t>
      </w:r>
      <w:r>
        <w:rPr>
          <w:lang w:val="pl-PL" w:eastAsia="pl-PL" w:bidi="pl-PL"/>
          <w:w w:val="100"/>
          <w:spacing w:val="0"/>
          <w:color w:val="000000"/>
          <w:position w:val="0"/>
        </w:rPr>
        <w:t>, „Prace Filologiczne”, 51, s. 179-188.</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M. Horodeńska-Ostaszewska, 2007, </w:t>
      </w:r>
      <w:r>
        <w:rPr>
          <w:lang w:val="pl-PL" w:eastAsia="pl-PL" w:bidi="pl-PL"/>
          <w:w w:val="100"/>
          <w:spacing w:val="0"/>
          <w:color w:val="000000"/>
          <w:position w:val="0"/>
        </w:rPr>
        <w:t>Niektóre słownikowe rozstrzygnięcia defi</w:t>
        <w:softHyphen/>
        <w:t>nicyjne w odniesieniu do nazw osób</w:t>
      </w:r>
      <w:r>
        <w:rPr>
          <w:rStyle w:val="CharStyle156"/>
          <w:i w:val="0"/>
          <w:iCs w:val="0"/>
        </w:rPr>
        <w:t>, „Prace Filologiczne”, 52, s. 253-267.</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M. Horodeńska-Ostaszewska, 2011, O </w:t>
      </w:r>
      <w:r>
        <w:rPr>
          <w:lang w:val="pl-PL" w:eastAsia="pl-PL" w:bidi="pl-PL"/>
          <w:w w:val="100"/>
          <w:spacing w:val="0"/>
          <w:color w:val="000000"/>
          <w:position w:val="0"/>
        </w:rPr>
        <w:t>nazwach osób. Problemy z symetrycznością informacji o płci</w:t>
      </w:r>
      <w:r>
        <w:rPr>
          <w:rStyle w:val="CharStyle156"/>
          <w:i w:val="0"/>
          <w:iCs w:val="0"/>
        </w:rPr>
        <w:t xml:space="preserve"> [w:] Z. Zaron, S. Dubisz (oprać, i red.), </w:t>
      </w:r>
      <w:r>
        <w:rPr>
          <w:lang w:val="pl-PL" w:eastAsia="pl-PL" w:bidi="pl-PL"/>
          <w:w w:val="100"/>
          <w:spacing w:val="0"/>
          <w:color w:val="000000"/>
          <w:position w:val="0"/>
        </w:rPr>
        <w:t>Osoby i działania. Wokół „Słownika nazw osobowych</w:t>
      </w:r>
      <w:r>
        <w:rPr>
          <w:rStyle w:val="CharStyle156"/>
          <w:i w:val="0"/>
          <w:iCs w:val="0"/>
        </w:rPr>
        <w:t>”, s. 207-306.</w:t>
      </w:r>
    </w:p>
    <w:p>
      <w:pPr>
        <w:pStyle w:val="Style22"/>
        <w:framePr w:w="7253" w:h="6670" w:hRule="exact" w:wrap="none" w:vAnchor="page" w:hAnchor="page" w:x="367" w:y="545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ISJP - M. Bańko (red.), 2000, </w:t>
      </w:r>
      <w:r>
        <w:rPr>
          <w:rStyle w:val="CharStyle70"/>
        </w:rPr>
        <w:t>Inny słownik języka polskiego,</w:t>
      </w:r>
      <w:r>
        <w:rPr>
          <w:lang w:val="pl-PL" w:eastAsia="pl-PL" w:bidi="pl-PL"/>
          <w:w w:val="100"/>
          <w:spacing w:val="0"/>
          <w:color w:val="000000"/>
          <w:position w:val="0"/>
        </w:rPr>
        <w:t xml:space="preserve"> Warszawa.</w:t>
      </w:r>
    </w:p>
    <w:p>
      <w:pPr>
        <w:pStyle w:val="Style22"/>
        <w:framePr w:w="7253" w:h="6670" w:hRule="exact" w:wrap="none" w:vAnchor="page" w:hAnchor="page" w:x="367" w:y="5455"/>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Karwatowska, J. Szpyra-Kozłowska, 2005, </w:t>
      </w:r>
      <w:r>
        <w:rPr>
          <w:rStyle w:val="CharStyle70"/>
        </w:rPr>
        <w:t>Lingwistyka płci. Ona i on w ję</w:t>
        <w:softHyphen/>
        <w:t>zyku polskim</w:t>
      </w:r>
      <w:r>
        <w:rPr>
          <w:lang w:val="pl-PL" w:eastAsia="pl-PL" w:bidi="pl-PL"/>
          <w:w w:val="100"/>
          <w:spacing w:val="0"/>
          <w:color w:val="000000"/>
          <w:position w:val="0"/>
        </w:rPr>
        <w:t>, Lublin.</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M. Kita, E. Polański, 2002, </w:t>
      </w:r>
      <w:r>
        <w:rPr>
          <w:lang w:val="pl-PL" w:eastAsia="pl-PL" w:bidi="pl-PL"/>
          <w:w w:val="100"/>
          <w:spacing w:val="0"/>
          <w:color w:val="000000"/>
          <w:position w:val="0"/>
        </w:rPr>
        <w:t>Słownik tematyczny języka polskiego,</w:t>
      </w:r>
      <w:r>
        <w:rPr>
          <w:rStyle w:val="CharStyle156"/>
          <w:i w:val="0"/>
          <w:iCs w:val="0"/>
        </w:rPr>
        <w:t xml:space="preserve"> Łódź.</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Z. Kubiszyn-Mędrala, 2007, </w:t>
      </w:r>
      <w:r>
        <w:rPr>
          <w:lang w:val="pl-PL" w:eastAsia="pl-PL" w:bidi="pl-PL"/>
          <w:w w:val="100"/>
          <w:spacing w:val="0"/>
          <w:color w:val="000000"/>
          <w:position w:val="0"/>
        </w:rPr>
        <w:t>Żeńskie nazwy tytułów i zawodów w słownikach współczesnego języka polskiego,</w:t>
      </w:r>
      <w:r>
        <w:rPr>
          <w:rStyle w:val="CharStyle156"/>
          <w:i w:val="0"/>
          <w:iCs w:val="0"/>
        </w:rPr>
        <w:t xml:space="preserve"> </w:t>
      </w:r>
      <w:r>
        <w:rPr>
          <w:rStyle w:val="CharStyle156"/>
          <w:lang w:val="cs-CZ" w:eastAsia="cs-CZ" w:bidi="cs-CZ"/>
          <w:i w:val="0"/>
          <w:iCs w:val="0"/>
        </w:rPr>
        <w:t xml:space="preserve">„LingVaria”, </w:t>
      </w:r>
      <w:r>
        <w:rPr>
          <w:rStyle w:val="CharStyle156"/>
          <w:i w:val="0"/>
          <w:iCs w:val="0"/>
        </w:rPr>
        <w:t>z. 1, s. 31-40.</w:t>
      </w:r>
    </w:p>
    <w:p>
      <w:pPr>
        <w:pStyle w:val="Style154"/>
        <w:framePr w:w="7253" w:h="6670" w:hRule="exact" w:wrap="none" w:vAnchor="page" w:hAnchor="page" w:x="367" w:y="5455"/>
        <w:widowControl w:val="0"/>
        <w:keepNext w:val="0"/>
        <w:keepLines w:val="0"/>
        <w:shd w:val="clear" w:color="auto" w:fill="auto"/>
        <w:bidi w:val="0"/>
        <w:spacing w:before="0" w:after="0"/>
        <w:ind w:left="380" w:right="0" w:hanging="380"/>
      </w:pPr>
      <w:r>
        <w:rPr>
          <w:rStyle w:val="CharStyle156"/>
          <w:i w:val="0"/>
          <w:iCs w:val="0"/>
        </w:rPr>
        <w:t xml:space="preserve">M. Kucała, 1978, </w:t>
      </w:r>
      <w:r>
        <w:rPr>
          <w:lang w:val="pl-PL" w:eastAsia="pl-PL" w:bidi="pl-PL"/>
          <w:w w:val="100"/>
          <w:spacing w:val="0"/>
          <w:color w:val="000000"/>
          <w:position w:val="0"/>
        </w:rPr>
        <w:t>Rodzaj gramatyczny w historii polszczyzny,</w:t>
      </w:r>
      <w:r>
        <w:rPr>
          <w:rStyle w:val="CharStyle156"/>
          <w:i w:val="0"/>
          <w:iCs w:val="0"/>
        </w:rPr>
        <w:t xml:space="preserve"> Wrocław.</w:t>
      </w:r>
    </w:p>
    <w:p>
      <w:pPr>
        <w:pStyle w:val="Style154"/>
        <w:framePr w:w="7253" w:h="6670" w:hRule="exact" w:wrap="none" w:vAnchor="page" w:hAnchor="page" w:x="367" w:y="5455"/>
        <w:tabs>
          <w:tab w:leader="none" w:pos="376" w:val="left"/>
        </w:tabs>
        <w:widowControl w:val="0"/>
        <w:keepNext w:val="0"/>
        <w:keepLines w:val="0"/>
        <w:shd w:val="clear" w:color="auto" w:fill="auto"/>
        <w:bidi w:val="0"/>
        <w:spacing w:before="0" w:after="0"/>
        <w:ind w:left="380" w:right="0" w:hanging="380"/>
      </w:pPr>
      <w:r>
        <w:rPr>
          <w:rStyle w:val="CharStyle156"/>
          <w:i w:val="0"/>
          <w:iCs w:val="0"/>
        </w:rPr>
        <w:t>M.</w:t>
        <w:tab/>
        <w:t xml:space="preserve">Łaziński, 2006, O </w:t>
      </w:r>
      <w:r>
        <w:rPr>
          <w:lang w:val="pl-PL" w:eastAsia="pl-PL" w:bidi="pl-PL"/>
          <w:w w:val="100"/>
          <w:spacing w:val="0"/>
          <w:color w:val="000000"/>
          <w:position w:val="0"/>
        </w:rPr>
        <w:t>panach i paniach. Polskie rzeczowniki tytularne i ich asy</w:t>
        <w:softHyphen/>
        <w:t>metria rodzajowo-płciowa,</w:t>
      </w:r>
      <w:r>
        <w:rPr>
          <w:rStyle w:val="CharStyle156"/>
          <w:i w:val="0"/>
          <w:iCs w:val="0"/>
        </w:rPr>
        <w:t xml:space="preserve"> Warszawa.</w:t>
      </w:r>
    </w:p>
    <w:p>
      <w:pPr>
        <w:pStyle w:val="Style154"/>
        <w:framePr w:w="7253" w:h="6670" w:hRule="exact" w:wrap="none" w:vAnchor="page" w:hAnchor="page" w:x="367" w:y="5455"/>
        <w:tabs>
          <w:tab w:leader="none" w:pos="376" w:val="left"/>
        </w:tabs>
        <w:widowControl w:val="0"/>
        <w:keepNext w:val="0"/>
        <w:keepLines w:val="0"/>
        <w:shd w:val="clear" w:color="auto" w:fill="auto"/>
        <w:bidi w:val="0"/>
        <w:spacing w:before="0" w:after="0"/>
        <w:ind w:left="380" w:right="0" w:hanging="380"/>
      </w:pPr>
      <w:r>
        <w:rPr>
          <w:rStyle w:val="CharStyle156"/>
          <w:i w:val="0"/>
          <w:iCs w:val="0"/>
        </w:rPr>
        <w:t>N.</w:t>
        <w:tab/>
        <w:t xml:space="preserve">Mikołajczak-Matyja, 1998, </w:t>
      </w:r>
      <w:r>
        <w:rPr>
          <w:lang w:val="pl-PL" w:eastAsia="pl-PL" w:bidi="pl-PL"/>
          <w:w w:val="100"/>
          <w:spacing w:val="0"/>
          <w:color w:val="000000"/>
          <w:position w:val="0"/>
        </w:rPr>
        <w:t>Definiowanie pojęć przez przeciętnych użytkowni</w:t>
        <w:softHyphen/>
      </w:r>
    </w:p>
    <w:p>
      <w:pPr>
        <w:pStyle w:val="Style154"/>
        <w:framePr w:w="7253" w:h="6670" w:hRule="exact" w:wrap="none" w:vAnchor="page" w:hAnchor="page" w:x="367" w:y="5455"/>
        <w:widowControl w:val="0"/>
        <w:keepNext w:val="0"/>
        <w:keepLines w:val="0"/>
        <w:shd w:val="clear" w:color="auto" w:fill="auto"/>
        <w:bidi w:val="0"/>
        <w:jc w:val="left"/>
        <w:spacing w:before="0" w:after="0"/>
        <w:ind w:left="380" w:right="0" w:firstLine="0"/>
      </w:pPr>
      <w:r>
        <w:rPr>
          <w:lang w:val="pl-PL" w:eastAsia="pl-PL" w:bidi="pl-PL"/>
          <w:w w:val="100"/>
          <w:spacing w:val="0"/>
          <w:color w:val="000000"/>
          <w:position w:val="0"/>
        </w:rPr>
        <w:t>ków języka i przez leksykografów,</w:t>
      </w:r>
      <w:r>
        <w:rPr>
          <w:rStyle w:val="CharStyle156"/>
          <w:i w:val="0"/>
          <w:iCs w:val="0"/>
        </w:rPr>
        <w:t xml:space="preserve"> Poznań.</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71" w:y="939"/>
        <w:widowControl w:val="0"/>
        <w:keepNext w:val="0"/>
        <w:keepLines w:val="0"/>
        <w:shd w:val="clear" w:color="auto" w:fill="auto"/>
        <w:bidi w:val="0"/>
        <w:jc w:val="left"/>
        <w:spacing w:before="0" w:after="0" w:line="170" w:lineRule="exact"/>
        <w:ind w:left="0" w:right="0" w:firstLine="0"/>
      </w:pPr>
      <w:r>
        <w:rPr>
          <w:rStyle w:val="CharStyle153"/>
          <w:b w:val="0"/>
          <w:bCs w:val="0"/>
        </w:rPr>
        <w:t>86</w:t>
      </w:r>
    </w:p>
    <w:p>
      <w:pPr>
        <w:pStyle w:val="Style17"/>
        <w:framePr w:wrap="none" w:vAnchor="page" w:hAnchor="page" w:x="3629" w:y="946"/>
        <w:widowControl w:val="0"/>
        <w:keepNext w:val="0"/>
        <w:keepLines w:val="0"/>
        <w:shd w:val="clear" w:color="auto" w:fill="auto"/>
        <w:bidi w:val="0"/>
        <w:jc w:val="left"/>
        <w:spacing w:before="0" w:after="0" w:line="170" w:lineRule="exact"/>
        <w:ind w:left="0" w:right="0" w:firstLine="0"/>
      </w:pPr>
      <w:r>
        <w:rPr>
          <w:rStyle w:val="CharStyle153"/>
          <w:lang w:val="de-DE" w:eastAsia="de-DE" w:bidi="de-DE"/>
          <w:b w:val="0"/>
          <w:bCs w:val="0"/>
        </w:rPr>
        <w:t>BARBARA BATKO-TOKARZ</w:t>
      </w:r>
    </w:p>
    <w:p>
      <w:pPr>
        <w:pStyle w:val="Style154"/>
        <w:framePr w:w="7282" w:h="4018" w:hRule="exact" w:wrap="none" w:vAnchor="page" w:hAnchor="page" w:x="1119" w:y="1378"/>
        <w:widowControl w:val="0"/>
        <w:keepNext w:val="0"/>
        <w:keepLines w:val="0"/>
        <w:shd w:val="clear" w:color="auto" w:fill="auto"/>
        <w:bidi w:val="0"/>
        <w:spacing w:before="0" w:after="0"/>
        <w:ind w:left="400" w:right="0"/>
      </w:pPr>
      <w:r>
        <w:rPr>
          <w:rStyle w:val="CharStyle156"/>
          <w:lang w:val="de-DE" w:eastAsia="de-DE" w:bidi="de-DE"/>
          <w:i w:val="0"/>
          <w:iCs w:val="0"/>
        </w:rPr>
        <w:t xml:space="preserve">M. Nowosad-Bakalarczyk, 2009, </w:t>
      </w:r>
      <w:r>
        <w:rPr>
          <w:lang w:val="pl-PL" w:eastAsia="pl-PL" w:bidi="pl-PL"/>
          <w:w w:val="100"/>
          <w:spacing w:val="0"/>
          <w:color w:val="000000"/>
          <w:position w:val="0"/>
        </w:rPr>
        <w:t>Płeć a rodzaj gramatyczny we współczesnej polszczyźnie,</w:t>
      </w:r>
      <w:r>
        <w:rPr>
          <w:rStyle w:val="CharStyle156"/>
          <w:i w:val="0"/>
          <w:iCs w:val="0"/>
        </w:rPr>
        <w:t xml:space="preserve"> Lublin.</w:t>
      </w:r>
    </w:p>
    <w:p>
      <w:pPr>
        <w:pStyle w:val="Style154"/>
        <w:framePr w:w="7282" w:h="4018" w:hRule="exact" w:wrap="none" w:vAnchor="page" w:hAnchor="page" w:x="1119" w:y="1378"/>
        <w:widowControl w:val="0"/>
        <w:keepNext w:val="0"/>
        <w:keepLines w:val="0"/>
        <w:shd w:val="clear" w:color="auto" w:fill="auto"/>
        <w:bidi w:val="0"/>
        <w:spacing w:before="0" w:after="0"/>
        <w:ind w:left="400" w:right="0"/>
      </w:pPr>
      <w:r>
        <w:rPr>
          <w:rStyle w:val="CharStyle156"/>
          <w:i w:val="0"/>
          <w:iCs w:val="0"/>
        </w:rPr>
        <w:t xml:space="preserve">M. Peisert, 1994, </w:t>
      </w:r>
      <w:r>
        <w:rPr>
          <w:lang w:val="pl-PL" w:eastAsia="pl-PL" w:bidi="pl-PL"/>
          <w:w w:val="100"/>
          <w:spacing w:val="0"/>
          <w:color w:val="000000"/>
          <w:position w:val="0"/>
        </w:rPr>
        <w:t>„On” i „ona” we współczesnej polszczyźnie potocznej</w:t>
      </w:r>
      <w:r>
        <w:rPr>
          <w:rStyle w:val="CharStyle156"/>
          <w:i w:val="0"/>
          <w:iCs w:val="0"/>
        </w:rPr>
        <w:t xml:space="preserve"> [w:] J. Anusiewicz, K. Handke (red.), </w:t>
      </w:r>
      <w:r>
        <w:rPr>
          <w:lang w:val="pl-PL" w:eastAsia="pl-PL" w:bidi="pl-PL"/>
          <w:w w:val="100"/>
          <w:spacing w:val="0"/>
          <w:color w:val="000000"/>
          <w:position w:val="0"/>
        </w:rPr>
        <w:t>Język a kultura,</w:t>
      </w:r>
      <w:r>
        <w:rPr>
          <w:rStyle w:val="CharStyle156"/>
          <w:i w:val="0"/>
          <w:iCs w:val="0"/>
        </w:rPr>
        <w:t xml:space="preserve"> t. IX, </w:t>
      </w:r>
      <w:r>
        <w:rPr>
          <w:lang w:val="pl-PL" w:eastAsia="pl-PL" w:bidi="pl-PL"/>
          <w:w w:val="100"/>
          <w:spacing w:val="0"/>
          <w:color w:val="000000"/>
          <w:position w:val="0"/>
        </w:rPr>
        <w:t>Płeć w języku i kultu</w:t>
        <w:softHyphen/>
        <w:t>rze,</w:t>
      </w:r>
      <w:r>
        <w:rPr>
          <w:rStyle w:val="CharStyle156"/>
          <w:i w:val="0"/>
          <w:iCs w:val="0"/>
        </w:rPr>
        <w:t xml:space="preserve"> Wrocław, s. 97-108.</w:t>
      </w:r>
    </w:p>
    <w:p>
      <w:pPr>
        <w:pStyle w:val="Style154"/>
        <w:framePr w:w="7282" w:h="4018" w:hRule="exact" w:wrap="none" w:vAnchor="page" w:hAnchor="page" w:x="1119" w:y="1378"/>
        <w:widowControl w:val="0"/>
        <w:keepNext w:val="0"/>
        <w:keepLines w:val="0"/>
        <w:shd w:val="clear" w:color="auto" w:fill="auto"/>
        <w:bidi w:val="0"/>
        <w:spacing w:before="0" w:after="0"/>
        <w:ind w:left="400" w:right="0"/>
      </w:pPr>
      <w:r>
        <w:rPr>
          <w:rStyle w:val="CharStyle156"/>
          <w:i w:val="0"/>
          <w:iCs w:val="0"/>
        </w:rPr>
        <w:t xml:space="preserve">R. A. Rothstein, 1976, </w:t>
      </w:r>
      <w:r>
        <w:rPr>
          <w:lang w:val="pl-PL" w:eastAsia="pl-PL" w:bidi="pl-PL"/>
          <w:w w:val="100"/>
          <w:spacing w:val="0"/>
          <w:color w:val="000000"/>
          <w:position w:val="0"/>
        </w:rPr>
        <w:t>Uwagi o rodzaju gramatycznym i cechach semantycznych wyrazów,</w:t>
      </w:r>
      <w:r>
        <w:rPr>
          <w:rStyle w:val="CharStyle156"/>
          <w:i w:val="0"/>
          <w:iCs w:val="0"/>
        </w:rPr>
        <w:t xml:space="preserve"> „Język Polski” </w:t>
      </w:r>
      <w:r>
        <w:rPr>
          <w:rStyle w:val="CharStyle156"/>
          <w:lang w:val="en-US" w:eastAsia="en-US" w:bidi="en-US"/>
          <w:i w:val="0"/>
          <w:iCs w:val="0"/>
        </w:rPr>
        <w:t xml:space="preserve">VLI, </w:t>
      </w:r>
      <w:r>
        <w:rPr>
          <w:rStyle w:val="CharStyle156"/>
          <w:i w:val="0"/>
          <w:iCs w:val="0"/>
        </w:rPr>
        <w:t>s. 241-253.</w:t>
      </w:r>
    </w:p>
    <w:p>
      <w:pPr>
        <w:pStyle w:val="Style22"/>
        <w:framePr w:w="7282" w:h="4018" w:hRule="exact" w:wrap="none" w:vAnchor="page" w:hAnchor="page" w:x="1119" w:y="137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SJPD - Doroszewski (red.), </w:t>
      </w:r>
      <w:r>
        <w:rPr>
          <w:rStyle w:val="CharStyle70"/>
        </w:rPr>
        <w:t>Słownik języka polskiego,</w:t>
      </w:r>
      <w:r>
        <w:rPr>
          <w:lang w:val="pl-PL" w:eastAsia="pl-PL" w:bidi="pl-PL"/>
          <w:w w:val="100"/>
          <w:spacing w:val="0"/>
          <w:color w:val="000000"/>
          <w:position w:val="0"/>
        </w:rPr>
        <w:t xml:space="preserve"> Warszawa [wersja elektro</w:t>
        <w:softHyphen/>
        <w:t xml:space="preserve">niczna: http: </w:t>
      </w:r>
      <w:r>
        <w:rPr>
          <w:lang w:val="ru-RU" w:eastAsia="ru-RU" w:bidi="ru-RU"/>
          <w:w w:val="100"/>
          <w:spacing w:val="0"/>
          <w:color w:val="000000"/>
          <w:position w:val="0"/>
        </w:rPr>
        <w:t xml:space="preserve">/ </w:t>
      </w:r>
      <w:r>
        <w:rPr>
          <w:lang w:val="en-US" w:eastAsia="en-US" w:bidi="en-US"/>
          <w:w w:val="100"/>
          <w:spacing w:val="0"/>
          <w:color w:val="000000"/>
          <w:position w:val="0"/>
        </w:rPr>
        <w:t>/doroszewski.pwn.pl/].</w:t>
      </w:r>
    </w:p>
    <w:p>
      <w:pPr>
        <w:pStyle w:val="Style22"/>
        <w:framePr w:w="7282" w:h="4018" w:hRule="exact" w:wrap="none" w:vAnchor="page" w:hAnchor="page" w:x="1119" w:y="137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SWJP - B. Dunaj (red.), 1996, </w:t>
      </w:r>
      <w:r>
        <w:rPr>
          <w:rStyle w:val="CharStyle70"/>
        </w:rPr>
        <w:t>Słownik współczesnego języka polskiego,</w:t>
      </w:r>
      <w:r>
        <w:rPr>
          <w:lang w:val="pl-PL" w:eastAsia="pl-PL" w:bidi="pl-PL"/>
          <w:w w:val="100"/>
          <w:spacing w:val="0"/>
          <w:color w:val="000000"/>
          <w:position w:val="0"/>
        </w:rPr>
        <w:t xml:space="preserve"> War</w:t>
        <w:softHyphen/>
        <w:t>szawa.</w:t>
      </w:r>
    </w:p>
    <w:p>
      <w:pPr>
        <w:pStyle w:val="Style22"/>
        <w:framePr w:w="7282" w:h="4018" w:hRule="exact" w:wrap="none" w:vAnchor="page" w:hAnchor="page" w:x="1119" w:y="137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USJP - S. Dubisz (red.), 2000, </w:t>
      </w:r>
      <w:r>
        <w:rPr>
          <w:rStyle w:val="CharStyle70"/>
        </w:rPr>
        <w:t>Uniwersalny słownik języka polskieg</w:t>
      </w:r>
      <w:r>
        <w:rPr>
          <w:lang w:val="pl-PL" w:eastAsia="pl-PL" w:bidi="pl-PL"/>
          <w:w w:val="100"/>
          <w:spacing w:val="0"/>
          <w:color w:val="000000"/>
          <w:position w:val="0"/>
        </w:rPr>
        <w:t xml:space="preserve"> [wersja elek</w:t>
        <w:softHyphen/>
        <w:t>troniczna].</w:t>
      </w:r>
    </w:p>
    <w:p>
      <w:pPr>
        <w:pStyle w:val="Style154"/>
        <w:framePr w:w="7282" w:h="4018" w:hRule="exact" w:wrap="none" w:vAnchor="page" w:hAnchor="page" w:x="1119" w:y="1378"/>
        <w:widowControl w:val="0"/>
        <w:keepNext w:val="0"/>
        <w:keepLines w:val="0"/>
        <w:shd w:val="clear" w:color="auto" w:fill="auto"/>
        <w:bidi w:val="0"/>
        <w:spacing w:before="0" w:after="0"/>
        <w:ind w:left="400" w:right="0"/>
      </w:pPr>
      <w:r>
        <w:rPr>
          <w:rStyle w:val="CharStyle156"/>
          <w:i w:val="0"/>
          <w:iCs w:val="0"/>
        </w:rPr>
        <w:t xml:space="preserve">Z. Zaron, 2004, </w:t>
      </w:r>
      <w:r>
        <w:rPr>
          <w:lang w:val="pl-PL" w:eastAsia="pl-PL" w:bidi="pl-PL"/>
          <w:w w:val="100"/>
          <w:spacing w:val="0"/>
          <w:color w:val="000000"/>
          <w:position w:val="0"/>
        </w:rPr>
        <w:t>Aspekty funkcjonalne polskiej kategorii rodzaju. Charakterystyka fleksyjna,</w:t>
      </w:r>
      <w:r>
        <w:rPr>
          <w:rStyle w:val="CharStyle156"/>
          <w:i w:val="0"/>
          <w:iCs w:val="0"/>
        </w:rPr>
        <w:t xml:space="preserve"> Warszawa-Puńsk.</w:t>
      </w:r>
    </w:p>
    <w:p>
      <w:pPr>
        <w:pStyle w:val="Style154"/>
        <w:framePr w:w="7282" w:h="4018" w:hRule="exact" w:wrap="none" w:vAnchor="page" w:hAnchor="page" w:x="1119" w:y="1378"/>
        <w:widowControl w:val="0"/>
        <w:keepNext w:val="0"/>
        <w:keepLines w:val="0"/>
        <w:shd w:val="clear" w:color="auto" w:fill="auto"/>
        <w:bidi w:val="0"/>
        <w:spacing w:before="0" w:after="0"/>
        <w:ind w:left="400" w:right="0"/>
      </w:pPr>
      <w:r>
        <w:rPr>
          <w:rStyle w:val="CharStyle156"/>
          <w:i w:val="0"/>
          <w:iCs w:val="0"/>
        </w:rPr>
        <w:t xml:space="preserve">P. Żmigrodzki, 2008, </w:t>
      </w:r>
      <w:r>
        <w:rPr>
          <w:lang w:val="pl-PL" w:eastAsia="pl-PL" w:bidi="pl-PL"/>
          <w:w w:val="100"/>
          <w:spacing w:val="0"/>
          <w:color w:val="000000"/>
          <w:position w:val="0"/>
        </w:rPr>
        <w:t>Słowo - słownik - rzeczywistość. Z problemów leksykografii i metaleksykografii,</w:t>
      </w:r>
      <w:r>
        <w:rPr>
          <w:rStyle w:val="CharStyle156"/>
          <w:i w:val="0"/>
          <w:iCs w:val="0"/>
        </w:rPr>
        <w:t xml:space="preserve"> Kraków.</w:t>
      </w:r>
    </w:p>
    <w:p>
      <w:pPr>
        <w:pStyle w:val="Style154"/>
        <w:framePr w:w="7282" w:h="4018" w:hRule="exact" w:wrap="none" w:vAnchor="page" w:hAnchor="page" w:x="1119" w:y="1378"/>
        <w:widowControl w:val="0"/>
        <w:keepNext w:val="0"/>
        <w:keepLines w:val="0"/>
        <w:shd w:val="clear" w:color="auto" w:fill="auto"/>
        <w:bidi w:val="0"/>
        <w:spacing w:before="0" w:after="0"/>
        <w:ind w:left="400" w:right="0"/>
      </w:pPr>
      <w:r>
        <w:rPr>
          <w:rStyle w:val="CharStyle156"/>
          <w:i w:val="0"/>
          <w:iCs w:val="0"/>
        </w:rPr>
        <w:t xml:space="preserve">P. Żmigrodzki, 2009, </w:t>
      </w:r>
      <w:r>
        <w:rPr>
          <w:lang w:val="pl-PL" w:eastAsia="pl-PL" w:bidi="pl-PL"/>
          <w:w w:val="100"/>
          <w:spacing w:val="0"/>
          <w:color w:val="000000"/>
          <w:position w:val="0"/>
        </w:rPr>
        <w:t>Wprowadzenie do leksykografii polskiej,</w:t>
      </w:r>
      <w:r>
        <w:rPr>
          <w:rStyle w:val="CharStyle156"/>
          <w:i w:val="0"/>
          <w:iCs w:val="0"/>
        </w:rPr>
        <w:t xml:space="preserve"> Katowice.</w:t>
      </w:r>
    </w:p>
    <w:p>
      <w:pPr>
        <w:pStyle w:val="Style72"/>
        <w:framePr w:w="7282" w:h="5309" w:hRule="exact" w:wrap="none" w:vAnchor="page" w:hAnchor="page" w:x="1119" w:y="6098"/>
        <w:widowControl w:val="0"/>
        <w:keepNext w:val="0"/>
        <w:keepLines w:val="0"/>
        <w:shd w:val="clear" w:color="auto" w:fill="auto"/>
        <w:bidi w:val="0"/>
        <w:jc w:val="both"/>
        <w:spacing w:before="0" w:after="199" w:line="180" w:lineRule="exact"/>
        <w:ind w:left="0" w:right="0" w:firstLine="400"/>
      </w:pPr>
      <w:r>
        <w:rPr>
          <w:w w:val="100"/>
          <w:spacing w:val="0"/>
          <w:color w:val="000000"/>
          <w:position w:val="0"/>
        </w:rPr>
        <w:t>About diverse dictionary definitions of masculine personal nouns</w:t>
      </w:r>
    </w:p>
    <w:p>
      <w:pPr>
        <w:pStyle w:val="Style15"/>
        <w:framePr w:w="7282" w:h="5309" w:hRule="exact" w:wrap="none" w:vAnchor="page" w:hAnchor="page" w:x="1119" w:y="6098"/>
        <w:widowControl w:val="0"/>
        <w:keepNext w:val="0"/>
        <w:keepLines w:val="0"/>
        <w:shd w:val="clear" w:color="auto" w:fill="auto"/>
        <w:bidi w:val="0"/>
        <w:spacing w:before="0" w:after="177" w:line="150" w:lineRule="exact"/>
        <w:ind w:left="20" w:right="0" w:firstLine="0"/>
      </w:pPr>
      <w:r>
        <w:rPr>
          <w:lang w:val="en-US" w:eastAsia="en-US" w:bidi="en-US"/>
          <w:w w:val="100"/>
          <w:spacing w:val="0"/>
          <w:color w:val="000000"/>
          <w:position w:val="0"/>
        </w:rPr>
        <w:t>Summary</w:t>
      </w:r>
    </w:p>
    <w:p>
      <w:pPr>
        <w:pStyle w:val="Style22"/>
        <w:framePr w:w="7282" w:h="5309" w:hRule="exact" w:wrap="none" w:vAnchor="page" w:hAnchor="page" w:x="1119" w:y="6098"/>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This paper aims to describe the issues of masculine personal nouns, which are defined in dictionaries of Polish in an ambiguous manner. They are normally lexemes stereotypically attributable to men (particularly regarding age, appearance, character and behaviour), which - depending on a dictionary - are defined with expressions that either clearly specify the male sex or do not inform about the sex </w:t>
      </w:r>
      <w:r>
        <w:rPr>
          <w:rStyle w:val="CharStyle70"/>
          <w:lang w:val="en-US" w:eastAsia="en-US" w:bidi="en-US"/>
        </w:rPr>
        <w:t>(a human being, a person, someone</w:t>
      </w:r>
      <w:r>
        <w:rPr>
          <w:lang w:val="en-US" w:eastAsia="en-US" w:bidi="en-US"/>
          <w:w w:val="100"/>
          <w:spacing w:val="0"/>
          <w:color w:val="000000"/>
          <w:position w:val="0"/>
        </w:rPr>
        <w:t xml:space="preserve">). This issue was infrequently described by linguists. Based on a comparative analysis of four dictionaries of Polish </w:t>
      </w:r>
      <w:r>
        <w:rPr>
          <w:rStyle w:val="CharStyle70"/>
        </w:rPr>
        <w:t xml:space="preserve">(Słownik języka polskiego </w:t>
      </w:r>
      <w:r>
        <w:rPr>
          <w:rStyle w:val="CharStyle70"/>
          <w:lang w:val="en-US" w:eastAsia="en-US" w:bidi="en-US"/>
        </w:rPr>
        <w:t>(Dictionary of Polish)</w:t>
      </w:r>
      <w:r>
        <w:rPr>
          <w:lang w:val="en-US" w:eastAsia="en-US" w:bidi="en-US"/>
          <w:w w:val="100"/>
          <w:spacing w:val="0"/>
          <w:color w:val="000000"/>
          <w:position w:val="0"/>
        </w:rPr>
        <w:t xml:space="preserve"> ed. </w:t>
      </w:r>
      <w:r>
        <w:rPr>
          <w:lang w:val="pl-PL" w:eastAsia="pl-PL" w:bidi="pl-PL"/>
          <w:w w:val="100"/>
          <w:spacing w:val="0"/>
          <w:color w:val="000000"/>
          <w:position w:val="0"/>
        </w:rPr>
        <w:t xml:space="preserve">W. Doroszewski, </w:t>
      </w:r>
      <w:r>
        <w:rPr>
          <w:rStyle w:val="CharStyle70"/>
        </w:rPr>
        <w:t xml:space="preserve">Słownik współczesnego języka polskiego </w:t>
      </w:r>
      <w:r>
        <w:rPr>
          <w:rStyle w:val="CharStyle70"/>
          <w:lang w:val="en-US" w:eastAsia="en-US" w:bidi="en-US"/>
        </w:rPr>
        <w:t xml:space="preserve">(Dictionary of contemporary Polish), </w:t>
      </w:r>
      <w:r>
        <w:rPr>
          <w:rStyle w:val="CharStyle70"/>
        </w:rPr>
        <w:t xml:space="preserve">Uniwersalny słownik języka polskiego </w:t>
      </w:r>
      <w:r>
        <w:rPr>
          <w:rStyle w:val="CharStyle70"/>
          <w:lang w:val="en-US" w:eastAsia="en-US" w:bidi="en-US"/>
        </w:rPr>
        <w:t>(Universal dictionary of Polish)</w:t>
      </w:r>
      <w:r>
        <w:rPr>
          <w:lang w:val="en-US" w:eastAsia="en-US" w:bidi="en-US"/>
          <w:w w:val="100"/>
          <w:spacing w:val="0"/>
          <w:color w:val="000000"/>
          <w:position w:val="0"/>
        </w:rPr>
        <w:t xml:space="preserve"> and </w:t>
      </w:r>
      <w:r>
        <w:rPr>
          <w:rStyle w:val="CharStyle70"/>
        </w:rPr>
        <w:t xml:space="preserve">Inny słownik języka polskiego </w:t>
      </w:r>
      <w:r>
        <w:rPr>
          <w:rStyle w:val="CharStyle70"/>
          <w:lang w:val="en-US" w:eastAsia="en-US" w:bidi="en-US"/>
        </w:rPr>
        <w:t>(Different dictionary of Polish)),</w:t>
      </w:r>
      <w:r>
        <w:rPr>
          <w:lang w:val="en-US" w:eastAsia="en-US" w:bidi="en-US"/>
          <w:w w:val="100"/>
          <w:spacing w:val="0"/>
          <w:color w:val="000000"/>
          <w:position w:val="0"/>
        </w:rPr>
        <w:t xml:space="preserve"> it was possible to separate several dozen lexemes of this type that differ in terms of definitions (they are presented in the table), and a closed group of compounds with the particle </w:t>
      </w:r>
      <w:r>
        <w:rPr>
          <w:rStyle w:val="CharStyle70"/>
        </w:rPr>
        <w:t>-latek</w:t>
      </w:r>
      <w:r>
        <w:rPr>
          <w:lang w:val="pl-PL" w:eastAsia="pl-PL" w:bidi="pl-PL"/>
          <w:w w:val="100"/>
          <w:spacing w:val="0"/>
          <w:color w:val="000000"/>
          <w:position w:val="0"/>
        </w:rPr>
        <w:t xml:space="preserve"> </w:t>
      </w:r>
      <w:r>
        <w:rPr>
          <w:lang w:val="en-US" w:eastAsia="en-US" w:bidi="en-US"/>
          <w:w w:val="100"/>
          <w:spacing w:val="0"/>
          <w:color w:val="000000"/>
          <w:position w:val="0"/>
        </w:rPr>
        <w:t>was also described from this angle. On this basis, strategies of defining such terms that are employed in dictionaries are discussed. Secondly, attempts are made to identify the causes of this type of doubts by referring to lexicographic studies and by describing potential possibilities to determine references of a particular noun. These discussions are preceded by a brief reflection about relations between gender and sex and a description of masculine personal lexeme groups in the case of which there is always or sometimes information only about the male sex.</w:t>
      </w:r>
    </w:p>
    <w:p>
      <w:pPr>
        <w:pStyle w:val="Style22"/>
        <w:framePr w:w="7282" w:h="241" w:hRule="exact" w:wrap="none" w:vAnchor="page" w:hAnchor="page" w:x="1119" w:y="11601"/>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47"/>
        <w:framePr w:wrap="none" w:vAnchor="page" w:hAnchor="page" w:x="355" w:y="1213"/>
        <w:widowControl w:val="0"/>
        <w:keepNext w:val="0"/>
        <w:keepLines w:val="0"/>
        <w:shd w:val="clear" w:color="auto" w:fill="auto"/>
        <w:bidi w:val="0"/>
        <w:jc w:val="left"/>
        <w:spacing w:before="0" w:after="0" w:line="240" w:lineRule="exact"/>
        <w:ind w:left="0" w:right="0" w:firstLine="0"/>
      </w:pPr>
      <w:bookmarkStart w:id="36" w:name="bookmark36"/>
      <w:r>
        <w:rPr>
          <w:rStyle w:val="CharStyle162"/>
          <w:b/>
          <w:bCs/>
        </w:rPr>
        <w:t>OBJAŚNIENIA WYRAZÓW I ZWROTÓW</w:t>
      </w:r>
      <w:bookmarkEnd w:id="36"/>
    </w:p>
    <w:p>
      <w:pPr>
        <w:pStyle w:val="Style47"/>
        <w:framePr w:w="7277" w:h="331" w:hRule="exact" w:wrap="none" w:vAnchor="page" w:hAnchor="page" w:x="355" w:y="3906"/>
        <w:widowControl w:val="0"/>
        <w:keepNext w:val="0"/>
        <w:keepLines w:val="0"/>
        <w:shd w:val="clear" w:color="auto" w:fill="auto"/>
        <w:bidi w:val="0"/>
        <w:spacing w:before="0" w:after="0" w:line="240" w:lineRule="exact"/>
        <w:ind w:left="0" w:right="0" w:firstLine="0"/>
      </w:pPr>
      <w:bookmarkStart w:id="37" w:name="bookmark37"/>
      <w:r>
        <w:rPr>
          <w:lang w:val="pl-PL" w:eastAsia="pl-PL" w:bidi="pl-PL"/>
          <w:sz w:val="24"/>
          <w:szCs w:val="24"/>
          <w:w w:val="100"/>
          <w:color w:val="000000"/>
          <w:position w:val="0"/>
        </w:rPr>
        <w:t>„LOGIA”, CZYLI NAUKA NIE BARDZO POWAŻNA</w:t>
      </w:r>
      <w:bookmarkEnd w:id="37"/>
    </w:p>
    <w:p>
      <w:pPr>
        <w:pStyle w:val="Style8"/>
        <w:framePr w:w="7277" w:h="6116" w:hRule="exact" w:wrap="none" w:vAnchor="page" w:hAnchor="page" w:x="355" w:y="4578"/>
        <w:widowControl w:val="0"/>
        <w:keepNext w:val="0"/>
        <w:keepLines w:val="0"/>
        <w:shd w:val="clear" w:color="auto" w:fill="auto"/>
        <w:bidi w:val="0"/>
        <w:jc w:val="both"/>
        <w:spacing w:before="0" w:after="0" w:line="240" w:lineRule="exact"/>
        <w:ind w:left="0" w:right="0" w:firstLine="400"/>
      </w:pPr>
      <w:r>
        <w:rPr>
          <w:rStyle w:val="CharStyle50"/>
          <w:b w:val="0"/>
          <w:bCs w:val="0"/>
        </w:rPr>
        <w:t>Logos</w:t>
      </w:r>
      <w:r>
        <w:rPr>
          <w:lang w:val="pl-PL" w:eastAsia="pl-PL" w:bidi="pl-PL"/>
          <w:w w:val="100"/>
          <w:spacing w:val="0"/>
          <w:color w:val="000000"/>
          <w:position w:val="0"/>
        </w:rPr>
        <w:t xml:space="preserve"> to, jak powszechnie wiadomo, greckie słowo, które oznacza ‘rozum’. Od zawsze, jako spolszczona -</w:t>
      </w:r>
      <w:r>
        <w:rPr>
          <w:rStyle w:val="CharStyle50"/>
          <w:b w:val="0"/>
          <w:bCs w:val="0"/>
        </w:rPr>
        <w:t>logia</w:t>
      </w:r>
      <w:r>
        <w:rPr>
          <w:lang w:val="pl-PL" w:eastAsia="pl-PL" w:bidi="pl-PL"/>
          <w:w w:val="100"/>
          <w:spacing w:val="0"/>
          <w:color w:val="000000"/>
          <w:position w:val="0"/>
        </w:rPr>
        <w:t>, stanowiło ono część skła</w:t>
        <w:softHyphen/>
        <w:t xml:space="preserve">dową wyrazów określających różne doktryny, wiedzę, naukę, np. </w:t>
      </w:r>
      <w:r>
        <w:rPr>
          <w:rStyle w:val="CharStyle50"/>
          <w:b w:val="0"/>
          <w:bCs w:val="0"/>
        </w:rPr>
        <w:t>biolo</w:t>
        <w:softHyphen/>
        <w:t>gia, laryngologia, archeologia</w:t>
      </w:r>
      <w:r>
        <w:rPr>
          <w:lang w:val="pl-PL" w:eastAsia="pl-PL" w:bidi="pl-PL"/>
          <w:w w:val="100"/>
          <w:spacing w:val="0"/>
          <w:color w:val="000000"/>
          <w:position w:val="0"/>
        </w:rPr>
        <w:t>. Potwierdzają to słowniki: „-logia tworzy rzeczowniki złożone oznaczające dyscyplinę naukową, zajmującą się ba</w:t>
        <w:softHyphen/>
        <w:t>daniem tego, co nazywa człon pierwszy”,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„-logia: ostatni człon wyrazów złożonych wskazujący na ich związek znaczeniowy z doktryną, nauką, teorią”.</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Tak też jest współcześnie; ilekroć pojawia się nowa dyscyplina wiedzy, jej nazwa jest tworzona według gotowego wzoru. W ostatnich latach, w związku z dużą specjalizacją w obrębie poszczególnych gałęzi wiedzy, powstają przede wszystkim terminy nazywające bardzo wąskie dziedziny danych dyscyplin naukowych. Żeby zobrazować skalę zja</w:t>
        <w:softHyphen/>
        <w:t>wiska, przytoczę tylko kilka terminów spośród wybranych dyscyplin.</w:t>
      </w:r>
      <w:r>
        <w:rPr>
          <w:lang w:val="pl-PL" w:eastAsia="pl-PL" w:bidi="pl-PL"/>
          <w:vertAlign w:val="superscript"/>
          <w:w w:val="100"/>
          <w:spacing w:val="0"/>
          <w:color w:val="000000"/>
          <w:position w:val="0"/>
        </w:rPr>
        <w:t xml:space="preserve">3 </w:t>
      </w:r>
      <w:r>
        <w:rPr>
          <w:lang w:val="pl-PL" w:eastAsia="pl-PL" w:bidi="pl-PL"/>
          <w:w w:val="100"/>
          <w:spacing w:val="0"/>
          <w:color w:val="000000"/>
          <w:position w:val="0"/>
        </w:rPr>
        <w:t>Szczególnie dużo nowo utworzonych nazw związanych jest z medycyną, farmacją i szeroko rozumianą psychologią, np.:</w:t>
      </w:r>
    </w:p>
    <w:p>
      <w:pPr>
        <w:pStyle w:val="Style8"/>
        <w:framePr w:w="7277" w:h="6116" w:hRule="exact" w:wrap="none" w:vAnchor="page" w:hAnchor="page" w:x="355" w:y="457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medycyna: </w:t>
      </w:r>
      <w:r>
        <w:rPr>
          <w:rStyle w:val="CharStyle50"/>
          <w:b w:val="0"/>
          <w:bCs w:val="0"/>
        </w:rPr>
        <w:t>perinatologia</w:t>
      </w:r>
      <w:r>
        <w:rPr>
          <w:lang w:val="pl-PL" w:eastAsia="pl-PL" w:bidi="pl-PL"/>
          <w:w w:val="100"/>
          <w:spacing w:val="0"/>
          <w:color w:val="000000"/>
          <w:position w:val="0"/>
        </w:rPr>
        <w:t xml:space="preserve"> ‘dziedzina medycyny zajmująca się lecze</w:t>
        <w:softHyphen/>
        <w:t xml:space="preserve">niem płodu’, </w:t>
      </w:r>
      <w:r>
        <w:rPr>
          <w:rStyle w:val="CharStyle50"/>
          <w:b w:val="0"/>
          <w:bCs w:val="0"/>
        </w:rPr>
        <w:t>neonatologia</w:t>
      </w:r>
      <w:r>
        <w:rPr>
          <w:lang w:val="pl-PL" w:eastAsia="pl-PL" w:bidi="pl-PL"/>
          <w:w w:val="100"/>
          <w:spacing w:val="0"/>
          <w:color w:val="000000"/>
          <w:position w:val="0"/>
        </w:rPr>
        <w:t xml:space="preserve"> ‘dziedzina medycyny zajmująca się scho</w:t>
        <w:softHyphen/>
        <w:t xml:space="preserve">rzeniami, wadami wrodzonymi noworodków’, </w:t>
      </w:r>
      <w:r>
        <w:rPr>
          <w:rStyle w:val="CharStyle50"/>
          <w:b w:val="0"/>
          <w:bCs w:val="0"/>
        </w:rPr>
        <w:t xml:space="preserve">ksenotransplantologia </w:t>
      </w:r>
      <w:r>
        <w:rPr>
          <w:lang w:val="pl-PL" w:eastAsia="pl-PL" w:bidi="pl-PL"/>
          <w:w w:val="100"/>
          <w:spacing w:val="0"/>
          <w:color w:val="000000"/>
          <w:position w:val="0"/>
        </w:rPr>
        <w:t>‘dziedzina transplantologii zajmująca się przeszczepami tkanki i narzą</w:t>
        <w:softHyphen/>
        <w:t xml:space="preserve">dów od innych gatunków’, </w:t>
      </w:r>
      <w:r>
        <w:rPr>
          <w:rStyle w:val="CharStyle50"/>
          <w:b w:val="0"/>
          <w:bCs w:val="0"/>
        </w:rPr>
        <w:t>reanimatologia</w:t>
      </w:r>
      <w:r>
        <w:rPr>
          <w:lang w:val="pl-PL" w:eastAsia="pl-PL" w:bidi="pl-PL"/>
          <w:w w:val="100"/>
          <w:spacing w:val="0"/>
          <w:color w:val="000000"/>
          <w:position w:val="0"/>
        </w:rPr>
        <w:t xml:space="preserve"> ‘dziedzina medycyny zajmu</w:t>
        <w:softHyphen/>
        <w:t xml:space="preserve">jąca się przywracaniem do życia osoby znajdującej się w stanie śmierci klinicznej przez zastosowanie zabiegów pobudzających czynności serca, układu krążenia i oddychania’, </w:t>
      </w:r>
      <w:r>
        <w:rPr>
          <w:rStyle w:val="CharStyle50"/>
          <w:b w:val="0"/>
          <w:bCs w:val="0"/>
        </w:rPr>
        <w:t>kontaktologia</w:t>
      </w:r>
      <w:r>
        <w:rPr>
          <w:lang w:val="pl-PL" w:eastAsia="pl-PL" w:bidi="pl-PL"/>
          <w:w w:val="100"/>
          <w:spacing w:val="0"/>
          <w:color w:val="000000"/>
          <w:position w:val="0"/>
        </w:rPr>
        <w:t xml:space="preserve"> ‘dział okulistyki zajmujący się diagnozowaniem wad wzroku i doborem soczewek kontaktowych’, </w:t>
      </w:r>
      <w:r>
        <w:rPr>
          <w:rStyle w:val="CharStyle50"/>
          <w:b w:val="0"/>
          <w:bCs w:val="0"/>
        </w:rPr>
        <w:t>strobologia</w:t>
      </w:r>
      <w:r>
        <w:rPr>
          <w:lang w:val="pl-PL" w:eastAsia="pl-PL" w:bidi="pl-PL"/>
          <w:w w:val="100"/>
          <w:spacing w:val="0"/>
          <w:color w:val="000000"/>
          <w:position w:val="0"/>
        </w:rPr>
        <w:t xml:space="preserve"> ‘dział okulistyki zajmujący się leczeniem wad wzroku za po-</w:t>
      </w:r>
    </w:p>
    <w:p>
      <w:pPr>
        <w:pStyle w:val="Style54"/>
        <w:framePr w:w="7243" w:h="241" w:hRule="exact" w:wrap="none" w:vAnchor="page" w:hAnchor="page" w:x="369" w:y="11139"/>
        <w:tabs>
          <w:tab w:leader="none" w:pos="556" w:val="left"/>
        </w:tabs>
        <w:widowControl w:val="0"/>
        <w:keepNext w:val="0"/>
        <w:keepLines w:val="0"/>
        <w:shd w:val="clear" w:color="auto" w:fill="auto"/>
        <w:bidi w:val="0"/>
        <w:spacing w:before="0" w:after="0" w:line="211" w:lineRule="exact"/>
        <w:ind w:left="4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 Bańko (red.), </w:t>
      </w:r>
      <w:r>
        <w:rPr>
          <w:rStyle w:val="CharStyle56"/>
        </w:rPr>
        <w:t>Inny słownik języka polskiego,</w:t>
      </w:r>
      <w:r>
        <w:rPr>
          <w:lang w:val="pl-PL" w:eastAsia="pl-PL" w:bidi="pl-PL"/>
          <w:w w:val="100"/>
          <w:spacing w:val="0"/>
          <w:color w:val="000000"/>
          <w:position w:val="0"/>
        </w:rPr>
        <w:t xml:space="preserve"> Warszawa 2000.</w:t>
      </w:r>
    </w:p>
    <w:p>
      <w:pPr>
        <w:pStyle w:val="Style51"/>
        <w:framePr w:w="7243" w:h="213" w:hRule="exact" w:wrap="none" w:vAnchor="page" w:hAnchor="page" w:x="369" w:y="11378"/>
        <w:tabs>
          <w:tab w:leader="none" w:pos="548" w:val="left"/>
        </w:tabs>
        <w:widowControl w:val="0"/>
        <w:keepNext w:val="0"/>
        <w:keepLines w:val="0"/>
        <w:shd w:val="clear" w:color="auto" w:fill="auto"/>
        <w:bidi w:val="0"/>
        <w:spacing w:before="0" w:after="0" w:line="211" w:lineRule="exact"/>
        <w:ind w:left="380" w:right="0" w:firstLine="0"/>
      </w:pPr>
      <w:r>
        <w:rPr>
          <w:rStyle w:val="CharStyle53"/>
          <w:vertAlign w:val="superscript"/>
          <w:i w:val="0"/>
          <w:iCs w:val="0"/>
        </w:rPr>
        <w:t>2</w:t>
      </w:r>
      <w:r>
        <w:rPr>
          <w:rStyle w:val="CharStyle53"/>
          <w:i w:val="0"/>
          <w:iCs w:val="0"/>
        </w:rPr>
        <w:tab/>
        <w:t xml:space="preserve">S. Dubisz (red.), </w:t>
      </w:r>
      <w:r>
        <w:rPr>
          <w:lang w:val="pl-PL" w:eastAsia="pl-PL" w:bidi="pl-PL"/>
          <w:w w:val="100"/>
          <w:spacing w:val="0"/>
          <w:color w:val="000000"/>
          <w:position w:val="0"/>
        </w:rPr>
        <w:t>Uniwersalny słownik języka polskiego,</w:t>
      </w:r>
      <w:r>
        <w:rPr>
          <w:rStyle w:val="CharStyle53"/>
          <w:i w:val="0"/>
          <w:iCs w:val="0"/>
        </w:rPr>
        <w:t xml:space="preserve"> Warszawa 2003.</w:t>
      </w:r>
    </w:p>
    <w:p>
      <w:pPr>
        <w:pStyle w:val="Style54"/>
        <w:framePr w:w="7243" w:h="1090" w:hRule="exact" w:wrap="none" w:vAnchor="page" w:hAnchor="page" w:x="369" w:y="11587"/>
        <w:tabs>
          <w:tab w:leader="none" w:pos="514"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Materiał, stanowiący podstawę niniejszego artykułu pochodzi z karto</w:t>
        <w:softHyphen/>
        <w:t xml:space="preserve">teki Pracowni Obserwatorium Językowe </w:t>
      </w:r>
      <w:r>
        <w:rPr>
          <w:lang w:val="en-US" w:eastAsia="en-US" w:bidi="en-US"/>
          <w:w w:val="100"/>
          <w:spacing w:val="0"/>
          <w:color w:val="000000"/>
          <w:position w:val="0"/>
        </w:rPr>
        <w:t xml:space="preserve">UP </w:t>
      </w:r>
      <w:r>
        <w:rPr>
          <w:lang w:val="pl-PL" w:eastAsia="pl-PL" w:bidi="pl-PL"/>
          <w:w w:val="100"/>
          <w:spacing w:val="0"/>
          <w:color w:val="000000"/>
          <w:position w:val="0"/>
        </w:rPr>
        <w:t xml:space="preserve">PAN; hasła zawarte w kartotece są ekscerpowane z niespecjalistycznej prasy. Zarejestrowano blisko 400 wyrazów z członem </w:t>
      </w:r>
      <w:r>
        <w:rPr>
          <w:rStyle w:val="CharStyle56"/>
        </w:rPr>
        <w:t>-logia,</w:t>
      </w:r>
      <w:r>
        <w:rPr>
          <w:lang w:val="pl-PL" w:eastAsia="pl-PL" w:bidi="pl-PL"/>
          <w:w w:val="100"/>
          <w:spacing w:val="0"/>
          <w:color w:val="000000"/>
          <w:position w:val="0"/>
        </w:rPr>
        <w:t xml:space="preserve"> nienotowanych w słownikach języka polskiego pod red. W. Do</w:t>
        <w:softHyphen/>
        <w:t>roszewskiego i M. Szymczaka.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03" w:y="1009"/>
        <w:widowControl w:val="0"/>
        <w:keepNext w:val="0"/>
        <w:keepLines w:val="0"/>
        <w:shd w:val="clear" w:color="auto" w:fill="auto"/>
        <w:bidi w:val="0"/>
        <w:jc w:val="left"/>
        <w:spacing w:before="0" w:after="0" w:line="170" w:lineRule="exact"/>
        <w:ind w:left="0" w:right="0" w:firstLine="0"/>
      </w:pPr>
      <w:r>
        <w:rPr>
          <w:rStyle w:val="CharStyle153"/>
          <w:b w:val="0"/>
          <w:bCs w:val="0"/>
        </w:rPr>
        <w:t>88</w:t>
      </w:r>
    </w:p>
    <w:p>
      <w:pPr>
        <w:pStyle w:val="Style17"/>
        <w:framePr w:wrap="none" w:vAnchor="page" w:hAnchor="page" w:x="3166" w:y="1006"/>
        <w:widowControl w:val="0"/>
        <w:keepNext w:val="0"/>
        <w:keepLines w:val="0"/>
        <w:shd w:val="clear" w:color="auto" w:fill="auto"/>
        <w:bidi w:val="0"/>
        <w:jc w:val="left"/>
        <w:spacing w:before="0" w:after="0" w:line="170" w:lineRule="exact"/>
        <w:ind w:left="0" w:right="0" w:firstLine="0"/>
      </w:pPr>
      <w:r>
        <w:rPr>
          <w:rStyle w:val="CharStyle153"/>
          <w:b w:val="0"/>
          <w:bCs w:val="0"/>
        </w:rPr>
        <w:t>OBJAŚNIENIA WYRAZÓW I ZWROTÓW</w:t>
      </w:r>
    </w:p>
    <w:p>
      <w:pPr>
        <w:pStyle w:val="Style8"/>
        <w:framePr w:w="7262" w:h="10954" w:hRule="exact" w:wrap="none" w:vAnchor="page" w:hAnchor="page" w:x="1122" w:y="144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mocą ćwiczeń i gimnastyki oka’, </w:t>
      </w:r>
      <w:r>
        <w:rPr>
          <w:rStyle w:val="CharStyle50"/>
          <w:b w:val="0"/>
          <w:bCs w:val="0"/>
        </w:rPr>
        <w:t>dolorologia</w:t>
      </w:r>
      <w:r>
        <w:rPr>
          <w:lang w:val="pl-PL" w:eastAsia="pl-PL" w:bidi="pl-PL"/>
          <w:w w:val="100"/>
          <w:spacing w:val="0"/>
          <w:color w:val="000000"/>
          <w:position w:val="0"/>
        </w:rPr>
        <w:t xml:space="preserve"> ‘dziedzina nauki zajmująca się zwalczaniem bólu’, </w:t>
      </w:r>
      <w:r>
        <w:rPr>
          <w:rStyle w:val="CharStyle50"/>
          <w:b w:val="0"/>
          <w:bCs w:val="0"/>
        </w:rPr>
        <w:t>hipertensjologia</w:t>
      </w:r>
      <w:r>
        <w:rPr>
          <w:lang w:val="pl-PL" w:eastAsia="pl-PL" w:bidi="pl-PL"/>
          <w:w w:val="100"/>
          <w:spacing w:val="0"/>
          <w:color w:val="000000"/>
          <w:position w:val="0"/>
        </w:rPr>
        <w:t xml:space="preserve"> ‘dziedzina medycyny zajmująca się przebiegiem i leczeniem nadciśnienia tętniczego’, </w:t>
      </w:r>
      <w:r>
        <w:rPr>
          <w:rStyle w:val="CharStyle50"/>
          <w:b w:val="0"/>
          <w:bCs w:val="0"/>
        </w:rPr>
        <w:t xml:space="preserve">homotoksykologia </w:t>
      </w:r>
      <w:r>
        <w:rPr>
          <w:lang w:val="pl-PL" w:eastAsia="pl-PL" w:bidi="pl-PL"/>
          <w:w w:val="100"/>
          <w:spacing w:val="0"/>
          <w:color w:val="000000"/>
          <w:position w:val="0"/>
        </w:rPr>
        <w:t xml:space="preserve">‘nauka zajmująca się badaniem właściwości organizmu umożliwiających podjęcie walki z toksynami bez użycia środków farmakologicznych’, </w:t>
      </w:r>
      <w:r>
        <w:rPr>
          <w:rStyle w:val="CharStyle50"/>
          <w:b w:val="0"/>
          <w:bCs w:val="0"/>
        </w:rPr>
        <w:t>flebologia</w:t>
      </w:r>
      <w:r>
        <w:rPr>
          <w:lang w:val="pl-PL" w:eastAsia="pl-PL" w:bidi="pl-PL"/>
          <w:w w:val="100"/>
          <w:spacing w:val="0"/>
          <w:color w:val="000000"/>
          <w:position w:val="0"/>
        </w:rPr>
        <w:t xml:space="preserve"> ‘dział medycyny zajmujący się diagnostyką i chorobami żył’, </w:t>
      </w:r>
      <w:r>
        <w:rPr>
          <w:rStyle w:val="CharStyle50"/>
          <w:b w:val="0"/>
          <w:bCs w:val="0"/>
        </w:rPr>
        <w:t>tyreologia</w:t>
      </w:r>
      <w:r>
        <w:rPr>
          <w:lang w:val="pl-PL" w:eastAsia="pl-PL" w:bidi="pl-PL"/>
          <w:w w:val="100"/>
          <w:spacing w:val="0"/>
          <w:color w:val="000000"/>
          <w:position w:val="0"/>
        </w:rPr>
        <w:t xml:space="preserve"> ‘dział medycyny zajmujący się chorobami tarczycy’, </w:t>
      </w:r>
      <w:r>
        <w:rPr>
          <w:rStyle w:val="CharStyle50"/>
          <w:b w:val="0"/>
          <w:bCs w:val="0"/>
        </w:rPr>
        <w:t xml:space="preserve">dypsologia </w:t>
      </w:r>
      <w:r>
        <w:rPr>
          <w:lang w:val="pl-PL" w:eastAsia="pl-PL" w:bidi="pl-PL"/>
          <w:w w:val="100"/>
          <w:spacing w:val="0"/>
          <w:color w:val="000000"/>
          <w:position w:val="0"/>
        </w:rPr>
        <w:t>‘nauka o ochronie naszego organizmu przed utratą wody dzięki recepto</w:t>
        <w:softHyphen/>
        <w:t xml:space="preserve">rom’, </w:t>
      </w:r>
      <w:r>
        <w:rPr>
          <w:rStyle w:val="CharStyle50"/>
          <w:b w:val="0"/>
          <w:bCs w:val="0"/>
        </w:rPr>
        <w:t>gelotologia</w:t>
      </w:r>
      <w:r>
        <w:rPr>
          <w:lang w:val="pl-PL" w:eastAsia="pl-PL" w:bidi="pl-PL"/>
          <w:w w:val="100"/>
          <w:spacing w:val="0"/>
          <w:color w:val="000000"/>
          <w:position w:val="0"/>
        </w:rPr>
        <w:t xml:space="preserve"> ‘leczenie śmiechem’;</w:t>
      </w:r>
    </w:p>
    <w:p>
      <w:pPr>
        <w:pStyle w:val="Style8"/>
        <w:framePr w:w="7262" w:h="10954" w:hRule="exact" w:wrap="none" w:vAnchor="page" w:hAnchor="page" w:x="1122" w:y="144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farmacja: </w:t>
      </w:r>
      <w:r>
        <w:rPr>
          <w:rStyle w:val="CharStyle50"/>
          <w:b w:val="0"/>
          <w:bCs w:val="0"/>
        </w:rPr>
        <w:t>chronofarmakologia</w:t>
      </w:r>
      <w:r>
        <w:rPr>
          <w:lang w:val="pl-PL" w:eastAsia="pl-PL" w:bidi="pl-PL"/>
          <w:w w:val="100"/>
          <w:spacing w:val="0"/>
          <w:color w:val="000000"/>
          <w:position w:val="0"/>
        </w:rPr>
        <w:t xml:space="preserve"> ‘nauka badająca zależność między skutecznością leku a porą jego podawania’, </w:t>
      </w:r>
      <w:r>
        <w:rPr>
          <w:rStyle w:val="CharStyle50"/>
          <w:b w:val="0"/>
          <w:bCs w:val="0"/>
        </w:rPr>
        <w:t>neurofarmakologia czy psy</w:t>
        <w:softHyphen/>
        <w:t>chofarmakologia</w:t>
      </w:r>
      <w:r>
        <w:rPr>
          <w:lang w:val="pl-PL" w:eastAsia="pl-PL" w:bidi="pl-PL"/>
          <w:w w:val="100"/>
          <w:spacing w:val="0"/>
          <w:color w:val="000000"/>
          <w:position w:val="0"/>
        </w:rPr>
        <w:t xml:space="preserve"> ‘dział farmakologii zajmujący się lekami psychotropo</w:t>
        <w:softHyphen/>
        <w:t>wymi’;</w:t>
      </w:r>
    </w:p>
    <w:p>
      <w:pPr>
        <w:pStyle w:val="Style8"/>
        <w:framePr w:w="7262" w:h="10954" w:hRule="exact" w:wrap="none" w:vAnchor="page" w:hAnchor="page" w:x="1122" w:y="144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psychologia: </w:t>
      </w:r>
      <w:r>
        <w:rPr>
          <w:rStyle w:val="CharStyle50"/>
          <w:b w:val="0"/>
          <w:bCs w:val="0"/>
        </w:rPr>
        <w:t>morfopsychologia czy personologia</w:t>
      </w:r>
      <w:r>
        <w:rPr>
          <w:lang w:val="pl-PL" w:eastAsia="pl-PL" w:bidi="pl-PL"/>
          <w:w w:val="100"/>
          <w:spacing w:val="0"/>
          <w:color w:val="000000"/>
          <w:position w:val="0"/>
        </w:rPr>
        <w:t xml:space="preserve"> ‘nauka o zależno</w:t>
        <w:softHyphen/>
        <w:t xml:space="preserve">ściach między cechami charakterologicznymi a wyglądem zewnętrznym człowieka’, </w:t>
      </w:r>
      <w:r>
        <w:rPr>
          <w:rStyle w:val="CharStyle50"/>
          <w:b w:val="0"/>
          <w:bCs w:val="0"/>
        </w:rPr>
        <w:t>psychoimmunologia</w:t>
      </w:r>
      <w:r>
        <w:rPr>
          <w:lang w:val="pl-PL" w:eastAsia="pl-PL" w:bidi="pl-PL"/>
          <w:w w:val="100"/>
          <w:spacing w:val="0"/>
          <w:color w:val="000000"/>
          <w:position w:val="0"/>
        </w:rPr>
        <w:t xml:space="preserve"> ‘dziedzina wiedzy zajmująca się bada</w:t>
        <w:softHyphen/>
        <w:t xml:space="preserve">niem związków między psychiką a odpornością organizmu’, </w:t>
      </w:r>
      <w:r>
        <w:rPr>
          <w:rStyle w:val="CharStyle50"/>
          <w:b w:val="0"/>
          <w:bCs w:val="0"/>
        </w:rPr>
        <w:t>psychoonkologia</w:t>
      </w:r>
      <w:r>
        <w:rPr>
          <w:lang w:val="pl-PL" w:eastAsia="pl-PL" w:bidi="pl-PL"/>
          <w:w w:val="100"/>
          <w:spacing w:val="0"/>
          <w:color w:val="000000"/>
          <w:position w:val="0"/>
        </w:rPr>
        <w:t xml:space="preserve"> ‘dział psychologii zajmujący się pomocą osobom chorym na nowotwory’, </w:t>
      </w:r>
      <w:r>
        <w:rPr>
          <w:rStyle w:val="CharStyle50"/>
          <w:b w:val="0"/>
          <w:bCs w:val="0"/>
        </w:rPr>
        <w:t>psychosocjologia</w:t>
      </w:r>
      <w:r>
        <w:rPr>
          <w:lang w:val="pl-PL" w:eastAsia="pl-PL" w:bidi="pl-PL"/>
          <w:w w:val="100"/>
          <w:spacing w:val="0"/>
          <w:color w:val="000000"/>
          <w:position w:val="0"/>
        </w:rPr>
        <w:t xml:space="preserve"> ‘dział psychologii zajmujący się procesami psychicznymi zachodzącymi w zbiorowościach ludzkich’, </w:t>
      </w:r>
      <w:r>
        <w:rPr>
          <w:rStyle w:val="CharStyle50"/>
          <w:b w:val="0"/>
          <w:bCs w:val="0"/>
        </w:rPr>
        <w:t>psychodermatologia</w:t>
      </w:r>
      <w:r>
        <w:rPr>
          <w:lang w:val="pl-PL" w:eastAsia="pl-PL" w:bidi="pl-PL"/>
          <w:w w:val="100"/>
          <w:spacing w:val="0"/>
          <w:color w:val="000000"/>
          <w:position w:val="0"/>
        </w:rPr>
        <w:t xml:space="preserve"> ‘nauka badająca związki między psychiką a chorobami skóry’, </w:t>
      </w:r>
      <w:r>
        <w:rPr>
          <w:rStyle w:val="CharStyle50"/>
          <w:b w:val="0"/>
          <w:bCs w:val="0"/>
        </w:rPr>
        <w:t>psychoneuroimmunologia (psycho-neuro-immunologia</w:t>
      </w:r>
      <w:r>
        <w:rPr>
          <w:lang w:val="pl-PL" w:eastAsia="pl-PL" w:bidi="pl-PL"/>
          <w:w w:val="100"/>
          <w:spacing w:val="0"/>
          <w:color w:val="000000"/>
          <w:position w:val="0"/>
        </w:rPr>
        <w:t xml:space="preserve">) ‘nauka badająca wpływ uczuć na działanie systemu nerwowego i odpornościowego’, </w:t>
      </w:r>
      <w:r>
        <w:rPr>
          <w:rStyle w:val="CharStyle50"/>
          <w:b w:val="0"/>
          <w:bCs w:val="0"/>
        </w:rPr>
        <w:t>sugestologia</w:t>
      </w:r>
      <w:r>
        <w:rPr>
          <w:lang w:val="pl-PL" w:eastAsia="pl-PL" w:bidi="pl-PL"/>
          <w:w w:val="100"/>
          <w:spacing w:val="0"/>
          <w:color w:val="000000"/>
          <w:position w:val="0"/>
        </w:rPr>
        <w:t xml:space="preserve"> ‘dział psychotroniki wykorzystujący oddziaływanie psychiczne na kogoś przez sugerowanie mu jakichś sądów, myśli, opinii itp.’, </w:t>
      </w:r>
      <w:r>
        <w:rPr>
          <w:rStyle w:val="CharStyle50"/>
          <w:b w:val="0"/>
          <w:bCs w:val="0"/>
        </w:rPr>
        <w:t>chronopsychologia</w:t>
      </w:r>
      <w:r>
        <w:rPr>
          <w:lang w:val="pl-PL" w:eastAsia="pl-PL" w:bidi="pl-PL"/>
          <w:w w:val="100"/>
          <w:spacing w:val="0"/>
          <w:color w:val="000000"/>
          <w:position w:val="0"/>
        </w:rPr>
        <w:t xml:space="preserve"> ‘dziedzina naukowa badająca zależności między czasem a umysłem, poszukująca prawidłowości i przejawów istnienia u czło</w:t>
        <w:softHyphen/>
        <w:t xml:space="preserve">wieka cyklicznie powtarzających się zmian w procesach psychicznych i psychofizjologicznych’, </w:t>
      </w:r>
      <w:r>
        <w:rPr>
          <w:rStyle w:val="CharStyle50"/>
          <w:b w:val="0"/>
          <w:bCs w:val="0"/>
        </w:rPr>
        <w:t>cyberpsychologia</w:t>
      </w:r>
      <w:r>
        <w:rPr>
          <w:lang w:val="pl-PL" w:eastAsia="pl-PL" w:bidi="pl-PL"/>
          <w:w w:val="100"/>
          <w:spacing w:val="0"/>
          <w:color w:val="000000"/>
          <w:position w:val="0"/>
        </w:rPr>
        <w:t xml:space="preserve"> ‘dziedzina wiedzy badająca wpływ Internetu i portali społecznościowych na psychikę internautów’, </w:t>
      </w:r>
      <w:r>
        <w:rPr>
          <w:rStyle w:val="CharStyle50"/>
          <w:b w:val="0"/>
          <w:bCs w:val="0"/>
        </w:rPr>
        <w:t>pauzologia</w:t>
      </w:r>
      <w:r>
        <w:rPr>
          <w:lang w:val="pl-PL" w:eastAsia="pl-PL" w:bidi="pl-PL"/>
          <w:w w:val="100"/>
          <w:spacing w:val="0"/>
          <w:color w:val="000000"/>
          <w:position w:val="0"/>
        </w:rPr>
        <w:t xml:space="preserve"> ‘dyscyplina zajmująca się badaniem przerw w czasie mówie</w:t>
        <w:softHyphen/>
        <w:t xml:space="preserve">nia, w szczególności ich częstotliwości, czasu trwania i sensu’, </w:t>
      </w:r>
      <w:r>
        <w:rPr>
          <w:rStyle w:val="CharStyle50"/>
          <w:b w:val="0"/>
          <w:bCs w:val="0"/>
        </w:rPr>
        <w:t>aromachologia,</w:t>
      </w:r>
      <w:r>
        <w:rPr>
          <w:lang w:val="pl-PL" w:eastAsia="pl-PL" w:bidi="pl-PL"/>
          <w:w w:val="100"/>
          <w:spacing w:val="0"/>
          <w:color w:val="000000"/>
          <w:position w:val="0"/>
        </w:rPr>
        <w:t xml:space="preserve"> inaczej </w:t>
      </w:r>
      <w:r>
        <w:rPr>
          <w:rStyle w:val="CharStyle50"/>
          <w:b w:val="0"/>
          <w:bCs w:val="0"/>
        </w:rPr>
        <w:t>aromakologia, czy</w:t>
      </w:r>
      <w:r>
        <w:rPr>
          <w:lang w:val="pl-PL" w:eastAsia="pl-PL" w:bidi="pl-PL"/>
          <w:w w:val="100"/>
          <w:spacing w:val="0"/>
          <w:color w:val="000000"/>
          <w:position w:val="0"/>
        </w:rPr>
        <w:t xml:space="preserve"> też </w:t>
      </w:r>
      <w:r>
        <w:rPr>
          <w:rStyle w:val="CharStyle50"/>
          <w:b w:val="0"/>
          <w:bCs w:val="0"/>
        </w:rPr>
        <w:t>wonilogia</w:t>
      </w:r>
      <w:r>
        <w:rPr>
          <w:lang w:val="pl-PL" w:eastAsia="pl-PL" w:bidi="pl-PL"/>
          <w:w w:val="100"/>
          <w:spacing w:val="0"/>
          <w:color w:val="000000"/>
          <w:position w:val="0"/>
        </w:rPr>
        <w:t xml:space="preserve"> ‘nauka o zapachach i ich oddziaływaniu na psychikę człowieka’, </w:t>
      </w:r>
      <w:r>
        <w:rPr>
          <w:rStyle w:val="CharStyle50"/>
          <w:b w:val="0"/>
          <w:bCs w:val="0"/>
        </w:rPr>
        <w:t>synergologia</w:t>
      </w:r>
      <w:r>
        <w:rPr>
          <w:lang w:val="pl-PL" w:eastAsia="pl-PL" w:bidi="pl-PL"/>
          <w:w w:val="100"/>
          <w:spacing w:val="0"/>
          <w:color w:val="000000"/>
          <w:position w:val="0"/>
        </w:rPr>
        <w:t xml:space="preserve"> ‘dziedzina zajmująca się odczytywaniem znaczenia gestów’, </w:t>
      </w:r>
      <w:r>
        <w:rPr>
          <w:rStyle w:val="CharStyle50"/>
          <w:b w:val="0"/>
          <w:bCs w:val="0"/>
        </w:rPr>
        <w:t>sofrologia</w:t>
      </w:r>
      <w:r>
        <w:rPr>
          <w:lang w:val="pl-PL" w:eastAsia="pl-PL" w:bidi="pl-PL"/>
          <w:w w:val="100"/>
          <w:spacing w:val="0"/>
          <w:color w:val="000000"/>
          <w:position w:val="0"/>
        </w:rPr>
        <w:t xml:space="preserve"> ‘nauka o odnowie ciała i umysłu poprzez pozytywne myślenie i wybrane elementy ćwiczeń z ta</w:t>
        <w:softHyphen/>
        <w:t xml:space="preserve">kich systemów, jak joga, zen czy buddyzm’, </w:t>
      </w:r>
      <w:r>
        <w:rPr>
          <w:rStyle w:val="CharStyle50"/>
          <w:b w:val="0"/>
          <w:bCs w:val="0"/>
        </w:rPr>
        <w:t>suicydologia</w:t>
      </w:r>
      <w:r>
        <w:rPr>
          <w:lang w:val="pl-PL" w:eastAsia="pl-PL" w:bidi="pl-PL"/>
          <w:w w:val="100"/>
          <w:spacing w:val="0"/>
          <w:color w:val="000000"/>
          <w:position w:val="0"/>
        </w:rPr>
        <w:t xml:space="preserve"> ‘nauka zajmu</w:t>
        <w:softHyphen/>
        <w:t>jąca się samobójstwami oraz próbami samobójczymi’.</w:t>
      </w:r>
    </w:p>
    <w:p>
      <w:pPr>
        <w:pStyle w:val="Style8"/>
        <w:framePr w:w="7262" w:h="10954" w:hRule="exact" w:wrap="none" w:vAnchor="page" w:hAnchor="page" w:x="1122" w:y="144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Specjalizacja następuje też w wielu innych dziedzinach, by wymie</w:t>
        <w:softHyphen/>
        <w:t xml:space="preserve">nić choćby kryminologię </w:t>
      </w:r>
      <w:r>
        <w:rPr>
          <w:rStyle w:val="CharStyle50"/>
          <w:b w:val="0"/>
          <w:bCs w:val="0"/>
        </w:rPr>
        <w:t>(odorologia</w:t>
      </w:r>
      <w:r>
        <w:rPr>
          <w:lang w:val="pl-PL" w:eastAsia="pl-PL" w:bidi="pl-PL"/>
          <w:w w:val="100"/>
          <w:spacing w:val="0"/>
          <w:color w:val="000000"/>
          <w:position w:val="0"/>
        </w:rPr>
        <w:t xml:space="preserve"> ‘dziedzina kryminalistyki wykorzy</w:t>
        <w:softHyphen/>
        <w:t xml:space="preserve">stująca specjalnie wytresowane psy do identyfikacji osób na podstawie śladów zapachowych’, </w:t>
      </w:r>
      <w:r>
        <w:rPr>
          <w:rStyle w:val="CharStyle50"/>
          <w:b w:val="0"/>
          <w:bCs w:val="0"/>
        </w:rPr>
        <w:t>hejlologia</w:t>
      </w:r>
      <w:r>
        <w:rPr>
          <w:lang w:val="pl-PL" w:eastAsia="pl-PL" w:bidi="pl-PL"/>
          <w:w w:val="100"/>
          <w:spacing w:val="0"/>
          <w:color w:val="000000"/>
          <w:position w:val="0"/>
        </w:rPr>
        <w:t xml:space="preserve"> ‘dziedzina kryminalistyki identyfiku</w:t>
        <w:softHyphen/>
        <w:t xml:space="preserve">jąca przestępcę po </w:t>
      </w:r>
      <w:r>
        <w:rPr>
          <w:rStyle w:val="CharStyle50"/>
          <w:b w:val="0"/>
          <w:bCs w:val="0"/>
        </w:rPr>
        <w:t>wzorze</w:t>
      </w:r>
      <w:r>
        <w:rPr>
          <w:lang w:val="pl-PL" w:eastAsia="pl-PL" w:bidi="pl-PL"/>
          <w:w w:val="100"/>
          <w:spacing w:val="0"/>
          <w:color w:val="000000"/>
          <w:position w:val="0"/>
        </w:rPr>
        <w:t xml:space="preserve"> bruzd na wargach’), teologię </w:t>
      </w:r>
      <w:r>
        <w:rPr>
          <w:rStyle w:val="CharStyle50"/>
          <w:b w:val="0"/>
          <w:bCs w:val="0"/>
        </w:rPr>
        <w:t xml:space="preserve">(sakramentologia </w:t>
      </w:r>
      <w:r>
        <w:rPr>
          <w:lang w:val="pl-PL" w:eastAsia="pl-PL" w:bidi="pl-PL"/>
          <w:w w:val="100"/>
          <w:spacing w:val="0"/>
          <w:color w:val="000000"/>
          <w:position w:val="0"/>
        </w:rPr>
        <w:t xml:space="preserve">‘dział teologii, którego przedmiotem badań są sakramenty’, </w:t>
      </w:r>
      <w:r>
        <w:rPr>
          <w:rStyle w:val="CharStyle50"/>
          <w:b w:val="0"/>
          <w:bCs w:val="0"/>
        </w:rPr>
        <w:t xml:space="preserve">satanologia </w:t>
      </w:r>
      <w:r>
        <w:rPr>
          <w:lang w:val="pl-PL" w:eastAsia="pl-PL" w:bidi="pl-PL"/>
          <w:w w:val="100"/>
          <w:spacing w:val="0"/>
          <w:color w:val="000000"/>
          <w:position w:val="0"/>
        </w:rPr>
        <w:t xml:space="preserve">‘dział teologii zajmujący się demonami’) czy dietetykę </w:t>
      </w:r>
      <w:r>
        <w:rPr>
          <w:rStyle w:val="CharStyle50"/>
          <w:b w:val="0"/>
          <w:bCs w:val="0"/>
        </w:rPr>
        <w:t>(dietologia</w:t>
      </w:r>
      <w:r>
        <w:rPr>
          <w:lang w:val="pl-PL" w:eastAsia="pl-PL" w:bidi="pl-PL"/>
          <w:w w:val="100"/>
          <w:spacing w:val="0"/>
          <w:color w:val="000000"/>
          <w:position w:val="0"/>
        </w:rPr>
        <w:t xml:space="preserve"> ‘dzie-</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348" w:y="965"/>
        <w:widowControl w:val="0"/>
        <w:keepNext w:val="0"/>
        <w:keepLines w:val="0"/>
        <w:shd w:val="clear" w:color="auto" w:fill="auto"/>
        <w:bidi w:val="0"/>
        <w:jc w:val="left"/>
        <w:spacing w:before="0" w:after="0" w:line="170" w:lineRule="exact"/>
        <w:ind w:left="0" w:right="0" w:firstLine="0"/>
      </w:pPr>
      <w:r>
        <w:rPr>
          <w:rStyle w:val="CharStyle153"/>
          <w:b w:val="0"/>
          <w:bCs w:val="0"/>
        </w:rPr>
        <w:t>OBJAŚNIENIA WYRAZÓW I ZWROTÓW</w:t>
      </w:r>
    </w:p>
    <w:p>
      <w:pPr>
        <w:pStyle w:val="Style17"/>
        <w:framePr w:wrap="none" w:vAnchor="page" w:hAnchor="page" w:x="7379" w:y="971"/>
        <w:widowControl w:val="0"/>
        <w:keepNext w:val="0"/>
        <w:keepLines w:val="0"/>
        <w:shd w:val="clear" w:color="auto" w:fill="auto"/>
        <w:bidi w:val="0"/>
        <w:jc w:val="left"/>
        <w:spacing w:before="0" w:after="0" w:line="170" w:lineRule="exact"/>
        <w:ind w:left="0" w:right="0" w:firstLine="0"/>
      </w:pPr>
      <w:r>
        <w:rPr>
          <w:rStyle w:val="CharStyle153"/>
          <w:b w:val="0"/>
          <w:bCs w:val="0"/>
        </w:rPr>
        <w:t>89</w:t>
      </w:r>
    </w:p>
    <w:p>
      <w:pPr>
        <w:pStyle w:val="Style8"/>
        <w:framePr w:w="7267" w:h="10846" w:hRule="exact" w:wrap="none" w:vAnchor="page" w:hAnchor="page" w:x="366" w:y="140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dzina wiedzy zajmująca się problemami związanymi ze zmniejszaniem masy ciała, odchudzaniem się przez stosowanie odpowiedniej diety’, </w:t>
      </w:r>
      <w:r>
        <w:rPr>
          <w:rStyle w:val="CharStyle50"/>
          <w:b w:val="0"/>
          <w:bCs w:val="0"/>
        </w:rPr>
        <w:t>anapsologia</w:t>
      </w:r>
      <w:r>
        <w:rPr>
          <w:lang w:val="pl-PL" w:eastAsia="pl-PL" w:bidi="pl-PL"/>
          <w:w w:val="100"/>
          <w:spacing w:val="0"/>
          <w:color w:val="000000"/>
          <w:position w:val="0"/>
        </w:rPr>
        <w:t xml:space="preserve"> ‘nauka o sposobie odżywiania się polegającym na spoży</w:t>
        <w:softHyphen/>
        <w:t xml:space="preserve">waniu wszystkich pokarmów nierozdrobnionych, na surowo i każdego z osobna’). Specjalizacją szczególnego rodzaju jest </w:t>
      </w:r>
      <w:r>
        <w:rPr>
          <w:rStyle w:val="CharStyle50"/>
          <w:b w:val="0"/>
          <w:bCs w:val="0"/>
        </w:rPr>
        <w:t>archeologia śmietni</w:t>
        <w:softHyphen/>
        <w:t>kowa</w:t>
      </w:r>
      <w:r>
        <w:rPr>
          <w:lang w:val="pl-PL" w:eastAsia="pl-PL" w:bidi="pl-PL"/>
          <w:w w:val="100"/>
          <w:spacing w:val="0"/>
          <w:color w:val="000000"/>
          <w:position w:val="0"/>
        </w:rPr>
        <w:t xml:space="preserve"> zwana też </w:t>
      </w:r>
      <w:r>
        <w:rPr>
          <w:rStyle w:val="CharStyle50"/>
          <w:b w:val="0"/>
          <w:bCs w:val="0"/>
        </w:rPr>
        <w:t>śmietnikologią czy garbologią.</w:t>
      </w:r>
      <w:r>
        <w:rPr>
          <w:lang w:val="pl-PL" w:eastAsia="pl-PL" w:bidi="pl-PL"/>
          <w:w w:val="100"/>
          <w:spacing w:val="0"/>
          <w:color w:val="000000"/>
          <w:position w:val="0"/>
        </w:rPr>
        <w:t xml:space="preserve"> Nazwa brzmi nieco jak żart, tymczasem kryje się pod nią poważna nauka, będąca pochodną archeologii:</w:t>
      </w:r>
    </w:p>
    <w:p>
      <w:pPr>
        <w:pStyle w:val="Style15"/>
        <w:framePr w:w="7267" w:h="10846" w:hRule="exact" w:wrap="none" w:vAnchor="page" w:hAnchor="page" w:x="366" w:y="1405"/>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Wszystko zaczęło się w 1973 r., gdy William Rathje - archeolog i antropolog z </w:t>
      </w:r>
      <w:r>
        <w:rPr>
          <w:lang w:val="en-US" w:eastAsia="en-US" w:bidi="en-US"/>
          <w:w w:val="100"/>
          <w:spacing w:val="0"/>
          <w:color w:val="000000"/>
          <w:position w:val="0"/>
        </w:rPr>
        <w:t>Uni</w:t>
        <w:softHyphen/>
        <w:t xml:space="preserve">versity of </w:t>
      </w:r>
      <w:r>
        <w:rPr>
          <w:lang w:val="pl-PL" w:eastAsia="pl-PL" w:bidi="pl-PL"/>
          <w:w w:val="100"/>
          <w:spacing w:val="0"/>
          <w:color w:val="000000"/>
          <w:position w:val="0"/>
        </w:rPr>
        <w:t xml:space="preserve">Arizona - wpadł na pomysł, by zbadać w </w:t>
      </w:r>
      <w:r>
        <w:rPr>
          <w:lang w:val="en-US" w:eastAsia="en-US" w:bidi="en-US"/>
          <w:w w:val="100"/>
          <w:spacing w:val="0"/>
          <w:color w:val="000000"/>
          <w:position w:val="0"/>
        </w:rPr>
        <w:t xml:space="preserve">Tucson </w:t>
      </w:r>
      <w:r>
        <w:rPr>
          <w:lang w:val="pl-PL" w:eastAsia="pl-PL" w:bidi="pl-PL"/>
          <w:w w:val="100"/>
          <w:spacing w:val="0"/>
          <w:color w:val="000000"/>
          <w:position w:val="0"/>
        </w:rPr>
        <w:t>miejskie wysypiska. Jego zdaniem, współczesną kulturę materialną można badać tak samo jak kultury staro</w:t>
        <w:softHyphen/>
        <w:t>żytne. Po wykopaliskach na śmietnisku okazało się, że mieszkańcy miasta mają zu</w:t>
        <w:softHyphen/>
        <w:t xml:space="preserve">pełnie inne nawyki żywieniowe (o wiele mniej zdrowe), niż deklarowali w ankietach. Od nazwy </w:t>
      </w:r>
      <w:r>
        <w:rPr>
          <w:lang w:val="en-US" w:eastAsia="en-US" w:bidi="en-US"/>
          <w:w w:val="100"/>
          <w:spacing w:val="0"/>
          <w:color w:val="000000"/>
          <w:position w:val="0"/>
        </w:rPr>
        <w:t xml:space="preserve">Tucson Garbage </w:t>
      </w:r>
      <w:r>
        <w:rPr>
          <w:lang w:val="pl-PL" w:eastAsia="pl-PL" w:bidi="pl-PL"/>
          <w:w w:val="100"/>
          <w:spacing w:val="0"/>
          <w:color w:val="000000"/>
          <w:position w:val="0"/>
        </w:rPr>
        <w:t xml:space="preserve">Project powstała cała gałąź archeologii zwana garbologią (śmietnikologią) </w:t>
      </w:r>
      <w:r>
        <w:rPr>
          <w:lang w:val="cs-CZ" w:eastAsia="cs-CZ" w:bidi="cs-CZ"/>
          <w:w w:val="100"/>
          <w:spacing w:val="0"/>
          <w:color w:val="000000"/>
          <w:position w:val="0"/>
        </w:rPr>
        <w:t xml:space="preserve">[Polit </w:t>
      </w:r>
      <w:r>
        <w:rPr>
          <w:lang w:val="ru-RU" w:eastAsia="ru-RU" w:bidi="ru-RU"/>
          <w:w w:val="100"/>
          <w:spacing w:val="0"/>
          <w:color w:val="000000"/>
          <w:position w:val="0"/>
        </w:rPr>
        <w:t>4/2011].</w:t>
      </w:r>
    </w:p>
    <w:p>
      <w:pPr>
        <w:pStyle w:val="Style8"/>
        <w:framePr w:w="7267" w:h="10846" w:hRule="exact" w:wrap="none" w:vAnchor="page" w:hAnchor="page" w:x="366" w:y="140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Oprócz nazw powstałych w obrębie dyscyplin znanych pojawiają się też nazwy dyscyplin całkiem nowych, np.: </w:t>
      </w:r>
      <w:r>
        <w:rPr>
          <w:rStyle w:val="CharStyle50"/>
          <w:b w:val="0"/>
          <w:bCs w:val="0"/>
        </w:rPr>
        <w:t>polemologia,</w:t>
      </w:r>
      <w:r>
        <w:rPr>
          <w:lang w:val="pl-PL" w:eastAsia="pl-PL" w:bidi="pl-PL"/>
          <w:w w:val="100"/>
          <w:spacing w:val="0"/>
          <w:color w:val="000000"/>
          <w:position w:val="0"/>
        </w:rPr>
        <w:t xml:space="preserve"> inaczej </w:t>
      </w:r>
      <w:r>
        <w:rPr>
          <w:rStyle w:val="CharStyle50"/>
          <w:b w:val="0"/>
          <w:bCs w:val="0"/>
        </w:rPr>
        <w:t xml:space="preserve">irenologia, </w:t>
      </w:r>
      <w:r>
        <w:rPr>
          <w:lang w:val="pl-PL" w:eastAsia="pl-PL" w:bidi="pl-PL"/>
          <w:w w:val="100"/>
          <w:spacing w:val="0"/>
          <w:color w:val="000000"/>
          <w:position w:val="0"/>
        </w:rPr>
        <w:t xml:space="preserve">“wiedza związana z naukowymi badaniami nad pokojem na świecie oraz rolą procesów wychowawczych i edukacyjnych w tej dziedzinie’, </w:t>
      </w:r>
      <w:r>
        <w:rPr>
          <w:rStyle w:val="CharStyle50"/>
          <w:b w:val="0"/>
          <w:bCs w:val="0"/>
        </w:rPr>
        <w:t>kremlinologia</w:t>
      </w:r>
      <w:r>
        <w:rPr>
          <w:lang w:val="pl-PL" w:eastAsia="pl-PL" w:bidi="pl-PL"/>
          <w:w w:val="100"/>
          <w:spacing w:val="0"/>
          <w:color w:val="000000"/>
          <w:position w:val="0"/>
        </w:rPr>
        <w:t xml:space="preserve"> ‘dziedzina wiedzy politologicznej dotyczącej Związku Radzieckiego’, </w:t>
      </w:r>
      <w:r>
        <w:rPr>
          <w:rStyle w:val="CharStyle50"/>
          <w:b w:val="0"/>
          <w:bCs w:val="0"/>
        </w:rPr>
        <w:t>europologia</w:t>
      </w:r>
      <w:r>
        <w:rPr>
          <w:lang w:val="pl-PL" w:eastAsia="pl-PL" w:bidi="pl-PL"/>
          <w:w w:val="100"/>
          <w:spacing w:val="0"/>
          <w:color w:val="000000"/>
          <w:position w:val="0"/>
        </w:rPr>
        <w:t xml:space="preserve"> ‘dziedzina wiedzy zajmująca się problematyką europejską’, </w:t>
      </w:r>
      <w:r>
        <w:rPr>
          <w:rStyle w:val="CharStyle50"/>
          <w:b w:val="0"/>
          <w:bCs w:val="0"/>
        </w:rPr>
        <w:t>prognozologia</w:t>
      </w:r>
      <w:r>
        <w:rPr>
          <w:lang w:val="pl-PL" w:eastAsia="pl-PL" w:bidi="pl-PL"/>
          <w:w w:val="100"/>
          <w:spacing w:val="0"/>
          <w:color w:val="000000"/>
          <w:position w:val="0"/>
        </w:rPr>
        <w:t xml:space="preserve"> “nauka formułująca prognozy dotyczące kierunku, tempa przemian społecznych i tendencji rozwojowych’, </w:t>
      </w:r>
      <w:r>
        <w:rPr>
          <w:rStyle w:val="CharStyle50"/>
          <w:b w:val="0"/>
          <w:bCs w:val="0"/>
        </w:rPr>
        <w:t>juwentologia</w:t>
      </w:r>
      <w:r>
        <w:rPr>
          <w:lang w:val="pl-PL" w:eastAsia="pl-PL" w:bidi="pl-PL"/>
          <w:w w:val="100"/>
          <w:spacing w:val="0"/>
          <w:color w:val="000000"/>
          <w:position w:val="0"/>
        </w:rPr>
        <w:t xml:space="preserve"> ‘nauka zajmująca się badaniem zjawisk zachodzących w środowiskach mło</w:t>
        <w:softHyphen/>
        <w:t xml:space="preserve">dzieżowych’, </w:t>
      </w:r>
      <w:r>
        <w:rPr>
          <w:rStyle w:val="CharStyle50"/>
          <w:b w:val="0"/>
          <w:bCs w:val="0"/>
        </w:rPr>
        <w:t>akwalogia, czy</w:t>
      </w:r>
      <w:r>
        <w:rPr>
          <w:lang w:val="pl-PL" w:eastAsia="pl-PL" w:bidi="pl-PL"/>
          <w:w w:val="100"/>
          <w:spacing w:val="0"/>
          <w:color w:val="000000"/>
          <w:position w:val="0"/>
        </w:rPr>
        <w:t xml:space="preserve"> inaczej </w:t>
      </w:r>
      <w:r>
        <w:rPr>
          <w:rStyle w:val="CharStyle50"/>
          <w:b w:val="0"/>
          <w:bCs w:val="0"/>
        </w:rPr>
        <w:t>wodologia,</w:t>
      </w:r>
      <w:r>
        <w:rPr>
          <w:lang w:val="pl-PL" w:eastAsia="pl-PL" w:bidi="pl-PL"/>
          <w:w w:val="100"/>
          <w:spacing w:val="0"/>
          <w:color w:val="000000"/>
          <w:position w:val="0"/>
        </w:rPr>
        <w:t xml:space="preserve"> ‘dziedzina wiedzy, której przedmiotem badań jest woda mineralna’, </w:t>
      </w:r>
      <w:r>
        <w:rPr>
          <w:rStyle w:val="CharStyle50"/>
          <w:b w:val="0"/>
          <w:bCs w:val="0"/>
        </w:rPr>
        <w:t>tekstylologia</w:t>
      </w:r>
      <w:r>
        <w:rPr>
          <w:lang w:val="pl-PL" w:eastAsia="pl-PL" w:bidi="pl-PL"/>
          <w:w w:val="100"/>
          <w:spacing w:val="0"/>
          <w:color w:val="000000"/>
          <w:position w:val="0"/>
        </w:rPr>
        <w:t xml:space="preserve"> ‘gałąź nauki zaj</w:t>
        <w:softHyphen/>
        <w:t xml:space="preserve">mująca się tekstyliami’, </w:t>
      </w:r>
      <w:r>
        <w:rPr>
          <w:rStyle w:val="CharStyle50"/>
          <w:b w:val="0"/>
          <w:bCs w:val="0"/>
        </w:rPr>
        <w:t>watykanologia</w:t>
      </w:r>
      <w:r>
        <w:rPr>
          <w:lang w:val="pl-PL" w:eastAsia="pl-PL" w:bidi="pl-PL"/>
          <w:w w:val="100"/>
          <w:spacing w:val="0"/>
          <w:color w:val="000000"/>
          <w:position w:val="0"/>
        </w:rPr>
        <w:t xml:space="preserve"> “wiedza dotycząca problematyki związanej z państwem watykańskim i Watykanem jako siedzibą papieża’, </w:t>
      </w:r>
      <w:r>
        <w:rPr>
          <w:rStyle w:val="CharStyle50"/>
          <w:b w:val="0"/>
          <w:bCs w:val="0"/>
        </w:rPr>
        <w:t>ziemniakologia</w:t>
      </w:r>
      <w:r>
        <w:rPr>
          <w:lang w:val="pl-PL" w:eastAsia="pl-PL" w:bidi="pl-PL"/>
          <w:w w:val="100"/>
          <w:spacing w:val="0"/>
          <w:color w:val="000000"/>
          <w:position w:val="0"/>
        </w:rPr>
        <w:t xml:space="preserve"> “wiedza na temat hodowli ziemniaków’.</w:t>
      </w:r>
    </w:p>
    <w:p>
      <w:pPr>
        <w:pStyle w:val="Style8"/>
        <w:framePr w:w="7267" w:h="10846" w:hRule="exact" w:wrap="none" w:vAnchor="page" w:hAnchor="page" w:x="366" w:y="140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Często też tworzone są nazwy związane z takimi dziedzinami wiedzy, które do niedawna nie były postrzegane jako nauka </w:t>
      </w:r>
      <w:r>
        <w:rPr>
          <w:rStyle w:val="CharStyle50"/>
          <w:b w:val="0"/>
          <w:bCs w:val="0"/>
        </w:rPr>
        <w:t xml:space="preserve">sensu </w:t>
      </w:r>
      <w:r>
        <w:rPr>
          <w:rStyle w:val="CharStyle50"/>
          <w:lang w:val="de-DE" w:eastAsia="de-DE" w:bidi="de-DE"/>
          <w:b w:val="0"/>
          <w:bCs w:val="0"/>
        </w:rPr>
        <w:t>stricto.</w:t>
      </w:r>
      <w:r>
        <w:rPr>
          <w:lang w:val="de-DE" w:eastAsia="de-DE" w:bidi="de-DE"/>
          <w:w w:val="100"/>
          <w:spacing w:val="0"/>
          <w:color w:val="000000"/>
          <w:position w:val="0"/>
        </w:rPr>
        <w:t xml:space="preserve"> </w:t>
      </w:r>
      <w:r>
        <w:rPr>
          <w:lang w:val="pl-PL" w:eastAsia="pl-PL" w:bidi="pl-PL"/>
          <w:w w:val="100"/>
          <w:spacing w:val="0"/>
          <w:color w:val="000000"/>
          <w:position w:val="0"/>
        </w:rPr>
        <w:t xml:space="preserve">Mam tu na myśli przede wszystkim takie nazwy, jak np. </w:t>
      </w:r>
      <w:r>
        <w:rPr>
          <w:rStyle w:val="CharStyle50"/>
          <w:b w:val="0"/>
          <w:bCs w:val="0"/>
        </w:rPr>
        <w:t>biorytmologia,</w:t>
      </w:r>
      <w:r>
        <w:rPr>
          <w:lang w:val="pl-PL" w:eastAsia="pl-PL" w:bidi="pl-PL"/>
          <w:w w:val="100"/>
          <w:spacing w:val="0"/>
          <w:color w:val="000000"/>
          <w:position w:val="0"/>
        </w:rPr>
        <w:t xml:space="preserve"> inaczej </w:t>
      </w:r>
      <w:r>
        <w:rPr>
          <w:rStyle w:val="CharStyle50"/>
          <w:b w:val="0"/>
          <w:bCs w:val="0"/>
        </w:rPr>
        <w:t>chronobiologia,</w:t>
      </w:r>
      <w:r>
        <w:rPr>
          <w:lang w:val="pl-PL" w:eastAsia="pl-PL" w:bidi="pl-PL"/>
          <w:w w:val="100"/>
          <w:spacing w:val="0"/>
          <w:color w:val="000000"/>
          <w:position w:val="0"/>
        </w:rPr>
        <w:t xml:space="preserve"> ‘dziedzina nauki zajmująca się rytmiką procesów biolo</w:t>
        <w:softHyphen/>
        <w:t xml:space="preserve">gicznych’, </w:t>
      </w:r>
      <w:r>
        <w:rPr>
          <w:rStyle w:val="CharStyle50"/>
          <w:b w:val="0"/>
          <w:bCs w:val="0"/>
        </w:rPr>
        <w:t>chirologia</w:t>
      </w:r>
      <w:r>
        <w:rPr>
          <w:lang w:val="pl-PL" w:eastAsia="pl-PL" w:bidi="pl-PL"/>
          <w:w w:val="100"/>
          <w:spacing w:val="0"/>
          <w:color w:val="000000"/>
          <w:position w:val="0"/>
        </w:rPr>
        <w:t xml:space="preserve"> “wiedza na temat wróżenia z dłoni’, </w:t>
      </w:r>
      <w:r>
        <w:rPr>
          <w:rStyle w:val="CharStyle50"/>
          <w:b w:val="0"/>
          <w:bCs w:val="0"/>
        </w:rPr>
        <w:t>cyfrologia,</w:t>
      </w:r>
      <w:r>
        <w:rPr>
          <w:lang w:val="pl-PL" w:eastAsia="pl-PL" w:bidi="pl-PL"/>
          <w:w w:val="100"/>
          <w:spacing w:val="0"/>
          <w:color w:val="000000"/>
          <w:position w:val="0"/>
        </w:rPr>
        <w:t xml:space="preserve"> ina</w:t>
        <w:softHyphen/>
        <w:t xml:space="preserve">czej </w:t>
      </w:r>
      <w:r>
        <w:rPr>
          <w:rStyle w:val="CharStyle50"/>
          <w:b w:val="0"/>
          <w:bCs w:val="0"/>
        </w:rPr>
        <w:t>numerologia,</w:t>
      </w:r>
      <w:r>
        <w:rPr>
          <w:lang w:val="pl-PL" w:eastAsia="pl-PL" w:bidi="pl-PL"/>
          <w:w w:val="100"/>
          <w:spacing w:val="0"/>
          <w:color w:val="000000"/>
          <w:position w:val="0"/>
        </w:rPr>
        <w:t xml:space="preserve"> “wiedza na temat układu cyfr, np. daty urodzenia, i ich wpływu na osobowość człowieka’.</w:t>
      </w:r>
    </w:p>
    <w:p>
      <w:pPr>
        <w:pStyle w:val="Style8"/>
        <w:framePr w:w="7267" w:h="10846" w:hRule="exact" w:wrap="none" w:vAnchor="page" w:hAnchor="page" w:x="366" w:y="140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wielu wypadkach nie jest łatwo ocenić, czy to, co określane jest mianem nauki za pomocą członu </w:t>
      </w:r>
      <w:r>
        <w:rPr>
          <w:rStyle w:val="CharStyle50"/>
          <w:b w:val="0"/>
          <w:bCs w:val="0"/>
        </w:rPr>
        <w:t>-logia,</w:t>
      </w:r>
      <w:r>
        <w:rPr>
          <w:lang w:val="pl-PL" w:eastAsia="pl-PL" w:bidi="pl-PL"/>
          <w:w w:val="100"/>
          <w:spacing w:val="0"/>
          <w:color w:val="000000"/>
          <w:position w:val="0"/>
        </w:rPr>
        <w:t xml:space="preserve"> rzeczywiście jest już nauką w pełnym tego słowa znaczeniu, czy tylko wiedzą na określony, zazwyczaj bardzo wąski, temat. Z jednej strony chodzi o takie wyrazy, jak: </w:t>
      </w:r>
      <w:r>
        <w:rPr>
          <w:rStyle w:val="CharStyle50"/>
          <w:b w:val="0"/>
          <w:bCs w:val="0"/>
        </w:rPr>
        <w:t>feminologia czy kobietologia</w:t>
      </w:r>
      <w:r>
        <w:rPr>
          <w:lang w:val="pl-PL" w:eastAsia="pl-PL" w:bidi="pl-PL"/>
          <w:w w:val="100"/>
          <w:spacing w:val="0"/>
          <w:color w:val="000000"/>
          <w:position w:val="0"/>
        </w:rPr>
        <w:t xml:space="preserve"> “wiedza o kobietach’, </w:t>
      </w:r>
      <w:r>
        <w:rPr>
          <w:rStyle w:val="CharStyle50"/>
          <w:b w:val="0"/>
          <w:bCs w:val="0"/>
        </w:rPr>
        <w:t>dzieciologia</w:t>
      </w:r>
      <w:r>
        <w:rPr>
          <w:lang w:val="pl-PL" w:eastAsia="pl-PL" w:bidi="pl-PL"/>
          <w:w w:val="100"/>
          <w:spacing w:val="0"/>
          <w:color w:val="000000"/>
          <w:position w:val="0"/>
        </w:rPr>
        <w:t xml:space="preserve"> “wiedza dotycząca problematyki dziecięcej’, </w:t>
      </w:r>
      <w:r>
        <w:rPr>
          <w:rStyle w:val="CharStyle50"/>
          <w:b w:val="0"/>
          <w:bCs w:val="0"/>
        </w:rPr>
        <w:t>familiologia</w:t>
      </w:r>
      <w:r>
        <w:rPr>
          <w:lang w:val="pl-PL" w:eastAsia="pl-PL" w:bidi="pl-PL"/>
          <w:w w:val="100"/>
          <w:spacing w:val="0"/>
          <w:color w:val="000000"/>
          <w:position w:val="0"/>
        </w:rPr>
        <w:t xml:space="preserve"> “wiedza o rodzinie’, </w:t>
      </w:r>
      <w:r>
        <w:rPr>
          <w:rStyle w:val="CharStyle50"/>
          <w:b w:val="0"/>
          <w:bCs w:val="0"/>
        </w:rPr>
        <w:t xml:space="preserve">kabaretologia </w:t>
      </w:r>
      <w:r>
        <w:rPr>
          <w:lang w:val="pl-PL" w:eastAsia="pl-PL" w:bidi="pl-PL"/>
          <w:w w:val="100"/>
          <w:spacing w:val="0"/>
          <w:color w:val="000000"/>
          <w:position w:val="0"/>
        </w:rPr>
        <w:t xml:space="preserve">“nauka o kabarecie’, </w:t>
      </w:r>
      <w:r>
        <w:rPr>
          <w:rStyle w:val="CharStyle50"/>
          <w:b w:val="0"/>
          <w:bCs w:val="0"/>
        </w:rPr>
        <w:t>erotologia</w:t>
      </w:r>
      <w:r>
        <w:rPr>
          <w:lang w:val="pl-PL" w:eastAsia="pl-PL" w:bidi="pl-PL"/>
          <w:w w:val="100"/>
          <w:spacing w:val="0"/>
          <w:color w:val="000000"/>
          <w:position w:val="0"/>
        </w:rPr>
        <w:t xml:space="preserve"> ‘nauka o sztuce kochania’, </w:t>
      </w:r>
      <w:r>
        <w:rPr>
          <w:rStyle w:val="CharStyle50"/>
          <w:b w:val="0"/>
          <w:bCs w:val="0"/>
        </w:rPr>
        <w:t xml:space="preserve">filematologia </w:t>
      </w:r>
      <w:r>
        <w:rPr>
          <w:lang w:val="pl-PL" w:eastAsia="pl-PL" w:bidi="pl-PL"/>
          <w:w w:val="100"/>
          <w:spacing w:val="0"/>
          <w:color w:val="000000"/>
          <w:position w:val="0"/>
        </w:rPr>
        <w:t xml:space="preserve">“wiedza dotycząca pocałunków’, </w:t>
      </w:r>
      <w:r>
        <w:rPr>
          <w:rStyle w:val="CharStyle50"/>
          <w:b w:val="0"/>
          <w:bCs w:val="0"/>
        </w:rPr>
        <w:t>humorologia</w:t>
      </w:r>
      <w:r>
        <w:rPr>
          <w:lang w:val="pl-PL" w:eastAsia="pl-PL" w:bidi="pl-PL"/>
          <w:w w:val="100"/>
          <w:spacing w:val="0"/>
          <w:color w:val="000000"/>
          <w:position w:val="0"/>
        </w:rPr>
        <w:t xml:space="preserve"> “wiedza o dowcipach’, </w:t>
      </w:r>
      <w:r>
        <w:rPr>
          <w:rStyle w:val="CharStyle50"/>
          <w:b w:val="0"/>
          <w:bCs w:val="0"/>
        </w:rPr>
        <w:t>ludologia</w:t>
      </w:r>
      <w:r>
        <w:rPr>
          <w:lang w:val="pl-PL" w:eastAsia="pl-PL" w:bidi="pl-PL"/>
          <w:w w:val="100"/>
          <w:spacing w:val="0"/>
          <w:color w:val="000000"/>
          <w:position w:val="0"/>
        </w:rPr>
        <w:t xml:space="preserve"> ‘nauka o grach komputerowych’, </w:t>
      </w:r>
      <w:r>
        <w:rPr>
          <w:rStyle w:val="CharStyle50"/>
          <w:b w:val="0"/>
          <w:bCs w:val="0"/>
        </w:rPr>
        <w:t>killologia</w:t>
      </w:r>
      <w:r>
        <w:rPr>
          <w:lang w:val="pl-PL" w:eastAsia="pl-PL" w:bidi="pl-PL"/>
          <w:w w:val="100"/>
          <w:spacing w:val="0"/>
          <w:color w:val="000000"/>
          <w:position w:val="0"/>
        </w:rPr>
        <w:t xml:space="preserve"> ‘nauka o zabijaniu’,</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79" w:y="1007"/>
        <w:widowControl w:val="0"/>
        <w:keepNext w:val="0"/>
        <w:keepLines w:val="0"/>
        <w:shd w:val="clear" w:color="auto" w:fill="auto"/>
        <w:bidi w:val="0"/>
        <w:jc w:val="left"/>
        <w:spacing w:before="0" w:after="0" w:line="170" w:lineRule="exact"/>
        <w:ind w:left="0" w:right="0" w:firstLine="0"/>
      </w:pPr>
      <w:r>
        <w:rPr>
          <w:rStyle w:val="CharStyle153"/>
          <w:b w:val="0"/>
          <w:bCs w:val="0"/>
        </w:rPr>
        <w:t>90</w:t>
      </w:r>
    </w:p>
    <w:p>
      <w:pPr>
        <w:pStyle w:val="Style17"/>
        <w:framePr w:wrap="none" w:vAnchor="page" w:hAnchor="page" w:x="3147" w:y="1006"/>
        <w:widowControl w:val="0"/>
        <w:keepNext w:val="0"/>
        <w:keepLines w:val="0"/>
        <w:shd w:val="clear" w:color="auto" w:fill="auto"/>
        <w:bidi w:val="0"/>
        <w:jc w:val="left"/>
        <w:spacing w:before="0" w:after="0" w:line="170" w:lineRule="exact"/>
        <w:ind w:left="0" w:right="0" w:firstLine="0"/>
      </w:pPr>
      <w:r>
        <w:rPr>
          <w:rStyle w:val="CharStyle153"/>
          <w:b w:val="0"/>
          <w:bCs w:val="0"/>
        </w:rPr>
        <w:t>OBJAŚNIENIA WYRAZÓW I ZWROTÓW</w:t>
      </w:r>
    </w:p>
    <w:p>
      <w:pPr>
        <w:pStyle w:val="Style8"/>
        <w:framePr w:w="7272" w:h="10954" w:hRule="exact" w:wrap="none" w:vAnchor="page" w:hAnchor="page" w:x="1117" w:y="1447"/>
        <w:widowControl w:val="0"/>
        <w:keepNext w:val="0"/>
        <w:keepLines w:val="0"/>
        <w:shd w:val="clear" w:color="auto" w:fill="auto"/>
        <w:bidi w:val="0"/>
        <w:jc w:val="both"/>
        <w:spacing w:before="0" w:after="0" w:line="240" w:lineRule="exact"/>
        <w:ind w:left="0" w:right="0" w:firstLine="0"/>
      </w:pPr>
      <w:r>
        <w:rPr>
          <w:rStyle w:val="CharStyle50"/>
          <w:b w:val="0"/>
          <w:bCs w:val="0"/>
        </w:rPr>
        <w:t>czekologia</w:t>
      </w:r>
      <w:r>
        <w:rPr>
          <w:lang w:val="pl-PL" w:eastAsia="pl-PL" w:bidi="pl-PL"/>
          <w:w w:val="100"/>
          <w:spacing w:val="0"/>
          <w:color w:val="000000"/>
          <w:position w:val="0"/>
        </w:rPr>
        <w:t xml:space="preserve"> ‘dziedzina wiedzy, której istotą jest poszukiwanie związku między kształtem, nadzieniem i kolorem wybieranych przez nas czeko</w:t>
        <w:softHyphen/>
        <w:t xml:space="preserve">lad a naszą podświadomością’, </w:t>
      </w:r>
      <w:r>
        <w:rPr>
          <w:rStyle w:val="CharStyle50"/>
          <w:b w:val="0"/>
          <w:bCs w:val="0"/>
        </w:rPr>
        <w:t>chuliganologia</w:t>
      </w:r>
      <w:r>
        <w:rPr>
          <w:lang w:val="pl-PL" w:eastAsia="pl-PL" w:bidi="pl-PL"/>
          <w:w w:val="100"/>
          <w:spacing w:val="0"/>
          <w:color w:val="000000"/>
          <w:position w:val="0"/>
        </w:rPr>
        <w:t xml:space="preserve"> 'w</w:t>
      </w:r>
      <w:r>
        <w:rPr>
          <w:lang w:val="en-US" w:eastAsia="en-US" w:bidi="en-US"/>
          <w:w w:val="100"/>
          <w:spacing w:val="0"/>
          <w:color w:val="000000"/>
          <w:position w:val="0"/>
        </w:rPr>
        <w:t xml:space="preserve">iedza </w:t>
      </w:r>
      <w:r>
        <w:rPr>
          <w:lang w:val="pl-PL" w:eastAsia="pl-PL" w:bidi="pl-PL"/>
          <w:w w:val="100"/>
          <w:spacing w:val="0"/>
          <w:color w:val="000000"/>
          <w:position w:val="0"/>
        </w:rPr>
        <w:t>na temat chuli</w:t>
        <w:softHyphen/>
        <w:t xml:space="preserve">gaństwa’, </w:t>
      </w:r>
      <w:r>
        <w:rPr>
          <w:rStyle w:val="CharStyle50"/>
          <w:b w:val="0"/>
          <w:bCs w:val="0"/>
        </w:rPr>
        <w:t>cyganologia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 xml:space="preserve">o kulturze Romów’, </w:t>
      </w:r>
      <w:r>
        <w:rPr>
          <w:rStyle w:val="CharStyle50"/>
          <w:b w:val="0"/>
          <w:bCs w:val="0"/>
        </w:rPr>
        <w:t>kryzysologia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 xml:space="preserve">na temat kryzysów finansowych’, </w:t>
      </w:r>
      <w:r>
        <w:rPr>
          <w:rStyle w:val="CharStyle50"/>
          <w:b w:val="0"/>
          <w:bCs w:val="0"/>
        </w:rPr>
        <w:t>malediktologia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na temat prze</w:t>
        <w:softHyphen/>
        <w:t xml:space="preserve">kleństw’, </w:t>
      </w:r>
      <w:r>
        <w:rPr>
          <w:rStyle w:val="CharStyle50"/>
          <w:b w:val="0"/>
          <w:bCs w:val="0"/>
        </w:rPr>
        <w:t>titanologia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na temat katastrofy transatlantyku „Tita</w:t>
        <w:softHyphen/>
        <w:t xml:space="preserve">nic’”, z drugiej o takie, jak np.: </w:t>
      </w:r>
      <w:r>
        <w:rPr>
          <w:rStyle w:val="CharStyle50"/>
          <w:b w:val="0"/>
          <w:bCs w:val="0"/>
        </w:rPr>
        <w:t>bondologia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 xml:space="preserve">na temat książek i filmów amerykańskich o tematyce szpiegowskiej, których bohaterem jest James Bond’, </w:t>
      </w:r>
      <w:r>
        <w:rPr>
          <w:rStyle w:val="CharStyle50"/>
          <w:b w:val="0"/>
          <w:bCs w:val="0"/>
        </w:rPr>
        <w:t>szwejkologia</w:t>
      </w:r>
      <w:r>
        <w:rPr>
          <w:lang w:val="pl-PL" w:eastAsia="pl-PL" w:bidi="pl-PL"/>
          <w:w w:val="100"/>
          <w:spacing w:val="0"/>
          <w:color w:val="000000"/>
          <w:position w:val="0"/>
        </w:rPr>
        <w:t xml:space="preserve"> ‘ogół zagadnień dotyczących </w:t>
      </w:r>
      <w:r>
        <w:rPr>
          <w:rStyle w:val="CharStyle50"/>
          <w:b w:val="0"/>
          <w:bCs w:val="0"/>
        </w:rPr>
        <w:t>Przygód do</w:t>
        <w:softHyphen/>
        <w:t>brego wojaka Szwejka</w:t>
      </w:r>
      <w:r>
        <w:rPr>
          <w:lang w:val="pl-PL" w:eastAsia="pl-PL" w:bidi="pl-PL"/>
          <w:w w:val="100"/>
          <w:spacing w:val="0"/>
          <w:color w:val="000000"/>
          <w:position w:val="0"/>
        </w:rPr>
        <w:t xml:space="preserve"> J. Haszka’, </w:t>
      </w:r>
      <w:r>
        <w:rPr>
          <w:rStyle w:val="CharStyle50"/>
          <w:b w:val="0"/>
          <w:bCs w:val="0"/>
        </w:rPr>
        <w:t>witkacologia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na temat twórczo</w:t>
        <w:softHyphen/>
        <w:t xml:space="preserve">ści Stanisława Ignacego Witkiewicza’, </w:t>
      </w:r>
      <w:r>
        <w:rPr>
          <w:rStyle w:val="CharStyle50"/>
          <w:b w:val="0"/>
          <w:bCs w:val="0"/>
        </w:rPr>
        <w:t>gombrowiczologia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 xml:space="preserve">na temat twórczości Witolda Gombrowicza’, </w:t>
      </w:r>
      <w:r>
        <w:rPr>
          <w:rStyle w:val="CharStyle50"/>
          <w:b w:val="0"/>
          <w:bCs w:val="0"/>
        </w:rPr>
        <w:t>hrabologia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na temat twórczo</w:t>
        <w:softHyphen/>
        <w:t xml:space="preserve">ści </w:t>
      </w:r>
      <w:r>
        <w:rPr>
          <w:lang w:val="cs-CZ" w:eastAsia="cs-CZ" w:bidi="cs-CZ"/>
          <w:w w:val="100"/>
          <w:spacing w:val="0"/>
          <w:color w:val="000000"/>
          <w:position w:val="0"/>
        </w:rPr>
        <w:t xml:space="preserve">Bohumila Hrabala’, </w:t>
      </w:r>
      <w:r>
        <w:rPr>
          <w:rStyle w:val="CharStyle50"/>
          <w:b w:val="0"/>
          <w:bCs w:val="0"/>
        </w:rPr>
        <w:t>iwaszkiewiczologia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 xml:space="preserve">na temat twórczości Jarosława Iwaszkiewicza’, </w:t>
      </w:r>
      <w:r>
        <w:rPr>
          <w:rStyle w:val="CharStyle50"/>
          <w:lang w:val="en-US" w:eastAsia="en-US" w:bidi="en-US"/>
          <w:b w:val="0"/>
          <w:bCs w:val="0"/>
        </w:rPr>
        <w:t>joyce’ologia</w:t>
      </w:r>
      <w:r>
        <w:rPr>
          <w:lang w:val="en-US" w:eastAsia="en-US" w:bidi="en-US"/>
          <w:w w:val="100"/>
          <w:spacing w:val="0"/>
          <w:color w:val="000000"/>
          <w:position w:val="0"/>
        </w:rPr>
        <w:t xml:space="preserve"> </w:t>
      </w:r>
      <w:r>
        <w:rPr>
          <w:lang w:val="pl-PL" w:eastAsia="pl-PL" w:bidi="pl-PL"/>
          <w:w w:val="100"/>
          <w:spacing w:val="0"/>
          <w:color w:val="000000"/>
          <w:position w:val="0"/>
        </w:rPr>
        <w:t>'w</w:t>
      </w:r>
      <w:r>
        <w:rPr>
          <w:lang w:val="en-US" w:eastAsia="en-US" w:bidi="en-US"/>
          <w:w w:val="100"/>
          <w:spacing w:val="0"/>
          <w:color w:val="000000"/>
          <w:position w:val="0"/>
        </w:rPr>
        <w:t xml:space="preserve">iedza </w:t>
      </w:r>
      <w:r>
        <w:rPr>
          <w:lang w:val="pl-PL" w:eastAsia="pl-PL" w:bidi="pl-PL"/>
          <w:w w:val="100"/>
          <w:spacing w:val="0"/>
          <w:color w:val="000000"/>
          <w:position w:val="0"/>
        </w:rPr>
        <w:t>na temat twórczości Ja</w:t>
        <w:softHyphen/>
        <w:t xml:space="preserve">mesa </w:t>
      </w:r>
      <w:r>
        <w:rPr>
          <w:lang w:val="en-US" w:eastAsia="en-US" w:bidi="en-US"/>
          <w:w w:val="100"/>
          <w:spacing w:val="0"/>
          <w:color w:val="000000"/>
          <w:position w:val="0"/>
        </w:rPr>
        <w:t xml:space="preserve">Joyce’a’, </w:t>
      </w:r>
      <w:r>
        <w:rPr>
          <w:rStyle w:val="CharStyle50"/>
          <w:b w:val="0"/>
          <w:bCs w:val="0"/>
        </w:rPr>
        <w:t>lemologia</w:t>
      </w:r>
      <w:r>
        <w:rPr>
          <w:lang w:val="pl-PL" w:eastAsia="pl-PL" w:bidi="pl-PL"/>
          <w:w w:val="100"/>
          <w:spacing w:val="0"/>
          <w:color w:val="000000"/>
          <w:position w:val="0"/>
        </w:rPr>
        <w:t xml:space="preserve"> 'w</w:t>
      </w:r>
      <w:r>
        <w:rPr>
          <w:lang w:val="en-US" w:eastAsia="en-US" w:bidi="en-US"/>
          <w:w w:val="100"/>
          <w:spacing w:val="0"/>
          <w:color w:val="000000"/>
          <w:position w:val="0"/>
        </w:rPr>
        <w:t xml:space="preserve">iedza </w:t>
      </w:r>
      <w:r>
        <w:rPr>
          <w:lang w:val="pl-PL" w:eastAsia="pl-PL" w:bidi="pl-PL"/>
          <w:w w:val="100"/>
          <w:spacing w:val="0"/>
          <w:color w:val="000000"/>
          <w:position w:val="0"/>
        </w:rPr>
        <w:t xml:space="preserve">na temat twórczości Stanisława Lema’, </w:t>
      </w:r>
      <w:r>
        <w:rPr>
          <w:rStyle w:val="CharStyle50"/>
          <w:b w:val="0"/>
          <w:bCs w:val="0"/>
        </w:rPr>
        <w:t>beatlesologia</w:t>
      </w:r>
      <w:r>
        <w:rPr>
          <w:lang w:val="pl-PL" w:eastAsia="pl-PL" w:bidi="pl-PL"/>
          <w:w w:val="100"/>
          <w:spacing w:val="0"/>
          <w:color w:val="000000"/>
          <w:position w:val="0"/>
        </w:rPr>
        <w:t xml:space="preserve"> 'w</w:t>
      </w:r>
      <w:r>
        <w:rPr>
          <w:lang w:val="en-US" w:eastAsia="en-US" w:bidi="en-US"/>
          <w:w w:val="100"/>
          <w:spacing w:val="0"/>
          <w:color w:val="000000"/>
          <w:position w:val="0"/>
        </w:rPr>
        <w:t xml:space="preserve">iedza </w:t>
      </w:r>
      <w:r>
        <w:rPr>
          <w:lang w:val="pl-PL" w:eastAsia="pl-PL" w:bidi="pl-PL"/>
          <w:w w:val="100"/>
          <w:spacing w:val="0"/>
          <w:color w:val="000000"/>
          <w:position w:val="0"/>
        </w:rPr>
        <w:t xml:space="preserve">o muzyce zespołu The Beatles’, czy nawet </w:t>
      </w:r>
      <w:r>
        <w:rPr>
          <w:rStyle w:val="CharStyle50"/>
          <w:b w:val="0"/>
          <w:bCs w:val="0"/>
        </w:rPr>
        <w:t>kaczmarologia</w:t>
      </w:r>
      <w:r>
        <w:rPr>
          <w:lang w:val="pl-PL" w:eastAsia="pl-PL" w:bidi="pl-PL"/>
          <w:w w:val="100"/>
          <w:spacing w:val="0"/>
          <w:color w:val="000000"/>
          <w:position w:val="0"/>
        </w:rPr>
        <w:t xml:space="preserve"> 'w</w:t>
      </w:r>
      <w:r>
        <w:rPr>
          <w:lang w:val="en-US" w:eastAsia="en-US" w:bidi="en-US"/>
          <w:w w:val="100"/>
          <w:spacing w:val="0"/>
          <w:color w:val="000000"/>
          <w:position w:val="0"/>
        </w:rPr>
        <w:t xml:space="preserve">iedza </w:t>
      </w:r>
      <w:r>
        <w:rPr>
          <w:lang w:val="pl-PL" w:eastAsia="pl-PL" w:bidi="pl-PL"/>
          <w:w w:val="100"/>
          <w:spacing w:val="0"/>
          <w:color w:val="000000"/>
          <w:position w:val="0"/>
        </w:rPr>
        <w:t>o twórczości barda Jacka Kaczmarskiego’. Oczywiście po</w:t>
        <w:softHyphen/>
        <w:t xml:space="preserve">wstawanie wyrazów drugiego typu nie jest tendencją nową, choć jednak trzeba powiedzieć, że w przeszłości o wiele częściej były w użyciu nazwy wykonawców - osób będących specjalistami w danej dziedzinie </w:t>
      </w:r>
      <w:r>
        <w:rPr>
          <w:rStyle w:val="CharStyle50"/>
          <w:b w:val="0"/>
          <w:bCs w:val="0"/>
        </w:rPr>
        <w:t>(szekspirolog, reymontolog) -</w:t>
      </w:r>
      <w:r>
        <w:rPr>
          <w:lang w:val="pl-PL" w:eastAsia="pl-PL" w:bidi="pl-PL"/>
          <w:w w:val="100"/>
          <w:spacing w:val="0"/>
          <w:color w:val="000000"/>
          <w:position w:val="0"/>
        </w:rPr>
        <w:t xml:space="preserve"> niż nazwy nazywające dziedzinę; współcześnie for</w:t>
        <w:softHyphen/>
        <w:t>macje tego typu stały się powszechne.</w:t>
      </w:r>
    </w:p>
    <w:p>
      <w:pPr>
        <w:pStyle w:val="Style8"/>
        <w:framePr w:w="7272" w:h="10954" w:hRule="exact" w:wrap="none" w:vAnchor="page" w:hAnchor="page" w:x="1117" w:y="144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Pojawiają się też nazwy z pogranicza wiedzy i szeroko rozumianych umiejętności, np.: </w:t>
      </w:r>
      <w:r>
        <w:rPr>
          <w:rStyle w:val="CharStyle50"/>
          <w:b w:val="0"/>
          <w:bCs w:val="0"/>
        </w:rPr>
        <w:t>miksologia</w:t>
      </w:r>
      <w:r>
        <w:rPr>
          <w:lang w:val="pl-PL" w:eastAsia="pl-PL" w:bidi="pl-PL"/>
          <w:w w:val="100"/>
          <w:spacing w:val="0"/>
          <w:color w:val="000000"/>
          <w:position w:val="0"/>
        </w:rPr>
        <w:t xml:space="preserve"> 'w</w:t>
      </w:r>
      <w:r>
        <w:rPr>
          <w:lang w:val="en-US" w:eastAsia="en-US" w:bidi="en-US"/>
          <w:w w:val="100"/>
          <w:spacing w:val="0"/>
          <w:color w:val="000000"/>
          <w:position w:val="0"/>
        </w:rPr>
        <w:t xml:space="preserve">iedza </w:t>
      </w:r>
      <w:r>
        <w:rPr>
          <w:lang w:val="pl-PL" w:eastAsia="pl-PL" w:bidi="pl-PL"/>
          <w:w w:val="100"/>
          <w:spacing w:val="0"/>
          <w:color w:val="000000"/>
          <w:position w:val="0"/>
        </w:rPr>
        <w:t>o sposobie przygotowywania drin</w:t>
        <w:softHyphen/>
        <w:t xml:space="preserve">ków’, </w:t>
      </w:r>
      <w:r>
        <w:rPr>
          <w:rStyle w:val="CharStyle50"/>
          <w:b w:val="0"/>
          <w:bCs w:val="0"/>
        </w:rPr>
        <w:t>misjologia</w:t>
      </w:r>
      <w:r>
        <w:rPr>
          <w:lang w:val="pl-PL" w:eastAsia="pl-PL" w:bidi="pl-PL"/>
          <w:w w:val="100"/>
          <w:spacing w:val="0"/>
          <w:color w:val="000000"/>
          <w:position w:val="0"/>
        </w:rPr>
        <w:t xml:space="preserve"> 'w</w:t>
      </w:r>
      <w:r>
        <w:rPr>
          <w:lang w:val="en-US" w:eastAsia="en-US" w:bidi="en-US"/>
          <w:w w:val="100"/>
          <w:spacing w:val="0"/>
          <w:color w:val="000000"/>
          <w:position w:val="0"/>
        </w:rPr>
        <w:t xml:space="preserve">iedza </w:t>
      </w:r>
      <w:r>
        <w:rPr>
          <w:lang w:val="pl-PL" w:eastAsia="pl-PL" w:bidi="pl-PL"/>
          <w:w w:val="100"/>
          <w:spacing w:val="0"/>
          <w:color w:val="000000"/>
          <w:position w:val="0"/>
        </w:rPr>
        <w:t xml:space="preserve">związana z prowadzeniem działalności misyjnej’, </w:t>
      </w:r>
      <w:r>
        <w:rPr>
          <w:rStyle w:val="CharStyle50"/>
          <w:b w:val="0"/>
          <w:bCs w:val="0"/>
        </w:rPr>
        <w:t>refleksologia</w:t>
      </w:r>
      <w:r>
        <w:rPr>
          <w:lang w:val="pl-PL" w:eastAsia="pl-PL" w:bidi="pl-PL"/>
          <w:w w:val="100"/>
          <w:spacing w:val="0"/>
          <w:color w:val="000000"/>
          <w:position w:val="0"/>
        </w:rPr>
        <w:t xml:space="preserve">, inaczej </w:t>
      </w:r>
      <w:r>
        <w:rPr>
          <w:rStyle w:val="CharStyle50"/>
          <w:b w:val="0"/>
          <w:bCs w:val="0"/>
        </w:rPr>
        <w:t>refleksoterapia</w:t>
      </w:r>
      <w:r>
        <w:rPr>
          <w:lang w:val="pl-PL" w:eastAsia="pl-PL" w:bidi="pl-PL"/>
          <w:w w:val="100"/>
          <w:spacing w:val="0"/>
          <w:color w:val="000000"/>
          <w:position w:val="0"/>
        </w:rPr>
        <w:t xml:space="preserve">, 'uciskanie punktów, które według medycyny chińskiej odpowiadają poszczególnym narządom’, </w:t>
      </w:r>
      <w:r>
        <w:rPr>
          <w:rStyle w:val="CharStyle50"/>
          <w:b w:val="0"/>
          <w:bCs w:val="0"/>
        </w:rPr>
        <w:t>tanatokosmetologia</w:t>
      </w:r>
      <w:r>
        <w:rPr>
          <w:lang w:val="pl-PL" w:eastAsia="pl-PL" w:bidi="pl-PL"/>
          <w:w w:val="100"/>
          <w:spacing w:val="0"/>
          <w:color w:val="000000"/>
          <w:position w:val="0"/>
        </w:rPr>
        <w:t xml:space="preserve"> ‘robienie makijażu osobom zmarłym’.</w:t>
      </w:r>
    </w:p>
    <w:p>
      <w:pPr>
        <w:pStyle w:val="Style8"/>
        <w:framePr w:w="7272" w:h="10954" w:hRule="exact" w:wrap="none" w:vAnchor="page" w:hAnchor="page" w:x="1117" w:y="144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Bywa jednak i tak, że cząstka </w:t>
      </w:r>
      <w:r>
        <w:rPr>
          <w:rStyle w:val="CharStyle50"/>
          <w:b w:val="0"/>
          <w:bCs w:val="0"/>
        </w:rPr>
        <w:t>-logia</w:t>
      </w:r>
      <w:r>
        <w:rPr>
          <w:lang w:val="pl-PL" w:eastAsia="pl-PL" w:bidi="pl-PL"/>
          <w:w w:val="100"/>
          <w:spacing w:val="0"/>
          <w:color w:val="000000"/>
          <w:position w:val="0"/>
        </w:rPr>
        <w:t xml:space="preserve"> tworzy wyrazy niemające zgoła nic wspólnego z nauką. W latach 70. XX wieku Telewizja Polska emitowała cykl programów satyrycznych Jana Stanisławskiego zatytułowanych „Mniemanologia stosowana”. Wspomniane programy traktowały o róż</w:t>
        <w:softHyphen/>
        <w:t xml:space="preserve">nych absurdach życia przedstawionych w sposób niezwykle poważny i naukowy. Wyrazy z cząstką </w:t>
      </w:r>
      <w:r>
        <w:rPr>
          <w:rStyle w:val="CharStyle50"/>
          <w:b w:val="0"/>
          <w:bCs w:val="0"/>
        </w:rPr>
        <w:t>-logia</w:t>
      </w:r>
      <w:r>
        <w:rPr>
          <w:lang w:val="pl-PL" w:eastAsia="pl-PL" w:bidi="pl-PL"/>
          <w:w w:val="100"/>
          <w:spacing w:val="0"/>
          <w:color w:val="000000"/>
          <w:position w:val="0"/>
        </w:rPr>
        <w:t xml:space="preserve"> w omawianym znaczeniu stanowią właściwie zaprzeczenie tego, co powszechnie rozumie się przez termin </w:t>
      </w:r>
      <w:r>
        <w:rPr>
          <w:rStyle w:val="CharStyle50"/>
          <w:b w:val="0"/>
          <w:bCs w:val="0"/>
        </w:rPr>
        <w:t>nauka</w:t>
      </w:r>
      <w:r>
        <w:rPr>
          <w:lang w:val="pl-PL" w:eastAsia="pl-PL" w:bidi="pl-PL"/>
          <w:w w:val="100"/>
          <w:spacing w:val="0"/>
          <w:color w:val="000000"/>
          <w:position w:val="0"/>
        </w:rPr>
        <w:t xml:space="preserve">; </w:t>
      </w:r>
      <w:r>
        <w:rPr>
          <w:rStyle w:val="CharStyle50"/>
          <w:b w:val="0"/>
          <w:bCs w:val="0"/>
        </w:rPr>
        <w:t>logia -</w:t>
      </w:r>
      <w:r>
        <w:rPr>
          <w:lang w:val="pl-PL" w:eastAsia="pl-PL" w:bidi="pl-PL"/>
          <w:w w:val="100"/>
          <w:spacing w:val="0"/>
          <w:color w:val="000000"/>
          <w:position w:val="0"/>
        </w:rPr>
        <w:t xml:space="preserve"> to wiedza nikomu niepotrzebna, to wiedza dla ignorantów, którzy każdy błahy problem potrafią przetworzyć na problem skompli</w:t>
        <w:softHyphen/>
        <w:t>kowany i trudny do zrozumienia. Oczywiście nikt nie używa takich wy</w:t>
        <w:softHyphen/>
        <w:t>razów na serio. Zawsze jest to zabawa słowem i zarówno nadawca, jak i odbiorca tekstu zdają sobie z tego sprawę. Twórca tego typu słów zwy</w:t>
        <w:softHyphen/>
        <w:t>kle chce zaznaczyć, że podnoszona przez niego kwestia jest kwestią nie</w:t>
        <w:softHyphen/>
        <w:t>poważną, a na pewno niepoważne jest traktowanie jej w „sposób godny ważniejszej sprawy”. Zwykle też formacje, o których mowa, są doraźne i tworzone na użytek konkretnej chwili i konkretnego tekstu, są okazjonalizmami. Nieocenionym ich źródłem jest prasa. Świadczą one po</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346" w:y="970"/>
        <w:widowControl w:val="0"/>
        <w:keepNext w:val="0"/>
        <w:keepLines w:val="0"/>
        <w:shd w:val="clear" w:color="auto" w:fill="auto"/>
        <w:bidi w:val="0"/>
        <w:jc w:val="left"/>
        <w:spacing w:before="0" w:after="0" w:line="170" w:lineRule="exact"/>
        <w:ind w:left="0" w:right="0" w:firstLine="0"/>
      </w:pPr>
      <w:r>
        <w:rPr>
          <w:rStyle w:val="CharStyle153"/>
          <w:b w:val="0"/>
          <w:bCs w:val="0"/>
        </w:rPr>
        <w:t>OBJAŚNIENIA WYRAZÓW I ZWROTÓW</w:t>
      </w:r>
    </w:p>
    <w:p>
      <w:pPr>
        <w:pStyle w:val="Style17"/>
        <w:framePr w:wrap="none" w:vAnchor="page" w:hAnchor="page" w:x="7372" w:y="976"/>
        <w:widowControl w:val="0"/>
        <w:keepNext w:val="0"/>
        <w:keepLines w:val="0"/>
        <w:shd w:val="clear" w:color="auto" w:fill="auto"/>
        <w:bidi w:val="0"/>
        <w:jc w:val="left"/>
        <w:spacing w:before="0" w:after="0" w:line="170" w:lineRule="exact"/>
        <w:ind w:left="0" w:right="0" w:firstLine="0"/>
      </w:pPr>
      <w:r>
        <w:rPr>
          <w:rStyle w:val="CharStyle153"/>
          <w:b w:val="0"/>
          <w:bCs w:val="0"/>
        </w:rPr>
        <w:t>91</w:t>
      </w:r>
    </w:p>
    <w:p>
      <w:pPr>
        <w:pStyle w:val="Style8"/>
        <w:framePr w:w="7253" w:h="10574" w:hRule="exact" w:wrap="none" w:vAnchor="page" w:hAnchor="page" w:x="373" w:y="1409"/>
        <w:widowControl w:val="0"/>
        <w:keepNext w:val="0"/>
        <w:keepLines w:val="0"/>
        <w:shd w:val="clear" w:color="auto" w:fill="auto"/>
        <w:bidi w:val="0"/>
        <w:jc w:val="both"/>
        <w:spacing w:before="0" w:after="206" w:line="242" w:lineRule="exact"/>
        <w:ind w:left="0" w:right="0" w:firstLine="0"/>
      </w:pPr>
      <w:r>
        <w:rPr>
          <w:lang w:val="pl-PL" w:eastAsia="pl-PL" w:bidi="pl-PL"/>
          <w:w w:val="100"/>
          <w:spacing w:val="0"/>
          <w:color w:val="000000"/>
          <w:position w:val="0"/>
        </w:rPr>
        <w:t>pierwsze o nieograniczonej inwencji twórców, po drugie o nieograniczo</w:t>
        <w:softHyphen/>
        <w:t xml:space="preserve">nej liczbie problemów, które można nazwać mianem </w:t>
      </w:r>
      <w:r>
        <w:rPr>
          <w:rStyle w:val="CharStyle50"/>
          <w:b w:val="0"/>
          <w:bCs w:val="0"/>
        </w:rPr>
        <w:t>-logii</w:t>
      </w:r>
      <w:r>
        <w:rPr>
          <w:lang w:val="pl-PL" w:eastAsia="pl-PL" w:bidi="pl-PL"/>
          <w:w w:val="100"/>
          <w:spacing w:val="0"/>
          <w:color w:val="000000"/>
          <w:position w:val="0"/>
        </w:rPr>
        <w:t xml:space="preserve"> Poniższe przy</w:t>
        <w:softHyphen/>
        <w:t>kłady z pewnością unaocznią, jak często we współczesnej polszczyźnie pojawiają się wyrazy mające znamiona „nauki nie bardzo poważnej”, np.:</w:t>
      </w:r>
    </w:p>
    <w:p>
      <w:pPr>
        <w:pStyle w:val="Style8"/>
        <w:framePr w:w="7253" w:h="10574" w:hRule="exact" w:wrap="none" w:vAnchor="page" w:hAnchor="page" w:x="373" w:y="1409"/>
        <w:widowControl w:val="0"/>
        <w:keepNext w:val="0"/>
        <w:keepLines w:val="0"/>
        <w:shd w:val="clear" w:color="auto" w:fill="auto"/>
        <w:bidi w:val="0"/>
        <w:jc w:val="both"/>
        <w:spacing w:before="0" w:after="44" w:line="210" w:lineRule="exact"/>
        <w:ind w:left="0" w:right="0" w:firstLine="0"/>
      </w:pPr>
      <w:r>
        <w:rPr>
          <w:rStyle w:val="CharStyle163"/>
          <w:b/>
          <w:bCs/>
        </w:rPr>
        <w:t>butologia</w:t>
      </w:r>
      <w:r>
        <w:rPr>
          <w:rStyle w:val="CharStyle164"/>
          <w:b w:val="0"/>
          <w:bCs w:val="0"/>
        </w:rPr>
        <w:t xml:space="preserve"> </w:t>
      </w:r>
      <w:r>
        <w:rPr>
          <w:lang w:val="pl-PL" w:eastAsia="pl-PL" w:bidi="pl-PL"/>
          <w:w w:val="100"/>
          <w:spacing w:val="0"/>
          <w:color w:val="000000"/>
          <w:position w:val="0"/>
        </w:rPr>
        <w:t>"wiedza o butach’:</w:t>
      </w:r>
    </w:p>
    <w:p>
      <w:pPr>
        <w:pStyle w:val="Style15"/>
        <w:framePr w:w="7253" w:h="10574" w:hRule="exact" w:wrap="none" w:vAnchor="page" w:hAnchor="page" w:x="373" w:y="1409"/>
        <w:widowControl w:val="0"/>
        <w:keepNext w:val="0"/>
        <w:keepLines w:val="0"/>
        <w:shd w:val="clear" w:color="auto" w:fill="auto"/>
        <w:bidi w:val="0"/>
        <w:jc w:val="both"/>
        <w:spacing w:before="0" w:after="113" w:line="202" w:lineRule="exact"/>
        <w:ind w:left="360" w:right="0" w:firstLine="0"/>
      </w:pPr>
      <w:r>
        <w:rPr>
          <w:lang w:val="pl-PL" w:eastAsia="pl-PL" w:bidi="pl-PL"/>
          <w:w w:val="100"/>
          <w:spacing w:val="0"/>
          <w:color w:val="000000"/>
          <w:position w:val="0"/>
        </w:rPr>
        <w:t xml:space="preserve">Kto w Krakowie podczas „sejmiku </w:t>
      </w:r>
      <w:r>
        <w:rPr>
          <w:rStyle w:val="CharStyle165"/>
          <w:b/>
          <w:bCs/>
        </w:rPr>
        <w:t>butologii</w:t>
      </w:r>
      <w:r>
        <w:rPr>
          <w:lang w:val="pl-PL" w:eastAsia="pl-PL" w:bidi="pl-PL"/>
          <w:w w:val="100"/>
          <w:spacing w:val="0"/>
          <w:color w:val="000000"/>
          <w:position w:val="0"/>
        </w:rPr>
        <w:t xml:space="preserve">” wypadł najlepiej? Zasięgnęliśmy języka u źródła, u dyr. Marka Zabrzeskiego, pełnomocnika ds. obuwia [EW </w:t>
      </w:r>
      <w:r>
        <w:rPr>
          <w:lang w:val="ru-RU" w:eastAsia="ru-RU" w:bidi="ru-RU"/>
          <w:w w:val="100"/>
          <w:spacing w:val="0"/>
          <w:color w:val="000000"/>
          <w:position w:val="0"/>
        </w:rPr>
        <w:t>197/1985].</w:t>
      </w:r>
    </w:p>
    <w:p>
      <w:pPr>
        <w:pStyle w:val="Style8"/>
        <w:framePr w:w="7253" w:h="10574" w:hRule="exact" w:wrap="none" w:vAnchor="page" w:hAnchor="page" w:x="373" w:y="1409"/>
        <w:widowControl w:val="0"/>
        <w:keepNext w:val="0"/>
        <w:keepLines w:val="0"/>
        <w:shd w:val="clear" w:color="auto" w:fill="auto"/>
        <w:bidi w:val="0"/>
        <w:jc w:val="both"/>
        <w:spacing w:before="0" w:after="49" w:line="210" w:lineRule="exact"/>
        <w:ind w:left="0" w:right="0" w:firstLine="0"/>
      </w:pPr>
      <w:r>
        <w:rPr>
          <w:rStyle w:val="CharStyle163"/>
          <w:b/>
          <w:bCs/>
        </w:rPr>
        <w:t>klozetologia</w:t>
      </w:r>
      <w:r>
        <w:rPr>
          <w:rStyle w:val="CharStyle164"/>
          <w:b w:val="0"/>
          <w:bCs w:val="0"/>
        </w:rPr>
        <w:t xml:space="preserve"> </w:t>
      </w:r>
      <w:r>
        <w:rPr>
          <w:lang w:val="pl-PL" w:eastAsia="pl-PL" w:bidi="pl-PL"/>
          <w:w w:val="100"/>
          <w:spacing w:val="0"/>
          <w:color w:val="000000"/>
          <w:position w:val="0"/>
        </w:rPr>
        <w:t>“wiedza o toaletach publicznych’:</w:t>
      </w:r>
    </w:p>
    <w:p>
      <w:pPr>
        <w:pStyle w:val="Style15"/>
        <w:framePr w:w="7253" w:h="10574" w:hRule="exact" w:wrap="none" w:vAnchor="page" w:hAnchor="page" w:x="373" w:y="1409"/>
        <w:widowControl w:val="0"/>
        <w:keepNext w:val="0"/>
        <w:keepLines w:val="0"/>
        <w:shd w:val="clear" w:color="auto" w:fill="auto"/>
        <w:bidi w:val="0"/>
        <w:jc w:val="both"/>
        <w:spacing w:before="0" w:after="111" w:line="199" w:lineRule="exact"/>
        <w:ind w:left="360" w:right="0" w:firstLine="0"/>
      </w:pPr>
      <w:r>
        <w:rPr>
          <w:lang w:val="pl-PL" w:eastAsia="pl-PL" w:bidi="pl-PL"/>
          <w:w w:val="100"/>
          <w:spacing w:val="0"/>
          <w:color w:val="000000"/>
          <w:position w:val="0"/>
        </w:rPr>
        <w:t>Dość już o sprawach smutnych i poważnych. Wśród licznych tematów z których pra</w:t>
        <w:softHyphen/>
        <w:t>gnęłabym się doktoryzować jest także “</w:t>
      </w:r>
      <w:r>
        <w:rPr>
          <w:rStyle w:val="CharStyle165"/>
          <w:b/>
          <w:bCs/>
        </w:rPr>
        <w:t>klozetologia</w:t>
      </w:r>
      <w:r>
        <w:rPr>
          <w:lang w:val="pl-PL" w:eastAsia="pl-PL" w:bidi="pl-PL"/>
          <w:w w:val="100"/>
          <w:spacing w:val="0"/>
          <w:color w:val="000000"/>
          <w:position w:val="0"/>
        </w:rPr>
        <w:t>”. Kolejne etapy walki o czyste to</w:t>
        <w:softHyphen/>
        <w:t xml:space="preserve">alety i papier higieniczny mogłabym opisać na czterystu stronach [EW </w:t>
      </w:r>
      <w:r>
        <w:rPr>
          <w:lang w:val="ru-RU" w:eastAsia="ru-RU" w:bidi="ru-RU"/>
          <w:w w:val="100"/>
          <w:spacing w:val="0"/>
          <w:color w:val="000000"/>
          <w:position w:val="0"/>
        </w:rPr>
        <w:t>190/1989].</w:t>
      </w:r>
    </w:p>
    <w:p>
      <w:pPr>
        <w:pStyle w:val="Style8"/>
        <w:framePr w:w="7253" w:h="10574" w:hRule="exact" w:wrap="none" w:vAnchor="page" w:hAnchor="page" w:x="373" w:y="1409"/>
        <w:widowControl w:val="0"/>
        <w:keepNext w:val="0"/>
        <w:keepLines w:val="0"/>
        <w:shd w:val="clear" w:color="auto" w:fill="auto"/>
        <w:bidi w:val="0"/>
        <w:jc w:val="both"/>
        <w:spacing w:before="0" w:after="46" w:line="210" w:lineRule="exact"/>
        <w:ind w:left="0" w:right="0" w:firstLine="0"/>
      </w:pPr>
      <w:r>
        <w:rPr>
          <w:rStyle w:val="CharStyle163"/>
          <w:b/>
          <w:bCs/>
        </w:rPr>
        <w:t>krasnologia</w:t>
      </w:r>
      <w:r>
        <w:rPr>
          <w:rStyle w:val="CharStyle164"/>
          <w:b w:val="0"/>
          <w:bCs w:val="0"/>
        </w:rPr>
        <w:t xml:space="preserve"> </w:t>
      </w:r>
      <w:r>
        <w:rPr>
          <w:lang w:val="pl-PL" w:eastAsia="pl-PL" w:bidi="pl-PL"/>
          <w:w w:val="100"/>
          <w:spacing w:val="0"/>
          <w:color w:val="000000"/>
          <w:position w:val="0"/>
        </w:rPr>
        <w:t>“wiedza o krasnalach ogrodowych’:</w:t>
      </w:r>
    </w:p>
    <w:p>
      <w:pPr>
        <w:pStyle w:val="Style15"/>
        <w:framePr w:w="7253" w:h="10574" w:hRule="exact" w:wrap="none" w:vAnchor="page" w:hAnchor="page" w:x="373" w:y="1409"/>
        <w:widowControl w:val="0"/>
        <w:keepNext w:val="0"/>
        <w:keepLines w:val="0"/>
        <w:shd w:val="clear" w:color="auto" w:fill="auto"/>
        <w:bidi w:val="0"/>
        <w:jc w:val="both"/>
        <w:spacing w:before="0" w:after="111" w:line="199" w:lineRule="exact"/>
        <w:ind w:left="360" w:right="0" w:firstLine="0"/>
      </w:pPr>
      <w:r>
        <w:rPr>
          <w:lang w:val="pl-PL" w:eastAsia="pl-PL" w:bidi="pl-PL"/>
          <w:w w:val="100"/>
          <w:spacing w:val="0"/>
          <w:color w:val="000000"/>
          <w:position w:val="0"/>
        </w:rPr>
        <w:t xml:space="preserve">Jak wynika z księgi francuskiego krasnologa i znawcy </w:t>
      </w:r>
      <w:r>
        <w:rPr>
          <w:rStyle w:val="CharStyle165"/>
          <w:b/>
          <w:bCs/>
        </w:rPr>
        <w:t>krasnologii</w:t>
      </w:r>
      <w:r>
        <w:rPr>
          <w:lang w:val="pl-PL" w:eastAsia="pl-PL" w:bidi="pl-PL"/>
          <w:w w:val="100"/>
          <w:spacing w:val="0"/>
          <w:color w:val="000000"/>
          <w:position w:val="0"/>
        </w:rPr>
        <w:t xml:space="preserve"> B. J. </w:t>
      </w:r>
      <w:r>
        <w:rPr>
          <w:lang w:val="en-US" w:eastAsia="en-US" w:bidi="en-US"/>
          <w:w w:val="100"/>
          <w:spacing w:val="0"/>
          <w:color w:val="000000"/>
          <w:position w:val="0"/>
        </w:rPr>
        <w:t xml:space="preserve">Naina </w:t>
      </w:r>
      <w:r>
        <w:rPr>
          <w:lang w:val="pl-PL" w:eastAsia="pl-PL" w:bidi="pl-PL"/>
          <w:w w:val="100"/>
          <w:spacing w:val="0"/>
          <w:color w:val="000000"/>
          <w:position w:val="0"/>
        </w:rPr>
        <w:t xml:space="preserve">„Gnomy, krasnale, klabautermany i smurfy - ich życie codzienne i polityczne” społeczeństwo karzełków niebieskich europejskich dzieli się na kilka grup </w:t>
      </w:r>
      <w:r>
        <w:rPr>
          <w:lang w:val="cs-CZ" w:eastAsia="cs-CZ" w:bidi="cs-CZ"/>
          <w:w w:val="100"/>
          <w:spacing w:val="0"/>
          <w:color w:val="000000"/>
          <w:position w:val="0"/>
        </w:rPr>
        <w:t xml:space="preserve">[Polit </w:t>
      </w:r>
      <w:r>
        <w:rPr>
          <w:lang w:val="ru-RU" w:eastAsia="ru-RU" w:bidi="ru-RU"/>
          <w:w w:val="100"/>
          <w:spacing w:val="0"/>
          <w:color w:val="000000"/>
          <w:position w:val="0"/>
        </w:rPr>
        <w:t>17/</w:t>
      </w:r>
      <w:r>
        <w:rPr>
          <w:lang w:val="pl-PL" w:eastAsia="pl-PL" w:bidi="pl-PL"/>
          <w:w w:val="100"/>
          <w:spacing w:val="0"/>
          <w:color w:val="000000"/>
          <w:position w:val="0"/>
        </w:rPr>
        <w:t>1988].</w:t>
      </w:r>
    </w:p>
    <w:p>
      <w:pPr>
        <w:pStyle w:val="Style8"/>
        <w:framePr w:w="7253" w:h="10574" w:hRule="exact" w:wrap="none" w:vAnchor="page" w:hAnchor="page" w:x="373" w:y="1409"/>
        <w:widowControl w:val="0"/>
        <w:keepNext w:val="0"/>
        <w:keepLines w:val="0"/>
        <w:shd w:val="clear" w:color="auto" w:fill="auto"/>
        <w:bidi w:val="0"/>
        <w:jc w:val="both"/>
        <w:spacing w:before="0" w:after="46" w:line="210" w:lineRule="exact"/>
        <w:ind w:left="0" w:right="0" w:firstLine="0"/>
      </w:pPr>
      <w:r>
        <w:rPr>
          <w:rStyle w:val="CharStyle163"/>
          <w:b/>
          <w:bCs/>
        </w:rPr>
        <w:t>krawatologia</w:t>
      </w:r>
      <w:r>
        <w:rPr>
          <w:rStyle w:val="CharStyle164"/>
          <w:b w:val="0"/>
          <w:bCs w:val="0"/>
        </w:rPr>
        <w:t xml:space="preserve"> </w:t>
      </w:r>
      <w:r>
        <w:rPr>
          <w:lang w:val="pl-PL" w:eastAsia="pl-PL" w:bidi="pl-PL"/>
          <w:w w:val="100"/>
          <w:spacing w:val="0"/>
          <w:color w:val="000000"/>
          <w:position w:val="0"/>
        </w:rPr>
        <w:t>“wiedza o krawatach’:</w:t>
      </w:r>
    </w:p>
    <w:p>
      <w:pPr>
        <w:pStyle w:val="Style15"/>
        <w:framePr w:w="7253" w:h="10574" w:hRule="exact" w:wrap="none" w:vAnchor="page" w:hAnchor="page" w:x="373" w:y="1409"/>
        <w:widowControl w:val="0"/>
        <w:keepNext w:val="0"/>
        <w:keepLines w:val="0"/>
        <w:shd w:val="clear" w:color="auto" w:fill="auto"/>
        <w:bidi w:val="0"/>
        <w:jc w:val="both"/>
        <w:spacing w:before="0" w:after="84" w:line="199" w:lineRule="exact"/>
        <w:ind w:left="360" w:right="0" w:firstLine="0"/>
      </w:pPr>
      <w:r>
        <w:rPr>
          <w:lang w:val="pl-PL" w:eastAsia="pl-PL" w:bidi="pl-PL"/>
          <w:w w:val="100"/>
          <w:spacing w:val="0"/>
          <w:color w:val="000000"/>
          <w:position w:val="0"/>
        </w:rPr>
        <w:t xml:space="preserve">Tomasz Raczek, jeżeli chodzi o ubrania, jest perfekcjonistą i zwolennikiem tezy, że lepiej mieć jedną rzecz w doskonałym gatunku niż pięć gorszych. Najdobitniejszym przykładem stosowania tej zasady w praktyce są krawaty. Jeśli nie może ubrać się w swoim ulubionym, sportowym stylu, zakłada najczęściej jeden z dwóch krawatów zaprojektowanych przez samego mistrza </w:t>
      </w:r>
      <w:r>
        <w:rPr>
          <w:lang w:val="de-DE" w:eastAsia="de-DE" w:bidi="de-DE"/>
          <w:w w:val="100"/>
          <w:spacing w:val="0"/>
          <w:color w:val="000000"/>
          <w:position w:val="0"/>
        </w:rPr>
        <w:t xml:space="preserve">Armaniego. </w:t>
      </w:r>
      <w:r>
        <w:rPr>
          <w:lang w:val="pl-PL" w:eastAsia="pl-PL" w:bidi="pl-PL"/>
          <w:w w:val="100"/>
          <w:spacing w:val="0"/>
          <w:color w:val="000000"/>
          <w:position w:val="0"/>
        </w:rPr>
        <w:t>Jedwabne, w esy-floresy - kra</w:t>
        <w:softHyphen/>
        <w:t xml:space="preserve">waty tego projektanta to jest to, co Tomasz Raczek w dziedzinie </w:t>
      </w:r>
      <w:r>
        <w:rPr>
          <w:rStyle w:val="CharStyle165"/>
          <w:b/>
          <w:bCs/>
        </w:rPr>
        <w:t>„krawatologii</w:t>
      </w:r>
      <w:r>
        <w:rPr>
          <w:lang w:val="pl-PL" w:eastAsia="pl-PL" w:bidi="pl-PL"/>
          <w:w w:val="100"/>
          <w:spacing w:val="0"/>
          <w:color w:val="000000"/>
          <w:position w:val="0"/>
        </w:rPr>
        <w:t xml:space="preserve">” lubi najbardziej [„Pani Domu” </w:t>
      </w:r>
      <w:r>
        <w:rPr>
          <w:lang w:val="ru-RU" w:eastAsia="ru-RU" w:bidi="ru-RU"/>
          <w:w w:val="100"/>
          <w:spacing w:val="0"/>
          <w:color w:val="000000"/>
          <w:position w:val="0"/>
        </w:rPr>
        <w:t>49/1994].</w:t>
      </w:r>
    </w:p>
    <w:p>
      <w:pPr>
        <w:pStyle w:val="Style8"/>
        <w:framePr w:w="7253" w:h="10574" w:hRule="exact" w:wrap="none" w:vAnchor="page" w:hAnchor="page" w:x="373" w:y="1409"/>
        <w:widowControl w:val="0"/>
        <w:keepNext w:val="0"/>
        <w:keepLines w:val="0"/>
        <w:shd w:val="clear" w:color="auto" w:fill="auto"/>
        <w:bidi w:val="0"/>
        <w:jc w:val="both"/>
        <w:spacing w:before="0" w:after="0" w:line="245" w:lineRule="exact"/>
        <w:ind w:left="0" w:right="0" w:firstLine="0"/>
      </w:pPr>
      <w:r>
        <w:rPr>
          <w:rStyle w:val="CharStyle163"/>
          <w:b/>
          <w:bCs/>
        </w:rPr>
        <w:t>makaronologia</w:t>
      </w:r>
      <w:r>
        <w:rPr>
          <w:rStyle w:val="CharStyle164"/>
          <w:b w:val="0"/>
          <w:bCs w:val="0"/>
        </w:rPr>
        <w:t xml:space="preserve"> </w:t>
      </w:r>
      <w:r>
        <w:rPr>
          <w:lang w:val="pl-PL" w:eastAsia="pl-PL" w:bidi="pl-PL"/>
          <w:w w:val="100"/>
          <w:spacing w:val="0"/>
          <w:color w:val="000000"/>
          <w:position w:val="0"/>
        </w:rPr>
        <w:t>“wiedza na temat różnych sposobów robienia i przyrzą</w:t>
        <w:softHyphen/>
        <w:t>dzania makaronu’:</w:t>
      </w:r>
    </w:p>
    <w:p>
      <w:pPr>
        <w:pStyle w:val="Style15"/>
        <w:framePr w:w="7253" w:h="10574" w:hRule="exact" w:wrap="none" w:vAnchor="page" w:hAnchor="page" w:x="373" w:y="1409"/>
        <w:widowControl w:val="0"/>
        <w:keepNext w:val="0"/>
        <w:keepLines w:val="0"/>
        <w:shd w:val="clear" w:color="auto" w:fill="auto"/>
        <w:bidi w:val="0"/>
        <w:jc w:val="both"/>
        <w:spacing w:before="0" w:after="84" w:line="199" w:lineRule="exact"/>
        <w:ind w:left="360" w:right="0" w:firstLine="0"/>
      </w:pPr>
      <w:r>
        <w:rPr>
          <w:lang w:val="pl-PL" w:eastAsia="pl-PL" w:bidi="pl-PL"/>
          <w:w w:val="100"/>
          <w:spacing w:val="0"/>
          <w:color w:val="000000"/>
          <w:position w:val="0"/>
        </w:rPr>
        <w:t>Źródłem wielu zaskakujących informacji nie tylko dla nas, Polaków, profanów w dzie</w:t>
        <w:softHyphen/>
        <w:t>dzinie ,</w:t>
      </w:r>
      <w:r>
        <w:rPr>
          <w:rStyle w:val="CharStyle165"/>
          <w:b/>
          <w:bCs/>
        </w:rPr>
        <w:t>makaronologii</w:t>
      </w:r>
      <w:r>
        <w:rPr>
          <w:lang w:val="pl-PL" w:eastAsia="pl-PL" w:bidi="pl-PL"/>
          <w:w w:val="100"/>
          <w:spacing w:val="0"/>
          <w:color w:val="000000"/>
          <w:position w:val="0"/>
        </w:rPr>
        <w:t xml:space="preserve">”. jest książka </w:t>
      </w:r>
      <w:r>
        <w:rPr>
          <w:lang w:val="de-DE" w:eastAsia="de-DE" w:bidi="de-DE"/>
          <w:w w:val="100"/>
          <w:spacing w:val="0"/>
          <w:color w:val="000000"/>
          <w:position w:val="0"/>
        </w:rPr>
        <w:t xml:space="preserve">Vincenza </w:t>
      </w:r>
      <w:r>
        <w:rPr>
          <w:lang w:val="pl-PL" w:eastAsia="pl-PL" w:bidi="pl-PL"/>
          <w:w w:val="100"/>
          <w:spacing w:val="0"/>
          <w:color w:val="000000"/>
          <w:position w:val="0"/>
        </w:rPr>
        <w:t xml:space="preserve">Agnesiego, nieżyjącego już dziś króla makaronu [TS </w:t>
      </w:r>
      <w:r>
        <w:rPr>
          <w:lang w:val="ru-RU" w:eastAsia="ru-RU" w:bidi="ru-RU"/>
          <w:w w:val="100"/>
          <w:spacing w:val="0"/>
          <w:color w:val="000000"/>
          <w:position w:val="0"/>
        </w:rPr>
        <w:t>2/1999].</w:t>
      </w:r>
    </w:p>
    <w:p>
      <w:pPr>
        <w:pStyle w:val="Style8"/>
        <w:framePr w:w="7253" w:h="10574" w:hRule="exact" w:wrap="none" w:vAnchor="page" w:hAnchor="page" w:x="373" w:y="1409"/>
        <w:widowControl w:val="0"/>
        <w:keepNext w:val="0"/>
        <w:keepLines w:val="0"/>
        <w:shd w:val="clear" w:color="auto" w:fill="auto"/>
        <w:bidi w:val="0"/>
        <w:jc w:val="both"/>
        <w:spacing w:before="0" w:after="0" w:line="245" w:lineRule="exact"/>
        <w:ind w:left="0" w:right="0" w:firstLine="0"/>
      </w:pPr>
      <w:r>
        <w:rPr>
          <w:rStyle w:val="CharStyle163"/>
          <w:b/>
          <w:bCs/>
        </w:rPr>
        <w:t>odchudzologia</w:t>
      </w:r>
      <w:r>
        <w:rPr>
          <w:rStyle w:val="CharStyle164"/>
          <w:b w:val="0"/>
          <w:bCs w:val="0"/>
        </w:rPr>
        <w:t xml:space="preserve"> </w:t>
      </w:r>
      <w:r>
        <w:rPr>
          <w:lang w:val="pl-PL" w:eastAsia="pl-PL" w:bidi="pl-PL"/>
          <w:w w:val="100"/>
          <w:spacing w:val="0"/>
          <w:color w:val="000000"/>
          <w:position w:val="0"/>
        </w:rPr>
        <w:t>"wiedza na temat sposobów odchudzania i różnego ro</w:t>
        <w:softHyphen/>
        <w:t xml:space="preserve">dzaju </w:t>
      </w:r>
      <w:r>
        <w:rPr>
          <w:lang w:val="cs-CZ" w:eastAsia="cs-CZ" w:bidi="cs-CZ"/>
          <w:w w:val="100"/>
          <w:spacing w:val="0"/>
          <w:color w:val="000000"/>
          <w:position w:val="0"/>
        </w:rPr>
        <w:t>dieť:</w:t>
      </w:r>
    </w:p>
    <w:p>
      <w:pPr>
        <w:pStyle w:val="Style15"/>
        <w:framePr w:w="7253" w:h="10574" w:hRule="exact" w:wrap="none" w:vAnchor="page" w:hAnchor="page" w:x="373" w:y="1409"/>
        <w:widowControl w:val="0"/>
        <w:keepNext w:val="0"/>
        <w:keepLines w:val="0"/>
        <w:shd w:val="clear" w:color="auto" w:fill="auto"/>
        <w:bidi w:val="0"/>
        <w:jc w:val="both"/>
        <w:spacing w:before="0" w:after="113" w:line="202" w:lineRule="exact"/>
        <w:ind w:left="360" w:right="0" w:firstLine="0"/>
      </w:pPr>
      <w:r>
        <w:rPr>
          <w:lang w:val="pl-PL" w:eastAsia="pl-PL" w:bidi="pl-PL"/>
          <w:w w:val="100"/>
          <w:spacing w:val="0"/>
          <w:color w:val="000000"/>
          <w:position w:val="0"/>
        </w:rPr>
        <w:t>Każda kobieta przynajmniej raz w życiu próbowała się odchudzić, niektóre są w trak</w:t>
        <w:softHyphen/>
        <w:t>cie kuracji, a jeszcze inne będą się wkrótce odchudzać. Przyjmując ten punkt wi</w:t>
        <w:softHyphen/>
        <w:t xml:space="preserve">dzenia, nie będzie przesadą stwierdzenie, że ten problem dotyczy nas wszystkich. </w:t>
      </w:r>
      <w:r>
        <w:rPr>
          <w:rStyle w:val="CharStyle165"/>
          <w:b/>
          <w:bCs/>
        </w:rPr>
        <w:t>„Odchudzologia</w:t>
      </w:r>
      <w:r>
        <w:rPr>
          <w:lang w:val="pl-PL" w:eastAsia="pl-PL" w:bidi="pl-PL"/>
          <w:w w:val="100"/>
          <w:spacing w:val="0"/>
          <w:color w:val="000000"/>
          <w:position w:val="0"/>
        </w:rPr>
        <w:t xml:space="preserve">”. jak mało która dziedzina wiedzy, podatna jest na modę i wszelkie nowinki [KiŻ </w:t>
      </w:r>
      <w:r>
        <w:rPr>
          <w:lang w:val="ru-RU" w:eastAsia="ru-RU" w:bidi="ru-RU"/>
          <w:w w:val="100"/>
          <w:spacing w:val="0"/>
          <w:color w:val="000000"/>
          <w:position w:val="0"/>
        </w:rPr>
        <w:t>42/1989].</w:t>
      </w:r>
    </w:p>
    <w:p>
      <w:pPr>
        <w:pStyle w:val="Style8"/>
        <w:framePr w:w="7253" w:h="10574" w:hRule="exact" w:wrap="none" w:vAnchor="page" w:hAnchor="page" w:x="373" w:y="1409"/>
        <w:widowControl w:val="0"/>
        <w:keepNext w:val="0"/>
        <w:keepLines w:val="0"/>
        <w:shd w:val="clear" w:color="auto" w:fill="auto"/>
        <w:bidi w:val="0"/>
        <w:jc w:val="both"/>
        <w:spacing w:before="0" w:after="44" w:line="210" w:lineRule="exact"/>
        <w:ind w:left="0" w:right="0" w:firstLine="0"/>
      </w:pPr>
      <w:r>
        <w:rPr>
          <w:rStyle w:val="CharStyle163"/>
          <w:b/>
          <w:bCs/>
        </w:rPr>
        <w:t>maskarologia</w:t>
      </w:r>
      <w:r>
        <w:rPr>
          <w:rStyle w:val="CharStyle164"/>
          <w:b w:val="0"/>
          <w:bCs w:val="0"/>
        </w:rPr>
        <w:t xml:space="preserve"> </w:t>
      </w:r>
      <w:r>
        <w:rPr>
          <w:lang w:val="pl-PL" w:eastAsia="pl-PL" w:bidi="pl-PL"/>
          <w:w w:val="100"/>
          <w:spacing w:val="0"/>
          <w:color w:val="000000"/>
          <w:position w:val="0"/>
        </w:rPr>
        <w:t>"wiedza na temat tuszów do rzęs’:</w:t>
      </w:r>
    </w:p>
    <w:p>
      <w:pPr>
        <w:pStyle w:val="Style15"/>
        <w:framePr w:w="7253" w:h="10574" w:hRule="exact" w:wrap="none" w:vAnchor="page" w:hAnchor="page" w:x="373" w:y="1409"/>
        <w:widowControl w:val="0"/>
        <w:keepNext w:val="0"/>
        <w:keepLines w:val="0"/>
        <w:shd w:val="clear" w:color="auto" w:fill="auto"/>
        <w:bidi w:val="0"/>
        <w:jc w:val="both"/>
        <w:spacing w:before="0" w:after="113" w:line="202" w:lineRule="exact"/>
        <w:ind w:left="360" w:right="0" w:firstLine="0"/>
      </w:pPr>
      <w:r>
        <w:rPr>
          <w:lang w:val="pl-PL" w:eastAsia="pl-PL" w:bidi="pl-PL"/>
          <w:w w:val="100"/>
          <w:spacing w:val="0"/>
          <w:color w:val="000000"/>
          <w:position w:val="0"/>
        </w:rPr>
        <w:t xml:space="preserve">Nad tym, by powstał nowy, lepszy tusz do rzęs, tacy giganci </w:t>
      </w:r>
      <w:r>
        <w:rPr>
          <w:rStyle w:val="CharStyle165"/>
          <w:b/>
          <w:bCs/>
        </w:rPr>
        <w:t>maskarologii</w:t>
      </w:r>
      <w:r>
        <w:rPr>
          <w:lang w:val="pl-PL" w:eastAsia="pl-PL" w:bidi="pl-PL"/>
          <w:w w:val="100"/>
          <w:spacing w:val="0"/>
          <w:color w:val="000000"/>
          <w:position w:val="0"/>
        </w:rPr>
        <w:t xml:space="preserve"> jak </w:t>
      </w:r>
      <w:r>
        <w:rPr>
          <w:lang w:val="en-US" w:eastAsia="en-US" w:bidi="en-US"/>
          <w:w w:val="100"/>
          <w:spacing w:val="0"/>
          <w:color w:val="000000"/>
          <w:position w:val="0"/>
        </w:rPr>
        <w:t xml:space="preserve">Max Factor </w:t>
      </w:r>
      <w:r>
        <w:rPr>
          <w:lang w:val="pl-PL" w:eastAsia="pl-PL" w:bidi="pl-PL"/>
          <w:w w:val="100"/>
          <w:spacing w:val="0"/>
          <w:color w:val="000000"/>
          <w:position w:val="0"/>
        </w:rPr>
        <w:t xml:space="preserve">(pierwszy tusz do rzęs 1920 r.) czy Lancome (maskara w kamieniu 1940 r.) pracują średnio około dwóch lat [TS </w:t>
      </w:r>
      <w:r>
        <w:rPr>
          <w:lang w:val="ru-RU" w:eastAsia="ru-RU" w:bidi="ru-RU"/>
          <w:w w:val="100"/>
          <w:spacing w:val="0"/>
          <w:color w:val="000000"/>
          <w:position w:val="0"/>
        </w:rPr>
        <w:t>10/2006].</w:t>
      </w:r>
    </w:p>
    <w:p>
      <w:pPr>
        <w:pStyle w:val="Style8"/>
        <w:framePr w:w="7253" w:h="10574" w:hRule="exact" w:wrap="none" w:vAnchor="page" w:hAnchor="page" w:x="373" w:y="1409"/>
        <w:widowControl w:val="0"/>
        <w:keepNext w:val="0"/>
        <w:keepLines w:val="0"/>
        <w:shd w:val="clear" w:color="auto" w:fill="auto"/>
        <w:bidi w:val="0"/>
        <w:jc w:val="both"/>
        <w:spacing w:before="0" w:after="47" w:line="210" w:lineRule="exact"/>
        <w:ind w:left="0" w:right="0" w:firstLine="0"/>
      </w:pPr>
      <w:r>
        <w:rPr>
          <w:rStyle w:val="CharStyle163"/>
          <w:b/>
          <w:bCs/>
        </w:rPr>
        <w:t>modologia</w:t>
      </w:r>
      <w:r>
        <w:rPr>
          <w:rStyle w:val="CharStyle164"/>
          <w:b w:val="0"/>
          <w:bCs w:val="0"/>
        </w:rPr>
        <w:t xml:space="preserve"> </w:t>
      </w:r>
      <w:r>
        <w:rPr>
          <w:lang w:val="pl-PL" w:eastAsia="pl-PL" w:bidi="pl-PL"/>
          <w:w w:val="100"/>
          <w:spacing w:val="0"/>
          <w:color w:val="000000"/>
          <w:position w:val="0"/>
        </w:rPr>
        <w:t>"wiedza na temat trendów mody’:</w:t>
      </w:r>
    </w:p>
    <w:p>
      <w:pPr>
        <w:pStyle w:val="Style15"/>
        <w:framePr w:w="7253" w:h="10574" w:hRule="exact" w:wrap="none" w:vAnchor="page" w:hAnchor="page" w:x="373" w:y="1409"/>
        <w:widowControl w:val="0"/>
        <w:keepNext w:val="0"/>
        <w:keepLines w:val="0"/>
        <w:shd w:val="clear" w:color="auto" w:fill="auto"/>
        <w:bidi w:val="0"/>
        <w:jc w:val="both"/>
        <w:spacing w:before="0" w:after="0" w:line="202" w:lineRule="exact"/>
        <w:ind w:left="360" w:right="0" w:firstLine="0"/>
      </w:pPr>
      <w:r>
        <w:rPr>
          <w:lang w:val="pl-PL" w:eastAsia="pl-PL" w:bidi="pl-PL"/>
          <w:w w:val="100"/>
          <w:spacing w:val="0"/>
          <w:color w:val="000000"/>
          <w:position w:val="0"/>
        </w:rPr>
        <w:t xml:space="preserve">Pasją Gabrieli Czerkiewicz jest </w:t>
      </w:r>
      <w:r>
        <w:rPr>
          <w:rStyle w:val="CharStyle165"/>
          <w:b/>
          <w:bCs/>
        </w:rPr>
        <w:t>„modologia</w:t>
      </w:r>
      <w:r>
        <w:rPr>
          <w:lang w:val="pl-PL" w:eastAsia="pl-PL" w:bidi="pl-PL"/>
          <w:w w:val="100"/>
          <w:spacing w:val="0"/>
          <w:color w:val="000000"/>
          <w:position w:val="0"/>
        </w:rPr>
        <w:t>”. Pisze o modzie w kontekście historii, biz</w:t>
        <w:softHyphen/>
        <w:t xml:space="preserve">nesu, psychologii. I ma z tego frajdę [TS </w:t>
      </w:r>
      <w:r>
        <w:rPr>
          <w:lang w:val="ru-RU" w:eastAsia="ru-RU" w:bidi="ru-RU"/>
          <w:w w:val="100"/>
          <w:spacing w:val="0"/>
          <w:color w:val="000000"/>
          <w:position w:val="0"/>
        </w:rPr>
        <w:t>9/2010].</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86" w:y="1003"/>
        <w:widowControl w:val="0"/>
        <w:keepNext w:val="0"/>
        <w:keepLines w:val="0"/>
        <w:shd w:val="clear" w:color="auto" w:fill="auto"/>
        <w:bidi w:val="0"/>
        <w:jc w:val="left"/>
        <w:spacing w:before="0" w:after="0" w:line="170" w:lineRule="exact"/>
        <w:ind w:left="0" w:right="0" w:firstLine="0"/>
      </w:pPr>
      <w:r>
        <w:rPr>
          <w:rStyle w:val="CharStyle153"/>
          <w:b w:val="0"/>
          <w:bCs w:val="0"/>
        </w:rPr>
        <w:t>92</w:t>
      </w:r>
    </w:p>
    <w:p>
      <w:pPr>
        <w:pStyle w:val="Style17"/>
        <w:framePr w:wrap="none" w:vAnchor="page" w:hAnchor="page" w:x="3150" w:y="997"/>
        <w:widowControl w:val="0"/>
        <w:keepNext w:val="0"/>
        <w:keepLines w:val="0"/>
        <w:shd w:val="clear" w:color="auto" w:fill="auto"/>
        <w:bidi w:val="0"/>
        <w:jc w:val="left"/>
        <w:spacing w:before="0" w:after="0" w:line="170" w:lineRule="exact"/>
        <w:ind w:left="0" w:right="0" w:firstLine="0"/>
      </w:pPr>
      <w:r>
        <w:rPr>
          <w:rStyle w:val="CharStyle153"/>
          <w:b w:val="0"/>
          <w:bCs w:val="0"/>
        </w:rPr>
        <w:t>OBJAŚNIENIA WYRAZÓW I ZWROTÓW</w:t>
      </w:r>
    </w:p>
    <w:p>
      <w:pPr>
        <w:pStyle w:val="Style8"/>
        <w:framePr w:w="7248" w:h="10726" w:hRule="exact" w:wrap="none" w:vAnchor="page" w:hAnchor="page" w:x="1129" w:y="1436"/>
        <w:widowControl w:val="0"/>
        <w:keepNext w:val="0"/>
        <w:keepLines w:val="0"/>
        <w:shd w:val="clear" w:color="auto" w:fill="auto"/>
        <w:bidi w:val="0"/>
        <w:jc w:val="both"/>
        <w:spacing w:before="0" w:after="0" w:line="242" w:lineRule="exact"/>
        <w:ind w:left="0" w:right="0" w:firstLine="0"/>
      </w:pPr>
      <w:r>
        <w:rPr>
          <w:rStyle w:val="CharStyle163"/>
          <w:b/>
          <w:bCs/>
        </w:rPr>
        <w:t xml:space="preserve">szminkologia </w:t>
      </w:r>
      <w:r>
        <w:rPr>
          <w:rStyle w:val="CharStyle50"/>
          <w:b w:val="0"/>
          <w:bCs w:val="0"/>
        </w:rPr>
        <w:t>"wiedza,</w:t>
      </w:r>
      <w:r>
        <w:rPr>
          <w:lang w:val="pl-PL" w:eastAsia="pl-PL" w:bidi="pl-PL"/>
          <w:w w:val="100"/>
          <w:spacing w:val="0"/>
          <w:color w:val="000000"/>
          <w:position w:val="0"/>
        </w:rPr>
        <w:t xml:space="preserve"> na temat rodzajów szminek i sposobów ich uży</w:t>
        <w:softHyphen/>
        <w:t>wania’:</w:t>
      </w:r>
    </w:p>
    <w:p>
      <w:pPr>
        <w:pStyle w:val="Style15"/>
        <w:framePr w:w="7248" w:h="10726" w:hRule="exact" w:wrap="none" w:vAnchor="page" w:hAnchor="page" w:x="1129" w:y="1436"/>
        <w:widowControl w:val="0"/>
        <w:keepNext w:val="0"/>
        <w:keepLines w:val="0"/>
        <w:shd w:val="clear" w:color="auto" w:fill="auto"/>
        <w:bidi w:val="0"/>
        <w:jc w:val="both"/>
        <w:spacing w:before="0" w:after="51" w:line="199" w:lineRule="exact"/>
        <w:ind w:left="400" w:right="0" w:firstLine="0"/>
      </w:pPr>
      <w:r>
        <w:rPr>
          <w:lang w:val="pl-PL" w:eastAsia="pl-PL" w:bidi="pl-PL"/>
          <w:w w:val="100"/>
          <w:spacing w:val="0"/>
          <w:color w:val="000000"/>
          <w:position w:val="0"/>
        </w:rPr>
        <w:t xml:space="preserve">Profesor make-up Sergiusz Osmański w TS wykładał </w:t>
      </w:r>
      <w:r>
        <w:rPr>
          <w:rStyle w:val="CharStyle165"/>
          <w:b/>
          <w:bCs/>
        </w:rPr>
        <w:t>szminkologie</w:t>
      </w:r>
      <w:r>
        <w:rPr>
          <w:lang w:val="pl-PL" w:eastAsia="pl-PL" w:bidi="pl-PL"/>
          <w:w w:val="100"/>
          <w:spacing w:val="0"/>
          <w:color w:val="000000"/>
          <w:position w:val="0"/>
        </w:rPr>
        <w:t>. tuszografię i pod</w:t>
        <w:softHyphen/>
        <w:t xml:space="preserve">stawy wiedzy o podkładach [TS </w:t>
      </w:r>
      <w:r>
        <w:rPr>
          <w:lang w:val="ru-RU" w:eastAsia="ru-RU" w:bidi="ru-RU"/>
          <w:w w:val="100"/>
          <w:spacing w:val="0"/>
          <w:color w:val="000000"/>
          <w:position w:val="0"/>
        </w:rPr>
        <w:t>12/2005].</w:t>
      </w:r>
    </w:p>
    <w:p>
      <w:pPr>
        <w:pStyle w:val="Style8"/>
        <w:framePr w:w="7248" w:h="10726" w:hRule="exact" w:wrap="none" w:vAnchor="page" w:hAnchor="page" w:x="1129" w:y="1436"/>
        <w:widowControl w:val="0"/>
        <w:keepNext w:val="0"/>
        <w:keepLines w:val="0"/>
        <w:shd w:val="clear" w:color="auto" w:fill="auto"/>
        <w:bidi w:val="0"/>
        <w:jc w:val="both"/>
        <w:spacing w:before="0" w:after="0" w:line="210" w:lineRule="exact"/>
        <w:ind w:left="0" w:right="0" w:firstLine="0"/>
      </w:pPr>
      <w:r>
        <w:rPr>
          <w:rStyle w:val="CharStyle163"/>
          <w:b/>
          <w:bCs/>
        </w:rPr>
        <w:t>szczurologia</w:t>
      </w:r>
      <w:r>
        <w:rPr>
          <w:rStyle w:val="CharStyle164"/>
          <w:b w:val="0"/>
          <w:bCs w:val="0"/>
        </w:rPr>
        <w:t xml:space="preserve"> "</w:t>
      </w:r>
      <w:r>
        <w:rPr>
          <w:lang w:val="pl-PL" w:eastAsia="pl-PL" w:bidi="pl-PL"/>
          <w:w w:val="100"/>
          <w:spacing w:val="0"/>
          <w:color w:val="000000"/>
          <w:position w:val="0"/>
        </w:rPr>
        <w:t>wiedza o szczurach’:</w:t>
      </w:r>
    </w:p>
    <w:p>
      <w:pPr>
        <w:pStyle w:val="Style15"/>
        <w:framePr w:w="7248" w:h="10726" w:hRule="exact" w:wrap="none" w:vAnchor="page" w:hAnchor="page" w:x="1129" w:y="1436"/>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xml:space="preserve">Zdawałby się, że trzydzieści lat pracy upoważnia pana Władysława do noszenia tytułu eksperta </w:t>
      </w:r>
      <w:r>
        <w:rPr>
          <w:rStyle w:val="CharStyle165"/>
          <w:b/>
          <w:bCs/>
        </w:rPr>
        <w:t>szczurologii</w:t>
      </w:r>
      <w:r>
        <w:rPr>
          <w:lang w:val="pl-PL" w:eastAsia="pl-PL" w:bidi="pl-PL"/>
          <w:w w:val="100"/>
          <w:spacing w:val="0"/>
          <w:color w:val="000000"/>
          <w:position w:val="0"/>
        </w:rPr>
        <w:t>. Powinien dokładnie poznać ich psychikę, zwyczaje i zachowa</w:t>
        <w:softHyphen/>
        <w:t xml:space="preserve">nie. Ale on uważa, że szczury wymykają się wszelkim schematom [TiM </w:t>
      </w:r>
      <w:r>
        <w:rPr>
          <w:lang w:val="ru-RU" w:eastAsia="ru-RU" w:bidi="ru-RU"/>
          <w:w w:val="100"/>
          <w:spacing w:val="0"/>
          <w:color w:val="000000"/>
          <w:position w:val="0"/>
        </w:rPr>
        <w:t>5/1987].</w:t>
      </w:r>
    </w:p>
    <w:p>
      <w:pPr>
        <w:pStyle w:val="Style8"/>
        <w:framePr w:w="7248" w:h="10726" w:hRule="exact" w:wrap="none" w:vAnchor="page" w:hAnchor="page" w:x="1129" w:y="1436"/>
        <w:widowControl w:val="0"/>
        <w:keepNext w:val="0"/>
        <w:keepLines w:val="0"/>
        <w:shd w:val="clear" w:color="auto" w:fill="auto"/>
        <w:bidi w:val="0"/>
        <w:jc w:val="both"/>
        <w:spacing w:before="0" w:after="204" w:line="240" w:lineRule="exact"/>
        <w:ind w:left="0" w:right="0" w:firstLine="400"/>
      </w:pPr>
      <w:r>
        <w:rPr>
          <w:lang w:val="pl-PL" w:eastAsia="pl-PL" w:bidi="pl-PL"/>
          <w:w w:val="100"/>
          <w:spacing w:val="0"/>
          <w:color w:val="000000"/>
          <w:position w:val="0"/>
        </w:rPr>
        <w:t xml:space="preserve">Powyższe formacje z członem </w:t>
      </w:r>
      <w:r>
        <w:rPr>
          <w:rStyle w:val="CharStyle50"/>
          <w:b w:val="0"/>
          <w:bCs w:val="0"/>
        </w:rPr>
        <w:t>-logia</w:t>
      </w:r>
      <w:r>
        <w:rPr>
          <w:lang w:val="pl-PL" w:eastAsia="pl-PL" w:bidi="pl-PL"/>
          <w:w w:val="100"/>
          <w:spacing w:val="0"/>
          <w:color w:val="000000"/>
          <w:position w:val="0"/>
        </w:rPr>
        <w:t xml:space="preserve"> nazywają „wiedzę” na temat tego, co nazywa człon pierwszy (np. </w:t>
      </w:r>
      <w:r>
        <w:rPr>
          <w:rStyle w:val="CharStyle50"/>
          <w:b w:val="0"/>
          <w:bCs w:val="0"/>
        </w:rPr>
        <w:t>krawatologia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 xml:space="preserve">o krawatach, </w:t>
      </w:r>
      <w:r>
        <w:rPr>
          <w:rStyle w:val="CharStyle50"/>
          <w:b w:val="0"/>
          <w:bCs w:val="0"/>
        </w:rPr>
        <w:t>makaronologia</w:t>
      </w:r>
      <w:r>
        <w:rPr>
          <w:lang w:val="pl-PL" w:eastAsia="pl-PL" w:bidi="pl-PL"/>
          <w:w w:val="100"/>
          <w:spacing w:val="0"/>
          <w:color w:val="000000"/>
          <w:position w:val="0"/>
        </w:rPr>
        <w:t xml:space="preserve"> ^wiedza o makaronach’, </w:t>
      </w:r>
      <w:r>
        <w:rPr>
          <w:rStyle w:val="CharStyle50"/>
          <w:b w:val="0"/>
          <w:bCs w:val="0"/>
        </w:rPr>
        <w:t>odchudzologia</w:t>
      </w:r>
      <w:r>
        <w:rPr>
          <w:lang w:val="pl-PL" w:eastAsia="pl-PL" w:bidi="pl-PL"/>
          <w:w w:val="100"/>
          <w:spacing w:val="0"/>
          <w:color w:val="000000"/>
          <w:position w:val="0"/>
        </w:rPr>
        <w:t xml:space="preserve"> 'w</w:t>
      </w:r>
      <w:r>
        <w:rPr>
          <w:lang w:val="cs-CZ" w:eastAsia="cs-CZ" w:bidi="cs-CZ"/>
          <w:w w:val="100"/>
          <w:spacing w:val="0"/>
          <w:color w:val="000000"/>
          <w:position w:val="0"/>
        </w:rPr>
        <w:t xml:space="preserve">iedza </w:t>
      </w:r>
      <w:r>
        <w:rPr>
          <w:lang w:val="pl-PL" w:eastAsia="pl-PL" w:bidi="pl-PL"/>
          <w:w w:val="100"/>
          <w:spacing w:val="0"/>
          <w:color w:val="000000"/>
          <w:position w:val="0"/>
        </w:rPr>
        <w:t xml:space="preserve">o odchudzaniu’, </w:t>
      </w:r>
      <w:r>
        <w:rPr>
          <w:rStyle w:val="CharStyle50"/>
          <w:b w:val="0"/>
          <w:bCs w:val="0"/>
        </w:rPr>
        <w:t>szczurologia</w:t>
      </w:r>
      <w:r>
        <w:rPr>
          <w:lang w:val="pl-PL" w:eastAsia="pl-PL" w:bidi="pl-PL"/>
          <w:w w:val="100"/>
          <w:spacing w:val="0"/>
          <w:color w:val="000000"/>
          <w:position w:val="0"/>
        </w:rPr>
        <w:t xml:space="preserve"> ^wiedza o szczurach’). Niektóre jednak wyrazy, które zostały utworzone za pomocą przyrostka -</w:t>
      </w:r>
      <w:r>
        <w:rPr>
          <w:rStyle w:val="CharStyle50"/>
          <w:b w:val="0"/>
          <w:bCs w:val="0"/>
        </w:rPr>
        <w:t>logia</w:t>
      </w:r>
      <w:r>
        <w:rPr>
          <w:lang w:val="pl-PL" w:eastAsia="pl-PL" w:bidi="pl-PL"/>
          <w:w w:val="100"/>
          <w:spacing w:val="0"/>
          <w:color w:val="000000"/>
          <w:position w:val="0"/>
        </w:rPr>
        <w:t>, zawierają treść nieco bogatszą, np.:</w:t>
      </w:r>
    </w:p>
    <w:p>
      <w:pPr>
        <w:pStyle w:val="Style8"/>
        <w:framePr w:w="7248" w:h="10726" w:hRule="exact" w:wrap="none" w:vAnchor="page" w:hAnchor="page" w:x="1129" w:y="1436"/>
        <w:widowControl w:val="0"/>
        <w:keepNext w:val="0"/>
        <w:keepLines w:val="0"/>
        <w:shd w:val="clear" w:color="auto" w:fill="auto"/>
        <w:bidi w:val="0"/>
        <w:jc w:val="both"/>
        <w:spacing w:before="0" w:after="0" w:line="210" w:lineRule="exact"/>
        <w:ind w:left="0" w:right="0" w:firstLine="0"/>
      </w:pPr>
      <w:r>
        <w:rPr>
          <w:rStyle w:val="CharStyle163"/>
          <w:b/>
          <w:bCs/>
        </w:rPr>
        <w:t>babciologia</w:t>
      </w:r>
      <w:r>
        <w:rPr>
          <w:rStyle w:val="CharStyle164"/>
          <w:b w:val="0"/>
          <w:bCs w:val="0"/>
        </w:rPr>
        <w:t xml:space="preserve"> </w:t>
      </w:r>
      <w:r>
        <w:rPr>
          <w:lang w:val="pl-PL" w:eastAsia="pl-PL" w:bidi="pl-PL"/>
          <w:w w:val="100"/>
          <w:spacing w:val="0"/>
          <w:color w:val="000000"/>
          <w:position w:val="0"/>
        </w:rPr>
        <w:t>to nie wiedza o babciach, lecz o tym, jak być babcią:</w:t>
      </w:r>
    </w:p>
    <w:p>
      <w:pPr>
        <w:pStyle w:val="Style15"/>
        <w:framePr w:w="7248" w:h="10726" w:hRule="exact" w:wrap="none" w:vAnchor="page" w:hAnchor="page" w:x="1129" w:y="1436"/>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Zawsze starała się być babcią kochaną, ale jak to zrobić, radzi w książce “Jak być kochaną babcią”, dziele fundamentalnym w dziedzinie babciologii rodzinnej </w:t>
      </w:r>
      <w:r>
        <w:rPr>
          <w:lang w:val="cs-CZ" w:eastAsia="cs-CZ" w:bidi="cs-CZ"/>
          <w:w w:val="100"/>
          <w:spacing w:val="0"/>
          <w:color w:val="000000"/>
          <w:position w:val="0"/>
        </w:rPr>
        <w:t xml:space="preserve">[Polit </w:t>
      </w:r>
      <w:r>
        <w:rPr>
          <w:lang w:val="ru-RU" w:eastAsia="ru-RU" w:bidi="ru-RU"/>
          <w:w w:val="100"/>
          <w:spacing w:val="0"/>
          <w:color w:val="000000"/>
          <w:position w:val="0"/>
        </w:rPr>
        <w:t>3/2002].</w:t>
      </w:r>
    </w:p>
    <w:p>
      <w:pPr>
        <w:pStyle w:val="Style8"/>
        <w:framePr w:w="7248" w:h="10726" w:hRule="exact" w:wrap="none" w:vAnchor="page" w:hAnchor="page" w:x="1129" w:y="1436"/>
        <w:widowControl w:val="0"/>
        <w:keepNext w:val="0"/>
        <w:keepLines w:val="0"/>
        <w:shd w:val="clear" w:color="auto" w:fill="auto"/>
        <w:bidi w:val="0"/>
        <w:jc w:val="both"/>
        <w:spacing w:before="0" w:after="0" w:line="242" w:lineRule="exact"/>
        <w:ind w:left="0" w:right="0" w:firstLine="0"/>
      </w:pPr>
      <w:r>
        <w:rPr>
          <w:rStyle w:val="CharStyle163"/>
          <w:b/>
          <w:bCs/>
        </w:rPr>
        <w:t>wytrychologia</w:t>
      </w:r>
      <w:r>
        <w:rPr>
          <w:rStyle w:val="CharStyle164"/>
          <w:b w:val="0"/>
          <w:bCs w:val="0"/>
        </w:rPr>
        <w:t xml:space="preserve"> </w:t>
      </w:r>
      <w:r>
        <w:rPr>
          <w:lang w:val="pl-PL" w:eastAsia="pl-PL" w:bidi="pl-PL"/>
          <w:w w:val="100"/>
          <w:spacing w:val="0"/>
          <w:color w:val="000000"/>
          <w:position w:val="0"/>
        </w:rPr>
        <w:t>to nie wiedza o wytrychach, lecz wiedza dotycząca umie</w:t>
        <w:softHyphen/>
        <w:t>jętności otwierania zamków przez złodziei:</w:t>
      </w:r>
    </w:p>
    <w:p>
      <w:pPr>
        <w:pStyle w:val="Style15"/>
        <w:framePr w:w="7248" w:h="10726" w:hRule="exact" w:wrap="none" w:vAnchor="page" w:hAnchor="page" w:x="1129" w:y="1436"/>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Dyplom z </w:t>
      </w:r>
      <w:r>
        <w:rPr>
          <w:rStyle w:val="CharStyle165"/>
          <w:b/>
          <w:bCs/>
        </w:rPr>
        <w:t>wytrychologii</w:t>
      </w:r>
      <w:r>
        <w:rPr>
          <w:lang w:val="pl-PL" w:eastAsia="pl-PL" w:bidi="pl-PL"/>
          <w:w w:val="100"/>
          <w:spacing w:val="0"/>
          <w:color w:val="000000"/>
          <w:position w:val="0"/>
        </w:rPr>
        <w:t>. Przy zatrzymanym znaleziono blisko pół setki zdemontowa</w:t>
        <w:softHyphen/>
        <w:t>nych zamków. Były pocięte na kawałki. Włamywacze pocięli je, by dokładnie przeba</w:t>
        <w:softHyphen/>
        <w:t>dać ich budowę i znaleźć słabe punkty. Złodzieje nieustannie muszą się szkolić w ten sposób. Kiedy na rynek wchodzi nowy zamek, oni kupują kilka jego egzemplarzy, roz</w:t>
        <w:softHyphen/>
        <w:t xml:space="preserve">bierają na kawałki i szukają sposobu na otworzenie [„Angora” </w:t>
      </w:r>
      <w:r>
        <w:rPr>
          <w:lang w:val="ru-RU" w:eastAsia="ru-RU" w:bidi="ru-RU"/>
          <w:w w:val="100"/>
          <w:spacing w:val="0"/>
          <w:color w:val="000000"/>
          <w:position w:val="0"/>
        </w:rPr>
        <w:t>43/1995].</w:t>
      </w:r>
    </w:p>
    <w:p>
      <w:pPr>
        <w:pStyle w:val="Style8"/>
        <w:framePr w:w="7248" w:h="10726" w:hRule="exact" w:wrap="none" w:vAnchor="page" w:hAnchor="page" w:x="1129" w:y="1436"/>
        <w:widowControl w:val="0"/>
        <w:keepNext w:val="0"/>
        <w:keepLines w:val="0"/>
        <w:shd w:val="clear" w:color="auto" w:fill="auto"/>
        <w:bidi w:val="0"/>
        <w:jc w:val="both"/>
        <w:spacing w:before="0" w:after="0" w:line="242" w:lineRule="exact"/>
        <w:ind w:left="0" w:right="0" w:firstLine="0"/>
      </w:pPr>
      <w:r>
        <w:rPr>
          <w:rStyle w:val="CharStyle163"/>
          <w:b/>
          <w:bCs/>
        </w:rPr>
        <w:t>KBN-logia</w:t>
      </w:r>
      <w:r>
        <w:rPr>
          <w:rStyle w:val="CharStyle164"/>
          <w:b w:val="0"/>
          <w:bCs w:val="0"/>
        </w:rPr>
        <w:t xml:space="preserve"> </w:t>
      </w:r>
      <w:r>
        <w:rPr>
          <w:lang w:val="pl-PL" w:eastAsia="pl-PL" w:bidi="pl-PL"/>
          <w:w w:val="100"/>
          <w:spacing w:val="0"/>
          <w:color w:val="000000"/>
          <w:position w:val="0"/>
        </w:rPr>
        <w:t xml:space="preserve">i </w:t>
      </w:r>
      <w:r>
        <w:rPr>
          <w:rStyle w:val="CharStyle163"/>
          <w:b/>
          <w:bCs/>
        </w:rPr>
        <w:t>komitologia</w:t>
      </w:r>
      <w:r>
        <w:rPr>
          <w:rStyle w:val="CharStyle164"/>
          <w:b w:val="0"/>
          <w:bCs w:val="0"/>
        </w:rPr>
        <w:t xml:space="preserve"> </w:t>
      </w:r>
      <w:r>
        <w:rPr>
          <w:lang w:val="pl-PL" w:eastAsia="pl-PL" w:bidi="pl-PL"/>
          <w:w w:val="100"/>
          <w:spacing w:val="0"/>
          <w:color w:val="000000"/>
          <w:position w:val="0"/>
        </w:rPr>
        <w:t>nazywają te same zjawiska, a zatem nie wiedzę</w:t>
      </w:r>
    </w:p>
    <w:p>
      <w:pPr>
        <w:pStyle w:val="Style8"/>
        <w:framePr w:w="7248" w:h="10726" w:hRule="exact" w:wrap="none" w:vAnchor="page" w:hAnchor="page" w:x="1129" w:y="1436"/>
        <w:tabs>
          <w:tab w:leader="none" w:pos="255"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Komitecie Badań Naukowych czy o komitetach, lecz wiedzę o systemie rozdzielania funduszy na określony cel, który jest oparty na uznaniowości:</w:t>
      </w:r>
    </w:p>
    <w:p>
      <w:pPr>
        <w:pStyle w:val="Style15"/>
        <w:framePr w:w="7248" w:h="10726" w:hRule="exact" w:wrap="none" w:vAnchor="page" w:hAnchor="page" w:x="1129" w:y="1436"/>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xml:space="preserve">Jednym z obiegowych terminów w unii jest </w:t>
      </w:r>
      <w:r>
        <w:rPr>
          <w:rStyle w:val="CharStyle165"/>
          <w:b/>
          <w:bCs/>
        </w:rPr>
        <w:t>komitologia</w:t>
      </w:r>
      <w:r>
        <w:rPr>
          <w:lang w:val="pl-PL" w:eastAsia="pl-PL" w:bidi="pl-PL"/>
          <w:w w:val="100"/>
          <w:spacing w:val="0"/>
          <w:color w:val="000000"/>
          <w:position w:val="0"/>
        </w:rPr>
        <w:t xml:space="preserve"> - commitology - czyli nauka o tym, jakie reguły gry i procedury obowiązują w komitetach zarządzających pro</w:t>
        <w:softHyphen/>
        <w:t xml:space="preserve">gramami: jak starać się o pieniądze, jakie są zasady konkursów, systemy oceniania projektów itd. Można powiedzieć, że mamy jej polski odpowiednik: </w:t>
      </w:r>
      <w:r>
        <w:rPr>
          <w:rStyle w:val="CharStyle165"/>
          <w:b/>
          <w:bCs/>
        </w:rPr>
        <w:t>KBN-logie</w:t>
      </w:r>
      <w:r>
        <w:rPr>
          <w:lang w:val="pl-PL" w:eastAsia="pl-PL" w:bidi="pl-PL"/>
          <w:w w:val="100"/>
          <w:spacing w:val="0"/>
          <w:color w:val="000000"/>
          <w:position w:val="0"/>
        </w:rPr>
        <w:t>. Nasi partnerzy z Unii uważają to za dobry trening, ale ja nie byłbym przesadnym opty</w:t>
        <w:softHyphen/>
        <w:t xml:space="preserve">mistą. Obawiam się, że nadal krążyć będą opinie o przyznawaniu pieniędzy przez kolegów, np. że ci, którzy siedzą blisko Komisji Europejskiej w Brukseli, zawsze coś wywalczą dla swoich itp. </w:t>
      </w:r>
      <w:r>
        <w:rPr>
          <w:lang w:val="cs-CZ" w:eastAsia="cs-CZ" w:bidi="cs-CZ"/>
          <w:w w:val="100"/>
          <w:spacing w:val="0"/>
          <w:color w:val="000000"/>
          <w:position w:val="0"/>
        </w:rPr>
        <w:t xml:space="preserve">[Polit </w:t>
      </w:r>
      <w:r>
        <w:rPr>
          <w:lang w:val="ru-RU" w:eastAsia="ru-RU" w:bidi="ru-RU"/>
          <w:w w:val="100"/>
          <w:spacing w:val="0"/>
          <w:color w:val="000000"/>
          <w:position w:val="0"/>
        </w:rPr>
        <w:t>21/</w:t>
      </w:r>
      <w:r>
        <w:rPr>
          <w:lang w:val="pl-PL" w:eastAsia="pl-PL" w:bidi="pl-PL"/>
          <w:w w:val="100"/>
          <w:spacing w:val="0"/>
          <w:color w:val="000000"/>
          <w:position w:val="0"/>
        </w:rPr>
        <w:t>1998].</w:t>
      </w:r>
    </w:p>
    <w:p>
      <w:pPr>
        <w:pStyle w:val="Style8"/>
        <w:framePr w:w="7248" w:h="10726" w:hRule="exact" w:wrap="none" w:vAnchor="page" w:hAnchor="page" w:x="1129" w:y="1436"/>
        <w:widowControl w:val="0"/>
        <w:keepNext w:val="0"/>
        <w:keepLines w:val="0"/>
        <w:shd w:val="clear" w:color="auto" w:fill="auto"/>
        <w:bidi w:val="0"/>
        <w:jc w:val="both"/>
        <w:spacing w:before="0" w:after="0" w:line="240" w:lineRule="exact"/>
        <w:ind w:left="0" w:right="0" w:firstLine="0"/>
      </w:pPr>
      <w:r>
        <w:rPr>
          <w:rStyle w:val="CharStyle163"/>
          <w:b/>
          <w:bCs/>
        </w:rPr>
        <w:t>krakauerologia</w:t>
      </w:r>
      <w:r>
        <w:rPr>
          <w:rStyle w:val="CharStyle164"/>
          <w:b w:val="0"/>
          <w:bCs w:val="0"/>
        </w:rPr>
        <w:t xml:space="preserve"> </w:t>
      </w:r>
      <w:r>
        <w:rPr>
          <w:lang w:val="pl-PL" w:eastAsia="pl-PL" w:bidi="pl-PL"/>
          <w:w w:val="100"/>
          <w:spacing w:val="0"/>
          <w:color w:val="000000"/>
          <w:position w:val="0"/>
        </w:rPr>
        <w:t>to nie wiedza o Krakowie czy krakowianach, lecz wie</w:t>
        <w:softHyphen/>
        <w:t>dza o tym, jak wykazać wyższość Krakowa i krakowian nad Warszawą</w:t>
      </w:r>
    </w:p>
    <w:p>
      <w:pPr>
        <w:pStyle w:val="Style8"/>
        <w:framePr w:w="7248" w:h="10726" w:hRule="exact" w:wrap="none" w:vAnchor="page" w:hAnchor="page" w:x="1129" w:y="1436"/>
        <w:tabs>
          <w:tab w:leader="none" w:pos="24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warszawianami, wiedza związana z odwiecznym antagonizmem między mieszkańcami tych dwóch miast:</w:t>
      </w:r>
    </w:p>
    <w:p>
      <w:pPr>
        <w:pStyle w:val="Style15"/>
        <w:framePr w:w="7248" w:h="10726" w:hRule="exact" w:wrap="none" w:vAnchor="page" w:hAnchor="page" w:x="1129" w:y="1436"/>
        <w:widowControl w:val="0"/>
        <w:keepNext w:val="0"/>
        <w:keepLines w:val="0"/>
        <w:shd w:val="clear" w:color="auto" w:fill="auto"/>
        <w:bidi w:val="0"/>
        <w:jc w:val="both"/>
        <w:spacing w:before="0" w:after="59" w:line="199" w:lineRule="exact"/>
        <w:ind w:left="400" w:right="0" w:firstLine="0"/>
      </w:pPr>
      <w:r>
        <w:rPr>
          <w:lang w:val="pl-PL" w:eastAsia="pl-PL" w:bidi="pl-PL"/>
          <w:w w:val="100"/>
          <w:spacing w:val="0"/>
          <w:color w:val="000000"/>
          <w:position w:val="0"/>
        </w:rPr>
        <w:t>Po 28 latach pracy na tym stanowisku z funkcji redaktora naczelnego „Przekroju” odszedł Mieczysław Czuma. - Chcę teraz głębiej zająć się "</w:t>
      </w:r>
      <w:r>
        <w:rPr>
          <w:rStyle w:val="CharStyle165"/>
          <w:b/>
          <w:bCs/>
        </w:rPr>
        <w:t>krakauerologia”</w:t>
      </w:r>
      <w:r>
        <w:rPr>
          <w:lang w:val="pl-PL" w:eastAsia="pl-PL" w:bidi="pl-PL"/>
          <w:w w:val="100"/>
          <w:spacing w:val="0"/>
          <w:color w:val="000000"/>
          <w:position w:val="0"/>
        </w:rPr>
        <w:t>. czyli udo</w:t>
        <w:softHyphen/>
        <w:t xml:space="preserve">wadnianiem wyższości Krakowa nad Warszawą - mówi </w:t>
      </w:r>
      <w:r>
        <w:rPr>
          <w:lang w:val="cs-CZ" w:eastAsia="cs-CZ" w:bidi="cs-CZ"/>
          <w:w w:val="100"/>
          <w:spacing w:val="0"/>
          <w:color w:val="000000"/>
          <w:position w:val="0"/>
        </w:rPr>
        <w:t xml:space="preserve">[Polit </w:t>
      </w:r>
      <w:r>
        <w:rPr>
          <w:lang w:val="ru-RU" w:eastAsia="ru-RU" w:bidi="ru-RU"/>
          <w:w w:val="100"/>
          <w:spacing w:val="0"/>
          <w:color w:val="000000"/>
          <w:position w:val="0"/>
        </w:rPr>
        <w:t>23/2000].</w:t>
      </w:r>
    </w:p>
    <w:p>
      <w:pPr>
        <w:pStyle w:val="Style8"/>
        <w:framePr w:w="7248" w:h="10726" w:hRule="exact" w:wrap="none" w:vAnchor="page" w:hAnchor="page" w:x="1129" w:y="1436"/>
        <w:widowControl w:val="0"/>
        <w:keepNext w:val="0"/>
        <w:keepLines w:val="0"/>
        <w:shd w:val="clear" w:color="auto" w:fill="auto"/>
        <w:bidi w:val="0"/>
        <w:jc w:val="both"/>
        <w:spacing w:before="0" w:after="0" w:line="200" w:lineRule="exact"/>
        <w:ind w:left="400" w:right="0" w:firstLine="0"/>
      </w:pPr>
      <w:r>
        <w:rPr>
          <w:lang w:val="pl-PL" w:eastAsia="pl-PL" w:bidi="pl-PL"/>
          <w:w w:val="100"/>
          <w:spacing w:val="0"/>
          <w:color w:val="000000"/>
          <w:position w:val="0"/>
        </w:rPr>
        <w:t xml:space="preserve">Są też takie formacje, które </w:t>
      </w:r>
      <w:r>
        <w:rPr>
          <w:rStyle w:val="CharStyle50"/>
          <w:b w:val="0"/>
          <w:bCs w:val="0"/>
        </w:rPr>
        <w:t>de facto</w:t>
      </w:r>
      <w:r>
        <w:rPr>
          <w:lang w:val="pl-PL" w:eastAsia="pl-PL" w:bidi="pl-PL"/>
          <w:w w:val="100"/>
          <w:spacing w:val="0"/>
          <w:color w:val="000000"/>
          <w:position w:val="0"/>
        </w:rPr>
        <w:t xml:space="preserve"> w ogóle nie nazywają wiedzy, np.</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358" w:y="968"/>
        <w:widowControl w:val="0"/>
        <w:keepNext w:val="0"/>
        <w:keepLines w:val="0"/>
        <w:shd w:val="clear" w:color="auto" w:fill="auto"/>
        <w:bidi w:val="0"/>
        <w:jc w:val="left"/>
        <w:spacing w:before="0" w:after="0" w:line="170" w:lineRule="exact"/>
        <w:ind w:left="0" w:right="0" w:firstLine="0"/>
      </w:pPr>
      <w:r>
        <w:rPr>
          <w:rStyle w:val="CharStyle153"/>
          <w:b w:val="0"/>
          <w:bCs w:val="0"/>
        </w:rPr>
        <w:t>OBJAŚNIENIA WYRAZÓW I ZWROTÓW</w:t>
      </w:r>
    </w:p>
    <w:p>
      <w:pPr>
        <w:pStyle w:val="Style17"/>
        <w:framePr w:wrap="none" w:vAnchor="page" w:hAnchor="page" w:x="7388" w:y="971"/>
        <w:widowControl w:val="0"/>
        <w:keepNext w:val="0"/>
        <w:keepLines w:val="0"/>
        <w:shd w:val="clear" w:color="auto" w:fill="auto"/>
        <w:bidi w:val="0"/>
        <w:jc w:val="left"/>
        <w:spacing w:before="0" w:after="0" w:line="170" w:lineRule="exact"/>
        <w:ind w:left="0" w:right="0" w:firstLine="0"/>
      </w:pPr>
      <w:r>
        <w:rPr>
          <w:rStyle w:val="CharStyle153"/>
          <w:b w:val="0"/>
          <w:bCs w:val="0"/>
        </w:rPr>
        <w:t>93</w:t>
      </w:r>
    </w:p>
    <w:p>
      <w:pPr>
        <w:pStyle w:val="Style8"/>
        <w:framePr w:w="7277" w:h="9890" w:hRule="exact" w:wrap="none" w:vAnchor="page" w:hAnchor="page" w:x="361" w:y="1407"/>
        <w:widowControl w:val="0"/>
        <w:keepNext w:val="0"/>
        <w:keepLines w:val="0"/>
        <w:shd w:val="clear" w:color="auto" w:fill="auto"/>
        <w:bidi w:val="0"/>
        <w:jc w:val="both"/>
        <w:spacing w:before="0" w:after="0" w:line="242" w:lineRule="exact"/>
        <w:ind w:left="0" w:right="0" w:firstLine="0"/>
      </w:pPr>
      <w:r>
        <w:rPr>
          <w:rStyle w:val="CharStyle166"/>
          <w:b/>
          <w:bCs/>
        </w:rPr>
        <w:t>papierologia</w:t>
      </w:r>
      <w:r>
        <w:rPr>
          <w:rStyle w:val="CharStyle167"/>
          <w:b w:val="0"/>
          <w:bCs w:val="0"/>
        </w:rPr>
        <w:t xml:space="preserve"> </w:t>
      </w:r>
      <w:r>
        <w:rPr>
          <w:lang w:val="pl-PL" w:eastAsia="pl-PL" w:bidi="pl-PL"/>
          <w:w w:val="100"/>
          <w:spacing w:val="0"/>
          <w:color w:val="000000"/>
          <w:position w:val="0"/>
        </w:rPr>
        <w:t>to nie wiedza o papierach, lecz skłonność, tendencja do sporządzania i gromadzenia nadmiernej ilości dokumentów:</w:t>
      </w:r>
    </w:p>
    <w:p>
      <w:pPr>
        <w:pStyle w:val="Style15"/>
        <w:framePr w:w="7277" w:h="9890" w:hRule="exact" w:wrap="none" w:vAnchor="page" w:hAnchor="page" w:x="361" w:y="1407"/>
        <w:widowControl w:val="0"/>
        <w:keepNext w:val="0"/>
        <w:keepLines w:val="0"/>
        <w:shd w:val="clear" w:color="auto" w:fill="auto"/>
        <w:bidi w:val="0"/>
        <w:jc w:val="both"/>
        <w:spacing w:before="0" w:after="28" w:line="202" w:lineRule="exact"/>
        <w:ind w:left="400" w:right="0" w:firstLine="0"/>
      </w:pPr>
      <w:r>
        <w:rPr>
          <w:lang w:val="pl-PL" w:eastAsia="pl-PL" w:bidi="pl-PL"/>
          <w:w w:val="100"/>
          <w:spacing w:val="0"/>
          <w:color w:val="000000"/>
          <w:position w:val="0"/>
        </w:rPr>
        <w:t xml:space="preserve">Chce </w:t>
      </w:r>
      <w:r>
        <w:rPr>
          <w:rStyle w:val="CharStyle24"/>
          <w:b w:val="0"/>
          <w:bCs w:val="0"/>
        </w:rPr>
        <w:t>walczyć</w:t>
      </w:r>
      <w:r>
        <w:rPr>
          <w:lang w:val="pl-PL" w:eastAsia="pl-PL" w:bidi="pl-PL"/>
          <w:w w:val="100"/>
          <w:spacing w:val="0"/>
          <w:color w:val="000000"/>
          <w:position w:val="0"/>
        </w:rPr>
        <w:t xml:space="preserve"> również z </w:t>
      </w:r>
      <w:r>
        <w:rPr>
          <w:rStyle w:val="CharStyle165"/>
          <w:b/>
          <w:bCs/>
        </w:rPr>
        <w:t>papierologia</w:t>
      </w:r>
      <w:r>
        <w:rPr>
          <w:lang w:val="pl-PL" w:eastAsia="pl-PL" w:bidi="pl-PL"/>
          <w:w w:val="100"/>
          <w:spacing w:val="0"/>
          <w:color w:val="000000"/>
          <w:position w:val="0"/>
        </w:rPr>
        <w:t xml:space="preserve">. Wojsko, choć ma stworzoną za ciężkie pieniądze wewnętrzną sieć komunikacji MILWAN, nadal wszystko załatwia za pomocą faksu </w:t>
      </w:r>
      <w:r>
        <w:rPr>
          <w:lang w:val="cs-CZ" w:eastAsia="cs-CZ" w:bidi="cs-CZ"/>
          <w:w w:val="100"/>
          <w:spacing w:val="0"/>
          <w:color w:val="000000"/>
          <w:position w:val="0"/>
        </w:rPr>
        <w:t xml:space="preserve">[Polit </w:t>
      </w:r>
      <w:r>
        <w:rPr>
          <w:lang w:val="ru-RU" w:eastAsia="ru-RU" w:bidi="ru-RU"/>
          <w:w w:val="100"/>
          <w:spacing w:val="0"/>
          <w:color w:val="000000"/>
          <w:position w:val="0"/>
        </w:rPr>
        <w:t>38/2009].</w:t>
      </w:r>
    </w:p>
    <w:p>
      <w:pPr>
        <w:pStyle w:val="Style8"/>
        <w:framePr w:w="7277" w:h="9890" w:hRule="exact" w:wrap="none" w:vAnchor="page" w:hAnchor="page" w:x="361" w:y="1407"/>
        <w:widowControl w:val="0"/>
        <w:keepNext w:val="0"/>
        <w:keepLines w:val="0"/>
        <w:shd w:val="clear" w:color="auto" w:fill="auto"/>
        <w:bidi w:val="0"/>
        <w:jc w:val="both"/>
        <w:spacing w:before="0" w:after="0" w:line="242" w:lineRule="exact"/>
        <w:ind w:left="0" w:right="0" w:firstLine="0"/>
      </w:pPr>
      <w:r>
        <w:rPr>
          <w:rStyle w:val="CharStyle166"/>
          <w:b/>
          <w:bCs/>
        </w:rPr>
        <w:t>pampersologia</w:t>
      </w:r>
      <w:r>
        <w:rPr>
          <w:rStyle w:val="CharStyle167"/>
          <w:b w:val="0"/>
          <w:bCs w:val="0"/>
        </w:rPr>
        <w:t xml:space="preserve"> </w:t>
      </w:r>
      <w:r>
        <w:rPr>
          <w:lang w:val="pl-PL" w:eastAsia="pl-PL" w:bidi="pl-PL"/>
          <w:w w:val="100"/>
          <w:spacing w:val="0"/>
          <w:color w:val="000000"/>
          <w:position w:val="0"/>
        </w:rPr>
        <w:t>to nie wiedza o „pampersach”, czyli o młodych osobach, z niewielkim doświadczeniem zawodowym, mających duże ambicje i po</w:t>
        <w:softHyphen/>
        <w:t>czucie własnej wartości, lecz ironiczne określenie sposobów robienia ka</w:t>
        <w:softHyphen/>
        <w:t>riery przez „pampersów”, nazwanie zasad postępowania „pampersów”:</w:t>
      </w:r>
    </w:p>
    <w:p>
      <w:pPr>
        <w:pStyle w:val="Style15"/>
        <w:framePr w:w="7277" w:h="9890" w:hRule="exact" w:wrap="none" w:vAnchor="page" w:hAnchor="page" w:x="361" w:y="1407"/>
        <w:widowControl w:val="0"/>
        <w:keepNext w:val="0"/>
        <w:keepLines w:val="0"/>
        <w:shd w:val="clear" w:color="auto" w:fill="auto"/>
        <w:bidi w:val="0"/>
        <w:jc w:val="both"/>
        <w:spacing w:before="0" w:after="28" w:line="202" w:lineRule="exact"/>
        <w:ind w:left="400" w:right="0" w:firstLine="0"/>
      </w:pPr>
      <w:r>
        <w:rPr>
          <w:lang w:val="pl-PL" w:eastAsia="pl-PL" w:bidi="pl-PL"/>
          <w:w w:val="100"/>
          <w:spacing w:val="0"/>
          <w:color w:val="000000"/>
          <w:position w:val="0"/>
        </w:rPr>
        <w:t xml:space="preserve">Młodych polityków kształcić zaczną najlepsi z najlepszych. Najwięcej obiecuję sobie po Walendziaku. Z czasem opublikuje „Krótki kurs </w:t>
      </w:r>
      <w:r>
        <w:rPr>
          <w:rStyle w:val="CharStyle165"/>
          <w:b/>
          <w:bCs/>
        </w:rPr>
        <w:t>pampersologii</w:t>
      </w:r>
      <w:r>
        <w:rPr>
          <w:lang w:val="pl-PL" w:eastAsia="pl-PL" w:bidi="pl-PL"/>
          <w:w w:val="100"/>
          <w:spacing w:val="0"/>
          <w:color w:val="000000"/>
          <w:position w:val="0"/>
        </w:rPr>
        <w:t xml:space="preserve"> dla zaawansowanych” (i awansowanych). Z Pawlickim w charakterze zakładki </w:t>
      </w:r>
      <w:r>
        <w:rPr>
          <w:lang w:val="cs-CZ" w:eastAsia="cs-CZ" w:bidi="cs-CZ"/>
          <w:w w:val="100"/>
          <w:spacing w:val="0"/>
          <w:color w:val="000000"/>
          <w:position w:val="0"/>
        </w:rPr>
        <w:t xml:space="preserve">[Polit </w:t>
      </w:r>
      <w:r>
        <w:rPr>
          <w:lang w:val="ru-RU" w:eastAsia="ru-RU" w:bidi="ru-RU"/>
          <w:w w:val="100"/>
          <w:spacing w:val="0"/>
          <w:color w:val="000000"/>
          <w:position w:val="0"/>
        </w:rPr>
        <w:t>51/</w:t>
      </w:r>
      <w:r>
        <w:rPr>
          <w:lang w:val="pl-PL" w:eastAsia="pl-PL" w:bidi="pl-PL"/>
          <w:w w:val="100"/>
          <w:spacing w:val="0"/>
          <w:color w:val="000000"/>
          <w:position w:val="0"/>
        </w:rPr>
        <w:t>1996].</w:t>
      </w:r>
    </w:p>
    <w:p>
      <w:pPr>
        <w:pStyle w:val="Style8"/>
        <w:framePr w:w="7277" w:h="9890" w:hRule="exact" w:wrap="none" w:vAnchor="page" w:hAnchor="page" w:x="361" w:y="1407"/>
        <w:widowControl w:val="0"/>
        <w:keepNext w:val="0"/>
        <w:keepLines w:val="0"/>
        <w:shd w:val="clear" w:color="auto" w:fill="auto"/>
        <w:bidi w:val="0"/>
        <w:jc w:val="both"/>
        <w:spacing w:before="0" w:after="0" w:line="242" w:lineRule="exact"/>
        <w:ind w:left="0" w:right="0" w:firstLine="0"/>
      </w:pPr>
      <w:r>
        <w:rPr>
          <w:rStyle w:val="CharStyle166"/>
          <w:b/>
          <w:bCs/>
        </w:rPr>
        <w:t>urbanologia</w:t>
      </w:r>
      <w:r>
        <w:rPr>
          <w:rStyle w:val="CharStyle167"/>
          <w:b w:val="0"/>
          <w:bCs w:val="0"/>
        </w:rPr>
        <w:t xml:space="preserve"> </w:t>
      </w:r>
      <w:r>
        <w:rPr>
          <w:lang w:val="pl-PL" w:eastAsia="pl-PL" w:bidi="pl-PL"/>
          <w:w w:val="100"/>
          <w:spacing w:val="0"/>
          <w:color w:val="000000"/>
          <w:position w:val="0"/>
        </w:rPr>
        <w:t>to nie wiedza o urbanistyce, wyraz ten w ogóle nie jest związany z planowaniem przestrzennym miast i osiedli; to sposób upra</w:t>
        <w:softHyphen/>
        <w:t>wiania propagandy politycznej, której symbolem w latach 80. XX wieku był Jerzy Urban:</w:t>
      </w:r>
    </w:p>
    <w:p>
      <w:pPr>
        <w:pStyle w:val="Style15"/>
        <w:framePr w:w="7277" w:h="9890" w:hRule="exact" w:wrap="none" w:vAnchor="page" w:hAnchor="page" w:x="361" w:y="1407"/>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Ksiądz Jerzy widział swoje miejsce tylko w kościele i nigdy nie był wojującym polity</w:t>
        <w:softHyphen/>
        <w:t xml:space="preserve">kiem wbrew panującej wówczas </w:t>
      </w:r>
      <w:r>
        <w:rPr>
          <w:rStyle w:val="CharStyle165"/>
          <w:b/>
          <w:bCs/>
        </w:rPr>
        <w:t>,urbanologii</w:t>
      </w:r>
      <w:r>
        <w:rPr>
          <w:lang w:val="pl-PL" w:eastAsia="pl-PL" w:bidi="pl-PL"/>
          <w:w w:val="100"/>
          <w:spacing w:val="0"/>
          <w:color w:val="000000"/>
          <w:position w:val="0"/>
        </w:rPr>
        <w:t>” i wbrew propagandzie Urbana, starają</w:t>
        <w:softHyphen/>
        <w:t xml:space="preserve">cego się zanurzyć w błocie wszystko, co szlachetne i wzniosłe [EW </w:t>
      </w:r>
      <w:r>
        <w:rPr>
          <w:lang w:val="ru-RU" w:eastAsia="ru-RU" w:bidi="ru-RU"/>
          <w:w w:val="100"/>
          <w:spacing w:val="0"/>
          <w:color w:val="000000"/>
          <w:position w:val="0"/>
        </w:rPr>
        <w:t>221/1992].</w:t>
      </w:r>
    </w:p>
    <w:p>
      <w:pPr>
        <w:pStyle w:val="Style8"/>
        <w:framePr w:w="7277" w:h="9890" w:hRule="exact" w:wrap="none" w:vAnchor="page" w:hAnchor="page" w:x="361" w:y="1407"/>
        <w:widowControl w:val="0"/>
        <w:keepNext w:val="0"/>
        <w:keepLines w:val="0"/>
        <w:shd w:val="clear" w:color="auto" w:fill="auto"/>
        <w:bidi w:val="0"/>
        <w:jc w:val="both"/>
        <w:spacing w:before="0" w:after="0" w:line="242" w:lineRule="exact"/>
        <w:ind w:left="0" w:right="0" w:firstLine="0"/>
      </w:pPr>
      <w:r>
        <w:rPr>
          <w:rStyle w:val="CharStyle166"/>
          <w:b/>
          <w:bCs/>
        </w:rPr>
        <w:t>kaczologia, kaczorologia</w:t>
      </w:r>
      <w:r>
        <w:rPr>
          <w:rStyle w:val="CharStyle167"/>
          <w:b w:val="0"/>
          <w:bCs w:val="0"/>
        </w:rPr>
        <w:t xml:space="preserve"> </w:t>
      </w:r>
      <w:r>
        <w:rPr>
          <w:lang w:val="pl-PL" w:eastAsia="pl-PL" w:bidi="pl-PL"/>
          <w:w w:val="100"/>
          <w:spacing w:val="0"/>
          <w:color w:val="000000"/>
          <w:position w:val="0"/>
        </w:rPr>
        <w:t xml:space="preserve">lub </w:t>
      </w:r>
      <w:r>
        <w:rPr>
          <w:rStyle w:val="CharStyle166"/>
          <w:b/>
          <w:bCs/>
        </w:rPr>
        <w:t>kaczyńskologia</w:t>
      </w:r>
      <w:r>
        <w:rPr>
          <w:rStyle w:val="CharStyle167"/>
          <w:b w:val="0"/>
          <w:bCs w:val="0"/>
        </w:rPr>
        <w:t xml:space="preserve"> </w:t>
      </w:r>
      <w:r>
        <w:rPr>
          <w:lang w:val="pl-PL" w:eastAsia="pl-PL" w:bidi="pl-PL"/>
          <w:w w:val="100"/>
          <w:spacing w:val="0"/>
          <w:color w:val="000000"/>
          <w:position w:val="0"/>
        </w:rPr>
        <w:t>to nie wiedza o kacz</w:t>
        <w:softHyphen/>
        <w:t>kach czy kaczorach, lecz nazwanie sposobu uprawiania polityki przez Jarosława i Lecha Kaczyńskich:</w:t>
      </w:r>
    </w:p>
    <w:p>
      <w:pPr>
        <w:pStyle w:val="Style15"/>
        <w:framePr w:w="7277" w:h="9890" w:hRule="exact" w:wrap="none" w:vAnchor="page" w:hAnchor="page" w:x="361" w:y="1407"/>
        <w:widowControl w:val="0"/>
        <w:keepNext w:val="0"/>
        <w:keepLines w:val="0"/>
        <w:shd w:val="clear" w:color="auto" w:fill="auto"/>
        <w:bidi w:val="0"/>
        <w:jc w:val="both"/>
        <w:spacing w:before="0" w:after="1" w:line="150" w:lineRule="exact"/>
        <w:ind w:left="0" w:right="0" w:firstLine="400"/>
      </w:pPr>
      <w:r>
        <w:rPr>
          <w:lang w:val="pl-PL" w:eastAsia="pl-PL" w:bidi="pl-PL"/>
          <w:w w:val="100"/>
          <w:spacing w:val="0"/>
          <w:color w:val="000000"/>
          <w:position w:val="0"/>
        </w:rPr>
        <w:t xml:space="preserve">Specjaliści od </w:t>
      </w:r>
      <w:r>
        <w:rPr>
          <w:rStyle w:val="CharStyle165"/>
          <w:b/>
          <w:bCs/>
        </w:rPr>
        <w:t>kaczologii</w:t>
      </w:r>
      <w:r>
        <w:rPr>
          <w:lang w:val="pl-PL" w:eastAsia="pl-PL" w:bidi="pl-PL"/>
          <w:w w:val="100"/>
          <w:spacing w:val="0"/>
          <w:color w:val="000000"/>
          <w:position w:val="0"/>
        </w:rPr>
        <w:t xml:space="preserve"> [Wprost </w:t>
      </w:r>
      <w:r>
        <w:rPr>
          <w:lang w:val="ru-RU" w:eastAsia="ru-RU" w:bidi="ru-RU"/>
          <w:w w:val="100"/>
          <w:spacing w:val="0"/>
          <w:color w:val="000000"/>
          <w:position w:val="0"/>
        </w:rPr>
        <w:t>13/2011].</w:t>
      </w:r>
    </w:p>
    <w:p>
      <w:pPr>
        <w:pStyle w:val="Style15"/>
        <w:framePr w:w="7277" w:h="9890" w:hRule="exact" w:wrap="none" w:vAnchor="page" w:hAnchor="page" w:x="361" w:y="1407"/>
        <w:widowControl w:val="0"/>
        <w:keepNext w:val="0"/>
        <w:keepLines w:val="0"/>
        <w:shd w:val="clear" w:color="auto" w:fill="auto"/>
        <w:bidi w:val="0"/>
        <w:jc w:val="both"/>
        <w:spacing w:before="0" w:after="0" w:line="202" w:lineRule="exact"/>
        <w:ind w:left="400" w:right="0" w:firstLine="0"/>
      </w:pPr>
      <w:r>
        <w:rPr>
          <w:rStyle w:val="CharStyle165"/>
          <w:b/>
          <w:bCs/>
        </w:rPr>
        <w:t>Kaczorologia</w:t>
      </w:r>
      <w:r>
        <w:rPr>
          <w:lang w:val="pl-PL" w:eastAsia="pl-PL" w:bidi="pl-PL"/>
          <w:w w:val="100"/>
          <w:spacing w:val="0"/>
          <w:color w:val="000000"/>
          <w:position w:val="0"/>
        </w:rPr>
        <w:t xml:space="preserve"> jest już passe. Nikogo nie obchodzą frustracje karierowiczów, ludzie doskonale wiedzą, jak się nazywa premier i partia, która drugą kadencję ma realny wpływ na sytuację w kraju [GW </w:t>
      </w:r>
      <w:r>
        <w:rPr>
          <w:lang w:val="ru-RU" w:eastAsia="ru-RU" w:bidi="ru-RU"/>
          <w:w w:val="100"/>
          <w:spacing w:val="0"/>
          <w:color w:val="000000"/>
          <w:position w:val="0"/>
        </w:rPr>
        <w:t>63/2012].</w:t>
      </w:r>
    </w:p>
    <w:p>
      <w:pPr>
        <w:pStyle w:val="Style15"/>
        <w:framePr w:w="7277" w:h="9890" w:hRule="exact" w:wrap="none" w:vAnchor="page" w:hAnchor="page" w:x="361" w:y="1407"/>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Barbara Labuda opublikowała na łamach dziennika „Gazeta Wyborcza” artykuł o ro</w:t>
        <w:softHyphen/>
        <w:t>dzajach postaw wobec Jarosława Kaczyńskiego. Jest to pionierska praca, czy jed</w:t>
        <w:softHyphen/>
        <w:t xml:space="preserve">nak otworzy drogę do stworzenia nowego kierunku studiów, </w:t>
      </w:r>
      <w:r>
        <w:rPr>
          <w:rStyle w:val="CharStyle165"/>
          <w:b/>
          <w:bCs/>
        </w:rPr>
        <w:t>kaczyńskologii</w:t>
      </w:r>
      <w:r>
        <w:rPr>
          <w:lang w:val="pl-PL" w:eastAsia="pl-PL" w:bidi="pl-PL"/>
          <w:w w:val="100"/>
          <w:spacing w:val="0"/>
          <w:color w:val="000000"/>
          <w:position w:val="0"/>
        </w:rPr>
        <w:t xml:space="preserve">? [GW </w:t>
      </w:r>
      <w:r>
        <w:rPr>
          <w:lang w:val="ru-RU" w:eastAsia="ru-RU" w:bidi="ru-RU"/>
          <w:w w:val="100"/>
          <w:spacing w:val="0"/>
          <w:color w:val="000000"/>
          <w:position w:val="0"/>
        </w:rPr>
        <w:t>123/2011].</w:t>
      </w:r>
    </w:p>
    <w:p>
      <w:pPr>
        <w:pStyle w:val="Style8"/>
        <w:framePr w:w="7277" w:h="9890" w:hRule="exact" w:wrap="none" w:vAnchor="page" w:hAnchor="page" w:x="361" w:y="140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Człon </w:t>
      </w:r>
      <w:r>
        <w:rPr>
          <w:rStyle w:val="CharStyle50"/>
          <w:b w:val="0"/>
          <w:bCs w:val="0"/>
        </w:rPr>
        <w:t>-logia</w:t>
      </w:r>
      <w:r>
        <w:rPr>
          <w:lang w:val="pl-PL" w:eastAsia="pl-PL" w:bidi="pl-PL"/>
          <w:w w:val="100"/>
          <w:spacing w:val="0"/>
          <w:color w:val="000000"/>
          <w:position w:val="0"/>
        </w:rPr>
        <w:t xml:space="preserve"> zawsze był członem bardzo produktywnym,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jednak two</w:t>
        <w:softHyphen/>
        <w:t>rzył złożenia o ściśle określonym znaczeniu (nazwy doktryn, nauki, teo</w:t>
        <w:softHyphen/>
        <w:t>rii). Współcześnie, jak pokazały przykłady, potencjalnie może tworzyć formacje niemal ze wszystkimi rzeczownikami. Wyrazy nazywające dys</w:t>
        <w:softHyphen/>
        <w:t>cypliny naukowe najczęściej są hybrydami, składają się z dwu różno</w:t>
        <w:softHyphen/>
        <w:t>języcznych członów. Nie jest to oczywiście zjawisko nowe, jednak o ile stare hybrydy, zadomowione w polszczyźnie, nie nastręczają trudności z ich rozumieniem, o tyle nowe, utworzone bez dobrej znajomości łaciny i greki (głównie z tych języków zapożyczamy), są trudne do rozszyfrowa</w:t>
        <w:softHyphen/>
        <w:t xml:space="preserve">nia, np.: łac.-wł. </w:t>
      </w:r>
      <w:r>
        <w:rPr>
          <w:rStyle w:val="CharStyle50"/>
          <w:lang w:val="de-DE" w:eastAsia="de-DE" w:bidi="de-DE"/>
          <w:b w:val="0"/>
          <w:bCs w:val="0"/>
        </w:rPr>
        <w:t>dolore</w:t>
      </w:r>
      <w:r>
        <w:rPr>
          <w:lang w:val="de-DE" w:eastAsia="de-DE" w:bidi="de-DE"/>
          <w:w w:val="100"/>
          <w:spacing w:val="0"/>
          <w:color w:val="000000"/>
          <w:position w:val="0"/>
        </w:rPr>
        <w:t xml:space="preserve"> 'b</w:t>
      </w:r>
      <w:r>
        <w:rPr>
          <w:lang w:val="pl-PL" w:eastAsia="pl-PL" w:bidi="pl-PL"/>
          <w:w w:val="100"/>
          <w:spacing w:val="0"/>
          <w:color w:val="000000"/>
          <w:position w:val="0"/>
        </w:rPr>
        <w:t>ól'</w:t>
      </w:r>
      <w:r>
        <w:rPr>
          <w:lang w:val="ru-RU" w:eastAsia="ru-RU" w:bidi="ru-RU"/>
          <w:w w:val="100"/>
          <w:spacing w:val="0"/>
          <w:color w:val="000000"/>
          <w:position w:val="0"/>
        </w:rPr>
        <w:t xml:space="preserve"> </w:t>
      </w:r>
      <w:r>
        <w:rPr>
          <w:lang w:val="pl-PL" w:eastAsia="pl-PL" w:bidi="pl-PL"/>
          <w:w w:val="100"/>
          <w:spacing w:val="0"/>
          <w:color w:val="000000"/>
          <w:position w:val="0"/>
        </w:rPr>
        <w:t>(</w:t>
      </w:r>
      <w:r>
        <w:rPr>
          <w:rStyle w:val="CharStyle50"/>
          <w:b w:val="0"/>
          <w:bCs w:val="0"/>
        </w:rPr>
        <w:t>dolorologia</w:t>
      </w:r>
      <w:r>
        <w:rPr>
          <w:lang w:val="pl-PL" w:eastAsia="pl-PL" w:bidi="pl-PL"/>
          <w:w w:val="100"/>
          <w:spacing w:val="0"/>
          <w:color w:val="000000"/>
          <w:position w:val="0"/>
        </w:rPr>
        <w:t xml:space="preserve">), gr. </w:t>
      </w:r>
      <w:r>
        <w:rPr>
          <w:rStyle w:val="CharStyle50"/>
          <w:b w:val="0"/>
          <w:bCs w:val="0"/>
        </w:rPr>
        <w:t>thyreas</w:t>
      </w:r>
      <w:r>
        <w:rPr>
          <w:lang w:val="pl-PL" w:eastAsia="pl-PL" w:bidi="pl-PL"/>
          <w:w w:val="100"/>
          <w:spacing w:val="0"/>
          <w:color w:val="000000"/>
          <w:position w:val="0"/>
        </w:rPr>
        <w:t xml:space="preserve"> “tarcza’ (</w:t>
      </w:r>
      <w:r>
        <w:rPr>
          <w:rStyle w:val="CharStyle50"/>
          <w:b w:val="0"/>
          <w:bCs w:val="0"/>
        </w:rPr>
        <w:t>tyreologia</w:t>
      </w:r>
      <w:r>
        <w:rPr>
          <w:lang w:val="pl-PL" w:eastAsia="pl-PL" w:bidi="pl-PL"/>
          <w:w w:val="100"/>
          <w:spacing w:val="0"/>
          <w:color w:val="000000"/>
          <w:position w:val="0"/>
        </w:rPr>
        <w:t>),</w:t>
      </w:r>
    </w:p>
    <w:p>
      <w:pPr>
        <w:pStyle w:val="Style51"/>
        <w:framePr w:w="7219" w:h="700" w:hRule="exact" w:wrap="none" w:vAnchor="page" w:hAnchor="page" w:x="390" w:y="11702"/>
        <w:tabs>
          <w:tab w:leader="none" w:pos="543" w:val="left"/>
        </w:tabs>
        <w:widowControl w:val="0"/>
        <w:keepNext w:val="0"/>
        <w:keepLines w:val="0"/>
        <w:shd w:val="clear" w:color="auto" w:fill="auto"/>
        <w:bidi w:val="0"/>
        <w:spacing w:before="0" w:after="0" w:line="211" w:lineRule="exact"/>
        <w:ind w:left="380" w:right="0" w:firstLine="0"/>
      </w:pPr>
      <w:r>
        <w:rPr>
          <w:rStyle w:val="CharStyle53"/>
          <w:vertAlign w:val="superscript"/>
          <w:i w:val="0"/>
          <w:iCs w:val="0"/>
        </w:rPr>
        <w:t>4</w:t>
      </w:r>
      <w:r>
        <w:rPr>
          <w:rStyle w:val="CharStyle53"/>
          <w:i w:val="0"/>
          <w:iCs w:val="0"/>
        </w:rPr>
        <w:tab/>
        <w:t xml:space="preserve">Jak podaje </w:t>
      </w:r>
      <w:r>
        <w:rPr>
          <w:lang w:val="pl-PL" w:eastAsia="pl-PL" w:bidi="pl-PL"/>
          <w:w w:val="100"/>
          <w:spacing w:val="0"/>
          <w:color w:val="000000"/>
          <w:position w:val="0"/>
        </w:rPr>
        <w:t>Gramatyka współczesnego języka polskiego,</w:t>
      </w:r>
      <w:r>
        <w:rPr>
          <w:rStyle w:val="CharStyle53"/>
          <w:i w:val="0"/>
          <w:iCs w:val="0"/>
        </w:rPr>
        <w:t xml:space="preserve"> t. II, pod red.</w:t>
      </w:r>
    </w:p>
    <w:p>
      <w:pPr>
        <w:pStyle w:val="Style54"/>
        <w:framePr w:w="7219" w:h="700" w:hRule="exact" w:wrap="none" w:vAnchor="page" w:hAnchor="page" w:x="390" w:y="11702"/>
        <w:tabs>
          <w:tab w:leader="none" w:pos="250" w:val="left"/>
        </w:tabs>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R.</w:t>
        <w:tab/>
        <w:t xml:space="preserve">Grzegorczykowej, R. Laskowskiego, H. Wróbla, s. 405, </w:t>
      </w:r>
      <w:r>
        <w:rPr>
          <w:rStyle w:val="CharStyle56"/>
        </w:rPr>
        <w:t>Słownik języka pol</w:t>
        <w:softHyphen/>
        <w:t>skiego</w:t>
      </w:r>
      <w:r>
        <w:rPr>
          <w:lang w:val="pl-PL" w:eastAsia="pl-PL" w:bidi="pl-PL"/>
          <w:w w:val="100"/>
          <w:spacing w:val="0"/>
          <w:color w:val="000000"/>
          <w:position w:val="0"/>
        </w:rPr>
        <w:t xml:space="preserve"> pod red. W. Doroszewskiego notuje blisko 300 wyrazów.</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232" w:y="964"/>
        <w:widowControl w:val="0"/>
        <w:keepNext w:val="0"/>
        <w:keepLines w:val="0"/>
        <w:shd w:val="clear" w:color="auto" w:fill="auto"/>
        <w:bidi w:val="0"/>
        <w:jc w:val="left"/>
        <w:spacing w:before="0" w:after="0" w:line="170" w:lineRule="exact"/>
        <w:ind w:left="0" w:right="0" w:firstLine="0"/>
      </w:pPr>
      <w:r>
        <w:rPr>
          <w:rStyle w:val="CharStyle153"/>
          <w:b w:val="0"/>
          <w:bCs w:val="0"/>
        </w:rPr>
        <w:t>94</w:t>
      </w:r>
    </w:p>
    <w:p>
      <w:pPr>
        <w:pStyle w:val="Style17"/>
        <w:framePr w:wrap="none" w:vAnchor="page" w:hAnchor="page" w:x="3195" w:y="963"/>
        <w:widowControl w:val="0"/>
        <w:keepNext w:val="0"/>
        <w:keepLines w:val="0"/>
        <w:shd w:val="clear" w:color="auto" w:fill="auto"/>
        <w:bidi w:val="0"/>
        <w:jc w:val="left"/>
        <w:spacing w:before="0" w:after="0" w:line="170" w:lineRule="exact"/>
        <w:ind w:left="0" w:right="0" w:firstLine="0"/>
      </w:pPr>
      <w:r>
        <w:rPr>
          <w:rStyle w:val="CharStyle153"/>
          <w:b w:val="0"/>
          <w:bCs w:val="0"/>
        </w:rPr>
        <w:t>OBJAŚNIENIA WYRAZÓW I ZWROTÓW</w:t>
      </w:r>
    </w:p>
    <w:p>
      <w:pPr>
        <w:pStyle w:val="Style8"/>
        <w:framePr w:w="7253" w:h="4905" w:hRule="exact" w:wrap="none" w:vAnchor="page" w:hAnchor="page" w:x="1126" w:y="141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gr. </w:t>
      </w:r>
      <w:r>
        <w:rPr>
          <w:rStyle w:val="CharStyle50"/>
          <w:lang w:val="cs-CZ" w:eastAsia="cs-CZ" w:bidi="cs-CZ"/>
          <w:b w:val="0"/>
          <w:bCs w:val="0"/>
        </w:rPr>
        <w:t>ei</w:t>
      </w:r>
      <w:r>
        <w:rPr>
          <w:rStyle w:val="CharStyle50"/>
          <w:b w:val="0"/>
          <w:bCs w:val="0"/>
        </w:rPr>
        <w:t>ē</w:t>
      </w:r>
      <w:r>
        <w:rPr>
          <w:rStyle w:val="CharStyle50"/>
          <w:lang w:val="cs-CZ" w:eastAsia="cs-CZ" w:bidi="cs-CZ"/>
          <w:b w:val="0"/>
          <w:bCs w:val="0"/>
        </w:rPr>
        <w:t>rene</w:t>
      </w:r>
      <w:r>
        <w:rPr>
          <w:lang w:val="cs-CZ" w:eastAsia="cs-CZ" w:bidi="cs-CZ"/>
          <w:w w:val="100"/>
          <w:spacing w:val="0"/>
          <w:color w:val="000000"/>
          <w:position w:val="0"/>
        </w:rPr>
        <w:t xml:space="preserve"> </w:t>
      </w:r>
      <w:r>
        <w:rPr>
          <w:lang w:val="pl-PL" w:eastAsia="pl-PL" w:bidi="pl-PL"/>
          <w:w w:val="100"/>
          <w:spacing w:val="0"/>
          <w:color w:val="000000"/>
          <w:position w:val="0"/>
        </w:rPr>
        <w:t xml:space="preserve">'pokój, zgoda’ </w:t>
      </w:r>
      <w:r>
        <w:rPr>
          <w:rStyle w:val="CharStyle50"/>
          <w:b w:val="0"/>
          <w:bCs w:val="0"/>
        </w:rPr>
        <w:t>(irenologia)</w:t>
      </w:r>
      <w:r>
        <w:rPr>
          <w:lang w:val="pl-PL" w:eastAsia="pl-PL" w:bidi="pl-PL"/>
          <w:w w:val="100"/>
          <w:spacing w:val="0"/>
          <w:color w:val="000000"/>
          <w:position w:val="0"/>
        </w:rPr>
        <w:t xml:space="preserve"> oraz gr. </w:t>
      </w:r>
      <w:r>
        <w:rPr>
          <w:rStyle w:val="CharStyle50"/>
          <w:b w:val="0"/>
          <w:bCs w:val="0"/>
        </w:rPr>
        <w:t>pólemos</w:t>
      </w:r>
      <w:r>
        <w:rPr>
          <w:lang w:val="pl-PL" w:eastAsia="pl-PL" w:bidi="pl-PL"/>
          <w:w w:val="100"/>
          <w:spacing w:val="0"/>
          <w:color w:val="000000"/>
          <w:position w:val="0"/>
        </w:rPr>
        <w:t xml:space="preserve"> 'w</w:t>
      </w:r>
      <w:r>
        <w:rPr>
          <w:lang w:val="cs-CZ" w:eastAsia="cs-CZ" w:bidi="cs-CZ"/>
          <w:w w:val="100"/>
          <w:spacing w:val="0"/>
          <w:color w:val="000000"/>
          <w:position w:val="0"/>
        </w:rPr>
        <w:t xml:space="preserve">ojna’ </w:t>
      </w:r>
      <w:r>
        <w:rPr>
          <w:rStyle w:val="CharStyle50"/>
          <w:b w:val="0"/>
          <w:bCs w:val="0"/>
        </w:rPr>
        <w:t>(polemolo- gia</w:t>
      </w:r>
      <w:r>
        <w:rPr>
          <w:lang w:val="pl-PL" w:eastAsia="pl-PL" w:bidi="pl-PL"/>
          <w:w w:val="100"/>
          <w:spacing w:val="0"/>
          <w:color w:val="000000"/>
          <w:position w:val="0"/>
        </w:rPr>
        <w:t>),</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gr. </w:t>
      </w:r>
      <w:r>
        <w:rPr>
          <w:rStyle w:val="CharStyle50"/>
          <w:b w:val="0"/>
          <w:bCs w:val="0"/>
        </w:rPr>
        <w:t>dipsa</w:t>
      </w:r>
      <w:r>
        <w:rPr>
          <w:lang w:val="pl-PL" w:eastAsia="pl-PL" w:bidi="pl-PL"/>
          <w:w w:val="100"/>
          <w:spacing w:val="0"/>
          <w:color w:val="000000"/>
          <w:position w:val="0"/>
        </w:rPr>
        <w:t xml:space="preserve"> ‘pragnienie’ </w:t>
      </w:r>
      <w:r>
        <w:rPr>
          <w:rStyle w:val="CharStyle50"/>
          <w:b w:val="0"/>
          <w:bCs w:val="0"/>
        </w:rPr>
        <w:t>(dypsologia),</w:t>
      </w:r>
      <w:r>
        <w:rPr>
          <w:lang w:val="pl-PL" w:eastAsia="pl-PL" w:bidi="pl-PL"/>
          <w:w w:val="100"/>
          <w:spacing w:val="0"/>
          <w:color w:val="000000"/>
          <w:position w:val="0"/>
        </w:rPr>
        <w:t xml:space="preserve"> gr. </w:t>
      </w:r>
      <w:r>
        <w:rPr>
          <w:rStyle w:val="CharStyle50"/>
          <w:b w:val="0"/>
          <w:bCs w:val="0"/>
        </w:rPr>
        <w:t>synergós</w:t>
      </w:r>
      <w:r>
        <w:rPr>
          <w:lang w:val="pl-PL" w:eastAsia="pl-PL" w:bidi="pl-PL"/>
          <w:w w:val="100"/>
          <w:spacing w:val="0"/>
          <w:color w:val="000000"/>
          <w:position w:val="0"/>
        </w:rPr>
        <w:t xml:space="preserve"> ‘współpracujący’ lub </w:t>
      </w:r>
      <w:r>
        <w:rPr>
          <w:rStyle w:val="CharStyle50"/>
          <w:b w:val="0"/>
          <w:bCs w:val="0"/>
        </w:rPr>
        <w:t>synergia i</w:t>
      </w:r>
      <w:r>
        <w:rPr>
          <w:lang w:val="pl-PL" w:eastAsia="pl-PL" w:bidi="pl-PL"/>
          <w:w w:val="100"/>
          <w:spacing w:val="0"/>
          <w:color w:val="000000"/>
          <w:position w:val="0"/>
        </w:rPr>
        <w:t xml:space="preserve"> ang. </w:t>
      </w:r>
      <w:r>
        <w:rPr>
          <w:rStyle w:val="CharStyle50"/>
          <w:lang w:val="en-US" w:eastAsia="en-US" w:bidi="en-US"/>
          <w:b w:val="0"/>
          <w:bCs w:val="0"/>
        </w:rPr>
        <w:t>synergy</w:t>
      </w:r>
      <w:r>
        <w:rPr>
          <w:lang w:val="en-US" w:eastAsia="en-US" w:bidi="en-US"/>
          <w:w w:val="100"/>
          <w:spacing w:val="0"/>
          <w:color w:val="000000"/>
          <w:position w:val="0"/>
        </w:rPr>
        <w:t xml:space="preserve"> </w:t>
      </w:r>
      <w:r>
        <w:rPr>
          <w:lang w:val="pl-PL" w:eastAsia="pl-PL" w:bidi="pl-PL"/>
          <w:w w:val="100"/>
          <w:spacing w:val="0"/>
          <w:color w:val="000000"/>
          <w:position w:val="0"/>
        </w:rPr>
        <w:t>Współdziałanie’ (</w:t>
      </w:r>
      <w:r>
        <w:rPr>
          <w:rStyle w:val="CharStyle50"/>
          <w:b w:val="0"/>
          <w:bCs w:val="0"/>
        </w:rPr>
        <w:t>synergologia</w:t>
      </w:r>
      <w:r>
        <w:rPr>
          <w:lang w:val="pl-PL" w:eastAsia="pl-PL" w:bidi="pl-PL"/>
          <w:w w:val="100"/>
          <w:spacing w:val="0"/>
          <w:color w:val="000000"/>
          <w:position w:val="0"/>
        </w:rPr>
        <w:t xml:space="preserve">), gr. </w:t>
      </w:r>
      <w:r>
        <w:rPr>
          <w:rStyle w:val="CharStyle50"/>
          <w:b w:val="0"/>
          <w:bCs w:val="0"/>
        </w:rPr>
        <w:t xml:space="preserve">gelos </w:t>
      </w:r>
      <w:r>
        <w:rPr>
          <w:lang w:val="pl-PL" w:eastAsia="pl-PL" w:bidi="pl-PL"/>
          <w:w w:val="100"/>
          <w:spacing w:val="0"/>
          <w:color w:val="000000"/>
          <w:position w:val="0"/>
        </w:rPr>
        <w:t xml:space="preserve">‘śmiech’ </w:t>
      </w:r>
      <w:r>
        <w:rPr>
          <w:rStyle w:val="CharStyle50"/>
          <w:b w:val="0"/>
          <w:bCs w:val="0"/>
        </w:rPr>
        <w:t>(gelotologia),</w:t>
      </w:r>
      <w:r>
        <w:rPr>
          <w:lang w:val="pl-PL" w:eastAsia="pl-PL" w:bidi="pl-PL"/>
          <w:w w:val="100"/>
          <w:spacing w:val="0"/>
          <w:color w:val="000000"/>
          <w:position w:val="0"/>
        </w:rPr>
        <w:t xml:space="preserve"> gr. </w:t>
      </w:r>
      <w:r>
        <w:rPr>
          <w:rStyle w:val="CharStyle50"/>
          <w:b w:val="0"/>
          <w:bCs w:val="0"/>
        </w:rPr>
        <w:t>phleps</w:t>
      </w:r>
      <w:r>
        <w:rPr>
          <w:lang w:val="pl-PL" w:eastAsia="pl-PL" w:bidi="pl-PL"/>
          <w:w w:val="100"/>
          <w:spacing w:val="0"/>
          <w:color w:val="000000"/>
          <w:position w:val="0"/>
        </w:rPr>
        <w:t xml:space="preserve">, </w:t>
      </w:r>
      <w:r>
        <w:rPr>
          <w:rStyle w:val="CharStyle50"/>
          <w:b w:val="0"/>
          <w:bCs w:val="0"/>
        </w:rPr>
        <w:t>phlebós</w:t>
      </w:r>
      <w:r>
        <w:rPr>
          <w:lang w:val="pl-PL" w:eastAsia="pl-PL" w:bidi="pl-PL"/>
          <w:w w:val="100"/>
          <w:spacing w:val="0"/>
          <w:color w:val="000000"/>
          <w:position w:val="0"/>
        </w:rPr>
        <w:t xml:space="preserve"> ‘żyła’ </w:t>
      </w:r>
      <w:r>
        <w:rPr>
          <w:rStyle w:val="CharStyle50"/>
          <w:b w:val="0"/>
          <w:bCs w:val="0"/>
        </w:rPr>
        <w:t>[flebologia)</w:t>
      </w:r>
      <w:r>
        <w:rPr>
          <w:lang w:val="pl-PL" w:eastAsia="pl-PL" w:bidi="pl-PL"/>
          <w:w w:val="100"/>
          <w:spacing w:val="0"/>
          <w:color w:val="000000"/>
          <w:position w:val="0"/>
        </w:rPr>
        <w:t xml:space="preserve"> itp.</w:t>
      </w:r>
    </w:p>
    <w:p>
      <w:pPr>
        <w:pStyle w:val="Style8"/>
        <w:framePr w:w="7253" w:h="4905" w:hRule="exact" w:wrap="none" w:vAnchor="page" w:hAnchor="page" w:x="1126" w:y="1417"/>
        <w:widowControl w:val="0"/>
        <w:keepNext w:val="0"/>
        <w:keepLines w:val="0"/>
        <w:shd w:val="clear" w:color="auto" w:fill="auto"/>
        <w:bidi w:val="0"/>
        <w:jc w:val="both"/>
        <w:spacing w:before="0" w:after="0" w:line="240" w:lineRule="exact"/>
        <w:ind w:left="0" w:right="0" w:firstLine="400"/>
      </w:pPr>
      <w:r>
        <w:rPr>
          <w:rStyle w:val="CharStyle50"/>
          <w:b w:val="0"/>
          <w:bCs w:val="0"/>
        </w:rPr>
        <w:t>Rzecz</w:t>
      </w:r>
      <w:r>
        <w:rPr>
          <w:lang w:val="pl-PL" w:eastAsia="pl-PL" w:bidi="pl-PL"/>
          <w:w w:val="100"/>
          <w:spacing w:val="0"/>
          <w:color w:val="000000"/>
          <w:position w:val="0"/>
        </w:rPr>
        <w:t xml:space="preserve"> jasna, zdarzają się takie złożenia, których podstawy, mimo że obce, są znane w polszczyźnie od dawna, np. </w:t>
      </w:r>
      <w:r>
        <w:rPr>
          <w:rStyle w:val="CharStyle50"/>
          <w:b w:val="0"/>
          <w:bCs w:val="0"/>
        </w:rPr>
        <w:t>reanimatologia</w:t>
      </w:r>
      <w:r>
        <w:rPr>
          <w:lang w:val="pl-PL" w:eastAsia="pl-PL" w:bidi="pl-PL"/>
          <w:w w:val="100"/>
          <w:spacing w:val="0"/>
          <w:color w:val="000000"/>
          <w:position w:val="0"/>
        </w:rPr>
        <w:t xml:space="preserve"> (od </w:t>
      </w:r>
      <w:r>
        <w:rPr>
          <w:rStyle w:val="CharStyle50"/>
          <w:b w:val="0"/>
          <w:bCs w:val="0"/>
        </w:rPr>
        <w:t>reani</w:t>
        <w:softHyphen/>
        <w:t>mować</w:t>
      </w:r>
      <w:r>
        <w:rPr>
          <w:lang w:val="pl-PL" w:eastAsia="pl-PL" w:bidi="pl-PL"/>
          <w:w w:val="100"/>
          <w:spacing w:val="0"/>
          <w:color w:val="000000"/>
          <w:position w:val="0"/>
        </w:rPr>
        <w:t xml:space="preserve">, </w:t>
      </w:r>
      <w:r>
        <w:rPr>
          <w:rStyle w:val="CharStyle50"/>
          <w:b w:val="0"/>
          <w:bCs w:val="0"/>
        </w:rPr>
        <w:t>reanimacja</w:t>
      </w:r>
      <w:r>
        <w:rPr>
          <w:lang w:val="pl-PL" w:eastAsia="pl-PL" w:bidi="pl-PL"/>
          <w:w w:val="100"/>
          <w:spacing w:val="0"/>
          <w:color w:val="000000"/>
          <w:position w:val="0"/>
        </w:rPr>
        <w:t xml:space="preserve">), </w:t>
      </w:r>
      <w:r>
        <w:rPr>
          <w:rStyle w:val="CharStyle50"/>
          <w:b w:val="0"/>
          <w:bCs w:val="0"/>
        </w:rPr>
        <w:t>pauzologia</w:t>
      </w:r>
      <w:r>
        <w:rPr>
          <w:lang w:val="pl-PL" w:eastAsia="pl-PL" w:bidi="pl-PL"/>
          <w:w w:val="100"/>
          <w:spacing w:val="0"/>
          <w:color w:val="000000"/>
          <w:position w:val="0"/>
        </w:rPr>
        <w:t xml:space="preserve"> (od </w:t>
      </w:r>
      <w:r>
        <w:rPr>
          <w:rStyle w:val="CharStyle50"/>
          <w:b w:val="0"/>
          <w:bCs w:val="0"/>
        </w:rPr>
        <w:t>pauza), tekstyliologia</w:t>
      </w:r>
      <w:r>
        <w:rPr>
          <w:lang w:val="pl-PL" w:eastAsia="pl-PL" w:bidi="pl-PL"/>
          <w:w w:val="100"/>
          <w:spacing w:val="0"/>
          <w:color w:val="000000"/>
          <w:position w:val="0"/>
        </w:rPr>
        <w:t xml:space="preserve"> (od </w:t>
      </w:r>
      <w:r>
        <w:rPr>
          <w:rStyle w:val="CharStyle50"/>
          <w:b w:val="0"/>
          <w:bCs w:val="0"/>
        </w:rPr>
        <w:t>tekstylia</w:t>
      </w:r>
      <w:r>
        <w:rPr>
          <w:lang w:val="pl-PL" w:eastAsia="pl-PL" w:bidi="pl-PL"/>
          <w:w w:val="100"/>
          <w:spacing w:val="0"/>
          <w:color w:val="000000"/>
          <w:position w:val="0"/>
        </w:rPr>
        <w:t>); nowa jest tylko dziedzina wiedzy.</w:t>
      </w:r>
    </w:p>
    <w:p>
      <w:pPr>
        <w:pStyle w:val="Style8"/>
        <w:framePr w:w="7253" w:h="4905" w:hRule="exact" w:wrap="none" w:vAnchor="page" w:hAnchor="page" w:x="1126" w:y="14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Duża liczba wyrazów złożonych zawierających cząstkę -logia powsta</w:t>
        <w:softHyphen/>
        <w:t>jących współcześnie jest czytelna znaczeniowo, ponieważ pierwszy człon złożenia jest albo zasymilowanym zapożyczeniem, albo wyrazem polskim. Najczęściej jednak wyrazy te nie nazywają dyscypliny naukowej, a jedy</w:t>
        <w:softHyphen/>
        <w:t xml:space="preserve">nie pewnego rodzaju wiedzę niepretendującą do miana naukowej lub określone umiejętności, np. </w:t>
      </w:r>
      <w:r>
        <w:rPr>
          <w:rStyle w:val="CharStyle50"/>
          <w:b w:val="0"/>
          <w:bCs w:val="0"/>
        </w:rPr>
        <w:t>misjologia, miksologia</w:t>
      </w:r>
      <w:r>
        <w:rPr>
          <w:lang w:val="pl-PL" w:eastAsia="pl-PL" w:bidi="pl-PL"/>
          <w:w w:val="100"/>
          <w:spacing w:val="0"/>
          <w:color w:val="000000"/>
          <w:position w:val="0"/>
        </w:rPr>
        <w:t xml:space="preserve">, </w:t>
      </w:r>
      <w:r>
        <w:rPr>
          <w:rStyle w:val="CharStyle50"/>
          <w:b w:val="0"/>
          <w:bCs w:val="0"/>
        </w:rPr>
        <w:t>kabaretologia.</w:t>
      </w:r>
      <w:r>
        <w:rPr>
          <w:lang w:val="pl-PL" w:eastAsia="pl-PL" w:bidi="pl-PL"/>
          <w:w w:val="100"/>
          <w:spacing w:val="0"/>
          <w:color w:val="000000"/>
          <w:position w:val="0"/>
        </w:rPr>
        <w:t xml:space="preserve"> Uwaga ta dotyczy również złożeń okazjonalnych, np.: </w:t>
      </w:r>
      <w:r>
        <w:rPr>
          <w:rStyle w:val="CharStyle50"/>
          <w:b w:val="0"/>
          <w:bCs w:val="0"/>
        </w:rPr>
        <w:t>babciologia, krawatologia, makaronologia, odchudzologia.</w:t>
      </w:r>
      <w:r>
        <w:rPr>
          <w:lang w:val="pl-PL" w:eastAsia="pl-PL" w:bidi="pl-PL"/>
          <w:w w:val="100"/>
          <w:spacing w:val="0"/>
          <w:color w:val="000000"/>
          <w:position w:val="0"/>
        </w:rPr>
        <w:t xml:space="preserve"> Warto też zwrócić uwagę na to, że człon </w:t>
      </w:r>
      <w:r>
        <w:rPr>
          <w:rStyle w:val="CharStyle50"/>
          <w:b w:val="0"/>
          <w:bCs w:val="0"/>
        </w:rPr>
        <w:t>-logia</w:t>
      </w:r>
      <w:r>
        <w:rPr>
          <w:lang w:val="pl-PL" w:eastAsia="pl-PL" w:bidi="pl-PL"/>
          <w:w w:val="100"/>
          <w:spacing w:val="0"/>
          <w:color w:val="000000"/>
          <w:position w:val="0"/>
        </w:rPr>
        <w:t xml:space="preserve"> w tego typu wyrazach zyskuje nowy, najczęściej nacechowany ne</w:t>
        <w:softHyphen/>
        <w:t>gatywnie (ironicznie, żartobliwie), odcień znaczeniowy: ‘określony spo</w:t>
        <w:softHyphen/>
        <w:t xml:space="preserve">sób postępowania, tendencja do pewnych zachowań’, np. </w:t>
      </w:r>
      <w:r>
        <w:rPr>
          <w:rStyle w:val="CharStyle50"/>
          <w:b w:val="0"/>
          <w:bCs w:val="0"/>
        </w:rPr>
        <w:t>pampersologia, urbanologia, papierologia.</w:t>
      </w:r>
    </w:p>
    <w:p>
      <w:pPr>
        <w:pStyle w:val="Style22"/>
        <w:framePr w:w="7253" w:h="2706" w:hRule="exact" w:wrap="none" w:vAnchor="page" w:hAnchor="page" w:x="1126" w:y="6761"/>
        <w:widowControl w:val="0"/>
        <w:keepNext w:val="0"/>
        <w:keepLines w:val="0"/>
        <w:shd w:val="clear" w:color="auto" w:fill="auto"/>
        <w:bidi w:val="0"/>
        <w:jc w:val="both"/>
        <w:spacing w:before="0" w:after="171" w:line="180" w:lineRule="exact"/>
        <w:ind w:left="0" w:right="0" w:firstLine="0"/>
      </w:pPr>
      <w:r>
        <w:rPr>
          <w:lang w:val="pl-PL" w:eastAsia="pl-PL" w:bidi="pl-PL"/>
          <w:w w:val="100"/>
          <w:spacing w:val="0"/>
          <w:color w:val="000000"/>
          <w:position w:val="0"/>
        </w:rPr>
        <w:t>Bibliografia</w:t>
      </w:r>
    </w:p>
    <w:p>
      <w:pPr>
        <w:pStyle w:val="Style22"/>
        <w:framePr w:w="7253" w:h="2706" w:hRule="exact" w:wrap="none" w:vAnchor="page" w:hAnchor="page" w:x="1126" w:y="6761"/>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M. Bańko (red.), </w:t>
      </w:r>
      <w:r>
        <w:rPr>
          <w:rStyle w:val="CharStyle70"/>
        </w:rPr>
        <w:t>Inny słownik języka polskiego,</w:t>
      </w:r>
      <w:r>
        <w:rPr>
          <w:lang w:val="pl-PL" w:eastAsia="pl-PL" w:bidi="pl-PL"/>
          <w:w w:val="100"/>
          <w:spacing w:val="0"/>
          <w:color w:val="000000"/>
          <w:position w:val="0"/>
        </w:rPr>
        <w:t xml:space="preserve"> Warszawa 2000.</w:t>
      </w:r>
    </w:p>
    <w:p>
      <w:pPr>
        <w:pStyle w:val="Style154"/>
        <w:framePr w:w="7253" w:h="2706" w:hRule="exact" w:wrap="none" w:vAnchor="page" w:hAnchor="page" w:x="1126" w:y="6761"/>
        <w:tabs>
          <w:tab w:leader="none" w:pos="294" w:val="left"/>
        </w:tabs>
        <w:widowControl w:val="0"/>
        <w:keepNext w:val="0"/>
        <w:keepLines w:val="0"/>
        <w:shd w:val="clear" w:color="auto" w:fill="auto"/>
        <w:bidi w:val="0"/>
        <w:spacing w:before="0" w:after="0"/>
        <w:ind w:left="0" w:right="0" w:firstLine="0"/>
      </w:pPr>
      <w:r>
        <w:rPr>
          <w:rStyle w:val="CharStyle156"/>
          <w:i w:val="0"/>
          <w:iCs w:val="0"/>
        </w:rPr>
        <w:t>S.</w:t>
        <w:tab/>
        <w:t xml:space="preserve">Dubisz (red.), </w:t>
      </w:r>
      <w:r>
        <w:rPr>
          <w:lang w:val="pl-PL" w:eastAsia="pl-PL" w:bidi="pl-PL"/>
          <w:w w:val="100"/>
          <w:spacing w:val="0"/>
          <w:color w:val="000000"/>
          <w:position w:val="0"/>
        </w:rPr>
        <w:t>Uniwersalny słownik języka polskiego,</w:t>
      </w:r>
      <w:r>
        <w:rPr>
          <w:rStyle w:val="CharStyle156"/>
          <w:i w:val="0"/>
          <w:iCs w:val="0"/>
        </w:rPr>
        <w:t xml:space="preserve"> Warszawa 2003.</w:t>
      </w:r>
    </w:p>
    <w:p>
      <w:pPr>
        <w:pStyle w:val="Style22"/>
        <w:framePr w:w="7253" w:h="2706" w:hRule="exact" w:wrap="none" w:vAnchor="page" w:hAnchor="page" w:x="1126" w:y="6761"/>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R. Grzegorczykowa, R. Laskowski, H. Wróbel (red.), </w:t>
      </w:r>
      <w:r>
        <w:rPr>
          <w:rStyle w:val="CharStyle70"/>
        </w:rPr>
        <w:t>Gramatyka współczesnego języka polskiego,</w:t>
      </w:r>
      <w:r>
        <w:rPr>
          <w:lang w:val="pl-PL" w:eastAsia="pl-PL" w:bidi="pl-PL"/>
          <w:w w:val="100"/>
          <w:spacing w:val="0"/>
          <w:color w:val="000000"/>
          <w:position w:val="0"/>
        </w:rPr>
        <w:t xml:space="preserve"> t. II, Warszawa 1984.</w:t>
      </w:r>
    </w:p>
    <w:p>
      <w:pPr>
        <w:pStyle w:val="Style154"/>
        <w:framePr w:w="7253" w:h="2706" w:hRule="exact" w:wrap="none" w:vAnchor="page" w:hAnchor="page" w:x="1126" w:y="6761"/>
        <w:tabs>
          <w:tab w:leader="none" w:pos="301" w:val="left"/>
        </w:tabs>
        <w:widowControl w:val="0"/>
        <w:keepNext w:val="0"/>
        <w:keepLines w:val="0"/>
        <w:shd w:val="clear" w:color="auto" w:fill="auto"/>
        <w:bidi w:val="0"/>
        <w:spacing w:before="0" w:after="0"/>
        <w:ind w:left="0" w:right="0" w:firstLine="0"/>
      </w:pPr>
      <w:r>
        <w:rPr>
          <w:rStyle w:val="CharStyle156"/>
          <w:i w:val="0"/>
          <w:iCs w:val="0"/>
        </w:rPr>
        <w:t>T.</w:t>
        <w:tab/>
        <w:t xml:space="preserve">Smółkowa (red.), </w:t>
      </w:r>
      <w:r>
        <w:rPr>
          <w:lang w:val="pl-PL" w:eastAsia="pl-PL" w:bidi="pl-PL"/>
          <w:w w:val="100"/>
          <w:spacing w:val="0"/>
          <w:color w:val="000000"/>
          <w:position w:val="0"/>
        </w:rPr>
        <w:t>Nowe słownictwo polskie. Materiały z prasy lat 1985-1992,</w:t>
      </w:r>
    </w:p>
    <w:p>
      <w:pPr>
        <w:pStyle w:val="Style22"/>
        <w:framePr w:w="7253" w:h="2706" w:hRule="exact" w:wrap="none" w:vAnchor="page" w:hAnchor="page" w:x="1126" w:y="676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Kraków 1998, 1999.</w:t>
      </w:r>
    </w:p>
    <w:p>
      <w:pPr>
        <w:pStyle w:val="Style154"/>
        <w:framePr w:w="7253" w:h="2706" w:hRule="exact" w:wrap="none" w:vAnchor="page" w:hAnchor="page" w:x="1126" w:y="6761"/>
        <w:widowControl w:val="0"/>
        <w:keepNext w:val="0"/>
        <w:keepLines w:val="0"/>
        <w:shd w:val="clear" w:color="auto" w:fill="auto"/>
        <w:bidi w:val="0"/>
        <w:jc w:val="left"/>
        <w:spacing w:before="0" w:after="0"/>
        <w:ind w:left="400" w:right="0"/>
      </w:pPr>
      <w:r>
        <w:rPr>
          <w:rStyle w:val="CharStyle156"/>
          <w:i w:val="0"/>
          <w:iCs w:val="0"/>
        </w:rPr>
        <w:t xml:space="preserve">T. Smółkowa (red.), </w:t>
      </w:r>
      <w:r>
        <w:rPr>
          <w:lang w:val="pl-PL" w:eastAsia="pl-PL" w:bidi="pl-PL"/>
          <w:w w:val="100"/>
          <w:spacing w:val="0"/>
          <w:color w:val="000000"/>
          <w:position w:val="0"/>
        </w:rPr>
        <w:t xml:space="preserve">Nowe słownictwo polskie. Materiały z prasy lat 1993-2000, </w:t>
      </w:r>
      <w:r>
        <w:rPr>
          <w:rStyle w:val="CharStyle156"/>
          <w:i w:val="0"/>
          <w:iCs w:val="0"/>
        </w:rPr>
        <w:t>Kraków 2004, 2005, 2006.</w:t>
      </w:r>
    </w:p>
    <w:p>
      <w:pPr>
        <w:pStyle w:val="Style22"/>
        <w:framePr w:w="7253" w:h="2706" w:hRule="exact" w:wrap="none" w:vAnchor="page" w:hAnchor="page" w:x="1126" w:y="6761"/>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T. Smółkowa (red.), </w:t>
      </w:r>
      <w:r>
        <w:rPr>
          <w:rStyle w:val="CharStyle70"/>
        </w:rPr>
        <w:t xml:space="preserve">Nowe słownictwo polskie. Materiały z prasy lat 2001-2005, </w:t>
      </w:r>
      <w:r>
        <w:rPr>
          <w:lang w:val="pl-PL" w:eastAsia="pl-PL" w:bidi="pl-PL"/>
          <w:w w:val="100"/>
          <w:spacing w:val="0"/>
          <w:color w:val="000000"/>
          <w:position w:val="0"/>
        </w:rPr>
        <w:t>część I (A-D), część II (E--J), Kraków 2010.</w:t>
      </w:r>
    </w:p>
    <w:p>
      <w:pPr>
        <w:pStyle w:val="Style8"/>
        <w:framePr w:w="7253" w:h="549" w:hRule="exact" w:wrap="none" w:vAnchor="page" w:hAnchor="page" w:x="1126" w:y="9651"/>
        <w:widowControl w:val="0"/>
        <w:keepNext w:val="0"/>
        <w:keepLines w:val="0"/>
        <w:shd w:val="clear" w:color="auto" w:fill="auto"/>
        <w:bidi w:val="0"/>
        <w:jc w:val="right"/>
        <w:spacing w:before="0" w:after="0" w:line="242" w:lineRule="exact"/>
        <w:ind w:left="1780" w:right="0" w:firstLine="0"/>
      </w:pPr>
      <w:r>
        <w:rPr>
          <w:rStyle w:val="CharStyle50"/>
          <w:b w:val="0"/>
          <w:bCs w:val="0"/>
        </w:rPr>
        <w:t xml:space="preserve">Beata Nowakowska </w:t>
      </w:r>
      <w:r>
        <w:rPr>
          <w:lang w:val="pl-PL" w:eastAsia="pl-PL" w:bidi="pl-PL"/>
          <w:w w:val="100"/>
          <w:spacing w:val="0"/>
          <w:color w:val="000000"/>
          <w:position w:val="0"/>
        </w:rPr>
        <w:t>(Akademia Humanistyczna im. A. Gieysztora, Pułtusk)</w:t>
      </w:r>
    </w:p>
    <w:p>
      <w:pPr>
        <w:pStyle w:val="Style54"/>
        <w:framePr w:w="7210" w:h="474" w:hRule="exact" w:wrap="none" w:vAnchor="page" w:hAnchor="page" w:x="1126" w:y="11927"/>
        <w:tabs>
          <w:tab w:leader="none" w:pos="509"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56"/>
        </w:rPr>
        <w:t>Irenologia</w:t>
      </w:r>
      <w:r>
        <w:rPr>
          <w:lang w:val="pl-PL" w:eastAsia="pl-PL" w:bidi="pl-PL"/>
          <w:w w:val="100"/>
          <w:spacing w:val="0"/>
          <w:color w:val="000000"/>
          <w:position w:val="0"/>
        </w:rPr>
        <w:t xml:space="preserve"> i </w:t>
      </w:r>
      <w:r>
        <w:rPr>
          <w:rStyle w:val="CharStyle56"/>
        </w:rPr>
        <w:t>polemologia</w:t>
      </w:r>
      <w:r>
        <w:rPr>
          <w:lang w:val="pl-PL" w:eastAsia="pl-PL" w:bidi="pl-PL"/>
          <w:w w:val="100"/>
          <w:spacing w:val="0"/>
          <w:color w:val="000000"/>
          <w:position w:val="0"/>
        </w:rPr>
        <w:t xml:space="preserve"> nazywają tę samą dyscyplinę, jednak z dwóch róż</w:t>
        <w:softHyphen/>
        <w:t>nych punktów widzenia.</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47"/>
        <w:framePr w:wrap="none" w:vAnchor="page" w:hAnchor="page" w:x="421" w:y="860"/>
        <w:widowControl w:val="0"/>
        <w:keepNext w:val="0"/>
        <w:keepLines w:val="0"/>
        <w:shd w:val="clear" w:color="auto" w:fill="auto"/>
        <w:bidi w:val="0"/>
        <w:jc w:val="left"/>
        <w:spacing w:before="0" w:after="0" w:line="240" w:lineRule="exact"/>
        <w:ind w:left="0" w:right="0" w:firstLine="0"/>
      </w:pPr>
      <w:bookmarkStart w:id="38" w:name="bookmark38"/>
      <w:r>
        <w:rPr>
          <w:rStyle w:val="CharStyle168"/>
          <w:b/>
          <w:bCs/>
        </w:rPr>
        <w:t>SŁOWNIKI DAWNE I WSPÓŁCZESNE</w:t>
      </w:r>
      <w:bookmarkEnd w:id="38"/>
    </w:p>
    <w:p>
      <w:pPr>
        <w:pStyle w:val="Style22"/>
        <w:framePr w:w="7296" w:h="537" w:hRule="exact" w:wrap="none" w:vAnchor="page" w:hAnchor="page" w:x="421" w:y="2068"/>
        <w:widowControl w:val="0"/>
        <w:keepNext w:val="0"/>
        <w:keepLines w:val="0"/>
        <w:shd w:val="clear" w:color="auto" w:fill="auto"/>
        <w:bidi w:val="0"/>
        <w:jc w:val="left"/>
        <w:spacing w:before="0" w:after="0" w:line="240" w:lineRule="exact"/>
        <w:ind w:left="0" w:right="0" w:firstLine="0"/>
      </w:pPr>
      <w:r>
        <w:rPr>
          <w:rStyle w:val="CharStyle46"/>
        </w:rPr>
        <w:t>Maciej Czeszewski</w:t>
      </w:r>
      <w:r>
        <w:rPr>
          <w:rStyle w:val="CharStyle46"/>
          <w:vertAlign w:val="superscript"/>
        </w:rPr>
        <w:t xml:space="preserve">1 </w:t>
      </w:r>
      <w:r>
        <w:rPr>
          <w:lang w:val="pl-PL" w:eastAsia="pl-PL" w:bidi="pl-PL"/>
          <w:w w:val="100"/>
          <w:spacing w:val="0"/>
          <w:color w:val="000000"/>
          <w:position w:val="0"/>
        </w:rPr>
        <w:t>(Uniwersytet Warszawski)</w:t>
      </w:r>
    </w:p>
    <w:p>
      <w:pPr>
        <w:pStyle w:val="Style169"/>
        <w:framePr w:w="7296" w:h="1022" w:hRule="exact" w:wrap="none" w:vAnchor="page" w:hAnchor="page" w:x="421" w:y="3030"/>
        <w:widowControl w:val="0"/>
        <w:keepNext w:val="0"/>
        <w:keepLines w:val="0"/>
        <w:shd w:val="clear" w:color="auto" w:fill="auto"/>
        <w:bidi w:val="0"/>
        <w:spacing w:before="0" w:after="0"/>
        <w:ind w:left="0" w:right="0" w:firstLine="0"/>
      </w:pPr>
      <w:r>
        <w:rPr>
          <w:rStyle w:val="CharStyle171"/>
          <w:b/>
          <w:bCs/>
          <w:i w:val="0"/>
          <w:iCs w:val="0"/>
        </w:rPr>
        <w:t>FRANCISZEK MYMER,</w:t>
        <w:br/>
      </w:r>
      <w:r>
        <w:rPr>
          <w:lang w:val="pl-PL" w:eastAsia="pl-PL" w:bidi="pl-PL"/>
          <w:sz w:val="24"/>
          <w:szCs w:val="24"/>
          <w:w w:val="100"/>
          <w:color w:val="000000"/>
          <w:position w:val="0"/>
        </w:rPr>
        <w:t xml:space="preserve">DICTIONARIUS </w:t>
      </w:r>
      <w:r>
        <w:rPr>
          <w:lang w:val="cs-CZ" w:eastAsia="cs-CZ" w:bidi="cs-CZ"/>
          <w:sz w:val="24"/>
          <w:szCs w:val="24"/>
          <w:w w:val="100"/>
          <w:color w:val="000000"/>
          <w:position w:val="0"/>
        </w:rPr>
        <w:t xml:space="preserve">TRIUM </w:t>
      </w:r>
      <w:r>
        <w:rPr>
          <w:lang w:val="pl-PL" w:eastAsia="pl-PL" w:bidi="pl-PL"/>
          <w:sz w:val="24"/>
          <w:szCs w:val="24"/>
          <w:w w:val="100"/>
          <w:color w:val="000000"/>
          <w:position w:val="0"/>
        </w:rPr>
        <w:t>LINGUARUM,</w:t>
        <w:br/>
      </w:r>
      <w:r>
        <w:rPr>
          <w:rStyle w:val="CharStyle171"/>
          <w:b/>
          <w:bCs/>
          <w:i w:val="0"/>
          <w:iCs w:val="0"/>
        </w:rPr>
        <w:t>KRAKÓW 1528</w:t>
      </w:r>
    </w:p>
    <w:p>
      <w:pPr>
        <w:pStyle w:val="Style8"/>
        <w:framePr w:w="7296" w:h="6581" w:hRule="exact" w:wrap="none" w:vAnchor="page" w:hAnchor="page" w:x="421" w:y="4470"/>
        <w:widowControl w:val="0"/>
        <w:keepNext w:val="0"/>
        <w:keepLines w:val="0"/>
        <w:shd w:val="clear" w:color="auto" w:fill="auto"/>
        <w:bidi w:val="0"/>
        <w:jc w:val="both"/>
        <w:spacing w:before="0" w:after="46" w:line="180" w:lineRule="exact"/>
        <w:ind w:left="0" w:right="0" w:firstLine="380"/>
      </w:pPr>
      <w:r>
        <w:rPr>
          <w:lang w:val="pl-PL" w:eastAsia="pl-PL" w:bidi="pl-PL"/>
          <w:w w:val="100"/>
          <w:spacing w:val="0"/>
          <w:color w:val="000000"/>
          <w:position w:val="0"/>
        </w:rPr>
        <w:t>PEŁNY TYTUŁ</w:t>
      </w:r>
    </w:p>
    <w:p>
      <w:pPr>
        <w:pStyle w:val="Style63"/>
        <w:framePr w:w="7296" w:h="6581" w:hRule="exact" w:wrap="none" w:vAnchor="page" w:hAnchor="page" w:x="421" w:y="4470"/>
        <w:widowControl w:val="0"/>
        <w:keepNext w:val="0"/>
        <w:keepLines w:val="0"/>
        <w:shd w:val="clear" w:color="auto" w:fill="auto"/>
        <w:bidi w:val="0"/>
        <w:spacing w:before="0" w:after="0" w:line="240" w:lineRule="exact"/>
        <w:ind w:left="0" w:right="0" w:firstLine="380"/>
      </w:pPr>
      <w:r>
        <w:rPr>
          <w:rStyle w:val="CharStyle65"/>
          <w:i w:val="0"/>
          <w:iCs w:val="0"/>
        </w:rPr>
        <w:t xml:space="preserve">F. Mymer (Mymerus), </w:t>
      </w:r>
      <w:r>
        <w:rPr>
          <w:lang w:val="pl-PL" w:eastAsia="pl-PL" w:bidi="pl-PL"/>
          <w:w w:val="100"/>
          <w:spacing w:val="0"/>
          <w:color w:val="000000"/>
          <w:position w:val="0"/>
        </w:rPr>
        <w:t xml:space="preserve">Dictionarius </w:t>
      </w:r>
      <w:r>
        <w:rPr>
          <w:lang w:val="cs-CZ" w:eastAsia="cs-CZ" w:bidi="cs-CZ"/>
          <w:w w:val="100"/>
          <w:spacing w:val="0"/>
          <w:color w:val="000000"/>
          <w:position w:val="0"/>
        </w:rPr>
        <w:t xml:space="preserve">trium linguarum: Latine, </w:t>
      </w:r>
      <w:r>
        <w:rPr>
          <w:lang w:val="pl-PL" w:eastAsia="pl-PL" w:bidi="pl-PL"/>
          <w:w w:val="100"/>
          <w:spacing w:val="0"/>
          <w:color w:val="000000"/>
          <w:position w:val="0"/>
        </w:rPr>
        <w:t xml:space="preserve">Teutonice et Polonice potiora </w:t>
      </w:r>
      <w:r>
        <w:rPr>
          <w:lang w:val="en-US" w:eastAsia="en-US" w:bidi="en-US"/>
          <w:w w:val="100"/>
          <w:spacing w:val="0"/>
          <w:color w:val="000000"/>
          <w:position w:val="0"/>
        </w:rPr>
        <w:t xml:space="preserve">vocabula </w:t>
      </w:r>
      <w:r>
        <w:rPr>
          <w:lang w:val="pl-PL" w:eastAsia="pl-PL" w:bidi="pl-PL"/>
          <w:w w:val="100"/>
          <w:spacing w:val="0"/>
          <w:color w:val="000000"/>
          <w:position w:val="0"/>
        </w:rPr>
        <w:t xml:space="preserve">continens nunc denuo pluribus </w:t>
      </w:r>
      <w:r>
        <w:rPr>
          <w:lang w:val="en-US" w:eastAsia="en-US" w:bidi="en-US"/>
          <w:w w:val="100"/>
          <w:spacing w:val="0"/>
          <w:color w:val="000000"/>
          <w:position w:val="0"/>
        </w:rPr>
        <w:t xml:space="preserve">in </w:t>
      </w:r>
      <w:r>
        <w:rPr>
          <w:lang w:val="pl-PL" w:eastAsia="pl-PL" w:bidi="pl-PL"/>
          <w:w w:val="100"/>
          <w:spacing w:val="0"/>
          <w:color w:val="000000"/>
          <w:position w:val="0"/>
        </w:rPr>
        <w:t xml:space="preserve">locis auctus </w:t>
      </w:r>
      <w:r>
        <w:rPr>
          <w:lang w:val="en-US" w:eastAsia="en-US" w:bidi="en-US"/>
          <w:w w:val="100"/>
          <w:spacing w:val="0"/>
          <w:color w:val="000000"/>
          <w:position w:val="0"/>
        </w:rPr>
        <w:t xml:space="preserve">in </w:t>
      </w:r>
      <w:r>
        <w:rPr>
          <w:lang w:val="pl-PL" w:eastAsia="pl-PL" w:bidi="pl-PL"/>
          <w:w w:val="100"/>
          <w:spacing w:val="0"/>
          <w:color w:val="000000"/>
          <w:position w:val="0"/>
        </w:rPr>
        <w:t xml:space="preserve">titulis per seriem alphabeti concinnatus tum peregrinantibus tum domi </w:t>
      </w:r>
      <w:r>
        <w:rPr>
          <w:lang w:val="de-DE" w:eastAsia="de-DE" w:bidi="de-DE"/>
          <w:w w:val="100"/>
          <w:spacing w:val="0"/>
          <w:color w:val="000000"/>
          <w:position w:val="0"/>
        </w:rPr>
        <w:t xml:space="preserve">desidentibus </w:t>
      </w:r>
      <w:r>
        <w:rPr>
          <w:lang w:val="pl-PL" w:eastAsia="pl-PL" w:bidi="pl-PL"/>
          <w:w w:val="100"/>
          <w:spacing w:val="0"/>
          <w:color w:val="000000"/>
          <w:position w:val="0"/>
        </w:rPr>
        <w:t xml:space="preserve">et </w:t>
      </w:r>
      <w:r>
        <w:rPr>
          <w:lang w:val="en-US" w:eastAsia="en-US" w:bidi="en-US"/>
          <w:w w:val="100"/>
          <w:spacing w:val="0"/>
          <w:color w:val="000000"/>
          <w:position w:val="0"/>
        </w:rPr>
        <w:t xml:space="preserve">quibuslibet </w:t>
      </w:r>
      <w:r>
        <w:rPr>
          <w:lang w:val="pl-PL" w:eastAsia="pl-PL" w:bidi="pl-PL"/>
          <w:w w:val="100"/>
          <w:spacing w:val="0"/>
          <w:color w:val="000000"/>
          <w:position w:val="0"/>
        </w:rPr>
        <w:t xml:space="preserve">tribus </w:t>
      </w:r>
      <w:r>
        <w:rPr>
          <w:lang w:val="en-US" w:eastAsia="en-US" w:bidi="en-US"/>
          <w:w w:val="100"/>
          <w:spacing w:val="0"/>
          <w:color w:val="000000"/>
          <w:position w:val="0"/>
        </w:rPr>
        <w:t xml:space="preserve">loqui linguis </w:t>
      </w:r>
      <w:r>
        <w:rPr>
          <w:lang w:val="cs-CZ" w:eastAsia="cs-CZ" w:bidi="cs-CZ"/>
          <w:w w:val="100"/>
          <w:spacing w:val="0"/>
          <w:color w:val="000000"/>
          <w:position w:val="0"/>
        </w:rPr>
        <w:t>cupientibus maxime necessarius et utilissimus,</w:t>
      </w:r>
      <w:r>
        <w:rPr>
          <w:rStyle w:val="CharStyle65"/>
          <w:lang w:val="cs-CZ" w:eastAsia="cs-CZ" w:bidi="cs-CZ"/>
          <w:i w:val="0"/>
          <w:iCs w:val="0"/>
        </w:rPr>
        <w:t xml:space="preserve"> Vietor, Cracoviae </w:t>
      </w:r>
      <w:r>
        <w:rPr>
          <w:rStyle w:val="CharStyle65"/>
          <w:i w:val="0"/>
          <w:iCs w:val="0"/>
        </w:rPr>
        <w:t xml:space="preserve">[Kraków] </w:t>
      </w:r>
      <w:r>
        <w:rPr>
          <w:rStyle w:val="CharStyle65"/>
          <w:lang w:val="cs-CZ" w:eastAsia="cs-CZ" w:bidi="cs-CZ"/>
          <w:i w:val="0"/>
          <w:iCs w:val="0"/>
        </w:rPr>
        <w:t>1528.</w:t>
      </w:r>
    </w:p>
    <w:p>
      <w:pPr>
        <w:pStyle w:val="Style8"/>
        <w:framePr w:w="7296" w:h="6581" w:hRule="exact" w:wrap="none" w:vAnchor="page" w:hAnchor="page" w:x="421" w:y="447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Współczesne tłumaczenie łacińskiego tytułu:</w:t>
      </w:r>
      <w:r>
        <w:rPr>
          <w:lang w:val="pl-PL" w:eastAsia="pl-PL" w:bidi="pl-PL"/>
          <w:vertAlign w:val="superscript"/>
          <w:w w:val="100"/>
          <w:spacing w:val="0"/>
          <w:color w:val="000000"/>
          <w:position w:val="0"/>
        </w:rPr>
        <w:t>1 2</w:t>
      </w:r>
    </w:p>
    <w:p>
      <w:pPr>
        <w:pStyle w:val="Style63"/>
        <w:framePr w:w="7296" w:h="6581" w:hRule="exact" w:wrap="none" w:vAnchor="page" w:hAnchor="page" w:x="421" w:y="4470"/>
        <w:widowControl w:val="0"/>
        <w:keepNext w:val="0"/>
        <w:keepLines w:val="0"/>
        <w:shd w:val="clear" w:color="auto" w:fill="auto"/>
        <w:bidi w:val="0"/>
        <w:spacing w:before="0" w:after="168" w:line="240" w:lineRule="exact"/>
        <w:ind w:left="0" w:right="0" w:firstLine="380"/>
      </w:pPr>
      <w:r>
        <w:rPr>
          <w:lang w:val="pl-PL" w:eastAsia="pl-PL" w:bidi="pl-PL"/>
          <w:w w:val="100"/>
          <w:spacing w:val="0"/>
          <w:color w:val="000000"/>
          <w:position w:val="0"/>
        </w:rPr>
        <w:t>Słownik trójjęzyczny, zawierający ważniejsze słowa po łacinie, po nie</w:t>
        <w:softHyphen/>
        <w:t>miecku i po polsku, teraz znowu poszerzony w wielu miejscach, zesta</w:t>
        <w:softHyphen/>
        <w:t>wiony w rozdziałach w porządku alfabetycznym, niezwykle potrzebny i przydatny zarówno podróżującym, jak i przebywającym w domu oraz w ogóle wszystkim, którzy pragną mówić trzema językami.</w:t>
      </w:r>
    </w:p>
    <w:p>
      <w:pPr>
        <w:pStyle w:val="Style8"/>
        <w:framePr w:w="7296" w:h="6581" w:hRule="exact" w:wrap="none" w:vAnchor="page" w:hAnchor="page" w:x="421" w:y="4470"/>
        <w:widowControl w:val="0"/>
        <w:keepNext w:val="0"/>
        <w:keepLines w:val="0"/>
        <w:shd w:val="clear" w:color="auto" w:fill="auto"/>
        <w:bidi w:val="0"/>
        <w:jc w:val="both"/>
        <w:spacing w:before="0" w:after="96" w:line="180" w:lineRule="exact"/>
        <w:ind w:left="0" w:right="0" w:firstLine="380"/>
      </w:pPr>
      <w:r>
        <w:rPr>
          <w:lang w:val="pl-PL" w:eastAsia="pl-PL" w:bidi="pl-PL"/>
          <w:w w:val="100"/>
          <w:spacing w:val="0"/>
          <w:color w:val="000000"/>
          <w:position w:val="0"/>
        </w:rPr>
        <w:t>JĘZYK/JĘZYKI</w:t>
      </w:r>
    </w:p>
    <w:p>
      <w:pPr>
        <w:pStyle w:val="Style8"/>
        <w:framePr w:w="7296" w:h="6581" w:hRule="exact" w:wrap="none" w:vAnchor="page" w:hAnchor="page" w:x="421" w:y="4470"/>
        <w:widowControl w:val="0"/>
        <w:keepNext w:val="0"/>
        <w:keepLines w:val="0"/>
        <w:shd w:val="clear" w:color="auto" w:fill="auto"/>
        <w:bidi w:val="0"/>
        <w:jc w:val="both"/>
        <w:spacing w:before="0" w:after="91" w:line="180" w:lineRule="exact"/>
        <w:ind w:left="0" w:right="0" w:firstLine="380"/>
      </w:pPr>
      <w:r>
        <w:rPr>
          <w:lang w:val="pl-PL" w:eastAsia="pl-PL" w:bidi="pl-PL"/>
          <w:w w:val="100"/>
          <w:spacing w:val="0"/>
          <w:color w:val="000000"/>
          <w:position w:val="0"/>
        </w:rPr>
        <w:t>Trzy: łaciński, niemiecki i polski.</w:t>
      </w:r>
    </w:p>
    <w:p>
      <w:pPr>
        <w:pStyle w:val="Style8"/>
        <w:framePr w:w="7296" w:h="6581" w:hRule="exact" w:wrap="none" w:vAnchor="page" w:hAnchor="page" w:x="421" w:y="4470"/>
        <w:widowControl w:val="0"/>
        <w:keepNext w:val="0"/>
        <w:keepLines w:val="0"/>
        <w:shd w:val="clear" w:color="auto" w:fill="auto"/>
        <w:bidi w:val="0"/>
        <w:jc w:val="both"/>
        <w:spacing w:before="0" w:after="91" w:line="180" w:lineRule="exact"/>
        <w:ind w:left="0" w:right="0" w:firstLine="380"/>
      </w:pPr>
      <w:r>
        <w:rPr>
          <w:lang w:val="pl-PL" w:eastAsia="pl-PL" w:bidi="pl-PL"/>
          <w:w w:val="100"/>
          <w:spacing w:val="0"/>
          <w:color w:val="000000"/>
          <w:position w:val="0"/>
        </w:rPr>
        <w:t>LICZBA HASEŁ</w:t>
      </w:r>
    </w:p>
    <w:p>
      <w:pPr>
        <w:pStyle w:val="Style8"/>
        <w:framePr w:w="7296" w:h="6581" w:hRule="exact" w:wrap="none" w:vAnchor="page" w:hAnchor="page" w:x="421" w:y="4470"/>
        <w:widowControl w:val="0"/>
        <w:keepNext w:val="0"/>
        <w:keepLines w:val="0"/>
        <w:shd w:val="clear" w:color="auto" w:fill="auto"/>
        <w:bidi w:val="0"/>
        <w:jc w:val="both"/>
        <w:spacing w:before="0" w:after="91" w:line="180" w:lineRule="exact"/>
        <w:ind w:left="0" w:right="0" w:firstLine="380"/>
      </w:pPr>
      <w:r>
        <w:rPr>
          <w:lang w:val="pl-PL" w:eastAsia="pl-PL" w:bidi="pl-PL"/>
          <w:w w:val="100"/>
          <w:spacing w:val="0"/>
          <w:color w:val="000000"/>
          <w:position w:val="0"/>
        </w:rPr>
        <w:t>2400.</w:t>
      </w:r>
    </w:p>
    <w:p>
      <w:pPr>
        <w:pStyle w:val="Style8"/>
        <w:framePr w:w="7296" w:h="6581" w:hRule="exact" w:wrap="none" w:vAnchor="page" w:hAnchor="page" w:x="421" w:y="4470"/>
        <w:widowControl w:val="0"/>
        <w:keepNext w:val="0"/>
        <w:keepLines w:val="0"/>
        <w:shd w:val="clear" w:color="auto" w:fill="auto"/>
        <w:bidi w:val="0"/>
        <w:jc w:val="both"/>
        <w:spacing w:before="0" w:after="44" w:line="180" w:lineRule="exact"/>
        <w:ind w:left="0" w:right="0" w:firstLine="380"/>
      </w:pPr>
      <w:r>
        <w:rPr>
          <w:lang w:val="pl-PL" w:eastAsia="pl-PL" w:bidi="pl-PL"/>
          <w:w w:val="100"/>
          <w:spacing w:val="0"/>
          <w:color w:val="000000"/>
          <w:position w:val="0"/>
        </w:rPr>
        <w:t>UKŁAD HASEŁ</w:t>
      </w:r>
    </w:p>
    <w:p>
      <w:pPr>
        <w:pStyle w:val="Style8"/>
        <w:framePr w:w="7296" w:h="6581" w:hRule="exact" w:wrap="none" w:vAnchor="page" w:hAnchor="page" w:x="421" w:y="4470"/>
        <w:widowControl w:val="0"/>
        <w:keepNext w:val="0"/>
        <w:keepLines w:val="0"/>
        <w:shd w:val="clear" w:color="auto" w:fill="auto"/>
        <w:bidi w:val="0"/>
        <w:jc w:val="both"/>
        <w:spacing w:before="0" w:after="172" w:line="245" w:lineRule="exact"/>
        <w:ind w:left="0" w:right="0" w:firstLine="380"/>
      </w:pPr>
      <w:r>
        <w:rPr>
          <w:lang w:val="pl-PL" w:eastAsia="pl-PL" w:bidi="pl-PL"/>
          <w:w w:val="100"/>
          <w:spacing w:val="0"/>
          <w:color w:val="000000"/>
          <w:position w:val="0"/>
        </w:rPr>
        <w:t>Tematyczny (rzeczowy), podobnie jak w słowniku Murmeliusza. W ob</w:t>
        <w:softHyphen/>
        <w:t>rębie rozdziału występuje porządek alfabetyczny haseł.</w:t>
      </w:r>
    </w:p>
    <w:p>
      <w:pPr>
        <w:pStyle w:val="Style8"/>
        <w:framePr w:w="7296" w:h="6581" w:hRule="exact" w:wrap="none" w:vAnchor="page" w:hAnchor="page" w:x="421" w:y="4470"/>
        <w:widowControl w:val="0"/>
        <w:keepNext w:val="0"/>
        <w:keepLines w:val="0"/>
        <w:shd w:val="clear" w:color="auto" w:fill="auto"/>
        <w:bidi w:val="0"/>
        <w:jc w:val="both"/>
        <w:spacing w:before="0" w:after="48" w:line="180" w:lineRule="exact"/>
        <w:ind w:left="0" w:right="0" w:firstLine="380"/>
      </w:pPr>
      <w:r>
        <w:rPr>
          <w:lang w:val="pl-PL" w:eastAsia="pl-PL" w:bidi="pl-PL"/>
          <w:w w:val="100"/>
          <w:spacing w:val="0"/>
          <w:color w:val="000000"/>
          <w:position w:val="0"/>
        </w:rPr>
        <w:t>TWÓRCY</w:t>
      </w:r>
    </w:p>
    <w:p>
      <w:pPr>
        <w:pStyle w:val="Style8"/>
        <w:framePr w:w="7296" w:h="6581" w:hRule="exact" w:wrap="none" w:vAnchor="page" w:hAnchor="page" w:x="421" w:y="447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Autor, Franciszek Mymer (Mymerius, 1. połowa XVI w.), pochodził ze Lwówka Śląskiego </w:t>
      </w:r>
      <w:r>
        <w:rPr>
          <w:lang w:val="de-DE" w:eastAsia="de-DE" w:bidi="de-DE"/>
          <w:w w:val="100"/>
          <w:spacing w:val="0"/>
          <w:color w:val="000000"/>
          <w:position w:val="0"/>
        </w:rPr>
        <w:t xml:space="preserve">(Löwenberg). </w:t>
      </w:r>
      <w:r>
        <w:rPr>
          <w:lang w:val="pl-PL" w:eastAsia="pl-PL" w:bidi="pl-PL"/>
          <w:w w:val="100"/>
          <w:spacing w:val="0"/>
          <w:color w:val="000000"/>
          <w:position w:val="0"/>
        </w:rPr>
        <w:t>Studiował w Akademii Krakowskiej, był literatem i tłumaczem z języka łacińskiego. Zasłużył się m.in. dla polsz-</w:t>
      </w:r>
    </w:p>
    <w:p>
      <w:pPr>
        <w:pStyle w:val="Style54"/>
        <w:framePr w:w="7229" w:h="669" w:hRule="exact" w:wrap="none" w:vAnchor="page" w:hAnchor="page" w:x="431" w:y="11412"/>
        <w:tabs>
          <w:tab w:leader="none" w:pos="485" w:val="left"/>
        </w:tabs>
        <w:widowControl w:val="0"/>
        <w:keepNext w:val="0"/>
        <w:keepLines w:val="0"/>
        <w:shd w:val="clear" w:color="auto" w:fill="auto"/>
        <w:bidi w:val="0"/>
        <w:spacing w:before="0" w:after="0" w:line="211" w:lineRule="exact"/>
        <w:ind w:left="0" w:right="0" w:firstLine="380"/>
      </w:pPr>
      <w:r>
        <w:rPr>
          <w:rStyle w:val="CharStyle172"/>
          <w:vertAlign w:val="superscript"/>
        </w:rPr>
        <w:t>1</w:t>
      </w:r>
      <w:r>
        <w:rPr>
          <w:lang w:val="pl-PL" w:eastAsia="pl-PL" w:bidi="pl-PL"/>
          <w:w w:val="100"/>
          <w:spacing w:val="0"/>
          <w:color w:val="000000"/>
          <w:position w:val="0"/>
        </w:rPr>
        <w:tab/>
        <w:t xml:space="preserve">Autor artykułu i redaktorzy witryny </w:t>
      </w:r>
      <w:r>
        <w:rPr>
          <w:rStyle w:val="CharStyle56"/>
        </w:rPr>
        <w:t>Słowniki dawne i współczesne</w:t>
      </w:r>
      <w:r>
        <w:rPr>
          <w:lang w:val="pl-PL" w:eastAsia="pl-PL" w:bidi="pl-PL"/>
          <w:w w:val="100"/>
          <w:spacing w:val="0"/>
          <w:color w:val="000000"/>
          <w:position w:val="0"/>
        </w:rPr>
        <w:t xml:space="preserve"> (http: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Włodzimierzowi Gruszczyń</w:t>
        <w:softHyphen/>
        <w:t>skiemu za konsultację.</w:t>
      </w:r>
    </w:p>
    <w:p>
      <w:pPr>
        <w:pStyle w:val="Style54"/>
        <w:framePr w:w="7229" w:h="241" w:hRule="exact" w:wrap="none" w:vAnchor="page" w:hAnchor="page" w:x="431" w:y="12076"/>
        <w:tabs>
          <w:tab w:leader="none" w:pos="534" w:val="left"/>
        </w:tabs>
        <w:widowControl w:val="0"/>
        <w:keepNext w:val="0"/>
        <w:keepLines w:val="0"/>
        <w:shd w:val="clear" w:color="auto" w:fill="auto"/>
        <w:bidi w:val="0"/>
        <w:spacing w:before="0" w:after="0" w:line="211" w:lineRule="exact"/>
        <w:ind w:left="380" w:right="0" w:firstLine="0"/>
      </w:pPr>
      <w:r>
        <w:rPr>
          <w:rStyle w:val="CharStyle172"/>
          <w:vertAlign w:val="superscript"/>
        </w:rPr>
        <w:t>2</w:t>
      </w:r>
      <w:r>
        <w:rPr>
          <w:lang w:val="pl-PL" w:eastAsia="pl-PL" w:bidi="pl-PL"/>
          <w:w w:val="100"/>
          <w:spacing w:val="0"/>
          <w:color w:val="000000"/>
          <w:position w:val="0"/>
        </w:rPr>
        <w:tab/>
        <w:t>Tłumaczenie dr Anny Kozłowskiej.</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56" w:y="92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96</w:t>
      </w:r>
    </w:p>
    <w:p>
      <w:pPr>
        <w:pStyle w:val="Style17"/>
        <w:framePr w:wrap="none" w:vAnchor="page" w:hAnchor="page" w:x="3215" w:y="91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SŁOWNIKI DAWNE I WSPÓŁCZESNE</w:t>
      </w:r>
    </w:p>
    <w:p>
      <w:pPr>
        <w:pStyle w:val="Style8"/>
        <w:framePr w:w="7258" w:h="8743" w:hRule="exact" w:wrap="none" w:vAnchor="page" w:hAnchor="page" w:x="1108" w:y="1358"/>
        <w:widowControl w:val="0"/>
        <w:keepNext w:val="0"/>
        <w:keepLines w:val="0"/>
        <w:shd w:val="clear" w:color="auto" w:fill="auto"/>
        <w:bidi w:val="0"/>
        <w:jc w:val="both"/>
        <w:spacing w:before="0" w:after="170" w:line="242" w:lineRule="exact"/>
        <w:ind w:left="0" w:right="0" w:firstLine="0"/>
      </w:pPr>
      <w:r>
        <w:rPr>
          <w:lang w:val="pl-PL" w:eastAsia="pl-PL" w:bidi="pl-PL"/>
          <w:w w:val="100"/>
          <w:spacing w:val="0"/>
          <w:color w:val="000000"/>
          <w:position w:val="0"/>
        </w:rPr>
        <w:t>czyzny śląskiej. Swoje utwory drukował w krakowskiej oficynie rodziny Scharffenbergów, z którą był spokrewniony.</w:t>
      </w:r>
    </w:p>
    <w:p>
      <w:pPr>
        <w:pStyle w:val="Style8"/>
        <w:framePr w:w="7258" w:h="8743" w:hRule="exact" w:wrap="none" w:vAnchor="page" w:hAnchor="page" w:x="1108" w:y="1358"/>
        <w:widowControl w:val="0"/>
        <w:keepNext w:val="0"/>
        <w:keepLines w:val="0"/>
        <w:shd w:val="clear" w:color="auto" w:fill="auto"/>
        <w:bidi w:val="0"/>
        <w:jc w:val="both"/>
        <w:spacing w:before="0" w:after="50" w:line="180" w:lineRule="exact"/>
        <w:ind w:left="0" w:right="0" w:firstLine="400"/>
      </w:pPr>
      <w:r>
        <w:rPr>
          <w:lang w:val="pl-PL" w:eastAsia="pl-PL" w:bidi="pl-PL"/>
          <w:w w:val="100"/>
          <w:spacing w:val="0"/>
          <w:color w:val="000000"/>
          <w:position w:val="0"/>
        </w:rPr>
        <w:t>CHARAKTERYSTYKA</w:t>
      </w:r>
    </w:p>
    <w:p>
      <w:pPr>
        <w:pStyle w:val="Style8"/>
        <w:framePr w:w="7258" w:h="8743" w:hRule="exact" w:wrap="none" w:vAnchor="page" w:hAnchor="page" w:x="1108" w:y="1358"/>
        <w:widowControl w:val="0"/>
        <w:keepNext w:val="0"/>
        <w:keepLines w:val="0"/>
        <w:shd w:val="clear" w:color="auto" w:fill="auto"/>
        <w:bidi w:val="0"/>
        <w:jc w:val="both"/>
        <w:spacing w:before="0" w:after="168" w:line="240" w:lineRule="exact"/>
        <w:ind w:left="0" w:right="0" w:firstLine="400"/>
      </w:pPr>
      <w:r>
        <w:rPr>
          <w:lang w:val="pl-PL" w:eastAsia="pl-PL" w:bidi="pl-PL"/>
          <w:w w:val="100"/>
          <w:spacing w:val="0"/>
          <w:color w:val="000000"/>
          <w:position w:val="0"/>
        </w:rPr>
        <w:t xml:space="preserve">Każda strona </w:t>
      </w:r>
      <w:r>
        <w:rPr>
          <w:rStyle w:val="CharStyle50"/>
          <w:lang w:val="en-US" w:eastAsia="en-US" w:bidi="en-US"/>
          <w:b w:val="0"/>
          <w:bCs w:val="0"/>
        </w:rPr>
        <w:t>recto</w:t>
      </w:r>
      <w:r>
        <w:rPr>
          <w:lang w:val="en-US" w:eastAsia="en-US" w:bidi="en-US"/>
          <w:w w:val="100"/>
          <w:spacing w:val="0"/>
          <w:color w:val="000000"/>
          <w:position w:val="0"/>
        </w:rPr>
        <w:t xml:space="preserve"> </w:t>
      </w:r>
      <w:r>
        <w:rPr>
          <w:lang w:val="pl-PL" w:eastAsia="pl-PL" w:bidi="pl-PL"/>
          <w:w w:val="100"/>
          <w:spacing w:val="0"/>
          <w:color w:val="000000"/>
          <w:position w:val="0"/>
        </w:rPr>
        <w:t xml:space="preserve">słownika jest numerowana cyframi arabskimi w prawym górnym rogu, strony </w:t>
      </w:r>
      <w:r>
        <w:rPr>
          <w:rStyle w:val="CharStyle50"/>
          <w:lang w:val="de-DE" w:eastAsia="de-DE" w:bidi="de-DE"/>
          <w:b w:val="0"/>
          <w:bCs w:val="0"/>
        </w:rPr>
        <w:t>verso</w:t>
      </w:r>
      <w:r>
        <w:rPr>
          <w:lang w:val="de-DE" w:eastAsia="de-DE" w:bidi="de-DE"/>
          <w:w w:val="100"/>
          <w:spacing w:val="0"/>
          <w:color w:val="000000"/>
          <w:position w:val="0"/>
        </w:rPr>
        <w:t xml:space="preserve"> </w:t>
      </w:r>
      <w:r>
        <w:rPr>
          <w:lang w:val="pl-PL" w:eastAsia="pl-PL" w:bidi="pl-PL"/>
          <w:w w:val="100"/>
          <w:spacing w:val="0"/>
          <w:color w:val="000000"/>
          <w:position w:val="0"/>
        </w:rPr>
        <w:t xml:space="preserve">nie są numerowane - obydwie: </w:t>
      </w:r>
      <w:r>
        <w:rPr>
          <w:rStyle w:val="CharStyle50"/>
          <w:lang w:val="en-US" w:eastAsia="en-US" w:bidi="en-US"/>
          <w:b w:val="0"/>
          <w:bCs w:val="0"/>
        </w:rPr>
        <w:t>verso</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50"/>
          <w:lang w:val="en-US" w:eastAsia="en-US" w:bidi="en-US"/>
          <w:b w:val="0"/>
          <w:bCs w:val="0"/>
        </w:rPr>
        <w:t xml:space="preserve">recto </w:t>
      </w:r>
      <w:r>
        <w:rPr>
          <w:rStyle w:val="CharStyle50"/>
          <w:b w:val="0"/>
          <w:bCs w:val="0"/>
        </w:rPr>
        <w:t>-</w:t>
      </w:r>
      <w:r>
        <w:rPr>
          <w:lang w:val="pl-PL" w:eastAsia="pl-PL" w:bidi="pl-PL"/>
          <w:w w:val="100"/>
          <w:spacing w:val="0"/>
          <w:color w:val="000000"/>
          <w:position w:val="0"/>
        </w:rPr>
        <w:t xml:space="preserve"> tworzą jedną kartę. Dykcjonarz składa się z 40 rozdzia</w:t>
        <w:softHyphen/>
        <w:t xml:space="preserve">łów grupujących wyrazy według tematów (w pola leksykalno-semantyczne). Ostatni rozdział zawiera zapisy liczb za pomocą cyfr arabskich i rzymskich. W pozostałych rozdziałach znajdują się prawie wyłącznie rzeczowniki lub kilku wyrazowe grupy nominalne typu: </w:t>
      </w:r>
      <w:r>
        <w:rPr>
          <w:rStyle w:val="CharStyle50"/>
          <w:b w:val="0"/>
          <w:bCs w:val="0"/>
        </w:rPr>
        <w:t>Pogodny wiatr, Wicher na morzu, Mgnienie oka,</w:t>
      </w:r>
      <w:r>
        <w:rPr>
          <w:lang w:val="pl-PL" w:eastAsia="pl-PL" w:bidi="pl-PL"/>
          <w:w w:val="100"/>
          <w:spacing w:val="0"/>
          <w:color w:val="000000"/>
          <w:position w:val="0"/>
        </w:rPr>
        <w:t xml:space="preserve"> liczebniki, przymiotniki i trzy czasow</w:t>
        <w:softHyphen/>
        <w:t>niki, sporadycznie frazy werbalne.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obrębie poszczególnych rozdzia</w:t>
        <w:softHyphen/>
        <w:t>łów występuje kolumnowy układ wyrazów dla każdego języka. F. Mymer, w przeciwieństwie do Murmeliusza, nie podaje informacji gramatycznej i pragmatycznej, nie informuje o wieloznaczności, notuje zwykle jeden odpowiednik w każdym języku. Podobieństwo do słownika Murmeliu</w:t>
        <w:softHyphen/>
        <w:t xml:space="preserve">sza dotyczy układu rozdziałów: „W układzie rozdziałów - podobnie jak u Murmeliusza - można dopatrzeć się także pewnej zasady: pierwszy z nich zatytułowany jest: </w:t>
      </w:r>
      <w:r>
        <w:rPr>
          <w:rStyle w:val="CharStyle50"/>
          <w:b w:val="0"/>
          <w:bCs w:val="0"/>
        </w:rPr>
        <w:t xml:space="preserve">De Coelo - </w:t>
      </w:r>
      <w:r>
        <w:rPr>
          <w:rStyle w:val="CharStyle50"/>
          <w:lang w:val="de-DE" w:eastAsia="de-DE" w:bidi="de-DE"/>
          <w:b w:val="0"/>
          <w:bCs w:val="0"/>
        </w:rPr>
        <w:t xml:space="preserve">Von </w:t>
      </w:r>
      <w:r>
        <w:rPr>
          <w:rStyle w:val="CharStyle50"/>
          <w:b w:val="0"/>
          <w:bCs w:val="0"/>
        </w:rPr>
        <w:t>denm Himel - O niebie,</w:t>
      </w:r>
      <w:r>
        <w:rPr>
          <w:lang w:val="pl-PL" w:eastAsia="pl-PL" w:bidi="pl-PL"/>
          <w:w w:val="100"/>
          <w:spacing w:val="0"/>
          <w:color w:val="000000"/>
          <w:position w:val="0"/>
        </w:rPr>
        <w:t xml:space="preserve"> następny </w:t>
      </w:r>
      <w:r>
        <w:rPr>
          <w:rStyle w:val="CharStyle50"/>
          <w:b w:val="0"/>
          <w:bCs w:val="0"/>
        </w:rPr>
        <w:t xml:space="preserve">De 4 elementis et </w:t>
      </w:r>
      <w:r>
        <w:rPr>
          <w:rStyle w:val="CharStyle50"/>
          <w:lang w:val="de-DE" w:eastAsia="de-DE" w:bidi="de-DE"/>
          <w:b w:val="0"/>
          <w:bCs w:val="0"/>
        </w:rPr>
        <w:t xml:space="preserve">eis que in </w:t>
      </w:r>
      <w:r>
        <w:rPr>
          <w:rStyle w:val="CharStyle50"/>
          <w:b w:val="0"/>
          <w:bCs w:val="0"/>
        </w:rPr>
        <w:t xml:space="preserve">aere generantur - </w:t>
      </w:r>
      <w:r>
        <w:rPr>
          <w:rStyle w:val="CharStyle50"/>
          <w:lang w:val="de-DE" w:eastAsia="de-DE" w:bidi="de-DE"/>
          <w:b w:val="0"/>
          <w:bCs w:val="0"/>
        </w:rPr>
        <w:t xml:space="preserve">Von </w:t>
      </w:r>
      <w:r>
        <w:rPr>
          <w:rStyle w:val="CharStyle50"/>
          <w:b w:val="0"/>
          <w:bCs w:val="0"/>
        </w:rPr>
        <w:t xml:space="preserve">dem 4 Elementem </w:t>
      </w:r>
      <w:r>
        <w:rPr>
          <w:rStyle w:val="CharStyle50"/>
          <w:lang w:val="de-DE" w:eastAsia="de-DE" w:bidi="de-DE"/>
          <w:b w:val="0"/>
          <w:bCs w:val="0"/>
        </w:rPr>
        <w:t xml:space="preserve">und was sich in </w:t>
      </w:r>
      <w:r>
        <w:rPr>
          <w:rStyle w:val="CharStyle50"/>
          <w:b w:val="0"/>
          <w:bCs w:val="0"/>
        </w:rPr>
        <w:t>der Luf</w:t>
      </w:r>
      <w:r>
        <w:rPr>
          <w:rStyle w:val="CharStyle50"/>
          <w:lang w:val="en-US" w:eastAsia="en-US" w:bidi="en-US"/>
          <w:b w:val="0"/>
          <w:bCs w:val="0"/>
        </w:rPr>
        <w:t xml:space="preserve">ft </w:t>
      </w:r>
      <w:r>
        <w:rPr>
          <w:rStyle w:val="CharStyle50"/>
          <w:b w:val="0"/>
          <w:bCs w:val="0"/>
        </w:rPr>
        <w:t xml:space="preserve">gebirt - O żywiołach, rzeczach ktore </w:t>
      </w:r>
      <w:r>
        <w:rPr>
          <w:rStyle w:val="CharStyle50"/>
          <w:lang w:val="de-DE" w:eastAsia="de-DE" w:bidi="de-DE"/>
          <w:b w:val="0"/>
          <w:bCs w:val="0"/>
        </w:rPr>
        <w:t xml:space="preserve">sie </w:t>
      </w:r>
      <w:r>
        <w:rPr>
          <w:rStyle w:val="CharStyle50"/>
          <w:b w:val="0"/>
          <w:bCs w:val="0"/>
        </w:rPr>
        <w:t>w powie</w:t>
        <w:softHyphen/>
        <w:t>trzu rodzą;</w:t>
      </w:r>
      <w:r>
        <w:rPr>
          <w:lang w:val="pl-PL" w:eastAsia="pl-PL" w:bidi="pl-PL"/>
          <w:w w:val="100"/>
          <w:spacing w:val="0"/>
          <w:color w:val="000000"/>
          <w:position w:val="0"/>
        </w:rPr>
        <w:t xml:space="preserve"> ostatni: </w:t>
      </w:r>
      <w:r>
        <w:rPr>
          <w:rStyle w:val="CharStyle50"/>
          <w:lang w:val="de-DE" w:eastAsia="de-DE" w:bidi="de-DE"/>
          <w:b w:val="0"/>
          <w:bCs w:val="0"/>
        </w:rPr>
        <w:t xml:space="preserve">Quatuor Novissima </w:t>
      </w:r>
      <w:r>
        <w:rPr>
          <w:rStyle w:val="CharStyle50"/>
          <w:b w:val="0"/>
          <w:bCs w:val="0"/>
        </w:rPr>
        <w:t xml:space="preserve">- </w:t>
      </w:r>
      <w:r>
        <w:rPr>
          <w:rStyle w:val="CharStyle50"/>
          <w:lang w:val="de-DE" w:eastAsia="de-DE" w:bidi="de-DE"/>
          <w:b w:val="0"/>
          <w:bCs w:val="0"/>
        </w:rPr>
        <w:t xml:space="preserve">Die vier leczte Dinger - </w:t>
      </w:r>
      <w:r>
        <w:rPr>
          <w:rStyle w:val="CharStyle50"/>
          <w:b w:val="0"/>
          <w:bCs w:val="0"/>
        </w:rPr>
        <w:t>Cztery poślednie rzeczy</w:t>
      </w:r>
      <w:r>
        <w:rPr>
          <w:lang w:val="pl-PL" w:eastAsia="pl-PL" w:bidi="pl-PL"/>
          <w:w w:val="100"/>
          <w:spacing w:val="0"/>
          <w:color w:val="000000"/>
          <w:position w:val="0"/>
        </w:rPr>
        <w:t xml:space="preserve"> i zawiera dokładnie te same wyrazy, co ostatni roz</w:t>
        <w:softHyphen/>
        <w:t xml:space="preserve">dział u Murmeliusza: </w:t>
      </w:r>
      <w:r>
        <w:rPr>
          <w:rStyle w:val="CharStyle50"/>
          <w:b w:val="0"/>
          <w:bCs w:val="0"/>
        </w:rPr>
        <w:t>Śmierć, Sąd Boży, Raj, Piekło</w:t>
      </w:r>
      <w:r>
        <w:rPr>
          <w:lang w:val="pl-PL" w:eastAsia="pl-PL" w:bidi="pl-PL"/>
          <w:w w:val="100"/>
          <w:spacing w:val="0"/>
          <w:color w:val="000000"/>
          <w:position w:val="0"/>
        </w:rPr>
        <w:t xml:space="preserve"> (niem. </w:t>
      </w:r>
      <w:r>
        <w:rPr>
          <w:rStyle w:val="CharStyle50"/>
          <w:lang w:val="de-DE" w:eastAsia="de-DE" w:bidi="de-DE"/>
          <w:b w:val="0"/>
          <w:bCs w:val="0"/>
        </w:rPr>
        <w:t xml:space="preserve">Todt, Gericht </w:t>
      </w:r>
      <w:r>
        <w:rPr>
          <w:rStyle w:val="CharStyle50"/>
          <w:b w:val="0"/>
          <w:bCs w:val="0"/>
        </w:rPr>
        <w:t xml:space="preserve">Gotes, </w:t>
      </w:r>
      <w:r>
        <w:rPr>
          <w:rStyle w:val="CharStyle50"/>
          <w:lang w:val="de-DE" w:eastAsia="de-DE" w:bidi="de-DE"/>
          <w:b w:val="0"/>
          <w:bCs w:val="0"/>
        </w:rPr>
        <w:t>Paradeys, Helle</w:t>
      </w:r>
      <w:r>
        <w:rPr>
          <w:lang w:val="pl-PL" w:eastAsia="pl-PL" w:bidi="pl-PL"/>
          <w:w w:val="100"/>
          <w:spacing w:val="0"/>
          <w:color w:val="000000"/>
          <w:position w:val="0"/>
        </w:rPr>
        <w:t>)”.</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F. Mymer niewątpliwie znał słownik Murmeliu</w:t>
        <w:softHyphen/>
        <w:t>sza i korzystał z niego.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Rozdział </w:t>
      </w:r>
      <w:r>
        <w:rPr>
          <w:rStyle w:val="CharStyle50"/>
          <w:b w:val="0"/>
          <w:bCs w:val="0"/>
        </w:rPr>
        <w:t xml:space="preserve">De pecuniis - </w:t>
      </w:r>
      <w:r>
        <w:rPr>
          <w:rStyle w:val="CharStyle50"/>
          <w:lang w:val="de-DE" w:eastAsia="de-DE" w:bidi="de-DE"/>
          <w:b w:val="0"/>
          <w:bCs w:val="0"/>
        </w:rPr>
        <w:t xml:space="preserve">Von </w:t>
      </w:r>
      <w:r>
        <w:rPr>
          <w:rStyle w:val="CharStyle50"/>
          <w:b w:val="0"/>
          <w:bCs w:val="0"/>
        </w:rPr>
        <w:t xml:space="preserve">Gelde - O pieniądzach </w:t>
      </w:r>
      <w:r>
        <w:rPr>
          <w:lang w:val="pl-PL" w:eastAsia="pl-PL" w:bidi="pl-PL"/>
          <w:w w:val="100"/>
          <w:spacing w:val="0"/>
          <w:color w:val="000000"/>
          <w:position w:val="0"/>
        </w:rPr>
        <w:t>został w całości zaczerpnięty z Murmeliusza.</w:t>
      </w:r>
    </w:p>
    <w:p>
      <w:pPr>
        <w:pStyle w:val="Style8"/>
        <w:framePr w:w="7258" w:h="8743" w:hRule="exact" w:wrap="none" w:vAnchor="page" w:hAnchor="page" w:x="1108" w:y="1358"/>
        <w:widowControl w:val="0"/>
        <w:keepNext w:val="0"/>
        <w:keepLines w:val="0"/>
        <w:shd w:val="clear" w:color="auto" w:fill="auto"/>
        <w:bidi w:val="0"/>
        <w:jc w:val="both"/>
        <w:spacing w:before="0" w:after="46" w:line="180" w:lineRule="exact"/>
        <w:ind w:left="0" w:right="0" w:firstLine="400"/>
      </w:pPr>
      <w:r>
        <w:rPr>
          <w:lang w:val="pl-PL" w:eastAsia="pl-PL" w:bidi="pl-PL"/>
          <w:w w:val="100"/>
          <w:spacing w:val="0"/>
          <w:color w:val="000000"/>
          <w:position w:val="0"/>
        </w:rPr>
        <w:t>BUDOWA ARTYKUŁU HASŁOWEGO</w:t>
      </w:r>
    </w:p>
    <w:p>
      <w:pPr>
        <w:pStyle w:val="Style8"/>
        <w:framePr w:w="7258" w:h="8743" w:hRule="exact" w:wrap="none" w:vAnchor="page" w:hAnchor="page" w:x="1108" w:y="135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Wyrazem hasłowym jest leksem łaciński </w:t>
      </w:r>
      <w:r>
        <w:rPr>
          <w:rStyle w:val="CharStyle50"/>
          <w:lang w:val="en-US" w:eastAsia="en-US" w:bidi="en-US"/>
          <w:b w:val="0"/>
          <w:bCs w:val="0"/>
        </w:rPr>
        <w:t>Barba.</w:t>
      </w:r>
      <w:r>
        <w:rPr>
          <w:lang w:val="en-US" w:eastAsia="en-US" w:bidi="en-US"/>
          <w:w w:val="100"/>
          <w:spacing w:val="0"/>
          <w:color w:val="000000"/>
          <w:position w:val="0"/>
        </w:rPr>
        <w:t xml:space="preserve"> </w:t>
      </w:r>
      <w:r>
        <w:rPr>
          <w:lang w:val="pl-PL" w:eastAsia="pl-PL" w:bidi="pl-PL"/>
          <w:w w:val="100"/>
          <w:spacing w:val="0"/>
          <w:color w:val="000000"/>
          <w:position w:val="0"/>
        </w:rPr>
        <w:t>Po nim w drugiej ko</w:t>
        <w:softHyphen/>
        <w:t xml:space="preserve">lumnie następuje odpowiednik niemiecki </w:t>
      </w:r>
      <w:r>
        <w:rPr>
          <w:rStyle w:val="CharStyle50"/>
          <w:b w:val="0"/>
          <w:bCs w:val="0"/>
        </w:rPr>
        <w:t>Bart,</w:t>
      </w:r>
      <w:r>
        <w:rPr>
          <w:lang w:val="pl-PL" w:eastAsia="pl-PL" w:bidi="pl-PL"/>
          <w:w w:val="100"/>
          <w:spacing w:val="0"/>
          <w:color w:val="000000"/>
          <w:position w:val="0"/>
        </w:rPr>
        <w:t xml:space="preserve"> w trzeciej kolumnie od</w:t>
        <w:softHyphen/>
        <w:t xml:space="preserve">powiednik polski </w:t>
      </w:r>
      <w:r>
        <w:rPr>
          <w:rStyle w:val="CharStyle50"/>
          <w:b w:val="0"/>
          <w:bCs w:val="0"/>
        </w:rPr>
        <w:t>Broda.</w:t>
      </w:r>
      <w:r>
        <w:rPr>
          <w:lang w:val="pl-PL" w:eastAsia="pl-PL" w:bidi="pl-PL"/>
          <w:w w:val="100"/>
          <w:spacing w:val="0"/>
          <w:color w:val="000000"/>
          <w:position w:val="0"/>
        </w:rPr>
        <w:t xml:space="preserve"> Po każdym z leksemów stawiana jest kropka. Brak przykładów użyć. Hasło przymiotnikowe </w:t>
      </w:r>
      <w:r>
        <w:rPr>
          <w:rStyle w:val="CharStyle50"/>
          <w:b w:val="0"/>
          <w:bCs w:val="0"/>
        </w:rPr>
        <w:t>Barbatus</w:t>
      </w:r>
      <w:r>
        <w:rPr>
          <w:lang w:val="pl-PL" w:eastAsia="pl-PL" w:bidi="pl-PL"/>
          <w:w w:val="100"/>
          <w:spacing w:val="0"/>
          <w:color w:val="000000"/>
          <w:position w:val="0"/>
        </w:rPr>
        <w:t xml:space="preserve"> umieszczone zo</w:t>
        <w:softHyphen/>
        <w:t xml:space="preserve">stało w innym rozdziale, gromadzącym leksemy przymiotnikowe: </w:t>
      </w:r>
      <w:r>
        <w:rPr>
          <w:rStyle w:val="CharStyle50"/>
          <w:b w:val="0"/>
          <w:bCs w:val="0"/>
        </w:rPr>
        <w:t xml:space="preserve">De babitudinibus corporum - </w:t>
      </w:r>
      <w:r>
        <w:rPr>
          <w:rStyle w:val="CharStyle50"/>
          <w:lang w:val="de-DE" w:eastAsia="de-DE" w:bidi="de-DE"/>
          <w:b w:val="0"/>
          <w:bCs w:val="0"/>
        </w:rPr>
        <w:t xml:space="preserve">Von </w:t>
      </w:r>
      <w:r>
        <w:rPr>
          <w:rStyle w:val="CharStyle50"/>
          <w:b w:val="0"/>
          <w:bCs w:val="0"/>
        </w:rPr>
        <w:t xml:space="preserve">geftalt der. </w:t>
      </w:r>
      <w:r>
        <w:rPr>
          <w:rStyle w:val="CharStyle173"/>
          <w:b w:val="0"/>
          <w:bCs w:val="0"/>
        </w:rPr>
        <w:t>..-O</w:t>
      </w:r>
      <w:r>
        <w:rPr>
          <w:rStyle w:val="CharStyle50"/>
          <w:b w:val="0"/>
          <w:bCs w:val="0"/>
        </w:rPr>
        <w:t xml:space="preserve"> postawach ciał człowieczych.</w:t>
      </w:r>
    </w:p>
    <w:p>
      <w:pPr>
        <w:pStyle w:val="Style51"/>
        <w:framePr w:w="7229" w:h="867" w:hRule="exact" w:wrap="none" w:vAnchor="page" w:hAnchor="page" w:x="1108" w:y="10810"/>
        <w:tabs>
          <w:tab w:leader="none" w:pos="504" w:val="left"/>
        </w:tabs>
        <w:widowControl w:val="0"/>
        <w:keepNext w:val="0"/>
        <w:keepLines w:val="0"/>
        <w:shd w:val="clear" w:color="auto" w:fill="auto"/>
        <w:bidi w:val="0"/>
        <w:spacing w:before="0" w:after="0"/>
        <w:ind w:left="0" w:right="0" w:firstLine="360"/>
      </w:pPr>
      <w:r>
        <w:rPr>
          <w:rStyle w:val="CharStyle174"/>
          <w:vertAlign w:val="superscript"/>
          <w:i w:val="0"/>
          <w:iCs w:val="0"/>
        </w:rPr>
        <w:t>3</w:t>
      </w:r>
      <w:r>
        <w:rPr>
          <w:rStyle w:val="CharStyle53"/>
          <w:i w:val="0"/>
          <w:iCs w:val="0"/>
        </w:rPr>
        <w:tab/>
        <w:t xml:space="preserve">Por. W. Gruszczyński, </w:t>
      </w:r>
      <w:r>
        <w:rPr>
          <w:lang w:val="pl-PL" w:eastAsia="pl-PL" w:bidi="pl-PL"/>
          <w:w w:val="100"/>
          <w:spacing w:val="0"/>
          <w:color w:val="000000"/>
          <w:position w:val="0"/>
        </w:rPr>
        <w:t>Dwa najstarsze drukowane słowniki polskie w wy</w:t>
        <w:softHyphen/>
        <w:t>daniu faksymilowym</w:t>
      </w:r>
      <w:r>
        <w:rPr>
          <w:rStyle w:val="CharStyle53"/>
          <w:i w:val="0"/>
          <w:iCs w:val="0"/>
        </w:rPr>
        <w:t xml:space="preserve"> [w:] </w:t>
      </w:r>
      <w:r>
        <w:rPr>
          <w:lang w:val="pl-PL" w:eastAsia="pl-PL" w:bidi="pl-PL"/>
          <w:w w:val="100"/>
          <w:spacing w:val="0"/>
          <w:color w:val="000000"/>
          <w:position w:val="0"/>
        </w:rPr>
        <w:t xml:space="preserve">[Francisci Mymeri] Dictionarium trium linguarum [i] Dictionarius Ioannis Murmellii </w:t>
      </w:r>
      <w:r>
        <w:rPr>
          <w:lang w:val="de-DE" w:eastAsia="de-DE" w:bidi="de-DE"/>
          <w:w w:val="100"/>
          <w:spacing w:val="0"/>
          <w:color w:val="000000"/>
          <w:position w:val="0"/>
        </w:rPr>
        <w:t xml:space="preserve">variarum </w:t>
      </w:r>
      <w:r>
        <w:rPr>
          <w:lang w:val="pl-PL" w:eastAsia="pl-PL" w:bidi="pl-PL"/>
          <w:w w:val="100"/>
          <w:spacing w:val="0"/>
          <w:color w:val="000000"/>
          <w:position w:val="0"/>
        </w:rPr>
        <w:t>rerum [wydanie faksymilowej,</w:t>
      </w:r>
      <w:r>
        <w:rPr>
          <w:rStyle w:val="CharStyle53"/>
          <w:i w:val="0"/>
          <w:iCs w:val="0"/>
        </w:rPr>
        <w:t xml:space="preserve"> Kraków 1997, s. nlb. [125].</w:t>
      </w:r>
    </w:p>
    <w:p>
      <w:pPr>
        <w:pStyle w:val="Style54"/>
        <w:framePr w:w="7229" w:h="209" w:hRule="exact" w:wrap="none" w:vAnchor="page" w:hAnchor="page" w:x="1108" w:y="11677"/>
        <w:tabs>
          <w:tab w:leader="none" w:pos="530" w:val="left"/>
        </w:tabs>
        <w:widowControl w:val="0"/>
        <w:keepNext w:val="0"/>
        <w:keepLines w:val="0"/>
        <w:shd w:val="clear" w:color="auto" w:fill="auto"/>
        <w:bidi w:val="0"/>
        <w:spacing w:before="0" w:after="0"/>
        <w:ind w:left="360" w:right="0" w:firstLine="0"/>
      </w:pPr>
      <w:r>
        <w:rPr>
          <w:rStyle w:val="CharStyle172"/>
          <w:vertAlign w:val="superscript"/>
        </w:rPr>
        <w:t>4</w:t>
      </w:r>
      <w:r>
        <w:rPr>
          <w:lang w:val="pl-PL" w:eastAsia="pl-PL" w:bidi="pl-PL"/>
          <w:w w:val="100"/>
          <w:spacing w:val="0"/>
          <w:color w:val="000000"/>
          <w:position w:val="0"/>
        </w:rPr>
        <w:tab/>
        <w:t>Ibidem, s. nlb. [126].</w:t>
      </w:r>
    </w:p>
    <w:p>
      <w:pPr>
        <w:pStyle w:val="Style54"/>
        <w:framePr w:w="7229" w:h="448" w:hRule="exact" w:wrap="none" w:vAnchor="page" w:hAnchor="page" w:x="1108" w:y="11891"/>
        <w:tabs>
          <w:tab w:leader="none" w:pos="506" w:val="left"/>
        </w:tabs>
        <w:widowControl w:val="0"/>
        <w:keepNext w:val="0"/>
        <w:keepLines w:val="0"/>
        <w:shd w:val="clear" w:color="auto" w:fill="auto"/>
        <w:bidi w:val="0"/>
        <w:jc w:val="left"/>
        <w:spacing w:before="0" w:after="0"/>
        <w:ind w:left="0" w:right="0" w:firstLine="360"/>
      </w:pPr>
      <w:r>
        <w:rPr>
          <w:rStyle w:val="CharStyle172"/>
          <w:vertAlign w:val="superscript"/>
        </w:rPr>
        <w:t>5</w:t>
      </w:r>
      <w:r>
        <w:rPr>
          <w:lang w:val="pl-PL" w:eastAsia="pl-PL" w:bidi="pl-PL"/>
          <w:w w:val="100"/>
          <w:spacing w:val="0"/>
          <w:color w:val="000000"/>
          <w:position w:val="0"/>
        </w:rPr>
        <w:tab/>
        <w:t xml:space="preserve">Por. E. Kędelska, </w:t>
      </w:r>
      <w:r>
        <w:rPr>
          <w:rStyle w:val="CharStyle56"/>
        </w:rPr>
        <w:t>Nieznane edycje słowników: Mymera z 1530 i Murmeliu</w:t>
        <w:softHyphen/>
        <w:t>sza z 1526 r.,</w:t>
      </w:r>
      <w:r>
        <w:rPr>
          <w:lang w:val="pl-PL" w:eastAsia="pl-PL" w:bidi="pl-PL"/>
          <w:w w:val="100"/>
          <w:spacing w:val="0"/>
          <w:color w:val="000000"/>
          <w:position w:val="0"/>
        </w:rPr>
        <w:t xml:space="preserve"> „Studia z Filologii Polskiej i Słowiańskiej” 37, 2001, s. 78.</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2449" w:y="91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SŁOWNIKI DAWNE I WSPÓŁCZESNE</w:t>
      </w:r>
    </w:p>
    <w:p>
      <w:pPr>
        <w:pStyle w:val="Style17"/>
        <w:framePr w:wrap="none" w:vAnchor="page" w:hAnchor="page" w:x="7393" w:y="920"/>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97</w:t>
      </w:r>
    </w:p>
    <w:p>
      <w:pPr>
        <w:pStyle w:val="Style8"/>
        <w:framePr w:w="7282" w:h="10911" w:hRule="exact" w:wrap="none" w:vAnchor="page" w:hAnchor="page" w:x="375" w:y="1394"/>
        <w:widowControl w:val="0"/>
        <w:keepNext w:val="0"/>
        <w:keepLines w:val="0"/>
        <w:shd w:val="clear" w:color="auto" w:fill="auto"/>
        <w:bidi w:val="0"/>
        <w:jc w:val="both"/>
        <w:spacing w:before="0" w:after="46" w:line="180" w:lineRule="exact"/>
        <w:ind w:left="0" w:right="0" w:firstLine="380"/>
      </w:pPr>
      <w:r>
        <w:rPr>
          <w:lang w:val="pl-PL" w:eastAsia="pl-PL" w:bidi="pl-PL"/>
          <w:w w:val="100"/>
          <w:spacing w:val="0"/>
          <w:color w:val="000000"/>
          <w:position w:val="0"/>
        </w:rPr>
        <w:t>CIEKAWOSTKI</w:t>
      </w:r>
    </w:p>
    <w:p>
      <w:pPr>
        <w:pStyle w:val="Style8"/>
        <w:framePr w:w="7282" w:h="10911" w:hRule="exact" w:wrap="none" w:vAnchor="page" w:hAnchor="page" w:x="375" w:y="1394"/>
        <w:widowControl w:val="0"/>
        <w:keepNext w:val="0"/>
        <w:keepLines w:val="0"/>
        <w:shd w:val="clear" w:color="auto" w:fill="auto"/>
        <w:bidi w:val="0"/>
        <w:jc w:val="both"/>
        <w:spacing w:before="0" w:after="170" w:line="242" w:lineRule="exact"/>
        <w:ind w:left="0" w:right="0" w:firstLine="380"/>
      </w:pPr>
      <w:r>
        <w:rPr>
          <w:lang w:val="pl-PL" w:eastAsia="pl-PL" w:bidi="pl-PL"/>
          <w:w w:val="100"/>
          <w:spacing w:val="0"/>
          <w:color w:val="000000"/>
          <w:position w:val="0"/>
        </w:rPr>
        <w:t xml:space="preserve">► Do dziś zachował się jeden egzemplarz pierwszego wydania </w:t>
      </w:r>
      <w:r>
        <w:rPr>
          <w:rStyle w:val="CharStyle50"/>
          <w:b w:val="0"/>
          <w:bCs w:val="0"/>
        </w:rPr>
        <w:t>Dykcjonarza.</w:t>
      </w:r>
      <w:r>
        <w:rPr>
          <w:lang w:val="pl-PL" w:eastAsia="pl-PL" w:bidi="pl-PL"/>
          <w:w w:val="100"/>
          <w:spacing w:val="0"/>
          <w:color w:val="000000"/>
          <w:position w:val="0"/>
        </w:rPr>
        <w:t xml:space="preserve"> Przechowywany jest w </w:t>
      </w:r>
      <w:r>
        <w:rPr>
          <w:lang w:val="cs-CZ" w:eastAsia="cs-CZ" w:bidi="cs-CZ"/>
          <w:w w:val="100"/>
          <w:spacing w:val="0"/>
          <w:color w:val="000000"/>
          <w:position w:val="0"/>
        </w:rPr>
        <w:t xml:space="preserve">Universitetsbiblioteket </w:t>
      </w:r>
      <w:r>
        <w:rPr>
          <w:lang w:val="pl-PL" w:eastAsia="pl-PL" w:bidi="pl-PL"/>
          <w:w w:val="100"/>
          <w:spacing w:val="0"/>
          <w:color w:val="000000"/>
          <w:position w:val="0"/>
        </w:rPr>
        <w:t>w Uppsali (w ka</w:t>
        <w:softHyphen/>
        <w:t>talogu Trypućki, 1958, nr 1777).</w:t>
      </w:r>
    </w:p>
    <w:p>
      <w:pPr>
        <w:pStyle w:val="Style8"/>
        <w:framePr w:w="7282" w:h="10911" w:hRule="exact" w:wrap="none" w:vAnchor="page" w:hAnchor="page" w:x="375" w:y="1394"/>
        <w:widowControl w:val="0"/>
        <w:keepNext w:val="0"/>
        <w:keepLines w:val="0"/>
        <w:shd w:val="clear" w:color="auto" w:fill="auto"/>
        <w:bidi w:val="0"/>
        <w:jc w:val="both"/>
        <w:spacing w:before="0" w:after="46" w:line="180" w:lineRule="exact"/>
        <w:ind w:left="0" w:right="0" w:firstLine="380"/>
      </w:pPr>
      <w:r>
        <w:rPr>
          <w:lang w:val="pl-PL" w:eastAsia="pl-PL" w:bidi="pl-PL"/>
          <w:w w:val="100"/>
          <w:spacing w:val="0"/>
          <w:color w:val="000000"/>
          <w:position w:val="0"/>
        </w:rPr>
        <w:t>WYDANIA</w:t>
      </w:r>
    </w:p>
    <w:p>
      <w:pPr>
        <w:pStyle w:val="Style8"/>
        <w:framePr w:w="7282" w:h="10911" w:hRule="exact" w:wrap="none" w:vAnchor="page" w:hAnchor="page" w:x="375" w:y="1394"/>
        <w:widowControl w:val="0"/>
        <w:keepNext w:val="0"/>
        <w:keepLines w:val="0"/>
        <w:shd w:val="clear" w:color="auto" w:fill="auto"/>
        <w:bidi w:val="0"/>
        <w:jc w:val="both"/>
        <w:spacing w:before="0" w:after="170" w:line="242" w:lineRule="exact"/>
        <w:ind w:left="0" w:right="0" w:firstLine="380"/>
      </w:pPr>
      <w:r>
        <w:rPr>
          <w:lang w:val="pl-PL" w:eastAsia="pl-PL" w:bidi="pl-PL"/>
          <w:w w:val="100"/>
          <w:spacing w:val="0"/>
          <w:color w:val="000000"/>
          <w:position w:val="0"/>
        </w:rPr>
        <w:t xml:space="preserve">Pierwsze wydanie z 1528 r. (Kraków, Marek Szarffenberger), druga edycja z 1530 r. (Kraków, Maciej Szarffenberger) oraz trzy kolejne z lat 1541 (Kraków, H. Wietor), 1550 (Kraków, dziedzice Marka Szarffenber- gera) i 1592 (Królewiec, G. </w:t>
      </w:r>
      <w:r>
        <w:rPr>
          <w:lang w:val="de-DE" w:eastAsia="de-DE" w:bidi="de-DE"/>
          <w:w w:val="100"/>
          <w:spacing w:val="0"/>
          <w:color w:val="000000"/>
          <w:position w:val="0"/>
        </w:rPr>
        <w:t>Osterberger).</w:t>
      </w:r>
    </w:p>
    <w:p>
      <w:pPr>
        <w:pStyle w:val="Style8"/>
        <w:framePr w:w="7282" w:h="10911" w:hRule="exact" w:wrap="none" w:vAnchor="page" w:hAnchor="page" w:x="375" w:y="1394"/>
        <w:widowControl w:val="0"/>
        <w:keepNext w:val="0"/>
        <w:keepLines w:val="0"/>
        <w:shd w:val="clear" w:color="auto" w:fill="auto"/>
        <w:bidi w:val="0"/>
        <w:jc w:val="both"/>
        <w:spacing w:before="0" w:after="48" w:line="180" w:lineRule="exact"/>
        <w:ind w:left="0" w:right="0" w:firstLine="380"/>
      </w:pPr>
      <w:r>
        <w:rPr>
          <w:lang w:val="pl-PL" w:eastAsia="pl-PL" w:bidi="pl-PL"/>
          <w:w w:val="100"/>
          <w:spacing w:val="0"/>
          <w:color w:val="000000"/>
          <w:position w:val="0"/>
        </w:rPr>
        <w:t>WERSJA ELEKTRONICZNA</w:t>
      </w:r>
    </w:p>
    <w:p>
      <w:pPr>
        <w:pStyle w:val="Style8"/>
        <w:framePr w:w="7282" w:h="10911" w:hRule="exact" w:wrap="none" w:vAnchor="page" w:hAnchor="page" w:x="375" w:y="139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Dolnośląska Biblioteka Cyfrowa (wyd. z 1541), </w:t>
      </w:r>
      <w:r>
        <w:fldChar w:fldCharType="begin"/>
      </w:r>
      <w:r>
        <w:rPr>
          <w:color w:val="000000"/>
        </w:rPr>
        <w:instrText> HYPERLINK "http://www.dbc.wroc"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/www.dbc.wroc</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pl/ dlibra/ doccontent?id=317 3&amp;from=FBC</w:t>
      </w:r>
    </w:p>
    <w:p>
      <w:pPr>
        <w:pStyle w:val="Style8"/>
        <w:framePr w:w="7282" w:h="10911" w:hRule="exact" w:wrap="none" w:vAnchor="page" w:hAnchor="page" w:x="375" w:y="1394"/>
        <w:widowControl w:val="0"/>
        <w:keepNext w:val="0"/>
        <w:keepLines w:val="0"/>
        <w:shd w:val="clear" w:color="auto" w:fill="auto"/>
        <w:bidi w:val="0"/>
        <w:jc w:val="both"/>
        <w:spacing w:before="0" w:after="170" w:line="242" w:lineRule="exact"/>
        <w:ind w:left="0" w:right="0" w:firstLine="380"/>
      </w:pPr>
      <w:r>
        <w:rPr>
          <w:lang w:val="pl-PL" w:eastAsia="pl-PL" w:bidi="pl-PL"/>
          <w:w w:val="100"/>
          <w:spacing w:val="0"/>
          <w:color w:val="000000"/>
          <w:position w:val="0"/>
        </w:rPr>
        <w:t xml:space="preserve">Wielkopolska Biblioteka Cyfrowa (wyd. z 1550), </w:t>
      </w:r>
      <w:r>
        <w:fldChar w:fldCharType="begin"/>
      </w:r>
      <w:r>
        <w:rPr>
          <w:color w:val="000000"/>
        </w:rPr>
        <w:instrText> HYPERLINK "http://www.wbc.po-znan.pl/dlibra/docmetadata?id=" </w:instrText>
      </w:r>
      <w:r>
        <w:fldChar w:fldCharType="separate"/>
      </w:r>
      <w:r>
        <w:rPr>
          <w:rStyle w:val="Hyperlink"/>
          <w:lang w:val="en-US" w:eastAsia="en-US" w:bidi="en-US"/>
          <w:w w:val="100"/>
          <w:spacing w:val="0"/>
          <w:position w:val="0"/>
        </w:rPr>
        <w:t>http://www.wbc.po- znan.pl/dlibra/</w:t>
      </w:r>
      <w:r>
        <w:rPr>
          <w:rStyle w:val="Hyperlink"/>
          <w:lang w:val="pl-PL" w:eastAsia="pl-PL" w:bidi="pl-PL"/>
          <w:w w:val="100"/>
          <w:spacing w:val="0"/>
          <w:position w:val="0"/>
        </w:rPr>
        <w:t>docmetadata?id=</w:t>
      </w:r>
      <w:r>
        <w:fldChar w:fldCharType="end"/>
      </w:r>
      <w:r>
        <w:rPr>
          <w:lang w:val="pl-PL" w:eastAsia="pl-PL" w:bidi="pl-PL"/>
          <w:w w:val="100"/>
          <w:spacing w:val="0"/>
          <w:color w:val="000000"/>
          <w:position w:val="0"/>
        </w:rPr>
        <w:t xml:space="preserve"> 180726&amp;from=publication</w:t>
      </w:r>
    </w:p>
    <w:p>
      <w:pPr>
        <w:pStyle w:val="Style8"/>
        <w:framePr w:w="7282" w:h="10911" w:hRule="exact" w:wrap="none" w:vAnchor="page" w:hAnchor="page" w:x="375" w:y="1394"/>
        <w:widowControl w:val="0"/>
        <w:keepNext w:val="0"/>
        <w:keepLines w:val="0"/>
        <w:shd w:val="clear" w:color="auto" w:fill="auto"/>
        <w:bidi w:val="0"/>
        <w:jc w:val="both"/>
        <w:spacing w:before="0" w:after="46" w:line="180" w:lineRule="exact"/>
        <w:ind w:left="0" w:right="0" w:firstLine="380"/>
      </w:pPr>
      <w:r>
        <w:rPr>
          <w:lang w:val="pl-PL" w:eastAsia="pl-PL" w:bidi="pl-PL"/>
          <w:w w:val="100"/>
          <w:spacing w:val="0"/>
          <w:color w:val="000000"/>
          <w:position w:val="0"/>
        </w:rPr>
        <w:t>BIBLIOGRAFIA</w:t>
      </w:r>
    </w:p>
    <w:p>
      <w:pPr>
        <w:pStyle w:val="Style63"/>
        <w:framePr w:w="7282" w:h="10911" w:hRule="exact" w:wrap="none" w:vAnchor="page" w:hAnchor="page" w:x="375" w:y="1394"/>
        <w:widowControl w:val="0"/>
        <w:keepNext w:val="0"/>
        <w:keepLines w:val="0"/>
        <w:shd w:val="clear" w:color="auto" w:fill="auto"/>
        <w:bidi w:val="0"/>
        <w:spacing w:before="0" w:after="0"/>
        <w:ind w:left="0" w:right="0" w:firstLine="380"/>
      </w:pPr>
      <w:r>
        <w:rPr>
          <w:rStyle w:val="CharStyle65"/>
          <w:i w:val="0"/>
          <w:iCs w:val="0"/>
        </w:rPr>
        <w:t xml:space="preserve">W. Gruszczyński, </w:t>
      </w:r>
      <w:r>
        <w:rPr>
          <w:lang w:val="pl-PL" w:eastAsia="pl-PL" w:bidi="pl-PL"/>
          <w:w w:val="100"/>
          <w:spacing w:val="0"/>
          <w:color w:val="000000"/>
          <w:position w:val="0"/>
        </w:rPr>
        <w:t>Dwa najstarsze drukowane słowniki polskie w wy</w:t>
        <w:softHyphen/>
        <w:t>daniu faksymilowym</w:t>
      </w:r>
      <w:r>
        <w:rPr>
          <w:rStyle w:val="CharStyle65"/>
          <w:i w:val="0"/>
          <w:iCs w:val="0"/>
        </w:rPr>
        <w:t xml:space="preserve"> [w:] </w:t>
      </w:r>
      <w:r>
        <w:rPr>
          <w:lang w:val="pl-PL" w:eastAsia="pl-PL" w:bidi="pl-PL"/>
          <w:w w:val="100"/>
          <w:spacing w:val="0"/>
          <w:color w:val="000000"/>
          <w:position w:val="0"/>
        </w:rPr>
        <w:t xml:space="preserve">[Francisa. Mymeri] Dictionarium trium linguarum [i] Dictionarius Ioannis Murmellii </w:t>
      </w:r>
      <w:r>
        <w:rPr>
          <w:lang w:val="en-US" w:eastAsia="en-US" w:bidi="en-US"/>
          <w:w w:val="100"/>
          <w:spacing w:val="0"/>
          <w:color w:val="000000"/>
          <w:position w:val="0"/>
        </w:rPr>
        <w:t xml:space="preserve">variorum </w:t>
      </w:r>
      <w:r>
        <w:rPr>
          <w:lang w:val="pl-PL" w:eastAsia="pl-PL" w:bidi="pl-PL"/>
          <w:w w:val="100"/>
          <w:spacing w:val="0"/>
          <w:color w:val="000000"/>
          <w:position w:val="0"/>
        </w:rPr>
        <w:t xml:space="preserve">rerum [wydanie faksymilowe], </w:t>
      </w:r>
      <w:r>
        <w:rPr>
          <w:rStyle w:val="CharStyle65"/>
          <w:i w:val="0"/>
          <w:iCs w:val="0"/>
        </w:rPr>
        <w:t>Biblioteka Tradycji Literackich, Kraków 1997, s. nlb. [105-133].</w:t>
      </w:r>
    </w:p>
    <w:p>
      <w:pPr>
        <w:pStyle w:val="Style63"/>
        <w:framePr w:w="7282" w:h="10911" w:hRule="exact" w:wrap="none" w:vAnchor="page" w:hAnchor="page" w:x="375" w:y="1394"/>
        <w:widowControl w:val="0"/>
        <w:keepNext w:val="0"/>
        <w:keepLines w:val="0"/>
        <w:shd w:val="clear" w:color="auto" w:fill="auto"/>
        <w:bidi w:val="0"/>
        <w:spacing w:before="0" w:after="0"/>
        <w:ind w:left="0" w:right="0" w:firstLine="380"/>
      </w:pPr>
      <w:r>
        <w:rPr>
          <w:rStyle w:val="CharStyle65"/>
          <w:i w:val="0"/>
          <w:iCs w:val="0"/>
        </w:rPr>
        <w:t xml:space="preserve">E. Kędelska, </w:t>
      </w:r>
      <w:r>
        <w:rPr>
          <w:lang w:val="pl-PL" w:eastAsia="pl-PL" w:bidi="pl-PL"/>
          <w:w w:val="100"/>
          <w:spacing w:val="0"/>
          <w:color w:val="000000"/>
          <w:position w:val="0"/>
        </w:rPr>
        <w:t>Łacińsko-polskie słowniki drukowane pierwszej połowy XVI wieku i ich stosunek do źródeł czeskich,</w:t>
      </w:r>
      <w:r>
        <w:rPr>
          <w:rStyle w:val="CharStyle65"/>
          <w:i w:val="0"/>
          <w:iCs w:val="0"/>
        </w:rPr>
        <w:t xml:space="preserve"> Wrocław 1986.</w:t>
      </w:r>
    </w:p>
    <w:p>
      <w:pPr>
        <w:pStyle w:val="Style8"/>
        <w:framePr w:w="7282" w:h="10911" w:hRule="exact" w:wrap="none" w:vAnchor="page" w:hAnchor="page" w:x="375" w:y="139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E. Kędelska, </w:t>
      </w:r>
      <w:r>
        <w:rPr>
          <w:rStyle w:val="CharStyle50"/>
          <w:b w:val="0"/>
          <w:bCs w:val="0"/>
        </w:rPr>
        <w:t>Nieznane edycje słowników: Mymera z 1530 i Murmeliusza z 1526 r.,</w:t>
      </w:r>
      <w:r>
        <w:rPr>
          <w:lang w:val="pl-PL" w:eastAsia="pl-PL" w:bidi="pl-PL"/>
          <w:w w:val="100"/>
          <w:spacing w:val="0"/>
          <w:color w:val="000000"/>
          <w:position w:val="0"/>
        </w:rPr>
        <w:t xml:space="preserve"> „Studia z Filologii Polskiej i Słowiańskiej” 37, Warszawa 2001, s. 61-79.</w:t>
      </w:r>
    </w:p>
    <w:p>
      <w:pPr>
        <w:pStyle w:val="Style63"/>
        <w:framePr w:w="7282" w:h="10911" w:hRule="exact" w:wrap="none" w:vAnchor="page" w:hAnchor="page" w:x="375" w:y="1394"/>
        <w:widowControl w:val="0"/>
        <w:keepNext w:val="0"/>
        <w:keepLines w:val="0"/>
        <w:shd w:val="clear" w:color="auto" w:fill="auto"/>
        <w:bidi w:val="0"/>
        <w:spacing w:before="0" w:after="0"/>
        <w:ind w:left="0" w:right="0" w:firstLine="380"/>
      </w:pPr>
      <w:r>
        <w:rPr>
          <w:rStyle w:val="CharStyle65"/>
          <w:i w:val="0"/>
          <w:iCs w:val="0"/>
        </w:rPr>
        <w:t xml:space="preserve">E. Kędelska, </w:t>
      </w:r>
      <w:r>
        <w:rPr>
          <w:lang w:val="pl-PL" w:eastAsia="pl-PL" w:bidi="pl-PL"/>
          <w:w w:val="100"/>
          <w:spacing w:val="0"/>
          <w:color w:val="000000"/>
          <w:position w:val="0"/>
        </w:rPr>
        <w:t>Pierwsze drukowane słowniki łacińsko-polskie jako źró</w:t>
        <w:softHyphen/>
        <w:t>dła Bartłomieja z Bydgoszczy,</w:t>
      </w:r>
      <w:r>
        <w:rPr>
          <w:rStyle w:val="CharStyle65"/>
          <w:i w:val="0"/>
          <w:iCs w:val="0"/>
        </w:rPr>
        <w:t xml:space="preserve"> „Studia z Filologii Polskiej i Słowiańskiej” 25, 1989, s. 31-45.</w:t>
      </w:r>
    </w:p>
    <w:p>
      <w:pPr>
        <w:pStyle w:val="Style8"/>
        <w:framePr w:w="7282" w:h="10911" w:hRule="exact" w:wrap="none" w:vAnchor="page" w:hAnchor="page" w:x="375" w:y="139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E. Kędelska, </w:t>
      </w:r>
      <w:r>
        <w:rPr>
          <w:rStyle w:val="CharStyle50"/>
          <w:b w:val="0"/>
          <w:bCs w:val="0"/>
        </w:rPr>
        <w:t>Pierwsze wydanie słownika Mymera i jego stosunek do źródeł,</w:t>
      </w:r>
      <w:r>
        <w:rPr>
          <w:lang w:val="pl-PL" w:eastAsia="pl-PL" w:bidi="pl-PL"/>
          <w:w w:val="100"/>
          <w:spacing w:val="0"/>
          <w:color w:val="000000"/>
          <w:position w:val="0"/>
        </w:rPr>
        <w:t xml:space="preserve"> „Studia z Filologii Polskiej i Słowiańskiej” 18, 1979, s. 81-92.</w:t>
      </w:r>
    </w:p>
    <w:p>
      <w:pPr>
        <w:pStyle w:val="Style63"/>
        <w:framePr w:w="7282" w:h="10911" w:hRule="exact" w:wrap="none" w:vAnchor="page" w:hAnchor="page" w:x="375" w:y="1394"/>
        <w:widowControl w:val="0"/>
        <w:keepNext w:val="0"/>
        <w:keepLines w:val="0"/>
        <w:shd w:val="clear" w:color="auto" w:fill="auto"/>
        <w:bidi w:val="0"/>
        <w:spacing w:before="0" w:after="0"/>
        <w:ind w:left="0" w:right="0" w:firstLine="380"/>
      </w:pPr>
      <w:r>
        <w:rPr>
          <w:rStyle w:val="CharStyle65"/>
          <w:i w:val="0"/>
          <w:iCs w:val="0"/>
        </w:rPr>
        <w:t xml:space="preserve">E. Kędelska, </w:t>
      </w:r>
      <w:r>
        <w:rPr>
          <w:lang w:val="pl-PL" w:eastAsia="pl-PL" w:bidi="pl-PL"/>
          <w:w w:val="100"/>
          <w:spacing w:val="0"/>
          <w:color w:val="000000"/>
          <w:position w:val="0"/>
        </w:rPr>
        <w:t>Studia nad łacińsko-polską leksykografią drugiej połowy XVI wieku,</w:t>
      </w:r>
      <w:r>
        <w:rPr>
          <w:rStyle w:val="CharStyle65"/>
          <w:i w:val="0"/>
          <w:iCs w:val="0"/>
        </w:rPr>
        <w:t xml:space="preserve"> Warszawa 1995.</w:t>
      </w:r>
    </w:p>
    <w:p>
      <w:pPr>
        <w:pStyle w:val="Style63"/>
        <w:framePr w:w="7282" w:h="10911" w:hRule="exact" w:wrap="none" w:vAnchor="page" w:hAnchor="page" w:x="375" w:y="1394"/>
        <w:widowControl w:val="0"/>
        <w:keepNext w:val="0"/>
        <w:keepLines w:val="0"/>
        <w:shd w:val="clear" w:color="auto" w:fill="auto"/>
        <w:bidi w:val="0"/>
        <w:spacing w:before="0" w:after="0"/>
        <w:ind w:left="0" w:right="0" w:firstLine="380"/>
      </w:pPr>
      <w:r>
        <w:rPr>
          <w:rStyle w:val="CharStyle65"/>
          <w:i w:val="0"/>
          <w:iCs w:val="0"/>
        </w:rPr>
        <w:t xml:space="preserve">W. Kuraszkiewicz, </w:t>
      </w:r>
      <w:r>
        <w:rPr>
          <w:lang w:val="pl-PL" w:eastAsia="pl-PL" w:bidi="pl-PL"/>
          <w:w w:val="100"/>
          <w:spacing w:val="0"/>
          <w:color w:val="000000"/>
          <w:position w:val="0"/>
        </w:rPr>
        <w:t>Słowniki w Polsce XVI wieku</w:t>
      </w:r>
      <w:r>
        <w:rPr>
          <w:rStyle w:val="CharStyle65"/>
          <w:i w:val="0"/>
          <w:iCs w:val="0"/>
        </w:rPr>
        <w:t xml:space="preserve"> [w:] </w:t>
      </w:r>
      <w:r>
        <w:rPr>
          <w:lang w:val="de-DE" w:eastAsia="de-DE" w:bidi="de-DE"/>
          <w:w w:val="100"/>
          <w:spacing w:val="0"/>
          <w:color w:val="000000"/>
          <w:position w:val="0"/>
        </w:rPr>
        <w:t>Fragen der po</w:t>
        <w:softHyphen/>
        <w:t xml:space="preserve">lnischen </w:t>
      </w:r>
      <w:r>
        <w:rPr>
          <w:lang w:val="pl-PL" w:eastAsia="pl-PL" w:bidi="pl-PL"/>
          <w:w w:val="100"/>
          <w:spacing w:val="0"/>
          <w:color w:val="000000"/>
          <w:position w:val="0"/>
        </w:rPr>
        <w:t xml:space="preserve">Kultur im 16. </w:t>
      </w:r>
      <w:r>
        <w:rPr>
          <w:lang w:val="de-DE" w:eastAsia="de-DE" w:bidi="de-DE"/>
          <w:w w:val="100"/>
          <w:spacing w:val="0"/>
          <w:color w:val="000000"/>
          <w:position w:val="0"/>
        </w:rPr>
        <w:t>Jahrhundert,</w:t>
      </w:r>
      <w:r>
        <w:rPr>
          <w:rStyle w:val="CharStyle65"/>
          <w:lang w:val="de-DE" w:eastAsia="de-DE" w:bidi="de-DE"/>
          <w:i w:val="0"/>
          <w:iCs w:val="0"/>
        </w:rPr>
        <w:t xml:space="preserve"> Giesen </w:t>
      </w:r>
      <w:r>
        <w:rPr>
          <w:rStyle w:val="CharStyle65"/>
          <w:i w:val="0"/>
          <w:iCs w:val="0"/>
        </w:rPr>
        <w:t xml:space="preserve">1980, s. 83-107; [przedruk w:] W. Kuraszkiewicz, </w:t>
      </w:r>
      <w:r>
        <w:rPr>
          <w:lang w:val="pl-PL" w:eastAsia="pl-PL" w:bidi="pl-PL"/>
          <w:w w:val="100"/>
          <w:spacing w:val="0"/>
          <w:color w:val="000000"/>
          <w:position w:val="0"/>
        </w:rPr>
        <w:t xml:space="preserve">Polski język literacki: studia nad historią i kulturą, </w:t>
      </w:r>
      <w:r>
        <w:rPr>
          <w:rStyle w:val="CharStyle65"/>
          <w:i w:val="0"/>
          <w:iCs w:val="0"/>
        </w:rPr>
        <w:t>Poznań 1986, s. 730-753.</w:t>
      </w:r>
    </w:p>
    <w:p>
      <w:pPr>
        <w:pStyle w:val="Style8"/>
        <w:framePr w:w="7282" w:h="10911" w:hRule="exact" w:wrap="none" w:vAnchor="page" w:hAnchor="page" w:x="375" w:y="139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H. Łopaciński, </w:t>
      </w:r>
      <w:r>
        <w:rPr>
          <w:rStyle w:val="CharStyle50"/>
          <w:b w:val="0"/>
          <w:bCs w:val="0"/>
        </w:rPr>
        <w:t>Najdawniejsze słowniki polskie drukowane,</w:t>
      </w:r>
      <w:r>
        <w:rPr>
          <w:lang w:val="pl-PL" w:eastAsia="pl-PL" w:bidi="pl-PL"/>
          <w:w w:val="100"/>
          <w:spacing w:val="0"/>
          <w:color w:val="000000"/>
          <w:position w:val="0"/>
        </w:rPr>
        <w:t xml:space="preserve"> „Prace Fi</w:t>
        <w:softHyphen/>
        <w:t>lologiczne” 5, 1899, s. 393-454, 586-605.</w:t>
      </w:r>
    </w:p>
    <w:p>
      <w:pPr>
        <w:pStyle w:val="Style63"/>
        <w:framePr w:w="7282" w:h="10911" w:hRule="exact" w:wrap="none" w:vAnchor="page" w:hAnchor="page" w:x="375" w:y="1394"/>
        <w:widowControl w:val="0"/>
        <w:keepNext w:val="0"/>
        <w:keepLines w:val="0"/>
        <w:shd w:val="clear" w:color="auto" w:fill="auto"/>
        <w:bidi w:val="0"/>
        <w:spacing w:before="0" w:after="0"/>
        <w:ind w:left="0" w:right="0" w:firstLine="380"/>
      </w:pPr>
      <w:r>
        <w:rPr>
          <w:rStyle w:val="CharStyle65"/>
          <w:i w:val="0"/>
          <w:iCs w:val="0"/>
        </w:rPr>
        <w:t xml:space="preserve">M. Plezia, </w:t>
      </w:r>
      <w:r>
        <w:rPr>
          <w:lang w:val="pl-PL" w:eastAsia="pl-PL" w:bidi="pl-PL"/>
          <w:w w:val="100"/>
          <w:spacing w:val="0"/>
          <w:color w:val="000000"/>
          <w:position w:val="0"/>
        </w:rPr>
        <w:t>Dzieje leksykografii łacińskiej w Polsce</w:t>
      </w:r>
      <w:r>
        <w:rPr>
          <w:rStyle w:val="CharStyle65"/>
          <w:i w:val="0"/>
          <w:iCs w:val="0"/>
        </w:rPr>
        <w:t xml:space="preserve"> [w:] M. Plezia, </w:t>
      </w:r>
      <w:r>
        <w:rPr>
          <w:lang w:val="pl-PL" w:eastAsia="pl-PL" w:bidi="pl-PL"/>
          <w:w w:val="100"/>
          <w:spacing w:val="0"/>
          <w:color w:val="000000"/>
          <w:position w:val="0"/>
        </w:rPr>
        <w:t>Słow</w:t>
        <w:softHyphen/>
        <w:t>nik łacińsko-polski,</w:t>
      </w:r>
      <w:r>
        <w:rPr>
          <w:rStyle w:val="CharStyle65"/>
          <w:i w:val="0"/>
          <w:iCs w:val="0"/>
        </w:rPr>
        <w:t xml:space="preserve"> Warszawa 1959, s. </w:t>
      </w:r>
      <w:r>
        <w:rPr>
          <w:rStyle w:val="CharStyle65"/>
          <w:lang w:val="de-DE" w:eastAsia="de-DE" w:bidi="de-DE"/>
          <w:i w:val="0"/>
          <w:iCs w:val="0"/>
        </w:rPr>
        <w:t>V-XXXIV.</w:t>
      </w:r>
    </w:p>
    <w:p>
      <w:pPr>
        <w:pStyle w:val="Style63"/>
        <w:framePr w:w="7282" w:h="10911" w:hRule="exact" w:wrap="none" w:vAnchor="page" w:hAnchor="page" w:x="375" w:y="1394"/>
        <w:widowControl w:val="0"/>
        <w:keepNext w:val="0"/>
        <w:keepLines w:val="0"/>
        <w:shd w:val="clear" w:color="auto" w:fill="auto"/>
        <w:bidi w:val="0"/>
        <w:spacing w:before="0" w:after="0"/>
        <w:ind w:left="0" w:right="0" w:firstLine="380"/>
      </w:pPr>
      <w:r>
        <w:rPr>
          <w:rStyle w:val="CharStyle65"/>
          <w:i w:val="0"/>
          <w:iCs w:val="0"/>
        </w:rPr>
        <w:t xml:space="preserve">W. Żurowska-Górecka, </w:t>
      </w:r>
      <w:r>
        <w:rPr>
          <w:lang w:val="pl-PL" w:eastAsia="pl-PL" w:bidi="pl-PL"/>
          <w:w w:val="100"/>
          <w:spacing w:val="0"/>
          <w:color w:val="000000"/>
          <w:position w:val="0"/>
        </w:rPr>
        <w:t>Słowniki polskie przed Bartłomiejem z Byd</w:t>
        <w:softHyphen/>
        <w:t>goszczy</w:t>
      </w:r>
      <w:r>
        <w:rPr>
          <w:rStyle w:val="CharStyle65"/>
          <w:i w:val="0"/>
          <w:iCs w:val="0"/>
        </w:rPr>
        <w:t xml:space="preserve"> [w:] H. Popowska-Taborska (red.), </w:t>
      </w:r>
      <w:r>
        <w:rPr>
          <w:lang w:val="pl-PL" w:eastAsia="pl-PL" w:bidi="pl-PL"/>
          <w:w w:val="100"/>
          <w:spacing w:val="0"/>
          <w:color w:val="000000"/>
          <w:position w:val="0"/>
        </w:rPr>
        <w:t>Bartłomiej z Bydgoszczy i jego dzieło,</w:t>
      </w:r>
      <w:r>
        <w:rPr>
          <w:rStyle w:val="CharStyle65"/>
          <w:i w:val="0"/>
          <w:iCs w:val="0"/>
        </w:rPr>
        <w:t xml:space="preserve"> Warszawa 1979, s. 59-69.</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63"/>
        <w:framePr w:w="7330" w:h="1022" w:hRule="exact" w:wrap="none" w:vAnchor="page" w:hAnchor="page" w:x="1256" w:y="2884"/>
        <w:widowControl w:val="0"/>
        <w:keepNext w:val="0"/>
        <w:keepLines w:val="0"/>
        <w:shd w:val="clear" w:color="auto" w:fill="auto"/>
        <w:bidi w:val="0"/>
        <w:spacing w:before="0" w:after="0" w:line="240" w:lineRule="exact"/>
        <w:ind w:left="440" w:right="0" w:firstLine="0"/>
      </w:pPr>
      <w:r>
        <w:rPr>
          <w:rStyle w:val="CharStyle65"/>
          <w:i w:val="0"/>
          <w:iCs w:val="0"/>
        </w:rPr>
        <w:t xml:space="preserve">EWA LIPIŃSKA, ANNA SERETNY, </w:t>
      </w:r>
      <w:r>
        <w:rPr>
          <w:lang w:val="pl-PL" w:eastAsia="pl-PL" w:bidi="pl-PL"/>
          <w:w w:val="100"/>
          <w:spacing w:val="0"/>
          <w:color w:val="000000"/>
          <w:position w:val="0"/>
        </w:rPr>
        <w:t>MIĘDZY JĘZYKIEM OJCZYSTYM A OBCYM. NAUCZANIE I UCZENIE SIĘ JĘZYKA ODZIEDZICZONEGO NA PRZYKŁADZIE SZKOLNICTWA POLONIJNEGO W CHICAGO,</w:t>
      </w:r>
      <w:r>
        <w:rPr>
          <w:rStyle w:val="CharStyle65"/>
          <w:i w:val="0"/>
          <w:iCs w:val="0"/>
        </w:rPr>
        <w:t xml:space="preserve"> Księgarnia Akademicka, Kraków 2012, ss. 229</w:t>
      </w:r>
    </w:p>
    <w:p>
      <w:pPr>
        <w:pStyle w:val="Style22"/>
        <w:framePr w:w="7330" w:h="8181" w:hRule="exact" w:wrap="none" w:vAnchor="page" w:hAnchor="page" w:x="1256" w:y="424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środowisku związanym z dydaktyką języka polskiego jako obcego oraz drugiego duet autorski Ewa Lipińska i Anna Seretny jest bardzo dobrze znany. Na rynku wydawniczym są dostępne ich publikacje. Są wśród nich materiały dydaktyczne oraz metodyczny. Tym razem autorki z Krakowa zajęły się proble</w:t>
        <w:softHyphen/>
        <w:t xml:space="preserve">matyką nauczania dzieci polonijnych w USA, dla których język polski nie jest ani językiem obcym, ani funkcjonalnie pierwszym. Publikacja jest pokłosiem długoletniej współpracy autorek z chicagowską Szkołą Języka i Kultury Polskiej im. Jana III Sobieskiego, która działa przy Centrum Edukacyjnym </w:t>
      </w:r>
      <w:r>
        <w:rPr>
          <w:lang w:val="en-US" w:eastAsia="en-US" w:bidi="en-US"/>
          <w:w w:val="100"/>
          <w:spacing w:val="0"/>
          <w:color w:val="000000"/>
          <w:position w:val="0"/>
        </w:rPr>
        <w:t xml:space="preserve">Academy of </w:t>
      </w:r>
      <w:r>
        <w:rPr>
          <w:lang w:val="pl-PL" w:eastAsia="pl-PL" w:bidi="pl-PL"/>
          <w:w w:val="100"/>
          <w:spacing w:val="0"/>
          <w:color w:val="000000"/>
          <w:position w:val="0"/>
        </w:rPr>
        <w:t xml:space="preserve">Business &amp; </w:t>
      </w:r>
      <w:r>
        <w:rPr>
          <w:lang w:val="en-US" w:eastAsia="en-US" w:bidi="en-US"/>
          <w:w w:val="100"/>
          <w:spacing w:val="0"/>
          <w:color w:val="000000"/>
          <w:position w:val="0"/>
        </w:rPr>
        <w:t xml:space="preserve">Career Development </w:t>
      </w:r>
      <w:r>
        <w:rPr>
          <w:lang w:val="pl-PL" w:eastAsia="pl-PL" w:bidi="pl-PL"/>
          <w:w w:val="100"/>
          <w:spacing w:val="0"/>
          <w:color w:val="000000"/>
          <w:position w:val="0"/>
        </w:rPr>
        <w:t xml:space="preserve">- ABCD </w:t>
      </w:r>
      <w:r>
        <w:rPr>
          <w:rStyle w:val="CharStyle70"/>
          <w:lang w:val="en-US" w:eastAsia="en-US" w:bidi="en-US"/>
        </w:rPr>
        <w:t>Academy.</w:t>
      </w:r>
    </w:p>
    <w:p>
      <w:pPr>
        <w:pStyle w:val="Style22"/>
        <w:framePr w:w="7330" w:h="8181" w:hRule="exact" w:wrap="none" w:vAnchor="page" w:hAnchor="page" w:x="1256" w:y="424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Książka została podzielona na cztery części. Każda z nich skomponowana jest z rozdziałów, które zostały napisane przez poszczególne autorki. Pierwsza część poświęcona jest współpracy Centrum Języka i Kultury Polskiej w Świecie UJ z ośrodkiem w Chicago. Druga porusza zagadnienia teoretyczne związane z terminologią stosowaną w glottodydaktyce polonistycznej. Znalazły się tu za</w:t>
        <w:softHyphen/>
        <w:t>gadnienia związane z akwizycją języka pierwszego oraz drugiego, bilingwizmem, półjęzycznością oraz dyglosią. W części trzeciej autorki charakteryzują naukę języka polskiego w społeczności chicagowskiej. Na podstawie przeprowadzonych badań przedstawiają sylwetkę nauczyciela, pracującego w polonijnej szkole. Opi</w:t>
        <w:softHyphen/>
        <w:t>sują uczniów, poziom ich kompetencji językowych, stosunek do polskiej szkoły, związek emocjonalny z krajem pochodzenia rodziców i dziadków oraz ich plany edukacyjne. Autorki prezentują także strategię nauczania w szkole polonijnej, która opiera się na zdefiniowaniu statusu polszczyzny pod względem funkcjo</w:t>
        <w:softHyphen/>
        <w:t>nalnym. Piszą o swoich propozycjach programowych, specjalnie przygotowanych na potrzeby szkoły polskiej poza granicami kraju. W tej części przedstawiono także rozważania na temat tekstów literackich, które powinny być wykorzysty</w:t>
        <w:softHyphen/>
        <w:t>wane w kształceniu językowym środowisk polonijnych. Część czwarta, napisana wspólnie przez obie autorki, jest propozycją rozwiązań dydaktycznych, które można stosować w edukacji polonistycznej w diasporach polonijnych.</w:t>
      </w:r>
    </w:p>
    <w:p>
      <w:pPr>
        <w:pStyle w:val="Style22"/>
        <w:framePr w:w="7330" w:h="8181" w:hRule="exact" w:wrap="none" w:vAnchor="page" w:hAnchor="page" w:x="1256" w:y="424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Książka </w:t>
      </w:r>
      <w:r>
        <w:rPr>
          <w:rStyle w:val="CharStyle70"/>
        </w:rPr>
        <w:t>Między językiem ojczystym...</w:t>
      </w:r>
      <w:r>
        <w:rPr>
          <w:lang w:val="pl-PL" w:eastAsia="pl-PL" w:bidi="pl-PL"/>
          <w:w w:val="100"/>
          <w:spacing w:val="0"/>
          <w:color w:val="000000"/>
          <w:position w:val="0"/>
        </w:rPr>
        <w:t xml:space="preserve"> ma bardzo obszerną bibliografię, tra</w:t>
        <w:softHyphen/>
        <w:t>dycyjnie zaprezentowaną na końcu publikacji. Zawiera ona nie tylko adresy prac naukowych, ale także wykaz podręczników cytowanych oraz adresy stron inter</w:t>
        <w:softHyphen/>
        <w:t xml:space="preserve">netowych, stanowiące dodatkowe źródło, z którego czerpały autorki. </w:t>
      </w:r>
      <w:r>
        <w:rPr>
          <w:rStyle w:val="CharStyle70"/>
        </w:rPr>
        <w:t>Tym</w:t>
      </w:r>
      <w:r>
        <w:rPr>
          <w:lang w:val="pl-PL" w:eastAsia="pl-PL" w:bidi="pl-PL"/>
          <w:w w:val="100"/>
          <w:spacing w:val="0"/>
          <w:color w:val="000000"/>
          <w:position w:val="0"/>
        </w:rPr>
        <w:t xml:space="preserve"> razem Ewa Lipińska i Anna Seretny zdecydowały się dodatkowo na wyszczególnienie na końcu każdego z rozdziałów adresów bibliograficznych własnych publikacji, z których korzystały, pisząc dany fragment opracowania.</w:t>
      </w:r>
    </w:p>
    <w:p>
      <w:pPr>
        <w:pStyle w:val="Style47"/>
        <w:framePr w:wrap="none" w:vAnchor="page" w:hAnchor="page" w:x="1256" w:y="834"/>
        <w:widowControl w:val="0"/>
        <w:keepNext w:val="0"/>
        <w:keepLines w:val="0"/>
        <w:shd w:val="clear" w:color="auto" w:fill="auto"/>
        <w:bidi w:val="0"/>
        <w:jc w:val="left"/>
        <w:spacing w:before="0" w:after="0" w:line="240" w:lineRule="exact"/>
        <w:ind w:left="0" w:right="0" w:firstLine="0"/>
      </w:pPr>
      <w:bookmarkStart w:id="39" w:name="bookmark39"/>
      <w:r>
        <w:rPr>
          <w:rStyle w:val="CharStyle175"/>
          <w:b/>
          <w:bCs/>
        </w:rPr>
        <w:t>RECENZJE</w:t>
      </w:r>
      <w:bookmarkEnd w:id="39"/>
    </w:p>
    <w:p>
      <w:pPr>
        <w:widowControl w:val="0"/>
        <w:rPr>
          <w:sz w:val="2"/>
          <w:szCs w:val="2"/>
        </w:rPr>
        <w:sectPr>
          <w:footnotePr>
            <w:pos w:val="pageBottom"/>
            <w:numFmt w:val="decimal"/>
            <w:numRestart w:val="continuous"/>
          </w:footnotePr>
          <w:pgSz w:w="8971" w:h="13156"/>
          <w:pgMar w:top="360" w:left="360" w:right="360" w:bottom="360" w:header="0" w:footer="3" w:gutter="0"/>
          <w:rtlGutter w:val="0"/>
          <w:cols w:space="720"/>
          <w:noEndnote/>
          <w:docGrid w:linePitch="360"/>
        </w:sectPr>
      </w:pPr>
    </w:p>
    <w:p>
      <w:pPr>
        <w:pStyle w:val="Style17"/>
        <w:framePr w:wrap="none" w:vAnchor="page" w:hAnchor="page" w:x="3521" w:y="93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RECENZJE</w:t>
      </w:r>
    </w:p>
    <w:p>
      <w:pPr>
        <w:pStyle w:val="Style17"/>
        <w:framePr w:wrap="none" w:vAnchor="page" w:hAnchor="page" w:x="7400" w:y="925"/>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99</w:t>
      </w:r>
    </w:p>
    <w:p>
      <w:pPr>
        <w:pStyle w:val="Style22"/>
        <w:framePr w:w="7286" w:h="10974" w:hRule="exact" w:wrap="none" w:vAnchor="page" w:hAnchor="page" w:x="373" w:y="13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Książka została wyposażona w aneks - </w:t>
      </w:r>
      <w:r>
        <w:rPr>
          <w:rStyle w:val="CharStyle70"/>
        </w:rPr>
        <w:t>Program Nauczania Języka Polskiego dla Klasy I Liceum,</w:t>
      </w:r>
      <w:r>
        <w:rPr>
          <w:lang w:val="pl-PL" w:eastAsia="pl-PL" w:bidi="pl-PL"/>
          <w:w w:val="100"/>
          <w:spacing w:val="0"/>
          <w:color w:val="000000"/>
          <w:position w:val="0"/>
        </w:rPr>
        <w:t xml:space="preserve"> który jest wykorzystywany w procesie edukacyjnym w Szkole Języka i Kultury Polskiej im. Jana III Sobieskiego w Chicago. Autorem programu jest Stanisław Wolsza. Aneks zawiera koncepcję programu oraz jego założenia, cele nauczania i procedury osiągania wyznaczonych celów, treści literackie, kul</w:t>
        <w:softHyphen/>
        <w:t>turowe oraz językowe, spis materiałów dydaktycznych niezbędnych do realizo</w:t>
        <w:softHyphen/>
        <w:t>wania programu, sposoby oceniania i standardy wymagań.</w:t>
      </w:r>
    </w:p>
    <w:p>
      <w:pPr>
        <w:pStyle w:val="Style22"/>
        <w:framePr w:w="7286" w:h="10974" w:hRule="exact" w:wrap="none" w:vAnchor="page" w:hAnchor="page" w:x="373" w:y="13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Książka Ewy Lipińskiej i Anny Seretny podejmuje temat, który w świetle wzrastającej liczby polskich dzieci uczących się języka polskiego poza granicami naszego kraju jest zagadnieniem ważnym. Szkoły polonijne, które nie działają przy ambasadach, odczuwają brak dobrze skonstruowanych programów oraz materiałów dydaktycznych, które spełniają ich oczekiwania i potrzeby. Autorki, na podstawie własnych doświadczeń oraz obserwacji poczynionych wśród Polo</w:t>
        <w:softHyphen/>
        <w:t>nii amerykańskiej, próbują wspólnie z nauczycielami opracować metodykę na</w:t>
        <w:softHyphen/>
        <w:t>uczania języka polskiego jako odziedziczonego.</w:t>
      </w:r>
    </w:p>
    <w:p>
      <w:pPr>
        <w:pStyle w:val="Style22"/>
        <w:framePr w:w="7286" w:h="10974" w:hRule="exact" w:wrap="none" w:vAnchor="page" w:hAnchor="page" w:x="373" w:y="13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Termin </w:t>
      </w:r>
      <w:r>
        <w:rPr>
          <w:rStyle w:val="CharStyle70"/>
          <w:lang w:val="en-US" w:eastAsia="en-US" w:bidi="en-US"/>
        </w:rPr>
        <w:t>heritage language</w:t>
      </w:r>
      <w:r>
        <w:rPr>
          <w:lang w:val="en-US" w:eastAsia="en-US" w:bidi="en-US"/>
          <w:w w:val="100"/>
          <w:spacing w:val="0"/>
          <w:color w:val="000000"/>
          <w:position w:val="0"/>
        </w:rPr>
        <w:t xml:space="preserve"> </w:t>
      </w:r>
      <w:r>
        <w:rPr>
          <w:lang w:val="pl-PL" w:eastAsia="pl-PL" w:bidi="pl-PL"/>
          <w:w w:val="100"/>
          <w:spacing w:val="0"/>
          <w:color w:val="000000"/>
          <w:position w:val="0"/>
        </w:rPr>
        <w:t>został zaczerpnięty z amerykańskich prac z pogra</w:t>
        <w:softHyphen/>
        <w:t xml:space="preserve">nicza językoznawstwa oraz edukacji językowej. Ponieważ USA są krajem, który charakteryzuje się największym odsetkiem imigrantów, praktycznie jest to kraj zbudowany przez imigrantów, terminem tym można określać status polszczyzny na tym kontynencie. Język odziedziczony jest systemem, którym posługują się imigranci w środowisku domowym. Samo pojęcie </w:t>
      </w:r>
      <w:r>
        <w:rPr>
          <w:rStyle w:val="CharStyle70"/>
        </w:rPr>
        <w:t>języka odziedziczonego</w:t>
      </w:r>
      <w:r>
        <w:rPr>
          <w:lang w:val="pl-PL" w:eastAsia="pl-PL" w:bidi="pl-PL"/>
          <w:w w:val="100"/>
          <w:spacing w:val="0"/>
          <w:color w:val="000000"/>
          <w:position w:val="0"/>
        </w:rPr>
        <w:t xml:space="preserve"> jest może pojęciem nowym w piśmiennictwie, dotyczącym języka polskiego poza Pol</w:t>
        <w:softHyphen/>
        <w:t xml:space="preserve">ską, jednak w rodzimej literaturze językoznawczej pojawiło się wcześniej pojęcie </w:t>
      </w:r>
      <w:r>
        <w:rPr>
          <w:rStyle w:val="CharStyle70"/>
        </w:rPr>
        <w:t>języka familijnego,</w:t>
      </w:r>
      <w:r>
        <w:rPr>
          <w:lang w:val="pl-PL" w:eastAsia="pl-PL" w:bidi="pl-PL"/>
          <w:w w:val="100"/>
          <w:spacing w:val="0"/>
          <w:color w:val="000000"/>
          <w:position w:val="0"/>
        </w:rPr>
        <w:t xml:space="preserve"> które upowszechniła Kwiryna Handke.</w:t>
      </w:r>
    </w:p>
    <w:p>
      <w:pPr>
        <w:pStyle w:val="Style22"/>
        <w:framePr w:w="7286" w:h="10974" w:hRule="exact" w:wrap="none" w:vAnchor="page" w:hAnchor="page" w:x="373" w:y="13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Należy zgodzić się z autorkami, że dydaktyka języka odziedziczonego znacznie się różni od dydaktyki języka drugiego oraz obcego. W obu wypadkach nauczanie skoncentrowane jest na opanowaniu systemu, zagadnienia literaturoznawcze oraz kulturoznawcze znajdują się na drugim planie, a czasami w ogóle nie ma ich w programie. Treści pojawiające się w trakcie zajęć polonistycznych, nawet te związane z utrwalaniem zasad systemu, powinny być dobierane nie w sposób uniwersalny. Powinny uwzględniać warunki językowo-kulturowe kraju, w któ</w:t>
        <w:softHyphen/>
        <w:t>rym mieszka dziecko uczące się języka polskiego jako języka odziedziczonego. Dlatego słusznie w publikacji niejednokrotnie pojawiają się postulaty zmiany podejścia w dydaktyce w szkołach polonijnych.</w:t>
      </w:r>
    </w:p>
    <w:p>
      <w:pPr>
        <w:pStyle w:val="Style22"/>
        <w:framePr w:w="7286" w:h="10974" w:hRule="exact" w:wrap="none" w:vAnchor="page" w:hAnchor="page" w:x="373" w:y="13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Dlatego bardzo cenna jest część czwarta publikacji, zawierająca scenariu</w:t>
        <w:softHyphen/>
        <w:t xml:space="preserve">sze zajęć, które w tym wypadku są dokładnym schematem działań nauczyciela oraz uczniów. Autorki wybrały cztery sztandarowe lektury, które znajdują się w kanonie literackim polskich szkół etnicznych </w:t>
      </w:r>
      <w:r>
        <w:rPr>
          <w:rStyle w:val="CharStyle70"/>
        </w:rPr>
        <w:t>(Dziady</w:t>
      </w:r>
      <w:r>
        <w:rPr>
          <w:lang w:val="pl-PL" w:eastAsia="pl-PL" w:bidi="pl-PL"/>
          <w:w w:val="100"/>
          <w:spacing w:val="0"/>
          <w:color w:val="000000"/>
          <w:position w:val="0"/>
        </w:rPr>
        <w:t xml:space="preserve"> Adama Mickiewicza, </w:t>
      </w:r>
      <w:r>
        <w:rPr>
          <w:rStyle w:val="CharStyle70"/>
        </w:rPr>
        <w:t>Nad Niemnem</w:t>
      </w:r>
      <w:r>
        <w:rPr>
          <w:lang w:val="pl-PL" w:eastAsia="pl-PL" w:bidi="pl-PL"/>
          <w:w w:val="100"/>
          <w:spacing w:val="0"/>
          <w:color w:val="000000"/>
          <w:position w:val="0"/>
        </w:rPr>
        <w:t xml:space="preserve"> Elizy Orzeszkowej, </w:t>
      </w:r>
      <w:r>
        <w:rPr>
          <w:rStyle w:val="CharStyle70"/>
        </w:rPr>
        <w:t>Chłopi</w:t>
      </w:r>
      <w:r>
        <w:rPr>
          <w:lang w:val="pl-PL" w:eastAsia="pl-PL" w:bidi="pl-PL"/>
          <w:w w:val="100"/>
          <w:spacing w:val="0"/>
          <w:color w:val="000000"/>
          <w:position w:val="0"/>
        </w:rPr>
        <w:t xml:space="preserve"> Władysława Reymonta oraz </w:t>
      </w:r>
      <w:r>
        <w:rPr>
          <w:rStyle w:val="CharStyle70"/>
        </w:rPr>
        <w:t xml:space="preserve">Krzyżacy </w:t>
      </w:r>
      <w:r>
        <w:rPr>
          <w:lang w:val="pl-PL" w:eastAsia="pl-PL" w:bidi="pl-PL"/>
          <w:w w:val="100"/>
          <w:spacing w:val="0"/>
          <w:color w:val="000000"/>
          <w:position w:val="0"/>
        </w:rPr>
        <w:t>Henryka Sienkiewicza). Pojawiły się także scenariusze lekcji, na których pracuje się z poezją Marii Pawlikowskiej-Jasnorzewskiej, Czesława Miłosza czy Joanny Kulmowej.</w:t>
      </w:r>
    </w:p>
    <w:p>
      <w:pPr>
        <w:pStyle w:val="Style22"/>
        <w:framePr w:w="7286" w:h="10974" w:hRule="exact" w:wrap="none" w:vAnchor="page" w:hAnchor="page" w:x="373" w:y="13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Podczas każdej z lekcji, zgodnie z metodyką nauczania zarówno języka ojczy</w:t>
        <w:softHyphen/>
        <w:t>stego, jak i obcego, ćwiczone są poszczególne umiejętności językowe niezbędne do prawidłowego posługiwania się językiem polskim: mówienie (wymowa), czy</w:t>
        <w:softHyphen/>
        <w:t>tanie, pisanie (ortografia), słownictwo, poprawność gramatyczna. Schematy lekcji zaproponowanych przez Ewę Lipińską oraz Annę Seretny są atrakcyjne</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65" w:y="925"/>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100</w:t>
      </w:r>
    </w:p>
    <w:p>
      <w:pPr>
        <w:pStyle w:val="Style17"/>
        <w:framePr w:wrap="none" w:vAnchor="page" w:hAnchor="page" w:x="4271" w:y="93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RECENZJE</w:t>
      </w:r>
    </w:p>
    <w:p>
      <w:pPr>
        <w:pStyle w:val="Style22"/>
        <w:framePr w:w="7238" w:h="5392" w:hRule="exact" w:wrap="none" w:vAnchor="page" w:hAnchor="page" w:x="1117" w:y="135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zarówno dla nauczyciela, jak i ucznia. Bogactwo technik dydaktycznych po</w:t>
        <w:softHyphen/>
        <w:t>woduje, że każda z lekcji ma odmienny charakter. Wśród zaproponowanych ćwiczeń znajdują się zadania stylistyczne, gramatyczne oraz ortograficzne. Liczne odwołania do współczesnych realiów w Polsce przybliżają uczniom obraz kraju przodków. Scenariusze zawierają kolorowe fotografie polskich krajobra</w:t>
        <w:softHyphen/>
        <w:t xml:space="preserve">zów oraz reprodukcje dzieł sztuki (Maksymilian Gierymski </w:t>
      </w:r>
      <w:r>
        <w:rPr>
          <w:rStyle w:val="CharStyle70"/>
        </w:rPr>
        <w:t xml:space="preserve">Patrol powstańczy, </w:t>
      </w:r>
      <w:r>
        <w:rPr>
          <w:lang w:val="pl-PL" w:eastAsia="pl-PL" w:bidi="pl-PL"/>
          <w:w w:val="100"/>
          <w:spacing w:val="0"/>
          <w:color w:val="000000"/>
          <w:position w:val="0"/>
        </w:rPr>
        <w:t xml:space="preserve">Józef Chełmoński </w:t>
      </w:r>
      <w:r>
        <w:rPr>
          <w:rStyle w:val="CharStyle70"/>
        </w:rPr>
        <w:t>Czajki</w:t>
      </w:r>
      <w:r>
        <w:rPr>
          <w:lang w:val="pl-PL" w:eastAsia="pl-PL" w:bidi="pl-PL"/>
          <w:w w:val="100"/>
          <w:spacing w:val="0"/>
          <w:color w:val="000000"/>
          <w:position w:val="0"/>
        </w:rPr>
        <w:t xml:space="preserve">, Artur Grottger </w:t>
      </w:r>
      <w:r>
        <w:rPr>
          <w:rStyle w:val="CharStyle70"/>
        </w:rPr>
        <w:t>Powitanie powstańca, Pożegnanie po</w:t>
        <w:softHyphen/>
        <w:t>wstańca,</w:t>
      </w:r>
      <w:r>
        <w:rPr>
          <w:lang w:val="pl-PL" w:eastAsia="pl-PL" w:bidi="pl-PL"/>
          <w:w w:val="100"/>
          <w:spacing w:val="0"/>
          <w:color w:val="000000"/>
          <w:position w:val="0"/>
        </w:rPr>
        <w:t xml:space="preserve"> Henryk Rodakowski </w:t>
      </w:r>
      <w:r>
        <w:rPr>
          <w:rStyle w:val="CharStyle70"/>
        </w:rPr>
        <w:t>Śpiąca dziewczynka),</w:t>
      </w:r>
      <w:r>
        <w:rPr>
          <w:lang w:val="pl-PL" w:eastAsia="pl-PL" w:bidi="pl-PL"/>
          <w:w w:val="100"/>
          <w:spacing w:val="0"/>
          <w:color w:val="000000"/>
          <w:position w:val="0"/>
        </w:rPr>
        <w:t xml:space="preserve"> które powinien znać każdy, kto czuje się związany emocjonalnie z Polską. Ważną kwestią jest wprowadza</w:t>
        <w:softHyphen/>
        <w:t>nie nowego współczesnego słownictwa, które na pewno znajduje się w zakresie potrzeb uczniów. W ćwiczeniach autorki starają się przedstawiać leksykę, która niedawno pojawiła się we współczesnej polszczyźnie i na pewno nie jest znana nawet rodzicom dzieci uczących się polskiego.</w:t>
      </w:r>
    </w:p>
    <w:p>
      <w:pPr>
        <w:pStyle w:val="Style22"/>
        <w:framePr w:w="7238" w:h="5392" w:hRule="exact" w:wrap="none" w:vAnchor="page" w:hAnchor="page" w:x="1117" w:y="135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Dobrym pomysłem jest odwoływanie się do kultury oraz języka kraju osie</w:t>
        <w:softHyphen/>
        <w:t xml:space="preserve">dlenia dzieci. Ze względów psychologicznych jest to korzystne, ponieważ daje możliwość wykazania się dzieciom ich umiejętnościami w innych językach. Za przykład może posłużyć rozwiązanie, opierające się na tłumaczeniu tekstów Eltona Johna i </w:t>
      </w:r>
      <w:r>
        <w:rPr>
          <w:lang w:val="cs-CZ" w:eastAsia="cs-CZ" w:bidi="cs-CZ"/>
          <w:w w:val="100"/>
          <w:spacing w:val="0"/>
          <w:color w:val="000000"/>
          <w:position w:val="0"/>
        </w:rPr>
        <w:t xml:space="preserve">Beoncé </w:t>
      </w:r>
      <w:r>
        <w:rPr>
          <w:lang w:val="pl-PL" w:eastAsia="pl-PL" w:bidi="pl-PL"/>
          <w:w w:val="100"/>
          <w:spacing w:val="0"/>
          <w:color w:val="000000"/>
          <w:position w:val="0"/>
        </w:rPr>
        <w:t>podczas lekcji wprowadzającej tryb przypuszczający.</w:t>
      </w:r>
    </w:p>
    <w:p>
      <w:pPr>
        <w:pStyle w:val="Style22"/>
        <w:framePr w:w="7238" w:h="5392" w:hRule="exact" w:wrap="none" w:vAnchor="page" w:hAnchor="page" w:x="1117" w:y="135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Propozycje przedstawione przez autorki można wykorzystywać w każdym kraju, w którym język polski jest nauczany w szkołach, działających przy sto</w:t>
        <w:softHyphen/>
        <w:t>warzyszeniach, fundacjach lub kościołach. Rozwiązania te uwzględniają bowiem nowoczesne metody kształcenia i stanowią syntezę trendów dydaktycznych do</w:t>
        <w:softHyphen/>
        <w:t>tyczących języków macierzystych oraz obcych.</w:t>
      </w:r>
    </w:p>
    <w:p>
      <w:pPr>
        <w:pStyle w:val="Style22"/>
        <w:framePr w:w="7238" w:h="523" w:hRule="exact" w:wrap="none" w:vAnchor="page" w:hAnchor="page" w:x="1117" w:y="6925"/>
        <w:widowControl w:val="0"/>
        <w:keepNext w:val="0"/>
        <w:keepLines w:val="0"/>
        <w:shd w:val="clear" w:color="auto" w:fill="auto"/>
        <w:bidi w:val="0"/>
        <w:jc w:val="both"/>
        <w:spacing w:before="0" w:after="0" w:line="230" w:lineRule="exact"/>
        <w:ind w:left="4900" w:right="0" w:firstLine="0"/>
      </w:pPr>
      <w:r>
        <w:rPr>
          <w:rStyle w:val="CharStyle70"/>
        </w:rPr>
        <w:t xml:space="preserve">Beata Katarzyna Jędryka </w:t>
      </w:r>
      <w:r>
        <w:rPr>
          <w:lang w:val="pl-PL" w:eastAsia="pl-PL" w:bidi="pl-PL"/>
          <w:w w:val="100"/>
          <w:spacing w:val="0"/>
          <w:color w:val="000000"/>
          <w:position w:val="0"/>
        </w:rPr>
        <w:t>(Uniwersytet Warszawski)</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22"/>
        <w:framePr w:w="7291" w:h="785" w:hRule="exact" w:wrap="none" w:vAnchor="page" w:hAnchor="page" w:x="394" w:y="3136"/>
        <w:widowControl w:val="0"/>
        <w:keepNext w:val="0"/>
        <w:keepLines w:val="0"/>
        <w:shd w:val="clear" w:color="auto" w:fill="auto"/>
        <w:bidi w:val="0"/>
        <w:jc w:val="both"/>
        <w:spacing w:before="0" w:after="0" w:line="240" w:lineRule="exact"/>
        <w:ind w:left="40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 xml:space="preserve">CZACHOROWSKA, </w:t>
      </w:r>
      <w:r>
        <w:rPr>
          <w:rStyle w:val="CharStyle70"/>
        </w:rPr>
        <w:t>ŚWIAT ROŚLIN W PISMACH BOLE</w:t>
        <w:softHyphen/>
        <w:t>SŁAWA PRUSA,</w:t>
      </w:r>
      <w:r>
        <w:rPr>
          <w:lang w:val="pl-PL" w:eastAsia="pl-PL" w:bidi="pl-PL"/>
          <w:w w:val="100"/>
          <w:spacing w:val="0"/>
          <w:color w:val="000000"/>
          <w:position w:val="0"/>
        </w:rPr>
        <w:t xml:space="preserve"> Wydawnictwo Uniwersytetu Kazimierza Wielkiego, Bydgoszcz </w:t>
      </w:r>
      <w:r>
        <w:rPr>
          <w:rStyle w:val="CharStyle176"/>
        </w:rPr>
        <w:t>2012</w:t>
      </w:r>
      <w:r>
        <w:rPr>
          <w:lang w:val="pl-PL" w:eastAsia="pl-PL" w:bidi="pl-PL"/>
          <w:w w:val="100"/>
          <w:spacing w:val="0"/>
          <w:color w:val="000000"/>
          <w:position w:val="0"/>
        </w:rPr>
        <w:t>, ss. 181</w:t>
      </w:r>
    </w:p>
    <w:p>
      <w:pPr>
        <w:pStyle w:val="Style22"/>
        <w:framePr w:w="7291" w:h="7255" w:hRule="exact" w:wrap="none" w:vAnchor="page" w:hAnchor="page" w:x="394" w:y="42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Prezentowana publikacja jest kontynuacją, wydanego przez autorkę w 2006 roku, opracowania dotyczącego pisarskiej wyobraźni Bolesława Prusa i Stefana Żeromskiego, w którym analizie poddano słownictwo topograficzne oraz nazwy barw zaświadczone w twórczości obu prozaików</w:t>
      </w:r>
      <w:r>
        <w:rPr>
          <w:rStyle w:val="CharStyle176"/>
        </w:rPr>
        <w:t>.</w:t>
      </w:r>
      <w:r>
        <w:rPr>
          <w:rStyle w:val="CharStyle176"/>
          <w:vertAlign w:val="superscript"/>
        </w:rPr>
        <w:t>1</w:t>
      </w:r>
      <w:r>
        <w:rPr>
          <w:lang w:val="pl-PL" w:eastAsia="pl-PL" w:bidi="pl-PL"/>
          <w:w w:val="100"/>
          <w:spacing w:val="0"/>
          <w:color w:val="000000"/>
          <w:position w:val="0"/>
        </w:rPr>
        <w:t xml:space="preserve"> Tym razem Magdalena Cza</w:t>
        <w:softHyphen/>
        <w:t>chorowska koncentruje uwagę wyłącznie na nowelistyce i powieściach Bolesława Prusa, skąd czerpie materiał leksykalny należący do florystycznego pola seman</w:t>
        <w:softHyphen/>
        <w:t>tycznego. Czytelnicy zyskują w ten sposób kolejną monografię wypełniającą lukę w zakresie studiów nad językiem twórczości tego wybitnego realisty. Trzeba bo</w:t>
        <w:softHyphen/>
        <w:t>wiem zaznaczyć, że słownictwo dzieł Prusa nie doczekało się tak licznych opra</w:t>
        <w:softHyphen/>
        <w:t xml:space="preserve">cowań, jak na przykład leksyka pism Stefana Żeromskiego - chodzi tu przede wszystkim o wielotomowy leksykon tematyczny </w:t>
      </w:r>
      <w:r>
        <w:rPr>
          <w:rStyle w:val="CharStyle70"/>
        </w:rPr>
        <w:t>Słownictwo pism Stefana Żerom</w:t>
        <w:softHyphen/>
        <w:t>skiego,</w:t>
      </w:r>
      <w:r>
        <w:rPr>
          <w:lang w:val="pl-PL" w:eastAsia="pl-PL" w:bidi="pl-PL"/>
          <w:w w:val="100"/>
          <w:spacing w:val="0"/>
          <w:color w:val="000000"/>
          <w:position w:val="0"/>
        </w:rPr>
        <w:t xml:space="preserve"> którego pomysłodawczynią jest Kwiryna Handke. Praca Magdaleny Cza</w:t>
        <w:softHyphen/>
        <w:t>chorowskiej czerpie inspiracje z tego właśnie przedsięwzięcia.</w:t>
      </w:r>
    </w:p>
    <w:p>
      <w:pPr>
        <w:pStyle w:val="Style22"/>
        <w:framePr w:w="7291" w:h="7255" w:hRule="exact" w:wrap="none" w:vAnchor="page" w:hAnchor="page" w:x="394" w:y="42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Książka ma dwudzielną strukturę. Składa się z części interpretacyjnej obej</w:t>
        <w:softHyphen/>
        <w:t xml:space="preserve">mującej cztery rozdziały (s. 9-49) oraz </w:t>
      </w:r>
      <w:r>
        <w:rPr>
          <w:rStyle w:val="CharStyle70"/>
        </w:rPr>
        <w:t>Słownika</w:t>
      </w:r>
      <w:r>
        <w:rPr>
          <w:lang w:val="pl-PL" w:eastAsia="pl-PL" w:bidi="pl-PL"/>
          <w:w w:val="100"/>
          <w:spacing w:val="0"/>
          <w:color w:val="000000"/>
          <w:position w:val="0"/>
        </w:rPr>
        <w:t xml:space="preserve"> (s. 60-181). Obudowę publi</w:t>
        <w:softHyphen/>
        <w:t xml:space="preserve">kacji tworzą: </w:t>
      </w:r>
      <w:r>
        <w:rPr>
          <w:rStyle w:val="CharStyle70"/>
        </w:rPr>
        <w:t>Wstęp</w:t>
      </w:r>
      <w:r>
        <w:rPr>
          <w:lang w:val="pl-PL" w:eastAsia="pl-PL" w:bidi="pl-PL"/>
          <w:w w:val="100"/>
          <w:spacing w:val="0"/>
          <w:color w:val="000000"/>
          <w:position w:val="0"/>
        </w:rPr>
        <w:t xml:space="preserve"> (s. 7-8), </w:t>
      </w:r>
      <w:r>
        <w:rPr>
          <w:rStyle w:val="CharStyle70"/>
        </w:rPr>
        <w:t>Podsumowanie</w:t>
      </w:r>
      <w:r>
        <w:rPr>
          <w:lang w:val="pl-PL" w:eastAsia="pl-PL" w:bidi="pl-PL"/>
          <w:w w:val="100"/>
          <w:spacing w:val="0"/>
          <w:color w:val="000000"/>
          <w:position w:val="0"/>
        </w:rPr>
        <w:t xml:space="preserve"> (s. 50-54), </w:t>
      </w:r>
      <w:r>
        <w:rPr>
          <w:rStyle w:val="CharStyle70"/>
        </w:rPr>
        <w:t xml:space="preserve">Literatura przedmiotu </w:t>
      </w:r>
      <w:r>
        <w:rPr>
          <w:lang w:val="pl-PL" w:eastAsia="pl-PL" w:bidi="pl-PL"/>
          <w:w w:val="100"/>
          <w:spacing w:val="0"/>
          <w:color w:val="000000"/>
          <w:position w:val="0"/>
        </w:rPr>
        <w:t xml:space="preserve">(s. 55-57) oraz </w:t>
      </w:r>
      <w:r>
        <w:rPr>
          <w:rStyle w:val="CharStyle70"/>
        </w:rPr>
        <w:t>Wykaz wykorzystanych tekstów Bolesława Prusa (z przyjętymi skrótami)</w:t>
      </w:r>
      <w:r>
        <w:rPr>
          <w:lang w:val="pl-PL" w:eastAsia="pl-PL" w:bidi="pl-PL"/>
          <w:w w:val="100"/>
          <w:spacing w:val="0"/>
          <w:color w:val="000000"/>
          <w:position w:val="0"/>
        </w:rPr>
        <w:t xml:space="preserve"> (s. 58-59).</w:t>
      </w:r>
    </w:p>
    <w:p>
      <w:pPr>
        <w:pStyle w:val="Style22"/>
        <w:framePr w:w="7291" w:h="7255" w:hRule="exact" w:wrap="none" w:vAnchor="page" w:hAnchor="page" w:x="394" w:y="42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Część pierwsza książki jest - jak czytamy we </w:t>
      </w:r>
      <w:r>
        <w:rPr>
          <w:rStyle w:val="CharStyle70"/>
        </w:rPr>
        <w:t>Wstępie</w:t>
      </w:r>
      <w:r>
        <w:rPr>
          <w:lang w:val="pl-PL" w:eastAsia="pl-PL" w:bidi="pl-PL"/>
          <w:w w:val="100"/>
          <w:spacing w:val="0"/>
          <w:color w:val="000000"/>
          <w:position w:val="0"/>
        </w:rPr>
        <w:t xml:space="preserve"> - „całkowicie autor</w:t>
        <w:softHyphen/>
        <w:t>ska i oprócz omówienia części słownikowej, zawiera charakterystykę leksemów florystycznych, omówienie frekwencji poszczególnych wyrazów, analizę słowo</w:t>
        <w:softHyphen/>
        <w:t>twórczych i leksykalnych środków stylistycznych, także wybranych, właściwych idiolektowi Prusa, tropów stylistycznych. Ostatnim elementem części analitycz</w:t>
        <w:softHyphen/>
        <w:t xml:space="preserve">nej jest prezentacja szczegółowych funkcji słownictwa świata roślin” (s. </w:t>
      </w:r>
      <w:r>
        <w:rPr>
          <w:rStyle w:val="CharStyle176"/>
        </w:rPr>
        <w:t>8</w:t>
      </w:r>
      <w:r>
        <w:rPr>
          <w:lang w:val="pl-PL" w:eastAsia="pl-PL" w:bidi="pl-PL"/>
          <w:w w:val="100"/>
          <w:spacing w:val="0"/>
          <w:color w:val="000000"/>
          <w:position w:val="0"/>
        </w:rPr>
        <w:t>).</w:t>
      </w:r>
    </w:p>
    <w:p>
      <w:pPr>
        <w:pStyle w:val="Style22"/>
        <w:framePr w:w="7291" w:h="7255" w:hRule="exact" w:wrap="none" w:vAnchor="page" w:hAnchor="page" w:x="394" w:y="42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rozdziale </w:t>
      </w:r>
      <w:r>
        <w:rPr>
          <w:rStyle w:val="CharStyle70"/>
        </w:rPr>
        <w:t>Kryteria selekcji materiału</w:t>
      </w:r>
      <w:r>
        <w:rPr>
          <w:lang w:val="pl-PL" w:eastAsia="pl-PL" w:bidi="pl-PL"/>
          <w:w w:val="100"/>
          <w:spacing w:val="0"/>
          <w:color w:val="000000"/>
          <w:position w:val="0"/>
        </w:rPr>
        <w:t xml:space="preserve"> (s. 9-11) pomieszczono szczegółowe in</w:t>
        <w:softHyphen/>
        <w:t>formacje na temat zebranego słownictwa roślinnego. Analizowane pole konstytu</w:t>
        <w:softHyphen/>
        <w:t xml:space="preserve">owane jest przez jednostki wyrazowe, które definicyjnie lub kontekstowo (rzecz stosunkowo rzadka, np. </w:t>
      </w:r>
      <w:r>
        <w:rPr>
          <w:rStyle w:val="CharStyle70"/>
        </w:rPr>
        <w:t>guziczek, guzik, kobierce, naród)</w:t>
      </w:r>
      <w:r>
        <w:rPr>
          <w:lang w:val="pl-PL" w:eastAsia="pl-PL" w:bidi="pl-PL"/>
          <w:w w:val="100"/>
          <w:spacing w:val="0"/>
          <w:color w:val="000000"/>
          <w:position w:val="0"/>
        </w:rPr>
        <w:t xml:space="preserve"> mają funkcję nazywa</w:t>
        <w:softHyphen/>
        <w:t xml:space="preserve">nia wybranych elementów świata przyrody” (s. 9). Ich stratyfikacja znaczeniowa - oparta na podziale Stanisława Cygana wykorzystanym w opisie słownictwa </w:t>
      </w:r>
      <w:r>
        <w:rPr>
          <w:lang w:val="de-DE" w:eastAsia="de-DE" w:bidi="de-DE"/>
          <w:w w:val="100"/>
          <w:spacing w:val="0"/>
          <w:color w:val="000000"/>
          <w:position w:val="0"/>
        </w:rPr>
        <w:t>flo</w:t>
        <w:softHyphen/>
        <w:t xml:space="preserve">iystycznego </w:t>
      </w:r>
      <w:r>
        <w:rPr>
          <w:lang w:val="pl-PL" w:eastAsia="pl-PL" w:bidi="pl-PL"/>
          <w:w w:val="100"/>
          <w:spacing w:val="0"/>
          <w:color w:val="000000"/>
          <w:position w:val="0"/>
        </w:rPr>
        <w:t>w dziełach Stefana Żeromskiego - obejmuje 14 typów nazewniczych:</w:t>
      </w:r>
    </w:p>
    <w:p>
      <w:pPr>
        <w:pStyle w:val="Style177"/>
        <w:framePr w:w="7258" w:h="451" w:hRule="exact" w:wrap="none" w:vAnchor="page" w:hAnchor="page" w:x="394" w:y="11923"/>
        <w:widowControl w:val="0"/>
        <w:keepNext w:val="0"/>
        <w:keepLines w:val="0"/>
        <w:shd w:val="clear" w:color="auto" w:fill="auto"/>
        <w:bidi w:val="0"/>
        <w:jc w:val="left"/>
        <w:spacing w:before="0" w:after="0"/>
        <w:ind w:left="0" w:right="0"/>
      </w:pPr>
      <w:r>
        <w:rPr>
          <w:rStyle w:val="CharStyle179"/>
          <w:vertAlign w:val="superscript"/>
          <w:i w:val="0"/>
          <w:iCs w:val="0"/>
        </w:rPr>
        <w:t>1</w:t>
      </w:r>
      <w:r>
        <w:rPr>
          <w:rStyle w:val="CharStyle179"/>
          <w:i w:val="0"/>
          <w:iCs w:val="0"/>
        </w:rPr>
        <w:t xml:space="preserve"> M. Czachorowska, </w:t>
      </w:r>
      <w:r>
        <w:rPr>
          <w:lang w:val="pl-PL" w:eastAsia="pl-PL" w:bidi="pl-PL"/>
          <w:w w:val="100"/>
          <w:color w:val="000000"/>
          <w:position w:val="0"/>
        </w:rPr>
        <w:t>Wyobraźnia pisarska Bolesława Prusa i Stefana Żeromskiego na przykładzie słownictwa topograficznego i nazw barw,</w:t>
      </w:r>
      <w:r>
        <w:rPr>
          <w:rStyle w:val="CharStyle179"/>
          <w:i w:val="0"/>
          <w:iCs w:val="0"/>
        </w:rPr>
        <w:t xml:space="preserve"> Bydgoszcz 2006.</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68" w:y="97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102</w:t>
      </w:r>
    </w:p>
    <w:p>
      <w:pPr>
        <w:pStyle w:val="Style17"/>
        <w:framePr w:wrap="none" w:vAnchor="page" w:hAnchor="page" w:x="4269" w:y="98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RECENZJE</w:t>
      </w:r>
    </w:p>
    <w:p>
      <w:pPr>
        <w:pStyle w:val="Style22"/>
        <w:framePr w:w="7282" w:h="10970" w:hRule="exact" w:wrap="none" w:vAnchor="page" w:hAnchor="page" w:x="1072" w:y="1407"/>
        <w:widowControl w:val="0"/>
        <w:keepNext w:val="0"/>
        <w:keepLines w:val="0"/>
        <w:shd w:val="clear" w:color="auto" w:fill="auto"/>
        <w:bidi w:val="0"/>
        <w:jc w:val="both"/>
        <w:spacing w:before="0" w:after="0" w:line="230" w:lineRule="exact"/>
        <w:ind w:left="0" w:right="0" w:firstLine="0"/>
      </w:pPr>
      <w:r>
        <w:rPr>
          <w:rStyle w:val="CharStyle176"/>
        </w:rPr>
        <w:t>1</w:t>
      </w:r>
      <w:r>
        <w:rPr>
          <w:lang w:val="pl-PL" w:eastAsia="pl-PL" w:bidi="pl-PL"/>
          <w:w w:val="100"/>
          <w:spacing w:val="0"/>
          <w:color w:val="000000"/>
          <w:position w:val="0"/>
        </w:rPr>
        <w:t xml:space="preserve">) nazwy ogólne mające szersze odniesienie niż do roślin (np. </w:t>
      </w:r>
      <w:r>
        <w:rPr>
          <w:rStyle w:val="CharStyle70"/>
        </w:rPr>
        <w:t>botanika, natura, przy</w:t>
        <w:softHyphen/>
        <w:t>roda, roślina, roślinka, roślinność, świat roślinny), 2)</w:t>
      </w:r>
      <w:r>
        <w:rPr>
          <w:lang w:val="pl-PL" w:eastAsia="pl-PL" w:bidi="pl-PL"/>
          <w:w w:val="100"/>
          <w:spacing w:val="0"/>
          <w:color w:val="000000"/>
          <w:position w:val="0"/>
        </w:rPr>
        <w:t xml:space="preserve"> nazwy skupisk drzew (np. </w:t>
      </w:r>
      <w:r>
        <w:rPr>
          <w:rStyle w:val="CharStyle70"/>
        </w:rPr>
        <w:t>bór, gaj, las),</w:t>
      </w:r>
      <w:r>
        <w:rPr>
          <w:lang w:val="pl-PL" w:eastAsia="pl-PL" w:bidi="pl-PL"/>
          <w:w w:val="100"/>
          <w:spacing w:val="0"/>
          <w:color w:val="000000"/>
          <w:position w:val="0"/>
        </w:rPr>
        <w:t xml:space="preserve"> w tym nazwy gatunkowe drzew (np. </w:t>
      </w:r>
      <w:r>
        <w:rPr>
          <w:rStyle w:val="CharStyle70"/>
        </w:rPr>
        <w:t>akacje, jabłonka, śliwa, wiśnia),</w:t>
      </w:r>
      <w:r>
        <w:rPr>
          <w:lang w:val="pl-PL" w:eastAsia="pl-PL" w:bidi="pl-PL"/>
          <w:w w:val="100"/>
          <w:spacing w:val="0"/>
          <w:color w:val="000000"/>
          <w:position w:val="0"/>
        </w:rPr>
        <w:t xml:space="preserve"> nazwy części drzew (np. </w:t>
      </w:r>
      <w:r>
        <w:rPr>
          <w:rStyle w:val="CharStyle70"/>
        </w:rPr>
        <w:t>gałązka, konar, korzeń, pączek),</w:t>
      </w:r>
      <w:r>
        <w:rPr>
          <w:lang w:val="pl-PL" w:eastAsia="pl-PL" w:bidi="pl-PL"/>
          <w:w w:val="100"/>
          <w:spacing w:val="0"/>
          <w:color w:val="000000"/>
          <w:position w:val="0"/>
        </w:rPr>
        <w:t xml:space="preserve"> nazwy substancji wydzielanych przez drzewa </w:t>
      </w:r>
      <w:r>
        <w:rPr>
          <w:rStyle w:val="CharStyle70"/>
        </w:rPr>
        <w:t>(mirra, żywica),</w:t>
      </w:r>
      <w:r>
        <w:rPr>
          <w:lang w:val="pl-PL" w:eastAsia="pl-PL" w:bidi="pl-PL"/>
          <w:w w:val="100"/>
          <w:spacing w:val="0"/>
          <w:color w:val="000000"/>
          <w:position w:val="0"/>
        </w:rPr>
        <w:t xml:space="preserve"> 3) nazwy ogólne krzewów dziko rosnących i hodowla</w:t>
        <w:softHyphen/>
        <w:t xml:space="preserve">nych (np. </w:t>
      </w:r>
      <w:r>
        <w:rPr>
          <w:rStyle w:val="CharStyle70"/>
        </w:rPr>
        <w:t>krzaczek, krzewy, zarośla),</w:t>
      </w:r>
      <w:r>
        <w:rPr>
          <w:lang w:val="pl-PL" w:eastAsia="pl-PL" w:bidi="pl-PL"/>
          <w:w w:val="100"/>
          <w:spacing w:val="0"/>
          <w:color w:val="000000"/>
          <w:position w:val="0"/>
        </w:rPr>
        <w:t xml:space="preserve"> w tym nazwy gatunkowe krzewów (np. </w:t>
      </w:r>
      <w:r>
        <w:rPr>
          <w:rStyle w:val="CharStyle70"/>
        </w:rPr>
        <w:t>bez, bluszcz, jeżyna, oleander),</w:t>
      </w:r>
      <w:r>
        <w:rPr>
          <w:lang w:val="pl-PL" w:eastAsia="pl-PL" w:bidi="pl-PL"/>
          <w:w w:val="100"/>
          <w:spacing w:val="0"/>
          <w:color w:val="000000"/>
          <w:position w:val="0"/>
        </w:rPr>
        <w:t xml:space="preserve"> nazwy części krzewów (np. </w:t>
      </w:r>
      <w:r>
        <w:rPr>
          <w:rStyle w:val="CharStyle70"/>
        </w:rPr>
        <w:t>chrust, korzeń, liść),</w:t>
      </w:r>
      <w:r>
        <w:rPr>
          <w:lang w:val="pl-PL" w:eastAsia="pl-PL" w:bidi="pl-PL"/>
          <w:w w:val="100"/>
          <w:spacing w:val="0"/>
          <w:color w:val="000000"/>
          <w:position w:val="0"/>
        </w:rPr>
        <w:t xml:space="preserve"> 4) nazwy ogólne kwiatów rosnących dziko i hodowlanych </w:t>
      </w:r>
      <w:r>
        <w:rPr>
          <w:rStyle w:val="CharStyle70"/>
        </w:rPr>
        <w:t>(kwiat, kwiateczek, kwiatek, kwie</w:t>
        <w:softHyphen/>
        <w:t>cie),</w:t>
      </w:r>
      <w:r>
        <w:rPr>
          <w:lang w:val="pl-PL" w:eastAsia="pl-PL" w:bidi="pl-PL"/>
          <w:w w:val="100"/>
          <w:spacing w:val="0"/>
          <w:color w:val="000000"/>
          <w:position w:val="0"/>
        </w:rPr>
        <w:t xml:space="preserve"> w tym nazwy gatunkowe (np. </w:t>
      </w:r>
      <w:r>
        <w:rPr>
          <w:rStyle w:val="CharStyle70"/>
        </w:rPr>
        <w:t>aloes, fiołek, konwalia, tulipan),</w:t>
      </w:r>
      <w:r>
        <w:rPr>
          <w:lang w:val="pl-PL" w:eastAsia="pl-PL" w:bidi="pl-PL"/>
          <w:w w:val="100"/>
          <w:spacing w:val="0"/>
          <w:color w:val="000000"/>
          <w:position w:val="0"/>
        </w:rPr>
        <w:t xml:space="preserve"> nazwy części kwiatów </w:t>
      </w:r>
      <w:r>
        <w:rPr>
          <w:rStyle w:val="CharStyle70"/>
        </w:rPr>
        <w:t>(pączek, pączusie, płatek),</w:t>
      </w:r>
      <w:r>
        <w:rPr>
          <w:lang w:val="pl-PL" w:eastAsia="pl-PL" w:bidi="pl-PL"/>
          <w:w w:val="100"/>
          <w:spacing w:val="0"/>
          <w:color w:val="000000"/>
          <w:position w:val="0"/>
        </w:rPr>
        <w:t xml:space="preserve"> 5) nazwy ogólne roślinności wodnej i terenów podmokłych </w:t>
      </w:r>
      <w:r>
        <w:rPr>
          <w:rStyle w:val="CharStyle70"/>
        </w:rPr>
        <w:t>(wodorost),</w:t>
      </w:r>
      <w:r>
        <w:rPr>
          <w:lang w:val="pl-PL" w:eastAsia="pl-PL" w:bidi="pl-PL"/>
          <w:w w:val="100"/>
          <w:spacing w:val="0"/>
          <w:color w:val="000000"/>
          <w:position w:val="0"/>
        </w:rPr>
        <w:t xml:space="preserve"> w tym nazwy gatunkowe (np. </w:t>
      </w:r>
      <w:r>
        <w:rPr>
          <w:rStyle w:val="CharStyle70"/>
        </w:rPr>
        <w:t>lilia wodna, paproć, tatarak, trzcina),</w:t>
      </w:r>
      <w:r>
        <w:rPr>
          <w:lang w:val="pl-PL" w:eastAsia="pl-PL" w:bidi="pl-PL"/>
          <w:w w:val="100"/>
          <w:spacing w:val="0"/>
          <w:color w:val="000000"/>
          <w:position w:val="0"/>
        </w:rPr>
        <w:t xml:space="preserve"> </w:t>
      </w:r>
      <w:r>
        <w:rPr>
          <w:rStyle w:val="CharStyle176"/>
        </w:rPr>
        <w:t>6</w:t>
      </w:r>
      <w:r>
        <w:rPr>
          <w:lang w:val="pl-PL" w:eastAsia="pl-PL" w:bidi="pl-PL"/>
          <w:w w:val="100"/>
          <w:spacing w:val="0"/>
          <w:color w:val="000000"/>
          <w:position w:val="0"/>
        </w:rPr>
        <w:t xml:space="preserve">) nazwy ogólne roślin zielnych (np. </w:t>
      </w:r>
      <w:r>
        <w:rPr>
          <w:rStyle w:val="CharStyle70"/>
        </w:rPr>
        <w:t>ziele, zioło, ziółko),</w:t>
      </w:r>
      <w:r>
        <w:rPr>
          <w:lang w:val="pl-PL" w:eastAsia="pl-PL" w:bidi="pl-PL"/>
          <w:w w:val="100"/>
          <w:spacing w:val="0"/>
          <w:color w:val="000000"/>
          <w:position w:val="0"/>
        </w:rPr>
        <w:t xml:space="preserve"> w tym nazwy roślin uprawnych (np. </w:t>
      </w:r>
      <w:r>
        <w:rPr>
          <w:rStyle w:val="CharStyle70"/>
        </w:rPr>
        <w:t>bawełna, chmiel, koper, truskawki),</w:t>
      </w:r>
      <w:r>
        <w:rPr>
          <w:lang w:val="pl-PL" w:eastAsia="pl-PL" w:bidi="pl-PL"/>
          <w:w w:val="100"/>
          <w:spacing w:val="0"/>
          <w:color w:val="000000"/>
          <w:position w:val="0"/>
        </w:rPr>
        <w:t xml:space="preserve"> nazwy roślin dziko rosnących - ziół, chwastów (np. </w:t>
      </w:r>
      <w:r>
        <w:rPr>
          <w:rStyle w:val="CharStyle70"/>
        </w:rPr>
        <w:t>chaber, kaktus, pokrzywa),</w:t>
      </w:r>
      <w:r>
        <w:rPr>
          <w:lang w:val="pl-PL" w:eastAsia="pl-PL" w:bidi="pl-PL"/>
          <w:w w:val="100"/>
          <w:spacing w:val="0"/>
          <w:color w:val="000000"/>
          <w:position w:val="0"/>
        </w:rPr>
        <w:t xml:space="preserve"> nazwy ich części (np. </w:t>
      </w:r>
      <w:r>
        <w:rPr>
          <w:rStyle w:val="CharStyle70"/>
        </w:rPr>
        <w:t>guzik, ma</w:t>
        <w:softHyphen/>
        <w:t>kówka, nać), 7)</w:t>
      </w:r>
      <w:r>
        <w:rPr>
          <w:lang w:val="pl-PL" w:eastAsia="pl-PL" w:bidi="pl-PL"/>
          <w:w w:val="100"/>
          <w:spacing w:val="0"/>
          <w:color w:val="000000"/>
          <w:position w:val="0"/>
        </w:rPr>
        <w:t xml:space="preserve"> nazwy ogólne roślinności runa leśnego - krzewinki, grzyby </w:t>
      </w:r>
      <w:r>
        <w:rPr>
          <w:rStyle w:val="CharStyle70"/>
        </w:rPr>
        <w:t xml:space="preserve">(grzyb), </w:t>
      </w:r>
      <w:r>
        <w:rPr>
          <w:lang w:val="pl-PL" w:eastAsia="pl-PL" w:bidi="pl-PL"/>
          <w:w w:val="100"/>
          <w:spacing w:val="0"/>
          <w:color w:val="000000"/>
          <w:position w:val="0"/>
        </w:rPr>
        <w:t xml:space="preserve">w tym nazwy gatunkowe (np. </w:t>
      </w:r>
      <w:r>
        <w:rPr>
          <w:rStyle w:val="CharStyle70"/>
        </w:rPr>
        <w:t>mech, muchomor, paproć),</w:t>
      </w:r>
      <w:r>
        <w:rPr>
          <w:lang w:val="pl-PL" w:eastAsia="pl-PL" w:bidi="pl-PL"/>
          <w:w w:val="100"/>
          <w:spacing w:val="0"/>
          <w:color w:val="000000"/>
          <w:position w:val="0"/>
        </w:rPr>
        <w:t xml:space="preserve"> </w:t>
      </w:r>
      <w:r>
        <w:rPr>
          <w:rStyle w:val="CharStyle176"/>
        </w:rPr>
        <w:t>8</w:t>
      </w:r>
      <w:r>
        <w:rPr>
          <w:lang w:val="pl-PL" w:eastAsia="pl-PL" w:bidi="pl-PL"/>
          <w:w w:val="100"/>
          <w:spacing w:val="0"/>
          <w:color w:val="000000"/>
          <w:position w:val="0"/>
        </w:rPr>
        <w:t xml:space="preserve">) nazwy ogólne porostów </w:t>
      </w:r>
      <w:r>
        <w:rPr>
          <w:rStyle w:val="CharStyle70"/>
        </w:rPr>
        <w:t>(porost),</w:t>
      </w:r>
      <w:r>
        <w:rPr>
          <w:lang w:val="pl-PL" w:eastAsia="pl-PL" w:bidi="pl-PL"/>
          <w:w w:val="100"/>
          <w:spacing w:val="0"/>
          <w:color w:val="000000"/>
          <w:position w:val="0"/>
        </w:rPr>
        <w:t xml:space="preserve"> w tym nazwy gatunkowe </w:t>
      </w:r>
      <w:r>
        <w:rPr>
          <w:rStyle w:val="CharStyle70"/>
        </w:rPr>
        <w:t>{pleśń</w:t>
      </w:r>
      <w:r>
        <w:rPr>
          <w:lang w:val="pl-PL" w:eastAsia="pl-PL" w:bidi="pl-PL"/>
          <w:w w:val="100"/>
          <w:spacing w:val="0"/>
          <w:color w:val="000000"/>
          <w:position w:val="0"/>
        </w:rPr>
        <w:t xml:space="preserve">), 9) nazwy ogólne traw </w:t>
      </w:r>
      <w:r>
        <w:rPr>
          <w:rStyle w:val="CharStyle70"/>
        </w:rPr>
        <w:t>(murawa, trawa, trawka),</w:t>
      </w:r>
      <w:r>
        <w:rPr>
          <w:lang w:val="pl-PL" w:eastAsia="pl-PL" w:bidi="pl-PL"/>
          <w:w w:val="100"/>
          <w:spacing w:val="0"/>
          <w:color w:val="000000"/>
          <w:position w:val="0"/>
        </w:rPr>
        <w:t xml:space="preserve"> w tym nazwy skoszonej trawy </w:t>
      </w:r>
      <w:r>
        <w:rPr>
          <w:rStyle w:val="CharStyle70"/>
        </w:rPr>
        <w:t>(pokos, potraw),</w:t>
      </w:r>
      <w:r>
        <w:rPr>
          <w:lang w:val="pl-PL" w:eastAsia="pl-PL" w:bidi="pl-PL"/>
          <w:w w:val="100"/>
          <w:spacing w:val="0"/>
          <w:color w:val="000000"/>
          <w:position w:val="0"/>
        </w:rPr>
        <w:t xml:space="preserve"> nazwy trawy po wyschnięciu </w:t>
      </w:r>
      <w:r>
        <w:rPr>
          <w:rStyle w:val="CharStyle70"/>
        </w:rPr>
        <w:t>(siano),</w:t>
      </w:r>
      <w:r>
        <w:rPr>
          <w:lang w:val="pl-PL" w:eastAsia="pl-PL" w:bidi="pl-PL"/>
          <w:w w:val="100"/>
          <w:spacing w:val="0"/>
          <w:color w:val="000000"/>
          <w:position w:val="0"/>
        </w:rPr>
        <w:t xml:space="preserve"> </w:t>
      </w:r>
      <w:r>
        <w:rPr>
          <w:rStyle w:val="CharStyle176"/>
        </w:rPr>
        <w:t>10</w:t>
      </w:r>
      <w:r>
        <w:rPr>
          <w:lang w:val="pl-PL" w:eastAsia="pl-PL" w:bidi="pl-PL"/>
          <w:w w:val="100"/>
          <w:spacing w:val="0"/>
          <w:color w:val="000000"/>
          <w:position w:val="0"/>
        </w:rPr>
        <w:t xml:space="preserve">) nazwy ogólne zbóż </w:t>
      </w:r>
      <w:r>
        <w:rPr>
          <w:rStyle w:val="CharStyle70"/>
        </w:rPr>
        <w:t>(zasiew, zboże),</w:t>
      </w:r>
      <w:r>
        <w:rPr>
          <w:lang w:val="pl-PL" w:eastAsia="pl-PL" w:bidi="pl-PL"/>
          <w:w w:val="100"/>
          <w:spacing w:val="0"/>
          <w:color w:val="000000"/>
          <w:position w:val="0"/>
        </w:rPr>
        <w:t xml:space="preserve"> w tym nazwy gatunkowe (np. </w:t>
      </w:r>
      <w:r>
        <w:rPr>
          <w:rStyle w:val="CharStyle70"/>
        </w:rPr>
        <w:t>jęcz</w:t>
        <w:softHyphen/>
        <w:t>mień, owies, żyto),</w:t>
      </w:r>
      <w:r>
        <w:rPr>
          <w:lang w:val="pl-PL" w:eastAsia="pl-PL" w:bidi="pl-PL"/>
          <w:w w:val="100"/>
          <w:spacing w:val="0"/>
          <w:color w:val="000000"/>
          <w:position w:val="0"/>
        </w:rPr>
        <w:t xml:space="preserve"> nazwy części roślin - rosnących i przetworzonych (np. </w:t>
      </w:r>
      <w:r>
        <w:rPr>
          <w:rStyle w:val="CharStyle70"/>
        </w:rPr>
        <w:t>kłos, plewy, siano, słoma),</w:t>
      </w:r>
      <w:r>
        <w:rPr>
          <w:lang w:val="pl-PL" w:eastAsia="pl-PL" w:bidi="pl-PL"/>
          <w:w w:val="100"/>
          <w:spacing w:val="0"/>
          <w:color w:val="000000"/>
          <w:position w:val="0"/>
        </w:rPr>
        <w:t xml:space="preserve"> </w:t>
      </w:r>
      <w:r>
        <w:rPr>
          <w:rStyle w:val="CharStyle176"/>
        </w:rPr>
        <w:t>11</w:t>
      </w:r>
      <w:r>
        <w:rPr>
          <w:lang w:val="pl-PL" w:eastAsia="pl-PL" w:bidi="pl-PL"/>
          <w:w w:val="100"/>
          <w:spacing w:val="0"/>
          <w:color w:val="000000"/>
          <w:position w:val="0"/>
        </w:rPr>
        <w:t xml:space="preserve">) nazwy ogólne warzyw </w:t>
      </w:r>
      <w:r>
        <w:rPr>
          <w:rStyle w:val="CharStyle70"/>
        </w:rPr>
        <w:t xml:space="preserve">(jarzyna, ogrodowizny, warzywo), </w:t>
      </w:r>
      <w:r>
        <w:rPr>
          <w:lang w:val="pl-PL" w:eastAsia="pl-PL" w:bidi="pl-PL"/>
          <w:w w:val="100"/>
          <w:spacing w:val="0"/>
          <w:color w:val="000000"/>
          <w:position w:val="0"/>
        </w:rPr>
        <w:t xml:space="preserve">w tym nazwy gatunkowe - konkretne (np. </w:t>
      </w:r>
      <w:r>
        <w:rPr>
          <w:rStyle w:val="CharStyle70"/>
        </w:rPr>
        <w:t>bób, groch, kalafior, sałata),</w:t>
      </w:r>
      <w:r>
        <w:rPr>
          <w:lang w:val="pl-PL" w:eastAsia="pl-PL" w:bidi="pl-PL"/>
          <w:w w:val="100"/>
          <w:spacing w:val="0"/>
          <w:color w:val="000000"/>
          <w:position w:val="0"/>
        </w:rPr>
        <w:t xml:space="preserve"> </w:t>
      </w:r>
      <w:r>
        <w:rPr>
          <w:rStyle w:val="CharStyle176"/>
        </w:rPr>
        <w:t>12</w:t>
      </w:r>
      <w:r>
        <w:rPr>
          <w:lang w:val="pl-PL" w:eastAsia="pl-PL" w:bidi="pl-PL"/>
          <w:w w:val="100"/>
          <w:spacing w:val="0"/>
          <w:color w:val="000000"/>
          <w:position w:val="0"/>
        </w:rPr>
        <w:t xml:space="preserve">) nazwy ogólne owoców </w:t>
      </w:r>
      <w:r>
        <w:rPr>
          <w:rStyle w:val="CharStyle70"/>
        </w:rPr>
        <w:t>(grono, nasiona, owoc),</w:t>
      </w:r>
      <w:r>
        <w:rPr>
          <w:lang w:val="pl-PL" w:eastAsia="pl-PL" w:bidi="pl-PL"/>
          <w:w w:val="100"/>
          <w:spacing w:val="0"/>
          <w:color w:val="000000"/>
          <w:position w:val="0"/>
        </w:rPr>
        <w:t xml:space="preserve"> w tym nazwy gatunkowe (np. </w:t>
      </w:r>
      <w:r>
        <w:rPr>
          <w:rStyle w:val="CharStyle70"/>
        </w:rPr>
        <w:t>daktyl, granat, jabłko, śliwki</w:t>
      </w:r>
      <w:r>
        <w:rPr>
          <w:lang w:val="pl-PL" w:eastAsia="pl-PL" w:bidi="pl-PL"/>
          <w:w w:val="100"/>
          <w:spacing w:val="0"/>
          <w:color w:val="000000"/>
          <w:position w:val="0"/>
        </w:rPr>
        <w:t xml:space="preserve">), nazwy nasion (np. </w:t>
      </w:r>
      <w:r>
        <w:rPr>
          <w:rStyle w:val="CharStyle70"/>
        </w:rPr>
        <w:t>dynia, fasola, groch),</w:t>
      </w:r>
      <w:r>
        <w:rPr>
          <w:lang w:val="pl-PL" w:eastAsia="pl-PL" w:bidi="pl-PL"/>
          <w:w w:val="100"/>
          <w:spacing w:val="0"/>
          <w:color w:val="000000"/>
          <w:position w:val="0"/>
        </w:rPr>
        <w:t xml:space="preserve"> 13) nazwy form występo</w:t>
        <w:softHyphen/>
        <w:t xml:space="preserve">wania roślin (np. </w:t>
      </w:r>
      <w:r>
        <w:rPr>
          <w:rStyle w:val="CharStyle70"/>
        </w:rPr>
        <w:t>bukiet, gąszcz, kępa)</w:t>
      </w:r>
      <w:r>
        <w:rPr>
          <w:lang w:val="pl-PL" w:eastAsia="pl-PL" w:bidi="pl-PL"/>
          <w:w w:val="100"/>
          <w:spacing w:val="0"/>
          <w:color w:val="000000"/>
          <w:position w:val="0"/>
        </w:rPr>
        <w:t xml:space="preserve"> oraz 14) nazwy miejsc wegetacji roślin dziko rosnących i hodowlanych (np. </w:t>
      </w:r>
      <w:r>
        <w:rPr>
          <w:rStyle w:val="CharStyle70"/>
        </w:rPr>
        <w:t>grządka, klomb, ogród, sad).</w:t>
      </w:r>
    </w:p>
    <w:p>
      <w:pPr>
        <w:pStyle w:val="Style22"/>
        <w:framePr w:w="7282" w:h="10970" w:hRule="exact" w:wrap="none" w:vAnchor="page" w:hAnchor="page" w:x="1072" w:y="140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Słuszność decyzji o przyjęciu zaproponowanej przez Stanisława Cygana ty</w:t>
        <w:softHyphen/>
        <w:t>pologii leksyki florystycznej (poddanej również pewnym modyfikacjom podykto</w:t>
        <w:softHyphen/>
        <w:t>wanym swoistością zgromadzonego materiału językowego) nie podlega dyskusji. Krok ten pozwoli w przyszłości - co autorka podkreśla - na porównanie analizo</w:t>
        <w:softHyphen/>
        <w:t>wanej leksyki występującej w twórczości obu pisarzy. To kolejne zadanie stojące przed Magdaleną Czachorowską, która - przypomnijmy - ma już w tym zakresie duże doświadczenie, o czym dobitnie świadczy wspomniana wcześniej książka o słownictwie topograficznym i nazwach barw.</w:t>
      </w:r>
    </w:p>
    <w:p>
      <w:pPr>
        <w:pStyle w:val="Style22"/>
        <w:framePr w:w="7282" w:h="10970" w:hRule="exact" w:wrap="none" w:vAnchor="page" w:hAnchor="page" w:x="1072" w:y="140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Lektura tego fragmentu publikacji nasuwa pytanie o decyzje leżące u pod</w:t>
        <w:softHyphen/>
        <w:t xml:space="preserve">staw kwalifikacji niektórych leksemów. Chodzi przede wszystkim o jednostki </w:t>
      </w:r>
      <w:r>
        <w:rPr>
          <w:rStyle w:val="CharStyle70"/>
        </w:rPr>
        <w:t>paproć, siano</w:t>
      </w:r>
      <w:r>
        <w:rPr>
          <w:lang w:val="pl-PL" w:eastAsia="pl-PL" w:bidi="pl-PL"/>
          <w:w w:val="100"/>
          <w:spacing w:val="0"/>
          <w:color w:val="000000"/>
          <w:position w:val="0"/>
        </w:rPr>
        <w:t xml:space="preserve"> i </w:t>
      </w:r>
      <w:r>
        <w:rPr>
          <w:rStyle w:val="CharStyle70"/>
        </w:rPr>
        <w:t>rodzynki.</w:t>
      </w:r>
      <w:r>
        <w:rPr>
          <w:lang w:val="pl-PL" w:eastAsia="pl-PL" w:bidi="pl-PL"/>
          <w:w w:val="100"/>
          <w:spacing w:val="0"/>
          <w:color w:val="000000"/>
          <w:position w:val="0"/>
        </w:rPr>
        <w:t xml:space="preserve"> Pierwsze słowo zaliczone zostało zarówno do nazw ga</w:t>
        <w:softHyphen/>
        <w:t>tunkowych roślinności wodnej i terenów podmokłych, jak i do nazw gatunko</w:t>
        <w:softHyphen/>
        <w:t xml:space="preserve">wych roślinności runa leśnego. Wyraz </w:t>
      </w:r>
      <w:r>
        <w:rPr>
          <w:rStyle w:val="CharStyle70"/>
        </w:rPr>
        <w:t>siano</w:t>
      </w:r>
      <w:r>
        <w:rPr>
          <w:lang w:val="pl-PL" w:eastAsia="pl-PL" w:bidi="pl-PL"/>
          <w:w w:val="100"/>
          <w:spacing w:val="0"/>
          <w:color w:val="000000"/>
          <w:position w:val="0"/>
        </w:rPr>
        <w:t xml:space="preserve"> mieści się i w zbiorze określeń trawy po wyschnięciu, i w zespole nazw odnoszących się do części roślin zbożowych (rosnących i przetworzonych). Umieszczenie leksemu </w:t>
      </w:r>
      <w:r>
        <w:rPr>
          <w:rStyle w:val="CharStyle70"/>
        </w:rPr>
        <w:t>rodzynki</w:t>
      </w:r>
      <w:r>
        <w:rPr>
          <w:lang w:val="pl-PL" w:eastAsia="pl-PL" w:bidi="pl-PL"/>
          <w:w w:val="100"/>
          <w:spacing w:val="0"/>
          <w:color w:val="000000"/>
          <w:position w:val="0"/>
        </w:rPr>
        <w:t xml:space="preserve"> w obrębie nazw gatunkowych owoców też jest dyskusyjne. Zastanawia poza tym wydzielona ka</w:t>
        <w:softHyphen/>
        <w:t xml:space="preserve">tegoria </w:t>
      </w:r>
      <w:r>
        <w:rPr>
          <w:rStyle w:val="CharStyle70"/>
        </w:rPr>
        <w:t>nazwy ogólne mające szersze odniesienie niż do roślin,</w:t>
      </w:r>
      <w:r>
        <w:rPr>
          <w:lang w:val="pl-PL" w:eastAsia="pl-PL" w:bidi="pl-PL"/>
          <w:w w:val="100"/>
          <w:spacing w:val="0"/>
          <w:color w:val="000000"/>
          <w:position w:val="0"/>
        </w:rPr>
        <w:t xml:space="preserve"> która obejmuje takie na przykład elementy, jak </w:t>
      </w:r>
      <w:r>
        <w:rPr>
          <w:rStyle w:val="CharStyle70"/>
        </w:rPr>
        <w:t>roślina, roślinka, roślinność, świat roślinny.</w:t>
      </w:r>
      <w:r>
        <w:rPr>
          <w:lang w:val="pl-PL" w:eastAsia="pl-PL" w:bidi="pl-PL"/>
          <w:w w:val="100"/>
          <w:spacing w:val="0"/>
          <w:color w:val="000000"/>
          <w:position w:val="0"/>
        </w:rPr>
        <w:t xml:space="preserve"> Nie jest jasne, jakie szersze odniesienie autorka ma na myśli.</w:t>
      </w:r>
    </w:p>
    <w:p>
      <w:pPr>
        <w:pStyle w:val="Style22"/>
        <w:framePr w:w="7282" w:h="10970" w:hRule="exact" w:wrap="none" w:vAnchor="page" w:hAnchor="page" w:x="1072" w:y="140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Rozdział drugi </w:t>
      </w:r>
      <w:r>
        <w:rPr>
          <w:rStyle w:val="CharStyle70"/>
        </w:rPr>
        <w:t>Zawartość części słownikowej</w:t>
      </w:r>
      <w:r>
        <w:rPr>
          <w:lang w:val="pl-PL" w:eastAsia="pl-PL" w:bidi="pl-PL"/>
          <w:w w:val="100"/>
          <w:spacing w:val="0"/>
          <w:color w:val="000000"/>
          <w:position w:val="0"/>
        </w:rPr>
        <w:t xml:space="preserve"> (s. 12-15) wypełnia charakte</w:t>
        <w:softHyphen/>
        <w:t>rystyka szkieletu konstrukcyjnego leksykonu, który stanowi najobszerniejszą</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3579" w:y="973"/>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RECENZJE</w:t>
      </w:r>
    </w:p>
    <w:p>
      <w:pPr>
        <w:pStyle w:val="Style17"/>
        <w:framePr w:wrap="none" w:vAnchor="page" w:hAnchor="page" w:x="7371" w:y="96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103</w:t>
      </w:r>
    </w:p>
    <w:p>
      <w:pPr>
        <w:pStyle w:val="Style22"/>
        <w:framePr w:w="7325" w:h="10981" w:hRule="exact" w:wrap="none" w:vAnchor="page" w:hAnchor="page" w:x="377" w:y="139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część rozprawy. Autorka umieściła w nim jedynie rzeczownikowe nazwy roślin oraz dyskusyjną jej zdaniem grupę wyrazów obejmującą nazwę ogólną </w:t>
      </w:r>
      <w:r>
        <w:rPr>
          <w:rStyle w:val="CharStyle70"/>
        </w:rPr>
        <w:t>grzyb oraz</w:t>
      </w:r>
      <w:r>
        <w:rPr>
          <w:lang w:val="pl-PL" w:eastAsia="pl-PL" w:bidi="pl-PL"/>
          <w:w w:val="100"/>
          <w:spacing w:val="0"/>
          <w:color w:val="000000"/>
          <w:position w:val="0"/>
        </w:rPr>
        <w:t xml:space="preserve"> rodzaje grzybów. Chodzi zapewne o to, że w klasyfikacji biologicznej Whittakera rośliny i grzyby to odrębne królestwa. Czasowniki i przymiotniki nie tworzą odrębnych haseł, lecz pojawiają się w obrębie poszczególnych artykułów hasło</w:t>
        <w:softHyphen/>
        <w:t>wych prezentujących wyrażenia, zwroty i frazy. Podobnie nazwy czynności pielę</w:t>
        <w:softHyphen/>
        <w:t>gnacyjnych roślin. W wyekscerpowanym materiale autorka nie odnotowała nazw osób i szkodników roślin. Artykuł hasłowy zbudowany jest zgodnie z zasadami wykorzystanymi w opisach słownictwa Stefana Żeromskiego. Magdalena Cza</w:t>
        <w:softHyphen/>
        <w:t>chorowska nie objaśnia szczegółów związanych z redakcją słownika, odsyłając zainteresowanego czytelnika do odpowiednich tomów instruktażowych sporzą</w:t>
        <w:softHyphen/>
        <w:t xml:space="preserve">dzonych przez Kwirynę Handke. Definicje zaczerpnięte zostały ze </w:t>
      </w:r>
      <w:r>
        <w:rPr>
          <w:rStyle w:val="CharStyle70"/>
        </w:rPr>
        <w:t>Słownika ję</w:t>
        <w:softHyphen/>
        <w:t>zyka polskiego</w:t>
      </w:r>
      <w:r>
        <w:rPr>
          <w:lang w:val="pl-PL" w:eastAsia="pl-PL" w:bidi="pl-PL"/>
          <w:w w:val="100"/>
          <w:spacing w:val="0"/>
          <w:color w:val="000000"/>
          <w:position w:val="0"/>
        </w:rPr>
        <w:t xml:space="preserve"> pod redakcją Witolda Doroszewskiego. W wypadku nieobecności jakiegoś hasła w wymienionym leksykonie autorka sięga po </w:t>
      </w:r>
      <w:r>
        <w:rPr>
          <w:rStyle w:val="CharStyle70"/>
        </w:rPr>
        <w:t xml:space="preserve">Słownik botaniczny </w:t>
      </w:r>
      <w:r>
        <w:rPr>
          <w:lang w:val="pl-PL" w:eastAsia="pl-PL" w:bidi="pl-PL"/>
          <w:w w:val="100"/>
          <w:spacing w:val="0"/>
          <w:color w:val="000000"/>
          <w:position w:val="0"/>
        </w:rPr>
        <w:t>Alicji i Jerzego Szweykowskich.</w:t>
      </w:r>
    </w:p>
    <w:p>
      <w:pPr>
        <w:pStyle w:val="Style22"/>
        <w:framePr w:w="7325" w:h="10981" w:hRule="exact" w:wrap="none" w:vAnchor="page" w:hAnchor="page" w:x="377" w:y="139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Kolejny rozdział pt. </w:t>
      </w:r>
      <w:r>
        <w:rPr>
          <w:rStyle w:val="CharStyle70"/>
        </w:rPr>
        <w:t>Charakterystyka słownictwa roślinnego</w:t>
      </w:r>
      <w:r>
        <w:rPr>
          <w:lang w:val="pl-PL" w:eastAsia="pl-PL" w:bidi="pl-PL"/>
          <w:w w:val="100"/>
          <w:spacing w:val="0"/>
          <w:color w:val="000000"/>
          <w:position w:val="0"/>
        </w:rPr>
        <w:t xml:space="preserve"> (s. 16-40) ma charakter empiryczny, materiałowo-interpretacyjny. Badaczka przygląda się w nim m.in. frekwencji wynotowanych z twórczości Bolesława Prusa rzeczowni</w:t>
        <w:softHyphen/>
        <w:t>ków należących do interesującego ją pola semantycznego. W korpusie tekstowym liczącym 5148 stron znalazło się zaledwie 277 florystycznych substantiwów. Znaczące byłoby jednak odniesienie liczby zgromadzonych nazw nie do liczby stron, lecz do liczby wszystkich jednostek leksykalnych. Informacja o nasyceniu dzieł Bolesława Prusa słownictwem roślinnym zyskałaby wówczas na czytelno</w:t>
        <w:softHyphen/>
        <w:t>ści. Ze sporządzonego zestawienia wynika, że 83 wyrazy odznaczają się pojedyn</w:t>
        <w:softHyphen/>
        <w:t xml:space="preserve">czą frekwencją (np. </w:t>
      </w:r>
      <w:r>
        <w:rPr>
          <w:rStyle w:val="CharStyle70"/>
        </w:rPr>
        <w:t>aloes, berberys, pestka, szpinak),</w:t>
      </w:r>
      <w:r>
        <w:rPr>
          <w:lang w:val="pl-PL" w:eastAsia="pl-PL" w:bidi="pl-PL"/>
          <w:w w:val="100"/>
          <w:spacing w:val="0"/>
          <w:color w:val="000000"/>
          <w:position w:val="0"/>
        </w:rPr>
        <w:t xml:space="preserve"> 132 leksemy - frekwencją od 2 do 10 użyć (np. </w:t>
      </w:r>
      <w:r>
        <w:rPr>
          <w:rStyle w:val="CharStyle70"/>
        </w:rPr>
        <w:t>akacje, bób, drzewko, kalafior),</w:t>
      </w:r>
      <w:r>
        <w:rPr>
          <w:lang w:val="pl-PL" w:eastAsia="pl-PL" w:bidi="pl-PL"/>
          <w:w w:val="100"/>
          <w:spacing w:val="0"/>
          <w:color w:val="000000"/>
          <w:position w:val="0"/>
        </w:rPr>
        <w:t xml:space="preserve"> 56 jednostek - frekwencją od </w:t>
      </w:r>
      <w:r>
        <w:rPr>
          <w:rStyle w:val="CharStyle176"/>
        </w:rPr>
        <w:t>11</w:t>
      </w:r>
      <w:r>
        <w:rPr>
          <w:lang w:val="pl-PL" w:eastAsia="pl-PL" w:bidi="pl-PL"/>
          <w:w w:val="100"/>
          <w:spacing w:val="0"/>
          <w:color w:val="000000"/>
          <w:position w:val="0"/>
        </w:rPr>
        <w:t xml:space="preserve"> do </w:t>
      </w:r>
      <w:r>
        <w:rPr>
          <w:rStyle w:val="CharStyle176"/>
        </w:rPr>
        <w:t>100</w:t>
      </w:r>
      <w:r>
        <w:rPr>
          <w:lang w:val="pl-PL" w:eastAsia="pl-PL" w:bidi="pl-PL"/>
          <w:w w:val="100"/>
          <w:spacing w:val="0"/>
          <w:color w:val="000000"/>
          <w:position w:val="0"/>
        </w:rPr>
        <w:t xml:space="preserve"> użyć (np. </w:t>
      </w:r>
      <w:r>
        <w:rPr>
          <w:rStyle w:val="CharStyle70"/>
        </w:rPr>
        <w:t>badyle, jagoda, listek, sosna),</w:t>
      </w:r>
      <w:r>
        <w:rPr>
          <w:lang w:val="pl-PL" w:eastAsia="pl-PL" w:bidi="pl-PL"/>
          <w:w w:val="100"/>
          <w:spacing w:val="0"/>
          <w:color w:val="000000"/>
          <w:position w:val="0"/>
        </w:rPr>
        <w:t xml:space="preserve"> a tylko </w:t>
      </w:r>
      <w:r>
        <w:rPr>
          <w:rStyle w:val="CharStyle176"/>
        </w:rPr>
        <w:t>6</w:t>
      </w:r>
      <w:r>
        <w:rPr>
          <w:lang w:val="pl-PL" w:eastAsia="pl-PL" w:bidi="pl-PL"/>
          <w:w w:val="100"/>
          <w:spacing w:val="0"/>
          <w:color w:val="000000"/>
          <w:position w:val="0"/>
        </w:rPr>
        <w:t xml:space="preserve"> leksemów- fre</w:t>
        <w:softHyphen/>
        <w:t xml:space="preserve">kwencją powyżej </w:t>
      </w:r>
      <w:r>
        <w:rPr>
          <w:rStyle w:val="CharStyle176"/>
        </w:rPr>
        <w:t>100</w:t>
      </w:r>
      <w:r>
        <w:rPr>
          <w:lang w:val="pl-PL" w:eastAsia="pl-PL" w:bidi="pl-PL"/>
          <w:w w:val="100"/>
          <w:spacing w:val="0"/>
          <w:color w:val="000000"/>
          <w:position w:val="0"/>
        </w:rPr>
        <w:t xml:space="preserve"> użyć </w:t>
      </w:r>
      <w:r>
        <w:rPr>
          <w:rStyle w:val="CharStyle70"/>
        </w:rPr>
        <w:t>(drzewo, krzak, kwiat, las, łąka, ogród).</w:t>
      </w:r>
      <w:r>
        <w:rPr>
          <w:lang w:val="pl-PL" w:eastAsia="pl-PL" w:bidi="pl-PL"/>
          <w:w w:val="100"/>
          <w:spacing w:val="0"/>
          <w:color w:val="000000"/>
          <w:position w:val="0"/>
        </w:rPr>
        <w:t xml:space="preserve"> Tak częste stosowanie wyrazów o znaczeniu ogólnym świadczy o unikaniu przez pisarza drobiazgowości w opisach szaty roślinnej.</w:t>
      </w:r>
    </w:p>
    <w:p>
      <w:pPr>
        <w:pStyle w:val="Style22"/>
        <w:framePr w:w="7325" w:h="10981" w:hRule="exact" w:wrap="none" w:vAnchor="page" w:hAnchor="page" w:x="377" w:y="139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w:t>
      </w:r>
      <w:r>
        <w:rPr>
          <w:rStyle w:val="CharStyle70"/>
        </w:rPr>
        <w:t>dalszych partiach omawianego rozdziału</w:t>
      </w:r>
      <w:r>
        <w:rPr>
          <w:lang w:val="pl-PL" w:eastAsia="pl-PL" w:bidi="pl-PL"/>
          <w:w w:val="100"/>
          <w:spacing w:val="0"/>
          <w:color w:val="000000"/>
          <w:position w:val="0"/>
        </w:rPr>
        <w:t xml:space="preserve"> Magdalena Czachorowska roz</w:t>
        <w:softHyphen/>
        <w:t xml:space="preserve">patruje takie </w:t>
      </w:r>
      <w:r>
        <w:rPr>
          <w:rStyle w:val="CharStyle70"/>
        </w:rPr>
        <w:t>zagadnienia, jak stylistyczne</w:t>
      </w:r>
      <w:r>
        <w:rPr>
          <w:lang w:val="pl-PL" w:eastAsia="pl-PL" w:bidi="pl-PL"/>
          <w:w w:val="100"/>
          <w:spacing w:val="0"/>
          <w:color w:val="000000"/>
          <w:position w:val="0"/>
        </w:rPr>
        <w:t xml:space="preserve"> środki słowotwórcze (w tym zakresie pisarz był nadzwyczaj powściągliwy, gdyż odwoływał się jedynie do zdrobnień pierwszego i drugiego stopnia konstytuowanych sufiksami </w:t>
      </w:r>
      <w:r>
        <w:rPr>
          <w:rStyle w:val="CharStyle70"/>
        </w:rPr>
        <w:t>-ek, -ik, -ka, -ko,</w:t>
      </w:r>
      <w:r>
        <w:rPr>
          <w:lang w:val="pl-PL" w:eastAsia="pl-PL" w:bidi="pl-PL"/>
          <w:w w:val="100"/>
          <w:spacing w:val="0"/>
          <w:color w:val="000000"/>
          <w:position w:val="0"/>
        </w:rPr>
        <w:t xml:space="preserve"> -</w:t>
      </w:r>
      <w:r>
        <w:rPr>
          <w:rStyle w:val="CharStyle70"/>
        </w:rPr>
        <w:t>ina, -uś, -eczek, -iczek, -enko, -ełko</w:t>
      </w:r>
      <w:r>
        <w:rPr>
          <w:lang w:val="pl-PL" w:eastAsia="pl-PL" w:bidi="pl-PL"/>
          <w:w w:val="100"/>
          <w:spacing w:val="0"/>
          <w:color w:val="000000"/>
          <w:position w:val="0"/>
        </w:rPr>
        <w:t xml:space="preserve">) i leksykalne (ich liczba jest znikoma) - wśród nich archaizmy, neologizmy, synonimy oraz tropy stylistyczne. Autor </w:t>
      </w:r>
      <w:r>
        <w:rPr>
          <w:rStyle w:val="CharStyle70"/>
        </w:rPr>
        <w:t xml:space="preserve">Faraona </w:t>
      </w:r>
      <w:r>
        <w:rPr>
          <w:lang w:val="pl-PL" w:eastAsia="pl-PL" w:bidi="pl-PL"/>
          <w:w w:val="100"/>
          <w:spacing w:val="0"/>
          <w:color w:val="000000"/>
          <w:position w:val="0"/>
        </w:rPr>
        <w:t>chętnie sięgał po epitety (przymiotnikowe, imiesłowowe, rzeczownikowe), rzadziej po florystyczne porównania (co wynika z faktu ogólnie niskiej frekwencji słow</w:t>
        <w:softHyphen/>
        <w:t>nictwa z tego pola semantycznego) i metafory (głównie są to animizacje i perso</w:t>
        <w:softHyphen/>
        <w:t>nifikacje). Tak niechętny stosunek Bolesława Prusa do tropów stylistycznych potwierdza tylko tezę o przejrzystości jego stylu.</w:t>
      </w:r>
    </w:p>
    <w:p>
      <w:pPr>
        <w:pStyle w:val="Style22"/>
        <w:framePr w:w="7325" w:h="10981" w:hRule="exact" w:wrap="none" w:vAnchor="page" w:hAnchor="page" w:x="377" w:y="139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Ostatni rozdział poświęcony został funkcji słownictwa florystycznego (s. 41-49). Na podstawie drobiazgowych analiz autorka doszła do wniosku, że elementy świata roślinnego wystąpiły w twórczości Bolesława Prusa jako przed</w:t>
        <w:softHyphen/>
        <w:t>miot zainteresowania nauki (entuzjastką roślin była Ada Solska, jedna z boha</w:t>
        <w:softHyphen/>
        <w:t xml:space="preserve">terek </w:t>
      </w:r>
      <w:r>
        <w:rPr>
          <w:rStyle w:val="CharStyle70"/>
        </w:rPr>
        <w:t>Emancypantek),</w:t>
      </w:r>
      <w:r>
        <w:rPr>
          <w:lang w:val="pl-PL" w:eastAsia="pl-PL" w:bidi="pl-PL"/>
          <w:w w:val="100"/>
          <w:spacing w:val="0"/>
          <w:color w:val="000000"/>
          <w:position w:val="0"/>
        </w:rPr>
        <w:t xml:space="preserve"> źródło radości, ciepła, element poprawiający nastrój, jako symbol egzotyczności (w dwóch utworach, w których akcja dzieje się w starożyt-</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66" w:y="991"/>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102</w:t>
      </w:r>
    </w:p>
    <w:p>
      <w:pPr>
        <w:pStyle w:val="Style17"/>
        <w:framePr w:wrap="none" w:vAnchor="page" w:hAnchor="page" w:x="4262" w:y="99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RECENZJE</w:t>
      </w:r>
    </w:p>
    <w:p>
      <w:pPr>
        <w:pStyle w:val="Style22"/>
        <w:framePr w:w="7286" w:h="10960" w:hRule="exact" w:wrap="none" w:vAnchor="page" w:hAnchor="page" w:x="1070" w:y="1417"/>
        <w:widowControl w:val="0"/>
        <w:keepNext w:val="0"/>
        <w:keepLines w:val="0"/>
        <w:shd w:val="clear" w:color="auto" w:fill="auto"/>
        <w:bidi w:val="0"/>
        <w:jc w:val="both"/>
        <w:spacing w:before="0" w:after="0" w:line="230" w:lineRule="exact"/>
        <w:ind w:left="0" w:right="0" w:firstLine="0"/>
      </w:pPr>
      <w:r>
        <w:rPr>
          <w:rStyle w:val="CharStyle176"/>
        </w:rPr>
        <w:t>1</w:t>
      </w:r>
      <w:r>
        <w:rPr>
          <w:lang w:val="pl-PL" w:eastAsia="pl-PL" w:bidi="pl-PL"/>
          <w:w w:val="100"/>
          <w:spacing w:val="0"/>
          <w:color w:val="000000"/>
          <w:position w:val="0"/>
        </w:rPr>
        <w:t xml:space="preserve">) nazwy ogólne mające szersze odniesienie niż do roślin (np. </w:t>
      </w:r>
      <w:r>
        <w:rPr>
          <w:rStyle w:val="CharStyle70"/>
        </w:rPr>
        <w:t>botanika, natura, przy</w:t>
        <w:softHyphen/>
        <w:t>roda, roślina, roślinka, roślinność, świat roślinny), 2)</w:t>
      </w:r>
      <w:r>
        <w:rPr>
          <w:lang w:val="pl-PL" w:eastAsia="pl-PL" w:bidi="pl-PL"/>
          <w:w w:val="100"/>
          <w:spacing w:val="0"/>
          <w:color w:val="000000"/>
          <w:position w:val="0"/>
        </w:rPr>
        <w:t xml:space="preserve"> nazwy skupisk drzew (np. </w:t>
      </w:r>
      <w:r>
        <w:rPr>
          <w:rStyle w:val="CharStyle70"/>
        </w:rPr>
        <w:t>bór, gaj, las),</w:t>
      </w:r>
      <w:r>
        <w:rPr>
          <w:lang w:val="pl-PL" w:eastAsia="pl-PL" w:bidi="pl-PL"/>
          <w:w w:val="100"/>
          <w:spacing w:val="0"/>
          <w:color w:val="000000"/>
          <w:position w:val="0"/>
        </w:rPr>
        <w:t xml:space="preserve"> w tym nazwy gatunkowe drzew (np. </w:t>
      </w:r>
      <w:r>
        <w:rPr>
          <w:rStyle w:val="CharStyle70"/>
        </w:rPr>
        <w:t>akacje, jabłonka, śliwa, wiśnia),</w:t>
      </w:r>
      <w:r>
        <w:rPr>
          <w:lang w:val="pl-PL" w:eastAsia="pl-PL" w:bidi="pl-PL"/>
          <w:w w:val="100"/>
          <w:spacing w:val="0"/>
          <w:color w:val="000000"/>
          <w:position w:val="0"/>
        </w:rPr>
        <w:t xml:space="preserve"> nazwy części drzew (np. </w:t>
      </w:r>
      <w:r>
        <w:rPr>
          <w:rStyle w:val="CharStyle70"/>
        </w:rPr>
        <w:t>gałązka, konar, korzeń, pączek),</w:t>
      </w:r>
      <w:r>
        <w:rPr>
          <w:lang w:val="pl-PL" w:eastAsia="pl-PL" w:bidi="pl-PL"/>
          <w:w w:val="100"/>
          <w:spacing w:val="0"/>
          <w:color w:val="000000"/>
          <w:position w:val="0"/>
        </w:rPr>
        <w:t xml:space="preserve"> nazwy substancji wydzielanych przez drzewa </w:t>
      </w:r>
      <w:r>
        <w:rPr>
          <w:rStyle w:val="CharStyle70"/>
        </w:rPr>
        <w:t>(mirra, żywica),</w:t>
      </w:r>
      <w:r>
        <w:rPr>
          <w:lang w:val="pl-PL" w:eastAsia="pl-PL" w:bidi="pl-PL"/>
          <w:w w:val="100"/>
          <w:spacing w:val="0"/>
          <w:color w:val="000000"/>
          <w:position w:val="0"/>
        </w:rPr>
        <w:t xml:space="preserve"> 3) nazwy ogólne krzewów dziko rosnących i hodowla</w:t>
        <w:softHyphen/>
        <w:t xml:space="preserve">nych (np. </w:t>
      </w:r>
      <w:r>
        <w:rPr>
          <w:rStyle w:val="CharStyle70"/>
        </w:rPr>
        <w:t>krzaczek, krzewy, zarośla),</w:t>
      </w:r>
      <w:r>
        <w:rPr>
          <w:lang w:val="pl-PL" w:eastAsia="pl-PL" w:bidi="pl-PL"/>
          <w:w w:val="100"/>
          <w:spacing w:val="0"/>
          <w:color w:val="000000"/>
          <w:position w:val="0"/>
        </w:rPr>
        <w:t xml:space="preserve"> w tym nazwy gatunkowe krzewów (np. </w:t>
      </w:r>
      <w:r>
        <w:rPr>
          <w:rStyle w:val="CharStyle70"/>
        </w:rPr>
        <w:t>bez, bluszcz, jeżyna, oleander),</w:t>
      </w:r>
      <w:r>
        <w:rPr>
          <w:lang w:val="pl-PL" w:eastAsia="pl-PL" w:bidi="pl-PL"/>
          <w:w w:val="100"/>
          <w:spacing w:val="0"/>
          <w:color w:val="000000"/>
          <w:position w:val="0"/>
        </w:rPr>
        <w:t xml:space="preserve"> nazwy części krzewów (np. </w:t>
      </w:r>
      <w:r>
        <w:rPr>
          <w:rStyle w:val="CharStyle70"/>
        </w:rPr>
        <w:t>chrust, korzeń, liść),</w:t>
      </w:r>
      <w:r>
        <w:rPr>
          <w:lang w:val="pl-PL" w:eastAsia="pl-PL" w:bidi="pl-PL"/>
          <w:w w:val="100"/>
          <w:spacing w:val="0"/>
          <w:color w:val="000000"/>
          <w:position w:val="0"/>
        </w:rPr>
        <w:t xml:space="preserve"> 4) nazwy ogólne kwiatów rosnących dziko i hodowlanych </w:t>
      </w:r>
      <w:r>
        <w:rPr>
          <w:rStyle w:val="CharStyle70"/>
        </w:rPr>
        <w:t>(kwiat, kwiateczek, kwiatek, kwie</w:t>
        <w:softHyphen/>
        <w:t>cie),</w:t>
      </w:r>
      <w:r>
        <w:rPr>
          <w:lang w:val="pl-PL" w:eastAsia="pl-PL" w:bidi="pl-PL"/>
          <w:w w:val="100"/>
          <w:spacing w:val="0"/>
          <w:color w:val="000000"/>
          <w:position w:val="0"/>
        </w:rPr>
        <w:t xml:space="preserve"> w tym nazwy gatunkowe (np. </w:t>
      </w:r>
      <w:r>
        <w:rPr>
          <w:rStyle w:val="CharStyle70"/>
        </w:rPr>
        <w:t>aloes, fiołek, konwalia, tulipan),</w:t>
      </w:r>
      <w:r>
        <w:rPr>
          <w:lang w:val="pl-PL" w:eastAsia="pl-PL" w:bidi="pl-PL"/>
          <w:w w:val="100"/>
          <w:spacing w:val="0"/>
          <w:color w:val="000000"/>
          <w:position w:val="0"/>
        </w:rPr>
        <w:t xml:space="preserve"> nazwy części kwiatów </w:t>
      </w:r>
      <w:r>
        <w:rPr>
          <w:rStyle w:val="CharStyle70"/>
        </w:rPr>
        <w:t>(pączek, pączusie, płatek),</w:t>
      </w:r>
      <w:r>
        <w:rPr>
          <w:lang w:val="pl-PL" w:eastAsia="pl-PL" w:bidi="pl-PL"/>
          <w:w w:val="100"/>
          <w:spacing w:val="0"/>
          <w:color w:val="000000"/>
          <w:position w:val="0"/>
        </w:rPr>
        <w:t xml:space="preserve"> 5) nazwy ogólne roślinności wodnej i terenów podmokłych </w:t>
      </w:r>
      <w:r>
        <w:rPr>
          <w:rStyle w:val="CharStyle70"/>
        </w:rPr>
        <w:t>(wodorost),</w:t>
      </w:r>
      <w:r>
        <w:rPr>
          <w:lang w:val="pl-PL" w:eastAsia="pl-PL" w:bidi="pl-PL"/>
          <w:w w:val="100"/>
          <w:spacing w:val="0"/>
          <w:color w:val="000000"/>
          <w:position w:val="0"/>
        </w:rPr>
        <w:t xml:space="preserve"> w tym nazwy gatunkowe (np. </w:t>
      </w:r>
      <w:r>
        <w:rPr>
          <w:rStyle w:val="CharStyle70"/>
        </w:rPr>
        <w:t>lilia wodna, paproć, tatarak, trzcina),</w:t>
      </w:r>
      <w:r>
        <w:rPr>
          <w:lang w:val="pl-PL" w:eastAsia="pl-PL" w:bidi="pl-PL"/>
          <w:w w:val="100"/>
          <w:spacing w:val="0"/>
          <w:color w:val="000000"/>
          <w:position w:val="0"/>
        </w:rPr>
        <w:t xml:space="preserve"> </w:t>
      </w:r>
      <w:r>
        <w:rPr>
          <w:rStyle w:val="CharStyle176"/>
        </w:rPr>
        <w:t>6</w:t>
      </w:r>
      <w:r>
        <w:rPr>
          <w:lang w:val="pl-PL" w:eastAsia="pl-PL" w:bidi="pl-PL"/>
          <w:w w:val="100"/>
          <w:spacing w:val="0"/>
          <w:color w:val="000000"/>
          <w:position w:val="0"/>
        </w:rPr>
        <w:t xml:space="preserve">) nazwy ogólne roślin zielnych (np. </w:t>
      </w:r>
      <w:r>
        <w:rPr>
          <w:rStyle w:val="CharStyle70"/>
        </w:rPr>
        <w:t>ziele, zioło, ziółko),</w:t>
      </w:r>
      <w:r>
        <w:rPr>
          <w:lang w:val="pl-PL" w:eastAsia="pl-PL" w:bidi="pl-PL"/>
          <w:w w:val="100"/>
          <w:spacing w:val="0"/>
          <w:color w:val="000000"/>
          <w:position w:val="0"/>
        </w:rPr>
        <w:t xml:space="preserve"> w tym nazwy roślin uprawnych (np. </w:t>
      </w:r>
      <w:r>
        <w:rPr>
          <w:rStyle w:val="CharStyle70"/>
        </w:rPr>
        <w:t>bawełna, chmiel, koper, truskawki</w:t>
      </w:r>
      <w:r>
        <w:rPr>
          <w:lang w:val="pl-PL" w:eastAsia="pl-PL" w:bidi="pl-PL"/>
          <w:w w:val="100"/>
          <w:spacing w:val="0"/>
          <w:color w:val="000000"/>
          <w:position w:val="0"/>
        </w:rPr>
        <w:t xml:space="preserve">), nazwy roślin dziko rosnących - ziół, chwastów (np. </w:t>
      </w:r>
      <w:r>
        <w:rPr>
          <w:rStyle w:val="CharStyle70"/>
        </w:rPr>
        <w:t>chaber, kaktus, pokrzywa),</w:t>
      </w:r>
      <w:r>
        <w:rPr>
          <w:lang w:val="pl-PL" w:eastAsia="pl-PL" w:bidi="pl-PL"/>
          <w:w w:val="100"/>
          <w:spacing w:val="0"/>
          <w:color w:val="000000"/>
          <w:position w:val="0"/>
        </w:rPr>
        <w:t xml:space="preserve"> nazwy ich części (np. </w:t>
      </w:r>
      <w:r>
        <w:rPr>
          <w:rStyle w:val="CharStyle70"/>
        </w:rPr>
        <w:t>guzik, ma</w:t>
        <w:softHyphen/>
        <w:t>kówka, nać),</w:t>
      </w:r>
      <w:r>
        <w:rPr>
          <w:lang w:val="pl-PL" w:eastAsia="pl-PL" w:bidi="pl-PL"/>
          <w:w w:val="100"/>
          <w:spacing w:val="0"/>
          <w:color w:val="000000"/>
          <w:position w:val="0"/>
        </w:rPr>
        <w:t xml:space="preserve"> 7) nazwy ogólne roślinności runa leśnego - krzewinki, grzyby </w:t>
      </w:r>
      <w:r>
        <w:rPr>
          <w:rStyle w:val="CharStyle70"/>
        </w:rPr>
        <w:t xml:space="preserve">(grzyb), </w:t>
      </w:r>
      <w:r>
        <w:rPr>
          <w:lang w:val="pl-PL" w:eastAsia="pl-PL" w:bidi="pl-PL"/>
          <w:w w:val="100"/>
          <w:spacing w:val="0"/>
          <w:color w:val="000000"/>
          <w:position w:val="0"/>
        </w:rPr>
        <w:t xml:space="preserve">w tym nazwy gatunkowe (np. </w:t>
      </w:r>
      <w:r>
        <w:rPr>
          <w:rStyle w:val="CharStyle70"/>
        </w:rPr>
        <w:t>mech, muchomor, paproć</w:t>
      </w:r>
      <w:r>
        <w:rPr>
          <w:lang w:val="pl-PL" w:eastAsia="pl-PL" w:bidi="pl-PL"/>
          <w:w w:val="100"/>
          <w:spacing w:val="0"/>
          <w:color w:val="000000"/>
          <w:position w:val="0"/>
        </w:rPr>
        <w:t xml:space="preserve">), 8) nazwy ogólne porostów </w:t>
      </w:r>
      <w:r>
        <w:rPr>
          <w:rStyle w:val="CharStyle70"/>
        </w:rPr>
        <w:t>(porost),</w:t>
      </w:r>
      <w:r>
        <w:rPr>
          <w:lang w:val="pl-PL" w:eastAsia="pl-PL" w:bidi="pl-PL"/>
          <w:w w:val="100"/>
          <w:spacing w:val="0"/>
          <w:color w:val="000000"/>
          <w:position w:val="0"/>
        </w:rPr>
        <w:t xml:space="preserve"> w tym nazwy gatunkowe </w:t>
      </w:r>
      <w:r>
        <w:rPr>
          <w:rStyle w:val="CharStyle70"/>
        </w:rPr>
        <w:t>(pleśń),</w:t>
      </w:r>
      <w:r>
        <w:rPr>
          <w:lang w:val="pl-PL" w:eastAsia="pl-PL" w:bidi="pl-PL"/>
          <w:w w:val="100"/>
          <w:spacing w:val="0"/>
          <w:color w:val="000000"/>
          <w:position w:val="0"/>
        </w:rPr>
        <w:t xml:space="preserve"> 9) nazwy ogólne traw </w:t>
      </w:r>
      <w:r>
        <w:rPr>
          <w:rStyle w:val="CharStyle70"/>
        </w:rPr>
        <w:t>(murawa, trawa, trawka),</w:t>
      </w:r>
      <w:r>
        <w:rPr>
          <w:lang w:val="pl-PL" w:eastAsia="pl-PL" w:bidi="pl-PL"/>
          <w:w w:val="100"/>
          <w:spacing w:val="0"/>
          <w:color w:val="000000"/>
          <w:position w:val="0"/>
        </w:rPr>
        <w:t xml:space="preserve"> w tym nazwy skoszonej trawy </w:t>
      </w:r>
      <w:r>
        <w:rPr>
          <w:rStyle w:val="CharStyle70"/>
        </w:rPr>
        <w:t>(pokos, potraw),</w:t>
      </w:r>
      <w:r>
        <w:rPr>
          <w:lang w:val="pl-PL" w:eastAsia="pl-PL" w:bidi="pl-PL"/>
          <w:w w:val="100"/>
          <w:spacing w:val="0"/>
          <w:color w:val="000000"/>
          <w:position w:val="0"/>
        </w:rPr>
        <w:t xml:space="preserve"> nazwy trawy po wyschnięciu </w:t>
      </w:r>
      <w:r>
        <w:rPr>
          <w:rStyle w:val="CharStyle70"/>
        </w:rPr>
        <w:t>(siano),</w:t>
      </w:r>
      <w:r>
        <w:rPr>
          <w:lang w:val="pl-PL" w:eastAsia="pl-PL" w:bidi="pl-PL"/>
          <w:w w:val="100"/>
          <w:spacing w:val="0"/>
          <w:color w:val="000000"/>
          <w:position w:val="0"/>
        </w:rPr>
        <w:t xml:space="preserve"> </w:t>
      </w:r>
      <w:r>
        <w:rPr>
          <w:rStyle w:val="CharStyle176"/>
        </w:rPr>
        <w:t>10</w:t>
      </w:r>
      <w:r>
        <w:rPr>
          <w:lang w:val="pl-PL" w:eastAsia="pl-PL" w:bidi="pl-PL"/>
          <w:w w:val="100"/>
          <w:spacing w:val="0"/>
          <w:color w:val="000000"/>
          <w:position w:val="0"/>
        </w:rPr>
        <w:t xml:space="preserve">) nazwy ogólne zbóż </w:t>
      </w:r>
      <w:r>
        <w:rPr>
          <w:rStyle w:val="CharStyle70"/>
        </w:rPr>
        <w:t>(zasiew, zboże),</w:t>
      </w:r>
      <w:r>
        <w:rPr>
          <w:lang w:val="pl-PL" w:eastAsia="pl-PL" w:bidi="pl-PL"/>
          <w:w w:val="100"/>
          <w:spacing w:val="0"/>
          <w:color w:val="000000"/>
          <w:position w:val="0"/>
        </w:rPr>
        <w:t xml:space="preserve"> w tym nazwy gatunkowe (np. </w:t>
      </w:r>
      <w:r>
        <w:rPr>
          <w:rStyle w:val="CharStyle70"/>
        </w:rPr>
        <w:t>jęcz</w:t>
        <w:softHyphen/>
        <w:t>mień, owies, żyto),</w:t>
      </w:r>
      <w:r>
        <w:rPr>
          <w:lang w:val="pl-PL" w:eastAsia="pl-PL" w:bidi="pl-PL"/>
          <w:w w:val="100"/>
          <w:spacing w:val="0"/>
          <w:color w:val="000000"/>
          <w:position w:val="0"/>
        </w:rPr>
        <w:t xml:space="preserve"> nazwy części roślin - rosnących i przetworzonych (np. </w:t>
      </w:r>
      <w:r>
        <w:rPr>
          <w:rStyle w:val="CharStyle70"/>
        </w:rPr>
        <w:t>kłos, plewy, siano, słoma),</w:t>
      </w:r>
      <w:r>
        <w:rPr>
          <w:lang w:val="pl-PL" w:eastAsia="pl-PL" w:bidi="pl-PL"/>
          <w:w w:val="100"/>
          <w:spacing w:val="0"/>
          <w:color w:val="000000"/>
          <w:position w:val="0"/>
        </w:rPr>
        <w:t xml:space="preserve"> </w:t>
      </w:r>
      <w:r>
        <w:rPr>
          <w:rStyle w:val="CharStyle176"/>
        </w:rPr>
        <w:t>11</w:t>
      </w:r>
      <w:r>
        <w:rPr>
          <w:lang w:val="pl-PL" w:eastAsia="pl-PL" w:bidi="pl-PL"/>
          <w:w w:val="100"/>
          <w:spacing w:val="0"/>
          <w:color w:val="000000"/>
          <w:position w:val="0"/>
        </w:rPr>
        <w:t xml:space="preserve">) nazwy ogólne warzyw </w:t>
      </w:r>
      <w:r>
        <w:rPr>
          <w:rStyle w:val="CharStyle70"/>
        </w:rPr>
        <w:t xml:space="preserve">(jarzyna, ogrodowizny, warzywo), </w:t>
      </w:r>
      <w:r>
        <w:rPr>
          <w:lang w:val="pl-PL" w:eastAsia="pl-PL" w:bidi="pl-PL"/>
          <w:w w:val="100"/>
          <w:spacing w:val="0"/>
          <w:color w:val="000000"/>
          <w:position w:val="0"/>
        </w:rPr>
        <w:t xml:space="preserve">w tym nazwy gatunkowe - konkretne (np. </w:t>
      </w:r>
      <w:r>
        <w:rPr>
          <w:rStyle w:val="CharStyle70"/>
        </w:rPr>
        <w:t>bób, groch, kalafior, sałata),</w:t>
      </w:r>
      <w:r>
        <w:rPr>
          <w:lang w:val="pl-PL" w:eastAsia="pl-PL" w:bidi="pl-PL"/>
          <w:w w:val="100"/>
          <w:spacing w:val="0"/>
          <w:color w:val="000000"/>
          <w:position w:val="0"/>
        </w:rPr>
        <w:t xml:space="preserve"> </w:t>
      </w:r>
      <w:r>
        <w:rPr>
          <w:rStyle w:val="CharStyle176"/>
        </w:rPr>
        <w:t>12</w:t>
      </w:r>
      <w:r>
        <w:rPr>
          <w:lang w:val="pl-PL" w:eastAsia="pl-PL" w:bidi="pl-PL"/>
          <w:w w:val="100"/>
          <w:spacing w:val="0"/>
          <w:color w:val="000000"/>
          <w:position w:val="0"/>
        </w:rPr>
        <w:t xml:space="preserve">) nazwy ogólne owoców </w:t>
      </w:r>
      <w:r>
        <w:rPr>
          <w:rStyle w:val="CharStyle70"/>
        </w:rPr>
        <w:t>(grono, nasiona, owoc),</w:t>
      </w:r>
      <w:r>
        <w:rPr>
          <w:lang w:val="pl-PL" w:eastAsia="pl-PL" w:bidi="pl-PL"/>
          <w:w w:val="100"/>
          <w:spacing w:val="0"/>
          <w:color w:val="000000"/>
          <w:position w:val="0"/>
        </w:rPr>
        <w:t xml:space="preserve"> w tym nazwy gatunkowe (np. </w:t>
      </w:r>
      <w:r>
        <w:rPr>
          <w:rStyle w:val="CharStyle70"/>
        </w:rPr>
        <w:t>daktyl, granat, jabłko, śliwki),</w:t>
      </w:r>
      <w:r>
        <w:rPr>
          <w:lang w:val="pl-PL" w:eastAsia="pl-PL" w:bidi="pl-PL"/>
          <w:w w:val="100"/>
          <w:spacing w:val="0"/>
          <w:color w:val="000000"/>
          <w:position w:val="0"/>
        </w:rPr>
        <w:t xml:space="preserve"> nazwy nasion (np. </w:t>
      </w:r>
      <w:r>
        <w:rPr>
          <w:rStyle w:val="CharStyle70"/>
        </w:rPr>
        <w:t>dynia, fasola, groch),</w:t>
      </w:r>
      <w:r>
        <w:rPr>
          <w:lang w:val="pl-PL" w:eastAsia="pl-PL" w:bidi="pl-PL"/>
          <w:w w:val="100"/>
          <w:spacing w:val="0"/>
          <w:color w:val="000000"/>
          <w:position w:val="0"/>
        </w:rPr>
        <w:t xml:space="preserve"> 13) nazwy form występo</w:t>
        <w:softHyphen/>
        <w:t xml:space="preserve">wania roślin (np. </w:t>
      </w:r>
      <w:r>
        <w:rPr>
          <w:rStyle w:val="CharStyle70"/>
        </w:rPr>
        <w:t>bukiet, gąszcz, kępa)</w:t>
      </w:r>
      <w:r>
        <w:rPr>
          <w:lang w:val="pl-PL" w:eastAsia="pl-PL" w:bidi="pl-PL"/>
          <w:w w:val="100"/>
          <w:spacing w:val="0"/>
          <w:color w:val="000000"/>
          <w:position w:val="0"/>
        </w:rPr>
        <w:t xml:space="preserve"> oraz 14) nazwy miejsc wegetacji roślin dziko rosnących i hodowlanych (np. </w:t>
      </w:r>
      <w:r>
        <w:rPr>
          <w:rStyle w:val="CharStyle70"/>
        </w:rPr>
        <w:t>grządka, klomb, ogród, sad).</w:t>
      </w:r>
    </w:p>
    <w:p>
      <w:pPr>
        <w:pStyle w:val="Style22"/>
        <w:framePr w:w="7286" w:h="10960" w:hRule="exact" w:wrap="none" w:vAnchor="page" w:hAnchor="page" w:x="1070" w:y="141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Słuszność decyzji o przyjęciu zaproponowanej przez Stanisława Cygana ty</w:t>
        <w:softHyphen/>
        <w:t>pologii leksyki florystycznej (poddanej również pewnym modyfikacjom podykto</w:t>
        <w:softHyphen/>
        <w:t>wanym swoistością zgromadzonego materiału językowego) nie podlega dyskusji. Krok ten pozwoli w przyszłości - co autorka podkreśla - na porównanie analizo</w:t>
        <w:softHyphen/>
        <w:t>wanej leksyki występującej w twórczości obu pisarzy. To kolejne zadanie stojące przed Magdaleną Czachorowską, która - przypomnijmy - ma już w tym zakresie duże doświadczenie, o czym dobitnie świadczy wspomniana wcześniej książka o słownictwie topograficznym i nazwach barw.</w:t>
      </w:r>
    </w:p>
    <w:p>
      <w:pPr>
        <w:pStyle w:val="Style22"/>
        <w:framePr w:w="7286" w:h="10960" w:hRule="exact" w:wrap="none" w:vAnchor="page" w:hAnchor="page" w:x="1070" w:y="141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Lektura tego fragmentu publikacji nasuwa pytanie o decyzje leżące u pod</w:t>
        <w:softHyphen/>
        <w:t xml:space="preserve">staw kwalifikacji niektórych leksemów. Chodzi przede wszystkim o jednostki </w:t>
      </w:r>
      <w:r>
        <w:rPr>
          <w:rStyle w:val="CharStyle70"/>
        </w:rPr>
        <w:t>paproć, siano</w:t>
      </w:r>
      <w:r>
        <w:rPr>
          <w:lang w:val="pl-PL" w:eastAsia="pl-PL" w:bidi="pl-PL"/>
          <w:w w:val="100"/>
          <w:spacing w:val="0"/>
          <w:color w:val="000000"/>
          <w:position w:val="0"/>
        </w:rPr>
        <w:t xml:space="preserve"> i </w:t>
      </w:r>
      <w:r>
        <w:rPr>
          <w:rStyle w:val="CharStyle70"/>
        </w:rPr>
        <w:t>rodzynki.</w:t>
      </w:r>
      <w:r>
        <w:rPr>
          <w:lang w:val="pl-PL" w:eastAsia="pl-PL" w:bidi="pl-PL"/>
          <w:w w:val="100"/>
          <w:spacing w:val="0"/>
          <w:color w:val="000000"/>
          <w:position w:val="0"/>
        </w:rPr>
        <w:t xml:space="preserve"> Pierwsze słowo zaliczone zostało zarówno do nazw ga</w:t>
        <w:softHyphen/>
        <w:t>tunkowych roślinności wodnej i terenów podmokłych, jak i do nazw gatunko</w:t>
        <w:softHyphen/>
        <w:t xml:space="preserve">wych roślinności runa leśnego. Wyraz </w:t>
      </w:r>
      <w:r>
        <w:rPr>
          <w:rStyle w:val="CharStyle70"/>
        </w:rPr>
        <w:t>siano</w:t>
      </w:r>
      <w:r>
        <w:rPr>
          <w:lang w:val="pl-PL" w:eastAsia="pl-PL" w:bidi="pl-PL"/>
          <w:w w:val="100"/>
          <w:spacing w:val="0"/>
          <w:color w:val="000000"/>
          <w:position w:val="0"/>
        </w:rPr>
        <w:t xml:space="preserve"> mieści się i w zbiorze określeń trawy po wyschnięciu, i w zespole nazw odnoszących się do części roślin zbożowych (rosnących i przetworzonych). Umieszczenie leksemu </w:t>
      </w:r>
      <w:r>
        <w:rPr>
          <w:rStyle w:val="CharStyle70"/>
        </w:rPr>
        <w:t>rodzynki</w:t>
      </w:r>
      <w:r>
        <w:rPr>
          <w:lang w:val="pl-PL" w:eastAsia="pl-PL" w:bidi="pl-PL"/>
          <w:w w:val="100"/>
          <w:spacing w:val="0"/>
          <w:color w:val="000000"/>
          <w:position w:val="0"/>
        </w:rPr>
        <w:t xml:space="preserve"> w obrębie nazw gatunkowych owoców też jest dyskusyjne. Zastanawia poza tym wydzielona ka</w:t>
        <w:softHyphen/>
        <w:t xml:space="preserve">tegoria </w:t>
      </w:r>
      <w:r>
        <w:rPr>
          <w:rStyle w:val="CharStyle70"/>
        </w:rPr>
        <w:t>nazwy ogólne mające szersze odniesienie niż do roślin,</w:t>
      </w:r>
      <w:r>
        <w:rPr>
          <w:lang w:val="pl-PL" w:eastAsia="pl-PL" w:bidi="pl-PL"/>
          <w:w w:val="100"/>
          <w:spacing w:val="0"/>
          <w:color w:val="000000"/>
          <w:position w:val="0"/>
        </w:rPr>
        <w:t xml:space="preserve"> która obejmuje takie na przykład elementy, jak </w:t>
      </w:r>
      <w:r>
        <w:rPr>
          <w:rStyle w:val="CharStyle70"/>
        </w:rPr>
        <w:t>roślina, roślinka, roślinność, świat roślinny.</w:t>
      </w:r>
      <w:r>
        <w:rPr>
          <w:lang w:val="pl-PL" w:eastAsia="pl-PL" w:bidi="pl-PL"/>
          <w:w w:val="100"/>
          <w:spacing w:val="0"/>
          <w:color w:val="000000"/>
          <w:position w:val="0"/>
        </w:rPr>
        <w:t xml:space="preserve"> Nie jest jasne, jakie szersze odniesienie autorka ma na myśli.</w:t>
      </w:r>
    </w:p>
    <w:p>
      <w:pPr>
        <w:pStyle w:val="Style22"/>
        <w:framePr w:w="7286" w:h="10960" w:hRule="exact" w:wrap="none" w:vAnchor="page" w:hAnchor="page" w:x="1070" w:y="141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Rozdział drugi </w:t>
      </w:r>
      <w:r>
        <w:rPr>
          <w:rStyle w:val="CharStyle70"/>
        </w:rPr>
        <w:t>Zawartość części słownikowej</w:t>
      </w:r>
      <w:r>
        <w:rPr>
          <w:lang w:val="pl-PL" w:eastAsia="pl-PL" w:bidi="pl-PL"/>
          <w:w w:val="100"/>
          <w:spacing w:val="0"/>
          <w:color w:val="000000"/>
          <w:position w:val="0"/>
        </w:rPr>
        <w:t xml:space="preserve"> (s. 12-15) wypełnia charakte</w:t>
        <w:softHyphen/>
        <w:t>rystyka szkieletu konstrukcyjnego leksykonu, który stanowi najobszerniejszą</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3548" w:y="96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RECENZJE</w:t>
      </w:r>
    </w:p>
    <w:p>
      <w:pPr>
        <w:pStyle w:val="Style17"/>
        <w:framePr w:wrap="none" w:vAnchor="page" w:hAnchor="page" w:x="7340" w:y="958"/>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103</w:t>
      </w:r>
    </w:p>
    <w:p>
      <w:pPr>
        <w:pStyle w:val="Style22"/>
        <w:framePr w:w="7272" w:h="10982" w:hRule="exact" w:wrap="none" w:vAnchor="page" w:hAnchor="page" w:x="404" w:y="139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część rozprawy. Autorka umieściła w nim jedynie rzeczownikowe nazwy roślin oraz dyskusyjną jej zdaniem grupę wyrazów obejmującą nazwę ogólną </w:t>
      </w:r>
      <w:r>
        <w:rPr>
          <w:rStyle w:val="CharStyle70"/>
        </w:rPr>
        <w:t xml:space="preserve">grzyb </w:t>
      </w:r>
      <w:r>
        <w:rPr>
          <w:lang w:val="pl-PL" w:eastAsia="pl-PL" w:bidi="pl-PL"/>
          <w:w w:val="100"/>
          <w:spacing w:val="0"/>
          <w:color w:val="000000"/>
          <w:position w:val="0"/>
        </w:rPr>
        <w:t>oraz rodzaje grzybów. Chodzi zapewne o to, że w klasyfikacji biologicznej Whittakera rośliny i grzyby to odrębne królestwa. Czasowniki i przymiotniki nie tworzą odrębnych haseł, lecz pojawiają się w obrębie poszczególnych artykułów hasło</w:t>
        <w:softHyphen/>
        <w:t>wych prezentujących wyrażenia, zwroty i frazy. Podobnie nazwy czynności pielę</w:t>
        <w:softHyphen/>
        <w:t>gnacyjnych roślin. W wyekscerpowanym materiale autorka nie odnotowała nazw osób i szkodników roślin. Artykuł hasłowy zbudowany jest zgodnie z zasadami wykorzystanymi w opisach słownictwa Stefana Żeromskiego. Magdalena Cza</w:t>
        <w:softHyphen/>
        <w:t>chorowska nie objaśnia szczegółów związanych z redakcją słownika, odsyłając zainteresowanego czytelnika do odpowiednich tomów instruktażowych sporzą</w:t>
        <w:softHyphen/>
        <w:t xml:space="preserve">dzonych przez Kwirynę Handke. Definicje zaczerpnięte zostały ze </w:t>
      </w:r>
      <w:r>
        <w:rPr>
          <w:rStyle w:val="CharStyle70"/>
        </w:rPr>
        <w:t>Słownika ję</w:t>
        <w:softHyphen/>
        <w:t>zyka polskiego</w:t>
      </w:r>
      <w:r>
        <w:rPr>
          <w:lang w:val="pl-PL" w:eastAsia="pl-PL" w:bidi="pl-PL"/>
          <w:w w:val="100"/>
          <w:spacing w:val="0"/>
          <w:color w:val="000000"/>
          <w:position w:val="0"/>
        </w:rPr>
        <w:t xml:space="preserve"> pod redakcją Witolda Doroszewskiego. W wypadku nieobecności jakiegoś hasła w wymienionym leksykonie autorka sięga po </w:t>
      </w:r>
      <w:r>
        <w:rPr>
          <w:rStyle w:val="CharStyle70"/>
        </w:rPr>
        <w:t xml:space="preserve">Słownik botaniczny </w:t>
      </w:r>
      <w:r>
        <w:rPr>
          <w:lang w:val="pl-PL" w:eastAsia="pl-PL" w:bidi="pl-PL"/>
          <w:w w:val="100"/>
          <w:spacing w:val="0"/>
          <w:color w:val="000000"/>
          <w:position w:val="0"/>
        </w:rPr>
        <w:t>Alicji i Jerzego Szweykowskich.</w:t>
      </w:r>
    </w:p>
    <w:p>
      <w:pPr>
        <w:pStyle w:val="Style22"/>
        <w:framePr w:w="7272" w:h="10982" w:hRule="exact" w:wrap="none" w:vAnchor="page" w:hAnchor="page" w:x="404" w:y="139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Kolejny rozdział pt. </w:t>
      </w:r>
      <w:r>
        <w:rPr>
          <w:rStyle w:val="CharStyle70"/>
        </w:rPr>
        <w:t>Charakterystyka słownictwa roślinnego</w:t>
      </w:r>
      <w:r>
        <w:rPr>
          <w:lang w:val="pl-PL" w:eastAsia="pl-PL" w:bidi="pl-PL"/>
          <w:w w:val="100"/>
          <w:spacing w:val="0"/>
          <w:color w:val="000000"/>
          <w:position w:val="0"/>
        </w:rPr>
        <w:t xml:space="preserve"> (s. 16-40) ma charakter empiryczny, materiałowo-interpretacyjny. Badaczka przygląda się w nim m.in. frekwencji wynotowanych z twórczości Bolesława Prusa rzeczowni</w:t>
        <w:softHyphen/>
        <w:t>ków należących do interesującego ją pola semantycznego. W korpusie tekstowym liczącym 5148 stron znalazło się zaledwie 277 florystycznych substantiwów. Znaczące byłoby jednak odniesienie liczby zgromadzonych nazw nie do liczby stron, lecz do liczby wszystkich jednostek leksykalnych. Informacja o nasyceniu dzieł Bolesława Prusa słownictwem roślinnym zyskałaby wówczas na czytelno</w:t>
        <w:softHyphen/>
        <w:t>ści. Ze sporządzonego zestawienia wynika, że 83 wyrazy odznaczają się pojedyn</w:t>
        <w:softHyphen/>
        <w:t xml:space="preserve">czą frekwencją (np. </w:t>
      </w:r>
      <w:r>
        <w:rPr>
          <w:rStyle w:val="CharStyle70"/>
        </w:rPr>
        <w:t>aloes, berberys, pestka, szpinak),</w:t>
      </w:r>
      <w:r>
        <w:rPr>
          <w:lang w:val="pl-PL" w:eastAsia="pl-PL" w:bidi="pl-PL"/>
          <w:w w:val="100"/>
          <w:spacing w:val="0"/>
          <w:color w:val="000000"/>
          <w:position w:val="0"/>
        </w:rPr>
        <w:t xml:space="preserve"> 132 leksemy - frekwencją od 2 do 10 użyć (np. </w:t>
      </w:r>
      <w:r>
        <w:rPr>
          <w:rStyle w:val="CharStyle70"/>
        </w:rPr>
        <w:t>akacje, bób, drzewko, kalafior),</w:t>
      </w:r>
      <w:r>
        <w:rPr>
          <w:lang w:val="pl-PL" w:eastAsia="pl-PL" w:bidi="pl-PL"/>
          <w:w w:val="100"/>
          <w:spacing w:val="0"/>
          <w:color w:val="000000"/>
          <w:position w:val="0"/>
        </w:rPr>
        <w:t xml:space="preserve"> 56 jednostek - frekwencją od </w:t>
      </w:r>
      <w:r>
        <w:rPr>
          <w:rStyle w:val="CharStyle176"/>
        </w:rPr>
        <w:t>11</w:t>
      </w:r>
      <w:r>
        <w:rPr>
          <w:lang w:val="pl-PL" w:eastAsia="pl-PL" w:bidi="pl-PL"/>
          <w:w w:val="100"/>
          <w:spacing w:val="0"/>
          <w:color w:val="000000"/>
          <w:position w:val="0"/>
        </w:rPr>
        <w:t xml:space="preserve"> do </w:t>
      </w:r>
      <w:r>
        <w:rPr>
          <w:rStyle w:val="CharStyle176"/>
        </w:rPr>
        <w:t>100</w:t>
      </w:r>
      <w:r>
        <w:rPr>
          <w:lang w:val="pl-PL" w:eastAsia="pl-PL" w:bidi="pl-PL"/>
          <w:w w:val="100"/>
          <w:spacing w:val="0"/>
          <w:color w:val="000000"/>
          <w:position w:val="0"/>
        </w:rPr>
        <w:t xml:space="preserve"> użyć (np. </w:t>
      </w:r>
      <w:r>
        <w:rPr>
          <w:rStyle w:val="CharStyle70"/>
        </w:rPr>
        <w:t>badyle, jagoda, listek, sosna),</w:t>
      </w:r>
      <w:r>
        <w:rPr>
          <w:lang w:val="pl-PL" w:eastAsia="pl-PL" w:bidi="pl-PL"/>
          <w:w w:val="100"/>
          <w:spacing w:val="0"/>
          <w:color w:val="000000"/>
          <w:position w:val="0"/>
        </w:rPr>
        <w:t xml:space="preserve"> a tylko </w:t>
      </w:r>
      <w:r>
        <w:rPr>
          <w:rStyle w:val="CharStyle176"/>
        </w:rPr>
        <w:t>6</w:t>
      </w:r>
      <w:r>
        <w:rPr>
          <w:lang w:val="pl-PL" w:eastAsia="pl-PL" w:bidi="pl-PL"/>
          <w:w w:val="100"/>
          <w:spacing w:val="0"/>
          <w:color w:val="000000"/>
          <w:position w:val="0"/>
        </w:rPr>
        <w:t xml:space="preserve"> leksemów - fre</w:t>
        <w:softHyphen/>
        <w:t xml:space="preserve">kwencją powyżej </w:t>
      </w:r>
      <w:r>
        <w:rPr>
          <w:rStyle w:val="CharStyle176"/>
        </w:rPr>
        <w:t>100</w:t>
      </w:r>
      <w:r>
        <w:rPr>
          <w:lang w:val="pl-PL" w:eastAsia="pl-PL" w:bidi="pl-PL"/>
          <w:w w:val="100"/>
          <w:spacing w:val="0"/>
          <w:color w:val="000000"/>
          <w:position w:val="0"/>
        </w:rPr>
        <w:t xml:space="preserve"> użyć </w:t>
      </w:r>
      <w:r>
        <w:rPr>
          <w:rStyle w:val="CharStyle70"/>
        </w:rPr>
        <w:t>(drzewo, krzak, kwiat, las, łąka, ogród).</w:t>
      </w:r>
      <w:r>
        <w:rPr>
          <w:lang w:val="pl-PL" w:eastAsia="pl-PL" w:bidi="pl-PL"/>
          <w:w w:val="100"/>
          <w:spacing w:val="0"/>
          <w:color w:val="000000"/>
          <w:position w:val="0"/>
        </w:rPr>
        <w:t xml:space="preserve"> Tak częste stosowanie wyrazów o znaczeniu ogólnym świadczy o unikaniu przez pisarza drobiazgowości w opisach szaty roślinnej.</w:t>
      </w:r>
    </w:p>
    <w:p>
      <w:pPr>
        <w:pStyle w:val="Style22"/>
        <w:framePr w:w="7272" w:h="10982" w:hRule="exact" w:wrap="none" w:vAnchor="page" w:hAnchor="page" w:x="404" w:y="139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dalszych partiach omawianego rozdziału Magdalena Czachorowska roz</w:t>
        <w:softHyphen/>
        <w:t xml:space="preserve">patruje takie zagadnienia, jak stylistyczne środki słowotwórcze (w tym zakresie pisarz był nadzwyczaj powściągliwy, gdyż odwoływał się jedynie do zdrobnień pierwszego i drugiego stopnia konstytuowanych sufiksami </w:t>
      </w:r>
      <w:r>
        <w:rPr>
          <w:rStyle w:val="CharStyle70"/>
        </w:rPr>
        <w:t>-ek, -ik, -ka, -ko, -ina, -uś, -eczek, -iczek, -enko, -ełko)</w:t>
      </w:r>
      <w:r>
        <w:rPr>
          <w:lang w:val="pl-PL" w:eastAsia="pl-PL" w:bidi="pl-PL"/>
          <w:w w:val="100"/>
          <w:spacing w:val="0"/>
          <w:color w:val="000000"/>
          <w:position w:val="0"/>
        </w:rPr>
        <w:t xml:space="preserve"> i leksykalne (ich liczba jest znikoma) - wśród nich archaizmy, neologizmy, synonimy oraz tropy stylistyczne. Autor </w:t>
      </w:r>
      <w:r>
        <w:rPr>
          <w:rStyle w:val="CharStyle70"/>
        </w:rPr>
        <w:t>Faraona chętnie</w:t>
      </w:r>
      <w:r>
        <w:rPr>
          <w:lang w:val="pl-PL" w:eastAsia="pl-PL" w:bidi="pl-PL"/>
          <w:w w:val="100"/>
          <w:spacing w:val="0"/>
          <w:color w:val="000000"/>
          <w:position w:val="0"/>
        </w:rPr>
        <w:t xml:space="preserve"> sięgał po epitety (przymiotnikowe, imiesłowowe, rzeczownikowe), rzadziej po florystyczne porównania (co wynika z faktu ogólnie niskiej frekwencji słow</w:t>
        <w:softHyphen/>
        <w:t>nictwa z tego pola semantycznego) i metafory (głównie są to animizacje i perso</w:t>
        <w:softHyphen/>
        <w:t>nifikacje). Tak niechętny stosunek Bolesława Prusa do tropów stylistycznych potwierdza tylko tezę o przejrzystości jego stylu.</w:t>
      </w:r>
    </w:p>
    <w:p>
      <w:pPr>
        <w:pStyle w:val="Style22"/>
        <w:framePr w:w="7272" w:h="10982" w:hRule="exact" w:wrap="none" w:vAnchor="page" w:hAnchor="page" w:x="404" w:y="139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Ostatni rozdział poświęcony został funkcji słownictwa florystycznego (s. 41-49). Na podstawie drobiazgowych analiz autorka doszła do wniosku, że elementy świata roślinnego wystąpiły w twórczości Bolesława Prusa jako przed</w:t>
        <w:softHyphen/>
        <w:t>miot zainteresowania nauki (entuzjastką roślin była Ada Solska, jedna z boha</w:t>
        <w:softHyphen/>
        <w:t xml:space="preserve">terek </w:t>
      </w:r>
      <w:r>
        <w:rPr>
          <w:rStyle w:val="CharStyle70"/>
        </w:rPr>
        <w:t>Emancypantek),</w:t>
      </w:r>
      <w:r>
        <w:rPr>
          <w:lang w:val="pl-PL" w:eastAsia="pl-PL" w:bidi="pl-PL"/>
          <w:w w:val="100"/>
          <w:spacing w:val="0"/>
          <w:color w:val="000000"/>
          <w:position w:val="0"/>
        </w:rPr>
        <w:t xml:space="preserve"> źródło radości, ciepła, element poprawiający nastrój, jako symbol egzotyczności (w dwóch utworach, w których akcja dzieje się w starożyt</w:t>
        <w:softHyphen/>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49" w:y="965"/>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104</w:t>
      </w:r>
    </w:p>
    <w:p>
      <w:pPr>
        <w:pStyle w:val="Style17"/>
        <w:framePr w:wrap="none" w:vAnchor="page" w:hAnchor="page" w:x="4254" w:y="97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RECENZJE</w:t>
      </w:r>
    </w:p>
    <w:p>
      <w:pPr>
        <w:pStyle w:val="Style22"/>
        <w:framePr w:w="7262" w:h="7485" w:hRule="exact" w:wrap="none" w:vAnchor="page" w:hAnchor="page" w:x="1082" w:y="139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nym Egipcie), alegoria porządku społecznego (obraz struktury społecznej oparty na motywach florystycznych konstruuje pisarz w </w:t>
      </w:r>
      <w:r>
        <w:rPr>
          <w:rStyle w:val="CharStyle70"/>
        </w:rPr>
        <w:t>Faraonie</w:t>
      </w:r>
      <w:r>
        <w:rPr>
          <w:lang w:val="pl-PL" w:eastAsia="pl-PL" w:bidi="pl-PL"/>
          <w:w w:val="100"/>
          <w:spacing w:val="0"/>
          <w:color w:val="000000"/>
          <w:position w:val="0"/>
        </w:rPr>
        <w:t>), komponent opi</w:t>
        <w:softHyphen/>
        <w:t xml:space="preserve">sów topograficznych (roślinność jest elementem świata przedstawionego, jednym z detali scenerii), świadectwo kondycji majątkowej (z takim motywem mamy do czynienia w </w:t>
      </w:r>
      <w:r>
        <w:rPr>
          <w:rStyle w:val="CharStyle70"/>
        </w:rPr>
        <w:t>Anielce),</w:t>
      </w:r>
      <w:r>
        <w:rPr>
          <w:lang w:val="pl-PL" w:eastAsia="pl-PL" w:bidi="pl-PL"/>
          <w:w w:val="100"/>
          <w:spacing w:val="0"/>
          <w:color w:val="000000"/>
          <w:position w:val="0"/>
        </w:rPr>
        <w:t xml:space="preserve"> fundament życia prostego ludu (nieodzowny składnik życia wiejskiej społeczności), także jako istoty żywe, myślące, czujące (takimi walorami Bolesław Prus obdarzył drzewa w </w:t>
      </w:r>
      <w:r>
        <w:rPr>
          <w:rStyle w:val="CharStyle70"/>
        </w:rPr>
        <w:t>Placówce</w:t>
      </w:r>
      <w:r>
        <w:rPr>
          <w:lang w:val="pl-PL" w:eastAsia="pl-PL" w:bidi="pl-PL"/>
          <w:w w:val="100"/>
          <w:spacing w:val="0"/>
          <w:color w:val="000000"/>
          <w:position w:val="0"/>
        </w:rPr>
        <w:t>), stanowiące alegorię życia ludzkiego, symbol spokoju, szczęśliwości, symbol arkadyjski, symbol cyklu wegetacyjnego, alegorię życia, śmierci i przemijania oraz symbol pracowitości. Tak imponujący, rozbudowany zestaw funkcji badanego słownictwa nie byłby możliwy bez prze</w:t>
        <w:softHyphen/>
        <w:t>śledzenia wszelkich niuansów znaczeniowych. Pozwala on określić swoistość idiolektalną pisarza w obranym zakresie, który opisom krajobrazowym poświęcał mniej uwagi, a przyrodę traktował bardziej instrumentalnie niż sentymentalnie.</w:t>
      </w:r>
    </w:p>
    <w:p>
      <w:pPr>
        <w:pStyle w:val="Style22"/>
        <w:framePr w:w="7262" w:h="7485" w:hRule="exact" w:wrap="none" w:vAnchor="page" w:hAnchor="page" w:x="1082" w:y="139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Drugą część recenzowanej książki tworzy dobrze opracowany, o przejrzy</w:t>
        <w:softHyphen/>
        <w:t xml:space="preserve">stej budowie </w:t>
      </w:r>
      <w:r>
        <w:rPr>
          <w:rStyle w:val="CharStyle70"/>
        </w:rPr>
        <w:t>Słownik.</w:t>
      </w:r>
      <w:r>
        <w:rPr>
          <w:lang w:val="pl-PL" w:eastAsia="pl-PL" w:bidi="pl-PL"/>
          <w:w w:val="100"/>
          <w:spacing w:val="0"/>
          <w:color w:val="000000"/>
          <w:position w:val="0"/>
        </w:rPr>
        <w:t xml:space="preserve"> Jest to zestaw alfabetycznie uszeregowanych artykułów hasłowych skomponowanych według określonego wzorca. Na mikrostrukturę słownika składa się rzeczownikowa forma hasłowa (wyróżniona typograficznie przez wytłuszczenie i zapisana wersalikami), ewentualne informacje grama</w:t>
        <w:softHyphen/>
        <w:t>tyczne, znaczenie (znaczenia) wraz z poświadczeniem tekstowym lokalizowanym odpowiednim skrótem odsyłającym do cytowanego dzieła oraz - dla każdego z odnotowanych znaczeń jednostki hasłowej - wyrażenia, zwroty i frazy (również lokalizowane).</w:t>
      </w:r>
    </w:p>
    <w:p>
      <w:pPr>
        <w:pStyle w:val="Style22"/>
        <w:framePr w:w="7262" w:h="7485" w:hRule="exact" w:wrap="none" w:vAnchor="page" w:hAnchor="page" w:x="1082" w:y="139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Nie ulega wątpliwości, że monografia Magdaleny Czachorowskiej wzbogaca naszą wiedzę o sztuce pisarskiej Bolesława Prusa. Autorka spogląda na zgro</w:t>
        <w:softHyphen/>
        <w:t>madzone słownictwo florystyczne z różnych perspektyw. W efekcie otrzymu</w:t>
        <w:softHyphen/>
        <w:t>jemy wszechstronne, drobiazgowe analizy, rzetelnie udokumentowane tekstowo. Opracowanie stać się winno punktem wyjścia do dalszych badań porównaw</w:t>
        <w:softHyphen/>
        <w:t>czych nad zasobami leksykalnymi wykorzystywanymi przez różnych twórców. Czytelnicy żywo zainteresowani językiem artystycznym, w tym idiolektem pi</w:t>
        <w:softHyphen/>
        <w:t>sarskim Bolesława Prusa, z niecierpliwością czekają na zapowiedziany przez Magdalenę Czachorowską kolejny tom poświęcony studiom nad słownictwem z zakresu walki, wojny, wojskowości.</w:t>
      </w:r>
    </w:p>
    <w:p>
      <w:pPr>
        <w:pStyle w:val="Style22"/>
        <w:framePr w:w="7262" w:h="523" w:hRule="exact" w:wrap="none" w:vAnchor="page" w:hAnchor="page" w:x="1082" w:y="9053"/>
        <w:widowControl w:val="0"/>
        <w:keepNext w:val="0"/>
        <w:keepLines w:val="0"/>
        <w:shd w:val="clear" w:color="auto" w:fill="auto"/>
        <w:bidi w:val="0"/>
        <w:jc w:val="right"/>
        <w:spacing w:before="0" w:after="0" w:line="230" w:lineRule="exact"/>
        <w:ind w:left="3080" w:right="0" w:firstLine="0"/>
      </w:pPr>
      <w:r>
        <w:rPr>
          <w:rStyle w:val="CharStyle70"/>
        </w:rPr>
        <w:t xml:space="preserve">Przemysław Wiatrowski </w:t>
      </w:r>
      <w:r>
        <w:rPr>
          <w:lang w:val="pl-PL" w:eastAsia="pl-PL" w:bidi="pl-PL"/>
          <w:w w:val="100"/>
          <w:spacing w:val="0"/>
          <w:color w:val="000000"/>
          <w:position w:val="0"/>
        </w:rPr>
        <w:t>(Uniwersytet im. Adama Mickiewicza, Poznań)</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30"/>
        <w:framePr w:w="7277" w:h="263" w:hRule="exact" w:wrap="none" w:vAnchor="page" w:hAnchor="page" w:x="498" w:y="3591"/>
        <w:widowControl w:val="0"/>
        <w:keepNext w:val="0"/>
        <w:keepLines w:val="0"/>
        <w:shd w:val="clear" w:color="auto" w:fill="auto"/>
        <w:bidi w:val="0"/>
        <w:spacing w:before="0" w:after="0" w:line="210" w:lineRule="exact"/>
        <w:ind w:left="0" w:right="0" w:firstLine="0"/>
      </w:pPr>
      <w:r>
        <w:rPr>
          <w:lang w:val="pl-PL" w:eastAsia="pl-PL" w:bidi="pl-PL"/>
          <w:w w:val="100"/>
          <w:color w:val="000000"/>
          <w:position w:val="0"/>
        </w:rPr>
        <w:t xml:space="preserve">Z </w:t>
      </w:r>
      <w:r>
        <w:rPr>
          <w:lang w:val="cs-CZ" w:eastAsia="cs-CZ" w:bidi="cs-CZ"/>
          <w:w w:val="100"/>
          <w:color w:val="000000"/>
          <w:position w:val="0"/>
        </w:rPr>
        <w:t>KO</w:t>
      </w:r>
      <w:r>
        <w:rPr>
          <w:lang w:val="pl-PL" w:eastAsia="pl-PL" w:bidi="pl-PL"/>
          <w:w w:val="100"/>
          <w:color w:val="000000"/>
          <w:position w:val="0"/>
        </w:rPr>
        <w:t>Ń</w:t>
      </w:r>
      <w:r>
        <w:rPr>
          <w:lang w:val="cs-CZ" w:eastAsia="cs-CZ" w:bidi="cs-CZ"/>
          <w:w w:val="100"/>
          <w:color w:val="000000"/>
          <w:position w:val="0"/>
        </w:rPr>
        <w:t xml:space="preserve">CEM </w:t>
      </w:r>
      <w:r>
        <w:rPr>
          <w:lang w:val="pl-PL" w:eastAsia="pl-PL" w:bidi="pl-PL"/>
          <w:w w:val="100"/>
          <w:color w:val="000000"/>
          <w:position w:val="0"/>
        </w:rPr>
        <w:t>ROKU...</w:t>
      </w:r>
    </w:p>
    <w:p>
      <w:pPr>
        <w:pStyle w:val="Style22"/>
        <w:framePr w:w="7277" w:h="7955" w:hRule="exact" w:wrap="none" w:vAnchor="page" w:hAnchor="page" w:x="498" w:y="420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Kończy się rok 2013, który numerologicznie powinien być pechowy, ale dla „Poradnika Językowego” był pomyślny, choć trudny. Prawdę mówiąc, liczba 13 „zawdzięcza” swą pechowość nie tyle swojej niedoskonałości, ile doskonałości liczby ją poprzedzającej, czyli liczby 12. W starożytności bowiem, a ściślej rzecz ujmując, w starożytnej Babilonii, został ukształtowany system wielokrotności i rachunkowości oparty na 12. W związku z tym liczba 12 została uznana za szczęśliwą, a tuzin stał się symbolem doskonałości, natomiast liczba następna w kolejności, czyli 13, jako wykraczająca poza tę sferę doskonałości, zaczęła bu</w:t>
        <w:softHyphen/>
        <w:t>dzić strach i stała się symbolem nieszczęść.</w:t>
      </w:r>
    </w:p>
    <w:p>
      <w:pPr>
        <w:pStyle w:val="Style22"/>
        <w:framePr w:w="7277" w:h="7955" w:hRule="exact" w:wrap="none" w:vAnchor="page" w:hAnchor="page" w:x="498" w:y="420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Zapewne nie bez związku z uznawaniem liczby 12 za doskonałą pozostaje to, że w mitologii i w przekazach historyczno-religijnych pojawia się ona w pozytyw</w:t>
        <w:softHyphen/>
        <w:t>nych, często honoryfikatywnych, kontekstach. Było zatem 12 głównych bóstw w panteonie starożytnej Grecji i Rzymu, 12 plemion Izraela, 12 apostołów, 12 ry</w:t>
        <w:softHyphen/>
        <w:t>cerzy Okrągłego Stołu króla Artura, jest 12 miesięcy w roku. Z całą pewnością z tradycji antycznej wywodzi się uznawanie liczby 13 za nieszczęśliwą w kultu</w:t>
        <w:softHyphen/>
        <w:t>rze chrześcijańskiej, co symbolizuje scena Ostatniej Wieczerzy, w której bierze udział 12 prawych apostołów, a trzynastą osobą jest Judasz - zdrajca, który wydał Jezusa za trzydzieści srebrników.</w:t>
      </w:r>
    </w:p>
    <w:p>
      <w:pPr>
        <w:pStyle w:val="Style22"/>
        <w:framePr w:w="7277" w:h="7955" w:hRule="exact" w:wrap="none" w:vAnchor="page" w:hAnchor="page" w:x="498" w:y="420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Jak już jednak zaznaczono, tym razem liczba 13, wyraźnie widniejąca w oznaczeniu kończącego się roku (2013), nie wywarła złego wpływu na losy naszego czasopisma. Mieliśmy, co prawda, sporo kłopotów natury administracyjno-prawnej w związku ze zmianą wydawcy i odnowieniem rejestracji „Porad</w:t>
        <w:softHyphen/>
        <w:t>nika Językowego” jako organu Towarzystwa Kultury Języka, ale udało się je pokonać dzięki trafnym decyzjom Prezydium Zarządu Głównego TKJ, życzliwo</w:t>
        <w:softHyphen/>
        <w:t xml:space="preserve">ści prorektora Uniwersytetu Warszawskiego - pana </w:t>
      </w:r>
      <w:r>
        <w:rPr>
          <w:lang w:val="en-US" w:eastAsia="en-US" w:bidi="en-US"/>
          <w:w w:val="100"/>
          <w:spacing w:val="0"/>
          <w:color w:val="000000"/>
          <w:position w:val="0"/>
        </w:rPr>
        <w:t xml:space="preserve">prof, </w:t>
      </w:r>
      <w:r>
        <w:rPr>
          <w:lang w:val="pl-PL" w:eastAsia="pl-PL" w:bidi="pl-PL"/>
          <w:w w:val="100"/>
          <w:spacing w:val="0"/>
          <w:color w:val="000000"/>
          <w:position w:val="0"/>
        </w:rPr>
        <w:t>dra hab. Alojzego No</w:t>
        <w:softHyphen/>
        <w:t>waka i sprawności nowego wydawcy - Domu Wydawniczego „Elipsa”. W imieniu Kolegium Redakcyjnego „Poradnika Językowego” składam wszystkim Państwu, którzy byli w to zaangażowani, serdeczne podziękowania.</w:t>
      </w:r>
    </w:p>
    <w:p>
      <w:pPr>
        <w:pStyle w:val="Style22"/>
        <w:framePr w:w="7277" w:h="7955" w:hRule="exact" w:wrap="none" w:vAnchor="page" w:hAnchor="page" w:x="498" w:y="420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kończącym się roku „Poradnik Językowy” zwiększył nieco swoją objętość do 80 arkuszy wydawniczych, co świadczy o dobrej współpracy Autorów, Redak</w:t>
        <w:softHyphen/>
        <w:t>cji i Wydawcy. Jak zwykle, w ciągu roku ukazało się 10 zeszytów czasopisma, w których materiały były rozmieszczane w 9 rubrykach: Artykuły i rozprawy; Objaśnienia wyrazów i zwrotów; Słowniki dawne i współczesne; Sprawozdania, uwagi, polemiki; Recenzje; Jubileusze; Biogramy i wspomnienia, Słowa i słówka;</w:t>
      </w:r>
    </w:p>
    <w:p>
      <w:pPr>
        <w:pStyle w:val="Style44"/>
        <w:framePr w:wrap="none" w:vAnchor="page" w:hAnchor="page" w:x="351" w:y="729"/>
        <w:tabs>
          <w:tab w:leader="none" w:pos="3467" w:val="left"/>
          <w:tab w:leader="none" w:pos="4437" w:val="left"/>
        </w:tabs>
        <w:widowControl w:val="0"/>
        <w:keepNext w:val="0"/>
        <w:keepLines w:val="0"/>
        <w:shd w:val="clear" w:color="auto" w:fill="auto"/>
        <w:bidi w:val="0"/>
        <w:jc w:val="both"/>
        <w:spacing w:before="0" w:after="0" w:line="240" w:lineRule="exact"/>
        <w:ind w:left="220" w:right="0" w:firstLine="0"/>
      </w:pPr>
      <w:r>
        <w:rPr>
          <w:rStyle w:val="CharStyle180"/>
          <w:b/>
          <w:bCs/>
        </w:rPr>
        <w:t>SŁOWA</w:t>
        <w:tab/>
        <w:t>I</w:t>
        <w:tab/>
        <w:t>SŁÓWKA</w:t>
      </w:r>
    </w:p>
    <w:p>
      <w:pPr>
        <w:widowControl w:val="0"/>
        <w:rPr>
          <w:sz w:val="2"/>
          <w:szCs w:val="2"/>
        </w:rPr>
        <w:sectPr>
          <w:footnotePr>
            <w:pos w:val="pageBottom"/>
            <w:numFmt w:val="decimal"/>
            <w:numRestart w:val="continuous"/>
          </w:footnotePr>
          <w:pgSz w:w="8971" w:h="13243"/>
          <w:pgMar w:top="360" w:left="360" w:right="360" w:bottom="360" w:header="0" w:footer="3" w:gutter="0"/>
          <w:rtlGutter w:val="0"/>
          <w:cols w:space="720"/>
          <w:noEndnote/>
          <w:docGrid w:linePitch="360"/>
        </w:sectPr>
      </w:pPr>
    </w:p>
    <w:p>
      <w:pPr>
        <w:pStyle w:val="Style17"/>
        <w:framePr w:wrap="none" w:vAnchor="page" w:hAnchor="page" w:x="1157" w:y="1023"/>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106</w:t>
      </w:r>
    </w:p>
    <w:p>
      <w:pPr>
        <w:pStyle w:val="Style17"/>
        <w:framePr w:wrap="none" w:vAnchor="page" w:hAnchor="page" w:x="3965" w:y="1020"/>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SŁOWA I SŁÓWKA</w:t>
      </w:r>
    </w:p>
    <w:p>
      <w:pPr>
        <w:pStyle w:val="Style22"/>
        <w:framePr w:w="7267" w:h="8874" w:hRule="exact" w:wrap="none" w:vAnchor="page" w:hAnchor="page" w:x="1076" w:y="145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Bibliografia. W sumie opublikowaliśmy w tych zeszytach 129 pozycji bibliogra</w:t>
        <w:softHyphen/>
        <w:t xml:space="preserve">ficznych, których autorzy wywodzą się z </w:t>
      </w:r>
      <w:r>
        <w:rPr>
          <w:rStyle w:val="CharStyle176"/>
        </w:rPr>
        <w:t>21</w:t>
      </w:r>
      <w:r>
        <w:rPr>
          <w:lang w:val="pl-PL" w:eastAsia="pl-PL" w:bidi="pl-PL"/>
          <w:w w:val="100"/>
          <w:spacing w:val="0"/>
          <w:color w:val="000000"/>
          <w:position w:val="0"/>
        </w:rPr>
        <w:t xml:space="preserve"> ośrodków naukowych (w tym z trzech ośrodków zagranicznych). Pod tym względem dane, dotyczące zawartości „Po</w:t>
        <w:softHyphen/>
        <w:t>radnika Językowego”, od kilku już lat są zbliżone, co jednoznacznie potwierdza ogólnopolski i międzynarodowy zasięg naszego czasopisma.</w:t>
      </w:r>
    </w:p>
    <w:p>
      <w:pPr>
        <w:pStyle w:val="Style22"/>
        <w:framePr w:w="7267" w:h="8874" w:hRule="exact" w:wrap="none" w:vAnchor="page" w:hAnchor="page" w:x="1076" w:y="145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Wartość czasopisma naukowego zależy przede wszystkim od jakości tek</w:t>
        <w:softHyphen/>
        <w:t>stów autorskich oraz współpracy Autorów, redakcji i Recenzentów. Z niewielkimi (doprawdy!) wyjątkami współpraca ta układała się w mijającym roku dosko</w:t>
        <w:softHyphen/>
        <w:t>nale. Dziękując zatem wszystkim Autorom i Recenzentom, wyrażam nadzieję, że w roku przyszłym sytuacja ta się powtórzy i że będziemy mogli dalej razem służyć „ojczyźnie-polszczyźnie”.</w:t>
      </w:r>
    </w:p>
    <w:p>
      <w:pPr>
        <w:pStyle w:val="Style22"/>
        <w:framePr w:w="7267" w:h="8874" w:hRule="exact" w:wrap="none" w:vAnchor="page" w:hAnchor="page" w:x="1076" w:y="145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Jest w tym życzeniu zawarty również cień pewnej obawy, czy będzie to możliwe, ponieważ w urzędowych enuncjacjach ciągle pojawia się pogląd, że humanistów jest zbyt wielu, że dziedzina humanistyki jest sferą społecznie nieproduktywną. Na szczęście ucichły głosy o wyższości języka angielskiego w pracach naukowych dotyczących polskich spraw etnicznych, wielokrotnie for</w:t>
        <w:softHyphen/>
        <w:t>mułowane przed rokiem przez przedstawicieli Ministerstwa Nauki i Szkolnictwa Wyższego. Nie mam złudzeń, że głosy te ucichły na dobre, jest to raczej cisza przed kolejną burzą, którą wywołają - jak by napisał Ignacy Krasicki - „kosmo</w:t>
        <w:softHyphen/>
        <w:t xml:space="preserve">polici językowi”, postępujący zgodnie ze schematem </w:t>
      </w:r>
      <w:r>
        <w:rPr>
          <w:rStyle w:val="CharStyle70"/>
        </w:rPr>
        <w:t>cudze chwalicie</w:t>
      </w:r>
      <w:r>
        <w:rPr>
          <w:lang w:val="pl-PL" w:eastAsia="pl-PL" w:bidi="pl-PL"/>
          <w:w w:val="100"/>
          <w:spacing w:val="0"/>
          <w:color w:val="000000"/>
          <w:position w:val="0"/>
        </w:rPr>
        <w:t xml:space="preserve">, </w:t>
      </w:r>
      <w:r>
        <w:rPr>
          <w:rStyle w:val="CharStyle70"/>
        </w:rPr>
        <w:t>swego nie znacie.</w:t>
      </w:r>
      <w:r>
        <w:rPr>
          <w:lang w:val="pl-PL" w:eastAsia="pl-PL" w:bidi="pl-PL"/>
          <w:w w:val="100"/>
          <w:spacing w:val="0"/>
          <w:color w:val="000000"/>
          <w:position w:val="0"/>
        </w:rPr>
        <w:t xml:space="preserve"> I właśnie dlatego i humaniści są potrzebni w jak największej liczbie, i rozwój dyscyplin humanistycznych, i czasopisma humanistyczne publikujące w języku etnicznym.</w:t>
      </w:r>
    </w:p>
    <w:p>
      <w:pPr>
        <w:pStyle w:val="Style22"/>
        <w:framePr w:w="7267" w:h="8874" w:hRule="exact" w:wrap="none" w:vAnchor="page" w:hAnchor="page" w:x="1076" w:y="145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Humanistyka nie jest wiedzą techniczną ani rzemieślniczą umiejętnością (z całym szacunkiem dla jednej i drugiej). Humanistyka jest sposobem bycia, uwzględniającym określony system wartości, który kształci i doskonali człowieka jako osobowość i jako jednostkę w społeczeństwie. Bez humanistyki następuje erozja społeczeństwa, czego symptomy w wypadku naszego państwa dają się już zauważyć. Uczmy się zatem polskiego, który jest nośnikiem naszego językowego obrazu świata, po to, by ten świat dobrze wkomponowywał się we współcze</w:t>
        <w:softHyphen/>
        <w:t>sność, nie ulegając degradacji i zubożeniu.</w:t>
      </w:r>
    </w:p>
    <w:p>
      <w:pPr>
        <w:pStyle w:val="Style22"/>
        <w:framePr w:w="7267" w:h="8874" w:hRule="exact" w:wrap="none" w:vAnchor="page" w:hAnchor="page" w:x="1076" w:y="145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„Poradnik Językowy” realizuje cele naukowe, dydaktyczne i promocyjne w odniesieniu do języka polskiego. Stanowi jedno z publicznych narzędzi słu</w:t>
        <w:softHyphen/>
        <w:t>żących edukacji humanistycznej. Życzę członkom Rady Redakcyjnej i Kolegium Redakcyjnego oraz wszystkim osobom związanym z naszym czasopismem - w szczególności zaś naszym Autorom, Czytelnikom i Sympatykom - satysfakcji z wykonywanych przez nich prac i wielu sukcesów w upowszechnianiu sza</w:t>
        <w:softHyphen/>
        <w:t>cunku dla słowa w Nowym Roku 2014.</w:t>
      </w:r>
    </w:p>
    <w:p>
      <w:pPr>
        <w:pStyle w:val="Style154"/>
        <w:framePr w:w="7267" w:h="241" w:hRule="exact" w:wrap="none" w:vAnchor="page" w:hAnchor="page" w:x="1076" w:y="10543"/>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S.D.</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47"/>
        <w:framePr w:wrap="none" w:vAnchor="page" w:hAnchor="page" w:x="386" w:y="927"/>
        <w:widowControl w:val="0"/>
        <w:keepNext w:val="0"/>
        <w:keepLines w:val="0"/>
        <w:shd w:val="clear" w:color="auto" w:fill="auto"/>
        <w:bidi w:val="0"/>
        <w:jc w:val="both"/>
        <w:spacing w:before="0" w:after="0" w:line="240" w:lineRule="exact"/>
        <w:ind w:left="460" w:right="0" w:hanging="460"/>
      </w:pPr>
      <w:bookmarkStart w:id="40" w:name="bookmark40"/>
      <w:r>
        <w:rPr>
          <w:rStyle w:val="CharStyle181"/>
          <w:b/>
          <w:bCs/>
        </w:rPr>
        <w:t>BIBLIOGRAFIA</w:t>
      </w:r>
      <w:bookmarkEnd w:id="40"/>
    </w:p>
    <w:p>
      <w:pPr>
        <w:pStyle w:val="Style63"/>
        <w:framePr w:w="7435" w:h="539" w:hRule="exact" w:wrap="none" w:vAnchor="page" w:hAnchor="page" w:x="386" w:y="1957"/>
        <w:widowControl w:val="0"/>
        <w:keepNext w:val="0"/>
        <w:keepLines w:val="0"/>
        <w:shd w:val="clear" w:color="auto" w:fill="auto"/>
        <w:bidi w:val="0"/>
        <w:spacing w:before="0" w:after="0"/>
        <w:ind w:left="460" w:right="0" w:hanging="460"/>
      </w:pPr>
      <w:r>
        <w:rPr>
          <w:lang w:val="pl-PL" w:eastAsia="pl-PL" w:bidi="pl-PL"/>
          <w:w w:val="100"/>
          <w:spacing w:val="0"/>
          <w:color w:val="000000"/>
          <w:position w:val="0"/>
        </w:rPr>
        <w:t>Jadwiga Latusek</w:t>
      </w:r>
    </w:p>
    <w:p>
      <w:pPr>
        <w:pStyle w:val="Style22"/>
        <w:framePr w:w="7435" w:h="539" w:hRule="exact" w:wrap="none" w:vAnchor="page" w:hAnchor="page" w:x="386" w:y="1957"/>
        <w:widowControl w:val="0"/>
        <w:keepNext w:val="0"/>
        <w:keepLines w:val="0"/>
        <w:shd w:val="clear" w:color="auto" w:fill="auto"/>
        <w:bidi w:val="0"/>
        <w:jc w:val="both"/>
        <w:spacing w:before="0" w:after="0" w:line="242" w:lineRule="exact"/>
        <w:ind w:left="460" w:right="0" w:hanging="460"/>
      </w:pPr>
      <w:r>
        <w:rPr>
          <w:lang w:val="pl-PL" w:eastAsia="pl-PL" w:bidi="pl-PL"/>
          <w:w w:val="100"/>
          <w:spacing w:val="0"/>
          <w:color w:val="000000"/>
          <w:position w:val="0"/>
        </w:rPr>
        <w:t>(Uniwersytet Warszawski)</w:t>
      </w:r>
    </w:p>
    <w:p>
      <w:pPr>
        <w:pStyle w:val="Style47"/>
        <w:framePr w:w="7435" w:h="1017" w:hRule="exact" w:wrap="none" w:vAnchor="page" w:hAnchor="page" w:x="386" w:y="2923"/>
        <w:widowControl w:val="0"/>
        <w:keepNext w:val="0"/>
        <w:keepLines w:val="0"/>
        <w:shd w:val="clear" w:color="auto" w:fill="auto"/>
        <w:bidi w:val="0"/>
        <w:spacing w:before="0" w:after="0" w:line="319" w:lineRule="exact"/>
        <w:ind w:left="0" w:right="0" w:firstLine="0"/>
      </w:pPr>
      <w:bookmarkStart w:id="41" w:name="bookmark41"/>
      <w:r>
        <w:rPr>
          <w:rStyle w:val="CharStyle182"/>
          <w:b/>
          <w:bCs/>
        </w:rPr>
        <w:t>PRZEGLĄD POLSKICH PRAC</w:t>
        <w:br/>
        <w:t>I CZASOPISM JĘZYKOZNAWCZYCH</w:t>
        <w:br/>
        <w:t>OGŁOSZONYCH DRUKIEM W 2012 ROKU</w:t>
      </w:r>
      <w:r>
        <w:rPr>
          <w:rStyle w:val="CharStyle182"/>
          <w:vertAlign w:val="superscript"/>
          <w:b/>
          <w:bCs/>
        </w:rPr>
        <w:t>1</w:t>
      </w:r>
      <w:bookmarkEnd w:id="41"/>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lang w:val="pl-PL" w:eastAsia="pl-PL" w:bidi="pl-PL"/>
          <w:w w:val="100"/>
          <w:spacing w:val="0"/>
          <w:color w:val="000000"/>
          <w:position w:val="0"/>
        </w:rPr>
        <w:t xml:space="preserve">„Acta </w:t>
      </w:r>
      <w:r>
        <w:rPr>
          <w:lang w:val="de-DE" w:eastAsia="de-DE" w:bidi="de-DE"/>
          <w:w w:val="100"/>
          <w:spacing w:val="0"/>
          <w:color w:val="000000"/>
          <w:position w:val="0"/>
        </w:rPr>
        <w:t xml:space="preserve">Baltico-Slavica”, </w:t>
      </w:r>
      <w:r>
        <w:rPr>
          <w:lang w:val="pl-PL" w:eastAsia="pl-PL" w:bidi="pl-PL"/>
          <w:w w:val="100"/>
          <w:spacing w:val="0"/>
          <w:color w:val="000000"/>
          <w:position w:val="0"/>
        </w:rPr>
        <w:t>36, pod red. Irydy Grek-Pabisowej, Slawistyczny Ośrodek Wydawniczy, Warszawa 2012, ss. 296.</w:t>
      </w:r>
    </w:p>
    <w:p>
      <w:pPr>
        <w:pStyle w:val="Style154"/>
        <w:framePr w:w="7435" w:h="7330" w:hRule="exact" w:wrap="none" w:vAnchor="page" w:hAnchor="page" w:x="386" w:y="4258"/>
        <w:widowControl w:val="0"/>
        <w:keepNext w:val="0"/>
        <w:keepLines w:val="0"/>
        <w:shd w:val="clear" w:color="auto" w:fill="auto"/>
        <w:bidi w:val="0"/>
        <w:spacing w:before="0" w:after="0"/>
        <w:ind w:left="460" w:right="0" w:hanging="460"/>
      </w:pPr>
      <w:r>
        <w:rPr>
          <w:lang w:val="pl-PL" w:eastAsia="pl-PL" w:bidi="pl-PL"/>
          <w:w w:val="100"/>
          <w:spacing w:val="0"/>
          <w:color w:val="000000"/>
          <w:position w:val="0"/>
        </w:rPr>
        <w:t>Aktualne problemy dialektologii słowiańskiej. Prace Komisji Dialektologicznej przy Międzynarodowym Komitecie Slawistów</w:t>
      </w:r>
      <w:r>
        <w:rPr>
          <w:rStyle w:val="CharStyle156"/>
          <w:i w:val="0"/>
          <w:iCs w:val="0"/>
        </w:rPr>
        <w:t>, pod red. Jerzego Sierociuka, Wydawnictwo Poznańskiego Towarzystwa Przyjaciół Nauk, Poznań 2012, ss. 241.</w:t>
      </w:r>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rStyle w:val="CharStyle70"/>
        </w:rPr>
        <w:t>Aktualne problemy językoznawstwa słowiańskiego</w:t>
      </w:r>
      <w:r>
        <w:rPr>
          <w:lang w:val="pl-PL" w:eastAsia="pl-PL" w:bidi="pl-PL"/>
          <w:w w:val="100"/>
          <w:spacing w:val="0"/>
          <w:color w:val="000000"/>
          <w:position w:val="0"/>
        </w:rPr>
        <w:t xml:space="preserve">, pod red. </w:t>
      </w:r>
      <w:r>
        <w:rPr>
          <w:lang w:val="cs-CZ" w:eastAsia="cs-CZ" w:bidi="cs-CZ"/>
          <w:w w:val="100"/>
          <w:spacing w:val="0"/>
          <w:color w:val="000000"/>
          <w:position w:val="0"/>
        </w:rPr>
        <w:t xml:space="preserve">Eleny </w:t>
      </w:r>
      <w:r>
        <w:rPr>
          <w:lang w:val="pl-PL" w:eastAsia="pl-PL" w:bidi="pl-PL"/>
          <w:w w:val="100"/>
          <w:spacing w:val="0"/>
          <w:color w:val="000000"/>
          <w:position w:val="0"/>
        </w:rPr>
        <w:t>Koriakowcewej, Janiny Gardzińskiej, Wydawnictwo Uniwersytetu Przyrodniczo-Humanistycznego, Siedlce 2012, ss. 275.</w:t>
      </w:r>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rStyle w:val="CharStyle70"/>
        </w:rPr>
        <w:t>Akty i gatunki mowy w perspektywie kulturowej</w:t>
      </w:r>
      <w:r>
        <w:rPr>
          <w:lang w:val="pl-PL" w:eastAsia="pl-PL" w:bidi="pl-PL"/>
          <w:w w:val="100"/>
          <w:spacing w:val="0"/>
          <w:color w:val="000000"/>
          <w:position w:val="0"/>
        </w:rPr>
        <w:t>, pod red. Anny Burzyńskiej-Kamienieckiej, Wydawnictwo Uniwersytetu Wrocławskiego, Wrocław 2012, ss. 556.</w:t>
      </w:r>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rStyle w:val="CharStyle70"/>
        </w:rPr>
        <w:t>Analiza dyskursu. Centrum-peryferie,</w:t>
      </w:r>
      <w:r>
        <w:rPr>
          <w:lang w:val="pl-PL" w:eastAsia="pl-PL" w:bidi="pl-PL"/>
          <w:w w:val="100"/>
          <w:spacing w:val="0"/>
          <w:color w:val="000000"/>
          <w:position w:val="0"/>
        </w:rPr>
        <w:t xml:space="preserve"> pod red. Tomasza Piekota, Marcina Po</w:t>
        <w:softHyphen/>
        <w:t>prawy, Wydawnictwo Uniwersytetu Wrocławskiego, Wrocław 2012, ss. 218.</w:t>
      </w:r>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lang w:val="pl-PL" w:eastAsia="pl-PL" w:bidi="pl-PL"/>
          <w:w w:val="100"/>
          <w:spacing w:val="0"/>
          <w:color w:val="000000"/>
          <w:position w:val="0"/>
        </w:rPr>
        <w:t xml:space="preserve">Jurij </w:t>
      </w:r>
      <w:r>
        <w:rPr>
          <w:lang w:val="cs-CZ" w:eastAsia="cs-CZ" w:bidi="cs-CZ"/>
          <w:w w:val="100"/>
          <w:spacing w:val="0"/>
          <w:color w:val="000000"/>
          <w:position w:val="0"/>
        </w:rPr>
        <w:t xml:space="preserve">Derenkovič </w:t>
      </w:r>
      <w:r>
        <w:rPr>
          <w:lang w:val="pl-PL" w:eastAsia="pl-PL" w:bidi="pl-PL"/>
          <w:w w:val="100"/>
          <w:spacing w:val="0"/>
          <w:color w:val="000000"/>
          <w:position w:val="0"/>
        </w:rPr>
        <w:t xml:space="preserve">APRESJAN, </w:t>
      </w:r>
      <w:r>
        <w:rPr>
          <w:rStyle w:val="CharStyle70"/>
        </w:rPr>
        <w:t>Z warsztatu leksykografa,</w:t>
      </w:r>
      <w:r>
        <w:rPr>
          <w:lang w:val="pl-PL" w:eastAsia="pl-PL" w:bidi="pl-PL"/>
          <w:w w:val="100"/>
          <w:spacing w:val="0"/>
          <w:color w:val="000000"/>
          <w:position w:val="0"/>
        </w:rPr>
        <w:t xml:space="preserve"> pod red. Zofii Zaron, Wydział Polonistyki UW, Pracownia Pragmatyki i Semantyki Językoznawczej </w:t>
      </w:r>
      <w:r>
        <w:rPr>
          <w:lang w:val="en-US" w:eastAsia="en-US" w:bidi="en-US"/>
          <w:w w:val="100"/>
          <w:spacing w:val="0"/>
          <w:color w:val="000000"/>
          <w:position w:val="0"/>
        </w:rPr>
        <w:t xml:space="preserve">IPS, </w:t>
      </w:r>
      <w:r>
        <w:rPr>
          <w:lang w:val="pl-PL" w:eastAsia="pl-PL" w:bidi="pl-PL"/>
          <w:w w:val="100"/>
          <w:spacing w:val="0"/>
          <w:color w:val="000000"/>
          <w:position w:val="0"/>
        </w:rPr>
        <w:t>BEL Studio, Warszawa 2012, ss. 140.</w:t>
      </w:r>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rStyle w:val="CharStyle70"/>
        </w:rPr>
        <w:t>Atlas gwar wschodniosłowiańskich Białostocczyzny,</w:t>
      </w:r>
      <w:r>
        <w:rPr>
          <w:lang w:val="pl-PL" w:eastAsia="pl-PL" w:bidi="pl-PL"/>
          <w:w w:val="100"/>
          <w:spacing w:val="0"/>
          <w:color w:val="000000"/>
          <w:position w:val="0"/>
        </w:rPr>
        <w:t xml:space="preserve"> t. 4, </w:t>
      </w:r>
      <w:r>
        <w:rPr>
          <w:rStyle w:val="CharStyle70"/>
        </w:rPr>
        <w:t>Słowotwórstwo,</w:t>
      </w:r>
      <w:r>
        <w:rPr>
          <w:lang w:val="pl-PL" w:eastAsia="pl-PL" w:bidi="pl-PL"/>
          <w:w w:val="100"/>
          <w:spacing w:val="0"/>
          <w:color w:val="000000"/>
          <w:position w:val="0"/>
        </w:rPr>
        <w:t xml:space="preserve"> pod red. Ireny Maryniakowej, Slawistyczny Ośrodek Wydawniczy, Warszawa 2012, ss. 204.</w:t>
      </w:r>
    </w:p>
    <w:p>
      <w:pPr>
        <w:pStyle w:val="Style154"/>
        <w:framePr w:w="7435" w:h="7330" w:hRule="exact" w:wrap="none" w:vAnchor="page" w:hAnchor="page" w:x="386" w:y="4258"/>
        <w:widowControl w:val="0"/>
        <w:keepNext w:val="0"/>
        <w:keepLines w:val="0"/>
        <w:shd w:val="clear" w:color="auto" w:fill="auto"/>
        <w:bidi w:val="0"/>
        <w:spacing w:before="0" w:after="0"/>
        <w:ind w:left="460" w:right="0" w:hanging="460"/>
      </w:pPr>
      <w:r>
        <w:rPr>
          <w:rStyle w:val="CharStyle156"/>
          <w:i w:val="0"/>
          <w:iCs w:val="0"/>
        </w:rPr>
        <w:t xml:space="preserve">Zbigniew BABIK, </w:t>
      </w:r>
      <w:r>
        <w:rPr>
          <w:lang w:val="pl-PL" w:eastAsia="pl-PL" w:bidi="pl-PL"/>
          <w:w w:val="100"/>
          <w:spacing w:val="0"/>
          <w:color w:val="000000"/>
          <w:position w:val="0"/>
        </w:rPr>
        <w:t xml:space="preserve">Korespondencje akcentowe między słowiańskimi i starszymi językami indoeuropejskimi (pierwotne </w:t>
      </w:r>
      <w:r>
        <w:rPr>
          <w:lang w:val="cs-CZ" w:eastAsia="cs-CZ" w:bidi="cs-CZ"/>
          <w:w w:val="100"/>
          <w:spacing w:val="0"/>
          <w:color w:val="000000"/>
          <w:position w:val="0"/>
        </w:rPr>
        <w:t xml:space="preserve">neutra </w:t>
      </w:r>
      <w:r>
        <w:rPr>
          <w:lang w:val="pl-PL" w:eastAsia="pl-PL" w:bidi="pl-PL"/>
          <w:w w:val="100"/>
          <w:spacing w:val="0"/>
          <w:color w:val="000000"/>
          <w:position w:val="0"/>
        </w:rPr>
        <w:t>tematyczne). Przyczynki do krytyki akcentologii post-Illicz-Swityczowskiej,</w:t>
      </w:r>
      <w:r>
        <w:rPr>
          <w:rStyle w:val="CharStyle156"/>
          <w:i w:val="0"/>
          <w:iCs w:val="0"/>
        </w:rPr>
        <w:t xml:space="preserve"> Wydawnictwo </w:t>
      </w:r>
      <w:r>
        <w:rPr>
          <w:rStyle w:val="CharStyle156"/>
          <w:lang w:val="en-US" w:eastAsia="en-US" w:bidi="en-US"/>
          <w:i w:val="0"/>
          <w:iCs w:val="0"/>
        </w:rPr>
        <w:t xml:space="preserve">Lexis, </w:t>
      </w:r>
      <w:r>
        <w:rPr>
          <w:rStyle w:val="CharStyle156"/>
          <w:i w:val="0"/>
          <w:iCs w:val="0"/>
        </w:rPr>
        <w:t>Kraków 2012, ss. 556.</w:t>
      </w:r>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lang w:val="en-US" w:eastAsia="en-US" w:bidi="en-US"/>
          <w:w w:val="100"/>
          <w:spacing w:val="0"/>
          <w:color w:val="000000"/>
          <w:position w:val="0"/>
        </w:rPr>
        <w:t xml:space="preserve">„Baltic Linguistics”, </w:t>
      </w:r>
      <w:r>
        <w:rPr>
          <w:lang w:val="pl-PL" w:eastAsia="pl-PL" w:bidi="pl-PL"/>
          <w:w w:val="100"/>
          <w:spacing w:val="0"/>
          <w:color w:val="000000"/>
          <w:position w:val="0"/>
        </w:rPr>
        <w:t>3, pod red. Jadwigi Linde-Usiekniewicz, Uniwersytet War</w:t>
        <w:softHyphen/>
        <w:t>szawski, Wydział Polonistyki, Katedra Językoznawstwa Ogólnego, Wschodnioazjatyckiego, Porównawczego i Bałtystyki, Warszawa 2012, ss. 199.</w:t>
      </w:r>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lang w:val="pl-PL" w:eastAsia="pl-PL" w:bidi="pl-PL"/>
          <w:w w:val="100"/>
          <w:spacing w:val="0"/>
          <w:color w:val="000000"/>
          <w:position w:val="0"/>
        </w:rPr>
        <w:t xml:space="preserve">Mirosław BAŃKO, </w:t>
      </w:r>
      <w:r>
        <w:rPr>
          <w:rStyle w:val="CharStyle70"/>
        </w:rPr>
        <w:t>Wykłady z polskiej fleksji,</w:t>
      </w:r>
      <w:r>
        <w:rPr>
          <w:lang w:val="pl-PL" w:eastAsia="pl-PL" w:bidi="pl-PL"/>
          <w:w w:val="100"/>
          <w:spacing w:val="0"/>
          <w:color w:val="000000"/>
          <w:position w:val="0"/>
        </w:rPr>
        <w:t xml:space="preserve"> wyd. 2, dodr., Wydawnictwo Nau</w:t>
        <w:softHyphen/>
        <w:t>kowe PWN, Warszawa 2012, ss. 240.</w:t>
      </w:r>
    </w:p>
    <w:p>
      <w:pPr>
        <w:pStyle w:val="Style22"/>
        <w:framePr w:w="7435" w:h="7330" w:hRule="exact" w:wrap="none" w:vAnchor="page" w:hAnchor="page" w:x="386" w:y="4258"/>
        <w:widowControl w:val="0"/>
        <w:keepNext w:val="0"/>
        <w:keepLines w:val="0"/>
        <w:shd w:val="clear" w:color="auto" w:fill="auto"/>
        <w:bidi w:val="0"/>
        <w:jc w:val="both"/>
        <w:spacing w:before="0" w:after="0" w:line="218" w:lineRule="exact"/>
        <w:ind w:left="460" w:right="0" w:hanging="460"/>
      </w:pPr>
      <w:r>
        <w:rPr>
          <w:rStyle w:val="CharStyle70"/>
        </w:rPr>
        <w:t>Bariery i/jako wyzwania w nauczaniu języka polskiego jako obcego,</w:t>
      </w:r>
      <w:r>
        <w:rPr>
          <w:lang w:val="pl-PL" w:eastAsia="pl-PL" w:bidi="pl-PL"/>
          <w:w w:val="100"/>
          <w:spacing w:val="0"/>
          <w:color w:val="000000"/>
          <w:position w:val="0"/>
        </w:rPr>
        <w:t xml:space="preserve"> pod red. Ksymeny Filipowicz-Tokarskiej, Przemysława Chojnowskiego, Collegium Polonicum, Uniwersytet im. Adama Mickiewicza, </w:t>
      </w:r>
      <w:r>
        <w:rPr>
          <w:lang w:val="de-DE" w:eastAsia="de-DE" w:bidi="de-DE"/>
          <w:w w:val="100"/>
          <w:spacing w:val="0"/>
          <w:color w:val="000000"/>
          <w:position w:val="0"/>
        </w:rPr>
        <w:t xml:space="preserve">Europa-Universität Viadrina, </w:t>
      </w:r>
      <w:r>
        <w:rPr>
          <w:lang w:val="pl-PL" w:eastAsia="pl-PL" w:bidi="pl-PL"/>
          <w:w w:val="100"/>
          <w:spacing w:val="0"/>
          <w:color w:val="000000"/>
          <w:position w:val="0"/>
        </w:rPr>
        <w:t xml:space="preserve">Słubice, Poznań, Frankfurt </w:t>
      </w:r>
      <w:r>
        <w:rPr>
          <w:lang w:val="de-DE" w:eastAsia="de-DE" w:bidi="de-DE"/>
          <w:w w:val="100"/>
          <w:spacing w:val="0"/>
          <w:color w:val="000000"/>
          <w:position w:val="0"/>
        </w:rPr>
        <w:t xml:space="preserve">(Oder) </w:t>
      </w:r>
      <w:r>
        <w:rPr>
          <w:lang w:val="pl-PL" w:eastAsia="pl-PL" w:bidi="pl-PL"/>
          <w:w w:val="100"/>
          <w:spacing w:val="0"/>
          <w:color w:val="000000"/>
          <w:position w:val="0"/>
        </w:rPr>
        <w:t>2012, ss. 179.</w:t>
      </w:r>
    </w:p>
    <w:p>
      <w:pPr>
        <w:pStyle w:val="Style183"/>
        <w:framePr w:w="7253" w:h="451" w:hRule="exact" w:wrap="none" w:vAnchor="page" w:hAnchor="page" w:x="458" w:y="11897"/>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Opracowano na podstawie księgozbioru Biblioteki im.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Wydziału Polonistyki Uniwersytetu Warszawskiego.</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07" w:y="95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108</w:t>
      </w:r>
    </w:p>
    <w:p>
      <w:pPr>
        <w:pStyle w:val="Style17"/>
        <w:framePr w:wrap="none" w:vAnchor="page" w:hAnchor="page" w:x="4054" w:y="961"/>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Nina BARSZCZEWSKA, Mirosław JANKOWIAK, </w:t>
      </w:r>
      <w:r>
        <w:rPr>
          <w:rStyle w:val="CharStyle70"/>
        </w:rPr>
        <w:t>Dialektologia białoruska.,</w:t>
      </w:r>
      <w:r>
        <w:rPr>
          <w:lang w:val="pl-PL" w:eastAsia="pl-PL" w:bidi="pl-PL"/>
          <w:w w:val="100"/>
          <w:spacing w:val="0"/>
          <w:color w:val="000000"/>
          <w:position w:val="0"/>
        </w:rPr>
        <w:t xml:space="preserve"> Sla</w:t>
        <w:softHyphen/>
        <w:t>wistyczny Ośrodek Wydawniczy, Warszawa 2012, ss. 308.</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Jerzy BARTMIŃSKI, </w:t>
      </w:r>
      <w:r>
        <w:rPr>
          <w:rStyle w:val="CharStyle70"/>
        </w:rPr>
        <w:t>Językowe podstawy obrazu świata,</w:t>
      </w:r>
      <w:r>
        <w:rPr>
          <w:lang w:val="pl-PL" w:eastAsia="pl-PL" w:bidi="pl-PL"/>
          <w:w w:val="100"/>
          <w:spacing w:val="0"/>
          <w:color w:val="000000"/>
          <w:position w:val="0"/>
        </w:rPr>
        <w:t xml:space="preserve"> wyd. 5, Wydawnictwo Uniwersytetu Marii Curie-Skłodowskiej, Lublin 2012, ss. 328.</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Stanisław BĄBA, </w:t>
      </w:r>
      <w:r>
        <w:rPr>
          <w:rStyle w:val="CharStyle70"/>
        </w:rPr>
        <w:t>Komentarze frazeograficzne,</w:t>
      </w:r>
      <w:r>
        <w:rPr>
          <w:lang w:val="pl-PL" w:eastAsia="pl-PL" w:bidi="pl-PL"/>
          <w:w w:val="100"/>
          <w:spacing w:val="0"/>
          <w:color w:val="000000"/>
          <w:position w:val="0"/>
        </w:rPr>
        <w:t xml:space="preserve"> pod red. Piotra Flicińskiego, Wy</w:t>
        <w:softHyphen/>
        <w:t>dawnictwo Poznańskie, Poznań 2012, ss. 265.</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Ewa BIAŁEK, </w:t>
      </w:r>
      <w:r>
        <w:rPr>
          <w:rStyle w:val="CharStyle70"/>
        </w:rPr>
        <w:t>Kolokacja w przekładzie. Słownik rosyjsko-polski,</w:t>
      </w:r>
      <w:r>
        <w:rPr>
          <w:lang w:val="pl-PL" w:eastAsia="pl-PL" w:bidi="pl-PL"/>
          <w:w w:val="100"/>
          <w:spacing w:val="0"/>
          <w:color w:val="000000"/>
          <w:position w:val="0"/>
        </w:rPr>
        <w:t xml:space="preserve"> Wydawnictwo Uniwersytetu Marii Curie-Skłodowskiej, Lublin 2012, ss. 419.</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Danuta BIEŃKOWSKA, Elżbieta UMIŃSKA-TYTOŃ, </w:t>
      </w:r>
      <w:r>
        <w:rPr>
          <w:rStyle w:val="CharStyle70"/>
        </w:rPr>
        <w:t xml:space="preserve">Nazewnictwo miejskie Łodzi, </w:t>
      </w:r>
      <w:r>
        <w:rPr>
          <w:lang w:val="pl-PL" w:eastAsia="pl-PL" w:bidi="pl-PL"/>
          <w:w w:val="100"/>
          <w:spacing w:val="0"/>
          <w:color w:val="000000"/>
          <w:position w:val="0"/>
        </w:rPr>
        <w:t>Wydawnictwo Uniwersytetu Łódzkiego, Łódź 2012, ss. 264.</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Grażyna BILEWICZ, Brygida ZIOŁO, </w:t>
      </w:r>
      <w:r>
        <w:rPr>
          <w:rStyle w:val="CharStyle70"/>
        </w:rPr>
        <w:t>Kwestionariusz badania mowy,</w:t>
      </w:r>
      <w:r>
        <w:rPr>
          <w:lang w:val="pl-PL" w:eastAsia="pl-PL" w:bidi="pl-PL"/>
          <w:w w:val="100"/>
          <w:spacing w:val="0"/>
          <w:color w:val="000000"/>
          <w:position w:val="0"/>
        </w:rPr>
        <w:t xml:space="preserve"> wyd. </w:t>
      </w:r>
      <w:r>
        <w:rPr>
          <w:rStyle w:val="CharStyle176"/>
        </w:rPr>
        <w:t>6</w:t>
      </w:r>
      <w:r>
        <w:rPr>
          <w:lang w:val="pl-PL" w:eastAsia="pl-PL" w:bidi="pl-PL"/>
          <w:w w:val="100"/>
          <w:spacing w:val="0"/>
          <w:color w:val="000000"/>
          <w:position w:val="0"/>
        </w:rPr>
        <w:t>, Oficyna Wydawnicza Impuls, Kraków 2012, ss. 122.</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Ewa BINKUŃSKA, </w:t>
      </w:r>
      <w:r>
        <w:rPr>
          <w:rStyle w:val="CharStyle70"/>
        </w:rPr>
        <w:t>Higiena i emisja głosu mówionego,</w:t>
      </w:r>
      <w:r>
        <w:rPr>
          <w:lang w:val="pl-PL" w:eastAsia="pl-PL" w:bidi="pl-PL"/>
          <w:w w:val="100"/>
          <w:spacing w:val="0"/>
          <w:color w:val="000000"/>
          <w:position w:val="0"/>
        </w:rPr>
        <w:t xml:space="preserve"> Wydawnictwo Uniwersy</w:t>
        <w:softHyphen/>
        <w:t>tetu Kazimierza Wielkiego, Bydgoszcz 2012, ss. 192.</w:t>
      </w:r>
    </w:p>
    <w:p>
      <w:pPr>
        <w:pStyle w:val="Style154"/>
        <w:framePr w:w="7258" w:h="10847" w:hRule="exact" w:wrap="none" w:vAnchor="page" w:hAnchor="page" w:x="1035" w:y="1395"/>
        <w:widowControl w:val="0"/>
        <w:keepNext w:val="0"/>
        <w:keepLines w:val="0"/>
        <w:shd w:val="clear" w:color="auto" w:fill="auto"/>
        <w:bidi w:val="0"/>
        <w:spacing w:before="0" w:after="0"/>
        <w:ind w:left="400" w:right="0"/>
      </w:pPr>
      <w:r>
        <w:rPr>
          <w:rStyle w:val="CharStyle156"/>
          <w:i w:val="0"/>
          <w:iCs w:val="0"/>
        </w:rPr>
        <w:t xml:space="preserve">Ewa BINKUŃSKA, </w:t>
      </w:r>
      <w:r>
        <w:rPr>
          <w:lang w:val="pl-PL" w:eastAsia="pl-PL" w:bidi="pl-PL"/>
          <w:w w:val="100"/>
          <w:spacing w:val="0"/>
          <w:color w:val="000000"/>
          <w:position w:val="0"/>
        </w:rPr>
        <w:t>Językowy obraz świata w tekstach religijnych grupy wyzna</w:t>
        <w:softHyphen/>
        <w:t>niowej „Rodzina“ oraz Kościoła Zjednoczeniowego,</w:t>
      </w:r>
      <w:r>
        <w:rPr>
          <w:rStyle w:val="CharStyle156"/>
          <w:i w:val="0"/>
          <w:iCs w:val="0"/>
        </w:rPr>
        <w:t xml:space="preserve"> Wydawnictwo Uniwersy</w:t>
        <w:softHyphen/>
        <w:t>tetu Kazimierza Wielkiego, Bydgoszcz 2012, ss. 216.</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rStyle w:val="CharStyle70"/>
        </w:rPr>
        <w:t>Bogactwo polszczyzny w świetle jej historii,</w:t>
      </w:r>
      <w:r>
        <w:rPr>
          <w:lang w:val="pl-PL" w:eastAsia="pl-PL" w:bidi="pl-PL"/>
          <w:w w:val="100"/>
          <w:spacing w:val="0"/>
          <w:color w:val="000000"/>
          <w:position w:val="0"/>
        </w:rPr>
        <w:t xml:space="preserve"> t. 4, pod red. Joanny Przyklenk, Ar</w:t>
        <w:softHyphen/>
        <w:t>tura Rejtera, Wydawnictwo Uniwersytetu Śląskiego, Katowice 2012, ss. 188.</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Małgorzata BOREK, </w:t>
      </w:r>
      <w:r>
        <w:rPr>
          <w:rStyle w:val="CharStyle70"/>
        </w:rPr>
        <w:t>Uczucia i emocje w rosyjskich i polskich metaforach. Aspekt lingwistyczny,</w:t>
      </w:r>
      <w:r>
        <w:rPr>
          <w:lang w:val="pl-PL" w:eastAsia="pl-PL" w:bidi="pl-PL"/>
          <w:w w:val="100"/>
          <w:spacing w:val="0"/>
          <w:color w:val="000000"/>
          <w:position w:val="0"/>
        </w:rPr>
        <w:t xml:space="preserve"> Uniwersytet Śląski, Oficyna Wydawnicza Wacław Walasek, Katowice 2012, ss. 271.</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Jerzy BRALCZYK, Michał OGÓREK, ... </w:t>
      </w:r>
      <w:r>
        <w:rPr>
          <w:rStyle w:val="CharStyle70"/>
        </w:rPr>
        <w:t>kiełbasa i sznurek,</w:t>
      </w:r>
      <w:r>
        <w:rPr>
          <w:lang w:val="pl-PL" w:eastAsia="pl-PL" w:bidi="pl-PL"/>
          <w:w w:val="100"/>
          <w:spacing w:val="0"/>
          <w:color w:val="000000"/>
          <w:position w:val="0"/>
        </w:rPr>
        <w:t xml:space="preserve"> Agora SA, Warszawa 2012, ss. 292.</w:t>
      </w:r>
    </w:p>
    <w:p>
      <w:pPr>
        <w:pStyle w:val="Style154"/>
        <w:framePr w:w="7258" w:h="10847" w:hRule="exact" w:wrap="none" w:vAnchor="page" w:hAnchor="page" w:x="1035" w:y="1395"/>
        <w:widowControl w:val="0"/>
        <w:keepNext w:val="0"/>
        <w:keepLines w:val="0"/>
        <w:shd w:val="clear" w:color="auto" w:fill="auto"/>
        <w:bidi w:val="0"/>
        <w:spacing w:before="0" w:after="0"/>
        <w:ind w:left="400" w:right="0"/>
      </w:pPr>
      <w:r>
        <w:rPr>
          <w:rStyle w:val="CharStyle156"/>
          <w:i w:val="0"/>
          <w:iCs w:val="0"/>
        </w:rPr>
        <w:t xml:space="preserve">Iwona BURKACKA, </w:t>
      </w:r>
      <w:r>
        <w:rPr>
          <w:lang w:val="pl-PL" w:eastAsia="pl-PL" w:bidi="pl-PL"/>
          <w:w w:val="100"/>
          <w:spacing w:val="0"/>
          <w:color w:val="000000"/>
          <w:position w:val="0"/>
        </w:rPr>
        <w:t>Kombinatoryka sufiksalna w polskiej derywacji odrzeczownikowej,</w:t>
      </w:r>
      <w:r>
        <w:rPr>
          <w:rStyle w:val="CharStyle156"/>
          <w:i w:val="0"/>
          <w:iCs w:val="0"/>
        </w:rPr>
        <w:t xml:space="preserve"> Wydział Polonistyki UW, Warszawa 2012, ss. 229.</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Jolanta CHOMKO, </w:t>
      </w:r>
      <w:r>
        <w:rPr>
          <w:rStyle w:val="CharStyle70"/>
        </w:rPr>
        <w:t xml:space="preserve">Nazwy osób w rosyjskim młodzieżowym </w:t>
      </w:r>
      <w:r>
        <w:rPr>
          <w:rStyle w:val="CharStyle70"/>
          <w:lang w:val="en-US" w:eastAsia="en-US" w:bidi="en-US"/>
        </w:rPr>
        <w:t xml:space="preserve">argot </w:t>
      </w:r>
      <w:r>
        <w:rPr>
          <w:rStyle w:val="CharStyle70"/>
        </w:rPr>
        <w:t>końca XX wieku,</w:t>
      </w:r>
      <w:r>
        <w:rPr>
          <w:lang w:val="pl-PL" w:eastAsia="pl-PL" w:bidi="pl-PL"/>
          <w:w w:val="100"/>
          <w:spacing w:val="0"/>
          <w:color w:val="000000"/>
          <w:position w:val="0"/>
        </w:rPr>
        <w:t xml:space="preserve"> Wydawnictwo Uniwersytetu w Białymstoku, Białystok 2012, ss. 153.</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rStyle w:val="CharStyle70"/>
        </w:rPr>
        <w:t>Ciało i duch w języku i kulturze,</w:t>
      </w:r>
      <w:r>
        <w:rPr>
          <w:lang w:val="pl-PL" w:eastAsia="pl-PL" w:bidi="pl-PL"/>
          <w:w w:val="100"/>
          <w:spacing w:val="0"/>
          <w:color w:val="000000"/>
          <w:position w:val="0"/>
        </w:rPr>
        <w:t xml:space="preserve"> pod red. Moniki Łaszkiewicz, Stanisławy Niebrzegowskiej-Bartmińskiej, Sebastiana Wasiuty, Wydawnictwo Uniwersytetu Marii Curie-Skłodowskiej, Lublin 2012, ss. 230.</w:t>
      </w:r>
    </w:p>
    <w:p>
      <w:pPr>
        <w:pStyle w:val="Style154"/>
        <w:framePr w:w="7258" w:h="10847" w:hRule="exact" w:wrap="none" w:vAnchor="page" w:hAnchor="page" w:x="1035" w:y="1395"/>
        <w:widowControl w:val="0"/>
        <w:keepNext w:val="0"/>
        <w:keepLines w:val="0"/>
        <w:shd w:val="clear" w:color="auto" w:fill="auto"/>
        <w:bidi w:val="0"/>
        <w:spacing w:before="0" w:after="0"/>
        <w:ind w:left="400" w:right="0"/>
      </w:pPr>
      <w:r>
        <w:rPr>
          <w:rStyle w:val="CharStyle156"/>
          <w:i w:val="0"/>
          <w:iCs w:val="0"/>
        </w:rPr>
        <w:t xml:space="preserve">Ewa CWANEK-FLOREK, </w:t>
      </w:r>
      <w:r>
        <w:rPr>
          <w:lang w:val="pl-PL" w:eastAsia="pl-PL" w:bidi="pl-PL"/>
          <w:w w:val="100"/>
          <w:spacing w:val="0"/>
          <w:color w:val="000000"/>
          <w:position w:val="0"/>
        </w:rPr>
        <w:t>Tendencje rozwoju semantycznego leksyki dialektu miejskiego Wiednia na tle standardowych odmian języka niemieckiego w Au</w:t>
        <w:softHyphen/>
        <w:t>strii i Niemczech,</w:t>
      </w:r>
      <w:r>
        <w:rPr>
          <w:rStyle w:val="CharStyle156"/>
          <w:i w:val="0"/>
          <w:iCs w:val="0"/>
        </w:rPr>
        <w:t xml:space="preserve"> Wydawnictwo Uniwersytetu Rzeszowskiego, Rzeszów 2012, ss. 391.</w:t>
      </w:r>
    </w:p>
    <w:p>
      <w:pPr>
        <w:pStyle w:val="Style154"/>
        <w:framePr w:w="7258" w:h="10847" w:hRule="exact" w:wrap="none" w:vAnchor="page" w:hAnchor="page" w:x="1035" w:y="1395"/>
        <w:widowControl w:val="0"/>
        <w:keepNext w:val="0"/>
        <w:keepLines w:val="0"/>
        <w:shd w:val="clear" w:color="auto" w:fill="auto"/>
        <w:bidi w:val="0"/>
        <w:spacing w:before="0" w:after="0"/>
        <w:ind w:left="400" w:right="0"/>
      </w:pPr>
      <w:r>
        <w:rPr>
          <w:rStyle w:val="CharStyle156"/>
          <w:i w:val="0"/>
          <w:iCs w:val="0"/>
        </w:rPr>
        <w:t xml:space="preserve">Ewa CZAPLEWSKA, </w:t>
      </w:r>
      <w:r>
        <w:rPr>
          <w:lang w:val="pl-PL" w:eastAsia="pl-PL" w:bidi="pl-PL"/>
          <w:w w:val="100"/>
          <w:spacing w:val="0"/>
          <w:color w:val="000000"/>
          <w:position w:val="0"/>
        </w:rPr>
        <w:t>Rozumienie pragmatycznych aspektów wypowiedzi przez dzieci ze specyficznym zaburzeniem językowym SLI,</w:t>
      </w:r>
      <w:r>
        <w:rPr>
          <w:rStyle w:val="CharStyle156"/>
          <w:i w:val="0"/>
          <w:iCs w:val="0"/>
        </w:rPr>
        <w:t xml:space="preserve"> Harmonia </w:t>
      </w:r>
      <w:r>
        <w:rPr>
          <w:rStyle w:val="CharStyle156"/>
          <w:lang w:val="en-US" w:eastAsia="en-US" w:bidi="en-US"/>
          <w:i w:val="0"/>
          <w:iCs w:val="0"/>
        </w:rPr>
        <w:t xml:space="preserve">Universalis, </w:t>
      </w:r>
      <w:r>
        <w:rPr>
          <w:rStyle w:val="CharStyle156"/>
          <w:i w:val="0"/>
          <w:iCs w:val="0"/>
        </w:rPr>
        <w:t>Gdańsk 2012, ss. 348.</w:t>
      </w:r>
    </w:p>
    <w:p>
      <w:pPr>
        <w:pStyle w:val="Style154"/>
        <w:framePr w:w="7258" w:h="10847" w:hRule="exact" w:wrap="none" w:vAnchor="page" w:hAnchor="page" w:x="1035" w:y="1395"/>
        <w:widowControl w:val="0"/>
        <w:keepNext w:val="0"/>
        <w:keepLines w:val="0"/>
        <w:shd w:val="clear" w:color="auto" w:fill="auto"/>
        <w:bidi w:val="0"/>
        <w:spacing w:before="0" w:after="0"/>
        <w:ind w:left="400" w:right="0"/>
      </w:pPr>
      <w:r>
        <w:rPr>
          <w:rStyle w:val="CharStyle156"/>
          <w:i w:val="0"/>
          <w:iCs w:val="0"/>
        </w:rPr>
        <w:t xml:space="preserve">Tamara CZERKIS, </w:t>
      </w:r>
      <w:r>
        <w:rPr>
          <w:lang w:val="pl-PL" w:eastAsia="pl-PL" w:bidi="pl-PL"/>
          <w:w w:val="100"/>
          <w:spacing w:val="0"/>
          <w:color w:val="000000"/>
          <w:position w:val="0"/>
        </w:rPr>
        <w:t>Tekst literacki w nauczaniu języka polskiego jako obcego (z elementami pedagogiki dyskursywnej),</w:t>
      </w:r>
      <w:r>
        <w:rPr>
          <w:rStyle w:val="CharStyle156"/>
          <w:i w:val="0"/>
          <w:iCs w:val="0"/>
        </w:rPr>
        <w:t xml:space="preserve"> Księgarnia Akademicka, Kraków 2012, ss. 195.</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Leonarda DACEWICZ, </w:t>
      </w:r>
      <w:r>
        <w:rPr>
          <w:rStyle w:val="CharStyle70"/>
        </w:rPr>
        <w:t>Antroponimia Tatarów litewsko-polskich w przekroju hi</w:t>
        <w:softHyphen/>
        <w:t>storycznym,</w:t>
      </w:r>
      <w:r>
        <w:rPr>
          <w:lang w:val="pl-PL" w:eastAsia="pl-PL" w:bidi="pl-PL"/>
          <w:w w:val="100"/>
          <w:spacing w:val="0"/>
          <w:color w:val="000000"/>
          <w:position w:val="0"/>
        </w:rPr>
        <w:t xml:space="preserve"> Wydawnictwo Uniwersyteckie Trans Humana, Białystok 2012, ss. 259.</w:t>
      </w:r>
    </w:p>
    <w:p>
      <w:pPr>
        <w:pStyle w:val="Style154"/>
        <w:framePr w:w="7258" w:h="10847" w:hRule="exact" w:wrap="none" w:vAnchor="page" w:hAnchor="page" w:x="1035" w:y="1395"/>
        <w:widowControl w:val="0"/>
        <w:keepNext w:val="0"/>
        <w:keepLines w:val="0"/>
        <w:shd w:val="clear" w:color="auto" w:fill="auto"/>
        <w:bidi w:val="0"/>
        <w:spacing w:before="0" w:after="0"/>
        <w:ind w:left="400" w:right="0"/>
      </w:pPr>
      <w:r>
        <w:rPr>
          <w:rStyle w:val="CharStyle156"/>
          <w:i w:val="0"/>
          <w:iCs w:val="0"/>
        </w:rPr>
        <w:t xml:space="preserve">Magdalena DANIELEWICZOWA, </w:t>
      </w:r>
      <w:r>
        <w:rPr>
          <w:lang w:val="pl-PL" w:eastAsia="pl-PL" w:bidi="pl-PL"/>
          <w:w w:val="100"/>
          <w:spacing w:val="0"/>
          <w:color w:val="000000"/>
          <w:position w:val="0"/>
        </w:rPr>
        <w:t>W głąb specjalizacji znaczeń. Przysłówkowe metapredykaty atestacyjne</w:t>
      </w:r>
      <w:r>
        <w:rPr>
          <w:rStyle w:val="CharStyle156"/>
          <w:i w:val="0"/>
          <w:iCs w:val="0"/>
        </w:rPr>
        <w:t>, BEL Studio, Warszawa 2012, ss. 285.</w:t>
      </w:r>
    </w:p>
    <w:p>
      <w:pPr>
        <w:pStyle w:val="Style22"/>
        <w:framePr w:w="7258" w:h="10847" w:hRule="exact" w:wrap="none" w:vAnchor="page" w:hAnchor="page" w:x="1035"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Małgorzata DAWIDZIAK-KŁADOCZNA, </w:t>
      </w:r>
      <w:r>
        <w:rPr>
          <w:rStyle w:val="CharStyle70"/>
        </w:rPr>
        <w:t>Językowe aspekty kultury politycznej Sejmu Wielkiego,</w:t>
      </w:r>
      <w:r>
        <w:rPr>
          <w:lang w:val="pl-PL" w:eastAsia="pl-PL" w:bidi="pl-PL"/>
          <w:w w:val="100"/>
          <w:spacing w:val="0"/>
          <w:color w:val="000000"/>
          <w:position w:val="0"/>
        </w:rPr>
        <w:t xml:space="preserve"> Wydawnictwo im. Stanisława Podobińskiego Akademii im. Jana Długosza, Częstochowa 2012, ss. 397.</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3439" w:y="95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17"/>
        <w:framePr w:wrap="none" w:vAnchor="page" w:hAnchor="page" w:x="7394" w:y="95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109</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Anna DĄBROWSKA, Władysław MIODUNKA, Adam PAWŁOWSKI, </w:t>
      </w:r>
      <w:r>
        <w:rPr>
          <w:rStyle w:val="CharStyle70"/>
        </w:rPr>
        <w:t>Wyzwania polskiej polityki językowej za granicą. Kontekst, cele, środki i grupy odbior</w:t>
        <w:softHyphen/>
        <w:t>cze,</w:t>
      </w:r>
      <w:r>
        <w:rPr>
          <w:lang w:val="pl-PL" w:eastAsia="pl-PL" w:bidi="pl-PL"/>
          <w:w w:val="100"/>
          <w:spacing w:val="0"/>
          <w:color w:val="000000"/>
          <w:position w:val="0"/>
        </w:rPr>
        <w:t xml:space="preserve"> Ministerstwo Spraw Zagranicznych, Departament Dyplomacji Publicznej i Kulturalnej, Warszawa 2012, ss. 64.</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Urszula DĄMBSKA-PROKOP, </w:t>
      </w:r>
      <w:r>
        <w:rPr>
          <w:rStyle w:val="CharStyle70"/>
        </w:rPr>
        <w:t>Wokół tekstu. Składnia, gramatyka tekstu, styli</w:t>
        <w:softHyphen/>
        <w:t>styka, przekładoznawstwo</w:t>
      </w:r>
      <w:r>
        <w:rPr>
          <w:lang w:val="pl-PL" w:eastAsia="pl-PL" w:bidi="pl-PL"/>
          <w:w w:val="100"/>
          <w:spacing w:val="0"/>
          <w:color w:val="000000"/>
          <w:position w:val="0"/>
        </w:rPr>
        <w:t>, Wydawnictwo Sztuka i Wiedza, Kraków 2012, ss. 439.</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Katarzyna DEMBSKA, </w:t>
      </w:r>
      <w:r>
        <w:rPr>
          <w:rStyle w:val="CharStyle70"/>
        </w:rPr>
        <w:t>Tendencje rozwojowe polskich i rosyjskich nazw zawodo</w:t>
        <w:softHyphen/>
        <w:t>wych kobiet na tle języka czeskiego</w:t>
      </w:r>
      <w:r>
        <w:rPr>
          <w:lang w:val="pl-PL" w:eastAsia="pl-PL" w:bidi="pl-PL"/>
          <w:w w:val="100"/>
          <w:spacing w:val="0"/>
          <w:color w:val="000000"/>
          <w:position w:val="0"/>
        </w:rPr>
        <w:t>, Wydawnictwo Naukowe Uniwersytetu Mikołaja Kopernika, Toruń 2012, ss. 317.</w:t>
      </w:r>
    </w:p>
    <w:p>
      <w:pPr>
        <w:pStyle w:val="Style154"/>
        <w:framePr w:w="7291" w:h="10867" w:hRule="exact" w:wrap="none" w:vAnchor="page" w:hAnchor="page" w:x="443" w:y="1391"/>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Diagnoza i terapia logopedyczna osób z niepełnosprawnością intelektualną. Teo</w:t>
        <w:softHyphen/>
        <w:t>retyczne determinanty problemu</w:t>
      </w:r>
      <w:r>
        <w:rPr>
          <w:rStyle w:val="CharStyle156"/>
          <w:i w:val="0"/>
          <w:iCs w:val="0"/>
        </w:rPr>
        <w:t xml:space="preserve">, pod red. Jacka Błeszyńskiego, Katarzyny Kaczorowskiej-Bray, Harmonia </w:t>
      </w:r>
      <w:r>
        <w:rPr>
          <w:rStyle w:val="CharStyle156"/>
          <w:lang w:val="en-US" w:eastAsia="en-US" w:bidi="en-US"/>
          <w:i w:val="0"/>
          <w:iCs w:val="0"/>
        </w:rPr>
        <w:t xml:space="preserve">Universalis, </w:t>
      </w:r>
      <w:r>
        <w:rPr>
          <w:rStyle w:val="CharStyle156"/>
          <w:i w:val="0"/>
          <w:iCs w:val="0"/>
        </w:rPr>
        <w:t>Gdańsk 2012, ss. 221.</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rStyle w:val="CharStyle70"/>
        </w:rPr>
        <w:t>Diagnoza logopedyczna. Podręcznik akademicki,</w:t>
      </w:r>
      <w:r>
        <w:rPr>
          <w:lang w:val="pl-PL" w:eastAsia="pl-PL" w:bidi="pl-PL"/>
          <w:w w:val="100"/>
          <w:spacing w:val="0"/>
          <w:color w:val="000000"/>
          <w:position w:val="0"/>
        </w:rPr>
        <w:t xml:space="preserve"> pod red. Ewy Czapiewskiej, Sta</w:t>
        <w:softHyphen/>
        <w:t>nisława Milewskiego, Gdańskie Wydawnictwo Psychologiczne, Gdańsk 2012, ss. 527.</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rStyle w:val="CharStyle70"/>
        </w:rPr>
        <w:t xml:space="preserve">Diagnoza różnicowa zaburzeń komunikacji językowej. Monografia wieloautorska, </w:t>
      </w:r>
      <w:r>
        <w:rPr>
          <w:lang w:val="pl-PL" w:eastAsia="pl-PL" w:bidi="pl-PL"/>
          <w:w w:val="100"/>
          <w:spacing w:val="0"/>
          <w:color w:val="000000"/>
          <w:position w:val="0"/>
        </w:rPr>
        <w:t>pod red. Mirosława Michalika, Anny Siudak, Zdzisławy Orłowskiej-Popek, Collegium Columbinum, Kraków 2012, ss. 519.</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rStyle w:val="CharStyle70"/>
          <w:lang w:val="en-US" w:eastAsia="en-US" w:bidi="en-US"/>
        </w:rPr>
        <w:t>Directions in English-Polish contrastive research,</w:t>
      </w:r>
      <w:r>
        <w:rPr>
          <w:lang w:val="en-US" w:eastAsia="en-US" w:bidi="en-US"/>
          <w:w w:val="100"/>
          <w:spacing w:val="0"/>
          <w:color w:val="000000"/>
          <w:position w:val="0"/>
        </w:rPr>
        <w:t xml:space="preserve"> </w:t>
      </w:r>
      <w:r>
        <w:rPr>
          <w:lang w:val="pl-PL" w:eastAsia="pl-PL" w:bidi="pl-PL"/>
          <w:w w:val="100"/>
          <w:spacing w:val="0"/>
          <w:color w:val="000000"/>
          <w:position w:val="0"/>
        </w:rPr>
        <w:t>pod red. Agaty Rozumko, Do</w:t>
        <w:softHyphen/>
        <w:t xml:space="preserve">roty Szymaniuk, Wydawnictwo Uniwersytetu w Białymstoku, Białystok </w:t>
      </w:r>
      <w:r>
        <w:rPr>
          <w:rStyle w:val="CharStyle176"/>
        </w:rPr>
        <w:t>2012</w:t>
      </w:r>
      <w:r>
        <w:rPr>
          <w:lang w:val="pl-PL" w:eastAsia="pl-PL" w:bidi="pl-PL"/>
          <w:w w:val="100"/>
          <w:spacing w:val="0"/>
          <w:color w:val="000000"/>
          <w:position w:val="0"/>
        </w:rPr>
        <w:t xml:space="preserve">, ss. </w:t>
      </w:r>
      <w:r>
        <w:rPr>
          <w:rStyle w:val="CharStyle176"/>
        </w:rPr>
        <w:t>219</w:t>
      </w:r>
      <w:r>
        <w:rPr>
          <w:lang w:val="pl-PL" w:eastAsia="pl-PL" w:bidi="pl-PL"/>
          <w:w w:val="100"/>
          <w:spacing w:val="0"/>
          <w:color w:val="000000"/>
          <w:position w:val="0"/>
        </w:rPr>
        <w:t>.</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Teresa DOBRZYŃSKA, </w:t>
      </w:r>
      <w:r>
        <w:rPr>
          <w:rStyle w:val="CharStyle70"/>
        </w:rPr>
        <w:t>Od słowa do sensu. Studia o metaforze,</w:t>
      </w:r>
      <w:r>
        <w:rPr>
          <w:lang w:val="pl-PL" w:eastAsia="pl-PL" w:bidi="pl-PL"/>
          <w:w w:val="100"/>
          <w:spacing w:val="0"/>
          <w:color w:val="000000"/>
          <w:position w:val="0"/>
        </w:rPr>
        <w:t xml:space="preserve"> Akademia Huma</w:t>
        <w:softHyphen/>
        <w:t>nistyczna, Wydawnictwo IBL PAN, Warszawa 2012, ss. 156.</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Stanisław DUBISZ, </w:t>
      </w:r>
      <w:r>
        <w:rPr>
          <w:rStyle w:val="CharStyle70"/>
        </w:rPr>
        <w:t xml:space="preserve">Język - historia - kultura (wykłady, rozprawy, rozważania), </w:t>
      </w:r>
      <w:r>
        <w:rPr>
          <w:lang w:val="pl-PL" w:eastAsia="pl-PL" w:bidi="pl-PL"/>
          <w:w w:val="100"/>
          <w:spacing w:val="0"/>
          <w:color w:val="000000"/>
          <w:position w:val="0"/>
        </w:rPr>
        <w:t>t. 3, Wydział Polonistyki UW, Warszawa 2012, ss. 271.</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Aleksandra DZIAK, </w:t>
      </w:r>
      <w:r>
        <w:rPr>
          <w:rStyle w:val="CharStyle70"/>
        </w:rPr>
        <w:t>Edukacja polonistyczna w dobie dygitalizacji,</w:t>
      </w:r>
      <w:r>
        <w:rPr>
          <w:lang w:val="pl-PL" w:eastAsia="pl-PL" w:bidi="pl-PL"/>
          <w:w w:val="100"/>
          <w:spacing w:val="0"/>
          <w:color w:val="000000"/>
          <w:position w:val="0"/>
        </w:rPr>
        <w:t xml:space="preserve"> Wydawnictwo Katolickiego Uniwersytetu Lubelskiego, Lublin 2012, ss. 257.</w:t>
      </w:r>
    </w:p>
    <w:p>
      <w:pPr>
        <w:pStyle w:val="Style154"/>
        <w:framePr w:w="7291" w:h="10867" w:hRule="exact" w:wrap="none" w:vAnchor="page" w:hAnchor="page" w:x="443" w:y="1391"/>
        <w:widowControl w:val="0"/>
        <w:keepNext w:val="0"/>
        <w:keepLines w:val="0"/>
        <w:shd w:val="clear" w:color="auto" w:fill="auto"/>
        <w:bidi w:val="0"/>
        <w:spacing w:before="0" w:after="0"/>
        <w:ind w:left="380" w:right="0" w:hanging="380"/>
      </w:pPr>
      <w:r>
        <w:rPr>
          <w:rStyle w:val="CharStyle156"/>
          <w:i w:val="0"/>
          <w:iCs w:val="0"/>
        </w:rPr>
        <w:t xml:space="preserve">Anna DZIEMIANKO, </w:t>
      </w:r>
      <w:r>
        <w:rPr>
          <w:lang w:val="en-US" w:eastAsia="en-US" w:bidi="en-US"/>
          <w:w w:val="100"/>
          <w:spacing w:val="0"/>
          <w:color w:val="000000"/>
          <w:position w:val="0"/>
        </w:rPr>
        <w:t>Noun and verb codes in English monolingual dictionaries for foreign learners. A study of usefulness in the Polish context,</w:t>
      </w:r>
      <w:r>
        <w:rPr>
          <w:rStyle w:val="CharStyle156"/>
          <w:lang w:val="en-US" w:eastAsia="en-US" w:bidi="en-US"/>
          <w:i w:val="0"/>
          <w:iCs w:val="0"/>
        </w:rPr>
        <w:t xml:space="preserve"> </w:t>
      </w:r>
      <w:r>
        <w:rPr>
          <w:rStyle w:val="CharStyle156"/>
          <w:i w:val="0"/>
          <w:iCs w:val="0"/>
        </w:rPr>
        <w:t>Wydawnic</w:t>
        <w:softHyphen/>
        <w:t>two Naukowe Uniwersytetu im. Adama Mickiewicza, Poznań 2012, ss. 494.</w:t>
      </w:r>
    </w:p>
    <w:p>
      <w:pPr>
        <w:pStyle w:val="Style154"/>
        <w:framePr w:w="7291" w:h="10867" w:hRule="exact" w:wrap="none" w:vAnchor="page" w:hAnchor="page" w:x="443" w:y="1391"/>
        <w:widowControl w:val="0"/>
        <w:keepNext w:val="0"/>
        <w:keepLines w:val="0"/>
        <w:shd w:val="clear" w:color="auto" w:fill="auto"/>
        <w:bidi w:val="0"/>
        <w:spacing w:before="0" w:after="0"/>
        <w:ind w:left="380" w:right="0" w:hanging="380"/>
      </w:pPr>
      <w:r>
        <w:rPr>
          <w:rStyle w:val="CharStyle156"/>
          <w:i w:val="0"/>
          <w:iCs w:val="0"/>
        </w:rPr>
        <w:t xml:space="preserve">Ewa DŹWIERZYŃSKA, </w:t>
      </w:r>
      <w:r>
        <w:rPr>
          <w:lang w:val="pl-PL" w:eastAsia="pl-PL" w:bidi="pl-PL"/>
          <w:w w:val="100"/>
          <w:spacing w:val="0"/>
          <w:color w:val="000000"/>
          <w:position w:val="0"/>
        </w:rPr>
        <w:t>Sposoby optymalizacji przyswajania materiału leksykal</w:t>
        <w:softHyphen/>
        <w:t>nego w procesie nauczania języka obcego,</w:t>
      </w:r>
      <w:r>
        <w:rPr>
          <w:rStyle w:val="CharStyle156"/>
          <w:i w:val="0"/>
          <w:iCs w:val="0"/>
        </w:rPr>
        <w:t xml:space="preserve"> Wydawnictwo Uniwersytetu Rze</w:t>
        <w:softHyphen/>
        <w:t>szowskiego, Rzeszów 2012, ss. 324.</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rStyle w:val="CharStyle70"/>
        </w:rPr>
        <w:t>Efekt motyla, 2. Humaniści wobec metaforyki teorii chaosu. Studia,</w:t>
      </w:r>
      <w:r>
        <w:rPr>
          <w:lang w:val="pl-PL" w:eastAsia="pl-PL" w:bidi="pl-PL"/>
          <w:w w:val="100"/>
          <w:spacing w:val="0"/>
          <w:color w:val="000000"/>
          <w:position w:val="0"/>
        </w:rPr>
        <w:t xml:space="preserve"> pod red. Do</w:t>
        <w:softHyphen/>
        <w:t xml:space="preserve">roty </w:t>
      </w:r>
      <w:r>
        <w:rPr>
          <w:lang w:val="de-DE" w:eastAsia="de-DE" w:bidi="de-DE"/>
          <w:w w:val="100"/>
          <w:spacing w:val="0"/>
          <w:color w:val="000000"/>
          <w:position w:val="0"/>
        </w:rPr>
        <w:t xml:space="preserve">Heck, </w:t>
      </w:r>
      <w:r>
        <w:rPr>
          <w:lang w:val="pl-PL" w:eastAsia="pl-PL" w:bidi="pl-PL"/>
          <w:w w:val="100"/>
          <w:spacing w:val="0"/>
          <w:color w:val="000000"/>
          <w:position w:val="0"/>
        </w:rPr>
        <w:t>Kordiana Bakuły, Księgarnia Akademicka, Kraków 2012, ss. 386.</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rStyle w:val="CharStyle70"/>
        </w:rPr>
        <w:t>Empatia, obrazowanie i kontekst jako kategorie kognitywistyczne,</w:t>
      </w:r>
      <w:r>
        <w:rPr>
          <w:lang w:val="pl-PL" w:eastAsia="pl-PL" w:bidi="pl-PL"/>
          <w:w w:val="100"/>
          <w:spacing w:val="0"/>
          <w:color w:val="000000"/>
          <w:position w:val="0"/>
        </w:rPr>
        <w:t xml:space="preserve"> pod red. Hen</w:t>
        <w:softHyphen/>
        <w:t>ryka Kardeli, Zbysława Muszyńskiego, Macieja Rajewskiego, Wydawnictwo Uniwersytetu Marii Curie-Skłodowskiej, Lublin 2012, ss. 339.</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rStyle w:val="CharStyle70"/>
        </w:rPr>
        <w:t>e-polonistyka 2,</w:t>
      </w:r>
      <w:r>
        <w:rPr>
          <w:lang w:val="pl-PL" w:eastAsia="pl-PL" w:bidi="pl-PL"/>
          <w:w w:val="100"/>
          <w:spacing w:val="0"/>
          <w:color w:val="000000"/>
          <w:position w:val="0"/>
        </w:rPr>
        <w:t xml:space="preserve"> pod red. Aleksandry Dziak, Sławomira Jacka Żurka, Wydawnic</w:t>
        <w:softHyphen/>
        <w:t>two Katolickiego Uniwersytetu Lubelskiego, Lublin 2012, ss. 216.</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„Etnolingwistyka. Problemy języka i kultury”, 24, pod red. Jerzego Bartmińskiego, Wydawnictwo Uniwersytetu Marii Curie-Skłodowskiej, Lublin 2012, ss. 285.</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Marta FALKOWSKA, </w:t>
      </w:r>
      <w:r>
        <w:rPr>
          <w:rStyle w:val="CharStyle70"/>
        </w:rPr>
        <w:t>Semantyka winy we współczesnej polszczyźnie,</w:t>
      </w:r>
      <w:r>
        <w:rPr>
          <w:lang w:val="pl-PL" w:eastAsia="pl-PL" w:bidi="pl-PL"/>
          <w:w w:val="100"/>
          <w:spacing w:val="0"/>
          <w:color w:val="000000"/>
          <w:position w:val="0"/>
        </w:rPr>
        <w:t xml:space="preserve"> Wydział Polonistyki UW, Warszawa 2012, ss. 219.</w:t>
      </w:r>
    </w:p>
    <w:p>
      <w:pPr>
        <w:pStyle w:val="Style22"/>
        <w:framePr w:w="7291" w:h="10867" w:hRule="exact" w:wrap="none" w:vAnchor="page" w:hAnchor="page" w:x="443" w:y="1391"/>
        <w:widowControl w:val="0"/>
        <w:keepNext w:val="0"/>
        <w:keepLines w:val="0"/>
        <w:shd w:val="clear" w:color="auto" w:fill="auto"/>
        <w:bidi w:val="0"/>
        <w:jc w:val="both"/>
        <w:spacing w:before="0" w:after="0" w:line="218" w:lineRule="exact"/>
        <w:ind w:left="380" w:right="0" w:hanging="380"/>
      </w:pPr>
      <w:r>
        <w:rPr>
          <w:rStyle w:val="CharStyle70"/>
        </w:rPr>
        <w:t>Filologiczny widnokrąg. Obrazy stare i nowe,</w:t>
      </w:r>
      <w:r>
        <w:rPr>
          <w:lang w:val="pl-PL" w:eastAsia="pl-PL" w:bidi="pl-PL"/>
          <w:w w:val="100"/>
          <w:spacing w:val="0"/>
          <w:color w:val="000000"/>
          <w:position w:val="0"/>
        </w:rPr>
        <w:t xml:space="preserve"> pod red. Krystyny Kossakowskiej-Jarosz, Jolanty Nocoń, Wydawnictwo Uniwersytetu Opolskiego, Opole 2012, ss. 416.</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21" w:y="94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110</w:t>
      </w:r>
    </w:p>
    <w:p>
      <w:pPr>
        <w:pStyle w:val="Style17"/>
        <w:framePr w:wrap="none" w:vAnchor="page" w:hAnchor="page" w:x="4063" w:y="96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rStyle w:val="CharStyle70"/>
          <w:lang w:val="en-US" w:eastAsia="en-US" w:bidi="en-US"/>
        </w:rPr>
        <w:t>Formal and semantic aspects of linguistic research,</w:t>
      </w:r>
      <w:r>
        <w:rPr>
          <w:lang w:val="en-US" w:eastAsia="en-US" w:bidi="en-US"/>
          <w:w w:val="100"/>
          <w:spacing w:val="0"/>
          <w:color w:val="000000"/>
          <w:position w:val="0"/>
        </w:rPr>
        <w:t xml:space="preserve"> pod red. </w:t>
      </w:r>
      <w:r>
        <w:rPr>
          <w:lang w:val="pl-PL" w:eastAsia="pl-PL" w:bidi="pl-PL"/>
          <w:w w:val="100"/>
          <w:spacing w:val="0"/>
          <w:color w:val="000000"/>
          <w:position w:val="0"/>
        </w:rPr>
        <w:t>Krzysztofa Bogac</w:t>
        <w:softHyphen/>
        <w:t>kiego, Joanny Cholewy, Agaty Rozumko, Wydawnictwo Uniwersytetu w Bia</w:t>
        <w:softHyphen/>
        <w:t>łymstoku, Białystok 2012, ss. 328.</w:t>
      </w:r>
    </w:p>
    <w:p>
      <w:pPr>
        <w:pStyle w:val="Style154"/>
        <w:framePr w:w="7286" w:h="10847" w:hRule="exact" w:wrap="none" w:vAnchor="page" w:hAnchor="page" w:x="1020" w:y="1395"/>
        <w:widowControl w:val="0"/>
        <w:keepNext w:val="0"/>
        <w:keepLines w:val="0"/>
        <w:shd w:val="clear" w:color="auto" w:fill="auto"/>
        <w:bidi w:val="0"/>
        <w:spacing w:before="0" w:after="0"/>
        <w:ind w:left="400" w:right="0"/>
      </w:pPr>
      <w:r>
        <w:rPr>
          <w:lang w:val="pl-PL" w:eastAsia="pl-PL" w:bidi="pl-PL"/>
          <w:w w:val="100"/>
          <w:spacing w:val="0"/>
          <w:color w:val="000000"/>
          <w:position w:val="0"/>
        </w:rPr>
        <w:t>Frazeologizmy w słownikach niemiecko-polskich i polsko-niemieckich. Na przykła</w:t>
        <w:softHyphen/>
        <w:t xml:space="preserve">dzie Pons Duży Słownik i </w:t>
      </w:r>
      <w:r>
        <w:rPr>
          <w:lang w:val="en-US" w:eastAsia="en-US" w:bidi="en-US"/>
          <w:w w:val="100"/>
          <w:spacing w:val="0"/>
          <w:color w:val="000000"/>
          <w:position w:val="0"/>
        </w:rPr>
        <w:t xml:space="preserve">Langenscheidt </w:t>
      </w:r>
      <w:r>
        <w:rPr>
          <w:lang w:val="pl-PL" w:eastAsia="pl-PL" w:bidi="pl-PL"/>
          <w:w w:val="100"/>
          <w:spacing w:val="0"/>
          <w:color w:val="000000"/>
          <w:position w:val="0"/>
        </w:rPr>
        <w:t>Słownik Partner,</w:t>
      </w:r>
      <w:r>
        <w:rPr>
          <w:rStyle w:val="CharStyle156"/>
          <w:i w:val="0"/>
          <w:iCs w:val="0"/>
        </w:rPr>
        <w:t xml:space="preserve"> pod red. Ryszarda Lipczuka, Magdaleny Lisieckiej-Czop, Anny Sulikowskiej, Wydawnictwo Zapol, Szczecin 2012, ss. 204.</w:t>
      </w:r>
    </w:p>
    <w:p>
      <w:pPr>
        <w:pStyle w:val="Style154"/>
        <w:framePr w:w="7286" w:h="10847" w:hRule="exact" w:wrap="none" w:vAnchor="page" w:hAnchor="page" w:x="1020" w:y="1395"/>
        <w:widowControl w:val="0"/>
        <w:keepNext w:val="0"/>
        <w:keepLines w:val="0"/>
        <w:shd w:val="clear" w:color="auto" w:fill="auto"/>
        <w:bidi w:val="0"/>
        <w:spacing w:before="0" w:after="0"/>
        <w:ind w:left="400" w:right="0"/>
      </w:pPr>
      <w:r>
        <w:rPr>
          <w:rStyle w:val="CharStyle156"/>
          <w:i w:val="0"/>
          <w:iCs w:val="0"/>
        </w:rPr>
        <w:t xml:space="preserve">Bogumił GĄSEK, </w:t>
      </w:r>
      <w:r>
        <w:rPr>
          <w:lang w:val="cs-CZ" w:eastAsia="cs-CZ" w:bidi="cs-CZ"/>
          <w:w w:val="100"/>
          <w:spacing w:val="0"/>
          <w:color w:val="000000"/>
          <w:position w:val="0"/>
        </w:rPr>
        <w:t xml:space="preserve">Leksiko-semanatičeskaja </w:t>
      </w:r>
      <w:r>
        <w:rPr>
          <w:lang w:val="pl-PL" w:eastAsia="pl-PL" w:bidi="pl-PL"/>
          <w:w w:val="100"/>
          <w:spacing w:val="0"/>
          <w:color w:val="000000"/>
          <w:position w:val="0"/>
        </w:rPr>
        <w:t xml:space="preserve">interferencja </w:t>
      </w:r>
      <w:r>
        <w:rPr>
          <w:lang w:val="cs-CZ" w:eastAsia="cs-CZ" w:bidi="cs-CZ"/>
          <w:w w:val="100"/>
          <w:spacing w:val="0"/>
          <w:color w:val="000000"/>
          <w:position w:val="0"/>
        </w:rPr>
        <w:t xml:space="preserve">v </w:t>
      </w:r>
      <w:r>
        <w:rPr>
          <w:lang w:val="pl-PL" w:eastAsia="pl-PL" w:bidi="pl-PL"/>
          <w:w w:val="100"/>
          <w:spacing w:val="0"/>
          <w:color w:val="000000"/>
          <w:position w:val="0"/>
        </w:rPr>
        <w:t xml:space="preserve">processe </w:t>
      </w:r>
      <w:r>
        <w:rPr>
          <w:lang w:val="cs-CZ" w:eastAsia="cs-CZ" w:bidi="cs-CZ"/>
          <w:w w:val="100"/>
          <w:spacing w:val="0"/>
          <w:color w:val="000000"/>
          <w:position w:val="0"/>
        </w:rPr>
        <w:t xml:space="preserve">perevoda </w:t>
      </w:r>
      <w:r>
        <w:rPr>
          <w:lang w:val="pl-PL" w:eastAsia="pl-PL" w:bidi="pl-PL"/>
          <w:w w:val="100"/>
          <w:spacing w:val="0"/>
          <w:color w:val="000000"/>
          <w:position w:val="0"/>
        </w:rPr>
        <w:t xml:space="preserve">(na materiale russkogo i </w:t>
      </w:r>
      <w:r>
        <w:rPr>
          <w:lang w:val="cs-CZ" w:eastAsia="cs-CZ" w:bidi="cs-CZ"/>
          <w:w w:val="100"/>
          <w:spacing w:val="0"/>
          <w:color w:val="000000"/>
          <w:position w:val="0"/>
        </w:rPr>
        <w:t>pol'skogo jazykov),</w:t>
      </w:r>
      <w:r>
        <w:rPr>
          <w:rStyle w:val="CharStyle156"/>
          <w:lang w:val="cs-CZ" w:eastAsia="cs-CZ" w:bidi="cs-CZ"/>
          <w:i w:val="0"/>
          <w:iCs w:val="0"/>
        </w:rPr>
        <w:t xml:space="preserve"> </w:t>
      </w:r>
      <w:r>
        <w:rPr>
          <w:rStyle w:val="CharStyle156"/>
          <w:i w:val="0"/>
          <w:iCs w:val="0"/>
        </w:rPr>
        <w:t>Wydawnictwo Uniwersytetu Wro</w:t>
        <w:softHyphen/>
        <w:t>cławskiego, Wrocław 2012, ss. 201.</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Joanna GETKA, </w:t>
      </w:r>
      <w:r>
        <w:rPr>
          <w:rStyle w:val="CharStyle70"/>
        </w:rPr>
        <w:t>Prosta mowa końca XVIII wieku. Język „Nauk Parafialnych” (Poczajów 1794),</w:t>
      </w:r>
      <w:r>
        <w:rPr>
          <w:lang w:val="pl-PL" w:eastAsia="pl-PL" w:bidi="pl-PL"/>
          <w:w w:val="100"/>
          <w:spacing w:val="0"/>
          <w:color w:val="000000"/>
          <w:position w:val="0"/>
        </w:rPr>
        <w:t xml:space="preserve"> Wydawnictwa Uniwersytetu Warszawskiego, Warszawa 2012, ss. 315.</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rStyle w:val="CharStyle70"/>
        </w:rPr>
        <w:t>Glottodydaktyka polonistyczna a lingwistyka kulturowa,</w:t>
      </w:r>
      <w:r>
        <w:rPr>
          <w:lang w:val="pl-PL" w:eastAsia="pl-PL" w:bidi="pl-PL"/>
          <w:w w:val="100"/>
          <w:spacing w:val="0"/>
          <w:color w:val="000000"/>
          <w:position w:val="0"/>
        </w:rPr>
        <w:t xml:space="preserve"> pod red. Grażyny Za</w:t>
        <w:softHyphen/>
        <w:t>rzyckiej, Wydawnictwo Uniwersytetu Łódzkiego, Łódź 2012, ss. 157.</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Michał GOLUBIEWSKI, </w:t>
      </w:r>
      <w:r>
        <w:rPr>
          <w:rStyle w:val="CharStyle70"/>
        </w:rPr>
        <w:t>Angielszczyzna wojskowa,</w:t>
      </w:r>
      <w:r>
        <w:rPr>
          <w:lang w:val="pl-PL" w:eastAsia="pl-PL" w:bidi="pl-PL"/>
          <w:w w:val="100"/>
          <w:spacing w:val="0"/>
          <w:color w:val="000000"/>
          <w:position w:val="0"/>
        </w:rPr>
        <w:t xml:space="preserve"> Wydawnictwo Uniwersytetu Gdańskiego, Gdańsk 2012, ss. 150.</w:t>
      </w:r>
    </w:p>
    <w:p>
      <w:pPr>
        <w:pStyle w:val="Style154"/>
        <w:framePr w:w="7286" w:h="10847" w:hRule="exact" w:wrap="none" w:vAnchor="page" w:hAnchor="page" w:x="1020" w:y="1395"/>
        <w:widowControl w:val="0"/>
        <w:keepNext w:val="0"/>
        <w:keepLines w:val="0"/>
        <w:shd w:val="clear" w:color="auto" w:fill="auto"/>
        <w:bidi w:val="0"/>
        <w:spacing w:before="0" w:after="0"/>
        <w:ind w:left="400" w:right="0"/>
      </w:pPr>
      <w:r>
        <w:rPr>
          <w:rStyle w:val="CharStyle156"/>
          <w:i w:val="0"/>
          <w:iCs w:val="0"/>
        </w:rPr>
        <w:t xml:space="preserve">Halina GOSZCZYŃSKA, Mirosława MAGAJEWSKA, </w:t>
      </w:r>
      <w:r>
        <w:rPr>
          <w:lang w:val="pl-PL" w:eastAsia="pl-PL" w:bidi="pl-PL"/>
          <w:w w:val="100"/>
          <w:spacing w:val="0"/>
          <w:color w:val="000000"/>
          <w:position w:val="0"/>
        </w:rPr>
        <w:t>Od przypadka do przypadka, cz.</w:t>
      </w:r>
      <w:r>
        <w:rPr>
          <w:rStyle w:val="CharStyle156"/>
          <w:i w:val="0"/>
          <w:iCs w:val="0"/>
        </w:rPr>
        <w:t xml:space="preserve"> 1, </w:t>
      </w:r>
      <w:r>
        <w:rPr>
          <w:lang w:val="pl-PL" w:eastAsia="pl-PL" w:bidi="pl-PL"/>
          <w:w w:val="100"/>
          <w:spacing w:val="0"/>
          <w:color w:val="000000"/>
          <w:position w:val="0"/>
        </w:rPr>
        <w:t>Przewodnik dla cudzoziemców po fleksji imiennej języka pol</w:t>
        <w:softHyphen/>
        <w:t>skiego wraz ze zbiorem ćwiczeń,</w:t>
      </w:r>
      <w:r>
        <w:rPr>
          <w:rStyle w:val="CharStyle156"/>
          <w:i w:val="0"/>
          <w:iCs w:val="0"/>
        </w:rPr>
        <w:t xml:space="preserve"> Wydawnictwo Uniwersytetu Łódzkiego, Łódź 2012, ss. 330.</w:t>
      </w:r>
    </w:p>
    <w:p>
      <w:pPr>
        <w:pStyle w:val="Style154"/>
        <w:framePr w:w="7286" w:h="10847" w:hRule="exact" w:wrap="none" w:vAnchor="page" w:hAnchor="page" w:x="1020" w:y="1395"/>
        <w:widowControl w:val="0"/>
        <w:keepNext w:val="0"/>
        <w:keepLines w:val="0"/>
        <w:shd w:val="clear" w:color="auto" w:fill="auto"/>
        <w:bidi w:val="0"/>
        <w:spacing w:before="0" w:after="0"/>
        <w:ind w:left="400" w:right="0"/>
      </w:pPr>
      <w:r>
        <w:rPr>
          <w:rStyle w:val="CharStyle156"/>
          <w:i w:val="0"/>
          <w:iCs w:val="0"/>
        </w:rPr>
        <w:t xml:space="preserve">Małgorzata GÓRECKA-SMOLIŃSKA, Grzegorz A. KLEPARSKI, </w:t>
      </w:r>
      <w:r>
        <w:rPr>
          <w:lang w:val="en-US" w:eastAsia="en-US" w:bidi="en-US"/>
          <w:w w:val="100"/>
          <w:spacing w:val="0"/>
          <w:color w:val="000000"/>
          <w:position w:val="0"/>
        </w:rPr>
        <w:t>Feathered crea</w:t>
        <w:softHyphen/>
        <w:t>tures speak. The study of semantic evolution and phraseology of domesticated and semi-domesticated birds,</w:t>
      </w:r>
      <w:r>
        <w:rPr>
          <w:rStyle w:val="CharStyle156"/>
          <w:lang w:val="en-US" w:eastAsia="en-US" w:bidi="en-US"/>
          <w:i w:val="0"/>
          <w:iCs w:val="0"/>
        </w:rPr>
        <w:t xml:space="preserve"> </w:t>
      </w:r>
      <w:r>
        <w:rPr>
          <w:rStyle w:val="CharStyle156"/>
          <w:i w:val="0"/>
          <w:iCs w:val="0"/>
        </w:rPr>
        <w:t>Wydawnictwo Uniwersytetu Rzeszowskiego, Rzeszów 2012, ss. 269.</w:t>
      </w:r>
    </w:p>
    <w:p>
      <w:pPr>
        <w:pStyle w:val="Style154"/>
        <w:framePr w:w="7286" w:h="10847" w:hRule="exact" w:wrap="none" w:vAnchor="page" w:hAnchor="page" w:x="1020" w:y="1395"/>
        <w:widowControl w:val="0"/>
        <w:keepNext w:val="0"/>
        <w:keepLines w:val="0"/>
        <w:shd w:val="clear" w:color="auto" w:fill="auto"/>
        <w:bidi w:val="0"/>
        <w:spacing w:before="0" w:after="0"/>
        <w:ind w:left="400" w:right="0"/>
      </w:pPr>
      <w:r>
        <w:rPr>
          <w:rStyle w:val="CharStyle156"/>
          <w:i w:val="0"/>
          <w:iCs w:val="0"/>
        </w:rPr>
        <w:t xml:space="preserve">Barbara GRABKA, </w:t>
      </w:r>
      <w:r>
        <w:rPr>
          <w:lang w:val="pl-PL" w:eastAsia="pl-PL" w:bidi="pl-PL"/>
          <w:w w:val="100"/>
          <w:spacing w:val="0"/>
          <w:color w:val="000000"/>
          <w:position w:val="0"/>
        </w:rPr>
        <w:t>Obrzędowość roku kościelnego w gwarach polskich. Od Ad</w:t>
        <w:softHyphen/>
        <w:t>wentu do zapustów,</w:t>
      </w:r>
      <w:r>
        <w:rPr>
          <w:rStyle w:val="CharStyle156"/>
          <w:i w:val="0"/>
          <w:iCs w:val="0"/>
        </w:rPr>
        <w:t xml:space="preserve"> Wydawnictwo </w:t>
      </w:r>
      <w:r>
        <w:rPr>
          <w:rStyle w:val="CharStyle156"/>
          <w:lang w:val="en-US" w:eastAsia="en-US" w:bidi="en-US"/>
          <w:i w:val="0"/>
          <w:iCs w:val="0"/>
        </w:rPr>
        <w:t xml:space="preserve">UP </w:t>
      </w:r>
      <w:r>
        <w:rPr>
          <w:rStyle w:val="CharStyle156"/>
          <w:i w:val="0"/>
          <w:iCs w:val="0"/>
        </w:rPr>
        <w:t>PAN, Kraków 2012, ss. 196.</w:t>
      </w:r>
    </w:p>
    <w:p>
      <w:pPr>
        <w:pStyle w:val="Style154"/>
        <w:framePr w:w="7286" w:h="10847" w:hRule="exact" w:wrap="none" w:vAnchor="page" w:hAnchor="page" w:x="1020" w:y="1395"/>
        <w:widowControl w:val="0"/>
        <w:keepNext w:val="0"/>
        <w:keepLines w:val="0"/>
        <w:shd w:val="clear" w:color="auto" w:fill="auto"/>
        <w:bidi w:val="0"/>
        <w:spacing w:before="0" w:after="0"/>
        <w:ind w:left="400" w:right="0"/>
      </w:pPr>
      <w:r>
        <w:rPr>
          <w:rStyle w:val="CharStyle156"/>
          <w:i w:val="0"/>
          <w:iCs w:val="0"/>
        </w:rPr>
        <w:t xml:space="preserve">Łukasz GRABOWSKI, </w:t>
      </w:r>
      <w:r>
        <w:rPr>
          <w:lang w:val="en-US" w:eastAsia="en-US" w:bidi="en-US"/>
          <w:w w:val="100"/>
          <w:spacing w:val="0"/>
          <w:color w:val="000000"/>
          <w:position w:val="0"/>
        </w:rPr>
        <w:t>A corpus-driven study of translation and non-translation texts. The case of Nabokov's Lolita,</w:t>
      </w:r>
      <w:r>
        <w:rPr>
          <w:rStyle w:val="CharStyle156"/>
          <w:lang w:val="en-US" w:eastAsia="en-US" w:bidi="en-US"/>
          <w:i w:val="0"/>
          <w:iCs w:val="0"/>
        </w:rPr>
        <w:t xml:space="preserve"> </w:t>
      </w:r>
      <w:r>
        <w:rPr>
          <w:rStyle w:val="CharStyle156"/>
          <w:i w:val="0"/>
          <w:iCs w:val="0"/>
        </w:rPr>
        <w:t>Wydawnictwo Uniwersytetu Opolskiego, Opole 2012, ss. 207.</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Helena GROCHOLA-SZCZEPANEK, </w:t>
      </w:r>
      <w:r>
        <w:rPr>
          <w:rStyle w:val="CharStyle70"/>
        </w:rPr>
        <w:t>Język mieszkańców Spisza. Płeć jako czyn</w:t>
        <w:softHyphen/>
        <w:t>nik różnicujący,</w:t>
      </w:r>
      <w:r>
        <w:rPr>
          <w:lang w:val="pl-PL" w:eastAsia="pl-PL" w:bidi="pl-PL"/>
          <w:w w:val="100"/>
          <w:spacing w:val="0"/>
          <w:color w:val="000000"/>
          <w:position w:val="0"/>
        </w:rPr>
        <w:t xml:space="preserve"> Wydawnictwo </w:t>
      </w:r>
      <w:r>
        <w:rPr>
          <w:lang w:val="en-US" w:eastAsia="en-US" w:bidi="en-US"/>
          <w:w w:val="100"/>
          <w:spacing w:val="0"/>
          <w:color w:val="000000"/>
          <w:position w:val="0"/>
        </w:rPr>
        <w:t xml:space="preserve">UP </w:t>
      </w:r>
      <w:r>
        <w:rPr>
          <w:lang w:val="pl-PL" w:eastAsia="pl-PL" w:bidi="pl-PL"/>
          <w:w w:val="100"/>
          <w:spacing w:val="0"/>
          <w:color w:val="000000"/>
          <w:position w:val="0"/>
        </w:rPr>
        <w:t>PAN, Kraków 2012, ss. 369.</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Joanna GRUBA, </w:t>
      </w:r>
      <w:r>
        <w:rPr>
          <w:rStyle w:val="CharStyle70"/>
        </w:rPr>
        <w:t xml:space="preserve">Ocena słuchu fonemowego u dzieci w wieku przedszkolnym, </w:t>
      </w:r>
      <w:r>
        <w:rPr>
          <w:lang w:val="pl-PL" w:eastAsia="pl-PL" w:bidi="pl-PL"/>
          <w:w w:val="100"/>
          <w:spacing w:val="0"/>
          <w:color w:val="000000"/>
          <w:position w:val="0"/>
        </w:rPr>
        <w:t>Wydawnictwo Uniwersytetu Śląskiego, Katowice 2012, ss. 161.</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Ewa GRUSZCZYŃSKA, </w:t>
      </w:r>
      <w:r>
        <w:rPr>
          <w:rStyle w:val="CharStyle70"/>
        </w:rPr>
        <w:t>Dawne polskie przekłady prasowe. Informacja, perswa</w:t>
        <w:softHyphen/>
        <w:t>zja, manipulacja,</w:t>
      </w:r>
      <w:r>
        <w:rPr>
          <w:lang w:val="pl-PL" w:eastAsia="pl-PL" w:bidi="pl-PL"/>
          <w:w w:val="100"/>
          <w:spacing w:val="0"/>
          <w:color w:val="000000"/>
          <w:position w:val="0"/>
        </w:rPr>
        <w:t xml:space="preserve"> Oficyna Wydawnicza Aspra-Jr, Warszawa 2012, ss. 249.</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Renata GRZEGORCZYKOWA, </w:t>
      </w:r>
      <w:r>
        <w:rPr>
          <w:rStyle w:val="CharStyle70"/>
        </w:rPr>
        <w:t>Świat widziany poprzez słowa. Szkice z seman</w:t>
        <w:softHyphen/>
        <w:t>tyki leksykalnej,</w:t>
      </w:r>
      <w:r>
        <w:rPr>
          <w:lang w:val="pl-PL" w:eastAsia="pl-PL" w:bidi="pl-PL"/>
          <w:w w:val="100"/>
          <w:spacing w:val="0"/>
          <w:color w:val="000000"/>
          <w:position w:val="0"/>
        </w:rPr>
        <w:t xml:space="preserve"> pod red. Agnieszki Mikołajczuk, Wydawnictwa Uniwersy</w:t>
        <w:softHyphen/>
        <w:t>tetu Warszawskiego, Warszawa 2012, ss. 345.</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Renata GRZEGORCZYKOWA, </w:t>
      </w:r>
      <w:r>
        <w:rPr>
          <w:rStyle w:val="CharStyle70"/>
        </w:rPr>
        <w:t>Wykłady z polskiej składni,</w:t>
      </w:r>
      <w:r>
        <w:rPr>
          <w:lang w:val="pl-PL" w:eastAsia="pl-PL" w:bidi="pl-PL"/>
          <w:w w:val="100"/>
          <w:spacing w:val="0"/>
          <w:color w:val="000000"/>
          <w:position w:val="0"/>
        </w:rPr>
        <w:t xml:space="preserve"> wyd. 5, Wydawnictwo Naukowe PWN, Warszawa 2012, ss. 160.</w:t>
      </w:r>
    </w:p>
    <w:p>
      <w:pPr>
        <w:pStyle w:val="Style154"/>
        <w:framePr w:w="7286" w:h="10847" w:hRule="exact" w:wrap="none" w:vAnchor="page" w:hAnchor="page" w:x="1020" w:y="1395"/>
        <w:widowControl w:val="0"/>
        <w:keepNext w:val="0"/>
        <w:keepLines w:val="0"/>
        <w:shd w:val="clear" w:color="auto" w:fill="auto"/>
        <w:bidi w:val="0"/>
        <w:spacing w:before="0" w:after="0"/>
        <w:ind w:left="400" w:right="0"/>
      </w:pPr>
      <w:r>
        <w:rPr>
          <w:rStyle w:val="CharStyle156"/>
          <w:i w:val="0"/>
          <w:iCs w:val="0"/>
        </w:rPr>
        <w:t xml:space="preserve">Marzena GUZ, </w:t>
      </w:r>
      <w:r>
        <w:rPr>
          <w:lang w:val="pl-PL" w:eastAsia="pl-PL" w:bidi="pl-PL"/>
          <w:w w:val="100"/>
          <w:spacing w:val="0"/>
          <w:color w:val="000000"/>
          <w:position w:val="0"/>
        </w:rPr>
        <w:t>Językowy obraz świata u wybranych przedstawicieli lingwistyki nie</w:t>
        <w:softHyphen/>
        <w:t>mieckiej, amerykańskiej i polskiej,</w:t>
      </w:r>
      <w:r>
        <w:rPr>
          <w:rStyle w:val="CharStyle156"/>
          <w:i w:val="0"/>
          <w:iCs w:val="0"/>
        </w:rPr>
        <w:t xml:space="preserve"> Wydawnictwo Rys, Poznań 2012, ss. 258.</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Agnieszka HAMERLIŃSKA-LATECKA, </w:t>
      </w:r>
      <w:r>
        <w:rPr>
          <w:rStyle w:val="CharStyle70"/>
        </w:rPr>
        <w:t>Dyslalia. Psychospołeczny aspekt terapii logopedycznej,</w:t>
      </w:r>
      <w:r>
        <w:rPr>
          <w:lang w:val="pl-PL" w:eastAsia="pl-PL" w:bidi="pl-PL"/>
          <w:w w:val="100"/>
          <w:spacing w:val="0"/>
          <w:color w:val="000000"/>
          <w:position w:val="0"/>
        </w:rPr>
        <w:t xml:space="preserve"> Wydawnictwo Uniwersytetu Kazimierza Wielkiego, Bydgoszcz </w:t>
      </w:r>
      <w:r>
        <w:rPr>
          <w:rStyle w:val="CharStyle176"/>
        </w:rPr>
        <w:t>2012</w:t>
      </w:r>
      <w:r>
        <w:rPr>
          <w:lang w:val="pl-PL" w:eastAsia="pl-PL" w:bidi="pl-PL"/>
          <w:w w:val="100"/>
          <w:spacing w:val="0"/>
          <w:color w:val="000000"/>
          <w:position w:val="0"/>
        </w:rPr>
        <w:t>, ss. 168.</w:t>
      </w:r>
    </w:p>
    <w:p>
      <w:pPr>
        <w:pStyle w:val="Style22"/>
        <w:framePr w:w="7286" w:h="10847" w:hRule="exact" w:wrap="none" w:vAnchor="page" w:hAnchor="page" w:x="1020" w:y="139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Magdalena HAWRYSZ, </w:t>
      </w:r>
      <w:r>
        <w:rPr>
          <w:rStyle w:val="CharStyle70"/>
        </w:rPr>
        <w:t>Polemiczna twórczość Marcina Czechowica w perspekty</w:t>
        <w:softHyphen/>
        <w:t>wie genologii lingwistycznej,</w:t>
      </w:r>
      <w:r>
        <w:rPr>
          <w:lang w:val="pl-PL" w:eastAsia="pl-PL" w:bidi="pl-PL"/>
          <w:w w:val="100"/>
          <w:spacing w:val="0"/>
          <w:color w:val="000000"/>
          <w:position w:val="0"/>
        </w:rPr>
        <w:t xml:space="preserve"> Oficyna Wydawnicza Uniwersytetu Zielonogór</w:t>
        <w:softHyphen/>
        <w:t>skiego, Zielona Góra 2012, ss. 310.</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3429" w:y="95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17"/>
        <w:framePr w:wrap="none" w:vAnchor="page" w:hAnchor="page" w:x="7384" w:y="952"/>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111</w:t>
      </w:r>
    </w:p>
    <w:p>
      <w:pPr>
        <w:pStyle w:val="Style154"/>
        <w:framePr w:w="7262" w:h="10637" w:hRule="exact" w:wrap="none" w:vAnchor="page" w:hAnchor="page" w:x="458" w:y="1389"/>
        <w:widowControl w:val="0"/>
        <w:keepNext w:val="0"/>
        <w:keepLines w:val="0"/>
        <w:shd w:val="clear" w:color="auto" w:fill="auto"/>
        <w:bidi w:val="0"/>
        <w:spacing w:before="0" w:after="0"/>
        <w:ind w:left="380" w:right="0" w:hanging="380"/>
      </w:pPr>
      <w:r>
        <w:rPr>
          <w:rStyle w:val="CharStyle156"/>
          <w:i w:val="0"/>
          <w:iCs w:val="0"/>
        </w:rPr>
        <w:t xml:space="preserve">Celina HELIASZ, </w:t>
      </w:r>
      <w:r>
        <w:rPr>
          <w:lang w:val="pl-PL" w:eastAsia="pl-PL" w:bidi="pl-PL"/>
          <w:w w:val="100"/>
          <w:spacing w:val="0"/>
          <w:color w:val="000000"/>
          <w:position w:val="0"/>
        </w:rPr>
        <w:t>Przysłówkowe wykładniki ograniczania dostępu do wiedzy o działaniach,</w:t>
      </w:r>
      <w:r>
        <w:rPr>
          <w:rStyle w:val="CharStyle156"/>
          <w:i w:val="0"/>
          <w:iCs w:val="0"/>
        </w:rPr>
        <w:t xml:space="preserve"> Wydział Polonistyki UW, Warszawa 2012, ss. 222.</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Daniel HELLER-ROAZEN, </w:t>
      </w:r>
      <w:r>
        <w:rPr>
          <w:rStyle w:val="CharStyle70"/>
        </w:rPr>
        <w:t>Echolalie. O zapominaniu języka</w:t>
      </w:r>
      <w:r>
        <w:rPr>
          <w:lang w:val="pl-PL" w:eastAsia="pl-PL" w:bidi="pl-PL"/>
          <w:w w:val="100"/>
          <w:spacing w:val="0"/>
          <w:color w:val="000000"/>
          <w:position w:val="0"/>
        </w:rPr>
        <w:t>, tł. Barbara Brze</w:t>
        <w:softHyphen/>
        <w:t>zicka, Wydawnictwo Słowo/Obraz Terytoria, Gdańsk 2012, ss. 274.</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Katarzyna HNATIK, </w:t>
      </w:r>
      <w:r>
        <w:rPr>
          <w:rStyle w:val="CharStyle70"/>
          <w:lang w:val="de-DE" w:eastAsia="de-DE" w:bidi="de-DE"/>
        </w:rPr>
        <w:t xml:space="preserve">Exklamativsätze </w:t>
      </w:r>
      <w:r>
        <w:rPr>
          <w:rStyle w:val="CharStyle70"/>
        </w:rPr>
        <w:t xml:space="preserve">im </w:t>
      </w:r>
      <w:r>
        <w:rPr>
          <w:rStyle w:val="CharStyle70"/>
          <w:lang w:val="de-DE" w:eastAsia="de-DE" w:bidi="de-DE"/>
        </w:rPr>
        <w:t>Deutschen und Polnischen,</w:t>
      </w:r>
      <w:r>
        <w:rPr>
          <w:lang w:val="de-DE" w:eastAsia="de-DE" w:bidi="de-DE"/>
          <w:w w:val="100"/>
          <w:spacing w:val="0"/>
          <w:color w:val="000000"/>
          <w:position w:val="0"/>
        </w:rPr>
        <w:t xml:space="preserve"> </w:t>
      </w:r>
      <w:r>
        <w:rPr>
          <w:lang w:val="pl-PL" w:eastAsia="pl-PL" w:bidi="pl-PL"/>
          <w:w w:val="100"/>
          <w:spacing w:val="0"/>
          <w:color w:val="000000"/>
          <w:position w:val="0"/>
        </w:rPr>
        <w:t>Wydawnic</w:t>
        <w:softHyphen/>
        <w:t>two Uniwersytetu Opolskiego, Opole 2012, ss. 217.</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rStyle w:val="CharStyle70"/>
        </w:rPr>
        <w:t>Horyzonty humanistyki,</w:t>
      </w:r>
      <w:r>
        <w:rPr>
          <w:lang w:val="pl-PL" w:eastAsia="pl-PL" w:bidi="pl-PL"/>
          <w:w w:val="100"/>
          <w:spacing w:val="0"/>
          <w:color w:val="000000"/>
          <w:position w:val="0"/>
        </w:rPr>
        <w:t xml:space="preserve"> pod red. Stanisława Gajdy, Uniwersytet Opolski, Insty</w:t>
        <w:softHyphen/>
        <w:t>tut Filologii Polskiej, Opole 2012, ss. 150.</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Bożena HRYNKIEWICZ-ADAMSKICH, </w:t>
      </w:r>
      <w:r>
        <w:rPr>
          <w:rStyle w:val="CharStyle70"/>
        </w:rPr>
        <w:t xml:space="preserve">Siedemnastowieczne imiennictwo osobowe północnej </w:t>
      </w:r>
      <w:r>
        <w:rPr>
          <w:rStyle w:val="CharStyle70"/>
          <w:lang w:val="de-DE" w:eastAsia="de-DE" w:bidi="de-DE"/>
        </w:rPr>
        <w:t xml:space="preserve">Rosji </w:t>
      </w:r>
      <w:r>
        <w:rPr>
          <w:rStyle w:val="CharStyle70"/>
        </w:rPr>
        <w:t>na tle lokalnej kultury,</w:t>
      </w:r>
      <w:r>
        <w:rPr>
          <w:lang w:val="pl-PL" w:eastAsia="pl-PL" w:bidi="pl-PL"/>
          <w:w w:val="100"/>
          <w:spacing w:val="0"/>
          <w:color w:val="000000"/>
          <w:position w:val="0"/>
        </w:rPr>
        <w:t xml:space="preserve"> Wydawnictwo Naukowe Uniwersytetu im. Adama Mickiewicza, Poznań 2012, ss. 498.</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rStyle w:val="CharStyle70"/>
        </w:rPr>
        <w:t>Interwencja logopedyczna. Zagadnienia ogólne i praktyka,</w:t>
      </w:r>
      <w:r>
        <w:rPr>
          <w:lang w:val="pl-PL" w:eastAsia="pl-PL" w:bidi="pl-PL"/>
          <w:w w:val="100"/>
          <w:spacing w:val="0"/>
          <w:color w:val="000000"/>
          <w:position w:val="0"/>
        </w:rPr>
        <w:t xml:space="preserve"> pod red. Józefa Porayskiego-Pomsty, Marii Przybysz - Piwko, Dom Wydawniczy Elipsa, Warszawa </w:t>
      </w:r>
      <w:r>
        <w:rPr>
          <w:rStyle w:val="CharStyle176"/>
        </w:rPr>
        <w:t>2012</w:t>
      </w:r>
      <w:r>
        <w:rPr>
          <w:lang w:val="pl-PL" w:eastAsia="pl-PL" w:bidi="pl-PL"/>
          <w:w w:val="100"/>
          <w:spacing w:val="0"/>
          <w:color w:val="000000"/>
          <w:position w:val="0"/>
        </w:rPr>
        <w:t>, ss. 308.</w:t>
      </w:r>
    </w:p>
    <w:p>
      <w:pPr>
        <w:pStyle w:val="Style154"/>
        <w:framePr w:w="7262" w:h="10637" w:hRule="exact" w:wrap="none" w:vAnchor="page" w:hAnchor="page" w:x="458" w:y="1389"/>
        <w:widowControl w:val="0"/>
        <w:keepNext w:val="0"/>
        <w:keepLines w:val="0"/>
        <w:shd w:val="clear" w:color="auto" w:fill="auto"/>
        <w:bidi w:val="0"/>
        <w:spacing w:before="0" w:after="0"/>
        <w:ind w:left="380" w:right="0" w:hanging="380"/>
      </w:pPr>
      <w:r>
        <w:rPr>
          <w:rStyle w:val="CharStyle156"/>
          <w:i w:val="0"/>
          <w:iCs w:val="0"/>
        </w:rPr>
        <w:t xml:space="preserve">Jarosław JAKIELASZEK, </w:t>
      </w:r>
      <w:r>
        <w:rPr>
          <w:lang w:val="en-US" w:eastAsia="en-US" w:bidi="en-US"/>
          <w:w w:val="100"/>
          <w:spacing w:val="0"/>
          <w:color w:val="000000"/>
          <w:position w:val="0"/>
        </w:rPr>
        <w:t>Remnants of phrase structure. Roots, specifiers, and the minimalist syntax,</w:t>
      </w:r>
      <w:r>
        <w:rPr>
          <w:rStyle w:val="CharStyle156"/>
          <w:lang w:val="en-US" w:eastAsia="en-US" w:bidi="en-US"/>
          <w:i w:val="0"/>
          <w:iCs w:val="0"/>
        </w:rPr>
        <w:t xml:space="preserve"> </w:t>
      </w:r>
      <w:r>
        <w:rPr>
          <w:rStyle w:val="CharStyle156"/>
          <w:i w:val="0"/>
          <w:iCs w:val="0"/>
        </w:rPr>
        <w:t xml:space="preserve">Wydział Polonistyki UW, </w:t>
      </w:r>
      <w:r>
        <w:rPr>
          <w:rStyle w:val="CharStyle156"/>
          <w:lang w:val="en-US" w:eastAsia="en-US" w:bidi="en-US"/>
          <w:i w:val="0"/>
          <w:iCs w:val="0"/>
        </w:rPr>
        <w:t>Warszawa 2012, ss. 215.</w:t>
      </w:r>
    </w:p>
    <w:p>
      <w:pPr>
        <w:pStyle w:val="Style154"/>
        <w:framePr w:w="7262" w:h="10637" w:hRule="exact" w:wrap="none" w:vAnchor="page" w:hAnchor="page" w:x="458" w:y="1389"/>
        <w:widowControl w:val="0"/>
        <w:keepNext w:val="0"/>
        <w:keepLines w:val="0"/>
        <w:shd w:val="clear" w:color="auto" w:fill="auto"/>
        <w:bidi w:val="0"/>
        <w:spacing w:before="0" w:after="0"/>
        <w:ind w:left="380" w:right="0" w:hanging="380"/>
      </w:pPr>
      <w:r>
        <w:rPr>
          <w:rStyle w:val="CharStyle156"/>
          <w:i w:val="0"/>
          <w:iCs w:val="0"/>
        </w:rPr>
        <w:t xml:space="preserve">Dominika </w:t>
      </w:r>
      <w:r>
        <w:rPr>
          <w:rStyle w:val="CharStyle156"/>
          <w:lang w:val="en-US" w:eastAsia="en-US" w:bidi="en-US"/>
          <w:i w:val="0"/>
          <w:iCs w:val="0"/>
        </w:rPr>
        <w:t xml:space="preserve">JANUS, </w:t>
      </w:r>
      <w:r>
        <w:rPr>
          <w:lang w:val="pl-PL" w:eastAsia="pl-PL" w:bidi="pl-PL"/>
          <w:w w:val="100"/>
          <w:spacing w:val="0"/>
          <w:color w:val="000000"/>
          <w:position w:val="0"/>
        </w:rPr>
        <w:t>Polsko-niemiecka frazeologia somatyczna w słownikach Mi</w:t>
        <w:softHyphen/>
        <w:t>chała Abrahama Troca i Samuela Bogumiła Lindego,</w:t>
      </w:r>
      <w:r>
        <w:rPr>
          <w:rStyle w:val="CharStyle156"/>
          <w:i w:val="0"/>
          <w:iCs w:val="0"/>
        </w:rPr>
        <w:t xml:space="preserve"> Wydawnictwo Uniwer</w:t>
        <w:softHyphen/>
        <w:t>sytetu Gdańskiego, Gdańsk 2012, ss. 203.</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rStyle w:val="CharStyle70"/>
          <w:lang w:val="cs-CZ" w:eastAsia="cs-CZ" w:bidi="cs-CZ"/>
        </w:rPr>
        <w:t xml:space="preserve">Jazyk </w:t>
      </w:r>
      <w:r>
        <w:rPr>
          <w:rStyle w:val="CharStyle70"/>
        </w:rPr>
        <w:t xml:space="preserve">i metod. Russkij </w:t>
      </w:r>
      <w:r>
        <w:rPr>
          <w:rStyle w:val="CharStyle70"/>
          <w:lang w:val="cs-CZ" w:eastAsia="cs-CZ" w:bidi="cs-CZ"/>
        </w:rPr>
        <w:t xml:space="preserve">jazyk v lingvističeskich </w:t>
      </w:r>
      <w:r>
        <w:rPr>
          <w:rStyle w:val="CharStyle70"/>
          <w:lang w:val="en-US" w:eastAsia="en-US" w:bidi="en-US"/>
        </w:rPr>
        <w:t xml:space="preserve">issledovanijach XXI </w:t>
      </w:r>
      <w:r>
        <w:rPr>
          <w:rStyle w:val="CharStyle70"/>
          <w:lang w:val="cs-CZ" w:eastAsia="cs-CZ" w:bidi="cs-CZ"/>
        </w:rPr>
        <w:t>veka,</w:t>
      </w:r>
      <w:r>
        <w:rPr>
          <w:lang w:val="cs-CZ" w:eastAsia="cs-CZ" w:bidi="cs-CZ"/>
          <w:w w:val="100"/>
          <w:spacing w:val="0"/>
          <w:color w:val="000000"/>
          <w:position w:val="0"/>
        </w:rPr>
        <w:t xml:space="preserve"> </w:t>
      </w:r>
      <w:r>
        <w:rPr>
          <w:lang w:val="en-US" w:eastAsia="en-US" w:bidi="en-US"/>
          <w:w w:val="100"/>
          <w:spacing w:val="0"/>
          <w:color w:val="000000"/>
          <w:position w:val="0"/>
        </w:rPr>
        <w:t xml:space="preserve">1, pod red. </w:t>
      </w:r>
      <w:r>
        <w:rPr>
          <w:lang w:val="cs-CZ" w:eastAsia="cs-CZ" w:bidi="cs-CZ"/>
          <w:w w:val="100"/>
          <w:spacing w:val="0"/>
          <w:color w:val="000000"/>
          <w:position w:val="0"/>
        </w:rPr>
        <w:t xml:space="preserve">Doroty </w:t>
      </w:r>
      <w:r>
        <w:rPr>
          <w:lang w:val="pl-PL" w:eastAsia="pl-PL" w:bidi="pl-PL"/>
          <w:w w:val="100"/>
          <w:spacing w:val="0"/>
          <w:color w:val="000000"/>
          <w:position w:val="0"/>
        </w:rPr>
        <w:t>Szumskiej, Wydawnictwo Uniwersytetu Jagiellońskiego, Kraków</w:t>
      </w:r>
    </w:p>
    <w:p>
      <w:pPr>
        <w:pStyle w:val="Style22"/>
        <w:numPr>
          <w:ilvl w:val="0"/>
          <w:numId w:val="75"/>
        </w:numPr>
        <w:framePr w:w="7262" w:h="10637" w:hRule="exact" w:wrap="none" w:vAnchor="page" w:hAnchor="page" w:x="458" w:y="1389"/>
        <w:tabs>
          <w:tab w:leader="none" w:pos="1017" w:val="left"/>
        </w:tabs>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ss. 376.</w:t>
      </w:r>
    </w:p>
    <w:p>
      <w:pPr>
        <w:pStyle w:val="Style154"/>
        <w:framePr w:w="7262" w:h="10637" w:hRule="exact" w:wrap="none" w:vAnchor="page" w:hAnchor="page" w:x="458" w:y="1389"/>
        <w:widowControl w:val="0"/>
        <w:keepNext w:val="0"/>
        <w:keepLines w:val="0"/>
        <w:shd w:val="clear" w:color="auto" w:fill="auto"/>
        <w:bidi w:val="0"/>
        <w:spacing w:before="0" w:after="0"/>
        <w:ind w:left="380" w:right="0" w:hanging="380"/>
      </w:pPr>
      <w:r>
        <w:rPr>
          <w:rStyle w:val="CharStyle156"/>
          <w:i w:val="0"/>
          <w:iCs w:val="0"/>
        </w:rPr>
        <w:t xml:space="preserve">Beata Katarzyna JĘDRYKA, </w:t>
      </w:r>
      <w:r>
        <w:rPr>
          <w:lang w:val="pl-PL" w:eastAsia="pl-PL" w:bidi="pl-PL"/>
          <w:w w:val="100"/>
          <w:spacing w:val="0"/>
          <w:color w:val="000000"/>
          <w:position w:val="0"/>
        </w:rPr>
        <w:t>Język polski w polonijnej szkole. (Na przykładzie badań przeprowadzonych w Clark - New Jersey, USA),</w:t>
      </w:r>
      <w:r>
        <w:rPr>
          <w:rStyle w:val="CharStyle156"/>
          <w:i w:val="0"/>
          <w:iCs w:val="0"/>
        </w:rPr>
        <w:t xml:space="preserve"> Dom Wydawniczy Elipsa, Warszawa 2012, ss. 235.</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„Język Polski“, </w:t>
      </w:r>
      <w:r>
        <w:rPr>
          <w:lang w:val="cs-CZ" w:eastAsia="cs-CZ" w:bidi="cs-CZ"/>
          <w:w w:val="100"/>
          <w:spacing w:val="0"/>
          <w:color w:val="000000"/>
          <w:position w:val="0"/>
        </w:rPr>
        <w:t xml:space="preserve">XCII, </w:t>
      </w:r>
      <w:r>
        <w:rPr>
          <w:lang w:val="pl-PL" w:eastAsia="pl-PL" w:bidi="pl-PL"/>
          <w:w w:val="100"/>
          <w:spacing w:val="0"/>
          <w:color w:val="000000"/>
          <w:position w:val="0"/>
        </w:rPr>
        <w:t>z. 1-5, pod red. Piotra Żmigrodzkiego, Towarzystwo Mi</w:t>
        <w:softHyphen/>
        <w:t>łośników Języka Polskiego, Kraków 2012, ss. 400.</w:t>
      </w:r>
    </w:p>
    <w:p>
      <w:pPr>
        <w:pStyle w:val="Style154"/>
        <w:framePr w:w="7262" w:h="10637" w:hRule="exact" w:wrap="none" w:vAnchor="page" w:hAnchor="page" w:x="458" w:y="1389"/>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Język polski dawnych Kresów Wschodnich,</w:t>
      </w:r>
      <w:r>
        <w:rPr>
          <w:rStyle w:val="CharStyle156"/>
          <w:i w:val="0"/>
          <w:iCs w:val="0"/>
        </w:rPr>
        <w:t xml:space="preserve"> t. 5, </w:t>
      </w:r>
      <w:r>
        <w:rPr>
          <w:lang w:val="pl-PL" w:eastAsia="pl-PL" w:bidi="pl-PL"/>
          <w:w w:val="100"/>
          <w:spacing w:val="0"/>
          <w:color w:val="000000"/>
          <w:position w:val="0"/>
        </w:rPr>
        <w:t>Polskie dziedzictwo językowe na dawnych Kresach. Prace ofiarowane profesorowi Januszowi Riegerowi,</w:t>
      </w:r>
      <w:r>
        <w:rPr>
          <w:rStyle w:val="CharStyle156"/>
          <w:i w:val="0"/>
          <w:iCs w:val="0"/>
        </w:rPr>
        <w:t xml:space="preserve"> pod red. Ewy Dzięgiel, Katarzyny Czarneckiej, Doroty A. Kowalskiej, Wydawnic</w:t>
        <w:softHyphen/>
        <w:t xml:space="preserve">two Naukowe </w:t>
      </w:r>
      <w:r>
        <w:rPr>
          <w:rStyle w:val="CharStyle156"/>
          <w:lang w:val="cs-CZ" w:eastAsia="cs-CZ" w:bidi="cs-CZ"/>
          <w:i w:val="0"/>
          <w:iCs w:val="0"/>
        </w:rPr>
        <w:t xml:space="preserve">Semper, </w:t>
      </w:r>
      <w:r>
        <w:rPr>
          <w:rStyle w:val="CharStyle156"/>
          <w:i w:val="0"/>
          <w:iCs w:val="0"/>
        </w:rPr>
        <w:t>Warszawa 2012, ss. 426.</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rStyle w:val="CharStyle70"/>
        </w:rPr>
        <w:t>Język w mediach. Antologia,</w:t>
      </w:r>
      <w:r>
        <w:rPr>
          <w:lang w:val="pl-PL" w:eastAsia="pl-PL" w:bidi="pl-PL"/>
          <w:w w:val="100"/>
          <w:spacing w:val="0"/>
          <w:color w:val="000000"/>
          <w:position w:val="0"/>
        </w:rPr>
        <w:t xml:space="preserve"> pod red. Małgorzaty Kity, Iwony Loewe, Wydawnic</w:t>
        <w:softHyphen/>
        <w:t>two Uniwersytetu Śląskiego, Katowice 2012, ss. 304.</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rStyle w:val="CharStyle70"/>
        </w:rPr>
        <w:t>Język współczesnego prawa,</w:t>
      </w:r>
      <w:r>
        <w:rPr>
          <w:lang w:val="pl-PL" w:eastAsia="pl-PL" w:bidi="pl-PL"/>
          <w:w w:val="100"/>
          <w:spacing w:val="0"/>
          <w:color w:val="000000"/>
          <w:position w:val="0"/>
        </w:rPr>
        <w:t xml:space="preserve"> pod red. Adama Niewiadomskiego, Ewy Sztymelskiej, Międzywydziałowe Koło Naukowe Kultury Języka Prawnego i Prawni</w:t>
        <w:softHyphen/>
        <w:t xml:space="preserve">czego Uniwersytetu Warszawskiego „Lingua </w:t>
      </w:r>
      <w:r>
        <w:rPr>
          <w:lang w:val="de-DE" w:eastAsia="de-DE" w:bidi="de-DE"/>
          <w:w w:val="100"/>
          <w:spacing w:val="0"/>
          <w:color w:val="000000"/>
          <w:position w:val="0"/>
        </w:rPr>
        <w:t xml:space="preserve">Iuris”, </w:t>
      </w:r>
      <w:r>
        <w:rPr>
          <w:lang w:val="pl-PL" w:eastAsia="pl-PL" w:bidi="pl-PL"/>
          <w:w w:val="100"/>
          <w:spacing w:val="0"/>
          <w:color w:val="000000"/>
          <w:position w:val="0"/>
        </w:rPr>
        <w:t>Warszawa 2012, ss. 215.</w:t>
      </w:r>
    </w:p>
    <w:p>
      <w:pPr>
        <w:pStyle w:val="Style154"/>
        <w:framePr w:w="7262" w:h="10637" w:hRule="exact" w:wrap="none" w:vAnchor="page" w:hAnchor="page" w:x="458" w:y="1389"/>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Języki słowiańskie w ujęciu socjolingwistycznym. Prace przygotowane na XV Międzynarodowy Kongres Slawistów Mińsk 2013,</w:t>
      </w:r>
      <w:r>
        <w:rPr>
          <w:rStyle w:val="CharStyle156"/>
          <w:i w:val="0"/>
          <w:iCs w:val="0"/>
        </w:rPr>
        <w:t xml:space="preserve"> pod red. Haliny Kurek, Księgarnia Akademicka, Kraków 2012, ss. 295.</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rStyle w:val="CharStyle70"/>
        </w:rPr>
        <w:t>Językowa przeszłość i współczesność Mazowsza i Podlasia,</w:t>
      </w:r>
      <w:r>
        <w:rPr>
          <w:lang w:val="pl-PL" w:eastAsia="pl-PL" w:bidi="pl-PL"/>
          <w:w w:val="100"/>
          <w:spacing w:val="0"/>
          <w:color w:val="000000"/>
          <w:position w:val="0"/>
        </w:rPr>
        <w:t xml:space="preserve"> pod red. Henryki Sędziak, Doroty Czyż, Towarzystwo Kultury Języka, Łomżyńskie Towarzystwo Naukowe im. Wagów, Łomża 2012, ss. 334.</w:t>
      </w:r>
    </w:p>
    <w:p>
      <w:pPr>
        <w:pStyle w:val="Style154"/>
        <w:framePr w:w="7262" w:h="10637" w:hRule="exact" w:wrap="none" w:vAnchor="page" w:hAnchor="page" w:x="458" w:y="1389"/>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Językoznawstwo. Prace na XV Międzynarodowy Kongres Slawistów w Mińsku</w:t>
      </w:r>
    </w:p>
    <w:p>
      <w:pPr>
        <w:pStyle w:val="Style22"/>
        <w:numPr>
          <w:ilvl w:val="0"/>
          <w:numId w:val="75"/>
        </w:numPr>
        <w:framePr w:w="7262" w:h="10637" w:hRule="exact" w:wrap="none" w:vAnchor="page" w:hAnchor="page" w:x="458" w:y="1389"/>
        <w:tabs>
          <w:tab w:leader="none" w:pos="1026" w:val="left"/>
        </w:tabs>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 xml:space="preserve">pod red. Małgorzaty Korytkowskiej </w:t>
      </w:r>
      <w:r>
        <w:rPr>
          <w:rStyle w:val="CharStyle70"/>
        </w:rPr>
        <w:t>et al,</w:t>
      </w:r>
      <w:r>
        <w:rPr>
          <w:lang w:val="pl-PL" w:eastAsia="pl-PL" w:bidi="pl-PL"/>
          <w:w w:val="100"/>
          <w:spacing w:val="0"/>
          <w:color w:val="000000"/>
          <w:position w:val="0"/>
        </w:rPr>
        <w:t xml:space="preserve"> Polska Akademia Nauk, Wy</w:t>
        <w:softHyphen/>
        <w:t>dział I Nauk Humanistycznych i Społecznych, Komitet Słowianoznawstwa, Warszawska Drukarnia Naukowa, Warszawa 2012, ss. 220.</w:t>
      </w:r>
    </w:p>
    <w:p>
      <w:pPr>
        <w:pStyle w:val="Style22"/>
        <w:framePr w:w="7262" w:h="10637" w:hRule="exact" w:wrap="none" w:vAnchor="page" w:hAnchor="page" w:x="458" w:y="1389"/>
        <w:widowControl w:val="0"/>
        <w:keepNext w:val="0"/>
        <w:keepLines w:val="0"/>
        <w:shd w:val="clear" w:color="auto" w:fill="auto"/>
        <w:bidi w:val="0"/>
        <w:jc w:val="both"/>
        <w:spacing w:before="0" w:after="0" w:line="218" w:lineRule="exact"/>
        <w:ind w:left="380" w:right="0" w:hanging="380"/>
      </w:pPr>
      <w:r>
        <w:rPr>
          <w:rStyle w:val="CharStyle70"/>
        </w:rPr>
        <w:t>Językoznawstwo w Polsce. Kierunki badań i perspektywy rozwoju,</w:t>
      </w:r>
      <w:r>
        <w:rPr>
          <w:lang w:val="pl-PL" w:eastAsia="pl-PL" w:bidi="pl-PL"/>
          <w:w w:val="100"/>
          <w:spacing w:val="0"/>
          <w:color w:val="000000"/>
          <w:position w:val="0"/>
        </w:rPr>
        <w:t xml:space="preserve"> pod red. Ma</w:t>
        <w:softHyphen/>
        <w:t>cieja Grochowskiego, BEL Studio, Warszawa 2012, ss. 155.</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092" w:y="95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112</w:t>
      </w:r>
    </w:p>
    <w:p>
      <w:pPr>
        <w:pStyle w:val="Style17"/>
        <w:framePr w:wrap="none" w:vAnchor="page" w:hAnchor="page" w:x="4049" w:y="964"/>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Barbara KACZMARCZUK, </w:t>
      </w:r>
      <w:r>
        <w:rPr>
          <w:rStyle w:val="CharStyle70"/>
        </w:rPr>
        <w:t>Wymowa polska z ćwiczeniami,</w:t>
      </w:r>
      <w:r>
        <w:rPr>
          <w:lang w:val="pl-PL" w:eastAsia="pl-PL" w:bidi="pl-PL"/>
          <w:w w:val="100"/>
          <w:spacing w:val="0"/>
          <w:color w:val="000000"/>
          <w:position w:val="0"/>
        </w:rPr>
        <w:t xml:space="preserve"> wyd. 2 rozsz. i uzup., Wydawnictwo Asocjacja Logopedie, Lublin 2012, ss. 240.</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Andrzej KARLIKOWSKI, </w:t>
      </w:r>
      <w:r>
        <w:rPr>
          <w:rStyle w:val="CharStyle70"/>
        </w:rPr>
        <w:t>Nasze nazwiska,</w:t>
      </w:r>
      <w:r>
        <w:rPr>
          <w:lang w:val="pl-PL" w:eastAsia="pl-PL" w:bidi="pl-PL"/>
          <w:w w:val="100"/>
          <w:spacing w:val="0"/>
          <w:color w:val="000000"/>
          <w:position w:val="0"/>
        </w:rPr>
        <w:t xml:space="preserve"> Książka i Wiedza, Warszawa 2012, ss. 473.</w:t>
      </w:r>
    </w:p>
    <w:p>
      <w:pPr>
        <w:pStyle w:val="Style154"/>
        <w:framePr w:w="7286" w:h="10407" w:hRule="exact" w:wrap="none" w:vAnchor="page" w:hAnchor="page" w:x="1020" w:y="1400"/>
        <w:widowControl w:val="0"/>
        <w:keepNext w:val="0"/>
        <w:keepLines w:val="0"/>
        <w:shd w:val="clear" w:color="auto" w:fill="auto"/>
        <w:bidi w:val="0"/>
        <w:spacing w:before="0" w:after="0"/>
        <w:ind w:left="400" w:right="0"/>
      </w:pPr>
      <w:r>
        <w:rPr>
          <w:rStyle w:val="CharStyle156"/>
          <w:i w:val="0"/>
          <w:iCs w:val="0"/>
        </w:rPr>
        <w:t xml:space="preserve">Katarzyna KIJANIA-PLACEK, </w:t>
      </w:r>
      <w:r>
        <w:rPr>
          <w:lang w:val="pl-PL" w:eastAsia="pl-PL" w:bidi="pl-PL"/>
          <w:w w:val="100"/>
          <w:spacing w:val="0"/>
          <w:color w:val="000000"/>
          <w:position w:val="0"/>
        </w:rPr>
        <w:t>Pochwała okazjonalności. Analiza deskryptywnych użyć wyrażeń okazjonalnych,</w:t>
      </w:r>
      <w:r>
        <w:rPr>
          <w:rStyle w:val="CharStyle156"/>
          <w:i w:val="0"/>
          <w:iCs w:val="0"/>
        </w:rPr>
        <w:t xml:space="preserve"> Wydawnictwo Naukowe </w:t>
      </w:r>
      <w:r>
        <w:rPr>
          <w:rStyle w:val="CharStyle156"/>
          <w:lang w:val="en-US" w:eastAsia="en-US" w:bidi="en-US"/>
          <w:i w:val="0"/>
          <w:iCs w:val="0"/>
        </w:rPr>
        <w:t xml:space="preserve">Semper, </w:t>
      </w:r>
      <w:r>
        <w:rPr>
          <w:rStyle w:val="CharStyle156"/>
          <w:i w:val="0"/>
          <w:iCs w:val="0"/>
        </w:rPr>
        <w:t xml:space="preserve">Warszawa </w:t>
      </w:r>
      <w:r>
        <w:rPr>
          <w:rStyle w:val="CharStyle185"/>
          <w:i w:val="0"/>
          <w:iCs w:val="0"/>
        </w:rPr>
        <w:t>212</w:t>
      </w:r>
      <w:r>
        <w:rPr>
          <w:rStyle w:val="CharStyle156"/>
          <w:i w:val="0"/>
          <w:iCs w:val="0"/>
        </w:rPr>
        <w:t>, ss. 288.</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Anna KISIEL, </w:t>
      </w:r>
      <w:r>
        <w:rPr>
          <w:rStyle w:val="CharStyle70"/>
        </w:rPr>
        <w:t>Polskie partykuły wyróżniające. Studium semantyczne,</w:t>
      </w:r>
      <w:r>
        <w:rPr>
          <w:lang w:val="pl-PL" w:eastAsia="pl-PL" w:bidi="pl-PL"/>
          <w:w w:val="100"/>
          <w:spacing w:val="0"/>
          <w:color w:val="000000"/>
          <w:position w:val="0"/>
        </w:rPr>
        <w:t xml:space="preserve"> Slawi</w:t>
        <w:softHyphen/>
        <w:t>styczny Ośrodek Wydawniczy, Warszawa 2012, ss. 223.</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Krystyna KLESZCZOWA, </w:t>
      </w:r>
      <w:r>
        <w:rPr>
          <w:rStyle w:val="CharStyle70"/>
        </w:rPr>
        <w:t>Tajemnice dynamiki języka. Księga jubileuszowa,</w:t>
      </w:r>
      <w:r>
        <w:rPr>
          <w:lang w:val="pl-PL" w:eastAsia="pl-PL" w:bidi="pl-PL"/>
          <w:w w:val="100"/>
          <w:spacing w:val="0"/>
          <w:color w:val="000000"/>
          <w:position w:val="0"/>
        </w:rPr>
        <w:t xml:space="preserve"> pod red. Aleksandry Janowskiej, Magdaleny Pastuchowej, Wydawnictwo Uniwer</w:t>
        <w:softHyphen/>
        <w:t>sytetu Śląskiego, Katowice 2012, ss. 299.</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Katarzyna KŁOSIŃSKA, </w:t>
      </w:r>
      <w:r>
        <w:rPr>
          <w:rStyle w:val="CharStyle70"/>
        </w:rPr>
        <w:t>Etyczny i pragmatyczny. Polskie dyskursy polityczne po 1989 roku,</w:t>
      </w:r>
      <w:r>
        <w:rPr>
          <w:lang w:val="pl-PL" w:eastAsia="pl-PL" w:bidi="pl-PL"/>
          <w:w w:val="100"/>
          <w:spacing w:val="0"/>
          <w:color w:val="000000"/>
          <w:position w:val="0"/>
        </w:rPr>
        <w:t xml:space="preserve"> Narodowe Centrum Kultury, Warszawa 2012, ss. 252.</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rStyle w:val="CharStyle70"/>
        </w:rPr>
        <w:t>Kommunikativnye parametry teksta,</w:t>
      </w:r>
      <w:r>
        <w:rPr>
          <w:lang w:val="pl-PL" w:eastAsia="pl-PL" w:bidi="pl-PL"/>
          <w:w w:val="100"/>
          <w:spacing w:val="0"/>
          <w:color w:val="000000"/>
          <w:position w:val="0"/>
        </w:rPr>
        <w:t xml:space="preserve"> pod red. Artura Czapigi, Zofii Czapigi, Wy</w:t>
        <w:softHyphen/>
        <w:t>dawnictwo Uniwersytetu Rzeszowskiego, Rzeszów 2012, ss. 186.</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rStyle w:val="CharStyle70"/>
        </w:rPr>
        <w:t>Kompetencje tłumacza. Tom dedykowany profesor dr hab. Elżbiecie Tabakowskiej,</w:t>
      </w:r>
      <w:r>
        <w:rPr>
          <w:lang w:val="pl-PL" w:eastAsia="pl-PL" w:bidi="pl-PL"/>
          <w:w w:val="100"/>
          <w:spacing w:val="0"/>
          <w:color w:val="000000"/>
          <w:position w:val="0"/>
        </w:rPr>
        <w:t xml:space="preserve"> pod red. Marii Piotrowskiej, Krakowskie Towarzystwo Popularyzowania Wiedzy o Komunikacji Językowej „Tertium”, Kraków 2012, ss. 420.</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Iryna KONONENKO, </w:t>
      </w:r>
      <w:r>
        <w:rPr>
          <w:rStyle w:val="CharStyle70"/>
          <w:lang w:val="en-US" w:eastAsia="en-US" w:bidi="en-US"/>
        </w:rPr>
        <w:t>Ukra</w:t>
      </w:r>
      <w:r>
        <w:rPr>
          <w:rStyle w:val="CharStyle70"/>
        </w:rPr>
        <w:t>ï</w:t>
      </w:r>
      <w:r>
        <w:rPr>
          <w:rStyle w:val="CharStyle70"/>
          <w:lang w:val="en-US" w:eastAsia="en-US" w:bidi="en-US"/>
        </w:rPr>
        <w:t xml:space="preserve">ns’ka </w:t>
      </w:r>
      <w:r>
        <w:rPr>
          <w:rStyle w:val="CharStyle70"/>
        </w:rPr>
        <w:t xml:space="preserve">ta </w:t>
      </w:r>
      <w:r>
        <w:rPr>
          <w:rStyle w:val="CharStyle70"/>
          <w:lang w:val="en-US" w:eastAsia="en-US" w:bidi="en-US"/>
        </w:rPr>
        <w:t xml:space="preserve">pol’s’ka movi. </w:t>
      </w:r>
      <w:r>
        <w:rPr>
          <w:rStyle w:val="CharStyle70"/>
          <w:lang w:val="cs-CZ" w:eastAsia="cs-CZ" w:bidi="cs-CZ"/>
        </w:rPr>
        <w:t xml:space="preserve">Kontrastivne </w:t>
      </w:r>
      <w:r>
        <w:rPr>
          <w:rStyle w:val="CharStyle70"/>
        </w:rPr>
        <w:t>doslidžennâ,</w:t>
      </w:r>
      <w:r>
        <w:rPr>
          <w:lang w:val="pl-PL" w:eastAsia="pl-PL" w:bidi="pl-PL"/>
          <w:w w:val="100"/>
          <w:spacing w:val="0"/>
          <w:color w:val="000000"/>
          <w:position w:val="0"/>
        </w:rPr>
        <w:t xml:space="preserve"> Wy</w:t>
        <w:softHyphen/>
        <w:t>dawnictwa Uniwersytetu Warszawskiego, Warszawa 2012, ss. 804.</w:t>
      </w:r>
    </w:p>
    <w:p>
      <w:pPr>
        <w:pStyle w:val="Style154"/>
        <w:framePr w:w="7286" w:h="10407" w:hRule="exact" w:wrap="none" w:vAnchor="page" w:hAnchor="page" w:x="1020" w:y="1400"/>
        <w:widowControl w:val="0"/>
        <w:keepNext w:val="0"/>
        <w:keepLines w:val="0"/>
        <w:shd w:val="clear" w:color="auto" w:fill="auto"/>
        <w:bidi w:val="0"/>
        <w:spacing w:before="0" w:after="0"/>
        <w:ind w:left="400" w:right="0"/>
      </w:pPr>
      <w:r>
        <w:rPr>
          <w:rStyle w:val="CharStyle156"/>
          <w:i w:val="0"/>
          <w:iCs w:val="0"/>
        </w:rPr>
        <w:t xml:space="preserve">Jarosław </w:t>
      </w:r>
      <w:r>
        <w:rPr>
          <w:rStyle w:val="CharStyle156"/>
          <w:lang w:val="cs-CZ" w:eastAsia="cs-CZ" w:bidi="cs-CZ"/>
          <w:i w:val="0"/>
          <w:iCs w:val="0"/>
        </w:rPr>
        <w:t xml:space="preserve">KRAJKA, </w:t>
      </w:r>
      <w:r>
        <w:rPr>
          <w:lang w:val="en-US" w:eastAsia="en-US" w:bidi="en-US"/>
          <w:w w:val="100"/>
          <w:spacing w:val="0"/>
          <w:color w:val="000000"/>
          <w:position w:val="0"/>
        </w:rPr>
        <w:t>The language teacher in the digital age. Towards a systematic approach to digital teacher development,</w:t>
      </w:r>
      <w:r>
        <w:rPr>
          <w:rStyle w:val="CharStyle156"/>
          <w:lang w:val="en-US" w:eastAsia="en-US" w:bidi="en-US"/>
          <w:i w:val="0"/>
          <w:iCs w:val="0"/>
        </w:rPr>
        <w:t xml:space="preserve"> </w:t>
      </w:r>
      <w:r>
        <w:rPr>
          <w:rStyle w:val="CharStyle156"/>
          <w:i w:val="0"/>
          <w:iCs w:val="0"/>
        </w:rPr>
        <w:t>Wydawnictwo Uniwersytetu Marii Curie-Skłodowskiej, Lublin 2012, ss. 344.</w:t>
      </w:r>
    </w:p>
    <w:p>
      <w:pPr>
        <w:pStyle w:val="Style154"/>
        <w:framePr w:w="7286" w:h="10407" w:hRule="exact" w:wrap="none" w:vAnchor="page" w:hAnchor="page" w:x="1020" w:y="1400"/>
        <w:widowControl w:val="0"/>
        <w:keepNext w:val="0"/>
        <w:keepLines w:val="0"/>
        <w:shd w:val="clear" w:color="auto" w:fill="auto"/>
        <w:bidi w:val="0"/>
        <w:spacing w:before="0" w:after="0"/>
        <w:ind w:left="400" w:right="0"/>
      </w:pPr>
      <w:r>
        <w:rPr>
          <w:rStyle w:val="CharStyle156"/>
          <w:i w:val="0"/>
          <w:iCs w:val="0"/>
        </w:rPr>
        <w:t xml:space="preserve">Kazimiera KRAKOWIAK, </w:t>
      </w:r>
      <w:r>
        <w:rPr>
          <w:lang w:val="pl-PL" w:eastAsia="pl-PL" w:bidi="pl-PL"/>
          <w:w w:val="100"/>
          <w:spacing w:val="0"/>
          <w:color w:val="000000"/>
          <w:position w:val="0"/>
        </w:rPr>
        <w:t>Dar języka. Podręcznik metodyki wychowania języko</w:t>
        <w:softHyphen/>
        <w:t>wego dzieci i młodzieży z uszkodzeniami narządu słuchu,</w:t>
      </w:r>
      <w:r>
        <w:rPr>
          <w:rStyle w:val="CharStyle156"/>
          <w:i w:val="0"/>
          <w:iCs w:val="0"/>
        </w:rPr>
        <w:t xml:space="preserve"> Wydawnictwo Ka</w:t>
        <w:softHyphen/>
        <w:t>tolickiego Uniwersytetu Lubelskiego, Lublin 2012, ss. 491.</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Grażyna KRASOWICZ-KUPIS, </w:t>
      </w:r>
      <w:r>
        <w:rPr>
          <w:rStyle w:val="CharStyle70"/>
        </w:rPr>
        <w:t>SLI i inne zaburzenia językowe. Od badań mózgu do praktyki psychologicznej,</w:t>
      </w:r>
      <w:r>
        <w:rPr>
          <w:lang w:val="pl-PL" w:eastAsia="pl-PL" w:bidi="pl-PL"/>
          <w:w w:val="100"/>
          <w:spacing w:val="0"/>
          <w:color w:val="000000"/>
          <w:position w:val="0"/>
        </w:rPr>
        <w:t xml:space="preserve"> Gdańskie Wydawnictwo Psychologiczne, Gdańsk 2012, ss. 183.</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Dorota KRZEMIŃSKA, </w:t>
      </w:r>
      <w:r>
        <w:rPr>
          <w:rStyle w:val="CharStyle70"/>
        </w:rPr>
        <w:t>Język i dyskurs codzienny osób z niepełnosprawnością intelektualną,</w:t>
      </w:r>
      <w:r>
        <w:rPr>
          <w:lang w:val="pl-PL" w:eastAsia="pl-PL" w:bidi="pl-PL"/>
          <w:w w:val="100"/>
          <w:spacing w:val="0"/>
          <w:color w:val="000000"/>
          <w:position w:val="0"/>
        </w:rPr>
        <w:t xml:space="preserve"> Oficyna Wydawnicza Impuls, Kraków 2012, ss. 232.</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„Kształcenie Językowe”, t. 10, pod red. Kordiana Bakuły, Wydawnictwo Uniwer</w:t>
        <w:softHyphen/>
        <w:t>sytetu Wrocławskiego, Wrocław 2012, ss. 162.</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rStyle w:val="CharStyle70"/>
        </w:rPr>
        <w:t>Kultura popularna w nauczaniu języka polskiego jako obcego. Materiały z konfe</w:t>
        <w:softHyphen/>
        <w:t>rencji naukowej,</w:t>
      </w:r>
      <w:r>
        <w:rPr>
          <w:lang w:val="pl-PL" w:eastAsia="pl-PL" w:bidi="pl-PL"/>
          <w:w w:val="100"/>
          <w:spacing w:val="0"/>
          <w:color w:val="000000"/>
          <w:position w:val="0"/>
        </w:rPr>
        <w:t xml:space="preserve"> pod red. Piotra Garncarka, Piotra Kajaka, Centrum Języka Polskiego i Kultury Polskiej dla Cudzoziemców Polonicum, Warszawa 2012, ss. 249.</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Władysław KUPISZEWSKI, </w:t>
      </w:r>
      <w:r>
        <w:rPr>
          <w:rStyle w:val="CharStyle70"/>
        </w:rPr>
        <w:t>Wybrane nazwy temporalne w gwarach polskich,</w:t>
      </w:r>
      <w:r>
        <w:rPr>
          <w:lang w:val="pl-PL" w:eastAsia="pl-PL" w:bidi="pl-PL"/>
          <w:w w:val="100"/>
          <w:spacing w:val="0"/>
          <w:color w:val="000000"/>
          <w:position w:val="0"/>
        </w:rPr>
        <w:t xml:space="preserve"> To</w:t>
        <w:softHyphen/>
        <w:t>warzystwo Kultury Języka, BEL Studio, Warszawa 2012, ss. 146.</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Beata KURYŁOWICZ, </w:t>
      </w:r>
      <w:r>
        <w:rPr>
          <w:rStyle w:val="CharStyle70"/>
        </w:rPr>
        <w:t>Semantyka nazw kwiatów w poezji Młodej Polski,</w:t>
      </w:r>
      <w:r>
        <w:rPr>
          <w:lang w:val="pl-PL" w:eastAsia="pl-PL" w:bidi="pl-PL"/>
          <w:w w:val="100"/>
          <w:spacing w:val="0"/>
          <w:color w:val="000000"/>
          <w:position w:val="0"/>
        </w:rPr>
        <w:t xml:space="preserve"> Wydaw</w:t>
        <w:softHyphen/>
        <w:t>nictwo Uniwersytetu w Białymstoku, Białystok 2012, ss. 438.</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Katarzyna KWAPISZ-OSADNIK, </w:t>
      </w:r>
      <w:r>
        <w:rPr>
          <w:rStyle w:val="CharStyle70"/>
        </w:rPr>
        <w:t>Podstawowe wiadomości z gramatyki polskiej i włoskiej. Szkic porównawczy,</w:t>
      </w:r>
      <w:r>
        <w:rPr>
          <w:lang w:val="pl-PL" w:eastAsia="pl-PL" w:bidi="pl-PL"/>
          <w:w w:val="100"/>
          <w:spacing w:val="0"/>
          <w:color w:val="000000"/>
          <w:position w:val="0"/>
        </w:rPr>
        <w:t xml:space="preserve"> Wydawnictwo Uniwersytetu Śląskiego, Kato</w:t>
        <w:softHyphen/>
        <w:t>wice 2012, ss. 184.</w:t>
      </w:r>
    </w:p>
    <w:p>
      <w:pPr>
        <w:pStyle w:val="Style22"/>
        <w:framePr w:w="7286" w:h="10407" w:hRule="exact" w:wrap="none" w:vAnchor="page" w:hAnchor="page" w:x="1020" w:y="140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Piotr H. LEWIŃSKI, </w:t>
      </w:r>
      <w:r>
        <w:rPr>
          <w:rStyle w:val="CharStyle70"/>
        </w:rPr>
        <w:t>Neosofistyka. Argumentacja retoryczna w komunikacji po</w:t>
        <w:softHyphen/>
        <w:t>tocznej,</w:t>
      </w:r>
      <w:r>
        <w:rPr>
          <w:lang w:val="pl-PL" w:eastAsia="pl-PL" w:bidi="pl-PL"/>
          <w:w w:val="100"/>
          <w:spacing w:val="0"/>
          <w:color w:val="000000"/>
          <w:position w:val="0"/>
        </w:rPr>
        <w:t xml:space="preserve"> Wydawnictwo Uniwersytetu Wrocławskiego, Wrocław 2012, ss. 336.</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3436" w:y="95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17"/>
        <w:framePr w:wrap="none" w:vAnchor="page" w:hAnchor="page" w:x="7391" w:y="94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113</w:t>
      </w:r>
    </w:p>
    <w:p>
      <w:pPr>
        <w:pStyle w:val="Style154"/>
        <w:framePr w:w="7286" w:h="10409" w:hRule="exact" w:wrap="none" w:vAnchor="page" w:hAnchor="page" w:x="446" w:y="1389"/>
        <w:widowControl w:val="0"/>
        <w:keepNext w:val="0"/>
        <w:keepLines w:val="0"/>
        <w:shd w:val="clear" w:color="auto" w:fill="auto"/>
        <w:bidi w:val="0"/>
        <w:spacing w:before="0" w:after="0"/>
        <w:ind w:left="400" w:right="0"/>
      </w:pPr>
      <w:r>
        <w:rPr>
          <w:rStyle w:val="CharStyle156"/>
          <w:i w:val="0"/>
          <w:iCs w:val="0"/>
        </w:rPr>
        <w:t xml:space="preserve">Bronisława LIGARA, Wojciech SZUPELAK, </w:t>
      </w:r>
      <w:r>
        <w:rPr>
          <w:lang w:val="pl-PL" w:eastAsia="pl-PL" w:bidi="pl-PL"/>
          <w:w w:val="100"/>
          <w:spacing w:val="0"/>
          <w:color w:val="000000"/>
          <w:position w:val="0"/>
        </w:rPr>
        <w:t>Lingwistyka i glottodydaktyka języ</w:t>
        <w:softHyphen/>
        <w:t>ków specjalistycznych na przykładzie języka biznesu. Podejście porównaw</w:t>
        <w:softHyphen/>
        <w:t>cze,</w:t>
      </w:r>
      <w:r>
        <w:rPr>
          <w:rStyle w:val="CharStyle156"/>
          <w:i w:val="0"/>
          <w:iCs w:val="0"/>
        </w:rPr>
        <w:t xml:space="preserve"> Księgarnia Akademicka, Kraków 2012, ss. 273.</w:t>
      </w:r>
    </w:p>
    <w:p>
      <w:pPr>
        <w:pStyle w:val="Style154"/>
        <w:framePr w:w="7286" w:h="10409" w:hRule="exact" w:wrap="none" w:vAnchor="page" w:hAnchor="page" w:x="446" w:y="1389"/>
        <w:widowControl w:val="0"/>
        <w:keepNext w:val="0"/>
        <w:keepLines w:val="0"/>
        <w:shd w:val="clear" w:color="auto" w:fill="auto"/>
        <w:bidi w:val="0"/>
        <w:spacing w:before="0" w:after="0"/>
        <w:ind w:left="400" w:right="0"/>
      </w:pPr>
      <w:r>
        <w:rPr>
          <w:rStyle w:val="CharStyle156"/>
          <w:i w:val="0"/>
          <w:iCs w:val="0"/>
        </w:rPr>
        <w:t xml:space="preserve">Jadwiga LINDE-USIEKNIEWICZ, </w:t>
      </w:r>
      <w:r>
        <w:rPr>
          <w:lang w:val="en-US" w:eastAsia="en-US" w:bidi="en-US"/>
          <w:w w:val="100"/>
          <w:spacing w:val="0"/>
          <w:color w:val="000000"/>
          <w:position w:val="0"/>
        </w:rPr>
        <w:t>From conflict through compromise to collabo</w:t>
        <w:softHyphen/>
        <w:t>ration. Semantics, syntax and information structure in natural languages</w:t>
      </w:r>
      <w:r>
        <w:rPr>
          <w:rStyle w:val="CharStyle156"/>
          <w:lang w:val="en-US" w:eastAsia="en-US" w:bidi="en-US"/>
          <w:i w:val="0"/>
          <w:iCs w:val="0"/>
        </w:rPr>
        <w:t xml:space="preserve">, </w:t>
      </w:r>
      <w:r>
        <w:rPr>
          <w:rStyle w:val="CharStyle156"/>
          <w:i w:val="0"/>
          <w:iCs w:val="0"/>
        </w:rPr>
        <w:t xml:space="preserve">Wydział Polonistyki UW, </w:t>
      </w:r>
      <w:r>
        <w:rPr>
          <w:rStyle w:val="CharStyle156"/>
          <w:lang w:val="en-US" w:eastAsia="en-US" w:bidi="en-US"/>
          <w:i w:val="0"/>
          <w:iCs w:val="0"/>
        </w:rPr>
        <w:t>Warszawa 2012, ss. 236.</w:t>
      </w:r>
    </w:p>
    <w:p>
      <w:pPr>
        <w:pStyle w:val="Style154"/>
        <w:framePr w:w="7286" w:h="10409" w:hRule="exact" w:wrap="none" w:vAnchor="page" w:hAnchor="page" w:x="446" w:y="1389"/>
        <w:widowControl w:val="0"/>
        <w:keepNext w:val="0"/>
        <w:keepLines w:val="0"/>
        <w:shd w:val="clear" w:color="auto" w:fill="auto"/>
        <w:bidi w:val="0"/>
        <w:spacing w:before="0" w:after="0"/>
        <w:ind w:left="400" w:right="0"/>
      </w:pPr>
      <w:r>
        <w:rPr>
          <w:lang w:val="en-US" w:eastAsia="en-US" w:bidi="en-US"/>
          <w:w w:val="100"/>
          <w:spacing w:val="0"/>
          <w:color w:val="000000"/>
          <w:position w:val="0"/>
        </w:rPr>
        <w:t xml:space="preserve">Lingua. </w:t>
      </w:r>
      <w:r>
        <w:rPr>
          <w:lang w:val="de-DE" w:eastAsia="de-DE" w:bidi="de-DE"/>
          <w:w w:val="100"/>
          <w:spacing w:val="0"/>
          <w:color w:val="000000"/>
          <w:position w:val="0"/>
        </w:rPr>
        <w:t xml:space="preserve">Nervus </w:t>
      </w:r>
      <w:r>
        <w:rPr>
          <w:lang w:val="pl-PL" w:eastAsia="pl-PL" w:bidi="pl-PL"/>
          <w:w w:val="100"/>
          <w:spacing w:val="0"/>
          <w:color w:val="000000"/>
          <w:position w:val="0"/>
        </w:rPr>
        <w:t xml:space="preserve">rerum </w:t>
      </w:r>
      <w:r>
        <w:rPr>
          <w:lang w:val="en-US" w:eastAsia="en-US" w:bidi="en-US"/>
          <w:w w:val="100"/>
          <w:spacing w:val="0"/>
          <w:color w:val="000000"/>
          <w:position w:val="0"/>
        </w:rPr>
        <w:t xml:space="preserve">humanarum. Essays in honor of </w:t>
      </w:r>
      <w:r>
        <w:rPr>
          <w:lang w:val="pl-PL" w:eastAsia="pl-PL" w:bidi="pl-PL"/>
          <w:w w:val="100"/>
          <w:spacing w:val="0"/>
          <w:color w:val="000000"/>
          <w:position w:val="0"/>
        </w:rPr>
        <w:t xml:space="preserve">Profesor Stanisław </w:t>
      </w:r>
      <w:r>
        <w:rPr>
          <w:lang w:val="en-US" w:eastAsia="en-US" w:bidi="en-US"/>
          <w:w w:val="100"/>
          <w:spacing w:val="0"/>
          <w:color w:val="000000"/>
          <w:position w:val="0"/>
        </w:rPr>
        <w:t>Puppel on the occasion of 65th birthday</w:t>
      </w:r>
      <w:r>
        <w:rPr>
          <w:rStyle w:val="CharStyle156"/>
          <w:lang w:val="en-US" w:eastAsia="en-US" w:bidi="en-US"/>
          <w:i w:val="0"/>
          <w:iCs w:val="0"/>
        </w:rPr>
        <w:t xml:space="preserve">, pod red. Marty Koszko, </w:t>
      </w:r>
      <w:r>
        <w:rPr>
          <w:rStyle w:val="CharStyle156"/>
          <w:i w:val="0"/>
          <w:iCs w:val="0"/>
        </w:rPr>
        <w:t>Wydawnictwo Na</w:t>
        <w:softHyphen/>
        <w:t>ukowe Uniwersytetu im. Adama Mickiewicza, Poznań 2012, ss. 492.</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rStyle w:val="CharStyle70"/>
        </w:rPr>
        <w:t>Linguistica Bidgostiana,</w:t>
      </w:r>
      <w:r>
        <w:rPr>
          <w:lang w:val="pl-PL" w:eastAsia="pl-PL" w:bidi="pl-PL"/>
          <w:w w:val="100"/>
          <w:spacing w:val="0"/>
          <w:color w:val="000000"/>
          <w:position w:val="0"/>
        </w:rPr>
        <w:t xml:space="preserve"> t. IX, pod red. Andrzeja S. Dyszaka, Wydawnictwo Uni</w:t>
        <w:softHyphen/>
        <w:t>wersytetu Kazimierza Wielkiego, Bydgoszcz 2012, ss. 238.</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 xml:space="preserve">„LingVaria”, </w:t>
      </w:r>
      <w:r>
        <w:rPr>
          <w:lang w:val="pl-PL" w:eastAsia="pl-PL" w:bidi="pl-PL"/>
          <w:w w:val="100"/>
          <w:spacing w:val="0"/>
          <w:color w:val="000000"/>
          <w:position w:val="0"/>
        </w:rPr>
        <w:t>VII, nr 1, 2, pod red. Mirosława Skarżyńskiego, Wydawnictwo Księ</w:t>
        <w:softHyphen/>
        <w:t>garnia Akademicka, Kraków 2012, ss. 294 + 286.</w:t>
      </w:r>
    </w:p>
    <w:p>
      <w:pPr>
        <w:pStyle w:val="Style154"/>
        <w:framePr w:w="7286" w:h="10409" w:hRule="exact" w:wrap="none" w:vAnchor="page" w:hAnchor="page" w:x="446" w:y="1389"/>
        <w:widowControl w:val="0"/>
        <w:keepNext w:val="0"/>
        <w:keepLines w:val="0"/>
        <w:shd w:val="clear" w:color="auto" w:fill="auto"/>
        <w:bidi w:val="0"/>
        <w:spacing w:before="0" w:after="0"/>
        <w:ind w:left="400" w:right="0"/>
      </w:pPr>
      <w:r>
        <w:rPr>
          <w:rStyle w:val="CharStyle156"/>
          <w:i w:val="0"/>
          <w:iCs w:val="0"/>
        </w:rPr>
        <w:t xml:space="preserve">Ewa LIPIŃSKA, Anna SERETNY, </w:t>
      </w:r>
      <w:r>
        <w:rPr>
          <w:lang w:val="pl-PL" w:eastAsia="pl-PL" w:bidi="pl-PL"/>
          <w:w w:val="100"/>
          <w:spacing w:val="0"/>
          <w:color w:val="000000"/>
          <w:position w:val="0"/>
        </w:rPr>
        <w:t>Między językiem ojczystym a obcym. Nauczanie i uczenie się języka odziedziczonego na przykładzie szkolnictwa polonijnego w Chicago,</w:t>
      </w:r>
      <w:r>
        <w:rPr>
          <w:rStyle w:val="CharStyle156"/>
          <w:i w:val="0"/>
          <w:iCs w:val="0"/>
        </w:rPr>
        <w:t xml:space="preserve"> Księgarnia Akademicka, Kraków 2012, ss. 211, XVII.</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rStyle w:val="CharStyle70"/>
        </w:rPr>
        <w:t>Logopedia. Teoria zaburzeń mowy</w:t>
      </w:r>
      <w:r>
        <w:rPr>
          <w:lang w:val="pl-PL" w:eastAsia="pl-PL" w:bidi="pl-PL"/>
          <w:w w:val="100"/>
          <w:spacing w:val="0"/>
          <w:color w:val="000000"/>
          <w:position w:val="0"/>
        </w:rPr>
        <w:t>, pod red. Stanisława Grabiasa, Marka Kurkowskiego, Wydawnictwo Uniwersytetu Marii Curie-Skłodowskiej, Lublin 2012, ss. 701.</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rStyle w:val="CharStyle70"/>
        </w:rPr>
        <w:t>Logopedia. Wybrane aspekty historii, teorii i praktyki,</w:t>
      </w:r>
      <w:r>
        <w:rPr>
          <w:lang w:val="pl-PL" w:eastAsia="pl-PL" w:bidi="pl-PL"/>
          <w:w w:val="100"/>
          <w:spacing w:val="0"/>
          <w:color w:val="000000"/>
          <w:position w:val="0"/>
        </w:rPr>
        <w:t xml:space="preserve"> pod red. Stanisława Mi</w:t>
        <w:softHyphen/>
        <w:t xml:space="preserve">lewskiego, Katarzyny Kaczorowskiej-Bray, Harmonia </w:t>
      </w:r>
      <w:r>
        <w:rPr>
          <w:lang w:val="en-US" w:eastAsia="en-US" w:bidi="en-US"/>
          <w:w w:val="100"/>
          <w:spacing w:val="0"/>
          <w:color w:val="000000"/>
          <w:position w:val="0"/>
        </w:rPr>
        <w:t xml:space="preserve">Universalis, </w:t>
      </w:r>
      <w:r>
        <w:rPr>
          <w:lang w:val="pl-PL" w:eastAsia="pl-PL" w:bidi="pl-PL"/>
          <w:w w:val="100"/>
          <w:spacing w:val="0"/>
          <w:color w:val="000000"/>
          <w:position w:val="0"/>
        </w:rPr>
        <w:t>Gdańsk 2012, ss. 476.</w:t>
      </w:r>
    </w:p>
    <w:p>
      <w:pPr>
        <w:pStyle w:val="Style154"/>
        <w:framePr w:w="7286" w:h="10409" w:hRule="exact" w:wrap="none" w:vAnchor="page" w:hAnchor="page" w:x="446" w:y="1389"/>
        <w:widowControl w:val="0"/>
        <w:keepNext w:val="0"/>
        <w:keepLines w:val="0"/>
        <w:shd w:val="clear" w:color="auto" w:fill="auto"/>
        <w:bidi w:val="0"/>
        <w:spacing w:before="0" w:after="0"/>
        <w:ind w:left="400" w:right="0"/>
      </w:pPr>
      <w:r>
        <w:rPr>
          <w:rStyle w:val="CharStyle156"/>
          <w:i w:val="0"/>
          <w:iCs w:val="0"/>
        </w:rPr>
        <w:t xml:space="preserve">Marcin MACIOŁEK, Jolanta TAMBOR, </w:t>
      </w:r>
      <w:r>
        <w:rPr>
          <w:lang w:val="pl-PL" w:eastAsia="pl-PL" w:bidi="pl-PL"/>
          <w:w w:val="100"/>
          <w:spacing w:val="0"/>
          <w:color w:val="000000"/>
          <w:position w:val="0"/>
        </w:rPr>
        <w:t>Głoski polskie. Przewodnik fonetyczny dla cudzoziemców i nauczycieli uczących języka polskiego jako obcego,</w:t>
      </w:r>
      <w:r>
        <w:rPr>
          <w:rStyle w:val="CharStyle156"/>
          <w:i w:val="0"/>
          <w:iCs w:val="0"/>
        </w:rPr>
        <w:t xml:space="preserve"> Uniwer</w:t>
        <w:softHyphen/>
        <w:t xml:space="preserve">sytet Śląski, Wydawnictwo </w:t>
      </w:r>
      <w:r>
        <w:rPr>
          <w:rStyle w:val="CharStyle156"/>
          <w:lang w:val="en-US" w:eastAsia="en-US" w:bidi="en-US"/>
          <w:i w:val="0"/>
          <w:iCs w:val="0"/>
        </w:rPr>
        <w:t xml:space="preserve">Gnome, </w:t>
      </w:r>
      <w:r>
        <w:rPr>
          <w:rStyle w:val="CharStyle156"/>
          <w:i w:val="0"/>
          <w:iCs w:val="0"/>
        </w:rPr>
        <w:t>Katowice 2012, ss. 91.</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Piotr MALAK, </w:t>
      </w:r>
      <w:r>
        <w:rPr>
          <w:rStyle w:val="CharStyle70"/>
        </w:rPr>
        <w:t>Indeksowanie treści. Porównanie skuteczności metod tradycyjnych i automatycznych,</w:t>
      </w:r>
      <w:r>
        <w:rPr>
          <w:lang w:val="pl-PL" w:eastAsia="pl-PL" w:bidi="pl-PL"/>
          <w:w w:val="100"/>
          <w:spacing w:val="0"/>
          <w:color w:val="000000"/>
          <w:position w:val="0"/>
        </w:rPr>
        <w:t xml:space="preserve"> Wydawnictwo Stowarzyszenia Bibliotekarzy Polskich, Warszawa 2012, ss. 195.</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Ewa MALINOWSKA, </w:t>
      </w:r>
      <w:r>
        <w:rPr>
          <w:rStyle w:val="CharStyle70"/>
        </w:rPr>
        <w:t>Konstytucja jako gatunek tekstu prawnego,</w:t>
      </w:r>
      <w:r>
        <w:rPr>
          <w:lang w:val="pl-PL" w:eastAsia="pl-PL" w:bidi="pl-PL"/>
          <w:w w:val="100"/>
          <w:spacing w:val="0"/>
          <w:color w:val="000000"/>
          <w:position w:val="0"/>
        </w:rPr>
        <w:t xml:space="preserve"> Wydawnictwo Uniwersytetu Opolskiego, Opole 2012, ss. 188.</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Anna MAŁGORZEWICZ, </w:t>
      </w:r>
      <w:r>
        <w:rPr>
          <w:rStyle w:val="CharStyle70"/>
          <w:lang w:val="de-DE" w:eastAsia="de-DE" w:bidi="de-DE"/>
        </w:rPr>
        <w:t>Die Kompetenzen des Translators aus kognitiver und translationsdidaktischer Sicht,</w:t>
      </w:r>
      <w:r>
        <w:rPr>
          <w:lang w:val="de-DE" w:eastAsia="de-DE" w:bidi="de-DE"/>
          <w:w w:val="100"/>
          <w:spacing w:val="0"/>
          <w:color w:val="000000"/>
          <w:position w:val="0"/>
        </w:rPr>
        <w:t xml:space="preserve"> </w:t>
      </w:r>
      <w:r>
        <w:rPr>
          <w:lang w:val="pl-PL" w:eastAsia="pl-PL" w:bidi="pl-PL"/>
          <w:w w:val="100"/>
          <w:spacing w:val="0"/>
          <w:color w:val="000000"/>
          <w:position w:val="0"/>
        </w:rPr>
        <w:t xml:space="preserve">Wydawnictwo Uniwersytetu Wrocławskiego, Wrocław </w:t>
      </w:r>
      <w:r>
        <w:rPr>
          <w:lang w:val="de-DE" w:eastAsia="de-DE" w:bidi="de-DE"/>
          <w:w w:val="100"/>
          <w:spacing w:val="0"/>
          <w:color w:val="000000"/>
          <w:position w:val="0"/>
        </w:rPr>
        <w:t xml:space="preserve">2012, </w:t>
      </w:r>
      <w:r>
        <w:rPr>
          <w:lang w:val="pl-PL" w:eastAsia="pl-PL" w:bidi="pl-PL"/>
          <w:w w:val="100"/>
          <w:spacing w:val="0"/>
          <w:color w:val="000000"/>
          <w:position w:val="0"/>
        </w:rPr>
        <w:t>ss. 326.</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Agata MAŁYSKA, </w:t>
      </w:r>
      <w:r>
        <w:rPr>
          <w:rStyle w:val="CharStyle70"/>
        </w:rPr>
        <w:t>Strategie komunikacyjne we współczesnym dyskursie politycz</w:t>
        <w:softHyphen/>
        <w:t>nym,</w:t>
      </w:r>
      <w:r>
        <w:rPr>
          <w:lang w:val="pl-PL" w:eastAsia="pl-PL" w:bidi="pl-PL"/>
          <w:w w:val="100"/>
          <w:spacing w:val="0"/>
          <w:color w:val="000000"/>
          <w:position w:val="0"/>
        </w:rPr>
        <w:t xml:space="preserve"> Wydawnictwo Uniwersytetu Marii Curie-Skłodowskiej, Lublin 2012, ss. 294.</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Marzena MARCZEWSKA, </w:t>
      </w:r>
      <w:r>
        <w:rPr>
          <w:rStyle w:val="CharStyle70"/>
        </w:rPr>
        <w:t>Ja cię zamawiam, ja cię wypędzam.... Choroba. Stu</w:t>
        <w:softHyphen/>
        <w:t>dium językowo-kulturowe,</w:t>
      </w:r>
      <w:r>
        <w:rPr>
          <w:lang w:val="pl-PL" w:eastAsia="pl-PL" w:bidi="pl-PL"/>
          <w:w w:val="100"/>
          <w:spacing w:val="0"/>
          <w:color w:val="000000"/>
          <w:position w:val="0"/>
        </w:rPr>
        <w:t xml:space="preserve"> Instytut Filologii Polskiej Uniwersytetu Jana Ko</w:t>
        <w:softHyphen/>
        <w:t>chanowskiego, Kielce 2012, ss. 367.</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Andrzej MARKOWSKI, </w:t>
      </w:r>
      <w:r>
        <w:rPr>
          <w:rStyle w:val="CharStyle70"/>
        </w:rPr>
        <w:t>Słownik poprawnej polszczyzny,</w:t>
      </w:r>
      <w:r>
        <w:rPr>
          <w:lang w:val="pl-PL" w:eastAsia="pl-PL" w:bidi="pl-PL"/>
          <w:w w:val="100"/>
          <w:spacing w:val="0"/>
          <w:color w:val="000000"/>
          <w:position w:val="0"/>
        </w:rPr>
        <w:t xml:space="preserve"> Wydawnictwo </w:t>
      </w:r>
      <w:r>
        <w:rPr>
          <w:lang w:val="de-DE" w:eastAsia="de-DE" w:bidi="de-DE"/>
          <w:w w:val="100"/>
          <w:spacing w:val="0"/>
          <w:color w:val="000000"/>
          <w:position w:val="0"/>
        </w:rPr>
        <w:t xml:space="preserve">Ibis, </w:t>
      </w:r>
      <w:r>
        <w:rPr>
          <w:lang w:val="pl-PL" w:eastAsia="pl-PL" w:bidi="pl-PL"/>
          <w:w w:val="100"/>
          <w:spacing w:val="0"/>
          <w:color w:val="000000"/>
          <w:position w:val="0"/>
        </w:rPr>
        <w:t>Po</w:t>
        <w:softHyphen/>
        <w:t>znań 2012, ss. VII, 419.</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Andrzej MARKOWSKI, </w:t>
      </w:r>
      <w:r>
        <w:rPr>
          <w:rStyle w:val="CharStyle70"/>
        </w:rPr>
        <w:t>Słownik poprawnej polszczyzny,</w:t>
      </w:r>
      <w:r>
        <w:rPr>
          <w:lang w:val="pl-PL" w:eastAsia="pl-PL" w:bidi="pl-PL"/>
          <w:w w:val="100"/>
          <w:spacing w:val="0"/>
          <w:color w:val="000000"/>
          <w:position w:val="0"/>
        </w:rPr>
        <w:t xml:space="preserve"> Wydawnictwo Twoje Książki, Suchy Las 2012, ss. VII, 419.</w:t>
      </w:r>
    </w:p>
    <w:p>
      <w:pPr>
        <w:pStyle w:val="Style22"/>
        <w:framePr w:w="7286" w:h="10409" w:hRule="exact" w:wrap="none" w:vAnchor="page" w:hAnchor="page" w:x="446" w:y="138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Andrzej MARKOWSKI, </w:t>
      </w:r>
      <w:r>
        <w:rPr>
          <w:rStyle w:val="CharStyle70"/>
        </w:rPr>
        <w:t>Wykłady z leksykologii,</w:t>
      </w:r>
      <w:r>
        <w:rPr>
          <w:lang w:val="pl-PL" w:eastAsia="pl-PL" w:bidi="pl-PL"/>
          <w:w w:val="100"/>
          <w:spacing w:val="0"/>
          <w:color w:val="000000"/>
          <w:position w:val="0"/>
        </w:rPr>
        <w:t xml:space="preserve"> Wydawnictwo Naukowe PWN, Warszawa 2012, ss. 199.</w:t>
      </w:r>
    </w:p>
    <w:p>
      <w:pPr>
        <w:pStyle w:val="Style154"/>
        <w:framePr w:w="7286" w:h="10409" w:hRule="exact" w:wrap="none" w:vAnchor="page" w:hAnchor="page" w:x="446" w:y="1389"/>
        <w:widowControl w:val="0"/>
        <w:keepNext w:val="0"/>
        <w:keepLines w:val="0"/>
        <w:shd w:val="clear" w:color="auto" w:fill="auto"/>
        <w:bidi w:val="0"/>
        <w:spacing w:before="0" w:after="0"/>
        <w:ind w:left="400" w:right="0"/>
      </w:pPr>
      <w:r>
        <w:rPr>
          <w:rStyle w:val="CharStyle156"/>
          <w:i w:val="0"/>
          <w:iCs w:val="0"/>
        </w:rPr>
        <w:t xml:space="preserve">Ewa MASŁOWSKA, </w:t>
      </w:r>
      <w:r>
        <w:rPr>
          <w:lang w:val="pl-PL" w:eastAsia="pl-PL" w:bidi="pl-PL"/>
          <w:w w:val="100"/>
          <w:spacing w:val="0"/>
          <w:color w:val="000000"/>
          <w:position w:val="0"/>
        </w:rPr>
        <w:t>Ludowe stereotypy obcowania świata i zaświatów w języku i kulturze polskiej,</w:t>
      </w:r>
      <w:r>
        <w:rPr>
          <w:rStyle w:val="CharStyle156"/>
          <w:i w:val="0"/>
          <w:iCs w:val="0"/>
        </w:rPr>
        <w:t xml:space="preserve"> Wydawnictwo Agade Bis, Warszawa 2012, ss. 322.</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07" w:y="983"/>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114</w:t>
      </w:r>
    </w:p>
    <w:p>
      <w:pPr>
        <w:pStyle w:val="Style17"/>
        <w:framePr w:wrap="none" w:vAnchor="page" w:hAnchor="page" w:x="4054" w:y="990"/>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Miasto. Przestrzeń zróżnicowana językowo, kulturowo i społecznie,</w:t>
      </w:r>
      <w:r>
        <w:rPr>
          <w:lang w:val="pl-PL" w:eastAsia="pl-PL" w:bidi="pl-PL"/>
          <w:w w:val="100"/>
          <w:spacing w:val="0"/>
          <w:color w:val="000000"/>
          <w:position w:val="0"/>
        </w:rPr>
        <w:t xml:space="preserve"> pod red. Mał</w:t>
        <w:softHyphen/>
        <w:t>gorzaty Święcickiej, t. 4, Wydawnictwo Uniwersytetu Kazimierza Wielkiego, Bydgoszcz 2012, ss. 378.</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Między znaczeniem a działaniem. Retoryka i władza,</w:t>
      </w:r>
      <w:r>
        <w:rPr>
          <w:lang w:val="pl-PL" w:eastAsia="pl-PL" w:bidi="pl-PL"/>
          <w:w w:val="100"/>
          <w:spacing w:val="0"/>
          <w:color w:val="000000"/>
          <w:position w:val="0"/>
        </w:rPr>
        <w:t xml:space="preserve"> pod red. Agnieszki Kampki, Wydawnictwo SGGW, Warszawa 2012, ss. 186.</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Michał J. MIKOS, </w:t>
      </w:r>
      <w:r>
        <w:rPr>
          <w:rStyle w:val="CharStyle70"/>
        </w:rPr>
        <w:t>Zarys historii polonistyki w Ameryce Północnej,</w:t>
      </w:r>
      <w:r>
        <w:rPr>
          <w:lang w:val="pl-PL" w:eastAsia="pl-PL" w:bidi="pl-PL"/>
          <w:w w:val="100"/>
          <w:spacing w:val="0"/>
          <w:color w:val="000000"/>
          <w:position w:val="0"/>
        </w:rPr>
        <w:t xml:space="preserve"> Uniwersytet Śląski, Wydawnictwo </w:t>
      </w:r>
      <w:r>
        <w:rPr>
          <w:lang w:val="en-US" w:eastAsia="en-US" w:bidi="en-US"/>
          <w:w w:val="100"/>
          <w:spacing w:val="0"/>
          <w:color w:val="000000"/>
          <w:position w:val="0"/>
        </w:rPr>
        <w:t xml:space="preserve">Gnome, </w:t>
      </w:r>
      <w:r>
        <w:rPr>
          <w:lang w:val="pl-PL" w:eastAsia="pl-PL" w:bidi="pl-PL"/>
          <w:w w:val="100"/>
          <w:spacing w:val="0"/>
          <w:color w:val="000000"/>
          <w:position w:val="0"/>
        </w:rPr>
        <w:t>Katowice 2012, ss. 119.</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Małgorzata MILEWSKA-STAWIANY, </w:t>
      </w:r>
      <w:r>
        <w:rPr>
          <w:rStyle w:val="CharStyle70"/>
        </w:rPr>
        <w:t>Górnołużyckie deminutywa w systemie języ</w:t>
        <w:softHyphen/>
        <w:t>kowym i w tekście,</w:t>
      </w:r>
      <w:r>
        <w:rPr>
          <w:lang w:val="pl-PL" w:eastAsia="pl-PL" w:bidi="pl-PL"/>
          <w:w w:val="100"/>
          <w:spacing w:val="0"/>
          <w:color w:val="000000"/>
          <w:position w:val="0"/>
        </w:rPr>
        <w:t xml:space="preserve"> Wydawnictwo Uniwersytetu Gdańskiego, Gdańsk 2012, ss. 428.</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Magdalina MITREVA, </w:t>
      </w:r>
      <w:r>
        <w:rPr>
          <w:rStyle w:val="CharStyle70"/>
        </w:rPr>
        <w:t>Kompetencja komunikacyjna bułgarskich użytkowników języka polskiego (aspekt glottodydaktyczny),</w:t>
      </w:r>
      <w:r>
        <w:rPr>
          <w:lang w:val="pl-PL" w:eastAsia="pl-PL" w:bidi="pl-PL"/>
          <w:w w:val="100"/>
          <w:spacing w:val="0"/>
          <w:color w:val="000000"/>
          <w:position w:val="0"/>
        </w:rPr>
        <w:t xml:space="preserve"> pod red. Stanisława Dubisza, Wydział Polonistyki UW, Warszawa 2012, ss. 308.</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lang w:val="cs-CZ" w:eastAsia="cs-CZ" w:bidi="cs-CZ"/>
          <w:w w:val="100"/>
          <w:spacing w:val="0"/>
          <w:color w:val="000000"/>
          <w:position w:val="0"/>
        </w:rPr>
        <w:t>Vera MITRINOVI</w:t>
      </w:r>
      <w:r>
        <w:rPr>
          <w:lang w:val="pl-PL" w:eastAsia="pl-PL" w:bidi="pl-PL"/>
          <w:w w:val="100"/>
          <w:spacing w:val="0"/>
          <w:color w:val="000000"/>
          <w:position w:val="0"/>
        </w:rPr>
        <w:t>Ć</w:t>
      </w:r>
      <w:r>
        <w:rPr>
          <w:lang w:val="cs-CZ" w:eastAsia="cs-CZ" w:bidi="cs-CZ"/>
          <w:w w:val="100"/>
          <w:spacing w:val="0"/>
          <w:color w:val="000000"/>
          <w:position w:val="0"/>
        </w:rPr>
        <w:t xml:space="preserve">, </w:t>
      </w:r>
      <w:r>
        <w:rPr>
          <w:rStyle w:val="CharStyle70"/>
        </w:rPr>
        <w:t>Południe - Północ. Serbsko-polskie paralele językowe,</w:t>
      </w:r>
      <w:r>
        <w:rPr>
          <w:lang w:val="pl-PL" w:eastAsia="pl-PL" w:bidi="pl-PL"/>
          <w:w w:val="100"/>
          <w:spacing w:val="0"/>
          <w:color w:val="000000"/>
          <w:position w:val="0"/>
        </w:rPr>
        <w:t xml:space="preserve"> Wy</w:t>
        <w:softHyphen/>
        <w:t>dawnictwo Naukowe Uniwersytetu im. Adama Mickiewicza, Poznań 2012, ss. 358.</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lang w:val="en-US" w:eastAsia="en-US" w:bidi="en-US"/>
        </w:rPr>
        <w:t>Modules and interfaces,</w:t>
      </w:r>
      <w:r>
        <w:rPr>
          <w:lang w:val="en-US" w:eastAsia="en-US" w:bidi="en-US"/>
          <w:w w:val="100"/>
          <w:spacing w:val="0"/>
          <w:color w:val="000000"/>
          <w:position w:val="0"/>
        </w:rPr>
        <w:t xml:space="preserve"> </w:t>
      </w:r>
      <w:r>
        <w:rPr>
          <w:lang w:val="pl-PL" w:eastAsia="pl-PL" w:bidi="pl-PL"/>
          <w:w w:val="100"/>
          <w:spacing w:val="0"/>
          <w:color w:val="000000"/>
          <w:position w:val="0"/>
        </w:rPr>
        <w:t>pod red. Marii Bloch-Trojnar, Anny Bloch-Rozmej, Wy</w:t>
        <w:softHyphen/>
        <w:t>dawnictwo Katolickiego Uniwersytetu Lubelskiego, Lublin 2012, ss. 303.</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Rafał MOLENCKI, </w:t>
      </w:r>
      <w:r>
        <w:rPr>
          <w:rStyle w:val="CharStyle70"/>
          <w:lang w:val="en-US" w:eastAsia="en-US" w:bidi="en-US"/>
        </w:rPr>
        <w:t>Causal conjunctions in mediaeval English. A corpus-based study of grammaticalization,</w:t>
      </w:r>
      <w:r>
        <w:rPr>
          <w:lang w:val="en-US" w:eastAsia="en-US" w:bidi="en-US"/>
          <w:w w:val="100"/>
          <w:spacing w:val="0"/>
          <w:color w:val="000000"/>
          <w:position w:val="0"/>
        </w:rPr>
        <w:t xml:space="preserve"> </w:t>
      </w:r>
      <w:r>
        <w:rPr>
          <w:lang w:val="pl-PL" w:eastAsia="pl-PL" w:bidi="pl-PL"/>
          <w:w w:val="100"/>
          <w:spacing w:val="0"/>
          <w:color w:val="000000"/>
          <w:position w:val="0"/>
        </w:rPr>
        <w:t>Uniwersytet Śląski, Oficyna Wydawnicza Wa</w:t>
        <w:softHyphen/>
        <w:t>cław Walasek, Katowice 2012, ss. 230.</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 xml:space="preserve">Mundus </w:t>
      </w:r>
      <w:r>
        <w:rPr>
          <w:rStyle w:val="CharStyle70"/>
          <w:lang w:val="en-US" w:eastAsia="en-US" w:bidi="en-US"/>
        </w:rPr>
        <w:t xml:space="preserve">verbi. </w:t>
      </w:r>
      <w:r>
        <w:rPr>
          <w:rStyle w:val="CharStyle70"/>
        </w:rPr>
        <w:t>In honorem Sophiae Cygal-Krupa,</w:t>
      </w:r>
      <w:r>
        <w:rPr>
          <w:lang w:val="pl-PL" w:eastAsia="pl-PL" w:bidi="pl-PL"/>
          <w:w w:val="100"/>
          <w:spacing w:val="0"/>
          <w:color w:val="000000"/>
          <w:position w:val="0"/>
        </w:rPr>
        <w:t xml:space="preserve"> pod red. Małgorzaty Pachowicz, Krystyny Choińskiej, Wydawnictwo Państwowej Wyższej Szkoły Zawodowej, Tarnów 2012, ss. 703.</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Mirosława MYCAWKA, </w:t>
      </w:r>
      <w:r>
        <w:rPr>
          <w:rStyle w:val="CharStyle70"/>
        </w:rPr>
        <w:t>Język polski XIV wieku. Wybrane zagadnienia,</w:t>
      </w:r>
      <w:r>
        <w:rPr>
          <w:lang w:val="pl-PL" w:eastAsia="pl-PL" w:bidi="pl-PL"/>
          <w:w w:val="100"/>
          <w:spacing w:val="0"/>
          <w:color w:val="000000"/>
          <w:position w:val="0"/>
        </w:rPr>
        <w:t xml:space="preserve"> Wydaw</w:t>
        <w:softHyphen/>
        <w:t>nictwo Uniwersytetu Jagiellońskiego, Kraków 2012, ss. 197.</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Narodowy Korpus Języka Polskiego. Praca zbiorowa,</w:t>
      </w:r>
      <w:r>
        <w:rPr>
          <w:lang w:val="pl-PL" w:eastAsia="pl-PL" w:bidi="pl-PL"/>
          <w:w w:val="100"/>
          <w:spacing w:val="0"/>
          <w:color w:val="000000"/>
          <w:position w:val="0"/>
        </w:rPr>
        <w:t xml:space="preserve"> pod red. Adama Przepiórkowskiego </w:t>
      </w:r>
      <w:r>
        <w:rPr>
          <w:rStyle w:val="CharStyle70"/>
        </w:rPr>
        <w:t>et al,</w:t>
      </w:r>
      <w:r>
        <w:rPr>
          <w:lang w:val="pl-PL" w:eastAsia="pl-PL" w:bidi="pl-PL"/>
          <w:w w:val="100"/>
          <w:spacing w:val="0"/>
          <w:color w:val="000000"/>
          <w:position w:val="0"/>
        </w:rPr>
        <w:t xml:space="preserve"> Wydawnictwo Naukowe PWN, Warszawa 2012, ss. VIII, 322 + 1 CD-ROM.</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Neofilologie na przełomie tysiącleci. Najnowsze tendencje w literaturze, języko</w:t>
        <w:softHyphen/>
        <w:t>znawstwie, przekładzie i glottodydaktyce,</w:t>
      </w:r>
      <w:r>
        <w:rPr>
          <w:lang w:val="pl-PL" w:eastAsia="pl-PL" w:bidi="pl-PL"/>
          <w:w w:val="100"/>
          <w:spacing w:val="0"/>
          <w:color w:val="000000"/>
          <w:position w:val="0"/>
        </w:rPr>
        <w:t xml:space="preserve"> pod red. Przemysława Sznurkowskiego, Oficyna Wydawnicza Atut - Wrocławskie Wydawnictwo Oświatowe, Częstochowa, Wrocław 2012, ss. 590.</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(Nie) swój język polski. Nowe horyzonty w językoznawstwie stosowanym,</w:t>
      </w:r>
      <w:r>
        <w:rPr>
          <w:lang w:val="pl-PL" w:eastAsia="pl-PL" w:bidi="pl-PL"/>
          <w:w w:val="100"/>
          <w:spacing w:val="0"/>
          <w:color w:val="000000"/>
          <w:position w:val="0"/>
        </w:rPr>
        <w:t xml:space="preserve"> pod red. Bogusława Skowronka, Wydawnictwo Naukowe Uniwersytetu Pedago</w:t>
        <w:softHyphen/>
        <w:t>gicznego, Kraków 2012, ss. 262.</w:t>
      </w:r>
    </w:p>
    <w:p>
      <w:pPr>
        <w:pStyle w:val="Style154"/>
        <w:framePr w:w="7229" w:h="10841" w:hRule="exact" w:wrap="none" w:vAnchor="page" w:hAnchor="page" w:x="1049" w:y="1398"/>
        <w:widowControl w:val="0"/>
        <w:keepNext w:val="0"/>
        <w:keepLines w:val="0"/>
        <w:shd w:val="clear" w:color="auto" w:fill="auto"/>
        <w:bidi w:val="0"/>
        <w:spacing w:before="0" w:after="0"/>
        <w:ind w:left="380" w:right="0" w:hanging="380"/>
      </w:pPr>
      <w:r>
        <w:rPr>
          <w:rStyle w:val="CharStyle156"/>
          <w:i w:val="0"/>
          <w:iCs w:val="0"/>
        </w:rPr>
        <w:t xml:space="preserve">Józef Karol NOWAK, </w:t>
      </w:r>
      <w:r>
        <w:rPr>
          <w:lang w:val="pl-PL" w:eastAsia="pl-PL" w:bidi="pl-PL"/>
          <w:w w:val="100"/>
          <w:spacing w:val="0"/>
          <w:color w:val="000000"/>
          <w:position w:val="0"/>
        </w:rPr>
        <w:t>Słownik gwary górali żywieckich. Objaśnienia, przykłady, słownik alfabetyczny i tematyczny,</w:t>
      </w:r>
      <w:r>
        <w:rPr>
          <w:rStyle w:val="CharStyle156"/>
          <w:i w:val="0"/>
          <w:iCs w:val="0"/>
        </w:rPr>
        <w:t xml:space="preserve"> wyd. 2 uzup. i popr., Wydawnictwo Żywia, Żywiec 2012, ss. 534.</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Nowe spojrzenie na kryteria poprawności językowej,</w:t>
      </w:r>
      <w:r>
        <w:rPr>
          <w:lang w:val="pl-PL" w:eastAsia="pl-PL" w:bidi="pl-PL"/>
          <w:w w:val="100"/>
          <w:spacing w:val="0"/>
          <w:color w:val="000000"/>
          <w:position w:val="0"/>
        </w:rPr>
        <w:t xml:space="preserve"> pod red. Andrzeja Markow</w:t>
        <w:softHyphen/>
        <w:t>skiego, Wydział Polonistyki UW, Warszawa 2012, ss. 119.</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Nowe zjawiska w języku, tekście i komunikacji, IV. Metafory i amalgamaty poję</w:t>
        <w:softHyphen/>
        <w:t>ciowe,</w:t>
      </w:r>
      <w:r>
        <w:rPr>
          <w:lang w:val="pl-PL" w:eastAsia="pl-PL" w:bidi="pl-PL"/>
          <w:w w:val="100"/>
          <w:spacing w:val="0"/>
          <w:color w:val="000000"/>
          <w:position w:val="0"/>
        </w:rPr>
        <w:t xml:space="preserve"> pod red. Moniki Cichmińskiej, Izy Matusiak-Kempy, Instytut Filologii Polskiej Uniwersytetu Warmińsko-Mazurskiego, Olsztyn 2012, ss. 316.</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Oblicza płci. Język, kultura, edukacja,</w:t>
      </w:r>
      <w:r>
        <w:rPr>
          <w:lang w:val="pl-PL" w:eastAsia="pl-PL" w:bidi="pl-PL"/>
          <w:w w:val="100"/>
          <w:spacing w:val="0"/>
          <w:color w:val="000000"/>
          <w:position w:val="0"/>
        </w:rPr>
        <w:t xml:space="preserve"> pod red. Małgorzaty Karwatowskiej, Jo</w:t>
        <w:softHyphen/>
        <w:t>lanty Szpyry-Kozłowskiej, Wydawnictwo Uniwersytetu Marii Curie-Skłodow</w:t>
        <w:softHyphen/>
        <w:t>skiej, Lublin 2012, ss. 322.</w:t>
      </w:r>
    </w:p>
    <w:p>
      <w:pPr>
        <w:pStyle w:val="Style22"/>
        <w:framePr w:w="7229" w:h="10841" w:hRule="exact" w:wrap="none" w:vAnchor="page" w:hAnchor="page" w:x="1049" w:y="1398"/>
        <w:widowControl w:val="0"/>
        <w:keepNext w:val="0"/>
        <w:keepLines w:val="0"/>
        <w:shd w:val="clear" w:color="auto" w:fill="auto"/>
        <w:bidi w:val="0"/>
        <w:jc w:val="both"/>
        <w:spacing w:before="0" w:after="0" w:line="218" w:lineRule="exact"/>
        <w:ind w:left="380" w:right="0" w:hanging="380"/>
      </w:pPr>
      <w:r>
        <w:rPr>
          <w:rStyle w:val="CharStyle70"/>
        </w:rPr>
        <w:t>Oblicza polszczyzny,</w:t>
      </w:r>
      <w:r>
        <w:rPr>
          <w:lang w:val="pl-PL" w:eastAsia="pl-PL" w:bidi="pl-PL"/>
          <w:w w:val="100"/>
          <w:spacing w:val="0"/>
          <w:color w:val="000000"/>
          <w:position w:val="0"/>
        </w:rPr>
        <w:t xml:space="preserve"> pod red. Andrzeja Markowskiego, Radosława Pawelca, Na</w:t>
        <w:softHyphen/>
        <w:t>rodowe Centrum Kultury, Warszawa 2012, ss. 341.</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3417" w:y="95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17"/>
        <w:framePr w:wrap="none" w:vAnchor="page" w:hAnchor="page" w:x="7377" w:y="95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115</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Katarzyna OBRZUT, </w:t>
      </w:r>
      <w:r>
        <w:rPr>
          <w:rStyle w:val="CharStyle70"/>
        </w:rPr>
        <w:t>Onomastyka literacka w prozie o tematyce wiejskiej Włady</w:t>
        <w:softHyphen/>
        <w:t>sława Orkana,</w:t>
      </w:r>
      <w:r>
        <w:rPr>
          <w:lang w:val="pl-PL" w:eastAsia="pl-PL" w:bidi="pl-PL"/>
          <w:w w:val="100"/>
          <w:spacing w:val="0"/>
          <w:color w:val="000000"/>
          <w:position w:val="0"/>
        </w:rPr>
        <w:t xml:space="preserve"> Państwowa Wyższa Szkoła Zawodowa im. Stanisława Pigo</w:t>
        <w:softHyphen/>
        <w:t>nia, Krosno 2012, ss. 185.</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rStyle w:val="CharStyle70"/>
        </w:rPr>
        <w:t>Odkrywanie znaczeń w języku,</w:t>
      </w:r>
      <w:r>
        <w:rPr>
          <w:lang w:val="pl-PL" w:eastAsia="pl-PL" w:bidi="pl-PL"/>
          <w:w w:val="100"/>
          <w:spacing w:val="0"/>
          <w:color w:val="000000"/>
          <w:position w:val="0"/>
        </w:rPr>
        <w:t xml:space="preserve"> pod red. Agnieszki Mikołajczuk, Krystyny Waszakowej, Wydawnictwa Uniwersytetu Warszawskiego, Warszawa 2012, ss. 332.</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„Onomastica”, </w:t>
      </w:r>
      <w:r>
        <w:rPr>
          <w:lang w:val="cs-CZ" w:eastAsia="cs-CZ" w:bidi="cs-CZ"/>
          <w:w w:val="100"/>
          <w:spacing w:val="0"/>
          <w:color w:val="000000"/>
          <w:position w:val="0"/>
        </w:rPr>
        <w:t xml:space="preserve">LVI, </w:t>
      </w:r>
      <w:r>
        <w:rPr>
          <w:lang w:val="pl-PL" w:eastAsia="pl-PL" w:bidi="pl-PL"/>
          <w:w w:val="100"/>
          <w:spacing w:val="0"/>
          <w:color w:val="000000"/>
          <w:position w:val="0"/>
        </w:rPr>
        <w:t>pod red. Aleksandry Cieślikowej, Wydawnictwo IJ</w:t>
      </w:r>
      <w:r>
        <w:rPr>
          <w:lang w:val="en-US" w:eastAsia="en-US" w:bidi="en-US"/>
          <w:w w:val="100"/>
          <w:spacing w:val="0"/>
          <w:color w:val="000000"/>
          <w:position w:val="0"/>
        </w:rPr>
        <w:t xml:space="preserve">P </w:t>
      </w:r>
      <w:r>
        <w:rPr>
          <w:lang w:val="pl-PL" w:eastAsia="pl-PL" w:bidi="pl-PL"/>
          <w:w w:val="100"/>
          <w:spacing w:val="0"/>
          <w:color w:val="000000"/>
          <w:position w:val="0"/>
        </w:rPr>
        <w:t>PAN, Kra</w:t>
        <w:softHyphen/>
        <w:t xml:space="preserve">ków </w:t>
      </w:r>
      <w:r>
        <w:rPr>
          <w:rStyle w:val="CharStyle176"/>
        </w:rPr>
        <w:t>2012</w:t>
      </w:r>
      <w:r>
        <w:rPr>
          <w:lang w:val="pl-PL" w:eastAsia="pl-PL" w:bidi="pl-PL"/>
          <w:w w:val="100"/>
          <w:spacing w:val="0"/>
          <w:color w:val="000000"/>
          <w:position w:val="0"/>
        </w:rPr>
        <w:t>, ss. 261.</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rStyle w:val="CharStyle70"/>
        </w:rPr>
        <w:t>Opozycja - przeciwieństwo - kontrast w języku i w tekście</w:t>
      </w:r>
      <w:r>
        <w:rPr>
          <w:lang w:val="pl-PL" w:eastAsia="pl-PL" w:bidi="pl-PL"/>
          <w:w w:val="100"/>
          <w:spacing w:val="0"/>
          <w:color w:val="000000"/>
          <w:position w:val="0"/>
        </w:rPr>
        <w:t>, pod red. Barbary Mitrengi, Wydawnictwo Uniwersytetu Śląskiego, Katowice 2012, ss. 202.</w:t>
      </w:r>
    </w:p>
    <w:p>
      <w:pPr>
        <w:pStyle w:val="Style154"/>
        <w:framePr w:w="7296" w:h="10625" w:hRule="exact" w:wrap="none" w:vAnchor="page" w:hAnchor="page" w:x="441" w:y="1388"/>
        <w:widowControl w:val="0"/>
        <w:keepNext w:val="0"/>
        <w:keepLines w:val="0"/>
        <w:shd w:val="clear" w:color="auto" w:fill="auto"/>
        <w:bidi w:val="0"/>
        <w:spacing w:before="0" w:after="0"/>
        <w:ind w:left="380" w:right="0" w:hanging="380"/>
      </w:pPr>
      <w:r>
        <w:rPr>
          <w:rStyle w:val="CharStyle156"/>
          <w:i w:val="0"/>
          <w:iCs w:val="0"/>
        </w:rPr>
        <w:t xml:space="preserve">Jolanta OSĘKOWSKA-SANDECKA, </w:t>
      </w:r>
      <w:r>
        <w:rPr>
          <w:lang w:val="en-US" w:eastAsia="en-US" w:bidi="en-US"/>
          <w:w w:val="100"/>
          <w:spacing w:val="0"/>
          <w:color w:val="000000"/>
          <w:position w:val="0"/>
        </w:rPr>
        <w:t xml:space="preserve">The </w:t>
      </w:r>
      <w:r>
        <w:rPr>
          <w:lang w:val="pl-PL" w:eastAsia="pl-PL" w:bidi="pl-PL"/>
          <w:w w:val="100"/>
          <w:spacing w:val="0"/>
          <w:color w:val="000000"/>
          <w:position w:val="0"/>
        </w:rPr>
        <w:t xml:space="preserve">role </w:t>
      </w:r>
      <w:r>
        <w:rPr>
          <w:lang w:val="en-US" w:eastAsia="en-US" w:bidi="en-US"/>
          <w:w w:val="100"/>
          <w:spacing w:val="0"/>
          <w:color w:val="000000"/>
          <w:position w:val="0"/>
        </w:rPr>
        <w:t xml:space="preserve">of the </w:t>
      </w:r>
      <w:r>
        <w:rPr>
          <w:lang w:val="pl-PL" w:eastAsia="pl-PL" w:bidi="pl-PL"/>
          <w:w w:val="100"/>
          <w:spacing w:val="0"/>
          <w:color w:val="000000"/>
          <w:position w:val="0"/>
        </w:rPr>
        <w:t xml:space="preserve">translator </w:t>
      </w:r>
      <w:r>
        <w:rPr>
          <w:lang w:val="en-US" w:eastAsia="en-US" w:bidi="en-US"/>
          <w:w w:val="100"/>
          <w:spacing w:val="0"/>
          <w:color w:val="000000"/>
          <w:position w:val="0"/>
        </w:rPr>
        <w:t>in the translation of magazines on the example of Newsweek. Theory versus practice,</w:t>
      </w:r>
      <w:r>
        <w:rPr>
          <w:rStyle w:val="CharStyle156"/>
          <w:lang w:val="en-US" w:eastAsia="en-US" w:bidi="en-US"/>
          <w:i w:val="0"/>
          <w:iCs w:val="0"/>
        </w:rPr>
        <w:t xml:space="preserve"> </w:t>
      </w:r>
      <w:r>
        <w:rPr>
          <w:rStyle w:val="CharStyle156"/>
          <w:i w:val="0"/>
          <w:iCs w:val="0"/>
        </w:rPr>
        <w:t>Wydawnic</w:t>
        <w:softHyphen/>
        <w:t>two Uniwersytetu Wrocławskiego, Wrocław 2012, ss. 287.</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Jolanta PANASIUK, </w:t>
      </w:r>
      <w:r>
        <w:rPr>
          <w:rStyle w:val="CharStyle70"/>
        </w:rPr>
        <w:t>Afazja a interakcja. Tekst, metatekst, kontekst,</w:t>
      </w:r>
      <w:r>
        <w:rPr>
          <w:lang w:val="pl-PL" w:eastAsia="pl-PL" w:bidi="pl-PL"/>
          <w:w w:val="100"/>
          <w:spacing w:val="0"/>
          <w:color w:val="000000"/>
          <w:position w:val="0"/>
        </w:rPr>
        <w:t xml:space="preserve"> Wydawnic</w:t>
        <w:softHyphen/>
        <w:t>two Uniwersytetu Marii Curie-Skłodowskiej, Lublin 2012, ss. 923.</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Harald PANKNIN, Urban </w:t>
      </w:r>
      <w:r>
        <w:rPr>
          <w:lang w:val="de-DE" w:eastAsia="de-DE" w:bidi="de-DE"/>
          <w:w w:val="100"/>
          <w:spacing w:val="0"/>
          <w:color w:val="000000"/>
          <w:position w:val="0"/>
        </w:rPr>
        <w:t xml:space="preserve">ELÄSSSER, </w:t>
      </w:r>
      <w:r>
        <w:rPr>
          <w:rStyle w:val="CharStyle70"/>
        </w:rPr>
        <w:t>NLP w logopedii,</w:t>
      </w:r>
      <w:r>
        <w:rPr>
          <w:lang w:val="pl-PL" w:eastAsia="pl-PL" w:bidi="pl-PL"/>
          <w:w w:val="100"/>
          <w:spacing w:val="0"/>
          <w:color w:val="000000"/>
          <w:position w:val="0"/>
        </w:rPr>
        <w:t xml:space="preserve"> tł. Magdalena Wojdak-Piątkowska, Wydawnictwo Harmonia </w:t>
      </w:r>
      <w:r>
        <w:rPr>
          <w:lang w:val="en-US" w:eastAsia="en-US" w:bidi="en-US"/>
          <w:w w:val="100"/>
          <w:spacing w:val="0"/>
          <w:color w:val="000000"/>
          <w:position w:val="0"/>
        </w:rPr>
        <w:t xml:space="preserve">Universalis, </w:t>
      </w:r>
      <w:r>
        <w:rPr>
          <w:lang w:val="pl-PL" w:eastAsia="pl-PL" w:bidi="pl-PL"/>
          <w:w w:val="100"/>
          <w:spacing w:val="0"/>
          <w:color w:val="000000"/>
          <w:position w:val="0"/>
        </w:rPr>
        <w:t>Gdańsk 2012, ss. 146.</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Maria PĄCHALSKA, </w:t>
      </w:r>
      <w:r>
        <w:rPr>
          <w:rStyle w:val="CharStyle70"/>
        </w:rPr>
        <w:t>Afazjologia,</w:t>
      </w:r>
      <w:r>
        <w:rPr>
          <w:lang w:val="pl-PL" w:eastAsia="pl-PL" w:bidi="pl-PL"/>
          <w:w w:val="100"/>
          <w:spacing w:val="0"/>
          <w:color w:val="000000"/>
          <w:position w:val="0"/>
        </w:rPr>
        <w:t xml:space="preserve"> wyd. 1, dodr. 3, Wydawnictwo Naukowe PWN, Warszawa 2012, ss. 414.</w:t>
      </w:r>
    </w:p>
    <w:p>
      <w:pPr>
        <w:pStyle w:val="Style154"/>
        <w:framePr w:w="7296" w:h="10625" w:hRule="exact" w:wrap="none" w:vAnchor="page" w:hAnchor="page" w:x="441" w:y="1388"/>
        <w:widowControl w:val="0"/>
        <w:keepNext w:val="0"/>
        <w:keepLines w:val="0"/>
        <w:shd w:val="clear" w:color="auto" w:fill="auto"/>
        <w:bidi w:val="0"/>
        <w:spacing w:before="0" w:after="0"/>
        <w:ind w:left="380" w:right="0" w:hanging="380"/>
      </w:pPr>
      <w:r>
        <w:rPr>
          <w:rStyle w:val="CharStyle156"/>
          <w:i w:val="0"/>
          <w:iCs w:val="0"/>
        </w:rPr>
        <w:t xml:space="preserve">Halina PELCOWA, </w:t>
      </w:r>
      <w:r>
        <w:rPr>
          <w:lang w:val="pl-PL" w:eastAsia="pl-PL" w:bidi="pl-PL"/>
          <w:w w:val="100"/>
          <w:spacing w:val="0"/>
          <w:color w:val="000000"/>
          <w:position w:val="0"/>
        </w:rPr>
        <w:t>Słownik gwar Lubelszczyzny,</w:t>
      </w:r>
      <w:r>
        <w:rPr>
          <w:rStyle w:val="CharStyle156"/>
          <w:i w:val="0"/>
          <w:iCs w:val="0"/>
        </w:rPr>
        <w:t xml:space="preserve"> t. 1, </w:t>
      </w:r>
      <w:r>
        <w:rPr>
          <w:lang w:val="pl-PL" w:eastAsia="pl-PL" w:bidi="pl-PL"/>
          <w:w w:val="100"/>
          <w:spacing w:val="0"/>
          <w:color w:val="000000"/>
          <w:position w:val="0"/>
        </w:rPr>
        <w:t>Rolnictwo, narzędzia rolni</w:t>
        <w:softHyphen/>
        <w:t>cze, prace polowe, zbiórka i obróbka zbóż,</w:t>
      </w:r>
      <w:r>
        <w:rPr>
          <w:rStyle w:val="CharStyle156"/>
          <w:i w:val="0"/>
          <w:iCs w:val="0"/>
        </w:rPr>
        <w:t xml:space="preserve"> Wydawnictwo Uniwersytetu Marii Curie-Skłodowskiej, Lublin 2012, ss. 425.</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Barbara PĘDZICH, </w:t>
      </w:r>
      <w:r>
        <w:rPr>
          <w:rStyle w:val="CharStyle70"/>
        </w:rPr>
        <w:t xml:space="preserve">Jak powstaje socjolekt? Studium słownictwa paralotniarzy, </w:t>
      </w:r>
      <w:r>
        <w:rPr>
          <w:lang w:val="pl-PL" w:eastAsia="pl-PL" w:bidi="pl-PL"/>
          <w:w w:val="100"/>
          <w:spacing w:val="0"/>
          <w:color w:val="000000"/>
          <w:position w:val="0"/>
        </w:rPr>
        <w:t>Wydawnictwa Uniwersytetu Warszawskiego, Warszawa 2012, ss. 290.</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Barbara PĘDZICH, </w:t>
      </w:r>
      <w:r>
        <w:rPr>
          <w:rStyle w:val="CharStyle70"/>
        </w:rPr>
        <w:t>Słownik paralotniarski,</w:t>
      </w:r>
      <w:r>
        <w:rPr>
          <w:lang w:val="pl-PL" w:eastAsia="pl-PL" w:bidi="pl-PL"/>
          <w:w w:val="100"/>
          <w:spacing w:val="0"/>
          <w:color w:val="000000"/>
          <w:position w:val="0"/>
        </w:rPr>
        <w:t xml:space="preserve"> Wydawnictwa Uniwersytetu War</w:t>
        <w:softHyphen/>
        <w:t>szawskiego, Warszawa 2012, ss. 168.</w:t>
      </w:r>
    </w:p>
    <w:p>
      <w:pPr>
        <w:pStyle w:val="Style154"/>
        <w:framePr w:w="7296" w:h="10625" w:hRule="exact" w:wrap="none" w:vAnchor="page" w:hAnchor="page" w:x="441" w:y="1388"/>
        <w:widowControl w:val="0"/>
        <w:keepNext w:val="0"/>
        <w:keepLines w:val="0"/>
        <w:shd w:val="clear" w:color="auto" w:fill="auto"/>
        <w:bidi w:val="0"/>
        <w:spacing w:before="0" w:after="0"/>
        <w:ind w:left="380" w:right="0" w:hanging="380"/>
      </w:pPr>
      <w:r>
        <w:rPr>
          <w:rStyle w:val="CharStyle156"/>
          <w:i w:val="0"/>
          <w:iCs w:val="0"/>
        </w:rPr>
        <w:t xml:space="preserve">Alicja PIHAN-KIJASOWA, </w:t>
      </w:r>
      <w:r>
        <w:rPr>
          <w:lang w:val="pl-PL" w:eastAsia="pl-PL" w:bidi="pl-PL"/>
          <w:w w:val="100"/>
          <w:spacing w:val="0"/>
          <w:color w:val="000000"/>
          <w:position w:val="0"/>
        </w:rPr>
        <w:t>Słownictwo z zakresu handlu w prozie Bolesława Prusa. (Na tle XIX-wiecznej leksyki handlowej). Studia,</w:t>
      </w:r>
      <w:r>
        <w:rPr>
          <w:rStyle w:val="CharStyle156"/>
          <w:i w:val="0"/>
          <w:iCs w:val="0"/>
        </w:rPr>
        <w:t xml:space="preserve"> Wydawnictwo Sorus, Poznań 2012, ss. 267.</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Krystyna PISARKOWA, </w:t>
      </w:r>
      <w:r>
        <w:rPr>
          <w:rStyle w:val="CharStyle70"/>
        </w:rPr>
        <w:t>Rachunek sumienia jako zadanie tłumacza,</w:t>
      </w:r>
      <w:r>
        <w:rPr>
          <w:lang w:val="pl-PL" w:eastAsia="pl-PL" w:bidi="pl-PL"/>
          <w:w w:val="100"/>
          <w:spacing w:val="0"/>
          <w:color w:val="000000"/>
          <w:position w:val="0"/>
        </w:rPr>
        <w:t xml:space="preserve"> Wydawnic</w:t>
        <w:softHyphen/>
        <w:t>two Petrus, Kraków 2012, ss. 239.</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„Polonica”, XXXII, pod red. Ireneusza Bobrowskiego, Wydawnictwo </w:t>
      </w:r>
      <w:r>
        <w:rPr>
          <w:lang w:val="en-US" w:eastAsia="en-US" w:bidi="en-US"/>
          <w:w w:val="100"/>
          <w:spacing w:val="0"/>
          <w:color w:val="000000"/>
          <w:position w:val="0"/>
        </w:rPr>
        <w:t xml:space="preserve">Lexis, </w:t>
      </w:r>
      <w:r>
        <w:rPr>
          <w:lang w:val="pl-PL" w:eastAsia="pl-PL" w:bidi="pl-PL"/>
          <w:w w:val="100"/>
          <w:spacing w:val="0"/>
          <w:color w:val="000000"/>
          <w:position w:val="0"/>
        </w:rPr>
        <w:t>Kra</w:t>
        <w:softHyphen/>
        <w:t xml:space="preserve">ków </w:t>
      </w:r>
      <w:r>
        <w:rPr>
          <w:rStyle w:val="CharStyle176"/>
        </w:rPr>
        <w:t>2012</w:t>
      </w:r>
      <w:r>
        <w:rPr>
          <w:lang w:val="pl-PL" w:eastAsia="pl-PL" w:bidi="pl-PL"/>
          <w:w w:val="100"/>
          <w:spacing w:val="0"/>
          <w:color w:val="000000"/>
          <w:position w:val="0"/>
        </w:rPr>
        <w:t>, ss. 266.</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„Poradnik Językowy”, z. 1-10, pod red. Stanisława Dubisza, Towarzystwo Kul</w:t>
        <w:softHyphen/>
        <w:t>tury Języka, Warszawa 2012, ss. 120 + 108 + 122 + 103 + 117 + 125 + 120 + 118 + 109 + 139.</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„Prace Filologiczne”, </w:t>
      </w:r>
      <w:r>
        <w:rPr>
          <w:lang w:val="en-US" w:eastAsia="en-US" w:bidi="en-US"/>
          <w:w w:val="100"/>
          <w:spacing w:val="0"/>
          <w:color w:val="000000"/>
          <w:position w:val="0"/>
        </w:rPr>
        <w:t xml:space="preserve">LXIII, </w:t>
      </w:r>
      <w:r>
        <w:rPr>
          <w:lang w:val="pl-PL" w:eastAsia="pl-PL" w:bidi="pl-PL"/>
          <w:w w:val="100"/>
          <w:spacing w:val="0"/>
          <w:color w:val="000000"/>
          <w:position w:val="0"/>
        </w:rPr>
        <w:t>pod red. Haliny Karaś, Instytut Języka Polskiego, Wy</w:t>
        <w:softHyphen/>
        <w:t>dział Polonistyki UW, Warszawa 2012, ss. 301.</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rStyle w:val="CharStyle70"/>
        </w:rPr>
        <w:t>Problemy frazeologii europejskiej,</w:t>
      </w:r>
      <w:r>
        <w:rPr>
          <w:lang w:val="pl-PL" w:eastAsia="pl-PL" w:bidi="pl-PL"/>
          <w:w w:val="100"/>
          <w:spacing w:val="0"/>
          <w:color w:val="000000"/>
          <w:position w:val="0"/>
        </w:rPr>
        <w:t xml:space="preserve"> 9, pod red. Andrzeja M. Lewickiego, Wydawnic</w:t>
        <w:softHyphen/>
        <w:t>two Norbertinum, Lublin 2012, ss. 131.</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rStyle w:val="CharStyle70"/>
        </w:rPr>
        <w:t>Profilaktyka logopedyczna w praktyce edukacyjnej,</w:t>
      </w:r>
      <w:r>
        <w:rPr>
          <w:lang w:val="pl-PL" w:eastAsia="pl-PL" w:bidi="pl-PL"/>
          <w:w w:val="100"/>
          <w:spacing w:val="0"/>
          <w:color w:val="000000"/>
          <w:position w:val="0"/>
        </w:rPr>
        <w:t xml:space="preserve"> t. 1, pod red. Katarzyny Węsierskiej, Wydawnictwo Uniwersytetu Śląskiego, Katowice 2012, ss. 254.</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rStyle w:val="CharStyle70"/>
        </w:rPr>
        <w:t>Przekład. Teorie, terminy, terminologia,</w:t>
      </w:r>
      <w:r>
        <w:rPr>
          <w:lang w:val="pl-PL" w:eastAsia="pl-PL" w:bidi="pl-PL"/>
          <w:w w:val="100"/>
          <w:spacing w:val="0"/>
          <w:color w:val="000000"/>
          <w:position w:val="0"/>
        </w:rPr>
        <w:t xml:space="preserve"> pod red. Marii Piotrowskiej, Joanny Dybiec-Gajer, Krakowskie Towarzystwo Popularyzowania Wiedzy o Komunika</w:t>
        <w:softHyphen/>
        <w:t>cji Językowej „Tertium”, Kraków 2012, ss. 317.</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rStyle w:val="CharStyle70"/>
        </w:rPr>
        <w:t>Przekład, język, kultura,</w:t>
      </w:r>
      <w:r>
        <w:rPr>
          <w:lang w:val="pl-PL" w:eastAsia="pl-PL" w:bidi="pl-PL"/>
          <w:w w:val="100"/>
          <w:spacing w:val="0"/>
          <w:color w:val="000000"/>
          <w:position w:val="0"/>
        </w:rPr>
        <w:t xml:space="preserve"> 3, pod red. Romana Lewickiego, Wydawnictwo Uniwer</w:t>
        <w:softHyphen/>
        <w:t>sytetu Marii Curie-Skłodowskiej, Lublin 2012, ss. 177.</w:t>
      </w:r>
    </w:p>
    <w:p>
      <w:pPr>
        <w:pStyle w:val="Style22"/>
        <w:framePr w:w="7296" w:h="10625" w:hRule="exact" w:wrap="none" w:vAnchor="page" w:hAnchor="page" w:x="441" w:y="1388"/>
        <w:widowControl w:val="0"/>
        <w:keepNext w:val="0"/>
        <w:keepLines w:val="0"/>
        <w:shd w:val="clear" w:color="auto" w:fill="auto"/>
        <w:bidi w:val="0"/>
        <w:jc w:val="both"/>
        <w:spacing w:before="0" w:after="0" w:line="218" w:lineRule="exact"/>
        <w:ind w:left="380" w:right="0" w:hanging="380"/>
      </w:pPr>
      <w:r>
        <w:rPr>
          <w:rStyle w:val="CharStyle70"/>
        </w:rPr>
        <w:t>Przeszłość społeczna. Próba konceptualizacji,</w:t>
      </w:r>
      <w:r>
        <w:rPr>
          <w:lang w:val="pl-PL" w:eastAsia="pl-PL" w:bidi="pl-PL"/>
          <w:w w:val="100"/>
          <w:spacing w:val="0"/>
          <w:color w:val="000000"/>
          <w:position w:val="0"/>
        </w:rPr>
        <w:t xml:space="preserve"> pod red. Stanisława Tabaczyńskiego, Wydawnictwo Poznańskie, Poznań 2012, ss. XVI, 1330.</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86"/>
        <w:framePr w:wrap="none" w:vAnchor="page" w:hAnchor="page" w:x="1109" w:y="9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116</w:t>
      </w:r>
    </w:p>
    <w:p>
      <w:pPr>
        <w:pStyle w:val="Style17"/>
        <w:framePr w:wrap="none" w:vAnchor="page" w:hAnchor="page" w:x="4056" w:y="95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154"/>
        <w:framePr w:w="7272" w:h="10611" w:hRule="exact" w:wrap="none" w:vAnchor="page" w:hAnchor="page" w:x="1027" w:y="1393"/>
        <w:widowControl w:val="0"/>
        <w:keepNext w:val="0"/>
        <w:keepLines w:val="0"/>
        <w:shd w:val="clear" w:color="auto" w:fill="auto"/>
        <w:bidi w:val="0"/>
        <w:spacing w:before="0" w:after="0"/>
        <w:ind w:left="400" w:right="0"/>
      </w:pPr>
      <w:r>
        <w:rPr>
          <w:rStyle w:val="CharStyle156"/>
          <w:i w:val="0"/>
          <w:iCs w:val="0"/>
        </w:rPr>
        <w:t xml:space="preserve">Marta RAKOCZY, </w:t>
      </w:r>
      <w:r>
        <w:rPr>
          <w:lang w:val="pl-PL" w:eastAsia="pl-PL" w:bidi="pl-PL"/>
          <w:w w:val="100"/>
          <w:spacing w:val="0"/>
          <w:color w:val="000000"/>
          <w:position w:val="0"/>
        </w:rPr>
        <w:t>Słowo, działanie, kontekst O etnograficznej koncepcji języka Bronisława Malinowskiego,</w:t>
      </w:r>
      <w:r>
        <w:rPr>
          <w:rStyle w:val="CharStyle156"/>
          <w:i w:val="0"/>
          <w:iCs w:val="0"/>
        </w:rPr>
        <w:t xml:space="preserve"> Wydawnictwa Uniwersytetu Warszawskiego, Warszawa 2012, ss. 266.</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rStyle w:val="CharStyle70"/>
        </w:rPr>
        <w:t>Retoryka mediów, retoryka w mediach,</w:t>
      </w:r>
      <w:r>
        <w:rPr>
          <w:lang w:val="pl-PL" w:eastAsia="pl-PL" w:bidi="pl-PL"/>
          <w:w w:val="100"/>
          <w:spacing w:val="0"/>
          <w:color w:val="000000"/>
          <w:position w:val="0"/>
        </w:rPr>
        <w:t xml:space="preserve"> pod red. Małgorzaty Marcjanik, Oficyna Wydawnicza Aspra-Jr, Warszawa 2012, ss. 110.</w:t>
      </w:r>
    </w:p>
    <w:p>
      <w:pPr>
        <w:pStyle w:val="Style154"/>
        <w:framePr w:w="7272" w:h="10611" w:hRule="exact" w:wrap="none" w:vAnchor="page" w:hAnchor="page" w:x="1027" w:y="1393"/>
        <w:widowControl w:val="0"/>
        <w:keepNext w:val="0"/>
        <w:keepLines w:val="0"/>
        <w:shd w:val="clear" w:color="auto" w:fill="auto"/>
        <w:bidi w:val="0"/>
        <w:spacing w:before="0" w:after="0"/>
        <w:ind w:left="400" w:right="0"/>
      </w:pPr>
      <w:r>
        <w:rPr>
          <w:rStyle w:val="CharStyle156"/>
          <w:i w:val="0"/>
          <w:iCs w:val="0"/>
        </w:rPr>
        <w:t xml:space="preserve">Teodozja RITTEL, </w:t>
      </w:r>
      <w:r>
        <w:rPr>
          <w:lang w:val="pl-PL" w:eastAsia="pl-PL" w:bidi="pl-PL"/>
          <w:w w:val="100"/>
          <w:spacing w:val="0"/>
          <w:color w:val="000000"/>
          <w:position w:val="0"/>
        </w:rPr>
        <w:t>Elżbieta Drużbacka. Gramatyka poetyckich konstrukcji argumentacyjnych. Studium lingwistyczne</w:t>
      </w:r>
      <w:r>
        <w:rPr>
          <w:rStyle w:val="CharStyle156"/>
          <w:i w:val="0"/>
          <w:iCs w:val="0"/>
        </w:rPr>
        <w:t>, Collegium Columbinum, Kraków 2012, ss. 492.</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Andrzej Krzysztof ROGALSKI, </w:t>
      </w:r>
      <w:r>
        <w:rPr>
          <w:rStyle w:val="CharStyle70"/>
        </w:rPr>
        <w:t>Logika języka a gramatyka. Gramatyka spekulatywna a wybrane współczesne teorie lingwistyczne,</w:t>
      </w:r>
      <w:r>
        <w:rPr>
          <w:lang w:val="pl-PL" w:eastAsia="pl-PL" w:bidi="pl-PL"/>
          <w:w w:val="100"/>
          <w:spacing w:val="0"/>
          <w:color w:val="000000"/>
          <w:position w:val="0"/>
        </w:rPr>
        <w:t xml:space="preserve"> Wydawnictwo Katolic</w:t>
        <w:softHyphen/>
        <w:t>kiego Uniwersytetu Lubelskiego, Lublin 2012, ss. 341.</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 xml:space="preserve">Anna ROMANIK, </w:t>
      </w:r>
      <w:r>
        <w:rPr>
          <w:rStyle w:val="CharStyle70"/>
        </w:rPr>
        <w:t>Sposoby nominacji przedmiotów odzieży we współczesnym ję</w:t>
        <w:softHyphen/>
        <w:t>zyku rosyjskim,</w:t>
      </w:r>
      <w:r>
        <w:rPr>
          <w:lang w:val="pl-PL" w:eastAsia="pl-PL" w:bidi="pl-PL"/>
          <w:w w:val="100"/>
          <w:spacing w:val="0"/>
          <w:color w:val="000000"/>
          <w:position w:val="0"/>
        </w:rPr>
        <w:t xml:space="preserve"> Wydawnictwo Uniwersytetu w Białymstoku, Białystok 2012, ss. 189.</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„Rozprawy Komisji Językowej ŁTN”, </w:t>
      </w:r>
      <w:r>
        <w:rPr>
          <w:lang w:val="de-DE" w:eastAsia="de-DE" w:bidi="de-DE"/>
          <w:w w:val="100"/>
          <w:spacing w:val="0"/>
          <w:color w:val="000000"/>
          <w:position w:val="0"/>
        </w:rPr>
        <w:t xml:space="preserve">LVIII, </w:t>
      </w:r>
      <w:r>
        <w:rPr>
          <w:lang w:val="pl-PL" w:eastAsia="pl-PL" w:bidi="pl-PL"/>
          <w:w w:val="100"/>
          <w:spacing w:val="0"/>
          <w:color w:val="000000"/>
          <w:position w:val="0"/>
        </w:rPr>
        <w:t>pod red. Sławomira Gali, Łódzkie To</w:t>
        <w:softHyphen/>
        <w:t>warzystwo Naukowe, Łódź 2012, ss. 413.</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„Rozprawy Komisji Językowej WTN”, 39, pod red. Jana Miodka, Włodzimie</w:t>
        <w:softHyphen/>
        <w:t>rza Wysoczańskiego, Wrocławskie Towarzystwo Naukowe, Wrocław 2012, ss. 178.</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rStyle w:val="CharStyle70"/>
        </w:rPr>
        <w:t>Ruch w języku -język w ruchu,</w:t>
      </w:r>
      <w:r>
        <w:rPr>
          <w:lang w:val="pl-PL" w:eastAsia="pl-PL" w:bidi="pl-PL"/>
          <w:w w:val="100"/>
          <w:spacing w:val="0"/>
          <w:color w:val="000000"/>
          <w:position w:val="0"/>
        </w:rPr>
        <w:t xml:space="preserve"> pod red. Karoliny Lisczyk-Kubiny, Marcina Maciołka, Uniwersytet Śląski, Wydawnictwo </w:t>
      </w:r>
      <w:r>
        <w:rPr>
          <w:lang w:val="en-US" w:eastAsia="en-US" w:bidi="en-US"/>
          <w:w w:val="100"/>
          <w:spacing w:val="0"/>
          <w:color w:val="000000"/>
          <w:position w:val="0"/>
        </w:rPr>
        <w:t xml:space="preserve">Gnome, </w:t>
      </w:r>
      <w:r>
        <w:rPr>
          <w:lang w:val="pl-PL" w:eastAsia="pl-PL" w:bidi="pl-PL"/>
          <w:w w:val="100"/>
          <w:spacing w:val="0"/>
          <w:color w:val="000000"/>
          <w:position w:val="0"/>
        </w:rPr>
        <w:t>Katowice 2012, ss. 126.</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Michał RUSINEK, </w:t>
      </w:r>
      <w:r>
        <w:rPr>
          <w:rStyle w:val="CharStyle70"/>
        </w:rPr>
        <w:t xml:space="preserve">Retoryka obrazu. Przyczynek do percepcyjnej teorii figur, </w:t>
      </w:r>
      <w:r>
        <w:rPr>
          <w:lang w:val="pl-PL" w:eastAsia="pl-PL" w:bidi="pl-PL"/>
          <w:w w:val="100"/>
          <w:spacing w:val="0"/>
          <w:color w:val="000000"/>
          <w:position w:val="0"/>
        </w:rPr>
        <w:t>Słowo/Obraz Terytoria, Gdańsk 2012, ss. 211.</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Marek RUSZKOWSKI, </w:t>
      </w:r>
      <w:r>
        <w:rPr>
          <w:rStyle w:val="CharStyle70"/>
        </w:rPr>
        <w:t>Słownik polskich pleonazmów i tautologii,</w:t>
      </w:r>
      <w:r>
        <w:rPr>
          <w:lang w:val="pl-PL" w:eastAsia="pl-PL" w:bidi="pl-PL"/>
          <w:w w:val="100"/>
          <w:spacing w:val="0"/>
          <w:color w:val="000000"/>
          <w:position w:val="0"/>
        </w:rPr>
        <w:t xml:space="preserve"> Wydawnictwo Uniwersytetu Jana Kochanowskiego, Kielce 2012, ss. 169.</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Janusz SIATKOWSKI, </w:t>
      </w:r>
      <w:r>
        <w:rPr>
          <w:rStyle w:val="CharStyle70"/>
        </w:rPr>
        <w:t>Słowiańskie nazwy części ciała w historii i dialektach,</w:t>
      </w:r>
      <w:r>
        <w:rPr>
          <w:lang w:val="pl-PL" w:eastAsia="pl-PL" w:bidi="pl-PL"/>
          <w:w w:val="100"/>
          <w:spacing w:val="0"/>
          <w:color w:val="000000"/>
          <w:position w:val="0"/>
        </w:rPr>
        <w:t xml:space="preserve"> Wy</w:t>
        <w:softHyphen/>
        <w:t>dział Polonistyki UW, Warszawa 2012, ss. 355.</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Adam SIWIEC, </w:t>
      </w:r>
      <w:r>
        <w:rPr>
          <w:rStyle w:val="CharStyle70"/>
        </w:rPr>
        <w:t>Nazwy własne obiektów handlowo-usługowych w przestrzeni miasta,</w:t>
      </w:r>
      <w:r>
        <w:rPr>
          <w:lang w:val="pl-PL" w:eastAsia="pl-PL" w:bidi="pl-PL"/>
          <w:w w:val="100"/>
          <w:spacing w:val="0"/>
          <w:color w:val="000000"/>
          <w:position w:val="0"/>
        </w:rPr>
        <w:t xml:space="preserve"> Wydawnictwo Uniwersytetu Marii Curie-Skłodowskiej, Lublin 2012, ss. 231.</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Dominika SKRZYPEK, </w:t>
      </w:r>
      <w:r>
        <w:rPr>
          <w:rStyle w:val="CharStyle70"/>
        </w:rPr>
        <w:t xml:space="preserve">Grammaticalization </w:t>
      </w:r>
      <w:r>
        <w:rPr>
          <w:rStyle w:val="CharStyle70"/>
          <w:lang w:val="en-US" w:eastAsia="en-US" w:bidi="en-US"/>
        </w:rPr>
        <w:t>of (in) definiteness in Swedish,</w:t>
      </w:r>
      <w:r>
        <w:rPr>
          <w:lang w:val="en-US" w:eastAsia="en-US" w:bidi="en-US"/>
          <w:w w:val="100"/>
          <w:spacing w:val="0"/>
          <w:color w:val="000000"/>
          <w:position w:val="0"/>
        </w:rPr>
        <w:t xml:space="preserve"> </w:t>
      </w:r>
      <w:r>
        <w:rPr>
          <w:lang w:val="pl-PL" w:eastAsia="pl-PL" w:bidi="pl-PL"/>
          <w:w w:val="100"/>
          <w:spacing w:val="0"/>
          <w:color w:val="000000"/>
          <w:position w:val="0"/>
        </w:rPr>
        <w:t>Wy</w:t>
        <w:softHyphen/>
        <w:t>dawnictwo Naukowe Uniwersytetu im. Adama Mickiewicza, Poznań 2012, ss. 228.</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Teresa SKUBALANKA, </w:t>
      </w:r>
      <w:r>
        <w:rPr>
          <w:rStyle w:val="CharStyle70"/>
        </w:rPr>
        <w:t xml:space="preserve">Polska liryka patriotyczno-obywatelska. Studium stylu, </w:t>
      </w:r>
      <w:r>
        <w:rPr>
          <w:lang w:val="pl-PL" w:eastAsia="pl-PL" w:bidi="pl-PL"/>
          <w:w w:val="100"/>
          <w:spacing w:val="0"/>
          <w:color w:val="000000"/>
          <w:position w:val="0"/>
        </w:rPr>
        <w:t>Wydawnictwo Uniwersytetu Marii Curie-Skłodowskiej, Lublin 2012, ss. 115.</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Aldona SKUDRZYK, Jacek WARCHALA, </w:t>
      </w:r>
      <w:r>
        <w:rPr>
          <w:rStyle w:val="CharStyle70"/>
          <w:lang w:val="en-US" w:eastAsia="en-US" w:bidi="en-US"/>
        </w:rPr>
        <w:t>Literacy of the young generation in a diglossic environment,</w:t>
      </w:r>
      <w:r>
        <w:rPr>
          <w:lang w:val="en-US" w:eastAsia="en-US" w:bidi="en-US"/>
          <w:w w:val="100"/>
          <w:spacing w:val="0"/>
          <w:color w:val="000000"/>
          <w:position w:val="0"/>
        </w:rPr>
        <w:t xml:space="preserve"> </w:t>
      </w:r>
      <w:r>
        <w:rPr>
          <w:lang w:val="pl-PL" w:eastAsia="pl-PL" w:bidi="pl-PL"/>
          <w:w w:val="100"/>
          <w:spacing w:val="0"/>
          <w:color w:val="000000"/>
          <w:position w:val="0"/>
        </w:rPr>
        <w:t>Uniwersytet Śląski, Oficyna Wydawnicza Wacław Wa</w:t>
        <w:softHyphen/>
        <w:t>lasek, Katowice 2012, ss. 159.</w:t>
      </w:r>
    </w:p>
    <w:p>
      <w:pPr>
        <w:pStyle w:val="Style154"/>
        <w:framePr w:w="7272" w:h="10611" w:hRule="exact" w:wrap="none" w:vAnchor="page" w:hAnchor="page" w:x="1027" w:y="1393"/>
        <w:widowControl w:val="0"/>
        <w:keepNext w:val="0"/>
        <w:keepLines w:val="0"/>
        <w:shd w:val="clear" w:color="auto" w:fill="auto"/>
        <w:bidi w:val="0"/>
        <w:spacing w:before="0" w:after="0"/>
        <w:ind w:left="400" w:right="0"/>
      </w:pPr>
      <w:r>
        <w:rPr>
          <w:rStyle w:val="CharStyle156"/>
          <w:i w:val="0"/>
          <w:iCs w:val="0"/>
        </w:rPr>
        <w:t xml:space="preserve">Sylwia SKUZA, </w:t>
      </w:r>
      <w:r>
        <w:rPr>
          <w:lang w:val="pl-PL" w:eastAsia="pl-PL" w:bidi="pl-PL"/>
          <w:w w:val="100"/>
          <w:spacing w:val="0"/>
          <w:color w:val="000000"/>
          <w:position w:val="0"/>
        </w:rPr>
        <w:t>Stereotypowy obraz kobiety w paremiach oraz frazeologii polskiej i włoskiej,</w:t>
      </w:r>
      <w:r>
        <w:rPr>
          <w:rStyle w:val="CharStyle156"/>
          <w:i w:val="0"/>
          <w:iCs w:val="0"/>
        </w:rPr>
        <w:t xml:space="preserve"> Instytut Naukowo-Wydawniczy Maiuscula, Poznań 2012, ss. 219.</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cs-CZ" w:eastAsia="cs-CZ" w:bidi="cs-CZ"/>
          <w:w w:val="100"/>
          <w:spacing w:val="0"/>
          <w:color w:val="000000"/>
          <w:position w:val="0"/>
        </w:rPr>
        <w:t xml:space="preserve">„Slavica </w:t>
      </w:r>
      <w:r>
        <w:rPr>
          <w:lang w:val="en-US" w:eastAsia="en-US" w:bidi="en-US"/>
          <w:w w:val="100"/>
          <w:spacing w:val="0"/>
          <w:color w:val="000000"/>
          <w:position w:val="0"/>
        </w:rPr>
        <w:t xml:space="preserve">Wratislaviensia”, </w:t>
      </w:r>
      <w:r>
        <w:rPr>
          <w:lang w:val="pl-PL" w:eastAsia="pl-PL" w:bidi="pl-PL"/>
          <w:w w:val="100"/>
          <w:spacing w:val="0"/>
          <w:color w:val="000000"/>
          <w:position w:val="0"/>
        </w:rPr>
        <w:t>156, pod red. Krzysztofa Kusala, Wydawnictwo Uni</w:t>
        <w:softHyphen/>
        <w:t>wersytetu Wrocławskiego, Wrocław 2012, ss. 229.</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Ewa SŁAWKOWA, </w:t>
      </w:r>
      <w:r>
        <w:rPr>
          <w:rStyle w:val="CharStyle70"/>
        </w:rPr>
        <w:t>Tekst literacki w kręgu językoznawstwa, t.</w:t>
      </w:r>
      <w:r>
        <w:rPr>
          <w:lang w:val="pl-PL" w:eastAsia="pl-PL" w:bidi="pl-PL"/>
          <w:w w:val="100"/>
          <w:spacing w:val="0"/>
          <w:color w:val="000000"/>
          <w:position w:val="0"/>
        </w:rPr>
        <w:t xml:space="preserve"> 1, Uniwersytet Ślą</w:t>
        <w:softHyphen/>
        <w:t xml:space="preserve">ski, Wydawnictwo </w:t>
      </w:r>
      <w:r>
        <w:rPr>
          <w:lang w:val="en-US" w:eastAsia="en-US" w:bidi="en-US"/>
          <w:w w:val="100"/>
          <w:spacing w:val="0"/>
          <w:color w:val="000000"/>
          <w:position w:val="0"/>
        </w:rPr>
        <w:t xml:space="preserve">Gnome, </w:t>
      </w:r>
      <w:r>
        <w:rPr>
          <w:lang w:val="pl-PL" w:eastAsia="pl-PL" w:bidi="pl-PL"/>
          <w:w w:val="100"/>
          <w:spacing w:val="0"/>
          <w:color w:val="000000"/>
          <w:position w:val="0"/>
        </w:rPr>
        <w:t>Katowice 2012, ss. 217.</w:t>
      </w:r>
    </w:p>
    <w:p>
      <w:pPr>
        <w:pStyle w:val="Style154"/>
        <w:framePr w:w="7272" w:h="10611" w:hRule="exact" w:wrap="none" w:vAnchor="page" w:hAnchor="page" w:x="1027" w:y="1393"/>
        <w:widowControl w:val="0"/>
        <w:keepNext w:val="0"/>
        <w:keepLines w:val="0"/>
        <w:shd w:val="clear" w:color="auto" w:fill="auto"/>
        <w:bidi w:val="0"/>
        <w:spacing w:before="0" w:after="0"/>
        <w:ind w:left="400" w:right="0"/>
      </w:pPr>
      <w:r>
        <w:rPr>
          <w:rStyle w:val="CharStyle156"/>
          <w:i w:val="0"/>
          <w:iCs w:val="0"/>
        </w:rPr>
        <w:t xml:space="preserve">Agnieszka SŁOBODA, </w:t>
      </w:r>
      <w:r>
        <w:rPr>
          <w:lang w:val="pl-PL" w:eastAsia="pl-PL" w:bidi="pl-PL"/>
          <w:w w:val="100"/>
          <w:spacing w:val="0"/>
          <w:color w:val="000000"/>
          <w:position w:val="0"/>
        </w:rPr>
        <w:t>Liczebnik w grupie nominalnej średniowiecznej polszczy</w:t>
        <w:softHyphen/>
        <w:t>zny. Semantyka i składnia,</w:t>
      </w:r>
      <w:r>
        <w:rPr>
          <w:rStyle w:val="CharStyle156"/>
          <w:i w:val="0"/>
          <w:iCs w:val="0"/>
        </w:rPr>
        <w:t xml:space="preserve"> Wydawnictwo Rys, Poznań 2012, ss. 255.</w:t>
      </w:r>
    </w:p>
    <w:p>
      <w:pPr>
        <w:pStyle w:val="Style22"/>
        <w:framePr w:w="7272" w:h="10611" w:hRule="exact" w:wrap="none" w:vAnchor="page" w:hAnchor="page" w:x="1027" w:y="1393"/>
        <w:widowControl w:val="0"/>
        <w:keepNext w:val="0"/>
        <w:keepLines w:val="0"/>
        <w:shd w:val="clear" w:color="auto" w:fill="auto"/>
        <w:bidi w:val="0"/>
        <w:jc w:val="both"/>
        <w:spacing w:before="0" w:after="0" w:line="218" w:lineRule="exact"/>
        <w:ind w:left="400" w:right="0" w:hanging="400"/>
      </w:pPr>
      <w:r>
        <w:rPr>
          <w:rStyle w:val="CharStyle70"/>
        </w:rPr>
        <w:t>Słowa i ich opis. Na drogach współczesnej leksykologii,</w:t>
      </w:r>
      <w:r>
        <w:rPr>
          <w:lang w:val="pl-PL" w:eastAsia="pl-PL" w:bidi="pl-PL"/>
          <w:w w:val="100"/>
          <w:spacing w:val="0"/>
          <w:color w:val="000000"/>
          <w:position w:val="0"/>
        </w:rPr>
        <w:t xml:space="preserve"> pod red. Doroty Zdunkiewicz-Jedynak, Wydział Polonistyki UW, Warszawa 2012, ss. 206.</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3436" w:y="95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17"/>
        <w:framePr w:wrap="none" w:vAnchor="page" w:hAnchor="page" w:x="7367" w:y="95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117</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Słowa, style, metody,</w:t>
      </w:r>
      <w:r>
        <w:rPr>
          <w:lang w:val="pl-PL" w:eastAsia="pl-PL" w:bidi="pl-PL"/>
          <w:w w:val="100"/>
          <w:spacing w:val="0"/>
          <w:color w:val="000000"/>
          <w:position w:val="0"/>
        </w:rPr>
        <w:t xml:space="preserve"> pod red. Haliny Pelcowej, Marii Wojtak, Wydawnictwo Uni</w:t>
        <w:softHyphen/>
        <w:t>wersytetu Marii Curie-Skłodowskiej, Lublin 2012, ss. 294.</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Słownik gwar śląskich,</w:t>
      </w:r>
      <w:r>
        <w:rPr>
          <w:lang w:val="pl-PL" w:eastAsia="pl-PL" w:bidi="pl-PL"/>
          <w:w w:val="100"/>
          <w:spacing w:val="0"/>
          <w:color w:val="000000"/>
          <w:position w:val="0"/>
        </w:rPr>
        <w:t xml:space="preserve"> t. 13 (</w:t>
      </w:r>
      <w:r>
        <w:rPr>
          <w:rStyle w:val="CharStyle70"/>
        </w:rPr>
        <w:t>Hyro-Jużyneczki),</w:t>
      </w:r>
      <w:r>
        <w:rPr>
          <w:lang w:val="pl-PL" w:eastAsia="pl-PL" w:bidi="pl-PL"/>
          <w:w w:val="100"/>
          <w:spacing w:val="0"/>
          <w:color w:val="000000"/>
          <w:position w:val="0"/>
        </w:rPr>
        <w:t xml:space="preserve"> pod red. Bogusława Wyderki, Państwowy Instytut Naukowy - Instytut Śląski, Opole 2012, ss. XXX, 202.</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Słownik polszczyzny Jana Kochanowskiego,</w:t>
      </w:r>
      <w:r>
        <w:rPr>
          <w:lang w:val="pl-PL" w:eastAsia="pl-PL" w:bidi="pl-PL"/>
          <w:w w:val="100"/>
          <w:spacing w:val="0"/>
          <w:color w:val="000000"/>
          <w:position w:val="0"/>
        </w:rPr>
        <w:t xml:space="preserve"> t. 5 (T-Ż), pod red. Mariana Kucały, Wydawnictwo IJ</w:t>
      </w:r>
      <w:r>
        <w:rPr>
          <w:lang w:val="en-US" w:eastAsia="en-US" w:bidi="en-US"/>
          <w:w w:val="100"/>
          <w:spacing w:val="0"/>
          <w:color w:val="000000"/>
          <w:position w:val="0"/>
        </w:rPr>
        <w:t xml:space="preserve">P </w:t>
      </w:r>
      <w:r>
        <w:rPr>
          <w:lang w:val="pl-PL" w:eastAsia="pl-PL" w:bidi="pl-PL"/>
          <w:w w:val="100"/>
          <w:spacing w:val="0"/>
          <w:color w:val="000000"/>
          <w:position w:val="0"/>
        </w:rPr>
        <w:t>PAN, Kraków 2012, ss. 928.</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Słownik stereotypów i symboli ludowych,</w:t>
      </w:r>
      <w:r>
        <w:rPr>
          <w:lang w:val="pl-PL" w:eastAsia="pl-PL" w:bidi="pl-PL"/>
          <w:w w:val="100"/>
          <w:spacing w:val="0"/>
          <w:color w:val="000000"/>
          <w:position w:val="0"/>
        </w:rPr>
        <w:t xml:space="preserve"> t. 1. </w:t>
      </w:r>
      <w:r>
        <w:rPr>
          <w:rStyle w:val="CharStyle70"/>
        </w:rPr>
        <w:t>Kosmos, cz.</w:t>
      </w:r>
      <w:r>
        <w:rPr>
          <w:lang w:val="pl-PL" w:eastAsia="pl-PL" w:bidi="pl-PL"/>
          <w:w w:val="100"/>
          <w:spacing w:val="0"/>
          <w:color w:val="000000"/>
          <w:position w:val="0"/>
        </w:rPr>
        <w:t xml:space="preserve"> 4. </w:t>
      </w:r>
      <w:r>
        <w:rPr>
          <w:rStyle w:val="CharStyle70"/>
        </w:rPr>
        <w:t>Świat, światło, metale,</w:t>
      </w:r>
      <w:r>
        <w:rPr>
          <w:lang w:val="pl-PL" w:eastAsia="pl-PL" w:bidi="pl-PL"/>
          <w:w w:val="100"/>
          <w:spacing w:val="0"/>
          <w:color w:val="000000"/>
          <w:position w:val="0"/>
        </w:rPr>
        <w:t xml:space="preserve"> pod red. Jerzego Bartmińskiego, Wydawnictwo Uniwersytetu Marii Curie-Skłodowskiej, Lublin 2012, ss. 395.</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Słowo z perspektywy językoznawcy i tłumacza,</w:t>
      </w:r>
      <w:r>
        <w:rPr>
          <w:lang w:val="pl-PL" w:eastAsia="pl-PL" w:bidi="pl-PL"/>
          <w:w w:val="100"/>
          <w:spacing w:val="0"/>
          <w:color w:val="000000"/>
          <w:position w:val="0"/>
        </w:rPr>
        <w:t xml:space="preserve"> t. 4, pod red. Alicji Pstygi, Wy</w:t>
        <w:softHyphen/>
        <w:t>dawnictwo Uniwersytetu Gdańskiego, Gdańsk 2012, ss. 360.</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Słowotwórstwo słowiańskie. System i tekst,</w:t>
      </w:r>
      <w:r>
        <w:rPr>
          <w:lang w:val="pl-PL" w:eastAsia="pl-PL" w:bidi="pl-PL"/>
          <w:w w:val="100"/>
          <w:spacing w:val="0"/>
          <w:color w:val="000000"/>
          <w:position w:val="0"/>
        </w:rPr>
        <w:t xml:space="preserve"> pod red. Jerzego Sierociuka, Po</w:t>
        <w:softHyphen/>
        <w:t>znańskie Towarzystwo Przyjaciół Nauk, Poznań 2012, ss. 346.</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Joanna SOBCZYKOWA, O </w:t>
      </w:r>
      <w:r>
        <w:rPr>
          <w:rStyle w:val="CharStyle70"/>
        </w:rPr>
        <w:t>naukowej polszczyźnie humanistycznej złotego wieku. Wujek - Budny - Murzynowski</w:t>
      </w:r>
      <w:r>
        <w:rPr>
          <w:lang w:val="pl-PL" w:eastAsia="pl-PL" w:bidi="pl-PL"/>
          <w:w w:val="100"/>
          <w:spacing w:val="0"/>
          <w:color w:val="000000"/>
          <w:position w:val="0"/>
        </w:rPr>
        <w:t>, Wydawnictwo Uniwersytetu Śląskiego, Ka</w:t>
        <w:softHyphen/>
        <w:t>towice 2012, ss. 296.</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„Socjolingwistyka”, 26, pod red. Władysława Lubasia, Wydawnictwo </w:t>
      </w:r>
      <w:r>
        <w:rPr>
          <w:lang w:val="en-US" w:eastAsia="en-US" w:bidi="en-US"/>
          <w:w w:val="100"/>
          <w:spacing w:val="0"/>
          <w:color w:val="000000"/>
          <w:position w:val="0"/>
        </w:rPr>
        <w:t xml:space="preserve">Lexis, </w:t>
      </w:r>
      <w:r>
        <w:rPr>
          <w:lang w:val="pl-PL" w:eastAsia="pl-PL" w:bidi="pl-PL"/>
          <w:w w:val="100"/>
          <w:spacing w:val="0"/>
          <w:color w:val="000000"/>
          <w:position w:val="0"/>
        </w:rPr>
        <w:t>Kra</w:t>
        <w:softHyphen/>
        <w:t xml:space="preserve">ków </w:t>
      </w:r>
      <w:r>
        <w:rPr>
          <w:rStyle w:val="CharStyle176"/>
        </w:rPr>
        <w:t>2012</w:t>
      </w:r>
      <w:r>
        <w:rPr>
          <w:lang w:val="pl-PL" w:eastAsia="pl-PL" w:bidi="pl-PL"/>
          <w:w w:val="100"/>
          <w:spacing w:val="0"/>
          <w:color w:val="000000"/>
          <w:position w:val="0"/>
        </w:rPr>
        <w:t>, ss. 266.</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Specyfika leksyki i słowotwórstwa języków słowiańskich na przełomie XX i XXI wieku,</w:t>
      </w:r>
      <w:r>
        <w:rPr>
          <w:lang w:val="pl-PL" w:eastAsia="pl-PL" w:bidi="pl-PL"/>
          <w:w w:val="100"/>
          <w:spacing w:val="0"/>
          <w:color w:val="000000"/>
          <w:position w:val="0"/>
        </w:rPr>
        <w:t xml:space="preserve"> pod red. Zofii Rudnik-Karwatowej, Slawistyczny Ośrodek Wydawni</w:t>
        <w:softHyphen/>
        <w:t>czy, Warszawa 2012, ss. 188.</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Spotkania międzykulturowe,</w:t>
      </w:r>
      <w:r>
        <w:rPr>
          <w:lang w:val="pl-PL" w:eastAsia="pl-PL" w:bidi="pl-PL"/>
          <w:w w:val="100"/>
          <w:spacing w:val="0"/>
          <w:color w:val="000000"/>
          <w:position w:val="0"/>
        </w:rPr>
        <w:t xml:space="preserve"> t. 2, </w:t>
      </w:r>
      <w:r>
        <w:rPr>
          <w:rStyle w:val="CharStyle70"/>
        </w:rPr>
        <w:t>Językoznawstwo, glottodydaktyka,</w:t>
      </w:r>
      <w:r>
        <w:rPr>
          <w:lang w:val="pl-PL" w:eastAsia="pl-PL" w:bidi="pl-PL"/>
          <w:w w:val="100"/>
          <w:spacing w:val="0"/>
          <w:color w:val="000000"/>
          <w:position w:val="0"/>
        </w:rPr>
        <w:t xml:space="preserve"> pod red. Krystyny Jarząbek, Anny Ruttar, Sylwii Sojdy, Uniwersytet Śląski, Wydaw</w:t>
        <w:softHyphen/>
        <w:t xml:space="preserve">nictwo </w:t>
      </w:r>
      <w:r>
        <w:rPr>
          <w:lang w:val="en-US" w:eastAsia="en-US" w:bidi="en-US"/>
          <w:w w:val="100"/>
          <w:spacing w:val="0"/>
          <w:color w:val="000000"/>
          <w:position w:val="0"/>
        </w:rPr>
        <w:t xml:space="preserve">Gnome, </w:t>
      </w:r>
      <w:r>
        <w:rPr>
          <w:lang w:val="pl-PL" w:eastAsia="pl-PL" w:bidi="pl-PL"/>
          <w:w w:val="100"/>
          <w:spacing w:val="0"/>
          <w:color w:val="000000"/>
          <w:position w:val="0"/>
        </w:rPr>
        <w:t>Katowice 2012, ss. 250.</w:t>
      </w:r>
    </w:p>
    <w:p>
      <w:pPr>
        <w:pStyle w:val="Style154"/>
        <w:framePr w:w="7277" w:h="10846" w:hRule="exact" w:wrap="none" w:vAnchor="page" w:hAnchor="page" w:x="451" w:y="1393"/>
        <w:widowControl w:val="0"/>
        <w:keepNext w:val="0"/>
        <w:keepLines w:val="0"/>
        <w:shd w:val="clear" w:color="auto" w:fill="auto"/>
        <w:bidi w:val="0"/>
        <w:spacing w:before="0" w:after="0"/>
        <w:ind w:left="380" w:right="0" w:hanging="380"/>
      </w:pPr>
      <w:r>
        <w:rPr>
          <w:rStyle w:val="CharStyle156"/>
          <w:i w:val="0"/>
          <w:iCs w:val="0"/>
        </w:rPr>
        <w:t xml:space="preserve">Maria STRYCHARSKA-BRZEZINA, </w:t>
      </w:r>
      <w:r>
        <w:rPr>
          <w:lang w:val="pl-PL" w:eastAsia="pl-PL" w:bidi="pl-PL"/>
          <w:w w:val="100"/>
          <w:spacing w:val="0"/>
          <w:color w:val="000000"/>
          <w:position w:val="0"/>
        </w:rPr>
        <w:t>Ku utopii graficznej? Projekty modernizacji al</w:t>
        <w:softHyphen/>
        <w:t>fabetu polskiego od Oświecenia do Międzywojnia,</w:t>
      </w:r>
      <w:r>
        <w:rPr>
          <w:rStyle w:val="CharStyle156"/>
          <w:i w:val="0"/>
          <w:iCs w:val="0"/>
        </w:rPr>
        <w:t xml:space="preserve"> Collegium Columbinum 2012, Kraków 2012, ss. 182, </w:t>
      </w:r>
      <w:r>
        <w:rPr>
          <w:rStyle w:val="CharStyle156"/>
          <w:lang w:val="en-US" w:eastAsia="en-US" w:bidi="en-US"/>
          <w:i w:val="0"/>
          <w:iCs w:val="0"/>
        </w:rPr>
        <w:t xml:space="preserve">CLXIII, </w:t>
      </w:r>
      <w:r>
        <w:rPr>
          <w:rStyle w:val="CharStyle156"/>
          <w:i w:val="0"/>
          <w:iCs w:val="0"/>
        </w:rPr>
        <w:t>183-207.</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„Studia Pragmalingwistyczne”, IV, pod red. Józefa Porayskiego-Pomsty, Instytut Polonistyki Stosowanej, Wydział Polonistyki UW, Warszawa 2012, ss. 196.</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„Studia z filologii polskiej i słowiańskiej”, 47, pod red. Kwiryny Handke, Sla</w:t>
        <w:softHyphen/>
        <w:t>wistyczny Ośrodek Wydawniczy, Warszawa 2012, ss. 282.</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„Studies in Polish Linguistics”, t. 7, pod red. </w:t>
      </w:r>
      <w:r>
        <w:rPr>
          <w:lang w:val="pl-PL" w:eastAsia="pl-PL" w:bidi="pl-PL"/>
          <w:w w:val="100"/>
          <w:spacing w:val="0"/>
          <w:color w:val="000000"/>
          <w:position w:val="0"/>
        </w:rPr>
        <w:t xml:space="preserve">Romana Laskowskiego, Elżbiety Tabakowskiej, Wydawnictwo </w:t>
      </w:r>
      <w:r>
        <w:rPr>
          <w:lang w:val="en-US" w:eastAsia="en-US" w:bidi="en-US"/>
          <w:w w:val="100"/>
          <w:spacing w:val="0"/>
          <w:color w:val="000000"/>
          <w:position w:val="0"/>
        </w:rPr>
        <w:t xml:space="preserve">Lexis, </w:t>
      </w:r>
      <w:r>
        <w:rPr>
          <w:lang w:val="pl-PL" w:eastAsia="pl-PL" w:bidi="pl-PL"/>
          <w:w w:val="100"/>
          <w:spacing w:val="0"/>
          <w:color w:val="000000"/>
          <w:position w:val="0"/>
        </w:rPr>
        <w:t>Kraków 2012, ss. 187.</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„Stylistyka”, XXI, pod red. Stanisława Gajdy, Wydawnictwo Uniwersytetu Opol</w:t>
        <w:softHyphen/>
        <w:t>skiego, Opole 2012, ss. 450.</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Dorota SUSKA, </w:t>
      </w:r>
      <w:r>
        <w:rPr>
          <w:rStyle w:val="CharStyle70"/>
        </w:rPr>
        <w:t xml:space="preserve">Z problemów stylizacji językowej w opowiadaniach Marka Hłaski, </w:t>
      </w:r>
      <w:r>
        <w:rPr>
          <w:lang w:val="pl-PL" w:eastAsia="pl-PL" w:bidi="pl-PL"/>
          <w:w w:val="100"/>
          <w:spacing w:val="0"/>
          <w:color w:val="000000"/>
          <w:position w:val="0"/>
        </w:rPr>
        <w:t>wyd. 2 przejrz. i rozsz., Wydawnictwo im. Stanisława Podobińskiego Akade</w:t>
        <w:softHyphen/>
        <w:t>mii im. Jana Długosza, Częstochowa 2012, ss. 287.</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Elżbieta SZWAJKOWSKA, Witold SZWAJKOWSKI, </w:t>
      </w:r>
      <w:r>
        <w:rPr>
          <w:rStyle w:val="CharStyle70"/>
        </w:rPr>
        <w:t>Logopedyczne opozycje głoskowe,</w:t>
      </w:r>
      <w:r>
        <w:rPr>
          <w:lang w:val="pl-PL" w:eastAsia="pl-PL" w:bidi="pl-PL"/>
          <w:w w:val="100"/>
          <w:spacing w:val="0"/>
          <w:color w:val="000000"/>
          <w:position w:val="0"/>
        </w:rPr>
        <w:t xml:space="preserve"> Wydawnictwo Harmonia, Gdańsk 2012, ss. 242.</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Marta SZYMAŃSKA, </w:t>
      </w:r>
      <w:r>
        <w:rPr>
          <w:rStyle w:val="CharStyle70"/>
        </w:rPr>
        <w:t>Metafory w twórczych wypowiedziach pisemnych ucz</w:t>
        <w:softHyphen/>
        <w:t>niów,</w:t>
      </w:r>
      <w:r>
        <w:rPr>
          <w:lang w:val="pl-PL" w:eastAsia="pl-PL" w:bidi="pl-PL"/>
          <w:w w:val="100"/>
          <w:spacing w:val="0"/>
          <w:color w:val="000000"/>
          <w:position w:val="0"/>
        </w:rPr>
        <w:t xml:space="preserve"> Wydawnictwo Naukowe Uniwersytetu Pedagogicznego, Kraków 2012, ss. 160.</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rStyle w:val="CharStyle70"/>
        </w:rPr>
        <w:t>Świadomość językowa w komunikowaniu,</w:t>
      </w:r>
      <w:r>
        <w:rPr>
          <w:lang w:val="pl-PL" w:eastAsia="pl-PL" w:bidi="pl-PL"/>
          <w:w w:val="100"/>
          <w:spacing w:val="0"/>
          <w:color w:val="000000"/>
          <w:position w:val="0"/>
        </w:rPr>
        <w:t xml:space="preserve"> pod red. Magdaleny Steciąg, Mariana Bugajskiego, Oficyna Wydawnicza Uniwersytetu Zielonogórskiego, Zielona Góra 2012, ss. 341.</w:t>
      </w:r>
    </w:p>
    <w:p>
      <w:pPr>
        <w:pStyle w:val="Style22"/>
        <w:framePr w:w="7277" w:h="10846" w:hRule="exact" w:wrap="none" w:vAnchor="page" w:hAnchor="page" w:x="451" w:y="139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Małgorzata ŚWIĘCICKA, </w:t>
      </w:r>
      <w:r>
        <w:rPr>
          <w:rStyle w:val="CharStyle70"/>
        </w:rPr>
        <w:t>Pieniądz we współczesnej polszczyźnie, Studium leksykalno-semantyczne,</w:t>
      </w:r>
      <w:r>
        <w:rPr>
          <w:lang w:val="pl-PL" w:eastAsia="pl-PL" w:bidi="pl-PL"/>
          <w:w w:val="100"/>
          <w:spacing w:val="0"/>
          <w:color w:val="000000"/>
          <w:position w:val="0"/>
        </w:rPr>
        <w:t xml:space="preserve"> Wydawnictwo Uniwersytetu Kazimierza Wielkiego, By</w:t>
        <w:softHyphen/>
        <w:t>dgoszcz 2012, ss. 422.</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1102" w:y="950"/>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118</w:t>
      </w:r>
    </w:p>
    <w:p>
      <w:pPr>
        <w:pStyle w:val="Style17"/>
        <w:framePr w:wrap="none" w:vAnchor="page" w:hAnchor="page" w:x="4044" w:y="959"/>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Mirosława ŚWITAŁA-CHEDA, </w:t>
      </w:r>
      <w:r>
        <w:rPr>
          <w:rStyle w:val="CharStyle70"/>
        </w:rPr>
        <w:t>Słowotwórstwo rzeczownika w gwarze Proboszczewic koło Płocka,</w:t>
      </w:r>
      <w:r>
        <w:rPr>
          <w:lang w:val="pl-PL" w:eastAsia="pl-PL" w:bidi="pl-PL"/>
          <w:w w:val="100"/>
          <w:spacing w:val="0"/>
          <w:color w:val="000000"/>
          <w:position w:val="0"/>
        </w:rPr>
        <w:t xml:space="preserve"> Wydawnictwo Uniwersytetu Łódzkiego, Łódź 2012, ss. 254.</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rStyle w:val="CharStyle70"/>
        </w:rPr>
        <w:t>Teoria literatury w świetle językoznawstwa. Zbiór studiów</w:t>
      </w:r>
      <w:r>
        <w:rPr>
          <w:lang w:val="pl-PL" w:eastAsia="pl-PL" w:bidi="pl-PL"/>
          <w:w w:val="100"/>
          <w:spacing w:val="0"/>
          <w:color w:val="000000"/>
          <w:position w:val="0"/>
        </w:rPr>
        <w:t>, pod red. Marzeny Cyzman, Anny Skubaczewskiej-Pniewskiej, Wydawnictwo Naukowe Uniwer</w:t>
        <w:softHyphen/>
        <w:t>sytetu Mikołaja Kopernika, Toruń 2012, ss. 291.</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rStyle w:val="CharStyle70"/>
        </w:rPr>
        <w:t>Termin w językoznawstwie</w:t>
      </w:r>
      <w:r>
        <w:rPr>
          <w:lang w:val="pl-PL" w:eastAsia="pl-PL" w:bidi="pl-PL"/>
          <w:w w:val="100"/>
          <w:spacing w:val="0"/>
          <w:color w:val="000000"/>
          <w:position w:val="0"/>
        </w:rPr>
        <w:t>, pod red. Doroty Brzozowskiej, Władysława Chłopickiego, Krakowskie Towarzystwo Popularyzowania Wiedzy o Komunikacji Językowej „Tertium”, Kraków 2012, ss. 371.</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Leszek TYMIAKIN, </w:t>
      </w:r>
      <w:r>
        <w:rPr>
          <w:rStyle w:val="CharStyle70"/>
        </w:rPr>
        <w:t>Aktywizowanie odbiorcy a gatunki mowy. Wiedza i umiejęt</w:t>
        <w:softHyphen/>
        <w:t>ności uczniów,</w:t>
      </w:r>
      <w:r>
        <w:rPr>
          <w:lang w:val="pl-PL" w:eastAsia="pl-PL" w:bidi="pl-PL"/>
          <w:w w:val="100"/>
          <w:spacing w:val="0"/>
          <w:color w:val="000000"/>
          <w:position w:val="0"/>
        </w:rPr>
        <w:t xml:space="preserve"> Wydawnictwo Uniwersytetu Marii Curie-Skłodowskiej, Lublin 2012, ss. 204.</w:t>
      </w:r>
    </w:p>
    <w:p>
      <w:pPr>
        <w:pStyle w:val="Style154"/>
        <w:framePr w:w="7258" w:h="10616" w:hRule="exact" w:wrap="none" w:vAnchor="page" w:hAnchor="page" w:x="1035" w:y="1390"/>
        <w:widowControl w:val="0"/>
        <w:keepNext w:val="0"/>
        <w:keepLines w:val="0"/>
        <w:shd w:val="clear" w:color="auto" w:fill="auto"/>
        <w:bidi w:val="0"/>
        <w:spacing w:before="0" w:after="0"/>
        <w:ind w:left="400" w:right="0"/>
      </w:pPr>
      <w:r>
        <w:rPr>
          <w:rStyle w:val="CharStyle156"/>
          <w:i w:val="0"/>
          <w:iCs w:val="0"/>
        </w:rPr>
        <w:t xml:space="preserve">Grażyna </w:t>
      </w:r>
      <w:r>
        <w:rPr>
          <w:rStyle w:val="CharStyle156"/>
          <w:lang w:val="cs-CZ" w:eastAsia="cs-CZ" w:bidi="cs-CZ"/>
          <w:i w:val="0"/>
          <w:iCs w:val="0"/>
        </w:rPr>
        <w:t xml:space="preserve">VETULANI, </w:t>
      </w:r>
      <w:r>
        <w:rPr>
          <w:lang w:val="pl-PL" w:eastAsia="pl-PL" w:bidi="pl-PL"/>
          <w:w w:val="100"/>
          <w:spacing w:val="0"/>
          <w:color w:val="000000"/>
          <w:position w:val="0"/>
        </w:rPr>
        <w:t>Kolokacje werbo-nominalne jako samodzielne jednostki ję</w:t>
        <w:softHyphen/>
        <w:t>zyka. Syntaktyczny słownik kolokacji werbo-nominalnych języka polskiego na potrzeby zastosowań informatycznych, cz.</w:t>
      </w:r>
      <w:r>
        <w:rPr>
          <w:rStyle w:val="CharStyle156"/>
          <w:i w:val="0"/>
          <w:iCs w:val="0"/>
        </w:rPr>
        <w:t xml:space="preserve"> 1, Wydawnictwo Naukowe Uni</w:t>
        <w:softHyphen/>
        <w:t>wersytetu im. Adama Mickiewicza, Poznań 2012, ss. 189.</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rStyle w:val="CharStyle70"/>
        </w:rPr>
        <w:t>W świecie logopedii,</w:t>
      </w:r>
      <w:r>
        <w:rPr>
          <w:lang w:val="pl-PL" w:eastAsia="pl-PL" w:bidi="pl-PL"/>
          <w:w w:val="100"/>
          <w:spacing w:val="0"/>
          <w:color w:val="000000"/>
          <w:position w:val="0"/>
        </w:rPr>
        <w:t xml:space="preserve"> t. 1, </w:t>
      </w:r>
      <w:r>
        <w:rPr>
          <w:rStyle w:val="CharStyle70"/>
        </w:rPr>
        <w:t>Materiały dydaktyczne,</w:t>
      </w:r>
      <w:r>
        <w:rPr>
          <w:lang w:val="pl-PL" w:eastAsia="pl-PL" w:bidi="pl-PL"/>
          <w:w w:val="100"/>
          <w:spacing w:val="0"/>
          <w:color w:val="000000"/>
          <w:position w:val="0"/>
        </w:rPr>
        <w:t xml:space="preserve"> pod red. Alicji Postolec, Kata</w:t>
        <w:softHyphen/>
        <w:t>rzyny Węgierskiej, Uniwersytet Śląski, Agencja Artystyczna Para, Katowice 2012, ss. 236.</w:t>
      </w:r>
    </w:p>
    <w:p>
      <w:pPr>
        <w:pStyle w:val="Style154"/>
        <w:framePr w:w="7258" w:h="10616" w:hRule="exact" w:wrap="none" w:vAnchor="page" w:hAnchor="page" w:x="1035" w:y="1390"/>
        <w:widowControl w:val="0"/>
        <w:keepNext w:val="0"/>
        <w:keepLines w:val="0"/>
        <w:shd w:val="clear" w:color="auto" w:fill="auto"/>
        <w:bidi w:val="0"/>
        <w:spacing w:before="0" w:after="0"/>
        <w:ind w:left="400" w:right="0"/>
      </w:pPr>
      <w:r>
        <w:rPr>
          <w:rStyle w:val="CharStyle156"/>
          <w:i w:val="0"/>
          <w:iCs w:val="0"/>
        </w:rPr>
        <w:t xml:space="preserve">Jadwiga WANIAKOWA, </w:t>
      </w:r>
      <w:r>
        <w:rPr>
          <w:lang w:val="pl-PL" w:eastAsia="pl-PL" w:bidi="pl-PL"/>
          <w:w w:val="100"/>
          <w:spacing w:val="0"/>
          <w:color w:val="000000"/>
          <w:position w:val="0"/>
        </w:rPr>
        <w:t>Polskie gwarowe nazwy dziko rosnących roślin zielnych na tle słowiańskim. Zagadnienia ogólne,</w:t>
      </w:r>
      <w:r>
        <w:rPr>
          <w:rStyle w:val="CharStyle156"/>
          <w:i w:val="0"/>
          <w:iCs w:val="0"/>
        </w:rPr>
        <w:t xml:space="preserve"> Wydawnictwo Uniwersytetu Jagiel</w:t>
        <w:softHyphen/>
        <w:t>lońskiego, Kraków 2012, ss. 282.</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rStyle w:val="CharStyle70"/>
        </w:rPr>
        <w:t>Wartości i wartościowanie w badaniach nad językiem,</w:t>
      </w:r>
      <w:r>
        <w:rPr>
          <w:lang w:val="pl-PL" w:eastAsia="pl-PL" w:bidi="pl-PL"/>
          <w:w w:val="100"/>
          <w:spacing w:val="0"/>
          <w:color w:val="000000"/>
          <w:position w:val="0"/>
        </w:rPr>
        <w:t xml:space="preserve"> pod red. Małgorzaty Kwiatkowskiej, Adama Siwca, Państwowa Wyższa Szkoła Zawodowa, Chełm</w:t>
        <w:softHyphen/>
        <w:t>skie Towarzystwo Naukowe, Chełm 2012, ss. 249.</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rStyle w:val="CharStyle70"/>
        </w:rPr>
        <w:t>Wartości w językowo-kulturowym obrazie świata Słowian i ich sąsiadów,</w:t>
      </w:r>
      <w:r>
        <w:rPr>
          <w:lang w:val="pl-PL" w:eastAsia="pl-PL" w:bidi="pl-PL"/>
          <w:w w:val="100"/>
          <w:spacing w:val="0"/>
          <w:color w:val="000000"/>
          <w:position w:val="0"/>
        </w:rPr>
        <w:t xml:space="preserve"> t. 1, pod red. Macieja Abramowicza, Jerzego Bartmińskiego, Iwony Bielińskiej-Gardziel, Wydawnictwo Uniwersytetu Marii Curie-Skłodowskiej, Lublin 2012, ss. 316.</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Bogusława WHYATT, </w:t>
      </w:r>
      <w:r>
        <w:rPr>
          <w:rStyle w:val="CharStyle70"/>
          <w:lang w:val="de-DE" w:eastAsia="de-DE" w:bidi="de-DE"/>
        </w:rPr>
        <w:t xml:space="preserve">Translation </w:t>
      </w:r>
      <w:r>
        <w:rPr>
          <w:rStyle w:val="CharStyle70"/>
          <w:lang w:val="en-US" w:eastAsia="en-US" w:bidi="en-US"/>
        </w:rPr>
        <w:t>as a human skill. From predisposition to exper</w:t>
        <w:softHyphen/>
        <w:t>tise,</w:t>
      </w:r>
      <w:r>
        <w:rPr>
          <w:lang w:val="en-US" w:eastAsia="en-US" w:bidi="en-US"/>
          <w:w w:val="100"/>
          <w:spacing w:val="0"/>
          <w:color w:val="000000"/>
          <w:position w:val="0"/>
        </w:rPr>
        <w:t xml:space="preserve"> </w:t>
      </w:r>
      <w:r>
        <w:rPr>
          <w:lang w:val="pl-PL" w:eastAsia="pl-PL" w:bidi="pl-PL"/>
          <w:w w:val="100"/>
          <w:spacing w:val="0"/>
          <w:color w:val="000000"/>
          <w:position w:val="0"/>
        </w:rPr>
        <w:t>Wydawnictwo Naukowe Uniwersytetu im. Adama Mickiewicza, Poznań 2012, ss. 447.</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Maciej WIDAWSKI, </w:t>
      </w:r>
      <w:r>
        <w:rPr>
          <w:rStyle w:val="CharStyle70"/>
        </w:rPr>
        <w:t>Yinglish. Jidyszyzmy w angielszczyźnie amerykańskiej,</w:t>
      </w:r>
      <w:r>
        <w:rPr>
          <w:lang w:val="pl-PL" w:eastAsia="pl-PL" w:bidi="pl-PL"/>
          <w:w w:val="100"/>
          <w:spacing w:val="0"/>
          <w:color w:val="000000"/>
          <w:position w:val="0"/>
        </w:rPr>
        <w:t xml:space="preserve"> Wy</w:t>
        <w:softHyphen/>
        <w:t>dawnictwo Uniwersytetu Gdańskiego, Gdańsk 2012, ss. 296.</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Maciej WIDAWSKI, Małgorzata KOWALCZYK, </w:t>
      </w:r>
      <w:r>
        <w:rPr>
          <w:rStyle w:val="CharStyle70"/>
        </w:rPr>
        <w:t xml:space="preserve">Black </w:t>
      </w:r>
      <w:r>
        <w:rPr>
          <w:rStyle w:val="CharStyle70"/>
          <w:lang w:val="en-US" w:eastAsia="en-US" w:bidi="en-US"/>
        </w:rPr>
        <w:t xml:space="preserve">lexicon. </w:t>
      </w:r>
      <w:r>
        <w:rPr>
          <w:rStyle w:val="CharStyle70"/>
        </w:rPr>
        <w:t>Leksyka angielsz</w:t>
        <w:softHyphen/>
        <w:t>czyzny afroamerykańskiej,</w:t>
      </w:r>
      <w:r>
        <w:rPr>
          <w:lang w:val="pl-PL" w:eastAsia="pl-PL" w:bidi="pl-PL"/>
          <w:w w:val="100"/>
          <w:spacing w:val="0"/>
          <w:color w:val="000000"/>
          <w:position w:val="0"/>
        </w:rPr>
        <w:t xml:space="preserve"> Wydawnictwo Uniwersytetu Gdańskiego, Gdańsk 2012, ss. XI, 244.</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rStyle w:val="CharStyle70"/>
        </w:rPr>
        <w:t>Wiedza o języku i kompetencje językowe uczniów,</w:t>
      </w:r>
      <w:r>
        <w:rPr>
          <w:lang w:val="pl-PL" w:eastAsia="pl-PL" w:bidi="pl-PL"/>
          <w:w w:val="100"/>
          <w:spacing w:val="0"/>
          <w:color w:val="000000"/>
          <w:position w:val="0"/>
        </w:rPr>
        <w:t xml:space="preserve"> pod red. Bernadety Niesporek-Szamburskiej, Wydawnictwo Uniwersytetu Śląskiego, Katowice 2012, ss. 439.</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rStyle w:val="CharStyle70"/>
        </w:rPr>
        <w:t>Wieloaspektowość diagnozy i terapii logopedycznej,</w:t>
      </w:r>
      <w:r>
        <w:rPr>
          <w:lang w:val="pl-PL" w:eastAsia="pl-PL" w:bidi="pl-PL"/>
          <w:w w:val="100"/>
          <w:spacing w:val="0"/>
          <w:color w:val="000000"/>
          <w:position w:val="0"/>
        </w:rPr>
        <w:t xml:space="preserve"> pod red. Katarzyny Kokot, Oficyna Wydawnicza Atut - Wrocławskie Wydawnictwo Oświatowe, Wrocław 2012, ss. 154.</w:t>
      </w:r>
    </w:p>
    <w:p>
      <w:pPr>
        <w:pStyle w:val="Style154"/>
        <w:framePr w:w="7258" w:h="10616" w:hRule="exact" w:wrap="none" w:vAnchor="page" w:hAnchor="page" w:x="1035" w:y="1390"/>
        <w:widowControl w:val="0"/>
        <w:keepNext w:val="0"/>
        <w:keepLines w:val="0"/>
        <w:shd w:val="clear" w:color="auto" w:fill="auto"/>
        <w:bidi w:val="0"/>
        <w:spacing w:before="0" w:after="0"/>
        <w:ind w:left="400" w:right="0"/>
      </w:pPr>
      <w:r>
        <w:rPr>
          <w:rStyle w:val="CharStyle156"/>
          <w:i w:val="0"/>
          <w:iCs w:val="0"/>
        </w:rPr>
        <w:t xml:space="preserve">Edyta WIĘCŁAWSKA, </w:t>
      </w:r>
      <w:r>
        <w:rPr>
          <w:lang w:val="en-US" w:eastAsia="en-US" w:bidi="en-US"/>
          <w:w w:val="100"/>
          <w:spacing w:val="0"/>
          <w:color w:val="000000"/>
          <w:position w:val="0"/>
        </w:rPr>
        <w:t>A contrastive semantic and phraseological analysis of the English HEAD-related lexical items in diachronic perspective,</w:t>
      </w:r>
      <w:r>
        <w:rPr>
          <w:rStyle w:val="CharStyle156"/>
          <w:lang w:val="en-US" w:eastAsia="en-US" w:bidi="en-US"/>
          <w:i w:val="0"/>
          <w:iCs w:val="0"/>
        </w:rPr>
        <w:t xml:space="preserve"> </w:t>
      </w:r>
      <w:r>
        <w:rPr>
          <w:rStyle w:val="CharStyle156"/>
          <w:i w:val="0"/>
          <w:iCs w:val="0"/>
        </w:rPr>
        <w:t>Wydawnictwo Uniwersytetu Rzeszowskiego, Rzeszów 2012, ss. 215.</w:t>
      </w:r>
    </w:p>
    <w:p>
      <w:pPr>
        <w:pStyle w:val="Style22"/>
        <w:framePr w:w="7258" w:h="10616" w:hRule="exact" w:wrap="none" w:vAnchor="page" w:hAnchor="page" w:x="1035" w:y="139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Maciej WITEK, </w:t>
      </w:r>
      <w:r>
        <w:rPr>
          <w:rStyle w:val="CharStyle70"/>
        </w:rPr>
        <w:t>Spór o podstawy teorii czynności mowy,</w:t>
      </w:r>
      <w:r>
        <w:rPr>
          <w:lang w:val="pl-PL" w:eastAsia="pl-PL" w:bidi="pl-PL"/>
          <w:w w:val="100"/>
          <w:spacing w:val="0"/>
          <w:color w:val="000000"/>
          <w:position w:val="0"/>
        </w:rPr>
        <w:t xml:space="preserve"> Wydawnictwo Naukowe Uniwersytetu Szczecińskiego, Szczecin 2012, ss. 466.</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7"/>
        <w:framePr w:wrap="none" w:vAnchor="page" w:hAnchor="page" w:x="3422" w:y="961"/>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BIBLIOGRAFIA</w:t>
      </w:r>
    </w:p>
    <w:p>
      <w:pPr>
        <w:pStyle w:val="Style17"/>
        <w:framePr w:wrap="none" w:vAnchor="page" w:hAnchor="page" w:x="7382" w:y="947"/>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119</w:t>
      </w:r>
    </w:p>
    <w:p>
      <w:pPr>
        <w:pStyle w:val="Style154"/>
        <w:framePr w:w="7277" w:h="7983" w:hRule="exact" w:wrap="none" w:vAnchor="page" w:hAnchor="page" w:x="451" w:y="1391"/>
        <w:widowControl w:val="0"/>
        <w:keepNext w:val="0"/>
        <w:keepLines w:val="0"/>
        <w:shd w:val="clear" w:color="auto" w:fill="auto"/>
        <w:bidi w:val="0"/>
        <w:spacing w:before="0" w:after="0"/>
        <w:ind w:left="380" w:right="0" w:hanging="380"/>
      </w:pPr>
      <w:r>
        <w:rPr>
          <w:rStyle w:val="CharStyle156"/>
          <w:i w:val="0"/>
          <w:iCs w:val="0"/>
        </w:rPr>
        <w:t xml:space="preserve">Anna WOJCIECHOWSKA, </w:t>
      </w:r>
      <w:r>
        <w:rPr>
          <w:lang w:val="pl-PL" w:eastAsia="pl-PL" w:bidi="pl-PL"/>
          <w:w w:val="100"/>
          <w:spacing w:val="0"/>
          <w:color w:val="000000"/>
          <w:position w:val="0"/>
        </w:rPr>
        <w:t>Protokół jako świadectwo komunikacji wspólnotowej w drugiej połowie XIX wieku. Studium genologiczne,</w:t>
      </w:r>
      <w:r>
        <w:rPr>
          <w:rStyle w:val="CharStyle156"/>
          <w:i w:val="0"/>
          <w:iCs w:val="0"/>
        </w:rPr>
        <w:t xml:space="preserve"> Oficyna Wydawnicza Uniwersytetu Zielonogórskiego, Zielona Góra 2012, ss. 280.</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rStyle w:val="CharStyle70"/>
        </w:rPr>
        <w:t>Współczesne badania nad kulturą, literaturą i językiem rosyjskim</w:t>
      </w:r>
      <w:r>
        <w:rPr>
          <w:lang w:val="pl-PL" w:eastAsia="pl-PL" w:bidi="pl-PL"/>
          <w:w w:val="100"/>
          <w:spacing w:val="0"/>
          <w:color w:val="000000"/>
          <w:position w:val="0"/>
        </w:rPr>
        <w:t>, pod red. Do</w:t>
        <w:softHyphen/>
        <w:t>roty Paśko-Koneczniak, Wydawnictwo Naukowe Uniwersytetu Mikołaja Ko</w:t>
        <w:softHyphen/>
        <w:t>pernika, Toruń 2012, ss. 528.</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rStyle w:val="CharStyle70"/>
        </w:rPr>
        <w:t>Wyrazy francuskiego pochodzenia we współczesnym języku polskim,</w:t>
      </w:r>
      <w:r>
        <w:rPr>
          <w:lang w:val="pl-PL" w:eastAsia="pl-PL" w:bidi="pl-PL"/>
          <w:w w:val="100"/>
          <w:spacing w:val="0"/>
          <w:color w:val="000000"/>
          <w:position w:val="0"/>
        </w:rPr>
        <w:t xml:space="preserve"> pod red. Anny Bochnakowej, Wydawnictwo Uniwersytetu Jagiellońskiego, Kraków 2012, ss. XXXVIII, 408.</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Marta WYSOCKA, </w:t>
      </w:r>
      <w:r>
        <w:rPr>
          <w:rStyle w:val="CharStyle70"/>
        </w:rPr>
        <w:t>Prozodia mowy w percepcji dzieci</w:t>
      </w:r>
      <w:r>
        <w:rPr>
          <w:lang w:val="pl-PL" w:eastAsia="pl-PL" w:bidi="pl-PL"/>
          <w:w w:val="100"/>
          <w:spacing w:val="0"/>
          <w:color w:val="000000"/>
          <w:position w:val="0"/>
        </w:rPr>
        <w:t>, Wydawnictwo Uniwersytetu Marii Curie-Skłodowskiej, Lublin 2012, ss. 344.</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Włodzimierz WYSOCZAŃSKI, </w:t>
      </w:r>
      <w:r>
        <w:rPr>
          <w:rStyle w:val="CharStyle70"/>
        </w:rPr>
        <w:t xml:space="preserve">Umieranie i śmierć. Wielowymiarowość językowa, </w:t>
      </w:r>
      <w:r>
        <w:rPr>
          <w:lang w:val="pl-PL" w:eastAsia="pl-PL" w:bidi="pl-PL"/>
          <w:w w:val="100"/>
          <w:spacing w:val="0"/>
          <w:color w:val="000000"/>
          <w:position w:val="0"/>
        </w:rPr>
        <w:t>Wydawnictwo Uniwersytetu Wrocławskiego, Wrocław 2012, ss. 872.</w:t>
      </w:r>
    </w:p>
    <w:p>
      <w:pPr>
        <w:pStyle w:val="Style154"/>
        <w:framePr w:w="7277" w:h="7983" w:hRule="exact" w:wrap="none" w:vAnchor="page" w:hAnchor="page" w:x="451" w:y="1391"/>
        <w:widowControl w:val="0"/>
        <w:keepNext w:val="0"/>
        <w:keepLines w:val="0"/>
        <w:shd w:val="clear" w:color="auto" w:fill="auto"/>
        <w:bidi w:val="0"/>
        <w:spacing w:before="0" w:after="0"/>
        <w:ind w:left="380" w:right="0" w:hanging="380"/>
      </w:pPr>
      <w:r>
        <w:rPr>
          <w:rStyle w:val="CharStyle156"/>
          <w:i w:val="0"/>
          <w:iCs w:val="0"/>
        </w:rPr>
        <w:t xml:space="preserve">Regina WYŻKIEWICZ-MAKSIMOW, </w:t>
      </w:r>
      <w:r>
        <w:rPr>
          <w:lang w:val="pl-PL" w:eastAsia="pl-PL" w:bidi="pl-PL"/>
          <w:w w:val="100"/>
          <w:spacing w:val="0"/>
          <w:color w:val="000000"/>
          <w:position w:val="0"/>
        </w:rPr>
        <w:t>Językowy obraz człowieka - charakter i oso</w:t>
        <w:softHyphen/>
        <w:t>bowość w paremiologii polskiej, serbskiej i chorwackiej,</w:t>
      </w:r>
      <w:r>
        <w:rPr>
          <w:rStyle w:val="CharStyle156"/>
          <w:i w:val="0"/>
          <w:iCs w:val="0"/>
        </w:rPr>
        <w:t xml:space="preserve"> Wydawnictwo Uni</w:t>
        <w:softHyphen/>
        <w:t>wersytetu Gdańskiego, Gdańsk 2012, ss. 332.</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Marcin ZABAWA, </w:t>
      </w:r>
      <w:r>
        <w:rPr>
          <w:rStyle w:val="CharStyle70"/>
          <w:lang w:val="en-US" w:eastAsia="en-US" w:bidi="en-US"/>
        </w:rPr>
        <w:t xml:space="preserve">English lexical and semantic loans in informal spoken Polish, </w:t>
      </w:r>
      <w:r>
        <w:rPr>
          <w:lang w:val="pl-PL" w:eastAsia="pl-PL" w:bidi="pl-PL"/>
          <w:w w:val="100"/>
          <w:spacing w:val="0"/>
          <w:color w:val="000000"/>
          <w:position w:val="0"/>
        </w:rPr>
        <w:t xml:space="preserve">Wydawnictwo Uniwersytetu Śląskiego, </w:t>
      </w:r>
      <w:r>
        <w:rPr>
          <w:lang w:val="en-US" w:eastAsia="en-US" w:bidi="en-US"/>
          <w:w w:val="100"/>
          <w:spacing w:val="0"/>
          <w:color w:val="000000"/>
          <w:position w:val="0"/>
        </w:rPr>
        <w:t>Katowice 2012, ss. 214.</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rStyle w:val="CharStyle70"/>
        </w:rPr>
        <w:t xml:space="preserve">Zaklęcie, zamówienie, zażegnanie. Magiczna moc słów w folklorze słowiańskim, </w:t>
      </w:r>
      <w:r>
        <w:rPr>
          <w:lang w:val="pl-PL" w:eastAsia="pl-PL" w:bidi="pl-PL"/>
          <w:w w:val="100"/>
          <w:spacing w:val="0"/>
          <w:color w:val="000000"/>
          <w:position w:val="0"/>
        </w:rPr>
        <w:t>pod red. Krystyny Pieniążek-Marković, Wydawnictwo Naukowe im. Adama Mickiewicza, Poznań 2012, ss. 316.</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Rafał ZARĘBSKI, </w:t>
      </w:r>
      <w:r>
        <w:rPr>
          <w:rStyle w:val="CharStyle70"/>
        </w:rPr>
        <w:t>Rzeczownikowe prefiksy obcego pochodzenia w historii języka polskiego,</w:t>
      </w:r>
      <w:r>
        <w:rPr>
          <w:lang w:val="pl-PL" w:eastAsia="pl-PL" w:bidi="pl-PL"/>
          <w:w w:val="100"/>
          <w:spacing w:val="0"/>
          <w:color w:val="000000"/>
          <w:position w:val="0"/>
        </w:rPr>
        <w:t xml:space="preserve"> Wydawnictwo Uniwersytetu Łódzkiego, Łódź 2012, ss. 350.</w:t>
      </w:r>
    </w:p>
    <w:p>
      <w:pPr>
        <w:pStyle w:val="Style154"/>
        <w:framePr w:w="7277" w:h="7983" w:hRule="exact" w:wrap="none" w:vAnchor="page" w:hAnchor="page" w:x="451" w:y="1391"/>
        <w:widowControl w:val="0"/>
        <w:keepNext w:val="0"/>
        <w:keepLines w:val="0"/>
        <w:shd w:val="clear" w:color="auto" w:fill="auto"/>
        <w:bidi w:val="0"/>
        <w:spacing w:before="0" w:after="0"/>
        <w:ind w:left="380" w:right="0" w:hanging="380"/>
      </w:pPr>
      <w:r>
        <w:rPr>
          <w:rStyle w:val="CharStyle156"/>
          <w:i w:val="0"/>
          <w:iCs w:val="0"/>
        </w:rPr>
        <w:t xml:space="preserve">Piotr ZBRÓG, </w:t>
      </w:r>
      <w:r>
        <w:rPr>
          <w:lang w:val="pl-PL" w:eastAsia="pl-PL" w:bidi="pl-PL"/>
          <w:w w:val="100"/>
          <w:spacing w:val="0"/>
          <w:color w:val="000000"/>
          <w:position w:val="0"/>
        </w:rPr>
        <w:t>Składnia podmiotu szeregowego we współczesnym języku pol</w:t>
        <w:softHyphen/>
        <w:t>skim,</w:t>
      </w:r>
      <w:r>
        <w:rPr>
          <w:rStyle w:val="CharStyle156"/>
          <w:i w:val="0"/>
          <w:iCs w:val="0"/>
        </w:rPr>
        <w:t xml:space="preserve"> Wydawnictwo Libron, Kraków 2012, ss. 206.</w:t>
      </w:r>
    </w:p>
    <w:p>
      <w:pPr>
        <w:pStyle w:val="Style154"/>
        <w:framePr w:w="7277" w:h="7983" w:hRule="exact" w:wrap="none" w:vAnchor="page" w:hAnchor="page" w:x="451" w:y="1391"/>
        <w:widowControl w:val="0"/>
        <w:keepNext w:val="0"/>
        <w:keepLines w:val="0"/>
        <w:shd w:val="clear" w:color="auto" w:fill="auto"/>
        <w:bidi w:val="0"/>
        <w:spacing w:before="0" w:after="0"/>
        <w:ind w:left="380" w:right="0" w:hanging="380"/>
      </w:pPr>
      <w:r>
        <w:rPr>
          <w:rStyle w:val="CharStyle156"/>
          <w:i w:val="0"/>
          <w:iCs w:val="0"/>
        </w:rPr>
        <w:t xml:space="preserve">Anna ZIĘBA, </w:t>
      </w:r>
      <w:r>
        <w:rPr>
          <w:lang w:val="pl-PL" w:eastAsia="pl-PL" w:bidi="pl-PL"/>
          <w:w w:val="100"/>
          <w:spacing w:val="0"/>
          <w:color w:val="000000"/>
          <w:position w:val="0"/>
        </w:rPr>
        <w:t>Wpływ kultury narodowej na język prasowych tekstów informacyj</w:t>
        <w:softHyphen/>
        <w:t>nych,</w:t>
      </w:r>
      <w:r>
        <w:rPr>
          <w:rStyle w:val="CharStyle156"/>
          <w:i w:val="0"/>
          <w:iCs w:val="0"/>
        </w:rPr>
        <w:t xml:space="preserve"> Wydawnictwo Rys, Poznań 2012, ss. 300.</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rStyle w:val="CharStyle70"/>
        </w:rPr>
        <w:t>Zjawisko nobilitacji i deprecjacji w języku. Komunikacja,</w:t>
      </w:r>
      <w:r>
        <w:rPr>
          <w:lang w:val="pl-PL" w:eastAsia="pl-PL" w:bidi="pl-PL"/>
          <w:w w:val="100"/>
          <w:spacing w:val="0"/>
          <w:color w:val="000000"/>
          <w:position w:val="0"/>
        </w:rPr>
        <w:t xml:space="preserve"> pod red. Renaty Bisior, Doroty Suskiej, Wydawnictwo im. Stanisława Podobińskiego Akademii im. Jana Długosza, Częstochowa 2012, ss. 372.</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rStyle w:val="CharStyle70"/>
        </w:rPr>
        <w:t>Zjawisko nobilitacji i deprecjacji w języku. Słowa i teksty,</w:t>
      </w:r>
      <w:r>
        <w:rPr>
          <w:lang w:val="pl-PL" w:eastAsia="pl-PL" w:bidi="pl-PL"/>
          <w:w w:val="100"/>
          <w:spacing w:val="0"/>
          <w:color w:val="000000"/>
          <w:position w:val="0"/>
        </w:rPr>
        <w:t xml:space="preserve"> pod red. Renaty Bisior, Doroty Suskiej, Wydawnictwo im. Stanisława Podobińskiego Akademii im. Jana Długosza, Częstochowa 2012, ss. 352.</w:t>
      </w:r>
    </w:p>
    <w:p>
      <w:pPr>
        <w:pStyle w:val="Style22"/>
        <w:framePr w:w="7277" w:h="7983" w:hRule="exact" w:wrap="none" w:vAnchor="page" w:hAnchor="page" w:x="451" w:y="13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Sebastian ŻUROWSKI, </w:t>
      </w:r>
      <w:r>
        <w:rPr>
          <w:rStyle w:val="CharStyle70"/>
        </w:rPr>
        <w:t>Wyrażenia percepcji słuchowej w języku polskim. Ana</w:t>
        <w:softHyphen/>
        <w:t>liza semantyczna,</w:t>
      </w:r>
      <w:r>
        <w:rPr>
          <w:lang w:val="pl-PL" w:eastAsia="pl-PL" w:bidi="pl-PL"/>
          <w:w w:val="100"/>
          <w:spacing w:val="0"/>
          <w:color w:val="000000"/>
          <w:position w:val="0"/>
        </w:rPr>
        <w:t xml:space="preserve"> Wydawnictwo Naukowe Uniwersytetu Mikołaja Koper</w:t>
        <w:softHyphen/>
        <w:t>nika, Toruń 2012, ss. 240.</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47"/>
        <w:framePr w:w="7277" w:h="7256" w:hRule="exact" w:wrap="none" w:vAnchor="page" w:hAnchor="page" w:x="685" w:y="2530"/>
        <w:widowControl w:val="0"/>
        <w:keepNext w:val="0"/>
        <w:keepLines w:val="0"/>
        <w:shd w:val="clear" w:color="auto" w:fill="auto"/>
        <w:bidi w:val="0"/>
        <w:jc w:val="left"/>
        <w:spacing w:before="0" w:after="621" w:line="240" w:lineRule="exact"/>
        <w:ind w:left="1640" w:right="0" w:firstLine="0"/>
      </w:pPr>
      <w:bookmarkStart w:id="42" w:name="bookmark42"/>
      <w:r>
        <w:rPr>
          <w:rStyle w:val="CharStyle182"/>
          <w:b/>
          <w:bCs/>
        </w:rPr>
        <w:t>Recenzenci „Poradnika Językowego”</w:t>
      </w:r>
      <w:bookmarkEnd w:id="42"/>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pl-PL" w:eastAsia="pl-PL" w:bidi="pl-PL"/>
          <w:w w:val="100"/>
          <w:spacing w:val="0"/>
          <w:color w:val="000000"/>
          <w:position w:val="0"/>
        </w:rPr>
        <w:t>Dr hab. Anna Cegieła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pl-PL" w:eastAsia="pl-PL" w:bidi="pl-PL"/>
          <w:w w:val="100"/>
          <w:spacing w:val="0"/>
          <w:color w:val="000000"/>
          <w:position w:val="0"/>
        </w:rPr>
        <w:t>Dr hab. Adam Dobaczewski (Toruń)</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Gajda (Opole)</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Zbigniew Greń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Maciej Grochowski (Toruń)</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Hanna Jadacka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Halina Karaś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pl-PL" w:eastAsia="pl-PL" w:bidi="pl-PL"/>
          <w:w w:val="100"/>
          <w:spacing w:val="0"/>
          <w:color w:val="000000"/>
          <w:position w:val="0"/>
        </w:rPr>
        <w:t>Dr hab. Alina Kępińska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Władysław Miodunka (Kraków)</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Danuta Ostaszewska (Katowice)</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Jan Ożdżyński (Kraków)</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Kazimierz Ożóg (Rzeszów)</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pl-PL" w:eastAsia="pl-PL" w:bidi="pl-PL"/>
          <w:w w:val="100"/>
          <w:spacing w:val="0"/>
          <w:color w:val="000000"/>
          <w:position w:val="0"/>
        </w:rPr>
        <w:t>Dr hab. Radosław Pawelec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Halina Pelc (Lublin)</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Jerzy Podracki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Doc. </w:t>
      </w:r>
      <w:r>
        <w:rPr>
          <w:lang w:val="pl-PL" w:eastAsia="pl-PL" w:bidi="pl-PL"/>
          <w:w w:val="100"/>
          <w:spacing w:val="0"/>
          <w:color w:val="000000"/>
          <w:position w:val="0"/>
        </w:rPr>
        <w:t xml:space="preserve">dr hab. </w:t>
      </w:r>
      <w:r>
        <w:rPr>
          <w:lang w:val="en-US" w:eastAsia="en-US" w:bidi="en-US"/>
          <w:w w:val="100"/>
          <w:spacing w:val="0"/>
          <w:color w:val="000000"/>
          <w:position w:val="0"/>
        </w:rPr>
        <w:t xml:space="preserve">Roxana </w:t>
      </w:r>
      <w:r>
        <w:rPr>
          <w:lang w:val="pl-PL" w:eastAsia="pl-PL" w:bidi="pl-PL"/>
          <w:w w:val="100"/>
          <w:spacing w:val="0"/>
          <w:color w:val="000000"/>
          <w:position w:val="0"/>
        </w:rPr>
        <w:t>Sinielnikoff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pl-PL" w:eastAsia="pl-PL" w:bidi="pl-PL"/>
          <w:w w:val="100"/>
          <w:spacing w:val="0"/>
          <w:color w:val="000000"/>
          <w:position w:val="0"/>
        </w:rPr>
        <w:t>Dr hab. Urszula Sokolska (Białystok)</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Bogdan Walczak (Poznań)</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Krystyna Waszakowa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Maria Wojtak (Lublin)</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pl-PL" w:eastAsia="pl-PL" w:bidi="pl-PL"/>
          <w:w w:val="100"/>
          <w:spacing w:val="0"/>
          <w:color w:val="000000"/>
          <w:position w:val="0"/>
        </w:rPr>
        <w:t>Dr hab. Zofia Zaron (Warszawa)</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520" w:firstLine="0"/>
      </w:pPr>
      <w:r>
        <w:rPr>
          <w:lang w:val="pl-PL" w:eastAsia="pl-PL" w:bidi="pl-PL"/>
          <w:w w:val="100"/>
          <w:spacing w:val="0"/>
          <w:color w:val="000000"/>
          <w:position w:val="0"/>
        </w:rPr>
        <w:t xml:space="preserve">Dr hab. Dorota Zdunkiewicz-Jedynak (Warszawa) </w:t>
      </w:r>
      <w:r>
        <w:rPr>
          <w:lang w:val="en-US" w:eastAsia="en-US" w:bidi="en-US"/>
          <w:w w:val="100"/>
          <w:spacing w:val="0"/>
          <w:color w:val="000000"/>
          <w:position w:val="0"/>
        </w:rPr>
        <w:t xml:space="preserve">Prof, </w:t>
      </w:r>
      <w:r>
        <w:rPr>
          <w:lang w:val="pl-PL" w:eastAsia="pl-PL" w:bidi="pl-PL"/>
          <w:w w:val="100"/>
          <w:spacing w:val="0"/>
          <w:color w:val="000000"/>
          <w:position w:val="0"/>
        </w:rPr>
        <w:t>dr hab. Halina Zgółkowa (Poznań)</w:t>
      </w:r>
    </w:p>
    <w:p>
      <w:pPr>
        <w:pStyle w:val="Style8"/>
        <w:framePr w:w="7277" w:h="7256" w:hRule="exact" w:wrap="none" w:vAnchor="page" w:hAnchor="page" w:x="685" w:y="2530"/>
        <w:widowControl w:val="0"/>
        <w:keepNext w:val="0"/>
        <w:keepLines w:val="0"/>
        <w:shd w:val="clear" w:color="auto" w:fill="auto"/>
        <w:bidi w:val="0"/>
        <w:jc w:val="left"/>
        <w:spacing w:before="0" w:after="0" w:line="259" w:lineRule="exact"/>
        <w:ind w:left="16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Urszula Żydek-Bednarczuk (Katowice)</w:t>
      </w:r>
    </w:p>
    <w:p>
      <w:pPr>
        <w:widowControl w:val="0"/>
        <w:rPr>
          <w:sz w:val="2"/>
          <w:szCs w:val="2"/>
        </w:rPr>
        <w:sectPr>
          <w:footnotePr>
            <w:pos w:val="pageBottom"/>
            <w:numFmt w:val="decimal"/>
            <w:numRestart w:val="continuous"/>
          </w:footnotePr>
          <w:pgSz w:w="8971" w:h="13243"/>
          <w:pgMar w:top="360" w:left="360" w:right="360" w:bottom="360" w:header="0" w:footer="3" w:gutter="0"/>
          <w:rtlGutter w:val="0"/>
          <w:cols w:space="720"/>
          <w:noEndnote/>
          <w:docGrid w:linePitch="360"/>
        </w:sectPr>
      </w:pPr>
    </w:p>
    <w:p>
      <w:pPr>
        <w:pStyle w:val="Style30"/>
        <w:framePr w:wrap="none" w:vAnchor="page" w:hAnchor="page" w:x="595" w:y="1376"/>
        <w:widowControl w:val="0"/>
        <w:keepNext w:val="0"/>
        <w:keepLines w:val="0"/>
        <w:shd w:val="clear" w:color="auto" w:fill="auto"/>
        <w:bidi w:val="0"/>
        <w:jc w:val="both"/>
        <w:spacing w:before="0" w:after="0" w:line="210" w:lineRule="exact"/>
        <w:ind w:left="600" w:right="0" w:hanging="220"/>
      </w:pPr>
      <w:bookmarkStart w:id="43" w:name="bookmark43"/>
      <w:r>
        <w:rPr>
          <w:rStyle w:val="CharStyle142"/>
          <w:b/>
          <w:bCs/>
        </w:rPr>
        <w:t>INFORMACJE DLA AUTORÓW „PORADNIKA JĘZYKOWEGO”</w:t>
      </w:r>
      <w:bookmarkEnd w:id="43"/>
    </w:p>
    <w:p>
      <w:pPr>
        <w:pStyle w:val="Style15"/>
        <w:framePr w:w="7138" w:h="8659" w:hRule="exact" w:wrap="none" w:vAnchor="page" w:hAnchor="page" w:x="595" w:y="1790"/>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Prosimy Autorów o nadsyłanie artykułów, rozpraw, recenzji publikacji językoznawcach oraz sprawozdań z konferencji, sympozjów i spotkań, ponie</w:t>
        <w:softHyphen/>
        <w:t>waż chcemy, aby „Poradnik Językowy” w szerokim zakresie informował o życiu naukowym w kraju i za granicą.</w:t>
      </w:r>
    </w:p>
    <w:p>
      <w:pPr>
        <w:pStyle w:val="Style15"/>
        <w:framePr w:w="7138" w:h="8659" w:hRule="exact" w:wrap="none" w:vAnchor="page" w:hAnchor="page" w:x="595" w:y="1790"/>
        <w:widowControl w:val="0"/>
        <w:keepNext w:val="0"/>
        <w:keepLines w:val="0"/>
        <w:shd w:val="clear" w:color="auto" w:fill="auto"/>
        <w:bidi w:val="0"/>
        <w:jc w:val="both"/>
        <w:spacing w:before="0" w:after="64" w:line="226"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both"/>
        <w:spacing w:before="0" w:after="62" w:line="221" w:lineRule="exact"/>
        <w:ind w:left="60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both"/>
        <w:spacing w:before="0" w:after="60" w:line="218"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left"/>
        <w:spacing w:before="0" w:after="58" w:line="218" w:lineRule="exact"/>
        <w:ind w:left="60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both"/>
        <w:spacing w:before="0" w:after="117" w:line="221"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both"/>
        <w:spacing w:before="0" w:after="174" w:line="150" w:lineRule="exact"/>
        <w:ind w:left="600" w:right="0" w:hanging="220"/>
      </w:pPr>
      <w:r>
        <w:rPr>
          <w:lang w:val="pl-PL" w:eastAsia="pl-PL" w:bidi="pl-PL"/>
          <w:w w:val="100"/>
          <w:spacing w:val="0"/>
          <w:color w:val="000000"/>
          <w:position w:val="0"/>
        </w:rPr>
        <w:t>Podkreślenia tekstowe oznaczamy spacją (druk rozstrzelony).</w:t>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both"/>
        <w:spacing w:before="0" w:after="116" w:line="150" w:lineRule="exact"/>
        <w:ind w:left="600" w:right="0" w:hanging="220"/>
      </w:pPr>
      <w:r>
        <w:rPr>
          <w:lang w:val="pl-PL" w:eastAsia="pl-PL" w:bidi="pl-PL"/>
          <w:w w:val="100"/>
          <w:spacing w:val="0"/>
          <w:color w:val="000000"/>
          <w:position w:val="0"/>
        </w:rPr>
        <w:t>Znaczenie wyrazów omawianych podajemy w łapkach ' \</w:t>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left"/>
        <w:spacing w:before="0" w:after="62" w:line="223"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both"/>
        <w:spacing w:before="0" w:after="54" w:line="221"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15"/>
        <w:numPr>
          <w:ilvl w:val="0"/>
          <w:numId w:val="77"/>
        </w:numPr>
        <w:framePr w:w="7138" w:h="8659" w:hRule="exact" w:wrap="none" w:vAnchor="page" w:hAnchor="page" w:x="595" w:y="1790"/>
        <w:tabs>
          <w:tab w:leader="none" w:pos="600" w:val="left"/>
        </w:tabs>
        <w:widowControl w:val="0"/>
        <w:keepNext w:val="0"/>
        <w:keepLines w:val="0"/>
        <w:shd w:val="clear" w:color="auto" w:fill="auto"/>
        <w:bidi w:val="0"/>
        <w:jc w:val="left"/>
        <w:spacing w:before="0" w:after="122" w:line="228"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88"/>
        <w:framePr w:w="7138" w:h="8659" w:hRule="exact" w:wrap="none" w:vAnchor="page" w:hAnchor="page" w:x="595" w:y="1790"/>
        <w:widowControl w:val="0"/>
        <w:keepNext w:val="0"/>
        <w:keepLines w:val="0"/>
        <w:shd w:val="clear" w:color="auto" w:fill="auto"/>
        <w:bidi w:val="0"/>
        <w:jc w:val="left"/>
        <w:spacing w:before="0" w:after="0" w:line="15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750" w:h="13210"/>
          <w:pgMar w:top="360" w:left="360" w:right="360" w:bottom="360" w:header="0" w:footer="3" w:gutter="0"/>
          <w:rtlGutter w:val="0"/>
          <w:cols w:space="720"/>
          <w:noEndnote/>
          <w:docGrid w:linePitch="360"/>
        </w:sectPr>
      </w:pPr>
    </w:p>
    <w:p>
      <w:pPr>
        <w:pStyle w:val="Style190"/>
        <w:framePr w:w="7200" w:h="365" w:hRule="exact" w:wrap="none" w:vAnchor="page" w:hAnchor="page" w:x="989" w:y="944"/>
        <w:widowControl w:val="0"/>
        <w:keepNext w:val="0"/>
        <w:keepLines w:val="0"/>
        <w:shd w:val="clear" w:color="auto" w:fill="auto"/>
        <w:bidi w:val="0"/>
        <w:spacing w:before="0" w:after="0"/>
        <w:ind w:left="6340" w:right="0" w:firstLine="0"/>
      </w:pPr>
      <w:r>
        <w:rPr>
          <w:lang w:val="pl-PL" w:eastAsia="pl-PL" w:bidi="pl-PL"/>
          <w:w w:val="100"/>
          <w:spacing w:val="0"/>
          <w:color w:val="000000"/>
          <w:position w:val="0"/>
        </w:rPr>
        <w:t xml:space="preserve">Cena zł 15,00 </w:t>
      </w:r>
      <w:r>
        <w:rPr>
          <w:rStyle w:val="CharStyle192"/>
        </w:rPr>
        <w:t xml:space="preserve">w tym </w:t>
      </w:r>
      <w:r>
        <w:rPr>
          <w:rStyle w:val="CharStyle192"/>
          <w:lang w:val="cs-CZ" w:eastAsia="cs-CZ" w:bidi="cs-CZ"/>
        </w:rPr>
        <w:t xml:space="preserve">VAT </w:t>
      </w:r>
      <w:r>
        <w:rPr>
          <w:rStyle w:val="CharStyle192"/>
        </w:rPr>
        <w:t>5%</w:t>
      </w:r>
    </w:p>
    <w:p>
      <w:pPr>
        <w:pStyle w:val="Style30"/>
        <w:framePr w:w="7200" w:h="268" w:hRule="exact" w:wrap="none" w:vAnchor="page" w:hAnchor="page" w:x="989" w:y="2147"/>
        <w:widowControl w:val="0"/>
        <w:keepNext w:val="0"/>
        <w:keepLines w:val="0"/>
        <w:shd w:val="clear" w:color="auto" w:fill="auto"/>
        <w:bidi w:val="0"/>
        <w:spacing w:before="0" w:after="0" w:line="210" w:lineRule="exact"/>
        <w:ind w:left="0" w:right="20" w:firstLine="0"/>
      </w:pPr>
      <w:bookmarkStart w:id="44" w:name="bookmark44"/>
      <w:r>
        <w:rPr>
          <w:rStyle w:val="CharStyle193"/>
          <w:b/>
          <w:bCs/>
        </w:rPr>
        <w:t>INFORMACJA O PRENUMERACIE</w:t>
      </w:r>
      <w:bookmarkEnd w:id="44"/>
    </w:p>
    <w:p>
      <w:pPr>
        <w:pStyle w:val="Style30"/>
        <w:framePr w:w="7200" w:h="269" w:hRule="exact" w:wrap="none" w:vAnchor="page" w:hAnchor="page" w:x="989" w:y="2864"/>
        <w:widowControl w:val="0"/>
        <w:keepNext w:val="0"/>
        <w:keepLines w:val="0"/>
        <w:shd w:val="clear" w:color="auto" w:fill="auto"/>
        <w:bidi w:val="0"/>
        <w:spacing w:before="0" w:after="0" w:line="210" w:lineRule="exact"/>
        <w:ind w:left="0" w:right="20" w:firstLine="0"/>
      </w:pPr>
      <w:bookmarkStart w:id="45" w:name="bookmark45"/>
      <w:r>
        <w:rPr>
          <w:rStyle w:val="CharStyle142"/>
          <w:b/>
          <w:bCs/>
        </w:rPr>
        <w:t>„PORADNIKA JĘZYKOWEGO”</w:t>
      </w:r>
      <w:bookmarkEnd w:id="45"/>
    </w:p>
    <w:p>
      <w:pPr>
        <w:pStyle w:val="Style15"/>
        <w:framePr w:w="7200" w:h="1317" w:hRule="exact" w:wrap="none" w:vAnchor="page" w:hAnchor="page" w:x="989" w:y="3661"/>
        <w:widowControl w:val="0"/>
        <w:keepNext w:val="0"/>
        <w:keepLines w:val="0"/>
        <w:shd w:val="clear" w:color="auto" w:fill="auto"/>
        <w:bidi w:val="0"/>
        <w:jc w:val="left"/>
        <w:spacing w:before="0" w:after="120" w:line="180" w:lineRule="exact"/>
        <w:ind w:left="0" w:right="346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5"/>
        <w:framePr w:w="7200" w:h="1317" w:hRule="exact" w:wrap="none" w:vAnchor="page" w:hAnchor="page" w:x="989" w:y="366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88"/>
        <w:framePr w:w="7200" w:h="3010" w:hRule="exact" w:wrap="none" w:vAnchor="page" w:hAnchor="page" w:x="989" w:y="5480"/>
        <w:widowControl w:val="0"/>
        <w:keepNext w:val="0"/>
        <w:keepLines w:val="0"/>
        <w:shd w:val="clear" w:color="auto" w:fill="auto"/>
        <w:bidi w:val="0"/>
        <w:jc w:val="center"/>
        <w:spacing w:before="0" w:after="0" w:line="150" w:lineRule="exact"/>
        <w:ind w:left="0" w:right="20" w:firstLine="0"/>
      </w:pPr>
      <w:r>
        <w:rPr>
          <w:lang w:val="pl-PL" w:eastAsia="pl-PL" w:bidi="pl-PL"/>
          <w:w w:val="100"/>
          <w:spacing w:val="0"/>
          <w:color w:val="000000"/>
          <w:position w:val="0"/>
        </w:rPr>
        <w:t>Prenumerata krajowa i zagraniczna</w:t>
      </w:r>
    </w:p>
    <w:p>
      <w:pPr>
        <w:pStyle w:val="Style15"/>
        <w:framePr w:w="7200" w:h="3010" w:hRule="exact" w:wrap="none" w:vAnchor="page" w:hAnchor="page" w:x="989" w:y="5480"/>
        <w:widowControl w:val="0"/>
        <w:keepNext w:val="0"/>
        <w:keepLines w:val="0"/>
        <w:shd w:val="clear" w:color="auto" w:fill="auto"/>
        <w:bidi w:val="0"/>
        <w:jc w:val="left"/>
        <w:spacing w:before="0" w:after="143"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94"/>
          <w:b/>
          <w:bCs/>
        </w:rPr>
        <w:t xml:space="preserve">RUCH SA, </w:t>
      </w:r>
      <w:r>
        <w:fldChar w:fldCharType="begin"/>
      </w:r>
      <w:r>
        <w:rPr>
          <w:color w:val="000000"/>
        </w:rPr>
        <w:instrText> HYPERLINK "http://www.prenumerata.ruch.com.pl" </w:instrText>
      </w:r>
      <w:r>
        <w:fldChar w:fldCharType="separate"/>
      </w:r>
      <w:r>
        <w:rPr>
          <w:rStyle w:val="Hyperlink"/>
          <w:lang w:val="en-US" w:eastAsia="en-US" w:bidi="en-US"/>
          <w:w w:val="100"/>
          <w:spacing w:val="0"/>
          <w:position w:val="0"/>
        </w:rPr>
        <w:t>www.prenumerata.ruch.com.pl</w:t>
      </w:r>
      <w:r>
        <w:fldChar w:fldCharType="end"/>
      </w:r>
    </w:p>
    <w:p>
      <w:pPr>
        <w:pStyle w:val="Style15"/>
        <w:framePr w:w="7200" w:h="3010" w:hRule="exact" w:wrap="none" w:vAnchor="page" w:hAnchor="page" w:x="989" w:y="5480"/>
        <w:widowControl w:val="0"/>
        <w:keepNext w:val="0"/>
        <w:keepLines w:val="0"/>
        <w:shd w:val="clear" w:color="auto" w:fill="auto"/>
        <w:bidi w:val="0"/>
        <w:jc w:val="both"/>
        <w:spacing w:before="0" w:after="142" w:line="178"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5"/>
        <w:framePr w:w="7200" w:h="3010" w:hRule="exact" w:wrap="none" w:vAnchor="page" w:hAnchor="page" w:x="989" w:y="5480"/>
        <w:widowControl w:val="0"/>
        <w:keepNext w:val="0"/>
        <w:keepLines w:val="0"/>
        <w:shd w:val="clear" w:color="auto" w:fill="auto"/>
        <w:bidi w:val="0"/>
        <w:jc w:val="left"/>
        <w:spacing w:before="0" w:after="66" w:line="150" w:lineRule="exact"/>
        <w:ind w:left="0" w:right="0" w:firstLine="0"/>
      </w:pPr>
      <w:r>
        <w:rPr>
          <w:lang w:val="pl-PL" w:eastAsia="pl-PL" w:bidi="pl-PL"/>
          <w:w w:val="100"/>
          <w:spacing w:val="0"/>
          <w:color w:val="000000"/>
          <w:position w:val="0"/>
        </w:rPr>
        <w:t>Zamówienia na prenumeratę przyjmują również:</w:t>
      </w:r>
    </w:p>
    <w:p>
      <w:pPr>
        <w:pStyle w:val="Style15"/>
        <w:framePr w:w="7200" w:h="3010" w:hRule="exact" w:wrap="none" w:vAnchor="page" w:hAnchor="page" w:x="989" w:y="5480"/>
        <w:widowControl w:val="0"/>
        <w:keepNext w:val="0"/>
        <w:keepLines w:val="0"/>
        <w:shd w:val="clear" w:color="auto" w:fill="auto"/>
        <w:bidi w:val="0"/>
        <w:jc w:val="left"/>
        <w:spacing w:before="0" w:after="120" w:line="180" w:lineRule="exact"/>
        <w:ind w:left="0" w:right="0" w:firstLine="0"/>
      </w:pPr>
      <w:r>
        <w:rPr>
          <w:rStyle w:val="CharStyle194"/>
          <w:b/>
          <w:bCs/>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5"/>
        <w:framePr w:w="7200" w:h="3010" w:hRule="exact" w:wrap="none" w:vAnchor="page" w:hAnchor="page" w:x="989" w:y="5480"/>
        <w:widowControl w:val="0"/>
        <w:keepNext w:val="0"/>
        <w:keepLines w:val="0"/>
        <w:shd w:val="clear" w:color="auto" w:fill="auto"/>
        <w:bidi w:val="0"/>
        <w:jc w:val="left"/>
        <w:spacing w:before="0" w:after="0" w:line="180" w:lineRule="exact"/>
        <w:ind w:left="0" w:right="0" w:firstLine="0"/>
      </w:pPr>
      <w:r>
        <w:rPr>
          <w:rStyle w:val="CharStyle194"/>
          <w:b/>
          <w:bCs/>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5"/>
        <w:framePr w:w="7200" w:h="1476" w:hRule="exact" w:wrap="none" w:vAnchor="page" w:hAnchor="page" w:x="989" w:y="8974"/>
        <w:widowControl w:val="0"/>
        <w:keepNext w:val="0"/>
        <w:keepLines w:val="0"/>
        <w:shd w:val="clear" w:color="auto" w:fill="auto"/>
        <w:bidi w:val="0"/>
        <w:jc w:val="left"/>
        <w:spacing w:before="0" w:after="120" w:line="178"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5"/>
        <w:framePr w:w="7200" w:h="1476" w:hRule="exact" w:wrap="none" w:vAnchor="page" w:hAnchor="page" w:x="989" w:y="8974"/>
        <w:widowControl w:val="0"/>
        <w:keepNext w:val="0"/>
        <w:keepLines w:val="0"/>
        <w:shd w:val="clear" w:color="auto" w:fill="auto"/>
        <w:bidi w:val="0"/>
        <w:jc w:val="left"/>
        <w:spacing w:before="0" w:after="118" w:line="178" w:lineRule="exact"/>
        <w:ind w:left="0" w:right="0" w:firstLine="0"/>
      </w:pPr>
      <w:r>
        <w:rPr>
          <w:rStyle w:val="CharStyle194"/>
          <w:lang w:val="en-US" w:eastAsia="en-US" w:bidi="en-US"/>
          <w:b/>
          <w:bCs/>
        </w:rPr>
        <w:t xml:space="preserve">Foreign Trade Enterprise </w:t>
      </w:r>
      <w:r>
        <w:rPr>
          <w:rStyle w:val="CharStyle194"/>
          <w:b/>
          <w:bCs/>
        </w:rPr>
        <w:t xml:space="preserve">ARS </w:t>
      </w:r>
      <w:r>
        <w:rPr>
          <w:rStyle w:val="CharStyle194"/>
          <w:lang w:val="en-US" w:eastAsia="en-US" w:bidi="en-US"/>
          <w:b/>
          <w:bCs/>
        </w:rPr>
        <w:t xml:space="preserve">POLONA </w:t>
      </w:r>
      <w:r>
        <w:rPr>
          <w:rStyle w:val="CharStyle194"/>
          <w:b/>
          <w:bCs/>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5"/>
        <w:framePr w:w="7200" w:h="1476" w:hRule="exact" w:wrap="none" w:vAnchor="page" w:hAnchor="page" w:x="989" w:y="8974"/>
        <w:widowControl w:val="0"/>
        <w:keepNext w:val="0"/>
        <w:keepLines w:val="0"/>
        <w:shd w:val="clear" w:color="auto" w:fill="auto"/>
        <w:bidi w:val="0"/>
        <w:jc w:val="left"/>
        <w:spacing w:before="0" w:after="0" w:line="180" w:lineRule="exact"/>
        <w:ind w:left="0" w:right="0" w:firstLine="0"/>
      </w:pPr>
      <w:r>
        <w:rPr>
          <w:rStyle w:val="CharStyle194"/>
          <w:lang w:val="en-US" w:eastAsia="en-US" w:bidi="en-US"/>
          <w:b/>
          <w:bC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750" w:h="1321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
    <w:multiLevelType w:val="multilevel"/>
    <w:lvl w:ilvl="0">
      <w:start w:val="73"/>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upperRoman"/>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upperRoman"/>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8">
    <w:multiLevelType w:val="multilevel"/>
    <w:lvl w:ilvl="0">
      <w:start w:val="12"/>
      <w:numFmt w:val="upperRoman"/>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0">
    <w:multiLevelType w:val="multilevel"/>
    <w:lvl w:ilvl="0">
      <w:start w:val="14"/>
      <w:numFmt w:val="upperRoman"/>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2">
    <w:multiLevelType w:val="multilevel"/>
    <w:lvl w:ilvl="0">
      <w:start w:val="13"/>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4">
    <w:multiLevelType w:val="multilevel"/>
    <w:lvl w:ilvl="0">
      <w:start w:val="5"/>
      <w:numFmt w:val="upperRoman"/>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6">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low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4">
    <w:multiLevelType w:val="multilevel"/>
    <w:lvl w:ilvl="0">
      <w:start w:val="2012"/>
      <w:numFmt w:val="decimal"/>
      <w:lvlText w:val="%1,"/>
      <w:rPr>
        <w:lang w:val="pl-PL" w:eastAsia="pl-PL" w:bidi="pl-PL"/>
        <w:b w:val="0"/>
        <w:bCs w:val="0"/>
        <w:i/>
        <w:iCs/>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2"/>
      <w:szCs w:val="102"/>
      <w:rFonts w:ascii="Arial" w:eastAsia="Arial" w:hAnsi="Arial" w:cs="Arial"/>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2)_"/>
    <w:basedOn w:val="DefaultParagraphFont"/>
    <w:link w:val="Style8"/>
    <w:rPr>
      <w:b/>
      <w:bCs/>
      <w:i w:val="0"/>
      <w:iCs w:val="0"/>
      <w:u w:val="none"/>
      <w:strike w:val="0"/>
      <w:smallCaps w:val="0"/>
      <w:sz w:val="18"/>
      <w:szCs w:val="18"/>
      <w:rFonts w:ascii="Bookman Old Style" w:eastAsia="Bookman Old Style" w:hAnsi="Bookman Old Style" w:cs="Bookman Old Style"/>
    </w:rPr>
  </w:style>
  <w:style w:type="character" w:customStyle="1" w:styleId="CharStyle10">
    <w:name w:val="Tekst treści (2) + 12 pt"/>
    <w:basedOn w:val="CharStyle9"/>
    <w:rPr>
      <w:lang w:val="pl-PL" w:eastAsia="pl-PL" w:bidi="pl-PL"/>
      <w:sz w:val="24"/>
      <w:szCs w:val="24"/>
      <w:w w:val="100"/>
      <w:spacing w:val="0"/>
      <w:color w:val="000000"/>
      <w:position w:val="0"/>
    </w:rPr>
  </w:style>
  <w:style w:type="character" w:customStyle="1" w:styleId="CharStyle12">
    <w:name w:val="Nagłówek lub stopka (2)_"/>
    <w:basedOn w:val="DefaultParagraphFont"/>
    <w:link w:val="Style11"/>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14">
    <w:name w:val="Tekst treści (4)_"/>
    <w:basedOn w:val="DefaultParagraphFont"/>
    <w:link w:val="Style13"/>
    <w:rPr>
      <w:b/>
      <w:bCs/>
      <w:i w:val="0"/>
      <w:iCs w:val="0"/>
      <w:u w:val="none"/>
      <w:strike w:val="0"/>
      <w:smallCaps w:val="0"/>
      <w:sz w:val="18"/>
      <w:szCs w:val="18"/>
      <w:rFonts w:ascii="Bookman Old Style" w:eastAsia="Bookman Old Style" w:hAnsi="Bookman Old Style" w:cs="Bookman Old Style"/>
    </w:rPr>
  </w:style>
  <w:style w:type="character" w:customStyle="1" w:styleId="CharStyle16">
    <w:name w:val="Tekst treści (5)_"/>
    <w:basedOn w:val="DefaultParagraphFont"/>
    <w:link w:val="Style15"/>
    <w:rPr>
      <w:b/>
      <w:bCs/>
      <w:i w:val="0"/>
      <w:iCs w:val="0"/>
      <w:u w:val="none"/>
      <w:strike w:val="0"/>
      <w:smallCaps w:val="0"/>
      <w:sz w:val="15"/>
      <w:szCs w:val="15"/>
      <w:rFonts w:ascii="Bookman Old Style" w:eastAsia="Bookman Old Style" w:hAnsi="Bookman Old Style" w:cs="Bookman Old Style"/>
    </w:rPr>
  </w:style>
  <w:style w:type="character" w:customStyle="1" w:styleId="CharStyle18">
    <w:name w:val="Nagłówek lub stopka_"/>
    <w:basedOn w:val="DefaultParagraphFont"/>
    <w:link w:val="Style17"/>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19">
    <w:name w:val="Nagłówek lub stopka"/>
    <w:basedOn w:val="CharStyle18"/>
    <w:rPr>
      <w:lang w:val="pl-PL" w:eastAsia="pl-PL" w:bidi="pl-PL"/>
      <w:u w:val="single"/>
      <w:w w:val="100"/>
      <w:color w:val="000000"/>
      <w:position w:val="0"/>
    </w:rPr>
  </w:style>
  <w:style w:type="character" w:customStyle="1" w:styleId="CharStyle21">
    <w:name w:val="Tekst treści (6)_"/>
    <w:basedOn w:val="DefaultParagraphFont"/>
    <w:link w:val="Style20"/>
    <w:rPr>
      <w:b/>
      <w:bCs/>
      <w:i w:val="0"/>
      <w:iCs w:val="0"/>
      <w:u w:val="none"/>
      <w:strike w:val="0"/>
      <w:smallCaps w:val="0"/>
      <w:sz w:val="44"/>
      <w:szCs w:val="44"/>
      <w:rFonts w:ascii="Times New Roman" w:eastAsia="Times New Roman" w:hAnsi="Times New Roman" w:cs="Times New Roman"/>
      <w:spacing w:val="120"/>
    </w:rPr>
  </w:style>
  <w:style w:type="character" w:customStyle="1" w:styleId="CharStyle23">
    <w:name w:val="Tekst treści (8)_"/>
    <w:basedOn w:val="DefaultParagraphFont"/>
    <w:link w:val="Style22"/>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24">
    <w:name w:val="Tekst treści (5) + 8 pt,Bez pogrubienia,Kursywa"/>
    <w:basedOn w:val="CharStyle16"/>
    <w:rPr>
      <w:lang w:val="pl-PL" w:eastAsia="pl-PL" w:bidi="pl-PL"/>
      <w:b/>
      <w:bCs/>
      <w:i/>
      <w:iCs/>
      <w:sz w:val="16"/>
      <w:szCs w:val="16"/>
      <w:w w:val="100"/>
      <w:spacing w:val="0"/>
      <w:color w:val="000000"/>
      <w:position w:val="0"/>
    </w:rPr>
  </w:style>
  <w:style w:type="character" w:customStyle="1" w:styleId="CharStyle25">
    <w:name w:val="Tekst treści (5) + 6 pt"/>
    <w:basedOn w:val="CharStyle16"/>
    <w:rPr>
      <w:lang w:val="pl-PL" w:eastAsia="pl-PL" w:bidi="pl-PL"/>
      <w:sz w:val="12"/>
      <w:szCs w:val="12"/>
      <w:w w:val="100"/>
      <w:spacing w:val="0"/>
      <w:color w:val="000000"/>
      <w:position w:val="0"/>
    </w:rPr>
  </w:style>
  <w:style w:type="character" w:customStyle="1" w:styleId="CharStyle27">
    <w:name w:val="Tekst treści (7)_"/>
    <w:basedOn w:val="DefaultParagraphFont"/>
    <w:link w:val="Style26"/>
    <w:rPr>
      <w:b/>
      <w:bCs/>
      <w:i w:val="0"/>
      <w:iCs w:val="0"/>
      <w:u w:val="none"/>
      <w:strike w:val="0"/>
      <w:smallCaps w:val="0"/>
      <w:sz w:val="12"/>
      <w:szCs w:val="12"/>
      <w:rFonts w:ascii="Bookman Old Style" w:eastAsia="Bookman Old Style" w:hAnsi="Bookman Old Style" w:cs="Bookman Old Style"/>
    </w:rPr>
  </w:style>
  <w:style w:type="character" w:customStyle="1" w:styleId="CharStyle29">
    <w:name w:val="Podpis obrazu_"/>
    <w:basedOn w:val="DefaultParagraphFont"/>
    <w:link w:val="Style28"/>
    <w:rPr>
      <w:lang w:val="en-US" w:eastAsia="en-US" w:bidi="en-US"/>
      <w:b w:val="0"/>
      <w:bCs w:val="0"/>
      <w:i w:val="0"/>
      <w:iCs w:val="0"/>
      <w:u w:val="none"/>
      <w:strike w:val="0"/>
      <w:smallCaps w:val="0"/>
      <w:sz w:val="18"/>
      <w:szCs w:val="18"/>
      <w:rFonts w:ascii="Bookman Old Style" w:eastAsia="Bookman Old Style" w:hAnsi="Bookman Old Style" w:cs="Bookman Old Style"/>
    </w:rPr>
  </w:style>
  <w:style w:type="character" w:customStyle="1" w:styleId="CharStyle31">
    <w:name w:val="Nagłówek #3_"/>
    <w:basedOn w:val="DefaultParagraphFont"/>
    <w:link w:val="Style30"/>
    <w:rPr>
      <w:b/>
      <w:bCs/>
      <w:i w:val="0"/>
      <w:iCs w:val="0"/>
      <w:u w:val="none"/>
      <w:strike w:val="0"/>
      <w:smallCaps w:val="0"/>
      <w:sz w:val="21"/>
      <w:szCs w:val="21"/>
      <w:rFonts w:ascii="Bookman Old Style" w:eastAsia="Bookman Old Style" w:hAnsi="Bookman Old Style" w:cs="Bookman Old Style"/>
      <w:spacing w:val="-10"/>
    </w:rPr>
  </w:style>
  <w:style w:type="character" w:customStyle="1" w:styleId="CharStyle33">
    <w:name w:val="Tekst treści (9)_"/>
    <w:basedOn w:val="DefaultParagraphFont"/>
    <w:link w:val="Style32"/>
    <w:rPr>
      <w:b w:val="0"/>
      <w:bCs w:val="0"/>
      <w:i/>
      <w:iCs/>
      <w:u w:val="none"/>
      <w:strike w:val="0"/>
      <w:smallCaps w:val="0"/>
      <w:sz w:val="16"/>
      <w:szCs w:val="16"/>
      <w:rFonts w:ascii="Bookman Old Style" w:eastAsia="Bookman Old Style" w:hAnsi="Bookman Old Style" w:cs="Bookman Old Style"/>
    </w:rPr>
  </w:style>
  <w:style w:type="character" w:customStyle="1" w:styleId="CharStyle35">
    <w:name w:val="Tekst treści (27)_"/>
    <w:basedOn w:val="DefaultParagraphFont"/>
    <w:link w:val="Style34"/>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7">
    <w:name w:val="Spis treści_"/>
    <w:basedOn w:val="DefaultParagraphFont"/>
    <w:link w:val="TOC_2"/>
    <w:rPr>
      <w:b/>
      <w:bCs/>
      <w:i w:val="0"/>
      <w:iCs w:val="0"/>
      <w:u w:val="none"/>
      <w:strike w:val="0"/>
      <w:smallCaps w:val="0"/>
      <w:sz w:val="15"/>
      <w:szCs w:val="15"/>
      <w:rFonts w:ascii="Bookman Old Style" w:eastAsia="Bookman Old Style" w:hAnsi="Bookman Old Style" w:cs="Bookman Old Style"/>
    </w:rPr>
  </w:style>
  <w:style w:type="character" w:customStyle="1" w:styleId="CharStyle38">
    <w:name w:val="Spis treści + 8 pt,Bez pogrubienia,Kursywa"/>
    <w:basedOn w:val="CharStyle37"/>
    <w:rPr>
      <w:lang w:val="pl-PL" w:eastAsia="pl-PL" w:bidi="pl-PL"/>
      <w:b/>
      <w:bCs/>
      <w:i/>
      <w:iCs/>
      <w:sz w:val="16"/>
      <w:szCs w:val="16"/>
      <w:w w:val="100"/>
      <w:spacing w:val="0"/>
      <w:color w:val="000000"/>
      <w:position w:val="0"/>
    </w:rPr>
  </w:style>
  <w:style w:type="character" w:customStyle="1" w:styleId="CharStyle40">
    <w:name w:val="Spis treści (2)_"/>
    <w:basedOn w:val="DefaultParagraphFont"/>
    <w:link w:val="Style39"/>
    <w:rPr>
      <w:b w:val="0"/>
      <w:bCs w:val="0"/>
      <w:i/>
      <w:iCs/>
      <w:u w:val="none"/>
      <w:strike w:val="0"/>
      <w:smallCaps w:val="0"/>
      <w:sz w:val="16"/>
      <w:szCs w:val="16"/>
      <w:rFonts w:ascii="Bookman Old Style" w:eastAsia="Bookman Old Style" w:hAnsi="Bookman Old Style" w:cs="Bookman Old Style"/>
    </w:rPr>
  </w:style>
  <w:style w:type="character" w:customStyle="1" w:styleId="CharStyle41">
    <w:name w:val="Spis treści (2) + 7,5 pt,Pogrubienie,Bez kursywy"/>
    <w:basedOn w:val="CharStyle40"/>
    <w:rPr>
      <w:lang w:val="pl-PL" w:eastAsia="pl-PL" w:bidi="pl-PL"/>
      <w:b/>
      <w:bCs/>
      <w:i/>
      <w:iCs/>
      <w:sz w:val="15"/>
      <w:szCs w:val="15"/>
      <w:w w:val="100"/>
      <w:spacing w:val="0"/>
      <w:color w:val="000000"/>
      <w:position w:val="0"/>
    </w:rPr>
  </w:style>
  <w:style w:type="character" w:customStyle="1" w:styleId="CharStyle42">
    <w:name w:val="Tekst treści (9) + 7,5 pt,Pogrubienie,Bez kursywy"/>
    <w:basedOn w:val="CharStyle33"/>
    <w:rPr>
      <w:lang w:val="pl-PL" w:eastAsia="pl-PL" w:bidi="pl-PL"/>
      <w:b/>
      <w:bCs/>
      <w:i/>
      <w:iCs/>
      <w:sz w:val="15"/>
      <w:szCs w:val="15"/>
      <w:w w:val="100"/>
      <w:spacing w:val="0"/>
      <w:color w:val="000000"/>
      <w:position w:val="0"/>
    </w:rPr>
  </w:style>
  <w:style w:type="character" w:customStyle="1" w:styleId="CharStyle43">
    <w:name w:val="Spis treści + 8 pt,Bez pogrubienia,Kursywa,Odstępy 1 pt"/>
    <w:basedOn w:val="CharStyle37"/>
    <w:rPr>
      <w:lang w:val="en-US" w:eastAsia="en-US" w:bidi="en-US"/>
      <w:b/>
      <w:bCs/>
      <w:i/>
      <w:iCs/>
      <w:sz w:val="16"/>
      <w:szCs w:val="16"/>
      <w:w w:val="100"/>
      <w:spacing w:val="20"/>
      <w:color w:val="000000"/>
      <w:position w:val="0"/>
    </w:rPr>
  </w:style>
  <w:style w:type="character" w:customStyle="1" w:styleId="CharStyle45">
    <w:name w:val="Nagłówek lub stopka (3)_"/>
    <w:basedOn w:val="DefaultParagraphFont"/>
    <w:link w:val="Style44"/>
    <w:rPr>
      <w:b/>
      <w:bCs/>
      <w:i w:val="0"/>
      <w:iCs w:val="0"/>
      <w:u w:val="none"/>
      <w:strike w:val="0"/>
      <w:smallCaps w:val="0"/>
      <w:rFonts w:ascii="Bookman Old Style" w:eastAsia="Bookman Old Style" w:hAnsi="Bookman Old Style" w:cs="Bookman Old Style"/>
      <w:spacing w:val="210"/>
    </w:rPr>
  </w:style>
  <w:style w:type="character" w:customStyle="1" w:styleId="CharStyle46">
    <w:name w:val="Tekst treści (8) + 10 pt,Kursywa"/>
    <w:basedOn w:val="CharStyle23"/>
    <w:rPr>
      <w:lang w:val="pl-PL" w:eastAsia="pl-PL" w:bidi="pl-PL"/>
      <w:i/>
      <w:iCs/>
      <w:sz w:val="20"/>
      <w:szCs w:val="20"/>
      <w:w w:val="100"/>
      <w:spacing w:val="0"/>
      <w:color w:val="000000"/>
      <w:position w:val="0"/>
    </w:rPr>
  </w:style>
  <w:style w:type="character" w:customStyle="1" w:styleId="CharStyle48">
    <w:name w:val="Nagłówek #2_"/>
    <w:basedOn w:val="DefaultParagraphFont"/>
    <w:link w:val="Style47"/>
    <w:rPr>
      <w:b/>
      <w:bCs/>
      <w:i w:val="0"/>
      <w:iCs w:val="0"/>
      <w:u w:val="none"/>
      <w:strike w:val="0"/>
      <w:smallCaps w:val="0"/>
      <w:rFonts w:ascii="Bookman Old Style" w:eastAsia="Bookman Old Style" w:hAnsi="Bookman Old Style" w:cs="Bookman Old Style"/>
      <w:spacing w:val="0"/>
    </w:rPr>
  </w:style>
  <w:style w:type="character" w:customStyle="1" w:styleId="CharStyle49">
    <w:name w:val="Nagłówek #2 + Kursywa"/>
    <w:basedOn w:val="CharStyle48"/>
    <w:rPr>
      <w:lang w:val="pl-PL" w:eastAsia="pl-PL" w:bidi="pl-PL"/>
      <w:i/>
      <w:iCs/>
      <w:sz w:val="24"/>
      <w:szCs w:val="24"/>
      <w:w w:val="100"/>
      <w:color w:val="000000"/>
      <w:position w:val="0"/>
    </w:rPr>
  </w:style>
  <w:style w:type="character" w:customStyle="1" w:styleId="CharStyle50">
    <w:name w:val="Tekst treści (2) + 10 pt,Bez pogrubienia,Kursywa"/>
    <w:basedOn w:val="CharStyle9"/>
    <w:rPr>
      <w:lang w:val="pl-PL" w:eastAsia="pl-PL" w:bidi="pl-PL"/>
      <w:b/>
      <w:bCs/>
      <w:i/>
      <w:iCs/>
      <w:sz w:val="20"/>
      <w:szCs w:val="20"/>
      <w:w w:val="100"/>
      <w:spacing w:val="0"/>
      <w:color w:val="000000"/>
      <w:position w:val="0"/>
    </w:rPr>
  </w:style>
  <w:style w:type="character" w:customStyle="1" w:styleId="CharStyle52">
    <w:name w:val="Stopka (2)_"/>
    <w:basedOn w:val="DefaultParagraphFont"/>
    <w:link w:val="Style51"/>
    <w:rPr>
      <w:b w:val="0"/>
      <w:bCs w:val="0"/>
      <w:i/>
      <w:iCs/>
      <w:u w:val="none"/>
      <w:strike w:val="0"/>
      <w:smallCaps w:val="0"/>
      <w:sz w:val="18"/>
      <w:szCs w:val="18"/>
      <w:rFonts w:ascii="Bookman Old Style" w:eastAsia="Bookman Old Style" w:hAnsi="Bookman Old Style" w:cs="Bookman Old Style"/>
    </w:rPr>
  </w:style>
  <w:style w:type="character" w:customStyle="1" w:styleId="CharStyle53">
    <w:name w:val="Stopka (2) + Bez kursywy"/>
    <w:basedOn w:val="CharStyle52"/>
    <w:rPr>
      <w:lang w:val="pl-PL" w:eastAsia="pl-PL" w:bidi="pl-PL"/>
      <w:i/>
      <w:iCs/>
      <w:w w:val="100"/>
      <w:spacing w:val="0"/>
      <w:color w:val="000000"/>
      <w:position w:val="0"/>
    </w:rPr>
  </w:style>
  <w:style w:type="character" w:customStyle="1" w:styleId="CharStyle55">
    <w:name w:val="Stopka_"/>
    <w:basedOn w:val="DefaultParagraphFont"/>
    <w:link w:val="Style54"/>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6">
    <w:name w:val="Stopka + Kursywa"/>
    <w:basedOn w:val="CharStyle55"/>
    <w:rPr>
      <w:lang w:val="pl-PL" w:eastAsia="pl-PL" w:bidi="pl-PL"/>
      <w:i/>
      <w:iCs/>
      <w:w w:val="100"/>
      <w:spacing w:val="0"/>
      <w:color w:val="000000"/>
      <w:position w:val="0"/>
    </w:rPr>
  </w:style>
  <w:style w:type="character" w:customStyle="1" w:styleId="CharStyle57">
    <w:name w:val="Tekst treści (4) + Kursywa"/>
    <w:basedOn w:val="CharStyle14"/>
    <w:rPr>
      <w:lang w:val="pl-PL" w:eastAsia="pl-PL" w:bidi="pl-PL"/>
      <w:i/>
      <w:iCs/>
      <w:w w:val="100"/>
      <w:spacing w:val="0"/>
      <w:color w:val="000000"/>
      <w:position w:val="0"/>
    </w:rPr>
  </w:style>
  <w:style w:type="character" w:customStyle="1" w:styleId="CharStyle58">
    <w:name w:val="Nagłówek lub stopka + Kursywa"/>
    <w:basedOn w:val="CharStyle18"/>
    <w:rPr>
      <w:lang w:val="pl-PL" w:eastAsia="pl-PL" w:bidi="pl-PL"/>
      <w:i/>
      <w:iCs/>
      <w:u w:val="single"/>
      <w:sz w:val="17"/>
      <w:szCs w:val="17"/>
      <w:w w:val="100"/>
      <w:spacing w:val="0"/>
      <w:color w:val="000000"/>
      <w:position w:val="0"/>
    </w:rPr>
  </w:style>
  <w:style w:type="character" w:customStyle="1" w:styleId="CharStyle59">
    <w:name w:val="Tekst treści (5) + 9 pt"/>
    <w:basedOn w:val="CharStyle16"/>
    <w:rPr>
      <w:lang w:val="cs-CZ" w:eastAsia="cs-CZ" w:bidi="cs-CZ"/>
      <w:sz w:val="18"/>
      <w:szCs w:val="18"/>
      <w:w w:val="100"/>
      <w:spacing w:val="0"/>
      <w:color w:val="000000"/>
      <w:position w:val="0"/>
    </w:rPr>
  </w:style>
  <w:style w:type="character" w:customStyle="1" w:styleId="CharStyle60">
    <w:name w:val="Tekst treści (2) + Times New Roman,10 pt,Bez pogrubienia,Kursywa"/>
    <w:basedOn w:val="CharStyle9"/>
    <w:rPr>
      <w:lang w:val="pl-PL" w:eastAsia="pl-PL" w:bidi="pl-PL"/>
      <w:b/>
      <w:bCs/>
      <w:i/>
      <w:iCs/>
      <w:sz w:val="20"/>
      <w:szCs w:val="20"/>
      <w:rFonts w:ascii="Times New Roman" w:eastAsia="Times New Roman" w:hAnsi="Times New Roman" w:cs="Times New Roman"/>
      <w:w w:val="100"/>
      <w:spacing w:val="0"/>
      <w:color w:val="000000"/>
      <w:position w:val="0"/>
    </w:rPr>
  </w:style>
  <w:style w:type="character" w:customStyle="1" w:styleId="CharStyle61">
    <w:name w:val="Tekst treści (2) + Times New Roman"/>
    <w:basedOn w:val="CharStyle9"/>
    <w:rPr>
      <w:lang w:val="pl-PL" w:eastAsia="pl-PL" w:bidi="pl-PL"/>
      <w:rFonts w:ascii="Times New Roman" w:eastAsia="Times New Roman" w:hAnsi="Times New Roman" w:cs="Times New Roman"/>
      <w:w w:val="100"/>
      <w:spacing w:val="0"/>
      <w:color w:val="000000"/>
      <w:position w:val="0"/>
    </w:rPr>
  </w:style>
  <w:style w:type="character" w:customStyle="1" w:styleId="CharStyle62">
    <w:name w:val="Tekst treści (2) + Candara,9,5 pt"/>
    <w:basedOn w:val="CharStyle9"/>
    <w:rPr>
      <w:lang w:val="pl-PL" w:eastAsia="pl-PL" w:bidi="pl-PL"/>
      <w:sz w:val="19"/>
      <w:szCs w:val="19"/>
      <w:rFonts w:ascii="Candara" w:eastAsia="Candara" w:hAnsi="Candara" w:cs="Candara"/>
      <w:w w:val="100"/>
      <w:spacing w:val="0"/>
      <w:color w:val="000000"/>
      <w:position w:val="0"/>
    </w:rPr>
  </w:style>
  <w:style w:type="character" w:customStyle="1" w:styleId="CharStyle64">
    <w:name w:val="Tekst treści (10)_"/>
    <w:basedOn w:val="DefaultParagraphFont"/>
    <w:link w:val="Style63"/>
    <w:rPr>
      <w:b w:val="0"/>
      <w:bCs w:val="0"/>
      <w:i/>
      <w:iCs/>
      <w:u w:val="none"/>
      <w:strike w:val="0"/>
      <w:smallCaps w:val="0"/>
      <w:sz w:val="20"/>
      <w:szCs w:val="20"/>
      <w:rFonts w:ascii="Bookman Old Style" w:eastAsia="Bookman Old Style" w:hAnsi="Bookman Old Style" w:cs="Bookman Old Style"/>
    </w:rPr>
  </w:style>
  <w:style w:type="character" w:customStyle="1" w:styleId="CharStyle65">
    <w:name w:val="Tekst treści (10) + 9 pt,Pogrubienie,Bez kursywy"/>
    <w:basedOn w:val="CharStyle64"/>
    <w:rPr>
      <w:lang w:val="pl-PL" w:eastAsia="pl-PL" w:bidi="pl-PL"/>
      <w:b/>
      <w:bCs/>
      <w:i/>
      <w:iCs/>
      <w:sz w:val="18"/>
      <w:szCs w:val="18"/>
      <w:w w:val="100"/>
      <w:spacing w:val="0"/>
      <w:color w:val="000000"/>
      <w:position w:val="0"/>
    </w:rPr>
  </w:style>
  <w:style w:type="character" w:customStyle="1" w:styleId="CharStyle67">
    <w:name w:val="Stopka (3)_"/>
    <w:basedOn w:val="DefaultParagraphFont"/>
    <w:link w:val="Style66"/>
    <w:rPr>
      <w:b/>
      <w:bCs/>
      <w:i w:val="0"/>
      <w:iCs w:val="0"/>
      <w:u w:val="none"/>
      <w:strike w:val="0"/>
      <w:smallCaps w:val="0"/>
      <w:sz w:val="18"/>
      <w:szCs w:val="18"/>
      <w:rFonts w:ascii="Bookman Old Style" w:eastAsia="Bookman Old Style" w:hAnsi="Bookman Old Style" w:cs="Bookman Old Style"/>
    </w:rPr>
  </w:style>
  <w:style w:type="character" w:customStyle="1" w:styleId="CharStyle68">
    <w:name w:val="Stopka (3) + Bez pogrubienia,Kursywa"/>
    <w:basedOn w:val="CharStyle67"/>
    <w:rPr>
      <w:lang w:val="pl-PL" w:eastAsia="pl-PL" w:bidi="pl-PL"/>
      <w:b/>
      <w:bCs/>
      <w:i/>
      <w:iCs/>
      <w:w w:val="100"/>
      <w:spacing w:val="0"/>
      <w:color w:val="000000"/>
      <w:position w:val="0"/>
    </w:rPr>
  </w:style>
  <w:style w:type="character" w:customStyle="1" w:styleId="CharStyle69">
    <w:name w:val="Stopka (3) + Bez pogrubienia"/>
    <w:basedOn w:val="CharStyle67"/>
    <w:rPr>
      <w:lang w:val="pl-PL" w:eastAsia="pl-PL" w:bidi="pl-PL"/>
      <w:b/>
      <w:bCs/>
      <w:w w:val="100"/>
      <w:spacing w:val="0"/>
      <w:color w:val="000000"/>
      <w:position w:val="0"/>
    </w:rPr>
  </w:style>
  <w:style w:type="character" w:customStyle="1" w:styleId="CharStyle70">
    <w:name w:val="Tekst treści (8) + Kursywa"/>
    <w:basedOn w:val="CharStyle23"/>
    <w:rPr>
      <w:lang w:val="pl-PL" w:eastAsia="pl-PL" w:bidi="pl-PL"/>
      <w:i/>
      <w:iCs/>
      <w:w w:val="100"/>
      <w:spacing w:val="0"/>
      <w:color w:val="000000"/>
      <w:position w:val="0"/>
    </w:rPr>
  </w:style>
  <w:style w:type="character" w:customStyle="1" w:styleId="CharStyle71">
    <w:name w:val="Tekst treści (2) + Odstępy 2 pt"/>
    <w:basedOn w:val="CharStyle9"/>
    <w:rPr>
      <w:lang w:val="pl-PL" w:eastAsia="pl-PL" w:bidi="pl-PL"/>
      <w:w w:val="100"/>
      <w:spacing w:val="40"/>
      <w:color w:val="000000"/>
      <w:position w:val="0"/>
    </w:rPr>
  </w:style>
  <w:style w:type="character" w:customStyle="1" w:styleId="CharStyle73">
    <w:name w:val="Tekst treści (12)_"/>
    <w:basedOn w:val="DefaultParagraphFont"/>
    <w:link w:val="Style72"/>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75">
    <w:name w:val="Tekst treści (13)_"/>
    <w:basedOn w:val="DefaultParagraphFont"/>
    <w:link w:val="Style74"/>
    <w:rPr>
      <w:b/>
      <w:bCs/>
      <w:i w:val="0"/>
      <w:iCs w:val="0"/>
      <w:u w:val="none"/>
      <w:strike w:val="0"/>
      <w:smallCaps w:val="0"/>
      <w:rFonts w:ascii="Bookman Old Style" w:eastAsia="Bookman Old Style" w:hAnsi="Bookman Old Style" w:cs="Bookman Old Style"/>
      <w:spacing w:val="0"/>
    </w:rPr>
  </w:style>
  <w:style w:type="character" w:customStyle="1" w:styleId="CharStyle76">
    <w:name w:val="Tekst treści (13) + Kursywa"/>
    <w:basedOn w:val="CharStyle75"/>
    <w:rPr>
      <w:lang w:val="pl-PL" w:eastAsia="pl-PL" w:bidi="pl-PL"/>
      <w:i/>
      <w:iCs/>
      <w:sz w:val="24"/>
      <w:szCs w:val="24"/>
      <w:w w:val="100"/>
      <w:color w:val="000000"/>
      <w:position w:val="0"/>
    </w:rPr>
  </w:style>
  <w:style w:type="character" w:customStyle="1" w:styleId="CharStyle77">
    <w:name w:val="Stopka + 12 pt,Skala 20%"/>
    <w:basedOn w:val="CharStyle55"/>
    <w:rPr>
      <w:lang w:val="pl-PL" w:eastAsia="pl-PL" w:bidi="pl-PL"/>
      <w:sz w:val="24"/>
      <w:szCs w:val="24"/>
      <w:w w:val="20"/>
      <w:spacing w:val="0"/>
      <w:color w:val="000000"/>
      <w:position w:val="0"/>
    </w:rPr>
  </w:style>
  <w:style w:type="character" w:customStyle="1" w:styleId="CharStyle78">
    <w:name w:val="Stopka + Pogrubienie,Kursywa"/>
    <w:basedOn w:val="CharStyle55"/>
    <w:rPr>
      <w:lang w:val="pl-PL" w:eastAsia="pl-PL" w:bidi="pl-PL"/>
      <w:b/>
      <w:bCs/>
      <w:i/>
      <w:iCs/>
      <w:w w:val="100"/>
      <w:spacing w:val="0"/>
      <w:color w:val="000000"/>
      <w:position w:val="0"/>
    </w:rPr>
  </w:style>
  <w:style w:type="character" w:customStyle="1" w:styleId="CharStyle79">
    <w:name w:val="Stopka + Pogrubienie,Kursywa,Małe litery"/>
    <w:basedOn w:val="CharStyle55"/>
    <w:rPr>
      <w:lang w:val="pl-PL" w:eastAsia="pl-PL" w:bidi="pl-PL"/>
      <w:b/>
      <w:bCs/>
      <w:i/>
      <w:iCs/>
      <w:smallCaps/>
      <w:w w:val="100"/>
      <w:spacing w:val="0"/>
      <w:color w:val="000000"/>
      <w:position w:val="0"/>
    </w:rPr>
  </w:style>
  <w:style w:type="character" w:customStyle="1" w:styleId="CharStyle80">
    <w:name w:val="Stopka + Pogrubienie"/>
    <w:basedOn w:val="CharStyle55"/>
    <w:rPr>
      <w:lang w:val="pl-PL" w:eastAsia="pl-PL" w:bidi="pl-PL"/>
      <w:b/>
      <w:bCs/>
      <w:w w:val="100"/>
      <w:spacing w:val="0"/>
      <w:color w:val="000000"/>
      <w:position w:val="0"/>
    </w:rPr>
  </w:style>
  <w:style w:type="character" w:customStyle="1" w:styleId="CharStyle81">
    <w:name w:val="Tekst treści (10) + 17 pt,Pogrubienie"/>
    <w:basedOn w:val="CharStyle64"/>
    <w:rPr>
      <w:lang w:val="pl-PL" w:eastAsia="pl-PL" w:bidi="pl-PL"/>
      <w:b/>
      <w:bCs/>
      <w:sz w:val="34"/>
      <w:szCs w:val="34"/>
      <w:w w:val="100"/>
      <w:spacing w:val="0"/>
      <w:color w:val="000000"/>
      <w:position w:val="0"/>
    </w:rPr>
  </w:style>
  <w:style w:type="character" w:customStyle="1" w:styleId="CharStyle82">
    <w:name w:val="Tekst treści (10) + 18 pt,Pogrubienie,Bez kursywy"/>
    <w:basedOn w:val="CharStyle64"/>
    <w:rPr>
      <w:lang w:val="pl-PL" w:eastAsia="pl-PL" w:bidi="pl-PL"/>
      <w:b/>
      <w:bCs/>
      <w:i/>
      <w:iCs/>
      <w:sz w:val="36"/>
      <w:szCs w:val="36"/>
      <w:w w:val="100"/>
      <w:spacing w:val="0"/>
      <w:color w:val="000000"/>
      <w:position w:val="0"/>
    </w:rPr>
  </w:style>
  <w:style w:type="character" w:customStyle="1" w:styleId="CharStyle83">
    <w:name w:val="Tekst treści (10) + 17 pt,Bez kursywy,Odstępy -2 pt"/>
    <w:basedOn w:val="CharStyle64"/>
    <w:rPr>
      <w:lang w:val="pl-PL" w:eastAsia="pl-PL" w:bidi="pl-PL"/>
      <w:i/>
      <w:iCs/>
      <w:sz w:val="34"/>
      <w:szCs w:val="34"/>
      <w:w w:val="100"/>
      <w:spacing w:val="-50"/>
      <w:color w:val="000000"/>
      <w:position w:val="0"/>
    </w:rPr>
  </w:style>
  <w:style w:type="character" w:customStyle="1" w:styleId="CharStyle84">
    <w:name w:val="Stopka + 10 pt,Kursywa"/>
    <w:basedOn w:val="CharStyle55"/>
    <w:rPr>
      <w:lang w:val="pl-PL" w:eastAsia="pl-PL" w:bidi="pl-PL"/>
      <w:i/>
      <w:iCs/>
      <w:sz w:val="20"/>
      <w:szCs w:val="20"/>
      <w:w w:val="100"/>
      <w:spacing w:val="0"/>
      <w:color w:val="000000"/>
      <w:position w:val="0"/>
    </w:rPr>
  </w:style>
  <w:style w:type="character" w:customStyle="1" w:styleId="CharStyle85">
    <w:name w:val="Stopka + Pogrubienie"/>
    <w:basedOn w:val="CharStyle55"/>
    <w:rPr>
      <w:lang w:val="pl-PL" w:eastAsia="pl-PL" w:bidi="pl-PL"/>
      <w:b/>
      <w:bCs/>
      <w:w w:val="100"/>
      <w:spacing w:val="0"/>
      <w:color w:val="000000"/>
      <w:position w:val="0"/>
    </w:rPr>
  </w:style>
  <w:style w:type="character" w:customStyle="1" w:styleId="CharStyle87">
    <w:name w:val="Stopka (4)_"/>
    <w:basedOn w:val="DefaultParagraphFont"/>
    <w:link w:val="Style86"/>
    <w:rPr>
      <w:b w:val="0"/>
      <w:bCs w:val="0"/>
      <w:i/>
      <w:iCs/>
      <w:u w:val="none"/>
      <w:strike w:val="0"/>
      <w:smallCaps w:val="0"/>
      <w:sz w:val="20"/>
      <w:szCs w:val="20"/>
      <w:rFonts w:ascii="Bookman Old Style" w:eastAsia="Bookman Old Style" w:hAnsi="Bookman Old Style" w:cs="Bookman Old Style"/>
    </w:rPr>
  </w:style>
  <w:style w:type="character" w:customStyle="1" w:styleId="CharStyle88">
    <w:name w:val="Stopka (4) + 9 pt,Bez kursywy"/>
    <w:basedOn w:val="CharStyle87"/>
    <w:rPr>
      <w:lang w:val="pl-PL" w:eastAsia="pl-PL" w:bidi="pl-PL"/>
      <w:i/>
      <w:iCs/>
      <w:sz w:val="18"/>
      <w:szCs w:val="18"/>
      <w:w w:val="100"/>
      <w:spacing w:val="0"/>
      <w:color w:val="000000"/>
      <w:position w:val="0"/>
    </w:rPr>
  </w:style>
  <w:style w:type="character" w:customStyle="1" w:styleId="CharStyle89">
    <w:name w:val="Tekst treści (2)"/>
    <w:basedOn w:val="CharStyle9"/>
    <w:rPr>
      <w:lang w:val="pl-PL" w:eastAsia="pl-PL" w:bidi="pl-PL"/>
      <w:u w:val="single"/>
      <w:w w:val="100"/>
      <w:spacing w:val="0"/>
      <w:color w:val="000000"/>
      <w:position w:val="0"/>
    </w:rPr>
  </w:style>
  <w:style w:type="character" w:customStyle="1" w:styleId="CharStyle90">
    <w:name w:val="Tekst treści (10) + 10,5 pt,Pogrubienie"/>
    <w:basedOn w:val="CharStyle64"/>
    <w:rPr>
      <w:lang w:val="pl-PL" w:eastAsia="pl-PL" w:bidi="pl-PL"/>
      <w:b/>
      <w:bCs/>
      <w:sz w:val="21"/>
      <w:szCs w:val="21"/>
      <w:w w:val="100"/>
      <w:spacing w:val="0"/>
      <w:color w:val="000000"/>
      <w:position w:val="0"/>
    </w:rPr>
  </w:style>
  <w:style w:type="character" w:customStyle="1" w:styleId="CharStyle91">
    <w:name w:val="Tekst treści (2) + 10 pt,Bez pogrubienia,Kursywa,Odstępy 0 pt"/>
    <w:basedOn w:val="CharStyle9"/>
    <w:rPr>
      <w:lang w:val="pl-PL" w:eastAsia="pl-PL" w:bidi="pl-PL"/>
      <w:b/>
      <w:bCs/>
      <w:i/>
      <w:iCs/>
      <w:sz w:val="20"/>
      <w:szCs w:val="20"/>
      <w:w w:val="100"/>
      <w:spacing w:val="-10"/>
      <w:color w:val="000000"/>
      <w:position w:val="0"/>
    </w:rPr>
  </w:style>
  <w:style w:type="character" w:customStyle="1" w:styleId="CharStyle92">
    <w:name w:val="Tekst treści (2) + 10 pt,Bez pogrubienia"/>
    <w:basedOn w:val="CharStyle9"/>
    <w:rPr>
      <w:lang w:val="de-DE" w:eastAsia="de-DE" w:bidi="de-DE"/>
      <w:b/>
      <w:bCs/>
      <w:sz w:val="20"/>
      <w:szCs w:val="20"/>
      <w:w w:val="100"/>
      <w:spacing w:val="0"/>
      <w:color w:val="000000"/>
      <w:position w:val="0"/>
    </w:rPr>
  </w:style>
  <w:style w:type="character" w:customStyle="1" w:styleId="CharStyle93">
    <w:name w:val="Tekst treści (2) + Times New Roman,10 pt,Kursywa,Odstępy 0 pt"/>
    <w:basedOn w:val="CharStyle9"/>
    <w:rPr>
      <w:lang w:val="pl-PL" w:eastAsia="pl-PL" w:bidi="pl-PL"/>
      <w:b/>
      <w:bCs/>
      <w:i/>
      <w:iCs/>
      <w:sz w:val="20"/>
      <w:szCs w:val="20"/>
      <w:rFonts w:ascii="Times New Roman" w:eastAsia="Times New Roman" w:hAnsi="Times New Roman" w:cs="Times New Roman"/>
      <w:w w:val="100"/>
      <w:spacing w:val="-10"/>
      <w:color w:val="000000"/>
      <w:position w:val="0"/>
    </w:rPr>
  </w:style>
  <w:style w:type="character" w:customStyle="1" w:styleId="CharStyle94">
    <w:name w:val="Tekst treści (2) + 10 pt,Kursywa,Odstępy -1 pt,Skala 75%"/>
    <w:basedOn w:val="CharStyle9"/>
    <w:rPr>
      <w:lang w:val="pl-PL" w:eastAsia="pl-PL" w:bidi="pl-PL"/>
      <w:i/>
      <w:iCs/>
      <w:sz w:val="20"/>
      <w:szCs w:val="20"/>
      <w:w w:val="75"/>
      <w:spacing w:val="-20"/>
      <w:color w:val="000000"/>
      <w:position w:val="0"/>
    </w:rPr>
  </w:style>
  <w:style w:type="character" w:customStyle="1" w:styleId="CharStyle95">
    <w:name w:val="Tekst treści (2) + 13 pt,Kursywa,Odstępy -1 pt,Skala 75%"/>
    <w:basedOn w:val="CharStyle9"/>
    <w:rPr>
      <w:lang w:val="pl-PL" w:eastAsia="pl-PL" w:bidi="pl-PL"/>
      <w:i/>
      <w:iCs/>
      <w:sz w:val="26"/>
      <w:szCs w:val="26"/>
      <w:w w:val="75"/>
      <w:spacing w:val="-20"/>
      <w:color w:val="000000"/>
      <w:position w:val="0"/>
    </w:rPr>
  </w:style>
  <w:style w:type="character" w:customStyle="1" w:styleId="CharStyle96">
    <w:name w:val="Stopka (4) + 9 pt,Pogrubienie,Bez kursywy"/>
    <w:basedOn w:val="CharStyle87"/>
    <w:rPr>
      <w:lang w:val="pl-PL" w:eastAsia="pl-PL" w:bidi="pl-PL"/>
      <w:b/>
      <w:bCs/>
      <w:i/>
      <w:iCs/>
      <w:sz w:val="18"/>
      <w:szCs w:val="18"/>
      <w:w w:val="100"/>
      <w:spacing w:val="0"/>
      <w:color w:val="000000"/>
      <w:position w:val="0"/>
    </w:rPr>
  </w:style>
  <w:style w:type="character" w:customStyle="1" w:styleId="CharStyle97">
    <w:name w:val="Tekst treści (10) + 10,5 pt,Pogrubienie"/>
    <w:basedOn w:val="CharStyle64"/>
    <w:rPr>
      <w:lang w:val="pl-PL" w:eastAsia="pl-PL" w:bidi="pl-PL"/>
      <w:b/>
      <w:bCs/>
      <w:sz w:val="21"/>
      <w:szCs w:val="21"/>
      <w:w w:val="100"/>
      <w:spacing w:val="0"/>
      <w:color w:val="000000"/>
      <w:position w:val="0"/>
    </w:rPr>
  </w:style>
  <w:style w:type="character" w:customStyle="1" w:styleId="CharStyle98">
    <w:name w:val="Stopka (4) + 7,5 pt,Pogrubienie,Bez kursywy"/>
    <w:basedOn w:val="CharStyle87"/>
    <w:rPr>
      <w:lang w:val="pl-PL" w:eastAsia="pl-PL" w:bidi="pl-PL"/>
      <w:b/>
      <w:bCs/>
      <w:i/>
      <w:iCs/>
      <w:sz w:val="15"/>
      <w:szCs w:val="15"/>
      <w:w w:val="100"/>
      <w:spacing w:val="0"/>
      <w:color w:val="000000"/>
      <w:position w:val="0"/>
    </w:rPr>
  </w:style>
  <w:style w:type="character" w:customStyle="1" w:styleId="CharStyle99">
    <w:name w:val="Tekst treści (2) + 16 pt,Skala 120%"/>
    <w:basedOn w:val="CharStyle9"/>
    <w:rPr>
      <w:lang w:val="pl-PL" w:eastAsia="pl-PL" w:bidi="pl-PL"/>
      <w:sz w:val="32"/>
      <w:szCs w:val="32"/>
      <w:w w:val="120"/>
      <w:spacing w:val="0"/>
      <w:color w:val="000000"/>
      <w:position w:val="0"/>
    </w:rPr>
  </w:style>
  <w:style w:type="character" w:customStyle="1" w:styleId="CharStyle100">
    <w:name w:val="Tekst treści (2) + 16 pt"/>
    <w:basedOn w:val="CharStyle9"/>
    <w:rPr>
      <w:lang w:val="pl-PL" w:eastAsia="pl-PL" w:bidi="pl-PL"/>
      <w:b/>
      <w:bCs/>
      <w:sz w:val="32"/>
      <w:szCs w:val="32"/>
      <w:w w:val="100"/>
      <w:spacing w:val="0"/>
      <w:color w:val="000000"/>
      <w:position w:val="0"/>
    </w:rPr>
  </w:style>
  <w:style w:type="character" w:customStyle="1" w:styleId="CharStyle101">
    <w:name w:val="Tekst treści (12)"/>
    <w:basedOn w:val="CharStyle73"/>
    <w:rPr>
      <w:w w:val="100"/>
      <w:spacing w:val="0"/>
      <w:color w:val="000000"/>
      <w:position w:val="0"/>
    </w:rPr>
  </w:style>
  <w:style w:type="character" w:customStyle="1" w:styleId="CharStyle102">
    <w:name w:val="Tekst treści (12) + Bez kursywy"/>
    <w:basedOn w:val="CharStyle73"/>
    <w:rPr>
      <w:lang w:val="pl-PL" w:eastAsia="pl-PL" w:bidi="pl-PL"/>
      <w:i/>
      <w:iCs/>
      <w:w w:val="100"/>
      <w:spacing w:val="0"/>
      <w:color w:val="000000"/>
      <w:position w:val="0"/>
    </w:rPr>
  </w:style>
  <w:style w:type="character" w:customStyle="1" w:styleId="CharStyle103">
    <w:name w:val="Tekst treści (8) + Odstępy 1 pt"/>
    <w:basedOn w:val="CharStyle23"/>
    <w:rPr>
      <w:lang w:val="en-US" w:eastAsia="en-US" w:bidi="en-US"/>
      <w:w w:val="100"/>
      <w:spacing w:val="30"/>
      <w:color w:val="000000"/>
      <w:position w:val="0"/>
    </w:rPr>
  </w:style>
  <w:style w:type="character" w:customStyle="1" w:styleId="CharStyle104">
    <w:name w:val="Tekst treści (10) + 9 pt"/>
    <w:basedOn w:val="CharStyle64"/>
    <w:rPr>
      <w:lang w:val="pl-PL" w:eastAsia="pl-PL" w:bidi="pl-PL"/>
      <w:sz w:val="18"/>
      <w:szCs w:val="18"/>
      <w:w w:val="100"/>
      <w:spacing w:val="0"/>
      <w:color w:val="000000"/>
      <w:position w:val="0"/>
    </w:rPr>
  </w:style>
  <w:style w:type="character" w:customStyle="1" w:styleId="CharStyle105">
    <w:name w:val="Tekst treści (10) + 9 pt,Bez kursywy"/>
    <w:basedOn w:val="CharStyle64"/>
    <w:rPr>
      <w:lang w:val="pl-PL" w:eastAsia="pl-PL" w:bidi="pl-PL"/>
      <w:i/>
      <w:iCs/>
      <w:sz w:val="18"/>
      <w:szCs w:val="18"/>
      <w:w w:val="100"/>
      <w:spacing w:val="0"/>
      <w:color w:val="000000"/>
      <w:position w:val="0"/>
    </w:rPr>
  </w:style>
  <w:style w:type="character" w:customStyle="1" w:styleId="CharStyle106">
    <w:name w:val="Nagłówek #2"/>
    <w:basedOn w:val="CharStyle48"/>
    <w:rPr>
      <w:lang w:val="pl-PL" w:eastAsia="pl-PL" w:bidi="pl-PL"/>
      <w:sz w:val="24"/>
      <w:szCs w:val="24"/>
      <w:w w:val="100"/>
      <w:spacing w:val="0"/>
      <w:color w:val="000000"/>
      <w:position w:val="0"/>
    </w:rPr>
  </w:style>
  <w:style w:type="character" w:customStyle="1" w:styleId="CharStyle107">
    <w:name w:val="Nagłówek lub stopka (2)"/>
    <w:basedOn w:val="CharStyle12"/>
    <w:rPr>
      <w:lang w:val="pl-PL" w:eastAsia="pl-PL" w:bidi="pl-PL"/>
      <w:w w:val="100"/>
      <w:spacing w:val="0"/>
      <w:color w:val="000000"/>
      <w:position w:val="0"/>
    </w:rPr>
  </w:style>
  <w:style w:type="character" w:customStyle="1" w:styleId="CharStyle108">
    <w:name w:val="Tekst treści (2)"/>
    <w:basedOn w:val="CharStyle9"/>
    <w:rPr>
      <w:lang w:val="pl-PL" w:eastAsia="pl-PL" w:bidi="pl-PL"/>
      <w:w w:val="100"/>
      <w:spacing w:val="0"/>
      <w:color w:val="000000"/>
      <w:position w:val="0"/>
    </w:rPr>
  </w:style>
  <w:style w:type="character" w:customStyle="1" w:styleId="CharStyle109">
    <w:name w:val="Tekst treści (2) + Bez pogrubienia"/>
    <w:basedOn w:val="CharStyle9"/>
    <w:rPr>
      <w:lang w:val="pl-PL" w:eastAsia="pl-PL" w:bidi="pl-PL"/>
      <w:b/>
      <w:bCs/>
      <w:w w:val="100"/>
      <w:spacing w:val="0"/>
      <w:color w:val="000000"/>
      <w:position w:val="0"/>
    </w:rPr>
  </w:style>
  <w:style w:type="character" w:customStyle="1" w:styleId="CharStyle110">
    <w:name w:val="Tekst treści (2) + 7,5 pt,Kursywa"/>
    <w:basedOn w:val="CharStyle9"/>
    <w:rPr>
      <w:lang w:val="pl-PL" w:eastAsia="pl-PL" w:bidi="pl-PL"/>
      <w:i/>
      <w:iCs/>
      <w:sz w:val="15"/>
      <w:szCs w:val="15"/>
      <w:w w:val="100"/>
      <w:spacing w:val="0"/>
      <w:color w:val="000000"/>
      <w:position w:val="0"/>
    </w:rPr>
  </w:style>
  <w:style w:type="character" w:customStyle="1" w:styleId="CharStyle112">
    <w:name w:val="Podpis tabeli_"/>
    <w:basedOn w:val="DefaultParagraphFont"/>
    <w:link w:val="Style111"/>
    <w:rPr>
      <w:b/>
      <w:bCs/>
      <w:i w:val="0"/>
      <w:iCs w:val="0"/>
      <w:u w:val="none"/>
      <w:strike w:val="0"/>
      <w:smallCaps w:val="0"/>
      <w:sz w:val="15"/>
      <w:szCs w:val="15"/>
      <w:rFonts w:ascii="Bookman Old Style" w:eastAsia="Bookman Old Style" w:hAnsi="Bookman Old Style" w:cs="Bookman Old Style"/>
    </w:rPr>
  </w:style>
  <w:style w:type="character" w:customStyle="1" w:styleId="CharStyle113">
    <w:name w:val="Podpis tabeli + 8 pt,Bez pogrubienia,Kursywa"/>
    <w:basedOn w:val="CharStyle112"/>
    <w:rPr>
      <w:lang w:val="pl-PL" w:eastAsia="pl-PL" w:bidi="pl-PL"/>
      <w:b/>
      <w:bCs/>
      <w:i/>
      <w:iCs/>
      <w:sz w:val="16"/>
      <w:szCs w:val="16"/>
      <w:w w:val="100"/>
      <w:spacing w:val="0"/>
      <w:color w:val="000000"/>
      <w:position w:val="0"/>
    </w:rPr>
  </w:style>
  <w:style w:type="character" w:customStyle="1" w:styleId="CharStyle114">
    <w:name w:val="Tekst treści (2) + Bez pogrubienia,Kursywa"/>
    <w:basedOn w:val="CharStyle9"/>
    <w:rPr>
      <w:lang w:val="pl-PL" w:eastAsia="pl-PL" w:bidi="pl-PL"/>
      <w:b/>
      <w:bCs/>
      <w:i/>
      <w:iCs/>
      <w:w w:val="100"/>
      <w:spacing w:val="0"/>
      <w:color w:val="000000"/>
      <w:position w:val="0"/>
    </w:rPr>
  </w:style>
  <w:style w:type="character" w:customStyle="1" w:styleId="CharStyle115">
    <w:name w:val="Tekst treści (2) + Bez pogrubienia,Małe litery"/>
    <w:basedOn w:val="CharStyle9"/>
    <w:rPr>
      <w:lang w:val="en-US" w:eastAsia="en-US" w:bidi="en-US"/>
      <w:b/>
      <w:bCs/>
      <w:smallCaps/>
      <w:w w:val="100"/>
      <w:spacing w:val="0"/>
      <w:color w:val="000000"/>
      <w:position w:val="0"/>
    </w:rPr>
  </w:style>
  <w:style w:type="character" w:customStyle="1" w:styleId="CharStyle117">
    <w:name w:val="Tekst treści (14)_"/>
    <w:basedOn w:val="DefaultParagraphFont"/>
    <w:link w:val="Style116"/>
    <w:rPr>
      <w:lang w:val="ru-RU" w:eastAsia="ru-RU" w:bidi="ru-RU"/>
      <w:b/>
      <w:bCs/>
      <w:i/>
      <w:iCs/>
      <w:u w:val="none"/>
      <w:strike w:val="0"/>
      <w:smallCaps w:val="0"/>
      <w:sz w:val="17"/>
      <w:szCs w:val="17"/>
      <w:rFonts w:ascii="Candara" w:eastAsia="Candara" w:hAnsi="Candara" w:cs="Candara"/>
      <w:spacing w:val="-20"/>
    </w:rPr>
  </w:style>
  <w:style w:type="character" w:customStyle="1" w:styleId="CharStyle118">
    <w:name w:val="Tekst treści (14) + Bookman Old Style,6,5 pt,Bez kursywy,Odstępy 0 pt"/>
    <w:basedOn w:val="CharStyle117"/>
    <w:rPr>
      <w:lang w:val="pl-PL" w:eastAsia="pl-PL" w:bidi="pl-PL"/>
      <w:b/>
      <w:bCs/>
      <w:i/>
      <w:iCs/>
      <w:sz w:val="13"/>
      <w:szCs w:val="13"/>
      <w:rFonts w:ascii="Bookman Old Style" w:eastAsia="Bookman Old Style" w:hAnsi="Bookman Old Style" w:cs="Bookman Old Style"/>
      <w:w w:val="100"/>
      <w:spacing w:val="0"/>
      <w:color w:val="000000"/>
      <w:position w:val="0"/>
    </w:rPr>
  </w:style>
  <w:style w:type="character" w:customStyle="1" w:styleId="CharStyle120">
    <w:name w:val="Podpis tabeli (2)_"/>
    <w:basedOn w:val="DefaultParagraphFont"/>
    <w:link w:val="Style119"/>
    <w:rPr>
      <w:b/>
      <w:bCs/>
      <w:i w:val="0"/>
      <w:iCs w:val="0"/>
      <w:u w:val="none"/>
      <w:strike w:val="0"/>
      <w:smallCaps w:val="0"/>
      <w:sz w:val="15"/>
      <w:szCs w:val="15"/>
      <w:rFonts w:ascii="Times New Roman" w:eastAsia="Times New Roman" w:hAnsi="Times New Roman" w:cs="Times New Roman"/>
      <w:spacing w:val="0"/>
    </w:rPr>
  </w:style>
  <w:style w:type="character" w:customStyle="1" w:styleId="CharStyle121">
    <w:name w:val="Podpis tabeli (2) + Bookman Old Style,Kursywa"/>
    <w:basedOn w:val="CharStyle120"/>
    <w:rPr>
      <w:lang w:val="pl-PL" w:eastAsia="pl-PL" w:bidi="pl-PL"/>
      <w:i/>
      <w:iCs/>
      <w:sz w:val="15"/>
      <w:szCs w:val="15"/>
      <w:rFonts w:ascii="Bookman Old Style" w:eastAsia="Bookman Old Style" w:hAnsi="Bookman Old Style" w:cs="Bookman Old Style"/>
      <w:w w:val="100"/>
      <w:spacing w:val="0"/>
      <w:color w:val="000000"/>
      <w:position w:val="0"/>
    </w:rPr>
  </w:style>
  <w:style w:type="character" w:customStyle="1" w:styleId="CharStyle122">
    <w:name w:val="Tekst treści (2) + 7,5 pt"/>
    <w:basedOn w:val="CharStyle9"/>
    <w:rPr>
      <w:lang w:val="pl-PL" w:eastAsia="pl-PL" w:bidi="pl-PL"/>
      <w:sz w:val="15"/>
      <w:szCs w:val="15"/>
      <w:w w:val="100"/>
      <w:spacing w:val="0"/>
      <w:color w:val="000000"/>
      <w:position w:val="0"/>
    </w:rPr>
  </w:style>
  <w:style w:type="character" w:customStyle="1" w:styleId="CharStyle123">
    <w:name w:val="Tekst treści (2) + Candara,8 pt,Bez pogrubienia,Odstępy 1 pt"/>
    <w:basedOn w:val="CharStyle9"/>
    <w:rPr>
      <w:lang w:val="pl-PL" w:eastAsia="pl-PL" w:bidi="pl-PL"/>
      <w:b/>
      <w:bCs/>
      <w:sz w:val="16"/>
      <w:szCs w:val="16"/>
      <w:rFonts w:ascii="Candara" w:eastAsia="Candara" w:hAnsi="Candara" w:cs="Candara"/>
      <w:w w:val="100"/>
      <w:spacing w:val="20"/>
      <w:color w:val="000000"/>
      <w:position w:val="0"/>
    </w:rPr>
  </w:style>
  <w:style w:type="character" w:customStyle="1" w:styleId="CharStyle125">
    <w:name w:val="Podpis tabeli (3)_"/>
    <w:basedOn w:val="DefaultParagraphFont"/>
    <w:link w:val="Style124"/>
    <w:rPr>
      <w:b/>
      <w:bCs/>
      <w:i/>
      <w:iCs/>
      <w:u w:val="none"/>
      <w:strike w:val="0"/>
      <w:smallCaps w:val="0"/>
      <w:sz w:val="15"/>
      <w:szCs w:val="15"/>
      <w:rFonts w:ascii="Bookman Old Style" w:eastAsia="Bookman Old Style" w:hAnsi="Bookman Old Style" w:cs="Bookman Old Style"/>
    </w:rPr>
  </w:style>
  <w:style w:type="character" w:customStyle="1" w:styleId="CharStyle126">
    <w:name w:val="Podpis tabeli (3) + Bez kursywy"/>
    <w:basedOn w:val="CharStyle125"/>
    <w:rPr>
      <w:lang w:val="pl-PL" w:eastAsia="pl-PL" w:bidi="pl-PL"/>
      <w:i/>
      <w:iCs/>
      <w:sz w:val="15"/>
      <w:szCs w:val="15"/>
      <w:w w:val="100"/>
      <w:spacing w:val="0"/>
      <w:color w:val="000000"/>
      <w:position w:val="0"/>
    </w:rPr>
  </w:style>
  <w:style w:type="character" w:customStyle="1" w:styleId="CharStyle128">
    <w:name w:val="Tekst treści (15)_"/>
    <w:basedOn w:val="DefaultParagraphFont"/>
    <w:link w:val="Style127"/>
    <w:rPr>
      <w:b/>
      <w:bCs/>
      <w:i w:val="0"/>
      <w:iCs w:val="0"/>
      <w:u w:val="none"/>
      <w:strike w:val="0"/>
      <w:smallCaps w:val="0"/>
      <w:sz w:val="9"/>
      <w:szCs w:val="9"/>
      <w:rFonts w:ascii="Times New Roman" w:eastAsia="Times New Roman" w:hAnsi="Times New Roman" w:cs="Times New Roman"/>
    </w:rPr>
  </w:style>
  <w:style w:type="character" w:customStyle="1" w:styleId="CharStyle129">
    <w:name w:val="Tekst treści (15) + 6 pt"/>
    <w:basedOn w:val="CharStyle128"/>
    <w:rPr>
      <w:lang w:val="pl-PL" w:eastAsia="pl-PL" w:bidi="pl-PL"/>
      <w:b/>
      <w:bCs/>
      <w:sz w:val="12"/>
      <w:szCs w:val="12"/>
      <w:w w:val="100"/>
      <w:spacing w:val="0"/>
      <w:color w:val="000000"/>
      <w:position w:val="0"/>
    </w:rPr>
  </w:style>
  <w:style w:type="character" w:customStyle="1" w:styleId="CharStyle131">
    <w:name w:val="Tekst treści (16)_"/>
    <w:basedOn w:val="DefaultParagraphFont"/>
    <w:link w:val="Style130"/>
    <w:rPr>
      <w:b/>
      <w:bCs/>
      <w:i w:val="0"/>
      <w:iCs w:val="0"/>
      <w:u w:val="none"/>
      <w:strike w:val="0"/>
      <w:smallCaps w:val="0"/>
      <w:sz w:val="11"/>
      <w:szCs w:val="11"/>
      <w:rFonts w:ascii="Bookman Old Style" w:eastAsia="Bookman Old Style" w:hAnsi="Bookman Old Style" w:cs="Bookman Old Style"/>
    </w:rPr>
  </w:style>
  <w:style w:type="character" w:customStyle="1" w:styleId="CharStyle133">
    <w:name w:val="Podpis tabeli (4)_"/>
    <w:basedOn w:val="DefaultParagraphFont"/>
    <w:link w:val="Style132"/>
    <w:rPr>
      <w:b/>
      <w:bCs/>
      <w:i w:val="0"/>
      <w:iCs w:val="0"/>
      <w:u w:val="none"/>
      <w:strike w:val="0"/>
      <w:smallCaps w:val="0"/>
      <w:sz w:val="18"/>
      <w:szCs w:val="18"/>
      <w:rFonts w:ascii="Bookman Old Style" w:eastAsia="Bookman Old Style" w:hAnsi="Bookman Old Style" w:cs="Bookman Old Style"/>
    </w:rPr>
  </w:style>
  <w:style w:type="character" w:customStyle="1" w:styleId="CharStyle135">
    <w:name w:val="Tekst treści (17)_"/>
    <w:basedOn w:val="DefaultParagraphFont"/>
    <w:link w:val="Style134"/>
    <w:rPr>
      <w:b w:val="0"/>
      <w:bCs w:val="0"/>
      <w:i w:val="0"/>
      <w:iCs w:val="0"/>
      <w:u w:val="none"/>
      <w:strike w:val="0"/>
      <w:smallCaps w:val="0"/>
      <w:sz w:val="34"/>
      <w:szCs w:val="34"/>
      <w:rFonts w:ascii="Lucida Sans Unicode" w:eastAsia="Lucida Sans Unicode" w:hAnsi="Lucida Sans Unicode" w:cs="Lucida Sans Unicode"/>
    </w:rPr>
  </w:style>
  <w:style w:type="character" w:customStyle="1" w:styleId="CharStyle136">
    <w:name w:val="Tekst treści (8) + 7,5 pt,Pogrubienie"/>
    <w:basedOn w:val="CharStyle23"/>
    <w:rPr>
      <w:lang w:val="pl-PL" w:eastAsia="pl-PL" w:bidi="pl-PL"/>
      <w:b/>
      <w:bCs/>
      <w:sz w:val="15"/>
      <w:szCs w:val="15"/>
      <w:w w:val="100"/>
      <w:spacing w:val="0"/>
      <w:color w:val="000000"/>
      <w:position w:val="0"/>
    </w:rPr>
  </w:style>
  <w:style w:type="character" w:customStyle="1" w:styleId="CharStyle137">
    <w:name w:val="Tekst treści (8)"/>
    <w:basedOn w:val="CharStyle23"/>
    <w:rPr>
      <w:lang w:val="pl-PL" w:eastAsia="pl-PL" w:bidi="pl-PL"/>
      <w:u w:val="single"/>
      <w:w w:val="100"/>
      <w:spacing w:val="0"/>
      <w:color w:val="000000"/>
      <w:position w:val="0"/>
    </w:rPr>
  </w:style>
  <w:style w:type="character" w:customStyle="1" w:styleId="CharStyle138">
    <w:name w:val="Tekst treści (2) + 8 pt,Bez pogrubienia,Kursywa"/>
    <w:basedOn w:val="CharStyle9"/>
    <w:rPr>
      <w:lang w:val="cs-CZ" w:eastAsia="cs-CZ" w:bidi="cs-CZ"/>
      <w:b/>
      <w:bCs/>
      <w:i/>
      <w:iCs/>
      <w:sz w:val="16"/>
      <w:szCs w:val="16"/>
      <w:w w:val="100"/>
      <w:spacing w:val="0"/>
      <w:color w:val="000000"/>
      <w:position w:val="0"/>
    </w:rPr>
  </w:style>
  <w:style w:type="character" w:customStyle="1" w:styleId="CharStyle139">
    <w:name w:val="Nagłówek lub stopka + Kursywa"/>
    <w:basedOn w:val="CharStyle18"/>
    <w:rPr>
      <w:lang w:val="pl-PL" w:eastAsia="pl-PL" w:bidi="pl-PL"/>
      <w:i/>
      <w:iCs/>
      <w:sz w:val="17"/>
      <w:szCs w:val="17"/>
      <w:w w:val="100"/>
      <w:spacing w:val="0"/>
      <w:color w:val="000000"/>
      <w:position w:val="0"/>
    </w:rPr>
  </w:style>
  <w:style w:type="character" w:customStyle="1" w:styleId="CharStyle141">
    <w:name w:val="Tekst treści (18)_"/>
    <w:basedOn w:val="DefaultParagraphFont"/>
    <w:link w:val="Style140"/>
    <w:rPr>
      <w:b/>
      <w:bCs/>
      <w:i w:val="0"/>
      <w:iCs w:val="0"/>
      <w:u w:val="none"/>
      <w:strike w:val="0"/>
      <w:smallCaps w:val="0"/>
      <w:sz w:val="21"/>
      <w:szCs w:val="21"/>
      <w:rFonts w:ascii="Bookman Old Style" w:eastAsia="Bookman Old Style" w:hAnsi="Bookman Old Style" w:cs="Bookman Old Style"/>
      <w:spacing w:val="0"/>
    </w:rPr>
  </w:style>
  <w:style w:type="character" w:customStyle="1" w:styleId="CharStyle142">
    <w:name w:val="Nagłówek #3 + Odstępy 0 pt"/>
    <w:basedOn w:val="CharStyle31"/>
    <w:rPr>
      <w:lang w:val="pl-PL" w:eastAsia="pl-PL" w:bidi="pl-PL"/>
      <w:w w:val="100"/>
      <w:spacing w:val="0"/>
      <w:color w:val="000000"/>
      <w:position w:val="0"/>
    </w:rPr>
  </w:style>
  <w:style w:type="character" w:customStyle="1" w:styleId="CharStyle143">
    <w:name w:val="Tekst treści (10) + 10,5 pt,Pogrubienie,Bez kursywy"/>
    <w:basedOn w:val="CharStyle64"/>
    <w:rPr>
      <w:lang w:val="pl-PL" w:eastAsia="pl-PL" w:bidi="pl-PL"/>
      <w:b/>
      <w:bCs/>
      <w:i/>
      <w:iCs/>
      <w:sz w:val="21"/>
      <w:szCs w:val="21"/>
      <w:w w:val="100"/>
      <w:spacing w:val="0"/>
      <w:color w:val="000000"/>
      <w:position w:val="0"/>
    </w:rPr>
  </w:style>
  <w:style w:type="character" w:customStyle="1" w:styleId="CharStyle144">
    <w:name w:val="Nagłówek #3 + 10 pt,Bez pogrubienia,Kursywa,Odstępy 0 pt"/>
    <w:basedOn w:val="CharStyle31"/>
    <w:rPr>
      <w:lang w:val="pl-PL" w:eastAsia="pl-PL" w:bidi="pl-PL"/>
      <w:b/>
      <w:bCs/>
      <w:i/>
      <w:iCs/>
      <w:sz w:val="20"/>
      <w:szCs w:val="20"/>
      <w:w w:val="100"/>
      <w:spacing w:val="0"/>
      <w:color w:val="000000"/>
      <w:position w:val="0"/>
    </w:rPr>
  </w:style>
  <w:style w:type="character" w:customStyle="1" w:styleId="CharStyle145">
    <w:name w:val="Nagłówek lub stopka + Kursywa"/>
    <w:basedOn w:val="CharStyle18"/>
    <w:rPr>
      <w:lang w:val="pl-PL" w:eastAsia="pl-PL" w:bidi="pl-PL"/>
      <w:i/>
      <w:iCs/>
      <w:u w:val="single"/>
      <w:sz w:val="17"/>
      <w:szCs w:val="17"/>
      <w:w w:val="100"/>
      <w:spacing w:val="0"/>
      <w:color w:val="000000"/>
      <w:position w:val="0"/>
    </w:rPr>
  </w:style>
  <w:style w:type="character" w:customStyle="1" w:styleId="CharStyle147">
    <w:name w:val="Podpis tabeli (5)_"/>
    <w:basedOn w:val="DefaultParagraphFont"/>
    <w:link w:val="Style146"/>
    <w:rPr>
      <w:b/>
      <w:bCs/>
      <w:i w:val="0"/>
      <w:iCs w:val="0"/>
      <w:u w:val="none"/>
      <w:strike w:val="0"/>
      <w:smallCaps w:val="0"/>
      <w:sz w:val="18"/>
      <w:szCs w:val="18"/>
      <w:rFonts w:ascii="Bookman Old Style" w:eastAsia="Bookman Old Style" w:hAnsi="Bookman Old Style" w:cs="Bookman Old Style"/>
    </w:rPr>
  </w:style>
  <w:style w:type="character" w:customStyle="1" w:styleId="CharStyle148">
    <w:name w:val="Nagłówek #3 + Kursywa,Odstępy 0 pt"/>
    <w:basedOn w:val="CharStyle31"/>
    <w:rPr>
      <w:lang w:val="en-US" w:eastAsia="en-US" w:bidi="en-US"/>
      <w:i/>
      <w:iCs/>
      <w:sz w:val="21"/>
      <w:szCs w:val="21"/>
      <w:w w:val="100"/>
      <w:spacing w:val="0"/>
      <w:color w:val="000000"/>
      <w:position w:val="0"/>
    </w:rPr>
  </w:style>
  <w:style w:type="character" w:customStyle="1" w:styleId="CharStyle149">
    <w:name w:val="Tekst treści (2) + 10,5 pt"/>
    <w:basedOn w:val="CharStyle9"/>
    <w:rPr>
      <w:lang w:val="pl-PL" w:eastAsia="pl-PL" w:bidi="pl-PL"/>
      <w:sz w:val="21"/>
      <w:szCs w:val="21"/>
      <w:w w:val="100"/>
      <w:spacing w:val="0"/>
      <w:color w:val="000000"/>
      <w:position w:val="0"/>
    </w:rPr>
  </w:style>
  <w:style w:type="character" w:customStyle="1" w:styleId="CharStyle150">
    <w:name w:val="Tekst treści (2) + 12 pt,Bez pogrubienia,Skala 20%"/>
    <w:basedOn w:val="CharStyle9"/>
    <w:rPr>
      <w:lang w:val="pl-PL" w:eastAsia="pl-PL" w:bidi="pl-PL"/>
      <w:b/>
      <w:bCs/>
      <w:sz w:val="24"/>
      <w:szCs w:val="24"/>
      <w:w w:val="20"/>
      <w:spacing w:val="0"/>
      <w:color w:val="000000"/>
      <w:position w:val="0"/>
    </w:rPr>
  </w:style>
  <w:style w:type="character" w:customStyle="1" w:styleId="CharStyle151">
    <w:name w:val="Tekst treści (5) + 8,5 pt,Bez pogrubienia"/>
    <w:basedOn w:val="CharStyle16"/>
    <w:rPr>
      <w:lang w:val="1024"/>
      <w:b/>
      <w:bCs/>
      <w:sz w:val="17"/>
      <w:szCs w:val="17"/>
      <w:w w:val="100"/>
      <w:spacing w:val="0"/>
      <w:color w:val="000000"/>
      <w:position w:val="0"/>
    </w:rPr>
  </w:style>
  <w:style w:type="character" w:customStyle="1" w:styleId="CharStyle152">
    <w:name w:val="Nagłówek lub stopka + Odstępy 0 pt"/>
    <w:basedOn w:val="CharStyle18"/>
    <w:rPr>
      <w:lang w:val="pl-PL" w:eastAsia="pl-PL" w:bidi="pl-PL"/>
      <w:u w:val="single"/>
      <w:w w:val="100"/>
      <w:spacing w:val="-10"/>
      <w:color w:val="000000"/>
      <w:position w:val="0"/>
    </w:rPr>
  </w:style>
  <w:style w:type="character" w:customStyle="1" w:styleId="CharStyle153">
    <w:name w:val="Nagłówek lub stopka + Odstępy 0 pt"/>
    <w:basedOn w:val="CharStyle18"/>
    <w:rPr>
      <w:lang w:val="pl-PL" w:eastAsia="pl-PL" w:bidi="pl-PL"/>
      <w:w w:val="100"/>
      <w:spacing w:val="-10"/>
      <w:color w:val="000000"/>
      <w:position w:val="0"/>
    </w:rPr>
  </w:style>
  <w:style w:type="character" w:customStyle="1" w:styleId="CharStyle155">
    <w:name w:val="Tekst treści (19)_"/>
    <w:basedOn w:val="DefaultParagraphFont"/>
    <w:link w:val="Style154"/>
    <w:rPr>
      <w:b w:val="0"/>
      <w:bCs w:val="0"/>
      <w:i/>
      <w:iCs/>
      <w:u w:val="none"/>
      <w:strike w:val="0"/>
      <w:smallCaps w:val="0"/>
      <w:sz w:val="18"/>
      <w:szCs w:val="18"/>
      <w:rFonts w:ascii="Bookman Old Style" w:eastAsia="Bookman Old Style" w:hAnsi="Bookman Old Style" w:cs="Bookman Old Style"/>
    </w:rPr>
  </w:style>
  <w:style w:type="character" w:customStyle="1" w:styleId="CharStyle156">
    <w:name w:val="Tekst treści (19) + Bez kursywy"/>
    <w:basedOn w:val="CharStyle155"/>
    <w:rPr>
      <w:lang w:val="pl-PL" w:eastAsia="pl-PL" w:bidi="pl-PL"/>
      <w:i/>
      <w:iCs/>
      <w:w w:val="100"/>
      <w:spacing w:val="0"/>
      <w:color w:val="000000"/>
      <w:position w:val="0"/>
    </w:rPr>
  </w:style>
  <w:style w:type="character" w:customStyle="1" w:styleId="CharStyle157">
    <w:name w:val="Nagłówek #3 + Kursywa,Odstępy 0 pt"/>
    <w:basedOn w:val="CharStyle31"/>
    <w:rPr>
      <w:lang w:val="de-DE" w:eastAsia="de-DE" w:bidi="de-DE"/>
      <w:i/>
      <w:iCs/>
      <w:sz w:val="21"/>
      <w:szCs w:val="21"/>
      <w:w w:val="100"/>
      <w:spacing w:val="0"/>
      <w:color w:val="000000"/>
      <w:position w:val="0"/>
    </w:rPr>
  </w:style>
  <w:style w:type="character" w:customStyle="1" w:styleId="CharStyle158">
    <w:name w:val="Tekst treści (2) + 4 pt,Bez pogrubienia"/>
    <w:basedOn w:val="CharStyle9"/>
    <w:rPr>
      <w:lang w:val="pl-PL" w:eastAsia="pl-PL" w:bidi="pl-PL"/>
      <w:b/>
      <w:bCs/>
      <w:sz w:val="8"/>
      <w:szCs w:val="8"/>
      <w:w w:val="100"/>
      <w:spacing w:val="0"/>
      <w:color w:val="000000"/>
      <w:position w:val="0"/>
    </w:rPr>
  </w:style>
  <w:style w:type="character" w:customStyle="1" w:styleId="CharStyle159">
    <w:name w:val="Tekst treści (2) + 4 pt,Bez pogrubienia"/>
    <w:basedOn w:val="CharStyle9"/>
    <w:rPr>
      <w:lang w:val="pl-PL" w:eastAsia="pl-PL" w:bidi="pl-PL"/>
      <w:b/>
      <w:bCs/>
      <w:sz w:val="8"/>
      <w:szCs w:val="8"/>
      <w:w w:val="100"/>
      <w:spacing w:val="0"/>
      <w:color w:val="000000"/>
      <w:position w:val="0"/>
    </w:rPr>
  </w:style>
  <w:style w:type="character" w:customStyle="1" w:styleId="CharStyle161">
    <w:name w:val="Podpis tabeli (6)_"/>
    <w:basedOn w:val="DefaultParagraphFont"/>
    <w:link w:val="Style160"/>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162">
    <w:name w:val="Nagłówek #2 + Odstępy 3 pt"/>
    <w:basedOn w:val="CharStyle48"/>
    <w:rPr>
      <w:lang w:val="pl-PL" w:eastAsia="pl-PL" w:bidi="pl-PL"/>
      <w:sz w:val="24"/>
      <w:szCs w:val="24"/>
      <w:w w:val="100"/>
      <w:spacing w:val="60"/>
      <w:color w:val="000000"/>
      <w:position w:val="0"/>
    </w:rPr>
  </w:style>
  <w:style w:type="character" w:customStyle="1" w:styleId="CharStyle163">
    <w:name w:val="Tekst treści (2) + 10,5 pt,Kursywa"/>
    <w:basedOn w:val="CharStyle9"/>
    <w:rPr>
      <w:lang w:val="pl-PL" w:eastAsia="pl-PL" w:bidi="pl-PL"/>
      <w:i/>
      <w:iCs/>
      <w:sz w:val="21"/>
      <w:szCs w:val="21"/>
      <w:w w:val="100"/>
      <w:spacing w:val="0"/>
      <w:color w:val="000000"/>
      <w:position w:val="0"/>
    </w:rPr>
  </w:style>
  <w:style w:type="character" w:customStyle="1" w:styleId="CharStyle164">
    <w:name w:val="Tekst treści (2) + 10 pt,Bez pogrubienia"/>
    <w:basedOn w:val="CharStyle9"/>
    <w:rPr>
      <w:lang w:val="pl-PL" w:eastAsia="pl-PL" w:bidi="pl-PL"/>
      <w:b/>
      <w:bCs/>
      <w:sz w:val="20"/>
      <w:szCs w:val="20"/>
      <w:w w:val="100"/>
      <w:spacing w:val="0"/>
      <w:color w:val="000000"/>
      <w:position w:val="0"/>
    </w:rPr>
  </w:style>
  <w:style w:type="character" w:customStyle="1" w:styleId="CharStyle165">
    <w:name w:val="Tekst treści (5)"/>
    <w:basedOn w:val="CharStyle16"/>
    <w:rPr>
      <w:lang w:val="pl-PL" w:eastAsia="pl-PL" w:bidi="pl-PL"/>
      <w:u w:val="single"/>
      <w:w w:val="100"/>
      <w:spacing w:val="0"/>
      <w:color w:val="000000"/>
      <w:position w:val="0"/>
    </w:rPr>
  </w:style>
  <w:style w:type="character" w:customStyle="1" w:styleId="CharStyle166">
    <w:name w:val="Tekst treści (2) + 10 pt,Kursywa"/>
    <w:basedOn w:val="CharStyle9"/>
    <w:rPr>
      <w:lang w:val="pl-PL" w:eastAsia="pl-PL" w:bidi="pl-PL"/>
      <w:i/>
      <w:iCs/>
      <w:sz w:val="20"/>
      <w:szCs w:val="20"/>
      <w:w w:val="100"/>
      <w:spacing w:val="0"/>
      <w:color w:val="000000"/>
      <w:position w:val="0"/>
    </w:rPr>
  </w:style>
  <w:style w:type="character" w:customStyle="1" w:styleId="CharStyle167">
    <w:name w:val="Tekst treści (2) + 10 pt,Bez pogrubienia"/>
    <w:basedOn w:val="CharStyle9"/>
    <w:rPr>
      <w:lang w:val="pl-PL" w:eastAsia="pl-PL" w:bidi="pl-PL"/>
      <w:b/>
      <w:bCs/>
      <w:sz w:val="20"/>
      <w:szCs w:val="20"/>
      <w:w w:val="100"/>
      <w:spacing w:val="0"/>
      <w:color w:val="000000"/>
      <w:position w:val="0"/>
    </w:rPr>
  </w:style>
  <w:style w:type="character" w:customStyle="1" w:styleId="CharStyle168">
    <w:name w:val="Nagłówek #2 + Odstępy 3 pt"/>
    <w:basedOn w:val="CharStyle48"/>
    <w:rPr>
      <w:lang w:val="pl-PL" w:eastAsia="pl-PL" w:bidi="pl-PL"/>
      <w:sz w:val="24"/>
      <w:szCs w:val="24"/>
      <w:w w:val="100"/>
      <w:spacing w:val="70"/>
      <w:color w:val="000000"/>
      <w:position w:val="0"/>
    </w:rPr>
  </w:style>
  <w:style w:type="character" w:customStyle="1" w:styleId="CharStyle170">
    <w:name w:val="Tekst treści (20)_"/>
    <w:basedOn w:val="DefaultParagraphFont"/>
    <w:link w:val="Style169"/>
    <w:rPr>
      <w:b/>
      <w:bCs/>
      <w:i/>
      <w:iCs/>
      <w:u w:val="none"/>
      <w:strike w:val="0"/>
      <w:smallCaps w:val="0"/>
      <w:rFonts w:ascii="Bookman Old Style" w:eastAsia="Bookman Old Style" w:hAnsi="Bookman Old Style" w:cs="Bookman Old Style"/>
      <w:spacing w:val="-10"/>
    </w:rPr>
  </w:style>
  <w:style w:type="character" w:customStyle="1" w:styleId="CharStyle171">
    <w:name w:val="Tekst treści (20) + Bez kursywy,Odstępy 0 pt"/>
    <w:basedOn w:val="CharStyle170"/>
    <w:rPr>
      <w:lang w:val="pl-PL" w:eastAsia="pl-PL" w:bidi="pl-PL"/>
      <w:i/>
      <w:iCs/>
      <w:sz w:val="24"/>
      <w:szCs w:val="24"/>
      <w:w w:val="100"/>
      <w:spacing w:val="0"/>
      <w:color w:val="000000"/>
      <w:position w:val="0"/>
    </w:rPr>
  </w:style>
  <w:style w:type="character" w:customStyle="1" w:styleId="CharStyle172">
    <w:name w:val="Stopka + Candara,8 pt,Pogrubienie,Odstępy 0 pt"/>
    <w:basedOn w:val="CharStyle55"/>
    <w:rPr>
      <w:lang w:val="pl-PL" w:eastAsia="pl-PL" w:bidi="pl-PL"/>
      <w:b/>
      <w:bCs/>
      <w:sz w:val="16"/>
      <w:szCs w:val="16"/>
      <w:rFonts w:ascii="Candara" w:eastAsia="Candara" w:hAnsi="Candara" w:cs="Candara"/>
      <w:w w:val="100"/>
      <w:spacing w:val="10"/>
      <w:color w:val="000000"/>
      <w:position w:val="0"/>
    </w:rPr>
  </w:style>
  <w:style w:type="character" w:customStyle="1" w:styleId="CharStyle173">
    <w:name w:val="Tekst treści (2) + 10 pt,Bez pogrubienia,Kursywa,Odstępy 1 pt"/>
    <w:basedOn w:val="CharStyle9"/>
    <w:rPr>
      <w:lang w:val="pl-PL" w:eastAsia="pl-PL" w:bidi="pl-PL"/>
      <w:b/>
      <w:bCs/>
      <w:i/>
      <w:iCs/>
      <w:sz w:val="20"/>
      <w:szCs w:val="20"/>
      <w:w w:val="100"/>
      <w:spacing w:val="30"/>
      <w:color w:val="000000"/>
      <w:position w:val="0"/>
    </w:rPr>
  </w:style>
  <w:style w:type="character" w:customStyle="1" w:styleId="CharStyle174">
    <w:name w:val="Stopka (2) + Candara,8 pt,Pogrubienie,Bez kursywy,Odstępy 0 pt"/>
    <w:basedOn w:val="CharStyle52"/>
    <w:rPr>
      <w:lang w:val="pl-PL" w:eastAsia="pl-PL" w:bidi="pl-PL"/>
      <w:b/>
      <w:bCs/>
      <w:i/>
      <w:iCs/>
      <w:sz w:val="16"/>
      <w:szCs w:val="16"/>
      <w:rFonts w:ascii="Candara" w:eastAsia="Candara" w:hAnsi="Candara" w:cs="Candara"/>
      <w:w w:val="100"/>
      <w:spacing w:val="10"/>
      <w:color w:val="000000"/>
      <w:position w:val="0"/>
    </w:rPr>
  </w:style>
  <w:style w:type="character" w:customStyle="1" w:styleId="CharStyle175">
    <w:name w:val="Nagłówek #2 + Odstępy 41 pt"/>
    <w:basedOn w:val="CharStyle48"/>
    <w:rPr>
      <w:lang w:val="pl-PL" w:eastAsia="pl-PL" w:bidi="pl-PL"/>
      <w:sz w:val="24"/>
      <w:szCs w:val="24"/>
      <w:w w:val="100"/>
      <w:spacing w:val="820"/>
      <w:color w:val="000000"/>
      <w:position w:val="0"/>
    </w:rPr>
  </w:style>
  <w:style w:type="character" w:customStyle="1" w:styleId="CharStyle176">
    <w:name w:val="Tekst treści (8) + Candara,8 pt,Pogrubienie,Odstępy 0 pt"/>
    <w:basedOn w:val="CharStyle23"/>
    <w:rPr>
      <w:lang w:val="pl-PL" w:eastAsia="pl-PL" w:bidi="pl-PL"/>
      <w:b/>
      <w:bCs/>
      <w:sz w:val="16"/>
      <w:szCs w:val="16"/>
      <w:rFonts w:ascii="Candara" w:eastAsia="Candara" w:hAnsi="Candara" w:cs="Candara"/>
      <w:w w:val="100"/>
      <w:spacing w:val="10"/>
      <w:color w:val="000000"/>
      <w:position w:val="0"/>
    </w:rPr>
  </w:style>
  <w:style w:type="character" w:customStyle="1" w:styleId="CharStyle178">
    <w:name w:val="Stopka (5)_"/>
    <w:basedOn w:val="DefaultParagraphFont"/>
    <w:link w:val="Style177"/>
    <w:rPr>
      <w:b w:val="0"/>
      <w:bCs w:val="0"/>
      <w:i/>
      <w:iCs/>
      <w:u w:val="none"/>
      <w:strike w:val="0"/>
      <w:smallCaps w:val="0"/>
      <w:sz w:val="16"/>
      <w:szCs w:val="16"/>
      <w:rFonts w:ascii="Bookman Old Style" w:eastAsia="Bookman Old Style" w:hAnsi="Bookman Old Style" w:cs="Bookman Old Style"/>
      <w:spacing w:val="0"/>
    </w:rPr>
  </w:style>
  <w:style w:type="character" w:customStyle="1" w:styleId="CharStyle179">
    <w:name w:val="Stopka (5) + 7,5 pt,Pogrubienie,Bez kursywy"/>
    <w:basedOn w:val="CharStyle178"/>
    <w:rPr>
      <w:lang w:val="pl-PL" w:eastAsia="pl-PL" w:bidi="pl-PL"/>
      <w:b/>
      <w:bCs/>
      <w:i/>
      <w:iCs/>
      <w:sz w:val="15"/>
      <w:szCs w:val="15"/>
      <w:w w:val="100"/>
      <w:spacing w:val="0"/>
      <w:color w:val="000000"/>
      <w:position w:val="0"/>
    </w:rPr>
  </w:style>
  <w:style w:type="character" w:customStyle="1" w:styleId="CharStyle180">
    <w:name w:val="Nagłówek lub stopka (3) + Odstępy 18 pt"/>
    <w:basedOn w:val="CharStyle45"/>
    <w:rPr>
      <w:lang w:val="pl-PL" w:eastAsia="pl-PL" w:bidi="pl-PL"/>
      <w:sz w:val="24"/>
      <w:szCs w:val="24"/>
      <w:w w:val="100"/>
      <w:spacing w:val="360"/>
      <w:color w:val="000000"/>
      <w:position w:val="0"/>
    </w:rPr>
  </w:style>
  <w:style w:type="character" w:customStyle="1" w:styleId="CharStyle181">
    <w:name w:val="Nagłówek #2 + Odstępy 24 pt"/>
    <w:basedOn w:val="CharStyle48"/>
    <w:rPr>
      <w:lang w:val="pl-PL" w:eastAsia="pl-PL" w:bidi="pl-PL"/>
      <w:sz w:val="24"/>
      <w:szCs w:val="24"/>
      <w:w w:val="100"/>
      <w:spacing w:val="480"/>
      <w:color w:val="000000"/>
      <w:position w:val="0"/>
    </w:rPr>
  </w:style>
  <w:style w:type="character" w:customStyle="1" w:styleId="CharStyle182">
    <w:name w:val="Nagłówek #2"/>
    <w:basedOn w:val="CharStyle48"/>
    <w:rPr>
      <w:lang w:val="pl-PL" w:eastAsia="pl-PL" w:bidi="pl-PL"/>
      <w:sz w:val="24"/>
      <w:szCs w:val="24"/>
      <w:w w:val="100"/>
      <w:spacing w:val="0"/>
      <w:color w:val="000000"/>
      <w:position w:val="0"/>
    </w:rPr>
  </w:style>
  <w:style w:type="character" w:customStyle="1" w:styleId="CharStyle184">
    <w:name w:val="Stopka (6)_"/>
    <w:basedOn w:val="DefaultParagraphFont"/>
    <w:link w:val="Style183"/>
    <w:rPr>
      <w:b/>
      <w:bCs/>
      <w:i w:val="0"/>
      <w:iCs w:val="0"/>
      <w:u w:val="none"/>
      <w:strike w:val="0"/>
      <w:smallCaps w:val="0"/>
      <w:sz w:val="15"/>
      <w:szCs w:val="15"/>
      <w:rFonts w:ascii="Bookman Old Style" w:eastAsia="Bookman Old Style" w:hAnsi="Bookman Old Style" w:cs="Bookman Old Style"/>
    </w:rPr>
  </w:style>
  <w:style w:type="character" w:customStyle="1" w:styleId="CharStyle185">
    <w:name w:val="Tekst treści (19) + Candara,8 pt,Pogrubienie,Bez kursywy,Odstępy 0 pt"/>
    <w:basedOn w:val="CharStyle155"/>
    <w:rPr>
      <w:lang w:val="pl-PL" w:eastAsia="pl-PL" w:bidi="pl-PL"/>
      <w:b/>
      <w:bCs/>
      <w:i/>
      <w:iCs/>
      <w:sz w:val="16"/>
      <w:szCs w:val="16"/>
      <w:rFonts w:ascii="Candara" w:eastAsia="Candara" w:hAnsi="Candara" w:cs="Candara"/>
      <w:w w:val="100"/>
      <w:spacing w:val="10"/>
      <w:color w:val="000000"/>
      <w:position w:val="0"/>
    </w:rPr>
  </w:style>
  <w:style w:type="character" w:customStyle="1" w:styleId="CharStyle187">
    <w:name w:val="Nagłówek lub stopka (4)_"/>
    <w:basedOn w:val="DefaultParagraphFont"/>
    <w:link w:val="Style186"/>
    <w:rPr>
      <w:b/>
      <w:bCs/>
      <w:i w:val="0"/>
      <w:iCs w:val="0"/>
      <w:u w:val="none"/>
      <w:strike w:val="0"/>
      <w:smallCaps w:val="0"/>
      <w:sz w:val="16"/>
      <w:szCs w:val="16"/>
      <w:rFonts w:ascii="Bookman Old Style" w:eastAsia="Bookman Old Style" w:hAnsi="Bookman Old Style" w:cs="Bookman Old Style"/>
    </w:rPr>
  </w:style>
  <w:style w:type="character" w:customStyle="1" w:styleId="CharStyle189">
    <w:name w:val="Tekst treści (25)_"/>
    <w:basedOn w:val="DefaultParagraphFont"/>
    <w:link w:val="Style188"/>
    <w:rPr>
      <w:b/>
      <w:bCs/>
      <w:i w:val="0"/>
      <w:iCs w:val="0"/>
      <w:u w:val="none"/>
      <w:strike w:val="0"/>
      <w:smallCaps w:val="0"/>
      <w:sz w:val="15"/>
      <w:szCs w:val="15"/>
      <w:rFonts w:ascii="Bookman Old Style" w:eastAsia="Bookman Old Style" w:hAnsi="Bookman Old Style" w:cs="Bookman Old Style"/>
    </w:rPr>
  </w:style>
  <w:style w:type="character" w:customStyle="1" w:styleId="CharStyle191">
    <w:name w:val="Tekst treści (26)_"/>
    <w:basedOn w:val="DefaultParagraphFont"/>
    <w:link w:val="Style190"/>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192">
    <w:name w:val="Tekst treści (26) + Pogrubienie"/>
    <w:basedOn w:val="CharStyle191"/>
    <w:rPr>
      <w:lang w:val="pl-PL" w:eastAsia="pl-PL" w:bidi="pl-PL"/>
      <w:b/>
      <w:bCs/>
      <w:sz w:val="12"/>
      <w:szCs w:val="12"/>
      <w:w w:val="100"/>
      <w:spacing w:val="0"/>
      <w:color w:val="000000"/>
      <w:position w:val="0"/>
    </w:rPr>
  </w:style>
  <w:style w:type="character" w:customStyle="1" w:styleId="CharStyle193">
    <w:name w:val="Nagłówek #3 + Odstępy 3 pt"/>
    <w:basedOn w:val="CharStyle31"/>
    <w:rPr>
      <w:lang w:val="pl-PL" w:eastAsia="pl-PL" w:bidi="pl-PL"/>
      <w:w w:val="100"/>
      <w:spacing w:val="60"/>
      <w:color w:val="000000"/>
      <w:position w:val="0"/>
    </w:rPr>
  </w:style>
  <w:style w:type="character" w:customStyle="1" w:styleId="CharStyle194">
    <w:name w:val="Tekst treści (5)"/>
    <w:basedOn w:val="CharStyle16"/>
    <w:rPr>
      <w:lang w:val="pl-PL" w:eastAsia="pl-PL" w:bidi="pl-PL"/>
      <w:sz w:val="15"/>
      <w:szCs w:val="15"/>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140" w:line="0" w:lineRule="exact"/>
    </w:pPr>
    <w:rPr>
      <w:b/>
      <w:bCs/>
      <w:i w:val="0"/>
      <w:iCs w:val="0"/>
      <w:u w:val="none"/>
      <w:strike w:val="0"/>
      <w:smallCaps w:val="0"/>
      <w:sz w:val="102"/>
      <w:szCs w:val="102"/>
      <w:rFonts w:ascii="Arial" w:eastAsia="Arial" w:hAnsi="Arial" w:cs="Arial"/>
    </w:rPr>
  </w:style>
  <w:style w:type="paragraph" w:customStyle="1" w:styleId="Style6">
    <w:name w:val="Tekst treści (3)"/>
    <w:basedOn w:val="Normal"/>
    <w:link w:val="CharStyle7"/>
    <w:pPr>
      <w:widowControl w:val="0"/>
      <w:shd w:val="clear" w:color="auto" w:fill="FFFFFF"/>
      <w:jc w:val="both"/>
      <w:spacing w:after="1200" w:line="199"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spacing w:before="1200" w:line="302"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11">
    <w:name w:val="Nagłówek lub stopka (2)"/>
    <w:basedOn w:val="Normal"/>
    <w:link w:val="CharStyle12"/>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3">
    <w:name w:val="Tekst treści (4)"/>
    <w:basedOn w:val="Normal"/>
    <w:link w:val="CharStyle14"/>
    <w:pPr>
      <w:widowControl w:val="0"/>
      <w:shd w:val="clear" w:color="auto" w:fill="FFFFFF"/>
      <w:jc w:val="center"/>
      <w:spacing w:before="60" w:after="180"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15">
    <w:name w:val="Tekst treści (5)"/>
    <w:basedOn w:val="Normal"/>
    <w:link w:val="CharStyle16"/>
    <w:pPr>
      <w:widowControl w:val="0"/>
      <w:shd w:val="clear" w:color="auto" w:fill="FFFFFF"/>
      <w:jc w:val="center"/>
      <w:spacing w:before="180" w:after="360" w:line="204"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7">
    <w:name w:val="Nagłówek lub stopka"/>
    <w:basedOn w:val="Normal"/>
    <w:link w:val="CharStyle18"/>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20">
    <w:name w:val="Tekst treści (6)"/>
    <w:basedOn w:val="Normal"/>
    <w:link w:val="CharStyle21"/>
    <w:pPr>
      <w:widowControl w:val="0"/>
      <w:shd w:val="clear" w:color="auto" w:fill="FFFFFF"/>
      <w:spacing w:after="120" w:line="0" w:lineRule="exact"/>
    </w:pPr>
    <w:rPr>
      <w:b/>
      <w:bCs/>
      <w:i w:val="0"/>
      <w:iCs w:val="0"/>
      <w:u w:val="none"/>
      <w:strike w:val="0"/>
      <w:smallCaps w:val="0"/>
      <w:sz w:val="44"/>
      <w:szCs w:val="44"/>
      <w:rFonts w:ascii="Times New Roman" w:eastAsia="Times New Roman" w:hAnsi="Times New Roman" w:cs="Times New Roman"/>
      <w:spacing w:val="120"/>
    </w:rPr>
  </w:style>
  <w:style w:type="paragraph" w:customStyle="1" w:styleId="Style22">
    <w:name w:val="Tekst treści (8)"/>
    <w:basedOn w:val="Normal"/>
    <w:link w:val="CharStyle23"/>
    <w:pPr>
      <w:widowControl w:val="0"/>
      <w:shd w:val="clear" w:color="auto" w:fill="FFFFFF"/>
      <w:jc w:val="center"/>
      <w:spacing w:before="120" w:line="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26">
    <w:name w:val="Tekst treści (7)"/>
    <w:basedOn w:val="Normal"/>
    <w:link w:val="CharStyle27"/>
    <w:pPr>
      <w:widowControl w:val="0"/>
      <w:shd w:val="clear" w:color="auto" w:fill="FFFFFF"/>
      <w:jc w:val="center"/>
      <w:spacing w:before="120" w:after="12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28">
    <w:name w:val="Podpis obrazu"/>
    <w:basedOn w:val="Normal"/>
    <w:link w:val="CharStyle29"/>
    <w:pPr>
      <w:widowControl w:val="0"/>
      <w:shd w:val="clear" w:color="auto" w:fill="FFFFFF"/>
      <w:spacing w:line="0" w:lineRule="exact"/>
    </w:pPr>
    <w:rPr>
      <w:lang w:val="en-US" w:eastAsia="en-US" w:bidi="en-US"/>
      <w:b w:val="0"/>
      <w:bCs w:val="0"/>
      <w:i w:val="0"/>
      <w:iCs w:val="0"/>
      <w:u w:val="none"/>
      <w:strike w:val="0"/>
      <w:smallCaps w:val="0"/>
      <w:sz w:val="18"/>
      <w:szCs w:val="18"/>
      <w:rFonts w:ascii="Bookman Old Style" w:eastAsia="Bookman Old Style" w:hAnsi="Bookman Old Style" w:cs="Bookman Old Style"/>
    </w:rPr>
  </w:style>
  <w:style w:type="paragraph" w:customStyle="1" w:styleId="Style30">
    <w:name w:val="Nagłówek #3"/>
    <w:basedOn w:val="Normal"/>
    <w:link w:val="CharStyle31"/>
    <w:pPr>
      <w:widowControl w:val="0"/>
      <w:shd w:val="clear" w:color="auto" w:fill="FFFFFF"/>
      <w:jc w:val="center"/>
      <w:outlineLvl w:val="2"/>
      <w:spacing w:before="780" w:after="300" w:line="0" w:lineRule="exact"/>
    </w:pPr>
    <w:rPr>
      <w:b/>
      <w:bCs/>
      <w:i w:val="0"/>
      <w:iCs w:val="0"/>
      <w:u w:val="none"/>
      <w:strike w:val="0"/>
      <w:smallCaps w:val="0"/>
      <w:sz w:val="21"/>
      <w:szCs w:val="21"/>
      <w:rFonts w:ascii="Bookman Old Style" w:eastAsia="Bookman Old Style" w:hAnsi="Bookman Old Style" w:cs="Bookman Old Style"/>
      <w:spacing w:val="-10"/>
    </w:rPr>
  </w:style>
  <w:style w:type="paragraph" w:customStyle="1" w:styleId="Style32">
    <w:name w:val="Tekst treści (9)"/>
    <w:basedOn w:val="Normal"/>
    <w:link w:val="CharStyle33"/>
    <w:pPr>
      <w:widowControl w:val="0"/>
      <w:shd w:val="clear" w:color="auto" w:fill="FFFFFF"/>
      <w:spacing w:before="60" w:line="0" w:lineRule="exact"/>
      <w:ind w:hanging="380"/>
    </w:pPr>
    <w:rPr>
      <w:b w:val="0"/>
      <w:bCs w:val="0"/>
      <w:i/>
      <w:iCs/>
      <w:u w:val="none"/>
      <w:strike w:val="0"/>
      <w:smallCaps w:val="0"/>
      <w:sz w:val="16"/>
      <w:szCs w:val="16"/>
      <w:rFonts w:ascii="Bookman Old Style" w:eastAsia="Bookman Old Style" w:hAnsi="Bookman Old Style" w:cs="Bookman Old Style"/>
    </w:rPr>
  </w:style>
  <w:style w:type="paragraph" w:customStyle="1" w:styleId="Style34">
    <w:name w:val="Tekst treści (27)"/>
    <w:basedOn w:val="Normal"/>
    <w:link w:val="CharStyle35"/>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styleId="TOC_2">
    <w:name w:val="toc 2"/>
    <w:basedOn w:val="Normal"/>
    <w:link w:val="CharStyle37"/>
    <w:autoRedefine/>
    <w:pPr>
      <w:widowControl w:val="0"/>
      <w:shd w:val="clear" w:color="auto" w:fill="FFFFFF"/>
      <w:jc w:val="both"/>
      <w:spacing w:before="180" w:line="211" w:lineRule="exact"/>
      <w:ind w:hanging="380"/>
    </w:pPr>
    <w:rPr>
      <w:b/>
      <w:bCs/>
      <w:i w:val="0"/>
      <w:iCs w:val="0"/>
      <w:u w:val="none"/>
      <w:strike w:val="0"/>
      <w:smallCaps w:val="0"/>
      <w:sz w:val="15"/>
      <w:szCs w:val="15"/>
      <w:rFonts w:ascii="Bookman Old Style" w:eastAsia="Bookman Old Style" w:hAnsi="Bookman Old Style" w:cs="Bookman Old Style"/>
    </w:rPr>
  </w:style>
  <w:style w:type="paragraph" w:customStyle="1" w:styleId="Style39">
    <w:name w:val="Spis treści (2)"/>
    <w:basedOn w:val="Normal"/>
    <w:link w:val="CharStyle40"/>
    <w:pPr>
      <w:widowControl w:val="0"/>
      <w:shd w:val="clear" w:color="auto" w:fill="FFFFFF"/>
      <w:jc w:val="both"/>
      <w:spacing w:line="211" w:lineRule="exact"/>
      <w:ind w:hanging="380"/>
    </w:pPr>
    <w:rPr>
      <w:b w:val="0"/>
      <w:bCs w:val="0"/>
      <w:i/>
      <w:iCs/>
      <w:u w:val="none"/>
      <w:strike w:val="0"/>
      <w:smallCaps w:val="0"/>
      <w:sz w:val="16"/>
      <w:szCs w:val="16"/>
      <w:rFonts w:ascii="Bookman Old Style" w:eastAsia="Bookman Old Style" w:hAnsi="Bookman Old Style" w:cs="Bookman Old Style"/>
    </w:rPr>
  </w:style>
  <w:style w:type="paragraph" w:customStyle="1" w:styleId="Style44">
    <w:name w:val="Nagłówek lub stopka (3)"/>
    <w:basedOn w:val="Normal"/>
    <w:link w:val="CharStyle45"/>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10"/>
    </w:rPr>
  </w:style>
  <w:style w:type="paragraph" w:customStyle="1" w:styleId="Style47">
    <w:name w:val="Nagłówek #2"/>
    <w:basedOn w:val="Normal"/>
    <w:link w:val="CharStyle48"/>
    <w:pPr>
      <w:widowControl w:val="0"/>
      <w:shd w:val="clear" w:color="auto" w:fill="FFFFFF"/>
      <w:jc w:val="center"/>
      <w:outlineLvl w:val="1"/>
      <w:spacing w:before="480" w:after="480" w:line="0" w:lineRule="exact"/>
    </w:pPr>
    <w:rPr>
      <w:b/>
      <w:bCs/>
      <w:i w:val="0"/>
      <w:iCs w:val="0"/>
      <w:u w:val="none"/>
      <w:strike w:val="0"/>
      <w:smallCaps w:val="0"/>
      <w:rFonts w:ascii="Bookman Old Style" w:eastAsia="Bookman Old Style" w:hAnsi="Bookman Old Style" w:cs="Bookman Old Style"/>
      <w:spacing w:val="0"/>
    </w:rPr>
  </w:style>
  <w:style w:type="paragraph" w:customStyle="1" w:styleId="Style51">
    <w:name w:val="Stopka (2)"/>
    <w:basedOn w:val="Normal"/>
    <w:link w:val="CharStyle52"/>
    <w:pPr>
      <w:widowControl w:val="0"/>
      <w:shd w:val="clear" w:color="auto" w:fill="FFFFFF"/>
      <w:jc w:val="both"/>
      <w:spacing w:line="209"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54">
    <w:name w:val="Stopka"/>
    <w:basedOn w:val="Normal"/>
    <w:link w:val="CharStyle55"/>
    <w:pPr>
      <w:widowControl w:val="0"/>
      <w:shd w:val="clear" w:color="auto" w:fill="FFFFFF"/>
      <w:jc w:val="both"/>
      <w:spacing w:line="209"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63">
    <w:name w:val="Tekst treści (10)"/>
    <w:basedOn w:val="Normal"/>
    <w:link w:val="CharStyle64"/>
    <w:pPr>
      <w:widowControl w:val="0"/>
      <w:shd w:val="clear" w:color="auto" w:fill="FFFFFF"/>
      <w:jc w:val="both"/>
      <w:spacing w:before="60" w:line="242"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66">
    <w:name w:val="Stopka (3)"/>
    <w:basedOn w:val="Normal"/>
    <w:link w:val="CharStyle67"/>
    <w:pPr>
      <w:widowControl w:val="0"/>
      <w:shd w:val="clear" w:color="auto" w:fill="FFFFFF"/>
      <w:spacing w:line="211" w:lineRule="exact"/>
      <w:ind w:firstLine="380"/>
    </w:pPr>
    <w:rPr>
      <w:b/>
      <w:bCs/>
      <w:i w:val="0"/>
      <w:iCs w:val="0"/>
      <w:u w:val="none"/>
      <w:strike w:val="0"/>
      <w:smallCaps w:val="0"/>
      <w:sz w:val="18"/>
      <w:szCs w:val="18"/>
      <w:rFonts w:ascii="Bookman Old Style" w:eastAsia="Bookman Old Style" w:hAnsi="Bookman Old Style" w:cs="Bookman Old Style"/>
    </w:rPr>
  </w:style>
  <w:style w:type="paragraph" w:customStyle="1" w:styleId="Style72">
    <w:name w:val="Tekst treści (12)"/>
    <w:basedOn w:val="Normal"/>
    <w:link w:val="CharStyle73"/>
    <w:pPr>
      <w:widowControl w:val="0"/>
      <w:shd w:val="clear" w:color="auto" w:fill="FFFFFF"/>
      <w:jc w:val="center"/>
      <w:spacing w:before="600" w:after="240" w:line="0"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74">
    <w:name w:val="Tekst treści (13)"/>
    <w:basedOn w:val="Normal"/>
    <w:link w:val="CharStyle75"/>
    <w:pPr>
      <w:widowControl w:val="0"/>
      <w:shd w:val="clear" w:color="auto" w:fill="FFFFFF"/>
      <w:jc w:val="center"/>
      <w:spacing w:before="480" w:after="240" w:line="319" w:lineRule="exact"/>
    </w:pPr>
    <w:rPr>
      <w:b/>
      <w:bCs/>
      <w:i w:val="0"/>
      <w:iCs w:val="0"/>
      <w:u w:val="none"/>
      <w:strike w:val="0"/>
      <w:smallCaps w:val="0"/>
      <w:rFonts w:ascii="Bookman Old Style" w:eastAsia="Bookman Old Style" w:hAnsi="Bookman Old Style" w:cs="Bookman Old Style"/>
      <w:spacing w:val="0"/>
    </w:rPr>
  </w:style>
  <w:style w:type="paragraph" w:customStyle="1" w:styleId="Style86">
    <w:name w:val="Stopka (4)"/>
    <w:basedOn w:val="Normal"/>
    <w:link w:val="CharStyle87"/>
    <w:pPr>
      <w:widowControl w:val="0"/>
      <w:shd w:val="clear" w:color="auto" w:fill="FFFFFF"/>
      <w:jc w:val="both"/>
      <w:spacing w:line="209"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111">
    <w:name w:val="Podpis tabeli"/>
    <w:basedOn w:val="Normal"/>
    <w:link w:val="CharStyle11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16">
    <w:name w:val="Tekst treści (14)"/>
    <w:basedOn w:val="Normal"/>
    <w:link w:val="CharStyle117"/>
    <w:pPr>
      <w:widowControl w:val="0"/>
      <w:shd w:val="clear" w:color="auto" w:fill="FFFFFF"/>
      <w:spacing w:line="0" w:lineRule="exact"/>
    </w:pPr>
    <w:rPr>
      <w:lang w:val="ru-RU" w:eastAsia="ru-RU" w:bidi="ru-RU"/>
      <w:b/>
      <w:bCs/>
      <w:i/>
      <w:iCs/>
      <w:u w:val="none"/>
      <w:strike w:val="0"/>
      <w:smallCaps w:val="0"/>
      <w:sz w:val="17"/>
      <w:szCs w:val="17"/>
      <w:rFonts w:ascii="Candara" w:eastAsia="Candara" w:hAnsi="Candara" w:cs="Candara"/>
      <w:spacing w:val="-20"/>
    </w:rPr>
  </w:style>
  <w:style w:type="paragraph" w:customStyle="1" w:styleId="Style119">
    <w:name w:val="Podpis tabeli (2)"/>
    <w:basedOn w:val="Normal"/>
    <w:link w:val="CharStyle120"/>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spacing w:val="0"/>
    </w:rPr>
  </w:style>
  <w:style w:type="paragraph" w:customStyle="1" w:styleId="Style124">
    <w:name w:val="Podpis tabeli (3)"/>
    <w:basedOn w:val="Normal"/>
    <w:link w:val="CharStyle125"/>
    <w:pPr>
      <w:widowControl w:val="0"/>
      <w:shd w:val="clear" w:color="auto" w:fill="FFFFFF"/>
      <w:spacing w:line="197" w:lineRule="exact"/>
    </w:pPr>
    <w:rPr>
      <w:b/>
      <w:bCs/>
      <w:i/>
      <w:iCs/>
      <w:u w:val="none"/>
      <w:strike w:val="0"/>
      <w:smallCaps w:val="0"/>
      <w:sz w:val="15"/>
      <w:szCs w:val="15"/>
      <w:rFonts w:ascii="Bookman Old Style" w:eastAsia="Bookman Old Style" w:hAnsi="Bookman Old Style" w:cs="Bookman Old Style"/>
    </w:rPr>
  </w:style>
  <w:style w:type="paragraph" w:customStyle="1" w:styleId="Style127">
    <w:name w:val="Tekst treści (15)"/>
    <w:basedOn w:val="Normal"/>
    <w:link w:val="CharStyle128"/>
    <w:pPr>
      <w:widowControl w:val="0"/>
      <w:shd w:val="clear" w:color="auto" w:fill="FFFFFF"/>
      <w:spacing w:line="0" w:lineRule="exact"/>
    </w:pPr>
    <w:rPr>
      <w:b/>
      <w:bCs/>
      <w:i w:val="0"/>
      <w:iCs w:val="0"/>
      <w:u w:val="none"/>
      <w:strike w:val="0"/>
      <w:smallCaps w:val="0"/>
      <w:sz w:val="9"/>
      <w:szCs w:val="9"/>
      <w:rFonts w:ascii="Times New Roman" w:eastAsia="Times New Roman" w:hAnsi="Times New Roman" w:cs="Times New Roman"/>
    </w:rPr>
  </w:style>
  <w:style w:type="paragraph" w:customStyle="1" w:styleId="Style130">
    <w:name w:val="Tekst treści (16)"/>
    <w:basedOn w:val="Normal"/>
    <w:link w:val="CharStyle131"/>
    <w:pPr>
      <w:widowControl w:val="0"/>
      <w:shd w:val="clear" w:color="auto" w:fill="FFFFFF"/>
      <w:spacing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132">
    <w:name w:val="Podpis tabeli (4)"/>
    <w:basedOn w:val="Normal"/>
    <w:link w:val="CharStyle133"/>
    <w:pPr>
      <w:widowControl w:val="0"/>
      <w:shd w:val="clear" w:color="auto" w:fill="FFFFFF"/>
      <w:spacing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134">
    <w:name w:val="Tekst treści (17)"/>
    <w:basedOn w:val="Normal"/>
    <w:link w:val="CharStyle135"/>
    <w:pPr>
      <w:widowControl w:val="0"/>
      <w:shd w:val="clear" w:color="auto" w:fill="FFFFFF"/>
      <w:spacing w:line="0" w:lineRule="exact"/>
    </w:pPr>
    <w:rPr>
      <w:b w:val="0"/>
      <w:bCs w:val="0"/>
      <w:i w:val="0"/>
      <w:iCs w:val="0"/>
      <w:u w:val="none"/>
      <w:strike w:val="0"/>
      <w:smallCaps w:val="0"/>
      <w:sz w:val="34"/>
      <w:szCs w:val="34"/>
      <w:rFonts w:ascii="Lucida Sans Unicode" w:eastAsia="Lucida Sans Unicode" w:hAnsi="Lucida Sans Unicode" w:cs="Lucida Sans Unicode"/>
    </w:rPr>
  </w:style>
  <w:style w:type="paragraph" w:customStyle="1" w:styleId="Style140">
    <w:name w:val="Tekst treści (18)"/>
    <w:basedOn w:val="Normal"/>
    <w:link w:val="CharStyle141"/>
    <w:pPr>
      <w:widowControl w:val="0"/>
      <w:shd w:val="clear" w:color="auto" w:fill="FFFFFF"/>
      <w:jc w:val="both"/>
      <w:spacing w:line="240" w:lineRule="exact"/>
    </w:pPr>
    <w:rPr>
      <w:b/>
      <w:bCs/>
      <w:i w:val="0"/>
      <w:iCs w:val="0"/>
      <w:u w:val="none"/>
      <w:strike w:val="0"/>
      <w:smallCaps w:val="0"/>
      <w:sz w:val="21"/>
      <w:szCs w:val="21"/>
      <w:rFonts w:ascii="Bookman Old Style" w:eastAsia="Bookman Old Style" w:hAnsi="Bookman Old Style" w:cs="Bookman Old Style"/>
      <w:spacing w:val="0"/>
    </w:rPr>
  </w:style>
  <w:style w:type="paragraph" w:customStyle="1" w:styleId="Style146">
    <w:name w:val="Podpis tabeli (5)"/>
    <w:basedOn w:val="Normal"/>
    <w:link w:val="CharStyle147"/>
    <w:pPr>
      <w:widowControl w:val="0"/>
      <w:shd w:val="clear" w:color="auto" w:fill="FFFFFF"/>
      <w:jc w:val="both"/>
      <w:spacing w:line="242" w:lineRule="exact"/>
      <w:ind w:firstLine="360"/>
    </w:pPr>
    <w:rPr>
      <w:b/>
      <w:bCs/>
      <w:i w:val="0"/>
      <w:iCs w:val="0"/>
      <w:u w:val="none"/>
      <w:strike w:val="0"/>
      <w:smallCaps w:val="0"/>
      <w:sz w:val="18"/>
      <w:szCs w:val="18"/>
      <w:rFonts w:ascii="Bookman Old Style" w:eastAsia="Bookman Old Style" w:hAnsi="Bookman Old Style" w:cs="Bookman Old Style"/>
    </w:rPr>
  </w:style>
  <w:style w:type="paragraph" w:customStyle="1" w:styleId="Style154">
    <w:name w:val="Tekst treści (19)"/>
    <w:basedOn w:val="Normal"/>
    <w:link w:val="CharStyle155"/>
    <w:pPr>
      <w:widowControl w:val="0"/>
      <w:shd w:val="clear" w:color="auto" w:fill="FFFFFF"/>
      <w:jc w:val="both"/>
      <w:spacing w:before="240" w:line="218" w:lineRule="exact"/>
      <w:ind w:hanging="400"/>
    </w:pPr>
    <w:rPr>
      <w:b w:val="0"/>
      <w:bCs w:val="0"/>
      <w:i/>
      <w:iCs/>
      <w:u w:val="none"/>
      <w:strike w:val="0"/>
      <w:smallCaps w:val="0"/>
      <w:sz w:val="18"/>
      <w:szCs w:val="18"/>
      <w:rFonts w:ascii="Bookman Old Style" w:eastAsia="Bookman Old Style" w:hAnsi="Bookman Old Style" w:cs="Bookman Old Style"/>
    </w:rPr>
  </w:style>
  <w:style w:type="paragraph" w:customStyle="1" w:styleId="Style160">
    <w:name w:val="Podpis tabeli (6)"/>
    <w:basedOn w:val="Normal"/>
    <w:link w:val="CharStyle161"/>
    <w:pPr>
      <w:widowControl w:val="0"/>
      <w:shd w:val="clear" w:color="auto" w:fill="FFFFFF"/>
      <w:jc w:val="both"/>
      <w:spacing w:line="202" w:lineRule="exact"/>
      <w:ind w:hanging="20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169">
    <w:name w:val="Tekst treści (20)"/>
    <w:basedOn w:val="Normal"/>
    <w:link w:val="CharStyle170"/>
    <w:pPr>
      <w:widowControl w:val="0"/>
      <w:shd w:val="clear" w:color="auto" w:fill="FFFFFF"/>
      <w:jc w:val="center"/>
      <w:spacing w:before="480" w:after="300" w:line="319" w:lineRule="exact"/>
    </w:pPr>
    <w:rPr>
      <w:b/>
      <w:bCs/>
      <w:i/>
      <w:iCs/>
      <w:u w:val="none"/>
      <w:strike w:val="0"/>
      <w:smallCaps w:val="0"/>
      <w:rFonts w:ascii="Bookman Old Style" w:eastAsia="Bookman Old Style" w:hAnsi="Bookman Old Style" w:cs="Bookman Old Style"/>
      <w:spacing w:val="-10"/>
    </w:rPr>
  </w:style>
  <w:style w:type="paragraph" w:customStyle="1" w:styleId="Style177">
    <w:name w:val="Stopka (5)"/>
    <w:basedOn w:val="Normal"/>
    <w:link w:val="CharStyle178"/>
    <w:pPr>
      <w:widowControl w:val="0"/>
      <w:shd w:val="clear" w:color="auto" w:fill="FFFFFF"/>
      <w:spacing w:line="192" w:lineRule="exact"/>
      <w:ind w:firstLine="400"/>
    </w:pPr>
    <w:rPr>
      <w:b w:val="0"/>
      <w:bCs w:val="0"/>
      <w:i/>
      <w:iCs/>
      <w:u w:val="none"/>
      <w:strike w:val="0"/>
      <w:smallCaps w:val="0"/>
      <w:sz w:val="16"/>
      <w:szCs w:val="16"/>
      <w:rFonts w:ascii="Bookman Old Style" w:eastAsia="Bookman Old Style" w:hAnsi="Bookman Old Style" w:cs="Bookman Old Style"/>
      <w:spacing w:val="0"/>
    </w:rPr>
  </w:style>
  <w:style w:type="paragraph" w:customStyle="1" w:styleId="Style183">
    <w:name w:val="Stopka (6)"/>
    <w:basedOn w:val="Normal"/>
    <w:link w:val="CharStyle184"/>
    <w:pPr>
      <w:widowControl w:val="0"/>
      <w:shd w:val="clear" w:color="auto" w:fill="FFFFFF"/>
      <w:spacing w:line="192" w:lineRule="exact"/>
      <w:ind w:firstLine="460"/>
    </w:pPr>
    <w:rPr>
      <w:b/>
      <w:bCs/>
      <w:i w:val="0"/>
      <w:iCs w:val="0"/>
      <w:u w:val="none"/>
      <w:strike w:val="0"/>
      <w:smallCaps w:val="0"/>
      <w:sz w:val="15"/>
      <w:szCs w:val="15"/>
      <w:rFonts w:ascii="Bookman Old Style" w:eastAsia="Bookman Old Style" w:hAnsi="Bookman Old Style" w:cs="Bookman Old Style"/>
    </w:rPr>
  </w:style>
  <w:style w:type="paragraph" w:customStyle="1" w:styleId="Style186">
    <w:name w:val="Nagłówek lub stopka (4)"/>
    <w:basedOn w:val="Normal"/>
    <w:link w:val="CharStyle187"/>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88">
    <w:name w:val="Tekst treści (25)"/>
    <w:basedOn w:val="Normal"/>
    <w:link w:val="CharStyle189"/>
    <w:pPr>
      <w:widowControl w:val="0"/>
      <w:shd w:val="clear" w:color="auto" w:fill="FFFFFF"/>
      <w:spacing w:before="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90">
    <w:name w:val="Tekst treści (26)"/>
    <w:basedOn w:val="Normal"/>
    <w:link w:val="CharStyle191"/>
    <w:pPr>
      <w:widowControl w:val="0"/>
      <w:shd w:val="clear" w:color="auto" w:fill="FFFFFF"/>
      <w:jc w:val="both"/>
      <w:spacing w:after="900" w:line="154" w:lineRule="exact"/>
    </w:pPr>
    <w:rPr>
      <w:b w:val="0"/>
      <w:bCs w:val="0"/>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