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21" w:rsidRDefault="005913BE">
      <w:pPr>
        <w:rPr>
          <w:sz w:val="2"/>
          <w:szCs w:val="2"/>
        </w:rPr>
      </w:pPr>
      <w:r w:rsidRPr="005913BE">
        <w:pict>
          <v:shapetype id="_x0000_t32" coordsize="21600,21600" o:spt="32" o:oned="t" path="m,l21600,21600e" filled="f">
            <v:path arrowok="t" fillok="f" o:connecttype="none"/>
            <o:lock v:ext="edit" shapetype="t"/>
          </v:shapetype>
          <v:shape id="_x0000_s1028" type="#_x0000_t32" style="position:absolute;margin-left:22pt;margin-top:66.2pt;width:156.75pt;height:0;z-index:-251659776;mso-position-horizontal-relative:page;mso-position-vertical-relative:page" filled="t" strokeweight=".95pt">
            <v:path arrowok="f" fillok="t" o:connecttype="segments"/>
            <o:lock v:ext="edit" shapetype="f"/>
            <w10:wrap anchorx="page" anchory="page"/>
          </v:shape>
        </w:pict>
      </w:r>
      <w:r w:rsidRPr="005913BE">
        <w:pict>
          <v:shape id="_x0000_s1027" type="#_x0000_t32" style="position:absolute;margin-left:22.25pt;margin-top:85.3pt;width:156.75pt;height:0;z-index:-251658752;mso-position-horizontal-relative:page;mso-position-vertical-relative:page" filled="t" strokeweight=".7pt">
            <v:path arrowok="f" fillok="t" o:connecttype="segments"/>
            <o:lock v:ext="edit" shapetype="f"/>
            <w10:wrap anchorx="page" anchory="page"/>
          </v:shape>
        </w:pict>
      </w:r>
      <w:r w:rsidRPr="005913BE">
        <w:pict>
          <v:shape id="_x0000_s1026" type="#_x0000_t32" style="position:absolute;margin-left:100.85pt;margin-top:68.8pt;width:0;height:13.9pt;z-index:-251657728;mso-position-horizontal-relative:page;mso-position-vertical-relative:page" filled="t" strokeweight=".25pt">
            <v:path arrowok="f" fillok="t" o:connecttype="segments"/>
            <o:lock v:ext="edit" shapetype="f"/>
            <w10:wrap anchorx="page" anchory="page"/>
          </v:shape>
        </w:pict>
      </w:r>
      <w:r w:rsidR="00D442B5">
        <w:rPr>
          <w:sz w:val="2"/>
          <w:szCs w:val="2"/>
        </w:rPr>
        <w:t>o</w:t>
      </w:r>
    </w:p>
    <w:p w:rsidR="00395021" w:rsidRDefault="0044716C">
      <w:pPr>
        <w:pStyle w:val="Nagwek10"/>
        <w:framePr w:w="3239" w:h="779" w:hRule="exact" w:wrap="none" w:vAnchor="page" w:hAnchor="page" w:x="389" w:y="527"/>
        <w:shd w:val="clear" w:color="auto" w:fill="auto"/>
        <w:spacing w:after="0" w:line="340" w:lineRule="exact"/>
        <w:ind w:left="24"/>
      </w:pPr>
      <w:bookmarkStart w:id="0" w:name="bookmark0"/>
      <w:r>
        <w:t>PORADNIK</w:t>
      </w:r>
      <w:bookmarkEnd w:id="0"/>
    </w:p>
    <w:p w:rsidR="00395021" w:rsidRDefault="0044716C">
      <w:pPr>
        <w:pStyle w:val="Nagwek10"/>
        <w:framePr w:w="3239" w:h="779" w:hRule="exact" w:wrap="none" w:vAnchor="page" w:hAnchor="page" w:x="389" w:y="527"/>
        <w:shd w:val="clear" w:color="auto" w:fill="auto"/>
        <w:spacing w:after="0" w:line="340" w:lineRule="exact"/>
        <w:ind w:left="24"/>
      </w:pPr>
      <w:bookmarkStart w:id="1" w:name="bookmark1"/>
      <w:r>
        <w:t>JĘZYKOWY</w:t>
      </w:r>
      <w:bookmarkEnd w:id="1"/>
    </w:p>
    <w:p w:rsidR="00395021" w:rsidRDefault="0044716C">
      <w:pPr>
        <w:pStyle w:val="Teksttreci120"/>
        <w:framePr w:w="1185" w:h="748" w:hRule="exact" w:wrap="none" w:vAnchor="page" w:hAnchor="page" w:x="2438" w:y="498"/>
        <w:shd w:val="clear" w:color="auto" w:fill="auto"/>
        <w:spacing w:after="23" w:line="130" w:lineRule="exact"/>
      </w:pPr>
      <w:r>
        <w:rPr>
          <w:rStyle w:val="Teksttreci121"/>
        </w:rPr>
        <w:t xml:space="preserve">1902. </w:t>
      </w:r>
      <w:proofErr w:type="spellStart"/>
      <w:r>
        <w:rPr>
          <w:rStyle w:val="Teksttreci121"/>
        </w:rPr>
        <w:t>Nr</w:t>
      </w:r>
      <w:proofErr w:type="spellEnd"/>
      <w:r>
        <w:rPr>
          <w:rStyle w:val="Teksttreci121"/>
        </w:rPr>
        <w:t>. 3.</w:t>
      </w:r>
    </w:p>
    <w:p w:rsidR="00395021" w:rsidRDefault="0044716C">
      <w:pPr>
        <w:pStyle w:val="Teksttreci40"/>
        <w:framePr w:w="1185" w:h="748" w:hRule="exact" w:wrap="none" w:vAnchor="page" w:hAnchor="page" w:x="2438" w:y="498"/>
        <w:shd w:val="clear" w:color="auto" w:fill="auto"/>
        <w:spacing w:before="0"/>
      </w:pPr>
      <w:r>
        <w:t xml:space="preserve">Wychodzi </w:t>
      </w:r>
      <w:r>
        <w:rPr>
          <w:rStyle w:val="Teksttreci4Kursywa"/>
        </w:rPr>
        <w:t>z</w:t>
      </w:r>
      <w:r>
        <w:t xml:space="preserve"> początkiem każdego miesiąca z wyjątkiem</w:t>
      </w:r>
      <w:r>
        <w:br/>
        <w:t>sierpnia i września.</w:t>
      </w:r>
    </w:p>
    <w:p w:rsidR="00395021" w:rsidRDefault="0044716C">
      <w:pPr>
        <w:pStyle w:val="Teksttreci50"/>
        <w:framePr w:w="1185" w:h="748" w:hRule="exact" w:wrap="none" w:vAnchor="page" w:hAnchor="page" w:x="2438" w:y="498"/>
        <w:shd w:val="clear" w:color="auto" w:fill="auto"/>
        <w:spacing w:line="80" w:lineRule="exact"/>
      </w:pPr>
      <w:r>
        <w:t xml:space="preserve">Adres </w:t>
      </w:r>
      <w:proofErr w:type="spellStart"/>
      <w:r>
        <w:t>Redakcyi</w:t>
      </w:r>
      <w:proofErr w:type="spellEnd"/>
      <w:r>
        <w:t>:</w:t>
      </w:r>
    </w:p>
    <w:p w:rsidR="00395021" w:rsidRDefault="0044716C">
      <w:pPr>
        <w:pStyle w:val="Teksttreci60"/>
        <w:framePr w:w="1185" w:h="748" w:hRule="exact" w:wrap="none" w:vAnchor="page" w:hAnchor="page" w:x="2438" w:y="498"/>
        <w:shd w:val="clear" w:color="auto" w:fill="auto"/>
        <w:spacing w:line="100" w:lineRule="exact"/>
      </w:pPr>
      <w:r>
        <w:t>Kraków, ul. Karmelicka 22.</w:t>
      </w:r>
    </w:p>
    <w:p w:rsidR="00395021" w:rsidRDefault="0044716C">
      <w:pPr>
        <w:pStyle w:val="Teksttreci70"/>
        <w:framePr w:w="1449" w:h="335" w:hRule="exact" w:wrap="none" w:vAnchor="page" w:hAnchor="page" w:x="441" w:y="1346"/>
        <w:shd w:val="clear" w:color="auto" w:fill="auto"/>
        <w:spacing w:line="80" w:lineRule="exact"/>
      </w:pPr>
      <w:r>
        <w:t xml:space="preserve">Przedpłatę roczną 2 kor. 50 hal. (1 </w:t>
      </w:r>
      <w:proofErr w:type="spellStart"/>
      <w:r>
        <w:t>rub</w:t>
      </w:r>
      <w:proofErr w:type="spellEnd"/>
      <w:r>
        <w:t xml:space="preserve">. 50 kop), z przesyłką poczt. 3 kor. (3 marki, 8 </w:t>
      </w:r>
      <w:proofErr w:type="spellStart"/>
      <w:r>
        <w:t>fr</w:t>
      </w:r>
      <w:proofErr w:type="spellEnd"/>
      <w:r>
        <w:t xml:space="preserve">. 50 cent., 1 </w:t>
      </w:r>
      <w:proofErr w:type="spellStart"/>
      <w:r>
        <w:t>rub</w:t>
      </w:r>
      <w:proofErr w:type="spellEnd"/>
      <w:r>
        <w:t xml:space="preserve"> 80 kop.) można składać we wszystkich księgarniach.</w:t>
      </w:r>
    </w:p>
    <w:p w:rsidR="00395021" w:rsidRDefault="0044716C">
      <w:pPr>
        <w:pStyle w:val="Teksttreci80"/>
        <w:framePr w:w="1511" w:h="355" w:hRule="exact" w:wrap="none" w:vAnchor="page" w:hAnchor="page" w:x="2108" w:y="1338"/>
        <w:shd w:val="clear" w:color="auto" w:fill="auto"/>
        <w:spacing w:line="71" w:lineRule="exact"/>
        <w:jc w:val="center"/>
      </w:pPr>
      <w:r>
        <w:rPr>
          <w:rStyle w:val="Teksttreci81"/>
        </w:rPr>
        <w:t>ADMINISTRACYA</w:t>
      </w:r>
    </w:p>
    <w:p w:rsidR="00395021" w:rsidRDefault="0044716C">
      <w:pPr>
        <w:pStyle w:val="Teksttreci50"/>
        <w:framePr w:w="1511" w:h="355" w:hRule="exact" w:wrap="none" w:vAnchor="page" w:hAnchor="page" w:x="2108" w:y="1338"/>
        <w:shd w:val="clear" w:color="auto" w:fill="auto"/>
        <w:spacing w:line="71" w:lineRule="exact"/>
      </w:pPr>
      <w:r>
        <w:t xml:space="preserve">w Krakowie, w księgarni D. E. </w:t>
      </w:r>
      <w:proofErr w:type="spellStart"/>
      <w:r>
        <w:t>Friedleina</w:t>
      </w:r>
      <w:proofErr w:type="spellEnd"/>
      <w:r>
        <w:t xml:space="preserve"> w </w:t>
      </w:r>
      <w:r>
        <w:rPr>
          <w:lang w:val="cs-CZ" w:eastAsia="cs-CZ" w:bidi="cs-CZ"/>
        </w:rPr>
        <w:t>Rynk</w:t>
      </w:r>
      <w:r w:rsidR="00706014">
        <w:t>u</w:t>
      </w:r>
      <w:r>
        <w:br/>
        <w:t xml:space="preserve">głównym, w Warszawie, w księgarni E. Wendego i </w:t>
      </w:r>
      <w:proofErr w:type="spellStart"/>
      <w:r>
        <w:t>Ski</w:t>
      </w:r>
      <w:proofErr w:type="spellEnd"/>
      <w:r>
        <w:t>, Krak. Przedmieście 9</w:t>
      </w:r>
    </w:p>
    <w:p w:rsidR="00395021" w:rsidRDefault="0044716C" w:rsidP="00620BD1">
      <w:pPr>
        <w:pStyle w:val="Teksttreci50"/>
        <w:framePr w:w="3239" w:h="487" w:hRule="exact" w:wrap="none" w:vAnchor="page" w:hAnchor="page" w:x="389" w:y="1882"/>
        <w:shd w:val="clear" w:color="auto" w:fill="auto"/>
        <w:spacing w:line="165" w:lineRule="exact"/>
        <w:ind w:left="780"/>
        <w:jc w:val="right"/>
      </w:pPr>
      <w:r>
        <w:rPr>
          <w:lang w:val="en-US" w:eastAsia="en-US" w:bidi="en-US"/>
        </w:rPr>
        <w:t>We</w:t>
      </w:r>
      <w:r w:rsidR="00706014">
        <w:rPr>
          <w:lang w:val="en-US" w:eastAsia="en-US" w:bidi="en-US"/>
        </w:rPr>
        <w:t>ź</w:t>
      </w:r>
      <w:r>
        <w:rPr>
          <w:lang w:val="en-US" w:eastAsia="en-US" w:bidi="en-US"/>
        </w:rPr>
        <w:t xml:space="preserve"> </w:t>
      </w:r>
      <w:proofErr w:type="spellStart"/>
      <w:r>
        <w:rPr>
          <w:lang w:val="en-US" w:eastAsia="en-US" w:bidi="en-US"/>
        </w:rPr>
        <w:t>ieno</w:t>
      </w:r>
      <w:proofErr w:type="spellEnd"/>
      <w:r>
        <w:rPr>
          <w:lang w:val="en-US" w:eastAsia="en-US" w:bidi="en-US"/>
        </w:rPr>
        <w:t xml:space="preserve"> </w:t>
      </w:r>
      <w:r>
        <w:t xml:space="preserve">trochę namysłu przed się nie </w:t>
      </w:r>
      <w:proofErr w:type="spellStart"/>
      <w:r>
        <w:t>znaiący</w:t>
      </w:r>
      <w:proofErr w:type="spellEnd"/>
      <w:r>
        <w:t xml:space="preserve"> dobra twego Polaku a poradź się z uwagą, nie </w:t>
      </w:r>
      <w:proofErr w:type="spellStart"/>
      <w:r>
        <w:t>tyloć</w:t>
      </w:r>
      <w:proofErr w:type="spellEnd"/>
      <w:r>
        <w:t xml:space="preserve"> dostarczy, ale zbywać nad to będzie słów Polskich i wyboru.  </w:t>
      </w:r>
      <w:r>
        <w:rPr>
          <w:rStyle w:val="Teksttreci5Kursywa"/>
        </w:rPr>
        <w:t>Andrzej Maksymilian Fredro.</w:t>
      </w:r>
    </w:p>
    <w:p w:rsidR="00395021" w:rsidRDefault="0044716C">
      <w:pPr>
        <w:pStyle w:val="Teksttreci100"/>
        <w:framePr w:w="3239" w:h="3359" w:hRule="exact" w:wrap="none" w:vAnchor="page" w:hAnchor="page" w:x="389" w:y="2460"/>
        <w:numPr>
          <w:ilvl w:val="0"/>
          <w:numId w:val="1"/>
        </w:numPr>
        <w:shd w:val="clear" w:color="auto" w:fill="auto"/>
        <w:tabs>
          <w:tab w:val="left" w:pos="667"/>
        </w:tabs>
        <w:spacing w:after="136" w:line="110" w:lineRule="exact"/>
        <w:ind w:left="480"/>
      </w:pPr>
      <w:r>
        <w:t>Jak powstał t. zw. język „galicyjski“?</w:t>
      </w:r>
    </w:p>
    <w:p w:rsidR="00395021" w:rsidRDefault="0044716C">
      <w:pPr>
        <w:pStyle w:val="Teksttreci20"/>
        <w:framePr w:w="3239" w:h="3359" w:hRule="exact" w:wrap="none" w:vAnchor="page" w:hAnchor="page" w:x="389" w:y="2460"/>
        <w:shd w:val="clear" w:color="auto" w:fill="auto"/>
        <w:spacing w:before="0"/>
        <w:ind w:firstLine="0"/>
      </w:pPr>
      <w:r>
        <w:t xml:space="preserve">Nie potrzeba dla znalezienia odpowiedzi sięgać w daleką i mrokiem </w:t>
      </w:r>
      <w:proofErr w:type="spellStart"/>
      <w:r>
        <w:t>zasłonioną</w:t>
      </w:r>
      <w:proofErr w:type="spellEnd"/>
      <w:r>
        <w:t xml:space="preserve"> przeszłość, nie trzeba badać </w:t>
      </w:r>
      <w:proofErr w:type="spellStart"/>
      <w:r>
        <w:t>kwestyi</w:t>
      </w:r>
      <w:proofErr w:type="spellEnd"/>
      <w:r>
        <w:t xml:space="preserve"> historycznym porząd</w:t>
      </w:r>
      <w:r>
        <w:softHyphen/>
        <w:t xml:space="preserve">kiem i w stopniowym rozwoju, przez gramatyki </w:t>
      </w:r>
      <w:proofErr w:type="spellStart"/>
      <w:r>
        <w:t>Deszkiewicza</w:t>
      </w:r>
      <w:proofErr w:type="spellEnd"/>
      <w:r>
        <w:t>, Su</w:t>
      </w:r>
      <w:r>
        <w:softHyphen/>
        <w:t xml:space="preserve">checkiego i książki Skobla, ani nawet trudzić się gromadzeniem </w:t>
      </w:r>
      <w:proofErr w:type="spellStart"/>
      <w:r>
        <w:t>materyału</w:t>
      </w:r>
      <w:proofErr w:type="spellEnd"/>
      <w:r>
        <w:t xml:space="preserve">; — niech tylko każdy »lokator główny« </w:t>
      </w:r>
      <w:r>
        <w:rPr>
          <w:lang w:val="de-DE" w:eastAsia="de-DE" w:bidi="de-DE"/>
        </w:rPr>
        <w:t>(der Wohnungs</w:t>
      </w:r>
      <w:r>
        <w:rPr>
          <w:lang w:val="de-DE" w:eastAsia="de-DE" w:bidi="de-DE"/>
        </w:rPr>
        <w:softHyphen/>
        <w:t xml:space="preserve">inhaber) </w:t>
      </w:r>
      <w:r>
        <w:t>lub »najemca« (</w:t>
      </w:r>
      <w:proofErr w:type="spellStart"/>
      <w:r>
        <w:t>Miethpartei</w:t>
      </w:r>
      <w:proofErr w:type="spellEnd"/>
      <w:r>
        <w:t>) czy jako »rodzina utrzymująca mieszkanie« (</w:t>
      </w:r>
      <w:proofErr w:type="spellStart"/>
      <w:r>
        <w:t>Wohnpartei</w:t>
      </w:r>
      <w:proofErr w:type="spellEnd"/>
      <w:r>
        <w:t xml:space="preserve">) czy »osoba żyjąca samotnie« </w:t>
      </w:r>
      <w:r>
        <w:rPr>
          <w:lang w:val="de-DE" w:eastAsia="de-DE" w:bidi="de-DE"/>
        </w:rPr>
        <w:t>(einzeln le</w:t>
      </w:r>
      <w:r>
        <w:rPr>
          <w:lang w:val="de-DE" w:eastAsia="de-DE" w:bidi="de-DE"/>
        </w:rPr>
        <w:softHyphen/>
        <w:t xml:space="preserve">bende </w:t>
      </w:r>
      <w:r>
        <w:t xml:space="preserve">Person) weźmie do ręki »kartę oznajmienia« </w:t>
      </w:r>
      <w:r>
        <w:rPr>
          <w:lang w:val="de-DE" w:eastAsia="de-DE" w:bidi="de-DE"/>
        </w:rPr>
        <w:t xml:space="preserve">(Anzeigezettel) </w:t>
      </w:r>
      <w:r>
        <w:t xml:space="preserve">ułożoną podług »przepisu o wykonaniu spisu ludności« </w:t>
      </w:r>
      <w:r>
        <w:rPr>
          <w:lang w:val="de-DE" w:eastAsia="de-DE" w:bidi="de-DE"/>
        </w:rPr>
        <w:t xml:space="preserve">(Vorschrift über die Vornahme der Volkszählung) </w:t>
      </w:r>
      <w:r>
        <w:t xml:space="preserve">w monarchii </w:t>
      </w:r>
      <w:proofErr w:type="spellStart"/>
      <w:r>
        <w:t>austryacko-węgierskiej</w:t>
      </w:r>
      <w:proofErr w:type="spellEnd"/>
      <w:r>
        <w:t xml:space="preserve">, a »względnie« </w:t>
      </w:r>
      <w:r>
        <w:rPr>
          <w:lang w:val="de-DE" w:eastAsia="de-DE" w:bidi="de-DE"/>
        </w:rPr>
        <w:t xml:space="preserve">(beziehungsweise) </w:t>
      </w:r>
      <w:proofErr w:type="spellStart"/>
      <w:r>
        <w:t>kwestyonaryusz</w:t>
      </w:r>
      <w:proofErr w:type="spellEnd"/>
      <w:r>
        <w:t xml:space="preserve"> tyczący się mieszkań i »lokali użytkowych« </w:t>
      </w:r>
      <w:r>
        <w:rPr>
          <w:lang w:val="de-DE" w:eastAsia="de-DE" w:bidi="de-DE"/>
        </w:rPr>
        <w:t>(</w:t>
      </w:r>
      <w:proofErr w:type="spellStart"/>
      <w:r>
        <w:rPr>
          <w:lang w:val="de-DE" w:eastAsia="de-DE" w:bidi="de-DE"/>
        </w:rPr>
        <w:t>Geschäftslocalitäten</w:t>
      </w:r>
      <w:proofErr w:type="spellEnd"/>
      <w:r>
        <w:rPr>
          <w:lang w:val="de-DE" w:eastAsia="de-DE" w:bidi="de-DE"/>
        </w:rPr>
        <w:t xml:space="preserve">) </w:t>
      </w:r>
      <w:r>
        <w:t xml:space="preserve">— a wszystko, co mu było niejasne, stanie się jaśniejsze niż słońce, pozna samo źródło, niezmącone </w:t>
      </w:r>
      <w:proofErr w:type="spellStart"/>
      <w:r>
        <w:t>niczem</w:t>
      </w:r>
      <w:proofErr w:type="spellEnd"/>
      <w:r>
        <w:t>.</w:t>
      </w:r>
    </w:p>
    <w:p w:rsidR="00395021" w:rsidRDefault="0044716C">
      <w:pPr>
        <w:pStyle w:val="Teksttreci20"/>
        <w:framePr w:w="3239" w:h="3359" w:hRule="exact" w:wrap="none" w:vAnchor="page" w:hAnchor="page" w:x="389" w:y="2460"/>
        <w:shd w:val="clear" w:color="auto" w:fill="auto"/>
        <w:spacing w:before="0"/>
        <w:ind w:firstLine="0"/>
      </w:pPr>
      <w:r>
        <w:t xml:space="preserve">Kiedy ułożono formularze i </w:t>
      </w:r>
      <w:proofErr w:type="spellStart"/>
      <w:r>
        <w:t>kwestyonarze</w:t>
      </w:r>
      <w:proofErr w:type="spellEnd"/>
      <w:r>
        <w:t>, potrzebne do spisu lud</w:t>
      </w:r>
      <w:r>
        <w:softHyphen/>
        <w:t>ności w końcu ubiegłego roku, musiano je zarazem przełożyć na wszystkie języki krajowe, aby nie umiejącym po niemiecku dać możność dobrej odpowiedzi na dawane zapytania. Kto był owym nie</w:t>
      </w:r>
      <w:r>
        <w:softHyphen/>
        <w:t xml:space="preserve">fortunnym </w:t>
      </w:r>
      <w:proofErr w:type="spellStart"/>
      <w:r>
        <w:t>tłómaczem</w:t>
      </w:r>
      <w:proofErr w:type="spellEnd"/>
      <w:r>
        <w:t xml:space="preserve"> dla języka polskiego — nie wiemy, ani wiedzieć potrzebujemy; domyślać się jednak można, że to był jakiś urzędnik w ministerstwie spraw wewnętrznych, który jako tako mówił po polsku i dlatego czy on sam siebie, czy też władza uznała go za spo</w:t>
      </w:r>
      <w:r>
        <w:softHyphen/>
        <w:t xml:space="preserve">sobnego do wykonania wcale trudnego zadania. I tutaj sprawdzono, że niema złego, </w:t>
      </w:r>
      <w:r>
        <w:rPr>
          <w:lang w:val="cs-CZ" w:eastAsia="cs-CZ" w:bidi="cs-CZ"/>
        </w:rPr>
        <w:t xml:space="preserve">coby </w:t>
      </w:r>
      <w:r>
        <w:t xml:space="preserve">na dobre nie wyszło: wydrukowanie bowiem tekstu niemieckiego obok </w:t>
      </w:r>
      <w:proofErr w:type="spellStart"/>
      <w:r>
        <w:t>tłómaczenia</w:t>
      </w:r>
      <w:proofErr w:type="spellEnd"/>
      <w:r>
        <w:t xml:space="preserve"> polskiego okazało się do tego</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20"/>
        <w:framePr w:w="3324" w:h="111" w:hRule="exact" w:wrap="none" w:vAnchor="page" w:hAnchor="page" w:x="461" w:y="352"/>
        <w:shd w:val="clear" w:color="auto" w:fill="auto"/>
        <w:tabs>
          <w:tab w:val="left" w:pos="1086"/>
          <w:tab w:val="left" w:pos="2946"/>
        </w:tabs>
        <w:spacing w:line="80" w:lineRule="exact"/>
      </w:pPr>
      <w:r>
        <w:lastRenderedPageBreak/>
        <w:t>34</w:t>
      </w:r>
      <w:r>
        <w:tab/>
        <w:t>PORADNIK JĘZYKOWY</w:t>
      </w:r>
      <w:r>
        <w:tab/>
      </w:r>
      <w:proofErr w:type="spellStart"/>
      <w:r>
        <w:t>Nr</w:t>
      </w:r>
      <w:proofErr w:type="spellEnd"/>
      <w:r>
        <w:t>. 8-</w:t>
      </w:r>
    </w:p>
    <w:p w:rsidR="00395021" w:rsidRDefault="0044716C">
      <w:pPr>
        <w:pStyle w:val="Teksttreci20"/>
        <w:framePr w:w="3324" w:h="5230" w:hRule="exact" w:wrap="none" w:vAnchor="page" w:hAnchor="page" w:x="461" w:y="608"/>
        <w:shd w:val="clear" w:color="auto" w:fill="auto"/>
        <w:spacing w:before="0"/>
        <w:ind w:firstLine="0"/>
      </w:pPr>
      <w:r>
        <w:t xml:space="preserve">stopnia niezbędne, że wiele osób inteligentnych nie byłoby mogło odpowiedzieć na pytania po przeczytaniu polskiej </w:t>
      </w:r>
      <w:proofErr w:type="spellStart"/>
      <w:r>
        <w:t>instrukcyi</w:t>
      </w:r>
      <w:proofErr w:type="spellEnd"/>
      <w:r>
        <w:t>, gdyby im znajomość języka niemieckiego nie była dopomogła!...</w:t>
      </w:r>
    </w:p>
    <w:p w:rsidR="00395021" w:rsidRDefault="0044716C">
      <w:pPr>
        <w:pStyle w:val="Teksttreci20"/>
        <w:framePr w:w="3324" w:h="5230" w:hRule="exact" w:wrap="none" w:vAnchor="page" w:hAnchor="page" w:x="461" w:y="608"/>
        <w:shd w:val="clear" w:color="auto" w:fill="auto"/>
        <w:spacing w:before="0"/>
        <w:ind w:firstLine="160"/>
      </w:pPr>
      <w:r>
        <w:t xml:space="preserve">Ze </w:t>
      </w:r>
      <w:proofErr w:type="spellStart"/>
      <w:r>
        <w:t>tłómacz</w:t>
      </w:r>
      <w:proofErr w:type="spellEnd"/>
      <w:r>
        <w:t xml:space="preserve"> nie tylko nie posiadał warunków dobrego </w:t>
      </w:r>
      <w:proofErr w:type="spellStart"/>
      <w:r>
        <w:t>tłómacza</w:t>
      </w:r>
      <w:proofErr w:type="spellEnd"/>
      <w:r>
        <w:t xml:space="preserve">, ale nawet nie znał średnio języka polskiego, świadczą o </w:t>
      </w:r>
      <w:proofErr w:type="spellStart"/>
      <w:r>
        <w:t>tem</w:t>
      </w:r>
      <w:proofErr w:type="spellEnd"/>
      <w:r>
        <w:t xml:space="preserve"> nastę</w:t>
      </w:r>
      <w:r>
        <w:softHyphen/>
        <w:t xml:space="preserve">pujące </w:t>
      </w:r>
      <w:r>
        <w:rPr>
          <w:lang w:val="cs-CZ" w:eastAsia="cs-CZ" w:bidi="cs-CZ"/>
        </w:rPr>
        <w:t>fakta.</w:t>
      </w:r>
    </w:p>
    <w:p w:rsidR="00395021" w:rsidRDefault="0044716C">
      <w:pPr>
        <w:pStyle w:val="Teksttreci20"/>
        <w:framePr w:w="3324" w:h="5230" w:hRule="exact" w:wrap="none" w:vAnchor="page" w:hAnchor="page" w:x="461" w:y="608"/>
        <w:numPr>
          <w:ilvl w:val="0"/>
          <w:numId w:val="2"/>
        </w:numPr>
        <w:shd w:val="clear" w:color="auto" w:fill="auto"/>
        <w:tabs>
          <w:tab w:val="left" w:pos="315"/>
        </w:tabs>
        <w:spacing w:before="0"/>
        <w:ind w:firstLine="160"/>
      </w:pPr>
      <w:proofErr w:type="spellStart"/>
      <w:r>
        <w:rPr>
          <w:rStyle w:val="Teksttreci2Kursywa"/>
        </w:rPr>
        <w:t>Tłómacz</w:t>
      </w:r>
      <w:proofErr w:type="spellEnd"/>
      <w:r>
        <w:rPr>
          <w:rStyle w:val="Teksttreci2Kursywa"/>
        </w:rPr>
        <w:t>.</w:t>
      </w:r>
      <w:r>
        <w:t xml:space="preserve"> nie rozumiejąc języka polskiego, </w:t>
      </w:r>
      <w:proofErr w:type="spellStart"/>
      <w:r>
        <w:rPr>
          <w:rStyle w:val="Teksttreci2Kursywa"/>
        </w:rPr>
        <w:t>tłómaczył</w:t>
      </w:r>
      <w:proofErr w:type="spellEnd"/>
      <w:r>
        <w:rPr>
          <w:rStyle w:val="Teksttreci2Kursywa"/>
        </w:rPr>
        <w:t xml:space="preserve"> dosłownie i stworzył śmieszne określenia</w:t>
      </w:r>
      <w:r>
        <w:t xml:space="preserve"> np. </w:t>
      </w:r>
      <w:r>
        <w:rPr>
          <w:lang w:val="de-DE" w:eastAsia="de-DE" w:bidi="de-DE"/>
        </w:rPr>
        <w:t xml:space="preserve">Einzeln lebende Personen </w:t>
      </w:r>
      <w:r>
        <w:t xml:space="preserve">= osoby żyjące samotnie, zam. żyjące w odosobnieniu: </w:t>
      </w:r>
      <w:r>
        <w:rPr>
          <w:lang w:val="de-DE" w:eastAsia="de-DE" w:bidi="de-DE"/>
        </w:rPr>
        <w:t xml:space="preserve">Einzelpersonen </w:t>
      </w:r>
      <w:r>
        <w:t xml:space="preserve">= osoby pojedyncze (!) zam. jednostki; </w:t>
      </w:r>
      <w:r>
        <w:rPr>
          <w:lang w:val="de-DE" w:eastAsia="de-DE" w:bidi="de-DE"/>
        </w:rPr>
        <w:t xml:space="preserve">dienende Personen </w:t>
      </w:r>
      <w:r>
        <w:t xml:space="preserve">= osoby służebne, zam. służący; </w:t>
      </w:r>
      <w:r>
        <w:rPr>
          <w:lang w:val="de-DE" w:eastAsia="de-DE" w:bidi="de-DE"/>
        </w:rPr>
        <w:t xml:space="preserve">der Geburtsstaat </w:t>
      </w:r>
      <w:r>
        <w:t xml:space="preserve">= państwo rodzinne (!) zam. kraj rodzinny; </w:t>
      </w:r>
      <w:r>
        <w:rPr>
          <w:lang w:val="de-DE" w:eastAsia="de-DE" w:bidi="de-DE"/>
        </w:rPr>
        <w:t xml:space="preserve">verabschiedete Militärpersonen </w:t>
      </w:r>
      <w:r>
        <w:t xml:space="preserve">= odprawieni ze służby wojskowi, zam. byli wojskowi; </w:t>
      </w:r>
      <w:proofErr w:type="spellStart"/>
      <w:r>
        <w:t>Rangsclasse</w:t>
      </w:r>
      <w:proofErr w:type="spellEnd"/>
      <w:r>
        <w:t xml:space="preserve"> = klasa stopniowa, zam. stopień służbowy: </w:t>
      </w:r>
      <w:r>
        <w:rPr>
          <w:lang w:val="de-DE" w:eastAsia="de-DE" w:bidi="de-DE"/>
        </w:rPr>
        <w:t xml:space="preserve">Wartegebühr </w:t>
      </w:r>
      <w:r>
        <w:t xml:space="preserve">= płaca </w:t>
      </w:r>
      <w:proofErr w:type="spellStart"/>
      <w:r>
        <w:t>poczekalna</w:t>
      </w:r>
      <w:proofErr w:type="spellEnd"/>
      <w:r>
        <w:t xml:space="preserve"> (!) zam. </w:t>
      </w:r>
      <w:proofErr w:type="spellStart"/>
      <w:r>
        <w:t>pensya</w:t>
      </w:r>
      <w:proofErr w:type="spellEnd"/>
      <w:r>
        <w:t xml:space="preserve"> tymczasowa; </w:t>
      </w:r>
      <w:r>
        <w:rPr>
          <w:lang w:val="de-DE" w:eastAsia="de-DE" w:bidi="de-DE"/>
        </w:rPr>
        <w:t xml:space="preserve">körperliches Gebrechen </w:t>
      </w:r>
      <w:r>
        <w:t xml:space="preserve">— wada cielesna, zam. ułomność; </w:t>
      </w:r>
      <w:r>
        <w:rPr>
          <w:lang w:val="de-DE" w:eastAsia="de-DE" w:bidi="de-DE"/>
        </w:rPr>
        <w:t xml:space="preserve">Pferde der Pferdezuchtanstalten </w:t>
      </w:r>
      <w:r>
        <w:t xml:space="preserve">= konie z zakładów hodowli (?) koni, zam. konie ze stajni rządowych; </w:t>
      </w:r>
      <w:r>
        <w:rPr>
          <w:lang w:val="en-US" w:eastAsia="en-US" w:bidi="en-US"/>
        </w:rPr>
        <w:t>Material</w:t>
      </w:r>
      <w:proofErr w:type="spellStart"/>
      <w:r>
        <w:t>waaren</w:t>
      </w:r>
      <w:proofErr w:type="spellEnd"/>
      <w:r>
        <w:t xml:space="preserve"> = towary </w:t>
      </w:r>
      <w:proofErr w:type="spellStart"/>
      <w:r>
        <w:t>materyałowe</w:t>
      </w:r>
      <w:proofErr w:type="spellEnd"/>
      <w:r>
        <w:t xml:space="preserve">, zam. towary łokciowe; </w:t>
      </w:r>
      <w:r>
        <w:rPr>
          <w:lang w:val="de-DE" w:eastAsia="de-DE" w:bidi="de-DE"/>
        </w:rPr>
        <w:t xml:space="preserve">Anzeigezettel </w:t>
      </w:r>
      <w:r>
        <w:t>= karta oznaj</w:t>
      </w:r>
      <w:r>
        <w:softHyphen/>
        <w:t xml:space="preserve">mienia, zam. arkusz spisowy; </w:t>
      </w:r>
      <w:r>
        <w:rPr>
          <w:lang w:val="de-DE" w:eastAsia="de-DE" w:bidi="de-DE"/>
        </w:rPr>
        <w:t xml:space="preserve">räumlich abgegrenzter </w:t>
      </w:r>
      <w:proofErr w:type="spellStart"/>
      <w:r>
        <w:t>Theil</w:t>
      </w:r>
      <w:proofErr w:type="spellEnd"/>
      <w:r>
        <w:t xml:space="preserve"> = miej</w:t>
      </w:r>
      <w:r>
        <w:softHyphen/>
        <w:t xml:space="preserve">scowo odgraniczony, zam. miejsce </w:t>
      </w:r>
      <w:proofErr w:type="spellStart"/>
      <w:r>
        <w:rPr>
          <w:lang w:val="de-DE" w:eastAsia="de-DE" w:bidi="de-DE"/>
        </w:rPr>
        <w:t>w'yznaczone</w:t>
      </w:r>
      <w:proofErr w:type="spellEnd"/>
      <w:r>
        <w:rPr>
          <w:lang w:val="de-DE" w:eastAsia="de-DE" w:bidi="de-DE"/>
        </w:rPr>
        <w:t xml:space="preserve"> </w:t>
      </w:r>
      <w:r>
        <w:t>itd.</w:t>
      </w:r>
    </w:p>
    <w:p w:rsidR="00395021" w:rsidRDefault="0044716C">
      <w:pPr>
        <w:pStyle w:val="Teksttreci20"/>
        <w:framePr w:w="3324" w:h="5230" w:hRule="exact" w:wrap="none" w:vAnchor="page" w:hAnchor="page" w:x="461" w:y="608"/>
        <w:shd w:val="clear" w:color="auto" w:fill="auto"/>
        <w:spacing w:before="0"/>
        <w:ind w:firstLine="160"/>
      </w:pPr>
      <w:r>
        <w:t xml:space="preserve">Oprócz tego </w:t>
      </w:r>
      <w:proofErr w:type="spellStart"/>
      <w:r>
        <w:t>tłómaczył</w:t>
      </w:r>
      <w:proofErr w:type="spellEnd"/>
      <w:r>
        <w:t xml:space="preserve"> dosłownie wyrazy, których się na język polski albo nie </w:t>
      </w:r>
      <w:proofErr w:type="spellStart"/>
      <w:r>
        <w:t>tłómaczy</w:t>
      </w:r>
      <w:proofErr w:type="spellEnd"/>
      <w:r>
        <w:t xml:space="preserve">. albo opisuje np. </w:t>
      </w:r>
      <w:r>
        <w:rPr>
          <w:lang w:val="de-DE" w:eastAsia="de-DE" w:bidi="de-DE"/>
        </w:rPr>
        <w:t xml:space="preserve">der betreffende Kreis </w:t>
      </w:r>
      <w:r>
        <w:t xml:space="preserve">= dotyczący obwód, zam. jego (swój) obwód; </w:t>
      </w:r>
      <w:r>
        <w:rPr>
          <w:lang w:val="de-DE" w:eastAsia="de-DE" w:bidi="de-DE"/>
        </w:rPr>
        <w:t xml:space="preserve">beziehungsweise </w:t>
      </w:r>
      <w:r>
        <w:t xml:space="preserve">= </w:t>
      </w:r>
      <w:proofErr w:type="spellStart"/>
      <w:r>
        <w:t>wzglę</w:t>
      </w:r>
      <w:proofErr w:type="spellEnd"/>
      <w:r>
        <w:t xml:space="preserve">- gnie, zam. lub; </w:t>
      </w:r>
      <w:proofErr w:type="spellStart"/>
      <w:r>
        <w:t>theilnehmenden</w:t>
      </w:r>
      <w:proofErr w:type="spellEnd"/>
      <w:r>
        <w:t xml:space="preserve"> = będący uczestnikami, zam. uczest</w:t>
      </w:r>
      <w:r>
        <w:softHyphen/>
        <w:t xml:space="preserve">nicy; </w:t>
      </w:r>
      <w:r>
        <w:rPr>
          <w:lang w:val="de-DE" w:eastAsia="de-DE" w:bidi="de-DE"/>
        </w:rPr>
        <w:t xml:space="preserve">der letztere </w:t>
      </w:r>
      <w:r>
        <w:t xml:space="preserve">— ten ostatni, zam. ten; </w:t>
      </w:r>
      <w:r>
        <w:rPr>
          <w:lang w:val="de-DE" w:eastAsia="de-DE" w:bidi="de-DE"/>
        </w:rPr>
        <w:t xml:space="preserve">die aufzunehmenden Daten </w:t>
      </w:r>
      <w:r>
        <w:t>= szczegóły zapisać się mające, zam. szczegóły, które zapisać należy.</w:t>
      </w:r>
    </w:p>
    <w:p w:rsidR="00395021" w:rsidRDefault="0044716C">
      <w:pPr>
        <w:pStyle w:val="Teksttreci20"/>
        <w:framePr w:w="3324" w:h="5230" w:hRule="exact" w:wrap="none" w:vAnchor="page" w:hAnchor="page" w:x="461" w:y="608"/>
        <w:numPr>
          <w:ilvl w:val="0"/>
          <w:numId w:val="2"/>
        </w:numPr>
        <w:shd w:val="clear" w:color="auto" w:fill="auto"/>
        <w:tabs>
          <w:tab w:val="left" w:pos="324"/>
        </w:tabs>
        <w:spacing w:before="0"/>
        <w:ind w:firstLine="160"/>
      </w:pPr>
      <w:proofErr w:type="spellStart"/>
      <w:r>
        <w:rPr>
          <w:rStyle w:val="Teksttreci2Kursywa"/>
        </w:rPr>
        <w:t>Tłómacz</w:t>
      </w:r>
      <w:proofErr w:type="spellEnd"/>
      <w:r>
        <w:rPr>
          <w:rStyle w:val="Teksttreci2Kursywa"/>
        </w:rPr>
        <w:t xml:space="preserve"> opisywał szeroko to, co się po polsku krótko wyraża istniejącą nazwą</w:t>
      </w:r>
      <w:r>
        <w:t xml:space="preserve"> np. </w:t>
      </w:r>
      <w:proofErr w:type="spellStart"/>
      <w:r>
        <w:t>Wohnpartei</w:t>
      </w:r>
      <w:proofErr w:type="spellEnd"/>
      <w:r>
        <w:t xml:space="preserve"> — rodzina utrzymująca mieszkanie, zam. lokator: </w:t>
      </w:r>
      <w:r>
        <w:rPr>
          <w:lang w:val="de-DE" w:eastAsia="de-DE" w:bidi="de-DE"/>
        </w:rPr>
        <w:t xml:space="preserve">ein Geschäfts- oder </w:t>
      </w:r>
      <w:proofErr w:type="spellStart"/>
      <w:r>
        <w:rPr>
          <w:lang w:val="de-DE" w:eastAsia="de-DE" w:bidi="de-DE"/>
        </w:rPr>
        <w:t>Gewerbelocale</w:t>
      </w:r>
      <w:proofErr w:type="spellEnd"/>
      <w:r>
        <w:rPr>
          <w:lang w:val="de-DE" w:eastAsia="de-DE" w:bidi="de-DE"/>
        </w:rPr>
        <w:t xml:space="preserve"> = lokal </w:t>
      </w:r>
      <w:r>
        <w:rPr>
          <w:rStyle w:val="Teksttreci2Kursywa"/>
        </w:rPr>
        <w:t>do</w:t>
      </w:r>
      <w:r>
        <w:t xml:space="preserve"> wykony</w:t>
      </w:r>
      <w:r>
        <w:softHyphen/>
        <w:t xml:space="preserve">wania swego zawodu lub przemysłu, zam. sklep, skład lub warsztat; im </w:t>
      </w:r>
      <w:r>
        <w:rPr>
          <w:lang w:val="de-DE" w:eastAsia="de-DE" w:bidi="de-DE"/>
        </w:rPr>
        <w:t xml:space="preserve">Inlande </w:t>
      </w:r>
      <w:r>
        <w:t xml:space="preserve">= w krajach tutejszych, zam. w kraju: </w:t>
      </w:r>
      <w:r>
        <w:rPr>
          <w:lang w:val="de-DE" w:eastAsia="de-DE" w:bidi="de-DE"/>
        </w:rPr>
        <w:t xml:space="preserve">das schon weit verbreitete </w:t>
      </w:r>
      <w:proofErr w:type="spellStart"/>
      <w:r>
        <w:rPr>
          <w:lang w:val="de-DE" w:eastAsia="de-DE" w:bidi="de-DE"/>
        </w:rPr>
        <w:t>Verstandniss</w:t>
      </w:r>
      <w:proofErr w:type="spellEnd"/>
      <w:r>
        <w:rPr>
          <w:lang w:val="de-DE" w:eastAsia="de-DE" w:bidi="de-DE"/>
        </w:rPr>
        <w:t xml:space="preserve"> - </w:t>
      </w:r>
      <w:r>
        <w:t xml:space="preserve">rozszerzone już wszechstronnie </w:t>
      </w:r>
      <w:r>
        <w:rPr>
          <w:lang w:val="de-DE" w:eastAsia="de-DE" w:bidi="de-DE"/>
        </w:rPr>
        <w:t xml:space="preserve">(?) </w:t>
      </w:r>
      <w:r>
        <w:t>po</w:t>
      </w:r>
      <w:r>
        <w:softHyphen/>
        <w:t>jęcie (?), zam. rozpowszechnione zrozumienie.</w:t>
      </w:r>
    </w:p>
    <w:p w:rsidR="00395021" w:rsidRDefault="0044716C">
      <w:pPr>
        <w:pStyle w:val="Teksttreci20"/>
        <w:framePr w:w="3324" w:h="5230" w:hRule="exact" w:wrap="none" w:vAnchor="page" w:hAnchor="page" w:x="461" w:y="608"/>
        <w:numPr>
          <w:ilvl w:val="0"/>
          <w:numId w:val="2"/>
        </w:numPr>
        <w:shd w:val="clear" w:color="auto" w:fill="auto"/>
        <w:tabs>
          <w:tab w:val="left" w:pos="324"/>
        </w:tabs>
        <w:spacing w:before="0"/>
        <w:ind w:firstLine="160"/>
      </w:pPr>
      <w:r>
        <w:t>Ten zwrot wprowadza nas w gromadę licznych wyrażeń i zwro</w:t>
      </w:r>
      <w:r>
        <w:softHyphen/>
        <w:t xml:space="preserve">tów, które </w:t>
      </w:r>
      <w:proofErr w:type="spellStart"/>
      <w:r>
        <w:rPr>
          <w:rStyle w:val="Teksttreci2Kursywa"/>
        </w:rPr>
        <w:t>tłómacz</w:t>
      </w:r>
      <w:proofErr w:type="spellEnd"/>
      <w:r>
        <w:rPr>
          <w:rStyle w:val="Teksttreci2Kursywa"/>
        </w:rPr>
        <w:t xml:space="preserve"> fałszywie przełożył:</w:t>
      </w:r>
      <w:r>
        <w:t xml:space="preserve"> np. </w:t>
      </w:r>
      <w:r>
        <w:rPr>
          <w:lang w:val="de-DE" w:eastAsia="de-DE" w:bidi="de-DE"/>
        </w:rPr>
        <w:t>Offiziere des Soldaten</w:t>
      </w:r>
      <w:r>
        <w:rPr>
          <w:lang w:val="de-DE" w:eastAsia="de-DE" w:bidi="de-DE"/>
        </w:rPr>
        <w:softHyphen/>
        <w:t xml:space="preserve">standes </w:t>
      </w:r>
      <w:r>
        <w:t xml:space="preserve">— oficerowie broni (!) zam. </w:t>
      </w:r>
      <w:r>
        <w:rPr>
          <w:lang w:val="en-US" w:eastAsia="en-US" w:bidi="en-US"/>
        </w:rPr>
        <w:t xml:space="preserve">of. </w:t>
      </w:r>
      <w:r>
        <w:t xml:space="preserve">czynni; </w:t>
      </w:r>
      <w:proofErr w:type="spellStart"/>
      <w:r>
        <w:rPr>
          <w:lang w:val="de-DE" w:eastAsia="de-DE" w:bidi="de-DE"/>
        </w:rPr>
        <w:t>Verhältniss</w:t>
      </w:r>
      <w:proofErr w:type="spellEnd"/>
      <w:r>
        <w:rPr>
          <w:lang w:val="de-DE" w:eastAsia="de-DE" w:bidi="de-DE"/>
        </w:rPr>
        <w:t xml:space="preserve"> </w:t>
      </w:r>
      <w:proofErr w:type="spellStart"/>
      <w:r>
        <w:rPr>
          <w:lang w:val="de-DE" w:eastAsia="de-DE" w:bidi="de-DE"/>
        </w:rPr>
        <w:t>ausser</w:t>
      </w:r>
      <w:proofErr w:type="spellEnd"/>
      <w:r>
        <w:rPr>
          <w:lang w:val="de-DE" w:eastAsia="de-DE" w:bidi="de-DE"/>
        </w:rPr>
        <w:t xml:space="preserve"> Dienst </w:t>
      </w:r>
      <w:r>
        <w:t xml:space="preserve">= stosunek </w:t>
      </w:r>
      <w:proofErr w:type="spellStart"/>
      <w:r>
        <w:t>odstawny</w:t>
      </w:r>
      <w:proofErr w:type="spellEnd"/>
      <w:r>
        <w:t xml:space="preserve"> (?) zam. pozasłużbowy; </w:t>
      </w:r>
      <w:r>
        <w:rPr>
          <w:lang w:val="de-DE" w:eastAsia="de-DE" w:bidi="de-DE"/>
        </w:rPr>
        <w:t xml:space="preserve">Ersatzreserve </w:t>
      </w:r>
      <w:r>
        <w:t xml:space="preserve">— rezerwa zasobowa, zam. uzupełniająca lub zapasowa; im </w:t>
      </w:r>
      <w:r>
        <w:rPr>
          <w:lang w:val="de-DE" w:eastAsia="de-DE" w:bidi="de-DE"/>
        </w:rPr>
        <w:t xml:space="preserve">Stande </w:t>
      </w:r>
      <w:r>
        <w:t xml:space="preserve">des </w:t>
      </w:r>
      <w:r>
        <w:rPr>
          <w:lang w:val="de-DE" w:eastAsia="de-DE" w:bidi="de-DE"/>
        </w:rPr>
        <w:t xml:space="preserve">Heeres </w:t>
      </w:r>
      <w:r>
        <w:t xml:space="preserve">= w poczcie wojska, zam. w służbie; </w:t>
      </w:r>
      <w:r>
        <w:rPr>
          <w:lang w:val="de-DE" w:eastAsia="de-DE" w:bidi="de-DE"/>
        </w:rPr>
        <w:t xml:space="preserve">Bettgeber </w:t>
      </w:r>
      <w:r>
        <w:t xml:space="preserve">= noclegujący, zam. przyjmujący na nocleg; </w:t>
      </w:r>
      <w:r>
        <w:rPr>
          <w:lang w:val="de-DE" w:eastAsia="de-DE" w:bidi="de-DE"/>
        </w:rPr>
        <w:t xml:space="preserve">Schlafleute </w:t>
      </w:r>
      <w:r>
        <w:t xml:space="preserve">= mający nocleg, zam. nocujący; </w:t>
      </w:r>
      <w:r>
        <w:rPr>
          <w:lang w:val="de-DE" w:eastAsia="de-DE" w:bidi="de-DE"/>
        </w:rPr>
        <w:t xml:space="preserve">Personen als </w:t>
      </w:r>
      <w:proofErr w:type="spellStart"/>
      <w:r>
        <w:rPr>
          <w:lang w:val="de-DE" w:eastAsia="de-DE" w:bidi="de-DE"/>
        </w:rPr>
        <w:t>Eigenthümer</w:t>
      </w:r>
      <w:proofErr w:type="spellEnd"/>
      <w:r>
        <w:rPr>
          <w:lang w:val="de-DE" w:eastAsia="de-DE" w:bidi="de-DE"/>
        </w:rPr>
        <w:t xml:space="preserve"> </w:t>
      </w:r>
      <w:r>
        <w:t xml:space="preserve">= osoby w przymiocie </w:t>
      </w:r>
      <w:proofErr w:type="spellStart"/>
      <w:r>
        <w:t>właści</w:t>
      </w:r>
      <w:proofErr w:type="spellEnd"/>
      <w:r>
        <w:softHyphen/>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515" w:y="354"/>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596" w:y="357"/>
        <w:shd w:val="clear" w:color="auto" w:fill="auto"/>
        <w:spacing w:line="80" w:lineRule="exact"/>
      </w:pPr>
      <w:r>
        <w:t>PORADNIK JĘZYKOWY</w:t>
      </w:r>
    </w:p>
    <w:p w:rsidR="00395021" w:rsidRDefault="0044716C">
      <w:pPr>
        <w:pStyle w:val="Teksttreci20"/>
        <w:framePr w:w="3272" w:h="5230" w:hRule="exact" w:wrap="none" w:vAnchor="page" w:hAnchor="page" w:x="487" w:y="581"/>
        <w:shd w:val="clear" w:color="auto" w:fill="auto"/>
        <w:tabs>
          <w:tab w:val="left" w:pos="324"/>
        </w:tabs>
        <w:spacing w:before="0"/>
        <w:ind w:firstLine="0"/>
      </w:pPr>
      <w:r>
        <w:t xml:space="preserve">cieli, zam. w charakterze właścicieli; </w:t>
      </w:r>
      <w:r>
        <w:rPr>
          <w:lang w:val="de-DE" w:eastAsia="de-DE" w:bidi="de-DE"/>
        </w:rPr>
        <w:t xml:space="preserve">ein solcher Einheimischer </w:t>
      </w:r>
      <w:r>
        <w:t xml:space="preserve">= taki tutejszy krajowiec, zam. tego rodzaju krajowiec; </w:t>
      </w:r>
      <w:r>
        <w:rPr>
          <w:lang w:val="de-DE" w:eastAsia="de-DE" w:bidi="de-DE"/>
        </w:rPr>
        <w:t xml:space="preserve">Unfallrente </w:t>
      </w:r>
      <w:r>
        <w:t xml:space="preserve">= renta zabezpieczona, zam. renta w razie wypadku; Ort == osada zam. miejscowość; </w:t>
      </w:r>
      <w:r>
        <w:rPr>
          <w:lang w:val="de-DE" w:eastAsia="de-DE" w:bidi="de-DE"/>
        </w:rPr>
        <w:t xml:space="preserve">Souterrain </w:t>
      </w:r>
      <w:r>
        <w:t>= podziemie, zam. sutereny, bo »pod</w:t>
      </w:r>
      <w:r>
        <w:softHyphen/>
        <w:t xml:space="preserve">ziemie« znaczy w j. pol. co innego; </w:t>
      </w:r>
      <w:proofErr w:type="spellStart"/>
      <w:r>
        <w:rPr>
          <w:lang w:val="de-DE" w:eastAsia="de-DE" w:bidi="de-DE"/>
        </w:rPr>
        <w:t>Thüröffnungen</w:t>
      </w:r>
      <w:proofErr w:type="spellEnd"/>
      <w:r>
        <w:rPr>
          <w:lang w:val="de-DE" w:eastAsia="de-DE" w:bidi="de-DE"/>
        </w:rPr>
        <w:t xml:space="preserve"> </w:t>
      </w:r>
      <w:r>
        <w:t xml:space="preserve">= ościeże (?) na drzwi, zam. krótko: drzwi, bo odmiennego rzeczownika »oścież« </w:t>
      </w:r>
      <w:proofErr w:type="spellStart"/>
      <w:r>
        <w:t>niezna</w:t>
      </w:r>
      <w:proofErr w:type="spellEnd"/>
      <w:r>
        <w:t xml:space="preserve"> język polski, tylko wyrażenie »na oścież« tj. całkiem, zupełnie: </w:t>
      </w:r>
      <w:r>
        <w:rPr>
          <w:lang w:val="de-DE" w:eastAsia="de-DE" w:bidi="de-DE"/>
        </w:rPr>
        <w:t>Ge</w:t>
      </w:r>
      <w:r>
        <w:rPr>
          <w:lang w:val="de-DE" w:eastAsia="de-DE" w:bidi="de-DE"/>
        </w:rPr>
        <w:softHyphen/>
        <w:t xml:space="preserve">schäftsbetrieb </w:t>
      </w:r>
      <w:r>
        <w:t xml:space="preserve">- wykonywanie czynności, zam. zajęcie, zatrudnienie; </w:t>
      </w:r>
      <w:r>
        <w:rPr>
          <w:lang w:val="de-DE" w:eastAsia="de-DE" w:bidi="de-DE"/>
        </w:rPr>
        <w:t xml:space="preserve">Geschäftslokalität </w:t>
      </w:r>
      <w:r>
        <w:t>= lokal użytkowy, zam. przemysłowy lub zawo</w:t>
      </w:r>
      <w:r>
        <w:softHyphen/>
        <w:t xml:space="preserve">dowy; </w:t>
      </w:r>
      <w:r>
        <w:rPr>
          <w:lang w:val="de-DE" w:eastAsia="de-DE" w:bidi="de-DE"/>
        </w:rPr>
        <w:t xml:space="preserve">Personen, die... an der Wohnung </w:t>
      </w:r>
      <w:proofErr w:type="spellStart"/>
      <w:r>
        <w:rPr>
          <w:lang w:val="de-DE" w:eastAsia="de-DE" w:bidi="de-DE"/>
        </w:rPr>
        <w:t>theilnehmen</w:t>
      </w:r>
      <w:proofErr w:type="spellEnd"/>
      <w:r>
        <w:rPr>
          <w:lang w:val="de-DE" w:eastAsia="de-DE" w:bidi="de-DE"/>
        </w:rPr>
        <w:t xml:space="preserve"> = </w:t>
      </w:r>
      <w:r>
        <w:t>osób... dzie</w:t>
      </w:r>
      <w:r>
        <w:softHyphen/>
        <w:t xml:space="preserve">lących mieszkanie, </w:t>
      </w:r>
      <w:proofErr w:type="spellStart"/>
      <w:r>
        <w:rPr>
          <w:lang w:val="de-DE" w:eastAsia="de-DE" w:bidi="de-DE"/>
        </w:rPr>
        <w:t>zam</w:t>
      </w:r>
      <w:proofErr w:type="spellEnd"/>
      <w:r>
        <w:rPr>
          <w:lang w:val="de-DE" w:eastAsia="de-DE" w:bidi="de-DE"/>
        </w:rPr>
        <w:t xml:space="preserve">. </w:t>
      </w:r>
      <w:r>
        <w:t xml:space="preserve">współmieszkańców; </w:t>
      </w:r>
      <w:r>
        <w:rPr>
          <w:lang w:val="de-DE" w:eastAsia="de-DE" w:bidi="de-DE"/>
        </w:rPr>
        <w:t xml:space="preserve">zur Wohnung gehörige Personen = </w:t>
      </w:r>
      <w:proofErr w:type="spellStart"/>
      <w:r>
        <w:t>współużywający</w:t>
      </w:r>
      <w:proofErr w:type="spellEnd"/>
      <w:r>
        <w:t xml:space="preserve"> mieszkania, </w:t>
      </w:r>
      <w:proofErr w:type="spellStart"/>
      <w:r>
        <w:rPr>
          <w:lang w:val="de-DE" w:eastAsia="de-DE" w:bidi="de-DE"/>
        </w:rPr>
        <w:t>zam</w:t>
      </w:r>
      <w:proofErr w:type="spellEnd"/>
      <w:r>
        <w:rPr>
          <w:lang w:val="de-DE" w:eastAsia="de-DE" w:bidi="de-DE"/>
        </w:rPr>
        <w:t xml:space="preserve">. </w:t>
      </w:r>
      <w:r>
        <w:t xml:space="preserve">współmieszkańcy; </w:t>
      </w:r>
      <w:r>
        <w:rPr>
          <w:lang w:val="de-DE" w:eastAsia="de-DE" w:bidi="de-DE"/>
        </w:rPr>
        <w:t xml:space="preserve">Kalbinnen über 1 Jahr = </w:t>
      </w:r>
      <w:r>
        <w:t xml:space="preserve">cielic wyżej </w:t>
      </w:r>
      <w:r>
        <w:rPr>
          <w:lang w:val="de-DE" w:eastAsia="de-DE" w:bidi="de-DE"/>
        </w:rPr>
        <w:t xml:space="preserve">(!) 1 </w:t>
      </w:r>
      <w:r>
        <w:t xml:space="preserve">roku, </w:t>
      </w:r>
      <w:proofErr w:type="spellStart"/>
      <w:r>
        <w:rPr>
          <w:lang w:val="de-DE" w:eastAsia="de-DE" w:bidi="de-DE"/>
        </w:rPr>
        <w:t>zam</w:t>
      </w:r>
      <w:proofErr w:type="spellEnd"/>
      <w:r>
        <w:rPr>
          <w:lang w:val="de-DE" w:eastAsia="de-DE" w:bidi="de-DE"/>
        </w:rPr>
        <w:t xml:space="preserve">. </w:t>
      </w:r>
      <w:r>
        <w:t xml:space="preserve">jałówek albo cieląt starszych, niż jednoroczne; </w:t>
      </w:r>
      <w:r>
        <w:rPr>
          <w:lang w:val="de-DE" w:eastAsia="de-DE" w:bidi="de-DE"/>
        </w:rPr>
        <w:t xml:space="preserve">gewöhnlich an der Wohnung </w:t>
      </w:r>
      <w:proofErr w:type="spellStart"/>
      <w:r>
        <w:rPr>
          <w:lang w:val="de-DE" w:eastAsia="de-DE" w:bidi="de-DE"/>
        </w:rPr>
        <w:t>theilnehmenden</w:t>
      </w:r>
      <w:proofErr w:type="spellEnd"/>
      <w:r>
        <w:rPr>
          <w:lang w:val="de-DE" w:eastAsia="de-DE" w:bidi="de-DE"/>
        </w:rPr>
        <w:t xml:space="preserve"> = </w:t>
      </w:r>
      <w:r>
        <w:t xml:space="preserve">używający zwykle mieszkania, </w:t>
      </w:r>
      <w:proofErr w:type="spellStart"/>
      <w:r>
        <w:rPr>
          <w:lang w:val="de-DE" w:eastAsia="de-DE" w:bidi="de-DE"/>
        </w:rPr>
        <w:t>zam</w:t>
      </w:r>
      <w:proofErr w:type="spellEnd"/>
      <w:r>
        <w:rPr>
          <w:lang w:val="de-DE" w:eastAsia="de-DE" w:bidi="de-DE"/>
        </w:rPr>
        <w:t xml:space="preserve">. </w:t>
      </w:r>
      <w:r>
        <w:t xml:space="preserve">zwykli mieszkańcy; </w:t>
      </w:r>
      <w:r>
        <w:rPr>
          <w:lang w:val="de-DE" w:eastAsia="de-DE" w:bidi="de-DE"/>
        </w:rPr>
        <w:t xml:space="preserve">der Betrieb wird ausgeübt im Umherziehen = </w:t>
      </w:r>
      <w:r>
        <w:t>przemysł wykony</w:t>
      </w:r>
      <w:r>
        <w:softHyphen/>
        <w:t xml:space="preserve">wany jest koczowniczo, zam. przemysł </w:t>
      </w:r>
      <w:proofErr w:type="spellStart"/>
      <w:r>
        <w:rPr>
          <w:lang w:val="de-DE" w:eastAsia="de-DE" w:bidi="de-DE"/>
        </w:rPr>
        <w:t>wykonyw'any</w:t>
      </w:r>
      <w:proofErr w:type="spellEnd"/>
      <w:r>
        <w:rPr>
          <w:lang w:val="de-DE" w:eastAsia="de-DE" w:bidi="de-DE"/>
        </w:rPr>
        <w:t xml:space="preserve"> </w:t>
      </w:r>
      <w:r>
        <w:t xml:space="preserve">podczas wędrówki </w:t>
      </w:r>
      <w:r>
        <w:rPr>
          <w:lang w:val="de-DE" w:eastAsia="de-DE" w:bidi="de-DE"/>
        </w:rPr>
        <w:t xml:space="preserve">ununterbrochener Aufenthalt </w:t>
      </w:r>
      <w:r>
        <w:t xml:space="preserve">= pobyt </w:t>
      </w:r>
      <w:proofErr w:type="spellStart"/>
      <w:r>
        <w:t>nieprzestanny</w:t>
      </w:r>
      <w:proofErr w:type="spellEnd"/>
      <w:r>
        <w:t>, zam. nieprzer</w:t>
      </w:r>
      <w:r>
        <w:softHyphen/>
        <w:t xml:space="preserve">wany; </w:t>
      </w:r>
      <w:r>
        <w:rPr>
          <w:lang w:val="de-DE" w:eastAsia="de-DE" w:bidi="de-DE"/>
        </w:rPr>
        <w:t xml:space="preserve">ist ...eingeleitet </w:t>
      </w:r>
      <w:r>
        <w:t xml:space="preserve">= jest zaopatrzony, zam. zaprowadzony; </w:t>
      </w:r>
      <w:r>
        <w:rPr>
          <w:lang w:val="de-DE" w:eastAsia="de-DE" w:bidi="de-DE"/>
        </w:rPr>
        <w:t xml:space="preserve">in deutlicher Weise </w:t>
      </w:r>
      <w:r>
        <w:t xml:space="preserve">= uderzająco (!) zam. wyraźnie; </w:t>
      </w:r>
      <w:r>
        <w:rPr>
          <w:lang w:val="de-DE" w:eastAsia="de-DE" w:bidi="de-DE"/>
        </w:rPr>
        <w:t xml:space="preserve">zutreffendes </w:t>
      </w:r>
      <w:r>
        <w:t>— to, co się stosuje, zam. to, co należy: itd.</w:t>
      </w:r>
    </w:p>
    <w:p w:rsidR="00395021" w:rsidRDefault="0044716C">
      <w:pPr>
        <w:pStyle w:val="Teksttreci20"/>
        <w:framePr w:w="3272" w:h="5230" w:hRule="exact" w:wrap="none" w:vAnchor="page" w:hAnchor="page" w:x="487" w:y="581"/>
        <w:numPr>
          <w:ilvl w:val="0"/>
          <w:numId w:val="2"/>
        </w:numPr>
        <w:shd w:val="clear" w:color="auto" w:fill="auto"/>
        <w:tabs>
          <w:tab w:val="left" w:pos="315"/>
        </w:tabs>
        <w:spacing w:before="0"/>
        <w:ind w:firstLine="0"/>
      </w:pPr>
      <w:proofErr w:type="spellStart"/>
      <w:r>
        <w:rPr>
          <w:rStyle w:val="Teksttreci2Kursywa"/>
        </w:rPr>
        <w:t>Tłómacz</w:t>
      </w:r>
      <w:proofErr w:type="spellEnd"/>
      <w:r>
        <w:rPr>
          <w:rStyle w:val="Teksttreci2Kursywa"/>
        </w:rPr>
        <w:t xml:space="preserve"> utworzył nowe wyrazy</w:t>
      </w:r>
      <w:r>
        <w:t xml:space="preserve">, </w:t>
      </w:r>
      <w:r>
        <w:rPr>
          <w:rStyle w:val="Teksttreci2Kursywa"/>
        </w:rPr>
        <w:t>nie znając istniejących:</w:t>
      </w:r>
      <w:r>
        <w:t xml:space="preserve"> np. </w:t>
      </w:r>
      <w:proofErr w:type="spellStart"/>
      <w:r>
        <w:t>Miethpartei</w:t>
      </w:r>
      <w:proofErr w:type="spellEnd"/>
      <w:r>
        <w:t xml:space="preserve"> = najemca, zam. lokator: </w:t>
      </w:r>
      <w:proofErr w:type="spellStart"/>
      <w:r>
        <w:rPr>
          <w:lang w:val="de-DE" w:eastAsia="de-DE" w:bidi="de-DE"/>
        </w:rPr>
        <w:t>Lohnverhältniss</w:t>
      </w:r>
      <w:proofErr w:type="spellEnd"/>
      <w:r>
        <w:rPr>
          <w:lang w:val="de-DE" w:eastAsia="de-DE" w:bidi="de-DE"/>
        </w:rPr>
        <w:t xml:space="preserve"> </w:t>
      </w:r>
      <w:r>
        <w:t xml:space="preserve">= stosunek odpłatny (?) zam. najemny; </w:t>
      </w:r>
      <w:r>
        <w:rPr>
          <w:lang w:val="de-DE" w:eastAsia="de-DE" w:bidi="de-DE"/>
        </w:rPr>
        <w:t xml:space="preserve">Erdgeschoss </w:t>
      </w:r>
      <w:r>
        <w:t>= przyziom, zam. przyswo</w:t>
      </w:r>
      <w:r>
        <w:softHyphen/>
        <w:t xml:space="preserve">jonego: parter: </w:t>
      </w:r>
      <w:r>
        <w:rPr>
          <w:lang w:val="de-DE" w:eastAsia="de-DE" w:bidi="de-DE"/>
        </w:rPr>
        <w:t xml:space="preserve">zum Wohnen </w:t>
      </w:r>
      <w:r>
        <w:t xml:space="preserve">= na mieszkalnię, zam. na mieszkanie; </w:t>
      </w:r>
      <w:r>
        <w:rPr>
          <w:lang w:val="de-DE" w:eastAsia="de-DE" w:bidi="de-DE"/>
        </w:rPr>
        <w:t xml:space="preserve">häusliche </w:t>
      </w:r>
      <w:proofErr w:type="spellStart"/>
      <w:r>
        <w:t>Nutzthiere</w:t>
      </w:r>
      <w:proofErr w:type="spellEnd"/>
      <w:r>
        <w:t xml:space="preserve"> = zwierzęta użytkowe domowe, zam. zwierzęta domowe pożyteczne.</w:t>
      </w:r>
    </w:p>
    <w:p w:rsidR="00395021" w:rsidRDefault="0044716C">
      <w:pPr>
        <w:pStyle w:val="Teksttreci20"/>
        <w:framePr w:w="3272" w:h="5230" w:hRule="exact" w:wrap="none" w:vAnchor="page" w:hAnchor="page" w:x="487" w:y="581"/>
        <w:numPr>
          <w:ilvl w:val="0"/>
          <w:numId w:val="2"/>
        </w:numPr>
        <w:shd w:val="clear" w:color="auto" w:fill="auto"/>
        <w:tabs>
          <w:tab w:val="left" w:pos="319"/>
        </w:tabs>
        <w:spacing w:before="0"/>
        <w:ind w:firstLine="0"/>
      </w:pPr>
      <w:proofErr w:type="spellStart"/>
      <w:r>
        <w:rPr>
          <w:rStyle w:val="Teksttreci2Kursywa"/>
        </w:rPr>
        <w:t>Tłómacz</w:t>
      </w:r>
      <w:proofErr w:type="spellEnd"/>
      <w:r>
        <w:rPr>
          <w:rStyle w:val="Teksttreci2Kursywa"/>
        </w:rPr>
        <w:t xml:space="preserve"> fatalnie przekładał całe zwroty dosłownie, nie bacząc na właściwości składni polskiej,</w:t>
      </w:r>
      <w:r>
        <w:t xml:space="preserve"> np. </w:t>
      </w:r>
      <w:r>
        <w:rPr>
          <w:lang w:val="de-DE" w:eastAsia="de-DE" w:bidi="de-DE"/>
        </w:rPr>
        <w:t xml:space="preserve">einen Anzeigezettel auszufüllen= </w:t>
      </w:r>
      <w:r>
        <w:t xml:space="preserve">jedną kartę oznajmienia wypełnić, zam. wypełnić arkusz spisowy; </w:t>
      </w:r>
      <w:r>
        <w:rPr>
          <w:lang w:val="de-DE" w:eastAsia="de-DE" w:bidi="de-DE"/>
        </w:rPr>
        <w:t>Ausfühlung der ei</w:t>
      </w:r>
      <w:proofErr w:type="spellStart"/>
      <w:r>
        <w:t>nzelnen</w:t>
      </w:r>
      <w:proofErr w:type="spellEnd"/>
      <w:r>
        <w:t xml:space="preserve"> </w:t>
      </w:r>
      <w:r>
        <w:rPr>
          <w:lang w:val="de-DE" w:eastAsia="de-DE" w:bidi="de-DE"/>
        </w:rPr>
        <w:t xml:space="preserve">Spalten </w:t>
      </w:r>
      <w:r>
        <w:t xml:space="preserve">= wypełnienie pojedynczych przedziałek, zam. wypełnienie każdej przedziałki; </w:t>
      </w:r>
      <w:r>
        <w:rPr>
          <w:lang w:val="de-DE" w:eastAsia="de-DE" w:bidi="de-DE"/>
        </w:rPr>
        <w:t>die zu der be</w:t>
      </w:r>
      <w:r>
        <w:rPr>
          <w:lang w:val="de-DE" w:eastAsia="de-DE" w:bidi="de-DE"/>
        </w:rPr>
        <w:softHyphen/>
        <w:t xml:space="preserve">treffenden Nummer gehörige Zeile = </w:t>
      </w:r>
      <w:r>
        <w:t xml:space="preserve">wiersz należący </w:t>
      </w:r>
      <w:r>
        <w:rPr>
          <w:lang w:val="en-US" w:eastAsia="en-US" w:bidi="en-US"/>
        </w:rPr>
        <w:t xml:space="preserve">do </w:t>
      </w:r>
      <w:r>
        <w:t xml:space="preserve">odnośnej liczby, zam. wiersz, w którym napisana liczba; im </w:t>
      </w:r>
      <w:r>
        <w:rPr>
          <w:lang w:val="de-DE" w:eastAsia="de-DE" w:bidi="de-DE"/>
        </w:rPr>
        <w:t>gewöhn</w:t>
      </w:r>
      <w:r>
        <w:rPr>
          <w:lang w:val="de-DE" w:eastAsia="de-DE" w:bidi="de-DE"/>
        </w:rPr>
        <w:softHyphen/>
        <w:t xml:space="preserve">lichen Umgänge </w:t>
      </w:r>
      <w:r>
        <w:t xml:space="preserve">= w zwykłem obcowaniu zam. zwykle, codziennie; </w:t>
      </w:r>
      <w:r>
        <w:rPr>
          <w:lang w:val="de-DE" w:eastAsia="de-DE" w:bidi="de-DE"/>
        </w:rPr>
        <w:t xml:space="preserve">der Berufszweig, aus welchem der Erwerb </w:t>
      </w:r>
      <w:proofErr w:type="spellStart"/>
      <w:r>
        <w:rPr>
          <w:lang w:val="de-DE" w:eastAsia="de-DE" w:bidi="de-DE"/>
        </w:rPr>
        <w:t>fliesst</w:t>
      </w:r>
      <w:proofErr w:type="spellEnd"/>
      <w:r>
        <w:rPr>
          <w:lang w:val="de-DE" w:eastAsia="de-DE" w:bidi="de-DE"/>
        </w:rPr>
        <w:t xml:space="preserve">, - </w:t>
      </w:r>
      <w:r>
        <w:t xml:space="preserve">gałąź zawodu, z której płynie zarobek, zam. która mu daje zarobek; </w:t>
      </w:r>
      <w:r>
        <w:rPr>
          <w:lang w:val="de-DE" w:eastAsia="de-DE" w:bidi="de-DE"/>
        </w:rPr>
        <w:t xml:space="preserve">die Besorgung des eigenen Hauswesens = </w:t>
      </w:r>
      <w:r>
        <w:t xml:space="preserve">trudnienie się </w:t>
      </w:r>
      <w:proofErr w:type="spellStart"/>
      <w:r>
        <w:t>własnem</w:t>
      </w:r>
      <w:proofErr w:type="spellEnd"/>
      <w:r>
        <w:t xml:space="preserve"> gospodarstwem, zam. własne gospodarstwo domowe; </w:t>
      </w:r>
      <w:r>
        <w:rPr>
          <w:lang w:val="de-DE" w:eastAsia="de-DE" w:bidi="de-DE"/>
        </w:rPr>
        <w:t xml:space="preserve">eine </w:t>
      </w:r>
      <w:proofErr w:type="spellStart"/>
      <w:r>
        <w:rPr>
          <w:lang w:val="de-DE" w:eastAsia="de-DE" w:bidi="de-DE"/>
        </w:rPr>
        <w:t>Gewerbsthätigkeit</w:t>
      </w:r>
      <w:proofErr w:type="spellEnd"/>
      <w:r>
        <w:rPr>
          <w:lang w:val="de-DE" w:eastAsia="de-DE" w:bidi="de-DE"/>
        </w:rPr>
        <w:t xml:space="preserve"> ausüben </w:t>
      </w:r>
      <w:r>
        <w:t>= wykonywać czynność zarob</w:t>
      </w:r>
      <w:r>
        <w:softHyphen/>
        <w:t xml:space="preserve">kową, zam. zarabiać; </w:t>
      </w:r>
      <w:r>
        <w:rPr>
          <w:lang w:val="de-DE" w:eastAsia="de-DE" w:bidi="de-DE"/>
        </w:rPr>
        <w:t xml:space="preserve">von wo aus derselbe </w:t>
      </w:r>
      <w:proofErr w:type="spellStart"/>
      <w:r>
        <w:rPr>
          <w:lang w:val="de-DE" w:eastAsia="de-DE" w:bidi="de-DE"/>
        </w:rPr>
        <w:t>thatsächlich</w:t>
      </w:r>
      <w:proofErr w:type="spellEnd"/>
      <w:r>
        <w:rPr>
          <w:lang w:val="de-DE" w:eastAsia="de-DE" w:bidi="de-DE"/>
        </w:rPr>
        <w:t xml:space="preserve"> geleitet wird = </w:t>
      </w:r>
      <w:r>
        <w:t xml:space="preserve">z której </w:t>
      </w:r>
      <w:proofErr w:type="spellStart"/>
      <w:r>
        <w:t>takow</w:t>
      </w:r>
      <w:proofErr w:type="spellEnd"/>
      <w:r>
        <w:rPr>
          <w:lang w:val="ru-RU" w:eastAsia="ru-RU" w:bidi="ru-RU"/>
        </w:rPr>
        <w:t xml:space="preserve">е </w:t>
      </w:r>
      <w:r>
        <w:t>jest istotnie kierowane, zam. skąd się nią</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1613" w:y="354"/>
        <w:shd w:val="clear" w:color="auto" w:fill="auto"/>
        <w:spacing w:line="80" w:lineRule="exact"/>
      </w:pPr>
      <w:r>
        <w:lastRenderedPageBreak/>
        <w:t>PORADNIK JĘZYKOWY</w:t>
      </w:r>
    </w:p>
    <w:p w:rsidR="00395021" w:rsidRDefault="0044716C">
      <w:pPr>
        <w:pStyle w:val="Nagweklubstopka0"/>
        <w:framePr w:wrap="none" w:vAnchor="page" w:hAnchor="page" w:x="3497" w:y="359"/>
        <w:shd w:val="clear" w:color="auto" w:fill="auto"/>
        <w:spacing w:line="80" w:lineRule="exact"/>
      </w:pPr>
      <w:proofErr w:type="spellStart"/>
      <w:r>
        <w:t>Nr</w:t>
      </w:r>
      <w:proofErr w:type="spellEnd"/>
      <w:r>
        <w:t>. 3.</w:t>
      </w:r>
    </w:p>
    <w:p w:rsidR="00395021" w:rsidRDefault="0044716C">
      <w:pPr>
        <w:pStyle w:val="Teksttreci20"/>
        <w:framePr w:w="3295" w:h="5253" w:hRule="exact" w:wrap="none" w:vAnchor="page" w:hAnchor="page" w:x="475" w:y="581"/>
        <w:shd w:val="clear" w:color="auto" w:fill="auto"/>
        <w:tabs>
          <w:tab w:val="left" w:pos="319"/>
        </w:tabs>
        <w:spacing w:before="0"/>
        <w:ind w:firstLine="0"/>
      </w:pPr>
      <w:r>
        <w:t xml:space="preserve">rzeczywiście kieruje; </w:t>
      </w:r>
      <w:r>
        <w:rPr>
          <w:lang w:val="de-DE" w:eastAsia="de-DE" w:bidi="de-DE"/>
        </w:rPr>
        <w:t>Insassen einer Anstalt für gemeinsamen Aufen</w:t>
      </w:r>
      <w:r>
        <w:rPr>
          <w:lang w:val="de-DE" w:eastAsia="de-DE" w:bidi="de-DE"/>
        </w:rPr>
        <w:softHyphen/>
        <w:t xml:space="preserve">thalt = </w:t>
      </w:r>
      <w:r>
        <w:t xml:space="preserve">mieszkańcy zakładu </w:t>
      </w:r>
      <w:r>
        <w:rPr>
          <w:rStyle w:val="Teksttreci2Kursywa"/>
        </w:rPr>
        <w:t>do</w:t>
      </w:r>
      <w:r>
        <w:t xml:space="preserve"> wspólnego pobytu, zam. krótko: mieszkańcy zakładu wspólnego; </w:t>
      </w:r>
      <w:r>
        <w:rPr>
          <w:lang w:val="de-DE" w:eastAsia="de-DE" w:bidi="de-DE"/>
        </w:rPr>
        <w:t xml:space="preserve">nach dem Stande vom Tage.. </w:t>
      </w:r>
      <w:r>
        <w:t xml:space="preserve">= podług stanu z dnia, zam. w dniu; </w:t>
      </w:r>
      <w:r>
        <w:rPr>
          <w:lang w:val="de-DE" w:eastAsia="de-DE" w:bidi="de-DE"/>
        </w:rPr>
        <w:t xml:space="preserve">die erweiterte </w:t>
      </w:r>
      <w:proofErr w:type="spellStart"/>
      <w:r>
        <w:rPr>
          <w:lang w:val="de-DE" w:eastAsia="de-DE" w:bidi="de-DE"/>
        </w:rPr>
        <w:t>Wohnungs</w:t>
      </w:r>
      <w:r>
        <w:rPr>
          <w:lang w:val="de-DE" w:eastAsia="de-DE" w:bidi="de-DE"/>
        </w:rPr>
        <w:softHyphen/>
        <w:t>aufnahme</w:t>
      </w:r>
      <w:proofErr w:type="spellEnd"/>
      <w:r>
        <w:rPr>
          <w:lang w:val="de-DE" w:eastAsia="de-DE" w:bidi="de-DE"/>
        </w:rPr>
        <w:t xml:space="preserve"> stattfindet = </w:t>
      </w:r>
      <w:r>
        <w:t>mieszkania wykazuje się obszernie, zam. mieszkania opisuje się szczegółowo.</w:t>
      </w:r>
    </w:p>
    <w:p w:rsidR="00395021" w:rsidRDefault="0044716C">
      <w:pPr>
        <w:pStyle w:val="Teksttreci20"/>
        <w:framePr w:w="3295" w:h="5253" w:hRule="exact" w:wrap="none" w:vAnchor="page" w:hAnchor="page" w:x="475" w:y="581"/>
        <w:numPr>
          <w:ilvl w:val="0"/>
          <w:numId w:val="2"/>
        </w:numPr>
        <w:shd w:val="clear" w:color="auto" w:fill="auto"/>
        <w:tabs>
          <w:tab w:val="left" w:pos="310"/>
        </w:tabs>
        <w:spacing w:before="0"/>
        <w:ind w:firstLine="140"/>
      </w:pPr>
      <w:r>
        <w:t xml:space="preserve">Ta niewolniczość przekładu sprawiła, że </w:t>
      </w:r>
      <w:proofErr w:type="spellStart"/>
      <w:r>
        <w:t>tłómacz</w:t>
      </w:r>
      <w:proofErr w:type="spellEnd"/>
      <w:r>
        <w:t xml:space="preserve"> zacho</w:t>
      </w:r>
      <w:r>
        <w:softHyphen/>
        <w:t xml:space="preserve">wywał nawet szyk wyrazów niemiecki np. Triest </w:t>
      </w:r>
      <w:r>
        <w:rPr>
          <w:lang w:val="de-DE" w:eastAsia="de-DE" w:bidi="de-DE"/>
        </w:rPr>
        <w:t xml:space="preserve">Stadt mit Vororten... </w:t>
      </w:r>
      <w:r>
        <w:t xml:space="preserve">= </w:t>
      </w:r>
      <w:proofErr w:type="spellStart"/>
      <w:r>
        <w:t>Tryest</w:t>
      </w:r>
      <w:proofErr w:type="spellEnd"/>
      <w:r>
        <w:t xml:space="preserve"> miasto z przedmieściami!...</w:t>
      </w:r>
    </w:p>
    <w:p w:rsidR="00395021" w:rsidRDefault="0044716C">
      <w:pPr>
        <w:pStyle w:val="Teksttreci20"/>
        <w:framePr w:w="3295" w:h="5253" w:hRule="exact" w:wrap="none" w:vAnchor="page" w:hAnchor="page" w:x="475" w:y="581"/>
        <w:numPr>
          <w:ilvl w:val="0"/>
          <w:numId w:val="2"/>
        </w:numPr>
        <w:shd w:val="clear" w:color="auto" w:fill="auto"/>
        <w:tabs>
          <w:tab w:val="left" w:pos="310"/>
        </w:tabs>
        <w:spacing w:before="0"/>
        <w:ind w:firstLine="140"/>
      </w:pPr>
      <w:r>
        <w:t xml:space="preserve">Są </w:t>
      </w:r>
      <w:proofErr w:type="spellStart"/>
      <w:r>
        <w:t>nakoniec</w:t>
      </w:r>
      <w:proofErr w:type="spellEnd"/>
      <w:r>
        <w:t xml:space="preserve"> ustępy, których zwroty i szyk wyrazów tak dalece są niewolniczo przełożone, że ich bez tekstu niemieckiego nie można zrozumieć; np.</w:t>
      </w:r>
    </w:p>
    <w:p w:rsidR="00395021" w:rsidRDefault="0044716C">
      <w:pPr>
        <w:pStyle w:val="Teksttreci20"/>
        <w:framePr w:w="3295" w:h="5253" w:hRule="exact" w:wrap="none" w:vAnchor="page" w:hAnchor="page" w:x="475" w:y="581"/>
        <w:shd w:val="clear" w:color="auto" w:fill="auto"/>
        <w:spacing w:before="0"/>
        <w:ind w:left="140" w:firstLine="140"/>
      </w:pPr>
      <w:r>
        <w:t xml:space="preserve">»Na zasadzie § 14 przepisu o wykonaniu spisu ludności, zapisać trzeba jako tubylców gminy miejscowej, do której osada należy, </w:t>
      </w:r>
      <w:proofErr w:type="spellStart"/>
      <w:r>
        <w:t>nietylko</w:t>
      </w:r>
      <w:proofErr w:type="spellEnd"/>
      <w:r>
        <w:t xml:space="preserve"> posiadających, prawo swojszczyzny, lecz także tych obywateli </w:t>
      </w:r>
      <w:proofErr w:type="spellStart"/>
      <w:r>
        <w:t>austryackich</w:t>
      </w:r>
      <w:proofErr w:type="spellEnd"/>
      <w:r>
        <w:t xml:space="preserve"> tamże obecnych, o których niewiadomo, w której gminie miejscowej uważani być mają na zasadzie ustawy o swojszczyźnie za posiadających prawo swojszczyzny. Co do osób,</w:t>
      </w:r>
    </w:p>
    <w:p w:rsidR="00395021" w:rsidRDefault="0044716C">
      <w:pPr>
        <w:pStyle w:val="Teksttreci20"/>
        <w:framePr w:w="3295" w:h="5253" w:hRule="exact" w:wrap="none" w:vAnchor="page" w:hAnchor="page" w:x="475" w:y="581"/>
        <w:shd w:val="clear" w:color="auto" w:fill="auto"/>
        <w:tabs>
          <w:tab w:val="left" w:pos="327"/>
        </w:tabs>
        <w:spacing w:before="0"/>
        <w:ind w:left="140" w:firstLine="0"/>
      </w:pPr>
      <w:r>
        <w:t>o</w:t>
      </w:r>
      <w:r>
        <w:tab/>
        <w:t>których niewiadomo, gdzie mają prawo swojszczyzny, a którym według powyższego wpisać trzeba w przedziałce 10 gminę miej</w:t>
      </w:r>
      <w:r>
        <w:softHyphen/>
        <w:t>scową pobytu, przydać należy po nazwie tej gminy wyrazy »na zasadzie § 14 przepisu o spisie ludności«.</w:t>
      </w:r>
    </w:p>
    <w:p w:rsidR="00395021" w:rsidRDefault="0044716C">
      <w:pPr>
        <w:pStyle w:val="Teksttreci110"/>
        <w:framePr w:w="3295" w:h="5253" w:hRule="exact" w:wrap="none" w:vAnchor="page" w:hAnchor="page" w:x="475" w:y="581"/>
        <w:shd w:val="clear" w:color="auto" w:fill="auto"/>
        <w:tabs>
          <w:tab w:val="left" w:pos="322"/>
        </w:tabs>
        <w:ind w:firstLine="140"/>
      </w:pPr>
      <w:r>
        <w:rPr>
          <w:rStyle w:val="Teksttreci11Bezkursywy"/>
        </w:rPr>
        <w:t>i</w:t>
      </w:r>
      <w:r>
        <w:rPr>
          <w:rStyle w:val="Teksttreci11Bezkursywy"/>
        </w:rPr>
        <w:tab/>
        <w:t xml:space="preserve">to ma być </w:t>
      </w:r>
      <w:r>
        <w:t>objaśnienie w języku polskim!</w:t>
      </w:r>
    </w:p>
    <w:p w:rsidR="00395021" w:rsidRDefault="0044716C">
      <w:pPr>
        <w:pStyle w:val="Teksttreci20"/>
        <w:framePr w:w="3295" w:h="5253" w:hRule="exact" w:wrap="none" w:vAnchor="page" w:hAnchor="page" w:x="475" w:y="581"/>
        <w:shd w:val="clear" w:color="auto" w:fill="auto"/>
        <w:spacing w:before="0"/>
        <w:ind w:firstLine="140"/>
      </w:pPr>
      <w:r>
        <w:t>Po tego rodzaju przykładach nie trudno sobie zdać sprawę, jak powstał język »galicyjski«. Ludzie nie znający dokładnie ani języka niemieckiego ani polskiego, albo przynajmniej jednego z nich prze</w:t>
      </w:r>
      <w:r>
        <w:softHyphen/>
        <w:t>kładali wszelkie ustawy, rozporządzenia, kodeksy prawne, potem ogłoszenia, napisy, a co najgorsza i książki szkolne z języka nie</w:t>
      </w:r>
      <w:r>
        <w:softHyphen/>
        <w:t xml:space="preserve">mieckiego na polski, bez troski o właściwe językowi temu zwroty, wyrażenia, szyk itp. a często owszem z przesadną gorliwością, aby się nie wkradła jaka niedokładność w tłumaczenie polskie. Te obce pierwiastki przeszły teraz w całe pokolenia, które już tego nie czują że to nie swoje, i </w:t>
      </w:r>
      <w:proofErr w:type="spellStart"/>
      <w:r>
        <w:t>niemogą</w:t>
      </w:r>
      <w:proofErr w:type="spellEnd"/>
      <w:r>
        <w:t xml:space="preserve"> już nawet zrozumieć, dlaczego to ma być obce i złe!</w:t>
      </w:r>
    </w:p>
    <w:p w:rsidR="00395021" w:rsidRDefault="0044716C">
      <w:pPr>
        <w:pStyle w:val="Teksttreci20"/>
        <w:framePr w:w="3295" w:h="5253" w:hRule="exact" w:wrap="none" w:vAnchor="page" w:hAnchor="page" w:x="475" w:y="581"/>
        <w:shd w:val="clear" w:color="auto" w:fill="auto"/>
        <w:spacing w:before="0"/>
        <w:ind w:firstLine="140"/>
      </w:pPr>
      <w:r>
        <w:t xml:space="preserve">Na zakończenie tego artykułu podajemy poniżej łaskawie nam udzielony list ś. p. </w:t>
      </w:r>
      <w:proofErr w:type="spellStart"/>
      <w:r>
        <w:rPr>
          <w:lang w:val="en-US" w:eastAsia="en-US" w:bidi="en-US"/>
        </w:rPr>
        <w:t>prof</w:t>
      </w:r>
      <w:proofErr w:type="spellEnd"/>
      <w:r>
        <w:rPr>
          <w:lang w:val="en-US" w:eastAsia="en-US" w:bidi="en-US"/>
        </w:rPr>
        <w:t xml:space="preserve">. </w:t>
      </w:r>
      <w:proofErr w:type="spellStart"/>
      <w:r>
        <w:t>Lucyana</w:t>
      </w:r>
      <w:proofErr w:type="spellEnd"/>
      <w:r>
        <w:t xml:space="preserve"> Malinowskiego, w którym ten znawca języka smaga germanizmy ironią bezlitosną.</w:t>
      </w:r>
    </w:p>
    <w:p w:rsidR="00395021" w:rsidRDefault="0044716C">
      <w:pPr>
        <w:pStyle w:val="Teksttreci20"/>
        <w:framePr w:w="3295" w:h="5253" w:hRule="exact" w:wrap="none" w:vAnchor="page" w:hAnchor="page" w:x="475" w:y="581"/>
        <w:shd w:val="clear" w:color="auto" w:fill="auto"/>
        <w:spacing w:before="0"/>
        <w:ind w:firstLine="140"/>
      </w:pPr>
      <w:r>
        <w:rPr>
          <w:lang w:val="de-DE" w:eastAsia="de-DE" w:bidi="de-DE"/>
        </w:rPr>
        <w:t>»</w:t>
      </w:r>
      <w:r>
        <w:t xml:space="preserve">... </w:t>
      </w:r>
      <w:r>
        <w:rPr>
          <w:rStyle w:val="Teksttreci2Kursywa"/>
        </w:rPr>
        <w:t>Złem zdrowiem wstrzymanego</w:t>
      </w:r>
      <w:r>
        <w:t xml:space="preserve"> — jest bardzo ładne wyra</w:t>
      </w:r>
      <w:r>
        <w:softHyphen/>
        <w:t xml:space="preserve">żenie polskie, co Pan chce, choć </w:t>
      </w:r>
      <w:r>
        <w:rPr>
          <w:rStyle w:val="Teksttreci2Kursywa"/>
        </w:rPr>
        <w:t>przez złe zdrowie</w:t>
      </w:r>
      <w:r>
        <w:t xml:space="preserve"> byłoby jeszcze lepiej, gdyż po niemiecku mówi się: </w:t>
      </w:r>
      <w:r>
        <w:rPr>
          <w:lang w:val="de-DE" w:eastAsia="de-DE" w:bidi="de-DE"/>
        </w:rPr>
        <w:t>»durch die schlechte Gesund</w:t>
      </w:r>
      <w:r>
        <w:rPr>
          <w:lang w:val="de-DE" w:eastAsia="de-DE" w:bidi="de-DE"/>
        </w:rPr>
        <w:softHyphen/>
        <w:t xml:space="preserve">heit«. Dam </w:t>
      </w:r>
      <w:r>
        <w:t>panu receptę: jeżeli Pan ma wątpliwość, czy jakie wy</w:t>
      </w:r>
      <w:r>
        <w:softHyphen/>
        <w:t xml:space="preserve">rażenie polskie jest dobre, proszę je przełożyć dosłownie na </w:t>
      </w:r>
      <w:proofErr w:type="spellStart"/>
      <w:r>
        <w:t>niemie</w:t>
      </w:r>
      <w:proofErr w:type="spellEnd"/>
      <w:r>
        <w:softHyphen/>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510" w:y="317"/>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747" w:y="317"/>
        <w:shd w:val="clear" w:color="auto" w:fill="auto"/>
        <w:spacing w:line="80" w:lineRule="exact"/>
      </w:pPr>
      <w:r>
        <w:t>PORADNIK JĘZYKOWY</w:t>
      </w:r>
    </w:p>
    <w:p w:rsidR="00395021" w:rsidRDefault="0044716C">
      <w:pPr>
        <w:pStyle w:val="Nagweklubstopka0"/>
        <w:framePr w:wrap="none" w:vAnchor="page" w:hAnchor="page" w:x="3626" w:y="313"/>
        <w:shd w:val="clear" w:color="auto" w:fill="auto"/>
        <w:spacing w:line="80" w:lineRule="exact"/>
      </w:pPr>
      <w:r>
        <w:t>37</w:t>
      </w:r>
    </w:p>
    <w:p w:rsidR="00395021" w:rsidRDefault="0044716C">
      <w:pPr>
        <w:pStyle w:val="Teksttreci20"/>
        <w:framePr w:w="3281" w:h="914" w:hRule="exact" w:wrap="none" w:vAnchor="page" w:hAnchor="page" w:x="482" w:y="548"/>
        <w:shd w:val="clear" w:color="auto" w:fill="auto"/>
        <w:spacing w:before="0"/>
        <w:ind w:firstLine="0"/>
      </w:pPr>
      <w:proofErr w:type="spellStart"/>
      <w:r>
        <w:t>ckie</w:t>
      </w:r>
      <w:proofErr w:type="spellEnd"/>
      <w:r>
        <w:t xml:space="preserve">. Jeżeli po niemiecku będzie dobrze, to i po polsku jest dobrze np. </w:t>
      </w:r>
      <w:r>
        <w:rPr>
          <w:rStyle w:val="Teksttreci2Kursywa"/>
        </w:rPr>
        <w:t xml:space="preserve">robię Puna uważnym, może Pan jest </w:t>
      </w:r>
      <w:proofErr w:type="spellStart"/>
      <w:r>
        <w:rPr>
          <w:rStyle w:val="Teksttreci2Kursywa"/>
        </w:rPr>
        <w:t>przeszkodzonym</w:t>
      </w:r>
      <w:proofErr w:type="spellEnd"/>
      <w:r>
        <w:rPr>
          <w:rStyle w:val="Teksttreci2Kursywa"/>
        </w:rPr>
        <w:t>, to bardzo pojedynczo, gąbka na to</w:t>
      </w:r>
      <w:r>
        <w:t xml:space="preserve"> </w:t>
      </w:r>
      <w:r>
        <w:rPr>
          <w:lang w:val="de-DE" w:eastAsia="de-DE" w:bidi="de-DE"/>
        </w:rPr>
        <w:t>(Schwamm drüber</w:t>
      </w:r>
      <w:r>
        <w:t xml:space="preserve">!), </w:t>
      </w:r>
      <w:r>
        <w:rPr>
          <w:rStyle w:val="Teksttreci2Kursywa"/>
          <w:lang w:val="ru-RU" w:eastAsia="ru-RU" w:bidi="ru-RU"/>
        </w:rPr>
        <w:t xml:space="preserve">со </w:t>
      </w:r>
      <w:r>
        <w:rPr>
          <w:rStyle w:val="Teksttreci2Kursywa"/>
          <w:lang w:val="de-DE" w:eastAsia="de-DE" w:bidi="de-DE"/>
        </w:rPr>
        <w:t xml:space="preserve">ja </w:t>
      </w:r>
      <w:r>
        <w:rPr>
          <w:rStyle w:val="Teksttreci2Kursywa"/>
        </w:rPr>
        <w:t>za to mogę</w:t>
      </w:r>
      <w:r>
        <w:t xml:space="preserve"> </w:t>
      </w:r>
      <w:r>
        <w:rPr>
          <w:lang w:val="de-DE" w:eastAsia="de-DE" w:bidi="de-DE"/>
        </w:rPr>
        <w:t xml:space="preserve">(was kann ich dafür), </w:t>
      </w:r>
      <w:r>
        <w:rPr>
          <w:rStyle w:val="Teksttreci2Kursywa"/>
        </w:rPr>
        <w:t>koszta będą na dół trzaskane</w:t>
      </w:r>
      <w:r>
        <w:t xml:space="preserve"> </w:t>
      </w:r>
      <w:r>
        <w:rPr>
          <w:lang w:val="de-DE" w:eastAsia="de-DE" w:bidi="de-DE"/>
        </w:rPr>
        <w:t xml:space="preserve">(die Kosten werden niedergeschlagen), </w:t>
      </w:r>
      <w:r>
        <w:rPr>
          <w:rStyle w:val="Teksttreci2Kursywa"/>
        </w:rPr>
        <w:t>ogień pokojowy</w:t>
      </w:r>
      <w:r>
        <w:t xml:space="preserve"> </w:t>
      </w:r>
      <w:r>
        <w:rPr>
          <w:lang w:val="de-DE" w:eastAsia="de-DE" w:bidi="de-DE"/>
        </w:rPr>
        <w:t xml:space="preserve">(Zimmerfeuer) </w:t>
      </w:r>
      <w:proofErr w:type="spellStart"/>
      <w:r>
        <w:rPr>
          <w:lang w:val="de-DE" w:eastAsia="de-DE" w:bidi="de-DE"/>
        </w:rPr>
        <w:t>itd</w:t>
      </w:r>
      <w:proofErr w:type="spellEnd"/>
      <w:r>
        <w:rPr>
          <w:lang w:val="de-DE" w:eastAsia="de-DE" w:bidi="de-DE"/>
        </w:rPr>
        <w:t xml:space="preserve">. </w:t>
      </w:r>
      <w:r>
        <w:t xml:space="preserve">Trzeba tylko czytać </w:t>
      </w:r>
      <w:r>
        <w:rPr>
          <w:lang w:val="de-DE" w:eastAsia="de-DE" w:bidi="de-DE"/>
        </w:rPr>
        <w:t>»</w:t>
      </w:r>
      <w:proofErr w:type="spellStart"/>
      <w:r>
        <w:rPr>
          <w:lang w:val="de-DE" w:eastAsia="de-DE" w:bidi="de-DE"/>
        </w:rPr>
        <w:t>Czas</w:t>
      </w:r>
      <w:proofErr w:type="spellEnd"/>
      <w:r>
        <w:rPr>
          <w:lang w:val="de-DE" w:eastAsia="de-DE" w:bidi="de-DE"/>
        </w:rPr>
        <w:t xml:space="preserve">«, »Ruch </w:t>
      </w:r>
      <w:r>
        <w:t xml:space="preserve">katolicki«, »Głos Narodu« </w:t>
      </w:r>
      <w:proofErr w:type="spellStart"/>
      <w:r>
        <w:rPr>
          <w:lang w:val="de-DE" w:eastAsia="de-DE" w:bidi="de-DE"/>
        </w:rPr>
        <w:t>itp</w:t>
      </w:r>
      <w:proofErr w:type="spellEnd"/>
      <w:r>
        <w:rPr>
          <w:lang w:val="de-DE" w:eastAsia="de-DE" w:bidi="de-DE"/>
        </w:rPr>
        <w:t>.«</w:t>
      </w:r>
    </w:p>
    <w:p w:rsidR="00395021" w:rsidRDefault="0044716C">
      <w:pPr>
        <w:pStyle w:val="Teksttreci20"/>
        <w:framePr w:w="3281" w:h="914" w:hRule="exact" w:wrap="none" w:vAnchor="page" w:hAnchor="page" w:x="482" w:y="548"/>
        <w:shd w:val="clear" w:color="auto" w:fill="auto"/>
        <w:spacing w:before="0"/>
        <w:ind w:firstLine="140"/>
      </w:pPr>
      <w:r>
        <w:t>Dokądże zajdziemy, postępując w podobny sposób ?</w:t>
      </w:r>
    </w:p>
    <w:p w:rsidR="00395021" w:rsidRDefault="0044716C">
      <w:pPr>
        <w:pStyle w:val="Teksttreci100"/>
        <w:framePr w:w="3281" w:h="4040" w:hRule="exact" w:wrap="none" w:vAnchor="page" w:hAnchor="page" w:x="482" w:y="1771"/>
        <w:numPr>
          <w:ilvl w:val="0"/>
          <w:numId w:val="3"/>
        </w:numPr>
        <w:shd w:val="clear" w:color="auto" w:fill="auto"/>
        <w:tabs>
          <w:tab w:val="left" w:pos="1080"/>
        </w:tabs>
        <w:spacing w:after="76" w:line="110" w:lineRule="exact"/>
        <w:ind w:left="860"/>
      </w:pPr>
      <w:r>
        <w:t>Zapytania i odpowiedzi.</w:t>
      </w:r>
    </w:p>
    <w:p w:rsidR="00395021" w:rsidRDefault="0044716C">
      <w:pPr>
        <w:pStyle w:val="Teksttreci20"/>
        <w:framePr w:w="3281" w:h="4040" w:hRule="exact" w:wrap="none" w:vAnchor="page" w:hAnchor="page" w:x="482" w:y="1771"/>
        <w:numPr>
          <w:ilvl w:val="0"/>
          <w:numId w:val="4"/>
        </w:numPr>
        <w:shd w:val="clear" w:color="auto" w:fill="auto"/>
        <w:tabs>
          <w:tab w:val="left" w:pos="352"/>
        </w:tabs>
        <w:spacing w:before="0"/>
        <w:ind w:firstLine="140"/>
      </w:pPr>
      <w:r>
        <w:rPr>
          <w:lang w:val="de-DE" w:eastAsia="de-DE" w:bidi="de-DE"/>
        </w:rPr>
        <w:t xml:space="preserve">(Dr. </w:t>
      </w:r>
      <w:r>
        <w:t xml:space="preserve">T. E.) </w:t>
      </w:r>
      <w:r>
        <w:rPr>
          <w:rStyle w:val="Teksttreci2Kursywa"/>
        </w:rPr>
        <w:t>Gzy może w naszym języku po t, d następować i, czy też musi być y?</w:t>
      </w:r>
      <w:r>
        <w:t xml:space="preserve"> Czy w wyrazach obcych, wyłącznie naukowych nie można takiej kombinacji używać? W tym razie wymawia się faktycznie </w:t>
      </w:r>
      <w:r>
        <w:rPr>
          <w:rStyle w:val="Teksttreci2Kursywa"/>
        </w:rPr>
        <w:t>di</w:t>
      </w:r>
      <w:r>
        <w:t xml:space="preserve"> a nie </w:t>
      </w:r>
      <w:proofErr w:type="spellStart"/>
      <w:r>
        <w:rPr>
          <w:rStyle w:val="Teksttreci2Kursywa"/>
        </w:rPr>
        <w:t>dy</w:t>
      </w:r>
      <w:proofErr w:type="spellEnd"/>
      <w:r>
        <w:t xml:space="preserve"> np. stała </w:t>
      </w:r>
      <w:r>
        <w:rPr>
          <w:rStyle w:val="Teksttreci2Kursywa"/>
        </w:rPr>
        <w:t>dielektryczna</w:t>
      </w:r>
      <w:r>
        <w:t xml:space="preserve">, rozprężanie </w:t>
      </w:r>
      <w:r>
        <w:rPr>
          <w:rStyle w:val="Teksttreci2Kursywa"/>
        </w:rPr>
        <w:t>adiaba</w:t>
      </w:r>
      <w:r>
        <w:rPr>
          <w:rStyle w:val="Teksttreci2Kursywa"/>
        </w:rPr>
        <w:softHyphen/>
        <w:t>tyczne,</w:t>
      </w:r>
      <w:r>
        <w:t xml:space="preserve"> kwas </w:t>
      </w:r>
      <w:proofErr w:type="spellStart"/>
      <w:r>
        <w:rPr>
          <w:rStyle w:val="Teksttreci2Kursywa"/>
        </w:rPr>
        <w:t>pentationowy</w:t>
      </w:r>
      <w:proofErr w:type="spellEnd"/>
      <w:r>
        <w:t xml:space="preserve">, </w:t>
      </w:r>
      <w:proofErr w:type="spellStart"/>
      <w:r>
        <w:rPr>
          <w:rStyle w:val="Teksttreci2Kursywa"/>
          <w:lang w:val="de-DE" w:eastAsia="de-DE" w:bidi="de-DE"/>
        </w:rPr>
        <w:t>aldoxim</w:t>
      </w:r>
      <w:proofErr w:type="spellEnd"/>
      <w:r>
        <w:rPr>
          <w:lang w:val="de-DE" w:eastAsia="de-DE" w:bidi="de-DE"/>
        </w:rPr>
        <w:t xml:space="preserve"> </w:t>
      </w:r>
      <w:r>
        <w:t>itp.</w:t>
      </w:r>
    </w:p>
    <w:p w:rsidR="00395021" w:rsidRDefault="0044716C">
      <w:pPr>
        <w:pStyle w:val="Teksttreci20"/>
        <w:framePr w:w="3281" w:h="4040" w:hRule="exact" w:wrap="none" w:vAnchor="page" w:hAnchor="page" w:x="482" w:y="1771"/>
        <w:numPr>
          <w:ilvl w:val="0"/>
          <w:numId w:val="5"/>
        </w:numPr>
        <w:shd w:val="clear" w:color="auto" w:fill="auto"/>
        <w:tabs>
          <w:tab w:val="left" w:pos="343"/>
        </w:tabs>
        <w:spacing w:before="0" w:after="130"/>
        <w:ind w:firstLine="140"/>
      </w:pPr>
      <w:r>
        <w:t xml:space="preserve">Zwolennikiem pisowni </w:t>
      </w:r>
      <w:proofErr w:type="spellStart"/>
      <w:r>
        <w:rPr>
          <w:rStyle w:val="Teksttreci2Kursywa"/>
        </w:rPr>
        <w:t>ti</w:t>
      </w:r>
      <w:proofErr w:type="spellEnd"/>
      <w:r>
        <w:rPr>
          <w:rStyle w:val="Teksttreci2Kursywa"/>
        </w:rPr>
        <w:t>, di</w:t>
      </w:r>
      <w:r>
        <w:t xml:space="preserve"> był X. Franciszek Malinowski; radząc zachować pochodzenie w wyrazach przyswojonych z jęz. łać. lub greckiego pisał </w:t>
      </w:r>
      <w:r>
        <w:rPr>
          <w:rStyle w:val="Teksttreci2Kursywa"/>
        </w:rPr>
        <w:t>i,</w:t>
      </w:r>
      <w:r>
        <w:t xml:space="preserve"> gdzie tam </w:t>
      </w:r>
      <w:r>
        <w:rPr>
          <w:rStyle w:val="Teksttreci2Kursywa"/>
        </w:rPr>
        <w:t>i</w:t>
      </w:r>
      <w:r>
        <w:t xml:space="preserve"> było, </w:t>
      </w:r>
      <w:r>
        <w:rPr>
          <w:lang w:val="ru-RU" w:eastAsia="ru-RU" w:bidi="ru-RU"/>
        </w:rPr>
        <w:t xml:space="preserve">а </w:t>
      </w:r>
      <w:r>
        <w:rPr>
          <w:rStyle w:val="Teksttreci2Kursywa"/>
          <w:lang w:val="ru-RU" w:eastAsia="ru-RU" w:bidi="ru-RU"/>
        </w:rPr>
        <w:t>у</w:t>
      </w:r>
      <w:r>
        <w:rPr>
          <w:lang w:val="ru-RU" w:eastAsia="ru-RU" w:bidi="ru-RU"/>
        </w:rPr>
        <w:t xml:space="preserve"> </w:t>
      </w:r>
      <w:r>
        <w:t xml:space="preserve">gdzie </w:t>
      </w:r>
      <w:r>
        <w:rPr>
          <w:rStyle w:val="Teksttreci2Kursywa"/>
          <w:lang w:val="ru-RU" w:eastAsia="ru-RU" w:bidi="ru-RU"/>
        </w:rPr>
        <w:t>у</w:t>
      </w:r>
      <w:r>
        <w:rPr>
          <w:lang w:val="ru-RU" w:eastAsia="ru-RU" w:bidi="ru-RU"/>
        </w:rPr>
        <w:t xml:space="preserve"> </w:t>
      </w:r>
      <w:r>
        <w:rPr>
          <w:lang w:val="cs-CZ" w:eastAsia="cs-CZ" w:bidi="cs-CZ"/>
        </w:rPr>
        <w:t xml:space="preserve">(v ypsilon) </w:t>
      </w:r>
      <w:r>
        <w:t xml:space="preserve">a więc: </w:t>
      </w:r>
      <w:r>
        <w:rPr>
          <w:rStyle w:val="Teksttreci2Kursywa"/>
          <w:lang w:val="cs-CZ" w:eastAsia="cs-CZ" w:bidi="cs-CZ"/>
        </w:rPr>
        <w:t>kritika, Egypt.</w:t>
      </w:r>
      <w:r>
        <w:rPr>
          <w:lang w:val="cs-CZ" w:eastAsia="cs-CZ" w:bidi="cs-CZ"/>
        </w:rPr>
        <w:t xml:space="preserve"> </w:t>
      </w:r>
      <w:r>
        <w:t>W przyjętych obecnie zasadach pisowni wyrazów przy</w:t>
      </w:r>
      <w:r>
        <w:softHyphen/>
        <w:t xml:space="preserve">swojonych z języków klasycznych (zob. Uchwały Akademii w sprawie pisowni polskiej str. 19. punkt 6, 7, 8) zastosowano brzmienie, nie pochodzenie: </w:t>
      </w:r>
      <w:r>
        <w:rPr>
          <w:rStyle w:val="Teksttreci2Kursywa"/>
        </w:rPr>
        <w:t>Egipt</w:t>
      </w:r>
      <w:r>
        <w:t xml:space="preserve">, </w:t>
      </w:r>
      <w:r>
        <w:rPr>
          <w:rStyle w:val="Teksttreci2Kursywa"/>
        </w:rPr>
        <w:t>mitologia, hiperbola</w:t>
      </w:r>
      <w:r>
        <w:t xml:space="preserve">, ale </w:t>
      </w:r>
      <w:r>
        <w:rPr>
          <w:rStyle w:val="Teksttreci2Kursywa"/>
        </w:rPr>
        <w:t xml:space="preserve">hymn, </w:t>
      </w:r>
      <w:proofErr w:type="spellStart"/>
      <w:r>
        <w:rPr>
          <w:rStyle w:val="Teksttreci2Kursywa"/>
        </w:rPr>
        <w:t>dyabeł</w:t>
      </w:r>
      <w:proofErr w:type="spellEnd"/>
      <w:r>
        <w:rPr>
          <w:rStyle w:val="Teksttreci2Kursywa"/>
        </w:rPr>
        <w:t>...</w:t>
      </w:r>
      <w:r>
        <w:t xml:space="preserve"> Lubo tedy nie ma tam mowy o słownictwie </w:t>
      </w:r>
      <w:proofErr w:type="spellStart"/>
      <w:r>
        <w:t>chemicznem</w:t>
      </w:r>
      <w:proofErr w:type="spellEnd"/>
      <w:r>
        <w:t xml:space="preserve">, z pierwiastków greckich </w:t>
      </w:r>
      <w:proofErr w:type="spellStart"/>
      <w:r>
        <w:t>nowoutworzonem</w:t>
      </w:r>
      <w:proofErr w:type="spellEnd"/>
      <w:r>
        <w:t xml:space="preserve">, należy się jednak stosować do przyjętych prawideł, aby nie czynić zamieszania. A więc: </w:t>
      </w:r>
      <w:proofErr w:type="spellStart"/>
      <w:r>
        <w:rPr>
          <w:rStyle w:val="Teksttreci2Kursywa"/>
        </w:rPr>
        <w:t>dyelektryczna</w:t>
      </w:r>
      <w:proofErr w:type="spellEnd"/>
      <w:r>
        <w:rPr>
          <w:rStyle w:val="Teksttreci2Kursywa"/>
        </w:rPr>
        <w:t xml:space="preserve">, </w:t>
      </w:r>
      <w:proofErr w:type="spellStart"/>
      <w:r>
        <w:rPr>
          <w:rStyle w:val="Teksttreci2Kursywa"/>
        </w:rPr>
        <w:t>adyabatyczne</w:t>
      </w:r>
      <w:proofErr w:type="spellEnd"/>
      <w:r>
        <w:rPr>
          <w:rStyle w:val="Teksttreci2Kursywa"/>
        </w:rPr>
        <w:t xml:space="preserve">, </w:t>
      </w:r>
      <w:proofErr w:type="spellStart"/>
      <w:r>
        <w:rPr>
          <w:rStyle w:val="Teksttreci2Kursywa"/>
          <w:lang w:val="en-US" w:eastAsia="en-US" w:bidi="en-US"/>
        </w:rPr>
        <w:t>pentatyonowy</w:t>
      </w:r>
      <w:proofErr w:type="spellEnd"/>
      <w:r>
        <w:rPr>
          <w:rStyle w:val="Teksttreci2Kursywa"/>
          <w:lang w:val="en-US" w:eastAsia="en-US" w:bidi="en-US"/>
        </w:rPr>
        <w:t>, a</w:t>
      </w:r>
      <w:proofErr w:type="spellStart"/>
      <w:r>
        <w:rPr>
          <w:rStyle w:val="Teksttreci2Kursywa"/>
          <w:lang w:val="de-DE" w:eastAsia="de-DE" w:bidi="de-DE"/>
        </w:rPr>
        <w:t>ldoxym</w:t>
      </w:r>
      <w:proofErr w:type="spellEnd"/>
      <w:r>
        <w:rPr>
          <w:lang w:val="de-DE" w:eastAsia="de-DE" w:bidi="de-DE"/>
        </w:rPr>
        <w:t xml:space="preserve"> </w:t>
      </w:r>
      <w:r>
        <w:t>itd.</w:t>
      </w:r>
    </w:p>
    <w:p w:rsidR="00395021" w:rsidRDefault="0044716C">
      <w:pPr>
        <w:pStyle w:val="Teksttreci110"/>
        <w:framePr w:w="3281" w:h="4040" w:hRule="exact" w:wrap="none" w:vAnchor="page" w:hAnchor="page" w:x="482" w:y="1771"/>
        <w:numPr>
          <w:ilvl w:val="0"/>
          <w:numId w:val="4"/>
        </w:numPr>
        <w:shd w:val="clear" w:color="auto" w:fill="auto"/>
        <w:tabs>
          <w:tab w:val="left" w:pos="389"/>
        </w:tabs>
        <w:spacing w:line="110" w:lineRule="exact"/>
        <w:ind w:firstLine="140"/>
      </w:pPr>
      <w:r>
        <w:rPr>
          <w:rStyle w:val="Teksttreci11Bezkursywy"/>
        </w:rPr>
        <w:t>(St. A.) C</w:t>
      </w:r>
      <w:r>
        <w:t>zy należy pisać brązowy</w:t>
      </w:r>
      <w:r>
        <w:rPr>
          <w:rStyle w:val="Teksttreci11Bezkursywy"/>
        </w:rPr>
        <w:t xml:space="preserve">, </w:t>
      </w:r>
      <w:r>
        <w:t xml:space="preserve">czy też </w:t>
      </w:r>
      <w:proofErr w:type="spellStart"/>
      <w:r>
        <w:t>bronzowy</w:t>
      </w:r>
      <w:proofErr w:type="spellEnd"/>
      <w:r>
        <w:t xml:space="preserve"> ?</w:t>
      </w:r>
    </w:p>
    <w:p w:rsidR="00395021" w:rsidRDefault="0044716C">
      <w:pPr>
        <w:pStyle w:val="Teksttreci20"/>
        <w:framePr w:w="3281" w:h="4040" w:hRule="exact" w:wrap="none" w:vAnchor="page" w:hAnchor="page" w:x="482" w:y="1771"/>
        <w:numPr>
          <w:ilvl w:val="0"/>
          <w:numId w:val="5"/>
        </w:numPr>
        <w:shd w:val="clear" w:color="auto" w:fill="auto"/>
        <w:tabs>
          <w:tab w:val="left" w:pos="334"/>
        </w:tabs>
        <w:spacing w:before="0" w:after="117"/>
        <w:ind w:firstLine="140"/>
      </w:pPr>
      <w:r>
        <w:t xml:space="preserve">Podług pisowni, przyjętej przez Radę Szkolną, a opartej w tym razie na pochodzeniu wyrazu, należy pisać </w:t>
      </w:r>
      <w:proofErr w:type="spellStart"/>
      <w:r>
        <w:rPr>
          <w:rStyle w:val="Teksttreci2Kursywa"/>
        </w:rPr>
        <w:t>bronzowy</w:t>
      </w:r>
      <w:proofErr w:type="spellEnd"/>
      <w:r>
        <w:rPr>
          <w:rStyle w:val="Teksttreci2Kursywa"/>
        </w:rPr>
        <w:t>,</w:t>
      </w:r>
      <w:r>
        <w:t xml:space="preserve"> wszak nie pi</w:t>
      </w:r>
      <w:r>
        <w:softHyphen/>
        <w:t xml:space="preserve">szemy: </w:t>
      </w:r>
      <w:proofErr w:type="spellStart"/>
      <w:r>
        <w:rPr>
          <w:rStyle w:val="Teksttreci2Kursywa"/>
        </w:rPr>
        <w:t>kąfesyonał</w:t>
      </w:r>
      <w:proofErr w:type="spellEnd"/>
      <w:r>
        <w:t xml:space="preserve"> lub </w:t>
      </w:r>
      <w:proofErr w:type="spellStart"/>
      <w:r>
        <w:rPr>
          <w:rStyle w:val="Teksttreci2Kursywa"/>
        </w:rPr>
        <w:t>kąfitury</w:t>
      </w:r>
      <w:proofErr w:type="spellEnd"/>
      <w:r>
        <w:rPr>
          <w:rStyle w:val="Teksttreci2Kursywa"/>
        </w:rPr>
        <w:t>,</w:t>
      </w:r>
      <w:r>
        <w:t xml:space="preserve"> ale </w:t>
      </w:r>
      <w:proofErr w:type="spellStart"/>
      <w:r>
        <w:rPr>
          <w:rStyle w:val="Teksttreci2Kursywa"/>
        </w:rPr>
        <w:t>konfesyonał</w:t>
      </w:r>
      <w:proofErr w:type="spellEnd"/>
      <w:r>
        <w:rPr>
          <w:rStyle w:val="Teksttreci2Kursywa"/>
        </w:rPr>
        <w:t>, konfitury.</w:t>
      </w:r>
    </w:p>
    <w:p w:rsidR="00395021" w:rsidRDefault="0044716C">
      <w:pPr>
        <w:pStyle w:val="Teksttreci110"/>
        <w:framePr w:w="3281" w:h="4040" w:hRule="exact" w:wrap="none" w:vAnchor="page" w:hAnchor="page" w:x="482" w:y="1771"/>
        <w:numPr>
          <w:ilvl w:val="0"/>
          <w:numId w:val="4"/>
        </w:numPr>
        <w:shd w:val="clear" w:color="auto" w:fill="auto"/>
        <w:tabs>
          <w:tab w:val="left" w:pos="348"/>
        </w:tabs>
        <w:spacing w:line="127" w:lineRule="exact"/>
        <w:ind w:firstLine="140"/>
      </w:pPr>
      <w:r>
        <w:rPr>
          <w:rStyle w:val="Teksttreci11Bezkursywy"/>
        </w:rPr>
        <w:t>(</w:t>
      </w:r>
      <w:proofErr w:type="spellStart"/>
      <w:r>
        <w:rPr>
          <w:rStyle w:val="Teksttreci11Bezkursywy"/>
        </w:rPr>
        <w:t>Dr</w:t>
      </w:r>
      <w:proofErr w:type="spellEnd"/>
      <w:r>
        <w:rPr>
          <w:rStyle w:val="Teksttreci11Bezkursywy"/>
        </w:rPr>
        <w:t xml:space="preserve">. T. E.) </w:t>
      </w:r>
      <w:r>
        <w:t>Gzy się używa spółgłosek podwójnych w wyrazach</w:t>
      </w:r>
      <w:r>
        <w:rPr>
          <w:rStyle w:val="Teksttreci11Bezkursywy"/>
        </w:rPr>
        <w:t xml:space="preserve">, </w:t>
      </w:r>
      <w:r>
        <w:t>przyswojonych z obcego języku ?</w:t>
      </w:r>
    </w:p>
    <w:p w:rsidR="00395021" w:rsidRDefault="0044716C">
      <w:pPr>
        <w:pStyle w:val="Teksttreci20"/>
        <w:framePr w:w="3281" w:h="4040" w:hRule="exact" w:wrap="none" w:vAnchor="page" w:hAnchor="page" w:x="482" w:y="1771"/>
        <w:numPr>
          <w:ilvl w:val="0"/>
          <w:numId w:val="5"/>
        </w:numPr>
        <w:shd w:val="clear" w:color="auto" w:fill="auto"/>
        <w:tabs>
          <w:tab w:val="left" w:pos="352"/>
        </w:tabs>
        <w:spacing w:before="0"/>
        <w:ind w:firstLine="140"/>
      </w:pPr>
      <w:r>
        <w:t xml:space="preserve">Z zasady pisze się spółgłoski pojedyncze: </w:t>
      </w:r>
      <w:r>
        <w:rPr>
          <w:rStyle w:val="Teksttreci2Kursywa"/>
        </w:rPr>
        <w:t>gramatyka, profesor, mapa, afekt</w:t>
      </w:r>
      <w:r>
        <w:t xml:space="preserve">; tylko </w:t>
      </w:r>
      <w:proofErr w:type="spellStart"/>
      <w:r>
        <w:t>ll</w:t>
      </w:r>
      <w:proofErr w:type="spellEnd"/>
      <w:r>
        <w:rPr>
          <w:rStyle w:val="Teksttreci2Kursywa"/>
        </w:rPr>
        <w:t xml:space="preserve">, </w:t>
      </w:r>
      <w:proofErr w:type="spellStart"/>
      <w:r>
        <w:rPr>
          <w:rStyle w:val="Teksttreci2Kursywa"/>
        </w:rPr>
        <w:t>nn</w:t>
      </w:r>
      <w:proofErr w:type="spellEnd"/>
      <w:r>
        <w:rPr>
          <w:rStyle w:val="Teksttreci2Kursywa"/>
        </w:rPr>
        <w:t xml:space="preserve">, </w:t>
      </w:r>
      <w:proofErr w:type="spellStart"/>
      <w:r>
        <w:rPr>
          <w:rStyle w:val="Teksttreci2Kursywa"/>
        </w:rPr>
        <w:t>rr</w:t>
      </w:r>
      <w:proofErr w:type="spellEnd"/>
      <w:r>
        <w:rPr>
          <w:rStyle w:val="Teksttreci2Kursywa"/>
        </w:rPr>
        <w:t>:</w:t>
      </w:r>
      <w:r>
        <w:t xml:space="preserve"> </w:t>
      </w:r>
      <w:proofErr w:type="spellStart"/>
      <w:r>
        <w:t>illustracya</w:t>
      </w:r>
      <w:proofErr w:type="spellEnd"/>
      <w:r>
        <w:t xml:space="preserve">, wanna, </w:t>
      </w:r>
      <w:proofErr w:type="spellStart"/>
      <w:r>
        <w:t>korrekta</w:t>
      </w:r>
      <w:proofErr w:type="spellEnd"/>
      <w:r>
        <w:t>... W spol</w:t>
      </w:r>
      <w:r>
        <w:softHyphen/>
        <w:t xml:space="preserve">szczonych jedno </w:t>
      </w:r>
      <w:r>
        <w:rPr>
          <w:rStyle w:val="Teksttreci2Kursywa"/>
        </w:rPr>
        <w:t xml:space="preserve">l, r: </w:t>
      </w:r>
      <w:proofErr w:type="spellStart"/>
      <w:r>
        <w:rPr>
          <w:rStyle w:val="Teksttreci2Kursywa"/>
        </w:rPr>
        <w:t>kolacya</w:t>
      </w:r>
      <w:proofErr w:type="spellEnd"/>
      <w:r>
        <w:t xml:space="preserve"> (= wieczerza), ale </w:t>
      </w:r>
      <w:proofErr w:type="spellStart"/>
      <w:r>
        <w:rPr>
          <w:rStyle w:val="Teksttreci2Kursywa"/>
        </w:rPr>
        <w:t>kollator</w:t>
      </w:r>
      <w:proofErr w:type="spellEnd"/>
      <w:r>
        <w:t xml:space="preserve"> kościoła; </w:t>
      </w:r>
      <w:r>
        <w:rPr>
          <w:rStyle w:val="Teksttreci2Kursywa"/>
          <w:lang w:val="cs-CZ" w:eastAsia="cs-CZ" w:bidi="cs-CZ"/>
        </w:rPr>
        <w:t>kolega..</w:t>
      </w:r>
      <w:r>
        <w:rPr>
          <w:lang w:val="cs-CZ" w:eastAsia="cs-CZ" w:bidi="cs-CZ"/>
        </w:rPr>
        <w:t xml:space="preserve"> </w:t>
      </w:r>
      <w:r>
        <w:t>Tak w »Prawidłach pisowni Rady szkolnej« str. 15. Aka</w:t>
      </w:r>
      <w:r>
        <w:softHyphen/>
        <w:t>demia nie wypowiedziała swego zdania w tym względzie; Kryński: (O pisowni polskiej $ 36) radzi pisać spółgłoski pojedyncze w przy</w:t>
      </w:r>
      <w:r>
        <w:softHyphen/>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494" w:y="349"/>
        <w:shd w:val="clear" w:color="auto" w:fill="auto"/>
        <w:spacing w:line="80" w:lineRule="exact"/>
      </w:pPr>
      <w:r>
        <w:lastRenderedPageBreak/>
        <w:t>38</w:t>
      </w:r>
    </w:p>
    <w:p w:rsidR="00395021" w:rsidRDefault="0044716C">
      <w:pPr>
        <w:pStyle w:val="Nagweklubstopka0"/>
        <w:framePr w:wrap="none" w:vAnchor="page" w:hAnchor="page" w:x="1547" w:y="352"/>
        <w:shd w:val="clear" w:color="auto" w:fill="auto"/>
        <w:spacing w:line="80" w:lineRule="exact"/>
      </w:pPr>
      <w:r>
        <w:t>PORADNIK JĘZYKOWY</w:t>
      </w:r>
    </w:p>
    <w:p w:rsidR="00395021" w:rsidRDefault="0044716C">
      <w:pPr>
        <w:pStyle w:val="Nagweklubstopka0"/>
        <w:framePr w:wrap="none" w:vAnchor="page" w:hAnchor="page" w:x="3492" w:y="359"/>
        <w:shd w:val="clear" w:color="auto" w:fill="auto"/>
        <w:spacing w:line="80" w:lineRule="exact"/>
      </w:pPr>
      <w:proofErr w:type="spellStart"/>
      <w:r>
        <w:t>Nr</w:t>
      </w:r>
      <w:proofErr w:type="spellEnd"/>
      <w:r>
        <w:t>. 3.</w:t>
      </w:r>
    </w:p>
    <w:p w:rsidR="00395021" w:rsidRDefault="0044716C">
      <w:pPr>
        <w:pStyle w:val="Teksttreci20"/>
        <w:framePr w:w="3277" w:h="5263" w:hRule="exact" w:wrap="none" w:vAnchor="page" w:hAnchor="page" w:x="484" w:y="585"/>
        <w:shd w:val="clear" w:color="auto" w:fill="auto"/>
        <w:tabs>
          <w:tab w:val="left" w:pos="352"/>
        </w:tabs>
        <w:spacing w:before="0"/>
        <w:ind w:firstLine="0"/>
      </w:pPr>
      <w:proofErr w:type="spellStart"/>
      <w:r>
        <w:t>swojonych</w:t>
      </w:r>
      <w:proofErr w:type="spellEnd"/>
      <w:r>
        <w:t>, podwójne w rodzimych, jeżeli się obie wymawia, nadto i w imionach rodowych.</w:t>
      </w:r>
    </w:p>
    <w:p w:rsidR="00395021" w:rsidRDefault="0044716C">
      <w:pPr>
        <w:pStyle w:val="Teksttreci20"/>
        <w:framePr w:w="3277" w:h="5263" w:hRule="exact" w:wrap="none" w:vAnchor="page" w:hAnchor="page" w:x="484" w:y="585"/>
        <w:numPr>
          <w:ilvl w:val="0"/>
          <w:numId w:val="4"/>
        </w:numPr>
        <w:shd w:val="clear" w:color="auto" w:fill="auto"/>
        <w:tabs>
          <w:tab w:val="left" w:pos="367"/>
        </w:tabs>
        <w:spacing w:before="0"/>
        <w:ind w:firstLine="140"/>
      </w:pPr>
      <w:r>
        <w:t xml:space="preserve">(J. D.) Błędne jest używanie imienia chrzestnego męskiego w 1. </w:t>
      </w:r>
      <w:proofErr w:type="spellStart"/>
      <w:r>
        <w:t>mn</w:t>
      </w:r>
      <w:proofErr w:type="spellEnd"/>
      <w:r>
        <w:t xml:space="preserve">. obok nazwiska dla oznaczenia małżonków obojga, np. </w:t>
      </w:r>
      <w:r>
        <w:rPr>
          <w:rStyle w:val="Teksttreci2Kursywa"/>
        </w:rPr>
        <w:t>Ja</w:t>
      </w:r>
      <w:r>
        <w:rPr>
          <w:rStyle w:val="Teksttreci2Kursywa"/>
        </w:rPr>
        <w:softHyphen/>
        <w:t>nowie</w:t>
      </w:r>
      <w:r>
        <w:t xml:space="preserve"> Mieroszewscy, </w:t>
      </w:r>
      <w:r>
        <w:rPr>
          <w:rStyle w:val="Teksttreci2Kursywa"/>
        </w:rPr>
        <w:t>Antoniowie</w:t>
      </w:r>
      <w:r>
        <w:t xml:space="preserve"> Wodziccy, zam. </w:t>
      </w:r>
      <w:proofErr w:type="spellStart"/>
      <w:r>
        <w:rPr>
          <w:rStyle w:val="Teksttreci2Kursywa"/>
        </w:rPr>
        <w:t>Janowstwo</w:t>
      </w:r>
      <w:proofErr w:type="spellEnd"/>
      <w:r>
        <w:rPr>
          <w:rStyle w:val="Teksttreci2Kursywa"/>
        </w:rPr>
        <w:t>, Antoniostwo...</w:t>
      </w:r>
      <w:r>
        <w:t xml:space="preserve"> Janowie M. oznacza dwóch M., którzy mają imię </w:t>
      </w:r>
      <w:r>
        <w:rPr>
          <w:rStyle w:val="Teksttreci2Kursywa"/>
        </w:rPr>
        <w:t>Jan,</w:t>
      </w:r>
      <w:r>
        <w:t xml:space="preserve"> jak np. Janowie Długoszowie tj. znany historyk i brat jego.</w:t>
      </w:r>
    </w:p>
    <w:p w:rsidR="00395021" w:rsidRDefault="0044716C">
      <w:pPr>
        <w:pStyle w:val="Teksttreci20"/>
        <w:framePr w:w="3277" w:h="5263" w:hRule="exact" w:wrap="none" w:vAnchor="page" w:hAnchor="page" w:x="484" w:y="585"/>
        <w:numPr>
          <w:ilvl w:val="0"/>
          <w:numId w:val="5"/>
        </w:numPr>
        <w:shd w:val="clear" w:color="auto" w:fill="auto"/>
        <w:tabs>
          <w:tab w:val="left" w:pos="343"/>
        </w:tabs>
        <w:spacing w:before="0" w:after="60"/>
        <w:ind w:firstLine="140"/>
      </w:pPr>
      <w:r>
        <w:t xml:space="preserve">Uwaga zupełnie słuszna, zwłaszcza jeżeli się zważy, że przecież nie mówimy na </w:t>
      </w:r>
      <w:r>
        <w:rPr>
          <w:rStyle w:val="Teksttreci2Kursywa"/>
        </w:rPr>
        <w:t>pana</w:t>
      </w:r>
      <w:r>
        <w:t xml:space="preserve"> i </w:t>
      </w:r>
      <w:r>
        <w:rPr>
          <w:rStyle w:val="Teksttreci2Kursywa"/>
        </w:rPr>
        <w:t>panią: panowie</w:t>
      </w:r>
      <w:r>
        <w:t xml:space="preserve">, ale </w:t>
      </w:r>
      <w:r>
        <w:rPr>
          <w:rStyle w:val="Teksttreci2Kursywa"/>
        </w:rPr>
        <w:t>państwo</w:t>
      </w:r>
      <w:r>
        <w:t xml:space="preserve">, na </w:t>
      </w:r>
      <w:r>
        <w:rPr>
          <w:rStyle w:val="Teksttreci2Kursywa"/>
        </w:rPr>
        <w:t>radcę</w:t>
      </w:r>
      <w:r>
        <w:t xml:space="preserve"> i </w:t>
      </w:r>
      <w:r>
        <w:rPr>
          <w:rStyle w:val="Teksttreci2Kursywa"/>
        </w:rPr>
        <w:t>radczynią</w:t>
      </w:r>
      <w:r>
        <w:t xml:space="preserve"> nie </w:t>
      </w:r>
      <w:r>
        <w:rPr>
          <w:rStyle w:val="Teksttreci2Kursywa"/>
        </w:rPr>
        <w:t>radcy</w:t>
      </w:r>
      <w:r>
        <w:t xml:space="preserve">, ale </w:t>
      </w:r>
      <w:r>
        <w:rPr>
          <w:rStyle w:val="Teksttreci2Kursywa"/>
        </w:rPr>
        <w:t>radcostwo</w:t>
      </w:r>
      <w:r>
        <w:t xml:space="preserve"> i podobnie </w:t>
      </w:r>
      <w:r>
        <w:rPr>
          <w:rStyle w:val="Teksttreci2Kursywa"/>
        </w:rPr>
        <w:t>hrabstwo</w:t>
      </w:r>
      <w:r>
        <w:t xml:space="preserve">, </w:t>
      </w:r>
      <w:r>
        <w:rPr>
          <w:rStyle w:val="Teksttreci2Kursywa"/>
        </w:rPr>
        <w:t>księstwo.</w:t>
      </w:r>
      <w:r>
        <w:t xml:space="preserve"> Ale wszystko się zmienia na świecie. Ponieważ </w:t>
      </w:r>
      <w:r>
        <w:rPr>
          <w:rStyle w:val="Teksttreci2Kursywa"/>
        </w:rPr>
        <w:t>księstwo, hrabstwo</w:t>
      </w:r>
      <w:r>
        <w:t xml:space="preserve">, </w:t>
      </w:r>
      <w:r>
        <w:rPr>
          <w:rStyle w:val="Teksttreci2Kursywa"/>
        </w:rPr>
        <w:t>radcostwo, dyrektorstwo, profesorstwo,</w:t>
      </w:r>
      <w:r>
        <w:t xml:space="preserve"> a zwłaszcza </w:t>
      </w:r>
      <w:r>
        <w:rPr>
          <w:rStyle w:val="Teksttreci2Kursywa"/>
        </w:rPr>
        <w:t>bankierstwo, kupiectwo, stolarstwo, krawiectwo,</w:t>
      </w:r>
      <w:r>
        <w:t xml:space="preserve"> oznaczają umysłowe pojęcie zajęcia i rzemiosła, poczynają i inne tego rodzaju rzeczowniki tracić znaczenie </w:t>
      </w:r>
      <w:r>
        <w:rPr>
          <w:rStyle w:val="Teksttreci2Kursywa"/>
        </w:rPr>
        <w:t>zbiorowe</w:t>
      </w:r>
      <w:r>
        <w:t xml:space="preserve">, </w:t>
      </w:r>
      <w:r>
        <w:rPr>
          <w:lang w:val="de-DE" w:eastAsia="de-DE" w:bidi="de-DE"/>
        </w:rPr>
        <w:t>(</w:t>
      </w:r>
      <w:proofErr w:type="spellStart"/>
      <w:r>
        <w:rPr>
          <w:lang w:val="de-DE" w:eastAsia="de-DE" w:bidi="de-DE"/>
        </w:rPr>
        <w:t>collectivum</w:t>
      </w:r>
      <w:proofErr w:type="spellEnd"/>
      <w:r>
        <w:rPr>
          <w:lang w:val="de-DE" w:eastAsia="de-DE" w:bidi="de-DE"/>
        </w:rPr>
        <w:t xml:space="preserve">). </w:t>
      </w:r>
      <w:r>
        <w:t>Nie może to jednak żadną miarą wpływać na tworzenie zbiorowych rzeczowników od imion własnych.</w:t>
      </w:r>
    </w:p>
    <w:p w:rsidR="00395021" w:rsidRDefault="0044716C">
      <w:pPr>
        <w:pStyle w:val="Teksttreci110"/>
        <w:framePr w:w="3277" w:h="5263" w:hRule="exact" w:wrap="none" w:vAnchor="page" w:hAnchor="page" w:x="484" w:y="585"/>
        <w:numPr>
          <w:ilvl w:val="0"/>
          <w:numId w:val="4"/>
        </w:numPr>
        <w:shd w:val="clear" w:color="auto" w:fill="auto"/>
        <w:tabs>
          <w:tab w:val="left" w:pos="398"/>
        </w:tabs>
        <w:ind w:firstLine="140"/>
      </w:pPr>
      <w:r>
        <w:rPr>
          <w:rStyle w:val="Teksttreci11Bezkursywy"/>
        </w:rPr>
        <w:t>(</w:t>
      </w:r>
      <w:proofErr w:type="spellStart"/>
      <w:r>
        <w:rPr>
          <w:rStyle w:val="Teksttreci11Bezkursywy"/>
        </w:rPr>
        <w:t>Dr</w:t>
      </w:r>
      <w:proofErr w:type="spellEnd"/>
      <w:r>
        <w:rPr>
          <w:rStyle w:val="Teksttreci11Bezkursywy"/>
        </w:rPr>
        <w:t xml:space="preserve">. T. Ii.) </w:t>
      </w:r>
      <w:r>
        <w:t>Skąd pochodzi wyraz „</w:t>
      </w:r>
      <w:proofErr w:type="spellStart"/>
      <w:r>
        <w:t>centkowany</w:t>
      </w:r>
      <w:proofErr w:type="spellEnd"/>
      <w:r>
        <w:t>“ ?</w:t>
      </w:r>
    </w:p>
    <w:p w:rsidR="00395021" w:rsidRDefault="0044716C">
      <w:pPr>
        <w:pStyle w:val="Teksttreci20"/>
        <w:framePr w:w="3277" w:h="5263" w:hRule="exact" w:wrap="none" w:vAnchor="page" w:hAnchor="page" w:x="484" w:y="585"/>
        <w:numPr>
          <w:ilvl w:val="0"/>
          <w:numId w:val="5"/>
        </w:numPr>
        <w:shd w:val="clear" w:color="auto" w:fill="auto"/>
        <w:tabs>
          <w:tab w:val="left" w:pos="352"/>
        </w:tabs>
        <w:spacing w:before="0" w:after="60"/>
        <w:ind w:firstLine="140"/>
      </w:pPr>
      <w:r>
        <w:t xml:space="preserve">Podług </w:t>
      </w:r>
      <w:proofErr w:type="spellStart"/>
      <w:r>
        <w:t>Matzenauera</w:t>
      </w:r>
      <w:proofErr w:type="spellEnd"/>
      <w:r>
        <w:t xml:space="preserve"> »Cizi </w:t>
      </w:r>
      <w:r>
        <w:rPr>
          <w:lang w:val="cs-CZ" w:eastAsia="cs-CZ" w:bidi="cs-CZ"/>
        </w:rPr>
        <w:t>slova ve slovanských ře</w:t>
      </w:r>
      <w:r>
        <w:t>č</w:t>
      </w:r>
      <w:r>
        <w:rPr>
          <w:lang w:val="cs-CZ" w:eastAsia="cs-CZ" w:bidi="cs-CZ"/>
        </w:rPr>
        <w:t xml:space="preserve">ech« </w:t>
      </w:r>
      <w:r>
        <w:rPr>
          <w:lang w:val="en-US" w:eastAsia="en-US" w:bidi="en-US"/>
        </w:rPr>
        <w:t xml:space="preserve">I, </w:t>
      </w:r>
      <w:r>
        <w:rPr>
          <w:lang w:val="cs-CZ" w:eastAsia="cs-CZ" w:bidi="cs-CZ"/>
        </w:rPr>
        <w:t xml:space="preserve">str. 23 jest </w:t>
      </w:r>
      <w:r>
        <w:t xml:space="preserve">rzeczownik </w:t>
      </w:r>
      <w:proofErr w:type="spellStart"/>
      <w:r>
        <w:rPr>
          <w:rStyle w:val="Teksttreci2Kursywa"/>
        </w:rPr>
        <w:t>cęta</w:t>
      </w:r>
      <w:proofErr w:type="spellEnd"/>
      <w:r>
        <w:rPr>
          <w:rStyle w:val="Teksttreci2Kursywa"/>
        </w:rPr>
        <w:t>, cętka</w:t>
      </w:r>
      <w:r>
        <w:t xml:space="preserve"> pochodzenia słowiańskiego od rdzenia </w:t>
      </w:r>
      <w:proofErr w:type="spellStart"/>
      <w:r>
        <w:t>skrt</w:t>
      </w:r>
      <w:proofErr w:type="spellEnd"/>
      <w:r>
        <w:t xml:space="preserve">. </w:t>
      </w:r>
      <w:r>
        <w:rPr>
          <w:rStyle w:val="Teksttreci2Kursywa"/>
          <w:lang w:val="ru-RU" w:eastAsia="ru-RU" w:bidi="ru-RU"/>
        </w:rPr>
        <w:t xml:space="preserve">кап </w:t>
      </w:r>
      <w:r>
        <w:rPr>
          <w:rStyle w:val="Teksttreci2Kursywa"/>
        </w:rPr>
        <w:t>=</w:t>
      </w:r>
      <w:r>
        <w:t xml:space="preserve"> </w:t>
      </w:r>
      <w:proofErr w:type="spellStart"/>
      <w:r>
        <w:t>splendere</w:t>
      </w:r>
      <w:proofErr w:type="spellEnd"/>
      <w:r>
        <w:t>, (</w:t>
      </w:r>
      <w:proofErr w:type="spellStart"/>
      <w:r>
        <w:t>stsł</w:t>
      </w:r>
      <w:proofErr w:type="spellEnd"/>
      <w:r>
        <w:t xml:space="preserve">. </w:t>
      </w:r>
      <w:r>
        <w:rPr>
          <w:rStyle w:val="Teksttreci2Maelitery"/>
          <w:lang w:val="ru-RU" w:eastAsia="ru-RU" w:bidi="ru-RU"/>
        </w:rPr>
        <w:t>ц</w:t>
      </w:r>
      <w:r>
        <w:rPr>
          <w:rStyle w:val="Teksttreci2Maelitery"/>
        </w:rPr>
        <w:t>ѧ</w:t>
      </w:r>
      <w:r>
        <w:rPr>
          <w:rStyle w:val="Teksttreci2Maelitery"/>
          <w:lang w:val="ru-RU" w:eastAsia="ru-RU" w:bidi="ru-RU"/>
        </w:rPr>
        <w:t>т</w:t>
      </w:r>
      <w:r>
        <w:rPr>
          <w:rStyle w:val="Teksttreci2Maelitery"/>
        </w:rPr>
        <w:t>a</w:t>
      </w:r>
      <w:r>
        <w:rPr>
          <w:lang w:val="ru-RU" w:eastAsia="ru-RU" w:bidi="ru-RU"/>
        </w:rPr>
        <w:t xml:space="preserve"> </w:t>
      </w:r>
      <w:r>
        <w:t xml:space="preserve">= drobny pieniądz, </w:t>
      </w:r>
      <w:r>
        <w:rPr>
          <w:lang w:val="de-DE" w:eastAsia="de-DE" w:bidi="de-DE"/>
        </w:rPr>
        <w:t xml:space="preserve">ross, </w:t>
      </w:r>
      <w:r>
        <w:rPr>
          <w:lang w:val="ru-RU" w:eastAsia="ru-RU" w:bidi="ru-RU"/>
        </w:rPr>
        <w:t xml:space="preserve">чата </w:t>
      </w:r>
      <w:proofErr w:type="spellStart"/>
      <w:r>
        <w:t>mrus</w:t>
      </w:r>
      <w:proofErr w:type="spellEnd"/>
      <w:r>
        <w:t xml:space="preserve">. </w:t>
      </w:r>
      <w:r>
        <w:rPr>
          <w:lang w:val="ru-RU" w:eastAsia="ru-RU" w:bidi="ru-RU"/>
        </w:rPr>
        <w:t>ц</w:t>
      </w:r>
      <w:r>
        <w:t>a</w:t>
      </w:r>
      <w:r>
        <w:rPr>
          <w:lang w:val="ru-RU" w:eastAsia="ru-RU" w:bidi="ru-RU"/>
        </w:rPr>
        <w:t xml:space="preserve">тка, </w:t>
      </w:r>
      <w:r>
        <w:t xml:space="preserve">ces. </w:t>
      </w:r>
      <w:proofErr w:type="spellStart"/>
      <w:r>
        <w:t>ceta</w:t>
      </w:r>
      <w:proofErr w:type="spellEnd"/>
      <w:r>
        <w:t xml:space="preserve">). Miklosich wyprowadzał to słowo z </w:t>
      </w:r>
      <w:r>
        <w:rPr>
          <w:lang w:val="en-US" w:eastAsia="en-US" w:bidi="en-US"/>
        </w:rPr>
        <w:t xml:space="preserve">got. </w:t>
      </w:r>
      <w:r>
        <w:t xml:space="preserve">k </w:t>
      </w:r>
      <w:r>
        <w:rPr>
          <w:lang w:val="de-DE" w:eastAsia="de-DE" w:bidi="de-DE"/>
        </w:rPr>
        <w:t xml:space="preserve">intus. </w:t>
      </w:r>
      <w:r>
        <w:t xml:space="preserve">Od </w:t>
      </w:r>
      <w:r>
        <w:rPr>
          <w:rStyle w:val="Teksttreci2Kursywa"/>
        </w:rPr>
        <w:t xml:space="preserve">cętka </w:t>
      </w:r>
      <w:r>
        <w:t xml:space="preserve">tedy </w:t>
      </w:r>
      <w:r>
        <w:rPr>
          <w:rStyle w:val="Teksttreci2Kursywa"/>
        </w:rPr>
        <w:t>cętkować,</w:t>
      </w:r>
      <w:r>
        <w:t xml:space="preserve"> i </w:t>
      </w:r>
      <w:r>
        <w:rPr>
          <w:rStyle w:val="Teksttreci2Kursywa"/>
        </w:rPr>
        <w:t>cętkowany</w:t>
      </w:r>
      <w:r>
        <w:t xml:space="preserve"> (nie </w:t>
      </w:r>
      <w:proofErr w:type="spellStart"/>
      <w:r>
        <w:rPr>
          <w:rStyle w:val="Teksttreci2Kursywa"/>
        </w:rPr>
        <w:t>cenlkowany</w:t>
      </w:r>
      <w:proofErr w:type="spellEnd"/>
      <w:r>
        <w:rPr>
          <w:rStyle w:val="Teksttreci2Kursywa"/>
        </w:rPr>
        <w:t>).</w:t>
      </w:r>
      <w:r>
        <w:t xml:space="preserve"> Pisownia przez </w:t>
      </w:r>
      <w:r>
        <w:rPr>
          <w:rStyle w:val="Teksttreci2Kursywa"/>
        </w:rPr>
        <w:t>en</w:t>
      </w:r>
      <w:r>
        <w:t xml:space="preserve"> po</w:t>
      </w:r>
      <w:r>
        <w:softHyphen/>
        <w:t xml:space="preserve">wstała prawdopodobnie drogą analogii do </w:t>
      </w:r>
      <w:r>
        <w:rPr>
          <w:rStyle w:val="Teksttreci2Kursywa"/>
        </w:rPr>
        <w:t>centa</w:t>
      </w:r>
      <w:r>
        <w:t xml:space="preserve"> (krajcar dawny). Zob. także najnowszy warszawski Słownik j. </w:t>
      </w:r>
      <w:r>
        <w:rPr>
          <w:lang w:val="de-DE" w:eastAsia="de-DE" w:bidi="de-DE"/>
        </w:rPr>
        <w:t xml:space="preserve">pol. </w:t>
      </w:r>
      <w:r>
        <w:t>I, 268.</w:t>
      </w:r>
    </w:p>
    <w:p w:rsidR="00395021" w:rsidRDefault="0044716C">
      <w:pPr>
        <w:pStyle w:val="Teksttreci20"/>
        <w:framePr w:w="3277" w:h="5263" w:hRule="exact" w:wrap="none" w:vAnchor="page" w:hAnchor="page" w:x="484" w:y="585"/>
        <w:numPr>
          <w:ilvl w:val="0"/>
          <w:numId w:val="4"/>
        </w:numPr>
        <w:shd w:val="clear" w:color="auto" w:fill="auto"/>
        <w:tabs>
          <w:tab w:val="left" w:pos="367"/>
        </w:tabs>
        <w:spacing w:before="0"/>
        <w:ind w:firstLine="140"/>
      </w:pPr>
      <w:r>
        <w:t xml:space="preserve">(B. D. i </w:t>
      </w:r>
      <w:r>
        <w:rPr>
          <w:lang w:val="ru-RU" w:eastAsia="ru-RU" w:bidi="ru-RU"/>
        </w:rPr>
        <w:t xml:space="preserve">С. </w:t>
      </w:r>
      <w:r>
        <w:t xml:space="preserve">H.) »Który z dwu przymiotników jest lepszy: </w:t>
      </w:r>
      <w:r>
        <w:rPr>
          <w:rStyle w:val="Teksttreci2Kursywa"/>
        </w:rPr>
        <w:t>zako</w:t>
      </w:r>
      <w:r>
        <w:rPr>
          <w:rStyle w:val="Teksttreci2Kursywa"/>
        </w:rPr>
        <w:softHyphen/>
        <w:t>piański</w:t>
      </w:r>
      <w:r>
        <w:t xml:space="preserve"> czy </w:t>
      </w:r>
      <w:proofErr w:type="spellStart"/>
      <w:r>
        <w:rPr>
          <w:rStyle w:val="Teksttreci2Kursywa"/>
        </w:rPr>
        <w:t>zakopański</w:t>
      </w:r>
      <w:proofErr w:type="spellEnd"/>
      <w:r>
        <w:rPr>
          <w:rStyle w:val="Teksttreci2Kursywa"/>
        </w:rPr>
        <w:t>?</w:t>
      </w:r>
      <w:r>
        <w:t xml:space="preserve"> Nie umiem sobie dokładnie </w:t>
      </w:r>
      <w:proofErr w:type="spellStart"/>
      <w:r>
        <w:t>wytłómaczyć</w:t>
      </w:r>
      <w:proofErr w:type="spellEnd"/>
      <w:r>
        <w:t xml:space="preserve"> utworzenia się tego wyrazu, czy: </w:t>
      </w:r>
      <w:proofErr w:type="spellStart"/>
      <w:r>
        <w:rPr>
          <w:rStyle w:val="Teksttreci2Kursywa"/>
        </w:rPr>
        <w:t>zakop-iański</w:t>
      </w:r>
      <w:proofErr w:type="spellEnd"/>
      <w:r>
        <w:t xml:space="preserve">, na wzór </w:t>
      </w:r>
      <w:r>
        <w:rPr>
          <w:rStyle w:val="Teksttreci2Kursywa"/>
        </w:rPr>
        <w:t>tatrzański, nadwiślański,</w:t>
      </w:r>
      <w:r>
        <w:t xml:space="preserve"> czy </w:t>
      </w:r>
      <w:proofErr w:type="spellStart"/>
      <w:r>
        <w:rPr>
          <w:rStyle w:val="Teksttreci2Kursywa"/>
        </w:rPr>
        <w:t>Zakopań-ski</w:t>
      </w:r>
      <w:proofErr w:type="spellEnd"/>
      <w:r>
        <w:t xml:space="preserve"> na wzór </w:t>
      </w:r>
      <w:r>
        <w:rPr>
          <w:rStyle w:val="Teksttreci2Kursywa"/>
        </w:rPr>
        <w:t>pański</w:t>
      </w:r>
      <w:r>
        <w:rPr>
          <w:lang w:val="de-DE" w:eastAsia="de-DE" w:bidi="de-DE"/>
        </w:rPr>
        <w:t xml:space="preserve">« </w:t>
      </w:r>
      <w:r>
        <w:t>?</w:t>
      </w:r>
    </w:p>
    <w:p w:rsidR="00395021" w:rsidRDefault="0044716C">
      <w:pPr>
        <w:pStyle w:val="Teksttreci20"/>
        <w:framePr w:w="3277" w:h="5263" w:hRule="exact" w:wrap="none" w:vAnchor="page" w:hAnchor="page" w:x="484" w:y="585"/>
        <w:numPr>
          <w:ilvl w:val="0"/>
          <w:numId w:val="5"/>
        </w:numPr>
        <w:shd w:val="clear" w:color="auto" w:fill="auto"/>
        <w:tabs>
          <w:tab w:val="left" w:pos="348"/>
        </w:tabs>
        <w:spacing w:before="0" w:after="60"/>
        <w:ind w:firstLine="140"/>
      </w:pPr>
      <w:r>
        <w:rPr>
          <w:rStyle w:val="Teksttreci2Kursywa"/>
        </w:rPr>
        <w:t>Zakopiański</w:t>
      </w:r>
      <w:r>
        <w:t xml:space="preserve"> mogło powstać tylko w pierwszy sposób (jak </w:t>
      </w:r>
      <w:r>
        <w:rPr>
          <w:rStyle w:val="Teksttreci2Kursywa"/>
        </w:rPr>
        <w:t>ta</w:t>
      </w:r>
      <w:r>
        <w:rPr>
          <w:rStyle w:val="Teksttreci2Kursywa"/>
        </w:rPr>
        <w:softHyphen/>
        <w:t>trzański)</w:t>
      </w:r>
      <w:r>
        <w:t xml:space="preserve"> i jest jedynie dobrą formą. Dowiódł tego </w:t>
      </w:r>
      <w:proofErr w:type="spellStart"/>
      <w:r>
        <w:t>Dr</w:t>
      </w:r>
      <w:proofErr w:type="spellEnd"/>
      <w:r>
        <w:t xml:space="preserve">. St. Eliasz Radzikowski w Tyg. </w:t>
      </w:r>
      <w:r>
        <w:rPr>
          <w:lang w:val="en-US" w:eastAsia="en-US" w:bidi="en-US"/>
        </w:rPr>
        <w:t xml:space="preserve">ill. </w:t>
      </w:r>
      <w:r>
        <w:t>(rocznika nie pamiętamy). W przedsionku Muzeum im. Chałubińskiego w Zakopanem wisi tablica, a na niej cały wspomniany artykuł przylepiony.</w:t>
      </w:r>
    </w:p>
    <w:p w:rsidR="00395021" w:rsidRDefault="0044716C">
      <w:pPr>
        <w:pStyle w:val="Teksttreci110"/>
        <w:framePr w:w="3277" w:h="5263" w:hRule="exact" w:wrap="none" w:vAnchor="page" w:hAnchor="page" w:x="484" w:y="585"/>
        <w:numPr>
          <w:ilvl w:val="0"/>
          <w:numId w:val="4"/>
        </w:numPr>
        <w:shd w:val="clear" w:color="auto" w:fill="auto"/>
        <w:tabs>
          <w:tab w:val="left" w:pos="398"/>
        </w:tabs>
        <w:ind w:firstLine="140"/>
      </w:pPr>
      <w:r>
        <w:rPr>
          <w:rStyle w:val="Teksttreci11Bezkursywy"/>
        </w:rPr>
        <w:t xml:space="preserve">(B. D.) </w:t>
      </w:r>
      <w:r>
        <w:t>Rozchodzi się o...</w:t>
      </w:r>
      <w:r>
        <w:rPr>
          <w:rStyle w:val="Teksttreci11Bezkursywy"/>
        </w:rPr>
        <w:t xml:space="preserve"> czy </w:t>
      </w:r>
      <w:r>
        <w:t>chodzi o...</w:t>
      </w:r>
    </w:p>
    <w:p w:rsidR="00395021" w:rsidRDefault="0044716C">
      <w:pPr>
        <w:pStyle w:val="Teksttreci20"/>
        <w:framePr w:w="3277" w:h="5263" w:hRule="exact" w:wrap="none" w:vAnchor="page" w:hAnchor="page" w:x="484" w:y="585"/>
        <w:numPr>
          <w:ilvl w:val="0"/>
          <w:numId w:val="5"/>
        </w:numPr>
        <w:shd w:val="clear" w:color="auto" w:fill="auto"/>
        <w:tabs>
          <w:tab w:val="left" w:pos="343"/>
        </w:tabs>
        <w:spacing w:before="0"/>
        <w:ind w:firstLine="140"/>
      </w:pPr>
      <w:r>
        <w:t xml:space="preserve">Poczucie przemawia za </w:t>
      </w:r>
      <w:r>
        <w:rPr>
          <w:rStyle w:val="Teksttreci2Kursywa"/>
        </w:rPr>
        <w:t>chodzi...-,</w:t>
      </w:r>
      <w:r>
        <w:t xml:space="preserve"> ale chociaż </w:t>
      </w:r>
      <w:r>
        <w:rPr>
          <w:rStyle w:val="Teksttreci2Kursywa"/>
        </w:rPr>
        <w:t xml:space="preserve">rozchodzić się </w:t>
      </w:r>
      <w:r>
        <w:t xml:space="preserve">nigdy tego znaczenia nie miało jest obecnie bardzo rozpowszechnione i nawet lud tego zwrotu używa. Nie znaczy to, że </w:t>
      </w:r>
      <w:r>
        <w:rPr>
          <w:rStyle w:val="Teksttreci2Kursywa"/>
        </w:rPr>
        <w:t>dlatego</w:t>
      </w:r>
      <w:r>
        <w:t xml:space="preserve"> ma ten zwrot być dobry, ale zwyczaj językowy lubi być tyranem. </w:t>
      </w:r>
      <w:r>
        <w:rPr>
          <w:lang w:val="cs-CZ" w:eastAsia="cs-CZ" w:bidi="cs-CZ"/>
        </w:rPr>
        <w:t xml:space="preserve">(Usus </w:t>
      </w:r>
      <w:proofErr w:type="spellStart"/>
      <w:r>
        <w:t>est</w:t>
      </w:r>
      <w:proofErr w:type="spellEnd"/>
      <w:r>
        <w:t xml:space="preserve"> </w:t>
      </w:r>
      <w:proofErr w:type="spellStart"/>
      <w:r>
        <w:t>tyrannus</w:t>
      </w:r>
      <w:proofErr w:type="spellEnd"/>
      <w:r>
        <w:t>...).</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517" w:y="360"/>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608" w:y="352"/>
        <w:shd w:val="clear" w:color="auto" w:fill="auto"/>
        <w:spacing w:line="80" w:lineRule="exact"/>
      </w:pPr>
      <w:r>
        <w:t>PORADNIK JĘZYKOWY</w:t>
      </w:r>
    </w:p>
    <w:p w:rsidR="00395021" w:rsidRDefault="0044716C">
      <w:pPr>
        <w:pStyle w:val="Teksttreci20"/>
        <w:framePr w:w="3277" w:h="5259" w:hRule="exact" w:wrap="none" w:vAnchor="page" w:hAnchor="page" w:x="484" w:y="585"/>
        <w:numPr>
          <w:ilvl w:val="0"/>
          <w:numId w:val="4"/>
        </w:numPr>
        <w:shd w:val="clear" w:color="auto" w:fill="auto"/>
        <w:tabs>
          <w:tab w:val="left" w:pos="367"/>
        </w:tabs>
        <w:spacing w:before="0"/>
        <w:ind w:firstLine="160"/>
      </w:pPr>
      <w:r>
        <w:t xml:space="preserve">(W. </w:t>
      </w:r>
      <w:proofErr w:type="spellStart"/>
      <w:r>
        <w:t>Gl</w:t>
      </w:r>
      <w:proofErr w:type="spellEnd"/>
      <w:r>
        <w:t xml:space="preserve">.) Czy wyrazu </w:t>
      </w:r>
      <w:r>
        <w:rPr>
          <w:rStyle w:val="Teksttreci2Kursywa"/>
          <w:lang w:val="cs-CZ" w:eastAsia="cs-CZ" w:bidi="cs-CZ"/>
        </w:rPr>
        <w:t>interes</w:t>
      </w:r>
      <w:r>
        <w:rPr>
          <w:lang w:val="cs-CZ" w:eastAsia="cs-CZ" w:bidi="cs-CZ"/>
        </w:rPr>
        <w:t xml:space="preserve"> </w:t>
      </w:r>
      <w:r>
        <w:t>można używać w znaczeniu: za</w:t>
      </w:r>
      <w:r>
        <w:softHyphen/>
        <w:t xml:space="preserve">jąć się </w:t>
      </w:r>
      <w:proofErr w:type="spellStart"/>
      <w:r>
        <w:t>czem</w:t>
      </w:r>
      <w:proofErr w:type="spellEnd"/>
      <w:r>
        <w:t xml:space="preserve">, zaciekawić się </w:t>
      </w:r>
      <w:proofErr w:type="spellStart"/>
      <w:r>
        <w:t>czem</w:t>
      </w:r>
      <w:proofErr w:type="spellEnd"/>
      <w:r>
        <w:t xml:space="preserve"> ?</w:t>
      </w:r>
    </w:p>
    <w:p w:rsidR="00395021" w:rsidRDefault="0044716C">
      <w:pPr>
        <w:pStyle w:val="Teksttreci20"/>
        <w:framePr w:w="3277" w:h="5259" w:hRule="exact" w:wrap="none" w:vAnchor="page" w:hAnchor="page" w:x="484" w:y="585"/>
        <w:numPr>
          <w:ilvl w:val="0"/>
          <w:numId w:val="5"/>
        </w:numPr>
        <w:shd w:val="clear" w:color="auto" w:fill="auto"/>
        <w:tabs>
          <w:tab w:val="left" w:pos="338"/>
        </w:tabs>
        <w:spacing w:before="0" w:after="60"/>
        <w:ind w:firstLine="160"/>
      </w:pPr>
      <w:r>
        <w:t>Dawniejsze słowniki nie znają tego znaczenia wyrazu. I Ks. Kra</w:t>
      </w:r>
      <w:r>
        <w:softHyphen/>
        <w:t xml:space="preserve">siński gani jego użycie nawet w znaczeniu: handel, sklep, zajęcie. W najnowszym słowniku j. pol. (warszawskim) są jednak przykłady nawet z Mickiewicza, w których </w:t>
      </w:r>
      <w:r>
        <w:rPr>
          <w:rStyle w:val="Teksttreci2Kursywa"/>
        </w:rPr>
        <w:t>interes</w:t>
      </w:r>
      <w:r>
        <w:t xml:space="preserve"> zwłaszcza w zwrocie </w:t>
      </w:r>
      <w:r>
        <w:rPr>
          <w:rStyle w:val="Teksttreci2Kursywa"/>
        </w:rPr>
        <w:t>budzić interes</w:t>
      </w:r>
      <w:r>
        <w:t xml:space="preserve"> ma znaczenie powabu, lub czegoś, co zaciekawia.</w:t>
      </w:r>
    </w:p>
    <w:p w:rsidR="00395021" w:rsidRDefault="0044716C">
      <w:pPr>
        <w:pStyle w:val="Teksttreci20"/>
        <w:framePr w:w="3277" w:h="5259" w:hRule="exact" w:wrap="none" w:vAnchor="page" w:hAnchor="page" w:x="484" w:y="585"/>
        <w:numPr>
          <w:ilvl w:val="0"/>
          <w:numId w:val="4"/>
        </w:numPr>
        <w:shd w:val="clear" w:color="auto" w:fill="auto"/>
        <w:tabs>
          <w:tab w:val="left" w:pos="371"/>
        </w:tabs>
        <w:spacing w:before="0"/>
        <w:ind w:firstLine="160"/>
      </w:pPr>
      <w:r>
        <w:t>(</w:t>
      </w:r>
      <w:proofErr w:type="spellStart"/>
      <w:r>
        <w:t>Dr</w:t>
      </w:r>
      <w:proofErr w:type="spellEnd"/>
      <w:r>
        <w:t xml:space="preserve">. Wł. B) </w:t>
      </w:r>
      <w:r>
        <w:rPr>
          <w:rStyle w:val="Teksttreci2Kursywa"/>
        </w:rPr>
        <w:t>Duży efekt, duży talent, duży rozgłos.</w:t>
      </w:r>
      <w:r>
        <w:t xml:space="preserve"> — Od nie</w:t>
      </w:r>
      <w:r>
        <w:softHyphen/>
        <w:t>jakiego czasu literaci i dziennikarze z Królestwa Polskiego wpro</w:t>
      </w:r>
      <w:r>
        <w:softHyphen/>
        <w:t>wadzili ten przymiotnik w znaczeniu »wielki«. Czy to dobrze?</w:t>
      </w:r>
    </w:p>
    <w:p w:rsidR="00395021" w:rsidRDefault="0044716C">
      <w:pPr>
        <w:pStyle w:val="Teksttreci20"/>
        <w:framePr w:w="3277" w:h="5259" w:hRule="exact" w:wrap="none" w:vAnchor="page" w:hAnchor="page" w:x="484" w:y="585"/>
        <w:numPr>
          <w:ilvl w:val="0"/>
          <w:numId w:val="5"/>
        </w:numPr>
        <w:shd w:val="clear" w:color="auto" w:fill="auto"/>
        <w:tabs>
          <w:tab w:val="left" w:pos="343"/>
        </w:tabs>
        <w:spacing w:before="0" w:after="60"/>
        <w:ind w:firstLine="160"/>
      </w:pPr>
      <w:r>
        <w:rPr>
          <w:rStyle w:val="Teksttreci2Kursywa"/>
        </w:rPr>
        <w:t>Duży</w:t>
      </w:r>
      <w:r>
        <w:t xml:space="preserve"> znaczyło zawsze to samo co </w:t>
      </w:r>
      <w:r>
        <w:rPr>
          <w:rStyle w:val="Teksttreci2Kursywa"/>
        </w:rPr>
        <w:t>tęgi. silny.</w:t>
      </w:r>
      <w:r>
        <w:t xml:space="preserve"> Ks. Krasiński (w </w:t>
      </w:r>
      <w:proofErr w:type="spellStart"/>
      <w:r>
        <w:t>Słown</w:t>
      </w:r>
      <w:proofErr w:type="spellEnd"/>
      <w:r>
        <w:t xml:space="preserve">. synonimów 11, 239) określa znaczenie tego słowa tak samo dodając, że »bierze się tylko w znaczeniu </w:t>
      </w:r>
      <w:proofErr w:type="spellStart"/>
      <w:r>
        <w:t>fizycznem</w:t>
      </w:r>
      <w:proofErr w:type="spellEnd"/>
      <w:r>
        <w:t xml:space="preserve">, i mówi się o wzroście i nie małej stosunkowo objętości«. Wynikałoby z tego, że powyższe zwroty są błędne, ale mniemaniu temu stoi na przeszkodzie przysłówek </w:t>
      </w:r>
      <w:r>
        <w:rPr>
          <w:rStyle w:val="Teksttreci2Kursywa"/>
        </w:rPr>
        <w:t>dużo</w:t>
      </w:r>
      <w:r>
        <w:t xml:space="preserve"> zupełnie równoznaczny z </w:t>
      </w:r>
      <w:r>
        <w:rPr>
          <w:rStyle w:val="Teksttreci2Kursywa"/>
        </w:rPr>
        <w:t>wiele,</w:t>
      </w:r>
      <w:r>
        <w:t xml:space="preserve"> i uży</w:t>
      </w:r>
      <w:r>
        <w:softHyphen/>
        <w:t xml:space="preserve">cie przez lud przymiotnika </w:t>
      </w:r>
      <w:r>
        <w:rPr>
          <w:rStyle w:val="Teksttreci2Kursywa"/>
        </w:rPr>
        <w:t>duży</w:t>
      </w:r>
      <w:r>
        <w:t xml:space="preserve"> w </w:t>
      </w:r>
      <w:proofErr w:type="spellStart"/>
      <w:r>
        <w:t>rozmaitem</w:t>
      </w:r>
      <w:proofErr w:type="spellEnd"/>
      <w:r>
        <w:t xml:space="preserve"> znaczeniu. Niewąt</w:t>
      </w:r>
      <w:r>
        <w:softHyphen/>
        <w:t xml:space="preserve">pliwie ustawiczne zastępowanie </w:t>
      </w:r>
      <w:proofErr w:type="spellStart"/>
      <w:r>
        <w:t>przym</w:t>
      </w:r>
      <w:proofErr w:type="spellEnd"/>
      <w:r>
        <w:t xml:space="preserve">. </w:t>
      </w:r>
      <w:r>
        <w:rPr>
          <w:rStyle w:val="Teksttreci2Kursywa"/>
        </w:rPr>
        <w:t>wielki</w:t>
      </w:r>
      <w:r>
        <w:t xml:space="preserve"> przez </w:t>
      </w:r>
      <w:r>
        <w:rPr>
          <w:rStyle w:val="Teksttreci2Kursywa"/>
        </w:rPr>
        <w:t>duży</w:t>
      </w:r>
      <w:r>
        <w:t xml:space="preserve"> musi razić, skoro można użyć także przymiotników </w:t>
      </w:r>
      <w:proofErr w:type="spellStart"/>
      <w:r>
        <w:t>blizkoznacznych</w:t>
      </w:r>
      <w:proofErr w:type="spellEnd"/>
      <w:r>
        <w:t>: niepospolity, niezwykły, wybitny, ogromny i t. p.</w:t>
      </w:r>
    </w:p>
    <w:p w:rsidR="00395021" w:rsidRDefault="0044716C">
      <w:pPr>
        <w:pStyle w:val="Teksttreci20"/>
        <w:framePr w:w="3277" w:h="5259" w:hRule="exact" w:wrap="none" w:vAnchor="page" w:hAnchor="page" w:x="484" w:y="585"/>
        <w:numPr>
          <w:ilvl w:val="0"/>
          <w:numId w:val="4"/>
        </w:numPr>
        <w:shd w:val="clear" w:color="auto" w:fill="auto"/>
        <w:tabs>
          <w:tab w:val="left" w:pos="376"/>
        </w:tabs>
        <w:spacing w:before="0" w:after="60"/>
        <w:ind w:firstLine="160"/>
      </w:pPr>
      <w:r>
        <w:rPr>
          <w:lang w:val="de-DE" w:eastAsia="de-DE" w:bidi="de-DE"/>
        </w:rPr>
        <w:t xml:space="preserve">(Öl. </w:t>
      </w:r>
      <w:r>
        <w:t xml:space="preserve">Rz.) </w:t>
      </w:r>
      <w:r>
        <w:rPr>
          <w:rStyle w:val="Teksttreci2Kursywa"/>
        </w:rPr>
        <w:t>Jaki</w:t>
      </w:r>
      <w:r>
        <w:t xml:space="preserve"> zam. </w:t>
      </w:r>
      <w:r>
        <w:rPr>
          <w:rStyle w:val="Teksttreci2Kursywa"/>
        </w:rPr>
        <w:t>który.</w:t>
      </w:r>
      <w:r>
        <w:t xml:space="preserve"> — Pomieszanie dwu tych zaimków jest istotnie charakterystyczne dla poznania, jak poczucie językowe za</w:t>
      </w:r>
      <w:r>
        <w:softHyphen/>
        <w:t xml:space="preserve">nika. »Jaki poeta u nas dożył podobnego dnia? Jaki genialny mąż doznał tej chluby« ? — czytamy n. p. w »Czasie« (1901. 39. r.). W </w:t>
      </w:r>
      <w:proofErr w:type="spellStart"/>
      <w:r>
        <w:t>pierwszem</w:t>
      </w:r>
      <w:proofErr w:type="spellEnd"/>
      <w:r>
        <w:t xml:space="preserve"> zdaniu mogłoby być </w:t>
      </w:r>
      <w:r>
        <w:rPr>
          <w:rStyle w:val="Teksttreci2Kursywa"/>
        </w:rPr>
        <w:t>jaki,</w:t>
      </w:r>
      <w:r>
        <w:t xml:space="preserve"> jeżeli </w:t>
      </w:r>
      <w:proofErr w:type="spellStart"/>
      <w:r>
        <w:t>tłómacz</w:t>
      </w:r>
      <w:proofErr w:type="spellEnd"/>
      <w:r>
        <w:t xml:space="preserve"> chciał zapytać o przy</w:t>
      </w:r>
      <w:r>
        <w:softHyphen/>
        <w:t xml:space="preserve">miotnik, a więc czekał w odpowiedzi: </w:t>
      </w:r>
      <w:r>
        <w:rPr>
          <w:rStyle w:val="Teksttreci2Kursywa"/>
        </w:rPr>
        <w:t>wielki, mały</w:t>
      </w:r>
      <w:r>
        <w:t xml:space="preserve"> itp. Ponieważ prawdopodobnie nie chodziło autorowi o to, ale o nazwisko poety, nie można po polsku pytać się </w:t>
      </w:r>
      <w:r>
        <w:rPr>
          <w:rStyle w:val="Teksttreci2Kursywa"/>
        </w:rPr>
        <w:t>jaki,</w:t>
      </w:r>
      <w:r>
        <w:t xml:space="preserve"> ale </w:t>
      </w:r>
      <w:r>
        <w:rPr>
          <w:rStyle w:val="Teksttreci2Kursywa"/>
        </w:rPr>
        <w:t>który.</w:t>
      </w:r>
      <w:r>
        <w:t xml:space="preserve"> W </w:t>
      </w:r>
      <w:proofErr w:type="spellStart"/>
      <w:r>
        <w:t>drugiem</w:t>
      </w:r>
      <w:proofErr w:type="spellEnd"/>
      <w:r>
        <w:t xml:space="preserve"> zdaniu, które już ma przy rzeczowniku </w:t>
      </w:r>
      <w:r>
        <w:rPr>
          <w:rStyle w:val="Teksttreci2Kursywa"/>
        </w:rPr>
        <w:t>mąż</w:t>
      </w:r>
      <w:r>
        <w:t xml:space="preserve"> przymiotnik </w:t>
      </w:r>
      <w:r>
        <w:rPr>
          <w:rStyle w:val="Teksttreci2Kursywa"/>
        </w:rPr>
        <w:t>genialny,</w:t>
      </w:r>
      <w:r>
        <w:t xml:space="preserve"> łatwo poznać, że również w pytaniu o rzeczownik chodzi, nie o przymiot</w:t>
      </w:r>
      <w:r>
        <w:softHyphen/>
        <w:t xml:space="preserve">nik, a więc że powinno być </w:t>
      </w:r>
      <w:r>
        <w:rPr>
          <w:rStyle w:val="Teksttreci2Kursywa"/>
        </w:rPr>
        <w:t>który,</w:t>
      </w:r>
      <w:r>
        <w:t xml:space="preserve"> w myśl określenia, że zaimkiem </w:t>
      </w:r>
      <w:r>
        <w:rPr>
          <w:rStyle w:val="Teksttreci2Kursywa"/>
        </w:rPr>
        <w:t>jaki,</w:t>
      </w:r>
      <w:r>
        <w:t xml:space="preserve"> (a, e) jako zaimkiem pytajnym »pytamy o przymiot osoby lub rzeczy, gdy tymczasem zaimkami </w:t>
      </w:r>
      <w:r>
        <w:rPr>
          <w:rStyle w:val="Teksttreci2Kursywa"/>
        </w:rPr>
        <w:t>kto, co, który</w:t>
      </w:r>
      <w:r>
        <w:t xml:space="preserve"> pytamy się o osoby same«. (Ks. </w:t>
      </w:r>
      <w:r>
        <w:rPr>
          <w:lang w:val="de-DE" w:eastAsia="de-DE" w:bidi="de-DE"/>
        </w:rPr>
        <w:t xml:space="preserve">Fr. </w:t>
      </w:r>
      <w:r>
        <w:t xml:space="preserve">X. Malinowski, </w:t>
      </w:r>
      <w:r>
        <w:rPr>
          <w:lang w:val="cs-CZ" w:eastAsia="cs-CZ" w:bidi="cs-CZ"/>
        </w:rPr>
        <w:t xml:space="preserve">Kryt. </w:t>
      </w:r>
      <w:r>
        <w:t>gram. j. pol. str. 441. b.) — Tylko na początku zdań względnych zaimki te niekiedy się wyręczają.</w:t>
      </w:r>
    </w:p>
    <w:p w:rsidR="00395021" w:rsidRDefault="0044716C">
      <w:pPr>
        <w:pStyle w:val="Teksttreci20"/>
        <w:framePr w:w="3277" w:h="5259" w:hRule="exact" w:wrap="none" w:vAnchor="page" w:hAnchor="page" w:x="484" w:y="585"/>
        <w:numPr>
          <w:ilvl w:val="0"/>
          <w:numId w:val="4"/>
        </w:numPr>
        <w:shd w:val="clear" w:color="auto" w:fill="auto"/>
        <w:tabs>
          <w:tab w:val="left" w:pos="357"/>
        </w:tabs>
        <w:spacing w:before="0"/>
        <w:ind w:firstLine="160"/>
      </w:pPr>
      <w:r>
        <w:t xml:space="preserve">(W. </w:t>
      </w:r>
      <w:proofErr w:type="spellStart"/>
      <w:r>
        <w:t>Gl</w:t>
      </w:r>
      <w:proofErr w:type="spellEnd"/>
      <w:r>
        <w:t xml:space="preserve">.) </w:t>
      </w:r>
      <w:r>
        <w:rPr>
          <w:rStyle w:val="Teksttreci2Kursywa"/>
        </w:rPr>
        <w:t>W boru</w:t>
      </w:r>
      <w:r>
        <w:t xml:space="preserve"> a </w:t>
      </w:r>
      <w:r>
        <w:rPr>
          <w:rStyle w:val="Teksttreci2Kursywa"/>
        </w:rPr>
        <w:t>w borze?</w:t>
      </w:r>
      <w:r>
        <w:t xml:space="preserve"> — »Wśród obszernych lasów rządowych w gub. łomżyńskiej, zwanych od wieków »czerwonym borem« postawiono </w:t>
      </w:r>
      <w:proofErr w:type="spellStart"/>
      <w:r>
        <w:t>stacyę</w:t>
      </w:r>
      <w:proofErr w:type="spellEnd"/>
      <w:r>
        <w:t xml:space="preserve"> kolei, która otrzymała też nazwę. Otóż powszechnie w </w:t>
      </w:r>
      <w:proofErr w:type="spellStart"/>
      <w:r>
        <w:t>łomżyńskiem</w:t>
      </w:r>
      <w:proofErr w:type="spellEnd"/>
      <w:r>
        <w:t xml:space="preserve">. gdy mówią o lesie, powiadają </w:t>
      </w:r>
      <w:r>
        <w:rPr>
          <w:rStyle w:val="Teksttreci2Kursywa"/>
        </w:rPr>
        <w:t>»w boru«</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1563" w:y="348"/>
        <w:shd w:val="clear" w:color="auto" w:fill="auto"/>
        <w:spacing w:line="80" w:lineRule="exact"/>
      </w:pPr>
      <w:r>
        <w:lastRenderedPageBreak/>
        <w:t>PORADNIK JĘZYKOWY</w:t>
      </w:r>
    </w:p>
    <w:p w:rsidR="00395021" w:rsidRDefault="0044716C">
      <w:pPr>
        <w:pStyle w:val="Nagweklubstopka0"/>
        <w:framePr w:wrap="none" w:vAnchor="page" w:hAnchor="page" w:x="3504" w:y="350"/>
        <w:shd w:val="clear" w:color="auto" w:fill="auto"/>
        <w:spacing w:line="80" w:lineRule="exact"/>
      </w:pPr>
      <w:proofErr w:type="spellStart"/>
      <w:r>
        <w:t>Nr</w:t>
      </w:r>
      <w:proofErr w:type="spellEnd"/>
      <w:r>
        <w:t>. 3.</w:t>
      </w:r>
    </w:p>
    <w:p w:rsidR="00395021" w:rsidRDefault="0044716C">
      <w:pPr>
        <w:pStyle w:val="Teksttreci20"/>
        <w:framePr w:w="3300" w:h="5282" w:hRule="exact" w:wrap="none" w:vAnchor="page" w:hAnchor="page" w:x="473" w:y="581"/>
        <w:shd w:val="clear" w:color="auto" w:fill="auto"/>
        <w:tabs>
          <w:tab w:val="left" w:pos="357"/>
        </w:tabs>
        <w:spacing w:before="0"/>
        <w:ind w:firstLine="0"/>
      </w:pPr>
      <w:r>
        <w:t>(np. w czerwonym boru jest mało zwierzyny), gdy zaś jest mowa</w:t>
      </w:r>
    </w:p>
    <w:p w:rsidR="00395021" w:rsidRDefault="0044716C">
      <w:pPr>
        <w:pStyle w:val="Teksttreci20"/>
        <w:framePr w:w="3300" w:h="5282" w:hRule="exact" w:wrap="none" w:vAnchor="page" w:hAnchor="page" w:x="473" w:y="581"/>
        <w:shd w:val="clear" w:color="auto" w:fill="auto"/>
        <w:tabs>
          <w:tab w:val="left" w:pos="187"/>
        </w:tabs>
        <w:spacing w:before="0"/>
        <w:ind w:firstLine="0"/>
      </w:pPr>
      <w:r>
        <w:t>o</w:t>
      </w:r>
      <w:r>
        <w:tab/>
      </w:r>
      <w:proofErr w:type="spellStart"/>
      <w:r>
        <w:t>stacyi</w:t>
      </w:r>
      <w:proofErr w:type="spellEnd"/>
      <w:r>
        <w:t xml:space="preserve"> kolei, mówią »w Czerwonym </w:t>
      </w:r>
      <w:proofErr w:type="spellStart"/>
      <w:r>
        <w:rPr>
          <w:rStyle w:val="Teksttreci2Kursywa"/>
          <w:lang w:val="de-DE" w:eastAsia="de-DE" w:bidi="de-DE"/>
        </w:rPr>
        <w:t>Borze</w:t>
      </w:r>
      <w:proofErr w:type="spellEnd"/>
      <w:r>
        <w:rPr>
          <w:rStyle w:val="Teksttreci2Kursywa"/>
          <w:lang w:val="de-DE" w:eastAsia="de-DE" w:bidi="de-DE"/>
        </w:rPr>
        <w:t>«.</w:t>
      </w:r>
      <w:r>
        <w:rPr>
          <w:lang w:val="de-DE" w:eastAsia="de-DE" w:bidi="de-DE"/>
        </w:rPr>
        <w:t xml:space="preserve"> </w:t>
      </w:r>
      <w:r>
        <w:t>Czy podobna różnica odmiany może być uzasadniona?</w:t>
      </w:r>
    </w:p>
    <w:p w:rsidR="00395021" w:rsidRDefault="0044716C">
      <w:pPr>
        <w:pStyle w:val="Teksttreci20"/>
        <w:framePr w:w="3300" w:h="5282" w:hRule="exact" w:wrap="none" w:vAnchor="page" w:hAnchor="page" w:x="473" w:y="581"/>
        <w:numPr>
          <w:ilvl w:val="0"/>
          <w:numId w:val="5"/>
        </w:numPr>
        <w:shd w:val="clear" w:color="auto" w:fill="auto"/>
        <w:tabs>
          <w:tab w:val="left" w:pos="343"/>
        </w:tabs>
        <w:spacing w:before="0" w:after="60"/>
        <w:ind w:firstLine="140"/>
      </w:pPr>
      <w:r>
        <w:t xml:space="preserve">Właściwą formą jest tylko </w:t>
      </w:r>
      <w:r>
        <w:rPr>
          <w:rStyle w:val="Teksttreci2Kursywa"/>
        </w:rPr>
        <w:t>w borze</w:t>
      </w:r>
      <w:r>
        <w:t>, ale nawet w tych rzeczo</w:t>
      </w:r>
      <w:r>
        <w:softHyphen/>
        <w:t xml:space="preserve">wnikach, które </w:t>
      </w:r>
      <w:proofErr w:type="spellStart"/>
      <w:r>
        <w:t>powinnyby</w:t>
      </w:r>
      <w:proofErr w:type="spellEnd"/>
      <w:r>
        <w:t xml:space="preserve"> mieć tylko </w:t>
      </w:r>
      <w:r>
        <w:rPr>
          <w:rStyle w:val="Teksttreci2Kursywa"/>
        </w:rPr>
        <w:t>-u</w:t>
      </w:r>
      <w:r>
        <w:t xml:space="preserve"> w 7 1. pol. np. </w:t>
      </w:r>
      <w:r>
        <w:rPr>
          <w:rStyle w:val="Teksttreci2Kursywa"/>
        </w:rPr>
        <w:t xml:space="preserve">dom, w domu </w:t>
      </w:r>
      <w:r>
        <w:t xml:space="preserve">na podstawie różnicy znaczenia powstają różne formy deklinacyjne: </w:t>
      </w:r>
      <w:r>
        <w:rPr>
          <w:rStyle w:val="Teksttreci2Kursywa"/>
        </w:rPr>
        <w:t>w domu</w:t>
      </w:r>
      <w:r>
        <w:t xml:space="preserve"> to niby u siebie, a </w:t>
      </w:r>
      <w:r>
        <w:rPr>
          <w:rStyle w:val="Teksttreci2Kursywa"/>
        </w:rPr>
        <w:t xml:space="preserve">w </w:t>
      </w:r>
      <w:proofErr w:type="spellStart"/>
      <w:r>
        <w:rPr>
          <w:rStyle w:val="Teksttreci2Kursywa"/>
        </w:rPr>
        <w:t>domie</w:t>
      </w:r>
      <w:proofErr w:type="spellEnd"/>
      <w:r>
        <w:t xml:space="preserve">, w budynku. Nic tedy dziwnego, że lud wyróżnia formy </w:t>
      </w:r>
      <w:r>
        <w:rPr>
          <w:rStyle w:val="Teksttreci2Kursywa"/>
        </w:rPr>
        <w:t>w boru</w:t>
      </w:r>
      <w:r>
        <w:t xml:space="preserve"> a w </w:t>
      </w:r>
      <w:r>
        <w:rPr>
          <w:rStyle w:val="Teksttreci2Kursywa"/>
        </w:rPr>
        <w:t>Borze</w:t>
      </w:r>
      <w:r>
        <w:t xml:space="preserve"> na mocy różnego znaczenia. Formy </w:t>
      </w:r>
      <w:r>
        <w:rPr>
          <w:rStyle w:val="Teksttreci2Kursywa"/>
        </w:rPr>
        <w:t>w boru</w:t>
      </w:r>
      <w:r>
        <w:t xml:space="preserve"> używają nawet wybitni </w:t>
      </w:r>
      <w:proofErr w:type="spellStart"/>
      <w:r>
        <w:t>autorowie</w:t>
      </w:r>
      <w:proofErr w:type="spellEnd"/>
      <w:r>
        <w:t xml:space="preserve"> od dawnych czasów.</w:t>
      </w:r>
    </w:p>
    <w:p w:rsidR="00395021" w:rsidRDefault="0044716C">
      <w:pPr>
        <w:pStyle w:val="Teksttreci20"/>
        <w:framePr w:w="3300" w:h="5282" w:hRule="exact" w:wrap="none" w:vAnchor="page" w:hAnchor="page" w:x="473" w:y="581"/>
        <w:numPr>
          <w:ilvl w:val="0"/>
          <w:numId w:val="4"/>
        </w:numPr>
        <w:shd w:val="clear" w:color="auto" w:fill="auto"/>
        <w:tabs>
          <w:tab w:val="left" w:pos="362"/>
        </w:tabs>
        <w:spacing w:before="0"/>
        <w:ind w:firstLine="140"/>
      </w:pPr>
      <w:r>
        <w:t>(</w:t>
      </w:r>
      <w:proofErr w:type="spellStart"/>
      <w:r>
        <w:t>Dr</w:t>
      </w:r>
      <w:proofErr w:type="spellEnd"/>
      <w:r>
        <w:t xml:space="preserve">. F. K.) </w:t>
      </w:r>
      <w:r>
        <w:rPr>
          <w:rStyle w:val="Teksttreci2Kursywa"/>
        </w:rPr>
        <w:t>Kursa</w:t>
      </w:r>
      <w:r>
        <w:t xml:space="preserve"> czy </w:t>
      </w:r>
      <w:r>
        <w:rPr>
          <w:rStyle w:val="Teksttreci2Kursywa"/>
        </w:rPr>
        <w:t>kursy</w:t>
      </w:r>
      <w:r>
        <w:t xml:space="preserve"> ? </w:t>
      </w:r>
      <w:r>
        <w:rPr>
          <w:rStyle w:val="Teksttreci2Kursywa"/>
        </w:rPr>
        <w:t>koszta</w:t>
      </w:r>
      <w:r>
        <w:t xml:space="preserve"> czy </w:t>
      </w:r>
      <w:r>
        <w:rPr>
          <w:rStyle w:val="Teksttreci2Kursywa"/>
        </w:rPr>
        <w:t>koszty</w:t>
      </w:r>
      <w:r>
        <w:t xml:space="preserve">? »Powiatowe </w:t>
      </w:r>
      <w:r>
        <w:rPr>
          <w:rStyle w:val="Teksttreci2Kursywa"/>
        </w:rPr>
        <w:t>kursu</w:t>
      </w:r>
      <w:r>
        <w:t xml:space="preserve"> pożarnictwa« (</w:t>
      </w:r>
      <w:proofErr w:type="spellStart"/>
      <w:r>
        <w:t>Kurj</w:t>
      </w:r>
      <w:proofErr w:type="spellEnd"/>
      <w:r>
        <w:t xml:space="preserve">. iw. 1901. 1.): błąd to w dziennikach tak stały, jak i </w:t>
      </w:r>
      <w:r>
        <w:rPr>
          <w:rStyle w:val="Teksttreci2Kursywa"/>
        </w:rPr>
        <w:t>kosztu.</w:t>
      </w:r>
    </w:p>
    <w:p w:rsidR="00395021" w:rsidRDefault="0044716C">
      <w:pPr>
        <w:pStyle w:val="Teksttreci20"/>
        <w:framePr w:w="3300" w:h="5282" w:hRule="exact" w:wrap="none" w:vAnchor="page" w:hAnchor="page" w:x="473" w:y="581"/>
        <w:numPr>
          <w:ilvl w:val="0"/>
          <w:numId w:val="5"/>
        </w:numPr>
        <w:shd w:val="clear" w:color="auto" w:fill="auto"/>
        <w:tabs>
          <w:tab w:val="left" w:pos="343"/>
        </w:tabs>
        <w:spacing w:before="0"/>
        <w:ind w:firstLine="140"/>
      </w:pPr>
      <w:r>
        <w:t>»Do tychże form (męskich przyswojonych z j. łać. i grec.) z za</w:t>
      </w:r>
      <w:r>
        <w:softHyphen/>
        <w:t xml:space="preserve">kończeniem </w:t>
      </w:r>
      <w:r>
        <w:rPr>
          <w:rStyle w:val="Teksttreci2Kursywa"/>
        </w:rPr>
        <w:t>-a,</w:t>
      </w:r>
      <w:r>
        <w:t xml:space="preserve"> </w:t>
      </w:r>
      <w:proofErr w:type="spellStart"/>
      <w:r>
        <w:t>właściwem</w:t>
      </w:r>
      <w:proofErr w:type="spellEnd"/>
      <w:r>
        <w:t xml:space="preserve"> rodzajowi nijakiemu upodobniły się i pewne rzeczowniki cudzoziemskie rodzaju męskiego, a mianowicie: gusta, </w:t>
      </w:r>
      <w:r>
        <w:rPr>
          <w:lang w:val="cs-CZ" w:eastAsia="cs-CZ" w:bidi="cs-CZ"/>
        </w:rPr>
        <w:t xml:space="preserve">numera, </w:t>
      </w:r>
      <w:proofErr w:type="spellStart"/>
      <w:r>
        <w:rPr>
          <w:rStyle w:val="Teksttreci2Kursywa"/>
        </w:rPr>
        <w:t>kursa</w:t>
      </w:r>
      <w:proofErr w:type="spellEnd"/>
      <w:r>
        <w:rPr>
          <w:rStyle w:val="Teksttreci2Kursywa"/>
        </w:rPr>
        <w:t>,</w:t>
      </w:r>
      <w:r>
        <w:t xml:space="preserve"> </w:t>
      </w:r>
      <w:proofErr w:type="spellStart"/>
      <w:r>
        <w:t>procesa</w:t>
      </w:r>
      <w:proofErr w:type="spellEnd"/>
      <w:r>
        <w:t xml:space="preserve">, oraz </w:t>
      </w:r>
      <w:r>
        <w:rPr>
          <w:rStyle w:val="Teksttreci2Kursywa"/>
        </w:rPr>
        <w:t>koszta,</w:t>
      </w:r>
      <w:r>
        <w:t xml:space="preserve"> grunta, </w:t>
      </w:r>
      <w:r>
        <w:rPr>
          <w:lang w:val="cs-CZ" w:eastAsia="cs-CZ" w:bidi="cs-CZ"/>
        </w:rPr>
        <w:t xml:space="preserve">bileta </w:t>
      </w:r>
      <w:r>
        <w:t xml:space="preserve">(!) </w:t>
      </w:r>
      <w:proofErr w:type="spellStart"/>
      <w:r>
        <w:t>kajeta</w:t>
      </w:r>
      <w:proofErr w:type="spellEnd"/>
      <w:r>
        <w:t xml:space="preserve">(!)« Tak pisze </w:t>
      </w:r>
      <w:proofErr w:type="spellStart"/>
      <w:r>
        <w:rPr>
          <w:lang w:val="en-US" w:eastAsia="en-US" w:bidi="en-US"/>
        </w:rPr>
        <w:t>prof</w:t>
      </w:r>
      <w:proofErr w:type="spellEnd"/>
      <w:r>
        <w:rPr>
          <w:lang w:val="en-US" w:eastAsia="en-US" w:bidi="en-US"/>
        </w:rPr>
        <w:t xml:space="preserve">. </w:t>
      </w:r>
      <w:r>
        <w:t>A. A. Kryński w Gram. jęz. pol. wyd. 2, str. 64 i 65. Zwa</w:t>
      </w:r>
      <w:r>
        <w:softHyphen/>
        <w:t xml:space="preserve">żywszy, że </w:t>
      </w:r>
      <w:proofErr w:type="spellStart"/>
      <w:r>
        <w:rPr>
          <w:lang w:val="en-US" w:eastAsia="en-US" w:bidi="en-US"/>
        </w:rPr>
        <w:t>prof</w:t>
      </w:r>
      <w:proofErr w:type="spellEnd"/>
      <w:r>
        <w:rPr>
          <w:lang w:val="en-US" w:eastAsia="en-US" w:bidi="en-US"/>
        </w:rPr>
        <w:t xml:space="preserve">. </w:t>
      </w:r>
      <w:r>
        <w:t xml:space="preserve">Małecki jeszcze w </w:t>
      </w:r>
      <w:proofErr w:type="spellStart"/>
      <w:r>
        <w:t>ostatniem</w:t>
      </w:r>
      <w:proofErr w:type="spellEnd"/>
      <w:r>
        <w:t xml:space="preserve"> 8 wydaniu (1891). Gram. j. pol. szkolnej na str. 31, pozwalał tylko na </w:t>
      </w:r>
      <w:proofErr w:type="spellStart"/>
      <w:r>
        <w:rPr>
          <w:rStyle w:val="Teksttreci2Kursywa"/>
        </w:rPr>
        <w:t>kursa</w:t>
      </w:r>
      <w:proofErr w:type="spellEnd"/>
      <w:r>
        <w:rPr>
          <w:rStyle w:val="Teksttreci2Kursywa"/>
        </w:rPr>
        <w:t>, koszta</w:t>
      </w:r>
    </w:p>
    <w:p w:rsidR="00395021" w:rsidRDefault="0044716C">
      <w:pPr>
        <w:pStyle w:val="Teksttreci20"/>
        <w:framePr w:w="3300" w:h="5282" w:hRule="exact" w:wrap="none" w:vAnchor="page" w:hAnchor="page" w:x="473" w:y="581"/>
        <w:shd w:val="clear" w:color="auto" w:fill="auto"/>
        <w:tabs>
          <w:tab w:val="left" w:pos="187"/>
        </w:tabs>
        <w:spacing w:before="0" w:after="60"/>
        <w:ind w:firstLine="0"/>
      </w:pPr>
      <w:r>
        <w:rPr>
          <w:rStyle w:val="Teksttreci2Kursywa"/>
        </w:rPr>
        <w:t>i grunta,</w:t>
      </w:r>
      <w:r>
        <w:t xml:space="preserve"> przekonywamy się, że analogia u p. Kryńskiego już po</w:t>
      </w:r>
      <w:r>
        <w:softHyphen/>
        <w:t xml:space="preserve">czyniła dalsze zdobycze i przeciwko temu upodobnieniu nie pomoże nic gramatyka. </w:t>
      </w:r>
      <w:r>
        <w:rPr>
          <w:rStyle w:val="Teksttreci2Kursywa"/>
        </w:rPr>
        <w:t>Kursu</w:t>
      </w:r>
      <w:r>
        <w:t xml:space="preserve"> i </w:t>
      </w:r>
      <w:r>
        <w:rPr>
          <w:rStyle w:val="Teksttreci2Kursywa"/>
        </w:rPr>
        <w:t>koszta</w:t>
      </w:r>
      <w:r>
        <w:t xml:space="preserve"> nie byłyby jeszcze nieszczęściem, </w:t>
      </w:r>
      <w:proofErr w:type="spellStart"/>
      <w:r>
        <w:t>byieśmy</w:t>
      </w:r>
      <w:proofErr w:type="spellEnd"/>
      <w:r>
        <w:t xml:space="preserve"> w tę gromadę wyobrażeń językowych nie wciągali i swoj</w:t>
      </w:r>
      <w:r>
        <w:softHyphen/>
        <w:t>skich rzeczowników (</w:t>
      </w:r>
      <w:proofErr w:type="spellStart"/>
      <w:r>
        <w:rPr>
          <w:rStyle w:val="Teksttreci2Kursywa"/>
        </w:rPr>
        <w:t>okręta</w:t>
      </w:r>
      <w:proofErr w:type="spellEnd"/>
      <w:r>
        <w:rPr>
          <w:rStyle w:val="Teksttreci2Kursywa"/>
        </w:rPr>
        <w:t xml:space="preserve">, </w:t>
      </w:r>
      <w:proofErr w:type="spellStart"/>
      <w:r>
        <w:rPr>
          <w:rStyle w:val="Teksttreci2Kursywa"/>
        </w:rPr>
        <w:t>urzęda</w:t>
      </w:r>
      <w:proofErr w:type="spellEnd"/>
      <w:r>
        <w:t xml:space="preserve"> </w:t>
      </w:r>
      <w:proofErr w:type="spellStart"/>
      <w:r>
        <w:t>itp</w:t>
      </w:r>
      <w:proofErr w:type="spellEnd"/>
      <w:r>
        <w:t>).</w:t>
      </w:r>
    </w:p>
    <w:p w:rsidR="00395021" w:rsidRDefault="0044716C">
      <w:pPr>
        <w:pStyle w:val="Teksttreci110"/>
        <w:framePr w:w="3300" w:h="5282" w:hRule="exact" w:wrap="none" w:vAnchor="page" w:hAnchor="page" w:x="473" w:y="581"/>
        <w:shd w:val="clear" w:color="auto" w:fill="auto"/>
        <w:ind w:firstLine="140"/>
      </w:pPr>
      <w:r>
        <w:rPr>
          <w:rStyle w:val="Teksttreci11Bezkursywy"/>
        </w:rPr>
        <w:t xml:space="preserve">29 (J. Al. T.) </w:t>
      </w:r>
      <w:r>
        <w:rPr>
          <w:rStyle w:val="Teksttreci11Bezkursywy"/>
          <w:lang w:val="de-DE" w:eastAsia="de-DE" w:bidi="de-DE"/>
        </w:rPr>
        <w:t xml:space="preserve">»W </w:t>
      </w:r>
      <w:r>
        <w:rPr>
          <w:rStyle w:val="Teksttreci11Bezkursywy"/>
        </w:rPr>
        <w:t xml:space="preserve">wyrazach przyswojonych jak </w:t>
      </w:r>
      <w:r>
        <w:t xml:space="preserve">kolonia, opinia, </w:t>
      </w:r>
      <w:proofErr w:type="spellStart"/>
      <w:r>
        <w:t>komisya</w:t>
      </w:r>
      <w:proofErr w:type="spellEnd"/>
      <w:r>
        <w:t xml:space="preserve">, </w:t>
      </w:r>
      <w:proofErr w:type="spellStart"/>
      <w:r>
        <w:t>instytucya</w:t>
      </w:r>
      <w:proofErr w:type="spellEnd"/>
      <w:r>
        <w:rPr>
          <w:rStyle w:val="Teksttreci11Bezkursywy"/>
        </w:rPr>
        <w:t xml:space="preserve"> itp. prawie powszechnie piszą w 2 I. </w:t>
      </w:r>
      <w:proofErr w:type="spellStart"/>
      <w:r>
        <w:rPr>
          <w:rStyle w:val="Teksttreci11Bezkursywy"/>
        </w:rPr>
        <w:t>mn</w:t>
      </w:r>
      <w:proofErr w:type="spellEnd"/>
      <w:r>
        <w:rPr>
          <w:rStyle w:val="Teksttreci11Bezkursywy"/>
        </w:rPr>
        <w:t xml:space="preserve">.: </w:t>
      </w:r>
      <w:proofErr w:type="spellStart"/>
      <w:r>
        <w:t>kolonij</w:t>
      </w:r>
      <w:proofErr w:type="spellEnd"/>
      <w:r>
        <w:t xml:space="preserve"> </w:t>
      </w:r>
      <w:proofErr w:type="spellStart"/>
      <w:r>
        <w:t>komisyj</w:t>
      </w:r>
      <w:proofErr w:type="spellEnd"/>
      <w:r>
        <w:t>... Skąd w obecnej pisowni bierze, się owo j, którego w innych przypadkach niema ?</w:t>
      </w:r>
    </w:p>
    <w:p w:rsidR="00395021" w:rsidRDefault="0044716C">
      <w:pPr>
        <w:pStyle w:val="Teksttreci20"/>
        <w:framePr w:w="3300" w:h="5282" w:hRule="exact" w:wrap="none" w:vAnchor="page" w:hAnchor="page" w:x="473" w:y="581"/>
        <w:numPr>
          <w:ilvl w:val="0"/>
          <w:numId w:val="5"/>
        </w:numPr>
        <w:shd w:val="clear" w:color="auto" w:fill="auto"/>
        <w:tabs>
          <w:tab w:val="left" w:pos="352"/>
        </w:tabs>
        <w:spacing w:before="0" w:after="70"/>
        <w:ind w:firstLine="140"/>
      </w:pPr>
      <w:r>
        <w:t xml:space="preserve">W »Zasadach pisowni«, obowiązujących w szkołach, polecono pisać 2 I. </w:t>
      </w:r>
      <w:proofErr w:type="spellStart"/>
      <w:r>
        <w:t>mn</w:t>
      </w:r>
      <w:proofErr w:type="spellEnd"/>
      <w:r>
        <w:t xml:space="preserve">. tak, jak 2 1. </w:t>
      </w:r>
      <w:proofErr w:type="spellStart"/>
      <w:r>
        <w:t>poj</w:t>
      </w:r>
      <w:proofErr w:type="spellEnd"/>
      <w:r>
        <w:t>. pomimo, że jest silne dążenie do wy</w:t>
      </w:r>
      <w:r>
        <w:softHyphen/>
        <w:t xml:space="preserve">różnienia tych przypadków w mowie i piśmie. Stało się zapewne pod wpływem etymologicznej (łacińskiej) pisowni tych wyrazów w innych przypadkach i dla uniknięcia niemiłego (?) dla wielu </w:t>
      </w:r>
      <w:r>
        <w:rPr>
          <w:rStyle w:val="Teksttreci2Kursywa"/>
        </w:rPr>
        <w:t>j</w:t>
      </w:r>
      <w:r>
        <w:t xml:space="preserve"> po </w:t>
      </w:r>
      <w:r>
        <w:rPr>
          <w:rStyle w:val="Teksttreci2Kursywa"/>
        </w:rPr>
        <w:t>i, y.</w:t>
      </w:r>
      <w:r>
        <w:t xml:space="preserve"> Gdybyśmy w tym razie poszli za pisownią fonetyczną i pisali </w:t>
      </w:r>
      <w:proofErr w:type="spellStart"/>
      <w:r>
        <w:rPr>
          <w:rStyle w:val="Teksttreci2Kursywa"/>
        </w:rPr>
        <w:t>kolonija</w:t>
      </w:r>
      <w:proofErr w:type="spellEnd"/>
      <w:r>
        <w:rPr>
          <w:rStyle w:val="Teksttreci2Kursywa"/>
        </w:rPr>
        <w:t xml:space="preserve">, </w:t>
      </w:r>
      <w:proofErr w:type="spellStart"/>
      <w:r>
        <w:rPr>
          <w:rStyle w:val="Teksttreci2Kursywa"/>
        </w:rPr>
        <w:t>komisyja</w:t>
      </w:r>
      <w:proofErr w:type="spellEnd"/>
      <w:r>
        <w:rPr>
          <w:rStyle w:val="Teksttreci2Kursywa"/>
        </w:rPr>
        <w:t>,</w:t>
      </w:r>
      <w:r>
        <w:t xml:space="preserve"> byłby zupełnie jasny 2 1. </w:t>
      </w:r>
      <w:proofErr w:type="spellStart"/>
      <w:r>
        <w:t>mn</w:t>
      </w:r>
      <w:proofErr w:type="spellEnd"/>
      <w:r>
        <w:t xml:space="preserve">. </w:t>
      </w:r>
      <w:proofErr w:type="spellStart"/>
      <w:r>
        <w:rPr>
          <w:rStyle w:val="Teksttreci2Kursywa"/>
        </w:rPr>
        <w:t>kolonij</w:t>
      </w:r>
      <w:proofErr w:type="spellEnd"/>
      <w:r>
        <w:t xml:space="preserve">, </w:t>
      </w:r>
      <w:proofErr w:type="spellStart"/>
      <w:r>
        <w:rPr>
          <w:rStyle w:val="Teksttreci2Kursywa"/>
        </w:rPr>
        <w:t>komisyj</w:t>
      </w:r>
      <w:proofErr w:type="spellEnd"/>
      <w:r>
        <w:rPr>
          <w:rStyle w:val="Teksttreci2Kursywa"/>
        </w:rPr>
        <w:t xml:space="preserve">, </w:t>
      </w:r>
      <w:r>
        <w:t xml:space="preserve">jako czysty temat. Kto tedy pisze </w:t>
      </w:r>
      <w:r>
        <w:rPr>
          <w:rStyle w:val="Teksttreci2Kursywa"/>
        </w:rPr>
        <w:t xml:space="preserve">opinia, </w:t>
      </w:r>
      <w:proofErr w:type="spellStart"/>
      <w:r>
        <w:rPr>
          <w:rStyle w:val="Teksttreci2Kursywa"/>
        </w:rPr>
        <w:t>instytucya</w:t>
      </w:r>
      <w:proofErr w:type="spellEnd"/>
      <w:r>
        <w:rPr>
          <w:rStyle w:val="Teksttreci2Kursywa"/>
        </w:rPr>
        <w:t>,</w:t>
      </w:r>
      <w:r>
        <w:t xml:space="preserve"> powinien konse</w:t>
      </w:r>
      <w:r>
        <w:softHyphen/>
        <w:t xml:space="preserve">kwentnie pisać 2 I. </w:t>
      </w:r>
      <w:proofErr w:type="spellStart"/>
      <w:r>
        <w:t>mn</w:t>
      </w:r>
      <w:proofErr w:type="spellEnd"/>
      <w:r>
        <w:t xml:space="preserve">. </w:t>
      </w:r>
      <w:r>
        <w:rPr>
          <w:rStyle w:val="Teksttreci2Kursywa"/>
        </w:rPr>
        <w:t xml:space="preserve">opinii, </w:t>
      </w:r>
      <w:proofErr w:type="spellStart"/>
      <w:r>
        <w:rPr>
          <w:rStyle w:val="Teksttreci2Kursywa"/>
        </w:rPr>
        <w:t>instytucyi</w:t>
      </w:r>
      <w:proofErr w:type="spellEnd"/>
      <w:r>
        <w:rPr>
          <w:rStyle w:val="Teksttreci2Kursywa"/>
        </w:rPr>
        <w:t>,</w:t>
      </w:r>
      <w:r>
        <w:t xml:space="preserve"> chociaż w tym razie niektórzy mają poczucie, że tu na końcu niema samogłoski </w:t>
      </w:r>
      <w:r>
        <w:rPr>
          <w:rStyle w:val="Teksttreci2Kursywa"/>
        </w:rPr>
        <w:t>i,</w:t>
      </w:r>
      <w:r>
        <w:t xml:space="preserve"> ale spółgłoska </w:t>
      </w:r>
      <w:r>
        <w:rPr>
          <w:rStyle w:val="Teksttreci2Kursywa"/>
        </w:rPr>
        <w:t>j.</w:t>
      </w:r>
    </w:p>
    <w:p w:rsidR="00395021" w:rsidRDefault="0044716C">
      <w:pPr>
        <w:pStyle w:val="Teksttreci20"/>
        <w:framePr w:w="3300" w:h="5282" w:hRule="exact" w:wrap="none" w:vAnchor="page" w:hAnchor="page" w:x="473" w:y="581"/>
        <w:numPr>
          <w:ilvl w:val="0"/>
          <w:numId w:val="6"/>
        </w:numPr>
        <w:shd w:val="clear" w:color="auto" w:fill="auto"/>
        <w:tabs>
          <w:tab w:val="left" w:pos="403"/>
        </w:tabs>
        <w:spacing w:before="0" w:line="110" w:lineRule="exact"/>
        <w:ind w:firstLine="140"/>
      </w:pPr>
      <w:r>
        <w:t>(</w:t>
      </w:r>
      <w:proofErr w:type="spellStart"/>
      <w:r>
        <w:t>Dr</w:t>
      </w:r>
      <w:proofErr w:type="spellEnd"/>
      <w:r>
        <w:t xml:space="preserve">. T. E.) „ </w:t>
      </w:r>
      <w:r>
        <w:rPr>
          <w:rStyle w:val="Teksttreci2Kursywa"/>
        </w:rPr>
        <w:t>Wykonuje</w:t>
      </w:r>
      <w:r>
        <w:t xml:space="preserve"> czy </w:t>
      </w:r>
      <w:r>
        <w:rPr>
          <w:rStyle w:val="Teksttreci2Kursywa"/>
        </w:rPr>
        <w:t>wykonywa?</w:t>
      </w:r>
      <w:r>
        <w:t xml:space="preserve"> S. </w:t>
      </w:r>
      <w:r>
        <w:rPr>
          <w:rStyle w:val="Teksttreci2CenturySchoolbook5ptOdstpy0pt"/>
          <w:b w:val="0"/>
          <w:bCs w:val="0"/>
        </w:rPr>
        <w:t xml:space="preserve">p. </w:t>
      </w:r>
      <w:r>
        <w:t>L. Malinowski</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494" w:y="317"/>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636" w:y="311"/>
        <w:shd w:val="clear" w:color="auto" w:fill="auto"/>
        <w:spacing w:line="80" w:lineRule="exact"/>
      </w:pPr>
      <w:r>
        <w:t>PORADNIK JĘZYKOWY</w:t>
      </w:r>
    </w:p>
    <w:p w:rsidR="00395021" w:rsidRDefault="0044716C">
      <w:pPr>
        <w:pStyle w:val="Nagweklubstopka0"/>
        <w:framePr w:wrap="none" w:vAnchor="page" w:hAnchor="page" w:x="3605" w:y="308"/>
        <w:shd w:val="clear" w:color="auto" w:fill="auto"/>
        <w:spacing w:line="80" w:lineRule="exact"/>
      </w:pPr>
      <w:r>
        <w:t>41</w:t>
      </w:r>
    </w:p>
    <w:p w:rsidR="00395021" w:rsidRDefault="0044716C">
      <w:pPr>
        <w:pStyle w:val="Teksttreci20"/>
        <w:framePr w:w="3267" w:h="5296" w:hRule="exact" w:wrap="none" w:vAnchor="page" w:hAnchor="page" w:x="489" w:y="539"/>
        <w:shd w:val="clear" w:color="auto" w:fill="auto"/>
        <w:tabs>
          <w:tab w:val="left" w:pos="263"/>
        </w:tabs>
        <w:spacing w:before="0" w:after="60"/>
        <w:ind w:firstLine="0"/>
      </w:pPr>
      <w:r>
        <w:t xml:space="preserve">zwykł był używać argumentu </w:t>
      </w:r>
      <w:r>
        <w:rPr>
          <w:lang w:val="de-DE" w:eastAsia="de-DE" w:bidi="de-DE"/>
        </w:rPr>
        <w:t xml:space="preserve">»ad </w:t>
      </w:r>
      <w:proofErr w:type="spellStart"/>
      <w:r>
        <w:t>hominem</w:t>
      </w:r>
      <w:proofErr w:type="spellEnd"/>
      <w:r>
        <w:t xml:space="preserve">«: »Czy Pan </w:t>
      </w:r>
      <w:r>
        <w:rPr>
          <w:rStyle w:val="Teksttreci2Kursywa"/>
          <w:lang w:val="cs-CZ" w:eastAsia="cs-CZ" w:bidi="cs-CZ"/>
        </w:rPr>
        <w:t>buje</w:t>
      </w:r>
      <w:r>
        <w:rPr>
          <w:lang w:val="cs-CZ" w:eastAsia="cs-CZ" w:bidi="cs-CZ"/>
        </w:rPr>
        <w:t xml:space="preserve"> </w:t>
      </w:r>
      <w:r>
        <w:t xml:space="preserve">czy </w:t>
      </w:r>
      <w:r>
        <w:rPr>
          <w:rStyle w:val="Teksttreci2Kursywa"/>
        </w:rPr>
        <w:t>bywa?</w:t>
      </w:r>
      <w:r>
        <w:t xml:space="preserve"> Z tego należało wnosić, że błędne są formy: </w:t>
      </w:r>
      <w:r>
        <w:rPr>
          <w:rStyle w:val="Teksttreci2Kursywa"/>
        </w:rPr>
        <w:t>wykonuje</w:t>
      </w:r>
      <w:r>
        <w:t xml:space="preserve">, </w:t>
      </w:r>
      <w:r>
        <w:rPr>
          <w:rStyle w:val="Teksttreci2Kursywa"/>
        </w:rPr>
        <w:t>za</w:t>
      </w:r>
      <w:r>
        <w:rPr>
          <w:rStyle w:val="Teksttreci2Kursywa"/>
        </w:rPr>
        <w:softHyphen/>
        <w:t>mieszkuje</w:t>
      </w:r>
      <w:r>
        <w:t xml:space="preserve"> i t. d. zamiast: </w:t>
      </w:r>
      <w:r>
        <w:rPr>
          <w:rStyle w:val="Teksttreci2Kursywa"/>
        </w:rPr>
        <w:t xml:space="preserve">wykonywa, </w:t>
      </w:r>
      <w:proofErr w:type="spellStart"/>
      <w:r>
        <w:rPr>
          <w:rStyle w:val="Teksttreci2Kursywa"/>
        </w:rPr>
        <w:t>zamieszkiwa</w:t>
      </w:r>
      <w:proofErr w:type="spellEnd"/>
      <w:r>
        <w:t xml:space="preserve"> i t. d. </w:t>
      </w:r>
      <w:r>
        <w:rPr>
          <w:lang w:val="en-US" w:eastAsia="en-US" w:bidi="en-US"/>
        </w:rPr>
        <w:t xml:space="preserve">Argument </w:t>
      </w:r>
      <w:r>
        <w:t>ten, choć w pierwszej chwili zdaje się rzecz rozstrzygać, niezadługo przestaje być niewzruszony, gdyż im więcej myślę nad takimi cza</w:t>
      </w:r>
      <w:r>
        <w:softHyphen/>
        <w:t xml:space="preserve">sownikami. </w:t>
      </w:r>
      <w:proofErr w:type="spellStart"/>
      <w:r>
        <w:t>tem</w:t>
      </w:r>
      <w:proofErr w:type="spellEnd"/>
      <w:r>
        <w:t xml:space="preserve"> więcej znajduję takich, które się do tej reguły nie chcą stosować. Nikt przecież, nawet największy purysta, nie powie: </w:t>
      </w:r>
      <w:proofErr w:type="spellStart"/>
      <w:r>
        <w:rPr>
          <w:rStyle w:val="Teksttreci2Kursywa"/>
        </w:rPr>
        <w:t>rozkazywam</w:t>
      </w:r>
      <w:proofErr w:type="spellEnd"/>
      <w:r>
        <w:rPr>
          <w:rStyle w:val="Teksttreci2Kursywa"/>
        </w:rPr>
        <w:t xml:space="preserve">, </w:t>
      </w:r>
      <w:proofErr w:type="spellStart"/>
      <w:r>
        <w:rPr>
          <w:rStyle w:val="Teksttreci2Kursywa"/>
        </w:rPr>
        <w:t>uzyskiwam</w:t>
      </w:r>
      <w:proofErr w:type="spellEnd"/>
      <w:r>
        <w:rPr>
          <w:rStyle w:val="Teksttreci2Kursywa"/>
        </w:rPr>
        <w:t xml:space="preserve">, </w:t>
      </w:r>
      <w:proofErr w:type="spellStart"/>
      <w:r>
        <w:rPr>
          <w:rStyle w:val="Teksttreci2Kursywa"/>
        </w:rPr>
        <w:t>przygotowywam</w:t>
      </w:r>
      <w:proofErr w:type="spellEnd"/>
      <w:r>
        <w:t xml:space="preserve"> i t. d. Niewątpliwie jest wiele słuszności w żądaniu, aby cz. ter. od słów na </w:t>
      </w:r>
      <w:r>
        <w:rPr>
          <w:rStyle w:val="Teksttreci2Kursywa"/>
        </w:rPr>
        <w:t>-mać, -</w:t>
      </w:r>
      <w:proofErr w:type="spellStart"/>
      <w:r>
        <w:rPr>
          <w:rStyle w:val="Teksttreci2Kursywa"/>
        </w:rPr>
        <w:t>ywać</w:t>
      </w:r>
      <w:proofErr w:type="spellEnd"/>
      <w:r>
        <w:rPr>
          <w:rStyle w:val="Teksttreci2Kursywa"/>
        </w:rPr>
        <w:t xml:space="preserve"> </w:t>
      </w:r>
      <w:r>
        <w:t xml:space="preserve">tworzyć na </w:t>
      </w:r>
      <w:r>
        <w:rPr>
          <w:rStyle w:val="Teksttreci2Kursywa"/>
        </w:rPr>
        <w:t>-</w:t>
      </w:r>
      <w:proofErr w:type="spellStart"/>
      <w:r>
        <w:rPr>
          <w:rStyle w:val="Teksttreci2Kursywa"/>
        </w:rPr>
        <w:t>iwam</w:t>
      </w:r>
      <w:proofErr w:type="spellEnd"/>
      <w:r>
        <w:rPr>
          <w:rStyle w:val="Teksttreci2Kursywa"/>
        </w:rPr>
        <w:t>, -</w:t>
      </w:r>
      <w:proofErr w:type="spellStart"/>
      <w:r>
        <w:rPr>
          <w:rStyle w:val="Teksttreci2Kursywa"/>
        </w:rPr>
        <w:t>ywam</w:t>
      </w:r>
      <w:proofErr w:type="spellEnd"/>
      <w:r>
        <w:t>, ale jest tam gdzieś i haczyk, który nie pozwala tworzyć cz. ter. w ten sposób od całego szeregu czasowników.</w:t>
      </w:r>
    </w:p>
    <w:p w:rsidR="00395021" w:rsidRDefault="0044716C">
      <w:pPr>
        <w:pStyle w:val="Teksttreci20"/>
        <w:framePr w:w="3267" w:h="5296" w:hRule="exact" w:wrap="none" w:vAnchor="page" w:hAnchor="page" w:x="489" w:y="539"/>
        <w:numPr>
          <w:ilvl w:val="0"/>
          <w:numId w:val="5"/>
        </w:numPr>
        <w:shd w:val="clear" w:color="auto" w:fill="auto"/>
        <w:tabs>
          <w:tab w:val="left" w:pos="319"/>
        </w:tabs>
        <w:spacing w:before="0"/>
        <w:ind w:firstLine="0"/>
      </w:pPr>
      <w:r>
        <w:t xml:space="preserve">Owym »haczykiem« jest </w:t>
      </w:r>
      <w:proofErr w:type="spellStart"/>
      <w:r>
        <w:t>historya</w:t>
      </w:r>
      <w:proofErr w:type="spellEnd"/>
      <w:r>
        <w:t xml:space="preserve"> tych czasowników. Słaba pier</w:t>
      </w:r>
      <w:r>
        <w:softHyphen/>
        <w:t xml:space="preserve">wotnie grupa czasowników na </w:t>
      </w:r>
      <w:r>
        <w:rPr>
          <w:rStyle w:val="Teksttreci2Kursywa"/>
        </w:rPr>
        <w:t>-</w:t>
      </w:r>
      <w:proofErr w:type="spellStart"/>
      <w:r>
        <w:rPr>
          <w:rStyle w:val="Teksttreci2Kursywa"/>
        </w:rPr>
        <w:t>ywać</w:t>
      </w:r>
      <w:proofErr w:type="spellEnd"/>
      <w:r>
        <w:t xml:space="preserve"> poczęła wciągać w swój zakres coraz więcej czasowników z grupy na </w:t>
      </w:r>
      <w:r>
        <w:rPr>
          <w:rStyle w:val="Teksttreci2Kursywa"/>
        </w:rPr>
        <w:t>-</w:t>
      </w:r>
      <w:proofErr w:type="spellStart"/>
      <w:r>
        <w:rPr>
          <w:rStyle w:val="Teksttreci2Kursywa"/>
        </w:rPr>
        <w:t>ować</w:t>
      </w:r>
      <w:proofErr w:type="spellEnd"/>
      <w:r>
        <w:t xml:space="preserve"> (pierwotnie: </w:t>
      </w:r>
      <w:r>
        <w:rPr>
          <w:rStyle w:val="Teksttreci2Kursywa"/>
        </w:rPr>
        <w:t xml:space="preserve">rozkazywać, </w:t>
      </w:r>
      <w:proofErr w:type="spellStart"/>
      <w:r>
        <w:rPr>
          <w:rStyle w:val="Teksttreci2Kursywa"/>
        </w:rPr>
        <w:t>popisować</w:t>
      </w:r>
      <w:proofErr w:type="spellEnd"/>
      <w:r>
        <w:rPr>
          <w:rStyle w:val="Teksttreci2Kursywa"/>
        </w:rPr>
        <w:t xml:space="preserve">, </w:t>
      </w:r>
      <w:proofErr w:type="spellStart"/>
      <w:r>
        <w:rPr>
          <w:rStyle w:val="Teksttreci2Kursywa"/>
        </w:rPr>
        <w:t>opatrować</w:t>
      </w:r>
      <w:proofErr w:type="spellEnd"/>
      <w:r>
        <w:t xml:space="preserve">, </w:t>
      </w:r>
      <w:proofErr w:type="spellStart"/>
      <w:r>
        <w:rPr>
          <w:rStyle w:val="Teksttreci2Kursywa"/>
        </w:rPr>
        <w:t>rozwięzować</w:t>
      </w:r>
      <w:proofErr w:type="spellEnd"/>
      <w:r>
        <w:t xml:space="preserve">...), ale tylko w bezokoliczniku zostawiając im autonomię w cz. ter. Podobnie stało się i z grupą na </w:t>
      </w:r>
      <w:r>
        <w:rPr>
          <w:rStyle w:val="Teksttreci2Kursywa"/>
        </w:rPr>
        <w:t>-</w:t>
      </w:r>
      <w:proofErr w:type="spellStart"/>
      <w:r>
        <w:rPr>
          <w:rStyle w:val="Teksttreci2Kursywa"/>
        </w:rPr>
        <w:t>awać</w:t>
      </w:r>
      <w:proofErr w:type="spellEnd"/>
      <w:r>
        <w:rPr>
          <w:rStyle w:val="Teksttreci2Kursywa"/>
        </w:rPr>
        <w:t xml:space="preserve"> (</w:t>
      </w:r>
      <w:proofErr w:type="spellStart"/>
      <w:r>
        <w:rPr>
          <w:rStyle w:val="Teksttreci2Kursywa"/>
        </w:rPr>
        <w:t>zatrzymawać</w:t>
      </w:r>
      <w:proofErr w:type="spellEnd"/>
      <w:r>
        <w:rPr>
          <w:rStyle w:val="Teksttreci2Kursywa"/>
        </w:rPr>
        <w:t xml:space="preserve">, </w:t>
      </w:r>
      <w:proofErr w:type="spellStart"/>
      <w:r>
        <w:rPr>
          <w:rStyle w:val="Teksttreci2Kursywa"/>
        </w:rPr>
        <w:t>wychowawać</w:t>
      </w:r>
      <w:proofErr w:type="spellEnd"/>
      <w:r>
        <w:rPr>
          <w:rStyle w:val="Teksttreci2Kursywa"/>
        </w:rPr>
        <w:t>...);</w:t>
      </w:r>
      <w:r>
        <w:t xml:space="preserve"> inne natomiast zwłaszcza z tern. słownych urobione dały się zupełnie upodobnić (wygrywać</w:t>
      </w:r>
    </w:p>
    <w:p w:rsidR="00395021" w:rsidRDefault="0044716C">
      <w:pPr>
        <w:pStyle w:val="Teksttreci20"/>
        <w:framePr w:w="3267" w:h="5296" w:hRule="exact" w:wrap="none" w:vAnchor="page" w:hAnchor="page" w:x="489" w:y="539"/>
        <w:numPr>
          <w:ilvl w:val="0"/>
          <w:numId w:val="5"/>
        </w:numPr>
        <w:shd w:val="clear" w:color="auto" w:fill="auto"/>
        <w:tabs>
          <w:tab w:val="left" w:pos="239"/>
        </w:tabs>
        <w:spacing w:before="0" w:after="60"/>
        <w:ind w:firstLine="0"/>
      </w:pPr>
      <w:r>
        <w:t>wygrywam, oddziaływać — oddziaływam). Warto w tym wzglę</w:t>
      </w:r>
      <w:r>
        <w:softHyphen/>
        <w:t xml:space="preserve">dzie przeczytać z gram. j. </w:t>
      </w:r>
      <w:proofErr w:type="spellStart"/>
      <w:r>
        <w:t>pol</w:t>
      </w:r>
      <w:proofErr w:type="spellEnd"/>
      <w:r>
        <w:t xml:space="preserve"> Kryńskiego wyd. 2 str. 276—278.</w:t>
      </w:r>
    </w:p>
    <w:p w:rsidR="00395021" w:rsidRDefault="0044716C">
      <w:pPr>
        <w:pStyle w:val="Teksttreci20"/>
        <w:framePr w:w="3267" w:h="5296" w:hRule="exact" w:wrap="none" w:vAnchor="page" w:hAnchor="page" w:x="489" w:y="539"/>
        <w:numPr>
          <w:ilvl w:val="0"/>
          <w:numId w:val="6"/>
        </w:numPr>
        <w:shd w:val="clear" w:color="auto" w:fill="auto"/>
        <w:tabs>
          <w:tab w:val="left" w:pos="253"/>
        </w:tabs>
        <w:spacing w:before="0"/>
        <w:ind w:firstLine="0"/>
      </w:pPr>
      <w:r>
        <w:t xml:space="preserve">C. </w:t>
      </w:r>
      <w:r>
        <w:rPr>
          <w:lang w:val="en-US" w:eastAsia="en-US" w:bidi="en-US"/>
        </w:rPr>
        <w:t xml:space="preserve">St. </w:t>
      </w:r>
      <w:r>
        <w:t xml:space="preserve">R.) </w:t>
      </w:r>
      <w:r>
        <w:rPr>
          <w:rStyle w:val="Teksttreci2Kursywa"/>
        </w:rPr>
        <w:t>Bronić co</w:t>
      </w:r>
      <w:r>
        <w:t xml:space="preserve"> czy </w:t>
      </w:r>
      <w:r>
        <w:rPr>
          <w:rStyle w:val="Teksttreci2Kursywa"/>
        </w:rPr>
        <w:t>czego?</w:t>
      </w:r>
    </w:p>
    <w:p w:rsidR="00395021" w:rsidRDefault="0044716C">
      <w:pPr>
        <w:pStyle w:val="Teksttreci20"/>
        <w:framePr w:w="3267" w:h="5296" w:hRule="exact" w:wrap="none" w:vAnchor="page" w:hAnchor="page" w:x="489" w:y="539"/>
        <w:numPr>
          <w:ilvl w:val="0"/>
          <w:numId w:val="5"/>
        </w:numPr>
        <w:shd w:val="clear" w:color="auto" w:fill="auto"/>
        <w:spacing w:before="0"/>
        <w:ind w:firstLine="0"/>
      </w:pPr>
      <w:r>
        <w:t xml:space="preserve"> Jeżeli </w:t>
      </w:r>
      <w:r>
        <w:rPr>
          <w:rStyle w:val="Teksttreci2Kursywa"/>
        </w:rPr>
        <w:t>„bronić komu</w:t>
      </w:r>
      <w:r>
        <w:t xml:space="preserve">“ to tylko </w:t>
      </w:r>
      <w:r>
        <w:rPr>
          <w:rStyle w:val="Teksttreci2Kursywa"/>
        </w:rPr>
        <w:t>czego</w:t>
      </w:r>
      <w:r>
        <w:t>, bo wtedy ma znaczenie</w:t>
      </w:r>
    </w:p>
    <w:p w:rsidR="00395021" w:rsidRDefault="0044716C">
      <w:pPr>
        <w:pStyle w:val="Teksttreci20"/>
        <w:framePr w:w="3267" w:h="5296" w:hRule="exact" w:wrap="none" w:vAnchor="page" w:hAnchor="page" w:x="489" w:y="539"/>
        <w:numPr>
          <w:ilvl w:val="0"/>
          <w:numId w:val="5"/>
        </w:numPr>
        <w:shd w:val="clear" w:color="auto" w:fill="auto"/>
        <w:tabs>
          <w:tab w:val="left" w:pos="234"/>
        </w:tabs>
        <w:spacing w:before="0" w:after="57"/>
        <w:ind w:firstLine="0"/>
      </w:pPr>
      <w:r>
        <w:rPr>
          <w:rStyle w:val="Teksttreci2Kursywa"/>
        </w:rPr>
        <w:t>zabraniać</w:t>
      </w:r>
      <w:r>
        <w:t xml:space="preserve">, </w:t>
      </w:r>
      <w:r>
        <w:rPr>
          <w:rStyle w:val="Teksttreci2Kursywa"/>
        </w:rPr>
        <w:t>nie dopuszczać, przeszkadzać.</w:t>
      </w:r>
      <w:r>
        <w:t xml:space="preserve"> »Ucha twojego żebrzą</w:t>
      </w:r>
      <w:r>
        <w:softHyphen/>
        <w:t xml:space="preserve">cemu bronisz«. — Inna rzecz </w:t>
      </w:r>
      <w:r>
        <w:rPr>
          <w:rStyle w:val="Teksttreci2Kursywa"/>
        </w:rPr>
        <w:t>bronić kogo, co,</w:t>
      </w:r>
      <w:r>
        <w:t xml:space="preserve"> a więc zasłaniać, ochra</w:t>
      </w:r>
      <w:r>
        <w:softHyphen/>
        <w:t xml:space="preserve">niać n. p. </w:t>
      </w:r>
      <w:r>
        <w:rPr>
          <w:rStyle w:val="Teksttreci2Kursywa"/>
        </w:rPr>
        <w:t>Bóg broni sługi</w:t>
      </w:r>
      <w:r>
        <w:t xml:space="preserve"> swoje. </w:t>
      </w:r>
      <w:r>
        <w:rPr>
          <w:rStyle w:val="Teksttreci2Kursywa"/>
        </w:rPr>
        <w:t>Broń mię</w:t>
      </w:r>
      <w:r>
        <w:t xml:space="preserve"> Boże... — albo: </w:t>
      </w:r>
      <w:r>
        <w:rPr>
          <w:rStyle w:val="Teksttreci2Kursywa"/>
        </w:rPr>
        <w:t>bronić murów granicy...</w:t>
      </w:r>
      <w:r>
        <w:t xml:space="preserve"> z czego widać, że czasownik ten może się łączyć i z 4 i z 2 przypadkiem, zwłaszcza z 4 przyp. zaimka.</w:t>
      </w:r>
    </w:p>
    <w:p w:rsidR="00395021" w:rsidRDefault="0044716C">
      <w:pPr>
        <w:pStyle w:val="Teksttreci20"/>
        <w:framePr w:w="3267" w:h="5296" w:hRule="exact" w:wrap="none" w:vAnchor="page" w:hAnchor="page" w:x="489" w:y="539"/>
        <w:numPr>
          <w:ilvl w:val="0"/>
          <w:numId w:val="6"/>
        </w:numPr>
        <w:shd w:val="clear" w:color="auto" w:fill="auto"/>
        <w:tabs>
          <w:tab w:val="left" w:pos="357"/>
        </w:tabs>
        <w:spacing w:before="0" w:line="127" w:lineRule="exact"/>
        <w:ind w:firstLine="0"/>
      </w:pPr>
      <w:r>
        <w:t>(</w:t>
      </w:r>
      <w:proofErr w:type="spellStart"/>
      <w:r>
        <w:t>Dr</w:t>
      </w:r>
      <w:proofErr w:type="spellEnd"/>
      <w:r>
        <w:t xml:space="preserve">. F. K.) </w:t>
      </w:r>
      <w:r>
        <w:rPr>
          <w:rStyle w:val="Teksttreci2Kursywa"/>
        </w:rPr>
        <w:t>Użyczać co czy czego:'</w:t>
      </w:r>
      <w:r>
        <w:t xml:space="preserve"> »Czego tu wymagać od dzienników, skoro pismo urzędowe magistratu krakowskiego, które niedawno wystosował i podpisał prezydent </w:t>
      </w:r>
      <w:r>
        <w:rPr>
          <w:lang w:val="de-DE" w:eastAsia="de-DE" w:bidi="de-DE"/>
        </w:rPr>
        <w:t xml:space="preserve">Friedlein </w:t>
      </w:r>
      <w:r>
        <w:rPr>
          <w:lang w:val="en-US" w:eastAsia="en-US" w:bidi="en-US"/>
        </w:rPr>
        <w:t xml:space="preserve">do Tow. </w:t>
      </w:r>
      <w:r>
        <w:t xml:space="preserve">liter, im. A. Mickiewicza, w kilkunastu wierszach dwa razy kładzie biernik po słowie </w:t>
      </w:r>
      <w:r>
        <w:rPr>
          <w:rStyle w:val="Teksttreci2Kursywa"/>
        </w:rPr>
        <w:t>użyczać!</w:t>
      </w:r>
    </w:p>
    <w:p w:rsidR="00395021" w:rsidRDefault="0044716C">
      <w:pPr>
        <w:pStyle w:val="Teksttreci20"/>
        <w:framePr w:w="3267" w:h="5296" w:hRule="exact" w:wrap="none" w:vAnchor="page" w:hAnchor="page" w:x="489" w:y="539"/>
        <w:numPr>
          <w:ilvl w:val="0"/>
          <w:numId w:val="5"/>
        </w:numPr>
        <w:shd w:val="clear" w:color="auto" w:fill="auto"/>
        <w:tabs>
          <w:tab w:val="left" w:pos="343"/>
        </w:tabs>
        <w:spacing w:before="0" w:after="64" w:line="127" w:lineRule="exact"/>
        <w:ind w:firstLine="0"/>
      </w:pPr>
      <w:r>
        <w:t xml:space="preserve">Uwaga zupełnie słuszna, bo </w:t>
      </w:r>
      <w:r>
        <w:rPr>
          <w:rStyle w:val="Teksttreci2Kursywa"/>
        </w:rPr>
        <w:t>użyczać komu czego</w:t>
      </w:r>
      <w:r>
        <w:t xml:space="preserve"> jest równo</w:t>
      </w:r>
      <w:r>
        <w:softHyphen/>
        <w:t xml:space="preserve">znaczne z </w:t>
      </w:r>
      <w:r>
        <w:rPr>
          <w:rStyle w:val="Teksttreci2Kursywa"/>
        </w:rPr>
        <w:t>udzielać komu czego</w:t>
      </w:r>
      <w:r>
        <w:t xml:space="preserve"> a więc </w:t>
      </w:r>
      <w:r>
        <w:rPr>
          <w:rStyle w:val="Teksttreci2Kursywa"/>
        </w:rPr>
        <w:t xml:space="preserve">dopełniacz </w:t>
      </w:r>
      <w:proofErr w:type="spellStart"/>
      <w:r>
        <w:rPr>
          <w:rStyle w:val="Teksttreci2Kursywa"/>
        </w:rPr>
        <w:t>udziałkowy</w:t>
      </w:r>
      <w:proofErr w:type="spellEnd"/>
      <w:r>
        <w:t xml:space="preserve"> (gen. </w:t>
      </w:r>
      <w:proofErr w:type="spellStart"/>
      <w:r>
        <w:rPr>
          <w:lang w:val="en-US" w:eastAsia="en-US" w:bidi="en-US"/>
        </w:rPr>
        <w:t>parti</w:t>
      </w:r>
      <w:r>
        <w:rPr>
          <w:lang w:val="de-DE" w:eastAsia="de-DE" w:bidi="de-DE"/>
        </w:rPr>
        <w:t>tivus</w:t>
      </w:r>
      <w:proofErr w:type="spellEnd"/>
      <w:r>
        <w:rPr>
          <w:lang w:val="de-DE" w:eastAsia="de-DE" w:bidi="de-DE"/>
        </w:rPr>
        <w:t>).</w:t>
      </w:r>
    </w:p>
    <w:p w:rsidR="00395021" w:rsidRDefault="0044716C">
      <w:pPr>
        <w:pStyle w:val="Teksttreci110"/>
        <w:framePr w:w="3267" w:h="5296" w:hRule="exact" w:wrap="none" w:vAnchor="page" w:hAnchor="page" w:x="489" w:y="539"/>
        <w:numPr>
          <w:ilvl w:val="0"/>
          <w:numId w:val="6"/>
        </w:numPr>
        <w:shd w:val="clear" w:color="auto" w:fill="auto"/>
        <w:tabs>
          <w:tab w:val="left" w:pos="253"/>
        </w:tabs>
      </w:pPr>
      <w:r>
        <w:rPr>
          <w:rStyle w:val="Teksttreci11Bezkursywy"/>
        </w:rPr>
        <w:t>(</w:t>
      </w:r>
      <w:proofErr w:type="spellStart"/>
      <w:r>
        <w:rPr>
          <w:rStyle w:val="Teksttreci11Bezkursywy"/>
        </w:rPr>
        <w:t>Dr</w:t>
      </w:r>
      <w:proofErr w:type="spellEnd"/>
      <w:r>
        <w:rPr>
          <w:rStyle w:val="Teksttreci11Bezkursywy"/>
        </w:rPr>
        <w:t xml:space="preserve">. F. K.) </w:t>
      </w:r>
      <w:r>
        <w:t>Trudno to zrobić</w:t>
      </w:r>
      <w:r>
        <w:rPr>
          <w:rStyle w:val="Teksttreci11Bezkursywy"/>
        </w:rPr>
        <w:t xml:space="preserve"> czy </w:t>
      </w:r>
      <w:r>
        <w:t>tego?</w:t>
      </w:r>
    </w:p>
    <w:p w:rsidR="00395021" w:rsidRDefault="0044716C">
      <w:pPr>
        <w:pStyle w:val="Teksttreci20"/>
        <w:framePr w:w="3267" w:h="5296" w:hRule="exact" w:wrap="none" w:vAnchor="page" w:hAnchor="page" w:x="489" w:y="539"/>
        <w:numPr>
          <w:ilvl w:val="0"/>
          <w:numId w:val="5"/>
        </w:numPr>
        <w:shd w:val="clear" w:color="auto" w:fill="auto"/>
        <w:tabs>
          <w:tab w:val="left" w:pos="334"/>
        </w:tabs>
        <w:spacing w:before="0"/>
        <w:ind w:firstLine="0"/>
      </w:pPr>
      <w:r>
        <w:t xml:space="preserve">Niema powodu łączyć przysłówka </w:t>
      </w:r>
      <w:r>
        <w:rPr>
          <w:rStyle w:val="Teksttreci2Kursywa"/>
        </w:rPr>
        <w:t>trudno</w:t>
      </w:r>
      <w:r>
        <w:t xml:space="preserve"> z 2 przyp., bo trud</w:t>
      </w:r>
      <w:r>
        <w:softHyphen/>
        <w:t>ność nie jest przeczeniem. Ale to rzecz zastanowienia godna, że ci</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3291" w:h="113" w:hRule="exact" w:wrap="none" w:vAnchor="page" w:hAnchor="page" w:x="477" w:y="348"/>
        <w:shd w:val="clear" w:color="auto" w:fill="auto"/>
        <w:tabs>
          <w:tab w:val="left" w:pos="1039"/>
          <w:tab w:val="left" w:pos="2989"/>
        </w:tabs>
        <w:spacing w:line="80" w:lineRule="exact"/>
        <w:jc w:val="both"/>
      </w:pPr>
      <w:r>
        <w:lastRenderedPageBreak/>
        <w:t>42</w:t>
      </w:r>
      <w:r>
        <w:tab/>
        <w:t>PORADNIK JĘZYKOWY</w:t>
      </w:r>
      <w:r>
        <w:tab/>
      </w:r>
      <w:proofErr w:type="spellStart"/>
      <w:r>
        <w:t>Nr</w:t>
      </w:r>
      <w:proofErr w:type="spellEnd"/>
      <w:r>
        <w:t>. 3.</w:t>
      </w:r>
    </w:p>
    <w:p w:rsidR="00395021" w:rsidRDefault="0044716C">
      <w:pPr>
        <w:pStyle w:val="Teksttreci20"/>
        <w:framePr w:w="3291" w:h="5103" w:hRule="exact" w:wrap="none" w:vAnchor="page" w:hAnchor="page" w:x="477" w:y="608"/>
        <w:shd w:val="clear" w:color="auto" w:fill="auto"/>
        <w:tabs>
          <w:tab w:val="left" w:pos="334"/>
        </w:tabs>
        <w:spacing w:before="0" w:after="60"/>
        <w:ind w:firstLine="0"/>
      </w:pPr>
      <w:r>
        <w:t>sami, którzy przy przeczeniu (nie piszę...) kładą 4 przypadek, przy przysłówku tym mają trudności i skrupuły sumienia!</w:t>
      </w:r>
    </w:p>
    <w:p w:rsidR="00395021" w:rsidRDefault="0044716C">
      <w:pPr>
        <w:pStyle w:val="Teksttreci20"/>
        <w:framePr w:w="3291" w:h="5103" w:hRule="exact" w:wrap="none" w:vAnchor="page" w:hAnchor="page" w:x="477" w:y="608"/>
        <w:numPr>
          <w:ilvl w:val="0"/>
          <w:numId w:val="6"/>
        </w:numPr>
        <w:shd w:val="clear" w:color="auto" w:fill="auto"/>
        <w:tabs>
          <w:tab w:val="left" w:pos="398"/>
        </w:tabs>
        <w:spacing w:before="0"/>
        <w:ind w:firstLine="140"/>
      </w:pPr>
      <w:r>
        <w:t>(</w:t>
      </w:r>
      <w:proofErr w:type="spellStart"/>
      <w:r>
        <w:t>Dr</w:t>
      </w:r>
      <w:proofErr w:type="spellEnd"/>
      <w:r>
        <w:t xml:space="preserve">. T. E.) </w:t>
      </w:r>
      <w:r>
        <w:rPr>
          <w:rStyle w:val="Teksttreci2Kursywa"/>
        </w:rPr>
        <w:t xml:space="preserve">Wątpić w </w:t>
      </w:r>
      <w:proofErr w:type="spellStart"/>
      <w:r>
        <w:rPr>
          <w:rStyle w:val="Teksttreci2Kursywa"/>
        </w:rPr>
        <w:t>czem</w:t>
      </w:r>
      <w:proofErr w:type="spellEnd"/>
      <w:r>
        <w:t xml:space="preserve"> czy </w:t>
      </w:r>
      <w:r>
        <w:rPr>
          <w:rStyle w:val="Teksttreci2Kursywa"/>
        </w:rPr>
        <w:t>w co?</w:t>
      </w:r>
    </w:p>
    <w:p w:rsidR="00395021" w:rsidRDefault="0044716C">
      <w:pPr>
        <w:pStyle w:val="Teksttreci20"/>
        <w:framePr w:w="3291" w:h="5103" w:hRule="exact" w:wrap="none" w:vAnchor="page" w:hAnchor="page" w:x="477" w:y="608"/>
        <w:numPr>
          <w:ilvl w:val="0"/>
          <w:numId w:val="5"/>
        </w:numPr>
        <w:shd w:val="clear" w:color="auto" w:fill="auto"/>
        <w:tabs>
          <w:tab w:val="left" w:pos="343"/>
        </w:tabs>
        <w:spacing w:before="0" w:after="60"/>
        <w:ind w:firstLine="140"/>
      </w:pPr>
      <w:proofErr w:type="spellStart"/>
      <w:r>
        <w:t>Mea</w:t>
      </w:r>
      <w:proofErr w:type="spellEnd"/>
      <w:r>
        <w:t xml:space="preserve"> </w:t>
      </w:r>
      <w:r>
        <w:rPr>
          <w:lang w:val="en-US" w:eastAsia="en-US" w:bidi="en-US"/>
        </w:rPr>
        <w:t xml:space="preserve">culpa! </w:t>
      </w:r>
      <w:r>
        <w:t xml:space="preserve">— Ale tylko w pewnej części ma Pan słuszność. </w:t>
      </w:r>
      <w:r>
        <w:rPr>
          <w:rStyle w:val="Teksttreci2Kursywa"/>
        </w:rPr>
        <w:t>Wątpić</w:t>
      </w:r>
      <w:r>
        <w:t xml:space="preserve"> z przyimkiem </w:t>
      </w:r>
      <w:r>
        <w:rPr>
          <w:rStyle w:val="Teksttreci2Kursywa"/>
        </w:rPr>
        <w:t>w</w:t>
      </w:r>
      <w:r>
        <w:t xml:space="preserve"> i 7 przyp. jest archaizmem, który się wskrze</w:t>
      </w:r>
      <w:r>
        <w:softHyphen/>
        <w:t xml:space="preserve">sić nie da, natomiast dobra obecnie składnia jest </w:t>
      </w:r>
      <w:r>
        <w:rPr>
          <w:rStyle w:val="Teksttreci2Kursywa"/>
        </w:rPr>
        <w:t xml:space="preserve">wątpić o </w:t>
      </w:r>
      <w:proofErr w:type="spellStart"/>
      <w:r>
        <w:rPr>
          <w:rStyle w:val="Teksttreci2Kursywa"/>
        </w:rPr>
        <w:t>czem</w:t>
      </w:r>
      <w:proofErr w:type="spellEnd"/>
      <w:r>
        <w:rPr>
          <w:rStyle w:val="Teksttreci2Kursywa"/>
        </w:rPr>
        <w:t xml:space="preserve">, </w:t>
      </w:r>
      <w:r>
        <w:t xml:space="preserve">nie </w:t>
      </w:r>
      <w:r>
        <w:rPr>
          <w:rStyle w:val="Teksttreci2Kursywa"/>
        </w:rPr>
        <w:t>w co;</w:t>
      </w:r>
      <w:r>
        <w:t xml:space="preserve"> ulega się tu </w:t>
      </w:r>
      <w:proofErr w:type="spellStart"/>
      <w:r>
        <w:t>rzeczewiście</w:t>
      </w:r>
      <w:proofErr w:type="spellEnd"/>
      <w:r>
        <w:t xml:space="preserve"> analogii zwrotu: wierzyć w co, ale nie jest to grzech tak straszny a przyznanie się do niego nie sprawia nam żadnej przykrości.</w:t>
      </w:r>
    </w:p>
    <w:p w:rsidR="00395021" w:rsidRDefault="0044716C">
      <w:pPr>
        <w:pStyle w:val="Teksttreci20"/>
        <w:framePr w:w="3291" w:h="5103" w:hRule="exact" w:wrap="none" w:vAnchor="page" w:hAnchor="page" w:x="477" w:y="608"/>
        <w:numPr>
          <w:ilvl w:val="0"/>
          <w:numId w:val="6"/>
        </w:numPr>
        <w:shd w:val="clear" w:color="auto" w:fill="auto"/>
        <w:tabs>
          <w:tab w:val="left" w:pos="362"/>
        </w:tabs>
        <w:spacing w:before="0"/>
        <w:ind w:firstLine="140"/>
      </w:pPr>
      <w:r>
        <w:rPr>
          <w:lang w:val="en-US" w:eastAsia="en-US" w:bidi="en-US"/>
        </w:rPr>
        <w:t xml:space="preserve">(St. </w:t>
      </w:r>
      <w:r>
        <w:t xml:space="preserve">R.) </w:t>
      </w:r>
      <w:r>
        <w:rPr>
          <w:rStyle w:val="Teksttreci2Kursywa"/>
        </w:rPr>
        <w:t>Pełen sławy, czaru, goryczy, dobroci</w:t>
      </w:r>
      <w:r>
        <w:t>... zam. sławny, czarowny, zgorzkniały, dobrotliwy. »Pełen« może się łączyć z 2 przyp. rzeczowników, ale tylko zmysłowych n. p. pełno wody, kałamarz pełen atramentu, ulica pełna błota... Skąd się wzięło łączenie z umy</w:t>
      </w:r>
      <w:r>
        <w:softHyphen/>
        <w:t>słowymi rzeczownikami?</w:t>
      </w:r>
    </w:p>
    <w:p w:rsidR="00395021" w:rsidRDefault="0044716C">
      <w:pPr>
        <w:pStyle w:val="Teksttreci20"/>
        <w:framePr w:w="3291" w:h="5103" w:hRule="exact" w:wrap="none" w:vAnchor="page" w:hAnchor="page" w:x="477" w:y="608"/>
        <w:numPr>
          <w:ilvl w:val="0"/>
          <w:numId w:val="5"/>
        </w:numPr>
        <w:shd w:val="clear" w:color="auto" w:fill="auto"/>
        <w:tabs>
          <w:tab w:val="left" w:pos="343"/>
        </w:tabs>
        <w:spacing w:before="0" w:after="60"/>
        <w:ind w:firstLine="140"/>
      </w:pPr>
      <w:r>
        <w:t xml:space="preserve">Zwrotów tych nie można karcić. </w:t>
      </w:r>
      <w:proofErr w:type="spellStart"/>
      <w:r>
        <w:t>Jestto</w:t>
      </w:r>
      <w:proofErr w:type="spellEnd"/>
      <w:r>
        <w:t xml:space="preserve"> najprostsza w świecie przenośnia, jak gorycz = nieprzyjemne uczucie i t. p.: przeniesiono tu pojęcie ze sfery zmysłowej do umysłowej na podstawie podo</w:t>
      </w:r>
      <w:r>
        <w:softHyphen/>
        <w:t>bieństwa.</w:t>
      </w:r>
    </w:p>
    <w:p w:rsidR="00395021" w:rsidRDefault="0044716C">
      <w:pPr>
        <w:pStyle w:val="Teksttreci20"/>
        <w:framePr w:w="3291" w:h="5103" w:hRule="exact" w:wrap="none" w:vAnchor="page" w:hAnchor="page" w:x="477" w:y="608"/>
        <w:numPr>
          <w:ilvl w:val="0"/>
          <w:numId w:val="6"/>
        </w:numPr>
        <w:shd w:val="clear" w:color="auto" w:fill="auto"/>
        <w:tabs>
          <w:tab w:val="left" w:pos="371"/>
        </w:tabs>
        <w:spacing w:before="0"/>
        <w:ind w:firstLine="140"/>
      </w:pPr>
      <w:r>
        <w:t>(</w:t>
      </w:r>
      <w:proofErr w:type="spellStart"/>
      <w:r>
        <w:t>Dr</w:t>
      </w:r>
      <w:proofErr w:type="spellEnd"/>
      <w:r>
        <w:t xml:space="preserve">. T. E.) </w:t>
      </w:r>
      <w:r>
        <w:rPr>
          <w:rStyle w:val="Teksttreci2Kursywa"/>
        </w:rPr>
        <w:t>Błyszczeć</w:t>
      </w:r>
      <w:r>
        <w:t xml:space="preserve">, </w:t>
      </w:r>
      <w:r>
        <w:rPr>
          <w:rStyle w:val="Teksttreci2Kursywa"/>
        </w:rPr>
        <w:t>lśnić,</w:t>
      </w:r>
      <w:r>
        <w:t xml:space="preserve"> czy </w:t>
      </w:r>
      <w:r>
        <w:rPr>
          <w:rStyle w:val="Teksttreci2Kursywa"/>
        </w:rPr>
        <w:t xml:space="preserve">błyszczeć się. lśnić się? pytać </w:t>
      </w:r>
      <w:r>
        <w:t xml:space="preserve">czy </w:t>
      </w:r>
      <w:r>
        <w:rPr>
          <w:rStyle w:val="Teksttreci2Kursywa"/>
        </w:rPr>
        <w:t>pytać się? Krystalizować</w:t>
      </w:r>
      <w:r>
        <w:t xml:space="preserve"> czy </w:t>
      </w:r>
      <w:r>
        <w:rPr>
          <w:rStyle w:val="Teksttreci2Kursywa"/>
        </w:rPr>
        <w:t xml:space="preserve">krystalizować sic? „Krystalizować </w:t>
      </w:r>
      <w:r>
        <w:t>było do niedawna wyłącznie używane, ale od paru lat ktoś wpro</w:t>
      </w:r>
      <w:r>
        <w:softHyphen/>
        <w:t>wadził w modę „</w:t>
      </w:r>
      <w:r>
        <w:rPr>
          <w:rStyle w:val="Teksttreci2Kursywa"/>
        </w:rPr>
        <w:t>krystalizować się</w:t>
      </w:r>
      <w:r>
        <w:t xml:space="preserve">“, jako niby poprawniejsze, pod pozorem, że to konieczna analogia do: </w:t>
      </w:r>
      <w:r>
        <w:rPr>
          <w:rStyle w:val="Teksttreci2Kursywa"/>
        </w:rPr>
        <w:t>topić się, gotować się,</w:t>
      </w:r>
      <w:r>
        <w:t xml:space="preserve"> zapo</w:t>
      </w:r>
      <w:r>
        <w:softHyphen/>
        <w:t xml:space="preserve">minając, że ciało, które »się gotuje«, przecież nie </w:t>
      </w:r>
      <w:r>
        <w:rPr>
          <w:rStyle w:val="Teksttreci2Kursywa"/>
        </w:rPr>
        <w:t>„wrze się“,</w:t>
      </w:r>
      <w:r>
        <w:t xml:space="preserve"> choć to są (w </w:t>
      </w:r>
      <w:proofErr w:type="spellStart"/>
      <w:r>
        <w:t>chemicznem</w:t>
      </w:r>
      <w:proofErr w:type="spellEnd"/>
      <w:r>
        <w:t xml:space="preserve"> znaczeniu) synonimy i powinny zupełnie jed</w:t>
      </w:r>
      <w:r>
        <w:softHyphen/>
        <w:t xml:space="preserve">nakim prawom ulegać. </w:t>
      </w:r>
      <w:r>
        <w:rPr>
          <w:rStyle w:val="Teksttreci2Kursywa"/>
        </w:rPr>
        <w:t>Czy więc jest konieczność tego się w tym razie ?</w:t>
      </w:r>
    </w:p>
    <w:p w:rsidR="00395021" w:rsidRDefault="0044716C">
      <w:pPr>
        <w:pStyle w:val="Teksttreci20"/>
        <w:framePr w:w="3291" w:h="5103" w:hRule="exact" w:wrap="none" w:vAnchor="page" w:hAnchor="page" w:x="477" w:y="608"/>
        <w:numPr>
          <w:ilvl w:val="0"/>
          <w:numId w:val="5"/>
        </w:numPr>
        <w:shd w:val="clear" w:color="auto" w:fill="auto"/>
        <w:tabs>
          <w:tab w:val="left" w:pos="352"/>
        </w:tabs>
        <w:spacing w:before="0"/>
        <w:ind w:firstLine="140"/>
      </w:pPr>
      <w:r>
        <w:t xml:space="preserve">Chodzi Panu </w:t>
      </w:r>
      <w:proofErr w:type="spellStart"/>
      <w:r>
        <w:t>przedewszystkiem</w:t>
      </w:r>
      <w:proofErr w:type="spellEnd"/>
      <w:r>
        <w:t xml:space="preserve"> o </w:t>
      </w:r>
      <w:r>
        <w:rPr>
          <w:rStyle w:val="Teksttreci2Kursywa"/>
        </w:rPr>
        <w:t>krystalizowanie się.</w:t>
      </w:r>
      <w:r>
        <w:t xml:space="preserve"> Gdyby</w:t>
      </w:r>
      <w:r>
        <w:softHyphen/>
        <w:t xml:space="preserve">śmy się chcieli »sianem wykręcić«, moglibyśmy odpowiedzieć krótko, że to sprawa słownictwa chemicznego, a więc jak sobie chemicy i przyrodnicy uchwalą, tak jest dobrze (nb. dla nich). Ale tu rzecz sięga głębiej w istotę języka. Z jednej strony napotyka się zbyteczne </w:t>
      </w:r>
      <w:r>
        <w:rPr>
          <w:rStyle w:val="Teksttreci2Kursywa"/>
        </w:rPr>
        <w:t>się,</w:t>
      </w:r>
      <w:r>
        <w:t xml:space="preserve"> z drugiej karygodne opuszczenie, n. p. również w »zawodowym« języku gimnastycznym naszych »sokołów«, którzy </w:t>
      </w:r>
      <w:r>
        <w:rPr>
          <w:rStyle w:val="Teksttreci2Kursywa"/>
        </w:rPr>
        <w:t>„ćwiczą“,</w:t>
      </w:r>
      <w:r>
        <w:t xml:space="preserve"> ale nie wiadomo kogo, bo </w:t>
      </w:r>
      <w:r>
        <w:rPr>
          <w:rStyle w:val="Teksttreci2Kursywa"/>
        </w:rPr>
        <w:t>ćwiczyć sic</w:t>
      </w:r>
      <w:r>
        <w:t xml:space="preserve"> nie chcą. Otóż co do </w:t>
      </w:r>
      <w:r>
        <w:rPr>
          <w:rStyle w:val="Teksttreci2Kursywa"/>
        </w:rPr>
        <w:t>błyszczeć</w:t>
      </w:r>
      <w:r>
        <w:t xml:space="preserve"> i </w:t>
      </w:r>
      <w:r>
        <w:rPr>
          <w:rStyle w:val="Teksttreci2Kursywa"/>
        </w:rPr>
        <w:t xml:space="preserve">lśnić </w:t>
      </w:r>
      <w:r>
        <w:t xml:space="preserve">należy je zawsze łączyć z </w:t>
      </w:r>
      <w:r>
        <w:rPr>
          <w:rStyle w:val="Teksttreci2Kursywa"/>
        </w:rPr>
        <w:t>się,</w:t>
      </w:r>
      <w:r>
        <w:t xml:space="preserve"> co do </w:t>
      </w:r>
      <w:r>
        <w:rPr>
          <w:rStyle w:val="Teksttreci2Kursywa"/>
        </w:rPr>
        <w:t>pytać</w:t>
      </w:r>
      <w:r>
        <w:t xml:space="preserve"> może być i bez </w:t>
      </w:r>
      <w:r>
        <w:rPr>
          <w:rStyle w:val="Teksttreci2Kursywa"/>
        </w:rPr>
        <w:t>się.</w:t>
      </w:r>
      <w:r>
        <w:t xml:space="preserve"> Ta</w:t>
      </w:r>
      <w:r>
        <w:softHyphen/>
        <w:t xml:space="preserve">kie przekonanie wyniosłem po przejrzeniu przykładów u Lindego, który także zna tylko </w:t>
      </w:r>
      <w:r>
        <w:rPr>
          <w:rStyle w:val="Teksttreci2Kursywa"/>
        </w:rPr>
        <w:t>krystalizować</w:t>
      </w:r>
      <w:r>
        <w:t xml:space="preserve"> bez </w:t>
      </w:r>
      <w:r>
        <w:rPr>
          <w:rStyle w:val="Teksttreci2Kursywa"/>
        </w:rPr>
        <w:t>się.</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498" w:y="320"/>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589" w:y="320"/>
        <w:shd w:val="clear" w:color="auto" w:fill="auto"/>
        <w:spacing w:line="80" w:lineRule="exact"/>
      </w:pPr>
      <w:r>
        <w:t>PORADNIK JĘZYKOWY</w:t>
      </w:r>
    </w:p>
    <w:p w:rsidR="00395021" w:rsidRDefault="0044716C">
      <w:pPr>
        <w:pStyle w:val="Nagweklubstopka30"/>
        <w:framePr w:w="137" w:h="104" w:hRule="exact" w:wrap="none" w:vAnchor="page" w:hAnchor="page" w:x="3619" w:y="322"/>
        <w:shd w:val="clear" w:color="auto" w:fill="auto"/>
        <w:spacing w:line="80" w:lineRule="exact"/>
      </w:pPr>
      <w:r>
        <w:t>43</w:t>
      </w:r>
    </w:p>
    <w:p w:rsidR="00395021" w:rsidRDefault="0044716C">
      <w:pPr>
        <w:pStyle w:val="Teksttreci110"/>
        <w:framePr w:w="3267" w:h="5244" w:hRule="exact" w:wrap="none" w:vAnchor="page" w:hAnchor="page" w:x="489" w:y="572"/>
        <w:numPr>
          <w:ilvl w:val="0"/>
          <w:numId w:val="6"/>
        </w:numPr>
        <w:shd w:val="clear" w:color="auto" w:fill="auto"/>
        <w:tabs>
          <w:tab w:val="left" w:pos="343"/>
        </w:tabs>
      </w:pPr>
      <w:r>
        <w:rPr>
          <w:rStyle w:val="Teksttreci11Bezkursywy"/>
        </w:rPr>
        <w:t>(</w:t>
      </w:r>
      <w:proofErr w:type="spellStart"/>
      <w:r>
        <w:rPr>
          <w:rStyle w:val="Teksttreci11Bezkursywy"/>
        </w:rPr>
        <w:t>Dr</w:t>
      </w:r>
      <w:proofErr w:type="spellEnd"/>
      <w:r>
        <w:rPr>
          <w:rStyle w:val="Teksttreci11Bezkursywy"/>
        </w:rPr>
        <w:t xml:space="preserve">. F. K.) </w:t>
      </w:r>
      <w:r>
        <w:t>„wyobraża sobie pod ruchem idealnym"</w:t>
      </w:r>
      <w:r>
        <w:rPr>
          <w:rStyle w:val="Teksttreci11Bezkursywy"/>
        </w:rPr>
        <w:t xml:space="preserve"> (Kur. </w:t>
      </w:r>
      <w:proofErr w:type="spellStart"/>
      <w:r>
        <w:rPr>
          <w:rStyle w:val="Teksttreci11Bezkursywy"/>
        </w:rPr>
        <w:t>lw</w:t>
      </w:r>
      <w:proofErr w:type="spellEnd"/>
      <w:r>
        <w:rPr>
          <w:rStyle w:val="Teksttreci11Bezkursywy"/>
        </w:rPr>
        <w:t xml:space="preserve">. 1901. </w:t>
      </w:r>
      <w:proofErr w:type="spellStart"/>
      <w:r>
        <w:rPr>
          <w:rStyle w:val="Teksttreci11Bezkursywy"/>
        </w:rPr>
        <w:t>nr</w:t>
      </w:r>
      <w:proofErr w:type="spellEnd"/>
      <w:r>
        <w:rPr>
          <w:rStyle w:val="Teksttreci11Bezkursywy"/>
        </w:rPr>
        <w:t xml:space="preserve">. 23) — zamiast </w:t>
      </w:r>
      <w:r>
        <w:t>widzi w ruchu idealnym...</w:t>
      </w:r>
    </w:p>
    <w:p w:rsidR="00395021" w:rsidRDefault="0044716C">
      <w:pPr>
        <w:pStyle w:val="Teksttreci20"/>
        <w:framePr w:w="3267" w:h="5244" w:hRule="exact" w:wrap="none" w:vAnchor="page" w:hAnchor="page" w:x="489" w:y="572"/>
        <w:numPr>
          <w:ilvl w:val="0"/>
          <w:numId w:val="5"/>
        </w:numPr>
        <w:shd w:val="clear" w:color="auto" w:fill="auto"/>
        <w:tabs>
          <w:tab w:val="left" w:pos="334"/>
        </w:tabs>
        <w:spacing w:before="0" w:after="60"/>
        <w:ind w:firstLine="0"/>
      </w:pPr>
      <w:r>
        <w:t>Nie mając całego zdania nie możemy na pewne określić formy poprawnej, ale to nie ulega wątpliwości, że jest to przykład nacią</w:t>
      </w:r>
      <w:r>
        <w:softHyphen/>
        <w:t xml:space="preserve">gania składni do </w:t>
      </w:r>
      <w:r>
        <w:rPr>
          <w:lang w:val="cs-CZ" w:eastAsia="cs-CZ" w:bidi="cs-CZ"/>
        </w:rPr>
        <w:t xml:space="preserve">germanismu: </w:t>
      </w:r>
      <w:r>
        <w:rPr>
          <w:rStyle w:val="Teksttreci2Kursywa"/>
        </w:rPr>
        <w:t xml:space="preserve">rozumieć pod </w:t>
      </w:r>
      <w:proofErr w:type="spellStart"/>
      <w:r>
        <w:rPr>
          <w:rStyle w:val="Teksttreci2Kursywa"/>
        </w:rPr>
        <w:t>czemś</w:t>
      </w:r>
      <w:proofErr w:type="spellEnd"/>
      <w:r>
        <w:rPr>
          <w:rStyle w:val="Teksttreci2Kursywa"/>
        </w:rPr>
        <w:t>...</w:t>
      </w:r>
    </w:p>
    <w:p w:rsidR="00395021" w:rsidRDefault="0044716C">
      <w:pPr>
        <w:pStyle w:val="Teksttreci20"/>
        <w:framePr w:w="3267" w:h="5244" w:hRule="exact" w:wrap="none" w:vAnchor="page" w:hAnchor="page" w:x="489" w:y="572"/>
        <w:numPr>
          <w:ilvl w:val="0"/>
          <w:numId w:val="6"/>
        </w:numPr>
        <w:shd w:val="clear" w:color="auto" w:fill="auto"/>
        <w:tabs>
          <w:tab w:val="left" w:pos="357"/>
        </w:tabs>
        <w:spacing w:before="0" w:after="60"/>
        <w:ind w:firstLine="0"/>
      </w:pPr>
      <w:r>
        <w:t>(</w:t>
      </w:r>
      <w:proofErr w:type="spellStart"/>
      <w:r>
        <w:t>Dr</w:t>
      </w:r>
      <w:proofErr w:type="spellEnd"/>
      <w:r>
        <w:t xml:space="preserve">. Wł. B. i J. D.) Mówimy i piszemy: </w:t>
      </w:r>
      <w:r>
        <w:rPr>
          <w:rStyle w:val="Teksttreci2Kursywa"/>
        </w:rPr>
        <w:t>„w regule</w:t>
      </w:r>
      <w:r>
        <w:t xml:space="preserve"> tak się dzieje«. </w:t>
      </w:r>
      <w:proofErr w:type="spellStart"/>
      <w:r>
        <w:t>Jestto</w:t>
      </w:r>
      <w:proofErr w:type="spellEnd"/>
      <w:r>
        <w:t xml:space="preserve"> obrzydliwy germanizm </w:t>
      </w:r>
      <w:r>
        <w:rPr>
          <w:lang w:val="de-DE" w:eastAsia="de-DE" w:bidi="de-DE"/>
        </w:rPr>
        <w:t xml:space="preserve">(in der Regel) </w:t>
      </w:r>
      <w:r>
        <w:t>zam. polskiego: zwykle, pospolicie. Ale cóż poradzić na to, jeżeli dziennikarze po polsku pisząc, myślą — po niemiecku!...</w:t>
      </w:r>
    </w:p>
    <w:p w:rsidR="00395021" w:rsidRDefault="0044716C">
      <w:pPr>
        <w:pStyle w:val="Teksttreci20"/>
        <w:framePr w:w="3267" w:h="5244" w:hRule="exact" w:wrap="none" w:vAnchor="page" w:hAnchor="page" w:x="489" w:y="572"/>
        <w:numPr>
          <w:ilvl w:val="0"/>
          <w:numId w:val="6"/>
        </w:numPr>
        <w:shd w:val="clear" w:color="auto" w:fill="auto"/>
        <w:tabs>
          <w:tab w:val="left" w:pos="362"/>
        </w:tabs>
        <w:spacing w:before="0"/>
        <w:ind w:firstLine="0"/>
      </w:pPr>
      <w:r>
        <w:t>(</w:t>
      </w:r>
      <w:proofErr w:type="spellStart"/>
      <w:r>
        <w:t>Dr</w:t>
      </w:r>
      <w:proofErr w:type="spellEnd"/>
      <w:r>
        <w:t xml:space="preserve">. F. K.) </w:t>
      </w:r>
      <w:r>
        <w:rPr>
          <w:lang w:val="de-DE" w:eastAsia="de-DE" w:bidi="de-DE"/>
        </w:rPr>
        <w:t xml:space="preserve">»W </w:t>
      </w:r>
      <w:r>
        <w:t xml:space="preserve">pewnych warunkach są uprawnieni do tronu </w:t>
      </w:r>
      <w:r>
        <w:rPr>
          <w:rStyle w:val="Teksttreci2Kursywa"/>
        </w:rPr>
        <w:t>w odnośnych</w:t>
      </w:r>
      <w:r>
        <w:t xml:space="preserve"> państwach« (Sł. pol. 1901. </w:t>
      </w:r>
      <w:proofErr w:type="spellStart"/>
      <w:r>
        <w:t>nr</w:t>
      </w:r>
      <w:proofErr w:type="spellEnd"/>
      <w:r>
        <w:t xml:space="preserve">. 40. </w:t>
      </w:r>
      <w:proofErr w:type="spellStart"/>
      <w:r>
        <w:t>wiecz</w:t>
      </w:r>
      <w:proofErr w:type="spellEnd"/>
      <w:r>
        <w:t>.).</w:t>
      </w:r>
    </w:p>
    <w:p w:rsidR="00395021" w:rsidRDefault="0044716C">
      <w:pPr>
        <w:pStyle w:val="Teksttreci20"/>
        <w:framePr w:w="3267" w:h="5244" w:hRule="exact" w:wrap="none" w:vAnchor="page" w:hAnchor="page" w:x="489" w:y="572"/>
        <w:numPr>
          <w:ilvl w:val="0"/>
          <w:numId w:val="5"/>
        </w:numPr>
        <w:shd w:val="clear" w:color="auto" w:fill="auto"/>
        <w:tabs>
          <w:tab w:val="left" w:pos="338"/>
        </w:tabs>
        <w:spacing w:before="0" w:after="60"/>
        <w:ind w:firstLine="0"/>
      </w:pPr>
      <w:r>
        <w:t>Oprócz germanizmu, popełnionego przez niedołężne a dosło</w:t>
      </w:r>
      <w:r>
        <w:softHyphen/>
        <w:t xml:space="preserve">wne przełożenie wyrazów </w:t>
      </w:r>
      <w:r>
        <w:rPr>
          <w:lang w:val="de-DE" w:eastAsia="de-DE" w:bidi="de-DE"/>
        </w:rPr>
        <w:t xml:space="preserve">»diesbezüglich, betreffend« </w:t>
      </w:r>
      <w:r>
        <w:t>jest to nowo</w:t>
      </w:r>
      <w:r>
        <w:softHyphen/>
        <w:t xml:space="preserve">twór w </w:t>
      </w:r>
      <w:proofErr w:type="spellStart"/>
      <w:r>
        <w:t>tem</w:t>
      </w:r>
      <w:proofErr w:type="spellEnd"/>
      <w:r>
        <w:t xml:space="preserve"> znaczeniu, mówiący niby wiele a właściwie nic; bo kto się potrafi z powyższego przykładu domyślić, w jakich państwach?</w:t>
      </w:r>
    </w:p>
    <w:p w:rsidR="00395021" w:rsidRDefault="0044716C">
      <w:pPr>
        <w:pStyle w:val="Teksttreci20"/>
        <w:framePr w:w="3267" w:h="5244" w:hRule="exact" w:wrap="none" w:vAnchor="page" w:hAnchor="page" w:x="489" w:y="572"/>
        <w:numPr>
          <w:ilvl w:val="0"/>
          <w:numId w:val="6"/>
        </w:numPr>
        <w:shd w:val="clear" w:color="auto" w:fill="auto"/>
        <w:tabs>
          <w:tab w:val="left" w:pos="362"/>
        </w:tabs>
        <w:spacing w:before="0"/>
        <w:ind w:firstLine="0"/>
      </w:pPr>
      <w:r>
        <w:t>(J. D.) Czytam w »Czasie« (</w:t>
      </w:r>
      <w:proofErr w:type="spellStart"/>
      <w:r>
        <w:t>nr</w:t>
      </w:r>
      <w:proofErr w:type="spellEnd"/>
      <w:r>
        <w:t>. 312. z. r. 1900. Dod. literacki): »Ten poeta, u którego warg rozliczne ludy miały zawisnąć, jest Po</w:t>
      </w:r>
      <w:r>
        <w:softHyphen/>
        <w:t xml:space="preserve">lakiem«. </w:t>
      </w:r>
      <w:proofErr w:type="spellStart"/>
      <w:r>
        <w:t>Jestto</w:t>
      </w:r>
      <w:proofErr w:type="spellEnd"/>
      <w:r>
        <w:t xml:space="preserve"> germanizm: </w:t>
      </w:r>
      <w:r>
        <w:rPr>
          <w:lang w:val="de-DE" w:eastAsia="de-DE" w:bidi="de-DE"/>
        </w:rPr>
        <w:t xml:space="preserve">»an dessen Lippen zahlreiche Nationen </w:t>
      </w:r>
      <w:proofErr w:type="spellStart"/>
      <w:r>
        <w:rPr>
          <w:lang w:val="de-DE" w:eastAsia="de-DE" w:bidi="de-DE"/>
        </w:rPr>
        <w:t>hiengen</w:t>
      </w:r>
      <w:proofErr w:type="spellEnd"/>
      <w:r>
        <w:rPr>
          <w:lang w:val="de-DE" w:eastAsia="de-DE" w:bidi="de-DE"/>
        </w:rPr>
        <w:t xml:space="preserve">« </w:t>
      </w:r>
      <w:r>
        <w:t>a po polsku należało napisać zrozumiale: »którego rozli</w:t>
      </w:r>
      <w:r>
        <w:softHyphen/>
        <w:t>czne ludy z natężoną uwagą słuchały«.</w:t>
      </w:r>
    </w:p>
    <w:p w:rsidR="00395021" w:rsidRDefault="0044716C">
      <w:pPr>
        <w:pStyle w:val="Teksttreci20"/>
        <w:framePr w:w="3267" w:h="5244" w:hRule="exact" w:wrap="none" w:vAnchor="page" w:hAnchor="page" w:x="489" w:y="572"/>
        <w:shd w:val="clear" w:color="auto" w:fill="auto"/>
        <w:spacing w:before="0" w:after="60"/>
        <w:ind w:firstLine="0"/>
      </w:pPr>
      <w:r>
        <w:t xml:space="preserve">—- Nie możemy pojąć, jak podobny zwrot mógł nawet powstać w polskim języku. W prawdzie </w:t>
      </w:r>
      <w:r>
        <w:rPr>
          <w:rStyle w:val="Teksttreci2Kursywa"/>
        </w:rPr>
        <w:t>zawisnąć</w:t>
      </w:r>
      <w:r>
        <w:t xml:space="preserve"> można </w:t>
      </w:r>
      <w:r>
        <w:rPr>
          <w:rStyle w:val="Teksttreci2Kursywa"/>
        </w:rPr>
        <w:t>na ustach</w:t>
      </w:r>
      <w:r>
        <w:t xml:space="preserve"> we </w:t>
      </w:r>
      <w:proofErr w:type="spellStart"/>
      <w:r>
        <w:t>właściwem</w:t>
      </w:r>
      <w:proofErr w:type="spellEnd"/>
      <w:r>
        <w:t xml:space="preserve"> znaczeniu = całować (por. Alpuharę), ale </w:t>
      </w:r>
      <w:r>
        <w:rPr>
          <w:rStyle w:val="Teksttreci2Kursywa"/>
        </w:rPr>
        <w:t xml:space="preserve">zawisnąć u warg...? </w:t>
      </w:r>
      <w:r>
        <w:rPr>
          <w:lang w:val="cs-CZ" w:eastAsia="cs-CZ" w:bidi="cs-CZ"/>
        </w:rPr>
        <w:t xml:space="preserve">Coby </w:t>
      </w:r>
      <w:r>
        <w:t xml:space="preserve">to za wargi być musiały, u których rozliczne ludy mogą zawisnąć! </w:t>
      </w:r>
      <w:proofErr w:type="spellStart"/>
      <w:r>
        <w:t>Nakoniec</w:t>
      </w:r>
      <w:proofErr w:type="spellEnd"/>
      <w:r>
        <w:t xml:space="preserve">: co to wszystko ma znaczyć? Jeszcze gdyby powiedziano: »którego imię jest na ustach rozlicznych ludów« toby było i zrozumiale i po polsku, ale w tej postaci, jak powyżej, nie może nawet dać podanej przez Pana myśli. Czy to i po niemiecku jest dobrze — a </w:t>
      </w:r>
      <w:proofErr w:type="spellStart"/>
      <w:r>
        <w:t>przedewszystkiem</w:t>
      </w:r>
      <w:proofErr w:type="spellEnd"/>
      <w:r>
        <w:t xml:space="preserve"> jasno — pozwalam sobie wątpić. Tu obraz niemiecki oddano dosłownie słowami </w:t>
      </w:r>
      <w:proofErr w:type="spellStart"/>
      <w:r>
        <w:t>polskiemi</w:t>
      </w:r>
      <w:proofErr w:type="spellEnd"/>
      <w:r>
        <w:t>.</w:t>
      </w:r>
    </w:p>
    <w:p w:rsidR="00395021" w:rsidRDefault="0044716C">
      <w:pPr>
        <w:pStyle w:val="Teksttreci20"/>
        <w:framePr w:w="3267" w:h="5244" w:hRule="exact" w:wrap="none" w:vAnchor="page" w:hAnchor="page" w:x="489" w:y="572"/>
        <w:numPr>
          <w:ilvl w:val="0"/>
          <w:numId w:val="6"/>
        </w:numPr>
        <w:shd w:val="clear" w:color="auto" w:fill="auto"/>
        <w:tabs>
          <w:tab w:val="left" w:pos="367"/>
        </w:tabs>
        <w:spacing w:before="0"/>
        <w:ind w:firstLine="0"/>
      </w:pPr>
      <w:r>
        <w:t>(</w:t>
      </w:r>
      <w:proofErr w:type="spellStart"/>
      <w:r>
        <w:t>Dr</w:t>
      </w:r>
      <w:proofErr w:type="spellEnd"/>
      <w:r>
        <w:t xml:space="preserve">. A. W.) Czytam w </w:t>
      </w:r>
      <w:proofErr w:type="spellStart"/>
      <w:r>
        <w:t>Przegl</w:t>
      </w:r>
      <w:proofErr w:type="spellEnd"/>
      <w:r>
        <w:t xml:space="preserve">. lek. </w:t>
      </w:r>
      <w:proofErr w:type="spellStart"/>
      <w:r>
        <w:t>krak</w:t>
      </w:r>
      <w:proofErr w:type="spellEnd"/>
      <w:r>
        <w:t xml:space="preserve">. </w:t>
      </w:r>
      <w:proofErr w:type="spellStart"/>
      <w:r>
        <w:t>nr</w:t>
      </w:r>
      <w:proofErr w:type="spellEnd"/>
      <w:r>
        <w:t xml:space="preserve">. 1. z. r. 1901. takie tytuły artykułów: »Następowe schorzenia po...« </w:t>
      </w:r>
      <w:r>
        <w:rPr>
          <w:lang w:val="de-DE" w:eastAsia="de-DE" w:bidi="de-DE"/>
        </w:rPr>
        <w:t xml:space="preserve">»O </w:t>
      </w:r>
      <w:r>
        <w:t>schorzeniach serca...« C</w:t>
      </w:r>
      <w:r>
        <w:rPr>
          <w:rStyle w:val="Teksttreci2Kursywa"/>
        </w:rPr>
        <w:t>zy wyraz</w:t>
      </w:r>
      <w:r>
        <w:t xml:space="preserve"> </w:t>
      </w:r>
      <w:r>
        <w:rPr>
          <w:rStyle w:val="Teksttreci2Kursywa"/>
        </w:rPr>
        <w:t>„schorzenie“ jest w polskim języku i co on ozna</w:t>
      </w:r>
      <w:r>
        <w:rPr>
          <w:rStyle w:val="Teksttreci2Kursywa"/>
        </w:rPr>
        <w:softHyphen/>
        <w:t>cza?</w:t>
      </w:r>
      <w:r>
        <w:t xml:space="preserve"> W słowniku terminologii lekarskiej polskiej (Kraków 1881.) znalazłem tylko »schorzałość = </w:t>
      </w:r>
      <w:proofErr w:type="spellStart"/>
      <w:r>
        <w:t>cachesia</w:t>
      </w:r>
      <w:proofErr w:type="spellEnd"/>
      <w:r>
        <w:t xml:space="preserve">«, i »schorzały = </w:t>
      </w:r>
      <w:proofErr w:type="spellStart"/>
      <w:r>
        <w:t>cacheticus</w:t>
      </w:r>
      <w:proofErr w:type="spellEnd"/>
      <w:r>
        <w:t xml:space="preserve">«, ale »schorzenia« nie znalazłem. Pytanie, po co </w:t>
      </w:r>
      <w:proofErr w:type="spellStart"/>
      <w:r>
        <w:t>autorowie</w:t>
      </w:r>
      <w:proofErr w:type="spellEnd"/>
      <w:r>
        <w:t xml:space="preserve"> wspomnianych artykułów mówią o »schorzeniu«, skoro w pierwszym razie jest mowa o zakażeniu nerek i stawów, a więc »o chorobach</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40"/>
        <w:framePr w:wrap="none" w:vAnchor="page" w:hAnchor="page" w:x="469" w:y="579"/>
        <w:shd w:val="clear" w:color="auto" w:fill="auto"/>
        <w:spacing w:line="80" w:lineRule="exact"/>
        <w:ind w:right="4216"/>
        <w:jc w:val="both"/>
      </w:pPr>
      <w:r>
        <w:lastRenderedPageBreak/>
        <w:t>44</w:t>
      </w:r>
    </w:p>
    <w:p w:rsidR="00395021" w:rsidRDefault="0044716C">
      <w:pPr>
        <w:pStyle w:val="Nagweklubstopka0"/>
        <w:framePr w:wrap="none" w:vAnchor="page" w:hAnchor="page" w:x="1546" w:y="576"/>
        <w:shd w:val="clear" w:color="auto" w:fill="auto"/>
        <w:spacing w:line="80" w:lineRule="exact"/>
      </w:pPr>
      <w:r>
        <w:t>PORADNIK JĘZYKOWY</w:t>
      </w:r>
    </w:p>
    <w:p w:rsidR="00395021" w:rsidRDefault="0044716C">
      <w:pPr>
        <w:pStyle w:val="Nagweklubstopka0"/>
        <w:framePr w:wrap="none" w:vAnchor="page" w:hAnchor="page" w:x="3481" w:y="579"/>
        <w:shd w:val="clear" w:color="auto" w:fill="auto"/>
        <w:spacing w:line="80" w:lineRule="exact"/>
      </w:pPr>
      <w:proofErr w:type="spellStart"/>
      <w:r>
        <w:t>Nr</w:t>
      </w:r>
      <w:proofErr w:type="spellEnd"/>
      <w:r>
        <w:t>. 3.</w:t>
      </w:r>
    </w:p>
    <w:p w:rsidR="00395021" w:rsidRDefault="0044716C">
      <w:pPr>
        <w:pStyle w:val="Teksttreci20"/>
        <w:framePr w:w="3296" w:h="5286" w:hRule="exact" w:wrap="none" w:vAnchor="page" w:hAnchor="page" w:x="469" w:y="808"/>
        <w:shd w:val="clear" w:color="auto" w:fill="auto"/>
        <w:tabs>
          <w:tab w:val="left" w:pos="367"/>
        </w:tabs>
        <w:spacing w:before="0"/>
        <w:ind w:firstLine="0"/>
      </w:pPr>
      <w:r>
        <w:t xml:space="preserve">nerek i stawów«, w drugim zaś artykule o »chorobach serca«. A więc </w:t>
      </w:r>
      <w:r>
        <w:rPr>
          <w:rStyle w:val="Teksttreci2Kursywa"/>
        </w:rPr>
        <w:t>„schorzenie“ oznacza to samo co „choroba</w:t>
      </w:r>
      <w:r>
        <w:t>“ ?</w:t>
      </w:r>
    </w:p>
    <w:p w:rsidR="00395021" w:rsidRDefault="0044716C">
      <w:pPr>
        <w:pStyle w:val="Teksttreci20"/>
        <w:framePr w:w="3296" w:h="5286" w:hRule="exact" w:wrap="none" w:vAnchor="page" w:hAnchor="page" w:x="469" w:y="808"/>
        <w:numPr>
          <w:ilvl w:val="0"/>
          <w:numId w:val="7"/>
        </w:numPr>
        <w:shd w:val="clear" w:color="auto" w:fill="auto"/>
        <w:tabs>
          <w:tab w:val="left" w:pos="364"/>
        </w:tabs>
        <w:spacing w:before="0" w:after="120"/>
        <w:ind w:firstLine="140"/>
      </w:pPr>
      <w:r>
        <w:t>»Schorzenia« Linde nie zna; istotnie po polsku dobra byłaby tylko »schorzałość« utworzona od tematu imiesłowu »schorzały«. Zdaje się, że tu jest zwykła nieznajomość właściwego rzeczownika, bo autor chciał widocznie przedstawić nie chorobę samą, ale owo osła</w:t>
      </w:r>
      <w:r>
        <w:softHyphen/>
        <w:t xml:space="preserve">bienie, jakie często trwa po przebyciu choroby (następowe </w:t>
      </w:r>
      <w:r>
        <w:rPr>
          <w:rStyle w:val="Teksttreci2Kursywa"/>
        </w:rPr>
        <w:t>(?)</w:t>
      </w:r>
      <w:r>
        <w:t xml:space="preserve"> scho</w:t>
      </w:r>
      <w:r>
        <w:softHyphen/>
        <w:t>rzenia). Inaczej tego objaśnić nie umiem, nie będąc lekarzem.</w:t>
      </w:r>
    </w:p>
    <w:p w:rsidR="00395021" w:rsidRDefault="0044716C">
      <w:pPr>
        <w:pStyle w:val="Teksttreci20"/>
        <w:framePr w:w="3296" w:h="5286" w:hRule="exact" w:wrap="none" w:vAnchor="page" w:hAnchor="page" w:x="469" w:y="808"/>
        <w:numPr>
          <w:ilvl w:val="0"/>
          <w:numId w:val="8"/>
        </w:numPr>
        <w:shd w:val="clear" w:color="auto" w:fill="auto"/>
        <w:tabs>
          <w:tab w:val="left" w:pos="376"/>
        </w:tabs>
        <w:spacing w:before="0"/>
        <w:ind w:firstLine="140"/>
      </w:pPr>
      <w:r>
        <w:t>(</w:t>
      </w:r>
      <w:proofErr w:type="spellStart"/>
      <w:r>
        <w:t>Dr</w:t>
      </w:r>
      <w:proofErr w:type="spellEnd"/>
      <w:r>
        <w:t>. A. L. S.) Podług wiadomości, podanej w »Ruchu katolickim« (</w:t>
      </w:r>
      <w:proofErr w:type="spellStart"/>
      <w:r>
        <w:t>nr</w:t>
      </w:r>
      <w:proofErr w:type="spellEnd"/>
      <w:r>
        <w:t xml:space="preserve">. 27. z r. 1901.) Bolesław Prus w odpowiedzi na </w:t>
      </w:r>
      <w:proofErr w:type="spellStart"/>
      <w:r>
        <w:t>kwestyonaryusz</w:t>
      </w:r>
      <w:proofErr w:type="spellEnd"/>
      <w:r>
        <w:t xml:space="preserve"> »</w:t>
      </w:r>
      <w:proofErr w:type="spellStart"/>
      <w:r>
        <w:t>Russ</w:t>
      </w:r>
      <w:proofErr w:type="spellEnd"/>
      <w:r>
        <w:t>. Listka« miał się wyrazić, że »każdy człowiek i na</w:t>
      </w:r>
      <w:r>
        <w:softHyphen/>
        <w:t xml:space="preserve">ród każdy dążyć winni do </w:t>
      </w:r>
      <w:proofErr w:type="spellStart"/>
      <w:r>
        <w:rPr>
          <w:rStyle w:val="Teksttreci2Kursywa"/>
        </w:rPr>
        <w:t>samoudoskonalenia</w:t>
      </w:r>
      <w:proofErr w:type="spellEnd"/>
      <w:r>
        <w:rPr>
          <w:rStyle w:val="Teksttreci2Kursywa"/>
        </w:rPr>
        <w:t xml:space="preserve"> się</w:t>
      </w:r>
      <w:r>
        <w:t xml:space="preserve"> tj. do wszech</w:t>
      </w:r>
      <w:r>
        <w:softHyphen/>
        <w:t xml:space="preserve">stronnego rozwoju swych zdolności fizycznych i duchowych«. Zdaje mi się. że wyraz </w:t>
      </w:r>
      <w:proofErr w:type="spellStart"/>
      <w:r>
        <w:rPr>
          <w:rStyle w:val="Teksttreci2Kursywa"/>
        </w:rPr>
        <w:t>samoudoskonalenie</w:t>
      </w:r>
      <w:proofErr w:type="spellEnd"/>
      <w:r>
        <w:rPr>
          <w:rStyle w:val="Teksttreci2Kursywa"/>
        </w:rPr>
        <w:t xml:space="preserve"> się</w:t>
      </w:r>
      <w:r>
        <w:t xml:space="preserve"> jest niezgodny z duchem języka polskiego. Podobny dziwoląg słyszałem niedawno na </w:t>
      </w:r>
      <w:proofErr w:type="spellStart"/>
      <w:r>
        <w:t>publicznem</w:t>
      </w:r>
      <w:proofErr w:type="spellEnd"/>
      <w:r>
        <w:t xml:space="preserve"> zebraniu, gdzie powiedziano, że »należy dążyć do </w:t>
      </w:r>
      <w:proofErr w:type="spellStart"/>
      <w:r>
        <w:rPr>
          <w:rStyle w:val="Teksttreci2Kursywa"/>
        </w:rPr>
        <w:t>uintelligentnienia</w:t>
      </w:r>
      <w:proofErr w:type="spellEnd"/>
      <w:r>
        <w:t xml:space="preserve"> ludu«. </w:t>
      </w:r>
      <w:r>
        <w:rPr>
          <w:rStyle w:val="Teksttreci2Kursywa"/>
        </w:rPr>
        <w:t>Go sądzić o takich wyrazach?</w:t>
      </w:r>
    </w:p>
    <w:p w:rsidR="00395021" w:rsidRDefault="0044716C">
      <w:pPr>
        <w:pStyle w:val="Teksttreci20"/>
        <w:framePr w:w="3296" w:h="5286" w:hRule="exact" w:wrap="none" w:vAnchor="page" w:hAnchor="page" w:x="469" w:y="808"/>
        <w:numPr>
          <w:ilvl w:val="0"/>
          <w:numId w:val="7"/>
        </w:numPr>
        <w:shd w:val="clear" w:color="auto" w:fill="auto"/>
        <w:tabs>
          <w:tab w:val="left" w:pos="364"/>
        </w:tabs>
        <w:spacing w:before="0" w:after="120"/>
        <w:ind w:firstLine="140"/>
      </w:pPr>
      <w:r>
        <w:t xml:space="preserve">Wyrazy te są utworzone niezręcznie. Język polski ma szereg rzeczowników złożonych z </w:t>
      </w:r>
      <w:r>
        <w:rPr>
          <w:rStyle w:val="Teksttreci2Kursywa"/>
        </w:rPr>
        <w:t>samo-,</w:t>
      </w:r>
      <w:r>
        <w:t xml:space="preserve"> ale można łatwo </w:t>
      </w:r>
      <w:proofErr w:type="spellStart"/>
      <w:r>
        <w:t>dostrzedz</w:t>
      </w:r>
      <w:proofErr w:type="spellEnd"/>
      <w:r>
        <w:t xml:space="preserve"> dąże</w:t>
      </w:r>
      <w:r>
        <w:softHyphen/>
        <w:t xml:space="preserve">nie, aby druga część wyrazu złożonego nie była za długą, najwyżej </w:t>
      </w:r>
      <w:proofErr w:type="spellStart"/>
      <w:r>
        <w:t>trzechzgłoskowa</w:t>
      </w:r>
      <w:proofErr w:type="spellEnd"/>
      <w:r>
        <w:t xml:space="preserve">. Mamy więc: </w:t>
      </w:r>
      <w:r>
        <w:rPr>
          <w:rStyle w:val="Teksttreci2Kursywa"/>
        </w:rPr>
        <w:t>samouk, samochwał</w:t>
      </w:r>
      <w:r>
        <w:t xml:space="preserve">, </w:t>
      </w:r>
      <w:r>
        <w:rPr>
          <w:rStyle w:val="Teksttreci2Kursywa"/>
        </w:rPr>
        <w:t>samodział, samo</w:t>
      </w:r>
      <w:r>
        <w:rPr>
          <w:rStyle w:val="Teksttreci2Kursywa"/>
        </w:rPr>
        <w:softHyphen/>
        <w:t>trzeć. samogłoska</w:t>
      </w:r>
      <w:r>
        <w:t xml:space="preserve">, </w:t>
      </w:r>
      <w:r>
        <w:rPr>
          <w:rStyle w:val="Teksttreci2Kursywa"/>
        </w:rPr>
        <w:t>samoistny, samołówka, samorodny</w:t>
      </w:r>
      <w:r>
        <w:t xml:space="preserve">; </w:t>
      </w:r>
      <w:r>
        <w:rPr>
          <w:rStyle w:val="Teksttreci2Kursywa"/>
        </w:rPr>
        <w:t>samowładca, samozwaniec</w:t>
      </w:r>
      <w:r>
        <w:t xml:space="preserve"> — ale dłuższe złożenia są rzadkie, a powyższe jest po prostu niemożliwe. Wątpimy też bardzo, czy jego twórcą jest Prus. </w:t>
      </w:r>
      <w:r>
        <w:rPr>
          <w:lang w:val="de-DE" w:eastAsia="de-DE" w:bidi="de-DE"/>
        </w:rPr>
        <w:t>»</w:t>
      </w:r>
      <w:proofErr w:type="spellStart"/>
      <w:r>
        <w:rPr>
          <w:lang w:val="de-DE" w:eastAsia="de-DE" w:bidi="de-DE"/>
        </w:rPr>
        <w:t>Uintelligentnienie</w:t>
      </w:r>
      <w:proofErr w:type="spellEnd"/>
      <w:r>
        <w:rPr>
          <w:lang w:val="de-DE" w:eastAsia="de-DE" w:bidi="de-DE"/>
        </w:rPr>
        <w:t xml:space="preserve">« </w:t>
      </w:r>
      <w:r>
        <w:t>--</w:t>
      </w:r>
      <w:proofErr w:type="spellStart"/>
      <w:r>
        <w:t>jestto</w:t>
      </w:r>
      <w:proofErr w:type="spellEnd"/>
      <w:r>
        <w:t xml:space="preserve"> bękart godny swego twórcy, który nie zna wyrazów </w:t>
      </w:r>
      <w:r>
        <w:rPr>
          <w:rStyle w:val="Teksttreci2Kursywa"/>
        </w:rPr>
        <w:t>oświata, podniesienie rozwoju umysłowego</w:t>
      </w:r>
      <w:r>
        <w:t xml:space="preserve"> i t. p.</w:t>
      </w:r>
    </w:p>
    <w:p w:rsidR="00395021" w:rsidRDefault="0044716C">
      <w:pPr>
        <w:pStyle w:val="Teksttreci110"/>
        <w:framePr w:w="3296" w:h="5286" w:hRule="exact" w:wrap="none" w:vAnchor="page" w:hAnchor="page" w:x="469" w:y="808"/>
        <w:numPr>
          <w:ilvl w:val="0"/>
          <w:numId w:val="8"/>
        </w:numPr>
        <w:shd w:val="clear" w:color="auto" w:fill="auto"/>
        <w:tabs>
          <w:tab w:val="left" w:pos="367"/>
        </w:tabs>
        <w:ind w:firstLine="140"/>
      </w:pPr>
      <w:r>
        <w:rPr>
          <w:rStyle w:val="Teksttreci11Bezkursywy"/>
        </w:rPr>
        <w:t>(</w:t>
      </w:r>
      <w:proofErr w:type="spellStart"/>
      <w:r>
        <w:rPr>
          <w:rStyle w:val="Teksttreci11Bezkursywy"/>
        </w:rPr>
        <w:t>Dr</w:t>
      </w:r>
      <w:proofErr w:type="spellEnd"/>
      <w:r>
        <w:rPr>
          <w:rStyle w:val="Teksttreci11Bezkursywy"/>
        </w:rPr>
        <w:t xml:space="preserve">. T. E.) </w:t>
      </w:r>
      <w:r>
        <w:t>Napięcie powierzchniowe</w:t>
      </w:r>
      <w:r>
        <w:rPr>
          <w:rStyle w:val="Teksttreci11Bezkursywy"/>
        </w:rPr>
        <w:t xml:space="preserve"> czy </w:t>
      </w:r>
      <w:r>
        <w:t>napięcie powierzchni l</w:t>
      </w:r>
      <w:r>
        <w:rPr>
          <w:rStyle w:val="Teksttreci11Bezkursywy"/>
        </w:rPr>
        <w:t xml:space="preserve">ub </w:t>
      </w:r>
      <w:r>
        <w:t>powierzchowne ?</w:t>
      </w:r>
    </w:p>
    <w:p w:rsidR="00395021" w:rsidRDefault="0044716C">
      <w:pPr>
        <w:pStyle w:val="Teksttreci20"/>
        <w:framePr w:w="3296" w:h="5286" w:hRule="exact" w:wrap="none" w:vAnchor="page" w:hAnchor="page" w:x="469" w:y="808"/>
        <w:numPr>
          <w:ilvl w:val="0"/>
          <w:numId w:val="7"/>
        </w:numPr>
        <w:shd w:val="clear" w:color="auto" w:fill="auto"/>
        <w:tabs>
          <w:tab w:val="left" w:pos="364"/>
        </w:tabs>
        <w:spacing w:before="0" w:after="120"/>
        <w:ind w:firstLine="140"/>
      </w:pPr>
      <w:r>
        <w:t>»Powierzchniowy« jest podobnie źle utworzonym przymiotni</w:t>
      </w:r>
      <w:r>
        <w:softHyphen/>
        <w:t xml:space="preserve">kiem jak </w:t>
      </w:r>
      <w:r>
        <w:rPr>
          <w:rStyle w:val="Teksttreci2Kursywa"/>
        </w:rPr>
        <w:t>myślowy, życiowy</w:t>
      </w:r>
      <w:r>
        <w:t xml:space="preserve"> i t. p. i nie może być równoznaczny z </w:t>
      </w:r>
      <w:r>
        <w:rPr>
          <w:rStyle w:val="Teksttreci2Kursywa"/>
        </w:rPr>
        <w:t>powierzchowny.</w:t>
      </w:r>
      <w:r>
        <w:t xml:space="preserve"> </w:t>
      </w:r>
      <w:proofErr w:type="spellStart"/>
      <w:r>
        <w:t>Najlepiejby</w:t>
      </w:r>
      <w:proofErr w:type="spellEnd"/>
      <w:r>
        <w:t xml:space="preserve"> tedy było powiedzieć </w:t>
      </w:r>
      <w:r>
        <w:rPr>
          <w:rStyle w:val="Teksttreci2Kursywa"/>
        </w:rPr>
        <w:t>napięcie na po</w:t>
      </w:r>
      <w:r>
        <w:rPr>
          <w:rStyle w:val="Teksttreci2Kursywa"/>
        </w:rPr>
        <w:softHyphen/>
        <w:t>wierzchni,</w:t>
      </w:r>
      <w:r>
        <w:t xml:space="preserve"> lub jeżeli nie to, to z trojga złego najlepsze jeszcze </w:t>
      </w:r>
      <w:r>
        <w:rPr>
          <w:rStyle w:val="Teksttreci2Kursywa"/>
        </w:rPr>
        <w:t>na</w:t>
      </w:r>
      <w:r>
        <w:rPr>
          <w:rStyle w:val="Teksttreci2Kursywa"/>
        </w:rPr>
        <w:softHyphen/>
        <w:t>pięcie powierzchni.</w:t>
      </w:r>
      <w:r>
        <w:t xml:space="preserve"> Czyby się tu nie dało na miejsce »powierzchni« wprowadzić »wierzchu« i użyć przymiotnika </w:t>
      </w:r>
      <w:r>
        <w:rPr>
          <w:rStyle w:val="Teksttreci2Kursywa"/>
        </w:rPr>
        <w:t>(napięcie) wierzchnie?</w:t>
      </w:r>
    </w:p>
    <w:p w:rsidR="00395021" w:rsidRDefault="0044716C">
      <w:pPr>
        <w:pStyle w:val="Teksttreci20"/>
        <w:framePr w:w="3296" w:h="5286" w:hRule="exact" w:wrap="none" w:vAnchor="page" w:hAnchor="page" w:x="469" w:y="808"/>
        <w:numPr>
          <w:ilvl w:val="0"/>
          <w:numId w:val="8"/>
        </w:numPr>
        <w:shd w:val="clear" w:color="auto" w:fill="auto"/>
        <w:tabs>
          <w:tab w:val="left" w:pos="367"/>
        </w:tabs>
        <w:spacing w:before="0"/>
        <w:ind w:firstLine="140"/>
      </w:pPr>
      <w:r>
        <w:t>(</w:t>
      </w:r>
      <w:proofErr w:type="spellStart"/>
      <w:r>
        <w:t>Dr</w:t>
      </w:r>
      <w:proofErr w:type="spellEnd"/>
      <w:r>
        <w:t xml:space="preserve">. A. W.) </w:t>
      </w:r>
      <w:r>
        <w:rPr>
          <w:lang w:val="de-DE" w:eastAsia="de-DE" w:bidi="de-DE"/>
        </w:rPr>
        <w:t xml:space="preserve">»W </w:t>
      </w:r>
      <w:r>
        <w:t xml:space="preserve">sprawie leczenia </w:t>
      </w:r>
      <w:r>
        <w:rPr>
          <w:rStyle w:val="Teksttreci2Kursywa"/>
        </w:rPr>
        <w:t>chorób sercowych“</w:t>
      </w:r>
      <w:r>
        <w:t xml:space="preserve"> (</w:t>
      </w:r>
      <w:proofErr w:type="spellStart"/>
      <w:r>
        <w:t>Przegl</w:t>
      </w:r>
      <w:proofErr w:type="spellEnd"/>
      <w:r>
        <w:t xml:space="preserve"> lek. </w:t>
      </w:r>
      <w:proofErr w:type="spellStart"/>
      <w:r>
        <w:t>krak</w:t>
      </w:r>
      <w:proofErr w:type="spellEnd"/>
      <w:r>
        <w:t xml:space="preserve">. 1901. </w:t>
      </w:r>
      <w:proofErr w:type="spellStart"/>
      <w:r>
        <w:t>nr</w:t>
      </w:r>
      <w:proofErr w:type="spellEnd"/>
      <w:r>
        <w:t xml:space="preserve">. 2.) </w:t>
      </w:r>
      <w:r>
        <w:rPr>
          <w:rStyle w:val="Teksttreci2Kursywa"/>
        </w:rPr>
        <w:t>Gzy można mówić choroby sercowe?</w:t>
      </w:r>
      <w:r>
        <w:t xml:space="preserve"> Przecież mówimy: choroby nerek, żołądka i t. d. a nie »choroby nerkowe«( żołądkowe... i t. p.</w:t>
      </w:r>
    </w:p>
    <w:p w:rsidR="00395021" w:rsidRDefault="0044716C">
      <w:pPr>
        <w:pStyle w:val="Teksttreci20"/>
        <w:framePr w:w="3296" w:h="5286" w:hRule="exact" w:wrap="none" w:vAnchor="page" w:hAnchor="page" w:x="469" w:y="808"/>
        <w:numPr>
          <w:ilvl w:val="0"/>
          <w:numId w:val="7"/>
        </w:numPr>
        <w:shd w:val="clear" w:color="auto" w:fill="auto"/>
        <w:tabs>
          <w:tab w:val="left" w:pos="379"/>
        </w:tabs>
        <w:spacing w:before="0"/>
        <w:ind w:firstLine="140"/>
      </w:pPr>
      <w:r>
        <w:t>Język polski w określeniu przymiotu przenosi przymiotniki</w:t>
      </w:r>
    </w:p>
    <w:p w:rsidR="00395021" w:rsidRDefault="00395021">
      <w:pPr>
        <w:rPr>
          <w:sz w:val="2"/>
          <w:szCs w:val="2"/>
        </w:rPr>
        <w:sectPr w:rsidR="00395021">
          <w:pgSz w:w="4236" w:h="6500"/>
          <w:pgMar w:top="360" w:right="360" w:bottom="360" w:left="360" w:header="0" w:footer="3" w:gutter="0"/>
          <w:cols w:space="720"/>
          <w:noEndnote/>
          <w:docGrid w:linePitch="360"/>
        </w:sectPr>
      </w:pPr>
    </w:p>
    <w:p w:rsidR="00395021" w:rsidRDefault="0044716C">
      <w:pPr>
        <w:pStyle w:val="Nagweklubstopka0"/>
        <w:framePr w:wrap="none" w:vAnchor="page" w:hAnchor="page" w:x="488" w:y="380"/>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588" w:y="371"/>
        <w:shd w:val="clear" w:color="auto" w:fill="auto"/>
        <w:spacing w:line="80" w:lineRule="exact"/>
      </w:pPr>
      <w:r>
        <w:t>PORADNIK JĘZYKOWY</w:t>
      </w:r>
    </w:p>
    <w:p w:rsidR="00395021" w:rsidRDefault="0044716C">
      <w:pPr>
        <w:pStyle w:val="Nagweklubstopka0"/>
        <w:framePr w:wrap="none" w:vAnchor="page" w:hAnchor="page" w:x="3604" w:y="371"/>
        <w:shd w:val="clear" w:color="auto" w:fill="auto"/>
        <w:spacing w:line="80" w:lineRule="exact"/>
      </w:pPr>
      <w:r>
        <w:t>45</w:t>
      </w:r>
    </w:p>
    <w:p w:rsidR="00395021" w:rsidRDefault="0044716C">
      <w:pPr>
        <w:pStyle w:val="Teksttreci20"/>
        <w:framePr w:w="3258" w:h="4942" w:hRule="exact" w:wrap="none" w:vAnchor="page" w:hAnchor="page" w:x="488" w:y="603"/>
        <w:shd w:val="clear" w:color="auto" w:fill="auto"/>
        <w:tabs>
          <w:tab w:val="left" w:pos="239"/>
        </w:tabs>
        <w:spacing w:before="0" w:after="60"/>
        <w:ind w:firstLine="140"/>
      </w:pPr>
      <w:r>
        <w:t xml:space="preserve">nad dopełnienia rzeczownikowe. Chociaż tedy dokładność pewna (w znaczeniu </w:t>
      </w:r>
      <w:proofErr w:type="spellStart"/>
      <w:r>
        <w:t>lekarskiem</w:t>
      </w:r>
      <w:proofErr w:type="spellEnd"/>
      <w:r>
        <w:t xml:space="preserve">) nakazywałaby używać 2 przyp., lepiej ją poświęcić dla poprawności języka. Mówimy </w:t>
      </w:r>
      <w:r>
        <w:rPr>
          <w:rStyle w:val="Teksttreci2Kursywa"/>
        </w:rPr>
        <w:t>choroba nerkowa, żołąd</w:t>
      </w:r>
      <w:r>
        <w:rPr>
          <w:rStyle w:val="Teksttreci2Kursywa"/>
        </w:rPr>
        <w:softHyphen/>
        <w:t>kowa</w:t>
      </w:r>
      <w:r>
        <w:t xml:space="preserve"> a więc możemy powiedzieć i s</w:t>
      </w:r>
      <w:r>
        <w:rPr>
          <w:rStyle w:val="Teksttreci2Kursywa"/>
        </w:rPr>
        <w:t>ercowa;</w:t>
      </w:r>
      <w:r>
        <w:t xml:space="preserve"> używanie zaś dopeł</w:t>
      </w:r>
      <w:r>
        <w:softHyphen/>
        <w:t>niacza bez przydawki przymiotnikowej nie jest zgodne ze skła</w:t>
      </w:r>
      <w:r>
        <w:softHyphen/>
        <w:t>dnią polską.</w:t>
      </w:r>
    </w:p>
    <w:p w:rsidR="00395021" w:rsidRDefault="0044716C">
      <w:pPr>
        <w:pStyle w:val="Teksttreci20"/>
        <w:framePr w:w="3258" w:h="4942" w:hRule="exact" w:wrap="none" w:vAnchor="page" w:hAnchor="page" w:x="488" w:y="603"/>
        <w:numPr>
          <w:ilvl w:val="0"/>
          <w:numId w:val="8"/>
        </w:numPr>
        <w:shd w:val="clear" w:color="auto" w:fill="auto"/>
        <w:tabs>
          <w:tab w:val="left" w:pos="352"/>
        </w:tabs>
        <w:spacing w:before="0"/>
        <w:ind w:firstLine="0"/>
      </w:pPr>
      <w:r>
        <w:t xml:space="preserve">(X) »Będzie głuszył </w:t>
      </w:r>
      <w:proofErr w:type="spellStart"/>
      <w:r>
        <w:rPr>
          <w:rStyle w:val="Teksttreci2Kursywa"/>
        </w:rPr>
        <w:t>puszczykowskiem</w:t>
      </w:r>
      <w:proofErr w:type="spellEnd"/>
      <w:r>
        <w:t xml:space="preserve"> </w:t>
      </w:r>
      <w:proofErr w:type="spellStart"/>
      <w:r>
        <w:t>fuimus</w:t>
      </w:r>
      <w:proofErr w:type="spellEnd"/>
      <w:r>
        <w:t xml:space="preserve">« (Prz. </w:t>
      </w:r>
      <w:proofErr w:type="spellStart"/>
      <w:r>
        <w:t>wszp</w:t>
      </w:r>
      <w:proofErr w:type="spellEnd"/>
      <w:r>
        <w:t xml:space="preserve">. 1900. </w:t>
      </w:r>
      <w:proofErr w:type="spellStart"/>
      <w:r>
        <w:t>nr</w:t>
      </w:r>
      <w:proofErr w:type="spellEnd"/>
      <w:r>
        <w:t>. 12. str. 739.).</w:t>
      </w:r>
    </w:p>
    <w:p w:rsidR="00395021" w:rsidRDefault="0044716C">
      <w:pPr>
        <w:pStyle w:val="Teksttreci20"/>
        <w:framePr w:w="3258" w:h="4942" w:hRule="exact" w:wrap="none" w:vAnchor="page" w:hAnchor="page" w:x="488" w:y="603"/>
        <w:numPr>
          <w:ilvl w:val="0"/>
          <w:numId w:val="7"/>
        </w:numPr>
        <w:shd w:val="clear" w:color="auto" w:fill="auto"/>
        <w:tabs>
          <w:tab w:val="left" w:pos="357"/>
        </w:tabs>
        <w:spacing w:before="0" w:after="60"/>
        <w:ind w:firstLine="0"/>
      </w:pPr>
      <w:proofErr w:type="spellStart"/>
      <w:r>
        <w:t>Jestto</w:t>
      </w:r>
      <w:proofErr w:type="spellEnd"/>
      <w:r>
        <w:t xml:space="preserve"> </w:t>
      </w:r>
      <w:proofErr w:type="spellStart"/>
      <w:r>
        <w:t>szmermel</w:t>
      </w:r>
      <w:proofErr w:type="spellEnd"/>
      <w:r>
        <w:t xml:space="preserve"> stylistyczny, którym się chce czytelnika olśnić. -Od rzeczownika </w:t>
      </w:r>
      <w:r>
        <w:rPr>
          <w:rStyle w:val="Teksttreci2Kursywa"/>
        </w:rPr>
        <w:t>puszczyk</w:t>
      </w:r>
      <w:r>
        <w:t xml:space="preserve"> nie ma przymiotnika (od </w:t>
      </w:r>
      <w:r>
        <w:rPr>
          <w:rStyle w:val="Teksttreci2Kursywa"/>
        </w:rPr>
        <w:t>słowik</w:t>
      </w:r>
      <w:r>
        <w:t xml:space="preserve"> — </w:t>
      </w:r>
      <w:r>
        <w:rPr>
          <w:rStyle w:val="Teksttreci2Kursywa"/>
        </w:rPr>
        <w:t xml:space="preserve">słowiczy </w:t>
      </w:r>
      <w:r>
        <w:t xml:space="preserve">— ale nikt nie urobił w analogiczny sposób: </w:t>
      </w:r>
      <w:proofErr w:type="spellStart"/>
      <w:r>
        <w:rPr>
          <w:rStyle w:val="Teksttreci2Kursywa"/>
        </w:rPr>
        <w:t>puszczyczy</w:t>
      </w:r>
      <w:proofErr w:type="spellEnd"/>
      <w:r>
        <w:rPr>
          <w:rStyle w:val="Teksttreci2Kursywa"/>
        </w:rPr>
        <w:t>!)</w:t>
      </w:r>
      <w:r>
        <w:t xml:space="preserve"> a więc ten nowotwór jest jako dziwactwo godny napiętnowania. Jako po</w:t>
      </w:r>
      <w:r>
        <w:softHyphen/>
        <w:t>zbawiony warunków żywotnych niezawodnie będzie —jednodniówką.</w:t>
      </w:r>
    </w:p>
    <w:p w:rsidR="00395021" w:rsidRDefault="0044716C">
      <w:pPr>
        <w:pStyle w:val="Teksttreci20"/>
        <w:framePr w:w="3258" w:h="4942" w:hRule="exact" w:wrap="none" w:vAnchor="page" w:hAnchor="page" w:x="488" w:y="603"/>
        <w:numPr>
          <w:ilvl w:val="0"/>
          <w:numId w:val="8"/>
        </w:numPr>
        <w:shd w:val="clear" w:color="auto" w:fill="auto"/>
        <w:tabs>
          <w:tab w:val="left" w:pos="357"/>
        </w:tabs>
        <w:spacing w:before="0"/>
        <w:ind w:firstLine="0"/>
      </w:pPr>
      <w:r>
        <w:t xml:space="preserve">(J. FI.) »Okoliczność ta... </w:t>
      </w:r>
      <w:r>
        <w:rPr>
          <w:rStyle w:val="Teksttreci2Kursywa"/>
        </w:rPr>
        <w:t>zadziałała</w:t>
      </w:r>
      <w:r>
        <w:t xml:space="preserve"> bardzo przykro« (Sł. pol. 1901. </w:t>
      </w:r>
      <w:proofErr w:type="spellStart"/>
      <w:r>
        <w:t>nr</w:t>
      </w:r>
      <w:proofErr w:type="spellEnd"/>
      <w:r>
        <w:t>. 71.).</w:t>
      </w:r>
    </w:p>
    <w:p w:rsidR="00395021" w:rsidRDefault="0044716C">
      <w:pPr>
        <w:pStyle w:val="Teksttreci20"/>
        <w:framePr w:w="3258" w:h="4942" w:hRule="exact" w:wrap="none" w:vAnchor="page" w:hAnchor="page" w:x="488" w:y="603"/>
        <w:numPr>
          <w:ilvl w:val="0"/>
          <w:numId w:val="7"/>
        </w:numPr>
        <w:shd w:val="clear" w:color="auto" w:fill="auto"/>
        <w:tabs>
          <w:tab w:val="left" w:pos="338"/>
        </w:tabs>
        <w:spacing w:before="0" w:after="60"/>
        <w:ind w:firstLine="0"/>
      </w:pPr>
      <w:r>
        <w:t xml:space="preserve">»Zadziałać« w </w:t>
      </w:r>
      <w:proofErr w:type="spellStart"/>
      <w:r>
        <w:t>tem</w:t>
      </w:r>
      <w:proofErr w:type="spellEnd"/>
      <w:r>
        <w:t xml:space="preserve"> znaczeniu zna Linde (»jeśli nie zadziałał tobie źle...« »źle </w:t>
      </w:r>
      <w:proofErr w:type="spellStart"/>
      <w:r>
        <w:t>zadziaływali</w:t>
      </w:r>
      <w:proofErr w:type="spellEnd"/>
      <w:r>
        <w:t xml:space="preserve"> tobie«), nie </w:t>
      </w:r>
      <w:proofErr w:type="spellStart"/>
      <w:r>
        <w:t>jestto</w:t>
      </w:r>
      <w:proofErr w:type="spellEnd"/>
      <w:r>
        <w:t xml:space="preserve"> więc nowotwór. Tu razi zastosowanie do rzeczownika umysłowego; zresztą wyrażenie to zbyt przestarzałe.</w:t>
      </w:r>
    </w:p>
    <w:p w:rsidR="00395021" w:rsidRDefault="0044716C">
      <w:pPr>
        <w:pStyle w:val="Teksttreci20"/>
        <w:framePr w:w="3258" w:h="4942" w:hRule="exact" w:wrap="none" w:vAnchor="page" w:hAnchor="page" w:x="488" w:y="603"/>
        <w:numPr>
          <w:ilvl w:val="0"/>
          <w:numId w:val="8"/>
        </w:numPr>
        <w:shd w:val="clear" w:color="auto" w:fill="auto"/>
        <w:tabs>
          <w:tab w:val="left" w:pos="362"/>
        </w:tabs>
        <w:spacing w:before="0"/>
        <w:ind w:firstLine="0"/>
      </w:pPr>
      <w:r>
        <w:t xml:space="preserve">(J. D.) W </w:t>
      </w:r>
      <w:proofErr w:type="spellStart"/>
      <w:r>
        <w:t>nrze</w:t>
      </w:r>
      <w:proofErr w:type="spellEnd"/>
      <w:r>
        <w:t xml:space="preserve"> 5. N. Reformy autor dość obszernej notatki o pożytku »Poradnika« użył nowego wyrazu </w:t>
      </w:r>
      <w:r>
        <w:rPr>
          <w:rStyle w:val="Teksttreci2Kursywa"/>
        </w:rPr>
        <w:t>odchwaszczać</w:t>
      </w:r>
      <w:r>
        <w:t xml:space="preserve"> w zdaniu: »piękna praca </w:t>
      </w:r>
      <w:r>
        <w:rPr>
          <w:rStyle w:val="Teksttreci2Kursywa"/>
        </w:rPr>
        <w:t>odchwaszczania</w:t>
      </w:r>
      <w:r>
        <w:t xml:space="preserve"> języka polskiego z obcych naleciało</w:t>
      </w:r>
      <w:r>
        <w:softHyphen/>
        <w:t xml:space="preserve">ści«. Mówimy wprawdzie </w:t>
      </w:r>
      <w:r>
        <w:rPr>
          <w:rStyle w:val="Teksttreci2Kursywa"/>
        </w:rPr>
        <w:t>zachwaścić,</w:t>
      </w:r>
      <w:r>
        <w:t xml:space="preserve"> ale przybraniu </w:t>
      </w:r>
      <w:r>
        <w:rPr>
          <w:rStyle w:val="Teksttreci2Kursywa"/>
        </w:rPr>
        <w:t>od</w:t>
      </w:r>
      <w:r>
        <w:t xml:space="preserve"> na wzór niemieckiego </w:t>
      </w:r>
      <w:proofErr w:type="spellStart"/>
      <w:r>
        <w:rPr>
          <w:rStyle w:val="Teksttreci2Kursywa"/>
        </w:rPr>
        <w:t>ent</w:t>
      </w:r>
      <w:proofErr w:type="spellEnd"/>
      <w:r>
        <w:rPr>
          <w:rStyle w:val="Teksttreci2Kursywa"/>
        </w:rPr>
        <w:t>-</w:t>
      </w:r>
      <w:r>
        <w:t xml:space="preserve"> w tym razie stanowczo nie można użyć.</w:t>
      </w:r>
    </w:p>
    <w:p w:rsidR="00395021" w:rsidRDefault="0044716C">
      <w:pPr>
        <w:pStyle w:val="Teksttreci20"/>
        <w:framePr w:w="3258" w:h="4942" w:hRule="exact" w:wrap="none" w:vAnchor="page" w:hAnchor="page" w:x="488" w:y="603"/>
        <w:numPr>
          <w:ilvl w:val="0"/>
          <w:numId w:val="7"/>
        </w:numPr>
        <w:shd w:val="clear" w:color="auto" w:fill="auto"/>
        <w:tabs>
          <w:tab w:val="left" w:pos="343"/>
        </w:tabs>
        <w:spacing w:before="0" w:after="60"/>
        <w:ind w:firstLine="0"/>
      </w:pPr>
      <w:r>
        <w:t xml:space="preserve">Zdaję się, że autorowi nie przyszedł na myśl wyraz: </w:t>
      </w:r>
      <w:r>
        <w:rPr>
          <w:rStyle w:val="Teksttreci2Kursywa"/>
        </w:rPr>
        <w:t>plewić, wyplewić,</w:t>
      </w:r>
      <w:r>
        <w:t xml:space="preserve"> który właśnie oznacza oczyścić przez wyrzucenie chwa</w:t>
      </w:r>
      <w:r>
        <w:softHyphen/>
        <w:t>stów i dlatego wyręczył się nowotworem, nie gorszym i nie lep</w:t>
      </w:r>
      <w:r>
        <w:softHyphen/>
        <w:t xml:space="preserve">szym od utartych już poniekąd: </w:t>
      </w:r>
      <w:r>
        <w:rPr>
          <w:rStyle w:val="Teksttreci2Kursywa"/>
        </w:rPr>
        <w:t>odbarwić, odkazić</w:t>
      </w:r>
      <w:r>
        <w:t xml:space="preserve"> (</w:t>
      </w:r>
      <w:proofErr w:type="spellStart"/>
      <w:r>
        <w:t>desinfekować</w:t>
      </w:r>
      <w:proofErr w:type="spellEnd"/>
      <w:r>
        <w:t xml:space="preserve">) </w:t>
      </w:r>
      <w:r>
        <w:rPr>
          <w:rStyle w:val="Teksttreci2Kursywa"/>
        </w:rPr>
        <w:t>odwaniać, odwodnić.</w:t>
      </w:r>
      <w:r>
        <w:t xml:space="preserve"> Owego </w:t>
      </w:r>
      <w:r>
        <w:rPr>
          <w:rStyle w:val="Teksttreci2Kursywa"/>
        </w:rPr>
        <w:t>od-</w:t>
      </w:r>
      <w:r>
        <w:t xml:space="preserve"> nie łączylibyśmy zbyt ściśle z </w:t>
      </w:r>
      <w:proofErr w:type="spellStart"/>
      <w:r>
        <w:t>niem</w:t>
      </w:r>
      <w:proofErr w:type="spellEnd"/>
      <w:r>
        <w:t xml:space="preserve">. </w:t>
      </w:r>
      <w:proofErr w:type="spellStart"/>
      <w:r>
        <w:rPr>
          <w:rStyle w:val="Teksttreci2Kursywa"/>
          <w:lang w:val="de-DE" w:eastAsia="de-DE" w:bidi="de-DE"/>
        </w:rPr>
        <w:t>ent</w:t>
      </w:r>
      <w:proofErr w:type="spellEnd"/>
      <w:r>
        <w:rPr>
          <w:rStyle w:val="Teksttreci2Kursywa"/>
          <w:lang w:val="de-DE" w:eastAsia="de-DE" w:bidi="de-DE"/>
        </w:rPr>
        <w:t>-,</w:t>
      </w:r>
      <w:r>
        <w:rPr>
          <w:lang w:val="de-DE" w:eastAsia="de-DE" w:bidi="de-DE"/>
        </w:rPr>
        <w:t xml:space="preserve"> </w:t>
      </w:r>
      <w:r>
        <w:t xml:space="preserve">bo są dobre polskie wyrażenia: </w:t>
      </w:r>
      <w:r>
        <w:rPr>
          <w:rStyle w:val="Teksttreci2Kursywa"/>
        </w:rPr>
        <w:t>odczyniać,</w:t>
      </w:r>
      <w:r>
        <w:t xml:space="preserve"> (uroki), </w:t>
      </w:r>
      <w:r>
        <w:rPr>
          <w:rStyle w:val="Teksttreci2Kursywa"/>
        </w:rPr>
        <w:t>odrażać, od</w:t>
      </w:r>
      <w:r>
        <w:rPr>
          <w:rStyle w:val="Teksttreci2Kursywa"/>
        </w:rPr>
        <w:softHyphen/>
        <w:t>robić, oduczyć</w:t>
      </w:r>
      <w:r>
        <w:t xml:space="preserve"> o tyle tylko lepsze od powyższych, że utworzone z tematów czasownikowych (czyni-, razi-, robi-, uczy-) nie rzeczow</w:t>
      </w:r>
      <w:r>
        <w:softHyphen/>
        <w:t>nikowych (barwa, kara, skaza, woń, woda).</w:t>
      </w:r>
    </w:p>
    <w:p w:rsidR="00395021" w:rsidRDefault="0044716C">
      <w:pPr>
        <w:pStyle w:val="Teksttreci20"/>
        <w:framePr w:w="3258" w:h="4942" w:hRule="exact" w:wrap="none" w:vAnchor="page" w:hAnchor="page" w:x="488" w:y="603"/>
        <w:shd w:val="clear" w:color="auto" w:fill="auto"/>
        <w:spacing w:before="0"/>
        <w:ind w:left="420"/>
        <w:jc w:val="left"/>
      </w:pPr>
      <w:r>
        <w:rPr>
          <w:rStyle w:val="Teksttreci2Kursywa"/>
        </w:rPr>
        <w:t>Uwaga.</w:t>
      </w:r>
      <w:r>
        <w:t xml:space="preserve"> Na resztę nadesłanych zapytań dla braku miejsca odpowie</w:t>
      </w:r>
      <w:r>
        <w:softHyphen/>
        <w:t>my w następnym numerze.</w:t>
      </w:r>
    </w:p>
    <w:p w:rsidR="00395021" w:rsidRDefault="00395021">
      <w:pPr>
        <w:rPr>
          <w:sz w:val="2"/>
          <w:szCs w:val="2"/>
        </w:rPr>
        <w:sectPr w:rsidR="00395021">
          <w:pgSz w:w="4236" w:h="6500"/>
          <w:pgMar w:top="360" w:right="360" w:bottom="360" w:left="360" w:header="0" w:footer="3" w:gutter="0"/>
          <w:cols w:space="720"/>
          <w:noEndnote/>
          <w:docGrid w:linePitch="360"/>
        </w:sectPr>
      </w:pPr>
    </w:p>
    <w:p w:rsidR="00395021" w:rsidRDefault="0044716C">
      <w:pPr>
        <w:pStyle w:val="Nagweklubstopka0"/>
        <w:framePr w:wrap="none" w:vAnchor="page" w:hAnchor="page" w:x="1617" w:y="334"/>
        <w:shd w:val="clear" w:color="auto" w:fill="auto"/>
        <w:spacing w:line="80" w:lineRule="exact"/>
      </w:pPr>
      <w:r>
        <w:lastRenderedPageBreak/>
        <w:t>PORADNIK JĘZYKOWY</w:t>
      </w:r>
    </w:p>
    <w:p w:rsidR="00395021" w:rsidRDefault="0044716C">
      <w:pPr>
        <w:pStyle w:val="Nagweklubstopka0"/>
        <w:framePr w:wrap="none" w:vAnchor="page" w:hAnchor="page" w:x="3497" w:y="341"/>
        <w:shd w:val="clear" w:color="auto" w:fill="auto"/>
        <w:spacing w:line="80" w:lineRule="exact"/>
      </w:pPr>
      <w:proofErr w:type="spellStart"/>
      <w:r>
        <w:t>Nr</w:t>
      </w:r>
      <w:proofErr w:type="spellEnd"/>
      <w:r>
        <w:t>. 3.</w:t>
      </w:r>
    </w:p>
    <w:p w:rsidR="00395021" w:rsidRDefault="0044716C">
      <w:pPr>
        <w:pStyle w:val="Nagweklubstopka0"/>
        <w:framePr w:wrap="none" w:vAnchor="page" w:hAnchor="page" w:x="494" w:y="327"/>
        <w:shd w:val="clear" w:color="auto" w:fill="auto"/>
        <w:spacing w:line="80" w:lineRule="exact"/>
      </w:pPr>
      <w:r>
        <w:t>46</w:t>
      </w:r>
    </w:p>
    <w:p w:rsidR="00395021" w:rsidRDefault="0044716C">
      <w:pPr>
        <w:pStyle w:val="Nagwek20"/>
        <w:framePr w:w="3286" w:h="4829" w:hRule="exact" w:wrap="none" w:vAnchor="page" w:hAnchor="page" w:x="480" w:y="699"/>
        <w:numPr>
          <w:ilvl w:val="0"/>
          <w:numId w:val="3"/>
        </w:numPr>
        <w:shd w:val="clear" w:color="auto" w:fill="auto"/>
        <w:tabs>
          <w:tab w:val="left" w:pos="1112"/>
        </w:tabs>
        <w:spacing w:after="25" w:line="110" w:lineRule="exact"/>
        <w:ind w:left="840"/>
      </w:pPr>
      <w:bookmarkStart w:id="2" w:name="bookmark2"/>
      <w:r>
        <w:t>Łamigłówki stylistyczne.</w:t>
      </w:r>
      <w:bookmarkEnd w:id="2"/>
    </w:p>
    <w:p w:rsidR="00395021" w:rsidRDefault="0044716C">
      <w:pPr>
        <w:pStyle w:val="Teksttreci20"/>
        <w:framePr w:w="3286" w:h="4829" w:hRule="exact" w:wrap="none" w:vAnchor="page" w:hAnchor="page" w:x="480" w:y="699"/>
        <w:shd w:val="clear" w:color="auto" w:fill="auto"/>
        <w:spacing w:before="0"/>
        <w:ind w:firstLine="0"/>
      </w:pPr>
      <w:r>
        <w:t>Zdarzają się często nawet w poważnych dziełach i czasopismach zdania luźne lub okresy, których przy najlepszej woli i wysiłku myśli niepodobna zrozumieć; dzieje się to nie dlatego, jakoby ilość znaczna wyrazów obcych wymagała przekładu, ale że zestawienie wyrazów i użycie retorycznych środków, jak porównania, przenośni, itp. jest zupełnie błędne i nie budzi w umyśle czytającego jasnych wy</w:t>
      </w:r>
      <w:r>
        <w:softHyphen/>
        <w:t>obrażeń. A przecież zasadniczym warunkiem dobrego stylu jest jasność, bo z jej pomocą tylko dochodzimy do porozumienia się, czyli osiągamy cel mowy.</w:t>
      </w:r>
    </w:p>
    <w:p w:rsidR="00395021" w:rsidRDefault="0044716C">
      <w:pPr>
        <w:pStyle w:val="Teksttreci20"/>
        <w:framePr w:w="3286" w:h="4829" w:hRule="exact" w:wrap="none" w:vAnchor="page" w:hAnchor="page" w:x="480" w:y="699"/>
        <w:shd w:val="clear" w:color="auto" w:fill="auto"/>
        <w:spacing w:before="0"/>
        <w:ind w:firstLine="0"/>
      </w:pPr>
      <w:r>
        <w:t>Oto przykład tego rodzaju:</w:t>
      </w:r>
    </w:p>
    <w:p w:rsidR="00395021" w:rsidRDefault="0044716C">
      <w:pPr>
        <w:pStyle w:val="Teksttreci20"/>
        <w:framePr w:w="3286" w:h="4829" w:hRule="exact" w:wrap="none" w:vAnchor="page" w:hAnchor="page" w:x="480" w:y="699"/>
        <w:shd w:val="clear" w:color="auto" w:fill="auto"/>
        <w:spacing w:before="0"/>
        <w:ind w:firstLine="240"/>
      </w:pPr>
      <w:r>
        <w:t xml:space="preserve">»Wielka popularność i tryumfy Sienkiewicza u swoich i obcych raz jeszcze twierdziły prawdę, dawno znaną, że szerokie tory samodzielności rzetelnej wymykają się rachubom, </w:t>
      </w:r>
      <w:proofErr w:type="spellStart"/>
      <w:r>
        <w:t>najprawidłowej</w:t>
      </w:r>
      <w:proofErr w:type="spellEnd"/>
      <w:r>
        <w:t xml:space="preserve"> uzasadnionym, najmocniej ugruntowanym... Sama ta nawet potrzeba ugina się i pod pewnym względem ulega w końcu natarciu indywidualności silnej, czerpiącej w </w:t>
      </w:r>
      <w:proofErr w:type="spellStart"/>
      <w:r>
        <w:t>intuicyi</w:t>
      </w:r>
      <w:proofErr w:type="spellEnd"/>
      <w:r>
        <w:t xml:space="preserve"> wła</w:t>
      </w:r>
      <w:r>
        <w:softHyphen/>
        <w:t>snej normy postępowania, przyjęte dla siebie i po</w:t>
      </w:r>
      <w:r>
        <w:softHyphen/>
        <w:t>woli udzielające się ogółowi. Tak przynajmniej ze strony formalnej, zewnętrznej przedstawia się prze</w:t>
      </w:r>
      <w:r>
        <w:softHyphen/>
        <w:t xml:space="preserve">wód (?) powszechnego uznania i poczytności autora »Rodziny Połanieckich« i </w:t>
      </w:r>
      <w:r>
        <w:rPr>
          <w:lang w:val="de-DE" w:eastAsia="de-DE" w:bidi="de-DE"/>
        </w:rPr>
        <w:t xml:space="preserve">»Quo </w:t>
      </w:r>
      <w:proofErr w:type="spellStart"/>
      <w:r>
        <w:rPr>
          <w:lang w:val="de-DE" w:eastAsia="de-DE" w:bidi="de-DE"/>
        </w:rPr>
        <w:t>Vadis</w:t>
      </w:r>
      <w:proofErr w:type="spellEnd"/>
      <w:r>
        <w:rPr>
          <w:lang w:val="de-DE" w:eastAsia="de-DE" w:bidi="de-DE"/>
        </w:rPr>
        <w:t xml:space="preserve">«... </w:t>
      </w:r>
      <w:proofErr w:type="spellStart"/>
      <w:r>
        <w:t>Wytłómaczona</w:t>
      </w:r>
      <w:proofErr w:type="spellEnd"/>
      <w:r>
        <w:t xml:space="preserve"> czy też raczej obja</w:t>
      </w:r>
      <w:r>
        <w:softHyphen/>
        <w:t>śniona w ten sposób geneza prawowitej i zasłużonej sławy twórcy »Potopu« jednoczy, zlewa, wygładza nieco przyrodzone chropowatości rozwoju, z któ</w:t>
      </w:r>
      <w:r>
        <w:softHyphen/>
        <w:t>rych (chropowatości??) tak świetnie i wspaniale trysnęły na świat ożywcze kaskady poetyckich natchnień Sienkie</w:t>
      </w:r>
      <w:r>
        <w:softHyphen/>
        <w:t>wicza, a na które (na kaskady, czy na chropowatości??) »Ate</w:t>
      </w:r>
      <w:r>
        <w:softHyphen/>
        <w:t>neum« od lat tylu rzucało i rzuca skromne ziarnka swej siejby publicystycznej i naukowej...</w:t>
      </w:r>
    </w:p>
    <w:p w:rsidR="00395021" w:rsidRDefault="0044716C">
      <w:pPr>
        <w:pStyle w:val="Teksttreci20"/>
        <w:framePr w:w="3286" w:h="4829" w:hRule="exact" w:wrap="none" w:vAnchor="page" w:hAnchor="page" w:x="480" w:y="699"/>
        <w:shd w:val="clear" w:color="auto" w:fill="auto"/>
        <w:spacing w:before="0" w:after="64"/>
        <w:ind w:firstLine="240"/>
      </w:pPr>
      <w:r>
        <w:t>Szczęśliwe to zbliżenie (jakie?) i skojarzenie nic jeszcze, oczywiście, nie stanowi o mniej więcej ścisłej zbieżności lub rozbieżności trybów uprawy (czego?) i trybów tych nie przesądza (!?) At. 1900. z. 12. str. 663—664.</w:t>
      </w:r>
    </w:p>
    <w:p w:rsidR="00395021" w:rsidRDefault="0044716C">
      <w:pPr>
        <w:pStyle w:val="Teksttreci20"/>
        <w:framePr w:w="3286" w:h="4829" w:hRule="exact" w:wrap="none" w:vAnchor="page" w:hAnchor="page" w:x="480" w:y="699"/>
        <w:shd w:val="clear" w:color="auto" w:fill="auto"/>
        <w:spacing w:before="0" w:line="118" w:lineRule="exact"/>
        <w:ind w:firstLine="0"/>
      </w:pPr>
      <w:r>
        <w:t>O nadsyłanie nam tego rodzaju łamigłówek, zwłaszcza z pism po</w:t>
      </w:r>
      <w:r>
        <w:softHyphen/>
        <w:t>ważnych i dzieł ogólnej treści prosimy bardzo Szanownych Czytel</w:t>
      </w:r>
      <w:r>
        <w:softHyphen/>
        <w:t>ników.</w:t>
      </w:r>
    </w:p>
    <w:p w:rsidR="00395021" w:rsidRDefault="00395021">
      <w:pPr>
        <w:rPr>
          <w:sz w:val="2"/>
          <w:szCs w:val="2"/>
        </w:rPr>
        <w:sectPr w:rsidR="00395021">
          <w:pgSz w:w="4236" w:h="6324"/>
          <w:pgMar w:top="360" w:right="360" w:bottom="360" w:left="360" w:header="0" w:footer="3" w:gutter="0"/>
          <w:cols w:space="720"/>
          <w:noEndnote/>
          <w:docGrid w:linePitch="360"/>
        </w:sectPr>
      </w:pPr>
    </w:p>
    <w:p w:rsidR="00395021" w:rsidRDefault="0044716C">
      <w:pPr>
        <w:pStyle w:val="Nagweklubstopka0"/>
        <w:framePr w:wrap="none" w:vAnchor="page" w:hAnchor="page" w:x="527" w:y="330"/>
        <w:shd w:val="clear" w:color="auto" w:fill="auto"/>
        <w:spacing w:line="80" w:lineRule="exact"/>
      </w:pPr>
      <w:proofErr w:type="spellStart"/>
      <w:r>
        <w:lastRenderedPageBreak/>
        <w:t>Nr</w:t>
      </w:r>
      <w:proofErr w:type="spellEnd"/>
      <w:r>
        <w:t>. 3.</w:t>
      </w:r>
    </w:p>
    <w:p w:rsidR="00395021" w:rsidRDefault="0044716C">
      <w:pPr>
        <w:pStyle w:val="Nagweklubstopka0"/>
        <w:framePr w:wrap="none" w:vAnchor="page" w:hAnchor="page" w:x="1618" w:y="330"/>
        <w:shd w:val="clear" w:color="auto" w:fill="auto"/>
        <w:spacing w:line="80" w:lineRule="exact"/>
      </w:pPr>
      <w:r>
        <w:t>PORADNIK JĘZYKOWY</w:t>
      </w:r>
    </w:p>
    <w:p w:rsidR="00395021" w:rsidRDefault="0044716C">
      <w:pPr>
        <w:pStyle w:val="Nagwek20"/>
        <w:framePr w:w="3295" w:h="5131" w:hRule="exact" w:wrap="none" w:vAnchor="page" w:hAnchor="page" w:x="475" w:y="695"/>
        <w:numPr>
          <w:ilvl w:val="0"/>
          <w:numId w:val="9"/>
        </w:numPr>
        <w:shd w:val="clear" w:color="auto" w:fill="auto"/>
        <w:tabs>
          <w:tab w:val="left" w:pos="1202"/>
        </w:tabs>
        <w:spacing w:after="34" w:line="110" w:lineRule="exact"/>
        <w:ind w:left="920"/>
      </w:pPr>
      <w:bookmarkStart w:id="3" w:name="bookmark3"/>
      <w:r>
        <w:t>Krotochwile językowe.</w:t>
      </w:r>
      <w:bookmarkEnd w:id="3"/>
    </w:p>
    <w:p w:rsidR="00395021" w:rsidRDefault="0044716C">
      <w:pPr>
        <w:pStyle w:val="Teksttreci20"/>
        <w:framePr w:w="3295" w:h="5131" w:hRule="exact" w:wrap="none" w:vAnchor="page" w:hAnchor="page" w:x="475" w:y="695"/>
        <w:numPr>
          <w:ilvl w:val="0"/>
          <w:numId w:val="10"/>
        </w:numPr>
        <w:shd w:val="clear" w:color="auto" w:fill="auto"/>
        <w:tabs>
          <w:tab w:val="left" w:pos="337"/>
        </w:tabs>
        <w:spacing w:before="0"/>
        <w:ind w:firstLine="140"/>
      </w:pPr>
      <w:r>
        <w:t xml:space="preserve">Z Żywca przysłano nam </w:t>
      </w:r>
      <w:proofErr w:type="spellStart"/>
      <w:r>
        <w:t>ńapis</w:t>
      </w:r>
      <w:proofErr w:type="spellEnd"/>
      <w:r>
        <w:t xml:space="preserve"> następujący:</w:t>
      </w:r>
    </w:p>
    <w:p w:rsidR="00395021" w:rsidRDefault="0044716C">
      <w:pPr>
        <w:pStyle w:val="Teksttreci20"/>
        <w:framePr w:w="3295" w:h="5131" w:hRule="exact" w:wrap="none" w:vAnchor="page" w:hAnchor="page" w:x="475" w:y="695"/>
        <w:shd w:val="clear" w:color="auto" w:fill="auto"/>
        <w:spacing w:before="0"/>
        <w:ind w:right="20" w:firstLine="0"/>
        <w:jc w:val="center"/>
      </w:pPr>
      <w:r>
        <w:t xml:space="preserve">Sprzedaż rozmaitych </w:t>
      </w:r>
      <w:proofErr w:type="spellStart"/>
      <w:r>
        <w:t>kaszybów</w:t>
      </w:r>
      <w:proofErr w:type="spellEnd"/>
      <w:r>
        <w:t>.</w:t>
      </w:r>
    </w:p>
    <w:p w:rsidR="00395021" w:rsidRDefault="0044716C">
      <w:pPr>
        <w:pStyle w:val="Teksttreci20"/>
        <w:framePr w:w="3295" w:h="5131" w:hRule="exact" w:wrap="none" w:vAnchor="page" w:hAnchor="page" w:x="475" w:y="695"/>
        <w:shd w:val="clear" w:color="auto" w:fill="auto"/>
        <w:spacing w:before="0"/>
        <w:ind w:firstLine="140"/>
      </w:pPr>
      <w:r>
        <w:t xml:space="preserve">Gdyby nawet przeszukać wszystkie słowniki języka polskiego, nie znalazłoby się wyrazu </w:t>
      </w:r>
      <w:proofErr w:type="spellStart"/>
      <w:r>
        <w:t>kaszyb</w:t>
      </w:r>
      <w:proofErr w:type="spellEnd"/>
      <w:r>
        <w:t xml:space="preserve">, czy </w:t>
      </w:r>
      <w:proofErr w:type="spellStart"/>
      <w:r>
        <w:t>kaszyba</w:t>
      </w:r>
      <w:proofErr w:type="spellEnd"/>
      <w:r>
        <w:t xml:space="preserve">, bo to ma być 2. 1. </w:t>
      </w:r>
      <w:proofErr w:type="spellStart"/>
      <w:r>
        <w:t>mn</w:t>
      </w:r>
      <w:proofErr w:type="spellEnd"/>
      <w:r>
        <w:t>. do wyrazu kasza zam. kasz!</w:t>
      </w:r>
    </w:p>
    <w:p w:rsidR="00395021" w:rsidRDefault="0044716C">
      <w:pPr>
        <w:pStyle w:val="Teksttreci20"/>
        <w:framePr w:w="3295" w:h="5131" w:hRule="exact" w:wrap="none" w:vAnchor="page" w:hAnchor="page" w:x="475" w:y="695"/>
        <w:numPr>
          <w:ilvl w:val="0"/>
          <w:numId w:val="10"/>
        </w:numPr>
        <w:shd w:val="clear" w:color="auto" w:fill="auto"/>
        <w:tabs>
          <w:tab w:val="left" w:pos="317"/>
        </w:tabs>
        <w:spacing w:before="0"/>
        <w:ind w:firstLine="140"/>
      </w:pPr>
      <w:r>
        <w:t xml:space="preserve">W Suchej, </w:t>
      </w:r>
      <w:proofErr w:type="spellStart"/>
      <w:r>
        <w:t>stacyi</w:t>
      </w:r>
      <w:proofErr w:type="spellEnd"/>
      <w:r>
        <w:t xml:space="preserve"> kolei państwowej pod Babią Górą, znajduje się tuż obok dworca kolejowego karczma, nad której drzwiami czytać można napis:</w:t>
      </w:r>
    </w:p>
    <w:p w:rsidR="00395021" w:rsidRDefault="0044716C">
      <w:pPr>
        <w:pStyle w:val="Teksttreci20"/>
        <w:framePr w:w="3295" w:h="5131" w:hRule="exact" w:wrap="none" w:vAnchor="page" w:hAnchor="page" w:x="475" w:y="695"/>
        <w:shd w:val="clear" w:color="auto" w:fill="auto"/>
        <w:spacing w:before="0"/>
        <w:ind w:right="20" w:firstLine="0"/>
        <w:jc w:val="center"/>
      </w:pPr>
      <w:proofErr w:type="spellStart"/>
      <w:r>
        <w:t>Wyszenk</w:t>
      </w:r>
      <w:proofErr w:type="spellEnd"/>
      <w:r>
        <w:t xml:space="preserve"> wódki i piwa i nocowanie obcych.</w:t>
      </w:r>
    </w:p>
    <w:p w:rsidR="00395021" w:rsidRDefault="0044716C">
      <w:pPr>
        <w:pStyle w:val="Teksttreci20"/>
        <w:framePr w:w="3295" w:h="5131" w:hRule="exact" w:wrap="none" w:vAnchor="page" w:hAnchor="page" w:x="475" w:y="695"/>
        <w:numPr>
          <w:ilvl w:val="0"/>
          <w:numId w:val="10"/>
        </w:numPr>
        <w:shd w:val="clear" w:color="auto" w:fill="auto"/>
        <w:tabs>
          <w:tab w:val="left" w:pos="317"/>
        </w:tabs>
        <w:spacing w:before="0"/>
        <w:ind w:firstLine="140"/>
      </w:pPr>
      <w:r>
        <w:t>Na przyrządzie automatycznym, sprzedającym różne przedmioty do codziennego użytku, ustawionym na dworcu kolejowym w Dzie</w:t>
      </w:r>
      <w:r>
        <w:softHyphen/>
        <w:t>dzicach (prawdopodobnie także i na innych peronach), znajduje się nad jednym otworem napis: »Drzewka dla burzy«. Co to za »drzewka« i dla jakiej »burzy«? Czy na odpędzenie burzy?</w:t>
      </w:r>
    </w:p>
    <w:p w:rsidR="00395021" w:rsidRDefault="0044716C">
      <w:pPr>
        <w:pStyle w:val="Teksttreci20"/>
        <w:framePr w:w="3295" w:h="5131" w:hRule="exact" w:wrap="none" w:vAnchor="page" w:hAnchor="page" w:x="475" w:y="695"/>
        <w:shd w:val="clear" w:color="auto" w:fill="auto"/>
        <w:spacing w:before="0" w:after="60"/>
        <w:ind w:firstLine="140"/>
      </w:pPr>
      <w:proofErr w:type="spellStart"/>
      <w:r>
        <w:t>Jestto</w:t>
      </w:r>
      <w:proofErr w:type="spellEnd"/>
      <w:r>
        <w:t xml:space="preserve"> dosłowne przetłumaczenie niemieckiego wyrazu </w:t>
      </w:r>
      <w:r>
        <w:rPr>
          <w:lang w:val="de-DE" w:eastAsia="de-DE" w:bidi="de-DE"/>
        </w:rPr>
        <w:t>»</w:t>
      </w:r>
      <w:proofErr w:type="spellStart"/>
      <w:r>
        <w:rPr>
          <w:lang w:val="de-DE" w:eastAsia="de-DE" w:bidi="de-DE"/>
        </w:rPr>
        <w:t>Sturm</w:t>
      </w:r>
      <w:r>
        <w:rPr>
          <w:lang w:val="de-DE" w:eastAsia="de-DE" w:bidi="de-DE"/>
        </w:rPr>
        <w:softHyphen/>
        <w:t>hölzer</w:t>
      </w:r>
      <w:proofErr w:type="spellEnd"/>
      <w:r>
        <w:rPr>
          <w:lang w:val="de-DE" w:eastAsia="de-DE" w:bidi="de-DE"/>
        </w:rPr>
        <w:t xml:space="preserve">«, </w:t>
      </w:r>
      <w:r>
        <w:t xml:space="preserve">oznaczającego »niegasnące na wietrze zapałki« ! Poczciwy </w:t>
      </w:r>
      <w:proofErr w:type="spellStart"/>
      <w:r>
        <w:t>tłómacz</w:t>
      </w:r>
      <w:proofErr w:type="spellEnd"/>
      <w:r>
        <w:t xml:space="preserve"> poszedł tu w zawody z </w:t>
      </w:r>
      <w:r>
        <w:rPr>
          <w:lang w:val="de-DE" w:eastAsia="de-DE" w:bidi="de-DE"/>
        </w:rPr>
        <w:t>»</w:t>
      </w:r>
      <w:proofErr w:type="spellStart"/>
      <w:r>
        <w:rPr>
          <w:lang w:val="de-DE" w:eastAsia="de-DE" w:bidi="de-DE"/>
        </w:rPr>
        <w:t>niebo-rakiem</w:t>
      </w:r>
      <w:proofErr w:type="spellEnd"/>
      <w:r>
        <w:rPr>
          <w:lang w:val="de-DE" w:eastAsia="de-DE" w:bidi="de-DE"/>
        </w:rPr>
        <w:t xml:space="preserve">« </w:t>
      </w:r>
      <w:r>
        <w:t xml:space="preserve">= </w:t>
      </w:r>
      <w:proofErr w:type="spellStart"/>
      <w:r>
        <w:t>Himmelskrebs</w:t>
      </w:r>
      <w:proofErr w:type="spellEnd"/>
      <w:r>
        <w:t xml:space="preserve"> !!</w:t>
      </w:r>
    </w:p>
    <w:p w:rsidR="00395021" w:rsidRDefault="0044716C">
      <w:pPr>
        <w:pStyle w:val="Teksttreci20"/>
        <w:framePr w:w="3295" w:h="5131" w:hRule="exact" w:wrap="none" w:vAnchor="page" w:hAnchor="page" w:x="475" w:y="695"/>
        <w:numPr>
          <w:ilvl w:val="0"/>
          <w:numId w:val="10"/>
        </w:numPr>
        <w:shd w:val="clear" w:color="auto" w:fill="auto"/>
        <w:tabs>
          <w:tab w:val="left" w:pos="317"/>
        </w:tabs>
        <w:spacing w:before="0"/>
        <w:ind w:firstLine="140"/>
      </w:pPr>
      <w:r>
        <w:t>Właściciel pewnej cukierni krakowskiej, znanej z dziwacznych a zawsze mało dowcipnych amerykańskich ogłoszeń, postanowił spró</w:t>
      </w:r>
      <w:r>
        <w:softHyphen/>
        <w:t>bować sił własnych w wyższym (!) stylu pisarskim i umieścił w dzien</w:t>
      </w:r>
      <w:r>
        <w:softHyphen/>
        <w:t>nikach następujące ogłoszenie:</w:t>
      </w:r>
    </w:p>
    <w:p w:rsidR="00395021" w:rsidRDefault="0044716C">
      <w:pPr>
        <w:pStyle w:val="Teksttreci20"/>
        <w:framePr w:w="3295" w:h="5131" w:hRule="exact" w:wrap="none" w:vAnchor="page" w:hAnchor="page" w:x="475" w:y="695"/>
        <w:shd w:val="clear" w:color="auto" w:fill="auto"/>
        <w:spacing w:before="0"/>
        <w:ind w:left="140" w:firstLine="100"/>
      </w:pPr>
      <w:r>
        <w:t xml:space="preserve">»Zawiadamiam z powodu najrozmaitszych pogłosek, jakoby nowo powstała cukiernia przy tejże samej ulicy, miałaby być moją filią, jak również założyciel powyżej wymienionej cukierni, był i jest moim wspólnikiem — przeto oświadczam w </w:t>
      </w:r>
      <w:r>
        <w:rPr>
          <w:lang w:val="cs-CZ" w:eastAsia="cs-CZ" w:bidi="cs-CZ"/>
        </w:rPr>
        <w:t xml:space="preserve">obec </w:t>
      </w:r>
      <w:r>
        <w:t>moich Szano</w:t>
      </w:r>
      <w:r>
        <w:softHyphen/>
        <w:t>wnych P. T. odbiorców, iż nigdy w żadnej spółce nie pozosta</w:t>
      </w:r>
      <w:r>
        <w:softHyphen/>
        <w:t>wałem, i z nowo powstałą cukiernią nie jestem, ani też żadną lilią moją nie jest, jak i w żadnych stosunkach handlowych nie pozostaję.</w:t>
      </w:r>
    </w:p>
    <w:p w:rsidR="00395021" w:rsidRDefault="0044716C">
      <w:pPr>
        <w:pStyle w:val="Teksttreci20"/>
        <w:framePr w:w="3295" w:h="5131" w:hRule="exact" w:wrap="none" w:vAnchor="page" w:hAnchor="page" w:x="475" w:y="695"/>
        <w:shd w:val="clear" w:color="auto" w:fill="auto"/>
        <w:spacing w:before="0"/>
        <w:ind w:left="140" w:firstLine="100"/>
      </w:pPr>
      <w:r>
        <w:t>Kierownictwo cukierni... jest zawsze pod własnym moim za</w:t>
      </w:r>
      <w:r>
        <w:softHyphen/>
        <w:t>rządem«.</w:t>
      </w:r>
    </w:p>
    <w:p w:rsidR="00395021" w:rsidRDefault="0044716C">
      <w:pPr>
        <w:pStyle w:val="Teksttreci20"/>
        <w:framePr w:w="3295" w:h="5131" w:hRule="exact" w:wrap="none" w:vAnchor="page" w:hAnchor="page" w:x="475" w:y="695"/>
        <w:shd w:val="clear" w:color="auto" w:fill="auto"/>
        <w:spacing w:before="0"/>
        <w:ind w:firstLine="140"/>
      </w:pPr>
      <w:r>
        <w:t xml:space="preserve">Kogo zawiadamia właściciel cukierni ? — niewiadomo, dlatego prawdopodobnie w drugiej części owego cycerońskiego okresu dał inne orzeczenie i »oświadczył w </w:t>
      </w:r>
      <w:r>
        <w:rPr>
          <w:lang w:val="cs-CZ" w:eastAsia="cs-CZ" w:bidi="cs-CZ"/>
        </w:rPr>
        <w:t xml:space="preserve">obec </w:t>
      </w:r>
      <w:r>
        <w:t>swoich R T. (!) odbiorców«, iż... itd. Z kim w żadnej spółce nie pozostawał? — znowu niewiadomo, do</w:t>
      </w:r>
      <w:r>
        <w:softHyphen/>
        <w:t xml:space="preserve">piero z następnego zdania trzeba się domyślić tego, ale wtedy braknie znowu </w:t>
      </w:r>
      <w:proofErr w:type="spellStart"/>
      <w:r>
        <w:t>dopełnika</w:t>
      </w:r>
      <w:proofErr w:type="spellEnd"/>
      <w:r>
        <w:t xml:space="preserve">, </w:t>
      </w:r>
      <w:proofErr w:type="spellStart"/>
      <w:r>
        <w:rPr>
          <w:rStyle w:val="Teksttreci2Kursywa"/>
        </w:rPr>
        <w:t>czem</w:t>
      </w:r>
      <w:proofErr w:type="spellEnd"/>
      <w:r>
        <w:t xml:space="preserve"> z nową powstałą cukiernią nie jest? a w </w:t>
      </w:r>
      <w:proofErr w:type="spellStart"/>
      <w:r>
        <w:t>trzeciem</w:t>
      </w:r>
      <w:proofErr w:type="spellEnd"/>
      <w:r>
        <w:t xml:space="preserve"> zdaniu brak podmiotu, kto nie jest żadną filią? Do tych zdań klasycznych dla pełności (!) myśli doczepiono za pomocą spójnika:</w:t>
      </w:r>
    </w:p>
    <w:p w:rsidR="00395021" w:rsidRDefault="0044716C">
      <w:pPr>
        <w:pStyle w:val="Nagweklubstopka30"/>
        <w:framePr w:wrap="none" w:vAnchor="page" w:hAnchor="page" w:x="3591" w:y="308"/>
        <w:shd w:val="clear" w:color="auto" w:fill="auto"/>
        <w:spacing w:line="80" w:lineRule="exact"/>
      </w:pPr>
      <w:r>
        <w:rPr>
          <w:rStyle w:val="Nagweklubstopka31"/>
        </w:rPr>
        <w:t>47</w:t>
      </w:r>
    </w:p>
    <w:p w:rsidR="00395021" w:rsidRDefault="00395021">
      <w:pPr>
        <w:rPr>
          <w:sz w:val="2"/>
          <w:szCs w:val="2"/>
        </w:rPr>
        <w:sectPr w:rsidR="00395021">
          <w:pgSz w:w="4236" w:h="6339"/>
          <w:pgMar w:top="360" w:right="360" w:bottom="360" w:left="360" w:header="0" w:footer="3" w:gutter="0"/>
          <w:cols w:space="720"/>
          <w:noEndnote/>
          <w:docGrid w:linePitch="360"/>
        </w:sectPr>
      </w:pPr>
    </w:p>
    <w:p w:rsidR="00395021" w:rsidRDefault="0044716C">
      <w:pPr>
        <w:pStyle w:val="Nagweklubstopka0"/>
        <w:framePr w:wrap="none" w:vAnchor="page" w:hAnchor="page" w:x="487" w:y="354"/>
        <w:shd w:val="clear" w:color="auto" w:fill="auto"/>
        <w:spacing w:line="80" w:lineRule="exact"/>
      </w:pPr>
      <w:r>
        <w:lastRenderedPageBreak/>
        <w:t>48</w:t>
      </w:r>
    </w:p>
    <w:p w:rsidR="00395021" w:rsidRDefault="0044716C">
      <w:pPr>
        <w:pStyle w:val="Nagweklubstopka0"/>
        <w:framePr w:wrap="none" w:vAnchor="page" w:hAnchor="page" w:x="1624" w:y="352"/>
        <w:shd w:val="clear" w:color="auto" w:fill="auto"/>
        <w:spacing w:line="80" w:lineRule="exact"/>
      </w:pPr>
      <w:r>
        <w:t>PORADNIK JĘZYKOWY</w:t>
      </w:r>
    </w:p>
    <w:p w:rsidR="00395021" w:rsidRDefault="0044716C">
      <w:pPr>
        <w:pStyle w:val="Nagweklubstopka0"/>
        <w:framePr w:wrap="none" w:vAnchor="page" w:hAnchor="page" w:x="3480" w:y="349"/>
        <w:shd w:val="clear" w:color="auto" w:fill="auto"/>
        <w:spacing w:line="80" w:lineRule="exact"/>
      </w:pPr>
      <w:proofErr w:type="spellStart"/>
      <w:r>
        <w:t>Nr</w:t>
      </w:r>
      <w:proofErr w:type="spellEnd"/>
      <w:r>
        <w:t>. 3.</w:t>
      </w:r>
    </w:p>
    <w:p w:rsidR="00395021" w:rsidRDefault="0044716C">
      <w:pPr>
        <w:pStyle w:val="Teksttreci20"/>
        <w:framePr w:w="3272" w:h="924" w:hRule="exact" w:wrap="none" w:vAnchor="page" w:hAnchor="page" w:x="487" w:y="581"/>
        <w:shd w:val="clear" w:color="auto" w:fill="auto"/>
        <w:spacing w:before="0"/>
        <w:ind w:firstLine="0"/>
      </w:pPr>
      <w:r>
        <w:t>»jak i« zdanie, któremu znowu brak przedmiotu, na pytanie z kim? Koroną jest oświadczenie, że »kierownictwo... jest pod własnym za</w:t>
      </w:r>
      <w:r>
        <w:softHyphen/>
        <w:t>rządem« ! P. T. (!) właściciel cukierni jest wielkim humorystą!</w:t>
      </w:r>
    </w:p>
    <w:p w:rsidR="00395021" w:rsidRDefault="0044716C">
      <w:pPr>
        <w:pStyle w:val="Teksttreci20"/>
        <w:framePr w:w="3272" w:h="924" w:hRule="exact" w:wrap="none" w:vAnchor="page" w:hAnchor="page" w:x="487" w:y="581"/>
        <w:shd w:val="clear" w:color="auto" w:fill="auto"/>
        <w:spacing w:before="0"/>
        <w:ind w:firstLine="0"/>
      </w:pPr>
      <w:r>
        <w:t xml:space="preserve">Takie ogłoszenia piszą </w:t>
      </w:r>
      <w:r>
        <w:rPr>
          <w:rStyle w:val="Teksttreci2Kursywa"/>
        </w:rPr>
        <w:t>polscy</w:t>
      </w:r>
      <w:r>
        <w:t xml:space="preserve"> kupcy w Krakowie, takie ogło</w:t>
      </w:r>
      <w:r>
        <w:softHyphen/>
        <w:t xml:space="preserve">szenia umieszczają </w:t>
      </w:r>
      <w:r>
        <w:rPr>
          <w:rStyle w:val="Teksttreci2Kursywa"/>
        </w:rPr>
        <w:t>polskie</w:t>
      </w:r>
      <w:r>
        <w:t xml:space="preserve"> dzienniki, a czytają </w:t>
      </w:r>
      <w:r>
        <w:rPr>
          <w:rStyle w:val="Teksttreci2Kursywa"/>
        </w:rPr>
        <w:t>polscy</w:t>
      </w:r>
      <w:r>
        <w:t xml:space="preserve"> mieszkańcy — przepraszam: </w:t>
      </w:r>
      <w:r>
        <w:rPr>
          <w:lang w:val="de-DE" w:eastAsia="de-DE" w:bidi="de-DE"/>
        </w:rPr>
        <w:t xml:space="preserve">»P. </w:t>
      </w:r>
      <w:r>
        <w:t>T. odbiorcy« — sławetnej cukierni!</w:t>
      </w:r>
    </w:p>
    <w:p w:rsidR="00395021" w:rsidRDefault="0044716C">
      <w:pPr>
        <w:pStyle w:val="Teksttreci20"/>
        <w:framePr w:w="3272" w:h="924" w:hRule="exact" w:wrap="none" w:vAnchor="page" w:hAnchor="page" w:x="487" w:y="581"/>
        <w:shd w:val="clear" w:color="auto" w:fill="auto"/>
        <w:spacing w:before="0"/>
        <w:ind w:firstLine="0"/>
      </w:pPr>
      <w:r>
        <w:t>Wołamy z Zagłobą: »Panie Boże i Ty nie grzmisz«?!</w:t>
      </w:r>
    </w:p>
    <w:p w:rsidR="00395021" w:rsidRDefault="0044716C">
      <w:pPr>
        <w:pStyle w:val="Nagwek220"/>
        <w:framePr w:w="3272" w:h="957" w:hRule="exact" w:wrap="none" w:vAnchor="page" w:hAnchor="page" w:x="487" w:y="1770"/>
        <w:numPr>
          <w:ilvl w:val="0"/>
          <w:numId w:val="11"/>
        </w:numPr>
        <w:shd w:val="clear" w:color="auto" w:fill="auto"/>
        <w:tabs>
          <w:tab w:val="left" w:pos="1009"/>
        </w:tabs>
        <w:spacing w:after="21" w:line="110" w:lineRule="exact"/>
        <w:ind w:left="760" w:right="5"/>
      </w:pPr>
      <w:proofErr w:type="spellStart"/>
      <w:r>
        <w:t>Korespondencya</w:t>
      </w:r>
      <w:proofErr w:type="spellEnd"/>
      <w:r>
        <w:t xml:space="preserve"> </w:t>
      </w:r>
      <w:proofErr w:type="spellStart"/>
      <w:r>
        <w:t>Redakcyi</w:t>
      </w:r>
      <w:proofErr w:type="spellEnd"/>
      <w:r>
        <w:t>.</w:t>
      </w:r>
    </w:p>
    <w:p w:rsidR="00395021" w:rsidRDefault="0044716C">
      <w:pPr>
        <w:pStyle w:val="Teksttreci40"/>
        <w:framePr w:w="3272" w:h="957" w:hRule="exact" w:wrap="none" w:vAnchor="page" w:hAnchor="page" w:x="487" w:y="1770"/>
        <w:shd w:val="clear" w:color="auto" w:fill="auto"/>
        <w:spacing w:before="0" w:line="104" w:lineRule="exact"/>
        <w:ind w:left="5" w:right="5" w:firstLine="160"/>
        <w:jc w:val="both"/>
      </w:pPr>
      <w:r>
        <w:rPr>
          <w:rStyle w:val="Teksttreci4Kursywa"/>
        </w:rPr>
        <w:t xml:space="preserve">B. SI. </w:t>
      </w:r>
      <w:proofErr w:type="spellStart"/>
      <w:r>
        <w:rPr>
          <w:rStyle w:val="Teksttreci4Kursywa"/>
        </w:rPr>
        <w:t>Anczycowi</w:t>
      </w:r>
      <w:proofErr w:type="spellEnd"/>
      <w:r>
        <w:rPr>
          <w:rStyle w:val="Teksttreci4Kursywa"/>
        </w:rPr>
        <w:t xml:space="preserve"> w Rakszawie.</w:t>
      </w:r>
      <w:r>
        <w:t xml:space="preserve"> Za uwagi dziękujemy; obie są słuszne. Na za-</w:t>
      </w:r>
      <w:r>
        <w:br/>
        <w:t>pytania są odpowiedzi w tym numerze. — P</w:t>
      </w:r>
      <w:r>
        <w:rPr>
          <w:lang w:val="ru-RU" w:eastAsia="ru-RU" w:bidi="ru-RU"/>
        </w:rPr>
        <w:t xml:space="preserve">. </w:t>
      </w:r>
      <w:r>
        <w:rPr>
          <w:rStyle w:val="Teksttreci4Kursywa"/>
        </w:rPr>
        <w:t xml:space="preserve">Drowi Wł. </w:t>
      </w:r>
      <w:proofErr w:type="spellStart"/>
      <w:r>
        <w:rPr>
          <w:rStyle w:val="Teksttreci4Kursywa"/>
        </w:rPr>
        <w:t>Bylickiemu</w:t>
      </w:r>
      <w:proofErr w:type="spellEnd"/>
      <w:r>
        <w:rPr>
          <w:rStyle w:val="Teksttreci4Kursywa"/>
        </w:rPr>
        <w:t xml:space="preserve"> me Lwowie.</w:t>
      </w:r>
      <w:r>
        <w:rPr>
          <w:rStyle w:val="Teksttreci4Kursywa"/>
        </w:rPr>
        <w:br/>
      </w:r>
      <w:r>
        <w:t xml:space="preserve">Za tak obfity </w:t>
      </w:r>
      <w:proofErr w:type="spellStart"/>
      <w:r>
        <w:t>materyal</w:t>
      </w:r>
      <w:proofErr w:type="spellEnd"/>
      <w:r>
        <w:t xml:space="preserve"> i życzliwość niepospolitą serdeczne dzięki. Z powodu</w:t>
      </w:r>
      <w:r>
        <w:br/>
        <w:t xml:space="preserve">braku miejsca skorzystamy kolejno w przyszłych numerach. - </w:t>
      </w:r>
      <w:r>
        <w:rPr>
          <w:rStyle w:val="Teksttreci4Kursywa"/>
        </w:rPr>
        <w:t xml:space="preserve">Drowi </w:t>
      </w:r>
      <w:proofErr w:type="spellStart"/>
      <w:r>
        <w:rPr>
          <w:rStyle w:val="Teksttreci4Kursywa"/>
        </w:rPr>
        <w:t>Tad</w:t>
      </w:r>
      <w:proofErr w:type="spellEnd"/>
      <w:r>
        <w:rPr>
          <w:rStyle w:val="Teksttreci4Kursywa"/>
        </w:rPr>
        <w:t xml:space="preserve">. </w:t>
      </w:r>
      <w:proofErr w:type="spellStart"/>
      <w:r>
        <w:rPr>
          <w:rStyle w:val="Teksttreci4Kursywa"/>
        </w:rPr>
        <w:t>Estrei</w:t>
      </w:r>
      <w:proofErr w:type="spellEnd"/>
      <w:r>
        <w:rPr>
          <w:rStyle w:val="Teksttreci4Kursywa"/>
        </w:rPr>
        <w:t>-</w:t>
      </w:r>
      <w:r>
        <w:rPr>
          <w:rStyle w:val="Teksttreci4Kursywa"/>
        </w:rPr>
        <w:br/>
      </w:r>
      <w:proofErr w:type="spellStart"/>
      <w:r>
        <w:rPr>
          <w:rStyle w:val="Teksttreci4Kursywa"/>
        </w:rPr>
        <w:t>cherowi</w:t>
      </w:r>
      <w:proofErr w:type="spellEnd"/>
      <w:r>
        <w:rPr>
          <w:rStyle w:val="Teksttreci4Kursywa"/>
        </w:rPr>
        <w:t xml:space="preserve"> w Krakowie.</w:t>
      </w:r>
      <w:r>
        <w:t xml:space="preserve"> Dziękując za już, prosimy o jeszcze. — </w:t>
      </w:r>
      <w:r>
        <w:rPr>
          <w:rStyle w:val="Teksttreci4Kursywa"/>
        </w:rPr>
        <w:t xml:space="preserve">B. J. Al. </w:t>
      </w:r>
      <w:proofErr w:type="spellStart"/>
      <w:r>
        <w:rPr>
          <w:rStyle w:val="Teksttreci4Kursywa"/>
        </w:rPr>
        <w:t>Tarnow</w:t>
      </w:r>
      <w:proofErr w:type="spellEnd"/>
      <w:r>
        <w:rPr>
          <w:rStyle w:val="Teksttreci4Kursywa"/>
        </w:rPr>
        <w:t>-</w:t>
      </w:r>
      <w:r>
        <w:rPr>
          <w:rStyle w:val="Teksttreci4Kursywa"/>
        </w:rPr>
        <w:br/>
      </w:r>
      <w:proofErr w:type="spellStart"/>
      <w:r>
        <w:rPr>
          <w:rStyle w:val="Teksttreci4Kursywa"/>
        </w:rPr>
        <w:t>skiemu</w:t>
      </w:r>
      <w:proofErr w:type="spellEnd"/>
      <w:r>
        <w:rPr>
          <w:rStyle w:val="Teksttreci4Kursywa"/>
        </w:rPr>
        <w:t>.</w:t>
      </w:r>
      <w:r>
        <w:t xml:space="preserve"> Dziękujemy; co do niedyspozycji i san</w:t>
      </w:r>
      <w:r>
        <w:rPr>
          <w:lang w:val="ru-RU" w:eastAsia="ru-RU" w:bidi="ru-RU"/>
        </w:rPr>
        <w:t>асу</w:t>
      </w:r>
      <w:r>
        <w:t xml:space="preserve">i ma Pan zupełną </w:t>
      </w:r>
      <w:proofErr w:type="spellStart"/>
      <w:r>
        <w:t>słu</w:t>
      </w:r>
      <w:proofErr w:type="spellEnd"/>
      <w:r>
        <w:t>-</w:t>
      </w:r>
      <w:r>
        <w:br/>
      </w:r>
      <w:proofErr w:type="spellStart"/>
      <w:r>
        <w:t>szność</w:t>
      </w:r>
      <w:proofErr w:type="spellEnd"/>
      <w:r>
        <w:t xml:space="preserve">. O </w:t>
      </w:r>
      <w:r>
        <w:rPr>
          <w:lang w:val="de-DE" w:eastAsia="de-DE" w:bidi="de-DE"/>
        </w:rPr>
        <w:t>»</w:t>
      </w:r>
      <w:proofErr w:type="spellStart"/>
      <w:r>
        <w:rPr>
          <w:lang w:val="de-DE" w:eastAsia="de-DE" w:bidi="de-DE"/>
        </w:rPr>
        <w:t>assenizacyi</w:t>
      </w:r>
      <w:proofErr w:type="spellEnd"/>
      <w:r>
        <w:rPr>
          <w:lang w:val="de-DE" w:eastAsia="de-DE" w:bidi="de-DE"/>
        </w:rPr>
        <w:t xml:space="preserve">« </w:t>
      </w:r>
      <w:r>
        <w:t>i »wdrożeniu śledztwa« zob. Skobla O skaż.</w:t>
      </w:r>
    </w:p>
    <w:p w:rsidR="00395021" w:rsidRDefault="0044716C">
      <w:pPr>
        <w:pStyle w:val="Teksttreci40"/>
        <w:framePr w:w="3272" w:h="1483" w:hRule="exact" w:wrap="none" w:vAnchor="page" w:hAnchor="page" w:x="487" w:y="2696"/>
        <w:shd w:val="clear" w:color="auto" w:fill="auto"/>
        <w:spacing w:before="0" w:line="104" w:lineRule="exact"/>
        <w:jc w:val="both"/>
      </w:pPr>
      <w:r>
        <w:t xml:space="preserve">j. </w:t>
      </w:r>
      <w:r>
        <w:rPr>
          <w:lang w:val="de-DE" w:eastAsia="de-DE" w:bidi="de-DE"/>
        </w:rPr>
        <w:t xml:space="preserve">pol. </w:t>
      </w:r>
      <w:r>
        <w:rPr>
          <w:lang w:val="en-US" w:eastAsia="en-US" w:bidi="en-US"/>
        </w:rPr>
        <w:t xml:space="preserve">III., str. 4 </w:t>
      </w:r>
      <w:proofErr w:type="spellStart"/>
      <w:r>
        <w:rPr>
          <w:lang w:val="en-US" w:eastAsia="en-US" w:bidi="en-US"/>
        </w:rPr>
        <w:t>i</w:t>
      </w:r>
      <w:proofErr w:type="spellEnd"/>
      <w:r>
        <w:rPr>
          <w:lang w:val="en-US" w:eastAsia="en-US" w:bidi="en-US"/>
        </w:rPr>
        <w:t xml:space="preserve"> 131—132. — </w:t>
      </w:r>
      <w:r>
        <w:rPr>
          <w:rStyle w:val="Teksttreci4Kursywa"/>
          <w:lang w:val="en-US" w:eastAsia="en-US" w:bidi="en-US"/>
        </w:rPr>
        <w:t xml:space="preserve">F. J. H. </w:t>
      </w:r>
      <w:proofErr w:type="spellStart"/>
      <w:r>
        <w:rPr>
          <w:rStyle w:val="Teksttreci4Kursywa"/>
          <w:lang w:val="en-US" w:eastAsia="en-US" w:bidi="en-US"/>
        </w:rPr>
        <w:t>Hemplowi</w:t>
      </w:r>
      <w:proofErr w:type="spellEnd"/>
      <w:r>
        <w:rPr>
          <w:rStyle w:val="Teksttreci4Kursywa"/>
          <w:lang w:val="en-US" w:eastAsia="en-US" w:bidi="en-US"/>
        </w:rPr>
        <w:t xml:space="preserve"> </w:t>
      </w:r>
      <w:r>
        <w:rPr>
          <w:rStyle w:val="Teksttreci4Kursywa"/>
        </w:rPr>
        <w:t>w Chęcinach.</w:t>
      </w:r>
      <w:r>
        <w:t xml:space="preserve"> Żałują bardzo, </w:t>
      </w:r>
      <w:r>
        <w:rPr>
          <w:lang w:val="en-US" w:eastAsia="en-US" w:bidi="en-US"/>
        </w:rPr>
        <w:t xml:space="preserve">ale </w:t>
      </w:r>
      <w:r>
        <w:t xml:space="preserve">z </w:t>
      </w:r>
      <w:proofErr w:type="spellStart"/>
      <w:r>
        <w:t>Pańskiem</w:t>
      </w:r>
      <w:proofErr w:type="spellEnd"/>
      <w:r>
        <w:t xml:space="preserve"> zdaniem zgodzić się nie mogę. Kołdra nigdy nie może być </w:t>
      </w:r>
      <w:r>
        <w:rPr>
          <w:rStyle w:val="Teksttreci4Kursywa"/>
        </w:rPr>
        <w:t xml:space="preserve">»na </w:t>
      </w:r>
      <w:r>
        <w:t xml:space="preserve">wełnie«, ale </w:t>
      </w:r>
      <w:r>
        <w:rPr>
          <w:rStyle w:val="Teksttreci4Kursywa"/>
        </w:rPr>
        <w:t>»na</w:t>
      </w:r>
      <w:r>
        <w:t xml:space="preserve"> łóżku leży kołdra </w:t>
      </w:r>
      <w:r>
        <w:rPr>
          <w:rStyle w:val="Teksttreci4Kursywa"/>
        </w:rPr>
        <w:t>z waty</w:t>
      </w:r>
      <w:r>
        <w:t xml:space="preserve"> wełnianej«, ta wata tworzy istotę, jądro kołdry, to nie jest jej podbicie. Palto również nie jest </w:t>
      </w:r>
      <w:r>
        <w:rPr>
          <w:rStyle w:val="Teksttreci4Kursywa"/>
        </w:rPr>
        <w:t>»na</w:t>
      </w:r>
      <w:r>
        <w:t xml:space="preserve"> wacie« ani »z waty«, lecz »watowane«; u niego sukno wierzchnie jest istotą a wata »pod</w:t>
      </w:r>
      <w:r>
        <w:softHyphen/>
        <w:t>biciem«. Są to tedy różne rzeczy. — »Zamierzona... reforma« — nie tyle jest zły wyraz »zamierzyć«, jak forma bierna. Należałoby tedy zatrzymując ten sam czasownik użyć zwrotu czynnego; »nie zamierzają dokonać żadnej radykal</w:t>
      </w:r>
      <w:r>
        <w:softHyphen/>
        <w:t>nej reformy« lub »nie mają zamiaru dokonać ż. r. r.«. — Zam. »na razie« można również powiedzieć »chwilowo« i to jest niezawodnie lepsze. — »Wyszkolony« jest stanowczo barbaryzm niemożliwy, skoro nie mamy czasownika »szkolić«, lub »wyszkolić»; o ile zrozumiałem subtelności Pańskiego rozumowania dałby się ten imiesłów zastąpić przymiotnikami: »wprawny, zręczny« lub imiesłowem »wyćwiczony«.</w:t>
      </w:r>
    </w:p>
    <w:p w:rsidR="00395021" w:rsidRDefault="0044716C">
      <w:pPr>
        <w:pStyle w:val="Teksttreci110"/>
        <w:framePr w:w="3272" w:h="801" w:hRule="exact" w:wrap="none" w:vAnchor="page" w:hAnchor="page" w:x="487" w:y="4386"/>
        <w:shd w:val="clear" w:color="auto" w:fill="auto"/>
      </w:pPr>
      <w:r>
        <w:t xml:space="preserve">Każdy numer oddajemy do drukarni zaraz po 15. w miesiącu, aby około 1. następnego miesiąca był już w rękach Szanownych Abonentów. Na wszelkie tedy zapytania, które otrzymaliśmy po 15. lutego b. r., odpowiedzieć możemy dopiero w numerze 4, </w:t>
      </w:r>
      <w:proofErr w:type="spellStart"/>
      <w:r>
        <w:t>te</w:t>
      </w:r>
      <w:r w:rsidR="00040555">
        <w:t>m</w:t>
      </w:r>
      <w:proofErr w:type="spellEnd"/>
      <w:r>
        <w:t xml:space="preserve"> więcej, że znaczną część </w:t>
      </w:r>
      <w:proofErr w:type="spellStart"/>
      <w:r>
        <w:t>materyału</w:t>
      </w:r>
      <w:proofErr w:type="spellEnd"/>
      <w:r>
        <w:t>, przeznaczonego do lego numeru musieliśmy dla braku miejsca zachować do numeru następnego.</w:t>
      </w:r>
    </w:p>
    <w:p w:rsidR="00395021" w:rsidRDefault="0044716C">
      <w:pPr>
        <w:pStyle w:val="Teksttreci40"/>
        <w:framePr w:w="3272" w:h="604" w:hRule="exact" w:wrap="none" w:vAnchor="page" w:hAnchor="page" w:x="487" w:y="5253"/>
        <w:shd w:val="clear" w:color="auto" w:fill="auto"/>
        <w:spacing w:before="0" w:line="184" w:lineRule="exact"/>
      </w:pPr>
      <w:r>
        <w:t>Przedruki w całości lub w części dozwolone tylko po porozumieniu się z redakcją.</w:t>
      </w:r>
      <w:r>
        <w:br/>
      </w:r>
      <w:r>
        <w:rPr>
          <w:rStyle w:val="Teksttreci455pt"/>
        </w:rPr>
        <w:t xml:space="preserve">Wydawca i redaktor odpowiedzialny: </w:t>
      </w:r>
      <w:proofErr w:type="spellStart"/>
      <w:r>
        <w:rPr>
          <w:rStyle w:val="Teksttreci455pt"/>
          <w:lang w:val="en-US" w:eastAsia="en-US" w:bidi="en-US"/>
        </w:rPr>
        <w:t>prof</w:t>
      </w:r>
      <w:proofErr w:type="spellEnd"/>
      <w:r>
        <w:rPr>
          <w:rStyle w:val="Teksttreci455pt"/>
          <w:lang w:val="en-US" w:eastAsia="en-US" w:bidi="en-US"/>
        </w:rPr>
        <w:t xml:space="preserve">. </w:t>
      </w:r>
      <w:r>
        <w:rPr>
          <w:rStyle w:val="Teksttreci455pt"/>
        </w:rPr>
        <w:t>Roman Zawiliński.</w:t>
      </w:r>
      <w:r>
        <w:rPr>
          <w:rStyle w:val="Teksttreci455pt"/>
        </w:rPr>
        <w:br/>
      </w:r>
      <w:r>
        <w:t>Drukarnia Uniwersytetu Jagiellońskiego, pod zarządem J. Filipowskiego.</w:t>
      </w:r>
    </w:p>
    <w:p w:rsidR="00395021" w:rsidRDefault="00395021">
      <w:pPr>
        <w:rPr>
          <w:sz w:val="2"/>
          <w:szCs w:val="2"/>
        </w:rPr>
      </w:pPr>
    </w:p>
    <w:sectPr w:rsidR="00395021" w:rsidSect="00395021">
      <w:pgSz w:w="4236" w:h="6339"/>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A5" w:rsidRDefault="009E36A5" w:rsidP="00395021">
      <w:r>
        <w:separator/>
      </w:r>
    </w:p>
  </w:endnote>
  <w:endnote w:type="continuationSeparator" w:id="0">
    <w:p w:rsidR="009E36A5" w:rsidRDefault="009E36A5" w:rsidP="003950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A5" w:rsidRDefault="009E36A5"/>
  </w:footnote>
  <w:footnote w:type="continuationSeparator" w:id="0">
    <w:p w:rsidR="009E36A5" w:rsidRDefault="009E36A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F69"/>
    <w:multiLevelType w:val="multilevel"/>
    <w:tmpl w:val="47702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41AE9"/>
    <w:multiLevelType w:val="multilevel"/>
    <w:tmpl w:val="259E7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1851BC"/>
    <w:multiLevelType w:val="multilevel"/>
    <w:tmpl w:val="DF52F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DE2C10"/>
    <w:multiLevelType w:val="multilevel"/>
    <w:tmpl w:val="27A8A9D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E23452"/>
    <w:multiLevelType w:val="multilevel"/>
    <w:tmpl w:val="B6684C0C"/>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0027C5"/>
    <w:multiLevelType w:val="multilevel"/>
    <w:tmpl w:val="DF24FB3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E01891"/>
    <w:multiLevelType w:val="multilevel"/>
    <w:tmpl w:val="5F3AB5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1D6716"/>
    <w:multiLevelType w:val="multilevel"/>
    <w:tmpl w:val="FC9A568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C0FC7"/>
    <w:multiLevelType w:val="multilevel"/>
    <w:tmpl w:val="E2883B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38E58FE"/>
    <w:multiLevelType w:val="multilevel"/>
    <w:tmpl w:val="B3D2F20C"/>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764327"/>
    <w:multiLevelType w:val="multilevel"/>
    <w:tmpl w:val="C57CC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6"/>
  </w:num>
  <w:num w:numId="4">
    <w:abstractNumId w:val="7"/>
  </w:num>
  <w:num w:numId="5">
    <w:abstractNumId w:val="0"/>
  </w:num>
  <w:num w:numId="6">
    <w:abstractNumId w:val="5"/>
  </w:num>
  <w:num w:numId="7">
    <w:abstractNumId w:val="10"/>
  </w:num>
  <w:num w:numId="8">
    <w:abstractNumId w:val="9"/>
  </w:num>
  <w:num w:numId="9">
    <w:abstractNumId w:val="3"/>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95021"/>
    <w:rsid w:val="00040555"/>
    <w:rsid w:val="00395021"/>
    <w:rsid w:val="0044716C"/>
    <w:rsid w:val="005913BE"/>
    <w:rsid w:val="00620BD1"/>
    <w:rsid w:val="00706014"/>
    <w:rsid w:val="009E36A5"/>
    <w:rsid w:val="00B6509E"/>
    <w:rsid w:val="00B917DF"/>
    <w:rsid w:val="00D442B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9502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95021"/>
    <w:rPr>
      <w:color w:val="0066CC"/>
      <w:u w:val="single"/>
    </w:rPr>
  </w:style>
  <w:style w:type="character" w:customStyle="1" w:styleId="Nagwek1">
    <w:name w:val="Nagłówek #1_"/>
    <w:basedOn w:val="Domylnaczcionkaakapitu"/>
    <w:link w:val="Nagwek10"/>
    <w:rsid w:val="00395021"/>
    <w:rPr>
      <w:rFonts w:ascii="Times New Roman" w:eastAsia="Times New Roman" w:hAnsi="Times New Roman" w:cs="Times New Roman"/>
      <w:b w:val="0"/>
      <w:bCs w:val="0"/>
      <w:i w:val="0"/>
      <w:iCs w:val="0"/>
      <w:smallCaps w:val="0"/>
      <w:strike w:val="0"/>
      <w:sz w:val="34"/>
      <w:szCs w:val="34"/>
      <w:u w:val="none"/>
    </w:rPr>
  </w:style>
  <w:style w:type="character" w:customStyle="1" w:styleId="Teksttreci12">
    <w:name w:val="Tekst treści (12)_"/>
    <w:basedOn w:val="Domylnaczcionkaakapitu"/>
    <w:link w:val="Teksttreci120"/>
    <w:rsid w:val="00395021"/>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121">
    <w:name w:val="Tekst treści (12)"/>
    <w:basedOn w:val="Teksttreci12"/>
    <w:rsid w:val="00395021"/>
    <w:rPr>
      <w:color w:val="000000"/>
      <w:w w:val="100"/>
      <w:position w:val="0"/>
      <w:u w:val="single"/>
      <w:lang w:val="pl-PL" w:eastAsia="pl-PL" w:bidi="pl-PL"/>
    </w:rPr>
  </w:style>
  <w:style w:type="character" w:customStyle="1" w:styleId="Teksttreci4">
    <w:name w:val="Tekst treści (4)_"/>
    <w:basedOn w:val="Domylnaczcionkaakapitu"/>
    <w:link w:val="Teksttreci40"/>
    <w:rsid w:val="00395021"/>
    <w:rPr>
      <w:rFonts w:ascii="Times New Roman" w:eastAsia="Times New Roman" w:hAnsi="Times New Roman" w:cs="Times New Roman"/>
      <w:b w:val="0"/>
      <w:bCs w:val="0"/>
      <w:i w:val="0"/>
      <w:iCs w:val="0"/>
      <w:smallCaps w:val="0"/>
      <w:strike w:val="0"/>
      <w:sz w:val="9"/>
      <w:szCs w:val="9"/>
      <w:u w:val="none"/>
    </w:rPr>
  </w:style>
  <w:style w:type="character" w:customStyle="1" w:styleId="Teksttreci4Kursywa">
    <w:name w:val="Tekst treści (4) + Kursywa"/>
    <w:basedOn w:val="Teksttreci4"/>
    <w:rsid w:val="00395021"/>
    <w:rPr>
      <w:i/>
      <w:iCs/>
      <w:color w:val="000000"/>
      <w:spacing w:val="0"/>
      <w:w w:val="100"/>
      <w:position w:val="0"/>
      <w:lang w:val="pl-PL" w:eastAsia="pl-PL" w:bidi="pl-PL"/>
    </w:rPr>
  </w:style>
  <w:style w:type="character" w:customStyle="1" w:styleId="Teksttreci5">
    <w:name w:val="Tekst treści (5)_"/>
    <w:basedOn w:val="Domylnaczcionkaakapitu"/>
    <w:link w:val="Teksttreci50"/>
    <w:rsid w:val="00395021"/>
    <w:rPr>
      <w:rFonts w:ascii="Times New Roman" w:eastAsia="Times New Roman" w:hAnsi="Times New Roman" w:cs="Times New Roman"/>
      <w:b w:val="0"/>
      <w:bCs w:val="0"/>
      <w:i w:val="0"/>
      <w:iCs w:val="0"/>
      <w:smallCaps w:val="0"/>
      <w:strike w:val="0"/>
      <w:sz w:val="8"/>
      <w:szCs w:val="8"/>
      <w:u w:val="none"/>
    </w:rPr>
  </w:style>
  <w:style w:type="character" w:customStyle="1" w:styleId="Teksttreci6">
    <w:name w:val="Tekst treści (6)_"/>
    <w:basedOn w:val="Domylnaczcionkaakapitu"/>
    <w:link w:val="Teksttreci60"/>
    <w:rsid w:val="00395021"/>
    <w:rPr>
      <w:rFonts w:ascii="Times New Roman" w:eastAsia="Times New Roman" w:hAnsi="Times New Roman" w:cs="Times New Roman"/>
      <w:b w:val="0"/>
      <w:bCs w:val="0"/>
      <w:i w:val="0"/>
      <w:iCs w:val="0"/>
      <w:smallCaps w:val="0"/>
      <w:strike w:val="0"/>
      <w:sz w:val="10"/>
      <w:szCs w:val="10"/>
      <w:u w:val="none"/>
    </w:rPr>
  </w:style>
  <w:style w:type="character" w:customStyle="1" w:styleId="Teksttreci7">
    <w:name w:val="Tekst treści (7)_"/>
    <w:basedOn w:val="Domylnaczcionkaakapitu"/>
    <w:link w:val="Teksttreci70"/>
    <w:rsid w:val="00395021"/>
    <w:rPr>
      <w:rFonts w:ascii="Times New Roman" w:eastAsia="Times New Roman" w:hAnsi="Times New Roman" w:cs="Times New Roman"/>
      <w:b w:val="0"/>
      <w:bCs w:val="0"/>
      <w:i w:val="0"/>
      <w:iCs w:val="0"/>
      <w:smallCaps w:val="0"/>
      <w:strike w:val="0"/>
      <w:sz w:val="8"/>
      <w:szCs w:val="8"/>
      <w:u w:val="none"/>
    </w:rPr>
  </w:style>
  <w:style w:type="character" w:customStyle="1" w:styleId="Teksttreci8">
    <w:name w:val="Tekst treści (8)_"/>
    <w:basedOn w:val="Domylnaczcionkaakapitu"/>
    <w:link w:val="Teksttreci80"/>
    <w:rsid w:val="00395021"/>
    <w:rPr>
      <w:rFonts w:ascii="Times New Roman" w:eastAsia="Times New Roman" w:hAnsi="Times New Roman" w:cs="Times New Roman"/>
      <w:b w:val="0"/>
      <w:bCs w:val="0"/>
      <w:i w:val="0"/>
      <w:iCs w:val="0"/>
      <w:smallCaps w:val="0"/>
      <w:strike w:val="0"/>
      <w:sz w:val="8"/>
      <w:szCs w:val="8"/>
      <w:u w:val="none"/>
    </w:rPr>
  </w:style>
  <w:style w:type="character" w:customStyle="1" w:styleId="Teksttreci81">
    <w:name w:val="Tekst treści (8)"/>
    <w:basedOn w:val="Teksttreci8"/>
    <w:rsid w:val="00395021"/>
    <w:rPr>
      <w:color w:val="000000"/>
      <w:spacing w:val="0"/>
      <w:w w:val="100"/>
      <w:position w:val="0"/>
      <w:lang w:val="pl-PL" w:eastAsia="pl-PL" w:bidi="pl-PL"/>
    </w:rPr>
  </w:style>
  <w:style w:type="character" w:customStyle="1" w:styleId="Teksttreci5Kursywa">
    <w:name w:val="Tekst treści (5) + Kursywa"/>
    <w:basedOn w:val="Teksttreci5"/>
    <w:rsid w:val="00395021"/>
    <w:rPr>
      <w:i/>
      <w:iCs/>
      <w:color w:val="000000"/>
      <w:spacing w:val="0"/>
      <w:w w:val="100"/>
      <w:position w:val="0"/>
      <w:lang w:val="pl-PL" w:eastAsia="pl-PL" w:bidi="pl-PL"/>
    </w:rPr>
  </w:style>
  <w:style w:type="character" w:customStyle="1" w:styleId="Teksttreci10">
    <w:name w:val="Tekst treści (10)_"/>
    <w:basedOn w:val="Domylnaczcionkaakapitu"/>
    <w:link w:val="Teksttreci100"/>
    <w:rsid w:val="00395021"/>
    <w:rPr>
      <w:rFonts w:ascii="Times New Roman" w:eastAsia="Times New Roman" w:hAnsi="Times New Roman" w:cs="Times New Roman"/>
      <w:b/>
      <w:bCs/>
      <w:i w:val="0"/>
      <w:iCs w:val="0"/>
      <w:smallCaps w:val="0"/>
      <w:strike w:val="0"/>
      <w:sz w:val="11"/>
      <w:szCs w:val="11"/>
      <w:u w:val="none"/>
    </w:rPr>
  </w:style>
  <w:style w:type="character" w:customStyle="1" w:styleId="Teksttreci2">
    <w:name w:val="Tekst treści (2)_"/>
    <w:basedOn w:val="Domylnaczcionkaakapitu"/>
    <w:link w:val="Teksttreci20"/>
    <w:rsid w:val="00395021"/>
    <w:rPr>
      <w:rFonts w:ascii="Times New Roman" w:eastAsia="Times New Roman" w:hAnsi="Times New Roman" w:cs="Times New Roman"/>
      <w:b w:val="0"/>
      <w:bCs w:val="0"/>
      <w:i w:val="0"/>
      <w:iCs w:val="0"/>
      <w:smallCaps w:val="0"/>
      <w:strike w:val="0"/>
      <w:sz w:val="11"/>
      <w:szCs w:val="11"/>
      <w:u w:val="none"/>
    </w:rPr>
  </w:style>
  <w:style w:type="character" w:customStyle="1" w:styleId="Nagweklubstopka2">
    <w:name w:val="Nagłówek lub stopka (2)_"/>
    <w:basedOn w:val="Domylnaczcionkaakapitu"/>
    <w:link w:val="Nagweklubstopka20"/>
    <w:rsid w:val="00395021"/>
    <w:rPr>
      <w:rFonts w:ascii="Times New Roman" w:eastAsia="Times New Roman" w:hAnsi="Times New Roman" w:cs="Times New Roman"/>
      <w:b w:val="0"/>
      <w:bCs w:val="0"/>
      <w:i w:val="0"/>
      <w:iCs w:val="0"/>
      <w:smallCaps w:val="0"/>
      <w:strike w:val="0"/>
      <w:sz w:val="8"/>
      <w:szCs w:val="8"/>
      <w:u w:val="none"/>
    </w:rPr>
  </w:style>
  <w:style w:type="character" w:customStyle="1" w:styleId="Teksttreci2Kursywa">
    <w:name w:val="Tekst treści (2) + Kursywa"/>
    <w:basedOn w:val="Teksttreci2"/>
    <w:rsid w:val="00395021"/>
    <w:rPr>
      <w:i/>
      <w:iCs/>
      <w:color w:val="000000"/>
      <w:spacing w:val="0"/>
      <w:w w:val="100"/>
      <w:position w:val="0"/>
      <w:lang w:val="pl-PL" w:eastAsia="pl-PL" w:bidi="pl-PL"/>
    </w:rPr>
  </w:style>
  <w:style w:type="character" w:customStyle="1" w:styleId="Nagweklubstopka">
    <w:name w:val="Nagłówek lub stopka_"/>
    <w:basedOn w:val="Domylnaczcionkaakapitu"/>
    <w:link w:val="Nagweklubstopka0"/>
    <w:rsid w:val="00395021"/>
    <w:rPr>
      <w:rFonts w:ascii="Times New Roman" w:eastAsia="Times New Roman" w:hAnsi="Times New Roman" w:cs="Times New Roman"/>
      <w:b w:val="0"/>
      <w:bCs w:val="0"/>
      <w:i w:val="0"/>
      <w:iCs w:val="0"/>
      <w:smallCaps w:val="0"/>
      <w:strike w:val="0"/>
      <w:sz w:val="8"/>
      <w:szCs w:val="8"/>
      <w:u w:val="none"/>
    </w:rPr>
  </w:style>
  <w:style w:type="character" w:customStyle="1" w:styleId="Teksttreci11">
    <w:name w:val="Tekst treści (11)_"/>
    <w:basedOn w:val="Domylnaczcionkaakapitu"/>
    <w:link w:val="Teksttreci110"/>
    <w:rsid w:val="00395021"/>
    <w:rPr>
      <w:rFonts w:ascii="Times New Roman" w:eastAsia="Times New Roman" w:hAnsi="Times New Roman" w:cs="Times New Roman"/>
      <w:b w:val="0"/>
      <w:bCs w:val="0"/>
      <w:i/>
      <w:iCs/>
      <w:smallCaps w:val="0"/>
      <w:strike w:val="0"/>
      <w:sz w:val="11"/>
      <w:szCs w:val="11"/>
      <w:u w:val="none"/>
    </w:rPr>
  </w:style>
  <w:style w:type="character" w:customStyle="1" w:styleId="Teksttreci11Bezkursywy">
    <w:name w:val="Tekst treści (11) + Bez kursywy"/>
    <w:basedOn w:val="Teksttreci11"/>
    <w:rsid w:val="00395021"/>
    <w:rPr>
      <w:i/>
      <w:iCs/>
      <w:color w:val="000000"/>
      <w:spacing w:val="0"/>
      <w:w w:val="100"/>
      <w:position w:val="0"/>
      <w:lang w:val="pl-PL" w:eastAsia="pl-PL" w:bidi="pl-PL"/>
    </w:rPr>
  </w:style>
  <w:style w:type="character" w:customStyle="1" w:styleId="Teksttreci2Maelitery">
    <w:name w:val="Tekst treści (2) + Małe litery"/>
    <w:basedOn w:val="Teksttreci2"/>
    <w:rsid w:val="00395021"/>
    <w:rPr>
      <w:smallCaps/>
      <w:color w:val="000000"/>
      <w:spacing w:val="0"/>
      <w:w w:val="100"/>
      <w:position w:val="0"/>
      <w:lang w:val="pl-PL" w:eastAsia="pl-PL" w:bidi="pl-PL"/>
    </w:rPr>
  </w:style>
  <w:style w:type="character" w:customStyle="1" w:styleId="Teksttreci2CenturySchoolbook5ptOdstpy0pt">
    <w:name w:val="Tekst treści (2) + Century Schoolbook;5 pt;Odstępy 0 pt"/>
    <w:basedOn w:val="Teksttreci2"/>
    <w:rsid w:val="00395021"/>
    <w:rPr>
      <w:rFonts w:ascii="Century Schoolbook" w:eastAsia="Century Schoolbook" w:hAnsi="Century Schoolbook" w:cs="Century Schoolbook"/>
      <w:b/>
      <w:bCs/>
      <w:color w:val="000000"/>
      <w:spacing w:val="-10"/>
      <w:w w:val="100"/>
      <w:position w:val="0"/>
      <w:sz w:val="10"/>
      <w:szCs w:val="10"/>
      <w:lang w:val="pl-PL" w:eastAsia="pl-PL" w:bidi="pl-PL"/>
    </w:rPr>
  </w:style>
  <w:style w:type="character" w:customStyle="1" w:styleId="Nagweklubstopka3">
    <w:name w:val="Nagłówek lub stopka (3)_"/>
    <w:basedOn w:val="Domylnaczcionkaakapitu"/>
    <w:link w:val="Nagweklubstopka30"/>
    <w:rsid w:val="00395021"/>
    <w:rPr>
      <w:rFonts w:ascii="Century Schoolbook" w:eastAsia="Century Schoolbook" w:hAnsi="Century Schoolbook" w:cs="Century Schoolbook"/>
      <w:b w:val="0"/>
      <w:bCs w:val="0"/>
      <w:i w:val="0"/>
      <w:iCs w:val="0"/>
      <w:smallCaps w:val="0"/>
      <w:strike w:val="0"/>
      <w:spacing w:val="0"/>
      <w:sz w:val="8"/>
      <w:szCs w:val="8"/>
      <w:u w:val="none"/>
    </w:rPr>
  </w:style>
  <w:style w:type="character" w:customStyle="1" w:styleId="Nagweklubstopka4">
    <w:name w:val="Nagłówek lub stopka (4)_"/>
    <w:basedOn w:val="Domylnaczcionkaakapitu"/>
    <w:link w:val="Nagweklubstopka40"/>
    <w:rsid w:val="00395021"/>
    <w:rPr>
      <w:rFonts w:ascii="Times New Roman" w:eastAsia="Times New Roman" w:hAnsi="Times New Roman" w:cs="Times New Roman"/>
      <w:b w:val="0"/>
      <w:bCs w:val="0"/>
      <w:i/>
      <w:iCs/>
      <w:smallCaps w:val="0"/>
      <w:strike w:val="0"/>
      <w:sz w:val="8"/>
      <w:szCs w:val="8"/>
      <w:u w:val="none"/>
      <w:lang w:val="ru-RU" w:eastAsia="ru-RU" w:bidi="ru-RU"/>
    </w:rPr>
  </w:style>
  <w:style w:type="character" w:customStyle="1" w:styleId="Nagwek2">
    <w:name w:val="Nagłówek #2_"/>
    <w:basedOn w:val="Domylnaczcionkaakapitu"/>
    <w:link w:val="Nagwek20"/>
    <w:rsid w:val="00395021"/>
    <w:rPr>
      <w:rFonts w:ascii="Times New Roman" w:eastAsia="Times New Roman" w:hAnsi="Times New Roman" w:cs="Times New Roman"/>
      <w:b/>
      <w:bCs/>
      <w:i w:val="0"/>
      <w:iCs w:val="0"/>
      <w:smallCaps w:val="0"/>
      <w:strike w:val="0"/>
      <w:sz w:val="11"/>
      <w:szCs w:val="11"/>
      <w:u w:val="none"/>
    </w:rPr>
  </w:style>
  <w:style w:type="character" w:customStyle="1" w:styleId="Nagweklubstopka31">
    <w:name w:val="Nagłówek lub stopka (3)"/>
    <w:basedOn w:val="Nagweklubstopka3"/>
    <w:rsid w:val="00395021"/>
    <w:rPr>
      <w:color w:val="000000"/>
      <w:spacing w:val="0"/>
      <w:w w:val="100"/>
      <w:position w:val="0"/>
      <w:lang w:val="pl-PL" w:eastAsia="pl-PL" w:bidi="pl-PL"/>
    </w:rPr>
  </w:style>
  <w:style w:type="character" w:customStyle="1" w:styleId="Nagwek22">
    <w:name w:val="Nagłówek #2 (2)_"/>
    <w:basedOn w:val="Domylnaczcionkaakapitu"/>
    <w:link w:val="Nagwek220"/>
    <w:rsid w:val="00395021"/>
    <w:rPr>
      <w:rFonts w:ascii="Times New Roman" w:eastAsia="Times New Roman" w:hAnsi="Times New Roman" w:cs="Times New Roman"/>
      <w:b w:val="0"/>
      <w:bCs w:val="0"/>
      <w:i w:val="0"/>
      <w:iCs w:val="0"/>
      <w:smallCaps w:val="0"/>
      <w:strike w:val="0"/>
      <w:sz w:val="11"/>
      <w:szCs w:val="11"/>
      <w:u w:val="none"/>
    </w:rPr>
  </w:style>
  <w:style w:type="character" w:customStyle="1" w:styleId="Teksttreci455pt">
    <w:name w:val="Tekst treści (4) + 5;5 pt"/>
    <w:basedOn w:val="Teksttreci4"/>
    <w:rsid w:val="00395021"/>
    <w:rPr>
      <w:color w:val="000000"/>
      <w:spacing w:val="0"/>
      <w:w w:val="100"/>
      <w:position w:val="0"/>
      <w:sz w:val="11"/>
      <w:szCs w:val="11"/>
      <w:lang w:val="pl-PL" w:eastAsia="pl-PL" w:bidi="pl-PL"/>
    </w:rPr>
  </w:style>
  <w:style w:type="paragraph" w:customStyle="1" w:styleId="Nagwek10">
    <w:name w:val="Nagłówek #1"/>
    <w:basedOn w:val="Normalny"/>
    <w:link w:val="Nagwek1"/>
    <w:rsid w:val="00395021"/>
    <w:pPr>
      <w:shd w:val="clear" w:color="auto" w:fill="FFFFFF"/>
      <w:spacing w:after="60" w:line="0" w:lineRule="atLeast"/>
      <w:outlineLvl w:val="0"/>
    </w:pPr>
    <w:rPr>
      <w:rFonts w:ascii="Times New Roman" w:eastAsia="Times New Roman" w:hAnsi="Times New Roman" w:cs="Times New Roman"/>
      <w:sz w:val="34"/>
      <w:szCs w:val="34"/>
    </w:rPr>
  </w:style>
  <w:style w:type="paragraph" w:customStyle="1" w:styleId="Teksttreci120">
    <w:name w:val="Tekst treści (12)"/>
    <w:basedOn w:val="Normalny"/>
    <w:link w:val="Teksttreci12"/>
    <w:rsid w:val="00395021"/>
    <w:pPr>
      <w:shd w:val="clear" w:color="auto" w:fill="FFFFFF"/>
      <w:spacing w:after="60" w:line="0" w:lineRule="atLeast"/>
    </w:pPr>
    <w:rPr>
      <w:rFonts w:ascii="Bookman Old Style" w:eastAsia="Bookman Old Style" w:hAnsi="Bookman Old Style" w:cs="Bookman Old Style"/>
      <w:sz w:val="13"/>
      <w:szCs w:val="13"/>
    </w:rPr>
  </w:style>
  <w:style w:type="paragraph" w:customStyle="1" w:styleId="Teksttreci40">
    <w:name w:val="Tekst treści (4)"/>
    <w:basedOn w:val="Normalny"/>
    <w:link w:val="Teksttreci4"/>
    <w:rsid w:val="00395021"/>
    <w:pPr>
      <w:shd w:val="clear" w:color="auto" w:fill="FFFFFF"/>
      <w:spacing w:before="60" w:line="90" w:lineRule="exact"/>
      <w:jc w:val="center"/>
    </w:pPr>
    <w:rPr>
      <w:rFonts w:ascii="Times New Roman" w:eastAsia="Times New Roman" w:hAnsi="Times New Roman" w:cs="Times New Roman"/>
      <w:sz w:val="9"/>
      <w:szCs w:val="9"/>
    </w:rPr>
  </w:style>
  <w:style w:type="paragraph" w:customStyle="1" w:styleId="Teksttreci50">
    <w:name w:val="Tekst treści (5)"/>
    <w:basedOn w:val="Normalny"/>
    <w:link w:val="Teksttreci5"/>
    <w:rsid w:val="00395021"/>
    <w:pPr>
      <w:shd w:val="clear" w:color="auto" w:fill="FFFFFF"/>
      <w:spacing w:line="0" w:lineRule="atLeast"/>
      <w:jc w:val="center"/>
    </w:pPr>
    <w:rPr>
      <w:rFonts w:ascii="Times New Roman" w:eastAsia="Times New Roman" w:hAnsi="Times New Roman" w:cs="Times New Roman"/>
      <w:sz w:val="8"/>
      <w:szCs w:val="8"/>
    </w:rPr>
  </w:style>
  <w:style w:type="paragraph" w:customStyle="1" w:styleId="Teksttreci60">
    <w:name w:val="Tekst treści (6)"/>
    <w:basedOn w:val="Normalny"/>
    <w:link w:val="Teksttreci6"/>
    <w:rsid w:val="00395021"/>
    <w:pPr>
      <w:shd w:val="clear" w:color="auto" w:fill="FFFFFF"/>
      <w:spacing w:line="0" w:lineRule="atLeast"/>
    </w:pPr>
    <w:rPr>
      <w:rFonts w:ascii="Times New Roman" w:eastAsia="Times New Roman" w:hAnsi="Times New Roman" w:cs="Times New Roman"/>
      <w:sz w:val="10"/>
      <w:szCs w:val="10"/>
    </w:rPr>
  </w:style>
  <w:style w:type="paragraph" w:customStyle="1" w:styleId="Teksttreci70">
    <w:name w:val="Tekst treści (7)"/>
    <w:basedOn w:val="Normalny"/>
    <w:link w:val="Teksttreci7"/>
    <w:rsid w:val="00395021"/>
    <w:pPr>
      <w:shd w:val="clear" w:color="auto" w:fill="FFFFFF"/>
      <w:spacing w:line="0" w:lineRule="atLeast"/>
      <w:jc w:val="center"/>
    </w:pPr>
    <w:rPr>
      <w:rFonts w:ascii="Times New Roman" w:eastAsia="Times New Roman" w:hAnsi="Times New Roman" w:cs="Times New Roman"/>
      <w:sz w:val="8"/>
      <w:szCs w:val="8"/>
    </w:rPr>
  </w:style>
  <w:style w:type="paragraph" w:customStyle="1" w:styleId="Teksttreci80">
    <w:name w:val="Tekst treści (8)"/>
    <w:basedOn w:val="Normalny"/>
    <w:link w:val="Teksttreci8"/>
    <w:rsid w:val="00395021"/>
    <w:pPr>
      <w:shd w:val="clear" w:color="auto" w:fill="FFFFFF"/>
      <w:spacing w:line="0" w:lineRule="atLeast"/>
    </w:pPr>
    <w:rPr>
      <w:rFonts w:ascii="Times New Roman" w:eastAsia="Times New Roman" w:hAnsi="Times New Roman" w:cs="Times New Roman"/>
      <w:sz w:val="8"/>
      <w:szCs w:val="8"/>
    </w:rPr>
  </w:style>
  <w:style w:type="paragraph" w:customStyle="1" w:styleId="Teksttreci100">
    <w:name w:val="Tekst treści (10)"/>
    <w:basedOn w:val="Normalny"/>
    <w:link w:val="Teksttreci10"/>
    <w:rsid w:val="00395021"/>
    <w:pPr>
      <w:shd w:val="clear" w:color="auto" w:fill="FFFFFF"/>
      <w:spacing w:after="120" w:line="0" w:lineRule="atLeast"/>
      <w:jc w:val="both"/>
    </w:pPr>
    <w:rPr>
      <w:rFonts w:ascii="Times New Roman" w:eastAsia="Times New Roman" w:hAnsi="Times New Roman" w:cs="Times New Roman"/>
      <w:b/>
      <w:bCs/>
      <w:sz w:val="11"/>
      <w:szCs w:val="11"/>
    </w:rPr>
  </w:style>
  <w:style w:type="paragraph" w:customStyle="1" w:styleId="Teksttreci20">
    <w:name w:val="Tekst treści (2)"/>
    <w:basedOn w:val="Normalny"/>
    <w:link w:val="Teksttreci2"/>
    <w:rsid w:val="00395021"/>
    <w:pPr>
      <w:shd w:val="clear" w:color="auto" w:fill="FFFFFF"/>
      <w:spacing w:before="120" w:line="123" w:lineRule="exact"/>
      <w:ind w:hanging="420"/>
      <w:jc w:val="both"/>
    </w:pPr>
    <w:rPr>
      <w:rFonts w:ascii="Times New Roman" w:eastAsia="Times New Roman" w:hAnsi="Times New Roman" w:cs="Times New Roman"/>
      <w:sz w:val="11"/>
      <w:szCs w:val="11"/>
    </w:rPr>
  </w:style>
  <w:style w:type="paragraph" w:customStyle="1" w:styleId="Nagweklubstopka20">
    <w:name w:val="Nagłówek lub stopka (2)"/>
    <w:basedOn w:val="Normalny"/>
    <w:link w:val="Nagweklubstopka2"/>
    <w:rsid w:val="00395021"/>
    <w:pPr>
      <w:shd w:val="clear" w:color="auto" w:fill="FFFFFF"/>
      <w:spacing w:line="0" w:lineRule="atLeast"/>
      <w:jc w:val="both"/>
    </w:pPr>
    <w:rPr>
      <w:rFonts w:ascii="Times New Roman" w:eastAsia="Times New Roman" w:hAnsi="Times New Roman" w:cs="Times New Roman"/>
      <w:sz w:val="8"/>
      <w:szCs w:val="8"/>
    </w:rPr>
  </w:style>
  <w:style w:type="paragraph" w:customStyle="1" w:styleId="Nagweklubstopka0">
    <w:name w:val="Nagłówek lub stopka"/>
    <w:basedOn w:val="Normalny"/>
    <w:link w:val="Nagweklubstopka"/>
    <w:rsid w:val="00395021"/>
    <w:pPr>
      <w:shd w:val="clear" w:color="auto" w:fill="FFFFFF"/>
      <w:spacing w:line="0" w:lineRule="atLeast"/>
    </w:pPr>
    <w:rPr>
      <w:rFonts w:ascii="Times New Roman" w:eastAsia="Times New Roman" w:hAnsi="Times New Roman" w:cs="Times New Roman"/>
      <w:sz w:val="8"/>
      <w:szCs w:val="8"/>
    </w:rPr>
  </w:style>
  <w:style w:type="paragraph" w:customStyle="1" w:styleId="Teksttreci110">
    <w:name w:val="Tekst treści (11)"/>
    <w:basedOn w:val="Normalny"/>
    <w:link w:val="Teksttreci11"/>
    <w:rsid w:val="00395021"/>
    <w:pPr>
      <w:shd w:val="clear" w:color="auto" w:fill="FFFFFF"/>
      <w:spacing w:line="123" w:lineRule="exact"/>
      <w:jc w:val="both"/>
    </w:pPr>
    <w:rPr>
      <w:rFonts w:ascii="Times New Roman" w:eastAsia="Times New Roman" w:hAnsi="Times New Roman" w:cs="Times New Roman"/>
      <w:i/>
      <w:iCs/>
      <w:sz w:val="11"/>
      <w:szCs w:val="11"/>
    </w:rPr>
  </w:style>
  <w:style w:type="paragraph" w:customStyle="1" w:styleId="Nagweklubstopka30">
    <w:name w:val="Nagłówek lub stopka (3)"/>
    <w:basedOn w:val="Normalny"/>
    <w:link w:val="Nagweklubstopka3"/>
    <w:rsid w:val="00395021"/>
    <w:pPr>
      <w:shd w:val="clear" w:color="auto" w:fill="FFFFFF"/>
      <w:spacing w:line="0" w:lineRule="atLeast"/>
    </w:pPr>
    <w:rPr>
      <w:rFonts w:ascii="Century Schoolbook" w:eastAsia="Century Schoolbook" w:hAnsi="Century Schoolbook" w:cs="Century Schoolbook"/>
      <w:sz w:val="8"/>
      <w:szCs w:val="8"/>
    </w:rPr>
  </w:style>
  <w:style w:type="paragraph" w:customStyle="1" w:styleId="Nagweklubstopka40">
    <w:name w:val="Nagłówek lub stopka (4)"/>
    <w:basedOn w:val="Normalny"/>
    <w:link w:val="Nagweklubstopka4"/>
    <w:rsid w:val="00395021"/>
    <w:pPr>
      <w:shd w:val="clear" w:color="auto" w:fill="FFFFFF"/>
      <w:spacing w:line="0" w:lineRule="atLeast"/>
    </w:pPr>
    <w:rPr>
      <w:rFonts w:ascii="Times New Roman" w:eastAsia="Times New Roman" w:hAnsi="Times New Roman" w:cs="Times New Roman"/>
      <w:i/>
      <w:iCs/>
      <w:sz w:val="8"/>
      <w:szCs w:val="8"/>
      <w:lang w:val="ru-RU" w:eastAsia="ru-RU" w:bidi="ru-RU"/>
    </w:rPr>
  </w:style>
  <w:style w:type="paragraph" w:customStyle="1" w:styleId="Nagwek20">
    <w:name w:val="Nagłówek #2"/>
    <w:basedOn w:val="Normalny"/>
    <w:link w:val="Nagwek2"/>
    <w:rsid w:val="00395021"/>
    <w:pPr>
      <w:shd w:val="clear" w:color="auto" w:fill="FFFFFF"/>
      <w:spacing w:after="60" w:line="0" w:lineRule="atLeast"/>
      <w:jc w:val="both"/>
      <w:outlineLvl w:val="1"/>
    </w:pPr>
    <w:rPr>
      <w:rFonts w:ascii="Times New Roman" w:eastAsia="Times New Roman" w:hAnsi="Times New Roman" w:cs="Times New Roman"/>
      <w:b/>
      <w:bCs/>
      <w:sz w:val="11"/>
      <w:szCs w:val="11"/>
    </w:rPr>
  </w:style>
  <w:style w:type="paragraph" w:customStyle="1" w:styleId="Nagwek220">
    <w:name w:val="Nagłówek #2 (2)"/>
    <w:basedOn w:val="Normalny"/>
    <w:link w:val="Nagwek22"/>
    <w:rsid w:val="00395021"/>
    <w:pPr>
      <w:shd w:val="clear" w:color="auto" w:fill="FFFFFF"/>
      <w:spacing w:after="60" w:line="0" w:lineRule="atLeast"/>
      <w:jc w:val="both"/>
      <w:outlineLvl w:val="1"/>
    </w:pPr>
    <w:rPr>
      <w:rFonts w:ascii="Times New Roman" w:eastAsia="Times New Roman" w:hAnsi="Times New Roman" w:cs="Times New Roman"/>
      <w:sz w:val="11"/>
      <w:szCs w:val="1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5350</Words>
  <Characters>32102</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133</vt:lpstr>
    </vt:vector>
  </TitlesOfParts>
  <Company/>
  <LinksUpToDate>false</LinksUpToDate>
  <CharactersWithSpaces>37378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dc:title>
  <dc:subject/>
  <dc:creator/>
  <cp:keywords/>
  <cp:lastModifiedBy>ewkar</cp:lastModifiedBy>
  <cp:revision>4</cp:revision>
  <dcterms:created xsi:type="dcterms:W3CDTF">2017-03-10T21:58:00Z</dcterms:created>
  <dcterms:modified xsi:type="dcterms:W3CDTF">2017-03-17T11:29:00Z</dcterms:modified>
</cp:coreProperties>
</file>