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43" w:rsidRDefault="004E2843">
      <w:pPr>
        <w:rPr>
          <w:sz w:val="2"/>
          <w:szCs w:val="2"/>
        </w:rPr>
      </w:pPr>
      <w:r w:rsidRPr="004E284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5.1pt;margin-top:89.2pt;width:159.8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4E2843" w:rsidRDefault="00DB2920">
      <w:pPr>
        <w:pStyle w:val="Teksttreci50"/>
        <w:framePr w:w="1530" w:h="420" w:hRule="exact" w:wrap="none" w:vAnchor="page" w:hAnchor="page" w:x="470" w:y="1358"/>
        <w:shd w:val="clear" w:color="auto" w:fill="auto"/>
      </w:pPr>
      <w:r>
        <w:t>Przedpłatę roczną</w:t>
      </w:r>
    </w:p>
    <w:p w:rsidR="004E2843" w:rsidRDefault="00DB2920">
      <w:pPr>
        <w:pStyle w:val="Teksttreci50"/>
        <w:framePr w:w="1530" w:h="420" w:hRule="exact" w:wrap="none" w:vAnchor="page" w:hAnchor="page" w:x="470" w:y="1358"/>
        <w:shd w:val="clear" w:color="auto" w:fill="auto"/>
      </w:pPr>
      <w:r>
        <w:t xml:space="preserve">2 kor. 50 hal. (1 </w:t>
      </w:r>
      <w:proofErr w:type="spellStart"/>
      <w:r>
        <w:t>rub</w:t>
      </w:r>
      <w:proofErr w:type="spellEnd"/>
      <w:r>
        <w:t xml:space="preserve">. 50 kop), z przesyłką poczt. 3 kor. (3 marki, 3 </w:t>
      </w:r>
      <w:proofErr w:type="spellStart"/>
      <w:r>
        <w:t>fr</w:t>
      </w:r>
      <w:proofErr w:type="spellEnd"/>
      <w:r>
        <w:t xml:space="preserve">. 50 cent., 1 </w:t>
      </w:r>
      <w:proofErr w:type="spellStart"/>
      <w:r>
        <w:t>rub</w:t>
      </w:r>
      <w:proofErr w:type="spellEnd"/>
      <w:r>
        <w:t>. 80 kop.) można składać we wszystkich księgarniach</w:t>
      </w:r>
    </w:p>
    <w:p w:rsidR="004E2843" w:rsidRDefault="00DB2920">
      <w:pPr>
        <w:pStyle w:val="Teksttreci100"/>
        <w:framePr w:w="1544" w:h="359" w:hRule="exact" w:wrap="none" w:vAnchor="page" w:hAnchor="page" w:x="2193" w:y="1414"/>
        <w:shd w:val="clear" w:color="auto" w:fill="auto"/>
        <w:ind w:left="20"/>
      </w:pPr>
      <w:r>
        <w:t>ADMINISTRACYA</w:t>
      </w:r>
    </w:p>
    <w:p w:rsidR="004E2843" w:rsidRDefault="00DB2920">
      <w:pPr>
        <w:pStyle w:val="Teksttreci50"/>
        <w:framePr w:w="1544" w:h="359" w:hRule="exact" w:wrap="none" w:vAnchor="page" w:hAnchor="page" w:x="2193" w:y="1414"/>
        <w:shd w:val="clear" w:color="auto" w:fill="auto"/>
        <w:spacing w:line="76" w:lineRule="exact"/>
        <w:ind w:left="20"/>
      </w:pPr>
      <w:r>
        <w:t xml:space="preserve">w Krakowie, w księgarni D. E. </w:t>
      </w:r>
      <w:proofErr w:type="spellStart"/>
      <w:r>
        <w:t>Friedleina</w:t>
      </w:r>
      <w:proofErr w:type="spellEnd"/>
      <w:r>
        <w:t xml:space="preserve"> w Rynku</w:t>
      </w:r>
      <w:r>
        <w:br/>
        <w:t xml:space="preserve">głównym; w Warszawie, w </w:t>
      </w:r>
      <w:r>
        <w:t xml:space="preserve">księgarni E. Wendego i </w:t>
      </w:r>
      <w:proofErr w:type="spellStart"/>
      <w:r>
        <w:t>Ski</w:t>
      </w:r>
      <w:proofErr w:type="spellEnd"/>
      <w:r>
        <w:t>, Krak. Przedmieście 9,</w:t>
      </w:r>
    </w:p>
    <w:p w:rsidR="004E2843" w:rsidRDefault="00DB2920">
      <w:pPr>
        <w:pStyle w:val="Teksttreci110"/>
        <w:framePr w:w="3277" w:h="302" w:hRule="exact" w:wrap="none" w:vAnchor="page" w:hAnchor="page" w:x="460" w:y="2000"/>
        <w:shd w:val="clear" w:color="auto" w:fill="auto"/>
        <w:ind w:left="720"/>
      </w:pPr>
      <w:r>
        <w:t xml:space="preserve">Weź </w:t>
      </w:r>
      <w:proofErr w:type="spellStart"/>
      <w:r>
        <w:t>ieno</w:t>
      </w:r>
      <w:proofErr w:type="spellEnd"/>
      <w:r>
        <w:t xml:space="preserve"> trochę namysłu przed się nie </w:t>
      </w:r>
      <w:proofErr w:type="spellStart"/>
      <w:r>
        <w:t>znaiący</w:t>
      </w:r>
      <w:proofErr w:type="spellEnd"/>
      <w:r>
        <w:t xml:space="preserve"> </w:t>
      </w:r>
      <w:r>
        <w:rPr>
          <w:lang w:val="cs-CZ" w:eastAsia="cs-CZ" w:bidi="cs-CZ"/>
        </w:rPr>
        <w:t xml:space="preserve">dohra </w:t>
      </w:r>
      <w:r>
        <w:t xml:space="preserve">twego Polaku a poradź się z uwagą, nie </w:t>
      </w:r>
      <w:proofErr w:type="spellStart"/>
      <w:r>
        <w:t>tylkoć</w:t>
      </w:r>
      <w:proofErr w:type="spellEnd"/>
      <w:r>
        <w:t xml:space="preserve"> dostarczy, ale zbywać nad to będzie słów Polskich i wyboru.</w:t>
      </w:r>
    </w:p>
    <w:p w:rsidR="004E2843" w:rsidRDefault="00DB2920">
      <w:pPr>
        <w:pStyle w:val="Teksttreci60"/>
        <w:framePr w:w="3277" w:h="302" w:hRule="exact" w:wrap="none" w:vAnchor="page" w:hAnchor="page" w:x="460" w:y="2000"/>
        <w:shd w:val="clear" w:color="auto" w:fill="auto"/>
        <w:spacing w:after="0"/>
      </w:pPr>
      <w:r>
        <w:t>Andrzej Maksymilian Fredro.</w:t>
      </w:r>
    </w:p>
    <w:p w:rsidR="004E2843" w:rsidRDefault="00DB2920">
      <w:pPr>
        <w:pStyle w:val="Nagwek230"/>
        <w:framePr w:w="3277" w:h="3475" w:hRule="exact" w:wrap="none" w:vAnchor="page" w:hAnchor="page" w:x="460" w:y="2489"/>
        <w:numPr>
          <w:ilvl w:val="0"/>
          <w:numId w:val="1"/>
        </w:numPr>
        <w:shd w:val="clear" w:color="auto" w:fill="auto"/>
        <w:tabs>
          <w:tab w:val="left" w:pos="912"/>
        </w:tabs>
        <w:spacing w:before="0" w:after="31" w:line="80" w:lineRule="exact"/>
        <w:ind w:left="720"/>
      </w:pPr>
      <w:r>
        <w:t>ZAPYTANIA I ODPOWIED</w:t>
      </w:r>
      <w:r>
        <w:t>ZI.</w:t>
      </w:r>
    </w:p>
    <w:p w:rsidR="004E2843" w:rsidRDefault="00DB2920">
      <w:pPr>
        <w:pStyle w:val="Teksttreci20"/>
        <w:framePr w:w="3277" w:h="3475" w:hRule="exact" w:wrap="none" w:vAnchor="page" w:hAnchor="page" w:x="460" w:y="2489"/>
        <w:numPr>
          <w:ilvl w:val="0"/>
          <w:numId w:val="2"/>
        </w:numPr>
        <w:shd w:val="clear" w:color="auto" w:fill="auto"/>
        <w:tabs>
          <w:tab w:val="left" w:pos="414"/>
        </w:tabs>
        <w:spacing w:before="0"/>
        <w:ind w:firstLine="140"/>
      </w:pPr>
      <w:r>
        <w:t>(</w:t>
      </w:r>
      <w:proofErr w:type="spellStart"/>
      <w:r>
        <w:t>Fr</w:t>
      </w:r>
      <w:proofErr w:type="spellEnd"/>
      <w:r>
        <w:t xml:space="preserve">. Gal.) Jak pisać czas przyszły od </w:t>
      </w:r>
      <w:r>
        <w:rPr>
          <w:rStyle w:val="Teksttreci2Kursywa"/>
        </w:rPr>
        <w:t xml:space="preserve">wysłać? </w:t>
      </w:r>
      <w:proofErr w:type="spellStart"/>
      <w:r>
        <w:rPr>
          <w:rStyle w:val="Teksttreci2Kursywa"/>
        </w:rPr>
        <w:t>Wyszlę</w:t>
      </w:r>
      <w:proofErr w:type="spellEnd"/>
      <w:r>
        <w:t xml:space="preserve"> czy </w:t>
      </w:r>
      <w:r>
        <w:rPr>
          <w:rStyle w:val="Teksttreci2Kursywa"/>
        </w:rPr>
        <w:t>wy</w:t>
      </w:r>
      <w:r>
        <w:rPr>
          <w:rStyle w:val="Teksttreci2Kursywa"/>
        </w:rPr>
        <w:softHyphen/>
        <w:t>ślę?</w:t>
      </w:r>
      <w:r>
        <w:t xml:space="preserve"> Od </w:t>
      </w:r>
      <w:r>
        <w:rPr>
          <w:rStyle w:val="Teksttreci2Kursywa"/>
        </w:rPr>
        <w:t>wysłać łóżko</w:t>
      </w:r>
      <w:r>
        <w:t xml:space="preserve"> będzie </w:t>
      </w:r>
      <w:r>
        <w:rPr>
          <w:rStyle w:val="Teksttreci2Kursywa"/>
        </w:rPr>
        <w:t>wyścielę,</w:t>
      </w:r>
      <w:r>
        <w:t xml:space="preserve"> ale od </w:t>
      </w:r>
      <w:r>
        <w:rPr>
          <w:rStyle w:val="Teksttreci2Kursywa"/>
        </w:rPr>
        <w:t>wysłać list —</w:t>
      </w:r>
      <w:r>
        <w:t xml:space="preserve"> nie wiem. Szukam analogii — nie znajduję.</w:t>
      </w:r>
    </w:p>
    <w:p w:rsidR="004E2843" w:rsidRDefault="00DB2920">
      <w:pPr>
        <w:pStyle w:val="Teksttreci20"/>
        <w:framePr w:w="3277" w:h="3475" w:hRule="exact" w:wrap="none" w:vAnchor="page" w:hAnchor="page" w:x="460" w:y="2489"/>
        <w:numPr>
          <w:ilvl w:val="0"/>
          <w:numId w:val="3"/>
        </w:numPr>
        <w:shd w:val="clear" w:color="auto" w:fill="auto"/>
        <w:tabs>
          <w:tab w:val="left" w:pos="2902"/>
        </w:tabs>
        <w:spacing w:before="0"/>
        <w:ind w:firstLine="140"/>
      </w:pPr>
      <w:r>
        <w:t xml:space="preserve"> 1) </w:t>
      </w:r>
      <w:r>
        <w:rPr>
          <w:rStyle w:val="Teksttreci2Kursywa"/>
        </w:rPr>
        <w:t>Wysłać</w:t>
      </w:r>
      <w:r>
        <w:t xml:space="preserve">— </w:t>
      </w:r>
      <w:r>
        <w:rPr>
          <w:rStyle w:val="Teksttreci2Kursywa"/>
        </w:rPr>
        <w:t>wyścielę</w:t>
      </w:r>
      <w:r>
        <w:t xml:space="preserve"> — </w:t>
      </w:r>
      <w:r>
        <w:rPr>
          <w:rStyle w:val="Teksttreci2Kursywa"/>
        </w:rPr>
        <w:t>(wysłane</w:t>
      </w:r>
      <w:r>
        <w:t xml:space="preserve"> łóżko), a 2) </w:t>
      </w:r>
      <w:r>
        <w:rPr>
          <w:rStyle w:val="Teksttreci2Kursywa"/>
        </w:rPr>
        <w:t>wysłać</w:t>
      </w:r>
      <w:r>
        <w:rPr>
          <w:rStyle w:val="Teksttreci2Kursywa"/>
        </w:rPr>
        <w:tab/>
        <w:t xml:space="preserve">wyślę </w:t>
      </w:r>
      <w:r>
        <w:t>(</w:t>
      </w:r>
      <w:r>
        <w:rPr>
          <w:rStyle w:val="Teksttreci2Kursywa"/>
        </w:rPr>
        <w:t>wysłany</w:t>
      </w:r>
      <w:r>
        <w:t xml:space="preserve"> list) — to pozornie te same, a w istocie rzeczy </w:t>
      </w:r>
      <w:proofErr w:type="spellStart"/>
      <w:r>
        <w:t>nietylko</w:t>
      </w:r>
      <w:proofErr w:type="spellEnd"/>
      <w:r>
        <w:t xml:space="preserve"> znaczeniem, ale i pochodzeniem różne czasowniki. Pierwszy ma w </w:t>
      </w:r>
      <w:proofErr w:type="spellStart"/>
      <w:r>
        <w:t>stsł</w:t>
      </w:r>
      <w:proofErr w:type="spellEnd"/>
      <w:r>
        <w:t xml:space="preserve">. formę inf. </w:t>
      </w:r>
      <w:proofErr w:type="spellStart"/>
      <w:r>
        <w:t>stъlati</w:t>
      </w:r>
      <w:proofErr w:type="spellEnd"/>
      <w:r>
        <w:t xml:space="preserve">, </w:t>
      </w:r>
      <w:proofErr w:type="spellStart"/>
      <w:r>
        <w:t>praes</w:t>
      </w:r>
      <w:proofErr w:type="spellEnd"/>
      <w:r>
        <w:t xml:space="preserve">. </w:t>
      </w:r>
      <w:proofErr w:type="spellStart"/>
      <w:r>
        <w:t>stelją</w:t>
      </w:r>
      <w:proofErr w:type="spellEnd"/>
      <w:r>
        <w:t xml:space="preserve">, drugi </w:t>
      </w:r>
      <w:proofErr w:type="spellStart"/>
      <w:r>
        <w:t>sъlati</w:t>
      </w:r>
      <w:proofErr w:type="spellEnd"/>
      <w:r>
        <w:t xml:space="preserve"> — </w:t>
      </w:r>
      <w:proofErr w:type="spellStart"/>
      <w:r>
        <w:t>sъlją</w:t>
      </w:r>
      <w:proofErr w:type="spellEnd"/>
      <w:r>
        <w:t xml:space="preserve">; pierwszy na podstawie praw głosowych jęz. polskiego stracił w inf. </w:t>
      </w:r>
      <w:r>
        <w:rPr>
          <w:rStyle w:val="Teksttreci2Kursywa"/>
        </w:rPr>
        <w:t>t</w:t>
      </w:r>
      <w:r>
        <w:t xml:space="preserve"> z g</w:t>
      </w:r>
      <w:r>
        <w:t xml:space="preserve">rupy </w:t>
      </w:r>
      <w:proofErr w:type="spellStart"/>
      <w:r>
        <w:rPr>
          <w:rStyle w:val="Teksttreci2Kursywa"/>
        </w:rPr>
        <w:t>stł</w:t>
      </w:r>
      <w:proofErr w:type="spellEnd"/>
      <w:r>
        <w:t xml:space="preserve"> i brzmi: </w:t>
      </w:r>
      <w:r>
        <w:rPr>
          <w:rStyle w:val="Teksttreci2Kursywa"/>
        </w:rPr>
        <w:t>słać</w:t>
      </w:r>
      <w:r>
        <w:t xml:space="preserve">, w </w:t>
      </w:r>
      <w:proofErr w:type="spellStart"/>
      <w:r>
        <w:t>praes</w:t>
      </w:r>
      <w:proofErr w:type="spellEnd"/>
      <w:r>
        <w:t xml:space="preserve">. </w:t>
      </w:r>
      <w:r>
        <w:rPr>
          <w:rStyle w:val="Teksttreci2Kursywa"/>
        </w:rPr>
        <w:t>ścielę,</w:t>
      </w:r>
      <w:r>
        <w:t xml:space="preserve"> gdzie </w:t>
      </w:r>
      <w:proofErr w:type="spellStart"/>
      <w:r>
        <w:rPr>
          <w:rStyle w:val="Teksttreci2Kursywa"/>
        </w:rPr>
        <w:t>ie</w:t>
      </w:r>
      <w:proofErr w:type="spellEnd"/>
      <w:r>
        <w:t xml:space="preserve"> odpowiada pra</w:t>
      </w:r>
      <w:r>
        <w:softHyphen/>
        <w:t xml:space="preserve">widłowo </w:t>
      </w:r>
      <w:proofErr w:type="spellStart"/>
      <w:r>
        <w:t>stsł</w:t>
      </w:r>
      <w:proofErr w:type="spellEnd"/>
      <w:r>
        <w:t xml:space="preserve">. </w:t>
      </w:r>
      <w:r>
        <w:rPr>
          <w:rStyle w:val="Teksttreci2Kursywa"/>
        </w:rPr>
        <w:t>e,</w:t>
      </w:r>
      <w:r>
        <w:t xml:space="preserve"> drugi ma w inf. </w:t>
      </w:r>
      <w:r>
        <w:rPr>
          <w:rStyle w:val="Teksttreci2Kursywa"/>
        </w:rPr>
        <w:t>słać,</w:t>
      </w:r>
      <w:r>
        <w:t xml:space="preserve"> a </w:t>
      </w:r>
      <w:proofErr w:type="spellStart"/>
      <w:r>
        <w:t>praes</w:t>
      </w:r>
      <w:proofErr w:type="spellEnd"/>
      <w:r>
        <w:t xml:space="preserve">. </w:t>
      </w:r>
      <w:proofErr w:type="spellStart"/>
      <w:r>
        <w:rPr>
          <w:rStyle w:val="Teksttreci2Kursywa"/>
        </w:rPr>
        <w:t>slę</w:t>
      </w:r>
      <w:proofErr w:type="spellEnd"/>
      <w:r>
        <w:rPr>
          <w:rStyle w:val="Teksttreci2Kursywa"/>
        </w:rPr>
        <w:t>,</w:t>
      </w:r>
      <w:r>
        <w:t xml:space="preserve"> a wskutek upo</w:t>
      </w:r>
      <w:r>
        <w:softHyphen/>
        <w:t xml:space="preserve">dobnienia s do podniebienno-językowego </w:t>
      </w:r>
      <w:r>
        <w:rPr>
          <w:rStyle w:val="Teksttreci2Kursywa"/>
        </w:rPr>
        <w:t>l: ślę.</w:t>
      </w:r>
      <w:r>
        <w:t xml:space="preserve"> Różnica tych dwu pierwiastków występuje najwyraźniej w formach częstotliwych: </w:t>
      </w:r>
      <w:proofErr w:type="spellStart"/>
      <w:r>
        <w:rPr>
          <w:rStyle w:val="Teksttreci2Kursywa"/>
        </w:rPr>
        <w:t>ściel-i-ć</w:t>
      </w:r>
      <w:proofErr w:type="spellEnd"/>
      <w:r>
        <w:rPr>
          <w:rStyle w:val="Teksttreci2Kursywa"/>
        </w:rPr>
        <w:t xml:space="preserve"> </w:t>
      </w:r>
      <w:r>
        <w:t xml:space="preserve">a </w:t>
      </w:r>
      <w:r>
        <w:rPr>
          <w:rStyle w:val="Teksttreci2Kursywa"/>
        </w:rPr>
        <w:t>(po-</w:t>
      </w:r>
      <w:r>
        <w:t xml:space="preserve"> lub </w:t>
      </w:r>
      <w:r>
        <w:rPr>
          <w:rStyle w:val="Teksttreci2Kursywa"/>
        </w:rPr>
        <w:t xml:space="preserve">wy)- </w:t>
      </w:r>
      <w:proofErr w:type="spellStart"/>
      <w:r>
        <w:rPr>
          <w:rStyle w:val="Teksttreci2Kursywa"/>
        </w:rPr>
        <w:t>sył-a-ć</w:t>
      </w:r>
      <w:proofErr w:type="spellEnd"/>
      <w:r>
        <w:rPr>
          <w:rStyle w:val="Teksttreci2Kursywa"/>
        </w:rPr>
        <w:t>),</w:t>
      </w:r>
      <w:r>
        <w:t xml:space="preserve"> gdzie w pierwszym </w:t>
      </w:r>
      <w:proofErr w:type="spellStart"/>
      <w:r>
        <w:t>stsł</w:t>
      </w:r>
      <w:proofErr w:type="spellEnd"/>
      <w:r>
        <w:t xml:space="preserve">. </w:t>
      </w:r>
      <w:r>
        <w:rPr>
          <w:lang w:val="ru-RU" w:eastAsia="ru-RU" w:bidi="ru-RU"/>
        </w:rPr>
        <w:t xml:space="preserve">ь </w:t>
      </w:r>
      <w:r>
        <w:t xml:space="preserve">ma wzdłużenie na </w:t>
      </w:r>
      <w:r>
        <w:rPr>
          <w:rStyle w:val="Teksttreci2Kursywa"/>
        </w:rPr>
        <w:t>(i)e</w:t>
      </w:r>
      <w:r>
        <w:t xml:space="preserve"> w drugim </w:t>
      </w:r>
      <w:proofErr w:type="spellStart"/>
      <w:r>
        <w:t>stsł</w:t>
      </w:r>
      <w:proofErr w:type="spellEnd"/>
      <w:r>
        <w:t xml:space="preserve">. </w:t>
      </w:r>
      <w:r>
        <w:rPr>
          <w:rStyle w:val="Teksttreci2Kursywa"/>
          <w:lang w:val="ru-RU" w:eastAsia="ru-RU" w:bidi="ru-RU"/>
        </w:rPr>
        <w:t>ъ</w:t>
      </w:r>
      <w:r>
        <w:rPr>
          <w:lang w:val="ru-RU" w:eastAsia="ru-RU" w:bidi="ru-RU"/>
        </w:rPr>
        <w:t xml:space="preserve"> </w:t>
      </w:r>
      <w:r>
        <w:t xml:space="preserve">na </w:t>
      </w:r>
      <w:r>
        <w:rPr>
          <w:rStyle w:val="Teksttreci2Kursywa"/>
        </w:rPr>
        <w:t>y.</w:t>
      </w:r>
      <w:r>
        <w:t xml:space="preserve"> Język czeski i małoruski mają od </w:t>
      </w:r>
      <w:r>
        <w:rPr>
          <w:rStyle w:val="Teksttreci2Kursywa"/>
        </w:rPr>
        <w:t>posłać</w:t>
      </w:r>
      <w:r>
        <w:t xml:space="preserve"> (</w:t>
      </w:r>
      <w:proofErr w:type="spellStart"/>
      <w:r>
        <w:t>mitto</w:t>
      </w:r>
      <w:proofErr w:type="spellEnd"/>
      <w:r>
        <w:t xml:space="preserve">) — </w:t>
      </w:r>
      <w:r>
        <w:rPr>
          <w:rStyle w:val="Teksttreci2Kursywa"/>
          <w:lang w:val="cs-CZ" w:eastAsia="cs-CZ" w:bidi="cs-CZ"/>
        </w:rPr>
        <w:t>pošlu,</w:t>
      </w:r>
      <w:r>
        <w:rPr>
          <w:lang w:val="cs-CZ" w:eastAsia="cs-CZ" w:bidi="cs-CZ"/>
        </w:rPr>
        <w:t xml:space="preserve"> </w:t>
      </w:r>
      <w:r>
        <w:t xml:space="preserve">stąd, zdaje się, wpływ na polskie brzmienie, dosyć rozpowszechnione, </w:t>
      </w:r>
      <w:proofErr w:type="spellStart"/>
      <w:r>
        <w:rPr>
          <w:rStyle w:val="Teksttreci2Kursywa"/>
        </w:rPr>
        <w:t>szlę</w:t>
      </w:r>
      <w:proofErr w:type="spellEnd"/>
      <w:r>
        <w:t xml:space="preserve"> zam. </w:t>
      </w:r>
      <w:r>
        <w:rPr>
          <w:rStyle w:val="Teksttreci2Kursywa"/>
        </w:rPr>
        <w:t>ślę.</w:t>
      </w:r>
    </w:p>
    <w:p w:rsidR="004E2843" w:rsidRDefault="00DB2920">
      <w:pPr>
        <w:pStyle w:val="Teksttreci70"/>
        <w:framePr w:w="3277" w:h="3475" w:hRule="exact" w:wrap="none" w:vAnchor="page" w:hAnchor="page" w:x="460" w:y="2489"/>
        <w:numPr>
          <w:ilvl w:val="0"/>
          <w:numId w:val="2"/>
        </w:numPr>
        <w:shd w:val="clear" w:color="auto" w:fill="auto"/>
        <w:tabs>
          <w:tab w:val="left" w:pos="409"/>
        </w:tabs>
        <w:ind w:firstLine="140"/>
      </w:pPr>
      <w:r>
        <w:rPr>
          <w:rStyle w:val="Teksttreci7Bezkursywy"/>
        </w:rPr>
        <w:t xml:space="preserve">(Z. </w:t>
      </w:r>
      <w:proofErr w:type="spellStart"/>
      <w:r>
        <w:rPr>
          <w:rStyle w:val="Teksttreci7Bezkursywy"/>
        </w:rPr>
        <w:t>Szp</w:t>
      </w:r>
      <w:proofErr w:type="spellEnd"/>
      <w:r>
        <w:rPr>
          <w:rStyle w:val="Teksttreci7Bezkursywy"/>
        </w:rPr>
        <w:t xml:space="preserve">...) Czy się powinno mówić: </w:t>
      </w:r>
      <w:r>
        <w:t xml:space="preserve">oddycha, oddychanie czy oddechu, </w:t>
      </w:r>
      <w:proofErr w:type="spellStart"/>
      <w:r>
        <w:t>oddechanie</w:t>
      </w:r>
      <w:proofErr w:type="spellEnd"/>
      <w:r>
        <w:t xml:space="preserve"> ?</w:t>
      </w:r>
    </w:p>
    <w:p w:rsidR="004E2843" w:rsidRDefault="00DB2920">
      <w:pPr>
        <w:pStyle w:val="Teksttreci20"/>
        <w:framePr w:w="3277" w:h="3475" w:hRule="exact" w:wrap="none" w:vAnchor="page" w:hAnchor="page" w:x="460" w:y="2489"/>
        <w:numPr>
          <w:ilvl w:val="0"/>
          <w:numId w:val="3"/>
        </w:numPr>
        <w:shd w:val="clear" w:color="auto" w:fill="auto"/>
        <w:tabs>
          <w:tab w:val="left" w:pos="409"/>
        </w:tabs>
        <w:spacing w:before="0"/>
        <w:ind w:firstLine="140"/>
      </w:pPr>
      <w:proofErr w:type="spellStart"/>
      <w:r>
        <w:rPr>
          <w:rStyle w:val="Teksttreci2Kursywa"/>
        </w:rPr>
        <w:t>Tch-ną-ć</w:t>
      </w:r>
      <w:proofErr w:type="spellEnd"/>
      <w:r>
        <w:t xml:space="preserve"> (doraźne) i </w:t>
      </w:r>
      <w:proofErr w:type="spellStart"/>
      <w:r>
        <w:rPr>
          <w:rStyle w:val="Teksttreci2Kursywa"/>
        </w:rPr>
        <w:t>dychr-arć</w:t>
      </w:r>
      <w:proofErr w:type="spellEnd"/>
      <w:r>
        <w:t xml:space="preserve"> (trwające) mają ten sam pierwia</w:t>
      </w:r>
      <w:r>
        <w:softHyphen/>
        <w:t xml:space="preserve">stek </w:t>
      </w:r>
      <w:proofErr w:type="spellStart"/>
      <w:r>
        <w:t>dch</w:t>
      </w:r>
      <w:proofErr w:type="spellEnd"/>
      <w:r>
        <w:t xml:space="preserve">- </w:t>
      </w:r>
      <w:proofErr w:type="spellStart"/>
      <w:r>
        <w:t>stsł</w:t>
      </w:r>
      <w:proofErr w:type="spellEnd"/>
      <w:r>
        <w:t xml:space="preserve">. </w:t>
      </w:r>
      <w:r>
        <w:rPr>
          <w:rStyle w:val="Teksttreci2Odstpy2pt"/>
        </w:rPr>
        <w:t>d</w:t>
      </w:r>
      <w:r>
        <w:rPr>
          <w:rStyle w:val="Teksttreci2Odstpy2pt"/>
          <w:lang w:val="ru-RU" w:eastAsia="ru-RU" w:bidi="ru-RU"/>
        </w:rPr>
        <w:t>ъ</w:t>
      </w:r>
      <w:proofErr w:type="spellStart"/>
      <w:r>
        <w:rPr>
          <w:rStyle w:val="Teksttreci2Odstpy2pt"/>
        </w:rPr>
        <w:t>chz</w:t>
      </w:r>
      <w:proofErr w:type="spellEnd"/>
      <w:r>
        <w:t xml:space="preserve"> czego rzeczownik </w:t>
      </w:r>
      <w:r>
        <w:rPr>
          <w:rStyle w:val="Teksttreci2Kursywa"/>
        </w:rPr>
        <w:t>dech</w:t>
      </w:r>
      <w:r>
        <w:t xml:space="preserve"> w 2 l. p. </w:t>
      </w:r>
      <w:r>
        <w:rPr>
          <w:rStyle w:val="Teksttreci2Kursywa"/>
        </w:rPr>
        <w:t>tchu</w:t>
      </w:r>
      <w:r>
        <w:t xml:space="preserve"> przez upodobnienie (głośnego) </w:t>
      </w:r>
      <w:r>
        <w:rPr>
          <w:rStyle w:val="Teksttreci2Kursywa"/>
        </w:rPr>
        <w:t>d</w:t>
      </w:r>
      <w:r>
        <w:t xml:space="preserve"> do cichego </w:t>
      </w:r>
      <w:r>
        <w:rPr>
          <w:rStyle w:val="Teksttreci2Kursywa"/>
        </w:rPr>
        <w:t>eh.</w:t>
      </w:r>
      <w:r>
        <w:t xml:space="preserve"> Ale po</w:t>
      </w:r>
      <w:r>
        <w:t xml:space="preserve">nieważ trwającego </w:t>
      </w:r>
      <w:r>
        <w:rPr>
          <w:rStyle w:val="Teksttreci2Kursywa"/>
        </w:rPr>
        <w:t>dy</w:t>
      </w:r>
      <w:r>
        <w:rPr>
          <w:rStyle w:val="Teksttreci2Kursywa"/>
        </w:rPr>
        <w:softHyphen/>
        <w:t>chać</w:t>
      </w:r>
      <w:r>
        <w:t xml:space="preserve"> nie tworzymy od rzeczownika </w:t>
      </w:r>
      <w:r>
        <w:rPr>
          <w:rStyle w:val="Teksttreci2Kursywa"/>
        </w:rPr>
        <w:t>dech,</w:t>
      </w:r>
      <w:r>
        <w:t xml:space="preserve"> ale od pierwiastka cza</w:t>
      </w:r>
      <w:r>
        <w:softHyphen/>
        <w:t xml:space="preserve">sownikowego </w:t>
      </w:r>
      <w:r>
        <w:rPr>
          <w:lang w:val="de-DE" w:eastAsia="de-DE" w:bidi="de-DE"/>
        </w:rPr>
        <w:t>d</w:t>
      </w:r>
      <w:r>
        <w:t>ъ</w:t>
      </w:r>
      <w:proofErr w:type="spellStart"/>
      <w:r>
        <w:rPr>
          <w:lang w:val="de-DE" w:eastAsia="de-DE" w:bidi="de-DE"/>
        </w:rPr>
        <w:t>ch</w:t>
      </w:r>
      <w:proofErr w:type="spellEnd"/>
      <w:r>
        <w:rPr>
          <w:lang w:val="de-DE" w:eastAsia="de-DE" w:bidi="de-DE"/>
        </w:rPr>
        <w:t xml:space="preserve">-, </w:t>
      </w:r>
      <w:r>
        <w:t xml:space="preserve">przeto samogłoska tematowa </w:t>
      </w:r>
      <w:r>
        <w:rPr>
          <w:lang w:val="ru-RU" w:eastAsia="ru-RU" w:bidi="ru-RU"/>
        </w:rPr>
        <w:t xml:space="preserve">ъ </w:t>
      </w:r>
      <w:r>
        <w:t>ulega wzdłu</w:t>
      </w:r>
      <w:r>
        <w:softHyphen/>
        <w:t xml:space="preserve">żeniu na </w:t>
      </w:r>
      <w:r>
        <w:rPr>
          <w:rStyle w:val="Teksttreci2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 xml:space="preserve">i mamy </w:t>
      </w:r>
      <w:r>
        <w:rPr>
          <w:rStyle w:val="Teksttreci2Kursywa"/>
        </w:rPr>
        <w:t>dychać, oddychać, oddychanie,</w:t>
      </w:r>
      <w:r>
        <w:t xml:space="preserve"> a nie </w:t>
      </w:r>
      <w:proofErr w:type="spellStart"/>
      <w:r>
        <w:rPr>
          <w:rStyle w:val="Teksttreci2Kursywa"/>
        </w:rPr>
        <w:t>oddechać</w:t>
      </w:r>
      <w:proofErr w:type="spellEnd"/>
      <w:r>
        <w:rPr>
          <w:rStyle w:val="Teksttreci2Kursywa"/>
        </w:rPr>
        <w:t xml:space="preserve">, </w:t>
      </w:r>
      <w:r>
        <w:t xml:space="preserve">mimo to, że jest </w:t>
      </w:r>
      <w:r>
        <w:rPr>
          <w:rStyle w:val="Teksttreci2Kursywa"/>
        </w:rPr>
        <w:t>dech</w:t>
      </w:r>
      <w:r>
        <w:t xml:space="preserve"> i </w:t>
      </w:r>
      <w:r>
        <w:rPr>
          <w:rStyle w:val="Teksttreci2Kursywa"/>
        </w:rPr>
        <w:t>oddech.</w:t>
      </w:r>
      <w:r>
        <w:t xml:space="preserve"> Por. dmę — </w:t>
      </w:r>
      <w:r>
        <w:rPr>
          <w:rStyle w:val="Teksttreci2Kursywa"/>
        </w:rPr>
        <w:t>nadymać,</w:t>
      </w:r>
      <w:r>
        <w:t xml:space="preserve"> drgnę — </w:t>
      </w:r>
      <w:r>
        <w:rPr>
          <w:rStyle w:val="Teksttreci2Kursywa"/>
        </w:rPr>
        <w:t>po</w:t>
      </w:r>
      <w:r>
        <w:rPr>
          <w:rStyle w:val="Teksttreci2Kursywa"/>
        </w:rPr>
        <w:softHyphen/>
        <w:t>drygać,</w:t>
      </w:r>
      <w:r>
        <w:t xml:space="preserve"> ssę </w:t>
      </w:r>
      <w:r>
        <w:rPr>
          <w:rStyle w:val="Teksttreci2Kursywa"/>
        </w:rPr>
        <w:t>wysysać, ślę</w:t>
      </w:r>
      <w:r>
        <w:t xml:space="preserve"> — </w:t>
      </w:r>
      <w:r>
        <w:rPr>
          <w:rStyle w:val="Teksttreci2Kursywa"/>
        </w:rPr>
        <w:t>posyłać {posyłka</w:t>
      </w:r>
      <w:r>
        <w:t xml:space="preserve"> chociaż </w:t>
      </w:r>
      <w:r>
        <w:rPr>
          <w:rStyle w:val="Teksttreci2Kursywa"/>
        </w:rPr>
        <w:t>poseł)</w:t>
      </w:r>
      <w:r>
        <w:t xml:space="preserve"> itp.</w:t>
      </w:r>
    </w:p>
    <w:p w:rsidR="004E2843" w:rsidRDefault="00DB2920">
      <w:pPr>
        <w:pStyle w:val="Nagwek120"/>
        <w:framePr w:w="3314" w:h="807" w:hRule="exact" w:wrap="none" w:vAnchor="page" w:hAnchor="page" w:x="422" w:y="558"/>
        <w:shd w:val="clear" w:color="auto" w:fill="auto"/>
        <w:spacing w:after="0" w:line="340" w:lineRule="exact"/>
      </w:pPr>
      <w:bookmarkStart w:id="0" w:name="bookmark0"/>
      <w:r>
        <w:t>PORADNIK</w:t>
      </w:r>
      <w:bookmarkEnd w:id="0"/>
    </w:p>
    <w:p w:rsidR="004E2843" w:rsidRDefault="00DB2920">
      <w:pPr>
        <w:pStyle w:val="Nagwek120"/>
        <w:framePr w:w="3314" w:h="807" w:hRule="exact" w:wrap="none" w:vAnchor="page" w:hAnchor="page" w:x="422" w:y="558"/>
        <w:shd w:val="clear" w:color="auto" w:fill="auto"/>
        <w:spacing w:after="0" w:line="340" w:lineRule="exact"/>
      </w:pPr>
      <w:bookmarkStart w:id="1" w:name="bookmark1"/>
      <w:r>
        <w:t>JĘZYKOWY</w:t>
      </w:r>
      <w:bookmarkEnd w:id="1"/>
    </w:p>
    <w:p w:rsidR="004E2843" w:rsidRDefault="00DB2920">
      <w:pPr>
        <w:pStyle w:val="Teksttreci120"/>
        <w:framePr w:wrap="none" w:vAnchor="page" w:hAnchor="page" w:x="2570" w:y="572"/>
        <w:shd w:val="clear" w:color="auto" w:fill="auto"/>
        <w:spacing w:line="130" w:lineRule="exact"/>
      </w:pPr>
      <w:r>
        <w:t xml:space="preserve">1901. </w:t>
      </w:r>
      <w:proofErr w:type="spellStart"/>
      <w:r>
        <w:t>Nr</w:t>
      </w:r>
      <w:proofErr w:type="spellEnd"/>
      <w:r>
        <w:t>. 7.</w:t>
      </w:r>
    </w:p>
    <w:p w:rsidR="004E2843" w:rsidRDefault="00DB2920">
      <w:pPr>
        <w:pStyle w:val="Teksttreci30"/>
        <w:framePr w:w="1242" w:h="576" w:hRule="exact" w:wrap="none" w:vAnchor="page" w:hAnchor="page" w:x="2552" w:y="757"/>
        <w:shd w:val="clear" w:color="auto" w:fill="auto"/>
        <w:spacing w:line="99" w:lineRule="exact"/>
        <w:ind w:left="40"/>
        <w:jc w:val="center"/>
      </w:pPr>
      <w:r>
        <w:t>Wychodzi z początkiem każdego miesiąca z wyjątkiem</w:t>
      </w:r>
      <w:r>
        <w:br/>
        <w:t>sierpnia i września.</w:t>
      </w:r>
      <w:r>
        <w:br/>
      </w:r>
      <w:r>
        <w:rPr>
          <w:rStyle w:val="Teksttreci34pt"/>
        </w:rPr>
        <w:t xml:space="preserve">Adres </w:t>
      </w:r>
      <w:proofErr w:type="spellStart"/>
      <w:r>
        <w:rPr>
          <w:rStyle w:val="Teksttreci34pt"/>
        </w:rPr>
        <w:t>Redakcyi</w:t>
      </w:r>
      <w:proofErr w:type="spellEnd"/>
      <w:r>
        <w:rPr>
          <w:rStyle w:val="Teksttreci34pt"/>
        </w:rPr>
        <w:t>:</w:t>
      </w:r>
    </w:p>
    <w:p w:rsidR="004E2843" w:rsidRDefault="00DB2920">
      <w:pPr>
        <w:pStyle w:val="Teksttreci130"/>
        <w:framePr w:w="1242" w:h="576" w:hRule="exact" w:wrap="none" w:vAnchor="page" w:hAnchor="page" w:x="2552" w:y="757"/>
        <w:shd w:val="clear" w:color="auto" w:fill="auto"/>
      </w:pPr>
      <w:r>
        <w:t>Kraków, ul. Karmelicka 22.</w:t>
      </w:r>
    </w:p>
    <w:p w:rsidR="004E2843" w:rsidRDefault="004E2843">
      <w:pPr>
        <w:rPr>
          <w:sz w:val="2"/>
          <w:szCs w:val="2"/>
        </w:rPr>
        <w:sectPr w:rsidR="004E2843">
          <w:pgSz w:w="4524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537" w:y="331"/>
        <w:shd w:val="clear" w:color="auto" w:fill="auto"/>
        <w:spacing w:line="80" w:lineRule="exact"/>
      </w:pPr>
      <w:r>
        <w:lastRenderedPageBreak/>
        <w:t>98</w:t>
      </w:r>
    </w:p>
    <w:p w:rsidR="004E2843" w:rsidRDefault="00DB2920">
      <w:pPr>
        <w:pStyle w:val="Nagweklubstopka0"/>
        <w:framePr w:wrap="none" w:vAnchor="page" w:hAnchor="page" w:x="1642" w:y="331"/>
        <w:shd w:val="clear" w:color="auto" w:fill="auto"/>
        <w:spacing w:line="80" w:lineRule="exact"/>
      </w:pPr>
      <w:r>
        <w:t>PORADNIK JĘZYKOWY</w:t>
      </w:r>
    </w:p>
    <w:p w:rsidR="004E2843" w:rsidRDefault="00DB2920">
      <w:pPr>
        <w:pStyle w:val="Nagweklubstopka0"/>
        <w:framePr w:wrap="none" w:vAnchor="page" w:hAnchor="page" w:x="3512" w:y="335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7.</w:t>
      </w:r>
    </w:p>
    <w:p w:rsidR="004E2843" w:rsidRDefault="00DB2920">
      <w:pPr>
        <w:pStyle w:val="Teksttreci70"/>
        <w:framePr w:w="3258" w:h="5203" w:hRule="exact" w:wrap="none" w:vAnchor="page" w:hAnchor="page" w:x="528" w:y="565"/>
        <w:numPr>
          <w:ilvl w:val="0"/>
          <w:numId w:val="4"/>
        </w:numPr>
        <w:shd w:val="clear" w:color="auto" w:fill="auto"/>
        <w:tabs>
          <w:tab w:val="left" w:pos="441"/>
        </w:tabs>
        <w:spacing w:line="118" w:lineRule="exact"/>
        <w:ind w:firstLine="140"/>
      </w:pPr>
      <w:r>
        <w:rPr>
          <w:rStyle w:val="Teksttreci7Bezkursywy"/>
          <w:lang w:val="de-DE" w:eastAsia="de-DE" w:bidi="de-DE"/>
        </w:rPr>
        <w:t xml:space="preserve">(Fr. </w:t>
      </w:r>
      <w:r>
        <w:rPr>
          <w:rStyle w:val="Teksttreci7Bezkursywy"/>
        </w:rPr>
        <w:t xml:space="preserve">Gal.) </w:t>
      </w:r>
      <w:r>
        <w:t>Tłumacz</w:t>
      </w:r>
      <w:r>
        <w:rPr>
          <w:rStyle w:val="Teksttreci7Bezkursywy"/>
        </w:rPr>
        <w:t xml:space="preserve"> czy </w:t>
      </w:r>
      <w:proofErr w:type="spellStart"/>
      <w:r>
        <w:t>tłómacz</w:t>
      </w:r>
      <w:proofErr w:type="spellEnd"/>
      <w:r>
        <w:t xml:space="preserve">? </w:t>
      </w:r>
      <w:proofErr w:type="spellStart"/>
      <w:r>
        <w:t>tytuń</w:t>
      </w:r>
      <w:proofErr w:type="spellEnd"/>
      <w:r>
        <w:rPr>
          <w:rStyle w:val="Teksttreci7Bezkursywy"/>
        </w:rPr>
        <w:t xml:space="preserve"> czy </w:t>
      </w:r>
      <w:r>
        <w:t>tytoń?</w:t>
      </w:r>
    </w:p>
    <w:p w:rsidR="004E2843" w:rsidRDefault="00DB2920">
      <w:pPr>
        <w:pStyle w:val="Teksttreci20"/>
        <w:framePr w:w="3258" w:h="5203" w:hRule="exact" w:wrap="none" w:vAnchor="page" w:hAnchor="page" w:x="528" w:y="565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118" w:lineRule="exact"/>
        <w:ind w:firstLine="140"/>
      </w:pPr>
      <w:r>
        <w:rPr>
          <w:rStyle w:val="Teksttreci2Pogrubienie"/>
        </w:rPr>
        <w:t xml:space="preserve">I </w:t>
      </w:r>
      <w:r>
        <w:t xml:space="preserve">jedno i drugie pochodzi z języka tureckiego: </w:t>
      </w:r>
      <w:proofErr w:type="spellStart"/>
      <w:r>
        <w:rPr>
          <w:rStyle w:val="Teksttreci2Kursywa"/>
        </w:rPr>
        <w:t>dilmadż</w:t>
      </w:r>
      <w:proofErr w:type="spellEnd"/>
      <w:r>
        <w:t xml:space="preserve"> i </w:t>
      </w:r>
      <w:proofErr w:type="spellStart"/>
      <w:r>
        <w:rPr>
          <w:rStyle w:val="Teksttreci2Kursywa"/>
        </w:rPr>
        <w:t>tiutun</w:t>
      </w:r>
      <w:proofErr w:type="spellEnd"/>
      <w:r>
        <w:rPr>
          <w:rStyle w:val="Teksttreci2Kursywa"/>
        </w:rPr>
        <w:t>.</w:t>
      </w:r>
      <w:r>
        <w:t xml:space="preserve"> Języki słowiańskie przyjęły wyraz pierwszy w formie </w:t>
      </w:r>
      <w:proofErr w:type="spellStart"/>
      <w:r>
        <w:rPr>
          <w:rStyle w:val="Teksttreci2Kursywa"/>
        </w:rPr>
        <w:t>tolma</w:t>
      </w:r>
      <w:r>
        <w:t>č</w:t>
      </w:r>
      <w:proofErr w:type="spellEnd"/>
      <w:r>
        <w:rPr>
          <w:rStyle w:val="Teksttreci2Kursywa"/>
        </w:rPr>
        <w:t xml:space="preserve"> </w:t>
      </w:r>
      <w:r>
        <w:rPr>
          <w:lang w:val="de-DE" w:eastAsia="de-DE" w:bidi="de-DE"/>
        </w:rPr>
        <w:t xml:space="preserve">(ross. </w:t>
      </w:r>
      <w:proofErr w:type="spellStart"/>
      <w:r>
        <w:t>srb</w:t>
      </w:r>
      <w:proofErr w:type="spellEnd"/>
      <w:r>
        <w:t xml:space="preserve">. </w:t>
      </w:r>
      <w:proofErr w:type="spellStart"/>
      <w:r>
        <w:t>głuż</w:t>
      </w:r>
      <w:proofErr w:type="spellEnd"/>
      <w:r>
        <w:t xml:space="preserve">.) lub </w:t>
      </w:r>
      <w:proofErr w:type="spellStart"/>
      <w:r>
        <w:rPr>
          <w:rStyle w:val="Teksttreci2Kursywa"/>
        </w:rPr>
        <w:t>tuma</w:t>
      </w:r>
      <w:r>
        <w:t>č</w:t>
      </w:r>
      <w:proofErr w:type="spellEnd"/>
      <w:r>
        <w:t xml:space="preserve"> (</w:t>
      </w:r>
      <w:proofErr w:type="spellStart"/>
      <w:r>
        <w:t>chorw</w:t>
      </w:r>
      <w:proofErr w:type="spellEnd"/>
      <w:r>
        <w:t xml:space="preserve">.) </w:t>
      </w:r>
      <w:proofErr w:type="spellStart"/>
      <w:r>
        <w:t>tl</w:t>
      </w:r>
      <w:r>
        <w:rPr>
          <w:rStyle w:val="Teksttreci2Kursywa"/>
        </w:rPr>
        <w:t>uma</w:t>
      </w:r>
      <w:r>
        <w:t>č</w:t>
      </w:r>
      <w:proofErr w:type="spellEnd"/>
      <w:r>
        <w:t xml:space="preserve"> (cz.); litewskie: </w:t>
      </w:r>
      <w:proofErr w:type="spellStart"/>
      <w:r>
        <w:rPr>
          <w:rStyle w:val="Teksttreci2Kursywa"/>
        </w:rPr>
        <w:t>tlumaczus</w:t>
      </w:r>
      <w:proofErr w:type="spellEnd"/>
      <w:r>
        <w:rPr>
          <w:rStyle w:val="Teksttreci2Kursywa"/>
        </w:rPr>
        <w:t xml:space="preserve"> </w:t>
      </w:r>
      <w:proofErr w:type="spellStart"/>
      <w:r>
        <w:t>madź</w:t>
      </w:r>
      <w:proofErr w:type="spellEnd"/>
      <w:r>
        <w:t xml:space="preserve">. </w:t>
      </w:r>
      <w:proofErr w:type="spellStart"/>
      <w:r>
        <w:rPr>
          <w:rStyle w:val="Teksttreci2Kursywa"/>
        </w:rPr>
        <w:t>tólmacs</w:t>
      </w:r>
      <w:proofErr w:type="spellEnd"/>
      <w:r>
        <w:rPr>
          <w:rStyle w:val="Teksttreci2Kursywa"/>
        </w:rPr>
        <w:t>,</w:t>
      </w:r>
      <w:r>
        <w:t xml:space="preserve"> </w:t>
      </w:r>
      <w:proofErr w:type="spellStart"/>
      <w:r>
        <w:t>niem</w:t>
      </w:r>
      <w:proofErr w:type="spellEnd"/>
      <w:r>
        <w:t xml:space="preserve">. </w:t>
      </w:r>
      <w:proofErr w:type="spellStart"/>
      <w:r>
        <w:rPr>
          <w:rStyle w:val="Teksttreci2Kursywa"/>
        </w:rPr>
        <w:t>tolmetsche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de-DE" w:eastAsia="de-DE" w:bidi="de-DE"/>
        </w:rPr>
        <w:t>dolmetsch;</w:t>
      </w:r>
      <w:r>
        <w:rPr>
          <w:lang w:val="de-DE" w:eastAsia="de-DE" w:bidi="de-DE"/>
        </w:rPr>
        <w:t xml:space="preserve"> </w:t>
      </w:r>
      <w:r>
        <w:t xml:space="preserve">byłoby tedy </w:t>
      </w:r>
      <w:proofErr w:type="spellStart"/>
      <w:r>
        <w:rPr>
          <w:rStyle w:val="Teksttreci2Kursywa"/>
        </w:rPr>
        <w:t>tłómacz</w:t>
      </w:r>
      <w:proofErr w:type="spellEnd"/>
      <w:r>
        <w:t xml:space="preserve"> i </w:t>
      </w:r>
      <w:r>
        <w:rPr>
          <w:rStyle w:val="Teksttreci2Kursywa"/>
        </w:rPr>
        <w:t>tłu</w:t>
      </w:r>
      <w:r>
        <w:rPr>
          <w:rStyle w:val="Teksttreci2Kursywa"/>
        </w:rPr>
        <w:softHyphen/>
        <w:t>macz</w:t>
      </w:r>
      <w:r>
        <w:t xml:space="preserve"> (analogia do </w:t>
      </w:r>
      <w:r>
        <w:rPr>
          <w:rStyle w:val="Teksttreci2Kursywa"/>
        </w:rPr>
        <w:t>tłumu)</w:t>
      </w:r>
      <w:r>
        <w:t xml:space="preserve"> równouprawnione tak samo, jak </w:t>
      </w:r>
      <w:proofErr w:type="spellStart"/>
      <w:r>
        <w:rPr>
          <w:rStyle w:val="Teksttreci2Kursywa"/>
        </w:rPr>
        <w:t>tłómok</w:t>
      </w:r>
      <w:proofErr w:type="spellEnd"/>
      <w:r>
        <w:rPr>
          <w:rStyle w:val="Teksttreci2Kursywa"/>
        </w:rPr>
        <w:t xml:space="preserve"> </w:t>
      </w:r>
      <w:r>
        <w:t xml:space="preserve">i </w:t>
      </w:r>
      <w:r>
        <w:rPr>
          <w:rStyle w:val="Teksttreci2Kursywa"/>
        </w:rPr>
        <w:t>tłumok. Tytoń</w:t>
      </w:r>
      <w:r>
        <w:t xml:space="preserve"> natomiast ma tylko zakończenie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oń</w:t>
      </w:r>
      <w:proofErr w:type="spellEnd"/>
      <w:r>
        <w:t xml:space="preserve"> przez analogię do częstych nazw w j. pol.: </w:t>
      </w:r>
      <w:proofErr w:type="spellStart"/>
      <w:r>
        <w:t>cisoń</w:t>
      </w:r>
      <w:proofErr w:type="spellEnd"/>
      <w:r>
        <w:t>, gwiazdo«, ciasto» itp.</w:t>
      </w:r>
    </w:p>
    <w:p w:rsidR="004E2843" w:rsidRDefault="00DB2920">
      <w:pPr>
        <w:pStyle w:val="Teksttreci20"/>
        <w:framePr w:w="3258" w:h="5203" w:hRule="exact" w:wrap="none" w:vAnchor="page" w:hAnchor="page" w:x="528" w:y="565"/>
        <w:numPr>
          <w:ilvl w:val="0"/>
          <w:numId w:val="4"/>
        </w:numPr>
        <w:shd w:val="clear" w:color="auto" w:fill="auto"/>
        <w:tabs>
          <w:tab w:val="left" w:pos="414"/>
        </w:tabs>
        <w:spacing w:before="0"/>
        <w:ind w:firstLine="140"/>
      </w:pPr>
      <w:r>
        <w:t>(</w:t>
      </w:r>
      <w:proofErr w:type="spellStart"/>
      <w:r>
        <w:t>Fr</w:t>
      </w:r>
      <w:proofErr w:type="spellEnd"/>
      <w:r>
        <w:t xml:space="preserve">. Gal.) </w:t>
      </w:r>
      <w:r>
        <w:rPr>
          <w:rStyle w:val="Teksttreci2Kursywa"/>
        </w:rPr>
        <w:t>Który</w:t>
      </w:r>
      <w:r>
        <w:t xml:space="preserve"> czy </w:t>
      </w:r>
      <w:proofErr w:type="spellStart"/>
      <w:r>
        <w:rPr>
          <w:rStyle w:val="Teksttreci2Kursywa"/>
        </w:rPr>
        <w:t>któren</w:t>
      </w:r>
      <w:proofErr w:type="spellEnd"/>
      <w:r>
        <w:t xml:space="preserve">, jak lepiej? Wszak </w:t>
      </w:r>
      <w:r>
        <w:rPr>
          <w:rStyle w:val="Teksttreci2Kursywa"/>
        </w:rPr>
        <w:t>ten</w:t>
      </w:r>
      <w:r>
        <w:t xml:space="preserve"> i </w:t>
      </w:r>
      <w:r>
        <w:rPr>
          <w:rStyle w:val="Teksttreci2Kursywa"/>
        </w:rPr>
        <w:t xml:space="preserve">tamten, </w:t>
      </w:r>
      <w:r>
        <w:t xml:space="preserve">chyba więc </w:t>
      </w:r>
      <w:proofErr w:type="spellStart"/>
      <w:r>
        <w:rPr>
          <w:rStyle w:val="Teksttreci2Kursywa"/>
        </w:rPr>
        <w:t>któren</w:t>
      </w:r>
      <w:proofErr w:type="spellEnd"/>
      <w:r>
        <w:rPr>
          <w:rStyle w:val="Teksttreci2Kursywa"/>
        </w:rPr>
        <w:t>,</w:t>
      </w:r>
      <w:r>
        <w:t xml:space="preserve"> choć </w:t>
      </w:r>
      <w:r>
        <w:rPr>
          <w:rStyle w:val="Teksttreci2Kursywa"/>
        </w:rPr>
        <w:t>który</w:t>
      </w:r>
      <w:r>
        <w:t xml:space="preserve"> więcej przyjęte i milsze dla ucha, przy</w:t>
      </w:r>
      <w:r>
        <w:softHyphen/>
        <w:t>najmniej mojego.</w:t>
      </w:r>
    </w:p>
    <w:p w:rsidR="004E2843" w:rsidRDefault="00DB2920">
      <w:pPr>
        <w:pStyle w:val="Teksttreci20"/>
        <w:framePr w:w="3258" w:h="5203" w:hRule="exact" w:wrap="none" w:vAnchor="page" w:hAnchor="page" w:x="528" w:y="565"/>
        <w:numPr>
          <w:ilvl w:val="0"/>
          <w:numId w:val="5"/>
        </w:numPr>
        <w:shd w:val="clear" w:color="auto" w:fill="auto"/>
        <w:tabs>
          <w:tab w:val="left" w:pos="387"/>
        </w:tabs>
        <w:spacing w:before="0"/>
        <w:ind w:firstLine="140"/>
      </w:pPr>
      <w:r>
        <w:rPr>
          <w:rStyle w:val="Teksttreci2Kursywa"/>
        </w:rPr>
        <w:t>Który</w:t>
      </w:r>
      <w:r>
        <w:t xml:space="preserve"> jest formą właściwą, </w:t>
      </w:r>
      <w:proofErr w:type="spellStart"/>
      <w:r>
        <w:rPr>
          <w:rStyle w:val="Teksttreci2Kursywa"/>
        </w:rPr>
        <w:t>któren</w:t>
      </w:r>
      <w:proofErr w:type="spellEnd"/>
      <w:r>
        <w:t xml:space="preserve"> </w:t>
      </w:r>
      <w:r>
        <w:t xml:space="preserve">analogiczną do </w:t>
      </w:r>
      <w:r>
        <w:rPr>
          <w:rStyle w:val="Teksttreci2Kursywa"/>
        </w:rPr>
        <w:t xml:space="preserve">ten, tamten, </w:t>
      </w:r>
      <w:r>
        <w:t>ale późniejszą i w niektórych tylko okolicach używaną.</w:t>
      </w:r>
    </w:p>
    <w:p w:rsidR="004E2843" w:rsidRDefault="00DB2920">
      <w:pPr>
        <w:pStyle w:val="Teksttreci20"/>
        <w:framePr w:w="3258" w:h="5203" w:hRule="exact" w:wrap="none" w:vAnchor="page" w:hAnchor="page" w:x="528" w:y="565"/>
        <w:numPr>
          <w:ilvl w:val="0"/>
          <w:numId w:val="4"/>
        </w:numPr>
        <w:shd w:val="clear" w:color="auto" w:fill="auto"/>
        <w:tabs>
          <w:tab w:val="left" w:pos="419"/>
        </w:tabs>
        <w:spacing w:before="0"/>
        <w:ind w:firstLine="140"/>
      </w:pPr>
      <w:r>
        <w:t>(</w:t>
      </w:r>
      <w:proofErr w:type="spellStart"/>
      <w:r>
        <w:t>Dr</w:t>
      </w:r>
      <w:proofErr w:type="spellEnd"/>
      <w:r>
        <w:t>. S. S.) Letnisko w powiecie rawskim nad Pilicą, nazy</w:t>
      </w:r>
      <w:r>
        <w:softHyphen/>
        <w:t xml:space="preserve">wają: </w:t>
      </w:r>
      <w:r>
        <w:rPr>
          <w:rStyle w:val="Teksttreci2Kursywa"/>
        </w:rPr>
        <w:t>Inowłódz (-</w:t>
      </w:r>
      <w:proofErr w:type="spellStart"/>
      <w:r>
        <w:rPr>
          <w:rStyle w:val="Teksttreci2Kursywa"/>
        </w:rPr>
        <w:t>odza</w:t>
      </w:r>
      <w:proofErr w:type="spellEnd"/>
      <w:r>
        <w:rPr>
          <w:rStyle w:val="Teksttreci2Kursywa"/>
        </w:rPr>
        <w:t>).</w:t>
      </w:r>
      <w:r>
        <w:t xml:space="preserve"> Czy nie jest zgodniejsza z duchem języka nazwa: </w:t>
      </w:r>
      <w:proofErr w:type="spellStart"/>
      <w:r>
        <w:rPr>
          <w:rStyle w:val="Teksttreci2Kursywa"/>
        </w:rPr>
        <w:t>Inowłódź</w:t>
      </w:r>
      <w:proofErr w:type="spellEnd"/>
      <w:r>
        <w:t xml:space="preserve"> (-</w:t>
      </w:r>
      <w:proofErr w:type="spellStart"/>
      <w:r>
        <w:rPr>
          <w:rStyle w:val="Teksttreci2Kursywa"/>
        </w:rPr>
        <w:t>odzi</w:t>
      </w:r>
      <w:proofErr w:type="spellEnd"/>
      <w:r>
        <w:rPr>
          <w:rStyle w:val="Teksttreci2Kursywa"/>
        </w:rPr>
        <w:t>)?</w:t>
      </w:r>
    </w:p>
    <w:p w:rsidR="004E2843" w:rsidRDefault="00DB2920">
      <w:pPr>
        <w:pStyle w:val="Teksttreci20"/>
        <w:framePr w:w="3258" w:h="5203" w:hRule="exact" w:wrap="none" w:vAnchor="page" w:hAnchor="page" w:x="528" w:y="565"/>
        <w:numPr>
          <w:ilvl w:val="0"/>
          <w:numId w:val="5"/>
        </w:numPr>
        <w:shd w:val="clear" w:color="auto" w:fill="auto"/>
        <w:tabs>
          <w:tab w:val="left" w:pos="387"/>
        </w:tabs>
        <w:spacing w:before="0"/>
        <w:ind w:firstLine="140"/>
      </w:pPr>
      <w:r>
        <w:rPr>
          <w:rStyle w:val="Teksttreci2Kursywa"/>
        </w:rPr>
        <w:t>Inowłódz</w:t>
      </w:r>
      <w:r>
        <w:t xml:space="preserve"> składa się z dwu </w:t>
      </w:r>
      <w:r>
        <w:t xml:space="preserve">pierwiastków: </w:t>
      </w:r>
      <w:r>
        <w:rPr>
          <w:rStyle w:val="Teksttreci2Kursywa"/>
        </w:rPr>
        <w:t>Ino</w:t>
      </w:r>
      <w:r>
        <w:t xml:space="preserve"> = jedno (Ino</w:t>
      </w:r>
      <w:r>
        <w:softHyphen/>
        <w:t xml:space="preserve">wrocław) i </w:t>
      </w:r>
      <w:proofErr w:type="spellStart"/>
      <w:r>
        <w:rPr>
          <w:rStyle w:val="Teksttreci2Kursywa"/>
        </w:rPr>
        <w:t>włód</w:t>
      </w:r>
      <w:proofErr w:type="spellEnd"/>
      <w:r>
        <w:t xml:space="preserve"> (</w:t>
      </w:r>
      <w:proofErr w:type="spellStart"/>
      <w:r>
        <w:t>stsł</w:t>
      </w:r>
      <w:proofErr w:type="spellEnd"/>
      <w:r>
        <w:t xml:space="preserve">. </w:t>
      </w:r>
      <w:proofErr w:type="spellStart"/>
      <w:r>
        <w:rPr>
          <w:rStyle w:val="Teksttreci2Kursywa"/>
        </w:rPr>
        <w:t>vlad-ą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>vlasti)</w:t>
      </w:r>
      <w:r>
        <w:rPr>
          <w:lang w:val="cs-CZ" w:eastAsia="cs-CZ" w:bidi="cs-CZ"/>
        </w:rPr>
        <w:t xml:space="preserve"> </w:t>
      </w:r>
      <w:r>
        <w:t xml:space="preserve">zachowane w </w:t>
      </w:r>
      <w:proofErr w:type="spellStart"/>
      <w:r>
        <w:t>rzeczow</w:t>
      </w:r>
      <w:proofErr w:type="spellEnd"/>
      <w:r>
        <w:t xml:space="preserve">. </w:t>
      </w:r>
      <w:r>
        <w:rPr>
          <w:rStyle w:val="Teksttreci2Kursywa"/>
        </w:rPr>
        <w:t>Włodzi</w:t>
      </w:r>
      <w:r>
        <w:rPr>
          <w:rStyle w:val="Teksttreci2Kursywa"/>
        </w:rPr>
        <w:softHyphen/>
        <w:t xml:space="preserve">mierz, </w:t>
      </w:r>
      <w:proofErr w:type="spellStart"/>
      <w:r>
        <w:rPr>
          <w:rStyle w:val="Teksttreci2Kursywa"/>
        </w:rPr>
        <w:t>włod-yka</w:t>
      </w:r>
      <w:proofErr w:type="spellEnd"/>
      <w:r>
        <w:t xml:space="preserve"> lub </w:t>
      </w:r>
      <w:r>
        <w:rPr>
          <w:rStyle w:val="Teksttreci2Kursywa"/>
        </w:rPr>
        <w:t>władyka, włodarz</w:t>
      </w:r>
      <w:r>
        <w:t xml:space="preserve">, </w:t>
      </w:r>
      <w:proofErr w:type="spellStart"/>
      <w:r>
        <w:rPr>
          <w:rStyle w:val="Teksttreci2Kursywa"/>
        </w:rPr>
        <w:t>włodek</w:t>
      </w:r>
      <w:proofErr w:type="spellEnd"/>
      <w:r>
        <w:t xml:space="preserve"> itp. obok </w:t>
      </w:r>
      <w:r>
        <w:rPr>
          <w:rStyle w:val="Teksttreci2Kursywa"/>
        </w:rPr>
        <w:t>władza, Wła</w:t>
      </w:r>
      <w:r>
        <w:rPr>
          <w:rStyle w:val="Teksttreci2Kursywa"/>
        </w:rPr>
        <w:softHyphen/>
        <w:t xml:space="preserve">dysław... </w:t>
      </w:r>
      <w:proofErr w:type="spellStart"/>
      <w:r>
        <w:rPr>
          <w:rStyle w:val="Teksttreci2Kursywa"/>
        </w:rPr>
        <w:t>Ino-Włódz</w:t>
      </w:r>
      <w:proofErr w:type="spellEnd"/>
      <w:r>
        <w:t xml:space="preserve"> jest tedy za pomocą przyrostka </w:t>
      </w:r>
      <w:r>
        <w:rPr>
          <w:rStyle w:val="Teksttreci2Kursywa"/>
        </w:rPr>
        <w:t>-j</w:t>
      </w:r>
      <w:r>
        <w:t xml:space="preserve"> utworzonym przymiotnikiem z </w:t>
      </w:r>
      <w:proofErr w:type="spellStart"/>
      <w:r>
        <w:t>tem</w:t>
      </w:r>
      <w:proofErr w:type="spellEnd"/>
      <w:r>
        <w:t xml:space="preserve">. </w:t>
      </w:r>
      <w:proofErr w:type="spellStart"/>
      <w:r>
        <w:rPr>
          <w:rStyle w:val="Teksttreci2Kursywa"/>
        </w:rPr>
        <w:t>Włod</w:t>
      </w:r>
      <w:proofErr w:type="spellEnd"/>
      <w:r>
        <w:rPr>
          <w:rStyle w:val="Teksttreci2Kursywa"/>
        </w:rPr>
        <w:t>-</w:t>
      </w:r>
      <w:r>
        <w:t xml:space="preserve"> jak Jarosław, Przemyśl, Sącz (dom. stan) i znaczy władztwo, własność jednego. Co znaczy </w:t>
      </w:r>
      <w:r>
        <w:rPr>
          <w:rStyle w:val="Teksttreci2Kursywa"/>
        </w:rPr>
        <w:t>łódź,</w:t>
      </w:r>
      <w:r>
        <w:t xml:space="preserve"> wszyst</w:t>
      </w:r>
      <w:r>
        <w:softHyphen/>
        <w:t xml:space="preserve">kim wiadomo; </w:t>
      </w:r>
      <w:proofErr w:type="spellStart"/>
      <w:r>
        <w:rPr>
          <w:rStyle w:val="Teksttreci2Kursywa"/>
        </w:rPr>
        <w:t>włodzi</w:t>
      </w:r>
      <w:proofErr w:type="spellEnd"/>
      <w:r>
        <w:t xml:space="preserve"> zaś żadnej nie ma w języku polskim, więc jakże można </w:t>
      </w:r>
      <w:r>
        <w:rPr>
          <w:rStyle w:val="Teksttreci2Kursywa"/>
        </w:rPr>
        <w:t>ino</w:t>
      </w:r>
      <w:r>
        <w:t xml:space="preserve"> połączyć z </w:t>
      </w:r>
      <w:r>
        <w:rPr>
          <w:rStyle w:val="Teksttreci2Kursywa"/>
        </w:rPr>
        <w:t>łodzią?</w:t>
      </w:r>
      <w:r>
        <w:t xml:space="preserve"> Byłaby: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inołódź</w:t>
      </w:r>
      <w:proofErr w:type="spellEnd"/>
      <w:r>
        <w:rPr>
          <w:rStyle w:val="Teksttreci2Kursywa"/>
        </w:rPr>
        <w:t>,</w:t>
      </w:r>
      <w:r>
        <w:t xml:space="preserve"> ale nie </w:t>
      </w:r>
      <w:proofErr w:type="spellStart"/>
      <w:r>
        <w:rPr>
          <w:rStyle w:val="Teksttreci2Kursywa"/>
        </w:rPr>
        <w:t>inowłódź</w:t>
      </w:r>
      <w:proofErr w:type="spellEnd"/>
      <w:r>
        <w:rPr>
          <w:rStyle w:val="Teksttreci2Kursywa"/>
        </w:rPr>
        <w:t>,</w:t>
      </w:r>
      <w:r>
        <w:t xml:space="preserve"> chyba podług jakiejś </w:t>
      </w:r>
      <w:r>
        <w:t>śmiesznej etymologii ludowej.</w:t>
      </w:r>
    </w:p>
    <w:p w:rsidR="004E2843" w:rsidRDefault="00DB2920">
      <w:pPr>
        <w:pStyle w:val="Teksttreci20"/>
        <w:framePr w:w="3258" w:h="5203" w:hRule="exact" w:wrap="none" w:vAnchor="page" w:hAnchor="page" w:x="528" w:y="565"/>
        <w:numPr>
          <w:ilvl w:val="0"/>
          <w:numId w:val="4"/>
        </w:numPr>
        <w:shd w:val="clear" w:color="auto" w:fill="auto"/>
        <w:tabs>
          <w:tab w:val="left" w:pos="414"/>
        </w:tabs>
        <w:spacing w:before="0" w:line="118" w:lineRule="exact"/>
        <w:ind w:firstLine="140"/>
      </w:pPr>
      <w:r>
        <w:t xml:space="preserve">(B. Dy.) </w:t>
      </w:r>
      <w:r>
        <w:rPr>
          <w:rStyle w:val="Teksttreci2Kursywa"/>
        </w:rPr>
        <w:t>Łąkowy</w:t>
      </w:r>
      <w:r>
        <w:t xml:space="preserve"> i </w:t>
      </w:r>
      <w:r>
        <w:rPr>
          <w:rStyle w:val="Teksttreci2Kursywa"/>
        </w:rPr>
        <w:t>łączny. W</w:t>
      </w:r>
      <w:r>
        <w:t xml:space="preserve"> XVI. tomie »Pamiętnika </w:t>
      </w:r>
      <w:proofErr w:type="spellStart"/>
      <w:r>
        <w:t>Fizyograficznego</w:t>
      </w:r>
      <w:proofErr w:type="spellEnd"/>
      <w:r>
        <w:t>« znajduję: „</w:t>
      </w:r>
      <w:r>
        <w:rPr>
          <w:rStyle w:val="Teksttreci2Kursywa"/>
        </w:rPr>
        <w:t>roślinność błotno-łączna“</w:t>
      </w:r>
      <w:r>
        <w:t xml:space="preserve"> tj. porastająca błot</w:t>
      </w:r>
      <w:r>
        <w:softHyphen/>
        <w:t xml:space="preserve">niste łąki. Tak samo spotyka się </w:t>
      </w:r>
      <w:r>
        <w:rPr>
          <w:rStyle w:val="Teksttreci2Kursywa"/>
        </w:rPr>
        <w:t>polny</w:t>
      </w:r>
      <w:r>
        <w:t xml:space="preserve"> i </w:t>
      </w:r>
      <w:r>
        <w:rPr>
          <w:rStyle w:val="Teksttreci2Kursywa"/>
        </w:rPr>
        <w:t>potowy, liczebny</w:t>
      </w:r>
      <w:r>
        <w:t xml:space="preserve"> i </w:t>
      </w:r>
      <w:r>
        <w:rPr>
          <w:rStyle w:val="Teksttreci2Kursywa"/>
        </w:rPr>
        <w:t>liczbowy.</w:t>
      </w:r>
    </w:p>
    <w:p w:rsidR="004E2843" w:rsidRDefault="00DB2920">
      <w:pPr>
        <w:pStyle w:val="Teksttreci20"/>
        <w:framePr w:w="3258" w:h="5203" w:hRule="exact" w:wrap="none" w:vAnchor="page" w:hAnchor="page" w:x="528" w:y="565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118" w:lineRule="exact"/>
        <w:ind w:firstLine="140"/>
      </w:pPr>
      <w:r>
        <w:t xml:space="preserve">Od rzeczowników żeńskich urabia się przymiotniki raczej za pomocą przyrostka </w:t>
      </w:r>
      <w:proofErr w:type="spellStart"/>
      <w:r>
        <w:rPr>
          <w:rStyle w:val="Teksttreci2Kursywa"/>
        </w:rPr>
        <w:t>-i</w:t>
      </w:r>
      <w:proofErr w:type="spellEnd"/>
      <w:r>
        <w:rPr>
          <w:rStyle w:val="Teksttreci2Kursywa"/>
        </w:rPr>
        <w:t>n(y)</w:t>
      </w:r>
      <w:r>
        <w:t xml:space="preserve"> niż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</w:t>
      </w:r>
      <w:proofErr w:type="spellEnd"/>
      <w:r>
        <w:rPr>
          <w:rStyle w:val="Teksttreci2Kursywa"/>
        </w:rPr>
        <w:t>(y).</w:t>
      </w:r>
      <w:r>
        <w:t xml:space="preserve"> I tak mamy: </w:t>
      </w:r>
      <w:r>
        <w:rPr>
          <w:rStyle w:val="Teksttreci2Kursywa"/>
        </w:rPr>
        <w:t>ręka</w:t>
      </w:r>
      <w:r>
        <w:t xml:space="preserve"> — </w:t>
      </w:r>
      <w:r>
        <w:rPr>
          <w:rStyle w:val="Teksttreci2Kursywa"/>
        </w:rPr>
        <w:t>ręczny</w:t>
      </w:r>
      <w:r>
        <w:t xml:space="preserve"> (nie; </w:t>
      </w:r>
      <w:proofErr w:type="spellStart"/>
      <w:r>
        <w:t>*rękow</w:t>
      </w:r>
      <w:proofErr w:type="spellEnd"/>
      <w:r>
        <w:t xml:space="preserve">y), </w:t>
      </w:r>
      <w:r>
        <w:rPr>
          <w:rStyle w:val="Teksttreci2Kursywa"/>
        </w:rPr>
        <w:t>mąka</w:t>
      </w:r>
      <w:r>
        <w:t xml:space="preserve"> — </w:t>
      </w:r>
      <w:r>
        <w:rPr>
          <w:rStyle w:val="Teksttreci2Kursywa"/>
        </w:rPr>
        <w:t>mączmy</w:t>
      </w:r>
      <w:r>
        <w:t xml:space="preserve"> (nie: *</w:t>
      </w:r>
      <w:proofErr w:type="spellStart"/>
      <w:r>
        <w:t>mąkowy</w:t>
      </w:r>
      <w:proofErr w:type="spellEnd"/>
      <w:r>
        <w:t xml:space="preserve">) a więc </w:t>
      </w:r>
      <w:r>
        <w:rPr>
          <w:rStyle w:val="Teksttreci2Kursywa"/>
        </w:rPr>
        <w:t>łąka łączny</w:t>
      </w:r>
      <w:r>
        <w:t xml:space="preserve"> a nie </w:t>
      </w:r>
      <w:r>
        <w:rPr>
          <w:rStyle w:val="Teksttreci2Kursywa"/>
        </w:rPr>
        <w:t>łąkowy.</w:t>
      </w:r>
      <w:r>
        <w:t xml:space="preserve"> Ponieważ jednak </w:t>
      </w:r>
      <w:r>
        <w:rPr>
          <w:rStyle w:val="Teksttreci2Kursywa"/>
        </w:rPr>
        <w:t>łączny</w:t>
      </w:r>
      <w:r>
        <w:t xml:space="preserve"> jest również przymiotnikiem z </w:t>
      </w:r>
      <w:proofErr w:type="spellStart"/>
      <w:r>
        <w:t>tem</w:t>
      </w:r>
      <w:proofErr w:type="spellEnd"/>
      <w:r>
        <w:t xml:space="preserve">. czasownikowego </w:t>
      </w:r>
      <w:r>
        <w:rPr>
          <w:rStyle w:val="Teksttreci2Kursywa"/>
        </w:rPr>
        <w:t>łączyć,</w:t>
      </w:r>
      <w:r>
        <w:t xml:space="preserve"> i ponieważ przyrostek </w:t>
      </w:r>
      <w:r>
        <w:rPr>
          <w:rStyle w:val="Teksttreci2Kursywa"/>
        </w:rPr>
        <w:t>-owy</w:t>
      </w:r>
      <w:r>
        <w:t xml:space="preserve"> poczyna za</w:t>
      </w:r>
      <w:r>
        <w:softHyphen/>
        <w:t xml:space="preserve">garniać pod swą władzę rzeczowniki wszystkich </w:t>
      </w:r>
      <w:r>
        <w:rPr>
          <w:rStyle w:val="Teksttreci21"/>
        </w:rPr>
        <w:t xml:space="preserve">rodzajów </w:t>
      </w:r>
      <w:r>
        <w:t>bez róż</w:t>
      </w:r>
      <w:r>
        <w:softHyphen/>
        <w:t xml:space="preserve">nicy, skoro już mamy: </w:t>
      </w:r>
      <w:r>
        <w:rPr>
          <w:rStyle w:val="Teksttreci2Kursywa"/>
        </w:rPr>
        <w:t>róża</w:t>
      </w:r>
      <w:r>
        <w:t xml:space="preserve"> — </w:t>
      </w:r>
      <w:r>
        <w:rPr>
          <w:rStyle w:val="Teksttreci2Kursywa"/>
        </w:rPr>
        <w:t>różowy, perła</w:t>
      </w:r>
      <w:r>
        <w:t xml:space="preserve"> — </w:t>
      </w:r>
      <w:r>
        <w:rPr>
          <w:rStyle w:val="Teksttreci2Kursywa"/>
        </w:rPr>
        <w:t>perłowy, liczba</w:t>
      </w:r>
      <w:r>
        <w:t xml:space="preserve"> — </w:t>
      </w:r>
      <w:r>
        <w:rPr>
          <w:rStyle w:val="Teksttreci2Kursywa"/>
        </w:rPr>
        <w:t>liczbowy, gruszka</w:t>
      </w:r>
      <w:r>
        <w:t xml:space="preserve"> — </w:t>
      </w:r>
      <w:r>
        <w:rPr>
          <w:rStyle w:val="Teksttreci2Kursywa"/>
        </w:rPr>
        <w:t>gruszkowy, śliwka</w:t>
      </w:r>
      <w:r>
        <w:t xml:space="preserve"> — </w:t>
      </w:r>
      <w:r>
        <w:rPr>
          <w:rStyle w:val="Teksttreci2Kursywa"/>
        </w:rPr>
        <w:t>śliwkowy, stal</w:t>
      </w:r>
      <w:r>
        <w:t xml:space="preserve"> — </w:t>
      </w:r>
      <w:r>
        <w:rPr>
          <w:rStyle w:val="Teksttreci2Kursywa"/>
        </w:rPr>
        <w:t>stalowy, p</w:t>
      </w:r>
      <w:r>
        <w:rPr>
          <w:rStyle w:val="Teksttreci2Kursywa"/>
        </w:rPr>
        <w:t>ole</w:t>
      </w:r>
      <w:r>
        <w:t xml:space="preserve"> — </w:t>
      </w:r>
      <w:r>
        <w:rPr>
          <w:rStyle w:val="Teksttreci2Kursywa"/>
        </w:rPr>
        <w:t>połowy, południe</w:t>
      </w:r>
      <w:r>
        <w:t xml:space="preserve"> — </w:t>
      </w:r>
      <w:r>
        <w:rPr>
          <w:rStyle w:val="Teksttreci2Kursywa"/>
        </w:rPr>
        <w:t>południowy, uczucie uczuciowy, myśl</w:t>
      </w:r>
      <w:r>
        <w:t xml:space="preserve"> — </w:t>
      </w:r>
      <w:r>
        <w:rPr>
          <w:rStyle w:val="Teksttreci2Kursywa"/>
        </w:rPr>
        <w:t>myślowy,</w:t>
      </w:r>
      <w:r>
        <w:t xml:space="preserve"> więc </w:t>
      </w:r>
      <w:r>
        <w:rPr>
          <w:rStyle w:val="Teksttreci2Kursywa"/>
        </w:rPr>
        <w:t>łąkowego</w:t>
      </w:r>
      <w:r>
        <w:t xml:space="preserve"> nie można uważać za </w:t>
      </w:r>
      <w:proofErr w:type="spellStart"/>
      <w:r>
        <w:t>herezyę</w:t>
      </w:r>
      <w:proofErr w:type="spellEnd"/>
      <w:r>
        <w:t>.</w:t>
      </w:r>
    </w:p>
    <w:p w:rsidR="004E2843" w:rsidRDefault="00DB2920">
      <w:pPr>
        <w:pStyle w:val="Teksttreci20"/>
        <w:framePr w:w="3258" w:h="5203" w:hRule="exact" w:wrap="none" w:vAnchor="page" w:hAnchor="page" w:x="528" w:y="565"/>
        <w:numPr>
          <w:ilvl w:val="0"/>
          <w:numId w:val="4"/>
        </w:numPr>
        <w:shd w:val="clear" w:color="auto" w:fill="auto"/>
        <w:tabs>
          <w:tab w:val="left" w:pos="414"/>
        </w:tabs>
        <w:spacing w:before="0"/>
        <w:ind w:firstLine="140"/>
      </w:pPr>
      <w:r>
        <w:t xml:space="preserve">(B. Dy.) Jak należy mówić </w:t>
      </w:r>
      <w:r>
        <w:rPr>
          <w:rStyle w:val="Teksttreci2Kursywa"/>
        </w:rPr>
        <w:t>mikroskopowy</w:t>
      </w:r>
      <w:r>
        <w:t xml:space="preserve"> czy </w:t>
      </w:r>
      <w:r>
        <w:rPr>
          <w:rStyle w:val="Teksttreci2Kursywa"/>
        </w:rPr>
        <w:t xml:space="preserve">mikroskopijny ? </w:t>
      </w:r>
      <w:r>
        <w:t xml:space="preserve">Niektórzy odróżniają </w:t>
      </w:r>
      <w:r>
        <w:rPr>
          <w:rStyle w:val="Teksttreci2Kursywa"/>
        </w:rPr>
        <w:t>mikroskopowy</w:t>
      </w:r>
      <w:r>
        <w:t xml:space="preserve"> tj. to, co się stosuje do mikroskopu</w:t>
      </w:r>
    </w:p>
    <w:p w:rsidR="004E2843" w:rsidRDefault="004E2843">
      <w:pPr>
        <w:rPr>
          <w:sz w:val="2"/>
          <w:szCs w:val="2"/>
        </w:rPr>
        <w:sectPr w:rsidR="004E2843">
          <w:pgSz w:w="4287" w:h="630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745" w:y="492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7.</w:t>
      </w:r>
    </w:p>
    <w:p w:rsidR="004E2843" w:rsidRDefault="00DB2920">
      <w:pPr>
        <w:pStyle w:val="Nagweklubstopka0"/>
        <w:framePr w:wrap="none" w:vAnchor="page" w:hAnchor="page" w:x="1845" w:y="487"/>
        <w:shd w:val="clear" w:color="auto" w:fill="auto"/>
        <w:spacing w:line="80" w:lineRule="exact"/>
      </w:pPr>
      <w:r>
        <w:t>PORADNIK JĘZYKOWY</w:t>
      </w:r>
    </w:p>
    <w:p w:rsidR="004E2843" w:rsidRDefault="00DB2920">
      <w:pPr>
        <w:pStyle w:val="Nagweklubstopka0"/>
        <w:framePr w:wrap="none" w:vAnchor="page" w:hAnchor="page" w:x="3851" w:y="489"/>
        <w:shd w:val="clear" w:color="auto" w:fill="auto"/>
        <w:spacing w:line="80" w:lineRule="exact"/>
      </w:pPr>
      <w:r>
        <w:t>99</w:t>
      </w:r>
    </w:p>
    <w:p w:rsidR="004E2843" w:rsidRDefault="00DB2920">
      <w:pPr>
        <w:pStyle w:val="Teksttreci20"/>
        <w:framePr w:w="3267" w:h="5230" w:hRule="exact" w:wrap="none" w:vAnchor="page" w:hAnchor="page" w:x="721" w:y="716"/>
        <w:shd w:val="clear" w:color="auto" w:fill="auto"/>
        <w:tabs>
          <w:tab w:val="left" w:pos="414"/>
        </w:tabs>
        <w:spacing w:before="0"/>
        <w:ind w:firstLine="0"/>
      </w:pPr>
      <w:r>
        <w:t xml:space="preserve">(np. części składowej) i </w:t>
      </w:r>
      <w:r>
        <w:rPr>
          <w:rStyle w:val="Teksttreci2Kursywa"/>
        </w:rPr>
        <w:t>mikroskopijny</w:t>
      </w:r>
      <w:r>
        <w:t xml:space="preserve"> — bardzo drobny, dostrzegalny jedynie przez mikroskop. Inni natomiast używają stale jednego z tych przymiotników (częściej mikroskopowy) dla obu znaczeń.</w:t>
      </w:r>
    </w:p>
    <w:p w:rsidR="004E2843" w:rsidRDefault="00DB2920">
      <w:pPr>
        <w:pStyle w:val="Teksttreci20"/>
        <w:framePr w:w="3267" w:h="5230" w:hRule="exact" w:wrap="none" w:vAnchor="page" w:hAnchor="page" w:x="721" w:y="716"/>
        <w:numPr>
          <w:ilvl w:val="0"/>
          <w:numId w:val="6"/>
        </w:numPr>
        <w:shd w:val="clear" w:color="auto" w:fill="auto"/>
        <w:tabs>
          <w:tab w:val="left" w:pos="334"/>
        </w:tabs>
        <w:spacing w:before="0"/>
        <w:ind w:firstLine="140"/>
      </w:pPr>
      <w:r>
        <w:t xml:space="preserve">Odróżnienie przymiotników </w:t>
      </w:r>
      <w:r>
        <w:rPr>
          <w:rStyle w:val="Teksttreci2Kursywa"/>
        </w:rPr>
        <w:t>mikroskopowy</w:t>
      </w:r>
      <w:r>
        <w:t xml:space="preserve"> a </w:t>
      </w:r>
      <w:r>
        <w:rPr>
          <w:rStyle w:val="Teksttreci2Kursywa"/>
        </w:rPr>
        <w:t>mikroskopijny</w:t>
      </w:r>
      <w:r>
        <w:t xml:space="preserve"> jest konieczne, bo pierwszy utworzony od rzeczownika </w:t>
      </w:r>
      <w:r>
        <w:rPr>
          <w:rStyle w:val="Teksttreci2Kursywa"/>
        </w:rPr>
        <w:t>mikroskop,</w:t>
      </w:r>
      <w:r>
        <w:t xml:space="preserve"> drugi od </w:t>
      </w:r>
      <w:r>
        <w:rPr>
          <w:rStyle w:val="Teksttreci2Kursywa"/>
        </w:rPr>
        <w:t>mikroskopia</w:t>
      </w:r>
      <w:r>
        <w:t xml:space="preserve"> podług prawideł powyżej (170) podanych.</w:t>
      </w:r>
    </w:p>
    <w:p w:rsidR="004E2843" w:rsidRDefault="00DB2920">
      <w:pPr>
        <w:pStyle w:val="Teksttreci20"/>
        <w:framePr w:w="3267" w:h="5230" w:hRule="exact" w:wrap="none" w:vAnchor="page" w:hAnchor="page" w:x="721" w:y="716"/>
        <w:numPr>
          <w:ilvl w:val="0"/>
          <w:numId w:val="7"/>
        </w:numPr>
        <w:shd w:val="clear" w:color="auto" w:fill="auto"/>
        <w:tabs>
          <w:tab w:val="left" w:pos="409"/>
        </w:tabs>
        <w:spacing w:before="0"/>
        <w:ind w:firstLine="140"/>
      </w:pPr>
      <w:r>
        <w:t xml:space="preserve">(B. Dy.) </w:t>
      </w:r>
      <w:proofErr w:type="spellStart"/>
      <w:r>
        <w:rPr>
          <w:rStyle w:val="Teksttreci2Kursywa"/>
        </w:rPr>
        <w:t>Ptastwo</w:t>
      </w:r>
      <w:proofErr w:type="spellEnd"/>
      <w:r>
        <w:t xml:space="preserve"> czy </w:t>
      </w:r>
      <w:r>
        <w:rPr>
          <w:rStyle w:val="Teksttreci2Kursywa"/>
        </w:rPr>
        <w:t>ptactwo?</w:t>
      </w:r>
      <w:r>
        <w:t xml:space="preserve"> W </w:t>
      </w:r>
      <w:proofErr w:type="spellStart"/>
      <w:r>
        <w:t>gimnazyum</w:t>
      </w:r>
      <w:proofErr w:type="spellEnd"/>
      <w:r>
        <w:t xml:space="preserve"> uczono mię pisać: </w:t>
      </w:r>
      <w:proofErr w:type="spellStart"/>
      <w:r>
        <w:rPr>
          <w:rStyle w:val="Teksttreci2Kursywa"/>
        </w:rPr>
        <w:t>ptastwo</w:t>
      </w:r>
      <w:proofErr w:type="spellEnd"/>
      <w:r>
        <w:t xml:space="preserve"> (</w:t>
      </w:r>
      <w:proofErr w:type="spellStart"/>
      <w:r>
        <w:t>ptak-stwo</w:t>
      </w:r>
      <w:proofErr w:type="spellEnd"/>
      <w:r>
        <w:t xml:space="preserve">[?]), bo się mówi </w:t>
      </w:r>
      <w:r>
        <w:rPr>
          <w:rStyle w:val="Teksttreci2Kursywa"/>
        </w:rPr>
        <w:t>ptaszek</w:t>
      </w:r>
      <w:r>
        <w:t xml:space="preserve">, </w:t>
      </w:r>
      <w:r>
        <w:rPr>
          <w:rStyle w:val="Teksttreci2Kursywa"/>
        </w:rPr>
        <w:t>ptaszyna,</w:t>
      </w:r>
      <w:r>
        <w:t xml:space="preserve"> a nie </w:t>
      </w:r>
      <w:proofErr w:type="spellStart"/>
      <w:r>
        <w:rPr>
          <w:rStyle w:val="Teksttreci2Kursywa"/>
        </w:rPr>
        <w:t>p</w:t>
      </w:r>
      <w:r w:rsidR="00A24C99">
        <w:rPr>
          <w:rStyle w:val="Teksttreci2Kursywa"/>
        </w:rPr>
        <w:t>t</w:t>
      </w:r>
      <w:r>
        <w:rPr>
          <w:rStyle w:val="Teksttreci2Kursywa"/>
        </w:rPr>
        <w:t>a</w:t>
      </w:r>
      <w:r>
        <w:rPr>
          <w:rStyle w:val="Teksttreci2Kursywa"/>
        </w:rPr>
        <w:softHyphen/>
        <w:t>cze</w:t>
      </w:r>
      <w:proofErr w:type="spellEnd"/>
      <w:r>
        <w:rPr>
          <w:rStyle w:val="Teksttreci2Kursywa"/>
        </w:rPr>
        <w:t xml:space="preserve">k, </w:t>
      </w:r>
      <w:proofErr w:type="spellStart"/>
      <w:r>
        <w:rPr>
          <w:rStyle w:val="Teksttreci2Kursywa"/>
        </w:rPr>
        <w:t>p</w:t>
      </w:r>
      <w:r w:rsidR="00A24C99">
        <w:rPr>
          <w:rStyle w:val="Teksttreci2Kursywa"/>
        </w:rPr>
        <w:t>t</w:t>
      </w:r>
      <w:r>
        <w:rPr>
          <w:rStyle w:val="Teksttreci2Kursywa"/>
        </w:rPr>
        <w:t>aczyna</w:t>
      </w:r>
      <w:proofErr w:type="spellEnd"/>
      <w:r>
        <w:rPr>
          <w:rStyle w:val="Teksttreci2Kursywa"/>
        </w:rPr>
        <w:t>.</w:t>
      </w:r>
      <w:r>
        <w:t xml:space="preserve"> Tymczasem w druku bardzo często spotykam formy </w:t>
      </w:r>
      <w:r>
        <w:rPr>
          <w:rStyle w:val="Teksttreci2Kursywa"/>
        </w:rPr>
        <w:t>ptactwo.</w:t>
      </w:r>
    </w:p>
    <w:p w:rsidR="004E2843" w:rsidRDefault="00DB2920">
      <w:pPr>
        <w:pStyle w:val="Teksttreci20"/>
        <w:framePr w:w="3267" w:h="5230" w:hRule="exact" w:wrap="none" w:vAnchor="page" w:hAnchor="page" w:x="721" w:y="716"/>
        <w:numPr>
          <w:ilvl w:val="0"/>
          <w:numId w:val="6"/>
        </w:numPr>
        <w:shd w:val="clear" w:color="auto" w:fill="auto"/>
        <w:tabs>
          <w:tab w:val="left" w:pos="348"/>
        </w:tabs>
        <w:spacing w:before="0"/>
        <w:ind w:firstLine="140"/>
      </w:pPr>
      <w:r>
        <w:rPr>
          <w:rStyle w:val="Teksttreci2Kursywa"/>
        </w:rPr>
        <w:t>Ptaszek, ptaszyna, ptaszęcy, ptasi, ptasznik</w:t>
      </w:r>
      <w:r>
        <w:t xml:space="preserve"> — wskazują na pier</w:t>
      </w:r>
      <w:r>
        <w:softHyphen/>
        <w:t xml:space="preserve">wotną formę </w:t>
      </w:r>
      <w:proofErr w:type="spellStart"/>
      <w:r>
        <w:rPr>
          <w:rStyle w:val="Teksttreci2Kursywa"/>
        </w:rPr>
        <w:t>ptach</w:t>
      </w:r>
      <w:proofErr w:type="spellEnd"/>
      <w:r>
        <w:t xml:space="preserve"> </w:t>
      </w:r>
      <w:r>
        <w:rPr>
          <w:lang w:val="de-DE" w:eastAsia="de-DE" w:bidi="de-DE"/>
        </w:rPr>
        <w:t xml:space="preserve">(ross, </w:t>
      </w:r>
      <w:r>
        <w:rPr>
          <w:lang w:val="ru-RU" w:eastAsia="ru-RU" w:bidi="ru-RU"/>
        </w:rPr>
        <w:t xml:space="preserve">птахъ), </w:t>
      </w:r>
      <w:r>
        <w:t xml:space="preserve">która z przyrostkiem </w:t>
      </w:r>
      <w:r>
        <w:rPr>
          <w:lang w:val="ru-RU" w:eastAsia="ru-RU" w:bidi="ru-RU"/>
        </w:rPr>
        <w:t>-ь</w:t>
      </w:r>
      <w:proofErr w:type="spellStart"/>
      <w:r>
        <w:rPr>
          <w:rStyle w:val="Teksttreci2Kursywa"/>
        </w:rPr>
        <w:t>stwo</w:t>
      </w:r>
      <w:proofErr w:type="spellEnd"/>
      <w:r>
        <w:t xml:space="preserve"> (*</w:t>
      </w:r>
      <w:proofErr w:type="spellStart"/>
      <w:r>
        <w:t>ptachjstwo</w:t>
      </w:r>
      <w:proofErr w:type="spellEnd"/>
      <w:r>
        <w:t>) dać może przez formę *</w:t>
      </w:r>
      <w:proofErr w:type="spellStart"/>
      <w:r>
        <w:t>ptasz-stwo</w:t>
      </w:r>
      <w:proofErr w:type="spellEnd"/>
      <w:r>
        <w:t xml:space="preserve"> tylko </w:t>
      </w:r>
      <w:proofErr w:type="spellStart"/>
      <w:r>
        <w:rPr>
          <w:rStyle w:val="Teksttreci2Kursywa"/>
        </w:rPr>
        <w:t>ptastwo</w:t>
      </w:r>
      <w:proofErr w:type="spellEnd"/>
      <w:r>
        <w:rPr>
          <w:rStyle w:val="Teksttreci2Kursywa"/>
        </w:rPr>
        <w:t>.</w:t>
      </w:r>
      <w:r>
        <w:t xml:space="preserve"> Skoro jednak to końcowe </w:t>
      </w:r>
      <w:proofErr w:type="spellStart"/>
      <w:r>
        <w:rPr>
          <w:rStyle w:val="Teksttreci2Kursywa"/>
        </w:rPr>
        <w:t>ch</w:t>
      </w:r>
      <w:proofErr w:type="spellEnd"/>
      <w:r>
        <w:t xml:space="preserve"> pod wpływem licznych analogii przeszło na k, powstała i analogiczna forma </w:t>
      </w:r>
      <w:r>
        <w:rPr>
          <w:rStyle w:val="Teksttreci2Kursywa"/>
        </w:rPr>
        <w:t>ptactwo</w:t>
      </w:r>
      <w:r>
        <w:t xml:space="preserve"> jak </w:t>
      </w:r>
      <w:r>
        <w:rPr>
          <w:rStyle w:val="Teksttreci2Kursywa"/>
        </w:rPr>
        <w:t>żebractwo</w:t>
      </w:r>
      <w:r>
        <w:t xml:space="preserve"> (żebrak) </w:t>
      </w:r>
      <w:r>
        <w:rPr>
          <w:rStyle w:val="Teksttreci2Kursywa"/>
        </w:rPr>
        <w:t>łaj</w:t>
      </w:r>
      <w:r>
        <w:rPr>
          <w:rStyle w:val="Teksttreci2Kursywa"/>
        </w:rPr>
        <w:softHyphen/>
        <w:t>dactwo</w:t>
      </w:r>
      <w:r>
        <w:t xml:space="preserve"> (łajdak) itp.; tamtej tedy należy dać pierwszeństw</w:t>
      </w:r>
      <w:r>
        <w:t xml:space="preserve">o. U ludu jednak </w:t>
      </w:r>
      <w:proofErr w:type="spellStart"/>
      <w:r w:rsidR="00A24C99">
        <w:rPr>
          <w:lang w:val="de-DE" w:eastAsia="de-DE" w:bidi="de-DE"/>
        </w:rPr>
        <w:t>zaw</w:t>
      </w:r>
      <w:r>
        <w:rPr>
          <w:lang w:val="de-DE" w:eastAsia="de-DE" w:bidi="de-DE"/>
        </w:rPr>
        <w:t>sze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t>ptastwo</w:t>
      </w:r>
      <w:proofErr w:type="spellEnd"/>
      <w:r>
        <w:t xml:space="preserve">, a nawet </w:t>
      </w:r>
      <w:proofErr w:type="spellStart"/>
      <w:r>
        <w:t>robastwo</w:t>
      </w:r>
      <w:proofErr w:type="spellEnd"/>
      <w:r>
        <w:t>.</w:t>
      </w:r>
    </w:p>
    <w:p w:rsidR="004E2843" w:rsidRDefault="00DB2920">
      <w:pPr>
        <w:pStyle w:val="Teksttreci20"/>
        <w:framePr w:w="3267" w:h="5230" w:hRule="exact" w:wrap="none" w:vAnchor="page" w:hAnchor="page" w:x="721" w:y="716"/>
        <w:numPr>
          <w:ilvl w:val="0"/>
          <w:numId w:val="7"/>
        </w:numPr>
        <w:shd w:val="clear" w:color="auto" w:fill="auto"/>
        <w:tabs>
          <w:tab w:val="left" w:pos="414"/>
        </w:tabs>
        <w:spacing w:before="0"/>
        <w:ind w:firstLine="140"/>
      </w:pPr>
      <w:r>
        <w:rPr>
          <w:lang w:val="de-DE" w:eastAsia="de-DE" w:bidi="de-DE"/>
        </w:rPr>
        <w:t xml:space="preserve">(St. </w:t>
      </w:r>
      <w:r>
        <w:t xml:space="preserve">K.) Czy można używać słowa </w:t>
      </w:r>
      <w:proofErr w:type="spellStart"/>
      <w:r>
        <w:rPr>
          <w:rStyle w:val="Teksttreci2Kursywa"/>
        </w:rPr>
        <w:t>zbrodzień</w:t>
      </w:r>
      <w:proofErr w:type="spellEnd"/>
      <w:r>
        <w:t xml:space="preserve"> w znaczeniu </w:t>
      </w:r>
      <w:r>
        <w:rPr>
          <w:rStyle w:val="Teksttreci2Kursywa"/>
        </w:rPr>
        <w:t>zbrodniarz ?</w:t>
      </w:r>
    </w:p>
    <w:p w:rsidR="004E2843" w:rsidRDefault="00DB2920">
      <w:pPr>
        <w:pStyle w:val="Teksttreci20"/>
        <w:framePr w:w="3267" w:h="5230" w:hRule="exact" w:wrap="none" w:vAnchor="page" w:hAnchor="page" w:x="721" w:y="716"/>
        <w:numPr>
          <w:ilvl w:val="0"/>
          <w:numId w:val="6"/>
        </w:numPr>
        <w:shd w:val="clear" w:color="auto" w:fill="auto"/>
        <w:tabs>
          <w:tab w:val="left" w:pos="343"/>
        </w:tabs>
        <w:spacing w:before="0"/>
        <w:ind w:firstLine="140"/>
      </w:pPr>
      <w:r>
        <w:t>Owszem; używają go zwłaszcza poeci np. Kniaźnin w wierszu »Matka obywatelka«:</w:t>
      </w:r>
    </w:p>
    <w:p w:rsidR="004E2843" w:rsidRDefault="00DB2920">
      <w:pPr>
        <w:pStyle w:val="Teksttreci30"/>
        <w:framePr w:w="3267" w:h="5230" w:hRule="exact" w:wrap="none" w:vAnchor="page" w:hAnchor="page" w:x="721" w:y="716"/>
        <w:shd w:val="clear" w:color="auto" w:fill="auto"/>
        <w:tabs>
          <w:tab w:val="left" w:leader="dot" w:pos="1800"/>
        </w:tabs>
        <w:spacing w:line="104" w:lineRule="exact"/>
        <w:ind w:left="1540"/>
      </w:pPr>
      <w:r>
        <w:tab/>
      </w:r>
      <w:proofErr w:type="spellStart"/>
      <w:r>
        <w:t>zbrodzień</w:t>
      </w:r>
      <w:proofErr w:type="spellEnd"/>
    </w:p>
    <w:p w:rsidR="004E2843" w:rsidRDefault="00DB2920">
      <w:pPr>
        <w:pStyle w:val="Teksttreci30"/>
        <w:framePr w:w="3267" w:h="5230" w:hRule="exact" w:wrap="none" w:vAnchor="page" w:hAnchor="page" w:x="721" w:y="716"/>
        <w:shd w:val="clear" w:color="auto" w:fill="auto"/>
        <w:spacing w:line="104" w:lineRule="exact"/>
        <w:ind w:left="1060"/>
        <w:jc w:val="left"/>
      </w:pPr>
      <w:r>
        <w:t>Może krew braci rozleje?</w:t>
      </w:r>
    </w:p>
    <w:p w:rsidR="004E2843" w:rsidRDefault="00DB2920">
      <w:pPr>
        <w:pStyle w:val="Teksttreci30"/>
        <w:framePr w:w="3267" w:h="5230" w:hRule="exact" w:wrap="none" w:vAnchor="page" w:hAnchor="page" w:x="721" w:y="716"/>
        <w:shd w:val="clear" w:color="auto" w:fill="auto"/>
        <w:spacing w:line="104" w:lineRule="exact"/>
        <w:ind w:left="1060"/>
        <w:jc w:val="left"/>
      </w:pPr>
      <w:r>
        <w:t>Ach, serca mego nie god</w:t>
      </w:r>
      <w:r>
        <w:t>zien!</w:t>
      </w:r>
    </w:p>
    <w:p w:rsidR="004E2843" w:rsidRDefault="00DB2920">
      <w:pPr>
        <w:pStyle w:val="Teksttreci20"/>
        <w:framePr w:w="3267" w:h="5230" w:hRule="exact" w:wrap="none" w:vAnchor="page" w:hAnchor="page" w:x="721" w:y="716"/>
        <w:numPr>
          <w:ilvl w:val="0"/>
          <w:numId w:val="7"/>
        </w:numPr>
        <w:shd w:val="clear" w:color="auto" w:fill="auto"/>
        <w:tabs>
          <w:tab w:val="left" w:pos="409"/>
        </w:tabs>
        <w:spacing w:before="0" w:line="118" w:lineRule="exact"/>
        <w:ind w:firstLine="140"/>
      </w:pPr>
      <w:r>
        <w:rPr>
          <w:lang w:val="de-DE" w:eastAsia="de-DE" w:bidi="de-DE"/>
        </w:rPr>
        <w:t xml:space="preserve">(St. </w:t>
      </w:r>
      <w:r>
        <w:t xml:space="preserve">K.) Czy w 1. 1. </w:t>
      </w:r>
      <w:proofErr w:type="spellStart"/>
      <w:r>
        <w:t>poj</w:t>
      </w:r>
      <w:proofErr w:type="spellEnd"/>
      <w:r>
        <w:t xml:space="preserve">. jest </w:t>
      </w:r>
      <w:r>
        <w:rPr>
          <w:rStyle w:val="Teksttreci2Kursywa"/>
        </w:rPr>
        <w:t>usterka, poszlaka</w:t>
      </w:r>
      <w:r>
        <w:t xml:space="preserve"> czy też </w:t>
      </w:r>
      <w:r>
        <w:rPr>
          <w:rStyle w:val="Teksttreci2Kursywa"/>
        </w:rPr>
        <w:t>usterek poszlak ?</w:t>
      </w:r>
    </w:p>
    <w:p w:rsidR="004E2843" w:rsidRDefault="00DB2920">
      <w:pPr>
        <w:pStyle w:val="Teksttreci20"/>
        <w:framePr w:w="3267" w:h="5230" w:hRule="exact" w:wrap="none" w:vAnchor="page" w:hAnchor="page" w:x="721" w:y="716"/>
        <w:numPr>
          <w:ilvl w:val="0"/>
          <w:numId w:val="6"/>
        </w:numPr>
        <w:shd w:val="clear" w:color="auto" w:fill="auto"/>
        <w:tabs>
          <w:tab w:val="left" w:pos="343"/>
        </w:tabs>
        <w:spacing w:before="0" w:line="118" w:lineRule="exact"/>
        <w:ind w:firstLine="140"/>
      </w:pPr>
      <w:r>
        <w:t xml:space="preserve">W </w:t>
      </w:r>
      <w:proofErr w:type="spellStart"/>
      <w:r>
        <w:t>stpol</w:t>
      </w:r>
      <w:proofErr w:type="spellEnd"/>
      <w:r>
        <w:t xml:space="preserve">. było tylko </w:t>
      </w:r>
      <w:proofErr w:type="spellStart"/>
      <w:r>
        <w:rPr>
          <w:rStyle w:val="Teksttreci2Kursywa"/>
        </w:rPr>
        <w:t>usterk</w:t>
      </w:r>
      <w:proofErr w:type="spellEnd"/>
      <w:r>
        <w:t xml:space="preserve"> lub </w:t>
      </w:r>
      <w:proofErr w:type="spellStart"/>
      <w:r>
        <w:rPr>
          <w:rStyle w:val="Teksttreci2Kursywa"/>
        </w:rPr>
        <w:t>ustyrk</w:t>
      </w:r>
      <w:proofErr w:type="spellEnd"/>
      <w:r>
        <w:t xml:space="preserve"> m., ale ponieważ 1.1.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usterki,</w:t>
      </w:r>
      <w:r>
        <w:t xml:space="preserve"> utarła się forma 2 I.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usterek</w:t>
      </w:r>
      <w:r>
        <w:t xml:space="preserve"> nie </w:t>
      </w:r>
      <w:proofErr w:type="spellStart"/>
      <w:r>
        <w:rPr>
          <w:rStyle w:val="Teksttreci2Kursywa"/>
        </w:rPr>
        <w:t>usterków</w:t>
      </w:r>
      <w:proofErr w:type="spellEnd"/>
      <w:r>
        <w:rPr>
          <w:rStyle w:val="Teksttreci2Kursywa"/>
        </w:rPr>
        <w:t>. Poszlaka</w:t>
      </w:r>
      <w:r>
        <w:t xml:space="preserve"> była zawsze w tej formie </w:t>
      </w:r>
      <w:proofErr w:type="spellStart"/>
      <w:r>
        <w:t>rodz</w:t>
      </w:r>
      <w:proofErr w:type="spellEnd"/>
      <w:r>
        <w:t xml:space="preserve">. żeń., w 2 1.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poszlak.</w:t>
      </w:r>
    </w:p>
    <w:p w:rsidR="004E2843" w:rsidRDefault="00DB2920">
      <w:pPr>
        <w:pStyle w:val="Teksttreci20"/>
        <w:framePr w:w="3267" w:h="5230" w:hRule="exact" w:wrap="none" w:vAnchor="page" w:hAnchor="page" w:x="721" w:y="716"/>
        <w:numPr>
          <w:ilvl w:val="0"/>
          <w:numId w:val="7"/>
        </w:numPr>
        <w:shd w:val="clear" w:color="auto" w:fill="auto"/>
        <w:tabs>
          <w:tab w:val="left" w:pos="409"/>
        </w:tabs>
        <w:spacing w:before="0"/>
        <w:ind w:firstLine="140"/>
      </w:pPr>
      <w:r>
        <w:t xml:space="preserve">(B. Dy.) </w:t>
      </w:r>
      <w:r>
        <w:rPr>
          <w:rStyle w:val="Teksttreci2Kursywa"/>
        </w:rPr>
        <w:t>Zwierzęta kopytne</w:t>
      </w:r>
      <w:r>
        <w:t xml:space="preserve"> czy </w:t>
      </w:r>
      <w:r>
        <w:rPr>
          <w:rStyle w:val="Teksttreci2Kursywa"/>
        </w:rPr>
        <w:t>kopytowe?</w:t>
      </w:r>
      <w:r>
        <w:t xml:space="preserve"> Pierwszy sposób znajduję </w:t>
      </w:r>
      <w:r>
        <w:rPr>
          <w:rStyle w:val="Teksttreci2Kursywa"/>
        </w:rPr>
        <w:t>w</w:t>
      </w:r>
      <w:r>
        <w:t xml:space="preserve"> zoologiach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Nowickiego, </w:t>
      </w:r>
      <w:proofErr w:type="spellStart"/>
      <w:r>
        <w:t>Nussbauma</w:t>
      </w:r>
      <w:proofErr w:type="spellEnd"/>
      <w:r>
        <w:t>, Wrześniew</w:t>
      </w:r>
      <w:r>
        <w:softHyphen/>
      </w:r>
      <w:r>
        <w:t xml:space="preserve">skiego; drugi u Leśniewskiego, Rzepeckiego a także w »Królestwie Zwierząt« </w:t>
      </w:r>
      <w:proofErr w:type="spellStart"/>
      <w:r>
        <w:t>Lakowitza</w:t>
      </w:r>
      <w:proofErr w:type="spellEnd"/>
      <w:r>
        <w:t xml:space="preserve"> (tłumacz. </w:t>
      </w:r>
      <w:proofErr w:type="spellStart"/>
      <w:r>
        <w:t>Rewieńskiego</w:t>
      </w:r>
      <w:proofErr w:type="spellEnd"/>
      <w:r>
        <w:t xml:space="preserve">). Który z tych dwu wyrazów jest prawidłowy? A może oba? Zarówno jeden, jak i drugi sposób tworzenia przymiotników spotyka się nieraz w Zoologii: </w:t>
      </w:r>
      <w:r>
        <w:rPr>
          <w:rStyle w:val="Teksttreci2Kursywa"/>
        </w:rPr>
        <w:t>zwi</w:t>
      </w:r>
      <w:r>
        <w:rPr>
          <w:rStyle w:val="Teksttreci2Kursywa"/>
        </w:rPr>
        <w:t>e</w:t>
      </w:r>
      <w:r>
        <w:rPr>
          <w:rStyle w:val="Teksttreci2Kursywa"/>
        </w:rPr>
        <w:softHyphen/>
        <w:t xml:space="preserve">rzęta </w:t>
      </w:r>
      <w:proofErr w:type="spellStart"/>
      <w:r>
        <w:rPr>
          <w:rStyle w:val="Teksttreci2Kursywa"/>
        </w:rPr>
        <w:t>jednootworne</w:t>
      </w:r>
      <w:proofErr w:type="spellEnd"/>
      <w:r>
        <w:t xml:space="preserve"> i </w:t>
      </w:r>
      <w:r>
        <w:rPr>
          <w:rStyle w:val="Teksttreci2Kursywa"/>
        </w:rPr>
        <w:t>jednootworowe, zęby przednie</w:t>
      </w:r>
      <w:r>
        <w:t xml:space="preserve"> i </w:t>
      </w:r>
      <w:r>
        <w:rPr>
          <w:rStyle w:val="Teksttreci2Kursywa"/>
        </w:rPr>
        <w:t>przodowe.</w:t>
      </w:r>
    </w:p>
    <w:p w:rsidR="004E2843" w:rsidRDefault="00DB2920">
      <w:pPr>
        <w:pStyle w:val="Teksttreci20"/>
        <w:framePr w:w="3267" w:h="5230" w:hRule="exact" w:wrap="none" w:vAnchor="page" w:hAnchor="page" w:x="721" w:y="716"/>
        <w:numPr>
          <w:ilvl w:val="0"/>
          <w:numId w:val="6"/>
        </w:numPr>
        <w:shd w:val="clear" w:color="auto" w:fill="auto"/>
        <w:tabs>
          <w:tab w:val="left" w:pos="352"/>
        </w:tabs>
        <w:spacing w:before="0"/>
        <w:ind w:firstLine="140"/>
      </w:pPr>
      <w:r>
        <w:t xml:space="preserve">Od rzecz, </w:t>
      </w:r>
      <w:r>
        <w:rPr>
          <w:rStyle w:val="Teksttreci2Kursywa"/>
        </w:rPr>
        <w:t>kopyto</w:t>
      </w:r>
      <w:r>
        <w:t xml:space="preserve"> właściwszy jest przymiotnik </w:t>
      </w:r>
      <w:r>
        <w:rPr>
          <w:rStyle w:val="Teksttreci2Kursywa"/>
        </w:rPr>
        <w:t>kopytny</w:t>
      </w:r>
      <w:r>
        <w:t xml:space="preserve"> niż </w:t>
      </w:r>
      <w:r>
        <w:rPr>
          <w:rStyle w:val="Teksttreci2Kursywa"/>
        </w:rPr>
        <w:t>ko</w:t>
      </w:r>
      <w:r>
        <w:rPr>
          <w:rStyle w:val="Teksttreci2Kursywa"/>
        </w:rPr>
        <w:softHyphen/>
        <w:t>pytowy</w:t>
      </w:r>
      <w:r>
        <w:t xml:space="preserve"> (por. 170); natomiast </w:t>
      </w:r>
      <w:proofErr w:type="spellStart"/>
      <w:r>
        <w:rPr>
          <w:rStyle w:val="Teksttreci2Kursywa"/>
        </w:rPr>
        <w:t>otworny</w:t>
      </w:r>
      <w:proofErr w:type="spellEnd"/>
      <w:r>
        <w:t xml:space="preserve"> mało jest używany, (chociaż jest </w:t>
      </w:r>
      <w:r>
        <w:rPr>
          <w:rStyle w:val="Teksttreci2Kursywa"/>
        </w:rPr>
        <w:t>potworny);</w:t>
      </w:r>
      <w:r>
        <w:t xml:space="preserve"> zamiast </w:t>
      </w:r>
      <w:r>
        <w:rPr>
          <w:rStyle w:val="Teksttreci2Kursywa"/>
        </w:rPr>
        <w:t>przodowy</w:t>
      </w:r>
      <w:r>
        <w:t xml:space="preserve"> używamy </w:t>
      </w:r>
      <w:r>
        <w:rPr>
          <w:rStyle w:val="Teksttreci2Kursywa"/>
        </w:rPr>
        <w:t>przedni</w:t>
      </w:r>
      <w:r>
        <w:t xml:space="preserve"> (jak </w:t>
      </w:r>
      <w:r>
        <w:rPr>
          <w:rStyle w:val="Teksttreci2Kursywa"/>
        </w:rPr>
        <w:t>tylny</w:t>
      </w:r>
      <w:r>
        <w:t xml:space="preserve"> </w:t>
      </w:r>
      <w:proofErr w:type="spellStart"/>
      <w:r>
        <w:t>itp</w:t>
      </w:r>
      <w:proofErr w:type="spellEnd"/>
      <w:r>
        <w:t>).</w:t>
      </w:r>
    </w:p>
    <w:p w:rsidR="004E2843" w:rsidRDefault="00DB2920">
      <w:pPr>
        <w:pStyle w:val="Teksttreci20"/>
        <w:framePr w:w="3267" w:h="5230" w:hRule="exact" w:wrap="none" w:vAnchor="page" w:hAnchor="page" w:x="721" w:y="716"/>
        <w:numPr>
          <w:ilvl w:val="0"/>
          <w:numId w:val="7"/>
        </w:numPr>
        <w:shd w:val="clear" w:color="auto" w:fill="auto"/>
        <w:tabs>
          <w:tab w:val="left" w:pos="404"/>
        </w:tabs>
        <w:spacing w:before="0"/>
        <w:ind w:firstLine="140"/>
      </w:pPr>
      <w:r>
        <w:t>(</w:t>
      </w:r>
      <w:proofErr w:type="spellStart"/>
      <w:r>
        <w:t>Fr</w:t>
      </w:r>
      <w:proofErr w:type="spellEnd"/>
      <w:r>
        <w:t xml:space="preserve">. Gal.) Jakie będą nazwy żon i córek każdego z czterech panów, nazywających się: </w:t>
      </w:r>
      <w:r>
        <w:rPr>
          <w:rStyle w:val="Teksttreci2Kursywa"/>
        </w:rPr>
        <w:t>a)</w:t>
      </w:r>
      <w:r>
        <w:t xml:space="preserve"> Lipko, </w:t>
      </w:r>
      <w:r>
        <w:rPr>
          <w:rStyle w:val="Teksttreci2Kursywa"/>
        </w:rPr>
        <w:t>b)</w:t>
      </w:r>
      <w:r>
        <w:t xml:space="preserve"> Lipek, </w:t>
      </w:r>
      <w:r>
        <w:rPr>
          <w:rStyle w:val="Teksttreci2Kursywa"/>
        </w:rPr>
        <w:t>c)</w:t>
      </w:r>
      <w:r>
        <w:t xml:space="preserve"> Lipka, </w:t>
      </w:r>
      <w:r>
        <w:rPr>
          <w:rStyle w:val="Teksttreci2Kursywa"/>
        </w:rPr>
        <w:t>d)</w:t>
      </w:r>
      <w:r>
        <w:t xml:space="preserve"> </w:t>
      </w:r>
      <w:proofErr w:type="spellStart"/>
      <w:r>
        <w:t>Lipkow</w:t>
      </w:r>
      <w:proofErr w:type="spellEnd"/>
      <w:r>
        <w:t>?</w:t>
      </w:r>
    </w:p>
    <w:p w:rsidR="004E2843" w:rsidRDefault="004E2843">
      <w:pPr>
        <w:rPr>
          <w:sz w:val="2"/>
          <w:szCs w:val="2"/>
        </w:rPr>
        <w:sectPr w:rsidR="004E2843">
          <w:pgSz w:w="4474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1653" w:y="338"/>
        <w:shd w:val="clear" w:color="auto" w:fill="auto"/>
        <w:spacing w:line="80" w:lineRule="exact"/>
      </w:pPr>
      <w:r>
        <w:lastRenderedPageBreak/>
        <w:t>PORADNIK JĘZYKOWY</w:t>
      </w:r>
    </w:p>
    <w:p w:rsidR="004E2843" w:rsidRDefault="00DB2920">
      <w:pPr>
        <w:pStyle w:val="Nagweklubstopka0"/>
        <w:framePr w:wrap="none" w:vAnchor="page" w:hAnchor="page" w:x="3527" w:y="340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7.</w:t>
      </w:r>
    </w:p>
    <w:p w:rsidR="004E2843" w:rsidRDefault="00DB2920">
      <w:pPr>
        <w:pStyle w:val="Nagweklubstopka0"/>
        <w:framePr w:w="189" w:h="104" w:hRule="exact" w:wrap="none" w:vAnchor="page" w:hAnchor="page" w:x="534" w:y="335"/>
        <w:shd w:val="clear" w:color="auto" w:fill="auto"/>
        <w:spacing w:line="80" w:lineRule="exact"/>
      </w:pPr>
      <w:r>
        <w:t>100</w:t>
      </w:r>
    </w:p>
    <w:p w:rsidR="004E2843" w:rsidRDefault="00DB2920">
      <w:pPr>
        <w:pStyle w:val="Teksttreci20"/>
        <w:framePr w:w="3281" w:h="1128" w:hRule="exact" w:wrap="none" w:vAnchor="page" w:hAnchor="page" w:x="515" w:y="594"/>
        <w:shd w:val="clear" w:color="auto" w:fill="auto"/>
        <w:spacing w:before="0" w:line="118" w:lineRule="exact"/>
        <w:ind w:firstLine="0"/>
      </w:pPr>
      <w:r>
        <w:t xml:space="preserve">Zdaje mi się, że </w:t>
      </w:r>
      <w:r>
        <w:rPr>
          <w:rStyle w:val="Teksttreci2Kursywa"/>
        </w:rPr>
        <w:t>a)</w:t>
      </w:r>
      <w:r>
        <w:t xml:space="preserve"> </w:t>
      </w:r>
      <w:proofErr w:type="spellStart"/>
      <w:r>
        <w:t>Lipkowa</w:t>
      </w:r>
      <w:proofErr w:type="spellEnd"/>
      <w:r>
        <w:t xml:space="preserve">. </w:t>
      </w:r>
      <w:proofErr w:type="spellStart"/>
      <w:r>
        <w:t>Lipkówna</w:t>
      </w:r>
      <w:proofErr w:type="spellEnd"/>
      <w:r>
        <w:t xml:space="preserve">, </w:t>
      </w:r>
      <w:r>
        <w:rPr>
          <w:rStyle w:val="Teksttreci2Kursywa"/>
        </w:rPr>
        <w:t>b)</w:t>
      </w:r>
      <w:r>
        <w:t xml:space="preserve"> </w:t>
      </w:r>
      <w:proofErr w:type="spellStart"/>
      <w:r>
        <w:t>Lipekowa</w:t>
      </w:r>
      <w:proofErr w:type="spellEnd"/>
      <w:r>
        <w:t xml:space="preserve">, </w:t>
      </w:r>
      <w:proofErr w:type="spellStart"/>
      <w:r>
        <w:t>Lipekówna</w:t>
      </w:r>
      <w:proofErr w:type="spellEnd"/>
      <w:r>
        <w:t xml:space="preserve">, </w:t>
      </w:r>
      <w:r>
        <w:rPr>
          <w:rStyle w:val="Teksttreci2Kursywa"/>
        </w:rPr>
        <w:t>c)</w:t>
      </w:r>
      <w:r>
        <w:t xml:space="preserve"> </w:t>
      </w:r>
      <w:proofErr w:type="spellStart"/>
      <w:r>
        <w:t>Lipczyna</w:t>
      </w:r>
      <w:proofErr w:type="spellEnd"/>
      <w:r>
        <w:t xml:space="preserve">, Lipczanka, </w:t>
      </w:r>
      <w:r>
        <w:rPr>
          <w:rStyle w:val="Teksttreci2Kursywa"/>
        </w:rPr>
        <w:t>d)</w:t>
      </w:r>
      <w:r>
        <w:t xml:space="preserve"> </w:t>
      </w:r>
      <w:proofErr w:type="spellStart"/>
      <w:r>
        <w:t>Lipkowowa</w:t>
      </w:r>
      <w:proofErr w:type="spellEnd"/>
      <w:r>
        <w:t xml:space="preserve">, </w:t>
      </w:r>
      <w:proofErr w:type="spellStart"/>
      <w:r>
        <w:t>Lipkowówna</w:t>
      </w:r>
      <w:proofErr w:type="spellEnd"/>
      <w:r>
        <w:t xml:space="preserve">; ale tu znów nasuwa się wątpliwość co do punktu </w:t>
      </w:r>
      <w:r>
        <w:rPr>
          <w:rStyle w:val="Teksttreci2Kursywa"/>
        </w:rPr>
        <w:t>b),</w:t>
      </w:r>
      <w:r>
        <w:t xml:space="preserve"> jeżeli bowiem we Wróbel — Wróblowa, </w:t>
      </w:r>
      <w:proofErr w:type="spellStart"/>
      <w:r>
        <w:rPr>
          <w:lang w:val="en-US" w:eastAsia="en-US" w:bidi="en-US"/>
        </w:rPr>
        <w:t>Bartel</w:t>
      </w:r>
      <w:proofErr w:type="spellEnd"/>
      <w:r>
        <w:rPr>
          <w:lang w:val="en-US" w:eastAsia="en-US" w:bidi="en-US"/>
        </w:rPr>
        <w:t xml:space="preserve"> </w:t>
      </w:r>
      <w:r>
        <w:t xml:space="preserve">— </w:t>
      </w:r>
      <w:proofErr w:type="spellStart"/>
      <w:r>
        <w:t>Bartlowa</w:t>
      </w:r>
      <w:proofErr w:type="spellEnd"/>
      <w:r>
        <w:t xml:space="preserve"> itp. wypada e, to i w żeńskiej formie od Lipek też e wypaść(?) powinno. </w:t>
      </w:r>
      <w:proofErr w:type="spellStart"/>
      <w:r>
        <w:t>Wogóle</w:t>
      </w:r>
      <w:proofErr w:type="spellEnd"/>
      <w:r>
        <w:t xml:space="preserve"> ciekawą jest dla mnie, a</w:t>
      </w:r>
      <w:r>
        <w:t xml:space="preserve"> sądzę, że także i dla wielu, całkowita odmiana przez liczby i przy</w:t>
      </w:r>
      <w:r>
        <w:softHyphen/>
        <w:t>padki, czterech wyżej przytoczonych imion własnych męskich, o którą, jeśli można, proszę.</w:t>
      </w:r>
    </w:p>
    <w:p w:rsidR="004E2843" w:rsidRDefault="00DB2920">
      <w:pPr>
        <w:pStyle w:val="Teksttreci20"/>
        <w:framePr w:w="3281" w:h="1128" w:hRule="exact" w:wrap="none" w:vAnchor="page" w:hAnchor="page" w:x="515" w:y="594"/>
        <w:shd w:val="clear" w:color="auto" w:fill="auto"/>
        <w:spacing w:before="0" w:line="118" w:lineRule="exact"/>
        <w:ind w:firstLine="160"/>
      </w:pPr>
      <w:r>
        <w:t>— A więc najpierw odmiana:</w:t>
      </w:r>
    </w:p>
    <w:p w:rsidR="004E2843" w:rsidRDefault="00DB2920">
      <w:pPr>
        <w:pStyle w:val="Teksttreci20"/>
        <w:framePr w:w="3281" w:h="2137" w:hRule="exact" w:wrap="none" w:vAnchor="page" w:hAnchor="page" w:x="515" w:y="3664"/>
        <w:numPr>
          <w:ilvl w:val="0"/>
          <w:numId w:val="8"/>
        </w:numPr>
        <w:shd w:val="clear" w:color="auto" w:fill="auto"/>
        <w:tabs>
          <w:tab w:val="left" w:pos="950"/>
        </w:tabs>
        <w:spacing w:before="0"/>
        <w:ind w:left="720" w:firstLine="0"/>
      </w:pPr>
      <w:r>
        <w:t xml:space="preserve">Lipko </w:t>
      </w:r>
      <w:r>
        <w:rPr>
          <w:lang w:val="en-US" w:eastAsia="en-US" w:bidi="en-US"/>
        </w:rPr>
        <w:t xml:space="preserve">— </w:t>
      </w:r>
      <w:proofErr w:type="spellStart"/>
      <w:r>
        <w:rPr>
          <w:lang w:val="en-US" w:eastAsia="en-US" w:bidi="en-US"/>
        </w:rPr>
        <w:t>Lipkowa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t>Lipkówna</w:t>
      </w:r>
      <w:proofErr w:type="spellEnd"/>
      <w:r>
        <w:t>.</w:t>
      </w:r>
    </w:p>
    <w:p w:rsidR="004E2843" w:rsidRDefault="00DB2920">
      <w:pPr>
        <w:pStyle w:val="Teksttreci20"/>
        <w:framePr w:w="3281" w:h="2137" w:hRule="exact" w:wrap="none" w:vAnchor="page" w:hAnchor="page" w:x="515" w:y="3664"/>
        <w:numPr>
          <w:ilvl w:val="0"/>
          <w:numId w:val="8"/>
        </w:numPr>
        <w:shd w:val="clear" w:color="auto" w:fill="auto"/>
        <w:tabs>
          <w:tab w:val="left" w:pos="950"/>
        </w:tabs>
        <w:spacing w:before="0"/>
        <w:ind w:left="720" w:firstLine="0"/>
      </w:pPr>
      <w:r>
        <w:t xml:space="preserve">Lipek </w:t>
      </w:r>
      <w:r>
        <w:rPr>
          <w:lang w:val="en-US" w:eastAsia="en-US" w:bidi="en-US"/>
        </w:rPr>
        <w:t xml:space="preserve">— </w:t>
      </w:r>
      <w:proofErr w:type="spellStart"/>
      <w:r>
        <w:rPr>
          <w:lang w:val="en-US" w:eastAsia="en-US" w:bidi="en-US"/>
        </w:rPr>
        <w:t>Lipkowa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t>Lipkówna</w:t>
      </w:r>
      <w:proofErr w:type="spellEnd"/>
      <w:r>
        <w:t>.</w:t>
      </w:r>
    </w:p>
    <w:p w:rsidR="004E2843" w:rsidRDefault="00DB2920">
      <w:pPr>
        <w:pStyle w:val="Teksttreci20"/>
        <w:framePr w:w="3281" w:h="2137" w:hRule="exact" w:wrap="none" w:vAnchor="page" w:hAnchor="page" w:x="515" w:y="3664"/>
        <w:numPr>
          <w:ilvl w:val="0"/>
          <w:numId w:val="8"/>
        </w:numPr>
        <w:shd w:val="clear" w:color="auto" w:fill="auto"/>
        <w:tabs>
          <w:tab w:val="left" w:pos="950"/>
        </w:tabs>
        <w:spacing w:before="0"/>
        <w:ind w:left="720" w:firstLine="0"/>
      </w:pPr>
      <w:r>
        <w:t xml:space="preserve">Lipka </w:t>
      </w:r>
      <w:r>
        <w:rPr>
          <w:lang w:val="ru-RU" w:eastAsia="ru-RU" w:bidi="ru-RU"/>
        </w:rPr>
        <w:t xml:space="preserve">— </w:t>
      </w:r>
      <w:proofErr w:type="spellStart"/>
      <w:r>
        <w:t>Lipczyna</w:t>
      </w:r>
      <w:proofErr w:type="spellEnd"/>
      <w:r>
        <w:t>,</w:t>
      </w:r>
      <w:r>
        <w:t xml:space="preserve"> Lipczanka.</w:t>
      </w:r>
    </w:p>
    <w:p w:rsidR="004E2843" w:rsidRDefault="00DB2920">
      <w:pPr>
        <w:pStyle w:val="Teksttreci20"/>
        <w:framePr w:w="3281" w:h="2137" w:hRule="exact" w:wrap="none" w:vAnchor="page" w:hAnchor="page" w:x="515" w:y="3664"/>
        <w:numPr>
          <w:ilvl w:val="0"/>
          <w:numId w:val="8"/>
        </w:numPr>
        <w:shd w:val="clear" w:color="auto" w:fill="auto"/>
        <w:tabs>
          <w:tab w:val="left" w:pos="950"/>
        </w:tabs>
        <w:spacing w:before="0"/>
        <w:ind w:left="720" w:firstLine="0"/>
      </w:pPr>
      <w:proofErr w:type="spellStart"/>
      <w:r>
        <w:t>Lipkow</w:t>
      </w:r>
      <w:proofErr w:type="spellEnd"/>
      <w:r>
        <w:t xml:space="preserve"> — </w:t>
      </w:r>
      <w:proofErr w:type="spellStart"/>
      <w:r>
        <w:t>Lipkowowa</w:t>
      </w:r>
      <w:proofErr w:type="spellEnd"/>
      <w:r>
        <w:t xml:space="preserve">, </w:t>
      </w:r>
      <w:proofErr w:type="spellStart"/>
      <w:r>
        <w:t>Lipkowówna</w:t>
      </w:r>
      <w:proofErr w:type="spellEnd"/>
      <w:r>
        <w:t>.</w:t>
      </w:r>
    </w:p>
    <w:p w:rsidR="004E2843" w:rsidRDefault="00DB2920">
      <w:pPr>
        <w:pStyle w:val="Teksttreci20"/>
        <w:framePr w:w="3281" w:h="2137" w:hRule="exact" w:wrap="none" w:vAnchor="page" w:hAnchor="page" w:x="515" w:y="3664"/>
        <w:numPr>
          <w:ilvl w:val="0"/>
          <w:numId w:val="9"/>
        </w:numPr>
        <w:shd w:val="clear" w:color="auto" w:fill="auto"/>
        <w:tabs>
          <w:tab w:val="left" w:pos="412"/>
        </w:tabs>
        <w:spacing w:before="0" w:line="118" w:lineRule="exact"/>
        <w:ind w:firstLine="160"/>
      </w:pPr>
      <w:r>
        <w:t>(</w:t>
      </w:r>
      <w:proofErr w:type="spellStart"/>
      <w:r>
        <w:t>Fr</w:t>
      </w:r>
      <w:proofErr w:type="spellEnd"/>
      <w:r>
        <w:t xml:space="preserve">. Gai.) Spotykam w tekście »Poradnika« </w:t>
      </w:r>
      <w:r>
        <w:rPr>
          <w:rStyle w:val="Teksttreci2Kursywa"/>
        </w:rPr>
        <w:t>domyślić się.</w:t>
      </w:r>
      <w:r>
        <w:t xml:space="preserve"> Otóż pytam, jak lepiej </w:t>
      </w:r>
      <w:proofErr w:type="spellStart"/>
      <w:r>
        <w:rPr>
          <w:rStyle w:val="Teksttreci2Kursywa"/>
        </w:rPr>
        <w:t>myślić</w:t>
      </w:r>
      <w:proofErr w:type="spellEnd"/>
      <w:r>
        <w:t xml:space="preserve"> czy </w:t>
      </w:r>
      <w:r>
        <w:rPr>
          <w:rStyle w:val="Teksttreci2Kursywa"/>
        </w:rPr>
        <w:t>myśleć.</w:t>
      </w:r>
      <w:r>
        <w:t xml:space="preserve"> Wszak </w:t>
      </w:r>
      <w:r>
        <w:rPr>
          <w:rStyle w:val="Teksttreci2Kursywa"/>
        </w:rPr>
        <w:t>myślenie,</w:t>
      </w:r>
      <w:r>
        <w:t xml:space="preserve"> choć </w:t>
      </w:r>
      <w:proofErr w:type="spellStart"/>
      <w:r>
        <w:rPr>
          <w:rStyle w:val="Teksttreci2Kursywa"/>
        </w:rPr>
        <w:t>myślini</w:t>
      </w:r>
      <w:proofErr w:type="spellEnd"/>
      <w:r>
        <w:rPr>
          <w:rStyle w:val="Teksttreci2Kursywa"/>
        </w:rPr>
        <w:t xml:space="preserve"> </w:t>
      </w:r>
      <w:r>
        <w:rPr>
          <w:lang w:val="en-US" w:eastAsia="en-US" w:bidi="en-US"/>
        </w:rPr>
        <w:t>(Trent).</w:t>
      </w:r>
    </w:p>
    <w:p w:rsidR="004E2843" w:rsidRDefault="00DB2920">
      <w:pPr>
        <w:pStyle w:val="Teksttreci20"/>
        <w:framePr w:w="3281" w:h="2137" w:hRule="exact" w:wrap="none" w:vAnchor="page" w:hAnchor="page" w:x="515" w:y="3664"/>
        <w:numPr>
          <w:ilvl w:val="0"/>
          <w:numId w:val="10"/>
        </w:numPr>
        <w:shd w:val="clear" w:color="auto" w:fill="auto"/>
        <w:tabs>
          <w:tab w:val="left" w:pos="412"/>
        </w:tabs>
        <w:spacing w:before="0" w:line="118" w:lineRule="exact"/>
        <w:ind w:firstLine="160"/>
      </w:pPr>
      <w:r>
        <w:t xml:space="preserve">Czasownik pojedynczy jest </w:t>
      </w:r>
      <w:r>
        <w:rPr>
          <w:rStyle w:val="Teksttreci2Kursywa"/>
        </w:rPr>
        <w:t>myśleć</w:t>
      </w:r>
      <w:r>
        <w:t xml:space="preserve">, </w:t>
      </w:r>
      <w:r>
        <w:rPr>
          <w:rStyle w:val="Teksttreci2Kursywa"/>
        </w:rPr>
        <w:t>myślę, myśli, myślimy...,</w:t>
      </w:r>
      <w:r>
        <w:t xml:space="preserve"> ze złożonych tylko </w:t>
      </w:r>
      <w:r>
        <w:rPr>
          <w:rStyle w:val="Teksttreci2Kursywa"/>
        </w:rPr>
        <w:t>pomyśleć</w:t>
      </w:r>
      <w:r>
        <w:t xml:space="preserve"> zachowuje tę </w:t>
      </w:r>
      <w:proofErr w:type="spellStart"/>
      <w:r>
        <w:t>sa,ę</w:t>
      </w:r>
      <w:proofErr w:type="spellEnd"/>
      <w:r>
        <w:t xml:space="preserve"> formę, inne zaś jak złożone z przyimków </w:t>
      </w:r>
      <w:r>
        <w:rPr>
          <w:rStyle w:val="Teksttreci2Kursywa"/>
        </w:rPr>
        <w:t>wy-, z-, na-, do-,</w:t>
      </w:r>
      <w:r>
        <w:t xml:space="preserve"> mają </w:t>
      </w:r>
      <w:proofErr w:type="spellStart"/>
      <w:r>
        <w:rPr>
          <w:rStyle w:val="Teksttreci2Kursywa"/>
        </w:rPr>
        <w:t>myślić</w:t>
      </w:r>
      <w:proofErr w:type="spellEnd"/>
      <w:r>
        <w:rPr>
          <w:rStyle w:val="Teksttreci2Kursywa"/>
        </w:rPr>
        <w:t>: wymyślić, zmy</w:t>
      </w:r>
      <w:r>
        <w:rPr>
          <w:rStyle w:val="Teksttreci2Kursywa"/>
        </w:rPr>
        <w:softHyphen/>
        <w:t>ślić, namyślić się, domyślić się</w:t>
      </w:r>
      <w:r>
        <w:t xml:space="preserve"> (Zob. Kryński, Gramatyka 2. wyda</w:t>
      </w:r>
      <w:r>
        <w:softHyphen/>
        <w:t>nie, stronica 286).</w:t>
      </w:r>
    </w:p>
    <w:p w:rsidR="004E2843" w:rsidRDefault="00DB2920">
      <w:pPr>
        <w:pStyle w:val="Teksttreci20"/>
        <w:framePr w:w="3281" w:h="2137" w:hRule="exact" w:wrap="none" w:vAnchor="page" w:hAnchor="page" w:x="515" w:y="3664"/>
        <w:numPr>
          <w:ilvl w:val="0"/>
          <w:numId w:val="9"/>
        </w:numPr>
        <w:shd w:val="clear" w:color="auto" w:fill="auto"/>
        <w:tabs>
          <w:tab w:val="left" w:pos="414"/>
        </w:tabs>
        <w:spacing w:before="0"/>
        <w:ind w:firstLine="160"/>
      </w:pPr>
      <w:r>
        <w:t>(</w:t>
      </w:r>
      <w:proofErr w:type="spellStart"/>
      <w:r>
        <w:t>Fr</w:t>
      </w:r>
      <w:proofErr w:type="spellEnd"/>
      <w:r>
        <w:t xml:space="preserve">. Gal.) Spotykam łącznik </w:t>
      </w:r>
      <w:proofErr w:type="spellStart"/>
      <w:r>
        <w:rPr>
          <w:rStyle w:val="Teksttreci2Kursywa"/>
        </w:rPr>
        <w:t>jeżli</w:t>
      </w:r>
      <w:proofErr w:type="spellEnd"/>
      <w:r>
        <w:rPr>
          <w:rStyle w:val="Teksttreci2Kursywa"/>
        </w:rPr>
        <w:t>.</w:t>
      </w:r>
      <w:r>
        <w:t xml:space="preserve"> Do</w:t>
      </w:r>
      <w:r>
        <w:t xml:space="preserve">tychczas używałem </w:t>
      </w:r>
      <w:r>
        <w:rPr>
          <w:rStyle w:val="Teksttreci2Kursywa"/>
        </w:rPr>
        <w:t xml:space="preserve">jeśli </w:t>
      </w:r>
      <w:r>
        <w:t xml:space="preserve">i </w:t>
      </w:r>
      <w:r>
        <w:rPr>
          <w:rStyle w:val="Teksttreci2Kursywa"/>
        </w:rPr>
        <w:t>jeżeli.</w:t>
      </w:r>
      <w:r>
        <w:t xml:space="preserve"> Który najlepszy, czy też wszystkie równie dobre.</w:t>
      </w:r>
    </w:p>
    <w:p w:rsidR="004E2843" w:rsidRDefault="00DB2920">
      <w:pPr>
        <w:pStyle w:val="Teksttreci20"/>
        <w:framePr w:w="3281" w:h="2137" w:hRule="exact" w:wrap="none" w:vAnchor="page" w:hAnchor="page" w:x="515" w:y="3664"/>
        <w:numPr>
          <w:ilvl w:val="0"/>
          <w:numId w:val="10"/>
        </w:numPr>
        <w:shd w:val="clear" w:color="auto" w:fill="auto"/>
        <w:tabs>
          <w:tab w:val="left" w:pos="412"/>
        </w:tabs>
        <w:spacing w:before="0"/>
        <w:ind w:firstLine="160"/>
      </w:pPr>
      <w:r>
        <w:rPr>
          <w:rStyle w:val="Teksttreci2Kursywa"/>
        </w:rPr>
        <w:t>Jeśli</w:t>
      </w:r>
      <w:r>
        <w:t xml:space="preserve"> jest »spójnikiem« nie »łącznikiem«, który powstał ze zwrotu: </w:t>
      </w:r>
      <w:r>
        <w:rPr>
          <w:rStyle w:val="Teksttreci2Kursywa"/>
        </w:rPr>
        <w:t>jest-li,</w:t>
      </w:r>
      <w:r>
        <w:t xml:space="preserve"> po zniknięciu spółgłoski </w:t>
      </w:r>
      <w:r>
        <w:rPr>
          <w:rStyle w:val="Teksttreci2Kursywa"/>
        </w:rPr>
        <w:t>t,</w:t>
      </w:r>
      <w:r>
        <w:t xml:space="preserve"> z grupy </w:t>
      </w:r>
      <w:proofErr w:type="spellStart"/>
      <w:r>
        <w:t>stl</w:t>
      </w:r>
      <w:proofErr w:type="spellEnd"/>
      <w:r>
        <w:t xml:space="preserve">; fonetycznie pisane </w:t>
      </w:r>
      <w:proofErr w:type="spellStart"/>
      <w:r>
        <w:rPr>
          <w:rStyle w:val="Teksttreci2Kursywa"/>
        </w:rPr>
        <w:t>jeźli</w:t>
      </w:r>
      <w:proofErr w:type="spellEnd"/>
      <w:r>
        <w:rPr>
          <w:rStyle w:val="Teksttreci2Kursywa"/>
        </w:rPr>
        <w:t>.</w:t>
      </w:r>
    </w:p>
    <w:p w:rsidR="004E2843" w:rsidRDefault="00DB2920">
      <w:pPr>
        <w:pStyle w:val="Teksttreci20"/>
        <w:framePr w:w="3281" w:h="900" w:hRule="exact" w:wrap="none" w:vAnchor="page" w:hAnchor="page" w:x="515" w:y="1719"/>
        <w:shd w:val="clear" w:color="auto" w:fill="auto"/>
        <w:spacing w:before="0"/>
        <w:ind w:left="132" w:right="2663" w:firstLine="0"/>
      </w:pPr>
      <w:r>
        <w:rPr>
          <w:rStyle w:val="Teksttreci2Kursywa"/>
        </w:rPr>
        <w:t>a)</w:t>
      </w:r>
      <w:r>
        <w:t xml:space="preserve"> Lipko</w:t>
      </w:r>
      <w:r>
        <w:br/>
        <w:t>Lipki</w:t>
      </w:r>
      <w:r>
        <w:br/>
        <w:t>Lipce</w:t>
      </w:r>
      <w:r>
        <w:br/>
        <w:t>Lipkę</w:t>
      </w:r>
      <w:r>
        <w:br/>
        <w:t>Lip</w:t>
      </w:r>
      <w:r>
        <w:t>ko</w:t>
      </w:r>
      <w:r>
        <w:br/>
        <w:t>Lipką</w:t>
      </w:r>
      <w:r>
        <w:br/>
        <w:t>w Lipce</w:t>
      </w:r>
    </w:p>
    <w:p w:rsidR="004E2843" w:rsidRDefault="00DB2920">
      <w:pPr>
        <w:pStyle w:val="Teksttreci211"/>
        <w:framePr w:w="3281" w:h="900" w:hRule="exact" w:wrap="none" w:vAnchor="page" w:hAnchor="page" w:x="515" w:y="1719"/>
        <w:shd w:val="clear" w:color="auto" w:fill="auto"/>
        <w:ind w:right="4193"/>
      </w:pPr>
      <w:r>
        <w:t>jak skrzypce</w:t>
      </w:r>
    </w:p>
    <w:p w:rsidR="004E2843" w:rsidRDefault="00DB2920">
      <w:pPr>
        <w:pStyle w:val="Teksttreci20"/>
        <w:framePr w:w="3281" w:h="929" w:hRule="exact" w:wrap="none" w:vAnchor="page" w:hAnchor="page" w:x="515" w:y="1723"/>
        <w:shd w:val="clear" w:color="auto" w:fill="auto"/>
        <w:spacing w:before="0"/>
        <w:ind w:left="822" w:firstLine="0"/>
        <w:jc w:val="left"/>
      </w:pPr>
      <w:r>
        <w:rPr>
          <w:rStyle w:val="Teksttreci2Kursywa"/>
        </w:rPr>
        <w:t>b)</w:t>
      </w:r>
      <w:r>
        <w:t xml:space="preserve"> Lipek</w:t>
      </w:r>
      <w:r>
        <w:br/>
        <w:t>Lipka</w:t>
      </w:r>
      <w:r>
        <w:br/>
      </w:r>
      <w:proofErr w:type="spellStart"/>
      <w:r>
        <w:t>Lipkowi</w:t>
      </w:r>
      <w:proofErr w:type="spellEnd"/>
      <w:r>
        <w:br/>
        <w:t>Lipka</w:t>
      </w:r>
      <w:r>
        <w:br/>
        <w:t>Lipka</w:t>
      </w:r>
      <w:r>
        <w:br/>
      </w:r>
      <w:proofErr w:type="spellStart"/>
      <w:r>
        <w:t>Lipkiem</w:t>
      </w:r>
      <w:proofErr w:type="spellEnd"/>
      <w:r>
        <w:br/>
        <w:t xml:space="preserve">w </w:t>
      </w:r>
      <w:proofErr w:type="spellStart"/>
      <w:r>
        <w:t>Lipku</w:t>
      </w:r>
      <w:proofErr w:type="spellEnd"/>
    </w:p>
    <w:p w:rsidR="004E2843" w:rsidRDefault="00DB2920">
      <w:pPr>
        <w:pStyle w:val="Teksttreci220"/>
        <w:framePr w:w="3281" w:h="929" w:hRule="exact" w:wrap="none" w:vAnchor="page" w:hAnchor="page" w:x="515" w:y="1723"/>
        <w:shd w:val="clear" w:color="auto" w:fill="auto"/>
      </w:pPr>
      <w:r>
        <w:t>jak Fredro</w:t>
      </w:r>
    </w:p>
    <w:p w:rsidR="004E2843" w:rsidRDefault="00DB2920">
      <w:pPr>
        <w:pStyle w:val="Teksttreci20"/>
        <w:framePr w:w="515" w:h="991" w:hRule="exact" w:wrap="none" w:vAnchor="page" w:hAnchor="page" w:x="2130" w:y="1718"/>
        <w:shd w:val="clear" w:color="auto" w:fill="auto"/>
        <w:spacing w:before="0" w:line="118" w:lineRule="exact"/>
        <w:ind w:firstLine="0"/>
      </w:pPr>
      <w:r>
        <w:rPr>
          <w:rStyle w:val="Teksttreci2Kursywa"/>
        </w:rPr>
        <w:t>c)</w:t>
      </w:r>
      <w:r>
        <w:t xml:space="preserve"> Lipka</w:t>
      </w:r>
      <w:r>
        <w:br/>
        <w:t>Lipki</w:t>
      </w:r>
      <w:r>
        <w:br/>
        <w:t>Lipce</w:t>
      </w:r>
      <w:r>
        <w:br/>
        <w:t>Lipkę</w:t>
      </w:r>
      <w:r>
        <w:br/>
        <w:t>Lipko</w:t>
      </w:r>
      <w:r>
        <w:br/>
        <w:t>Lipką</w:t>
      </w:r>
      <w:r>
        <w:br/>
        <w:t>w Lipce</w:t>
      </w:r>
    </w:p>
    <w:p w:rsidR="004E2843" w:rsidRDefault="00DB2920">
      <w:pPr>
        <w:pStyle w:val="Teksttreci201"/>
        <w:framePr w:w="515" w:h="991" w:hRule="exact" w:wrap="none" w:vAnchor="page" w:hAnchor="page" w:x="2130" w:y="1718"/>
        <w:shd w:val="clear" w:color="auto" w:fill="auto"/>
        <w:ind w:right="3041"/>
      </w:pPr>
      <w:r>
        <w:t>jak matka</w:t>
      </w:r>
    </w:p>
    <w:p w:rsidR="004E2843" w:rsidRDefault="00DB2920">
      <w:pPr>
        <w:pStyle w:val="Teksttreci20"/>
        <w:framePr w:w="3281" w:h="905" w:hRule="exact" w:wrap="none" w:vAnchor="page" w:hAnchor="page" w:x="515" w:y="1719"/>
        <w:shd w:val="clear" w:color="auto" w:fill="auto"/>
        <w:spacing w:before="0"/>
        <w:ind w:left="2299" w:right="303" w:firstLine="0"/>
      </w:pPr>
      <w:r>
        <w:rPr>
          <w:rStyle w:val="Teksttreci2Kursywa"/>
          <w:lang w:val="de-DE" w:eastAsia="de-DE" w:bidi="de-DE"/>
        </w:rPr>
        <w:t>ä)</w:t>
      </w:r>
      <w:r>
        <w:rPr>
          <w:lang w:val="de-DE" w:eastAsia="de-DE" w:bidi="de-DE"/>
        </w:rPr>
        <w:t xml:space="preserve"> </w:t>
      </w:r>
      <w:r>
        <w:t>Lipków</w:t>
      </w:r>
      <w:r>
        <w:br/>
      </w:r>
      <w:proofErr w:type="spellStart"/>
      <w:r>
        <w:rPr>
          <w:lang w:val="de-DE" w:eastAsia="de-DE" w:bidi="de-DE"/>
        </w:rPr>
        <w:t>Lipkowa</w:t>
      </w:r>
      <w:proofErr w:type="spellEnd"/>
      <w:r>
        <w:rPr>
          <w:lang w:val="de-DE" w:eastAsia="de-DE" w:bidi="de-DE"/>
        </w:rPr>
        <w:br/>
      </w:r>
      <w:proofErr w:type="spellStart"/>
      <w:r>
        <w:t>Lipkowu</w:t>
      </w:r>
      <w:proofErr w:type="spellEnd"/>
      <w:r>
        <w:br/>
      </w:r>
      <w:proofErr w:type="spellStart"/>
      <w:r>
        <w:rPr>
          <w:lang w:val="de-DE" w:eastAsia="de-DE" w:bidi="de-DE"/>
        </w:rPr>
        <w:t>Lipkowa</w:t>
      </w:r>
      <w:proofErr w:type="spellEnd"/>
      <w:r>
        <w:rPr>
          <w:lang w:val="de-DE" w:eastAsia="de-DE" w:bidi="de-DE"/>
        </w:rPr>
        <w:br/>
      </w:r>
      <w:r>
        <w:t>Lipkowie</w:t>
      </w:r>
      <w:r>
        <w:br/>
      </w:r>
      <w:proofErr w:type="spellStart"/>
      <w:r>
        <w:rPr>
          <w:lang w:val="de-DE" w:eastAsia="de-DE" w:bidi="de-DE"/>
        </w:rPr>
        <w:t>Lipkowem</w:t>
      </w:r>
      <w:proofErr w:type="spellEnd"/>
      <w:r>
        <w:rPr>
          <w:lang w:val="de-DE" w:eastAsia="de-DE" w:bidi="de-DE"/>
        </w:rPr>
        <w:br/>
      </w:r>
      <w:r>
        <w:t>w Lipkowie</w:t>
      </w:r>
    </w:p>
    <w:p w:rsidR="004E2843" w:rsidRDefault="00DB2920">
      <w:pPr>
        <w:pStyle w:val="Teksttreci190"/>
        <w:framePr w:w="3281" w:h="905" w:hRule="exact" w:wrap="none" w:vAnchor="page" w:hAnchor="page" w:x="515" w:y="1719"/>
        <w:shd w:val="clear" w:color="auto" w:fill="auto"/>
        <w:ind w:right="4193"/>
      </w:pPr>
      <w:r>
        <w:t>jak Ostrów</w:t>
      </w:r>
    </w:p>
    <w:p w:rsidR="004E2843" w:rsidRDefault="00DB2920">
      <w:pPr>
        <w:pStyle w:val="Teksttreci20"/>
        <w:framePr w:w="3281" w:h="985" w:hRule="exact" w:wrap="none" w:vAnchor="page" w:hAnchor="page" w:x="515" w:y="2616"/>
        <w:numPr>
          <w:ilvl w:val="0"/>
          <w:numId w:val="11"/>
        </w:numPr>
        <w:shd w:val="clear" w:color="auto" w:fill="auto"/>
        <w:tabs>
          <w:tab w:val="left" w:pos="2572"/>
        </w:tabs>
        <w:spacing w:before="0"/>
        <w:ind w:left="2342" w:firstLine="0"/>
        <w:jc w:val="left"/>
      </w:pPr>
      <w:proofErr w:type="spellStart"/>
      <w:r>
        <w:rPr>
          <w:lang w:val="en-US" w:eastAsia="en-US" w:bidi="en-US"/>
        </w:rPr>
        <w:t>Lipkowy</w:t>
      </w:r>
      <w:proofErr w:type="spellEnd"/>
      <w:r>
        <w:rPr>
          <w:lang w:val="en-US" w:eastAsia="en-US" w:bidi="en-US"/>
        </w:rPr>
        <w:br/>
      </w:r>
      <w:proofErr w:type="spellStart"/>
      <w:r>
        <w:t>Lipkowów</w:t>
      </w:r>
      <w:proofErr w:type="spellEnd"/>
      <w:r>
        <w:br/>
      </w:r>
      <w:proofErr w:type="spellStart"/>
      <w:r>
        <w:t>Lipkowom</w:t>
      </w:r>
      <w:proofErr w:type="spellEnd"/>
      <w:r>
        <w:br/>
      </w:r>
      <w:proofErr w:type="spellStart"/>
      <w:r>
        <w:t>Lipkowów</w:t>
      </w:r>
      <w:proofErr w:type="spellEnd"/>
      <w:r>
        <w:br/>
      </w:r>
      <w:proofErr w:type="spellStart"/>
      <w:r>
        <w:t>Lipkowy</w:t>
      </w:r>
      <w:proofErr w:type="spellEnd"/>
      <w:r>
        <w:br/>
      </w:r>
      <w:proofErr w:type="spellStart"/>
      <w:r>
        <w:t>Lipkowami</w:t>
      </w:r>
      <w:proofErr w:type="spellEnd"/>
      <w:r>
        <w:br/>
        <w:t xml:space="preserve">w </w:t>
      </w:r>
      <w:proofErr w:type="spellStart"/>
      <w:r>
        <w:t>Lipkowach</w:t>
      </w:r>
      <w:proofErr w:type="spellEnd"/>
    </w:p>
    <w:p w:rsidR="004E2843" w:rsidRDefault="00DB2920">
      <w:pPr>
        <w:pStyle w:val="Teksttreci20"/>
        <w:framePr w:w="3281" w:h="872" w:hRule="exact" w:wrap="none" w:vAnchor="page" w:hAnchor="page" w:x="515" w:y="2625"/>
        <w:shd w:val="clear" w:color="auto" w:fill="auto"/>
        <w:spacing w:before="0"/>
        <w:ind w:left="638" w:right="1799" w:firstLine="0"/>
        <w:jc w:val="center"/>
      </w:pPr>
      <w:r>
        <w:rPr>
          <w:rStyle w:val="Teksttreci2Kursywa"/>
        </w:rPr>
        <w:t>a)b)c)</w:t>
      </w:r>
      <w:r>
        <w:t xml:space="preserve"> Lipkowie</w:t>
      </w:r>
      <w:r>
        <w:br/>
        <w:t>Lipków</w:t>
      </w:r>
      <w:r>
        <w:br/>
        <w:t>Lipkom</w:t>
      </w:r>
      <w:r>
        <w:br/>
        <w:t>Lipków</w:t>
      </w:r>
      <w:r>
        <w:br/>
        <w:t>Lipkowie</w:t>
      </w:r>
      <w:r>
        <w:br/>
        <w:t>Lipkami</w:t>
      </w:r>
      <w:r>
        <w:br/>
        <w:t>w Lipkach</w:t>
      </w:r>
    </w:p>
    <w:p w:rsidR="004E2843" w:rsidRDefault="00DB2920">
      <w:pPr>
        <w:pStyle w:val="Teksttreci20"/>
        <w:framePr w:wrap="none" w:vAnchor="page" w:hAnchor="page" w:x="515" w:y="3494"/>
        <w:shd w:val="clear" w:color="auto" w:fill="auto"/>
        <w:spacing w:before="0" w:line="110" w:lineRule="exact"/>
        <w:ind w:right="1941" w:firstLine="160"/>
      </w:pPr>
      <w:r>
        <w:t>Nazwiska żon i córek:</w:t>
      </w:r>
    </w:p>
    <w:p w:rsidR="004E2843" w:rsidRDefault="004E2843">
      <w:pPr>
        <w:rPr>
          <w:sz w:val="2"/>
          <w:szCs w:val="2"/>
        </w:rPr>
        <w:sectPr w:rsidR="004E2843">
          <w:pgSz w:w="4287" w:h="630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550" w:y="333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7.</w:t>
      </w:r>
    </w:p>
    <w:p w:rsidR="004E2843" w:rsidRDefault="00DB2920">
      <w:pPr>
        <w:pStyle w:val="Nagweklubstopka0"/>
        <w:framePr w:wrap="none" w:vAnchor="page" w:hAnchor="page" w:x="1632" w:y="333"/>
        <w:shd w:val="clear" w:color="auto" w:fill="auto"/>
        <w:spacing w:line="80" w:lineRule="exact"/>
      </w:pPr>
      <w:r>
        <w:t>PORADNIK JĘZYKOWY</w:t>
      </w:r>
    </w:p>
    <w:p w:rsidR="004E2843" w:rsidRDefault="00DB2920">
      <w:pPr>
        <w:pStyle w:val="Teksttreci20"/>
        <w:framePr w:w="3267" w:h="1589" w:hRule="exact" w:wrap="none" w:vAnchor="page" w:hAnchor="page" w:x="522" w:y="562"/>
        <w:shd w:val="clear" w:color="auto" w:fill="auto"/>
        <w:spacing w:before="0"/>
        <w:ind w:firstLine="0"/>
      </w:pPr>
      <w:r>
        <w:t xml:space="preserve">Obok tego istnieje drugi spójnik </w:t>
      </w:r>
      <w:r>
        <w:rPr>
          <w:rStyle w:val="Teksttreci2Kursywa"/>
        </w:rPr>
        <w:t>jeże-li</w:t>
      </w:r>
      <w:r>
        <w:t xml:space="preserve"> z </w:t>
      </w:r>
      <w:r>
        <w:rPr>
          <w:rStyle w:val="Teksttreci2Kursywa"/>
        </w:rPr>
        <w:t>*je</w:t>
      </w:r>
      <w:proofErr w:type="spellStart"/>
      <w:r>
        <w:rPr>
          <w:rStyle w:val="Teksttreci2Kursywa"/>
        </w:rPr>
        <w:t>(s</w:t>
      </w:r>
      <w:proofErr w:type="spellEnd"/>
      <w:r>
        <w:rPr>
          <w:rStyle w:val="Teksttreci2Kursywa"/>
        </w:rPr>
        <w:t>t)-że-li,</w:t>
      </w:r>
      <w:r>
        <w:t xml:space="preserve"> który ma to samo znaczenie. Są tedy wszystkie formy uprawnione.</w:t>
      </w:r>
    </w:p>
    <w:p w:rsidR="004E2843" w:rsidRDefault="00DB2920">
      <w:pPr>
        <w:pStyle w:val="Teksttreci20"/>
        <w:framePr w:w="3267" w:h="1589" w:hRule="exact" w:wrap="none" w:vAnchor="page" w:hAnchor="page" w:x="522" w:y="562"/>
        <w:numPr>
          <w:ilvl w:val="0"/>
          <w:numId w:val="12"/>
        </w:numPr>
        <w:shd w:val="clear" w:color="auto" w:fill="auto"/>
        <w:tabs>
          <w:tab w:val="left" w:pos="441"/>
        </w:tabs>
        <w:spacing w:before="0"/>
        <w:ind w:firstLine="140"/>
      </w:pPr>
      <w:r>
        <w:t xml:space="preserve">(A. </w:t>
      </w:r>
      <w:proofErr w:type="spellStart"/>
      <w:r>
        <w:t>Dr</w:t>
      </w:r>
      <w:proofErr w:type="spellEnd"/>
      <w:r>
        <w:t xml:space="preserve">. B. Dy.) </w:t>
      </w:r>
      <w:r>
        <w:rPr>
          <w:rStyle w:val="Teksttreci2Kursywa"/>
        </w:rPr>
        <w:t>Warunkować</w:t>
      </w:r>
      <w:r>
        <w:t xml:space="preserve"> — czy dobry wyraz?</w:t>
      </w:r>
    </w:p>
    <w:p w:rsidR="004E2843" w:rsidRDefault="00DB2920">
      <w:pPr>
        <w:pStyle w:val="Teksttreci20"/>
        <w:framePr w:w="3267" w:h="1589" w:hRule="exact" w:wrap="none" w:vAnchor="page" w:hAnchor="page" w:x="522" w:y="562"/>
        <w:shd w:val="clear" w:color="auto" w:fill="auto"/>
        <w:spacing w:before="0"/>
        <w:ind w:firstLine="140"/>
      </w:pPr>
      <w:r>
        <w:t xml:space="preserve">— </w:t>
      </w:r>
      <w:r>
        <w:rPr>
          <w:rStyle w:val="Teksttreci2Kursywa"/>
        </w:rPr>
        <w:t>Warunkować</w:t>
      </w:r>
      <w:r>
        <w:t xml:space="preserve"> jest nowotworem i to dosyć młodym; i jeżeli zważymy, że utworzonego bez analogii do innych podobnych (bu</w:t>
      </w:r>
      <w:r>
        <w:softHyphen/>
        <w:t>dynek, trunek, frasunek, wi</w:t>
      </w:r>
      <w:r>
        <w:t>zerunek, fechtunek, — nie two</w:t>
      </w:r>
      <w:r>
        <w:softHyphen/>
        <w:t xml:space="preserve">rzą: </w:t>
      </w:r>
      <w:proofErr w:type="spellStart"/>
      <w:r>
        <w:t>budynkować</w:t>
      </w:r>
      <w:proofErr w:type="spellEnd"/>
      <w:r>
        <w:t xml:space="preserve">, </w:t>
      </w:r>
      <w:proofErr w:type="spellStart"/>
      <w:r>
        <w:t>trunkować</w:t>
      </w:r>
      <w:proofErr w:type="spellEnd"/>
      <w:r>
        <w:t xml:space="preserve">, </w:t>
      </w:r>
      <w:proofErr w:type="spellStart"/>
      <w:r>
        <w:t>frasunkować</w:t>
      </w:r>
      <w:proofErr w:type="spellEnd"/>
      <w:r>
        <w:t xml:space="preserve">, </w:t>
      </w:r>
      <w:proofErr w:type="spellStart"/>
      <w:r>
        <w:t>wizerunkować</w:t>
      </w:r>
      <w:proofErr w:type="spellEnd"/>
      <w:r>
        <w:t xml:space="preserve">..., ale: </w:t>
      </w:r>
      <w:r>
        <w:rPr>
          <w:rStyle w:val="Teksttreci2Kursywa"/>
        </w:rPr>
        <w:t>budować, frasować..)</w:t>
      </w:r>
      <w:r>
        <w:t xml:space="preserve"> </w:t>
      </w:r>
      <w:proofErr w:type="spellStart"/>
      <w:r>
        <w:t>powinnibyśmy</w:t>
      </w:r>
      <w:proofErr w:type="spellEnd"/>
      <w:r>
        <w:t xml:space="preserve"> mówić </w:t>
      </w:r>
      <w:r>
        <w:rPr>
          <w:rStyle w:val="Teksttreci2Kursywa"/>
        </w:rPr>
        <w:t xml:space="preserve">warować, </w:t>
      </w:r>
      <w:r>
        <w:t xml:space="preserve">gdyby ten czasownik nie miał już innego znaczenia. I rzeczywiście często zamiast </w:t>
      </w:r>
      <w:r>
        <w:rPr>
          <w:rStyle w:val="Teksttreci2Kursywa"/>
        </w:rPr>
        <w:t>warunkowany</w:t>
      </w:r>
      <w:r>
        <w:t xml:space="preserve"> </w:t>
      </w:r>
      <w:proofErr w:type="spellStart"/>
      <w:r>
        <w:t>możnaby</w:t>
      </w:r>
      <w:proofErr w:type="spellEnd"/>
      <w:r>
        <w:t xml:space="preserve"> postawić </w:t>
      </w:r>
      <w:r>
        <w:rPr>
          <w:rStyle w:val="Teksttreci2Kursywa"/>
        </w:rPr>
        <w:t>zawi</w:t>
      </w:r>
      <w:r>
        <w:rPr>
          <w:rStyle w:val="Teksttreci2Kursywa"/>
        </w:rPr>
        <w:t>sły, zależny</w:t>
      </w:r>
      <w:r>
        <w:t xml:space="preserve"> itp.; nie można przecież w</w:t>
      </w:r>
      <w:r>
        <w:rPr>
          <w:lang w:val="ru-RU" w:eastAsia="ru-RU" w:bidi="ru-RU"/>
        </w:rPr>
        <w:t>у</w:t>
      </w:r>
      <w:r>
        <w:t xml:space="preserve">rzucić czasownika </w:t>
      </w:r>
      <w:r>
        <w:rPr>
          <w:rStyle w:val="Teksttreci2Kursywa"/>
        </w:rPr>
        <w:t>warunkować</w:t>
      </w:r>
      <w:r>
        <w:t xml:space="preserve">, skoro się rozpowszechnił i ma swoje znaczenie. Mniej dobre są złożenia: </w:t>
      </w:r>
      <w:r>
        <w:rPr>
          <w:rStyle w:val="Teksttreci2Kursywa"/>
        </w:rPr>
        <w:t>uwarunkować,  uwarunkowany, z</w:t>
      </w:r>
      <w:proofErr w:type="spellStart"/>
      <w:r>
        <w:rPr>
          <w:rStyle w:val="Teksttreci7"/>
          <w:lang w:val="en-US" w:eastAsia="en-US" w:bidi="en-US"/>
        </w:rPr>
        <w:t>awarunkowany</w:t>
      </w:r>
      <w:proofErr w:type="spellEnd"/>
      <w:r>
        <w:rPr>
          <w:rStyle w:val="Teksttreci7Bezkursywy"/>
          <w:lang w:val="en-US" w:eastAsia="en-US" w:bidi="en-US"/>
        </w:rPr>
        <w:t xml:space="preserve"> </w:t>
      </w:r>
      <w:proofErr w:type="spellStart"/>
      <w:r>
        <w:rPr>
          <w:rStyle w:val="Teksttreci7Bezkursywy"/>
          <w:lang w:val="en-US" w:eastAsia="en-US" w:bidi="en-US"/>
        </w:rPr>
        <w:t>itp</w:t>
      </w:r>
      <w:proofErr w:type="spellEnd"/>
      <w:r>
        <w:rPr>
          <w:rStyle w:val="Teksttreci7Bezkursywy"/>
          <w:lang w:val="en-US" w:eastAsia="en-US" w:bidi="en-US"/>
        </w:rPr>
        <w:t>.</w:t>
      </w:r>
    </w:p>
    <w:p w:rsidR="004E2843" w:rsidRDefault="004E2843">
      <w:pPr>
        <w:framePr w:w="3267" w:h="3662" w:hRule="exact" w:wrap="none" w:vAnchor="page" w:hAnchor="page" w:x="522" w:y="2134"/>
      </w:pPr>
    </w:p>
    <w:p w:rsidR="004E2843" w:rsidRDefault="00DB2920">
      <w:pPr>
        <w:pStyle w:val="Teksttreci20"/>
        <w:framePr w:w="3267" w:h="3662" w:hRule="exact" w:wrap="none" w:vAnchor="page" w:hAnchor="page" w:x="522" w:y="2134"/>
        <w:numPr>
          <w:ilvl w:val="0"/>
          <w:numId w:val="12"/>
        </w:numPr>
        <w:shd w:val="clear" w:color="auto" w:fill="auto"/>
        <w:tabs>
          <w:tab w:val="left" w:pos="409"/>
        </w:tabs>
        <w:spacing w:before="0"/>
        <w:ind w:firstLine="140"/>
      </w:pPr>
      <w:r>
        <w:rPr>
          <w:lang w:val="en-US" w:eastAsia="en-US" w:bidi="en-US"/>
        </w:rPr>
        <w:t xml:space="preserve">(St. K.) </w:t>
      </w:r>
      <w:r>
        <w:t xml:space="preserve">We Lwowie się ogłasza »Zakład </w:t>
      </w:r>
      <w:r>
        <w:rPr>
          <w:rStyle w:val="Teksttreci2Kursywa"/>
        </w:rPr>
        <w:t>powielania</w:t>
      </w:r>
      <w:r>
        <w:t xml:space="preserve"> pism«. »Powielen</w:t>
      </w:r>
      <w:r>
        <w:t xml:space="preserve">ie« użyto za </w:t>
      </w:r>
      <w:proofErr w:type="spellStart"/>
      <w:r>
        <w:t>niem</w:t>
      </w:r>
      <w:proofErr w:type="spellEnd"/>
      <w:r>
        <w:t xml:space="preserve">. </w:t>
      </w:r>
      <w:r>
        <w:rPr>
          <w:lang w:val="de-DE" w:eastAsia="de-DE" w:bidi="de-DE"/>
        </w:rPr>
        <w:t xml:space="preserve">Vervielfältigung. </w:t>
      </w:r>
      <w:r>
        <w:t>Inni ten wyraz tłu</w:t>
      </w:r>
      <w:r>
        <w:softHyphen/>
        <w:t xml:space="preserve">maczą przez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uwiolokrotnienie</w:t>
      </w:r>
      <w:proofErr w:type="spellEnd"/>
      <w:r>
        <w:rPr>
          <w:lang w:val="de-DE" w:eastAsia="de-DE" w:bidi="de-DE"/>
        </w:rPr>
        <w:t xml:space="preserve">«. </w:t>
      </w:r>
      <w:r>
        <w:t>Który z tych dwu nowotworów na</w:t>
      </w:r>
      <w:r>
        <w:softHyphen/>
        <w:t>leży polecić, jeżeli już nie można znaleźć stosowniejszego wyrażenia?</w:t>
      </w:r>
    </w:p>
    <w:p w:rsidR="004E2843" w:rsidRDefault="00DB2920">
      <w:pPr>
        <w:pStyle w:val="Teksttreci20"/>
        <w:framePr w:w="3267" w:h="3662" w:hRule="exact" w:wrap="none" w:vAnchor="page" w:hAnchor="page" w:x="522" w:y="2134"/>
        <w:numPr>
          <w:ilvl w:val="0"/>
          <w:numId w:val="13"/>
        </w:numPr>
        <w:shd w:val="clear" w:color="auto" w:fill="auto"/>
        <w:tabs>
          <w:tab w:val="left" w:pos="348"/>
        </w:tabs>
        <w:spacing w:before="0"/>
        <w:ind w:firstLine="140"/>
      </w:pPr>
      <w:r>
        <w:t xml:space="preserve">Wart pałac Paca i Pac </w:t>
      </w:r>
      <w:proofErr w:type="spellStart"/>
      <w:r>
        <w:t>pałaca</w:t>
      </w:r>
      <w:proofErr w:type="spellEnd"/>
      <w:r>
        <w:t>... Obydwa rzeczowniki utwo</w:t>
      </w:r>
      <w:r>
        <w:softHyphen/>
        <w:t>rzone od te</w:t>
      </w:r>
      <w:r>
        <w:t xml:space="preserve">matów czasownikowych nieistniejących, ale że podobno »powielanie« jest przyjęte w terminologii prawniczej, ułożonej przez Akademię Umiejętności, trudno je wyrzucić, chociaż się zupełnie nie </w:t>
      </w:r>
      <w:proofErr w:type="spellStart"/>
      <w:r>
        <w:t>tłómaczy</w:t>
      </w:r>
      <w:proofErr w:type="spellEnd"/>
      <w:r>
        <w:t xml:space="preserve"> jasno. Rzeczywiście </w:t>
      </w:r>
      <w:proofErr w:type="spellStart"/>
      <w:r>
        <w:t>możnaby</w:t>
      </w:r>
      <w:proofErr w:type="spellEnd"/>
      <w:r>
        <w:t xml:space="preserve"> pomyśleć nad </w:t>
      </w:r>
      <w:proofErr w:type="spellStart"/>
      <w:r>
        <w:t>tem</w:t>
      </w:r>
      <w:proofErr w:type="spellEnd"/>
      <w:r>
        <w:t xml:space="preserve">, dlaczego </w:t>
      </w:r>
      <w:r>
        <w:rPr>
          <w:rStyle w:val="Teksttreci2Kursywa"/>
        </w:rPr>
        <w:t>po</w:t>
      </w:r>
      <w:r>
        <w:rPr>
          <w:rStyle w:val="Teksttreci2Kursywa"/>
        </w:rPr>
        <w:t>mnożenie</w:t>
      </w:r>
      <w:r>
        <w:t xml:space="preserve"> lub </w:t>
      </w:r>
      <w:r>
        <w:rPr>
          <w:rStyle w:val="Teksttreci2Kursywa"/>
        </w:rPr>
        <w:t>rozmnożenie</w:t>
      </w:r>
      <w:r>
        <w:t xml:space="preserve"> nie może zastąpić </w:t>
      </w:r>
      <w:r>
        <w:rPr>
          <w:rStyle w:val="Teksttreci2Kursywa"/>
        </w:rPr>
        <w:t>powielania</w:t>
      </w:r>
      <w:r>
        <w:t xml:space="preserve"> i czyby nie można powiedzieć: »zakład wielokrotnej </w:t>
      </w:r>
      <w:proofErr w:type="spellStart"/>
      <w:r>
        <w:t>reprodukcyi</w:t>
      </w:r>
      <w:proofErr w:type="spellEnd"/>
      <w:r>
        <w:t>«.</w:t>
      </w:r>
    </w:p>
    <w:p w:rsidR="004E2843" w:rsidRDefault="00DB2920">
      <w:pPr>
        <w:pStyle w:val="Teksttreci20"/>
        <w:framePr w:w="3267" w:h="3662" w:hRule="exact" w:wrap="none" w:vAnchor="page" w:hAnchor="page" w:x="522" w:y="2134"/>
        <w:numPr>
          <w:ilvl w:val="0"/>
          <w:numId w:val="12"/>
        </w:numPr>
        <w:shd w:val="clear" w:color="auto" w:fill="auto"/>
        <w:tabs>
          <w:tab w:val="left" w:pos="400"/>
        </w:tabs>
        <w:spacing w:before="0"/>
        <w:ind w:firstLine="140"/>
      </w:pPr>
      <w:r>
        <w:rPr>
          <w:lang w:val="de-DE" w:eastAsia="de-DE" w:bidi="de-DE"/>
        </w:rPr>
        <w:t xml:space="preserve">(St. </w:t>
      </w:r>
      <w:r>
        <w:t xml:space="preserve">K.) Czy rzeczowniki zakończone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usz</w:t>
      </w:r>
      <w:proofErr w:type="spellEnd"/>
      <w:r>
        <w:t xml:space="preserve"> mają mieć w 2. 1. </w:t>
      </w:r>
      <w:proofErr w:type="spellStart"/>
      <w:r>
        <w:t>mn</w:t>
      </w:r>
      <w:proofErr w:type="spellEnd"/>
      <w:r>
        <w:t xml:space="preserve">. zakończenie </w:t>
      </w:r>
      <w:r>
        <w:rPr>
          <w:rStyle w:val="Teksttreci2Kursywa"/>
        </w:rPr>
        <w:t>-ów,</w:t>
      </w:r>
      <w:r>
        <w:t xml:space="preserve"> czy </w:t>
      </w:r>
      <w:r>
        <w:rPr>
          <w:rStyle w:val="Teksttreci2Kursywa"/>
        </w:rPr>
        <w:t>-y ?</w:t>
      </w:r>
    </w:p>
    <w:p w:rsidR="004E2843" w:rsidRDefault="00DB2920">
      <w:pPr>
        <w:pStyle w:val="Teksttreci20"/>
        <w:framePr w:w="3267" w:h="3662" w:hRule="exact" w:wrap="none" w:vAnchor="page" w:hAnchor="page" w:x="522" w:y="2134"/>
        <w:numPr>
          <w:ilvl w:val="0"/>
          <w:numId w:val="13"/>
        </w:numPr>
        <w:shd w:val="clear" w:color="auto" w:fill="auto"/>
        <w:tabs>
          <w:tab w:val="left" w:pos="348"/>
        </w:tabs>
        <w:spacing w:before="0"/>
        <w:ind w:firstLine="140"/>
      </w:pPr>
      <w:r>
        <w:t xml:space="preserve">Jeżeli chodzi o rzeczowniki pospolite męskie </w:t>
      </w:r>
      <w:r>
        <w:t>jak: kapelusz, arkusz, koklusz, itp. to tych jest w ogólności nie wiele, i te (podług Gramatyki Kryńskiego § (55, 3.) mogą mieć bez różnicy zna</w:t>
      </w:r>
      <w:r>
        <w:softHyphen/>
        <w:t xml:space="preserve">czenia oba zakończenia. Imiona własne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usz</w:t>
      </w:r>
      <w:proofErr w:type="spellEnd"/>
      <w:r>
        <w:t xml:space="preserve"> z łacińskiego przy</w:t>
      </w:r>
      <w:r>
        <w:softHyphen/>
      </w:r>
      <w:r>
        <w:t xml:space="preserve">swojone, o ile ich używamy w 1. </w:t>
      </w:r>
      <w:proofErr w:type="spellStart"/>
      <w:r>
        <w:t>mn</w:t>
      </w:r>
      <w:proofErr w:type="spellEnd"/>
      <w:r>
        <w:t xml:space="preserve">. mają w 1 </w:t>
      </w:r>
      <w:proofErr w:type="spellStart"/>
      <w:r>
        <w:t>1</w:t>
      </w:r>
      <w:proofErr w:type="spellEnd"/>
      <w:r>
        <w:t xml:space="preserve">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owie</w:t>
      </w:r>
      <w:proofErr w:type="spellEnd"/>
      <w:r>
        <w:t xml:space="preserve"> np. </w:t>
      </w:r>
      <w:r>
        <w:rPr>
          <w:rStyle w:val="Teksttreci2Kursywa"/>
        </w:rPr>
        <w:t>Juliuszowie</w:t>
      </w:r>
      <w:r>
        <w:t xml:space="preserve"> a w 2 1.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 xml:space="preserve">-ów: Juliuszów, </w:t>
      </w:r>
      <w:proofErr w:type="spellStart"/>
      <w:r>
        <w:rPr>
          <w:rStyle w:val="Teksttreci2Kursywa"/>
        </w:rPr>
        <w:t>Pompejuszów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Manliuszów</w:t>
      </w:r>
      <w:proofErr w:type="spellEnd"/>
      <w:r>
        <w:t xml:space="preserve"> itp.</w:t>
      </w:r>
    </w:p>
    <w:p w:rsidR="004E2843" w:rsidRDefault="00DB2920">
      <w:pPr>
        <w:pStyle w:val="Teksttreci20"/>
        <w:framePr w:w="3267" w:h="3662" w:hRule="exact" w:wrap="none" w:vAnchor="page" w:hAnchor="page" w:x="522" w:y="2134"/>
        <w:numPr>
          <w:ilvl w:val="0"/>
          <w:numId w:val="12"/>
        </w:numPr>
        <w:shd w:val="clear" w:color="auto" w:fill="auto"/>
        <w:tabs>
          <w:tab w:val="left" w:pos="414"/>
        </w:tabs>
        <w:spacing w:before="0"/>
        <w:ind w:firstLine="140"/>
      </w:pPr>
      <w:r>
        <w:t>(</w:t>
      </w:r>
      <w:proofErr w:type="spellStart"/>
      <w:r>
        <w:t>Fr</w:t>
      </w:r>
      <w:proofErr w:type="spellEnd"/>
      <w:r>
        <w:t xml:space="preserve">. Gal.) Mam wątpliwość co do właściwości formy </w:t>
      </w:r>
      <w:r>
        <w:rPr>
          <w:rStyle w:val="Teksttreci2Kursywa"/>
          <w:lang w:val="cs-CZ" w:eastAsia="cs-CZ" w:bidi="cs-CZ"/>
        </w:rPr>
        <w:t xml:space="preserve">studyów </w:t>
      </w:r>
      <w:r>
        <w:t xml:space="preserve">zamiast </w:t>
      </w:r>
      <w:proofErr w:type="spellStart"/>
      <w:r>
        <w:rPr>
          <w:rStyle w:val="Teksttreci2Kursywa"/>
        </w:rPr>
        <w:t>studyj</w:t>
      </w:r>
      <w:proofErr w:type="spellEnd"/>
      <w:r>
        <w:t xml:space="preserve"> dla 2. 1. </w:t>
      </w:r>
      <w:proofErr w:type="spellStart"/>
      <w:r>
        <w:t>mn</w:t>
      </w:r>
      <w:proofErr w:type="spellEnd"/>
      <w:r>
        <w:t xml:space="preserve">., gdyż </w:t>
      </w:r>
      <w:proofErr w:type="spellStart"/>
      <w:r>
        <w:rPr>
          <w:rStyle w:val="Teksttreci2Kursywa"/>
        </w:rPr>
        <w:t>studyów</w:t>
      </w:r>
      <w:proofErr w:type="spellEnd"/>
      <w:r>
        <w:t xml:space="preserve"> byłoby niewątpliwie do</w:t>
      </w:r>
      <w:r>
        <w:softHyphen/>
      </w:r>
      <w:r>
        <w:t xml:space="preserve">bre, gdyby </w:t>
      </w:r>
      <w:proofErr w:type="spellStart"/>
      <w:r>
        <w:rPr>
          <w:rStyle w:val="Teksttreci2Kursywa"/>
        </w:rPr>
        <w:t>studya</w:t>
      </w:r>
      <w:proofErr w:type="spellEnd"/>
      <w:r>
        <w:t xml:space="preserve"> były rodzaju męskiego; jest to jednak rodzaj żeń</w:t>
      </w:r>
      <w:r>
        <w:softHyphen/>
        <w:t xml:space="preserve">ski (!?) gdyż w liczbie </w:t>
      </w:r>
      <w:proofErr w:type="spellStart"/>
      <w:r>
        <w:t>pojedyńczej</w:t>
      </w:r>
      <w:proofErr w:type="spellEnd"/>
      <w:r>
        <w:t>, chociaż jej nie używamy(?), domy</w:t>
      </w:r>
      <w:r>
        <w:softHyphen/>
        <w:t xml:space="preserve">ślamy się formy </w:t>
      </w:r>
      <w:r>
        <w:rPr>
          <w:rStyle w:val="Teksttreci2Kursywa"/>
        </w:rPr>
        <w:t xml:space="preserve">la </w:t>
      </w:r>
      <w:proofErr w:type="spellStart"/>
      <w:r>
        <w:rPr>
          <w:rStyle w:val="Teksttreci2Kursywa"/>
        </w:rPr>
        <w:t>studya</w:t>
      </w:r>
      <w:proofErr w:type="spellEnd"/>
      <w:r>
        <w:t xml:space="preserve"> (a więc ta </w:t>
      </w:r>
      <w:proofErr w:type="spellStart"/>
      <w:r>
        <w:t>gimnazya</w:t>
      </w:r>
      <w:proofErr w:type="spellEnd"/>
      <w:r>
        <w:t xml:space="preserve">?), nie </w:t>
      </w:r>
      <w:r>
        <w:rPr>
          <w:rStyle w:val="Teksttreci2Kursywa"/>
        </w:rPr>
        <w:t xml:space="preserve">ten </w:t>
      </w:r>
      <w:proofErr w:type="spellStart"/>
      <w:r>
        <w:rPr>
          <w:rStyle w:val="Teksttreci2Kursywa"/>
        </w:rPr>
        <w:t>studej</w:t>
      </w:r>
      <w:proofErr w:type="spellEnd"/>
      <w:r>
        <w:rPr>
          <w:rStyle w:val="Teksttreci2Kursywa"/>
        </w:rPr>
        <w:t>.</w:t>
      </w:r>
    </w:p>
    <w:p w:rsidR="004E2843" w:rsidRDefault="00DB2920">
      <w:pPr>
        <w:pStyle w:val="Teksttreci20"/>
        <w:framePr w:w="3267" w:h="3662" w:hRule="exact" w:wrap="none" w:vAnchor="page" w:hAnchor="page" w:x="522" w:y="2134"/>
        <w:numPr>
          <w:ilvl w:val="0"/>
          <w:numId w:val="13"/>
        </w:numPr>
        <w:shd w:val="clear" w:color="auto" w:fill="auto"/>
        <w:tabs>
          <w:tab w:val="left" w:pos="334"/>
        </w:tabs>
        <w:spacing w:before="0"/>
        <w:ind w:firstLine="140"/>
      </w:pPr>
      <w:r>
        <w:t xml:space="preserve">Najwidoczniej zaszło jakieś nieporozumienie. </w:t>
      </w:r>
      <w:proofErr w:type="spellStart"/>
      <w:r>
        <w:rPr>
          <w:rStyle w:val="Teksttreci2Kursywa"/>
        </w:rPr>
        <w:t>Studya</w:t>
      </w:r>
      <w:proofErr w:type="spellEnd"/>
      <w:r>
        <w:t xml:space="preserve"> (t</w:t>
      </w:r>
      <w:r>
        <w:t xml:space="preserve">e) w 1. 1. </w:t>
      </w:r>
      <w:proofErr w:type="spellStart"/>
      <w:r>
        <w:t>mn</w:t>
      </w:r>
      <w:proofErr w:type="spellEnd"/>
      <w:r>
        <w:t xml:space="preserve">., mają w 1. i. </w:t>
      </w:r>
      <w:proofErr w:type="spellStart"/>
      <w:r>
        <w:t>poj</w:t>
      </w:r>
      <w:proofErr w:type="spellEnd"/>
      <w:r>
        <w:t xml:space="preserve">. </w:t>
      </w:r>
      <w:proofErr w:type="spellStart"/>
      <w:r>
        <w:rPr>
          <w:rStyle w:val="Teksttreci2Kursywa"/>
        </w:rPr>
        <w:t>studyum</w:t>
      </w:r>
      <w:proofErr w:type="spellEnd"/>
      <w:r>
        <w:t xml:space="preserve"> (to), która to forma, podobnie jak inne tego samego typu, pozostaje przez całą 1. </w:t>
      </w:r>
      <w:proofErr w:type="spellStart"/>
      <w:r>
        <w:t>poj</w:t>
      </w:r>
      <w:proofErr w:type="spellEnd"/>
      <w:r>
        <w:t>. nieodmienna.</w:t>
      </w:r>
    </w:p>
    <w:p w:rsidR="004E2843" w:rsidRDefault="004E2843">
      <w:pPr>
        <w:rPr>
          <w:sz w:val="2"/>
          <w:szCs w:val="2"/>
        </w:rPr>
        <w:sectPr w:rsidR="004E2843">
          <w:pgSz w:w="4287" w:h="630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749" w:y="489"/>
        <w:shd w:val="clear" w:color="auto" w:fill="auto"/>
        <w:spacing w:line="80" w:lineRule="exact"/>
      </w:pPr>
      <w:r>
        <w:lastRenderedPageBreak/>
        <w:t>102</w:t>
      </w:r>
    </w:p>
    <w:p w:rsidR="004E2843" w:rsidRDefault="00DB2920">
      <w:pPr>
        <w:pStyle w:val="Nagweklubstopka0"/>
        <w:framePr w:wrap="none" w:vAnchor="page" w:hAnchor="page" w:x="1878" w:y="492"/>
        <w:shd w:val="clear" w:color="auto" w:fill="auto"/>
        <w:spacing w:line="80" w:lineRule="exact"/>
      </w:pPr>
      <w:r>
        <w:t>PORADNIK JĘZYKOWY</w:t>
      </w:r>
    </w:p>
    <w:p w:rsidR="004E2843" w:rsidRDefault="00DB2920">
      <w:pPr>
        <w:pStyle w:val="Nagweklubstopka0"/>
        <w:framePr w:wrap="none" w:vAnchor="page" w:hAnchor="page" w:x="3729" w:y="497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7.</w:t>
      </w:r>
    </w:p>
    <w:p w:rsidR="004E2843" w:rsidRDefault="00DB2920">
      <w:pPr>
        <w:pStyle w:val="Teksttreci20"/>
        <w:framePr w:w="3277" w:h="5230" w:hRule="exact" w:wrap="none" w:vAnchor="page" w:hAnchor="page" w:x="716" w:y="720"/>
        <w:shd w:val="clear" w:color="auto" w:fill="auto"/>
        <w:spacing w:before="0"/>
        <w:ind w:firstLine="0"/>
      </w:pPr>
      <w:r>
        <w:t xml:space="preserve">Jakim sposobem do tej 1. </w:t>
      </w:r>
      <w:proofErr w:type="spellStart"/>
      <w:r>
        <w:t>mn</w:t>
      </w:r>
      <w:proofErr w:type="spellEnd"/>
      <w:r>
        <w:t>. (</w:t>
      </w:r>
      <w:proofErr w:type="spellStart"/>
      <w:r>
        <w:t>studya</w:t>
      </w:r>
      <w:proofErr w:type="spellEnd"/>
      <w:r>
        <w:t xml:space="preserve">) można się »domyślać« I. </w:t>
      </w:r>
      <w:proofErr w:type="spellStart"/>
      <w:r>
        <w:t>poj</w:t>
      </w:r>
      <w:proofErr w:type="spellEnd"/>
      <w:r>
        <w:t xml:space="preserve">.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ta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t>studya</w:t>
      </w:r>
      <w:proofErr w:type="spellEnd"/>
      <w:r>
        <w:t xml:space="preserve">«, jest dla nas zagadką. Co do 2. 1. </w:t>
      </w:r>
      <w:proofErr w:type="spellStart"/>
      <w:r>
        <w:t>mn</w:t>
      </w:r>
      <w:proofErr w:type="spellEnd"/>
      <w:r>
        <w:t xml:space="preserve">. na </w:t>
      </w:r>
      <w:r>
        <w:rPr>
          <w:rStyle w:val="Teksttreci2Kursywa"/>
        </w:rPr>
        <w:t>-ów,</w:t>
      </w:r>
      <w:r>
        <w:t xml:space="preserve"> proszę odczytać z Gramatyki Kryńskiego ustęp na str. 81. (2. wydania), — wobec czego znikną wszelkie wątpliwości.</w:t>
      </w:r>
    </w:p>
    <w:p w:rsidR="004E2843" w:rsidRDefault="00DB2920">
      <w:pPr>
        <w:pStyle w:val="Teksttreci20"/>
        <w:framePr w:w="3277" w:h="5230" w:hRule="exact" w:wrap="none" w:vAnchor="page" w:hAnchor="page" w:x="716" w:y="720"/>
        <w:numPr>
          <w:ilvl w:val="0"/>
          <w:numId w:val="14"/>
        </w:numPr>
        <w:shd w:val="clear" w:color="auto" w:fill="auto"/>
        <w:tabs>
          <w:tab w:val="left" w:pos="445"/>
        </w:tabs>
        <w:spacing w:before="0"/>
        <w:ind w:firstLine="140"/>
      </w:pPr>
      <w:r>
        <w:t xml:space="preserve">(A. </w:t>
      </w:r>
      <w:proofErr w:type="spellStart"/>
      <w:r>
        <w:t>Dr</w:t>
      </w:r>
      <w:proofErr w:type="spellEnd"/>
      <w:r>
        <w:t>.) Czy wol</w:t>
      </w:r>
      <w:r>
        <w:t>no używać »miejsce« zam. »posada«?</w:t>
      </w:r>
    </w:p>
    <w:p w:rsidR="004E2843" w:rsidRDefault="00DB2920">
      <w:pPr>
        <w:pStyle w:val="Teksttreci20"/>
        <w:framePr w:w="3277" w:h="5230" w:hRule="exact" w:wrap="none" w:vAnchor="page" w:hAnchor="page" w:x="716" w:y="720"/>
        <w:numPr>
          <w:ilvl w:val="0"/>
          <w:numId w:val="6"/>
        </w:numPr>
        <w:shd w:val="clear" w:color="auto" w:fill="auto"/>
        <w:tabs>
          <w:tab w:val="left" w:pos="348"/>
        </w:tabs>
        <w:spacing w:before="0"/>
        <w:ind w:firstLine="140"/>
      </w:pPr>
      <w:r>
        <w:t xml:space="preserve">Naturalnie, że wolno— podobnie jak wolno używać wszelkich przenośni: jak </w:t>
      </w:r>
      <w:r>
        <w:rPr>
          <w:rStyle w:val="Teksttreci2Kursywa"/>
        </w:rPr>
        <w:t>posada</w:t>
      </w:r>
      <w:r>
        <w:t xml:space="preserve"> w znaczeniu »stanowisko« i </w:t>
      </w:r>
      <w:r>
        <w:rPr>
          <w:rStyle w:val="Teksttreci2Kursywa"/>
        </w:rPr>
        <w:t>stanowisko</w:t>
      </w:r>
      <w:r>
        <w:t xml:space="preserve"> w zna</w:t>
      </w:r>
      <w:r>
        <w:softHyphen/>
        <w:t>czeniu »posady« i »miejsca«. Warto porównać Słownik Lindego pod wyrazem »miejsce«. —</w:t>
      </w:r>
    </w:p>
    <w:p w:rsidR="004E2843" w:rsidRDefault="00DB2920">
      <w:pPr>
        <w:pStyle w:val="Teksttreci20"/>
        <w:framePr w:w="3277" w:h="5230" w:hRule="exact" w:wrap="none" w:vAnchor="page" w:hAnchor="page" w:x="716" w:y="720"/>
        <w:numPr>
          <w:ilvl w:val="0"/>
          <w:numId w:val="14"/>
        </w:numPr>
        <w:shd w:val="clear" w:color="auto" w:fill="auto"/>
        <w:tabs>
          <w:tab w:val="left" w:pos="414"/>
        </w:tabs>
        <w:spacing w:before="0"/>
        <w:ind w:firstLine="140"/>
      </w:pPr>
      <w:r>
        <w:t>(Marek Gozda</w:t>
      </w:r>
      <w:r>
        <w:t xml:space="preserve">wa) Pamiętam, że dawniej mówiono i pisano: </w:t>
      </w:r>
      <w:r>
        <w:rPr>
          <w:rStyle w:val="Teksttreci2Kursywa"/>
        </w:rPr>
        <w:t>zasłać</w:t>
      </w:r>
      <w:r>
        <w:t xml:space="preserve"> w sensie </w:t>
      </w:r>
      <w:r>
        <w:rPr>
          <w:lang w:val="de-DE" w:eastAsia="de-DE" w:bidi="de-DE"/>
        </w:rPr>
        <w:t xml:space="preserve">»verbannen«, </w:t>
      </w:r>
      <w:r>
        <w:rPr>
          <w:rStyle w:val="Teksttreci2Kursywa"/>
        </w:rPr>
        <w:t>zesłanie</w:t>
      </w:r>
      <w:r>
        <w:t xml:space="preserve"> zaś w znaczeniu n. p. Ducha Świętego. Czy jest w </w:t>
      </w:r>
      <w:proofErr w:type="spellStart"/>
      <w:r>
        <w:t>tem</w:t>
      </w:r>
      <w:proofErr w:type="spellEnd"/>
      <w:r>
        <w:t xml:space="preserve"> zasada?</w:t>
      </w:r>
    </w:p>
    <w:p w:rsidR="004E2843" w:rsidRDefault="00DB2920">
      <w:pPr>
        <w:pStyle w:val="Teksttreci20"/>
        <w:framePr w:w="3277" w:h="5230" w:hRule="exact" w:wrap="none" w:vAnchor="page" w:hAnchor="page" w:x="716" w:y="720"/>
        <w:numPr>
          <w:ilvl w:val="0"/>
          <w:numId w:val="6"/>
        </w:numPr>
        <w:shd w:val="clear" w:color="auto" w:fill="auto"/>
        <w:tabs>
          <w:tab w:val="left" w:pos="357"/>
        </w:tabs>
        <w:spacing w:before="0"/>
        <w:ind w:firstLine="140"/>
      </w:pPr>
      <w:r>
        <w:t>Rzeczywiście podług przykładów z autorów dawnych, przyto</w:t>
      </w:r>
      <w:r>
        <w:softHyphen/>
        <w:t xml:space="preserve">czonych w Słowniku Lindego, </w:t>
      </w:r>
      <w:r>
        <w:rPr>
          <w:rStyle w:val="Teksttreci2Kursywa"/>
        </w:rPr>
        <w:t>zasłać</w:t>
      </w:r>
      <w:r>
        <w:t xml:space="preserve"> znaczyło »skazać na wy</w:t>
      </w:r>
      <w:r>
        <w:t>gna</w:t>
      </w:r>
      <w:r>
        <w:softHyphen/>
        <w:t xml:space="preserve">nie«, ale jeszcze w </w:t>
      </w:r>
      <w:proofErr w:type="spellStart"/>
      <w:r>
        <w:t>w</w:t>
      </w:r>
      <w:proofErr w:type="spellEnd"/>
      <w:r>
        <w:t xml:space="preserve">. XVI. Zdaje się, że dosyć wcześnie, może pod wpływem języka rosyjskiego, nastąpiło zlanie się czasowników </w:t>
      </w:r>
      <w:r>
        <w:rPr>
          <w:rStyle w:val="Teksttreci2Kursywa"/>
        </w:rPr>
        <w:t>za</w:t>
      </w:r>
      <w:r>
        <w:rPr>
          <w:rStyle w:val="Teksttreci2Kursywa"/>
        </w:rPr>
        <w:softHyphen/>
        <w:t>słać</w:t>
      </w:r>
      <w:r>
        <w:t xml:space="preserve"> i </w:t>
      </w:r>
      <w:r>
        <w:rPr>
          <w:rStyle w:val="Teksttreci2Kursywa"/>
        </w:rPr>
        <w:t>zesłać</w:t>
      </w:r>
      <w:r>
        <w:t xml:space="preserve"> w jeden, t. j. </w:t>
      </w:r>
      <w:r>
        <w:rPr>
          <w:rStyle w:val="Teksttreci2Kursywa"/>
        </w:rPr>
        <w:t>zesłać,</w:t>
      </w:r>
      <w:r>
        <w:t xml:space="preserve"> posiadający dwa znaczenia: »wy</w:t>
      </w:r>
      <w:r>
        <w:softHyphen/>
        <w:t>słać na wygnanie« i »posłać coś z góry na dół«, a wię</w:t>
      </w:r>
      <w:r>
        <w:t>c, podług po</w:t>
      </w:r>
      <w:r>
        <w:softHyphen/>
        <w:t xml:space="preserve">jęć religijnych, n. p. Ducha Św. z nieba na ziemię. — </w:t>
      </w:r>
      <w:proofErr w:type="spellStart"/>
      <w:r>
        <w:t>Wartoby</w:t>
      </w:r>
      <w:proofErr w:type="spellEnd"/>
      <w:r>
        <w:t xml:space="preserve"> jednak wskrzesić czasownik </w:t>
      </w:r>
      <w:r>
        <w:rPr>
          <w:rStyle w:val="Teksttreci2Kursywa"/>
        </w:rPr>
        <w:t>zasłać,</w:t>
      </w:r>
      <w:r>
        <w:t xml:space="preserve"> bo w jego przedrostku </w:t>
      </w:r>
      <w:r>
        <w:rPr>
          <w:rStyle w:val="Teksttreci2Kursywa"/>
        </w:rPr>
        <w:t>za-</w:t>
      </w:r>
      <w:r>
        <w:t xml:space="preserve"> tkwi zna</w:t>
      </w:r>
      <w:r>
        <w:softHyphen/>
        <w:t xml:space="preserve">czenie: </w:t>
      </w:r>
      <w:r>
        <w:rPr>
          <w:lang w:val="en-US" w:eastAsia="en-US" w:bidi="en-US"/>
        </w:rPr>
        <w:t>»</w:t>
      </w:r>
      <w:proofErr w:type="spellStart"/>
      <w:r>
        <w:rPr>
          <w:lang w:val="en-US" w:eastAsia="en-US" w:bidi="en-US"/>
        </w:rPr>
        <w:t>excedendo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limites</w:t>
      </w:r>
      <w:proofErr w:type="spellEnd"/>
      <w:r>
        <w:t xml:space="preserve">, </w:t>
      </w:r>
      <w:r>
        <w:rPr>
          <w:lang w:val="en-US" w:eastAsia="en-US" w:bidi="en-US"/>
        </w:rPr>
        <w:t xml:space="preserve">fines«, </w:t>
      </w:r>
      <w:r>
        <w:t>a więc »słać poza granice kraju«.</w:t>
      </w:r>
    </w:p>
    <w:p w:rsidR="004E2843" w:rsidRDefault="00DB2920">
      <w:pPr>
        <w:pStyle w:val="Teksttreci20"/>
        <w:framePr w:w="3277" w:h="5230" w:hRule="exact" w:wrap="none" w:vAnchor="page" w:hAnchor="page" w:x="716" w:y="720"/>
        <w:numPr>
          <w:ilvl w:val="0"/>
          <w:numId w:val="14"/>
        </w:numPr>
        <w:shd w:val="clear" w:color="auto" w:fill="auto"/>
        <w:tabs>
          <w:tab w:val="left" w:pos="414"/>
        </w:tabs>
        <w:spacing w:before="0"/>
        <w:ind w:firstLine="140"/>
      </w:pPr>
      <w:r>
        <w:t xml:space="preserve">(A. </w:t>
      </w:r>
      <w:proofErr w:type="spellStart"/>
      <w:r>
        <w:t>Dr</w:t>
      </w:r>
      <w:proofErr w:type="spellEnd"/>
      <w:r>
        <w:t xml:space="preserve">.) Zdarzyło mi się słyszeć, że </w:t>
      </w:r>
      <w:r>
        <w:t>ciasta mogą »się zdarzyć« (udać się).— Czy wyrażenie to należy do języka literackiego? A je</w:t>
      </w:r>
      <w:r>
        <w:softHyphen/>
        <w:t xml:space="preserve">żeli należy, to czy </w:t>
      </w:r>
      <w:r>
        <w:rPr>
          <w:lang w:val="cs-CZ" w:eastAsia="cs-CZ" w:bidi="cs-CZ"/>
        </w:rPr>
        <w:t xml:space="preserve">chleb </w:t>
      </w:r>
      <w:r>
        <w:t xml:space="preserve">może być »zdarzony«, a nawet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udarzony</w:t>
      </w:r>
      <w:proofErr w:type="spellEnd"/>
      <w:r>
        <w:rPr>
          <w:lang w:val="de-DE" w:eastAsia="de-DE" w:bidi="de-DE"/>
        </w:rPr>
        <w:t>«?</w:t>
      </w:r>
    </w:p>
    <w:p w:rsidR="004E2843" w:rsidRDefault="00DB2920">
      <w:pPr>
        <w:pStyle w:val="Teksttreci20"/>
        <w:framePr w:w="3277" w:h="5230" w:hRule="exact" w:wrap="none" w:vAnchor="page" w:hAnchor="page" w:x="716" w:y="720"/>
        <w:numPr>
          <w:ilvl w:val="0"/>
          <w:numId w:val="6"/>
        </w:numPr>
        <w:shd w:val="clear" w:color="auto" w:fill="auto"/>
        <w:tabs>
          <w:tab w:val="left" w:pos="348"/>
        </w:tabs>
        <w:spacing w:before="0"/>
        <w:ind w:firstLine="140"/>
      </w:pPr>
      <w:r>
        <w:t xml:space="preserve">Ponieważ czasownik </w:t>
      </w:r>
      <w:r>
        <w:rPr>
          <w:rStyle w:val="Teksttreci2Kursywa"/>
        </w:rPr>
        <w:t>darzyć się</w:t>
      </w:r>
      <w:r>
        <w:t xml:space="preserve"> ma znaczenie »udać się«, »wieść się«, »iść po </w:t>
      </w:r>
      <w:r>
        <w:rPr>
          <w:lang w:val="cs-CZ" w:eastAsia="cs-CZ" w:bidi="cs-CZ"/>
        </w:rPr>
        <w:t xml:space="preserve">mysli«, </w:t>
      </w:r>
      <w:r>
        <w:t xml:space="preserve">a złożone z </w:t>
      </w:r>
      <w:r>
        <w:t>niego »zdarzyć się« (</w:t>
      </w:r>
      <w:proofErr w:type="spellStart"/>
      <w:r>
        <w:t>nie-zdara</w:t>
      </w:r>
      <w:proofErr w:type="spellEnd"/>
      <w:r>
        <w:t>), »wy</w:t>
      </w:r>
      <w:r>
        <w:softHyphen/>
        <w:t xml:space="preserve">darzyć się« znaczą to samo, tylko z różnicą formy dokonanej, przeto nie możemy »ciast zdarzonych« czy »wydarzonych« uważać za złe. Forma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udarzony</w:t>
      </w:r>
      <w:proofErr w:type="spellEnd"/>
      <w:r>
        <w:rPr>
          <w:lang w:val="de-DE" w:eastAsia="de-DE" w:bidi="de-DE"/>
        </w:rPr>
        <w:t xml:space="preserve">« </w:t>
      </w:r>
      <w:r>
        <w:t>jest tylko analogicznie utworzona do »wdany«. Czy wyrażenie »zdarzyć si</w:t>
      </w:r>
      <w:r>
        <w:t>ę« należy do języka literackiego, nie mo</w:t>
      </w:r>
      <w:r>
        <w:softHyphen/>
        <w:t xml:space="preserve">żna o </w:t>
      </w:r>
      <w:proofErr w:type="spellStart"/>
      <w:r>
        <w:t>tem</w:t>
      </w:r>
      <w:proofErr w:type="spellEnd"/>
      <w:r>
        <w:t xml:space="preserve"> nawet wątpić, skoro jest w mowie potocznej i było u da</w:t>
      </w:r>
      <w:r>
        <w:softHyphen/>
        <w:t>wnych pisarzy. Zresztą, czy język literacki to jakiś zamknięty obszar i oddzielony od mowy potocznej ?</w:t>
      </w:r>
    </w:p>
    <w:p w:rsidR="004E2843" w:rsidRDefault="00DB2920">
      <w:pPr>
        <w:pStyle w:val="Teksttreci20"/>
        <w:framePr w:w="3277" w:h="5230" w:hRule="exact" w:wrap="none" w:vAnchor="page" w:hAnchor="page" w:x="716" w:y="720"/>
        <w:numPr>
          <w:ilvl w:val="0"/>
          <w:numId w:val="14"/>
        </w:numPr>
        <w:shd w:val="clear" w:color="auto" w:fill="auto"/>
        <w:tabs>
          <w:tab w:val="left" w:pos="414"/>
        </w:tabs>
        <w:spacing w:before="0"/>
        <w:ind w:firstLine="140"/>
      </w:pPr>
      <w:r>
        <w:t>(J. Wał.) Czy się mówi w rachunkach jeden a jed</w:t>
      </w:r>
      <w:r>
        <w:t xml:space="preserve">en </w:t>
      </w:r>
      <w:r>
        <w:rPr>
          <w:rStyle w:val="Teksttreci2Kursywa"/>
        </w:rPr>
        <w:t>są</w:t>
      </w:r>
      <w:r>
        <w:t xml:space="preserve"> dwa; dwa a jeden </w:t>
      </w:r>
      <w:r>
        <w:rPr>
          <w:rStyle w:val="Teksttreci2Kursywa"/>
        </w:rPr>
        <w:t>są</w:t>
      </w:r>
      <w:r>
        <w:t xml:space="preserve"> trzy, </w:t>
      </w:r>
      <w:r>
        <w:rPr>
          <w:rStyle w:val="Teksttreci2Kursywa"/>
        </w:rPr>
        <w:t>są</w:t>
      </w:r>
      <w:r>
        <w:t xml:space="preserve"> cztery? Niektórzy nauczyciele twierdzą, iż się mówi jeden a jeden </w:t>
      </w:r>
      <w:r>
        <w:rPr>
          <w:rStyle w:val="Teksttreci2Kursywa"/>
        </w:rPr>
        <w:t>jest</w:t>
      </w:r>
      <w:r>
        <w:t xml:space="preserve"> dwa; </w:t>
      </w:r>
      <w:r>
        <w:rPr>
          <w:rStyle w:val="Teksttreci2Kursywa"/>
        </w:rPr>
        <w:t>jest</w:t>
      </w:r>
      <w:r>
        <w:t xml:space="preserve"> trzy i t. d.</w:t>
      </w:r>
    </w:p>
    <w:p w:rsidR="004E2843" w:rsidRDefault="00DB2920">
      <w:pPr>
        <w:pStyle w:val="Teksttreci20"/>
        <w:framePr w:w="3277" w:h="5230" w:hRule="exact" w:wrap="none" w:vAnchor="page" w:hAnchor="page" w:x="716" w:y="720"/>
        <w:numPr>
          <w:ilvl w:val="0"/>
          <w:numId w:val="6"/>
        </w:numPr>
        <w:shd w:val="clear" w:color="auto" w:fill="auto"/>
        <w:tabs>
          <w:tab w:val="left" w:pos="348"/>
        </w:tabs>
        <w:spacing w:before="0"/>
        <w:ind w:firstLine="140"/>
      </w:pPr>
      <w:r>
        <w:t>Przeważna część liczebników to pierwotnie rzeczowniki roz</w:t>
      </w:r>
      <w:r>
        <w:softHyphen/>
        <w:t xml:space="preserve">maitego rodzaju. </w:t>
      </w:r>
      <w:r>
        <w:rPr>
          <w:rStyle w:val="Teksttreci2Kursywa"/>
        </w:rPr>
        <w:t>Pięć, sześć... dziesięć,</w:t>
      </w:r>
      <w:r>
        <w:t xml:space="preserve"> to rzeczowniki żeńskie typu</w:t>
      </w:r>
      <w:r>
        <w:t xml:space="preserve"> </w:t>
      </w:r>
      <w:r>
        <w:rPr>
          <w:rStyle w:val="Teksttreci2Kursywa"/>
        </w:rPr>
        <w:t>kość, sto</w:t>
      </w:r>
      <w:r>
        <w:t xml:space="preserve"> rzeczownik nijaki, </w:t>
      </w:r>
      <w:r>
        <w:rPr>
          <w:rStyle w:val="Teksttreci2Kursywa"/>
        </w:rPr>
        <w:t>tysiąc, milion</w:t>
      </w:r>
      <w:r>
        <w:t xml:space="preserve"> rzeczowniki męskie. Wsku</w:t>
      </w:r>
      <w:r>
        <w:softHyphen/>
        <w:t xml:space="preserve">tek tego i pierwotne przymiotniki </w:t>
      </w:r>
      <w:r>
        <w:rPr>
          <w:rStyle w:val="Teksttreci2Kursywa"/>
        </w:rPr>
        <w:t>dwa</w:t>
      </w:r>
      <w:r>
        <w:t xml:space="preserve">, </w:t>
      </w:r>
      <w:r>
        <w:rPr>
          <w:rStyle w:val="Teksttreci2Kursywa"/>
        </w:rPr>
        <w:t>trzy</w:t>
      </w:r>
      <w:r>
        <w:t xml:space="preserve"> i </w:t>
      </w:r>
      <w:r>
        <w:rPr>
          <w:rStyle w:val="Teksttreci2Kursywa"/>
        </w:rPr>
        <w:t>cztery</w:t>
      </w:r>
      <w:r>
        <w:t xml:space="preserve"> stosują się w </w:t>
      </w:r>
      <w:proofErr w:type="spellStart"/>
      <w:r>
        <w:t>skła</w:t>
      </w:r>
      <w:proofErr w:type="spellEnd"/>
      <w:r>
        <w:softHyphen/>
      </w:r>
    </w:p>
    <w:p w:rsidR="004E2843" w:rsidRDefault="004E2843">
      <w:pPr>
        <w:rPr>
          <w:sz w:val="2"/>
          <w:szCs w:val="2"/>
        </w:rPr>
        <w:sectPr w:rsidR="004E2843">
          <w:pgSz w:w="4474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721" w:y="497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7.</w:t>
      </w:r>
    </w:p>
    <w:p w:rsidR="004E2843" w:rsidRDefault="00DB2920">
      <w:pPr>
        <w:pStyle w:val="Nagweklubstopka0"/>
        <w:framePr w:wrap="none" w:vAnchor="page" w:hAnchor="page" w:x="1821" w:y="487"/>
        <w:shd w:val="clear" w:color="auto" w:fill="auto"/>
        <w:spacing w:line="80" w:lineRule="exact"/>
      </w:pPr>
      <w:r>
        <w:t>PORADNIK JĘZYKOWY</w:t>
      </w:r>
    </w:p>
    <w:p w:rsidR="004E2843" w:rsidRDefault="00DB2920">
      <w:pPr>
        <w:pStyle w:val="Nagweklubstopka0"/>
        <w:framePr w:wrap="none" w:vAnchor="page" w:hAnchor="page" w:x="3799" w:y="484"/>
        <w:shd w:val="clear" w:color="auto" w:fill="auto"/>
        <w:spacing w:line="80" w:lineRule="exact"/>
      </w:pPr>
      <w:r>
        <w:t>103</w:t>
      </w:r>
    </w:p>
    <w:p w:rsidR="004E2843" w:rsidRDefault="00DB2920">
      <w:pPr>
        <w:pStyle w:val="Teksttreci20"/>
        <w:framePr w:w="3286" w:h="5234" w:hRule="exact" w:wrap="none" w:vAnchor="page" w:hAnchor="page" w:x="712" w:y="716"/>
        <w:shd w:val="clear" w:color="auto" w:fill="auto"/>
        <w:tabs>
          <w:tab w:val="left" w:pos="348"/>
        </w:tabs>
        <w:spacing w:before="0"/>
        <w:ind w:firstLine="0"/>
      </w:pPr>
      <w:r>
        <w:t>dni do natury większości i pomimo znaczenia mnogości mają or</w:t>
      </w:r>
      <w:r>
        <w:t>ze</w:t>
      </w:r>
      <w:r>
        <w:softHyphen/>
        <w:t xml:space="preserve">czenie w liczbie pojedynczej. Mówimy tedy: </w:t>
      </w:r>
      <w:r>
        <w:rPr>
          <w:rStyle w:val="Teksttreci2Kursywa"/>
        </w:rPr>
        <w:t>pięć w dziesięciu mieści się</w:t>
      </w:r>
      <w:r>
        <w:t xml:space="preserve"> (a nie: mieszczą się) </w:t>
      </w:r>
      <w:r>
        <w:rPr>
          <w:rStyle w:val="Teksttreci2Kursywa"/>
        </w:rPr>
        <w:t>dwa razy: trzy razy dwa jest</w:t>
      </w:r>
      <w:r>
        <w:t xml:space="preserve"> sześć (a nie </w:t>
      </w:r>
      <w:r>
        <w:rPr>
          <w:rStyle w:val="Teksttreci2Kursywa"/>
        </w:rPr>
        <w:t>są),</w:t>
      </w:r>
      <w:r>
        <w:t xml:space="preserve"> więc tak samo: </w:t>
      </w:r>
      <w:r>
        <w:rPr>
          <w:rStyle w:val="Teksttreci2Kursywa"/>
        </w:rPr>
        <w:t>jeden a jeden jest dwa, dwa a jeden jest trzy, dwa a dwa jest cztery</w:t>
      </w:r>
      <w:r>
        <w:t xml:space="preserve"> i t. d. Przyczyną tego, że n</w:t>
      </w:r>
      <w:r>
        <w:t>iektórzy chcą mó</w:t>
      </w:r>
      <w:r>
        <w:softHyphen/>
        <w:t>wić »są«, jest poczucie mnogości i wpływ języka niemieckiego i ła</w:t>
      </w:r>
      <w:r>
        <w:softHyphen/>
        <w:t>cińskiego.</w:t>
      </w:r>
    </w:p>
    <w:p w:rsidR="004E2843" w:rsidRDefault="00DB2920">
      <w:pPr>
        <w:pStyle w:val="Teksttreci20"/>
        <w:framePr w:w="3286" w:h="5234" w:hRule="exact" w:wrap="none" w:vAnchor="page" w:hAnchor="page" w:x="712" w:y="716"/>
        <w:numPr>
          <w:ilvl w:val="0"/>
          <w:numId w:val="14"/>
        </w:numPr>
        <w:shd w:val="clear" w:color="auto" w:fill="auto"/>
        <w:tabs>
          <w:tab w:val="left" w:pos="414"/>
        </w:tabs>
        <w:spacing w:before="0"/>
        <w:ind w:firstLine="140"/>
      </w:pPr>
      <w:r>
        <w:t xml:space="preserve">(B. Dy.) </w:t>
      </w:r>
      <w:r>
        <w:rPr>
          <w:rStyle w:val="Teksttreci2Kursywa"/>
        </w:rPr>
        <w:t>Nie ma sposobu zrobienia czegoś, zrobić coś lub nie sposób zrobić coś.</w:t>
      </w:r>
      <w:r>
        <w:t xml:space="preserve"> Wszystkie trzy sposoby mówienia spotyka się za</w:t>
      </w:r>
      <w:r>
        <w:softHyphen/>
        <w:t xml:space="preserve">równo w druku, jak i w mowie </w:t>
      </w:r>
      <w:r>
        <w:t>potocznej. Pierwszy wydaje mi się najlepszym, czasami jednak znajduję trudność w użyciu tutaj rze</w:t>
      </w:r>
      <w:r>
        <w:softHyphen/>
        <w:t>czownika urobionego od słowa. Trzeci jest chyba zupełnie wadliwy, a jednak słyszy się go bardzo często.</w:t>
      </w:r>
    </w:p>
    <w:p w:rsidR="004E2843" w:rsidRDefault="00DB2920">
      <w:pPr>
        <w:pStyle w:val="Teksttreci20"/>
        <w:framePr w:w="3286" w:h="5234" w:hRule="exact" w:wrap="none" w:vAnchor="page" w:hAnchor="page" w:x="712" w:y="716"/>
        <w:numPr>
          <w:ilvl w:val="0"/>
          <w:numId w:val="6"/>
        </w:numPr>
        <w:shd w:val="clear" w:color="auto" w:fill="auto"/>
        <w:tabs>
          <w:tab w:val="left" w:pos="338"/>
        </w:tabs>
        <w:spacing w:before="0"/>
        <w:ind w:firstLine="140"/>
      </w:pPr>
      <w:r>
        <w:t>Pierwsze dwa zwroty są równie dobre, ponieważ język po</w:t>
      </w:r>
      <w:r>
        <w:t>lski używa często bezokolicznika rzeczownikowo; zwrot drugi więc zu</w:t>
      </w:r>
      <w:r>
        <w:softHyphen/>
        <w:t xml:space="preserve">pełnie zastępuje pierwszy. Zwrot trzeci jest wadliwy w </w:t>
      </w:r>
      <w:proofErr w:type="spellStart"/>
      <w:r>
        <w:t>tem</w:t>
      </w:r>
      <w:proofErr w:type="spellEnd"/>
      <w:r>
        <w:t xml:space="preserve"> »coś«, bo skoro mówimy </w:t>
      </w:r>
      <w:r>
        <w:rPr>
          <w:lang w:val="de-DE" w:eastAsia="de-DE" w:bidi="de-DE"/>
        </w:rPr>
        <w:t>»</w:t>
      </w:r>
      <w:r>
        <w:rPr>
          <w:rStyle w:val="Teksttreci2Kursywa"/>
        </w:rPr>
        <w:t>można</w:t>
      </w:r>
      <w:r>
        <w:t xml:space="preserve"> (dom. </w:t>
      </w:r>
      <w:r>
        <w:rPr>
          <w:rStyle w:val="Teksttreci2Kursywa"/>
        </w:rPr>
        <w:t>jest</w:t>
      </w:r>
      <w:r>
        <w:t xml:space="preserve">) </w:t>
      </w:r>
      <w:r>
        <w:rPr>
          <w:rStyle w:val="Teksttreci2Kursywa"/>
        </w:rPr>
        <w:t>zrobić coś«,</w:t>
      </w:r>
      <w:r>
        <w:t xml:space="preserve"> a </w:t>
      </w:r>
      <w:r>
        <w:rPr>
          <w:rStyle w:val="Teksttreci2Kursywa"/>
        </w:rPr>
        <w:t>»nie można zrobić czegoś«, »trzeba</w:t>
      </w:r>
      <w:r>
        <w:t xml:space="preserve"> (dom. </w:t>
      </w:r>
      <w:r>
        <w:rPr>
          <w:rStyle w:val="Teksttreci2Kursywa"/>
        </w:rPr>
        <w:t>jest) robić coś«,</w:t>
      </w:r>
      <w:r>
        <w:t xml:space="preserve"> a </w:t>
      </w:r>
      <w:r>
        <w:rPr>
          <w:rStyle w:val="Teksttreci2Kursywa"/>
        </w:rPr>
        <w:t xml:space="preserve">nie trzeba </w:t>
      </w:r>
      <w:r>
        <w:rPr>
          <w:rStyle w:val="Teksttreci2Kursywa"/>
        </w:rPr>
        <w:t>robić czegoś«,</w:t>
      </w:r>
      <w:r>
        <w:t xml:space="preserve"> to również i po »nie sposób« musimy położyć przedmiot robienia w 2. przypadku ujemnym, a więc: </w:t>
      </w:r>
      <w:r>
        <w:rPr>
          <w:rStyle w:val="Teksttreci2Kursywa"/>
        </w:rPr>
        <w:t>nie sposób jest zrobić czegoś,</w:t>
      </w:r>
      <w:r>
        <w:t xml:space="preserve"> a </w:t>
      </w:r>
      <w:r>
        <w:rPr>
          <w:rStyle w:val="Teksttreci2Kursywa"/>
        </w:rPr>
        <w:t>nie coś.</w:t>
      </w:r>
    </w:p>
    <w:p w:rsidR="004E2843" w:rsidRDefault="00DB2920">
      <w:pPr>
        <w:pStyle w:val="Teksttreci20"/>
        <w:framePr w:w="3286" w:h="5234" w:hRule="exact" w:wrap="none" w:vAnchor="page" w:hAnchor="page" w:x="712" w:y="716"/>
        <w:numPr>
          <w:ilvl w:val="0"/>
          <w:numId w:val="14"/>
        </w:numPr>
        <w:shd w:val="clear" w:color="auto" w:fill="auto"/>
        <w:tabs>
          <w:tab w:val="left" w:pos="414"/>
        </w:tabs>
        <w:spacing w:before="0"/>
        <w:ind w:firstLine="140"/>
      </w:pPr>
      <w:r>
        <w:rPr>
          <w:lang w:val="en-US" w:eastAsia="en-US" w:bidi="en-US"/>
        </w:rPr>
        <w:t xml:space="preserve">(St. </w:t>
      </w:r>
      <w:r>
        <w:t xml:space="preserve">K.) Czy należy mówić: </w:t>
      </w:r>
      <w:r>
        <w:rPr>
          <w:rStyle w:val="Teksttreci2Kursywa"/>
        </w:rPr>
        <w:t>nie da się zastosować to przysło</w:t>
      </w:r>
      <w:r>
        <w:rPr>
          <w:rStyle w:val="Teksttreci2Kursywa"/>
        </w:rPr>
        <w:softHyphen/>
        <w:t>wie</w:t>
      </w:r>
      <w:r>
        <w:t xml:space="preserve"> (= to przysłowie nie może być zastosowan</w:t>
      </w:r>
      <w:r>
        <w:t xml:space="preserve">e), czy też: </w:t>
      </w:r>
      <w:r>
        <w:rPr>
          <w:rStyle w:val="Teksttreci2Kursywa"/>
        </w:rPr>
        <w:t>nie da się zastosować tego przysłowia ?</w:t>
      </w:r>
    </w:p>
    <w:p w:rsidR="004E2843" w:rsidRDefault="00DB2920">
      <w:pPr>
        <w:pStyle w:val="Teksttreci20"/>
        <w:framePr w:w="3286" w:h="5234" w:hRule="exact" w:wrap="none" w:vAnchor="page" w:hAnchor="page" w:x="712" w:y="716"/>
        <w:numPr>
          <w:ilvl w:val="0"/>
          <w:numId w:val="6"/>
        </w:numPr>
        <w:shd w:val="clear" w:color="auto" w:fill="auto"/>
        <w:tabs>
          <w:tab w:val="left" w:pos="338"/>
        </w:tabs>
        <w:spacing w:before="0"/>
        <w:ind w:firstLine="140"/>
      </w:pPr>
      <w:r>
        <w:t>Zwrot drugi powstał wskutek bezwzględnego łączenia z prze</w:t>
      </w:r>
      <w:r>
        <w:softHyphen/>
        <w:t xml:space="preserve">czeniem 2. przypadku i z pomieszania »nie da się« z »nie można«. W tym razie </w:t>
      </w:r>
      <w:r>
        <w:rPr>
          <w:rStyle w:val="Teksttreci2Kursywa"/>
        </w:rPr>
        <w:t>nie</w:t>
      </w:r>
      <w:r>
        <w:t xml:space="preserve"> </w:t>
      </w:r>
      <w:proofErr w:type="spellStart"/>
      <w:r>
        <w:t>nie</w:t>
      </w:r>
      <w:proofErr w:type="spellEnd"/>
      <w:r>
        <w:t xml:space="preserve"> przeczy »zastosowaniu«, tylko »daniu«, czyli możliwości zast</w:t>
      </w:r>
      <w:r>
        <w:t xml:space="preserve">osowania, a przysłowie jest tu podmiotem, jak w </w:t>
      </w:r>
      <w:proofErr w:type="spellStart"/>
      <w:r>
        <w:t>konstrukcyi</w:t>
      </w:r>
      <w:proofErr w:type="spellEnd"/>
      <w:r>
        <w:t xml:space="preserve"> biernej, dlatego powinno się mówić: </w:t>
      </w:r>
      <w:r>
        <w:rPr>
          <w:rStyle w:val="Teksttreci2Kursywa"/>
        </w:rPr>
        <w:t>nie da się zastosować to przysłowie.</w:t>
      </w:r>
      <w:r>
        <w:t xml:space="preserve"> Widać to dobrze przy zmianie szyku: </w:t>
      </w:r>
      <w:r>
        <w:rPr>
          <w:rStyle w:val="Teksttreci2Kursywa"/>
        </w:rPr>
        <w:t>To przysłowie zastosować się nie da;</w:t>
      </w:r>
      <w:r>
        <w:t xml:space="preserve"> wszak </w:t>
      </w:r>
      <w:proofErr w:type="spellStart"/>
      <w:r>
        <w:t>niktby</w:t>
      </w:r>
      <w:proofErr w:type="spellEnd"/>
      <w:r>
        <w:t xml:space="preserve"> tu nie powiedział </w:t>
      </w:r>
      <w:r>
        <w:rPr>
          <w:rStyle w:val="Teksttreci2Kursywa"/>
        </w:rPr>
        <w:t>»Tego</w:t>
      </w:r>
      <w:r>
        <w:t xml:space="preserve"> przy</w:t>
      </w:r>
      <w:r>
        <w:softHyphen/>
        <w:t xml:space="preserve">słowia. </w:t>
      </w:r>
      <w:r>
        <w:t>.</w:t>
      </w:r>
      <w:r>
        <w:rPr>
          <w:lang w:val="de-DE" w:eastAsia="de-DE" w:bidi="de-DE"/>
        </w:rPr>
        <w:t xml:space="preserve">.« </w:t>
      </w:r>
      <w:r>
        <w:t>—</w:t>
      </w:r>
    </w:p>
    <w:p w:rsidR="004E2843" w:rsidRDefault="00DB2920">
      <w:pPr>
        <w:pStyle w:val="Teksttreci70"/>
        <w:framePr w:w="3286" w:h="5234" w:hRule="exact" w:wrap="none" w:vAnchor="page" w:hAnchor="page" w:x="712" w:y="716"/>
        <w:numPr>
          <w:ilvl w:val="0"/>
          <w:numId w:val="14"/>
        </w:numPr>
        <w:shd w:val="clear" w:color="auto" w:fill="auto"/>
        <w:tabs>
          <w:tab w:val="left" w:pos="414"/>
        </w:tabs>
        <w:ind w:firstLine="140"/>
      </w:pPr>
      <w:r>
        <w:rPr>
          <w:rStyle w:val="Teksttreci7Bezkursywy"/>
        </w:rPr>
        <w:t xml:space="preserve">(A. </w:t>
      </w:r>
      <w:proofErr w:type="spellStart"/>
      <w:r>
        <w:rPr>
          <w:rStyle w:val="Teksttreci7Bezkursywy"/>
        </w:rPr>
        <w:t>Dr</w:t>
      </w:r>
      <w:proofErr w:type="spellEnd"/>
      <w:r>
        <w:rPr>
          <w:rStyle w:val="Teksttreci7Bezkursywy"/>
        </w:rPr>
        <w:t xml:space="preserve">.) </w:t>
      </w:r>
      <w:r>
        <w:t>Wywrzeć wrażenie na kogo,</w:t>
      </w:r>
      <w:r>
        <w:rPr>
          <w:rStyle w:val="Teksttreci7Bezkursywy"/>
        </w:rPr>
        <w:t xml:space="preserve"> a </w:t>
      </w:r>
      <w:r>
        <w:t>zrobić, uczynić', spra</w:t>
      </w:r>
      <w:r>
        <w:softHyphen/>
        <w:t>wić wrażenie na kim.</w:t>
      </w:r>
      <w:r>
        <w:rPr>
          <w:rStyle w:val="Teksttreci7Bezkursywy"/>
        </w:rPr>
        <w:t xml:space="preserve"> — Czy tak?</w:t>
      </w:r>
    </w:p>
    <w:p w:rsidR="004E2843" w:rsidRDefault="00DB2920">
      <w:pPr>
        <w:pStyle w:val="Teksttreci20"/>
        <w:framePr w:w="3286" w:h="5234" w:hRule="exact" w:wrap="none" w:vAnchor="page" w:hAnchor="page" w:x="712" w:y="716"/>
        <w:numPr>
          <w:ilvl w:val="0"/>
          <w:numId w:val="6"/>
        </w:numPr>
        <w:shd w:val="clear" w:color="auto" w:fill="auto"/>
        <w:tabs>
          <w:tab w:val="left" w:pos="374"/>
        </w:tabs>
        <w:spacing w:before="0"/>
        <w:ind w:firstLine="140"/>
      </w:pPr>
      <w:r>
        <w:t>Zupełnie słusznie z wyjątkiem użycia czasów, »zrobić«.</w:t>
      </w:r>
    </w:p>
    <w:p w:rsidR="004E2843" w:rsidRDefault="00DB2920">
      <w:pPr>
        <w:pStyle w:val="Teksttreci70"/>
        <w:framePr w:w="3286" w:h="5234" w:hRule="exact" w:wrap="none" w:vAnchor="page" w:hAnchor="page" w:x="712" w:y="716"/>
        <w:numPr>
          <w:ilvl w:val="0"/>
          <w:numId w:val="14"/>
        </w:numPr>
        <w:shd w:val="clear" w:color="auto" w:fill="auto"/>
        <w:tabs>
          <w:tab w:val="left" w:pos="433"/>
        </w:tabs>
        <w:ind w:firstLine="140"/>
      </w:pPr>
      <w:r>
        <w:rPr>
          <w:rStyle w:val="Teksttreci7Bezkursywy"/>
        </w:rPr>
        <w:t xml:space="preserve">(A. </w:t>
      </w:r>
      <w:proofErr w:type="spellStart"/>
      <w:r>
        <w:rPr>
          <w:rStyle w:val="Teksttreci7Bezkursywy"/>
        </w:rPr>
        <w:t>Dr</w:t>
      </w:r>
      <w:proofErr w:type="spellEnd"/>
      <w:r>
        <w:rPr>
          <w:rStyle w:val="Teksttreci7Bezkursywy"/>
        </w:rPr>
        <w:t xml:space="preserve">.) </w:t>
      </w:r>
      <w:r>
        <w:t>Zatrzymać się na tym szczególe,</w:t>
      </w:r>
      <w:r>
        <w:rPr>
          <w:rStyle w:val="Teksttreci7Bezkursywy"/>
        </w:rPr>
        <w:t xml:space="preserve"> czy </w:t>
      </w:r>
      <w:r>
        <w:t>zatrzymać się nad jakimś punktem, nad jego wyświetleniem?</w:t>
      </w:r>
    </w:p>
    <w:p w:rsidR="004E2843" w:rsidRDefault="00DB2920">
      <w:pPr>
        <w:pStyle w:val="Teksttreci20"/>
        <w:framePr w:w="3286" w:h="5234" w:hRule="exact" w:wrap="none" w:vAnchor="page" w:hAnchor="page" w:x="712" w:y="716"/>
        <w:numPr>
          <w:ilvl w:val="0"/>
          <w:numId w:val="6"/>
        </w:numPr>
        <w:shd w:val="clear" w:color="auto" w:fill="auto"/>
        <w:tabs>
          <w:tab w:val="left" w:pos="334"/>
        </w:tabs>
        <w:spacing w:before="0"/>
        <w:ind w:firstLine="140"/>
      </w:pPr>
      <w:r>
        <w:t>I jedno i drugie oddaje myśl dobrze; ta tylko jest różnica, że pierwszy sposób wskazuje na ów szczegół, jako na przeszkodę dal</w:t>
      </w:r>
      <w:r>
        <w:softHyphen/>
        <w:t xml:space="preserve">szego pochodu, podczas gdy drugi wyraźnie określa zatrzymanie się dobrowolne dla </w:t>
      </w:r>
      <w:proofErr w:type="spellStart"/>
      <w:r>
        <w:t>obserwacyi</w:t>
      </w:r>
      <w:proofErr w:type="spellEnd"/>
      <w:r>
        <w:t xml:space="preserve"> i badania.</w:t>
      </w:r>
    </w:p>
    <w:p w:rsidR="004E2843" w:rsidRDefault="004E2843">
      <w:pPr>
        <w:rPr>
          <w:sz w:val="2"/>
          <w:szCs w:val="2"/>
        </w:rPr>
        <w:sectPr w:rsidR="004E2843">
          <w:pgSz w:w="4474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742" w:y="480"/>
        <w:shd w:val="clear" w:color="auto" w:fill="auto"/>
        <w:spacing w:line="80" w:lineRule="exact"/>
      </w:pPr>
      <w:r>
        <w:lastRenderedPageBreak/>
        <w:t>10</w:t>
      </w:r>
      <w:r>
        <w:t>4</w:t>
      </w:r>
    </w:p>
    <w:p w:rsidR="004E2843" w:rsidRDefault="00DB2920">
      <w:pPr>
        <w:pStyle w:val="Nagweklubstopka0"/>
        <w:framePr w:wrap="none" w:vAnchor="page" w:hAnchor="page" w:x="1833" w:y="492"/>
        <w:shd w:val="clear" w:color="auto" w:fill="auto"/>
        <w:spacing w:line="80" w:lineRule="exact"/>
      </w:pPr>
      <w:r>
        <w:t>PORADNIK JĘZYKOWY</w:t>
      </w:r>
    </w:p>
    <w:p w:rsidR="004E2843" w:rsidRDefault="00DB2920">
      <w:pPr>
        <w:pStyle w:val="Teksttreci20"/>
        <w:framePr w:w="3263" w:h="5202" w:hRule="exact" w:wrap="none" w:vAnchor="page" w:hAnchor="page" w:x="723" w:y="729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09"/>
        </w:tabs>
        <w:spacing w:before="0" w:line="118" w:lineRule="exact"/>
        <w:ind w:firstLine="140"/>
      </w:pPr>
      <w:r>
        <w:t xml:space="preserve">(A, </w:t>
      </w:r>
      <w:proofErr w:type="spellStart"/>
      <w:r>
        <w:t>Dr</w:t>
      </w:r>
      <w:proofErr w:type="spellEnd"/>
      <w:r>
        <w:t>.) »Sztuki piękne nie zdają się być przywiązane do miejsca i czasu«. Czy nie lepiej: Zdaje się, iż sztuki i t. d. (Aten., 1901. I., str. 161.).</w:t>
      </w:r>
    </w:p>
    <w:p w:rsidR="004E2843" w:rsidRDefault="00DB2920">
      <w:pPr>
        <w:pStyle w:val="Teksttreci20"/>
        <w:framePr w:w="3263" w:h="5202" w:hRule="exact" w:wrap="none" w:vAnchor="page" w:hAnchor="page" w:x="723" w:y="729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43"/>
        </w:tabs>
        <w:spacing w:before="0" w:line="118" w:lineRule="exact"/>
        <w:ind w:firstLine="140"/>
      </w:pPr>
      <w:r>
        <w:t xml:space="preserve">Niewątpliwie dzisiaj oddamy pierwszeństwo drugiej </w:t>
      </w:r>
      <w:proofErr w:type="spellStart"/>
      <w:r>
        <w:t>konstrukcyi</w:t>
      </w:r>
      <w:proofErr w:type="spellEnd"/>
      <w:r>
        <w:t xml:space="preserve">, ale w </w:t>
      </w:r>
      <w:r>
        <w:t xml:space="preserve">staropolszczyźnie, jak wiadomo, lubiono tego rodzaju </w:t>
      </w:r>
      <w:proofErr w:type="spellStart"/>
      <w:r>
        <w:t>konstrukcye</w:t>
      </w:r>
      <w:proofErr w:type="spellEnd"/>
      <w:r>
        <w:t xml:space="preserve"> łacińskie, naśladujące i nom. cum inf. i </w:t>
      </w:r>
      <w:proofErr w:type="spellStart"/>
      <w:r>
        <w:t>acc</w:t>
      </w:r>
      <w:proofErr w:type="spellEnd"/>
      <w:r>
        <w:t xml:space="preserve">. c. inf. Za błąd lub niepoprawność uważać tego nie można; owszem, niekiedy ta </w:t>
      </w:r>
      <w:proofErr w:type="spellStart"/>
      <w:r>
        <w:t>konstrukcya</w:t>
      </w:r>
      <w:proofErr w:type="spellEnd"/>
      <w:r>
        <w:t xml:space="preserve"> »myszką trącąca« może nawet wywołać pewne wrażenie.</w:t>
      </w:r>
    </w:p>
    <w:p w:rsidR="004E2843" w:rsidRDefault="00DB2920">
      <w:pPr>
        <w:pStyle w:val="Teksttreci70"/>
        <w:framePr w:w="3263" w:h="5202" w:hRule="exact" w:wrap="none" w:vAnchor="page" w:hAnchor="page" w:x="723" w:y="729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14"/>
        </w:tabs>
        <w:spacing w:line="118" w:lineRule="exact"/>
        <w:ind w:firstLine="140"/>
      </w:pPr>
      <w:r>
        <w:rPr>
          <w:rStyle w:val="Teksttreci7Bezkursywy"/>
          <w:lang w:val="en-US" w:eastAsia="en-US" w:bidi="en-US"/>
        </w:rPr>
        <w:t>(St.</w:t>
      </w:r>
      <w:r>
        <w:rPr>
          <w:rStyle w:val="Teksttreci7Bezkursywy"/>
          <w:lang w:val="en-US" w:eastAsia="en-US" w:bidi="en-US"/>
        </w:rPr>
        <w:t xml:space="preserve"> </w:t>
      </w:r>
      <w:r>
        <w:rPr>
          <w:rStyle w:val="Teksttreci7Bezkursywy"/>
        </w:rPr>
        <w:t xml:space="preserve">K.) Czy można mówić: </w:t>
      </w:r>
      <w:r>
        <w:t>zwłoka postępowania</w:t>
      </w:r>
      <w:r>
        <w:rPr>
          <w:rStyle w:val="Teksttreci7Bezkursywy"/>
        </w:rPr>
        <w:t xml:space="preserve"> </w:t>
      </w:r>
      <w:r>
        <w:rPr>
          <w:rStyle w:val="Teksttreci7Bezkursywy0"/>
        </w:rPr>
        <w:t xml:space="preserve">lub też </w:t>
      </w:r>
      <w:r>
        <w:t xml:space="preserve">zwłoka. </w:t>
      </w:r>
      <w:r>
        <w:rPr>
          <w:rStyle w:val="Teksttreci7Bezkursywy"/>
        </w:rPr>
        <w:t xml:space="preserve">w </w:t>
      </w:r>
      <w:r>
        <w:t>postępowaniu ?</w:t>
      </w:r>
    </w:p>
    <w:p w:rsidR="004E2843" w:rsidRDefault="00DB2920">
      <w:pPr>
        <w:pStyle w:val="Teksttreci20"/>
        <w:framePr w:w="3263" w:h="5202" w:hRule="exact" w:wrap="none" w:vAnchor="page" w:hAnchor="page" w:x="723" w:y="729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43"/>
        </w:tabs>
        <w:spacing w:before="0" w:line="118" w:lineRule="exact"/>
        <w:ind w:firstLine="140"/>
      </w:pPr>
      <w:r>
        <w:t xml:space="preserve">I jedno i drugie jest dobre. W »Słowniku synonimów« ks. Ad. Krasińskiego znajdujemy przykłady: zła zbytnia </w:t>
      </w:r>
      <w:r>
        <w:rPr>
          <w:rStyle w:val="Teksttreci2Kursywa"/>
        </w:rPr>
        <w:t>zwłoka w każdej sprawie</w:t>
      </w:r>
      <w:r>
        <w:t xml:space="preserve"> (</w:t>
      </w:r>
      <w:proofErr w:type="spellStart"/>
      <w:r>
        <w:t>Arg</w:t>
      </w:r>
      <w:proofErr w:type="spellEnd"/>
      <w:r>
        <w:t xml:space="preserve">.) i: próżno na </w:t>
      </w:r>
      <w:r>
        <w:rPr>
          <w:rStyle w:val="Teksttreci2Kursywa"/>
        </w:rPr>
        <w:t>zwłokę wyjazdu</w:t>
      </w:r>
      <w:r>
        <w:t xml:space="preserve"> narzeka (Kras.).</w:t>
      </w:r>
    </w:p>
    <w:p w:rsidR="004E2843" w:rsidRDefault="00DB2920">
      <w:pPr>
        <w:pStyle w:val="Teksttreci20"/>
        <w:framePr w:w="3263" w:h="5202" w:hRule="exact" w:wrap="none" w:vAnchor="page" w:hAnchor="page" w:x="723" w:y="729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14"/>
        </w:tabs>
        <w:spacing w:before="0"/>
        <w:ind w:firstLine="140"/>
      </w:pPr>
      <w:r>
        <w:t xml:space="preserve">(Ad. Za.) Dr </w:t>
      </w:r>
      <w:proofErr w:type="spellStart"/>
      <w:r>
        <w:t>Balasits</w:t>
      </w:r>
      <w:proofErr w:type="spellEnd"/>
      <w:r>
        <w:t xml:space="preserve"> w </w:t>
      </w:r>
      <w:proofErr w:type="spellStart"/>
      <w:r>
        <w:t>swojem</w:t>
      </w:r>
      <w:proofErr w:type="spellEnd"/>
      <w:r>
        <w:t xml:space="preserve"> </w:t>
      </w:r>
      <w:proofErr w:type="spellStart"/>
      <w:r>
        <w:t>tłómaczeniu</w:t>
      </w:r>
      <w:proofErr w:type="spellEnd"/>
      <w:r>
        <w:t xml:space="preserve"> nowych ustaw procesowych stale pisze </w:t>
      </w:r>
      <w:r>
        <w:rPr>
          <w:rStyle w:val="Teksttreci2Kursywa"/>
        </w:rPr>
        <w:t>»na skutek</w:t>
      </w:r>
      <w:r>
        <w:rPr>
          <w:lang w:val="de-DE" w:eastAsia="de-DE" w:bidi="de-DE"/>
        </w:rPr>
        <w:t xml:space="preserve">« </w:t>
      </w:r>
      <w:r>
        <w:t xml:space="preserve">i </w:t>
      </w:r>
      <w:r>
        <w:rPr>
          <w:rStyle w:val="Teksttreci2Kursywa"/>
        </w:rPr>
        <w:t>»za wyjątkiem</w:t>
      </w:r>
      <w:r>
        <w:rPr>
          <w:lang w:val="de-DE" w:eastAsia="de-DE" w:bidi="de-DE"/>
        </w:rPr>
        <w:t xml:space="preserve">« </w:t>
      </w:r>
      <w:r>
        <w:t>zam. »wsku</w:t>
      </w:r>
      <w:r>
        <w:softHyphen/>
        <w:t>tek« i »z wyjątkiem«. Czy to dobrze?</w:t>
      </w:r>
    </w:p>
    <w:p w:rsidR="004E2843" w:rsidRDefault="00DB2920">
      <w:pPr>
        <w:pStyle w:val="Teksttreci20"/>
        <w:framePr w:w="3263" w:h="5202" w:hRule="exact" w:wrap="none" w:vAnchor="page" w:hAnchor="page" w:x="723" w:y="729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43"/>
        </w:tabs>
        <w:spacing w:before="0"/>
        <w:ind w:firstLine="140"/>
      </w:pPr>
      <w:r>
        <w:t xml:space="preserve">Obydwa zwroty są błędne, a lubo »wskutek« i »z wyjątkiem« także trącą german </w:t>
      </w:r>
      <w:r>
        <w:t>izmem (zob. Lindego Słownik pod »skutek«), — przecież się już bardzo rozpowszechniły i usunąć ich nie można.</w:t>
      </w:r>
    </w:p>
    <w:p w:rsidR="004E2843" w:rsidRDefault="00DB2920">
      <w:pPr>
        <w:pStyle w:val="Teksttreci20"/>
        <w:framePr w:w="3263" w:h="5202" w:hRule="exact" w:wrap="none" w:vAnchor="page" w:hAnchor="page" w:x="723" w:y="729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19"/>
        </w:tabs>
        <w:spacing w:before="0"/>
        <w:ind w:firstLine="140"/>
      </w:pPr>
      <w:r>
        <w:t>(</w:t>
      </w:r>
      <w:proofErr w:type="spellStart"/>
      <w:r>
        <w:t>Dr</w:t>
      </w:r>
      <w:proofErr w:type="spellEnd"/>
      <w:r>
        <w:t xml:space="preserve">. Wł. B.) Czy zwroty: </w:t>
      </w:r>
      <w:r>
        <w:rPr>
          <w:lang w:val="de-DE" w:eastAsia="de-DE" w:bidi="de-DE"/>
        </w:rPr>
        <w:t>»</w:t>
      </w:r>
      <w:r>
        <w:rPr>
          <w:rStyle w:val="Teksttreci2Kursywa"/>
        </w:rPr>
        <w:t>badania nad</w:t>
      </w:r>
      <w:r>
        <w:t xml:space="preserve"> promieniami </w:t>
      </w:r>
      <w:proofErr w:type="spellStart"/>
      <w:r>
        <w:t>roentgenowskimi</w:t>
      </w:r>
      <w:proofErr w:type="spellEnd"/>
      <w:r>
        <w:t xml:space="preserve">«, </w:t>
      </w:r>
      <w:r>
        <w:rPr>
          <w:rStyle w:val="Teksttreci2Kursywa"/>
        </w:rPr>
        <w:t>»badania nad</w:t>
      </w:r>
      <w:r>
        <w:t xml:space="preserve"> budową fizyczną komet«, </w:t>
      </w:r>
      <w:r>
        <w:rPr>
          <w:rStyle w:val="Teksttreci2Kursywa"/>
        </w:rPr>
        <w:t xml:space="preserve">»badania nad </w:t>
      </w:r>
      <w:r>
        <w:t>wpływem światła« i t. d. (Wsz</w:t>
      </w:r>
      <w:r>
        <w:t>echświat powszechnie), są prawidłowe i dobre, czy też nie? Mnie się zdaje, że to wyrażenia wadliwe i dla</w:t>
      </w:r>
      <w:r>
        <w:softHyphen/>
        <w:t xml:space="preserve">tego proponowałem: </w:t>
      </w:r>
      <w:r>
        <w:rPr>
          <w:rStyle w:val="Teksttreci2Kursywa"/>
        </w:rPr>
        <w:t>badania promieni, badania budowy, badania wpływu:</w:t>
      </w:r>
      <w:r>
        <w:t xml:space="preserve"> ale nie przychylono się do mego widzenia rzeczy. Skoro nikt nie mówi: </w:t>
      </w:r>
      <w:r>
        <w:rPr>
          <w:rStyle w:val="Teksttreci2Kursywa"/>
        </w:rPr>
        <w:t xml:space="preserve">badać nad </w:t>
      </w:r>
      <w:proofErr w:type="spellStart"/>
      <w:r>
        <w:rPr>
          <w:rStyle w:val="Teksttreci2Kursywa"/>
        </w:rPr>
        <w:t>cz</w:t>
      </w:r>
      <w:r>
        <w:rPr>
          <w:rStyle w:val="Teksttreci2Kursywa"/>
        </w:rPr>
        <w:t>emś</w:t>
      </w:r>
      <w:proofErr w:type="spellEnd"/>
      <w:r>
        <w:rPr>
          <w:rStyle w:val="Teksttreci2Kursywa"/>
        </w:rPr>
        <w:t>,</w:t>
      </w:r>
      <w:r>
        <w:t xml:space="preserve"> ale </w:t>
      </w:r>
      <w:r>
        <w:rPr>
          <w:rStyle w:val="Teksttreci2Kursywa"/>
        </w:rPr>
        <w:t>badać</w:t>
      </w:r>
      <w:r>
        <w:t xml:space="preserve"> co, to i rzeczownik cza</w:t>
      </w:r>
      <w:r>
        <w:softHyphen/>
        <w:t xml:space="preserve">sownikowy powinien zachować ten sam rząd bez przyimka, a zatem </w:t>
      </w:r>
      <w:r>
        <w:rPr>
          <w:rStyle w:val="Teksttreci2Kursywa"/>
        </w:rPr>
        <w:t>badanie czegoś</w:t>
      </w:r>
      <w:r>
        <w:t xml:space="preserve"> a nie </w:t>
      </w:r>
      <w:r>
        <w:rPr>
          <w:rStyle w:val="Teksttreci2Kursywa"/>
        </w:rPr>
        <w:t xml:space="preserve">nad </w:t>
      </w:r>
      <w:proofErr w:type="spellStart"/>
      <w:r>
        <w:rPr>
          <w:rStyle w:val="Teksttreci2Kursywa"/>
        </w:rPr>
        <w:t>czemś</w:t>
      </w:r>
      <w:proofErr w:type="spellEnd"/>
      <w:r>
        <w:rPr>
          <w:rStyle w:val="Teksttreci2Kursywa"/>
        </w:rPr>
        <w:t>.</w:t>
      </w:r>
      <w:r>
        <w:t xml:space="preserve"> Widocznie </w:t>
      </w:r>
      <w:proofErr w:type="spellStart"/>
      <w:r>
        <w:t>redakcya</w:t>
      </w:r>
      <w:proofErr w:type="spellEnd"/>
      <w:r>
        <w:t xml:space="preserve"> »Wszechświata« uważa badany przedmiot niejako za rzecz uchwytną, nad którą się czło</w:t>
      </w:r>
      <w:r>
        <w:softHyphen/>
        <w:t xml:space="preserve">wiek zastanawia, </w:t>
      </w:r>
      <w:r>
        <w:rPr>
          <w:rStyle w:val="Teksttreci2Kursywa"/>
        </w:rPr>
        <w:t>»n</w:t>
      </w:r>
      <w:r>
        <w:rPr>
          <w:rStyle w:val="Teksttreci2Kursywa"/>
        </w:rPr>
        <w:t>ad</w:t>
      </w:r>
      <w:r>
        <w:t xml:space="preserve"> którą urządza badania«. Czy słusznie— wątpię.</w:t>
      </w:r>
    </w:p>
    <w:p w:rsidR="004E2843" w:rsidRDefault="00DB2920">
      <w:pPr>
        <w:pStyle w:val="Teksttreci20"/>
        <w:framePr w:w="3263" w:h="5202" w:hRule="exact" w:wrap="none" w:vAnchor="page" w:hAnchor="page" w:x="723" w:y="729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48"/>
        </w:tabs>
        <w:spacing w:before="0"/>
        <w:ind w:firstLine="140"/>
      </w:pPr>
      <w:r>
        <w:t xml:space="preserve">Rzeczywiście składnia: </w:t>
      </w:r>
      <w:r>
        <w:rPr>
          <w:rStyle w:val="Teksttreci2Kursywa"/>
        </w:rPr>
        <w:t>badanie nad....,</w:t>
      </w:r>
      <w:r>
        <w:t xml:space="preserve"> nie jest dobra, lecz </w:t>
      </w:r>
      <w:r>
        <w:rPr>
          <w:rStyle w:val="Teksttreci2Kursywa"/>
        </w:rPr>
        <w:t>badanie czegoś.</w:t>
      </w:r>
      <w:r>
        <w:t xml:space="preserve"> Na jej powstanie wpłynęły pokrewne zwroty </w:t>
      </w:r>
      <w:r>
        <w:rPr>
          <w:lang w:val="de-DE" w:eastAsia="de-DE" w:bidi="de-DE"/>
        </w:rPr>
        <w:t>»</w:t>
      </w:r>
      <w:r>
        <w:rPr>
          <w:rStyle w:val="Teksttreci2Kursywa"/>
        </w:rPr>
        <w:t>uwagi nad...«, »</w:t>
      </w:r>
      <w:proofErr w:type="spellStart"/>
      <w:r>
        <w:rPr>
          <w:rStyle w:val="Teksttreci2Kursywa"/>
        </w:rPr>
        <w:t>obserwacye</w:t>
      </w:r>
      <w:proofErr w:type="spellEnd"/>
      <w:r>
        <w:rPr>
          <w:rStyle w:val="Teksttreci2Kursywa"/>
        </w:rPr>
        <w:t xml:space="preserve"> nad...«</w:t>
      </w:r>
      <w:r>
        <w:t xml:space="preserve"> i t. p.</w:t>
      </w:r>
    </w:p>
    <w:p w:rsidR="004E2843" w:rsidRDefault="00DB2920">
      <w:pPr>
        <w:pStyle w:val="Teksttreci20"/>
        <w:framePr w:w="3263" w:h="5202" w:hRule="exact" w:wrap="none" w:vAnchor="page" w:hAnchor="page" w:x="723" w:y="729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3"/>
        </w:tabs>
        <w:spacing w:before="0" w:line="118" w:lineRule="exact"/>
        <w:ind w:firstLine="140"/>
      </w:pPr>
      <w:r>
        <w:t>(</w:t>
      </w:r>
      <w:proofErr w:type="spellStart"/>
      <w:r>
        <w:t>Dr</w:t>
      </w:r>
      <w:proofErr w:type="spellEnd"/>
      <w:r>
        <w:t xml:space="preserve">. T. E.) Germanizmem, bardzo często spotykanym w piśmie i w mowie, jest użycie imiesłowu </w:t>
      </w:r>
      <w:r>
        <w:rPr>
          <w:rStyle w:val="Teksttreci2Kursywa"/>
        </w:rPr>
        <w:t>»wskazany«</w:t>
      </w:r>
      <w:r>
        <w:t xml:space="preserve"> w znaczeniu »pożą</w:t>
      </w:r>
      <w:r>
        <w:softHyphen/>
        <w:t xml:space="preserve">dany, potrzebny, stosowny«, n. p.: </w:t>
      </w:r>
      <w:r>
        <w:rPr>
          <w:lang w:val="de-DE" w:eastAsia="de-DE" w:bidi="de-DE"/>
        </w:rPr>
        <w:t xml:space="preserve">»W </w:t>
      </w:r>
      <w:r>
        <w:t xml:space="preserve">tym razie było </w:t>
      </w:r>
      <w:proofErr w:type="spellStart"/>
      <w:r>
        <w:t>wskazanem</w:t>
      </w:r>
      <w:proofErr w:type="spellEnd"/>
      <w:r>
        <w:t xml:space="preserve"> postąpić inaczej«. </w:t>
      </w:r>
      <w:r>
        <w:rPr>
          <w:rStyle w:val="Teksttreci2Pogrubienie"/>
        </w:rPr>
        <w:t xml:space="preserve">I </w:t>
      </w:r>
      <w:r>
        <w:t>ten zwrot, podobnie jak »zapoznawać« w zna</w:t>
      </w:r>
      <w:r>
        <w:softHyphen/>
        <w:t xml:space="preserve">czeniu </w:t>
      </w:r>
      <w:r>
        <w:rPr>
          <w:lang w:val="de-DE" w:eastAsia="de-DE" w:bidi="de-DE"/>
        </w:rPr>
        <w:t>»</w:t>
      </w:r>
      <w:r>
        <w:rPr>
          <w:lang w:val="de-DE" w:eastAsia="de-DE" w:bidi="de-DE"/>
        </w:rPr>
        <w:t xml:space="preserve">verkennen«, </w:t>
      </w:r>
      <w:r>
        <w:t>znajduje licznych obrońców.</w:t>
      </w:r>
    </w:p>
    <w:p w:rsidR="004E2843" w:rsidRDefault="00DB2920">
      <w:pPr>
        <w:pStyle w:val="Teksttreci20"/>
        <w:framePr w:w="3263" w:h="5202" w:hRule="exact" w:wrap="none" w:vAnchor="page" w:hAnchor="page" w:x="723" w:y="729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38"/>
        </w:tabs>
        <w:spacing w:before="0" w:line="118" w:lineRule="exact"/>
        <w:ind w:firstLine="140"/>
      </w:pPr>
      <w:r>
        <w:t xml:space="preserve">Jest to jeden z kwiatków gwary dziennikarskiej i — lekarskiej w Galicy i </w:t>
      </w:r>
      <w:proofErr w:type="spellStart"/>
      <w:r>
        <w:t>i</w:t>
      </w:r>
      <w:proofErr w:type="spellEnd"/>
      <w:r>
        <w:t xml:space="preserve"> powstał z dosłownego </w:t>
      </w:r>
      <w:proofErr w:type="spellStart"/>
      <w:r>
        <w:t>przetłómaczenia</w:t>
      </w:r>
      <w:proofErr w:type="spellEnd"/>
      <w:r>
        <w:t xml:space="preserve"> niemieckiego</w:t>
      </w:r>
    </w:p>
    <w:p w:rsidR="004E2843" w:rsidRDefault="004E2843">
      <w:pPr>
        <w:rPr>
          <w:sz w:val="2"/>
          <w:szCs w:val="2"/>
        </w:rPr>
        <w:sectPr w:rsidR="004E2843">
          <w:pgSz w:w="4474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738" w:y="480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7.</w:t>
      </w:r>
    </w:p>
    <w:p w:rsidR="004E2843" w:rsidRDefault="00DB2920">
      <w:pPr>
        <w:pStyle w:val="Nagweklubstopka0"/>
        <w:framePr w:wrap="none" w:vAnchor="page" w:hAnchor="page" w:x="1847" w:y="484"/>
        <w:shd w:val="clear" w:color="auto" w:fill="auto"/>
        <w:spacing w:line="80" w:lineRule="exact"/>
      </w:pPr>
      <w:r>
        <w:t>PORADNIK JĘZYKOWY</w:t>
      </w:r>
    </w:p>
    <w:p w:rsidR="004E2843" w:rsidRDefault="00DB2920">
      <w:pPr>
        <w:pStyle w:val="Nagweklubstopka0"/>
        <w:framePr w:wrap="none" w:vAnchor="page" w:hAnchor="page" w:x="3816" w:y="494"/>
        <w:shd w:val="clear" w:color="auto" w:fill="auto"/>
        <w:spacing w:line="80" w:lineRule="exact"/>
      </w:pPr>
      <w:r>
        <w:t>105</w:t>
      </w:r>
    </w:p>
    <w:p w:rsidR="004E2843" w:rsidRDefault="00DB2920">
      <w:pPr>
        <w:pStyle w:val="Teksttreci20"/>
        <w:framePr w:w="3272" w:h="5244" w:hRule="exact" w:wrap="none" w:vAnchor="page" w:hAnchor="page" w:x="719" w:y="716"/>
        <w:shd w:val="clear" w:color="auto" w:fill="auto"/>
        <w:tabs>
          <w:tab w:val="left" w:pos="338"/>
        </w:tabs>
        <w:spacing w:before="0"/>
        <w:ind w:firstLine="0"/>
      </w:pPr>
      <w:r>
        <w:t xml:space="preserve">zwrotu: </w:t>
      </w:r>
      <w:r>
        <w:rPr>
          <w:lang w:val="de-DE" w:eastAsia="de-DE" w:bidi="de-DE"/>
        </w:rPr>
        <w:t xml:space="preserve">»es ist angezeigt«. </w:t>
      </w:r>
      <w:r>
        <w:t xml:space="preserve">Polski język używa słów »wskazać« i »wskazany« tylko w znaczeniu </w:t>
      </w:r>
      <w:proofErr w:type="spellStart"/>
      <w:r>
        <w:t>zmysłowem</w:t>
      </w:r>
      <w:proofErr w:type="spellEnd"/>
      <w:r>
        <w:t xml:space="preserve"> </w:t>
      </w:r>
      <w:r>
        <w:rPr>
          <w:lang w:val="cs-CZ" w:eastAsia="cs-CZ" w:bidi="cs-CZ"/>
        </w:rPr>
        <w:t xml:space="preserve">(konkretnem). </w:t>
      </w:r>
      <w:r>
        <w:t>W le</w:t>
      </w:r>
      <w:r>
        <w:softHyphen/>
        <w:t>cznictwie pewien sposób leczenia lub lek nie jest „</w:t>
      </w:r>
      <w:r>
        <w:rPr>
          <w:rStyle w:val="Teksttreci2Kursywa"/>
        </w:rPr>
        <w:t>wskazany</w:t>
      </w:r>
      <w:r>
        <w:t>“ (bo przez kogóż?), lecz »polecony«, »właściwy«, »dobry« i t. p.</w:t>
      </w:r>
    </w:p>
    <w:p w:rsidR="004E2843" w:rsidRDefault="00DB2920">
      <w:pPr>
        <w:pStyle w:val="Teksttreci20"/>
        <w:framePr w:w="3272" w:h="5244" w:hRule="exact" w:wrap="none" w:vAnchor="page" w:hAnchor="page" w:x="719" w:y="716"/>
        <w:numPr>
          <w:ilvl w:val="0"/>
          <w:numId w:val="14"/>
        </w:numPr>
        <w:shd w:val="clear" w:color="auto" w:fill="auto"/>
        <w:tabs>
          <w:tab w:val="left" w:pos="404"/>
        </w:tabs>
        <w:spacing w:before="0"/>
        <w:ind w:firstLine="0"/>
      </w:pPr>
      <w:r>
        <w:t xml:space="preserve">(B. Dy.) </w:t>
      </w:r>
      <w:r>
        <w:rPr>
          <w:rStyle w:val="Teksttreci2Kursywa"/>
        </w:rPr>
        <w:t>Brać pokarm, pobierać pokarm</w:t>
      </w:r>
      <w:r>
        <w:t xml:space="preserve"> (roślinny, zwierzęcy lub mieszany) czytam często, gdy mowa o </w:t>
      </w:r>
      <w:proofErr w:type="spellStart"/>
      <w:r>
        <w:t>tem</w:t>
      </w:r>
      <w:proofErr w:type="spellEnd"/>
      <w:r>
        <w:t xml:space="preserve">, </w:t>
      </w:r>
      <w:proofErr w:type="spellStart"/>
      <w:r>
        <w:t>czem</w:t>
      </w:r>
      <w:proofErr w:type="spellEnd"/>
      <w:r>
        <w:t xml:space="preserve"> się żywią zwie</w:t>
      </w:r>
      <w:r>
        <w:softHyphen/>
        <w:t>rzęta. Wszak to jest germanizm?</w:t>
      </w:r>
    </w:p>
    <w:p w:rsidR="004E2843" w:rsidRDefault="00DB2920">
      <w:pPr>
        <w:pStyle w:val="Teksttreci20"/>
        <w:framePr w:w="3272" w:h="5244" w:hRule="exact" w:wrap="none" w:vAnchor="page" w:hAnchor="page" w:x="719" w:y="716"/>
        <w:numPr>
          <w:ilvl w:val="0"/>
          <w:numId w:val="6"/>
        </w:numPr>
        <w:shd w:val="clear" w:color="auto" w:fill="auto"/>
        <w:tabs>
          <w:tab w:val="left" w:pos="338"/>
        </w:tabs>
        <w:spacing w:before="0"/>
        <w:ind w:firstLine="0"/>
      </w:pPr>
      <w:r>
        <w:t xml:space="preserve">Zapewne, że </w:t>
      </w:r>
      <w:proofErr w:type="spellStart"/>
      <w:r>
        <w:t>lepiejby</w:t>
      </w:r>
      <w:proofErr w:type="spellEnd"/>
      <w:r>
        <w:t xml:space="preserve"> było mówić po prostu </w:t>
      </w:r>
      <w:r>
        <w:rPr>
          <w:rStyle w:val="Teksttreci2Kursywa"/>
        </w:rPr>
        <w:t>karmić się,</w:t>
      </w:r>
      <w:r>
        <w:t xml:space="preserve"> ale </w:t>
      </w:r>
      <w:r>
        <w:rPr>
          <w:rStyle w:val="Teksttreci2Kursywa"/>
        </w:rPr>
        <w:t>brać pokarm</w:t>
      </w:r>
      <w:r>
        <w:t xml:space="preserve"> jak </w:t>
      </w:r>
      <w:r>
        <w:rPr>
          <w:rStyle w:val="Teksttreci2Kursywa"/>
        </w:rPr>
        <w:t>przyjmować pokarm</w:t>
      </w:r>
      <w:r>
        <w:t xml:space="preserve"> nie ma w sobie mc niewła</w:t>
      </w:r>
      <w:r>
        <w:softHyphen/>
      </w:r>
      <w:r>
        <w:t xml:space="preserve">ściwego, chociaż przypomina </w:t>
      </w:r>
      <w:proofErr w:type="spellStart"/>
      <w:r>
        <w:t>niem</w:t>
      </w:r>
      <w:proofErr w:type="spellEnd"/>
      <w:r>
        <w:t xml:space="preserve">. </w:t>
      </w:r>
      <w:r>
        <w:rPr>
          <w:lang w:val="de-DE" w:eastAsia="de-DE" w:bidi="de-DE"/>
        </w:rPr>
        <w:t>„Nahrung nehmen, einnehmen«.</w:t>
      </w:r>
    </w:p>
    <w:p w:rsidR="004E2843" w:rsidRDefault="00DB2920">
      <w:pPr>
        <w:pStyle w:val="Teksttreci20"/>
        <w:framePr w:w="3272" w:h="5244" w:hRule="exact" w:wrap="none" w:vAnchor="page" w:hAnchor="page" w:x="719" w:y="716"/>
        <w:numPr>
          <w:ilvl w:val="0"/>
          <w:numId w:val="14"/>
        </w:numPr>
        <w:shd w:val="clear" w:color="auto" w:fill="auto"/>
        <w:tabs>
          <w:tab w:val="left" w:pos="404"/>
        </w:tabs>
        <w:spacing w:before="0"/>
        <w:ind w:firstLine="0"/>
      </w:pPr>
      <w:r>
        <w:rPr>
          <w:lang w:val="ru-RU" w:eastAsia="ru-RU" w:bidi="ru-RU"/>
        </w:rPr>
        <w:t>(</w:t>
      </w:r>
      <w:r>
        <w:t>A</w:t>
      </w:r>
      <w:r>
        <w:rPr>
          <w:lang w:val="ru-RU" w:eastAsia="ru-RU" w:bidi="ru-RU"/>
        </w:rPr>
        <w:t xml:space="preserve">. </w:t>
      </w:r>
      <w:proofErr w:type="spellStart"/>
      <w:r>
        <w:t>Gl</w:t>
      </w:r>
      <w:proofErr w:type="spellEnd"/>
      <w:r>
        <w:t xml:space="preserve">.) W odezwach pewnej Rady szk. okręgowej czytamy: </w:t>
      </w:r>
      <w:r>
        <w:rPr>
          <w:rStyle w:val="Teksttreci2Kursywa"/>
        </w:rPr>
        <w:t>»Przyległe</w:t>
      </w:r>
      <w:r>
        <w:t xml:space="preserve"> </w:t>
      </w:r>
      <w:proofErr w:type="spellStart"/>
      <w:r>
        <w:t>dokumenta</w:t>
      </w:r>
      <w:proofErr w:type="spellEnd"/>
      <w:r>
        <w:t xml:space="preserve"> .... zwraca się i t. d«. Jest to rodzoniusieńki braciszek niemieckiego wyrazu </w:t>
      </w:r>
      <w:r>
        <w:rPr>
          <w:lang w:val="de-DE" w:eastAsia="de-DE" w:bidi="de-DE"/>
        </w:rPr>
        <w:t xml:space="preserve">»beiliegend«. </w:t>
      </w:r>
      <w:r>
        <w:t>Zamiast takiego poronion</w:t>
      </w:r>
      <w:r>
        <w:t xml:space="preserve">ego potworka używa się powszechnie polskiego wyrażenia: </w:t>
      </w:r>
      <w:r>
        <w:rPr>
          <w:rStyle w:val="Teksttreci2Kursywa"/>
        </w:rPr>
        <w:t>»załączone</w:t>
      </w:r>
      <w:r>
        <w:t xml:space="preserve"> dokumenty (albo załączniki)«, język bowiem polski zna tylko n. p. dobra przyległe lub kąty przyległe; dokumentów takich nie zna. Nie przyleganie, ale załączenie jest tu </w:t>
      </w:r>
      <w:proofErr w:type="spellStart"/>
      <w:r>
        <w:t>polskiem</w:t>
      </w:r>
      <w:proofErr w:type="spellEnd"/>
      <w:r>
        <w:t xml:space="preserve"> pojęciem.</w:t>
      </w:r>
    </w:p>
    <w:p w:rsidR="004E2843" w:rsidRDefault="00DB2920">
      <w:pPr>
        <w:pStyle w:val="Teksttreci20"/>
        <w:framePr w:w="3272" w:h="5244" w:hRule="exact" w:wrap="none" w:vAnchor="page" w:hAnchor="page" w:x="719" w:y="716"/>
        <w:numPr>
          <w:ilvl w:val="0"/>
          <w:numId w:val="14"/>
        </w:numPr>
        <w:shd w:val="clear" w:color="auto" w:fill="auto"/>
        <w:tabs>
          <w:tab w:val="left" w:pos="414"/>
        </w:tabs>
        <w:spacing w:before="0"/>
        <w:ind w:firstLine="0"/>
      </w:pPr>
      <w:r>
        <w:t>(</w:t>
      </w:r>
      <w:r>
        <w:t xml:space="preserve">A. Lud. i Ar. Mii.) Często spotykane wyrażenie: </w:t>
      </w:r>
      <w:r>
        <w:rPr>
          <w:rStyle w:val="Teksttreci2Kursywa"/>
        </w:rPr>
        <w:t>zrobić miej</w:t>
      </w:r>
      <w:r>
        <w:rPr>
          <w:rStyle w:val="Teksttreci2Kursywa"/>
        </w:rPr>
        <w:softHyphen/>
        <w:t>sce,</w:t>
      </w:r>
      <w:r>
        <w:t xml:space="preserve"> zdaje mi się być germanizmem, użytym zam. polskiego zwrotu: </w:t>
      </w:r>
      <w:r>
        <w:rPr>
          <w:rStyle w:val="Teksttreci2Kursywa"/>
        </w:rPr>
        <w:t>»usunąć się«.</w:t>
      </w:r>
      <w:r>
        <w:t xml:space="preserve"> Jeszcze gorzej brzmi to w przenośni: »zdarzenie </w:t>
      </w:r>
      <w:r>
        <w:rPr>
          <w:rStyle w:val="Teksttreci2Kursywa"/>
        </w:rPr>
        <w:t>miało miejsce</w:t>
      </w:r>
      <w:r>
        <w:rPr>
          <w:rStyle w:val="Teksttreci2Kursywa"/>
          <w:lang w:val="de-DE" w:eastAsia="de-DE" w:bidi="de-DE"/>
        </w:rPr>
        <w:t>«</w:t>
      </w:r>
      <w:r>
        <w:rPr>
          <w:lang w:val="de-DE" w:eastAsia="de-DE" w:bidi="de-DE"/>
        </w:rPr>
        <w:t xml:space="preserve"> </w:t>
      </w:r>
      <w:r>
        <w:t xml:space="preserve">lub: »takie zapatrywanie </w:t>
      </w:r>
      <w:r>
        <w:rPr>
          <w:rStyle w:val="Teksttreci2Kursywa"/>
        </w:rPr>
        <w:t>nie miało miejsca«.</w:t>
      </w:r>
      <w:r>
        <w:t xml:space="preserve"> Czy nie b</w:t>
      </w:r>
      <w:r>
        <w:t xml:space="preserve">yłoby lepiej powiedzieć: »takie zapatrywanie </w:t>
      </w:r>
      <w:r>
        <w:rPr>
          <w:rStyle w:val="Teksttreci2Kursywa"/>
        </w:rPr>
        <w:t>nie istniało?«</w:t>
      </w:r>
    </w:p>
    <w:p w:rsidR="004E2843" w:rsidRDefault="00DB2920">
      <w:pPr>
        <w:pStyle w:val="Teksttreci20"/>
        <w:framePr w:w="3272" w:h="5244" w:hRule="exact" w:wrap="none" w:vAnchor="page" w:hAnchor="page" w:x="719" w:y="716"/>
        <w:numPr>
          <w:ilvl w:val="0"/>
          <w:numId w:val="6"/>
        </w:numPr>
        <w:shd w:val="clear" w:color="auto" w:fill="auto"/>
        <w:tabs>
          <w:tab w:val="left" w:pos="357"/>
        </w:tabs>
        <w:spacing w:before="0"/>
        <w:ind w:firstLine="0"/>
      </w:pPr>
      <w:r>
        <w:t xml:space="preserve">»Zrobić miejsce« przypomina </w:t>
      </w:r>
      <w:proofErr w:type="spellStart"/>
      <w:r>
        <w:t>niem</w:t>
      </w:r>
      <w:proofErr w:type="spellEnd"/>
      <w:r>
        <w:t xml:space="preserve">. </w:t>
      </w:r>
      <w:r>
        <w:rPr>
          <w:lang w:val="de-DE" w:eastAsia="de-DE" w:bidi="de-DE"/>
        </w:rPr>
        <w:t xml:space="preserve">»Platz machen« </w:t>
      </w:r>
      <w:r>
        <w:t xml:space="preserve">i </w:t>
      </w:r>
      <w:proofErr w:type="spellStart"/>
      <w:r>
        <w:t>możnaby</w:t>
      </w:r>
      <w:proofErr w:type="spellEnd"/>
      <w:r>
        <w:t xml:space="preserve"> je zastąpić zwrotem »dać miejsce« lub »usunąć się«. Jest jednak za</w:t>
      </w:r>
      <w:r>
        <w:softHyphen/>
        <w:t>nadto rozpowszechnione i często w użyciu, aby je można usunąć. Przeciw</w:t>
      </w:r>
      <w:r>
        <w:t xml:space="preserve"> zwrotowi </w:t>
      </w:r>
      <w:r>
        <w:rPr>
          <w:rStyle w:val="Teksttreci2Kursywa"/>
        </w:rPr>
        <w:t>mieć miejsce</w:t>
      </w:r>
      <w:r>
        <w:t xml:space="preserve"> w znaczeniu </w:t>
      </w:r>
      <w:proofErr w:type="spellStart"/>
      <w:r>
        <w:t>przenośnem</w:t>
      </w:r>
      <w:proofErr w:type="spellEnd"/>
      <w:r>
        <w:t xml:space="preserve"> pisali już i Skobel (O skaż. j. pol. 111, 119.) i Walicki (Błędy nasze 187-190), pomimo, że w </w:t>
      </w:r>
      <w:r>
        <w:rPr>
          <w:lang w:val="de-DE" w:eastAsia="de-DE" w:bidi="de-DE"/>
        </w:rPr>
        <w:t xml:space="preserve">Lindem </w:t>
      </w:r>
      <w:r>
        <w:t>znajdujemy zwrot z Górnickiego: »prawda musi mieć swe miejsce«.</w:t>
      </w:r>
    </w:p>
    <w:p w:rsidR="004E2843" w:rsidRDefault="00DB2920">
      <w:pPr>
        <w:pStyle w:val="Teksttreci20"/>
        <w:framePr w:w="3272" w:h="5244" w:hRule="exact" w:wrap="none" w:vAnchor="page" w:hAnchor="page" w:x="719" w:y="716"/>
        <w:numPr>
          <w:ilvl w:val="0"/>
          <w:numId w:val="14"/>
        </w:numPr>
        <w:shd w:val="clear" w:color="auto" w:fill="auto"/>
        <w:tabs>
          <w:tab w:val="left" w:pos="404"/>
        </w:tabs>
        <w:spacing w:before="0"/>
        <w:ind w:firstLine="0"/>
      </w:pPr>
      <w:r>
        <w:rPr>
          <w:lang w:val="de-DE" w:eastAsia="de-DE" w:bidi="de-DE"/>
        </w:rPr>
        <w:t xml:space="preserve">(St. </w:t>
      </w:r>
      <w:r>
        <w:t xml:space="preserve">K.) Czy poprawny jest zwrot: </w:t>
      </w:r>
      <w:r>
        <w:rPr>
          <w:rStyle w:val="Teksttreci2Kursywa"/>
        </w:rPr>
        <w:t xml:space="preserve">»w </w:t>
      </w:r>
      <w:r>
        <w:rPr>
          <w:rStyle w:val="Teksttreci2Kursywa"/>
        </w:rPr>
        <w:t>przedmiocie</w:t>
      </w:r>
      <w:r>
        <w:t xml:space="preserve"> tej sprawy należy nadmienić...«?</w:t>
      </w:r>
    </w:p>
    <w:p w:rsidR="004E2843" w:rsidRDefault="00DB2920">
      <w:pPr>
        <w:pStyle w:val="Teksttreci20"/>
        <w:framePr w:w="3272" w:h="5244" w:hRule="exact" w:wrap="none" w:vAnchor="page" w:hAnchor="page" w:x="719" w:y="716"/>
        <w:numPr>
          <w:ilvl w:val="0"/>
          <w:numId w:val="6"/>
        </w:numPr>
        <w:shd w:val="clear" w:color="auto" w:fill="auto"/>
        <w:tabs>
          <w:tab w:val="left" w:pos="343"/>
        </w:tabs>
        <w:spacing w:before="0"/>
        <w:ind w:firstLine="0"/>
      </w:pPr>
      <w:r>
        <w:t>Niepoprawny jest z tego względu, że sztuczny i długi, bo pro</w:t>
      </w:r>
      <w:r>
        <w:softHyphen/>
        <w:t xml:space="preserve">ściej i jaśniej można powiedzieć: </w:t>
      </w:r>
      <w:r>
        <w:rPr>
          <w:rStyle w:val="Teksttreci2Kursywa"/>
        </w:rPr>
        <w:t>w tej sprawie</w:t>
      </w:r>
      <w:r>
        <w:t xml:space="preserve"> lub </w:t>
      </w:r>
      <w:r>
        <w:rPr>
          <w:rStyle w:val="Teksttreci2Kursywa"/>
        </w:rPr>
        <w:t>co do tej sprawy.</w:t>
      </w:r>
    </w:p>
    <w:p w:rsidR="004E2843" w:rsidRDefault="00DB2920">
      <w:pPr>
        <w:pStyle w:val="Teksttreci20"/>
        <w:framePr w:w="3272" w:h="5244" w:hRule="exact" w:wrap="none" w:vAnchor="page" w:hAnchor="page" w:x="719" w:y="716"/>
        <w:numPr>
          <w:ilvl w:val="0"/>
          <w:numId w:val="14"/>
        </w:numPr>
        <w:shd w:val="clear" w:color="auto" w:fill="auto"/>
        <w:tabs>
          <w:tab w:val="left" w:pos="419"/>
        </w:tabs>
        <w:spacing w:before="0"/>
        <w:ind w:firstLine="0"/>
      </w:pPr>
      <w:r>
        <w:t xml:space="preserve">(A. </w:t>
      </w:r>
      <w:proofErr w:type="spellStart"/>
      <w:r>
        <w:t>Gl</w:t>
      </w:r>
      <w:proofErr w:type="spellEnd"/>
      <w:r>
        <w:t xml:space="preserve">.) Jak się ma mówić: </w:t>
      </w:r>
      <w:r>
        <w:rPr>
          <w:rStyle w:val="Teksttreci2Kursywa"/>
        </w:rPr>
        <w:t>Być może,</w:t>
      </w:r>
      <w:r>
        <w:t xml:space="preserve"> czy </w:t>
      </w:r>
      <w:r>
        <w:rPr>
          <w:rStyle w:val="Teksttreci2Kursywa"/>
        </w:rPr>
        <w:t>może być?</w:t>
      </w:r>
      <w:r>
        <w:t xml:space="preserve"> Drugi sposób widzenia jest ru</w:t>
      </w:r>
      <w:r>
        <w:t xml:space="preserve">sycyzmem albo germanizmem. Polak, dbały o poprawność języka, używa tylko pierwszego sposobu mówienia, a więc: </w:t>
      </w:r>
      <w:r>
        <w:rPr>
          <w:rStyle w:val="Teksttreci2Kursywa"/>
        </w:rPr>
        <w:t>Być może.</w:t>
      </w:r>
    </w:p>
    <w:p w:rsidR="004E2843" w:rsidRDefault="00DB2920">
      <w:pPr>
        <w:pStyle w:val="Teksttreci20"/>
        <w:framePr w:w="3272" w:h="5244" w:hRule="exact" w:wrap="none" w:vAnchor="page" w:hAnchor="page" w:x="719" w:y="716"/>
        <w:numPr>
          <w:ilvl w:val="0"/>
          <w:numId w:val="6"/>
        </w:numPr>
        <w:shd w:val="clear" w:color="auto" w:fill="auto"/>
        <w:tabs>
          <w:tab w:val="left" w:pos="338"/>
        </w:tabs>
        <w:spacing w:before="0"/>
        <w:ind w:firstLine="0"/>
      </w:pPr>
      <w:r>
        <w:t>Wyrok zanadto doraźny. O cóż chodzi? O szyk tych dwu wy</w:t>
      </w:r>
      <w:r>
        <w:softHyphen/>
        <w:t xml:space="preserve">razów. A jeżeli ktoś chce nacisk położyć na jednym lub drugim </w:t>
      </w:r>
      <w:r>
        <w:rPr>
          <w:rStyle w:val="Teksttreci2Kursywa"/>
        </w:rPr>
        <w:t>wy</w:t>
      </w:r>
      <w:r>
        <w:rPr>
          <w:rStyle w:val="Teksttreci2Kursywa"/>
        </w:rPr>
        <w:softHyphen/>
      </w:r>
    </w:p>
    <w:p w:rsidR="004E2843" w:rsidRDefault="004E2843">
      <w:pPr>
        <w:rPr>
          <w:sz w:val="2"/>
          <w:szCs w:val="2"/>
        </w:rPr>
        <w:sectPr w:rsidR="004E2843">
          <w:pgSz w:w="4474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539" w:y="335"/>
        <w:shd w:val="clear" w:color="auto" w:fill="auto"/>
        <w:spacing w:line="80" w:lineRule="exact"/>
      </w:pPr>
      <w:r>
        <w:lastRenderedPageBreak/>
        <w:t>106</w:t>
      </w:r>
    </w:p>
    <w:p w:rsidR="004E2843" w:rsidRDefault="00DB2920">
      <w:pPr>
        <w:pStyle w:val="Nagweklubstopka0"/>
        <w:framePr w:wrap="none" w:vAnchor="page" w:hAnchor="page" w:x="1658" w:y="343"/>
        <w:shd w:val="clear" w:color="auto" w:fill="auto"/>
        <w:spacing w:line="80" w:lineRule="exact"/>
      </w:pPr>
      <w:r>
        <w:t>PORADNIK JĘZYKOWY</w:t>
      </w:r>
    </w:p>
    <w:p w:rsidR="004E2843" w:rsidRDefault="00DB2920">
      <w:pPr>
        <w:pStyle w:val="Nagweklubstopka0"/>
        <w:framePr w:wrap="none" w:vAnchor="page" w:hAnchor="page" w:x="3528" w:y="345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7.</w:t>
      </w:r>
    </w:p>
    <w:p w:rsidR="004E2843" w:rsidRDefault="00DB2920">
      <w:pPr>
        <w:pStyle w:val="Teksttreci20"/>
        <w:framePr w:w="3291" w:h="5258" w:hRule="exact" w:wrap="none" w:vAnchor="page" w:hAnchor="page" w:x="511" w:y="566"/>
        <w:shd w:val="clear" w:color="auto" w:fill="auto"/>
        <w:tabs>
          <w:tab w:val="left" w:pos="338"/>
        </w:tabs>
        <w:spacing w:before="0"/>
        <w:ind w:firstLine="0"/>
      </w:pPr>
      <w:r>
        <w:t>razie? Jest to drobiazg, któremu ani o rusycyzmie ani o germanizmie wcale się nie śniło.</w:t>
      </w:r>
    </w:p>
    <w:p w:rsidR="004E2843" w:rsidRDefault="00DB2920">
      <w:pPr>
        <w:pStyle w:val="Teksttreci20"/>
        <w:framePr w:w="3291" w:h="5258" w:hRule="exact" w:wrap="none" w:vAnchor="page" w:hAnchor="page" w:x="511" w:y="566"/>
        <w:numPr>
          <w:ilvl w:val="0"/>
          <w:numId w:val="15"/>
        </w:numPr>
        <w:shd w:val="clear" w:color="auto" w:fill="auto"/>
        <w:tabs>
          <w:tab w:val="left" w:pos="470"/>
        </w:tabs>
        <w:spacing w:before="0"/>
        <w:ind w:firstLine="160"/>
      </w:pPr>
      <w:r>
        <w:t xml:space="preserve">(A. </w:t>
      </w:r>
      <w:proofErr w:type="spellStart"/>
      <w:r>
        <w:t>Dr</w:t>
      </w:r>
      <w:proofErr w:type="spellEnd"/>
      <w:r>
        <w:t xml:space="preserve">.) Czy może n. p. obłok być </w:t>
      </w:r>
      <w:r>
        <w:rPr>
          <w:rStyle w:val="Teksttreci2Kursywa"/>
        </w:rPr>
        <w:t>przepojonym</w:t>
      </w:r>
      <w:r>
        <w:t xml:space="preserve"> światłem?</w:t>
      </w:r>
    </w:p>
    <w:p w:rsidR="004E2843" w:rsidRDefault="00DB2920">
      <w:pPr>
        <w:pStyle w:val="Teksttreci20"/>
        <w:framePr w:w="3291" w:h="5258" w:hRule="exact" w:wrap="none" w:vAnchor="page" w:hAnchor="page" w:x="511" w:y="566"/>
        <w:numPr>
          <w:ilvl w:val="0"/>
          <w:numId w:val="5"/>
        </w:numPr>
        <w:shd w:val="clear" w:color="auto" w:fill="auto"/>
        <w:tabs>
          <w:tab w:val="left" w:pos="388"/>
        </w:tabs>
        <w:spacing w:before="0"/>
        <w:ind w:firstLine="160"/>
      </w:pPr>
      <w:r>
        <w:t xml:space="preserve">Przenośnia wydaje się za śmiała, ale jeżeli mówimy o </w:t>
      </w:r>
      <w:r>
        <w:rPr>
          <w:lang w:val="de-DE" w:eastAsia="de-DE" w:bidi="de-DE"/>
        </w:rPr>
        <w:t>»</w:t>
      </w:r>
      <w:r>
        <w:rPr>
          <w:rStyle w:val="Teksttreci2Kursywa"/>
        </w:rPr>
        <w:t>poto</w:t>
      </w:r>
      <w:r>
        <w:rPr>
          <w:rStyle w:val="Teksttreci2Kursywa"/>
        </w:rPr>
        <w:softHyphen/>
        <w:t>kach</w:t>
      </w:r>
      <w:r>
        <w:t xml:space="preserve"> światła«, o </w:t>
      </w:r>
      <w:r>
        <w:rPr>
          <w:lang w:val="de-DE" w:eastAsia="de-DE" w:bidi="de-DE"/>
        </w:rPr>
        <w:t>»</w:t>
      </w:r>
      <w:r>
        <w:rPr>
          <w:rStyle w:val="Teksttreci2Kursywa"/>
        </w:rPr>
        <w:t>falach</w:t>
      </w:r>
      <w:r>
        <w:t xml:space="preserve"> światła«, nie można odmówić </w:t>
      </w:r>
      <w:proofErr w:type="spellStart"/>
      <w:r>
        <w:t>racyi</w:t>
      </w:r>
      <w:proofErr w:type="spellEnd"/>
      <w:r>
        <w:t xml:space="preserve"> bytu i innej przenośni, z tej samej sfery wyobrażeń wziętej. Inna rzecz, że nie mamy czasownika </w:t>
      </w:r>
      <w:r>
        <w:rPr>
          <w:rStyle w:val="Teksttreci2Kursywa"/>
        </w:rPr>
        <w:t>przepoić,</w:t>
      </w:r>
      <w:r>
        <w:t xml:space="preserve"> ale od czegóż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inwencya</w:t>
      </w:r>
      <w:proofErr w:type="spellEnd"/>
      <w:r>
        <w:rPr>
          <w:lang w:val="de-DE" w:eastAsia="de-DE" w:bidi="de-DE"/>
        </w:rPr>
        <w:t xml:space="preserve">« </w:t>
      </w:r>
      <w:r>
        <w:t>poe</w:t>
      </w:r>
      <w:r>
        <w:softHyphen/>
        <w:t>tycka? źle to utworzone nie jest.</w:t>
      </w:r>
    </w:p>
    <w:p w:rsidR="004E2843" w:rsidRDefault="00DB2920">
      <w:pPr>
        <w:pStyle w:val="Teksttreci20"/>
        <w:framePr w:w="3291" w:h="5258" w:hRule="exact" w:wrap="none" w:vAnchor="page" w:hAnchor="page" w:x="511" w:y="566"/>
        <w:numPr>
          <w:ilvl w:val="0"/>
          <w:numId w:val="15"/>
        </w:numPr>
        <w:shd w:val="clear" w:color="auto" w:fill="auto"/>
        <w:tabs>
          <w:tab w:val="left" w:pos="409"/>
        </w:tabs>
        <w:spacing w:before="0"/>
        <w:ind w:firstLine="160"/>
      </w:pPr>
      <w:r>
        <w:t xml:space="preserve">(A. </w:t>
      </w:r>
      <w:proofErr w:type="spellStart"/>
      <w:r>
        <w:t>Dr</w:t>
      </w:r>
      <w:proofErr w:type="spellEnd"/>
      <w:r>
        <w:t>.) »Znamiona te n</w:t>
      </w:r>
      <w:r>
        <w:t xml:space="preserve">ie </w:t>
      </w:r>
      <w:r>
        <w:rPr>
          <w:rStyle w:val="Teksttreci2Kursywa"/>
        </w:rPr>
        <w:t>tyle</w:t>
      </w:r>
      <w:r>
        <w:t xml:space="preserve"> są jego własnością, </w:t>
      </w:r>
      <w:r>
        <w:rPr>
          <w:rStyle w:val="Teksttreci2Kursywa"/>
        </w:rPr>
        <w:t>co</w:t>
      </w:r>
      <w:r>
        <w:t xml:space="preserve"> środo</w:t>
      </w:r>
      <w:r>
        <w:softHyphen/>
        <w:t>wiska«. Czy wolno tak mówić?</w:t>
      </w:r>
    </w:p>
    <w:p w:rsidR="004E2843" w:rsidRDefault="00DB2920">
      <w:pPr>
        <w:pStyle w:val="Teksttreci20"/>
        <w:framePr w:w="3291" w:h="5258" w:hRule="exact" w:wrap="none" w:vAnchor="page" w:hAnchor="page" w:x="511" w:y="566"/>
        <w:numPr>
          <w:ilvl w:val="0"/>
          <w:numId w:val="5"/>
        </w:numPr>
        <w:shd w:val="clear" w:color="auto" w:fill="auto"/>
        <w:tabs>
          <w:tab w:val="left" w:pos="388"/>
        </w:tabs>
        <w:spacing w:before="0"/>
        <w:ind w:firstLine="160"/>
      </w:pPr>
      <w:r>
        <w:t xml:space="preserve">Wprawdzie </w:t>
      </w:r>
      <w:r>
        <w:rPr>
          <w:rStyle w:val="Teksttreci2Kursywa"/>
        </w:rPr>
        <w:t>ile</w:t>
      </w:r>
      <w:r>
        <w:t xml:space="preserve"> (ile raczej...) byłoby tu właściwsze; ponieważ jednak </w:t>
      </w:r>
      <w:r>
        <w:rPr>
          <w:rStyle w:val="Teksttreci2Kursywa"/>
        </w:rPr>
        <w:t>co</w:t>
      </w:r>
      <w:r>
        <w:t xml:space="preserve"> zastępuje bardzo często zaimek </w:t>
      </w:r>
      <w:r>
        <w:rPr>
          <w:rStyle w:val="Teksttreci2Kursywa"/>
        </w:rPr>
        <w:t>który,</w:t>
      </w:r>
      <w:r>
        <w:t xml:space="preserve"> a nawet przysłówki </w:t>
      </w:r>
      <w:r>
        <w:rPr>
          <w:rStyle w:val="Teksttreci2Kursywa"/>
        </w:rPr>
        <w:t>jak</w:t>
      </w:r>
      <w:r>
        <w:t xml:space="preserve"> i </w:t>
      </w:r>
      <w:r>
        <w:rPr>
          <w:rStyle w:val="Teksttreci2Kursywa"/>
        </w:rPr>
        <w:t>ile,</w:t>
      </w:r>
      <w:r>
        <w:t xml:space="preserve"> więc nie możemy twierdzić, że tak mówić (czy pisać)</w:t>
      </w:r>
      <w:r>
        <w:t xml:space="preserve"> nie wolno. N. p. Dał im co najlepszą ziemię (Skarga); </w:t>
      </w:r>
      <w:r>
        <w:rPr>
          <w:rStyle w:val="Teksttreci2Kursywa"/>
        </w:rPr>
        <w:t>co</w:t>
      </w:r>
      <w:r>
        <w:t xml:space="preserve"> żywo do ro</w:t>
      </w:r>
      <w:r>
        <w:softHyphen/>
        <w:t>boty (Naruszewicz); co koń ma mocy (Kochanowski); co spojrzy, to się dziwi i t. p.</w:t>
      </w:r>
    </w:p>
    <w:p w:rsidR="004E2843" w:rsidRDefault="00DB2920">
      <w:pPr>
        <w:pStyle w:val="Teksttreci20"/>
        <w:framePr w:w="3291" w:h="5258" w:hRule="exact" w:wrap="none" w:vAnchor="page" w:hAnchor="page" w:x="511" w:y="566"/>
        <w:numPr>
          <w:ilvl w:val="0"/>
          <w:numId w:val="15"/>
        </w:numPr>
        <w:shd w:val="clear" w:color="auto" w:fill="auto"/>
        <w:tabs>
          <w:tab w:val="left" w:pos="470"/>
        </w:tabs>
        <w:spacing w:before="0"/>
        <w:ind w:firstLine="160"/>
      </w:pPr>
      <w:r>
        <w:t xml:space="preserve">(A. </w:t>
      </w:r>
      <w:proofErr w:type="spellStart"/>
      <w:r>
        <w:t>Wrz</w:t>
      </w:r>
      <w:proofErr w:type="spellEnd"/>
      <w:r>
        <w:t xml:space="preserve">.) Jednocześnie czy </w:t>
      </w:r>
      <w:r>
        <w:rPr>
          <w:rStyle w:val="Teksttreci2Kursywa"/>
        </w:rPr>
        <w:t>równocześnie</w:t>
      </w:r>
      <w:r>
        <w:t>?</w:t>
      </w:r>
    </w:p>
    <w:p w:rsidR="004E2843" w:rsidRDefault="00DB2920">
      <w:pPr>
        <w:pStyle w:val="Teksttreci20"/>
        <w:framePr w:w="3291" w:h="5258" w:hRule="exact" w:wrap="none" w:vAnchor="page" w:hAnchor="page" w:x="511" w:y="566"/>
        <w:numPr>
          <w:ilvl w:val="0"/>
          <w:numId w:val="5"/>
        </w:numPr>
        <w:shd w:val="clear" w:color="auto" w:fill="auto"/>
        <w:tabs>
          <w:tab w:val="left" w:pos="388"/>
        </w:tabs>
        <w:spacing w:before="0"/>
        <w:ind w:firstLine="160"/>
      </w:pPr>
      <w:r>
        <w:t xml:space="preserve">Linde zna tylko </w:t>
      </w:r>
      <w:r>
        <w:rPr>
          <w:rStyle w:val="Teksttreci2Kursywa"/>
        </w:rPr>
        <w:t>jednocześnie; równocześnie</w:t>
      </w:r>
      <w:r>
        <w:t xml:space="preserve"> mogło powstać pod wp</w:t>
      </w:r>
      <w:r>
        <w:t xml:space="preserve">ływem niemieckiego: </w:t>
      </w:r>
      <w:r>
        <w:rPr>
          <w:lang w:val="de-DE" w:eastAsia="de-DE" w:bidi="de-DE"/>
        </w:rPr>
        <w:t xml:space="preserve">»gleichzeitig« </w:t>
      </w:r>
      <w:r>
        <w:t xml:space="preserve">(bo niema: </w:t>
      </w:r>
      <w:proofErr w:type="spellStart"/>
      <w:r>
        <w:rPr>
          <w:lang w:val="de-DE" w:eastAsia="de-DE" w:bidi="de-DE"/>
        </w:rPr>
        <w:t>einzeitig</w:t>
      </w:r>
      <w:proofErr w:type="spellEnd"/>
      <w:r>
        <w:rPr>
          <w:lang w:val="de-DE" w:eastAsia="de-DE" w:bidi="de-DE"/>
        </w:rPr>
        <w:t xml:space="preserve">). </w:t>
      </w:r>
      <w:r>
        <w:t>Jedno i drugie jest jednak zarówno w użyciu.</w:t>
      </w:r>
    </w:p>
    <w:p w:rsidR="004E2843" w:rsidRDefault="00DB2920">
      <w:pPr>
        <w:pStyle w:val="Teksttreci20"/>
        <w:framePr w:w="3291" w:h="5258" w:hRule="exact" w:wrap="none" w:vAnchor="page" w:hAnchor="page" w:x="511" w:y="566"/>
        <w:numPr>
          <w:ilvl w:val="0"/>
          <w:numId w:val="15"/>
        </w:numPr>
        <w:shd w:val="clear" w:color="auto" w:fill="auto"/>
        <w:tabs>
          <w:tab w:val="left" w:pos="414"/>
        </w:tabs>
        <w:spacing w:before="0"/>
        <w:ind w:firstLine="160"/>
      </w:pPr>
      <w:r>
        <w:t xml:space="preserve">(J. Z.) </w:t>
      </w:r>
      <w:proofErr w:type="spellStart"/>
      <w:r>
        <w:t>Czem</w:t>
      </w:r>
      <w:proofErr w:type="spellEnd"/>
      <w:r>
        <w:t xml:space="preserve"> można w języku polskim zastąpić niemiecki wy</w:t>
      </w:r>
      <w:r>
        <w:softHyphen/>
        <w:t xml:space="preserve">raz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gemüthlich</w:t>
      </w:r>
      <w:proofErr w:type="spellEnd"/>
      <w:r>
        <w:rPr>
          <w:lang w:val="de-DE" w:eastAsia="de-DE" w:bidi="de-DE"/>
        </w:rPr>
        <w:t xml:space="preserve">« </w:t>
      </w:r>
      <w:r>
        <w:t>?</w:t>
      </w:r>
    </w:p>
    <w:p w:rsidR="004E2843" w:rsidRDefault="00DB2920">
      <w:pPr>
        <w:pStyle w:val="Teksttreci20"/>
        <w:framePr w:w="3291" w:h="5258" w:hRule="exact" w:wrap="none" w:vAnchor="page" w:hAnchor="page" w:x="511" w:y="566"/>
        <w:numPr>
          <w:ilvl w:val="0"/>
          <w:numId w:val="5"/>
        </w:numPr>
        <w:shd w:val="clear" w:color="auto" w:fill="auto"/>
        <w:tabs>
          <w:tab w:val="left" w:pos="388"/>
        </w:tabs>
        <w:spacing w:before="0"/>
        <w:ind w:firstLine="160"/>
      </w:pPr>
      <w:r>
        <w:t xml:space="preserve">Najwięcej się zbliża znaczeniem przymiotnik »swobodny«, ale czasem </w:t>
      </w:r>
      <w:r>
        <w:t>»serdeczny«, »swojski«, »wesoły« jest właściwszy.</w:t>
      </w:r>
    </w:p>
    <w:p w:rsidR="004E2843" w:rsidRDefault="00DB2920">
      <w:pPr>
        <w:pStyle w:val="Teksttreci20"/>
        <w:framePr w:w="3291" w:h="5258" w:hRule="exact" w:wrap="none" w:vAnchor="page" w:hAnchor="page" w:x="511" w:y="566"/>
        <w:numPr>
          <w:ilvl w:val="0"/>
          <w:numId w:val="15"/>
        </w:numPr>
        <w:shd w:val="clear" w:color="auto" w:fill="auto"/>
        <w:tabs>
          <w:tab w:val="left" w:pos="414"/>
        </w:tabs>
        <w:spacing w:before="0"/>
        <w:ind w:firstLine="160"/>
      </w:pPr>
      <w:r>
        <w:t>(</w:t>
      </w:r>
      <w:proofErr w:type="spellStart"/>
      <w:r>
        <w:t>Dr</w:t>
      </w:r>
      <w:proofErr w:type="spellEnd"/>
      <w:r>
        <w:t xml:space="preserve">. T. E.) Jak przełożyć na polskie </w:t>
      </w:r>
      <w:r>
        <w:rPr>
          <w:lang w:val="de-DE" w:eastAsia="de-DE" w:bidi="de-DE"/>
        </w:rPr>
        <w:t xml:space="preserve">»Naturwissenschaften«? </w:t>
      </w:r>
      <w:r>
        <w:t xml:space="preserve">U nas w </w:t>
      </w:r>
      <w:proofErr w:type="spellStart"/>
      <w:r>
        <w:t>Galicyi</w:t>
      </w:r>
      <w:proofErr w:type="spellEnd"/>
      <w:r>
        <w:t xml:space="preserve"> mówi się »nauki przyrodnicze«, w Warszawie »nauki przyrodzone«. Nauką »przyrodniczą« byłaby nauka, odnosząca się do przyrodnika, n</w:t>
      </w:r>
      <w:r>
        <w:t>ie do przyrody; nauką »przyrodzoną« byłaby taka, która jest z urodzenia właściwa komuś, n. p. tak, jak cnota przy</w:t>
      </w:r>
      <w:r>
        <w:softHyphen/>
        <w:t xml:space="preserve">rodzona, męstwo przyrodzone; jest to przecież imiesłów bierny. Tak więc nie zadawalają mnie obie nazwy używane. Czy nie </w:t>
      </w:r>
      <w:proofErr w:type="spellStart"/>
      <w:r>
        <w:t>możnaby</w:t>
      </w:r>
      <w:proofErr w:type="spellEnd"/>
      <w:r>
        <w:t xml:space="preserve"> znaleźć lepsze</w:t>
      </w:r>
      <w:r>
        <w:t>j?</w:t>
      </w:r>
    </w:p>
    <w:p w:rsidR="004E2843" w:rsidRDefault="00DB2920">
      <w:pPr>
        <w:pStyle w:val="Teksttreci20"/>
        <w:framePr w:w="3291" w:h="5258" w:hRule="exact" w:wrap="none" w:vAnchor="page" w:hAnchor="page" w:x="511" w:y="566"/>
        <w:numPr>
          <w:ilvl w:val="0"/>
          <w:numId w:val="5"/>
        </w:numPr>
        <w:shd w:val="clear" w:color="auto" w:fill="auto"/>
        <w:tabs>
          <w:tab w:val="left" w:pos="388"/>
        </w:tabs>
        <w:spacing w:before="0"/>
        <w:ind w:firstLine="160"/>
      </w:pPr>
      <w:r>
        <w:t xml:space="preserve">Jeżeli </w:t>
      </w:r>
      <w:r>
        <w:rPr>
          <w:lang w:val="de-DE" w:eastAsia="de-DE" w:bidi="de-DE"/>
        </w:rPr>
        <w:t xml:space="preserve">»Sprachwissenschaft« </w:t>
      </w:r>
      <w:r>
        <w:t xml:space="preserve">przełożono przez »językoznawstwo« i to się już utarło, nie stoi, myślę, nic na przeszkodzie, aby </w:t>
      </w:r>
      <w:r>
        <w:rPr>
          <w:lang w:val="de-DE" w:eastAsia="de-DE" w:bidi="de-DE"/>
        </w:rPr>
        <w:t>»Natur</w:t>
      </w:r>
      <w:r>
        <w:rPr>
          <w:lang w:val="de-DE" w:eastAsia="de-DE" w:bidi="de-DE"/>
        </w:rPr>
        <w:softHyphen/>
        <w:t xml:space="preserve">wissenschaft« </w:t>
      </w:r>
      <w:r>
        <w:t xml:space="preserve">przełożyć przez — </w:t>
      </w:r>
      <w:r>
        <w:rPr>
          <w:rStyle w:val="Teksttreci2Kursywa"/>
        </w:rPr>
        <w:t>przyrodoznawstwo.</w:t>
      </w:r>
      <w:r>
        <w:t xml:space="preserve"> Dlaczego zresztą »nauki </w:t>
      </w:r>
      <w:r>
        <w:rPr>
          <w:rStyle w:val="Teksttreci2Kursywa"/>
        </w:rPr>
        <w:t>przyrodnicze</w:t>
      </w:r>
      <w:r>
        <w:rPr>
          <w:lang w:val="de-DE" w:eastAsia="de-DE" w:bidi="de-DE"/>
        </w:rPr>
        <w:t xml:space="preserve">« </w:t>
      </w:r>
      <w:r>
        <w:t>nie mogą zadowolić i czy jest ist</w:t>
      </w:r>
      <w:r>
        <w:t>otna potrzeba szukania nazwy lepszej ? Rozumowanie autora powyższego zapytania jest ścisłe i logiczne, ale ma tę wadę, że jest z dobrą wiarą zasto</w:t>
      </w:r>
      <w:r>
        <w:softHyphen/>
        <w:t xml:space="preserve">sowane do języka, w którym obok </w:t>
      </w:r>
      <w:proofErr w:type="spellStart"/>
      <w:r>
        <w:t>łuta</w:t>
      </w:r>
      <w:proofErr w:type="spellEnd"/>
      <w:r>
        <w:t xml:space="preserve"> logiki są cetnary myłek,</w:t>
      </w:r>
    </w:p>
    <w:p w:rsidR="004E2843" w:rsidRDefault="004E2843">
      <w:pPr>
        <w:rPr>
          <w:sz w:val="2"/>
          <w:szCs w:val="2"/>
        </w:rPr>
        <w:sectPr w:rsidR="004E2843">
          <w:pgSz w:w="4287" w:h="630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721" w:y="494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7.</w:t>
      </w:r>
    </w:p>
    <w:p w:rsidR="004E2843" w:rsidRDefault="00DB2920">
      <w:pPr>
        <w:pStyle w:val="Nagweklubstopka0"/>
        <w:framePr w:wrap="none" w:vAnchor="page" w:hAnchor="page" w:x="1788" w:y="487"/>
        <w:shd w:val="clear" w:color="auto" w:fill="auto"/>
        <w:spacing w:line="80" w:lineRule="exact"/>
      </w:pPr>
      <w:r>
        <w:t>PORADNIK JĘZYKOW</w:t>
      </w:r>
      <w:r>
        <w:t>Y</w:t>
      </w:r>
    </w:p>
    <w:p w:rsidR="004E2843" w:rsidRDefault="00DB2920">
      <w:pPr>
        <w:pStyle w:val="Nagweklubstopka0"/>
        <w:framePr w:wrap="none" w:vAnchor="page" w:hAnchor="page" w:x="3795" w:y="480"/>
        <w:shd w:val="clear" w:color="auto" w:fill="auto"/>
        <w:spacing w:line="80" w:lineRule="exact"/>
      </w:pPr>
      <w:r>
        <w:t>107</w:t>
      </w:r>
    </w:p>
    <w:p w:rsidR="004E2843" w:rsidRDefault="00DB2920">
      <w:pPr>
        <w:pStyle w:val="Teksttreci20"/>
        <w:framePr w:w="3277" w:h="1742" w:hRule="exact" w:wrap="none" w:vAnchor="page" w:hAnchor="page" w:x="716" w:y="715"/>
        <w:shd w:val="clear" w:color="auto" w:fill="auto"/>
        <w:tabs>
          <w:tab w:val="left" w:pos="388"/>
        </w:tabs>
        <w:spacing w:before="0"/>
        <w:ind w:firstLine="0"/>
      </w:pPr>
      <w:r>
        <w:t>błędów i głupstw, zwanych w nauce »eufemizmami«, »psychologią« i t. p. Jak wiele innych, nielogicznych pozornie, tak i ta nazwa ma określone znaczenie i jak »</w:t>
      </w:r>
      <w:proofErr w:type="spellStart"/>
      <w:r>
        <w:t>studyum</w:t>
      </w:r>
      <w:proofErr w:type="spellEnd"/>
      <w:r>
        <w:t xml:space="preserve"> </w:t>
      </w:r>
      <w:r>
        <w:rPr>
          <w:rStyle w:val="Teksttreci2Kursywa"/>
        </w:rPr>
        <w:t>rolnicze</w:t>
      </w:r>
      <w:r>
        <w:rPr>
          <w:lang w:val="de-DE" w:eastAsia="de-DE" w:bidi="de-DE"/>
        </w:rPr>
        <w:t xml:space="preserve">« </w:t>
      </w:r>
      <w:r>
        <w:t xml:space="preserve">nie znaczy do rolnika odnoszącej się nauki, tak i »nauk </w:t>
      </w:r>
      <w:r>
        <w:rPr>
          <w:rStyle w:val="Teksttreci2Kursywa"/>
        </w:rPr>
        <w:t>przyrodniczych</w:t>
      </w:r>
      <w:r>
        <w:rPr>
          <w:lang w:val="de-DE" w:eastAsia="de-DE" w:bidi="de-DE"/>
        </w:rPr>
        <w:t xml:space="preserve">« </w:t>
      </w:r>
      <w:r>
        <w:t>nikt nie odnosi do przyrodnika.</w:t>
      </w:r>
    </w:p>
    <w:p w:rsidR="004E2843" w:rsidRDefault="00DB2920">
      <w:pPr>
        <w:pStyle w:val="Teksttreci20"/>
        <w:framePr w:w="3277" w:h="1742" w:hRule="exact" w:wrap="none" w:vAnchor="page" w:hAnchor="page" w:x="716" w:y="715"/>
        <w:numPr>
          <w:ilvl w:val="0"/>
          <w:numId w:val="14"/>
        </w:numPr>
        <w:shd w:val="clear" w:color="auto" w:fill="auto"/>
        <w:tabs>
          <w:tab w:val="left" w:pos="414"/>
        </w:tabs>
        <w:spacing w:before="0"/>
        <w:ind w:firstLine="0"/>
      </w:pPr>
      <w:r>
        <w:t xml:space="preserve">(A. </w:t>
      </w:r>
      <w:proofErr w:type="spellStart"/>
      <w:r>
        <w:t>Wrz</w:t>
      </w:r>
      <w:proofErr w:type="spellEnd"/>
      <w:r>
        <w:t>.) »</w:t>
      </w:r>
      <w:proofErr w:type="spellStart"/>
      <w:r>
        <w:t>Przegl</w:t>
      </w:r>
      <w:proofErr w:type="spellEnd"/>
      <w:r>
        <w:t xml:space="preserve">. </w:t>
      </w:r>
      <w:proofErr w:type="spellStart"/>
      <w:r>
        <w:t>Wszechp</w:t>
      </w:r>
      <w:proofErr w:type="spellEnd"/>
      <w:r>
        <w:t xml:space="preserve">. w marzec 1901, str. 188: </w:t>
      </w:r>
      <w:r>
        <w:rPr>
          <w:rStyle w:val="Teksttreci2Kursywa"/>
        </w:rPr>
        <w:t>»...dwaj gimnaziści...«</w:t>
      </w:r>
      <w:r>
        <w:t xml:space="preserve">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Gimnazista</w:t>
      </w:r>
      <w:r>
        <w:rPr>
          <w:rStyle w:val="Teksttreci2Kursywa"/>
          <w:lang w:val="de-DE" w:eastAsia="de-DE" w:bidi="de-DE"/>
        </w:rPr>
        <w:t>«</w:t>
      </w:r>
      <w:r>
        <w:rPr>
          <w:lang w:val="de-DE" w:eastAsia="de-DE" w:bidi="de-DE"/>
        </w:rPr>
        <w:t xml:space="preserve"> </w:t>
      </w:r>
      <w:r>
        <w:t>czy to nie rusycyzm?</w:t>
      </w:r>
    </w:p>
    <w:p w:rsidR="004E2843" w:rsidRDefault="00DB2920">
      <w:pPr>
        <w:pStyle w:val="Teksttreci20"/>
        <w:framePr w:w="3277" w:h="1742" w:hRule="exact" w:wrap="none" w:vAnchor="page" w:hAnchor="page" w:x="716" w:y="715"/>
        <w:shd w:val="clear" w:color="auto" w:fill="auto"/>
        <w:spacing w:before="0"/>
        <w:ind w:firstLine="0"/>
      </w:pPr>
      <w:r>
        <w:t xml:space="preserve">— Język polski zna tylko </w:t>
      </w:r>
      <w:proofErr w:type="spellStart"/>
      <w:r>
        <w:rPr>
          <w:rStyle w:val="Teksttreci2Kursywa"/>
        </w:rPr>
        <w:t>gimnazyalistę</w:t>
      </w:r>
      <w:proofErr w:type="spellEnd"/>
      <w:r>
        <w:rPr>
          <w:rStyle w:val="Teksttreci2Kursywa"/>
        </w:rPr>
        <w:t>.</w:t>
      </w:r>
      <w:r>
        <w:t xml:space="preserve"> Jeżeli tedy podobnie skró</w:t>
      </w:r>
      <w:r>
        <w:softHyphen/>
        <w:t xml:space="preserve">cona forma jest w języku rosyjskim, to jest </w:t>
      </w:r>
      <w:r>
        <w:t>gimnazista rusy</w:t>
      </w:r>
      <w:r>
        <w:softHyphen/>
        <w:t>cyzmem.</w:t>
      </w:r>
    </w:p>
    <w:p w:rsidR="004E2843" w:rsidRDefault="00DB2920">
      <w:pPr>
        <w:pStyle w:val="Teksttreci20"/>
        <w:framePr w:w="3277" w:h="1742" w:hRule="exact" w:wrap="none" w:vAnchor="page" w:hAnchor="page" w:x="716" w:y="715"/>
        <w:numPr>
          <w:ilvl w:val="0"/>
          <w:numId w:val="14"/>
        </w:numPr>
        <w:shd w:val="clear" w:color="auto" w:fill="auto"/>
        <w:tabs>
          <w:tab w:val="left" w:pos="409"/>
        </w:tabs>
        <w:spacing w:before="0" w:line="127" w:lineRule="exact"/>
        <w:ind w:firstLine="0"/>
      </w:pPr>
      <w:r>
        <w:t xml:space="preserve">(I. K.) </w:t>
      </w:r>
      <w:r>
        <w:rPr>
          <w:lang w:val="de-DE" w:eastAsia="de-DE" w:bidi="de-DE"/>
        </w:rPr>
        <w:t xml:space="preserve">»U </w:t>
      </w:r>
      <w:r>
        <w:t xml:space="preserve">nas nigdy takich </w:t>
      </w:r>
      <w:r>
        <w:rPr>
          <w:rStyle w:val="Teksttreci2Kursywa"/>
        </w:rPr>
        <w:t>psów nie bywało</w:t>
      </w:r>
      <w:r>
        <w:rPr>
          <w:lang w:val="de-DE" w:eastAsia="de-DE" w:bidi="de-DE"/>
        </w:rPr>
        <w:t xml:space="preserve">« </w:t>
      </w:r>
      <w:r>
        <w:t xml:space="preserve">(Czas 1901, </w:t>
      </w:r>
      <w:proofErr w:type="spellStart"/>
      <w:r>
        <w:t>nr</w:t>
      </w:r>
      <w:proofErr w:type="spellEnd"/>
      <w:r>
        <w:t xml:space="preserve">. 5) </w:t>
      </w:r>
      <w:proofErr w:type="spellStart"/>
      <w:r>
        <w:t>Jestto</w:t>
      </w:r>
      <w:proofErr w:type="spellEnd"/>
      <w:r>
        <w:t xml:space="preserve"> może rusycyzm. Po polsku się mówi: »nie mieliśmy nigdy takich psów«.</w:t>
      </w:r>
    </w:p>
    <w:p w:rsidR="004E2843" w:rsidRDefault="00DB2920">
      <w:pPr>
        <w:pStyle w:val="Nagwek30"/>
        <w:framePr w:w="3277" w:h="3317" w:hRule="exact" w:wrap="none" w:vAnchor="page" w:hAnchor="page" w:x="716" w:y="2652"/>
        <w:numPr>
          <w:ilvl w:val="0"/>
          <w:numId w:val="16"/>
        </w:numPr>
        <w:shd w:val="clear" w:color="auto" w:fill="auto"/>
        <w:tabs>
          <w:tab w:val="left" w:pos="1380"/>
        </w:tabs>
        <w:spacing w:before="0" w:after="0" w:line="110" w:lineRule="exact"/>
        <w:ind w:left="1160"/>
      </w:pPr>
      <w:bookmarkStart w:id="2" w:name="bookmark2"/>
      <w:r>
        <w:t>DYSKUSYA.</w:t>
      </w:r>
      <w:bookmarkEnd w:id="2"/>
    </w:p>
    <w:p w:rsidR="004E2843" w:rsidRDefault="00DB2920">
      <w:pPr>
        <w:pStyle w:val="Teksttreci20"/>
        <w:framePr w:w="3277" w:h="3317" w:hRule="exact" w:wrap="none" w:vAnchor="page" w:hAnchor="page" w:x="716" w:y="2652"/>
        <w:shd w:val="clear" w:color="auto" w:fill="auto"/>
        <w:spacing w:before="0"/>
        <w:ind w:firstLine="0"/>
      </w:pPr>
      <w:r>
        <w:t>Od pierwszego numeru »Poradnika« dochodzą nas głosy, mające za przedmiot - sam »Po</w:t>
      </w:r>
      <w:r>
        <w:t xml:space="preserve">radnik«... Życzliwych temu pisemku nie brak, a że </w:t>
      </w:r>
      <w:proofErr w:type="spellStart"/>
      <w:r>
        <w:t>radziby</w:t>
      </w:r>
      <w:proofErr w:type="spellEnd"/>
      <w:r>
        <w:t xml:space="preserve"> w </w:t>
      </w:r>
      <w:proofErr w:type="spellStart"/>
      <w:r>
        <w:t>niem</w:t>
      </w:r>
      <w:proofErr w:type="spellEnd"/>
      <w:r>
        <w:t xml:space="preserve"> widzieć wszystko najlepsze, razi ich tu i owdzie jakiś zwrot lub wyrażenie, często bez powodu, ale niekiedy zupełnie słusznie. Głosów takich, o ile nie są bezimienne, nie wolno nam rzucać do </w:t>
      </w:r>
      <w:r>
        <w:t>kosza; raz dlatego, że dotyczą drogiej nam wszystkim sprawy języka, a następnie, że wszechstronne i głębsze poznanie mowy jest warunkiem należytego jej używania, do czego właśnie dążymy. Głosy tego rodzaju ogłaszać będziemy w miarę miejsca pod powyższym na</w:t>
      </w:r>
      <w:r>
        <w:t xml:space="preserve">główkiem, który trudno zastąpić stosownym polskim wyrazem. Uwagi nam przesłane zaopatrzymy </w:t>
      </w:r>
      <w:proofErr w:type="spellStart"/>
      <w:r>
        <w:t>potrzebnemi</w:t>
      </w:r>
      <w:proofErr w:type="spellEnd"/>
      <w:r>
        <w:t xml:space="preserve"> objaśnie</w:t>
      </w:r>
      <w:r>
        <w:softHyphen/>
        <w:t>niami, aby uzasadnić stanowisko, przez nas zajęte. Prosimy tylko o wyrozumiałość i cierpliwość; w ramach bowiem jednego arkusza na miesiąc nie p</w:t>
      </w:r>
      <w:r>
        <w:t xml:space="preserve">otrafimy zmieścić wszystkiego i wyczerpać tego </w:t>
      </w:r>
      <w:proofErr w:type="spellStart"/>
      <w:r>
        <w:t>materyału</w:t>
      </w:r>
      <w:proofErr w:type="spellEnd"/>
      <w:r>
        <w:t xml:space="preserve">, </w:t>
      </w:r>
      <w:proofErr w:type="spellStart"/>
      <w:r>
        <w:t>jakibyśmy</w:t>
      </w:r>
      <w:proofErr w:type="spellEnd"/>
      <w:r>
        <w:t xml:space="preserve"> podać pragnęli.</w:t>
      </w:r>
    </w:p>
    <w:p w:rsidR="004E2843" w:rsidRDefault="00DB2920">
      <w:pPr>
        <w:pStyle w:val="Teksttreci80"/>
        <w:framePr w:w="3277" w:h="3317" w:hRule="exact" w:wrap="none" w:vAnchor="page" w:hAnchor="page" w:x="716" w:y="2652"/>
        <w:shd w:val="clear" w:color="auto" w:fill="auto"/>
        <w:spacing w:line="110" w:lineRule="exact"/>
      </w:pPr>
      <w:r>
        <w:t xml:space="preserve">Obchodzić się </w:t>
      </w:r>
      <w:r>
        <w:rPr>
          <w:rStyle w:val="Teksttreci8Bezpogrubienia"/>
        </w:rPr>
        <w:t xml:space="preserve">czy </w:t>
      </w:r>
      <w:r>
        <w:t>obywać bez czego?</w:t>
      </w:r>
    </w:p>
    <w:p w:rsidR="004E2843" w:rsidRDefault="00DB2920">
      <w:pPr>
        <w:pStyle w:val="Teksttreci20"/>
        <w:framePr w:w="3277" w:h="3317" w:hRule="exact" w:wrap="none" w:vAnchor="page" w:hAnchor="page" w:x="716" w:y="2652"/>
        <w:shd w:val="clear" w:color="auto" w:fill="auto"/>
        <w:spacing w:before="0"/>
        <w:ind w:firstLine="0"/>
      </w:pPr>
      <w:r>
        <w:t xml:space="preserve">W </w:t>
      </w:r>
      <w:proofErr w:type="spellStart"/>
      <w:r>
        <w:t>nrze</w:t>
      </w:r>
      <w:proofErr w:type="spellEnd"/>
      <w:r>
        <w:t xml:space="preserve"> 2. (str. 29., p. 13.)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Józef Dobrowolski, przemawiając za zwrotem </w:t>
      </w:r>
      <w:r>
        <w:rPr>
          <w:rStyle w:val="Teksttreci2Kursywa"/>
        </w:rPr>
        <w:t>idzie o to</w:t>
      </w:r>
      <w:r>
        <w:t xml:space="preserve"> (nie: </w:t>
      </w:r>
      <w:r>
        <w:rPr>
          <w:rStyle w:val="Teksttreci2Kursywa"/>
        </w:rPr>
        <w:t>chodzi o to..</w:t>
      </w:r>
      <w:r>
        <w:t xml:space="preserve">.), nawiasowo poruszył </w:t>
      </w:r>
      <w:proofErr w:type="spellStart"/>
      <w:r>
        <w:t>kwest</w:t>
      </w:r>
      <w:r>
        <w:t>yę</w:t>
      </w:r>
      <w:proofErr w:type="spellEnd"/>
      <w:r>
        <w:t xml:space="preserve">, że należy mówić: »możemy się obyć (nie »obejść«) bez tego...«, a po wyjściu </w:t>
      </w:r>
      <w:proofErr w:type="spellStart"/>
      <w:r>
        <w:t>nru</w:t>
      </w:r>
      <w:proofErr w:type="spellEnd"/>
      <w:r>
        <w:t xml:space="preserve"> 6. przysłał nam pismo tej treści:</w:t>
      </w:r>
    </w:p>
    <w:p w:rsidR="004E2843" w:rsidRDefault="00DB2920">
      <w:pPr>
        <w:pStyle w:val="Teksttreci20"/>
        <w:framePr w:w="3277" w:h="3317" w:hRule="exact" w:wrap="none" w:vAnchor="page" w:hAnchor="page" w:x="716" w:y="2652"/>
        <w:shd w:val="clear" w:color="auto" w:fill="auto"/>
        <w:spacing w:before="0" w:line="99" w:lineRule="exact"/>
        <w:ind w:left="280" w:firstLine="100"/>
      </w:pPr>
      <w:r>
        <w:t xml:space="preserve">W zapytaniu 126., </w:t>
      </w:r>
      <w:proofErr w:type="spellStart"/>
      <w:r>
        <w:t>zawartem</w:t>
      </w:r>
      <w:proofErr w:type="spellEnd"/>
      <w:r>
        <w:t xml:space="preserve"> w </w:t>
      </w:r>
      <w:proofErr w:type="spellStart"/>
      <w:r>
        <w:t>nrze</w:t>
      </w:r>
      <w:proofErr w:type="spellEnd"/>
      <w:r>
        <w:t xml:space="preserve"> 6. »Poradnika«, kores</w:t>
      </w:r>
      <w:r>
        <w:softHyphen/>
        <w:t xml:space="preserve">pondent podał między innymi taki przykład: »a w zimie </w:t>
      </w:r>
      <w:r>
        <w:rPr>
          <w:rStyle w:val="Teksttreci2Kursywa"/>
        </w:rPr>
        <w:t>ob</w:t>
      </w:r>
      <w:r>
        <w:rPr>
          <w:rStyle w:val="Teksttreci2Kursywa"/>
        </w:rPr>
        <w:softHyphen/>
        <w:t>chodzie się</w:t>
      </w:r>
      <w:r>
        <w:t xml:space="preserve"> bez opału«. Stanowczo należy potępić błę</w:t>
      </w:r>
      <w:r>
        <w:softHyphen/>
        <w:t xml:space="preserve">dnie utworzony czasownik </w:t>
      </w:r>
      <w:r>
        <w:rPr>
          <w:rStyle w:val="Teksttreci2Kursywa"/>
        </w:rPr>
        <w:t>„obchodzić się“</w:t>
      </w:r>
      <w:r>
        <w:t xml:space="preserve"> we wszyst</w:t>
      </w:r>
      <w:r>
        <w:softHyphen/>
        <w:t>kich jego formach zamiast jedynie poprawnego »obywać się«.</w:t>
      </w:r>
    </w:p>
    <w:p w:rsidR="004E2843" w:rsidRDefault="004E2843">
      <w:pPr>
        <w:rPr>
          <w:sz w:val="2"/>
          <w:szCs w:val="2"/>
        </w:rPr>
        <w:sectPr w:rsidR="004E2843">
          <w:pgSz w:w="4474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1859" w:y="483"/>
        <w:shd w:val="clear" w:color="auto" w:fill="auto"/>
        <w:spacing w:line="80" w:lineRule="exact"/>
      </w:pPr>
      <w:r>
        <w:lastRenderedPageBreak/>
        <w:t>PORADNIK JĘZYKOWY</w:t>
      </w:r>
    </w:p>
    <w:p w:rsidR="004E2843" w:rsidRDefault="00DB2920">
      <w:pPr>
        <w:pStyle w:val="Nagweklubstopka0"/>
        <w:framePr w:wrap="none" w:vAnchor="page" w:hAnchor="page" w:x="3733" w:y="489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7.</w:t>
      </w:r>
    </w:p>
    <w:p w:rsidR="004E2843" w:rsidRDefault="00DB2920">
      <w:pPr>
        <w:pStyle w:val="Teksttreci20"/>
        <w:framePr w:w="3295" w:h="5269" w:hRule="exact" w:wrap="none" w:vAnchor="page" w:hAnchor="page" w:x="707" w:y="723"/>
        <w:shd w:val="clear" w:color="auto" w:fill="auto"/>
        <w:spacing w:before="0" w:line="99" w:lineRule="exact"/>
        <w:ind w:left="280" w:firstLine="0"/>
      </w:pPr>
      <w:r>
        <w:t>Nie trzeba zatem mówić »nie możemy obejść się bez powie</w:t>
      </w:r>
      <w:r>
        <w:softHyphen/>
        <w:t xml:space="preserve">trza«, lecz »obyć się«, </w:t>
      </w:r>
      <w:proofErr w:type="spellStart"/>
      <w:r>
        <w:t>jakoteż</w:t>
      </w:r>
      <w:proofErr w:type="spellEnd"/>
      <w:r>
        <w:t xml:space="preserve"> nie »brat mój obszedł się«, lecz »obył się« bez tej książki«.</w:t>
      </w:r>
    </w:p>
    <w:p w:rsidR="004E2843" w:rsidRDefault="00DB2920">
      <w:pPr>
        <w:pStyle w:val="Teksttreci20"/>
        <w:framePr w:w="3295" w:h="5269" w:hRule="exact" w:wrap="none" w:vAnchor="page" w:hAnchor="page" w:x="707" w:y="723"/>
        <w:shd w:val="clear" w:color="auto" w:fill="auto"/>
        <w:spacing w:before="0" w:line="118" w:lineRule="exact"/>
        <w:ind w:firstLine="0"/>
      </w:pPr>
      <w:r>
        <w:t xml:space="preserve">Prawie równocześnie otrzymaliśmy od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Dra Leona Mańkow</w:t>
      </w:r>
      <w:r>
        <w:softHyphen/>
        <w:t xml:space="preserve">skiego wyjaśnienie, które rzecz stanowczo rozstrzyga, że </w:t>
      </w:r>
      <w:r>
        <w:rPr>
          <w:rStyle w:val="Teksttreci2Kursywa"/>
        </w:rPr>
        <w:t>nie</w:t>
      </w:r>
      <w:r>
        <w:t xml:space="preserve"> »oby</w:t>
      </w:r>
      <w:r>
        <w:softHyphen/>
        <w:t xml:space="preserve">wać się bez czego«, ale </w:t>
      </w:r>
      <w:r>
        <w:rPr>
          <w:rStyle w:val="Teksttreci2Kursywa"/>
        </w:rPr>
        <w:t>»obchodzić s</w:t>
      </w:r>
      <w:r>
        <w:rPr>
          <w:rStyle w:val="Teksttreci2Kursywa"/>
        </w:rPr>
        <w:t>ię bez czego</w:t>
      </w:r>
      <w:r>
        <w:rPr>
          <w:lang w:val="de-DE" w:eastAsia="de-DE" w:bidi="de-DE"/>
        </w:rPr>
        <w:t xml:space="preserve">« </w:t>
      </w:r>
      <w:r>
        <w:rPr>
          <w:rStyle w:val="Teksttreci2Kursywa"/>
        </w:rPr>
        <w:t xml:space="preserve">jest zwrotem lepszym. </w:t>
      </w:r>
      <w:proofErr w:type="spellStart"/>
      <w:r>
        <w:t>Dr</w:t>
      </w:r>
      <w:proofErr w:type="spellEnd"/>
      <w:r>
        <w:t>. Mańkowski pisze:</w:t>
      </w:r>
    </w:p>
    <w:p w:rsidR="004E2843" w:rsidRDefault="00DB2920">
      <w:pPr>
        <w:pStyle w:val="Teksttreci20"/>
        <w:framePr w:w="3295" w:h="5269" w:hRule="exact" w:wrap="none" w:vAnchor="page" w:hAnchor="page" w:x="707" w:y="723"/>
        <w:shd w:val="clear" w:color="auto" w:fill="auto"/>
        <w:spacing w:before="0" w:line="99" w:lineRule="exact"/>
        <w:ind w:left="280" w:firstLine="100"/>
      </w:pPr>
      <w:r>
        <w:t xml:space="preserve">Niesłusznie p. J. D. występuje przeciw wyrażeniu »obejść się«, uważając »obyć się« za jedynie poprawne. Przeciwnie »obejść się« jest wyrażeniem </w:t>
      </w:r>
      <w:proofErr w:type="spellStart"/>
      <w:r>
        <w:t>dawniejszem</w:t>
      </w:r>
      <w:proofErr w:type="spellEnd"/>
      <w:r>
        <w:t xml:space="preserve"> i </w:t>
      </w:r>
      <w:proofErr w:type="spellStart"/>
      <w:r>
        <w:t>lepszem</w:t>
      </w:r>
      <w:proofErr w:type="spellEnd"/>
      <w:r>
        <w:t xml:space="preserve"> (por. czeskie </w:t>
      </w:r>
      <w:r>
        <w:rPr>
          <w:rStyle w:val="Teksttreci2Kursywa"/>
          <w:lang w:val="cs-CZ" w:eastAsia="cs-CZ" w:bidi="cs-CZ"/>
        </w:rPr>
        <w:t>obejiti se, obchodi</w:t>
      </w:r>
      <w:r>
        <w:rPr>
          <w:rStyle w:val="Teksttreci2Kursywa"/>
          <w:lang w:val="cs-CZ" w:eastAsia="cs-CZ" w:bidi="cs-CZ"/>
        </w:rPr>
        <w:t>li se),</w:t>
      </w:r>
      <w:r>
        <w:rPr>
          <w:lang w:val="cs-CZ" w:eastAsia="cs-CZ" w:bidi="cs-CZ"/>
        </w:rPr>
        <w:t xml:space="preserve"> a </w:t>
      </w:r>
      <w:r>
        <w:t>»obyć się« po</w:t>
      </w:r>
      <w:r>
        <w:softHyphen/>
        <w:t>wstało pod wpływem czasu przyszłego »obejdę się«, wymawia</w:t>
      </w:r>
      <w:r>
        <w:softHyphen/>
        <w:t>nego (w Wielkopolsce n. p.) »</w:t>
      </w:r>
      <w:proofErr w:type="spellStart"/>
      <w:r>
        <w:t>obeńdę</w:t>
      </w:r>
      <w:proofErr w:type="spellEnd"/>
      <w:r>
        <w:t xml:space="preserve"> się«. Ta ostatnia forma, nie różniąca się prawie w brzmieniu od »obędę się«, dała powód do utworzenia nowego słowa »obyć się, obywać się«.</w:t>
      </w:r>
      <w:r>
        <w:t xml:space="preserve"> Podobnie rzecz tę wyjaśnia </w:t>
      </w:r>
      <w:proofErr w:type="spellStart"/>
      <w:r>
        <w:t>Lucyan</w:t>
      </w:r>
      <w:proofErr w:type="spellEnd"/>
      <w:r>
        <w:t xml:space="preserve"> Malinowski w »Rozprawach i Sprawo</w:t>
      </w:r>
      <w:r>
        <w:softHyphen/>
        <w:t>zdaniach« X, str. 457 i następne.</w:t>
      </w:r>
    </w:p>
    <w:p w:rsidR="004E2843" w:rsidRDefault="00DB2920">
      <w:pPr>
        <w:pStyle w:val="Nagwek30"/>
        <w:framePr w:w="3295" w:h="5269" w:hRule="exact" w:wrap="none" w:vAnchor="page" w:hAnchor="page" w:x="707" w:y="723"/>
        <w:shd w:val="clear" w:color="auto" w:fill="auto"/>
        <w:spacing w:before="0" w:after="0" w:line="110" w:lineRule="exact"/>
        <w:ind w:left="280" w:firstLine="100"/>
      </w:pPr>
      <w:bookmarkStart w:id="3" w:name="bookmark3"/>
      <w:r>
        <w:t xml:space="preserve">Jak powstał zwrot „tą </w:t>
      </w:r>
      <w:proofErr w:type="spellStart"/>
      <w:r>
        <w:t>razą</w:t>
      </w:r>
      <w:proofErr w:type="spellEnd"/>
      <w:r>
        <w:t>“ obok „tym razem?“</w:t>
      </w:r>
      <w:bookmarkEnd w:id="3"/>
    </w:p>
    <w:p w:rsidR="004E2843" w:rsidRDefault="00DB2920">
      <w:pPr>
        <w:pStyle w:val="Teksttreci20"/>
        <w:framePr w:w="3295" w:h="5269" w:hRule="exact" w:wrap="none" w:vAnchor="page" w:hAnchor="page" w:x="707" w:y="723"/>
        <w:shd w:val="clear" w:color="auto" w:fill="auto"/>
        <w:spacing w:before="0"/>
        <w:ind w:firstLine="0"/>
      </w:pPr>
      <w:r>
        <w:t>W 146. odpowiedzi (</w:t>
      </w:r>
      <w:proofErr w:type="spellStart"/>
      <w:r>
        <w:t>nr</w:t>
      </w:r>
      <w:proofErr w:type="spellEnd"/>
      <w:r>
        <w:t xml:space="preserve">. 6.) zaznaczyliśmy, że </w:t>
      </w:r>
      <w:r>
        <w:rPr>
          <w:rStyle w:val="Teksttreci2Kursywa"/>
        </w:rPr>
        <w:t xml:space="preserve">tą </w:t>
      </w:r>
      <w:proofErr w:type="spellStart"/>
      <w:r>
        <w:rPr>
          <w:rStyle w:val="Teksttreci2Kursywa"/>
        </w:rPr>
        <w:t>razą</w:t>
      </w:r>
      <w:proofErr w:type="spellEnd"/>
      <w:r>
        <w:t xml:space="preserve"> nie jest błę</w:t>
      </w:r>
      <w:r>
        <w:softHyphen/>
        <w:t xml:space="preserve">dem, mimo to, że w 1 </w:t>
      </w:r>
      <w:proofErr w:type="spellStart"/>
      <w:r>
        <w:t>1</w:t>
      </w:r>
      <w:proofErr w:type="spellEnd"/>
      <w:r>
        <w:t xml:space="preserve">. </w:t>
      </w:r>
      <w:proofErr w:type="spellStart"/>
      <w:r>
        <w:t>poj</w:t>
      </w:r>
      <w:proofErr w:type="spellEnd"/>
      <w:r>
        <w:t>. jest tylko t</w:t>
      </w:r>
      <w:r>
        <w:rPr>
          <w:rStyle w:val="Teksttreci2Kursywa"/>
        </w:rPr>
        <w:t>en raz.</w:t>
      </w:r>
      <w:r>
        <w:t xml:space="preserve"> Dlaczego tak jest, objaśnia nam łaskawie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t>Dr</w:t>
      </w:r>
      <w:proofErr w:type="spellEnd"/>
      <w:r>
        <w:t>. Leon Mańkowski, pisząc:</w:t>
      </w:r>
    </w:p>
    <w:p w:rsidR="004E2843" w:rsidRDefault="00DB2920">
      <w:pPr>
        <w:pStyle w:val="Teksttreci20"/>
        <w:framePr w:w="3295" w:h="5269" w:hRule="exact" w:wrap="none" w:vAnchor="page" w:hAnchor="page" w:x="707" w:y="723"/>
        <w:shd w:val="clear" w:color="auto" w:fill="auto"/>
        <w:spacing w:before="0" w:line="104" w:lineRule="exact"/>
        <w:ind w:left="280" w:firstLine="100"/>
      </w:pPr>
      <w:r>
        <w:t xml:space="preserve">Słuszną jest uwaga, że »tą </w:t>
      </w:r>
      <w:proofErr w:type="spellStart"/>
      <w:r>
        <w:t>razą</w:t>
      </w:r>
      <w:proofErr w:type="spellEnd"/>
      <w:r>
        <w:t>« nie jest błędem, ale skąd ono powstało, tego, o ile wiem, dotychczas nie wyjaśniono. Zda</w:t>
      </w:r>
      <w:r>
        <w:softHyphen/>
        <w:t xml:space="preserve">niem </w:t>
      </w:r>
      <w:proofErr w:type="spellStart"/>
      <w:r>
        <w:rPr>
          <w:lang w:val="de-DE" w:eastAsia="de-DE" w:bidi="de-DE"/>
        </w:rPr>
        <w:t>mojem</w:t>
      </w:r>
      <w:proofErr w:type="spellEnd"/>
      <w:r>
        <w:rPr>
          <w:lang w:val="de-DE" w:eastAsia="de-DE" w:bidi="de-DE"/>
        </w:rPr>
        <w:t xml:space="preserve"> </w:t>
      </w:r>
      <w:r>
        <w:t xml:space="preserve">geneza tego wyrażenia jest następująca. </w:t>
      </w:r>
      <w:r>
        <w:t>W staro</w:t>
      </w:r>
      <w:r>
        <w:softHyphen/>
        <w:t xml:space="preserve">słowiańskim języku mamy przysłówki </w:t>
      </w:r>
      <w:r>
        <w:rPr>
          <w:rStyle w:val="Teksttreci2Kursywa"/>
        </w:rPr>
        <w:t>„</w:t>
      </w:r>
      <w:r>
        <w:rPr>
          <w:rStyle w:val="Teksttreci2Kursywa"/>
          <w:lang w:val="cs-CZ" w:eastAsia="cs-CZ" w:bidi="cs-CZ"/>
        </w:rPr>
        <w:t>jedin</w:t>
      </w:r>
      <w:r>
        <w:rPr>
          <w:rStyle w:val="Teksttreci2Kursywa"/>
        </w:rPr>
        <w:t>ą</w:t>
      </w:r>
      <w:r>
        <w:rPr>
          <w:rStyle w:val="Teksttreci2Kursywa"/>
          <w:lang w:val="cs-CZ" w:eastAsia="cs-CZ" w:bidi="cs-CZ"/>
        </w:rPr>
        <w:t xml:space="preserve"> </w:t>
      </w:r>
      <w:r>
        <w:t xml:space="preserve">“, </w:t>
      </w:r>
      <w:proofErr w:type="spellStart"/>
      <w:r>
        <w:rPr>
          <w:rStyle w:val="Teksttreci2Kursywa"/>
        </w:rPr>
        <w:t>jedinąšti</w:t>
      </w:r>
      <w:proofErr w:type="spellEnd"/>
      <w:r>
        <w:t xml:space="preserve"> “ w znaczeniu »raz jeden«, którym odpowiadają czeskie </w:t>
      </w:r>
      <w:r>
        <w:rPr>
          <w:rStyle w:val="Teksttreci2Kursywa"/>
          <w:lang w:val="cs-CZ" w:eastAsia="cs-CZ" w:bidi="cs-CZ"/>
        </w:rPr>
        <w:t xml:space="preserve">„jednou“ </w:t>
      </w:r>
      <w:r>
        <w:t xml:space="preserve">i staropolskie </w:t>
      </w:r>
      <w:r>
        <w:rPr>
          <w:rStyle w:val="Teksttreci2Kursywa"/>
        </w:rPr>
        <w:t>„jednać“.</w:t>
      </w:r>
      <w:r>
        <w:t xml:space="preserve"> Obok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jednąc</w:t>
      </w:r>
      <w:proofErr w:type="spellEnd"/>
      <w:r>
        <w:rPr>
          <w:rStyle w:val="Teksttreci2Kursywa"/>
        </w:rPr>
        <w:t>“</w:t>
      </w:r>
      <w:r>
        <w:t xml:space="preserve"> musiało istnieć i w staro</w:t>
      </w:r>
      <w:r>
        <w:softHyphen/>
        <w:t xml:space="preserve">polskim języku </w:t>
      </w:r>
      <w:r>
        <w:rPr>
          <w:rStyle w:val="Teksttreci2Kursywa"/>
        </w:rPr>
        <w:t>jedną</w:t>
      </w:r>
      <w:r>
        <w:t xml:space="preserve"> w znaczeniu »raz«. Oba te wyrażenia połączo</w:t>
      </w:r>
      <w:r>
        <w:t xml:space="preserve">ne dały »jedną </w:t>
      </w:r>
      <w:proofErr w:type="spellStart"/>
      <w:r>
        <w:t>razą</w:t>
      </w:r>
      <w:proofErr w:type="spellEnd"/>
      <w:r>
        <w:t xml:space="preserve">«, a następnie i »tą </w:t>
      </w:r>
      <w:proofErr w:type="spellStart"/>
      <w:r>
        <w:t>razą</w:t>
      </w:r>
      <w:proofErr w:type="spellEnd"/>
      <w:r>
        <w:t>«, »pierw</w:t>
      </w:r>
      <w:r>
        <w:softHyphen/>
        <w:t xml:space="preserve">szą </w:t>
      </w:r>
      <w:proofErr w:type="spellStart"/>
      <w:r>
        <w:t>razą</w:t>
      </w:r>
      <w:proofErr w:type="spellEnd"/>
      <w:r>
        <w:t>« i t. p.</w:t>
      </w:r>
    </w:p>
    <w:p w:rsidR="004E2843" w:rsidRDefault="00DB2920">
      <w:pPr>
        <w:pStyle w:val="Teksttreci20"/>
        <w:framePr w:w="3295" w:h="5269" w:hRule="exact" w:wrap="none" w:vAnchor="page" w:hAnchor="page" w:x="707" w:y="723"/>
        <w:shd w:val="clear" w:color="auto" w:fill="auto"/>
        <w:spacing w:before="0"/>
        <w:ind w:firstLine="0"/>
      </w:pPr>
      <w:r>
        <w:t>Dopełniając tę uwagę, podajemy, że istotnie w staropolszczyźnie znajdujemy i »</w:t>
      </w:r>
      <w:proofErr w:type="spellStart"/>
      <w:r>
        <w:t>jednąc</w:t>
      </w:r>
      <w:proofErr w:type="spellEnd"/>
      <w:r>
        <w:t xml:space="preserve">« i »jedną« w znaczeniu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raz</w:t>
      </w:r>
      <w:proofErr w:type="spellEnd"/>
      <w:r>
        <w:rPr>
          <w:lang w:val="de-DE" w:eastAsia="de-DE" w:bidi="de-DE"/>
        </w:rPr>
        <w:t xml:space="preserve">«. </w:t>
      </w:r>
      <w:r>
        <w:t>I tak w Psał</w:t>
      </w:r>
      <w:r>
        <w:softHyphen/>
        <w:t xml:space="preserve">terzu </w:t>
      </w:r>
      <w:proofErr w:type="spellStart"/>
      <w:r>
        <w:t>floryańskim</w:t>
      </w:r>
      <w:proofErr w:type="spellEnd"/>
      <w:r>
        <w:t xml:space="preserve">: 61. </w:t>
      </w:r>
      <w:proofErr w:type="spellStart"/>
      <w:r>
        <w:t>iednø</w:t>
      </w:r>
      <w:proofErr w:type="spellEnd"/>
      <w:r>
        <w:t xml:space="preserve"> </w:t>
      </w:r>
      <w:proofErr w:type="spellStart"/>
      <w:r>
        <w:t>molwil</w:t>
      </w:r>
      <w:proofErr w:type="spellEnd"/>
      <w:r>
        <w:t xml:space="preserve"> </w:t>
      </w:r>
      <w:proofErr w:type="spellStart"/>
      <w:r>
        <w:t>iest</w:t>
      </w:r>
      <w:proofErr w:type="spellEnd"/>
      <w:r>
        <w:t xml:space="preserve"> </w:t>
      </w:r>
      <w:proofErr w:type="spellStart"/>
      <w:r>
        <w:t>bog</w:t>
      </w:r>
      <w:proofErr w:type="spellEnd"/>
      <w:r>
        <w:t xml:space="preserve">; 88. </w:t>
      </w:r>
      <w:proofErr w:type="spellStart"/>
      <w:r>
        <w:t>iednøø</w:t>
      </w:r>
      <w:proofErr w:type="spellEnd"/>
      <w:r>
        <w:t xml:space="preserve"> </w:t>
      </w:r>
      <w:proofErr w:type="spellStart"/>
      <w:r>
        <w:t>przisøgl</w:t>
      </w:r>
      <w:proofErr w:type="spellEnd"/>
      <w:r>
        <w:t xml:space="preserve"> </w:t>
      </w:r>
      <w:proofErr w:type="spellStart"/>
      <w:r>
        <w:t>iesm</w:t>
      </w:r>
      <w:proofErr w:type="spellEnd"/>
      <w:r>
        <w:t xml:space="preserve">; w </w:t>
      </w:r>
      <w:proofErr w:type="spellStart"/>
      <w:r>
        <w:t>Psał</w:t>
      </w:r>
      <w:proofErr w:type="spellEnd"/>
      <w:r>
        <w:t xml:space="preserve">. puławskim 122 r.. a 180 r. jest </w:t>
      </w:r>
      <w:proofErr w:type="spellStart"/>
      <w:r>
        <w:t>iednøcz</w:t>
      </w:r>
      <w:proofErr w:type="spellEnd"/>
      <w:r>
        <w:t xml:space="preserve"> właśnie w tych miejscach, gdzie </w:t>
      </w:r>
      <w:proofErr w:type="spellStart"/>
      <w:r>
        <w:t>wve</w:t>
      </w:r>
      <w:proofErr w:type="spellEnd"/>
      <w:r>
        <w:t xml:space="preserve"> Wulgacie jest </w:t>
      </w:r>
      <w:proofErr w:type="spellStart"/>
      <w:r>
        <w:rPr>
          <w:rStyle w:val="Teksttreci2Kursywa"/>
        </w:rPr>
        <w:t>semel</w:t>
      </w:r>
      <w:proofErr w:type="spellEnd"/>
      <w:r>
        <w:rPr>
          <w:rStyle w:val="Teksttreci2Kursywa"/>
        </w:rPr>
        <w:t>.</w:t>
      </w:r>
      <w:r>
        <w:t xml:space="preserve"> (Por. J. </w:t>
      </w:r>
      <w:proofErr w:type="spellStart"/>
      <w:r>
        <w:t>Hanusz</w:t>
      </w:r>
      <w:proofErr w:type="spellEnd"/>
      <w:r>
        <w:t xml:space="preserve">: </w:t>
      </w:r>
      <w:proofErr w:type="spellStart"/>
      <w:r>
        <w:t>Materyały</w:t>
      </w:r>
      <w:proofErr w:type="spellEnd"/>
      <w:r>
        <w:t xml:space="preserve"> </w:t>
      </w:r>
      <w:r>
        <w:rPr>
          <w:lang w:val="en-US" w:eastAsia="en-US" w:bidi="en-US"/>
        </w:rPr>
        <w:t xml:space="preserve">do </w:t>
      </w:r>
      <w:proofErr w:type="spellStart"/>
      <w:r>
        <w:rPr>
          <w:lang w:val="en-US" w:eastAsia="en-US" w:bidi="en-US"/>
        </w:rPr>
        <w:t>hist</w:t>
      </w:r>
      <w:proofErr w:type="spellEnd"/>
      <w:r>
        <w:rPr>
          <w:lang w:val="en-US" w:eastAsia="en-US" w:bidi="en-US"/>
        </w:rPr>
        <w:t xml:space="preserve">, </w:t>
      </w:r>
      <w:r>
        <w:t>form deki. 11, str. 276). Jedną znajduje się i w Bi</w:t>
      </w:r>
      <w:r>
        <w:softHyphen/>
        <w:t xml:space="preserve">blii </w:t>
      </w:r>
      <w:proofErr w:type="spellStart"/>
      <w:r>
        <w:t>szaroszpatackiej</w:t>
      </w:r>
      <w:proofErr w:type="spellEnd"/>
      <w:r>
        <w:t>, bo jest w słowniku (wyd.</w:t>
      </w:r>
      <w:r>
        <w:t xml:space="preserve"> Małeckiego), ale, nie</w:t>
      </w:r>
      <w:r>
        <w:softHyphen/>
        <w:t xml:space="preserve">stety, bez cytat. Do </w:t>
      </w:r>
      <w:proofErr w:type="spellStart"/>
      <w:r>
        <w:t>jednąc</w:t>
      </w:r>
      <w:proofErr w:type="spellEnd"/>
      <w:r>
        <w:t xml:space="preserve"> daje przykłady i Linde.</w:t>
      </w:r>
    </w:p>
    <w:p w:rsidR="004E2843" w:rsidRDefault="00DB2920">
      <w:pPr>
        <w:pStyle w:val="Nagwek30"/>
        <w:framePr w:w="3295" w:h="5269" w:hRule="exact" w:wrap="none" w:vAnchor="page" w:hAnchor="page" w:x="707" w:y="723"/>
        <w:shd w:val="clear" w:color="auto" w:fill="auto"/>
        <w:spacing w:before="0" w:after="0" w:line="132" w:lineRule="exact"/>
        <w:jc w:val="center"/>
      </w:pPr>
      <w:bookmarkStart w:id="4" w:name="bookmark4"/>
      <w:r>
        <w:t>Czy „przyjść do siebie“ jest rusycyzmem?</w:t>
      </w:r>
      <w:bookmarkEnd w:id="4"/>
    </w:p>
    <w:p w:rsidR="004E2843" w:rsidRDefault="00DB2920">
      <w:pPr>
        <w:pStyle w:val="Teksttreci20"/>
        <w:framePr w:w="3295" w:h="5269" w:hRule="exact" w:wrap="none" w:vAnchor="page" w:hAnchor="page" w:x="707" w:y="723"/>
        <w:shd w:val="clear" w:color="auto" w:fill="auto"/>
        <w:spacing w:before="0" w:line="132" w:lineRule="exact"/>
        <w:ind w:firstLine="0"/>
      </w:pPr>
      <w:r>
        <w:t xml:space="preserve">Do p. 163. w </w:t>
      </w:r>
      <w:proofErr w:type="spellStart"/>
      <w:r>
        <w:t>nrze</w:t>
      </w:r>
      <w:proofErr w:type="spellEnd"/>
      <w:r>
        <w:t xml:space="preserve"> 6. otrzymaliśmy od p. Stefana Żeromskiego list tej treści:</w:t>
      </w:r>
    </w:p>
    <w:p w:rsidR="004E2843" w:rsidRDefault="00DB2920">
      <w:pPr>
        <w:pStyle w:val="Teksttreci20"/>
        <w:framePr w:w="3295" w:h="5269" w:hRule="exact" w:wrap="none" w:vAnchor="page" w:hAnchor="page" w:x="707" w:y="723"/>
        <w:shd w:val="clear" w:color="auto" w:fill="auto"/>
        <w:spacing w:before="0" w:line="104" w:lineRule="exact"/>
        <w:ind w:left="280" w:firstLine="100"/>
      </w:pPr>
      <w:r>
        <w:t xml:space="preserve">»Autor notatki, ukrywający swe nazwisko pod literami </w:t>
      </w:r>
      <w:r>
        <w:rPr>
          <w:rStyle w:val="Teksttreci2Kursywa"/>
        </w:rPr>
        <w:t xml:space="preserve">A. </w:t>
      </w:r>
      <w:proofErr w:type="spellStart"/>
      <w:r>
        <w:rPr>
          <w:rStyle w:val="Teksttreci2Kursywa"/>
        </w:rPr>
        <w:t>Dr</w:t>
      </w:r>
      <w:proofErr w:type="spellEnd"/>
      <w:r>
        <w:rPr>
          <w:rStyle w:val="Teksttreci2Kursywa"/>
        </w:rPr>
        <w:t xml:space="preserve">. </w:t>
      </w:r>
      <w:r>
        <w:t>udo</w:t>
      </w:r>
      <w:r>
        <w:t>wodnił w niej nieznajomość dwu języków: rosyjskiego i pol</w:t>
      </w:r>
      <w:r>
        <w:softHyphen/>
        <w:t xml:space="preserve">skiego. W języku rosyjskim niema wcale zwrotu </w:t>
      </w:r>
      <w:proofErr w:type="spellStart"/>
      <w:r>
        <w:rPr>
          <w:rStyle w:val="Teksttreci2Kursywa"/>
        </w:rPr>
        <w:t>pridti</w:t>
      </w:r>
      <w:proofErr w:type="spellEnd"/>
      <w:r>
        <w:rPr>
          <w:rStyle w:val="Teksttreci2Kursywa"/>
        </w:rPr>
        <w:t xml:space="preserve"> do </w:t>
      </w:r>
      <w:r>
        <w:rPr>
          <w:rStyle w:val="Teksttreci2Kursywa"/>
          <w:lang w:val="de-DE" w:eastAsia="de-DE" w:bidi="de-DE"/>
        </w:rPr>
        <w:t>sie-</w:t>
      </w:r>
    </w:p>
    <w:p w:rsidR="004E2843" w:rsidRDefault="004E2843">
      <w:pPr>
        <w:rPr>
          <w:sz w:val="2"/>
          <w:szCs w:val="2"/>
        </w:rPr>
        <w:sectPr w:rsidR="004E2843">
          <w:pgSz w:w="4474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716" w:y="494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7.</w:t>
      </w:r>
    </w:p>
    <w:p w:rsidR="004E2843" w:rsidRDefault="00DB2920">
      <w:pPr>
        <w:pStyle w:val="Nagweklubstopka0"/>
        <w:framePr w:wrap="none" w:vAnchor="page" w:hAnchor="page" w:x="1807" w:y="492"/>
        <w:shd w:val="clear" w:color="auto" w:fill="auto"/>
        <w:spacing w:line="80" w:lineRule="exact"/>
      </w:pPr>
      <w:r>
        <w:t>PORADNIK JĘZYKOWY</w:t>
      </w:r>
    </w:p>
    <w:p w:rsidR="004E2843" w:rsidRDefault="00DB2920">
      <w:pPr>
        <w:pStyle w:val="Nagweklubstopka0"/>
        <w:framePr w:wrap="none" w:vAnchor="page" w:hAnchor="page" w:x="3795" w:y="487"/>
        <w:shd w:val="clear" w:color="auto" w:fill="auto"/>
        <w:spacing w:line="80" w:lineRule="exact"/>
      </w:pPr>
      <w:r>
        <w:t>109</w:t>
      </w:r>
    </w:p>
    <w:p w:rsidR="004E2843" w:rsidRDefault="00DB2920">
      <w:pPr>
        <w:pStyle w:val="Teksttreci20"/>
        <w:framePr w:w="3267" w:h="5042" w:hRule="exact" w:wrap="none" w:vAnchor="page" w:hAnchor="page" w:x="721" w:y="738"/>
        <w:shd w:val="clear" w:color="auto" w:fill="auto"/>
        <w:spacing w:before="0" w:line="99" w:lineRule="exact"/>
        <w:ind w:left="280" w:firstLine="0"/>
      </w:pPr>
      <w:proofErr w:type="spellStart"/>
      <w:r>
        <w:rPr>
          <w:rStyle w:val="Teksttreci2Kursywa"/>
        </w:rPr>
        <w:t>bia</w:t>
      </w:r>
      <w:proofErr w:type="spellEnd"/>
      <w:r>
        <w:rPr>
          <w:rStyle w:val="Teksttreci2Kursywa"/>
        </w:rPr>
        <w:t>,</w:t>
      </w:r>
      <w:r>
        <w:t xml:space="preserve"> jest natomiast tylko </w:t>
      </w:r>
      <w:proofErr w:type="spellStart"/>
      <w:r>
        <w:rPr>
          <w:rStyle w:val="Teksttreci2Kursywa"/>
        </w:rPr>
        <w:t>pridti</w:t>
      </w:r>
      <w:proofErr w:type="spellEnd"/>
      <w:r>
        <w:rPr>
          <w:rStyle w:val="Teksttreci2Kursywa"/>
        </w:rPr>
        <w:t xml:space="preserve"> w </w:t>
      </w:r>
      <w:proofErr w:type="spellStart"/>
      <w:r>
        <w:rPr>
          <w:rStyle w:val="Teksttreci2Kursywa"/>
        </w:rPr>
        <w:t>siebia</w:t>
      </w:r>
      <w:proofErr w:type="spellEnd"/>
      <w:r>
        <w:rPr>
          <w:rStyle w:val="Teksttreci2Kursywa"/>
        </w:rPr>
        <w:t>,</w:t>
      </w:r>
      <w:r>
        <w:t xml:space="preserve"> więc wyrażenie </w:t>
      </w:r>
      <w:r>
        <w:rPr>
          <w:rStyle w:val="Teksttreci2Kursywa"/>
        </w:rPr>
        <w:t>przyjść do niebie</w:t>
      </w:r>
      <w:r>
        <w:t xml:space="preserve"> nie jest wcale rusycyzmem. Zwrot </w:t>
      </w:r>
      <w:proofErr w:type="spellStart"/>
      <w:r>
        <w:t>przezemnie</w:t>
      </w:r>
      <w:proofErr w:type="spellEnd"/>
      <w:r>
        <w:t xml:space="preserve"> użyty </w:t>
      </w:r>
      <w:r>
        <w:rPr>
          <w:rStyle w:val="Teksttreci2Kursywa"/>
        </w:rPr>
        <w:t>(przyjść do siebie)</w:t>
      </w:r>
      <w:r>
        <w:t xml:space="preserve"> jest </w:t>
      </w:r>
      <w:proofErr w:type="spellStart"/>
      <w:r>
        <w:t>nawskróś</w:t>
      </w:r>
      <w:proofErr w:type="spellEnd"/>
      <w:r>
        <w:t>, odwiecznie polskim i dziś po</w:t>
      </w:r>
      <w:r>
        <w:softHyphen/>
        <w:t>wszechnie używanym w okolicach rdzennie polskich.</w:t>
      </w:r>
    </w:p>
    <w:p w:rsidR="004E2843" w:rsidRDefault="00DB2920">
      <w:pPr>
        <w:pStyle w:val="Teksttreci20"/>
        <w:framePr w:w="3267" w:h="5042" w:hRule="exact" w:wrap="none" w:vAnchor="page" w:hAnchor="page" w:x="721" w:y="738"/>
        <w:shd w:val="clear" w:color="auto" w:fill="auto"/>
        <w:spacing w:before="0" w:line="99" w:lineRule="exact"/>
        <w:ind w:left="260" w:firstLine="100"/>
      </w:pPr>
      <w:r>
        <w:t>Jako dowód jego polskości służy Słownik Lindego, który go cytuje, jako polski i podaje wzor</w:t>
      </w:r>
      <w:r>
        <w:t xml:space="preserve">y użycia wyjęte: 1) z pism Skargi (Roczne dzieje kościelne) — »Zasmucony od rozumu odszedł i ledwo kiedy </w:t>
      </w:r>
      <w:r>
        <w:rPr>
          <w:rStyle w:val="Teksttreci2Kursywa"/>
        </w:rPr>
        <w:t>do siebie przychodził</w:t>
      </w:r>
      <w:r>
        <w:rPr>
          <w:lang w:val="de-DE" w:eastAsia="de-DE" w:bidi="de-DE"/>
        </w:rPr>
        <w:t xml:space="preserve">«, </w:t>
      </w:r>
      <w:r>
        <w:t xml:space="preserve">— 2) z ks. Perzyny (Lekarz wiejski) »kto się zaraz w początkach choroby kładzie, ten prędko </w:t>
      </w:r>
      <w:r>
        <w:rPr>
          <w:rStyle w:val="Teksttreci2Kursywa"/>
        </w:rPr>
        <w:t>przychodzi do siebie</w:t>
      </w:r>
      <w:r>
        <w:rPr>
          <w:rStyle w:val="Teksttreci2Kursywa"/>
          <w:lang w:val="de-DE" w:eastAsia="de-DE" w:bidi="de-DE"/>
        </w:rPr>
        <w:t>«.</w:t>
      </w:r>
    </w:p>
    <w:p w:rsidR="004E2843" w:rsidRDefault="00DB2920">
      <w:pPr>
        <w:pStyle w:val="Teksttreci20"/>
        <w:framePr w:w="3267" w:h="5042" w:hRule="exact" w:wrap="none" w:vAnchor="page" w:hAnchor="page" w:x="721" w:y="738"/>
        <w:shd w:val="clear" w:color="auto" w:fill="auto"/>
        <w:spacing w:before="0" w:line="99" w:lineRule="exact"/>
        <w:ind w:left="260" w:firstLine="100"/>
      </w:pPr>
      <w:r>
        <w:rPr>
          <w:rStyle w:val="Teksttreci2Kursywa"/>
        </w:rPr>
        <w:t>Słownik Wile</w:t>
      </w:r>
      <w:r>
        <w:rPr>
          <w:rStyle w:val="Teksttreci2Kursywa"/>
        </w:rPr>
        <w:t>ński,</w:t>
      </w:r>
      <w:r>
        <w:t xml:space="preserve"> pod wyrazem </w:t>
      </w:r>
      <w:r>
        <w:rPr>
          <w:rStyle w:val="Teksttreci2Kursywa"/>
        </w:rPr>
        <w:t>przychodzić, przyjść</w:t>
      </w:r>
      <w:r>
        <w:t xml:space="preserve"> wylicza, jako polskie zwroty: — »przyjść do siebie, przychodzi do siebie, przyszedł zupełnie do siebie (w znaczeniu) odzyskiwać przy</w:t>
      </w:r>
      <w:r>
        <w:softHyphen/>
        <w:t>tomność, siły, zdrowie«.</w:t>
      </w:r>
    </w:p>
    <w:p w:rsidR="004E2843" w:rsidRDefault="00DB2920">
      <w:pPr>
        <w:pStyle w:val="Teksttreci20"/>
        <w:framePr w:w="3267" w:h="5042" w:hRule="exact" w:wrap="none" w:vAnchor="page" w:hAnchor="page" w:x="721" w:y="738"/>
        <w:shd w:val="clear" w:color="auto" w:fill="auto"/>
        <w:spacing w:before="0" w:line="99" w:lineRule="exact"/>
        <w:ind w:left="260" w:firstLine="100"/>
      </w:pPr>
      <w:r>
        <w:t>Jestem wielbicielem dążeń »Poradnika językowego« i najżarli</w:t>
      </w:r>
      <w:r>
        <w:t xml:space="preserve">wiej go </w:t>
      </w:r>
      <w:proofErr w:type="spellStart"/>
      <w:r>
        <w:t>studyuję</w:t>
      </w:r>
      <w:proofErr w:type="spellEnd"/>
      <w:r>
        <w:t>. Wdzięczny jestem każdemu znawcy mowy wytykającemu w pisaninach moich błąd (osobliwie rusycyzm) jeśli nim istotnie zachwaszczam język. Ale drukowanie na in</w:t>
      </w:r>
      <w:r>
        <w:softHyphen/>
        <w:t>deksie, gdzie uszeregowane są najgrubsze błędy gwary dzien</w:t>
      </w:r>
      <w:r>
        <w:softHyphen/>
        <w:t>nikarskiej, zwrotów mowy</w:t>
      </w:r>
      <w:r>
        <w:t xml:space="preserve"> najszczerzej polskich, w piśmie po- </w:t>
      </w:r>
      <w:proofErr w:type="spellStart"/>
      <w:r>
        <w:t>święconem</w:t>
      </w:r>
      <w:proofErr w:type="spellEnd"/>
      <w:r>
        <w:t xml:space="preserve"> czystości języka, do której wszyscy dążymy z całej duszy i ze wszystkich sił, może tylko oburzać.</w:t>
      </w:r>
    </w:p>
    <w:p w:rsidR="004E2843" w:rsidRDefault="00DB2920">
      <w:pPr>
        <w:pStyle w:val="Teksttreci20"/>
        <w:framePr w:w="3267" w:h="5042" w:hRule="exact" w:wrap="none" w:vAnchor="page" w:hAnchor="page" w:x="721" w:y="738"/>
        <w:shd w:val="clear" w:color="auto" w:fill="auto"/>
        <w:spacing w:before="0" w:line="99" w:lineRule="exact"/>
        <w:ind w:left="260" w:firstLine="100"/>
      </w:pPr>
      <w:r>
        <w:t>Upraszam Szanownego Pana Redaktora o podanie do wia</w:t>
      </w:r>
      <w:r>
        <w:softHyphen/>
        <w:t xml:space="preserve">domości, że wyrażenie </w:t>
      </w:r>
      <w:r>
        <w:rPr>
          <w:rStyle w:val="Teksttreci2Kursywa"/>
        </w:rPr>
        <w:t>„nie mógł przyjść do siebie</w:t>
      </w:r>
      <w:r>
        <w:t>“ — rusy</w:t>
      </w:r>
      <w:r>
        <w:t>c</w:t>
      </w:r>
      <w:r>
        <w:t>yzmem ani german izmem nie jest, że jest zwrotem czysto polskim, którego, jeśli wola czyja, używać można i należy, jak powietrza i wody.</w:t>
      </w:r>
    </w:p>
    <w:p w:rsidR="004E2843" w:rsidRDefault="00DB2920">
      <w:pPr>
        <w:pStyle w:val="Teksttreci20"/>
        <w:framePr w:w="3267" w:h="5042" w:hRule="exact" w:wrap="none" w:vAnchor="page" w:hAnchor="page" w:x="721" w:y="738"/>
        <w:shd w:val="clear" w:color="auto" w:fill="auto"/>
        <w:tabs>
          <w:tab w:val="left" w:leader="dot" w:pos="373"/>
        </w:tabs>
        <w:spacing w:before="0"/>
        <w:ind w:firstLine="0"/>
      </w:pPr>
      <w:r>
        <w:t>Sprostowanie to umieszczamy chętnie, żałując wielce, że zupełnie przedmiotowe podanie zwrotu, i objaśnienie go jako rus</w:t>
      </w:r>
      <w:r>
        <w:t>ycyzmu, obu</w:t>
      </w:r>
      <w:r>
        <w:softHyphen/>
        <w:t>rzyło Szanownego Autora cytowanych »Utworów powieściowych«. Wszak ulegamy wszyscy wpływom postronnym i nikt z nas nie może rzucić na drugiego kamieniem potępiania, bo niema żadnego bez winy. Nie potępia też niczego »Poradnik«, ani nie jest »in</w:t>
      </w:r>
      <w:r>
        <w:softHyphen/>
      </w:r>
      <w:r>
        <w:t>deksem« — jest poradnikiem, radzącym innym podług najlep</w:t>
      </w:r>
      <w:r>
        <w:softHyphen/>
        <w:t>szej wiedzy i sumienia, i chętnie się uczy sam od drugich. Unikamy wszelkiej walki szczególniej osobistej, nie przyjmujemy żadnych ano</w:t>
      </w:r>
      <w:r>
        <w:softHyphen/>
        <w:t>nimów, a jeżeli drukujemy przy zapytaniach i notatkach tylko pie</w:t>
      </w:r>
      <w:r>
        <w:t>rwsze litery imienia i nazwiska, czynimy to — rzecz nie do uwierzenia — dla</w:t>
      </w:r>
      <w:r>
        <w:tab/>
        <w:t>oszczędności miejsca! Nikt się też z Szanownych Współ</w:t>
      </w:r>
      <w:r>
        <w:softHyphen/>
      </w:r>
    </w:p>
    <w:p w:rsidR="004E2843" w:rsidRDefault="00DB2920">
      <w:pPr>
        <w:pStyle w:val="Teksttreci20"/>
        <w:framePr w:w="3267" w:h="5042" w:hRule="exact" w:wrap="none" w:vAnchor="page" w:hAnchor="page" w:x="721" w:y="738"/>
        <w:shd w:val="clear" w:color="auto" w:fill="auto"/>
        <w:spacing w:before="0"/>
        <w:ind w:firstLine="0"/>
      </w:pPr>
      <w:r>
        <w:t>pracowników nie kryje poza litery, bo wie, że tego rodzaju zapy</w:t>
      </w:r>
      <w:r>
        <w:softHyphen/>
        <w:t xml:space="preserve">tanie pozostałoby bez odpowiedzi, i spoczęło na dnie </w:t>
      </w:r>
      <w:r>
        <w:t xml:space="preserve">obszernego kosza. Notatkę w </w:t>
      </w:r>
      <w:proofErr w:type="spellStart"/>
      <w:r>
        <w:t>nrze</w:t>
      </w:r>
      <w:proofErr w:type="spellEnd"/>
      <w:r>
        <w:t xml:space="preserve"> 6. pomieściliśmy z małym dodatkiem, bez zgody na zapatrywania jej autora, bośmy się domyślali przenośni wspólnej wielu językom, jak jest w rzeczy samej; chętnie też teraz przyznajemy słuszność p. St. Żeromskiemu.</w:t>
      </w:r>
    </w:p>
    <w:p w:rsidR="004E2843" w:rsidRDefault="004E2843">
      <w:pPr>
        <w:rPr>
          <w:sz w:val="2"/>
          <w:szCs w:val="2"/>
        </w:rPr>
        <w:sectPr w:rsidR="004E2843">
          <w:pgSz w:w="4474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742" w:y="480"/>
        <w:shd w:val="clear" w:color="auto" w:fill="auto"/>
        <w:spacing w:line="80" w:lineRule="exact"/>
      </w:pPr>
      <w:r>
        <w:lastRenderedPageBreak/>
        <w:t>110</w:t>
      </w:r>
    </w:p>
    <w:p w:rsidR="004E2843" w:rsidRDefault="00DB2920">
      <w:pPr>
        <w:pStyle w:val="Nagweklubstopka0"/>
        <w:framePr w:wrap="none" w:vAnchor="page" w:hAnchor="page" w:x="1861" w:y="487"/>
        <w:shd w:val="clear" w:color="auto" w:fill="auto"/>
        <w:spacing w:line="80" w:lineRule="exact"/>
      </w:pPr>
      <w:r>
        <w:t>PORADNIK JĘZYKOWY</w:t>
      </w:r>
    </w:p>
    <w:p w:rsidR="004E2843" w:rsidRDefault="00DB2920">
      <w:pPr>
        <w:pStyle w:val="Nagweklubstopka0"/>
        <w:framePr w:wrap="none" w:vAnchor="page" w:hAnchor="page" w:x="3745" w:y="499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7.</w:t>
      </w:r>
    </w:p>
    <w:p w:rsidR="004E2843" w:rsidRDefault="00DB2920">
      <w:pPr>
        <w:pStyle w:val="Nagwek30"/>
        <w:framePr w:w="3310" w:h="5093" w:hRule="exact" w:wrap="none" w:vAnchor="page" w:hAnchor="page" w:x="700" w:y="876"/>
        <w:numPr>
          <w:ilvl w:val="0"/>
          <w:numId w:val="16"/>
        </w:numPr>
        <w:shd w:val="clear" w:color="auto" w:fill="auto"/>
        <w:tabs>
          <w:tab w:val="left" w:pos="1367"/>
        </w:tabs>
        <w:spacing w:before="0" w:after="29" w:line="110" w:lineRule="exact"/>
        <w:ind w:left="1100"/>
      </w:pPr>
      <w:bookmarkStart w:id="5" w:name="bookmark5"/>
      <w:r>
        <w:t>WYRAZY OBCE.</w:t>
      </w:r>
      <w:bookmarkEnd w:id="5"/>
    </w:p>
    <w:p w:rsidR="004E2843" w:rsidRDefault="00DB2920">
      <w:pPr>
        <w:pStyle w:val="Teksttreci20"/>
        <w:framePr w:w="3310" w:h="5093" w:hRule="exact" w:wrap="none" w:vAnchor="page" w:hAnchor="page" w:x="700" w:y="876"/>
        <w:shd w:val="clear" w:color="auto" w:fill="auto"/>
        <w:spacing w:before="0" w:line="118" w:lineRule="exact"/>
        <w:ind w:firstLine="0"/>
      </w:pPr>
      <w:r>
        <w:t xml:space="preserve">Język </w:t>
      </w:r>
      <w:r>
        <w:rPr>
          <w:lang w:val="de-DE" w:eastAsia="de-DE" w:bidi="de-DE"/>
        </w:rPr>
        <w:t>»</w:t>
      </w:r>
      <w:r>
        <w:rPr>
          <w:rStyle w:val="Teksttreci2Kursywa"/>
        </w:rPr>
        <w:t>Chimery</w:t>
      </w:r>
      <w:r>
        <w:rPr>
          <w:lang w:val="de-DE" w:eastAsia="de-DE" w:bidi="de-DE"/>
        </w:rPr>
        <w:t xml:space="preserve">« </w:t>
      </w:r>
      <w:r>
        <w:t>zwrócił na siebie uwagę dzienników przez nie</w:t>
      </w:r>
      <w:r>
        <w:softHyphen/>
        <w:t xml:space="preserve">pospolite zamiłowanie </w:t>
      </w:r>
      <w:proofErr w:type="spellStart"/>
      <w:r>
        <w:t>francuzczyzny</w:t>
      </w:r>
      <w:proofErr w:type="spellEnd"/>
      <w:r>
        <w:t xml:space="preserve">. Oto co pisze o </w:t>
      </w:r>
      <w:proofErr w:type="spellStart"/>
      <w:r>
        <w:t>tem</w:t>
      </w:r>
      <w:proofErr w:type="spellEnd"/>
      <w:r>
        <w:t xml:space="preserve"> »</w:t>
      </w:r>
      <w:proofErr w:type="spellStart"/>
      <w:r>
        <w:t>Kuryer</w:t>
      </w:r>
      <w:proofErr w:type="spellEnd"/>
      <w:r>
        <w:t xml:space="preserve"> Warszawski«:</w:t>
      </w:r>
    </w:p>
    <w:p w:rsidR="004E2843" w:rsidRDefault="00DB2920">
      <w:pPr>
        <w:pStyle w:val="Teksttreci20"/>
        <w:framePr w:w="3310" w:h="5093" w:hRule="exact" w:wrap="none" w:vAnchor="page" w:hAnchor="page" w:x="700" w:y="876"/>
        <w:shd w:val="clear" w:color="auto" w:fill="auto"/>
        <w:spacing w:before="0" w:line="104" w:lineRule="exact"/>
        <w:ind w:left="300" w:firstLine="100"/>
      </w:pPr>
      <w:r>
        <w:rPr>
          <w:lang w:val="de-DE" w:eastAsia="de-DE" w:bidi="de-DE"/>
        </w:rPr>
        <w:t>»</w:t>
      </w:r>
      <w:r>
        <w:t>Pomijając nieporównane bogactwo cytat francuskich,</w:t>
      </w:r>
      <w:r>
        <w:t xml:space="preserve"> nie</w:t>
      </w:r>
      <w:r>
        <w:softHyphen/>
        <w:t>mieckich i łacińskich autorów, spotykamy tu obfitość zwrotów i wyrażeń nic wspólnego (prócz końcówki) z polskim językiem nie mających. Są to wyrazy zapożyczone (zazwyczaj z fran</w:t>
      </w:r>
      <w:r>
        <w:softHyphen/>
        <w:t>cuskiego) i żywcem wszyte w polski tekst artykułu na podobień</w:t>
      </w:r>
      <w:r>
        <w:softHyphen/>
        <w:t>stwo makaro</w:t>
      </w:r>
      <w:r>
        <w:t xml:space="preserve">nistów </w:t>
      </w:r>
      <w:r>
        <w:rPr>
          <w:lang w:val="cs-CZ" w:eastAsia="cs-CZ" w:bidi="cs-CZ"/>
        </w:rPr>
        <w:t xml:space="preserve">XVIII. </w:t>
      </w:r>
      <w:r>
        <w:t>stulecia.</w:t>
      </w:r>
    </w:p>
    <w:p w:rsidR="004E2843" w:rsidRDefault="00DB2920">
      <w:pPr>
        <w:pStyle w:val="Teksttreci20"/>
        <w:framePr w:w="3310" w:h="5093" w:hRule="exact" w:wrap="none" w:vAnchor="page" w:hAnchor="page" w:x="700" w:y="876"/>
        <w:shd w:val="clear" w:color="auto" w:fill="auto"/>
        <w:spacing w:before="0" w:line="104" w:lineRule="exact"/>
        <w:ind w:left="300" w:firstLine="100"/>
      </w:pPr>
      <w:r>
        <w:t>Oto próbki:</w:t>
      </w:r>
    </w:p>
    <w:p w:rsidR="004E2843" w:rsidRDefault="00DB2920">
      <w:pPr>
        <w:pStyle w:val="Teksttreci70"/>
        <w:framePr w:w="3310" w:h="5093" w:hRule="exact" w:wrap="none" w:vAnchor="page" w:hAnchor="page" w:x="700" w:y="876"/>
        <w:shd w:val="clear" w:color="auto" w:fill="auto"/>
        <w:spacing w:line="104" w:lineRule="exact"/>
        <w:ind w:left="300"/>
      </w:pPr>
      <w:r>
        <w:rPr>
          <w:rStyle w:val="Teksttreci7Bezkursywy"/>
        </w:rPr>
        <w:t xml:space="preserve">»Każdy ruch </w:t>
      </w:r>
      <w:r>
        <w:t>intelektualny</w:t>
      </w:r>
      <w:r>
        <w:rPr>
          <w:rStyle w:val="Teksttreci7Bezkursywy"/>
        </w:rPr>
        <w:t xml:space="preserve"> to walka </w:t>
      </w:r>
      <w:r>
        <w:t>spontaniczności</w:t>
      </w:r>
      <w:r>
        <w:rPr>
          <w:rStyle w:val="Teksttreci7Bezkursywy"/>
        </w:rPr>
        <w:t xml:space="preserve"> z </w:t>
      </w:r>
      <w:proofErr w:type="spellStart"/>
      <w:r>
        <w:t>inercyą</w:t>
      </w:r>
      <w:proofErr w:type="spellEnd"/>
      <w:r>
        <w:t>, uniwersalności</w:t>
      </w:r>
      <w:r>
        <w:rPr>
          <w:rStyle w:val="Teksttreci7Bezkursywy"/>
        </w:rPr>
        <w:t xml:space="preserve"> z </w:t>
      </w:r>
      <w:r>
        <w:t>indywidualnością</w:t>
      </w:r>
      <w:r>
        <w:rPr>
          <w:rStyle w:val="Teksttreci7Bezkursywy"/>
        </w:rPr>
        <w:t xml:space="preserve"> (a raczej — </w:t>
      </w:r>
      <w:proofErr w:type="spellStart"/>
      <w:r>
        <w:t>fenomenizmem</w:t>
      </w:r>
      <w:proofErr w:type="spellEnd"/>
      <w:r>
        <w:t>).</w:t>
      </w:r>
    </w:p>
    <w:p w:rsidR="004E2843" w:rsidRDefault="00DB2920">
      <w:pPr>
        <w:pStyle w:val="Teksttreci20"/>
        <w:framePr w:w="3310" w:h="5093" w:hRule="exact" w:wrap="none" w:vAnchor="page" w:hAnchor="page" w:x="700" w:y="876"/>
        <w:shd w:val="clear" w:color="auto" w:fill="auto"/>
        <w:spacing w:before="0" w:line="104" w:lineRule="exact"/>
        <w:ind w:left="300" w:firstLine="100"/>
      </w:pPr>
      <w:r>
        <w:t xml:space="preserve">»Praca </w:t>
      </w:r>
      <w:r>
        <w:rPr>
          <w:rStyle w:val="Teksttreci2Kursywa"/>
        </w:rPr>
        <w:t>prekursorów...</w:t>
      </w:r>
      <w:r>
        <w:t xml:space="preserve"> umożebnia owe przełomy... rozbudzając śpiącą pod tłem </w:t>
      </w:r>
      <w:proofErr w:type="spellStart"/>
      <w:r>
        <w:rPr>
          <w:rStyle w:val="Teksttreci2Kursywa"/>
        </w:rPr>
        <w:t>kontygencyj</w:t>
      </w:r>
      <w:proofErr w:type="spellEnd"/>
      <w:r>
        <w:t xml:space="preserve"> i </w:t>
      </w:r>
      <w:proofErr w:type="spellStart"/>
      <w:r>
        <w:rPr>
          <w:rStyle w:val="Teksttreci2Kursywa"/>
        </w:rPr>
        <w:t>efemery</w:t>
      </w:r>
      <w:r>
        <w:rPr>
          <w:rStyle w:val="Teksttreci2Kursywa"/>
        </w:rPr>
        <w:t>j</w:t>
      </w:r>
      <w:proofErr w:type="spellEnd"/>
      <w:r>
        <w:t xml:space="preserve"> tęsknotę«...</w:t>
      </w:r>
    </w:p>
    <w:p w:rsidR="004E2843" w:rsidRDefault="00DB2920">
      <w:pPr>
        <w:pStyle w:val="Teksttreci20"/>
        <w:framePr w:w="3310" w:h="5093" w:hRule="exact" w:wrap="none" w:vAnchor="page" w:hAnchor="page" w:x="700" w:y="876"/>
        <w:shd w:val="clear" w:color="auto" w:fill="auto"/>
        <w:spacing w:before="0" w:line="104" w:lineRule="exact"/>
        <w:ind w:left="300" w:firstLine="100"/>
      </w:pP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Ignoranci absolutni...</w:t>
      </w:r>
      <w:r>
        <w:t xml:space="preserve"> zajęci </w:t>
      </w:r>
      <w:proofErr w:type="spellStart"/>
      <w:r>
        <w:rPr>
          <w:rStyle w:val="Teksttreci2Kursywa"/>
        </w:rPr>
        <w:t>sytuacyą</w:t>
      </w:r>
      <w:proofErr w:type="spellEnd"/>
      <w:r>
        <w:t xml:space="preserve"> polityczną... pod wpływem </w:t>
      </w:r>
      <w:proofErr w:type="spellStart"/>
      <w:r>
        <w:rPr>
          <w:rStyle w:val="Teksttreci2Kursywa"/>
        </w:rPr>
        <w:t>trybunad</w:t>
      </w:r>
      <w:proofErr w:type="spellEnd"/>
      <w:r>
        <w:t xml:space="preserve"> i </w:t>
      </w:r>
      <w:proofErr w:type="spellStart"/>
      <w:r>
        <w:t>deklamacyi</w:t>
      </w:r>
      <w:proofErr w:type="spellEnd"/>
      <w:r>
        <w:t xml:space="preserve"> </w:t>
      </w:r>
      <w:r>
        <w:rPr>
          <w:rStyle w:val="Teksttreci2Kursywa"/>
        </w:rPr>
        <w:t>menerów</w:t>
      </w:r>
      <w:r>
        <w:t xml:space="preserve"> </w:t>
      </w:r>
      <w:proofErr w:type="spellStart"/>
      <w:r>
        <w:t>rewolucyi</w:t>
      </w:r>
      <w:proofErr w:type="spellEnd"/>
      <w:r>
        <w:t xml:space="preserve"> stracili« itd.</w:t>
      </w:r>
    </w:p>
    <w:p w:rsidR="004E2843" w:rsidRDefault="00DB2920">
      <w:pPr>
        <w:pStyle w:val="Teksttreci70"/>
        <w:framePr w:w="3310" w:h="5093" w:hRule="exact" w:wrap="none" w:vAnchor="page" w:hAnchor="page" w:x="700" w:y="876"/>
        <w:shd w:val="clear" w:color="auto" w:fill="auto"/>
        <w:spacing w:line="104" w:lineRule="exact"/>
        <w:ind w:left="300"/>
      </w:pPr>
      <w:r>
        <w:rPr>
          <w:rStyle w:val="Teksttreci7Bezkursywy"/>
        </w:rPr>
        <w:t xml:space="preserve">Komu te przykłady »zbogacania i rozwijania« języka nie wystarczają, tego uwadze polecić możemy takie nieporównane wyrażenia jak: </w:t>
      </w:r>
      <w:proofErr w:type="spellStart"/>
      <w:r>
        <w:t>eksplikacya</w:t>
      </w:r>
      <w:proofErr w:type="spellEnd"/>
      <w:r>
        <w:t xml:space="preserve">, symplifikować, </w:t>
      </w:r>
      <w:proofErr w:type="spellStart"/>
      <w:r>
        <w:t>dekapitacya</w:t>
      </w:r>
      <w:proofErr w:type="spellEnd"/>
      <w:r>
        <w:t xml:space="preserve">, zdyskwalifikowany, definitywnie, regres, bibeloty, </w:t>
      </w:r>
      <w:proofErr w:type="spellStart"/>
      <w:r>
        <w:t>ekspozycya</w:t>
      </w:r>
      <w:proofErr w:type="spellEnd"/>
      <w:r>
        <w:t xml:space="preserve">, </w:t>
      </w:r>
      <w:proofErr w:type="spellStart"/>
      <w:r>
        <w:t>indolencya</w:t>
      </w:r>
      <w:proofErr w:type="spellEnd"/>
      <w:r>
        <w:t>. im</w:t>
      </w:r>
      <w:r>
        <w:rPr>
          <w:lang w:val="cs-CZ" w:eastAsia="cs-CZ" w:bidi="cs-CZ"/>
        </w:rPr>
        <w:t>presy</w:t>
      </w:r>
      <w:r>
        <w:t xml:space="preserve">a, </w:t>
      </w:r>
      <w:proofErr w:type="spellStart"/>
      <w:r>
        <w:t>d</w:t>
      </w:r>
      <w:r>
        <w:t>eestetyzacya</w:t>
      </w:r>
      <w:proofErr w:type="spellEnd"/>
      <w:r>
        <w:t xml:space="preserve">, dezynwoltura, </w:t>
      </w:r>
      <w:proofErr w:type="spellStart"/>
      <w:r>
        <w:t>wulgaryzacya</w:t>
      </w:r>
      <w:proofErr w:type="spellEnd"/>
      <w:r>
        <w:t xml:space="preserve">, </w:t>
      </w:r>
      <w:r>
        <w:rPr>
          <w:lang w:val="cs-CZ" w:eastAsia="cs-CZ" w:bidi="cs-CZ"/>
        </w:rPr>
        <w:t>konty</w:t>
      </w:r>
      <w:proofErr w:type="spellStart"/>
      <w:r>
        <w:t>gencya</w:t>
      </w:r>
      <w:proofErr w:type="spellEnd"/>
      <w:r>
        <w:t xml:space="preserve">, </w:t>
      </w:r>
      <w:proofErr w:type="spellStart"/>
      <w:r>
        <w:t>konstalacya</w:t>
      </w:r>
      <w:proofErr w:type="spellEnd"/>
      <w:r>
        <w:rPr>
          <w:rStyle w:val="Teksttreci7Bezkursywy"/>
        </w:rPr>
        <w:t xml:space="preserve"> ba! </w:t>
      </w:r>
      <w:r>
        <w:t xml:space="preserve">kabotynizm, </w:t>
      </w:r>
      <w:proofErr w:type="spellStart"/>
      <w:r>
        <w:t>rapin</w:t>
      </w:r>
      <w:proofErr w:type="spellEnd"/>
      <w:r>
        <w:t xml:space="preserve">. </w:t>
      </w:r>
      <w:proofErr w:type="spellStart"/>
      <w:r>
        <w:t>psyttacyzm</w:t>
      </w:r>
      <w:proofErr w:type="spellEnd"/>
      <w:r>
        <w:t>!!?</w:t>
      </w:r>
    </w:p>
    <w:p w:rsidR="004E2843" w:rsidRDefault="00DB2920">
      <w:pPr>
        <w:pStyle w:val="Teksttreci20"/>
        <w:framePr w:w="3310" w:h="5093" w:hRule="exact" w:wrap="none" w:vAnchor="page" w:hAnchor="page" w:x="700" w:y="876"/>
        <w:shd w:val="clear" w:color="auto" w:fill="auto"/>
        <w:spacing w:before="0" w:line="104" w:lineRule="exact"/>
        <w:ind w:firstLine="400"/>
        <w:jc w:val="left"/>
      </w:pPr>
      <w:r>
        <w:t xml:space="preserve">Obok tego są często używane takie wyrazy jak: </w:t>
      </w:r>
      <w:proofErr w:type="spellStart"/>
      <w:r>
        <w:rPr>
          <w:rStyle w:val="Teksttreci2Kursywa"/>
        </w:rPr>
        <w:t>atropia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inercya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en-US" w:eastAsia="en-US" w:bidi="en-US"/>
        </w:rPr>
        <w:t xml:space="preserve">perfidy </w:t>
      </w:r>
      <w:r>
        <w:rPr>
          <w:rStyle w:val="Teksttreci2Kursywa"/>
        </w:rPr>
        <w:t xml:space="preserve">a, </w:t>
      </w:r>
      <w:proofErr w:type="spellStart"/>
      <w:r>
        <w:rPr>
          <w:rStyle w:val="Teksttreci2Kursywa"/>
        </w:rPr>
        <w:t>princypia</w:t>
      </w:r>
      <w:proofErr w:type="spellEnd"/>
      <w:r>
        <w:rPr>
          <w:rStyle w:val="Teksttreci2Kursywa"/>
        </w:rPr>
        <w:t xml:space="preserve">, efemeryczny, fascynować, gigantycznie, </w:t>
      </w:r>
      <w:proofErr w:type="spellStart"/>
      <w:r>
        <w:rPr>
          <w:rStyle w:val="Teksttreci2Kursywa"/>
        </w:rPr>
        <w:t>skondemowany</w:t>
      </w:r>
      <w:proofErr w:type="spellEnd"/>
      <w:r>
        <w:t xml:space="preserve"> itp.. pomimo, </w:t>
      </w:r>
      <w:r>
        <w:t xml:space="preserve">że posiadamy na oznaczenie tych pojęć stosowne wyrazy polskie«. Tyle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Kuryer</w:t>
      </w:r>
      <w:proofErr w:type="spellEnd"/>
      <w:r>
        <w:rPr>
          <w:lang w:val="de-DE" w:eastAsia="de-DE" w:bidi="de-DE"/>
        </w:rPr>
        <w:t xml:space="preserve">«. </w:t>
      </w:r>
      <w:r>
        <w:t xml:space="preserve">Praw </w:t>
      </w:r>
      <w:proofErr w:type="spellStart"/>
      <w:r>
        <w:t>ie</w:t>
      </w:r>
      <w:proofErr w:type="spellEnd"/>
      <w:r>
        <w:t xml:space="preserve"> wszystkie te wyrazy stają się zrozumiałe dopiero z pomocą słownika języka francuskiego i wszystkie dadzą się zastąpić polskimi, przy dobrej woli piszącego i myślącego po</w:t>
      </w:r>
      <w:r>
        <w:t xml:space="preserve"> polsku autora.</w:t>
      </w:r>
    </w:p>
    <w:p w:rsidR="004E2843" w:rsidRDefault="00DB2920">
      <w:pPr>
        <w:pStyle w:val="Teksttreci20"/>
        <w:framePr w:w="3310" w:h="5093" w:hRule="exact" w:wrap="none" w:vAnchor="page" w:hAnchor="page" w:x="700" w:y="876"/>
        <w:shd w:val="clear" w:color="auto" w:fill="auto"/>
        <w:spacing w:before="0" w:line="104" w:lineRule="exact"/>
        <w:ind w:firstLine="0"/>
      </w:pPr>
      <w:r>
        <w:t xml:space="preserve">Toż samo stosuje się do następującego szeregu przysłanego nam łaskawie przez współpracowników; szkoda tylko, że nie wszędzie z </w:t>
      </w:r>
      <w:proofErr w:type="spellStart"/>
      <w:r>
        <w:t>dokładnem</w:t>
      </w:r>
      <w:proofErr w:type="spellEnd"/>
      <w:r>
        <w:t xml:space="preserve"> podaniem źródła.</w:t>
      </w:r>
    </w:p>
    <w:p w:rsidR="004E2843" w:rsidRDefault="00DB2920">
      <w:pPr>
        <w:pStyle w:val="Teksttreci20"/>
        <w:framePr w:w="3310" w:h="5093" w:hRule="exact" w:wrap="none" w:vAnchor="page" w:hAnchor="page" w:x="700" w:y="876"/>
        <w:shd w:val="clear" w:color="auto" w:fill="auto"/>
        <w:spacing w:before="0"/>
        <w:ind w:right="820" w:firstLine="0"/>
      </w:pPr>
      <w:proofErr w:type="spellStart"/>
      <w:r>
        <w:rPr>
          <w:rStyle w:val="Teksttreci2Kursywa"/>
        </w:rPr>
        <w:t>Absentacye</w:t>
      </w:r>
      <w:proofErr w:type="spellEnd"/>
      <w:r>
        <w:t xml:space="preserve"> (Gł. Nar.) zam. nieobecność, opuszczenie; </w:t>
      </w:r>
      <w:proofErr w:type="spellStart"/>
      <w:r>
        <w:rPr>
          <w:rStyle w:val="Teksttreci2Kursywa"/>
        </w:rPr>
        <w:t>agnoskowanie</w:t>
      </w:r>
      <w:proofErr w:type="spellEnd"/>
      <w:r>
        <w:t xml:space="preserve"> (Gł. Nar.) zam. uzna</w:t>
      </w:r>
      <w:r>
        <w:t xml:space="preserve">nie, przyznanie; </w:t>
      </w:r>
      <w:r>
        <w:rPr>
          <w:rStyle w:val="Teksttreci2Kursywa"/>
        </w:rPr>
        <w:t>akceptować</w:t>
      </w:r>
      <w:r>
        <w:t xml:space="preserve"> (Czas) zam. przyjąć;</w:t>
      </w:r>
    </w:p>
    <w:p w:rsidR="004E2843" w:rsidRDefault="00DB2920">
      <w:pPr>
        <w:pStyle w:val="Teksttreci20"/>
        <w:framePr w:w="3310" w:h="5093" w:hRule="exact" w:wrap="none" w:vAnchor="page" w:hAnchor="page" w:x="700" w:y="876"/>
        <w:shd w:val="clear" w:color="auto" w:fill="auto"/>
        <w:spacing w:before="0"/>
        <w:ind w:firstLine="0"/>
        <w:jc w:val="left"/>
      </w:pPr>
      <w:proofErr w:type="spellStart"/>
      <w:r>
        <w:rPr>
          <w:rStyle w:val="Teksttreci2Kursywa"/>
        </w:rPr>
        <w:t>Bifurkacya</w:t>
      </w:r>
      <w:proofErr w:type="spellEnd"/>
      <w:r>
        <w:t xml:space="preserve"> (Czas) zam. rozdzielenie;</w:t>
      </w:r>
    </w:p>
    <w:p w:rsidR="004E2843" w:rsidRDefault="00DB2920">
      <w:pPr>
        <w:pStyle w:val="Teksttreci20"/>
        <w:framePr w:w="3310" w:h="5093" w:hRule="exact" w:wrap="none" w:vAnchor="page" w:hAnchor="page" w:x="700" w:y="876"/>
        <w:shd w:val="clear" w:color="auto" w:fill="auto"/>
        <w:spacing w:before="0"/>
        <w:ind w:firstLine="0"/>
      </w:pPr>
      <w:r>
        <w:rPr>
          <w:rStyle w:val="Teksttreci2Kursywa"/>
        </w:rPr>
        <w:t>branża</w:t>
      </w:r>
      <w:r>
        <w:t xml:space="preserve"> (Gł. Nar.) zam. zawód:</w:t>
      </w:r>
    </w:p>
    <w:p w:rsidR="004E2843" w:rsidRDefault="00DB2920">
      <w:pPr>
        <w:pStyle w:val="Teksttreci20"/>
        <w:framePr w:w="3310" w:h="5093" w:hRule="exact" w:wrap="none" w:vAnchor="page" w:hAnchor="page" w:x="700" w:y="876"/>
        <w:shd w:val="clear" w:color="auto" w:fill="auto"/>
        <w:spacing w:before="0"/>
        <w:ind w:firstLine="0"/>
        <w:jc w:val="left"/>
      </w:pPr>
      <w:r>
        <w:rPr>
          <w:rStyle w:val="Teksttreci2Kursywa"/>
        </w:rPr>
        <w:t>Definitywny</w:t>
      </w:r>
      <w:r>
        <w:t xml:space="preserve"> (N. Ref.) zam. stały, ostateczny; </w:t>
      </w:r>
      <w:proofErr w:type="spellStart"/>
      <w:r>
        <w:rPr>
          <w:rStyle w:val="Teksttreci2Kursywa"/>
        </w:rPr>
        <w:t>derymować</w:t>
      </w:r>
      <w:proofErr w:type="spellEnd"/>
      <w:r>
        <w:t xml:space="preserve">(Czas) (może: </w:t>
      </w:r>
      <w:proofErr w:type="spellStart"/>
      <w:r>
        <w:t>dyrymować</w:t>
      </w:r>
      <w:proofErr w:type="spellEnd"/>
      <w:r>
        <w:t xml:space="preserve">?) zam. rozłączyć, rozstrzygnąć; </w:t>
      </w:r>
      <w:r>
        <w:rPr>
          <w:rStyle w:val="Teksttreci2Kursywa"/>
        </w:rPr>
        <w:t>desygnować</w:t>
      </w:r>
      <w:r>
        <w:t xml:space="preserve"> (Sł. poi. 1901, 74) zam. przeznaczyć; </w:t>
      </w:r>
      <w:proofErr w:type="spellStart"/>
      <w:r>
        <w:rPr>
          <w:rStyle w:val="Teksttreci2Kursywa"/>
        </w:rPr>
        <w:t>deszarża</w:t>
      </w:r>
      <w:proofErr w:type="spellEnd"/>
      <w:r>
        <w:t xml:space="preserve"> (zarządowi udzielono </w:t>
      </w:r>
      <w:proofErr w:type="spellStart"/>
      <w:r>
        <w:t>deszarżę</w:t>
      </w:r>
      <w:proofErr w:type="spellEnd"/>
      <w:r>
        <w:t xml:space="preserve"> Dz. </w:t>
      </w:r>
      <w:proofErr w:type="spellStart"/>
      <w:r>
        <w:t>pozn</w:t>
      </w:r>
      <w:proofErr w:type="spellEnd"/>
      <w:r>
        <w:t>. 1901, 56) zam. po</w:t>
      </w:r>
      <w:r>
        <w:softHyphen/>
        <w:t xml:space="preserve">kwitowanie, </w:t>
      </w:r>
      <w:proofErr w:type="spellStart"/>
      <w:r>
        <w:t>absolutoryum</w:t>
      </w:r>
      <w:proofErr w:type="spellEnd"/>
      <w:r>
        <w:t xml:space="preserve">; </w:t>
      </w:r>
      <w:r>
        <w:rPr>
          <w:rStyle w:val="Teksttreci2Kursywa"/>
        </w:rPr>
        <w:t>dyrektywa</w:t>
      </w:r>
      <w:r>
        <w:t xml:space="preserve"> (N. Ref.) zam. wskazówka, polecenie;</w:t>
      </w:r>
    </w:p>
    <w:p w:rsidR="004E2843" w:rsidRDefault="004E2843">
      <w:pPr>
        <w:rPr>
          <w:sz w:val="2"/>
          <w:szCs w:val="2"/>
        </w:rPr>
        <w:sectPr w:rsidR="004E2843">
          <w:pgSz w:w="4474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1817" w:y="487"/>
        <w:shd w:val="clear" w:color="auto" w:fill="auto"/>
        <w:spacing w:line="80" w:lineRule="exact"/>
      </w:pPr>
      <w:r>
        <w:lastRenderedPageBreak/>
        <w:t>PORADNIK JĘZYKOWY</w:t>
      </w:r>
    </w:p>
    <w:p w:rsidR="004E2843" w:rsidRDefault="00DB2920">
      <w:pPr>
        <w:pStyle w:val="Nagweklubstopka0"/>
        <w:framePr w:wrap="none" w:vAnchor="page" w:hAnchor="page" w:x="3795" w:y="480"/>
        <w:shd w:val="clear" w:color="auto" w:fill="auto"/>
        <w:spacing w:line="80" w:lineRule="exact"/>
      </w:pPr>
      <w:r>
        <w:rPr>
          <w:lang w:val="en-US" w:eastAsia="en-US" w:bidi="en-US"/>
        </w:rPr>
        <w:t>111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right="760" w:firstLine="0"/>
        <w:jc w:val="left"/>
      </w:pPr>
      <w:proofErr w:type="spellStart"/>
      <w:r>
        <w:rPr>
          <w:rStyle w:val="Teksttreci2Kursywa"/>
        </w:rPr>
        <w:t>Enuncyacye</w:t>
      </w:r>
      <w:proofErr w:type="spellEnd"/>
      <w:r>
        <w:t xml:space="preserve"> (Gł. Nar.) zam. oświadczenia, ogłoszenia; </w:t>
      </w:r>
      <w:proofErr w:type="spellStart"/>
      <w:r>
        <w:rPr>
          <w:rStyle w:val="Teksttreci2Kursywa"/>
        </w:rPr>
        <w:t>erupcya</w:t>
      </w:r>
      <w:proofErr w:type="spellEnd"/>
      <w:r>
        <w:t xml:space="preserve"> (Czas) zam. wybuch;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left="240"/>
        <w:jc w:val="left"/>
      </w:pPr>
      <w:r>
        <w:rPr>
          <w:rStyle w:val="Teksttreci2Kursywa"/>
        </w:rPr>
        <w:t>dat kultu</w:t>
      </w:r>
      <w:r>
        <w:t xml:space="preserve"> (Dz. </w:t>
      </w:r>
      <w:proofErr w:type="spellStart"/>
      <w:r>
        <w:t>pozn</w:t>
      </w:r>
      <w:proofErr w:type="spellEnd"/>
      <w:r>
        <w:t>. 1901. 47. Gł. Nar. 1901, 53) zam. etat minister</w:t>
      </w:r>
      <w:r>
        <w:softHyphen/>
        <w:t>stwa oświaty;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</w:pPr>
      <w:proofErr w:type="spellStart"/>
      <w:r>
        <w:rPr>
          <w:rStyle w:val="Teksttreci2Kursywa"/>
        </w:rPr>
        <w:t>ewakuacya</w:t>
      </w:r>
      <w:proofErr w:type="spellEnd"/>
      <w:r>
        <w:t xml:space="preserve"> (Czas) zam. opróżnienie: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  <w:jc w:val="left"/>
      </w:pPr>
      <w:r>
        <w:rPr>
          <w:rStyle w:val="Teksttreci2Kursywa"/>
        </w:rPr>
        <w:t>Fungować</w:t>
      </w:r>
      <w:r>
        <w:t xml:space="preserve"> (N. Ref.] zam. pełnić obowiązki, służbę: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  <w:jc w:val="left"/>
      </w:pPr>
      <w:r>
        <w:rPr>
          <w:rStyle w:val="Teksttreci2Kursywa"/>
        </w:rPr>
        <w:t>Integralny</w:t>
      </w:r>
      <w:r>
        <w:t xml:space="preserve"> (Gł. Nar.) zam. cały, niezmienny;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  <w:jc w:val="left"/>
      </w:pPr>
      <w:proofErr w:type="spellStart"/>
      <w:r>
        <w:rPr>
          <w:rStyle w:val="Teksttreci2Kursywa"/>
        </w:rPr>
        <w:t>interpretacya</w:t>
      </w:r>
      <w:proofErr w:type="spellEnd"/>
      <w:r>
        <w:t xml:space="preserve"> (Czas) zam. </w:t>
      </w:r>
      <w:proofErr w:type="spellStart"/>
      <w:r>
        <w:t>tłómaczenie</w:t>
      </w:r>
      <w:proofErr w:type="spellEnd"/>
      <w:r>
        <w:t xml:space="preserve">, wyjaśnienie; </w:t>
      </w:r>
      <w:proofErr w:type="spellStart"/>
      <w:r>
        <w:rPr>
          <w:rStyle w:val="Teksttreci2Kursywa"/>
        </w:rPr>
        <w:t>inwentowanie</w:t>
      </w:r>
      <w:proofErr w:type="spellEnd"/>
      <w:r>
        <w:t xml:space="preserve"> (N. Ref.) zam. spis;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  <w:jc w:val="left"/>
      </w:pPr>
      <w:proofErr w:type="spellStart"/>
      <w:r>
        <w:rPr>
          <w:rStyle w:val="Teksttreci2Kursywa"/>
        </w:rPr>
        <w:t>Koncessya</w:t>
      </w:r>
      <w:proofErr w:type="spellEnd"/>
      <w:r>
        <w:t xml:space="preserve"> (Gł. Nar.) zam. pozwolenie;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  <w:jc w:val="left"/>
      </w:pPr>
      <w:r>
        <w:rPr>
          <w:rStyle w:val="Teksttreci2Kursywa"/>
        </w:rPr>
        <w:t>kontrowersja</w:t>
      </w:r>
      <w:r>
        <w:t xml:space="preserve"> (Czas) zam. sprzeczność, niezgoda, spór; </w:t>
      </w:r>
      <w:proofErr w:type="spellStart"/>
      <w:r>
        <w:rPr>
          <w:rStyle w:val="Teksttreci2Kursywa"/>
        </w:rPr>
        <w:t>Memorowanie</w:t>
      </w:r>
      <w:proofErr w:type="spellEnd"/>
      <w:r>
        <w:t xml:space="preserve"> (Gł. Nar.) zam. zapamiętanie;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  <w:jc w:val="left"/>
      </w:pPr>
      <w:r>
        <w:rPr>
          <w:rStyle w:val="Teksttreci2Kursywa"/>
        </w:rPr>
        <w:t>O</w:t>
      </w:r>
      <w:r>
        <w:rPr>
          <w:rStyle w:val="Teksttreci2Kursywa"/>
        </w:rPr>
        <w:t>fensywny</w:t>
      </w:r>
      <w:r>
        <w:t xml:space="preserve"> (Czas) zam. zaczepny;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</w:pPr>
      <w:r>
        <w:rPr>
          <w:rStyle w:val="Teksttreci2Kursywa"/>
        </w:rPr>
        <w:t>oktrojować</w:t>
      </w:r>
      <w:r>
        <w:t xml:space="preserve"> (N. Ref.) zam. ograniczyć, obciąć;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right="760" w:firstLine="0"/>
        <w:jc w:val="left"/>
      </w:pPr>
      <w:r>
        <w:rPr>
          <w:rStyle w:val="Teksttreci2Kursywa"/>
        </w:rPr>
        <w:t>Partycypować</w:t>
      </w:r>
      <w:r>
        <w:t xml:space="preserve"> (Sł. pol. 1901. 74) zam. uczestniczyć; </w:t>
      </w:r>
      <w:proofErr w:type="spellStart"/>
      <w:r>
        <w:rPr>
          <w:rStyle w:val="Teksttreci2Kursywa"/>
        </w:rPr>
        <w:t>persekwować</w:t>
      </w:r>
      <w:proofErr w:type="spellEnd"/>
      <w:r>
        <w:t xml:space="preserve"> (Gł. Nar.) zam. prześladować; </w:t>
      </w:r>
      <w:r>
        <w:rPr>
          <w:rStyle w:val="Teksttreci2Kursywa"/>
        </w:rPr>
        <w:t>personel</w:t>
      </w:r>
      <w:r>
        <w:t xml:space="preserve"> (N. Ref.) zam. skład osobowy;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  <w:jc w:val="left"/>
      </w:pPr>
      <w:r>
        <w:rPr>
          <w:rStyle w:val="Teksttreci2Kursywa"/>
          <w:lang w:val="cs-CZ" w:eastAsia="cs-CZ" w:bidi="cs-CZ"/>
        </w:rPr>
        <w:t>Reflektowa</w:t>
      </w:r>
      <w:r>
        <w:rPr>
          <w:rStyle w:val="Teksttreci2Kursywa"/>
        </w:rPr>
        <w:t>ć</w:t>
      </w:r>
      <w:r>
        <w:rPr>
          <w:lang w:val="cs-CZ" w:eastAsia="cs-CZ" w:bidi="cs-CZ"/>
        </w:rPr>
        <w:t xml:space="preserve"> </w:t>
      </w:r>
      <w:r>
        <w:t>(N. Ref.) zam. mieć wzgląd;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</w:pPr>
      <w:proofErr w:type="spellStart"/>
      <w:r>
        <w:rPr>
          <w:rStyle w:val="Teksttreci2Kursywa"/>
        </w:rPr>
        <w:t>remedu</w:t>
      </w:r>
      <w:r>
        <w:rPr>
          <w:rStyle w:val="Teksttreci2Kursywa"/>
        </w:rPr>
        <w:t>ra</w:t>
      </w:r>
      <w:proofErr w:type="spellEnd"/>
      <w:r>
        <w:t xml:space="preserve"> (Czas) zam. środek, pomoc;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right="1480" w:firstLine="0"/>
      </w:pPr>
      <w:r>
        <w:rPr>
          <w:rStyle w:val="Teksttreci2Kursywa"/>
          <w:lang w:val="cs-CZ" w:eastAsia="cs-CZ" w:bidi="cs-CZ"/>
        </w:rPr>
        <w:t>Sorta</w:t>
      </w:r>
      <w:r>
        <w:rPr>
          <w:lang w:val="cs-CZ" w:eastAsia="cs-CZ" w:bidi="cs-CZ"/>
        </w:rPr>
        <w:t xml:space="preserve"> </w:t>
      </w:r>
      <w:r>
        <w:t xml:space="preserve">(Gł. Nar.) zam. gatunek, rodzaj; </w:t>
      </w:r>
      <w:r>
        <w:rPr>
          <w:rStyle w:val="Teksttreci2Kursywa"/>
        </w:rPr>
        <w:t>specyfikować</w:t>
      </w:r>
      <w:r>
        <w:t xml:space="preserve"> (Czas) zam. wyróżnić; su</w:t>
      </w:r>
      <w:r>
        <w:rPr>
          <w:rStyle w:val="Teksttreci2Kursywa"/>
        </w:rPr>
        <w:t>bstytuować</w:t>
      </w:r>
      <w:r>
        <w:t xml:space="preserve"> (N. Ref.) zam. zastąpić;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</w:pPr>
      <w:proofErr w:type="spellStart"/>
      <w:r>
        <w:rPr>
          <w:rStyle w:val="Teksttreci2Kursywa"/>
        </w:rPr>
        <w:t>subweneyonowanie</w:t>
      </w:r>
      <w:proofErr w:type="spellEnd"/>
      <w:r>
        <w:t xml:space="preserve"> (Sł. pol. 1901, 74) zam. udzielenie zasiłku;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  <w:jc w:val="left"/>
      </w:pPr>
      <w:r>
        <w:rPr>
          <w:rStyle w:val="Teksttreci2Kursywa"/>
        </w:rPr>
        <w:t>Tenor ustaw</w:t>
      </w:r>
      <w:r>
        <w:t xml:space="preserve"> (Czas) zam. brzmienie;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  <w:jc w:val="left"/>
      </w:pPr>
      <w:proofErr w:type="spellStart"/>
      <w:r>
        <w:rPr>
          <w:rStyle w:val="Teksttreci2Kursywa"/>
        </w:rPr>
        <w:t>Urgensa</w:t>
      </w:r>
      <w:proofErr w:type="spellEnd"/>
      <w:r>
        <w:t xml:space="preserve"> (Czas) za</w:t>
      </w:r>
      <w:r>
        <w:t>m. pilne sprawy, przypomnienie;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</w:pPr>
      <w:r>
        <w:rPr>
          <w:rStyle w:val="Teksttreci2Kursywa"/>
        </w:rPr>
        <w:t>urgować</w:t>
      </w:r>
      <w:r>
        <w:t xml:space="preserve"> (Czas) zam. naglić;</w:t>
      </w:r>
    </w:p>
    <w:p w:rsidR="004E2843" w:rsidRDefault="00DB2920">
      <w:pPr>
        <w:pStyle w:val="Teksttreci20"/>
        <w:framePr w:w="3277" w:h="3734" w:hRule="exact" w:wrap="none" w:vAnchor="page" w:hAnchor="page" w:x="716" w:y="720"/>
        <w:shd w:val="clear" w:color="auto" w:fill="auto"/>
        <w:spacing w:before="0"/>
        <w:ind w:firstLine="0"/>
        <w:jc w:val="left"/>
      </w:pPr>
      <w:r>
        <w:rPr>
          <w:rStyle w:val="Teksttreci2Kursywa"/>
        </w:rPr>
        <w:t>Zdementować</w:t>
      </w:r>
      <w:r>
        <w:t xml:space="preserve"> (Czas) zam. zaprzeczyć, sprostować; </w:t>
      </w:r>
      <w:r>
        <w:rPr>
          <w:rStyle w:val="Teksttreci2Kursywa"/>
        </w:rPr>
        <w:t>zdezawuowany</w:t>
      </w:r>
      <w:r>
        <w:t xml:space="preserve"> (Gł. Nar.) zam. zaprzeczony, nie uznany; </w:t>
      </w:r>
      <w:r>
        <w:rPr>
          <w:rStyle w:val="Teksttreci2Kursywa"/>
        </w:rPr>
        <w:t>zsolidaryzować</w:t>
      </w:r>
      <w:r>
        <w:t xml:space="preserve"> (Sł. pol. 1901, 71) zam. zjednoczyć, połączyć, zgodzić się na zdanie.</w:t>
      </w:r>
    </w:p>
    <w:p w:rsidR="004E2843" w:rsidRDefault="00DB2920">
      <w:pPr>
        <w:pStyle w:val="Nagwek30"/>
        <w:framePr w:w="3277" w:h="1203" w:hRule="exact" w:wrap="none" w:vAnchor="page" w:hAnchor="page" w:x="716" w:y="4743"/>
        <w:numPr>
          <w:ilvl w:val="0"/>
          <w:numId w:val="16"/>
        </w:numPr>
        <w:shd w:val="clear" w:color="auto" w:fill="auto"/>
        <w:tabs>
          <w:tab w:val="left" w:pos="957"/>
        </w:tabs>
        <w:spacing w:before="0" w:after="0" w:line="110" w:lineRule="exact"/>
        <w:ind w:left="680"/>
      </w:pPr>
      <w:bookmarkStart w:id="6" w:name="bookmark6"/>
      <w:r>
        <w:t>KROTOCHWILE JĘZYKOWE.</w:t>
      </w:r>
      <w:bookmarkEnd w:id="6"/>
    </w:p>
    <w:p w:rsidR="004E2843" w:rsidRDefault="00DB2920">
      <w:pPr>
        <w:pStyle w:val="Teksttreci20"/>
        <w:framePr w:w="3277" w:h="1203" w:hRule="exact" w:wrap="none" w:vAnchor="page" w:hAnchor="page" w:x="716" w:y="4743"/>
        <w:shd w:val="clear" w:color="auto" w:fill="auto"/>
        <w:spacing w:before="0"/>
        <w:ind w:firstLine="0"/>
      </w:pPr>
      <w:r>
        <w:t>8. Jeden z wójtów wydał następującej treści pozwolenie: »Pozwo</w:t>
      </w:r>
      <w:r>
        <w:softHyphen/>
        <w:t xml:space="preserve">lenie. Ze strony Zwierzchności gminnej pozwala się szynkarzowi.... bez czas — takie </w:t>
      </w:r>
      <w:proofErr w:type="spellStart"/>
      <w:r>
        <w:t>pozwoleństwo</w:t>
      </w:r>
      <w:proofErr w:type="spellEnd"/>
      <w:r>
        <w:t xml:space="preserve">, kto przyjdzie a </w:t>
      </w:r>
      <w:proofErr w:type="spellStart"/>
      <w:r>
        <w:t>bendzie</w:t>
      </w:r>
      <w:proofErr w:type="spellEnd"/>
      <w:r>
        <w:t xml:space="preserve"> </w:t>
      </w:r>
      <w:proofErr w:type="spellStart"/>
      <w:r>
        <w:t>kcioł</w:t>
      </w:r>
      <w:proofErr w:type="spellEnd"/>
      <w:r>
        <w:t xml:space="preserve">. Czy wódki czy </w:t>
      </w:r>
      <w:proofErr w:type="spellStart"/>
      <w:r>
        <w:t>bońć</w:t>
      </w:r>
      <w:proofErr w:type="spellEnd"/>
      <w:r>
        <w:t xml:space="preserve"> aby był wolny od kontro</w:t>
      </w:r>
      <w:r>
        <w:t>li — dla muzyki to nie, to się pozwala do godziny 2-iej po północy.</w:t>
      </w:r>
    </w:p>
    <w:p w:rsidR="004E2843" w:rsidRDefault="00DB2920">
      <w:pPr>
        <w:pStyle w:val="Teksttreci20"/>
        <w:framePr w:w="3277" w:h="1203" w:hRule="exact" w:wrap="none" w:vAnchor="page" w:hAnchor="page" w:x="716" w:y="4743"/>
        <w:shd w:val="clear" w:color="auto" w:fill="auto"/>
        <w:spacing w:before="0"/>
        <w:ind w:right="40" w:firstLine="0"/>
        <w:jc w:val="center"/>
      </w:pPr>
      <w:r>
        <w:t>pieczęć — wójt«.</w:t>
      </w:r>
    </w:p>
    <w:p w:rsidR="004E2843" w:rsidRDefault="00DB2920">
      <w:pPr>
        <w:pStyle w:val="Teksttreci20"/>
        <w:framePr w:w="3277" w:h="1203" w:hRule="exact" w:wrap="none" w:vAnchor="page" w:hAnchor="page" w:x="716" w:y="4743"/>
        <w:shd w:val="clear" w:color="auto" w:fill="auto"/>
        <w:spacing w:before="0"/>
        <w:ind w:firstLine="0"/>
      </w:pPr>
      <w:r>
        <w:t>Ma to być pozwolenie na pozostawienie szynkowni otworem po godzinie policyjnej.</w:t>
      </w:r>
    </w:p>
    <w:p w:rsidR="004E2843" w:rsidRDefault="004E2843">
      <w:pPr>
        <w:rPr>
          <w:sz w:val="2"/>
          <w:szCs w:val="2"/>
        </w:rPr>
        <w:sectPr w:rsidR="004E2843">
          <w:pgSz w:w="4474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843" w:rsidRDefault="00DB2920">
      <w:pPr>
        <w:pStyle w:val="Nagweklubstopka0"/>
        <w:framePr w:wrap="none" w:vAnchor="page" w:hAnchor="page" w:x="1604" w:y="343"/>
        <w:shd w:val="clear" w:color="auto" w:fill="auto"/>
        <w:spacing w:line="80" w:lineRule="exact"/>
      </w:pPr>
      <w:r>
        <w:lastRenderedPageBreak/>
        <w:t>PORADNIK JĘZYKOWY</w:t>
      </w:r>
    </w:p>
    <w:p w:rsidR="004E2843" w:rsidRDefault="00DB2920">
      <w:pPr>
        <w:pStyle w:val="Nagweklubstopka0"/>
        <w:framePr w:wrap="none" w:vAnchor="page" w:hAnchor="page" w:x="3483" w:y="340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7.</w:t>
      </w:r>
    </w:p>
    <w:p w:rsidR="004E2843" w:rsidRDefault="00DB2920">
      <w:pPr>
        <w:pStyle w:val="Teksttreci20"/>
        <w:framePr w:w="3371" w:h="2025" w:hRule="exact" w:wrap="none" w:vAnchor="page" w:hAnchor="page" w:x="471" w:y="571"/>
        <w:shd w:val="clear" w:color="auto" w:fill="auto"/>
        <w:spacing w:before="0"/>
        <w:ind w:firstLine="180"/>
      </w:pPr>
      <w:r>
        <w:t xml:space="preserve">9. »Gazeta Warszawska« w </w:t>
      </w:r>
      <w:proofErr w:type="spellStart"/>
      <w:r>
        <w:t>Nr</w:t>
      </w:r>
      <w:proofErr w:type="spellEnd"/>
      <w:r>
        <w:t xml:space="preserve">. 74. z niedzieli dnia 4. (17) marca 1901 r. p. n. "Jadłospisy“ pisze, co następuje: </w:t>
      </w:r>
      <w:r>
        <w:rPr>
          <w:lang w:val="de-DE" w:eastAsia="de-DE" w:bidi="de-DE"/>
        </w:rPr>
        <w:t xml:space="preserve">»W </w:t>
      </w:r>
      <w:proofErr w:type="spellStart"/>
      <w:r>
        <w:t>restauracyach</w:t>
      </w:r>
      <w:proofErr w:type="spellEnd"/>
      <w:r>
        <w:t xml:space="preserve"> pier</w:t>
      </w:r>
      <w:r>
        <w:softHyphen/>
        <w:t xml:space="preserve">wszorzędnych i niektórych drugorzędnych są obowiązkowe wykazy potraw z oznaczeniem ich ceny. Niektóre z tych </w:t>
      </w:r>
      <w:proofErr w:type="spellStart"/>
      <w:r>
        <w:t>restauracyj</w:t>
      </w:r>
      <w:proofErr w:type="spellEnd"/>
      <w:r>
        <w:t xml:space="preserve"> c</w:t>
      </w:r>
      <w:r>
        <w:t xml:space="preserve">horując na </w:t>
      </w:r>
      <w:r>
        <w:rPr>
          <w:rStyle w:val="Teksttreci2Kursywa"/>
        </w:rPr>
        <w:t>szyk</w:t>
      </w:r>
      <w:r>
        <w:t xml:space="preserve"> dają </w:t>
      </w:r>
      <w:r>
        <w:rPr>
          <w:rStyle w:val="Teksttreci2Kursywa"/>
        </w:rPr>
        <w:t>menu</w:t>
      </w:r>
      <w:r>
        <w:t xml:space="preserve"> obiadowe i kolacyjne, gdzie wiele potraw nosi nazwę francuską. Ortografia tej kuchennej </w:t>
      </w:r>
      <w:proofErr w:type="spellStart"/>
      <w:r>
        <w:t>francuzczyzny</w:t>
      </w:r>
      <w:proofErr w:type="spellEnd"/>
      <w:r>
        <w:t xml:space="preserve"> budzi litość a często rzetelny śmiech wywołuje. Nie mówiąc juz o francuskich nazwach, </w:t>
      </w:r>
      <w:r>
        <w:rPr>
          <w:rStyle w:val="Teksttreci2Kursywa"/>
        </w:rPr>
        <w:t>menu</w:t>
      </w:r>
      <w:r>
        <w:t xml:space="preserve"> pisane po polsku, wywołuje już nie śm</w:t>
      </w:r>
      <w:r>
        <w:t>iech, ale oburzenie. Dajemy tu naszym czytelnikom próbkę wziętą z ory</w:t>
      </w:r>
      <w:r>
        <w:softHyphen/>
        <w:t>ginału. Otóż menu obiadowe po polsku tak jest napisane: »</w:t>
      </w:r>
      <w:proofErr w:type="spellStart"/>
      <w:r>
        <w:t>Zópa</w:t>
      </w:r>
      <w:proofErr w:type="spellEnd"/>
      <w:r>
        <w:t xml:space="preserve"> z </w:t>
      </w:r>
      <w:proofErr w:type="spellStart"/>
      <w:r>
        <w:t>Rzułwi</w:t>
      </w:r>
      <w:proofErr w:type="spellEnd"/>
      <w:r>
        <w:t xml:space="preserve"> s </w:t>
      </w:r>
      <w:proofErr w:type="spellStart"/>
      <w:r>
        <w:t>cebólo</w:t>
      </w:r>
      <w:proofErr w:type="spellEnd"/>
      <w:r>
        <w:t xml:space="preserve"> i </w:t>
      </w:r>
      <w:proofErr w:type="spellStart"/>
      <w:r>
        <w:t>marhefko</w:t>
      </w:r>
      <w:proofErr w:type="spellEnd"/>
      <w:r>
        <w:t xml:space="preserve">, albo </w:t>
      </w:r>
      <w:proofErr w:type="spellStart"/>
      <w:r>
        <w:t>barżdż</w:t>
      </w:r>
      <w:proofErr w:type="spellEnd"/>
      <w:r>
        <w:t xml:space="preserve"> z </w:t>
      </w:r>
      <w:proofErr w:type="spellStart"/>
      <w:r>
        <w:t>roro</w:t>
      </w:r>
      <w:proofErr w:type="spellEnd"/>
      <w:r>
        <w:t xml:space="preserve">. Sztuka </w:t>
      </w:r>
      <w:proofErr w:type="spellStart"/>
      <w:r>
        <w:t>miensa</w:t>
      </w:r>
      <w:proofErr w:type="spellEnd"/>
      <w:r>
        <w:t xml:space="preserve">, sos </w:t>
      </w:r>
      <w:proofErr w:type="spellStart"/>
      <w:r>
        <w:t>hszanowy</w:t>
      </w:r>
      <w:proofErr w:type="spellEnd"/>
      <w:r>
        <w:t xml:space="preserve">. Kot </w:t>
      </w:r>
      <w:r>
        <w:rPr>
          <w:lang w:val="cs-CZ" w:eastAsia="cs-CZ" w:bidi="cs-CZ"/>
        </w:rPr>
        <w:t xml:space="preserve">Lety </w:t>
      </w:r>
      <w:proofErr w:type="spellStart"/>
      <w:r>
        <w:t>lóp</w:t>
      </w:r>
      <w:proofErr w:type="spellEnd"/>
      <w:r>
        <w:t xml:space="preserve"> z Razy </w:t>
      </w:r>
      <w:proofErr w:type="spellStart"/>
      <w:r>
        <w:t>Malasońskie</w:t>
      </w:r>
      <w:proofErr w:type="spellEnd"/>
      <w:r>
        <w:t xml:space="preserve">. </w:t>
      </w:r>
      <w:proofErr w:type="spellStart"/>
      <w:r>
        <w:t>Le</w:t>
      </w:r>
      <w:proofErr w:type="spellEnd"/>
      <w:r>
        <w:t xml:space="preserve"> </w:t>
      </w:r>
      <w:proofErr w:type="spellStart"/>
      <w:r>
        <w:t>Gomina</w:t>
      </w:r>
      <w:proofErr w:type="spellEnd"/>
      <w:r>
        <w:t xml:space="preserve"> z </w:t>
      </w:r>
      <w:proofErr w:type="spellStart"/>
      <w:r>
        <w:t>japkami</w:t>
      </w:r>
      <w:proofErr w:type="spellEnd"/>
      <w:r>
        <w:t xml:space="preserve"> a jeśli nie to </w:t>
      </w:r>
      <w:proofErr w:type="spellStart"/>
      <w:r>
        <w:t>Gaila</w:t>
      </w:r>
      <w:proofErr w:type="spellEnd"/>
      <w:r>
        <w:t xml:space="preserve"> </w:t>
      </w:r>
      <w:proofErr w:type="spellStart"/>
      <w:r>
        <w:t>Redka</w:t>
      </w:r>
      <w:proofErr w:type="spellEnd"/>
      <w:r>
        <w:t xml:space="preserve"> </w:t>
      </w:r>
      <w:proofErr w:type="spellStart"/>
      <w:r>
        <w:t>zagryśtu</w:t>
      </w:r>
      <w:proofErr w:type="spellEnd"/>
      <w:r>
        <w:t>«. I jeśli ktoś zwróci uwagę gospodarza zakładu, że tak śmiesznie pisać nie wolno, oburzony go</w:t>
      </w:r>
      <w:r>
        <w:softHyphen/>
        <w:t xml:space="preserve">spodarz odpowiada: »Proszę pana, tu nie jest żadna szkoła, ani </w:t>
      </w:r>
      <w:proofErr w:type="spellStart"/>
      <w:r>
        <w:t>redakcya</w:t>
      </w:r>
      <w:proofErr w:type="spellEnd"/>
      <w:r>
        <w:t xml:space="preserve">, tylko </w:t>
      </w:r>
      <w:proofErr w:type="spellStart"/>
      <w:r>
        <w:t>restauracya</w:t>
      </w:r>
      <w:proofErr w:type="spellEnd"/>
      <w:r>
        <w:t>. Krytykować to łatwo, ale g</w:t>
      </w:r>
      <w:r>
        <w:t>otować trudno...«!</w:t>
      </w:r>
    </w:p>
    <w:p w:rsidR="004E2843" w:rsidRDefault="00DB2920">
      <w:pPr>
        <w:pStyle w:val="Teksttreci20"/>
        <w:framePr w:w="3371" w:h="1387" w:hRule="exact" w:wrap="none" w:vAnchor="page" w:hAnchor="page" w:x="471" w:y="2591"/>
        <w:shd w:val="clear" w:color="auto" w:fill="auto"/>
        <w:spacing w:before="0"/>
        <w:ind w:firstLine="180"/>
      </w:pPr>
      <w:r>
        <w:t>10. W warsz. »Gazecie Polskiej« z 18. maja b. r., w »</w:t>
      </w:r>
      <w:proofErr w:type="spellStart"/>
      <w:r>
        <w:t>Kurjerze</w:t>
      </w:r>
      <w:proofErr w:type="spellEnd"/>
      <w:r>
        <w:t xml:space="preserve"> </w:t>
      </w:r>
      <w:proofErr w:type="spellStart"/>
      <w:r>
        <w:t>Warsz</w:t>
      </w:r>
      <w:proofErr w:type="spellEnd"/>
      <w:r>
        <w:t xml:space="preserve">« z tegoż dnia a zapewne w innych gazetach, umieszczono telegram, że »poseł grecki i ambasador rosyjski, oraz </w:t>
      </w:r>
      <w:proofErr w:type="spellStart"/>
      <w:r>
        <w:t>patryarcha</w:t>
      </w:r>
      <w:proofErr w:type="spellEnd"/>
      <w:r>
        <w:t xml:space="preserve"> panhelleński poczynili u Porty kroki« </w:t>
      </w:r>
      <w:proofErr w:type="spellStart"/>
      <w:r>
        <w:t>itd</w:t>
      </w:r>
      <w:proofErr w:type="spellEnd"/>
      <w:r>
        <w:t>.... Mni</w:t>
      </w:r>
      <w:r>
        <w:t xml:space="preserve">ej więcej dwa lata temu był w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Kurjerze</w:t>
      </w:r>
      <w:proofErr w:type="spellEnd"/>
      <w:r>
        <w:rPr>
          <w:lang w:val="de-DE" w:eastAsia="de-DE" w:bidi="de-DE"/>
        </w:rPr>
        <w:t xml:space="preserve"> </w:t>
      </w:r>
      <w:r>
        <w:t>Warsz.« telegram o »</w:t>
      </w:r>
      <w:proofErr w:type="spellStart"/>
      <w:r>
        <w:t>patryarsze</w:t>
      </w:r>
      <w:proofErr w:type="spellEnd"/>
      <w:r>
        <w:t xml:space="preserve"> </w:t>
      </w:r>
      <w:proofErr w:type="spellStart"/>
      <w:r>
        <w:t>Wsieleńskim</w:t>
      </w:r>
      <w:proofErr w:type="spellEnd"/>
      <w:r>
        <w:t xml:space="preserve">«. Telegramy te </w:t>
      </w:r>
      <w:proofErr w:type="spellStart"/>
      <w:r>
        <w:t>tłómaczono</w:t>
      </w:r>
      <w:proofErr w:type="spellEnd"/>
      <w:r>
        <w:t xml:space="preserve"> oczywiście z jęz. rosyjskiego, w którym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wsielenskij</w:t>
      </w:r>
      <w:proofErr w:type="spellEnd"/>
      <w:r>
        <w:rPr>
          <w:lang w:val="de-DE" w:eastAsia="de-DE" w:bidi="de-DE"/>
        </w:rPr>
        <w:t xml:space="preserve">« </w:t>
      </w:r>
      <w:r>
        <w:t xml:space="preserve">znaczy »ekumeniczny« (od </w:t>
      </w:r>
      <w:proofErr w:type="spellStart"/>
      <w:r>
        <w:t>οίχουμένη</w:t>
      </w:r>
      <w:proofErr w:type="spellEnd"/>
      <w:r>
        <w:rPr>
          <w:lang w:val="de-DE" w:eastAsia="de-DE" w:bidi="de-DE"/>
        </w:rPr>
        <w:t xml:space="preserve"> ross, </w:t>
      </w:r>
      <w:proofErr w:type="spellStart"/>
      <w:r>
        <w:t>wsielennaja</w:t>
      </w:r>
      <w:proofErr w:type="spellEnd"/>
      <w:r>
        <w:t xml:space="preserve"> = świat zamieszkany, wszechświat). </w:t>
      </w:r>
      <w:proofErr w:type="spellStart"/>
      <w:r>
        <w:t>Redak</w:t>
      </w:r>
      <w:r>
        <w:t>cye</w:t>
      </w:r>
      <w:proofErr w:type="spellEnd"/>
      <w:r>
        <w:t xml:space="preserve"> warszaw</w:t>
      </w:r>
      <w:r>
        <w:softHyphen/>
        <w:t xml:space="preserve">skie nie wiedząc, że taki jest tytuł </w:t>
      </w:r>
      <w:proofErr w:type="spellStart"/>
      <w:r>
        <w:t>patryarchy</w:t>
      </w:r>
      <w:proofErr w:type="spellEnd"/>
      <w:r>
        <w:t xml:space="preserve"> konstantynopolskiego uczyniły z tego albo nazwisko (</w:t>
      </w:r>
      <w:proofErr w:type="spellStart"/>
      <w:r>
        <w:t>Wsieleński</w:t>
      </w:r>
      <w:proofErr w:type="spellEnd"/>
      <w:r>
        <w:t>), albo przymiotnik »pan</w:t>
      </w:r>
      <w:r>
        <w:softHyphen/>
        <w:t xml:space="preserve">helleński = </w:t>
      </w:r>
      <w:proofErr w:type="spellStart"/>
      <w:r>
        <w:t>wszechgrecki</w:t>
      </w:r>
      <w:proofErr w:type="spellEnd"/>
      <w:r>
        <w:t>.</w:t>
      </w:r>
    </w:p>
    <w:p w:rsidR="004E2843" w:rsidRDefault="00DB2920">
      <w:pPr>
        <w:pStyle w:val="Teksttreci40"/>
        <w:framePr w:w="3371" w:h="1111" w:hRule="exact" w:wrap="none" w:vAnchor="page" w:hAnchor="page" w:x="471" w:y="4185"/>
        <w:shd w:val="clear" w:color="auto" w:fill="auto"/>
        <w:spacing w:line="90" w:lineRule="exact"/>
        <w:ind w:left="40"/>
        <w:jc w:val="center"/>
      </w:pPr>
      <w:r>
        <w:rPr>
          <w:rStyle w:val="Teksttreci4Odstpy0pt"/>
        </w:rPr>
        <w:t>Sprostowanie.</w:t>
      </w:r>
    </w:p>
    <w:p w:rsidR="004E2843" w:rsidRDefault="00DB2920">
      <w:pPr>
        <w:pStyle w:val="Teksttreci20"/>
        <w:framePr w:w="3371" w:h="1111" w:hRule="exact" w:wrap="none" w:vAnchor="page" w:hAnchor="page" w:x="471" w:y="4185"/>
        <w:shd w:val="clear" w:color="auto" w:fill="auto"/>
        <w:spacing w:before="0" w:line="99" w:lineRule="exact"/>
        <w:ind w:firstLine="180"/>
      </w:pPr>
      <w:r>
        <w:t xml:space="preserve">W </w:t>
      </w:r>
      <w:proofErr w:type="spellStart"/>
      <w:r>
        <w:t>nrze</w:t>
      </w:r>
      <w:proofErr w:type="spellEnd"/>
      <w:r>
        <w:t xml:space="preserve"> 4, str. 60, ustęp 70 zdanie pierwsze ma brzmieć:</w:t>
      </w:r>
    </w:p>
    <w:p w:rsidR="004E2843" w:rsidRDefault="00DB2920">
      <w:pPr>
        <w:pStyle w:val="Teksttreci20"/>
        <w:framePr w:w="3371" w:h="1111" w:hRule="exact" w:wrap="none" w:vAnchor="page" w:hAnchor="page" w:x="471" w:y="4185"/>
        <w:shd w:val="clear" w:color="auto" w:fill="auto"/>
        <w:spacing w:before="0" w:line="99" w:lineRule="exact"/>
        <w:ind w:firstLine="180"/>
      </w:pPr>
      <w:r>
        <w:t>»Nauka oparta</w:t>
      </w:r>
      <w:r>
        <w:t xml:space="preserve"> na historycznej podstawie zna tylko dla 6 1. </w:t>
      </w:r>
      <w:proofErr w:type="spellStart"/>
      <w:r>
        <w:t>mn</w:t>
      </w:r>
      <w:proofErr w:type="spellEnd"/>
      <w:r>
        <w:t xml:space="preserve">. końcówkę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ymi</w:t>
      </w:r>
      <w:proofErr w:type="spellEnd"/>
      <w:r>
        <w:t xml:space="preserve"> na wszystkie rodzaje, podobnie jak w 2 1.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ych</w:t>
      </w:r>
      <w:proofErr w:type="spellEnd"/>
      <w:r>
        <w:t xml:space="preserve"> a w 3 1.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ym</w:t>
      </w:r>
      <w:proofErr w:type="spellEnd"/>
      <w:r>
        <w:rPr>
          <w:rStyle w:val="Teksttreci2Kursywa"/>
        </w:rPr>
        <w:t>«.</w:t>
      </w:r>
    </w:p>
    <w:p w:rsidR="004E2843" w:rsidRDefault="00DB2920">
      <w:pPr>
        <w:pStyle w:val="Teksttreci20"/>
        <w:framePr w:w="3371" w:h="1111" w:hRule="exact" w:wrap="none" w:vAnchor="page" w:hAnchor="page" w:x="471" w:y="4185"/>
        <w:shd w:val="clear" w:color="auto" w:fill="auto"/>
        <w:spacing w:before="0" w:line="99" w:lineRule="exact"/>
        <w:ind w:firstLine="180"/>
      </w:pPr>
      <w:r>
        <w:t xml:space="preserve">W </w:t>
      </w:r>
      <w:proofErr w:type="spellStart"/>
      <w:r>
        <w:t>nrze</w:t>
      </w:r>
      <w:proofErr w:type="spellEnd"/>
      <w:r>
        <w:t xml:space="preserve"> 6, na str. 83. w »Zapytaniach i odpowiedziach« (111) na</w:t>
      </w:r>
      <w:r>
        <w:softHyphen/>
        <w:t xml:space="preserve">leży na </w:t>
      </w:r>
      <w:proofErr w:type="spellStart"/>
      <w:r>
        <w:t>pierwszem</w:t>
      </w:r>
      <w:proofErr w:type="spellEnd"/>
      <w:r>
        <w:t xml:space="preserve"> miejscu postawić </w:t>
      </w:r>
      <w:proofErr w:type="spellStart"/>
      <w:r>
        <w:rPr>
          <w:rStyle w:val="Teksttreci2Kursywa"/>
          <w:lang w:val="en-US" w:eastAsia="en-US" w:bidi="en-US"/>
        </w:rPr>
        <w:t>sier</w:t>
      </w:r>
      <w:proofErr w:type="spellEnd"/>
      <w:r>
        <w:rPr>
          <w:rStyle w:val="Teksttreci2Kursywa"/>
        </w:rPr>
        <w:t>ć</w:t>
      </w:r>
      <w:r>
        <w:rPr>
          <w:rStyle w:val="Teksttreci2Kursywa"/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r>
        <w:t xml:space="preserve">na </w:t>
      </w:r>
      <w:proofErr w:type="spellStart"/>
      <w:r>
        <w:t>drugiem</w:t>
      </w:r>
      <w:proofErr w:type="spellEnd"/>
      <w:r>
        <w:t xml:space="preserve"> </w:t>
      </w:r>
      <w:r>
        <w:rPr>
          <w:rStyle w:val="Teksttreci2Kursywa"/>
        </w:rPr>
        <w:t>sierść</w:t>
      </w:r>
      <w:r>
        <w:rPr>
          <w:rStyle w:val="Teksttreci2Kursywa"/>
        </w:rPr>
        <w:t>;</w:t>
      </w:r>
      <w:r>
        <w:t xml:space="preserve"> w dru</w:t>
      </w:r>
      <w:r>
        <w:softHyphen/>
        <w:t xml:space="preserve">gim wierszu tej odpowiedzi ma być również </w:t>
      </w:r>
      <w:proofErr w:type="spellStart"/>
      <w:r>
        <w:rPr>
          <w:rStyle w:val="Teksttreci2Kursywa"/>
          <w:lang w:val="en-US" w:eastAsia="en-US" w:bidi="en-US"/>
        </w:rPr>
        <w:t>sier</w:t>
      </w:r>
      <w:proofErr w:type="spellEnd"/>
      <w:r>
        <w:rPr>
          <w:rStyle w:val="Teksttreci2Kursywa"/>
        </w:rPr>
        <w:t>ć</w:t>
      </w:r>
      <w:r>
        <w:rPr>
          <w:lang w:val="en-US" w:eastAsia="en-US" w:bidi="en-US"/>
        </w:rPr>
        <w:t xml:space="preserve"> </w:t>
      </w:r>
      <w:r>
        <w:t xml:space="preserve">zam. </w:t>
      </w:r>
      <w:r>
        <w:rPr>
          <w:rStyle w:val="Teksttreci2Kursywa"/>
        </w:rPr>
        <w:t>sierść</w:t>
      </w:r>
      <w:r>
        <w:t>, w wier</w:t>
      </w:r>
      <w:r>
        <w:softHyphen/>
        <w:t xml:space="preserve">szu czwartym zam. </w:t>
      </w:r>
      <w:proofErr w:type="spellStart"/>
      <w:r>
        <w:rPr>
          <w:rStyle w:val="Teksttreci2Kursywa"/>
          <w:lang w:val="en-US" w:eastAsia="en-US" w:bidi="en-US"/>
        </w:rPr>
        <w:t>sier</w:t>
      </w:r>
      <w:proofErr w:type="spellEnd"/>
      <w:r>
        <w:rPr>
          <w:rStyle w:val="Teksttreci2Kursywa"/>
        </w:rPr>
        <w:t>ć</w:t>
      </w:r>
      <w:r>
        <w:rPr>
          <w:lang w:val="en-US" w:eastAsia="en-US" w:bidi="en-US"/>
        </w:rPr>
        <w:t xml:space="preserve"> </w:t>
      </w:r>
      <w:r>
        <w:t xml:space="preserve">— </w:t>
      </w:r>
      <w:r>
        <w:rPr>
          <w:rStyle w:val="Teksttreci2Kursywa"/>
        </w:rPr>
        <w:t>sierść.</w:t>
      </w:r>
      <w:r>
        <w:t xml:space="preserve"> W ten sposób przytoczenia autorów nie będą mylne.</w:t>
      </w:r>
    </w:p>
    <w:p w:rsidR="004E2843" w:rsidRDefault="00DB2920">
      <w:pPr>
        <w:pStyle w:val="Teksttreci30"/>
        <w:framePr w:w="3371" w:h="600" w:hRule="exact" w:wrap="none" w:vAnchor="page" w:hAnchor="page" w:x="471" w:y="5274"/>
        <w:shd w:val="clear" w:color="auto" w:fill="auto"/>
        <w:spacing w:line="175" w:lineRule="exact"/>
        <w:ind w:left="40"/>
        <w:jc w:val="center"/>
      </w:pPr>
      <w:r>
        <w:t xml:space="preserve">Przedruki w całości lub w części dozwolone tylko po porozumieniu się z </w:t>
      </w:r>
      <w:proofErr w:type="spellStart"/>
      <w:r>
        <w:t>redakcyą</w:t>
      </w:r>
      <w:proofErr w:type="spellEnd"/>
      <w:r>
        <w:t>.</w:t>
      </w:r>
      <w:r>
        <w:br/>
      </w:r>
      <w:r>
        <w:rPr>
          <w:rStyle w:val="Teksttreci355pt"/>
        </w:rPr>
        <w:t xml:space="preserve">Wydawca i redaktor odpowiedzialny: </w:t>
      </w:r>
      <w:proofErr w:type="spellStart"/>
      <w:r>
        <w:rPr>
          <w:rStyle w:val="Teksttreci3Candara5pt"/>
          <w:lang w:val="en-US" w:eastAsia="en-US" w:bidi="en-US"/>
        </w:rPr>
        <w:t>prof</w:t>
      </w:r>
      <w:proofErr w:type="spellEnd"/>
      <w:r>
        <w:rPr>
          <w:rStyle w:val="Teksttreci3Candara5pt"/>
          <w:lang w:val="en-US" w:eastAsia="en-US" w:bidi="en-US"/>
        </w:rPr>
        <w:t xml:space="preserve">. </w:t>
      </w:r>
      <w:r>
        <w:rPr>
          <w:rStyle w:val="Teksttreci3Candara5pt"/>
        </w:rPr>
        <w:t>Roman Zawiliński.</w:t>
      </w:r>
      <w:r>
        <w:rPr>
          <w:rStyle w:val="Teksttreci3Candara5pt"/>
        </w:rPr>
        <w:br/>
      </w:r>
      <w:r>
        <w:t>Drukarnia Uniwersytetu Jagiellońskiego pod zarządem J. Filipowskiego.</w:t>
      </w:r>
    </w:p>
    <w:p w:rsidR="004E2843" w:rsidRDefault="004E2843">
      <w:pPr>
        <w:rPr>
          <w:sz w:val="2"/>
          <w:szCs w:val="2"/>
        </w:rPr>
      </w:pPr>
    </w:p>
    <w:sectPr w:rsidR="004E2843" w:rsidSect="004E2843">
      <w:pgSz w:w="4287" w:h="630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920" w:rsidRDefault="00DB2920" w:rsidP="004E2843">
      <w:r>
        <w:separator/>
      </w:r>
    </w:p>
  </w:endnote>
  <w:endnote w:type="continuationSeparator" w:id="0">
    <w:p w:rsidR="00DB2920" w:rsidRDefault="00DB2920" w:rsidP="004E2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920" w:rsidRDefault="00DB2920"/>
  </w:footnote>
  <w:footnote w:type="continuationSeparator" w:id="0">
    <w:p w:rsidR="00DB2920" w:rsidRDefault="00DB29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65B"/>
    <w:multiLevelType w:val="multilevel"/>
    <w:tmpl w:val="C70E03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0174B"/>
    <w:multiLevelType w:val="multilevel"/>
    <w:tmpl w:val="9E42D5F2"/>
    <w:lvl w:ilvl="0">
      <w:start w:val="20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687E63"/>
    <w:multiLevelType w:val="multilevel"/>
    <w:tmpl w:val="C366D4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7A5399"/>
    <w:multiLevelType w:val="multilevel"/>
    <w:tmpl w:val="D7F2DF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DB18B3"/>
    <w:multiLevelType w:val="multilevel"/>
    <w:tmpl w:val="5B3C9316"/>
    <w:lvl w:ilvl="0">
      <w:start w:val="18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D1068E"/>
    <w:multiLevelType w:val="multilevel"/>
    <w:tmpl w:val="51B857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27053C"/>
    <w:multiLevelType w:val="multilevel"/>
    <w:tmpl w:val="003C4AA4"/>
    <w:lvl w:ilvl="0">
      <w:start w:val="16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DA26E5"/>
    <w:multiLevelType w:val="multilevel"/>
    <w:tmpl w:val="9B56B288"/>
    <w:lvl w:ilvl="0">
      <w:start w:val="16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5D2F6D"/>
    <w:multiLevelType w:val="multilevel"/>
    <w:tmpl w:val="2D961AD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DE72F8"/>
    <w:multiLevelType w:val="multilevel"/>
    <w:tmpl w:val="A9467DF4"/>
    <w:lvl w:ilvl="0">
      <w:start w:val="16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BD4CC1"/>
    <w:multiLevelType w:val="multilevel"/>
    <w:tmpl w:val="A9E8C4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763819"/>
    <w:multiLevelType w:val="multilevel"/>
    <w:tmpl w:val="A82046EA"/>
    <w:lvl w:ilvl="0">
      <w:start w:val="17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290811"/>
    <w:multiLevelType w:val="multilevel"/>
    <w:tmpl w:val="5FF6EC66"/>
    <w:lvl w:ilvl="0">
      <w:start w:val="17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EC07F6"/>
    <w:multiLevelType w:val="multilevel"/>
    <w:tmpl w:val="20C0B3F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B613C9"/>
    <w:multiLevelType w:val="multilevel"/>
    <w:tmpl w:val="66D200EE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257E81"/>
    <w:multiLevelType w:val="multilevel"/>
    <w:tmpl w:val="CA86331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7"/>
  </w:num>
  <w:num w:numId="5">
    <w:abstractNumId w:val="10"/>
  </w:num>
  <w:num w:numId="6">
    <w:abstractNumId w:val="13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14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E2843"/>
    <w:rsid w:val="004E2843"/>
    <w:rsid w:val="00A24C99"/>
    <w:rsid w:val="00DB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284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E2843"/>
    <w:rPr>
      <w:color w:val="0066CC"/>
      <w:u w:val="single"/>
    </w:rPr>
  </w:style>
  <w:style w:type="character" w:customStyle="1" w:styleId="Teksttreci5">
    <w:name w:val="Tekst treści (5)_"/>
    <w:basedOn w:val="Domylnaczcionkaakapitu"/>
    <w:link w:val="Teksttreci5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0">
    <w:name w:val="Tekst treści (10)_"/>
    <w:basedOn w:val="Domylnaczcionkaakapitu"/>
    <w:link w:val="Teksttreci10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1">
    <w:name w:val="Tekst treści (11)_"/>
    <w:basedOn w:val="Domylnaczcionkaakapitu"/>
    <w:link w:val="Teksttreci11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6">
    <w:name w:val="Tekst treści (6)_"/>
    <w:basedOn w:val="Domylnaczcionkaakapitu"/>
    <w:link w:val="Teksttreci60"/>
    <w:rsid w:val="004E2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gwek23">
    <w:name w:val="Nagłówek #2 (3)_"/>
    <w:basedOn w:val="Domylnaczcionkaakapitu"/>
    <w:link w:val="Nagwek23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2">
    <w:name w:val="Tekst treści (2)_"/>
    <w:basedOn w:val="Domylnaczcionkaakapitu"/>
    <w:link w:val="Teksttreci2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2Kursywa">
    <w:name w:val="Tekst treści (2) + Kursywa"/>
    <w:basedOn w:val="Teksttreci2"/>
    <w:rsid w:val="004E2843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E2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Teksttreci7Bezkursywy">
    <w:name w:val="Tekst treści (7) + Bez kursywy"/>
    <w:basedOn w:val="Teksttreci7"/>
    <w:rsid w:val="004E2843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4E2843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Teksttreci12">
    <w:name w:val="Tekst treści (12)_"/>
    <w:basedOn w:val="Domylnaczcionkaakapitu"/>
    <w:link w:val="Teksttreci120"/>
    <w:rsid w:val="004E284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3">
    <w:name w:val="Tekst treści (3)_"/>
    <w:basedOn w:val="Domylnaczcionkaakapitu"/>
    <w:link w:val="Teksttreci3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34pt">
    <w:name w:val="Tekst treści (3) + 4 pt"/>
    <w:basedOn w:val="Teksttreci3"/>
    <w:rsid w:val="004E2843"/>
    <w:rPr>
      <w:color w:val="000000"/>
      <w:spacing w:val="0"/>
      <w:w w:val="100"/>
      <w:position w:val="0"/>
      <w:sz w:val="8"/>
      <w:szCs w:val="8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2Pogrubienie">
    <w:name w:val="Tekst treści (2) + Pogrubienie"/>
    <w:basedOn w:val="Teksttreci2"/>
    <w:rsid w:val="004E2843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">
    <w:name w:val="Tekst treści (2)"/>
    <w:basedOn w:val="Teksttreci2"/>
    <w:rsid w:val="004E2843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10">
    <w:name w:val="Tekst treści (21)_"/>
    <w:basedOn w:val="Domylnaczcionkaakapitu"/>
    <w:link w:val="Teksttreci211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2">
    <w:name w:val="Tekst treści (22)_"/>
    <w:basedOn w:val="Domylnaczcionkaakapitu"/>
    <w:link w:val="Teksttreci22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0">
    <w:name w:val="Tekst treści (20)_"/>
    <w:basedOn w:val="Domylnaczcionkaakapitu"/>
    <w:link w:val="Teksttreci201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9">
    <w:name w:val="Tekst treści (19)_"/>
    <w:basedOn w:val="Domylnaczcionkaakapitu"/>
    <w:link w:val="Teksttreci19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Bezkursywy0">
    <w:name w:val="Tekst treści (7) + Bez kursywy"/>
    <w:basedOn w:val="Teksttreci7"/>
    <w:rsid w:val="004E2843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4E2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8">
    <w:name w:val="Tekst treści (8)_"/>
    <w:basedOn w:val="Domylnaczcionkaakapitu"/>
    <w:link w:val="Teksttreci80"/>
    <w:rsid w:val="004E2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8Bezpogrubienia">
    <w:name w:val="Tekst treści (8) + Bez pogrubienia"/>
    <w:basedOn w:val="Teksttreci8"/>
    <w:rsid w:val="004E2843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4E2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4Odstpy0pt">
    <w:name w:val="Tekst treści (4) + Odstępy 0 pt"/>
    <w:basedOn w:val="Teksttreci4"/>
    <w:rsid w:val="004E2843"/>
    <w:rPr>
      <w:color w:val="000000"/>
      <w:spacing w:val="10"/>
      <w:w w:val="100"/>
      <w:position w:val="0"/>
      <w:lang w:val="pl-PL" w:eastAsia="pl-PL" w:bidi="pl-PL"/>
    </w:rPr>
  </w:style>
  <w:style w:type="character" w:customStyle="1" w:styleId="Teksttreci355pt">
    <w:name w:val="Tekst treści (3) + 5;5 pt"/>
    <w:basedOn w:val="Teksttreci3"/>
    <w:rsid w:val="004E2843"/>
    <w:rPr>
      <w:color w:val="000000"/>
      <w:spacing w:val="0"/>
      <w:w w:val="100"/>
      <w:position w:val="0"/>
      <w:sz w:val="11"/>
      <w:szCs w:val="11"/>
      <w:lang w:val="pl-PL" w:eastAsia="pl-PL" w:bidi="pl-PL"/>
    </w:rPr>
  </w:style>
  <w:style w:type="character" w:customStyle="1" w:styleId="Teksttreci3Candara5pt">
    <w:name w:val="Tekst treści (3) + Candara;5 pt"/>
    <w:basedOn w:val="Teksttreci3"/>
    <w:rsid w:val="004E2843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4E2843"/>
    <w:pPr>
      <w:shd w:val="clear" w:color="auto" w:fill="FFFFFF"/>
      <w:spacing w:line="80" w:lineRule="exac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100">
    <w:name w:val="Tekst treści (10)"/>
    <w:basedOn w:val="Normalny"/>
    <w:link w:val="Teksttreci10"/>
    <w:rsid w:val="004E2843"/>
    <w:pPr>
      <w:shd w:val="clear" w:color="auto" w:fill="FFFFFF"/>
      <w:spacing w:line="76" w:lineRule="exac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110">
    <w:name w:val="Tekst treści (11)"/>
    <w:basedOn w:val="Normalny"/>
    <w:link w:val="Teksttreci11"/>
    <w:rsid w:val="004E2843"/>
    <w:pPr>
      <w:shd w:val="clear" w:color="auto" w:fill="FFFFFF"/>
      <w:spacing w:line="80" w:lineRule="exact"/>
      <w:ind w:firstLine="8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60">
    <w:name w:val="Tekst treści (6)"/>
    <w:basedOn w:val="Normalny"/>
    <w:link w:val="Teksttreci6"/>
    <w:rsid w:val="004E2843"/>
    <w:pPr>
      <w:shd w:val="clear" w:color="auto" w:fill="FFFFFF"/>
      <w:spacing w:after="180" w:line="80" w:lineRule="exact"/>
      <w:jc w:val="righ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Nagwek230">
    <w:name w:val="Nagłówek #2 (3)"/>
    <w:basedOn w:val="Normalny"/>
    <w:link w:val="Nagwek23"/>
    <w:rsid w:val="004E2843"/>
    <w:pPr>
      <w:shd w:val="clear" w:color="auto" w:fill="FFFFFF"/>
      <w:spacing w:before="180" w:after="60" w:line="0" w:lineRule="atLeast"/>
      <w:jc w:val="both"/>
      <w:outlineLvl w:val="1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20">
    <w:name w:val="Tekst treści (2)"/>
    <w:basedOn w:val="Normalny"/>
    <w:link w:val="Teksttreci2"/>
    <w:rsid w:val="004E2843"/>
    <w:pPr>
      <w:shd w:val="clear" w:color="auto" w:fill="FFFFFF"/>
      <w:spacing w:before="60" w:line="123" w:lineRule="exact"/>
      <w:ind w:hanging="240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eksttreci70">
    <w:name w:val="Tekst treści (7)"/>
    <w:basedOn w:val="Normalny"/>
    <w:link w:val="Teksttreci7"/>
    <w:rsid w:val="004E2843"/>
    <w:pPr>
      <w:shd w:val="clear" w:color="auto" w:fill="FFFFFF"/>
      <w:spacing w:line="123" w:lineRule="exact"/>
      <w:ind w:firstLine="100"/>
      <w:jc w:val="both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Nagwek120">
    <w:name w:val="Nagłówek #1 (2)"/>
    <w:basedOn w:val="Normalny"/>
    <w:link w:val="Nagwek12"/>
    <w:rsid w:val="004E2843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20"/>
      <w:sz w:val="34"/>
      <w:szCs w:val="34"/>
    </w:rPr>
  </w:style>
  <w:style w:type="paragraph" w:customStyle="1" w:styleId="Teksttreci120">
    <w:name w:val="Tekst treści (12)"/>
    <w:basedOn w:val="Normalny"/>
    <w:link w:val="Teksttreci12"/>
    <w:rsid w:val="004E284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Teksttreci30">
    <w:name w:val="Tekst treści (3)"/>
    <w:basedOn w:val="Normalny"/>
    <w:link w:val="Teksttreci3"/>
    <w:rsid w:val="004E2843"/>
    <w:pPr>
      <w:shd w:val="clear" w:color="auto" w:fill="FFFFFF"/>
      <w:spacing w:line="85" w:lineRule="exac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Teksttreci130">
    <w:name w:val="Tekst treści (13)"/>
    <w:basedOn w:val="Normalny"/>
    <w:link w:val="Teksttreci13"/>
    <w:rsid w:val="004E2843"/>
    <w:pPr>
      <w:shd w:val="clear" w:color="auto" w:fill="FFFFFF"/>
      <w:spacing w:line="99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gweklubstopka0">
    <w:name w:val="Nagłówek lub stopka"/>
    <w:basedOn w:val="Normalny"/>
    <w:link w:val="Nagweklubstopka"/>
    <w:rsid w:val="004E28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211">
    <w:name w:val="Tekst treści (21)"/>
    <w:basedOn w:val="Normalny"/>
    <w:link w:val="Teksttreci210"/>
    <w:rsid w:val="004E2843"/>
    <w:pPr>
      <w:shd w:val="clear" w:color="auto" w:fill="FFFFFF"/>
      <w:spacing w:line="1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20">
    <w:name w:val="Tekst treści (22)"/>
    <w:basedOn w:val="Normalny"/>
    <w:link w:val="Teksttreci22"/>
    <w:rsid w:val="004E2843"/>
    <w:pPr>
      <w:shd w:val="clear" w:color="auto" w:fill="FFFFFF"/>
      <w:spacing w:line="1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1">
    <w:name w:val="Tekst treści (20)"/>
    <w:basedOn w:val="Normalny"/>
    <w:link w:val="Teksttreci200"/>
    <w:rsid w:val="004E2843"/>
    <w:pPr>
      <w:shd w:val="clear" w:color="auto" w:fill="FFFFFF"/>
      <w:spacing w:line="11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90">
    <w:name w:val="Tekst treści (19)"/>
    <w:basedOn w:val="Normalny"/>
    <w:link w:val="Teksttreci19"/>
    <w:rsid w:val="004E2843"/>
    <w:pPr>
      <w:shd w:val="clear" w:color="auto" w:fill="FFFFFF"/>
      <w:spacing w:line="1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0">
    <w:name w:val="Nagłówek #3"/>
    <w:basedOn w:val="Normalny"/>
    <w:link w:val="Nagwek3"/>
    <w:rsid w:val="004E2843"/>
    <w:pPr>
      <w:shd w:val="clear" w:color="auto" w:fill="FFFFFF"/>
      <w:spacing w:before="180"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Teksttreci80">
    <w:name w:val="Tekst treści (8)"/>
    <w:basedOn w:val="Normalny"/>
    <w:link w:val="Teksttreci8"/>
    <w:rsid w:val="004E284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Teksttreci40">
    <w:name w:val="Tekst treści (4)"/>
    <w:basedOn w:val="Normalny"/>
    <w:link w:val="Teksttreci4"/>
    <w:rsid w:val="004E284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5252</Words>
  <Characters>31518</Characters>
  <Application>Microsoft Office Word</Application>
  <DocSecurity>0</DocSecurity>
  <Lines>262</Lines>
  <Paragraphs>73</Paragraphs>
  <ScaleCrop>false</ScaleCrop>
  <Company/>
  <LinksUpToDate>false</LinksUpToDate>
  <CharactersWithSpaces>36697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137</dc:title>
  <dc:subject/>
  <dc:creator/>
  <cp:keywords/>
  <cp:lastModifiedBy>ewkar</cp:lastModifiedBy>
  <cp:revision>2</cp:revision>
  <dcterms:created xsi:type="dcterms:W3CDTF">2017-03-15T12:58:00Z</dcterms:created>
  <dcterms:modified xsi:type="dcterms:W3CDTF">2017-03-15T13:00:00Z</dcterms:modified>
</cp:coreProperties>
</file>