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39DD" w:rsidRDefault="006E6F82">
      <w:pPr>
        <w:pStyle w:val="Nagweklubstopka20"/>
        <w:framePr w:wrap="none" w:vAnchor="page" w:hAnchor="page" w:x="445" w:y="204"/>
        <w:shd w:val="clear" w:color="auto" w:fill="auto"/>
        <w:spacing w:line="190" w:lineRule="exact"/>
      </w:pPr>
      <w:bookmarkStart w:id="0" w:name="_GoBack"/>
      <w:bookmarkEnd w:id="0"/>
      <w:r>
        <w:t xml:space="preserve">ROCZNIK </w:t>
      </w:r>
      <w:r>
        <w:rPr>
          <w:lang w:val="cs-CZ" w:eastAsia="cs-CZ" w:bidi="cs-CZ"/>
        </w:rPr>
        <w:t>V.</w:t>
      </w:r>
    </w:p>
    <w:p w:rsidR="001139DD" w:rsidRDefault="006E6F82">
      <w:pPr>
        <w:pStyle w:val="Nagweklubstopka20"/>
        <w:framePr w:wrap="none" w:vAnchor="page" w:hAnchor="page" w:x="3488" w:y="218"/>
        <w:shd w:val="clear" w:color="auto" w:fill="auto"/>
        <w:spacing w:line="190" w:lineRule="exact"/>
      </w:pPr>
      <w:r>
        <w:t>1905.</w:t>
      </w:r>
    </w:p>
    <w:p w:rsidR="001139DD" w:rsidRDefault="006E6F82">
      <w:pPr>
        <w:pStyle w:val="Nagweklubstopka20"/>
        <w:framePr w:wrap="none" w:vAnchor="page" w:hAnchor="page" w:x="6531" w:y="228"/>
        <w:shd w:val="clear" w:color="auto" w:fill="auto"/>
        <w:spacing w:line="190" w:lineRule="exact"/>
      </w:pPr>
      <w:r>
        <w:t>Nr. 7.</w:t>
      </w:r>
    </w:p>
    <w:tbl>
      <w:tblPr>
        <w:tblOverlap w:val="never"/>
        <w:tblW w:w="0" w:type="auto"/>
        <w:tblLayout w:type="fixed"/>
        <w:tblCellMar>
          <w:left w:w="10" w:type="dxa"/>
          <w:right w:w="10" w:type="dxa"/>
        </w:tblCellMar>
        <w:tblLook w:val="04A0" w:firstRow="1" w:lastRow="0" w:firstColumn="1" w:lastColumn="0" w:noHBand="0" w:noVBand="1"/>
      </w:tblPr>
      <w:tblGrid>
        <w:gridCol w:w="3317"/>
        <w:gridCol w:w="3379"/>
      </w:tblGrid>
      <w:tr w:rsidR="001139DD">
        <w:trPr>
          <w:trHeight w:hRule="exact" w:val="888"/>
        </w:trPr>
        <w:tc>
          <w:tcPr>
            <w:tcW w:w="3317" w:type="dxa"/>
            <w:tcBorders>
              <w:top w:val="single" w:sz="4" w:space="0" w:color="auto"/>
            </w:tcBorders>
            <w:shd w:val="clear" w:color="auto" w:fill="FFFFFF"/>
            <w:vAlign w:val="bottom"/>
          </w:tcPr>
          <w:p w:rsidR="001139DD" w:rsidRDefault="006E6F82">
            <w:pPr>
              <w:pStyle w:val="Teksttreci20"/>
              <w:framePr w:w="6696" w:h="2563" w:wrap="none" w:vAnchor="page" w:hAnchor="page" w:x="435" w:y="490"/>
              <w:shd w:val="clear" w:color="auto" w:fill="auto"/>
              <w:spacing w:before="0" w:line="520" w:lineRule="exact"/>
              <w:ind w:left="220" w:firstLine="0"/>
              <w:jc w:val="left"/>
            </w:pPr>
            <w:r>
              <w:rPr>
                <w:rStyle w:val="PogrubienieTeksttreci2Arial26ptOdstpy0pt"/>
              </w:rPr>
              <w:t>PORADNIK</w:t>
            </w:r>
          </w:p>
        </w:tc>
        <w:tc>
          <w:tcPr>
            <w:tcW w:w="3379" w:type="dxa"/>
            <w:tcBorders>
              <w:top w:val="single" w:sz="4" w:space="0" w:color="auto"/>
            </w:tcBorders>
            <w:shd w:val="clear" w:color="auto" w:fill="FFFFFF"/>
            <w:vAlign w:val="bottom"/>
          </w:tcPr>
          <w:p w:rsidR="001139DD" w:rsidRDefault="006E6F82">
            <w:pPr>
              <w:pStyle w:val="Teksttreci20"/>
              <w:framePr w:w="6696" w:h="2563" w:wrap="none" w:vAnchor="page" w:hAnchor="page" w:x="435" w:y="490"/>
              <w:shd w:val="clear" w:color="auto" w:fill="auto"/>
              <w:spacing w:before="0" w:line="520" w:lineRule="exact"/>
              <w:ind w:firstLine="0"/>
              <w:jc w:val="left"/>
            </w:pPr>
            <w:r>
              <w:rPr>
                <w:rStyle w:val="PogrubienieTeksttreci2Arial26ptOdstpy0pt"/>
              </w:rPr>
              <w:t>JĘZYKOWY</w:t>
            </w:r>
          </w:p>
        </w:tc>
      </w:tr>
      <w:tr w:rsidR="001139DD">
        <w:trPr>
          <w:trHeight w:hRule="exact" w:val="624"/>
        </w:trPr>
        <w:tc>
          <w:tcPr>
            <w:tcW w:w="6696" w:type="dxa"/>
            <w:gridSpan w:val="2"/>
            <w:tcBorders>
              <w:top w:val="single" w:sz="4" w:space="0" w:color="auto"/>
            </w:tcBorders>
            <w:shd w:val="clear" w:color="auto" w:fill="FFFFFF"/>
            <w:vAlign w:val="center"/>
          </w:tcPr>
          <w:p w:rsidR="001139DD" w:rsidRDefault="006E6F82">
            <w:pPr>
              <w:pStyle w:val="Teksttreci20"/>
              <w:framePr w:w="6696" w:h="2563" w:wrap="none" w:vAnchor="page" w:hAnchor="page" w:x="435" w:y="490"/>
              <w:shd w:val="clear" w:color="auto" w:fill="auto"/>
              <w:spacing w:before="0" w:line="211" w:lineRule="exact"/>
              <w:ind w:firstLine="0"/>
              <w:jc w:val="center"/>
            </w:pPr>
            <w:r>
              <w:rPr>
                <w:rStyle w:val="PogrubienieTeksttreci2Arial7pt"/>
              </w:rPr>
              <w:t>Wychodzi na początku każdego miesiąca z wyjątkiem sierpnia i września. Adres Redakcyi: Tarnów (w Galicyi).</w:t>
            </w:r>
          </w:p>
        </w:tc>
      </w:tr>
      <w:tr w:rsidR="001139DD">
        <w:trPr>
          <w:trHeight w:hRule="exact" w:val="1051"/>
        </w:trPr>
        <w:tc>
          <w:tcPr>
            <w:tcW w:w="3317" w:type="dxa"/>
            <w:tcBorders>
              <w:top w:val="single" w:sz="4" w:space="0" w:color="auto"/>
              <w:bottom w:val="single" w:sz="4" w:space="0" w:color="auto"/>
            </w:tcBorders>
            <w:shd w:val="clear" w:color="auto" w:fill="FFFFFF"/>
          </w:tcPr>
          <w:p w:rsidR="001139DD" w:rsidRDefault="006E6F82">
            <w:pPr>
              <w:pStyle w:val="Teksttreci20"/>
              <w:framePr w:w="6696" w:h="2563" w:wrap="none" w:vAnchor="page" w:hAnchor="page" w:x="435" w:y="490"/>
              <w:shd w:val="clear" w:color="auto" w:fill="auto"/>
              <w:spacing w:before="0" w:line="149" w:lineRule="exact"/>
              <w:ind w:firstLine="720"/>
              <w:jc w:val="left"/>
            </w:pPr>
            <w:r>
              <w:rPr>
                <w:rStyle w:val="Teksttreci26ptOdstpy0pt"/>
              </w:rPr>
              <w:t xml:space="preserve">Przedpłata roczna wynosi: </w:t>
            </w:r>
            <w:r>
              <w:rPr>
                <w:rStyle w:val="PogrubienieTeksttreci2Arial5ptOdstpy0pt"/>
              </w:rPr>
              <w:t xml:space="preserve">w Krakowie </w:t>
            </w:r>
            <w:r>
              <w:rPr>
                <w:rStyle w:val="Teksttreci26ptOdstpy0pt"/>
              </w:rPr>
              <w:t xml:space="preserve">K. 2 hal. 50., z przesyłką pocztową  K. 3; </w:t>
            </w:r>
            <w:r>
              <w:rPr>
                <w:rStyle w:val="PogrubienieTeksttreci2Arial5ptOdstpy0pt"/>
              </w:rPr>
              <w:t xml:space="preserve">w Warszawie </w:t>
            </w:r>
            <w:r>
              <w:rPr>
                <w:rStyle w:val="Teksttreci26ptOdstpy0pt"/>
              </w:rPr>
              <w:t>rs. 1 kop. 50, z przesyłką pocztową rs. 1 kop. 80; w krajach należących do  związku pocztowego franków 4.</w:t>
            </w:r>
          </w:p>
        </w:tc>
        <w:tc>
          <w:tcPr>
            <w:tcW w:w="3379" w:type="dxa"/>
            <w:tcBorders>
              <w:top w:val="single" w:sz="4" w:space="0" w:color="auto"/>
              <w:left w:val="single" w:sz="4" w:space="0" w:color="auto"/>
              <w:bottom w:val="single" w:sz="4" w:space="0" w:color="auto"/>
            </w:tcBorders>
            <w:shd w:val="clear" w:color="auto" w:fill="FFFFFF"/>
          </w:tcPr>
          <w:p w:rsidR="001139DD" w:rsidRDefault="006E6F82">
            <w:pPr>
              <w:pStyle w:val="Teksttreci20"/>
              <w:framePr w:w="6696" w:h="2563" w:wrap="none" w:vAnchor="page" w:hAnchor="page" w:x="435" w:y="490"/>
              <w:shd w:val="clear" w:color="auto" w:fill="auto"/>
              <w:spacing w:before="0" w:line="149" w:lineRule="exact"/>
              <w:ind w:firstLine="3980"/>
            </w:pPr>
            <w:r>
              <w:rPr>
                <w:rStyle w:val="Teksttreci26ptOdstpy0pt"/>
              </w:rPr>
              <w:t xml:space="preserve"> Przedpłatę przyjmują wszystkie księgarnie w kraju i zagranicą, a zwłaszcza ekspedycye główne: </w:t>
            </w:r>
            <w:r>
              <w:rPr>
                <w:rStyle w:val="PogrubienieTeksttreci2Arial5ptOdstpy0pt"/>
              </w:rPr>
              <w:t xml:space="preserve">w Krakowie </w:t>
            </w:r>
            <w:r>
              <w:rPr>
                <w:rStyle w:val="Teksttreci26ptOdstpy0pt"/>
              </w:rPr>
              <w:t xml:space="preserve">księgarnia D. E. Friedleina (Rynek główny 17); </w:t>
            </w:r>
            <w:r>
              <w:rPr>
                <w:rStyle w:val="PogrubienieTeksttreci2Arial5ptOdstpy0pt"/>
              </w:rPr>
              <w:t xml:space="preserve">w Warszawie </w:t>
            </w:r>
            <w:r>
              <w:rPr>
                <w:rStyle w:val="Teksttreci26ptOdstpy0pt"/>
              </w:rPr>
              <w:t>księgarnia E. Wendego i Spółki (Krak. Przedm. 9).</w:t>
            </w:r>
          </w:p>
        </w:tc>
      </w:tr>
    </w:tbl>
    <w:p w:rsidR="001139DD" w:rsidRDefault="006E6F82">
      <w:pPr>
        <w:pStyle w:val="Nagwek120"/>
        <w:framePr w:w="6710" w:h="6794" w:hRule="exact" w:wrap="none" w:vAnchor="page" w:hAnchor="page" w:x="435" w:y="3435"/>
        <w:numPr>
          <w:ilvl w:val="0"/>
          <w:numId w:val="1"/>
        </w:numPr>
        <w:shd w:val="clear" w:color="auto" w:fill="auto"/>
        <w:tabs>
          <w:tab w:val="left" w:pos="2278"/>
        </w:tabs>
        <w:spacing w:before="0" w:after="17" w:line="200" w:lineRule="exact"/>
        <w:ind w:left="2000"/>
      </w:pPr>
      <w:bookmarkStart w:id="1" w:name="bookmark0"/>
      <w:r>
        <w:t>„TOK" A „GUMNO".</w:t>
      </w:r>
      <w:bookmarkEnd w:id="1"/>
    </w:p>
    <w:p w:rsidR="001139DD" w:rsidRDefault="006E6F82">
      <w:pPr>
        <w:pStyle w:val="Teksttreci30"/>
        <w:framePr w:w="6710" w:h="6794" w:hRule="exact" w:wrap="none" w:vAnchor="page" w:hAnchor="page" w:x="435" w:y="3435"/>
        <w:shd w:val="clear" w:color="auto" w:fill="auto"/>
        <w:spacing w:before="0"/>
        <w:ind w:firstLine="0"/>
      </w:pPr>
      <w:r>
        <w:t xml:space="preserve">Przyczynek </w:t>
      </w:r>
      <w:r w:rsidRPr="00734725">
        <w:rPr>
          <w:lang w:eastAsia="en-US" w:bidi="en-US"/>
        </w:rPr>
        <w:t xml:space="preserve">do </w:t>
      </w:r>
      <w:r>
        <w:t>semazyologii (znaczenni) polskiej</w:t>
      </w:r>
      <w:r>
        <w:br/>
      </w:r>
      <w:r>
        <w:rPr>
          <w:lang w:val="cs-CZ" w:eastAsia="cs-CZ" w:bidi="cs-CZ"/>
        </w:rPr>
        <w:t>podal</w:t>
      </w:r>
    </w:p>
    <w:p w:rsidR="001139DD" w:rsidRDefault="006E6F82">
      <w:pPr>
        <w:pStyle w:val="Teksttreci30"/>
        <w:framePr w:w="6710" w:h="6794" w:hRule="exact" w:wrap="none" w:vAnchor="page" w:hAnchor="page" w:x="435" w:y="3435"/>
        <w:shd w:val="clear" w:color="auto" w:fill="auto"/>
        <w:spacing w:before="0" w:after="234"/>
        <w:ind w:firstLine="0"/>
      </w:pPr>
      <w:r>
        <w:t>Mirosław Kryński.</w:t>
      </w:r>
    </w:p>
    <w:p w:rsidR="001139DD" w:rsidRDefault="006E6F82">
      <w:pPr>
        <w:pStyle w:val="Teksttreci20"/>
        <w:framePr w:w="6710" w:h="6794" w:hRule="exact" w:wrap="none" w:vAnchor="page" w:hAnchor="page" w:x="435" w:y="3435"/>
        <w:shd w:val="clear" w:color="auto" w:fill="auto"/>
        <w:spacing w:before="0"/>
        <w:ind w:firstLine="260"/>
      </w:pPr>
      <w:r>
        <w:t xml:space="preserve">W objaśnieniach wyrazów tok i </w:t>
      </w:r>
      <w:r>
        <w:rPr>
          <w:rStyle w:val="Teksttreci2Odstpy2pt"/>
        </w:rPr>
        <w:t>gumno,</w:t>
      </w:r>
      <w:r>
        <w:t xml:space="preserve"> podanych w nrze 3. «Poradnika językowego« z r. b. (str. 45) pojęcie </w:t>
      </w:r>
      <w:r>
        <w:rPr>
          <w:rStyle w:val="Teksttreci2105ptKursywaOdstpy0pt"/>
        </w:rPr>
        <w:t>gumno</w:t>
      </w:r>
      <w:r>
        <w:t xml:space="preserve"> uważane jest za obszerniejsze od pojęcia </w:t>
      </w:r>
      <w:r>
        <w:rPr>
          <w:rStyle w:val="Teksttreci2105ptKursywaOdstpy0pt"/>
        </w:rPr>
        <w:t>tok;</w:t>
      </w:r>
      <w:r>
        <w:t xml:space="preserve"> stwierdzono także, że »tok« ma zupełnie odmienne znaczenie od »gumna« i że w znaczeniu »tok« może i używa się tu i ówdzie wyrazu »gumno«. Widocznie jednak w różnych okolicach znaczenia te pozmieniały się i pomieszały, gdyż na Ukrainie </w:t>
      </w:r>
      <w:r>
        <w:rPr>
          <w:rStyle w:val="Teksttreci2105ptKursywaOdstpy0pt"/>
        </w:rPr>
        <w:t>tok</w:t>
      </w:r>
      <w:r>
        <w:t xml:space="preserve"> właśnie posiada powszechnie «rozleglejsze znaczenie«.</w:t>
      </w:r>
    </w:p>
    <w:p w:rsidR="001139DD" w:rsidRDefault="006E6F82">
      <w:pPr>
        <w:pStyle w:val="Teksttreci20"/>
        <w:framePr w:w="6710" w:h="6794" w:hRule="exact" w:wrap="none" w:vAnchor="page" w:hAnchor="page" w:x="435" w:y="3435"/>
        <w:shd w:val="clear" w:color="auto" w:fill="auto"/>
        <w:spacing w:before="0"/>
        <w:ind w:firstLine="260"/>
      </w:pPr>
      <w:r>
        <w:t>W słowniku Lindego znajdujemy następujące objaśnienia:</w:t>
      </w:r>
    </w:p>
    <w:p w:rsidR="001139DD" w:rsidRDefault="006E6F82">
      <w:pPr>
        <w:pStyle w:val="Teksttreci20"/>
        <w:framePr w:w="6710" w:h="6794" w:hRule="exact" w:wrap="none" w:vAnchor="page" w:hAnchor="page" w:x="435" w:y="3435"/>
        <w:shd w:val="clear" w:color="auto" w:fill="auto"/>
        <w:spacing w:before="0" w:after="60"/>
        <w:ind w:firstLine="260"/>
      </w:pPr>
      <w:r>
        <w:rPr>
          <w:rStyle w:val="Teksttreci2105ptKursywaOdstpy0pt"/>
        </w:rPr>
        <w:t>Tok</w:t>
      </w:r>
      <w:r>
        <w:t xml:space="preserve">: na </w:t>
      </w:r>
      <w:r>
        <w:rPr>
          <w:rStyle w:val="Teksttreci2Odstpy2pt"/>
        </w:rPr>
        <w:t>Rusi:</w:t>
      </w:r>
      <w:r>
        <w:t xml:space="preserve"> klepisko, bojewisko. Dudz. 31*).</w:t>
      </w:r>
    </w:p>
    <w:p w:rsidR="001139DD" w:rsidRDefault="006E6F82">
      <w:pPr>
        <w:pStyle w:val="Teksttreci20"/>
        <w:framePr w:w="6710" w:h="6794" w:hRule="exact" w:wrap="none" w:vAnchor="page" w:hAnchor="page" w:x="435" w:y="3435"/>
        <w:shd w:val="clear" w:color="auto" w:fill="auto"/>
        <w:spacing w:before="0"/>
        <w:ind w:firstLine="0"/>
        <w:jc w:val="center"/>
      </w:pPr>
      <w:r>
        <w:t>Pójdźmyż już za rolnikiem, co powraca z toku,</w:t>
      </w:r>
    </w:p>
    <w:p w:rsidR="001139DD" w:rsidRDefault="006E6F82">
      <w:pPr>
        <w:pStyle w:val="Teksttreci20"/>
        <w:framePr w:w="6710" w:h="6794" w:hRule="exact" w:wrap="none" w:vAnchor="page" w:hAnchor="page" w:x="435" w:y="3435"/>
        <w:shd w:val="clear" w:color="auto" w:fill="auto"/>
        <w:spacing w:before="0"/>
        <w:ind w:firstLine="0"/>
        <w:jc w:val="center"/>
      </w:pPr>
      <w:r>
        <w:t>Niosiąc w spichlerz zapasy dla głodnego roku.</w:t>
      </w:r>
    </w:p>
    <w:p w:rsidR="001139DD" w:rsidRDefault="006E6F82">
      <w:pPr>
        <w:pStyle w:val="Teksttreci20"/>
        <w:framePr w:w="6710" w:h="6794" w:hRule="exact" w:wrap="none" w:vAnchor="page" w:hAnchor="page" w:x="435" w:y="3435"/>
        <w:shd w:val="clear" w:color="auto" w:fill="auto"/>
        <w:spacing w:before="0"/>
        <w:ind w:left="1620" w:firstLine="0"/>
        <w:jc w:val="left"/>
      </w:pPr>
      <w:r>
        <w:t>Dyzma Tomaszewski: Rolnictwo, 1802, str. 95.</w:t>
      </w:r>
    </w:p>
    <w:p w:rsidR="001139DD" w:rsidRDefault="006E6F82">
      <w:pPr>
        <w:pStyle w:val="Teksttreci40"/>
        <w:framePr w:w="6710" w:h="6794" w:hRule="exact" w:wrap="none" w:vAnchor="page" w:hAnchor="page" w:x="435" w:y="3435"/>
        <w:shd w:val="clear" w:color="auto" w:fill="auto"/>
        <w:ind w:firstLine="260"/>
      </w:pPr>
      <w:r>
        <w:t>Gumno :</w:t>
      </w:r>
    </w:p>
    <w:p w:rsidR="001139DD" w:rsidRDefault="006E6F82">
      <w:pPr>
        <w:pStyle w:val="Teksttreci20"/>
        <w:framePr w:w="6710" w:h="6794" w:hRule="exact" w:wrap="none" w:vAnchor="page" w:hAnchor="page" w:x="435" w:y="3435"/>
        <w:numPr>
          <w:ilvl w:val="0"/>
          <w:numId w:val="2"/>
        </w:numPr>
        <w:shd w:val="clear" w:color="auto" w:fill="auto"/>
        <w:tabs>
          <w:tab w:val="left" w:pos="533"/>
        </w:tabs>
        <w:spacing w:before="0"/>
        <w:ind w:firstLine="260"/>
      </w:pPr>
      <w:r>
        <w:t>Plac we śrzodku zabudowania stodołowego. Do gumna należą stodoły, brogi i styrty. Słownik Troca.</w:t>
      </w:r>
    </w:p>
    <w:p w:rsidR="001139DD" w:rsidRDefault="006E6F82">
      <w:pPr>
        <w:pStyle w:val="Teksttreci20"/>
        <w:framePr w:w="6710" w:h="6794" w:hRule="exact" w:wrap="none" w:vAnchor="page" w:hAnchor="page" w:x="435" w:y="3435"/>
        <w:numPr>
          <w:ilvl w:val="0"/>
          <w:numId w:val="2"/>
        </w:numPr>
        <w:shd w:val="clear" w:color="auto" w:fill="auto"/>
        <w:tabs>
          <w:tab w:val="left" w:pos="591"/>
        </w:tabs>
        <w:spacing w:before="0"/>
        <w:ind w:firstLine="260"/>
      </w:pPr>
      <w:r>
        <w:t xml:space="preserve">Pospolicie używa się za jedno ze słowem </w:t>
      </w:r>
      <w:r>
        <w:rPr>
          <w:rStyle w:val="Teksttreci2105ptKursywaOdstpy0pt"/>
        </w:rPr>
        <w:t>stodoła.</w:t>
      </w:r>
    </w:p>
    <w:p w:rsidR="001139DD" w:rsidRDefault="006E6F82">
      <w:pPr>
        <w:pStyle w:val="Teksttreci20"/>
        <w:framePr w:w="6710" w:h="6794" w:hRule="exact" w:wrap="none" w:vAnchor="page" w:hAnchor="page" w:x="435" w:y="3435"/>
        <w:numPr>
          <w:ilvl w:val="0"/>
          <w:numId w:val="2"/>
        </w:numPr>
        <w:shd w:val="clear" w:color="auto" w:fill="auto"/>
        <w:tabs>
          <w:tab w:val="left" w:pos="591"/>
        </w:tabs>
        <w:spacing w:before="0"/>
        <w:ind w:left="260" w:firstLine="0"/>
        <w:jc w:val="left"/>
      </w:pPr>
      <w:r>
        <w:t>Klepisko, bojewisko, gumno w stodole, na którem młacają. Słownik wileński podaje prawie też same określenia. W słowniku</w:t>
      </w:r>
    </w:p>
    <w:p w:rsidR="001139DD" w:rsidRDefault="006E6F82">
      <w:pPr>
        <w:pStyle w:val="Teksttreci20"/>
        <w:framePr w:w="6710" w:h="6794" w:hRule="exact" w:wrap="none" w:vAnchor="page" w:hAnchor="page" w:x="435" w:y="3435"/>
        <w:shd w:val="clear" w:color="auto" w:fill="auto"/>
        <w:spacing w:before="0"/>
        <w:ind w:firstLine="0"/>
      </w:pPr>
      <w:r>
        <w:t xml:space="preserve">warszawskim dla </w:t>
      </w:r>
      <w:r>
        <w:rPr>
          <w:rStyle w:val="Teksttreci2Odstpy2pt"/>
        </w:rPr>
        <w:t>gumna</w:t>
      </w:r>
      <w:r>
        <w:t xml:space="preserve"> znajdujemy podobne znaczenia z odsyła</w:t>
      </w:r>
    </w:p>
    <w:p w:rsidR="001139DD" w:rsidRDefault="006E6F82">
      <w:pPr>
        <w:pStyle w:val="Stopka2"/>
        <w:framePr w:w="6677" w:h="705" w:hRule="exact" w:wrap="none" w:vAnchor="page" w:hAnchor="page" w:x="469" w:y="10513"/>
        <w:shd w:val="clear" w:color="auto" w:fill="auto"/>
        <w:ind w:firstLine="260"/>
      </w:pPr>
      <w:r>
        <w:t xml:space="preserve">*) Dudziński: Zbiór rzeczy potrzebniejszych do wydoskonalenia się w ojczystym języku. Wilno 1776; na str. 31: tok w rubryce »złe« za (-miast </w:t>
      </w:r>
      <w:r>
        <w:rPr>
          <w:rStyle w:val="StopkaOdstpy1pt"/>
        </w:rPr>
        <w:t xml:space="preserve">klepisko </w:t>
      </w:r>
      <w:r>
        <w:t xml:space="preserve">(w rubryce </w:t>
      </w:r>
      <w:r>
        <w:rPr>
          <w:rStyle w:val="Stopka1"/>
        </w:rPr>
        <w:t xml:space="preserve">» </w:t>
      </w:r>
      <w:r>
        <w:t xml:space="preserve">dobre </w:t>
      </w:r>
      <w:r>
        <w:rPr>
          <w:rStyle w:val="Stopka1"/>
        </w:rPr>
        <w:t>«).</w:t>
      </w:r>
    </w:p>
    <w:p w:rsidR="001139DD" w:rsidRDefault="001139DD">
      <w:pPr>
        <w:rPr>
          <w:sz w:val="2"/>
          <w:szCs w:val="2"/>
        </w:rPr>
        <w:sectPr w:rsidR="001139DD">
          <w:pgSz w:w="8400" w:h="11900"/>
          <w:pgMar w:top="360" w:right="360" w:bottom="360" w:left="360" w:header="0" w:footer="3" w:gutter="0"/>
          <w:cols w:space="720"/>
          <w:noEndnote/>
          <w:docGrid w:linePitch="360"/>
        </w:sectPr>
      </w:pPr>
    </w:p>
    <w:p w:rsidR="001139DD" w:rsidRDefault="006E6F82">
      <w:pPr>
        <w:pStyle w:val="Nagweklubstopka0"/>
        <w:framePr w:wrap="none" w:vAnchor="page" w:hAnchor="page" w:x="1314" w:y="222"/>
        <w:shd w:val="clear" w:color="auto" w:fill="auto"/>
        <w:spacing w:line="180" w:lineRule="exact"/>
      </w:pPr>
      <w:r>
        <w:lastRenderedPageBreak/>
        <w:t>98</w:t>
      </w:r>
    </w:p>
    <w:p w:rsidR="001139DD" w:rsidRDefault="006E6F82">
      <w:pPr>
        <w:pStyle w:val="Nagweklubstopka0"/>
        <w:framePr w:wrap="none" w:vAnchor="page" w:hAnchor="page" w:x="3618" w:y="212"/>
        <w:shd w:val="clear" w:color="auto" w:fill="auto"/>
        <w:spacing w:line="180" w:lineRule="exact"/>
      </w:pPr>
      <w:r>
        <w:t>PORADNIK JĘZYKOWY</w:t>
      </w:r>
    </w:p>
    <w:p w:rsidR="001139DD" w:rsidRDefault="006E6F82">
      <w:pPr>
        <w:pStyle w:val="Nagweklubstopka0"/>
        <w:framePr w:wrap="none" w:vAnchor="page" w:hAnchor="page" w:x="7568" w:y="217"/>
        <w:shd w:val="clear" w:color="auto" w:fill="auto"/>
        <w:spacing w:line="180" w:lineRule="exact"/>
      </w:pPr>
      <w:r>
        <w:t>V. 7.</w:t>
      </w:r>
    </w:p>
    <w:p w:rsidR="001139DD" w:rsidRDefault="006E6F82">
      <w:pPr>
        <w:pStyle w:val="Teksttreci20"/>
        <w:framePr w:w="6758" w:h="9779" w:hRule="exact" w:wrap="none" w:vAnchor="page" w:hAnchor="page" w:x="1232" w:y="704"/>
        <w:shd w:val="clear" w:color="auto" w:fill="auto"/>
        <w:spacing w:before="0"/>
        <w:ind w:firstLine="0"/>
      </w:pPr>
      <w:r>
        <w:t xml:space="preserve">czem do wyrazu </w:t>
      </w:r>
      <w:r>
        <w:rPr>
          <w:rStyle w:val="Teksttreci2Odstpy2pt"/>
        </w:rPr>
        <w:t>gumienczysko,</w:t>
      </w:r>
      <w:r>
        <w:t xml:space="preserve"> które oznacza: klepisko, </w:t>
      </w:r>
      <w:r>
        <w:rPr>
          <w:rStyle w:val="Teksttreci2105ptKursywaOdstpy0pt"/>
        </w:rPr>
        <w:t>tok</w:t>
      </w:r>
      <w:r>
        <w:t>, boisko.</w:t>
      </w:r>
    </w:p>
    <w:p w:rsidR="001139DD" w:rsidRDefault="006E6F82">
      <w:pPr>
        <w:pStyle w:val="Teksttreci20"/>
        <w:framePr w:w="6758" w:h="9779" w:hRule="exact" w:wrap="none" w:vAnchor="page" w:hAnchor="page" w:x="1232" w:y="704"/>
        <w:shd w:val="clear" w:color="auto" w:fill="auto"/>
        <w:spacing w:before="0"/>
        <w:ind w:firstLine="300"/>
      </w:pPr>
      <w:r>
        <w:t>Wynika więc stąd potwierdzenie objaśnień, zamieszczonych w «Porad</w:t>
      </w:r>
      <w:r>
        <w:rPr>
          <w:lang w:val="cs-CZ" w:eastAsia="cs-CZ" w:bidi="cs-CZ"/>
        </w:rPr>
        <w:t>niku</w:t>
      </w:r>
      <w:r>
        <w:rPr>
          <w:lang w:val="fr-FR" w:eastAsia="fr-FR" w:bidi="fr-FR"/>
        </w:rPr>
        <w:t xml:space="preserve">«, </w:t>
      </w:r>
      <w:r>
        <w:t xml:space="preserve">to jest, że </w:t>
      </w:r>
      <w:r>
        <w:rPr>
          <w:rStyle w:val="Teksttreci2105ptKursywaOdstpy0pt"/>
        </w:rPr>
        <w:t>tok jest częścią gumna</w:t>
      </w:r>
      <w:r>
        <w:t xml:space="preserve">, i że </w:t>
      </w:r>
      <w:r>
        <w:rPr>
          <w:rStyle w:val="Teksttreci2Odstpy2pt"/>
        </w:rPr>
        <w:t>gumno</w:t>
      </w:r>
      <w:r>
        <w:t xml:space="preserve"> używa się też zamiast </w:t>
      </w:r>
      <w:r>
        <w:rPr>
          <w:rStyle w:val="Teksttreci2Odstpy2pt"/>
        </w:rPr>
        <w:t>toku.</w:t>
      </w:r>
    </w:p>
    <w:p w:rsidR="001139DD" w:rsidRDefault="006E6F82">
      <w:pPr>
        <w:pStyle w:val="Teksttreci20"/>
        <w:framePr w:w="6758" w:h="9779" w:hRule="exact" w:wrap="none" w:vAnchor="page" w:hAnchor="page" w:x="1232" w:y="704"/>
        <w:shd w:val="clear" w:color="auto" w:fill="auto"/>
        <w:spacing w:before="0"/>
        <w:ind w:firstLine="300"/>
      </w:pPr>
      <w:r>
        <w:t xml:space="preserve">Zupełnie odwrotny stosunek tych wyrazów pod względem znaczenia znajdujemy na </w:t>
      </w:r>
      <w:r>
        <w:rPr>
          <w:rStyle w:val="Teksttreci2Odstpy2pt"/>
        </w:rPr>
        <w:t>Ukrainie.</w:t>
      </w:r>
    </w:p>
    <w:p w:rsidR="001139DD" w:rsidRDefault="006E6F82">
      <w:pPr>
        <w:pStyle w:val="Teksttreci20"/>
        <w:framePr w:w="6758" w:h="9779" w:hRule="exact" w:wrap="none" w:vAnchor="page" w:hAnchor="page" w:x="1232" w:y="704"/>
        <w:shd w:val="clear" w:color="auto" w:fill="auto"/>
        <w:spacing w:before="0"/>
        <w:ind w:firstLine="300"/>
      </w:pPr>
      <w:r>
        <w:rPr>
          <w:rStyle w:val="Teksttreci2105ptKursywaOdstpy0pt"/>
        </w:rPr>
        <w:t>Tok</w:t>
      </w:r>
      <w:r>
        <w:t xml:space="preserve"> oznacza tam miejsce ubite (koniecznie) przed stodołą, albo w polu, przeznaczone do młócenia zboża, czyli </w:t>
      </w:r>
      <w:r>
        <w:rPr>
          <w:rStyle w:val="Teksttreci2Odstpy2pt"/>
        </w:rPr>
        <w:t>klepisko</w:t>
      </w:r>
      <w:r>
        <w:t xml:space="preserve"> (tak jak u Lindego).</w:t>
      </w:r>
    </w:p>
    <w:p w:rsidR="001139DD" w:rsidRDefault="006E6F82">
      <w:pPr>
        <w:pStyle w:val="Teksttreci20"/>
        <w:framePr w:w="6758" w:h="9779" w:hRule="exact" w:wrap="none" w:vAnchor="page" w:hAnchor="page" w:x="1232" w:y="704"/>
        <w:shd w:val="clear" w:color="auto" w:fill="auto"/>
        <w:spacing w:before="0"/>
        <w:ind w:firstLine="300"/>
      </w:pPr>
      <w:r>
        <w:t xml:space="preserve">Nadto </w:t>
      </w:r>
      <w:r>
        <w:rPr>
          <w:rStyle w:val="Teksttreci2105ptKursywaOdstpy0pt"/>
        </w:rPr>
        <w:t>tok</w:t>
      </w:r>
      <w:r>
        <w:t xml:space="preserve"> oznacza miejsce, ogołocone z roślinności i ubite, a przeznaczone do stawiania sterty; znaczenie to</w:t>
      </w:r>
      <w:r w:rsidRPr="00734725">
        <w:rPr>
          <w:lang w:eastAsia="ru-RU" w:bidi="ru-RU"/>
        </w:rPr>
        <w:t xml:space="preserve"> </w:t>
      </w:r>
      <w:r>
        <w:t xml:space="preserve">posiada więc niejaki związek z </w:t>
      </w:r>
      <w:r>
        <w:rPr>
          <w:lang w:val="cs-CZ" w:eastAsia="cs-CZ" w:bidi="cs-CZ"/>
        </w:rPr>
        <w:t xml:space="preserve">podanem </w:t>
      </w:r>
      <w:r>
        <w:t xml:space="preserve">u Lindego. Ale już zupełnie odrębne od niego jest oznaczanie wyrazem </w:t>
      </w:r>
      <w:r>
        <w:rPr>
          <w:rStyle w:val="Teksttreci2105ptKursywaOdstpy0pt"/>
        </w:rPr>
        <w:t>tok</w:t>
      </w:r>
      <w:r>
        <w:t xml:space="preserve"> całego gospodarstwa </w:t>
      </w:r>
      <w:r>
        <w:rPr>
          <w:rStyle w:val="Teksttreci2105ptKursywaOdstpy0pt"/>
        </w:rPr>
        <w:t>zbożowego</w:t>
      </w:r>
      <w:r>
        <w:t xml:space="preserve">, to jest: klepiska, stert i wszystkich budynków zbożowych wraz z przestrzenią, zawartą między nimi. </w:t>
      </w:r>
      <w:r>
        <w:rPr>
          <w:rStyle w:val="Teksttreci2105ptKursywaOdstpy0pt"/>
        </w:rPr>
        <w:t>Tokiem potowym</w:t>
      </w:r>
      <w:r>
        <w:t xml:space="preserve"> nazywa się miejsce w polu ubite, obszerne, gdzie stoją sterty ze zbożem, lub słomą i gdzie latem i jesienią maszyna młóci zboże. Jeszcze obszerniejsze pojęcie oznacza </w:t>
      </w:r>
      <w:r>
        <w:rPr>
          <w:rStyle w:val="Teksttreci2Odstpy2pt"/>
        </w:rPr>
        <w:t>niekiedy</w:t>
      </w:r>
      <w:r>
        <w:t xml:space="preserve"> wyraz </w:t>
      </w:r>
      <w:r>
        <w:rPr>
          <w:rStyle w:val="Teksttreci2105ptKursywaOdstpy0pt"/>
        </w:rPr>
        <w:t>tok</w:t>
      </w:r>
      <w:r>
        <w:t xml:space="preserve">, a mianowicie: cały folwark, czyli </w:t>
      </w:r>
      <w:r>
        <w:rPr>
          <w:rStyle w:val="Teksttreci2105ptKursywaOdstpy0pt"/>
        </w:rPr>
        <w:t>obejście</w:t>
      </w:r>
      <w:r>
        <w:t xml:space="preserve">, które jednak musi posiadać koniecznie budynki zbożowe i klepisko. W mowie ludu ukraińskiego wyraz ten brzmi: </w:t>
      </w:r>
      <w:r>
        <w:rPr>
          <w:rStyle w:val="Teksttreci2105ptKursywaOdstpy0pt"/>
        </w:rPr>
        <w:t>tok</w:t>
      </w:r>
      <w:r>
        <w:t xml:space="preserve"> i używa się zarówno jak i polskie </w:t>
      </w:r>
      <w:r>
        <w:rPr>
          <w:rStyle w:val="Teksttreci2105ptKursywaOdstpy0pt"/>
        </w:rPr>
        <w:t>tok</w:t>
      </w:r>
      <w:r>
        <w:t xml:space="preserve"> na oznaczenie powyższych czterech pojęć*).</w:t>
      </w:r>
    </w:p>
    <w:p w:rsidR="001139DD" w:rsidRDefault="006E6F82">
      <w:pPr>
        <w:pStyle w:val="Teksttreci20"/>
        <w:framePr w:w="6758" w:h="9779" w:hRule="exact" w:wrap="none" w:vAnchor="page" w:hAnchor="page" w:x="1232" w:y="704"/>
        <w:shd w:val="clear" w:color="auto" w:fill="auto"/>
        <w:spacing w:before="0"/>
        <w:ind w:firstLine="300"/>
      </w:pPr>
      <w:r>
        <w:t xml:space="preserve">W porównaniu z wyrazem </w:t>
      </w:r>
      <w:r>
        <w:rPr>
          <w:rStyle w:val="Teksttreci2105ptKursywaOdstpy0pt"/>
        </w:rPr>
        <w:t>tok</w:t>
      </w:r>
      <w:r>
        <w:t xml:space="preserve">, codziennie używanym, wyraz </w:t>
      </w:r>
      <w:r>
        <w:rPr>
          <w:rStyle w:val="Teksttreci2105ptKursywaOdstpy0pt"/>
        </w:rPr>
        <w:t>gumno</w:t>
      </w:r>
      <w:r>
        <w:t xml:space="preserve"> na Ukrainie używa się bardzo rzadko i oznacza budynek przeznaczony dla przechowywania w</w:t>
      </w:r>
      <w:r>
        <w:rPr>
          <w:rStyle w:val="Teksttreci2105ptKursywaOdstpy0pt"/>
        </w:rPr>
        <w:t>ymłóconego</w:t>
      </w:r>
      <w:r>
        <w:t xml:space="preserve"> </w:t>
      </w:r>
      <w:r>
        <w:rPr>
          <w:rStyle w:val="Teksttreci2Odstpy2pt"/>
        </w:rPr>
        <w:t>zboża</w:t>
      </w:r>
      <w:r>
        <w:t xml:space="preserve"> (t. j. spichrz, ten jednak wyraz nie jest tam używany). Nadto ten sam budynek nazywają wyrazem </w:t>
      </w:r>
      <w:r>
        <w:rPr>
          <w:rStyle w:val="Teksttreci2105ptKursywaOdstpy0pt"/>
        </w:rPr>
        <w:t>stodoła</w:t>
      </w:r>
      <w:r>
        <w:t xml:space="preserve">, który używa się znacznie częściej, niż </w:t>
      </w:r>
      <w:r>
        <w:rPr>
          <w:rStyle w:val="Teksttreci2105ptKursywaOdstpy0pt"/>
        </w:rPr>
        <w:t>gumno.</w:t>
      </w:r>
    </w:p>
    <w:p w:rsidR="001139DD" w:rsidRDefault="006E6F82">
      <w:pPr>
        <w:pStyle w:val="Teksttreci20"/>
        <w:framePr w:w="6758" w:h="9779" w:hRule="exact" w:wrap="none" w:vAnchor="page" w:hAnchor="page" w:x="1232" w:y="704"/>
        <w:shd w:val="clear" w:color="auto" w:fill="auto"/>
        <w:spacing w:before="0"/>
        <w:ind w:firstLine="300"/>
      </w:pPr>
      <w:r>
        <w:t xml:space="preserve">Z powyższego widać, że </w:t>
      </w:r>
      <w:r>
        <w:rPr>
          <w:rStyle w:val="Teksttreci2105ptKursywaOdstpy0pt"/>
        </w:rPr>
        <w:t>na Ukrainie tok jest pojęciem obszerniejszem od pojęcia gumno i że gumno stanowi część toku,</w:t>
      </w:r>
      <w:r>
        <w:t xml:space="preserve"> a więc zupełnie naodwrót, aniżeli w tych okolicach, skąd czerpali materyał pp. Króliński i Braun («Poradn. jęz.« 1905. Nr. 3, str. 45).</w:t>
      </w:r>
    </w:p>
    <w:p w:rsidR="001139DD" w:rsidRDefault="006E6F82">
      <w:pPr>
        <w:pStyle w:val="Teksttreci20"/>
        <w:framePr w:w="6758" w:h="9779" w:hRule="exact" w:wrap="none" w:vAnchor="page" w:hAnchor="page" w:x="1232" w:y="704"/>
        <w:shd w:val="clear" w:color="auto" w:fill="auto"/>
        <w:spacing w:before="0"/>
        <w:ind w:firstLine="300"/>
      </w:pPr>
      <w:r>
        <w:t xml:space="preserve">Należy jednak dodać, że i na samej Ukrainie istnieje pewna niekonsekwencya, a mianowicie: </w:t>
      </w:r>
      <w:r>
        <w:rPr>
          <w:rStyle w:val="Teksttreci2105ptKursywaOdstpy0pt"/>
        </w:rPr>
        <w:t>gumienny</w:t>
      </w:r>
      <w:r>
        <w:t xml:space="preserve"> nie oznacza dozorcy gumna, czyli spichrza tylko, jakby wynikało z poprzedniego, lecz człowieka, mającego nadzór nad całem gospodarstwem zbożowem, ale nie nad stadem, bydłem, parobkami i t. p., (t. j. nad </w:t>
      </w:r>
      <w:r>
        <w:rPr>
          <w:rStyle w:val="Teksttreci2105ptKursywaOdstpy0pt"/>
        </w:rPr>
        <w:t>gumnem</w:t>
      </w:r>
      <w:r>
        <w:t>, w pierwszem</w:t>
      </w:r>
    </w:p>
    <w:p w:rsidR="001139DD" w:rsidRDefault="006E6F82">
      <w:pPr>
        <w:pStyle w:val="Stopka2"/>
        <w:framePr w:w="6691" w:h="721" w:hRule="exact" w:wrap="none" w:vAnchor="page" w:hAnchor="page" w:x="1232" w:y="10753"/>
        <w:shd w:val="clear" w:color="auto" w:fill="auto"/>
        <w:spacing w:line="221" w:lineRule="exact"/>
        <w:ind w:firstLine="260"/>
      </w:pPr>
      <w:r>
        <w:t xml:space="preserve">*) Chociaż w Słowniku małorusko-niemieckim Żelechowskiego znajdujemy tylko pierwsze (podane u Lindego) z tych znaczeń: </w:t>
      </w:r>
      <w:r>
        <w:rPr>
          <w:rStyle w:val="PogrubienieStopka75ptMaelitery"/>
        </w:rPr>
        <w:t xml:space="preserve">»tik, </w:t>
      </w:r>
      <w:r>
        <w:t xml:space="preserve">gen. </w:t>
      </w:r>
      <w:r>
        <w:rPr>
          <w:lang w:val="ru-RU" w:eastAsia="ru-RU" w:bidi="ru-RU"/>
        </w:rPr>
        <w:t>току</w:t>
      </w:r>
      <w:r w:rsidRPr="00734725">
        <w:rPr>
          <w:lang w:eastAsia="ru-RU" w:bidi="ru-RU"/>
        </w:rPr>
        <w:t xml:space="preserve">« </w:t>
      </w:r>
      <w:r>
        <w:t>m. = Dreschtenne« (= klepisko).</w:t>
      </w:r>
    </w:p>
    <w:p w:rsidR="001139DD" w:rsidRDefault="001139DD">
      <w:pPr>
        <w:rPr>
          <w:sz w:val="2"/>
          <w:szCs w:val="2"/>
        </w:rPr>
        <w:sectPr w:rsidR="001139DD">
          <w:pgSz w:w="8400" w:h="11900"/>
          <w:pgMar w:top="360" w:right="360" w:bottom="360" w:left="360" w:header="0" w:footer="3" w:gutter="0"/>
          <w:cols w:space="720"/>
          <w:noEndnote/>
          <w:docGrid w:linePitch="360"/>
        </w:sectPr>
      </w:pPr>
    </w:p>
    <w:p w:rsidR="001139DD" w:rsidRDefault="006E6F82">
      <w:pPr>
        <w:pStyle w:val="Nagweklubstopka0"/>
        <w:framePr w:wrap="none" w:vAnchor="page" w:hAnchor="page" w:x="479" w:y="212"/>
        <w:shd w:val="clear" w:color="auto" w:fill="auto"/>
        <w:spacing w:line="180" w:lineRule="exact"/>
      </w:pPr>
      <w:r>
        <w:rPr>
          <w:lang w:val="cs-CZ" w:eastAsia="cs-CZ" w:bidi="cs-CZ"/>
        </w:rPr>
        <w:lastRenderedPageBreak/>
        <w:t>V. 7.</w:t>
      </w:r>
    </w:p>
    <w:p w:rsidR="001139DD" w:rsidRDefault="006E6F82">
      <w:pPr>
        <w:pStyle w:val="Nagweklubstopka0"/>
        <w:framePr w:wrap="none" w:vAnchor="page" w:hAnchor="page" w:x="2735" w:y="212"/>
        <w:shd w:val="clear" w:color="auto" w:fill="auto"/>
        <w:spacing w:line="180" w:lineRule="exact"/>
      </w:pPr>
      <w:r>
        <w:t>PORADNIK JĘZYKOWY</w:t>
      </w:r>
    </w:p>
    <w:p w:rsidR="001139DD" w:rsidRDefault="006E6F82">
      <w:pPr>
        <w:pStyle w:val="Nagweklubstopka0"/>
        <w:framePr w:wrap="none" w:vAnchor="page" w:hAnchor="page" w:x="6963" w:y="212"/>
        <w:shd w:val="clear" w:color="auto" w:fill="auto"/>
        <w:spacing w:line="180" w:lineRule="exact"/>
      </w:pPr>
      <w:r>
        <w:t>99</w:t>
      </w:r>
    </w:p>
    <w:p w:rsidR="001139DD" w:rsidRDefault="006E6F82">
      <w:pPr>
        <w:pStyle w:val="Teksttreci20"/>
        <w:framePr w:w="6778" w:h="1588" w:hRule="exact" w:wrap="none" w:vAnchor="page" w:hAnchor="page" w:x="402" w:y="696"/>
        <w:shd w:val="clear" w:color="auto" w:fill="auto"/>
        <w:spacing w:before="0"/>
        <w:ind w:firstLine="0"/>
      </w:pPr>
      <w:r>
        <w:t xml:space="preserve">znaczeniu tego wyrazu </w:t>
      </w:r>
      <w:r>
        <w:rPr>
          <w:lang w:val="cs-CZ" w:eastAsia="cs-CZ" w:bidi="cs-CZ"/>
        </w:rPr>
        <w:t xml:space="preserve">podanem </w:t>
      </w:r>
      <w:r>
        <w:t xml:space="preserve">przez Lindego). Wyraz ten więc zachował niezmienione to samo znaczenie, które ma dotychczas w Królestwie. Nazywając gospodarstwo zbożowe </w:t>
      </w:r>
      <w:r>
        <w:rPr>
          <w:rStyle w:val="Teksttreci2105ptKursywaOdstpy0pt"/>
        </w:rPr>
        <w:t>tokiem</w:t>
      </w:r>
      <w:r>
        <w:t xml:space="preserve">, nadzorcę nad nim należałoby na Ukrainie nazywać </w:t>
      </w:r>
      <w:r>
        <w:rPr>
          <w:rStyle w:val="Teksttreci2105ptKursywaOdstpy0pt"/>
        </w:rPr>
        <w:t>tokowym</w:t>
      </w:r>
      <w:r>
        <w:t xml:space="preserve"> (pole — połowy), nazwa ta istnieje tam wprawdzie, jednakże znacznie rzadziej jest używana, niż </w:t>
      </w:r>
      <w:r>
        <w:rPr>
          <w:rStyle w:val="Teksttreci2105ptKursywaOdstpy0pt"/>
        </w:rPr>
        <w:t>gumienny.</w:t>
      </w:r>
    </w:p>
    <w:p w:rsidR="001139DD" w:rsidRDefault="006E6F82">
      <w:pPr>
        <w:pStyle w:val="Teksttreci20"/>
        <w:framePr w:w="6778" w:h="6539" w:hRule="exact" w:wrap="none" w:vAnchor="page" w:hAnchor="page" w:x="402" w:y="2827"/>
        <w:numPr>
          <w:ilvl w:val="0"/>
          <w:numId w:val="3"/>
        </w:numPr>
        <w:shd w:val="clear" w:color="auto" w:fill="auto"/>
        <w:tabs>
          <w:tab w:val="left" w:pos="524"/>
        </w:tabs>
        <w:spacing w:before="0"/>
        <w:ind w:firstLine="280"/>
      </w:pPr>
      <w:r>
        <w:t xml:space="preserve">Na </w:t>
      </w:r>
      <w:r>
        <w:rPr>
          <w:rStyle w:val="Teksttreci2Odstpy2pt"/>
        </w:rPr>
        <w:t>Polesiu</w:t>
      </w:r>
      <w:r>
        <w:t xml:space="preserve"> (w gub. grodzieńskiej, powiecie Słonimskim i pińskim) nie używają wyrazu gumno. </w:t>
      </w:r>
      <w:r>
        <w:rPr>
          <w:rStyle w:val="Teksttreci2105ptKursywaOdstpy0pt"/>
        </w:rPr>
        <w:t>Tokiem</w:t>
      </w:r>
      <w:r>
        <w:t xml:space="preserve"> zaś (w mowie ludu </w:t>
      </w:r>
      <w:r>
        <w:rPr>
          <w:rStyle w:val="Teksttreci2105ptKursywaOdstpy0pt"/>
        </w:rPr>
        <w:t xml:space="preserve">toh) </w:t>
      </w:r>
      <w:r>
        <w:t xml:space="preserve">nazywa się tam </w:t>
      </w:r>
      <w:r>
        <w:rPr>
          <w:rStyle w:val="Teksttreci2Odstpy2pt"/>
        </w:rPr>
        <w:t>klepisko</w:t>
      </w:r>
      <w:r>
        <w:t xml:space="preserve"> w stodole, w polu, na dziedzińcu, przeznaczone do młócenia zboża (jak wszędzie), albo też (tok w stodole) do składania zboża w snopach. Mówią tam więc: »w kłuni (stodole) dyław </w:t>
      </w:r>
      <w:r>
        <w:rPr>
          <w:rStyle w:val="Teksttreci2105ptKursywaOdstpy0pt"/>
        </w:rPr>
        <w:t>toh</w:t>
      </w:r>
      <w:r>
        <w:t xml:space="preserve">, szob hryćka nie zhniła". Tok tam robi się przez udeptanie ziemi bydłem albo końmi. To też żartobliwie tokiem nazywają nietylko celowe udeptanie ziemi, ale i wszelkie zbicie jej, stłoczenie (np. przez wypas); mówią więc: »susid pustyw bachmaty w owis, i szo bachmaty pobyli owis </w:t>
      </w:r>
      <w:r>
        <w:rPr>
          <w:rStyle w:val="Teksttreci2105ptKursywaOdstpy0pt"/>
        </w:rPr>
        <w:t>na toh«,</w:t>
      </w:r>
      <w:r>
        <w:t xml:space="preserve"> co znaczy: «sąsiad puścił w owies konie, które ubiły owies na tok.</w:t>
      </w:r>
    </w:p>
    <w:p w:rsidR="001139DD" w:rsidRDefault="006E6F82">
      <w:pPr>
        <w:pStyle w:val="Teksttreci20"/>
        <w:framePr w:w="6778" w:h="6539" w:hRule="exact" w:wrap="none" w:vAnchor="page" w:hAnchor="page" w:x="402" w:y="2827"/>
        <w:numPr>
          <w:ilvl w:val="0"/>
          <w:numId w:val="3"/>
        </w:numPr>
        <w:shd w:val="clear" w:color="auto" w:fill="auto"/>
        <w:tabs>
          <w:tab w:val="left" w:pos="524"/>
        </w:tabs>
        <w:spacing w:before="0"/>
        <w:ind w:firstLine="280"/>
      </w:pPr>
      <w:r>
        <w:t xml:space="preserve">W </w:t>
      </w:r>
      <w:r>
        <w:rPr>
          <w:rStyle w:val="Teksttreci2Odstpy2pt"/>
        </w:rPr>
        <w:t>Inflantach</w:t>
      </w:r>
      <w:r>
        <w:t xml:space="preserve"> polskich (w </w:t>
      </w:r>
      <w:r>
        <w:rPr>
          <w:lang w:val="cs-CZ" w:eastAsia="cs-CZ" w:bidi="cs-CZ"/>
        </w:rPr>
        <w:t xml:space="preserve">gubernii </w:t>
      </w:r>
      <w:r>
        <w:t xml:space="preserve">witebskiej w czterech powiatach zachodnich nad Dźwiną) </w:t>
      </w:r>
      <w:r>
        <w:rPr>
          <w:rStyle w:val="Teksttreci2105ptKursywaOdstpy0pt"/>
        </w:rPr>
        <w:t>gumnem</w:t>
      </w:r>
      <w:r>
        <w:t xml:space="preserve"> nazywa się gospodarstwo zbożowe (zabudowania, sterty, klepiska i t. p.); jest to więc pierwsze ze znaczeń, podanych u Lindego. Co zaś do wyrazu </w:t>
      </w:r>
      <w:r>
        <w:rPr>
          <w:rStyle w:val="Teksttreci2105ptKursywaOdstpy0pt"/>
        </w:rPr>
        <w:t>tok</w:t>
      </w:r>
      <w:r>
        <w:t xml:space="preserve">, to ten oznacza miejsce ubite, przeznaczone do stawiania sterty; jest to więc jedno ze znaczeń, używanych na Ukrainie. W tymże znaczeniu używają w Inflantach wyrazu </w:t>
      </w:r>
      <w:r>
        <w:rPr>
          <w:rStyle w:val="Teksttreci2105ptKursywaOdstpy0pt"/>
        </w:rPr>
        <w:t>tłoka</w:t>
      </w:r>
      <w:r>
        <w:t xml:space="preserve"> lub </w:t>
      </w:r>
      <w:r>
        <w:rPr>
          <w:rStyle w:val="Teksttreci2105ptKursywaOdstpy0pt"/>
        </w:rPr>
        <w:t>tłok</w:t>
      </w:r>
      <w:r>
        <w:t xml:space="preserve"> tak, że </w:t>
      </w:r>
      <w:r>
        <w:rPr>
          <w:rStyle w:val="Teksttreci2105ptKursywaOdstpy0pt"/>
        </w:rPr>
        <w:t>tłoka, tłok</w:t>
      </w:r>
      <w:r>
        <w:t xml:space="preserve"> i </w:t>
      </w:r>
      <w:r>
        <w:rPr>
          <w:rStyle w:val="Teksttreci2105ptKursywaOdstpy0pt"/>
        </w:rPr>
        <w:t>tok</w:t>
      </w:r>
      <w:r>
        <w:t xml:space="preserve"> są synonimami. Wyraz </w:t>
      </w:r>
      <w:r>
        <w:rPr>
          <w:rStyle w:val="Teksttreci2105ptKursywaOdstpy0pt"/>
        </w:rPr>
        <w:t>tłok</w:t>
      </w:r>
      <w:r>
        <w:t xml:space="preserve"> Linde określa jak następuje:</w:t>
      </w:r>
    </w:p>
    <w:p w:rsidR="001139DD" w:rsidRDefault="006E6F82">
      <w:pPr>
        <w:pStyle w:val="Teksttreci20"/>
        <w:framePr w:w="6778" w:h="6539" w:hRule="exact" w:wrap="none" w:vAnchor="page" w:hAnchor="page" w:x="402" w:y="2827"/>
        <w:shd w:val="clear" w:color="auto" w:fill="auto"/>
        <w:spacing w:before="0"/>
        <w:ind w:firstLine="280"/>
      </w:pPr>
      <w:r>
        <w:rPr>
          <w:rStyle w:val="Teksttreci2105ptKursywaOdstpy0pt"/>
        </w:rPr>
        <w:t>Tłok</w:t>
      </w:r>
      <w:r>
        <w:t xml:space="preserve"> = a) tłoczenie, gniecenie.</w:t>
      </w:r>
    </w:p>
    <w:p w:rsidR="001139DD" w:rsidRDefault="006E6F82">
      <w:pPr>
        <w:pStyle w:val="Teksttreci20"/>
        <w:framePr w:w="6778" w:h="6539" w:hRule="exact" w:wrap="none" w:vAnchor="page" w:hAnchor="page" w:x="402" w:y="2827"/>
        <w:shd w:val="clear" w:color="auto" w:fill="auto"/>
        <w:spacing w:before="0"/>
        <w:ind w:firstLine="1080"/>
      </w:pPr>
      <w:r>
        <w:t xml:space="preserve">b) </w:t>
      </w:r>
      <w:r>
        <w:rPr>
          <w:rStyle w:val="Teksttreci2105ptKursywaOdstpy0pt"/>
        </w:rPr>
        <w:t>stłoczonego</w:t>
      </w:r>
      <w:r>
        <w:t xml:space="preserve"> co*): Tłok, ziemia dawno odłogiem leżąca, od bydła na niej pasącego stłoczona, tłoczna ziemi. Haura Skarbiec ekonomiji. 1693, str. 26.</w:t>
      </w:r>
    </w:p>
    <w:p w:rsidR="001139DD" w:rsidRDefault="006E6F82">
      <w:pPr>
        <w:pStyle w:val="Teksttreci20"/>
        <w:framePr w:w="6778" w:h="6539" w:hRule="exact" w:wrap="none" w:vAnchor="page" w:hAnchor="page" w:x="402" w:y="2827"/>
        <w:shd w:val="clear" w:color="auto" w:fill="auto"/>
        <w:spacing w:before="0"/>
        <w:ind w:firstLine="280"/>
      </w:pPr>
      <w:r>
        <w:t>Słownik wileński podaje już te dwa wyrazy jako synonimy:</w:t>
      </w:r>
    </w:p>
    <w:p w:rsidR="001139DD" w:rsidRDefault="006E6F82">
      <w:pPr>
        <w:pStyle w:val="Teksttreci20"/>
        <w:framePr w:w="6778" w:h="6539" w:hRule="exact" w:wrap="none" w:vAnchor="page" w:hAnchor="page" w:x="402" w:y="2827"/>
        <w:shd w:val="clear" w:color="auto" w:fill="auto"/>
        <w:spacing w:before="0"/>
        <w:ind w:firstLine="280"/>
      </w:pPr>
      <w:r>
        <w:rPr>
          <w:rStyle w:val="Teksttreci2105ptKursywaOdstpy0pt"/>
        </w:rPr>
        <w:t>tłok —tok,</w:t>
      </w:r>
      <w:r>
        <w:t xml:space="preserve"> bojowisko, pole dawno nieuprawiane, odłogiem leżące.</w:t>
      </w:r>
    </w:p>
    <w:p w:rsidR="001139DD" w:rsidRDefault="006E6F82">
      <w:pPr>
        <w:pStyle w:val="Teksttreci20"/>
        <w:framePr w:w="6778" w:h="561" w:hRule="exact" w:wrap="none" w:vAnchor="page" w:hAnchor="page" w:x="402" w:y="9907"/>
        <w:shd w:val="clear" w:color="auto" w:fill="auto"/>
        <w:spacing w:before="0"/>
        <w:ind w:firstLine="280"/>
      </w:pPr>
      <w:r>
        <w:t xml:space="preserve">Poniższa tabliczka uwidoczni różnice znaczeniowe wyrazów tok i </w:t>
      </w:r>
      <w:r>
        <w:rPr>
          <w:rStyle w:val="Teksttreci2Odstpy2pt"/>
        </w:rPr>
        <w:t>gumno.</w:t>
      </w:r>
    </w:p>
    <w:p w:rsidR="001139DD" w:rsidRDefault="006E6F82">
      <w:pPr>
        <w:pStyle w:val="Stopka2"/>
        <w:framePr w:w="6686" w:h="690" w:hRule="exact" w:wrap="none" w:vAnchor="page" w:hAnchor="page" w:x="402" w:y="10766"/>
        <w:shd w:val="clear" w:color="auto" w:fill="auto"/>
        <w:spacing w:line="211" w:lineRule="exact"/>
      </w:pPr>
      <w:r>
        <w:t xml:space="preserve">*) Linde: </w:t>
      </w:r>
      <w:r>
        <w:rPr>
          <w:rStyle w:val="StopkaKursywa"/>
          <w:lang w:val="fr-FR" w:eastAsia="fr-FR" w:bidi="fr-FR"/>
        </w:rPr>
        <w:t>»</w:t>
      </w:r>
      <w:r>
        <w:rPr>
          <w:rStyle w:val="StopkaKursywa"/>
        </w:rPr>
        <w:t xml:space="preserve">stłoczyć — </w:t>
      </w:r>
      <w:r>
        <w:t xml:space="preserve"> stłocząc ściskać, przyciskać. Tę rolę, gdzie orać mają, aby wprzód pasterze </w:t>
      </w:r>
      <w:r>
        <w:rPr>
          <w:rStyle w:val="StopkaKursywa"/>
        </w:rPr>
        <w:t>bydłem</w:t>
      </w:r>
      <w:r>
        <w:t xml:space="preserve"> pasząc </w:t>
      </w:r>
      <w:r>
        <w:rPr>
          <w:rStyle w:val="StopkaKursywa"/>
        </w:rPr>
        <w:t>stłoczyli</w:t>
      </w:r>
      <w:r>
        <w:t xml:space="preserve"> i </w:t>
      </w:r>
      <w:r>
        <w:rPr>
          <w:rStyle w:val="StopkaKursywa"/>
        </w:rPr>
        <w:t>udepcili".</w:t>
      </w:r>
      <w:r>
        <w:t xml:space="preserve"> Haura Skarbiec ekon. 1693, str. 48.</w:t>
      </w:r>
    </w:p>
    <w:p w:rsidR="001139DD" w:rsidRDefault="001139DD">
      <w:pPr>
        <w:rPr>
          <w:sz w:val="2"/>
          <w:szCs w:val="2"/>
        </w:rPr>
        <w:sectPr w:rsidR="001139DD">
          <w:pgSz w:w="8400" w:h="11900"/>
          <w:pgMar w:top="360" w:right="360" w:bottom="360" w:left="360" w:header="0" w:footer="3" w:gutter="0"/>
          <w:cols w:space="720"/>
          <w:noEndnote/>
          <w:docGrid w:linePitch="360"/>
        </w:sectPr>
      </w:pPr>
    </w:p>
    <w:p w:rsidR="001139DD" w:rsidRDefault="006E6F82">
      <w:pPr>
        <w:pStyle w:val="Nagweklubstopka0"/>
        <w:framePr w:wrap="none" w:vAnchor="page" w:hAnchor="page" w:x="1319" w:y="245"/>
        <w:shd w:val="clear" w:color="auto" w:fill="auto"/>
        <w:spacing w:line="180" w:lineRule="exact"/>
      </w:pPr>
      <w:r>
        <w:lastRenderedPageBreak/>
        <w:t>100</w:t>
      </w:r>
    </w:p>
    <w:p w:rsidR="001139DD" w:rsidRDefault="006E6F82">
      <w:pPr>
        <w:pStyle w:val="Nagweklubstopka0"/>
        <w:framePr w:wrap="none" w:vAnchor="page" w:hAnchor="page" w:x="3632" w:y="240"/>
        <w:shd w:val="clear" w:color="auto" w:fill="auto"/>
        <w:spacing w:line="180" w:lineRule="exact"/>
      </w:pPr>
      <w:r>
        <w:t>PORADNIK JĘZYKOWY</w:t>
      </w:r>
    </w:p>
    <w:p w:rsidR="001139DD" w:rsidRDefault="006E6F82">
      <w:pPr>
        <w:pStyle w:val="Nagweklubstopka0"/>
        <w:framePr w:wrap="none" w:vAnchor="page" w:hAnchor="page" w:x="7573" w:y="240"/>
        <w:shd w:val="clear" w:color="auto" w:fill="auto"/>
        <w:spacing w:line="180" w:lineRule="exact"/>
      </w:pPr>
      <w:r>
        <w:t>V. 7.</w:t>
      </w:r>
    </w:p>
    <w:tbl>
      <w:tblPr>
        <w:tblOverlap w:val="never"/>
        <w:tblW w:w="0" w:type="auto"/>
        <w:tblLayout w:type="fixed"/>
        <w:tblCellMar>
          <w:left w:w="10" w:type="dxa"/>
          <w:right w:w="10" w:type="dxa"/>
        </w:tblCellMar>
        <w:tblLook w:val="04A0" w:firstRow="1" w:lastRow="0" w:firstColumn="1" w:lastColumn="0" w:noHBand="0" w:noVBand="1"/>
      </w:tblPr>
      <w:tblGrid>
        <w:gridCol w:w="422"/>
        <w:gridCol w:w="1070"/>
        <w:gridCol w:w="1070"/>
        <w:gridCol w:w="1070"/>
        <w:gridCol w:w="1056"/>
        <w:gridCol w:w="984"/>
        <w:gridCol w:w="1008"/>
      </w:tblGrid>
      <w:tr w:rsidR="001139DD">
        <w:trPr>
          <w:trHeight w:hRule="exact" w:val="581"/>
        </w:trPr>
        <w:tc>
          <w:tcPr>
            <w:tcW w:w="422" w:type="dxa"/>
            <w:tcBorders>
              <w:top w:val="single" w:sz="4" w:space="0" w:color="auto"/>
              <w:left w:val="single" w:sz="4" w:space="0" w:color="auto"/>
            </w:tcBorders>
            <w:shd w:val="clear" w:color="auto" w:fill="FFFFFF"/>
          </w:tcPr>
          <w:p w:rsidR="001139DD" w:rsidRDefault="001139DD">
            <w:pPr>
              <w:framePr w:w="6682" w:h="3936" w:wrap="none" w:vAnchor="page" w:hAnchor="page" w:x="1299" w:y="792"/>
              <w:rPr>
                <w:sz w:val="10"/>
                <w:szCs w:val="10"/>
              </w:rPr>
            </w:pPr>
          </w:p>
        </w:tc>
        <w:tc>
          <w:tcPr>
            <w:tcW w:w="1070" w:type="dxa"/>
            <w:tcBorders>
              <w:top w:val="single" w:sz="4" w:space="0" w:color="auto"/>
              <w:left w:val="single" w:sz="4" w:space="0" w:color="auto"/>
            </w:tcBorders>
            <w:shd w:val="clear" w:color="auto" w:fill="FFFFFF"/>
            <w:vAlign w:val="center"/>
          </w:tcPr>
          <w:p w:rsidR="001139DD" w:rsidRDefault="006E6F82">
            <w:pPr>
              <w:pStyle w:val="Teksttreci20"/>
              <w:framePr w:w="6682" w:h="3936" w:wrap="none" w:vAnchor="page" w:hAnchor="page" w:x="1299" w:y="792"/>
              <w:shd w:val="clear" w:color="auto" w:fill="auto"/>
              <w:spacing w:before="0" w:line="190" w:lineRule="exact"/>
              <w:ind w:left="160" w:firstLine="0"/>
              <w:jc w:val="left"/>
            </w:pPr>
            <w:r>
              <w:rPr>
                <w:rStyle w:val="Teksttreci295ptOdstpy0pt"/>
              </w:rPr>
              <w:t>Znaczenia</w:t>
            </w:r>
          </w:p>
        </w:tc>
        <w:tc>
          <w:tcPr>
            <w:tcW w:w="1070" w:type="dxa"/>
            <w:tcBorders>
              <w:top w:val="single" w:sz="4" w:space="0" w:color="auto"/>
              <w:left w:val="single" w:sz="4" w:space="0" w:color="auto"/>
            </w:tcBorders>
            <w:shd w:val="clear" w:color="auto" w:fill="FFFFFF"/>
            <w:vAlign w:val="center"/>
          </w:tcPr>
          <w:p w:rsidR="001139DD" w:rsidRDefault="006E6F82">
            <w:pPr>
              <w:pStyle w:val="Teksttreci20"/>
              <w:framePr w:w="6682" w:h="3936" w:wrap="none" w:vAnchor="page" w:hAnchor="page" w:x="1299" w:y="792"/>
              <w:shd w:val="clear" w:color="auto" w:fill="auto"/>
              <w:spacing w:before="0" w:line="190" w:lineRule="exact"/>
              <w:ind w:firstLine="0"/>
              <w:jc w:val="center"/>
            </w:pPr>
            <w:r>
              <w:rPr>
                <w:rStyle w:val="Teksttreci295ptOdstpy0pt"/>
              </w:rPr>
              <w:t>Linde</w:t>
            </w:r>
          </w:p>
        </w:tc>
        <w:tc>
          <w:tcPr>
            <w:tcW w:w="1070" w:type="dxa"/>
            <w:tcBorders>
              <w:top w:val="single" w:sz="4" w:space="0" w:color="auto"/>
              <w:left w:val="single" w:sz="4" w:space="0" w:color="auto"/>
            </w:tcBorders>
            <w:shd w:val="clear" w:color="auto" w:fill="FFFFFF"/>
            <w:vAlign w:val="center"/>
          </w:tcPr>
          <w:p w:rsidR="001139DD" w:rsidRDefault="006E6F82">
            <w:pPr>
              <w:pStyle w:val="Teksttreci20"/>
              <w:framePr w:w="6682" w:h="3936" w:wrap="none" w:vAnchor="page" w:hAnchor="page" w:x="1299" w:y="792"/>
              <w:shd w:val="clear" w:color="auto" w:fill="auto"/>
              <w:spacing w:before="0" w:line="190" w:lineRule="exact"/>
              <w:ind w:left="240" w:firstLine="0"/>
              <w:jc w:val="left"/>
            </w:pPr>
            <w:r>
              <w:rPr>
                <w:rStyle w:val="Teksttreci295ptOdstpy0pt"/>
              </w:rPr>
              <w:t>Słownik</w:t>
            </w:r>
          </w:p>
          <w:p w:rsidR="001139DD" w:rsidRDefault="006E6F82">
            <w:pPr>
              <w:pStyle w:val="Teksttreci20"/>
              <w:framePr w:w="6682" w:h="3936" w:wrap="none" w:vAnchor="page" w:hAnchor="page" w:x="1299" w:y="792"/>
              <w:shd w:val="clear" w:color="auto" w:fill="auto"/>
              <w:spacing w:before="0" w:line="190" w:lineRule="exact"/>
              <w:ind w:firstLine="0"/>
              <w:jc w:val="left"/>
            </w:pPr>
            <w:r>
              <w:rPr>
                <w:rStyle w:val="Teksttreci295ptOdstpy0pt"/>
              </w:rPr>
              <w:t>warszawski</w:t>
            </w:r>
          </w:p>
        </w:tc>
        <w:tc>
          <w:tcPr>
            <w:tcW w:w="1056" w:type="dxa"/>
            <w:tcBorders>
              <w:top w:val="single" w:sz="4" w:space="0" w:color="auto"/>
              <w:left w:val="single" w:sz="4" w:space="0" w:color="auto"/>
            </w:tcBorders>
            <w:shd w:val="clear" w:color="auto" w:fill="FFFFFF"/>
            <w:vAlign w:val="center"/>
          </w:tcPr>
          <w:p w:rsidR="001139DD" w:rsidRDefault="006E6F82">
            <w:pPr>
              <w:pStyle w:val="Teksttreci20"/>
              <w:framePr w:w="6682" w:h="3936" w:wrap="none" w:vAnchor="page" w:hAnchor="page" w:x="1299" w:y="792"/>
              <w:shd w:val="clear" w:color="auto" w:fill="auto"/>
              <w:spacing w:before="0" w:line="190" w:lineRule="exact"/>
              <w:ind w:firstLine="0"/>
              <w:jc w:val="left"/>
            </w:pPr>
            <w:r>
              <w:rPr>
                <w:rStyle w:val="Teksttreci295ptOdstpy0pt"/>
              </w:rPr>
              <w:t>Na Ukrainie</w:t>
            </w:r>
          </w:p>
        </w:tc>
        <w:tc>
          <w:tcPr>
            <w:tcW w:w="984" w:type="dxa"/>
            <w:tcBorders>
              <w:top w:val="single" w:sz="4" w:space="0" w:color="auto"/>
              <w:left w:val="single" w:sz="4" w:space="0" w:color="auto"/>
            </w:tcBorders>
            <w:shd w:val="clear" w:color="auto" w:fill="FFFFFF"/>
            <w:vAlign w:val="center"/>
          </w:tcPr>
          <w:p w:rsidR="001139DD" w:rsidRDefault="006E6F82">
            <w:pPr>
              <w:pStyle w:val="Teksttreci20"/>
              <w:framePr w:w="6682" w:h="3936" w:wrap="none" w:vAnchor="page" w:hAnchor="page" w:x="1299" w:y="792"/>
              <w:shd w:val="clear" w:color="auto" w:fill="auto"/>
              <w:spacing w:before="0" w:line="190" w:lineRule="exact"/>
              <w:ind w:firstLine="0"/>
              <w:jc w:val="left"/>
            </w:pPr>
            <w:r>
              <w:rPr>
                <w:rStyle w:val="Teksttreci295ptOdstpy0pt"/>
              </w:rPr>
              <w:t>Na Polesiu</w:t>
            </w:r>
          </w:p>
        </w:tc>
        <w:tc>
          <w:tcPr>
            <w:tcW w:w="1008" w:type="dxa"/>
            <w:tcBorders>
              <w:top w:val="single" w:sz="4" w:space="0" w:color="auto"/>
              <w:left w:val="single" w:sz="4" w:space="0" w:color="auto"/>
              <w:right w:val="single" w:sz="4" w:space="0" w:color="auto"/>
            </w:tcBorders>
            <w:shd w:val="clear" w:color="auto" w:fill="FFFFFF"/>
            <w:vAlign w:val="center"/>
          </w:tcPr>
          <w:p w:rsidR="001139DD" w:rsidRDefault="006E6F82">
            <w:pPr>
              <w:pStyle w:val="Teksttreci20"/>
              <w:framePr w:w="6682" w:h="3936" w:wrap="none" w:vAnchor="page" w:hAnchor="page" w:x="1299" w:y="792"/>
              <w:shd w:val="clear" w:color="auto" w:fill="auto"/>
              <w:spacing w:before="0" w:line="190" w:lineRule="exact"/>
              <w:ind w:firstLine="0"/>
              <w:jc w:val="left"/>
            </w:pPr>
            <w:r>
              <w:rPr>
                <w:rStyle w:val="Teksttreci295ptOdstpy0pt"/>
              </w:rPr>
              <w:t>W Inflant.</w:t>
            </w:r>
          </w:p>
        </w:tc>
      </w:tr>
      <w:tr w:rsidR="001139DD">
        <w:trPr>
          <w:trHeight w:hRule="exact" w:val="547"/>
        </w:trPr>
        <w:tc>
          <w:tcPr>
            <w:tcW w:w="422" w:type="dxa"/>
            <w:tcBorders>
              <w:top w:val="single" w:sz="4" w:space="0" w:color="auto"/>
              <w:left w:val="single" w:sz="4" w:space="0" w:color="auto"/>
            </w:tcBorders>
            <w:shd w:val="clear" w:color="auto" w:fill="FFFFFF"/>
            <w:vAlign w:val="center"/>
          </w:tcPr>
          <w:p w:rsidR="001139DD" w:rsidRDefault="006E6F82">
            <w:pPr>
              <w:pStyle w:val="Teksttreci20"/>
              <w:framePr w:w="6682" w:h="3936" w:wrap="none" w:vAnchor="page" w:hAnchor="page" w:x="1299" w:y="792"/>
              <w:shd w:val="clear" w:color="auto" w:fill="auto"/>
              <w:spacing w:before="0" w:line="190" w:lineRule="exact"/>
              <w:ind w:left="200" w:firstLine="0"/>
              <w:jc w:val="left"/>
            </w:pPr>
            <w:r>
              <w:rPr>
                <w:rStyle w:val="Teksttreci295ptOdstpy0pt"/>
              </w:rPr>
              <w:t>I.</w:t>
            </w:r>
          </w:p>
        </w:tc>
        <w:tc>
          <w:tcPr>
            <w:tcW w:w="1070" w:type="dxa"/>
            <w:tcBorders>
              <w:top w:val="single" w:sz="4" w:space="0" w:color="auto"/>
              <w:left w:val="single" w:sz="4" w:space="0" w:color="auto"/>
            </w:tcBorders>
            <w:shd w:val="clear" w:color="auto" w:fill="FFFFFF"/>
            <w:vAlign w:val="center"/>
          </w:tcPr>
          <w:p w:rsidR="001139DD" w:rsidRDefault="006E6F82">
            <w:pPr>
              <w:pStyle w:val="Teksttreci20"/>
              <w:framePr w:w="6682" w:h="3936" w:wrap="none" w:vAnchor="page" w:hAnchor="page" w:x="1299" w:y="792"/>
              <w:shd w:val="clear" w:color="auto" w:fill="auto"/>
              <w:spacing w:before="0" w:line="125" w:lineRule="exact"/>
              <w:ind w:firstLine="0"/>
              <w:jc w:val="center"/>
            </w:pPr>
            <w:r>
              <w:rPr>
                <w:rStyle w:val="Teksttreci26ptOdstpy0pt0"/>
              </w:rPr>
              <w:t>Podwórze i zabudowania zbożowo</w:t>
            </w:r>
          </w:p>
        </w:tc>
        <w:tc>
          <w:tcPr>
            <w:tcW w:w="1070" w:type="dxa"/>
            <w:tcBorders>
              <w:top w:val="single" w:sz="4" w:space="0" w:color="auto"/>
              <w:left w:val="single" w:sz="4" w:space="0" w:color="auto"/>
            </w:tcBorders>
            <w:shd w:val="clear" w:color="auto" w:fill="FFFFFF"/>
            <w:vAlign w:val="center"/>
          </w:tcPr>
          <w:p w:rsidR="001139DD" w:rsidRDefault="006E6F82">
            <w:pPr>
              <w:pStyle w:val="Teksttreci20"/>
              <w:framePr w:w="6682" w:h="3936" w:wrap="none" w:vAnchor="page" w:hAnchor="page" w:x="1299" w:y="792"/>
              <w:shd w:val="clear" w:color="auto" w:fill="auto"/>
              <w:spacing w:before="0" w:line="190" w:lineRule="exact"/>
              <w:ind w:firstLine="0"/>
              <w:jc w:val="center"/>
            </w:pPr>
            <w:r>
              <w:rPr>
                <w:rStyle w:val="Teksttreci295ptOdstpy0pt"/>
              </w:rPr>
              <w:t>gumno</w:t>
            </w:r>
          </w:p>
        </w:tc>
        <w:tc>
          <w:tcPr>
            <w:tcW w:w="1070" w:type="dxa"/>
            <w:tcBorders>
              <w:top w:val="single" w:sz="4" w:space="0" w:color="auto"/>
              <w:left w:val="single" w:sz="4" w:space="0" w:color="auto"/>
            </w:tcBorders>
            <w:shd w:val="clear" w:color="auto" w:fill="FFFFFF"/>
            <w:vAlign w:val="center"/>
          </w:tcPr>
          <w:p w:rsidR="001139DD" w:rsidRDefault="006E6F82">
            <w:pPr>
              <w:pStyle w:val="Teksttreci20"/>
              <w:framePr w:w="6682" w:h="3936" w:wrap="none" w:vAnchor="page" w:hAnchor="page" w:x="1299" w:y="792"/>
              <w:shd w:val="clear" w:color="auto" w:fill="auto"/>
              <w:spacing w:before="0" w:line="190" w:lineRule="exact"/>
              <w:ind w:firstLine="0"/>
              <w:jc w:val="center"/>
            </w:pPr>
            <w:r>
              <w:rPr>
                <w:rStyle w:val="Teksttreci295ptOdstpy0pt"/>
              </w:rPr>
              <w:t>gumno</w:t>
            </w:r>
          </w:p>
        </w:tc>
        <w:tc>
          <w:tcPr>
            <w:tcW w:w="2040" w:type="dxa"/>
            <w:gridSpan w:val="2"/>
            <w:tcBorders>
              <w:top w:val="single" w:sz="4" w:space="0" w:color="auto"/>
              <w:left w:val="single" w:sz="4" w:space="0" w:color="auto"/>
            </w:tcBorders>
            <w:shd w:val="clear" w:color="auto" w:fill="FFFFFF"/>
            <w:vAlign w:val="center"/>
          </w:tcPr>
          <w:p w:rsidR="001139DD" w:rsidRDefault="006E6F82">
            <w:pPr>
              <w:pStyle w:val="Teksttreci20"/>
              <w:framePr w:w="6682" w:h="3936" w:wrap="none" w:vAnchor="page" w:hAnchor="page" w:x="1299" w:y="792"/>
              <w:shd w:val="clear" w:color="auto" w:fill="auto"/>
              <w:spacing w:before="0" w:line="173" w:lineRule="exact"/>
              <w:ind w:firstLine="0"/>
              <w:jc w:val="left"/>
            </w:pPr>
            <w:r>
              <w:rPr>
                <w:rStyle w:val="Teksttreci295ptOdstpy0pt"/>
              </w:rPr>
              <w:t xml:space="preserve">[gumienny] </w:t>
            </w:r>
            <w:r>
              <w:rPr>
                <w:rStyle w:val="Teksttreci295ptOdstpy0ptSkala10"/>
              </w:rPr>
              <w:t xml:space="preserve">il </w:t>
            </w:r>
            <w:r>
              <w:rPr>
                <w:rStyle w:val="Teksttreci295ptOdstpy0pt"/>
              </w:rPr>
              <w:t>tok, (tokowy)</w:t>
            </w:r>
          </w:p>
        </w:tc>
        <w:tc>
          <w:tcPr>
            <w:tcW w:w="1008" w:type="dxa"/>
            <w:tcBorders>
              <w:top w:val="single" w:sz="4" w:space="0" w:color="auto"/>
              <w:left w:val="single" w:sz="4" w:space="0" w:color="auto"/>
              <w:right w:val="single" w:sz="4" w:space="0" w:color="auto"/>
            </w:tcBorders>
            <w:shd w:val="clear" w:color="auto" w:fill="FFFFFF"/>
            <w:vAlign w:val="center"/>
          </w:tcPr>
          <w:p w:rsidR="001139DD" w:rsidRDefault="006E6F82">
            <w:pPr>
              <w:pStyle w:val="Teksttreci20"/>
              <w:framePr w:w="6682" w:h="3936" w:wrap="none" w:vAnchor="page" w:hAnchor="page" w:x="1299" w:y="792"/>
              <w:shd w:val="clear" w:color="auto" w:fill="auto"/>
              <w:spacing w:before="0" w:line="190" w:lineRule="exact"/>
              <w:ind w:firstLine="0"/>
              <w:jc w:val="center"/>
            </w:pPr>
            <w:r>
              <w:rPr>
                <w:rStyle w:val="Teksttreci295ptOdstpy0pt"/>
              </w:rPr>
              <w:t>gumno</w:t>
            </w:r>
          </w:p>
        </w:tc>
      </w:tr>
      <w:tr w:rsidR="001139DD">
        <w:trPr>
          <w:trHeight w:hRule="exact" w:val="557"/>
        </w:trPr>
        <w:tc>
          <w:tcPr>
            <w:tcW w:w="422" w:type="dxa"/>
            <w:tcBorders>
              <w:top w:val="single" w:sz="4" w:space="0" w:color="auto"/>
              <w:left w:val="single" w:sz="4" w:space="0" w:color="auto"/>
            </w:tcBorders>
            <w:shd w:val="clear" w:color="auto" w:fill="FFFFFF"/>
            <w:vAlign w:val="center"/>
          </w:tcPr>
          <w:p w:rsidR="001139DD" w:rsidRDefault="006E6F82">
            <w:pPr>
              <w:pStyle w:val="Teksttreci20"/>
              <w:framePr w:w="6682" w:h="3936" w:wrap="none" w:vAnchor="page" w:hAnchor="page" w:x="1299" w:y="792"/>
              <w:shd w:val="clear" w:color="auto" w:fill="auto"/>
              <w:spacing w:before="0" w:line="190" w:lineRule="exact"/>
              <w:ind w:firstLine="0"/>
              <w:jc w:val="left"/>
            </w:pPr>
            <w:r>
              <w:rPr>
                <w:rStyle w:val="Teksttreci295ptOdstpy0pt"/>
              </w:rPr>
              <w:t>I a.</w:t>
            </w:r>
          </w:p>
        </w:tc>
        <w:tc>
          <w:tcPr>
            <w:tcW w:w="1070" w:type="dxa"/>
            <w:tcBorders>
              <w:top w:val="single" w:sz="4" w:space="0" w:color="auto"/>
              <w:left w:val="single" w:sz="4" w:space="0" w:color="auto"/>
            </w:tcBorders>
            <w:shd w:val="clear" w:color="auto" w:fill="FFFFFF"/>
            <w:vAlign w:val="center"/>
          </w:tcPr>
          <w:p w:rsidR="001139DD" w:rsidRDefault="006E6F82">
            <w:pPr>
              <w:pStyle w:val="Teksttreci20"/>
              <w:framePr w:w="6682" w:h="3936" w:wrap="none" w:vAnchor="page" w:hAnchor="page" w:x="1299" w:y="792"/>
              <w:shd w:val="clear" w:color="auto" w:fill="auto"/>
              <w:spacing w:before="0" w:line="190" w:lineRule="exact"/>
              <w:ind w:left="260" w:firstLine="0"/>
              <w:jc w:val="left"/>
            </w:pPr>
            <w:r>
              <w:rPr>
                <w:rStyle w:val="Teksttreci295ptOdstpy0pt0"/>
              </w:rPr>
              <w:t>Folwark</w:t>
            </w:r>
          </w:p>
          <w:p w:rsidR="001139DD" w:rsidRDefault="006E6F82">
            <w:pPr>
              <w:pStyle w:val="Teksttreci20"/>
              <w:framePr w:w="6682" w:h="3936" w:wrap="none" w:vAnchor="page" w:hAnchor="page" w:x="1299" w:y="792"/>
              <w:shd w:val="clear" w:color="auto" w:fill="auto"/>
              <w:spacing w:before="0" w:line="190" w:lineRule="exact"/>
              <w:ind w:left="160" w:firstLine="0"/>
              <w:jc w:val="left"/>
            </w:pPr>
            <w:r>
              <w:rPr>
                <w:rStyle w:val="Teksttreci295ptOdstpy0pt0"/>
              </w:rPr>
              <w:t>(obejście)</w:t>
            </w:r>
          </w:p>
        </w:tc>
        <w:tc>
          <w:tcPr>
            <w:tcW w:w="1070" w:type="dxa"/>
            <w:tcBorders>
              <w:top w:val="single" w:sz="4" w:space="0" w:color="auto"/>
              <w:left w:val="single" w:sz="4" w:space="0" w:color="auto"/>
            </w:tcBorders>
            <w:shd w:val="clear" w:color="auto" w:fill="FFFFFF"/>
            <w:vAlign w:val="center"/>
          </w:tcPr>
          <w:p w:rsidR="001139DD" w:rsidRDefault="006E6F82">
            <w:pPr>
              <w:pStyle w:val="Teksttreci20"/>
              <w:framePr w:w="6682" w:h="3936" w:wrap="none" w:vAnchor="page" w:hAnchor="page" w:x="1299" w:y="792"/>
              <w:shd w:val="clear" w:color="auto" w:fill="auto"/>
              <w:spacing w:before="0" w:line="190" w:lineRule="exact"/>
              <w:ind w:firstLine="0"/>
              <w:jc w:val="center"/>
            </w:pPr>
            <w:r>
              <w:rPr>
                <w:rStyle w:val="Teksttreci295ptOdstpy0pt1"/>
              </w:rPr>
              <w:t>—</w:t>
            </w:r>
          </w:p>
        </w:tc>
        <w:tc>
          <w:tcPr>
            <w:tcW w:w="1070" w:type="dxa"/>
            <w:tcBorders>
              <w:top w:val="single" w:sz="4" w:space="0" w:color="auto"/>
              <w:left w:val="single" w:sz="4" w:space="0" w:color="auto"/>
            </w:tcBorders>
            <w:shd w:val="clear" w:color="auto" w:fill="FFFFFF"/>
            <w:vAlign w:val="center"/>
          </w:tcPr>
          <w:p w:rsidR="001139DD" w:rsidRDefault="006E6F82">
            <w:pPr>
              <w:pStyle w:val="Teksttreci20"/>
              <w:framePr w:w="6682" w:h="3936" w:wrap="none" w:vAnchor="page" w:hAnchor="page" w:x="1299" w:y="792"/>
              <w:shd w:val="clear" w:color="auto" w:fill="auto"/>
              <w:spacing w:before="0" w:line="190" w:lineRule="exact"/>
              <w:ind w:firstLine="0"/>
              <w:jc w:val="center"/>
            </w:pPr>
            <w:r>
              <w:rPr>
                <w:rStyle w:val="Teksttreci295ptOdstpy0pt"/>
              </w:rPr>
              <w:t>—</w:t>
            </w:r>
          </w:p>
        </w:tc>
        <w:tc>
          <w:tcPr>
            <w:tcW w:w="1056" w:type="dxa"/>
            <w:tcBorders>
              <w:top w:val="single" w:sz="4" w:space="0" w:color="auto"/>
              <w:left w:val="single" w:sz="4" w:space="0" w:color="auto"/>
            </w:tcBorders>
            <w:shd w:val="clear" w:color="auto" w:fill="FFFFFF"/>
          </w:tcPr>
          <w:p w:rsidR="001139DD" w:rsidRDefault="001139DD">
            <w:pPr>
              <w:framePr w:w="6682" w:h="3936" w:wrap="none" w:vAnchor="page" w:hAnchor="page" w:x="1299" w:y="792"/>
              <w:rPr>
                <w:sz w:val="10"/>
                <w:szCs w:val="10"/>
              </w:rPr>
            </w:pPr>
          </w:p>
          <w:p w:rsidR="001139DD" w:rsidRDefault="006E6F82">
            <w:pPr>
              <w:pStyle w:val="Teksttreci20"/>
              <w:framePr w:w="6682" w:h="3936" w:wrap="none" w:vAnchor="page" w:hAnchor="page" w:x="1299" w:y="792"/>
              <w:shd w:val="clear" w:color="auto" w:fill="auto"/>
              <w:spacing w:before="0" w:line="190" w:lineRule="exact"/>
              <w:ind w:firstLine="0"/>
              <w:jc w:val="center"/>
            </w:pPr>
            <w:r>
              <w:rPr>
                <w:rStyle w:val="Teksttreci295ptOdstpy0pt"/>
              </w:rPr>
              <w:t>(tok)</w:t>
            </w:r>
          </w:p>
        </w:tc>
        <w:tc>
          <w:tcPr>
            <w:tcW w:w="984" w:type="dxa"/>
            <w:tcBorders>
              <w:top w:val="single" w:sz="4" w:space="0" w:color="auto"/>
              <w:left w:val="single" w:sz="4" w:space="0" w:color="auto"/>
            </w:tcBorders>
            <w:shd w:val="clear" w:color="auto" w:fill="FFFFFF"/>
            <w:vAlign w:val="center"/>
          </w:tcPr>
          <w:p w:rsidR="001139DD" w:rsidRDefault="006E6F82">
            <w:pPr>
              <w:pStyle w:val="Teksttreci20"/>
              <w:framePr w:w="6682" w:h="3936" w:wrap="none" w:vAnchor="page" w:hAnchor="page" w:x="1299" w:y="792"/>
              <w:shd w:val="clear" w:color="auto" w:fill="auto"/>
              <w:spacing w:before="0" w:line="190" w:lineRule="exact"/>
              <w:ind w:firstLine="0"/>
              <w:jc w:val="center"/>
            </w:pPr>
            <w:r>
              <w:rPr>
                <w:rStyle w:val="Teksttreci295ptOdstpy0pt"/>
              </w:rPr>
              <w:t>—</w:t>
            </w:r>
          </w:p>
        </w:tc>
        <w:tc>
          <w:tcPr>
            <w:tcW w:w="1008" w:type="dxa"/>
            <w:tcBorders>
              <w:top w:val="single" w:sz="4" w:space="0" w:color="auto"/>
              <w:left w:val="single" w:sz="4" w:space="0" w:color="auto"/>
              <w:right w:val="single" w:sz="4" w:space="0" w:color="auto"/>
            </w:tcBorders>
            <w:shd w:val="clear" w:color="auto" w:fill="FFFFFF"/>
            <w:vAlign w:val="center"/>
          </w:tcPr>
          <w:p w:rsidR="001139DD" w:rsidRDefault="006E6F82">
            <w:pPr>
              <w:pStyle w:val="Teksttreci20"/>
              <w:framePr w:w="6682" w:h="3936" w:wrap="none" w:vAnchor="page" w:hAnchor="page" w:x="1299" w:y="792"/>
              <w:shd w:val="clear" w:color="auto" w:fill="auto"/>
              <w:spacing w:before="0" w:line="190" w:lineRule="exact"/>
              <w:ind w:firstLine="0"/>
              <w:jc w:val="center"/>
            </w:pPr>
            <w:r>
              <w:rPr>
                <w:rStyle w:val="Teksttreci295ptOdstpy0pt1"/>
              </w:rPr>
              <w:t>-</w:t>
            </w:r>
          </w:p>
        </w:tc>
      </w:tr>
      <w:tr w:rsidR="001139DD">
        <w:trPr>
          <w:trHeight w:hRule="exact" w:val="557"/>
        </w:trPr>
        <w:tc>
          <w:tcPr>
            <w:tcW w:w="422" w:type="dxa"/>
            <w:tcBorders>
              <w:top w:val="single" w:sz="4" w:space="0" w:color="auto"/>
              <w:left w:val="single" w:sz="4" w:space="0" w:color="auto"/>
            </w:tcBorders>
            <w:shd w:val="clear" w:color="auto" w:fill="FFFFFF"/>
            <w:vAlign w:val="center"/>
          </w:tcPr>
          <w:p w:rsidR="001139DD" w:rsidRDefault="006E6F82">
            <w:pPr>
              <w:pStyle w:val="Teksttreci20"/>
              <w:framePr w:w="6682" w:h="3936" w:wrap="none" w:vAnchor="page" w:hAnchor="page" w:x="1299" w:y="792"/>
              <w:shd w:val="clear" w:color="auto" w:fill="auto"/>
              <w:spacing w:before="0" w:line="190" w:lineRule="exact"/>
              <w:ind w:firstLine="0"/>
              <w:jc w:val="left"/>
            </w:pPr>
            <w:r>
              <w:rPr>
                <w:rStyle w:val="Teksttreci295ptOdstpy0pt"/>
              </w:rPr>
              <w:t>u.</w:t>
            </w:r>
          </w:p>
        </w:tc>
        <w:tc>
          <w:tcPr>
            <w:tcW w:w="1070" w:type="dxa"/>
            <w:tcBorders>
              <w:top w:val="single" w:sz="4" w:space="0" w:color="auto"/>
              <w:left w:val="single" w:sz="4" w:space="0" w:color="auto"/>
            </w:tcBorders>
            <w:shd w:val="clear" w:color="auto" w:fill="FFFFFF"/>
            <w:vAlign w:val="center"/>
          </w:tcPr>
          <w:p w:rsidR="001139DD" w:rsidRDefault="006E6F82">
            <w:pPr>
              <w:pStyle w:val="Teksttreci20"/>
              <w:framePr w:w="6682" w:h="3936" w:wrap="none" w:vAnchor="page" w:hAnchor="page" w:x="1299" w:y="792"/>
              <w:shd w:val="clear" w:color="auto" w:fill="auto"/>
              <w:spacing w:before="0" w:line="190" w:lineRule="exact"/>
              <w:ind w:left="260" w:firstLine="0"/>
              <w:jc w:val="left"/>
            </w:pPr>
            <w:r>
              <w:rPr>
                <w:rStyle w:val="Teksttreci295ptOdstpy0pt"/>
              </w:rPr>
              <w:t>Stodoła</w:t>
            </w:r>
          </w:p>
        </w:tc>
        <w:tc>
          <w:tcPr>
            <w:tcW w:w="1070" w:type="dxa"/>
            <w:tcBorders>
              <w:top w:val="single" w:sz="4" w:space="0" w:color="auto"/>
              <w:left w:val="single" w:sz="4" w:space="0" w:color="auto"/>
            </w:tcBorders>
            <w:shd w:val="clear" w:color="auto" w:fill="FFFFFF"/>
            <w:vAlign w:val="center"/>
          </w:tcPr>
          <w:p w:rsidR="001139DD" w:rsidRDefault="006E6F82">
            <w:pPr>
              <w:pStyle w:val="Teksttreci20"/>
              <w:framePr w:w="6682" w:h="3936" w:wrap="none" w:vAnchor="page" w:hAnchor="page" w:x="1299" w:y="792"/>
              <w:shd w:val="clear" w:color="auto" w:fill="auto"/>
              <w:spacing w:before="0" w:line="190" w:lineRule="exact"/>
              <w:ind w:firstLine="0"/>
              <w:jc w:val="center"/>
            </w:pPr>
            <w:r>
              <w:rPr>
                <w:rStyle w:val="Teksttreci295ptOdstpy0pt"/>
              </w:rPr>
              <w:t>gumno</w:t>
            </w:r>
          </w:p>
        </w:tc>
        <w:tc>
          <w:tcPr>
            <w:tcW w:w="1070" w:type="dxa"/>
            <w:tcBorders>
              <w:top w:val="single" w:sz="4" w:space="0" w:color="auto"/>
              <w:left w:val="single" w:sz="4" w:space="0" w:color="auto"/>
            </w:tcBorders>
            <w:shd w:val="clear" w:color="auto" w:fill="FFFFFF"/>
            <w:vAlign w:val="center"/>
          </w:tcPr>
          <w:p w:rsidR="001139DD" w:rsidRDefault="006E6F82">
            <w:pPr>
              <w:pStyle w:val="Teksttreci20"/>
              <w:framePr w:w="6682" w:h="3936" w:wrap="none" w:vAnchor="page" w:hAnchor="page" w:x="1299" w:y="792"/>
              <w:shd w:val="clear" w:color="auto" w:fill="auto"/>
              <w:spacing w:before="0" w:line="190" w:lineRule="exact"/>
              <w:ind w:firstLine="0"/>
              <w:jc w:val="center"/>
            </w:pPr>
            <w:r>
              <w:rPr>
                <w:rStyle w:val="Teksttreci295ptOdstpy0pt"/>
              </w:rPr>
              <w:t>gumno</w:t>
            </w:r>
          </w:p>
        </w:tc>
        <w:tc>
          <w:tcPr>
            <w:tcW w:w="1056" w:type="dxa"/>
            <w:tcBorders>
              <w:top w:val="single" w:sz="4" w:space="0" w:color="auto"/>
              <w:left w:val="single" w:sz="4" w:space="0" w:color="auto"/>
            </w:tcBorders>
            <w:shd w:val="clear" w:color="auto" w:fill="FFFFFF"/>
            <w:vAlign w:val="center"/>
          </w:tcPr>
          <w:p w:rsidR="001139DD" w:rsidRDefault="006E6F82">
            <w:pPr>
              <w:pStyle w:val="Teksttreci20"/>
              <w:framePr w:w="6682" w:h="3936" w:wrap="none" w:vAnchor="page" w:hAnchor="page" w:x="1299" w:y="792"/>
              <w:shd w:val="clear" w:color="auto" w:fill="auto"/>
              <w:spacing w:before="0" w:line="190" w:lineRule="exact"/>
              <w:ind w:firstLine="0"/>
              <w:jc w:val="center"/>
            </w:pPr>
            <w:r>
              <w:rPr>
                <w:rStyle w:val="Teksttreci295ptOdstpy0pt"/>
              </w:rPr>
              <w:t>—</w:t>
            </w:r>
          </w:p>
        </w:tc>
        <w:tc>
          <w:tcPr>
            <w:tcW w:w="984" w:type="dxa"/>
            <w:tcBorders>
              <w:top w:val="single" w:sz="4" w:space="0" w:color="auto"/>
              <w:left w:val="single" w:sz="4" w:space="0" w:color="auto"/>
            </w:tcBorders>
            <w:shd w:val="clear" w:color="auto" w:fill="FFFFFF"/>
            <w:vAlign w:val="center"/>
          </w:tcPr>
          <w:p w:rsidR="001139DD" w:rsidRDefault="006E6F82">
            <w:pPr>
              <w:pStyle w:val="Teksttreci20"/>
              <w:framePr w:w="6682" w:h="3936" w:wrap="none" w:vAnchor="page" w:hAnchor="page" w:x="1299" w:y="792"/>
              <w:shd w:val="clear" w:color="auto" w:fill="auto"/>
              <w:spacing w:before="0" w:line="190" w:lineRule="exact"/>
              <w:ind w:firstLine="0"/>
              <w:jc w:val="center"/>
            </w:pPr>
            <w:r>
              <w:rPr>
                <w:rStyle w:val="Teksttreci295ptOdstpy0pt"/>
              </w:rPr>
              <w:t>—</w:t>
            </w:r>
          </w:p>
        </w:tc>
        <w:tc>
          <w:tcPr>
            <w:tcW w:w="1008" w:type="dxa"/>
            <w:tcBorders>
              <w:top w:val="single" w:sz="4" w:space="0" w:color="auto"/>
              <w:left w:val="single" w:sz="4" w:space="0" w:color="auto"/>
              <w:right w:val="single" w:sz="4" w:space="0" w:color="auto"/>
            </w:tcBorders>
            <w:shd w:val="clear" w:color="auto" w:fill="FFFFFF"/>
            <w:vAlign w:val="center"/>
          </w:tcPr>
          <w:p w:rsidR="001139DD" w:rsidRDefault="006E6F82">
            <w:pPr>
              <w:pStyle w:val="Teksttreci20"/>
              <w:framePr w:w="6682" w:h="3936" w:wrap="none" w:vAnchor="page" w:hAnchor="page" w:x="1299" w:y="792"/>
              <w:shd w:val="clear" w:color="auto" w:fill="auto"/>
              <w:spacing w:before="0" w:line="190" w:lineRule="exact"/>
              <w:ind w:firstLine="0"/>
              <w:jc w:val="center"/>
            </w:pPr>
            <w:r>
              <w:rPr>
                <w:rStyle w:val="Teksttreci295ptOdstpy0pt"/>
              </w:rPr>
              <w:t>—</w:t>
            </w:r>
          </w:p>
        </w:tc>
      </w:tr>
      <w:tr w:rsidR="001139DD">
        <w:trPr>
          <w:trHeight w:hRule="exact" w:val="557"/>
        </w:trPr>
        <w:tc>
          <w:tcPr>
            <w:tcW w:w="422" w:type="dxa"/>
            <w:tcBorders>
              <w:top w:val="single" w:sz="4" w:space="0" w:color="auto"/>
              <w:left w:val="single" w:sz="4" w:space="0" w:color="auto"/>
            </w:tcBorders>
            <w:shd w:val="clear" w:color="auto" w:fill="FFFFFF"/>
            <w:vAlign w:val="center"/>
          </w:tcPr>
          <w:p w:rsidR="001139DD" w:rsidRDefault="006E6F82">
            <w:pPr>
              <w:pStyle w:val="Teksttreci20"/>
              <w:framePr w:w="6682" w:h="3936" w:wrap="none" w:vAnchor="page" w:hAnchor="page" w:x="1299" w:y="792"/>
              <w:shd w:val="clear" w:color="auto" w:fill="auto"/>
              <w:spacing w:before="0" w:line="190" w:lineRule="exact"/>
              <w:ind w:firstLine="0"/>
              <w:jc w:val="left"/>
            </w:pPr>
            <w:r>
              <w:rPr>
                <w:rStyle w:val="Teksttreci295ptOdstpy0pt"/>
              </w:rPr>
              <w:t>ni.</w:t>
            </w:r>
          </w:p>
        </w:tc>
        <w:tc>
          <w:tcPr>
            <w:tcW w:w="1070" w:type="dxa"/>
            <w:tcBorders>
              <w:top w:val="single" w:sz="4" w:space="0" w:color="auto"/>
              <w:left w:val="single" w:sz="4" w:space="0" w:color="auto"/>
            </w:tcBorders>
            <w:shd w:val="clear" w:color="auto" w:fill="FFFFFF"/>
            <w:vAlign w:val="center"/>
          </w:tcPr>
          <w:p w:rsidR="001139DD" w:rsidRDefault="006E6F82">
            <w:pPr>
              <w:pStyle w:val="Teksttreci20"/>
              <w:framePr w:w="6682" w:h="3936" w:wrap="none" w:vAnchor="page" w:hAnchor="page" w:x="1299" w:y="792"/>
              <w:shd w:val="clear" w:color="auto" w:fill="auto"/>
              <w:spacing w:before="0" w:line="190" w:lineRule="exact"/>
              <w:ind w:left="160" w:firstLine="0"/>
              <w:jc w:val="left"/>
            </w:pPr>
            <w:r>
              <w:rPr>
                <w:rStyle w:val="Teksttreci295ptOdstpy0pt"/>
              </w:rPr>
              <w:t>Spichlerz</w:t>
            </w:r>
          </w:p>
        </w:tc>
        <w:tc>
          <w:tcPr>
            <w:tcW w:w="1070" w:type="dxa"/>
            <w:tcBorders>
              <w:top w:val="single" w:sz="4" w:space="0" w:color="auto"/>
              <w:left w:val="single" w:sz="4" w:space="0" w:color="auto"/>
            </w:tcBorders>
            <w:shd w:val="clear" w:color="auto" w:fill="FFFFFF"/>
            <w:vAlign w:val="center"/>
          </w:tcPr>
          <w:p w:rsidR="001139DD" w:rsidRDefault="006E6F82">
            <w:pPr>
              <w:pStyle w:val="Teksttreci20"/>
              <w:framePr w:w="6682" w:h="3936" w:wrap="none" w:vAnchor="page" w:hAnchor="page" w:x="1299" w:y="792"/>
              <w:shd w:val="clear" w:color="auto" w:fill="auto"/>
              <w:spacing w:before="0" w:line="190" w:lineRule="exact"/>
              <w:ind w:firstLine="0"/>
              <w:jc w:val="center"/>
            </w:pPr>
            <w:r>
              <w:rPr>
                <w:rStyle w:val="Teksttreci295ptOdstpy0pt"/>
              </w:rPr>
              <w:t>—</w:t>
            </w:r>
          </w:p>
        </w:tc>
        <w:tc>
          <w:tcPr>
            <w:tcW w:w="1070" w:type="dxa"/>
            <w:tcBorders>
              <w:top w:val="single" w:sz="4" w:space="0" w:color="auto"/>
              <w:left w:val="single" w:sz="4" w:space="0" w:color="auto"/>
            </w:tcBorders>
            <w:shd w:val="clear" w:color="auto" w:fill="FFFFFF"/>
          </w:tcPr>
          <w:p w:rsidR="001139DD" w:rsidRDefault="001139DD">
            <w:pPr>
              <w:framePr w:w="6682" w:h="3936" w:wrap="none" w:vAnchor="page" w:hAnchor="page" w:x="1299" w:y="792"/>
              <w:rPr>
                <w:sz w:val="10"/>
                <w:szCs w:val="10"/>
              </w:rPr>
            </w:pPr>
          </w:p>
        </w:tc>
        <w:tc>
          <w:tcPr>
            <w:tcW w:w="1056" w:type="dxa"/>
            <w:tcBorders>
              <w:top w:val="single" w:sz="4" w:space="0" w:color="auto"/>
              <w:left w:val="single" w:sz="4" w:space="0" w:color="auto"/>
            </w:tcBorders>
            <w:shd w:val="clear" w:color="auto" w:fill="FFFFFF"/>
            <w:vAlign w:val="center"/>
          </w:tcPr>
          <w:p w:rsidR="001139DD" w:rsidRDefault="006E6F82">
            <w:pPr>
              <w:pStyle w:val="Teksttreci20"/>
              <w:framePr w:w="6682" w:h="3936" w:wrap="none" w:vAnchor="page" w:hAnchor="page" w:x="1299" w:y="792"/>
              <w:shd w:val="clear" w:color="auto" w:fill="auto"/>
              <w:spacing w:before="0" w:line="190" w:lineRule="exact"/>
              <w:ind w:firstLine="0"/>
              <w:jc w:val="center"/>
            </w:pPr>
            <w:r>
              <w:rPr>
                <w:rStyle w:val="Teksttreci295ptOdstpy0pt"/>
              </w:rPr>
              <w:t>gumno</w:t>
            </w:r>
          </w:p>
        </w:tc>
        <w:tc>
          <w:tcPr>
            <w:tcW w:w="984" w:type="dxa"/>
            <w:tcBorders>
              <w:top w:val="single" w:sz="4" w:space="0" w:color="auto"/>
              <w:left w:val="single" w:sz="4" w:space="0" w:color="auto"/>
            </w:tcBorders>
            <w:shd w:val="clear" w:color="auto" w:fill="FFFFFF"/>
            <w:vAlign w:val="center"/>
          </w:tcPr>
          <w:p w:rsidR="001139DD" w:rsidRDefault="006E6F82">
            <w:pPr>
              <w:pStyle w:val="Teksttreci20"/>
              <w:framePr w:w="6682" w:h="3936" w:wrap="none" w:vAnchor="page" w:hAnchor="page" w:x="1299" w:y="792"/>
              <w:shd w:val="clear" w:color="auto" w:fill="auto"/>
              <w:spacing w:before="0" w:line="190" w:lineRule="exact"/>
              <w:ind w:firstLine="0"/>
              <w:jc w:val="center"/>
            </w:pPr>
            <w:r>
              <w:rPr>
                <w:rStyle w:val="Teksttreci295ptOdstpy0pt1"/>
              </w:rPr>
              <w:t>—</w:t>
            </w:r>
          </w:p>
        </w:tc>
        <w:tc>
          <w:tcPr>
            <w:tcW w:w="1008" w:type="dxa"/>
            <w:tcBorders>
              <w:top w:val="single" w:sz="4" w:space="0" w:color="auto"/>
              <w:left w:val="single" w:sz="4" w:space="0" w:color="auto"/>
              <w:right w:val="single" w:sz="4" w:space="0" w:color="auto"/>
            </w:tcBorders>
            <w:shd w:val="clear" w:color="auto" w:fill="FFFFFF"/>
            <w:vAlign w:val="center"/>
          </w:tcPr>
          <w:p w:rsidR="001139DD" w:rsidRDefault="006E6F82">
            <w:pPr>
              <w:pStyle w:val="Teksttreci20"/>
              <w:framePr w:w="6682" w:h="3936" w:wrap="none" w:vAnchor="page" w:hAnchor="page" w:x="1299" w:y="792"/>
              <w:shd w:val="clear" w:color="auto" w:fill="auto"/>
              <w:spacing w:before="0" w:line="190" w:lineRule="exact"/>
              <w:ind w:firstLine="0"/>
              <w:jc w:val="center"/>
            </w:pPr>
            <w:r>
              <w:rPr>
                <w:rStyle w:val="Teksttreci295ptOdstpy0pt"/>
              </w:rPr>
              <w:t>—</w:t>
            </w:r>
          </w:p>
        </w:tc>
      </w:tr>
      <w:tr w:rsidR="001139DD">
        <w:trPr>
          <w:trHeight w:hRule="exact" w:val="547"/>
        </w:trPr>
        <w:tc>
          <w:tcPr>
            <w:tcW w:w="422" w:type="dxa"/>
            <w:tcBorders>
              <w:top w:val="single" w:sz="4" w:space="0" w:color="auto"/>
              <w:left w:val="single" w:sz="4" w:space="0" w:color="auto"/>
            </w:tcBorders>
            <w:shd w:val="clear" w:color="auto" w:fill="FFFFFF"/>
            <w:vAlign w:val="center"/>
          </w:tcPr>
          <w:p w:rsidR="001139DD" w:rsidRDefault="006E6F82">
            <w:pPr>
              <w:pStyle w:val="Teksttreci20"/>
              <w:framePr w:w="6682" w:h="3936" w:wrap="none" w:vAnchor="page" w:hAnchor="page" w:x="1299" w:y="792"/>
              <w:shd w:val="clear" w:color="auto" w:fill="auto"/>
              <w:spacing w:before="0" w:line="190" w:lineRule="exact"/>
              <w:ind w:firstLine="0"/>
              <w:jc w:val="left"/>
            </w:pPr>
            <w:r>
              <w:rPr>
                <w:rStyle w:val="Teksttreci295ptOdstpy0pt"/>
              </w:rPr>
              <w:t>IV.</w:t>
            </w:r>
          </w:p>
        </w:tc>
        <w:tc>
          <w:tcPr>
            <w:tcW w:w="1070" w:type="dxa"/>
            <w:tcBorders>
              <w:top w:val="single" w:sz="4" w:space="0" w:color="auto"/>
              <w:left w:val="single" w:sz="4" w:space="0" w:color="auto"/>
            </w:tcBorders>
            <w:shd w:val="clear" w:color="auto" w:fill="FFFFFF"/>
            <w:vAlign w:val="center"/>
          </w:tcPr>
          <w:p w:rsidR="001139DD" w:rsidRDefault="006E6F82">
            <w:pPr>
              <w:pStyle w:val="Teksttreci20"/>
              <w:framePr w:w="6682" w:h="3936" w:wrap="none" w:vAnchor="page" w:hAnchor="page" w:x="1299" w:y="792"/>
              <w:shd w:val="clear" w:color="auto" w:fill="auto"/>
              <w:spacing w:before="0" w:line="168" w:lineRule="exact"/>
              <w:ind w:firstLine="0"/>
              <w:jc w:val="center"/>
            </w:pPr>
            <w:r>
              <w:rPr>
                <w:rStyle w:val="Teksttreci295ptOdstpy0pt"/>
              </w:rPr>
              <w:t>Miejsce pod stertę</w:t>
            </w:r>
          </w:p>
        </w:tc>
        <w:tc>
          <w:tcPr>
            <w:tcW w:w="1070" w:type="dxa"/>
            <w:tcBorders>
              <w:top w:val="single" w:sz="4" w:space="0" w:color="auto"/>
              <w:left w:val="single" w:sz="4" w:space="0" w:color="auto"/>
            </w:tcBorders>
            <w:shd w:val="clear" w:color="auto" w:fill="FFFFFF"/>
            <w:vAlign w:val="center"/>
          </w:tcPr>
          <w:p w:rsidR="001139DD" w:rsidRDefault="006E6F82">
            <w:pPr>
              <w:pStyle w:val="Teksttreci20"/>
              <w:framePr w:w="6682" w:h="3936" w:wrap="none" w:vAnchor="page" w:hAnchor="page" w:x="1299" w:y="792"/>
              <w:shd w:val="clear" w:color="auto" w:fill="auto"/>
              <w:spacing w:before="0" w:line="190" w:lineRule="exact"/>
              <w:ind w:firstLine="0"/>
              <w:jc w:val="center"/>
            </w:pPr>
            <w:r>
              <w:rPr>
                <w:rStyle w:val="Teksttreci295ptOdstpy0pt"/>
              </w:rPr>
              <w:t>—</w:t>
            </w:r>
          </w:p>
        </w:tc>
        <w:tc>
          <w:tcPr>
            <w:tcW w:w="1070" w:type="dxa"/>
            <w:tcBorders>
              <w:top w:val="single" w:sz="4" w:space="0" w:color="auto"/>
              <w:left w:val="single" w:sz="4" w:space="0" w:color="auto"/>
            </w:tcBorders>
            <w:shd w:val="clear" w:color="auto" w:fill="FFFFFF"/>
          </w:tcPr>
          <w:p w:rsidR="001139DD" w:rsidRDefault="001139DD">
            <w:pPr>
              <w:framePr w:w="6682" w:h="3936" w:wrap="none" w:vAnchor="page" w:hAnchor="page" w:x="1299" w:y="792"/>
              <w:rPr>
                <w:sz w:val="10"/>
                <w:szCs w:val="10"/>
              </w:rPr>
            </w:pPr>
          </w:p>
        </w:tc>
        <w:tc>
          <w:tcPr>
            <w:tcW w:w="1056" w:type="dxa"/>
            <w:tcBorders>
              <w:top w:val="single" w:sz="4" w:space="0" w:color="auto"/>
              <w:left w:val="single" w:sz="4" w:space="0" w:color="auto"/>
            </w:tcBorders>
            <w:shd w:val="clear" w:color="auto" w:fill="FFFFFF"/>
            <w:vAlign w:val="center"/>
          </w:tcPr>
          <w:p w:rsidR="001139DD" w:rsidRDefault="006E6F82">
            <w:pPr>
              <w:pStyle w:val="Teksttreci20"/>
              <w:framePr w:w="6682" w:h="3936" w:wrap="none" w:vAnchor="page" w:hAnchor="page" w:x="1299" w:y="792"/>
              <w:shd w:val="clear" w:color="auto" w:fill="auto"/>
              <w:spacing w:before="0" w:line="190" w:lineRule="exact"/>
              <w:ind w:firstLine="0"/>
              <w:jc w:val="center"/>
            </w:pPr>
            <w:r>
              <w:rPr>
                <w:rStyle w:val="Teksttreci295ptOdstpy0pt"/>
              </w:rPr>
              <w:t>tok</w:t>
            </w:r>
          </w:p>
        </w:tc>
        <w:tc>
          <w:tcPr>
            <w:tcW w:w="984" w:type="dxa"/>
            <w:tcBorders>
              <w:top w:val="single" w:sz="4" w:space="0" w:color="auto"/>
              <w:left w:val="single" w:sz="4" w:space="0" w:color="auto"/>
            </w:tcBorders>
            <w:shd w:val="clear" w:color="auto" w:fill="FFFFFF"/>
          </w:tcPr>
          <w:p w:rsidR="001139DD" w:rsidRDefault="001139DD">
            <w:pPr>
              <w:framePr w:w="6682" w:h="3936" w:wrap="none" w:vAnchor="page" w:hAnchor="page" w:x="1299" w:y="792"/>
              <w:rPr>
                <w:sz w:val="10"/>
                <w:szCs w:val="10"/>
              </w:rPr>
            </w:pPr>
          </w:p>
        </w:tc>
        <w:tc>
          <w:tcPr>
            <w:tcW w:w="1008" w:type="dxa"/>
            <w:tcBorders>
              <w:top w:val="single" w:sz="4" w:space="0" w:color="auto"/>
              <w:left w:val="single" w:sz="4" w:space="0" w:color="auto"/>
              <w:right w:val="single" w:sz="4" w:space="0" w:color="auto"/>
            </w:tcBorders>
            <w:shd w:val="clear" w:color="auto" w:fill="FFFFFF"/>
            <w:vAlign w:val="center"/>
          </w:tcPr>
          <w:p w:rsidR="001139DD" w:rsidRDefault="006E6F82">
            <w:pPr>
              <w:pStyle w:val="Teksttreci20"/>
              <w:framePr w:w="6682" w:h="3936" w:wrap="none" w:vAnchor="page" w:hAnchor="page" w:x="1299" w:y="792"/>
              <w:shd w:val="clear" w:color="auto" w:fill="auto"/>
              <w:spacing w:before="0" w:line="190" w:lineRule="exact"/>
              <w:ind w:firstLine="0"/>
              <w:jc w:val="center"/>
            </w:pPr>
            <w:r>
              <w:rPr>
                <w:rStyle w:val="Teksttreci295ptOdstpy0pt"/>
              </w:rPr>
              <w:t>tok;</w:t>
            </w:r>
          </w:p>
          <w:p w:rsidR="001139DD" w:rsidRDefault="006E6F82">
            <w:pPr>
              <w:pStyle w:val="Teksttreci20"/>
              <w:framePr w:w="6682" w:h="3936" w:wrap="none" w:vAnchor="page" w:hAnchor="page" w:x="1299" w:y="792"/>
              <w:shd w:val="clear" w:color="auto" w:fill="auto"/>
              <w:spacing w:before="0" w:line="190" w:lineRule="exact"/>
              <w:ind w:firstLine="0"/>
              <w:jc w:val="left"/>
            </w:pPr>
            <w:r>
              <w:rPr>
                <w:rStyle w:val="Teksttreci295ptOdstpy0pt"/>
              </w:rPr>
              <w:t>tłoka, tłok</w:t>
            </w:r>
          </w:p>
        </w:tc>
      </w:tr>
      <w:tr w:rsidR="001139DD">
        <w:trPr>
          <w:trHeight w:hRule="exact" w:val="590"/>
        </w:trPr>
        <w:tc>
          <w:tcPr>
            <w:tcW w:w="422" w:type="dxa"/>
            <w:tcBorders>
              <w:top w:val="single" w:sz="4" w:space="0" w:color="auto"/>
              <w:left w:val="single" w:sz="4" w:space="0" w:color="auto"/>
              <w:bottom w:val="single" w:sz="4" w:space="0" w:color="auto"/>
            </w:tcBorders>
            <w:shd w:val="clear" w:color="auto" w:fill="FFFFFF"/>
            <w:vAlign w:val="center"/>
          </w:tcPr>
          <w:p w:rsidR="001139DD" w:rsidRDefault="006E6F82">
            <w:pPr>
              <w:pStyle w:val="Teksttreci20"/>
              <w:framePr w:w="6682" w:h="3936" w:wrap="none" w:vAnchor="page" w:hAnchor="page" w:x="1299" w:y="792"/>
              <w:shd w:val="clear" w:color="auto" w:fill="auto"/>
              <w:spacing w:before="0" w:line="190" w:lineRule="exact"/>
              <w:ind w:firstLine="0"/>
              <w:jc w:val="left"/>
            </w:pPr>
            <w:r>
              <w:rPr>
                <w:rStyle w:val="Teksttreci295ptOdstpy0pt"/>
              </w:rPr>
              <w:t>V.</w:t>
            </w:r>
          </w:p>
        </w:tc>
        <w:tc>
          <w:tcPr>
            <w:tcW w:w="1070" w:type="dxa"/>
            <w:tcBorders>
              <w:top w:val="single" w:sz="4" w:space="0" w:color="auto"/>
              <w:left w:val="single" w:sz="4" w:space="0" w:color="auto"/>
              <w:bottom w:val="single" w:sz="4" w:space="0" w:color="auto"/>
            </w:tcBorders>
            <w:shd w:val="clear" w:color="auto" w:fill="FFFFFF"/>
            <w:vAlign w:val="center"/>
          </w:tcPr>
          <w:p w:rsidR="001139DD" w:rsidRDefault="006E6F82">
            <w:pPr>
              <w:pStyle w:val="Teksttreci20"/>
              <w:framePr w:w="6682" w:h="3936" w:wrap="none" w:vAnchor="page" w:hAnchor="page" w:x="1299" w:y="792"/>
              <w:shd w:val="clear" w:color="auto" w:fill="auto"/>
              <w:spacing w:before="0" w:line="190" w:lineRule="exact"/>
              <w:ind w:left="200" w:firstLine="0"/>
              <w:jc w:val="left"/>
            </w:pPr>
            <w:r>
              <w:rPr>
                <w:rStyle w:val="Teksttreci295ptOdstpy0pt"/>
              </w:rPr>
              <w:t>Klepisko</w:t>
            </w:r>
          </w:p>
        </w:tc>
        <w:tc>
          <w:tcPr>
            <w:tcW w:w="1070" w:type="dxa"/>
            <w:tcBorders>
              <w:top w:val="single" w:sz="4" w:space="0" w:color="auto"/>
              <w:left w:val="single" w:sz="4" w:space="0" w:color="auto"/>
              <w:bottom w:val="single" w:sz="4" w:space="0" w:color="auto"/>
            </w:tcBorders>
            <w:shd w:val="clear" w:color="auto" w:fill="FFFFFF"/>
            <w:vAlign w:val="center"/>
          </w:tcPr>
          <w:p w:rsidR="001139DD" w:rsidRDefault="006E6F82">
            <w:pPr>
              <w:pStyle w:val="Teksttreci20"/>
              <w:framePr w:w="6682" w:h="3936" w:wrap="none" w:vAnchor="page" w:hAnchor="page" w:x="1299" w:y="792"/>
              <w:shd w:val="clear" w:color="auto" w:fill="auto"/>
              <w:spacing w:before="0" w:line="173" w:lineRule="exact"/>
              <w:ind w:left="200" w:firstLine="0"/>
              <w:jc w:val="left"/>
            </w:pPr>
            <w:r>
              <w:rPr>
                <w:rStyle w:val="Teksttreci295ptOdstpy0pt"/>
              </w:rPr>
              <w:t>gumno; tok, tłok</w:t>
            </w:r>
          </w:p>
        </w:tc>
        <w:tc>
          <w:tcPr>
            <w:tcW w:w="1070" w:type="dxa"/>
            <w:tcBorders>
              <w:top w:val="single" w:sz="4" w:space="0" w:color="auto"/>
              <w:left w:val="single" w:sz="4" w:space="0" w:color="auto"/>
              <w:bottom w:val="single" w:sz="4" w:space="0" w:color="auto"/>
            </w:tcBorders>
            <w:shd w:val="clear" w:color="auto" w:fill="FFFFFF"/>
            <w:vAlign w:val="center"/>
          </w:tcPr>
          <w:p w:rsidR="001139DD" w:rsidRDefault="006E6F82">
            <w:pPr>
              <w:pStyle w:val="Teksttreci20"/>
              <w:framePr w:w="6682" w:h="3936" w:wrap="none" w:vAnchor="page" w:hAnchor="page" w:x="1299" w:y="792"/>
              <w:shd w:val="clear" w:color="auto" w:fill="auto"/>
              <w:spacing w:before="0" w:line="173" w:lineRule="exact"/>
              <w:ind w:firstLine="0"/>
              <w:jc w:val="center"/>
            </w:pPr>
            <w:r>
              <w:rPr>
                <w:rStyle w:val="Teksttreci295ptOdstpy0pt"/>
              </w:rPr>
              <w:t>gumienczysko; tok</w:t>
            </w:r>
          </w:p>
        </w:tc>
        <w:tc>
          <w:tcPr>
            <w:tcW w:w="1056" w:type="dxa"/>
            <w:tcBorders>
              <w:top w:val="single" w:sz="4" w:space="0" w:color="auto"/>
              <w:left w:val="single" w:sz="4" w:space="0" w:color="auto"/>
              <w:bottom w:val="single" w:sz="4" w:space="0" w:color="auto"/>
            </w:tcBorders>
            <w:shd w:val="clear" w:color="auto" w:fill="FFFFFF"/>
            <w:vAlign w:val="center"/>
          </w:tcPr>
          <w:p w:rsidR="001139DD" w:rsidRDefault="006E6F82">
            <w:pPr>
              <w:pStyle w:val="Teksttreci20"/>
              <w:framePr w:w="6682" w:h="3936" w:wrap="none" w:vAnchor="page" w:hAnchor="page" w:x="1299" w:y="792"/>
              <w:shd w:val="clear" w:color="auto" w:fill="auto"/>
              <w:spacing w:before="0" w:line="190" w:lineRule="exact"/>
              <w:ind w:firstLine="0"/>
              <w:jc w:val="center"/>
            </w:pPr>
            <w:r>
              <w:rPr>
                <w:rStyle w:val="Teksttreci295ptOdstpy0pt"/>
              </w:rPr>
              <w:t>tok</w:t>
            </w:r>
          </w:p>
        </w:tc>
        <w:tc>
          <w:tcPr>
            <w:tcW w:w="984" w:type="dxa"/>
            <w:tcBorders>
              <w:top w:val="single" w:sz="4" w:space="0" w:color="auto"/>
              <w:left w:val="single" w:sz="4" w:space="0" w:color="auto"/>
              <w:bottom w:val="single" w:sz="4" w:space="0" w:color="auto"/>
            </w:tcBorders>
            <w:shd w:val="clear" w:color="auto" w:fill="FFFFFF"/>
            <w:vAlign w:val="center"/>
          </w:tcPr>
          <w:p w:rsidR="001139DD" w:rsidRDefault="006E6F82">
            <w:pPr>
              <w:pStyle w:val="Teksttreci20"/>
              <w:framePr w:w="6682" w:h="3936" w:wrap="none" w:vAnchor="page" w:hAnchor="page" w:x="1299" w:y="792"/>
              <w:shd w:val="clear" w:color="auto" w:fill="auto"/>
              <w:spacing w:before="0" w:line="190" w:lineRule="exact"/>
              <w:ind w:firstLine="0"/>
              <w:jc w:val="center"/>
            </w:pPr>
            <w:r>
              <w:rPr>
                <w:rStyle w:val="Teksttreci295ptOdstpy0pt"/>
              </w:rPr>
              <w:t>tok</w:t>
            </w:r>
          </w:p>
        </w:tc>
        <w:tc>
          <w:tcPr>
            <w:tcW w:w="1008" w:type="dxa"/>
            <w:tcBorders>
              <w:top w:val="single" w:sz="4" w:space="0" w:color="auto"/>
              <w:left w:val="single" w:sz="4" w:space="0" w:color="auto"/>
              <w:bottom w:val="single" w:sz="4" w:space="0" w:color="auto"/>
              <w:right w:val="single" w:sz="4" w:space="0" w:color="auto"/>
            </w:tcBorders>
            <w:shd w:val="clear" w:color="auto" w:fill="FFFFFF"/>
            <w:vAlign w:val="center"/>
          </w:tcPr>
          <w:p w:rsidR="001139DD" w:rsidRDefault="006E6F82">
            <w:pPr>
              <w:pStyle w:val="Teksttreci20"/>
              <w:framePr w:w="6682" w:h="3936" w:wrap="none" w:vAnchor="page" w:hAnchor="page" w:x="1299" w:y="792"/>
              <w:shd w:val="clear" w:color="auto" w:fill="auto"/>
              <w:spacing w:before="0" w:line="190" w:lineRule="exact"/>
              <w:ind w:firstLine="0"/>
              <w:jc w:val="center"/>
            </w:pPr>
            <w:r>
              <w:rPr>
                <w:rStyle w:val="Teksttreci295ptOdstpy0pt"/>
              </w:rPr>
              <w:t>—</w:t>
            </w:r>
          </w:p>
        </w:tc>
      </w:tr>
    </w:tbl>
    <w:p w:rsidR="001139DD" w:rsidRDefault="006E6F82">
      <w:pPr>
        <w:pStyle w:val="Podpistabeli0"/>
        <w:framePr w:w="6706" w:h="1129" w:hRule="exact" w:wrap="none" w:vAnchor="page" w:hAnchor="page" w:x="1275" w:y="4905"/>
        <w:shd w:val="clear" w:color="auto" w:fill="auto"/>
        <w:ind w:firstLine="300"/>
      </w:pPr>
      <w:r>
        <w:rPr>
          <w:rStyle w:val="PodpistabeliOdstpy1pt"/>
        </w:rPr>
        <w:t>Uwaga.</w:t>
      </w:r>
      <w:r>
        <w:t xml:space="preserve"> Słownik wileński podaje też same znaczenia, co i Linde; znaczenia te zgadzają się również z gwarowemi, podanemi w Słowniku gwar polskich Karłowicza.</w:t>
      </w:r>
    </w:p>
    <w:p w:rsidR="001139DD" w:rsidRDefault="006E6F82">
      <w:pPr>
        <w:pStyle w:val="Podpistabeli0"/>
        <w:framePr w:w="6706" w:h="1129" w:hRule="exact" w:wrap="none" w:vAnchor="page" w:hAnchor="page" w:x="1275" w:y="4905"/>
        <w:shd w:val="clear" w:color="auto" w:fill="auto"/>
        <w:jc w:val="left"/>
      </w:pPr>
      <w:r>
        <w:t>— Kreski w powyższej tabliczce oznaczają brak nazw, utworzonych od tychże pierwiastków, co »gumno« i »tok«.</w:t>
      </w:r>
    </w:p>
    <w:p w:rsidR="001139DD" w:rsidRDefault="006E6F82">
      <w:pPr>
        <w:pStyle w:val="Nagwek120"/>
        <w:framePr w:w="6739" w:h="4869" w:hRule="exact" w:wrap="none" w:vAnchor="page" w:hAnchor="page" w:x="1242" w:y="6727"/>
        <w:numPr>
          <w:ilvl w:val="0"/>
          <w:numId w:val="1"/>
        </w:numPr>
        <w:shd w:val="clear" w:color="auto" w:fill="auto"/>
        <w:tabs>
          <w:tab w:val="left" w:pos="1773"/>
        </w:tabs>
        <w:spacing w:before="0" w:after="271" w:line="200" w:lineRule="exact"/>
        <w:ind w:left="1460"/>
      </w:pPr>
      <w:bookmarkStart w:id="2" w:name="bookmark1"/>
      <w:r>
        <w:t>ZAPYTANIA I ODPOWIEDZI.</w:t>
      </w:r>
      <w:bookmarkEnd w:id="2"/>
    </w:p>
    <w:p w:rsidR="001139DD" w:rsidRDefault="006E6F82">
      <w:pPr>
        <w:pStyle w:val="Teksttreci50"/>
        <w:framePr w:w="6739" w:h="4869" w:hRule="exact" w:wrap="none" w:vAnchor="page" w:hAnchor="page" w:x="1242" w:y="6727"/>
        <w:shd w:val="clear" w:color="auto" w:fill="auto"/>
        <w:spacing w:before="0"/>
      </w:pPr>
      <w:r>
        <w:t xml:space="preserve">Puhar </w:t>
      </w:r>
      <w:r>
        <w:rPr>
          <w:rStyle w:val="Teksttreci510ptBezpogrubieniaOdstpy0pt"/>
        </w:rPr>
        <w:t xml:space="preserve">czy </w:t>
      </w:r>
      <w:r>
        <w:t xml:space="preserve">puchar? </w:t>
      </w:r>
      <w:r>
        <w:rPr>
          <w:rStyle w:val="Teksttreci510ptBezpogrubieniaOdstpy0pt"/>
          <w:lang w:val="fr-FR" w:eastAsia="fr-FR" w:bidi="fr-FR"/>
        </w:rPr>
        <w:t xml:space="preserve">(Dr. </w:t>
      </w:r>
      <w:r>
        <w:rPr>
          <w:rStyle w:val="Teksttreci510ptBezpogrubieniaOdstpy0pt"/>
        </w:rPr>
        <w:t>I. P.)</w:t>
      </w:r>
    </w:p>
    <w:p w:rsidR="001139DD" w:rsidRDefault="006E6F82">
      <w:pPr>
        <w:pStyle w:val="Teksttreci20"/>
        <w:framePr w:w="6739" w:h="4869" w:hRule="exact" w:wrap="none" w:vAnchor="page" w:hAnchor="page" w:x="1242" w:y="6727"/>
        <w:shd w:val="clear" w:color="auto" w:fill="auto"/>
        <w:spacing w:before="0"/>
        <w:ind w:firstLine="260"/>
      </w:pPr>
      <w:r>
        <w:t xml:space="preserve">Każą nam pisać </w:t>
      </w:r>
      <w:r>
        <w:rPr>
          <w:rStyle w:val="Teksttreci2105ptKursywaOdstpy0pt"/>
        </w:rPr>
        <w:t>»puhar«</w:t>
      </w:r>
      <w:r>
        <w:t xml:space="preserve"> przez </w:t>
      </w:r>
      <w:r>
        <w:rPr>
          <w:rStyle w:val="Teksttreci2105ptKursywaOdstpy0pt"/>
        </w:rPr>
        <w:t>h</w:t>
      </w:r>
      <w:r>
        <w:t xml:space="preserve"> nie przez </w:t>
      </w:r>
      <w:r>
        <w:rPr>
          <w:rStyle w:val="Teksttreci2105ptKursywaOdstpy0pt"/>
        </w:rPr>
        <w:t>ch.</w:t>
      </w:r>
      <w:r>
        <w:t xml:space="preserve"> a przecie to niewątpliwie ten sam wyraz, co włoski </w:t>
      </w:r>
      <w:r>
        <w:rPr>
          <w:rStyle w:val="Teksttreci2105ptKursywaOdstpy0pt"/>
        </w:rPr>
        <w:t>»bicchiere</w:t>
      </w:r>
      <w:r>
        <w:rPr>
          <w:lang w:val="fr-FR" w:eastAsia="fr-FR" w:bidi="fr-FR"/>
        </w:rPr>
        <w:t xml:space="preserve">«, </w:t>
      </w:r>
      <w:r>
        <w:t xml:space="preserve">albo niemiecki </w:t>
      </w:r>
      <w:r>
        <w:rPr>
          <w:rStyle w:val="Teksttreci2105ptKursywaOdstpy0pt"/>
        </w:rPr>
        <w:t>»Becher</w:t>
      </w:r>
      <w:r>
        <w:t>«</w:t>
      </w:r>
      <w:r>
        <w:rPr>
          <w:rStyle w:val="Teksttreci21"/>
        </w:rPr>
        <w:t xml:space="preserve">, </w:t>
      </w:r>
      <w:r>
        <w:t xml:space="preserve">skąd też pewno przywędrował do nas, przykroiwszy nieco szatę swą na sposób polski. Czy zatem nie byłoby słuszniej pisać </w:t>
      </w:r>
      <w:r>
        <w:rPr>
          <w:rStyle w:val="Teksttreci2105ptKursywaOdstpy0pt"/>
          <w:lang w:val="fr-FR" w:eastAsia="fr-FR" w:bidi="fr-FR"/>
        </w:rPr>
        <w:t xml:space="preserve">» </w:t>
      </w:r>
      <w:r>
        <w:rPr>
          <w:rStyle w:val="Teksttreci2105ptKursywaOdstpy0pt"/>
        </w:rPr>
        <w:t>pucharu</w:t>
      </w:r>
      <w:r>
        <w:t xml:space="preserve"> ? Wielu tak już pisało dawniej i niejeden dziś czyni tak samo.</w:t>
      </w:r>
    </w:p>
    <w:p w:rsidR="001139DD" w:rsidRDefault="006E6F82">
      <w:pPr>
        <w:pStyle w:val="Teksttreci20"/>
        <w:framePr w:w="6739" w:h="4869" w:hRule="exact" w:wrap="none" w:vAnchor="page" w:hAnchor="page" w:x="1242" w:y="6727"/>
        <w:shd w:val="clear" w:color="auto" w:fill="auto"/>
        <w:spacing w:before="0" w:after="180"/>
        <w:ind w:firstLine="260"/>
      </w:pPr>
      <w:r>
        <w:rPr>
          <w:rStyle w:val="Teksttreci21"/>
        </w:rPr>
        <w:t xml:space="preserve">— </w:t>
      </w:r>
      <w:r>
        <w:t xml:space="preserve">I Miklosich (Etym. Wörterbuch d. </w:t>
      </w:r>
      <w:r>
        <w:rPr>
          <w:lang w:val="cs-CZ" w:eastAsia="cs-CZ" w:bidi="cs-CZ"/>
        </w:rPr>
        <w:t xml:space="preserve">slav. </w:t>
      </w:r>
      <w:r>
        <w:t xml:space="preserve">Sprachen) wywodzi </w:t>
      </w:r>
      <w:r>
        <w:rPr>
          <w:rStyle w:val="Teksttreci2105ptKursywaOdstpy0pt"/>
          <w:lang w:val="fr-FR" w:eastAsia="fr-FR" w:bidi="fr-FR"/>
        </w:rPr>
        <w:t>pu</w:t>
      </w:r>
      <w:r>
        <w:rPr>
          <w:rStyle w:val="Teksttreci2105ptKursywaOdstpy0pt"/>
        </w:rPr>
        <w:t>har</w:t>
      </w:r>
      <w:r>
        <w:t xml:space="preserve"> z średniołać. </w:t>
      </w:r>
      <w:r>
        <w:rPr>
          <w:rStyle w:val="Teksttreci2105ptKursywaOdstpy0pt"/>
        </w:rPr>
        <w:t>bicarium</w:t>
      </w:r>
      <w:r>
        <w:t xml:space="preserve">, stgnien. </w:t>
      </w:r>
      <w:r>
        <w:rPr>
          <w:rStyle w:val="Teksttreci2105ptKursywaOdstpy0pt"/>
        </w:rPr>
        <w:t>behhar</w:t>
      </w:r>
      <w:r>
        <w:t xml:space="preserve">, </w:t>
      </w:r>
      <w:r>
        <w:rPr>
          <w:rStyle w:val="Teksttreci2105ptKursywaOdstpy0pt"/>
        </w:rPr>
        <w:t>pehhari;</w:t>
      </w:r>
      <w:r>
        <w:t xml:space="preserve"> zdaje się więc, że wzięte z niemczyzny zachowało charakter pochodny, bez względu na źródło. Linde pisze </w:t>
      </w:r>
      <w:r>
        <w:rPr>
          <w:rStyle w:val="Teksttreci2105ptKursywaOdstpy0pt"/>
        </w:rPr>
        <w:t>h</w:t>
      </w:r>
      <w:r>
        <w:t xml:space="preserve"> i </w:t>
      </w:r>
      <w:r>
        <w:rPr>
          <w:rStyle w:val="Teksttreci2105ptKursywaOdstpy0pt"/>
        </w:rPr>
        <w:t>ch.</w:t>
      </w:r>
    </w:p>
    <w:p w:rsidR="001139DD" w:rsidRDefault="006E6F82">
      <w:pPr>
        <w:pStyle w:val="Teksttreci50"/>
        <w:framePr w:w="6739" w:h="4869" w:hRule="exact" w:wrap="none" w:vAnchor="page" w:hAnchor="page" w:x="1242" w:y="6727"/>
        <w:shd w:val="clear" w:color="auto" w:fill="auto"/>
        <w:spacing w:before="0"/>
      </w:pPr>
      <w:r>
        <w:t xml:space="preserve">Ohydny </w:t>
      </w:r>
      <w:r>
        <w:rPr>
          <w:rStyle w:val="Teksttreci510ptBezpogrubieniaOdstpy0pt"/>
        </w:rPr>
        <w:t xml:space="preserve">czy </w:t>
      </w:r>
      <w:r>
        <w:t xml:space="preserve">ochydny? </w:t>
      </w:r>
      <w:r>
        <w:rPr>
          <w:rStyle w:val="Teksttreci510ptBezpogrubieniaOdstpy0pt"/>
          <w:lang w:val="fr-FR" w:eastAsia="fr-FR" w:bidi="fr-FR"/>
        </w:rPr>
        <w:t xml:space="preserve">(Dr. </w:t>
      </w:r>
      <w:r>
        <w:t xml:space="preserve">I. </w:t>
      </w:r>
      <w:r>
        <w:rPr>
          <w:rStyle w:val="Teksttreci510ptBezpogrubieniaOdstpy0pt"/>
        </w:rPr>
        <w:t>P.)</w:t>
      </w:r>
    </w:p>
    <w:p w:rsidR="001139DD" w:rsidRDefault="006E6F82">
      <w:pPr>
        <w:pStyle w:val="Teksttreci20"/>
        <w:framePr w:w="6739" w:h="4869" w:hRule="exact" w:wrap="none" w:vAnchor="page" w:hAnchor="page" w:x="1242" w:y="6727"/>
        <w:shd w:val="clear" w:color="auto" w:fill="auto"/>
        <w:spacing w:before="0"/>
        <w:ind w:firstLine="260"/>
      </w:pPr>
      <w:r>
        <w:t xml:space="preserve">Piszemy wszyscy </w:t>
      </w:r>
      <w:r>
        <w:rPr>
          <w:rStyle w:val="Teksttreci2105ptKursywaOdstpy0pt"/>
        </w:rPr>
        <w:t>»ohydny«,</w:t>
      </w:r>
      <w:r>
        <w:t xml:space="preserve"> chociaż większość (jeżeli nie wszyscy) wymawia »ochydny«, a zdaje mi się, że takby też pisać należało. Jest to, według przypuszczenia mego, wyraz niewątpliwie obcy, ani słowiański, ani polski. O pochodzeniu jego od francuskiego </w:t>
      </w:r>
      <w:r>
        <w:rPr>
          <w:rStyle w:val="Teksttreci2105ptKursywaOdstpy0pt"/>
        </w:rPr>
        <w:t xml:space="preserve">»hideux« </w:t>
      </w:r>
      <w:r>
        <w:t>chyba mowy być nie może, ponieważ istniał już w języku naszym</w:t>
      </w:r>
    </w:p>
    <w:p w:rsidR="001139DD" w:rsidRDefault="001139DD">
      <w:pPr>
        <w:rPr>
          <w:sz w:val="2"/>
          <w:szCs w:val="2"/>
        </w:rPr>
        <w:sectPr w:rsidR="001139DD">
          <w:pgSz w:w="8400" w:h="11900"/>
          <w:pgMar w:top="360" w:right="360" w:bottom="360" w:left="360" w:header="0" w:footer="3" w:gutter="0"/>
          <w:cols w:space="720"/>
          <w:noEndnote/>
          <w:docGrid w:linePitch="360"/>
        </w:sectPr>
      </w:pPr>
    </w:p>
    <w:p w:rsidR="001139DD" w:rsidRDefault="00365ECC">
      <w:pPr>
        <w:rPr>
          <w:sz w:val="2"/>
          <w:szCs w:val="2"/>
        </w:rPr>
      </w:pPr>
      <w:r>
        <w:rPr>
          <w:noProof/>
          <w:lang w:bidi="ar-SA"/>
        </w:rPr>
        <w:lastRenderedPageBreak/>
        <mc:AlternateContent>
          <mc:Choice Requires="wps">
            <w:drawing>
              <wp:anchor distT="0" distB="0" distL="114300" distR="114300" simplePos="0" relativeHeight="251657728" behindDoc="1" locked="0" layoutInCell="1" allowOverlap="1">
                <wp:simplePos x="0" y="0"/>
                <wp:positionH relativeFrom="page">
                  <wp:posOffset>1047115</wp:posOffset>
                </wp:positionH>
                <wp:positionV relativeFrom="page">
                  <wp:posOffset>8147050</wp:posOffset>
                </wp:positionV>
                <wp:extent cx="481330" cy="91440"/>
                <wp:effectExtent l="0" t="3175" r="0" b="63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1330" cy="91440"/>
                        </a:xfrm>
                        <a:prstGeom prst="rect">
                          <a:avLst/>
                        </a:prstGeom>
                        <a:solidFill>
                          <a:srgbClr val="03040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82.45pt;margin-top:641.5pt;width:37.9pt;height:7.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" fillcolor="#030405" stroked="f">
                <w10:wrap anchorx="page" anchory="page"/>
              </v:rect>
            </w:pict>
          </mc:Fallback>
        </mc:AlternateContent>
      </w:r>
    </w:p>
    <w:p w:rsidR="001139DD" w:rsidRDefault="006E6F82">
      <w:pPr>
        <w:pStyle w:val="Nagweklubstopka0"/>
        <w:framePr w:wrap="none" w:vAnchor="page" w:hAnchor="page" w:x="483" w:y="226"/>
        <w:shd w:val="clear" w:color="auto" w:fill="auto"/>
        <w:spacing w:line="180" w:lineRule="exact"/>
      </w:pPr>
      <w:r>
        <w:rPr>
          <w:lang w:val="cs-CZ" w:eastAsia="cs-CZ" w:bidi="cs-CZ"/>
        </w:rPr>
        <w:t>V. 7.</w:t>
      </w:r>
    </w:p>
    <w:p w:rsidR="001139DD" w:rsidRDefault="006E6F82">
      <w:pPr>
        <w:pStyle w:val="Nagweklubstopka0"/>
        <w:framePr w:wrap="none" w:vAnchor="page" w:hAnchor="page" w:x="2778" w:y="212"/>
        <w:shd w:val="clear" w:color="auto" w:fill="auto"/>
        <w:spacing w:line="180" w:lineRule="exact"/>
      </w:pPr>
      <w:r>
        <w:t>PORADNIK JĘZYKOWY</w:t>
      </w:r>
    </w:p>
    <w:p w:rsidR="001139DD" w:rsidRDefault="006E6F82">
      <w:pPr>
        <w:pStyle w:val="Nagweklubstopka0"/>
        <w:framePr w:wrap="none" w:vAnchor="page" w:hAnchor="page" w:x="6891" w:y="188"/>
        <w:shd w:val="clear" w:color="auto" w:fill="auto"/>
        <w:spacing w:line="180" w:lineRule="exact"/>
      </w:pPr>
      <w:r>
        <w:t>101</w:t>
      </w:r>
    </w:p>
    <w:p w:rsidR="001139DD" w:rsidRDefault="006E6F82">
      <w:pPr>
        <w:pStyle w:val="Teksttreci20"/>
        <w:framePr w:w="6797" w:h="10820" w:hRule="exact" w:wrap="none" w:vAnchor="page" w:hAnchor="page" w:x="392" w:y="671"/>
        <w:shd w:val="clear" w:color="auto" w:fill="auto"/>
        <w:spacing w:before="0"/>
        <w:ind w:firstLine="0"/>
      </w:pPr>
      <w:r>
        <w:t>w wieku XVI, gdy francusczyzna nie wpływała jeszcze na polszczyznę. W języku rosyjskim istnieje przymiotnik, o tym samym znacze</w:t>
      </w:r>
      <w:r>
        <w:rPr>
          <w:rStyle w:val="Teksttreci2Odstpy2pt"/>
        </w:rPr>
        <w:t>niu,</w:t>
      </w:r>
      <w:r>
        <w:t xml:space="preserve"> jak nasz, brzmiący </w:t>
      </w:r>
      <w:r>
        <w:rPr>
          <w:lang w:val="ru-RU" w:eastAsia="ru-RU" w:bidi="ru-RU"/>
        </w:rPr>
        <w:t>ехидный</w:t>
      </w:r>
      <w:r w:rsidRPr="00734725">
        <w:rPr>
          <w:lang w:eastAsia="ru-RU" w:bidi="ru-RU"/>
        </w:rPr>
        <w:t xml:space="preserve"> </w:t>
      </w:r>
      <w:r>
        <w:t xml:space="preserve">(jechidnij), a to mi nasuwa myśl, że może związek jaki łączy przymiotniki, nasz i rosyjski z rzeczownikiem greckim </w:t>
      </w:r>
      <w:r>
        <w:rPr>
          <w:lang w:val="cs-CZ" w:eastAsia="cs-CZ" w:bidi="cs-CZ"/>
        </w:rPr>
        <w:t xml:space="preserve">š/tSvx, </w:t>
      </w:r>
      <w:r>
        <w:t xml:space="preserve">oznaczającym żmiję, a będącym zarazem imieniem potworu bajecznego, pół niewiasty i pół żmii, któregoby sprawiedliwie </w:t>
      </w:r>
      <w:r>
        <w:rPr>
          <w:rStyle w:val="Teksttreci2105ptKursywaOdstpy0pt"/>
        </w:rPr>
        <w:t>ohydnym</w:t>
      </w:r>
      <w:r>
        <w:t xml:space="preserve"> nazwać można.</w:t>
      </w:r>
    </w:p>
    <w:p w:rsidR="001139DD" w:rsidRDefault="006E6F82">
      <w:pPr>
        <w:pStyle w:val="Teksttreci20"/>
        <w:framePr w:w="6797" w:h="10820" w:hRule="exact" w:wrap="none" w:vAnchor="page" w:hAnchor="page" w:x="392" w:y="671"/>
        <w:numPr>
          <w:ilvl w:val="0"/>
          <w:numId w:val="4"/>
        </w:numPr>
        <w:shd w:val="clear" w:color="auto" w:fill="auto"/>
        <w:tabs>
          <w:tab w:val="left" w:pos="562"/>
        </w:tabs>
        <w:spacing w:before="0" w:after="240"/>
        <w:ind w:firstLine="280"/>
      </w:pPr>
      <w:r>
        <w:t xml:space="preserve">Pierwiastek tego przymiotnika jest podług Miklosicha (Et. </w:t>
      </w:r>
      <w:r w:rsidRPr="00734725">
        <w:rPr>
          <w:lang w:eastAsia="en-US" w:bidi="en-US"/>
        </w:rPr>
        <w:t xml:space="preserve">Wort.) </w:t>
      </w:r>
      <w:r>
        <w:rPr>
          <w:rStyle w:val="Teksttreci2105ptKursywaOdstpy0pt"/>
          <w:lang w:val="fr-FR" w:eastAsia="fr-FR" w:bidi="fr-FR"/>
        </w:rPr>
        <w:t>gyd-,</w:t>
      </w:r>
      <w:r>
        <w:rPr>
          <w:lang w:val="fr-FR" w:eastAsia="fr-FR" w:bidi="fr-FR"/>
        </w:rPr>
        <w:t xml:space="preserve"> </w:t>
      </w:r>
      <w:r>
        <w:t xml:space="preserve">czeskie: hyzditi = sprawiać obrzydzenie; w małorus. </w:t>
      </w:r>
      <w:r>
        <w:rPr>
          <w:rStyle w:val="Teksttreci2105ptKursywaOdstpy0pt"/>
        </w:rPr>
        <w:t>hyd, ohyda</w:t>
      </w:r>
      <w:r>
        <w:t xml:space="preserve">, </w:t>
      </w:r>
      <w:r>
        <w:rPr>
          <w:rStyle w:val="Teksttreci2105ptKursywaOdstpy0pt"/>
        </w:rPr>
        <w:t>hydyty.</w:t>
      </w:r>
      <w:r>
        <w:t xml:space="preserve"> Jest tedy pisownia przez </w:t>
      </w:r>
      <w:r>
        <w:rPr>
          <w:rStyle w:val="Teksttreci2105ptKursywaOdstpy0pt"/>
        </w:rPr>
        <w:t>h</w:t>
      </w:r>
      <w:r>
        <w:t xml:space="preserve"> zupełnie usprawiedliwiona.</w:t>
      </w:r>
    </w:p>
    <w:p w:rsidR="001139DD" w:rsidRDefault="006E6F82">
      <w:pPr>
        <w:pStyle w:val="Nagwek10"/>
        <w:framePr w:w="6797" w:h="10820" w:hRule="exact" w:wrap="none" w:vAnchor="page" w:hAnchor="page" w:x="392" w:y="671"/>
        <w:shd w:val="clear" w:color="auto" w:fill="auto"/>
        <w:spacing w:before="0"/>
        <w:ind w:firstLine="280"/>
      </w:pPr>
      <w:bookmarkStart w:id="3" w:name="bookmark2"/>
      <w:r>
        <w:t xml:space="preserve">Bałtyk </w:t>
      </w:r>
      <w:r>
        <w:rPr>
          <w:rStyle w:val="Nagwek110ptBezpogrubieniaOdstpy0pt"/>
        </w:rPr>
        <w:t xml:space="preserve">czy </w:t>
      </w:r>
      <w:r>
        <w:t xml:space="preserve">Bałtyk? </w:t>
      </w:r>
      <w:r>
        <w:rPr>
          <w:rStyle w:val="Nagwek110ptBezpogrubieniaOdstpy0pt"/>
          <w:lang w:val="fr-FR" w:eastAsia="fr-FR" w:bidi="fr-FR"/>
        </w:rPr>
        <w:t xml:space="preserve">(Dr. </w:t>
      </w:r>
      <w:r>
        <w:t xml:space="preserve">I. </w:t>
      </w:r>
      <w:r>
        <w:rPr>
          <w:rStyle w:val="Nagwek110ptBezpogrubieniaOdstpy0pt"/>
        </w:rPr>
        <w:t>P.)</w:t>
      </w:r>
      <w:bookmarkEnd w:id="3"/>
    </w:p>
    <w:p w:rsidR="001139DD" w:rsidRDefault="006E6F82">
      <w:pPr>
        <w:pStyle w:val="Teksttreci20"/>
        <w:framePr w:w="6797" w:h="10820" w:hRule="exact" w:wrap="none" w:vAnchor="page" w:hAnchor="page" w:x="392" w:y="671"/>
        <w:shd w:val="clear" w:color="auto" w:fill="auto"/>
        <w:spacing w:before="0"/>
        <w:ind w:firstLine="280"/>
      </w:pPr>
      <w:r>
        <w:t xml:space="preserve">Pan T. </w:t>
      </w:r>
      <w:r>
        <w:rPr>
          <w:rStyle w:val="Teksttreci2Odstpy2pt"/>
        </w:rPr>
        <w:t>Smoleński</w:t>
      </w:r>
      <w:r>
        <w:t xml:space="preserve"> w ocenie dziełka «Kłodawa i jej okolice« (»Książka« r. 1905, poszyt 2) pisze: «Nie powinno się mówić Bałtyk, lecz Bałtyk«. Powszechnie słyszy i czyta się: «morze Baltyckie«, »Baltyk«, «prowincje nadbaltyckie« — w czyjej więc stronie słuszność? Morze to podobno po naszemu zwało się niegdyś »Białem«. Nazwa »Baltyk« chyba nie jest polska, ani słowiańska, więc skądby się do niej dostało ł?</w:t>
      </w:r>
    </w:p>
    <w:p w:rsidR="001139DD" w:rsidRDefault="006E6F82">
      <w:pPr>
        <w:pStyle w:val="Teksttreci20"/>
        <w:framePr w:w="6797" w:h="10820" w:hRule="exact" w:wrap="none" w:vAnchor="page" w:hAnchor="page" w:x="392" w:y="671"/>
        <w:numPr>
          <w:ilvl w:val="0"/>
          <w:numId w:val="4"/>
        </w:numPr>
        <w:shd w:val="clear" w:color="auto" w:fill="auto"/>
        <w:tabs>
          <w:tab w:val="left" w:pos="558"/>
        </w:tabs>
        <w:spacing w:before="0" w:after="240"/>
        <w:ind w:firstLine="280"/>
      </w:pPr>
      <w:r>
        <w:t xml:space="preserve">W znanych mi książkach szkolnych polskich, do nauki geografii lub historyi przeznaczonych, znalazłem wszędzie </w:t>
      </w:r>
      <w:r>
        <w:rPr>
          <w:rStyle w:val="Teksttreci2105ptKursywaOdstpy0pt"/>
        </w:rPr>
        <w:t>Bałtyk;</w:t>
      </w:r>
      <w:r>
        <w:t xml:space="preserve"> tylko «Wielka Enc. illustr.« ma </w:t>
      </w:r>
      <w:r>
        <w:rPr>
          <w:rStyle w:val="Teksttreci2105ptKursywaOdstpy0pt"/>
        </w:rPr>
        <w:t>Baltyk</w:t>
      </w:r>
      <w:r>
        <w:t xml:space="preserve"> i </w:t>
      </w:r>
      <w:r>
        <w:rPr>
          <w:rStyle w:val="Teksttreci2105ptKursywaOdstpy0pt"/>
        </w:rPr>
        <w:t>baltycki.</w:t>
      </w:r>
      <w:r>
        <w:t xml:space="preserve"> Świadczy to o tem, że w formie z </w:t>
      </w:r>
      <w:r>
        <w:rPr>
          <w:rStyle w:val="Teksttreci2105ptKursywaOdstpy0pt"/>
        </w:rPr>
        <w:t>ł</w:t>
      </w:r>
      <w:r>
        <w:t xml:space="preserve"> język polski przyswoił sobie tę nazwę prawdopodobnie litewską </w:t>
      </w:r>
      <w:r>
        <w:rPr>
          <w:rStyle w:val="Teksttreci2105ptKursywaOdstpy0pt"/>
          <w:lang w:val="fr-FR" w:eastAsia="fr-FR" w:bidi="fr-FR"/>
        </w:rPr>
        <w:t>{ba</w:t>
      </w:r>
      <w:r>
        <w:rPr>
          <w:rStyle w:val="Teksttreci2105ptKursywaOdstpy0pt"/>
        </w:rPr>
        <w:t>ł</w:t>
      </w:r>
      <w:r>
        <w:rPr>
          <w:rStyle w:val="Teksttreci2105ptKursywaOdstpy0pt"/>
          <w:lang w:val="fr-FR" w:eastAsia="fr-FR" w:bidi="fr-FR"/>
        </w:rPr>
        <w:t>tas</w:t>
      </w:r>
      <w:r>
        <w:rPr>
          <w:lang w:val="fr-FR" w:eastAsia="fr-FR" w:bidi="fr-FR"/>
        </w:rPr>
        <w:t xml:space="preserve"> </w:t>
      </w:r>
      <w:r>
        <w:t xml:space="preserve">= biały). Zupełnie analogiczna jest nazwa </w:t>
      </w:r>
      <w:r>
        <w:rPr>
          <w:rStyle w:val="Teksttreci2105ptKursywaOdstpy0pt"/>
        </w:rPr>
        <w:t xml:space="preserve">Bałkanu, </w:t>
      </w:r>
      <w:r>
        <w:t xml:space="preserve">którego nikt przecież po polsku </w:t>
      </w:r>
      <w:r>
        <w:rPr>
          <w:rStyle w:val="Teksttreci2105ptKursywaOdstpy0pt"/>
        </w:rPr>
        <w:t>Bałkanom</w:t>
      </w:r>
      <w:r>
        <w:t xml:space="preserve"> nie nazywa.</w:t>
      </w:r>
    </w:p>
    <w:p w:rsidR="001139DD" w:rsidRDefault="006E6F82">
      <w:pPr>
        <w:pStyle w:val="Nagwek10"/>
        <w:framePr w:w="6797" w:h="10820" w:hRule="exact" w:wrap="none" w:vAnchor="page" w:hAnchor="page" w:x="392" w:y="671"/>
        <w:shd w:val="clear" w:color="auto" w:fill="auto"/>
        <w:spacing w:before="0"/>
        <w:ind w:firstLine="280"/>
      </w:pPr>
      <w:bookmarkStart w:id="4" w:name="bookmark3"/>
      <w:r>
        <w:t xml:space="preserve">Ceremonia, komplement </w:t>
      </w:r>
      <w:r>
        <w:rPr>
          <w:rStyle w:val="Nagwek110ptBezpogrubieniaOdstpy0pt"/>
        </w:rPr>
        <w:t xml:space="preserve">czy </w:t>
      </w:r>
      <w:r>
        <w:t xml:space="preserve">cerimonia, </w:t>
      </w:r>
      <w:r>
        <w:rPr>
          <w:lang w:val="cs-CZ" w:eastAsia="cs-CZ" w:bidi="cs-CZ"/>
        </w:rPr>
        <w:t xml:space="preserve">kompliment ? </w:t>
      </w:r>
      <w:r>
        <w:t xml:space="preserve">(Dr. I </w:t>
      </w:r>
      <w:r>
        <w:rPr>
          <w:rStyle w:val="Nagwek110ptBezpogrubieniaOdstpy0pt"/>
        </w:rPr>
        <w:t>P.)</w:t>
      </w:r>
      <w:bookmarkEnd w:id="4"/>
    </w:p>
    <w:p w:rsidR="001139DD" w:rsidRDefault="006E6F82">
      <w:pPr>
        <w:pStyle w:val="Teksttreci20"/>
        <w:framePr w:w="6797" w:h="10820" w:hRule="exact" w:wrap="none" w:vAnchor="page" w:hAnchor="page" w:x="392" w:y="671"/>
        <w:shd w:val="clear" w:color="auto" w:fill="auto"/>
        <w:spacing w:before="0"/>
        <w:ind w:firstLine="280"/>
      </w:pPr>
      <w:r>
        <w:t>Dlaczego powszechnie piszemy: »ceremonia«, »dekasterya«, «komplement», gdy pierwowzory wyrazów tych obcych brzmią: łać. »cae</w:t>
      </w:r>
      <w:r>
        <w:rPr>
          <w:rStyle w:val="Teksttreci2105ptKursywaOdstpy0pt"/>
        </w:rPr>
        <w:t>rimonia«</w:t>
      </w:r>
      <w:r>
        <w:t xml:space="preserve">, gr. </w:t>
      </w:r>
      <w:r>
        <w:rPr>
          <w:lang w:val="fr-FR" w:eastAsia="fr-FR" w:bidi="fr-FR"/>
        </w:rPr>
        <w:t xml:space="preserve">Suacm^siov </w:t>
      </w:r>
      <w:r>
        <w:t xml:space="preserve">i fr. </w:t>
      </w:r>
      <w:r>
        <w:rPr>
          <w:rStyle w:val="Teksttreci2105ptKursywaOdstpy0pt"/>
          <w:lang w:val="fr-FR" w:eastAsia="fr-FR" w:bidi="fr-FR"/>
        </w:rPr>
        <w:t>compliment</w:t>
      </w:r>
      <w:r>
        <w:rPr>
          <w:lang w:val="fr-FR" w:eastAsia="fr-FR" w:bidi="fr-FR"/>
        </w:rPr>
        <w:t xml:space="preserve"> </w:t>
      </w:r>
      <w:r>
        <w:t>(</w:t>
      </w:r>
      <w:r>
        <w:rPr>
          <w:rStyle w:val="Teksttreci2105ptKursywaOdstpy0pt"/>
          <w:lang w:val="fr-FR" w:eastAsia="fr-FR" w:bidi="fr-FR"/>
        </w:rPr>
        <w:t>complément</w:t>
      </w:r>
      <w:r>
        <w:rPr>
          <w:lang w:val="fr-FR" w:eastAsia="fr-FR" w:bidi="fr-FR"/>
        </w:rPr>
        <w:t xml:space="preserve"> </w:t>
      </w:r>
      <w:r>
        <w:t xml:space="preserve">w języku tym znaczy zupełnie co innego); więc czy raczej nie powinniśmy pisać i mówić: »cerymonia«, »dykasteria« i </w:t>
      </w:r>
      <w:r>
        <w:rPr>
          <w:lang w:val="cs-CZ" w:eastAsia="cs-CZ" w:bidi="cs-CZ"/>
        </w:rPr>
        <w:t xml:space="preserve">«komplimente? </w:t>
      </w:r>
      <w:r>
        <w:t>— jeżeli się już bez tej obczyzny obyć nie możem.</w:t>
      </w:r>
    </w:p>
    <w:p w:rsidR="001139DD" w:rsidRDefault="006E6F82">
      <w:pPr>
        <w:pStyle w:val="Teksttreci20"/>
        <w:framePr w:w="6797" w:h="10820" w:hRule="exact" w:wrap="none" w:vAnchor="page" w:hAnchor="page" w:x="392" w:y="671"/>
        <w:numPr>
          <w:ilvl w:val="0"/>
          <w:numId w:val="4"/>
        </w:numPr>
        <w:shd w:val="clear" w:color="auto" w:fill="auto"/>
        <w:tabs>
          <w:tab w:val="left" w:pos="548"/>
        </w:tabs>
        <w:spacing w:before="0" w:after="276"/>
        <w:ind w:firstLine="280"/>
      </w:pPr>
      <w:r>
        <w:t xml:space="preserve">»Powszechne« używanie »ceremonii« i «komplementu» przesądza rzecz stanowczo i trudno rozumowaniem zwrócić potok do źródła. Co do </w:t>
      </w:r>
      <w:r>
        <w:rPr>
          <w:rStyle w:val="Teksttreci2105ptKursywaOdstpy0pt"/>
        </w:rPr>
        <w:t>»dekasteryi«</w:t>
      </w:r>
      <w:r>
        <w:t xml:space="preserve">, to forma taka jest unikatem i stanowczo błędna; zawsześmy czytali </w:t>
      </w:r>
      <w:r>
        <w:rPr>
          <w:rStyle w:val="Teksttreci2105ptKursywaOdstpy0pt"/>
        </w:rPr>
        <w:t>dykasterya</w:t>
      </w:r>
      <w:r>
        <w:t>, o ile kto tego wyrazu używa.</w:t>
      </w:r>
    </w:p>
    <w:p w:rsidR="001139DD" w:rsidRDefault="006E6F82">
      <w:pPr>
        <w:pStyle w:val="Nagwek10"/>
        <w:framePr w:w="6797" w:h="10820" w:hRule="exact" w:wrap="none" w:vAnchor="page" w:hAnchor="page" w:x="392" w:y="671"/>
        <w:shd w:val="clear" w:color="auto" w:fill="auto"/>
        <w:spacing w:before="0" w:line="210" w:lineRule="exact"/>
        <w:ind w:firstLine="280"/>
      </w:pPr>
      <w:bookmarkStart w:id="5" w:name="bookmark4"/>
      <w:r>
        <w:t>Pincet czy peset? (B. Dy.)</w:t>
      </w:r>
      <w:bookmarkEnd w:id="5"/>
    </w:p>
    <w:p w:rsidR="001139DD" w:rsidRDefault="006E6F82">
      <w:pPr>
        <w:pStyle w:val="Teksttreci20"/>
        <w:framePr w:w="6797" w:h="10820" w:hRule="exact" w:wrap="none" w:vAnchor="page" w:hAnchor="page" w:x="392" w:y="671"/>
        <w:shd w:val="clear" w:color="auto" w:fill="auto"/>
        <w:spacing w:before="0" w:line="259" w:lineRule="exact"/>
        <w:ind w:firstLine="280"/>
      </w:pPr>
      <w:r>
        <w:t xml:space="preserve">Jak właściwie należy mówić: </w:t>
      </w:r>
      <w:r>
        <w:rPr>
          <w:rStyle w:val="Teksttreci2105ptKursywaOdstpy0pt"/>
        </w:rPr>
        <w:t>pincet</w:t>
      </w:r>
      <w:r>
        <w:t xml:space="preserve"> czy </w:t>
      </w:r>
      <w:r>
        <w:rPr>
          <w:rStyle w:val="Teksttreci2105ptKursywaOdstpy0pt"/>
        </w:rPr>
        <w:t>pęset?</w:t>
      </w:r>
    </w:p>
    <w:p w:rsidR="001139DD" w:rsidRDefault="006E6F82">
      <w:pPr>
        <w:pStyle w:val="Teksttreci20"/>
        <w:framePr w:w="6797" w:h="10820" w:hRule="exact" w:wrap="none" w:vAnchor="page" w:hAnchor="page" w:x="392" w:y="671"/>
        <w:shd w:val="clear" w:color="auto" w:fill="auto"/>
        <w:spacing w:before="0" w:line="259" w:lineRule="exact"/>
        <w:ind w:firstLine="280"/>
      </w:pPr>
      <w:r>
        <w:t xml:space="preserve">Jeżeli po francusku, to </w:t>
      </w:r>
      <w:r>
        <w:rPr>
          <w:rStyle w:val="Teksttreci2105ptKursywaOdstpy0pt"/>
        </w:rPr>
        <w:t>peset</w:t>
      </w:r>
      <w:r>
        <w:t xml:space="preserve"> </w:t>
      </w:r>
      <w:r w:rsidRPr="00734725">
        <w:rPr>
          <w:lang w:eastAsia="en-US" w:bidi="en-US"/>
        </w:rPr>
        <w:t xml:space="preserve">(pincette), </w:t>
      </w:r>
      <w:r>
        <w:t xml:space="preserve">po polsku wyraz ten brzmi: </w:t>
      </w:r>
      <w:r>
        <w:rPr>
          <w:rStyle w:val="Teksttreci2105ptKursywaOdstpy0pt"/>
        </w:rPr>
        <w:t>obcążki.</w:t>
      </w:r>
    </w:p>
    <w:p w:rsidR="001139DD" w:rsidRDefault="001139DD">
      <w:pPr>
        <w:rPr>
          <w:sz w:val="2"/>
          <w:szCs w:val="2"/>
        </w:rPr>
        <w:sectPr w:rsidR="001139DD">
          <w:pgSz w:w="8400" w:h="11900"/>
          <w:pgMar w:top="360" w:right="360" w:bottom="360" w:left="360" w:header="0" w:footer="3" w:gutter="0"/>
          <w:cols w:space="720"/>
          <w:noEndnote/>
          <w:docGrid w:linePitch="360"/>
        </w:sectPr>
      </w:pPr>
    </w:p>
    <w:p w:rsidR="001139DD" w:rsidRDefault="006E6F82">
      <w:pPr>
        <w:pStyle w:val="Nagweklubstopka0"/>
        <w:framePr w:wrap="none" w:vAnchor="page" w:hAnchor="page" w:x="1263" w:y="212"/>
        <w:shd w:val="clear" w:color="auto" w:fill="auto"/>
        <w:spacing w:line="180" w:lineRule="exact"/>
      </w:pPr>
      <w:r>
        <w:lastRenderedPageBreak/>
        <w:t>102</w:t>
      </w:r>
    </w:p>
    <w:p w:rsidR="001139DD" w:rsidRDefault="006E6F82">
      <w:pPr>
        <w:pStyle w:val="Nagweklubstopka0"/>
        <w:framePr w:wrap="none" w:vAnchor="page" w:hAnchor="page" w:x="3563" w:y="212"/>
        <w:shd w:val="clear" w:color="auto" w:fill="auto"/>
        <w:spacing w:line="180" w:lineRule="exact"/>
      </w:pPr>
      <w:r>
        <w:t>PORADNIK JĘZYKOWY</w:t>
      </w:r>
    </w:p>
    <w:p w:rsidR="001139DD" w:rsidRDefault="006E6F82">
      <w:pPr>
        <w:pStyle w:val="Nagweklubstopka0"/>
        <w:framePr w:wrap="none" w:vAnchor="page" w:hAnchor="page" w:x="7527" w:y="212"/>
        <w:shd w:val="clear" w:color="auto" w:fill="auto"/>
        <w:spacing w:line="180" w:lineRule="exact"/>
      </w:pPr>
      <w:r>
        <w:t>V. 7.</w:t>
      </w:r>
    </w:p>
    <w:p w:rsidR="001139DD" w:rsidRDefault="006E6F82">
      <w:pPr>
        <w:pStyle w:val="Teksttreci50"/>
        <w:framePr w:w="6725" w:h="10555" w:hRule="exact" w:wrap="none" w:vAnchor="page" w:hAnchor="page" w:x="1249" w:y="700"/>
        <w:shd w:val="clear" w:color="auto" w:fill="auto"/>
        <w:spacing w:before="0"/>
      </w:pPr>
      <w:r>
        <w:t xml:space="preserve">Wymiotów </w:t>
      </w:r>
      <w:r>
        <w:rPr>
          <w:rStyle w:val="Teksttreci510ptBezpogrubieniaOdstpy0pt"/>
        </w:rPr>
        <w:t xml:space="preserve">czy </w:t>
      </w:r>
      <w:r>
        <w:t xml:space="preserve">wymiot? </w:t>
      </w:r>
      <w:r>
        <w:rPr>
          <w:rStyle w:val="Teksttreci510ptBezpogrubieniaOdstpy0pt"/>
        </w:rPr>
        <w:t>(B. Dy.)</w:t>
      </w:r>
    </w:p>
    <w:p w:rsidR="001139DD" w:rsidRDefault="006E6F82">
      <w:pPr>
        <w:pStyle w:val="Teksttreci20"/>
        <w:framePr w:w="6725" w:h="10555" w:hRule="exact" w:wrap="none" w:vAnchor="page" w:hAnchor="page" w:x="1249" w:y="700"/>
        <w:shd w:val="clear" w:color="auto" w:fill="auto"/>
        <w:spacing w:before="0"/>
        <w:ind w:firstLine="260"/>
      </w:pPr>
      <w:r>
        <w:t xml:space="preserve">Słownik Lindego podaje liczbę </w:t>
      </w:r>
      <w:r>
        <w:rPr>
          <w:lang w:val="cs-CZ" w:eastAsia="cs-CZ" w:bidi="cs-CZ"/>
        </w:rPr>
        <w:t xml:space="preserve">pojed. </w:t>
      </w:r>
      <w:r>
        <w:t>»wymiot«, »wymiotek«. W jednej broszurce lekarskiej znalazłem kilkakrotnie powtórzony zwrot: «dostać wymiot« (zam. wymiotów).</w:t>
      </w:r>
    </w:p>
    <w:p w:rsidR="001139DD" w:rsidRDefault="006E6F82">
      <w:pPr>
        <w:pStyle w:val="Teksttreci20"/>
        <w:framePr w:w="6725" w:h="10555" w:hRule="exact" w:wrap="none" w:vAnchor="page" w:hAnchor="page" w:x="1249" w:y="700"/>
        <w:numPr>
          <w:ilvl w:val="0"/>
          <w:numId w:val="4"/>
        </w:numPr>
        <w:shd w:val="clear" w:color="auto" w:fill="auto"/>
        <w:tabs>
          <w:tab w:val="left" w:pos="572"/>
        </w:tabs>
        <w:spacing w:before="0" w:after="240"/>
        <w:ind w:firstLine="260"/>
      </w:pPr>
      <w:r>
        <w:t xml:space="preserve">Tylko </w:t>
      </w:r>
      <w:r>
        <w:rPr>
          <w:rStyle w:val="Teksttreci2105ptKursywaOdstpy0pt"/>
        </w:rPr>
        <w:t>wymiotów,</w:t>
      </w:r>
      <w:r>
        <w:t xml:space="preserve"> chociaż rzeczownika tego używamy tylko w lmn. Poczucie rodzaju męskiego tkwi w podobnych wyrazach, jak </w:t>
      </w:r>
      <w:r>
        <w:rPr>
          <w:rStyle w:val="Teksttreci2105ptKursywaOdstpy0pt"/>
        </w:rPr>
        <w:t>pomiot, zmiot</w:t>
      </w:r>
      <w:r>
        <w:t xml:space="preserve"> itp. Zresztą ostatnia tematowa wskazuje również na rodzaj męski.</w:t>
      </w:r>
    </w:p>
    <w:p w:rsidR="001139DD" w:rsidRDefault="006E6F82">
      <w:pPr>
        <w:pStyle w:val="Teksttreci50"/>
        <w:framePr w:w="6725" w:h="10555" w:hRule="exact" w:wrap="none" w:vAnchor="page" w:hAnchor="page" w:x="1249" w:y="700"/>
        <w:shd w:val="clear" w:color="auto" w:fill="auto"/>
        <w:spacing w:before="0"/>
      </w:pPr>
      <w:r>
        <w:t xml:space="preserve">Torpeda </w:t>
      </w:r>
      <w:r>
        <w:rPr>
          <w:rStyle w:val="Teksttreci510ptBezpogrubieniaOdstpy0pt"/>
        </w:rPr>
        <w:t xml:space="preserve">czy </w:t>
      </w:r>
      <w:r>
        <w:t xml:space="preserve">torpedo? </w:t>
      </w:r>
      <w:r>
        <w:rPr>
          <w:rStyle w:val="Teksttreci510ptBezpogrubieniaOdstpy0pt"/>
        </w:rPr>
        <w:t>(B. Dy.)</w:t>
      </w:r>
    </w:p>
    <w:p w:rsidR="001139DD" w:rsidRDefault="006E6F82">
      <w:pPr>
        <w:pStyle w:val="Teksttreci20"/>
        <w:framePr w:w="6725" w:h="10555" w:hRule="exact" w:wrap="none" w:vAnchor="page" w:hAnchor="page" w:x="1249" w:y="700"/>
        <w:shd w:val="clear" w:color="auto" w:fill="auto"/>
        <w:spacing w:before="0"/>
        <w:ind w:firstLine="260"/>
      </w:pPr>
      <w:r>
        <w:t xml:space="preserve">Powszechnie mówi się </w:t>
      </w:r>
      <w:r>
        <w:rPr>
          <w:rStyle w:val="Teksttreci2105ptKursywaOdstpy0pt"/>
        </w:rPr>
        <w:t>torpeda.</w:t>
      </w:r>
      <w:r>
        <w:t xml:space="preserve"> Kalendarz »Polski« używa </w:t>
      </w:r>
      <w:r>
        <w:rPr>
          <w:rStyle w:val="Teksttreci2105ptKursywaOdstpy0pt"/>
        </w:rPr>
        <w:t xml:space="preserve">torpedo </w:t>
      </w:r>
      <w:r>
        <w:t>(s. 112 r. b.) tak, jak cygaro.</w:t>
      </w:r>
    </w:p>
    <w:p w:rsidR="001139DD" w:rsidRDefault="006E6F82">
      <w:pPr>
        <w:pStyle w:val="Teksttreci20"/>
        <w:framePr w:w="6725" w:h="10555" w:hRule="exact" w:wrap="none" w:vAnchor="page" w:hAnchor="page" w:x="1249" w:y="700"/>
        <w:numPr>
          <w:ilvl w:val="0"/>
          <w:numId w:val="4"/>
        </w:numPr>
        <w:shd w:val="clear" w:color="auto" w:fill="auto"/>
        <w:tabs>
          <w:tab w:val="left" w:pos="554"/>
        </w:tabs>
        <w:spacing w:before="0" w:after="240"/>
        <w:ind w:firstLine="260"/>
      </w:pPr>
      <w:r>
        <w:t xml:space="preserve">Dlaczego Anglik </w:t>
      </w:r>
      <w:r w:rsidRPr="00734725">
        <w:rPr>
          <w:lang w:eastAsia="en-US" w:bidi="en-US"/>
        </w:rPr>
        <w:t xml:space="preserve">Fulton </w:t>
      </w:r>
      <w:r>
        <w:t xml:space="preserve">nadał swemu wynalazkowi nazwę jakby włoską — to już jego tajemnica. Język polski przyjął tę nazwę w formie </w:t>
      </w:r>
      <w:r>
        <w:rPr>
          <w:rStyle w:val="Teksttreci2105ptKursywaOdstpy0pt"/>
        </w:rPr>
        <w:t>ta torpeda</w:t>
      </w:r>
      <w:r>
        <w:t xml:space="preserve"> — </w:t>
      </w:r>
      <w:r>
        <w:rPr>
          <w:rStyle w:val="Teksttreci2105ptKursywaOdstpy0pt"/>
        </w:rPr>
        <w:t>te torpedy</w:t>
      </w:r>
      <w:r>
        <w:t xml:space="preserve"> (nie torpeda) i nie mamy powodu zmieniać tej formy.</w:t>
      </w:r>
    </w:p>
    <w:p w:rsidR="001139DD" w:rsidRDefault="006E6F82">
      <w:pPr>
        <w:pStyle w:val="Teksttreci20"/>
        <w:framePr w:w="6725" w:h="10555" w:hRule="exact" w:wrap="none" w:vAnchor="page" w:hAnchor="page" w:x="1249" w:y="700"/>
        <w:shd w:val="clear" w:color="auto" w:fill="auto"/>
        <w:spacing w:before="0"/>
        <w:ind w:firstLine="260"/>
      </w:pPr>
      <w:r>
        <w:t xml:space="preserve">Jakiego rodzaju jest </w:t>
      </w:r>
      <w:r>
        <w:rPr>
          <w:rStyle w:val="PogrubienieTeksttreci2105ptOdstpy0pt"/>
        </w:rPr>
        <w:t xml:space="preserve">patrol? </w:t>
      </w:r>
      <w:r>
        <w:t>(B. Dy.)</w:t>
      </w:r>
    </w:p>
    <w:p w:rsidR="001139DD" w:rsidRDefault="006E6F82">
      <w:pPr>
        <w:pStyle w:val="Teksttreci20"/>
        <w:framePr w:w="6725" w:h="10555" w:hRule="exact" w:wrap="none" w:vAnchor="page" w:hAnchor="page" w:x="1249" w:y="700"/>
        <w:shd w:val="clear" w:color="auto" w:fill="auto"/>
        <w:spacing w:before="0"/>
        <w:ind w:firstLine="260"/>
      </w:pPr>
      <w:r>
        <w:t>Powszechnie używa się go w rodzaju męskim; »Nowa Reforma« jednak i »Polak« używają go w rodzaju żeńskim: «Chunchuzi zaskoczeni przez patrol kozacką«; «Patrol, której się nie podobasz" itp.</w:t>
      </w:r>
    </w:p>
    <w:p w:rsidR="001139DD" w:rsidRDefault="006E6F82">
      <w:pPr>
        <w:pStyle w:val="Teksttreci20"/>
        <w:framePr w:w="6725" w:h="10555" w:hRule="exact" w:wrap="none" w:vAnchor="page" w:hAnchor="page" w:x="1249" w:y="700"/>
        <w:numPr>
          <w:ilvl w:val="0"/>
          <w:numId w:val="4"/>
        </w:numPr>
        <w:shd w:val="clear" w:color="auto" w:fill="auto"/>
        <w:tabs>
          <w:tab w:val="left" w:pos="582"/>
        </w:tabs>
        <w:spacing w:before="0" w:after="240"/>
        <w:ind w:firstLine="260"/>
      </w:pPr>
      <w:r>
        <w:t xml:space="preserve">Powszechnie przyjęta forma </w:t>
      </w:r>
      <w:r>
        <w:rPr>
          <w:rStyle w:val="Teksttreci2105ptKursywaOdstpy0pt"/>
        </w:rPr>
        <w:t>ten patrol</w:t>
      </w:r>
      <w:r>
        <w:t xml:space="preserve"> jest dla nas obowiązująca; gdyby miała być r. ż. byłaby forma </w:t>
      </w:r>
      <w:r>
        <w:rPr>
          <w:rStyle w:val="Teksttreci2105ptKursywaOdstpy0pt"/>
          <w:lang w:val="cs-CZ" w:eastAsia="cs-CZ" w:bidi="cs-CZ"/>
        </w:rPr>
        <w:t>patrola</w:t>
      </w:r>
      <w:r>
        <w:rPr>
          <w:lang w:val="cs-CZ" w:eastAsia="cs-CZ" w:bidi="cs-CZ"/>
        </w:rPr>
        <w:t xml:space="preserve"> </w:t>
      </w:r>
      <w:r>
        <w:rPr>
          <w:lang w:val="fr-FR" w:eastAsia="fr-FR" w:bidi="fr-FR"/>
        </w:rPr>
        <w:t xml:space="preserve">(patrouille) </w:t>
      </w:r>
      <w:r>
        <w:t xml:space="preserve">tak, jak z </w:t>
      </w:r>
      <w:r>
        <w:rPr>
          <w:lang w:val="fr-FR" w:eastAsia="fr-FR" w:bidi="fr-FR"/>
        </w:rPr>
        <w:t xml:space="preserve">franc, </w:t>
      </w:r>
      <w:r>
        <w:rPr>
          <w:rStyle w:val="Teksttreci2105ptKursywaOdstpy0pt"/>
        </w:rPr>
        <w:t>recource</w:t>
      </w:r>
      <w:r>
        <w:t xml:space="preserve"> jest </w:t>
      </w:r>
      <w:r>
        <w:rPr>
          <w:rStyle w:val="Teksttreci2105ptKursywaOdstpy0pt"/>
        </w:rPr>
        <w:t>resursa</w:t>
      </w:r>
      <w:r>
        <w:t xml:space="preserve"> (niektórzy mówią resurs m.).</w:t>
      </w:r>
    </w:p>
    <w:p w:rsidR="001139DD" w:rsidRDefault="006E6F82">
      <w:pPr>
        <w:pStyle w:val="Teksttreci20"/>
        <w:framePr w:w="6725" w:h="10555" w:hRule="exact" w:wrap="none" w:vAnchor="page" w:hAnchor="page" w:x="1249" w:y="700"/>
        <w:shd w:val="clear" w:color="auto" w:fill="auto"/>
        <w:spacing w:before="0"/>
        <w:ind w:firstLine="260"/>
      </w:pPr>
      <w:r>
        <w:rPr>
          <w:rStyle w:val="PogrubienieTeksttreci2105ptOdstpy0pt"/>
        </w:rPr>
        <w:t xml:space="preserve">»Ziomek« </w:t>
      </w:r>
      <w:r>
        <w:t xml:space="preserve">— rodz. ż.? </w:t>
      </w:r>
      <w:r>
        <w:rPr>
          <w:lang w:val="fr-FR" w:eastAsia="fr-FR" w:bidi="fr-FR"/>
        </w:rPr>
        <w:t xml:space="preserve">(J. </w:t>
      </w:r>
      <w:r>
        <w:t>R.)</w:t>
      </w:r>
    </w:p>
    <w:p w:rsidR="001139DD" w:rsidRDefault="006E6F82">
      <w:pPr>
        <w:pStyle w:val="Teksttreci20"/>
        <w:framePr w:w="6725" w:h="10555" w:hRule="exact" w:wrap="none" w:vAnchor="page" w:hAnchor="page" w:x="1249" w:y="700"/>
        <w:shd w:val="clear" w:color="auto" w:fill="auto"/>
        <w:spacing w:before="0"/>
        <w:ind w:firstLine="260"/>
      </w:pPr>
      <w:r>
        <w:t>Jak będzie r. ż. od »ziomek«? Niektórzy dowodzą, że »ziomka« jest zbyteczna, gdyż mamy »rodaczkę«.</w:t>
      </w:r>
    </w:p>
    <w:p w:rsidR="001139DD" w:rsidRDefault="006E6F82">
      <w:pPr>
        <w:pStyle w:val="Teksttreci20"/>
        <w:framePr w:w="6725" w:h="10555" w:hRule="exact" w:wrap="none" w:vAnchor="page" w:hAnchor="page" w:x="1249" w:y="700"/>
        <w:numPr>
          <w:ilvl w:val="0"/>
          <w:numId w:val="4"/>
        </w:numPr>
        <w:shd w:val="clear" w:color="auto" w:fill="auto"/>
        <w:spacing w:before="0" w:after="240"/>
        <w:ind w:firstLine="260"/>
      </w:pPr>
      <w:r>
        <w:t xml:space="preserve"> »Ziomek« jest już formą zdrobniałą (etymologicznie jak </w:t>
      </w:r>
      <w:r>
        <w:rPr>
          <w:rStyle w:val="Teksttreci2105ptKursywaOdstpy0pt"/>
        </w:rPr>
        <w:t>chłopek),</w:t>
      </w:r>
      <w:r>
        <w:t xml:space="preserve"> a te form żeńskich w ten sposób nie tworzą; </w:t>
      </w:r>
      <w:r>
        <w:rPr>
          <w:rStyle w:val="Teksttreci2105ptKursywaOdstpy0pt"/>
        </w:rPr>
        <w:t>chłopka</w:t>
      </w:r>
      <w:r>
        <w:t xml:space="preserve"> bowiem lub * </w:t>
      </w:r>
      <w:r>
        <w:rPr>
          <w:rStyle w:val="Teksttreci2105ptKursywaOdstpy0pt"/>
        </w:rPr>
        <w:t>ziomka</w:t>
      </w:r>
      <w:r>
        <w:t xml:space="preserve"> byłaby żeńską formą do </w:t>
      </w:r>
      <w:r>
        <w:rPr>
          <w:rStyle w:val="Teksttreci2105ptKursywaOdstpy0pt"/>
        </w:rPr>
        <w:t>chłop, *ziom,</w:t>
      </w:r>
      <w:r>
        <w:t xml:space="preserve"> jak </w:t>
      </w:r>
      <w:r>
        <w:rPr>
          <w:rStyle w:val="Teksttreci2105ptKursywaOdstpy0pt"/>
        </w:rPr>
        <w:t>kowalka</w:t>
      </w:r>
      <w:r>
        <w:t xml:space="preserve"> jest żeńską do </w:t>
      </w:r>
      <w:r>
        <w:rPr>
          <w:rStyle w:val="Teksttreci2105ptKursywaOdstpy0pt"/>
        </w:rPr>
        <w:t>kowal,</w:t>
      </w:r>
      <w:r>
        <w:t xml:space="preserve"> nauczycielka — nauczyciel, kucharka — kucharz. Jeżeli tedy można pojęcie ziomka żeńskiego pokryć nazwą »rodaczki«, to tej najlepiej używać.</w:t>
      </w:r>
    </w:p>
    <w:p w:rsidR="001139DD" w:rsidRDefault="006E6F82">
      <w:pPr>
        <w:pStyle w:val="Teksttreci50"/>
        <w:framePr w:w="6725" w:h="10555" w:hRule="exact" w:wrap="none" w:vAnchor="page" w:hAnchor="page" w:x="1249" w:y="700"/>
        <w:shd w:val="clear" w:color="auto" w:fill="auto"/>
        <w:spacing w:before="0"/>
      </w:pPr>
      <w:r>
        <w:t xml:space="preserve">Kolejomistrz? </w:t>
      </w:r>
      <w:r>
        <w:rPr>
          <w:rStyle w:val="Teksttreci510ptBezpogrubieniaOdstpy0pt"/>
        </w:rPr>
        <w:t>(B. Dy.)</w:t>
      </w:r>
    </w:p>
    <w:p w:rsidR="001139DD" w:rsidRDefault="006E6F82">
      <w:pPr>
        <w:pStyle w:val="Teksttreci20"/>
        <w:framePr w:w="6725" w:h="10555" w:hRule="exact" w:wrap="none" w:vAnchor="page" w:hAnchor="page" w:x="1249" w:y="700"/>
        <w:shd w:val="clear" w:color="auto" w:fill="auto"/>
        <w:spacing w:before="0"/>
        <w:ind w:firstLine="260"/>
      </w:pPr>
      <w:r>
        <w:t>Pracownika kolejowego, mającego dozór nad całością toru, zowią w Królestwie «dozorcą drogowym«. W Galicyi nazwano go dosłownie po niemiecku »banmistrzem« (Bahnmeister). Niedawno w jednem ze sprawozdań sokolskich znalazłem nazwę »kolejomistrz«, chyba nic a nic nie lepszą od »banmistrza«.</w:t>
      </w:r>
    </w:p>
    <w:p w:rsidR="001139DD" w:rsidRDefault="001139DD">
      <w:pPr>
        <w:rPr>
          <w:sz w:val="2"/>
          <w:szCs w:val="2"/>
        </w:rPr>
        <w:sectPr w:rsidR="001139DD">
          <w:pgSz w:w="8400" w:h="11900"/>
          <w:pgMar w:top="360" w:right="360" w:bottom="360" w:left="360" w:header="0" w:footer="3" w:gutter="0"/>
          <w:cols w:space="720"/>
          <w:noEndnote/>
          <w:docGrid w:linePitch="360"/>
        </w:sectPr>
      </w:pPr>
    </w:p>
    <w:p w:rsidR="001139DD" w:rsidRDefault="006E6F82">
      <w:pPr>
        <w:pStyle w:val="Nagweklubstopka0"/>
        <w:framePr w:wrap="none" w:vAnchor="page" w:hAnchor="page" w:x="479" w:y="212"/>
        <w:shd w:val="clear" w:color="auto" w:fill="auto"/>
        <w:tabs>
          <w:tab w:val="left" w:pos="2270"/>
          <w:tab w:val="left" w:pos="6384"/>
        </w:tabs>
        <w:spacing w:line="180" w:lineRule="exact"/>
        <w:jc w:val="both"/>
      </w:pPr>
      <w:r>
        <w:rPr>
          <w:lang w:val="cs-CZ" w:eastAsia="cs-CZ" w:bidi="cs-CZ"/>
        </w:rPr>
        <w:lastRenderedPageBreak/>
        <w:t>v 7.</w:t>
      </w:r>
      <w:r>
        <w:rPr>
          <w:lang w:val="cs-CZ" w:eastAsia="cs-CZ" w:bidi="cs-CZ"/>
        </w:rPr>
        <w:tab/>
      </w:r>
      <w:r>
        <w:t>PORADNIK JĘZYKOWY</w:t>
      </w:r>
      <w:r>
        <w:tab/>
      </w:r>
      <w:r>
        <w:rPr>
          <w:lang w:val="ru-RU" w:eastAsia="ru-RU" w:bidi="ru-RU"/>
        </w:rPr>
        <w:t>ЮЗ</w:t>
      </w:r>
    </w:p>
    <w:p w:rsidR="001139DD" w:rsidRDefault="006E6F82">
      <w:pPr>
        <w:pStyle w:val="Teksttreci20"/>
        <w:framePr w:w="6768" w:h="10825" w:hRule="exact" w:wrap="none" w:vAnchor="page" w:hAnchor="page" w:x="407" w:y="686"/>
        <w:numPr>
          <w:ilvl w:val="0"/>
          <w:numId w:val="4"/>
        </w:numPr>
        <w:shd w:val="clear" w:color="auto" w:fill="auto"/>
        <w:tabs>
          <w:tab w:val="left" w:pos="548"/>
        </w:tabs>
        <w:spacing w:before="0" w:after="244" w:line="259" w:lineRule="exact"/>
        <w:ind w:firstLine="300"/>
      </w:pPr>
      <w:r>
        <w:t xml:space="preserve">Naturalnie, źe to obrzydliwy germanizm. Po polsku dla odróżnienia »Bahnmeistra« od dozorcy zwykłej drogi należałoby go nazywać </w:t>
      </w:r>
      <w:r>
        <w:rPr>
          <w:rStyle w:val="Teksttreci2105ptKursywaOdstpy0pt"/>
        </w:rPr>
        <w:t>dozorcą kolejowym.</w:t>
      </w:r>
      <w:r>
        <w:t xml:space="preserve"> (Wszak Bahn = kolej).</w:t>
      </w:r>
    </w:p>
    <w:p w:rsidR="001139DD" w:rsidRDefault="006E6F82">
      <w:pPr>
        <w:pStyle w:val="Teksttreci20"/>
        <w:framePr w:w="6768" w:h="10825" w:hRule="exact" w:wrap="none" w:vAnchor="page" w:hAnchor="page" w:x="407" w:y="686"/>
        <w:shd w:val="clear" w:color="auto" w:fill="auto"/>
        <w:spacing w:before="0"/>
        <w:ind w:firstLine="300"/>
      </w:pPr>
      <w:r>
        <w:t>Ziemcy a ziemianie. (A. Ch.)</w:t>
      </w:r>
    </w:p>
    <w:p w:rsidR="001139DD" w:rsidRDefault="006E6F82">
      <w:pPr>
        <w:pStyle w:val="Teksttreci20"/>
        <w:framePr w:w="6768" w:h="10825" w:hRule="exact" w:wrap="none" w:vAnchor="page" w:hAnchor="page" w:x="407" w:y="686"/>
        <w:shd w:val="clear" w:color="auto" w:fill="auto"/>
        <w:spacing w:before="0"/>
        <w:ind w:firstLine="300"/>
      </w:pPr>
      <w:r>
        <w:t xml:space="preserve">W Nrze 3 na str. 38 powiada »Poradnik«, żeby nie mówić »ziemcy« (ani nawet »ziemstwo«!) tylko »ziemianie«. Ależ to zupełnie co innego! »Ziemcy« to członkowie instytucyi społecznej, istniejącej tylko w Rosyi, a »ziemianie« to wogóle posiadacze ziemi, rolnicy. Wydaje mi się zupełnie uzasadnionem używanie wyrazu »ziemstwo« i »ziemcy« tak, jak używamy wyrazu »sobor« na oznaczenie instytucyi, będącej znowu wytworem specyalnym życia rosyjskiego, albo nawet »sobranje«, gdy mówimy o ciele prawodawczem bułgarskiem, nie będącem już nawet wytworem oryginalnym, lecz prostą kopią sejmów zachodnich — »skupsztina«, gdy mówimy o sejmie serbskim i t. p. Oprócz tego używamy w języku pol. wyrazów </w:t>
      </w:r>
      <w:r>
        <w:rPr>
          <w:rStyle w:val="Teksttreci2105ptKursywaOdstpy0pt"/>
        </w:rPr>
        <w:t>muzyk</w:t>
      </w:r>
      <w:r>
        <w:t xml:space="preserve">, </w:t>
      </w:r>
      <w:r>
        <w:rPr>
          <w:rStyle w:val="Teksttreci2105ptKursywaOdstpy0pt"/>
        </w:rPr>
        <w:t>czynownik</w:t>
      </w:r>
      <w:r>
        <w:t xml:space="preserve">, </w:t>
      </w:r>
      <w:r>
        <w:rPr>
          <w:rStyle w:val="Teksttreci2105ptKursywaOdstpy0pt"/>
        </w:rPr>
        <w:t>pop</w:t>
      </w:r>
      <w:r>
        <w:t xml:space="preserve"> itd. znowu na oznaczenie pewnych typów z rosyjskiego świata, przyczem ucho polskie doskonale czuje, źe nie są to wyrazy zaasymilowane, lecz pożyczone dla lepszej plastyki. Dlaczegóżby błędem było używanie wyrazu </w:t>
      </w:r>
      <w:r>
        <w:rPr>
          <w:rStyle w:val="Teksttreci2105ptKursywaOdstpy0pt"/>
        </w:rPr>
        <w:t>ziemcy?</w:t>
      </w:r>
    </w:p>
    <w:p w:rsidR="001139DD" w:rsidRDefault="006E6F82">
      <w:pPr>
        <w:pStyle w:val="Teksttreci20"/>
        <w:framePr w:w="6768" w:h="10825" w:hRule="exact" w:wrap="none" w:vAnchor="page" w:hAnchor="page" w:x="407" w:y="686"/>
        <w:numPr>
          <w:ilvl w:val="0"/>
          <w:numId w:val="4"/>
        </w:numPr>
        <w:shd w:val="clear" w:color="auto" w:fill="auto"/>
        <w:tabs>
          <w:tab w:val="left" w:pos="553"/>
        </w:tabs>
        <w:spacing w:before="0" w:after="240"/>
        <w:ind w:firstLine="300"/>
      </w:pPr>
      <w:r>
        <w:t xml:space="preserve">Jest racya i niema racyi. Kto koniecznie musi «angielską milą przejechać się czasem" nie może obejść się bez nazw francuskich, mówiąc o Francyi, bez rosyjskich, mówiąc o Rosyi. Czy zam. </w:t>
      </w:r>
      <w:r>
        <w:rPr>
          <w:rStyle w:val="Teksttreci2105ptKursywaOdstpy0pt"/>
        </w:rPr>
        <w:t xml:space="preserve">muzyk </w:t>
      </w:r>
      <w:r>
        <w:t xml:space="preserve">nie można powiedzieć </w:t>
      </w:r>
      <w:r>
        <w:rPr>
          <w:rStyle w:val="Teksttreci2105ptKursywaOdstpy0pt"/>
        </w:rPr>
        <w:t>chłop</w:t>
      </w:r>
      <w:r>
        <w:t xml:space="preserve">, zam. </w:t>
      </w:r>
      <w:r>
        <w:rPr>
          <w:rStyle w:val="Teksttreci2105ptKursywaOdstpy0pt"/>
        </w:rPr>
        <w:t>czynownik</w:t>
      </w:r>
      <w:r>
        <w:t xml:space="preserve"> </w:t>
      </w:r>
      <w:r>
        <w:rPr>
          <w:rStyle w:val="Teksttreci2105ptKursywaOdstpy0pt"/>
        </w:rPr>
        <w:t>— urzędnik</w:t>
      </w:r>
      <w:r>
        <w:t xml:space="preserve">, zam. </w:t>
      </w:r>
      <w:r>
        <w:rPr>
          <w:rStyle w:val="Teksttreci2105ptKursywaOdstpy0pt"/>
        </w:rPr>
        <w:t>pop</w:t>
      </w:r>
      <w:r>
        <w:t xml:space="preserve"> — </w:t>
      </w:r>
      <w:r>
        <w:rPr>
          <w:rStyle w:val="Teksttreci2105ptKursywaOdstpy0pt"/>
        </w:rPr>
        <w:t>duchowny</w:t>
      </w:r>
      <w:r>
        <w:t xml:space="preserve">, a zam. </w:t>
      </w:r>
      <w:r>
        <w:rPr>
          <w:rStyle w:val="Teksttreci2105ptKursywaOdstpy0pt"/>
        </w:rPr>
        <w:t>ziemiec</w:t>
      </w:r>
      <w:r>
        <w:t xml:space="preserve"> — członek ziemstwa?</w:t>
      </w:r>
    </w:p>
    <w:p w:rsidR="001139DD" w:rsidRDefault="006E6F82">
      <w:pPr>
        <w:pStyle w:val="Teksttreci20"/>
        <w:framePr w:w="6768" w:h="10825" w:hRule="exact" w:wrap="none" w:vAnchor="page" w:hAnchor="page" w:x="407" w:y="686"/>
        <w:shd w:val="clear" w:color="auto" w:fill="auto"/>
        <w:spacing w:before="0"/>
        <w:ind w:firstLine="300"/>
      </w:pPr>
      <w:r>
        <w:t xml:space="preserve">Przypodnieść się, </w:t>
      </w:r>
      <w:r>
        <w:rPr>
          <w:rStyle w:val="Teksttreci21"/>
        </w:rPr>
        <w:t xml:space="preserve">— </w:t>
      </w:r>
      <w:r>
        <w:rPr>
          <w:rStyle w:val="Teksttreci2105ptKursywaOdstpy0pt"/>
        </w:rPr>
        <w:t>prze</w:t>
      </w:r>
      <w:r>
        <w:t xml:space="preserve"> znać? (Dr. I. F.)</w:t>
      </w:r>
    </w:p>
    <w:p w:rsidR="001139DD" w:rsidRDefault="006E6F82">
      <w:pPr>
        <w:pStyle w:val="Teksttreci20"/>
        <w:framePr w:w="6768" w:h="10825" w:hRule="exact" w:wrap="none" w:vAnchor="page" w:hAnchor="page" w:x="407" w:y="686"/>
        <w:shd w:val="clear" w:color="auto" w:fill="auto"/>
        <w:spacing w:before="0"/>
        <w:ind w:firstLine="300"/>
      </w:pPr>
      <w:r>
        <w:t xml:space="preserve">W »Krzyżakach« Sienkiewicza czytałem kilkakrotnie wyraz </w:t>
      </w:r>
      <w:r>
        <w:rPr>
          <w:rStyle w:val="Teksttreci2105ptKursywaOdstpy0pt"/>
        </w:rPr>
        <w:t>przypodniósł się</w:t>
      </w:r>
      <w:r>
        <w:t>; czy to dobrze?</w:t>
      </w:r>
    </w:p>
    <w:p w:rsidR="001139DD" w:rsidRDefault="006E6F82">
      <w:pPr>
        <w:pStyle w:val="Teksttreci20"/>
        <w:framePr w:w="6768" w:h="10825" w:hRule="exact" w:wrap="none" w:vAnchor="page" w:hAnchor="page" w:x="407" w:y="686"/>
        <w:shd w:val="clear" w:color="auto" w:fill="auto"/>
        <w:spacing w:before="0"/>
        <w:ind w:firstLine="300"/>
      </w:pPr>
      <w:r>
        <w:t xml:space="preserve">Tamże czytałem: Czech </w:t>
      </w:r>
      <w:r>
        <w:rPr>
          <w:rStyle w:val="Teksttreci2105ptKursywaOdstpy0pt"/>
        </w:rPr>
        <w:t>przeznał</w:t>
      </w:r>
      <w:r>
        <w:t xml:space="preserve"> swego pana; zamiast </w:t>
      </w:r>
      <w:r>
        <w:rPr>
          <w:rStyle w:val="Teksttreci2105ptKursywaOdstpy0pt"/>
        </w:rPr>
        <w:t>poznał</w:t>
      </w:r>
      <w:r>
        <w:t>, czy to dobrze?</w:t>
      </w:r>
    </w:p>
    <w:p w:rsidR="001139DD" w:rsidRDefault="006E6F82">
      <w:pPr>
        <w:pStyle w:val="Teksttreci20"/>
        <w:framePr w:w="6768" w:h="10825" w:hRule="exact" w:wrap="none" w:vAnchor="page" w:hAnchor="page" w:x="407" w:y="686"/>
        <w:numPr>
          <w:ilvl w:val="0"/>
          <w:numId w:val="4"/>
        </w:numPr>
        <w:shd w:val="clear" w:color="auto" w:fill="auto"/>
        <w:tabs>
          <w:tab w:val="left" w:pos="567"/>
        </w:tabs>
        <w:spacing w:before="0" w:after="284"/>
        <w:ind w:firstLine="300"/>
      </w:pPr>
      <w:r>
        <w:rPr>
          <w:rStyle w:val="Teksttreci2105ptKursywaOdstpy0pt"/>
        </w:rPr>
        <w:t>Przypodnieść się</w:t>
      </w:r>
      <w:r>
        <w:t xml:space="preserve"> znaczy: podnieść się nieco, a więc czyni różnicę w znaczeniu między podnieść się (zupełnie) </w:t>
      </w:r>
      <w:r>
        <w:rPr>
          <w:rStyle w:val="Teksttreci2105ptKursywaOdstpy0pt"/>
          <w:lang w:val="ru-RU" w:eastAsia="ru-RU" w:bidi="ru-RU"/>
        </w:rPr>
        <w:t>а</w:t>
      </w:r>
      <w:r w:rsidRPr="00734725">
        <w:rPr>
          <w:rStyle w:val="Teksttreci2105ptKursywaOdstpy0pt"/>
          <w:lang w:eastAsia="ru-RU" w:bidi="ru-RU"/>
        </w:rPr>
        <w:t xml:space="preserve"> </w:t>
      </w:r>
      <w:r>
        <w:rPr>
          <w:rStyle w:val="Teksttreci2105ptKursywaOdstpy0pt"/>
        </w:rPr>
        <w:t xml:space="preserve">przypodnieść się. </w:t>
      </w:r>
      <w:r>
        <w:t xml:space="preserve">Jest to może nowotworem Sienkiewicza, bo go niema u Lindego i w Słowniku wileńskim, jednak analogię mamy w takich czasownikach, jak: </w:t>
      </w:r>
      <w:r>
        <w:rPr>
          <w:rStyle w:val="Teksttreci2105ptKursywaOdstpy0pt"/>
        </w:rPr>
        <w:t>przypochlebić się, przypodmówić, przypodrzeźniać, przypodszywać.</w:t>
      </w:r>
      <w:r>
        <w:t xml:space="preserve"> Również </w:t>
      </w:r>
      <w:r>
        <w:rPr>
          <w:rStyle w:val="Teksttreci2105ptKursywaOdstpy0pt"/>
        </w:rPr>
        <w:t>przeznać (==</w:t>
      </w:r>
      <w:r>
        <w:t xml:space="preserve"> poznać nawskróś) ma analogię w czas. </w:t>
      </w:r>
      <w:r>
        <w:rPr>
          <w:rStyle w:val="Teksttreci2105ptKursywaOdstpy0pt"/>
        </w:rPr>
        <w:t>przewiedzieć</w:t>
      </w:r>
      <w:r>
        <w:t xml:space="preserve"> (to samo znaczenie) i różni się od </w:t>
      </w:r>
      <w:r>
        <w:rPr>
          <w:rStyle w:val="Teksttreci2105ptKursywaOdstpy0pt"/>
        </w:rPr>
        <w:t>poznać</w:t>
      </w:r>
      <w:r>
        <w:t xml:space="preserve"> silniejszem uwydatnieniem.</w:t>
      </w:r>
    </w:p>
    <w:p w:rsidR="001139DD" w:rsidRDefault="006E6F82">
      <w:pPr>
        <w:pStyle w:val="Teksttreci20"/>
        <w:framePr w:w="6768" w:h="10825" w:hRule="exact" w:wrap="none" w:vAnchor="page" w:hAnchor="page" w:x="407" w:y="686"/>
        <w:shd w:val="clear" w:color="auto" w:fill="auto"/>
        <w:spacing w:before="0" w:after="14" w:line="200" w:lineRule="exact"/>
        <w:ind w:firstLine="300"/>
      </w:pPr>
      <w:r>
        <w:t>Motyli czy motylniczy? (B. Dy.)</w:t>
      </w:r>
    </w:p>
    <w:p w:rsidR="001139DD" w:rsidRDefault="006E6F82">
      <w:pPr>
        <w:pStyle w:val="Teksttreci20"/>
        <w:framePr w:w="6768" w:h="10825" w:hRule="exact" w:wrap="none" w:vAnchor="page" w:hAnchor="page" w:x="407" w:y="686"/>
        <w:shd w:val="clear" w:color="auto" w:fill="auto"/>
        <w:spacing w:before="0" w:line="200" w:lineRule="exact"/>
        <w:ind w:firstLine="300"/>
      </w:pPr>
      <w:r>
        <w:t>Warszawski «Słownik języka polskiego« podaje 3 przymiotniki od</w:t>
      </w:r>
    </w:p>
    <w:p w:rsidR="001139DD" w:rsidRDefault="001139DD">
      <w:pPr>
        <w:rPr>
          <w:sz w:val="2"/>
          <w:szCs w:val="2"/>
        </w:rPr>
        <w:sectPr w:rsidR="001139DD">
          <w:pgSz w:w="8400" w:h="11900"/>
          <w:pgMar w:top="360" w:right="360" w:bottom="360" w:left="360" w:header="0" w:footer="3" w:gutter="0"/>
          <w:cols w:space="720"/>
          <w:noEndnote/>
          <w:docGrid w:linePitch="360"/>
        </w:sectPr>
      </w:pPr>
    </w:p>
    <w:p w:rsidR="001139DD" w:rsidRDefault="006E6F82">
      <w:pPr>
        <w:pStyle w:val="Nagweklubstopka0"/>
        <w:framePr w:wrap="none" w:vAnchor="page" w:hAnchor="page" w:x="1283" w:y="188"/>
        <w:shd w:val="clear" w:color="auto" w:fill="auto"/>
        <w:spacing w:line="180" w:lineRule="exact"/>
      </w:pPr>
      <w:r>
        <w:lastRenderedPageBreak/>
        <w:t>104</w:t>
      </w:r>
    </w:p>
    <w:p w:rsidR="001139DD" w:rsidRDefault="006E6F82">
      <w:pPr>
        <w:pStyle w:val="Nagweklubstopka0"/>
        <w:framePr w:wrap="none" w:vAnchor="page" w:hAnchor="page" w:x="7532" w:y="236"/>
        <w:shd w:val="clear" w:color="auto" w:fill="auto"/>
        <w:spacing w:line="180" w:lineRule="exact"/>
      </w:pPr>
      <w:r>
        <w:rPr>
          <w:lang w:val="cs-CZ" w:eastAsia="cs-CZ" w:bidi="cs-CZ"/>
        </w:rPr>
        <w:t>V. 7.</w:t>
      </w:r>
    </w:p>
    <w:p w:rsidR="001139DD" w:rsidRDefault="006E6F82">
      <w:pPr>
        <w:pStyle w:val="Nagweklubstopka0"/>
        <w:framePr w:wrap="none" w:vAnchor="page" w:hAnchor="page" w:x="3567" w:y="211"/>
        <w:shd w:val="clear" w:color="auto" w:fill="auto"/>
        <w:spacing w:line="180" w:lineRule="exact"/>
      </w:pPr>
      <w:r>
        <w:t>PORADNIK JĘZYKOWY</w:t>
      </w:r>
    </w:p>
    <w:p w:rsidR="001139DD" w:rsidRDefault="006E6F82">
      <w:pPr>
        <w:pStyle w:val="Teksttreci20"/>
        <w:framePr w:w="6715" w:h="10808" w:hRule="exact" w:wrap="none" w:vAnchor="page" w:hAnchor="page" w:x="1254" w:y="698"/>
        <w:shd w:val="clear" w:color="auto" w:fill="auto"/>
        <w:spacing w:before="0" w:line="250" w:lineRule="exact"/>
        <w:ind w:firstLine="0"/>
      </w:pPr>
      <w:r>
        <w:t xml:space="preserve">»motyl«: </w:t>
      </w:r>
      <w:r>
        <w:rPr>
          <w:rStyle w:val="Teksttreci2105ptKursywaOdstpy0pt"/>
        </w:rPr>
        <w:t>motyli, motylowy</w:t>
      </w:r>
      <w:r>
        <w:t xml:space="preserve"> i </w:t>
      </w:r>
      <w:r>
        <w:rPr>
          <w:rStyle w:val="Teksttreci2105ptKursywaOdstpy0pt"/>
        </w:rPr>
        <w:t>motylny</w:t>
      </w:r>
      <w:r>
        <w:t xml:space="preserve"> (ten ostatni jako mało używany). Oprócz tego zdarzało mi się spotykać przymiotnik </w:t>
      </w:r>
      <w:r>
        <w:rPr>
          <w:rStyle w:val="Teksttreci2105ptKursywaOdstpy0pt"/>
        </w:rPr>
        <w:t>motylniczy</w:t>
      </w:r>
      <w:r>
        <w:t xml:space="preserve"> (fauna motylnicza). Istnieje wprawdzie wyraz »motylnictwo« (nauka o motylach), mimo to wyraz </w:t>
      </w:r>
      <w:r>
        <w:rPr>
          <w:rStyle w:val="Teksttreci2105ptKursywaOdstpy0pt"/>
        </w:rPr>
        <w:t>motylniczy</w:t>
      </w:r>
      <w:r>
        <w:t xml:space="preserve"> nie wydaje mi się odpowiednim, zwłaszcza, jeśli ma oznaczać coś, co stosuje się do motyli, a nie do motylnictwa.</w:t>
      </w:r>
    </w:p>
    <w:p w:rsidR="001139DD" w:rsidRDefault="006E6F82">
      <w:pPr>
        <w:pStyle w:val="Teksttreci20"/>
        <w:framePr w:w="6715" w:h="10808" w:hRule="exact" w:wrap="none" w:vAnchor="page" w:hAnchor="page" w:x="1254" w:y="698"/>
        <w:numPr>
          <w:ilvl w:val="0"/>
          <w:numId w:val="4"/>
        </w:numPr>
        <w:shd w:val="clear" w:color="auto" w:fill="auto"/>
        <w:tabs>
          <w:tab w:val="left" w:pos="555"/>
        </w:tabs>
        <w:spacing w:before="0" w:after="233" w:line="245" w:lineRule="exact"/>
        <w:ind w:firstLine="260"/>
      </w:pPr>
      <w:r>
        <w:t xml:space="preserve">Przymiotnik od rzecz, </w:t>
      </w:r>
      <w:r>
        <w:rPr>
          <w:rStyle w:val="Teksttreci2105ptKursywaOdstpy0pt"/>
        </w:rPr>
        <w:t>motyl</w:t>
      </w:r>
      <w:r>
        <w:t xml:space="preserve"> brzmi tylko: </w:t>
      </w:r>
      <w:r>
        <w:rPr>
          <w:rStyle w:val="Teksttreci2105ptKursywaOdstpy0pt"/>
        </w:rPr>
        <w:t>motyli</w:t>
      </w:r>
      <w:r>
        <w:t xml:space="preserve"> (-a, -e). Uwagi Pana są zupełnie słuszne.</w:t>
      </w:r>
    </w:p>
    <w:p w:rsidR="001139DD" w:rsidRDefault="006E6F82">
      <w:pPr>
        <w:pStyle w:val="Nagwek10"/>
        <w:framePr w:w="6715" w:h="10808" w:hRule="exact" w:wrap="none" w:vAnchor="page" w:hAnchor="page" w:x="1254" w:y="698"/>
        <w:shd w:val="clear" w:color="auto" w:fill="auto"/>
        <w:spacing w:before="0"/>
        <w:ind w:firstLine="260"/>
      </w:pPr>
      <w:bookmarkStart w:id="6" w:name="bookmark5"/>
      <w:r>
        <w:t xml:space="preserve">Cyfra </w:t>
      </w:r>
      <w:r>
        <w:rPr>
          <w:rStyle w:val="Nagwek110ptBezpogrubieniaOdstpy0pt"/>
        </w:rPr>
        <w:t xml:space="preserve">a </w:t>
      </w:r>
      <w:r>
        <w:t xml:space="preserve">liczba? </w:t>
      </w:r>
      <w:r>
        <w:rPr>
          <w:lang w:val="fr-FR" w:eastAsia="fr-FR" w:bidi="fr-FR"/>
        </w:rPr>
        <w:t xml:space="preserve">(Dr. </w:t>
      </w:r>
      <w:r>
        <w:rPr>
          <w:rStyle w:val="Nagwek110ptBezpogrubieniaOdstpy0pt"/>
        </w:rPr>
        <w:t xml:space="preserve">I. </w:t>
      </w:r>
      <w:r>
        <w:t>P.)</w:t>
      </w:r>
      <w:bookmarkEnd w:id="6"/>
    </w:p>
    <w:p w:rsidR="001139DD" w:rsidRDefault="006E6F82">
      <w:pPr>
        <w:pStyle w:val="Teksttreci20"/>
        <w:framePr w:w="6715" w:h="10808" w:hRule="exact" w:wrap="none" w:vAnchor="page" w:hAnchor="page" w:x="1254" w:y="698"/>
        <w:shd w:val="clear" w:color="auto" w:fill="auto"/>
        <w:spacing w:before="0"/>
        <w:ind w:firstLine="260"/>
      </w:pPr>
      <w:r>
        <w:t xml:space="preserve">Od niedawna w dziennikach, ba nawet w książkach poważniejszych, coraz częściej napotykamy wyraz </w:t>
      </w:r>
      <w:r>
        <w:rPr>
          <w:rStyle w:val="Teksttreci2105ptKursywaOdstpy0pt"/>
        </w:rPr>
        <w:t>»cyfra«</w:t>
      </w:r>
      <w:r>
        <w:t xml:space="preserve">, użyty zam. </w:t>
      </w:r>
      <w:r>
        <w:rPr>
          <w:rStyle w:val="Teksttreci2105ptKursywaOdstpy0pt"/>
        </w:rPr>
        <w:t xml:space="preserve">»liczba«. </w:t>
      </w:r>
      <w:r>
        <w:t xml:space="preserve">Przecież </w:t>
      </w:r>
      <w:r>
        <w:rPr>
          <w:rStyle w:val="Teksttreci2Odstpy2pt"/>
        </w:rPr>
        <w:t>cyfry</w:t>
      </w:r>
      <w:r>
        <w:t xml:space="preserve"> to tylko znaki umówione, służące do wyrażania liczb, tak samo jak </w:t>
      </w:r>
      <w:r>
        <w:rPr>
          <w:rStyle w:val="Teksttreci2Odstpy2pt"/>
        </w:rPr>
        <w:t>litery</w:t>
      </w:r>
      <w:r>
        <w:t xml:space="preserve"> do wyrażania słów. Stawiający więc »cyfra« zamiast »liczba« popełnia taką samą niedorzeczność, jak ten, któryby użył wyrazu »litera« zam. »wyraz«.</w:t>
      </w:r>
    </w:p>
    <w:p w:rsidR="001139DD" w:rsidRDefault="006E6F82">
      <w:pPr>
        <w:pStyle w:val="Teksttreci20"/>
        <w:framePr w:w="6715" w:h="10808" w:hRule="exact" w:wrap="none" w:vAnchor="page" w:hAnchor="page" w:x="1254" w:y="698"/>
        <w:numPr>
          <w:ilvl w:val="0"/>
          <w:numId w:val="4"/>
        </w:numPr>
        <w:shd w:val="clear" w:color="auto" w:fill="auto"/>
        <w:tabs>
          <w:tab w:val="left" w:pos="606"/>
        </w:tabs>
        <w:spacing w:before="0" w:after="240"/>
        <w:ind w:firstLine="260"/>
      </w:pPr>
      <w:r>
        <w:t>Uwaga zupełnie słuszna.</w:t>
      </w:r>
    </w:p>
    <w:p w:rsidR="001139DD" w:rsidRDefault="006E6F82">
      <w:pPr>
        <w:pStyle w:val="Nagwek10"/>
        <w:framePr w:w="6715" w:h="10808" w:hRule="exact" w:wrap="none" w:vAnchor="page" w:hAnchor="page" w:x="1254" w:y="698"/>
        <w:shd w:val="clear" w:color="auto" w:fill="auto"/>
        <w:spacing w:before="0"/>
        <w:ind w:firstLine="260"/>
      </w:pPr>
      <w:bookmarkStart w:id="7" w:name="bookmark6"/>
      <w:r>
        <w:t xml:space="preserve">Partya </w:t>
      </w:r>
      <w:r>
        <w:rPr>
          <w:rStyle w:val="Nagwek110ptBezpogrubieniaOdstpy0pt"/>
        </w:rPr>
        <w:t xml:space="preserve">a </w:t>
      </w:r>
      <w:r>
        <w:t xml:space="preserve">stronnictwo? </w:t>
      </w:r>
      <w:r>
        <w:rPr>
          <w:rStyle w:val="Nagwek110ptBezpogrubieniaOdstpy0pt"/>
          <w:lang w:val="fr-FR" w:eastAsia="fr-FR" w:bidi="fr-FR"/>
        </w:rPr>
        <w:t xml:space="preserve">(Dr. </w:t>
      </w:r>
      <w:r>
        <w:rPr>
          <w:rStyle w:val="Nagwek110ptBezpogrubieniaOdstpy0pt"/>
        </w:rPr>
        <w:t>I. P.)</w:t>
      </w:r>
      <w:bookmarkEnd w:id="7"/>
    </w:p>
    <w:p w:rsidR="001139DD" w:rsidRDefault="006E6F82">
      <w:pPr>
        <w:pStyle w:val="Teksttreci20"/>
        <w:framePr w:w="6715" w:h="10808" w:hRule="exact" w:wrap="none" w:vAnchor="page" w:hAnchor="page" w:x="1254" w:y="698"/>
        <w:shd w:val="clear" w:color="auto" w:fill="auto"/>
        <w:spacing w:before="0"/>
        <w:ind w:firstLine="260"/>
      </w:pPr>
      <w:r>
        <w:t>W dziennikach naszych czyta się aż nadto często: »partya«, zam. »stronnictwo«, »partyjny« zam. »stronniczy«, czego pochwalić nie można. Jeżeli socyaliści, jako kosmopolici, wolą stronnictwo swe nazywać »partyą«, to można sobie to upodobanie ich do wyrazu obcego jako tako wytłómaczyć, ale kto do nich nie należy, uczyni lepiej, jeżeli używać będzie wyrazów swojskich: »stronnictwo« i «stronniczy».</w:t>
      </w:r>
    </w:p>
    <w:p w:rsidR="001139DD" w:rsidRDefault="006E6F82">
      <w:pPr>
        <w:pStyle w:val="Teksttreci20"/>
        <w:framePr w:w="6715" w:h="10808" w:hRule="exact" w:wrap="none" w:vAnchor="page" w:hAnchor="page" w:x="1254" w:y="698"/>
        <w:numPr>
          <w:ilvl w:val="0"/>
          <w:numId w:val="4"/>
        </w:numPr>
        <w:shd w:val="clear" w:color="auto" w:fill="auto"/>
        <w:tabs>
          <w:tab w:val="left" w:pos="562"/>
        </w:tabs>
        <w:spacing w:before="0" w:after="240"/>
        <w:ind w:firstLine="260"/>
      </w:pPr>
      <w:r>
        <w:t xml:space="preserve">Wyrazu łać. »partya« nadużywa się u nas wogóle za często. Zamiast powiedzieć </w:t>
      </w:r>
      <w:r>
        <w:rPr>
          <w:rStyle w:val="Teksttreci2105ptKursywaOdstpy0pt"/>
        </w:rPr>
        <w:t>ta część</w:t>
      </w:r>
      <w:r>
        <w:t xml:space="preserve"> przedmiotu lub książki, mówi się: «przerobiłem)!) tę partyę». Tak samo i w tym razie wobec istnienia «stronnictwa» wyraz »partya« jest przynajmniej zbyteczny.</w:t>
      </w:r>
    </w:p>
    <w:p w:rsidR="001139DD" w:rsidRDefault="006E6F82">
      <w:pPr>
        <w:pStyle w:val="Teksttreci20"/>
        <w:framePr w:w="6715" w:h="10808" w:hRule="exact" w:wrap="none" w:vAnchor="page" w:hAnchor="page" w:x="1254" w:y="698"/>
        <w:shd w:val="clear" w:color="auto" w:fill="auto"/>
        <w:spacing w:before="0"/>
        <w:ind w:firstLine="260"/>
      </w:pPr>
      <w:r>
        <w:rPr>
          <w:rStyle w:val="PogrubienieTeksttreci2105ptOdstpy0pt"/>
        </w:rPr>
        <w:t xml:space="preserve">Aktualny </w:t>
      </w:r>
      <w:r>
        <w:t xml:space="preserve">— po polsku? </w:t>
      </w:r>
      <w:r>
        <w:rPr>
          <w:lang w:val="fr-FR" w:eastAsia="fr-FR" w:bidi="fr-FR"/>
        </w:rPr>
        <w:t xml:space="preserve">(Dr. </w:t>
      </w:r>
      <w:r>
        <w:t>I. P.)</w:t>
      </w:r>
    </w:p>
    <w:p w:rsidR="001139DD" w:rsidRDefault="00734725">
      <w:pPr>
        <w:pStyle w:val="Teksttreci20"/>
        <w:framePr w:w="6715" w:h="10808" w:hRule="exact" w:wrap="none" w:vAnchor="page" w:hAnchor="page" w:x="1254" w:y="698"/>
        <w:shd w:val="clear" w:color="auto" w:fill="auto"/>
        <w:spacing w:before="0"/>
        <w:ind w:firstLine="260"/>
      </w:pPr>
      <w:r>
        <w:t>Czy zamiast panoszącego</w:t>
      </w:r>
      <w:r w:rsidR="006E6F82">
        <w:t xml:space="preserve"> się coraz bardziej przymiotnika obcego »aktualny« nie powinnoby się raczej mówić i pisać: »istotny«, </w:t>
      </w:r>
      <w:r w:rsidR="006E6F82">
        <w:rPr>
          <w:lang w:val="fr-FR" w:eastAsia="fr-FR" w:bidi="fr-FR"/>
        </w:rPr>
        <w:t xml:space="preserve">» </w:t>
      </w:r>
      <w:r w:rsidR="006E6F82">
        <w:t>rzeczywisty», «będący na dobie«, bo przecież te, lub podobne znaczenia miewa ten przybłęda językowy?</w:t>
      </w:r>
    </w:p>
    <w:p w:rsidR="001139DD" w:rsidRDefault="006E6F82">
      <w:pPr>
        <w:pStyle w:val="Teksttreci20"/>
        <w:framePr w:w="6715" w:h="10808" w:hRule="exact" w:wrap="none" w:vAnchor="page" w:hAnchor="page" w:x="1254" w:y="698"/>
        <w:numPr>
          <w:ilvl w:val="0"/>
          <w:numId w:val="4"/>
        </w:numPr>
        <w:shd w:val="clear" w:color="auto" w:fill="auto"/>
        <w:tabs>
          <w:tab w:val="left" w:pos="558"/>
        </w:tabs>
        <w:spacing w:before="0"/>
        <w:ind w:firstLine="260"/>
      </w:pPr>
      <w:r>
        <w:rPr>
          <w:rStyle w:val="Teksttreci2105ptKursywaOdstpy0pt"/>
        </w:rPr>
        <w:t>Aktualny, faktyczny</w:t>
      </w:r>
      <w:r>
        <w:t xml:space="preserve">, </w:t>
      </w:r>
      <w:r>
        <w:rPr>
          <w:rStyle w:val="Teksttreci2105ptKursywaOdstpy0pt"/>
        </w:rPr>
        <w:t>merytoryczny</w:t>
      </w:r>
      <w:r>
        <w:t xml:space="preserve"> zanadto wniknęły w organizm językowy i spełniają dobre, właściwe im zadanie, dlatego trudnoby je było usunąć. Sam fakt, że </w:t>
      </w:r>
      <w:r>
        <w:rPr>
          <w:rStyle w:val="Teksttreci2105ptKursywaOdstpy0pt"/>
        </w:rPr>
        <w:t>aktualny</w:t>
      </w:r>
      <w:r>
        <w:t xml:space="preserve"> nie da się dobrze oddać jednym wyrazem, ale stosownie do znaczenia trzeba użyć tego lub owego zwrotu opisowego — sam fakt świadczy, że znaczenie jego ogólne a giętkie nie łatwo wyrazić innym sposobem. Zresztą</w:t>
      </w:r>
    </w:p>
    <w:p w:rsidR="001139DD" w:rsidRDefault="001139DD">
      <w:pPr>
        <w:rPr>
          <w:sz w:val="2"/>
          <w:szCs w:val="2"/>
        </w:rPr>
        <w:sectPr w:rsidR="001139DD">
          <w:pgSz w:w="8400" w:h="11900"/>
          <w:pgMar w:top="360" w:right="360" w:bottom="360" w:left="360" w:header="0" w:footer="3" w:gutter="0"/>
          <w:cols w:space="720"/>
          <w:noEndnote/>
          <w:docGrid w:linePitch="360"/>
        </w:sectPr>
      </w:pPr>
    </w:p>
    <w:p w:rsidR="001139DD" w:rsidRDefault="006E6F82">
      <w:pPr>
        <w:pStyle w:val="Nagweklubstopka0"/>
        <w:framePr w:wrap="none" w:vAnchor="page" w:hAnchor="page" w:x="459" w:y="193"/>
        <w:shd w:val="clear" w:color="auto" w:fill="auto"/>
        <w:spacing w:line="180" w:lineRule="exact"/>
      </w:pPr>
      <w:r>
        <w:rPr>
          <w:lang w:val="cs-CZ" w:eastAsia="cs-CZ" w:bidi="cs-CZ"/>
        </w:rPr>
        <w:lastRenderedPageBreak/>
        <w:t>V. 7.</w:t>
      </w:r>
    </w:p>
    <w:p w:rsidR="001139DD" w:rsidRDefault="006E6F82">
      <w:pPr>
        <w:pStyle w:val="Nagweklubstopka0"/>
        <w:framePr w:wrap="none" w:vAnchor="page" w:hAnchor="page" w:x="2749" w:y="216"/>
        <w:shd w:val="clear" w:color="auto" w:fill="auto"/>
        <w:spacing w:line="180" w:lineRule="exact"/>
      </w:pPr>
      <w:r>
        <w:t>PORADNIK JĘZYKOWY</w:t>
      </w:r>
    </w:p>
    <w:p w:rsidR="001139DD" w:rsidRDefault="006E6F82">
      <w:pPr>
        <w:pStyle w:val="Nagweklubstopka0"/>
        <w:framePr w:wrap="none" w:vAnchor="page" w:hAnchor="page" w:x="6863" w:y="226"/>
        <w:shd w:val="clear" w:color="auto" w:fill="auto"/>
        <w:spacing w:line="180" w:lineRule="exact"/>
      </w:pPr>
      <w:r>
        <w:t>105</w:t>
      </w:r>
    </w:p>
    <w:p w:rsidR="001139DD" w:rsidRDefault="006E6F82">
      <w:pPr>
        <w:pStyle w:val="Teksttreci20"/>
        <w:framePr w:w="6749" w:h="10816" w:hRule="exact" w:wrap="none" w:vAnchor="page" w:hAnchor="page" w:x="416" w:y="695"/>
        <w:shd w:val="clear" w:color="auto" w:fill="auto"/>
        <w:tabs>
          <w:tab w:val="left" w:pos="558"/>
        </w:tabs>
        <w:spacing w:before="0" w:after="180"/>
        <w:ind w:firstLine="0"/>
      </w:pPr>
      <w:r>
        <w:t>mamy tyle wyrazów przyswojonych z łacińskiego, źe ten nieszkodliwy, a może konieczny »przybłęda« powinien znaleźć łaskę.</w:t>
      </w:r>
    </w:p>
    <w:p w:rsidR="001139DD" w:rsidRDefault="006E6F82">
      <w:pPr>
        <w:pStyle w:val="Teksttreci20"/>
        <w:framePr w:w="6749" w:h="10816" w:hRule="exact" w:wrap="none" w:vAnchor="page" w:hAnchor="page" w:x="416" w:y="695"/>
        <w:shd w:val="clear" w:color="auto" w:fill="auto"/>
        <w:spacing w:before="0"/>
        <w:ind w:firstLine="280"/>
      </w:pPr>
      <w:r>
        <w:rPr>
          <w:rStyle w:val="PogrubienieTeksttreci2105ptOdstpy0pt"/>
        </w:rPr>
        <w:t xml:space="preserve">Ubikacya </w:t>
      </w:r>
      <w:r>
        <w:t xml:space="preserve">— po polsku? </w:t>
      </w:r>
      <w:r>
        <w:rPr>
          <w:lang w:val="fr-FR" w:eastAsia="fr-FR" w:bidi="fr-FR"/>
        </w:rPr>
        <w:t xml:space="preserve">(Dr. </w:t>
      </w:r>
      <w:r>
        <w:rPr>
          <w:rStyle w:val="PogrubienieTeksttreci2105ptOdstpy0pt"/>
        </w:rPr>
        <w:t xml:space="preserve">I. </w:t>
      </w:r>
      <w:r>
        <w:t>P.)</w:t>
      </w:r>
    </w:p>
    <w:p w:rsidR="001139DD" w:rsidRDefault="006E6F82">
      <w:pPr>
        <w:pStyle w:val="Teksttreci20"/>
        <w:framePr w:w="6749" w:h="10816" w:hRule="exact" w:wrap="none" w:vAnchor="page" w:hAnchor="page" w:x="416" w:y="695"/>
        <w:shd w:val="clear" w:color="auto" w:fill="auto"/>
        <w:spacing w:before="0"/>
        <w:ind w:firstLine="280"/>
      </w:pPr>
      <w:r>
        <w:t>Wyraz "</w:t>
      </w:r>
      <w:r>
        <w:rPr>
          <w:rStyle w:val="Teksttreci2105ptKursywaOdstpy0pt"/>
        </w:rPr>
        <w:t>ubikacya"</w:t>
      </w:r>
      <w:r>
        <w:t>, oddawna zagnieżdżony w Galicyi, obecnie coraz częściej zjawiać się zaczyna również w dziennikach warszawskich; upraszam więc o objaśnienie: skąd się do nas przybłąkał i jakie jest jego znaczenie pierwotne? Słowniki języka polskiego nie znają go; łacinie, przynajmniej poprawnej, także jest obcy zupełnie, pomimo swej postaci w dostępnych mi słownikach angielskich, francuskich, niemieckich i włoskich, również odnaleźć go nie mogłem — skądże się zatem wziął?</w:t>
      </w:r>
    </w:p>
    <w:p w:rsidR="001139DD" w:rsidRDefault="006E6F82">
      <w:pPr>
        <w:pStyle w:val="Teksttreci20"/>
        <w:framePr w:w="6749" w:h="10816" w:hRule="exact" w:wrap="none" w:vAnchor="page" w:hAnchor="page" w:x="416" w:y="695"/>
        <w:numPr>
          <w:ilvl w:val="0"/>
          <w:numId w:val="4"/>
        </w:numPr>
        <w:shd w:val="clear" w:color="auto" w:fill="auto"/>
        <w:tabs>
          <w:tab w:val="left" w:pos="553"/>
        </w:tabs>
        <w:spacing w:before="0" w:after="180"/>
        <w:ind w:firstLine="280"/>
      </w:pPr>
      <w:r>
        <w:t xml:space="preserve">Pochodzenie wyrazu jest niewątpliwie łacińskie co do tematu </w:t>
      </w:r>
      <w:r>
        <w:rPr>
          <w:rStyle w:val="Teksttreci2105ptKursywaOdstpy0pt"/>
        </w:rPr>
        <w:t>ubic</w:t>
      </w:r>
      <w:r>
        <w:t xml:space="preserve"> (łać. </w:t>
      </w:r>
      <w:r>
        <w:rPr>
          <w:rStyle w:val="Teksttreci2105ptKursywaOdstpy0pt"/>
          <w:lang w:val="cs-CZ" w:eastAsia="cs-CZ" w:bidi="cs-CZ"/>
        </w:rPr>
        <w:t>ubique</w:t>
      </w:r>
      <w:r>
        <w:t xml:space="preserve">) i końcówki </w:t>
      </w:r>
      <w:r>
        <w:rPr>
          <w:rStyle w:val="Teksttreci2105ptKursywaOdstpy0pt"/>
        </w:rPr>
        <w:t>-atio;</w:t>
      </w:r>
      <w:r>
        <w:t xml:space="preserve"> kto zaś jest twórcą tego barbar</w:t>
      </w:r>
      <w:r>
        <w:rPr>
          <w:lang w:val="cs-CZ" w:eastAsia="cs-CZ" w:bidi="cs-CZ"/>
        </w:rPr>
        <w:t xml:space="preserve">yzmu </w:t>
      </w:r>
      <w:r>
        <w:t xml:space="preserve">— nie wiemy. Musiał to być jakiś biurokrata, któremu ciemny styl i nieznane wyrazy, zwłaszcza obce, były ideałem. Często da się go zastąpić również łacińskim wyrazem </w:t>
      </w:r>
      <w:r>
        <w:rPr>
          <w:rStyle w:val="Teksttreci2105ptKursywaOdstpy0pt"/>
        </w:rPr>
        <w:t>lokal</w:t>
      </w:r>
      <w:r>
        <w:t xml:space="preserve">, bo </w:t>
      </w:r>
      <w:r>
        <w:rPr>
          <w:rStyle w:val="Teksttreci2105ptKursywaOdstpy0pt"/>
        </w:rPr>
        <w:t>pokój</w:t>
      </w:r>
      <w:r>
        <w:t xml:space="preserve"> lub </w:t>
      </w:r>
      <w:r>
        <w:rPr>
          <w:rStyle w:val="Teksttreci2105ptKursywaOdstpy0pt"/>
        </w:rPr>
        <w:t>izba</w:t>
      </w:r>
      <w:r>
        <w:t xml:space="preserve"> ma zbyt specyalne znaczenie.</w:t>
      </w:r>
    </w:p>
    <w:p w:rsidR="001139DD" w:rsidRDefault="006E6F82">
      <w:pPr>
        <w:pStyle w:val="Teksttreci20"/>
        <w:framePr w:w="6749" w:h="10816" w:hRule="exact" w:wrap="none" w:vAnchor="page" w:hAnchor="page" w:x="416" w:y="695"/>
        <w:shd w:val="clear" w:color="auto" w:fill="auto"/>
        <w:spacing w:before="0"/>
        <w:ind w:firstLine="280"/>
      </w:pPr>
      <w:r>
        <w:t xml:space="preserve">Niem. </w:t>
      </w:r>
      <w:r>
        <w:rPr>
          <w:rStyle w:val="PogrubienieTeksttreci2105ptOdstpy0pt"/>
        </w:rPr>
        <w:t>Raum</w:t>
      </w:r>
      <w:r>
        <w:t xml:space="preserve">— po polsku? </w:t>
      </w:r>
      <w:r>
        <w:rPr>
          <w:lang w:val="fr-FR" w:eastAsia="fr-FR" w:bidi="fr-FR"/>
        </w:rPr>
        <w:t xml:space="preserve">(Dr. </w:t>
      </w:r>
      <w:r>
        <w:rPr>
          <w:rStyle w:val="PogrubienieTeksttreci2105ptOdstpy0pt"/>
        </w:rPr>
        <w:t xml:space="preserve">I. </w:t>
      </w:r>
      <w:r>
        <w:t>P.)</w:t>
      </w:r>
    </w:p>
    <w:p w:rsidR="001139DD" w:rsidRDefault="006E6F82">
      <w:pPr>
        <w:pStyle w:val="Teksttreci20"/>
        <w:framePr w:w="6749" w:h="10816" w:hRule="exact" w:wrap="none" w:vAnchor="page" w:hAnchor="page" w:x="416" w:y="695"/>
        <w:shd w:val="clear" w:color="auto" w:fill="auto"/>
        <w:spacing w:before="0"/>
        <w:ind w:firstLine="280"/>
      </w:pPr>
      <w:r>
        <w:t xml:space="preserve">Czy istnieje wyraz polski tak wieloznaczny, jak niem. </w:t>
      </w:r>
      <w:r>
        <w:rPr>
          <w:rStyle w:val="Teksttreci2105ptKursywaOdstpy0pt"/>
        </w:rPr>
        <w:t>»Raum«</w:t>
      </w:r>
      <w:r>
        <w:t xml:space="preserve"> ? Zdaje mi się, że wyrazu takiego nie posiadamy, przekładanie go zaś na polskie przez </w:t>
      </w:r>
      <w:r>
        <w:rPr>
          <w:rStyle w:val="Teksttreci2105ptKursywaOdstpy0pt"/>
          <w:lang w:val="fr-FR" w:eastAsia="fr-FR" w:bidi="fr-FR"/>
        </w:rPr>
        <w:t xml:space="preserve">» </w:t>
      </w:r>
      <w:r>
        <w:rPr>
          <w:rStyle w:val="Teksttreci2105ptKursywaOdstpy0pt"/>
        </w:rPr>
        <w:t>przestrzeń"</w:t>
      </w:r>
      <w:r>
        <w:t xml:space="preserve"> lub </w:t>
      </w:r>
      <w:r>
        <w:rPr>
          <w:rStyle w:val="Teksttreci2105ptKursywaOdstpy0pt"/>
          <w:lang w:val="fr-FR" w:eastAsia="fr-FR" w:bidi="fr-FR"/>
        </w:rPr>
        <w:t xml:space="preserve">» </w:t>
      </w:r>
      <w:r>
        <w:rPr>
          <w:rStyle w:val="Teksttreci2105ptKursywaOdstpy0pt"/>
        </w:rPr>
        <w:t>przestwór",</w:t>
      </w:r>
      <w:r>
        <w:t xml:space="preserve"> chyba często bardzo bywa błędne, a nawet nieraz śmieszne zgoła. Bo czyż wypada n. p. odstępy maleńkie między komórkami ustroju zwierzęcego albo roślinnego, o wymiarze setnej lub tysiącznej części milimetra, nazwać </w:t>
      </w:r>
      <w:r>
        <w:rPr>
          <w:lang w:val="fr-FR" w:eastAsia="fr-FR" w:bidi="fr-FR"/>
        </w:rPr>
        <w:t>»</w:t>
      </w:r>
      <w:r>
        <w:rPr>
          <w:rStyle w:val="Teksttreci2105ptKursywaOdstpy0pt"/>
        </w:rPr>
        <w:t>przestrzeniami</w:t>
      </w:r>
      <w:r>
        <w:rPr>
          <w:lang w:val="fr-FR" w:eastAsia="fr-FR" w:bidi="fr-FR"/>
        </w:rPr>
        <w:t xml:space="preserve">« </w:t>
      </w:r>
      <w:r>
        <w:t xml:space="preserve">lub </w:t>
      </w:r>
      <w:r>
        <w:rPr>
          <w:rStyle w:val="Teksttreci2105ptKursywaOdstpy0pt"/>
          <w:lang w:val="fr-FR" w:eastAsia="fr-FR" w:bidi="fr-FR"/>
        </w:rPr>
        <w:t xml:space="preserve">» </w:t>
      </w:r>
      <w:r>
        <w:rPr>
          <w:rStyle w:val="Teksttreci2105ptKursywaOdstpy0pt"/>
        </w:rPr>
        <w:t xml:space="preserve">przestworami </w:t>
      </w:r>
      <w:r>
        <w:rPr>
          <w:rStyle w:val="Teksttreci2105ptKursywaOdstpy0pt"/>
          <w:lang w:val="fr-FR" w:eastAsia="fr-FR" w:bidi="fr-FR"/>
        </w:rPr>
        <w:t>«</w:t>
      </w:r>
      <w:r>
        <w:rPr>
          <w:lang w:val="fr-FR" w:eastAsia="fr-FR" w:bidi="fr-FR"/>
        </w:rPr>
        <w:t xml:space="preserve"> </w:t>
      </w:r>
      <w:r>
        <w:t xml:space="preserve">(niemiec. </w:t>
      </w:r>
      <w:r>
        <w:rPr>
          <w:rStyle w:val="Teksttreci2105ptKursywaOdstpy0pt"/>
        </w:rPr>
        <w:t>Zwischenzellenräume</w:t>
      </w:r>
      <w:r>
        <w:t xml:space="preserve">), gdy z wyrazami temi zwykliśmy łączyć pojęcie wielkości, rozległości. lub nawet nieograniczoności? Możemy mówić śmiało o przestrzeniach kraju zamieszkanych lub niezamieszkanych, ale czyż wypada nazwać izdebkę małą, w której ciasno jednemu mieszkańcowi,  </w:t>
      </w:r>
      <w:r>
        <w:rPr>
          <w:rStyle w:val="Teksttreci2105ptKursywaOdstpy0pt"/>
        </w:rPr>
        <w:t>przestrzenią*</w:t>
      </w:r>
      <w:r>
        <w:t xml:space="preserve"> albo </w:t>
      </w:r>
      <w:r>
        <w:rPr>
          <w:lang w:val="fr-FR" w:eastAsia="fr-FR" w:bidi="fr-FR"/>
        </w:rPr>
        <w:t>»</w:t>
      </w:r>
      <w:r>
        <w:rPr>
          <w:rStyle w:val="Teksttreci2105ptKursywaOdstpy0pt"/>
        </w:rPr>
        <w:t>przestworem</w:t>
      </w:r>
      <w:r>
        <w:rPr>
          <w:lang w:val="fr-FR" w:eastAsia="fr-FR" w:bidi="fr-FR"/>
        </w:rPr>
        <w:t xml:space="preserve">« </w:t>
      </w:r>
      <w:r>
        <w:t xml:space="preserve">zamieszkanym (niem. </w:t>
      </w:r>
      <w:r>
        <w:rPr>
          <w:rStyle w:val="Teksttreci2105ptKursywaOdstpy0pt"/>
        </w:rPr>
        <w:t>ein bewohnter Raum)?</w:t>
      </w:r>
      <w:r>
        <w:t xml:space="preserve"> — Tak samo sądzę, iż nie wolno mówić nam o </w:t>
      </w:r>
      <w:r>
        <w:rPr>
          <w:rStyle w:val="Teksttreci2105ptKursywaOdstpy0pt"/>
        </w:rPr>
        <w:t>przestworze</w:t>
      </w:r>
      <w:r>
        <w:t xml:space="preserve"> lub o </w:t>
      </w:r>
      <w:r>
        <w:rPr>
          <w:lang w:val="fr-FR" w:eastAsia="fr-FR" w:bidi="fr-FR"/>
        </w:rPr>
        <w:t>»</w:t>
      </w:r>
      <w:r>
        <w:rPr>
          <w:rStyle w:val="Teksttreci2105ptKursywaOdstpy0pt"/>
        </w:rPr>
        <w:t xml:space="preserve">przestrzeni napełnionej </w:t>
      </w:r>
      <w:r>
        <w:rPr>
          <w:rStyle w:val="Teksttreci2105ptKursywaOdstpy0pt"/>
          <w:lang w:val="fr-FR" w:eastAsia="fr-FR" w:bidi="fr-FR"/>
        </w:rPr>
        <w:t>«</w:t>
      </w:r>
      <w:r>
        <w:rPr>
          <w:lang w:val="fr-FR" w:eastAsia="fr-FR" w:bidi="fr-FR"/>
        </w:rPr>
        <w:t xml:space="preserve"> </w:t>
      </w:r>
      <w:r>
        <w:t xml:space="preserve">czemkolwiek </w:t>
      </w:r>
      <w:r>
        <w:rPr>
          <w:rStyle w:val="Teksttreci2105ptKursywaOdstpy0pt"/>
        </w:rPr>
        <w:t xml:space="preserve">(ein </w:t>
      </w:r>
      <w:r>
        <w:rPr>
          <w:rStyle w:val="Teksttreci2105ptKursywaOdstpy0pt"/>
          <w:lang w:val="fr-FR" w:eastAsia="fr-FR" w:bidi="fr-FR"/>
        </w:rPr>
        <w:t>gef</w:t>
      </w:r>
      <w:r>
        <w:rPr>
          <w:rStyle w:val="Teksttreci2105ptKursywaOdstpy0pt"/>
        </w:rPr>
        <w:t>üll</w:t>
      </w:r>
      <w:r>
        <w:rPr>
          <w:rStyle w:val="Teksttreci2105ptKursywaOdstpy0pt"/>
          <w:lang w:val="cs-CZ" w:eastAsia="cs-CZ" w:bidi="cs-CZ"/>
        </w:rPr>
        <w:t xml:space="preserve">ter </w:t>
      </w:r>
      <w:r>
        <w:rPr>
          <w:rStyle w:val="Teksttreci2105ptKursywaOdstpy0pt"/>
        </w:rPr>
        <w:t>Raum</w:t>
      </w:r>
      <w:r>
        <w:t xml:space="preserve">), sprzeciwiałoby się to bowiem znaczeniu wyrazów naszych. W przestworze lub w przestrzeni mogą się wprawdzie znajdować rzeczy różne, ale z chwilą, gdy staną się całkiem zapełnione czemkolwiek, stają się </w:t>
      </w:r>
      <w:r>
        <w:rPr>
          <w:rStyle w:val="Teksttreci2105ptKursywaOdstpy0pt"/>
        </w:rPr>
        <w:t>bryłami.</w:t>
      </w:r>
      <w:r>
        <w:t xml:space="preserve"> Mniemam więc, że stosując się do przedmiotu danego, będziemy musieli pojęcie niem. </w:t>
      </w:r>
      <w:r>
        <w:rPr>
          <w:rStyle w:val="Teksttreci2105ptKursywaOdstpy0pt"/>
        </w:rPr>
        <w:t>Raum</w:t>
      </w:r>
      <w:r>
        <w:t xml:space="preserve"> coraz to innym oddawać wyrazem.</w:t>
      </w:r>
    </w:p>
    <w:p w:rsidR="001139DD" w:rsidRDefault="006E6F82">
      <w:pPr>
        <w:pStyle w:val="Teksttreci20"/>
        <w:framePr w:w="6749" w:h="10816" w:hRule="exact" w:wrap="none" w:vAnchor="page" w:hAnchor="page" w:x="416" w:y="695"/>
        <w:numPr>
          <w:ilvl w:val="0"/>
          <w:numId w:val="4"/>
        </w:numPr>
        <w:shd w:val="clear" w:color="auto" w:fill="auto"/>
        <w:tabs>
          <w:tab w:val="left" w:pos="548"/>
        </w:tabs>
        <w:spacing w:before="0"/>
        <w:ind w:firstLine="280"/>
      </w:pPr>
      <w:r>
        <w:t xml:space="preserve">Uwagi słuszne; niedostatkowi dokładnego wyrażenia tego po polsku, co mówi niem. </w:t>
      </w:r>
      <w:r>
        <w:rPr>
          <w:rStyle w:val="Teksttreci2105ptKursywaOdstpy0pt"/>
        </w:rPr>
        <w:t>Raum</w:t>
      </w:r>
      <w:r>
        <w:t xml:space="preserve"> może niekiedy zapobiedz wyraz </w:t>
      </w:r>
      <w:r>
        <w:rPr>
          <w:rStyle w:val="Teksttreci2105ptKursywaOdstpy0pt"/>
        </w:rPr>
        <w:t>miej</w:t>
      </w:r>
      <w:r>
        <w:t>-</w:t>
      </w:r>
    </w:p>
    <w:p w:rsidR="001139DD" w:rsidRDefault="001139DD">
      <w:pPr>
        <w:rPr>
          <w:sz w:val="2"/>
          <w:szCs w:val="2"/>
        </w:rPr>
        <w:sectPr w:rsidR="001139DD">
          <w:pgSz w:w="8400" w:h="11900"/>
          <w:pgMar w:top="360" w:right="360" w:bottom="360" w:left="360" w:header="0" w:footer="3" w:gutter="0"/>
          <w:cols w:space="720"/>
          <w:noEndnote/>
          <w:docGrid w:linePitch="360"/>
        </w:sectPr>
      </w:pPr>
    </w:p>
    <w:p w:rsidR="001139DD" w:rsidRDefault="006E6F82">
      <w:pPr>
        <w:pStyle w:val="Nagweklubstopka0"/>
        <w:framePr w:wrap="none" w:vAnchor="page" w:hAnchor="page" w:x="1259" w:y="212"/>
        <w:shd w:val="clear" w:color="auto" w:fill="auto"/>
        <w:spacing w:line="180" w:lineRule="exact"/>
      </w:pPr>
      <w:r>
        <w:lastRenderedPageBreak/>
        <w:t>106</w:t>
      </w:r>
    </w:p>
    <w:p w:rsidR="001139DD" w:rsidRDefault="006E6F82">
      <w:pPr>
        <w:pStyle w:val="Nagweklubstopka0"/>
        <w:framePr w:wrap="none" w:vAnchor="page" w:hAnchor="page" w:x="3577" w:y="212"/>
        <w:shd w:val="clear" w:color="auto" w:fill="auto"/>
        <w:spacing w:line="180" w:lineRule="exact"/>
      </w:pPr>
      <w:r>
        <w:t>PORADNIK JĘZYKOWY</w:t>
      </w:r>
    </w:p>
    <w:p w:rsidR="001139DD" w:rsidRDefault="006E6F82">
      <w:pPr>
        <w:pStyle w:val="Nagweklubstopka0"/>
        <w:framePr w:wrap="none" w:vAnchor="page" w:hAnchor="page" w:x="7503" w:y="207"/>
        <w:shd w:val="clear" w:color="auto" w:fill="auto"/>
        <w:spacing w:line="180" w:lineRule="exact"/>
      </w:pPr>
      <w:r>
        <w:t>V. 7.</w:t>
      </w:r>
    </w:p>
    <w:p w:rsidR="001139DD" w:rsidRDefault="006E6F82">
      <w:pPr>
        <w:pStyle w:val="Teksttreci20"/>
        <w:framePr w:w="6706" w:h="10816" w:hRule="exact" w:wrap="none" w:vAnchor="page" w:hAnchor="page" w:x="1259" w:y="691"/>
        <w:shd w:val="clear" w:color="auto" w:fill="auto"/>
        <w:tabs>
          <w:tab w:val="left" w:pos="548"/>
        </w:tabs>
        <w:spacing w:before="0" w:after="180"/>
        <w:ind w:firstLine="0"/>
      </w:pPr>
      <w:r w:rsidRPr="00734725">
        <w:rPr>
          <w:lang w:eastAsia="en-US" w:bidi="en-US"/>
        </w:rPr>
        <w:t xml:space="preserve">sce, </w:t>
      </w:r>
      <w:r>
        <w:t xml:space="preserve">jako pojęcie ogólne. Między </w:t>
      </w:r>
      <w:r>
        <w:rPr>
          <w:rStyle w:val="Teksttreci2105ptKursywaOdstpy0pt"/>
        </w:rPr>
        <w:t>przestrzenią</w:t>
      </w:r>
      <w:r>
        <w:t xml:space="preserve"> a </w:t>
      </w:r>
      <w:r>
        <w:rPr>
          <w:rStyle w:val="Teksttreci2105ptKursywaOdstpy0pt"/>
        </w:rPr>
        <w:t>przestworem</w:t>
      </w:r>
      <w:r>
        <w:t xml:space="preserve"> jest wielka różnica znaczenia; </w:t>
      </w:r>
      <w:r>
        <w:rPr>
          <w:rStyle w:val="Teksttreci2105ptKursywaOdstpy0pt"/>
        </w:rPr>
        <w:t>przestrzeń</w:t>
      </w:r>
      <w:r>
        <w:t xml:space="preserve"> jest bliższa niem. </w:t>
      </w:r>
      <w:r>
        <w:rPr>
          <w:rStyle w:val="Teksttreci2105ptKursywaOdstpy0pt"/>
        </w:rPr>
        <w:t>Baum</w:t>
      </w:r>
      <w:r>
        <w:t xml:space="preserve"> niż </w:t>
      </w:r>
      <w:r>
        <w:rPr>
          <w:rStyle w:val="Teksttreci2105ptKursywaOdstpy0pt"/>
        </w:rPr>
        <w:t xml:space="preserve">przestwór </w:t>
      </w:r>
      <w:r>
        <w:t>i ma mnóstwo znaczeń, wskutek tego łatwo się da nagiąć.</w:t>
      </w:r>
    </w:p>
    <w:p w:rsidR="001139DD" w:rsidRDefault="006E6F82">
      <w:pPr>
        <w:pStyle w:val="Teksttreci20"/>
        <w:framePr w:w="6706" w:h="10816" w:hRule="exact" w:wrap="none" w:vAnchor="page" w:hAnchor="page" w:x="1259" w:y="691"/>
        <w:shd w:val="clear" w:color="auto" w:fill="auto"/>
        <w:spacing w:before="0"/>
        <w:ind w:firstLine="260"/>
      </w:pPr>
      <w:r>
        <w:rPr>
          <w:rStyle w:val="PogrubienieTeksttreci2105ptOdstpy0pt"/>
        </w:rPr>
        <w:t xml:space="preserve">Amulet </w:t>
      </w:r>
      <w:r>
        <w:t xml:space="preserve">— po polsku? </w:t>
      </w:r>
      <w:r>
        <w:rPr>
          <w:lang w:val="fr-FR" w:eastAsia="fr-FR" w:bidi="fr-FR"/>
        </w:rPr>
        <w:t xml:space="preserve">(Dr. </w:t>
      </w:r>
      <w:r>
        <w:t>I. P.)</w:t>
      </w:r>
    </w:p>
    <w:p w:rsidR="001139DD" w:rsidRDefault="006E6F82">
      <w:pPr>
        <w:pStyle w:val="Teksttreci20"/>
        <w:framePr w:w="6706" w:h="10816" w:hRule="exact" w:wrap="none" w:vAnchor="page" w:hAnchor="page" w:x="1259" w:y="691"/>
        <w:shd w:val="clear" w:color="auto" w:fill="auto"/>
        <w:spacing w:before="0"/>
        <w:ind w:firstLine="260"/>
      </w:pPr>
      <w:r>
        <w:t xml:space="preserve">Co to znaczy po polsku </w:t>
      </w:r>
      <w:r>
        <w:rPr>
          <w:rStyle w:val="Teksttreci2105ptKursywaOdstpy0pt"/>
        </w:rPr>
        <w:t>das Amulet</w:t>
      </w:r>
      <w:r>
        <w:t>?</w:t>
      </w:r>
    </w:p>
    <w:p w:rsidR="001139DD" w:rsidRDefault="006E6F82">
      <w:pPr>
        <w:pStyle w:val="Teksttreci20"/>
        <w:framePr w:w="6706" w:h="10816" w:hRule="exact" w:wrap="none" w:vAnchor="page" w:hAnchor="page" w:x="1259" w:y="691"/>
        <w:shd w:val="clear" w:color="auto" w:fill="auto"/>
        <w:spacing w:before="0" w:after="180"/>
        <w:ind w:firstLine="260"/>
      </w:pPr>
      <w:r>
        <w:t xml:space="preserve">— Amulet jest amuletem i przetłómaczyć się nie da, bo go w tej formie wschodniej przyjęły języki europejskie. Wytłómaczenie </w:t>
      </w:r>
      <w:r>
        <w:rPr>
          <w:rStyle w:val="Teksttreci2Odstpy2pt"/>
        </w:rPr>
        <w:t>znaczenia</w:t>
      </w:r>
      <w:r>
        <w:t xml:space="preserve"> podaje każdy słownik.</w:t>
      </w:r>
    </w:p>
    <w:p w:rsidR="001139DD" w:rsidRDefault="006E6F82">
      <w:pPr>
        <w:pStyle w:val="Teksttreci20"/>
        <w:framePr w:w="6706" w:h="10816" w:hRule="exact" w:wrap="none" w:vAnchor="page" w:hAnchor="page" w:x="1259" w:y="691"/>
        <w:shd w:val="clear" w:color="auto" w:fill="auto"/>
        <w:spacing w:before="0"/>
        <w:ind w:firstLine="260"/>
      </w:pPr>
      <w:r>
        <w:rPr>
          <w:rStyle w:val="PogrubienieTeksttreci2105ptOdstpy0pt"/>
        </w:rPr>
        <w:t xml:space="preserve">Jądro </w:t>
      </w:r>
      <w:r>
        <w:t xml:space="preserve">czy </w:t>
      </w:r>
      <w:r>
        <w:rPr>
          <w:rStyle w:val="PogrubienieTeksttreci2105ptOdstpy0pt"/>
        </w:rPr>
        <w:t>mądo ?</w:t>
      </w:r>
      <w:r>
        <w:t xml:space="preserve"> </w:t>
      </w:r>
      <w:r>
        <w:rPr>
          <w:lang w:val="fr-FR" w:eastAsia="fr-FR" w:bidi="fr-FR"/>
        </w:rPr>
        <w:t xml:space="preserve">(Dr. </w:t>
      </w:r>
      <w:r>
        <w:t>I. F.)</w:t>
      </w:r>
    </w:p>
    <w:p w:rsidR="001139DD" w:rsidRDefault="006E6F82">
      <w:pPr>
        <w:pStyle w:val="Teksttreci20"/>
        <w:framePr w:w="6706" w:h="10816" w:hRule="exact" w:wrap="none" w:vAnchor="page" w:hAnchor="page" w:x="1259" w:y="691"/>
        <w:shd w:val="clear" w:color="auto" w:fill="auto"/>
        <w:spacing w:before="0"/>
        <w:ind w:firstLine="260"/>
      </w:pPr>
      <w:r>
        <w:rPr>
          <w:rStyle w:val="Teksttreci2105ptKursywaOdstpy0pt"/>
        </w:rPr>
        <w:t xml:space="preserve">Der </w:t>
      </w:r>
      <w:r>
        <w:rPr>
          <w:rStyle w:val="Teksttreci2105ptKursywaOdstpy0pt"/>
          <w:lang w:val="cs-CZ" w:eastAsia="cs-CZ" w:bidi="cs-CZ"/>
        </w:rPr>
        <w:t>Hode</w:t>
      </w:r>
      <w:r>
        <w:rPr>
          <w:lang w:val="cs-CZ" w:eastAsia="cs-CZ" w:bidi="cs-CZ"/>
        </w:rPr>
        <w:t xml:space="preserve"> </w:t>
      </w:r>
      <w:r>
        <w:t xml:space="preserve">znaczy po polsku </w:t>
      </w:r>
      <w:r>
        <w:rPr>
          <w:rStyle w:val="Teksttreci2105ptKursywaOdstpy0pt"/>
        </w:rPr>
        <w:t>jądro</w:t>
      </w:r>
      <w:r>
        <w:t xml:space="preserve">; </w:t>
      </w:r>
      <w:r w:rsidRPr="00734725">
        <w:rPr>
          <w:lang w:eastAsia="en-US" w:bidi="en-US"/>
        </w:rPr>
        <w:t xml:space="preserve">Prof. </w:t>
      </w:r>
      <w:r>
        <w:t xml:space="preserve">Kadyi każe mówić </w:t>
      </w:r>
      <w:r>
        <w:rPr>
          <w:rStyle w:val="Teksttreci2105ptKursywaOdstpy0pt"/>
        </w:rPr>
        <w:t>mnądo«,</w:t>
      </w:r>
      <w:r>
        <w:t xml:space="preserve"> — czy słusznie ?</w:t>
      </w:r>
    </w:p>
    <w:p w:rsidR="001139DD" w:rsidRDefault="006E6F82">
      <w:pPr>
        <w:pStyle w:val="Teksttreci20"/>
        <w:framePr w:w="6706" w:h="10816" w:hRule="exact" w:wrap="none" w:vAnchor="page" w:hAnchor="page" w:x="1259" w:y="691"/>
        <w:numPr>
          <w:ilvl w:val="0"/>
          <w:numId w:val="4"/>
        </w:numPr>
        <w:shd w:val="clear" w:color="auto" w:fill="auto"/>
        <w:tabs>
          <w:tab w:val="left" w:pos="559"/>
        </w:tabs>
        <w:spacing w:before="0" w:after="180"/>
        <w:ind w:firstLine="260"/>
      </w:pPr>
      <w:r>
        <w:t xml:space="preserve">Oba wyrazy dobre, ale </w:t>
      </w:r>
      <w:r>
        <w:rPr>
          <w:rStyle w:val="Teksttreci2105ptKursywaOdstpy0pt"/>
        </w:rPr>
        <w:t>jądro</w:t>
      </w:r>
      <w:r>
        <w:t xml:space="preserve"> obejmuje większy zakres wyobrażeń, a </w:t>
      </w:r>
      <w:r>
        <w:rPr>
          <w:rStyle w:val="Teksttreci2105ptKursywaOdstpy0pt"/>
        </w:rPr>
        <w:t>mado</w:t>
      </w:r>
      <w:r>
        <w:t xml:space="preserve"> specyalnie oznacza ów przedmiot. Zresztą wyrok w Słowniku lekarskim.</w:t>
      </w:r>
    </w:p>
    <w:p w:rsidR="001139DD" w:rsidRDefault="006E6F82">
      <w:pPr>
        <w:pStyle w:val="Nagwek130"/>
        <w:framePr w:w="6706" w:h="10816" w:hRule="exact" w:wrap="none" w:vAnchor="page" w:hAnchor="page" w:x="1259" w:y="691"/>
        <w:shd w:val="clear" w:color="auto" w:fill="auto"/>
        <w:spacing w:before="0"/>
      </w:pPr>
      <w:bookmarkStart w:id="8" w:name="bookmark7"/>
      <w:r>
        <w:rPr>
          <w:rStyle w:val="PogrubienieNagwek13105ptOdstpy0pt"/>
        </w:rPr>
        <w:t xml:space="preserve">Taras </w:t>
      </w:r>
      <w:r>
        <w:t xml:space="preserve">czy </w:t>
      </w:r>
      <w:r>
        <w:rPr>
          <w:rStyle w:val="PogrubienieNagwek13105ptOdstpy0pt"/>
        </w:rPr>
        <w:t xml:space="preserve">terasa? </w:t>
      </w:r>
      <w:r>
        <w:rPr>
          <w:lang w:val="fr-FR" w:eastAsia="fr-FR" w:bidi="fr-FR"/>
        </w:rPr>
        <w:t xml:space="preserve">(Dr. </w:t>
      </w:r>
      <w:r>
        <w:t>I. F.)</w:t>
      </w:r>
      <w:bookmarkEnd w:id="8"/>
    </w:p>
    <w:p w:rsidR="001139DD" w:rsidRDefault="006E6F82">
      <w:pPr>
        <w:pStyle w:val="Teksttreci20"/>
        <w:framePr w:w="6706" w:h="10816" w:hRule="exact" w:wrap="none" w:vAnchor="page" w:hAnchor="page" w:x="1259" w:y="691"/>
        <w:shd w:val="clear" w:color="auto" w:fill="auto"/>
        <w:spacing w:before="0"/>
        <w:ind w:firstLine="260"/>
      </w:pPr>
      <w:r>
        <w:t xml:space="preserve">Jak jest po polsku </w:t>
      </w:r>
      <w:r w:rsidRPr="00734725">
        <w:rPr>
          <w:rStyle w:val="Teksttreci2105ptKursywaOdstpy0pt"/>
          <w:lang w:eastAsia="en-US" w:bidi="en-US"/>
        </w:rPr>
        <w:t xml:space="preserve">die </w:t>
      </w:r>
      <w:r>
        <w:rPr>
          <w:rStyle w:val="Teksttreci2105ptKursywaOdstpy0pt"/>
        </w:rPr>
        <w:t>Terasse,</w:t>
      </w:r>
      <w:r>
        <w:t xml:space="preserve"> ten </w:t>
      </w:r>
      <w:r>
        <w:rPr>
          <w:rStyle w:val="Teksttreci2105ptKursywaOdstpy0pt"/>
        </w:rPr>
        <w:t>taras</w:t>
      </w:r>
      <w:r>
        <w:t xml:space="preserve">, czy ta </w:t>
      </w:r>
      <w:r>
        <w:rPr>
          <w:rStyle w:val="Teksttreci2105ptKursywaOdstpy0pt"/>
        </w:rPr>
        <w:t>terasa</w:t>
      </w:r>
      <w:r>
        <w:t>?</w:t>
      </w:r>
    </w:p>
    <w:p w:rsidR="001139DD" w:rsidRDefault="006E6F82">
      <w:pPr>
        <w:pStyle w:val="Teksttreci20"/>
        <w:framePr w:w="6706" w:h="10816" w:hRule="exact" w:wrap="none" w:vAnchor="page" w:hAnchor="page" w:x="1259" w:y="691"/>
        <w:numPr>
          <w:ilvl w:val="0"/>
          <w:numId w:val="4"/>
        </w:numPr>
        <w:shd w:val="clear" w:color="auto" w:fill="auto"/>
        <w:tabs>
          <w:tab w:val="left" w:pos="583"/>
        </w:tabs>
        <w:spacing w:before="0" w:after="180"/>
        <w:ind w:firstLine="260"/>
      </w:pPr>
      <w:r>
        <w:t xml:space="preserve">Możeby stosowniej było </w:t>
      </w:r>
      <w:r>
        <w:rPr>
          <w:rStyle w:val="Teksttreci2105ptKursywaOdstpy0pt"/>
        </w:rPr>
        <w:t>terasa</w:t>
      </w:r>
      <w:r>
        <w:t xml:space="preserve">, ale że istniał od dawna w j. pol. (również przyswojony) wyraz </w:t>
      </w:r>
      <w:r>
        <w:rPr>
          <w:rStyle w:val="Teksttreci2105ptKursywaOdstpy0pt"/>
        </w:rPr>
        <w:t>taras</w:t>
      </w:r>
      <w:r>
        <w:t xml:space="preserve"> (= grobla, tama), więc w tej formie dziś się go używa na oznaczenie wzniesienia płaskiego, zaopatrzonego zwykle schodami.</w:t>
      </w:r>
    </w:p>
    <w:p w:rsidR="001139DD" w:rsidRDefault="006E6F82">
      <w:pPr>
        <w:pStyle w:val="Teksttreci20"/>
        <w:framePr w:w="6706" w:h="10816" w:hRule="exact" w:wrap="none" w:vAnchor="page" w:hAnchor="page" w:x="1259" w:y="691"/>
        <w:shd w:val="clear" w:color="auto" w:fill="auto"/>
        <w:spacing w:before="0"/>
        <w:ind w:firstLine="260"/>
      </w:pPr>
      <w:r>
        <w:t xml:space="preserve">Lehrbuch — po polsku? </w:t>
      </w:r>
      <w:r>
        <w:rPr>
          <w:lang w:val="fr-FR" w:eastAsia="fr-FR" w:bidi="fr-FR"/>
        </w:rPr>
        <w:t xml:space="preserve">(Dr. </w:t>
      </w:r>
      <w:r>
        <w:t>I. F.)</w:t>
      </w:r>
    </w:p>
    <w:p w:rsidR="001139DD" w:rsidRDefault="006E6F82">
      <w:pPr>
        <w:pStyle w:val="Teksttreci20"/>
        <w:framePr w:w="6706" w:h="10816" w:hRule="exact" w:wrap="none" w:vAnchor="page" w:hAnchor="page" w:x="1259" w:y="691"/>
        <w:shd w:val="clear" w:color="auto" w:fill="auto"/>
        <w:spacing w:before="0"/>
        <w:ind w:firstLine="260"/>
      </w:pPr>
      <w:r>
        <w:t xml:space="preserve">Jak brzmi po polsku </w:t>
      </w:r>
      <w:r w:rsidRPr="00734725">
        <w:rPr>
          <w:rStyle w:val="Teksttreci2105ptKursywaOdstpy0pt"/>
          <w:lang w:eastAsia="en-US" w:bidi="en-US"/>
        </w:rPr>
        <w:t xml:space="preserve">das </w:t>
      </w:r>
      <w:r>
        <w:rPr>
          <w:rStyle w:val="Teksttreci2105ptKursywaOdstpy0pt"/>
        </w:rPr>
        <w:t>Lehrbuch</w:t>
      </w:r>
      <w:r>
        <w:t xml:space="preserve"> ? Znowu nie chciałbym wyrazu </w:t>
      </w:r>
      <w:r>
        <w:rPr>
          <w:rStyle w:val="Teksttreci2105ptKursywaOdstpy0pt"/>
        </w:rPr>
        <w:t>podręcznik</w:t>
      </w:r>
      <w:r>
        <w:t>, który nie oddaje tego samego pojęcia.</w:t>
      </w:r>
    </w:p>
    <w:p w:rsidR="001139DD" w:rsidRDefault="006E6F82">
      <w:pPr>
        <w:pStyle w:val="Teksttreci20"/>
        <w:framePr w:w="6706" w:h="10816" w:hRule="exact" w:wrap="none" w:vAnchor="page" w:hAnchor="page" w:x="1259" w:y="691"/>
        <w:numPr>
          <w:ilvl w:val="0"/>
          <w:numId w:val="4"/>
        </w:numPr>
        <w:shd w:val="clear" w:color="auto" w:fill="auto"/>
        <w:tabs>
          <w:tab w:val="left" w:pos="578"/>
        </w:tabs>
        <w:spacing w:before="0" w:after="180"/>
        <w:ind w:firstLine="260"/>
      </w:pPr>
      <w:r>
        <w:t xml:space="preserve">Tak, podręcznik to </w:t>
      </w:r>
      <w:r>
        <w:rPr>
          <w:rStyle w:val="Teksttreci2105ptKursywaOdstpy0pt"/>
        </w:rPr>
        <w:t>Handbuch</w:t>
      </w:r>
      <w:r>
        <w:t>, ale skoro tego nie można nazwać «książką szkolną", a Lehrbuch i Handbuch do tego samego celu służą, trudno tworzyć nowy wyraz.</w:t>
      </w:r>
    </w:p>
    <w:p w:rsidR="001139DD" w:rsidRDefault="006E6F82">
      <w:pPr>
        <w:pStyle w:val="Teksttreci20"/>
        <w:framePr w:w="6706" w:h="10816" w:hRule="exact" w:wrap="none" w:vAnchor="page" w:hAnchor="page" w:x="1259" w:y="691"/>
        <w:shd w:val="clear" w:color="auto" w:fill="auto"/>
        <w:spacing w:before="0"/>
        <w:ind w:firstLine="260"/>
      </w:pPr>
      <w:r>
        <w:rPr>
          <w:rStyle w:val="PogrubienieTeksttreci2105ptOdstpy0pt"/>
        </w:rPr>
        <w:t xml:space="preserve">Taschengeld </w:t>
      </w:r>
      <w:r>
        <w:t xml:space="preserve">— kieszonkowe? </w:t>
      </w:r>
      <w:r>
        <w:rPr>
          <w:lang w:val="fr-FR" w:eastAsia="fr-FR" w:bidi="fr-FR"/>
        </w:rPr>
        <w:t xml:space="preserve">(Dr. </w:t>
      </w:r>
      <w:r>
        <w:t>I. F.)</w:t>
      </w:r>
    </w:p>
    <w:p w:rsidR="001139DD" w:rsidRDefault="006E6F82">
      <w:pPr>
        <w:pStyle w:val="Teksttreci20"/>
        <w:framePr w:w="6706" w:h="10816" w:hRule="exact" w:wrap="none" w:vAnchor="page" w:hAnchor="page" w:x="1259" w:y="691"/>
        <w:shd w:val="clear" w:color="auto" w:fill="auto"/>
        <w:spacing w:before="0"/>
        <w:ind w:firstLine="260"/>
      </w:pPr>
      <w:r>
        <w:t>W «Poradniku jęz.« IV, 9 prosił ktoś o przetłumaczenie wyrazu »Taschengeld«, otóż proponuję "</w:t>
      </w:r>
      <w:r>
        <w:rPr>
          <w:rStyle w:val="Teksttreci2105ptKursywaOdstpy0pt"/>
        </w:rPr>
        <w:t>kieszonkowe"</w:t>
      </w:r>
      <w:r>
        <w:t xml:space="preserve">, podobnie jak się mówi </w:t>
      </w:r>
      <w:r>
        <w:rPr>
          <w:rStyle w:val="Teksttreci2105ptKursywaOdstpy0pt"/>
        </w:rPr>
        <w:t>koszykowe</w:t>
      </w:r>
      <w:r>
        <w:t xml:space="preserve"> (»das Körbergeld« kucharek).</w:t>
      </w:r>
    </w:p>
    <w:p w:rsidR="001139DD" w:rsidRDefault="006E6F82">
      <w:pPr>
        <w:pStyle w:val="Teksttreci20"/>
        <w:framePr w:w="6706" w:h="10816" w:hRule="exact" w:wrap="none" w:vAnchor="page" w:hAnchor="page" w:x="1259" w:y="691"/>
        <w:numPr>
          <w:ilvl w:val="0"/>
          <w:numId w:val="4"/>
        </w:numPr>
        <w:shd w:val="clear" w:color="auto" w:fill="auto"/>
        <w:tabs>
          <w:tab w:val="left" w:pos="578"/>
        </w:tabs>
        <w:spacing w:before="0" w:after="180"/>
        <w:ind w:firstLine="260"/>
      </w:pPr>
      <w:r>
        <w:t xml:space="preserve">Może być, żeby to było nie złe, ale cóż poradzić na dwuznaczność ze «złodziejami </w:t>
      </w:r>
      <w:r>
        <w:rPr>
          <w:rStyle w:val="Teksttreci2Odstpy2pt"/>
        </w:rPr>
        <w:t>kieszonkowym</w:t>
      </w:r>
      <w:r>
        <w:t xml:space="preserve"> i«.</w:t>
      </w:r>
    </w:p>
    <w:p w:rsidR="001139DD" w:rsidRDefault="006E6F82">
      <w:pPr>
        <w:pStyle w:val="Teksttreci20"/>
        <w:framePr w:w="6706" w:h="10816" w:hRule="exact" w:wrap="none" w:vAnchor="page" w:hAnchor="page" w:x="1259" w:y="691"/>
        <w:shd w:val="clear" w:color="auto" w:fill="auto"/>
        <w:spacing w:before="0"/>
        <w:ind w:firstLine="260"/>
      </w:pPr>
      <w:r>
        <w:rPr>
          <w:rStyle w:val="PogrubienieTeksttreci2105ptOdstpy0pt"/>
        </w:rPr>
        <w:t xml:space="preserve">Handtuchhalter </w:t>
      </w:r>
      <w:r>
        <w:t xml:space="preserve">— po polsku? </w:t>
      </w:r>
      <w:r>
        <w:rPr>
          <w:lang w:val="fr-FR" w:eastAsia="fr-FR" w:bidi="fr-FR"/>
        </w:rPr>
        <w:t xml:space="preserve">(Dr. </w:t>
      </w:r>
      <w:r>
        <w:t>I. F.)</w:t>
      </w:r>
    </w:p>
    <w:p w:rsidR="001139DD" w:rsidRDefault="006E6F82">
      <w:pPr>
        <w:pStyle w:val="Teksttreci20"/>
        <w:framePr w:w="6706" w:h="10816" w:hRule="exact" w:wrap="none" w:vAnchor="page" w:hAnchor="page" w:x="1259" w:y="691"/>
        <w:shd w:val="clear" w:color="auto" w:fill="auto"/>
        <w:spacing w:before="0"/>
        <w:ind w:firstLine="260"/>
      </w:pPr>
      <w:r>
        <w:t>Czy jest w polskim wyraz Handtuchhalter (przyrząd do powieszaszania ręczników)?</w:t>
      </w:r>
    </w:p>
    <w:p w:rsidR="001139DD" w:rsidRDefault="006E6F82">
      <w:pPr>
        <w:pStyle w:val="Teksttreci20"/>
        <w:framePr w:w="6706" w:h="10816" w:hRule="exact" w:wrap="none" w:vAnchor="page" w:hAnchor="page" w:x="1259" w:y="691"/>
        <w:numPr>
          <w:ilvl w:val="0"/>
          <w:numId w:val="4"/>
        </w:numPr>
        <w:shd w:val="clear" w:color="auto" w:fill="auto"/>
        <w:tabs>
          <w:tab w:val="left" w:pos="622"/>
        </w:tabs>
        <w:spacing w:before="0"/>
        <w:ind w:firstLine="260"/>
      </w:pPr>
      <w:r>
        <w:t>Niema, oprócz ogólnego wyrazu »wieszadło«. We Lwowie sły</w:t>
      </w:r>
    </w:p>
    <w:p w:rsidR="001139DD" w:rsidRDefault="001139DD">
      <w:pPr>
        <w:rPr>
          <w:sz w:val="2"/>
          <w:szCs w:val="2"/>
        </w:rPr>
        <w:sectPr w:rsidR="001139DD">
          <w:pgSz w:w="8400" w:h="11900"/>
          <w:pgMar w:top="360" w:right="360" w:bottom="360" w:left="360" w:header="0" w:footer="3" w:gutter="0"/>
          <w:cols w:space="720"/>
          <w:noEndnote/>
          <w:docGrid w:linePitch="360"/>
        </w:sectPr>
      </w:pPr>
    </w:p>
    <w:p w:rsidR="001139DD" w:rsidRDefault="00365ECC">
      <w:pPr>
        <w:rPr>
          <w:sz w:val="2"/>
          <w:szCs w:val="2"/>
        </w:rPr>
      </w:pPr>
      <w:r>
        <w:rPr>
          <w:noProof/>
          <w:lang w:bidi="ar-SA"/>
        </w:rPr>
        <w:lastRenderedPageBreak/>
        <mc:AlternateContent>
          <mc:Choice Requires="wps">
            <w:drawing>
              <wp:anchor distT="0" distB="0" distL="114300" distR="114300" simplePos="0" relativeHeight="251657729" behindDoc="1" locked="0" layoutInCell="1" allowOverlap="1">
                <wp:simplePos x="0" y="0"/>
                <wp:positionH relativeFrom="page">
                  <wp:posOffset>1074420</wp:posOffset>
                </wp:positionH>
                <wp:positionV relativeFrom="page">
                  <wp:posOffset>8171180</wp:posOffset>
                </wp:positionV>
                <wp:extent cx="478790" cy="94615"/>
                <wp:effectExtent l="0" t="0" r="0" b="190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8790" cy="94615"/>
                        </a:xfrm>
                        <a:prstGeom prst="rect">
                          <a:avLst/>
                        </a:prstGeom>
                        <a:solidFill>
                          <a:srgbClr val="03040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84.6pt;margin-top:643.4pt;width:37.7pt;height:7.45pt;z-index:-2516587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" fillcolor="#030405" stroked="f">
                <w10:wrap anchorx="page" anchory="page"/>
              </v:rect>
            </w:pict>
          </mc:Fallback>
        </mc:AlternateContent>
      </w:r>
    </w:p>
    <w:p w:rsidR="001139DD" w:rsidRDefault="006E6F82">
      <w:pPr>
        <w:pStyle w:val="Nagweklubstopka0"/>
        <w:framePr w:wrap="none" w:vAnchor="page" w:hAnchor="page" w:x="455" w:y="217"/>
        <w:shd w:val="clear" w:color="auto" w:fill="auto"/>
        <w:spacing w:line="180" w:lineRule="exact"/>
      </w:pPr>
      <w:r>
        <w:rPr>
          <w:lang w:val="cs-CZ" w:eastAsia="cs-CZ" w:bidi="cs-CZ"/>
        </w:rPr>
        <w:t>V. 7.</w:t>
      </w:r>
    </w:p>
    <w:p w:rsidR="001139DD" w:rsidRDefault="006E6F82">
      <w:pPr>
        <w:pStyle w:val="Nagweklubstopka0"/>
        <w:framePr w:wrap="none" w:vAnchor="page" w:hAnchor="page" w:x="2763" w:y="212"/>
        <w:shd w:val="clear" w:color="auto" w:fill="auto"/>
        <w:spacing w:line="180" w:lineRule="exact"/>
      </w:pPr>
      <w:r>
        <w:t>PORADNIK JĘZYKOWY</w:t>
      </w:r>
    </w:p>
    <w:p w:rsidR="001139DD" w:rsidRDefault="006E6F82">
      <w:pPr>
        <w:pStyle w:val="Nagweklubstopka0"/>
        <w:framePr w:wrap="none" w:vAnchor="page" w:hAnchor="page" w:x="6858" w:y="207"/>
        <w:shd w:val="clear" w:color="auto" w:fill="auto"/>
        <w:spacing w:line="180" w:lineRule="exact"/>
      </w:pPr>
      <w:r>
        <w:t>107</w:t>
      </w:r>
    </w:p>
    <w:p w:rsidR="001139DD" w:rsidRDefault="006E6F82">
      <w:pPr>
        <w:pStyle w:val="Teksttreci20"/>
        <w:framePr w:w="6730" w:h="10829" w:hRule="exact" w:wrap="none" w:vAnchor="page" w:hAnchor="page" w:x="426" w:y="687"/>
        <w:shd w:val="clear" w:color="auto" w:fill="auto"/>
        <w:tabs>
          <w:tab w:val="left" w:pos="362"/>
        </w:tabs>
        <w:spacing w:before="0" w:after="184" w:line="259" w:lineRule="exact"/>
        <w:ind w:firstLine="0"/>
      </w:pPr>
      <w:r>
        <w:t xml:space="preserve">szałem miejscowe nazwy: »podręcznik« (ciekawie zestawione) i </w:t>
      </w:r>
      <w:r>
        <w:rPr>
          <w:rStyle w:val="Teksttreci2Odstpy2pt"/>
        </w:rPr>
        <w:t>»pod-zegarek«,</w:t>
      </w:r>
      <w:r>
        <w:t xml:space="preserve"> nie są to jednak nazwy ogólne.</w:t>
      </w:r>
    </w:p>
    <w:p w:rsidR="001139DD" w:rsidRDefault="006E6F82">
      <w:pPr>
        <w:pStyle w:val="Teksttreci20"/>
        <w:framePr w:w="6730" w:h="10829" w:hRule="exact" w:wrap="none" w:vAnchor="page" w:hAnchor="page" w:x="426" w:y="687"/>
        <w:shd w:val="clear" w:color="auto" w:fill="auto"/>
        <w:spacing w:before="0"/>
        <w:ind w:firstLine="260"/>
      </w:pPr>
      <w:r>
        <w:rPr>
          <w:rStyle w:val="PogrubienieTeksttreci2105ptOdstpy0pt"/>
        </w:rPr>
        <w:t xml:space="preserve">Hochsommer </w:t>
      </w:r>
      <w:r>
        <w:t xml:space="preserve">— po polsku? </w:t>
      </w:r>
      <w:r>
        <w:rPr>
          <w:lang w:val="fr-FR" w:eastAsia="fr-FR" w:bidi="fr-FR"/>
        </w:rPr>
        <w:t xml:space="preserve">(Dr. </w:t>
      </w:r>
      <w:r>
        <w:rPr>
          <w:rStyle w:val="PogrubienieTeksttreci2105ptOdstpy0pt"/>
        </w:rPr>
        <w:t xml:space="preserve">I. </w:t>
      </w:r>
      <w:r>
        <w:t>F.)</w:t>
      </w:r>
    </w:p>
    <w:p w:rsidR="001139DD" w:rsidRDefault="006E6F82">
      <w:pPr>
        <w:pStyle w:val="Teksttreci20"/>
        <w:framePr w:w="6730" w:h="10829" w:hRule="exact" w:wrap="none" w:vAnchor="page" w:hAnchor="page" w:x="426" w:y="687"/>
        <w:shd w:val="clear" w:color="auto" w:fill="auto"/>
        <w:spacing w:before="0"/>
        <w:ind w:firstLine="260"/>
      </w:pPr>
      <w:r>
        <w:t>»Hochsommer« jak po polsku? Czy wystarczy «miesiące gorące«?</w:t>
      </w:r>
    </w:p>
    <w:p w:rsidR="001139DD" w:rsidRDefault="006E6F82">
      <w:pPr>
        <w:pStyle w:val="Teksttreci20"/>
        <w:framePr w:w="6730" w:h="10829" w:hRule="exact" w:wrap="none" w:vAnchor="page" w:hAnchor="page" w:x="426" w:y="687"/>
        <w:numPr>
          <w:ilvl w:val="0"/>
          <w:numId w:val="4"/>
        </w:numPr>
        <w:shd w:val="clear" w:color="auto" w:fill="auto"/>
        <w:tabs>
          <w:tab w:val="left" w:pos="597"/>
        </w:tabs>
        <w:spacing w:before="0" w:after="180"/>
        <w:ind w:firstLine="260"/>
      </w:pPr>
      <w:r>
        <w:t xml:space="preserve">Używa się wyrazu łacińskiego — </w:t>
      </w:r>
      <w:r>
        <w:rPr>
          <w:rStyle w:val="Teksttreci2105ptKursywaOdstpy0pt"/>
        </w:rPr>
        <w:t>kanikuła.</w:t>
      </w:r>
    </w:p>
    <w:p w:rsidR="001139DD" w:rsidRDefault="006E6F82">
      <w:pPr>
        <w:pStyle w:val="Teksttreci20"/>
        <w:framePr w:w="6730" w:h="10829" w:hRule="exact" w:wrap="none" w:vAnchor="page" w:hAnchor="page" w:x="426" w:y="687"/>
        <w:shd w:val="clear" w:color="auto" w:fill="auto"/>
        <w:spacing w:before="0"/>
        <w:ind w:firstLine="260"/>
      </w:pPr>
      <w:r w:rsidRPr="00734725">
        <w:rPr>
          <w:rStyle w:val="PogrubienieTeksttreci2105ptOdstpy0pt"/>
          <w:lang w:eastAsia="en-US" w:bidi="en-US"/>
        </w:rPr>
        <w:t xml:space="preserve">Wetter </w:t>
      </w:r>
      <w:r>
        <w:t xml:space="preserve">a </w:t>
      </w:r>
      <w:r>
        <w:rPr>
          <w:rStyle w:val="PogrubienieTeksttreci2105ptOdstpy0pt"/>
        </w:rPr>
        <w:t xml:space="preserve">Witterung </w:t>
      </w:r>
      <w:r>
        <w:t xml:space="preserve">— po polsku? </w:t>
      </w:r>
      <w:r>
        <w:rPr>
          <w:lang w:val="fr-FR" w:eastAsia="fr-FR" w:bidi="fr-FR"/>
        </w:rPr>
        <w:t xml:space="preserve">(Dr. </w:t>
      </w:r>
      <w:r>
        <w:rPr>
          <w:rStyle w:val="PogrubienieTeksttreci2105ptOdstpy0pt"/>
        </w:rPr>
        <w:t xml:space="preserve">I. </w:t>
      </w:r>
      <w:r>
        <w:t>F.)</w:t>
      </w:r>
    </w:p>
    <w:p w:rsidR="001139DD" w:rsidRDefault="006E6F82">
      <w:pPr>
        <w:pStyle w:val="Teksttreci20"/>
        <w:framePr w:w="6730" w:h="10829" w:hRule="exact" w:wrap="none" w:vAnchor="page" w:hAnchor="page" w:x="426" w:y="687"/>
        <w:shd w:val="clear" w:color="auto" w:fill="auto"/>
        <w:spacing w:before="0"/>
        <w:ind w:firstLine="260"/>
      </w:pPr>
      <w:r>
        <w:t xml:space="preserve">Czy można w polskim rozróżnić między </w:t>
      </w:r>
      <w:r w:rsidRPr="00734725">
        <w:rPr>
          <w:lang w:eastAsia="en-US" w:bidi="en-US"/>
        </w:rPr>
        <w:t xml:space="preserve">Wetter </w:t>
      </w:r>
      <w:r>
        <w:t>i Witterung (klimat)?</w:t>
      </w:r>
    </w:p>
    <w:p w:rsidR="001139DD" w:rsidRDefault="006E6F82">
      <w:pPr>
        <w:pStyle w:val="Teksttreci20"/>
        <w:framePr w:w="6730" w:h="10829" w:hRule="exact" w:wrap="none" w:vAnchor="page" w:hAnchor="page" w:x="426" w:y="687"/>
        <w:numPr>
          <w:ilvl w:val="0"/>
          <w:numId w:val="4"/>
        </w:numPr>
        <w:shd w:val="clear" w:color="auto" w:fill="auto"/>
        <w:tabs>
          <w:tab w:val="left" w:pos="597"/>
        </w:tabs>
        <w:spacing w:before="0" w:after="180"/>
        <w:ind w:firstLine="260"/>
      </w:pPr>
      <w:r>
        <w:t>Nie znamy różnicy i różnych na nią nazw.</w:t>
      </w:r>
    </w:p>
    <w:p w:rsidR="001139DD" w:rsidRDefault="006E6F82">
      <w:pPr>
        <w:pStyle w:val="Teksttreci20"/>
        <w:framePr w:w="6730" w:h="10829" w:hRule="exact" w:wrap="none" w:vAnchor="page" w:hAnchor="page" w:x="426" w:y="687"/>
        <w:shd w:val="clear" w:color="auto" w:fill="auto"/>
        <w:spacing w:before="0"/>
        <w:ind w:firstLine="260"/>
      </w:pPr>
      <w:r>
        <w:rPr>
          <w:rStyle w:val="PogrubienieTeksttreci2105ptOdstpy0pt"/>
        </w:rPr>
        <w:t xml:space="preserve">Nachschlagebuch </w:t>
      </w:r>
      <w:r>
        <w:t xml:space="preserve">— po polsku? </w:t>
      </w:r>
      <w:r>
        <w:rPr>
          <w:lang w:val="fr-FR" w:eastAsia="fr-FR" w:bidi="fr-FR"/>
        </w:rPr>
        <w:t xml:space="preserve">(Dr. </w:t>
      </w:r>
      <w:r>
        <w:rPr>
          <w:rStyle w:val="PogrubienieTeksttreci2105ptOdstpy0pt"/>
        </w:rPr>
        <w:t xml:space="preserve">I. </w:t>
      </w:r>
      <w:r>
        <w:t>F.)</w:t>
      </w:r>
    </w:p>
    <w:p w:rsidR="001139DD" w:rsidRDefault="006E6F82">
      <w:pPr>
        <w:pStyle w:val="Teksttreci20"/>
        <w:framePr w:w="6730" w:h="10829" w:hRule="exact" w:wrap="none" w:vAnchor="page" w:hAnchor="page" w:x="426" w:y="687"/>
        <w:shd w:val="clear" w:color="auto" w:fill="auto"/>
        <w:spacing w:before="0"/>
        <w:ind w:firstLine="260"/>
      </w:pPr>
      <w:r>
        <w:t xml:space="preserve">Jak przetłómaczyć na polski »Nachschlagebuch« ? </w:t>
      </w:r>
      <w:r>
        <w:rPr>
          <w:rStyle w:val="Teksttreci2105ptKursywaOdstpy0pt"/>
        </w:rPr>
        <w:t>Podręcznik</w:t>
      </w:r>
      <w:r>
        <w:t xml:space="preserve"> to »Handbuch«.</w:t>
      </w:r>
    </w:p>
    <w:p w:rsidR="001139DD" w:rsidRDefault="006E6F82">
      <w:pPr>
        <w:pStyle w:val="Teksttreci20"/>
        <w:framePr w:w="6730" w:h="10829" w:hRule="exact" w:wrap="none" w:vAnchor="page" w:hAnchor="page" w:x="426" w:y="687"/>
        <w:numPr>
          <w:ilvl w:val="0"/>
          <w:numId w:val="4"/>
        </w:numPr>
        <w:shd w:val="clear" w:color="auto" w:fill="auto"/>
        <w:tabs>
          <w:tab w:val="left" w:pos="602"/>
        </w:tabs>
        <w:spacing w:before="0" w:after="180"/>
        <w:ind w:firstLine="260"/>
      </w:pPr>
      <w:r>
        <w:t>Dotychczas nazwy takiej nie mamy.</w:t>
      </w:r>
    </w:p>
    <w:p w:rsidR="001139DD" w:rsidRDefault="006E6F82">
      <w:pPr>
        <w:pStyle w:val="Nagwek10"/>
        <w:framePr w:w="6730" w:h="10829" w:hRule="exact" w:wrap="none" w:vAnchor="page" w:hAnchor="page" w:x="426" w:y="687"/>
        <w:shd w:val="clear" w:color="auto" w:fill="auto"/>
        <w:spacing w:before="0"/>
        <w:ind w:firstLine="260"/>
      </w:pPr>
      <w:bookmarkStart w:id="9" w:name="bookmark8"/>
      <w:r>
        <w:t xml:space="preserve">Przybory rysunkowe </w:t>
      </w:r>
      <w:r>
        <w:rPr>
          <w:rStyle w:val="Nagwek110ptBezpogrubieniaOdstpy0pt"/>
        </w:rPr>
        <w:t xml:space="preserve">czy </w:t>
      </w:r>
      <w:r>
        <w:t xml:space="preserve">puzderko rysunkowe? </w:t>
      </w:r>
      <w:r>
        <w:rPr>
          <w:rStyle w:val="Nagwek110ptBezpogrubieniaOdstpy0pt"/>
          <w:lang w:val="fr-FR" w:eastAsia="fr-FR" w:bidi="fr-FR"/>
        </w:rPr>
        <w:t xml:space="preserve">(Dr. </w:t>
      </w:r>
      <w:r>
        <w:t xml:space="preserve">I. </w:t>
      </w:r>
      <w:r>
        <w:rPr>
          <w:rStyle w:val="Nagwek110ptBezpogrubieniaOdstpy0pt"/>
        </w:rPr>
        <w:t>P.)</w:t>
      </w:r>
      <w:bookmarkEnd w:id="9"/>
    </w:p>
    <w:p w:rsidR="001139DD" w:rsidRDefault="006E6F82">
      <w:pPr>
        <w:pStyle w:val="Teksttreci20"/>
        <w:framePr w:w="6730" w:h="10829" w:hRule="exact" w:wrap="none" w:vAnchor="page" w:hAnchor="page" w:x="426" w:y="687"/>
        <w:shd w:val="clear" w:color="auto" w:fill="auto"/>
        <w:spacing w:before="0"/>
        <w:ind w:firstLine="260"/>
      </w:pPr>
      <w:r>
        <w:t xml:space="preserve">W zeszycie 2 »Poradnika« z r. b. (str. 23) p. K. Kr. potępiając bardzo słusznie wyrazy </w:t>
      </w:r>
      <w:r>
        <w:rPr>
          <w:rStyle w:val="Teksttreci2105ptKursywaOdstpy0pt"/>
        </w:rPr>
        <w:t>»rajscajg«, »rajsbret</w:t>
      </w:r>
      <w:r>
        <w:t xml:space="preserve">«, sam jednak użył przytym niepotrzebnie wyrazu cudzoziemskiego »kolidować«, zamiast «stawać w sprzeczności«, «sprzeciwiać się«, «zetknąć, zdarzyć się«. Za przesadę w rozumieniu mym uchodzi twierdzenie, iż «żaden </w:t>
      </w:r>
      <w:r>
        <w:rPr>
          <w:rStyle w:val="Teksttreci2Odstpy2pt"/>
        </w:rPr>
        <w:t>inny</w:t>
      </w:r>
      <w:r>
        <w:t xml:space="preserve"> wyraz niemiecki, wprowadzony do naszego języka nie drapie tak haniebnie uszu, jak właśnie ów fatalny </w:t>
      </w:r>
      <w:r>
        <w:rPr>
          <w:rStyle w:val="Teksttreci2105ptKursywaOdstpy0pt"/>
        </w:rPr>
        <w:t>»rajscajg«,</w:t>
      </w:r>
      <w:r>
        <w:t xml:space="preserve"> ponieważ łatwoby znaleźć można więcej do niego podobnych, ani o włos nie lepszych drapaczy. </w:t>
      </w:r>
      <w:r>
        <w:rPr>
          <w:rStyle w:val="Teksttreci2105ptKursywaOdstpy0pt"/>
        </w:rPr>
        <w:t xml:space="preserve">Rajscajgiem </w:t>
      </w:r>
      <w:r>
        <w:t xml:space="preserve"> nazywane bywa pudełko zawierające «przybory rysunkowe , więc sądzę, że właściwiej byłoby nadać mu nazwę </w:t>
      </w:r>
      <w:r>
        <w:rPr>
          <w:rStyle w:val="Teksttreci2105ptKursywaOdstpy0pt"/>
          <w:lang w:val="fr-FR" w:eastAsia="fr-FR" w:bidi="fr-FR"/>
        </w:rPr>
        <w:t xml:space="preserve">» </w:t>
      </w:r>
      <w:r>
        <w:rPr>
          <w:rStyle w:val="Teksttreci2105ptKursywaOdstpy0pt"/>
        </w:rPr>
        <w:t>pudełko</w:t>
      </w:r>
      <w:r>
        <w:t xml:space="preserve"> </w:t>
      </w:r>
      <w:r>
        <w:rPr>
          <w:lang w:val="fr-FR" w:eastAsia="fr-FR" w:bidi="fr-FR"/>
        </w:rPr>
        <w:t xml:space="preserve">« </w:t>
      </w:r>
      <w:r>
        <w:t xml:space="preserve">albo </w:t>
      </w:r>
      <w:r>
        <w:rPr>
          <w:rStyle w:val="Teksttreci2105ptKursywaOdstpy0pt"/>
          <w:lang w:val="fr-FR" w:eastAsia="fr-FR" w:bidi="fr-FR"/>
        </w:rPr>
        <w:t xml:space="preserve">» </w:t>
      </w:r>
      <w:r>
        <w:rPr>
          <w:rStyle w:val="Teksttreci2105ptKursywaOdstpy0pt"/>
        </w:rPr>
        <w:t>puzder ko rysunkowe</w:t>
      </w:r>
      <w:r>
        <w:rPr>
          <w:lang w:val="fr-FR" w:eastAsia="fr-FR" w:bidi="fr-FR"/>
        </w:rPr>
        <w:t xml:space="preserve">«. </w:t>
      </w:r>
      <w:r>
        <w:t xml:space="preserve">Mimochodem pozwolę sobie tu wtrącić, że słowo </w:t>
      </w:r>
      <w:r>
        <w:rPr>
          <w:rStyle w:val="Teksttreci2105ptKursywaOdstpy0pt"/>
        </w:rPr>
        <w:t>»rysować«</w:t>
      </w:r>
      <w:r>
        <w:t xml:space="preserve"> nie jest wcale polskie, że również jak  </w:t>
      </w:r>
      <w:r>
        <w:rPr>
          <w:rStyle w:val="Teksttreci2105ptKursywaOdstpy0pt"/>
        </w:rPr>
        <w:t xml:space="preserve">rajscajg </w:t>
      </w:r>
      <w:r>
        <w:t xml:space="preserve"> przybyło do nas z za Łaby, w starej niemczyźnie bowiem, zamiast dzisiejszego </w:t>
      </w:r>
      <w:r>
        <w:rPr>
          <w:rStyle w:val="Teksttreci2105ptKursywaOdstpy0pt"/>
        </w:rPr>
        <w:t>»zeichnen«,</w:t>
      </w:r>
      <w:r>
        <w:t xml:space="preserve"> mawiano </w:t>
      </w:r>
      <w:r>
        <w:rPr>
          <w:rStyle w:val="Teksttreci2105ptKursywaOdstpy0pt"/>
        </w:rPr>
        <w:t>»reissen«,</w:t>
      </w:r>
      <w:r>
        <w:t xml:space="preserve"> a stąd wywodzi się słowo nasze </w:t>
      </w:r>
      <w:r>
        <w:rPr>
          <w:rStyle w:val="Teksttreci2105ptKursywaOdstpy0pt"/>
        </w:rPr>
        <w:t>»rysować«.</w:t>
      </w:r>
    </w:p>
    <w:p w:rsidR="001139DD" w:rsidRDefault="006E6F82">
      <w:pPr>
        <w:pStyle w:val="Teksttreci20"/>
        <w:framePr w:w="6730" w:h="10829" w:hRule="exact" w:wrap="none" w:vAnchor="page" w:hAnchor="page" w:x="426" w:y="687"/>
        <w:numPr>
          <w:ilvl w:val="0"/>
          <w:numId w:val="4"/>
        </w:numPr>
        <w:shd w:val="clear" w:color="auto" w:fill="auto"/>
        <w:tabs>
          <w:tab w:val="left" w:pos="567"/>
        </w:tabs>
        <w:spacing w:before="0" w:after="180"/>
        <w:ind w:firstLine="260"/>
      </w:pPr>
      <w:r>
        <w:t xml:space="preserve">Czy </w:t>
      </w:r>
      <w:r>
        <w:rPr>
          <w:rStyle w:val="Teksttreci2105ptKursywaOdstpy0pt"/>
        </w:rPr>
        <w:t>»przybory«</w:t>
      </w:r>
      <w:r>
        <w:t xml:space="preserve"> czy </w:t>
      </w:r>
      <w:r>
        <w:rPr>
          <w:rStyle w:val="Teksttreci2105ptKursywaOdstpy0pt"/>
        </w:rPr>
        <w:t>puzderko</w:t>
      </w:r>
      <w:r>
        <w:t xml:space="preserve"> (czy to polskie?) wszystko jedno, byle nie </w:t>
      </w:r>
      <w:r>
        <w:rPr>
          <w:rStyle w:val="Teksttreci2105ptKursywaOdstpy0pt"/>
        </w:rPr>
        <w:t>rajscajg!</w:t>
      </w:r>
      <w:r>
        <w:t xml:space="preserve"> Wyraz rysować (rysy, rysa, rysunek) tak się już zeswojszczył, że w nim przybysza nie poznajemy.</w:t>
      </w:r>
    </w:p>
    <w:p w:rsidR="001139DD" w:rsidRDefault="006E6F82">
      <w:pPr>
        <w:pStyle w:val="Nagwek10"/>
        <w:framePr w:w="6730" w:h="10829" w:hRule="exact" w:wrap="none" w:vAnchor="page" w:hAnchor="page" w:x="426" w:y="687"/>
        <w:shd w:val="clear" w:color="auto" w:fill="auto"/>
        <w:spacing w:before="0"/>
        <w:ind w:firstLine="260"/>
      </w:pPr>
      <w:bookmarkStart w:id="10" w:name="bookmark9"/>
      <w:r>
        <w:t xml:space="preserve">Kolidować? </w:t>
      </w:r>
      <w:r>
        <w:rPr>
          <w:rStyle w:val="Nagwek110ptBezpogrubieniaOdstpy0pt"/>
        </w:rPr>
        <w:t>(A. Ch.)</w:t>
      </w:r>
      <w:bookmarkEnd w:id="10"/>
    </w:p>
    <w:p w:rsidR="001139DD" w:rsidRDefault="006E6F82">
      <w:pPr>
        <w:pStyle w:val="Teksttreci20"/>
        <w:framePr w:w="6730" w:h="10829" w:hRule="exact" w:wrap="none" w:vAnchor="page" w:hAnchor="page" w:x="426" w:y="687"/>
        <w:shd w:val="clear" w:color="auto" w:fill="auto"/>
        <w:spacing w:before="0"/>
        <w:ind w:firstLine="260"/>
      </w:pPr>
      <w:r>
        <w:t>W Nrze 2 na str. 3 »Poradnik« pisze: «Mamy bardzo dobry wyraz rysowni</w:t>
      </w:r>
      <w:r w:rsidR="00734725">
        <w:t>k</w:t>
      </w:r>
      <w:r>
        <w:t xml:space="preserve">a, który z żadnym innym nie </w:t>
      </w:r>
      <w:r>
        <w:rPr>
          <w:rStyle w:val="Teksttreci2105ptKursywaOdstpy0pt"/>
        </w:rPr>
        <w:t>koliduje.</w:t>
      </w:r>
      <w:r>
        <w:t xml:space="preserve"> »Koliduje« — ależ to okropny wyraz! Czyż nie można tego powiedzieć po polsku? Może byłoby lepiej: «który żadnemu innemu nie wchodzi w drogę«? Od biedy lepiej już chyba: «wejść w kolizję z czemś«, niż «kolido</w:t>
      </w:r>
    </w:p>
    <w:p w:rsidR="001139DD" w:rsidRDefault="001139DD">
      <w:pPr>
        <w:rPr>
          <w:sz w:val="2"/>
          <w:szCs w:val="2"/>
        </w:rPr>
        <w:sectPr w:rsidR="001139DD">
          <w:pgSz w:w="8400" w:h="11900"/>
          <w:pgMar w:top="360" w:right="360" w:bottom="360" w:left="360" w:header="0" w:footer="3" w:gutter="0"/>
          <w:cols w:space="720"/>
          <w:noEndnote/>
          <w:docGrid w:linePitch="360"/>
        </w:sectPr>
      </w:pPr>
    </w:p>
    <w:p w:rsidR="001139DD" w:rsidRDefault="006E6F82">
      <w:pPr>
        <w:pStyle w:val="Nagweklubstopka0"/>
        <w:framePr w:wrap="none" w:vAnchor="page" w:hAnchor="page" w:x="1292" w:y="207"/>
        <w:shd w:val="clear" w:color="auto" w:fill="auto"/>
        <w:tabs>
          <w:tab w:val="left" w:pos="2328"/>
          <w:tab w:val="left" w:pos="6250"/>
        </w:tabs>
        <w:spacing w:line="180" w:lineRule="exact"/>
        <w:jc w:val="both"/>
      </w:pPr>
      <w:r>
        <w:lastRenderedPageBreak/>
        <w:t>108</w:t>
      </w:r>
      <w:r>
        <w:tab/>
        <w:t>PORADNIK JĘZYKOWY</w:t>
      </w:r>
      <w:r>
        <w:tab/>
        <w:t>V. 7.</w:t>
      </w:r>
    </w:p>
    <w:p w:rsidR="001139DD" w:rsidRDefault="006E6F82">
      <w:pPr>
        <w:pStyle w:val="Teksttreci20"/>
        <w:framePr w:w="6715" w:h="8261" w:hRule="exact" w:wrap="none" w:vAnchor="page" w:hAnchor="page" w:x="1254" w:y="690"/>
        <w:shd w:val="clear" w:color="auto" w:fill="auto"/>
        <w:spacing w:before="0"/>
        <w:ind w:firstLine="0"/>
      </w:pPr>
      <w:r>
        <w:t xml:space="preserve">wać«. Przypomina mi to inny piękny wyraz: »kondolować«, który ze zdumieniem znalazłem u </w:t>
      </w:r>
      <w:r>
        <w:rPr>
          <w:lang w:val="fr-FR" w:eastAsia="fr-FR" w:bidi="fr-FR"/>
        </w:rPr>
        <w:t xml:space="preserve">prof. </w:t>
      </w:r>
      <w:r>
        <w:t>Ashkenazego, a którego z lubością używają nasi wykształceni żydzi.</w:t>
      </w:r>
    </w:p>
    <w:p w:rsidR="001139DD" w:rsidRDefault="006E6F82">
      <w:pPr>
        <w:pStyle w:val="Teksttreci20"/>
        <w:framePr w:w="6715" w:h="8261" w:hRule="exact" w:wrap="none" w:vAnchor="page" w:hAnchor="page" w:x="1254" w:y="690"/>
        <w:numPr>
          <w:ilvl w:val="0"/>
          <w:numId w:val="4"/>
        </w:numPr>
        <w:shd w:val="clear" w:color="auto" w:fill="auto"/>
        <w:tabs>
          <w:tab w:val="left" w:pos="560"/>
        </w:tabs>
        <w:spacing w:before="0" w:after="180"/>
        <w:ind w:firstLine="260"/>
      </w:pPr>
      <w:r>
        <w:t xml:space="preserve">Byłby »okropny« gdyby pochodził z języków nowożytnych; ponieważ zaś pochodzi z j. łacińskiego </w:t>
      </w:r>
      <w:r>
        <w:rPr>
          <w:rStyle w:val="Teksttreci2105ptKursywaOdstpy0pt"/>
        </w:rPr>
        <w:t>(collido —</w:t>
      </w:r>
      <w:r>
        <w:t xml:space="preserve"> zderzać się) nie razi wcale, zwłaszcza, że zastąpić go trudno innym wyrazem, równie jak </w:t>
      </w:r>
      <w:r>
        <w:rPr>
          <w:rStyle w:val="Teksttreci2105ptKursywaOdstpy0pt"/>
        </w:rPr>
        <w:t>kolizyi.</w:t>
      </w:r>
      <w:r>
        <w:t xml:space="preserve"> Niewątpliwie gorsze jest </w:t>
      </w:r>
      <w:r>
        <w:rPr>
          <w:rStyle w:val="Teksttreci2105ptKursywaOdstpy0pt"/>
        </w:rPr>
        <w:t>kondolować,</w:t>
      </w:r>
      <w:r>
        <w:t xml:space="preserve"> bo się da zastąpić polskiem: </w:t>
      </w:r>
      <w:r>
        <w:rPr>
          <w:rStyle w:val="Teksttreci2105ptKursywaOdstpy0pt"/>
        </w:rPr>
        <w:t>współczuć,</w:t>
      </w:r>
      <w:r>
        <w:t xml:space="preserve"> (nie </w:t>
      </w:r>
      <w:r>
        <w:rPr>
          <w:rStyle w:val="Teksttreci2105ptKursywaOdstpy0pt"/>
        </w:rPr>
        <w:t>komu</w:t>
      </w:r>
      <w:r>
        <w:t xml:space="preserve">, lecz </w:t>
      </w:r>
      <w:r>
        <w:rPr>
          <w:rStyle w:val="Teksttreci2105ptKursywaOdstpy0pt"/>
        </w:rPr>
        <w:t>z kim!).</w:t>
      </w:r>
    </w:p>
    <w:p w:rsidR="001139DD" w:rsidRDefault="006E6F82">
      <w:pPr>
        <w:pStyle w:val="Nagwek10"/>
        <w:framePr w:w="6715" w:h="8261" w:hRule="exact" w:wrap="none" w:vAnchor="page" w:hAnchor="page" w:x="1254" w:y="690"/>
        <w:shd w:val="clear" w:color="auto" w:fill="auto"/>
        <w:spacing w:before="0"/>
        <w:ind w:firstLine="260"/>
      </w:pPr>
      <w:bookmarkStart w:id="11" w:name="bookmark10"/>
      <w:r>
        <w:t xml:space="preserve">Mnie </w:t>
      </w:r>
      <w:r>
        <w:rPr>
          <w:rStyle w:val="Nagwek110ptBezpogrubieniaOdstpy0pt"/>
        </w:rPr>
        <w:t xml:space="preserve">a </w:t>
      </w:r>
      <w:r>
        <w:t xml:space="preserve">mi? </w:t>
      </w:r>
      <w:r>
        <w:rPr>
          <w:rStyle w:val="Nagwek110ptBezpogrubieniaOdstpy0pt"/>
        </w:rPr>
        <w:t xml:space="preserve">(M. </w:t>
      </w:r>
      <w:r w:rsidRPr="00734725">
        <w:rPr>
          <w:lang w:eastAsia="en-US" w:bidi="en-US"/>
        </w:rPr>
        <w:t xml:space="preserve">hr. </w:t>
      </w:r>
      <w:r>
        <w:rPr>
          <w:lang w:val="ru-RU" w:eastAsia="ru-RU" w:bidi="ru-RU"/>
        </w:rPr>
        <w:t>К</w:t>
      </w:r>
      <w:r w:rsidRPr="00734725">
        <w:rPr>
          <w:lang w:eastAsia="ru-RU" w:bidi="ru-RU"/>
        </w:rPr>
        <w:t>.)</w:t>
      </w:r>
      <w:bookmarkEnd w:id="11"/>
    </w:p>
    <w:p w:rsidR="001139DD" w:rsidRDefault="006E6F82">
      <w:pPr>
        <w:pStyle w:val="Teksttreci20"/>
        <w:framePr w:w="6715" w:h="8261" w:hRule="exact" w:wrap="none" w:vAnchor="page" w:hAnchor="page" w:x="1254" w:y="690"/>
        <w:shd w:val="clear" w:color="auto" w:fill="auto"/>
        <w:spacing w:before="0"/>
        <w:ind w:firstLine="260"/>
      </w:pPr>
      <w:r>
        <w:t xml:space="preserve">Czy możnaby w »Poradniku« umieścić zapytanie — kiedy używać </w:t>
      </w:r>
      <w:r>
        <w:rPr>
          <w:rStyle w:val="Teksttreci2105ptKursywaOdstpy0pt"/>
        </w:rPr>
        <w:t>mi,</w:t>
      </w:r>
      <w:r>
        <w:t xml:space="preserve"> a kiedy </w:t>
      </w:r>
      <w:r>
        <w:rPr>
          <w:rStyle w:val="Teksttreci2105ptKursywaOdstpy0pt"/>
        </w:rPr>
        <w:t xml:space="preserve">mnie </w:t>
      </w:r>
      <w:r>
        <w:t xml:space="preserve"> ? — spodoba mi się, czy podoba mnie się«, powiedział mi, czy powiedział mnie«. Tak samo sCi — czy Tobie«, spowiadam Ci — powiadam Tobie«?</w:t>
      </w:r>
    </w:p>
    <w:p w:rsidR="001139DD" w:rsidRDefault="006E6F82">
      <w:pPr>
        <w:pStyle w:val="Teksttreci20"/>
        <w:framePr w:w="6715" w:h="8261" w:hRule="exact" w:wrap="none" w:vAnchor="page" w:hAnchor="page" w:x="1254" w:y="690"/>
        <w:numPr>
          <w:ilvl w:val="0"/>
          <w:numId w:val="4"/>
        </w:numPr>
        <w:shd w:val="clear" w:color="auto" w:fill="auto"/>
        <w:tabs>
          <w:tab w:val="left" w:pos="567"/>
        </w:tabs>
        <w:spacing w:before="0" w:after="180"/>
        <w:ind w:firstLine="260"/>
      </w:pPr>
      <w:r>
        <w:t xml:space="preserve">Kryński w Gram. jęz. pol. wyd. 2 str. 116 pisze: s...w trzech wypadkach nie używa się wcale form właściwych biernika </w:t>
      </w:r>
      <w:r>
        <w:rPr>
          <w:rStyle w:val="Teksttreci2105ptKursywaOdstpy0pt"/>
        </w:rPr>
        <w:t>mię, cię, się,</w:t>
      </w:r>
      <w:r>
        <w:t xml:space="preserve"> lecz zastępczych silniejszych: </w:t>
      </w:r>
      <w:r>
        <w:rPr>
          <w:rStyle w:val="Teksttreci2105ptKursywaOdstpy0pt"/>
        </w:rPr>
        <w:t>mnie, ciebie, siebie-,</w:t>
      </w:r>
      <w:r>
        <w:t xml:space="preserve"> a mianowicie: 1) na początku zdania np. </w:t>
      </w:r>
      <w:r>
        <w:rPr>
          <w:rStyle w:val="Teksttreci2105ptKursywaOdstpy0pt"/>
        </w:rPr>
        <w:t>mnie</w:t>
      </w:r>
      <w:r>
        <w:t xml:space="preserve"> (lub </w:t>
      </w:r>
      <w:r>
        <w:rPr>
          <w:rStyle w:val="Teksttreci2105ptKursywaOdstpy0pt"/>
        </w:rPr>
        <w:t>ciebie)</w:t>
      </w:r>
      <w:r>
        <w:t xml:space="preserve"> tam wezwano; nie zaś </w:t>
      </w:r>
      <w:r>
        <w:rPr>
          <w:rStyle w:val="Teksttreci2105ptKursywaOdstpy0pt"/>
        </w:rPr>
        <w:t>mię;</w:t>
      </w:r>
      <w:r>
        <w:t xml:space="preserve"> 2) gdy biernik zaimka użyty jest z przyimkiem n. p. wszystko przez </w:t>
      </w:r>
      <w:r>
        <w:rPr>
          <w:rStyle w:val="Teksttreci2105ptKursywaOdstpy0pt"/>
        </w:rPr>
        <w:t>ciebie</w:t>
      </w:r>
      <w:r>
        <w:t xml:space="preserve"> stracone (nie przez </w:t>
      </w:r>
      <w:r>
        <w:rPr>
          <w:rStyle w:val="Teksttreci2105ptKursywaOdstpy0pt"/>
        </w:rPr>
        <w:t>cię)</w:t>
      </w:r>
      <w:r>
        <w:t xml:space="preserve">; 3) kiedy w zdaniu szczególny nacisk spoczywa na zaimku n. p. zanadto przeceniał </w:t>
      </w:r>
      <w:r>
        <w:rPr>
          <w:rStyle w:val="Teksttreci2105ptKursywaOdstpy0pt"/>
        </w:rPr>
        <w:t>siebie</w:t>
      </w:r>
      <w:r>
        <w:t xml:space="preserve"> w tej sprawie (dobitniej niż </w:t>
      </w:r>
      <w:r>
        <w:rPr>
          <w:rStyle w:val="Teksttreci2105ptKursywaOdstpy0pt"/>
        </w:rPr>
        <w:t>się). Ta sama zachodzi różnica w użyciu form celownika: mnie, tobie</w:t>
      </w:r>
      <w:r>
        <w:t xml:space="preserve"> i </w:t>
      </w:r>
      <w:r>
        <w:rPr>
          <w:rStyle w:val="Teksttreci2105ptKursywaOdstpy0pt"/>
        </w:rPr>
        <w:t>krótszych mi,</w:t>
      </w:r>
      <w:r>
        <w:t xml:space="preserve"> ci«.</w:t>
      </w:r>
    </w:p>
    <w:p w:rsidR="001139DD" w:rsidRDefault="006E6F82">
      <w:pPr>
        <w:pStyle w:val="Nagwek10"/>
        <w:framePr w:w="6715" w:h="8261" w:hRule="exact" w:wrap="none" w:vAnchor="page" w:hAnchor="page" w:x="1254" w:y="690"/>
        <w:shd w:val="clear" w:color="auto" w:fill="auto"/>
        <w:spacing w:before="0"/>
        <w:ind w:firstLine="260"/>
      </w:pPr>
      <w:bookmarkStart w:id="12" w:name="bookmark11"/>
      <w:r>
        <w:t xml:space="preserve">W charakterze świadka...? </w:t>
      </w:r>
      <w:r>
        <w:rPr>
          <w:lang w:val="fr-FR" w:eastAsia="fr-FR" w:bidi="fr-FR"/>
        </w:rPr>
        <w:t xml:space="preserve">(Dr. </w:t>
      </w:r>
      <w:r>
        <w:t>I. P.)</w:t>
      </w:r>
      <w:bookmarkEnd w:id="12"/>
    </w:p>
    <w:p w:rsidR="001139DD" w:rsidRDefault="006E6F82">
      <w:pPr>
        <w:pStyle w:val="Teksttreci20"/>
        <w:framePr w:w="6715" w:h="8261" w:hRule="exact" w:wrap="none" w:vAnchor="page" w:hAnchor="page" w:x="1254" w:y="690"/>
        <w:shd w:val="clear" w:color="auto" w:fill="auto"/>
        <w:spacing w:before="0"/>
        <w:ind w:firstLine="260"/>
      </w:pPr>
      <w:r>
        <w:t>Bardzo często od niedawna spotykam w dziennikach warszawskich zwrot taki: sN. N. powołany został w charakterze świadka« — to chyba nie po polsku? — Zdaje mi się, że to albo rusycyzm, albo germanizm zupełnie nam zbyteczny, gdyż wystarcza przecie powiedzieć: sN. N. powołano na świadka«, albo sN. N. powołany został jako świadek«.</w:t>
      </w:r>
    </w:p>
    <w:p w:rsidR="001139DD" w:rsidRDefault="006E6F82">
      <w:pPr>
        <w:pStyle w:val="Teksttreci20"/>
        <w:framePr w:w="6715" w:h="8261" w:hRule="exact" w:wrap="none" w:vAnchor="page" w:hAnchor="page" w:x="1254" w:y="690"/>
        <w:numPr>
          <w:ilvl w:val="0"/>
          <w:numId w:val="4"/>
        </w:numPr>
        <w:shd w:val="clear" w:color="auto" w:fill="auto"/>
        <w:tabs>
          <w:tab w:val="left" w:pos="606"/>
        </w:tabs>
        <w:spacing w:before="0"/>
        <w:ind w:firstLine="260"/>
      </w:pPr>
      <w:r>
        <w:t>Uwaga słuszna.</w:t>
      </w:r>
    </w:p>
    <w:p w:rsidR="001139DD" w:rsidRDefault="006E6F82">
      <w:pPr>
        <w:pStyle w:val="Nagwek10"/>
        <w:framePr w:wrap="none" w:vAnchor="page" w:hAnchor="page" w:x="1254" w:y="9562"/>
        <w:numPr>
          <w:ilvl w:val="0"/>
          <w:numId w:val="1"/>
        </w:numPr>
        <w:shd w:val="clear" w:color="auto" w:fill="auto"/>
        <w:tabs>
          <w:tab w:val="left" w:pos="2522"/>
        </w:tabs>
        <w:spacing w:before="0" w:line="210" w:lineRule="exact"/>
        <w:ind w:left="2100"/>
      </w:pPr>
      <w:bookmarkStart w:id="13" w:name="bookmark12"/>
      <w:r>
        <w:t>ROZTRZĄSANIA.</w:t>
      </w:r>
      <w:bookmarkEnd w:id="13"/>
    </w:p>
    <w:p w:rsidR="001139DD" w:rsidRDefault="006E6F82">
      <w:pPr>
        <w:pStyle w:val="Nagwek10"/>
        <w:framePr w:w="6715" w:h="1387" w:hRule="exact" w:wrap="none" w:vAnchor="page" w:hAnchor="page" w:x="1254" w:y="10128"/>
        <w:shd w:val="clear" w:color="auto" w:fill="auto"/>
        <w:spacing w:before="0" w:after="33" w:line="210" w:lineRule="exact"/>
        <w:jc w:val="center"/>
      </w:pPr>
      <w:bookmarkStart w:id="14" w:name="bookmark13"/>
      <w:r>
        <w:t>Pielęgarka.</w:t>
      </w:r>
      <w:bookmarkEnd w:id="14"/>
    </w:p>
    <w:p w:rsidR="001139DD" w:rsidRDefault="006E6F82">
      <w:pPr>
        <w:pStyle w:val="Teksttreci20"/>
        <w:framePr w:w="6715" w:h="1387" w:hRule="exact" w:wrap="none" w:vAnchor="page" w:hAnchor="page" w:x="1254" w:y="10128"/>
        <w:shd w:val="clear" w:color="auto" w:fill="auto"/>
        <w:spacing w:before="0"/>
        <w:ind w:firstLine="260"/>
      </w:pPr>
      <w:r>
        <w:t>P. Dr. Fr. Błoński w zeszycie V »Poradnika« (str. 77) potępia surowo wyraz »pielęgarka«, nazywaiąc go »potworem językowym" i czyniąc przytem wyrzut złośliwy wydawanej w Warszawie «Medycynie» za to, że pozwoliła wyrazu tego użyć kilkakrotnie w ogło</w:t>
      </w:r>
    </w:p>
    <w:p w:rsidR="001139DD" w:rsidRDefault="001139DD">
      <w:pPr>
        <w:rPr>
          <w:sz w:val="2"/>
          <w:szCs w:val="2"/>
        </w:rPr>
        <w:sectPr w:rsidR="001139DD">
          <w:pgSz w:w="8400" w:h="11900"/>
          <w:pgMar w:top="360" w:right="360" w:bottom="360" w:left="360" w:header="0" w:footer="3" w:gutter="0"/>
          <w:cols w:space="720"/>
          <w:noEndnote/>
          <w:docGrid w:linePitch="360"/>
        </w:sectPr>
      </w:pPr>
    </w:p>
    <w:p w:rsidR="001139DD" w:rsidRDefault="006E6F82">
      <w:pPr>
        <w:pStyle w:val="Nagweklubstopka0"/>
        <w:framePr w:wrap="none" w:vAnchor="page" w:hAnchor="page" w:x="462" w:y="212"/>
        <w:shd w:val="clear" w:color="auto" w:fill="auto"/>
        <w:spacing w:line="180" w:lineRule="exact"/>
      </w:pPr>
      <w:r>
        <w:rPr>
          <w:rStyle w:val="Nagweklubstopka1"/>
        </w:rPr>
        <w:lastRenderedPageBreak/>
        <w:t>V. 7.</w:t>
      </w:r>
    </w:p>
    <w:p w:rsidR="001139DD" w:rsidRDefault="006E6F82">
      <w:pPr>
        <w:pStyle w:val="Nagweklubstopka0"/>
        <w:framePr w:wrap="none" w:vAnchor="page" w:hAnchor="page" w:x="2732" w:y="212"/>
        <w:shd w:val="clear" w:color="auto" w:fill="auto"/>
        <w:spacing w:line="180" w:lineRule="exact"/>
      </w:pPr>
      <w:r>
        <w:t>PORADNIK JĘZYKOWY</w:t>
      </w:r>
    </w:p>
    <w:p w:rsidR="001139DD" w:rsidRDefault="006E6F82">
      <w:pPr>
        <w:pStyle w:val="Nagweklubstopka0"/>
        <w:framePr w:wrap="none" w:vAnchor="page" w:hAnchor="page" w:x="6860" w:y="207"/>
        <w:shd w:val="clear" w:color="auto" w:fill="auto"/>
        <w:spacing w:line="180" w:lineRule="exact"/>
      </w:pPr>
      <w:r>
        <w:t>109</w:t>
      </w:r>
    </w:p>
    <w:p w:rsidR="001139DD" w:rsidRDefault="006E6F82">
      <w:pPr>
        <w:pStyle w:val="Teksttreci20"/>
        <w:framePr w:w="6734" w:h="10648" w:hRule="exact" w:wrap="none" w:vAnchor="page" w:hAnchor="page" w:x="423" w:y="691"/>
        <w:shd w:val="clear" w:color="auto" w:fill="auto"/>
        <w:spacing w:before="0"/>
        <w:ind w:firstLine="0"/>
      </w:pPr>
      <w:r>
        <w:t xml:space="preserve">szeniach swych. </w:t>
      </w:r>
      <w:r>
        <w:rPr>
          <w:lang w:val="fr-FR" w:eastAsia="fr-FR" w:bidi="fr-FR"/>
        </w:rPr>
        <w:t xml:space="preserve">P. </w:t>
      </w:r>
      <w:r>
        <w:t xml:space="preserve">Dr. B. mniema, że wolno było tylko utworzyć wyrazy »pielęgniarka«, »pielęgniarz« itp. od czasownika «pielęgnować« </w:t>
      </w:r>
      <w:r>
        <w:rPr>
          <w:rStyle w:val="Teksttreci21"/>
        </w:rPr>
        <w:t xml:space="preserve">— </w:t>
      </w:r>
      <w:r>
        <w:t>otóż mniemanie to jest błędne.</w:t>
      </w:r>
    </w:p>
    <w:p w:rsidR="001139DD" w:rsidRDefault="006E6F82">
      <w:pPr>
        <w:pStyle w:val="Teksttreci20"/>
        <w:framePr w:w="6734" w:h="10648" w:hRule="exact" w:wrap="none" w:vAnchor="page" w:hAnchor="page" w:x="423" w:y="691"/>
        <w:shd w:val="clear" w:color="auto" w:fill="auto"/>
        <w:spacing w:before="0"/>
        <w:ind w:firstLine="260"/>
      </w:pPr>
      <w:r>
        <w:t xml:space="preserve">Chcąc sprawy językowe rozstrzygać, nie można się powodować mniemaniami lub upodobaniami osobistemi, lecz należy zajrzeć wprzód do gramatyki oraz do dziejów języka, zanim się zdanie swe wypowie. Tak właśnie postępując, dojdzie się do przekonania, że wyraz »pielęgarka« jest zupełnie poprawny, od półtora wieku w języku naszym istniejący, jako też, iż nazwa »pielęgniarka« jest wymysłem stosunkowo wcale niedawnym i przynajmniej według zdania mego, wcale nie piękniej brzmiącym; ale </w:t>
      </w:r>
      <w:r>
        <w:rPr>
          <w:rStyle w:val="Teksttreci2105ptKursywaOdstpy0pt"/>
          <w:lang w:val="fr-FR" w:eastAsia="fr-FR" w:bidi="fr-FR"/>
        </w:rPr>
        <w:t xml:space="preserve">de gustibus non est </w:t>
      </w:r>
      <w:r>
        <w:rPr>
          <w:rStyle w:val="Teksttreci2105ptKursywaOdstpy0pt"/>
        </w:rPr>
        <w:t>disputandum</w:t>
      </w:r>
      <w:r>
        <w:t xml:space="preserve"> </w:t>
      </w:r>
      <w:r>
        <w:rPr>
          <w:rStyle w:val="Teksttreci21"/>
        </w:rPr>
        <w:t xml:space="preserve">— </w:t>
      </w:r>
      <w:r>
        <w:t>nie chodzi też tu o upodobanie, lecz o słuszność.</w:t>
      </w:r>
    </w:p>
    <w:p w:rsidR="001139DD" w:rsidRDefault="006E6F82">
      <w:pPr>
        <w:pStyle w:val="Teksttreci20"/>
        <w:framePr w:w="6734" w:h="10648" w:hRule="exact" w:wrap="none" w:vAnchor="page" w:hAnchor="page" w:x="423" w:y="691"/>
        <w:shd w:val="clear" w:color="auto" w:fill="auto"/>
        <w:spacing w:before="0"/>
        <w:ind w:firstLine="260"/>
      </w:pPr>
      <w:r>
        <w:t xml:space="preserve">Słowo »pielęgnować«, rozpowszechnione dziś w języku naszym, należy do bardzo niedawnych; słowniki: </w:t>
      </w:r>
      <w:r>
        <w:rPr>
          <w:rStyle w:val="Teksttreci2Odstpy2pt"/>
        </w:rPr>
        <w:t>Mączyńskiego, Knapiusa, Dasypodiusa</w:t>
      </w:r>
      <w:r>
        <w:t xml:space="preserve"> i inne, dawniejsze, z przed wieku XVIII, nie zapisały go zgoła, widocznie więc nie było wówczas używane. Dopiero </w:t>
      </w:r>
      <w:r>
        <w:rPr>
          <w:lang w:val="cs-CZ" w:eastAsia="cs-CZ" w:bidi="cs-CZ"/>
        </w:rPr>
        <w:t xml:space="preserve">poraz </w:t>
      </w:r>
      <w:r>
        <w:t xml:space="preserve">pierwszy w «Nowym dykcyonarzu to jest mowniku polsko-niemiecko-francuskim« M. A. </w:t>
      </w:r>
      <w:r>
        <w:rPr>
          <w:rStyle w:val="Teksttreci2Odstpy2pt"/>
        </w:rPr>
        <w:t>Troca</w:t>
      </w:r>
      <w:r>
        <w:t xml:space="preserve"> (Lipsk 1764) znajdujemy wyrazy następujące:</w:t>
      </w:r>
    </w:p>
    <w:p w:rsidR="001139DD" w:rsidRPr="00734725" w:rsidRDefault="006E6F82">
      <w:pPr>
        <w:pStyle w:val="Teksttreci20"/>
        <w:framePr w:w="6734" w:h="10648" w:hRule="exact" w:wrap="none" w:vAnchor="page" w:hAnchor="page" w:x="423" w:y="691"/>
        <w:shd w:val="clear" w:color="auto" w:fill="auto"/>
        <w:spacing w:before="0" w:line="264" w:lineRule="exact"/>
        <w:ind w:left="540"/>
        <w:rPr>
          <w:lang w:val="en-US"/>
        </w:rPr>
      </w:pPr>
      <w:r w:rsidRPr="00734725">
        <w:rPr>
          <w:lang w:val="en-US"/>
        </w:rPr>
        <w:t xml:space="preserve">»Pielęgarka. Kinder — </w:t>
      </w:r>
      <w:r>
        <w:rPr>
          <w:lang w:val="cs-CZ" w:eastAsia="cs-CZ" w:bidi="cs-CZ"/>
        </w:rPr>
        <w:t xml:space="preserve">oder </w:t>
      </w:r>
      <w:r>
        <w:rPr>
          <w:lang w:val="fr-FR" w:eastAsia="fr-FR" w:bidi="fr-FR"/>
        </w:rPr>
        <w:t>Krancken-Würterin, la garde qui a soin des enfans, ou des malades«.</w:t>
      </w:r>
    </w:p>
    <w:p w:rsidR="001139DD" w:rsidRPr="00734725" w:rsidRDefault="006E6F82">
      <w:pPr>
        <w:pStyle w:val="Teksttreci20"/>
        <w:framePr w:w="6734" w:h="10648" w:hRule="exact" w:wrap="none" w:vAnchor="page" w:hAnchor="page" w:x="423" w:y="691"/>
        <w:shd w:val="clear" w:color="auto" w:fill="auto"/>
        <w:spacing w:before="0" w:line="259" w:lineRule="exact"/>
        <w:ind w:left="540"/>
        <w:rPr>
          <w:lang w:val="en-US"/>
        </w:rPr>
      </w:pPr>
      <w:r>
        <w:rPr>
          <w:rStyle w:val="Teksttreci21"/>
          <w:lang w:val="fr-FR" w:eastAsia="fr-FR" w:bidi="fr-FR"/>
        </w:rPr>
        <w:t xml:space="preserve">» </w:t>
      </w:r>
      <w:r w:rsidRPr="00734725">
        <w:rPr>
          <w:lang w:val="en-US"/>
        </w:rPr>
        <w:t xml:space="preserve">Pielęgnuję. Pielęguję, </w:t>
      </w:r>
      <w:r>
        <w:rPr>
          <w:lang w:val="fr-FR" w:eastAsia="fr-FR" w:bidi="fr-FR"/>
        </w:rPr>
        <w:t xml:space="preserve">warten, pflegen ein </w:t>
      </w:r>
      <w:r>
        <w:rPr>
          <w:rStyle w:val="Teksttreci2Odstpy2pt"/>
          <w:lang w:val="en-US" w:eastAsia="en-US" w:bidi="en-US"/>
        </w:rPr>
        <w:t>Kind,</w:t>
      </w:r>
      <w:r>
        <w:rPr>
          <w:lang w:val="en-US" w:eastAsia="en-US" w:bidi="en-US"/>
        </w:rPr>
        <w:t xml:space="preserve"> </w:t>
      </w:r>
      <w:r>
        <w:rPr>
          <w:lang w:val="fr-FR" w:eastAsia="fr-FR" w:bidi="fr-FR"/>
        </w:rPr>
        <w:t>einen Krancken, avoir soin d’un enfant, d’un malade, les garder; soigner pancer (tak!) un malade«.</w:t>
      </w:r>
    </w:p>
    <w:p w:rsidR="001139DD" w:rsidRDefault="006E6F82">
      <w:pPr>
        <w:pStyle w:val="Teksttreci20"/>
        <w:framePr w:w="6734" w:h="10648" w:hRule="exact" w:wrap="none" w:vAnchor="page" w:hAnchor="page" w:x="423" w:y="691"/>
        <w:shd w:val="clear" w:color="auto" w:fill="auto"/>
        <w:spacing w:before="0" w:line="259" w:lineRule="exact"/>
        <w:ind w:left="540"/>
      </w:pPr>
      <w:r w:rsidRPr="00734725">
        <w:rPr>
          <w:lang w:val="en-US"/>
        </w:rPr>
        <w:t xml:space="preserve">»Pięlęgowanie. </w:t>
      </w:r>
      <w:r>
        <w:rPr>
          <w:lang w:val="fr-FR" w:eastAsia="fr-FR" w:bidi="fr-FR"/>
        </w:rPr>
        <w:t xml:space="preserve">Pflegen Wartung, garde, pancement (tak!); l’action de garder, de soigner un malade, un enfant. § </w:t>
      </w:r>
      <w:r>
        <w:t>pieczołowite dziecięcia pielęgowanie".</w:t>
      </w:r>
    </w:p>
    <w:p w:rsidR="001139DD" w:rsidRDefault="006E6F82">
      <w:pPr>
        <w:pStyle w:val="Teksttreci20"/>
        <w:framePr w:w="6734" w:h="10648" w:hRule="exact" w:wrap="none" w:vAnchor="page" w:hAnchor="page" w:x="423" w:y="691"/>
        <w:shd w:val="clear" w:color="auto" w:fill="auto"/>
        <w:spacing w:before="0"/>
        <w:ind w:firstLine="260"/>
      </w:pPr>
      <w:r>
        <w:rPr>
          <w:rStyle w:val="Teksttreci2Odstpy2pt"/>
        </w:rPr>
        <w:t>Linde,</w:t>
      </w:r>
      <w:r>
        <w:t xml:space="preserve"> powołujący się na </w:t>
      </w:r>
      <w:r>
        <w:rPr>
          <w:rStyle w:val="Teksttreci2Odstpy2pt"/>
        </w:rPr>
        <w:t>Troca,</w:t>
      </w:r>
      <w:r>
        <w:t xml:space="preserve"> przytacza kilka przykładów użycia słowa »pielęgnować«, wziętych wyłącznie z pisarzów połowy drugiej wieku XVIII, stawiając wszakże, jako równouprawnione, słowo »pielęgować«, pisze atoli już tylko »pielęgnowanie«, opuszczając »pielęgowanie«, ale rzeczownik »pielęgarka« zachowuje nietknięty, nie wspominając nic o </w:t>
      </w:r>
      <w:r>
        <w:rPr>
          <w:lang w:val="fr-FR" w:eastAsia="fr-FR" w:bidi="fr-FR"/>
        </w:rPr>
        <w:t xml:space="preserve">» </w:t>
      </w:r>
      <w:r>
        <w:t xml:space="preserve">pielęgniarce </w:t>
      </w:r>
      <w:r>
        <w:rPr>
          <w:lang w:val="fr-FR" w:eastAsia="fr-FR" w:bidi="fr-FR"/>
        </w:rPr>
        <w:t>«.</w:t>
      </w:r>
    </w:p>
    <w:p w:rsidR="001139DD" w:rsidRDefault="006E6F82">
      <w:pPr>
        <w:pStyle w:val="Teksttreci20"/>
        <w:framePr w:w="6734" w:h="10648" w:hRule="exact" w:wrap="none" w:vAnchor="page" w:hAnchor="page" w:x="423" w:y="691"/>
        <w:shd w:val="clear" w:color="auto" w:fill="auto"/>
        <w:spacing w:before="0"/>
        <w:ind w:firstLine="540"/>
      </w:pPr>
      <w:r>
        <w:t>«Słownik języka polskiego« (Wilno 1861) zawiera wyrazy: »Pięlęgarka«, «pielęgnować v. pielęgować«, «pielęgnowanie v. pielęgowanie« i »pielęgnownik«, zaznaczając, że to wyraz nieużywany.</w:t>
      </w:r>
    </w:p>
    <w:p w:rsidR="001139DD" w:rsidRDefault="006E6F82">
      <w:pPr>
        <w:pStyle w:val="Teksttreci20"/>
        <w:framePr w:w="6734" w:h="10648" w:hRule="exact" w:wrap="none" w:vAnchor="page" w:hAnchor="page" w:x="423" w:y="691"/>
        <w:shd w:val="clear" w:color="auto" w:fill="auto"/>
        <w:spacing w:before="0"/>
        <w:ind w:firstLine="260"/>
      </w:pPr>
      <w:r>
        <w:t xml:space="preserve">Rzeczownik »pielęgniarka«, świeżo utworzony ze słowa «pielęgnować«, po raz pierwszy spotykamy dopiero w dopełnieniach do «Słownika łacińsko-polskiego wyrazów lekarskich« </w:t>
      </w:r>
      <w:r>
        <w:rPr>
          <w:rStyle w:val="Teksttreci2Odstpy2pt"/>
        </w:rPr>
        <w:t>Skobla</w:t>
      </w:r>
      <w:r>
        <w:rPr>
          <w:rStyle w:val="Teksttreci2Odstpy2pt0"/>
        </w:rPr>
        <w:t xml:space="preserve"> i Kre</w:t>
      </w:r>
      <w:r>
        <w:t>tu</w:t>
      </w:r>
      <w:r>
        <w:rPr>
          <w:rStyle w:val="Teksttreci2Odstpy2pt0"/>
        </w:rPr>
        <w:t>era</w:t>
      </w:r>
      <w:r>
        <w:t xml:space="preserve"> (Kraków 1876). Za przykładem tym i «Słownik terminologii</w:t>
      </w:r>
    </w:p>
    <w:p w:rsidR="001139DD" w:rsidRDefault="001139DD">
      <w:pPr>
        <w:rPr>
          <w:sz w:val="2"/>
          <w:szCs w:val="2"/>
        </w:rPr>
        <w:sectPr w:rsidR="001139DD">
          <w:pgSz w:w="8400" w:h="11900"/>
          <w:pgMar w:top="360" w:right="360" w:bottom="360" w:left="360" w:header="0" w:footer="3" w:gutter="0"/>
          <w:cols w:space="720"/>
          <w:noEndnote/>
          <w:docGrid w:linePitch="360"/>
        </w:sectPr>
      </w:pPr>
    </w:p>
    <w:p w:rsidR="001139DD" w:rsidRDefault="006E6F82">
      <w:pPr>
        <w:pStyle w:val="Nagweklubstopka0"/>
        <w:framePr w:wrap="none" w:vAnchor="page" w:hAnchor="page" w:x="1326" w:y="207"/>
        <w:shd w:val="clear" w:color="auto" w:fill="auto"/>
        <w:spacing w:line="180" w:lineRule="exact"/>
      </w:pPr>
      <w:r>
        <w:lastRenderedPageBreak/>
        <w:t>110</w:t>
      </w:r>
    </w:p>
    <w:p w:rsidR="001139DD" w:rsidRDefault="006E6F82">
      <w:pPr>
        <w:pStyle w:val="Nagweklubstopka0"/>
        <w:framePr w:wrap="none" w:vAnchor="page" w:hAnchor="page" w:x="3630" w:y="207"/>
        <w:shd w:val="clear" w:color="auto" w:fill="auto"/>
        <w:tabs>
          <w:tab w:val="left" w:pos="3946"/>
        </w:tabs>
        <w:spacing w:line="180" w:lineRule="exact"/>
        <w:jc w:val="both"/>
      </w:pPr>
      <w:r>
        <w:t>PORADNIK JĘZYKOWY</w:t>
      </w:r>
      <w:r>
        <w:tab/>
        <w:t>V. 7.</w:t>
      </w:r>
    </w:p>
    <w:p w:rsidR="001139DD" w:rsidRDefault="006E6F82">
      <w:pPr>
        <w:pStyle w:val="Teksttreci20"/>
        <w:framePr w:w="6782" w:h="10767" w:hRule="exact" w:wrap="none" w:vAnchor="page" w:hAnchor="page" w:x="1220" w:y="691"/>
        <w:shd w:val="clear" w:color="auto" w:fill="auto"/>
        <w:tabs>
          <w:tab w:val="left" w:pos="4819"/>
        </w:tabs>
        <w:spacing w:before="0" w:after="276"/>
        <w:ind w:firstLine="0"/>
      </w:pPr>
      <w:r>
        <w:t xml:space="preserve">lekarskiej polskiej </w:t>
      </w:r>
      <w:r>
        <w:rPr>
          <w:lang w:val="fr-FR" w:eastAsia="fr-FR" w:bidi="fr-FR"/>
        </w:rPr>
        <w:t xml:space="preserve">« </w:t>
      </w:r>
      <w:r>
        <w:t xml:space="preserve">(Kraków 1881) zamieścił wyrazy «pielęgniarze i »pielęgniarka« obok »pielęgarz« i pielęgarka«, tłumacząc tak wyrazy niem. </w:t>
      </w:r>
      <w:r>
        <w:rPr>
          <w:lang w:val="fr-FR" w:eastAsia="fr-FR" w:bidi="fr-FR"/>
        </w:rPr>
        <w:t>»</w:t>
      </w:r>
      <w:r>
        <w:rPr>
          <w:rStyle w:val="Teksttreci2105ptKursywaOdstpy0pt"/>
        </w:rPr>
        <w:t>Kranckenpfleger</w:t>
      </w:r>
      <w:r>
        <w:rPr>
          <w:lang w:val="fr-FR" w:eastAsia="fr-FR" w:bidi="fr-FR"/>
        </w:rPr>
        <w:t xml:space="preserve">« </w:t>
      </w:r>
      <w:r>
        <w:t xml:space="preserve">i </w:t>
      </w:r>
      <w:r>
        <w:rPr>
          <w:lang w:val="fr-FR" w:eastAsia="fr-FR" w:bidi="fr-FR"/>
        </w:rPr>
        <w:t>»</w:t>
      </w:r>
      <w:r>
        <w:rPr>
          <w:rStyle w:val="Teksttreci2105ptKursywaOdstpy0pt"/>
        </w:rPr>
        <w:t>Kranckenpflegerin</w:t>
      </w:r>
      <w:r>
        <w:rPr>
          <w:lang w:val="fr-FR" w:eastAsia="fr-FR" w:bidi="fr-FR"/>
        </w:rPr>
        <w:t>«</w:t>
      </w:r>
      <w:r>
        <w:t xml:space="preserve">. »Słownik lekarski polskie (Kraków 1905) wyrazy te niemieckie w części I. przekłada juz tylko na «dozorca choryche; w części zaś II. znajdujemy tam »pielęg(ni)arz, [pieleg(ni)arka], fr. </w:t>
      </w:r>
      <w:r>
        <w:rPr>
          <w:lang w:val="fr-FR" w:eastAsia="fr-FR" w:bidi="fr-FR"/>
        </w:rPr>
        <w:t xml:space="preserve">garde-malade, </w:t>
      </w:r>
      <w:r>
        <w:t>n. Krankenpfleger[in]«. Z tego, co przytoczono powyżej wypada, że wyraz «pielęgarka« w języku naszym jest o sto lat z górą starszy od «pielęgniarki, że zaś jest utworzony jak n aj prawidło wiej od używanego wtedy słowa »pielęgować«, tego nikt zaprzeczyć nie może. Jeżeli dziś posługujemy się wyłącznie słowem »pielęgnować«, to nie upoważnia nas to bynajmniej do ciskania gromów na rzeczownik »pielegarka«, gdyż w imię tej niczem nie dającej się usprawiedliwić zasady, mógłby też kto zażądać wykreślenia z języka przymiotnika »miłosierny« i zastąpienia go »miłoserdecznym« lub nawet «miłosercowym«, bo przecież przymiotnika »sier(d)ny« nikt już dziś nie używa.</w:t>
      </w:r>
      <w:r>
        <w:tab/>
      </w:r>
      <w:r>
        <w:rPr>
          <w:rStyle w:val="Teksttreci2105ptKursywaOdstpy0pt"/>
        </w:rPr>
        <w:t>Dr. Józef Peszke.</w:t>
      </w:r>
    </w:p>
    <w:p w:rsidR="001139DD" w:rsidRDefault="006E6F82">
      <w:pPr>
        <w:pStyle w:val="Nagwek10"/>
        <w:framePr w:w="6782" w:h="10767" w:hRule="exact" w:wrap="none" w:vAnchor="page" w:hAnchor="page" w:x="1220" w:y="691"/>
        <w:shd w:val="clear" w:color="auto" w:fill="auto"/>
        <w:spacing w:before="0" w:after="144" w:line="210" w:lineRule="exact"/>
        <w:jc w:val="center"/>
      </w:pPr>
      <w:bookmarkStart w:id="15" w:name="bookmark14"/>
      <w:r>
        <w:t>Nałożyć opatrunek lub szew.</w:t>
      </w:r>
      <w:bookmarkEnd w:id="15"/>
    </w:p>
    <w:p w:rsidR="001139DD" w:rsidRDefault="006E6F82">
      <w:pPr>
        <w:pStyle w:val="Teksttreci20"/>
        <w:framePr w:w="6782" w:h="10767" w:hRule="exact" w:wrap="none" w:vAnchor="page" w:hAnchor="page" w:x="1220" w:y="691"/>
        <w:shd w:val="clear" w:color="auto" w:fill="auto"/>
        <w:spacing w:before="0"/>
        <w:ind w:firstLine="300"/>
      </w:pPr>
      <w:r>
        <w:t xml:space="preserve">Co się tyczy wyrazu «nałożyć szew«, nie jestem pewien, czy jest to rusycyzm </w:t>
      </w:r>
      <w:r w:rsidRPr="00734725">
        <w:rPr>
          <w:lang w:eastAsia="ru-RU" w:bidi="ru-RU"/>
        </w:rPr>
        <w:t>(</w:t>
      </w:r>
      <w:r>
        <w:rPr>
          <w:lang w:val="ru-RU" w:eastAsia="ru-RU" w:bidi="ru-RU"/>
        </w:rPr>
        <w:t>наложить</w:t>
      </w:r>
      <w:r w:rsidRPr="00734725">
        <w:rPr>
          <w:lang w:eastAsia="ru-RU" w:bidi="ru-RU"/>
        </w:rPr>
        <w:t xml:space="preserve"> </w:t>
      </w:r>
      <w:r>
        <w:rPr>
          <w:lang w:val="ru-RU" w:eastAsia="ru-RU" w:bidi="ru-RU"/>
        </w:rPr>
        <w:t>шовъ</w:t>
      </w:r>
      <w:r w:rsidRPr="00734725">
        <w:rPr>
          <w:lang w:eastAsia="ru-RU" w:bidi="ru-RU"/>
        </w:rPr>
        <w:t xml:space="preserve">), </w:t>
      </w:r>
      <w:r>
        <w:t xml:space="preserve">czy też może germanizm (eine Naht anlegen); przypuszczam nawet, że Rosyanie wyrażenie swe wzięli także od Niemców, skąd prawdopodobnie, niezależnie od języka rosyjskiego, i do nas się wkradło. Bądź co bądź jest to barbaryzm, zasługujący bezwarunkowo na potępienie stanowcze, tembardziej, że niesposób pogodzić logicznie pojęcie, łączące się ze słowem naszem »nałożyć« z tkwiącym w rzeczowniku »szew« i nadto wyobrazić sobie trudno, dlaczego mielibyśmy używać dwu wyrazów, gdy czynność tę najdokładniej wyrazić możemy słowem </w:t>
      </w:r>
      <w:r>
        <w:rPr>
          <w:lang w:val="fr-FR" w:eastAsia="fr-FR" w:bidi="fr-FR"/>
        </w:rPr>
        <w:t xml:space="preserve">prostem </w:t>
      </w:r>
      <w:r>
        <w:t>»zaszyć« lub »zszyć«, które nam też wystarczyć powinno. Co innego «nałożyć opatrunek</w:t>
      </w:r>
      <w:r>
        <w:rPr>
          <w:lang w:val="fr-FR" w:eastAsia="fr-FR" w:bidi="fr-FR"/>
        </w:rPr>
        <w:t xml:space="preserve">«, </w:t>
      </w:r>
      <w:r>
        <w:t>jest to bowiem wyrażenie zupełnie logiczne, a przytym wcale nie rusycyzm, lecz polszczyzna poprawna, ponieważ słowo polskie «nakładać (nałożyć, nakłaść</w:t>
      </w:r>
      <w:r w:rsidR="00734725">
        <w:t xml:space="preserve"> </w:t>
      </w:r>
      <w:r>
        <w:t xml:space="preserve">) znaczy: «kłaść co na co, </w:t>
      </w:r>
      <w:r>
        <w:rPr>
          <w:rStyle w:val="Teksttreci2105ptKursywaOdstpy0pt"/>
        </w:rPr>
        <w:t>auflegen, darauf Mn legen</w:t>
      </w:r>
      <w:r>
        <w:t xml:space="preserve">, </w:t>
      </w:r>
      <w:r>
        <w:rPr>
          <w:rStyle w:val="Teksttreci2105ptKursywaOdstpy0pt"/>
        </w:rPr>
        <w:t>auf etwas legen</w:t>
      </w:r>
      <w:r>
        <w:t xml:space="preserve">, anlegen« </w:t>
      </w:r>
      <w:r>
        <w:rPr>
          <w:rStyle w:val="Teksttreci2Odstpy2pt"/>
        </w:rPr>
        <w:t>(Linde);</w:t>
      </w:r>
      <w:r>
        <w:t xml:space="preserve"> opatrunek zaś nakładamy rzeczywiście na ranę, przytwierdzając go następnie za pomocą opaski. Jeżeli Rosyanie posługują się zwrotem podobnym, to podobieństwo to wynika z pokrewieństwa słowiańskiego obu języków. Że lepiej może mówić: «opatrzyć ranę«, niż «nałożyć opatrunek na nią«, to rzecz inna; sam głosowałbym też zawsze za wyrażeniem pierwszem, jako prostszem, ale i drugiego nie śmiałbym potępić, a tembardziej nazwać «obrzydliwym rusycyzmem«,</w:t>
      </w:r>
    </w:p>
    <w:p w:rsidR="001139DD" w:rsidRDefault="001139DD">
      <w:pPr>
        <w:rPr>
          <w:sz w:val="2"/>
          <w:szCs w:val="2"/>
        </w:rPr>
        <w:sectPr w:rsidR="001139DD">
          <w:pgSz w:w="8400" w:h="11900"/>
          <w:pgMar w:top="360" w:right="360" w:bottom="360" w:left="360" w:header="0" w:footer="3" w:gutter="0"/>
          <w:cols w:space="720"/>
          <w:noEndnote/>
          <w:docGrid w:linePitch="360"/>
        </w:sectPr>
      </w:pPr>
    </w:p>
    <w:p w:rsidR="001139DD" w:rsidRDefault="006E6F82">
      <w:pPr>
        <w:pStyle w:val="Nagweklubstopka0"/>
        <w:framePr w:wrap="none" w:vAnchor="page" w:hAnchor="page" w:x="455" w:y="241"/>
        <w:shd w:val="clear" w:color="auto" w:fill="auto"/>
        <w:spacing w:line="180" w:lineRule="exact"/>
      </w:pPr>
      <w:r>
        <w:rPr>
          <w:lang w:val="cs-CZ" w:eastAsia="cs-CZ" w:bidi="cs-CZ"/>
        </w:rPr>
        <w:lastRenderedPageBreak/>
        <w:t>V. 7.</w:t>
      </w:r>
    </w:p>
    <w:p w:rsidR="001139DD" w:rsidRDefault="006E6F82">
      <w:pPr>
        <w:pStyle w:val="Nagweklubstopka0"/>
        <w:framePr w:wrap="none" w:vAnchor="page" w:hAnchor="page" w:x="2763" w:y="236"/>
        <w:shd w:val="clear" w:color="auto" w:fill="auto"/>
        <w:spacing w:line="180" w:lineRule="exact"/>
      </w:pPr>
      <w:r>
        <w:t>PORADNIK JĘZYKOWY</w:t>
      </w:r>
    </w:p>
    <w:p w:rsidR="001139DD" w:rsidRDefault="006E6F82">
      <w:pPr>
        <w:pStyle w:val="Nagweklubstopka0"/>
        <w:framePr w:wrap="none" w:vAnchor="page" w:hAnchor="page" w:x="6858" w:y="241"/>
        <w:shd w:val="clear" w:color="auto" w:fill="auto"/>
        <w:spacing w:line="180" w:lineRule="exact"/>
      </w:pPr>
      <w:r w:rsidRPr="00734725">
        <w:rPr>
          <w:lang w:eastAsia="en-US" w:bidi="en-US"/>
        </w:rPr>
        <w:t>111</w:t>
      </w:r>
    </w:p>
    <w:p w:rsidR="001139DD" w:rsidRDefault="006E6F82">
      <w:pPr>
        <w:pStyle w:val="Teksttreci20"/>
        <w:framePr w:w="6720" w:h="5942" w:hRule="exact" w:wrap="none" w:vAnchor="page" w:hAnchor="page" w:x="431" w:y="719"/>
        <w:shd w:val="clear" w:color="auto" w:fill="auto"/>
        <w:tabs>
          <w:tab w:val="left" w:pos="4493"/>
        </w:tabs>
        <w:spacing w:before="0" w:after="336"/>
        <w:ind w:firstLine="0"/>
      </w:pPr>
      <w:r>
        <w:t xml:space="preserve">ponieważ nim nie jest, tak samo jak </w:t>
      </w:r>
      <w:r>
        <w:rPr>
          <w:lang w:val="ru-RU" w:eastAsia="ru-RU" w:bidi="ru-RU"/>
        </w:rPr>
        <w:t>наложить</w:t>
      </w:r>
      <w:r w:rsidRPr="00734725">
        <w:rPr>
          <w:lang w:eastAsia="ru-RU" w:bidi="ru-RU"/>
        </w:rPr>
        <w:t xml:space="preserve"> </w:t>
      </w:r>
      <w:r>
        <w:rPr>
          <w:lang w:val="ru-RU" w:eastAsia="ru-RU" w:bidi="ru-RU"/>
        </w:rPr>
        <w:t>повазку</w:t>
      </w:r>
      <w:r w:rsidRPr="00734725">
        <w:rPr>
          <w:lang w:eastAsia="ru-RU" w:bidi="ru-RU"/>
        </w:rPr>
        <w:t xml:space="preserve"> </w:t>
      </w:r>
      <w:r>
        <w:t>nie jest polonizmem w języku rosyjskim.</w:t>
      </w:r>
      <w:r>
        <w:tab/>
      </w:r>
      <w:r>
        <w:rPr>
          <w:rStyle w:val="Teksttreci2105ptKursywaOdstpy0pt"/>
        </w:rPr>
        <w:t>Dr. Józef Peszke.</w:t>
      </w:r>
    </w:p>
    <w:p w:rsidR="001139DD" w:rsidRDefault="006E6F82">
      <w:pPr>
        <w:pStyle w:val="Nagwek10"/>
        <w:framePr w:w="6720" w:h="5942" w:hRule="exact" w:wrap="none" w:vAnchor="page" w:hAnchor="page" w:x="431" w:y="719"/>
        <w:shd w:val="clear" w:color="auto" w:fill="auto"/>
        <w:spacing w:before="0" w:after="89" w:line="210" w:lineRule="exact"/>
        <w:jc w:val="center"/>
      </w:pPr>
      <w:bookmarkStart w:id="16" w:name="bookmark15"/>
      <w:r>
        <w:t xml:space="preserve">Poste restante </w:t>
      </w:r>
      <w:r>
        <w:rPr>
          <w:rStyle w:val="Nagwek110ptBezpogrubieniaOdstpy0pt"/>
        </w:rPr>
        <w:t>— po polsku?</w:t>
      </w:r>
      <w:bookmarkEnd w:id="16"/>
    </w:p>
    <w:p w:rsidR="001139DD" w:rsidRDefault="006E6F82">
      <w:pPr>
        <w:pStyle w:val="Teksttreci20"/>
        <w:framePr w:w="6720" w:h="5942" w:hRule="exact" w:wrap="none" w:vAnchor="page" w:hAnchor="page" w:x="431" w:y="719"/>
        <w:numPr>
          <w:ilvl w:val="0"/>
          <w:numId w:val="5"/>
        </w:numPr>
        <w:shd w:val="clear" w:color="auto" w:fill="auto"/>
        <w:tabs>
          <w:tab w:val="left" w:pos="516"/>
        </w:tabs>
        <w:spacing w:before="0"/>
        <w:ind w:firstLine="260"/>
      </w:pPr>
      <w:r>
        <w:t>W Nrze 5 »Por. jęz.« w dziale »Rozstrząsania« znalazłem uwagę</w:t>
      </w:r>
    </w:p>
    <w:p w:rsidR="001139DD" w:rsidRDefault="006E6F82">
      <w:pPr>
        <w:pStyle w:val="Teksttreci20"/>
        <w:framePr w:w="6720" w:h="5942" w:hRule="exact" w:wrap="none" w:vAnchor="page" w:hAnchor="page" w:x="431" w:y="719"/>
        <w:shd w:val="clear" w:color="auto" w:fill="auto"/>
        <w:tabs>
          <w:tab w:val="left" w:pos="5827"/>
        </w:tabs>
        <w:spacing w:before="0"/>
        <w:ind w:firstLine="0"/>
      </w:pPr>
      <w:r w:rsidRPr="00734725">
        <w:rPr>
          <w:lang w:eastAsia="en-US" w:bidi="en-US"/>
        </w:rPr>
        <w:t xml:space="preserve">prof. </w:t>
      </w:r>
      <w:r>
        <w:t xml:space="preserve">Calliera, dotyczącą spolszczenia francuskiego wyrażenia »poste- restante«. </w:t>
      </w:r>
      <w:r w:rsidRPr="00734725">
        <w:rPr>
          <w:lang w:eastAsia="en-US" w:bidi="en-US"/>
        </w:rPr>
        <w:t xml:space="preserve">Prof </w:t>
      </w:r>
      <w:r>
        <w:t xml:space="preserve">C. rzuca myśl zastąpienia go przez wyrażenie «odebrać na poczcie«, ktoś inny radby używał określenia »do odbioru na poczcie«. Czy nie lepiej — </w:t>
      </w:r>
      <w:r>
        <w:rPr>
          <w:rStyle w:val="Teksttreci2105ptKursywaOdstpy0pt"/>
        </w:rPr>
        <w:t>»do zgłoszenia się«</w:t>
      </w:r>
      <w:r>
        <w:t xml:space="preserve">, albo też, poprostu </w:t>
      </w:r>
      <w:r>
        <w:rPr>
          <w:rStyle w:val="Teksttreci2105ptKursywaOdstpy0pt"/>
        </w:rPr>
        <w:t>»do odebrania</w:t>
      </w:r>
      <w:r>
        <w:rPr>
          <w:lang w:val="fr-FR" w:eastAsia="fr-FR" w:bidi="fr-FR"/>
        </w:rPr>
        <w:t xml:space="preserve">« </w:t>
      </w:r>
      <w:r>
        <w:rPr>
          <w:rStyle w:val="Teksttreci2105ptKursywaOdstpy0pt"/>
        </w:rPr>
        <w:t>(»do odbioru</w:t>
      </w:r>
      <w:r>
        <w:rPr>
          <w:rStyle w:val="Teksttreci2105ptKursywaOdstpy0pt"/>
          <w:lang w:val="fr-FR" w:eastAsia="fr-FR" w:bidi="fr-FR"/>
        </w:rPr>
        <w:t>«)?</w:t>
      </w:r>
      <w:r>
        <w:rPr>
          <w:rStyle w:val="Teksttreci2105ptKursywaOdstpy0pt"/>
          <w:lang w:val="fr-FR" w:eastAsia="fr-FR" w:bidi="fr-FR"/>
        </w:rPr>
        <w:tab/>
      </w:r>
      <w:r>
        <w:rPr>
          <w:rStyle w:val="Teksttreci2105ptKursywaOdstpy0pt"/>
        </w:rPr>
        <w:t>E. M.</w:t>
      </w:r>
    </w:p>
    <w:p w:rsidR="001139DD" w:rsidRDefault="006E6F82">
      <w:pPr>
        <w:pStyle w:val="Teksttreci20"/>
        <w:framePr w:w="6720" w:h="5942" w:hRule="exact" w:wrap="none" w:vAnchor="page" w:hAnchor="page" w:x="431" w:y="719"/>
        <w:numPr>
          <w:ilvl w:val="0"/>
          <w:numId w:val="5"/>
        </w:numPr>
        <w:shd w:val="clear" w:color="auto" w:fill="auto"/>
        <w:tabs>
          <w:tab w:val="left" w:pos="500"/>
        </w:tabs>
        <w:spacing w:before="0"/>
        <w:ind w:firstLine="260"/>
      </w:pPr>
      <w:r>
        <w:t xml:space="preserve">Było pytanie, »jak możnaby spolszczyć wyrażenie </w:t>
      </w:r>
      <w:r>
        <w:rPr>
          <w:rStyle w:val="Teksttreci2105ptKursywaOdstpy0pt"/>
        </w:rPr>
        <w:t xml:space="preserve">poste-restarde. </w:t>
      </w:r>
      <w:r>
        <w:t xml:space="preserve">Zdaje mi się, że możnaby użyć wyrazów następujących: </w:t>
      </w:r>
      <w:r>
        <w:rPr>
          <w:rStyle w:val="Teksttreci2105ptKursywaOdstpy0pt"/>
        </w:rPr>
        <w:t xml:space="preserve">zgłosi się. </w:t>
      </w:r>
      <w:r>
        <w:t>List byłby adresowany więc jak następuje:</w:t>
      </w:r>
    </w:p>
    <w:p w:rsidR="001139DD" w:rsidRDefault="006E6F82">
      <w:pPr>
        <w:pStyle w:val="Teksttreci20"/>
        <w:framePr w:w="6720" w:h="5942" w:hRule="exact" w:wrap="none" w:vAnchor="page" w:hAnchor="page" w:x="431" w:y="719"/>
        <w:shd w:val="clear" w:color="auto" w:fill="auto"/>
        <w:spacing w:before="0"/>
        <w:ind w:left="1580" w:firstLine="0"/>
        <w:jc w:val="left"/>
      </w:pPr>
      <w:r>
        <w:t>Wielmożny Pan</w:t>
      </w:r>
    </w:p>
    <w:p w:rsidR="001139DD" w:rsidRDefault="006E6F82">
      <w:pPr>
        <w:pStyle w:val="Teksttreci20"/>
        <w:framePr w:w="6720" w:h="5942" w:hRule="exact" w:wrap="none" w:vAnchor="page" w:hAnchor="page" w:x="431" w:y="719"/>
        <w:shd w:val="clear" w:color="auto" w:fill="auto"/>
        <w:spacing w:before="0"/>
        <w:ind w:firstLine="0"/>
        <w:jc w:val="center"/>
      </w:pPr>
      <w:r>
        <w:t>X. X.</w:t>
      </w:r>
    </w:p>
    <w:p w:rsidR="001139DD" w:rsidRDefault="006E6F82">
      <w:pPr>
        <w:pStyle w:val="Teksttreci20"/>
        <w:framePr w:w="6720" w:h="5942" w:hRule="exact" w:wrap="none" w:vAnchor="page" w:hAnchor="page" w:x="431" w:y="719"/>
        <w:shd w:val="clear" w:color="auto" w:fill="auto"/>
        <w:spacing w:before="0"/>
        <w:ind w:left="3900" w:firstLine="0"/>
        <w:jc w:val="left"/>
      </w:pPr>
      <w:r>
        <w:t xml:space="preserve">w </w:t>
      </w:r>
      <w:r>
        <w:rPr>
          <w:rStyle w:val="Teksttreci2Odstpy2pt"/>
        </w:rPr>
        <w:t>Krakowie</w:t>
      </w:r>
    </w:p>
    <w:p w:rsidR="001139DD" w:rsidRDefault="006E6F82">
      <w:pPr>
        <w:pStyle w:val="Teksttreci40"/>
        <w:framePr w:w="6720" w:h="5942" w:hRule="exact" w:wrap="none" w:vAnchor="page" w:hAnchor="page" w:x="431" w:y="719"/>
        <w:shd w:val="clear" w:color="auto" w:fill="auto"/>
        <w:ind w:right="260"/>
        <w:jc w:val="right"/>
      </w:pPr>
      <w:r>
        <w:t>zgłosi się.</w:t>
      </w:r>
    </w:p>
    <w:p w:rsidR="001139DD" w:rsidRDefault="006E6F82">
      <w:pPr>
        <w:pStyle w:val="Teksttreci20"/>
        <w:framePr w:w="6720" w:h="5942" w:hRule="exact" w:wrap="none" w:vAnchor="page" w:hAnchor="page" w:x="431" w:y="719"/>
        <w:shd w:val="clear" w:color="auto" w:fill="auto"/>
        <w:spacing w:before="0"/>
        <w:ind w:firstLine="260"/>
      </w:pPr>
      <w:r>
        <w:rPr>
          <w:rStyle w:val="Teksttreci2105ptKursywaOdstpy0pt"/>
          <w:lang w:val="fr-FR" w:eastAsia="fr-FR" w:bidi="fr-FR"/>
        </w:rPr>
        <w:t xml:space="preserve">» </w:t>
      </w:r>
      <w:r>
        <w:rPr>
          <w:rStyle w:val="Teksttreci2105ptKursywaOdstpy0pt"/>
        </w:rPr>
        <w:t xml:space="preserve">Zgłosi się </w:t>
      </w:r>
      <w:r>
        <w:rPr>
          <w:lang w:val="cs-CZ" w:eastAsia="cs-CZ" w:bidi="cs-CZ"/>
        </w:rPr>
        <w:t xml:space="preserve"> </w:t>
      </w:r>
      <w:r>
        <w:t xml:space="preserve">zastępowałoby </w:t>
      </w:r>
      <w:r>
        <w:rPr>
          <w:rStyle w:val="Teksttreci2105ptKursywaOdstpy0pt"/>
        </w:rPr>
        <w:t>wskazanie ulicy i nru domu.</w:t>
      </w:r>
      <w:r>
        <w:t xml:space="preserve"> Uzasadnienie wniosku wobec jego prostoty, uważam za zbyteczne.</w:t>
      </w:r>
    </w:p>
    <w:p w:rsidR="001139DD" w:rsidRDefault="006E6F82">
      <w:pPr>
        <w:pStyle w:val="Teksttreci40"/>
        <w:framePr w:w="6720" w:h="5942" w:hRule="exact" w:wrap="none" w:vAnchor="page" w:hAnchor="page" w:x="431" w:y="719"/>
        <w:shd w:val="clear" w:color="auto" w:fill="auto"/>
        <w:ind w:right="260"/>
        <w:jc w:val="right"/>
      </w:pPr>
      <w:r>
        <w:t>Adam Braun.</w:t>
      </w:r>
    </w:p>
    <w:p w:rsidR="001139DD" w:rsidRDefault="006E6F82">
      <w:pPr>
        <w:pStyle w:val="Teksttreci20"/>
        <w:framePr w:w="6720" w:h="5942" w:hRule="exact" w:wrap="none" w:vAnchor="page" w:hAnchor="page" w:x="431" w:y="719"/>
        <w:shd w:val="clear" w:color="auto" w:fill="auto"/>
        <w:spacing w:before="0"/>
        <w:ind w:firstLine="260"/>
      </w:pPr>
      <w:r>
        <w:t>— Notujemy pomysły, wstrzymując się na razie od ich oceny.</w:t>
      </w:r>
    </w:p>
    <w:p w:rsidR="001139DD" w:rsidRDefault="006E6F82">
      <w:pPr>
        <w:pStyle w:val="Teksttreci40"/>
        <w:framePr w:w="6720" w:h="5942" w:hRule="exact" w:wrap="none" w:vAnchor="page" w:hAnchor="page" w:x="431" w:y="719"/>
        <w:shd w:val="clear" w:color="auto" w:fill="auto"/>
        <w:ind w:right="260"/>
        <w:jc w:val="right"/>
      </w:pPr>
      <w:r>
        <w:t>Red.</w:t>
      </w:r>
    </w:p>
    <w:p w:rsidR="001139DD" w:rsidRDefault="006E6F82">
      <w:pPr>
        <w:pStyle w:val="Nagwek10"/>
        <w:framePr w:w="6720" w:h="4112" w:hRule="exact" w:wrap="none" w:vAnchor="page" w:hAnchor="page" w:x="431" w:y="7335"/>
        <w:numPr>
          <w:ilvl w:val="0"/>
          <w:numId w:val="1"/>
        </w:numPr>
        <w:shd w:val="clear" w:color="auto" w:fill="auto"/>
        <w:tabs>
          <w:tab w:val="left" w:pos="2473"/>
        </w:tabs>
        <w:spacing w:before="0" w:after="313" w:line="210" w:lineRule="exact"/>
        <w:ind w:left="2040"/>
      </w:pPr>
      <w:bookmarkStart w:id="17" w:name="bookmark16"/>
      <w:r>
        <w:t>SPOSTRZEŻENIA.</w:t>
      </w:r>
      <w:bookmarkEnd w:id="17"/>
    </w:p>
    <w:p w:rsidR="001139DD" w:rsidRDefault="006E6F82">
      <w:pPr>
        <w:pStyle w:val="Nagwek10"/>
        <w:framePr w:w="6720" w:h="4112" w:hRule="exact" w:wrap="none" w:vAnchor="page" w:hAnchor="page" w:x="431" w:y="7335"/>
        <w:shd w:val="clear" w:color="auto" w:fill="auto"/>
        <w:spacing w:before="0" w:after="93" w:line="210" w:lineRule="exact"/>
        <w:jc w:val="center"/>
      </w:pPr>
      <w:bookmarkStart w:id="18" w:name="bookmark17"/>
      <w:r>
        <w:t>Brać udział.</w:t>
      </w:r>
      <w:bookmarkEnd w:id="18"/>
    </w:p>
    <w:p w:rsidR="001139DD" w:rsidRDefault="006E6F82">
      <w:pPr>
        <w:pStyle w:val="Teksttreci20"/>
        <w:framePr w:w="6720" w:h="4112" w:hRule="exact" w:wrap="none" w:vAnchor="page" w:hAnchor="page" w:x="431" w:y="7335"/>
        <w:shd w:val="clear" w:color="auto" w:fill="auto"/>
        <w:spacing w:before="0"/>
        <w:ind w:firstLine="260"/>
      </w:pPr>
      <w:r>
        <w:t xml:space="preserve">Powszechnie panuje w Warszawie mniemanie, ku wielkiemu zdziwieniu memu podzielane też przez </w:t>
      </w:r>
      <w:r>
        <w:rPr>
          <w:lang w:val="fr-FR" w:eastAsia="fr-FR" w:bidi="fr-FR"/>
        </w:rPr>
        <w:t xml:space="preserve">prof. </w:t>
      </w:r>
      <w:r>
        <w:t xml:space="preserve">A. </w:t>
      </w:r>
      <w:r>
        <w:rPr>
          <w:rStyle w:val="Teksttreci2Odstpy2pt"/>
        </w:rPr>
        <w:t xml:space="preserve">Passendorfera </w:t>
      </w:r>
      <w:r>
        <w:t xml:space="preserve">(«Błędy językowe«, wyd. 2-e str. 203), że wyrażenie «przyjąć udział w czem«, jako rusycyzm (!?), zasługuje na potępienie, natomiast «brać udział w czem« uchodzi za wyrażenie polskie (a jakże!), poprawne zupełnie. Szeroko też od niedawna rozpleniło się zarówno w mowie potocznej, jak i w druku. Otóż według zdania mego, wart Pac pałaca a pałac Paca, więc «branie udziału" jest tak samo, jak «przyjmowanie go« zgoła nie polskie, a zatem naganne i powinnoby zostać, usunięte z języka naszego. Zwrot </w:t>
      </w:r>
      <w:r w:rsidRPr="00734725">
        <w:rPr>
          <w:lang w:eastAsia="ru-RU" w:bidi="ru-RU"/>
        </w:rPr>
        <w:t>«</w:t>
      </w:r>
      <w:r>
        <w:rPr>
          <w:lang w:val="ru-RU" w:eastAsia="ru-RU" w:bidi="ru-RU"/>
        </w:rPr>
        <w:t>принимать</w:t>
      </w:r>
      <w:r w:rsidRPr="00734725">
        <w:rPr>
          <w:lang w:eastAsia="ru-RU" w:bidi="ru-RU"/>
        </w:rPr>
        <w:t xml:space="preserve"> </w:t>
      </w:r>
      <w:r>
        <w:rPr>
          <w:lang w:val="ru-RU" w:eastAsia="ru-RU" w:bidi="ru-RU"/>
        </w:rPr>
        <w:t>участ</w:t>
      </w:r>
      <w:r>
        <w:t>i</w:t>
      </w:r>
      <w:r>
        <w:rPr>
          <w:lang w:val="ru-RU" w:eastAsia="ru-RU" w:bidi="ru-RU"/>
        </w:rPr>
        <w:t>е</w:t>
      </w:r>
      <w:r w:rsidRPr="00734725">
        <w:rPr>
          <w:lang w:eastAsia="ru-RU" w:bidi="ru-RU"/>
        </w:rPr>
        <w:t xml:space="preserve">" </w:t>
      </w:r>
      <w:r>
        <w:t>jest w języku rosyjskim tak samo przybłędą obcym, jak w naszym «brać udział«.</w:t>
      </w:r>
    </w:p>
    <w:p w:rsidR="001139DD" w:rsidRDefault="001139DD">
      <w:pPr>
        <w:rPr>
          <w:sz w:val="2"/>
          <w:szCs w:val="2"/>
        </w:rPr>
        <w:sectPr w:rsidR="001139DD">
          <w:pgSz w:w="8400" w:h="11900"/>
          <w:pgMar w:top="360" w:right="360" w:bottom="360" w:left="360" w:header="0" w:footer="3" w:gutter="0"/>
          <w:cols w:space="720"/>
          <w:noEndnote/>
          <w:docGrid w:linePitch="360"/>
        </w:sectPr>
      </w:pPr>
    </w:p>
    <w:p w:rsidR="001139DD" w:rsidRDefault="006E6F82">
      <w:pPr>
        <w:pStyle w:val="Nagweklubstopka0"/>
        <w:framePr w:wrap="none" w:vAnchor="page" w:hAnchor="page" w:x="1268" w:y="202"/>
        <w:shd w:val="clear" w:color="auto" w:fill="auto"/>
        <w:spacing w:line="180" w:lineRule="exact"/>
      </w:pPr>
      <w:r>
        <w:lastRenderedPageBreak/>
        <w:t>112</w:t>
      </w:r>
    </w:p>
    <w:p w:rsidR="001139DD" w:rsidRDefault="006E6F82">
      <w:pPr>
        <w:pStyle w:val="Nagweklubstopka0"/>
        <w:framePr w:wrap="none" w:vAnchor="page" w:hAnchor="page" w:x="3582" w:y="207"/>
        <w:shd w:val="clear" w:color="auto" w:fill="auto"/>
        <w:spacing w:line="180" w:lineRule="exact"/>
      </w:pPr>
      <w:r>
        <w:t>PORADNIK JĘZYKOWY</w:t>
      </w:r>
    </w:p>
    <w:p w:rsidR="001139DD" w:rsidRDefault="006E6F82">
      <w:pPr>
        <w:pStyle w:val="Nagweklubstopka0"/>
        <w:framePr w:wrap="none" w:vAnchor="page" w:hAnchor="page" w:x="7518" w:y="217"/>
        <w:shd w:val="clear" w:color="auto" w:fill="auto"/>
        <w:spacing w:line="180" w:lineRule="exact"/>
      </w:pPr>
      <w:r>
        <w:rPr>
          <w:rStyle w:val="Nagweklubstopka1"/>
          <w:lang w:val="pl-PL" w:eastAsia="pl-PL" w:bidi="pl-PL"/>
        </w:rPr>
        <w:t>V. 7.</w:t>
      </w:r>
    </w:p>
    <w:p w:rsidR="001139DD" w:rsidRDefault="006E6F82">
      <w:pPr>
        <w:pStyle w:val="Teksttreci20"/>
        <w:framePr w:w="6725" w:h="7977" w:hRule="exact" w:wrap="none" w:vAnchor="page" w:hAnchor="page" w:x="1249" w:y="691"/>
        <w:shd w:val="clear" w:color="auto" w:fill="auto"/>
        <w:spacing w:before="0"/>
        <w:ind w:firstLine="260"/>
      </w:pPr>
      <w:r>
        <w:t xml:space="preserve">Nie ulega wątpliwości żadnej, iż wyrazy: «udział, udziałowy, udzielny, udzielać« i t. p., z »udziałem« związane, są słowiańskie i polskie; również niewątpliwie zwrotem najpoprawniejszym jest sposób mówienia wmieć udział swój w czem« t. j. być współwłaścicielem czegoś (majątku nieruchomego, przedsiębiorstwa i t. p.); »udział« taki można komu zabrać, wziąć, przywłaszczyć sobie, można go od posiadacza odkupić lub otrzymać go w darze, odziedziczyć w spadku; również może komu przypaść w udziale nieszczęście lub szczęście. Wszystkie wyrażenia te są najzupełniej logiczne, zgodne z pojęciem »udział«, a zatem i poprawne, spotykane już oddawna u pisarzów naszych, ale tego wszystkiego powiedzieć nie można o zwrocie </w:t>
      </w:r>
      <w:r w:rsidR="00734725">
        <w:t xml:space="preserve"> </w:t>
      </w:r>
      <w:r>
        <w:t>brać udział w czem«, stosunkowo od niedawna krzewiącym się w mowie i w piśmie naszem. "Słownik języka polskiego« wydany w Wilnie w r. 1861 nic jeszcze o zwrocie tym nie wspomina, widocznie więc nie znano go wówczas. Jest to więc nowotwór dość młody, wcale nie piękny i najzupełniej zbytkowny.</w:t>
      </w:r>
    </w:p>
    <w:p w:rsidR="001139DD" w:rsidRDefault="006E6F82">
      <w:pPr>
        <w:pStyle w:val="Teksttreci20"/>
        <w:framePr w:w="6725" w:h="7977" w:hRule="exact" w:wrap="none" w:vAnchor="page" w:hAnchor="page" w:x="1249" w:y="691"/>
        <w:shd w:val="clear" w:color="auto" w:fill="auto"/>
        <w:tabs>
          <w:tab w:val="left" w:pos="5131"/>
        </w:tabs>
        <w:spacing w:before="0"/>
        <w:ind w:firstLine="260"/>
      </w:pPr>
      <w:r>
        <w:t xml:space="preserve">Aby wyrazić pojęcie łać. </w:t>
      </w:r>
      <w:r>
        <w:rPr>
          <w:rStyle w:val="Teksttreci2105ptKursywaOdstpy0pt"/>
        </w:rPr>
        <w:t>participare</w:t>
      </w:r>
      <w:r>
        <w:t xml:space="preserve"> (fr. </w:t>
      </w:r>
      <w:r>
        <w:rPr>
          <w:rStyle w:val="Teksttreci2105ptKursywaOdstpy0pt"/>
          <w:lang w:val="fr-FR" w:eastAsia="fr-FR" w:bidi="fr-FR"/>
        </w:rPr>
        <w:t>participer</w:t>
      </w:r>
      <w:r>
        <w:rPr>
          <w:lang w:val="fr-FR" w:eastAsia="fr-FR" w:bidi="fr-FR"/>
        </w:rPr>
        <w:t xml:space="preserve"> a. </w:t>
      </w:r>
      <w:r>
        <w:rPr>
          <w:rStyle w:val="Teksttreci2105ptKursywaOdstpy0pt"/>
          <w:lang w:val="fr-FR" w:eastAsia="fr-FR" w:bidi="fr-FR"/>
        </w:rPr>
        <w:t xml:space="preserve">prendre </w:t>
      </w:r>
      <w:r>
        <w:rPr>
          <w:rStyle w:val="Teksttreci2105ptKursywaOdstpy0pt"/>
        </w:rPr>
        <w:t>part</w:t>
      </w:r>
      <w:r>
        <w:t xml:space="preserve">, niem. </w:t>
      </w:r>
      <w:r>
        <w:rPr>
          <w:rStyle w:val="Teksttreci2105ptKursywaOdstpy0pt"/>
        </w:rPr>
        <w:t>teilnehmen)</w:t>
      </w:r>
      <w:r>
        <w:t xml:space="preserve"> mamy oddawna wyrażenia własne i poprawne: «uczestniczyć w czem«, «być uczestnikiem czegoś«, mieć udział w czem«, «należeć do czegoś«, «przykładać rękę do czegoś", «dopomagać w czem« «przyczyniać się do czego«, «popierać co« i więcej jeszcze podobnych. Wobec możności tak bogatego wyrażenia się własnego, dozwalającej nam nadto na cieniowanie w danym razie pojęcia </w:t>
      </w:r>
      <w:r>
        <w:rPr>
          <w:rStyle w:val="Teksttreci2105ptKursywaOdstpy0pt"/>
        </w:rPr>
        <w:t>»participare«,</w:t>
      </w:r>
      <w:r>
        <w:t xml:space="preserve"> czyż potrzebny nam przybłęda niemiecki «brać udział« (</w:t>
      </w:r>
      <w:r>
        <w:rPr>
          <w:rStyle w:val="Teksttreci2105ptKursywaOdstpy0pt"/>
        </w:rPr>
        <w:t>teilnehmen</w:t>
      </w:r>
      <w:r>
        <w:t xml:space="preserve">)? — Bo prawdopodobnie wyrażenie to wzięto raczej z niemczyzny, niż z </w:t>
      </w:r>
      <w:r>
        <w:rPr>
          <w:lang w:val="fr-FR" w:eastAsia="fr-FR" w:bidi="fr-FR"/>
        </w:rPr>
        <w:t xml:space="preserve">franc, </w:t>
      </w:r>
      <w:r>
        <w:rPr>
          <w:rStyle w:val="Teksttreci2105ptKursywaOdstpy0pt"/>
          <w:lang w:val="fr-FR" w:eastAsia="fr-FR" w:bidi="fr-FR"/>
        </w:rPr>
        <w:t>prendre part</w:t>
      </w:r>
      <w:r>
        <w:t xml:space="preserve">, które może dało początek niemieckiemu </w:t>
      </w:r>
      <w:r>
        <w:rPr>
          <w:rStyle w:val="Teksttreci2105ptKursywaOdstpy0pt"/>
        </w:rPr>
        <w:t>teilnehmen</w:t>
      </w:r>
      <w:r>
        <w:t xml:space="preserve">, co dla nas jest obojętne. W każdym razie rosyjskie </w:t>
      </w:r>
      <w:r w:rsidRPr="00734725">
        <w:rPr>
          <w:lang w:eastAsia="ru-RU" w:bidi="ru-RU"/>
        </w:rPr>
        <w:t>«</w:t>
      </w:r>
      <w:r>
        <w:rPr>
          <w:lang w:val="ru-RU" w:eastAsia="ru-RU" w:bidi="ru-RU"/>
        </w:rPr>
        <w:t>принимать</w:t>
      </w:r>
      <w:r w:rsidRPr="00734725">
        <w:rPr>
          <w:lang w:eastAsia="ru-RU" w:bidi="ru-RU"/>
        </w:rPr>
        <w:t xml:space="preserve"> </w:t>
      </w:r>
      <w:r>
        <w:rPr>
          <w:lang w:val="ru-RU" w:eastAsia="ru-RU" w:bidi="ru-RU"/>
        </w:rPr>
        <w:t>участ</w:t>
      </w:r>
      <w:r>
        <w:t>i</w:t>
      </w:r>
      <w:r>
        <w:rPr>
          <w:lang w:val="ru-RU" w:eastAsia="ru-RU" w:bidi="ru-RU"/>
        </w:rPr>
        <w:t>е</w:t>
      </w:r>
      <w:r>
        <w:rPr>
          <w:lang w:val="fr-FR" w:eastAsia="fr-FR" w:bidi="fr-FR"/>
        </w:rPr>
        <w:t xml:space="preserve"> </w:t>
      </w:r>
      <w:r>
        <w:t>nie jest rusycyzmem, tak samo jak «brać udział« nie jest polonizmem, lecz germanizmem ani pięknym, ani nam potrzebnym; więc powinniśmy się go pozbyć im prędzej, tem lepiej.</w:t>
      </w:r>
      <w:r>
        <w:tab/>
      </w:r>
      <w:r>
        <w:rPr>
          <w:rStyle w:val="Teksttreci2105ptKursywaOdstpy0pt"/>
        </w:rPr>
        <w:t>Dr. J. Peszke.</w:t>
      </w:r>
    </w:p>
    <w:p w:rsidR="001139DD" w:rsidRDefault="006E6F82">
      <w:pPr>
        <w:pStyle w:val="Teksttreci30"/>
        <w:framePr w:w="6725" w:h="701" w:hRule="exact" w:wrap="none" w:vAnchor="page" w:hAnchor="page" w:x="1249" w:y="9206"/>
        <w:shd w:val="clear" w:color="auto" w:fill="auto"/>
        <w:spacing w:before="0" w:line="211" w:lineRule="exact"/>
        <w:ind w:left="580"/>
        <w:jc w:val="both"/>
      </w:pPr>
      <w:r>
        <w:t xml:space="preserve">TREŚĆ: I. »Tok« a »gumno« przez Mirosława Kryńskiego. </w:t>
      </w:r>
      <w:r>
        <w:rPr>
          <w:rStyle w:val="Teksttreci31"/>
        </w:rPr>
        <w:t xml:space="preserve">— </w:t>
      </w:r>
      <w:r>
        <w:t xml:space="preserve">II. Zapytania i odpowiedzi. — III. Roztrząsania, przez Dra </w:t>
      </w:r>
      <w:r>
        <w:rPr>
          <w:lang w:val="fr-FR" w:eastAsia="fr-FR" w:bidi="fr-FR"/>
        </w:rPr>
        <w:t xml:space="preserve">J. </w:t>
      </w:r>
      <w:r>
        <w:t>Peszkego, E. M. i A. Brauna. — IV. Spostrzeżenia, przez Dra J. Peszkego.</w:t>
      </w:r>
    </w:p>
    <w:p w:rsidR="001139DD" w:rsidRDefault="006E6F82">
      <w:pPr>
        <w:pStyle w:val="Teksttreci30"/>
        <w:framePr w:w="6725" w:h="248" w:hRule="exact" w:wrap="none" w:vAnchor="page" w:hAnchor="page" w:x="1249" w:y="10211"/>
        <w:shd w:val="clear" w:color="auto" w:fill="auto"/>
        <w:spacing w:before="0" w:line="190" w:lineRule="exact"/>
        <w:ind w:firstLine="0"/>
      </w:pPr>
      <w:r>
        <w:t>Przedruki w całości lub w części dozwolone tylko z podaniem źródła.</w:t>
      </w:r>
    </w:p>
    <w:p w:rsidR="001139DD" w:rsidRDefault="006E6F82">
      <w:pPr>
        <w:pStyle w:val="Teksttreci20"/>
        <w:framePr w:w="6725" w:h="270" w:hRule="exact" w:wrap="none" w:vAnchor="page" w:hAnchor="page" w:x="1249" w:y="10718"/>
        <w:shd w:val="clear" w:color="auto" w:fill="auto"/>
        <w:spacing w:before="0" w:line="200" w:lineRule="exact"/>
        <w:ind w:firstLine="0"/>
        <w:jc w:val="center"/>
      </w:pPr>
      <w:r>
        <w:t xml:space="preserve">Wydawca i redaktor odpowiedzialny: </w:t>
      </w:r>
      <w:r>
        <w:rPr>
          <w:rStyle w:val="Teksttreci2ArialOdstpy0pt"/>
        </w:rPr>
        <w:t>Roman Zawiliński.</w:t>
      </w:r>
    </w:p>
    <w:p w:rsidR="001139DD" w:rsidRDefault="006E6F82">
      <w:pPr>
        <w:pStyle w:val="Teksttreci30"/>
        <w:framePr w:w="6725" w:h="248" w:hRule="exact" w:wrap="none" w:vAnchor="page" w:hAnchor="page" w:x="1249" w:y="11211"/>
        <w:shd w:val="clear" w:color="auto" w:fill="auto"/>
        <w:spacing w:before="0" w:line="190" w:lineRule="exact"/>
        <w:ind w:firstLine="0"/>
      </w:pPr>
      <w:r>
        <w:t>Drukarnia Uniwersytetu Jagiellońskiego pod zarządem J. Filipowskiego.</w:t>
      </w:r>
    </w:p>
    <w:p w:rsidR="001139DD" w:rsidRDefault="001139DD">
      <w:pPr>
        <w:rPr>
          <w:sz w:val="2"/>
          <w:szCs w:val="2"/>
        </w:rPr>
      </w:pPr>
    </w:p>
    <w:sectPr w:rsidR="001139DD" w:rsidSect="001139DD">
      <w:pgSz w:w="8400" w:h="1190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7B4F" w:rsidRDefault="00E27B4F" w:rsidP="001139DD">
      <w:r>
        <w:separator/>
      </w:r>
    </w:p>
  </w:endnote>
  <w:endnote w:type="continuationSeparator" w:id="0">
    <w:p w:rsidR="00E27B4F" w:rsidRDefault="00E27B4F" w:rsidP="001139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7B4F" w:rsidRDefault="00E27B4F">
      <w:r>
        <w:separator/>
      </w:r>
    </w:p>
  </w:footnote>
  <w:footnote w:type="continuationSeparator" w:id="0">
    <w:p w:rsidR="00E27B4F" w:rsidRDefault="00E27B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A84C7E"/>
    <w:multiLevelType w:val="multilevel"/>
    <w:tmpl w:val="61CC391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8FD7709"/>
    <w:multiLevelType w:val="multilevel"/>
    <w:tmpl w:val="DCCC40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6D812D08"/>
    <w:multiLevelType w:val="multilevel"/>
    <w:tmpl w:val="7E40FABE"/>
    <w:lvl w:ilvl="0">
      <w:start w:val="1"/>
      <w:numFmt w:val="bullet"/>
      <w:lvlText w:val="—"/>
      <w:lvlJc w:val="left"/>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728F2F50"/>
    <w:multiLevelType w:val="multilevel"/>
    <w:tmpl w:val="7DC0B02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76D35C0F"/>
    <w:multiLevelType w:val="multilevel"/>
    <w:tmpl w:val="0AA6D2D6"/>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39DD"/>
    <w:rsid w:val="001139DD"/>
    <w:rsid w:val="00365ECC"/>
    <w:rsid w:val="006E6F82"/>
    <w:rsid w:val="00734725"/>
    <w:rsid w:val="00E27B4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1139DD"/>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1139DD"/>
    <w:rPr>
      <w:color w:val="0066CC"/>
      <w:u w:val="single"/>
    </w:rPr>
  </w:style>
  <w:style w:type="character" w:customStyle="1" w:styleId="Nagweklubstopka2">
    <w:name w:val="Nagłówek lub stopka (2)_"/>
    <w:basedOn w:val="Domylnaczcionkaakapitu"/>
    <w:link w:val="Nagweklubstopka20"/>
    <w:rsid w:val="001139DD"/>
    <w:rPr>
      <w:rFonts w:ascii="Times New Roman" w:eastAsia="Times New Roman" w:hAnsi="Times New Roman" w:cs="Times New Roman"/>
      <w:b/>
      <w:bCs/>
      <w:i w:val="0"/>
      <w:iCs w:val="0"/>
      <w:smallCaps w:val="0"/>
      <w:strike w:val="0"/>
      <w:spacing w:val="10"/>
      <w:sz w:val="19"/>
      <w:szCs w:val="19"/>
      <w:u w:val="none"/>
    </w:rPr>
  </w:style>
  <w:style w:type="character" w:customStyle="1" w:styleId="Teksttreci2">
    <w:name w:val="Tekst treści (2)_"/>
    <w:basedOn w:val="Domylnaczcionkaakapitu"/>
    <w:link w:val="Teksttreci20"/>
    <w:rsid w:val="001139DD"/>
    <w:rPr>
      <w:rFonts w:ascii="Times New Roman" w:eastAsia="Times New Roman" w:hAnsi="Times New Roman" w:cs="Times New Roman"/>
      <w:b w:val="0"/>
      <w:bCs w:val="0"/>
      <w:i w:val="0"/>
      <w:iCs w:val="0"/>
      <w:smallCaps w:val="0"/>
      <w:strike w:val="0"/>
      <w:spacing w:val="10"/>
      <w:sz w:val="20"/>
      <w:szCs w:val="20"/>
      <w:u w:val="none"/>
    </w:rPr>
  </w:style>
  <w:style w:type="character" w:customStyle="1" w:styleId="PogrubienieTeksttreci2Arial26ptOdstpy0pt">
    <w:name w:val="Pogrubienie;Tekst treści (2) + Arial;26 pt;Odstępy 0 pt"/>
    <w:basedOn w:val="Teksttreci2"/>
    <w:rsid w:val="001139DD"/>
    <w:rPr>
      <w:rFonts w:ascii="Arial" w:eastAsia="Arial" w:hAnsi="Arial" w:cs="Arial"/>
      <w:b/>
      <w:bCs/>
      <w:i w:val="0"/>
      <w:iCs w:val="0"/>
      <w:smallCaps w:val="0"/>
      <w:strike w:val="0"/>
      <w:color w:val="000000"/>
      <w:spacing w:val="0"/>
      <w:w w:val="100"/>
      <w:position w:val="0"/>
      <w:sz w:val="52"/>
      <w:szCs w:val="52"/>
      <w:u w:val="none"/>
      <w:lang w:val="pl-PL" w:eastAsia="pl-PL" w:bidi="pl-PL"/>
    </w:rPr>
  </w:style>
  <w:style w:type="character" w:customStyle="1" w:styleId="PogrubienieTeksttreci2Arial7pt">
    <w:name w:val="Pogrubienie;Tekst treści (2) + Arial;7 pt"/>
    <w:basedOn w:val="Teksttreci2"/>
    <w:rsid w:val="001139DD"/>
    <w:rPr>
      <w:rFonts w:ascii="Arial" w:eastAsia="Arial" w:hAnsi="Arial" w:cs="Arial"/>
      <w:b/>
      <w:bCs/>
      <w:i w:val="0"/>
      <w:iCs w:val="0"/>
      <w:smallCaps w:val="0"/>
      <w:strike w:val="0"/>
      <w:color w:val="000000"/>
      <w:spacing w:val="10"/>
      <w:w w:val="100"/>
      <w:position w:val="0"/>
      <w:sz w:val="14"/>
      <w:szCs w:val="14"/>
      <w:u w:val="none"/>
      <w:lang w:val="pl-PL" w:eastAsia="pl-PL" w:bidi="pl-PL"/>
    </w:rPr>
  </w:style>
  <w:style w:type="character" w:customStyle="1" w:styleId="Teksttreci26ptOdstpy0pt">
    <w:name w:val="Tekst treści (2) + 6 pt;Odstępy 0 pt"/>
    <w:basedOn w:val="Teksttreci2"/>
    <w:rsid w:val="001139DD"/>
    <w:rPr>
      <w:rFonts w:ascii="Times New Roman" w:eastAsia="Times New Roman" w:hAnsi="Times New Roman" w:cs="Times New Roman"/>
      <w:b w:val="0"/>
      <w:bCs w:val="0"/>
      <w:i w:val="0"/>
      <w:iCs w:val="0"/>
      <w:smallCaps w:val="0"/>
      <w:strike w:val="0"/>
      <w:color w:val="000000"/>
      <w:spacing w:val="0"/>
      <w:w w:val="100"/>
      <w:position w:val="0"/>
      <w:sz w:val="12"/>
      <w:szCs w:val="12"/>
      <w:u w:val="none"/>
      <w:lang w:val="pl-PL" w:eastAsia="pl-PL" w:bidi="pl-PL"/>
    </w:rPr>
  </w:style>
  <w:style w:type="character" w:customStyle="1" w:styleId="PogrubienieTeksttreci2Arial5ptOdstpy0pt">
    <w:name w:val="Pogrubienie;Tekst treści (2) + Arial;5 pt;Odstępy 0 pt"/>
    <w:basedOn w:val="Teksttreci2"/>
    <w:rsid w:val="001139DD"/>
    <w:rPr>
      <w:rFonts w:ascii="Arial" w:eastAsia="Arial" w:hAnsi="Arial" w:cs="Arial"/>
      <w:b/>
      <w:bCs/>
      <w:i w:val="0"/>
      <w:iCs w:val="0"/>
      <w:smallCaps w:val="0"/>
      <w:strike w:val="0"/>
      <w:color w:val="000000"/>
      <w:spacing w:val="0"/>
      <w:w w:val="100"/>
      <w:position w:val="0"/>
      <w:sz w:val="10"/>
      <w:szCs w:val="10"/>
      <w:u w:val="none"/>
      <w:lang w:val="pl-PL" w:eastAsia="pl-PL" w:bidi="pl-PL"/>
    </w:rPr>
  </w:style>
  <w:style w:type="character" w:customStyle="1" w:styleId="Nagwek12">
    <w:name w:val="Nagłówek #1 (2)_"/>
    <w:basedOn w:val="Domylnaczcionkaakapitu"/>
    <w:link w:val="Nagwek120"/>
    <w:rsid w:val="001139DD"/>
    <w:rPr>
      <w:rFonts w:ascii="Arial" w:eastAsia="Arial" w:hAnsi="Arial" w:cs="Arial"/>
      <w:b w:val="0"/>
      <w:bCs w:val="0"/>
      <w:i w:val="0"/>
      <w:iCs w:val="0"/>
      <w:smallCaps w:val="0"/>
      <w:strike w:val="0"/>
      <w:sz w:val="20"/>
      <w:szCs w:val="20"/>
      <w:u w:val="none"/>
    </w:rPr>
  </w:style>
  <w:style w:type="character" w:customStyle="1" w:styleId="Teksttreci3">
    <w:name w:val="Tekst treści (3)_"/>
    <w:basedOn w:val="Domylnaczcionkaakapitu"/>
    <w:link w:val="Teksttreci30"/>
    <w:rsid w:val="001139DD"/>
    <w:rPr>
      <w:rFonts w:ascii="Times New Roman" w:eastAsia="Times New Roman" w:hAnsi="Times New Roman" w:cs="Times New Roman"/>
      <w:b w:val="0"/>
      <w:bCs w:val="0"/>
      <w:i w:val="0"/>
      <w:iCs w:val="0"/>
      <w:smallCaps w:val="0"/>
      <w:strike w:val="0"/>
      <w:sz w:val="19"/>
      <w:szCs w:val="19"/>
      <w:u w:val="none"/>
    </w:rPr>
  </w:style>
  <w:style w:type="character" w:customStyle="1" w:styleId="Teksttreci2Odstpy2pt">
    <w:name w:val="Tekst treści (2) + Odstępy 2 pt"/>
    <w:basedOn w:val="Teksttreci2"/>
    <w:rsid w:val="001139DD"/>
    <w:rPr>
      <w:rFonts w:ascii="Times New Roman" w:eastAsia="Times New Roman" w:hAnsi="Times New Roman" w:cs="Times New Roman"/>
      <w:b w:val="0"/>
      <w:bCs w:val="0"/>
      <w:i w:val="0"/>
      <w:iCs w:val="0"/>
      <w:smallCaps w:val="0"/>
      <w:strike w:val="0"/>
      <w:color w:val="000000"/>
      <w:spacing w:val="40"/>
      <w:w w:val="100"/>
      <w:position w:val="0"/>
      <w:sz w:val="20"/>
      <w:szCs w:val="20"/>
      <w:u w:val="none"/>
      <w:lang w:val="pl-PL" w:eastAsia="pl-PL" w:bidi="pl-PL"/>
    </w:rPr>
  </w:style>
  <w:style w:type="character" w:customStyle="1" w:styleId="Teksttreci2105ptKursywaOdstpy0pt">
    <w:name w:val="Tekst treści (2) + 10;5 pt;Kursywa;Odstępy 0 pt"/>
    <w:basedOn w:val="Teksttreci2"/>
    <w:rsid w:val="001139DD"/>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Teksttreci4">
    <w:name w:val="Tekst treści (4)_"/>
    <w:basedOn w:val="Domylnaczcionkaakapitu"/>
    <w:link w:val="Teksttreci40"/>
    <w:rsid w:val="001139DD"/>
    <w:rPr>
      <w:rFonts w:ascii="Times New Roman" w:eastAsia="Times New Roman" w:hAnsi="Times New Roman" w:cs="Times New Roman"/>
      <w:b w:val="0"/>
      <w:bCs w:val="0"/>
      <w:i/>
      <w:iCs/>
      <w:smallCaps w:val="0"/>
      <w:strike w:val="0"/>
      <w:sz w:val="21"/>
      <w:szCs w:val="21"/>
      <w:u w:val="none"/>
    </w:rPr>
  </w:style>
  <w:style w:type="character" w:customStyle="1" w:styleId="Stopka">
    <w:name w:val="Stopka_"/>
    <w:basedOn w:val="Domylnaczcionkaakapitu"/>
    <w:link w:val="Stopka2"/>
    <w:rsid w:val="001139DD"/>
    <w:rPr>
      <w:rFonts w:ascii="Times New Roman" w:eastAsia="Times New Roman" w:hAnsi="Times New Roman" w:cs="Times New Roman"/>
      <w:b w:val="0"/>
      <w:bCs w:val="0"/>
      <w:i w:val="0"/>
      <w:iCs w:val="0"/>
      <w:smallCaps w:val="0"/>
      <w:strike w:val="0"/>
      <w:sz w:val="19"/>
      <w:szCs w:val="19"/>
      <w:u w:val="none"/>
    </w:rPr>
  </w:style>
  <w:style w:type="character" w:customStyle="1" w:styleId="StopkaOdstpy1pt">
    <w:name w:val="Stopka + Odstępy 1 pt"/>
    <w:basedOn w:val="Stopka"/>
    <w:rsid w:val="001139DD"/>
    <w:rPr>
      <w:rFonts w:ascii="Times New Roman" w:eastAsia="Times New Roman" w:hAnsi="Times New Roman" w:cs="Times New Roman"/>
      <w:b w:val="0"/>
      <w:bCs w:val="0"/>
      <w:i w:val="0"/>
      <w:iCs w:val="0"/>
      <w:smallCaps w:val="0"/>
      <w:strike w:val="0"/>
      <w:color w:val="000000"/>
      <w:spacing w:val="30"/>
      <w:w w:val="100"/>
      <w:position w:val="0"/>
      <w:sz w:val="19"/>
      <w:szCs w:val="19"/>
      <w:u w:val="none"/>
      <w:lang w:val="pl-PL" w:eastAsia="pl-PL" w:bidi="pl-PL"/>
    </w:rPr>
  </w:style>
  <w:style w:type="character" w:customStyle="1" w:styleId="Stopka1">
    <w:name w:val="Stopka1"/>
    <w:basedOn w:val="Stopka"/>
    <w:rsid w:val="001139D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fr-FR" w:eastAsia="fr-FR" w:bidi="fr-FR"/>
    </w:rPr>
  </w:style>
  <w:style w:type="character" w:customStyle="1" w:styleId="Nagweklubstopka">
    <w:name w:val="Nagłówek lub stopka_"/>
    <w:basedOn w:val="Domylnaczcionkaakapitu"/>
    <w:link w:val="Nagweklubstopka0"/>
    <w:rsid w:val="001139DD"/>
    <w:rPr>
      <w:rFonts w:ascii="Times New Roman" w:eastAsia="Times New Roman" w:hAnsi="Times New Roman" w:cs="Times New Roman"/>
      <w:b w:val="0"/>
      <w:bCs w:val="0"/>
      <w:i w:val="0"/>
      <w:iCs w:val="0"/>
      <w:smallCaps w:val="0"/>
      <w:strike w:val="0"/>
      <w:sz w:val="18"/>
      <w:szCs w:val="18"/>
      <w:u w:val="none"/>
    </w:rPr>
  </w:style>
  <w:style w:type="character" w:customStyle="1" w:styleId="PogrubienieStopka75ptMaelitery">
    <w:name w:val="Pogrubienie;Stopka + 7;5 pt;Małe litery"/>
    <w:basedOn w:val="Stopka"/>
    <w:rsid w:val="001139DD"/>
    <w:rPr>
      <w:rFonts w:ascii="Times New Roman" w:eastAsia="Times New Roman" w:hAnsi="Times New Roman" w:cs="Times New Roman"/>
      <w:b/>
      <w:bCs/>
      <w:i w:val="0"/>
      <w:iCs w:val="0"/>
      <w:smallCaps/>
      <w:strike w:val="0"/>
      <w:color w:val="000000"/>
      <w:spacing w:val="0"/>
      <w:w w:val="100"/>
      <w:position w:val="0"/>
      <w:sz w:val="15"/>
      <w:szCs w:val="15"/>
      <w:u w:val="none"/>
      <w:lang w:val="cs-CZ" w:eastAsia="cs-CZ" w:bidi="cs-CZ"/>
    </w:rPr>
  </w:style>
  <w:style w:type="character" w:customStyle="1" w:styleId="StopkaKursywa">
    <w:name w:val="Stopka + Kursywa"/>
    <w:basedOn w:val="Stopka"/>
    <w:rsid w:val="001139DD"/>
    <w:rPr>
      <w:rFonts w:ascii="Times New Roman" w:eastAsia="Times New Roman" w:hAnsi="Times New Roman" w:cs="Times New Roman"/>
      <w:b w:val="0"/>
      <w:bCs w:val="0"/>
      <w:i/>
      <w:iCs/>
      <w:smallCaps w:val="0"/>
      <w:strike w:val="0"/>
      <w:color w:val="000000"/>
      <w:spacing w:val="0"/>
      <w:w w:val="100"/>
      <w:position w:val="0"/>
      <w:sz w:val="19"/>
      <w:szCs w:val="19"/>
      <w:u w:val="none"/>
      <w:lang w:val="pl-PL" w:eastAsia="pl-PL" w:bidi="pl-PL"/>
    </w:rPr>
  </w:style>
  <w:style w:type="character" w:customStyle="1" w:styleId="Teksttreci295ptOdstpy0pt">
    <w:name w:val="Tekst treści (2) + 9;5 pt;Odstępy 0 pt"/>
    <w:basedOn w:val="Teksttreci2"/>
    <w:rsid w:val="001139D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pl-PL" w:eastAsia="pl-PL" w:bidi="pl-PL"/>
    </w:rPr>
  </w:style>
  <w:style w:type="character" w:customStyle="1" w:styleId="Teksttreci26ptOdstpy0pt0">
    <w:name w:val="Tekst treści (2) + 6 pt;Odstępy 0 pt"/>
    <w:basedOn w:val="Teksttreci2"/>
    <w:rsid w:val="001139DD"/>
    <w:rPr>
      <w:rFonts w:ascii="Times New Roman" w:eastAsia="Times New Roman" w:hAnsi="Times New Roman" w:cs="Times New Roman"/>
      <w:b w:val="0"/>
      <w:bCs w:val="0"/>
      <w:i w:val="0"/>
      <w:iCs w:val="0"/>
      <w:smallCaps w:val="0"/>
      <w:strike w:val="0"/>
      <w:color w:val="000000"/>
      <w:spacing w:val="0"/>
      <w:w w:val="100"/>
      <w:position w:val="0"/>
      <w:sz w:val="12"/>
      <w:szCs w:val="12"/>
      <w:u w:val="none"/>
      <w:lang w:val="pl-PL" w:eastAsia="pl-PL" w:bidi="pl-PL"/>
    </w:rPr>
  </w:style>
  <w:style w:type="character" w:customStyle="1" w:styleId="Teksttreci295ptOdstpy0ptSkala10">
    <w:name w:val="Tekst treści (2) + 9;5 pt;Odstępy 0 pt;Skala 10%"/>
    <w:basedOn w:val="Teksttreci2"/>
    <w:rsid w:val="001139DD"/>
    <w:rPr>
      <w:rFonts w:ascii="Times New Roman" w:eastAsia="Times New Roman" w:hAnsi="Times New Roman" w:cs="Times New Roman"/>
      <w:b w:val="0"/>
      <w:bCs w:val="0"/>
      <w:i w:val="0"/>
      <w:iCs w:val="0"/>
      <w:smallCaps w:val="0"/>
      <w:strike w:val="0"/>
      <w:color w:val="000000"/>
      <w:spacing w:val="0"/>
      <w:w w:val="10"/>
      <w:position w:val="0"/>
      <w:sz w:val="19"/>
      <w:szCs w:val="19"/>
      <w:u w:val="none"/>
      <w:lang w:val="fr-FR" w:eastAsia="fr-FR" w:bidi="fr-FR"/>
    </w:rPr>
  </w:style>
  <w:style w:type="character" w:customStyle="1" w:styleId="Teksttreci295ptOdstpy0pt0">
    <w:name w:val="Tekst treści (2) + 9;5 pt;Odstępy 0 pt"/>
    <w:basedOn w:val="Teksttreci2"/>
    <w:rsid w:val="001139D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pl-PL" w:eastAsia="pl-PL" w:bidi="pl-PL"/>
    </w:rPr>
  </w:style>
  <w:style w:type="character" w:customStyle="1" w:styleId="Teksttreci295ptOdstpy0pt1">
    <w:name w:val="Tekst treści (2) + 9;5 pt;Odstępy 0 pt"/>
    <w:basedOn w:val="Teksttreci2"/>
    <w:rsid w:val="001139D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pl-PL" w:eastAsia="pl-PL" w:bidi="pl-PL"/>
    </w:rPr>
  </w:style>
  <w:style w:type="character" w:customStyle="1" w:styleId="Podpistabeli">
    <w:name w:val="Podpis tabeli_"/>
    <w:basedOn w:val="Domylnaczcionkaakapitu"/>
    <w:link w:val="Podpistabeli0"/>
    <w:rsid w:val="001139DD"/>
    <w:rPr>
      <w:rFonts w:ascii="Times New Roman" w:eastAsia="Times New Roman" w:hAnsi="Times New Roman" w:cs="Times New Roman"/>
      <w:b w:val="0"/>
      <w:bCs w:val="0"/>
      <w:i w:val="0"/>
      <w:iCs w:val="0"/>
      <w:smallCaps w:val="0"/>
      <w:strike w:val="0"/>
      <w:sz w:val="19"/>
      <w:szCs w:val="19"/>
      <w:u w:val="none"/>
    </w:rPr>
  </w:style>
  <w:style w:type="character" w:customStyle="1" w:styleId="PodpistabeliOdstpy1pt">
    <w:name w:val="Podpis tabeli + Odstępy 1 pt"/>
    <w:basedOn w:val="Podpistabeli"/>
    <w:rsid w:val="001139DD"/>
    <w:rPr>
      <w:rFonts w:ascii="Times New Roman" w:eastAsia="Times New Roman" w:hAnsi="Times New Roman" w:cs="Times New Roman"/>
      <w:b w:val="0"/>
      <w:bCs w:val="0"/>
      <w:i w:val="0"/>
      <w:iCs w:val="0"/>
      <w:smallCaps w:val="0"/>
      <w:strike w:val="0"/>
      <w:color w:val="000000"/>
      <w:spacing w:val="30"/>
      <w:w w:val="100"/>
      <w:position w:val="0"/>
      <w:sz w:val="19"/>
      <w:szCs w:val="19"/>
      <w:u w:val="none"/>
      <w:lang w:val="pl-PL" w:eastAsia="pl-PL" w:bidi="pl-PL"/>
    </w:rPr>
  </w:style>
  <w:style w:type="character" w:customStyle="1" w:styleId="Teksttreci5">
    <w:name w:val="Tekst treści (5)_"/>
    <w:basedOn w:val="Domylnaczcionkaakapitu"/>
    <w:link w:val="Teksttreci50"/>
    <w:rsid w:val="001139DD"/>
    <w:rPr>
      <w:rFonts w:ascii="Times New Roman" w:eastAsia="Times New Roman" w:hAnsi="Times New Roman" w:cs="Times New Roman"/>
      <w:b/>
      <w:bCs/>
      <w:i w:val="0"/>
      <w:iCs w:val="0"/>
      <w:smallCaps w:val="0"/>
      <w:strike w:val="0"/>
      <w:sz w:val="21"/>
      <w:szCs w:val="21"/>
      <w:u w:val="none"/>
    </w:rPr>
  </w:style>
  <w:style w:type="character" w:customStyle="1" w:styleId="Teksttreci510ptBezpogrubieniaOdstpy0pt">
    <w:name w:val="Tekst treści (5) + 10 pt;Bez pogrubienia;Odstępy 0 pt"/>
    <w:basedOn w:val="Teksttreci5"/>
    <w:rsid w:val="001139DD"/>
    <w:rPr>
      <w:rFonts w:ascii="Times New Roman" w:eastAsia="Times New Roman" w:hAnsi="Times New Roman" w:cs="Times New Roman"/>
      <w:b/>
      <w:bCs/>
      <w:i w:val="0"/>
      <w:iCs w:val="0"/>
      <w:smallCaps w:val="0"/>
      <w:strike w:val="0"/>
      <w:color w:val="000000"/>
      <w:spacing w:val="10"/>
      <w:w w:val="100"/>
      <w:position w:val="0"/>
      <w:sz w:val="20"/>
      <w:szCs w:val="20"/>
      <w:u w:val="none"/>
      <w:lang w:val="pl-PL" w:eastAsia="pl-PL" w:bidi="pl-PL"/>
    </w:rPr>
  </w:style>
  <w:style w:type="character" w:customStyle="1" w:styleId="Teksttreci21">
    <w:name w:val="Tekst treści (2)"/>
    <w:basedOn w:val="Teksttreci2"/>
    <w:rsid w:val="001139DD"/>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style>
  <w:style w:type="character" w:customStyle="1" w:styleId="Nagwek1">
    <w:name w:val="Nagłówek #1_"/>
    <w:basedOn w:val="Domylnaczcionkaakapitu"/>
    <w:link w:val="Nagwek10"/>
    <w:rsid w:val="001139DD"/>
    <w:rPr>
      <w:rFonts w:ascii="Times New Roman" w:eastAsia="Times New Roman" w:hAnsi="Times New Roman" w:cs="Times New Roman"/>
      <w:b/>
      <w:bCs/>
      <w:i w:val="0"/>
      <w:iCs w:val="0"/>
      <w:smallCaps w:val="0"/>
      <w:strike w:val="0"/>
      <w:sz w:val="21"/>
      <w:szCs w:val="21"/>
      <w:u w:val="none"/>
    </w:rPr>
  </w:style>
  <w:style w:type="character" w:customStyle="1" w:styleId="Nagwek110ptBezpogrubieniaOdstpy0pt">
    <w:name w:val="Nagłówek #1 + 10 pt;Bez pogrubienia;Odstępy 0 pt"/>
    <w:basedOn w:val="Nagwek1"/>
    <w:rsid w:val="001139DD"/>
    <w:rPr>
      <w:rFonts w:ascii="Times New Roman" w:eastAsia="Times New Roman" w:hAnsi="Times New Roman" w:cs="Times New Roman"/>
      <w:b/>
      <w:bCs/>
      <w:i w:val="0"/>
      <w:iCs w:val="0"/>
      <w:smallCaps w:val="0"/>
      <w:strike w:val="0"/>
      <w:color w:val="000000"/>
      <w:spacing w:val="10"/>
      <w:w w:val="100"/>
      <w:position w:val="0"/>
      <w:sz w:val="20"/>
      <w:szCs w:val="20"/>
      <w:u w:val="none"/>
      <w:lang w:val="pl-PL" w:eastAsia="pl-PL" w:bidi="pl-PL"/>
    </w:rPr>
  </w:style>
  <w:style w:type="character" w:customStyle="1" w:styleId="PogrubienieTeksttreci2105ptOdstpy0pt">
    <w:name w:val="Pogrubienie;Tekst treści (2) + 10;5 pt;Odstępy 0 pt"/>
    <w:basedOn w:val="Teksttreci2"/>
    <w:rsid w:val="001139DD"/>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style>
  <w:style w:type="character" w:customStyle="1" w:styleId="Nagwek13">
    <w:name w:val="Nagłówek #1 (3)_"/>
    <w:basedOn w:val="Domylnaczcionkaakapitu"/>
    <w:link w:val="Nagwek130"/>
    <w:rsid w:val="001139DD"/>
    <w:rPr>
      <w:rFonts w:ascii="Times New Roman" w:eastAsia="Times New Roman" w:hAnsi="Times New Roman" w:cs="Times New Roman"/>
      <w:b w:val="0"/>
      <w:bCs w:val="0"/>
      <w:i w:val="0"/>
      <w:iCs w:val="0"/>
      <w:smallCaps w:val="0"/>
      <w:strike w:val="0"/>
      <w:spacing w:val="10"/>
      <w:sz w:val="20"/>
      <w:szCs w:val="20"/>
      <w:u w:val="none"/>
    </w:rPr>
  </w:style>
  <w:style w:type="character" w:customStyle="1" w:styleId="PogrubienieNagwek13105ptOdstpy0pt">
    <w:name w:val="Pogrubienie;Nagłówek #1 (3) + 10;5 pt;Odstępy 0 pt"/>
    <w:basedOn w:val="Nagwek13"/>
    <w:rsid w:val="001139DD"/>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style>
  <w:style w:type="character" w:customStyle="1" w:styleId="Nagweklubstopka1">
    <w:name w:val="Nagłówek lub stopka"/>
    <w:basedOn w:val="Nagweklubstopka"/>
    <w:rsid w:val="001139DD"/>
    <w:rPr>
      <w:rFonts w:ascii="Times New Roman" w:eastAsia="Times New Roman" w:hAnsi="Times New Roman" w:cs="Times New Roman"/>
      <w:b w:val="0"/>
      <w:bCs w:val="0"/>
      <w:i w:val="0"/>
      <w:iCs w:val="0"/>
      <w:smallCaps w:val="0"/>
      <w:strike w:val="0"/>
      <w:color w:val="000000"/>
      <w:spacing w:val="0"/>
      <w:w w:val="100"/>
      <w:position w:val="0"/>
      <w:sz w:val="18"/>
      <w:szCs w:val="18"/>
      <w:u w:val="none"/>
      <w:lang w:val="cs-CZ" w:eastAsia="cs-CZ" w:bidi="cs-CZ"/>
    </w:rPr>
  </w:style>
  <w:style w:type="character" w:customStyle="1" w:styleId="Teksttreci2Odstpy2pt0">
    <w:name w:val="Tekst treści (2) + Odstępy 2 pt"/>
    <w:basedOn w:val="Teksttreci2"/>
    <w:rsid w:val="001139DD"/>
    <w:rPr>
      <w:rFonts w:ascii="Times New Roman" w:eastAsia="Times New Roman" w:hAnsi="Times New Roman" w:cs="Times New Roman"/>
      <w:b w:val="0"/>
      <w:bCs w:val="0"/>
      <w:i w:val="0"/>
      <w:iCs w:val="0"/>
      <w:smallCaps w:val="0"/>
      <w:strike w:val="0"/>
      <w:color w:val="000000"/>
      <w:spacing w:val="40"/>
      <w:w w:val="100"/>
      <w:position w:val="0"/>
      <w:sz w:val="20"/>
      <w:szCs w:val="20"/>
      <w:u w:val="none"/>
      <w:lang w:val="pl-PL" w:eastAsia="pl-PL" w:bidi="pl-PL"/>
    </w:rPr>
  </w:style>
  <w:style w:type="character" w:customStyle="1" w:styleId="Teksttreci31">
    <w:name w:val="Tekst treści (3)"/>
    <w:basedOn w:val="Teksttreci3"/>
    <w:rsid w:val="001139D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pl-PL" w:eastAsia="pl-PL" w:bidi="pl-PL"/>
    </w:rPr>
  </w:style>
  <w:style w:type="character" w:customStyle="1" w:styleId="Teksttreci2ArialOdstpy0pt">
    <w:name w:val="Tekst treści (2) + Arial;Odstępy 0 pt"/>
    <w:basedOn w:val="Teksttreci2"/>
    <w:rsid w:val="001139DD"/>
    <w:rPr>
      <w:rFonts w:ascii="Arial" w:eastAsia="Arial" w:hAnsi="Arial" w:cs="Arial"/>
      <w:b w:val="0"/>
      <w:bCs w:val="0"/>
      <w:i w:val="0"/>
      <w:iCs w:val="0"/>
      <w:smallCaps w:val="0"/>
      <w:strike w:val="0"/>
      <w:color w:val="000000"/>
      <w:spacing w:val="0"/>
      <w:w w:val="100"/>
      <w:position w:val="0"/>
      <w:sz w:val="20"/>
      <w:szCs w:val="20"/>
      <w:u w:val="none"/>
      <w:lang w:val="pl-PL" w:eastAsia="pl-PL" w:bidi="pl-PL"/>
    </w:rPr>
  </w:style>
  <w:style w:type="paragraph" w:customStyle="1" w:styleId="Nagweklubstopka20">
    <w:name w:val="Nagłówek lub stopka (2)"/>
    <w:basedOn w:val="Normalny"/>
    <w:link w:val="Nagweklubstopka2"/>
    <w:rsid w:val="001139DD"/>
    <w:pPr>
      <w:shd w:val="clear" w:color="auto" w:fill="FFFFFF"/>
      <w:spacing w:line="0" w:lineRule="atLeast"/>
    </w:pPr>
    <w:rPr>
      <w:rFonts w:ascii="Times New Roman" w:eastAsia="Times New Roman" w:hAnsi="Times New Roman" w:cs="Times New Roman"/>
      <w:b/>
      <w:bCs/>
      <w:spacing w:val="10"/>
      <w:sz w:val="19"/>
      <w:szCs w:val="19"/>
    </w:rPr>
  </w:style>
  <w:style w:type="paragraph" w:customStyle="1" w:styleId="Teksttreci20">
    <w:name w:val="Tekst treści (2)"/>
    <w:basedOn w:val="Normalny"/>
    <w:link w:val="Teksttreci2"/>
    <w:rsid w:val="001139DD"/>
    <w:pPr>
      <w:shd w:val="clear" w:color="auto" w:fill="FFFFFF"/>
      <w:spacing w:before="180" w:line="254" w:lineRule="exact"/>
      <w:ind w:hanging="280"/>
      <w:jc w:val="both"/>
    </w:pPr>
    <w:rPr>
      <w:rFonts w:ascii="Times New Roman" w:eastAsia="Times New Roman" w:hAnsi="Times New Roman" w:cs="Times New Roman"/>
      <w:spacing w:val="10"/>
      <w:sz w:val="20"/>
      <w:szCs w:val="20"/>
    </w:rPr>
  </w:style>
  <w:style w:type="paragraph" w:customStyle="1" w:styleId="Nagwek120">
    <w:name w:val="Nagłówek #1 (2)"/>
    <w:basedOn w:val="Normalny"/>
    <w:link w:val="Nagwek12"/>
    <w:rsid w:val="001139DD"/>
    <w:pPr>
      <w:shd w:val="clear" w:color="auto" w:fill="FFFFFF"/>
      <w:spacing w:before="360" w:after="180" w:line="0" w:lineRule="atLeast"/>
      <w:jc w:val="both"/>
      <w:outlineLvl w:val="0"/>
    </w:pPr>
    <w:rPr>
      <w:rFonts w:ascii="Arial" w:eastAsia="Arial" w:hAnsi="Arial" w:cs="Arial"/>
      <w:sz w:val="20"/>
      <w:szCs w:val="20"/>
    </w:rPr>
  </w:style>
  <w:style w:type="paragraph" w:customStyle="1" w:styleId="Teksttreci30">
    <w:name w:val="Tekst treści (3)"/>
    <w:basedOn w:val="Normalny"/>
    <w:link w:val="Teksttreci3"/>
    <w:rsid w:val="001139DD"/>
    <w:pPr>
      <w:shd w:val="clear" w:color="auto" w:fill="FFFFFF"/>
      <w:spacing w:before="180" w:line="322" w:lineRule="exact"/>
      <w:ind w:hanging="580"/>
      <w:jc w:val="center"/>
    </w:pPr>
    <w:rPr>
      <w:rFonts w:ascii="Times New Roman" w:eastAsia="Times New Roman" w:hAnsi="Times New Roman" w:cs="Times New Roman"/>
      <w:sz w:val="19"/>
      <w:szCs w:val="19"/>
    </w:rPr>
  </w:style>
  <w:style w:type="paragraph" w:customStyle="1" w:styleId="Teksttreci40">
    <w:name w:val="Tekst treści (4)"/>
    <w:basedOn w:val="Normalny"/>
    <w:link w:val="Teksttreci4"/>
    <w:rsid w:val="001139DD"/>
    <w:pPr>
      <w:shd w:val="clear" w:color="auto" w:fill="FFFFFF"/>
      <w:spacing w:line="254" w:lineRule="exact"/>
      <w:jc w:val="both"/>
    </w:pPr>
    <w:rPr>
      <w:rFonts w:ascii="Times New Roman" w:eastAsia="Times New Roman" w:hAnsi="Times New Roman" w:cs="Times New Roman"/>
      <w:i/>
      <w:iCs/>
      <w:sz w:val="21"/>
      <w:szCs w:val="21"/>
    </w:rPr>
  </w:style>
  <w:style w:type="paragraph" w:customStyle="1" w:styleId="Stopka2">
    <w:name w:val="Stopka2"/>
    <w:basedOn w:val="Normalny"/>
    <w:link w:val="Stopka"/>
    <w:rsid w:val="001139DD"/>
    <w:pPr>
      <w:shd w:val="clear" w:color="auto" w:fill="FFFFFF"/>
      <w:spacing w:line="216" w:lineRule="exact"/>
      <w:ind w:firstLine="240"/>
      <w:jc w:val="both"/>
    </w:pPr>
    <w:rPr>
      <w:rFonts w:ascii="Times New Roman" w:eastAsia="Times New Roman" w:hAnsi="Times New Roman" w:cs="Times New Roman"/>
      <w:sz w:val="19"/>
      <w:szCs w:val="19"/>
    </w:rPr>
  </w:style>
  <w:style w:type="paragraph" w:customStyle="1" w:styleId="Nagweklubstopka0">
    <w:name w:val="Nagłówek lub stopka"/>
    <w:basedOn w:val="Normalny"/>
    <w:link w:val="Nagweklubstopka"/>
    <w:rsid w:val="001139DD"/>
    <w:pPr>
      <w:shd w:val="clear" w:color="auto" w:fill="FFFFFF"/>
      <w:spacing w:line="0" w:lineRule="atLeast"/>
    </w:pPr>
    <w:rPr>
      <w:rFonts w:ascii="Times New Roman" w:eastAsia="Times New Roman" w:hAnsi="Times New Roman" w:cs="Times New Roman"/>
      <w:sz w:val="18"/>
      <w:szCs w:val="18"/>
    </w:rPr>
  </w:style>
  <w:style w:type="paragraph" w:customStyle="1" w:styleId="Podpistabeli0">
    <w:name w:val="Podpis tabeli"/>
    <w:basedOn w:val="Normalny"/>
    <w:link w:val="Podpistabeli"/>
    <w:rsid w:val="001139DD"/>
    <w:pPr>
      <w:shd w:val="clear" w:color="auto" w:fill="FFFFFF"/>
      <w:spacing w:line="211" w:lineRule="exact"/>
      <w:ind w:firstLine="200"/>
      <w:jc w:val="both"/>
    </w:pPr>
    <w:rPr>
      <w:rFonts w:ascii="Times New Roman" w:eastAsia="Times New Roman" w:hAnsi="Times New Roman" w:cs="Times New Roman"/>
      <w:sz w:val="19"/>
      <w:szCs w:val="19"/>
    </w:rPr>
  </w:style>
  <w:style w:type="paragraph" w:customStyle="1" w:styleId="Teksttreci50">
    <w:name w:val="Tekst treści (5)"/>
    <w:basedOn w:val="Normalny"/>
    <w:link w:val="Teksttreci5"/>
    <w:rsid w:val="001139DD"/>
    <w:pPr>
      <w:shd w:val="clear" w:color="auto" w:fill="FFFFFF"/>
      <w:spacing w:before="360" w:line="254" w:lineRule="exact"/>
      <w:ind w:firstLine="260"/>
      <w:jc w:val="both"/>
    </w:pPr>
    <w:rPr>
      <w:rFonts w:ascii="Times New Roman" w:eastAsia="Times New Roman" w:hAnsi="Times New Roman" w:cs="Times New Roman"/>
      <w:b/>
      <w:bCs/>
      <w:sz w:val="21"/>
      <w:szCs w:val="21"/>
    </w:rPr>
  </w:style>
  <w:style w:type="paragraph" w:customStyle="1" w:styleId="Nagwek10">
    <w:name w:val="Nagłówek #1"/>
    <w:basedOn w:val="Normalny"/>
    <w:link w:val="Nagwek1"/>
    <w:rsid w:val="001139DD"/>
    <w:pPr>
      <w:shd w:val="clear" w:color="auto" w:fill="FFFFFF"/>
      <w:spacing w:before="240" w:line="254" w:lineRule="exact"/>
      <w:jc w:val="both"/>
      <w:outlineLvl w:val="0"/>
    </w:pPr>
    <w:rPr>
      <w:rFonts w:ascii="Times New Roman" w:eastAsia="Times New Roman" w:hAnsi="Times New Roman" w:cs="Times New Roman"/>
      <w:b/>
      <w:bCs/>
      <w:sz w:val="21"/>
      <w:szCs w:val="21"/>
    </w:rPr>
  </w:style>
  <w:style w:type="paragraph" w:customStyle="1" w:styleId="Nagwek130">
    <w:name w:val="Nagłówek #1 (3)"/>
    <w:basedOn w:val="Normalny"/>
    <w:link w:val="Nagwek13"/>
    <w:rsid w:val="001139DD"/>
    <w:pPr>
      <w:shd w:val="clear" w:color="auto" w:fill="FFFFFF"/>
      <w:spacing w:before="180" w:line="254" w:lineRule="exact"/>
      <w:ind w:firstLine="260"/>
      <w:jc w:val="both"/>
      <w:outlineLvl w:val="0"/>
    </w:pPr>
    <w:rPr>
      <w:rFonts w:ascii="Times New Roman" w:eastAsia="Times New Roman" w:hAnsi="Times New Roman" w:cs="Times New Roman"/>
      <w:spacing w:val="1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1139DD"/>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1139DD"/>
    <w:rPr>
      <w:color w:val="0066CC"/>
      <w:u w:val="single"/>
    </w:rPr>
  </w:style>
  <w:style w:type="character" w:customStyle="1" w:styleId="Nagweklubstopka2">
    <w:name w:val="Nagłówek lub stopka (2)_"/>
    <w:basedOn w:val="Domylnaczcionkaakapitu"/>
    <w:link w:val="Nagweklubstopka20"/>
    <w:rsid w:val="001139DD"/>
    <w:rPr>
      <w:rFonts w:ascii="Times New Roman" w:eastAsia="Times New Roman" w:hAnsi="Times New Roman" w:cs="Times New Roman"/>
      <w:b/>
      <w:bCs/>
      <w:i w:val="0"/>
      <w:iCs w:val="0"/>
      <w:smallCaps w:val="0"/>
      <w:strike w:val="0"/>
      <w:spacing w:val="10"/>
      <w:sz w:val="19"/>
      <w:szCs w:val="19"/>
      <w:u w:val="none"/>
    </w:rPr>
  </w:style>
  <w:style w:type="character" w:customStyle="1" w:styleId="Teksttreci2">
    <w:name w:val="Tekst treści (2)_"/>
    <w:basedOn w:val="Domylnaczcionkaakapitu"/>
    <w:link w:val="Teksttreci20"/>
    <w:rsid w:val="001139DD"/>
    <w:rPr>
      <w:rFonts w:ascii="Times New Roman" w:eastAsia="Times New Roman" w:hAnsi="Times New Roman" w:cs="Times New Roman"/>
      <w:b w:val="0"/>
      <w:bCs w:val="0"/>
      <w:i w:val="0"/>
      <w:iCs w:val="0"/>
      <w:smallCaps w:val="0"/>
      <w:strike w:val="0"/>
      <w:spacing w:val="10"/>
      <w:sz w:val="20"/>
      <w:szCs w:val="20"/>
      <w:u w:val="none"/>
    </w:rPr>
  </w:style>
  <w:style w:type="character" w:customStyle="1" w:styleId="PogrubienieTeksttreci2Arial26ptOdstpy0pt">
    <w:name w:val="Pogrubienie;Tekst treści (2) + Arial;26 pt;Odstępy 0 pt"/>
    <w:basedOn w:val="Teksttreci2"/>
    <w:rsid w:val="001139DD"/>
    <w:rPr>
      <w:rFonts w:ascii="Arial" w:eastAsia="Arial" w:hAnsi="Arial" w:cs="Arial"/>
      <w:b/>
      <w:bCs/>
      <w:i w:val="0"/>
      <w:iCs w:val="0"/>
      <w:smallCaps w:val="0"/>
      <w:strike w:val="0"/>
      <w:color w:val="000000"/>
      <w:spacing w:val="0"/>
      <w:w w:val="100"/>
      <w:position w:val="0"/>
      <w:sz w:val="52"/>
      <w:szCs w:val="52"/>
      <w:u w:val="none"/>
      <w:lang w:val="pl-PL" w:eastAsia="pl-PL" w:bidi="pl-PL"/>
    </w:rPr>
  </w:style>
  <w:style w:type="character" w:customStyle="1" w:styleId="PogrubienieTeksttreci2Arial7pt">
    <w:name w:val="Pogrubienie;Tekst treści (2) + Arial;7 pt"/>
    <w:basedOn w:val="Teksttreci2"/>
    <w:rsid w:val="001139DD"/>
    <w:rPr>
      <w:rFonts w:ascii="Arial" w:eastAsia="Arial" w:hAnsi="Arial" w:cs="Arial"/>
      <w:b/>
      <w:bCs/>
      <w:i w:val="0"/>
      <w:iCs w:val="0"/>
      <w:smallCaps w:val="0"/>
      <w:strike w:val="0"/>
      <w:color w:val="000000"/>
      <w:spacing w:val="10"/>
      <w:w w:val="100"/>
      <w:position w:val="0"/>
      <w:sz w:val="14"/>
      <w:szCs w:val="14"/>
      <w:u w:val="none"/>
      <w:lang w:val="pl-PL" w:eastAsia="pl-PL" w:bidi="pl-PL"/>
    </w:rPr>
  </w:style>
  <w:style w:type="character" w:customStyle="1" w:styleId="Teksttreci26ptOdstpy0pt">
    <w:name w:val="Tekst treści (2) + 6 pt;Odstępy 0 pt"/>
    <w:basedOn w:val="Teksttreci2"/>
    <w:rsid w:val="001139DD"/>
    <w:rPr>
      <w:rFonts w:ascii="Times New Roman" w:eastAsia="Times New Roman" w:hAnsi="Times New Roman" w:cs="Times New Roman"/>
      <w:b w:val="0"/>
      <w:bCs w:val="0"/>
      <w:i w:val="0"/>
      <w:iCs w:val="0"/>
      <w:smallCaps w:val="0"/>
      <w:strike w:val="0"/>
      <w:color w:val="000000"/>
      <w:spacing w:val="0"/>
      <w:w w:val="100"/>
      <w:position w:val="0"/>
      <w:sz w:val="12"/>
      <w:szCs w:val="12"/>
      <w:u w:val="none"/>
      <w:lang w:val="pl-PL" w:eastAsia="pl-PL" w:bidi="pl-PL"/>
    </w:rPr>
  </w:style>
  <w:style w:type="character" w:customStyle="1" w:styleId="PogrubienieTeksttreci2Arial5ptOdstpy0pt">
    <w:name w:val="Pogrubienie;Tekst treści (2) + Arial;5 pt;Odstępy 0 pt"/>
    <w:basedOn w:val="Teksttreci2"/>
    <w:rsid w:val="001139DD"/>
    <w:rPr>
      <w:rFonts w:ascii="Arial" w:eastAsia="Arial" w:hAnsi="Arial" w:cs="Arial"/>
      <w:b/>
      <w:bCs/>
      <w:i w:val="0"/>
      <w:iCs w:val="0"/>
      <w:smallCaps w:val="0"/>
      <w:strike w:val="0"/>
      <w:color w:val="000000"/>
      <w:spacing w:val="0"/>
      <w:w w:val="100"/>
      <w:position w:val="0"/>
      <w:sz w:val="10"/>
      <w:szCs w:val="10"/>
      <w:u w:val="none"/>
      <w:lang w:val="pl-PL" w:eastAsia="pl-PL" w:bidi="pl-PL"/>
    </w:rPr>
  </w:style>
  <w:style w:type="character" w:customStyle="1" w:styleId="Nagwek12">
    <w:name w:val="Nagłówek #1 (2)_"/>
    <w:basedOn w:val="Domylnaczcionkaakapitu"/>
    <w:link w:val="Nagwek120"/>
    <w:rsid w:val="001139DD"/>
    <w:rPr>
      <w:rFonts w:ascii="Arial" w:eastAsia="Arial" w:hAnsi="Arial" w:cs="Arial"/>
      <w:b w:val="0"/>
      <w:bCs w:val="0"/>
      <w:i w:val="0"/>
      <w:iCs w:val="0"/>
      <w:smallCaps w:val="0"/>
      <w:strike w:val="0"/>
      <w:sz w:val="20"/>
      <w:szCs w:val="20"/>
      <w:u w:val="none"/>
    </w:rPr>
  </w:style>
  <w:style w:type="character" w:customStyle="1" w:styleId="Teksttreci3">
    <w:name w:val="Tekst treści (3)_"/>
    <w:basedOn w:val="Domylnaczcionkaakapitu"/>
    <w:link w:val="Teksttreci30"/>
    <w:rsid w:val="001139DD"/>
    <w:rPr>
      <w:rFonts w:ascii="Times New Roman" w:eastAsia="Times New Roman" w:hAnsi="Times New Roman" w:cs="Times New Roman"/>
      <w:b w:val="0"/>
      <w:bCs w:val="0"/>
      <w:i w:val="0"/>
      <w:iCs w:val="0"/>
      <w:smallCaps w:val="0"/>
      <w:strike w:val="0"/>
      <w:sz w:val="19"/>
      <w:szCs w:val="19"/>
      <w:u w:val="none"/>
    </w:rPr>
  </w:style>
  <w:style w:type="character" w:customStyle="1" w:styleId="Teksttreci2Odstpy2pt">
    <w:name w:val="Tekst treści (2) + Odstępy 2 pt"/>
    <w:basedOn w:val="Teksttreci2"/>
    <w:rsid w:val="001139DD"/>
    <w:rPr>
      <w:rFonts w:ascii="Times New Roman" w:eastAsia="Times New Roman" w:hAnsi="Times New Roman" w:cs="Times New Roman"/>
      <w:b w:val="0"/>
      <w:bCs w:val="0"/>
      <w:i w:val="0"/>
      <w:iCs w:val="0"/>
      <w:smallCaps w:val="0"/>
      <w:strike w:val="0"/>
      <w:color w:val="000000"/>
      <w:spacing w:val="40"/>
      <w:w w:val="100"/>
      <w:position w:val="0"/>
      <w:sz w:val="20"/>
      <w:szCs w:val="20"/>
      <w:u w:val="none"/>
      <w:lang w:val="pl-PL" w:eastAsia="pl-PL" w:bidi="pl-PL"/>
    </w:rPr>
  </w:style>
  <w:style w:type="character" w:customStyle="1" w:styleId="Teksttreci2105ptKursywaOdstpy0pt">
    <w:name w:val="Tekst treści (2) + 10;5 pt;Kursywa;Odstępy 0 pt"/>
    <w:basedOn w:val="Teksttreci2"/>
    <w:rsid w:val="001139DD"/>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Teksttreci4">
    <w:name w:val="Tekst treści (4)_"/>
    <w:basedOn w:val="Domylnaczcionkaakapitu"/>
    <w:link w:val="Teksttreci40"/>
    <w:rsid w:val="001139DD"/>
    <w:rPr>
      <w:rFonts w:ascii="Times New Roman" w:eastAsia="Times New Roman" w:hAnsi="Times New Roman" w:cs="Times New Roman"/>
      <w:b w:val="0"/>
      <w:bCs w:val="0"/>
      <w:i/>
      <w:iCs/>
      <w:smallCaps w:val="0"/>
      <w:strike w:val="0"/>
      <w:sz w:val="21"/>
      <w:szCs w:val="21"/>
      <w:u w:val="none"/>
    </w:rPr>
  </w:style>
  <w:style w:type="character" w:customStyle="1" w:styleId="Stopka">
    <w:name w:val="Stopka_"/>
    <w:basedOn w:val="Domylnaczcionkaakapitu"/>
    <w:link w:val="Stopka2"/>
    <w:rsid w:val="001139DD"/>
    <w:rPr>
      <w:rFonts w:ascii="Times New Roman" w:eastAsia="Times New Roman" w:hAnsi="Times New Roman" w:cs="Times New Roman"/>
      <w:b w:val="0"/>
      <w:bCs w:val="0"/>
      <w:i w:val="0"/>
      <w:iCs w:val="0"/>
      <w:smallCaps w:val="0"/>
      <w:strike w:val="0"/>
      <w:sz w:val="19"/>
      <w:szCs w:val="19"/>
      <w:u w:val="none"/>
    </w:rPr>
  </w:style>
  <w:style w:type="character" w:customStyle="1" w:styleId="StopkaOdstpy1pt">
    <w:name w:val="Stopka + Odstępy 1 pt"/>
    <w:basedOn w:val="Stopka"/>
    <w:rsid w:val="001139DD"/>
    <w:rPr>
      <w:rFonts w:ascii="Times New Roman" w:eastAsia="Times New Roman" w:hAnsi="Times New Roman" w:cs="Times New Roman"/>
      <w:b w:val="0"/>
      <w:bCs w:val="0"/>
      <w:i w:val="0"/>
      <w:iCs w:val="0"/>
      <w:smallCaps w:val="0"/>
      <w:strike w:val="0"/>
      <w:color w:val="000000"/>
      <w:spacing w:val="30"/>
      <w:w w:val="100"/>
      <w:position w:val="0"/>
      <w:sz w:val="19"/>
      <w:szCs w:val="19"/>
      <w:u w:val="none"/>
      <w:lang w:val="pl-PL" w:eastAsia="pl-PL" w:bidi="pl-PL"/>
    </w:rPr>
  </w:style>
  <w:style w:type="character" w:customStyle="1" w:styleId="Stopka1">
    <w:name w:val="Stopka1"/>
    <w:basedOn w:val="Stopka"/>
    <w:rsid w:val="001139D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fr-FR" w:eastAsia="fr-FR" w:bidi="fr-FR"/>
    </w:rPr>
  </w:style>
  <w:style w:type="character" w:customStyle="1" w:styleId="Nagweklubstopka">
    <w:name w:val="Nagłówek lub stopka_"/>
    <w:basedOn w:val="Domylnaczcionkaakapitu"/>
    <w:link w:val="Nagweklubstopka0"/>
    <w:rsid w:val="001139DD"/>
    <w:rPr>
      <w:rFonts w:ascii="Times New Roman" w:eastAsia="Times New Roman" w:hAnsi="Times New Roman" w:cs="Times New Roman"/>
      <w:b w:val="0"/>
      <w:bCs w:val="0"/>
      <w:i w:val="0"/>
      <w:iCs w:val="0"/>
      <w:smallCaps w:val="0"/>
      <w:strike w:val="0"/>
      <w:sz w:val="18"/>
      <w:szCs w:val="18"/>
      <w:u w:val="none"/>
    </w:rPr>
  </w:style>
  <w:style w:type="character" w:customStyle="1" w:styleId="PogrubienieStopka75ptMaelitery">
    <w:name w:val="Pogrubienie;Stopka + 7;5 pt;Małe litery"/>
    <w:basedOn w:val="Stopka"/>
    <w:rsid w:val="001139DD"/>
    <w:rPr>
      <w:rFonts w:ascii="Times New Roman" w:eastAsia="Times New Roman" w:hAnsi="Times New Roman" w:cs="Times New Roman"/>
      <w:b/>
      <w:bCs/>
      <w:i w:val="0"/>
      <w:iCs w:val="0"/>
      <w:smallCaps/>
      <w:strike w:val="0"/>
      <w:color w:val="000000"/>
      <w:spacing w:val="0"/>
      <w:w w:val="100"/>
      <w:position w:val="0"/>
      <w:sz w:val="15"/>
      <w:szCs w:val="15"/>
      <w:u w:val="none"/>
      <w:lang w:val="cs-CZ" w:eastAsia="cs-CZ" w:bidi="cs-CZ"/>
    </w:rPr>
  </w:style>
  <w:style w:type="character" w:customStyle="1" w:styleId="StopkaKursywa">
    <w:name w:val="Stopka + Kursywa"/>
    <w:basedOn w:val="Stopka"/>
    <w:rsid w:val="001139DD"/>
    <w:rPr>
      <w:rFonts w:ascii="Times New Roman" w:eastAsia="Times New Roman" w:hAnsi="Times New Roman" w:cs="Times New Roman"/>
      <w:b w:val="0"/>
      <w:bCs w:val="0"/>
      <w:i/>
      <w:iCs/>
      <w:smallCaps w:val="0"/>
      <w:strike w:val="0"/>
      <w:color w:val="000000"/>
      <w:spacing w:val="0"/>
      <w:w w:val="100"/>
      <w:position w:val="0"/>
      <w:sz w:val="19"/>
      <w:szCs w:val="19"/>
      <w:u w:val="none"/>
      <w:lang w:val="pl-PL" w:eastAsia="pl-PL" w:bidi="pl-PL"/>
    </w:rPr>
  </w:style>
  <w:style w:type="character" w:customStyle="1" w:styleId="Teksttreci295ptOdstpy0pt">
    <w:name w:val="Tekst treści (2) + 9;5 pt;Odstępy 0 pt"/>
    <w:basedOn w:val="Teksttreci2"/>
    <w:rsid w:val="001139D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pl-PL" w:eastAsia="pl-PL" w:bidi="pl-PL"/>
    </w:rPr>
  </w:style>
  <w:style w:type="character" w:customStyle="1" w:styleId="Teksttreci26ptOdstpy0pt0">
    <w:name w:val="Tekst treści (2) + 6 pt;Odstępy 0 pt"/>
    <w:basedOn w:val="Teksttreci2"/>
    <w:rsid w:val="001139DD"/>
    <w:rPr>
      <w:rFonts w:ascii="Times New Roman" w:eastAsia="Times New Roman" w:hAnsi="Times New Roman" w:cs="Times New Roman"/>
      <w:b w:val="0"/>
      <w:bCs w:val="0"/>
      <w:i w:val="0"/>
      <w:iCs w:val="0"/>
      <w:smallCaps w:val="0"/>
      <w:strike w:val="0"/>
      <w:color w:val="000000"/>
      <w:spacing w:val="0"/>
      <w:w w:val="100"/>
      <w:position w:val="0"/>
      <w:sz w:val="12"/>
      <w:szCs w:val="12"/>
      <w:u w:val="none"/>
      <w:lang w:val="pl-PL" w:eastAsia="pl-PL" w:bidi="pl-PL"/>
    </w:rPr>
  </w:style>
  <w:style w:type="character" w:customStyle="1" w:styleId="Teksttreci295ptOdstpy0ptSkala10">
    <w:name w:val="Tekst treści (2) + 9;5 pt;Odstępy 0 pt;Skala 10%"/>
    <w:basedOn w:val="Teksttreci2"/>
    <w:rsid w:val="001139DD"/>
    <w:rPr>
      <w:rFonts w:ascii="Times New Roman" w:eastAsia="Times New Roman" w:hAnsi="Times New Roman" w:cs="Times New Roman"/>
      <w:b w:val="0"/>
      <w:bCs w:val="0"/>
      <w:i w:val="0"/>
      <w:iCs w:val="0"/>
      <w:smallCaps w:val="0"/>
      <w:strike w:val="0"/>
      <w:color w:val="000000"/>
      <w:spacing w:val="0"/>
      <w:w w:val="10"/>
      <w:position w:val="0"/>
      <w:sz w:val="19"/>
      <w:szCs w:val="19"/>
      <w:u w:val="none"/>
      <w:lang w:val="fr-FR" w:eastAsia="fr-FR" w:bidi="fr-FR"/>
    </w:rPr>
  </w:style>
  <w:style w:type="character" w:customStyle="1" w:styleId="Teksttreci295ptOdstpy0pt0">
    <w:name w:val="Tekst treści (2) + 9;5 pt;Odstępy 0 pt"/>
    <w:basedOn w:val="Teksttreci2"/>
    <w:rsid w:val="001139D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pl-PL" w:eastAsia="pl-PL" w:bidi="pl-PL"/>
    </w:rPr>
  </w:style>
  <w:style w:type="character" w:customStyle="1" w:styleId="Teksttreci295ptOdstpy0pt1">
    <w:name w:val="Tekst treści (2) + 9;5 pt;Odstępy 0 pt"/>
    <w:basedOn w:val="Teksttreci2"/>
    <w:rsid w:val="001139D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pl-PL" w:eastAsia="pl-PL" w:bidi="pl-PL"/>
    </w:rPr>
  </w:style>
  <w:style w:type="character" w:customStyle="1" w:styleId="Podpistabeli">
    <w:name w:val="Podpis tabeli_"/>
    <w:basedOn w:val="Domylnaczcionkaakapitu"/>
    <w:link w:val="Podpistabeli0"/>
    <w:rsid w:val="001139DD"/>
    <w:rPr>
      <w:rFonts w:ascii="Times New Roman" w:eastAsia="Times New Roman" w:hAnsi="Times New Roman" w:cs="Times New Roman"/>
      <w:b w:val="0"/>
      <w:bCs w:val="0"/>
      <w:i w:val="0"/>
      <w:iCs w:val="0"/>
      <w:smallCaps w:val="0"/>
      <w:strike w:val="0"/>
      <w:sz w:val="19"/>
      <w:szCs w:val="19"/>
      <w:u w:val="none"/>
    </w:rPr>
  </w:style>
  <w:style w:type="character" w:customStyle="1" w:styleId="PodpistabeliOdstpy1pt">
    <w:name w:val="Podpis tabeli + Odstępy 1 pt"/>
    <w:basedOn w:val="Podpistabeli"/>
    <w:rsid w:val="001139DD"/>
    <w:rPr>
      <w:rFonts w:ascii="Times New Roman" w:eastAsia="Times New Roman" w:hAnsi="Times New Roman" w:cs="Times New Roman"/>
      <w:b w:val="0"/>
      <w:bCs w:val="0"/>
      <w:i w:val="0"/>
      <w:iCs w:val="0"/>
      <w:smallCaps w:val="0"/>
      <w:strike w:val="0"/>
      <w:color w:val="000000"/>
      <w:spacing w:val="30"/>
      <w:w w:val="100"/>
      <w:position w:val="0"/>
      <w:sz w:val="19"/>
      <w:szCs w:val="19"/>
      <w:u w:val="none"/>
      <w:lang w:val="pl-PL" w:eastAsia="pl-PL" w:bidi="pl-PL"/>
    </w:rPr>
  </w:style>
  <w:style w:type="character" w:customStyle="1" w:styleId="Teksttreci5">
    <w:name w:val="Tekst treści (5)_"/>
    <w:basedOn w:val="Domylnaczcionkaakapitu"/>
    <w:link w:val="Teksttreci50"/>
    <w:rsid w:val="001139DD"/>
    <w:rPr>
      <w:rFonts w:ascii="Times New Roman" w:eastAsia="Times New Roman" w:hAnsi="Times New Roman" w:cs="Times New Roman"/>
      <w:b/>
      <w:bCs/>
      <w:i w:val="0"/>
      <w:iCs w:val="0"/>
      <w:smallCaps w:val="0"/>
      <w:strike w:val="0"/>
      <w:sz w:val="21"/>
      <w:szCs w:val="21"/>
      <w:u w:val="none"/>
    </w:rPr>
  </w:style>
  <w:style w:type="character" w:customStyle="1" w:styleId="Teksttreci510ptBezpogrubieniaOdstpy0pt">
    <w:name w:val="Tekst treści (5) + 10 pt;Bez pogrubienia;Odstępy 0 pt"/>
    <w:basedOn w:val="Teksttreci5"/>
    <w:rsid w:val="001139DD"/>
    <w:rPr>
      <w:rFonts w:ascii="Times New Roman" w:eastAsia="Times New Roman" w:hAnsi="Times New Roman" w:cs="Times New Roman"/>
      <w:b/>
      <w:bCs/>
      <w:i w:val="0"/>
      <w:iCs w:val="0"/>
      <w:smallCaps w:val="0"/>
      <w:strike w:val="0"/>
      <w:color w:val="000000"/>
      <w:spacing w:val="10"/>
      <w:w w:val="100"/>
      <w:position w:val="0"/>
      <w:sz w:val="20"/>
      <w:szCs w:val="20"/>
      <w:u w:val="none"/>
      <w:lang w:val="pl-PL" w:eastAsia="pl-PL" w:bidi="pl-PL"/>
    </w:rPr>
  </w:style>
  <w:style w:type="character" w:customStyle="1" w:styleId="Teksttreci21">
    <w:name w:val="Tekst treści (2)"/>
    <w:basedOn w:val="Teksttreci2"/>
    <w:rsid w:val="001139DD"/>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style>
  <w:style w:type="character" w:customStyle="1" w:styleId="Nagwek1">
    <w:name w:val="Nagłówek #1_"/>
    <w:basedOn w:val="Domylnaczcionkaakapitu"/>
    <w:link w:val="Nagwek10"/>
    <w:rsid w:val="001139DD"/>
    <w:rPr>
      <w:rFonts w:ascii="Times New Roman" w:eastAsia="Times New Roman" w:hAnsi="Times New Roman" w:cs="Times New Roman"/>
      <w:b/>
      <w:bCs/>
      <w:i w:val="0"/>
      <w:iCs w:val="0"/>
      <w:smallCaps w:val="0"/>
      <w:strike w:val="0"/>
      <w:sz w:val="21"/>
      <w:szCs w:val="21"/>
      <w:u w:val="none"/>
    </w:rPr>
  </w:style>
  <w:style w:type="character" w:customStyle="1" w:styleId="Nagwek110ptBezpogrubieniaOdstpy0pt">
    <w:name w:val="Nagłówek #1 + 10 pt;Bez pogrubienia;Odstępy 0 pt"/>
    <w:basedOn w:val="Nagwek1"/>
    <w:rsid w:val="001139DD"/>
    <w:rPr>
      <w:rFonts w:ascii="Times New Roman" w:eastAsia="Times New Roman" w:hAnsi="Times New Roman" w:cs="Times New Roman"/>
      <w:b/>
      <w:bCs/>
      <w:i w:val="0"/>
      <w:iCs w:val="0"/>
      <w:smallCaps w:val="0"/>
      <w:strike w:val="0"/>
      <w:color w:val="000000"/>
      <w:spacing w:val="10"/>
      <w:w w:val="100"/>
      <w:position w:val="0"/>
      <w:sz w:val="20"/>
      <w:szCs w:val="20"/>
      <w:u w:val="none"/>
      <w:lang w:val="pl-PL" w:eastAsia="pl-PL" w:bidi="pl-PL"/>
    </w:rPr>
  </w:style>
  <w:style w:type="character" w:customStyle="1" w:styleId="PogrubienieTeksttreci2105ptOdstpy0pt">
    <w:name w:val="Pogrubienie;Tekst treści (2) + 10;5 pt;Odstępy 0 pt"/>
    <w:basedOn w:val="Teksttreci2"/>
    <w:rsid w:val="001139DD"/>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style>
  <w:style w:type="character" w:customStyle="1" w:styleId="Nagwek13">
    <w:name w:val="Nagłówek #1 (3)_"/>
    <w:basedOn w:val="Domylnaczcionkaakapitu"/>
    <w:link w:val="Nagwek130"/>
    <w:rsid w:val="001139DD"/>
    <w:rPr>
      <w:rFonts w:ascii="Times New Roman" w:eastAsia="Times New Roman" w:hAnsi="Times New Roman" w:cs="Times New Roman"/>
      <w:b w:val="0"/>
      <w:bCs w:val="0"/>
      <w:i w:val="0"/>
      <w:iCs w:val="0"/>
      <w:smallCaps w:val="0"/>
      <w:strike w:val="0"/>
      <w:spacing w:val="10"/>
      <w:sz w:val="20"/>
      <w:szCs w:val="20"/>
      <w:u w:val="none"/>
    </w:rPr>
  </w:style>
  <w:style w:type="character" w:customStyle="1" w:styleId="PogrubienieNagwek13105ptOdstpy0pt">
    <w:name w:val="Pogrubienie;Nagłówek #1 (3) + 10;5 pt;Odstępy 0 pt"/>
    <w:basedOn w:val="Nagwek13"/>
    <w:rsid w:val="001139DD"/>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style>
  <w:style w:type="character" w:customStyle="1" w:styleId="Nagweklubstopka1">
    <w:name w:val="Nagłówek lub stopka"/>
    <w:basedOn w:val="Nagweklubstopka"/>
    <w:rsid w:val="001139DD"/>
    <w:rPr>
      <w:rFonts w:ascii="Times New Roman" w:eastAsia="Times New Roman" w:hAnsi="Times New Roman" w:cs="Times New Roman"/>
      <w:b w:val="0"/>
      <w:bCs w:val="0"/>
      <w:i w:val="0"/>
      <w:iCs w:val="0"/>
      <w:smallCaps w:val="0"/>
      <w:strike w:val="0"/>
      <w:color w:val="000000"/>
      <w:spacing w:val="0"/>
      <w:w w:val="100"/>
      <w:position w:val="0"/>
      <w:sz w:val="18"/>
      <w:szCs w:val="18"/>
      <w:u w:val="none"/>
      <w:lang w:val="cs-CZ" w:eastAsia="cs-CZ" w:bidi="cs-CZ"/>
    </w:rPr>
  </w:style>
  <w:style w:type="character" w:customStyle="1" w:styleId="Teksttreci2Odstpy2pt0">
    <w:name w:val="Tekst treści (2) + Odstępy 2 pt"/>
    <w:basedOn w:val="Teksttreci2"/>
    <w:rsid w:val="001139DD"/>
    <w:rPr>
      <w:rFonts w:ascii="Times New Roman" w:eastAsia="Times New Roman" w:hAnsi="Times New Roman" w:cs="Times New Roman"/>
      <w:b w:val="0"/>
      <w:bCs w:val="0"/>
      <w:i w:val="0"/>
      <w:iCs w:val="0"/>
      <w:smallCaps w:val="0"/>
      <w:strike w:val="0"/>
      <w:color w:val="000000"/>
      <w:spacing w:val="40"/>
      <w:w w:val="100"/>
      <w:position w:val="0"/>
      <w:sz w:val="20"/>
      <w:szCs w:val="20"/>
      <w:u w:val="none"/>
      <w:lang w:val="pl-PL" w:eastAsia="pl-PL" w:bidi="pl-PL"/>
    </w:rPr>
  </w:style>
  <w:style w:type="character" w:customStyle="1" w:styleId="Teksttreci31">
    <w:name w:val="Tekst treści (3)"/>
    <w:basedOn w:val="Teksttreci3"/>
    <w:rsid w:val="001139D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pl-PL" w:eastAsia="pl-PL" w:bidi="pl-PL"/>
    </w:rPr>
  </w:style>
  <w:style w:type="character" w:customStyle="1" w:styleId="Teksttreci2ArialOdstpy0pt">
    <w:name w:val="Tekst treści (2) + Arial;Odstępy 0 pt"/>
    <w:basedOn w:val="Teksttreci2"/>
    <w:rsid w:val="001139DD"/>
    <w:rPr>
      <w:rFonts w:ascii="Arial" w:eastAsia="Arial" w:hAnsi="Arial" w:cs="Arial"/>
      <w:b w:val="0"/>
      <w:bCs w:val="0"/>
      <w:i w:val="0"/>
      <w:iCs w:val="0"/>
      <w:smallCaps w:val="0"/>
      <w:strike w:val="0"/>
      <w:color w:val="000000"/>
      <w:spacing w:val="0"/>
      <w:w w:val="100"/>
      <w:position w:val="0"/>
      <w:sz w:val="20"/>
      <w:szCs w:val="20"/>
      <w:u w:val="none"/>
      <w:lang w:val="pl-PL" w:eastAsia="pl-PL" w:bidi="pl-PL"/>
    </w:rPr>
  </w:style>
  <w:style w:type="paragraph" w:customStyle="1" w:styleId="Nagweklubstopka20">
    <w:name w:val="Nagłówek lub stopka (2)"/>
    <w:basedOn w:val="Normalny"/>
    <w:link w:val="Nagweklubstopka2"/>
    <w:rsid w:val="001139DD"/>
    <w:pPr>
      <w:shd w:val="clear" w:color="auto" w:fill="FFFFFF"/>
      <w:spacing w:line="0" w:lineRule="atLeast"/>
    </w:pPr>
    <w:rPr>
      <w:rFonts w:ascii="Times New Roman" w:eastAsia="Times New Roman" w:hAnsi="Times New Roman" w:cs="Times New Roman"/>
      <w:b/>
      <w:bCs/>
      <w:spacing w:val="10"/>
      <w:sz w:val="19"/>
      <w:szCs w:val="19"/>
    </w:rPr>
  </w:style>
  <w:style w:type="paragraph" w:customStyle="1" w:styleId="Teksttreci20">
    <w:name w:val="Tekst treści (2)"/>
    <w:basedOn w:val="Normalny"/>
    <w:link w:val="Teksttreci2"/>
    <w:rsid w:val="001139DD"/>
    <w:pPr>
      <w:shd w:val="clear" w:color="auto" w:fill="FFFFFF"/>
      <w:spacing w:before="180" w:line="254" w:lineRule="exact"/>
      <w:ind w:hanging="280"/>
      <w:jc w:val="both"/>
    </w:pPr>
    <w:rPr>
      <w:rFonts w:ascii="Times New Roman" w:eastAsia="Times New Roman" w:hAnsi="Times New Roman" w:cs="Times New Roman"/>
      <w:spacing w:val="10"/>
      <w:sz w:val="20"/>
      <w:szCs w:val="20"/>
    </w:rPr>
  </w:style>
  <w:style w:type="paragraph" w:customStyle="1" w:styleId="Nagwek120">
    <w:name w:val="Nagłówek #1 (2)"/>
    <w:basedOn w:val="Normalny"/>
    <w:link w:val="Nagwek12"/>
    <w:rsid w:val="001139DD"/>
    <w:pPr>
      <w:shd w:val="clear" w:color="auto" w:fill="FFFFFF"/>
      <w:spacing w:before="360" w:after="180" w:line="0" w:lineRule="atLeast"/>
      <w:jc w:val="both"/>
      <w:outlineLvl w:val="0"/>
    </w:pPr>
    <w:rPr>
      <w:rFonts w:ascii="Arial" w:eastAsia="Arial" w:hAnsi="Arial" w:cs="Arial"/>
      <w:sz w:val="20"/>
      <w:szCs w:val="20"/>
    </w:rPr>
  </w:style>
  <w:style w:type="paragraph" w:customStyle="1" w:styleId="Teksttreci30">
    <w:name w:val="Tekst treści (3)"/>
    <w:basedOn w:val="Normalny"/>
    <w:link w:val="Teksttreci3"/>
    <w:rsid w:val="001139DD"/>
    <w:pPr>
      <w:shd w:val="clear" w:color="auto" w:fill="FFFFFF"/>
      <w:spacing w:before="180" w:line="322" w:lineRule="exact"/>
      <w:ind w:hanging="580"/>
      <w:jc w:val="center"/>
    </w:pPr>
    <w:rPr>
      <w:rFonts w:ascii="Times New Roman" w:eastAsia="Times New Roman" w:hAnsi="Times New Roman" w:cs="Times New Roman"/>
      <w:sz w:val="19"/>
      <w:szCs w:val="19"/>
    </w:rPr>
  </w:style>
  <w:style w:type="paragraph" w:customStyle="1" w:styleId="Teksttreci40">
    <w:name w:val="Tekst treści (4)"/>
    <w:basedOn w:val="Normalny"/>
    <w:link w:val="Teksttreci4"/>
    <w:rsid w:val="001139DD"/>
    <w:pPr>
      <w:shd w:val="clear" w:color="auto" w:fill="FFFFFF"/>
      <w:spacing w:line="254" w:lineRule="exact"/>
      <w:jc w:val="both"/>
    </w:pPr>
    <w:rPr>
      <w:rFonts w:ascii="Times New Roman" w:eastAsia="Times New Roman" w:hAnsi="Times New Roman" w:cs="Times New Roman"/>
      <w:i/>
      <w:iCs/>
      <w:sz w:val="21"/>
      <w:szCs w:val="21"/>
    </w:rPr>
  </w:style>
  <w:style w:type="paragraph" w:customStyle="1" w:styleId="Stopka2">
    <w:name w:val="Stopka2"/>
    <w:basedOn w:val="Normalny"/>
    <w:link w:val="Stopka"/>
    <w:rsid w:val="001139DD"/>
    <w:pPr>
      <w:shd w:val="clear" w:color="auto" w:fill="FFFFFF"/>
      <w:spacing w:line="216" w:lineRule="exact"/>
      <w:ind w:firstLine="240"/>
      <w:jc w:val="both"/>
    </w:pPr>
    <w:rPr>
      <w:rFonts w:ascii="Times New Roman" w:eastAsia="Times New Roman" w:hAnsi="Times New Roman" w:cs="Times New Roman"/>
      <w:sz w:val="19"/>
      <w:szCs w:val="19"/>
    </w:rPr>
  </w:style>
  <w:style w:type="paragraph" w:customStyle="1" w:styleId="Nagweklubstopka0">
    <w:name w:val="Nagłówek lub stopka"/>
    <w:basedOn w:val="Normalny"/>
    <w:link w:val="Nagweklubstopka"/>
    <w:rsid w:val="001139DD"/>
    <w:pPr>
      <w:shd w:val="clear" w:color="auto" w:fill="FFFFFF"/>
      <w:spacing w:line="0" w:lineRule="atLeast"/>
    </w:pPr>
    <w:rPr>
      <w:rFonts w:ascii="Times New Roman" w:eastAsia="Times New Roman" w:hAnsi="Times New Roman" w:cs="Times New Roman"/>
      <w:sz w:val="18"/>
      <w:szCs w:val="18"/>
    </w:rPr>
  </w:style>
  <w:style w:type="paragraph" w:customStyle="1" w:styleId="Podpistabeli0">
    <w:name w:val="Podpis tabeli"/>
    <w:basedOn w:val="Normalny"/>
    <w:link w:val="Podpistabeli"/>
    <w:rsid w:val="001139DD"/>
    <w:pPr>
      <w:shd w:val="clear" w:color="auto" w:fill="FFFFFF"/>
      <w:spacing w:line="211" w:lineRule="exact"/>
      <w:ind w:firstLine="200"/>
      <w:jc w:val="both"/>
    </w:pPr>
    <w:rPr>
      <w:rFonts w:ascii="Times New Roman" w:eastAsia="Times New Roman" w:hAnsi="Times New Roman" w:cs="Times New Roman"/>
      <w:sz w:val="19"/>
      <w:szCs w:val="19"/>
    </w:rPr>
  </w:style>
  <w:style w:type="paragraph" w:customStyle="1" w:styleId="Teksttreci50">
    <w:name w:val="Tekst treści (5)"/>
    <w:basedOn w:val="Normalny"/>
    <w:link w:val="Teksttreci5"/>
    <w:rsid w:val="001139DD"/>
    <w:pPr>
      <w:shd w:val="clear" w:color="auto" w:fill="FFFFFF"/>
      <w:spacing w:before="360" w:line="254" w:lineRule="exact"/>
      <w:ind w:firstLine="260"/>
      <w:jc w:val="both"/>
    </w:pPr>
    <w:rPr>
      <w:rFonts w:ascii="Times New Roman" w:eastAsia="Times New Roman" w:hAnsi="Times New Roman" w:cs="Times New Roman"/>
      <w:b/>
      <w:bCs/>
      <w:sz w:val="21"/>
      <w:szCs w:val="21"/>
    </w:rPr>
  </w:style>
  <w:style w:type="paragraph" w:customStyle="1" w:styleId="Nagwek10">
    <w:name w:val="Nagłówek #1"/>
    <w:basedOn w:val="Normalny"/>
    <w:link w:val="Nagwek1"/>
    <w:rsid w:val="001139DD"/>
    <w:pPr>
      <w:shd w:val="clear" w:color="auto" w:fill="FFFFFF"/>
      <w:spacing w:before="240" w:line="254" w:lineRule="exact"/>
      <w:jc w:val="both"/>
      <w:outlineLvl w:val="0"/>
    </w:pPr>
    <w:rPr>
      <w:rFonts w:ascii="Times New Roman" w:eastAsia="Times New Roman" w:hAnsi="Times New Roman" w:cs="Times New Roman"/>
      <w:b/>
      <w:bCs/>
      <w:sz w:val="21"/>
      <w:szCs w:val="21"/>
    </w:rPr>
  </w:style>
  <w:style w:type="paragraph" w:customStyle="1" w:styleId="Nagwek130">
    <w:name w:val="Nagłówek #1 (3)"/>
    <w:basedOn w:val="Normalny"/>
    <w:link w:val="Nagwek13"/>
    <w:rsid w:val="001139DD"/>
    <w:pPr>
      <w:shd w:val="clear" w:color="auto" w:fill="FFFFFF"/>
      <w:spacing w:before="180" w:line="254" w:lineRule="exact"/>
      <w:ind w:firstLine="260"/>
      <w:jc w:val="both"/>
      <w:outlineLvl w:val="0"/>
    </w:pPr>
    <w:rPr>
      <w:rFonts w:ascii="Times New Roman" w:eastAsia="Times New Roman" w:hAnsi="Times New Roman" w:cs="Times New Roman"/>
      <w:spacing w:val="1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4810</Words>
  <Characters>28863</Characters>
  <Application>Microsoft Office Word</Application>
  <DocSecurity>0</DocSecurity>
  <Lines>240</Lines>
  <Paragraphs>67</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33606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2</cp:revision>
  <dcterms:created xsi:type="dcterms:W3CDTF">2016-06-14T10:57:00Z</dcterms:created>
  <dcterms:modified xsi:type="dcterms:W3CDTF">2016-06-14T10:57:00Z</dcterms:modified>
</cp:coreProperties>
</file>