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69A0" w:rsidRDefault="0045027B">
      <w:pPr>
        <w:pStyle w:val="Nagweklubstopka20"/>
        <w:framePr w:wrap="none" w:vAnchor="page" w:hAnchor="page" w:x="880" w:y="808"/>
        <w:shd w:val="clear" w:color="auto" w:fill="auto"/>
        <w:tabs>
          <w:tab w:val="left" w:pos="3144"/>
          <w:tab w:val="left" w:pos="6067"/>
        </w:tabs>
        <w:spacing w:line="180" w:lineRule="exact"/>
      </w:pPr>
      <w:bookmarkStart w:id="0" w:name="_GoBack"/>
      <w:bookmarkEnd w:id="0"/>
      <w:r>
        <w:t>ROCZNIK VII.</w:t>
      </w:r>
      <w:r>
        <w:tab/>
        <w:t>1907.</w:t>
      </w:r>
      <w:r>
        <w:tab/>
        <w:t>Nr. 2.</w:t>
      </w:r>
    </w:p>
    <w:tbl>
      <w:tblPr>
        <w:tblOverlap w:val="never"/>
        <w:tblW w:w="0" w:type="auto"/>
        <w:tblLayout w:type="fixed"/>
        <w:tblCellMar>
          <w:left w:w="10" w:type="dxa"/>
          <w:right w:w="10" w:type="dxa"/>
        </w:tblCellMar>
        <w:tblLook w:val="04A0" w:firstRow="1" w:lastRow="0" w:firstColumn="1" w:lastColumn="0" w:noHBand="0" w:noVBand="1"/>
      </w:tblPr>
      <w:tblGrid>
        <w:gridCol w:w="3322"/>
        <w:gridCol w:w="3360"/>
      </w:tblGrid>
      <w:tr w:rsidR="003A69A0">
        <w:trPr>
          <w:trHeight w:hRule="exact" w:val="840"/>
        </w:trPr>
        <w:tc>
          <w:tcPr>
            <w:tcW w:w="3322" w:type="dxa"/>
            <w:tcBorders>
              <w:top w:val="single" w:sz="4" w:space="0" w:color="auto"/>
            </w:tcBorders>
            <w:shd w:val="clear" w:color="auto" w:fill="FFFFFF"/>
            <w:vAlign w:val="bottom"/>
          </w:tcPr>
          <w:p w:rsidR="003A69A0" w:rsidRDefault="0045027B">
            <w:pPr>
              <w:pStyle w:val="Teksttreci20"/>
              <w:framePr w:w="6682" w:h="2669" w:wrap="none" w:vAnchor="page" w:hAnchor="page" w:x="871" w:y="1081"/>
              <w:shd w:val="clear" w:color="auto" w:fill="auto"/>
              <w:spacing w:before="0" w:line="520" w:lineRule="exact"/>
              <w:ind w:left="220"/>
              <w:jc w:val="left"/>
            </w:pPr>
            <w:r>
              <w:rPr>
                <w:rStyle w:val="PogrubienieTeksttreci2Arial26ptOdstpy0pt"/>
              </w:rPr>
              <w:t>PORADNIK</w:t>
            </w:r>
          </w:p>
        </w:tc>
        <w:tc>
          <w:tcPr>
            <w:tcW w:w="3360" w:type="dxa"/>
            <w:tcBorders>
              <w:top w:val="single" w:sz="4" w:space="0" w:color="auto"/>
            </w:tcBorders>
            <w:shd w:val="clear" w:color="auto" w:fill="FFFFFF"/>
            <w:vAlign w:val="bottom"/>
          </w:tcPr>
          <w:p w:rsidR="003A69A0" w:rsidRDefault="0045027B">
            <w:pPr>
              <w:pStyle w:val="Teksttreci20"/>
              <w:framePr w:w="6682" w:h="2669" w:wrap="none" w:vAnchor="page" w:hAnchor="page" w:x="871" w:y="1081"/>
              <w:shd w:val="clear" w:color="auto" w:fill="auto"/>
              <w:spacing w:before="0" w:line="520" w:lineRule="exact"/>
              <w:jc w:val="left"/>
            </w:pPr>
            <w:r>
              <w:rPr>
                <w:rStyle w:val="PogrubienieTeksttreci2Arial26ptOdstpy0pt"/>
              </w:rPr>
              <w:t>JĘZYKOWY</w:t>
            </w:r>
          </w:p>
        </w:tc>
      </w:tr>
      <w:tr w:rsidR="003A69A0">
        <w:trPr>
          <w:trHeight w:hRule="exact" w:val="662"/>
        </w:trPr>
        <w:tc>
          <w:tcPr>
            <w:tcW w:w="6682" w:type="dxa"/>
            <w:gridSpan w:val="2"/>
            <w:tcBorders>
              <w:top w:val="single" w:sz="4" w:space="0" w:color="auto"/>
            </w:tcBorders>
            <w:shd w:val="clear" w:color="auto" w:fill="FFFFFF"/>
            <w:vAlign w:val="center"/>
          </w:tcPr>
          <w:p w:rsidR="003A69A0" w:rsidRDefault="0045027B">
            <w:pPr>
              <w:pStyle w:val="Teksttreci20"/>
              <w:framePr w:w="6682" w:h="2669" w:wrap="none" w:vAnchor="page" w:hAnchor="page" w:x="871" w:y="1081"/>
              <w:shd w:val="clear" w:color="auto" w:fill="auto"/>
              <w:spacing w:before="0" w:line="211" w:lineRule="exact"/>
              <w:jc w:val="center"/>
            </w:pPr>
            <w:r>
              <w:rPr>
                <w:rStyle w:val="PogrubienieTeksttreci2Arial7pt"/>
              </w:rPr>
              <w:t xml:space="preserve">Wychodzi na początku każdego miesiąca w objętości jednego arkusza. Adres </w:t>
            </w:r>
            <w:proofErr w:type="spellStart"/>
            <w:r>
              <w:rPr>
                <w:rStyle w:val="PogrubienieTeksttreci2Arial7pt"/>
              </w:rPr>
              <w:t>Redakcyi</w:t>
            </w:r>
            <w:proofErr w:type="spellEnd"/>
            <w:r>
              <w:rPr>
                <w:rStyle w:val="PogrubienieTeksttreci2Arial7pt"/>
              </w:rPr>
              <w:t xml:space="preserve">: Tarnów (w </w:t>
            </w:r>
            <w:proofErr w:type="spellStart"/>
            <w:r>
              <w:rPr>
                <w:rStyle w:val="PogrubienieTeksttreci2Arial7pt"/>
              </w:rPr>
              <w:t>Galicyi</w:t>
            </w:r>
            <w:proofErr w:type="spellEnd"/>
            <w:r>
              <w:rPr>
                <w:rStyle w:val="PogrubienieTeksttreci2Arial7pt"/>
              </w:rPr>
              <w:t>).</w:t>
            </w:r>
          </w:p>
        </w:tc>
      </w:tr>
      <w:tr w:rsidR="003A69A0">
        <w:trPr>
          <w:trHeight w:hRule="exact" w:val="922"/>
        </w:trPr>
        <w:tc>
          <w:tcPr>
            <w:tcW w:w="3322" w:type="dxa"/>
            <w:tcBorders>
              <w:top w:val="single" w:sz="4" w:space="0" w:color="auto"/>
            </w:tcBorders>
            <w:shd w:val="clear" w:color="auto" w:fill="FFFFFF"/>
            <w:vAlign w:val="center"/>
          </w:tcPr>
          <w:p w:rsidR="003A69A0" w:rsidRDefault="0045027B">
            <w:pPr>
              <w:pStyle w:val="Teksttreci20"/>
              <w:framePr w:w="6682" w:h="2669" w:wrap="none" w:vAnchor="page" w:hAnchor="page" w:x="871" w:y="1081"/>
              <w:shd w:val="clear" w:color="auto" w:fill="auto"/>
              <w:spacing w:before="0" w:line="149" w:lineRule="exact"/>
              <w:ind w:firstLine="740"/>
              <w:jc w:val="left"/>
            </w:pPr>
            <w:r>
              <w:rPr>
                <w:rStyle w:val="Teksttreci265ptOdstpy0pt"/>
              </w:rPr>
              <w:t xml:space="preserve">Przedpłata roczna wynosi:  </w:t>
            </w:r>
            <w:r>
              <w:rPr>
                <w:rStyle w:val="Teksttreci2Arial65ptOdstpy0pt"/>
              </w:rPr>
              <w:t xml:space="preserve">w Krakowie </w:t>
            </w:r>
            <w:r>
              <w:rPr>
                <w:rStyle w:val="Teksttreci265ptOdstpy0pt"/>
              </w:rPr>
              <w:t xml:space="preserve">K. 2 hal. 50., z przesyłką pocztową K. 3 ; </w:t>
            </w:r>
            <w:r>
              <w:rPr>
                <w:rStyle w:val="Teksttreci2Arial65ptOdstpy0pt"/>
              </w:rPr>
              <w:t xml:space="preserve">w Warszawie </w:t>
            </w:r>
            <w:proofErr w:type="spellStart"/>
            <w:r>
              <w:rPr>
                <w:rStyle w:val="Teksttreci265ptOdstpy0pt"/>
              </w:rPr>
              <w:t>rs</w:t>
            </w:r>
            <w:proofErr w:type="spellEnd"/>
            <w:r>
              <w:rPr>
                <w:rStyle w:val="Teksttreci265ptOdstpy0pt"/>
              </w:rPr>
              <w:t xml:space="preserve">. 1 kop. 50, z przesyłką pocztową </w:t>
            </w:r>
            <w:proofErr w:type="spellStart"/>
            <w:r>
              <w:rPr>
                <w:rStyle w:val="Teksttreci265ptOdstpy0pt"/>
              </w:rPr>
              <w:t>rs</w:t>
            </w:r>
            <w:proofErr w:type="spellEnd"/>
            <w:r>
              <w:rPr>
                <w:rStyle w:val="Teksttreci265ptOdstpy0pt"/>
              </w:rPr>
              <w:t xml:space="preserve">. 1 kop. 80; w krajach należących do  związku pocztowego franków 4. </w:t>
            </w:r>
          </w:p>
        </w:tc>
        <w:tc>
          <w:tcPr>
            <w:tcW w:w="3360" w:type="dxa"/>
            <w:tcBorders>
              <w:top w:val="single" w:sz="4" w:space="0" w:color="auto"/>
              <w:left w:val="single" w:sz="4" w:space="0" w:color="auto"/>
            </w:tcBorders>
            <w:shd w:val="clear" w:color="auto" w:fill="FFFFFF"/>
            <w:vAlign w:val="center"/>
          </w:tcPr>
          <w:p w:rsidR="003A69A0" w:rsidRDefault="0045027B">
            <w:pPr>
              <w:pStyle w:val="Teksttreci20"/>
              <w:framePr w:w="6682" w:h="2669" w:wrap="none" w:vAnchor="page" w:hAnchor="page" w:x="871" w:y="1081"/>
              <w:shd w:val="clear" w:color="auto" w:fill="auto"/>
              <w:spacing w:before="0" w:line="149" w:lineRule="exact"/>
            </w:pPr>
            <w:r w:rsidRPr="00666CB6">
              <w:rPr>
                <w:rStyle w:val="Teksttreci265ptOdstpy0pt"/>
                <w:lang w:eastAsia="ru-RU" w:bidi="ru-RU"/>
              </w:rPr>
              <w:t xml:space="preserve"> </w:t>
            </w:r>
            <w:r>
              <w:rPr>
                <w:rStyle w:val="Teksttreci265ptOdstpy0pt"/>
              </w:rPr>
              <w:t xml:space="preserve">Przedpłatę przyjmują wszystkie księgarnie w </w:t>
            </w:r>
            <w:r>
              <w:rPr>
                <w:rStyle w:val="Teksttreci265ptOdstpy0pt"/>
                <w:lang w:val="cs-CZ" w:eastAsia="cs-CZ" w:bidi="cs-CZ"/>
              </w:rPr>
              <w:t>kra</w:t>
            </w:r>
            <w:proofErr w:type="spellStart"/>
            <w:r>
              <w:rPr>
                <w:rStyle w:val="Teksttreci265ptOdstpy0pt"/>
              </w:rPr>
              <w:t>ju</w:t>
            </w:r>
            <w:proofErr w:type="spellEnd"/>
            <w:r>
              <w:rPr>
                <w:rStyle w:val="Teksttreci265ptOdstpy0pt"/>
              </w:rPr>
              <w:t xml:space="preserve"> i zagranicą, a zwłaszcza </w:t>
            </w:r>
            <w:proofErr w:type="spellStart"/>
            <w:r>
              <w:rPr>
                <w:rStyle w:val="Teksttreci265ptOdstpy0pt"/>
              </w:rPr>
              <w:t>ekspedycye</w:t>
            </w:r>
            <w:proofErr w:type="spellEnd"/>
            <w:r>
              <w:rPr>
                <w:rStyle w:val="Teksttreci265ptOdstpy0pt"/>
              </w:rPr>
              <w:t xml:space="preserve"> główne ;  </w:t>
            </w:r>
            <w:r>
              <w:rPr>
                <w:rStyle w:val="Teksttreci2Arial65ptOdstpy0pt"/>
              </w:rPr>
              <w:t xml:space="preserve">w Krakowie </w:t>
            </w:r>
            <w:r>
              <w:rPr>
                <w:rStyle w:val="Teksttreci265ptOdstpy0pt"/>
              </w:rPr>
              <w:t xml:space="preserve">księgarnia G. Gebethnera i Sp. (Rynek  główny 23); </w:t>
            </w:r>
            <w:r>
              <w:rPr>
                <w:rStyle w:val="Teksttreci2Arial65ptOdstpy0pt"/>
              </w:rPr>
              <w:t xml:space="preserve">w Warszawie </w:t>
            </w:r>
            <w:r>
              <w:rPr>
                <w:rStyle w:val="Teksttreci265ptOdstpy0pt"/>
              </w:rPr>
              <w:t xml:space="preserve">księgarnia E. Wendego  i Spółki (Krak. </w:t>
            </w:r>
            <w:proofErr w:type="spellStart"/>
            <w:r>
              <w:rPr>
                <w:rStyle w:val="Teksttreci265ptOdstpy0pt"/>
              </w:rPr>
              <w:t>Przedm</w:t>
            </w:r>
            <w:proofErr w:type="spellEnd"/>
            <w:r>
              <w:rPr>
                <w:rStyle w:val="Teksttreci265ptOdstpy0pt"/>
              </w:rPr>
              <w:t>. 9).</w:t>
            </w:r>
          </w:p>
        </w:tc>
      </w:tr>
      <w:tr w:rsidR="003A69A0">
        <w:trPr>
          <w:trHeight w:hRule="exact" w:val="245"/>
        </w:trPr>
        <w:tc>
          <w:tcPr>
            <w:tcW w:w="6682" w:type="dxa"/>
            <w:gridSpan w:val="2"/>
            <w:tcBorders>
              <w:top w:val="single" w:sz="4" w:space="0" w:color="auto"/>
              <w:bottom w:val="single" w:sz="4" w:space="0" w:color="auto"/>
            </w:tcBorders>
            <w:shd w:val="clear" w:color="auto" w:fill="FFFFFF"/>
          </w:tcPr>
          <w:p w:rsidR="003A69A0" w:rsidRDefault="0045027B">
            <w:pPr>
              <w:pStyle w:val="Teksttreci20"/>
              <w:framePr w:w="6682" w:h="2669" w:wrap="none" w:vAnchor="page" w:hAnchor="page" w:x="871" w:y="1081"/>
              <w:shd w:val="clear" w:color="auto" w:fill="auto"/>
              <w:spacing w:before="0" w:line="140" w:lineRule="exact"/>
              <w:jc w:val="center"/>
            </w:pPr>
            <w:proofErr w:type="spellStart"/>
            <w:r>
              <w:rPr>
                <w:rStyle w:val="PogrubienieTeksttreci2Arial7pt"/>
              </w:rPr>
              <w:t>Reklamacye</w:t>
            </w:r>
            <w:proofErr w:type="spellEnd"/>
            <w:r>
              <w:rPr>
                <w:rStyle w:val="PogrubienieTeksttreci2Arial7pt"/>
              </w:rPr>
              <w:t xml:space="preserve"> zaginionych nrów uwzględniamy tylko do wyjścia nru nowego.</w:t>
            </w:r>
          </w:p>
        </w:tc>
      </w:tr>
    </w:tbl>
    <w:p w:rsidR="003A69A0" w:rsidRDefault="0045027B">
      <w:pPr>
        <w:pStyle w:val="Nagwek40"/>
        <w:framePr w:w="6715" w:h="1289" w:hRule="exact" w:wrap="none" w:vAnchor="page" w:hAnchor="page" w:x="837" w:y="4197"/>
        <w:numPr>
          <w:ilvl w:val="0"/>
          <w:numId w:val="1"/>
        </w:numPr>
        <w:shd w:val="clear" w:color="auto" w:fill="auto"/>
        <w:tabs>
          <w:tab w:val="left" w:pos="1191"/>
        </w:tabs>
        <w:spacing w:before="0" w:after="0" w:line="210" w:lineRule="exact"/>
        <w:ind w:left="960"/>
      </w:pPr>
      <w:bookmarkStart w:id="1" w:name="bookmark0"/>
      <w:r>
        <w:t>Z BADAŃ NAD JĘZYKIEM POLSKIM.</w:t>
      </w:r>
      <w:bookmarkEnd w:id="1"/>
    </w:p>
    <w:p w:rsidR="003A69A0" w:rsidRDefault="0045027B">
      <w:pPr>
        <w:pStyle w:val="Teksttreci30"/>
        <w:framePr w:w="6715" w:h="1289" w:hRule="exact" w:wrap="none" w:vAnchor="page" w:hAnchor="page" w:x="837" w:y="4197"/>
        <w:shd w:val="clear" w:color="auto" w:fill="auto"/>
        <w:spacing w:before="0"/>
      </w:pPr>
      <w:r>
        <w:t xml:space="preserve">O </w:t>
      </w:r>
      <w:proofErr w:type="spellStart"/>
      <w:r>
        <w:t>dyalektach</w:t>
      </w:r>
      <w:proofErr w:type="spellEnd"/>
      <w:r>
        <w:t xml:space="preserve"> </w:t>
      </w:r>
      <w:proofErr w:type="spellStart"/>
      <w:r>
        <w:t>wogóle</w:t>
      </w:r>
      <w:proofErr w:type="spellEnd"/>
      <w:r>
        <w:t>.</w:t>
      </w:r>
    </w:p>
    <w:p w:rsidR="003A69A0" w:rsidRDefault="0045027B">
      <w:pPr>
        <w:pStyle w:val="Teksttreci40"/>
        <w:framePr w:w="6715" w:h="1289" w:hRule="exact" w:wrap="none" w:vAnchor="page" w:hAnchor="page" w:x="837" w:y="4197"/>
        <w:shd w:val="clear" w:color="auto" w:fill="auto"/>
        <w:ind w:firstLine="0"/>
      </w:pPr>
      <w:r>
        <w:t>Napisał</w:t>
      </w:r>
    </w:p>
    <w:p w:rsidR="003A69A0" w:rsidRDefault="0045027B">
      <w:pPr>
        <w:pStyle w:val="Teksttreci50"/>
        <w:framePr w:w="6715" w:h="1289" w:hRule="exact" w:wrap="none" w:vAnchor="page" w:hAnchor="page" w:x="837" w:y="4197"/>
        <w:shd w:val="clear" w:color="auto" w:fill="auto"/>
        <w:spacing w:after="0"/>
      </w:pPr>
      <w:r>
        <w:t>KAZIMIERZ  NITSCH.</w:t>
      </w:r>
    </w:p>
    <w:p w:rsidR="003A69A0" w:rsidRDefault="0045027B">
      <w:pPr>
        <w:pStyle w:val="Teksttreci20"/>
        <w:framePr w:w="6715" w:h="6222" w:hRule="exact" w:wrap="none" w:vAnchor="page" w:hAnchor="page" w:x="837" w:y="5851"/>
        <w:shd w:val="clear" w:color="auto" w:fill="auto"/>
        <w:spacing w:before="0"/>
        <w:ind w:firstLine="600"/>
      </w:pPr>
      <w:r>
        <w:t xml:space="preserve">Wszelkie zmiany językowe, dokonywające się w czasie, stanowią przedmiot gramatyki historycznej. Niezależnie od nich istnieją jednak w każdej epoce różnice przestrzenne, </w:t>
      </w:r>
      <w:proofErr w:type="spellStart"/>
      <w:r>
        <w:t>terytoryalne</w:t>
      </w:r>
      <w:proofErr w:type="spellEnd"/>
      <w:r>
        <w:t xml:space="preserve">, będące przedmiotem t. zw. badania porównawczego. Porównywanie gra oczywiście ważną rolę także przy rozważaniu zmian historycznych, nazwy tej jednak zwykle się w tym dziale nie używa. Ale nawet w obrębie badań nad </w:t>
      </w:r>
      <w:proofErr w:type="spellStart"/>
      <w:r>
        <w:t>terytoryalnemi</w:t>
      </w:r>
      <w:proofErr w:type="spellEnd"/>
      <w:r>
        <w:t xml:space="preserve"> różnicami języka spotykamy ten termin prawie wyłącznie w zastosowaniu do różnic dalekich, niewidocznych na pierwszy rzut oka. Rzadko stosowany do nauki o języku </w:t>
      </w:r>
      <w:proofErr w:type="spellStart"/>
      <w:r>
        <w:t>wogóle</w:t>
      </w:r>
      <w:proofErr w:type="spellEnd"/>
      <w:r>
        <w:t xml:space="preserve">, a więc i do porównywania wszystkich języków bez względu na podobieństwo lub odrębność ich budowy i </w:t>
      </w:r>
      <w:proofErr w:type="spellStart"/>
      <w:r>
        <w:t>materyału</w:t>
      </w:r>
      <w:proofErr w:type="spellEnd"/>
      <w:r>
        <w:t xml:space="preserve"> wyrazowego, najczęściej występuje on jakie określenie </w:t>
      </w:r>
      <w:proofErr w:type="spellStart"/>
      <w:r>
        <w:t>studyum</w:t>
      </w:r>
      <w:proofErr w:type="spellEnd"/>
      <w:r>
        <w:t xml:space="preserve">, obejmującego wszystkie języki o dającej się wykazać wspólności historycznej, np. języki indoeuropejskie. Już o gramatyce języków słowiańskich rzadziej używa się nazwy »porównawcza«, a nigdy prawie o nauce, badającej różnice współczesne w obrębie jednego języka, czyli o </w:t>
      </w:r>
      <w:proofErr w:type="spellStart"/>
      <w:r>
        <w:t>dyalektologii</w:t>
      </w:r>
      <w:proofErr w:type="spellEnd"/>
      <w:r>
        <w:t xml:space="preserve">. Tymczasem, jeżeli już pominiemy ten fakt zasadniczy, że każda nauka, z wyjątkiem chyba działów czysto opisowych, będących raczej podstawą nauki niż nią samą, jest porównawczą, jeżeli nawet dla wygody nazwiemy zestawianie różnych epok języka jednym wyrazem gramatyki historycznej, to nawet po </w:t>
      </w:r>
      <w:proofErr w:type="spellStart"/>
      <w:r>
        <w:t>tem</w:t>
      </w:r>
      <w:proofErr w:type="spellEnd"/>
      <w:r>
        <w:t xml:space="preserve"> ograniczeniu okaże się jasno, że niema istotnej różnicy między porównywaniem języków słowiańskich, celtyckich, aryjskich i t. d. a zestawianiem odmian, zachodzących np. w obrębie polszczyzny. W obu razach mamy do czy-</w:t>
      </w:r>
    </w:p>
    <w:p w:rsidR="003A69A0" w:rsidRDefault="003A69A0">
      <w:pPr>
        <w:rPr>
          <w:sz w:val="2"/>
          <w:szCs w:val="2"/>
        </w:rPr>
        <w:sectPr w:rsidR="003A69A0">
          <w:pgSz w:w="8460" w:h="14275"/>
          <w:pgMar w:top="360" w:right="360" w:bottom="360" w:left="360" w:header="0" w:footer="3" w:gutter="0"/>
          <w:cols w:space="720"/>
          <w:noEndnote/>
          <w:docGrid w:linePitch="360"/>
        </w:sectPr>
      </w:pPr>
    </w:p>
    <w:p w:rsidR="003A69A0" w:rsidRDefault="0045027B">
      <w:pPr>
        <w:pStyle w:val="Nagweklubstopka0"/>
        <w:framePr w:wrap="none" w:vAnchor="page" w:hAnchor="page" w:x="756" w:y="249"/>
        <w:shd w:val="clear" w:color="auto" w:fill="auto"/>
        <w:tabs>
          <w:tab w:val="left" w:pos="2256"/>
          <w:tab w:val="left" w:pos="6101"/>
        </w:tabs>
        <w:spacing w:line="180" w:lineRule="exact"/>
      </w:pPr>
      <w:r>
        <w:lastRenderedPageBreak/>
        <w:t>18</w:t>
      </w:r>
      <w:r>
        <w:tab/>
        <w:t>PORADNIK JĘZYKOWY</w:t>
      </w:r>
      <w:r>
        <w:tab/>
        <w:t>VII. 2.</w:t>
      </w:r>
    </w:p>
    <w:p w:rsidR="003A69A0" w:rsidRDefault="0045027B">
      <w:pPr>
        <w:pStyle w:val="Teksttreci20"/>
        <w:framePr w:w="6754" w:h="10806" w:hRule="exact" w:wrap="none" w:vAnchor="page" w:hAnchor="page" w:x="689" w:y="733"/>
        <w:shd w:val="clear" w:color="auto" w:fill="auto"/>
        <w:spacing w:before="0"/>
      </w:pPr>
      <w:proofErr w:type="spellStart"/>
      <w:r>
        <w:t>nienia</w:t>
      </w:r>
      <w:proofErr w:type="spellEnd"/>
      <w:r>
        <w:t xml:space="preserve"> z powszechnym, a więc koniecznym faktem nieistnienia języka jednolitego, bez różnic współczesnych, a pewna odrębność stosowanych metod wynika tylko z tego, iż w drugim przypadku suma i jakość podobieństw jest tak dalece wyższą od sumy i jakości różnic, że dla ludzi nieinteresujących się </w:t>
      </w:r>
      <w:proofErr w:type="spellStart"/>
      <w:r>
        <w:t>temi</w:t>
      </w:r>
      <w:proofErr w:type="spellEnd"/>
      <w:r>
        <w:t xml:space="preserve"> sprawami mogą one być czasem prawie niedostrzegalne, w pierwszym zaś stosunek jest odwrotny: podobieństwo jest tak niewielkie, że potrzeba aż skomplikowanego aparatu krytycznego, by przez przyjęcie kilku nieraz stopni pośrednich odkryć resztki pozostałe po ścisłej, ale historycznie bardzo odległej łączności. W pierwszym razie szukamy więc różnic, w drugim podobieństw.</w:t>
      </w:r>
    </w:p>
    <w:p w:rsidR="003A69A0" w:rsidRDefault="0045027B">
      <w:pPr>
        <w:pStyle w:val="Teksttreci20"/>
        <w:framePr w:w="6754" w:h="10806" w:hRule="exact" w:wrap="none" w:vAnchor="page" w:hAnchor="page" w:x="689" w:y="733"/>
        <w:shd w:val="clear" w:color="auto" w:fill="auto"/>
        <w:spacing w:before="0"/>
        <w:ind w:firstLine="600"/>
      </w:pPr>
      <w:r>
        <w:t xml:space="preserve">Każdy bez wyjątku język przedstawia w każdej swej epoce nieskończoną rozmaitość. Rozmaicie mówią </w:t>
      </w:r>
      <w:proofErr w:type="spellStart"/>
      <w:r>
        <w:t>nietylko</w:t>
      </w:r>
      <w:proofErr w:type="spellEnd"/>
      <w:r>
        <w:t xml:space="preserve"> różne okolice, ale też różne warstwy ludności, co można nieraz obserwować nawet w </w:t>
      </w:r>
      <w:proofErr w:type="spellStart"/>
      <w:r>
        <w:t>jednem</w:t>
      </w:r>
      <w:proofErr w:type="spellEnd"/>
      <w:r>
        <w:t xml:space="preserve"> miejscu: inaczej mówią w fabryce dyrektorowie, inaczej maszyniści lub robotnicy zawodowi, jeszcze inaczej pomocnicy, dopiero co przybyli ze wsi, choćby najbliższych. Są więc różnice miejscowe i różnice społeczne, zwane </w:t>
      </w:r>
      <w:proofErr w:type="spellStart"/>
      <w:r>
        <w:t>dyalektami</w:t>
      </w:r>
      <w:proofErr w:type="spellEnd"/>
      <w:r>
        <w:t xml:space="preserve">, narzeczami, gwarami i t. d., a zostające do danego języka w stosunku gatunku do rodzaju. Czasem są one tak widoczne, że wpadają w ucho od razu nawet temu, co najmniejszej do tego nie przywiązuje wagi, np. ludowe polskie </w:t>
      </w:r>
      <w:proofErr w:type="spellStart"/>
      <w:r>
        <w:t>z</w:t>
      </w:r>
      <w:r>
        <w:rPr>
          <w:rStyle w:val="Teksttreci2105ptKursywaOdstpy0pt"/>
        </w:rPr>
        <w:t>ółty</w:t>
      </w:r>
      <w:proofErr w:type="spellEnd"/>
      <w:r>
        <w:rPr>
          <w:rStyle w:val="Teksttreci2105ptKursywaOdstpy0pt"/>
        </w:rPr>
        <w:t xml:space="preserve">, </w:t>
      </w:r>
      <w:proofErr w:type="spellStart"/>
      <w:r>
        <w:rPr>
          <w:rStyle w:val="Teksttreci2105ptKursywaOdstpy0pt"/>
        </w:rPr>
        <w:t>trowa</w:t>
      </w:r>
      <w:proofErr w:type="spellEnd"/>
      <w:r>
        <w:t xml:space="preserve">, </w:t>
      </w:r>
      <w:proofErr w:type="spellStart"/>
      <w:r w:rsidRPr="00666CB6">
        <w:rPr>
          <w:rStyle w:val="Teksttreci2105ptKursywaOdstpy0pt"/>
          <w:lang w:eastAsia="en-US" w:bidi="en-US"/>
        </w:rPr>
        <w:t>corny</w:t>
      </w:r>
      <w:proofErr w:type="spellEnd"/>
      <w:r w:rsidRPr="00666CB6">
        <w:rPr>
          <w:rStyle w:val="Teksttreci2105ptKursywaOdstpy0pt"/>
          <w:lang w:eastAsia="en-US" w:bidi="en-US"/>
        </w:rPr>
        <w:t>,</w:t>
      </w:r>
      <w:r w:rsidRPr="00666CB6">
        <w:rPr>
          <w:lang w:eastAsia="en-US" w:bidi="en-US"/>
        </w:rPr>
        <w:t xml:space="preserve"> </w:t>
      </w:r>
      <w:r>
        <w:t xml:space="preserve">to znów spostrzegamy je dopiero po mniej tub więcej </w:t>
      </w:r>
      <w:proofErr w:type="spellStart"/>
      <w:r>
        <w:t>bacznem</w:t>
      </w:r>
      <w:proofErr w:type="spellEnd"/>
      <w:r>
        <w:t xml:space="preserve"> przysłuchiwaniu się. Jeżeli się w tej </w:t>
      </w:r>
      <w:proofErr w:type="spellStart"/>
      <w:r>
        <w:t>obserwacyi</w:t>
      </w:r>
      <w:proofErr w:type="spellEnd"/>
      <w:r>
        <w:t xml:space="preserve"> posuniemy dalej, dojdziemy do przekonania, że niema dwu osób mówiących jednakowo, nie tylko pod względem stylistycznym, ale i gramatycznym, co do wymowy, form, składni, zapasu i znaczenia wyrazów; różnice spostrzeżemy nawet w jednej rodzinie. Fakt ten można właściwie przewidzieć, wydedukować bez osobnej </w:t>
      </w:r>
      <w:proofErr w:type="spellStart"/>
      <w:r>
        <w:t>obserwacyi</w:t>
      </w:r>
      <w:proofErr w:type="spellEnd"/>
      <w:r>
        <w:t xml:space="preserve"> językowej, na podstawie tylko znajomości innych faktów, fizycznych i psychicznych: skoro wszędzie panuje nieskończona rozmaitość, skoro niema dwu istot ni przedmiotów zupełnie jednakich, to nie mogą też istnieć dwie zupełnie jednako mówiące osoby, każda musi mieć swój język indywidualny. Języków ludzkich jest w danej chwili tyle, ilu jest mówiących ludzi. Gdy więc poprzednio określiliśmy język jako rodzaj, a </w:t>
      </w:r>
      <w:proofErr w:type="spellStart"/>
      <w:r>
        <w:t>dyalekt</w:t>
      </w:r>
      <w:proofErr w:type="spellEnd"/>
      <w:r>
        <w:t xml:space="preserve"> jako gatunek, to tu stwierdzamy istnienie indywiduum, jednostki. Jest nią język danego człowieka w danej chwili, oczywiście nie to, co on w tej jednej chwili mówi, ale co i jak powiedzieć jest zdolny; jest to ten system, który w danej chwili jest podstawą psychiczną jego mowy. Akcentuję tu słowa »w danej chwili«, ponieważ w zgodzie z przyjętym zwyczajem nazywania </w:t>
      </w:r>
      <w:proofErr w:type="spellStart"/>
      <w:r>
        <w:t>dyalektami</w:t>
      </w:r>
      <w:proofErr w:type="spellEnd"/>
      <w:r>
        <w:t xml:space="preserve"> tylko odmian współczesnych (choć czasem spotyka się i zwrot: »w dawnym </w:t>
      </w:r>
      <w:proofErr w:type="spellStart"/>
      <w:r>
        <w:t>dyalekcie</w:t>
      </w:r>
      <w:proofErr w:type="spellEnd"/>
      <w:r>
        <w:t>«) pomijam tu zmiany czasowe, dokonywające</w:t>
      </w:r>
    </w:p>
    <w:p w:rsidR="003A69A0" w:rsidRDefault="003A69A0">
      <w:pPr>
        <w:rPr>
          <w:sz w:val="2"/>
          <w:szCs w:val="2"/>
        </w:rPr>
        <w:sectPr w:rsidR="003A69A0">
          <w:pgSz w:w="8400" w:h="11900"/>
          <w:pgMar w:top="360" w:right="360" w:bottom="360" w:left="360" w:header="0" w:footer="3" w:gutter="0"/>
          <w:cols w:space="720"/>
          <w:noEndnote/>
          <w:docGrid w:linePitch="360"/>
        </w:sectPr>
      </w:pPr>
    </w:p>
    <w:p w:rsidR="003A69A0" w:rsidRDefault="0045027B">
      <w:pPr>
        <w:pStyle w:val="Nagweklubstopka0"/>
        <w:framePr w:wrap="none" w:vAnchor="page" w:hAnchor="page" w:x="781" w:y="1313"/>
        <w:shd w:val="clear" w:color="auto" w:fill="auto"/>
        <w:spacing w:line="180" w:lineRule="exact"/>
        <w:jc w:val="left"/>
      </w:pPr>
      <w:r>
        <w:lastRenderedPageBreak/>
        <w:t>VII. 2.</w:t>
      </w:r>
    </w:p>
    <w:p w:rsidR="003A69A0" w:rsidRDefault="0045027B">
      <w:pPr>
        <w:pStyle w:val="Nagweklubstopka0"/>
        <w:framePr w:wrap="none" w:vAnchor="page" w:hAnchor="page" w:x="3080" w:y="1304"/>
        <w:shd w:val="clear" w:color="auto" w:fill="auto"/>
        <w:spacing w:line="180" w:lineRule="exact"/>
        <w:jc w:val="left"/>
      </w:pPr>
      <w:r>
        <w:t>PORADNIK JĘZYKOWY</w:t>
      </w:r>
    </w:p>
    <w:p w:rsidR="003A69A0" w:rsidRDefault="0045027B">
      <w:pPr>
        <w:pStyle w:val="Nagweklubstopka30"/>
        <w:framePr w:wrap="none" w:vAnchor="page" w:hAnchor="page" w:x="7251" w:y="1315"/>
        <w:shd w:val="clear" w:color="auto" w:fill="auto"/>
        <w:spacing w:line="160" w:lineRule="exact"/>
      </w:pPr>
      <w:r>
        <w:rPr>
          <w:lang w:val="pl-PL" w:eastAsia="pl-PL" w:bidi="pl-PL"/>
        </w:rPr>
        <w:t>19</w:t>
      </w:r>
    </w:p>
    <w:p w:rsidR="003A69A0" w:rsidRDefault="0045027B">
      <w:pPr>
        <w:pStyle w:val="Teksttreci20"/>
        <w:framePr w:w="6710" w:h="10806" w:hRule="exact" w:wrap="none" w:vAnchor="page" w:hAnchor="page" w:x="766" w:y="1787"/>
        <w:shd w:val="clear" w:color="auto" w:fill="auto"/>
        <w:spacing w:before="0"/>
      </w:pPr>
      <w:r>
        <w:t xml:space="preserve">się w ciągu życia jednego indywiduum; istnieją zaś one </w:t>
      </w:r>
      <w:proofErr w:type="spellStart"/>
      <w:r>
        <w:t>nietylko</w:t>
      </w:r>
      <w:proofErr w:type="spellEnd"/>
      <w:r>
        <w:t xml:space="preserve"> między epoką dziecinną człowieka a jego wiekiem dojrzałym, przeciwnie, dokonywają się ciągle. Wprawdzie obserwując odmienny od naszego sposób wyrażania się starców, sądzimy zwykle, że przed 40 np. laty powszechnie tak mówiono, jak oni mówią teraz, ale </w:t>
      </w:r>
      <w:proofErr w:type="spellStart"/>
      <w:r>
        <w:t>studya</w:t>
      </w:r>
      <w:proofErr w:type="spellEnd"/>
      <w:r>
        <w:t xml:space="preserve"> </w:t>
      </w:r>
      <w:proofErr w:type="spellStart"/>
      <w:r>
        <w:t>specyalne</w:t>
      </w:r>
      <w:proofErr w:type="spellEnd"/>
      <w:r>
        <w:t xml:space="preserve"> nad językiem różnych pisarzy wykazują, że ulega on z biegiem czasu niejednej zmianie. W mniejszym stopniu dzieje się to z pewnością nawet u ludzi, których życie </w:t>
      </w:r>
      <w:proofErr w:type="spellStart"/>
      <w:r>
        <w:t>wązkiem</w:t>
      </w:r>
      <w:proofErr w:type="spellEnd"/>
      <w:r>
        <w:t xml:space="preserve"> i </w:t>
      </w:r>
      <w:proofErr w:type="spellStart"/>
      <w:r>
        <w:t>jednostajnem</w:t>
      </w:r>
      <w:proofErr w:type="spellEnd"/>
      <w:r>
        <w:t xml:space="preserve"> płynęło korytem. — Tak język (narodowy) jak </w:t>
      </w:r>
      <w:proofErr w:type="spellStart"/>
      <w:r>
        <w:t>dyalekt</w:t>
      </w:r>
      <w:proofErr w:type="spellEnd"/>
      <w:r>
        <w:t xml:space="preserve"> oznaczają zatem zbiór pewnej ilości języków indywidualnych. Są to pojęcia ogólne, obejmujące cechy wspólne wszystkim wchodzącym w ich zakres indywiduom językowym.</w:t>
      </w:r>
    </w:p>
    <w:p w:rsidR="003A69A0" w:rsidRDefault="0045027B">
      <w:pPr>
        <w:pStyle w:val="Teksttreci20"/>
        <w:framePr w:w="6710" w:h="10806" w:hRule="exact" w:wrap="none" w:vAnchor="page" w:hAnchor="page" w:x="766" w:y="1787"/>
        <w:shd w:val="clear" w:color="auto" w:fill="auto"/>
        <w:spacing w:before="0"/>
        <w:ind w:firstLine="560"/>
      </w:pPr>
      <w:r>
        <w:t xml:space="preserve">Powstaje teraz pytanie, jaki jest stosunek pojęcia (powszechnego, nie indywidualnego) </w:t>
      </w:r>
      <w:r>
        <w:rPr>
          <w:rStyle w:val="Teksttreci2Odstpy2pt"/>
        </w:rPr>
        <w:t>język</w:t>
      </w:r>
      <w:r>
        <w:t xml:space="preserve"> do pojęcia </w:t>
      </w:r>
      <w:proofErr w:type="spellStart"/>
      <w:r>
        <w:rPr>
          <w:rStyle w:val="Teksttreci2Odstpy2pt"/>
        </w:rPr>
        <w:t>dyalekt</w:t>
      </w:r>
      <w:proofErr w:type="spellEnd"/>
      <w:r>
        <w:rPr>
          <w:rStyle w:val="Teksttreci2Odstpy2pt"/>
        </w:rPr>
        <w:t>.</w:t>
      </w:r>
      <w:r>
        <w:t xml:space="preserve"> Ze stoją one do siebie w stosunku rodzaju do gatunku, to jeszcze sprawy nie określa, bo każdy rodzaj w stosunku do jakiegokolwiek pojęcia nadrzędnego staje się gatunkiem. Niewątpliwe będzie zastosowanie tych wyrazów tylko tam, gdzie albo nie znajdujemy już pojęcia o zakresie szerszym, albo gdzie dany szczupły zakres rozpada się już wprost na jednostki. Tak więc mowa jednolitej społecznie niewielkiej wioski jest z pewnością </w:t>
      </w:r>
      <w:proofErr w:type="spellStart"/>
      <w:r>
        <w:t>dyalektem</w:t>
      </w:r>
      <w:proofErr w:type="spellEnd"/>
      <w:r>
        <w:t xml:space="preserve">, pierwotna wspólna mowa indoeuropejska zaś językiem, bo (na razie przynajmniej) nie możemy jej podporządkować żadnej innej, a tylko przeciwstawiamy ją równorzędnym ale zupełnie różnym: semickiej, fińskiej, turańskiej i innym. Że do ogromnej ilości możliwych zakresów leżących między pojęciem mowy indoeuropejskiej a pojęciem </w:t>
      </w:r>
      <w:proofErr w:type="spellStart"/>
      <w:r>
        <w:t>dyalektu</w:t>
      </w:r>
      <w:proofErr w:type="spellEnd"/>
      <w:r>
        <w:t xml:space="preserve"> np. tynieckiego nie zawsze łatwo jest bez wahania zastosować jedną z tych nazw, wiemy z doświadczenia. Jedni odmawiają prawa do nazwy samodzielnego języka nawet takim grupom jak słowacka a nawet małoruska, drudzy mówią o języku np. morawskim lub bośniackim. Nie tylko jednak w zakresie praktycznym, gdzie względy polityczne tak często mącą i nie dopuszczają do spokojnego sądu, panuje to zamieszanie. Terminologia ta nie jest bezwzględnie ustalona nawet w nauce, po części dlatego, że dla nauki nazwanie pewnej grupy języków indywidualnych </w:t>
      </w:r>
      <w:proofErr w:type="spellStart"/>
      <w:r>
        <w:t>dyalektem</w:t>
      </w:r>
      <w:proofErr w:type="spellEnd"/>
      <w:r>
        <w:t xml:space="preserve"> czy językiem jest sprawą podrzędną; nadto zaś idzie tu o związek, w jakim daną grupę rozpatruję: jeżeli badam odmiany mowy na obszarze polskim czy rosyjskim, to mówię o </w:t>
      </w:r>
      <w:r>
        <w:rPr>
          <w:rStyle w:val="Teksttreci2Odstpy2pt"/>
        </w:rPr>
        <w:t>językach</w:t>
      </w:r>
      <w:r>
        <w:t xml:space="preserve"> polskim i rosyjskim, jako o pojęciach w tym wypadku nadrzędnych, jeżeli zaś badam właściwości wspólne wszystkim Słowianom, to obu im może przypaść nazwa </w:t>
      </w:r>
      <w:proofErr w:type="spellStart"/>
      <w:r>
        <w:rPr>
          <w:rStyle w:val="Teksttreci2Odstpy2pt"/>
        </w:rPr>
        <w:t>dyalektów</w:t>
      </w:r>
      <w:proofErr w:type="spellEnd"/>
      <w:r>
        <w:t xml:space="preserve"> słowiańskich. Mówi się nawet czasem o </w:t>
      </w:r>
      <w:proofErr w:type="spellStart"/>
      <w:r>
        <w:t>dyalektach</w:t>
      </w:r>
      <w:proofErr w:type="spellEnd"/>
      <w:r>
        <w:t xml:space="preserve"> języka indoeuropejskiego, rozumiejąc przez nie germański, słowiański, grecki, italski i t. d.</w:t>
      </w:r>
    </w:p>
    <w:p w:rsidR="003A69A0" w:rsidRDefault="003A69A0">
      <w:pPr>
        <w:rPr>
          <w:sz w:val="2"/>
          <w:szCs w:val="2"/>
        </w:rPr>
        <w:sectPr w:rsidR="003A69A0">
          <w:pgSz w:w="8460" w:h="14275"/>
          <w:pgMar w:top="360" w:right="360" w:bottom="360" w:left="360" w:header="0" w:footer="3" w:gutter="0"/>
          <w:cols w:space="720"/>
          <w:noEndnote/>
          <w:docGrid w:linePitch="360"/>
        </w:sectPr>
      </w:pPr>
    </w:p>
    <w:p w:rsidR="003A69A0" w:rsidRDefault="003A69A0">
      <w:pPr>
        <w:rPr>
          <w:sz w:val="2"/>
          <w:szCs w:val="2"/>
        </w:rPr>
      </w:pPr>
    </w:p>
    <w:p w:rsidR="003A69A0" w:rsidRDefault="0045027B">
      <w:pPr>
        <w:pStyle w:val="Nagweklubstopka30"/>
        <w:framePr w:wrap="none" w:vAnchor="page" w:hAnchor="page" w:x="722" w:y="265"/>
        <w:shd w:val="clear" w:color="auto" w:fill="auto"/>
        <w:spacing w:line="160" w:lineRule="exact"/>
      </w:pPr>
      <w:r>
        <w:rPr>
          <w:lang w:val="pl-PL" w:eastAsia="pl-PL" w:bidi="pl-PL"/>
        </w:rPr>
        <w:t>20</w:t>
      </w:r>
    </w:p>
    <w:p w:rsidR="003A69A0" w:rsidRDefault="0045027B">
      <w:pPr>
        <w:pStyle w:val="Nagweklubstopka0"/>
        <w:framePr w:wrap="none" w:vAnchor="page" w:hAnchor="page" w:x="3007" w:y="254"/>
        <w:shd w:val="clear" w:color="auto" w:fill="auto"/>
        <w:spacing w:line="180" w:lineRule="exact"/>
        <w:jc w:val="left"/>
      </w:pPr>
      <w:r>
        <w:t>PORADNIK JĘZYKOWY</w:t>
      </w:r>
    </w:p>
    <w:p w:rsidR="003A69A0" w:rsidRDefault="0045027B">
      <w:pPr>
        <w:pStyle w:val="Nagweklubstopka0"/>
        <w:framePr w:wrap="none" w:vAnchor="page" w:hAnchor="page" w:x="6828" w:y="254"/>
        <w:shd w:val="clear" w:color="auto" w:fill="auto"/>
        <w:spacing w:line="180" w:lineRule="exact"/>
        <w:jc w:val="left"/>
      </w:pPr>
      <w:r>
        <w:t>VII. 2.</w:t>
      </w:r>
    </w:p>
    <w:p w:rsidR="003A69A0" w:rsidRDefault="0045027B">
      <w:pPr>
        <w:pStyle w:val="Teksttreci20"/>
        <w:framePr w:w="6715" w:h="10806" w:hRule="exact" w:wrap="none" w:vAnchor="page" w:hAnchor="page" w:x="708" w:y="733"/>
        <w:shd w:val="clear" w:color="auto" w:fill="auto"/>
        <w:spacing w:before="0"/>
      </w:pPr>
      <w:r>
        <w:t xml:space="preserve">i nie bez słuszności, bo </w:t>
      </w:r>
      <w:proofErr w:type="spellStart"/>
      <w:r>
        <w:t>dyalekt</w:t>
      </w:r>
      <w:proofErr w:type="spellEnd"/>
      <w:r>
        <w:t xml:space="preserve"> i język są pojęciami </w:t>
      </w:r>
      <w:proofErr w:type="spellStart"/>
      <w:r>
        <w:t>względnemi</w:t>
      </w:r>
      <w:proofErr w:type="spellEnd"/>
      <w:r>
        <w:t xml:space="preserve"> nie tylko zależnie od stosunku swojego do innych grup, podrzędnych czy nadrzędnych, ale i w stosunku do czasu: z drobnych początkowo różnic powstają z biegiem wieków wielkie, </w:t>
      </w:r>
      <w:proofErr w:type="spellStart"/>
      <w:r>
        <w:t>dyalekty</w:t>
      </w:r>
      <w:proofErr w:type="spellEnd"/>
      <w:r>
        <w:t xml:space="preserve"> pierwotnie bardzo sobie </w:t>
      </w:r>
      <w:proofErr w:type="spellStart"/>
      <w:r>
        <w:t>blizkie</w:t>
      </w:r>
      <w:proofErr w:type="spellEnd"/>
      <w:r>
        <w:t xml:space="preserve"> przeradzają się w niemające na pozór nic z sobą wspólnego języki.</w:t>
      </w:r>
    </w:p>
    <w:p w:rsidR="003A69A0" w:rsidRDefault="0045027B">
      <w:pPr>
        <w:pStyle w:val="Teksttreci20"/>
        <w:framePr w:w="6715" w:h="10806" w:hRule="exact" w:wrap="none" w:vAnchor="page" w:hAnchor="page" w:x="708" w:y="733"/>
        <w:shd w:val="clear" w:color="auto" w:fill="auto"/>
        <w:spacing w:before="0"/>
        <w:ind w:firstLine="560"/>
      </w:pPr>
      <w:r>
        <w:t xml:space="preserve">Chociaż jednak niełatwo jest określić, którą grupę uważać można za język, a która jest tylko </w:t>
      </w:r>
      <w:proofErr w:type="spellStart"/>
      <w:r>
        <w:t>dyalektem</w:t>
      </w:r>
      <w:proofErr w:type="spellEnd"/>
      <w:r>
        <w:t xml:space="preserve">, jak również niełatwo z historycznego punktu widzenia orzec, kiedy istniejące w obrębie jednej całości różnice stają się tak </w:t>
      </w:r>
      <w:proofErr w:type="spellStart"/>
      <w:r>
        <w:t>ważnemi</w:t>
      </w:r>
      <w:proofErr w:type="spellEnd"/>
      <w:r>
        <w:t xml:space="preserve">, iż mogą służyć do podziału nie na </w:t>
      </w:r>
      <w:proofErr w:type="spellStart"/>
      <w:r>
        <w:t>dyalekty</w:t>
      </w:r>
      <w:proofErr w:type="spellEnd"/>
      <w:r>
        <w:t xml:space="preserve"> lecz na języki, to przecież wiele względów praktycznych zmusza do jakiegoś choćby kompromisowego rozstrzygnięcia tej sprawy. I tu mogą być dwa </w:t>
      </w:r>
      <w:proofErr w:type="spellStart"/>
      <w:r>
        <w:t>przedewszystkiem</w:t>
      </w:r>
      <w:proofErr w:type="spellEnd"/>
      <w:r>
        <w:t xml:space="preserve"> punkty widzenia.</w:t>
      </w:r>
    </w:p>
    <w:p w:rsidR="003A69A0" w:rsidRDefault="0045027B">
      <w:pPr>
        <w:pStyle w:val="Teksttreci20"/>
        <w:framePr w:w="6715" w:h="10806" w:hRule="exact" w:wrap="none" w:vAnchor="page" w:hAnchor="page" w:x="708" w:y="733"/>
        <w:shd w:val="clear" w:color="auto" w:fill="auto"/>
        <w:spacing w:before="0"/>
        <w:ind w:firstLine="560"/>
      </w:pPr>
      <w:r>
        <w:t xml:space="preserve">Pierwszą taką zasadą podziału mogłaby być </w:t>
      </w:r>
      <w:proofErr w:type="spellStart"/>
      <w:r>
        <w:t>kwestya</w:t>
      </w:r>
      <w:proofErr w:type="spellEnd"/>
      <w:r>
        <w:t xml:space="preserve"> zrozumiałości. Choć może na pozór mało naukowa, ma jednak ta zasada niejedno za sobą. Skoro język jest zjawiskiem na wskroś </w:t>
      </w:r>
      <w:proofErr w:type="spellStart"/>
      <w:r>
        <w:t>społecznem</w:t>
      </w:r>
      <w:proofErr w:type="spellEnd"/>
      <w:r>
        <w:t xml:space="preserve">, skoro wartość jego w wielkiej mierze zawisła jest od możności wzajemnego porozumiewania się, przeto mogę twierdzić, że ludzie, których mowy nie rozumiem, mówią innym językiem. W praktyce jednak podział taki trudny jest do przeprowadzenia, bo zrozumienie innych ludzi zależy nie tylko od ich mowy, ale także od mojej zdolności umysłowej. A różnice indywidualne są pod tym względem niemałe. Niejednokrotnie miałem sposobność zauważyć, że chłopi jakiejś wsi, zwłaszcza kobiety, twierdziły o sąsiadach z niezbyt odległej okolicy, że ich trudno zrozumieć, ja tymczasem, poznawszy tę drugą gwarę, dochodziłem do wniosku, że różnice są minimalne: czasem kilka odmiennych nazw przedmiotów służących do domowego użytku całą niemal tworzyły odrębność. Nieraz też widzi się, jak osoby z warstw wykształconych miejskich nie mogą się porozumieć z chłopem; z dawniejszych lat pamiętam, jak panie przy Morskiem Oku nie rozumiały opowiadania starego przewodnika Sieczki, a nie tyczyło się to jakiegoś szczegółu, lecz całego toku mowy: chwytały one oczywiście dość dużo oddzielnych wyrazów, lecz bez zrozumienia wzajemnego ich związku. I tu chodziło głównie o odrębności słownikarskie, ale wcale nie wyłącznie o nie. Ale idźmy dalej: wielu Polaków zrozumie dość dobrze Czecha, Słowaka, Rusina z okolic pogranicznych polskim, a jeżeli nie zrozumie od razu, to bardzo prędko się przyzwyczai, czasem po kilku dniach lub nawet godzinach, zależnie od wrodzonej bystrości w </w:t>
      </w:r>
      <w:proofErr w:type="spellStart"/>
      <w:r>
        <w:t>oryentowaniu</w:t>
      </w:r>
      <w:proofErr w:type="spellEnd"/>
      <w:r>
        <w:t xml:space="preserve"> się lub od wyćwiczenia się językowego, choćby wyrobionego na językach całkiem innych niż ten, z którym w danej chwili mają do czy</w:t>
      </w:r>
    </w:p>
    <w:p w:rsidR="003A69A0" w:rsidRDefault="003A69A0">
      <w:pPr>
        <w:rPr>
          <w:sz w:val="2"/>
          <w:szCs w:val="2"/>
        </w:rPr>
        <w:sectPr w:rsidR="003A69A0">
          <w:pgSz w:w="8400" w:h="11900"/>
          <w:pgMar w:top="360" w:right="360" w:bottom="360" w:left="360" w:header="0" w:footer="3" w:gutter="0"/>
          <w:cols w:space="720"/>
          <w:noEndnote/>
          <w:docGrid w:linePitch="360"/>
        </w:sectPr>
      </w:pPr>
    </w:p>
    <w:p w:rsidR="003A69A0" w:rsidRDefault="0045027B">
      <w:pPr>
        <w:pStyle w:val="Nagweklubstopka30"/>
        <w:framePr w:wrap="none" w:vAnchor="page" w:hAnchor="page" w:x="768" w:y="265"/>
        <w:shd w:val="clear" w:color="auto" w:fill="auto"/>
        <w:spacing w:line="160" w:lineRule="exact"/>
      </w:pPr>
      <w:r>
        <w:lastRenderedPageBreak/>
        <w:t>VII 2.</w:t>
      </w:r>
    </w:p>
    <w:p w:rsidR="003A69A0" w:rsidRDefault="0045027B">
      <w:pPr>
        <w:pStyle w:val="Nagweklubstopka0"/>
        <w:framePr w:wrap="none" w:vAnchor="page" w:hAnchor="page" w:x="3081" w:y="249"/>
        <w:shd w:val="clear" w:color="auto" w:fill="auto"/>
        <w:spacing w:line="180" w:lineRule="exact"/>
        <w:jc w:val="left"/>
      </w:pPr>
      <w:r>
        <w:t>PORADNIK JĘZYKOWY</w:t>
      </w:r>
    </w:p>
    <w:p w:rsidR="003A69A0" w:rsidRDefault="0045027B">
      <w:pPr>
        <w:pStyle w:val="Nagweklubstopka0"/>
        <w:framePr w:wrap="none" w:vAnchor="page" w:hAnchor="page" w:x="7243" w:y="254"/>
        <w:shd w:val="clear" w:color="auto" w:fill="auto"/>
        <w:spacing w:line="180" w:lineRule="exact"/>
        <w:jc w:val="left"/>
      </w:pPr>
      <w:r>
        <w:t>21</w:t>
      </w:r>
    </w:p>
    <w:p w:rsidR="003A69A0" w:rsidRDefault="0045027B">
      <w:pPr>
        <w:pStyle w:val="Teksttreci20"/>
        <w:framePr w:w="6787" w:h="10830" w:hRule="exact" w:wrap="none" w:vAnchor="page" w:hAnchor="page" w:x="672" w:y="733"/>
        <w:shd w:val="clear" w:color="auto" w:fill="auto"/>
        <w:spacing w:before="0"/>
      </w:pPr>
      <w:proofErr w:type="spellStart"/>
      <w:r>
        <w:t>nienia</w:t>
      </w:r>
      <w:proofErr w:type="spellEnd"/>
      <w:r>
        <w:t xml:space="preserve">. I tu jeszcze </w:t>
      </w:r>
      <w:proofErr w:type="spellStart"/>
      <w:r>
        <w:t>możnaby</w:t>
      </w:r>
      <w:proofErr w:type="spellEnd"/>
      <w:r>
        <w:t xml:space="preserve"> mówić o tożsamości języka, o różnicy </w:t>
      </w:r>
      <w:proofErr w:type="spellStart"/>
      <w:r>
        <w:t>dyalektycznej</w:t>
      </w:r>
      <w:proofErr w:type="spellEnd"/>
      <w:r>
        <w:t xml:space="preserve"> i rzeczywiście słyszy się nieraz takie określenia np. w stosunku do </w:t>
      </w:r>
      <w:proofErr w:type="spellStart"/>
      <w:r>
        <w:t>słowaczyzny</w:t>
      </w:r>
      <w:proofErr w:type="spellEnd"/>
      <w:r>
        <w:t xml:space="preserve">. Nie ma tu oczywiście znaczenia fakt, iż ktoś, znający np. języki rosyjski i serbski, zrozumie po raz pierwszy słyszanego Czecha, bo przykład taki wchodzi już w granice </w:t>
      </w:r>
      <w:proofErr w:type="spellStart"/>
      <w:r>
        <w:t>specyalnych</w:t>
      </w:r>
      <w:proofErr w:type="spellEnd"/>
      <w:r>
        <w:t xml:space="preserve"> okoliczności. Ale jeżeli go nawet pominiemy, to stwierdzamy i tak, że skala możności zrozumienia innej mowy u typowych mogących tu wchodzić w rachubę jednostek, t. j. u jednostek znających tylko swą mowę codzienną, mowę swego kręgu towarzyskiego, jest bardzo różna.</w:t>
      </w:r>
    </w:p>
    <w:p w:rsidR="003A69A0" w:rsidRDefault="0045027B">
      <w:pPr>
        <w:pStyle w:val="Teksttreci20"/>
        <w:framePr w:w="6787" w:h="10830" w:hRule="exact" w:wrap="none" w:vAnchor="page" w:hAnchor="page" w:x="672" w:y="733"/>
        <w:shd w:val="clear" w:color="auto" w:fill="auto"/>
        <w:spacing w:before="0"/>
        <w:ind w:firstLine="600"/>
      </w:pPr>
      <w:r>
        <w:t xml:space="preserve">Niedostateczność tej zasady rozróżnienia i tej cechy, jako cechy znamiennej, wyodrębniającej mój język od języków mi obcych, wychodzi jeszcze bardziej na jaw, gdy się zwróci uwagę, że różne </w:t>
      </w:r>
      <w:proofErr w:type="spellStart"/>
      <w:r>
        <w:t>dyalekty</w:t>
      </w:r>
      <w:proofErr w:type="spellEnd"/>
      <w:r>
        <w:t xml:space="preserve"> niemieckie lub francuskie są dla siebie wzajemnie zupełnie niezrozumiałe, a mimo to nikt nie nazywa ich odrębnymi językami, z drugiej zaś strony, że bezsprzecznie wyodrębnione języki, jak szwedzki i norweski, a nawet duński, są sobie tak </w:t>
      </w:r>
      <w:proofErr w:type="spellStart"/>
      <w:r>
        <w:t>blizkie</w:t>
      </w:r>
      <w:proofErr w:type="spellEnd"/>
      <w:r>
        <w:t>, że osoby nimi władające mogą się porozumiewać mówiąc każda po swojemu; to samo tyczy się w obrębie słowiańs</w:t>
      </w:r>
      <w:r w:rsidR="00666CB6">
        <w:t>zczyzny języków dolno- i górno-</w:t>
      </w:r>
      <w:r>
        <w:t xml:space="preserve">łużyckiego lub czeskiego i słowackiego, co do których też </w:t>
      </w:r>
      <w:proofErr w:type="spellStart"/>
      <w:r>
        <w:t>dyalektyczności</w:t>
      </w:r>
      <w:proofErr w:type="spellEnd"/>
      <w:r>
        <w:t xml:space="preserve"> lub odrębnej językowości zdania są podzielone. Bądź co bądź decyduje tutaj inny wzgląd niż zrozumiałość, mianowicie istnienie lub brak odrębnego języka piśmiennego, literackiego. Widoczna jednak, że wzgląd ten nie jest istotny, nie leży bowiem w samej mowie, lecz w okolicznościach społeczno-politycznych, w jakich się znalazła, a które wywołały lub nie dopuściły do ustalenia się go i używania w piśmie, Że ujęcia literackiego nie możemy uznać za cechę znamienną języka, dowodzi np. fakt, że w takim razie musielibyśmy uznać za samodzielne języki różne </w:t>
      </w:r>
      <w:proofErr w:type="spellStart"/>
      <w:r>
        <w:t>dyalekty</w:t>
      </w:r>
      <w:proofErr w:type="spellEnd"/>
      <w:r>
        <w:t xml:space="preserve"> starogreckie.</w:t>
      </w:r>
    </w:p>
    <w:p w:rsidR="003A69A0" w:rsidRDefault="0045027B">
      <w:pPr>
        <w:pStyle w:val="Teksttreci20"/>
        <w:framePr w:w="6787" w:h="10830" w:hRule="exact" w:wrap="none" w:vAnchor="page" w:hAnchor="page" w:x="672" w:y="733"/>
        <w:shd w:val="clear" w:color="auto" w:fill="auto"/>
        <w:spacing w:before="0"/>
        <w:ind w:firstLine="600"/>
      </w:pPr>
      <w:r>
        <w:t xml:space="preserve">Z rozważania tych dwu popularnych punktów widzenia wypada, że żaden z nich nie jest wystarczający. </w:t>
      </w:r>
      <w:proofErr w:type="spellStart"/>
      <w:r>
        <w:t>Kwestya</w:t>
      </w:r>
      <w:proofErr w:type="spellEnd"/>
      <w:r>
        <w:t xml:space="preserve"> zrozumiałości, jakkolwiek ważniejsza, skoro wypływa ze społecznego znaczenia każdej mowy, oparta jest na powierzchownej </w:t>
      </w:r>
      <w:proofErr w:type="spellStart"/>
      <w:r>
        <w:t>obserwacyi</w:t>
      </w:r>
      <w:proofErr w:type="spellEnd"/>
      <w:r>
        <w:t xml:space="preserve">, nie polega na poszukiwaniu zasadniczych cech istotnych, które o każdym podziale czy rozróżnieniu muszą rozstrzygać. Jest to wprawdzie cecha języka istotna, ale pochodna, bardzo złożona: jest to rezultat wielu faktów, które uprzednio ściśle rozróżnić i naukowo określić wypada. Ale gdy ta zasada podziału jest przynajmniej bezstronna, nieuprzedzona, to </w:t>
      </w:r>
      <w:proofErr w:type="spellStart"/>
      <w:r>
        <w:t>kwestya</w:t>
      </w:r>
      <w:proofErr w:type="spellEnd"/>
      <w:r>
        <w:t xml:space="preserve"> literackości, przypisując szczególne wyższe znaczenie jednej z odmian danej mowy z powodu jej ważności społecznej lub ze względów estetycznych, miesza do rozważań czysto językowych względy, należące do innej </w:t>
      </w:r>
      <w:proofErr w:type="spellStart"/>
      <w:r>
        <w:t>kategoryi</w:t>
      </w:r>
      <w:proofErr w:type="spellEnd"/>
      <w:r>
        <w:t xml:space="preserve"> pojęć. O stosunku</w:t>
      </w:r>
    </w:p>
    <w:p w:rsidR="003A69A0" w:rsidRDefault="003A69A0">
      <w:pPr>
        <w:rPr>
          <w:sz w:val="2"/>
          <w:szCs w:val="2"/>
        </w:rPr>
        <w:sectPr w:rsidR="003A69A0">
          <w:pgSz w:w="8400" w:h="11900"/>
          <w:pgMar w:top="360" w:right="360" w:bottom="360" w:left="360" w:header="0" w:footer="3" w:gutter="0"/>
          <w:cols w:space="720"/>
          <w:noEndnote/>
          <w:docGrid w:linePitch="360"/>
        </w:sectPr>
      </w:pPr>
    </w:p>
    <w:p w:rsidR="003A69A0" w:rsidRDefault="0045027B">
      <w:pPr>
        <w:pStyle w:val="Nagweklubstopka0"/>
        <w:framePr w:wrap="none" w:vAnchor="page" w:hAnchor="page" w:x="1107" w:y="1304"/>
        <w:shd w:val="clear" w:color="auto" w:fill="auto"/>
        <w:tabs>
          <w:tab w:val="left" w:pos="2275"/>
          <w:tab w:val="left" w:pos="6110"/>
        </w:tabs>
        <w:spacing w:line="180" w:lineRule="exact"/>
      </w:pPr>
      <w:r>
        <w:lastRenderedPageBreak/>
        <w:t>22</w:t>
      </w:r>
      <w:r>
        <w:tab/>
        <w:t>PORADNIK JĘZYKOWY</w:t>
      </w:r>
      <w:r>
        <w:tab/>
        <w:t>VII. 2.</w:t>
      </w:r>
    </w:p>
    <w:p w:rsidR="003A69A0" w:rsidRDefault="0045027B">
      <w:pPr>
        <w:pStyle w:val="Teksttreci20"/>
        <w:framePr w:w="7363" w:h="3383" w:hRule="exact" w:wrap="none" w:vAnchor="page" w:hAnchor="page" w:x="440" w:y="1782"/>
        <w:shd w:val="clear" w:color="auto" w:fill="auto"/>
        <w:spacing w:before="0"/>
        <w:ind w:left="700"/>
      </w:pPr>
      <w:r>
        <w:t xml:space="preserve">języka literackiego do gwar ludowych pisał już redaktor »Poradnika« w nr. 11. z roku zeszłego. Tu zwrócę tylko uwagę, że forma jego piśmienna bynajmniej nie może uchodzić za </w:t>
      </w:r>
      <w:proofErr w:type="spellStart"/>
      <w:r>
        <w:t>najtypowszą</w:t>
      </w:r>
      <w:proofErr w:type="spellEnd"/>
      <w:r>
        <w:t xml:space="preserve">, t. j. łączącą w sobie największą ilość znamion, wspólnych większości </w:t>
      </w:r>
      <w:proofErr w:type="spellStart"/>
      <w:r>
        <w:t>dyalektów</w:t>
      </w:r>
      <w:proofErr w:type="spellEnd"/>
      <w:r>
        <w:t xml:space="preserve">. Jest to </w:t>
      </w:r>
      <w:proofErr w:type="spellStart"/>
      <w:r>
        <w:t>dyalekt</w:t>
      </w:r>
      <w:proofErr w:type="spellEnd"/>
      <w:r>
        <w:t xml:space="preserve"> jak każdy inny, choć inną powstał drogą, a znaczenie jego społeczne zwykle wcale nie jest wynikiem jego cech istotnych.</w:t>
      </w:r>
    </w:p>
    <w:p w:rsidR="003A69A0" w:rsidRDefault="0045027B">
      <w:pPr>
        <w:pStyle w:val="Teksttreci20"/>
        <w:framePr w:w="7363" w:h="3383" w:hRule="exact" w:wrap="none" w:vAnchor="page" w:hAnchor="page" w:x="440" w:y="1782"/>
        <w:shd w:val="clear" w:color="auto" w:fill="auto"/>
        <w:spacing w:before="0"/>
        <w:ind w:left="700" w:firstLine="520"/>
      </w:pPr>
      <w:r>
        <w:t xml:space="preserve">Co do rozróżniania wyrazów jak </w:t>
      </w:r>
      <w:proofErr w:type="spellStart"/>
      <w:r>
        <w:t>dyalekt</w:t>
      </w:r>
      <w:proofErr w:type="spellEnd"/>
      <w:r>
        <w:t xml:space="preserve">, narzecze, gwara i t. d. nadmienię tylko, że jest ono dość dowolne. Tylko o gwarze powiedzieć można, że pospolicie uważa się ją za poddział narzecza, większą stanowiącego całość. </w:t>
      </w:r>
      <w:proofErr w:type="spellStart"/>
      <w:r>
        <w:t>Dyalekt</w:t>
      </w:r>
      <w:proofErr w:type="spellEnd"/>
      <w:r>
        <w:t xml:space="preserve"> jest nazwą zupełnie ogólną, oznaczającą odmianę języka bez względu na jej jakość i wielkość zakresu.</w:t>
      </w:r>
    </w:p>
    <w:p w:rsidR="003A69A0" w:rsidRDefault="0045027B">
      <w:pPr>
        <w:pStyle w:val="Teksttreci20"/>
        <w:framePr w:w="7363" w:h="3383" w:hRule="exact" w:wrap="none" w:vAnchor="page" w:hAnchor="page" w:x="440" w:y="1782"/>
        <w:shd w:val="clear" w:color="auto" w:fill="auto"/>
        <w:spacing w:before="0"/>
        <w:ind w:left="700" w:firstLine="520"/>
      </w:pPr>
      <w:r>
        <w:t xml:space="preserve">O </w:t>
      </w:r>
      <w:proofErr w:type="spellStart"/>
      <w:r>
        <w:t>dyalektach</w:t>
      </w:r>
      <w:proofErr w:type="spellEnd"/>
      <w:r>
        <w:t xml:space="preserve"> języka polskiego w następnej pogadance.</w:t>
      </w:r>
    </w:p>
    <w:p w:rsidR="003A69A0" w:rsidRDefault="0045027B">
      <w:pPr>
        <w:pStyle w:val="Nagwek40"/>
        <w:framePr w:w="7363" w:h="7051" w:hRule="exact" w:wrap="none" w:vAnchor="page" w:hAnchor="page" w:x="440" w:y="5585"/>
        <w:numPr>
          <w:ilvl w:val="0"/>
          <w:numId w:val="1"/>
        </w:numPr>
        <w:shd w:val="clear" w:color="auto" w:fill="auto"/>
        <w:tabs>
          <w:tab w:val="left" w:pos="1998"/>
        </w:tabs>
        <w:spacing w:before="0" w:after="51" w:line="210" w:lineRule="exact"/>
        <w:ind w:left="1700"/>
      </w:pPr>
      <w:bookmarkStart w:id="2" w:name="bookmark1"/>
      <w:r>
        <w:t>W SPRAWIE NAZWISK ŻEŃSKICH.</w:t>
      </w:r>
      <w:bookmarkEnd w:id="2"/>
    </w:p>
    <w:p w:rsidR="003A69A0" w:rsidRDefault="0045027B">
      <w:pPr>
        <w:pStyle w:val="Teksttreci30"/>
        <w:framePr w:w="7363" w:h="7051" w:hRule="exact" w:wrap="none" w:vAnchor="page" w:hAnchor="page" w:x="440" w:y="5585"/>
        <w:shd w:val="clear" w:color="auto" w:fill="auto"/>
        <w:spacing w:before="0" w:after="268" w:line="190" w:lineRule="exact"/>
        <w:ind w:left="3540"/>
        <w:jc w:val="left"/>
      </w:pPr>
      <w:r>
        <w:t>(Ankieta).</w:t>
      </w:r>
    </w:p>
    <w:p w:rsidR="003A69A0" w:rsidRDefault="0045027B">
      <w:pPr>
        <w:pStyle w:val="Teksttreci20"/>
        <w:framePr w:w="7363" w:h="7051" w:hRule="exact" w:wrap="none" w:vAnchor="page" w:hAnchor="page" w:x="440" w:y="5585"/>
        <w:numPr>
          <w:ilvl w:val="0"/>
          <w:numId w:val="2"/>
        </w:numPr>
        <w:shd w:val="clear" w:color="auto" w:fill="auto"/>
        <w:spacing w:before="0"/>
        <w:ind w:left="700" w:firstLine="520"/>
      </w:pPr>
      <w:r>
        <w:t xml:space="preserve">Za przysłanie mi ankiety, przez Szanowną </w:t>
      </w:r>
      <w:proofErr w:type="spellStart"/>
      <w:r>
        <w:t>Redakcyę</w:t>
      </w:r>
      <w:proofErr w:type="spellEnd"/>
      <w:r>
        <w:t xml:space="preserve"> »Poradnika językowego« rozsyłanej, wdzięczną jestem, gdyż przedmiot ankiety leży mi na sercu </w:t>
      </w:r>
      <w:proofErr w:type="spellStart"/>
      <w:r>
        <w:t>oddawna</w:t>
      </w:r>
      <w:proofErr w:type="spellEnd"/>
      <w:r>
        <w:t xml:space="preserve"> i mocno.</w:t>
      </w:r>
    </w:p>
    <w:p w:rsidR="003A69A0" w:rsidRDefault="0045027B">
      <w:pPr>
        <w:pStyle w:val="Teksttreci20"/>
        <w:framePr w:w="7363" w:h="7051" w:hRule="exact" w:wrap="none" w:vAnchor="page" w:hAnchor="page" w:x="440" w:y="5585"/>
        <w:shd w:val="clear" w:color="auto" w:fill="auto"/>
        <w:spacing w:before="0"/>
        <w:ind w:left="700" w:firstLine="520"/>
      </w:pPr>
      <w:r>
        <w:t xml:space="preserve">Usuwanie z języka naszego zmiany końcówek w nazwiskach kobiecych, czyli dodawanych do tych nazwisk przyrostków: </w:t>
      </w:r>
      <w:r>
        <w:rPr>
          <w:rStyle w:val="Teksttreci2105ptKursywaOdstpy0pt"/>
        </w:rPr>
        <w:t>-owa -</w:t>
      </w:r>
      <w:proofErr w:type="spellStart"/>
      <w:r>
        <w:rPr>
          <w:rStyle w:val="Teksttreci2105ptKursywaOdstpy0pt"/>
        </w:rPr>
        <w:t>ówna</w:t>
      </w:r>
      <w:proofErr w:type="spellEnd"/>
      <w:r>
        <w:rPr>
          <w:rStyle w:val="Teksttreci2105ptKursywaOdstpy0pt"/>
        </w:rPr>
        <w:t>,</w:t>
      </w:r>
      <w:r>
        <w:t xml:space="preserve"> </w:t>
      </w:r>
      <w:proofErr w:type="spellStart"/>
      <w:r>
        <w:t>nietylko</w:t>
      </w:r>
      <w:proofErr w:type="spellEnd"/>
      <w:r>
        <w:t xml:space="preserve"> za szkodliwe dla języka poczytuję, lecz jestem jego nieprzyjaciółką zawziętą, a to dla przyczyn następujących.</w:t>
      </w:r>
    </w:p>
    <w:p w:rsidR="003A69A0" w:rsidRDefault="0045027B">
      <w:pPr>
        <w:pStyle w:val="Teksttreci20"/>
        <w:framePr w:w="7363" w:h="7051" w:hRule="exact" w:wrap="none" w:vAnchor="page" w:hAnchor="page" w:x="440" w:y="5585"/>
        <w:shd w:val="clear" w:color="auto" w:fill="auto"/>
        <w:spacing w:before="0"/>
        <w:ind w:left="700" w:firstLine="520"/>
      </w:pPr>
      <w:r>
        <w:t xml:space="preserve">Każde usuwanie form językowych, nie z naturalnej </w:t>
      </w:r>
      <w:proofErr w:type="spellStart"/>
      <w:r>
        <w:t>ewolucyi</w:t>
      </w:r>
      <w:proofErr w:type="spellEnd"/>
      <w:r>
        <w:t xml:space="preserve"> języka, lecz z pobudek postronnych pochodzące, pociąga za sobą tegoż języka zubożenie i zesztywnienie. Im liczniejsze formy dla słowa posiada język, </w:t>
      </w:r>
      <w:proofErr w:type="spellStart"/>
      <w:r>
        <w:t>tem</w:t>
      </w:r>
      <w:proofErr w:type="spellEnd"/>
      <w:r>
        <w:t xml:space="preserve"> bogatsze w </w:t>
      </w:r>
      <w:proofErr w:type="spellStart"/>
      <w:r>
        <w:t>tonacyi</w:t>
      </w:r>
      <w:proofErr w:type="spellEnd"/>
      <w:r>
        <w:t xml:space="preserve">, dźwięczniejsze jest słowo, </w:t>
      </w:r>
      <w:proofErr w:type="spellStart"/>
      <w:r>
        <w:t>tem</w:t>
      </w:r>
      <w:proofErr w:type="spellEnd"/>
      <w:r>
        <w:t xml:space="preserve"> swobodniej obraca się w </w:t>
      </w:r>
      <w:proofErr w:type="spellStart"/>
      <w:r>
        <w:t>niem</w:t>
      </w:r>
      <w:proofErr w:type="spellEnd"/>
      <w:r>
        <w:t xml:space="preserve"> myśl, </w:t>
      </w:r>
      <w:proofErr w:type="spellStart"/>
      <w:r>
        <w:t>tem</w:t>
      </w:r>
      <w:proofErr w:type="spellEnd"/>
      <w:r>
        <w:t xml:space="preserve"> giętsza i podatniejsza dla każdego wyrazu ducha jest jego </w:t>
      </w:r>
      <w:proofErr w:type="spellStart"/>
      <w:r>
        <w:t>materya</w:t>
      </w:r>
      <w:proofErr w:type="spellEnd"/>
      <w:r>
        <w:t>. Gdy jakakolwiek forma językowa przeżywa się istotnie, to jest, przestaje odpowiadać potrzebom życia i rozwijającej się istocie języka, znika sama z ust narodu i z pod piór jego pisarzy, ustępując przed nową, doskonalszą. Ale starać się o jej usunięcie umyślnie dla celów postronnych i językowi obcych niewolno, bo to znaczy przez zubożanie i zesztywnianie słowa zubożać myśl narodu i więzy na nią nakładać.</w:t>
      </w:r>
    </w:p>
    <w:p w:rsidR="003A69A0" w:rsidRDefault="0045027B">
      <w:pPr>
        <w:pStyle w:val="Teksttreci20"/>
        <w:framePr w:w="7363" w:h="7051" w:hRule="exact" w:wrap="none" w:vAnchor="page" w:hAnchor="page" w:x="440" w:y="5585"/>
        <w:shd w:val="clear" w:color="auto" w:fill="auto"/>
        <w:spacing w:before="0"/>
        <w:ind w:left="700" w:firstLine="520"/>
      </w:pPr>
      <w:r>
        <w:t xml:space="preserve">Niepodobna sobie wyobrazić, </w:t>
      </w:r>
      <w:proofErr w:type="spellStart"/>
      <w:r>
        <w:t>ileby</w:t>
      </w:r>
      <w:proofErr w:type="spellEnd"/>
      <w:r>
        <w:t xml:space="preserve"> trudności powstało dla mowy ustnej i pisanej przez usunięcie z niej końcówek </w:t>
      </w:r>
      <w:r>
        <w:rPr>
          <w:rStyle w:val="Teksttreci2105ptKursywaOdstpy0pt"/>
        </w:rPr>
        <w:t>-owa</w:t>
      </w:r>
      <w:r>
        <w:t xml:space="preserve"> i -</w:t>
      </w:r>
      <w:proofErr w:type="spellStart"/>
      <w:r>
        <w:rPr>
          <w:rStyle w:val="Teksttreci2105ptKursywaOdstpy0pt"/>
        </w:rPr>
        <w:t>ówna</w:t>
      </w:r>
      <w:proofErr w:type="spellEnd"/>
      <w:r>
        <w:t xml:space="preserve">, ile chropowatości zeszpecić by ją przez to musiało, </w:t>
      </w:r>
      <w:proofErr w:type="spellStart"/>
      <w:r>
        <w:t>przedewszystkiem</w:t>
      </w:r>
      <w:proofErr w:type="spellEnd"/>
      <w:r>
        <w:t xml:space="preserve"> rozmnożyłoby to w sposób opłakany tę dziś nieznośną plagę języka naszego, którą jest potrzeba częstego używania tytułów: </w:t>
      </w:r>
      <w:r>
        <w:rPr>
          <w:rStyle w:val="Teksttreci2105ptKursywaOdstpy0pt"/>
        </w:rPr>
        <w:t>pan i pani.</w:t>
      </w:r>
    </w:p>
    <w:p w:rsidR="003A69A0" w:rsidRDefault="003A69A0">
      <w:pPr>
        <w:rPr>
          <w:sz w:val="2"/>
          <w:szCs w:val="2"/>
        </w:rPr>
        <w:sectPr w:rsidR="003A69A0">
          <w:pgSz w:w="8460" w:h="14275"/>
          <w:pgMar w:top="360" w:right="360" w:bottom="360" w:left="360" w:header="0" w:footer="3" w:gutter="0"/>
          <w:cols w:space="720"/>
          <w:noEndnote/>
          <w:docGrid w:linePitch="360"/>
        </w:sectPr>
      </w:pPr>
    </w:p>
    <w:p w:rsidR="003A69A0" w:rsidRDefault="0045027B">
      <w:pPr>
        <w:pStyle w:val="Nagweklubstopka0"/>
        <w:framePr w:wrap="none" w:vAnchor="page" w:hAnchor="page" w:x="1107" w:y="1323"/>
        <w:shd w:val="clear" w:color="auto" w:fill="auto"/>
        <w:spacing w:line="180" w:lineRule="exact"/>
        <w:jc w:val="left"/>
      </w:pPr>
      <w:r>
        <w:lastRenderedPageBreak/>
        <w:t>VII. 2.</w:t>
      </w:r>
    </w:p>
    <w:p w:rsidR="003A69A0" w:rsidRDefault="0045027B">
      <w:pPr>
        <w:pStyle w:val="Nagweklubstopka0"/>
        <w:framePr w:wrap="none" w:vAnchor="page" w:hAnchor="page" w:x="3402" w:y="1299"/>
        <w:shd w:val="clear" w:color="auto" w:fill="auto"/>
        <w:spacing w:line="180" w:lineRule="exact"/>
        <w:jc w:val="left"/>
      </w:pPr>
      <w:r>
        <w:t>PORADNIK JĘZYKOWY</w:t>
      </w:r>
    </w:p>
    <w:p w:rsidR="003A69A0" w:rsidRDefault="0045027B">
      <w:pPr>
        <w:pStyle w:val="Nagweklubstopka0"/>
        <w:framePr w:wrap="none" w:vAnchor="page" w:hAnchor="page" w:x="7582" w:y="1280"/>
        <w:shd w:val="clear" w:color="auto" w:fill="auto"/>
        <w:spacing w:line="180" w:lineRule="exact"/>
        <w:jc w:val="left"/>
      </w:pPr>
      <w:r>
        <w:t>23</w:t>
      </w:r>
    </w:p>
    <w:p w:rsidR="003A69A0" w:rsidRDefault="0045027B">
      <w:pPr>
        <w:pStyle w:val="Teksttreci20"/>
        <w:framePr w:w="7363" w:h="10302" w:hRule="exact" w:wrap="none" w:vAnchor="page" w:hAnchor="page" w:x="440" w:y="1782"/>
        <w:shd w:val="clear" w:color="auto" w:fill="auto"/>
        <w:spacing w:before="0"/>
        <w:ind w:left="700"/>
      </w:pPr>
      <w:r>
        <w:t xml:space="preserve">Usunięcie to uczyniłoby posługiwanie się niemi </w:t>
      </w:r>
      <w:proofErr w:type="spellStart"/>
      <w:r>
        <w:t>niezbędnem</w:t>
      </w:r>
      <w:proofErr w:type="spellEnd"/>
      <w:r>
        <w:t xml:space="preserve"> w wielu wypadkach, w których teraz obejść się bez nich można. Jeden przykład z życia codziennego.</w:t>
      </w:r>
    </w:p>
    <w:p w:rsidR="003A69A0" w:rsidRDefault="0045027B">
      <w:pPr>
        <w:pStyle w:val="Teksttreci20"/>
        <w:framePr w:w="7363" w:h="10302" w:hRule="exact" w:wrap="none" w:vAnchor="page" w:hAnchor="page" w:x="440" w:y="1782"/>
        <w:shd w:val="clear" w:color="auto" w:fill="auto"/>
        <w:spacing w:before="0"/>
        <w:ind w:left="700" w:firstLine="500"/>
      </w:pPr>
      <w:r>
        <w:t xml:space="preserve">Idę ulicą i zapytuję towarzyszkę swoją: kim są trzy osoby z </w:t>
      </w:r>
      <w:proofErr w:type="spellStart"/>
      <w:r>
        <w:t>któremi</w:t>
      </w:r>
      <w:proofErr w:type="spellEnd"/>
      <w:r>
        <w:t xml:space="preserve"> się spotykam, a których </w:t>
      </w:r>
      <w:proofErr w:type="spellStart"/>
      <w:r>
        <w:t>niepoznaję</w:t>
      </w:r>
      <w:proofErr w:type="spellEnd"/>
      <w:r>
        <w:t xml:space="preserve">? Jeżeli towarzyszka moja jest zwolenniczką przyrostków, odpowie krótko i zrozumiale: </w:t>
      </w:r>
      <w:r>
        <w:rPr>
          <w:rStyle w:val="Teksttreci2105ptKursywaOdstpy0pt"/>
        </w:rPr>
        <w:t>Malewicz, Malewiczowa</w:t>
      </w:r>
      <w:r>
        <w:t xml:space="preserve"> i </w:t>
      </w:r>
      <w:r>
        <w:rPr>
          <w:rStyle w:val="Teksttreci2105ptKursywaOdstpy0pt"/>
        </w:rPr>
        <w:t>Malewiczówna *)</w:t>
      </w:r>
      <w:r>
        <w:t xml:space="preserve"> jeżeli je odrzuca ma do wyboru dwie formy dla odpowiedzi, albo: </w:t>
      </w:r>
      <w:r>
        <w:rPr>
          <w:rStyle w:val="Teksttreci2105ptKursywaOdstpy0pt"/>
        </w:rPr>
        <w:t xml:space="preserve">Malewicz, </w:t>
      </w:r>
      <w:r>
        <w:rPr>
          <w:rStyle w:val="Teksttreci2105ptKursywaOdstpy0pt"/>
          <w:lang w:val="fr-FR" w:eastAsia="fr-FR" w:bidi="fr-FR"/>
        </w:rPr>
        <w:t>Malewicz</w:t>
      </w:r>
      <w:r>
        <w:rPr>
          <w:lang w:val="fr-FR" w:eastAsia="fr-FR" w:bidi="fr-FR"/>
        </w:rPr>
        <w:t xml:space="preserve"> </w:t>
      </w:r>
      <w:r>
        <w:t xml:space="preserve">i </w:t>
      </w:r>
      <w:r>
        <w:rPr>
          <w:rStyle w:val="Teksttreci2105ptKursywaOdstpy0pt"/>
        </w:rPr>
        <w:t>Malewicz,</w:t>
      </w:r>
      <w:r>
        <w:t xml:space="preserve"> co nie odznacza się, jak mi się zdaje, zupełną zrozumiałością i pięknością, albo: </w:t>
      </w:r>
      <w:r>
        <w:rPr>
          <w:rStyle w:val="Teksttreci2105ptKursywaOdstpy0pt"/>
        </w:rPr>
        <w:t>pan Malewicz, pani Malewicz</w:t>
      </w:r>
      <w:r>
        <w:t xml:space="preserve"> i </w:t>
      </w:r>
      <w:r>
        <w:rPr>
          <w:rStyle w:val="Teksttreci2105ptKursywaOdstpy0pt"/>
        </w:rPr>
        <w:t xml:space="preserve">panna Malewicz, </w:t>
      </w:r>
      <w:r>
        <w:t xml:space="preserve">co znowu oprócz </w:t>
      </w:r>
      <w:proofErr w:type="spellStart"/>
      <w:r>
        <w:t>równegoż</w:t>
      </w:r>
      <w:proofErr w:type="spellEnd"/>
      <w:r>
        <w:t xml:space="preserve"> braku piękności, wymaga sześciu słów zamiast trzech, w których znajdują się trzy tytuły, więc rozwadnia język i trzykrotnie oddaje go pod chłostę najsroższej jego plagi.</w:t>
      </w:r>
    </w:p>
    <w:p w:rsidR="003A69A0" w:rsidRDefault="0045027B">
      <w:pPr>
        <w:pStyle w:val="Teksttreci20"/>
        <w:framePr w:w="7363" w:h="10302" w:hRule="exact" w:wrap="none" w:vAnchor="page" w:hAnchor="page" w:x="440" w:y="1782"/>
        <w:shd w:val="clear" w:color="auto" w:fill="auto"/>
        <w:spacing w:before="0"/>
        <w:ind w:left="700" w:firstLine="500"/>
      </w:pPr>
      <w:r>
        <w:t>Drugi przykład z dziedziny praktyki pisarskiej.</w:t>
      </w:r>
    </w:p>
    <w:p w:rsidR="003A69A0" w:rsidRDefault="0045027B">
      <w:pPr>
        <w:pStyle w:val="Teksttreci20"/>
        <w:framePr w:w="7363" w:h="10302" w:hRule="exact" w:wrap="none" w:vAnchor="page" w:hAnchor="page" w:x="440" w:y="1782"/>
        <w:shd w:val="clear" w:color="auto" w:fill="auto"/>
        <w:spacing w:before="0"/>
        <w:ind w:left="700" w:firstLine="500"/>
      </w:pPr>
      <w:r>
        <w:t xml:space="preserve">Opisuję w powieści rodzinę </w:t>
      </w:r>
      <w:proofErr w:type="spellStart"/>
      <w:r>
        <w:t>Darwidów</w:t>
      </w:r>
      <w:proofErr w:type="spellEnd"/>
      <w:r>
        <w:t xml:space="preserve">, złożoną z ojca, matki i córki. Jeżeli chcę uwiadomić czytelnika, co w czasie jakiegoś wypadku czyniły te trzy osoby, piszę: </w:t>
      </w:r>
      <w:proofErr w:type="spellStart"/>
      <w:r>
        <w:rPr>
          <w:rStyle w:val="Teksttreci2105ptKursywaOdstpy0pt"/>
        </w:rPr>
        <w:t>Darwid</w:t>
      </w:r>
      <w:proofErr w:type="spellEnd"/>
      <w:r>
        <w:rPr>
          <w:rStyle w:val="Teksttreci2105ptKursywaOdstpy0pt"/>
        </w:rPr>
        <w:t xml:space="preserve"> pisał</w:t>
      </w:r>
      <w:r>
        <w:t xml:space="preserve">, </w:t>
      </w:r>
      <w:proofErr w:type="spellStart"/>
      <w:r>
        <w:rPr>
          <w:rStyle w:val="Teksttreci2105ptKursywaOdstpy0pt"/>
        </w:rPr>
        <w:t>Darwidowa</w:t>
      </w:r>
      <w:proofErr w:type="spellEnd"/>
      <w:r>
        <w:rPr>
          <w:rStyle w:val="Teksttreci2105ptKursywaOdstpy0pt"/>
        </w:rPr>
        <w:t xml:space="preserve"> przechadzała się, </w:t>
      </w:r>
      <w:proofErr w:type="spellStart"/>
      <w:r>
        <w:rPr>
          <w:rStyle w:val="Teksttreci2105ptKursywaOdstpy0pt"/>
        </w:rPr>
        <w:t>Darwidówna</w:t>
      </w:r>
      <w:proofErr w:type="spellEnd"/>
      <w:r>
        <w:rPr>
          <w:rStyle w:val="Teksttreci2105ptKursywaOdstpy0pt"/>
        </w:rPr>
        <w:t xml:space="preserve"> czytała.</w:t>
      </w:r>
      <w:r>
        <w:t xml:space="preserve"> Odrzucając przyrostki pisać muszę: </w:t>
      </w:r>
      <w:proofErr w:type="spellStart"/>
      <w:r>
        <w:rPr>
          <w:rStyle w:val="Teksttreci2105ptKursywaOdstpy0pt"/>
        </w:rPr>
        <w:t>Darwid</w:t>
      </w:r>
      <w:proofErr w:type="spellEnd"/>
      <w:r>
        <w:rPr>
          <w:rStyle w:val="Teksttreci2105ptKursywaOdstpy0pt"/>
        </w:rPr>
        <w:t xml:space="preserve"> pisał</w:t>
      </w:r>
      <w:r>
        <w:t xml:space="preserve">, </w:t>
      </w:r>
      <w:r>
        <w:rPr>
          <w:rStyle w:val="Teksttreci2105ptKursywaOdstpy0pt"/>
        </w:rPr>
        <w:t>pani</w:t>
      </w:r>
      <w:r>
        <w:t xml:space="preserve"> albo </w:t>
      </w:r>
      <w:r>
        <w:rPr>
          <w:rStyle w:val="Teksttreci2105ptKursywaOdstpy0pt"/>
        </w:rPr>
        <w:t xml:space="preserve">Malwina </w:t>
      </w:r>
      <w:proofErr w:type="spellStart"/>
      <w:r>
        <w:rPr>
          <w:rStyle w:val="Teksttreci2105ptKursywaOdstpy0pt"/>
        </w:rPr>
        <w:t>Darwid</w:t>
      </w:r>
      <w:proofErr w:type="spellEnd"/>
      <w:r>
        <w:rPr>
          <w:rStyle w:val="Teksttreci2105ptKursywaOdstpy0pt"/>
        </w:rPr>
        <w:t xml:space="preserve"> przechadzała się</w:t>
      </w:r>
      <w:r>
        <w:t xml:space="preserve">, </w:t>
      </w:r>
      <w:r>
        <w:rPr>
          <w:rStyle w:val="Teksttreci2105ptKursywaOdstpy0pt"/>
        </w:rPr>
        <w:t>Irena</w:t>
      </w:r>
      <w:r>
        <w:t xml:space="preserve"> albo </w:t>
      </w:r>
      <w:r>
        <w:rPr>
          <w:rStyle w:val="Teksttreci2105ptKursywaOdstpy0pt"/>
        </w:rPr>
        <w:t xml:space="preserve">panna </w:t>
      </w:r>
      <w:proofErr w:type="spellStart"/>
      <w:r>
        <w:rPr>
          <w:rStyle w:val="Teksttreci2105ptKursywaOdstpy0pt"/>
        </w:rPr>
        <w:t>Darwid</w:t>
      </w:r>
      <w:proofErr w:type="spellEnd"/>
      <w:r>
        <w:rPr>
          <w:rStyle w:val="Teksttreci2105ptKursywaOdstpy0pt"/>
        </w:rPr>
        <w:t xml:space="preserve"> czytała.</w:t>
      </w:r>
      <w:r>
        <w:t xml:space="preserve"> Nic wcale w tej zmianie dopatrzyć niepodobna pięknego lub potrzebnego, lecz natomiast czuć w niej gwałt zadawany językowi dla przyczyn postronnych, żadnej wspólności z duchem i potrzebami języka niemających.</w:t>
      </w:r>
    </w:p>
    <w:p w:rsidR="003A69A0" w:rsidRDefault="0045027B">
      <w:pPr>
        <w:pStyle w:val="Teksttreci20"/>
        <w:framePr w:w="7363" w:h="10302" w:hRule="exact" w:wrap="none" w:vAnchor="page" w:hAnchor="page" w:x="440" w:y="1782"/>
        <w:shd w:val="clear" w:color="auto" w:fill="auto"/>
        <w:spacing w:before="0"/>
        <w:ind w:left="700" w:firstLine="500"/>
      </w:pPr>
      <w:r>
        <w:t xml:space="preserve">Przyczyny postronne dla których przeważnie, jeżeli nie wyłącznie, kobiety usiłują wyrzucić z języka przyrostki </w:t>
      </w:r>
      <w:r>
        <w:rPr>
          <w:rStyle w:val="Teksttreci2105ptKursywaOdstpy0pt"/>
        </w:rPr>
        <w:t>-owa, -</w:t>
      </w:r>
      <w:proofErr w:type="spellStart"/>
      <w:r>
        <w:rPr>
          <w:rStyle w:val="Teksttreci2105ptKursywaOdstpy0pt"/>
        </w:rPr>
        <w:t>ówna</w:t>
      </w:r>
      <w:proofErr w:type="spellEnd"/>
      <w:r>
        <w:t xml:space="preserve"> są</w:t>
      </w:r>
    </w:p>
    <w:p w:rsidR="003A69A0" w:rsidRDefault="0045027B">
      <w:pPr>
        <w:pStyle w:val="Teksttreci20"/>
        <w:framePr w:w="7363" w:h="10302" w:hRule="exact" w:wrap="none" w:vAnchor="page" w:hAnchor="page" w:x="440" w:y="1782"/>
        <w:shd w:val="clear" w:color="auto" w:fill="auto"/>
        <w:tabs>
          <w:tab w:val="left" w:pos="936"/>
        </w:tabs>
        <w:spacing w:before="0"/>
        <w:ind w:left="700"/>
      </w:pPr>
      <w:r>
        <w:t>o</w:t>
      </w:r>
      <w:r>
        <w:tab/>
        <w:t>ile wiem następujące:</w:t>
      </w:r>
    </w:p>
    <w:p w:rsidR="003A69A0" w:rsidRDefault="0045027B">
      <w:pPr>
        <w:pStyle w:val="Teksttreci20"/>
        <w:framePr w:w="7363" w:h="10302" w:hRule="exact" w:wrap="none" w:vAnchor="page" w:hAnchor="page" w:x="440" w:y="1782"/>
        <w:numPr>
          <w:ilvl w:val="0"/>
          <w:numId w:val="3"/>
        </w:numPr>
        <w:shd w:val="clear" w:color="auto" w:fill="auto"/>
        <w:tabs>
          <w:tab w:val="left" w:pos="1498"/>
        </w:tabs>
        <w:spacing w:before="0"/>
        <w:ind w:left="700" w:firstLine="500"/>
      </w:pPr>
      <w:r>
        <w:t xml:space="preserve">Zakończenie nazwisk kobiecych na </w:t>
      </w:r>
      <w:r>
        <w:rPr>
          <w:rStyle w:val="Teksttreci2105ptKursywaOdstpy0pt"/>
        </w:rPr>
        <w:t>-owa, -</w:t>
      </w:r>
      <w:proofErr w:type="spellStart"/>
      <w:r>
        <w:rPr>
          <w:rStyle w:val="Teksttreci2105ptKursywaOdstpy0pt"/>
        </w:rPr>
        <w:t>ówna</w:t>
      </w:r>
      <w:proofErr w:type="spellEnd"/>
      <w:r>
        <w:rPr>
          <w:rStyle w:val="Teksttreci2105ptKursywaOdstpy0pt"/>
        </w:rPr>
        <w:t>,</w:t>
      </w:r>
      <w:r>
        <w:t xml:space="preserve"> miało podobno oznaczać w </w:t>
      </w:r>
      <w:proofErr w:type="spellStart"/>
      <w:r>
        <w:t>pierwotnem</w:t>
      </w:r>
      <w:proofErr w:type="spellEnd"/>
      <w:r>
        <w:t xml:space="preserve"> </w:t>
      </w:r>
      <w:proofErr w:type="spellStart"/>
      <w:r>
        <w:t>swem</w:t>
      </w:r>
      <w:proofErr w:type="spellEnd"/>
      <w:r>
        <w:t xml:space="preserve"> powstaniu przynależność żony do męża, córki do ojca, słowem kobiety do mężczyzny. Forma służąca do wyrażenia </w:t>
      </w:r>
      <w:r>
        <w:rPr>
          <w:rStyle w:val="Teksttreci2Odstpy2pt"/>
        </w:rPr>
        <w:t>takiej</w:t>
      </w:r>
      <w:r>
        <w:t xml:space="preserve"> myśli wydaje się pewnej liczbie kobiet dzisiejszych ubliżającą dla niezależności i godności kobiecej, sprzeczną z </w:t>
      </w:r>
      <w:proofErr w:type="spellStart"/>
      <w:r>
        <w:t>dzisiejszemi</w:t>
      </w:r>
      <w:proofErr w:type="spellEnd"/>
      <w:r>
        <w:t xml:space="preserve"> o nich pojęciami, przetrwałą w mowie szczątkowością ich dawnej niewoli. Otóż, że forma ta może być szczątkowością taką, nie zaprzeczam, </w:t>
      </w:r>
      <w:proofErr w:type="spellStart"/>
      <w:r>
        <w:t>decyzyę</w:t>
      </w:r>
      <w:proofErr w:type="spellEnd"/>
      <w:r>
        <w:t xml:space="preserve"> o </w:t>
      </w:r>
      <w:proofErr w:type="spellStart"/>
      <w:r>
        <w:t>tem</w:t>
      </w:r>
      <w:proofErr w:type="spellEnd"/>
      <w:r>
        <w:t xml:space="preserve"> ostateczną pozostawiając filologom. Ale czego zupełnie pewną jestem, to tego, że tylko rozum, cnoty</w:t>
      </w:r>
    </w:p>
    <w:p w:rsidR="003A69A0" w:rsidRDefault="0045027B">
      <w:pPr>
        <w:pStyle w:val="Teksttreci20"/>
        <w:framePr w:w="7363" w:h="10302" w:hRule="exact" w:wrap="none" w:vAnchor="page" w:hAnchor="page" w:x="440" w:y="1782"/>
        <w:shd w:val="clear" w:color="auto" w:fill="auto"/>
        <w:tabs>
          <w:tab w:val="left" w:pos="950"/>
        </w:tabs>
        <w:spacing w:before="0"/>
        <w:ind w:left="700"/>
      </w:pPr>
      <w:r>
        <w:t>i</w:t>
      </w:r>
      <w:r>
        <w:tab/>
        <w:t xml:space="preserve">czyny kobiet mogą dla nich wywalczyć niezależność i godność oraz dobra te stałą ich własnością uczynić. Taka zaś lub inna końcówka nazwisk kobiecych, ani zaszkodzi, ani </w:t>
      </w:r>
      <w:proofErr w:type="spellStart"/>
      <w:r>
        <w:t>dopomódz</w:t>
      </w:r>
      <w:proofErr w:type="spellEnd"/>
      <w:r>
        <w:t xml:space="preserve"> sprawie kobiecej nie jest wstanie; niema więc dobrej przyczyny do zadawania krzywdy językowi bez przynoszenia przez to sprawie kobiecej korzyści</w:t>
      </w:r>
    </w:p>
    <w:p w:rsidR="003A69A0" w:rsidRDefault="0045027B">
      <w:pPr>
        <w:pStyle w:val="Teksttreci40"/>
        <w:framePr w:wrap="none" w:vAnchor="page" w:hAnchor="page" w:x="440" w:y="12345"/>
        <w:shd w:val="clear" w:color="auto" w:fill="auto"/>
        <w:spacing w:line="190" w:lineRule="exact"/>
        <w:ind w:left="700" w:firstLine="500"/>
        <w:jc w:val="both"/>
      </w:pPr>
      <w:r>
        <w:t xml:space="preserve">*) Można jeszcze krócej: </w:t>
      </w:r>
      <w:r>
        <w:rPr>
          <w:rStyle w:val="Teksttreci4Kursywa"/>
        </w:rPr>
        <w:t>Malewiczowie z córką.</w:t>
      </w:r>
      <w:r>
        <w:t xml:space="preserve"> Red.</w:t>
      </w:r>
    </w:p>
    <w:p w:rsidR="003A69A0" w:rsidRDefault="003A69A0">
      <w:pPr>
        <w:rPr>
          <w:sz w:val="2"/>
          <w:szCs w:val="2"/>
        </w:rPr>
        <w:sectPr w:rsidR="003A69A0">
          <w:pgSz w:w="8460" w:h="14275"/>
          <w:pgMar w:top="360" w:right="360" w:bottom="360" w:left="360" w:header="0" w:footer="3" w:gutter="0"/>
          <w:cols w:space="720"/>
          <w:noEndnote/>
          <w:docGrid w:linePitch="360"/>
        </w:sectPr>
      </w:pPr>
    </w:p>
    <w:p w:rsidR="003A69A0" w:rsidRDefault="0045027B">
      <w:pPr>
        <w:pStyle w:val="Nagweklubstopka0"/>
        <w:framePr w:wrap="none" w:vAnchor="page" w:hAnchor="page" w:x="1107" w:y="1289"/>
        <w:shd w:val="clear" w:color="auto" w:fill="auto"/>
        <w:spacing w:line="180" w:lineRule="exact"/>
        <w:jc w:val="left"/>
      </w:pPr>
      <w:r>
        <w:lastRenderedPageBreak/>
        <w:t>24</w:t>
      </w:r>
    </w:p>
    <w:p w:rsidR="003A69A0" w:rsidRDefault="0045027B">
      <w:pPr>
        <w:pStyle w:val="Nagweklubstopka0"/>
        <w:framePr w:wrap="none" w:vAnchor="page" w:hAnchor="page" w:x="3454" w:y="1294"/>
        <w:shd w:val="clear" w:color="auto" w:fill="auto"/>
        <w:spacing w:line="180" w:lineRule="exact"/>
        <w:jc w:val="left"/>
      </w:pPr>
      <w:r>
        <w:t>PORADNIK JĘZYKOWY</w:t>
      </w:r>
    </w:p>
    <w:p w:rsidR="003A69A0" w:rsidRDefault="0045027B">
      <w:pPr>
        <w:pStyle w:val="Nagweklubstopka0"/>
        <w:framePr w:wrap="none" w:vAnchor="page" w:hAnchor="page" w:x="7256" w:y="1313"/>
        <w:shd w:val="clear" w:color="auto" w:fill="auto"/>
        <w:spacing w:line="180" w:lineRule="exact"/>
        <w:jc w:val="left"/>
      </w:pPr>
      <w:r>
        <w:t xml:space="preserve">VII. </w:t>
      </w:r>
      <w:r>
        <w:rPr>
          <w:rStyle w:val="NagweklubstopkaKursywa"/>
        </w:rPr>
        <w:t>2</w:t>
      </w:r>
      <w:r>
        <w:rPr>
          <w:rStyle w:val="NagweklubstopkaArialUnicodeMS85ptKursywa"/>
        </w:rPr>
        <w:t>.</w:t>
      </w:r>
    </w:p>
    <w:p w:rsidR="003A69A0" w:rsidRDefault="0045027B">
      <w:pPr>
        <w:pStyle w:val="Teksttreci20"/>
        <w:framePr w:w="7363" w:h="10806" w:hRule="exact" w:wrap="none" w:vAnchor="page" w:hAnchor="page" w:x="440" w:y="1783"/>
        <w:shd w:val="clear" w:color="auto" w:fill="auto"/>
        <w:spacing w:before="0"/>
        <w:ind w:left="680"/>
      </w:pPr>
      <w:r>
        <w:t>najmniejszej. Strzeżmy się przesądów i fanatyzmów na odwrót, bo i same przez się rozumne nie są i na sprawę bardzo poważną i ważną ściągają śmieszność.</w:t>
      </w:r>
    </w:p>
    <w:p w:rsidR="003A69A0" w:rsidRDefault="0045027B">
      <w:pPr>
        <w:pStyle w:val="Teksttreci20"/>
        <w:framePr w:w="7363" w:h="10806" w:hRule="exact" w:wrap="none" w:vAnchor="page" w:hAnchor="page" w:x="440" w:y="1783"/>
        <w:numPr>
          <w:ilvl w:val="0"/>
          <w:numId w:val="3"/>
        </w:numPr>
        <w:shd w:val="clear" w:color="auto" w:fill="auto"/>
        <w:tabs>
          <w:tab w:val="left" w:pos="1486"/>
        </w:tabs>
        <w:spacing w:before="0"/>
        <w:ind w:left="680" w:firstLine="520"/>
      </w:pPr>
      <w:proofErr w:type="spellStart"/>
      <w:r>
        <w:t>Dystynkcya</w:t>
      </w:r>
      <w:proofErr w:type="spellEnd"/>
      <w:r>
        <w:t xml:space="preserve">. W innej niż tamta strefie świata kobiecego mieszkają kobiety, nad wszystko w świecie ceniące </w:t>
      </w:r>
      <w:proofErr w:type="spellStart"/>
      <w:r>
        <w:t>dystynkcyę</w:t>
      </w:r>
      <w:proofErr w:type="spellEnd"/>
      <w:r>
        <w:t xml:space="preserve">, czyli niezmierną, nieskazitelną, wyrafinowaną wytworność poruszeń, mowy etc. Tym zaopatrywanie nazwisk kobiecych w przyrostki </w:t>
      </w:r>
      <w:r>
        <w:rPr>
          <w:rStyle w:val="Teksttreci2105ptKursywaOdstpy0pt"/>
        </w:rPr>
        <w:t>-owa, -</w:t>
      </w:r>
      <w:proofErr w:type="spellStart"/>
      <w:r>
        <w:rPr>
          <w:rStyle w:val="Teksttreci2105ptKursywaOdstpy0pt"/>
        </w:rPr>
        <w:t>ówna</w:t>
      </w:r>
      <w:proofErr w:type="spellEnd"/>
      <w:r>
        <w:rPr>
          <w:rStyle w:val="Teksttreci2105ptKursywaOdstpy0pt"/>
        </w:rPr>
        <w:t xml:space="preserve"> </w:t>
      </w:r>
      <w:r>
        <w:t xml:space="preserve">wydaje się </w:t>
      </w:r>
      <w:proofErr w:type="spellStart"/>
      <w:r>
        <w:t>czemś</w:t>
      </w:r>
      <w:proofErr w:type="spellEnd"/>
      <w:r>
        <w:t xml:space="preserve"> </w:t>
      </w:r>
      <w:proofErr w:type="spellStart"/>
      <w:r>
        <w:t>trywialnem</w:t>
      </w:r>
      <w:proofErr w:type="spellEnd"/>
      <w:r>
        <w:t xml:space="preserve">, </w:t>
      </w:r>
      <w:proofErr w:type="spellStart"/>
      <w:r>
        <w:t>gminnem</w:t>
      </w:r>
      <w:proofErr w:type="spellEnd"/>
      <w:r>
        <w:t xml:space="preserve">, </w:t>
      </w:r>
      <w:proofErr w:type="spellStart"/>
      <w:r>
        <w:t>prostackiem</w:t>
      </w:r>
      <w:proofErr w:type="spellEnd"/>
      <w:r>
        <w:t xml:space="preserve">, niejako </w:t>
      </w:r>
      <w:proofErr w:type="spellStart"/>
      <w:r>
        <w:t>chłopskiem</w:t>
      </w:r>
      <w:proofErr w:type="spellEnd"/>
      <w:r>
        <w:t xml:space="preserve">. Dlaczego wydaje się im ono </w:t>
      </w:r>
      <w:proofErr w:type="spellStart"/>
      <w:r>
        <w:t>tem</w:t>
      </w:r>
      <w:proofErr w:type="spellEnd"/>
      <w:r>
        <w:t xml:space="preserve"> </w:t>
      </w:r>
      <w:proofErr w:type="spellStart"/>
      <w:r>
        <w:t>wszystkiem</w:t>
      </w:r>
      <w:proofErr w:type="spellEnd"/>
      <w:r>
        <w:t xml:space="preserve">, pomimo głębokiego wmyślania się w przedmiot nigdy domyślić się nie mogłam; przypuszczam tylko, że usposobienie podobne jest przeżytkiem tej </w:t>
      </w:r>
      <w:proofErr w:type="spellStart"/>
      <w:r>
        <w:t>specyalnej</w:t>
      </w:r>
      <w:proofErr w:type="spellEnd"/>
      <w:r>
        <w:t xml:space="preserve"> </w:t>
      </w:r>
      <w:proofErr w:type="spellStart"/>
      <w:r>
        <w:t>francuzczyzny</w:t>
      </w:r>
      <w:proofErr w:type="spellEnd"/>
      <w:r>
        <w:t xml:space="preserve">, która panowała w Polsce u końca wieku XVIII., albo może nawet tej epoki jeszcze dawniejszej, w której </w:t>
      </w:r>
      <w:r>
        <w:rPr>
          <w:lang w:val="fr-FR" w:eastAsia="fr-FR" w:bidi="fr-FR"/>
        </w:rPr>
        <w:t xml:space="preserve">Molière </w:t>
      </w:r>
      <w:r>
        <w:t xml:space="preserve">pisał swoją </w:t>
      </w:r>
      <w:proofErr w:type="spellStart"/>
      <w:r>
        <w:t>komedyę</w:t>
      </w:r>
      <w:proofErr w:type="spellEnd"/>
      <w:r>
        <w:t xml:space="preserve"> p. t. </w:t>
      </w:r>
      <w:r>
        <w:rPr>
          <w:rStyle w:val="Teksttreci2105ptKursywaOdstpy0pt"/>
          <w:lang w:val="fr-FR" w:eastAsia="fr-FR" w:bidi="fr-FR"/>
        </w:rPr>
        <w:t>Les préçieuses ridicules.</w:t>
      </w:r>
    </w:p>
    <w:p w:rsidR="003A69A0" w:rsidRDefault="0045027B">
      <w:pPr>
        <w:pStyle w:val="Teksttreci70"/>
        <w:framePr w:w="7363" w:h="10806" w:hRule="exact" w:wrap="none" w:vAnchor="page" w:hAnchor="page" w:x="440" w:y="1783"/>
        <w:shd w:val="clear" w:color="auto" w:fill="auto"/>
        <w:tabs>
          <w:tab w:val="left" w:pos="5652"/>
        </w:tabs>
        <w:ind w:left="900"/>
      </w:pPr>
      <w:r>
        <w:rPr>
          <w:rStyle w:val="Teksttreci710ptBezkursywyOdstpy0pt"/>
        </w:rPr>
        <w:t>(Grodno).</w:t>
      </w:r>
      <w:r>
        <w:rPr>
          <w:rStyle w:val="Teksttreci710ptBezkursywyOdstpy0pt"/>
        </w:rPr>
        <w:tab/>
      </w:r>
      <w:r>
        <w:rPr>
          <w:lang w:val="fr-FR" w:eastAsia="fr-FR" w:bidi="fr-FR"/>
        </w:rPr>
        <w:t xml:space="preserve">El. </w:t>
      </w:r>
      <w:r>
        <w:t>Orzeszkowa.</w:t>
      </w:r>
    </w:p>
    <w:p w:rsidR="003A69A0" w:rsidRDefault="0045027B">
      <w:pPr>
        <w:pStyle w:val="Teksttreci20"/>
        <w:framePr w:w="7363" w:h="10806" w:hRule="exact" w:wrap="none" w:vAnchor="page" w:hAnchor="page" w:x="440" w:y="1783"/>
        <w:numPr>
          <w:ilvl w:val="0"/>
          <w:numId w:val="2"/>
        </w:numPr>
        <w:shd w:val="clear" w:color="auto" w:fill="auto"/>
        <w:tabs>
          <w:tab w:val="left" w:pos="1607"/>
        </w:tabs>
        <w:spacing w:before="0"/>
        <w:ind w:left="680" w:firstLine="520"/>
      </w:pPr>
      <w:r>
        <w:rPr>
          <w:lang w:val="fr-FR" w:eastAsia="fr-FR" w:bidi="fr-FR"/>
        </w:rPr>
        <w:t xml:space="preserve">. </w:t>
      </w:r>
      <w:r>
        <w:t xml:space="preserve">Na zapytanie, »czy godzi się z naturą języka oznaczanie kobiet nazwiskami męskimi", odpowiadam, że według mego zdania, takie nazwiska jak: Dunin, Sapieha, Sanguszko, Strzembosz i wszystkie cudzoziemskie, winny się pisać i wymawiać "Duninowa, Sapieżyna, Sanguszkowa, Strzemboszowa, </w:t>
      </w:r>
      <w:proofErr w:type="spellStart"/>
      <w:r>
        <w:t>Schneidrowa</w:t>
      </w:r>
      <w:proofErr w:type="spellEnd"/>
      <w:r>
        <w:t xml:space="preserve">« i t. d. Niemniej nazwiska panien, wszędzie, gdzie to jest </w:t>
      </w:r>
      <w:proofErr w:type="spellStart"/>
      <w:r>
        <w:t>możliwem</w:t>
      </w:r>
      <w:proofErr w:type="spellEnd"/>
      <w:r>
        <w:t xml:space="preserve">, powinny brzmieć: Duninówna, Sapieżanka, Sanguszkówna, </w:t>
      </w:r>
      <w:proofErr w:type="spellStart"/>
      <w:r>
        <w:t>Stremboszówna</w:t>
      </w:r>
      <w:proofErr w:type="spellEnd"/>
      <w:r>
        <w:t xml:space="preserve">, </w:t>
      </w:r>
      <w:proofErr w:type="spellStart"/>
      <w:r>
        <w:t>Schneidrówna</w:t>
      </w:r>
      <w:proofErr w:type="spellEnd"/>
      <w:r>
        <w:t xml:space="preserve"> i t. d. Owszem, byłoby podług mnie </w:t>
      </w:r>
      <w:proofErr w:type="spellStart"/>
      <w:r>
        <w:t>pożądanem</w:t>
      </w:r>
      <w:proofErr w:type="spellEnd"/>
      <w:r>
        <w:t xml:space="preserve">, ażeby nawet nazwiska, mające zakończenie na </w:t>
      </w:r>
      <w:r>
        <w:rPr>
          <w:rStyle w:val="Teksttreci2105ptKursywaOdstpy0pt"/>
        </w:rPr>
        <w:t>-</w:t>
      </w:r>
      <w:proofErr w:type="spellStart"/>
      <w:r>
        <w:rPr>
          <w:rStyle w:val="Teksttreci2105ptKursywaOdstpy0pt"/>
        </w:rPr>
        <w:t>ski</w:t>
      </w:r>
      <w:proofErr w:type="spellEnd"/>
      <w:r>
        <w:rPr>
          <w:rStyle w:val="Teksttreci2105ptKursywaOdstpy0pt"/>
        </w:rPr>
        <w:t>,</w:t>
      </w:r>
      <w:r>
        <w:t xml:space="preserve"> dla oznaczenia panien, brzmiały tak, jak w starej polszczyźnie (a co się do dziś dnia w mowie ludu utrzymało), nie panna Przyborowska, ale "</w:t>
      </w:r>
      <w:proofErr w:type="spellStart"/>
      <w:r>
        <w:t>Przyborowszczanka</w:t>
      </w:r>
      <w:proofErr w:type="spellEnd"/>
      <w:r>
        <w:t>«, jakkolwiek tego rodzaju forma wyszła już z użycia i używana jest tylko w tonie pogardliwym. Ta różnorodność końcówek, określająca w samej nazwie położenie towarzyskie kobiety, stanowi niepospolite, nieznane w innych językach, bogactwo, i sądzę, że zatracanie tego bogactwa jest błędem karygodnym. Należałoby odwołać się do naszych dziennikarzy, którzy najbardziej przyczyniają się do psucia języka i jego toku rodzimego, ażeby nie kurczyli mowy ojczystej. Ale jest to groch na ścianę!</w:t>
      </w:r>
    </w:p>
    <w:p w:rsidR="003A69A0" w:rsidRDefault="0045027B">
      <w:pPr>
        <w:pStyle w:val="Teksttreci20"/>
        <w:framePr w:w="7363" w:h="10806" w:hRule="exact" w:wrap="none" w:vAnchor="page" w:hAnchor="page" w:x="440" w:y="1783"/>
        <w:shd w:val="clear" w:color="auto" w:fill="auto"/>
        <w:spacing w:before="0"/>
        <w:ind w:left="680" w:firstLine="520"/>
      </w:pPr>
      <w:r>
        <w:t xml:space="preserve">W końcu nie przypuszczam, by kiedykolwiek w Polsce, zakończenie męskie na </w:t>
      </w:r>
      <w:r>
        <w:rPr>
          <w:rStyle w:val="Teksttreci2105ptKursywaOdstpy0pt"/>
        </w:rPr>
        <w:t>-</w:t>
      </w:r>
      <w:proofErr w:type="spellStart"/>
      <w:r>
        <w:rPr>
          <w:rStyle w:val="Teksttreci2105ptKursywaOdstpy0pt"/>
        </w:rPr>
        <w:t>ski</w:t>
      </w:r>
      <w:proofErr w:type="spellEnd"/>
      <w:r>
        <w:t xml:space="preserve"> mogło być stosowane do kobiet. Nie sądzę, by mówiono i pisano »pani Przyborowski", lub »panna Przyborowski«. Jest to przeciwne duchowi języka i gramatyce.</w:t>
      </w:r>
    </w:p>
    <w:p w:rsidR="003A69A0" w:rsidRDefault="0045027B">
      <w:pPr>
        <w:pStyle w:val="Teksttreci70"/>
        <w:framePr w:w="7363" w:h="10806" w:hRule="exact" w:wrap="none" w:vAnchor="page" w:hAnchor="page" w:x="440" w:y="1783"/>
        <w:shd w:val="clear" w:color="auto" w:fill="auto"/>
        <w:tabs>
          <w:tab w:val="left" w:pos="5465"/>
        </w:tabs>
        <w:spacing w:after="56"/>
        <w:ind w:left="900"/>
      </w:pPr>
      <w:r>
        <w:rPr>
          <w:rStyle w:val="Teksttreci710ptBezkursywyOdstpy0pt"/>
        </w:rPr>
        <w:t>(Radom).</w:t>
      </w:r>
      <w:r>
        <w:rPr>
          <w:rStyle w:val="Teksttreci710ptBezkursywyOdstpy0pt"/>
        </w:rPr>
        <w:tab/>
      </w:r>
      <w:r>
        <w:t>W. Przyborowski.</w:t>
      </w:r>
    </w:p>
    <w:p w:rsidR="003A69A0" w:rsidRDefault="0045027B">
      <w:pPr>
        <w:pStyle w:val="Teksttreci20"/>
        <w:framePr w:w="7363" w:h="10806" w:hRule="exact" w:wrap="none" w:vAnchor="page" w:hAnchor="page" w:x="440" w:y="1783"/>
        <w:numPr>
          <w:ilvl w:val="0"/>
          <w:numId w:val="2"/>
        </w:numPr>
        <w:shd w:val="clear" w:color="auto" w:fill="auto"/>
        <w:tabs>
          <w:tab w:val="left" w:pos="1617"/>
        </w:tabs>
        <w:spacing w:before="0" w:line="259" w:lineRule="exact"/>
        <w:ind w:left="680" w:firstLine="520"/>
      </w:pPr>
      <w:r>
        <w:t xml:space="preserve">. Nie może być dwóch zdań. Do ostatnich niemal czasów język polski nie znał form: </w:t>
      </w:r>
      <w:proofErr w:type="spellStart"/>
      <w:r>
        <w:rPr>
          <w:rStyle w:val="Teksttreci2105ptKursywaOdstpy0pt"/>
        </w:rPr>
        <w:t>Marya</w:t>
      </w:r>
      <w:proofErr w:type="spellEnd"/>
      <w:r>
        <w:rPr>
          <w:rStyle w:val="Teksttreci2105ptKursywaOdstpy0pt"/>
        </w:rPr>
        <w:t xml:space="preserve"> Radziwiłł, Helena Tarło</w:t>
      </w:r>
      <w:r>
        <w:t xml:space="preserve">, </w:t>
      </w:r>
      <w:r>
        <w:rPr>
          <w:rStyle w:val="Teksttreci2105ptKursywaOdstpy0pt"/>
        </w:rPr>
        <w:t>Jadwiga</w:t>
      </w:r>
    </w:p>
    <w:p w:rsidR="003A69A0" w:rsidRDefault="003A69A0">
      <w:pPr>
        <w:rPr>
          <w:sz w:val="2"/>
          <w:szCs w:val="2"/>
        </w:rPr>
        <w:sectPr w:rsidR="003A69A0">
          <w:pgSz w:w="8460" w:h="14275"/>
          <w:pgMar w:top="360" w:right="360" w:bottom="360" w:left="360" w:header="0" w:footer="3" w:gutter="0"/>
          <w:cols w:space="720"/>
          <w:noEndnote/>
          <w:docGrid w:linePitch="360"/>
        </w:sectPr>
      </w:pPr>
    </w:p>
    <w:p w:rsidR="003A69A0" w:rsidRDefault="0045027B">
      <w:pPr>
        <w:pStyle w:val="Nagweklubstopka0"/>
        <w:framePr w:wrap="none" w:vAnchor="page" w:hAnchor="page" w:x="1107" w:y="1299"/>
        <w:shd w:val="clear" w:color="auto" w:fill="auto"/>
        <w:spacing w:line="180" w:lineRule="exact"/>
        <w:jc w:val="left"/>
      </w:pPr>
      <w:r>
        <w:lastRenderedPageBreak/>
        <w:t>VII. 2</w:t>
      </w:r>
    </w:p>
    <w:p w:rsidR="003A69A0" w:rsidRDefault="0045027B">
      <w:pPr>
        <w:pStyle w:val="Nagweklubstopka0"/>
        <w:framePr w:wrap="none" w:vAnchor="page" w:hAnchor="page" w:x="3474" w:y="1299"/>
        <w:shd w:val="clear" w:color="auto" w:fill="auto"/>
        <w:spacing w:line="180" w:lineRule="exact"/>
        <w:jc w:val="left"/>
      </w:pPr>
      <w:r>
        <w:t>PORADNIK JĘZYKOWY</w:t>
      </w:r>
    </w:p>
    <w:p w:rsidR="003A69A0" w:rsidRDefault="0045027B">
      <w:pPr>
        <w:pStyle w:val="Nagweklubstopka40"/>
        <w:framePr w:wrap="none" w:vAnchor="page" w:hAnchor="page" w:x="7578" w:y="1325"/>
        <w:shd w:val="clear" w:color="auto" w:fill="auto"/>
        <w:spacing w:line="160" w:lineRule="exact"/>
      </w:pPr>
      <w:r>
        <w:t>25</w:t>
      </w:r>
    </w:p>
    <w:p w:rsidR="003A69A0" w:rsidRDefault="0045027B">
      <w:pPr>
        <w:pStyle w:val="Teksttreci20"/>
        <w:framePr w:w="7363" w:h="10796" w:hRule="exact" w:wrap="none" w:vAnchor="page" w:hAnchor="page" w:x="440" w:y="1783"/>
        <w:shd w:val="clear" w:color="auto" w:fill="auto"/>
        <w:spacing w:before="0"/>
        <w:ind w:left="680"/>
      </w:pPr>
      <w:r>
        <w:rPr>
          <w:rStyle w:val="Teksttreci2105ptKursywaOdstpy0pt"/>
        </w:rPr>
        <w:t>Sapieha,</w:t>
      </w:r>
      <w:r>
        <w:t xml:space="preserve"> stosując przyrostki </w:t>
      </w:r>
      <w:r>
        <w:rPr>
          <w:rStyle w:val="Teksttreci2105ptKursywaOdstpy0pt"/>
        </w:rPr>
        <w:t xml:space="preserve">-owa, </w:t>
      </w:r>
      <w:proofErr w:type="spellStart"/>
      <w:r>
        <w:rPr>
          <w:rStyle w:val="Teksttreci2105ptKursywaOdstpy0pt"/>
        </w:rPr>
        <w:t>ówna</w:t>
      </w:r>
      <w:proofErr w:type="spellEnd"/>
      <w:r>
        <w:rPr>
          <w:rStyle w:val="Teksttreci2105ptKursywaOdstpy0pt"/>
        </w:rPr>
        <w:t>,</w:t>
      </w:r>
      <w:r>
        <w:t xml:space="preserve"> -</w:t>
      </w:r>
      <w:proofErr w:type="spellStart"/>
      <w:r>
        <w:rPr>
          <w:rStyle w:val="Teksttreci2105ptKursywaOdstpy0pt"/>
        </w:rPr>
        <w:t>ina</w:t>
      </w:r>
      <w:proofErr w:type="spellEnd"/>
      <w:r>
        <w:t xml:space="preserve">, </w:t>
      </w:r>
      <w:r>
        <w:rPr>
          <w:rStyle w:val="Teksttreci2105ptKursywaOdstpy0pt"/>
        </w:rPr>
        <w:t>-</w:t>
      </w:r>
      <w:proofErr w:type="spellStart"/>
      <w:r>
        <w:rPr>
          <w:rStyle w:val="Teksttreci2105ptKursywaOdstpy0pt"/>
        </w:rPr>
        <w:t>janka</w:t>
      </w:r>
      <w:proofErr w:type="spellEnd"/>
      <w:r>
        <w:rPr>
          <w:rStyle w:val="Teksttreci2105ptKursywaOdstpy0pt"/>
        </w:rPr>
        <w:t>,</w:t>
      </w:r>
      <w:r>
        <w:t xml:space="preserve"> do wszystkich nazwisk zarówno czysto polskich, szlacheckich, jak i litewskich i niemieckich mieszczańskich. O ile sięgnę pamięcią, w mieszczańskich rodzinach warszawskich o niemieckich nazwiskach za lat moich dziecinnych te jedynie prawidłowe formy ściślej się przestrzegały. Sądzę, że świadectwo to moje ma pewną wagę, gdyż obie rodziny, z których pochodzę, i wiele innych, z niemi spokrewnionych i spowinowaconych, to typowe mieszczaństwo warszawskie. Go do Warszawy więc brzydki zwyczaj oznaczania kobiet nazwiskami męskimi datuje się od niedawna, a niestety! rozpowszechnia się ogromnie. Jest to ohydne </w:t>
      </w:r>
      <w:proofErr w:type="spellStart"/>
      <w:r>
        <w:t>zcudzoziemczanie</w:t>
      </w:r>
      <w:proofErr w:type="spellEnd"/>
      <w:r>
        <w:t xml:space="preserve"> a zarazem zubożanie mowy naszej; wygląda to, </w:t>
      </w:r>
      <w:proofErr w:type="spellStart"/>
      <w:r>
        <w:t>jakgdyby</w:t>
      </w:r>
      <w:proofErr w:type="spellEnd"/>
      <w:r>
        <w:t xml:space="preserve"> obcy, którzy tego bogactwa nie posiadają, pozazdrościli nam tego dobra.</w:t>
      </w:r>
    </w:p>
    <w:p w:rsidR="003A69A0" w:rsidRDefault="0045027B">
      <w:pPr>
        <w:pStyle w:val="Teksttreci20"/>
        <w:framePr w:w="7363" w:h="10796" w:hRule="exact" w:wrap="none" w:vAnchor="page" w:hAnchor="page" w:x="440" w:y="1783"/>
        <w:shd w:val="clear" w:color="auto" w:fill="auto"/>
        <w:spacing w:before="0"/>
        <w:ind w:left="680" w:firstLine="500"/>
      </w:pPr>
      <w:r>
        <w:t xml:space="preserve">Jaki bowiem za </w:t>
      </w:r>
      <w:proofErr w:type="spellStart"/>
      <w:r>
        <w:t>tem</w:t>
      </w:r>
      <w:proofErr w:type="spellEnd"/>
      <w:r>
        <w:t xml:space="preserve"> idzie zanik, łatwo zrozumieć. Tworząc potworka: »pani </w:t>
      </w:r>
      <w:proofErr w:type="spellStart"/>
      <w:r>
        <w:t>Galle</w:t>
      </w:r>
      <w:proofErr w:type="spellEnd"/>
      <w:r>
        <w:t xml:space="preserve">«, nie umiemy go i nie możemy deklinować; powstają więc formy </w:t>
      </w:r>
      <w:proofErr w:type="spellStart"/>
      <w:r>
        <w:t>dziwolągowe</w:t>
      </w:r>
      <w:proofErr w:type="spellEnd"/>
      <w:r>
        <w:t xml:space="preserve">: </w:t>
      </w:r>
      <w:r w:rsidRPr="00666CB6">
        <w:rPr>
          <w:rStyle w:val="Teksttreci2105ptKursywaOdstpy0pt"/>
          <w:lang w:eastAsia="en-US" w:bidi="en-US"/>
        </w:rPr>
        <w:t xml:space="preserve">do </w:t>
      </w:r>
      <w:proofErr w:type="spellStart"/>
      <w:r w:rsidRPr="00666CB6">
        <w:rPr>
          <w:rStyle w:val="Teksttreci2105ptKursywaOdstpy0pt"/>
          <w:lang w:eastAsia="en-US" w:bidi="en-US"/>
        </w:rPr>
        <w:t>pant</w:t>
      </w:r>
      <w:proofErr w:type="spellEnd"/>
      <w:r w:rsidRPr="00666CB6">
        <w:rPr>
          <w:rStyle w:val="Teksttreci2105ptKursywaOdstpy0pt"/>
          <w:lang w:eastAsia="en-US" w:bidi="en-US"/>
        </w:rPr>
        <w:t xml:space="preserve"> </w:t>
      </w:r>
      <w:r>
        <w:rPr>
          <w:rStyle w:val="Teksttreci2105ptKursywaOdstpy0pt"/>
        </w:rPr>
        <w:t xml:space="preserve">Galie, panią Galie, </w:t>
      </w:r>
      <w:r>
        <w:rPr>
          <w:rStyle w:val="Teksttreci2105ptKursywaOdstpy0pt"/>
          <w:lang w:val="ru-RU" w:eastAsia="ru-RU" w:bidi="ru-RU"/>
        </w:rPr>
        <w:t>г</w:t>
      </w:r>
      <w:r w:rsidRPr="00666CB6">
        <w:rPr>
          <w:rStyle w:val="Teksttreci2105ptKursywaOdstpy0pt"/>
          <w:lang w:eastAsia="ru-RU" w:bidi="ru-RU"/>
        </w:rPr>
        <w:t xml:space="preserve"> </w:t>
      </w:r>
      <w:r>
        <w:rPr>
          <w:rStyle w:val="Teksttreci2105ptKursywaOdstpy0pt"/>
        </w:rPr>
        <w:t xml:space="preserve">panią Galie, panie </w:t>
      </w:r>
      <w:r>
        <w:rPr>
          <w:rStyle w:val="Teksttreci2105ptKursywaOdstpy0pt"/>
          <w:lang w:val="fr-FR" w:eastAsia="fr-FR" w:bidi="fr-FR"/>
        </w:rPr>
        <w:t>Galle.</w:t>
      </w:r>
      <w:r>
        <w:rPr>
          <w:lang w:val="fr-FR" w:eastAsia="fr-FR" w:bidi="fr-FR"/>
        </w:rPr>
        <w:t xml:space="preserve"> </w:t>
      </w:r>
      <w:r>
        <w:t xml:space="preserve">A dalej drogą swobodnego oddziaływania jednych form językowych na drugie otrzymujemy nowe potworności: </w:t>
      </w:r>
      <w:r>
        <w:rPr>
          <w:rStyle w:val="Teksttreci2105ptKursywaOdstpy0pt"/>
        </w:rPr>
        <w:t xml:space="preserve">panu </w:t>
      </w:r>
      <w:proofErr w:type="spellStart"/>
      <w:r>
        <w:rPr>
          <w:rStyle w:val="Teksttreci2105ptKursywaOdstpy0pt"/>
        </w:rPr>
        <w:t>Galle</w:t>
      </w:r>
      <w:proofErr w:type="spellEnd"/>
      <w:r>
        <w:t xml:space="preserve">, </w:t>
      </w:r>
      <w:r>
        <w:rPr>
          <w:rStyle w:val="Teksttreci2105ptKursywaOdstpy0pt"/>
        </w:rPr>
        <w:t xml:space="preserve">pana </w:t>
      </w:r>
      <w:proofErr w:type="spellStart"/>
      <w:r>
        <w:rPr>
          <w:rStyle w:val="Teksttreci2105ptKursywaOdstpy0pt"/>
        </w:rPr>
        <w:t>Galle</w:t>
      </w:r>
      <w:proofErr w:type="spellEnd"/>
      <w:r>
        <w:rPr>
          <w:rStyle w:val="Teksttreci2105ptKursywaOdstpy0pt"/>
        </w:rPr>
        <w:t xml:space="preserve">, panowie </w:t>
      </w:r>
      <w:proofErr w:type="spellStart"/>
      <w:r>
        <w:rPr>
          <w:rStyle w:val="Teksttreci2105ptKursywaOdstpy0pt"/>
        </w:rPr>
        <w:t>Galle</w:t>
      </w:r>
      <w:proofErr w:type="spellEnd"/>
      <w:r>
        <w:rPr>
          <w:rStyle w:val="Teksttreci2105ptKursywaOdstpy0pt"/>
        </w:rPr>
        <w:t>,</w:t>
      </w:r>
      <w:r>
        <w:t xml:space="preserve"> czego bez wstrętu ani widzieć napisanego, ani słyszeć mówionego nie mogę. Przecież od czterech pokoleń jesteśmy Polakami, za cóż mi, u Pana Boga, wciąż niemieckie pochodzenie wypominają?!</w:t>
      </w:r>
    </w:p>
    <w:p w:rsidR="003A69A0" w:rsidRDefault="0045027B">
      <w:pPr>
        <w:pStyle w:val="Teksttreci20"/>
        <w:framePr w:w="7363" w:h="10796" w:hRule="exact" w:wrap="none" w:vAnchor="page" w:hAnchor="page" w:x="440" w:y="1783"/>
        <w:shd w:val="clear" w:color="auto" w:fill="auto"/>
        <w:spacing w:before="0"/>
        <w:ind w:left="680" w:firstLine="500"/>
      </w:pPr>
      <w:r>
        <w:t xml:space="preserve">Jak daleko zajdzie ten »rozwój«, nie można przewidzieć; już jednak słyszę i czytam w Warszawie formy: </w:t>
      </w:r>
      <w:r>
        <w:rPr>
          <w:rStyle w:val="Teksttreci2105ptKursywaOdstpy0pt"/>
        </w:rPr>
        <w:t xml:space="preserve">pani Józefowicz, panna </w:t>
      </w:r>
      <w:proofErr w:type="spellStart"/>
      <w:r>
        <w:rPr>
          <w:rStyle w:val="Teksttreci2105ptKursywaOdstpy0pt"/>
        </w:rPr>
        <w:t>Wyrwicz</w:t>
      </w:r>
      <w:proofErr w:type="spellEnd"/>
      <w:r>
        <w:rPr>
          <w:rStyle w:val="Teksttreci2105ptKursywaOdstpy0pt"/>
        </w:rPr>
        <w:t>.</w:t>
      </w:r>
      <w:r>
        <w:t xml:space="preserve"> Tak więc: </w:t>
      </w:r>
      <w:r>
        <w:rPr>
          <w:rStyle w:val="Teksttreci2105ptKursywaOdstpy0pt"/>
        </w:rPr>
        <w:t xml:space="preserve">Hannibal </w:t>
      </w:r>
      <w:r>
        <w:rPr>
          <w:rStyle w:val="Teksttreci2105ptKursywaOdstpy0pt"/>
          <w:lang w:val="fr-FR" w:eastAsia="fr-FR" w:bidi="fr-FR"/>
        </w:rPr>
        <w:t>ante portas!</w:t>
      </w:r>
    </w:p>
    <w:p w:rsidR="003A69A0" w:rsidRDefault="0045027B">
      <w:pPr>
        <w:pStyle w:val="Teksttreci20"/>
        <w:framePr w:w="7363" w:h="10796" w:hRule="exact" w:wrap="none" w:vAnchor="page" w:hAnchor="page" w:x="440" w:y="1783"/>
        <w:shd w:val="clear" w:color="auto" w:fill="auto"/>
        <w:spacing w:before="0"/>
        <w:ind w:left="680" w:firstLine="500"/>
      </w:pPr>
      <w:r>
        <w:t xml:space="preserve">Czy wszystkie nazwiska zaopatrzać przyrostkami? Oczywiście, wszystkie. Jeszcze czuje język nasz tę potrzebę, jeszcze w ostatnich czasach o słynnej awanturnicy paryskiej mówiono i pisano: </w:t>
      </w:r>
      <w:r>
        <w:rPr>
          <w:rStyle w:val="Teksttreci2105ptKursywaOdstpy0pt"/>
        </w:rPr>
        <w:t>Humbertowa...</w:t>
      </w:r>
    </w:p>
    <w:p w:rsidR="003A69A0" w:rsidRDefault="0045027B">
      <w:pPr>
        <w:pStyle w:val="Teksttreci20"/>
        <w:framePr w:w="7363" w:h="10796" w:hRule="exact" w:wrap="none" w:vAnchor="page" w:hAnchor="page" w:x="440" w:y="1783"/>
        <w:shd w:val="clear" w:color="auto" w:fill="auto"/>
        <w:spacing w:before="0"/>
        <w:ind w:left="680" w:firstLine="500"/>
      </w:pPr>
      <w:r>
        <w:t xml:space="preserve">Kto wie, czy nie najwięcej </w:t>
      </w:r>
      <w:proofErr w:type="spellStart"/>
      <w:r>
        <w:t>nabróździły</w:t>
      </w:r>
      <w:proofErr w:type="spellEnd"/>
      <w:r>
        <w:t xml:space="preserve"> nam żydówki, które nie chcą nazywać siebie </w:t>
      </w:r>
      <w:proofErr w:type="spellStart"/>
      <w:r>
        <w:rPr>
          <w:rStyle w:val="Teksttreci2105ptKursywaOdstpy0pt"/>
        </w:rPr>
        <w:t>Goldbergówna</w:t>
      </w:r>
      <w:proofErr w:type="spellEnd"/>
      <w:r>
        <w:rPr>
          <w:rStyle w:val="Teksttreci2105ptKursywaOdstpy0pt"/>
        </w:rPr>
        <w:t xml:space="preserve">, </w:t>
      </w:r>
      <w:proofErr w:type="spellStart"/>
      <w:r>
        <w:rPr>
          <w:rStyle w:val="Teksttreci2105ptKursywaOdstpy0pt"/>
        </w:rPr>
        <w:t>Rosenbergówna</w:t>
      </w:r>
      <w:proofErr w:type="spellEnd"/>
      <w:r>
        <w:t xml:space="preserve"> ze względów eufemistycznych; formy zaś </w:t>
      </w:r>
      <w:r>
        <w:rPr>
          <w:rStyle w:val="Teksttreci2105ptKursywaOdstpy0pt"/>
        </w:rPr>
        <w:t>Goldberżanka, Rosenberżanka</w:t>
      </w:r>
      <w:r>
        <w:t>— brzmią jakoś dziwnie. Ale trudno — trzeba się na jedno zdecydować.</w:t>
      </w:r>
    </w:p>
    <w:p w:rsidR="003A69A0" w:rsidRDefault="0045027B">
      <w:pPr>
        <w:pStyle w:val="Teksttreci20"/>
        <w:framePr w:w="7363" w:h="10796" w:hRule="exact" w:wrap="none" w:vAnchor="page" w:hAnchor="page" w:x="440" w:y="1783"/>
        <w:shd w:val="clear" w:color="auto" w:fill="auto"/>
        <w:spacing w:before="0"/>
        <w:ind w:left="680" w:firstLine="500"/>
      </w:pPr>
      <w:r>
        <w:t xml:space="preserve">Ja zaś bez względu na to, jak wypadnie ankieta »Poradnika językowego«, zawsze będę żonę swoją nazywał </w:t>
      </w:r>
      <w:proofErr w:type="spellStart"/>
      <w:r>
        <w:rPr>
          <w:rStyle w:val="Teksttreci2105ptKursywaOdstpy0pt"/>
        </w:rPr>
        <w:t>Gallową</w:t>
      </w:r>
      <w:proofErr w:type="spellEnd"/>
      <w:r>
        <w:t xml:space="preserve"> a córkę </w:t>
      </w:r>
      <w:proofErr w:type="spellStart"/>
      <w:r>
        <w:rPr>
          <w:rStyle w:val="Teksttreci2105ptKursywaOdstpy0pt"/>
        </w:rPr>
        <w:t>Gallówną</w:t>
      </w:r>
      <w:proofErr w:type="spellEnd"/>
      <w:r>
        <w:rPr>
          <w:rStyle w:val="Teksttreci2105ptKursywaOdstpy0pt"/>
        </w:rPr>
        <w:t>,</w:t>
      </w:r>
      <w:r>
        <w:t xml:space="preserve"> bo — w myśl nowoczesnego demokratyzmu — jeżeli </w:t>
      </w:r>
      <w:r>
        <w:rPr>
          <w:rStyle w:val="Teksttreci2105ptKursywaOdstpy0pt"/>
        </w:rPr>
        <w:t>Radziwiłłowe</w:t>
      </w:r>
      <w:r>
        <w:t xml:space="preserve"> i </w:t>
      </w:r>
      <w:r>
        <w:rPr>
          <w:rStyle w:val="Teksttreci2105ptKursywaOdstpy0pt"/>
        </w:rPr>
        <w:t xml:space="preserve">Radziwiłłówny, </w:t>
      </w:r>
      <w:proofErr w:type="spellStart"/>
      <w:r>
        <w:rPr>
          <w:rStyle w:val="Teksttreci2105ptKursywaOdstpy0pt"/>
        </w:rPr>
        <w:t>Sapieżyne</w:t>
      </w:r>
      <w:proofErr w:type="spellEnd"/>
      <w:r>
        <w:t xml:space="preserve"> i </w:t>
      </w:r>
      <w:r>
        <w:rPr>
          <w:rStyle w:val="Teksttreci2105ptKursywaOdstpy0pt"/>
        </w:rPr>
        <w:t>Sapieżanki</w:t>
      </w:r>
      <w:r>
        <w:t xml:space="preserve"> mają prawo do polskich przyrostków, to i one od nich nie gorsze.</w:t>
      </w:r>
    </w:p>
    <w:p w:rsidR="003A69A0" w:rsidRDefault="0045027B">
      <w:pPr>
        <w:pStyle w:val="Teksttreci70"/>
        <w:framePr w:w="7363" w:h="10796" w:hRule="exact" w:wrap="none" w:vAnchor="page" w:hAnchor="page" w:x="440" w:y="1783"/>
        <w:shd w:val="clear" w:color="auto" w:fill="auto"/>
        <w:tabs>
          <w:tab w:val="left" w:pos="5732"/>
        </w:tabs>
        <w:spacing w:after="176"/>
        <w:ind w:left="860"/>
      </w:pPr>
      <w:r>
        <w:rPr>
          <w:rStyle w:val="Teksttreci710ptBezkursywyOdstpy0pt"/>
        </w:rPr>
        <w:t>(Warszawa).</w:t>
      </w:r>
      <w:r>
        <w:rPr>
          <w:rStyle w:val="Teksttreci710ptBezkursywyOdstpy0pt"/>
        </w:rPr>
        <w:tab/>
      </w:r>
      <w:r>
        <w:t xml:space="preserve">Henryk </w:t>
      </w:r>
      <w:proofErr w:type="spellStart"/>
      <w:r>
        <w:t>Galle</w:t>
      </w:r>
      <w:proofErr w:type="spellEnd"/>
      <w:r>
        <w:t>.</w:t>
      </w:r>
    </w:p>
    <w:p w:rsidR="003A69A0" w:rsidRDefault="0045027B">
      <w:pPr>
        <w:pStyle w:val="Teksttreci20"/>
        <w:framePr w:w="7363" w:h="10796" w:hRule="exact" w:wrap="none" w:vAnchor="page" w:hAnchor="page" w:x="440" w:y="1783"/>
        <w:numPr>
          <w:ilvl w:val="0"/>
          <w:numId w:val="2"/>
        </w:numPr>
        <w:shd w:val="clear" w:color="auto" w:fill="auto"/>
        <w:spacing w:before="0" w:line="259" w:lineRule="exact"/>
        <w:ind w:left="680" w:firstLine="500"/>
      </w:pPr>
      <w:r>
        <w:t>. W uprzejmej odpowiedzi na zapytanie z dn. 16 b. m. pozwalam sobie co do trzech postawionych pytań odpowiedzieć co następuje:</w:t>
      </w:r>
    </w:p>
    <w:p w:rsidR="003A69A0" w:rsidRDefault="003A69A0">
      <w:pPr>
        <w:rPr>
          <w:sz w:val="2"/>
          <w:szCs w:val="2"/>
        </w:rPr>
        <w:sectPr w:rsidR="003A69A0">
          <w:pgSz w:w="8460" w:h="14275"/>
          <w:pgMar w:top="360" w:right="360" w:bottom="360" w:left="360" w:header="0" w:footer="3" w:gutter="0"/>
          <w:cols w:space="720"/>
          <w:noEndnote/>
          <w:docGrid w:linePitch="360"/>
        </w:sectPr>
      </w:pPr>
    </w:p>
    <w:p w:rsidR="003A69A0" w:rsidRDefault="0045027B">
      <w:pPr>
        <w:pStyle w:val="Nagweklubstopka0"/>
        <w:framePr w:wrap="none" w:vAnchor="page" w:hAnchor="page" w:x="1083" w:y="1328"/>
        <w:shd w:val="clear" w:color="auto" w:fill="auto"/>
        <w:spacing w:line="180" w:lineRule="exact"/>
        <w:jc w:val="left"/>
      </w:pPr>
      <w:r>
        <w:lastRenderedPageBreak/>
        <w:t>26</w:t>
      </w:r>
    </w:p>
    <w:p w:rsidR="003A69A0" w:rsidRDefault="0045027B">
      <w:pPr>
        <w:pStyle w:val="Nagweklubstopka0"/>
        <w:framePr w:wrap="none" w:vAnchor="page" w:hAnchor="page" w:x="3416" w:y="1342"/>
        <w:shd w:val="clear" w:color="auto" w:fill="auto"/>
        <w:spacing w:line="180" w:lineRule="exact"/>
        <w:jc w:val="left"/>
      </w:pPr>
      <w:r>
        <w:t>PORADNIK JĘZYKOWY</w:t>
      </w:r>
    </w:p>
    <w:p w:rsidR="003A69A0" w:rsidRDefault="0045027B">
      <w:pPr>
        <w:pStyle w:val="Nagweklubstopka0"/>
        <w:framePr w:wrap="none" w:vAnchor="page" w:hAnchor="page" w:x="7194" w:y="1357"/>
        <w:shd w:val="clear" w:color="auto" w:fill="auto"/>
        <w:spacing w:line="180" w:lineRule="exact"/>
        <w:jc w:val="left"/>
      </w:pPr>
      <w:r>
        <w:t>VII. 2.</w:t>
      </w:r>
    </w:p>
    <w:p w:rsidR="003A69A0" w:rsidRDefault="0045027B">
      <w:pPr>
        <w:pStyle w:val="Teksttreci20"/>
        <w:framePr w:w="7325" w:h="10807" w:hRule="exact" w:wrap="none" w:vAnchor="page" w:hAnchor="page" w:x="459" w:y="1830"/>
        <w:numPr>
          <w:ilvl w:val="0"/>
          <w:numId w:val="4"/>
        </w:numPr>
        <w:shd w:val="clear" w:color="auto" w:fill="auto"/>
        <w:tabs>
          <w:tab w:val="left" w:pos="1448"/>
        </w:tabs>
        <w:spacing w:before="0"/>
        <w:ind w:left="660" w:firstLine="520"/>
      </w:pPr>
      <w:r>
        <w:t xml:space="preserve">Oznaczanie kobiet nazwiskami </w:t>
      </w:r>
      <w:proofErr w:type="spellStart"/>
      <w:r>
        <w:t>męskiemi</w:t>
      </w:r>
      <w:proofErr w:type="spellEnd"/>
      <w:r>
        <w:t xml:space="preserve">, np. </w:t>
      </w:r>
      <w:proofErr w:type="spellStart"/>
      <w:r>
        <w:rPr>
          <w:rStyle w:val="Teksttreci2105ptKursywaOdstpy0pt"/>
        </w:rPr>
        <w:t>Marya</w:t>
      </w:r>
      <w:proofErr w:type="spellEnd"/>
      <w:r>
        <w:rPr>
          <w:rStyle w:val="Teksttreci2105ptKursywaOdstpy0pt"/>
        </w:rPr>
        <w:t xml:space="preserve"> Schneider</w:t>
      </w:r>
      <w:r>
        <w:t xml:space="preserve">, </w:t>
      </w:r>
      <w:r>
        <w:rPr>
          <w:rStyle w:val="Teksttreci2105ptKursywaOdstpy0pt"/>
        </w:rPr>
        <w:t>Zofia Dunin,</w:t>
      </w:r>
      <w:r>
        <w:t xml:space="preserve"> uważam za niezgodne z naturą języka polskiego. Byłoby ono możliwe tylko w takim razie, gdybyśmy przyjęli, że nazwisko w języku polskim jest formą skostniałą, jak w językach zachodnich (germańskich i romańskich). Dlatego języki germańskie i romańskie podają nazwiska zawsze w formie niezmienionej bez względu na to, czy chodzi o mężczyznę czy kobietę, a nawet co do mężczyzn bez względu na to, czy chodzi o liczbę pojedynczą czy mnogą, jako też bez względu na przypadek. I to nie tylko te z pośród nich, które w przypadkowaniu wyrazów pospolitych nie używają końcówek zmiennych, n. p. angielski, włoski, francuski, ale nawet te, których </w:t>
      </w:r>
      <w:proofErr w:type="spellStart"/>
      <w:r>
        <w:t>deklinacya</w:t>
      </w:r>
      <w:proofErr w:type="spellEnd"/>
      <w:r>
        <w:t xml:space="preserve"> końcówki takie zna, n. p. niemiecki. </w:t>
      </w:r>
      <w:r w:rsidRPr="00666CB6">
        <w:rPr>
          <w:lang w:val="en-US"/>
        </w:rPr>
        <w:t xml:space="preserve">Po </w:t>
      </w:r>
      <w:proofErr w:type="spellStart"/>
      <w:r w:rsidRPr="00666CB6">
        <w:rPr>
          <w:lang w:val="en-US"/>
        </w:rPr>
        <w:t>niemiecku</w:t>
      </w:r>
      <w:proofErr w:type="spellEnd"/>
      <w:r w:rsidRPr="00666CB6">
        <w:rPr>
          <w:lang w:val="en-US"/>
        </w:rPr>
        <w:t xml:space="preserve">: der </w:t>
      </w:r>
      <w:proofErr w:type="spellStart"/>
      <w:r w:rsidRPr="00666CB6">
        <w:rPr>
          <w:lang w:val="en-US"/>
        </w:rPr>
        <w:t>Schmied</w:t>
      </w:r>
      <w:proofErr w:type="spellEnd"/>
      <w:r w:rsidRPr="00666CB6">
        <w:rPr>
          <w:lang w:val="en-US"/>
        </w:rPr>
        <w:t xml:space="preserve"> (</w:t>
      </w:r>
      <w:proofErr w:type="spellStart"/>
      <w:r w:rsidRPr="00666CB6">
        <w:rPr>
          <w:lang w:val="en-US"/>
        </w:rPr>
        <w:t>kowal</w:t>
      </w:r>
      <w:proofErr w:type="spellEnd"/>
      <w:r w:rsidRPr="00666CB6">
        <w:rPr>
          <w:lang w:val="en-US"/>
        </w:rPr>
        <w:t xml:space="preserve">), des </w:t>
      </w:r>
      <w:proofErr w:type="spellStart"/>
      <w:r w:rsidRPr="00666CB6">
        <w:rPr>
          <w:lang w:val="en-US"/>
        </w:rPr>
        <w:t>Schmiedes</w:t>
      </w:r>
      <w:proofErr w:type="spellEnd"/>
      <w:r w:rsidRPr="00666CB6">
        <w:rPr>
          <w:lang w:val="en-US"/>
        </w:rPr>
        <w:t xml:space="preserve"> — </w:t>
      </w:r>
      <w:r>
        <w:rPr>
          <w:lang w:val="en-US" w:eastAsia="en-US" w:bidi="en-US"/>
        </w:rPr>
        <w:t xml:space="preserve">die </w:t>
      </w:r>
      <w:proofErr w:type="spellStart"/>
      <w:r w:rsidRPr="00666CB6">
        <w:rPr>
          <w:lang w:val="en-US"/>
        </w:rPr>
        <w:t>Schmiede</w:t>
      </w:r>
      <w:proofErr w:type="spellEnd"/>
      <w:r w:rsidRPr="00666CB6">
        <w:rPr>
          <w:lang w:val="en-US"/>
        </w:rPr>
        <w:t xml:space="preserve"> — ale Herr </w:t>
      </w:r>
      <w:proofErr w:type="spellStart"/>
      <w:r w:rsidRPr="00666CB6">
        <w:rPr>
          <w:lang w:val="en-US"/>
        </w:rPr>
        <w:t>Schmied</w:t>
      </w:r>
      <w:proofErr w:type="spellEnd"/>
      <w:r w:rsidRPr="00666CB6">
        <w:rPr>
          <w:lang w:val="en-US"/>
        </w:rPr>
        <w:t xml:space="preserve">, des </w:t>
      </w:r>
      <w:proofErr w:type="spellStart"/>
      <w:r w:rsidRPr="00666CB6">
        <w:rPr>
          <w:lang w:val="en-US"/>
        </w:rPr>
        <w:t>Herren</w:t>
      </w:r>
      <w:proofErr w:type="spellEnd"/>
      <w:r w:rsidRPr="00666CB6">
        <w:rPr>
          <w:lang w:val="en-US"/>
        </w:rPr>
        <w:t xml:space="preserve"> </w:t>
      </w:r>
      <w:proofErr w:type="spellStart"/>
      <w:r w:rsidRPr="00666CB6">
        <w:rPr>
          <w:lang w:val="en-US"/>
        </w:rPr>
        <w:t>Schmied</w:t>
      </w:r>
      <w:proofErr w:type="spellEnd"/>
      <w:r w:rsidRPr="00666CB6">
        <w:rPr>
          <w:lang w:val="en-US"/>
        </w:rPr>
        <w:t xml:space="preserve"> (des </w:t>
      </w:r>
      <w:proofErr w:type="spellStart"/>
      <w:r w:rsidRPr="00666CB6">
        <w:rPr>
          <w:lang w:val="en-US"/>
        </w:rPr>
        <w:t>Schmied</w:t>
      </w:r>
      <w:proofErr w:type="spellEnd"/>
      <w:r w:rsidRPr="00666CB6">
        <w:rPr>
          <w:lang w:val="en-US"/>
        </w:rPr>
        <w:t xml:space="preserve">), </w:t>
      </w:r>
      <w:r>
        <w:rPr>
          <w:lang w:val="en-US" w:eastAsia="en-US" w:bidi="en-US"/>
        </w:rPr>
        <w:t xml:space="preserve">die </w:t>
      </w:r>
      <w:proofErr w:type="spellStart"/>
      <w:r w:rsidRPr="00666CB6">
        <w:rPr>
          <w:lang w:val="en-US"/>
        </w:rPr>
        <w:t>Herren</w:t>
      </w:r>
      <w:proofErr w:type="spellEnd"/>
      <w:r w:rsidRPr="00666CB6">
        <w:rPr>
          <w:lang w:val="en-US"/>
        </w:rPr>
        <w:t xml:space="preserve"> </w:t>
      </w:r>
      <w:proofErr w:type="spellStart"/>
      <w:r w:rsidRPr="00666CB6">
        <w:rPr>
          <w:lang w:val="en-US"/>
        </w:rPr>
        <w:t>Schmied</w:t>
      </w:r>
      <w:proofErr w:type="spellEnd"/>
      <w:r w:rsidRPr="00666CB6">
        <w:rPr>
          <w:lang w:val="en-US"/>
        </w:rPr>
        <w:t xml:space="preserve"> </w:t>
      </w:r>
      <w:r>
        <w:rPr>
          <w:lang w:val="en-US" w:eastAsia="en-US" w:bidi="en-US"/>
        </w:rPr>
        <w:t xml:space="preserve">(die </w:t>
      </w:r>
      <w:proofErr w:type="spellStart"/>
      <w:r w:rsidRPr="00666CB6">
        <w:rPr>
          <w:lang w:val="en-US"/>
        </w:rPr>
        <w:t>Schmied</w:t>
      </w:r>
      <w:proofErr w:type="spellEnd"/>
      <w:r w:rsidRPr="00666CB6">
        <w:rPr>
          <w:lang w:val="en-US"/>
        </w:rPr>
        <w:t xml:space="preserve">). </w:t>
      </w:r>
      <w:r>
        <w:t xml:space="preserve">Po polsku musimy tak samo mówić: </w:t>
      </w:r>
      <w:r>
        <w:rPr>
          <w:rStyle w:val="Teksttreci2105ptKursywaOdstpy0pt"/>
        </w:rPr>
        <w:t>kowal, kowala</w:t>
      </w:r>
      <w:r>
        <w:t xml:space="preserve">, </w:t>
      </w:r>
      <w:r>
        <w:rPr>
          <w:rStyle w:val="Teksttreci2105ptKursywaOdstpy0pt"/>
        </w:rPr>
        <w:t>kowale</w:t>
      </w:r>
      <w:r>
        <w:t xml:space="preserve">, jak i </w:t>
      </w:r>
      <w:r>
        <w:rPr>
          <w:rStyle w:val="Teksttreci2105ptKursywaOdstpy0pt"/>
        </w:rPr>
        <w:t>pan Kowal, pana Kowala</w:t>
      </w:r>
      <w:r>
        <w:t xml:space="preserve">, </w:t>
      </w:r>
      <w:r>
        <w:rPr>
          <w:rStyle w:val="Teksttreci2105ptKursywaOdstpy0pt"/>
        </w:rPr>
        <w:t>pp. Kowalowie.</w:t>
      </w:r>
      <w:r>
        <w:t xml:space="preserve"> Skoro w samej męskiej formie nazwisko to nie jest skostniałe, to nie można go uważać za takie w odniesieniu do kobiet; żona </w:t>
      </w:r>
      <w:r>
        <w:rPr>
          <w:rStyle w:val="Teksttreci2105ptKursywaOdstpy0pt"/>
        </w:rPr>
        <w:t>p. Kowala</w:t>
      </w:r>
      <w:r>
        <w:t xml:space="preserve"> nie może się nazywać </w:t>
      </w:r>
      <w:r>
        <w:rPr>
          <w:rStyle w:val="Teksttreci2105ptKursywaOdstpy0pt"/>
        </w:rPr>
        <w:t>pani Kowal,</w:t>
      </w:r>
      <w:r>
        <w:t xml:space="preserve"> jeno </w:t>
      </w:r>
      <w:r>
        <w:rPr>
          <w:rStyle w:val="Teksttreci2105ptKursywaOdstpy0pt"/>
        </w:rPr>
        <w:t xml:space="preserve">pani Kowalowa </w:t>
      </w:r>
      <w:r>
        <w:t xml:space="preserve">zatem tak samo </w:t>
      </w:r>
      <w:r>
        <w:rPr>
          <w:rStyle w:val="Teksttreci2105ptKursywaOdstpy0pt"/>
        </w:rPr>
        <w:t xml:space="preserve">Helena </w:t>
      </w:r>
      <w:proofErr w:type="spellStart"/>
      <w:r>
        <w:rPr>
          <w:rStyle w:val="Teksttreci2105ptKursywaOdstpy0pt"/>
        </w:rPr>
        <w:t>Schneidrowa</w:t>
      </w:r>
      <w:proofErr w:type="spellEnd"/>
      <w:r>
        <w:rPr>
          <w:rStyle w:val="Teksttreci2105ptKursywaOdstpy0pt"/>
        </w:rPr>
        <w:t>, Otylia Czernowa, Zofia Duninowa.</w:t>
      </w:r>
      <w:r>
        <w:t xml:space="preserve"> Oznaczanie kobiet formą męską imienia upowszechniło się u nas w części skutkiem wzorowania się na francuszczyźnie, praktykowanego (niestety jeszcze po dziś dzień dość powszechnie) przeważnie w domach arystokratycznych, bądź też skutkiem wzorowania się na niemiecczyźnie, w którym to ostatnim wypadku główna wina spada </w:t>
      </w:r>
      <w:proofErr w:type="spellStart"/>
      <w:r>
        <w:t>przedewszystkiem</w:t>
      </w:r>
      <w:proofErr w:type="spellEnd"/>
      <w:r>
        <w:t xml:space="preserve"> na biurokratów i ich stylistykę kancelaryjną. Praktyka ta jest </w:t>
      </w:r>
      <w:proofErr w:type="spellStart"/>
      <w:r>
        <w:t>mojem</w:t>
      </w:r>
      <w:proofErr w:type="spellEnd"/>
      <w:r>
        <w:t xml:space="preserve"> zdaniem jednym z najbardziej o pomstę do nieba wołających grzechów przeciw naszemu językowi.</w:t>
      </w:r>
    </w:p>
    <w:p w:rsidR="003A69A0" w:rsidRDefault="0045027B">
      <w:pPr>
        <w:pStyle w:val="Teksttreci20"/>
        <w:framePr w:w="7325" w:h="10807" w:hRule="exact" w:wrap="none" w:vAnchor="page" w:hAnchor="page" w:x="459" w:y="1830"/>
        <w:shd w:val="clear" w:color="auto" w:fill="auto"/>
        <w:spacing w:before="0"/>
        <w:ind w:left="660" w:firstLine="520"/>
      </w:pPr>
      <w:proofErr w:type="spellStart"/>
      <w:r>
        <w:t>Kwestya</w:t>
      </w:r>
      <w:proofErr w:type="spellEnd"/>
      <w:r>
        <w:t xml:space="preserve"> końcówek </w:t>
      </w:r>
      <w:r>
        <w:rPr>
          <w:rStyle w:val="Teksttreci2105ptKursywaOdstpy0pt"/>
        </w:rPr>
        <w:t>-owa, -</w:t>
      </w:r>
      <w:proofErr w:type="spellStart"/>
      <w:r>
        <w:rPr>
          <w:rStyle w:val="Teksttreci2105ptKursywaOdstpy0pt"/>
        </w:rPr>
        <w:t>ina</w:t>
      </w:r>
      <w:proofErr w:type="spellEnd"/>
      <w:r>
        <w:rPr>
          <w:rStyle w:val="Teksttreci2105ptKursywaOdstpy0pt"/>
        </w:rPr>
        <w:t xml:space="preserve">, </w:t>
      </w:r>
      <w:r>
        <w:rPr>
          <w:rStyle w:val="Teksttreci2105ptKursywaOdstpy1pt"/>
        </w:rPr>
        <w:t>(</w:t>
      </w:r>
      <w:proofErr w:type="spellStart"/>
      <w:r>
        <w:rPr>
          <w:rStyle w:val="Teksttreci2105ptKursywaOdstpy1pt"/>
        </w:rPr>
        <w:t>yna</w:t>
      </w:r>
      <w:proofErr w:type="spellEnd"/>
      <w:r>
        <w:rPr>
          <w:rStyle w:val="Teksttreci2105ptKursywaOdstpy1pt"/>
        </w:rPr>
        <w:t>)</w:t>
      </w:r>
      <w:r>
        <w:t xml:space="preserve"> </w:t>
      </w:r>
      <w:r>
        <w:rPr>
          <w:lang w:val="cs-CZ" w:eastAsia="cs-CZ" w:bidi="cs-CZ"/>
        </w:rPr>
        <w:t>jest</w:t>
      </w:r>
      <w:r>
        <w:t xml:space="preserve"> </w:t>
      </w:r>
      <w:r>
        <w:rPr>
          <w:lang w:val="cs-CZ" w:eastAsia="cs-CZ" w:bidi="cs-CZ"/>
        </w:rPr>
        <w:t xml:space="preserve">po </w:t>
      </w:r>
      <w:r>
        <w:t xml:space="preserve">części sprawą odmienną. Na ogół mam uczucie, że język nasz obecny, w </w:t>
      </w:r>
      <w:proofErr w:type="spellStart"/>
      <w:r>
        <w:t>pewnem</w:t>
      </w:r>
      <w:proofErr w:type="spellEnd"/>
      <w:r>
        <w:t xml:space="preserve"> przeciwieństwie do dawniejszego dąży do zapewnienia końcówce </w:t>
      </w:r>
      <w:r>
        <w:rPr>
          <w:rStyle w:val="Teksttreci2105ptKursywaOdstpy0pt"/>
        </w:rPr>
        <w:t>-owa</w:t>
      </w:r>
      <w:r>
        <w:t xml:space="preserve"> bezwzględnej przewagi; jednakże i teraz końcówka </w:t>
      </w:r>
      <w:r>
        <w:rPr>
          <w:rStyle w:val="Teksttreci2105ptKursywaOdstpy0pt"/>
        </w:rPr>
        <w:t>-</w:t>
      </w:r>
      <w:proofErr w:type="spellStart"/>
      <w:r>
        <w:rPr>
          <w:rStyle w:val="Teksttreci2105ptKursywaOdstpy0pt"/>
        </w:rPr>
        <w:t>ina</w:t>
      </w:r>
      <w:proofErr w:type="spellEnd"/>
      <w:r>
        <w:t xml:space="preserve"> winna być utrzymaną </w:t>
      </w:r>
      <w:proofErr w:type="spellStart"/>
      <w:r>
        <w:t>conajmniej</w:t>
      </w:r>
      <w:proofErr w:type="spellEnd"/>
      <w:r>
        <w:t xml:space="preserve"> przy nazwiskach, których męska forma kończy sią na </w:t>
      </w:r>
      <w:r>
        <w:rPr>
          <w:rStyle w:val="Teksttreci2105ptKursywaOdstpy0pt"/>
        </w:rPr>
        <w:t>-a</w:t>
      </w:r>
      <w:r>
        <w:t xml:space="preserve"> (Sapieha, Zaremba — Sapieżyna, Zarembina).</w:t>
      </w:r>
    </w:p>
    <w:p w:rsidR="003A69A0" w:rsidRDefault="0045027B">
      <w:pPr>
        <w:pStyle w:val="Teksttreci20"/>
        <w:framePr w:w="7325" w:h="10807" w:hRule="exact" w:wrap="none" w:vAnchor="page" w:hAnchor="page" w:x="459" w:y="1830"/>
        <w:numPr>
          <w:ilvl w:val="0"/>
          <w:numId w:val="4"/>
        </w:numPr>
        <w:shd w:val="clear" w:color="auto" w:fill="auto"/>
        <w:tabs>
          <w:tab w:val="left" w:pos="1453"/>
        </w:tabs>
        <w:spacing w:before="0"/>
        <w:ind w:left="660" w:firstLine="520"/>
      </w:pPr>
      <w:r>
        <w:t xml:space="preserve">Z powyższych uwag wypływa samo z siebie, że także nazwiska panien nie mogą odpowiadać ściśle formie męskiej, lecz winny być stworzone przez dodanie końcówki </w:t>
      </w:r>
      <w:r>
        <w:rPr>
          <w:rStyle w:val="Teksttreci2105ptKursywaOdstpy0pt"/>
        </w:rPr>
        <w:t>-</w:t>
      </w:r>
      <w:proofErr w:type="spellStart"/>
      <w:r>
        <w:rPr>
          <w:rStyle w:val="Teksttreci2105ptKursywaOdstpy0pt"/>
        </w:rPr>
        <w:t>ówna</w:t>
      </w:r>
      <w:proofErr w:type="spellEnd"/>
      <w:r>
        <w:rPr>
          <w:rStyle w:val="Teksttreci2105ptKursywaOdstpy0pt"/>
        </w:rPr>
        <w:t xml:space="preserve"> -</w:t>
      </w:r>
      <w:proofErr w:type="spellStart"/>
      <w:r>
        <w:rPr>
          <w:rStyle w:val="Teksttreci2105ptKursywaOdstpy0pt"/>
        </w:rPr>
        <w:t>anka</w:t>
      </w:r>
      <w:proofErr w:type="spellEnd"/>
      <w:r>
        <w:rPr>
          <w:rStyle w:val="Teksttreci2105ptKursywaOdstpy0pt"/>
        </w:rPr>
        <w:t>.</w:t>
      </w:r>
      <w:r>
        <w:t xml:space="preserve"> Ta ostatnia forma odpowiada nazwiskom męskim zakończonym na </w:t>
      </w:r>
      <w:r>
        <w:rPr>
          <w:rStyle w:val="Teksttreci2105ptKursywaOdstpy0pt"/>
        </w:rPr>
        <w:t xml:space="preserve">-a (Sapieżanka, </w:t>
      </w:r>
      <w:proofErr w:type="spellStart"/>
      <w:r>
        <w:rPr>
          <w:rStyle w:val="Teksttreci2105ptKursywaOdstpy0pt"/>
        </w:rPr>
        <w:t>Zarembianka</w:t>
      </w:r>
      <w:proofErr w:type="spellEnd"/>
      <w:r>
        <w:rPr>
          <w:rStyle w:val="Teksttreci2105ptKursywaOdstpy0pt"/>
        </w:rPr>
        <w:t>),</w:t>
      </w:r>
      <w:r>
        <w:t xml:space="preserve"> najlepiej też byłoby ją zastosować do nazwisk męskich zakończonych na </w:t>
      </w:r>
      <w:r>
        <w:rPr>
          <w:rStyle w:val="Teksttreci2105ptKursywaOdstpy0pt"/>
        </w:rPr>
        <w:t xml:space="preserve">-g: </w:t>
      </w:r>
      <w:proofErr w:type="spellStart"/>
      <w:r>
        <w:rPr>
          <w:rStyle w:val="Teksttreci2105ptKursywaOdstpy0pt"/>
        </w:rPr>
        <w:t>Grünberg</w:t>
      </w:r>
      <w:proofErr w:type="spellEnd"/>
      <w:r>
        <w:rPr>
          <w:rStyle w:val="Teksttreci2105ptKursywaOdstpy0pt"/>
        </w:rPr>
        <w:t xml:space="preserve">, </w:t>
      </w:r>
      <w:proofErr w:type="spellStart"/>
      <w:r>
        <w:rPr>
          <w:rStyle w:val="Teksttreci2105ptKursywaOdstpy0pt"/>
        </w:rPr>
        <w:t>Deryng</w:t>
      </w:r>
      <w:proofErr w:type="spellEnd"/>
      <w:r>
        <w:t xml:space="preserve"> — </w:t>
      </w:r>
      <w:proofErr w:type="spellStart"/>
      <w:r>
        <w:rPr>
          <w:rStyle w:val="Teksttreci2105ptKursywaOdstpy0pt"/>
        </w:rPr>
        <w:t>Grünberżanka</w:t>
      </w:r>
      <w:proofErr w:type="spellEnd"/>
      <w:r>
        <w:rPr>
          <w:rStyle w:val="Teksttreci2105ptKursywaOdstpy0pt"/>
        </w:rPr>
        <w:t xml:space="preserve">, </w:t>
      </w:r>
      <w:proofErr w:type="spellStart"/>
      <w:r>
        <w:rPr>
          <w:rStyle w:val="Teksttreci2105ptKursywaOdstpy0pt"/>
        </w:rPr>
        <w:t>Derynżanka</w:t>
      </w:r>
      <w:proofErr w:type="spellEnd"/>
      <w:r>
        <w:rPr>
          <w:rStyle w:val="Teksttreci2105ptKursywaOdstpy0pt"/>
        </w:rPr>
        <w:t>.</w:t>
      </w:r>
      <w:r>
        <w:t xml:space="preserve"> — </w:t>
      </w:r>
      <w:proofErr w:type="spellStart"/>
      <w:r>
        <w:t>Dlaczegoby</w:t>
      </w:r>
      <w:proofErr w:type="spellEnd"/>
      <w:r>
        <w:t xml:space="preserve"> dodatek </w:t>
      </w:r>
      <w:r>
        <w:rPr>
          <w:rStyle w:val="Teksttreci2105ptKursywaOdstpy0pt"/>
        </w:rPr>
        <w:t>-</w:t>
      </w:r>
      <w:proofErr w:type="spellStart"/>
      <w:r>
        <w:rPr>
          <w:rStyle w:val="Teksttreci2105ptKursywaOdstpy0pt"/>
        </w:rPr>
        <w:t>ówna</w:t>
      </w:r>
      <w:proofErr w:type="spellEnd"/>
      <w:r>
        <w:rPr>
          <w:rStyle w:val="Teksttreci2105ptKursywaOdstpy0pt"/>
        </w:rPr>
        <w:t>,</w:t>
      </w:r>
      <w:r>
        <w:t xml:space="preserve"> </w:t>
      </w:r>
      <w:r>
        <w:rPr>
          <w:rStyle w:val="Teksttreci2105ptKursywaOdstpy0pt"/>
        </w:rPr>
        <w:t>-</w:t>
      </w:r>
      <w:proofErr w:type="spellStart"/>
      <w:r>
        <w:rPr>
          <w:rStyle w:val="Teksttreci2105ptKursywaOdstpy0pt"/>
        </w:rPr>
        <w:t>anka</w:t>
      </w:r>
      <w:proofErr w:type="spellEnd"/>
      <w:r>
        <w:rPr>
          <w:rStyle w:val="Teksttreci2105ptKursywaOdstpy0pt"/>
        </w:rPr>
        <w:t>,</w:t>
      </w:r>
      <w:r>
        <w:t xml:space="preserve"> miał uchodzić za niedelikatność, nie mogę żadną miarą zrozumieć; czyż zresztą lepiej</w:t>
      </w:r>
    </w:p>
    <w:p w:rsidR="003A69A0" w:rsidRDefault="003A69A0">
      <w:pPr>
        <w:rPr>
          <w:sz w:val="2"/>
          <w:szCs w:val="2"/>
        </w:rPr>
        <w:sectPr w:rsidR="003A69A0">
          <w:pgSz w:w="8460" w:h="14275"/>
          <w:pgMar w:top="360" w:right="360" w:bottom="360" w:left="360" w:header="0" w:footer="3" w:gutter="0"/>
          <w:cols w:space="720"/>
          <w:noEndnote/>
          <w:docGrid w:linePitch="360"/>
        </w:sectPr>
      </w:pPr>
    </w:p>
    <w:p w:rsidR="003A69A0" w:rsidRDefault="0045027B">
      <w:pPr>
        <w:pStyle w:val="Nagweklubstopka0"/>
        <w:framePr w:wrap="none" w:vAnchor="page" w:hAnchor="page" w:x="1083" w:y="1333"/>
        <w:shd w:val="clear" w:color="auto" w:fill="auto"/>
        <w:spacing w:line="180" w:lineRule="exact"/>
        <w:jc w:val="left"/>
      </w:pPr>
      <w:r>
        <w:lastRenderedPageBreak/>
        <w:t>VII. 2.</w:t>
      </w:r>
    </w:p>
    <w:p w:rsidR="003A69A0" w:rsidRDefault="0045027B">
      <w:pPr>
        <w:pStyle w:val="Nagweklubstopka0"/>
        <w:framePr w:wrap="none" w:vAnchor="page" w:hAnchor="page" w:x="3440" w:y="1323"/>
        <w:shd w:val="clear" w:color="auto" w:fill="auto"/>
        <w:spacing w:line="180" w:lineRule="exact"/>
        <w:jc w:val="left"/>
      </w:pPr>
      <w:r>
        <w:t>PORADNIK JĘZYKOWY</w:t>
      </w:r>
    </w:p>
    <w:p w:rsidR="003A69A0" w:rsidRDefault="0045027B">
      <w:pPr>
        <w:pStyle w:val="Nagweklubstopka0"/>
        <w:framePr w:wrap="none" w:vAnchor="page" w:hAnchor="page" w:x="7563" w:y="1313"/>
        <w:shd w:val="clear" w:color="auto" w:fill="auto"/>
        <w:spacing w:line="180" w:lineRule="exact"/>
        <w:jc w:val="left"/>
      </w:pPr>
      <w:r>
        <w:t>27</w:t>
      </w:r>
    </w:p>
    <w:p w:rsidR="003A69A0" w:rsidRDefault="0045027B">
      <w:pPr>
        <w:pStyle w:val="Teksttreci20"/>
        <w:framePr w:w="7325" w:h="2359" w:hRule="exact" w:wrap="none" w:vAnchor="page" w:hAnchor="page" w:x="459" w:y="1806"/>
        <w:shd w:val="clear" w:color="auto" w:fill="auto"/>
        <w:tabs>
          <w:tab w:val="left" w:pos="1453"/>
        </w:tabs>
        <w:spacing w:before="0"/>
        <w:ind w:left="660"/>
      </w:pPr>
      <w:r>
        <w:t xml:space="preserve">będzie brzmiało: </w:t>
      </w:r>
      <w:r>
        <w:rPr>
          <w:rStyle w:val="Teksttreci2105ptKursywaOdstpy0pt"/>
        </w:rPr>
        <w:t>panna Sapieha</w:t>
      </w:r>
      <w:r>
        <w:t xml:space="preserve"> zam. </w:t>
      </w:r>
      <w:r>
        <w:rPr>
          <w:rStyle w:val="Teksttreci2105ptKursywaOdstpy0pt"/>
        </w:rPr>
        <w:t>Sapieżanka?</w:t>
      </w:r>
      <w:r>
        <w:t xml:space="preserve"> Jeżeli zaś nie ubliża Sapieżance, że ją tak nazywają, to nie ubliży to zapewne także </w:t>
      </w:r>
      <w:proofErr w:type="spellStart"/>
      <w:r>
        <w:rPr>
          <w:rStyle w:val="Teksttreci2105ptKursywaOdstpy0pt"/>
        </w:rPr>
        <w:t>Zarembiance</w:t>
      </w:r>
      <w:proofErr w:type="spellEnd"/>
      <w:r>
        <w:rPr>
          <w:rStyle w:val="Teksttreci2105ptKursywaOdstpy0pt"/>
        </w:rPr>
        <w:t xml:space="preserve">, </w:t>
      </w:r>
      <w:proofErr w:type="spellStart"/>
      <w:r>
        <w:rPr>
          <w:rStyle w:val="Teksttreci2105ptKursywaOdstpy0pt"/>
        </w:rPr>
        <w:t>Derynżance</w:t>
      </w:r>
      <w:proofErr w:type="spellEnd"/>
      <w:r>
        <w:t xml:space="preserve"> i </w:t>
      </w:r>
      <w:proofErr w:type="spellStart"/>
      <w:r>
        <w:rPr>
          <w:rStyle w:val="Teksttreci2105ptKursywaOdstpy0pt"/>
        </w:rPr>
        <w:t>Puppenspilównie</w:t>
      </w:r>
      <w:proofErr w:type="spellEnd"/>
      <w:r>
        <w:rPr>
          <w:rStyle w:val="Teksttreci2105ptKursywaOdstpy0pt"/>
        </w:rPr>
        <w:t>.</w:t>
      </w:r>
    </w:p>
    <w:p w:rsidR="003A69A0" w:rsidRDefault="0045027B">
      <w:pPr>
        <w:pStyle w:val="Teksttreci20"/>
        <w:framePr w:w="7325" w:h="2359" w:hRule="exact" w:wrap="none" w:vAnchor="page" w:hAnchor="page" w:x="459" w:y="1806"/>
        <w:numPr>
          <w:ilvl w:val="0"/>
          <w:numId w:val="4"/>
        </w:numPr>
        <w:shd w:val="clear" w:color="auto" w:fill="auto"/>
        <w:tabs>
          <w:tab w:val="left" w:pos="1448"/>
        </w:tabs>
        <w:spacing w:before="0"/>
        <w:ind w:left="660" w:firstLine="520"/>
      </w:pPr>
      <w:r>
        <w:t xml:space="preserve">Skostnienie nazwisk w wypadkach ad 1 i 2 musiałoby </w:t>
      </w:r>
      <w:proofErr w:type="spellStart"/>
      <w:r>
        <w:t>mojem</w:t>
      </w:r>
      <w:proofErr w:type="spellEnd"/>
      <w:r>
        <w:t xml:space="preserve"> zdaniem pociągnąć konsekwentnie skostnienie nazwisk na </w:t>
      </w:r>
      <w:proofErr w:type="spellStart"/>
      <w:r>
        <w:rPr>
          <w:rStyle w:val="Teksttreci2105ptKursywaOdstpy0pt"/>
        </w:rPr>
        <w:t>cki</w:t>
      </w:r>
      <w:proofErr w:type="spellEnd"/>
      <w:r>
        <w:rPr>
          <w:rStyle w:val="Teksttreci2105ptKursywaOdstpy0pt"/>
        </w:rPr>
        <w:t xml:space="preserve"> </w:t>
      </w:r>
      <w:r>
        <w:t xml:space="preserve">i </w:t>
      </w:r>
      <w:proofErr w:type="spellStart"/>
      <w:r>
        <w:rPr>
          <w:rStyle w:val="Teksttreci2105ptKursywaOdstpy0pt"/>
        </w:rPr>
        <w:t>ski</w:t>
      </w:r>
      <w:proofErr w:type="spellEnd"/>
      <w:r>
        <w:rPr>
          <w:rStyle w:val="Teksttreci2105ptKursywaOdstpy0pt"/>
        </w:rPr>
        <w:t>,</w:t>
      </w:r>
      <w:r>
        <w:t xml:space="preserve"> to znaczy musielibyśmy wtedy rzeczywiście pisać </w:t>
      </w:r>
      <w:r>
        <w:rPr>
          <w:rStyle w:val="Teksttreci2105ptKursywaOdstpy0pt"/>
        </w:rPr>
        <w:t>Monika Krowicki.</w:t>
      </w:r>
      <w:r>
        <w:t xml:space="preserve"> Ale w </w:t>
      </w:r>
      <w:proofErr w:type="spellStart"/>
      <w:r>
        <w:t>tem</w:t>
      </w:r>
      <w:proofErr w:type="spellEnd"/>
      <w:r>
        <w:t xml:space="preserve"> właśnie leży cała potworność </w:t>
      </w:r>
      <w:proofErr w:type="spellStart"/>
      <w:r>
        <w:t>teoryi</w:t>
      </w:r>
      <w:proofErr w:type="spellEnd"/>
      <w:r>
        <w:t xml:space="preserve"> przeciwnej — przeciwko której trzeba tedy walczyć </w:t>
      </w:r>
      <w:proofErr w:type="spellStart"/>
      <w:r>
        <w:t>wszystkiemi</w:t>
      </w:r>
      <w:proofErr w:type="spellEnd"/>
      <w:r>
        <w:t xml:space="preserve"> siłami.</w:t>
      </w:r>
    </w:p>
    <w:p w:rsidR="003A69A0" w:rsidRDefault="0045027B">
      <w:pPr>
        <w:pStyle w:val="Teksttreci70"/>
        <w:framePr w:w="7325" w:h="2359" w:hRule="exact" w:wrap="none" w:vAnchor="page" w:hAnchor="page" w:x="459" w:y="1806"/>
        <w:shd w:val="clear" w:color="auto" w:fill="auto"/>
        <w:tabs>
          <w:tab w:val="left" w:pos="6160"/>
        </w:tabs>
        <w:spacing w:after="0"/>
        <w:ind w:left="880"/>
      </w:pPr>
      <w:r>
        <w:rPr>
          <w:rStyle w:val="Teksttreci710ptBezkursywyOdstpy0pt"/>
        </w:rPr>
        <w:t>(Lwów).</w:t>
      </w:r>
      <w:r>
        <w:rPr>
          <w:rStyle w:val="Teksttreci710ptBezkursywyOdstpy0pt"/>
        </w:rPr>
        <w:tab/>
        <w:t>O</w:t>
      </w:r>
      <w:r>
        <w:t>. Balzer.</w:t>
      </w:r>
    </w:p>
    <w:p w:rsidR="003A69A0" w:rsidRDefault="0045027B">
      <w:pPr>
        <w:pStyle w:val="Nagwek30"/>
        <w:framePr w:w="7325" w:h="624" w:hRule="exact" w:wrap="none" w:vAnchor="page" w:hAnchor="page" w:x="459" w:y="4956"/>
        <w:numPr>
          <w:ilvl w:val="0"/>
          <w:numId w:val="1"/>
        </w:numPr>
        <w:shd w:val="clear" w:color="auto" w:fill="auto"/>
        <w:tabs>
          <w:tab w:val="left" w:pos="2410"/>
        </w:tabs>
        <w:spacing w:before="0" w:after="116" w:line="210" w:lineRule="exact"/>
        <w:ind w:left="2040"/>
      </w:pPr>
      <w:bookmarkStart w:id="3" w:name="bookmark2"/>
      <w:r>
        <w:t>ZAPYTANIA I ODPOWIEDZI.</w:t>
      </w:r>
      <w:bookmarkEnd w:id="3"/>
    </w:p>
    <w:p w:rsidR="003A69A0" w:rsidRDefault="0045027B">
      <w:pPr>
        <w:pStyle w:val="Teksttreci30"/>
        <w:framePr w:w="7325" w:h="624" w:hRule="exact" w:wrap="none" w:vAnchor="page" w:hAnchor="page" w:x="459" w:y="4956"/>
        <w:shd w:val="clear" w:color="auto" w:fill="auto"/>
        <w:spacing w:before="0" w:line="190" w:lineRule="exact"/>
        <w:ind w:left="3000"/>
        <w:jc w:val="left"/>
      </w:pPr>
      <w:r>
        <w:rPr>
          <w:lang w:val="en-US" w:eastAsia="en-US" w:bidi="en-US"/>
        </w:rPr>
        <w:t xml:space="preserve">(Red. </w:t>
      </w:r>
      <w:proofErr w:type="spellStart"/>
      <w:r>
        <w:rPr>
          <w:lang w:val="en-US" w:eastAsia="en-US" w:bidi="en-US"/>
        </w:rPr>
        <w:t>Ignacy</w:t>
      </w:r>
      <w:proofErr w:type="spellEnd"/>
      <w:r>
        <w:rPr>
          <w:lang w:val="en-US" w:eastAsia="en-US" w:bidi="en-US"/>
        </w:rPr>
        <w:t xml:space="preserve"> </w:t>
      </w:r>
      <w:r>
        <w:t>Stein).</w:t>
      </w:r>
    </w:p>
    <w:p w:rsidR="003A69A0" w:rsidRDefault="0045027B">
      <w:pPr>
        <w:pStyle w:val="Nagwek40"/>
        <w:framePr w:w="7325" w:h="6472" w:hRule="exact" w:wrap="none" w:vAnchor="page" w:hAnchor="page" w:x="459" w:y="6121"/>
        <w:shd w:val="clear" w:color="auto" w:fill="auto"/>
        <w:spacing w:before="0" w:after="0" w:line="254" w:lineRule="exact"/>
        <w:ind w:left="660" w:firstLine="520"/>
      </w:pPr>
      <w:bookmarkStart w:id="4" w:name="bookmark3"/>
      <w:r>
        <w:t xml:space="preserve">1. Sprzedaż węgli czy sprzedaż węgla? </w:t>
      </w:r>
      <w:r>
        <w:rPr>
          <w:rStyle w:val="Nagwek410ptBezpogrubieniaOdstpy0pt"/>
        </w:rPr>
        <w:t>(A. K.).</w:t>
      </w:r>
      <w:bookmarkEnd w:id="4"/>
    </w:p>
    <w:p w:rsidR="003A69A0" w:rsidRDefault="0045027B">
      <w:pPr>
        <w:pStyle w:val="Teksttreci20"/>
        <w:framePr w:w="7325" w:h="6472" w:hRule="exact" w:wrap="none" w:vAnchor="page" w:hAnchor="page" w:x="459" w:y="6121"/>
        <w:shd w:val="clear" w:color="auto" w:fill="auto"/>
        <w:spacing w:before="0"/>
        <w:ind w:left="660" w:firstLine="520"/>
      </w:pPr>
      <w:r>
        <w:t>Często napotykałem szyldy firmowe z napisami «sprzedaż węgla" i «sprzedaż węgli«. Otóż mnie się zdaje, że pierwszego wyrażenia używa się w znaczeniu małej ilości węgla, a drugiego, jeżeli jest mowa o większej ilości. A »Poradnik« może nie znajduje żadnej różnicy. Prosiłbym zatem uprzejmie o wyjaśnienie co do użycia tych dwóch wyrażeń.</w:t>
      </w:r>
    </w:p>
    <w:p w:rsidR="003A69A0" w:rsidRDefault="0045027B">
      <w:pPr>
        <w:pStyle w:val="Teksttreci20"/>
        <w:framePr w:w="7325" w:h="6472" w:hRule="exact" w:wrap="none" w:vAnchor="page" w:hAnchor="page" w:x="459" w:y="6121"/>
        <w:shd w:val="clear" w:color="auto" w:fill="auto"/>
        <w:spacing w:before="0"/>
        <w:ind w:left="660" w:firstLine="520"/>
      </w:pPr>
      <w:r>
        <w:t xml:space="preserve">— Między wyrażeniami: </w:t>
      </w:r>
      <w:r>
        <w:rPr>
          <w:rStyle w:val="Teksttreci2105ptKursywaOdstpy0pt"/>
        </w:rPr>
        <w:t>sprzedaż węgla</w:t>
      </w:r>
      <w:r>
        <w:t xml:space="preserve"> a </w:t>
      </w:r>
      <w:r>
        <w:rPr>
          <w:rStyle w:val="Teksttreci2105ptKursywaOdstpy0pt"/>
        </w:rPr>
        <w:t>sprzedaż węgli</w:t>
      </w:r>
      <w:r>
        <w:t xml:space="preserve"> niema różnicy co do znaczenia. Różnicy tej trudno się dopatrzyć dlatego, że wyraz </w:t>
      </w:r>
      <w:r>
        <w:rPr>
          <w:rStyle w:val="Teksttreci2105ptKursywaOdstpy0pt"/>
        </w:rPr>
        <w:t>węgiel</w:t>
      </w:r>
      <w:r>
        <w:t xml:space="preserve"> jest imieniem </w:t>
      </w:r>
      <w:proofErr w:type="spellStart"/>
      <w:r>
        <w:t>zbiorowem</w:t>
      </w:r>
      <w:proofErr w:type="spellEnd"/>
      <w:r>
        <w:t xml:space="preserve">, które może oznaczać zarówno masę jak i każdą jej cząstkę (n. p. </w:t>
      </w:r>
      <w:r>
        <w:rPr>
          <w:rStyle w:val="Teksttreci2105ptKursywaOdstpy0pt"/>
        </w:rPr>
        <w:t>piasek, trawa, żyto, mąka</w:t>
      </w:r>
      <w:r>
        <w:t xml:space="preserve">, </w:t>
      </w:r>
      <w:r>
        <w:rPr>
          <w:rStyle w:val="Teksttreci2105ptKursywaOdstpy0pt"/>
        </w:rPr>
        <w:t>ziarno</w:t>
      </w:r>
      <w:r>
        <w:t xml:space="preserve">, </w:t>
      </w:r>
      <w:r>
        <w:rPr>
          <w:rStyle w:val="Teksttreci2105ptKursywaOdstpy0pt"/>
        </w:rPr>
        <w:t>kamień</w:t>
      </w:r>
      <w:r>
        <w:t xml:space="preserve"> i t. p.). Używanie tych rzeczowników w obu liczbach zależy od tego, czy w zbiorowej masie dadzą się wyróżnić: kawałki, gatunki, oddzielne, poprzerywane części (n. p. </w:t>
      </w:r>
      <w:r>
        <w:rPr>
          <w:rStyle w:val="Teksttreci2105ptKursywaOdstpy0pt"/>
        </w:rPr>
        <w:t>piasek</w:t>
      </w:r>
      <w:r>
        <w:t xml:space="preserve"> i </w:t>
      </w:r>
      <w:r>
        <w:rPr>
          <w:rStyle w:val="Teksttreci2105ptKursywaOdstpy0pt"/>
        </w:rPr>
        <w:t>piaski)</w:t>
      </w:r>
      <w:r>
        <w:t xml:space="preserve"> i t. p. Ponieważ węgiel może występować i w masie pokładowej i w kawałkach, więc też na oznaczenie kawałków można bez różnicy znaczenia używać form liczby </w:t>
      </w:r>
      <w:proofErr w:type="spellStart"/>
      <w:r>
        <w:t>pojedyńczej</w:t>
      </w:r>
      <w:proofErr w:type="spellEnd"/>
      <w:r>
        <w:t xml:space="preserve"> i mnogiej. Kiedy jednak mówimy o pokładzie, stanowiącym jednolitą masę, nie używamy nigdy wyrażenia: </w:t>
      </w:r>
      <w:r>
        <w:rPr>
          <w:rStyle w:val="Teksttreci2105ptKursywaOdstpy0pt"/>
        </w:rPr>
        <w:t>tu są węgle</w:t>
      </w:r>
      <w:r>
        <w:t xml:space="preserve">, lecz </w:t>
      </w:r>
      <w:r>
        <w:rPr>
          <w:rStyle w:val="Teksttreci2105ptKursywaOdstpy0pt"/>
        </w:rPr>
        <w:t>tu jest węgiel.</w:t>
      </w:r>
      <w:r>
        <w:t xml:space="preserve"> Warto też przypomnieć, że w języku ludowym do dziś dnia istnieje forma </w:t>
      </w:r>
      <w:r>
        <w:rPr>
          <w:rStyle w:val="Teksttreci2105ptKursywaOdstpy0pt"/>
        </w:rPr>
        <w:t>węgle</w:t>
      </w:r>
      <w:r>
        <w:t xml:space="preserve"> w liczbie </w:t>
      </w:r>
      <w:proofErr w:type="spellStart"/>
      <w:r>
        <w:t>pojedyńczej</w:t>
      </w:r>
      <w:proofErr w:type="spellEnd"/>
      <w:r>
        <w:t xml:space="preserve"> n. p. węgle było mokre.</w:t>
      </w:r>
    </w:p>
    <w:p w:rsidR="003A69A0" w:rsidRDefault="0045027B">
      <w:pPr>
        <w:pStyle w:val="Teksttreci20"/>
        <w:framePr w:w="7325" w:h="6472" w:hRule="exact" w:wrap="none" w:vAnchor="page" w:hAnchor="page" w:x="459" w:y="6121"/>
        <w:shd w:val="clear" w:color="auto" w:fill="auto"/>
        <w:spacing w:before="0"/>
        <w:ind w:left="660" w:firstLine="520"/>
      </w:pPr>
      <w:r>
        <w:t xml:space="preserve">Pańskie indywidualne odczuwanie różnicy w tych wyrażeniach jest jednakże w języku zjawiskiem </w:t>
      </w:r>
      <w:proofErr w:type="spellStart"/>
      <w:r>
        <w:t>powszechnem</w:t>
      </w:r>
      <w:proofErr w:type="spellEnd"/>
      <w:r>
        <w:t xml:space="preserve"> i na nie chciałbym przy tej sposobności zwrócić uwagę. Jest to objaw oszczędności języka, który usuwa w ten sposób nadmiar form, to samo mających</w:t>
      </w:r>
    </w:p>
    <w:p w:rsidR="003A69A0" w:rsidRDefault="003A69A0">
      <w:pPr>
        <w:rPr>
          <w:sz w:val="2"/>
          <w:szCs w:val="2"/>
        </w:rPr>
        <w:sectPr w:rsidR="003A69A0">
          <w:pgSz w:w="8460" w:h="14275"/>
          <w:pgMar w:top="360" w:right="360" w:bottom="360" w:left="360" w:header="0" w:footer="3" w:gutter="0"/>
          <w:cols w:space="720"/>
          <w:noEndnote/>
          <w:docGrid w:linePitch="360"/>
        </w:sectPr>
      </w:pPr>
    </w:p>
    <w:p w:rsidR="003A69A0" w:rsidRDefault="003A69A0">
      <w:pPr>
        <w:rPr>
          <w:sz w:val="2"/>
          <w:szCs w:val="2"/>
        </w:rPr>
      </w:pPr>
    </w:p>
    <w:p w:rsidR="003A69A0" w:rsidRDefault="0045027B">
      <w:pPr>
        <w:pStyle w:val="Nagweklubstopka0"/>
        <w:framePr w:wrap="none" w:vAnchor="page" w:hAnchor="page" w:x="1083" w:y="1294"/>
        <w:shd w:val="clear" w:color="auto" w:fill="auto"/>
        <w:spacing w:line="180" w:lineRule="exact"/>
        <w:jc w:val="left"/>
      </w:pPr>
      <w:r>
        <w:t>28</w:t>
      </w:r>
    </w:p>
    <w:p w:rsidR="003A69A0" w:rsidRDefault="0045027B">
      <w:pPr>
        <w:pStyle w:val="Nagweklubstopka0"/>
        <w:framePr w:wrap="none" w:vAnchor="page" w:hAnchor="page" w:x="3421" w:y="1299"/>
        <w:shd w:val="clear" w:color="auto" w:fill="auto"/>
        <w:spacing w:line="180" w:lineRule="exact"/>
        <w:jc w:val="left"/>
      </w:pPr>
      <w:r>
        <w:t>PORADNIK JĘZYKOWY</w:t>
      </w:r>
    </w:p>
    <w:p w:rsidR="003A69A0" w:rsidRDefault="0045027B">
      <w:pPr>
        <w:pStyle w:val="Nagweklubstopka0"/>
        <w:framePr w:wrap="none" w:vAnchor="page" w:hAnchor="page" w:x="7222" w:y="1309"/>
        <w:shd w:val="clear" w:color="auto" w:fill="auto"/>
        <w:spacing w:line="180" w:lineRule="exact"/>
        <w:jc w:val="left"/>
      </w:pPr>
      <w:r>
        <w:t>VII. 2.</w:t>
      </w:r>
    </w:p>
    <w:p w:rsidR="003A69A0" w:rsidRDefault="0045027B">
      <w:pPr>
        <w:pStyle w:val="Teksttreci20"/>
        <w:framePr w:w="7296" w:h="10311" w:hRule="exact" w:wrap="none" w:vAnchor="page" w:hAnchor="page" w:x="474" w:y="1783"/>
        <w:shd w:val="clear" w:color="auto" w:fill="auto"/>
        <w:spacing w:before="0" w:after="244"/>
        <w:ind w:left="660"/>
      </w:pPr>
      <w:r>
        <w:t xml:space="preserve">znaczenie, że albo mniej używane z obiegu usuwa albo nadaje im odrębne znaczenie n. p. </w:t>
      </w:r>
      <w:r>
        <w:rPr>
          <w:rStyle w:val="Teksttreci2105ptKursywaOdstpy0pt"/>
        </w:rPr>
        <w:t>dobrzy</w:t>
      </w:r>
      <w:r>
        <w:t xml:space="preserve"> (forma osobowa) </w:t>
      </w:r>
      <w:r>
        <w:rPr>
          <w:rStyle w:val="Teksttreci2105ptKursywaOdstpy0pt"/>
        </w:rPr>
        <w:t>dobre</w:t>
      </w:r>
      <w:r>
        <w:t xml:space="preserve"> (forma rzeczowa) </w:t>
      </w:r>
      <w:r>
        <w:rPr>
          <w:rStyle w:val="Teksttreci2105ptKursywaOdstpy0pt"/>
        </w:rPr>
        <w:t>oka</w:t>
      </w:r>
      <w:r>
        <w:t xml:space="preserve"> (w sieci, na rosole) </w:t>
      </w:r>
      <w:r>
        <w:rPr>
          <w:rStyle w:val="Teksttreci2105ptKursywaOdstpy0pt"/>
        </w:rPr>
        <w:t>oczy</w:t>
      </w:r>
      <w:r>
        <w:t xml:space="preserve"> (ludzkie, zwierzęce). To odczuwanie różnicy musi jednakże być powszechne, jeżeli się ma uwydatnić w użyciu różnych form.</w:t>
      </w:r>
    </w:p>
    <w:p w:rsidR="003A69A0" w:rsidRDefault="0045027B">
      <w:pPr>
        <w:pStyle w:val="Nagwek40"/>
        <w:framePr w:w="7296" w:h="10311" w:hRule="exact" w:wrap="none" w:vAnchor="page" w:hAnchor="page" w:x="474" w:y="1783"/>
        <w:numPr>
          <w:ilvl w:val="0"/>
          <w:numId w:val="5"/>
        </w:numPr>
        <w:shd w:val="clear" w:color="auto" w:fill="auto"/>
        <w:tabs>
          <w:tab w:val="left" w:pos="1397"/>
        </w:tabs>
        <w:spacing w:before="0" w:after="0" w:line="250" w:lineRule="exact"/>
        <w:ind w:left="580" w:firstLine="540"/>
      </w:pPr>
      <w:bookmarkStart w:id="5" w:name="bookmark4"/>
      <w:r>
        <w:t xml:space="preserve">Jak odmieniać takie wyrazy jak: </w:t>
      </w:r>
      <w:proofErr w:type="spellStart"/>
      <w:r>
        <w:t>Cerithium</w:t>
      </w:r>
      <w:proofErr w:type="spellEnd"/>
      <w:r>
        <w:t xml:space="preserve">, </w:t>
      </w:r>
      <w:proofErr w:type="spellStart"/>
      <w:r w:rsidRPr="00666CB6">
        <w:rPr>
          <w:lang w:eastAsia="en-US" w:bidi="en-US"/>
        </w:rPr>
        <w:t>Megatherium</w:t>
      </w:r>
      <w:proofErr w:type="spellEnd"/>
      <w:r w:rsidRPr="00666CB6">
        <w:rPr>
          <w:lang w:eastAsia="en-US" w:bidi="en-US"/>
        </w:rPr>
        <w:t xml:space="preserve">, </w:t>
      </w:r>
      <w:proofErr w:type="spellStart"/>
      <w:r>
        <w:t>Buccinum</w:t>
      </w:r>
      <w:proofErr w:type="spellEnd"/>
      <w:r>
        <w:t xml:space="preserve"> i t. </w:t>
      </w:r>
      <w:r>
        <w:rPr>
          <w:lang w:val="ru-RU" w:eastAsia="ru-RU" w:bidi="ru-RU"/>
        </w:rPr>
        <w:t>р</w:t>
      </w:r>
      <w:r w:rsidRPr="00666CB6">
        <w:rPr>
          <w:lang w:eastAsia="ru-RU" w:bidi="ru-RU"/>
        </w:rPr>
        <w:t xml:space="preserve">.? </w:t>
      </w:r>
      <w:r>
        <w:rPr>
          <w:lang w:val="fr-FR" w:eastAsia="fr-FR" w:bidi="fr-FR"/>
        </w:rPr>
        <w:t xml:space="preserve">(B. </w:t>
      </w:r>
      <w:r>
        <w:t>D.).</w:t>
      </w:r>
      <w:bookmarkEnd w:id="5"/>
    </w:p>
    <w:p w:rsidR="003A69A0" w:rsidRDefault="0045027B">
      <w:pPr>
        <w:pStyle w:val="Teksttreci20"/>
        <w:framePr w:w="7296" w:h="10311" w:hRule="exact" w:wrap="none" w:vAnchor="page" w:hAnchor="page" w:x="474" w:y="1783"/>
        <w:shd w:val="clear" w:color="auto" w:fill="auto"/>
        <w:spacing w:before="0"/>
        <w:ind w:left="580" w:firstLine="540"/>
      </w:pPr>
      <w:r>
        <w:t xml:space="preserve">Jak odmieniać nazwy zoologiczne lub botaniczne łacińskie, o ile zajdzie potrzeba ich odmieniania? Niedawno wyczytałem takie formy: </w:t>
      </w:r>
      <w:proofErr w:type="spellStart"/>
      <w:r>
        <w:rPr>
          <w:rStyle w:val="Teksttreci2105ptKursywaOdstpy0pt"/>
        </w:rPr>
        <w:t>Cerithiumy</w:t>
      </w:r>
      <w:proofErr w:type="spellEnd"/>
      <w:r>
        <w:rPr>
          <w:rStyle w:val="Teksttreci2105ptKursywaOdstpy0pt"/>
        </w:rPr>
        <w:t xml:space="preserve">, </w:t>
      </w:r>
      <w:proofErr w:type="spellStart"/>
      <w:r>
        <w:rPr>
          <w:rStyle w:val="Teksttreci2105ptKursywaOdstpy0pt"/>
        </w:rPr>
        <w:t>Buccinumy</w:t>
      </w:r>
      <w:proofErr w:type="spellEnd"/>
      <w:r>
        <w:t xml:space="preserve">, </w:t>
      </w:r>
      <w:proofErr w:type="spellStart"/>
      <w:r>
        <w:rPr>
          <w:rStyle w:val="Teksttreci2105ptKursywaOdstpy0pt"/>
        </w:rPr>
        <w:t>Megatheriumomi</w:t>
      </w:r>
      <w:proofErr w:type="spellEnd"/>
      <w:r>
        <w:rPr>
          <w:rStyle w:val="Teksttreci2105ptKursywaOdstpy0pt"/>
        </w:rPr>
        <w:t>.</w:t>
      </w:r>
      <w:r>
        <w:t xml:space="preserve"> Otóż co do »</w:t>
      </w:r>
      <w:proofErr w:type="spellStart"/>
      <w:r>
        <w:t>Megatherium</w:t>
      </w:r>
      <w:proofErr w:type="spellEnd"/>
      <w:r>
        <w:t>«, to chyba najwłaściwiej byłoby wziąć za wzór »</w:t>
      </w:r>
      <w:proofErr w:type="spellStart"/>
      <w:r>
        <w:t>Seminaryum</w:t>
      </w:r>
      <w:proofErr w:type="spellEnd"/>
      <w:r>
        <w:t>« i w l. poj. nie odmieniać wcale, a w l. mn. mówić »</w:t>
      </w:r>
      <w:proofErr w:type="spellStart"/>
      <w:r>
        <w:t>Megatheria</w:t>
      </w:r>
      <w:proofErr w:type="spellEnd"/>
      <w:r>
        <w:t>«. Do »</w:t>
      </w:r>
      <w:proofErr w:type="spellStart"/>
      <w:r>
        <w:t>Cerithium</w:t>
      </w:r>
      <w:proofErr w:type="spellEnd"/>
      <w:r>
        <w:t>« może też dałoby się zastosować ten sam wzór; a dla »</w:t>
      </w:r>
      <w:proofErr w:type="spellStart"/>
      <w:r>
        <w:t>Buccinurm</w:t>
      </w:r>
      <w:proofErr w:type="spellEnd"/>
      <w:r>
        <w:t>" najodpowiedniejszym był by chyba »album«, a w takim razie l. mn. byłaby istotnie »</w:t>
      </w:r>
      <w:proofErr w:type="spellStart"/>
      <w:r>
        <w:t>Buccinumy</w:t>
      </w:r>
      <w:proofErr w:type="spellEnd"/>
      <w:r>
        <w:t>«.</w:t>
      </w:r>
    </w:p>
    <w:p w:rsidR="003A69A0" w:rsidRDefault="0045027B">
      <w:pPr>
        <w:pStyle w:val="Teksttreci20"/>
        <w:framePr w:w="7296" w:h="10311" w:hRule="exact" w:wrap="none" w:vAnchor="page" w:hAnchor="page" w:x="474" w:y="1783"/>
        <w:shd w:val="clear" w:color="auto" w:fill="auto"/>
        <w:spacing w:before="0"/>
        <w:ind w:left="580" w:firstLine="540"/>
      </w:pPr>
      <w:r>
        <w:t xml:space="preserve">— Pewną trudność w rozwiązaniu tej </w:t>
      </w:r>
      <w:proofErr w:type="spellStart"/>
      <w:r>
        <w:t>kwestyi</w:t>
      </w:r>
      <w:proofErr w:type="spellEnd"/>
      <w:r>
        <w:t xml:space="preserve"> stanowi fakt, że dla wyżej wymienionych wyrazów i im podobnych brak w języku polskim odpowiednich typów deklinacyjnych. Wyrazy jak </w:t>
      </w:r>
      <w:proofErr w:type="spellStart"/>
      <w:r>
        <w:rPr>
          <w:rStyle w:val="Teksttreci2105ptKursywaOdstpy0pt"/>
        </w:rPr>
        <w:t>Cerithium</w:t>
      </w:r>
      <w:proofErr w:type="spellEnd"/>
      <w:r>
        <w:t xml:space="preserve">, </w:t>
      </w:r>
      <w:proofErr w:type="spellStart"/>
      <w:r w:rsidRPr="00666CB6">
        <w:rPr>
          <w:rStyle w:val="Teksttreci2105ptKursywaOdstpy0pt"/>
          <w:lang w:eastAsia="en-US" w:bidi="en-US"/>
        </w:rPr>
        <w:t>Megatherium</w:t>
      </w:r>
      <w:proofErr w:type="spellEnd"/>
      <w:r w:rsidRPr="00666CB6">
        <w:rPr>
          <w:lang w:eastAsia="en-US" w:bidi="en-US"/>
        </w:rPr>
        <w:t xml:space="preserve"> </w:t>
      </w:r>
      <w:r>
        <w:t xml:space="preserve">i t. p. dadzą się wprawdzie odmieniać według typu </w:t>
      </w:r>
      <w:proofErr w:type="spellStart"/>
      <w:r>
        <w:rPr>
          <w:rStyle w:val="Teksttreci2105ptKursywaOdstpy0pt"/>
        </w:rPr>
        <w:t>gimnazyum</w:t>
      </w:r>
      <w:proofErr w:type="spellEnd"/>
      <w:r>
        <w:t xml:space="preserve">, i będą zgodne z tym typem tak co do zakończenia jak i co do rodzaju, ale rodzaj nijaki dla oznaczenia zwierząt drażni cokolwiek poczucie językowe i dlatego zapewne Erazm Majewski pisze w 1. mn. </w:t>
      </w:r>
      <w:proofErr w:type="spellStart"/>
      <w:r>
        <w:rPr>
          <w:rStyle w:val="Teksttreci2105ptKursywaOdstpy0pt"/>
        </w:rPr>
        <w:t>Anoptoterye</w:t>
      </w:r>
      <w:proofErr w:type="spellEnd"/>
      <w:r>
        <w:t xml:space="preserve">, </w:t>
      </w:r>
      <w:proofErr w:type="spellStart"/>
      <w:r>
        <w:rPr>
          <w:rStyle w:val="Teksttreci2105ptKursywaOdstpy0pt"/>
        </w:rPr>
        <w:t>Palaeoterye</w:t>
      </w:r>
      <w:proofErr w:type="spellEnd"/>
      <w:r>
        <w:t xml:space="preserve"> i t. p., choć w l. p. używa formy (zgrabne). </w:t>
      </w:r>
      <w:proofErr w:type="spellStart"/>
      <w:r>
        <w:t>Anoploteryum</w:t>
      </w:r>
      <w:proofErr w:type="spellEnd"/>
      <w:r>
        <w:t xml:space="preserve"> 1). Byłbym jednakże tego zdania, żeby raczej rodzaj poświęcić dla typu i powyższe wyrazy odmieniać według wzoru </w:t>
      </w:r>
      <w:proofErr w:type="spellStart"/>
      <w:r>
        <w:rPr>
          <w:rStyle w:val="Teksttreci2105ptKursywaOdstpy0pt"/>
        </w:rPr>
        <w:t>gimnazyum</w:t>
      </w:r>
      <w:proofErr w:type="spellEnd"/>
      <w:r>
        <w:t xml:space="preserve">, t. j. w 1. p. zostawić tym wyrazom formę nieodmienną, a w liczbie mnogiej odmieniać: </w:t>
      </w:r>
      <w:proofErr w:type="spellStart"/>
      <w:r>
        <w:rPr>
          <w:rStyle w:val="Teksttreci2105ptKursywaOdstpy0pt"/>
        </w:rPr>
        <w:t>Cerithia</w:t>
      </w:r>
      <w:proofErr w:type="spellEnd"/>
      <w:r>
        <w:rPr>
          <w:rStyle w:val="Teksttreci2105ptKursywaOdstpy0pt"/>
        </w:rPr>
        <w:t xml:space="preserve">, </w:t>
      </w:r>
      <w:proofErr w:type="spellStart"/>
      <w:r>
        <w:rPr>
          <w:rStyle w:val="Teksttreci2105ptKursywaOdstpy0pt"/>
        </w:rPr>
        <w:t>Cerithiów</w:t>
      </w:r>
      <w:proofErr w:type="spellEnd"/>
      <w:r>
        <w:rPr>
          <w:rStyle w:val="Teksttreci2105ptKursywaOdstpy0pt"/>
        </w:rPr>
        <w:t xml:space="preserve"> </w:t>
      </w:r>
      <w:proofErr w:type="spellStart"/>
      <w:r>
        <w:rPr>
          <w:rStyle w:val="Teksttreci2105ptKursywaOdstpy0pt"/>
        </w:rPr>
        <w:t>Cerithiom</w:t>
      </w:r>
      <w:proofErr w:type="spellEnd"/>
      <w:r>
        <w:t xml:space="preserve"> i t. d.</w:t>
      </w:r>
    </w:p>
    <w:p w:rsidR="003A69A0" w:rsidRDefault="0045027B">
      <w:pPr>
        <w:pStyle w:val="Teksttreci20"/>
        <w:framePr w:w="7296" w:h="10311" w:hRule="exact" w:wrap="none" w:vAnchor="page" w:hAnchor="page" w:x="474" w:y="1783"/>
        <w:shd w:val="clear" w:color="auto" w:fill="auto"/>
        <w:spacing w:before="0"/>
        <w:ind w:left="580" w:firstLine="540"/>
      </w:pPr>
      <w:r>
        <w:t xml:space="preserve">Co do </w:t>
      </w:r>
      <w:proofErr w:type="spellStart"/>
      <w:r>
        <w:rPr>
          <w:rStyle w:val="Teksttreci2105ptKursywaOdstpy0pt"/>
        </w:rPr>
        <w:t>Buccinum</w:t>
      </w:r>
      <w:proofErr w:type="spellEnd"/>
      <w:r>
        <w:t xml:space="preserve"> i t. p., to wobec tego rodzaju faktów jak: </w:t>
      </w:r>
      <w:r>
        <w:rPr>
          <w:rStyle w:val="Teksttreci2105ptKursywaOdstpy0pt"/>
        </w:rPr>
        <w:t>fakt</w:t>
      </w:r>
      <w:r>
        <w:t xml:space="preserve"> </w:t>
      </w:r>
      <w:r w:rsidRPr="00666CB6">
        <w:rPr>
          <w:lang w:eastAsia="en-US" w:bidi="en-US"/>
        </w:rPr>
        <w:t xml:space="preserve">(factum), </w:t>
      </w:r>
      <w:r>
        <w:rPr>
          <w:rStyle w:val="Teksttreci2105ptKursywaOdstpy0pt"/>
        </w:rPr>
        <w:t>dekret</w:t>
      </w:r>
      <w:r>
        <w:t xml:space="preserve"> (</w:t>
      </w:r>
      <w:proofErr w:type="spellStart"/>
      <w:r>
        <w:t>decretum</w:t>
      </w:r>
      <w:proofErr w:type="spellEnd"/>
      <w:r>
        <w:t xml:space="preserve">), </w:t>
      </w:r>
      <w:r>
        <w:rPr>
          <w:rStyle w:val="Teksttreci2105ptKursywaOdstpy0pt"/>
        </w:rPr>
        <w:t>testament</w:t>
      </w:r>
      <w:r>
        <w:t xml:space="preserve"> </w:t>
      </w:r>
      <w:r>
        <w:rPr>
          <w:lang w:val="cs-CZ" w:eastAsia="cs-CZ" w:bidi="cs-CZ"/>
        </w:rPr>
        <w:t xml:space="preserve">(testamentum), </w:t>
      </w:r>
      <w:r>
        <w:rPr>
          <w:rStyle w:val="Teksttreci2105ptKursywaOdstpy0pt"/>
        </w:rPr>
        <w:t xml:space="preserve">absurd </w:t>
      </w:r>
      <w:r>
        <w:t xml:space="preserve">(absurdum), </w:t>
      </w:r>
      <w:r>
        <w:rPr>
          <w:rStyle w:val="Teksttreci2105ptKursywaOdstpy0pt"/>
        </w:rPr>
        <w:t>fundament</w:t>
      </w:r>
      <w:r>
        <w:t xml:space="preserve"> </w:t>
      </w:r>
      <w:r>
        <w:rPr>
          <w:lang w:val="cs-CZ" w:eastAsia="cs-CZ" w:bidi="cs-CZ"/>
        </w:rPr>
        <w:t xml:space="preserve">(fundamentum), </w:t>
      </w:r>
      <w:r>
        <w:rPr>
          <w:rStyle w:val="Teksttreci2105ptKursywaOdstpy0pt"/>
        </w:rPr>
        <w:t>teatr</w:t>
      </w:r>
      <w:r>
        <w:t xml:space="preserve"> (</w:t>
      </w:r>
      <w:proofErr w:type="spellStart"/>
      <w:r>
        <w:t>theatrum</w:t>
      </w:r>
      <w:proofErr w:type="spellEnd"/>
      <w:r>
        <w:t xml:space="preserve">) i t. d. nie wahałbym się, chcąc wyraz przyswoić, pisać: </w:t>
      </w:r>
      <w:proofErr w:type="spellStart"/>
      <w:r>
        <w:rPr>
          <w:rStyle w:val="Teksttreci2105ptKursywaOdstpy0pt"/>
        </w:rPr>
        <w:t>bukcyn</w:t>
      </w:r>
      <w:proofErr w:type="spellEnd"/>
      <w:r>
        <w:rPr>
          <w:rStyle w:val="Teksttreci2105ptKursywaOdstpy0pt"/>
        </w:rPr>
        <w:t xml:space="preserve">, </w:t>
      </w:r>
      <w:proofErr w:type="spellStart"/>
      <w:r>
        <w:rPr>
          <w:rStyle w:val="Teksttreci2105ptKursywaOdstpy0pt"/>
        </w:rPr>
        <w:t>bukcyny</w:t>
      </w:r>
      <w:proofErr w:type="spellEnd"/>
      <w:r>
        <w:t xml:space="preserve">, </w:t>
      </w:r>
      <w:proofErr w:type="spellStart"/>
      <w:r>
        <w:rPr>
          <w:rStyle w:val="Teksttreci2105ptKursywaOdstpy0pt"/>
        </w:rPr>
        <w:t>bukcynom</w:t>
      </w:r>
      <w:proofErr w:type="spellEnd"/>
      <w:r>
        <w:t xml:space="preserve"> i t. p. Ponieważ jednak niema widoków, ażeby kiedyś podobne wyrazy wyszły poza sferę sali wykładowej i książek, przeto można im zostawić tę połowiczną postać, jaką w języku polskim zachowują wyrazy, używane przez ludzi, którzy z jednej strony muszą przyłączyć wyraz do jakiegoś typu polskiej odmiany, a z drugiej zbyt żywo mają pierwowzór w pamięci, by się z łatwością zgodzić na jego przepolszczenie. Wobec tego zatem, że w języku istnieć mu-</w:t>
      </w:r>
    </w:p>
    <w:p w:rsidR="003A69A0" w:rsidRDefault="0045027B">
      <w:pPr>
        <w:pStyle w:val="Teksttreci40"/>
        <w:framePr w:wrap="none" w:vAnchor="page" w:hAnchor="page" w:x="474" w:y="12355"/>
        <w:shd w:val="clear" w:color="auto" w:fill="auto"/>
        <w:spacing w:line="190" w:lineRule="exact"/>
        <w:ind w:left="1200" w:firstLine="0"/>
        <w:jc w:val="left"/>
      </w:pPr>
      <w:r>
        <w:t xml:space="preserve">Profesor </w:t>
      </w:r>
      <w:proofErr w:type="spellStart"/>
      <w:r>
        <w:t>Przedpotowicz</w:t>
      </w:r>
      <w:proofErr w:type="spellEnd"/>
      <w:r>
        <w:t xml:space="preserve"> str. 168. 170.</w:t>
      </w:r>
    </w:p>
    <w:p w:rsidR="003A69A0" w:rsidRDefault="003A69A0">
      <w:pPr>
        <w:framePr w:wrap="none" w:vAnchor="page" w:hAnchor="page" w:x="7189" w:y="13936"/>
      </w:pPr>
    </w:p>
    <w:p w:rsidR="003A69A0" w:rsidRDefault="003A69A0">
      <w:pPr>
        <w:rPr>
          <w:sz w:val="2"/>
          <w:szCs w:val="2"/>
        </w:rPr>
        <w:sectPr w:rsidR="003A69A0">
          <w:pgSz w:w="8460" w:h="14275"/>
          <w:pgMar w:top="360" w:right="360" w:bottom="360" w:left="360" w:header="0" w:footer="3" w:gutter="0"/>
          <w:cols w:space="720"/>
          <w:noEndnote/>
          <w:docGrid w:linePitch="360"/>
        </w:sectPr>
      </w:pPr>
    </w:p>
    <w:p w:rsidR="003A69A0" w:rsidRDefault="0045027B">
      <w:pPr>
        <w:pStyle w:val="Nagweklubstopka0"/>
        <w:framePr w:wrap="none" w:vAnchor="page" w:hAnchor="page" w:x="1004" w:y="1313"/>
        <w:shd w:val="clear" w:color="auto" w:fill="auto"/>
        <w:spacing w:line="180" w:lineRule="exact"/>
        <w:jc w:val="left"/>
      </w:pPr>
      <w:r>
        <w:lastRenderedPageBreak/>
        <w:t>VII. 2.</w:t>
      </w:r>
    </w:p>
    <w:p w:rsidR="003A69A0" w:rsidRDefault="0045027B">
      <w:pPr>
        <w:pStyle w:val="Nagweklubstopka0"/>
        <w:framePr w:wrap="none" w:vAnchor="page" w:hAnchor="page" w:x="3356" w:y="1304"/>
        <w:shd w:val="clear" w:color="auto" w:fill="auto"/>
        <w:spacing w:line="180" w:lineRule="exact"/>
        <w:jc w:val="left"/>
      </w:pPr>
      <w:r>
        <w:t>PORADNIK JĘZYKOWY</w:t>
      </w:r>
    </w:p>
    <w:p w:rsidR="003A69A0" w:rsidRDefault="0045027B">
      <w:pPr>
        <w:pStyle w:val="Nagweklubstopka50"/>
        <w:framePr w:wrap="none" w:vAnchor="page" w:hAnchor="page" w:x="7479" w:y="1315"/>
        <w:shd w:val="clear" w:color="auto" w:fill="auto"/>
        <w:spacing w:line="160" w:lineRule="exact"/>
      </w:pPr>
      <w:r>
        <w:t>2P</w:t>
      </w:r>
    </w:p>
    <w:p w:rsidR="003A69A0" w:rsidRDefault="0045027B">
      <w:pPr>
        <w:pStyle w:val="Teksttreci20"/>
        <w:framePr w:w="7224" w:h="1593" w:hRule="exact" w:wrap="none" w:vAnchor="page" w:hAnchor="page" w:x="510" w:y="1787"/>
        <w:shd w:val="clear" w:color="auto" w:fill="auto"/>
        <w:spacing w:before="0"/>
        <w:ind w:left="520"/>
      </w:pPr>
      <w:proofErr w:type="spellStart"/>
      <w:r>
        <w:t>szą</w:t>
      </w:r>
      <w:proofErr w:type="spellEnd"/>
      <w:r>
        <w:t xml:space="preserve"> zawsze takie połowiczne formy jak: </w:t>
      </w:r>
      <w:proofErr w:type="spellStart"/>
      <w:r>
        <w:rPr>
          <w:rStyle w:val="Teksttreci2105ptKursywaOdstpy0pt"/>
        </w:rPr>
        <w:t>Corneilla</w:t>
      </w:r>
      <w:proofErr w:type="spellEnd"/>
      <w:r>
        <w:rPr>
          <w:rStyle w:val="Teksttreci2105ptKursywaOdstpy0pt"/>
        </w:rPr>
        <w:t xml:space="preserve">, </w:t>
      </w:r>
      <w:proofErr w:type="spellStart"/>
      <w:r>
        <w:rPr>
          <w:rStyle w:val="Teksttreci2105ptKursywaOdstpy0pt"/>
        </w:rPr>
        <w:t>Racina</w:t>
      </w:r>
      <w:proofErr w:type="spellEnd"/>
      <w:r>
        <w:rPr>
          <w:rStyle w:val="Teksttreci2105ptKursywaOdstpy0pt"/>
        </w:rPr>
        <w:t xml:space="preserve">, </w:t>
      </w:r>
      <w:proofErr w:type="spellStart"/>
      <w:r>
        <w:rPr>
          <w:rStyle w:val="Teksttreci2105ptKursywaOdstpy0pt"/>
        </w:rPr>
        <w:t>Voltaira</w:t>
      </w:r>
      <w:proofErr w:type="spellEnd"/>
      <w:r>
        <w:rPr>
          <w:rStyle w:val="Teksttreci2105ptKursywaOdstpy0pt"/>
        </w:rPr>
        <w:t xml:space="preserve">, </w:t>
      </w:r>
      <w:proofErr w:type="spellStart"/>
      <w:r>
        <w:rPr>
          <w:rStyle w:val="Teksttreci2105ptKursywaOdstpy0pt"/>
        </w:rPr>
        <w:t>adjutum</w:t>
      </w:r>
      <w:proofErr w:type="spellEnd"/>
      <w:r>
        <w:rPr>
          <w:rStyle w:val="Teksttreci2105ptKursywaOdstpy0pt"/>
        </w:rPr>
        <w:t>,</w:t>
      </w:r>
      <w:r>
        <w:t xml:space="preserve"> l</w:t>
      </w:r>
      <w:r>
        <w:rPr>
          <w:rStyle w:val="PogrubienieTeksttreci2Arial75ptOdstpy0pt"/>
        </w:rPr>
        <w:t xml:space="preserve">. </w:t>
      </w:r>
      <w:r>
        <w:t xml:space="preserve">m. </w:t>
      </w:r>
      <w:r>
        <w:rPr>
          <w:lang w:val="cs-CZ" w:eastAsia="cs-CZ" w:bidi="cs-CZ"/>
        </w:rPr>
        <w:t xml:space="preserve">adjuta, </w:t>
      </w:r>
      <w:r>
        <w:rPr>
          <w:rStyle w:val="Teksttreci2105ptKursywaOdstpy0pt"/>
          <w:lang w:val="cs-CZ" w:eastAsia="cs-CZ" w:bidi="cs-CZ"/>
        </w:rPr>
        <w:t>supinum</w:t>
      </w:r>
      <w:r>
        <w:rPr>
          <w:lang w:val="cs-CZ" w:eastAsia="cs-CZ" w:bidi="cs-CZ"/>
        </w:rPr>
        <w:t xml:space="preserve"> l</w:t>
      </w:r>
      <w:r>
        <w:rPr>
          <w:rStyle w:val="PogrubienieTeksttreci2Arial75ptOdstpy0pt"/>
        </w:rPr>
        <w:t xml:space="preserve">. </w:t>
      </w:r>
      <w:r>
        <w:t xml:space="preserve">m. </w:t>
      </w:r>
      <w:r>
        <w:rPr>
          <w:rStyle w:val="Teksttreci2105ptKursywaOdstpy0pt"/>
          <w:lang w:val="cs-CZ" w:eastAsia="cs-CZ" w:bidi="cs-CZ"/>
        </w:rPr>
        <w:t>supina</w:t>
      </w:r>
      <w:r>
        <w:rPr>
          <w:rStyle w:val="Teksttreci2105ptKursywaOdstpy0pt"/>
        </w:rPr>
        <w:t>, forum</w:t>
      </w:r>
      <w:r>
        <w:t xml:space="preserve"> l</w:t>
      </w:r>
      <w:r>
        <w:rPr>
          <w:rStyle w:val="PogrubienieTeksttreci2Arial75ptOdstpy0pt"/>
        </w:rPr>
        <w:t xml:space="preserve">. </w:t>
      </w:r>
      <w:r>
        <w:t xml:space="preserve">m. </w:t>
      </w:r>
      <w:r>
        <w:rPr>
          <w:rStyle w:val="Teksttreci2105ptKursywaOdstpy0pt"/>
        </w:rPr>
        <w:t>fora</w:t>
      </w:r>
      <w:r>
        <w:t xml:space="preserve">, dawniej </w:t>
      </w:r>
      <w:proofErr w:type="spellStart"/>
      <w:r>
        <w:rPr>
          <w:rStyle w:val="Teksttreci2105ptKursywaOdstpy0pt"/>
        </w:rPr>
        <w:t>theatrum</w:t>
      </w:r>
      <w:proofErr w:type="spellEnd"/>
      <w:r>
        <w:rPr>
          <w:rStyle w:val="Teksttreci2105ptKursywaOdstpy0pt"/>
        </w:rPr>
        <w:t xml:space="preserve">, </w:t>
      </w:r>
      <w:proofErr w:type="spellStart"/>
      <w:r>
        <w:rPr>
          <w:rStyle w:val="Teksttreci2105ptKursywaOdstpy0pt"/>
        </w:rPr>
        <w:t>theatra</w:t>
      </w:r>
      <w:proofErr w:type="spellEnd"/>
      <w:r>
        <w:t xml:space="preserve"> i t. p., można </w:t>
      </w:r>
      <w:proofErr w:type="spellStart"/>
      <w:r>
        <w:rPr>
          <w:rStyle w:val="Teksttreci2105ptKursywaOdstpy0pt"/>
        </w:rPr>
        <w:t>buccinum</w:t>
      </w:r>
      <w:proofErr w:type="spellEnd"/>
      <w:r>
        <w:t xml:space="preserve"> i t. p. pozostawić w l. p. w formie nieodmiennej, a w l. m. odmieniać: </w:t>
      </w:r>
      <w:proofErr w:type="spellStart"/>
      <w:r>
        <w:rPr>
          <w:rStyle w:val="Teksttreci2105ptKursywaOdstpy0pt"/>
        </w:rPr>
        <w:t>buccina</w:t>
      </w:r>
      <w:proofErr w:type="spellEnd"/>
      <w:r>
        <w:rPr>
          <w:rStyle w:val="Teksttreci2105ptKursywaOdstpy0pt"/>
        </w:rPr>
        <w:t xml:space="preserve">, </w:t>
      </w:r>
      <w:proofErr w:type="spellStart"/>
      <w:r>
        <w:rPr>
          <w:rStyle w:val="Teksttreci2105ptKursywaOdstpy0pt"/>
        </w:rPr>
        <w:t>buccinów</w:t>
      </w:r>
      <w:proofErr w:type="spellEnd"/>
      <w:r>
        <w:rPr>
          <w:rStyle w:val="Teksttreci2105ptKursywaOdstpy0pt"/>
        </w:rPr>
        <w:t xml:space="preserve">, </w:t>
      </w:r>
      <w:proofErr w:type="spellStart"/>
      <w:r>
        <w:rPr>
          <w:rStyle w:val="Teksttreci2105ptKursywaOdstpy0pt"/>
        </w:rPr>
        <w:t>bucdnom</w:t>
      </w:r>
      <w:proofErr w:type="spellEnd"/>
      <w:r>
        <w:t xml:space="preserve"> i t. d. Reszty dokona </w:t>
      </w:r>
      <w:r>
        <w:rPr>
          <w:lang w:val="cs-CZ" w:eastAsia="cs-CZ" w:bidi="cs-CZ"/>
        </w:rPr>
        <w:t xml:space="preserve">usus, </w:t>
      </w:r>
      <w:r>
        <w:t xml:space="preserve">który z </w:t>
      </w:r>
      <w:r>
        <w:rPr>
          <w:rStyle w:val="Teksttreci2105ptKursywaOdstpy0pt"/>
          <w:lang w:val="fr-FR" w:eastAsia="fr-FR" w:bidi="fr-FR"/>
        </w:rPr>
        <w:t>Shakespeare’</w:t>
      </w:r>
      <w:r>
        <w:rPr>
          <w:rStyle w:val="Teksttreci2105ptKursywaOdstpy0pt"/>
        </w:rPr>
        <w:t xml:space="preserve">a </w:t>
      </w:r>
      <w:r>
        <w:t xml:space="preserve">zrobił </w:t>
      </w:r>
      <w:r>
        <w:rPr>
          <w:rStyle w:val="Teksttreci2105ptKursywaOdstpy0pt"/>
        </w:rPr>
        <w:t>Szekspira</w:t>
      </w:r>
      <w:r>
        <w:t xml:space="preserve"> z </w:t>
      </w:r>
      <w:r w:rsidRPr="00666CB6">
        <w:rPr>
          <w:rStyle w:val="Teksttreci2105ptKursywaOdstpy0pt"/>
          <w:lang w:eastAsia="en-US" w:bidi="en-US"/>
        </w:rPr>
        <w:t>Voltaire’a</w:t>
      </w:r>
      <w:r w:rsidRPr="00666CB6">
        <w:rPr>
          <w:lang w:eastAsia="en-US" w:bidi="en-US"/>
        </w:rPr>
        <w:t xml:space="preserve"> </w:t>
      </w:r>
      <w:r>
        <w:t xml:space="preserve">— </w:t>
      </w:r>
      <w:r>
        <w:rPr>
          <w:rStyle w:val="Teksttreci2105ptKursywaOdstpy0pt"/>
        </w:rPr>
        <w:t>Woltera.</w:t>
      </w:r>
    </w:p>
    <w:p w:rsidR="003A69A0" w:rsidRDefault="0045027B">
      <w:pPr>
        <w:pStyle w:val="Nagwek30"/>
        <w:framePr w:wrap="none" w:vAnchor="page" w:hAnchor="page" w:x="510" w:y="4251"/>
        <w:numPr>
          <w:ilvl w:val="0"/>
          <w:numId w:val="1"/>
        </w:numPr>
        <w:shd w:val="clear" w:color="auto" w:fill="auto"/>
        <w:tabs>
          <w:tab w:val="left" w:pos="3028"/>
        </w:tabs>
        <w:spacing w:before="0" w:after="0" w:line="210" w:lineRule="exact"/>
        <w:ind w:left="2620"/>
      </w:pPr>
      <w:bookmarkStart w:id="6" w:name="bookmark5"/>
      <w:r>
        <w:t>ROZTRZĄSANIA.</w:t>
      </w:r>
      <w:bookmarkEnd w:id="6"/>
    </w:p>
    <w:p w:rsidR="003A69A0" w:rsidRDefault="0045027B">
      <w:pPr>
        <w:pStyle w:val="Nagwek40"/>
        <w:framePr w:w="7224" w:h="7617" w:hRule="exact" w:wrap="none" w:vAnchor="page" w:hAnchor="page" w:x="510" w:y="4980"/>
        <w:shd w:val="clear" w:color="auto" w:fill="auto"/>
        <w:spacing w:before="0" w:after="29" w:line="210" w:lineRule="exact"/>
        <w:ind w:left="3240"/>
        <w:jc w:val="left"/>
      </w:pPr>
      <w:bookmarkStart w:id="7" w:name="bookmark6"/>
      <w:r>
        <w:t>1. Zauważa.</w:t>
      </w:r>
      <w:bookmarkEnd w:id="7"/>
    </w:p>
    <w:p w:rsidR="003A69A0" w:rsidRDefault="0045027B">
      <w:pPr>
        <w:pStyle w:val="Teksttreci20"/>
        <w:framePr w:w="7224" w:h="7617" w:hRule="exact" w:wrap="none" w:vAnchor="page" w:hAnchor="page" w:x="510" w:y="4980"/>
        <w:shd w:val="clear" w:color="auto" w:fill="auto"/>
        <w:tabs>
          <w:tab w:val="left" w:pos="6334"/>
        </w:tabs>
        <w:spacing w:before="0"/>
        <w:ind w:left="520" w:firstLine="520"/>
      </w:pPr>
      <w:r>
        <w:t xml:space="preserve">W Roztrząsaniach ktoś </w:t>
      </w:r>
      <w:r>
        <w:rPr>
          <w:rStyle w:val="Teksttreci2105ptKursywaOdstpy0pt"/>
        </w:rPr>
        <w:t>zauważa.</w:t>
      </w:r>
      <w:r>
        <w:t xml:space="preserve"> Czy nie lepiej: </w:t>
      </w:r>
      <w:r>
        <w:rPr>
          <w:rStyle w:val="Teksttreci2105ptKursywaOdstpy0pt"/>
        </w:rPr>
        <w:t xml:space="preserve">spostrzegam </w:t>
      </w:r>
      <w:r>
        <w:t xml:space="preserve">lub </w:t>
      </w:r>
      <w:r>
        <w:rPr>
          <w:rStyle w:val="Teksttreci2105ptKursywaOdstpy0pt"/>
        </w:rPr>
        <w:t>uważam?</w:t>
      </w:r>
      <w:r>
        <w:t xml:space="preserve"> Można </w:t>
      </w:r>
      <w:r>
        <w:rPr>
          <w:rStyle w:val="Teksttreci2105ptKursywaOdstpy0pt"/>
        </w:rPr>
        <w:t>zauważyć,</w:t>
      </w:r>
      <w:r>
        <w:t xml:space="preserve"> lecz </w:t>
      </w:r>
      <w:r>
        <w:rPr>
          <w:rStyle w:val="Teksttreci2105ptKursywaOdstpy0pt"/>
        </w:rPr>
        <w:t>uważać!</w:t>
      </w:r>
      <w:r>
        <w:rPr>
          <w:rStyle w:val="Teksttreci2105ptKursywaOdstpy0pt"/>
        </w:rPr>
        <w:tab/>
        <w:t>A. Br.</w:t>
      </w:r>
    </w:p>
    <w:p w:rsidR="003A69A0" w:rsidRDefault="0045027B">
      <w:pPr>
        <w:pStyle w:val="Teksttreci20"/>
        <w:framePr w:w="7224" w:h="7617" w:hRule="exact" w:wrap="none" w:vAnchor="page" w:hAnchor="page" w:x="510" w:y="4980"/>
        <w:numPr>
          <w:ilvl w:val="0"/>
          <w:numId w:val="6"/>
        </w:numPr>
        <w:shd w:val="clear" w:color="auto" w:fill="auto"/>
        <w:tabs>
          <w:tab w:val="left" w:pos="1375"/>
        </w:tabs>
        <w:spacing w:before="0" w:after="156"/>
        <w:ind w:left="520" w:firstLine="520"/>
      </w:pPr>
      <w:r>
        <w:t xml:space="preserve">Uwaga słuszna, ale trzeba pamiętać, że w języku polskim słowom dokonanym odpowiadają niedokonane albo tej samej osnowy albo innej. Coraz częściej jednakże pojawia się dążność do ujednostajnienia osnów, a wynikiem tej dążności jest właśnie niedokonane słowo </w:t>
      </w:r>
      <w:r>
        <w:rPr>
          <w:rStyle w:val="Teksttreci2105ptKursywaOdstpy0pt"/>
        </w:rPr>
        <w:t>zauważam</w:t>
      </w:r>
      <w:r>
        <w:t xml:space="preserve"> obok dokonanego </w:t>
      </w:r>
      <w:r>
        <w:rPr>
          <w:rStyle w:val="Teksttreci2105ptKursywaOdstpy0pt"/>
        </w:rPr>
        <w:t>zauważę</w:t>
      </w:r>
      <w:r>
        <w:t xml:space="preserve"> </w:t>
      </w:r>
      <w:r>
        <w:rPr>
          <w:rStyle w:val="Teksttreci2105ptKursywaOdstpy0pt"/>
        </w:rPr>
        <w:t>(odważyć się</w:t>
      </w:r>
      <w:r>
        <w:t xml:space="preserve"> — </w:t>
      </w:r>
      <w:r>
        <w:rPr>
          <w:rStyle w:val="Teksttreci2105ptKursywaOdstpy0pt"/>
        </w:rPr>
        <w:t>odważać się,</w:t>
      </w:r>
      <w:r>
        <w:t xml:space="preserve"> dawne </w:t>
      </w:r>
      <w:r>
        <w:rPr>
          <w:rStyle w:val="Teksttreci2105ptKursywaOdstpy0pt"/>
        </w:rPr>
        <w:t>ważyć się, pocieszyć</w:t>
      </w:r>
      <w:r>
        <w:t xml:space="preserve"> — </w:t>
      </w:r>
      <w:r>
        <w:rPr>
          <w:rStyle w:val="Teksttreci2105ptKursywaOdstpy0pt"/>
        </w:rPr>
        <w:t>pocieszać,</w:t>
      </w:r>
      <w:r>
        <w:t xml:space="preserve"> dawne </w:t>
      </w:r>
      <w:r>
        <w:rPr>
          <w:rStyle w:val="Teksttreci2105ptKursywaOdstpy0pt"/>
        </w:rPr>
        <w:t>cieszyć</w:t>
      </w:r>
      <w:r>
        <w:t xml:space="preserve"> i t. p.</w:t>
      </w:r>
    </w:p>
    <w:p w:rsidR="003A69A0" w:rsidRDefault="0045027B">
      <w:pPr>
        <w:pStyle w:val="Nagwek40"/>
        <w:framePr w:w="7224" w:h="7617" w:hRule="exact" w:wrap="none" w:vAnchor="page" w:hAnchor="page" w:x="510" w:y="4980"/>
        <w:shd w:val="clear" w:color="auto" w:fill="auto"/>
        <w:spacing w:before="0" w:after="24" w:line="210" w:lineRule="exact"/>
        <w:ind w:left="2760"/>
      </w:pPr>
      <w:bookmarkStart w:id="8" w:name="bookmark7"/>
      <w:r>
        <w:t>2. Wprost potworny.</w:t>
      </w:r>
      <w:bookmarkEnd w:id="8"/>
    </w:p>
    <w:p w:rsidR="003A69A0" w:rsidRDefault="0045027B">
      <w:pPr>
        <w:pStyle w:val="Teksttreci20"/>
        <w:framePr w:w="7224" w:h="7617" w:hRule="exact" w:wrap="none" w:vAnchor="page" w:hAnchor="page" w:x="510" w:y="4980"/>
        <w:shd w:val="clear" w:color="auto" w:fill="auto"/>
        <w:tabs>
          <w:tab w:val="left" w:pos="6334"/>
        </w:tabs>
        <w:spacing w:before="0"/>
        <w:ind w:left="520" w:firstLine="520"/>
      </w:pPr>
      <w:r>
        <w:t xml:space="preserve">Ktoś upatruje rusycyzm w wyrażeniu «wprost potworny«. Jakie jest zdanie </w:t>
      </w:r>
      <w:proofErr w:type="spellStart"/>
      <w:r>
        <w:t>redakcyi</w:t>
      </w:r>
      <w:proofErr w:type="spellEnd"/>
      <w:r>
        <w:t xml:space="preserve">? (Pokłosie z </w:t>
      </w:r>
      <w:proofErr w:type="spellStart"/>
      <w:r>
        <w:t>Bibl</w:t>
      </w:r>
      <w:proofErr w:type="spellEnd"/>
      <w:r>
        <w:t>. Warsz. Por. jęz. z r. 1906 z. 7. 8. 1. 7).</w:t>
      </w:r>
      <w:r>
        <w:tab/>
      </w:r>
      <w:r>
        <w:rPr>
          <w:rStyle w:val="Teksttreci2105ptKursywaOdstpy0pt"/>
        </w:rPr>
        <w:t>A. Dr.</w:t>
      </w:r>
    </w:p>
    <w:p w:rsidR="003A69A0" w:rsidRDefault="0045027B">
      <w:pPr>
        <w:pStyle w:val="Teksttreci20"/>
        <w:framePr w:w="7224" w:h="7617" w:hRule="exact" w:wrap="none" w:vAnchor="page" w:hAnchor="page" w:x="510" w:y="4980"/>
        <w:numPr>
          <w:ilvl w:val="0"/>
          <w:numId w:val="6"/>
        </w:numPr>
        <w:shd w:val="clear" w:color="auto" w:fill="auto"/>
        <w:tabs>
          <w:tab w:val="left" w:pos="1394"/>
        </w:tabs>
        <w:spacing w:before="0" w:after="156"/>
        <w:ind w:left="520" w:firstLine="520"/>
      </w:pPr>
      <w:r>
        <w:t xml:space="preserve">Nie widzę w </w:t>
      </w:r>
      <w:proofErr w:type="spellStart"/>
      <w:r>
        <w:t>tem</w:t>
      </w:r>
      <w:proofErr w:type="spellEnd"/>
      <w:r>
        <w:t xml:space="preserve"> wyrażeniu rusycyzmu. Słownik wileński wymienia ten wyraz i co do znaczenia równa z wyrazem </w:t>
      </w:r>
      <w:r>
        <w:rPr>
          <w:rStyle w:val="Teksttreci2105ptKursywaOdstpy0pt"/>
        </w:rPr>
        <w:t xml:space="preserve">wręcz, </w:t>
      </w:r>
      <w:r>
        <w:t xml:space="preserve">a przecież mówi się: </w:t>
      </w:r>
      <w:r>
        <w:rPr>
          <w:rStyle w:val="Teksttreci2105ptKursywaOdstpy0pt"/>
        </w:rPr>
        <w:t>rzecz się miała wręcz odwrotnie</w:t>
      </w:r>
      <w:r>
        <w:t xml:space="preserve"> i t. p.</w:t>
      </w:r>
    </w:p>
    <w:p w:rsidR="003A69A0" w:rsidRDefault="0045027B">
      <w:pPr>
        <w:pStyle w:val="Nagwek40"/>
        <w:framePr w:w="7224" w:h="7617" w:hRule="exact" w:wrap="none" w:vAnchor="page" w:hAnchor="page" w:x="510" w:y="4980"/>
        <w:numPr>
          <w:ilvl w:val="0"/>
          <w:numId w:val="5"/>
        </w:numPr>
        <w:shd w:val="clear" w:color="auto" w:fill="auto"/>
        <w:tabs>
          <w:tab w:val="left" w:pos="2783"/>
        </w:tabs>
        <w:spacing w:before="0" w:after="29" w:line="210" w:lineRule="exact"/>
        <w:ind w:left="2480"/>
      </w:pPr>
      <w:bookmarkStart w:id="9" w:name="bookmark8"/>
      <w:r>
        <w:t>Spodziewać się po kim.</w:t>
      </w:r>
      <w:bookmarkEnd w:id="9"/>
    </w:p>
    <w:p w:rsidR="003A69A0" w:rsidRDefault="0045027B">
      <w:pPr>
        <w:pStyle w:val="Teksttreci20"/>
        <w:framePr w:w="7224" w:h="7617" w:hRule="exact" w:wrap="none" w:vAnchor="page" w:hAnchor="page" w:x="510" w:y="4980"/>
        <w:shd w:val="clear" w:color="auto" w:fill="auto"/>
        <w:tabs>
          <w:tab w:val="left" w:pos="6334"/>
        </w:tabs>
        <w:spacing w:before="0"/>
        <w:ind w:left="520" w:firstLine="520"/>
      </w:pPr>
      <w:r>
        <w:rPr>
          <w:rStyle w:val="Teksttreci2105ptKursywaOdstpy0pt"/>
        </w:rPr>
        <w:t xml:space="preserve">Pióro, po </w:t>
      </w:r>
      <w:proofErr w:type="spellStart"/>
      <w:r>
        <w:rPr>
          <w:rStyle w:val="Teksttreci2105ptKursywaOdstpy0pt"/>
        </w:rPr>
        <w:t>kt</w:t>
      </w:r>
      <w:proofErr w:type="spellEnd"/>
      <w:r>
        <w:rPr>
          <w:rStyle w:val="Teksttreci2105ptKursywaOdstpy0pt"/>
          <w:lang w:val="cs-CZ" w:eastAsia="cs-CZ" w:bidi="cs-CZ"/>
        </w:rPr>
        <w:t xml:space="preserve">órem </w:t>
      </w:r>
      <w:r>
        <w:rPr>
          <w:rStyle w:val="Teksttreci2105ptKursywaOdstpy0pt"/>
        </w:rPr>
        <w:t>można było się spodziewać.</w:t>
      </w:r>
      <w:r>
        <w:t xml:space="preserve"> Czy nigdy nie spodziewa się czegoś »po kim«? — Koniecznie »od kogo« ? (ibid. str. 107. 18.).</w:t>
      </w:r>
      <w:r>
        <w:tab/>
      </w:r>
      <w:r>
        <w:rPr>
          <w:rStyle w:val="Teksttreci2105ptKursywaOdstpy0pt"/>
        </w:rPr>
        <w:t>A. Br.</w:t>
      </w:r>
    </w:p>
    <w:p w:rsidR="003A69A0" w:rsidRDefault="0045027B">
      <w:pPr>
        <w:pStyle w:val="Teksttreci20"/>
        <w:framePr w:w="7224" w:h="7617" w:hRule="exact" w:wrap="none" w:vAnchor="page" w:hAnchor="page" w:x="510" w:y="4980"/>
        <w:numPr>
          <w:ilvl w:val="0"/>
          <w:numId w:val="6"/>
        </w:numPr>
        <w:shd w:val="clear" w:color="auto" w:fill="auto"/>
        <w:tabs>
          <w:tab w:val="left" w:pos="1375"/>
        </w:tabs>
        <w:spacing w:before="0" w:after="156"/>
        <w:ind w:left="520" w:firstLine="520"/>
      </w:pPr>
      <w:r>
        <w:t xml:space="preserve">Owszem, można się śmiało po kimś i po </w:t>
      </w:r>
      <w:proofErr w:type="spellStart"/>
      <w:r>
        <w:t>czemś</w:t>
      </w:r>
      <w:proofErr w:type="spellEnd"/>
      <w:r>
        <w:t xml:space="preserve"> czegoś spodziewać.</w:t>
      </w:r>
    </w:p>
    <w:p w:rsidR="003A69A0" w:rsidRDefault="0045027B">
      <w:pPr>
        <w:pStyle w:val="Nagwek40"/>
        <w:framePr w:w="7224" w:h="7617" w:hRule="exact" w:wrap="none" w:vAnchor="page" w:hAnchor="page" w:x="510" w:y="4980"/>
        <w:numPr>
          <w:ilvl w:val="0"/>
          <w:numId w:val="5"/>
        </w:numPr>
        <w:shd w:val="clear" w:color="auto" w:fill="auto"/>
        <w:tabs>
          <w:tab w:val="left" w:pos="3068"/>
        </w:tabs>
        <w:spacing w:before="0" w:after="25" w:line="210" w:lineRule="exact"/>
        <w:ind w:left="2760"/>
      </w:pPr>
      <w:bookmarkStart w:id="10" w:name="bookmark9"/>
      <w:r>
        <w:t>Zakładać szkoły.</w:t>
      </w:r>
      <w:bookmarkEnd w:id="10"/>
    </w:p>
    <w:p w:rsidR="003A69A0" w:rsidRDefault="0045027B">
      <w:pPr>
        <w:pStyle w:val="Teksttreci20"/>
        <w:framePr w:w="7224" w:h="7617" w:hRule="exact" w:wrap="none" w:vAnchor="page" w:hAnchor="page" w:x="510" w:y="4980"/>
        <w:shd w:val="clear" w:color="auto" w:fill="auto"/>
        <w:tabs>
          <w:tab w:val="left" w:pos="6334"/>
        </w:tabs>
        <w:spacing w:before="0" w:line="259" w:lineRule="exact"/>
        <w:ind w:left="520" w:firstLine="520"/>
      </w:pPr>
      <w:r>
        <w:t>«Zakładać szkoły« — czy nie można? Przecież są »zakłady naukowe«... ? (Ibid. 24).</w:t>
      </w:r>
      <w:r>
        <w:tab/>
      </w:r>
      <w:r>
        <w:rPr>
          <w:rStyle w:val="Teksttreci2105ptKursywaOdstpy0pt"/>
        </w:rPr>
        <w:t>A. Br.</w:t>
      </w:r>
    </w:p>
    <w:p w:rsidR="003A69A0" w:rsidRDefault="0045027B">
      <w:pPr>
        <w:pStyle w:val="Teksttreci20"/>
        <w:framePr w:w="7224" w:h="7617" w:hRule="exact" w:wrap="none" w:vAnchor="page" w:hAnchor="page" w:x="510" w:y="4980"/>
        <w:numPr>
          <w:ilvl w:val="0"/>
          <w:numId w:val="6"/>
        </w:numPr>
        <w:shd w:val="clear" w:color="auto" w:fill="auto"/>
        <w:tabs>
          <w:tab w:val="left" w:pos="1366"/>
        </w:tabs>
        <w:spacing w:before="0" w:line="259" w:lineRule="exact"/>
        <w:ind w:left="520" w:firstLine="520"/>
      </w:pPr>
      <w:r>
        <w:t xml:space="preserve">Nie umiem się dopatrzyć błędu w wyrażeniu: </w:t>
      </w:r>
      <w:r>
        <w:rPr>
          <w:rStyle w:val="Teksttreci2105ptKursywaOdstpy0pt"/>
        </w:rPr>
        <w:t>niema potrzeby zakładać, szkół.</w:t>
      </w:r>
    </w:p>
    <w:p w:rsidR="003A69A0" w:rsidRDefault="003A69A0">
      <w:pPr>
        <w:rPr>
          <w:sz w:val="2"/>
          <w:szCs w:val="2"/>
        </w:rPr>
        <w:sectPr w:rsidR="003A69A0">
          <w:pgSz w:w="8460" w:h="14275"/>
          <w:pgMar w:top="360" w:right="360" w:bottom="360" w:left="360" w:header="0" w:footer="3" w:gutter="0"/>
          <w:cols w:space="720"/>
          <w:noEndnote/>
          <w:docGrid w:linePitch="360"/>
        </w:sectPr>
      </w:pPr>
    </w:p>
    <w:p w:rsidR="003A69A0" w:rsidRDefault="0045027B">
      <w:pPr>
        <w:pStyle w:val="Teksttreci40"/>
        <w:framePr w:wrap="none" w:vAnchor="page" w:hAnchor="page" w:x="807" w:y="1353"/>
        <w:shd w:val="clear" w:color="auto" w:fill="auto"/>
        <w:spacing w:line="190" w:lineRule="exact"/>
        <w:ind w:firstLine="0"/>
        <w:jc w:val="left"/>
      </w:pPr>
      <w:r>
        <w:lastRenderedPageBreak/>
        <w:t>30</w:t>
      </w:r>
    </w:p>
    <w:p w:rsidR="003A69A0" w:rsidRDefault="0045027B">
      <w:pPr>
        <w:pStyle w:val="Teksttreci40"/>
        <w:framePr w:wrap="none" w:vAnchor="page" w:hAnchor="page" w:x="3049" w:y="1358"/>
        <w:shd w:val="clear" w:color="auto" w:fill="auto"/>
        <w:spacing w:line="190" w:lineRule="exact"/>
        <w:ind w:firstLine="0"/>
        <w:jc w:val="left"/>
      </w:pPr>
      <w:r>
        <w:t>PORADNIK JĘZYKOWY</w:t>
      </w:r>
    </w:p>
    <w:p w:rsidR="003A69A0" w:rsidRDefault="0045027B">
      <w:pPr>
        <w:pStyle w:val="Teksttreci40"/>
        <w:framePr w:wrap="none" w:vAnchor="page" w:hAnchor="page" w:x="6946" w:y="1373"/>
        <w:shd w:val="clear" w:color="auto" w:fill="auto"/>
        <w:spacing w:line="190" w:lineRule="exact"/>
        <w:ind w:firstLine="0"/>
        <w:jc w:val="left"/>
      </w:pPr>
      <w:r>
        <w:t>VII. 2.</w:t>
      </w:r>
    </w:p>
    <w:p w:rsidR="003A69A0" w:rsidRDefault="0045027B">
      <w:pPr>
        <w:pStyle w:val="Nagwek40"/>
        <w:framePr w:w="6859" w:h="10810" w:hRule="exact" w:wrap="none" w:vAnchor="page" w:hAnchor="page" w:x="692" w:y="1889"/>
        <w:numPr>
          <w:ilvl w:val="0"/>
          <w:numId w:val="5"/>
        </w:numPr>
        <w:shd w:val="clear" w:color="auto" w:fill="auto"/>
        <w:tabs>
          <w:tab w:val="left" w:pos="2828"/>
        </w:tabs>
        <w:spacing w:before="0" w:after="29" w:line="210" w:lineRule="exact"/>
        <w:ind w:left="2480"/>
      </w:pPr>
      <w:bookmarkStart w:id="11" w:name="bookmark10"/>
      <w:r>
        <w:t>Jeden = pewien.</w:t>
      </w:r>
      <w:bookmarkEnd w:id="11"/>
    </w:p>
    <w:p w:rsidR="003A69A0" w:rsidRDefault="0045027B">
      <w:pPr>
        <w:pStyle w:val="Teksttreci20"/>
        <w:framePr w:w="6859" w:h="10810" w:hRule="exact" w:wrap="none" w:vAnchor="page" w:hAnchor="page" w:x="692" w:y="1889"/>
        <w:shd w:val="clear" w:color="auto" w:fill="auto"/>
        <w:tabs>
          <w:tab w:val="left" w:pos="5802"/>
        </w:tabs>
        <w:spacing w:before="0"/>
        <w:ind w:firstLine="620"/>
      </w:pPr>
      <w:r>
        <w:t xml:space="preserve">»Rzucił </w:t>
      </w:r>
      <w:r>
        <w:rPr>
          <w:lang w:val="cs-CZ" w:eastAsia="cs-CZ" w:bidi="cs-CZ"/>
        </w:rPr>
        <w:t xml:space="preserve">jeden" </w:t>
      </w:r>
      <w:r>
        <w:t xml:space="preserve">zam. pewien. Nie mam pod ręką dawnych roczników Poradnika; przypominam sobie jednak, że niegdyś Poradnik przyznał prawo obywatelstwa </w:t>
      </w:r>
      <w:r>
        <w:rPr>
          <w:rStyle w:val="Teksttreci2105ptKursywaOdstpy0pt"/>
        </w:rPr>
        <w:t>jednemu =</w:t>
      </w:r>
      <w:r>
        <w:t xml:space="preserve"> pewien. W Wiśle w bajkach ludowych spotykam </w:t>
      </w:r>
      <w:r>
        <w:rPr>
          <w:rStyle w:val="Teksttreci2105ptKursywaOdstpy0pt"/>
        </w:rPr>
        <w:t>jeden.</w:t>
      </w:r>
      <w:r>
        <w:t xml:space="preserve"> (Pokłosie z Gaz. Toruńskiej. Por. 1906. str. 108).</w:t>
      </w:r>
      <w:r>
        <w:tab/>
      </w:r>
      <w:r>
        <w:rPr>
          <w:rStyle w:val="Teksttreci2105ptKursywaOdstpy0pt"/>
        </w:rPr>
        <w:t>A. Dr.</w:t>
      </w:r>
    </w:p>
    <w:p w:rsidR="003A69A0" w:rsidRDefault="0045027B">
      <w:pPr>
        <w:pStyle w:val="Teksttreci20"/>
        <w:framePr w:w="6859" w:h="10810" w:hRule="exact" w:wrap="none" w:vAnchor="page" w:hAnchor="page" w:x="692" w:y="1889"/>
        <w:numPr>
          <w:ilvl w:val="0"/>
          <w:numId w:val="6"/>
        </w:numPr>
        <w:shd w:val="clear" w:color="auto" w:fill="auto"/>
        <w:tabs>
          <w:tab w:val="left" w:pos="865"/>
        </w:tabs>
        <w:spacing w:before="0" w:after="156"/>
        <w:ind w:firstLine="620"/>
      </w:pPr>
      <w:r>
        <w:t xml:space="preserve">Zupełnie słusznie. Udowodniono to w Poradniku z r. 1904, na str. 131. Lud stale mówi </w:t>
      </w:r>
      <w:r>
        <w:rPr>
          <w:rStyle w:val="Teksttreci2105ptKursywaOdstpy0pt"/>
        </w:rPr>
        <w:t>jeden,</w:t>
      </w:r>
      <w:r>
        <w:t xml:space="preserve"> w staropolskim języku pełno tego.</w:t>
      </w:r>
    </w:p>
    <w:p w:rsidR="003A69A0" w:rsidRDefault="0045027B">
      <w:pPr>
        <w:pStyle w:val="Nagwek40"/>
        <w:framePr w:w="6859" w:h="10810" w:hRule="exact" w:wrap="none" w:vAnchor="page" w:hAnchor="page" w:x="692" w:y="1889"/>
        <w:numPr>
          <w:ilvl w:val="0"/>
          <w:numId w:val="5"/>
        </w:numPr>
        <w:shd w:val="clear" w:color="auto" w:fill="auto"/>
        <w:tabs>
          <w:tab w:val="left" w:pos="2908"/>
        </w:tabs>
        <w:spacing w:before="0" w:after="29" w:line="210" w:lineRule="exact"/>
        <w:ind w:left="2600"/>
      </w:pPr>
      <w:bookmarkStart w:id="12" w:name="bookmark11"/>
      <w:r>
        <w:t>Nieziszczalny.</w:t>
      </w:r>
      <w:bookmarkEnd w:id="12"/>
    </w:p>
    <w:p w:rsidR="003A69A0" w:rsidRDefault="0045027B">
      <w:pPr>
        <w:pStyle w:val="Teksttreci20"/>
        <w:framePr w:w="6859" w:h="10810" w:hRule="exact" w:wrap="none" w:vAnchor="page" w:hAnchor="page" w:x="692" w:y="1889"/>
        <w:shd w:val="clear" w:color="auto" w:fill="auto"/>
        <w:tabs>
          <w:tab w:val="left" w:pos="5802"/>
        </w:tabs>
        <w:spacing w:before="0"/>
        <w:ind w:firstLine="620"/>
      </w:pPr>
      <w:r>
        <w:rPr>
          <w:rStyle w:val="Teksttreci2105ptKursywaOdstpy0pt"/>
        </w:rPr>
        <w:t>Nieziszczalny</w:t>
      </w:r>
      <w:r>
        <w:t xml:space="preserve"> brzmi brzydko. Wrażenie podmiotowe. Nie razi przecież </w:t>
      </w:r>
      <w:r>
        <w:rPr>
          <w:rStyle w:val="Teksttreci2105ptKursywaOdstpy0pt"/>
        </w:rPr>
        <w:t>niezniszczalny</w:t>
      </w:r>
      <w:r>
        <w:t xml:space="preserve">, </w:t>
      </w:r>
      <w:r>
        <w:rPr>
          <w:rStyle w:val="Teksttreci2105ptKursywaOdstpy0pt"/>
        </w:rPr>
        <w:t>nierozpuszczalny</w:t>
      </w:r>
      <w:r>
        <w:t xml:space="preserve"> i t. d. Czy wyraz jest istotnie etymologicznie niepoprawny? (Ibid.).</w:t>
      </w:r>
      <w:r>
        <w:tab/>
      </w:r>
      <w:r>
        <w:rPr>
          <w:rStyle w:val="Teksttreci2105ptKursywaOdstpy0pt"/>
        </w:rPr>
        <w:t>A. Dr.</w:t>
      </w:r>
    </w:p>
    <w:p w:rsidR="003A69A0" w:rsidRDefault="0045027B">
      <w:pPr>
        <w:pStyle w:val="Teksttreci20"/>
        <w:framePr w:w="6859" w:h="10810" w:hRule="exact" w:wrap="none" w:vAnchor="page" w:hAnchor="page" w:x="692" w:y="1889"/>
        <w:shd w:val="clear" w:color="auto" w:fill="auto"/>
        <w:spacing w:before="0" w:after="156"/>
        <w:ind w:firstLine="620"/>
      </w:pPr>
      <w:r>
        <w:t>Nie mogę się dopatrzyć ani brzydkości w tym wyrazie ani etymologicznej niepoprawności.</w:t>
      </w:r>
    </w:p>
    <w:p w:rsidR="003A69A0" w:rsidRDefault="0045027B">
      <w:pPr>
        <w:pStyle w:val="Nagwek40"/>
        <w:framePr w:w="6859" w:h="10810" w:hRule="exact" w:wrap="none" w:vAnchor="page" w:hAnchor="page" w:x="692" w:y="1889"/>
        <w:numPr>
          <w:ilvl w:val="0"/>
          <w:numId w:val="5"/>
        </w:numPr>
        <w:shd w:val="clear" w:color="auto" w:fill="auto"/>
        <w:tabs>
          <w:tab w:val="left" w:pos="1683"/>
        </w:tabs>
        <w:spacing w:before="0" w:after="33" w:line="210" w:lineRule="exact"/>
        <w:ind w:left="1380"/>
      </w:pPr>
      <w:bookmarkStart w:id="13" w:name="bookmark12"/>
      <w:r>
        <w:t>Nawyczki; debata; wydział a zarząd.</w:t>
      </w:r>
      <w:bookmarkEnd w:id="13"/>
    </w:p>
    <w:p w:rsidR="003A69A0" w:rsidRDefault="0045027B">
      <w:pPr>
        <w:pStyle w:val="Teksttreci20"/>
        <w:framePr w:w="6859" w:h="10810" w:hRule="exact" w:wrap="none" w:vAnchor="page" w:hAnchor="page" w:x="692" w:y="1889"/>
        <w:shd w:val="clear" w:color="auto" w:fill="auto"/>
        <w:spacing w:before="0"/>
        <w:ind w:firstLine="620"/>
      </w:pPr>
      <w:r>
        <w:t xml:space="preserve">Na str. 125 »Poradnika« znajduję wyrażenie «porzucić nawyczki i przyzwyczajenia«. Wyraz »nawyczki« (w l. poj. nawyczek a może nawyczka?) razi mnie, być może, wskutek brzmienia, podobnego do rosyjskiego </w:t>
      </w:r>
      <w:r w:rsidRPr="00666CB6">
        <w:rPr>
          <w:lang w:eastAsia="ru-RU" w:bidi="ru-RU"/>
        </w:rPr>
        <w:t>»</w:t>
      </w:r>
      <w:r>
        <w:rPr>
          <w:lang w:val="ru-RU" w:eastAsia="ru-RU" w:bidi="ru-RU"/>
        </w:rPr>
        <w:t>прив</w:t>
      </w:r>
      <w:proofErr w:type="spellStart"/>
      <w:r>
        <w:t>ыч</w:t>
      </w:r>
      <w:proofErr w:type="spellEnd"/>
      <w:r>
        <w:rPr>
          <w:lang w:val="ru-RU" w:eastAsia="ru-RU" w:bidi="ru-RU"/>
        </w:rPr>
        <w:t>ка</w:t>
      </w:r>
      <w:r w:rsidRPr="00666CB6">
        <w:rPr>
          <w:lang w:eastAsia="ru-RU" w:bidi="ru-RU"/>
        </w:rPr>
        <w:t xml:space="preserve">«. </w:t>
      </w:r>
      <w:r>
        <w:t xml:space="preserve">Proszę </w:t>
      </w:r>
      <w:proofErr w:type="spellStart"/>
      <w:r>
        <w:t>Szan</w:t>
      </w:r>
      <w:proofErr w:type="spellEnd"/>
      <w:r>
        <w:t>. Red. o wyjaśnienie 1) czy w języku polskim istnieje wyraz »nawyczka« lub »nawyczek« i 2) jeżeli istnieje, jaka jest różnica między nim i wyrazem «przyzwyczajenie" ?</w:t>
      </w:r>
    </w:p>
    <w:p w:rsidR="003A69A0" w:rsidRDefault="0045027B">
      <w:pPr>
        <w:pStyle w:val="Teksttreci20"/>
        <w:framePr w:w="6859" w:h="10810" w:hRule="exact" w:wrap="none" w:vAnchor="page" w:hAnchor="page" w:x="692" w:y="1889"/>
        <w:shd w:val="clear" w:color="auto" w:fill="auto"/>
        <w:spacing w:before="0"/>
        <w:ind w:firstLine="620"/>
      </w:pPr>
      <w:r>
        <w:t>Na str. 126 czytam: «najdłuższą debatę wywołały.</w:t>
      </w:r>
      <w:r>
        <w:rPr>
          <w:lang w:val="fr-FR" w:eastAsia="fr-FR" w:bidi="fr-FR"/>
        </w:rPr>
        <w:t xml:space="preserve">..« </w:t>
      </w:r>
      <w:r>
        <w:t xml:space="preserve">Zdaje mi się, że wyraz »debata« należy do </w:t>
      </w:r>
      <w:proofErr w:type="spellStart"/>
      <w:r>
        <w:t>kategoryi</w:t>
      </w:r>
      <w:proofErr w:type="spellEnd"/>
      <w:r>
        <w:t xml:space="preserve"> dziwolągów językowych i może być łatwo zastąpiony przez wyrazy »obrady«, »rozprawy«, </w:t>
      </w:r>
      <w:r>
        <w:rPr>
          <w:lang w:val="fr-FR" w:eastAsia="fr-FR" w:bidi="fr-FR"/>
        </w:rPr>
        <w:t xml:space="preserve">«spory", </w:t>
      </w:r>
      <w:r>
        <w:t>a wreszcie przez użyty o kilka wierszy wyżej wyraz »</w:t>
      </w:r>
      <w:proofErr w:type="spellStart"/>
      <w:r>
        <w:t>dyskusya</w:t>
      </w:r>
      <w:proofErr w:type="spellEnd"/>
      <w:r>
        <w:t>«. Chcąc koniecznie posiłkować się powyższym cudzoziemskim wyrazem »debata«, należałoby go używać jedynie w liczbie mnogiej.</w:t>
      </w:r>
    </w:p>
    <w:p w:rsidR="003A69A0" w:rsidRDefault="0045027B">
      <w:pPr>
        <w:pStyle w:val="Teksttreci20"/>
        <w:framePr w:w="6859" w:h="10810" w:hRule="exact" w:wrap="none" w:vAnchor="page" w:hAnchor="page" w:x="692" w:y="1889"/>
        <w:shd w:val="clear" w:color="auto" w:fill="auto"/>
        <w:tabs>
          <w:tab w:val="left" w:pos="5802"/>
        </w:tabs>
        <w:spacing w:before="0"/>
        <w:ind w:firstLine="620"/>
      </w:pPr>
      <w:r>
        <w:t>Nadmienię zarazem, że w Królestwie rozróżnianie »Wydziału« i »Zarządu« (str. 138) nie należy bynajmniej do subtelności, lecz ściśle jest przestrzegane.</w:t>
      </w:r>
      <w:r>
        <w:tab/>
      </w:r>
      <w:r>
        <w:rPr>
          <w:rStyle w:val="Teksttreci2105ptKursywaOdstpy0pt"/>
        </w:rPr>
        <w:t>Wł. Ol.</w:t>
      </w:r>
    </w:p>
    <w:p w:rsidR="003A69A0" w:rsidRDefault="0045027B">
      <w:pPr>
        <w:pStyle w:val="Teksttreci20"/>
        <w:framePr w:w="6859" w:h="10810" w:hRule="exact" w:wrap="none" w:vAnchor="page" w:hAnchor="page" w:x="692" w:y="1889"/>
        <w:numPr>
          <w:ilvl w:val="0"/>
          <w:numId w:val="6"/>
        </w:numPr>
        <w:shd w:val="clear" w:color="auto" w:fill="auto"/>
        <w:tabs>
          <w:tab w:val="left" w:pos="879"/>
        </w:tabs>
        <w:spacing w:before="0"/>
        <w:ind w:firstLine="620"/>
      </w:pPr>
      <w:r>
        <w:t xml:space="preserve">W sprawie </w:t>
      </w:r>
      <w:r>
        <w:rPr>
          <w:rStyle w:val="Teksttreci2105ptKursywaOdstpy0pt"/>
        </w:rPr>
        <w:t>nawyczki</w:t>
      </w:r>
      <w:r>
        <w:t xml:space="preserve"> nie umiem dać stanowczej odpowiedzi. Tyle wiem, że wyrazu tego sam używam od dawna i że wokoło siebie, w Krakowie dość często go słyszę. Między </w:t>
      </w:r>
      <w:r>
        <w:rPr>
          <w:rStyle w:val="Teksttreci2105ptKursywaOdstpy0pt"/>
        </w:rPr>
        <w:t>nawyczką</w:t>
      </w:r>
      <w:r>
        <w:t xml:space="preserve"> a </w:t>
      </w:r>
      <w:r>
        <w:rPr>
          <w:rStyle w:val="Teksttreci2105ptKursywaOdstpy0pt"/>
        </w:rPr>
        <w:t>przyzwyczajeniem</w:t>
      </w:r>
      <w:r>
        <w:t xml:space="preserve"> sam nie robię różnicy.</w:t>
      </w:r>
    </w:p>
    <w:p w:rsidR="003A69A0" w:rsidRDefault="0045027B">
      <w:pPr>
        <w:pStyle w:val="Teksttreci20"/>
        <w:framePr w:w="6859" w:h="10810" w:hRule="exact" w:wrap="none" w:vAnchor="page" w:hAnchor="page" w:x="692" w:y="1889"/>
        <w:shd w:val="clear" w:color="auto" w:fill="auto"/>
        <w:spacing w:before="0"/>
        <w:ind w:firstLine="620"/>
        <w:jc w:val="left"/>
      </w:pPr>
      <w:r>
        <w:t xml:space="preserve">Wyraz </w:t>
      </w:r>
      <w:r>
        <w:rPr>
          <w:rStyle w:val="Teksttreci2105ptKursywaOdstpy0pt"/>
        </w:rPr>
        <w:t>debata</w:t>
      </w:r>
      <w:r>
        <w:t xml:space="preserve"> jest tylko </w:t>
      </w:r>
      <w:proofErr w:type="spellStart"/>
      <w:r>
        <w:t>nieumiejętnem</w:t>
      </w:r>
      <w:proofErr w:type="spellEnd"/>
      <w:r>
        <w:t xml:space="preserve"> dorobieniem 1. p. do używanego dawniej wyrazu </w:t>
      </w:r>
      <w:r>
        <w:rPr>
          <w:rStyle w:val="Teksttreci2105ptKursywaOdstpy0pt"/>
        </w:rPr>
        <w:t>debaty.</w:t>
      </w:r>
      <w:r>
        <w:t xml:space="preserve"> Wyraz ten jednak w polskim języku zupełnie niepotrzebny.</w:t>
      </w:r>
    </w:p>
    <w:p w:rsidR="003A69A0" w:rsidRDefault="0045027B">
      <w:pPr>
        <w:pStyle w:val="Teksttreci20"/>
        <w:framePr w:w="6859" w:h="10810" w:hRule="exact" w:wrap="none" w:vAnchor="page" w:hAnchor="page" w:x="692" w:y="1889"/>
        <w:shd w:val="clear" w:color="auto" w:fill="auto"/>
        <w:spacing w:before="0"/>
        <w:ind w:firstLine="620"/>
      </w:pPr>
      <w:r>
        <w:t>Co do »wydziału« godzę się na stanowisko »Poradnika« w tej sprawie.</w:t>
      </w:r>
    </w:p>
    <w:p w:rsidR="003A69A0" w:rsidRDefault="003A69A0">
      <w:pPr>
        <w:framePr w:wrap="none" w:vAnchor="page" w:hAnchor="page" w:x="6961" w:y="14075"/>
      </w:pPr>
    </w:p>
    <w:p w:rsidR="003A69A0" w:rsidRDefault="003A69A0">
      <w:pPr>
        <w:rPr>
          <w:sz w:val="2"/>
          <w:szCs w:val="2"/>
        </w:rPr>
        <w:sectPr w:rsidR="003A69A0">
          <w:pgSz w:w="8460" w:h="14275"/>
          <w:pgMar w:top="360" w:right="360" w:bottom="360" w:left="360" w:header="0" w:footer="3" w:gutter="0"/>
          <w:cols w:space="720"/>
          <w:noEndnote/>
          <w:docGrid w:linePitch="360"/>
        </w:sectPr>
      </w:pPr>
    </w:p>
    <w:p w:rsidR="003A69A0" w:rsidRDefault="0045027B">
      <w:pPr>
        <w:pStyle w:val="Nagweklubstopka0"/>
        <w:framePr w:wrap="none" w:vAnchor="page" w:hAnchor="page" w:x="781" w:y="1333"/>
        <w:shd w:val="clear" w:color="auto" w:fill="auto"/>
        <w:spacing w:line="180" w:lineRule="exact"/>
        <w:jc w:val="left"/>
      </w:pPr>
      <w:r>
        <w:rPr>
          <w:lang w:val="fr-FR" w:eastAsia="fr-FR" w:bidi="fr-FR"/>
        </w:rPr>
        <w:lastRenderedPageBreak/>
        <w:t>VIÏ. 2.</w:t>
      </w:r>
    </w:p>
    <w:p w:rsidR="003A69A0" w:rsidRDefault="0045027B">
      <w:pPr>
        <w:pStyle w:val="Nagweklubstopka0"/>
        <w:framePr w:wrap="none" w:vAnchor="page" w:hAnchor="page" w:x="2994" w:y="1328"/>
        <w:shd w:val="clear" w:color="auto" w:fill="auto"/>
        <w:spacing w:line="180" w:lineRule="exact"/>
        <w:jc w:val="left"/>
      </w:pPr>
      <w:r>
        <w:t>PORADNIK JĘZYKOWY</w:t>
      </w:r>
    </w:p>
    <w:p w:rsidR="003A69A0" w:rsidRDefault="0045027B">
      <w:pPr>
        <w:pStyle w:val="Nagweklubstopka0"/>
        <w:framePr w:wrap="none" w:vAnchor="page" w:hAnchor="page" w:x="7246" w:y="1327"/>
        <w:shd w:val="clear" w:color="auto" w:fill="auto"/>
        <w:spacing w:line="180" w:lineRule="exact"/>
        <w:jc w:val="left"/>
      </w:pPr>
      <w:r>
        <w:t>31</w:t>
      </w:r>
    </w:p>
    <w:p w:rsidR="003A69A0" w:rsidRDefault="0045027B">
      <w:pPr>
        <w:pStyle w:val="Nagwek40"/>
        <w:framePr w:w="6730" w:h="10579" w:hRule="exact" w:wrap="none" w:vAnchor="page" w:hAnchor="page" w:x="757" w:y="2033"/>
        <w:numPr>
          <w:ilvl w:val="0"/>
          <w:numId w:val="1"/>
        </w:numPr>
        <w:shd w:val="clear" w:color="auto" w:fill="auto"/>
        <w:tabs>
          <w:tab w:val="left" w:pos="2513"/>
        </w:tabs>
        <w:spacing w:before="0" w:after="154" w:line="210" w:lineRule="exact"/>
        <w:ind w:left="2200"/>
      </w:pPr>
      <w:bookmarkStart w:id="14" w:name="bookmark13"/>
      <w:r>
        <w:t>NOWE KSIĄŻKI.</w:t>
      </w:r>
      <w:bookmarkEnd w:id="14"/>
    </w:p>
    <w:p w:rsidR="003A69A0" w:rsidRDefault="0045027B">
      <w:pPr>
        <w:pStyle w:val="Teksttreci40"/>
        <w:framePr w:w="6730" w:h="10579" w:hRule="exact" w:wrap="none" w:vAnchor="page" w:hAnchor="page" w:x="757" w:y="2033"/>
        <w:shd w:val="clear" w:color="auto" w:fill="auto"/>
        <w:spacing w:after="206" w:line="211" w:lineRule="exact"/>
        <w:ind w:left="800" w:firstLine="520"/>
        <w:jc w:val="both"/>
      </w:pPr>
      <w:r>
        <w:rPr>
          <w:rStyle w:val="Teksttreci4Kursywa"/>
        </w:rPr>
        <w:t>Pisownia polska.</w:t>
      </w:r>
      <w:r>
        <w:t xml:space="preserve"> Na podstawie podręcznika </w:t>
      </w:r>
      <w:r>
        <w:rPr>
          <w:lang w:val="fr-FR" w:eastAsia="fr-FR" w:bidi="fr-FR"/>
        </w:rPr>
        <w:t xml:space="preserve">prof. </w:t>
      </w:r>
      <w:r>
        <w:t xml:space="preserve">A. Kryńskiego tudzież uchwał </w:t>
      </w:r>
      <w:proofErr w:type="spellStart"/>
      <w:r>
        <w:t>Komisyi</w:t>
      </w:r>
      <w:proofErr w:type="spellEnd"/>
      <w:r>
        <w:t xml:space="preserve"> językowej Akademii Umiejętności i zjazdu </w:t>
      </w:r>
      <w:proofErr w:type="spellStart"/>
      <w:r>
        <w:t>Rejowskiego</w:t>
      </w:r>
      <w:proofErr w:type="spellEnd"/>
      <w:r>
        <w:t xml:space="preserve"> zebrał </w:t>
      </w:r>
      <w:r>
        <w:rPr>
          <w:rStyle w:val="Teksttreci4Odstpy1pt"/>
        </w:rPr>
        <w:t xml:space="preserve">Kazimierz </w:t>
      </w:r>
      <w:proofErr w:type="spellStart"/>
      <w:r>
        <w:rPr>
          <w:rStyle w:val="Teksttreci4Odstpy1pt"/>
        </w:rPr>
        <w:t>Króliński</w:t>
      </w:r>
      <w:proofErr w:type="spellEnd"/>
      <w:r>
        <w:rPr>
          <w:rStyle w:val="Teksttreci4Odstpy1pt"/>
        </w:rPr>
        <w:t>.</w:t>
      </w:r>
      <w:r>
        <w:t xml:space="preserve"> (Cena 30 hal.) Lwów 1907.</w:t>
      </w:r>
    </w:p>
    <w:p w:rsidR="003A69A0" w:rsidRDefault="0045027B">
      <w:pPr>
        <w:pStyle w:val="Teksttreci20"/>
        <w:framePr w:w="6730" w:h="10579" w:hRule="exact" w:wrap="none" w:vAnchor="page" w:hAnchor="page" w:x="757" w:y="2033"/>
        <w:shd w:val="clear" w:color="auto" w:fill="auto"/>
        <w:spacing w:before="0"/>
        <w:ind w:firstLine="560"/>
      </w:pPr>
      <w:r>
        <w:t xml:space="preserve">Nie książka, ale książeczka o stronach 38 małej ósemki; mówimy jednak o niej, bo dotyka z </w:t>
      </w:r>
      <w:proofErr w:type="spellStart"/>
      <w:r>
        <w:t>blizka</w:t>
      </w:r>
      <w:proofErr w:type="spellEnd"/>
      <w:r>
        <w:t xml:space="preserve"> spraw przez »Poradnik« omawianych. Dotyczy pisowni polskiej. Ile już dla tej sprawy napsuto papieru! Są jednak ludzie, którym się zdaje, że </w:t>
      </w:r>
      <w:proofErr w:type="spellStart"/>
      <w:r>
        <w:t>nietylko</w:t>
      </w:r>
      <w:proofErr w:type="spellEnd"/>
      <w:r>
        <w:t xml:space="preserve"> rozwój języka, ale narodowość zależy od pisowni, ba nawet od — grafiki! (Porównaj rozsyłane niedawno przez p. </w:t>
      </w:r>
      <w:proofErr w:type="spellStart"/>
      <w:r>
        <w:t>Wojczyńskiego</w:t>
      </w:r>
      <w:proofErr w:type="spellEnd"/>
      <w:r>
        <w:t xml:space="preserve"> z Baku pomysły </w:t>
      </w:r>
      <w:r>
        <w:rPr>
          <w:lang w:val="fr-FR" w:eastAsia="fr-FR" w:bidi="fr-FR"/>
        </w:rPr>
        <w:t xml:space="preserve">» </w:t>
      </w:r>
      <w:r>
        <w:t xml:space="preserve">ulepszonej </w:t>
      </w:r>
      <w:r>
        <w:rPr>
          <w:lang w:val="fr-FR" w:eastAsia="fr-FR" w:bidi="fr-FR"/>
        </w:rPr>
        <w:t xml:space="preserve">« </w:t>
      </w:r>
      <w:r>
        <w:t>grafiki polskiej, nazwanej pisownią...).</w:t>
      </w:r>
    </w:p>
    <w:p w:rsidR="003A69A0" w:rsidRDefault="0045027B">
      <w:pPr>
        <w:pStyle w:val="Teksttreci20"/>
        <w:framePr w:w="6730" w:h="10579" w:hRule="exact" w:wrap="none" w:vAnchor="page" w:hAnchor="page" w:x="757" w:y="2033"/>
        <w:shd w:val="clear" w:color="auto" w:fill="auto"/>
        <w:spacing w:before="0"/>
        <w:ind w:firstLine="560"/>
      </w:pPr>
      <w:r>
        <w:t xml:space="preserve">P. </w:t>
      </w:r>
      <w:proofErr w:type="spellStart"/>
      <w:r>
        <w:t>Króliński</w:t>
      </w:r>
      <w:proofErr w:type="spellEnd"/>
      <w:r>
        <w:t xml:space="preserve"> do takich nie należy i nie chciał pomnażać literatury przedmiotu pomysłami własnymi, ale odczuwając potrzebę jednolitego obrazu pisowni, na podstawie uchwał zjazdu </w:t>
      </w:r>
      <w:proofErr w:type="spellStart"/>
      <w:r>
        <w:t>Rejowskiego</w:t>
      </w:r>
      <w:proofErr w:type="spellEnd"/>
      <w:r>
        <w:t xml:space="preserve"> nieco zmienionej, starał się to ująć w podręczną książeczkę; gdzie nie sięgały uchwały Zjazdu, sięgnął do książki </w:t>
      </w:r>
      <w:r w:rsidRPr="00666CB6">
        <w:rPr>
          <w:lang w:eastAsia="en-US" w:bidi="en-US"/>
        </w:rPr>
        <w:t xml:space="preserve">prof. </w:t>
      </w:r>
      <w:r>
        <w:t>Kryńskiego i uchwał Akademii.</w:t>
      </w:r>
    </w:p>
    <w:p w:rsidR="003A69A0" w:rsidRDefault="0045027B">
      <w:pPr>
        <w:pStyle w:val="Teksttreci20"/>
        <w:framePr w:w="6730" w:h="10579" w:hRule="exact" w:wrap="none" w:vAnchor="page" w:hAnchor="page" w:x="757" w:y="2033"/>
        <w:shd w:val="clear" w:color="auto" w:fill="auto"/>
        <w:spacing w:before="0"/>
        <w:ind w:firstLine="560"/>
      </w:pPr>
      <w:r>
        <w:t xml:space="preserve">Powstała z tego mieszanina szczegółów pisowni, z </w:t>
      </w:r>
      <w:proofErr w:type="spellStart"/>
      <w:r>
        <w:t>kwestyami</w:t>
      </w:r>
      <w:proofErr w:type="spellEnd"/>
      <w:r>
        <w:t xml:space="preserve"> czysto </w:t>
      </w:r>
      <w:proofErr w:type="spellStart"/>
      <w:r>
        <w:t>gramatycznemi</w:t>
      </w:r>
      <w:proofErr w:type="spellEnd"/>
      <w:r>
        <w:t>, a nawet z rzeczą o dzieleniu wyrazów i —</w:t>
      </w:r>
    </w:p>
    <w:p w:rsidR="003A69A0" w:rsidRDefault="0045027B">
      <w:pPr>
        <w:pStyle w:val="Teksttreci20"/>
        <w:framePr w:w="6730" w:h="10579" w:hRule="exact" w:wrap="none" w:vAnchor="page" w:hAnchor="page" w:x="757" w:y="2033"/>
        <w:shd w:val="clear" w:color="auto" w:fill="auto"/>
        <w:tabs>
          <w:tab w:val="left" w:pos="250"/>
        </w:tabs>
        <w:spacing w:before="0"/>
      </w:pPr>
      <w:r>
        <w:t>o</w:t>
      </w:r>
      <w:r>
        <w:tab/>
        <w:t>wielkich literach, ale to u nas nie po raz pierwszy i nie po raz ostatni. Wszak do niedawna w skład gramatyki wchodziła nauka »o wierszowaniu" i rzecz — »o miarach, wagach i liczeniu czasu«.</w:t>
      </w:r>
    </w:p>
    <w:p w:rsidR="003A69A0" w:rsidRDefault="0045027B">
      <w:pPr>
        <w:pStyle w:val="Teksttreci20"/>
        <w:framePr w:w="6730" w:h="10579" w:hRule="exact" w:wrap="none" w:vAnchor="page" w:hAnchor="page" w:x="757" w:y="2033"/>
        <w:shd w:val="clear" w:color="auto" w:fill="auto"/>
        <w:spacing w:before="0"/>
        <w:ind w:firstLine="560"/>
      </w:pPr>
      <w:r>
        <w:t xml:space="preserve">Uważamy tedy to wszystko, co p. Kr. mówi o zakończeniach w dopełniaczu l. poj. i innych na str. 4—7 za zupełnie zbyteczne w pisowni, nie mniej rzecz o wielkich literach a zwłaszcza o dzieleniu wyrazów na zgłoski. Prostujemy przy tej sposobności twierdzenie (na str. 5), jakoby formy: </w:t>
      </w:r>
      <w:r>
        <w:rPr>
          <w:rStyle w:val="Teksttreci2105ptKursywaOdstpy0pt"/>
        </w:rPr>
        <w:t xml:space="preserve">przed </w:t>
      </w:r>
      <w:proofErr w:type="spellStart"/>
      <w:r>
        <w:rPr>
          <w:rStyle w:val="Teksttreci2105ptKursywaOdstpy0pt"/>
        </w:rPr>
        <w:t>dziesięcią</w:t>
      </w:r>
      <w:proofErr w:type="spellEnd"/>
      <w:r>
        <w:rPr>
          <w:rStyle w:val="Teksttreci2105ptKursywaOdstpy0pt"/>
        </w:rPr>
        <w:t xml:space="preserve"> laty, z </w:t>
      </w:r>
      <w:proofErr w:type="spellStart"/>
      <w:r>
        <w:rPr>
          <w:rStyle w:val="Teksttreci2105ptKursywaOdstpy0pt"/>
        </w:rPr>
        <w:t>wielą</w:t>
      </w:r>
      <w:proofErr w:type="spellEnd"/>
      <w:r>
        <w:rPr>
          <w:rStyle w:val="Teksttreci2105ptKursywaOdstpy0pt"/>
        </w:rPr>
        <w:t xml:space="preserve"> ludźmi</w:t>
      </w:r>
      <w:r>
        <w:t xml:space="preserve">, </w:t>
      </w:r>
      <w:r>
        <w:rPr>
          <w:rStyle w:val="Teksttreci2105ptKursywaOdstpy0pt"/>
        </w:rPr>
        <w:t>tą rasą</w:t>
      </w:r>
      <w:r>
        <w:t xml:space="preserve"> (a zwłaszcza ta ostatnia) — były błędne. </w:t>
      </w:r>
      <w:r>
        <w:rPr>
          <w:rStyle w:val="Teksttreci2105ptKursywaOdstpy0pt"/>
        </w:rPr>
        <w:t xml:space="preserve">Tą </w:t>
      </w:r>
      <w:proofErr w:type="spellStart"/>
      <w:r>
        <w:rPr>
          <w:rStyle w:val="Teksttreci2105ptKursywaOdstpy0pt"/>
        </w:rPr>
        <w:t>razą</w:t>
      </w:r>
      <w:proofErr w:type="spellEnd"/>
      <w:r>
        <w:t xml:space="preserve"> jest równie poprawne jak </w:t>
      </w:r>
      <w:r>
        <w:rPr>
          <w:rStyle w:val="Teksttreci2105ptKursywaOdstpy0pt"/>
        </w:rPr>
        <w:t>tym razem</w:t>
      </w:r>
      <w:r>
        <w:t xml:space="preserve">, tak jak </w:t>
      </w:r>
      <w:r>
        <w:rPr>
          <w:rStyle w:val="Teksttreci2105ptKursywaOdstpy0pt"/>
        </w:rPr>
        <w:t>cud</w:t>
      </w:r>
      <w:r>
        <w:t xml:space="preserve"> i </w:t>
      </w:r>
      <w:r>
        <w:rPr>
          <w:rStyle w:val="Teksttreci2105ptKursywaOdstpy0pt"/>
        </w:rPr>
        <w:t>cudo</w:t>
      </w:r>
      <w:r>
        <w:t xml:space="preserve">, </w:t>
      </w:r>
      <w:r>
        <w:rPr>
          <w:rStyle w:val="Teksttreci2105ptKursywaOdstpy0pt"/>
        </w:rPr>
        <w:t>(cudy</w:t>
      </w:r>
      <w:r>
        <w:t xml:space="preserve"> i </w:t>
      </w:r>
      <w:r>
        <w:rPr>
          <w:rStyle w:val="Teksttreci2105ptKursywaOdstpy0pt"/>
        </w:rPr>
        <w:t>cuda</w:t>
      </w:r>
      <w:r>
        <w:t xml:space="preserve">) i </w:t>
      </w:r>
      <w:r>
        <w:rPr>
          <w:rStyle w:val="Teksttreci2Odstpy2pt"/>
        </w:rPr>
        <w:t xml:space="preserve">inne </w:t>
      </w:r>
      <w:r>
        <w:t xml:space="preserve">formy podwójne; formy </w:t>
      </w:r>
      <w:proofErr w:type="spellStart"/>
      <w:r>
        <w:rPr>
          <w:rStyle w:val="Teksttreci2105ptKursywaOdstpy0pt"/>
        </w:rPr>
        <w:t>dziesięcią</w:t>
      </w:r>
      <w:proofErr w:type="spellEnd"/>
      <w:r>
        <w:rPr>
          <w:rStyle w:val="Teksttreci2105ptKursywaOdstpy0pt"/>
        </w:rPr>
        <w:t xml:space="preserve">, </w:t>
      </w:r>
      <w:proofErr w:type="spellStart"/>
      <w:r>
        <w:rPr>
          <w:rStyle w:val="Teksttreci2105ptKursywaOdstpy0pt"/>
        </w:rPr>
        <w:t>wielą</w:t>
      </w:r>
      <w:proofErr w:type="spellEnd"/>
      <w:r>
        <w:t xml:space="preserve">, używane jeszcze przed półwiekiem przez najlepszych pisarzy są mniej błędne niż dzisiejsze </w:t>
      </w:r>
      <w:r>
        <w:rPr>
          <w:rStyle w:val="Teksttreci2105ptKursywaOdstpy0pt"/>
        </w:rPr>
        <w:t>dziesięciu</w:t>
      </w:r>
      <w:r>
        <w:t xml:space="preserve">, </w:t>
      </w:r>
      <w:r>
        <w:rPr>
          <w:rStyle w:val="Teksttreci2105ptKursywaOdstpy0pt"/>
        </w:rPr>
        <w:t>wielu</w:t>
      </w:r>
      <w:r>
        <w:t xml:space="preserve">, bo jedynie poprawne są: </w:t>
      </w:r>
      <w:r>
        <w:rPr>
          <w:rStyle w:val="Teksttreci2105ptKursywaOdstpy0pt"/>
        </w:rPr>
        <w:t xml:space="preserve">przed </w:t>
      </w:r>
      <w:proofErr w:type="spellStart"/>
      <w:r>
        <w:rPr>
          <w:rStyle w:val="Teksttreci2105ptKursywaOdstpy0pt"/>
        </w:rPr>
        <w:t>dziesięcią</w:t>
      </w:r>
      <w:proofErr w:type="spellEnd"/>
      <w:r>
        <w:rPr>
          <w:rStyle w:val="Teksttreci2105ptKursywaOdstpy0pt"/>
        </w:rPr>
        <w:t xml:space="preserve"> lat, z </w:t>
      </w:r>
      <w:proofErr w:type="spellStart"/>
      <w:r>
        <w:rPr>
          <w:rStyle w:val="Teksttreci2105ptKursywaOdstpy0pt"/>
        </w:rPr>
        <w:t>wielą</w:t>
      </w:r>
      <w:proofErr w:type="spellEnd"/>
      <w:r>
        <w:rPr>
          <w:rStyle w:val="Teksttreci2105ptKursywaOdstpy0pt"/>
        </w:rPr>
        <w:t xml:space="preserve"> ludzi</w:t>
      </w:r>
      <w:r>
        <w:t xml:space="preserve">, </w:t>
      </w:r>
      <w:r>
        <w:rPr>
          <w:rStyle w:val="Teksttreci2105ptKursywaOdstpy0pt"/>
        </w:rPr>
        <w:t>(dziesięć</w:t>
      </w:r>
      <w:r>
        <w:t xml:space="preserve"> i </w:t>
      </w:r>
      <w:proofErr w:type="spellStart"/>
      <w:r>
        <w:rPr>
          <w:rStyle w:val="Teksttreci2105ptKursywaOdstpy0pt"/>
        </w:rPr>
        <w:t>wiela</w:t>
      </w:r>
      <w:proofErr w:type="spellEnd"/>
      <w:r>
        <w:t xml:space="preserve"> rzeczowniki a </w:t>
      </w:r>
      <w:r>
        <w:rPr>
          <w:rStyle w:val="Teksttreci2105ptKursywaOdstpy0pt"/>
        </w:rPr>
        <w:t>lat</w:t>
      </w:r>
      <w:r>
        <w:t xml:space="preserve"> i </w:t>
      </w:r>
      <w:r>
        <w:rPr>
          <w:rStyle w:val="Teksttreci2105ptKursywaOdstpy0pt"/>
        </w:rPr>
        <w:t>ludzi</w:t>
      </w:r>
      <w:r>
        <w:t xml:space="preserve"> dopełniacze do nich). Historycznie tedy biorąc (a i o tej zasadzie p. Kr. nie zapomina) wart pałac Paca — ale </w:t>
      </w:r>
      <w:r>
        <w:rPr>
          <w:rStyle w:val="Teksttreci2105ptKursywaOdstpy0pt"/>
        </w:rPr>
        <w:t>zwyczajowo</w:t>
      </w:r>
      <w:r>
        <w:t xml:space="preserve"> piszemy dziś i mówimy </w:t>
      </w:r>
      <w:r>
        <w:rPr>
          <w:rStyle w:val="Teksttreci2105ptKursywaOdstpy0pt"/>
        </w:rPr>
        <w:t>przed dziesięciu laty</w:t>
      </w:r>
      <w:r>
        <w:t xml:space="preserve"> na podobieństwo: </w:t>
      </w:r>
      <w:r>
        <w:rPr>
          <w:rStyle w:val="Teksttreci2105ptKursywaOdstpy0pt"/>
        </w:rPr>
        <w:t>przed pięciu laty</w:t>
      </w:r>
      <w:r>
        <w:t xml:space="preserve"> a to znowu na podobieństwo </w:t>
      </w:r>
      <w:r>
        <w:rPr>
          <w:rStyle w:val="Teksttreci2105ptKursywaOdstpy0pt"/>
        </w:rPr>
        <w:t>dwu</w:t>
      </w:r>
      <w:r>
        <w:t xml:space="preserve"> dziś zapomnianego na rzecz </w:t>
      </w:r>
      <w:proofErr w:type="spellStart"/>
      <w:r>
        <w:rPr>
          <w:rStyle w:val="Teksttreci2105ptKursywaOdstpy0pt"/>
        </w:rPr>
        <w:t>dwuch</w:t>
      </w:r>
      <w:proofErr w:type="spellEnd"/>
      <w:r>
        <w:t xml:space="preserve"> a nawet </w:t>
      </w:r>
      <w:r>
        <w:rPr>
          <w:rStyle w:val="Teksttreci2105ptKursywaOdstpy0pt"/>
        </w:rPr>
        <w:t>dwóch</w:t>
      </w:r>
    </w:p>
    <w:p w:rsidR="003A69A0" w:rsidRDefault="0045027B">
      <w:pPr>
        <w:pStyle w:val="Teksttreci20"/>
        <w:framePr w:w="6730" w:h="10579" w:hRule="exact" w:wrap="none" w:vAnchor="page" w:hAnchor="page" w:x="757" w:y="2033"/>
        <w:shd w:val="clear" w:color="auto" w:fill="auto"/>
        <w:tabs>
          <w:tab w:val="left" w:pos="250"/>
        </w:tabs>
        <w:spacing w:before="0"/>
      </w:pPr>
      <w:r>
        <w:t>i</w:t>
      </w:r>
      <w:r>
        <w:tab/>
      </w:r>
      <w:r>
        <w:rPr>
          <w:rStyle w:val="Teksttreci2105ptKursywaOdstpy0pt"/>
        </w:rPr>
        <w:t>dwóch.</w:t>
      </w:r>
      <w:r>
        <w:t xml:space="preserve"> Nie można się również zgodzić z p. Kr. na twierdzenie, że formy wyrazów: </w:t>
      </w:r>
      <w:r>
        <w:rPr>
          <w:rStyle w:val="Teksttreci2105ptKursywaOdstpy0pt"/>
        </w:rPr>
        <w:t>gaśnie, wiśnie</w:t>
      </w:r>
      <w:r>
        <w:t xml:space="preserve">, </w:t>
      </w:r>
      <w:r>
        <w:rPr>
          <w:rStyle w:val="Teksttreci2105ptKursywaOdstpy0pt"/>
        </w:rPr>
        <w:t>sośnie, we śnie, w Dreźnie</w:t>
      </w:r>
      <w:r>
        <w:t xml:space="preserve"> — mają wszystkie przyrostek </w:t>
      </w:r>
      <w:r>
        <w:rPr>
          <w:rStyle w:val="Teksttreci2105ptKursywaOdstpy0pt"/>
        </w:rPr>
        <w:t>-nie</w:t>
      </w:r>
      <w:r>
        <w:t xml:space="preserve"> (np. </w:t>
      </w:r>
      <w:r>
        <w:rPr>
          <w:rStyle w:val="Teksttreci2105ptKursywaOdstpy0pt"/>
        </w:rPr>
        <w:t>sen</w:t>
      </w:r>
      <w:r>
        <w:t xml:space="preserve"> ma przyrostek twórczy </w:t>
      </w:r>
      <w:r>
        <w:rPr>
          <w:lang w:val="ru-RU" w:eastAsia="ru-RU" w:bidi="ru-RU"/>
        </w:rPr>
        <w:t>нъ</w:t>
      </w:r>
      <w:r w:rsidRPr="00666CB6">
        <w:rPr>
          <w:lang w:eastAsia="ru-RU" w:bidi="ru-RU"/>
        </w:rPr>
        <w:t xml:space="preserve"> </w:t>
      </w:r>
      <w:proofErr w:type="spellStart"/>
      <w:r>
        <w:t>stsł</w:t>
      </w:r>
      <w:proofErr w:type="spellEnd"/>
      <w:r>
        <w:t>.</w:t>
      </w:r>
    </w:p>
    <w:p w:rsidR="003A69A0" w:rsidRDefault="003A69A0">
      <w:pPr>
        <w:rPr>
          <w:sz w:val="2"/>
          <w:szCs w:val="2"/>
        </w:rPr>
        <w:sectPr w:rsidR="003A69A0">
          <w:pgSz w:w="8460" w:h="14275"/>
          <w:pgMar w:top="360" w:right="360" w:bottom="360" w:left="360" w:header="0" w:footer="3" w:gutter="0"/>
          <w:cols w:space="720"/>
          <w:noEndnote/>
          <w:docGrid w:linePitch="360"/>
        </w:sectPr>
      </w:pPr>
    </w:p>
    <w:p w:rsidR="003A69A0" w:rsidRDefault="003A69A0">
      <w:pPr>
        <w:rPr>
          <w:sz w:val="2"/>
          <w:szCs w:val="2"/>
        </w:rPr>
      </w:pPr>
    </w:p>
    <w:p w:rsidR="003A69A0" w:rsidRDefault="0045027B">
      <w:pPr>
        <w:pStyle w:val="Nagweklubstopka0"/>
        <w:framePr w:wrap="none" w:vAnchor="page" w:hAnchor="page" w:x="774" w:y="1294"/>
        <w:shd w:val="clear" w:color="auto" w:fill="auto"/>
        <w:spacing w:line="180" w:lineRule="exact"/>
        <w:jc w:val="left"/>
      </w:pPr>
      <w:r>
        <w:t>32</w:t>
      </w:r>
    </w:p>
    <w:p w:rsidR="003A69A0" w:rsidRDefault="0045027B">
      <w:pPr>
        <w:pStyle w:val="Nagweklubstopka0"/>
        <w:framePr w:wrap="none" w:vAnchor="page" w:hAnchor="page" w:x="6894" w:y="1318"/>
        <w:shd w:val="clear" w:color="auto" w:fill="auto"/>
        <w:spacing w:line="180" w:lineRule="exact"/>
        <w:jc w:val="left"/>
      </w:pPr>
      <w:r>
        <w:t>VII. 2.</w:t>
      </w:r>
    </w:p>
    <w:p w:rsidR="003A69A0" w:rsidRDefault="0045027B">
      <w:pPr>
        <w:pStyle w:val="Nagweklubstopka0"/>
        <w:framePr w:wrap="none" w:vAnchor="page" w:hAnchor="page" w:x="3058" w:y="1304"/>
        <w:shd w:val="clear" w:color="auto" w:fill="auto"/>
        <w:spacing w:line="180" w:lineRule="exact"/>
        <w:jc w:val="left"/>
      </w:pPr>
      <w:r>
        <w:t>PORADNIK JĘZYKOWY</w:t>
      </w:r>
    </w:p>
    <w:p w:rsidR="003A69A0" w:rsidRDefault="0045027B">
      <w:pPr>
        <w:pStyle w:val="Teksttreci20"/>
        <w:framePr w:w="6706" w:h="5165" w:hRule="exact" w:wrap="none" w:vAnchor="page" w:hAnchor="page" w:x="769" w:y="1792"/>
        <w:shd w:val="clear" w:color="auto" w:fill="auto"/>
        <w:spacing w:before="0"/>
      </w:pPr>
      <w:r>
        <w:t>s</w:t>
      </w:r>
      <w:r>
        <w:rPr>
          <w:lang w:val="ru-RU" w:eastAsia="ru-RU" w:bidi="ru-RU"/>
        </w:rPr>
        <w:t>ъ</w:t>
      </w:r>
      <w:r>
        <w:t>n</w:t>
      </w:r>
      <w:r>
        <w:rPr>
          <w:lang w:val="ru-RU" w:eastAsia="ru-RU" w:bidi="ru-RU"/>
        </w:rPr>
        <w:t>ъ</w:t>
      </w:r>
      <w:r w:rsidRPr="00666CB6">
        <w:rPr>
          <w:lang w:eastAsia="ru-RU" w:bidi="ru-RU"/>
        </w:rPr>
        <w:t xml:space="preserve">, </w:t>
      </w:r>
      <w:r>
        <w:t xml:space="preserve">a forma </w:t>
      </w:r>
      <w:r>
        <w:rPr>
          <w:rStyle w:val="Teksttreci2105ptKursywaOdstpy0pt"/>
        </w:rPr>
        <w:t>śnie</w:t>
      </w:r>
      <w:r>
        <w:t xml:space="preserve"> występuje dopiero w miejscowniku). — Nie ze względu na </w:t>
      </w:r>
      <w:proofErr w:type="spellStart"/>
      <w:r>
        <w:t>tradycyę</w:t>
      </w:r>
      <w:proofErr w:type="spellEnd"/>
      <w:r>
        <w:t xml:space="preserve">« (str. 25) ale ze względu na </w:t>
      </w:r>
      <w:r>
        <w:rPr>
          <w:rStyle w:val="Teksttreci2Odstpy2pt"/>
        </w:rPr>
        <w:t xml:space="preserve">pochodzenie </w:t>
      </w:r>
      <w:r>
        <w:t xml:space="preserve">piszemy wiele wyrazów przez </w:t>
      </w:r>
      <w:r>
        <w:rPr>
          <w:rStyle w:val="Teksttreci2105ptKursywaOdstpy0pt"/>
        </w:rPr>
        <w:t>h.</w:t>
      </w:r>
      <w:r>
        <w:t xml:space="preserve"> Nie wiemy, skąd wziął p. Kr. wymowę </w:t>
      </w:r>
      <w:proofErr w:type="spellStart"/>
      <w:r>
        <w:rPr>
          <w:rStyle w:val="Teksttreci2105ptKursywaOdstpy0pt"/>
        </w:rPr>
        <w:t>szlaz</w:t>
      </w:r>
      <w:proofErr w:type="spellEnd"/>
      <w:r>
        <w:rPr>
          <w:rStyle w:val="Teksttreci2105ptKursywaOdstpy0pt"/>
        </w:rPr>
        <w:t xml:space="preserve">, </w:t>
      </w:r>
      <w:proofErr w:type="spellStart"/>
      <w:r>
        <w:rPr>
          <w:rStyle w:val="Teksttreci2105ptKursywaOdstpy0pt"/>
        </w:rPr>
        <w:t>szluza</w:t>
      </w:r>
      <w:proofErr w:type="spellEnd"/>
      <w:r>
        <w:rPr>
          <w:rStyle w:val="Teksttreci2105ptKursywaOdstpy0pt"/>
        </w:rPr>
        <w:t>,</w:t>
      </w:r>
      <w:r>
        <w:t xml:space="preserve"> bo w wymowie polskiej jest zawsze </w:t>
      </w:r>
      <w:r>
        <w:rPr>
          <w:rStyle w:val="Teksttreci2105ptKursywaOdstpy0pt"/>
        </w:rPr>
        <w:t>ślaz</w:t>
      </w:r>
      <w:r>
        <w:t xml:space="preserve"> (i u Słowackiego), </w:t>
      </w:r>
      <w:r>
        <w:rPr>
          <w:rStyle w:val="Teksttreci2105ptKursywaOdstpy0pt"/>
        </w:rPr>
        <w:t>śluza.</w:t>
      </w:r>
      <w:r>
        <w:t xml:space="preserve"> W wyrazach piszących się przez </w:t>
      </w:r>
      <w:proofErr w:type="spellStart"/>
      <w:r>
        <w:rPr>
          <w:rStyle w:val="Teksttreci2105ptKursywaOdstpy0pt"/>
        </w:rPr>
        <w:t>sz</w:t>
      </w:r>
      <w:proofErr w:type="spellEnd"/>
      <w:r>
        <w:t xml:space="preserve"> lepiej było pominąć takie miłe jak: </w:t>
      </w:r>
      <w:r>
        <w:rPr>
          <w:rStyle w:val="Teksttreci2105ptKursywaOdstpy0pt"/>
        </w:rPr>
        <w:t>szpryca</w:t>
      </w:r>
      <w:r>
        <w:t xml:space="preserve"> i </w:t>
      </w:r>
      <w:r>
        <w:rPr>
          <w:rStyle w:val="Teksttreci2105ptKursywaOdstpy0pt"/>
        </w:rPr>
        <w:t>sztos</w:t>
      </w:r>
      <w:r>
        <w:t xml:space="preserve"> (str. 20) a o stronicę pierwej i </w:t>
      </w:r>
      <w:r>
        <w:rPr>
          <w:rStyle w:val="Teksttreci2105ptKursywaOdstpy0pt"/>
        </w:rPr>
        <w:t>spacer</w:t>
      </w:r>
      <w:r>
        <w:t xml:space="preserve">, bo się bez nich obejść możemy, mając swojskie nazwy, (sikawka, pchnięcie, przechadzka). Monstrualną nazwę Żywca, niby po niemiecku brzmiącą pisano </w:t>
      </w:r>
      <w:proofErr w:type="spellStart"/>
      <w:r>
        <w:rPr>
          <w:rStyle w:val="Teksttreci2105ptKursywaOdstpy0pt"/>
        </w:rPr>
        <w:t>Saybusch</w:t>
      </w:r>
      <w:proofErr w:type="spellEnd"/>
      <w:r>
        <w:rPr>
          <w:rStyle w:val="Teksttreci2105ptKursywaOdstpy0pt"/>
        </w:rPr>
        <w:t>,</w:t>
      </w:r>
      <w:r>
        <w:t xml:space="preserve"> nie </w:t>
      </w:r>
      <w:proofErr w:type="spellStart"/>
      <w:r>
        <w:rPr>
          <w:rStyle w:val="Teksttreci2105ptKursywaOdstpy0pt"/>
        </w:rPr>
        <w:t>Seubusch</w:t>
      </w:r>
      <w:proofErr w:type="spellEnd"/>
      <w:r>
        <w:t xml:space="preserve">, Waszyngton pisze się po angielsku </w:t>
      </w:r>
      <w:r>
        <w:rPr>
          <w:rStyle w:val="Teksttreci2105ptKursywaOdstpy0pt"/>
        </w:rPr>
        <w:t>Washington</w:t>
      </w:r>
      <w:r>
        <w:t xml:space="preserve"> (nie </w:t>
      </w:r>
      <w:proofErr w:type="spellStart"/>
      <w:r>
        <w:rPr>
          <w:rStyle w:val="Teksttreci2105ptKursywaOdstpy0pt"/>
        </w:rPr>
        <w:t>sch</w:t>
      </w:r>
      <w:proofErr w:type="spellEnd"/>
      <w:r>
        <w:rPr>
          <w:rStyle w:val="Teksttreci2105ptKursywaOdstpy0pt"/>
        </w:rPr>
        <w:t>),</w:t>
      </w:r>
      <w:r>
        <w:t xml:space="preserve"> dalej </w:t>
      </w:r>
      <w:proofErr w:type="spellStart"/>
      <w:r>
        <w:t>Miklosić</w:t>
      </w:r>
      <w:proofErr w:type="spellEnd"/>
      <w:r>
        <w:t xml:space="preserve"> nie </w:t>
      </w:r>
      <w:r>
        <w:rPr>
          <w:rStyle w:val="Teksttreci2105ptKursywaOdstpy0pt"/>
        </w:rPr>
        <w:t xml:space="preserve">Mi- </w:t>
      </w:r>
      <w:proofErr w:type="spellStart"/>
      <w:r>
        <w:rPr>
          <w:rStyle w:val="Teksttreci2105ptKursywaOdstpy0pt"/>
        </w:rPr>
        <w:t>słošić</w:t>
      </w:r>
      <w:proofErr w:type="spellEnd"/>
      <w:r>
        <w:t>, (wszystkie na str. 30).</w:t>
      </w:r>
    </w:p>
    <w:p w:rsidR="003A69A0" w:rsidRDefault="0045027B">
      <w:pPr>
        <w:pStyle w:val="Teksttreci20"/>
        <w:framePr w:w="6706" w:h="5165" w:hRule="exact" w:wrap="none" w:vAnchor="page" w:hAnchor="page" w:x="769" w:y="1792"/>
        <w:shd w:val="clear" w:color="auto" w:fill="auto"/>
        <w:spacing w:before="0"/>
        <w:ind w:firstLine="560"/>
      </w:pPr>
      <w:r>
        <w:t xml:space="preserve">Książeczka p. Kr. byłaby wtedy pożyteczna, gdyby 1) uchwały zjazdu </w:t>
      </w:r>
      <w:proofErr w:type="spellStart"/>
      <w:r>
        <w:t>Rejowskiego</w:t>
      </w:r>
      <w:proofErr w:type="spellEnd"/>
      <w:r>
        <w:t xml:space="preserve"> stały się już prawomocne przez zatwierdzenie Akad. Umiej. 2) gdyby była praktycznie ułożona jako alfabetyczny wykaz wyrazów o pisowni wątpliwej. Ponieważ Akademia poweźmie uchwałę najwcześniej w maju r. b. na posiedzeniu </w:t>
      </w:r>
      <w:proofErr w:type="spellStart"/>
      <w:r>
        <w:t>dorocznem</w:t>
      </w:r>
      <w:proofErr w:type="spellEnd"/>
      <w:r>
        <w:t>, a książeczka p Kr. ułożona niby gramatycznie a naprawdę niepraktycznie, przeto uznać ją musimy przynajmniej za przedwczesną, nie odmawiając autorowi dobrych chęci w służeniu dobrej sprawie.</w:t>
      </w:r>
    </w:p>
    <w:p w:rsidR="003A69A0" w:rsidRDefault="0045027B">
      <w:pPr>
        <w:pStyle w:val="Teksttreci70"/>
        <w:framePr w:w="6706" w:h="5165" w:hRule="exact" w:wrap="none" w:vAnchor="page" w:hAnchor="page" w:x="769" w:y="1792"/>
        <w:shd w:val="clear" w:color="auto" w:fill="auto"/>
        <w:spacing w:after="0" w:line="210" w:lineRule="exact"/>
        <w:ind w:right="320"/>
        <w:jc w:val="right"/>
      </w:pPr>
      <w:r>
        <w:t>R. Z.</w:t>
      </w:r>
    </w:p>
    <w:p w:rsidR="003A69A0" w:rsidRDefault="0045027B">
      <w:pPr>
        <w:pStyle w:val="Nagwek10"/>
        <w:framePr w:w="6706" w:h="2424" w:hRule="exact" w:wrap="none" w:vAnchor="page" w:hAnchor="page" w:x="769" w:y="7202"/>
        <w:shd w:val="clear" w:color="auto" w:fill="auto"/>
        <w:spacing w:before="0" w:after="86" w:line="240" w:lineRule="exact"/>
      </w:pPr>
      <w:bookmarkStart w:id="15" w:name="bookmark14"/>
      <w:r>
        <w:t xml:space="preserve">Od </w:t>
      </w:r>
      <w:proofErr w:type="spellStart"/>
      <w:r>
        <w:t>Redakcyi</w:t>
      </w:r>
      <w:proofErr w:type="spellEnd"/>
      <w:r>
        <w:t>.</w:t>
      </w:r>
      <w:bookmarkEnd w:id="15"/>
    </w:p>
    <w:p w:rsidR="003A69A0" w:rsidRDefault="0045027B">
      <w:pPr>
        <w:pStyle w:val="Teksttreci20"/>
        <w:framePr w:w="6706" w:h="2424" w:hRule="exact" w:wrap="none" w:vAnchor="page" w:hAnchor="page" w:x="769" w:y="7202"/>
        <w:shd w:val="clear" w:color="auto" w:fill="auto"/>
        <w:spacing w:before="0" w:line="250" w:lineRule="exact"/>
        <w:ind w:left="800" w:firstLine="260"/>
      </w:pPr>
      <w:r>
        <w:t xml:space="preserve">Roczniki dawniejsze (II—VI) z wyjątkiem I. są jeszcze do nabycia </w:t>
      </w:r>
      <w:r>
        <w:rPr>
          <w:rStyle w:val="Teksttreci2105ptKursywaOdstpy0pt"/>
        </w:rPr>
        <w:t>w niewielkiej ilości egzemplarzy</w:t>
      </w:r>
      <w:r>
        <w:t xml:space="preserve"> w każdej księgarni od 1. lutego r. b. </w:t>
      </w:r>
      <w:r>
        <w:rPr>
          <w:rStyle w:val="Teksttreci2105ptKursywaOdstpy0pt"/>
        </w:rPr>
        <w:t>po cenie wyższej</w:t>
      </w:r>
      <w:r>
        <w:t xml:space="preserve"> a mianowicie po </w:t>
      </w:r>
      <w:r>
        <w:rPr>
          <w:lang w:val="ru-RU" w:eastAsia="ru-RU" w:bidi="ru-RU"/>
        </w:rPr>
        <w:t>К</w:t>
      </w:r>
      <w:r w:rsidRPr="00666CB6">
        <w:rPr>
          <w:lang w:eastAsia="ru-RU" w:bidi="ru-RU"/>
        </w:rPr>
        <w:t xml:space="preserve"> </w:t>
      </w:r>
      <w:r>
        <w:t>4. (</w:t>
      </w:r>
      <w:proofErr w:type="spellStart"/>
      <w:r>
        <w:t>rs</w:t>
      </w:r>
      <w:proofErr w:type="spellEnd"/>
      <w:r>
        <w:t xml:space="preserve">. 2. franków </w:t>
      </w:r>
      <w:r>
        <w:rPr>
          <w:rStyle w:val="Teksttreci2Odstpy0pt"/>
        </w:rPr>
        <w:t>5.).</w:t>
      </w:r>
    </w:p>
    <w:p w:rsidR="003A69A0" w:rsidRDefault="0045027B">
      <w:pPr>
        <w:pStyle w:val="Teksttreci20"/>
        <w:framePr w:w="6706" w:h="2424" w:hRule="exact" w:wrap="none" w:vAnchor="page" w:hAnchor="page" w:x="769" w:y="7202"/>
        <w:shd w:val="clear" w:color="auto" w:fill="auto"/>
        <w:spacing w:before="0" w:line="250" w:lineRule="exact"/>
        <w:ind w:left="800" w:firstLine="260"/>
      </w:pPr>
      <w:r>
        <w:t xml:space="preserve">W sprawie zaginionych numerów prosimy się zwracać do tej księgarni, w której się przedpłatę złożyło, a nie do </w:t>
      </w:r>
      <w:proofErr w:type="spellStart"/>
      <w:r>
        <w:t>Redakcyi</w:t>
      </w:r>
      <w:proofErr w:type="spellEnd"/>
      <w:r>
        <w:t>, która nie wysyła »Poradnika« i za dokładność przesyłki nie odpowiada.</w:t>
      </w:r>
    </w:p>
    <w:p w:rsidR="003A69A0" w:rsidRDefault="0045027B">
      <w:pPr>
        <w:pStyle w:val="Teksttreci40"/>
        <w:framePr w:w="6706" w:h="1334" w:hRule="exact" w:wrap="none" w:vAnchor="page" w:hAnchor="page" w:x="769" w:y="10006"/>
        <w:shd w:val="clear" w:color="auto" w:fill="auto"/>
        <w:spacing w:line="211" w:lineRule="exact"/>
        <w:ind w:left="900"/>
        <w:jc w:val="both"/>
      </w:pPr>
      <w:r>
        <w:rPr>
          <w:rStyle w:val="Teksttreci4PogrubienieOdstpy0pt"/>
        </w:rPr>
        <w:t xml:space="preserve">TREŚĆ: </w:t>
      </w:r>
      <w:r>
        <w:t xml:space="preserve">I. Z badań nad językiem polskim napisał </w:t>
      </w:r>
      <w:r>
        <w:rPr>
          <w:rStyle w:val="Teksttreci4Odstpy1pt"/>
        </w:rPr>
        <w:t>Kazimierz Nitsch.</w:t>
      </w:r>
      <w:r>
        <w:t xml:space="preserve"> — II. W sprawie nazwisk żeńskich (Ankieta) przez El. Orzeszkową, Wal. Przyborowskiego, Henryka </w:t>
      </w:r>
      <w:proofErr w:type="spellStart"/>
      <w:r>
        <w:t>Gallego</w:t>
      </w:r>
      <w:proofErr w:type="spellEnd"/>
      <w:r>
        <w:t xml:space="preserve"> i Oswalda Balzera. — III. Zapytania i odpowiedzi przez </w:t>
      </w:r>
      <w:proofErr w:type="spellStart"/>
      <w:r>
        <w:t>Ign</w:t>
      </w:r>
      <w:proofErr w:type="spellEnd"/>
      <w:r>
        <w:t xml:space="preserve">. Steina. — IV. Roztrząsania przez tegoż. — V. Nowe książki, </w:t>
      </w:r>
      <w:r>
        <w:rPr>
          <w:rStyle w:val="Teksttreci4Odstpy1pt"/>
        </w:rPr>
        <w:t xml:space="preserve">(Kazimierza </w:t>
      </w:r>
      <w:proofErr w:type="spellStart"/>
      <w:r>
        <w:rPr>
          <w:rStyle w:val="Teksttreci4Odstpy1pt"/>
        </w:rPr>
        <w:t>Królińskiego</w:t>
      </w:r>
      <w:proofErr w:type="spellEnd"/>
      <w:r>
        <w:rPr>
          <w:rStyle w:val="Teksttreci4Odstpy1pt"/>
        </w:rPr>
        <w:t>,</w:t>
      </w:r>
      <w:r>
        <w:t xml:space="preserve"> Pisownia polska) przez R. Z. — Od </w:t>
      </w:r>
      <w:proofErr w:type="spellStart"/>
      <w:r>
        <w:t>Redakcyi</w:t>
      </w:r>
      <w:proofErr w:type="spellEnd"/>
      <w:r>
        <w:t>.</w:t>
      </w:r>
    </w:p>
    <w:p w:rsidR="003A69A0" w:rsidRDefault="0045027B">
      <w:pPr>
        <w:pStyle w:val="Teksttreci40"/>
        <w:framePr w:w="6706" w:h="1651" w:hRule="exact" w:wrap="none" w:vAnchor="page" w:hAnchor="page" w:x="769" w:y="11384"/>
        <w:shd w:val="clear" w:color="auto" w:fill="auto"/>
        <w:spacing w:line="403" w:lineRule="exact"/>
        <w:ind w:left="360" w:firstLine="100"/>
        <w:jc w:val="left"/>
      </w:pPr>
      <w:r>
        <w:t xml:space="preserve">Przedruki w całości lub w części dozwolone tylko z podaniem źródła. </w:t>
      </w:r>
      <w:r>
        <w:rPr>
          <w:rStyle w:val="Teksttreci410ptOdstpy0pt"/>
        </w:rPr>
        <w:t xml:space="preserve">Wydawca i redaktor odpowiedzialny: </w:t>
      </w:r>
      <w:r>
        <w:rPr>
          <w:rStyle w:val="PogrubienieTeksttreci4105pt"/>
        </w:rPr>
        <w:t xml:space="preserve">Roman Zawiliński. </w:t>
      </w:r>
      <w:r>
        <w:t>Drukarnia Uniwersytetu Jagiellońskiego pod zarządem J. Filipowskiego.</w:t>
      </w:r>
    </w:p>
    <w:p w:rsidR="003A69A0" w:rsidRDefault="003A69A0">
      <w:pPr>
        <w:rPr>
          <w:sz w:val="2"/>
          <w:szCs w:val="2"/>
        </w:rPr>
      </w:pPr>
    </w:p>
    <w:sectPr w:rsidR="003A69A0" w:rsidSect="003A69A0">
      <w:pgSz w:w="8460" w:h="14275"/>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20E5" w:rsidRDefault="003220E5" w:rsidP="003A69A0">
      <w:r>
        <w:separator/>
      </w:r>
    </w:p>
  </w:endnote>
  <w:endnote w:type="continuationSeparator" w:id="0">
    <w:p w:rsidR="003220E5" w:rsidRDefault="003220E5" w:rsidP="003A6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00022FF" w:usb1="C000205B" w:usb2="00000009" w:usb3="00000000" w:csb0="000001D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20E5" w:rsidRDefault="003220E5"/>
  </w:footnote>
  <w:footnote w:type="continuationSeparator" w:id="0">
    <w:p w:rsidR="003220E5" w:rsidRDefault="003220E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270FC6"/>
    <w:multiLevelType w:val="multilevel"/>
    <w:tmpl w:val="A0869D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EC5030A"/>
    <w:multiLevelType w:val="multilevel"/>
    <w:tmpl w:val="9EA243A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26E3607"/>
    <w:multiLevelType w:val="multilevel"/>
    <w:tmpl w:val="E168F3A4"/>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3073038"/>
    <w:multiLevelType w:val="multilevel"/>
    <w:tmpl w:val="1F86C652"/>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986185E"/>
    <w:multiLevelType w:val="multilevel"/>
    <w:tmpl w:val="1BC015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03D2439"/>
    <w:multiLevelType w:val="multilevel"/>
    <w:tmpl w:val="9E0CCC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4"/>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9A0"/>
    <w:rsid w:val="003220E5"/>
    <w:rsid w:val="003A69A0"/>
    <w:rsid w:val="0045027B"/>
    <w:rsid w:val="00666CB6"/>
    <w:rsid w:val="00D74FC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3A69A0"/>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3A69A0"/>
    <w:rPr>
      <w:color w:val="0066CC"/>
      <w:u w:val="single"/>
    </w:rPr>
  </w:style>
  <w:style w:type="character" w:customStyle="1" w:styleId="Nagweklubstopka2">
    <w:name w:val="Nagłówek lub stopka (2)_"/>
    <w:basedOn w:val="Domylnaczcionkaakapitu"/>
    <w:link w:val="Nagweklubstopka20"/>
    <w:rsid w:val="003A69A0"/>
    <w:rPr>
      <w:rFonts w:ascii="Bookman Old Style" w:eastAsia="Bookman Old Style" w:hAnsi="Bookman Old Style" w:cs="Bookman Old Style"/>
      <w:b w:val="0"/>
      <w:bCs w:val="0"/>
      <w:i w:val="0"/>
      <w:iCs w:val="0"/>
      <w:smallCaps w:val="0"/>
      <w:strike w:val="0"/>
      <w:sz w:val="18"/>
      <w:szCs w:val="18"/>
      <w:u w:val="none"/>
    </w:rPr>
  </w:style>
  <w:style w:type="character" w:customStyle="1" w:styleId="Teksttreci2">
    <w:name w:val="Tekst treści (2)_"/>
    <w:basedOn w:val="Domylnaczcionkaakapitu"/>
    <w:link w:val="Teksttreci20"/>
    <w:rsid w:val="003A69A0"/>
    <w:rPr>
      <w:rFonts w:ascii="Times New Roman" w:eastAsia="Times New Roman" w:hAnsi="Times New Roman" w:cs="Times New Roman"/>
      <w:b w:val="0"/>
      <w:bCs w:val="0"/>
      <w:i w:val="0"/>
      <w:iCs w:val="0"/>
      <w:smallCaps w:val="0"/>
      <w:strike w:val="0"/>
      <w:spacing w:val="10"/>
      <w:sz w:val="20"/>
      <w:szCs w:val="20"/>
      <w:u w:val="none"/>
    </w:rPr>
  </w:style>
  <w:style w:type="character" w:customStyle="1" w:styleId="PogrubienieTeksttreci2Arial26ptOdstpy0pt">
    <w:name w:val="Pogrubienie;Tekst treści (2) + Arial;26 pt;Odstępy 0 pt"/>
    <w:basedOn w:val="Teksttreci2"/>
    <w:rsid w:val="003A69A0"/>
    <w:rPr>
      <w:rFonts w:ascii="Arial" w:eastAsia="Arial" w:hAnsi="Arial" w:cs="Arial"/>
      <w:b/>
      <w:bCs/>
      <w:i w:val="0"/>
      <w:iCs w:val="0"/>
      <w:smallCaps w:val="0"/>
      <w:strike w:val="0"/>
      <w:color w:val="000000"/>
      <w:spacing w:val="0"/>
      <w:w w:val="100"/>
      <w:position w:val="0"/>
      <w:sz w:val="52"/>
      <w:szCs w:val="52"/>
      <w:u w:val="none"/>
      <w:lang w:val="pl-PL" w:eastAsia="pl-PL" w:bidi="pl-PL"/>
    </w:rPr>
  </w:style>
  <w:style w:type="character" w:customStyle="1" w:styleId="PogrubienieTeksttreci2Arial7pt">
    <w:name w:val="Pogrubienie;Tekst treści (2) + Arial;7 pt"/>
    <w:basedOn w:val="Teksttreci2"/>
    <w:rsid w:val="003A69A0"/>
    <w:rPr>
      <w:rFonts w:ascii="Arial" w:eastAsia="Arial" w:hAnsi="Arial" w:cs="Arial"/>
      <w:b/>
      <w:bCs/>
      <w:i w:val="0"/>
      <w:iCs w:val="0"/>
      <w:smallCaps w:val="0"/>
      <w:strike w:val="0"/>
      <w:color w:val="000000"/>
      <w:spacing w:val="10"/>
      <w:w w:val="100"/>
      <w:position w:val="0"/>
      <w:sz w:val="14"/>
      <w:szCs w:val="14"/>
      <w:u w:val="none"/>
      <w:lang w:val="pl-PL" w:eastAsia="pl-PL" w:bidi="pl-PL"/>
    </w:rPr>
  </w:style>
  <w:style w:type="character" w:customStyle="1" w:styleId="Teksttreci265ptOdstpy0pt">
    <w:name w:val="Tekst treści (2) + 6;5 pt;Odstępy 0 pt"/>
    <w:basedOn w:val="Teksttreci2"/>
    <w:rsid w:val="003A69A0"/>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Teksttreci2Arial65ptOdstpy0pt">
    <w:name w:val="Tekst treści (2) + Arial;6;5 pt;Odstępy 0 pt"/>
    <w:basedOn w:val="Teksttreci2"/>
    <w:rsid w:val="003A69A0"/>
    <w:rPr>
      <w:rFonts w:ascii="Arial" w:eastAsia="Arial" w:hAnsi="Arial" w:cs="Arial"/>
      <w:b w:val="0"/>
      <w:bCs w:val="0"/>
      <w:i w:val="0"/>
      <w:iCs w:val="0"/>
      <w:smallCaps w:val="0"/>
      <w:strike w:val="0"/>
      <w:color w:val="000000"/>
      <w:spacing w:val="0"/>
      <w:w w:val="100"/>
      <w:position w:val="0"/>
      <w:sz w:val="13"/>
      <w:szCs w:val="13"/>
      <w:u w:val="none"/>
      <w:lang w:val="pl-PL" w:eastAsia="pl-PL" w:bidi="pl-PL"/>
    </w:rPr>
  </w:style>
  <w:style w:type="character" w:customStyle="1" w:styleId="Nagwek4">
    <w:name w:val="Nagłówek #4_"/>
    <w:basedOn w:val="Domylnaczcionkaakapitu"/>
    <w:link w:val="Nagwek40"/>
    <w:rsid w:val="003A69A0"/>
    <w:rPr>
      <w:rFonts w:ascii="Times New Roman" w:eastAsia="Times New Roman" w:hAnsi="Times New Roman" w:cs="Times New Roman"/>
      <w:b/>
      <w:bCs/>
      <w:i w:val="0"/>
      <w:iCs w:val="0"/>
      <w:smallCaps w:val="0"/>
      <w:strike w:val="0"/>
      <w:sz w:val="21"/>
      <w:szCs w:val="21"/>
      <w:u w:val="none"/>
    </w:rPr>
  </w:style>
  <w:style w:type="character" w:customStyle="1" w:styleId="Nagwek410ptBezpogrubieniaOdstpy0pt">
    <w:name w:val="Nagłówek #4 + 10 pt;Bez pogrubienia;Odstępy 0 pt"/>
    <w:basedOn w:val="Nagwek4"/>
    <w:rsid w:val="003A69A0"/>
    <w:rPr>
      <w:rFonts w:ascii="Times New Roman" w:eastAsia="Times New Roman" w:hAnsi="Times New Roman" w:cs="Times New Roman"/>
      <w:b/>
      <w:bCs/>
      <w:i w:val="0"/>
      <w:iCs w:val="0"/>
      <w:smallCaps w:val="0"/>
      <w:strike w:val="0"/>
      <w:color w:val="000000"/>
      <w:spacing w:val="10"/>
      <w:w w:val="100"/>
      <w:position w:val="0"/>
      <w:sz w:val="20"/>
      <w:szCs w:val="20"/>
      <w:u w:val="none"/>
      <w:lang w:val="pl-PL" w:eastAsia="pl-PL" w:bidi="pl-PL"/>
    </w:rPr>
  </w:style>
  <w:style w:type="character" w:customStyle="1" w:styleId="Teksttreci3">
    <w:name w:val="Tekst treści (3)_"/>
    <w:basedOn w:val="Domylnaczcionkaakapitu"/>
    <w:link w:val="Teksttreci30"/>
    <w:rsid w:val="003A69A0"/>
    <w:rPr>
      <w:rFonts w:ascii="Times New Roman" w:eastAsia="Times New Roman" w:hAnsi="Times New Roman" w:cs="Times New Roman"/>
      <w:b/>
      <w:bCs/>
      <w:i w:val="0"/>
      <w:iCs w:val="0"/>
      <w:smallCaps w:val="0"/>
      <w:strike w:val="0"/>
      <w:spacing w:val="10"/>
      <w:sz w:val="19"/>
      <w:szCs w:val="19"/>
      <w:u w:val="none"/>
    </w:rPr>
  </w:style>
  <w:style w:type="character" w:customStyle="1" w:styleId="Teksttreci4">
    <w:name w:val="Tekst treści (4)_"/>
    <w:basedOn w:val="Domylnaczcionkaakapitu"/>
    <w:link w:val="Teksttreci40"/>
    <w:rsid w:val="003A69A0"/>
    <w:rPr>
      <w:rFonts w:ascii="Times New Roman" w:eastAsia="Times New Roman" w:hAnsi="Times New Roman" w:cs="Times New Roman"/>
      <w:b w:val="0"/>
      <w:bCs w:val="0"/>
      <w:i w:val="0"/>
      <w:iCs w:val="0"/>
      <w:smallCaps w:val="0"/>
      <w:strike w:val="0"/>
      <w:sz w:val="19"/>
      <w:szCs w:val="19"/>
      <w:u w:val="none"/>
    </w:rPr>
  </w:style>
  <w:style w:type="character" w:customStyle="1" w:styleId="Teksttreci5">
    <w:name w:val="Tekst treści (5)_"/>
    <w:basedOn w:val="Domylnaczcionkaakapitu"/>
    <w:link w:val="Teksttreci50"/>
    <w:rsid w:val="003A69A0"/>
    <w:rPr>
      <w:rFonts w:ascii="Arial" w:eastAsia="Arial" w:hAnsi="Arial" w:cs="Arial"/>
      <w:b w:val="0"/>
      <w:bCs w:val="0"/>
      <w:i w:val="0"/>
      <w:iCs w:val="0"/>
      <w:smallCaps w:val="0"/>
      <w:strike w:val="0"/>
      <w:sz w:val="13"/>
      <w:szCs w:val="13"/>
      <w:u w:val="none"/>
    </w:rPr>
  </w:style>
  <w:style w:type="character" w:customStyle="1" w:styleId="Nagweklubstopka">
    <w:name w:val="Nagłówek lub stopka_"/>
    <w:basedOn w:val="Domylnaczcionkaakapitu"/>
    <w:link w:val="Nagweklubstopka0"/>
    <w:rsid w:val="003A69A0"/>
    <w:rPr>
      <w:rFonts w:ascii="Times New Roman" w:eastAsia="Times New Roman" w:hAnsi="Times New Roman" w:cs="Times New Roman"/>
      <w:b w:val="0"/>
      <w:bCs w:val="0"/>
      <w:i w:val="0"/>
      <w:iCs w:val="0"/>
      <w:smallCaps w:val="0"/>
      <w:strike w:val="0"/>
      <w:sz w:val="18"/>
      <w:szCs w:val="18"/>
      <w:u w:val="none"/>
    </w:rPr>
  </w:style>
  <w:style w:type="character" w:customStyle="1" w:styleId="Teksttreci2105ptKursywaOdstpy0pt">
    <w:name w:val="Tekst treści (2) + 10;5 pt;Kursywa;Odstępy 0 pt"/>
    <w:basedOn w:val="Teksttreci2"/>
    <w:rsid w:val="003A69A0"/>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Nagweklubstopka3">
    <w:name w:val="Nagłówek lub stopka (3)_"/>
    <w:basedOn w:val="Domylnaczcionkaakapitu"/>
    <w:link w:val="Nagweklubstopka30"/>
    <w:rsid w:val="003A69A0"/>
    <w:rPr>
      <w:rFonts w:ascii="Bookman Old Style" w:eastAsia="Bookman Old Style" w:hAnsi="Bookman Old Style" w:cs="Bookman Old Style"/>
      <w:b w:val="0"/>
      <w:bCs w:val="0"/>
      <w:i w:val="0"/>
      <w:iCs w:val="0"/>
      <w:smallCaps w:val="0"/>
      <w:strike w:val="0"/>
      <w:sz w:val="16"/>
      <w:szCs w:val="16"/>
      <w:u w:val="none"/>
      <w:lang w:val="cs-CZ" w:eastAsia="cs-CZ" w:bidi="cs-CZ"/>
    </w:rPr>
  </w:style>
  <w:style w:type="character" w:customStyle="1" w:styleId="Teksttreci2Odstpy2pt">
    <w:name w:val="Tekst treści (2) + Odstępy 2 pt"/>
    <w:basedOn w:val="Teksttreci2"/>
    <w:rsid w:val="003A69A0"/>
    <w:rPr>
      <w:rFonts w:ascii="Times New Roman" w:eastAsia="Times New Roman" w:hAnsi="Times New Roman" w:cs="Times New Roman"/>
      <w:b w:val="0"/>
      <w:bCs w:val="0"/>
      <w:i w:val="0"/>
      <w:iCs w:val="0"/>
      <w:smallCaps w:val="0"/>
      <w:strike w:val="0"/>
      <w:color w:val="000000"/>
      <w:spacing w:val="50"/>
      <w:w w:val="100"/>
      <w:position w:val="0"/>
      <w:sz w:val="20"/>
      <w:szCs w:val="20"/>
      <w:u w:val="none"/>
      <w:lang w:val="pl-PL" w:eastAsia="pl-PL" w:bidi="pl-PL"/>
    </w:rPr>
  </w:style>
  <w:style w:type="character" w:customStyle="1" w:styleId="Teksttreci4Kursywa">
    <w:name w:val="Tekst treści (4) + Kursywa"/>
    <w:basedOn w:val="Teksttreci4"/>
    <w:rsid w:val="003A69A0"/>
    <w:rPr>
      <w:rFonts w:ascii="Times New Roman" w:eastAsia="Times New Roman" w:hAnsi="Times New Roman" w:cs="Times New Roman"/>
      <w:b w:val="0"/>
      <w:bCs w:val="0"/>
      <w:i/>
      <w:iCs/>
      <w:smallCaps w:val="0"/>
      <w:strike w:val="0"/>
      <w:color w:val="000000"/>
      <w:spacing w:val="0"/>
      <w:w w:val="100"/>
      <w:position w:val="0"/>
      <w:sz w:val="19"/>
      <w:szCs w:val="19"/>
      <w:u w:val="none"/>
      <w:lang w:val="pl-PL" w:eastAsia="pl-PL" w:bidi="pl-PL"/>
    </w:rPr>
  </w:style>
  <w:style w:type="character" w:customStyle="1" w:styleId="NagweklubstopkaKursywa">
    <w:name w:val="Nagłówek lub stopka + Kursywa"/>
    <w:basedOn w:val="Nagweklubstopka"/>
    <w:rsid w:val="003A69A0"/>
    <w:rPr>
      <w:rFonts w:ascii="Times New Roman" w:eastAsia="Times New Roman" w:hAnsi="Times New Roman" w:cs="Times New Roman"/>
      <w:b w:val="0"/>
      <w:bCs w:val="0"/>
      <w:i/>
      <w:iCs/>
      <w:smallCaps w:val="0"/>
      <w:strike w:val="0"/>
      <w:color w:val="000000"/>
      <w:spacing w:val="0"/>
      <w:w w:val="100"/>
      <w:position w:val="0"/>
      <w:sz w:val="18"/>
      <w:szCs w:val="18"/>
      <w:u w:val="none"/>
      <w:lang w:val="pl-PL" w:eastAsia="pl-PL" w:bidi="pl-PL"/>
    </w:rPr>
  </w:style>
  <w:style w:type="character" w:customStyle="1" w:styleId="NagweklubstopkaArialUnicodeMS85ptKursywa">
    <w:name w:val="Nagłówek lub stopka + Arial Unicode MS;8;5 pt;Kursywa"/>
    <w:basedOn w:val="Nagweklubstopka"/>
    <w:rsid w:val="003A69A0"/>
    <w:rPr>
      <w:rFonts w:ascii="Arial Unicode MS" w:eastAsia="Arial Unicode MS" w:hAnsi="Arial Unicode MS" w:cs="Arial Unicode MS"/>
      <w:b w:val="0"/>
      <w:bCs w:val="0"/>
      <w:i/>
      <w:iCs/>
      <w:smallCaps w:val="0"/>
      <w:strike w:val="0"/>
      <w:color w:val="000000"/>
      <w:spacing w:val="0"/>
      <w:w w:val="100"/>
      <w:position w:val="0"/>
      <w:sz w:val="17"/>
      <w:szCs w:val="17"/>
      <w:u w:val="none"/>
      <w:lang w:val="pl-PL" w:eastAsia="pl-PL" w:bidi="pl-PL"/>
    </w:rPr>
  </w:style>
  <w:style w:type="character" w:customStyle="1" w:styleId="Teksttreci7">
    <w:name w:val="Tekst treści (7)_"/>
    <w:basedOn w:val="Domylnaczcionkaakapitu"/>
    <w:link w:val="Teksttreci70"/>
    <w:rsid w:val="003A69A0"/>
    <w:rPr>
      <w:rFonts w:ascii="Times New Roman" w:eastAsia="Times New Roman" w:hAnsi="Times New Roman" w:cs="Times New Roman"/>
      <w:b w:val="0"/>
      <w:bCs w:val="0"/>
      <w:i/>
      <w:iCs/>
      <w:smallCaps w:val="0"/>
      <w:strike w:val="0"/>
      <w:sz w:val="21"/>
      <w:szCs w:val="21"/>
      <w:u w:val="none"/>
    </w:rPr>
  </w:style>
  <w:style w:type="character" w:customStyle="1" w:styleId="Teksttreci710ptBezkursywyOdstpy0pt">
    <w:name w:val="Tekst treści (7) + 10 pt;Bez kursywy;Odstępy 0 pt"/>
    <w:basedOn w:val="Teksttreci7"/>
    <w:rsid w:val="003A69A0"/>
    <w:rPr>
      <w:rFonts w:ascii="Times New Roman" w:eastAsia="Times New Roman" w:hAnsi="Times New Roman" w:cs="Times New Roman"/>
      <w:b w:val="0"/>
      <w:bCs w:val="0"/>
      <w:i/>
      <w:iCs/>
      <w:smallCaps w:val="0"/>
      <w:strike w:val="0"/>
      <w:color w:val="000000"/>
      <w:spacing w:val="10"/>
      <w:w w:val="100"/>
      <w:position w:val="0"/>
      <w:sz w:val="20"/>
      <w:szCs w:val="20"/>
      <w:u w:val="none"/>
      <w:lang w:val="pl-PL" w:eastAsia="pl-PL" w:bidi="pl-PL"/>
    </w:rPr>
  </w:style>
  <w:style w:type="character" w:customStyle="1" w:styleId="Nagweklubstopka4">
    <w:name w:val="Nagłówek lub stopka (4)_"/>
    <w:basedOn w:val="Domylnaczcionkaakapitu"/>
    <w:link w:val="Nagweklubstopka40"/>
    <w:rsid w:val="003A69A0"/>
    <w:rPr>
      <w:rFonts w:ascii="Arial" w:eastAsia="Arial" w:hAnsi="Arial" w:cs="Arial"/>
      <w:b w:val="0"/>
      <w:bCs w:val="0"/>
      <w:i w:val="0"/>
      <w:iCs w:val="0"/>
      <w:smallCaps w:val="0"/>
      <w:strike w:val="0"/>
      <w:sz w:val="16"/>
      <w:szCs w:val="16"/>
      <w:u w:val="none"/>
    </w:rPr>
  </w:style>
  <w:style w:type="character" w:customStyle="1" w:styleId="Teksttreci2105ptKursywaOdstpy1pt">
    <w:name w:val="Tekst treści (2) + 10;5 pt;Kursywa;Odstępy 1 pt"/>
    <w:basedOn w:val="Teksttreci2"/>
    <w:rsid w:val="003A69A0"/>
    <w:rPr>
      <w:rFonts w:ascii="Times New Roman" w:eastAsia="Times New Roman" w:hAnsi="Times New Roman" w:cs="Times New Roman"/>
      <w:b w:val="0"/>
      <w:bCs w:val="0"/>
      <w:i/>
      <w:iCs/>
      <w:smallCaps w:val="0"/>
      <w:strike w:val="0"/>
      <w:color w:val="000000"/>
      <w:spacing w:val="30"/>
      <w:w w:val="100"/>
      <w:position w:val="0"/>
      <w:sz w:val="21"/>
      <w:szCs w:val="21"/>
      <w:u w:val="none"/>
      <w:lang w:val="pl-PL" w:eastAsia="pl-PL" w:bidi="pl-PL"/>
    </w:rPr>
  </w:style>
  <w:style w:type="character" w:customStyle="1" w:styleId="Nagwek3">
    <w:name w:val="Nagłówek #3_"/>
    <w:basedOn w:val="Domylnaczcionkaakapitu"/>
    <w:link w:val="Nagwek30"/>
    <w:rsid w:val="003A69A0"/>
    <w:rPr>
      <w:rFonts w:ascii="Times New Roman" w:eastAsia="Times New Roman" w:hAnsi="Times New Roman" w:cs="Times New Roman"/>
      <w:b/>
      <w:bCs/>
      <w:i w:val="0"/>
      <w:iCs w:val="0"/>
      <w:smallCaps w:val="0"/>
      <w:strike w:val="0"/>
      <w:sz w:val="21"/>
      <w:szCs w:val="21"/>
      <w:u w:val="none"/>
    </w:rPr>
  </w:style>
  <w:style w:type="character" w:customStyle="1" w:styleId="Inne">
    <w:name w:val="Inne_"/>
    <w:basedOn w:val="Domylnaczcionkaakapitu"/>
    <w:link w:val="Inne0"/>
    <w:rsid w:val="003A69A0"/>
    <w:rPr>
      <w:rFonts w:ascii="Times New Roman" w:eastAsia="Times New Roman" w:hAnsi="Times New Roman" w:cs="Times New Roman"/>
      <w:b w:val="0"/>
      <w:bCs w:val="0"/>
      <w:i w:val="0"/>
      <w:iCs w:val="0"/>
      <w:smallCaps w:val="0"/>
      <w:strike w:val="0"/>
      <w:sz w:val="20"/>
      <w:szCs w:val="20"/>
      <w:u w:val="none"/>
    </w:rPr>
  </w:style>
  <w:style w:type="character" w:customStyle="1" w:styleId="Nagweklubstopka5">
    <w:name w:val="Nagłówek lub stopka (5)_"/>
    <w:basedOn w:val="Domylnaczcionkaakapitu"/>
    <w:link w:val="Nagweklubstopka50"/>
    <w:rsid w:val="003A69A0"/>
    <w:rPr>
      <w:rFonts w:ascii="Arial" w:eastAsia="Arial" w:hAnsi="Arial" w:cs="Arial"/>
      <w:b w:val="0"/>
      <w:bCs w:val="0"/>
      <w:i w:val="0"/>
      <w:iCs w:val="0"/>
      <w:smallCaps w:val="0"/>
      <w:strike w:val="0"/>
      <w:spacing w:val="0"/>
      <w:sz w:val="16"/>
      <w:szCs w:val="16"/>
      <w:u w:val="none"/>
    </w:rPr>
  </w:style>
  <w:style w:type="character" w:customStyle="1" w:styleId="PogrubienieTeksttreci2Arial75ptOdstpy0pt">
    <w:name w:val="Pogrubienie;Tekst treści (2) + Arial;7;5 pt;Odstępy 0 pt"/>
    <w:basedOn w:val="Teksttreci2"/>
    <w:rsid w:val="003A69A0"/>
    <w:rPr>
      <w:rFonts w:ascii="Arial" w:eastAsia="Arial" w:hAnsi="Arial" w:cs="Arial"/>
      <w:b/>
      <w:bCs/>
      <w:i w:val="0"/>
      <w:iCs w:val="0"/>
      <w:smallCaps w:val="0"/>
      <w:strike w:val="0"/>
      <w:color w:val="000000"/>
      <w:spacing w:val="0"/>
      <w:w w:val="100"/>
      <w:position w:val="0"/>
      <w:sz w:val="15"/>
      <w:szCs w:val="15"/>
      <w:u w:val="none"/>
      <w:lang w:val="pl-PL" w:eastAsia="pl-PL" w:bidi="pl-PL"/>
    </w:rPr>
  </w:style>
  <w:style w:type="character" w:customStyle="1" w:styleId="Nagwek310ptBezpogrubieniaOdstpy0pt">
    <w:name w:val="Nagłówek #3 + 10 pt;Bez pogrubienia;Odstępy 0 pt"/>
    <w:basedOn w:val="Nagwek3"/>
    <w:rsid w:val="003A69A0"/>
    <w:rPr>
      <w:rFonts w:ascii="Times New Roman" w:eastAsia="Times New Roman" w:hAnsi="Times New Roman" w:cs="Times New Roman"/>
      <w:b/>
      <w:bCs/>
      <w:i w:val="0"/>
      <w:iCs w:val="0"/>
      <w:smallCaps w:val="0"/>
      <w:strike w:val="0"/>
      <w:color w:val="000000"/>
      <w:spacing w:val="10"/>
      <w:w w:val="100"/>
      <w:position w:val="0"/>
      <w:sz w:val="20"/>
      <w:szCs w:val="20"/>
      <w:u w:val="none"/>
      <w:lang w:val="pl-PL" w:eastAsia="pl-PL" w:bidi="pl-PL"/>
    </w:rPr>
  </w:style>
  <w:style w:type="character" w:customStyle="1" w:styleId="Teksttreci4Odstpy1pt">
    <w:name w:val="Tekst treści (4) + Odstępy 1 pt"/>
    <w:basedOn w:val="Teksttreci4"/>
    <w:rsid w:val="003A69A0"/>
    <w:rPr>
      <w:rFonts w:ascii="Times New Roman" w:eastAsia="Times New Roman" w:hAnsi="Times New Roman" w:cs="Times New Roman"/>
      <w:b w:val="0"/>
      <w:bCs w:val="0"/>
      <w:i w:val="0"/>
      <w:iCs w:val="0"/>
      <w:smallCaps w:val="0"/>
      <w:strike w:val="0"/>
      <w:color w:val="000000"/>
      <w:spacing w:val="30"/>
      <w:w w:val="100"/>
      <w:position w:val="0"/>
      <w:sz w:val="19"/>
      <w:szCs w:val="19"/>
      <w:u w:val="none"/>
      <w:lang w:val="pl-PL" w:eastAsia="pl-PL" w:bidi="pl-PL"/>
    </w:rPr>
  </w:style>
  <w:style w:type="character" w:customStyle="1" w:styleId="Nagwek1">
    <w:name w:val="Nagłówek #1_"/>
    <w:basedOn w:val="Domylnaczcionkaakapitu"/>
    <w:link w:val="Nagwek10"/>
    <w:rsid w:val="003A69A0"/>
    <w:rPr>
      <w:rFonts w:ascii="Segoe UI" w:eastAsia="Segoe UI" w:hAnsi="Segoe UI" w:cs="Segoe UI"/>
      <w:b/>
      <w:bCs/>
      <w:i w:val="0"/>
      <w:iCs w:val="0"/>
      <w:smallCaps w:val="0"/>
      <w:strike w:val="0"/>
      <w:u w:val="none"/>
    </w:rPr>
  </w:style>
  <w:style w:type="character" w:customStyle="1" w:styleId="Teksttreci2Odstpy0pt">
    <w:name w:val="Tekst treści (2) + Odstępy 0 pt"/>
    <w:basedOn w:val="Teksttreci2"/>
    <w:rsid w:val="003A69A0"/>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style>
  <w:style w:type="character" w:customStyle="1" w:styleId="Teksttreci4PogrubienieOdstpy0pt">
    <w:name w:val="Tekst treści (4) + Pogrubienie;Odstępy 0 pt"/>
    <w:basedOn w:val="Teksttreci4"/>
    <w:rsid w:val="003A69A0"/>
    <w:rPr>
      <w:rFonts w:ascii="Times New Roman" w:eastAsia="Times New Roman" w:hAnsi="Times New Roman" w:cs="Times New Roman"/>
      <w:b/>
      <w:bCs/>
      <w:i w:val="0"/>
      <w:iCs w:val="0"/>
      <w:smallCaps w:val="0"/>
      <w:strike w:val="0"/>
      <w:color w:val="000000"/>
      <w:spacing w:val="10"/>
      <w:w w:val="100"/>
      <w:position w:val="0"/>
      <w:sz w:val="19"/>
      <w:szCs w:val="19"/>
      <w:u w:val="none"/>
      <w:lang w:val="pl-PL" w:eastAsia="pl-PL" w:bidi="pl-PL"/>
    </w:rPr>
  </w:style>
  <w:style w:type="character" w:customStyle="1" w:styleId="Teksttreci410ptOdstpy0pt">
    <w:name w:val="Tekst treści (4) + 10 pt;Odstępy 0 pt"/>
    <w:basedOn w:val="Teksttreci4"/>
    <w:rsid w:val="003A69A0"/>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style>
  <w:style w:type="character" w:customStyle="1" w:styleId="PogrubienieTeksttreci4105pt">
    <w:name w:val="Pogrubienie;Tekst treści (4) + 10;5 pt"/>
    <w:basedOn w:val="Teksttreci4"/>
    <w:rsid w:val="003A69A0"/>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paragraph" w:customStyle="1" w:styleId="Nagweklubstopka20">
    <w:name w:val="Nagłówek lub stopka (2)"/>
    <w:basedOn w:val="Normalny"/>
    <w:link w:val="Nagweklubstopka2"/>
    <w:rsid w:val="003A69A0"/>
    <w:pPr>
      <w:shd w:val="clear" w:color="auto" w:fill="FFFFFF"/>
      <w:spacing w:line="0" w:lineRule="atLeast"/>
      <w:jc w:val="both"/>
    </w:pPr>
    <w:rPr>
      <w:rFonts w:ascii="Bookman Old Style" w:eastAsia="Bookman Old Style" w:hAnsi="Bookman Old Style" w:cs="Bookman Old Style"/>
      <w:sz w:val="18"/>
      <w:szCs w:val="18"/>
    </w:rPr>
  </w:style>
  <w:style w:type="paragraph" w:customStyle="1" w:styleId="Teksttreci20">
    <w:name w:val="Tekst treści (2)"/>
    <w:basedOn w:val="Normalny"/>
    <w:link w:val="Teksttreci2"/>
    <w:rsid w:val="003A69A0"/>
    <w:pPr>
      <w:shd w:val="clear" w:color="auto" w:fill="FFFFFF"/>
      <w:spacing w:before="300" w:line="254" w:lineRule="exact"/>
      <w:jc w:val="both"/>
    </w:pPr>
    <w:rPr>
      <w:rFonts w:ascii="Times New Roman" w:eastAsia="Times New Roman" w:hAnsi="Times New Roman" w:cs="Times New Roman"/>
      <w:spacing w:val="10"/>
      <w:sz w:val="20"/>
      <w:szCs w:val="20"/>
    </w:rPr>
  </w:style>
  <w:style w:type="paragraph" w:customStyle="1" w:styleId="Nagwek40">
    <w:name w:val="Nagłówek #4"/>
    <w:basedOn w:val="Normalny"/>
    <w:link w:val="Nagwek4"/>
    <w:rsid w:val="003A69A0"/>
    <w:pPr>
      <w:shd w:val="clear" w:color="auto" w:fill="FFFFFF"/>
      <w:spacing w:before="420" w:after="120" w:line="0" w:lineRule="atLeast"/>
      <w:jc w:val="both"/>
      <w:outlineLvl w:val="3"/>
    </w:pPr>
    <w:rPr>
      <w:rFonts w:ascii="Times New Roman" w:eastAsia="Times New Roman" w:hAnsi="Times New Roman" w:cs="Times New Roman"/>
      <w:b/>
      <w:bCs/>
      <w:sz w:val="21"/>
      <w:szCs w:val="21"/>
    </w:rPr>
  </w:style>
  <w:style w:type="paragraph" w:customStyle="1" w:styleId="Teksttreci30">
    <w:name w:val="Tekst treści (3)"/>
    <w:basedOn w:val="Normalny"/>
    <w:link w:val="Teksttreci3"/>
    <w:rsid w:val="003A69A0"/>
    <w:pPr>
      <w:shd w:val="clear" w:color="auto" w:fill="FFFFFF"/>
      <w:spacing w:before="120" w:line="326" w:lineRule="exact"/>
      <w:jc w:val="center"/>
    </w:pPr>
    <w:rPr>
      <w:rFonts w:ascii="Times New Roman" w:eastAsia="Times New Roman" w:hAnsi="Times New Roman" w:cs="Times New Roman"/>
      <w:b/>
      <w:bCs/>
      <w:spacing w:val="10"/>
      <w:sz w:val="19"/>
      <w:szCs w:val="19"/>
    </w:rPr>
  </w:style>
  <w:style w:type="paragraph" w:customStyle="1" w:styleId="Teksttreci40">
    <w:name w:val="Tekst treści (4)"/>
    <w:basedOn w:val="Normalny"/>
    <w:link w:val="Teksttreci4"/>
    <w:rsid w:val="003A69A0"/>
    <w:pPr>
      <w:shd w:val="clear" w:color="auto" w:fill="FFFFFF"/>
      <w:spacing w:line="326" w:lineRule="exact"/>
      <w:ind w:hanging="900"/>
      <w:jc w:val="center"/>
    </w:pPr>
    <w:rPr>
      <w:rFonts w:ascii="Times New Roman" w:eastAsia="Times New Roman" w:hAnsi="Times New Roman" w:cs="Times New Roman"/>
      <w:sz w:val="19"/>
      <w:szCs w:val="19"/>
    </w:rPr>
  </w:style>
  <w:style w:type="paragraph" w:customStyle="1" w:styleId="Teksttreci50">
    <w:name w:val="Tekst treści (5)"/>
    <w:basedOn w:val="Normalny"/>
    <w:link w:val="Teksttreci5"/>
    <w:rsid w:val="003A69A0"/>
    <w:pPr>
      <w:shd w:val="clear" w:color="auto" w:fill="FFFFFF"/>
      <w:spacing w:after="300" w:line="326" w:lineRule="exact"/>
      <w:jc w:val="center"/>
    </w:pPr>
    <w:rPr>
      <w:rFonts w:ascii="Arial" w:eastAsia="Arial" w:hAnsi="Arial" w:cs="Arial"/>
      <w:sz w:val="13"/>
      <w:szCs w:val="13"/>
    </w:rPr>
  </w:style>
  <w:style w:type="paragraph" w:customStyle="1" w:styleId="Nagweklubstopka0">
    <w:name w:val="Nagłówek lub stopka"/>
    <w:basedOn w:val="Normalny"/>
    <w:link w:val="Nagweklubstopka"/>
    <w:rsid w:val="003A69A0"/>
    <w:pPr>
      <w:shd w:val="clear" w:color="auto" w:fill="FFFFFF"/>
      <w:spacing w:line="0" w:lineRule="atLeast"/>
      <w:jc w:val="both"/>
    </w:pPr>
    <w:rPr>
      <w:rFonts w:ascii="Times New Roman" w:eastAsia="Times New Roman" w:hAnsi="Times New Roman" w:cs="Times New Roman"/>
      <w:sz w:val="18"/>
      <w:szCs w:val="18"/>
    </w:rPr>
  </w:style>
  <w:style w:type="paragraph" w:customStyle="1" w:styleId="Nagweklubstopka30">
    <w:name w:val="Nagłówek lub stopka (3)"/>
    <w:basedOn w:val="Normalny"/>
    <w:link w:val="Nagweklubstopka3"/>
    <w:rsid w:val="003A69A0"/>
    <w:pPr>
      <w:shd w:val="clear" w:color="auto" w:fill="FFFFFF"/>
      <w:spacing w:line="0" w:lineRule="atLeast"/>
    </w:pPr>
    <w:rPr>
      <w:rFonts w:ascii="Bookman Old Style" w:eastAsia="Bookman Old Style" w:hAnsi="Bookman Old Style" w:cs="Bookman Old Style"/>
      <w:sz w:val="16"/>
      <w:szCs w:val="16"/>
      <w:lang w:val="cs-CZ" w:eastAsia="cs-CZ" w:bidi="cs-CZ"/>
    </w:rPr>
  </w:style>
  <w:style w:type="paragraph" w:customStyle="1" w:styleId="Teksttreci70">
    <w:name w:val="Tekst treści (7)"/>
    <w:basedOn w:val="Normalny"/>
    <w:link w:val="Teksttreci7"/>
    <w:rsid w:val="003A69A0"/>
    <w:pPr>
      <w:shd w:val="clear" w:color="auto" w:fill="FFFFFF"/>
      <w:spacing w:after="60" w:line="254" w:lineRule="exact"/>
      <w:jc w:val="both"/>
    </w:pPr>
    <w:rPr>
      <w:rFonts w:ascii="Times New Roman" w:eastAsia="Times New Roman" w:hAnsi="Times New Roman" w:cs="Times New Roman"/>
      <w:i/>
      <w:iCs/>
      <w:sz w:val="21"/>
      <w:szCs w:val="21"/>
    </w:rPr>
  </w:style>
  <w:style w:type="paragraph" w:customStyle="1" w:styleId="Nagweklubstopka40">
    <w:name w:val="Nagłówek lub stopka (4)"/>
    <w:basedOn w:val="Normalny"/>
    <w:link w:val="Nagweklubstopka4"/>
    <w:rsid w:val="003A69A0"/>
    <w:pPr>
      <w:shd w:val="clear" w:color="auto" w:fill="FFFFFF"/>
      <w:spacing w:line="0" w:lineRule="atLeast"/>
    </w:pPr>
    <w:rPr>
      <w:rFonts w:ascii="Arial" w:eastAsia="Arial" w:hAnsi="Arial" w:cs="Arial"/>
      <w:sz w:val="16"/>
      <w:szCs w:val="16"/>
    </w:rPr>
  </w:style>
  <w:style w:type="paragraph" w:customStyle="1" w:styleId="Nagwek30">
    <w:name w:val="Nagłówek #3"/>
    <w:basedOn w:val="Normalny"/>
    <w:link w:val="Nagwek3"/>
    <w:rsid w:val="003A69A0"/>
    <w:pPr>
      <w:shd w:val="clear" w:color="auto" w:fill="FFFFFF"/>
      <w:spacing w:before="780" w:after="180" w:line="0" w:lineRule="atLeast"/>
      <w:jc w:val="both"/>
      <w:outlineLvl w:val="2"/>
    </w:pPr>
    <w:rPr>
      <w:rFonts w:ascii="Times New Roman" w:eastAsia="Times New Roman" w:hAnsi="Times New Roman" w:cs="Times New Roman"/>
      <w:b/>
      <w:bCs/>
      <w:sz w:val="21"/>
      <w:szCs w:val="21"/>
    </w:rPr>
  </w:style>
  <w:style w:type="paragraph" w:customStyle="1" w:styleId="Inne0">
    <w:name w:val="Inne"/>
    <w:basedOn w:val="Normalny"/>
    <w:link w:val="Inne"/>
    <w:rsid w:val="003A69A0"/>
    <w:pPr>
      <w:shd w:val="clear" w:color="auto" w:fill="FFFFFF"/>
    </w:pPr>
    <w:rPr>
      <w:rFonts w:ascii="Times New Roman" w:eastAsia="Times New Roman" w:hAnsi="Times New Roman" w:cs="Times New Roman"/>
      <w:sz w:val="20"/>
      <w:szCs w:val="20"/>
    </w:rPr>
  </w:style>
  <w:style w:type="paragraph" w:customStyle="1" w:styleId="Nagweklubstopka50">
    <w:name w:val="Nagłówek lub stopka (5)"/>
    <w:basedOn w:val="Normalny"/>
    <w:link w:val="Nagweklubstopka5"/>
    <w:rsid w:val="003A69A0"/>
    <w:pPr>
      <w:shd w:val="clear" w:color="auto" w:fill="FFFFFF"/>
      <w:spacing w:line="0" w:lineRule="atLeast"/>
    </w:pPr>
    <w:rPr>
      <w:rFonts w:ascii="Arial" w:eastAsia="Arial" w:hAnsi="Arial" w:cs="Arial"/>
      <w:sz w:val="16"/>
      <w:szCs w:val="16"/>
    </w:rPr>
  </w:style>
  <w:style w:type="paragraph" w:customStyle="1" w:styleId="Nagwek10">
    <w:name w:val="Nagłówek #1"/>
    <w:basedOn w:val="Normalny"/>
    <w:link w:val="Nagwek1"/>
    <w:rsid w:val="003A69A0"/>
    <w:pPr>
      <w:shd w:val="clear" w:color="auto" w:fill="FFFFFF"/>
      <w:spacing w:before="360" w:after="180" w:line="0" w:lineRule="atLeast"/>
      <w:jc w:val="center"/>
      <w:outlineLvl w:val="0"/>
    </w:pPr>
    <w:rPr>
      <w:rFonts w:ascii="Segoe UI" w:eastAsia="Segoe UI" w:hAnsi="Segoe UI" w:cs="Segoe UI"/>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3A69A0"/>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3A69A0"/>
    <w:rPr>
      <w:color w:val="0066CC"/>
      <w:u w:val="single"/>
    </w:rPr>
  </w:style>
  <w:style w:type="character" w:customStyle="1" w:styleId="Nagweklubstopka2">
    <w:name w:val="Nagłówek lub stopka (2)_"/>
    <w:basedOn w:val="Domylnaczcionkaakapitu"/>
    <w:link w:val="Nagweklubstopka20"/>
    <w:rsid w:val="003A69A0"/>
    <w:rPr>
      <w:rFonts w:ascii="Bookman Old Style" w:eastAsia="Bookman Old Style" w:hAnsi="Bookman Old Style" w:cs="Bookman Old Style"/>
      <w:b w:val="0"/>
      <w:bCs w:val="0"/>
      <w:i w:val="0"/>
      <w:iCs w:val="0"/>
      <w:smallCaps w:val="0"/>
      <w:strike w:val="0"/>
      <w:sz w:val="18"/>
      <w:szCs w:val="18"/>
      <w:u w:val="none"/>
    </w:rPr>
  </w:style>
  <w:style w:type="character" w:customStyle="1" w:styleId="Teksttreci2">
    <w:name w:val="Tekst treści (2)_"/>
    <w:basedOn w:val="Domylnaczcionkaakapitu"/>
    <w:link w:val="Teksttreci20"/>
    <w:rsid w:val="003A69A0"/>
    <w:rPr>
      <w:rFonts w:ascii="Times New Roman" w:eastAsia="Times New Roman" w:hAnsi="Times New Roman" w:cs="Times New Roman"/>
      <w:b w:val="0"/>
      <w:bCs w:val="0"/>
      <w:i w:val="0"/>
      <w:iCs w:val="0"/>
      <w:smallCaps w:val="0"/>
      <w:strike w:val="0"/>
      <w:spacing w:val="10"/>
      <w:sz w:val="20"/>
      <w:szCs w:val="20"/>
      <w:u w:val="none"/>
    </w:rPr>
  </w:style>
  <w:style w:type="character" w:customStyle="1" w:styleId="PogrubienieTeksttreci2Arial26ptOdstpy0pt">
    <w:name w:val="Pogrubienie;Tekst treści (2) + Arial;26 pt;Odstępy 0 pt"/>
    <w:basedOn w:val="Teksttreci2"/>
    <w:rsid w:val="003A69A0"/>
    <w:rPr>
      <w:rFonts w:ascii="Arial" w:eastAsia="Arial" w:hAnsi="Arial" w:cs="Arial"/>
      <w:b/>
      <w:bCs/>
      <w:i w:val="0"/>
      <w:iCs w:val="0"/>
      <w:smallCaps w:val="0"/>
      <w:strike w:val="0"/>
      <w:color w:val="000000"/>
      <w:spacing w:val="0"/>
      <w:w w:val="100"/>
      <w:position w:val="0"/>
      <w:sz w:val="52"/>
      <w:szCs w:val="52"/>
      <w:u w:val="none"/>
      <w:lang w:val="pl-PL" w:eastAsia="pl-PL" w:bidi="pl-PL"/>
    </w:rPr>
  </w:style>
  <w:style w:type="character" w:customStyle="1" w:styleId="PogrubienieTeksttreci2Arial7pt">
    <w:name w:val="Pogrubienie;Tekst treści (2) + Arial;7 pt"/>
    <w:basedOn w:val="Teksttreci2"/>
    <w:rsid w:val="003A69A0"/>
    <w:rPr>
      <w:rFonts w:ascii="Arial" w:eastAsia="Arial" w:hAnsi="Arial" w:cs="Arial"/>
      <w:b/>
      <w:bCs/>
      <w:i w:val="0"/>
      <w:iCs w:val="0"/>
      <w:smallCaps w:val="0"/>
      <w:strike w:val="0"/>
      <w:color w:val="000000"/>
      <w:spacing w:val="10"/>
      <w:w w:val="100"/>
      <w:position w:val="0"/>
      <w:sz w:val="14"/>
      <w:szCs w:val="14"/>
      <w:u w:val="none"/>
      <w:lang w:val="pl-PL" w:eastAsia="pl-PL" w:bidi="pl-PL"/>
    </w:rPr>
  </w:style>
  <w:style w:type="character" w:customStyle="1" w:styleId="Teksttreci265ptOdstpy0pt">
    <w:name w:val="Tekst treści (2) + 6;5 pt;Odstępy 0 pt"/>
    <w:basedOn w:val="Teksttreci2"/>
    <w:rsid w:val="003A69A0"/>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Teksttreci2Arial65ptOdstpy0pt">
    <w:name w:val="Tekst treści (2) + Arial;6;5 pt;Odstępy 0 pt"/>
    <w:basedOn w:val="Teksttreci2"/>
    <w:rsid w:val="003A69A0"/>
    <w:rPr>
      <w:rFonts w:ascii="Arial" w:eastAsia="Arial" w:hAnsi="Arial" w:cs="Arial"/>
      <w:b w:val="0"/>
      <w:bCs w:val="0"/>
      <w:i w:val="0"/>
      <w:iCs w:val="0"/>
      <w:smallCaps w:val="0"/>
      <w:strike w:val="0"/>
      <w:color w:val="000000"/>
      <w:spacing w:val="0"/>
      <w:w w:val="100"/>
      <w:position w:val="0"/>
      <w:sz w:val="13"/>
      <w:szCs w:val="13"/>
      <w:u w:val="none"/>
      <w:lang w:val="pl-PL" w:eastAsia="pl-PL" w:bidi="pl-PL"/>
    </w:rPr>
  </w:style>
  <w:style w:type="character" w:customStyle="1" w:styleId="Nagwek4">
    <w:name w:val="Nagłówek #4_"/>
    <w:basedOn w:val="Domylnaczcionkaakapitu"/>
    <w:link w:val="Nagwek40"/>
    <w:rsid w:val="003A69A0"/>
    <w:rPr>
      <w:rFonts w:ascii="Times New Roman" w:eastAsia="Times New Roman" w:hAnsi="Times New Roman" w:cs="Times New Roman"/>
      <w:b/>
      <w:bCs/>
      <w:i w:val="0"/>
      <w:iCs w:val="0"/>
      <w:smallCaps w:val="0"/>
      <w:strike w:val="0"/>
      <w:sz w:val="21"/>
      <w:szCs w:val="21"/>
      <w:u w:val="none"/>
    </w:rPr>
  </w:style>
  <w:style w:type="character" w:customStyle="1" w:styleId="Nagwek410ptBezpogrubieniaOdstpy0pt">
    <w:name w:val="Nagłówek #4 + 10 pt;Bez pogrubienia;Odstępy 0 pt"/>
    <w:basedOn w:val="Nagwek4"/>
    <w:rsid w:val="003A69A0"/>
    <w:rPr>
      <w:rFonts w:ascii="Times New Roman" w:eastAsia="Times New Roman" w:hAnsi="Times New Roman" w:cs="Times New Roman"/>
      <w:b/>
      <w:bCs/>
      <w:i w:val="0"/>
      <w:iCs w:val="0"/>
      <w:smallCaps w:val="0"/>
      <w:strike w:val="0"/>
      <w:color w:val="000000"/>
      <w:spacing w:val="10"/>
      <w:w w:val="100"/>
      <w:position w:val="0"/>
      <w:sz w:val="20"/>
      <w:szCs w:val="20"/>
      <w:u w:val="none"/>
      <w:lang w:val="pl-PL" w:eastAsia="pl-PL" w:bidi="pl-PL"/>
    </w:rPr>
  </w:style>
  <w:style w:type="character" w:customStyle="1" w:styleId="Teksttreci3">
    <w:name w:val="Tekst treści (3)_"/>
    <w:basedOn w:val="Domylnaczcionkaakapitu"/>
    <w:link w:val="Teksttreci30"/>
    <w:rsid w:val="003A69A0"/>
    <w:rPr>
      <w:rFonts w:ascii="Times New Roman" w:eastAsia="Times New Roman" w:hAnsi="Times New Roman" w:cs="Times New Roman"/>
      <w:b/>
      <w:bCs/>
      <w:i w:val="0"/>
      <w:iCs w:val="0"/>
      <w:smallCaps w:val="0"/>
      <w:strike w:val="0"/>
      <w:spacing w:val="10"/>
      <w:sz w:val="19"/>
      <w:szCs w:val="19"/>
      <w:u w:val="none"/>
    </w:rPr>
  </w:style>
  <w:style w:type="character" w:customStyle="1" w:styleId="Teksttreci4">
    <w:name w:val="Tekst treści (4)_"/>
    <w:basedOn w:val="Domylnaczcionkaakapitu"/>
    <w:link w:val="Teksttreci40"/>
    <w:rsid w:val="003A69A0"/>
    <w:rPr>
      <w:rFonts w:ascii="Times New Roman" w:eastAsia="Times New Roman" w:hAnsi="Times New Roman" w:cs="Times New Roman"/>
      <w:b w:val="0"/>
      <w:bCs w:val="0"/>
      <w:i w:val="0"/>
      <w:iCs w:val="0"/>
      <w:smallCaps w:val="0"/>
      <w:strike w:val="0"/>
      <w:sz w:val="19"/>
      <w:szCs w:val="19"/>
      <w:u w:val="none"/>
    </w:rPr>
  </w:style>
  <w:style w:type="character" w:customStyle="1" w:styleId="Teksttreci5">
    <w:name w:val="Tekst treści (5)_"/>
    <w:basedOn w:val="Domylnaczcionkaakapitu"/>
    <w:link w:val="Teksttreci50"/>
    <w:rsid w:val="003A69A0"/>
    <w:rPr>
      <w:rFonts w:ascii="Arial" w:eastAsia="Arial" w:hAnsi="Arial" w:cs="Arial"/>
      <w:b w:val="0"/>
      <w:bCs w:val="0"/>
      <w:i w:val="0"/>
      <w:iCs w:val="0"/>
      <w:smallCaps w:val="0"/>
      <w:strike w:val="0"/>
      <w:sz w:val="13"/>
      <w:szCs w:val="13"/>
      <w:u w:val="none"/>
    </w:rPr>
  </w:style>
  <w:style w:type="character" w:customStyle="1" w:styleId="Nagweklubstopka">
    <w:name w:val="Nagłówek lub stopka_"/>
    <w:basedOn w:val="Domylnaczcionkaakapitu"/>
    <w:link w:val="Nagweklubstopka0"/>
    <w:rsid w:val="003A69A0"/>
    <w:rPr>
      <w:rFonts w:ascii="Times New Roman" w:eastAsia="Times New Roman" w:hAnsi="Times New Roman" w:cs="Times New Roman"/>
      <w:b w:val="0"/>
      <w:bCs w:val="0"/>
      <w:i w:val="0"/>
      <w:iCs w:val="0"/>
      <w:smallCaps w:val="0"/>
      <w:strike w:val="0"/>
      <w:sz w:val="18"/>
      <w:szCs w:val="18"/>
      <w:u w:val="none"/>
    </w:rPr>
  </w:style>
  <w:style w:type="character" w:customStyle="1" w:styleId="Teksttreci2105ptKursywaOdstpy0pt">
    <w:name w:val="Tekst treści (2) + 10;5 pt;Kursywa;Odstępy 0 pt"/>
    <w:basedOn w:val="Teksttreci2"/>
    <w:rsid w:val="003A69A0"/>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Nagweklubstopka3">
    <w:name w:val="Nagłówek lub stopka (3)_"/>
    <w:basedOn w:val="Domylnaczcionkaakapitu"/>
    <w:link w:val="Nagweklubstopka30"/>
    <w:rsid w:val="003A69A0"/>
    <w:rPr>
      <w:rFonts w:ascii="Bookman Old Style" w:eastAsia="Bookman Old Style" w:hAnsi="Bookman Old Style" w:cs="Bookman Old Style"/>
      <w:b w:val="0"/>
      <w:bCs w:val="0"/>
      <w:i w:val="0"/>
      <w:iCs w:val="0"/>
      <w:smallCaps w:val="0"/>
      <w:strike w:val="0"/>
      <w:sz w:val="16"/>
      <w:szCs w:val="16"/>
      <w:u w:val="none"/>
      <w:lang w:val="cs-CZ" w:eastAsia="cs-CZ" w:bidi="cs-CZ"/>
    </w:rPr>
  </w:style>
  <w:style w:type="character" w:customStyle="1" w:styleId="Teksttreci2Odstpy2pt">
    <w:name w:val="Tekst treści (2) + Odstępy 2 pt"/>
    <w:basedOn w:val="Teksttreci2"/>
    <w:rsid w:val="003A69A0"/>
    <w:rPr>
      <w:rFonts w:ascii="Times New Roman" w:eastAsia="Times New Roman" w:hAnsi="Times New Roman" w:cs="Times New Roman"/>
      <w:b w:val="0"/>
      <w:bCs w:val="0"/>
      <w:i w:val="0"/>
      <w:iCs w:val="0"/>
      <w:smallCaps w:val="0"/>
      <w:strike w:val="0"/>
      <w:color w:val="000000"/>
      <w:spacing w:val="50"/>
      <w:w w:val="100"/>
      <w:position w:val="0"/>
      <w:sz w:val="20"/>
      <w:szCs w:val="20"/>
      <w:u w:val="none"/>
      <w:lang w:val="pl-PL" w:eastAsia="pl-PL" w:bidi="pl-PL"/>
    </w:rPr>
  </w:style>
  <w:style w:type="character" w:customStyle="1" w:styleId="Teksttreci4Kursywa">
    <w:name w:val="Tekst treści (4) + Kursywa"/>
    <w:basedOn w:val="Teksttreci4"/>
    <w:rsid w:val="003A69A0"/>
    <w:rPr>
      <w:rFonts w:ascii="Times New Roman" w:eastAsia="Times New Roman" w:hAnsi="Times New Roman" w:cs="Times New Roman"/>
      <w:b w:val="0"/>
      <w:bCs w:val="0"/>
      <w:i/>
      <w:iCs/>
      <w:smallCaps w:val="0"/>
      <w:strike w:val="0"/>
      <w:color w:val="000000"/>
      <w:spacing w:val="0"/>
      <w:w w:val="100"/>
      <w:position w:val="0"/>
      <w:sz w:val="19"/>
      <w:szCs w:val="19"/>
      <w:u w:val="none"/>
      <w:lang w:val="pl-PL" w:eastAsia="pl-PL" w:bidi="pl-PL"/>
    </w:rPr>
  </w:style>
  <w:style w:type="character" w:customStyle="1" w:styleId="NagweklubstopkaKursywa">
    <w:name w:val="Nagłówek lub stopka + Kursywa"/>
    <w:basedOn w:val="Nagweklubstopka"/>
    <w:rsid w:val="003A69A0"/>
    <w:rPr>
      <w:rFonts w:ascii="Times New Roman" w:eastAsia="Times New Roman" w:hAnsi="Times New Roman" w:cs="Times New Roman"/>
      <w:b w:val="0"/>
      <w:bCs w:val="0"/>
      <w:i/>
      <w:iCs/>
      <w:smallCaps w:val="0"/>
      <w:strike w:val="0"/>
      <w:color w:val="000000"/>
      <w:spacing w:val="0"/>
      <w:w w:val="100"/>
      <w:position w:val="0"/>
      <w:sz w:val="18"/>
      <w:szCs w:val="18"/>
      <w:u w:val="none"/>
      <w:lang w:val="pl-PL" w:eastAsia="pl-PL" w:bidi="pl-PL"/>
    </w:rPr>
  </w:style>
  <w:style w:type="character" w:customStyle="1" w:styleId="NagweklubstopkaArialUnicodeMS85ptKursywa">
    <w:name w:val="Nagłówek lub stopka + Arial Unicode MS;8;5 pt;Kursywa"/>
    <w:basedOn w:val="Nagweklubstopka"/>
    <w:rsid w:val="003A69A0"/>
    <w:rPr>
      <w:rFonts w:ascii="Arial Unicode MS" w:eastAsia="Arial Unicode MS" w:hAnsi="Arial Unicode MS" w:cs="Arial Unicode MS"/>
      <w:b w:val="0"/>
      <w:bCs w:val="0"/>
      <w:i/>
      <w:iCs/>
      <w:smallCaps w:val="0"/>
      <w:strike w:val="0"/>
      <w:color w:val="000000"/>
      <w:spacing w:val="0"/>
      <w:w w:val="100"/>
      <w:position w:val="0"/>
      <w:sz w:val="17"/>
      <w:szCs w:val="17"/>
      <w:u w:val="none"/>
      <w:lang w:val="pl-PL" w:eastAsia="pl-PL" w:bidi="pl-PL"/>
    </w:rPr>
  </w:style>
  <w:style w:type="character" w:customStyle="1" w:styleId="Teksttreci7">
    <w:name w:val="Tekst treści (7)_"/>
    <w:basedOn w:val="Domylnaczcionkaakapitu"/>
    <w:link w:val="Teksttreci70"/>
    <w:rsid w:val="003A69A0"/>
    <w:rPr>
      <w:rFonts w:ascii="Times New Roman" w:eastAsia="Times New Roman" w:hAnsi="Times New Roman" w:cs="Times New Roman"/>
      <w:b w:val="0"/>
      <w:bCs w:val="0"/>
      <w:i/>
      <w:iCs/>
      <w:smallCaps w:val="0"/>
      <w:strike w:val="0"/>
      <w:sz w:val="21"/>
      <w:szCs w:val="21"/>
      <w:u w:val="none"/>
    </w:rPr>
  </w:style>
  <w:style w:type="character" w:customStyle="1" w:styleId="Teksttreci710ptBezkursywyOdstpy0pt">
    <w:name w:val="Tekst treści (7) + 10 pt;Bez kursywy;Odstępy 0 pt"/>
    <w:basedOn w:val="Teksttreci7"/>
    <w:rsid w:val="003A69A0"/>
    <w:rPr>
      <w:rFonts w:ascii="Times New Roman" w:eastAsia="Times New Roman" w:hAnsi="Times New Roman" w:cs="Times New Roman"/>
      <w:b w:val="0"/>
      <w:bCs w:val="0"/>
      <w:i/>
      <w:iCs/>
      <w:smallCaps w:val="0"/>
      <w:strike w:val="0"/>
      <w:color w:val="000000"/>
      <w:spacing w:val="10"/>
      <w:w w:val="100"/>
      <w:position w:val="0"/>
      <w:sz w:val="20"/>
      <w:szCs w:val="20"/>
      <w:u w:val="none"/>
      <w:lang w:val="pl-PL" w:eastAsia="pl-PL" w:bidi="pl-PL"/>
    </w:rPr>
  </w:style>
  <w:style w:type="character" w:customStyle="1" w:styleId="Nagweklubstopka4">
    <w:name w:val="Nagłówek lub stopka (4)_"/>
    <w:basedOn w:val="Domylnaczcionkaakapitu"/>
    <w:link w:val="Nagweklubstopka40"/>
    <w:rsid w:val="003A69A0"/>
    <w:rPr>
      <w:rFonts w:ascii="Arial" w:eastAsia="Arial" w:hAnsi="Arial" w:cs="Arial"/>
      <w:b w:val="0"/>
      <w:bCs w:val="0"/>
      <w:i w:val="0"/>
      <w:iCs w:val="0"/>
      <w:smallCaps w:val="0"/>
      <w:strike w:val="0"/>
      <w:sz w:val="16"/>
      <w:szCs w:val="16"/>
      <w:u w:val="none"/>
    </w:rPr>
  </w:style>
  <w:style w:type="character" w:customStyle="1" w:styleId="Teksttreci2105ptKursywaOdstpy1pt">
    <w:name w:val="Tekst treści (2) + 10;5 pt;Kursywa;Odstępy 1 pt"/>
    <w:basedOn w:val="Teksttreci2"/>
    <w:rsid w:val="003A69A0"/>
    <w:rPr>
      <w:rFonts w:ascii="Times New Roman" w:eastAsia="Times New Roman" w:hAnsi="Times New Roman" w:cs="Times New Roman"/>
      <w:b w:val="0"/>
      <w:bCs w:val="0"/>
      <w:i/>
      <w:iCs/>
      <w:smallCaps w:val="0"/>
      <w:strike w:val="0"/>
      <w:color w:val="000000"/>
      <w:spacing w:val="30"/>
      <w:w w:val="100"/>
      <w:position w:val="0"/>
      <w:sz w:val="21"/>
      <w:szCs w:val="21"/>
      <w:u w:val="none"/>
      <w:lang w:val="pl-PL" w:eastAsia="pl-PL" w:bidi="pl-PL"/>
    </w:rPr>
  </w:style>
  <w:style w:type="character" w:customStyle="1" w:styleId="Nagwek3">
    <w:name w:val="Nagłówek #3_"/>
    <w:basedOn w:val="Domylnaczcionkaakapitu"/>
    <w:link w:val="Nagwek30"/>
    <w:rsid w:val="003A69A0"/>
    <w:rPr>
      <w:rFonts w:ascii="Times New Roman" w:eastAsia="Times New Roman" w:hAnsi="Times New Roman" w:cs="Times New Roman"/>
      <w:b/>
      <w:bCs/>
      <w:i w:val="0"/>
      <w:iCs w:val="0"/>
      <w:smallCaps w:val="0"/>
      <w:strike w:val="0"/>
      <w:sz w:val="21"/>
      <w:szCs w:val="21"/>
      <w:u w:val="none"/>
    </w:rPr>
  </w:style>
  <w:style w:type="character" w:customStyle="1" w:styleId="Inne">
    <w:name w:val="Inne_"/>
    <w:basedOn w:val="Domylnaczcionkaakapitu"/>
    <w:link w:val="Inne0"/>
    <w:rsid w:val="003A69A0"/>
    <w:rPr>
      <w:rFonts w:ascii="Times New Roman" w:eastAsia="Times New Roman" w:hAnsi="Times New Roman" w:cs="Times New Roman"/>
      <w:b w:val="0"/>
      <w:bCs w:val="0"/>
      <w:i w:val="0"/>
      <w:iCs w:val="0"/>
      <w:smallCaps w:val="0"/>
      <w:strike w:val="0"/>
      <w:sz w:val="20"/>
      <w:szCs w:val="20"/>
      <w:u w:val="none"/>
    </w:rPr>
  </w:style>
  <w:style w:type="character" w:customStyle="1" w:styleId="Nagweklubstopka5">
    <w:name w:val="Nagłówek lub stopka (5)_"/>
    <w:basedOn w:val="Domylnaczcionkaakapitu"/>
    <w:link w:val="Nagweklubstopka50"/>
    <w:rsid w:val="003A69A0"/>
    <w:rPr>
      <w:rFonts w:ascii="Arial" w:eastAsia="Arial" w:hAnsi="Arial" w:cs="Arial"/>
      <w:b w:val="0"/>
      <w:bCs w:val="0"/>
      <w:i w:val="0"/>
      <w:iCs w:val="0"/>
      <w:smallCaps w:val="0"/>
      <w:strike w:val="0"/>
      <w:spacing w:val="0"/>
      <w:sz w:val="16"/>
      <w:szCs w:val="16"/>
      <w:u w:val="none"/>
    </w:rPr>
  </w:style>
  <w:style w:type="character" w:customStyle="1" w:styleId="PogrubienieTeksttreci2Arial75ptOdstpy0pt">
    <w:name w:val="Pogrubienie;Tekst treści (2) + Arial;7;5 pt;Odstępy 0 pt"/>
    <w:basedOn w:val="Teksttreci2"/>
    <w:rsid w:val="003A69A0"/>
    <w:rPr>
      <w:rFonts w:ascii="Arial" w:eastAsia="Arial" w:hAnsi="Arial" w:cs="Arial"/>
      <w:b/>
      <w:bCs/>
      <w:i w:val="0"/>
      <w:iCs w:val="0"/>
      <w:smallCaps w:val="0"/>
      <w:strike w:val="0"/>
      <w:color w:val="000000"/>
      <w:spacing w:val="0"/>
      <w:w w:val="100"/>
      <w:position w:val="0"/>
      <w:sz w:val="15"/>
      <w:szCs w:val="15"/>
      <w:u w:val="none"/>
      <w:lang w:val="pl-PL" w:eastAsia="pl-PL" w:bidi="pl-PL"/>
    </w:rPr>
  </w:style>
  <w:style w:type="character" w:customStyle="1" w:styleId="Nagwek310ptBezpogrubieniaOdstpy0pt">
    <w:name w:val="Nagłówek #3 + 10 pt;Bez pogrubienia;Odstępy 0 pt"/>
    <w:basedOn w:val="Nagwek3"/>
    <w:rsid w:val="003A69A0"/>
    <w:rPr>
      <w:rFonts w:ascii="Times New Roman" w:eastAsia="Times New Roman" w:hAnsi="Times New Roman" w:cs="Times New Roman"/>
      <w:b/>
      <w:bCs/>
      <w:i w:val="0"/>
      <w:iCs w:val="0"/>
      <w:smallCaps w:val="0"/>
      <w:strike w:val="0"/>
      <w:color w:val="000000"/>
      <w:spacing w:val="10"/>
      <w:w w:val="100"/>
      <w:position w:val="0"/>
      <w:sz w:val="20"/>
      <w:szCs w:val="20"/>
      <w:u w:val="none"/>
      <w:lang w:val="pl-PL" w:eastAsia="pl-PL" w:bidi="pl-PL"/>
    </w:rPr>
  </w:style>
  <w:style w:type="character" w:customStyle="1" w:styleId="Teksttreci4Odstpy1pt">
    <w:name w:val="Tekst treści (4) + Odstępy 1 pt"/>
    <w:basedOn w:val="Teksttreci4"/>
    <w:rsid w:val="003A69A0"/>
    <w:rPr>
      <w:rFonts w:ascii="Times New Roman" w:eastAsia="Times New Roman" w:hAnsi="Times New Roman" w:cs="Times New Roman"/>
      <w:b w:val="0"/>
      <w:bCs w:val="0"/>
      <w:i w:val="0"/>
      <w:iCs w:val="0"/>
      <w:smallCaps w:val="0"/>
      <w:strike w:val="0"/>
      <w:color w:val="000000"/>
      <w:spacing w:val="30"/>
      <w:w w:val="100"/>
      <w:position w:val="0"/>
      <w:sz w:val="19"/>
      <w:szCs w:val="19"/>
      <w:u w:val="none"/>
      <w:lang w:val="pl-PL" w:eastAsia="pl-PL" w:bidi="pl-PL"/>
    </w:rPr>
  </w:style>
  <w:style w:type="character" w:customStyle="1" w:styleId="Nagwek1">
    <w:name w:val="Nagłówek #1_"/>
    <w:basedOn w:val="Domylnaczcionkaakapitu"/>
    <w:link w:val="Nagwek10"/>
    <w:rsid w:val="003A69A0"/>
    <w:rPr>
      <w:rFonts w:ascii="Segoe UI" w:eastAsia="Segoe UI" w:hAnsi="Segoe UI" w:cs="Segoe UI"/>
      <w:b/>
      <w:bCs/>
      <w:i w:val="0"/>
      <w:iCs w:val="0"/>
      <w:smallCaps w:val="0"/>
      <w:strike w:val="0"/>
      <w:u w:val="none"/>
    </w:rPr>
  </w:style>
  <w:style w:type="character" w:customStyle="1" w:styleId="Teksttreci2Odstpy0pt">
    <w:name w:val="Tekst treści (2) + Odstępy 0 pt"/>
    <w:basedOn w:val="Teksttreci2"/>
    <w:rsid w:val="003A69A0"/>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style>
  <w:style w:type="character" w:customStyle="1" w:styleId="Teksttreci4PogrubienieOdstpy0pt">
    <w:name w:val="Tekst treści (4) + Pogrubienie;Odstępy 0 pt"/>
    <w:basedOn w:val="Teksttreci4"/>
    <w:rsid w:val="003A69A0"/>
    <w:rPr>
      <w:rFonts w:ascii="Times New Roman" w:eastAsia="Times New Roman" w:hAnsi="Times New Roman" w:cs="Times New Roman"/>
      <w:b/>
      <w:bCs/>
      <w:i w:val="0"/>
      <w:iCs w:val="0"/>
      <w:smallCaps w:val="0"/>
      <w:strike w:val="0"/>
      <w:color w:val="000000"/>
      <w:spacing w:val="10"/>
      <w:w w:val="100"/>
      <w:position w:val="0"/>
      <w:sz w:val="19"/>
      <w:szCs w:val="19"/>
      <w:u w:val="none"/>
      <w:lang w:val="pl-PL" w:eastAsia="pl-PL" w:bidi="pl-PL"/>
    </w:rPr>
  </w:style>
  <w:style w:type="character" w:customStyle="1" w:styleId="Teksttreci410ptOdstpy0pt">
    <w:name w:val="Tekst treści (4) + 10 pt;Odstępy 0 pt"/>
    <w:basedOn w:val="Teksttreci4"/>
    <w:rsid w:val="003A69A0"/>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style>
  <w:style w:type="character" w:customStyle="1" w:styleId="PogrubienieTeksttreci4105pt">
    <w:name w:val="Pogrubienie;Tekst treści (4) + 10;5 pt"/>
    <w:basedOn w:val="Teksttreci4"/>
    <w:rsid w:val="003A69A0"/>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paragraph" w:customStyle="1" w:styleId="Nagweklubstopka20">
    <w:name w:val="Nagłówek lub stopka (2)"/>
    <w:basedOn w:val="Normalny"/>
    <w:link w:val="Nagweklubstopka2"/>
    <w:rsid w:val="003A69A0"/>
    <w:pPr>
      <w:shd w:val="clear" w:color="auto" w:fill="FFFFFF"/>
      <w:spacing w:line="0" w:lineRule="atLeast"/>
      <w:jc w:val="both"/>
    </w:pPr>
    <w:rPr>
      <w:rFonts w:ascii="Bookman Old Style" w:eastAsia="Bookman Old Style" w:hAnsi="Bookman Old Style" w:cs="Bookman Old Style"/>
      <w:sz w:val="18"/>
      <w:szCs w:val="18"/>
    </w:rPr>
  </w:style>
  <w:style w:type="paragraph" w:customStyle="1" w:styleId="Teksttreci20">
    <w:name w:val="Tekst treści (2)"/>
    <w:basedOn w:val="Normalny"/>
    <w:link w:val="Teksttreci2"/>
    <w:rsid w:val="003A69A0"/>
    <w:pPr>
      <w:shd w:val="clear" w:color="auto" w:fill="FFFFFF"/>
      <w:spacing w:before="300" w:line="254" w:lineRule="exact"/>
      <w:jc w:val="both"/>
    </w:pPr>
    <w:rPr>
      <w:rFonts w:ascii="Times New Roman" w:eastAsia="Times New Roman" w:hAnsi="Times New Roman" w:cs="Times New Roman"/>
      <w:spacing w:val="10"/>
      <w:sz w:val="20"/>
      <w:szCs w:val="20"/>
    </w:rPr>
  </w:style>
  <w:style w:type="paragraph" w:customStyle="1" w:styleId="Nagwek40">
    <w:name w:val="Nagłówek #4"/>
    <w:basedOn w:val="Normalny"/>
    <w:link w:val="Nagwek4"/>
    <w:rsid w:val="003A69A0"/>
    <w:pPr>
      <w:shd w:val="clear" w:color="auto" w:fill="FFFFFF"/>
      <w:spacing w:before="420" w:after="120" w:line="0" w:lineRule="atLeast"/>
      <w:jc w:val="both"/>
      <w:outlineLvl w:val="3"/>
    </w:pPr>
    <w:rPr>
      <w:rFonts w:ascii="Times New Roman" w:eastAsia="Times New Roman" w:hAnsi="Times New Roman" w:cs="Times New Roman"/>
      <w:b/>
      <w:bCs/>
      <w:sz w:val="21"/>
      <w:szCs w:val="21"/>
    </w:rPr>
  </w:style>
  <w:style w:type="paragraph" w:customStyle="1" w:styleId="Teksttreci30">
    <w:name w:val="Tekst treści (3)"/>
    <w:basedOn w:val="Normalny"/>
    <w:link w:val="Teksttreci3"/>
    <w:rsid w:val="003A69A0"/>
    <w:pPr>
      <w:shd w:val="clear" w:color="auto" w:fill="FFFFFF"/>
      <w:spacing w:before="120" w:line="326" w:lineRule="exact"/>
      <w:jc w:val="center"/>
    </w:pPr>
    <w:rPr>
      <w:rFonts w:ascii="Times New Roman" w:eastAsia="Times New Roman" w:hAnsi="Times New Roman" w:cs="Times New Roman"/>
      <w:b/>
      <w:bCs/>
      <w:spacing w:val="10"/>
      <w:sz w:val="19"/>
      <w:szCs w:val="19"/>
    </w:rPr>
  </w:style>
  <w:style w:type="paragraph" w:customStyle="1" w:styleId="Teksttreci40">
    <w:name w:val="Tekst treści (4)"/>
    <w:basedOn w:val="Normalny"/>
    <w:link w:val="Teksttreci4"/>
    <w:rsid w:val="003A69A0"/>
    <w:pPr>
      <w:shd w:val="clear" w:color="auto" w:fill="FFFFFF"/>
      <w:spacing w:line="326" w:lineRule="exact"/>
      <w:ind w:hanging="900"/>
      <w:jc w:val="center"/>
    </w:pPr>
    <w:rPr>
      <w:rFonts w:ascii="Times New Roman" w:eastAsia="Times New Roman" w:hAnsi="Times New Roman" w:cs="Times New Roman"/>
      <w:sz w:val="19"/>
      <w:szCs w:val="19"/>
    </w:rPr>
  </w:style>
  <w:style w:type="paragraph" w:customStyle="1" w:styleId="Teksttreci50">
    <w:name w:val="Tekst treści (5)"/>
    <w:basedOn w:val="Normalny"/>
    <w:link w:val="Teksttreci5"/>
    <w:rsid w:val="003A69A0"/>
    <w:pPr>
      <w:shd w:val="clear" w:color="auto" w:fill="FFFFFF"/>
      <w:spacing w:after="300" w:line="326" w:lineRule="exact"/>
      <w:jc w:val="center"/>
    </w:pPr>
    <w:rPr>
      <w:rFonts w:ascii="Arial" w:eastAsia="Arial" w:hAnsi="Arial" w:cs="Arial"/>
      <w:sz w:val="13"/>
      <w:szCs w:val="13"/>
    </w:rPr>
  </w:style>
  <w:style w:type="paragraph" w:customStyle="1" w:styleId="Nagweklubstopka0">
    <w:name w:val="Nagłówek lub stopka"/>
    <w:basedOn w:val="Normalny"/>
    <w:link w:val="Nagweklubstopka"/>
    <w:rsid w:val="003A69A0"/>
    <w:pPr>
      <w:shd w:val="clear" w:color="auto" w:fill="FFFFFF"/>
      <w:spacing w:line="0" w:lineRule="atLeast"/>
      <w:jc w:val="both"/>
    </w:pPr>
    <w:rPr>
      <w:rFonts w:ascii="Times New Roman" w:eastAsia="Times New Roman" w:hAnsi="Times New Roman" w:cs="Times New Roman"/>
      <w:sz w:val="18"/>
      <w:szCs w:val="18"/>
    </w:rPr>
  </w:style>
  <w:style w:type="paragraph" w:customStyle="1" w:styleId="Nagweklubstopka30">
    <w:name w:val="Nagłówek lub stopka (3)"/>
    <w:basedOn w:val="Normalny"/>
    <w:link w:val="Nagweklubstopka3"/>
    <w:rsid w:val="003A69A0"/>
    <w:pPr>
      <w:shd w:val="clear" w:color="auto" w:fill="FFFFFF"/>
      <w:spacing w:line="0" w:lineRule="atLeast"/>
    </w:pPr>
    <w:rPr>
      <w:rFonts w:ascii="Bookman Old Style" w:eastAsia="Bookman Old Style" w:hAnsi="Bookman Old Style" w:cs="Bookman Old Style"/>
      <w:sz w:val="16"/>
      <w:szCs w:val="16"/>
      <w:lang w:val="cs-CZ" w:eastAsia="cs-CZ" w:bidi="cs-CZ"/>
    </w:rPr>
  </w:style>
  <w:style w:type="paragraph" w:customStyle="1" w:styleId="Teksttreci70">
    <w:name w:val="Tekst treści (7)"/>
    <w:basedOn w:val="Normalny"/>
    <w:link w:val="Teksttreci7"/>
    <w:rsid w:val="003A69A0"/>
    <w:pPr>
      <w:shd w:val="clear" w:color="auto" w:fill="FFFFFF"/>
      <w:spacing w:after="60" w:line="254" w:lineRule="exact"/>
      <w:jc w:val="both"/>
    </w:pPr>
    <w:rPr>
      <w:rFonts w:ascii="Times New Roman" w:eastAsia="Times New Roman" w:hAnsi="Times New Roman" w:cs="Times New Roman"/>
      <w:i/>
      <w:iCs/>
      <w:sz w:val="21"/>
      <w:szCs w:val="21"/>
    </w:rPr>
  </w:style>
  <w:style w:type="paragraph" w:customStyle="1" w:styleId="Nagweklubstopka40">
    <w:name w:val="Nagłówek lub stopka (4)"/>
    <w:basedOn w:val="Normalny"/>
    <w:link w:val="Nagweklubstopka4"/>
    <w:rsid w:val="003A69A0"/>
    <w:pPr>
      <w:shd w:val="clear" w:color="auto" w:fill="FFFFFF"/>
      <w:spacing w:line="0" w:lineRule="atLeast"/>
    </w:pPr>
    <w:rPr>
      <w:rFonts w:ascii="Arial" w:eastAsia="Arial" w:hAnsi="Arial" w:cs="Arial"/>
      <w:sz w:val="16"/>
      <w:szCs w:val="16"/>
    </w:rPr>
  </w:style>
  <w:style w:type="paragraph" w:customStyle="1" w:styleId="Nagwek30">
    <w:name w:val="Nagłówek #3"/>
    <w:basedOn w:val="Normalny"/>
    <w:link w:val="Nagwek3"/>
    <w:rsid w:val="003A69A0"/>
    <w:pPr>
      <w:shd w:val="clear" w:color="auto" w:fill="FFFFFF"/>
      <w:spacing w:before="780" w:after="180" w:line="0" w:lineRule="atLeast"/>
      <w:jc w:val="both"/>
      <w:outlineLvl w:val="2"/>
    </w:pPr>
    <w:rPr>
      <w:rFonts w:ascii="Times New Roman" w:eastAsia="Times New Roman" w:hAnsi="Times New Roman" w:cs="Times New Roman"/>
      <w:b/>
      <w:bCs/>
      <w:sz w:val="21"/>
      <w:szCs w:val="21"/>
    </w:rPr>
  </w:style>
  <w:style w:type="paragraph" w:customStyle="1" w:styleId="Inne0">
    <w:name w:val="Inne"/>
    <w:basedOn w:val="Normalny"/>
    <w:link w:val="Inne"/>
    <w:rsid w:val="003A69A0"/>
    <w:pPr>
      <w:shd w:val="clear" w:color="auto" w:fill="FFFFFF"/>
    </w:pPr>
    <w:rPr>
      <w:rFonts w:ascii="Times New Roman" w:eastAsia="Times New Roman" w:hAnsi="Times New Roman" w:cs="Times New Roman"/>
      <w:sz w:val="20"/>
      <w:szCs w:val="20"/>
    </w:rPr>
  </w:style>
  <w:style w:type="paragraph" w:customStyle="1" w:styleId="Nagweklubstopka50">
    <w:name w:val="Nagłówek lub stopka (5)"/>
    <w:basedOn w:val="Normalny"/>
    <w:link w:val="Nagweklubstopka5"/>
    <w:rsid w:val="003A69A0"/>
    <w:pPr>
      <w:shd w:val="clear" w:color="auto" w:fill="FFFFFF"/>
      <w:spacing w:line="0" w:lineRule="atLeast"/>
    </w:pPr>
    <w:rPr>
      <w:rFonts w:ascii="Arial" w:eastAsia="Arial" w:hAnsi="Arial" w:cs="Arial"/>
      <w:sz w:val="16"/>
      <w:szCs w:val="16"/>
    </w:rPr>
  </w:style>
  <w:style w:type="paragraph" w:customStyle="1" w:styleId="Nagwek10">
    <w:name w:val="Nagłówek #1"/>
    <w:basedOn w:val="Normalny"/>
    <w:link w:val="Nagwek1"/>
    <w:rsid w:val="003A69A0"/>
    <w:pPr>
      <w:shd w:val="clear" w:color="auto" w:fill="FFFFFF"/>
      <w:spacing w:before="360" w:after="180" w:line="0" w:lineRule="atLeast"/>
      <w:jc w:val="center"/>
      <w:outlineLvl w:val="0"/>
    </w:pPr>
    <w:rPr>
      <w:rFonts w:ascii="Segoe UI" w:eastAsia="Segoe UI" w:hAnsi="Segoe UI" w:cs="Segoe U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5489</Words>
  <Characters>32934</Characters>
  <Application>Microsoft Office Word</Application>
  <DocSecurity>0</DocSecurity>
  <Lines>274</Lines>
  <Paragraphs>76</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38347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2016-06-14T11:56:00Z</dcterms:created>
  <dcterms:modified xsi:type="dcterms:W3CDTF">2016-06-14T11:56:00Z</dcterms:modified>
</cp:coreProperties>
</file>