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rPr>
          <w:sz w:val="2"/>
          <w:szCs w:val="2"/>
        </w:rPr>
      </w:pPr>
      <w:r>
        <w:pict>
          <v:shape o:spt="32" o:oned="1" path="m,l21600,21600e" style="position:absolute;margin-left:122.2pt;margin-top:181.65pt;width:48.9pt;height:0;z-index:-251658240;mso-position-horizontal-relative:page;mso-position-vertical-relative:page">
            <v:stroke weight="0.9pt"/>
          </v:shape>
        </w:pict>
      </w:r>
      <w:r>
        <w:pict>
          <v:shape o:spt="32" o:oned="1" path="m,l21600,21600e" style="position:absolute;margin-left:284.8pt;margin-top:182.25pt;width:103.5pt;height:0;z-index:-251658240;mso-position-horizontal-relative:page;mso-position-vertical-relative:page">
            <v:stroke weight="1.2pt"/>
          </v:shape>
        </w:pict>
      </w:r>
      <w:r>
        <w:pict>
          <v:shape o:spt="32" o:oned="1" path="m,l21600,21600e" style="position:absolute;margin-left:57.4pt;margin-top:218.25pt;width:432.9pt;height:0;z-index:-251658240;mso-position-horizontal-relative:page;mso-position-vertical-relative:page">
            <v:stroke weight="2.7pt"/>
          </v:shape>
        </w:pict>
      </w:r>
    </w:p>
    <w:p>
      <w:pPr>
        <w:pStyle w:val="Style3"/>
        <w:framePr w:wrap="none" w:vAnchor="page" w:hAnchor="page" w:x="1119" w:y="340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0" w:right="0" w:firstLine="0"/>
      </w:pPr>
      <w:r>
        <w:rPr>
          <w:lang w:val="pl-PL" w:eastAsia="pl-PL" w:bidi="pl-PL"/>
          <w:w w:val="100"/>
          <w:color w:val="000000"/>
          <w:position w:val="0"/>
        </w:rPr>
        <w:t xml:space="preserve">SERJA </w:t>
      </w:r>
      <w:r>
        <w:rPr>
          <w:lang w:val="ru-RU" w:eastAsia="ru-RU" w:bidi="ru-RU"/>
          <w:w w:val="100"/>
          <w:color w:val="000000"/>
          <w:position w:val="0"/>
        </w:rPr>
        <w:t>В.</w:t>
      </w:r>
    </w:p>
    <w:p>
      <w:pPr>
        <w:pStyle w:val="Style3"/>
        <w:framePr w:wrap="none" w:vAnchor="page" w:hAnchor="page" w:x="4347" w:y="310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0" w:right="0" w:firstLine="0"/>
      </w:pPr>
      <w:r>
        <w:rPr>
          <w:lang w:val="pl-PL" w:eastAsia="pl-PL" w:bidi="pl-PL"/>
          <w:w w:val="100"/>
          <w:color w:val="000000"/>
          <w:position w:val="0"/>
        </w:rPr>
        <w:t>GRUDZIEŃ 1921</w:t>
      </w:r>
    </w:p>
    <w:p>
      <w:pPr>
        <w:pStyle w:val="Style3"/>
        <w:framePr w:wrap="none" w:vAnchor="page" w:hAnchor="page" w:x="8223" w:y="370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0" w:right="0" w:firstLine="0"/>
      </w:pPr>
      <w:r>
        <w:rPr>
          <w:lang w:val="pl-PL" w:eastAsia="pl-PL" w:bidi="pl-PL"/>
          <w:w w:val="100"/>
          <w:color w:val="000000"/>
          <w:position w:val="0"/>
        </w:rPr>
        <w:t>ZESZYT 30</w:t>
      </w:r>
    </w:p>
    <w:p>
      <w:pPr>
        <w:pStyle w:val="Style5"/>
        <w:framePr w:wrap="none" w:vAnchor="page" w:hAnchor="page" w:x="1059" w:y="1264"/>
        <w:widowControl w:val="0"/>
        <w:keepNext w:val="0"/>
        <w:keepLines w:val="0"/>
        <w:shd w:val="clear" w:color="auto" w:fill="auto"/>
        <w:bidi w:val="0"/>
        <w:jc w:val="left"/>
        <w:spacing w:before="0" w:after="0" w:line="700" w:lineRule="exact"/>
        <w:ind w:left="0" w:right="0" w:firstLine="0"/>
      </w:pPr>
      <w:bookmarkStart w:id="0" w:name="bookmark0"/>
      <w:r>
        <w:rPr>
          <w:lang w:val="pl-PL" w:eastAsia="pl-PL" w:bidi="pl-PL"/>
          <w:w w:val="100"/>
          <w:color w:val="000000"/>
          <w:position w:val="0"/>
        </w:rPr>
        <w:t>PORADNIK JĘZYKOWY</w:t>
      </w:r>
      <w:bookmarkEnd w:id="0"/>
    </w:p>
    <w:p>
      <w:pPr>
        <w:pStyle w:val="Style7"/>
        <w:framePr w:w="8874" w:h="9756" w:hRule="exact" w:wrap="none" w:vAnchor="page" w:hAnchor="page" w:x="1059" w:y="5260"/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0" w:right="160" w:firstLine="760"/>
      </w:pP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Mówiąc</w:t>
      </w:r>
      <w:r>
        <w:rPr>
          <w:rStyle w:val="CharStyle9"/>
        </w:rPr>
        <w:t xml:space="preserve"> o porządku wyrazów w zdaniu 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pominęliśmy umyślnie jeden szczegół, na który teraz chcemy zwrócić baczną uwagę. Idzie o </w:t>
      </w:r>
      <w:r>
        <w:rPr>
          <w:rStyle w:val="CharStyle9"/>
        </w:rPr>
        <w:t>porządek określeń,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mieszczących się w jakiemkolwiek określeniu przyimkowem. Oto przykłady:</w:t>
      </w:r>
    </w:p>
    <w:p>
      <w:pPr>
        <w:pStyle w:val="Style10"/>
        <w:numPr>
          <w:ilvl w:val="0"/>
          <w:numId w:val="1"/>
        </w:numPr>
        <w:framePr w:w="8874" w:h="9756" w:hRule="exact" w:wrap="none" w:vAnchor="page" w:hAnchor="page" w:x="1059" w:y="5260"/>
        <w:tabs>
          <w:tab w:leader="none" w:pos="113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60"/>
      </w:pPr>
      <w:r>
        <w:rPr>
          <w:rStyle w:val="CharStyle13"/>
          <w:i/>
          <w:iCs/>
        </w:rPr>
        <w:t>Zdanie to opiera się na z</w:t>
      </w:r>
      <w:r>
        <w:rPr>
          <w:rStyle w:val="CharStyle13"/>
          <w:lang w:val="ru-RU" w:eastAsia="ru-RU" w:bidi="ru-RU"/>
          <w:i/>
          <w:iCs/>
        </w:rPr>
        <w:t xml:space="preserve"> </w:t>
      </w:r>
      <w:r>
        <w:rPr>
          <w:rStyle w:val="CharStyle13"/>
          <w:i/>
          <w:iCs/>
        </w:rPr>
        <w:t>góry powziętych poglądach.</w:t>
      </w:r>
    </w:p>
    <w:p>
      <w:pPr>
        <w:pStyle w:val="Style10"/>
        <w:numPr>
          <w:ilvl w:val="0"/>
          <w:numId w:val="1"/>
        </w:numPr>
        <w:framePr w:w="8874" w:h="9756" w:hRule="exact" w:wrap="none" w:vAnchor="page" w:hAnchor="page" w:x="1059" w:y="5260"/>
        <w:tabs>
          <w:tab w:leader="none" w:pos="113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60"/>
      </w:pPr>
      <w:r>
        <w:rPr>
          <w:rStyle w:val="CharStyle13"/>
          <w:i/>
          <w:iCs/>
        </w:rPr>
        <w:t>Przenosi się myślą w pomroce przeszłości ginące wieki.</w:t>
      </w:r>
    </w:p>
    <w:p>
      <w:pPr>
        <w:pStyle w:val="Style10"/>
        <w:numPr>
          <w:ilvl w:val="0"/>
          <w:numId w:val="1"/>
        </w:numPr>
        <w:framePr w:w="8874" w:h="9756" w:hRule="exact" w:wrap="none" w:vAnchor="page" w:hAnchor="page" w:x="1059" w:y="5260"/>
        <w:tabs>
          <w:tab w:leader="none" w:pos="113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60"/>
      </w:pPr>
      <w:r>
        <w:rPr>
          <w:rStyle w:val="CharStyle13"/>
          <w:i/>
          <w:iCs/>
        </w:rPr>
        <w:t>Przystąpili do w cieniu drzewa siedzącej kobiety.</w:t>
      </w:r>
    </w:p>
    <w:p>
      <w:pPr>
        <w:pStyle w:val="Style7"/>
        <w:framePr w:w="8874" w:h="9756" w:hRule="exact" w:wrap="none" w:vAnchor="page" w:hAnchor="page" w:x="1059" w:y="5260"/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0" w:right="160" w:firstLine="760"/>
      </w:pP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Łatwo zauważyć, że to wstawianie określeń przyimkowych w inne tego samego rodzaju jest i stylistycznie i gramatycznie nie</w:t>
        <w:softHyphen/>
        <w:t>poprawne. A przecież jak łatwo tego uniknąć pisząc:</w:t>
      </w:r>
    </w:p>
    <w:p>
      <w:pPr>
        <w:pStyle w:val="Style7"/>
        <w:framePr w:w="8874" w:h="9756" w:hRule="exact" w:wrap="none" w:vAnchor="page" w:hAnchor="page" w:x="1059" w:y="5260"/>
        <w:widowControl w:val="0"/>
        <w:keepNext w:val="0"/>
        <w:keepLines w:val="0"/>
        <w:shd w:val="clear" w:color="auto" w:fill="auto"/>
        <w:bidi w:val="0"/>
        <w:spacing w:before="0" w:line="330" w:lineRule="exact"/>
        <w:ind w:left="0" w:right="160" w:firstLine="760"/>
      </w:pPr>
      <w:r>
        <w:rPr>
          <w:rStyle w:val="CharStyle14"/>
        </w:rPr>
        <w:t>Zdanie to opiera się na poglądach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, </w:t>
      </w:r>
      <w:r>
        <w:rPr>
          <w:rStyle w:val="CharStyle14"/>
        </w:rPr>
        <w:t>z góry powziętych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, albo: </w:t>
      </w:r>
      <w:r>
        <w:rPr>
          <w:rStyle w:val="CharStyle14"/>
        </w:rPr>
        <w:t>Przenosi się myślą w wieki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, </w:t>
      </w:r>
      <w:r>
        <w:rPr>
          <w:rStyle w:val="CharStyle14"/>
        </w:rPr>
        <w:t xml:space="preserve">ginące w pomroce przeszłości, 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wreszcie: </w:t>
      </w:r>
      <w:r>
        <w:rPr>
          <w:rStyle w:val="CharStyle14"/>
        </w:rPr>
        <w:t xml:space="preserve">Przystąpili do kobiety, siedzącej w cieniu drzewa. 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Ten zwyczaj piętrzenia (kumulowania) przed rzeczownikiem jego określeń przyimkowych dostał się do nas z języka niemieckiego i panuje wszechwładnie zwłaszcza w stylu urzędowym. Pozbyć się go musimy, jak najrychlej, jako zabytku z czasów niewoli i naj</w:t>
        <w:softHyphen/>
        <w:t>większego wroga jasności i prostoty stylu, a więc wroga dobrze rozumianej poprawności.</w:t>
      </w:r>
    </w:p>
    <w:p>
      <w:pPr>
        <w:pStyle w:val="Style7"/>
        <w:framePr w:w="8874" w:h="9756" w:hRule="exact" w:wrap="none" w:vAnchor="page" w:hAnchor="page" w:x="1059" w:y="5260"/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0" w:right="160" w:firstLine="760"/>
      </w:pP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W zdaniach złożonych, i to podrzędnie, następują zdania po sobie tak, jakby następowały dopełnienia czy określenia, których zdania poboczne są rozwinięciem. I tak:</w:t>
      </w:r>
    </w:p>
    <w:p>
      <w:pPr>
        <w:pStyle w:val="Style7"/>
        <w:framePr w:w="8874" w:h="9756" w:hRule="exact" w:wrap="none" w:vAnchor="page" w:hAnchor="page" w:x="1059" w:y="5260"/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0" w:right="160" w:firstLine="760"/>
      </w:pPr>
      <w:r>
        <w:rPr>
          <w:rStyle w:val="CharStyle9"/>
        </w:rPr>
        <w:t>zdania określające przymiotnikowe,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zaczynające się od zaimków: </w:t>
      </w:r>
      <w:r>
        <w:rPr>
          <w:rStyle w:val="CharStyle14"/>
        </w:rPr>
        <w:t>który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, co, następują zawsze po rzeczowniku, do którego należą, czyto wypadnie w środku zdania, czy na końcu. Np.:</w:t>
      </w:r>
    </w:p>
    <w:p>
      <w:pPr>
        <w:pStyle w:val="Style10"/>
        <w:framePr w:w="8874" w:h="9756" w:hRule="exact" w:wrap="none" w:vAnchor="page" w:hAnchor="page" w:x="1059" w:y="526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760"/>
      </w:pPr>
      <w:r>
        <w:rPr>
          <w:rStyle w:val="CharStyle13"/>
          <w:i/>
          <w:iCs/>
        </w:rPr>
        <w:t>Książka</w:t>
      </w:r>
      <w:r>
        <w:rPr>
          <w:rStyle w:val="CharStyle12"/>
          <w:i w:val="0"/>
          <w:iCs w:val="0"/>
        </w:rPr>
        <w:t xml:space="preserve">, </w:t>
      </w:r>
      <w:r>
        <w:rPr>
          <w:rStyle w:val="CharStyle13"/>
          <w:i/>
          <w:iCs/>
        </w:rPr>
        <w:t>która budzi obrzydzenie</w:t>
      </w:r>
      <w:r>
        <w:rPr>
          <w:rStyle w:val="CharStyle12"/>
          <w:i w:val="0"/>
          <w:iCs w:val="0"/>
        </w:rPr>
        <w:t xml:space="preserve">, musi </w:t>
      </w:r>
      <w:r>
        <w:rPr>
          <w:rStyle w:val="CharStyle13"/>
          <w:i/>
          <w:iCs/>
        </w:rPr>
        <w:t>być zarzucona.</w:t>
      </w:r>
      <w:r>
        <w:rPr>
          <w:rStyle w:val="CharStyle12"/>
          <w:i w:val="0"/>
          <w:iCs w:val="0"/>
        </w:rPr>
        <w:t xml:space="preserve"> (Sienk.) </w:t>
      </w:r>
      <w:r>
        <w:rPr>
          <w:rStyle w:val="CharStyle13"/>
          <w:i/>
          <w:iCs/>
        </w:rPr>
        <w:t>Do mojej bibljoteki przybyła mi biblja w naszym języku, którą często z rozkoszą czytam.</w:t>
      </w:r>
      <w:r>
        <w:rPr>
          <w:rStyle w:val="CharStyle12"/>
          <w:i w:val="0"/>
          <w:iCs w:val="0"/>
        </w:rPr>
        <w:t xml:space="preserve"> (Słów.)</w:t>
      </w:r>
    </w:p>
    <w:p>
      <w:pPr>
        <w:pStyle w:val="Style15"/>
        <w:framePr w:w="8874" w:h="684" w:hRule="exact" w:wrap="none" w:vAnchor="page" w:hAnchor="page" w:x="1059" w:y="2734"/>
        <w:widowControl w:val="0"/>
        <w:keepNext w:val="0"/>
        <w:keepLines w:val="0"/>
        <w:shd w:val="clear" w:color="auto" w:fill="auto"/>
        <w:bidi w:val="0"/>
        <w:spacing w:before="0" w:after="108" w:line="210" w:lineRule="exact"/>
        <w:ind w:left="2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Wychodzi na początku każdego miesiąca prócz sierpnia i września.</w:t>
      </w:r>
    </w:p>
    <w:p>
      <w:pPr>
        <w:pStyle w:val="Style17"/>
        <w:framePr w:w="8874" w:h="684" w:hRule="exact" w:wrap="none" w:vAnchor="page" w:hAnchor="page" w:x="1059" w:y="2734"/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2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ADRES REDAKCJI: KRAKÓW. UL. PODWALE 7. II.</w:t>
      </w:r>
    </w:p>
    <w:p>
      <w:pPr>
        <w:pStyle w:val="Style19"/>
        <w:framePr w:w="4026" w:h="612" w:hRule="exact" w:wrap="none" w:vAnchor="page" w:hAnchor="page" w:x="1125" w:y="3670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PRZEDPŁATA roczna wynosi w całej Polsce mp 200 s przesyłką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poczt. </w:t>
      </w:r>
      <w:r>
        <w:rPr>
          <w:lang w:val="pl-PL" w:eastAsia="pl-PL" w:bidi="pl-PL"/>
          <w:w w:val="100"/>
          <w:spacing w:val="0"/>
          <w:color w:val="000000"/>
          <w:position w:val="0"/>
        </w:rPr>
        <w:t>mp 220.</w:t>
      </w:r>
    </w:p>
    <w:p>
      <w:pPr>
        <w:pStyle w:val="Style21"/>
        <w:framePr w:w="4158" w:h="660" w:hRule="exact" w:wrap="none" w:vAnchor="page" w:hAnchor="page" w:x="5775" w:y="3646"/>
        <w:widowControl w:val="0"/>
        <w:keepNext w:val="0"/>
        <w:keepLines w:val="0"/>
        <w:shd w:val="clear" w:color="auto" w:fill="auto"/>
        <w:bidi w:val="0"/>
        <w:spacing w:before="0" w:after="0"/>
        <w:ind w:left="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Administracja i </w:t>
      </w:r>
      <w:r>
        <w:rPr>
          <w:lang w:val="pl-PL" w:eastAsia="pl-PL" w:bidi="pl-PL"/>
          <w:w w:val="100"/>
          <w:spacing w:val="0"/>
          <w:color w:val="000000"/>
          <w:position w:val="0"/>
        </w:rPr>
        <w:t>ekspedycja główna w księgarni</w:t>
        <w:br/>
        <w:t>G. Gebethnera i Sp. w Krakowie</w:t>
        <w:br/>
        <w:t>Przedpłatę przyjmują wszystkie księgarnie.</w:t>
      </w:r>
    </w:p>
    <w:p>
      <w:pPr>
        <w:pStyle w:val="Style7"/>
        <w:numPr>
          <w:ilvl w:val="0"/>
          <w:numId w:val="3"/>
        </w:numPr>
        <w:framePr w:wrap="none" w:vAnchor="page" w:hAnchor="page" w:x="1059" w:y="4750"/>
        <w:tabs>
          <w:tab w:leader="none" w:pos="1970" w:val="left"/>
        </w:tabs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1620" w:right="0" w:firstLine="0"/>
      </w:pP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SPOSÓB POZNAWANIA JĘZYKA.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3"/>
        <w:framePr w:wrap="none" w:vAnchor="page" w:hAnchor="page" w:x="2214" w:y="362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rStyle w:val="CharStyle25"/>
        </w:rPr>
        <w:t>138</w:t>
      </w:r>
    </w:p>
    <w:p>
      <w:pPr>
        <w:pStyle w:val="Style23"/>
        <w:framePr w:wrap="none" w:vAnchor="page" w:hAnchor="page" w:x="5172" w:y="356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PORADNIK JĘZYKOWY</w:t>
      </w:r>
    </w:p>
    <w:p>
      <w:pPr>
        <w:pStyle w:val="Style23"/>
        <w:framePr w:wrap="none" w:vAnchor="page" w:hAnchor="page" w:x="10410" w:y="368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3</w:t>
      </w:r>
      <w:r>
        <w:rPr>
          <w:lang w:val="pl-PL" w:eastAsia="pl-PL" w:bidi="pl-PL"/>
          <w:w w:val="100"/>
          <w:spacing w:val="0"/>
          <w:color w:val="000000"/>
          <w:position w:val="0"/>
        </w:rPr>
        <w:t>0</w:t>
      </w:r>
    </w:p>
    <w:p>
      <w:pPr>
        <w:pStyle w:val="Style7"/>
        <w:framePr w:w="8784" w:h="14124" w:hRule="exact" w:wrap="none" w:vAnchor="page" w:hAnchor="page" w:x="2166" w:y="974"/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0" w:right="0" w:firstLine="740"/>
      </w:pP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Tu zauważyć musimy, że zwyczajem nagannym niektórych dzienników warszawskich stało się przestawianie zaimka </w:t>
      </w:r>
      <w:r>
        <w:rPr>
          <w:rStyle w:val="CharStyle26"/>
        </w:rPr>
        <w:t>który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na drugie miejsce, jeżeli jest w przypadku zależnym. Np.:</w:t>
      </w:r>
    </w:p>
    <w:p>
      <w:pPr>
        <w:pStyle w:val="Style10"/>
        <w:framePr w:w="8784" w:h="14124" w:hRule="exact" w:wrap="none" w:vAnchor="page" w:hAnchor="page" w:x="2166" w:y="974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Dom, </w:t>
      </w:r>
      <w:r>
        <w:rPr>
          <w:rStyle w:val="CharStyle27"/>
          <w:i/>
          <w:iCs/>
        </w:rPr>
        <w:t>właściciel którego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jest moim stryjem, stoi na rogu.</w:t>
      </w:r>
    </w:p>
    <w:p>
      <w:pPr>
        <w:pStyle w:val="Style7"/>
        <w:framePr w:w="8784" w:h="14124" w:hRule="exact" w:wrap="none" w:vAnchor="page" w:hAnchor="page" w:x="2166" w:y="974"/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0" w:right="0" w:firstLine="740"/>
      </w:pP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A przecież zupełnie dobrze powie się i napisze: </w:t>
      </w:r>
      <w:r>
        <w:rPr>
          <w:lang w:val="de-DE" w:eastAsia="de-DE" w:bidi="de-DE"/>
          <w:sz w:val="24"/>
          <w:szCs w:val="24"/>
          <w:w w:val="100"/>
          <w:spacing w:val="0"/>
          <w:color w:val="000000"/>
          <w:position w:val="0"/>
        </w:rPr>
        <w:t>»</w:t>
      </w:r>
      <w:r>
        <w:rPr>
          <w:rStyle w:val="CharStyle26"/>
        </w:rPr>
        <w:t>Dom, którego właściciel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—</w:t>
      </w:r>
      <w:r>
        <w:rPr>
          <w:lang w:val="de-DE" w:eastAsia="de-DE" w:bidi="de-DE"/>
          <w:sz w:val="24"/>
          <w:szCs w:val="24"/>
          <w:w w:val="100"/>
          <w:spacing w:val="0"/>
          <w:color w:val="000000"/>
          <w:position w:val="0"/>
        </w:rPr>
        <w:t xml:space="preserve">« 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i nie popełni niepotrzebnego rusycyzmu.</w:t>
      </w:r>
    </w:p>
    <w:p>
      <w:pPr>
        <w:pStyle w:val="Style7"/>
        <w:framePr w:w="8784" w:h="14124" w:hRule="exact" w:wrap="none" w:vAnchor="page" w:hAnchor="page" w:x="2166" w:y="974"/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0" w:right="0" w:firstLine="460"/>
      </w:pP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Dalszą niepoprawnością w ugrupowaniu zdań pobocznych jest wstawianie </w:t>
      </w:r>
      <w:r>
        <w:rPr>
          <w:rStyle w:val="CharStyle26"/>
        </w:rPr>
        <w:t>w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zdanie poboczne innego takiego samego, często nawet z takim samym spójnikiem. Np.:</w:t>
      </w:r>
    </w:p>
    <w:p>
      <w:pPr>
        <w:pStyle w:val="Style10"/>
        <w:framePr w:w="8784" w:h="14124" w:hRule="exact" w:wrap="none" w:vAnchor="page" w:hAnchor="page" w:x="2166" w:y="974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A to dlatego, że mama powiedziała, że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па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s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ma tylko dwóch jedynaków.</w:t>
      </w:r>
    </w:p>
    <w:p>
      <w:pPr>
        <w:pStyle w:val="Style7"/>
        <w:framePr w:w="8784" w:h="14124" w:hRule="exact" w:wrap="none" w:vAnchor="page" w:hAnchor="page" w:x="2166" w:y="974"/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0" w:right="0" w:firstLine="740"/>
      </w:pP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Jakże łatwo uniknąć tego błędu, stawiając za pierwsze </w:t>
      </w:r>
      <w:r>
        <w:rPr>
          <w:rStyle w:val="CharStyle26"/>
        </w:rPr>
        <w:t xml:space="preserve">ze 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spójnik przyczynowy: </w:t>
      </w:r>
      <w:r>
        <w:rPr>
          <w:rStyle w:val="CharStyle26"/>
        </w:rPr>
        <w:t>bo,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tu zupełnie stosowny.</w:t>
      </w:r>
    </w:p>
    <w:p>
      <w:pPr>
        <w:pStyle w:val="Style7"/>
        <w:framePr w:w="8784" w:h="14124" w:hRule="exact" w:wrap="none" w:vAnchor="page" w:hAnchor="page" w:x="2166" w:y="974"/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0" w:right="0" w:firstLine="740"/>
      </w:pP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Uwagi te wkraczają już właściwie w zakres stylistyki, ale ich tu nie pomijamy, bo granica między właściwościami składni a styli</w:t>
        <w:softHyphen/>
        <w:t>styką jest bardzo niewyraźna i nie wytyczona. To też i następne uwagi, należące tylko częściowo do składni, a właściwie do stylistyki, czynimy teraz przy sposobności, chcąc zamknąć roztrząsanie składni.</w:t>
      </w:r>
    </w:p>
    <w:p>
      <w:pPr>
        <w:pStyle w:val="Style7"/>
        <w:framePr w:w="8784" w:h="14124" w:hRule="exact" w:wrap="none" w:vAnchor="page" w:hAnchor="page" w:x="2166" w:y="974"/>
        <w:widowControl w:val="0"/>
        <w:keepNext w:val="0"/>
        <w:keepLines w:val="0"/>
        <w:shd w:val="clear" w:color="auto" w:fill="auto"/>
        <w:bidi w:val="0"/>
        <w:jc w:val="left"/>
        <w:spacing w:before="0" w:after="0" w:line="360" w:lineRule="exact"/>
        <w:ind w:left="0" w:right="0" w:firstLine="740"/>
      </w:pP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Nikt nie zaprzeczy, że mając do wyboru dwie formy mowy: albo: </w:t>
      </w:r>
      <w:r>
        <w:rPr>
          <w:rStyle w:val="CharStyle26"/>
        </w:rPr>
        <w:t xml:space="preserve">Te głosy to czarodziejskie nitki, co nas wiążą z miastem ojczystem 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albo: </w:t>
      </w:r>
      <w:r>
        <w:rPr>
          <w:rStyle w:val="CharStyle26"/>
        </w:rPr>
        <w:t xml:space="preserve">Te głosy to czarodziejskie nitki, wiążące nas z miastem ojczystem 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lepiej jest wybrać drugą, </w:t>
      </w:r>
      <w:r>
        <w:rPr>
          <w:rStyle w:val="CharStyle9"/>
        </w:rPr>
        <w:t>zwięźlejszą,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chociaż i pierwszej nic za</w:t>
        <w:softHyphen/>
        <w:t>rzucić nie można. Podobnie z dwu form:</w:t>
      </w:r>
    </w:p>
    <w:p>
      <w:pPr>
        <w:pStyle w:val="Style10"/>
        <w:framePr w:w="8784" w:h="14124" w:hRule="exact" w:wrap="none" w:vAnchor="page" w:hAnchor="page" w:x="2166" w:y="974"/>
        <w:widowControl w:val="0"/>
        <w:keepNext w:val="0"/>
        <w:keepLines w:val="0"/>
        <w:shd w:val="clear" w:color="auto" w:fill="auto"/>
        <w:bidi w:val="0"/>
        <w:spacing w:before="0" w:after="0" w:line="354" w:lineRule="exact"/>
        <w:ind w:left="0" w:right="0" w:firstLine="0"/>
      </w:pP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Ody przerzucał jego papiery, znalazł zeschłych kilka gałązek konwalji Przerzucając jego papiery, znalazł zeschłych kilka gałązek konwalji </w:t>
      </w:r>
      <w:r>
        <w:rPr>
          <w:rStyle w:val="CharStyle12"/>
          <w:i w:val="0"/>
          <w:iCs w:val="0"/>
        </w:rPr>
        <w:t>wybierzemy drugą, bo nam poczucie wskazuje, że ta forma zwięźlejsza jest lepsza dla wyrażenia myśli.</w:t>
      </w:r>
    </w:p>
    <w:p>
      <w:pPr>
        <w:pStyle w:val="Style7"/>
        <w:framePr w:w="8784" w:h="14124" w:hRule="exact" w:wrap="none" w:vAnchor="page" w:hAnchor="page" w:x="2166" w:y="974"/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0" w:right="0" w:firstLine="740"/>
      </w:pP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Wreszcie i w tych zdaniach:</w:t>
      </w:r>
    </w:p>
    <w:p>
      <w:pPr>
        <w:pStyle w:val="Style10"/>
        <w:framePr w:w="8784" w:h="14124" w:hRule="exact" w:wrap="none" w:vAnchor="page" w:hAnchor="page" w:x="2166" w:y="974"/>
        <w:widowControl w:val="0"/>
        <w:keepNext w:val="0"/>
        <w:keepLines w:val="0"/>
        <w:shd w:val="clear" w:color="auto" w:fill="auto"/>
        <w:bidi w:val="0"/>
        <w:spacing w:before="0" w:after="0" w:line="354" w:lineRule="exact"/>
        <w:ind w:left="0" w:right="0" w:firstLine="0"/>
      </w:pP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Ody stopniowo słońce się zniża, słabną iskrzące się barwy na szczytach. Za stopniowem zniżaniem się słońca słabną iskrzące się b. na szcz. </w:t>
      </w:r>
      <w:r>
        <w:rPr>
          <w:rStyle w:val="CharStyle12"/>
          <w:i w:val="0"/>
          <w:iCs w:val="0"/>
        </w:rPr>
        <w:t>wybierzemy niezawodnie formę drugą, czując w niej więcej myśl skoncentrowaną.</w:t>
      </w:r>
    </w:p>
    <w:p>
      <w:pPr>
        <w:pStyle w:val="Style7"/>
        <w:framePr w:w="8784" w:h="14124" w:hRule="exact" w:wrap="none" w:vAnchor="page" w:hAnchor="page" w:x="2166" w:y="974"/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0" w:right="0" w:firstLine="740"/>
      </w:pP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Są te imiesłowy </w:t>
      </w:r>
      <w:r>
        <w:rPr>
          <w:rStyle w:val="CharStyle26"/>
        </w:rPr>
        <w:t>[wiążące..., przerzucając...)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i te rzeczowniki słowne </w:t>
      </w:r>
      <w:r>
        <w:rPr>
          <w:rStyle w:val="CharStyle26"/>
        </w:rPr>
        <w:t>(zniżanie się...)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niczem inn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em, 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jak zastępstwem zdań po</w:t>
        <w:softHyphen/>
        <w:t xml:space="preserve">bocznych zupełnie im równoważnem, i dlatego nazywamy je </w:t>
      </w:r>
      <w:r>
        <w:rPr>
          <w:rStyle w:val="CharStyle9"/>
        </w:rPr>
        <w:t>równo</w:t>
        <w:softHyphen/>
        <w:t>ważnikami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</w:t>
      </w:r>
      <w:r>
        <w:rPr>
          <w:rStyle w:val="CharStyle9"/>
        </w:rPr>
        <w:t>zda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ń.</w:t>
      </w:r>
    </w:p>
    <w:p>
      <w:pPr>
        <w:pStyle w:val="Style7"/>
        <w:framePr w:w="8784" w:h="14124" w:hRule="exact" w:wrap="none" w:vAnchor="page" w:hAnchor="page" w:x="2166" w:y="974"/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0" w:right="0" w:firstLine="740"/>
      </w:pP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Aby dobrze używać tych równoważników, należy zachować ostrożność i pamiętać następujące przestrogi:</w:t>
      </w:r>
    </w:p>
    <w:p>
      <w:pPr>
        <w:pStyle w:val="Style7"/>
        <w:numPr>
          <w:ilvl w:val="0"/>
          <w:numId w:val="5"/>
        </w:numPr>
        <w:framePr w:w="8784" w:h="14124" w:hRule="exact" w:wrap="none" w:vAnchor="page" w:hAnchor="page" w:x="2166" w:y="974"/>
        <w:tabs>
          <w:tab w:leader="none" w:pos="1020" w:val="left"/>
        </w:tabs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0" w:right="0" w:firstLine="740"/>
      </w:pP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Imiesłowu odmiennego </w:t>
      </w:r>
      <w:r>
        <w:rPr>
          <w:rStyle w:val="CharStyle26"/>
        </w:rPr>
        <w:t>(wiążący, a,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-e) użyć można wtedy, gdy zaimek </w:t>
      </w:r>
      <w:r>
        <w:rPr>
          <w:rStyle w:val="CharStyle26"/>
        </w:rPr>
        <w:t>który, co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zdania określającego jest w mianowniku, a cza</w:t>
        <w:softHyphen/>
        <w:t>sownik, będący orzeczeniem, jest czynnym niedokonanym.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3"/>
        <w:framePr w:wrap="none" w:vAnchor="page" w:hAnchor="page" w:x="1024" w:y="350"/>
        <w:tabs>
          <w:tab w:leader="none" w:pos="3012" w:val="left"/>
          <w:tab w:leader="none" w:pos="821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1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30</w:t>
        <w:tab/>
      </w:r>
      <w:r>
        <w:rPr>
          <w:lang w:val="pl-PL" w:eastAsia="pl-PL" w:bidi="pl-PL"/>
          <w:w w:val="100"/>
          <w:spacing w:val="0"/>
          <w:color w:val="000000"/>
          <w:position w:val="0"/>
        </w:rPr>
        <w:t>PORADNIK JĘZYKOWY</w:t>
        <w:tab/>
        <w:t>139</w:t>
      </w:r>
    </w:p>
    <w:p>
      <w:pPr>
        <w:pStyle w:val="Style7"/>
        <w:framePr w:w="8664" w:h="11334" w:hRule="exact" w:wrap="none" w:vAnchor="page" w:hAnchor="page" w:x="1012" w:y="962"/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0" w:right="0" w:firstLine="720"/>
      </w:pP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["</w:t>
      </w:r>
      <w:r>
        <w:rPr>
          <w:rStyle w:val="CharStyle26"/>
        </w:rPr>
        <w:t>Brakujące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książki..." to wyrażenie błędne, bo </w:t>
      </w:r>
      <w:r>
        <w:rPr>
          <w:rStyle w:val="CharStyle26"/>
        </w:rPr>
        <w:t>brakować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nie jest czasownikiem czynnym].</w:t>
      </w:r>
    </w:p>
    <w:p>
      <w:pPr>
        <w:pStyle w:val="Style7"/>
        <w:numPr>
          <w:ilvl w:val="0"/>
          <w:numId w:val="5"/>
        </w:numPr>
        <w:framePr w:w="8664" w:h="11334" w:hRule="exact" w:wrap="none" w:vAnchor="page" w:hAnchor="page" w:x="1012" w:y="962"/>
        <w:tabs>
          <w:tab w:leader="none" w:pos="1043" w:val="left"/>
        </w:tabs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0" w:right="0" w:firstLine="720"/>
      </w:pP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Imiesłowu nieodmiennego na </w:t>
      </w:r>
      <w:r>
        <w:rPr>
          <w:rStyle w:val="CharStyle26"/>
        </w:rPr>
        <w:t>ąc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i </w:t>
      </w:r>
      <w:r>
        <w:rPr>
          <w:rStyle w:val="CharStyle26"/>
        </w:rPr>
        <w:t>-szy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można użyć tylko wtedy, gdy w zdaniu głównem i pobocznem jest ten sam podmiot, tj. mówi się o tej samej osobie czy rzeczy, albo zdanie główne jest nieosobowe np.:</w:t>
      </w:r>
    </w:p>
    <w:p>
      <w:pPr>
        <w:pStyle w:val="Style10"/>
        <w:framePr w:w="8664" w:h="11334" w:hRule="exact" w:wrap="none" w:vAnchor="page" w:hAnchor="page" w:x="1012" w:y="96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1260" w:firstLine="1060"/>
      </w:pP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Przeszedłszy most, stanęli przed bramą zamkniętą</w:t>
      </w:r>
      <w:r>
        <w:rPr>
          <w:rStyle w:val="CharStyle12"/>
          <w:i w:val="0"/>
          <w:iCs w:val="0"/>
        </w:rPr>
        <w:t>, ale niedobrze będzie:</w:t>
      </w:r>
    </w:p>
    <w:p>
      <w:pPr>
        <w:pStyle w:val="Style10"/>
        <w:framePr w:w="8664" w:h="11334" w:hRule="exact" w:wrap="none" w:vAnchor="page" w:hAnchor="page" w:x="1012" w:y="96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1060"/>
      </w:pP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Przeszedłszy most, spotkał ich orszak zbrojny, </w:t>
      </w:r>
      <w:r>
        <w:rPr>
          <w:rStyle w:val="CharStyle12"/>
          <w:i w:val="0"/>
          <w:iCs w:val="0"/>
        </w:rPr>
        <w:t xml:space="preserve">bo tu jest dwuznacznik (kto przeszedł) a jeżeli nie 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orszak,</w:t>
      </w:r>
      <w:r>
        <w:rPr>
          <w:rStyle w:val="CharStyle12"/>
          <w:i w:val="0"/>
          <w:iCs w:val="0"/>
        </w:rPr>
        <w:t xml:space="preserve"> lecz 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oni </w:t>
      </w:r>
      <w:r>
        <w:rPr>
          <w:rStyle w:val="CharStyle12"/>
          <w:i w:val="0"/>
          <w:iCs w:val="0"/>
        </w:rPr>
        <w:t xml:space="preserve">to musi być: 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Gdy przeszli most, spotkał ich...</w:t>
      </w:r>
    </w:p>
    <w:p>
      <w:pPr>
        <w:pStyle w:val="Style10"/>
        <w:framePr w:w="8664" w:h="11334" w:hRule="exact" w:wrap="none" w:vAnchor="page" w:hAnchor="page" w:x="1012" w:y="962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20"/>
      </w:pP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Rzym, chcąc rozszerzyć handel, była mu potrzebna cała Italja; </w:t>
      </w:r>
      <w:r>
        <w:rPr>
          <w:rStyle w:val="CharStyle12"/>
          <w:i w:val="0"/>
          <w:iCs w:val="0"/>
        </w:rPr>
        <w:t xml:space="preserve">niemożliwe, musi być: 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Ponieważ Rzym chciał rozszerzyć handel, była mu potrzebna cała Italja</w:t>
      </w:r>
    </w:p>
    <w:p>
      <w:pPr>
        <w:pStyle w:val="Style7"/>
        <w:numPr>
          <w:ilvl w:val="0"/>
          <w:numId w:val="5"/>
        </w:numPr>
        <w:framePr w:w="8664" w:h="11334" w:hRule="exact" w:wrap="none" w:vAnchor="page" w:hAnchor="page" w:x="1012" w:y="962"/>
        <w:tabs>
          <w:tab w:leader="none" w:pos="1034" w:val="left"/>
        </w:tabs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0" w:right="0" w:firstLine="720"/>
      </w:pP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Imiesłowu od </w:t>
      </w:r>
      <w:r>
        <w:rPr>
          <w:rStyle w:val="CharStyle26"/>
        </w:rPr>
        <w:t>być będąc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używa się rzadko, (tylko w znacze</w:t>
        <w:softHyphen/>
        <w:t xml:space="preserve">niu przebywać) natomiast sam rzeczownik lub przymiotnik, albo z przysłówkiem </w:t>
      </w:r>
      <w:r>
        <w:rPr>
          <w:rStyle w:val="CharStyle26"/>
        </w:rPr>
        <w:t>juko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dają dostateczny równoważnik.</w:t>
      </w:r>
    </w:p>
    <w:p>
      <w:pPr>
        <w:pStyle w:val="Style10"/>
        <w:framePr w:w="8664" w:h="11334" w:hRule="exact" w:wrap="none" w:vAnchor="page" w:hAnchor="page" w:x="1012" w:y="96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720"/>
      </w:pPr>
      <w:r>
        <w:rPr>
          <w:rStyle w:val="CharStyle12"/>
          <w:i w:val="0"/>
          <w:iCs w:val="0"/>
        </w:rPr>
        <w:t xml:space="preserve">Zamiast: 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Janczarowie, będąc piechotą, nie mogli go ścigać </w:t>
      </w:r>
      <w:r>
        <w:rPr>
          <w:rStyle w:val="CharStyle12"/>
          <w:i w:val="0"/>
          <w:iCs w:val="0"/>
        </w:rPr>
        <w:t xml:space="preserve">lepiej powiemy: 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Janczarowie, jako piechota, nie mogli go ścigać.</w:t>
      </w:r>
    </w:p>
    <w:p>
      <w:pPr>
        <w:pStyle w:val="Style10"/>
        <w:framePr w:w="8664" w:h="11334" w:hRule="exact" w:wrap="none" w:vAnchor="page" w:hAnchor="page" w:x="1012" w:y="962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20"/>
      </w:pPr>
      <w:r>
        <w:rPr>
          <w:rStyle w:val="CharStyle12"/>
          <w:i w:val="0"/>
          <w:iCs w:val="0"/>
        </w:rPr>
        <w:t xml:space="preserve">Zamiast: 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Będąc pracowiym</w:t>
      </w:r>
      <w:r>
        <w:rPr>
          <w:rStyle w:val="CharStyle12"/>
          <w:i w:val="0"/>
          <w:iCs w:val="0"/>
        </w:rPr>
        <w:t xml:space="preserve"> i 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uczciwym dorobił się grosza.</w:t>
      </w:r>
    </w:p>
    <w:p>
      <w:pPr>
        <w:pStyle w:val="Style10"/>
        <w:framePr w:w="8664" w:h="11334" w:hRule="exact" w:wrap="none" w:vAnchor="page" w:hAnchor="page" w:x="1012" w:y="962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20"/>
      </w:pPr>
      <w:r>
        <w:rPr>
          <w:rStyle w:val="CharStyle12"/>
          <w:i w:val="0"/>
          <w:iCs w:val="0"/>
        </w:rPr>
        <w:t xml:space="preserve">powiemy: 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Pracowity i uczciwy dorobił się grosza.</w:t>
      </w:r>
    </w:p>
    <w:p>
      <w:pPr>
        <w:pStyle w:val="Style7"/>
        <w:framePr w:w="8664" w:h="11334" w:hRule="exact" w:wrap="none" w:vAnchor="page" w:hAnchor="page" w:x="1012" w:y="962"/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0" w:right="0" w:firstLine="720"/>
      </w:pP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Niekiedy można użyć jako równoważnika samego </w:t>
      </w:r>
      <w:r>
        <w:rPr>
          <w:rStyle w:val="CharStyle9"/>
        </w:rPr>
        <w:t>bezoko</w:t>
        <w:softHyphen/>
        <w:t>licznika.</w:t>
      </w:r>
    </w:p>
    <w:p>
      <w:pPr>
        <w:pStyle w:val="Style10"/>
        <w:framePr w:w="8664" w:h="11334" w:hRule="exact" w:wrap="none" w:vAnchor="page" w:hAnchor="page" w:x="1012" w:y="962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20"/>
      </w:pPr>
      <w:r>
        <w:rPr>
          <w:rStyle w:val="CharStyle12"/>
          <w:i w:val="0"/>
          <w:iCs w:val="0"/>
        </w:rPr>
        <w:t xml:space="preserve">Zamiast: 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Przyjemnie mi. że cię </w:t>
      </w:r>
      <w:r>
        <w:rPr>
          <w:rStyle w:val="CharStyle27"/>
          <w:i/>
          <w:iCs/>
        </w:rPr>
        <w:t>witam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u siebie.</w:t>
      </w:r>
    </w:p>
    <w:p>
      <w:pPr>
        <w:pStyle w:val="Style10"/>
        <w:framePr w:w="8664" w:h="11334" w:hRule="exact" w:wrap="none" w:vAnchor="page" w:hAnchor="page" w:x="1012" w:y="962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20"/>
      </w:pPr>
      <w:r>
        <w:rPr>
          <w:rStyle w:val="CharStyle12"/>
          <w:i w:val="0"/>
          <w:iCs w:val="0"/>
        </w:rPr>
        <w:t xml:space="preserve">powiem: 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Przyjemnie mi </w:t>
      </w:r>
      <w:r>
        <w:rPr>
          <w:rStyle w:val="CharStyle27"/>
          <w:i/>
          <w:iCs/>
        </w:rPr>
        <w:t>powitać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</w:t>
      </w:r>
      <w:r>
        <w:rPr>
          <w:rStyle w:val="CharStyle27"/>
          <w:i/>
          <w:iCs/>
        </w:rPr>
        <w:t>cię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u siebie.</w:t>
      </w:r>
    </w:p>
    <w:p>
      <w:pPr>
        <w:pStyle w:val="Style10"/>
        <w:framePr w:w="8664" w:h="11334" w:hRule="exact" w:wrap="none" w:vAnchor="page" w:hAnchor="page" w:x="1012" w:y="962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20"/>
      </w:pPr>
      <w:r>
        <w:rPr>
          <w:rStyle w:val="CharStyle12"/>
          <w:i w:val="0"/>
          <w:iCs w:val="0"/>
        </w:rPr>
        <w:t xml:space="preserve">albo: 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Spodziewam się, że </w:t>
      </w:r>
      <w:r>
        <w:rPr>
          <w:rStyle w:val="CharStyle27"/>
          <w:i/>
          <w:iCs/>
        </w:rPr>
        <w:t>stanę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na czas.</w:t>
      </w:r>
    </w:p>
    <w:p>
      <w:pPr>
        <w:pStyle w:val="Style10"/>
        <w:framePr w:w="8664" w:h="11334" w:hRule="exact" w:wrap="none" w:vAnchor="page" w:hAnchor="page" w:x="1012" w:y="96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480" w:right="0" w:firstLine="0"/>
      </w:pP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Spodziewam się </w:t>
      </w:r>
      <w:r>
        <w:rPr>
          <w:rStyle w:val="CharStyle27"/>
          <w:i/>
          <w:iCs/>
        </w:rPr>
        <w:t>stanąć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na czas.</w:t>
      </w:r>
    </w:p>
    <w:p>
      <w:pPr>
        <w:pStyle w:val="Style7"/>
        <w:framePr w:w="8664" w:h="11334" w:hRule="exact" w:wrap="none" w:vAnchor="page" w:hAnchor="page" w:x="1012" w:y="962"/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0" w:right="0" w:firstLine="720"/>
      </w:pP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Jakkolwiekbyśmy się zapatrywali na te równoważniki, nie są one 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pospolitem 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skróceniem, bo formy rozwiniętej nikt nie użyje, ale są wyrazem dążności do oszczędzania słów i koncentracji myśli, która nie przeszkadza jasności, a czyni mowę więcej precyzyjną. Ta</w:t>
        <w:softHyphen/>
        <w:t>jemnica należytego użycia równoważników mieści się w gramatyce, chociaż jej istota jest znamieniem stylistycznem.</w:t>
      </w:r>
    </w:p>
    <w:p>
      <w:pPr>
        <w:pStyle w:val="Style10"/>
        <w:framePr w:w="8664" w:h="11334" w:hRule="exact" w:wrap="none" w:vAnchor="page" w:hAnchor="page" w:x="1012" w:y="96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380" w:right="0" w:firstLine="0"/>
      </w:pP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R. Z.</w:t>
      </w:r>
    </w:p>
    <w:p>
      <w:pPr>
        <w:pStyle w:val="Style28"/>
        <w:framePr w:w="8664" w:h="1944" w:hRule="exact" w:wrap="none" w:vAnchor="page" w:hAnchor="page" w:x="1012" w:y="13016"/>
        <w:widowControl w:val="0"/>
        <w:keepNext w:val="0"/>
        <w:keepLines w:val="0"/>
        <w:shd w:val="clear" w:color="auto" w:fill="auto"/>
        <w:bidi w:val="0"/>
        <w:jc w:val="center"/>
        <w:spacing w:before="0" w:after="247" w:line="260" w:lineRule="exact"/>
        <w:ind w:left="0" w:right="40" w:firstLine="0"/>
      </w:pPr>
      <w:bookmarkStart w:id="1" w:name="bookmark1"/>
      <w:r>
        <w:rPr>
          <w:rStyle w:val="CharStyle30"/>
        </w:rPr>
        <w:t>II. ZAPYTANIA i ODPOWIEDZI.</w:t>
      </w:r>
      <w:bookmarkEnd w:id="1"/>
    </w:p>
    <w:p>
      <w:pPr>
        <w:pStyle w:val="Style7"/>
        <w:framePr w:w="8664" w:h="1944" w:hRule="exact" w:wrap="none" w:vAnchor="page" w:hAnchor="page" w:x="1012" w:y="13016"/>
        <w:widowControl w:val="0"/>
        <w:keepNext w:val="0"/>
        <w:keepLines w:val="0"/>
        <w:shd w:val="clear" w:color="auto" w:fill="auto"/>
        <w:bidi w:val="0"/>
        <w:spacing w:before="0" w:after="0" w:line="324" w:lineRule="exact"/>
        <w:ind w:left="0" w:right="0" w:firstLine="720"/>
      </w:pP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74. 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Potoka 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czy potoku?</w:t>
      </w:r>
    </w:p>
    <w:p>
      <w:pPr>
        <w:pStyle w:val="Style7"/>
        <w:framePr w:w="8664" w:h="1944" w:hRule="exact" w:wrap="none" w:vAnchor="page" w:hAnchor="page" w:x="1012" w:y="13016"/>
        <w:widowControl w:val="0"/>
        <w:keepNext w:val="0"/>
        <w:keepLines w:val="0"/>
        <w:shd w:val="clear" w:color="auto" w:fill="auto"/>
        <w:bidi w:val="0"/>
        <w:spacing w:before="0" w:after="0" w:line="324" w:lineRule="exact"/>
        <w:ind w:left="0" w:right="0" w:firstLine="720"/>
      </w:pP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W rzeczowniku </w:t>
      </w:r>
      <w:r>
        <w:rPr>
          <w:rStyle w:val="CharStyle26"/>
        </w:rPr>
        <w:t>potok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wydaje mi się bardziej utartą forma do</w:t>
        <w:softHyphen/>
        <w:t xml:space="preserve">pełniacza: </w:t>
      </w:r>
      <w:r>
        <w:rPr>
          <w:rStyle w:val="CharStyle26"/>
        </w:rPr>
        <w:t>potoku,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nie </w:t>
      </w:r>
      <w:r>
        <w:rPr>
          <w:rStyle w:val="CharStyle26"/>
          <w:lang w:val="cs-CZ" w:eastAsia="cs-CZ" w:bidi="cs-CZ"/>
        </w:rPr>
        <w:t>potoka.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 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Tak też twierdzi Słownik Warszawski, podając tylko pierwszą postać (choć, co prawda, cytuje przykład z Kra-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3"/>
        <w:framePr w:wrap="none" w:vAnchor="page" w:hAnchor="page" w:x="2322" w:y="356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140</w:t>
      </w:r>
    </w:p>
    <w:p>
      <w:pPr>
        <w:pStyle w:val="Style23"/>
        <w:framePr w:wrap="none" w:vAnchor="page" w:hAnchor="page" w:x="5226" w:y="356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PORADNIK JĘZYKOWY</w:t>
      </w:r>
    </w:p>
    <w:p>
      <w:pPr>
        <w:pStyle w:val="Style23"/>
        <w:framePr w:wrap="none" w:vAnchor="page" w:hAnchor="page" w:x="10416" w:y="374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30</w:t>
      </w:r>
    </w:p>
    <w:p>
      <w:pPr>
        <w:pStyle w:val="Style7"/>
        <w:framePr w:w="8748" w:h="14070" w:hRule="exact" w:wrap="none" w:vAnchor="page" w:hAnchor="page" w:x="2184" w:y="980"/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0" w:right="0" w:firstLine="0"/>
      </w:pP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siekiego z formą </w:t>
      </w:r>
      <w:r>
        <w:rPr>
          <w:rStyle w:val="CharStyle26"/>
          <w:lang w:val="cs-CZ" w:eastAsia="cs-CZ" w:bidi="cs-CZ"/>
        </w:rPr>
        <w:t>potoka);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 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słownik ortograficzny Kokowskiego też zaleca: </w:t>
      </w:r>
      <w:r>
        <w:rPr>
          <w:rStyle w:val="CharStyle26"/>
        </w:rPr>
        <w:t>potoku.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Prawda, że, choćbyśmy w myśl klasyfikacji Kryńskiego (Gram. 1907 § 58) umieścili ten rzeczownik w grupie imion, wyra</w:t>
        <w:softHyphen/>
        <w:t xml:space="preserve">żających masę. i na tej zasadzie chcieli mu </w:t>
      </w:r>
      <w:r>
        <w:rPr>
          <w:rStyle w:val="CharStyle26"/>
        </w:rPr>
        <w:t>u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przypiąć, to kłam temu zadadzą: s</w:t>
      </w:r>
      <w:r>
        <w:rPr>
          <w:rStyle w:val="CharStyle26"/>
        </w:rPr>
        <w:t>trumień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i </w:t>
      </w:r>
      <w:r>
        <w:rPr>
          <w:rStyle w:val="CharStyle26"/>
        </w:rPr>
        <w:t>strumyk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, tak mu bliskie; to też nie na rozumo</w:t>
        <w:softHyphen/>
        <w:t xml:space="preserve">waniu, lecz raczej na poczuciu co do utarcia się formy należałoby się oprzeć; skoro ten sam autor mówi </w:t>
      </w:r>
      <w:r>
        <w:rPr>
          <w:rStyle w:val="CharStyle26"/>
        </w:rPr>
        <w:t>potoka,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a w tym samym artykule używa i formy </w:t>
      </w:r>
      <w:r>
        <w:rPr>
          <w:rStyle w:val="CharStyle26"/>
        </w:rPr>
        <w:t>potoku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. to widać, obie te postaci w Małopolsce są równorzędne; w Królestwie, śmiem twierdzić, różnica jest ostrzejsza.</w:t>
      </w:r>
    </w:p>
    <w:p>
      <w:pPr>
        <w:pStyle w:val="Style10"/>
        <w:framePr w:w="8748" w:h="14070" w:hRule="exact" w:wrap="none" w:vAnchor="page" w:hAnchor="page" w:x="2184" w:y="980"/>
        <w:tabs>
          <w:tab w:leader="none" w:pos="6411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20"/>
      </w:pPr>
      <w:r>
        <w:rPr>
          <w:rStyle w:val="CharStyle31"/>
          <w:i w:val="0"/>
          <w:iCs w:val="0"/>
        </w:rPr>
        <w:t>(Warszawa).</w:t>
        <w:tab/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J. Rzewnicki</w:t>
      </w:r>
    </w:p>
    <w:p>
      <w:pPr>
        <w:pStyle w:val="Style7"/>
        <w:numPr>
          <w:ilvl w:val="0"/>
          <w:numId w:val="7"/>
        </w:numPr>
        <w:framePr w:w="8748" w:h="14070" w:hRule="exact" w:wrap="none" w:vAnchor="page" w:hAnchor="page" w:x="2184" w:y="980"/>
        <w:tabs>
          <w:tab w:leader="none" w:pos="1160" w:val="left"/>
        </w:tabs>
        <w:widowControl w:val="0"/>
        <w:keepNext w:val="0"/>
        <w:keepLines w:val="0"/>
        <w:shd w:val="clear" w:color="auto" w:fill="auto"/>
        <w:bidi w:val="0"/>
        <w:spacing w:before="0" w:line="330" w:lineRule="exact"/>
        <w:ind w:left="0" w:right="0" w:firstLine="720"/>
      </w:pP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Dopełniacz (nie miejscownik): pot</w:t>
      </w:r>
      <w:r>
        <w:rPr>
          <w:rStyle w:val="CharStyle26"/>
        </w:rPr>
        <w:t>oku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nie da się obronić żadnym poważnym argumentem prócz </w:t>
      </w:r>
      <w:r>
        <w:rPr>
          <w:rStyle w:val="CharStyle33"/>
        </w:rPr>
        <w:t xml:space="preserve">— 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utarcia, które jest bardzo względne. Nie mogę się powołać na całą Małopolską, bom tej kwestji na jej obszarze nie badał, ale wiem, że od dzieciństwa używałem i używam </w:t>
      </w:r>
      <w:r>
        <w:rPr>
          <w:rStyle w:val="CharStyle26"/>
        </w:rPr>
        <w:t>do potoka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a </w:t>
      </w:r>
      <w:r>
        <w:rPr>
          <w:rStyle w:val="CharStyle26"/>
        </w:rPr>
        <w:t>w potoku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tak jak Wacław Potocki podpi</w:t>
        <w:softHyphen/>
        <w:t xml:space="preserve">sywał się </w:t>
      </w:r>
      <w:r>
        <w:rPr>
          <w:rStyle w:val="CharStyle26"/>
        </w:rPr>
        <w:t>z Potoka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. nie </w:t>
      </w:r>
      <w:r>
        <w:rPr>
          <w:rStyle w:val="CharStyle26"/>
        </w:rPr>
        <w:t>z Potoku.</w:t>
      </w:r>
    </w:p>
    <w:p>
      <w:pPr>
        <w:pStyle w:val="Style7"/>
        <w:numPr>
          <w:ilvl w:val="0"/>
          <w:numId w:val="9"/>
        </w:numPr>
        <w:framePr w:w="8748" w:h="14070" w:hRule="exact" w:wrap="none" w:vAnchor="page" w:hAnchor="page" w:x="2184" w:y="980"/>
        <w:tabs>
          <w:tab w:leader="none" w:pos="1160" w:val="left"/>
        </w:tabs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0" w:right="0" w:firstLine="720"/>
      </w:pP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Południu brzmi dla Królewiaka nieco niemile. Czy to pod wpływem dzień. czy upodobniając się do wyrażeń: </w:t>
      </w:r>
      <w:r>
        <w:rPr>
          <w:rStyle w:val="CharStyle26"/>
        </w:rPr>
        <w:t>ku wschodowi, zachodowi,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rzeczownik </w:t>
      </w:r>
      <w:r>
        <w:rPr>
          <w:rStyle w:val="CharStyle26"/>
        </w:rPr>
        <w:t>południe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utarł sobie celownik: po</w:t>
      </w:r>
      <w:r>
        <w:rPr>
          <w:rStyle w:val="CharStyle26"/>
        </w:rPr>
        <w:t xml:space="preserve">łudniowi; 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zwracają na to uwagę Kryński. Passendorfer, Kokowski. Czy w Małopolsce jest inaczej?</w:t>
      </w:r>
    </w:p>
    <w:p>
      <w:pPr>
        <w:pStyle w:val="Style7"/>
        <w:framePr w:w="8748" w:h="14070" w:hRule="exact" w:wrap="none" w:vAnchor="page" w:hAnchor="page" w:x="2184" w:y="980"/>
        <w:tabs>
          <w:tab w:leader="none" w:pos="4602" w:val="left"/>
          <w:tab w:leader="none" w:pos="6411" w:val="left"/>
        </w:tabs>
        <w:widowControl w:val="0"/>
        <w:keepNext w:val="0"/>
        <w:keepLines w:val="0"/>
        <w:shd w:val="clear" w:color="auto" w:fill="auto"/>
        <w:bidi w:val="0"/>
        <w:spacing w:before="0" w:after="12" w:line="240" w:lineRule="exact"/>
        <w:ind w:left="0" w:right="0" w:firstLine="720"/>
      </w:pP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(Warszawa).</w:t>
        <w:tab/>
      </w:r>
      <w:r>
        <w:rPr>
          <w:rStyle w:val="CharStyle32"/>
        </w:rPr>
        <w:tab/>
      </w:r>
      <w:r>
        <w:rPr>
          <w:rStyle w:val="CharStyle26"/>
        </w:rPr>
        <w:t>J. Rzewnicki.</w:t>
      </w:r>
    </w:p>
    <w:p>
      <w:pPr>
        <w:pStyle w:val="Style7"/>
        <w:numPr>
          <w:ilvl w:val="0"/>
          <w:numId w:val="7"/>
        </w:numPr>
        <w:framePr w:w="8748" w:h="14070" w:hRule="exact" w:wrap="none" w:vAnchor="page" w:hAnchor="page" w:x="2184" w:y="980"/>
        <w:tabs>
          <w:tab w:leader="none" w:pos="1160" w:val="left"/>
        </w:tabs>
        <w:widowControl w:val="0"/>
        <w:keepNext w:val="0"/>
        <w:keepLines w:val="0"/>
        <w:shd w:val="clear" w:color="auto" w:fill="auto"/>
        <w:bidi w:val="0"/>
        <w:spacing w:before="0" w:line="330" w:lineRule="exact"/>
        <w:ind w:left="0" w:right="0" w:firstLine="720"/>
      </w:pP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Widocznie poczucie rodzaju i wskutek niego odmiana nijaka </w:t>
      </w:r>
      <w:r>
        <w:rPr>
          <w:rStyle w:val="CharStyle33"/>
        </w:rPr>
        <w:t xml:space="preserve">— 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nie męska </w:t>
      </w:r>
      <w:r>
        <w:rPr>
          <w:rStyle w:val="CharStyle33"/>
        </w:rPr>
        <w:t xml:space="preserve">— 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łatwo zanika i formy przypadkowe kojarzą się w grupy właściwie obce dla siebie Lubo nawet w Gramatyce Steina-Zawiliń</w:t>
        <w:softHyphen/>
        <w:t xml:space="preserve">skiego zanotowano (wyd. I str 154), że się używa </w:t>
      </w:r>
      <w:r>
        <w:rPr>
          <w:rStyle w:val="CharStyle26"/>
        </w:rPr>
        <w:t xml:space="preserve">ku południowi 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pod wpływem </w:t>
      </w:r>
      <w:r>
        <w:rPr>
          <w:rStyle w:val="CharStyle26"/>
        </w:rPr>
        <w:t>dzień dniowi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, nie użyję nigdy tej postaci, </w:t>
      </w:r>
      <w:r>
        <w:rPr>
          <w:rStyle w:val="CharStyle26"/>
        </w:rPr>
        <w:t>bo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pamię</w:t>
        <w:softHyphen/>
        <w:t xml:space="preserve">tam rodzaj i kojarzę </w:t>
      </w:r>
      <w:r>
        <w:rPr>
          <w:rStyle w:val="CharStyle26"/>
        </w:rPr>
        <w:t>południe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z po</w:t>
      </w:r>
      <w:r>
        <w:rPr>
          <w:rStyle w:val="CharStyle26"/>
        </w:rPr>
        <w:t>le, jaje, imię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, </w:t>
      </w:r>
      <w:r>
        <w:rPr>
          <w:rStyle w:val="CharStyle26"/>
        </w:rPr>
        <w:t>dziecię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które mają: </w:t>
      </w:r>
      <w:r>
        <w:rPr>
          <w:rStyle w:val="CharStyle26"/>
        </w:rPr>
        <w:t>polu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, </w:t>
      </w:r>
      <w:r>
        <w:rPr>
          <w:rStyle w:val="CharStyle26"/>
        </w:rPr>
        <w:t>jaju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, </w:t>
      </w:r>
      <w:r>
        <w:rPr>
          <w:rStyle w:val="CharStyle26"/>
        </w:rPr>
        <w:t>imieniu</w:t>
      </w:r>
      <w:r>
        <w:rPr>
          <w:rStyle w:val="CharStyle33"/>
        </w:rPr>
        <w:t xml:space="preserve">. </w:t>
      </w:r>
      <w:r>
        <w:rPr>
          <w:rStyle w:val="CharStyle26"/>
        </w:rPr>
        <w:t>dziecięciu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. Nie potrafię też użyć postaci </w:t>
      </w:r>
      <w:r>
        <w:rPr>
          <w:rStyle w:val="CharStyle26"/>
        </w:rPr>
        <w:t>ku Kra</w:t>
        <w:softHyphen/>
        <w:t>kowowi, ku Lwowowi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, </w:t>
      </w:r>
      <w:r>
        <w:rPr>
          <w:rStyle w:val="CharStyle26"/>
          <w:lang w:val="cs-CZ" w:eastAsia="cs-CZ" w:bidi="cs-CZ"/>
        </w:rPr>
        <w:t>ku Stanis</w:t>
      </w:r>
      <w:r>
        <w:rPr>
          <w:rStyle w:val="CharStyle26"/>
        </w:rPr>
        <w:t>ł</w:t>
      </w:r>
      <w:r>
        <w:rPr>
          <w:rStyle w:val="CharStyle26"/>
          <w:lang w:val="cs-CZ" w:eastAsia="cs-CZ" w:bidi="cs-CZ"/>
        </w:rPr>
        <w:t>awowi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, ale zawsze: </w:t>
      </w:r>
      <w:r>
        <w:rPr>
          <w:rStyle w:val="CharStyle26"/>
        </w:rPr>
        <w:t>ku Krakowu,</w:t>
      </w:r>
      <w:r>
        <w:rPr>
          <w:rStyle w:val="CharStyle26"/>
          <w:vertAlign w:val="subscript"/>
        </w:rPr>
        <w:t xml:space="preserve"> </w:t>
      </w:r>
      <w:r>
        <w:rPr>
          <w:rStyle w:val="CharStyle26"/>
        </w:rPr>
        <w:t>Lwowu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, </w:t>
      </w:r>
      <w:r>
        <w:rPr>
          <w:rStyle w:val="CharStyle26"/>
        </w:rPr>
        <w:t>Stanisławowu</w:t>
      </w:r>
    </w:p>
    <w:p>
      <w:pPr>
        <w:pStyle w:val="Style7"/>
        <w:numPr>
          <w:ilvl w:val="0"/>
          <w:numId w:val="9"/>
        </w:numPr>
        <w:framePr w:w="8748" w:h="14070" w:hRule="exact" w:wrap="none" w:vAnchor="page" w:hAnchor="page" w:x="2184" w:y="980"/>
        <w:tabs>
          <w:tab w:leader="none" w:pos="1172" w:val="left"/>
        </w:tabs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0" w:right="0" w:firstLine="720"/>
      </w:pPr>
      <w:r>
        <w:rPr>
          <w:lang w:val="de-DE" w:eastAsia="de-DE" w:bidi="de-DE"/>
          <w:sz w:val="24"/>
          <w:szCs w:val="24"/>
          <w:w w:val="100"/>
          <w:spacing w:val="0"/>
          <w:color w:val="000000"/>
          <w:position w:val="0"/>
        </w:rPr>
        <w:t xml:space="preserve">»Z 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głębi badyli wynurzyły się dwie dziewczęta«.</w:t>
      </w:r>
    </w:p>
    <w:p>
      <w:pPr>
        <w:pStyle w:val="Style7"/>
        <w:framePr w:w="8748" w:h="14070" w:hRule="exact" w:wrap="none" w:vAnchor="page" w:hAnchor="page" w:x="2184" w:y="980"/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0" w:right="0" w:firstLine="720"/>
      </w:pP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Sz. redaktor już w I-szym roczniku »Poradnika« na str. 88 objaśnił, że liczebnik zbiorowy </w:t>
      </w:r>
      <w:r>
        <w:rPr>
          <w:rStyle w:val="CharStyle26"/>
        </w:rPr>
        <w:t>dwoje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»oznacza dwie osoby różnych rodzajów lub przedmioty używane tylko w liczbie podwójnej i mno</w:t>
        <w:softHyphen/>
        <w:t xml:space="preserve">giej«; na str. 140 tej tegoż rocznika Dr. Wł.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В 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słusznie to uzupełnił, mówiąc o wypadkach gdzie rodzaj rzeczownika jest niepewny. Okre</w:t>
        <w:softHyphen/>
        <w:t xml:space="preserve">ślenia te jednak nie wyczerpują sprawy: </w:t>
      </w:r>
      <w:r>
        <w:rPr>
          <w:rStyle w:val="CharStyle26"/>
        </w:rPr>
        <w:t>dziewczę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ma ściśle okre</w:t>
        <w:softHyphen/>
        <w:t xml:space="preserve">ślony rodzaj, a jednak mówi się </w:t>
      </w:r>
      <w:r>
        <w:rPr>
          <w:rStyle w:val="CharStyle26"/>
        </w:rPr>
        <w:t>dwoje dziewcząt,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jak zresztą wogóle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shape o:spt="32" o:oned="1" path="m,l21600,21600e" style="position:absolute;margin-left:305.5pt;margin-top:57.9pt;width:45.3pt;height:0;z-index:-251658240;mso-position-horizontal-relative:page;mso-position-vertical-relative:page">
            <v:stroke weight="1.2pt"/>
          </v:shape>
        </w:pict>
      </w:r>
    </w:p>
    <w:p>
      <w:pPr>
        <w:framePr w:wrap="none" w:vAnchor="page" w:hAnchor="page" w:x="1221" w:y="699"/>
        <w:widowControl w:val="0"/>
      </w:pPr>
    </w:p>
    <w:p>
      <w:pPr>
        <w:pStyle w:val="Style19"/>
        <w:framePr w:wrap="none" w:vAnchor="page" w:hAnchor="page" w:x="1737" w:y="847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30</w:t>
      </w:r>
    </w:p>
    <w:p>
      <w:pPr>
        <w:pStyle w:val="Style19"/>
        <w:framePr w:wrap="none" w:vAnchor="page" w:hAnchor="page" w:x="4677" w:y="847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PORADNIK JĘZYKOWY</w:t>
      </w:r>
    </w:p>
    <w:p>
      <w:pPr>
        <w:pStyle w:val="Style7"/>
        <w:framePr w:wrap="none" w:vAnchor="page" w:hAnchor="page" w:x="9999" w:y="847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141</w:t>
      </w:r>
    </w:p>
    <w:p>
      <w:pPr>
        <w:pStyle w:val="Style7"/>
        <w:framePr w:w="8838" w:h="14004" w:hRule="exact" w:wrap="none" w:vAnchor="page" w:hAnchor="page" w:x="1557" w:y="1459"/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200" w:right="0" w:firstLine="0"/>
      </w:pP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przy 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całym szeregu imion rodzaju nijakiego. Temu szan. redaktor, oczywiście nie przeczy, bo, gdy w 7 roczniku »Poradnika« na str. 129 zdanie »ukazały się dwie rozespane dziewczęta« popra</w:t>
        <w:softHyphen/>
        <w:t xml:space="preserve">wiono na »ukazało się dwoje rozespanych dziewcząt«, redakcja tego nie zakwestjonowała, tylko zrobiła od siebie przypisek: »lub dwie rozespane dziewczęta«. Zgodnie z tem czytamy </w:t>
      </w:r>
      <w:r>
        <w:rPr>
          <w:rStyle w:val="CharStyle33"/>
        </w:rPr>
        <w:t xml:space="preserve">teraz: </w:t>
      </w:r>
      <w:r>
        <w:rPr>
          <w:rStyle w:val="CharStyle26"/>
        </w:rPr>
        <w:t>»wynurzyły się dwie dziewczęta</w:t>
      </w:r>
      <w:r>
        <w:rPr>
          <w:lang w:val="de-DE" w:eastAsia="de-DE" w:bidi="de-DE"/>
          <w:sz w:val="24"/>
          <w:szCs w:val="24"/>
          <w:w w:val="100"/>
          <w:spacing w:val="0"/>
          <w:color w:val="000000"/>
          <w:position w:val="0"/>
        </w:rPr>
        <w:t xml:space="preserve">«. 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Dlaczego </w:t>
      </w:r>
      <w:r>
        <w:rPr>
          <w:rStyle w:val="CharStyle26"/>
        </w:rPr>
        <w:t>dwie? Dziewczę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</w:t>
      </w:r>
      <w:r>
        <w:rPr>
          <w:rStyle w:val="CharStyle9"/>
        </w:rPr>
        <w:t>gramatycznie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jest rodzaju nijakiego; mówimy: </w:t>
      </w:r>
      <w:r>
        <w:rPr>
          <w:rStyle w:val="CharStyle26"/>
        </w:rPr>
        <w:t>tu piękne dziewczę,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nie </w:t>
      </w:r>
      <w:r>
        <w:rPr>
          <w:rStyle w:val="CharStyle26"/>
        </w:rPr>
        <w:t>ta dziewczę,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analogji więc ani z </w:t>
      </w:r>
      <w:r>
        <w:rPr>
          <w:rStyle w:val="CharStyle26"/>
        </w:rPr>
        <w:t>ten sędzia,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ani z </w:t>
      </w:r>
      <w:r>
        <w:rPr>
          <w:rStyle w:val="CharStyle26"/>
        </w:rPr>
        <w:t>ten książę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</w:t>
      </w:r>
      <w:r>
        <w:rPr>
          <w:rStyle w:val="CharStyle36"/>
        </w:rPr>
        <w:t xml:space="preserve">— 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niema; jeżeli </w:t>
      </w:r>
      <w:r>
        <w:rPr>
          <w:rStyle w:val="CharStyle26"/>
        </w:rPr>
        <w:t>piękne dziewczę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jest rodzaju nijakiego, to i </w:t>
      </w:r>
      <w:r>
        <w:rPr>
          <w:rStyle w:val="CharStyle26"/>
        </w:rPr>
        <w:t>piękne, dziewczęta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</w:t>
      </w:r>
      <w:r>
        <w:rPr>
          <w:rStyle w:val="CharStyle33"/>
        </w:rPr>
        <w:t xml:space="preserve">— 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też nija</w:t>
        <w:softHyphen/>
        <w:t xml:space="preserve">kiego; a jeżeli tak, to liczebnik powinien brzmieć </w:t>
      </w:r>
      <w:r>
        <w:rPr>
          <w:rStyle w:val="CharStyle26"/>
        </w:rPr>
        <w:t>dwu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albo </w:t>
      </w:r>
      <w:r>
        <w:rPr>
          <w:rStyle w:val="CharStyle26"/>
        </w:rPr>
        <w:t xml:space="preserve">dwoje; 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ponieważ zaś </w:t>
      </w:r>
      <w:r>
        <w:rPr>
          <w:rStyle w:val="CharStyle26"/>
        </w:rPr>
        <w:t>dwa,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jak wyżej, redakcja potępiła, ponieważ </w:t>
      </w:r>
      <w:r>
        <w:rPr>
          <w:rStyle w:val="CharStyle26"/>
        </w:rPr>
        <w:t>dwie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też bez zarzutu nie jest, to sądzę, że lepiej będzie powiedzieć: </w:t>
      </w:r>
      <w:r>
        <w:rPr>
          <w:lang w:val="de-DE" w:eastAsia="de-DE" w:bidi="de-DE"/>
          <w:sz w:val="24"/>
          <w:szCs w:val="24"/>
          <w:w w:val="100"/>
          <w:spacing w:val="0"/>
          <w:color w:val="000000"/>
          <w:position w:val="0"/>
        </w:rPr>
        <w:t>»</w:t>
      </w:r>
      <w:r>
        <w:rPr>
          <w:rStyle w:val="CharStyle26"/>
        </w:rPr>
        <w:t>z głębi badyli wynurzyło się dwoje dziewcząt</w:t>
      </w:r>
      <w:r>
        <w:rPr>
          <w:lang w:val="de-DE" w:eastAsia="de-DE" w:bidi="de-DE"/>
          <w:sz w:val="24"/>
          <w:szCs w:val="24"/>
          <w:w w:val="100"/>
          <w:spacing w:val="0"/>
          <w:color w:val="000000"/>
          <w:position w:val="0"/>
        </w:rPr>
        <w:t>«.</w:t>
      </w:r>
    </w:p>
    <w:p>
      <w:pPr>
        <w:pStyle w:val="Style10"/>
        <w:framePr w:w="8838" w:h="14004" w:hRule="exact" w:wrap="none" w:vAnchor="page" w:hAnchor="page" w:x="1557" w:y="1459"/>
        <w:tabs>
          <w:tab w:leader="none" w:pos="643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200" w:right="0" w:firstLine="640"/>
      </w:pPr>
      <w:r>
        <w:rPr>
          <w:rStyle w:val="CharStyle12"/>
          <w:i w:val="0"/>
          <w:iCs w:val="0"/>
        </w:rPr>
        <w:t>(Warszawa)</w:t>
        <w:tab/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J. Rzewnicki.</w:t>
      </w:r>
    </w:p>
    <w:p>
      <w:pPr>
        <w:pStyle w:val="Style7"/>
        <w:framePr w:w="8838" w:h="14004" w:hRule="exact" w:wrap="none" w:vAnchor="page" w:hAnchor="page" w:x="1557" w:y="1459"/>
        <w:widowControl w:val="0"/>
        <w:keepNext w:val="0"/>
        <w:keepLines w:val="0"/>
        <w:shd w:val="clear" w:color="auto" w:fill="auto"/>
        <w:bidi w:val="0"/>
        <w:spacing w:before="0" w:line="330" w:lineRule="exact"/>
        <w:ind w:left="0" w:right="0" w:firstLine="840"/>
      </w:pPr>
      <w:r>
        <w:rPr>
          <w:rStyle w:val="CharStyle32"/>
        </w:rPr>
        <w:t xml:space="preserve">— 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Całkiem logiczny wywód okazuje się przecież fałszywym, bo logika nie rządzi zmianami językowemi, ale psychologja. Tak i w tym razie. Bez względu na końcówkę, bez względu na liczbę pojedynczą </w:t>
      </w:r>
      <w:r>
        <w:rPr>
          <w:rStyle w:val="CharStyle26"/>
        </w:rPr>
        <w:t>(to dziewczę)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mówiąc </w:t>
      </w:r>
      <w:r>
        <w:rPr>
          <w:rStyle w:val="CharStyle26"/>
        </w:rPr>
        <w:t>dziewczęta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widzę przed sobą dwie istoty rodzaju żeńskiego, nie nijakiego, i zupełnie nie jestem niepewny tego rodzaju, jak to się dzieje przy </w:t>
      </w:r>
      <w:r>
        <w:rPr>
          <w:rStyle w:val="CharStyle26"/>
        </w:rPr>
        <w:t>dzieciach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, do których mogę dać tylko liczebnik </w:t>
      </w:r>
      <w:r>
        <w:rPr>
          <w:rStyle w:val="CharStyle26"/>
        </w:rPr>
        <w:t>dwoje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</w:t>
      </w:r>
      <w:r>
        <w:rPr>
          <w:rStyle w:val="CharStyle33"/>
        </w:rPr>
        <w:t xml:space="preserve">— 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nie </w:t>
      </w:r>
      <w:r>
        <w:rPr>
          <w:rStyle w:val="CharStyle26"/>
        </w:rPr>
        <w:t>dwa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, lub </w:t>
      </w:r>
      <w:r>
        <w:rPr>
          <w:rStyle w:val="CharStyle26"/>
        </w:rPr>
        <w:t>dwie.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Cóż z tego wynika? Że nie gramatyczny, ale faktyczny rodzaj jest silniejszy i wyraz temu daje się w mowie. Gdybym użył </w:t>
      </w:r>
      <w:r>
        <w:rPr>
          <w:rStyle w:val="CharStyle26"/>
        </w:rPr>
        <w:t>dwoje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dawałbym wyraz niepew</w:t>
        <w:softHyphen/>
        <w:t xml:space="preserve">ności rodzaju, a raczej pewności dwu rodzajów; kiedy bowiem mówię: </w:t>
      </w:r>
      <w:r>
        <w:rPr>
          <w:rStyle w:val="CharStyle26"/>
        </w:rPr>
        <w:t>dwa cielęta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nie idzie mi o rodzaj, lecz o zaznaczenie liczby i gatunku, o ile zaś uwydatniam, że tam jest byczek i cieliczka po</w:t>
        <w:softHyphen/>
        <w:t xml:space="preserve">wiem: </w:t>
      </w:r>
      <w:r>
        <w:rPr>
          <w:rStyle w:val="CharStyle26"/>
        </w:rPr>
        <w:t>dwoje cieląt, dwoje źrebiąt, dwoje kurcząt, dwoje jagniąt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itp. Rzeczowniki w lmn. jedynie używane, co do których rodzaju nie możemy powziąć wyobrażenia, bo nie mają I. 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pojed., 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tylko te mają zawsze </w:t>
      </w:r>
      <w:r>
        <w:rPr>
          <w:rStyle w:val="CharStyle26"/>
        </w:rPr>
        <w:t xml:space="preserve">dwoje: </w:t>
      </w:r>
      <w:r>
        <w:rPr>
          <w:rStyle w:val="CharStyle26"/>
          <w:lang w:val="cs-CZ" w:eastAsia="cs-CZ" w:bidi="cs-CZ"/>
        </w:rPr>
        <w:t xml:space="preserve">dwoje </w:t>
      </w:r>
      <w:r>
        <w:rPr>
          <w:rStyle w:val="CharStyle26"/>
        </w:rPr>
        <w:t>nożyc, dwoje cepów, dwoje okularów.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Taki jest dzisiejszy stan użycia </w:t>
      </w:r>
      <w:r>
        <w:rPr>
          <w:rStyle w:val="CharStyle26"/>
        </w:rPr>
        <w:t>dwoje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; w j. staropolskim był inny, bo </w:t>
      </w:r>
      <w:r>
        <w:rPr>
          <w:rStyle w:val="CharStyle26"/>
        </w:rPr>
        <w:t xml:space="preserve">dwoje 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byłto rodzaj nijaki do: </w:t>
      </w:r>
      <w:r>
        <w:rPr>
          <w:rStyle w:val="CharStyle26"/>
        </w:rPr>
        <w:t>dwój, dwoja, dwoje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n więc: </w:t>
      </w:r>
      <w:r>
        <w:rPr>
          <w:rStyle w:val="CharStyle33"/>
          <w:lang w:val="de-DE" w:eastAsia="de-DE" w:bidi="de-DE"/>
        </w:rPr>
        <w:t>»</w:t>
      </w:r>
      <w:r>
        <w:rPr>
          <w:rStyle w:val="CharStyle26"/>
        </w:rPr>
        <w:t>Dwoje przed</w:t>
        <w:softHyphen/>
        <w:t>niejsze rozkazania</w:t>
      </w:r>
      <w:r>
        <w:rPr>
          <w:lang w:val="de-DE" w:eastAsia="de-DE" w:bidi="de-DE"/>
          <w:sz w:val="24"/>
          <w:szCs w:val="24"/>
          <w:w w:val="100"/>
          <w:spacing w:val="0"/>
          <w:color w:val="000000"/>
          <w:position w:val="0"/>
        </w:rPr>
        <w:t xml:space="preserve">« 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mówi Skarga.</w:t>
      </w:r>
    </w:p>
    <w:p>
      <w:pPr>
        <w:pStyle w:val="Style17"/>
        <w:framePr w:w="8838" w:h="14004" w:hRule="exact" w:wrap="none" w:vAnchor="page" w:hAnchor="page" w:x="1557" w:y="1459"/>
        <w:widowControl w:val="0"/>
        <w:keepNext w:val="0"/>
        <w:keepLines w:val="0"/>
        <w:shd w:val="clear" w:color="auto" w:fill="auto"/>
        <w:bidi w:val="0"/>
        <w:jc w:val="both"/>
        <w:spacing w:before="0" w:after="0" w:line="330" w:lineRule="exact"/>
        <w:ind w:left="200" w:right="0" w:firstLine="640"/>
      </w:pPr>
      <w:r>
        <w:rPr>
          <w:rStyle w:val="CharStyle37"/>
        </w:rPr>
        <w:t xml:space="preserve">77 </w:t>
      </w:r>
      <w:r>
        <w:rPr>
          <w:lang w:val="pl-PL" w:eastAsia="pl-PL" w:bidi="pl-PL"/>
          <w:w w:val="100"/>
          <w:spacing w:val="0"/>
          <w:color w:val="000000"/>
          <w:position w:val="0"/>
        </w:rPr>
        <w:t>Hałasić.</w:t>
      </w:r>
    </w:p>
    <w:p>
      <w:pPr>
        <w:pStyle w:val="Style7"/>
        <w:framePr w:w="8838" w:h="14004" w:hRule="exact" w:wrap="none" w:vAnchor="page" w:hAnchor="page" w:x="1557" w:y="1459"/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200" w:right="0" w:firstLine="640"/>
      </w:pP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Zupełnie zgadzam się z tem, że postać </w:t>
      </w:r>
      <w:r>
        <w:rPr>
          <w:rStyle w:val="CharStyle26"/>
        </w:rPr>
        <w:t>hułasić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od </w:t>
      </w:r>
      <w:r>
        <w:rPr>
          <w:rStyle w:val="CharStyle26"/>
        </w:rPr>
        <w:t>hałas,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jak </w:t>
      </w:r>
      <w:r>
        <w:rPr>
          <w:rStyle w:val="CharStyle26"/>
        </w:rPr>
        <w:t>grymasić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od </w:t>
      </w:r>
      <w:r>
        <w:rPr>
          <w:rStyle w:val="CharStyle26"/>
        </w:rPr>
        <w:t>grymas, kaprysić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od </w:t>
      </w:r>
      <w:r>
        <w:rPr>
          <w:rStyle w:val="CharStyle26"/>
        </w:rPr>
        <w:t>kaprys, przymusić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od </w:t>
      </w:r>
      <w:r>
        <w:rPr>
          <w:rStyle w:val="CharStyle26"/>
        </w:rPr>
        <w:t xml:space="preserve">przymus, 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gdyby się była utrzymała w języku literackim, byłaby zupełnie pra</w:t>
        <w:softHyphen/>
        <w:t>widłowa i pożądana. Inaczej się jednak stało: język literacki ponie</w:t>
        <w:softHyphen/>
        <w:t xml:space="preserve">chał jej, wprowadziwszy przyrostek pomiędzy pień i końcówkę, utworzył </w:t>
      </w:r>
      <w:r>
        <w:rPr>
          <w:rStyle w:val="CharStyle26"/>
        </w:rPr>
        <w:t>hałasować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— i ta postać jest w powszechnem użyciu. Forma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3"/>
        <w:framePr w:wrap="none" w:vAnchor="page" w:hAnchor="page" w:x="1974" w:y="635"/>
        <w:tabs>
          <w:tab w:leader="none" w:pos="2988" w:val="left"/>
          <w:tab w:leader="none" w:pos="813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1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142</w:t>
        <w:tab/>
        <w:t>PORADNIK JĘZYKOWY</w:t>
        <w:tab/>
      </w:r>
      <w:r>
        <w:rPr>
          <w:lang w:val="ru-RU" w:eastAsia="ru-RU" w:bidi="ru-RU"/>
          <w:w w:val="100"/>
          <w:spacing w:val="0"/>
          <w:color w:val="000000"/>
          <w:position w:val="0"/>
        </w:rPr>
        <w:t>В 3</w:t>
      </w:r>
      <w:r>
        <w:rPr>
          <w:lang w:val="pl-PL" w:eastAsia="pl-PL" w:bidi="pl-PL"/>
          <w:w w:val="100"/>
          <w:spacing w:val="0"/>
          <w:color w:val="000000"/>
          <w:position w:val="0"/>
        </w:rPr>
        <w:t>0</w:t>
      </w:r>
    </w:p>
    <w:p>
      <w:pPr>
        <w:pStyle w:val="Style7"/>
        <w:framePr w:w="9132" w:h="14250" w:hRule="exact" w:wrap="none" w:vAnchor="page" w:hAnchor="page" w:x="1692" w:y="1097"/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300" w:right="220" w:firstLine="0"/>
      </w:pP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hałasić jest formą przeżytą, tu i ówdzie używaną jeszcze gwarowo (porówn. Słownik Warszawski) i wskrzeszać ją dzisiaj </w:t>
      </w:r>
      <w:r>
        <w:rPr>
          <w:rStyle w:val="CharStyle32"/>
        </w:rPr>
        <w:t xml:space="preserve">— 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to próżny trud, no i zbędny co prawda.</w:t>
      </w:r>
    </w:p>
    <w:p>
      <w:pPr>
        <w:pStyle w:val="Style10"/>
        <w:framePr w:w="9132" w:h="14250" w:hRule="exact" w:wrap="none" w:vAnchor="page" w:hAnchor="page" w:x="1692" w:y="1097"/>
        <w:tabs>
          <w:tab w:leader="none" w:pos="6599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300" w:right="0" w:firstLine="680"/>
      </w:pPr>
      <w:r>
        <w:rPr>
          <w:rStyle w:val="CharStyle12"/>
          <w:i w:val="0"/>
          <w:iCs w:val="0"/>
        </w:rPr>
        <w:t>(Warszawa).</w:t>
        <w:tab/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J. Rzewnicki</w:t>
      </w:r>
    </w:p>
    <w:p>
      <w:pPr>
        <w:pStyle w:val="Style7"/>
        <w:numPr>
          <w:ilvl w:val="0"/>
          <w:numId w:val="7"/>
        </w:numPr>
        <w:framePr w:w="9132" w:h="14250" w:hRule="exact" w:wrap="none" w:vAnchor="page" w:hAnchor="page" w:x="1692" w:y="1097"/>
        <w:tabs>
          <w:tab w:leader="none" w:pos="1396" w:val="left"/>
        </w:tabs>
        <w:widowControl w:val="0"/>
        <w:keepNext w:val="0"/>
        <w:keepLines w:val="0"/>
        <w:shd w:val="clear" w:color="auto" w:fill="auto"/>
        <w:bidi w:val="0"/>
        <w:spacing w:before="0" w:after="180" w:line="330" w:lineRule="exact"/>
        <w:ind w:left="300" w:right="220" w:firstLine="680"/>
      </w:pP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Czas. hałasić nie potrzeba wskrzeszać, bo on żył i żyje, chociaż może nie na całym obszarze polszczyzny. Nie sądzę, aby obok </w:t>
      </w:r>
      <w:r>
        <w:rPr>
          <w:rStyle w:val="CharStyle26"/>
        </w:rPr>
        <w:t>hałasować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nie mogło istnieć </w:t>
      </w:r>
      <w:r>
        <w:rPr>
          <w:rStyle w:val="CharStyle26"/>
        </w:rPr>
        <w:t>hałasić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</w:t>
      </w:r>
      <w:r>
        <w:rPr>
          <w:rStyle w:val="CharStyle32"/>
        </w:rPr>
        <w:t xml:space="preserve">— 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wszak tego rodzaju formy podwójne są znane i dość liczne i nikomu nie przeszkadzają, ani na poprawność językową nie wpływają. Czy możliwe jest w ję</w:t>
        <w:softHyphen/>
        <w:t>zyku żywym i żyjącym na większym obszarze zuniformowanie wszystkiego aż do wytępienia form obocznych? Czyby to miało jakikolwiek cel pożądany a dla języka pożyteczny ?</w:t>
      </w:r>
    </w:p>
    <w:p>
      <w:pPr>
        <w:pStyle w:val="Style7"/>
        <w:framePr w:w="9132" w:h="14250" w:hRule="exact" w:wrap="none" w:vAnchor="page" w:hAnchor="page" w:x="1692" w:y="1097"/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300" w:right="0" w:firstLine="680"/>
      </w:pP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78. </w:t>
      </w:r>
      <w:r>
        <w:rPr>
          <w:rStyle w:val="CharStyle38"/>
          <w:b w:val="0"/>
          <w:bCs w:val="0"/>
        </w:rPr>
        <w:t xml:space="preserve">Osobliwszy był to orszak, 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czytamy zdanie, które jest w zu</w:t>
        <w:softHyphen/>
        <w:t>pełnej zgodzie np. ze Słownikiem Warszawskim, bo ten żadnej róż</w:t>
        <w:softHyphen/>
        <w:t xml:space="preserve">nicy nie zdaje się upatrywać pomiędzy postaciami </w:t>
      </w:r>
      <w:r>
        <w:rPr>
          <w:rStyle w:val="CharStyle26"/>
        </w:rPr>
        <w:t>osobliwy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i </w:t>
      </w:r>
      <w:r>
        <w:rPr>
          <w:rStyle w:val="CharStyle26"/>
        </w:rPr>
        <w:t>oso</w:t>
        <w:softHyphen/>
        <w:t>bliwszy.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A jednak mnie by się zdawało, że ten stopień wyższy nie ma tu żadnego uzasadnienia: ani o porównanie nie idzie, ani się wzmocnienia zbytniego nie osiąga, a więc cui bono? Możnaby mnie</w:t>
        <w:softHyphen/>
        <w:t xml:space="preserve">mać, że to wprost przymiotnik, uformowany na wzór takich, jak  </w:t>
      </w:r>
      <w:r>
        <w:rPr>
          <w:rStyle w:val="CharStyle26"/>
        </w:rPr>
        <w:t>tutejszy, dzisiejszy, inszy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albo na wzór ludowych </w:t>
      </w:r>
      <w:r>
        <w:rPr>
          <w:rStyle w:val="CharStyle26"/>
        </w:rPr>
        <w:t xml:space="preserve">rańszy, </w:t>
      </w:r>
      <w:r>
        <w:rPr>
          <w:rStyle w:val="CharStyle39"/>
        </w:rPr>
        <w:t>południejs</w:t>
      </w:r>
      <w:r>
        <w:rPr>
          <w:rStyle w:val="CharStyle26"/>
        </w:rPr>
        <w:t>zy;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możliwe to, ale cóż wtedy będzie z prawdziwym stopniem wyż</w:t>
        <w:softHyphen/>
        <w:t xml:space="preserve">szym od </w:t>
      </w:r>
      <w:r>
        <w:rPr>
          <w:rStyle w:val="CharStyle26"/>
        </w:rPr>
        <w:t>osobliwy?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Wszak mam prawo powiedzieć: </w:t>
      </w:r>
      <w:r>
        <w:rPr>
          <w:rStyle w:val="CharStyle26"/>
        </w:rPr>
        <w:t>to zdarzenie jest osobliwe, lecz tamto jeszcze osobliwsze.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Zabierałby taki przymiotnik miejsce mu nienależne. Nie; mnie się zdaje, że forma ta dostała się do języka w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prost 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przez niedbalstwo czyjeś i zaczęta się w nim ucie</w:t>
        <w:softHyphen/>
      </w:r>
      <w:r>
        <w:rPr>
          <w:rStyle w:val="CharStyle38"/>
          <w:b w:val="0"/>
          <w:bCs w:val="0"/>
        </w:rPr>
        <w:t xml:space="preserve">rać; a 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że jest w tem znaczeniu zupełnie zbędna, więc, sądziłbym, do tego ucierania się pomagać jej nie powinniśmy. Zupełnie to samo zjawisko mamy — przytem w tem samem znaczeniu — z przymiotni</w:t>
        <w:softHyphen/>
        <w:t xml:space="preserve">kiem </w:t>
      </w:r>
      <w:r>
        <w:rPr>
          <w:rStyle w:val="CharStyle26"/>
        </w:rPr>
        <w:t>szczególny: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mówi się często: </w:t>
      </w:r>
      <w:r>
        <w:rPr>
          <w:rStyle w:val="CharStyle26"/>
        </w:rPr>
        <w:t>szczególniejsze zdarzenie!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Ale tu już wyraźnie Słownik Warszawski ostrzega: zwrot niepoprawny; a więc dlaczego </w:t>
      </w:r>
      <w:r>
        <w:rPr>
          <w:rStyle w:val="CharStyle26"/>
        </w:rPr>
        <w:t>osobliwszy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ma być poprawnym? Ostrzega ten Słownik również i przed przysłówkiem </w:t>
      </w:r>
      <w:r>
        <w:rPr>
          <w:rStyle w:val="CharStyle26"/>
        </w:rPr>
        <w:t>szczególniej,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z czem się jed</w:t>
        <w:softHyphen/>
        <w:t xml:space="preserve">nak sz. autor zapewne nie zgadza; a może i słusznie, bo zaprzeczyć się nie da, że jako częściej używany, utarł się ten przysłówek w języku. Być wreszcie może, że te stopnie wyższe są to tylko skróty całych zdań: </w:t>
      </w:r>
      <w:r>
        <w:rPr>
          <w:rStyle w:val="CharStyle26"/>
        </w:rPr>
        <w:t xml:space="preserve">zdarzenie osobliwsze, niż </w:t>
      </w:r>
      <w:r>
        <w:rPr>
          <w:rStyle w:val="CharStyle26"/>
          <w:lang w:val="cs-CZ" w:eastAsia="cs-CZ" w:bidi="cs-CZ"/>
        </w:rPr>
        <w:t>mo</w:t>
      </w:r>
      <w:r>
        <w:rPr>
          <w:rStyle w:val="CharStyle26"/>
        </w:rPr>
        <w:t>ż</w:t>
      </w:r>
      <w:r>
        <w:rPr>
          <w:rStyle w:val="CharStyle26"/>
          <w:lang w:val="cs-CZ" w:eastAsia="cs-CZ" w:bidi="cs-CZ"/>
        </w:rPr>
        <w:t xml:space="preserve">na </w:t>
      </w:r>
      <w:r>
        <w:rPr>
          <w:rStyle w:val="CharStyle26"/>
        </w:rPr>
        <w:t>byłoby się spo</w:t>
        <w:softHyphen/>
        <w:t>dziewać, wypadek szczególniejszy, niż zazwyczaj.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Tak czy inaczej są to zgoła zbędne łamigłówki językowe i lepiej byłoby ich unikać.</w:t>
      </w:r>
    </w:p>
    <w:p>
      <w:pPr>
        <w:pStyle w:val="Style10"/>
        <w:framePr w:w="9132" w:h="14250" w:hRule="exact" w:wrap="none" w:vAnchor="page" w:hAnchor="page" w:x="1692" w:y="1097"/>
        <w:tabs>
          <w:tab w:leader="none" w:pos="6599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300" w:right="0" w:firstLine="680"/>
      </w:pPr>
      <w:r>
        <w:rPr>
          <w:rStyle w:val="CharStyle12"/>
          <w:i w:val="0"/>
          <w:iCs w:val="0"/>
        </w:rPr>
        <w:t>(Warszawa).</w:t>
        <w:tab/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J. Rzewnicki.</w:t>
      </w:r>
    </w:p>
    <w:p>
      <w:pPr>
        <w:pStyle w:val="Style7"/>
        <w:numPr>
          <w:ilvl w:val="0"/>
          <w:numId w:val="7"/>
        </w:numPr>
        <w:framePr w:w="9132" w:h="14250" w:hRule="exact" w:wrap="none" w:vAnchor="page" w:hAnchor="page" w:x="1692" w:y="1097"/>
        <w:tabs>
          <w:tab w:leader="none" w:pos="1400" w:val="left"/>
        </w:tabs>
        <w:widowControl w:val="0"/>
        <w:keepNext w:val="0"/>
        <w:keepLines w:val="0"/>
        <w:shd w:val="clear" w:color="auto" w:fill="auto"/>
        <w:bidi w:val="0"/>
        <w:spacing w:before="0" w:after="0" w:line="336" w:lineRule="exact"/>
        <w:ind w:left="300" w:right="220" w:firstLine="680"/>
      </w:pP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Łamigłówki to nie są, skoro je rozumiemy; prawdopodobnie formy te należy odnieść do skrótów, łatwo domyślnych. Dlaczego się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3"/>
        <w:framePr w:wrap="none" w:vAnchor="page" w:hAnchor="page" w:x="1150" w:y="793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30</w:t>
      </w:r>
    </w:p>
    <w:p>
      <w:pPr>
        <w:pStyle w:val="Style23"/>
        <w:framePr w:wrap="none" w:vAnchor="page" w:hAnchor="page" w:x="4120" w:y="805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PORADNIK JĘZYKOWY</w:t>
      </w:r>
    </w:p>
    <w:p>
      <w:pPr>
        <w:pStyle w:val="Style23"/>
        <w:framePr w:wrap="none" w:vAnchor="page" w:hAnchor="page" w:x="9376" w:y="817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143</w:t>
      </w:r>
    </w:p>
    <w:p>
      <w:pPr>
        <w:pStyle w:val="Style7"/>
        <w:framePr w:w="9132" w:h="13891" w:hRule="exact" w:wrap="none" w:vAnchor="page" w:hAnchor="page" w:x="1078" w:y="1416"/>
        <w:widowControl w:val="0"/>
        <w:keepNext w:val="0"/>
        <w:keepLines w:val="0"/>
        <w:shd w:val="clear" w:color="auto" w:fill="auto"/>
        <w:bidi w:val="0"/>
        <w:spacing w:before="0" w:after="235" w:line="324" w:lineRule="exact"/>
        <w:ind w:left="0" w:right="540" w:firstLine="0"/>
      </w:pP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używa stopnia wyższego nie równego — to znowu sprawa styli</w:t>
        <w:softHyphen/>
        <w:t xml:space="preserve">styczna, nie gramatyczna: piszący wysuwając przymiotnik </w:t>
      </w:r>
      <w:r>
        <w:rPr>
          <w:rStyle w:val="CharStyle26"/>
        </w:rPr>
        <w:t>osobliw</w:t>
        <w:softHyphen/>
        <w:t>szy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na początek miał widocznie zamiar nacisk na nim położyć i uwydatnić to niezwykłe zjawisko. Niepoprawnością językową tego rodzaju wyrażenia nie są, skoro są zrozumiałe, a tylko od powszech</w:t>
        <w:softHyphen/>
        <w:t>nego szablonu odskakują.</w:t>
      </w:r>
    </w:p>
    <w:p>
      <w:pPr>
        <w:pStyle w:val="Style7"/>
        <w:framePr w:w="9132" w:h="13891" w:hRule="exact" w:wrap="none" w:vAnchor="page" w:hAnchor="page" w:x="1078" w:y="1416"/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0" w:right="0" w:firstLine="740"/>
      </w:pP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78. Kąpiele polhorańskie.</w:t>
      </w:r>
    </w:p>
    <w:p>
      <w:pPr>
        <w:pStyle w:val="Style7"/>
        <w:framePr w:w="9132" w:h="13891" w:hRule="exact" w:wrap="none" w:vAnchor="page" w:hAnchor="page" w:x="1078" w:y="1416"/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0" w:right="540" w:firstLine="740"/>
      </w:pP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Gotów byłbym posprzeczać się o ten przymiotnik. </w:t>
      </w:r>
      <w:r>
        <w:rPr>
          <w:rStyle w:val="CharStyle26"/>
        </w:rPr>
        <w:t>Polhora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, zwana tak ze słowacka, widniejąca już jako Półhora na nowszych mapach polskich, leży na ziemi, którą etnograficznie uważamy za polską i do której pretendujemy politycznie, choć jej nam tak nie</w:t>
        <w:softHyphen/>
        <w:t xml:space="preserve">uczciwie odmówiono. Jeżeli więc nie chcemy jej jeszcze nazywać wprost </w:t>
      </w:r>
      <w:r>
        <w:rPr>
          <w:rStyle w:val="CharStyle26"/>
        </w:rPr>
        <w:t>Półgórą,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licząc się może z wymową ludu kresowego, to po</w:t>
        <w:softHyphen/>
        <w:t>winniśmy, wydaje mi się, zachować chociaż poczucie swojskości i formować przymiotnik tak. jak to czynimy dla niedalekiej teryto</w:t>
        <w:softHyphen/>
        <w:t xml:space="preserve">rialnie </w:t>
      </w:r>
      <w:r>
        <w:rPr>
          <w:rStyle w:val="CharStyle26"/>
        </w:rPr>
        <w:t>Suchejgóry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(Suchohory), tj. mówić </w:t>
      </w:r>
      <w:r>
        <w:rPr>
          <w:rStyle w:val="CharStyle26"/>
        </w:rPr>
        <w:t>polhorski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lub </w:t>
      </w:r>
      <w:r>
        <w:rPr>
          <w:rStyle w:val="CharStyle26"/>
        </w:rPr>
        <w:t>półhorski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, nie pas p</w:t>
      </w:r>
      <w:r>
        <w:rPr>
          <w:rStyle w:val="CharStyle26"/>
        </w:rPr>
        <w:t>olhorański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, tak samo, jak </w:t>
      </w:r>
      <w:r>
        <w:rPr>
          <w:rStyle w:val="CharStyle26"/>
        </w:rPr>
        <w:t>suchogórski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lub </w:t>
      </w:r>
      <w:r>
        <w:rPr>
          <w:rStyle w:val="CharStyle26"/>
        </w:rPr>
        <w:t>suchohorski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, nie </w:t>
      </w:r>
      <w:r>
        <w:rPr>
          <w:rStyle w:val="CharStyle26"/>
        </w:rPr>
        <w:t>suchohorański.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Prawda, na upartego, możnaby nawet od miejscowości </w:t>
      </w:r>
      <w:r>
        <w:rPr>
          <w:rStyle w:val="CharStyle26"/>
        </w:rPr>
        <w:t>Góra,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idąc przez nazwę mieszkańca, utworzyć po polsku przymiotnik </w:t>
      </w:r>
      <w:r>
        <w:rPr>
          <w:rStyle w:val="CharStyle26"/>
        </w:rPr>
        <w:t>górzański,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ale, jak zwyczaj chce, do postaci tych nie uciekamy się w nazwach złożonych </w:t>
      </w:r>
      <w:r>
        <w:rPr>
          <w:rStyle w:val="CharStyle26"/>
        </w:rPr>
        <w:t>(podgórski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, </w:t>
      </w:r>
      <w:r>
        <w:rPr>
          <w:rStyle w:val="CharStyle26"/>
        </w:rPr>
        <w:t>jasnogórski,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c</w:t>
      </w:r>
      <w:r>
        <w:rPr>
          <w:rStyle w:val="CharStyle26"/>
        </w:rPr>
        <w:t>zarnogórski dębowogórski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, nawet c</w:t>
      </w:r>
      <w:r>
        <w:rPr>
          <w:rStyle w:val="CharStyle26"/>
        </w:rPr>
        <w:t>zarnohorski).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Na mapce widzę nazwę sąsiedniego strumyka: </w:t>
      </w:r>
      <w:r>
        <w:rPr>
          <w:rStyle w:val="CharStyle26"/>
        </w:rPr>
        <w:t>Półhorzanka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; jeśli jest to nazwa nie urobiona przez lite</w:t>
        <w:softHyphen/>
        <w:t>rata, lecz żywa w ustach ludu miejscowego, to mogłoby tu prze</w:t>
        <w:softHyphen/>
        <w:t xml:space="preserve">mawiać — zgodnie z powyższemi uwagami — za przymiotnikiem </w:t>
      </w:r>
      <w:r>
        <w:rPr>
          <w:rStyle w:val="CharStyle26"/>
        </w:rPr>
        <w:t>półhorzański.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ale </w:t>
      </w:r>
      <w:r>
        <w:rPr>
          <w:rStyle w:val="CharStyle26"/>
        </w:rPr>
        <w:t>polhorański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przez niezmiękczone </w:t>
      </w:r>
      <w:r>
        <w:rPr>
          <w:rStyle w:val="CharStyle26"/>
        </w:rPr>
        <w:t>r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wydaje mi się zbyt obcem.</w:t>
      </w:r>
    </w:p>
    <w:p>
      <w:pPr>
        <w:framePr w:w="9132" w:h="13891" w:hRule="exact" w:wrap="none" w:vAnchor="page" w:hAnchor="page" w:x="1078" w:y="1416"/>
        <w:widowControl w:val="0"/>
      </w:pPr>
    </w:p>
    <w:p>
      <w:pPr>
        <w:pStyle w:val="Style10"/>
        <w:framePr w:w="9132" w:h="13891" w:hRule="exact" w:wrap="none" w:vAnchor="page" w:hAnchor="page" w:x="1078" w:y="1416"/>
        <w:tabs>
          <w:tab w:leader="none" w:pos="6344" w:val="left"/>
        </w:tabs>
        <w:widowControl w:val="0"/>
        <w:keepNext w:val="0"/>
        <w:keepLines w:val="0"/>
        <w:shd w:val="clear" w:color="auto" w:fill="auto"/>
        <w:bidi w:val="0"/>
        <w:spacing w:before="0" w:after="12" w:line="240" w:lineRule="exact"/>
        <w:ind w:left="0" w:right="0" w:firstLine="740"/>
      </w:pPr>
      <w:r>
        <w:rPr>
          <w:rStyle w:val="CharStyle12"/>
          <w:i w:val="0"/>
          <w:iCs w:val="0"/>
        </w:rPr>
        <w:t>(Warszawa).</w:t>
        <w:tab/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J. R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zewnicki.</w:t>
      </w:r>
    </w:p>
    <w:p>
      <w:pPr>
        <w:pStyle w:val="Style7"/>
        <w:framePr w:w="9132" w:h="13891" w:hRule="exact" w:wrap="none" w:vAnchor="page" w:hAnchor="page" w:x="1078" w:y="1416"/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0" w:right="540" w:firstLine="740"/>
      </w:pP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— Zarówno nazwa słowacka </w:t>
      </w:r>
      <w:r>
        <w:rPr>
          <w:rStyle w:val="CharStyle26"/>
        </w:rPr>
        <w:t>Polhora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jak i gorsza od niej półpolska: </w:t>
      </w:r>
      <w:r>
        <w:rPr>
          <w:rStyle w:val="CharStyle26"/>
        </w:rPr>
        <w:t>Półhora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polegają na błędnem mniemaniu, jakoby składnikami tej nazwy były: 1) liczebnik </w:t>
      </w:r>
      <w:r>
        <w:rPr>
          <w:rStyle w:val="CharStyle26"/>
        </w:rPr>
        <w:t>pół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- i 2) rzeczownik hora — pol. </w:t>
      </w:r>
      <w:r>
        <w:rPr>
          <w:rStyle w:val="CharStyle26"/>
        </w:rPr>
        <w:t>góra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Tym</w:t>
        <w:softHyphen/>
        <w:t>czasem nietylko że taka »półgóra« nie miałaby w tym razie sensu, (bo miejscowość takiego charakteru nie posiada, a że leży prawie u stóp Babiej Góry to nie znaczy, że jest »półgórą«) ale w jęz sło</w:t>
        <w:softHyphen/>
        <w:t xml:space="preserve">wackim </w:t>
      </w:r>
      <w:r>
        <w:rPr>
          <w:rStyle w:val="CharStyle26"/>
        </w:rPr>
        <w:t>hora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oprócz góry. znaczy powszechniej: »góra okryta borem« i wreszcie sam »bór« smrekowy czy jodłowy. Stąd to pochodzi, że słow. </w:t>
      </w:r>
      <w:r>
        <w:rPr>
          <w:rStyle w:val="CharStyle26"/>
        </w:rPr>
        <w:t>horár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znaczy: leśniczy, </w:t>
      </w:r>
      <w:r>
        <w:rPr>
          <w:rStyle w:val="CharStyle26"/>
        </w:rPr>
        <w:t>horárstwo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— urząd leśniczego </w:t>
      </w:r>
      <w:r>
        <w:rPr>
          <w:rStyle w:val="CharStyle32"/>
        </w:rPr>
        <w:t xml:space="preserve">— 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a więc nie </w:t>
      </w:r>
      <w:r>
        <w:rPr>
          <w:rStyle w:val="CharStyle26"/>
        </w:rPr>
        <w:t>góral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i nie g</w:t>
      </w:r>
      <w:r>
        <w:rPr>
          <w:rStyle w:val="CharStyle26"/>
          <w:lang w:val="cs-CZ" w:eastAsia="cs-CZ" w:bidi="cs-CZ"/>
        </w:rPr>
        <w:t>óralstwo.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 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Nazw a </w:t>
      </w:r>
      <w:r>
        <w:rPr>
          <w:rStyle w:val="CharStyle26"/>
        </w:rPr>
        <w:t>Polhora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na mapach brzmi w ustach tamtejszego ludu </w:t>
      </w:r>
      <w:r>
        <w:rPr>
          <w:rStyle w:val="CharStyle26"/>
        </w:rPr>
        <w:t>Pohora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i nie znaczy nic innego, jak miejsce </w:t>
      </w:r>
      <w:r>
        <w:rPr>
          <w:rStyle w:val="CharStyle26"/>
        </w:rPr>
        <w:t>po horze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tj. po wycięciu lasu pozostałe czyli wyręby, na których pow</w:t>
        <w:softHyphen/>
        <w:t>stała osada. Zupełnie to podobne do nazwy Zakopanego, która — jak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42"/>
        <w:framePr w:wrap="none" w:vAnchor="page" w:hAnchor="page" w:x="2031" w:y="549"/>
        <w:widowControl w:val="0"/>
        <w:keepNext w:val="0"/>
        <w:keepLines w:val="0"/>
        <w:shd w:val="clear" w:color="auto" w:fill="auto"/>
        <w:bidi w:val="0"/>
        <w:jc w:val="left"/>
        <w:spacing w:before="0" w:after="0" w:line="340" w:lineRule="exact"/>
        <w:ind w:left="0" w:right="0" w:firstLine="0"/>
      </w:pPr>
      <w:r>
        <w:rPr>
          <w:w w:val="100"/>
          <w:spacing w:val="0"/>
          <w:color w:val="000000"/>
          <w:position w:val="0"/>
        </w:rPr>
        <w:t>144</w:t>
      </w:r>
    </w:p>
    <w:p>
      <w:pPr>
        <w:pStyle w:val="Style23"/>
        <w:framePr w:wrap="none" w:vAnchor="page" w:hAnchor="page" w:x="5013" w:y="635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PORADNIK JĘZYKOWY</w:t>
      </w:r>
    </w:p>
    <w:p>
      <w:pPr>
        <w:pStyle w:val="Style23"/>
        <w:framePr w:wrap="none" w:vAnchor="page" w:hAnchor="page" w:x="10221" w:y="635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3</w:t>
      </w:r>
      <w:r>
        <w:rPr>
          <w:lang w:val="pl-PL" w:eastAsia="pl-PL" w:bidi="pl-PL"/>
          <w:w w:val="100"/>
          <w:spacing w:val="0"/>
          <w:color w:val="000000"/>
          <w:position w:val="0"/>
        </w:rPr>
        <w:t>0</w:t>
      </w:r>
    </w:p>
    <w:p>
      <w:pPr>
        <w:pStyle w:val="Style7"/>
        <w:framePr w:w="9102" w:h="13788" w:hRule="exact" w:wrap="none" w:vAnchor="page" w:hAnchor="page" w:x="1707" w:y="1259"/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340" w:right="0" w:firstLine="0"/>
      </w:pP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wyjaśnił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prof. 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Czubek w Przeglądzie zakopiańskim, rocznika nie po</w:t>
        <w:softHyphen/>
        <w:t xml:space="preserve">mnę </w:t>
      </w:r>
      <w:r>
        <w:rPr>
          <w:rStyle w:val="CharStyle33"/>
        </w:rPr>
        <w:t xml:space="preserve">— 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powstała ze zwrotu »za 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kopaném« 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tj. za tem miejscem, które było kopane, a nie znaczy, że sama miejscowość jest »zakopana«. Jakby nazwę półsłowacką </w:t>
      </w:r>
      <w:r>
        <w:rPr>
          <w:rStyle w:val="CharStyle26"/>
        </w:rPr>
        <w:t>Pohora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oddać po polsku </w:t>
      </w:r>
      <w:r>
        <w:rPr>
          <w:rStyle w:val="CharStyle33"/>
        </w:rPr>
        <w:t xml:space="preserve">— 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nie wiem; naj</w:t>
        <w:softHyphen/>
        <w:t xml:space="preserve">lepiej ją zostawić nie ruszoną, bu jej lud używał, używa i będzie używał, tak jak używał i używa nazwy </w:t>
      </w:r>
      <w:r>
        <w:rPr>
          <w:rStyle w:val="CharStyle26"/>
        </w:rPr>
        <w:t>Lubochna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, choć ją Madziarzy na </w:t>
      </w:r>
      <w:r>
        <w:rPr>
          <w:lang w:val="de-DE" w:eastAsia="de-DE" w:bidi="de-DE"/>
          <w:sz w:val="24"/>
          <w:szCs w:val="24"/>
          <w:w w:val="100"/>
          <w:spacing w:val="0"/>
          <w:color w:val="000000"/>
          <w:position w:val="0"/>
        </w:rPr>
        <w:t xml:space="preserve">»Fenyöhaza« 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przepięknie przechrzcili.</w:t>
      </w:r>
    </w:p>
    <w:p>
      <w:pPr>
        <w:pStyle w:val="Style7"/>
        <w:framePr w:w="9102" w:h="13788" w:hRule="exact" w:wrap="none" w:vAnchor="page" w:hAnchor="page" w:x="1707" w:y="1259"/>
        <w:widowControl w:val="0"/>
        <w:keepNext w:val="0"/>
        <w:keepLines w:val="0"/>
        <w:shd w:val="clear" w:color="auto" w:fill="auto"/>
        <w:bidi w:val="0"/>
        <w:spacing w:before="0" w:line="330" w:lineRule="exact"/>
        <w:ind w:left="340" w:right="0" w:firstLine="680"/>
      </w:pP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Tyle co do samej nazwy. Przymiotnik od tej nazwy </w:t>
      </w:r>
      <w:r>
        <w:rPr>
          <w:rStyle w:val="CharStyle26"/>
        </w:rPr>
        <w:t xml:space="preserve">pohorański 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(nie p</w:t>
      </w:r>
      <w:r>
        <w:rPr>
          <w:rStyle w:val="CharStyle26"/>
        </w:rPr>
        <w:t>olhorański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jak się do druku wkradło), jest przymiotnikiem miejscowym, i znowu go żaden utwór sztuczny i wyrozumowany nie zastąpi Porównania z Suchą górą tu użyć nie można, bo </w:t>
      </w:r>
      <w:r>
        <w:rPr>
          <w:rStyle w:val="CharStyle26"/>
        </w:rPr>
        <w:t>Suchą górą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i tamtejsi i okoliczni nazywają tę wieś graniczną, a tylko urzędowo woleli ją Madziarzy zbliżyć do słowackiego brzmienia, niż zostawić polskie. Sąsiednia </w:t>
      </w:r>
      <w:r>
        <w:rPr>
          <w:rStyle w:val="CharStyle26"/>
        </w:rPr>
        <w:t>Głodówka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zawsze była i będzie </w:t>
      </w:r>
      <w:r>
        <w:rPr>
          <w:rStyle w:val="CharStyle26"/>
        </w:rPr>
        <w:t xml:space="preserve">Głodówką, 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choć ją urzędowo i na mapach piszą </w:t>
      </w:r>
      <w:r>
        <w:rPr>
          <w:rStyle w:val="CharStyle26"/>
          <w:lang w:val="cs-CZ" w:eastAsia="cs-CZ" w:bidi="cs-CZ"/>
        </w:rPr>
        <w:t>Hladovko.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 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»Niezmiękczone« r mamy w </w:t>
      </w:r>
      <w:r>
        <w:rPr>
          <w:rStyle w:val="CharStyle26"/>
        </w:rPr>
        <w:t>Grybowie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, w </w:t>
      </w:r>
      <w:r>
        <w:rPr>
          <w:rStyle w:val="CharStyle26"/>
        </w:rPr>
        <w:t>Kobryniu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, w </w:t>
      </w:r>
      <w:r>
        <w:rPr>
          <w:rStyle w:val="CharStyle26"/>
        </w:rPr>
        <w:t>Krewie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a jednak się z tem go</w:t>
        <w:softHyphen/>
        <w:t>dzimy. jako ze śladami pochodzenia obcego.</w:t>
      </w:r>
    </w:p>
    <w:p>
      <w:pPr>
        <w:pStyle w:val="Style7"/>
        <w:framePr w:w="9102" w:h="13788" w:hRule="exact" w:wrap="none" w:vAnchor="page" w:hAnchor="page" w:x="1707" w:y="1259"/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340" w:right="0" w:firstLine="680"/>
      </w:pP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80. Jakie jest pochodzenie słowa łodyga?</w:t>
      </w:r>
    </w:p>
    <w:p>
      <w:pPr>
        <w:pStyle w:val="Style7"/>
        <w:framePr w:w="9102" w:h="13788" w:hRule="exact" w:wrap="none" w:vAnchor="page" w:hAnchor="page" w:x="1707" w:y="1259"/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340" w:right="0" w:firstLine="680"/>
      </w:pP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»Lactuca. lattich, łoczyga. łodyga« Linde, Kryński jest niewy</w:t>
        <w:softHyphen/>
        <w:t>starczające. Przytem donoszę, że są dwie rośliny pokrewne, lecz różne zwane łoczygami: 1</w:t>
      </w:r>
      <w:r>
        <w:rPr>
          <w:rStyle w:val="CharStyle33"/>
          <w:lang w:val="en-US" w:eastAsia="en-US" w:bidi="en-US"/>
        </w:rPr>
        <w:t xml:space="preserve">)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>to L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ampsana </w:t>
      </w:r>
      <w:r>
        <w:rPr>
          <w:lang w:val="de-DE" w:eastAsia="de-DE" w:bidi="de-DE"/>
          <w:sz w:val="24"/>
          <w:szCs w:val="24"/>
          <w:w w:val="100"/>
          <w:spacing w:val="0"/>
          <w:color w:val="000000"/>
          <w:position w:val="0"/>
        </w:rPr>
        <w:t xml:space="preserve">communis 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»łoczyga chwast polny, 2) Lactuca sat. 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var. cracoviensis </w:t>
      </w:r>
      <w:r>
        <w:rPr>
          <w:rStyle w:val="CharStyle33"/>
          <w:lang w:val="cs-CZ" w:eastAsia="cs-CZ" w:bidi="cs-CZ"/>
        </w:rPr>
        <w:t xml:space="preserve">— 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łoczyga czyli głąbik krakow</w:t>
        <w:softHyphen/>
        <w:t>ski (1840, pierwszy op. Sawiczewskij.</w:t>
      </w:r>
    </w:p>
    <w:p>
      <w:pPr>
        <w:pStyle w:val="Style7"/>
        <w:framePr w:w="9102" w:h="13788" w:hRule="exact" w:wrap="none" w:vAnchor="page" w:hAnchor="page" w:x="1707" w:y="1259"/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340" w:right="0" w:firstLine="680"/>
      </w:pP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Ponieważ ta droga </w:t>
      </w:r>
      <w:r>
        <w:rPr>
          <w:rStyle w:val="CharStyle26"/>
        </w:rPr>
        <w:t>łoczyga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była hodowana dla grubiejącej w czasie wzrostu łodygi, stąd 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pochop 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do tłumaczenia: </w:t>
      </w:r>
      <w:r>
        <w:rPr>
          <w:rStyle w:val="CharStyle26"/>
        </w:rPr>
        <w:t>łoczyga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a więc </w:t>
      </w:r>
      <w:r>
        <w:rPr>
          <w:rStyle w:val="CharStyle26"/>
        </w:rPr>
        <w:t>łodyga.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J. Rostafiński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Hist. 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nat. wiek. średnich.</w:t>
      </w:r>
    </w:p>
    <w:p>
      <w:pPr>
        <w:pStyle w:val="Style7"/>
        <w:framePr w:w="9102" w:h="13788" w:hRule="exact" w:wrap="none" w:vAnchor="page" w:hAnchor="page" w:x="1707" w:y="1259"/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340" w:right="0" w:firstLine="680"/>
      </w:pP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Dowiaduję się. że E. Majewski z Warszawy opracował słowwnik(?); nie mam tej pracy, stąd trudność. Podobno w tej pracy znaleźćby można było wyjaśnienie nazwy miejscowości: </w:t>
      </w:r>
      <w:r>
        <w:rPr>
          <w:rStyle w:val="CharStyle26"/>
        </w:rPr>
        <w:t xml:space="preserve">Łodygowice 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na Śląsku.</w:t>
      </w:r>
    </w:p>
    <w:p>
      <w:pPr>
        <w:pStyle w:val="Style7"/>
        <w:framePr w:w="9102" w:h="13788" w:hRule="exact" w:wrap="none" w:vAnchor="page" w:hAnchor="page" w:x="1707" w:y="1259"/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340" w:right="0" w:firstLine="680"/>
      </w:pP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Proszę bardzo wybaczyć długiemu wywodowi, lecz dla dokład</w:t>
        <w:softHyphen/>
        <w:t>ności wywiadu, wywód trochę długi.</w:t>
      </w:r>
    </w:p>
    <w:p>
      <w:pPr>
        <w:pStyle w:val="Style10"/>
        <w:framePr w:w="9102" w:h="13788" w:hRule="exact" w:wrap="none" w:vAnchor="page" w:hAnchor="page" w:x="1707" w:y="1259"/>
        <w:tabs>
          <w:tab w:leader="none" w:pos="645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340" w:right="0" w:firstLine="680"/>
      </w:pPr>
      <w:r>
        <w:rPr>
          <w:rStyle w:val="CharStyle12"/>
          <w:i w:val="0"/>
          <w:iCs w:val="0"/>
        </w:rPr>
        <w:t>(Podgórze).</w:t>
        <w:tab/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Juljan Zaleski.</w:t>
      </w:r>
    </w:p>
    <w:p>
      <w:pPr>
        <w:pStyle w:val="Style7"/>
        <w:framePr w:w="9102" w:h="13788" w:hRule="exact" w:wrap="none" w:vAnchor="page" w:hAnchor="page" w:x="1707" w:y="1259"/>
        <w:tabs>
          <w:tab w:leader="none" w:pos="4720" w:val="left"/>
        </w:tabs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340" w:right="0" w:firstLine="680"/>
      </w:pPr>
      <w:r>
        <w:rPr>
          <w:rStyle w:val="CharStyle33"/>
        </w:rPr>
        <w:t xml:space="preserve">— 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Miklosich (Et. </w:t>
      </w:r>
      <w:r>
        <w:rPr>
          <w:lang w:val="de-DE" w:eastAsia="de-DE" w:bidi="de-DE"/>
          <w:sz w:val="24"/>
          <w:szCs w:val="24"/>
          <w:w w:val="100"/>
          <w:spacing w:val="0"/>
          <w:color w:val="000000"/>
          <w:position w:val="0"/>
        </w:rPr>
        <w:t xml:space="preserve">Wörterbuch) 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tego wyrazu nie ma. Matzenauer (Cizi 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slova ve slov. 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řečech) porównywa z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germ, </w:t>
      </w:r>
      <w:r>
        <w:rPr>
          <w:rStyle w:val="CharStyle26"/>
          <w:lang w:val="en-US" w:eastAsia="en-US" w:bidi="en-US"/>
        </w:rPr>
        <w:t xml:space="preserve">lota, </w:t>
      </w:r>
      <w:r>
        <w:rPr>
          <w:rStyle w:val="CharStyle26"/>
        </w:rPr>
        <w:t>lod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z prw. </w:t>
      </w:r>
      <w:r>
        <w:rPr>
          <w:rStyle w:val="CharStyle26"/>
          <w:lang w:val="en-US" w:eastAsia="en-US" w:bidi="en-US"/>
        </w:rPr>
        <w:t xml:space="preserve">ald, </w:t>
      </w:r>
      <w:r>
        <w:rPr>
          <w:rStyle w:val="CharStyle26"/>
        </w:rPr>
        <w:t>ard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skr. </w:t>
      </w:r>
      <w:r>
        <w:rPr>
          <w:rStyle w:val="CharStyle26"/>
        </w:rPr>
        <w:t>ardh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, </w:t>
      </w:r>
      <w:r>
        <w:rPr>
          <w:rStyle w:val="CharStyle26"/>
        </w:rPr>
        <w:t>rdh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</w:t>
      </w:r>
      <w:r>
        <w:rPr>
          <w:rStyle w:val="CharStyle33"/>
        </w:rPr>
        <w:t xml:space="preserve">— 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crescere, grec. άλδ-, άλδέω άλδήσχω</w:t>
      </w:r>
      <w:r>
        <w:rPr>
          <w:lang w:val="de-DE" w:eastAsia="de-DE" w:bidi="de-DE"/>
          <w:sz w:val="24"/>
          <w:szCs w:val="24"/>
          <w:w w:val="100"/>
          <w:spacing w:val="0"/>
          <w:color w:val="000000"/>
          <w:position w:val="0"/>
        </w:rPr>
        <w:t xml:space="preserve"> </w:t>
      </w:r>
      <w:r>
        <w:rPr>
          <w:rStyle w:val="CharStyle33"/>
        </w:rPr>
        <w:t xml:space="preserve">— 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cresco. Berneker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(Slav. 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etym. </w:t>
      </w:r>
      <w:r>
        <w:rPr>
          <w:lang w:val="de-DE" w:eastAsia="de-DE" w:bidi="de-DE"/>
          <w:sz w:val="24"/>
          <w:szCs w:val="24"/>
          <w:w w:val="100"/>
          <w:spacing w:val="0"/>
          <w:color w:val="000000"/>
          <w:position w:val="0"/>
        </w:rPr>
        <w:t xml:space="preserve">Wörterbuch) 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nie uwzględnia tych wywodów Matzenauera i mówi krótko: </w:t>
      </w:r>
      <w:r>
        <w:rPr>
          <w:rStyle w:val="CharStyle26"/>
          <w:lang w:val="de-DE" w:eastAsia="de-DE" w:bidi="de-DE"/>
        </w:rPr>
        <w:t>Dunkel.</w:t>
      </w:r>
      <w:r>
        <w:rPr>
          <w:lang w:val="de-DE" w:eastAsia="de-DE" w:bidi="de-DE"/>
          <w:sz w:val="24"/>
          <w:szCs w:val="24"/>
          <w:w w:val="100"/>
          <w:spacing w:val="0"/>
          <w:color w:val="000000"/>
          <w:position w:val="0"/>
        </w:rPr>
        <w:t xml:space="preserve"> 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A więc etymologja nieznana. O słowniku Majewskiego </w:t>
      </w:r>
      <w:r>
        <w:rPr>
          <w:lang w:val="de-DE" w:eastAsia="de-DE" w:bidi="de-DE"/>
          <w:sz w:val="24"/>
          <w:szCs w:val="24"/>
          <w:w w:val="100"/>
          <w:spacing w:val="0"/>
          <w:color w:val="000000"/>
          <w:position w:val="0"/>
        </w:rPr>
        <w:t xml:space="preserve">nie 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wiemy. </w:t>
      </w:r>
      <w:r>
        <w:rPr>
          <w:rStyle w:val="CharStyle26"/>
        </w:rPr>
        <w:t>Łodygowice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leżą pod Żywcem, nie na Śląsku.</w:t>
        <w:tab/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3"/>
        <w:framePr w:wrap="none" w:vAnchor="page" w:hAnchor="page" w:x="1501" w:y="623"/>
        <w:tabs>
          <w:tab w:leader="none" w:pos="3024" w:val="left"/>
          <w:tab w:leader="none" w:pos="819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1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30</w:t>
        <w:tab/>
      </w:r>
      <w:r>
        <w:rPr>
          <w:lang w:val="pl-PL" w:eastAsia="pl-PL" w:bidi="pl-PL"/>
          <w:w w:val="100"/>
          <w:spacing w:val="0"/>
          <w:color w:val="000000"/>
          <w:position w:val="0"/>
        </w:rPr>
        <w:t>PORADNIK JĘZYKOWY</w:t>
        <w:tab/>
        <w:t>145</w:t>
      </w:r>
    </w:p>
    <w:p>
      <w:pPr>
        <w:pStyle w:val="Style17"/>
        <w:framePr w:w="8862" w:h="6719" w:hRule="exact" w:wrap="none" w:vAnchor="page" w:hAnchor="page" w:x="1213" w:y="1241"/>
        <w:widowControl w:val="0"/>
        <w:keepNext w:val="0"/>
        <w:keepLines w:val="0"/>
        <w:shd w:val="clear" w:color="auto" w:fill="auto"/>
        <w:bidi w:val="0"/>
        <w:jc w:val="both"/>
        <w:spacing w:before="0" w:after="0" w:line="330" w:lineRule="exact"/>
        <w:ind w:left="260" w:right="0" w:firstLine="680"/>
      </w:pPr>
      <w:r>
        <w:rPr>
          <w:lang w:val="pl-PL" w:eastAsia="pl-PL" w:bidi="pl-PL"/>
          <w:w w:val="100"/>
          <w:spacing w:val="0"/>
          <w:color w:val="000000"/>
          <w:position w:val="0"/>
        </w:rPr>
        <w:t>81. Górna — Górnowa.</w:t>
      </w:r>
    </w:p>
    <w:p>
      <w:pPr>
        <w:pStyle w:val="Style7"/>
        <w:framePr w:w="8862" w:h="6719" w:hRule="exact" w:wrap="none" w:vAnchor="page" w:hAnchor="page" w:x="1213" w:y="1241"/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260" w:right="0" w:firstLine="6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Р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roszę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najuprzejmiej donieść mi listownie, jak się ma nazywać żonę </w:t>
      </w:r>
      <w:r>
        <w:rPr>
          <w:rStyle w:val="CharStyle33"/>
        </w:rPr>
        <w:t xml:space="preserve">— </w:t>
      </w:r>
      <w:r>
        <w:rPr>
          <w:rStyle w:val="CharStyle26"/>
        </w:rPr>
        <w:t>Górnego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, a jak córkę. Jedni bowiem twierdzą, że </w:t>
      </w:r>
      <w:r>
        <w:rPr>
          <w:rStyle w:val="CharStyle26"/>
        </w:rPr>
        <w:t>Górna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, inni uporczywie dowodzą, że Górnowa, Górnówna</w:t>
      </w:r>
      <w:r>
        <w:rPr>
          <w:rStyle w:val="CharStyle26"/>
          <w:lang w:val="cs-CZ" w:eastAsia="cs-CZ" w:bidi="cs-CZ"/>
        </w:rPr>
        <w:t>.</w:t>
      </w:r>
    </w:p>
    <w:p>
      <w:pPr>
        <w:pStyle w:val="Style7"/>
        <w:framePr w:w="8862" w:h="6719" w:hRule="exact" w:wrap="none" w:vAnchor="page" w:hAnchor="page" w:x="1213" w:y="1241"/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260" w:right="0" w:firstLine="680"/>
      </w:pP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Ponieważ spór istnieje na terenie szkoły, radabym otrzymać odpowiedź jak najprędzej, więc proszę o nią bardzo</w:t>
      </w:r>
    </w:p>
    <w:p>
      <w:pPr>
        <w:pStyle w:val="Style10"/>
        <w:framePr w:w="8862" w:h="6719" w:hRule="exact" w:wrap="none" w:vAnchor="page" w:hAnchor="page" w:x="1213" w:y="1241"/>
        <w:tabs>
          <w:tab w:leader="none" w:pos="615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260" w:right="0" w:firstLine="680"/>
      </w:pPr>
      <w:r>
        <w:rPr>
          <w:rStyle w:val="CharStyle12"/>
          <w:i w:val="0"/>
          <w:iCs w:val="0"/>
        </w:rPr>
        <w:t>(Puck).</w:t>
        <w:tab/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Lena Wolińska.</w:t>
      </w:r>
    </w:p>
    <w:p>
      <w:pPr>
        <w:pStyle w:val="Style7"/>
        <w:framePr w:w="8862" w:h="6719" w:hRule="exact" w:wrap="none" w:vAnchor="page" w:hAnchor="page" w:x="1213" w:y="1241"/>
        <w:widowControl w:val="0"/>
        <w:keepNext w:val="0"/>
        <w:keepLines w:val="0"/>
        <w:shd w:val="clear" w:color="auto" w:fill="auto"/>
        <w:bidi w:val="0"/>
        <w:spacing w:before="0" w:after="0" w:line="324" w:lineRule="exact"/>
        <w:ind w:left="260" w:right="0" w:firstLine="680"/>
      </w:pPr>
      <w:r>
        <w:rPr>
          <w:rStyle w:val="CharStyle32"/>
        </w:rPr>
        <w:t xml:space="preserve">— 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Sprawa już wielokrotnie omawiana w »Poradniku« a ostatni raz w roku 1920, str. 75. gdzie zapytywano o żeńskie nazwiska od od męskich: </w:t>
      </w:r>
      <w:r>
        <w:rPr>
          <w:rStyle w:val="CharStyle26"/>
        </w:rPr>
        <w:t>Borowy. Stateczny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, </w:t>
      </w:r>
      <w:r>
        <w:rPr>
          <w:rStyle w:val="CharStyle26"/>
        </w:rPr>
        <w:t>Brzegowy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, </w:t>
      </w:r>
      <w:r>
        <w:rPr>
          <w:rStyle w:val="CharStyle26"/>
        </w:rPr>
        <w:t>Słomiany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, </w:t>
      </w:r>
      <w:r>
        <w:rPr>
          <w:rStyle w:val="CharStyle26"/>
        </w:rPr>
        <w:t>Koneczny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, </w:t>
      </w:r>
      <w:r>
        <w:rPr>
          <w:rStyle w:val="CharStyle26"/>
        </w:rPr>
        <w:t>Zem</w:t>
        <w:softHyphen/>
        <w:t>baty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, </w:t>
      </w:r>
      <w:r>
        <w:rPr>
          <w:rStyle w:val="CharStyle26"/>
        </w:rPr>
        <w:t>Pokorny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, </w:t>
      </w:r>
      <w:r>
        <w:rPr>
          <w:rStyle w:val="CharStyle26"/>
        </w:rPr>
        <w:t>Nowotny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, </w:t>
      </w:r>
      <w:r>
        <w:rPr>
          <w:rStyle w:val="CharStyle26"/>
        </w:rPr>
        <w:t>Ogorzały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itp. Nazwisko </w:t>
      </w:r>
      <w:r>
        <w:rPr>
          <w:rStyle w:val="CharStyle26"/>
        </w:rPr>
        <w:t>Górny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należy do tej samej klasy, a wszystkie te nazwy powinny iść podług wzoru </w:t>
      </w:r>
      <w:r>
        <w:rPr>
          <w:rStyle w:val="CharStyle26"/>
        </w:rPr>
        <w:t>podstoli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</w:t>
      </w:r>
      <w:r>
        <w:rPr>
          <w:rStyle w:val="CharStyle32"/>
        </w:rPr>
        <w:t xml:space="preserve">— </w:t>
      </w:r>
      <w:r>
        <w:rPr>
          <w:rStyle w:val="CharStyle26"/>
        </w:rPr>
        <w:t>podstolina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</w:t>
      </w:r>
      <w:r>
        <w:rPr>
          <w:rStyle w:val="CharStyle32"/>
        </w:rPr>
        <w:t xml:space="preserve">— </w:t>
      </w:r>
      <w:r>
        <w:rPr>
          <w:rStyle w:val="CharStyle26"/>
        </w:rPr>
        <w:t>podstolanka leśniczy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</w:t>
      </w:r>
      <w:r>
        <w:rPr>
          <w:rStyle w:val="CharStyle33"/>
        </w:rPr>
        <w:t xml:space="preserve">— </w:t>
      </w:r>
      <w:r>
        <w:rPr>
          <w:rStyle w:val="CharStyle26"/>
        </w:rPr>
        <w:t>leśniczyna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</w:t>
      </w:r>
      <w:r>
        <w:rPr>
          <w:rStyle w:val="CharStyle32"/>
        </w:rPr>
        <w:t xml:space="preserve">— </w:t>
      </w:r>
      <w:r>
        <w:rPr>
          <w:rStyle w:val="CharStyle26"/>
        </w:rPr>
        <w:t>leśniczanka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a więc </w:t>
      </w:r>
      <w:r>
        <w:rPr>
          <w:rStyle w:val="CharStyle26"/>
        </w:rPr>
        <w:t>Górny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</w:t>
      </w:r>
      <w:r>
        <w:rPr>
          <w:rStyle w:val="CharStyle32"/>
        </w:rPr>
        <w:t xml:space="preserve">- </w:t>
      </w:r>
      <w:r>
        <w:rPr>
          <w:rStyle w:val="CharStyle26"/>
        </w:rPr>
        <w:t>Górnina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</w:t>
      </w:r>
      <w:r>
        <w:rPr>
          <w:rStyle w:val="CharStyle33"/>
        </w:rPr>
        <w:t xml:space="preserve">— </w:t>
      </w:r>
      <w:r>
        <w:rPr>
          <w:rStyle w:val="CharStyle26"/>
        </w:rPr>
        <w:t>Górnianka.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Powtórzymy za »Por. jęz.« z roku ubiegłego: »Nie będzie nieszczęścia, jeżeli się pójdzie za większością i powie </w:t>
      </w:r>
      <w:r>
        <w:rPr>
          <w:rStyle w:val="CharStyle26"/>
        </w:rPr>
        <w:t>Statecznowa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</w:t>
      </w:r>
      <w:r>
        <w:rPr>
          <w:rStyle w:val="CharStyle32"/>
        </w:rPr>
        <w:t xml:space="preserve">— </w:t>
      </w:r>
      <w:r>
        <w:rPr>
          <w:rStyle w:val="CharStyle26"/>
        </w:rPr>
        <w:t>Statccznówna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, </w:t>
      </w:r>
      <w:r>
        <w:rPr>
          <w:rStyle w:val="CharStyle26"/>
        </w:rPr>
        <w:t>Nowotnowa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</w:t>
      </w:r>
      <w:r>
        <w:rPr>
          <w:rStyle w:val="CharStyle32"/>
        </w:rPr>
        <w:t xml:space="preserve">— </w:t>
      </w:r>
      <w:r>
        <w:rPr>
          <w:rStyle w:val="CharStyle26"/>
        </w:rPr>
        <w:t xml:space="preserve">Nowotnówna 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(już utarte), </w:t>
      </w:r>
      <w:r>
        <w:rPr>
          <w:rStyle w:val="CharStyle26"/>
        </w:rPr>
        <w:t>Konecznówna, Ogorzałówna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itp. a więc i G</w:t>
      </w:r>
      <w:r>
        <w:rPr>
          <w:rStyle w:val="CharStyle26"/>
        </w:rPr>
        <w:t>órnówna.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Nie dawać zakończenia nie można, bobyśmy uczynili pierwszy krok do barbaryzmu: </w:t>
      </w:r>
      <w:r>
        <w:rPr>
          <w:rStyle w:val="CharStyle26"/>
        </w:rPr>
        <w:t>panna Woliński!.</w:t>
      </w:r>
    </w:p>
    <w:p>
      <w:pPr>
        <w:pStyle w:val="Style7"/>
        <w:framePr w:w="8862" w:h="3876" w:hRule="exact" w:wrap="none" w:vAnchor="page" w:hAnchor="page" w:x="1213" w:y="8789"/>
        <w:widowControl w:val="0"/>
        <w:keepNext w:val="0"/>
        <w:keepLines w:val="0"/>
        <w:shd w:val="clear" w:color="auto" w:fill="auto"/>
        <w:bidi w:val="0"/>
        <w:jc w:val="center"/>
        <w:spacing w:before="0" w:after="246" w:line="240" w:lineRule="exact"/>
        <w:ind w:left="0" w:right="180" w:firstLine="0"/>
      </w:pP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III. ROZMAITOŚCI.</w:t>
      </w:r>
    </w:p>
    <w:p>
      <w:pPr>
        <w:pStyle w:val="Style44"/>
        <w:framePr w:w="8862" w:h="3876" w:hRule="exact" w:wrap="none" w:vAnchor="page" w:hAnchor="page" w:x="1213" w:y="8789"/>
        <w:widowControl w:val="0"/>
        <w:keepNext w:val="0"/>
        <w:keepLines w:val="0"/>
        <w:shd w:val="clear" w:color="auto" w:fill="auto"/>
        <w:bidi w:val="0"/>
        <w:spacing w:before="0" w:after="0"/>
        <w:ind w:left="260" w:right="0" w:firstLine="680"/>
      </w:pPr>
      <w:r>
        <w:rPr>
          <w:lang w:val="pl-PL" w:eastAsia="pl-PL" w:bidi="pl-PL"/>
          <w:w w:val="100"/>
          <w:spacing w:val="0"/>
          <w:color w:val="000000"/>
          <w:position w:val="0"/>
        </w:rPr>
        <w:t>Walka ze skrótami</w:t>
      </w:r>
    </w:p>
    <w:p>
      <w:pPr>
        <w:pStyle w:val="Style7"/>
        <w:framePr w:w="8862" w:h="3876" w:hRule="exact" w:wrap="none" w:vAnchor="page" w:hAnchor="page" w:x="1213" w:y="8789"/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260" w:right="0" w:firstLine="680"/>
      </w:pP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Wszczętą przez francuskiego ministra wojny. Barthou, walkę z bezmyślnemi skrótami, wytwarzającemi dziwolągi językowe i prawdziwe łamigłówki, prowadzi dalej francuskie ministerjum poczt, wy</w:t>
        <w:softHyphen/>
        <w:t>magając, aby publiczność, adresując listy do żołnierzy, podawała w pełnych wyrazach nazwy dowództwa, pułku, bataljonów itd.</w:t>
      </w:r>
    </w:p>
    <w:p>
      <w:pPr>
        <w:pStyle w:val="Style7"/>
        <w:framePr w:w="8862" w:h="3876" w:hRule="exact" w:wrap="none" w:vAnchor="page" w:hAnchor="page" w:x="1213" w:y="8789"/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260" w:right="0" w:firstLine="680"/>
      </w:pP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Wartoby i u nas raz skończyć z takiemi nonsensami, jak </w:t>
      </w:r>
      <w:r>
        <w:rPr>
          <w:rStyle w:val="CharStyle26"/>
        </w:rPr>
        <w:t>baon, dyon, emes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wojsk, nie mówiąc już o wprost idjotycznych skrótach firm handlowych, spotykanych na każdym kroku.</w:t>
      </w:r>
    </w:p>
    <w:p>
      <w:pPr>
        <w:framePr w:w="8862" w:h="3876" w:hRule="exact" w:wrap="none" w:vAnchor="page" w:hAnchor="page" w:x="1213" w:y="8789"/>
        <w:widowControl w:val="0"/>
      </w:pPr>
    </w:p>
    <w:p>
      <w:pPr>
        <w:pStyle w:val="Style19"/>
        <w:framePr w:w="8862" w:h="1548" w:hRule="exact" w:wrap="none" w:vAnchor="page" w:hAnchor="page" w:x="1213" w:y="13169"/>
        <w:widowControl w:val="0"/>
        <w:keepNext w:val="0"/>
        <w:keepLines w:val="0"/>
        <w:shd w:val="clear" w:color="auto" w:fill="auto"/>
        <w:bidi w:val="0"/>
        <w:spacing w:before="0" w:after="384"/>
        <w:ind w:left="1220" w:right="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TREŚĆ: I. Sposób poznawania języka. </w:t>
      </w:r>
      <w:r>
        <w:rPr>
          <w:rStyle w:val="CharStyle46"/>
        </w:rPr>
        <w:t xml:space="preserve">—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II. Zapytania i odpowiedzi (74-81). </w:t>
      </w:r>
      <w:r>
        <w:rPr>
          <w:rStyle w:val="CharStyle47"/>
        </w:rPr>
        <w:t xml:space="preserve">—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III. Rozmaitości (Walka ze </w:t>
      </w:r>
      <w:r>
        <w:rPr>
          <w:rStyle w:val="CharStyle47"/>
        </w:rPr>
        <w:t xml:space="preserve">skrótami). </w:t>
      </w:r>
      <w:r>
        <w:rPr>
          <w:rStyle w:val="CharStyle46"/>
        </w:rPr>
        <w:t xml:space="preserve">—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Spis wyrazów i zwrotów. </w:t>
      </w:r>
      <w:r>
        <w:rPr>
          <w:rStyle w:val="CharStyle47"/>
        </w:rPr>
        <w:t xml:space="preserve">—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Spis rzeczy. </w:t>
      </w:r>
      <w:r>
        <w:rPr>
          <w:rStyle w:val="CharStyle47"/>
        </w:rPr>
        <w:t xml:space="preserve">— </w:t>
      </w:r>
      <w:r>
        <w:rPr>
          <w:lang w:val="pl-PL" w:eastAsia="pl-PL" w:bidi="pl-PL"/>
          <w:w w:val="100"/>
          <w:spacing w:val="0"/>
          <w:color w:val="000000"/>
          <w:position w:val="0"/>
        </w:rPr>
        <w:t>Zapowiedź na r. 1922</w:t>
      </w:r>
    </w:p>
    <w:p>
      <w:pPr>
        <w:pStyle w:val="Style7"/>
        <w:framePr w:w="8862" w:h="1548" w:hRule="exact" w:wrap="none" w:vAnchor="page" w:hAnchor="page" w:x="1213" w:y="13169"/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260" w:right="0" w:firstLine="680"/>
      </w:pP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Wydawca i redaktor odpowiedzialny: Roman Zawiliński.</w:t>
      </w:r>
    </w:p>
    <w:p>
      <w:pPr>
        <w:pStyle w:val="Style19"/>
        <w:framePr w:wrap="none" w:vAnchor="page" w:hAnchor="page" w:x="1213" w:y="14861"/>
        <w:widowControl w:val="0"/>
        <w:keepNext w:val="0"/>
        <w:keepLines w:val="0"/>
        <w:shd w:val="clear" w:color="auto" w:fill="auto"/>
        <w:bidi w:val="0"/>
        <w:spacing w:before="0" w:after="0" w:line="200" w:lineRule="exact"/>
        <w:ind w:left="1220" w:right="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Drukarnia Uniwersytetu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Jagiell. </w:t>
      </w:r>
      <w:r>
        <w:rPr>
          <w:lang w:val="pl-PL" w:eastAsia="pl-PL" w:bidi="pl-PL"/>
          <w:w w:val="100"/>
          <w:spacing w:val="0"/>
          <w:color w:val="000000"/>
          <w:position w:val="0"/>
        </w:rPr>
        <w:t>w Krakowie pod zarządem J. Filipowskiego.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shape o:spt="32" o:oned="1" path="m,l21600,21600e" style="position:absolute;margin-left:192.4pt;margin-top:40.4pt;width:175.2pt;height:0;z-index:-251658240;mso-position-horizontal-relative:page;mso-position-vertical-relative:page">
            <v:stroke weight="1.5pt"/>
          </v:shape>
        </w:pict>
      </w:r>
    </w:p>
    <w:p>
      <w:pPr>
        <w:pStyle w:val="Style23"/>
        <w:framePr w:wrap="none" w:vAnchor="page" w:hAnchor="page" w:x="5079" w:y="491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PORADNIK JĘZYKOWY</w:t>
      </w:r>
    </w:p>
    <w:p>
      <w:pPr>
        <w:pStyle w:val="Style23"/>
        <w:framePr w:wrap="none" w:vAnchor="page" w:hAnchor="page" w:x="10239" w:y="503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B 30</w:t>
      </w:r>
    </w:p>
    <w:p>
      <w:pPr>
        <w:pStyle w:val="Style48"/>
        <w:framePr w:w="8394" w:h="1074" w:hRule="exact" w:wrap="none" w:vAnchor="page" w:hAnchor="page" w:x="2061" w:y="1157"/>
        <w:widowControl w:val="0"/>
        <w:keepNext w:val="0"/>
        <w:keepLines w:val="0"/>
        <w:shd w:val="clear" w:color="auto" w:fill="auto"/>
        <w:bidi w:val="0"/>
        <w:jc w:val="center"/>
        <w:spacing w:before="0" w:after="0"/>
        <w:ind w:left="0" w:right="340" w:firstLine="0"/>
      </w:pPr>
      <w:bookmarkStart w:id="2" w:name="bookmark2"/>
      <w:r>
        <w:rPr>
          <w:rStyle w:val="CharStyle50"/>
          <w:b w:val="0"/>
          <w:bCs w:val="0"/>
        </w:rPr>
        <w:t>SPIS WYRAZÓW I ZWROTÓW</w:t>
      </w:r>
      <w:bookmarkEnd w:id="2"/>
    </w:p>
    <w:p>
      <w:pPr>
        <w:pStyle w:val="Style28"/>
        <w:framePr w:w="8394" w:h="1074" w:hRule="exact" w:wrap="none" w:vAnchor="page" w:hAnchor="page" w:x="2061" w:y="115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360" w:right="0" w:firstLine="0"/>
      </w:pPr>
      <w:bookmarkStart w:id="3" w:name="bookmark3"/>
      <w:r>
        <w:rPr>
          <w:lang w:val="pl-PL" w:eastAsia="pl-PL" w:bidi="pl-PL"/>
          <w:w w:val="100"/>
          <w:spacing w:val="0"/>
          <w:color w:val="000000"/>
          <w:position w:val="0"/>
        </w:rPr>
        <w:t>OBJAŚNIONYCH LUB OMÓWIONYCH W TYM ROCZNIKU</w:t>
      </w:r>
      <w:bookmarkEnd w:id="3"/>
    </w:p>
    <w:p>
      <w:pPr>
        <w:pStyle w:val="Style19"/>
        <w:framePr w:w="8394" w:h="1074" w:hRule="exact" w:wrap="none" w:vAnchor="page" w:hAnchor="page" w:x="2061" w:y="1157"/>
        <w:widowControl w:val="0"/>
        <w:keepNext w:val="0"/>
        <w:keepLines w:val="0"/>
        <w:shd w:val="clear" w:color="auto" w:fill="auto"/>
        <w:bidi w:val="0"/>
        <w:jc w:val="center"/>
        <w:spacing w:before="0" w:after="0" w:line="200" w:lineRule="exact"/>
        <w:ind w:left="0" w:right="34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(Liczby oznaczają stronice; druk pochyły uwagi rzeczowe).</w:t>
      </w:r>
    </w:p>
    <w:p>
      <w:pPr>
        <w:pStyle w:val="Style51"/>
        <w:framePr w:w="4074" w:h="12810" w:hRule="exact" w:wrap="none" w:vAnchor="page" w:hAnchor="page" w:x="2061" w:y="249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60" w:right="0"/>
      </w:pPr>
      <w:r>
        <w:rPr>
          <w:lang w:val="pl-PL" w:eastAsia="pl-PL" w:bidi="pl-PL"/>
          <w:w w:val="100"/>
          <w:color w:val="000000"/>
          <w:position w:val="0"/>
        </w:rPr>
        <w:t xml:space="preserve">Amnestjować </w:t>
      </w:r>
      <w:r>
        <w:rPr>
          <w:rStyle w:val="CharStyle53"/>
        </w:rPr>
        <w:t>102.</w:t>
      </w:r>
    </w:p>
    <w:p>
      <w:pPr>
        <w:pStyle w:val="Style19"/>
        <w:framePr w:w="4074" w:h="12810" w:hRule="exact" w:wrap="none" w:vAnchor="page" w:hAnchor="page" w:x="2061" w:y="2491"/>
        <w:widowControl w:val="0"/>
        <w:keepNext w:val="0"/>
        <w:keepLines w:val="0"/>
        <w:shd w:val="clear" w:color="auto" w:fill="auto"/>
        <w:bidi w:val="0"/>
        <w:jc w:val="left"/>
        <w:spacing w:before="0" w:after="0" w:line="222" w:lineRule="exact"/>
        <w:ind w:left="26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automobilklub 81.</w:t>
      </w:r>
    </w:p>
    <w:p>
      <w:pPr>
        <w:pStyle w:val="Style19"/>
        <w:framePr w:w="4074" w:h="12810" w:hRule="exact" w:wrap="none" w:vAnchor="page" w:hAnchor="page" w:x="2061" w:y="2491"/>
        <w:widowControl w:val="0"/>
        <w:keepNext w:val="0"/>
        <w:keepLines w:val="0"/>
        <w:shd w:val="clear" w:color="auto" w:fill="auto"/>
        <w:bidi w:val="0"/>
        <w:jc w:val="center"/>
        <w:spacing w:before="0" w:after="0" w:line="222" w:lineRule="exact"/>
        <w:ind w:left="4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Bałagan 102.</w:t>
        <w:br/>
        <w:t>baza 15</w:t>
      </w:r>
    </w:p>
    <w:p>
      <w:pPr>
        <w:pStyle w:val="Style19"/>
        <w:framePr w:w="4074" w:h="12810" w:hRule="exact" w:wrap="none" w:vAnchor="page" w:hAnchor="page" w:x="2061" w:y="2491"/>
        <w:widowControl w:val="0"/>
        <w:keepNext w:val="0"/>
        <w:keepLines w:val="0"/>
        <w:shd w:val="clear" w:color="auto" w:fill="auto"/>
        <w:bidi w:val="0"/>
        <w:jc w:val="left"/>
        <w:spacing w:before="0" w:after="0" w:line="222" w:lineRule="exact"/>
        <w:ind w:left="26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bestjalny a bestjalski 95. bez reszty 95. błąkań 58, 80, 118.</w:t>
      </w:r>
    </w:p>
    <w:p>
      <w:pPr>
        <w:pStyle w:val="Style19"/>
        <w:framePr w:w="4074" w:h="12810" w:hRule="exact" w:wrap="none" w:vAnchor="page" w:hAnchor="page" w:x="2061" w:y="2491"/>
        <w:widowControl w:val="0"/>
        <w:keepNext w:val="0"/>
        <w:keepLines w:val="0"/>
        <w:shd w:val="clear" w:color="auto" w:fill="auto"/>
        <w:bidi w:val="0"/>
        <w:jc w:val="left"/>
        <w:spacing w:before="0" w:after="0" w:line="222" w:lineRule="exact"/>
        <w:ind w:left="260" w:right="1100" w:hanging="260"/>
      </w:pPr>
      <w:r>
        <w:rPr>
          <w:lang w:val="pl-PL" w:eastAsia="pl-PL" w:bidi="pl-PL"/>
          <w:w w:val="100"/>
          <w:spacing w:val="0"/>
          <w:color w:val="000000"/>
          <w:position w:val="0"/>
        </w:rPr>
        <w:t>Chłopczysko m. czy n.? 65. coraz to 9.</w:t>
      </w:r>
    </w:p>
    <w:p>
      <w:pPr>
        <w:pStyle w:val="Style19"/>
        <w:framePr w:w="4074" w:h="12810" w:hRule="exact" w:wrap="none" w:vAnchor="page" w:hAnchor="page" w:x="2061" w:y="2491"/>
        <w:widowControl w:val="0"/>
        <w:keepNext w:val="0"/>
        <w:keepLines w:val="0"/>
        <w:shd w:val="clear" w:color="auto" w:fill="auto"/>
        <w:bidi w:val="0"/>
        <w:jc w:val="left"/>
        <w:spacing w:before="0" w:after="0" w:line="222" w:lineRule="exact"/>
        <w:ind w:left="260" w:right="0" w:firstLine="0"/>
      </w:pPr>
      <w:r>
        <w:rPr>
          <w:rStyle w:val="CharStyle54"/>
        </w:rPr>
        <w:t>części zdania wielokrotne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46. czteroletni prezes 22.</w:t>
      </w:r>
    </w:p>
    <w:p>
      <w:pPr>
        <w:pStyle w:val="Style19"/>
        <w:framePr w:w="4074" w:h="12810" w:hRule="exact" w:wrap="none" w:vAnchor="page" w:hAnchor="page" w:x="2061" w:y="2491"/>
        <w:widowControl w:val="0"/>
        <w:keepNext w:val="0"/>
        <w:keepLines w:val="0"/>
        <w:shd w:val="clear" w:color="auto" w:fill="auto"/>
        <w:bidi w:val="0"/>
        <w:jc w:val="left"/>
        <w:spacing w:before="0" w:after="0" w:line="222" w:lineRule="exact"/>
        <w:ind w:left="260" w:right="0" w:hanging="260"/>
      </w:pPr>
      <w:r>
        <w:rPr>
          <w:lang w:val="pl-PL" w:eastAsia="pl-PL" w:bidi="pl-PL"/>
          <w:w w:val="100"/>
          <w:spacing w:val="0"/>
          <w:color w:val="000000"/>
          <w:position w:val="0"/>
        </w:rPr>
        <w:t>Dachówkarnia czy dachówczarnia 50. darmowy 96.</w:t>
      </w:r>
    </w:p>
    <w:p>
      <w:pPr>
        <w:pStyle w:val="Style19"/>
        <w:framePr w:w="4074" w:h="12810" w:hRule="exact" w:wrap="none" w:vAnchor="page" w:hAnchor="page" w:x="2061" w:y="2491"/>
        <w:widowControl w:val="0"/>
        <w:keepNext w:val="0"/>
        <w:keepLines w:val="0"/>
        <w:shd w:val="clear" w:color="auto" w:fill="auto"/>
        <w:bidi w:val="0"/>
        <w:jc w:val="left"/>
        <w:spacing w:before="0" w:after="0" w:line="222" w:lineRule="exact"/>
        <w:ind w:left="26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dekoratywny, dekoracyjny 116. dni, dnie 9. depcę 117. doktryna 184. </w:t>
      </w:r>
      <w:r>
        <w:rPr>
          <w:rStyle w:val="CharStyle54"/>
        </w:rPr>
        <w:t>dopełnienia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6, 21. dostarczać co 14. dorożka </w:t>
      </w:r>
      <w:r>
        <w:rPr>
          <w:rStyle w:val="CharStyle55"/>
        </w:rPr>
        <w:t xml:space="preserve">— </w:t>
      </w:r>
      <w:r>
        <w:rPr>
          <w:lang w:val="pl-PL" w:eastAsia="pl-PL" w:bidi="pl-PL"/>
          <w:w w:val="100"/>
          <w:spacing w:val="0"/>
          <w:color w:val="000000"/>
          <w:position w:val="0"/>
        </w:rPr>
        <w:t>dorożka 127. doskwierczenie 88. dzwonik, dzwonica 128.</w:t>
      </w:r>
    </w:p>
    <w:p>
      <w:pPr>
        <w:pStyle w:val="Style19"/>
        <w:framePr w:w="4074" w:h="12810" w:hRule="exact" w:wrap="none" w:vAnchor="page" w:hAnchor="page" w:x="2061" w:y="2491"/>
        <w:widowControl w:val="0"/>
        <w:keepNext w:val="0"/>
        <w:keepLines w:val="0"/>
        <w:shd w:val="clear" w:color="auto" w:fill="auto"/>
        <w:bidi w:val="0"/>
        <w:jc w:val="left"/>
        <w:spacing w:before="0" w:after="0" w:line="222" w:lineRule="exact"/>
        <w:ind w:left="260" w:right="0" w:hanging="260"/>
      </w:pPr>
      <w:r>
        <w:rPr>
          <w:lang w:val="pl-PL" w:eastAsia="pl-PL" w:bidi="pl-PL"/>
          <w:w w:val="100"/>
          <w:spacing w:val="0"/>
          <w:color w:val="000000"/>
          <w:position w:val="0"/>
        </w:rPr>
        <w:t>Ekspiracja 49.</w:t>
      </w:r>
    </w:p>
    <w:p>
      <w:pPr>
        <w:pStyle w:val="Style19"/>
        <w:framePr w:w="4074" w:h="12810" w:hRule="exact" w:wrap="none" w:vAnchor="page" w:hAnchor="page" w:x="2061" w:y="2491"/>
        <w:widowControl w:val="0"/>
        <w:keepNext w:val="0"/>
        <w:keepLines w:val="0"/>
        <w:shd w:val="clear" w:color="auto" w:fill="auto"/>
        <w:bidi w:val="0"/>
        <w:jc w:val="left"/>
        <w:spacing w:before="0" w:after="0" w:line="222" w:lineRule="exact"/>
        <w:ind w:left="26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ewentualnie 11,</w:t>
      </w:r>
    </w:p>
    <w:p>
      <w:pPr>
        <w:pStyle w:val="Style19"/>
        <w:framePr w:w="4074" w:h="12810" w:hRule="exact" w:wrap="none" w:vAnchor="page" w:hAnchor="page" w:x="2061" w:y="2491"/>
        <w:widowControl w:val="0"/>
        <w:keepNext w:val="0"/>
        <w:keepLines w:val="0"/>
        <w:shd w:val="clear" w:color="auto" w:fill="auto"/>
        <w:bidi w:val="0"/>
        <w:jc w:val="center"/>
        <w:spacing w:before="0" w:after="0" w:line="222" w:lineRule="exact"/>
        <w:ind w:left="4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Fiumański 49.</w:t>
        <w:br/>
        <w:t>fizyljer 184.</w:t>
      </w:r>
    </w:p>
    <w:p>
      <w:pPr>
        <w:pStyle w:val="Style19"/>
        <w:framePr w:w="4074" w:h="12810" w:hRule="exact" w:wrap="none" w:vAnchor="page" w:hAnchor="page" w:x="2061" w:y="2491"/>
        <w:widowControl w:val="0"/>
        <w:keepNext w:val="0"/>
        <w:keepLines w:val="0"/>
        <w:shd w:val="clear" w:color="auto" w:fill="auto"/>
        <w:bidi w:val="0"/>
        <w:jc w:val="left"/>
        <w:spacing w:before="0" w:after="0" w:line="222" w:lineRule="exact"/>
        <w:ind w:left="26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flisowski, flisacki 50.</w:t>
      </w:r>
    </w:p>
    <w:p>
      <w:pPr>
        <w:pStyle w:val="Style19"/>
        <w:framePr w:w="4074" w:h="12810" w:hRule="exact" w:wrap="none" w:vAnchor="page" w:hAnchor="page" w:x="2061" w:y="2491"/>
        <w:widowControl w:val="0"/>
        <w:keepNext w:val="0"/>
        <w:keepLines w:val="0"/>
        <w:shd w:val="clear" w:color="auto" w:fill="auto"/>
        <w:bidi w:val="0"/>
        <w:jc w:val="center"/>
        <w:spacing w:before="0" w:after="0" w:line="222" w:lineRule="exact"/>
        <w:ind w:left="4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Grajek 185.</w:t>
      </w:r>
    </w:p>
    <w:p>
      <w:pPr>
        <w:pStyle w:val="Style19"/>
        <w:framePr w:w="4074" w:h="12810" w:hRule="exact" w:wrap="none" w:vAnchor="page" w:hAnchor="page" w:x="2061" w:y="2491"/>
        <w:widowControl w:val="0"/>
        <w:keepNext w:val="0"/>
        <w:keepLines w:val="0"/>
        <w:shd w:val="clear" w:color="auto" w:fill="auto"/>
        <w:bidi w:val="0"/>
        <w:jc w:val="left"/>
        <w:spacing w:before="0" w:after="0" w:line="222" w:lineRule="exact"/>
        <w:ind w:left="26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grenadjer 184.</w:t>
      </w:r>
    </w:p>
    <w:p>
      <w:pPr>
        <w:pStyle w:val="Style19"/>
        <w:framePr w:w="4074" w:h="12810" w:hRule="exact" w:wrap="none" w:vAnchor="page" w:hAnchor="page" w:x="2061" w:y="2491"/>
        <w:widowControl w:val="0"/>
        <w:keepNext w:val="0"/>
        <w:keepLines w:val="0"/>
        <w:shd w:val="clear" w:color="auto" w:fill="auto"/>
        <w:bidi w:val="0"/>
        <w:jc w:val="left"/>
        <w:spacing w:before="0" w:after="0" w:line="222" w:lineRule="exact"/>
        <w:ind w:left="260" w:right="0" w:hanging="260"/>
      </w:pPr>
      <w:r>
        <w:rPr>
          <w:lang w:val="pl-PL" w:eastAsia="pl-PL" w:bidi="pl-PL"/>
          <w:w w:val="100"/>
          <w:spacing w:val="0"/>
          <w:color w:val="000000"/>
          <w:position w:val="0"/>
        </w:rPr>
        <w:t>Handel owocami 76.</w:t>
      </w:r>
    </w:p>
    <w:p>
      <w:pPr>
        <w:pStyle w:val="Style19"/>
        <w:framePr w:w="4074" w:h="12810" w:hRule="exact" w:wrap="none" w:vAnchor="page" w:hAnchor="page" w:x="2061" w:y="2491"/>
        <w:widowControl w:val="0"/>
        <w:keepNext w:val="0"/>
        <w:keepLines w:val="0"/>
        <w:shd w:val="clear" w:color="auto" w:fill="auto"/>
        <w:bidi w:val="0"/>
        <w:jc w:val="left"/>
        <w:spacing w:before="0" w:after="0" w:line="222" w:lineRule="exact"/>
        <w:ind w:left="260" w:right="0" w:hanging="260"/>
      </w:pPr>
      <w:r>
        <w:rPr>
          <w:lang w:val="pl-PL" w:eastAsia="pl-PL" w:bidi="pl-PL"/>
          <w:w w:val="100"/>
          <w:spacing w:val="0"/>
          <w:color w:val="000000"/>
          <w:position w:val="0"/>
        </w:rPr>
        <w:t>Inny a inszy 9</w:t>
      </w:r>
    </w:p>
    <w:p>
      <w:pPr>
        <w:pStyle w:val="Style19"/>
        <w:framePr w:w="4074" w:h="12810" w:hRule="exact" w:wrap="none" w:vAnchor="page" w:hAnchor="page" w:x="2061" w:y="2491"/>
        <w:widowControl w:val="0"/>
        <w:keepNext w:val="0"/>
        <w:keepLines w:val="0"/>
        <w:shd w:val="clear" w:color="auto" w:fill="auto"/>
        <w:bidi w:val="0"/>
        <w:jc w:val="left"/>
        <w:spacing w:before="0" w:after="0" w:line="222" w:lineRule="exact"/>
        <w:ind w:left="0" w:right="420" w:firstLine="260"/>
      </w:pPr>
      <w:r>
        <w:rPr>
          <w:lang w:val="pl-PL" w:eastAsia="pl-PL" w:bidi="pl-PL"/>
          <w:w w:val="100"/>
          <w:spacing w:val="0"/>
          <w:color w:val="000000"/>
          <w:position w:val="0"/>
        </w:rPr>
        <w:t>intendantura, intendantura 96. Jarzące światło 78. jawański 49. jednę czy jedną 9. jednopoziom 88.</w:t>
      </w:r>
    </w:p>
    <w:p>
      <w:pPr>
        <w:pStyle w:val="Style19"/>
        <w:framePr w:w="4074" w:h="12810" w:hRule="exact" w:wrap="none" w:vAnchor="page" w:hAnchor="page" w:x="2061" w:y="2491"/>
        <w:widowControl w:val="0"/>
        <w:keepNext w:val="0"/>
        <w:keepLines w:val="0"/>
        <w:shd w:val="clear" w:color="auto" w:fill="auto"/>
        <w:bidi w:val="0"/>
        <w:jc w:val="left"/>
        <w:spacing w:before="0" w:after="0" w:line="222" w:lineRule="exact"/>
        <w:ind w:left="260" w:right="0" w:hanging="260"/>
      </w:pPr>
      <w:r>
        <w:rPr>
          <w:lang w:val="pl-PL" w:eastAsia="pl-PL" w:bidi="pl-PL"/>
          <w:w w:val="100"/>
          <w:spacing w:val="0"/>
          <w:color w:val="000000"/>
          <w:position w:val="0"/>
        </w:rPr>
        <w:t>Kasa chorych czy dla chorych 94. (w) kierunku 77.</w:t>
      </w:r>
    </w:p>
    <w:p>
      <w:pPr>
        <w:pStyle w:val="Style19"/>
        <w:framePr w:w="4074" w:h="12810" w:hRule="exact" w:wrap="none" w:vAnchor="page" w:hAnchor="page" w:x="2061" w:y="2491"/>
        <w:widowControl w:val="0"/>
        <w:keepNext w:val="0"/>
        <w:keepLines w:val="0"/>
        <w:shd w:val="clear" w:color="auto" w:fill="auto"/>
        <w:bidi w:val="0"/>
        <w:jc w:val="left"/>
        <w:spacing w:before="0" w:after="0" w:line="222" w:lineRule="exact"/>
        <w:ind w:left="260" w:right="42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Kocudza (przymiotnik) 28 koncepcja 15. konfekcja 14. koszta czy koszty 74. kościółek, kościołek 126.</w:t>
      </w:r>
    </w:p>
    <w:p>
      <w:pPr>
        <w:pStyle w:val="Style19"/>
        <w:framePr w:w="4074" w:h="12810" w:hRule="exact" w:wrap="none" w:vAnchor="page" w:hAnchor="page" w:x="2061" w:y="2491"/>
        <w:widowControl w:val="0"/>
        <w:keepNext w:val="0"/>
        <w:keepLines w:val="0"/>
        <w:shd w:val="clear" w:color="auto" w:fill="auto"/>
        <w:bidi w:val="0"/>
        <w:jc w:val="left"/>
        <w:spacing w:before="0" w:after="0" w:line="222" w:lineRule="exact"/>
        <w:ind w:left="260" w:right="0" w:hanging="260"/>
      </w:pPr>
      <w:r>
        <w:rPr>
          <w:lang w:val="pl-PL" w:eastAsia="pl-PL" w:bidi="pl-PL"/>
          <w:w w:val="100"/>
          <w:spacing w:val="0"/>
          <w:color w:val="000000"/>
          <w:position w:val="0"/>
        </w:rPr>
        <w:t>Lublin (pochodzenie) 10.</w:t>
      </w:r>
    </w:p>
    <w:p>
      <w:pPr>
        <w:pStyle w:val="Style19"/>
        <w:framePr w:w="4074" w:h="12810" w:hRule="exact" w:wrap="none" w:vAnchor="page" w:hAnchor="page" w:x="2061" w:y="2491"/>
        <w:widowControl w:val="0"/>
        <w:keepNext w:val="0"/>
        <w:keepLines w:val="0"/>
        <w:shd w:val="clear" w:color="auto" w:fill="auto"/>
        <w:bidi w:val="0"/>
        <w:jc w:val="center"/>
        <w:spacing w:before="0" w:after="0" w:line="222" w:lineRule="exact"/>
        <w:ind w:left="4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Łącznik 19.</w:t>
      </w:r>
    </w:p>
    <w:p>
      <w:pPr>
        <w:pStyle w:val="Style19"/>
        <w:framePr w:w="4074" w:h="12810" w:hRule="exact" w:wrap="none" w:vAnchor="page" w:hAnchor="page" w:x="2061" w:y="2491"/>
        <w:widowControl w:val="0"/>
        <w:keepNext w:val="0"/>
        <w:keepLines w:val="0"/>
        <w:shd w:val="clear" w:color="auto" w:fill="auto"/>
        <w:bidi w:val="0"/>
        <w:jc w:val="left"/>
        <w:spacing w:before="0" w:after="0" w:line="222" w:lineRule="exact"/>
        <w:ind w:left="26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Łączna (odmiana) 23.</w:t>
      </w:r>
    </w:p>
    <w:p>
      <w:pPr>
        <w:pStyle w:val="Style19"/>
        <w:framePr w:w="4074" w:h="12810" w:hRule="exact" w:wrap="none" w:vAnchor="page" w:hAnchor="page" w:x="2061" w:y="2491"/>
        <w:widowControl w:val="0"/>
        <w:keepNext w:val="0"/>
        <w:keepLines w:val="0"/>
        <w:shd w:val="clear" w:color="auto" w:fill="auto"/>
        <w:bidi w:val="0"/>
        <w:jc w:val="left"/>
        <w:spacing w:before="0" w:after="0" w:line="222" w:lineRule="exact"/>
        <w:ind w:left="260" w:right="0" w:hanging="260"/>
      </w:pPr>
      <w:r>
        <w:rPr>
          <w:lang w:val="pl-PL" w:eastAsia="pl-PL" w:bidi="pl-PL"/>
          <w:w w:val="100"/>
          <w:spacing w:val="0"/>
          <w:color w:val="000000"/>
          <w:position w:val="0"/>
        </w:rPr>
        <w:t>Miast, miasto, zamiast 75 ministerjum a ministerstwo 79, 117,</w:t>
      </w:r>
    </w:p>
    <w:p>
      <w:pPr>
        <w:pStyle w:val="Style19"/>
        <w:framePr w:w="4074" w:h="12810" w:hRule="exact" w:wrap="none" w:vAnchor="page" w:hAnchor="page" w:x="2061" w:y="2491"/>
        <w:widowControl w:val="0"/>
        <w:keepNext w:val="0"/>
        <w:keepLines w:val="0"/>
        <w:shd w:val="clear" w:color="auto" w:fill="auto"/>
        <w:bidi w:val="0"/>
        <w:jc w:val="right"/>
        <w:spacing w:before="0" w:after="0" w:line="222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130</w:t>
      </w:r>
    </w:p>
    <w:p>
      <w:pPr>
        <w:pStyle w:val="Style19"/>
        <w:framePr w:w="4074" w:h="12810" w:hRule="exact" w:wrap="none" w:vAnchor="page" w:hAnchor="page" w:x="2061" w:y="2491"/>
        <w:widowControl w:val="0"/>
        <w:keepNext w:val="0"/>
        <w:keepLines w:val="0"/>
        <w:shd w:val="clear" w:color="auto" w:fill="auto"/>
        <w:bidi w:val="0"/>
        <w:jc w:val="left"/>
        <w:spacing w:before="0" w:after="0" w:line="222" w:lineRule="exact"/>
        <w:ind w:left="260" w:right="0" w:hanging="260"/>
      </w:pPr>
      <w:r>
        <w:rPr>
          <w:lang w:val="pl-PL" w:eastAsia="pl-PL" w:bidi="pl-PL"/>
          <w:w w:val="100"/>
          <w:spacing w:val="0"/>
          <w:color w:val="000000"/>
          <w:position w:val="0"/>
        </w:rPr>
        <w:t>Na 34</w:t>
      </w:r>
    </w:p>
    <w:p>
      <w:pPr>
        <w:pStyle w:val="Style19"/>
        <w:framePr w:w="4074" w:h="12810" w:hRule="exact" w:wrap="none" w:vAnchor="page" w:hAnchor="page" w:x="2061" w:y="2491"/>
        <w:widowControl w:val="0"/>
        <w:keepNext w:val="0"/>
        <w:keepLines w:val="0"/>
        <w:shd w:val="clear" w:color="auto" w:fill="auto"/>
        <w:bidi w:val="0"/>
        <w:jc w:val="left"/>
        <w:spacing w:before="0" w:after="0" w:line="222" w:lineRule="exact"/>
        <w:ind w:left="26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nawis 118.</w:t>
      </w:r>
    </w:p>
    <w:p>
      <w:pPr>
        <w:pStyle w:val="Style19"/>
        <w:framePr w:w="4074" w:h="12810" w:hRule="exact" w:wrap="none" w:vAnchor="page" w:hAnchor="page" w:x="2061" w:y="2491"/>
        <w:widowControl w:val="0"/>
        <w:keepNext w:val="0"/>
        <w:keepLines w:val="0"/>
        <w:shd w:val="clear" w:color="auto" w:fill="auto"/>
        <w:bidi w:val="0"/>
        <w:jc w:val="left"/>
        <w:spacing w:before="0" w:after="0" w:line="222" w:lineRule="exact"/>
        <w:ind w:left="26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niedoświadotniony 88 nocy. noce 9 nudy spędzać 22.</w:t>
      </w:r>
    </w:p>
    <w:p>
      <w:pPr>
        <w:pStyle w:val="Style19"/>
        <w:framePr w:w="4074" w:h="12810" w:hRule="exact" w:wrap="none" w:vAnchor="page" w:hAnchor="page" w:x="2061" w:y="2491"/>
        <w:widowControl w:val="0"/>
        <w:keepNext w:val="0"/>
        <w:keepLines w:val="0"/>
        <w:shd w:val="clear" w:color="auto" w:fill="auto"/>
        <w:bidi w:val="0"/>
        <w:jc w:val="left"/>
        <w:spacing w:before="0" w:after="0" w:line="222" w:lineRule="exact"/>
        <w:ind w:left="260" w:right="0" w:hanging="260"/>
      </w:pPr>
      <w:r>
        <w:rPr>
          <w:lang w:val="pl-PL" w:eastAsia="pl-PL" w:bidi="pl-PL"/>
          <w:w w:val="100"/>
          <w:spacing w:val="0"/>
          <w:color w:val="000000"/>
          <w:position w:val="0"/>
        </w:rPr>
        <w:t>Obłocznik 188. odbiurokratyzować 101. odciążka 133.</w:t>
      </w:r>
    </w:p>
    <w:p>
      <w:pPr>
        <w:pStyle w:val="Style19"/>
        <w:framePr w:w="3570" w:h="6568" w:hRule="exact" w:wrap="none" w:vAnchor="page" w:hAnchor="page" w:x="6741" w:y="2497"/>
        <w:widowControl w:val="0"/>
        <w:keepNext w:val="0"/>
        <w:keepLines w:val="0"/>
        <w:shd w:val="clear" w:color="auto" w:fill="auto"/>
        <w:bidi w:val="0"/>
        <w:jc w:val="left"/>
        <w:spacing w:before="0" w:after="0" w:line="222" w:lineRule="exact"/>
        <w:ind w:left="26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okazać pomoc 98. </w:t>
      </w:r>
      <w:r>
        <w:rPr>
          <w:rStyle w:val="CharStyle54"/>
        </w:rPr>
        <w:t>określenia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6, 20. opasać się. opaszę się 117. </w:t>
      </w:r>
      <w:r>
        <w:rPr>
          <w:rStyle w:val="CharStyle54"/>
        </w:rPr>
        <w:t>orzeczenie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6. </w:t>
      </w:r>
      <w:r>
        <w:rPr>
          <w:rStyle w:val="CharStyle54"/>
        </w:rPr>
        <w:t>orzecznik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19.</w:t>
      </w:r>
    </w:p>
    <w:p>
      <w:pPr>
        <w:pStyle w:val="Style19"/>
        <w:framePr w:w="3570" w:h="6568" w:hRule="exact" w:wrap="none" w:vAnchor="page" w:hAnchor="page" w:x="6741" w:y="2497"/>
        <w:widowControl w:val="0"/>
        <w:keepNext w:val="0"/>
        <w:keepLines w:val="0"/>
        <w:shd w:val="clear" w:color="auto" w:fill="auto"/>
        <w:bidi w:val="0"/>
        <w:jc w:val="left"/>
        <w:spacing w:before="0" w:after="0" w:line="222" w:lineRule="exact"/>
        <w:ind w:left="0" w:right="0" w:firstLine="260"/>
      </w:pPr>
      <w:r>
        <w:rPr>
          <w:lang w:val="pl-PL" w:eastAsia="pl-PL" w:bidi="pl-PL"/>
          <w:w w:val="100"/>
          <w:spacing w:val="0"/>
          <w:color w:val="000000"/>
          <w:position w:val="0"/>
        </w:rPr>
        <w:t>-ówna, -anka 89.</w:t>
      </w:r>
    </w:p>
    <w:p>
      <w:pPr>
        <w:pStyle w:val="Style19"/>
        <w:framePr w:w="3570" w:h="6568" w:hRule="exact" w:wrap="none" w:vAnchor="page" w:hAnchor="page" w:x="6741" w:y="2497"/>
        <w:widowControl w:val="0"/>
        <w:keepNext w:val="0"/>
        <w:keepLines w:val="0"/>
        <w:shd w:val="clear" w:color="auto" w:fill="auto"/>
        <w:bidi w:val="0"/>
        <w:jc w:val="left"/>
        <w:spacing w:before="0" w:after="0" w:line="222" w:lineRule="exact"/>
        <w:ind w:left="260" w:right="800" w:hanging="260"/>
      </w:pPr>
      <w:r>
        <w:rPr>
          <w:lang w:val="pl-PL" w:eastAsia="pl-PL" w:bidi="pl-PL"/>
          <w:w w:val="100"/>
          <w:spacing w:val="0"/>
          <w:color w:val="000000"/>
          <w:position w:val="0"/>
        </w:rPr>
        <w:t>Paluszka (ż</w:t>
      </w:r>
      <w:r>
        <w:rPr>
          <w:rStyle w:val="CharStyle54"/>
        </w:rPr>
        <w:t>)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54. parowóz, parostatek 75. paść, padam 117. pasożyt 48 patrol 22. pełnić naftą 77. pełny, zupełny 15. pilotować 50.</w:t>
      </w:r>
    </w:p>
    <w:p>
      <w:pPr>
        <w:pStyle w:val="Style19"/>
        <w:framePr w:w="3570" w:h="6568" w:hRule="exact" w:wrap="none" w:vAnchor="page" w:hAnchor="page" w:x="6741" w:y="2497"/>
        <w:widowControl w:val="0"/>
        <w:keepNext w:val="0"/>
        <w:keepLines w:val="0"/>
        <w:shd w:val="clear" w:color="auto" w:fill="auto"/>
        <w:bidi w:val="0"/>
        <w:jc w:val="left"/>
        <w:spacing w:before="0" w:after="0" w:line="222" w:lineRule="exact"/>
        <w:ind w:left="26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pieniądzmi, pieniędzmi 10.. plewy, plów 47. pływność  pływalność 133 po (przyimek) 65 </w:t>
      </w:r>
      <w:r>
        <w:rPr>
          <w:rStyle w:val="CharStyle54"/>
        </w:rPr>
        <w:t>podmiot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6. </w:t>
      </w:r>
      <w:r>
        <w:rPr>
          <w:rStyle w:val="CharStyle54"/>
        </w:rPr>
        <w:t>podmiot logiczny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18. pojedyncza osoba 102. poletko 77. pomoc dzieciom 76. </w:t>
      </w:r>
      <w:r>
        <w:rPr>
          <w:rStyle w:val="CharStyle54"/>
        </w:rPr>
        <w:t>poprawność językowa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62. powątpiewać w co 30. przedkładać, przedłożyć 51. przepaść przy egzaminie 94. przy niniejszem 75.</w:t>
      </w:r>
    </w:p>
    <w:p>
      <w:pPr>
        <w:pStyle w:val="Style56"/>
        <w:framePr w:h="404" w:wrap="around" w:vAnchor="page" w:hAnchor="page" w:x="7004" w:y="9031"/>
        <w:widowControl w:val="0"/>
        <w:shd w:val="clear" w:color="auto" w:fill="auto"/>
        <w:spacing w:line="336" w:lineRule="exact"/>
        <w:ind w:left="0" w:firstLine="0"/>
      </w:pPr>
      <w:r>
        <w:rPr>
          <w:rStyle w:val="CharStyle58"/>
          <w:position w:val="-10"/>
        </w:rPr>
        <w:t>p</w:t>
      </w:r>
    </w:p>
    <w:p>
      <w:pPr>
        <w:pStyle w:val="Style56"/>
        <w:framePr w:w="3570" w:h="6240" w:hRule="exact" w:wrap="none" w:vAnchor="page" w:hAnchor="page" w:x="6741" w:y="9065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342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uścisna, spuścizna 48.</w:t>
        <w:br/>
        <w:t>Rdza, lmn.? 91</w:t>
      </w:r>
    </w:p>
    <w:p>
      <w:pPr>
        <w:pStyle w:val="Style56"/>
        <w:framePr w:w="3570" w:h="6240" w:hRule="exact" w:wrap="none" w:vAnchor="page" w:hAnchor="page" w:x="6741" w:y="9065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6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reagować 11.</w:t>
        <w:br/>
        <w:t>referat 28</w:t>
        <w:br/>
        <w:t>remont 114.</w:t>
      </w:r>
    </w:p>
    <w:p>
      <w:pPr>
        <w:pStyle w:val="Style19"/>
        <w:framePr w:w="3570" w:h="6240" w:hRule="exact" w:wrap="none" w:vAnchor="page" w:hAnchor="page" w:x="6741" w:y="9065"/>
        <w:widowControl w:val="0"/>
        <w:keepNext w:val="0"/>
        <w:keepLines w:val="0"/>
        <w:shd w:val="clear" w:color="auto" w:fill="auto"/>
        <w:bidi w:val="0"/>
        <w:jc w:val="left"/>
        <w:spacing w:before="0" w:after="0" w:line="222" w:lineRule="exact"/>
        <w:ind w:left="26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Rtówno czy Równe 94. rozładowanie 185. rozjeżdżać po 50. różnorodność a różnica 15. ryczące morze 54.</w:t>
      </w:r>
    </w:p>
    <w:p>
      <w:pPr>
        <w:pStyle w:val="Style19"/>
        <w:framePr w:w="3570" w:h="6240" w:hRule="exact" w:wrap="none" w:vAnchor="page" w:hAnchor="page" w:x="6741" w:y="9065"/>
        <w:widowControl w:val="0"/>
        <w:keepNext w:val="0"/>
        <w:keepLines w:val="0"/>
        <w:shd w:val="clear" w:color="auto" w:fill="auto"/>
        <w:bidi w:val="0"/>
        <w:jc w:val="left"/>
        <w:spacing w:before="0" w:after="0" w:line="222" w:lineRule="exact"/>
        <w:ind w:left="260" w:right="800" w:hanging="260"/>
      </w:pPr>
      <w:r>
        <w:rPr>
          <w:lang w:val="pl-PL" w:eastAsia="pl-PL" w:bidi="pl-PL"/>
          <w:w w:val="100"/>
          <w:spacing w:val="0"/>
          <w:color w:val="000000"/>
          <w:position w:val="0"/>
        </w:rPr>
        <w:t>Skon a zgon 49, 75 skroplina 138.</w:t>
      </w:r>
    </w:p>
    <w:p>
      <w:pPr>
        <w:pStyle w:val="Style19"/>
        <w:framePr w:w="3570" w:h="6240" w:hRule="exact" w:wrap="none" w:vAnchor="page" w:hAnchor="page" w:x="6741" w:y="9065"/>
        <w:widowControl w:val="0"/>
        <w:keepNext w:val="0"/>
        <w:keepLines w:val="0"/>
        <w:shd w:val="clear" w:color="auto" w:fill="auto"/>
        <w:bidi w:val="0"/>
        <w:jc w:val="left"/>
        <w:spacing w:before="0" w:after="0" w:line="222" w:lineRule="exact"/>
        <w:ind w:left="26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Śląsk Górny 76. służka 135.</w:t>
      </w:r>
    </w:p>
    <w:p>
      <w:pPr>
        <w:pStyle w:val="Style19"/>
        <w:framePr w:w="3570" w:h="6240" w:hRule="exact" w:wrap="none" w:vAnchor="page" w:hAnchor="page" w:x="6741" w:y="9065"/>
        <w:widowControl w:val="0"/>
        <w:keepNext w:val="0"/>
        <w:keepLines w:val="0"/>
        <w:shd w:val="clear" w:color="auto" w:fill="auto"/>
        <w:bidi w:val="0"/>
        <w:jc w:val="left"/>
        <w:spacing w:before="0" w:after="0" w:line="222" w:lineRule="exact"/>
        <w:ind w:left="0" w:right="0" w:firstLine="26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spódnica, spodnica 126. stargardzki, starogardzki 48. starościński 23. stawiać w drodze 50. szarytka, szaretka 24. szczepienie ospy 75. szkolić, szkolenie 135. szmalec 22. 97. szpica 184. sztukamięs 21. 96. </w:t>
      </w:r>
      <w:r>
        <w:rPr>
          <w:rStyle w:val="CharStyle54"/>
        </w:rPr>
        <w:t>szyk wyrazów w zdaniu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121. Tłuszczów czy tłuszczy 95. tramwajowy, tramwajarski 50. trzymający pióro 49.</w:t>
      </w:r>
    </w:p>
    <w:p>
      <w:pPr>
        <w:pStyle w:val="Style23"/>
        <w:framePr w:wrap="none" w:vAnchor="page" w:hAnchor="page" w:x="2055" w:y="365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146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shape o:spt="32" o:oned="1" path="m,l21600,21600e" style="position:absolute;margin-left:64.25pt;margin-top:409.65pt;width:425.4pt;height:0;z-index:-251658240;mso-position-horizontal-relative:page;mso-position-vertical-relative:page">
            <v:stroke weight="2.7pt"/>
          </v:shape>
        </w:pict>
      </w:r>
    </w:p>
    <w:p>
      <w:pPr>
        <w:pStyle w:val="Style23"/>
        <w:framePr w:wrap="none" w:vAnchor="page" w:hAnchor="page" w:x="1274" w:y="412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30</w:t>
      </w:r>
    </w:p>
    <w:p>
      <w:pPr>
        <w:pStyle w:val="Style23"/>
        <w:framePr w:wrap="none" w:vAnchor="page" w:hAnchor="page" w:x="4226" w:y="412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PORADNIK JĘZYKOWY</w:t>
      </w:r>
    </w:p>
    <w:p>
      <w:pPr>
        <w:pStyle w:val="Style23"/>
        <w:framePr w:wrap="none" w:vAnchor="page" w:hAnchor="page" w:x="9458" w:y="424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147</w:t>
      </w:r>
    </w:p>
    <w:p>
      <w:pPr>
        <w:pStyle w:val="Style19"/>
        <w:framePr w:w="3822" w:h="6240" w:hRule="exact" w:wrap="none" w:vAnchor="page" w:hAnchor="page" w:x="1262" w:y="1067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260" w:right="1780" w:hanging="260"/>
      </w:pPr>
      <w:r>
        <w:rPr>
          <w:rStyle w:val="CharStyle59"/>
        </w:rPr>
        <w:t xml:space="preserve">Ubój 101. </w:t>
      </w:r>
      <w:r>
        <w:rPr>
          <w:lang w:val="pl-PL" w:eastAsia="pl-PL" w:bidi="pl-PL"/>
          <w:w w:val="100"/>
          <w:spacing w:val="0"/>
          <w:color w:val="000000"/>
          <w:position w:val="0"/>
        </w:rPr>
        <w:t>ubrać perukę 30. upodobniać 8. uprzytomniać 8. ustanowa 52. utrząs 88</w:t>
      </w:r>
    </w:p>
    <w:p>
      <w:pPr>
        <w:pStyle w:val="Style19"/>
        <w:framePr w:w="3822" w:h="6240" w:hRule="exact" w:wrap="none" w:vAnchor="page" w:hAnchor="page" w:x="1262" w:y="1067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26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urwis, urwisz 10, 81.</w:t>
      </w:r>
    </w:p>
    <w:p>
      <w:pPr>
        <w:pStyle w:val="Style19"/>
        <w:framePr w:w="3822" w:h="6240" w:hRule="exact" w:wrap="none" w:vAnchor="page" w:hAnchor="page" w:x="1262" w:y="1067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260" w:right="142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(w) uzupełnieniu 48. użądlić 80. użyć co 13.</w:t>
      </w:r>
    </w:p>
    <w:p>
      <w:pPr>
        <w:pStyle w:val="Style19"/>
        <w:framePr w:w="3822" w:h="6240" w:hRule="exact" w:wrap="none" w:vAnchor="page" w:hAnchor="page" w:x="1262" w:y="1067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260" w:right="0" w:hanging="260"/>
      </w:pPr>
      <w:r>
        <w:rPr>
          <w:lang w:val="pl-PL" w:eastAsia="pl-PL" w:bidi="pl-PL"/>
          <w:w w:val="100"/>
          <w:spacing w:val="0"/>
          <w:color w:val="000000"/>
          <w:position w:val="0"/>
        </w:rPr>
        <w:t>Warmiński 49. wiarygodny 24. widownia, widzownia 116. Wohyń ż.? 23. wykluczać 24, 97. wykorzystać 186. wyłudzić komu, czy od kogo 94. wymog, wymogi 74. wypowiadać się 15.</w:t>
      </w:r>
    </w:p>
    <w:p>
      <w:pPr>
        <w:pStyle w:val="Style19"/>
        <w:framePr w:w="3822" w:h="6240" w:hRule="exact" w:wrap="none" w:vAnchor="page" w:hAnchor="page" w:x="1262" w:y="1067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260" w:right="620" w:hanging="26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Za (przyimek) 109. zaczerpnąć co 22. zaczytany 30. (w) załączeniu 78. zanurznica 138. zastępować, zastępywać 8. zawierucha, zawierzucha 95. zawieszki 133. </w:t>
      </w:r>
      <w:r>
        <w:rPr>
          <w:rStyle w:val="CharStyle54"/>
        </w:rPr>
        <w:t>zdanie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6.</w:t>
      </w:r>
    </w:p>
    <w:p>
      <w:pPr>
        <w:pStyle w:val="Style60"/>
        <w:framePr w:w="3822" w:h="6211" w:hRule="exact" w:wrap="none" w:vAnchor="page" w:hAnchor="page" w:x="5690" w:y="1084"/>
        <w:widowControl w:val="0"/>
        <w:keepNext w:val="0"/>
        <w:keepLines w:val="0"/>
        <w:shd w:val="clear" w:color="auto" w:fill="auto"/>
        <w:bidi w:val="0"/>
        <w:spacing w:before="0" w:after="0"/>
        <w:ind w:left="38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zdanie bezpodmiotowe</w:t>
      </w:r>
      <w:r>
        <w:rPr>
          <w:rStyle w:val="CharStyle62"/>
          <w:i w:val="0"/>
          <w:iCs w:val="0"/>
        </w:rPr>
        <w:t xml:space="preserve"> 18.</w:t>
      </w:r>
    </w:p>
    <w:p>
      <w:pPr>
        <w:pStyle w:val="Style19"/>
        <w:numPr>
          <w:ilvl w:val="0"/>
          <w:numId w:val="11"/>
        </w:numPr>
        <w:framePr w:w="3822" w:h="6211" w:hRule="exact" w:wrap="none" w:vAnchor="page" w:hAnchor="page" w:x="5690" w:y="1084"/>
        <w:tabs>
          <w:tab w:leader="none" w:pos="1153" w:val="left"/>
        </w:tabs>
        <w:widowControl w:val="0"/>
        <w:keepNext w:val="0"/>
        <w:keepLines w:val="0"/>
        <w:shd w:val="clear" w:color="auto" w:fill="auto"/>
        <w:bidi w:val="0"/>
        <w:spacing w:before="0" w:after="0" w:line="216" w:lineRule="exact"/>
        <w:ind w:left="700" w:right="0" w:firstLine="0"/>
      </w:pPr>
      <w:r>
        <w:rPr>
          <w:rStyle w:val="CharStyle54"/>
        </w:rPr>
        <w:t>celowe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46.</w:t>
      </w:r>
    </w:p>
    <w:p>
      <w:pPr>
        <w:pStyle w:val="Style60"/>
        <w:framePr w:w="3822" w:h="6211" w:hRule="exact" w:wrap="none" w:vAnchor="page" w:hAnchor="page" w:x="5690" w:y="1084"/>
        <w:widowControl w:val="0"/>
        <w:keepNext w:val="0"/>
        <w:keepLines w:val="0"/>
        <w:shd w:val="clear" w:color="auto" w:fill="auto"/>
        <w:bidi w:val="0"/>
        <w:spacing w:before="0" w:after="0"/>
        <w:ind w:left="380" w:right="0" w:firstLine="0"/>
      </w:pPr>
      <w:r>
        <w:rPr>
          <w:rStyle w:val="CharStyle62"/>
          <w:lang w:val="de-DE" w:eastAsia="de-DE" w:bidi="de-DE"/>
          <w:i w:val="0"/>
          <w:iCs w:val="0"/>
        </w:rPr>
        <w:t xml:space="preserve">» </w:t>
      </w:r>
      <w:r>
        <w:rPr>
          <w:lang w:val="pl-PL" w:eastAsia="pl-PL" w:bidi="pl-PL"/>
          <w:w w:val="100"/>
          <w:spacing w:val="0"/>
          <w:color w:val="000000"/>
          <w:position w:val="0"/>
        </w:rPr>
        <w:t>dopełniające</w:t>
      </w:r>
      <w:r>
        <w:rPr>
          <w:rStyle w:val="CharStyle62"/>
          <w:i w:val="0"/>
          <w:iCs w:val="0"/>
        </w:rPr>
        <w:t xml:space="preserve"> 46.</w:t>
      </w:r>
    </w:p>
    <w:p>
      <w:pPr>
        <w:pStyle w:val="Style60"/>
        <w:numPr>
          <w:ilvl w:val="0"/>
          <w:numId w:val="11"/>
        </w:numPr>
        <w:framePr w:w="3822" w:h="6211" w:hRule="exact" w:wrap="none" w:vAnchor="page" w:hAnchor="page" w:x="5690" w:y="1084"/>
        <w:tabs>
          <w:tab w:leader="none" w:pos="115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70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główne a poboczne</w:t>
      </w:r>
      <w:r>
        <w:rPr>
          <w:rStyle w:val="CharStyle62"/>
          <w:i w:val="0"/>
          <w:iCs w:val="0"/>
        </w:rPr>
        <w:t xml:space="preserve"> 44.</w:t>
      </w:r>
    </w:p>
    <w:p>
      <w:pPr>
        <w:pStyle w:val="Style19"/>
        <w:framePr w:w="3822" w:h="6211" w:hRule="exact" w:wrap="none" w:vAnchor="page" w:hAnchor="page" w:x="5690" w:y="1084"/>
        <w:tabs>
          <w:tab w:leader="none" w:pos="1153" w:val="left"/>
        </w:tabs>
        <w:widowControl w:val="0"/>
        <w:keepNext w:val="0"/>
        <w:keepLines w:val="0"/>
        <w:shd w:val="clear" w:color="auto" w:fill="auto"/>
        <w:bidi w:val="0"/>
        <w:spacing w:before="0" w:after="0" w:line="216" w:lineRule="exact"/>
        <w:ind w:left="70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»</w:t>
        <w:tab/>
      </w:r>
      <w:r>
        <w:rPr>
          <w:rStyle w:val="CharStyle54"/>
        </w:rPr>
        <w:t>łączne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44.</w:t>
      </w:r>
    </w:p>
    <w:p>
      <w:pPr>
        <w:pStyle w:val="Style60"/>
        <w:framePr w:w="3822" w:h="6211" w:hRule="exact" w:wrap="none" w:vAnchor="page" w:hAnchor="page" w:x="5690" w:y="1084"/>
        <w:tabs>
          <w:tab w:leader="none" w:pos="115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700" w:right="0" w:firstLine="0"/>
      </w:pPr>
      <w:r>
        <w:rPr>
          <w:rStyle w:val="CharStyle62"/>
          <w:lang w:val="de-DE" w:eastAsia="de-DE" w:bidi="de-DE"/>
          <w:i w:val="0"/>
          <w:iCs w:val="0"/>
        </w:rPr>
        <w:t>»</w:t>
        <w:tab/>
      </w:r>
      <w:r>
        <w:rPr>
          <w:lang w:val="pl-PL" w:eastAsia="pl-PL" w:bidi="pl-PL"/>
          <w:w w:val="100"/>
          <w:spacing w:val="0"/>
          <w:color w:val="000000"/>
          <w:position w:val="0"/>
        </w:rPr>
        <w:t>niezupełne</w:t>
      </w:r>
      <w:r>
        <w:rPr>
          <w:rStyle w:val="CharStyle62"/>
          <w:i w:val="0"/>
          <w:iCs w:val="0"/>
        </w:rPr>
        <w:t xml:space="preserve"> 47.</w:t>
      </w:r>
    </w:p>
    <w:p>
      <w:pPr>
        <w:pStyle w:val="Style60"/>
        <w:numPr>
          <w:ilvl w:val="0"/>
          <w:numId w:val="11"/>
        </w:numPr>
        <w:framePr w:w="3822" w:h="6211" w:hRule="exact" w:wrap="none" w:vAnchor="page" w:hAnchor="page" w:x="5690" w:y="1084"/>
        <w:tabs>
          <w:tab w:leader="none" w:pos="115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70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określające</w:t>
      </w:r>
      <w:r>
        <w:rPr>
          <w:rStyle w:val="CharStyle62"/>
          <w:i w:val="0"/>
          <w:iCs w:val="0"/>
        </w:rPr>
        <w:t xml:space="preserve"> 45</w:t>
      </w:r>
    </w:p>
    <w:p>
      <w:pPr>
        <w:pStyle w:val="Style60"/>
        <w:framePr w:w="3822" w:h="6211" w:hRule="exact" w:wrap="none" w:vAnchor="page" w:hAnchor="page" w:x="5690" w:y="1084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700" w:right="0" w:firstLine="0"/>
      </w:pPr>
      <w:r>
        <w:rPr>
          <w:rStyle w:val="CharStyle62"/>
          <w:lang w:val="de-DE" w:eastAsia="de-DE" w:bidi="de-DE"/>
          <w:i w:val="0"/>
          <w:iCs w:val="0"/>
        </w:rPr>
        <w:t xml:space="preserve">» </w:t>
      </w:r>
      <w:r>
        <w:rPr>
          <w:lang w:val="pl-PL" w:eastAsia="pl-PL" w:bidi="pl-PL"/>
          <w:w w:val="100"/>
          <w:spacing w:val="0"/>
          <w:color w:val="000000"/>
          <w:position w:val="0"/>
        </w:rPr>
        <w:t>orzecznikowe</w:t>
      </w:r>
      <w:r>
        <w:rPr>
          <w:rStyle w:val="CharStyle62"/>
          <w:i w:val="0"/>
          <w:iCs w:val="0"/>
        </w:rPr>
        <w:t xml:space="preserve"> 45.</w:t>
      </w:r>
    </w:p>
    <w:p>
      <w:pPr>
        <w:pStyle w:val="Style60"/>
        <w:numPr>
          <w:ilvl w:val="0"/>
          <w:numId w:val="11"/>
        </w:numPr>
        <w:framePr w:w="3822" w:h="6211" w:hRule="exact" w:wrap="none" w:vAnchor="page" w:hAnchor="page" w:x="5690" w:y="1084"/>
        <w:tabs>
          <w:tab w:leader="none" w:pos="115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70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podmiotowe</w:t>
      </w:r>
      <w:r>
        <w:rPr>
          <w:rStyle w:val="CharStyle62"/>
          <w:i w:val="0"/>
          <w:iCs w:val="0"/>
        </w:rPr>
        <w:t xml:space="preserve"> 46.</w:t>
      </w:r>
    </w:p>
    <w:p>
      <w:pPr>
        <w:pStyle w:val="Style60"/>
        <w:framePr w:w="3822" w:h="6211" w:hRule="exact" w:wrap="none" w:vAnchor="page" w:hAnchor="page" w:x="5690" w:y="1084"/>
        <w:tabs>
          <w:tab w:leader="none" w:pos="115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700" w:right="0" w:firstLine="0"/>
      </w:pPr>
      <w:r>
        <w:rPr>
          <w:rStyle w:val="CharStyle62"/>
          <w:lang w:val="de-DE" w:eastAsia="de-DE" w:bidi="de-DE"/>
          <w:i w:val="0"/>
          <w:iCs w:val="0"/>
        </w:rPr>
        <w:t>»</w:t>
        <w:tab/>
      </w:r>
      <w:r>
        <w:rPr>
          <w:lang w:val="pl-PL" w:eastAsia="pl-PL" w:bidi="pl-PL"/>
          <w:w w:val="100"/>
          <w:spacing w:val="0"/>
          <w:color w:val="000000"/>
          <w:position w:val="0"/>
        </w:rPr>
        <w:t>pojedyncze</w:t>
      </w:r>
      <w:r>
        <w:rPr>
          <w:rStyle w:val="CharStyle62"/>
          <w:i w:val="0"/>
          <w:iCs w:val="0"/>
        </w:rPr>
        <w:t xml:space="preserve"> 7.</w:t>
      </w:r>
    </w:p>
    <w:p>
      <w:pPr>
        <w:pStyle w:val="Style60"/>
        <w:framePr w:w="3822" w:h="6211" w:hRule="exact" w:wrap="none" w:vAnchor="page" w:hAnchor="page" w:x="5690" w:y="1084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700" w:right="0" w:firstLine="0"/>
      </w:pPr>
      <w:r>
        <w:rPr>
          <w:rStyle w:val="CharStyle62"/>
          <w:lang w:val="de-DE" w:eastAsia="de-DE" w:bidi="de-DE"/>
          <w:i w:val="0"/>
          <w:iCs w:val="0"/>
        </w:rPr>
        <w:t xml:space="preserve">» </w:t>
      </w:r>
      <w:r>
        <w:rPr>
          <w:lang w:val="pl-PL" w:eastAsia="pl-PL" w:bidi="pl-PL"/>
          <w:w w:val="100"/>
          <w:spacing w:val="0"/>
          <w:color w:val="000000"/>
          <w:position w:val="0"/>
        </w:rPr>
        <w:t>porównawcze</w:t>
      </w:r>
      <w:r>
        <w:rPr>
          <w:rStyle w:val="CharStyle62"/>
          <w:i w:val="0"/>
          <w:iCs w:val="0"/>
        </w:rPr>
        <w:t xml:space="preserve"> 46.</w:t>
      </w:r>
    </w:p>
    <w:p>
      <w:pPr>
        <w:pStyle w:val="Style60"/>
        <w:framePr w:w="3822" w:h="6211" w:hRule="exact" w:wrap="none" w:vAnchor="page" w:hAnchor="page" w:x="5690" w:y="1084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700" w:right="0" w:firstLine="0"/>
      </w:pPr>
      <w:r>
        <w:rPr>
          <w:rStyle w:val="CharStyle62"/>
          <w:lang w:val="de-DE" w:eastAsia="de-DE" w:bidi="de-DE"/>
          <w:i w:val="0"/>
          <w:iCs w:val="0"/>
        </w:rPr>
        <w:t xml:space="preserve">» </w:t>
      </w:r>
      <w:r>
        <w:rPr>
          <w:lang w:val="pl-PL" w:eastAsia="pl-PL" w:bidi="pl-PL"/>
          <w:w w:val="100"/>
          <w:spacing w:val="0"/>
          <w:color w:val="000000"/>
          <w:position w:val="0"/>
        </w:rPr>
        <w:t>przedmiotowe</w:t>
      </w:r>
      <w:r>
        <w:rPr>
          <w:rStyle w:val="CharStyle62"/>
          <w:i w:val="0"/>
          <w:iCs w:val="0"/>
        </w:rPr>
        <w:t xml:space="preserve"> 44.</w:t>
      </w:r>
    </w:p>
    <w:p>
      <w:pPr>
        <w:pStyle w:val="Style60"/>
        <w:framePr w:w="3822" w:h="6211" w:hRule="exact" w:wrap="none" w:vAnchor="page" w:hAnchor="page" w:x="5690" w:y="1084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700" w:right="0" w:firstLine="0"/>
      </w:pPr>
      <w:r>
        <w:rPr>
          <w:rStyle w:val="CharStyle62"/>
          <w:i w:val="0"/>
          <w:iCs w:val="0"/>
        </w:rPr>
        <w:t xml:space="preserve">  </w:t>
      </w:r>
      <w:r>
        <w:rPr>
          <w:lang w:val="pl-PL" w:eastAsia="pl-PL" w:bidi="pl-PL"/>
          <w:w w:val="100"/>
          <w:spacing w:val="0"/>
          <w:color w:val="000000"/>
          <w:position w:val="0"/>
        </w:rPr>
        <w:t>przyczynowe</w:t>
      </w:r>
      <w:r>
        <w:rPr>
          <w:rStyle w:val="CharStyle62"/>
          <w:i w:val="0"/>
          <w:iCs w:val="0"/>
        </w:rPr>
        <w:t xml:space="preserve"> 45.</w:t>
      </w:r>
    </w:p>
    <w:p>
      <w:pPr>
        <w:pStyle w:val="Style60"/>
        <w:numPr>
          <w:ilvl w:val="0"/>
          <w:numId w:val="11"/>
        </w:numPr>
        <w:framePr w:w="3822" w:h="6211" w:hRule="exact" w:wrap="none" w:vAnchor="page" w:hAnchor="page" w:x="5690" w:y="1084"/>
        <w:tabs>
          <w:tab w:leader="none" w:pos="115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70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przyzwalające</w:t>
      </w:r>
      <w:r>
        <w:rPr>
          <w:rStyle w:val="CharStyle62"/>
          <w:i w:val="0"/>
          <w:iCs w:val="0"/>
        </w:rPr>
        <w:t xml:space="preserve"> 45.</w:t>
      </w:r>
    </w:p>
    <w:p>
      <w:pPr>
        <w:pStyle w:val="Style60"/>
        <w:numPr>
          <w:ilvl w:val="0"/>
          <w:numId w:val="11"/>
        </w:numPr>
        <w:framePr w:w="3822" w:h="6211" w:hRule="exact" w:wrap="none" w:vAnchor="page" w:hAnchor="page" w:x="5690" w:y="1084"/>
        <w:tabs>
          <w:tab w:leader="none" w:pos="115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70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rozwinięte</w:t>
      </w:r>
      <w:r>
        <w:rPr>
          <w:rStyle w:val="CharStyle62"/>
          <w:i w:val="0"/>
          <w:iCs w:val="0"/>
        </w:rPr>
        <w:t xml:space="preserve"> 7.</w:t>
      </w:r>
    </w:p>
    <w:p>
      <w:pPr>
        <w:pStyle w:val="Style60"/>
        <w:numPr>
          <w:ilvl w:val="0"/>
          <w:numId w:val="11"/>
        </w:numPr>
        <w:framePr w:w="3822" w:h="6211" w:hRule="exact" w:wrap="none" w:vAnchor="page" w:hAnchor="page" w:x="5690" w:y="1084"/>
        <w:tabs>
          <w:tab w:leader="none" w:pos="115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70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rzeczowne</w:t>
      </w:r>
      <w:r>
        <w:rPr>
          <w:rStyle w:val="CharStyle62"/>
          <w:i w:val="0"/>
          <w:iCs w:val="0"/>
        </w:rPr>
        <w:t xml:space="preserve"> 45.</w:t>
      </w:r>
    </w:p>
    <w:p>
      <w:pPr>
        <w:pStyle w:val="Style60"/>
        <w:numPr>
          <w:ilvl w:val="0"/>
          <w:numId w:val="11"/>
        </w:numPr>
        <w:framePr w:w="3822" w:h="6211" w:hRule="exact" w:wrap="none" w:vAnchor="page" w:hAnchor="page" w:x="5690" w:y="1084"/>
        <w:tabs>
          <w:tab w:leader="none" w:pos="115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70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skutkowe</w:t>
      </w:r>
      <w:r>
        <w:rPr>
          <w:rStyle w:val="CharStyle62"/>
          <w:i w:val="0"/>
          <w:iCs w:val="0"/>
        </w:rPr>
        <w:t xml:space="preserve"> 46.</w:t>
      </w:r>
    </w:p>
    <w:p>
      <w:pPr>
        <w:pStyle w:val="Style60"/>
        <w:framePr w:w="3822" w:h="6211" w:hRule="exact" w:wrap="none" w:vAnchor="page" w:hAnchor="page" w:x="5690" w:y="1084"/>
        <w:tabs>
          <w:tab w:leader="none" w:pos="115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700" w:right="0" w:firstLine="0"/>
      </w:pPr>
      <w:r>
        <w:rPr>
          <w:rStyle w:val="CharStyle62"/>
          <w:lang w:val="de-DE" w:eastAsia="de-DE" w:bidi="de-DE"/>
          <w:i w:val="0"/>
          <w:iCs w:val="0"/>
        </w:rPr>
        <w:t>»</w:t>
        <w:tab/>
      </w:r>
      <w:r>
        <w:rPr>
          <w:lang w:val="pl-PL" w:eastAsia="pl-PL" w:bidi="pl-PL"/>
          <w:w w:val="100"/>
          <w:spacing w:val="0"/>
          <w:color w:val="000000"/>
          <w:position w:val="0"/>
        </w:rPr>
        <w:t>ściągnięte</w:t>
      </w:r>
      <w:r>
        <w:rPr>
          <w:rStyle w:val="CharStyle62"/>
          <w:i w:val="0"/>
          <w:iCs w:val="0"/>
        </w:rPr>
        <w:t xml:space="preserve"> 46.</w:t>
      </w:r>
    </w:p>
    <w:p>
      <w:pPr>
        <w:pStyle w:val="Style60"/>
        <w:framePr w:w="3822" w:h="6211" w:hRule="exact" w:wrap="none" w:vAnchor="page" w:hAnchor="page" w:x="5690" w:y="1084"/>
        <w:tabs>
          <w:tab w:leader="none" w:pos="115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700" w:right="0" w:firstLine="0"/>
      </w:pPr>
      <w:r>
        <w:rPr>
          <w:rStyle w:val="CharStyle62"/>
          <w:lang w:val="de-DE" w:eastAsia="de-DE" w:bidi="de-DE"/>
          <w:i w:val="0"/>
          <w:iCs w:val="0"/>
        </w:rPr>
        <w:t>»</w:t>
        <w:tab/>
      </w:r>
      <w:r>
        <w:rPr>
          <w:lang w:val="pl-PL" w:eastAsia="pl-PL" w:bidi="pl-PL"/>
          <w:w w:val="100"/>
          <w:spacing w:val="0"/>
          <w:color w:val="000000"/>
          <w:position w:val="0"/>
        </w:rPr>
        <w:t>szczątkowe</w:t>
      </w:r>
      <w:r>
        <w:rPr>
          <w:rStyle w:val="CharStyle62"/>
          <w:i w:val="0"/>
          <w:iCs w:val="0"/>
        </w:rPr>
        <w:t xml:space="preserve"> 47.</w:t>
      </w:r>
    </w:p>
    <w:p>
      <w:pPr>
        <w:pStyle w:val="Style60"/>
        <w:numPr>
          <w:ilvl w:val="0"/>
          <w:numId w:val="11"/>
        </w:numPr>
        <w:framePr w:w="3822" w:h="6211" w:hRule="exact" w:wrap="none" w:vAnchor="page" w:hAnchor="page" w:x="5690" w:y="1084"/>
        <w:tabs>
          <w:tab w:leader="none" w:pos="115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70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warunkowe</w:t>
      </w:r>
      <w:r>
        <w:rPr>
          <w:rStyle w:val="CharStyle62"/>
          <w:i w:val="0"/>
          <w:iCs w:val="0"/>
        </w:rPr>
        <w:t xml:space="preserve"> 46.</w:t>
      </w:r>
    </w:p>
    <w:p>
      <w:pPr>
        <w:pStyle w:val="Style60"/>
        <w:framePr w:w="3822" w:h="6211" w:hRule="exact" w:wrap="none" w:vAnchor="page" w:hAnchor="page" w:x="5690" w:y="1084"/>
        <w:tabs>
          <w:tab w:leader="none" w:pos="115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700" w:right="0" w:firstLine="0"/>
      </w:pPr>
      <w:r>
        <w:rPr>
          <w:rStyle w:val="CharStyle62"/>
          <w:lang w:val="de-DE" w:eastAsia="de-DE" w:bidi="de-DE"/>
          <w:i w:val="0"/>
          <w:iCs w:val="0"/>
        </w:rPr>
        <w:t>»</w:t>
        <w:tab/>
      </w:r>
      <w:r>
        <w:rPr>
          <w:lang w:val="pl-PL" w:eastAsia="pl-PL" w:bidi="pl-PL"/>
          <w:w w:val="100"/>
          <w:spacing w:val="0"/>
          <w:color w:val="000000"/>
          <w:position w:val="0"/>
        </w:rPr>
        <w:t>wynikowe</w:t>
      </w:r>
      <w:r>
        <w:rPr>
          <w:rStyle w:val="CharStyle62"/>
          <w:i w:val="0"/>
          <w:iCs w:val="0"/>
        </w:rPr>
        <w:t xml:space="preserve"> 44.</w:t>
      </w:r>
    </w:p>
    <w:p>
      <w:pPr>
        <w:pStyle w:val="Style60"/>
        <w:framePr w:w="3822" w:h="6211" w:hRule="exact" w:wrap="none" w:vAnchor="page" w:hAnchor="page" w:x="5690" w:y="1084"/>
        <w:tabs>
          <w:tab w:leader="none" w:pos="115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700" w:right="0" w:firstLine="0"/>
      </w:pPr>
      <w:r>
        <w:rPr>
          <w:rStyle w:val="CharStyle62"/>
          <w:lang w:val="de-DE" w:eastAsia="de-DE" w:bidi="de-DE"/>
          <w:i w:val="0"/>
          <w:iCs w:val="0"/>
        </w:rPr>
        <w:t>»</w:t>
        <w:tab/>
      </w:r>
      <w:r>
        <w:rPr>
          <w:lang w:val="pl-PL" w:eastAsia="pl-PL" w:bidi="pl-PL"/>
          <w:w w:val="100"/>
          <w:spacing w:val="0"/>
          <w:color w:val="000000"/>
          <w:position w:val="0"/>
        </w:rPr>
        <w:t>złożone</w:t>
      </w:r>
      <w:r>
        <w:rPr>
          <w:rStyle w:val="CharStyle62"/>
          <w:i w:val="0"/>
          <w:iCs w:val="0"/>
        </w:rPr>
        <w:t xml:space="preserve"> 7.</w:t>
      </w:r>
    </w:p>
    <w:p>
      <w:pPr>
        <w:pStyle w:val="Style19"/>
        <w:framePr w:w="3822" w:h="6211" w:hRule="exact" w:wrap="none" w:vAnchor="page" w:hAnchor="page" w:x="5690" w:y="1084"/>
        <w:tabs>
          <w:tab w:leader="none" w:pos="1576" w:val="left"/>
        </w:tabs>
        <w:widowControl w:val="0"/>
        <w:keepNext w:val="0"/>
        <w:keepLines w:val="0"/>
        <w:shd w:val="clear" w:color="auto" w:fill="auto"/>
        <w:bidi w:val="0"/>
        <w:spacing w:before="0" w:after="0" w:line="216" w:lineRule="exact"/>
        <w:ind w:left="70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»</w:t>
        <w:tab/>
        <w:t xml:space="preserve">» </w:t>
      </w:r>
      <w:r>
        <w:rPr>
          <w:rStyle w:val="CharStyle54"/>
        </w:rPr>
        <w:t>współrz.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43.</w:t>
      </w:r>
    </w:p>
    <w:p>
      <w:pPr>
        <w:pStyle w:val="Style19"/>
        <w:framePr w:w="3822" w:h="6211" w:hRule="exact" w:wrap="none" w:vAnchor="page" w:hAnchor="page" w:x="5690" w:y="1084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400" w:right="78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zdemobilizowany 14. zło, dobro (odmiana) 116. złotem czy w złocie 23. znakowiec 133. zwis 118.</w:t>
      </w:r>
    </w:p>
    <w:p>
      <w:pPr>
        <w:pStyle w:val="Style63"/>
        <w:framePr w:w="8592" w:h="5904" w:hRule="exact" w:wrap="none" w:vAnchor="page" w:hAnchor="page" w:x="1214" w:y="9016"/>
        <w:widowControl w:val="0"/>
        <w:keepNext w:val="0"/>
        <w:keepLines w:val="0"/>
        <w:shd w:val="clear" w:color="auto" w:fill="auto"/>
        <w:bidi w:val="0"/>
        <w:spacing w:before="0" w:after="274" w:line="260" w:lineRule="exact"/>
        <w:ind w:left="0" w:right="20" w:firstLine="0"/>
      </w:pPr>
      <w:r>
        <w:rPr>
          <w:rStyle w:val="CharStyle65"/>
          <w:b w:val="0"/>
          <w:bCs w:val="0"/>
        </w:rPr>
        <w:t>OGŁOSZENIE.</w:t>
      </w:r>
    </w:p>
    <w:p>
      <w:pPr>
        <w:pStyle w:val="Style66"/>
        <w:framePr w:w="8592" w:h="5904" w:hRule="exact" w:wrap="none" w:vAnchor="page" w:hAnchor="page" w:x="1214" w:y="9016"/>
        <w:widowControl w:val="0"/>
        <w:keepNext w:val="0"/>
        <w:keepLines w:val="0"/>
        <w:shd w:val="clear" w:color="auto" w:fill="auto"/>
        <w:bidi w:val="0"/>
        <w:spacing w:before="0" w:after="27" w:line="440" w:lineRule="exact"/>
        <w:ind w:left="0" w:right="20" w:firstLine="0"/>
      </w:pPr>
      <w:bookmarkStart w:id="4" w:name="bookmark4"/>
      <w:r>
        <w:rPr>
          <w:lang w:val="pl-PL" w:eastAsia="pl-PL" w:bidi="pl-PL"/>
          <w:w w:val="100"/>
          <w:spacing w:val="0"/>
          <w:color w:val="000000"/>
          <w:position w:val="0"/>
        </w:rPr>
        <w:t>PORADNIKA JĘZYKOWEGO</w:t>
      </w:r>
      <w:bookmarkEnd w:id="4"/>
    </w:p>
    <w:p>
      <w:pPr>
        <w:pStyle w:val="Style7"/>
        <w:framePr w:w="8592" w:h="5904" w:hRule="exact" w:wrap="none" w:vAnchor="page" w:hAnchor="page" w:x="1214" w:y="9016"/>
        <w:widowControl w:val="0"/>
        <w:keepNext w:val="0"/>
        <w:keepLines w:val="0"/>
        <w:shd w:val="clear" w:color="auto" w:fill="auto"/>
        <w:bidi w:val="0"/>
        <w:jc w:val="center"/>
        <w:spacing w:before="0" w:after="65" w:line="336" w:lineRule="exact"/>
        <w:ind w:left="0" w:right="20" w:firstLine="0"/>
      </w:pP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dawne roczniki są jeszcze do nabycia w księgarni G. Gebethnera</w:t>
        <w:br/>
      </w:r>
      <w:r>
        <w:rPr>
          <w:rStyle w:val="CharStyle33"/>
        </w:rPr>
        <w:t xml:space="preserve">i 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Sp. w Krakowie po cenie następującej:</w:t>
      </w:r>
    </w:p>
    <w:p>
      <w:pPr>
        <w:pStyle w:val="Style7"/>
        <w:framePr w:w="8592" w:h="5904" w:hRule="exact" w:wrap="none" w:vAnchor="page" w:hAnchor="page" w:x="1214" w:y="9016"/>
        <w:tabs>
          <w:tab w:leader="none" w:pos="2606" w:val="left"/>
          <w:tab w:leader="none" w:pos="568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60" w:line="330" w:lineRule="exact"/>
        <w:ind w:left="2040" w:right="1620"/>
      </w:pP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rocznik I! (1902) </w:t>
      </w:r>
      <w:r>
        <w:rPr>
          <w:rStyle w:val="CharStyle33"/>
        </w:rPr>
        <w:t xml:space="preserve">— 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XII (1912) po Mp. 40 </w:t>
      </w:r>
      <w:r>
        <w:rPr>
          <w:rStyle w:val="CharStyle33"/>
        </w:rPr>
        <w:t>„</w:t>
        <w:tab/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Serji B. 1919 i 1920</w:t>
        <w:tab/>
        <w:t>„ „ 100</w:t>
      </w:r>
    </w:p>
    <w:p>
      <w:pPr>
        <w:pStyle w:val="Style7"/>
        <w:framePr w:w="8592" w:h="5904" w:hRule="exact" w:wrap="none" w:vAnchor="page" w:hAnchor="page" w:x="1214" w:y="9016"/>
        <w:tabs>
          <w:tab w:leader="none" w:pos="2916" w:val="left"/>
          <w:tab w:leader="none" w:pos="5680" w:val="left"/>
        </w:tabs>
        <w:widowControl w:val="0"/>
        <w:keepNext w:val="0"/>
        <w:keepLines w:val="0"/>
        <w:shd w:val="clear" w:color="auto" w:fill="auto"/>
        <w:bidi w:val="0"/>
        <w:spacing w:before="0" w:after="132" w:line="330" w:lineRule="exact"/>
        <w:ind w:left="2040" w:right="0" w:firstLine="0"/>
      </w:pP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.</w:t>
        <w:tab/>
        <w:t>&gt; r, 1921</w:t>
        <w:tab/>
      </w:r>
      <w:r>
        <w:rPr>
          <w:rStyle w:val="CharStyle26"/>
        </w:rPr>
        <w:t>p „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 250</w:t>
      </w:r>
    </w:p>
    <w:p>
      <w:pPr>
        <w:pStyle w:val="Style7"/>
        <w:framePr w:w="8592" w:h="5904" w:hRule="exact" w:wrap="none" w:vAnchor="page" w:hAnchor="page" w:x="1214" w:y="9016"/>
        <w:widowControl w:val="0"/>
        <w:keepNext w:val="0"/>
        <w:keepLines w:val="0"/>
        <w:shd w:val="clear" w:color="auto" w:fill="auto"/>
        <w:bidi w:val="0"/>
        <w:jc w:val="center"/>
        <w:spacing w:before="0" w:after="24" w:line="240" w:lineRule="exact"/>
        <w:ind w:left="0" w:right="20" w:firstLine="0"/>
      </w:pP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Roczniki »Języka polskiego« z »Poradnikiem językowym«</w:t>
      </w:r>
    </w:p>
    <w:p>
      <w:pPr>
        <w:pStyle w:val="Style7"/>
        <w:framePr w:w="8592" w:h="5904" w:hRule="exact" w:wrap="none" w:vAnchor="page" w:hAnchor="page" w:x="1214" w:y="9016"/>
        <w:widowControl w:val="0"/>
        <w:keepNext w:val="0"/>
        <w:keepLines w:val="0"/>
        <w:shd w:val="clear" w:color="auto" w:fill="auto"/>
        <w:bidi w:val="0"/>
        <w:jc w:val="center"/>
        <w:spacing w:before="0" w:after="144" w:line="240" w:lineRule="exact"/>
        <w:ind w:left="0" w:right="20" w:firstLine="0"/>
      </w:pP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I (1913) wyczerpany, II (1914) i III (1916) po Mp. 80.</w:t>
      </w:r>
    </w:p>
    <w:p>
      <w:pPr>
        <w:pStyle w:val="Style7"/>
        <w:framePr w:w="8592" w:h="5904" w:hRule="exact" w:wrap="none" w:vAnchor="page" w:hAnchor="page" w:x="1214" w:y="9016"/>
        <w:widowControl w:val="0"/>
        <w:keepNext w:val="0"/>
        <w:keepLines w:val="0"/>
        <w:shd w:val="clear" w:color="auto" w:fill="auto"/>
        <w:bidi w:val="0"/>
        <w:spacing w:before="0" w:after="78" w:line="240" w:lineRule="exact"/>
        <w:ind w:left="0" w:right="0" w:firstLine="700"/>
      </w:pP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Ceny rozumieją się bez przesyłki pocztowej.</w:t>
      </w:r>
    </w:p>
    <w:p>
      <w:pPr>
        <w:pStyle w:val="Style7"/>
        <w:framePr w:w="8592" w:h="5904" w:hRule="exact" w:wrap="none" w:vAnchor="page" w:hAnchor="page" w:x="1214" w:y="9016"/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0" w:right="0" w:firstLine="700"/>
      </w:pP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Redakcja »Por. jęz.« kupuje po cenach przystępnych rocznik I (1901) caty lub luźne zeszyty, również »Języka polskiego« rocznik 1913 </w:t>
      </w:r>
      <w:r>
        <w:rPr>
          <w:rStyle w:val="CharStyle33"/>
        </w:rPr>
        <w:t xml:space="preserve">(I) 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i luźne z tego rocznika zeszyty.</w:t>
      </w:r>
    </w:p>
    <w:p>
      <w:pPr>
        <w:pStyle w:val="Style7"/>
        <w:framePr w:w="8592" w:h="5904" w:hRule="exact" w:wrap="none" w:vAnchor="page" w:hAnchor="page" w:x="1214" w:y="9016"/>
        <w:widowControl w:val="0"/>
        <w:keepNext w:val="0"/>
        <w:keepLines w:val="0"/>
        <w:shd w:val="clear" w:color="auto" w:fill="auto"/>
        <w:bidi w:val="0"/>
        <w:spacing w:before="0" w:after="0" w:line="330" w:lineRule="exact"/>
        <w:ind w:left="0" w:right="0" w:firstLine="700"/>
      </w:pP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Kto ma te roczniki do pozbycia niech doniesie kartką, poda</w:t>
        <w:softHyphen/>
        <w:t>jąc cenę.</w:t>
      </w:r>
    </w:p>
    <w:p>
      <w:pPr>
        <w:pStyle w:val="Style3"/>
        <w:framePr w:wrap="none" w:vAnchor="page" w:hAnchor="page" w:x="8540" w:y="15138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0" w:right="0" w:firstLine="0"/>
      </w:pPr>
      <w:r>
        <w:rPr>
          <w:rStyle w:val="CharStyle68"/>
        </w:rPr>
        <w:t>i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3"/>
        <w:framePr w:wrap="none" w:vAnchor="page" w:hAnchor="page" w:x="2128" w:y="406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rStyle w:val="CharStyle25"/>
        </w:rPr>
        <w:t>148</w:t>
      </w:r>
    </w:p>
    <w:p>
      <w:pPr>
        <w:pStyle w:val="Style23"/>
        <w:framePr w:wrap="none" w:vAnchor="page" w:hAnchor="page" w:x="5182" w:y="382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rStyle w:val="CharStyle25"/>
        </w:rPr>
        <w:t>POR</w:t>
      </w:r>
      <w:r>
        <w:rPr>
          <w:lang w:val="pl-PL" w:eastAsia="pl-PL" w:bidi="pl-PL"/>
          <w:w w:val="100"/>
          <w:spacing w:val="0"/>
          <w:color w:val="000000"/>
          <w:position w:val="0"/>
        </w:rPr>
        <w:t>ADNIK JĘZYKOWY</w:t>
      </w:r>
    </w:p>
    <w:p>
      <w:pPr>
        <w:pStyle w:val="Style23"/>
        <w:framePr w:wrap="none" w:vAnchor="page" w:hAnchor="page" w:x="10318" w:y="388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3</w:t>
      </w:r>
      <w:r>
        <w:rPr>
          <w:lang w:val="pl-PL" w:eastAsia="pl-PL" w:bidi="pl-PL"/>
          <w:w w:val="100"/>
          <w:spacing w:val="0"/>
          <w:color w:val="000000"/>
          <w:position w:val="0"/>
        </w:rPr>
        <w:t>0</w:t>
      </w:r>
    </w:p>
    <w:p>
      <w:pPr>
        <w:pStyle w:val="Style69"/>
        <w:framePr w:w="8730" w:h="546" w:hRule="exact" w:wrap="none" w:vAnchor="page" w:hAnchor="page" w:x="2122" w:y="1030"/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0"/>
      </w:pPr>
      <w:bookmarkStart w:id="5" w:name="bookmark5"/>
      <w:r>
        <w:rPr>
          <w:lang w:val="pl-PL" w:eastAsia="pl-PL" w:bidi="pl-PL"/>
          <w:w w:val="100"/>
          <w:spacing w:val="0"/>
          <w:color w:val="000000"/>
          <w:position w:val="0"/>
        </w:rPr>
        <w:t>Zapowiedź na rok 1922.</w:t>
      </w:r>
      <w:bookmarkEnd w:id="5"/>
    </w:p>
    <w:p>
      <w:pPr>
        <w:pStyle w:val="Style44"/>
        <w:framePr w:w="8730" w:h="5520" w:hRule="exact" w:wrap="none" w:vAnchor="page" w:hAnchor="page" w:x="2122" w:y="1666"/>
        <w:widowControl w:val="0"/>
        <w:keepNext w:val="0"/>
        <w:keepLines w:val="0"/>
        <w:shd w:val="clear" w:color="auto" w:fill="auto"/>
        <w:bidi w:val="0"/>
        <w:spacing w:before="0" w:after="0" w:line="390" w:lineRule="exact"/>
        <w:ind w:left="0" w:right="0" w:firstLine="720"/>
      </w:pPr>
      <w:r>
        <w:rPr>
          <w:lang w:val="pl-PL" w:eastAsia="pl-PL" w:bidi="pl-PL"/>
          <w:w w:val="100"/>
          <w:spacing w:val="0"/>
          <w:color w:val="000000"/>
          <w:position w:val="0"/>
        </w:rPr>
        <w:t>»Poradnik językowy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« </w:t>
      </w:r>
      <w:r>
        <w:rPr>
          <w:lang w:val="pl-PL" w:eastAsia="pl-PL" w:bidi="pl-PL"/>
          <w:w w:val="100"/>
          <w:spacing w:val="0"/>
          <w:color w:val="000000"/>
          <w:position w:val="0"/>
        </w:rPr>
        <w:t>rozpocznie rocznik 19. (czwarty Serji B.) i będzie wychodził w tych samych, co dotąd termi</w:t>
        <w:softHyphen/>
        <w:t>nach i rozmiarach. Niekorzystne dla wydawnictwa warunki trwają wprawdzie nadal, ale spodziewamy się, że się nieba</w:t>
        <w:softHyphen/>
        <w:t xml:space="preserve">wem zmienić muszą. Liczymy też na to, że </w:t>
      </w:r>
      <w:r>
        <w:rPr>
          <w:rStyle w:val="CharStyle71"/>
        </w:rPr>
        <w:t xml:space="preserve">inteligencja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nasza ochłonęła nieco z wojennych burz a wracając do równowagi i zdając sobie sprawę z ważności języka ojczystego w życiu narodowem, społecznem a nawet rodzinnem, potrafi zdobyć się na pewną ofiarność i że </w:t>
      </w:r>
      <w:r>
        <w:rPr>
          <w:rStyle w:val="CharStyle72"/>
        </w:rPr>
        <w:t>przy liczbie abonentów przy</w:t>
        <w:softHyphen/>
        <w:t>najmniej tysiącu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potrafimy związać końce dochodów i wy</w:t>
        <w:softHyphen/>
        <w:t>datków. Niechby każdy przedpłatnik roku 1921. zyskał jednego przedptatnika nowego a zagadka będzie rozwiązana.</w:t>
      </w:r>
    </w:p>
    <w:p>
      <w:pPr>
        <w:pStyle w:val="Style44"/>
        <w:framePr w:w="8730" w:h="5520" w:hRule="exact" w:wrap="none" w:vAnchor="page" w:hAnchor="page" w:x="2122" w:y="1666"/>
        <w:widowControl w:val="0"/>
        <w:keepNext w:val="0"/>
        <w:keepLines w:val="0"/>
        <w:shd w:val="clear" w:color="auto" w:fill="auto"/>
        <w:bidi w:val="0"/>
        <w:spacing w:before="0" w:after="0" w:line="390" w:lineRule="exact"/>
        <w:ind w:left="0" w:right="0" w:firstLine="72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W tej nadziei ustanawiamy </w:t>
      </w:r>
      <w:r>
        <w:rPr>
          <w:rStyle w:val="CharStyle73"/>
        </w:rPr>
        <w:t xml:space="preserve">tymczasem </w:t>
      </w:r>
      <w:r>
        <w:rPr>
          <w:rStyle w:val="CharStyle72"/>
        </w:rPr>
        <w:t xml:space="preserve">przedpłatę </w:t>
      </w:r>
      <w:r>
        <w:rPr>
          <w:rStyle w:val="CharStyle74"/>
        </w:rPr>
        <w:t>roczną</w:t>
      </w:r>
    </w:p>
    <w:p>
      <w:pPr>
        <w:pStyle w:val="Style75"/>
        <w:framePr w:w="8730" w:h="762" w:hRule="exact" w:wrap="none" w:vAnchor="page" w:hAnchor="page" w:x="2122" w:y="7252"/>
        <w:widowControl w:val="0"/>
        <w:keepNext w:val="0"/>
        <w:keepLines w:val="0"/>
        <w:shd w:val="clear" w:color="auto" w:fill="auto"/>
        <w:bidi w:val="0"/>
        <w:spacing w:before="0" w:after="74" w:line="300" w:lineRule="exact"/>
        <w:ind w:left="0" w:right="0" w:firstLine="0"/>
      </w:pPr>
      <w:bookmarkStart w:id="6" w:name="bookmark6"/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na </w:t>
      </w:r>
      <w:r>
        <w:rPr>
          <w:lang w:val="pl-PL" w:eastAsia="pl-PL" w:bidi="pl-PL"/>
          <w:w w:val="100"/>
          <w:spacing w:val="0"/>
          <w:color w:val="000000"/>
          <w:position w:val="0"/>
        </w:rPr>
        <w:t>mp 360 (trzysta sześćdziesiąt)</w:t>
      </w:r>
      <w:bookmarkEnd w:id="6"/>
    </w:p>
    <w:p>
      <w:pPr>
        <w:pStyle w:val="Style44"/>
        <w:framePr w:w="8730" w:h="762" w:hRule="exact" w:wrap="none" w:vAnchor="page" w:hAnchor="page" w:x="2122" w:y="7252"/>
        <w:widowControl w:val="0"/>
        <w:keepNext w:val="0"/>
        <w:keepLines w:val="0"/>
        <w:shd w:val="clear" w:color="auto" w:fill="auto"/>
        <w:bidi w:val="0"/>
        <w:jc w:val="center"/>
        <w:spacing w:before="0" w:after="0" w:line="26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z przesyłką pocztową 400 (czterysta)</w:t>
      </w:r>
    </w:p>
    <w:p>
      <w:pPr>
        <w:pStyle w:val="Style44"/>
        <w:framePr w:w="8730" w:h="5094" w:hRule="exact" w:wrap="none" w:vAnchor="page" w:hAnchor="page" w:x="2122" w:y="8050"/>
        <w:widowControl w:val="0"/>
        <w:keepNext w:val="0"/>
        <w:keepLines w:val="0"/>
        <w:shd w:val="clear" w:color="auto" w:fill="auto"/>
        <w:bidi w:val="0"/>
        <w:spacing w:before="0" w:after="0" w:line="3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i prosimy o rychle jej nadesłanie; jeżeli liczba abonentów nie dosięgnie tysiąca i warunki wydawnictwa się nie polepszą, będziemy zmuszeni w ciągu roku prosić o dopłatę.</w:t>
      </w:r>
    </w:p>
    <w:p>
      <w:pPr>
        <w:pStyle w:val="Style44"/>
        <w:framePr w:w="8730" w:h="5094" w:hRule="exact" w:wrap="none" w:vAnchor="page" w:hAnchor="page" w:x="2122" w:y="8050"/>
        <w:widowControl w:val="0"/>
        <w:keepNext w:val="0"/>
        <w:keepLines w:val="0"/>
        <w:shd w:val="clear" w:color="auto" w:fill="auto"/>
        <w:bidi w:val="0"/>
        <w:jc w:val="left"/>
        <w:spacing w:before="0" w:after="0" w:line="390" w:lineRule="exact"/>
        <w:ind w:left="0" w:right="0" w:firstLine="720"/>
      </w:pPr>
      <w:r>
        <w:rPr>
          <w:lang w:val="pl-PL" w:eastAsia="pl-PL" w:bidi="pl-PL"/>
          <w:w w:val="100"/>
          <w:spacing w:val="0"/>
          <w:color w:val="000000"/>
          <w:position w:val="0"/>
        </w:rPr>
        <w:t>Nie zapowiadamy szczególnych nowości ani niespodzianek; zachowamy w ogólnych zarysach dawne działy, dając pierw</w:t>
        <w:softHyphen/>
        <w:t xml:space="preserve">szeństwo »zapytaniom«, które są najlepszym łącznikiem między redakcją </w:t>
      </w:r>
      <w:r>
        <w:rPr>
          <w:rStyle w:val="CharStyle77"/>
          <w:b w:val="0"/>
          <w:bCs w:val="0"/>
        </w:rPr>
        <w:t xml:space="preserve">a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przedptatnikami. Do współpracy stałej zaprosiliśmy Dra Stanisława Dobrzyckiego,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prof.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uniw. poznańskiego, p. Artura Passendorfera, dyrektora gimn. we Lwowie, i p. Czesława Rokickiego,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prof. </w:t>
      </w:r>
      <w:r>
        <w:rPr>
          <w:lang w:val="pl-PL" w:eastAsia="pl-PL" w:bidi="pl-PL"/>
          <w:w w:val="100"/>
          <w:spacing w:val="0"/>
          <w:color w:val="000000"/>
          <w:position w:val="0"/>
        </w:rPr>
        <w:t>gimn. w Warszawie.</w:t>
      </w:r>
    </w:p>
    <w:p>
      <w:pPr>
        <w:pStyle w:val="Style44"/>
        <w:framePr w:w="8730" w:h="5094" w:hRule="exact" w:wrap="none" w:vAnchor="page" w:hAnchor="page" w:x="2122" w:y="8050"/>
        <w:widowControl w:val="0"/>
        <w:keepNext w:val="0"/>
        <w:keepLines w:val="0"/>
        <w:shd w:val="clear" w:color="auto" w:fill="auto"/>
        <w:bidi w:val="0"/>
        <w:spacing w:before="0" w:after="360" w:line="390" w:lineRule="exact"/>
        <w:ind w:left="0" w:right="0" w:firstLine="720"/>
      </w:pPr>
      <w:r>
        <w:rPr>
          <w:lang w:val="pl-PL" w:eastAsia="pl-PL" w:bidi="pl-PL"/>
          <w:w w:val="100"/>
          <w:spacing w:val="0"/>
          <w:color w:val="000000"/>
          <w:position w:val="0"/>
        </w:rPr>
        <w:t>Prosimy nadto o żywy współudział wszystkich przedpłatników i czytelników »Poradnika«, zwłaszcza w zapisywaniu usterek językowych w dziełach przez siebie czytanych, a nawet czasopismach i dziennikach.</w:t>
      </w:r>
    </w:p>
    <w:p>
      <w:pPr>
        <w:pStyle w:val="Style78"/>
        <w:framePr w:h="2822" w:wrap="around" w:vAnchor="page" w:hAnchor="page" w:x="1913" w:y="12909"/>
        <w:widowControl w:val="0"/>
        <w:shd w:val="clear" w:color="auto" w:fill="auto"/>
        <w:spacing w:line="2352" w:lineRule="exact"/>
        <w:ind w:left="0" w:firstLine="0"/>
      </w:pPr>
      <w:r>
        <w:rPr>
          <w:lang w:val="pl-PL" w:eastAsia="pl-PL" w:bidi="pl-PL"/>
          <w:sz w:val="400"/>
          <w:szCs w:val="400"/>
          <w:w w:val="100"/>
          <w:spacing w:val="0"/>
          <w:color w:val="000000"/>
          <w:position w:val="-71"/>
        </w:rPr>
        <w:t xml:space="preserve"> </w:t>
      </w:r>
    </w:p>
    <w:p>
      <w:pPr>
        <w:pStyle w:val="Style78"/>
        <w:framePr w:w="8730" w:h="2410" w:hRule="exact" w:wrap="none" w:vAnchor="page" w:hAnchor="page" w:x="2122" w:y="13144"/>
        <w:widowControl w:val="0"/>
        <w:keepNext w:val="0"/>
        <w:keepLines w:val="0"/>
        <w:shd w:val="clear" w:color="auto" w:fill="auto"/>
        <w:bidi w:val="0"/>
        <w:spacing w:before="330" w:after="0"/>
        <w:ind w:left="2088" w:right="48" w:firstLine="0"/>
      </w:pPr>
      <w:r>
        <w:rPr>
          <w:rStyle w:val="CharStyle45"/>
        </w:rPr>
        <w:t>»Poradnik językowy« nie jest organem żadnej grupki ludzi, [nieczytelne]</w:t>
      </w:r>
    </w:p>
    <w:p>
      <w:pPr>
        <w:pStyle w:val="Style44"/>
        <w:framePr w:w="8730" w:h="2410" w:hRule="exact" w:wrap="none" w:vAnchor="page" w:hAnchor="page" w:x="2122" w:y="13144"/>
        <w:tabs>
          <w:tab w:leader="none" w:pos="6606" w:val="left"/>
        </w:tabs>
        <w:widowControl w:val="0"/>
        <w:keepNext w:val="0"/>
        <w:keepLines w:val="0"/>
        <w:shd w:val="clear" w:color="auto" w:fill="auto"/>
        <w:bidi w:val="0"/>
        <w:spacing w:before="0" w:after="0" w:line="390" w:lineRule="exact"/>
        <w:ind w:left="2088" w:right="48" w:firstLine="720"/>
      </w:pPr>
      <w:r>
        <w:rPr>
          <w:lang w:val="pl-PL" w:eastAsia="pl-PL" w:bidi="pl-PL"/>
          <w:w w:val="100"/>
          <w:spacing w:val="0"/>
          <w:color w:val="000000"/>
          <w:position w:val="0"/>
        </w:rPr>
        <w:t>w</w:t>
      </w:r>
      <w:r>
        <w:rPr>
          <w:lang w:val="ru-RU" w:eastAsia="ru-RU" w:bidi="ru-RU"/>
          <w:w w:val="100"/>
          <w:spacing w:val="0"/>
          <w:color w:val="000000"/>
          <w:position w:val="0"/>
        </w:rPr>
        <w:t>у</w:t>
      </w:r>
      <w:r>
        <w:rPr>
          <w:lang w:val="en-US" w:eastAsia="en-US" w:bidi="en-US"/>
          <w:w w:val="100"/>
          <w:spacing w:val="0"/>
          <w:color w:val="000000"/>
          <w:position w:val="0"/>
        </w:rPr>
        <w:t>raze</w:t>
      </w:r>
      <w:r>
        <w:rPr>
          <w:lang w:val="pl-PL" w:eastAsia="pl-PL" w:bidi="pl-PL"/>
          <w:w w:val="100"/>
          <w:spacing w:val="0"/>
          <w:color w:val="000000"/>
          <w:position w:val="0"/>
        </w:rPr>
        <w:t>m żywego, rozwijającego się języka</w:t>
        <w:br/>
        <w:t>i potrzeb odczuwanych przez szerokie warstwy publiczności polskiej i do niej zwraca się o wsparcie.</w:t>
        <w:br/>
      </w:r>
      <w:r>
        <w:rPr>
          <w:rStyle w:val="CharStyle77"/>
          <w:lang w:val="ru-RU" w:eastAsia="ru-RU" w:bidi="ru-RU"/>
          <w:b w:val="0"/>
          <w:bCs w:val="0"/>
        </w:rPr>
        <w:tab/>
      </w:r>
      <w:r>
        <w:rPr>
          <w:rStyle w:val="CharStyle77"/>
          <w:b w:val="0"/>
          <w:bCs w:val="0"/>
        </w:rPr>
        <w:t>Redakcja</w:t>
      </w:r>
      <w:r>
        <w:rPr>
          <w:rStyle w:val="CharStyle80"/>
        </w:rPr>
        <w:t>.</w:t>
      </w:r>
    </w:p>
    <w:p>
      <w:pPr>
        <w:pStyle w:val="Style81"/>
        <w:framePr w:w="8730" w:h="2410" w:hRule="exact" w:wrap="none" w:vAnchor="page" w:hAnchor="page" w:x="2122" w:y="13144"/>
        <w:widowControl w:val="0"/>
        <w:keepNext w:val="0"/>
        <w:keepLines w:val="0"/>
        <w:shd w:val="clear" w:color="auto" w:fill="auto"/>
        <w:bidi w:val="0"/>
        <w:jc w:val="left"/>
        <w:spacing w:before="0" w:after="0" w:line="320" w:lineRule="exact"/>
        <w:ind w:left="2088" w:right="48" w:firstLine="0"/>
      </w:pPr>
      <w:bookmarkStart w:id="7" w:name="bookmark7"/>
      <w:r>
        <w:rPr>
          <w:rStyle w:val="CharStyle83"/>
          <w:lang w:val="ru-RU" w:eastAsia="ru-RU" w:bidi="ru-RU"/>
          <w:b w:val="0"/>
          <w:bCs w:val="0"/>
        </w:rPr>
        <w:t xml:space="preserve">ВУ «Г </w:t>
      </w:r>
      <w:r>
        <w:rPr>
          <w:rStyle w:val="CharStyle83"/>
          <w:b w:val="0"/>
          <w:bCs w:val="0"/>
        </w:rPr>
        <w:t>Akł 4\</w:t>
      </w:r>
      <w:bookmarkEnd w:id="7"/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pl-PL" w:eastAsia="pl-PL" w:bidi="pl-PL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Bookman Old Style" w:eastAsia="Bookman Old Style" w:hAnsi="Bookman Old Style" w:cs="Bookman Old Style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upperRoman"/>
      <w:lvlText w:val="%1."/>
      <w:rPr>
        <w:lang w:val="pl-PL" w:eastAsia="pl-PL" w:bidi="pl-PL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Bookman Old Style" w:eastAsia="Bookman Old Style" w:hAnsi="Bookman Old Style" w:cs="Bookman Old Style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decimal"/>
      <w:lvlText w:val="%1."/>
      <w:rPr>
        <w:lang w:val="pl-PL" w:eastAsia="pl-PL" w:bidi="pl-PL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Bookman Old Style" w:eastAsia="Bookman Old Style" w:hAnsi="Bookman Old Style" w:cs="Bookman Old Style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bullet"/>
      <w:lvlText w:val="—"/>
      <w:rPr>
        <w:lang w:val="pl-PL" w:eastAsia="pl-PL" w:bidi="pl-PL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Bookman Old Style" w:eastAsia="Bookman Old Style" w:hAnsi="Bookman Old Style" w:cs="Bookman Old Style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75"/>
      <w:numFmt w:val="decimal"/>
      <w:lvlText w:val="%1."/>
      <w:rPr>
        <w:lang w:val="pl-PL" w:eastAsia="pl-PL" w:bidi="pl-PL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Bookman Old Style" w:eastAsia="Bookman Old Style" w:hAnsi="Bookman Old Style" w:cs="Bookman Old Style"/>
        <w:w w:val="100"/>
        <w:spacing w:val="0"/>
        <w:color w:val="000000"/>
        <w:position w:val="0"/>
      </w:rPr>
    </w:lvl>
  </w:abstractNum>
  <w:abstractNum w:abstractNumId="10">
    <w:multiLevelType w:val="multilevel"/>
    <w:lvl w:ilvl="0">
      <w:start w:val="1"/>
      <w:numFmt w:val="bullet"/>
      <w:lvlText w:val="•"/>
      <w:rPr>
        <w:lang w:val="pl-PL" w:eastAsia="pl-PL" w:bidi="pl-PL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Bookman Old Style" w:eastAsia="Bookman Old Style" w:hAnsi="Bookman Old Style" w:cs="Bookman Old Style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pl-PL" w:eastAsia="pl-PL" w:bidi="pl-PL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pl-PL" w:eastAsia="pl-PL" w:bidi="pl-PL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Nagłówek lub stopka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6"/>
      <w:szCs w:val="26"/>
      <w:rFonts w:ascii="Bookman Old Style" w:eastAsia="Bookman Old Style" w:hAnsi="Bookman Old Style" w:cs="Bookman Old Style"/>
      <w:spacing w:val="-10"/>
    </w:rPr>
  </w:style>
  <w:style w:type="character" w:customStyle="1" w:styleId="CharStyle6">
    <w:name w:val="Nagłówek #1_"/>
    <w:basedOn w:val="DefaultParagraphFont"/>
    <w:link w:val="Style5"/>
    <w:rPr>
      <w:b/>
      <w:bCs/>
      <w:i w:val="0"/>
      <w:iCs w:val="0"/>
      <w:u w:val="none"/>
      <w:strike w:val="0"/>
      <w:smallCaps w:val="0"/>
      <w:sz w:val="70"/>
      <w:szCs w:val="70"/>
      <w:rFonts w:ascii="Bookman Old Style" w:eastAsia="Bookman Old Style" w:hAnsi="Bookman Old Style" w:cs="Bookman Old Style"/>
      <w:spacing w:val="-20"/>
    </w:rPr>
  </w:style>
  <w:style w:type="character" w:customStyle="1" w:styleId="CharStyle8">
    <w:name w:val="Tekst treści (2)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rFonts w:ascii="Bookman Old Style" w:eastAsia="Bookman Old Style" w:hAnsi="Bookman Old Style" w:cs="Bookman Old Style"/>
    </w:rPr>
  </w:style>
  <w:style w:type="character" w:customStyle="1" w:styleId="CharStyle9">
    <w:name w:val="Tekst treści (2) + Odstępy 2 pt"/>
    <w:basedOn w:val="CharStyle8"/>
    <w:rPr>
      <w:lang w:val="pl-PL" w:eastAsia="pl-PL" w:bidi="pl-PL"/>
      <w:sz w:val="24"/>
      <w:szCs w:val="24"/>
      <w:w w:val="100"/>
      <w:spacing w:val="50"/>
      <w:color w:val="000000"/>
      <w:position w:val="0"/>
    </w:rPr>
  </w:style>
  <w:style w:type="character" w:customStyle="1" w:styleId="CharStyle11">
    <w:name w:val="Tekst treści (6)_"/>
    <w:basedOn w:val="DefaultParagraphFont"/>
    <w:link w:val="Style10"/>
    <w:rPr>
      <w:b w:val="0"/>
      <w:bCs w:val="0"/>
      <w:i/>
      <w:iCs/>
      <w:u w:val="none"/>
      <w:strike w:val="0"/>
      <w:smallCaps w:val="0"/>
      <w:rFonts w:ascii="Bookman Old Style" w:eastAsia="Bookman Old Style" w:hAnsi="Bookman Old Style" w:cs="Bookman Old Style"/>
    </w:rPr>
  </w:style>
  <w:style w:type="character" w:customStyle="1" w:styleId="CharStyle12">
    <w:name w:val="Tekst treści (6) + Bez kursywy"/>
    <w:basedOn w:val="CharStyle11"/>
    <w:rPr>
      <w:lang w:val="pl-PL" w:eastAsia="pl-PL" w:bidi="pl-PL"/>
      <w:i/>
      <w:iCs/>
      <w:sz w:val="24"/>
      <w:szCs w:val="24"/>
      <w:w w:val="100"/>
      <w:spacing w:val="0"/>
      <w:color w:val="000000"/>
      <w:position w:val="0"/>
    </w:rPr>
  </w:style>
  <w:style w:type="character" w:customStyle="1" w:styleId="CharStyle13">
    <w:name w:val="Tekst treści (6) + Odstępy 0 pt"/>
    <w:basedOn w:val="CharStyle11"/>
    <w:rPr>
      <w:lang w:val="pl-PL" w:eastAsia="pl-PL" w:bidi="pl-PL"/>
      <w:sz w:val="24"/>
      <w:szCs w:val="24"/>
      <w:w w:val="100"/>
      <w:spacing w:val="-10"/>
      <w:color w:val="000000"/>
      <w:position w:val="0"/>
    </w:rPr>
  </w:style>
  <w:style w:type="character" w:customStyle="1" w:styleId="CharStyle14">
    <w:name w:val="Tekst treści (2) + Kursywa,Odstępy 0 pt"/>
    <w:basedOn w:val="CharStyle8"/>
    <w:rPr>
      <w:lang w:val="pl-PL" w:eastAsia="pl-PL" w:bidi="pl-PL"/>
      <w:i/>
      <w:iCs/>
      <w:sz w:val="24"/>
      <w:szCs w:val="24"/>
      <w:w w:val="100"/>
      <w:spacing w:val="-10"/>
      <w:color w:val="000000"/>
      <w:position w:val="0"/>
    </w:rPr>
  </w:style>
  <w:style w:type="character" w:customStyle="1" w:styleId="CharStyle16">
    <w:name w:val="Tekst treści (3)_"/>
    <w:basedOn w:val="DefaultParagraphFont"/>
    <w:link w:val="Style15"/>
    <w:rPr>
      <w:b w:val="0"/>
      <w:bCs w:val="0"/>
      <w:i w:val="0"/>
      <w:iCs w:val="0"/>
      <w:u w:val="none"/>
      <w:strike w:val="0"/>
      <w:smallCaps w:val="0"/>
      <w:sz w:val="21"/>
      <w:szCs w:val="21"/>
      <w:rFonts w:ascii="Georgia" w:eastAsia="Georgia" w:hAnsi="Georgia" w:cs="Georgia"/>
    </w:rPr>
  </w:style>
  <w:style w:type="character" w:customStyle="1" w:styleId="CharStyle18">
    <w:name w:val="Tekst treści (4)_"/>
    <w:basedOn w:val="DefaultParagraphFont"/>
    <w:link w:val="Style17"/>
    <w:rPr>
      <w:b w:val="0"/>
      <w:bCs w:val="0"/>
      <w:i w:val="0"/>
      <w:iCs w:val="0"/>
      <w:u w:val="none"/>
      <w:strike w:val="0"/>
      <w:smallCaps w:val="0"/>
      <w:sz w:val="24"/>
      <w:szCs w:val="24"/>
      <w:rFonts w:ascii="Bookman Old Style" w:eastAsia="Bookman Old Style" w:hAnsi="Bookman Old Style" w:cs="Bookman Old Style"/>
    </w:rPr>
  </w:style>
  <w:style w:type="character" w:customStyle="1" w:styleId="CharStyle20">
    <w:name w:val="Tekst treści (5)_"/>
    <w:basedOn w:val="DefaultParagraphFont"/>
    <w:link w:val="Style19"/>
    <w:rPr>
      <w:b w:val="0"/>
      <w:bCs w:val="0"/>
      <w:i w:val="0"/>
      <w:iCs w:val="0"/>
      <w:u w:val="none"/>
      <w:strike w:val="0"/>
      <w:smallCaps w:val="0"/>
      <w:sz w:val="20"/>
      <w:szCs w:val="20"/>
      <w:rFonts w:ascii="Bookman Old Style" w:eastAsia="Bookman Old Style" w:hAnsi="Bookman Old Style" w:cs="Bookman Old Style"/>
    </w:rPr>
  </w:style>
  <w:style w:type="character" w:customStyle="1" w:styleId="CharStyle22">
    <w:name w:val="Tekst treści (12)_"/>
    <w:basedOn w:val="DefaultParagraphFont"/>
    <w:link w:val="Style21"/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character" w:customStyle="1" w:styleId="CharStyle24">
    <w:name w:val="Nagłówek lub stopka_"/>
    <w:basedOn w:val="DefaultParagraphFont"/>
    <w:link w:val="Style23"/>
    <w:rPr>
      <w:b w:val="0"/>
      <w:bCs w:val="0"/>
      <w:i w:val="0"/>
      <w:iCs w:val="0"/>
      <w:u w:val="none"/>
      <w:strike w:val="0"/>
      <w:smallCaps w:val="0"/>
      <w:sz w:val="21"/>
      <w:szCs w:val="21"/>
      <w:rFonts w:ascii="Bookman Old Style" w:eastAsia="Bookman Old Style" w:hAnsi="Bookman Old Style" w:cs="Bookman Old Style"/>
    </w:rPr>
  </w:style>
  <w:style w:type="character" w:customStyle="1" w:styleId="CharStyle25">
    <w:name w:val="Nagłówek lub stopka + Odstępy -1 pt"/>
    <w:basedOn w:val="CharStyle24"/>
    <w:rPr>
      <w:lang w:val="pl-PL" w:eastAsia="pl-PL" w:bidi="pl-PL"/>
      <w:w w:val="100"/>
      <w:spacing w:val="-20"/>
      <w:color w:val="000000"/>
      <w:position w:val="0"/>
    </w:rPr>
  </w:style>
  <w:style w:type="character" w:customStyle="1" w:styleId="CharStyle26">
    <w:name w:val="Tekst treści (2) + Kursywa"/>
    <w:basedOn w:val="CharStyle8"/>
    <w:rPr>
      <w:lang w:val="pl-PL" w:eastAsia="pl-PL" w:bidi="pl-PL"/>
      <w:i/>
      <w:iCs/>
      <w:sz w:val="24"/>
      <w:szCs w:val="24"/>
      <w:w w:val="100"/>
      <w:spacing w:val="0"/>
      <w:color w:val="000000"/>
      <w:position w:val="0"/>
    </w:rPr>
  </w:style>
  <w:style w:type="character" w:customStyle="1" w:styleId="CharStyle27">
    <w:name w:val="Tekst treści (6) + Odstępy 2 pt"/>
    <w:basedOn w:val="CharStyle11"/>
    <w:rPr>
      <w:lang w:val="pl-PL" w:eastAsia="pl-PL" w:bidi="pl-PL"/>
      <w:sz w:val="24"/>
      <w:szCs w:val="24"/>
      <w:w w:val="100"/>
      <w:spacing w:val="40"/>
      <w:color w:val="000000"/>
      <w:position w:val="0"/>
    </w:rPr>
  </w:style>
  <w:style w:type="character" w:customStyle="1" w:styleId="CharStyle29">
    <w:name w:val="Nagłówek #6_"/>
    <w:basedOn w:val="DefaultParagraphFont"/>
    <w:link w:val="Style28"/>
    <w:rPr>
      <w:b w:val="0"/>
      <w:bCs w:val="0"/>
      <w:i w:val="0"/>
      <w:iCs w:val="0"/>
      <w:u w:val="none"/>
      <w:strike w:val="0"/>
      <w:smallCaps w:val="0"/>
      <w:sz w:val="26"/>
      <w:szCs w:val="26"/>
      <w:rFonts w:ascii="Bookman Old Style" w:eastAsia="Bookman Old Style" w:hAnsi="Bookman Old Style" w:cs="Bookman Old Style"/>
    </w:rPr>
  </w:style>
  <w:style w:type="character" w:customStyle="1" w:styleId="CharStyle30">
    <w:name w:val="Nagłówek #6"/>
    <w:basedOn w:val="CharStyle29"/>
    <w:rPr>
      <w:lang w:val="pl-PL" w:eastAsia="pl-PL" w:bidi="pl-PL"/>
      <w:sz w:val="26"/>
      <w:szCs w:val="26"/>
      <w:w w:val="100"/>
      <w:spacing w:val="0"/>
      <w:color w:val="000000"/>
      <w:position w:val="0"/>
    </w:rPr>
  </w:style>
  <w:style w:type="character" w:customStyle="1" w:styleId="CharStyle31">
    <w:name w:val="Tekst treści (6) + Bez kursywy"/>
    <w:basedOn w:val="CharStyle11"/>
    <w:rPr>
      <w:lang w:val="pl-PL" w:eastAsia="pl-PL" w:bidi="pl-PL"/>
      <w:i/>
      <w:iCs/>
      <w:sz w:val="24"/>
      <w:szCs w:val="24"/>
      <w:w w:val="100"/>
      <w:spacing w:val="0"/>
      <w:color w:val="000000"/>
      <w:position w:val="0"/>
    </w:rPr>
  </w:style>
  <w:style w:type="character" w:customStyle="1" w:styleId="CharStyle32">
    <w:name w:val="Tekst treści (2)"/>
    <w:basedOn w:val="CharStyle8"/>
    <w:rPr>
      <w:lang w:val="pl-PL" w:eastAsia="pl-PL" w:bidi="pl-PL"/>
      <w:sz w:val="24"/>
      <w:szCs w:val="24"/>
      <w:w w:val="100"/>
      <w:spacing w:val="0"/>
      <w:color w:val="000000"/>
      <w:position w:val="0"/>
    </w:rPr>
  </w:style>
  <w:style w:type="character" w:customStyle="1" w:styleId="CharStyle33">
    <w:name w:val="Tekst treści (2)"/>
    <w:basedOn w:val="CharStyle8"/>
    <w:rPr>
      <w:lang w:val="pl-PL" w:eastAsia="pl-PL" w:bidi="pl-PL"/>
      <w:sz w:val="24"/>
      <w:szCs w:val="24"/>
      <w:w w:val="100"/>
      <w:spacing w:val="0"/>
      <w:color w:val="000000"/>
      <w:position w:val="0"/>
    </w:rPr>
  </w:style>
  <w:style w:type="character" w:customStyle="1" w:styleId="CharStyle35">
    <w:name w:val="Inne_"/>
    <w:basedOn w:val="DefaultParagraphFont"/>
    <w:link w:val="Style34"/>
    <w:rPr>
      <w:lang w:val="1024"/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36">
    <w:name w:val="Tekst treści (2)"/>
    <w:basedOn w:val="CharStyle8"/>
    <w:rPr>
      <w:lang w:val="pl-PL" w:eastAsia="pl-PL" w:bidi="pl-PL"/>
      <w:sz w:val="24"/>
      <w:szCs w:val="24"/>
      <w:w w:val="100"/>
      <w:spacing w:val="0"/>
      <w:color w:val="000000"/>
      <w:position w:val="0"/>
    </w:rPr>
  </w:style>
  <w:style w:type="character" w:customStyle="1" w:styleId="CharStyle37">
    <w:name w:val="Tekst treści (4)"/>
    <w:basedOn w:val="CharStyle18"/>
    <w:rPr>
      <w:lang w:val="pl-PL" w:eastAsia="pl-PL" w:bidi="pl-PL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38">
    <w:name w:val="Tekst treści (2)"/>
    <w:basedOn w:val="CharStyle8"/>
    <w:rPr>
      <w:lang w:val="pl-PL" w:eastAsia="pl-PL" w:bidi="pl-PL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39">
    <w:name w:val="Tekst treści (2) + Kursywa"/>
    <w:basedOn w:val="CharStyle8"/>
    <w:rPr>
      <w:lang w:val="pl-PL" w:eastAsia="pl-PL" w:bidi="pl-PL"/>
      <w:i/>
      <w:iCs/>
      <w:sz w:val="24"/>
      <w:szCs w:val="24"/>
      <w:w w:val="100"/>
      <w:spacing w:val="0"/>
      <w:color w:val="000000"/>
      <w:position w:val="0"/>
    </w:rPr>
  </w:style>
  <w:style w:type="character" w:customStyle="1" w:styleId="CharStyle41">
    <w:name w:val="Tekst treści (7)_"/>
    <w:basedOn w:val="DefaultParagraphFont"/>
    <w:link w:val="Style40"/>
    <w:rPr>
      <w:lang w:val="1024"/>
      <w:b w:val="0"/>
      <w:bCs w:val="0"/>
      <w:i/>
      <w:iCs/>
      <w:u w:val="none"/>
      <w:strike w:val="0"/>
      <w:smallCaps w:val="0"/>
      <w:sz w:val="20"/>
      <w:szCs w:val="20"/>
      <w:rFonts w:ascii="Bookman Old Style" w:eastAsia="Bookman Old Style" w:hAnsi="Bookman Old Style" w:cs="Bookman Old Style"/>
    </w:rPr>
  </w:style>
  <w:style w:type="character" w:customStyle="1" w:styleId="CharStyle43">
    <w:name w:val="Nagłówek lub stopka (3)_"/>
    <w:basedOn w:val="DefaultParagraphFont"/>
    <w:link w:val="Style42"/>
    <w:rPr>
      <w:lang w:val="ru-RU" w:eastAsia="ru-RU" w:bidi="ru-RU"/>
      <w:b/>
      <w:bCs/>
      <w:i w:val="0"/>
      <w:iCs w:val="0"/>
      <w:u w:val="none"/>
      <w:strike w:val="0"/>
      <w:smallCaps w:val="0"/>
      <w:sz w:val="34"/>
      <w:szCs w:val="34"/>
      <w:rFonts w:ascii="Bookman Old Style" w:eastAsia="Bookman Old Style" w:hAnsi="Bookman Old Style" w:cs="Bookman Old Style"/>
    </w:rPr>
  </w:style>
  <w:style w:type="character" w:customStyle="1" w:styleId="CharStyle45">
    <w:name w:val="Tekst treści (8)_"/>
    <w:basedOn w:val="DefaultParagraphFont"/>
    <w:link w:val="Style44"/>
    <w:rPr>
      <w:b w:val="0"/>
      <w:bCs w:val="0"/>
      <w:i w:val="0"/>
      <w:iCs w:val="0"/>
      <w:u w:val="none"/>
      <w:strike w:val="0"/>
      <w:smallCaps w:val="0"/>
      <w:sz w:val="26"/>
      <w:szCs w:val="26"/>
      <w:rFonts w:ascii="Bookman Old Style" w:eastAsia="Bookman Old Style" w:hAnsi="Bookman Old Style" w:cs="Bookman Old Style"/>
    </w:rPr>
  </w:style>
  <w:style w:type="character" w:customStyle="1" w:styleId="CharStyle46">
    <w:name w:val="Tekst treści (5)"/>
    <w:basedOn w:val="CharStyle20"/>
    <w:rPr>
      <w:lang w:val="pl-PL" w:eastAsia="pl-PL" w:bidi="pl-PL"/>
      <w:w w:val="100"/>
      <w:spacing w:val="0"/>
      <w:color w:val="000000"/>
      <w:position w:val="0"/>
    </w:rPr>
  </w:style>
  <w:style w:type="character" w:customStyle="1" w:styleId="CharStyle47">
    <w:name w:val="Tekst treści (5)"/>
    <w:basedOn w:val="CharStyle20"/>
    <w:rPr>
      <w:lang w:val="pl-PL" w:eastAsia="pl-PL" w:bidi="pl-PL"/>
      <w:w w:val="100"/>
      <w:spacing w:val="0"/>
      <w:color w:val="000000"/>
      <w:position w:val="0"/>
    </w:rPr>
  </w:style>
  <w:style w:type="character" w:customStyle="1" w:styleId="CharStyle49">
    <w:name w:val="Nagłówek #5 (2)_"/>
    <w:basedOn w:val="DefaultParagraphFont"/>
    <w:link w:val="Style48"/>
    <w:rPr>
      <w:b w:val="0"/>
      <w:bCs w:val="0"/>
      <w:i w:val="0"/>
      <w:iCs w:val="0"/>
      <w:u w:val="none"/>
      <w:strike w:val="0"/>
      <w:smallCaps w:val="0"/>
      <w:sz w:val="26"/>
      <w:szCs w:val="26"/>
      <w:rFonts w:ascii="Bookman Old Style" w:eastAsia="Bookman Old Style" w:hAnsi="Bookman Old Style" w:cs="Bookman Old Style"/>
    </w:rPr>
  </w:style>
  <w:style w:type="character" w:customStyle="1" w:styleId="CharStyle50">
    <w:name w:val="Nagłówek #5 (2) + 16 pt"/>
    <w:basedOn w:val="CharStyle49"/>
    <w:rPr>
      <w:lang w:val="pl-PL" w:eastAsia="pl-PL" w:bidi="pl-PL"/>
      <w:b/>
      <w:bCs/>
      <w:sz w:val="32"/>
      <w:szCs w:val="32"/>
      <w:w w:val="100"/>
      <w:spacing w:val="0"/>
      <w:color w:val="000000"/>
      <w:position w:val="0"/>
    </w:rPr>
  </w:style>
  <w:style w:type="character" w:customStyle="1" w:styleId="CharStyle52">
    <w:name w:val="Tekst treści (13)_"/>
    <w:basedOn w:val="DefaultParagraphFont"/>
    <w:link w:val="Style51"/>
    <w:rPr>
      <w:b w:val="0"/>
      <w:bCs w:val="0"/>
      <w:i w:val="0"/>
      <w:iCs w:val="0"/>
      <w:u w:val="none"/>
      <w:strike w:val="0"/>
      <w:smallCaps w:val="0"/>
      <w:sz w:val="21"/>
      <w:szCs w:val="21"/>
      <w:rFonts w:ascii="Bookman Old Style" w:eastAsia="Bookman Old Style" w:hAnsi="Bookman Old Style" w:cs="Bookman Old Style"/>
      <w:spacing w:val="10"/>
    </w:rPr>
  </w:style>
  <w:style w:type="character" w:customStyle="1" w:styleId="CharStyle53">
    <w:name w:val="Tekst treści (13) + 10 pt,Odstępy 0 pt"/>
    <w:basedOn w:val="CharStyle52"/>
    <w:rPr>
      <w:lang w:val="pl-PL" w:eastAsia="pl-PL" w:bidi="pl-PL"/>
      <w:sz w:val="20"/>
      <w:szCs w:val="20"/>
      <w:w w:val="100"/>
      <w:spacing w:val="0"/>
      <w:color w:val="000000"/>
      <w:position w:val="0"/>
    </w:rPr>
  </w:style>
  <w:style w:type="character" w:customStyle="1" w:styleId="CharStyle54">
    <w:name w:val="Tekst treści (5) + Kursywa"/>
    <w:basedOn w:val="CharStyle20"/>
    <w:rPr>
      <w:lang w:val="pl-PL" w:eastAsia="pl-PL" w:bidi="pl-PL"/>
      <w:i/>
      <w:iCs/>
      <w:w w:val="100"/>
      <w:spacing w:val="0"/>
      <w:color w:val="000000"/>
      <w:position w:val="0"/>
    </w:rPr>
  </w:style>
  <w:style w:type="character" w:customStyle="1" w:styleId="CharStyle55">
    <w:name w:val="Tekst treści (5)"/>
    <w:basedOn w:val="CharStyle20"/>
    <w:rPr>
      <w:lang w:val="pl-PL" w:eastAsia="pl-PL" w:bidi="pl-PL"/>
      <w:w w:val="100"/>
      <w:spacing w:val="0"/>
      <w:color w:val="000000"/>
      <w:position w:val="0"/>
    </w:rPr>
  </w:style>
  <w:style w:type="character" w:customStyle="1" w:styleId="CharStyle57">
    <w:name w:val="Tekst treści (15)_"/>
    <w:basedOn w:val="DefaultParagraphFont"/>
    <w:link w:val="Style56"/>
    <w:rPr>
      <w:b w:val="0"/>
      <w:bCs w:val="0"/>
      <w:i w:val="0"/>
      <w:iCs w:val="0"/>
      <w:u w:val="none"/>
      <w:strike w:val="0"/>
      <w:smallCaps w:val="0"/>
      <w:sz w:val="20"/>
      <w:szCs w:val="20"/>
      <w:rFonts w:ascii="Bookman Old Style" w:eastAsia="Bookman Old Style" w:hAnsi="Bookman Old Style" w:cs="Bookman Old Style"/>
    </w:rPr>
  </w:style>
  <w:style w:type="character" w:customStyle="1" w:styleId="CharStyle58">
    <w:name w:val="Tekst treści (15)"/>
    <w:basedOn w:val="CharStyle57"/>
    <w:rPr>
      <w:lang w:val="pl-PL" w:eastAsia="pl-PL" w:bidi="pl-PL"/>
      <w:w w:val="100"/>
      <w:spacing w:val="0"/>
      <w:color w:val="000000"/>
      <w:position w:val="0"/>
    </w:rPr>
  </w:style>
  <w:style w:type="character" w:customStyle="1" w:styleId="CharStyle59">
    <w:name w:val="Tekst treści (5) + Arial,10,5 pt,Odstępy 0 pt"/>
    <w:basedOn w:val="CharStyle20"/>
    <w:rPr>
      <w:lang w:val="pl-PL" w:eastAsia="pl-PL" w:bidi="pl-PL"/>
      <w:sz w:val="21"/>
      <w:szCs w:val="21"/>
      <w:rFonts w:ascii="Arial" w:eastAsia="Arial" w:hAnsi="Arial" w:cs="Arial"/>
      <w:w w:val="100"/>
      <w:spacing w:val="-10"/>
      <w:color w:val="000000"/>
      <w:position w:val="0"/>
    </w:rPr>
  </w:style>
  <w:style w:type="character" w:customStyle="1" w:styleId="CharStyle61">
    <w:name w:val="Tekst treści (10)_"/>
    <w:basedOn w:val="DefaultParagraphFont"/>
    <w:link w:val="Style60"/>
    <w:rPr>
      <w:b w:val="0"/>
      <w:bCs w:val="0"/>
      <w:i/>
      <w:iCs/>
      <w:u w:val="none"/>
      <w:strike w:val="0"/>
      <w:smallCaps w:val="0"/>
      <w:sz w:val="20"/>
      <w:szCs w:val="20"/>
      <w:rFonts w:ascii="Bookman Old Style" w:eastAsia="Bookman Old Style" w:hAnsi="Bookman Old Style" w:cs="Bookman Old Style"/>
    </w:rPr>
  </w:style>
  <w:style w:type="character" w:customStyle="1" w:styleId="CharStyle62">
    <w:name w:val="Tekst treści (10) + Bez kursywy"/>
    <w:basedOn w:val="CharStyle61"/>
    <w:rPr>
      <w:lang w:val="pl-PL" w:eastAsia="pl-PL" w:bidi="pl-PL"/>
      <w:i/>
      <w:iCs/>
      <w:w w:val="100"/>
      <w:spacing w:val="0"/>
      <w:color w:val="000000"/>
      <w:position w:val="0"/>
    </w:rPr>
  </w:style>
  <w:style w:type="character" w:customStyle="1" w:styleId="CharStyle64">
    <w:name w:val="Tekst treści (11)_"/>
    <w:basedOn w:val="DefaultParagraphFont"/>
    <w:link w:val="Style63"/>
    <w:rPr>
      <w:b w:val="0"/>
      <w:bCs w:val="0"/>
      <w:i w:val="0"/>
      <w:iCs w:val="0"/>
      <w:u w:val="none"/>
      <w:strike w:val="0"/>
      <w:smallCaps w:val="0"/>
      <w:sz w:val="26"/>
      <w:szCs w:val="26"/>
      <w:rFonts w:ascii="Bookman Old Style" w:eastAsia="Bookman Old Style" w:hAnsi="Bookman Old Style" w:cs="Bookman Old Style"/>
      <w:spacing w:val="0"/>
    </w:rPr>
  </w:style>
  <w:style w:type="character" w:customStyle="1" w:styleId="CharStyle65">
    <w:name w:val="Tekst treści (11)"/>
    <w:basedOn w:val="CharStyle64"/>
    <w:rPr>
      <w:lang w:val="pl-PL" w:eastAsia="pl-PL" w:bidi="pl-PL"/>
      <w:u w:val="single"/>
      <w:w w:val="100"/>
      <w:color w:val="000000"/>
      <w:position w:val="0"/>
    </w:rPr>
  </w:style>
  <w:style w:type="character" w:customStyle="1" w:styleId="CharStyle67">
    <w:name w:val="Nagłówek #3_"/>
    <w:basedOn w:val="DefaultParagraphFont"/>
    <w:link w:val="Style66"/>
    <w:rPr>
      <w:b/>
      <w:bCs/>
      <w:i w:val="0"/>
      <w:iCs w:val="0"/>
      <w:u w:val="none"/>
      <w:strike w:val="0"/>
      <w:smallCaps w:val="0"/>
      <w:sz w:val="44"/>
      <w:szCs w:val="44"/>
      <w:rFonts w:ascii="Arial" w:eastAsia="Arial" w:hAnsi="Arial" w:cs="Arial"/>
    </w:rPr>
  </w:style>
  <w:style w:type="character" w:customStyle="1" w:styleId="CharStyle68">
    <w:name w:val="Nagłówek lub stopka (2)"/>
    <w:basedOn w:val="CharStyle4"/>
    <w:rPr>
      <w:lang w:val="pl-PL" w:eastAsia="pl-PL" w:bidi="pl-PL"/>
      <w:w w:val="100"/>
      <w:color w:val="000000"/>
      <w:position w:val="0"/>
    </w:rPr>
  </w:style>
  <w:style w:type="character" w:customStyle="1" w:styleId="CharStyle70">
    <w:name w:val="Nagłówek #2_"/>
    <w:basedOn w:val="DefaultParagraphFont"/>
    <w:link w:val="Style69"/>
    <w:rPr>
      <w:b/>
      <w:bCs/>
      <w:i w:val="0"/>
      <w:iCs w:val="0"/>
      <w:u w:val="none"/>
      <w:strike w:val="0"/>
      <w:smallCaps w:val="0"/>
      <w:sz w:val="48"/>
      <w:szCs w:val="48"/>
      <w:rFonts w:ascii="Arial" w:eastAsia="Arial" w:hAnsi="Arial" w:cs="Arial"/>
    </w:rPr>
  </w:style>
  <w:style w:type="character" w:customStyle="1" w:styleId="CharStyle71">
    <w:name w:val="Tekst treści (8)"/>
    <w:basedOn w:val="CharStyle45"/>
    <w:rPr>
      <w:lang w:val="pl-PL" w:eastAsia="pl-PL" w:bidi="pl-PL"/>
      <w:sz w:val="26"/>
      <w:szCs w:val="26"/>
      <w:w w:val="100"/>
      <w:spacing w:val="0"/>
      <w:color w:val="000000"/>
      <w:position w:val="0"/>
    </w:rPr>
  </w:style>
  <w:style w:type="character" w:customStyle="1" w:styleId="CharStyle72">
    <w:name w:val="Tekst treści (8) + Odstępy 3 pt"/>
    <w:basedOn w:val="CharStyle45"/>
    <w:rPr>
      <w:lang w:val="pl-PL" w:eastAsia="pl-PL" w:bidi="pl-PL"/>
      <w:w w:val="100"/>
      <w:spacing w:val="60"/>
      <w:color w:val="000000"/>
      <w:position w:val="0"/>
    </w:rPr>
  </w:style>
  <w:style w:type="character" w:customStyle="1" w:styleId="CharStyle73">
    <w:name w:val="Tekst treści (8) + Arial,15 pt,Pogrubienie"/>
    <w:basedOn w:val="CharStyle45"/>
    <w:rPr>
      <w:lang w:val="pl-PL" w:eastAsia="pl-PL" w:bidi="pl-PL"/>
      <w:b/>
      <w:bCs/>
      <w:sz w:val="30"/>
      <w:szCs w:val="30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74">
    <w:name w:val="Tekst treści (8) + 14 pt,Odstępy 2 pt"/>
    <w:basedOn w:val="CharStyle45"/>
    <w:rPr>
      <w:lang w:val="pl-PL" w:eastAsia="pl-PL" w:bidi="pl-PL"/>
      <w:sz w:val="28"/>
      <w:szCs w:val="28"/>
      <w:w w:val="100"/>
      <w:spacing w:val="50"/>
      <w:color w:val="000000"/>
      <w:position w:val="0"/>
    </w:rPr>
  </w:style>
  <w:style w:type="character" w:customStyle="1" w:styleId="CharStyle76">
    <w:name w:val="Nagłówek #5_"/>
    <w:basedOn w:val="DefaultParagraphFont"/>
    <w:link w:val="Style75"/>
    <w:rPr>
      <w:b/>
      <w:bCs/>
      <w:i w:val="0"/>
      <w:iCs w:val="0"/>
      <w:u w:val="none"/>
      <w:strike w:val="0"/>
      <w:smallCaps w:val="0"/>
      <w:sz w:val="30"/>
      <w:szCs w:val="30"/>
      <w:rFonts w:ascii="Arial" w:eastAsia="Arial" w:hAnsi="Arial" w:cs="Arial"/>
    </w:rPr>
  </w:style>
  <w:style w:type="character" w:customStyle="1" w:styleId="CharStyle77">
    <w:name w:val="Tekst treści (8)"/>
    <w:basedOn w:val="CharStyle45"/>
    <w:rPr>
      <w:lang w:val="pl-PL" w:eastAsia="pl-PL" w:bidi="pl-PL"/>
      <w:b/>
      <w:bCs/>
      <w:sz w:val="26"/>
      <w:szCs w:val="26"/>
      <w:w w:val="100"/>
      <w:spacing w:val="0"/>
      <w:color w:val="000000"/>
      <w:position w:val="0"/>
    </w:rPr>
  </w:style>
  <w:style w:type="character" w:customStyle="1" w:styleId="CharStyle79">
    <w:name w:val="Tekst treści (16)_"/>
    <w:basedOn w:val="DefaultParagraphFont"/>
    <w:link w:val="Style78"/>
    <w:rPr>
      <w:b w:val="0"/>
      <w:bCs w:val="0"/>
      <w:i w:val="0"/>
      <w:iCs w:val="0"/>
      <w:u w:val="none"/>
      <w:strike w:val="0"/>
      <w:smallCaps w:val="0"/>
      <w:sz w:val="26"/>
      <w:szCs w:val="26"/>
      <w:rFonts w:ascii="Bookman Old Style" w:eastAsia="Bookman Old Style" w:hAnsi="Bookman Old Style" w:cs="Bookman Old Style"/>
    </w:rPr>
  </w:style>
  <w:style w:type="character" w:customStyle="1" w:styleId="CharStyle80">
    <w:name w:val="Tekst treści (8) + 12 pt,Kursywa"/>
    <w:basedOn w:val="CharStyle45"/>
    <w:rPr>
      <w:lang w:val="pl-PL" w:eastAsia="pl-PL" w:bidi="pl-PL"/>
      <w:i/>
      <w:iCs/>
      <w:sz w:val="24"/>
      <w:szCs w:val="24"/>
      <w:w w:val="100"/>
      <w:spacing w:val="0"/>
      <w:color w:val="000000"/>
      <w:position w:val="0"/>
    </w:rPr>
  </w:style>
  <w:style w:type="character" w:customStyle="1" w:styleId="CharStyle82">
    <w:name w:val="Nagłówek #4_"/>
    <w:basedOn w:val="DefaultParagraphFont"/>
    <w:link w:val="Style81"/>
    <w:rPr>
      <w:b w:val="0"/>
      <w:bCs w:val="0"/>
      <w:i w:val="0"/>
      <w:iCs w:val="0"/>
      <w:u w:val="none"/>
      <w:strike w:val="0"/>
      <w:smallCaps w:val="0"/>
      <w:sz w:val="32"/>
      <w:szCs w:val="32"/>
      <w:rFonts w:ascii="Bookman Old Style" w:eastAsia="Bookman Old Style" w:hAnsi="Bookman Old Style" w:cs="Bookman Old Style"/>
    </w:rPr>
  </w:style>
  <w:style w:type="character" w:customStyle="1" w:styleId="CharStyle83">
    <w:name w:val="Nagłówek #4 + Odstępy -1 pt"/>
    <w:basedOn w:val="CharStyle82"/>
    <w:rPr>
      <w:lang w:val="pl-PL" w:eastAsia="pl-PL" w:bidi="pl-PL"/>
      <w:w w:val="100"/>
      <w:spacing w:val="-20"/>
      <w:color w:val="000000"/>
      <w:position w:val="0"/>
    </w:rPr>
  </w:style>
  <w:style w:type="paragraph" w:customStyle="1" w:styleId="Style3">
    <w:name w:val="Nagłówek lub stopka (2)"/>
    <w:basedOn w:val="Normal"/>
    <w:link w:val="CharStyle4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6"/>
      <w:szCs w:val="26"/>
      <w:rFonts w:ascii="Bookman Old Style" w:eastAsia="Bookman Old Style" w:hAnsi="Bookman Old Style" w:cs="Bookman Old Style"/>
      <w:spacing w:val="-10"/>
    </w:rPr>
  </w:style>
  <w:style w:type="paragraph" w:customStyle="1" w:styleId="Style5">
    <w:name w:val="Nagłówek #1"/>
    <w:basedOn w:val="Normal"/>
    <w:link w:val="CharStyle6"/>
    <w:pPr>
      <w:widowControl w:val="0"/>
      <w:shd w:val="clear" w:color="auto" w:fill="FFFFFF"/>
      <w:outlineLvl w:val="0"/>
      <w:spacing w:after="780" w:line="0" w:lineRule="exact"/>
    </w:pPr>
    <w:rPr>
      <w:b/>
      <w:bCs/>
      <w:i w:val="0"/>
      <w:iCs w:val="0"/>
      <w:u w:val="none"/>
      <w:strike w:val="0"/>
      <w:smallCaps w:val="0"/>
      <w:sz w:val="70"/>
      <w:szCs w:val="70"/>
      <w:rFonts w:ascii="Bookman Old Style" w:eastAsia="Bookman Old Style" w:hAnsi="Bookman Old Style" w:cs="Bookman Old Style"/>
      <w:spacing w:val="-20"/>
    </w:rPr>
  </w:style>
  <w:style w:type="paragraph" w:customStyle="1" w:styleId="Style7">
    <w:name w:val="Tekst treści (2)"/>
    <w:basedOn w:val="Normal"/>
    <w:link w:val="CharStyle8"/>
    <w:pPr>
      <w:widowControl w:val="0"/>
      <w:shd w:val="clear" w:color="auto" w:fill="FFFFFF"/>
      <w:jc w:val="both"/>
      <w:spacing w:before="540" w:after="240" w:line="0" w:lineRule="exact"/>
      <w:ind w:hanging="400"/>
    </w:pPr>
    <w:rPr>
      <w:b w:val="0"/>
      <w:bCs w:val="0"/>
      <w:i w:val="0"/>
      <w:iCs w:val="0"/>
      <w:u w:val="none"/>
      <w:strike w:val="0"/>
      <w:smallCaps w:val="0"/>
      <w:rFonts w:ascii="Bookman Old Style" w:eastAsia="Bookman Old Style" w:hAnsi="Bookman Old Style" w:cs="Bookman Old Style"/>
    </w:rPr>
  </w:style>
  <w:style w:type="paragraph" w:customStyle="1" w:styleId="Style10">
    <w:name w:val="Tekst treści (6)"/>
    <w:basedOn w:val="Normal"/>
    <w:link w:val="CharStyle11"/>
    <w:pPr>
      <w:widowControl w:val="0"/>
      <w:shd w:val="clear" w:color="auto" w:fill="FFFFFF"/>
      <w:jc w:val="both"/>
      <w:spacing w:line="330" w:lineRule="exact"/>
    </w:pPr>
    <w:rPr>
      <w:b w:val="0"/>
      <w:bCs w:val="0"/>
      <w:i/>
      <w:iCs/>
      <w:u w:val="none"/>
      <w:strike w:val="0"/>
      <w:smallCaps w:val="0"/>
      <w:rFonts w:ascii="Bookman Old Style" w:eastAsia="Bookman Old Style" w:hAnsi="Bookman Old Style" w:cs="Bookman Old Style"/>
    </w:rPr>
  </w:style>
  <w:style w:type="paragraph" w:customStyle="1" w:styleId="Style15">
    <w:name w:val="Tekst treści (3)"/>
    <w:basedOn w:val="Normal"/>
    <w:link w:val="CharStyle16"/>
    <w:pPr>
      <w:widowControl w:val="0"/>
      <w:shd w:val="clear" w:color="auto" w:fill="FFFFFF"/>
      <w:jc w:val="center"/>
      <w:spacing w:before="780" w:after="60" w:line="0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Georgia" w:eastAsia="Georgia" w:hAnsi="Georgia" w:cs="Georgia"/>
    </w:rPr>
  </w:style>
  <w:style w:type="paragraph" w:customStyle="1" w:styleId="Style17">
    <w:name w:val="Tekst treści (4)"/>
    <w:basedOn w:val="Normal"/>
    <w:link w:val="CharStyle18"/>
    <w:pPr>
      <w:widowControl w:val="0"/>
      <w:shd w:val="clear" w:color="auto" w:fill="FFFFFF"/>
      <w:jc w:val="center"/>
      <w:spacing w:before="60" w:after="360" w:line="0" w:lineRule="exact"/>
    </w:pPr>
    <w:rPr>
      <w:b w:val="0"/>
      <w:bCs w:val="0"/>
      <w:i w:val="0"/>
      <w:iCs w:val="0"/>
      <w:u w:val="none"/>
      <w:strike w:val="0"/>
      <w:smallCaps w:val="0"/>
      <w:sz w:val="24"/>
      <w:szCs w:val="24"/>
      <w:rFonts w:ascii="Bookman Old Style" w:eastAsia="Bookman Old Style" w:hAnsi="Bookman Old Style" w:cs="Bookman Old Style"/>
    </w:rPr>
  </w:style>
  <w:style w:type="paragraph" w:customStyle="1" w:styleId="Style19">
    <w:name w:val="Tekst treści (5)"/>
    <w:basedOn w:val="Normal"/>
    <w:link w:val="CharStyle20"/>
    <w:pPr>
      <w:widowControl w:val="0"/>
      <w:shd w:val="clear" w:color="auto" w:fill="FFFFFF"/>
      <w:jc w:val="both"/>
      <w:spacing w:before="360" w:after="540" w:line="270" w:lineRule="exact"/>
      <w:ind w:hanging="960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Bookman Old Style" w:eastAsia="Bookman Old Style" w:hAnsi="Bookman Old Style" w:cs="Bookman Old Style"/>
    </w:rPr>
  </w:style>
  <w:style w:type="paragraph" w:customStyle="1" w:styleId="Style21">
    <w:name w:val="Tekst treści (12)"/>
    <w:basedOn w:val="Normal"/>
    <w:link w:val="CharStyle22"/>
    <w:pPr>
      <w:widowControl w:val="0"/>
      <w:shd w:val="clear" w:color="auto" w:fill="FFFFFF"/>
      <w:jc w:val="center"/>
      <w:spacing w:line="168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paragraph" w:customStyle="1" w:styleId="Style23">
    <w:name w:val="Nagłówek lub stopka"/>
    <w:basedOn w:val="Normal"/>
    <w:link w:val="CharStyle24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Bookman Old Style" w:eastAsia="Bookman Old Style" w:hAnsi="Bookman Old Style" w:cs="Bookman Old Style"/>
    </w:rPr>
  </w:style>
  <w:style w:type="paragraph" w:customStyle="1" w:styleId="Style28">
    <w:name w:val="Nagłówek #6"/>
    <w:basedOn w:val="Normal"/>
    <w:link w:val="CharStyle29"/>
    <w:pPr>
      <w:widowControl w:val="0"/>
      <w:shd w:val="clear" w:color="auto" w:fill="FFFFFF"/>
      <w:jc w:val="right"/>
      <w:outlineLvl w:val="5"/>
      <w:spacing w:line="348" w:lineRule="exact"/>
    </w:pPr>
    <w:rPr>
      <w:b w:val="0"/>
      <w:bCs w:val="0"/>
      <w:i w:val="0"/>
      <w:iCs w:val="0"/>
      <w:u w:val="none"/>
      <w:strike w:val="0"/>
      <w:smallCaps w:val="0"/>
      <w:sz w:val="26"/>
      <w:szCs w:val="26"/>
      <w:rFonts w:ascii="Bookman Old Style" w:eastAsia="Bookman Old Style" w:hAnsi="Bookman Old Style" w:cs="Bookman Old Style"/>
    </w:rPr>
  </w:style>
  <w:style w:type="paragraph" w:customStyle="1" w:styleId="Style34">
    <w:name w:val="Inne"/>
    <w:basedOn w:val="Normal"/>
    <w:link w:val="CharStyle35"/>
    <w:pPr>
      <w:widowControl w:val="0"/>
      <w:shd w:val="clear" w:color="auto" w:fill="FFFFFF"/>
    </w:pPr>
    <w:rPr>
      <w:lang w:val="1024"/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40">
    <w:name w:val="Tekst treści (7)"/>
    <w:basedOn w:val="Normal"/>
    <w:link w:val="CharStyle41"/>
    <w:pPr>
      <w:widowControl w:val="0"/>
      <w:shd w:val="clear" w:color="auto" w:fill="FFFFFF"/>
      <w:spacing w:line="0" w:lineRule="exact"/>
    </w:pPr>
    <w:rPr>
      <w:lang w:val="1024"/>
      <w:b w:val="0"/>
      <w:bCs w:val="0"/>
      <w:i/>
      <w:iCs/>
      <w:u w:val="none"/>
      <w:strike w:val="0"/>
      <w:smallCaps w:val="0"/>
      <w:sz w:val="20"/>
      <w:szCs w:val="20"/>
      <w:rFonts w:ascii="Bookman Old Style" w:eastAsia="Bookman Old Style" w:hAnsi="Bookman Old Style" w:cs="Bookman Old Style"/>
    </w:rPr>
  </w:style>
  <w:style w:type="paragraph" w:customStyle="1" w:styleId="Style42">
    <w:name w:val="Nagłówek lub stopka (3)"/>
    <w:basedOn w:val="Normal"/>
    <w:link w:val="CharStyle43"/>
    <w:pPr>
      <w:widowControl w:val="0"/>
      <w:shd w:val="clear" w:color="auto" w:fill="FFFFFF"/>
      <w:spacing w:line="0" w:lineRule="exact"/>
    </w:pPr>
    <w:rPr>
      <w:lang w:val="ru-RU" w:eastAsia="ru-RU" w:bidi="ru-RU"/>
      <w:b/>
      <w:bCs/>
      <w:i w:val="0"/>
      <w:iCs w:val="0"/>
      <w:u w:val="none"/>
      <w:strike w:val="0"/>
      <w:smallCaps w:val="0"/>
      <w:sz w:val="34"/>
      <w:szCs w:val="34"/>
      <w:rFonts w:ascii="Bookman Old Style" w:eastAsia="Bookman Old Style" w:hAnsi="Bookman Old Style" w:cs="Bookman Old Style"/>
    </w:rPr>
  </w:style>
  <w:style w:type="paragraph" w:customStyle="1" w:styleId="Style44">
    <w:name w:val="Tekst treści (8)"/>
    <w:basedOn w:val="Normal"/>
    <w:link w:val="CharStyle45"/>
    <w:pPr>
      <w:widowControl w:val="0"/>
      <w:shd w:val="clear" w:color="auto" w:fill="FFFFFF"/>
      <w:jc w:val="both"/>
      <w:spacing w:before="360" w:line="330" w:lineRule="exact"/>
    </w:pPr>
    <w:rPr>
      <w:b w:val="0"/>
      <w:bCs w:val="0"/>
      <w:i w:val="0"/>
      <w:iCs w:val="0"/>
      <w:u w:val="none"/>
      <w:strike w:val="0"/>
      <w:smallCaps w:val="0"/>
      <w:sz w:val="26"/>
      <w:szCs w:val="26"/>
      <w:rFonts w:ascii="Bookman Old Style" w:eastAsia="Bookman Old Style" w:hAnsi="Bookman Old Style" w:cs="Bookman Old Style"/>
    </w:rPr>
  </w:style>
  <w:style w:type="paragraph" w:customStyle="1" w:styleId="Style48">
    <w:name w:val="Nagłówek #5 (2)"/>
    <w:basedOn w:val="Normal"/>
    <w:link w:val="CharStyle49"/>
    <w:pPr>
      <w:widowControl w:val="0"/>
      <w:shd w:val="clear" w:color="auto" w:fill="FFFFFF"/>
      <w:jc w:val="right"/>
      <w:outlineLvl w:val="4"/>
      <w:spacing w:line="348" w:lineRule="exact"/>
    </w:pPr>
    <w:rPr>
      <w:b w:val="0"/>
      <w:bCs w:val="0"/>
      <w:i w:val="0"/>
      <w:iCs w:val="0"/>
      <w:u w:val="none"/>
      <w:strike w:val="0"/>
      <w:smallCaps w:val="0"/>
      <w:sz w:val="26"/>
      <w:szCs w:val="26"/>
      <w:rFonts w:ascii="Bookman Old Style" w:eastAsia="Bookman Old Style" w:hAnsi="Bookman Old Style" w:cs="Bookman Old Style"/>
    </w:rPr>
  </w:style>
  <w:style w:type="paragraph" w:customStyle="1" w:styleId="Style51">
    <w:name w:val="Tekst treści (13)"/>
    <w:basedOn w:val="Normal"/>
    <w:link w:val="CharStyle52"/>
    <w:pPr>
      <w:widowControl w:val="0"/>
      <w:shd w:val="clear" w:color="auto" w:fill="FFFFFF"/>
      <w:spacing w:line="222" w:lineRule="exact"/>
      <w:ind w:hanging="260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Bookman Old Style" w:eastAsia="Bookman Old Style" w:hAnsi="Bookman Old Style" w:cs="Bookman Old Style"/>
      <w:spacing w:val="10"/>
    </w:rPr>
  </w:style>
  <w:style w:type="paragraph" w:customStyle="1" w:styleId="Style56">
    <w:name w:val="Tekst treści (15)"/>
    <w:basedOn w:val="Normal"/>
    <w:link w:val="CharStyle57"/>
    <w:pPr>
      <w:widowControl w:val="0"/>
      <w:shd w:val="clear" w:color="auto" w:fill="FFFFFF"/>
      <w:spacing w:line="222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Bookman Old Style" w:eastAsia="Bookman Old Style" w:hAnsi="Bookman Old Style" w:cs="Bookman Old Style"/>
    </w:rPr>
  </w:style>
  <w:style w:type="paragraph" w:customStyle="1" w:styleId="Style60">
    <w:name w:val="Tekst treści (10)"/>
    <w:basedOn w:val="Normal"/>
    <w:link w:val="CharStyle61"/>
    <w:pPr>
      <w:widowControl w:val="0"/>
      <w:shd w:val="clear" w:color="auto" w:fill="FFFFFF"/>
      <w:jc w:val="center"/>
      <w:spacing w:line="216" w:lineRule="exact"/>
    </w:pPr>
    <w:rPr>
      <w:b w:val="0"/>
      <w:bCs w:val="0"/>
      <w:i/>
      <w:iCs/>
      <w:u w:val="none"/>
      <w:strike w:val="0"/>
      <w:smallCaps w:val="0"/>
      <w:sz w:val="20"/>
      <w:szCs w:val="20"/>
      <w:rFonts w:ascii="Bookman Old Style" w:eastAsia="Bookman Old Style" w:hAnsi="Bookman Old Style" w:cs="Bookman Old Style"/>
    </w:rPr>
  </w:style>
  <w:style w:type="paragraph" w:customStyle="1" w:styleId="Style63">
    <w:name w:val="Tekst treści (11)"/>
    <w:basedOn w:val="Normal"/>
    <w:link w:val="CharStyle64"/>
    <w:pPr>
      <w:widowControl w:val="0"/>
      <w:shd w:val="clear" w:color="auto" w:fill="FFFFFF"/>
      <w:jc w:val="center"/>
      <w:spacing w:after="360" w:line="0" w:lineRule="exact"/>
    </w:pPr>
    <w:rPr>
      <w:b w:val="0"/>
      <w:bCs w:val="0"/>
      <w:i w:val="0"/>
      <w:iCs w:val="0"/>
      <w:u w:val="none"/>
      <w:strike w:val="0"/>
      <w:smallCaps w:val="0"/>
      <w:sz w:val="26"/>
      <w:szCs w:val="26"/>
      <w:rFonts w:ascii="Bookman Old Style" w:eastAsia="Bookman Old Style" w:hAnsi="Bookman Old Style" w:cs="Bookman Old Style"/>
      <w:spacing w:val="0"/>
    </w:rPr>
  </w:style>
  <w:style w:type="paragraph" w:customStyle="1" w:styleId="Style66">
    <w:name w:val="Nagłówek #3"/>
    <w:basedOn w:val="Normal"/>
    <w:link w:val="CharStyle67"/>
    <w:pPr>
      <w:widowControl w:val="0"/>
      <w:shd w:val="clear" w:color="auto" w:fill="FFFFFF"/>
      <w:jc w:val="center"/>
      <w:outlineLvl w:val="2"/>
      <w:spacing w:before="360" w:after="180" w:line="0" w:lineRule="exact"/>
    </w:pPr>
    <w:rPr>
      <w:b/>
      <w:bCs/>
      <w:i w:val="0"/>
      <w:iCs w:val="0"/>
      <w:u w:val="none"/>
      <w:strike w:val="0"/>
      <w:smallCaps w:val="0"/>
      <w:sz w:val="44"/>
      <w:szCs w:val="44"/>
      <w:rFonts w:ascii="Arial" w:eastAsia="Arial" w:hAnsi="Arial" w:cs="Arial"/>
    </w:rPr>
  </w:style>
  <w:style w:type="paragraph" w:customStyle="1" w:styleId="Style69">
    <w:name w:val="Nagłówek #2"/>
    <w:basedOn w:val="Normal"/>
    <w:link w:val="CharStyle70"/>
    <w:pPr>
      <w:widowControl w:val="0"/>
      <w:shd w:val="clear" w:color="auto" w:fill="FFFFFF"/>
      <w:jc w:val="center"/>
      <w:outlineLvl w:val="1"/>
      <w:spacing w:after="240" w:line="0" w:lineRule="exact"/>
    </w:pPr>
    <w:rPr>
      <w:b/>
      <w:bCs/>
      <w:i w:val="0"/>
      <w:iCs w:val="0"/>
      <w:u w:val="none"/>
      <w:strike w:val="0"/>
      <w:smallCaps w:val="0"/>
      <w:sz w:val="48"/>
      <w:szCs w:val="48"/>
      <w:rFonts w:ascii="Arial" w:eastAsia="Arial" w:hAnsi="Arial" w:cs="Arial"/>
    </w:rPr>
  </w:style>
  <w:style w:type="paragraph" w:customStyle="1" w:styleId="Style75">
    <w:name w:val="Nagłówek #5"/>
    <w:basedOn w:val="Normal"/>
    <w:link w:val="CharStyle76"/>
    <w:pPr>
      <w:widowControl w:val="0"/>
      <w:shd w:val="clear" w:color="auto" w:fill="FFFFFF"/>
      <w:jc w:val="center"/>
      <w:outlineLvl w:val="4"/>
      <w:spacing w:after="120" w:line="0" w:lineRule="exact"/>
    </w:pPr>
    <w:rPr>
      <w:b/>
      <w:bCs/>
      <w:i w:val="0"/>
      <w:iCs w:val="0"/>
      <w:u w:val="none"/>
      <w:strike w:val="0"/>
      <w:smallCaps w:val="0"/>
      <w:sz w:val="30"/>
      <w:szCs w:val="30"/>
      <w:rFonts w:ascii="Arial" w:eastAsia="Arial" w:hAnsi="Arial" w:cs="Arial"/>
    </w:rPr>
  </w:style>
  <w:style w:type="paragraph" w:customStyle="1" w:styleId="Style78">
    <w:name w:val="Tekst treści (16)"/>
    <w:basedOn w:val="Normal"/>
    <w:link w:val="CharStyle79"/>
    <w:pPr>
      <w:widowControl w:val="0"/>
      <w:shd w:val="clear" w:color="auto" w:fill="FFFFFF"/>
      <w:jc w:val="both"/>
      <w:spacing w:before="360" w:line="390" w:lineRule="exact"/>
    </w:pPr>
    <w:rPr>
      <w:b w:val="0"/>
      <w:bCs w:val="0"/>
      <w:i w:val="0"/>
      <w:iCs w:val="0"/>
      <w:u w:val="none"/>
      <w:strike w:val="0"/>
      <w:smallCaps w:val="0"/>
      <w:sz w:val="26"/>
      <w:szCs w:val="26"/>
      <w:rFonts w:ascii="Bookman Old Style" w:eastAsia="Bookman Old Style" w:hAnsi="Bookman Old Style" w:cs="Bookman Old Style"/>
    </w:rPr>
  </w:style>
  <w:style w:type="paragraph" w:customStyle="1" w:styleId="Style81">
    <w:name w:val="Nagłówek #4"/>
    <w:basedOn w:val="Normal"/>
    <w:link w:val="CharStyle82"/>
    <w:pPr>
      <w:widowControl w:val="0"/>
      <w:shd w:val="clear" w:color="auto" w:fill="FFFFFF"/>
      <w:outlineLvl w:val="3"/>
      <w:spacing w:line="348" w:lineRule="exact"/>
    </w:pPr>
    <w:rPr>
      <w:b w:val="0"/>
      <w:bCs w:val="0"/>
      <w:i w:val="0"/>
      <w:iCs w:val="0"/>
      <w:u w:val="none"/>
      <w:strike w:val="0"/>
      <w:smallCaps w:val="0"/>
      <w:sz w:val="32"/>
      <w:szCs w:val="32"/>
      <w:rFonts w:ascii="Bookman Old Style" w:eastAsia="Bookman Old Style" w:hAnsi="Bookman Old Style" w:cs="Bookman Old Styl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poradnik340</dc:title>
  <dc:subject/>
  <dc:creator/>
  <cp:keywords/>
</cp:coreProperties>
</file>