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66" w:rsidRDefault="0096191E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344170</wp:posOffset>
                </wp:positionH>
                <wp:positionV relativeFrom="page">
                  <wp:posOffset>1651000</wp:posOffset>
                </wp:positionV>
                <wp:extent cx="4206240" cy="0"/>
                <wp:effectExtent l="10795" t="12700" r="12065" b="63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7.1pt;margin-top:130pt;width:331.2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344170</wp:posOffset>
                </wp:positionH>
                <wp:positionV relativeFrom="page">
                  <wp:posOffset>2059305</wp:posOffset>
                </wp:positionV>
                <wp:extent cx="4206240" cy="0"/>
                <wp:effectExtent l="10795" t="11430" r="12065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.1pt;margin-top:162.15pt;width:331.2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74666" w:rsidRDefault="001F1FA4">
      <w:pPr>
        <w:pStyle w:val="Nagweklubstopka0"/>
        <w:framePr w:wrap="none" w:vAnchor="page" w:hAnchor="page" w:x="524" w:y="427"/>
        <w:shd w:val="clear" w:color="auto" w:fill="auto"/>
        <w:spacing w:line="180" w:lineRule="exact"/>
      </w:pPr>
      <w:r>
        <w:t>ROK 1934.</w:t>
      </w:r>
    </w:p>
    <w:p w:rsidR="00974666" w:rsidRDefault="001F1FA4">
      <w:pPr>
        <w:pStyle w:val="Nagweklubstopka20"/>
        <w:framePr w:wrap="none" w:vAnchor="page" w:hAnchor="page" w:x="2814" w:y="407"/>
        <w:shd w:val="clear" w:color="auto" w:fill="auto"/>
        <w:spacing w:line="240" w:lineRule="exact"/>
      </w:pPr>
      <w:r>
        <w:t>MAJ—CZERWIEC</w:t>
      </w:r>
    </w:p>
    <w:p w:rsidR="00974666" w:rsidRDefault="001F1FA4">
      <w:pPr>
        <w:pStyle w:val="Nagweklubstopka0"/>
        <w:framePr w:wrap="none" w:vAnchor="page" w:hAnchor="page" w:x="6188" w:y="442"/>
        <w:shd w:val="clear" w:color="auto" w:fill="auto"/>
        <w:spacing w:line="180" w:lineRule="exact"/>
      </w:pPr>
      <w:r>
        <w:t xml:space="preserve">ZESZYT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Nagwek10"/>
        <w:framePr w:w="6725" w:h="1076" w:hRule="exact" w:wrap="none" w:vAnchor="page" w:hAnchor="page" w:x="486" w:y="752"/>
        <w:shd w:val="clear" w:color="auto" w:fill="auto"/>
        <w:spacing w:after="0" w:line="560" w:lineRule="exact"/>
      </w:pPr>
      <w:bookmarkStart w:id="0" w:name="bookmark0"/>
      <w:r>
        <w:t>PORADNIK JĘZYKOWY</w:t>
      </w:r>
      <w:bookmarkEnd w:id="0"/>
    </w:p>
    <w:p w:rsidR="00974666" w:rsidRDefault="001F1FA4">
      <w:pPr>
        <w:pStyle w:val="Teksttreci30"/>
        <w:framePr w:w="6725" w:h="1076" w:hRule="exact" w:wrap="none" w:vAnchor="page" w:hAnchor="page" w:x="486" w:y="752"/>
        <w:shd w:val="clear" w:color="auto" w:fill="auto"/>
        <w:spacing w:before="0" w:after="52" w:line="150" w:lineRule="exact"/>
        <w:ind w:right="20"/>
      </w:pPr>
      <w:r>
        <w:t>(założony w r. 1901 przez ROMANA ZAWILIŃSKIEGO)</w:t>
      </w:r>
    </w:p>
    <w:p w:rsidR="00974666" w:rsidRDefault="001F1FA4">
      <w:pPr>
        <w:pStyle w:val="Teksttreci40"/>
        <w:framePr w:w="6725" w:h="1076" w:hRule="exact" w:wrap="none" w:vAnchor="page" w:hAnchor="page" w:x="486" w:y="752"/>
        <w:shd w:val="clear" w:color="auto" w:fill="auto"/>
        <w:spacing w:before="0" w:after="0" w:line="170" w:lineRule="exact"/>
      </w:pPr>
      <w:r>
        <w:rPr>
          <w:rStyle w:val="Teksttreci4Odstpy1pt"/>
        </w:rPr>
        <w:t>ORGAN TOWARZYSTWA POPRAWNOŚCI JĘZYKA POLSKIEGO</w:t>
      </w:r>
    </w:p>
    <w:p w:rsidR="00974666" w:rsidRDefault="001F1FA4">
      <w:pPr>
        <w:pStyle w:val="Teksttreci40"/>
        <w:framePr w:w="6725" w:h="621" w:hRule="exact" w:wrap="none" w:vAnchor="page" w:hAnchor="page" w:x="486" w:y="1946"/>
        <w:shd w:val="clear" w:color="auto" w:fill="auto"/>
        <w:spacing w:before="0" w:after="26" w:line="170" w:lineRule="exact"/>
        <w:ind w:right="20"/>
        <w:jc w:val="center"/>
      </w:pPr>
      <w:r>
        <w:t>Wychodzi co miesiąc prócz lipca i sierpnia.</w:t>
      </w:r>
    </w:p>
    <w:p w:rsidR="00974666" w:rsidRDefault="001F1FA4">
      <w:pPr>
        <w:pStyle w:val="Teksttreci40"/>
        <w:framePr w:w="6725" w:h="621" w:hRule="exact" w:wrap="none" w:vAnchor="page" w:hAnchor="page" w:x="486" w:y="1946"/>
        <w:shd w:val="clear" w:color="auto" w:fill="auto"/>
        <w:spacing w:before="0" w:after="0" w:line="168" w:lineRule="exact"/>
        <w:ind w:right="20"/>
        <w:jc w:val="center"/>
      </w:pPr>
      <w:r>
        <w:t xml:space="preserve">Redakcja: Warszawa, Tamka 44, </w:t>
      </w:r>
      <w:r>
        <w:rPr>
          <w:lang w:val="fr-FR" w:eastAsia="fr-FR" w:bidi="fr-FR"/>
        </w:rPr>
        <w:t xml:space="preserve">tel. </w:t>
      </w:r>
      <w:r>
        <w:t xml:space="preserve">5 25-10; Administracja: Warszawa, „Nasza Księgarnia  Sp. </w:t>
      </w:r>
      <w:proofErr w:type="spellStart"/>
      <w:r>
        <w:t>Akc</w:t>
      </w:r>
      <w:proofErr w:type="spellEnd"/>
      <w:r>
        <w:t xml:space="preserve">., Ś-to-Krzyska 18, </w:t>
      </w:r>
      <w:r>
        <w:rPr>
          <w:lang w:val="fr-FR" w:eastAsia="fr-FR" w:bidi="fr-FR"/>
        </w:rPr>
        <w:t xml:space="preserve">tel. </w:t>
      </w:r>
      <w:r>
        <w:t>5 98-18.</w:t>
      </w:r>
    </w:p>
    <w:p w:rsidR="00974666" w:rsidRDefault="001F1FA4">
      <w:pPr>
        <w:pStyle w:val="Teksttreci50"/>
        <w:framePr w:w="3106" w:h="447" w:hRule="exact" w:wrap="none" w:vAnchor="page" w:hAnchor="page" w:x="515" w:y="2699"/>
        <w:shd w:val="clear" w:color="auto" w:fill="auto"/>
      </w:pPr>
      <w:r>
        <w:t>Przedpłata roczna z przesyłką pocztową wynosi zł. 8; dla członków Towarzystwa Poprawności Języka Polskiego i członków Zrzeszeń Nauczycielskich</w:t>
      </w:r>
    </w:p>
    <w:p w:rsidR="00974666" w:rsidRDefault="001F1FA4">
      <w:pPr>
        <w:pStyle w:val="Teksttreci50"/>
        <w:framePr w:w="3139" w:h="454" w:hRule="exact" w:wrap="none" w:vAnchor="page" w:hAnchor="page" w:x="4071" w:y="2699"/>
        <w:shd w:val="clear" w:color="auto" w:fill="auto"/>
        <w:jc w:val="center"/>
      </w:pPr>
      <w:r>
        <w:t xml:space="preserve"> zł. 6; z ag rani c ą zł. 10. </w:t>
      </w:r>
      <w:r>
        <w:rPr>
          <w:rStyle w:val="Teksttreci5Odstpy1pt"/>
        </w:rPr>
        <w:t>Przedpłatę</w:t>
      </w:r>
      <w:r>
        <w:rPr>
          <w:rStyle w:val="Teksttreci5Odstpy1pt"/>
        </w:rPr>
        <w:br/>
      </w:r>
      <w:r>
        <w:t>przyjmuje Administracja pisma, Ś-to-Krzyska 18</w:t>
      </w:r>
      <w:r>
        <w:br/>
        <w:t>oraz księgarnie i urzędy pocztowe.</w:t>
      </w:r>
    </w:p>
    <w:p w:rsidR="00974666" w:rsidRDefault="001F1FA4">
      <w:pPr>
        <w:pStyle w:val="Teksttreci40"/>
        <w:framePr w:w="6725" w:h="678" w:hRule="exact" w:wrap="none" w:vAnchor="page" w:hAnchor="page" w:x="486" w:y="3204"/>
        <w:shd w:val="clear" w:color="auto" w:fill="auto"/>
        <w:tabs>
          <w:tab w:val="left" w:leader="underscore" w:pos="1842"/>
          <w:tab w:val="left" w:leader="underscore" w:pos="6550"/>
        </w:tabs>
        <w:spacing w:before="0" w:after="0" w:line="206" w:lineRule="exact"/>
        <w:ind w:left="200" w:firstLine="180"/>
      </w:pPr>
      <w:r>
        <w:rPr>
          <w:rStyle w:val="Teksttreci41"/>
        </w:rPr>
        <w:t>Konto Pocztowej Kasy Oszczędności: Redakcji — 24.900, Administracji — 2.058. Godziny red</w:t>
      </w:r>
      <w:r>
        <w:t xml:space="preserve">akcyjne 4—6 po poł.; za </w:t>
      </w:r>
      <w:proofErr w:type="spellStart"/>
      <w:r>
        <w:t>uprzedniem</w:t>
      </w:r>
      <w:proofErr w:type="spellEnd"/>
      <w:r>
        <w:t xml:space="preserve"> porozumieniem</w:t>
      </w:r>
      <w:r w:rsidR="003D06DD">
        <w:t xml:space="preserve"> </w:t>
      </w:r>
      <w:r>
        <w:t>—</w:t>
      </w:r>
      <w:r w:rsidR="003D06DD">
        <w:t xml:space="preserve"> </w:t>
      </w:r>
      <w:r>
        <w:t xml:space="preserve">w każdym czasie. </w:t>
      </w:r>
      <w:r>
        <w:tab/>
      </w:r>
      <w:r>
        <w:rPr>
          <w:rStyle w:val="Teksttreci41"/>
        </w:rPr>
        <w:t>Przedruki dozwolone z podaniem źródła.</w:t>
      </w:r>
      <w:r>
        <w:tab/>
      </w:r>
    </w:p>
    <w:p w:rsidR="00974666" w:rsidRDefault="001F1FA4">
      <w:pPr>
        <w:pStyle w:val="Teksttreci60"/>
        <w:framePr w:w="6725" w:h="707" w:hRule="exact" w:wrap="none" w:vAnchor="page" w:hAnchor="page" w:x="486" w:y="3911"/>
        <w:shd w:val="clear" w:color="auto" w:fill="auto"/>
        <w:spacing w:before="0" w:after="0"/>
        <w:ind w:firstLine="380"/>
      </w:pPr>
      <w:r>
        <w:t xml:space="preserve">„Poradnik Językowy“ zalecony został przez Min. Wyznań Religijnych i Oświecenia Publicznego dla szkól wszelkich typów rozporządzeniem </w:t>
      </w:r>
      <w:r>
        <w:rPr>
          <w:rStyle w:val="Teksttreci61"/>
          <w:i/>
          <w:iCs/>
        </w:rPr>
        <w:t>№ II</w:t>
      </w:r>
      <w:r>
        <w:rPr>
          <w:rStyle w:val="Teksttreci695ptBezkursywy"/>
        </w:rPr>
        <w:t xml:space="preserve"> — </w:t>
      </w:r>
      <w:r>
        <w:rPr>
          <w:rStyle w:val="Teksttreci61"/>
          <w:i/>
          <w:iCs/>
        </w:rPr>
        <w:t xml:space="preserve">9864/32, </w:t>
      </w:r>
      <w:proofErr w:type="spellStart"/>
      <w:r>
        <w:rPr>
          <w:rStyle w:val="Teksttreci61"/>
          <w:i/>
          <w:iCs/>
        </w:rPr>
        <w:t>ogłoszonem</w:t>
      </w:r>
      <w:proofErr w:type="spellEnd"/>
      <w:r>
        <w:rPr>
          <w:rStyle w:val="Teksttreci61"/>
          <w:i/>
          <w:iCs/>
        </w:rPr>
        <w:t xml:space="preserve"> w nr 9 Dziennika Urzędowego Min, z r. 1932.</w:t>
      </w:r>
    </w:p>
    <w:p w:rsidR="00974666" w:rsidRDefault="001F1FA4">
      <w:pPr>
        <w:pStyle w:val="Nagwek30"/>
        <w:framePr w:w="6725" w:h="6682" w:hRule="exact" w:wrap="none" w:vAnchor="page" w:hAnchor="page" w:x="486" w:y="4847"/>
        <w:shd w:val="clear" w:color="auto" w:fill="auto"/>
        <w:spacing w:before="0" w:after="68" w:line="264" w:lineRule="exact"/>
      </w:pPr>
      <w:bookmarkStart w:id="1" w:name="bookmark1"/>
      <w:r>
        <w:rPr>
          <w:rStyle w:val="Nagwek395ptBezkursywy"/>
        </w:rPr>
        <w:t>UWAGI O PROGRAMIE JĘZYKA POLSKIEGO W SZKOLE</w:t>
      </w:r>
      <w:r>
        <w:rPr>
          <w:rStyle w:val="Nagwek395ptBezkursywy"/>
        </w:rPr>
        <w:br/>
        <w:t>POWSZECHNEJ.</w:t>
      </w:r>
      <w:bookmarkEnd w:id="1"/>
    </w:p>
    <w:p w:rsidR="00974666" w:rsidRDefault="001F1FA4">
      <w:pPr>
        <w:pStyle w:val="Teksttreci20"/>
        <w:framePr w:w="6725" w:h="6682" w:hRule="exact" w:wrap="none" w:vAnchor="page" w:hAnchor="page" w:x="486" w:y="4847"/>
        <w:shd w:val="clear" w:color="auto" w:fill="auto"/>
        <w:spacing w:before="0"/>
        <w:ind w:firstLine="380"/>
      </w:pPr>
      <w:r>
        <w:t>„Poprawianie" ludzi dorosłych jest najczęściej pracą bezcelową i mogącą przynieść językowi niewielki tylko pożytek. Ustalone nawyknienia trudno przełamywać; czego nie wyrobiło w człowieku jego własne doświadczenie życiowe, tego w nim nigdy prawie doraźne nawoływania nie wyrobią.</w:t>
      </w:r>
    </w:p>
    <w:p w:rsidR="00974666" w:rsidRDefault="001F1FA4">
      <w:pPr>
        <w:pStyle w:val="Teksttreci20"/>
        <w:framePr w:w="6725" w:h="6682" w:hRule="exact" w:wrap="none" w:vAnchor="page" w:hAnchor="page" w:x="486" w:y="4847"/>
        <w:shd w:val="clear" w:color="auto" w:fill="auto"/>
        <w:spacing w:before="0"/>
        <w:ind w:firstLine="380"/>
      </w:pPr>
      <w:r>
        <w:t xml:space="preserve">Każdy, kto nie tylko obserwuje to, co się dzieje dziś, ale i łączy jakieś nadzieje i pragnienia z </w:t>
      </w:r>
      <w:proofErr w:type="spellStart"/>
      <w:r>
        <w:t>tem</w:t>
      </w:r>
      <w:proofErr w:type="spellEnd"/>
      <w:r>
        <w:t xml:space="preserve">, co ma się dziać jutro, z natury rzeczy ogląda się za jakąś pracą u podstaw, obliczoną na dalszą metę. W zakresie praktyki języka pracą u podstaw jest praca nad </w:t>
      </w:r>
      <w:r>
        <w:rPr>
          <w:rStyle w:val="Teksttreci210ptKursywa"/>
        </w:rPr>
        <w:t>nauczaniem.</w:t>
      </w:r>
      <w:r>
        <w:t xml:space="preserve"> Szkoła, od chwili, gdy dziecko przestąpi jej próg, winna otoczyć je atmosferą właściwego stosunku do języka i wyrobić w </w:t>
      </w:r>
      <w:proofErr w:type="spellStart"/>
      <w:r>
        <w:t>niem</w:t>
      </w:r>
      <w:proofErr w:type="spellEnd"/>
      <w:r>
        <w:t xml:space="preserve"> na całe życie zrozumienie tej prawdy zasadniczej, że </w:t>
      </w:r>
      <w:r>
        <w:rPr>
          <w:rStyle w:val="Teksttreci210ptKursywa"/>
        </w:rPr>
        <w:t>język</w:t>
      </w:r>
      <w:r>
        <w:t xml:space="preserve"> — </w:t>
      </w:r>
      <w:r>
        <w:rPr>
          <w:rStyle w:val="Teksttreci210ptKursywa"/>
        </w:rPr>
        <w:t>to praca,</w:t>
      </w:r>
      <w:r>
        <w:t xml:space="preserve"> świadoma, nieustająca i czynna, a nie odruchowe, </w:t>
      </w:r>
      <w:proofErr w:type="spellStart"/>
      <w:r>
        <w:t>bylejakie</w:t>
      </w:r>
      <w:proofErr w:type="spellEnd"/>
      <w:r>
        <w:t xml:space="preserve">, pod hasłem najmniejszego oporu wyładowywanie wrażeń. Z tych przesłanek ogólnych wypływa oczywiście to, że komu leży na sercu dobro języka, tego muszą w pewnym zakresie interesować zagadnienia tak zwane dydaktyczne — przynajmniej w zakresie, w jakim się wiążą z </w:t>
      </w:r>
      <w:proofErr w:type="spellStart"/>
      <w:r>
        <w:t>ogólnemi</w:t>
      </w:r>
      <w:proofErr w:type="spellEnd"/>
      <w:r>
        <w:t xml:space="preserve"> tendencjami programów szkolnych wyznaczających kierunki pracy nad językiem na niższym i średnim stopniu nauczania.</w:t>
      </w:r>
    </w:p>
    <w:p w:rsidR="00974666" w:rsidRDefault="001F1FA4">
      <w:pPr>
        <w:pStyle w:val="Teksttreci20"/>
        <w:framePr w:w="6725" w:h="6682" w:hRule="exact" w:wrap="none" w:vAnchor="page" w:hAnchor="page" w:x="486" w:y="4847"/>
        <w:shd w:val="clear" w:color="auto" w:fill="auto"/>
        <w:spacing w:before="0"/>
        <w:ind w:firstLine="380"/>
      </w:pPr>
      <w:r>
        <w:t xml:space="preserve">Poniżej mamy scharakteryzować niektóre z tych </w:t>
      </w:r>
      <w:proofErr w:type="spellStart"/>
      <w:r>
        <w:t>tendencyj</w:t>
      </w:r>
      <w:proofErr w:type="spellEnd"/>
      <w:r>
        <w:t xml:space="preserve"> i jednocześnie poddać je pewnej krytyce. Niema na świecie — na szczęście, zresztą — rzeczy doskonałej. Nie jest nią zatem już </w:t>
      </w:r>
      <w:r>
        <w:rPr>
          <w:rStyle w:val="Teksttreci210ptKursywa"/>
        </w:rPr>
        <w:t>ex definitione</w:t>
      </w:r>
      <w:r>
        <w:t xml:space="preserve"> i program nauki języka polskiego, który zaczyna obecnie obowiązywać,—acz</w:t>
      </w:r>
    </w:p>
    <w:p w:rsidR="00974666" w:rsidRDefault="00974666">
      <w:pPr>
        <w:rPr>
          <w:sz w:val="2"/>
          <w:szCs w:val="2"/>
        </w:rPr>
        <w:sectPr w:rsidR="0097466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1808" w:y="1277"/>
        <w:shd w:val="clear" w:color="auto" w:fill="auto"/>
        <w:spacing w:line="180" w:lineRule="exact"/>
      </w:pPr>
      <w:r>
        <w:lastRenderedPageBreak/>
        <w:t>74</w:t>
      </w:r>
    </w:p>
    <w:p w:rsidR="00974666" w:rsidRDefault="001F1FA4">
      <w:pPr>
        <w:pStyle w:val="Nagweklubstopka0"/>
        <w:framePr w:wrap="none" w:vAnchor="page" w:hAnchor="page" w:x="4068" w:y="1262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491" w:y="1258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20"/>
        <w:framePr w:w="6725" w:h="10763" w:hRule="exact" w:wrap="none" w:vAnchor="page" w:hAnchor="page" w:x="1764" w:y="1741"/>
        <w:shd w:val="clear" w:color="auto" w:fill="auto"/>
        <w:spacing w:before="0"/>
        <w:ind w:firstLine="0"/>
      </w:pPr>
      <w:proofErr w:type="spellStart"/>
      <w:r>
        <w:t>kolwiek</w:t>
      </w:r>
      <w:proofErr w:type="spellEnd"/>
      <w:r>
        <w:t xml:space="preserve"> program ten zawiera wiele rzeczy cennych i stanowi niewątpliwy postęp w porównaniu z dotychczasowym stanem rzeczy. Z pewnością zarówno autorzy programu, jak i niektórzy jego urzędowi wykonawcy, uznają, że omówienie pewnych założeń podstawowych jest rzeczą pożyteczną i pożądaną. Jeżeli, jak zobaczymy niżej, program stawia sobie za cel zmuszanie ucznia do samodzielnej pracy myślowej, to nie będzie sprzeczne z jego tendencją ogólną, gdy pobudzi do myśli i uwag nie tylko uczniów, ale także uczących a nawet i szersze kola interesujących się językiem jako zagadnieniem społeczno-</w:t>
      </w:r>
      <w:proofErr w:type="spellStart"/>
      <w:r>
        <w:t>kulturalnem</w:t>
      </w:r>
      <w:proofErr w:type="spellEnd"/>
      <w:r>
        <w:t>.</w:t>
      </w:r>
    </w:p>
    <w:p w:rsidR="00974666" w:rsidRDefault="001F1FA4">
      <w:pPr>
        <w:pStyle w:val="Teksttreci20"/>
        <w:framePr w:w="6725" w:h="10763" w:hRule="exact" w:wrap="none" w:vAnchor="page" w:hAnchor="page" w:x="1764" w:y="1741"/>
        <w:shd w:val="clear" w:color="auto" w:fill="auto"/>
        <w:spacing w:before="0"/>
        <w:ind w:firstLine="380"/>
      </w:pPr>
      <w:r>
        <w:t>Przyjrzyjmy się niektórym z ważniejszych myśli programu nauki języka polskiego w szkole powszechnej.</w:t>
      </w:r>
    </w:p>
    <w:p w:rsidR="00974666" w:rsidRDefault="001F1FA4">
      <w:pPr>
        <w:pStyle w:val="Teksttreci20"/>
        <w:framePr w:w="6725" w:h="10763" w:hRule="exact" w:wrap="none" w:vAnchor="page" w:hAnchor="page" w:x="1764" w:y="1741"/>
        <w:shd w:val="clear" w:color="auto" w:fill="auto"/>
        <w:spacing w:before="0"/>
        <w:ind w:firstLine="380"/>
      </w:pPr>
      <w:r>
        <w:t xml:space="preserve">Jak wiadomo, język polski — z czego się tylko cieszyć można — zajmuje w programach obecnych stanowisko centralne, ogniskowe, a jest to naturalną konsekwencją założenia, że „zasadniczą osią całego programu szkoły powszechnej jest Polska i jej kultura": jakiż bowiem przedmiot może być </w:t>
      </w:r>
      <w:proofErr w:type="spellStart"/>
      <w:r>
        <w:t>pełniejszem</w:t>
      </w:r>
      <w:proofErr w:type="spellEnd"/>
      <w:r>
        <w:t xml:space="preserve"> odbiciem, wszechstronniejszym wyrazem Polski i jej kultury, niż język?</w:t>
      </w:r>
    </w:p>
    <w:p w:rsidR="00974666" w:rsidRDefault="001F1FA4">
      <w:pPr>
        <w:pStyle w:val="Teksttreci20"/>
        <w:framePr w:w="6725" w:h="10763" w:hRule="exact" w:wrap="none" w:vAnchor="page" w:hAnchor="page" w:x="1764" w:y="1741"/>
        <w:shd w:val="clear" w:color="auto" w:fill="auto"/>
        <w:spacing w:before="0"/>
        <w:ind w:firstLine="380"/>
      </w:pPr>
      <w:r>
        <w:t xml:space="preserve">Niejednokrotnie kładzie program nacisk na zagadnienia poprawności językowej, na „jasne, poprawne i swobodne wypowiadanie spostrzeżeń" (str. 35), na konieczność „wykorzeniania błędów językowych na lekcjach i poza lekcjami" (str. 38) i unikania „języka nienaturalnego, wzorowanego na książkowym" jako świadczącego „o braku własnej treści" (str. 40). Z </w:t>
      </w:r>
      <w:proofErr w:type="spellStart"/>
      <w:r>
        <w:t>tem</w:t>
      </w:r>
      <w:proofErr w:type="spellEnd"/>
      <w:r>
        <w:t xml:space="preserve"> </w:t>
      </w:r>
      <w:proofErr w:type="spellStart"/>
      <w:r>
        <w:t>wszystkiem</w:t>
      </w:r>
      <w:proofErr w:type="spellEnd"/>
      <w:r>
        <w:t xml:space="preserve"> godzimy się, oczywiście, bez zastrzeżeń — ale dlatego właśnie trudno nam się zgodzić na niektóre inne zalecenia programowe w dziedzinach, nie mających pozornie związku ze sprawami poprawnościowo-</w:t>
      </w:r>
      <w:proofErr w:type="spellStart"/>
      <w:r>
        <w:t>praktycznemi</w:t>
      </w:r>
      <w:proofErr w:type="spellEnd"/>
      <w:r>
        <w:t>.</w:t>
      </w:r>
    </w:p>
    <w:p w:rsidR="00974666" w:rsidRDefault="001F1FA4">
      <w:pPr>
        <w:pStyle w:val="Teksttreci20"/>
        <w:framePr w:w="6725" w:h="10763" w:hRule="exact" w:wrap="none" w:vAnchor="page" w:hAnchor="page" w:x="1764" w:y="1741"/>
        <w:shd w:val="clear" w:color="auto" w:fill="auto"/>
        <w:spacing w:before="0"/>
        <w:ind w:firstLine="380"/>
      </w:pPr>
      <w:r>
        <w:t xml:space="preserve">Mówiąc ogólnie, za jeden z poważnych braków programu uważamy </w:t>
      </w:r>
      <w:r>
        <w:rPr>
          <w:rStyle w:val="Teksttreci210ptKursywa"/>
        </w:rPr>
        <w:t>brak prostoty</w:t>
      </w:r>
      <w:r>
        <w:t xml:space="preserve"> w nauce o języku, pewną sztuczność, koturnowość, nierealność.</w:t>
      </w:r>
    </w:p>
    <w:p w:rsidR="00974666" w:rsidRDefault="001F1FA4">
      <w:pPr>
        <w:pStyle w:val="Teksttreci20"/>
        <w:framePr w:w="6725" w:h="10763" w:hRule="exact" w:wrap="none" w:vAnchor="page" w:hAnchor="page" w:x="1764" w:y="1741"/>
        <w:shd w:val="clear" w:color="auto" w:fill="auto"/>
        <w:spacing w:before="0"/>
        <w:ind w:firstLine="380"/>
      </w:pPr>
      <w:r>
        <w:t>W programie gimnazjum — którym się w tej chwili bliżej nie zajmujemy, ale idzie o dość jaskrawy przykład — czytamy na str. 54: „Lekcja gramatyki polega właściwie na poszukiwaniu nowej wiadomości o języku, która jest odpowiedzią, rozwiązującą jakieś zagadnienie".</w:t>
      </w:r>
    </w:p>
    <w:p w:rsidR="00974666" w:rsidRDefault="001F1FA4">
      <w:pPr>
        <w:pStyle w:val="Teksttreci20"/>
        <w:framePr w:w="6725" w:h="10763" w:hRule="exact" w:wrap="none" w:vAnchor="page" w:hAnchor="page" w:x="1764" w:y="1741"/>
        <w:shd w:val="clear" w:color="auto" w:fill="auto"/>
        <w:spacing w:before="0"/>
        <w:ind w:firstLine="380"/>
      </w:pPr>
      <w:r>
        <w:t>Jest to sformułowanie niewątpliwie przesadzone: w praktyce rzecz bardzo często wygląda nieco inaczej i prościej.</w:t>
      </w:r>
    </w:p>
    <w:p w:rsidR="00974666" w:rsidRDefault="001F1FA4">
      <w:pPr>
        <w:pStyle w:val="Teksttreci20"/>
        <w:framePr w:w="6725" w:h="10763" w:hRule="exact" w:wrap="none" w:vAnchor="page" w:hAnchor="page" w:x="1764" w:y="1741"/>
        <w:shd w:val="clear" w:color="auto" w:fill="auto"/>
        <w:spacing w:before="0"/>
        <w:ind w:firstLine="380"/>
      </w:pPr>
      <w:r>
        <w:t xml:space="preserve">Na str. 54 </w:t>
      </w:r>
      <w:r>
        <w:rPr>
          <w:rStyle w:val="Teksttreci210ptKursywa"/>
        </w:rPr>
        <w:t>Programu</w:t>
      </w:r>
      <w:r>
        <w:t xml:space="preserve"> szkoły powszechnej czytamy: Naszkicowany tu tok lekcji odpowiada czynnej i samodzielnej postawie ucznia, kształci jego zdolność rozumowania, uogólniającego na podstawie zbadanych faktów szczegółowych, budzi żywe </w:t>
      </w:r>
      <w:proofErr w:type="spellStart"/>
      <w:r>
        <w:t>zainteresownia</w:t>
      </w:r>
      <w:proofErr w:type="spellEnd"/>
      <w:r>
        <w:t xml:space="preserve">". O „czynnej i samodzielnej postawie ucznia" mówi się tu jako o </w:t>
      </w:r>
      <w:proofErr w:type="spellStart"/>
      <w:r>
        <w:t>czemś</w:t>
      </w:r>
      <w:proofErr w:type="spellEnd"/>
      <w:r>
        <w:t xml:space="preserve"> </w:t>
      </w:r>
      <w:proofErr w:type="spellStart"/>
      <w:r>
        <w:t>danem</w:t>
      </w:r>
      <w:proofErr w:type="spellEnd"/>
      <w:r>
        <w:t>, a przecież jest to ideał, do którego się zmierza. Co do zwrotu o „rozumowaniu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945" w:y="1273"/>
        <w:shd w:val="clear" w:color="auto" w:fill="auto"/>
        <w:spacing w:line="180" w:lineRule="exact"/>
      </w:pPr>
      <w:r>
        <w:lastRenderedPageBreak/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Nagweklubstopka0"/>
        <w:framePr w:wrap="none" w:vAnchor="page" w:hAnchor="page" w:x="3220" w:y="1262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382" w:y="1248"/>
        <w:shd w:val="clear" w:color="auto" w:fill="auto"/>
        <w:spacing w:line="180" w:lineRule="exact"/>
      </w:pPr>
      <w:r>
        <w:t>75</w:t>
      </w:r>
    </w:p>
    <w:p w:rsidR="00974666" w:rsidRDefault="001F1FA4">
      <w:pPr>
        <w:pStyle w:val="Teksttreci20"/>
        <w:framePr w:w="6763" w:h="10747" w:hRule="exact" w:wrap="none" w:vAnchor="page" w:hAnchor="page" w:x="834" w:y="1741"/>
        <w:shd w:val="clear" w:color="auto" w:fill="auto"/>
        <w:spacing w:before="0"/>
        <w:ind w:firstLine="0"/>
      </w:pPr>
      <w:proofErr w:type="spellStart"/>
      <w:r>
        <w:t>uogólniającem</w:t>
      </w:r>
      <w:proofErr w:type="spellEnd"/>
      <w:r>
        <w:t xml:space="preserve"> na podstawie zbadanych faktów szczegółowych", to gdyby się nie wiedziało, skąd ten zwrot jest wzięty, zapewne nie wpadłoby się na myśl, że mowa w nim o programie szkoły powszechnej. Znacznie słuszniejsza jest uwaga ze str. 53, gdzie się stwierdza wyraźnie, że „zakres gramatyki dla tego szczebla został ustalony z myślą o </w:t>
      </w:r>
      <w:proofErr w:type="spellStart"/>
      <w:r>
        <w:t>tem</w:t>
      </w:r>
      <w:proofErr w:type="spellEnd"/>
      <w:r>
        <w:t xml:space="preserve">, żeby nie przeciążyć ucznia nadmiarem faktów i </w:t>
      </w:r>
      <w:r>
        <w:rPr>
          <w:rStyle w:val="Teksttreci210ptKursywa"/>
        </w:rPr>
        <w:t>zbyt jeszcze trudną dla niego pracą myślową</w:t>
      </w:r>
      <w:r>
        <w:t xml:space="preserve">" (tu podkreślone). Między </w:t>
      </w:r>
      <w:proofErr w:type="spellStart"/>
      <w:r>
        <w:t>przytoczonemi</w:t>
      </w:r>
      <w:proofErr w:type="spellEnd"/>
      <w:r>
        <w:t xml:space="preserve"> ustępami </w:t>
      </w:r>
      <w:r>
        <w:rPr>
          <w:rStyle w:val="Teksttreci210ptKursywa"/>
        </w:rPr>
        <w:t>Programu</w:t>
      </w:r>
      <w:r>
        <w:t xml:space="preserve"> zachodzi </w:t>
      </w:r>
      <w:proofErr w:type="spellStart"/>
      <w:r>
        <w:t>jakgdyby</w:t>
      </w:r>
      <w:proofErr w:type="spellEnd"/>
      <w:r>
        <w:t xml:space="preserve"> sprzeczność.</w:t>
      </w:r>
    </w:p>
    <w:p w:rsidR="00974666" w:rsidRDefault="001F1FA4">
      <w:pPr>
        <w:pStyle w:val="Teksttreci20"/>
        <w:framePr w:w="6763" w:h="10747" w:hRule="exact" w:wrap="none" w:vAnchor="page" w:hAnchor="page" w:x="834" w:y="1741"/>
        <w:shd w:val="clear" w:color="auto" w:fill="auto"/>
        <w:spacing w:before="0"/>
        <w:ind w:firstLine="420"/>
      </w:pPr>
      <w:r>
        <w:t xml:space="preserve">Na tejże str. 34 tegoż </w:t>
      </w:r>
      <w:r>
        <w:rPr>
          <w:rStyle w:val="Teksttreci210ptKursywa"/>
        </w:rPr>
        <w:t>Programu</w:t>
      </w:r>
      <w:r>
        <w:t xml:space="preserve"> znajdujemy tezę: „Wykład... który narzuca uczniom w gotowej postaci produkt cudzej myśli, jest w szkole powszechnej niedopuszczalnym środkiem nauczania gramatyki". Narzucanie czegoś nie jest rzeczą dobrą, ale zwykłe komunikowanie uczniom pewnych wiadomości czy faktów nie koniecznie w postaci podniecających myślowo zagadek do rozwiązania, jest niekiedy nieodzowną koniecznością, choćby ze względu na oszczędność czasu. Potępiające określenie: „produkty cudzej myśli" nie bardzo wiadomo, do czego się odnosi, bo wszakże elementy gramatyki szkolnej już tak dawno zostały wymyślone, że nazywanie ich „produktami myśli" wyglądałoby zbyt świeżo i aktualnie. Kto jest spragniony postępu w nauczaniu, musi pragnąć </w:t>
      </w:r>
      <w:proofErr w:type="spellStart"/>
      <w:r>
        <w:t>przedewszystkiem</w:t>
      </w:r>
      <w:proofErr w:type="spellEnd"/>
      <w:r>
        <w:t xml:space="preserve"> postępu w nauce i w imię zdrowego rozsądku nie powinien podniosłych nastrojów mieszać do prostych rzeczy.</w:t>
      </w:r>
    </w:p>
    <w:p w:rsidR="00974666" w:rsidRDefault="001F1FA4">
      <w:pPr>
        <w:pStyle w:val="Teksttreci20"/>
        <w:framePr w:w="6763" w:h="10747" w:hRule="exact" w:wrap="none" w:vAnchor="page" w:hAnchor="page" w:x="834" w:y="1741"/>
        <w:shd w:val="clear" w:color="auto" w:fill="auto"/>
        <w:spacing w:before="0" w:line="259" w:lineRule="exact"/>
        <w:ind w:firstLine="420"/>
      </w:pPr>
      <w:r>
        <w:t xml:space="preserve">Program podkreśla wielokrotnie, że w nauce o języku należy w wydatny sposób wyzyskiwać momenty wychowawcze, tkwiące poniekąd w naturze przedmiotu. Warto się zastanowić, na </w:t>
      </w:r>
      <w:proofErr w:type="spellStart"/>
      <w:r>
        <w:t>czem</w:t>
      </w:r>
      <w:proofErr w:type="spellEnd"/>
      <w:r>
        <w:t xml:space="preserve"> te wartości wychowawcze mogą polegać.</w:t>
      </w:r>
    </w:p>
    <w:p w:rsidR="00974666" w:rsidRDefault="001F1FA4">
      <w:pPr>
        <w:pStyle w:val="Teksttreci20"/>
        <w:framePr w:w="6763" w:h="10747" w:hRule="exact" w:wrap="none" w:vAnchor="page" w:hAnchor="page" w:x="834" w:y="1741"/>
        <w:shd w:val="clear" w:color="auto" w:fill="auto"/>
        <w:spacing w:before="0"/>
        <w:ind w:firstLine="420"/>
      </w:pPr>
      <w:r>
        <w:t xml:space="preserve">Zadaniem zorganizowanego, zbiorowego nauczania nie może być kształtowanie „pełnych indywiduów", bo tkwiłaby w </w:t>
      </w:r>
      <w:proofErr w:type="spellStart"/>
      <w:r>
        <w:t>tem</w:t>
      </w:r>
      <w:proofErr w:type="spellEnd"/>
      <w:r>
        <w:t xml:space="preserve"> pewna </w:t>
      </w:r>
      <w:proofErr w:type="spellStart"/>
      <w:r>
        <w:t>contradictio</w:t>
      </w:r>
      <w:proofErr w:type="spellEnd"/>
      <w:r>
        <w:t xml:space="preserve"> in </w:t>
      </w:r>
      <w:proofErr w:type="spellStart"/>
      <w:r>
        <w:t>adiecto</w:t>
      </w:r>
      <w:proofErr w:type="spellEnd"/>
      <w:r>
        <w:t xml:space="preserve">. Wychowawca, tak samo i nauczający, nie może nie interesować się </w:t>
      </w:r>
      <w:proofErr w:type="spellStart"/>
      <w:r>
        <w:t>tem</w:t>
      </w:r>
      <w:proofErr w:type="spellEnd"/>
      <w:r>
        <w:t xml:space="preserve">, jakie będą </w:t>
      </w:r>
      <w:r>
        <w:rPr>
          <w:rStyle w:val="Teksttreci210ptKursywa"/>
        </w:rPr>
        <w:t>społeczne</w:t>
      </w:r>
      <w:r>
        <w:t xml:space="preserve"> projekcje tych pierwiastków psychicznych, które w obserwowanych przez siebie „indywiduach" widzi. W zakresie nauczania musi uczącemu zależeć na </w:t>
      </w:r>
      <w:proofErr w:type="spellStart"/>
      <w:r>
        <w:t>tem</w:t>
      </w:r>
      <w:proofErr w:type="spellEnd"/>
      <w:r>
        <w:t xml:space="preserve">, aby czyjaś samorzutna myśl — jeżeli się przejawi, co jest rzadkie — ułożyła się jednak w ramach twierdzeń, które on, uczący, uznaje za słuszne. Nauczyciel </w:t>
      </w:r>
      <w:proofErr w:type="spellStart"/>
      <w:r>
        <w:t>nietylko</w:t>
      </w:r>
      <w:proofErr w:type="spellEnd"/>
      <w:r>
        <w:t xml:space="preserve"> zagrzewa uczniów do „współpracy" (jak to określa jeden z podręczników), ale </w:t>
      </w:r>
      <w:proofErr w:type="spellStart"/>
      <w:r>
        <w:t>przedewszystkiem</w:t>
      </w:r>
      <w:proofErr w:type="spellEnd"/>
      <w:r>
        <w:t xml:space="preserve"> ich </w:t>
      </w:r>
      <w:r>
        <w:rPr>
          <w:rStyle w:val="Teksttreci210ptKursywa"/>
        </w:rPr>
        <w:t>uczy</w:t>
      </w:r>
      <w:r>
        <w:t xml:space="preserve"> i prowadzi ku określonym </w:t>
      </w:r>
      <w:proofErr w:type="spellStart"/>
      <w:r>
        <w:t>zgóry</w:t>
      </w:r>
      <w:proofErr w:type="spellEnd"/>
      <w:r>
        <w:t xml:space="preserve"> celom. Nie zawsze chyba powinien się tego wstydzić, a już zasadniczo nie powinien wytwarzać takiego nastroju, w </w:t>
      </w:r>
      <w:proofErr w:type="spellStart"/>
      <w:r>
        <w:t>którymby</w:t>
      </w:r>
      <w:proofErr w:type="spellEnd"/>
      <w:r>
        <w:t xml:space="preserve"> się uczniom zdawało, że w nauce o języku można wszystko „zdobyć" </w:t>
      </w:r>
      <w:proofErr w:type="spellStart"/>
      <w:r>
        <w:t>własnem</w:t>
      </w:r>
      <w:proofErr w:type="spellEnd"/>
      <w:r>
        <w:t xml:space="preserve"> kombinowaniem. Ani w drodze kombinowania, ani w drodze introspekcji nie da się zdobyć pełnej wiedzy o języku: trzeba znać stan </w:t>
      </w:r>
      <w:proofErr w:type="spellStart"/>
      <w:r>
        <w:t>objektywny</w:t>
      </w:r>
      <w:proofErr w:type="spellEnd"/>
      <w:r>
        <w:t>, społeczny. Gdy kogo zapytamy: jakie funkcje znaczeniowe pełni sufiks np.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1834" w:y="1200"/>
        <w:shd w:val="clear" w:color="auto" w:fill="auto"/>
        <w:spacing w:line="180" w:lineRule="exact"/>
      </w:pPr>
      <w:r>
        <w:lastRenderedPageBreak/>
        <w:t>76</w:t>
      </w:r>
    </w:p>
    <w:p w:rsidR="00974666" w:rsidRDefault="001F1FA4">
      <w:pPr>
        <w:pStyle w:val="Nagweklubstopka0"/>
        <w:framePr w:wrap="none" w:vAnchor="page" w:hAnchor="page" w:x="4066" w:y="1199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532" w:y="1195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20"/>
        <w:framePr w:w="6720" w:h="7496" w:hRule="exact" w:wrap="none" w:vAnchor="page" w:hAnchor="page" w:x="1767" w:y="1683"/>
        <w:shd w:val="clear" w:color="auto" w:fill="auto"/>
        <w:spacing w:before="0"/>
        <w:ind w:firstLine="0"/>
      </w:pPr>
      <w:r>
        <w:rPr>
          <w:rStyle w:val="Teksttreci210ptKursywa"/>
        </w:rPr>
        <w:t>-</w:t>
      </w:r>
      <w:proofErr w:type="spellStart"/>
      <w:r>
        <w:rPr>
          <w:rStyle w:val="Teksttreci210ptKursywa"/>
        </w:rPr>
        <w:t>ek</w:t>
      </w:r>
      <w:proofErr w:type="spellEnd"/>
      <w:r>
        <w:t xml:space="preserve"> lub </w:t>
      </w:r>
      <w:r>
        <w:rPr>
          <w:rStyle w:val="Teksttreci210ptKursywa"/>
        </w:rPr>
        <w:t>-</w:t>
      </w:r>
      <w:proofErr w:type="spellStart"/>
      <w:r>
        <w:rPr>
          <w:rStyle w:val="Teksttreci210ptKursywa"/>
        </w:rPr>
        <w:t>ica</w:t>
      </w:r>
      <w:proofErr w:type="spellEnd"/>
      <w:r>
        <w:rPr>
          <w:rStyle w:val="Teksttreci210ptKursywa"/>
        </w:rPr>
        <w:t>,</w:t>
      </w:r>
      <w:r>
        <w:t xml:space="preserve"> to zapytany odpowie paroma przykładami, które mu doraźnie przyjdą do głowy, ale na podstawie takiej odpowiedzi, nawet udzielonej po zastanowieniu, nigdy nie można będzie poznać </w:t>
      </w:r>
      <w:r>
        <w:rPr>
          <w:rStyle w:val="Teksttreci210ptKursywa"/>
        </w:rPr>
        <w:t xml:space="preserve">całokształtu </w:t>
      </w:r>
      <w:proofErr w:type="spellStart"/>
      <w:r>
        <w:t>funkcyj</w:t>
      </w:r>
      <w:proofErr w:type="spellEnd"/>
      <w:r>
        <w:t xml:space="preserve"> sufiksu </w:t>
      </w:r>
      <w:r>
        <w:rPr>
          <w:rStyle w:val="Teksttreci210ptKursywa"/>
        </w:rPr>
        <w:t>-</w:t>
      </w:r>
      <w:proofErr w:type="spellStart"/>
      <w:r>
        <w:rPr>
          <w:rStyle w:val="Teksttreci210ptKursywa"/>
        </w:rPr>
        <w:t>ek</w:t>
      </w:r>
      <w:proofErr w:type="spellEnd"/>
      <w:r>
        <w:rPr>
          <w:rStyle w:val="Teksttreci210ptKursywa"/>
        </w:rPr>
        <w:t>:</w:t>
      </w:r>
      <w:r>
        <w:t xml:space="preserve"> w tym celu konieczna jest znajomość </w:t>
      </w:r>
      <w:proofErr w:type="spellStart"/>
      <w:r>
        <w:t>materjału</w:t>
      </w:r>
      <w:proofErr w:type="spellEnd"/>
      <w:r>
        <w:t>, zawartego w słownikach i utworach literackich.</w:t>
      </w:r>
    </w:p>
    <w:p w:rsidR="00974666" w:rsidRDefault="001F1FA4">
      <w:pPr>
        <w:pStyle w:val="Teksttreci20"/>
        <w:framePr w:w="6720" w:h="7496" w:hRule="exact" w:wrap="none" w:vAnchor="page" w:hAnchor="page" w:x="1767" w:y="1683"/>
        <w:shd w:val="clear" w:color="auto" w:fill="auto"/>
        <w:spacing w:before="0"/>
        <w:ind w:firstLine="380"/>
      </w:pPr>
      <w:r>
        <w:t xml:space="preserve">Poznawanie </w:t>
      </w:r>
      <w:proofErr w:type="spellStart"/>
      <w:r>
        <w:t>materjału</w:t>
      </w:r>
      <w:proofErr w:type="spellEnd"/>
      <w:r>
        <w:t xml:space="preserve"> językowego jest bardzo często, zarówno pod względem naukowym, jak nawet wychowawczym, rzeczą ważniejszą od ćwiczenia myśli „w próżni". Normy poznania płyną z faktów, które uczniowie muszą w szeregu wypadków poznawać, najzwyczajniej dowiadując się o nich, nie będąc zmuszonymi do ich „odkrywania". W imię chronienia uczniów przed otrzymywaniem „produktów cudzej myśli" nie można przecież byłoby żądać, aby sami oni np. wymyślali </w:t>
      </w:r>
      <w:proofErr w:type="spellStart"/>
      <w:r>
        <w:t>terminologję</w:t>
      </w:r>
      <w:proofErr w:type="spellEnd"/>
      <w:r>
        <w:t xml:space="preserve"> gramatyczną.</w:t>
      </w:r>
    </w:p>
    <w:p w:rsidR="00974666" w:rsidRDefault="001F1FA4">
      <w:pPr>
        <w:pStyle w:val="Teksttreci20"/>
        <w:framePr w:w="6720" w:h="7496" w:hRule="exact" w:wrap="none" w:vAnchor="page" w:hAnchor="page" w:x="1767" w:y="1683"/>
        <w:shd w:val="clear" w:color="auto" w:fill="auto"/>
        <w:spacing w:before="0" w:after="164"/>
        <w:ind w:firstLine="380"/>
      </w:pPr>
      <w:r>
        <w:t xml:space="preserve">Nastrój sformułowań, kładących nieustanny nacisk na to, by uczeń nie tyle poznawał fakty, ile ćwiczył się we wprawianiu się w stan pobudliwości myślowej, mógłby może mieć swoje uzasadnienie w jakiejś abstrakcyjnej, indywidualistycznej koncepcji „pełnego człowieka", ale nie w koncepcji jednostki, mającej pełnić określone funkcje w </w:t>
      </w:r>
      <w:proofErr w:type="spellStart"/>
      <w:r>
        <w:t>zorganizowanem</w:t>
      </w:r>
      <w:proofErr w:type="spellEnd"/>
      <w:r>
        <w:t xml:space="preserve"> społeczeństwie i państwie. To, co uczniowie poznają w szkole, jest </w:t>
      </w:r>
      <w:proofErr w:type="spellStart"/>
      <w:r>
        <w:t>materjałem</w:t>
      </w:r>
      <w:proofErr w:type="spellEnd"/>
      <w:r>
        <w:t xml:space="preserve"> zasadniczo </w:t>
      </w:r>
      <w:r>
        <w:rPr>
          <w:rStyle w:val="Teksttreci210ptKursywa"/>
        </w:rPr>
        <w:t>znormalizowanym,</w:t>
      </w:r>
      <w:r>
        <w:t xml:space="preserve"> to też i nauczanie winno mieć charakter z konieczności świadomie </w:t>
      </w:r>
      <w:r>
        <w:rPr>
          <w:rStyle w:val="Teksttreci210ptKursywa"/>
        </w:rPr>
        <w:t>normatywny</w:t>
      </w:r>
      <w:r>
        <w:t xml:space="preserve"> i celowy. Zadaniem szkoły nie jest przygotowywanie zastępów badaczy, lecz zastępów ludzi, mających uporządkowane i pewne wiadomości i zaprawionych do tego, że poznawanie języka to coś więcej, niż dawanie wyrazu swoim własnym przeżyciom: to wchodzenie w kontakt z calem bogactwem cywilizacji narodu, to także sposobienie się do „podejmowania trudów", czego żąda program od przyszłych </w:t>
      </w:r>
      <w:r>
        <w:rPr>
          <w:rStyle w:val="Teksttreci210ptKursywa"/>
        </w:rPr>
        <w:t>obywateli,</w:t>
      </w:r>
      <w:r>
        <w:t xml:space="preserve"> nie od „indywiduów".</w:t>
      </w:r>
    </w:p>
    <w:p w:rsidR="00974666" w:rsidRDefault="001F1FA4">
      <w:pPr>
        <w:pStyle w:val="Teksttreci60"/>
        <w:framePr w:w="6720" w:h="7496" w:hRule="exact" w:wrap="none" w:vAnchor="page" w:hAnchor="page" w:x="1767" w:y="1683"/>
        <w:shd w:val="clear" w:color="auto" w:fill="auto"/>
        <w:spacing w:before="0" w:after="0" w:line="200" w:lineRule="exact"/>
        <w:ind w:right="280" w:firstLine="0"/>
        <w:jc w:val="right"/>
      </w:pPr>
      <w:r>
        <w:t>W. Doroszewski.</w:t>
      </w:r>
    </w:p>
    <w:p w:rsidR="00974666" w:rsidRDefault="001F1FA4">
      <w:pPr>
        <w:pStyle w:val="Teksttreci60"/>
        <w:framePr w:w="6720" w:h="2741" w:hRule="exact" w:wrap="none" w:vAnchor="page" w:hAnchor="page" w:x="1767" w:y="9781"/>
        <w:shd w:val="clear" w:color="auto" w:fill="auto"/>
        <w:spacing w:before="0" w:after="41" w:line="200" w:lineRule="exact"/>
        <w:ind w:firstLine="0"/>
        <w:jc w:val="center"/>
      </w:pPr>
      <w:r>
        <w:t>BYŁEM PRZEGRANY, A JESTEM WYGRANY.</w:t>
      </w:r>
    </w:p>
    <w:p w:rsidR="00974666" w:rsidRDefault="001F1FA4">
      <w:pPr>
        <w:pStyle w:val="Teksttreci20"/>
        <w:framePr w:w="6720" w:h="2741" w:hRule="exact" w:wrap="none" w:vAnchor="page" w:hAnchor="page" w:x="1767" w:y="9781"/>
        <w:shd w:val="clear" w:color="auto" w:fill="auto"/>
        <w:spacing w:before="0" w:line="259" w:lineRule="exact"/>
        <w:ind w:firstLine="380"/>
      </w:pPr>
      <w:r>
        <w:t xml:space="preserve">Są to zwroty dziś bardzo pospolite, choć na pierwszy rzut oka rażą swoją „nielogicznością" i nieprawidłowością. Przecież unikamy w języku polskim zwrotów biernych, a po drugie — co najważniejsza — przy zamianie strony czynnej na bierną nadajemy funkcję podmiotu dopełnieniu bliższemu i normalnie takie oboczności, jak </w:t>
      </w:r>
      <w:r>
        <w:rPr>
          <w:rStyle w:val="Teksttreci210ptKursywa"/>
        </w:rPr>
        <w:t>przegrałem</w:t>
      </w:r>
      <w:r>
        <w:t xml:space="preserve"> — </w:t>
      </w:r>
      <w:r>
        <w:rPr>
          <w:rStyle w:val="Teksttreci210ptKursywa"/>
        </w:rPr>
        <w:t>jestem przegrany, wygrałem</w:t>
      </w:r>
      <w:r>
        <w:t xml:space="preserve"> — </w:t>
      </w:r>
      <w:r>
        <w:rPr>
          <w:rStyle w:val="Teksttreci210ptKursywa"/>
        </w:rPr>
        <w:t>jestem wygrany,</w:t>
      </w:r>
      <w:r>
        <w:t xml:space="preserve"> gdzie pomimo zmiany strony orzeczenia nie zmienia się podmiot, nigdy gdzie indziej się nie zdarzają. A jednak pomimo tak jaskrawego obrażania powszechnie obowiązującej zasady, zwroty </w:t>
      </w:r>
      <w:r>
        <w:rPr>
          <w:rStyle w:val="Teksttreci210ptKursywa"/>
        </w:rPr>
        <w:t>jestem przegrany, jestem wygrany</w:t>
      </w:r>
      <w:r>
        <w:t xml:space="preserve"> uparcie się trzymają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904" w:y="1205"/>
        <w:shd w:val="clear" w:color="auto" w:fill="auto"/>
        <w:spacing w:line="180" w:lineRule="exact"/>
      </w:pPr>
      <w:r>
        <w:lastRenderedPageBreak/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Nagweklubstopka0"/>
        <w:framePr w:wrap="none" w:vAnchor="page" w:hAnchor="page" w:x="3179" w:y="1185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341" w:y="1176"/>
        <w:shd w:val="clear" w:color="auto" w:fill="auto"/>
        <w:spacing w:line="180" w:lineRule="exact"/>
      </w:pPr>
      <w:r>
        <w:t>77</w:t>
      </w:r>
    </w:p>
    <w:p w:rsidR="00974666" w:rsidRDefault="001F1FA4">
      <w:pPr>
        <w:pStyle w:val="Teksttreci20"/>
        <w:framePr w:w="6682" w:h="10751" w:hRule="exact" w:wrap="none" w:vAnchor="page" w:hAnchor="page" w:x="875" w:y="1665"/>
        <w:shd w:val="clear" w:color="auto" w:fill="auto"/>
        <w:spacing w:before="0" w:line="259" w:lineRule="exact"/>
        <w:ind w:firstLine="0"/>
      </w:pPr>
      <w:r>
        <w:t xml:space="preserve">i w zwyczaju językowym utrwalają. Musi w </w:t>
      </w:r>
      <w:proofErr w:type="spellStart"/>
      <w:r>
        <w:t>tem</w:t>
      </w:r>
      <w:proofErr w:type="spellEnd"/>
      <w:r>
        <w:t xml:space="preserve"> być jakaś szczególniejsza przyczyna. Jaka?</w:t>
      </w:r>
    </w:p>
    <w:p w:rsidR="00974666" w:rsidRDefault="001F1FA4">
      <w:pPr>
        <w:pStyle w:val="Teksttreci20"/>
        <w:framePr w:w="6682" w:h="10751" w:hRule="exact" w:wrap="none" w:vAnchor="page" w:hAnchor="page" w:x="875" w:y="1665"/>
        <w:shd w:val="clear" w:color="auto" w:fill="auto"/>
        <w:spacing w:before="0" w:after="131" w:line="259" w:lineRule="exact"/>
        <w:ind w:firstLine="380"/>
      </w:pPr>
      <w:r>
        <w:t xml:space="preserve">W polskim systemie czasowników dokonanych między formami czasów strony czynnej a biernej niema znaczeniowej </w:t>
      </w:r>
      <w:proofErr w:type="spellStart"/>
      <w:r>
        <w:t>symetrji</w:t>
      </w:r>
      <w:proofErr w:type="spellEnd"/>
      <w:r>
        <w:t>: znaczenie form czasów w stronie czynnej jest inne, niż w stronie biernej. Unaocznia to następujące porównanie:</w:t>
      </w:r>
    </w:p>
    <w:p w:rsidR="00974666" w:rsidRDefault="001F1FA4">
      <w:pPr>
        <w:pStyle w:val="Teksttreci60"/>
        <w:framePr w:w="6682" w:h="10751" w:hRule="exact" w:wrap="none" w:vAnchor="page" w:hAnchor="page" w:x="875" w:y="1665"/>
        <w:shd w:val="clear" w:color="auto" w:fill="auto"/>
        <w:tabs>
          <w:tab w:val="left" w:pos="3147"/>
        </w:tabs>
        <w:spacing w:before="0" w:after="0" w:line="470" w:lineRule="exact"/>
        <w:ind w:left="1640" w:right="1920" w:firstLine="1580"/>
        <w:jc w:val="left"/>
      </w:pPr>
      <w:r>
        <w:t>jestem przegrany przegrałem</w:t>
      </w:r>
      <w:r>
        <w:tab/>
        <w:t>byłem przegrany</w:t>
      </w:r>
    </w:p>
    <w:p w:rsidR="00974666" w:rsidRDefault="001F1FA4">
      <w:pPr>
        <w:pStyle w:val="Teksttreci60"/>
        <w:framePr w:w="6682" w:h="10751" w:hRule="exact" w:wrap="none" w:vAnchor="page" w:hAnchor="page" w:x="875" w:y="1665"/>
        <w:shd w:val="clear" w:color="auto" w:fill="auto"/>
        <w:tabs>
          <w:tab w:val="left" w:pos="3147"/>
        </w:tabs>
        <w:spacing w:before="0" w:after="233" w:line="470" w:lineRule="exact"/>
        <w:ind w:left="1640" w:firstLine="0"/>
      </w:pPr>
      <w:r>
        <w:t>przegram</w:t>
      </w:r>
      <w:r>
        <w:tab/>
        <w:t>będę przegrany</w:t>
      </w:r>
    </w:p>
    <w:p w:rsidR="00974666" w:rsidRDefault="001F1FA4">
      <w:pPr>
        <w:pStyle w:val="Teksttreci20"/>
        <w:framePr w:w="6682" w:h="10751" w:hRule="exact" w:wrap="none" w:vAnchor="page" w:hAnchor="page" w:x="875" w:y="1665"/>
        <w:shd w:val="clear" w:color="auto" w:fill="auto"/>
        <w:spacing w:before="0"/>
        <w:ind w:firstLine="380"/>
      </w:pPr>
      <w:r>
        <w:t xml:space="preserve">Formy strony </w:t>
      </w:r>
      <w:r>
        <w:rPr>
          <w:rStyle w:val="Teksttreci2Odstpy4pt"/>
        </w:rPr>
        <w:t>czynnej</w:t>
      </w:r>
      <w:r>
        <w:t xml:space="preserve"> oznaczają czas </w:t>
      </w:r>
      <w:r>
        <w:rPr>
          <w:rStyle w:val="Teksttreci2Odstpy4pt"/>
        </w:rPr>
        <w:t xml:space="preserve">czynności, </w:t>
      </w:r>
      <w:r>
        <w:t xml:space="preserve">a formy bierne oznaczają czas </w:t>
      </w:r>
      <w:r>
        <w:rPr>
          <w:rStyle w:val="Teksttreci2Odstpy4pt"/>
        </w:rPr>
        <w:t>rezultatu</w:t>
      </w:r>
      <w:r>
        <w:t xml:space="preserve"> czynności. Forma </w:t>
      </w:r>
      <w:r>
        <w:rPr>
          <w:rStyle w:val="Teksttreci210ptKursywa"/>
        </w:rPr>
        <w:t>przegrałem</w:t>
      </w:r>
      <w:r>
        <w:t xml:space="preserve"> oznacza czynność przeszłą, a forma </w:t>
      </w:r>
      <w:r>
        <w:rPr>
          <w:rStyle w:val="Teksttreci210ptKursywa"/>
        </w:rPr>
        <w:t>przegram</w:t>
      </w:r>
      <w:r>
        <w:t xml:space="preserve"> — czynność przyszłą. Inaczej w stronie biernej, tam się uwydatnia nie sama czynność, lecz jej rezultat, który odnosimy do teraźniejszości (</w:t>
      </w:r>
      <w:r>
        <w:rPr>
          <w:rStyle w:val="Teksttreci210ptKursywa"/>
        </w:rPr>
        <w:t>jestem przegrany),</w:t>
      </w:r>
      <w:r>
        <w:t xml:space="preserve"> przeszłości (</w:t>
      </w:r>
      <w:r>
        <w:rPr>
          <w:rStyle w:val="Teksttreci210ptKursywa"/>
        </w:rPr>
        <w:t>byłem przegrany),</w:t>
      </w:r>
      <w:r>
        <w:t xml:space="preserve"> bądź </w:t>
      </w:r>
      <w:r>
        <w:rPr>
          <w:rStyle w:val="Teksttreci210ptKursywa"/>
        </w:rPr>
        <w:t>przyszłości (będę przegrany).</w:t>
      </w:r>
    </w:p>
    <w:p w:rsidR="00974666" w:rsidRDefault="001F1FA4">
      <w:pPr>
        <w:pStyle w:val="Teksttreci20"/>
        <w:framePr w:w="6682" w:h="10751" w:hRule="exact" w:wrap="none" w:vAnchor="page" w:hAnchor="page" w:x="875" w:y="1665"/>
        <w:shd w:val="clear" w:color="auto" w:fill="auto"/>
        <w:spacing w:before="0"/>
        <w:ind w:firstLine="380"/>
      </w:pPr>
      <w:r>
        <w:t xml:space="preserve">Różnica jest wyraźna, rzuca się w oczy każdemu, a kto zna język starogrecki, temu się nasuwają bardzo pouczające </w:t>
      </w:r>
      <w:proofErr w:type="spellStart"/>
      <w:r>
        <w:t>analogje</w:t>
      </w:r>
      <w:proofErr w:type="spellEnd"/>
      <w:r>
        <w:t xml:space="preserve">. Niech mi więc wolno będzie ten ustęp poświęcić naszym „hellenistom", dla których język starożytnych Greków nie jest </w:t>
      </w:r>
      <w:proofErr w:type="spellStart"/>
      <w:r>
        <w:t>całkowitem</w:t>
      </w:r>
      <w:proofErr w:type="spellEnd"/>
      <w:r>
        <w:t xml:space="preserve"> </w:t>
      </w:r>
      <w:r>
        <w:rPr>
          <w:rStyle w:val="Teksttreci210ptKursywa"/>
          <w:lang w:val="fr-FR" w:eastAsia="fr-FR" w:bidi="fr-FR"/>
        </w:rPr>
        <w:t>du grec.</w:t>
      </w:r>
      <w:r>
        <w:rPr>
          <w:lang w:val="fr-FR" w:eastAsia="fr-FR" w:bidi="fr-FR"/>
        </w:rPr>
        <w:t xml:space="preserve"> </w:t>
      </w:r>
      <w:r>
        <w:t>Otóż formy czynne (</w:t>
      </w:r>
      <w:r>
        <w:rPr>
          <w:rStyle w:val="Teksttreci210ptKursywa"/>
        </w:rPr>
        <w:t>przegrałem, przegram)</w:t>
      </w:r>
      <w:r>
        <w:t xml:space="preserve"> odpowiadają znaczeniowo greckiemu aorystowi i futurum </w:t>
      </w:r>
      <w:r>
        <w:rPr>
          <w:lang w:val="cs-CZ" w:eastAsia="cs-CZ" w:bidi="cs-CZ"/>
        </w:rPr>
        <w:t xml:space="preserve">primům, </w:t>
      </w:r>
      <w:r>
        <w:t xml:space="preserve">a formy bierne mają odpowiedniki znaczeniowe w greckim systemie perfektywnym: forma czasu teraźniejszego ma znaczenie greckiego perfectum^ bo zaznacza istnienie rezultatu czynności w teraźniejszości; forma czasu przeszłego ma znaczenie greckiego </w:t>
      </w:r>
      <w:r>
        <w:rPr>
          <w:lang w:val="cs-CZ" w:eastAsia="cs-CZ" w:bidi="cs-CZ"/>
        </w:rPr>
        <w:t>plusquam</w:t>
      </w:r>
      <w:r>
        <w:t xml:space="preserve">perfectum, bo oznacza istnienie rezultatu czynności w przeszłości, a forma czasu przyszłego ma znaczenie greckiego t. z w. futurum </w:t>
      </w:r>
      <w:proofErr w:type="spellStart"/>
      <w:r>
        <w:t>tertium</w:t>
      </w:r>
      <w:proofErr w:type="spellEnd"/>
      <w:r>
        <w:t xml:space="preserve">, zaznacza istnienie rezultatu czynności w przyszłości. Czasem się zdarza, że chodzi nam o oznaczenie nie samej czynności, lecz jej rezultatu i wtedy właśnie, z powodu braku odpowiednich form czynnych, uciekamy się do form biernych. Tutaj tkwi jedna z przyczyn rozpowszechniania się form biernych. Stwierdzenie tego faktu nie wyjaśnia jednak jeszcze całości zagadnienia. Chodzi mianowicie o to, że w przytoczonych przykładach </w:t>
      </w:r>
      <w:r>
        <w:rPr>
          <w:rStyle w:val="Teksttreci210ptKursywa"/>
        </w:rPr>
        <w:t>(jestem przegrany, jestem wygrany)</w:t>
      </w:r>
      <w:r>
        <w:t xml:space="preserve"> forma bierna ma znaczenie czynne. </w:t>
      </w:r>
      <w:proofErr w:type="spellStart"/>
      <w:r>
        <w:t>Tem</w:t>
      </w:r>
      <w:proofErr w:type="spellEnd"/>
      <w:r>
        <w:t xml:space="preserve"> właśnie tłumaczy się to dziwne </w:t>
      </w:r>
      <w:proofErr w:type="spellStart"/>
      <w:r>
        <w:t>napozór</w:t>
      </w:r>
      <w:proofErr w:type="spellEnd"/>
      <w:r>
        <w:t xml:space="preserve"> zjawisko, że przy przekształcaniu formy czynnej na bierną </w:t>
      </w:r>
      <w:r>
        <w:rPr>
          <w:rStyle w:val="Teksttreci210ptKursywa"/>
        </w:rPr>
        <w:t>(przegrałem</w:t>
      </w:r>
      <w:r>
        <w:t xml:space="preserve"> — </w:t>
      </w:r>
      <w:r>
        <w:rPr>
          <w:rStyle w:val="Teksttreci210ptKursywa"/>
        </w:rPr>
        <w:t>jestem przegrany, wygrałem</w:t>
      </w:r>
      <w:r>
        <w:t xml:space="preserve"> — </w:t>
      </w:r>
      <w:r>
        <w:rPr>
          <w:rStyle w:val="Teksttreci210ptKursywa"/>
        </w:rPr>
        <w:t>jestem wygrany)</w:t>
      </w:r>
      <w:r>
        <w:t xml:space="preserve"> podmiot zdania pozostaje bez zmiany.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1851" w:y="1214"/>
        <w:shd w:val="clear" w:color="auto" w:fill="auto"/>
        <w:spacing w:line="180" w:lineRule="exact"/>
      </w:pPr>
      <w:r>
        <w:lastRenderedPageBreak/>
        <w:t>78</w:t>
      </w:r>
    </w:p>
    <w:p w:rsidR="00974666" w:rsidRDefault="001F1FA4">
      <w:pPr>
        <w:pStyle w:val="Nagweklubstopka0"/>
        <w:framePr w:wrap="none" w:vAnchor="page" w:hAnchor="page" w:x="4088" w:y="1199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553" w:y="1186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20"/>
        <w:framePr w:w="6686" w:h="8850" w:hRule="exact" w:wrap="none" w:vAnchor="page" w:hAnchor="page" w:x="1784" w:y="1679"/>
        <w:shd w:val="clear" w:color="auto" w:fill="auto"/>
        <w:spacing w:before="0"/>
        <w:ind w:firstLine="360"/>
      </w:pPr>
      <w:r>
        <w:t xml:space="preserve">Zjawisko to tłumaczy się </w:t>
      </w:r>
      <w:proofErr w:type="spellStart"/>
      <w:r>
        <w:t>tem</w:t>
      </w:r>
      <w:proofErr w:type="spellEnd"/>
      <w:r>
        <w:t xml:space="preserve">, że imiesłowy bierne przeszłe wchodzą na drogę tej ewolucji, która się dawno dokonała w obrębie imiesłowów biernych czasu teraźniejszego typu </w:t>
      </w:r>
      <w:r>
        <w:rPr>
          <w:rStyle w:val="Teksttreci210ptKursywa"/>
        </w:rPr>
        <w:t>wiadomy, widomy, niewidomy;</w:t>
      </w:r>
      <w:r>
        <w:t xml:space="preserve"> imiesłowy te przeistaczają się znaczeniowo w przymiotniki i </w:t>
      </w:r>
      <w:proofErr w:type="spellStart"/>
      <w:r>
        <w:t>tem</w:t>
      </w:r>
      <w:proofErr w:type="spellEnd"/>
      <w:r>
        <w:t xml:space="preserve"> samem, w stosunku do form strony, ulegają neutralizacji. Tak </w:t>
      </w:r>
      <w:proofErr w:type="spellStart"/>
      <w:r>
        <w:t>naprzykład</w:t>
      </w:r>
      <w:proofErr w:type="spellEnd"/>
      <w:r>
        <w:t xml:space="preserve"> </w:t>
      </w:r>
      <w:r>
        <w:rPr>
          <w:rStyle w:val="Teksttreci210ptKursywa"/>
        </w:rPr>
        <w:t xml:space="preserve">smutny </w:t>
      </w:r>
      <w:r>
        <w:t xml:space="preserve">może mieć znaczenie zarówno czynne (= </w:t>
      </w:r>
      <w:r>
        <w:rPr>
          <w:rStyle w:val="Teksttreci210ptKursywa"/>
        </w:rPr>
        <w:t>zasmucający,</w:t>
      </w:r>
      <w:r>
        <w:t xml:space="preserve"> np. </w:t>
      </w:r>
      <w:r>
        <w:rPr>
          <w:rStyle w:val="Teksttreci210ptKursywa"/>
        </w:rPr>
        <w:t>smutne wiadomości),</w:t>
      </w:r>
      <w:r>
        <w:t xml:space="preserve"> jak bierne (= </w:t>
      </w:r>
      <w:r>
        <w:rPr>
          <w:rStyle w:val="Teksttreci210ptKursywa"/>
        </w:rPr>
        <w:t>zasmucony,</w:t>
      </w:r>
      <w:r>
        <w:t xml:space="preserve"> np. </w:t>
      </w:r>
      <w:r>
        <w:rPr>
          <w:rStyle w:val="Teksttreci210ptKursywa"/>
        </w:rPr>
        <w:t>byłem smutny),</w:t>
      </w:r>
      <w:r>
        <w:t xml:space="preserve"> jak </w:t>
      </w:r>
      <w:r>
        <w:rPr>
          <w:rStyle w:val="Teksttreci210ptKursywa"/>
        </w:rPr>
        <w:t>widomy</w:t>
      </w:r>
      <w:r>
        <w:t xml:space="preserve"> oznacza </w:t>
      </w:r>
      <w:r>
        <w:rPr>
          <w:rStyle w:val="Teksttreci210ptKursywa"/>
        </w:rPr>
        <w:t>widziany,</w:t>
      </w:r>
      <w:r>
        <w:t xml:space="preserve"> a </w:t>
      </w:r>
      <w:r>
        <w:rPr>
          <w:rStyle w:val="Teksttreci210ptKursywa"/>
        </w:rPr>
        <w:t>niewidomy</w:t>
      </w:r>
      <w:r>
        <w:t xml:space="preserve"> — </w:t>
      </w:r>
      <w:r>
        <w:rPr>
          <w:rStyle w:val="Teksttreci210ptKursywa"/>
        </w:rPr>
        <w:t>niewidzący,</w:t>
      </w:r>
      <w:r>
        <w:t xml:space="preserve"> — tak samo </w:t>
      </w:r>
      <w:r>
        <w:rPr>
          <w:rStyle w:val="Teksttreci210ptKursywa"/>
        </w:rPr>
        <w:t>przegrany, wygrany</w:t>
      </w:r>
      <w:r>
        <w:t xml:space="preserve"> może mieć jednocześnie znaczenie bierne i czynne, np. </w:t>
      </w:r>
      <w:r>
        <w:rPr>
          <w:rStyle w:val="Teksttreci210ptKursywa"/>
        </w:rPr>
        <w:t>przegrane {wygrane) pieniądze, przegrany {wygrany) zakład,</w:t>
      </w:r>
      <w:r>
        <w:t xml:space="preserve"> a obok tego w znaczeniu </w:t>
      </w:r>
      <w:proofErr w:type="spellStart"/>
      <w:r>
        <w:t>czynnem</w:t>
      </w:r>
      <w:proofErr w:type="spellEnd"/>
      <w:r>
        <w:t xml:space="preserve">: </w:t>
      </w:r>
      <w:r>
        <w:rPr>
          <w:rStyle w:val="Teksttreci210ptKursywa"/>
        </w:rPr>
        <w:t>przegrany gracz —</w:t>
      </w:r>
      <w:r>
        <w:t xml:space="preserve"> ten, który grał. W tym ostatnim przykładzie imiesłowy </w:t>
      </w:r>
      <w:r>
        <w:rPr>
          <w:rStyle w:val="Teksttreci210ptKursywa"/>
        </w:rPr>
        <w:t>przegrany, wygrany</w:t>
      </w:r>
      <w:r>
        <w:t xml:space="preserve"> zbliżają się znaczeniowo do imiesłowu przeszłego czynnego </w:t>
      </w:r>
      <w:r>
        <w:rPr>
          <w:rStyle w:val="Teksttreci210ptKursywa"/>
        </w:rPr>
        <w:t>przegrał, wygrał,</w:t>
      </w:r>
      <w:r>
        <w:t xml:space="preserve"> z tą jednak różnicą, że imiesłów czynny oznacza czynność, a imiesłów bierny — jej rezultat.</w:t>
      </w:r>
    </w:p>
    <w:p w:rsidR="00974666" w:rsidRDefault="001F1FA4">
      <w:pPr>
        <w:pStyle w:val="Teksttreci20"/>
        <w:framePr w:w="6686" w:h="8850" w:hRule="exact" w:wrap="none" w:vAnchor="page" w:hAnchor="page" w:x="1784" w:y="1679"/>
        <w:shd w:val="clear" w:color="auto" w:fill="auto"/>
        <w:spacing w:before="0"/>
        <w:ind w:firstLine="360"/>
      </w:pPr>
      <w:r>
        <w:t xml:space="preserve">To zbliżenie znaczeniowe imiesłowu (przeszłego) biernego i czynnego dokonało się </w:t>
      </w:r>
      <w:proofErr w:type="spellStart"/>
      <w:r>
        <w:t>przedewszystkiem</w:t>
      </w:r>
      <w:proofErr w:type="spellEnd"/>
      <w:r>
        <w:t xml:space="preserve"> wśród czasowników nijakich (oznaczających stany), zwłaszcza nieprzechodnich, np. </w:t>
      </w:r>
      <w:r>
        <w:rPr>
          <w:rStyle w:val="Teksttreci210ptKursywa"/>
        </w:rPr>
        <w:t>zwiędnąć: zwiędły</w:t>
      </w:r>
      <w:r>
        <w:t xml:space="preserve"> — </w:t>
      </w:r>
      <w:r>
        <w:rPr>
          <w:rStyle w:val="Teksttreci210ptKursywa"/>
        </w:rPr>
        <w:t>zwiędnięty</w:t>
      </w:r>
      <w:r>
        <w:rPr>
          <w:rStyle w:val="Teksttreci210ptKursywa"/>
          <w:vertAlign w:val="subscript"/>
        </w:rPr>
        <w:t>}</w:t>
      </w:r>
      <w:r>
        <w:rPr>
          <w:rStyle w:val="Teksttreci210ptKursywa"/>
        </w:rPr>
        <w:t xml:space="preserve"> zmarznąć: zmarzły</w:t>
      </w:r>
      <w:r>
        <w:t xml:space="preserve"> — </w:t>
      </w:r>
      <w:r>
        <w:rPr>
          <w:rStyle w:val="Teksttreci210ptKursywa"/>
        </w:rPr>
        <w:t>zmarznięty, uschnąć: uschły</w:t>
      </w:r>
      <w:r>
        <w:t>—</w:t>
      </w:r>
      <w:r>
        <w:rPr>
          <w:rStyle w:val="Teksttreci210ptKursywa"/>
        </w:rPr>
        <w:t>uschnięty, zamieszkać: zamieszkały</w:t>
      </w:r>
      <w:r>
        <w:t xml:space="preserve"> — </w:t>
      </w:r>
      <w:r>
        <w:rPr>
          <w:rStyle w:val="Teksttreci210ptKursywa"/>
        </w:rPr>
        <w:t>zamieszkany, zasiedzieć się: zasiedziały</w:t>
      </w:r>
      <w:r>
        <w:t xml:space="preserve"> — </w:t>
      </w:r>
      <w:r>
        <w:rPr>
          <w:rStyle w:val="Teksttreci210ptKursywa"/>
        </w:rPr>
        <w:t>zasiedziany.</w:t>
      </w:r>
    </w:p>
    <w:p w:rsidR="00974666" w:rsidRDefault="001F1FA4">
      <w:pPr>
        <w:pStyle w:val="Teksttreci20"/>
        <w:framePr w:w="6686" w:h="8850" w:hRule="exact" w:wrap="none" w:vAnchor="page" w:hAnchor="page" w:x="1784" w:y="1679"/>
        <w:shd w:val="clear" w:color="auto" w:fill="auto"/>
        <w:spacing w:before="0"/>
        <w:ind w:firstLine="360"/>
      </w:pPr>
      <w:r>
        <w:rPr>
          <w:rStyle w:val="Teksttreci210ptKursywa"/>
        </w:rPr>
        <w:t>We</w:t>
      </w:r>
      <w:r>
        <w:t xml:space="preserve"> wszystkich tego rodzaju czasownikach różnica znaczeniowa strony między imiesłowem biernym a czynnym zatarła się </w:t>
      </w:r>
      <w:proofErr w:type="spellStart"/>
      <w:r>
        <w:t>naogół</w:t>
      </w:r>
      <w:proofErr w:type="spellEnd"/>
      <w:r>
        <w:t xml:space="preserve"> całkowicie; </w:t>
      </w:r>
      <w:r>
        <w:rPr>
          <w:lang w:val="cs-CZ" w:eastAsia="cs-CZ" w:bidi="cs-CZ"/>
        </w:rPr>
        <w:t xml:space="preserve">zato </w:t>
      </w:r>
      <w:r>
        <w:t xml:space="preserve">z </w:t>
      </w:r>
      <w:proofErr w:type="spellStart"/>
      <w:r>
        <w:t>tem</w:t>
      </w:r>
      <w:proofErr w:type="spellEnd"/>
      <w:r>
        <w:t xml:space="preserve"> większą wyrazistością uwydatnia się zaznaczona wyżej różnica między czynnością a jej rezultatem.</w:t>
      </w:r>
    </w:p>
    <w:p w:rsidR="00974666" w:rsidRDefault="001F1FA4">
      <w:pPr>
        <w:pStyle w:val="Teksttreci20"/>
        <w:framePr w:w="6686" w:h="8850" w:hRule="exact" w:wrap="none" w:vAnchor="page" w:hAnchor="page" w:x="1784" w:y="1679"/>
        <w:shd w:val="clear" w:color="auto" w:fill="auto"/>
        <w:spacing w:before="0"/>
        <w:ind w:firstLine="360"/>
      </w:pPr>
      <w:r>
        <w:t xml:space="preserve">Okoliczność ta wpływa na to, że zawsze, ilekroć ktoś chce zaznaczyć rezultat czynności, używa form z imiesłowem biernym. Formy: </w:t>
      </w:r>
      <w:r>
        <w:rPr>
          <w:rStyle w:val="Teksttreci210ptKursywa"/>
        </w:rPr>
        <w:t>przegrałem, wygrałem</w:t>
      </w:r>
      <w:r>
        <w:t xml:space="preserve"> to polskie aorysty, a formy </w:t>
      </w:r>
      <w:r>
        <w:rPr>
          <w:rStyle w:val="Teksttreci210ptKursywa"/>
        </w:rPr>
        <w:t>jestem przegrany, jestem wygrany</w:t>
      </w:r>
      <w:r>
        <w:t xml:space="preserve"> to polskie perfecta. </w:t>
      </w:r>
      <w:r>
        <w:rPr>
          <w:rStyle w:val="Teksttreci210ptKursywa"/>
        </w:rPr>
        <w:t>W</w:t>
      </w:r>
      <w:r>
        <w:t xml:space="preserve"> pierwszych oznaczamy czynności dokonane przeszłe bez zaznaczania jakiegokolwiek ich stosunku do teraźniejszości, w drugich ten stosunek jest szczególnie podkreślony przez odniesienie do teraźniejszości rezultatu czynności. Pierwsza forma jest właściwością opowiadań historycznych, forma druga występuje w zwyczaju rozmów potocznych.</w:t>
      </w:r>
    </w:p>
    <w:p w:rsidR="00974666" w:rsidRDefault="001F1FA4">
      <w:pPr>
        <w:pStyle w:val="Teksttreci60"/>
        <w:framePr w:w="6686" w:h="8850" w:hRule="exact" w:wrap="none" w:vAnchor="page" w:hAnchor="page" w:x="1784" w:y="1679"/>
        <w:shd w:val="clear" w:color="auto" w:fill="auto"/>
        <w:spacing w:before="0" w:after="0" w:line="254" w:lineRule="exact"/>
        <w:ind w:right="260" w:firstLine="0"/>
        <w:jc w:val="right"/>
      </w:pPr>
      <w:r>
        <w:t>Stanisław Szober.</w:t>
      </w:r>
    </w:p>
    <w:p w:rsidR="00974666" w:rsidRDefault="001F1FA4">
      <w:pPr>
        <w:pStyle w:val="Nagwek40"/>
        <w:framePr w:w="6686" w:h="1558" w:hRule="exact" w:wrap="none" w:vAnchor="page" w:hAnchor="page" w:x="1784" w:y="10902"/>
        <w:shd w:val="clear" w:color="auto" w:fill="auto"/>
        <w:spacing w:before="0" w:after="227" w:line="190" w:lineRule="exact"/>
      </w:pPr>
      <w:bookmarkStart w:id="2" w:name="bookmark2"/>
      <w:r>
        <w:rPr>
          <w:rStyle w:val="Nagwek4Odstpy4pt"/>
        </w:rPr>
        <w:t>ROZTRZĄSANIA</w:t>
      </w:r>
      <w:bookmarkEnd w:id="2"/>
    </w:p>
    <w:p w:rsidR="00974666" w:rsidRDefault="001F1FA4">
      <w:pPr>
        <w:pStyle w:val="Teksttreci20"/>
        <w:framePr w:w="6686" w:h="1558" w:hRule="exact" w:wrap="none" w:vAnchor="page" w:hAnchor="page" w:x="1784" w:y="10902"/>
        <w:shd w:val="clear" w:color="auto" w:fill="auto"/>
        <w:spacing w:before="0"/>
        <w:ind w:firstLine="360"/>
      </w:pPr>
      <w:r>
        <w:rPr>
          <w:rStyle w:val="PogrubienieTeksttreci2TimesNewRoman10pt"/>
          <w:rFonts w:eastAsia="Constantia"/>
        </w:rPr>
        <w:t xml:space="preserve">1. Ulec. </w:t>
      </w:r>
      <w:r>
        <w:t xml:space="preserve">P. </w:t>
      </w:r>
      <w:r w:rsidRPr="003D06DD">
        <w:rPr>
          <w:lang w:eastAsia="en-US" w:bidi="en-US"/>
        </w:rPr>
        <w:t xml:space="preserve">prof. </w:t>
      </w:r>
      <w:r>
        <w:t xml:space="preserve">Szober poruszył w Poradniku </w:t>
      </w:r>
      <w:r w:rsidRPr="003D06DD">
        <w:rPr>
          <w:lang w:eastAsia="ru-RU" w:bidi="ru-RU"/>
        </w:rPr>
        <w:t xml:space="preserve">9/10 </w:t>
      </w:r>
      <w:r>
        <w:t xml:space="preserve">z 1933 r. sprawę zestawień z czasownikami. Chodzi mi </w:t>
      </w:r>
      <w:proofErr w:type="spellStart"/>
      <w:r>
        <w:t>przedewszystkiem</w:t>
      </w:r>
      <w:proofErr w:type="spellEnd"/>
      <w:r>
        <w:t xml:space="preserve"> o czasownik „ulegać". Zestawienia z tym czasownikiem są nadużywane bez miary: </w:t>
      </w:r>
      <w:r>
        <w:rPr>
          <w:rStyle w:val="Teksttreci210ptKursywa"/>
        </w:rPr>
        <w:t>potrącony przez samochód uległ wstrząsowi mózgu; pociąg najechał na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887" w:y="1205"/>
        <w:shd w:val="clear" w:color="auto" w:fill="auto"/>
        <w:spacing w:line="180" w:lineRule="exact"/>
      </w:pPr>
      <w:r>
        <w:lastRenderedPageBreak/>
        <w:t xml:space="preserve">1934, z,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Nagweklubstopka0"/>
        <w:framePr w:wrap="none" w:vAnchor="page" w:hAnchor="page" w:x="3153" w:y="1199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324" w:y="1190"/>
        <w:shd w:val="clear" w:color="auto" w:fill="auto"/>
        <w:spacing w:line="180" w:lineRule="exact"/>
      </w:pPr>
      <w:r>
        <w:t>79</w:t>
      </w:r>
    </w:p>
    <w:p w:rsidR="00974666" w:rsidRDefault="001F1FA4">
      <w:pPr>
        <w:pStyle w:val="Teksttreci60"/>
        <w:framePr w:w="6677" w:h="10753" w:hRule="exact" w:wrap="none" w:vAnchor="page" w:hAnchor="page" w:x="878" w:y="1683"/>
        <w:shd w:val="clear" w:color="auto" w:fill="auto"/>
        <w:spacing w:before="0" w:after="0" w:line="254" w:lineRule="exact"/>
        <w:ind w:firstLine="0"/>
      </w:pPr>
      <w:r>
        <w:t>furę, woźnica uległ poważnemu okaleczeniu, koń zabiciu, a fura potrzaskaniu</w:t>
      </w:r>
      <w:r>
        <w:rPr>
          <w:rStyle w:val="Teksttreci695ptBezkursywy0"/>
        </w:rPr>
        <w:t xml:space="preserve"> i t. p. Ogólne uwagi </w:t>
      </w:r>
      <w:r w:rsidRPr="003D06DD">
        <w:rPr>
          <w:rStyle w:val="Teksttreci695ptBezkursywy0"/>
          <w:lang w:eastAsia="en-US" w:bidi="en-US"/>
        </w:rPr>
        <w:t xml:space="preserve">prof. </w:t>
      </w:r>
      <w:r>
        <w:rPr>
          <w:rStyle w:val="Teksttreci695ptBezkursywy0"/>
        </w:rPr>
        <w:t>Szobera uzupełniłbym w sposób następujący:</w:t>
      </w:r>
    </w:p>
    <w:p w:rsidR="00974666" w:rsidRDefault="001F1FA4">
      <w:pPr>
        <w:pStyle w:val="Teksttreci20"/>
        <w:framePr w:w="6677" w:h="10753" w:hRule="exact" w:wrap="none" w:vAnchor="page" w:hAnchor="page" w:x="878" w:y="1683"/>
        <w:shd w:val="clear" w:color="auto" w:fill="auto"/>
        <w:spacing w:before="0"/>
        <w:ind w:firstLine="340"/>
      </w:pPr>
      <w:proofErr w:type="spellStart"/>
      <w:r>
        <w:t>Niezawsze</w:t>
      </w:r>
      <w:proofErr w:type="spellEnd"/>
      <w:r>
        <w:t xml:space="preserve"> można zestawienie z czasownikiem </w:t>
      </w:r>
      <w:r>
        <w:rPr>
          <w:rStyle w:val="Teksttreci210ptKursywa"/>
        </w:rPr>
        <w:t>ulec</w:t>
      </w:r>
      <w:r>
        <w:t xml:space="preserve"> zastąpić czasownikiem prostym, a często lepiej jest użyć zamiast czasownika prostego, zestawienia z czasownikiem </w:t>
      </w:r>
      <w:r>
        <w:rPr>
          <w:rStyle w:val="Teksttreci210ptKursywa"/>
        </w:rPr>
        <w:t>doznać. Uległ okaleczeniu</w:t>
      </w:r>
      <w:r>
        <w:t xml:space="preserve"> jest źle, dobrze: </w:t>
      </w:r>
      <w:r>
        <w:rPr>
          <w:rStyle w:val="Teksttreci210ptKursywa"/>
        </w:rPr>
        <w:t>został okaleczony,</w:t>
      </w:r>
      <w:r>
        <w:t xml:space="preserve"> lecz równie dobrze: </w:t>
      </w:r>
      <w:r>
        <w:rPr>
          <w:rStyle w:val="Teksttreci210ptKursywa"/>
        </w:rPr>
        <w:t>doznał okaleczenia;</w:t>
      </w:r>
      <w:r>
        <w:t xml:space="preserve"> niewłaściwe </w:t>
      </w:r>
      <w:r>
        <w:rPr>
          <w:rStyle w:val="Teksttreci210ptKursywa"/>
        </w:rPr>
        <w:t xml:space="preserve">uległ </w:t>
      </w:r>
      <w:proofErr w:type="spellStart"/>
      <w:r>
        <w:rPr>
          <w:rStyle w:val="Teksttreci210ptKursywa"/>
        </w:rPr>
        <w:t>wstrząsnieniu</w:t>
      </w:r>
      <w:proofErr w:type="spellEnd"/>
      <w:r>
        <w:rPr>
          <w:rStyle w:val="Teksttreci210ptKursywa"/>
        </w:rPr>
        <w:t xml:space="preserve"> mózgu</w:t>
      </w:r>
      <w:r>
        <w:t xml:space="preserve"> można zastąpić tylko zestawieniem </w:t>
      </w:r>
      <w:r>
        <w:rPr>
          <w:rStyle w:val="Teksttreci210ptKursywa"/>
        </w:rPr>
        <w:t>doznał wstrząśnienia mózgu.</w:t>
      </w:r>
      <w:r>
        <w:t xml:space="preserve"> Zdaje mi się, że wyjaśnienie najogólniejsze znaczenia czasownika </w:t>
      </w:r>
      <w:r>
        <w:rPr>
          <w:rStyle w:val="Teksttreci210ptKursywa"/>
        </w:rPr>
        <w:t>ulec, ulegać,</w:t>
      </w:r>
      <w:r>
        <w:t xml:space="preserve"> przyczyniłoby się bardzo do </w:t>
      </w:r>
      <w:proofErr w:type="spellStart"/>
      <w:r>
        <w:t>zorjentowania</w:t>
      </w:r>
      <w:proofErr w:type="spellEnd"/>
      <w:r>
        <w:t xml:space="preserve">, kiedy należy, a raczej można, używać go, i położyłoby kres szpetocie językowej, za jaką uważam </w:t>
      </w:r>
      <w:r>
        <w:rPr>
          <w:rStyle w:val="Teksttreci210ptKursywa"/>
        </w:rPr>
        <w:t xml:space="preserve">uleganie okaleczeniu, złamaniu nogi, wypadkowi </w:t>
      </w:r>
      <w:r>
        <w:t xml:space="preserve">i t. d. Mojem zdaniem, czasownika </w:t>
      </w:r>
      <w:r>
        <w:rPr>
          <w:rStyle w:val="Teksttreci210ptKursywa"/>
        </w:rPr>
        <w:t>ulec, ulegać,</w:t>
      </w:r>
      <w:r>
        <w:t xml:space="preserve"> można użyć tylko wtedy, gdy chodzi o ścieranie się dwóch sił. </w:t>
      </w:r>
      <w:r>
        <w:rPr>
          <w:rStyle w:val="Teksttreci210ptKursywa"/>
        </w:rPr>
        <w:t>Uległ przemocy,</w:t>
      </w:r>
      <w:r>
        <w:t xml:space="preserve"> bo jedna z sił ścierających się okazała się słabszą. </w:t>
      </w:r>
      <w:r>
        <w:rPr>
          <w:rStyle w:val="Teksttreci210ptKursywa"/>
        </w:rPr>
        <w:t>Uległ namowom,</w:t>
      </w:r>
      <w:r>
        <w:t xml:space="preserve"> bo tu ścierały się dwie wole nierównej siły. </w:t>
      </w:r>
      <w:r>
        <w:rPr>
          <w:rStyle w:val="Teksttreci210ptKursywa"/>
        </w:rPr>
        <w:t>Uległ w dyskusji,</w:t>
      </w:r>
      <w:r>
        <w:t xml:space="preserve"> bo się okazało, że argumenty jednej strony były silniejsze. </w:t>
      </w:r>
      <w:r>
        <w:rPr>
          <w:rStyle w:val="Teksttreci210ptKursywa"/>
        </w:rPr>
        <w:t>Uległ chorobie,</w:t>
      </w:r>
      <w:r>
        <w:t xml:space="preserve"> bo został w walce z nią pokonany. Niewątpliwie, wyjaśnienie takie nie jest wyczerpujące, ale jednak może się znacznie przyczynić do zmniejszenia złego. Czytuję w ustawodawstwie </w:t>
      </w:r>
      <w:proofErr w:type="spellStart"/>
      <w:r>
        <w:t>karnem</w:t>
      </w:r>
      <w:proofErr w:type="spellEnd"/>
      <w:r>
        <w:t xml:space="preserve">: </w:t>
      </w:r>
      <w:r>
        <w:rPr>
          <w:rStyle w:val="Teksttreci210ptKursywa"/>
        </w:rPr>
        <w:t>...kto przeciw temu wykroczy, ulega karze więzienia do lat...;</w:t>
      </w:r>
      <w:r>
        <w:t xml:space="preserve"> oczywiście, i tu </w:t>
      </w:r>
      <w:r>
        <w:rPr>
          <w:rStyle w:val="Teksttreci210ptKursywa"/>
        </w:rPr>
        <w:t>podlega.</w:t>
      </w:r>
    </w:p>
    <w:p w:rsidR="00974666" w:rsidRDefault="001F1FA4">
      <w:pPr>
        <w:pStyle w:val="Teksttreci20"/>
        <w:framePr w:w="6677" w:h="10753" w:hRule="exact" w:wrap="none" w:vAnchor="page" w:hAnchor="page" w:x="878" w:y="1683"/>
        <w:shd w:val="clear" w:color="auto" w:fill="auto"/>
        <w:spacing w:before="0" w:after="60"/>
        <w:ind w:firstLine="0"/>
        <w:jc w:val="right"/>
      </w:pPr>
      <w:r>
        <w:t>Fr. Moskwa.</w:t>
      </w:r>
    </w:p>
    <w:p w:rsidR="00974666" w:rsidRDefault="001F1FA4">
      <w:pPr>
        <w:pStyle w:val="Teksttreci20"/>
        <w:framePr w:w="6677" w:h="10753" w:hRule="exact" w:wrap="none" w:vAnchor="page" w:hAnchor="page" w:x="878" w:y="1683"/>
        <w:shd w:val="clear" w:color="auto" w:fill="auto"/>
        <w:tabs>
          <w:tab w:val="left" w:pos="1934"/>
        </w:tabs>
        <w:spacing w:before="0"/>
        <w:ind w:firstLine="340"/>
      </w:pPr>
      <w:r>
        <w:rPr>
          <w:rStyle w:val="PogrubienieTeksttreci2TimesNewRoman10pt"/>
          <w:rFonts w:eastAsia="Constantia"/>
        </w:rPr>
        <w:t xml:space="preserve">2. Słuchać — słuchać się. </w:t>
      </w:r>
      <w:r>
        <w:t xml:space="preserve">Artykuł </w:t>
      </w:r>
      <w:r w:rsidRPr="003D06DD">
        <w:rPr>
          <w:lang w:eastAsia="en-US" w:bidi="en-US"/>
        </w:rPr>
        <w:t xml:space="preserve">prof. </w:t>
      </w:r>
      <w:r>
        <w:t>Szobera w zeszycie 1-szym z</w:t>
      </w:r>
      <w:r>
        <w:tab/>
        <w:t>1933 r. pod tytułem: „Oboczność typu...“.</w:t>
      </w:r>
    </w:p>
    <w:p w:rsidR="00974666" w:rsidRDefault="001F1FA4">
      <w:pPr>
        <w:pStyle w:val="Teksttreci20"/>
        <w:framePr w:w="6677" w:h="10753" w:hRule="exact" w:wrap="none" w:vAnchor="page" w:hAnchor="page" w:x="878" w:y="1683"/>
        <w:shd w:val="clear" w:color="auto" w:fill="auto"/>
        <w:tabs>
          <w:tab w:val="left" w:pos="3494"/>
          <w:tab w:val="left" w:pos="4954"/>
        </w:tabs>
        <w:spacing w:before="0"/>
        <w:ind w:firstLine="0"/>
      </w:pPr>
      <w:r>
        <w:t xml:space="preserve">Zdumiałem się, usłyszawszy po raz pierwszy w Warszawie, </w:t>
      </w:r>
      <w:r>
        <w:rPr>
          <w:rStyle w:val="Teksttreci210ptKursywa"/>
        </w:rPr>
        <w:t>słuchać się</w:t>
      </w:r>
      <w:r>
        <w:t xml:space="preserve"> w znaczeniu </w:t>
      </w:r>
      <w:r>
        <w:rPr>
          <w:rStyle w:val="Teksttreci210ptKursywa"/>
        </w:rPr>
        <w:t>być</w:t>
      </w:r>
      <w:r>
        <w:rPr>
          <w:rStyle w:val="Teksttreci210ptKursywa"/>
        </w:rPr>
        <w:tab/>
        <w:t>posłusznym;</w:t>
      </w:r>
      <w:r>
        <w:tab/>
        <w:t>nie mogłem się</w:t>
      </w:r>
    </w:p>
    <w:p w:rsidR="00974666" w:rsidRDefault="001F1FA4">
      <w:pPr>
        <w:pStyle w:val="Teksttreci20"/>
        <w:framePr w:w="6677" w:h="10753" w:hRule="exact" w:wrap="none" w:vAnchor="page" w:hAnchor="page" w:x="878" w:y="1683"/>
        <w:shd w:val="clear" w:color="auto" w:fill="auto"/>
        <w:spacing w:before="0"/>
        <w:ind w:firstLine="0"/>
      </w:pPr>
      <w:r>
        <w:t xml:space="preserve">z </w:t>
      </w:r>
      <w:proofErr w:type="spellStart"/>
      <w:r>
        <w:t>tem</w:t>
      </w:r>
      <w:proofErr w:type="spellEnd"/>
      <w:r>
        <w:t xml:space="preserve"> oswoić i nie oswoję się nigdy. Według mego wyczucia nie wszystkie oboczności, o których mowa w artykule, są przypadkowe i zdaje mi się, że niektóre z nich powstały z powodu odczuwanej potrzeby. Przypuszczam, że „się“ dodawano wtedy, gdy chodziło o wyrażenie nakazu czy przymusu wewnętrznego lub zewnętrznego zgodnie z </w:t>
      </w:r>
      <w:proofErr w:type="spellStart"/>
      <w:r>
        <w:t>tem</w:t>
      </w:r>
      <w:proofErr w:type="spellEnd"/>
      <w:r>
        <w:t xml:space="preserve">, co </w:t>
      </w:r>
      <w:r w:rsidRPr="003D06DD">
        <w:rPr>
          <w:lang w:eastAsia="en-US" w:bidi="en-US"/>
        </w:rPr>
        <w:t xml:space="preserve">prof. </w:t>
      </w:r>
      <w:r>
        <w:t xml:space="preserve">Szober określa „...wyrażającym jakieś stany czy procesy wewnętrzne o </w:t>
      </w:r>
      <w:proofErr w:type="spellStart"/>
      <w:r>
        <w:t>silniejszem</w:t>
      </w:r>
      <w:proofErr w:type="spellEnd"/>
      <w:r>
        <w:t xml:space="preserve"> napięciu. </w:t>
      </w:r>
      <w:r>
        <w:rPr>
          <w:rStyle w:val="Teksttreci210ptKursywa"/>
        </w:rPr>
        <w:t>Wyszedł z domu rano, a wrócił dopiero wieczór.</w:t>
      </w:r>
      <w:r>
        <w:t xml:space="preserve"> Widocznie nie miał przymusu lub szczególnego powodu wrócić się wcześniej, natomiast </w:t>
      </w:r>
      <w:r>
        <w:rPr>
          <w:rStyle w:val="Teksttreci210ptKursywa"/>
        </w:rPr>
        <w:t xml:space="preserve">wychodzi z domu i wraca się </w:t>
      </w:r>
      <w:r>
        <w:rPr>
          <w:rStyle w:val="Teksttreci210ptKursywa"/>
          <w:lang w:val="cs-CZ" w:eastAsia="cs-CZ" w:bidi="cs-CZ"/>
        </w:rPr>
        <w:t>nazad</w:t>
      </w:r>
      <w:r>
        <w:rPr>
          <w:lang w:val="cs-CZ" w:eastAsia="cs-CZ" w:bidi="cs-CZ"/>
        </w:rPr>
        <w:t xml:space="preserve"> </w:t>
      </w:r>
      <w:r>
        <w:t xml:space="preserve">(Sł. W.) dowodzi, że wrócił się po coś lub musiał się wrócić z jakiegoś powodu. </w:t>
      </w:r>
      <w:r>
        <w:rPr>
          <w:rStyle w:val="Teksttreci210ptKursywa"/>
        </w:rPr>
        <w:t>Lekarz 'spieszy do chorego</w:t>
      </w:r>
      <w:r>
        <w:t xml:space="preserve"> — idzie do chorego. </w:t>
      </w:r>
      <w:r>
        <w:rPr>
          <w:rStyle w:val="Teksttreci210ptKursywa"/>
        </w:rPr>
        <w:t>Lekarz śpieszy się do chorych</w:t>
      </w:r>
      <w:r>
        <w:t xml:space="preserve"> — śpieszy się, gdyż musi pewną ilość w ciągu dnia odwiedzić. </w:t>
      </w:r>
      <w:r>
        <w:rPr>
          <w:rStyle w:val="Teksttreci210ptKursywa"/>
        </w:rPr>
        <w:t>Ksiądz śpieszy do chorego</w:t>
      </w:r>
      <w:r>
        <w:t xml:space="preserve">—idzie, lecz </w:t>
      </w:r>
      <w:r>
        <w:rPr>
          <w:rStyle w:val="Teksttreci210ptKursywa"/>
        </w:rPr>
        <w:t>ksiądz śpieszy się do umierającego,</w:t>
      </w:r>
      <w:r>
        <w:t xml:space="preserve"> bo spóźnić mu się nie wolno. </w:t>
      </w:r>
      <w:r>
        <w:rPr>
          <w:rStyle w:val="Teksttreci210ptKursywa"/>
        </w:rPr>
        <w:t>Śpieszę na kolej</w:t>
      </w:r>
      <w:r>
        <w:t xml:space="preserve">—idę, lecz </w:t>
      </w:r>
      <w:r>
        <w:rPr>
          <w:rStyle w:val="Teksttreci210ptKursywa"/>
        </w:rPr>
        <w:t>śpieszę się na kolej,</w:t>
      </w:r>
      <w:r>
        <w:t xml:space="preserve"> bo gdybym się nie śpieszył, toby mi pociąg uciekł. </w:t>
      </w:r>
      <w:r>
        <w:rPr>
          <w:rStyle w:val="Teksttreci210ptKursywa"/>
        </w:rPr>
        <w:t>Z radą i pomocą drugim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1841" w:y="1190"/>
        <w:shd w:val="clear" w:color="auto" w:fill="auto"/>
        <w:spacing w:line="180" w:lineRule="exact"/>
      </w:pPr>
      <w:r>
        <w:lastRenderedPageBreak/>
        <w:t>80</w:t>
      </w:r>
    </w:p>
    <w:p w:rsidR="00974666" w:rsidRDefault="001F1FA4">
      <w:pPr>
        <w:pStyle w:val="Nagweklubstopka0"/>
        <w:framePr w:wrap="none" w:vAnchor="page" w:hAnchor="page" w:x="4068" w:y="1194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529" w:y="1195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20"/>
        <w:framePr w:w="6696" w:h="10776" w:hRule="exact" w:wrap="none" w:vAnchor="page" w:hAnchor="page" w:x="1779" w:y="1678"/>
        <w:shd w:val="clear" w:color="auto" w:fill="auto"/>
        <w:spacing w:before="0"/>
        <w:ind w:firstLine="0"/>
      </w:pPr>
      <w:r>
        <w:rPr>
          <w:rStyle w:val="Teksttreci210ptKursywa"/>
        </w:rPr>
        <w:t>śpieszył</w:t>
      </w:r>
      <w:r>
        <w:t>— nie ś</w:t>
      </w:r>
      <w:r>
        <w:rPr>
          <w:rStyle w:val="Teksttreci210ptKursywa"/>
        </w:rPr>
        <w:t>pieszył się,</w:t>
      </w:r>
      <w:r>
        <w:t xml:space="preserve"> bo terminu nie było. </w:t>
      </w:r>
      <w:r>
        <w:rPr>
          <w:rStyle w:val="Teksttreci210ptKursywa"/>
        </w:rPr>
        <w:t xml:space="preserve">Prosił, by go nie bito </w:t>
      </w:r>
      <w:r>
        <w:t>(</w:t>
      </w:r>
      <w:proofErr w:type="spellStart"/>
      <w:r>
        <w:t>wogóle</w:t>
      </w:r>
      <w:proofErr w:type="spellEnd"/>
      <w:r>
        <w:t xml:space="preserve">), lecz </w:t>
      </w:r>
      <w:r>
        <w:rPr>
          <w:rStyle w:val="Teksttreci210ptKursywa"/>
        </w:rPr>
        <w:t>prosił się,</w:t>
      </w:r>
      <w:r>
        <w:t xml:space="preserve"> gdy go już bito. Co się tyczy „słuchać się", o co mi głównie chodzi, to w artykule jest przytoczony tylko jeden przykład: </w:t>
      </w:r>
      <w:r>
        <w:rPr>
          <w:rStyle w:val="Teksttreci210ptKursywa"/>
        </w:rPr>
        <w:t>Mówię ci, słuchaj się.</w:t>
      </w:r>
      <w:r>
        <w:t xml:space="preserve"> Prus. Zgodnie z </w:t>
      </w:r>
      <w:proofErr w:type="spellStart"/>
      <w:r>
        <w:t>mojem</w:t>
      </w:r>
      <w:proofErr w:type="spellEnd"/>
      <w:r>
        <w:t xml:space="preserve"> zapatrywaniem mógłbym sobie to wytłumaczyć jako wezwanie, zamiast: „słuchaj, co ci mówi serce, sumienie, glos wewnętrzny". Osobiście sądzę, że dobrze jest </w:t>
      </w:r>
      <w:r>
        <w:rPr>
          <w:rStyle w:val="Teksttreci210ptKursywa"/>
        </w:rPr>
        <w:t>śpieszyć</w:t>
      </w:r>
      <w:r>
        <w:t xml:space="preserve"> i </w:t>
      </w:r>
      <w:r>
        <w:rPr>
          <w:rStyle w:val="Teksttreci210ptKursywa"/>
        </w:rPr>
        <w:t>śpieszyć się, prosić</w:t>
      </w:r>
      <w:r>
        <w:t xml:space="preserve"> i </w:t>
      </w:r>
      <w:r>
        <w:rPr>
          <w:rStyle w:val="Teksttreci210ptKursywa"/>
        </w:rPr>
        <w:t>prosić się</w:t>
      </w:r>
      <w:r>
        <w:t xml:space="preserve"> i t. d., chodzi tylko o to, kiedy należy jednego, a kiedy drugiego użyć.</w:t>
      </w:r>
    </w:p>
    <w:p w:rsidR="00974666" w:rsidRDefault="001F1FA4">
      <w:pPr>
        <w:pStyle w:val="Teksttreci20"/>
        <w:framePr w:w="6696" w:h="10776" w:hRule="exact" w:wrap="none" w:vAnchor="page" w:hAnchor="page" w:x="1779" w:y="1678"/>
        <w:shd w:val="clear" w:color="auto" w:fill="auto"/>
        <w:spacing w:before="0" w:after="33" w:line="190" w:lineRule="exact"/>
        <w:ind w:firstLine="0"/>
        <w:jc w:val="right"/>
      </w:pPr>
      <w:r>
        <w:t>(Fr. Moskwa)</w:t>
      </w:r>
    </w:p>
    <w:p w:rsidR="00974666" w:rsidRDefault="001F1FA4">
      <w:pPr>
        <w:pStyle w:val="Teksttreci20"/>
        <w:framePr w:w="6696" w:h="10776" w:hRule="exact" w:wrap="none" w:vAnchor="page" w:hAnchor="page" w:x="1779" w:y="1678"/>
        <w:shd w:val="clear" w:color="auto" w:fill="auto"/>
        <w:spacing w:before="0" w:line="259" w:lineRule="exact"/>
        <w:ind w:left="600"/>
      </w:pPr>
      <w:r>
        <w:t xml:space="preserve">(W.D.). Proponowane przez p. Moskwę </w:t>
      </w:r>
      <w:proofErr w:type="spellStart"/>
      <w:r>
        <w:t>kryterjum</w:t>
      </w:r>
      <w:proofErr w:type="spellEnd"/>
      <w:r>
        <w:t xml:space="preserve"> znaczeniowe, według którego „czasownika </w:t>
      </w:r>
      <w:r>
        <w:rPr>
          <w:rStyle w:val="Teksttreci210ptKursywa"/>
        </w:rPr>
        <w:t>ulec, ulegać</w:t>
      </w:r>
      <w:r>
        <w:t xml:space="preserve"> można użyć tylko wtedy, gdy chodzi o ścieranie się dwóch sił“, nie zawsze da się w sposób pewny zastosować: ktoś mógłby twierdzić, że właśnie temu znaczeniu odpowiada zwrot „fura uległa potrzaskaniu". Czy nie szło autorowi uwag o „ścieranie się sił" </w:t>
      </w:r>
      <w:r>
        <w:rPr>
          <w:rStyle w:val="Teksttreci210ptKursywa"/>
        </w:rPr>
        <w:t>metaforyczne?</w:t>
      </w:r>
    </w:p>
    <w:p w:rsidR="00974666" w:rsidRDefault="001F1FA4">
      <w:pPr>
        <w:pStyle w:val="Teksttreci20"/>
        <w:framePr w:w="6696" w:h="10776" w:hRule="exact" w:wrap="none" w:vAnchor="page" w:hAnchor="page" w:x="1779" w:y="1678"/>
        <w:shd w:val="clear" w:color="auto" w:fill="auto"/>
        <w:spacing w:before="0" w:line="259" w:lineRule="exact"/>
        <w:ind w:left="600" w:firstLine="380"/>
      </w:pPr>
      <w:r>
        <w:t xml:space="preserve">Co do </w:t>
      </w:r>
      <w:r>
        <w:rPr>
          <w:rStyle w:val="Teksttreci210ptKursywa"/>
        </w:rPr>
        <w:t>słuchać</w:t>
      </w:r>
      <w:r>
        <w:t xml:space="preserve"> — </w:t>
      </w:r>
      <w:r>
        <w:rPr>
          <w:rStyle w:val="Teksttreci210ptKursywa"/>
        </w:rPr>
        <w:t>słuchać się,</w:t>
      </w:r>
      <w:r>
        <w:t xml:space="preserve"> to subtelnie uchwycone odcienie znaczeniowe, które ilustrują przykłady p. Moskwy, potwierdzają </w:t>
      </w:r>
      <w:proofErr w:type="spellStart"/>
      <w:r>
        <w:t>naogół</w:t>
      </w:r>
      <w:proofErr w:type="spellEnd"/>
      <w:r>
        <w:t xml:space="preserve"> definicję </w:t>
      </w:r>
      <w:r w:rsidRPr="003D06DD">
        <w:rPr>
          <w:lang w:eastAsia="en-US" w:bidi="en-US"/>
        </w:rPr>
        <w:t xml:space="preserve">prof. </w:t>
      </w:r>
      <w:r>
        <w:t xml:space="preserve">Szobera, że czasowniki z zaimkiem </w:t>
      </w:r>
      <w:r>
        <w:rPr>
          <w:rStyle w:val="Teksttreci210ptKursywa"/>
        </w:rPr>
        <w:t>się</w:t>
      </w:r>
      <w:r>
        <w:t xml:space="preserve"> „wyrażają... stany czy procesy... o </w:t>
      </w:r>
      <w:proofErr w:type="spellStart"/>
      <w:r>
        <w:t>silniejszem</w:t>
      </w:r>
      <w:proofErr w:type="spellEnd"/>
      <w:r>
        <w:t xml:space="preserve"> napięciu".</w:t>
      </w:r>
    </w:p>
    <w:p w:rsidR="00974666" w:rsidRDefault="001F1FA4">
      <w:pPr>
        <w:pStyle w:val="Teksttreci20"/>
        <w:framePr w:w="6696" w:h="10776" w:hRule="exact" w:wrap="none" w:vAnchor="page" w:hAnchor="page" w:x="1779" w:y="1678"/>
        <w:shd w:val="clear" w:color="auto" w:fill="auto"/>
        <w:spacing w:before="0"/>
        <w:ind w:firstLine="360"/>
      </w:pPr>
      <w:r>
        <w:rPr>
          <w:rStyle w:val="PogrubienieTeksttreci2TimesNewRoman10pt"/>
          <w:rFonts w:eastAsia="Constantia"/>
        </w:rPr>
        <w:t xml:space="preserve">3. „Wzajemność słowiańska". </w:t>
      </w:r>
      <w:r>
        <w:t xml:space="preserve">„Wzajemność słowiańska", nie „Słowiańska wzajemność", zgoda. Nie zgadzam się zaś z </w:t>
      </w:r>
      <w:proofErr w:type="spellStart"/>
      <w:r>
        <w:t>tem</w:t>
      </w:r>
      <w:proofErr w:type="spellEnd"/>
      <w:r>
        <w:t>, co szanowny „Poradnik Językowy" (1934, nr. 2, str. 34) dalej pisze o „wzajemności słowiańskiej".</w:t>
      </w:r>
    </w:p>
    <w:p w:rsidR="00974666" w:rsidRDefault="001F1FA4">
      <w:pPr>
        <w:pStyle w:val="Teksttreci20"/>
        <w:framePr w:w="6696" w:h="10776" w:hRule="exact" w:wrap="none" w:vAnchor="page" w:hAnchor="page" w:x="1779" w:y="1678"/>
        <w:shd w:val="clear" w:color="auto" w:fill="auto"/>
        <w:tabs>
          <w:tab w:val="left" w:pos="5496"/>
        </w:tabs>
        <w:spacing w:before="0"/>
        <w:ind w:firstLine="360"/>
      </w:pPr>
      <w:r>
        <w:t xml:space="preserve">Zanadto te wywody oddzielają polszczyznę od pozostałych języków słowiańskich. „Po polsku (w odróżnieniu chyba od czeskiego, </w:t>
      </w:r>
      <w:r>
        <w:rPr>
          <w:lang w:val="fr-FR" w:eastAsia="fr-FR" w:bidi="fr-FR"/>
        </w:rPr>
        <w:t xml:space="preserve">F. </w:t>
      </w:r>
      <w:r>
        <w:t>I.) o wzajemności można mówić w stosunkach dowolnych, czyli tylko odpowiadających zasadzie, «jak Kuba Bogu, tak Bóg Kubie* — ale to się może odnosić i do innych języków słowiańskich: we wszystkich jest „wzajemność" ‘</w:t>
      </w:r>
      <w:proofErr w:type="spellStart"/>
      <w:r>
        <w:t>Gegenseitigkeit</w:t>
      </w:r>
      <w:proofErr w:type="spellEnd"/>
      <w:r>
        <w:t xml:space="preserve">, </w:t>
      </w:r>
      <w:r>
        <w:rPr>
          <w:lang w:val="cs-CZ" w:eastAsia="cs-CZ" w:bidi="cs-CZ"/>
        </w:rPr>
        <w:t xml:space="preserve">Wechselseitigkeiť. </w:t>
      </w:r>
      <w:r>
        <w:t xml:space="preserve">Ta wzajemność dotyczy stosunków </w:t>
      </w:r>
      <w:proofErr w:type="spellStart"/>
      <w:r>
        <w:t>ogólno</w:t>
      </w:r>
      <w:proofErr w:type="spellEnd"/>
      <w:r>
        <w:t xml:space="preserve">-ludzkich i to dodatnich albo ujemnych, a więc w sensie wzajemnej </w:t>
      </w:r>
      <w:r>
        <w:rPr>
          <w:rStyle w:val="Teksttreci210ptKursywa"/>
        </w:rPr>
        <w:t>miłości,</w:t>
      </w:r>
      <w:r>
        <w:t xml:space="preserve"> albo wzajemnej </w:t>
      </w:r>
      <w:r>
        <w:rPr>
          <w:rStyle w:val="Teksttreci210ptKursywa"/>
        </w:rPr>
        <w:t>nienawiści;</w:t>
      </w:r>
      <w:r>
        <w:t xml:space="preserve"> dlatego „odwet" i „wzajemne karanie" Lindego niczego nie dowodzi w </w:t>
      </w:r>
      <w:proofErr w:type="spellStart"/>
      <w:r>
        <w:t>kwestji</w:t>
      </w:r>
      <w:proofErr w:type="spellEnd"/>
      <w:r>
        <w:t xml:space="preserve"> usprawiedliwienia wyrazu „wzajemności </w:t>
      </w:r>
      <w:proofErr w:type="spellStart"/>
      <w:r>
        <w:t>słowańskiej</w:t>
      </w:r>
      <w:proofErr w:type="spellEnd"/>
      <w:r>
        <w:t xml:space="preserve">". Ta wzajemność jest jednym z dodatnich przypadków (te przypadki będą </w:t>
      </w:r>
      <w:proofErr w:type="spellStart"/>
      <w:r>
        <w:t>wogóle</w:t>
      </w:r>
      <w:proofErr w:type="spellEnd"/>
      <w:r>
        <w:t xml:space="preserve"> częstsze). Dlatego jest naturalne, że się wyraz „wzajemność" znajduje w słownikach słowiańskich bez względu na ten jeden rodzaj wzajemności, który przez Czechosłowaka Jana </w:t>
      </w:r>
      <w:r>
        <w:rPr>
          <w:lang w:val="cs-CZ" w:eastAsia="cs-CZ" w:bidi="cs-CZ"/>
        </w:rPr>
        <w:t xml:space="preserve">Kollára </w:t>
      </w:r>
      <w:r>
        <w:t>(około 1837) został nazwany „wzajemnością słowiańską"; zna wyraz nie tylko Linde, lecz też Czech Józef Jungmann w swoim wielkim słowniku (w tomie, który wyszedł w r. 1839, ale rękopis był pewnie wcześniej przygotow</w:t>
      </w:r>
      <w:r w:rsidR="003D06DD">
        <w:t>a</w:t>
      </w:r>
      <w:r>
        <w:t>ny — tom pierwszy wyszedł w październiku 1834 r.).</w:t>
      </w:r>
      <w:r>
        <w:tab/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974666">
      <w:pPr>
        <w:rPr>
          <w:sz w:val="2"/>
          <w:szCs w:val="2"/>
        </w:rPr>
      </w:pPr>
    </w:p>
    <w:p w:rsidR="00974666" w:rsidRDefault="001F1FA4">
      <w:pPr>
        <w:pStyle w:val="Nagweklubstopka0"/>
        <w:framePr w:wrap="none" w:vAnchor="page" w:hAnchor="page" w:x="896" w:y="1160"/>
        <w:shd w:val="clear" w:color="auto" w:fill="auto"/>
        <w:tabs>
          <w:tab w:val="left" w:pos="2280"/>
        </w:tabs>
        <w:spacing w:line="180" w:lineRule="exact"/>
        <w:jc w:val="both"/>
      </w:pPr>
      <w:r>
        <w:t xml:space="preserve">1934, z. </w:t>
      </w:r>
      <w:r w:rsidRPr="003D06DD">
        <w:rPr>
          <w:lang w:eastAsia="ru-RU" w:bidi="ru-RU"/>
        </w:rPr>
        <w:t>5/6</w:t>
      </w:r>
      <w:r w:rsidRPr="003D06DD">
        <w:rPr>
          <w:lang w:eastAsia="ru-RU" w:bidi="ru-RU"/>
        </w:rPr>
        <w:tab/>
      </w:r>
      <w:r>
        <w:t>PORADNIK JĘZYKOWY</w:t>
      </w:r>
    </w:p>
    <w:p w:rsidR="00974666" w:rsidRDefault="001F1FA4">
      <w:pPr>
        <w:pStyle w:val="Nagweklubstopka0"/>
        <w:framePr w:wrap="none" w:vAnchor="page" w:hAnchor="page" w:x="7347" w:y="1155"/>
        <w:shd w:val="clear" w:color="auto" w:fill="auto"/>
        <w:spacing w:line="180" w:lineRule="exact"/>
      </w:pPr>
      <w:r>
        <w:t>81</w:t>
      </w:r>
    </w:p>
    <w:p w:rsidR="00974666" w:rsidRDefault="001F1FA4">
      <w:pPr>
        <w:pStyle w:val="Teksttreci20"/>
        <w:framePr w:w="6706" w:h="10797" w:hRule="exact" w:wrap="none" w:vAnchor="page" w:hAnchor="page" w:x="852" w:y="1643"/>
        <w:shd w:val="clear" w:color="auto" w:fill="auto"/>
        <w:spacing w:before="0" w:after="60"/>
        <w:ind w:firstLine="360"/>
      </w:pPr>
      <w:r>
        <w:t>Pojęcie „wzajemności słowiańskiej", wprowadzone przez Jana Kol</w:t>
      </w:r>
      <w:r>
        <w:rPr>
          <w:lang w:val="cs-CZ" w:eastAsia="cs-CZ" w:bidi="cs-CZ"/>
        </w:rPr>
        <w:t xml:space="preserve">lára, </w:t>
      </w:r>
      <w:r>
        <w:t>silnie oddziaływało wśród Czechów, Słowaków i południowych Słowian i jego treść ma realną wartość również dzisiaj. Nie można tego pojęcia identyfikować z „panslawizmem"</w:t>
      </w:r>
      <w:r w:rsidR="003D06DD">
        <w:t xml:space="preserve"> ani nawet z „wszechsłowiańsko</w:t>
      </w:r>
      <w:r>
        <w:t xml:space="preserve">ścią“. Wzajemność słowiańska </w:t>
      </w:r>
      <w:r>
        <w:rPr>
          <w:rStyle w:val="Teksttreci210ptKursywa"/>
        </w:rPr>
        <w:t>była</w:t>
      </w:r>
      <w:r>
        <w:t xml:space="preserve"> hasłem i może być hasłem nadal. Co do Polaków, to „Poradnik" zaznacza, że u nich „z wyrazem tym nie złączyły się historycznie te znaczenia, które występują w czeskim, gdzie wyrażenie </w:t>
      </w:r>
      <w:r>
        <w:rPr>
          <w:lang w:val="cs-CZ" w:eastAsia="cs-CZ" w:bidi="cs-CZ"/>
        </w:rPr>
        <w:t xml:space="preserve">„slovanská vzájemnost"... </w:t>
      </w:r>
      <w:r>
        <w:t xml:space="preserve">ma tradycyjnie ustalone — dodatnie, głównie uczuciowe znaczenie". Nie mam tutaj możności zbadania </w:t>
      </w:r>
      <w:proofErr w:type="spellStart"/>
      <w:r>
        <w:t>historji</w:t>
      </w:r>
      <w:proofErr w:type="spellEnd"/>
      <w:r>
        <w:t xml:space="preserve"> tego wyrazu w języku polskim, ale wydaje mi się bardzo mało prawdopodobne, żeby w ciągu ostatnich </w:t>
      </w:r>
      <w:proofErr w:type="spellStart"/>
      <w:r>
        <w:t>ioo</w:t>
      </w:r>
      <w:proofErr w:type="spellEnd"/>
      <w:r>
        <w:t xml:space="preserve"> lat w publicystyce polskiej wyrazu „wzajemność słowiańska" nie używano, nawet, gdyby odpowiednie nastroje — ze znanych przyczyn — w owym okresie były w Polsce słabsze. Jakiego innego wyrazu użyłby Polak, </w:t>
      </w:r>
      <w:proofErr w:type="spellStart"/>
      <w:r>
        <w:t>któryby</w:t>
      </w:r>
      <w:proofErr w:type="spellEnd"/>
      <w:r>
        <w:t xml:space="preserve"> pisał o </w:t>
      </w:r>
      <w:r>
        <w:rPr>
          <w:lang w:val="cs-CZ" w:eastAsia="cs-CZ" w:bidi="cs-CZ"/>
        </w:rPr>
        <w:t xml:space="preserve">Kollárze, </w:t>
      </w:r>
      <w:r>
        <w:t>o odrodzeniu Czechów i Słowaków? (skoro nawet „Poradnik" dziś nie wie, jak inaczej ten przejaw nazwać po polsku).</w:t>
      </w:r>
    </w:p>
    <w:p w:rsidR="00974666" w:rsidRDefault="001F1FA4">
      <w:pPr>
        <w:pStyle w:val="Teksttreci20"/>
        <w:framePr w:w="6706" w:h="10797" w:hRule="exact" w:wrap="none" w:vAnchor="page" w:hAnchor="page" w:x="852" w:y="1643"/>
        <w:shd w:val="clear" w:color="auto" w:fill="auto"/>
        <w:spacing w:before="0" w:after="60"/>
        <w:ind w:firstLine="360"/>
      </w:pPr>
      <w:r>
        <w:t xml:space="preserve">Pojęcie samo pochodzi z Czech, raczej, o „wzajemności słowiańskiej" pisano najpierw po czesku. Naturalne jest, że rzecz, wprowadzoną z innego kraju, nazywamy słowem języka tego kraju, jeśli nie mamy w swoim języku wyrazu znaczącego zupełnie to samo. Według tej zasady, naturalnie, wzajemność słowiańską, „eksport czeski", nazwalibyśmy po polsku wyrazem, którym ten przejaw został nazwany w języku czeskim; to jest </w:t>
      </w:r>
      <w:proofErr w:type="spellStart"/>
      <w:r>
        <w:t>tem</w:t>
      </w:r>
      <w:proofErr w:type="spellEnd"/>
      <w:r>
        <w:t xml:space="preserve"> bardziej możliwe, że język polski używa tego samego wyrazu, i to w znaczeniach, które bynajmniej nie są przeciwne tej koncepcji życia słowiańskiego, owszem, bardzo jej odpowiadają.</w:t>
      </w:r>
    </w:p>
    <w:p w:rsidR="00974666" w:rsidRDefault="001F1FA4">
      <w:pPr>
        <w:pStyle w:val="Teksttreci20"/>
        <w:framePr w:w="6706" w:h="10797" w:hRule="exact" w:wrap="none" w:vAnchor="page" w:hAnchor="page" w:x="852" w:y="1643"/>
        <w:shd w:val="clear" w:color="auto" w:fill="auto"/>
        <w:spacing w:before="0"/>
        <w:ind w:firstLine="360"/>
      </w:pPr>
      <w:r>
        <w:t xml:space="preserve">W swoim utworze „O </w:t>
      </w:r>
      <w:r>
        <w:rPr>
          <w:lang w:val="cs-CZ" w:eastAsia="cs-CZ" w:bidi="cs-CZ"/>
        </w:rPr>
        <w:t xml:space="preserve">literarní vzájemnosti mezi kmeny </w:t>
      </w:r>
      <w:r>
        <w:t xml:space="preserve">a </w:t>
      </w:r>
      <w:r>
        <w:rPr>
          <w:lang w:val="cs-CZ" w:eastAsia="cs-CZ" w:bidi="cs-CZ"/>
        </w:rPr>
        <w:t xml:space="preserve">nářečími slávskými (1836) </w:t>
      </w:r>
      <w:r>
        <w:t xml:space="preserve">(w jego tłumaczeniu </w:t>
      </w:r>
      <w:proofErr w:type="spellStart"/>
      <w:r>
        <w:t>niemieckiem</w:t>
      </w:r>
      <w:proofErr w:type="spellEnd"/>
      <w:r>
        <w:t xml:space="preserve"> 1837: „</w:t>
      </w:r>
      <w:proofErr w:type="spellStart"/>
      <w:r>
        <w:t>Über</w:t>
      </w:r>
      <w:proofErr w:type="spellEnd"/>
      <w:r>
        <w:t xml:space="preserve"> </w:t>
      </w:r>
      <w:proofErr w:type="spellStart"/>
      <w:r w:rsidRPr="003D06DD">
        <w:rPr>
          <w:lang w:eastAsia="en-US" w:bidi="en-US"/>
        </w:rPr>
        <w:t>die</w:t>
      </w:r>
      <w:proofErr w:type="spellEnd"/>
      <w:r w:rsidRPr="003D06DD">
        <w:rPr>
          <w:lang w:eastAsia="en-US" w:bidi="en-US"/>
        </w:rPr>
        <w:t xml:space="preserve"> </w:t>
      </w:r>
      <w:proofErr w:type="spellStart"/>
      <w:r>
        <w:t>literarische</w:t>
      </w:r>
      <w:proofErr w:type="spellEnd"/>
      <w:r>
        <w:t xml:space="preserve"> </w:t>
      </w:r>
      <w:proofErr w:type="spellStart"/>
      <w:r>
        <w:t>Wechselseitigkeit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 w:rsidRPr="003D06DD">
        <w:rPr>
          <w:lang w:eastAsia="en-US" w:bidi="en-US"/>
        </w:rPr>
        <w:t>verschiedenen</w:t>
      </w:r>
      <w:proofErr w:type="spellEnd"/>
      <w:r w:rsidRPr="003D06DD">
        <w:rPr>
          <w:lang w:eastAsia="en-US" w:bidi="en-US"/>
        </w:rPr>
        <w:t xml:space="preserve"> </w:t>
      </w:r>
      <w:proofErr w:type="spellStart"/>
      <w:r>
        <w:t>Stämmen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Mundarten</w:t>
      </w:r>
      <w:proofErr w:type="spellEnd"/>
      <w:r>
        <w:t xml:space="preserve"> der </w:t>
      </w:r>
      <w:proofErr w:type="spellStart"/>
      <w:r w:rsidRPr="003D06DD">
        <w:rPr>
          <w:lang w:eastAsia="en-US" w:bidi="en-US"/>
        </w:rPr>
        <w:t>slavischen</w:t>
      </w:r>
      <w:proofErr w:type="spellEnd"/>
      <w:r w:rsidRPr="003D06DD">
        <w:rPr>
          <w:lang w:eastAsia="en-US" w:bidi="en-US"/>
        </w:rPr>
        <w:t xml:space="preserve"> </w:t>
      </w:r>
      <w:proofErr w:type="spellStart"/>
      <w:r w:rsidRPr="003D06DD">
        <w:rPr>
          <w:lang w:eastAsia="en-US" w:bidi="en-US"/>
        </w:rPr>
        <w:t>Nation</w:t>
      </w:r>
      <w:proofErr w:type="spellEnd"/>
      <w:r w:rsidRPr="003D06DD">
        <w:rPr>
          <w:lang w:eastAsia="en-US" w:bidi="en-US"/>
        </w:rPr>
        <w:t xml:space="preserve">") </w:t>
      </w:r>
      <w:r>
        <w:rPr>
          <w:lang w:val="cs-CZ" w:eastAsia="cs-CZ" w:bidi="cs-CZ"/>
        </w:rPr>
        <w:t xml:space="preserve">Kollár </w:t>
      </w:r>
      <w:proofErr w:type="spellStart"/>
      <w:r>
        <w:t>definjuje</w:t>
      </w:r>
      <w:proofErr w:type="spellEnd"/>
      <w:r>
        <w:t xml:space="preserve"> tę wzajemność słowiańską tak: „Wzajemność... literacka jest </w:t>
      </w:r>
      <w:proofErr w:type="spellStart"/>
      <w:r>
        <w:t>wspólnem</w:t>
      </w:r>
      <w:proofErr w:type="spellEnd"/>
      <w:r>
        <w:t xml:space="preserve"> uczestniczeniem wszystkich krajów i szczepów w wytworach duchowych swego narodu (mowa o narodzie słowiańskim), jest </w:t>
      </w:r>
      <w:proofErr w:type="spellStart"/>
      <w:r>
        <w:t>wymiennem</w:t>
      </w:r>
      <w:proofErr w:type="spellEnd"/>
      <w:r>
        <w:t xml:space="preserve"> kupowaniem i czytaniem książek, wychodzących we wszystkich narzeczach słowiańskich".</w:t>
      </w:r>
    </w:p>
    <w:p w:rsidR="00974666" w:rsidRDefault="001F1FA4">
      <w:pPr>
        <w:pStyle w:val="Teksttreci20"/>
        <w:framePr w:w="6706" w:h="10797" w:hRule="exact" w:wrap="none" w:vAnchor="page" w:hAnchor="page" w:x="852" w:y="1643"/>
        <w:shd w:val="clear" w:color="auto" w:fill="auto"/>
        <w:spacing w:before="0" w:after="112"/>
        <w:ind w:firstLine="360"/>
      </w:pPr>
      <w:r>
        <w:t>W tekście niemieckim znajdujemy dodatkowe zdanie: „Każde narzecze winno czerpać siły życiowe z innych, aby się odmładzać, wzbogacać i kształtować, a nie dopuszczając do zbytnich wpływów, utwierdzać w dalszym ciągu swoją własną swobodną dziedzinę". Czy tego rodzaju „pożyczki" nie zmieszczą się dobrze także w polskim wyrazie „wzajemność", jaką Linde wielu przykładami określił?</w:t>
      </w:r>
    </w:p>
    <w:p w:rsidR="00974666" w:rsidRDefault="001F1FA4">
      <w:pPr>
        <w:pStyle w:val="Teksttreci20"/>
        <w:framePr w:w="6706" w:h="10797" w:hRule="exact" w:wrap="none" w:vAnchor="page" w:hAnchor="page" w:x="852" w:y="1643"/>
        <w:shd w:val="clear" w:color="auto" w:fill="auto"/>
        <w:spacing w:before="0" w:line="190" w:lineRule="exact"/>
        <w:ind w:firstLine="360"/>
      </w:pPr>
      <w:r>
        <w:t>A teraz nasuwa się jeszcze jedno ważne zagadnienie: skąd wziął Kol-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1802" w:y="1135"/>
        <w:shd w:val="clear" w:color="auto" w:fill="auto"/>
        <w:spacing w:line="180" w:lineRule="exact"/>
      </w:pPr>
      <w:r>
        <w:lastRenderedPageBreak/>
        <w:t>82</w:t>
      </w:r>
    </w:p>
    <w:p w:rsidR="00974666" w:rsidRDefault="001F1FA4">
      <w:pPr>
        <w:pStyle w:val="Nagweklubstopka0"/>
        <w:framePr w:wrap="none" w:vAnchor="page" w:hAnchor="page" w:x="4048" w:y="1144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509" w:y="1150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20"/>
        <w:framePr w:w="6720" w:h="10278" w:hRule="exact" w:wrap="none" w:vAnchor="page" w:hAnchor="page" w:x="1778" w:y="1624"/>
        <w:shd w:val="clear" w:color="auto" w:fill="auto"/>
        <w:spacing w:before="0" w:after="60"/>
        <w:ind w:firstLine="0"/>
      </w:pPr>
      <w:r>
        <w:rPr>
          <w:lang w:val="cs-CZ" w:eastAsia="cs-CZ" w:bidi="cs-CZ"/>
        </w:rPr>
        <w:t xml:space="preserve">lár </w:t>
      </w:r>
      <w:r>
        <w:t xml:space="preserve">wyraz </w:t>
      </w:r>
      <w:r>
        <w:rPr>
          <w:lang w:val="cs-CZ" w:eastAsia="cs-CZ" w:bidi="cs-CZ"/>
        </w:rPr>
        <w:t xml:space="preserve">„vzájemnost"? </w:t>
      </w:r>
      <w:r>
        <w:t xml:space="preserve">Użył go po raz pierwszy w jednym sonecie z r. 1828 (wtedy słownika Jungmanna jeszcze nie było), w sonecie, który później (1832) wszedł do jego </w:t>
      </w:r>
      <w:r>
        <w:rPr>
          <w:lang w:val="cs-CZ" w:eastAsia="cs-CZ" w:bidi="cs-CZ"/>
        </w:rPr>
        <w:t xml:space="preserve">„Slavy dcery" </w:t>
      </w:r>
      <w:r>
        <w:t xml:space="preserve">(III, 108). </w:t>
      </w:r>
      <w:r>
        <w:rPr>
          <w:rStyle w:val="Teksttreci210ptKursywa"/>
        </w:rPr>
        <w:t xml:space="preserve">Dla niego to </w:t>
      </w:r>
      <w:proofErr w:type="spellStart"/>
      <w:r>
        <w:rPr>
          <w:rStyle w:val="Teksttreci210ptKursywa"/>
        </w:rPr>
        <w:t>wogóle</w:t>
      </w:r>
      <w:proofErr w:type="spellEnd"/>
      <w:r>
        <w:rPr>
          <w:rStyle w:val="Teksttreci210ptKursywa"/>
        </w:rPr>
        <w:t xml:space="preserve"> nie jest wyraz czeski;</w:t>
      </w:r>
      <w:r>
        <w:t xml:space="preserve"> widzimy to wyraźnie z jego słów w początku przytoczonego już utworu z r. 1836, 1837: </w:t>
      </w:r>
      <w:r>
        <w:rPr>
          <w:lang w:val="cs-CZ" w:eastAsia="cs-CZ" w:bidi="cs-CZ"/>
        </w:rPr>
        <w:t xml:space="preserve">„Vzájemnost, </w:t>
      </w:r>
      <w:r>
        <w:t xml:space="preserve">nie jest wyrazem </w:t>
      </w:r>
      <w:proofErr w:type="spellStart"/>
      <w:r>
        <w:t>nowoukutym</w:t>
      </w:r>
      <w:proofErr w:type="spellEnd"/>
      <w:r>
        <w:t xml:space="preserve">, lecz jest to wyraz od wieków używany w starocerkiewnym, polskim, rosyjskim i w innych narzeczach; odpowiada łacińskiemu </w:t>
      </w:r>
      <w:proofErr w:type="spellStart"/>
      <w:r>
        <w:rPr>
          <w:rStyle w:val="Teksttreci210ptKursywa"/>
        </w:rPr>
        <w:t>reciprocitas</w:t>
      </w:r>
      <w:proofErr w:type="spellEnd"/>
      <w:r>
        <w:rPr>
          <w:rStyle w:val="Teksttreci210ptKursywa"/>
        </w:rPr>
        <w:t>,</w:t>
      </w:r>
      <w:r>
        <w:t xml:space="preserve"> niemieckiemu </w:t>
      </w:r>
      <w:proofErr w:type="spellStart"/>
      <w:r>
        <w:rPr>
          <w:rStyle w:val="Teksttreci210ptKursywa"/>
        </w:rPr>
        <w:t>Wechselseitigkeit</w:t>
      </w:r>
      <w:proofErr w:type="spellEnd"/>
      <w:r>
        <w:rPr>
          <w:rStyle w:val="Teksttreci210ptKursywa"/>
        </w:rPr>
        <w:t>“.</w:t>
      </w:r>
      <w:r>
        <w:t xml:space="preserve"> Zauważmy, że w czeskim, t. </w:t>
      </w:r>
      <w:proofErr w:type="spellStart"/>
      <w:r>
        <w:t>zn</w:t>
      </w:r>
      <w:proofErr w:type="spellEnd"/>
      <w:r>
        <w:t xml:space="preserve">. pierwotnym tekście, język polski stoi wśród żywych języków słowiańskich na </w:t>
      </w:r>
      <w:proofErr w:type="spellStart"/>
      <w:r>
        <w:rPr>
          <w:rStyle w:val="Teksttreci210ptKursywa"/>
        </w:rPr>
        <w:t>pierwszem</w:t>
      </w:r>
      <w:proofErr w:type="spellEnd"/>
      <w:r>
        <w:rPr>
          <w:rStyle w:val="Teksttreci210ptKursywa"/>
        </w:rPr>
        <w:t xml:space="preserve"> miejscu. Zdaje się, że </w:t>
      </w:r>
      <w:r>
        <w:rPr>
          <w:rStyle w:val="Teksttreci210ptKursywa"/>
          <w:lang w:val="cs-CZ" w:eastAsia="cs-CZ" w:bidi="cs-CZ"/>
        </w:rPr>
        <w:t xml:space="preserve">Kollár </w:t>
      </w:r>
      <w:r>
        <w:rPr>
          <w:rStyle w:val="Teksttreci210ptKursywa"/>
        </w:rPr>
        <w:t>wyraz</w:t>
      </w:r>
      <w:r>
        <w:t xml:space="preserve"> „</w:t>
      </w:r>
      <w:r>
        <w:rPr>
          <w:rStyle w:val="Teksttreci210ptKursywa"/>
          <w:lang w:val="cs-CZ" w:eastAsia="cs-CZ" w:bidi="cs-CZ"/>
        </w:rPr>
        <w:t xml:space="preserve">vzájemnost” </w:t>
      </w:r>
      <w:r>
        <w:rPr>
          <w:rStyle w:val="Teksttreci210ptKursywa"/>
        </w:rPr>
        <w:t>wziął właśnie z języka polskiego i to ze słownika Lindego.</w:t>
      </w:r>
      <w:r>
        <w:t xml:space="preserve"> </w:t>
      </w:r>
      <w:r w:rsidRPr="003D06DD">
        <w:rPr>
          <w:lang w:eastAsia="en-US" w:bidi="en-US"/>
        </w:rPr>
        <w:t xml:space="preserve">Prof. </w:t>
      </w:r>
      <w:r>
        <w:rPr>
          <w:lang w:val="cs-CZ" w:eastAsia="cs-CZ" w:bidi="cs-CZ"/>
        </w:rPr>
        <w:t xml:space="preserve">Murko </w:t>
      </w:r>
      <w:r>
        <w:t xml:space="preserve">pisze w swojej książce: </w:t>
      </w:r>
      <w:r>
        <w:rPr>
          <w:rStyle w:val="Teksttreci210ptKursywa"/>
        </w:rPr>
        <w:t xml:space="preserve">Deutsche </w:t>
      </w:r>
      <w:proofErr w:type="spellStart"/>
      <w:r>
        <w:rPr>
          <w:rStyle w:val="Teksttreci210ptKursywa"/>
        </w:rPr>
        <w:t>Einflüsse</w:t>
      </w:r>
      <w:proofErr w:type="spellEnd"/>
      <w:r>
        <w:rPr>
          <w:rStyle w:val="Teksttreci210ptKursywa"/>
        </w:rPr>
        <w:t xml:space="preserve"> </w:t>
      </w:r>
      <w:proofErr w:type="spellStart"/>
      <w:r>
        <w:rPr>
          <w:rStyle w:val="Teksttreci210ptKursywa"/>
        </w:rPr>
        <w:t>auf</w:t>
      </w:r>
      <w:proofErr w:type="spellEnd"/>
      <w:r>
        <w:rPr>
          <w:rStyle w:val="Teksttreci210ptKursywa"/>
        </w:rPr>
        <w:t xml:space="preserve"> </w:t>
      </w:r>
      <w:proofErr w:type="spellStart"/>
      <w:r w:rsidRPr="003D06DD">
        <w:rPr>
          <w:rStyle w:val="Teksttreci210ptKursywa"/>
          <w:lang w:eastAsia="en-US" w:bidi="en-US"/>
        </w:rPr>
        <w:t>die</w:t>
      </w:r>
      <w:proofErr w:type="spellEnd"/>
      <w:r w:rsidRPr="003D06DD">
        <w:rPr>
          <w:rStyle w:val="Teksttreci210ptKursywa"/>
          <w:lang w:eastAsia="en-US" w:bidi="en-US"/>
        </w:rPr>
        <w:t xml:space="preserve"> </w:t>
      </w:r>
      <w:r>
        <w:rPr>
          <w:rStyle w:val="Teksttreci210ptKursywa"/>
          <w:lang w:val="fr-FR" w:eastAsia="fr-FR" w:bidi="fr-FR"/>
        </w:rPr>
        <w:t>Anf</w:t>
      </w:r>
      <w:r>
        <w:rPr>
          <w:rStyle w:val="Teksttreci210ptKursywa"/>
        </w:rPr>
        <w:t>ä</w:t>
      </w:r>
      <w:r>
        <w:rPr>
          <w:rStyle w:val="Teksttreci210ptKursywa"/>
          <w:lang w:val="fr-FR" w:eastAsia="fr-FR" w:bidi="fr-FR"/>
        </w:rPr>
        <w:t xml:space="preserve">nge </w:t>
      </w:r>
      <w:r>
        <w:rPr>
          <w:rStyle w:val="Teksttreci210ptKursywa"/>
        </w:rPr>
        <w:t xml:space="preserve">der </w:t>
      </w:r>
      <w:proofErr w:type="spellStart"/>
      <w:r>
        <w:rPr>
          <w:rStyle w:val="Teksttreci210ptKursywa"/>
        </w:rPr>
        <w:t>böhmischen</w:t>
      </w:r>
      <w:proofErr w:type="spellEnd"/>
      <w:r>
        <w:rPr>
          <w:rStyle w:val="Teksttreci210ptKursywa"/>
        </w:rPr>
        <w:t xml:space="preserve"> </w:t>
      </w:r>
      <w:r>
        <w:rPr>
          <w:rStyle w:val="Teksttreci210ptKursywa"/>
          <w:lang w:val="cs-CZ" w:eastAsia="cs-CZ" w:bidi="cs-CZ"/>
        </w:rPr>
        <w:t>Romantik</w:t>
      </w:r>
      <w:r>
        <w:rPr>
          <w:lang w:val="cs-CZ" w:eastAsia="cs-CZ" w:bidi="cs-CZ"/>
        </w:rPr>
        <w:t xml:space="preserve"> </w:t>
      </w:r>
      <w:r>
        <w:t xml:space="preserve">(1897, 238): Jest rzeczą bardzo prawdopodobną, że </w:t>
      </w:r>
      <w:r>
        <w:rPr>
          <w:lang w:val="cs-CZ" w:eastAsia="cs-CZ" w:bidi="cs-CZ"/>
        </w:rPr>
        <w:t xml:space="preserve">(Kollár) </w:t>
      </w:r>
      <w:r>
        <w:t xml:space="preserve">wziął ten wyraz z polskiego słownika Lindego". </w:t>
      </w:r>
      <w:r w:rsidRPr="003D06DD">
        <w:rPr>
          <w:lang w:eastAsia="en-US" w:bidi="en-US"/>
        </w:rPr>
        <w:t>(</w:t>
      </w:r>
      <w:proofErr w:type="spellStart"/>
      <w:r w:rsidRPr="003D06DD">
        <w:rPr>
          <w:lang w:eastAsia="en-US" w:bidi="en-US"/>
        </w:rPr>
        <w:t>Prof</w:t>
      </w:r>
      <w:proofErr w:type="spellEnd"/>
      <w:r w:rsidRPr="003D06DD">
        <w:rPr>
          <w:lang w:eastAsia="en-US" w:bidi="en-US"/>
        </w:rPr>
        <w:t xml:space="preserve">- </w:t>
      </w:r>
      <w:r>
        <w:rPr>
          <w:lang w:val="cs-CZ" w:eastAsia="cs-CZ" w:bidi="cs-CZ"/>
        </w:rPr>
        <w:t xml:space="preserve">Můrko </w:t>
      </w:r>
      <w:r>
        <w:t xml:space="preserve">wskazuje tu jeszcze na swoje uwagi w </w:t>
      </w:r>
      <w:r>
        <w:rPr>
          <w:lang w:val="cs-CZ" w:eastAsia="cs-CZ" w:bidi="cs-CZ"/>
        </w:rPr>
        <w:t xml:space="preserve">„Sborníku Kollára" </w:t>
      </w:r>
      <w:r>
        <w:t xml:space="preserve">202, 214 — 21 j, których nie znam). </w:t>
      </w:r>
      <w:proofErr w:type="spellStart"/>
      <w:r>
        <w:t>Jabym</w:t>
      </w:r>
      <w:proofErr w:type="spellEnd"/>
      <w:r>
        <w:t xml:space="preserve"> poszedł w przypuszczeniach dalej i powiedział: tego, że się wyraz „wzajemność" znajduje — prócz języka polskiego — również w językach starocerkiewnosłowiańskim, rosyjskim i „w innych narzeczach" słowiańskich, tego </w:t>
      </w:r>
      <w:r>
        <w:rPr>
          <w:lang w:val="cs-CZ" w:eastAsia="cs-CZ" w:bidi="cs-CZ"/>
        </w:rPr>
        <w:t xml:space="preserve">Kollár </w:t>
      </w:r>
      <w:r>
        <w:t xml:space="preserve">nie wiedział bezpośrednio z samych tych języków, ani z ich słowników, lecz władnie! z </w:t>
      </w:r>
      <w:r>
        <w:rPr>
          <w:rStyle w:val="Teksttreci2Odstpy4pt"/>
        </w:rPr>
        <w:t>Lindego,</w:t>
      </w:r>
      <w:r>
        <w:t xml:space="preserve"> który </w:t>
      </w:r>
      <w:proofErr w:type="spellStart"/>
      <w:r>
        <w:t>sub</w:t>
      </w:r>
      <w:proofErr w:type="spellEnd"/>
      <w:r>
        <w:t xml:space="preserve"> „wzajem (wzajemność, wzajemny)" przytacza „</w:t>
      </w:r>
      <w:proofErr w:type="spellStart"/>
      <w:r>
        <w:t>Eccl</w:t>
      </w:r>
      <w:proofErr w:type="spellEnd"/>
      <w:r>
        <w:t>." (cerkiewny język), „Ross.", dalej język chorwacki, „bośniacki", „</w:t>
      </w:r>
      <w:proofErr w:type="spellStart"/>
      <w:r>
        <w:t>raguzejski</w:t>
      </w:r>
      <w:proofErr w:type="spellEnd"/>
      <w:r>
        <w:t xml:space="preserve">" (to „inne narzecza" </w:t>
      </w:r>
      <w:r>
        <w:rPr>
          <w:lang w:val="cs-CZ" w:eastAsia="cs-CZ" w:bidi="cs-CZ"/>
        </w:rPr>
        <w:t>Kollára).</w:t>
      </w:r>
    </w:p>
    <w:p w:rsidR="00974666" w:rsidRDefault="001F1FA4">
      <w:pPr>
        <w:pStyle w:val="Teksttreci20"/>
        <w:framePr w:w="6720" w:h="10278" w:hRule="exact" w:wrap="none" w:vAnchor="page" w:hAnchor="page" w:x="1778" w:y="1624"/>
        <w:shd w:val="clear" w:color="auto" w:fill="auto"/>
        <w:spacing w:before="0" w:after="56"/>
        <w:ind w:firstLine="380"/>
      </w:pPr>
      <w:r>
        <w:t xml:space="preserve">Jeśli to tak jest, mianowicie, że </w:t>
      </w:r>
      <w:r>
        <w:rPr>
          <w:lang w:val="cs-CZ" w:eastAsia="cs-CZ" w:bidi="cs-CZ"/>
        </w:rPr>
        <w:t xml:space="preserve">Kollár </w:t>
      </w:r>
      <w:r>
        <w:t xml:space="preserve">„wzajemność słowiańską" nazwał wyrazem </w:t>
      </w:r>
      <w:r>
        <w:rPr>
          <w:rStyle w:val="Teksttreci210ptKursywa"/>
        </w:rPr>
        <w:t>polskim,</w:t>
      </w:r>
      <w:r>
        <w:t xml:space="preserve"> to byłoby dziwne, gdyby dzisiaj właśnie Polacy szukali innego wyrazu.</w:t>
      </w:r>
    </w:p>
    <w:p w:rsidR="00974666" w:rsidRDefault="001F1FA4">
      <w:pPr>
        <w:pStyle w:val="Teksttreci20"/>
        <w:framePr w:w="6720" w:h="10278" w:hRule="exact" w:wrap="none" w:vAnchor="page" w:hAnchor="page" w:x="1778" w:y="1624"/>
        <w:shd w:val="clear" w:color="auto" w:fill="auto"/>
        <w:tabs>
          <w:tab w:val="left" w:pos="5534"/>
        </w:tabs>
        <w:spacing w:before="0" w:after="107" w:line="259" w:lineRule="exact"/>
        <w:ind w:firstLine="380"/>
      </w:pPr>
      <w:r>
        <w:t>Zwróciłbym tutaj uwagę na słowa D-</w:t>
      </w:r>
      <w:proofErr w:type="spellStart"/>
      <w:r>
        <w:t>ra</w:t>
      </w:r>
      <w:proofErr w:type="spellEnd"/>
      <w:r>
        <w:t xml:space="preserve"> A. </w:t>
      </w:r>
      <w:proofErr w:type="spellStart"/>
      <w:r>
        <w:t>Frinty</w:t>
      </w:r>
      <w:proofErr w:type="spellEnd"/>
      <w:r>
        <w:t xml:space="preserve"> w ostatnim </w:t>
      </w:r>
      <w:r>
        <w:rPr>
          <w:lang w:val="cs-CZ" w:eastAsia="cs-CZ" w:bidi="cs-CZ"/>
        </w:rPr>
        <w:t xml:space="preserve">„Slovanštím Přehledzie" </w:t>
      </w:r>
      <w:r>
        <w:t xml:space="preserve">(Praga Czeska, XXVI, 1934, nr. 1 str. 4): „Cieszmy się, że wyrazu tego </w:t>
      </w:r>
      <w:r>
        <w:rPr>
          <w:lang w:val="cs-CZ" w:eastAsia="cs-CZ" w:bidi="cs-CZ"/>
        </w:rPr>
        <w:t xml:space="preserve">(vzájemnost) </w:t>
      </w:r>
      <w:r>
        <w:t xml:space="preserve">używają (pod naszym wpływem!) wszyscy Słowianie, i właśnie tylko dla oznaczenia zbliżenia </w:t>
      </w:r>
      <w:r>
        <w:rPr>
          <w:rStyle w:val="Teksttreci210ptKursywa"/>
        </w:rPr>
        <w:t>słowiańskiego.</w:t>
      </w:r>
      <w:r>
        <w:t xml:space="preserve"> Wątpliwe, by znalazł się u nas przykład wzmianki o wzajemności czesko- niemieckiej, lub chorwacko-włoskiej, ba, nawet mówiąc o zupełnie analogicznych prądach </w:t>
      </w:r>
      <w:proofErr w:type="spellStart"/>
      <w:r>
        <w:t>panromańskich</w:t>
      </w:r>
      <w:proofErr w:type="spellEnd"/>
      <w:r>
        <w:t xml:space="preserve"> i pangermańskich, wyrazu „wzajemność nie używamy — tak charakterystycznym jest ten </w:t>
      </w:r>
      <w:r>
        <w:rPr>
          <w:rStyle w:val="Teksttreci210ptKursywa"/>
          <w:lang w:val="cs-CZ" w:eastAsia="cs-CZ" w:bidi="cs-CZ"/>
        </w:rPr>
        <w:t xml:space="preserve">terminus </w:t>
      </w:r>
      <w:proofErr w:type="spellStart"/>
      <w:r>
        <w:rPr>
          <w:rStyle w:val="Teksttreci210ptKursywa"/>
        </w:rPr>
        <w:t>technicus</w:t>
      </w:r>
      <w:proofErr w:type="spellEnd"/>
      <w:r>
        <w:rPr>
          <w:rStyle w:val="Teksttreci210ptKursywa"/>
        </w:rPr>
        <w:t>,</w:t>
      </w:r>
      <w:r>
        <w:t xml:space="preserve"> który winniśmy szanować". Wypowiada się tutaj p. </w:t>
      </w:r>
      <w:proofErr w:type="spellStart"/>
      <w:r>
        <w:t>Frinta</w:t>
      </w:r>
      <w:proofErr w:type="spellEnd"/>
      <w:r>
        <w:t xml:space="preserve"> przeciw takim, proponowanym niekiedy wyrazom, jak </w:t>
      </w:r>
      <w:r>
        <w:rPr>
          <w:rStyle w:val="Teksttreci210ptKursywa"/>
          <w:lang w:val="cs-CZ" w:eastAsia="cs-CZ" w:bidi="cs-CZ"/>
        </w:rPr>
        <w:t>spolupráce</w:t>
      </w:r>
      <w:r>
        <w:rPr>
          <w:lang w:val="cs-CZ" w:eastAsia="cs-CZ" w:bidi="cs-CZ"/>
        </w:rPr>
        <w:t xml:space="preserve"> </w:t>
      </w:r>
      <w:r>
        <w:t>— „współpraca".</w:t>
      </w:r>
      <w:r>
        <w:tab/>
      </w:r>
      <w:r>
        <w:rPr>
          <w:rStyle w:val="Teksttreci210ptKursywa"/>
        </w:rPr>
        <w:t xml:space="preserve">Fr. </w:t>
      </w:r>
      <w:proofErr w:type="spellStart"/>
      <w:r>
        <w:rPr>
          <w:rStyle w:val="Teksttreci210ptKursywa"/>
        </w:rPr>
        <w:t>Ilešić</w:t>
      </w:r>
      <w:proofErr w:type="spellEnd"/>
    </w:p>
    <w:p w:rsidR="00974666" w:rsidRDefault="001F1FA4">
      <w:pPr>
        <w:pStyle w:val="Teksttreci70"/>
        <w:framePr w:w="6720" w:h="10278" w:hRule="exact" w:wrap="none" w:vAnchor="page" w:hAnchor="page" w:x="1778" w:y="1624"/>
        <w:shd w:val="clear" w:color="auto" w:fill="auto"/>
        <w:spacing w:before="0" w:line="200" w:lineRule="exact"/>
      </w:pPr>
      <w:r>
        <w:t>Zagrzeb.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905" w:y="1150"/>
        <w:shd w:val="clear" w:color="auto" w:fill="auto"/>
        <w:spacing w:line="180" w:lineRule="exact"/>
      </w:pPr>
      <w:r>
        <w:lastRenderedPageBreak/>
        <w:t xml:space="preserve">1934, z. </w:t>
      </w:r>
      <w:r>
        <w:rPr>
          <w:lang w:val="ru-RU" w:eastAsia="ru-RU" w:bidi="ru-RU"/>
        </w:rPr>
        <w:t>5/6</w:t>
      </w:r>
    </w:p>
    <w:p w:rsidR="00974666" w:rsidRDefault="001F1FA4">
      <w:pPr>
        <w:pStyle w:val="Nagweklubstopka0"/>
        <w:framePr w:wrap="none" w:vAnchor="page" w:hAnchor="page" w:x="3190" w:y="1149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356" w:y="1150"/>
        <w:shd w:val="clear" w:color="auto" w:fill="auto"/>
        <w:spacing w:line="180" w:lineRule="exact"/>
      </w:pPr>
      <w:r>
        <w:t>83</w:t>
      </w:r>
    </w:p>
    <w:p w:rsidR="00974666" w:rsidRDefault="001F1FA4">
      <w:pPr>
        <w:pStyle w:val="Nagwek40"/>
        <w:framePr w:w="6782" w:h="10755" w:hRule="exact" w:wrap="none" w:vAnchor="page" w:hAnchor="page" w:x="814" w:y="1663"/>
        <w:shd w:val="clear" w:color="auto" w:fill="auto"/>
        <w:spacing w:before="0" w:after="222" w:line="190" w:lineRule="exact"/>
        <w:ind w:left="40"/>
      </w:pPr>
      <w:bookmarkStart w:id="3" w:name="bookmark3"/>
      <w:r>
        <w:t>ZAPYTANIA I ODPOWIEDZI.</w:t>
      </w:r>
      <w:bookmarkEnd w:id="3"/>
    </w:p>
    <w:p w:rsidR="00974666" w:rsidRDefault="001F1FA4">
      <w:pPr>
        <w:pStyle w:val="Teksttreci20"/>
        <w:framePr w:w="6782" w:h="10755" w:hRule="exact" w:wrap="none" w:vAnchor="page" w:hAnchor="page" w:x="814" w:y="1663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  <w:ind w:left="580" w:hanging="580"/>
      </w:pPr>
      <w:r>
        <w:t xml:space="preserve">Dlaczego </w:t>
      </w:r>
      <w:r>
        <w:rPr>
          <w:rStyle w:val="PogrubienieTeksttreci2TimesNewRoman105pt"/>
          <w:rFonts w:eastAsia="Constantia"/>
        </w:rPr>
        <w:t xml:space="preserve">kontroler </w:t>
      </w:r>
      <w:r>
        <w:t xml:space="preserve">ma być lepszy od </w:t>
      </w:r>
      <w:r>
        <w:rPr>
          <w:rStyle w:val="PogrubienieTeksttreci2TimesNewRoman105pt"/>
          <w:rFonts w:eastAsia="Constantia"/>
          <w:lang w:val="cs-CZ" w:eastAsia="cs-CZ" w:bidi="cs-CZ"/>
        </w:rPr>
        <w:t xml:space="preserve">kontrolora, </w:t>
      </w:r>
      <w:r>
        <w:t xml:space="preserve">skoro mamy </w:t>
      </w:r>
      <w:r>
        <w:rPr>
          <w:rStyle w:val="Teksttreci210ptKursywa"/>
        </w:rPr>
        <w:t>konduktor,</w:t>
      </w:r>
      <w:r>
        <w:t xml:space="preserve"> a oba przecież wyrazy mają w języku francuskim tę samą końcówkę </w:t>
      </w:r>
      <w:r>
        <w:rPr>
          <w:rStyle w:val="Teksttreci210ptKursywa"/>
        </w:rPr>
        <w:t>-</w:t>
      </w:r>
      <w:proofErr w:type="spellStart"/>
      <w:r>
        <w:rPr>
          <w:rStyle w:val="Teksttreci210ptKursywa"/>
        </w:rPr>
        <w:t>eur</w:t>
      </w:r>
      <w:proofErr w:type="spellEnd"/>
      <w:r>
        <w:rPr>
          <w:rStyle w:val="Teksttreci210ptKursywa"/>
        </w:rPr>
        <w:t>?</w:t>
      </w:r>
    </w:p>
    <w:p w:rsidR="00974666" w:rsidRDefault="001F1FA4">
      <w:pPr>
        <w:pStyle w:val="Teksttreci20"/>
        <w:framePr w:w="6782" w:h="10755" w:hRule="exact" w:wrap="none" w:vAnchor="page" w:hAnchor="page" w:x="814" w:y="1663"/>
        <w:shd w:val="clear" w:color="auto" w:fill="auto"/>
        <w:spacing w:before="0" w:after="60"/>
        <w:ind w:firstLine="0"/>
        <w:jc w:val="right"/>
      </w:pPr>
      <w:r w:rsidRPr="003D06DD">
        <w:rPr>
          <w:lang w:eastAsia="ru-RU" w:bidi="ru-RU"/>
        </w:rPr>
        <w:t xml:space="preserve">(51/52, </w:t>
      </w:r>
      <w:r>
        <w:t>W. S., Kraków)</w:t>
      </w:r>
    </w:p>
    <w:p w:rsidR="00974666" w:rsidRDefault="001F1FA4">
      <w:pPr>
        <w:pStyle w:val="Teksttreci20"/>
        <w:framePr w:w="6782" w:h="10755" w:hRule="exact" w:wrap="none" w:vAnchor="page" w:hAnchor="page" w:x="814" w:y="1663"/>
        <w:shd w:val="clear" w:color="auto" w:fill="auto"/>
        <w:spacing w:before="0"/>
        <w:ind w:left="580" w:hanging="580"/>
      </w:pPr>
      <w:r>
        <w:t>(</w:t>
      </w:r>
      <w:proofErr w:type="spellStart"/>
      <w:r>
        <w:t>Rz</w:t>
      </w:r>
      <w:proofErr w:type="spellEnd"/>
      <w:r>
        <w:t xml:space="preserve">) Zestawienie trochę nietrafne: </w:t>
      </w:r>
      <w:r>
        <w:rPr>
          <w:rStyle w:val="Teksttreci210ptKursywa"/>
        </w:rPr>
        <w:t>konduktor,</w:t>
      </w:r>
      <w:r>
        <w:t xml:space="preserve"> jak </w:t>
      </w:r>
      <w:r>
        <w:rPr>
          <w:rStyle w:val="Teksttreci210ptKursywa"/>
        </w:rPr>
        <w:t>dyrektor, inspektor, aktor</w:t>
      </w:r>
      <w:r>
        <w:t xml:space="preserve"> i tyle innych, wzięte są wprost z łaciny i nie mieliśmy powodu do przekształcania ich na sposób francuski; </w:t>
      </w:r>
      <w:r>
        <w:rPr>
          <w:rStyle w:val="Teksttreci210ptKursywa"/>
        </w:rPr>
        <w:t xml:space="preserve">kontrolera </w:t>
      </w:r>
      <w:r>
        <w:t xml:space="preserve">zaś przejęliśmy z francuszczyzny a francuskim wyrazom na </w:t>
      </w:r>
      <w:r>
        <w:rPr>
          <w:rStyle w:val="Teksttreci210ptKursywa"/>
        </w:rPr>
        <w:t>-</w:t>
      </w:r>
      <w:proofErr w:type="spellStart"/>
      <w:r>
        <w:rPr>
          <w:rStyle w:val="Teksttreci210ptKursywa"/>
        </w:rPr>
        <w:t>eur</w:t>
      </w:r>
      <w:proofErr w:type="spellEnd"/>
      <w:r>
        <w:t xml:space="preserve"> dajemy stale końcówkę </w:t>
      </w:r>
      <w:r>
        <w:rPr>
          <w:rStyle w:val="Teksttreci210ptKursywa"/>
        </w:rPr>
        <w:t>-er (reżyser, reporter</w:t>
      </w:r>
      <w:r>
        <w:t xml:space="preserve">, </w:t>
      </w:r>
      <w:r>
        <w:rPr>
          <w:rStyle w:val="Teksttreci210ptKursywa"/>
        </w:rPr>
        <w:t>froter</w:t>
      </w:r>
      <w:r>
        <w:t xml:space="preserve"> itd.).</w:t>
      </w:r>
    </w:p>
    <w:p w:rsidR="00974666" w:rsidRDefault="001F1FA4">
      <w:pPr>
        <w:pStyle w:val="Teksttreci80"/>
        <w:framePr w:w="6782" w:h="10755" w:hRule="exact" w:wrap="none" w:vAnchor="page" w:hAnchor="page" w:x="814" w:y="1663"/>
        <w:numPr>
          <w:ilvl w:val="0"/>
          <w:numId w:val="1"/>
        </w:numPr>
        <w:shd w:val="clear" w:color="auto" w:fill="auto"/>
        <w:tabs>
          <w:tab w:val="left" w:pos="522"/>
        </w:tabs>
        <w:ind w:left="580"/>
      </w:pPr>
      <w:proofErr w:type="spellStart"/>
      <w:r>
        <w:t>Raworuski</w:t>
      </w:r>
      <w:proofErr w:type="spellEnd"/>
      <w:r>
        <w:t xml:space="preserve"> </w:t>
      </w:r>
      <w:r>
        <w:rPr>
          <w:rStyle w:val="Teksttreci8Constantia95ptBezpogrubienia"/>
        </w:rPr>
        <w:t xml:space="preserve">czy </w:t>
      </w:r>
      <w:proofErr w:type="spellStart"/>
      <w:r>
        <w:t>rawskoruski</w:t>
      </w:r>
      <w:proofErr w:type="spellEnd"/>
      <w:r>
        <w:t>?</w:t>
      </w:r>
    </w:p>
    <w:p w:rsidR="00974666" w:rsidRDefault="001F1FA4">
      <w:pPr>
        <w:pStyle w:val="Teksttreci60"/>
        <w:framePr w:w="6782" w:h="10755" w:hRule="exact" w:wrap="none" w:vAnchor="page" w:hAnchor="page" w:x="814" w:y="1663"/>
        <w:shd w:val="clear" w:color="auto" w:fill="auto"/>
        <w:tabs>
          <w:tab w:val="left" w:pos="4550"/>
        </w:tabs>
        <w:spacing w:before="0" w:after="0" w:line="254" w:lineRule="exact"/>
        <w:ind w:left="580"/>
      </w:pPr>
      <w:r>
        <w:rPr>
          <w:rStyle w:val="Teksttreci695ptBezkursywy0"/>
        </w:rPr>
        <w:t>(</w:t>
      </w:r>
      <w:proofErr w:type="spellStart"/>
      <w:r>
        <w:rPr>
          <w:rStyle w:val="Teksttreci695ptBezkursywy0"/>
        </w:rPr>
        <w:t>Rz</w:t>
      </w:r>
      <w:proofErr w:type="spellEnd"/>
      <w:r>
        <w:rPr>
          <w:rStyle w:val="Teksttreci695ptBezkursywy0"/>
        </w:rPr>
        <w:t xml:space="preserve">) </w:t>
      </w:r>
      <w:proofErr w:type="spellStart"/>
      <w:r>
        <w:t>Ruskorawski</w:t>
      </w:r>
      <w:proofErr w:type="spellEnd"/>
      <w:r>
        <w:rPr>
          <w:rStyle w:val="Teksttreci695ptBezkursywy0"/>
        </w:rPr>
        <w:t xml:space="preserve">, jak </w:t>
      </w:r>
      <w:r>
        <w:t>mińsko-mazowiecki,</w:t>
      </w:r>
      <w:r>
        <w:rPr>
          <w:rStyle w:val="Teksttreci695ptBezkursywy0"/>
        </w:rPr>
        <w:tab/>
        <w:t xml:space="preserve">jak </w:t>
      </w:r>
      <w:proofErr w:type="spellStart"/>
      <w:r>
        <w:t>królewskohucki</w:t>
      </w:r>
      <w:proofErr w:type="spellEnd"/>
      <w:r>
        <w:t>,</w:t>
      </w:r>
    </w:p>
    <w:p w:rsidR="00974666" w:rsidRDefault="001F1FA4">
      <w:pPr>
        <w:pStyle w:val="Teksttreci20"/>
        <w:framePr w:w="6782" w:h="10755" w:hRule="exact" w:wrap="none" w:vAnchor="page" w:hAnchor="page" w:x="814" w:y="1663"/>
        <w:shd w:val="clear" w:color="auto" w:fill="auto"/>
        <w:spacing w:before="0"/>
        <w:ind w:left="580" w:firstLine="0"/>
      </w:pPr>
      <w:r>
        <w:t xml:space="preserve">jak </w:t>
      </w:r>
      <w:proofErr w:type="spellStart"/>
      <w:r>
        <w:rPr>
          <w:rStyle w:val="Teksttreci210ptKursywa"/>
        </w:rPr>
        <w:t>dolnolipnicki</w:t>
      </w:r>
      <w:proofErr w:type="spellEnd"/>
      <w:r>
        <w:t xml:space="preserve"> itd.; w złożonych takich nazwach obu członom wyrazu dajemy formę przymiotnikową (łącznik niekonieczny, ale też i nie szkodzi).</w:t>
      </w:r>
    </w:p>
    <w:p w:rsidR="00974666" w:rsidRDefault="001F1FA4">
      <w:pPr>
        <w:pStyle w:val="Teksttreci20"/>
        <w:framePr w:w="6782" w:h="10755" w:hRule="exact" w:wrap="none" w:vAnchor="page" w:hAnchor="page" w:x="814" w:y="1663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  <w:ind w:left="580" w:hanging="580"/>
      </w:pPr>
      <w:r>
        <w:t xml:space="preserve">Czy dobra jest forma </w:t>
      </w:r>
      <w:r>
        <w:rPr>
          <w:rStyle w:val="PogrubienieTeksttreci2TimesNewRoman105pt"/>
          <w:rFonts w:eastAsia="Constantia"/>
        </w:rPr>
        <w:t>wiarygodny?</w:t>
      </w:r>
    </w:p>
    <w:p w:rsidR="00974666" w:rsidRDefault="001F1FA4">
      <w:pPr>
        <w:pStyle w:val="Teksttreci20"/>
        <w:framePr w:w="6782" w:h="10755" w:hRule="exact" w:wrap="none" w:vAnchor="page" w:hAnchor="page" w:x="814" w:y="1663"/>
        <w:shd w:val="clear" w:color="auto" w:fill="auto"/>
        <w:spacing w:before="0" w:after="60"/>
        <w:ind w:firstLine="0"/>
        <w:jc w:val="right"/>
      </w:pPr>
      <w:r>
        <w:t>(A. P., Białystok)</w:t>
      </w:r>
    </w:p>
    <w:p w:rsidR="00974666" w:rsidRDefault="001F1FA4">
      <w:pPr>
        <w:pStyle w:val="Teksttreci20"/>
        <w:framePr w:w="6782" w:h="10755" w:hRule="exact" w:wrap="none" w:vAnchor="page" w:hAnchor="page" w:x="814" w:y="1663"/>
        <w:shd w:val="clear" w:color="auto" w:fill="auto"/>
        <w:spacing w:before="0"/>
        <w:ind w:left="580" w:hanging="580"/>
      </w:pPr>
      <w:r>
        <w:t>(</w:t>
      </w:r>
      <w:proofErr w:type="spellStart"/>
      <w:r>
        <w:t>Rz</w:t>
      </w:r>
      <w:proofErr w:type="spellEnd"/>
      <w:r>
        <w:t xml:space="preserve">) Jeżeli się komu podoba..., — mamy przecież i </w:t>
      </w:r>
      <w:r>
        <w:rPr>
          <w:rStyle w:val="Teksttreci210ptKursywa"/>
        </w:rPr>
        <w:t>karygodny,</w:t>
      </w:r>
      <w:r>
        <w:t xml:space="preserve"> i </w:t>
      </w:r>
      <w:r>
        <w:rPr>
          <w:rStyle w:val="Teksttreci210ptKursywa"/>
        </w:rPr>
        <w:t>czcigodny.</w:t>
      </w:r>
      <w:r>
        <w:t xml:space="preserve"> Ale takie logiczne utrzymywanie rządu członów w wyrazach złożonych nie jest bynajmniej konieczne; wszak nie mówimy ani </w:t>
      </w:r>
      <w:proofErr w:type="spellStart"/>
      <w:r>
        <w:rPr>
          <w:rStyle w:val="Teksttreci210ptKursywa"/>
        </w:rPr>
        <w:t>prawdęmówny</w:t>
      </w:r>
      <w:proofErr w:type="spellEnd"/>
      <w:r>
        <w:rPr>
          <w:rStyle w:val="Teksttreci210ptKursywa"/>
        </w:rPr>
        <w:t>,</w:t>
      </w:r>
      <w:r>
        <w:t xml:space="preserve"> ani </w:t>
      </w:r>
      <w:proofErr w:type="spellStart"/>
      <w:r>
        <w:rPr>
          <w:rStyle w:val="Teksttreci210ptKursywa"/>
        </w:rPr>
        <w:t>prawuwierny</w:t>
      </w:r>
      <w:proofErr w:type="spellEnd"/>
      <w:r>
        <w:rPr>
          <w:rStyle w:val="Teksttreci210ptKursywa"/>
        </w:rPr>
        <w:t>. Wiarogodny</w:t>
      </w:r>
      <w:r>
        <w:t xml:space="preserve"> jest częstsze; postać </w:t>
      </w:r>
      <w:r>
        <w:rPr>
          <w:rStyle w:val="Teksttreci210ptKursywa"/>
        </w:rPr>
        <w:t>wiarygodny</w:t>
      </w:r>
      <w:r>
        <w:t xml:space="preserve"> uważa Słownik Warszawski za mało używaną.</w:t>
      </w:r>
    </w:p>
    <w:p w:rsidR="00974666" w:rsidRDefault="001F1FA4">
      <w:pPr>
        <w:pStyle w:val="Teksttreci20"/>
        <w:framePr w:w="6782" w:h="10755" w:hRule="exact" w:wrap="none" w:vAnchor="page" w:hAnchor="page" w:x="814" w:y="1663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  <w:ind w:left="580" w:hanging="580"/>
      </w:pPr>
      <w:r>
        <w:t xml:space="preserve">W sprawozdaniu z odczytu </w:t>
      </w:r>
      <w:r w:rsidRPr="003D06DD">
        <w:rPr>
          <w:lang w:eastAsia="en-US" w:bidi="en-US"/>
        </w:rPr>
        <w:t xml:space="preserve">prof. </w:t>
      </w:r>
      <w:r>
        <w:t xml:space="preserve">Szobera </w:t>
      </w:r>
      <w:r>
        <w:rPr>
          <w:rStyle w:val="Teksttreci210ptKursywa"/>
        </w:rPr>
        <w:t>(Por. Jęz.</w:t>
      </w:r>
      <w:r>
        <w:t xml:space="preserve"> 1934 str. 72) nie dopowiedziano, jaka ma być różnica znaczeniowa między </w:t>
      </w:r>
      <w:r>
        <w:rPr>
          <w:rStyle w:val="PogrubienieTeksttreci2TimesNewRoman105pt"/>
          <w:rFonts w:eastAsia="Constantia"/>
        </w:rPr>
        <w:t xml:space="preserve">dziobać </w:t>
      </w:r>
      <w:r>
        <w:t xml:space="preserve">i </w:t>
      </w:r>
      <w:r>
        <w:rPr>
          <w:rStyle w:val="PogrubienieTeksttreci2TimesNewRoman105pt"/>
          <w:rFonts w:eastAsia="Constantia"/>
        </w:rPr>
        <w:t xml:space="preserve">dzióbać, zrzucać </w:t>
      </w:r>
      <w:r>
        <w:t xml:space="preserve">i </w:t>
      </w:r>
      <w:proofErr w:type="spellStart"/>
      <w:r>
        <w:rPr>
          <w:rStyle w:val="PogrubienieTeksttreci2TimesNewRoman105pt"/>
          <w:rFonts w:eastAsia="Constantia"/>
        </w:rPr>
        <w:t>zrucać</w:t>
      </w:r>
      <w:proofErr w:type="spellEnd"/>
      <w:r>
        <w:rPr>
          <w:rStyle w:val="PogrubienieTeksttreci2TimesNewRoman105pt"/>
          <w:rFonts w:eastAsia="Constantia"/>
        </w:rPr>
        <w:t>.</w:t>
      </w:r>
    </w:p>
    <w:p w:rsidR="00974666" w:rsidRDefault="001F1FA4">
      <w:pPr>
        <w:pStyle w:val="Teksttreci20"/>
        <w:framePr w:w="6782" w:h="10755" w:hRule="exact" w:wrap="none" w:vAnchor="page" w:hAnchor="page" w:x="814" w:y="1663"/>
        <w:shd w:val="clear" w:color="auto" w:fill="auto"/>
        <w:spacing w:before="0" w:after="64"/>
        <w:ind w:firstLine="0"/>
        <w:jc w:val="right"/>
      </w:pPr>
      <w:r>
        <w:t>(Z. C., Warszawa)</w:t>
      </w:r>
    </w:p>
    <w:p w:rsidR="00974666" w:rsidRDefault="001F1FA4">
      <w:pPr>
        <w:pStyle w:val="Teksttreci20"/>
        <w:framePr w:w="6782" w:h="10755" w:hRule="exact" w:wrap="none" w:vAnchor="page" w:hAnchor="page" w:x="814" w:y="1663"/>
        <w:shd w:val="clear" w:color="auto" w:fill="auto"/>
        <w:spacing w:before="0" w:line="250" w:lineRule="exact"/>
        <w:ind w:left="580" w:hanging="580"/>
      </w:pPr>
      <w:r>
        <w:t>(</w:t>
      </w:r>
      <w:proofErr w:type="spellStart"/>
      <w:r>
        <w:t>Rz</w:t>
      </w:r>
      <w:proofErr w:type="spellEnd"/>
      <w:r>
        <w:t xml:space="preserve">) Rzeczy te nie są oczywiście konkretnie uchwytne, ale w ujęciu prelegenta </w:t>
      </w:r>
      <w:r>
        <w:rPr>
          <w:rStyle w:val="Teksttreci210ptKursywa"/>
        </w:rPr>
        <w:t>dziobie</w:t>
      </w:r>
      <w:r>
        <w:t xml:space="preserve"> ptaszek ziarnka, </w:t>
      </w:r>
      <w:r>
        <w:rPr>
          <w:rStyle w:val="Teksttreci210ptKursywa"/>
        </w:rPr>
        <w:t>dzióbie</w:t>
      </w:r>
      <w:r>
        <w:t xml:space="preserve"> ktoś widelcem po talerzu (dodam: panienka szydełkiem); </w:t>
      </w:r>
      <w:r>
        <w:rPr>
          <w:rStyle w:val="Teksttreci210ptKursywa"/>
        </w:rPr>
        <w:t>zrzuca</w:t>
      </w:r>
      <w:r>
        <w:t xml:space="preserve"> się palto z ramion, </w:t>
      </w:r>
      <w:proofErr w:type="spellStart"/>
      <w:r>
        <w:rPr>
          <w:rStyle w:val="Teksttreci210ptKursywa"/>
        </w:rPr>
        <w:t>zruca</w:t>
      </w:r>
      <w:proofErr w:type="spellEnd"/>
      <w:r>
        <w:rPr>
          <w:rStyle w:val="Teksttreci210ptKursywa"/>
        </w:rPr>
        <w:t xml:space="preserve"> </w:t>
      </w:r>
      <w:r>
        <w:t>lekarstwo, które nie posłużyło.</w:t>
      </w:r>
    </w:p>
    <w:p w:rsidR="00974666" w:rsidRDefault="001F1FA4">
      <w:pPr>
        <w:pStyle w:val="Teksttreci20"/>
        <w:framePr w:w="6782" w:h="10755" w:hRule="exact" w:wrap="none" w:vAnchor="page" w:hAnchor="page" w:x="814" w:y="1663"/>
        <w:numPr>
          <w:ilvl w:val="0"/>
          <w:numId w:val="1"/>
        </w:numPr>
        <w:shd w:val="clear" w:color="auto" w:fill="auto"/>
        <w:tabs>
          <w:tab w:val="left" w:pos="522"/>
        </w:tabs>
        <w:spacing w:before="0" w:line="250" w:lineRule="exact"/>
        <w:ind w:left="580" w:hanging="580"/>
      </w:pPr>
      <w:r>
        <w:t xml:space="preserve">Spotkałem w jednym z dzienników wyraz </w:t>
      </w:r>
      <w:r>
        <w:rPr>
          <w:rStyle w:val="PogrubienieTeksttreci2TimesNewRoman105pt"/>
          <w:rFonts w:eastAsia="Constantia"/>
        </w:rPr>
        <w:t xml:space="preserve">lepiszcze, </w:t>
      </w:r>
      <w:r>
        <w:t>który ma oznaczać masę lepiącą; nie wydaje mi się ten nowotwór właściwym.</w:t>
      </w:r>
    </w:p>
    <w:p w:rsidR="00974666" w:rsidRDefault="001F1FA4">
      <w:pPr>
        <w:pStyle w:val="Teksttreci20"/>
        <w:framePr w:w="6782" w:h="10755" w:hRule="exact" w:wrap="none" w:vAnchor="page" w:hAnchor="page" w:x="814" w:y="1663"/>
        <w:shd w:val="clear" w:color="auto" w:fill="auto"/>
        <w:spacing w:before="0" w:after="56" w:line="250" w:lineRule="exact"/>
        <w:ind w:firstLine="0"/>
        <w:jc w:val="right"/>
      </w:pPr>
      <w:r>
        <w:t>(A. U., Warszawa)</w:t>
      </w:r>
    </w:p>
    <w:p w:rsidR="00974666" w:rsidRDefault="001F1FA4">
      <w:pPr>
        <w:pStyle w:val="Teksttreci20"/>
        <w:framePr w:w="6782" w:h="10755" w:hRule="exact" w:wrap="none" w:vAnchor="page" w:hAnchor="page" w:x="814" w:y="1663"/>
        <w:shd w:val="clear" w:color="auto" w:fill="auto"/>
        <w:spacing w:before="0"/>
        <w:ind w:left="580" w:hanging="580"/>
      </w:pPr>
      <w:r>
        <w:t>(</w:t>
      </w:r>
      <w:proofErr w:type="spellStart"/>
      <w:r>
        <w:t>Rz</w:t>
      </w:r>
      <w:proofErr w:type="spellEnd"/>
      <w:r>
        <w:t xml:space="preserve">) Nie jest to zasadniczo wyraz nowy; notuje go w </w:t>
      </w:r>
      <w:proofErr w:type="spellStart"/>
      <w:r>
        <w:t>tem</w:t>
      </w:r>
      <w:proofErr w:type="spellEnd"/>
      <w:r>
        <w:t xml:space="preserve"> właśnie znaczeniu Słownik Warszawski (= </w:t>
      </w:r>
      <w:r>
        <w:rPr>
          <w:rStyle w:val="Teksttreci210ptKursywa"/>
        </w:rPr>
        <w:t xml:space="preserve">masa mineralna, która spaja </w:t>
      </w:r>
      <w:proofErr w:type="spellStart"/>
      <w:r>
        <w:rPr>
          <w:rStyle w:val="Teksttreci210ptKursywa"/>
        </w:rPr>
        <w:t>weszłe</w:t>
      </w:r>
      <w:proofErr w:type="spellEnd"/>
      <w:r>
        <w:rPr>
          <w:rStyle w:val="Teksttreci210ptKursywa"/>
        </w:rPr>
        <w:t xml:space="preserve"> do </w:t>
      </w:r>
      <w:r>
        <w:rPr>
          <w:rStyle w:val="Teksttreci210ptKursywa"/>
          <w:lang w:val="cs-CZ" w:eastAsia="cs-CZ" w:bidi="cs-CZ"/>
        </w:rPr>
        <w:t xml:space="preserve">skladu </w:t>
      </w:r>
      <w:r>
        <w:rPr>
          <w:rStyle w:val="Teksttreci210ptKursywa"/>
        </w:rPr>
        <w:t>skały okruchowej odłamki skalne w jedną całość, inaczej spój).</w:t>
      </w:r>
      <w:r>
        <w:t xml:space="preserve"> Nie da się jednak zaprzeczyć, że w </w:t>
      </w:r>
      <w:proofErr w:type="spellStart"/>
      <w:r>
        <w:t>tem</w:t>
      </w:r>
      <w:proofErr w:type="spellEnd"/>
      <w:r>
        <w:t xml:space="preserve"> znaczeniu wyraz nie jest fortunny; przyrostek </w:t>
      </w:r>
      <w:r>
        <w:rPr>
          <w:rStyle w:val="Teksttreci210ptKursywa"/>
        </w:rPr>
        <w:t>-</w:t>
      </w:r>
      <w:proofErr w:type="spellStart"/>
      <w:r>
        <w:rPr>
          <w:rStyle w:val="Teksttreci210ptKursywa"/>
        </w:rPr>
        <w:t>iszcze</w:t>
      </w:r>
      <w:proofErr w:type="spellEnd"/>
      <w:r>
        <w:t xml:space="preserve"> w języku polskim jest </w:t>
      </w:r>
      <w:proofErr w:type="spellStart"/>
      <w:r>
        <w:t>archaicz</w:t>
      </w:r>
      <w:proofErr w:type="spellEnd"/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1852" w:y="1159"/>
        <w:shd w:val="clear" w:color="auto" w:fill="auto"/>
        <w:spacing w:line="180" w:lineRule="exact"/>
      </w:pPr>
      <w:r>
        <w:lastRenderedPageBreak/>
        <w:t>84</w:t>
      </w:r>
    </w:p>
    <w:p w:rsidR="00974666" w:rsidRDefault="001F1FA4">
      <w:pPr>
        <w:pStyle w:val="Nagweklubstopka0"/>
        <w:framePr w:wrap="none" w:vAnchor="page" w:hAnchor="page" w:x="4074" w:y="1168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559" w:y="1169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20"/>
        <w:framePr w:w="6696" w:h="10795" w:hRule="exact" w:wrap="none" w:vAnchor="page" w:hAnchor="page" w:x="1790" w:y="1652"/>
        <w:shd w:val="clear" w:color="auto" w:fill="auto"/>
        <w:spacing w:before="0" w:after="60"/>
        <w:ind w:left="580" w:firstLine="0"/>
      </w:pPr>
      <w:proofErr w:type="spellStart"/>
      <w:r>
        <w:t>ny</w:t>
      </w:r>
      <w:proofErr w:type="spellEnd"/>
      <w:r>
        <w:t xml:space="preserve"> i wyjątkowy. Nadawałby się tu raczej przyrostek </w:t>
      </w:r>
      <w:r>
        <w:rPr>
          <w:rStyle w:val="Teksttreci210ptKursywa"/>
        </w:rPr>
        <w:t>-iwo,</w:t>
      </w:r>
      <w:r>
        <w:t xml:space="preserve"> często stosowany w ostatnich czasach w technice; zupełnie np. analogiczny jest wyraz </w:t>
      </w:r>
      <w:r>
        <w:rPr>
          <w:rStyle w:val="Teksttreci210ptKursywa"/>
        </w:rPr>
        <w:t>spoiwo (spój</w:t>
      </w:r>
      <w:r>
        <w:t xml:space="preserve"> wspomniany w Słowniku jest zupełnie nieodpowiedni, — </w:t>
      </w:r>
      <w:r>
        <w:rPr>
          <w:rStyle w:val="Teksttreci210ptKursywa"/>
        </w:rPr>
        <w:t>spój</w:t>
      </w:r>
      <w:r>
        <w:t xml:space="preserve"> jest raczej kresą, wzdłuż której nastąpiło </w:t>
      </w:r>
      <w:r>
        <w:rPr>
          <w:rStyle w:val="Teksttreci210ptKursywa"/>
        </w:rPr>
        <w:t>spojenie);</w:t>
      </w:r>
      <w:r>
        <w:t xml:space="preserve"> wyraz </w:t>
      </w:r>
      <w:proofErr w:type="spellStart"/>
      <w:r>
        <w:rPr>
          <w:rStyle w:val="Teksttreci210ptKursywa"/>
        </w:rPr>
        <w:t>lepiwo</w:t>
      </w:r>
      <w:proofErr w:type="spellEnd"/>
      <w:r>
        <w:t xml:space="preserve"> wyraźniej tłumaczyłby rzecz, niż </w:t>
      </w:r>
      <w:r>
        <w:rPr>
          <w:rStyle w:val="Teksttreci210ptKursywa"/>
        </w:rPr>
        <w:t>lepiszcze.</w:t>
      </w:r>
    </w:p>
    <w:p w:rsidR="00974666" w:rsidRDefault="001F1FA4">
      <w:pPr>
        <w:pStyle w:val="Teksttreci20"/>
        <w:framePr w:w="6696" w:h="10795" w:hRule="exact" w:wrap="none" w:vAnchor="page" w:hAnchor="page" w:x="1790" w:y="1652"/>
        <w:numPr>
          <w:ilvl w:val="0"/>
          <w:numId w:val="1"/>
        </w:numPr>
        <w:shd w:val="clear" w:color="auto" w:fill="auto"/>
        <w:tabs>
          <w:tab w:val="left" w:pos="531"/>
        </w:tabs>
        <w:spacing w:before="0"/>
        <w:ind w:left="560" w:hanging="560"/>
      </w:pPr>
      <w:r>
        <w:t xml:space="preserve">Czy niedługo (w znaczeniu </w:t>
      </w:r>
      <w:r>
        <w:rPr>
          <w:rStyle w:val="Teksttreci210ptKursywa"/>
        </w:rPr>
        <w:t>wkrótce)</w:t>
      </w:r>
      <w:r>
        <w:t xml:space="preserve"> w odniesieniu do przyszłości jest poprawne? </w:t>
      </w:r>
      <w:proofErr w:type="spellStart"/>
      <w:r>
        <w:t>Jabym</w:t>
      </w:r>
      <w:proofErr w:type="spellEnd"/>
      <w:r>
        <w:t xml:space="preserve"> sądził, że powinno się mówić niezadługo.</w:t>
      </w:r>
    </w:p>
    <w:p w:rsidR="00974666" w:rsidRDefault="001F1FA4">
      <w:pPr>
        <w:pStyle w:val="Teksttreci20"/>
        <w:framePr w:w="6696" w:h="10795" w:hRule="exact" w:wrap="none" w:vAnchor="page" w:hAnchor="page" w:x="1790" w:y="1652"/>
        <w:shd w:val="clear" w:color="auto" w:fill="auto"/>
        <w:spacing w:before="0" w:after="60"/>
        <w:ind w:firstLine="0"/>
        <w:jc w:val="right"/>
      </w:pPr>
      <w:r>
        <w:t>(O. P., "Warszawa)</w:t>
      </w:r>
    </w:p>
    <w:p w:rsidR="00974666" w:rsidRDefault="001F1FA4">
      <w:pPr>
        <w:pStyle w:val="Teksttreci20"/>
        <w:framePr w:w="6696" w:h="10795" w:hRule="exact" w:wrap="none" w:vAnchor="page" w:hAnchor="page" w:x="1790" w:y="1652"/>
        <w:shd w:val="clear" w:color="auto" w:fill="auto"/>
        <w:spacing w:before="0" w:after="60"/>
        <w:ind w:left="560" w:hanging="560"/>
      </w:pPr>
      <w:r>
        <w:t>(</w:t>
      </w:r>
      <w:proofErr w:type="spellStart"/>
      <w:r>
        <w:t>Rz</w:t>
      </w:r>
      <w:proofErr w:type="spellEnd"/>
      <w:r>
        <w:t xml:space="preserve">) Jest to może przewrażliwienie pod wpływem języka rosyjskiego. I Krasiński, i Mickiewicz (cytaty </w:t>
      </w:r>
      <w:proofErr w:type="spellStart"/>
      <w:r>
        <w:t>Słown</w:t>
      </w:r>
      <w:proofErr w:type="spellEnd"/>
      <w:r>
        <w:t xml:space="preserve">. Warsz.) używali </w:t>
      </w:r>
      <w:r>
        <w:rPr>
          <w:rStyle w:val="Teksttreci210ptKursywa"/>
        </w:rPr>
        <w:t xml:space="preserve">niedługo </w:t>
      </w:r>
      <w:r>
        <w:t xml:space="preserve">w obu znaczeniach. A i dzisiaj czy się kto zawaha powiedzieć: </w:t>
      </w:r>
      <w:r>
        <w:rPr>
          <w:rStyle w:val="Teksttreci210ptKursywa"/>
        </w:rPr>
        <w:t>niedługo to się wszystko skończy?</w:t>
      </w:r>
      <w:r>
        <w:t xml:space="preserve"> Rzecz inna, że gdzie może zachodzić nieporozumienie, lepiej być wyraźniejszym; zdanie </w:t>
      </w:r>
      <w:r>
        <w:rPr>
          <w:rStyle w:val="Teksttreci210ptKursywa"/>
        </w:rPr>
        <w:t>niedługo będziemy się cieszyć pogodą,</w:t>
      </w:r>
      <w:r>
        <w:t xml:space="preserve"> jasne nie jest, i dlatego lepiej tu jest powiedzieć </w:t>
      </w:r>
      <w:r>
        <w:rPr>
          <w:rStyle w:val="Teksttreci210ptKursywa"/>
        </w:rPr>
        <w:t>niebawem, wkrótce, niezadługo.</w:t>
      </w:r>
    </w:p>
    <w:p w:rsidR="00974666" w:rsidRDefault="001F1FA4">
      <w:pPr>
        <w:pStyle w:val="Teksttreci20"/>
        <w:framePr w:w="6696" w:h="10795" w:hRule="exact" w:wrap="none" w:vAnchor="page" w:hAnchor="page" w:x="1790" w:y="1652"/>
        <w:numPr>
          <w:ilvl w:val="0"/>
          <w:numId w:val="1"/>
        </w:numPr>
        <w:shd w:val="clear" w:color="auto" w:fill="auto"/>
        <w:tabs>
          <w:tab w:val="left" w:pos="531"/>
        </w:tabs>
        <w:spacing w:before="0"/>
        <w:ind w:left="560" w:hanging="560"/>
      </w:pPr>
      <w:r>
        <w:t>Decyzje te nie są zawisłe od tutejszego urzędu..., — czy to nie rusycyzm?</w:t>
      </w:r>
    </w:p>
    <w:p w:rsidR="00974666" w:rsidRDefault="001F1FA4">
      <w:pPr>
        <w:pStyle w:val="Teksttreci20"/>
        <w:framePr w:w="6696" w:h="10795" w:hRule="exact" w:wrap="none" w:vAnchor="page" w:hAnchor="page" w:x="1790" w:y="1652"/>
        <w:shd w:val="clear" w:color="auto" w:fill="auto"/>
        <w:spacing w:before="0" w:after="60"/>
        <w:ind w:firstLine="0"/>
        <w:jc w:val="right"/>
      </w:pPr>
      <w:r w:rsidRPr="003D06DD">
        <w:rPr>
          <w:lang w:eastAsia="ru-RU" w:bidi="ru-RU"/>
        </w:rPr>
        <w:t xml:space="preserve">(57/58, </w:t>
      </w:r>
      <w:r>
        <w:t>A. J., Skarżysko)</w:t>
      </w:r>
    </w:p>
    <w:p w:rsidR="00974666" w:rsidRDefault="001F1FA4">
      <w:pPr>
        <w:pStyle w:val="Teksttreci20"/>
        <w:framePr w:w="6696" w:h="10795" w:hRule="exact" w:wrap="none" w:vAnchor="page" w:hAnchor="page" w:x="1790" w:y="1652"/>
        <w:shd w:val="clear" w:color="auto" w:fill="auto"/>
        <w:spacing w:before="0" w:after="60"/>
        <w:ind w:left="560" w:hanging="560"/>
      </w:pPr>
      <w:r>
        <w:t>(</w:t>
      </w:r>
      <w:proofErr w:type="spellStart"/>
      <w:r>
        <w:t>Rz</w:t>
      </w:r>
      <w:proofErr w:type="spellEnd"/>
      <w:r>
        <w:t xml:space="preserve">) "Wyraz może jest rzadszy; używamy przeważnie </w:t>
      </w:r>
      <w:r>
        <w:rPr>
          <w:rStyle w:val="Teksttreci210ptKursywa"/>
        </w:rPr>
        <w:t>zależeć, zależny, niezależność;</w:t>
      </w:r>
      <w:r>
        <w:t xml:space="preserve"> ale bynajmniej rusycyzmem nie jest. Czasownik </w:t>
      </w:r>
      <w:r>
        <w:rPr>
          <w:rStyle w:val="Teksttreci210ptKursywa"/>
        </w:rPr>
        <w:t>zawisnąć</w:t>
      </w:r>
      <w:r>
        <w:t xml:space="preserve"> w </w:t>
      </w:r>
      <w:proofErr w:type="spellStart"/>
      <w:r>
        <w:t>tem</w:t>
      </w:r>
      <w:proofErr w:type="spellEnd"/>
      <w:r>
        <w:t xml:space="preserve"> znaczeniu jest bardzo dawny, jak wskazują cytaty w słownikach; przymiotniki </w:t>
      </w:r>
      <w:r>
        <w:rPr>
          <w:rStyle w:val="Teksttreci210ptKursywa"/>
        </w:rPr>
        <w:t>zawisły, niezawisły</w:t>
      </w:r>
      <w:r>
        <w:t xml:space="preserve"> są nowsze, ale i te cytuje już Linde.</w:t>
      </w:r>
    </w:p>
    <w:p w:rsidR="00974666" w:rsidRDefault="001F1FA4">
      <w:pPr>
        <w:pStyle w:val="Teksttreci20"/>
        <w:framePr w:w="6696" w:h="10795" w:hRule="exact" w:wrap="none" w:vAnchor="page" w:hAnchor="page" w:x="1790" w:y="1652"/>
        <w:numPr>
          <w:ilvl w:val="0"/>
          <w:numId w:val="1"/>
        </w:numPr>
        <w:shd w:val="clear" w:color="auto" w:fill="auto"/>
        <w:tabs>
          <w:tab w:val="left" w:pos="531"/>
        </w:tabs>
        <w:spacing w:before="0" w:after="60"/>
        <w:ind w:left="560" w:hanging="560"/>
      </w:pPr>
      <w:r>
        <w:t>Od jakiegoś czasu wyświecamy z języka spokojny przymiotnik niepotrzebny, zastępując go pretensjonalnym jakimś zbędnym, choć to czasem prowadzi do nonsensów, bo owego czegoś niepotrzebnego może wcale nie być, — jakżeż wtedy „zbywać“ je można?</w:t>
      </w:r>
    </w:p>
    <w:p w:rsidR="00974666" w:rsidRDefault="001F1FA4">
      <w:pPr>
        <w:pStyle w:val="Teksttreci20"/>
        <w:framePr w:w="6696" w:h="10795" w:hRule="exact" w:wrap="none" w:vAnchor="page" w:hAnchor="page" w:x="1790" w:y="1652"/>
        <w:shd w:val="clear" w:color="auto" w:fill="auto"/>
        <w:spacing w:before="0"/>
        <w:ind w:left="560" w:hanging="560"/>
      </w:pPr>
      <w:r>
        <w:t>(</w:t>
      </w:r>
      <w:proofErr w:type="spellStart"/>
      <w:r>
        <w:t>Rz</w:t>
      </w:r>
      <w:proofErr w:type="spellEnd"/>
      <w:r>
        <w:t xml:space="preserve">) To już jest rzecz stylu i — taktu; nikt chyba nie powie, że </w:t>
      </w:r>
      <w:r>
        <w:rPr>
          <w:rStyle w:val="Teksttreci210ptKursywa"/>
        </w:rPr>
        <w:t xml:space="preserve">zbędnie </w:t>
      </w:r>
      <w:r>
        <w:t xml:space="preserve">się komuś ukłonił, bo go wziął za kogo innego. Ale z zapytania przeziera pewna niebezpieczna dążność: docieranie do głębi wyrazu drogą logizowania. Oczywiście, jeżeli tworzymy nowy wyraz, trzeba i z tej strony nad nim się zastanowić, ale wyrazu już istniejącego tą miarą mierzyć nie można; ileż wyrazów „nielogicznych" ma każdy język! — a jednak pełnią służbę uczciwie; jak starte groszaki kursują, a godła mennicze interesują nas tylko w szczególnych wypadkach — gdy już nie chodzi o używanie wyrazów, lecz o ich </w:t>
      </w:r>
      <w:proofErr w:type="spellStart"/>
      <w:r>
        <w:t>historję</w:t>
      </w:r>
      <w:proofErr w:type="spellEnd"/>
      <w:r>
        <w:t>.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886" w:y="1145"/>
        <w:shd w:val="clear" w:color="auto" w:fill="auto"/>
        <w:spacing w:line="180" w:lineRule="exact"/>
      </w:pPr>
      <w:r>
        <w:lastRenderedPageBreak/>
        <w:t>1934 , z. 5 6</w:t>
      </w:r>
    </w:p>
    <w:p w:rsidR="00974666" w:rsidRDefault="001F1FA4">
      <w:pPr>
        <w:pStyle w:val="Nagweklubstopka0"/>
        <w:framePr w:wrap="none" w:vAnchor="page" w:hAnchor="page" w:x="3137" w:y="1149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328" w:y="1150"/>
        <w:shd w:val="clear" w:color="auto" w:fill="auto"/>
        <w:spacing w:line="180" w:lineRule="exact"/>
      </w:pPr>
      <w:r>
        <w:t>85</w:t>
      </w:r>
    </w:p>
    <w:p w:rsidR="00974666" w:rsidRDefault="001F1FA4">
      <w:pPr>
        <w:pStyle w:val="Teksttreci20"/>
        <w:framePr w:w="6686" w:h="10781" w:hRule="exact" w:wrap="none" w:vAnchor="page" w:hAnchor="page" w:x="862" w:y="1633"/>
        <w:numPr>
          <w:ilvl w:val="0"/>
          <w:numId w:val="1"/>
        </w:numPr>
        <w:shd w:val="clear" w:color="auto" w:fill="auto"/>
        <w:tabs>
          <w:tab w:val="left" w:pos="525"/>
        </w:tabs>
        <w:spacing w:before="0"/>
        <w:ind w:left="560" w:hanging="560"/>
      </w:pPr>
      <w:r>
        <w:t xml:space="preserve">Czytam u jednego z najlepszych stylistów polskich: </w:t>
      </w:r>
      <w:r>
        <w:rPr>
          <w:rStyle w:val="PogrubienieTeksttreci2TimesNewRoman105pt"/>
          <w:rFonts w:eastAsia="Constantia"/>
        </w:rPr>
        <w:t xml:space="preserve">oczekuję na...; </w:t>
      </w:r>
      <w:r>
        <w:t xml:space="preserve">sądziłbym, że </w:t>
      </w:r>
      <w:r>
        <w:rPr>
          <w:rStyle w:val="PogrubienieTeksttreci2TimesNewRoman105pt"/>
          <w:rFonts w:eastAsia="Constantia"/>
        </w:rPr>
        <w:t xml:space="preserve">czekać </w:t>
      </w:r>
      <w:r>
        <w:t xml:space="preserve">można </w:t>
      </w:r>
      <w:r>
        <w:rPr>
          <w:rStyle w:val="PogrubienieTeksttreci2TimesNewRoman105pt"/>
          <w:rFonts w:eastAsia="Constantia"/>
        </w:rPr>
        <w:t xml:space="preserve">czego </w:t>
      </w:r>
      <w:r>
        <w:t xml:space="preserve">i </w:t>
      </w:r>
      <w:r>
        <w:rPr>
          <w:rStyle w:val="PogrubienieTeksttreci2TimesNewRoman105pt"/>
          <w:rFonts w:eastAsia="Constantia"/>
        </w:rPr>
        <w:t xml:space="preserve">na co, </w:t>
      </w:r>
      <w:r>
        <w:t xml:space="preserve">ale </w:t>
      </w:r>
      <w:r>
        <w:rPr>
          <w:rStyle w:val="PogrubienieTeksttreci2TimesNewRoman105pt"/>
          <w:rFonts w:eastAsia="Constantia"/>
        </w:rPr>
        <w:t xml:space="preserve">oczekiwać </w:t>
      </w:r>
      <w:r>
        <w:t xml:space="preserve">tylko </w:t>
      </w:r>
      <w:r>
        <w:rPr>
          <w:rStyle w:val="PogrubienieTeksttreci2TimesNewRoman105pt"/>
          <w:rFonts w:eastAsia="Constantia"/>
        </w:rPr>
        <w:t>czego,</w:t>
      </w:r>
    </w:p>
    <w:p w:rsidR="00974666" w:rsidRDefault="001F1FA4">
      <w:pPr>
        <w:pStyle w:val="Teksttreci20"/>
        <w:framePr w:w="6686" w:h="10781" w:hRule="exact" w:wrap="none" w:vAnchor="page" w:hAnchor="page" w:x="862" w:y="1633"/>
        <w:shd w:val="clear" w:color="auto" w:fill="auto"/>
        <w:spacing w:before="0" w:after="60"/>
        <w:ind w:firstLine="0"/>
        <w:jc w:val="right"/>
      </w:pPr>
      <w:r>
        <w:t>(S., Warszawa)</w:t>
      </w:r>
    </w:p>
    <w:p w:rsidR="00974666" w:rsidRDefault="001F1FA4">
      <w:pPr>
        <w:pStyle w:val="Teksttreci20"/>
        <w:framePr w:w="6686" w:h="10781" w:hRule="exact" w:wrap="none" w:vAnchor="page" w:hAnchor="page" w:x="862" w:y="1633"/>
        <w:shd w:val="clear" w:color="auto" w:fill="auto"/>
        <w:spacing w:before="0"/>
        <w:ind w:left="560" w:hanging="560"/>
      </w:pPr>
      <w:r>
        <w:t>(</w:t>
      </w:r>
      <w:proofErr w:type="spellStart"/>
      <w:r>
        <w:t>Rz</w:t>
      </w:r>
      <w:proofErr w:type="spellEnd"/>
      <w:r>
        <w:t xml:space="preserve">) Właściwie mówiąc, tak. Ale w języku bardzo często obserwujemy zjawisko upodobniania składniowego; pod wpływem </w:t>
      </w:r>
      <w:r>
        <w:rPr>
          <w:rStyle w:val="Teksttreci210ptKursywa"/>
        </w:rPr>
        <w:t>natknąć się na co</w:t>
      </w:r>
      <w:r>
        <w:t xml:space="preserve"> mówi się nieraz </w:t>
      </w:r>
      <w:r>
        <w:rPr>
          <w:rStyle w:val="Teksttreci210ptKursywa"/>
        </w:rPr>
        <w:t>napotkać na co,</w:t>
      </w:r>
      <w:r>
        <w:t xml:space="preserve"> pod wpływem </w:t>
      </w:r>
      <w:r>
        <w:rPr>
          <w:rStyle w:val="Teksttreci210ptKursywa"/>
        </w:rPr>
        <w:t>przyrównać do czego</w:t>
      </w:r>
      <w:r>
        <w:t xml:space="preserve"> słyszymy </w:t>
      </w:r>
      <w:r>
        <w:rPr>
          <w:rStyle w:val="Teksttreci210ptKursywa"/>
        </w:rPr>
        <w:t>porównać do czego,</w:t>
      </w:r>
      <w:r>
        <w:t xml:space="preserve"> pod wpływem </w:t>
      </w:r>
      <w:r>
        <w:rPr>
          <w:rStyle w:val="Teksttreci210ptKursywa"/>
        </w:rPr>
        <w:t>zwrócić się do kogo ze skargą</w:t>
      </w:r>
      <w:r>
        <w:t xml:space="preserve"> — </w:t>
      </w:r>
      <w:r>
        <w:rPr>
          <w:rStyle w:val="Teksttreci210ptKursywa"/>
        </w:rPr>
        <w:t>skarżyć się do kogo</w:t>
      </w:r>
      <w:r>
        <w:t xml:space="preserve"> i t. d. Trudno powiedzieć, żeby to wszystko były „błędy" językowe. Tak samo jest z </w:t>
      </w:r>
      <w:r>
        <w:rPr>
          <w:rStyle w:val="Teksttreci210ptKursywa"/>
        </w:rPr>
        <w:t>oczekiwać:</w:t>
      </w:r>
      <w:r>
        <w:t xml:space="preserve"> jeśli wprost zastępuje </w:t>
      </w:r>
      <w:r>
        <w:rPr>
          <w:rStyle w:val="Teksttreci210ptKursywa"/>
        </w:rPr>
        <w:t>czekać,</w:t>
      </w:r>
      <w:r>
        <w:t xml:space="preserve"> może przejąć jego rząd, a więc </w:t>
      </w:r>
      <w:r>
        <w:rPr>
          <w:rStyle w:val="Teksttreci210ptKursywa"/>
        </w:rPr>
        <w:t>oczekiwaliśmy z godziny na pociąg.</w:t>
      </w:r>
      <w:r>
        <w:t xml:space="preserve"> Inaczej, jeśli synonimem </w:t>
      </w:r>
      <w:r>
        <w:rPr>
          <w:rStyle w:val="Teksttreci210ptKursywa"/>
        </w:rPr>
        <w:t>czekania</w:t>
      </w:r>
      <w:r>
        <w:t xml:space="preserve"> nie jest: w znaczeniu tedy </w:t>
      </w:r>
      <w:r>
        <w:rPr>
          <w:rStyle w:val="Teksttreci210ptKursywa"/>
        </w:rPr>
        <w:t>spodziewać się, pożądać, tęsknić</w:t>
      </w:r>
      <w:r>
        <w:t xml:space="preserve"> wymaga dopełniacza, jak wszystkie t. zw. </w:t>
      </w:r>
      <w:r>
        <w:rPr>
          <w:rStyle w:val="Teksttreci210ptKursywa"/>
          <w:lang w:val="cs-CZ" w:eastAsia="cs-CZ" w:bidi="cs-CZ"/>
        </w:rPr>
        <w:t xml:space="preserve">verba </w:t>
      </w:r>
      <w:proofErr w:type="spellStart"/>
      <w:r>
        <w:rPr>
          <w:rStyle w:val="Teksttreci210ptKursywa"/>
        </w:rPr>
        <w:t>optandi</w:t>
      </w:r>
      <w:proofErr w:type="spellEnd"/>
      <w:r>
        <w:rPr>
          <w:rStyle w:val="Teksttreci210ptKursywa"/>
        </w:rPr>
        <w:t>.</w:t>
      </w:r>
    </w:p>
    <w:p w:rsidR="00974666" w:rsidRDefault="001F1FA4">
      <w:pPr>
        <w:pStyle w:val="Teksttreci20"/>
        <w:framePr w:w="6686" w:h="10781" w:hRule="exact" w:wrap="none" w:vAnchor="page" w:hAnchor="page" w:x="862" w:y="1633"/>
        <w:numPr>
          <w:ilvl w:val="0"/>
          <w:numId w:val="1"/>
        </w:numPr>
        <w:shd w:val="clear" w:color="auto" w:fill="auto"/>
        <w:tabs>
          <w:tab w:val="left" w:pos="525"/>
        </w:tabs>
        <w:spacing w:before="0"/>
        <w:ind w:left="560" w:hanging="560"/>
      </w:pPr>
      <w:r>
        <w:t xml:space="preserve">Uformowano od rzeczownika </w:t>
      </w:r>
      <w:r>
        <w:rPr>
          <w:rStyle w:val="PogrubienieTeksttreci2TimesNewRoman105pt"/>
          <w:rFonts w:eastAsia="Constantia"/>
        </w:rPr>
        <w:t xml:space="preserve">więzień </w:t>
      </w:r>
      <w:r>
        <w:t xml:space="preserve">rodzaj żeński </w:t>
      </w:r>
      <w:r>
        <w:rPr>
          <w:rStyle w:val="PogrubienieTeksttreci2TimesNewRoman105pt"/>
          <w:rFonts w:eastAsia="Constantia"/>
        </w:rPr>
        <w:t xml:space="preserve">więźniarka. </w:t>
      </w:r>
      <w:r>
        <w:t>Czy to prawidłowe?</w:t>
      </w:r>
    </w:p>
    <w:p w:rsidR="00974666" w:rsidRDefault="001F1FA4">
      <w:pPr>
        <w:pStyle w:val="Teksttreci20"/>
        <w:framePr w:w="6686" w:h="10781" w:hRule="exact" w:wrap="none" w:vAnchor="page" w:hAnchor="page" w:x="862" w:y="1633"/>
        <w:shd w:val="clear" w:color="auto" w:fill="auto"/>
        <w:spacing w:before="0" w:after="60"/>
        <w:ind w:firstLine="0"/>
        <w:jc w:val="right"/>
      </w:pPr>
      <w:r>
        <w:t>(A. L., Radom)</w:t>
      </w:r>
    </w:p>
    <w:p w:rsidR="00974666" w:rsidRDefault="001F1FA4">
      <w:pPr>
        <w:pStyle w:val="Teksttreci20"/>
        <w:framePr w:w="6686" w:h="10781" w:hRule="exact" w:wrap="none" w:vAnchor="page" w:hAnchor="page" w:x="862" w:y="1633"/>
        <w:shd w:val="clear" w:color="auto" w:fill="auto"/>
        <w:spacing w:before="0"/>
        <w:ind w:left="560" w:hanging="560"/>
      </w:pPr>
      <w:r>
        <w:t>(</w:t>
      </w:r>
      <w:proofErr w:type="spellStart"/>
      <w:r>
        <w:t>Rz</w:t>
      </w:r>
      <w:proofErr w:type="spellEnd"/>
      <w:r>
        <w:t xml:space="preserve">) A no, wzorowano się na </w:t>
      </w:r>
      <w:r>
        <w:rPr>
          <w:rStyle w:val="Teksttreci210ptKursywa"/>
        </w:rPr>
        <w:t>zbrodniarce.</w:t>
      </w:r>
      <w:r>
        <w:t xml:space="preserve"> Rzeczownik </w:t>
      </w:r>
      <w:r>
        <w:rPr>
          <w:rStyle w:val="Teksttreci210ptKursywa"/>
        </w:rPr>
        <w:t>zbrodzień,</w:t>
      </w:r>
      <w:r>
        <w:t xml:space="preserve"> jako niedogodny w deklinacji, ustąpił miejsca </w:t>
      </w:r>
      <w:r>
        <w:rPr>
          <w:rStyle w:val="Teksttreci210ptKursywa"/>
        </w:rPr>
        <w:t>zbrodniarzowi</w:t>
      </w:r>
      <w:r>
        <w:t xml:space="preserve"> i pośrednio </w:t>
      </w:r>
      <w:r>
        <w:rPr>
          <w:rStyle w:val="Teksttreci210ptKursywa"/>
        </w:rPr>
        <w:t>zbrodniarce,</w:t>
      </w:r>
      <w:r>
        <w:t xml:space="preserve"> — dlaczegożby </w:t>
      </w:r>
      <w:r>
        <w:rPr>
          <w:rStyle w:val="Teksttreci210ptKursywa"/>
        </w:rPr>
        <w:t>więzień</w:t>
      </w:r>
      <w:r>
        <w:t xml:space="preserve"> nie miał dać (bez pośrednictwa) </w:t>
      </w:r>
      <w:r>
        <w:rPr>
          <w:rStyle w:val="Teksttreci210ptKursywa"/>
        </w:rPr>
        <w:t>więźniarki?</w:t>
      </w:r>
      <w:r>
        <w:t xml:space="preserve"> Zresztą, mogłaby być i </w:t>
      </w:r>
      <w:proofErr w:type="spellStart"/>
      <w:r>
        <w:rPr>
          <w:rStyle w:val="Teksttreci210ptKursywa"/>
        </w:rPr>
        <w:t>więźnica</w:t>
      </w:r>
      <w:proofErr w:type="spellEnd"/>
      <w:r>
        <w:t xml:space="preserve"> (ros. </w:t>
      </w:r>
      <w:proofErr w:type="spellStart"/>
      <w:r>
        <w:t>uznica</w:t>
      </w:r>
      <w:proofErr w:type="spellEnd"/>
      <w:r>
        <w:t xml:space="preserve">), i </w:t>
      </w:r>
      <w:proofErr w:type="spellStart"/>
      <w:r>
        <w:rPr>
          <w:rStyle w:val="Teksttreci210ptKursywa"/>
        </w:rPr>
        <w:t>więzienica</w:t>
      </w:r>
      <w:proofErr w:type="spellEnd"/>
      <w:r>
        <w:rPr>
          <w:rStyle w:val="Teksttreci210ptKursywa"/>
        </w:rPr>
        <w:t>,</w:t>
      </w:r>
      <w:r>
        <w:t xml:space="preserve"> i </w:t>
      </w:r>
      <w:proofErr w:type="spellStart"/>
      <w:r>
        <w:rPr>
          <w:rStyle w:val="Teksttreci210ptKursywa"/>
        </w:rPr>
        <w:t>więźna</w:t>
      </w:r>
      <w:proofErr w:type="spellEnd"/>
      <w:r>
        <w:t xml:space="preserve"> (jak u Czechów, Linde), — ale cóż, kiedy my się własnego języka boimy! — wolimy... </w:t>
      </w:r>
      <w:r>
        <w:rPr>
          <w:rStyle w:val="Teksttreci210ptKursywa"/>
        </w:rPr>
        <w:t>aresztantkę.</w:t>
      </w:r>
      <w:r>
        <w:t xml:space="preserve"> Czy </w:t>
      </w:r>
      <w:proofErr w:type="spellStart"/>
      <w:r>
        <w:t>wogóle</w:t>
      </w:r>
      <w:proofErr w:type="spellEnd"/>
      <w:r>
        <w:t xml:space="preserve"> wyraz ten jest potrzebny, czy używany jest w praktyce więziennej i w jakiej formie, czy warto nim wzbogacić język, </w:t>
      </w:r>
      <w:proofErr w:type="spellStart"/>
      <w:r>
        <w:t>najlepiejby</w:t>
      </w:r>
      <w:proofErr w:type="spellEnd"/>
      <w:r>
        <w:t xml:space="preserve"> mogły orzec sfery sądowe; w języku ogółu bardzo widać potrzebny nie jest, skoro go — niema.</w:t>
      </w:r>
    </w:p>
    <w:p w:rsidR="00974666" w:rsidRDefault="001F1FA4">
      <w:pPr>
        <w:pStyle w:val="Teksttreci20"/>
        <w:framePr w:w="6686" w:h="10781" w:hRule="exact" w:wrap="none" w:vAnchor="page" w:hAnchor="page" w:x="862" w:y="1633"/>
        <w:numPr>
          <w:ilvl w:val="0"/>
          <w:numId w:val="1"/>
        </w:numPr>
        <w:shd w:val="clear" w:color="auto" w:fill="auto"/>
        <w:tabs>
          <w:tab w:val="left" w:pos="525"/>
        </w:tabs>
        <w:spacing w:before="0"/>
        <w:ind w:left="560" w:hanging="560"/>
      </w:pPr>
      <w:r>
        <w:t xml:space="preserve">Tak zwane dotychczas </w:t>
      </w:r>
      <w:r>
        <w:rPr>
          <w:rStyle w:val="PogrubienieTeksttreci2TimesNewRoman105pt"/>
          <w:rFonts w:eastAsia="Constantia"/>
        </w:rPr>
        <w:t xml:space="preserve">laufry </w:t>
      </w:r>
      <w:r>
        <w:t xml:space="preserve">(wąskie pasy płócienne lub jedwabne, kładzione wzdłuż stołu, dla ozdoby obrusów i serwet) Związek Pań nazywa przez </w:t>
      </w:r>
      <w:proofErr w:type="spellStart"/>
      <w:r>
        <w:t>radjo</w:t>
      </w:r>
      <w:proofErr w:type="spellEnd"/>
      <w:r>
        <w:t xml:space="preserve"> </w:t>
      </w:r>
      <w:r>
        <w:rPr>
          <w:rStyle w:val="PogrubienieTeksttreci2TimesNewRoman105pt"/>
          <w:rFonts w:eastAsia="Constantia"/>
        </w:rPr>
        <w:t xml:space="preserve">bieżnikami. </w:t>
      </w:r>
      <w:r>
        <w:t xml:space="preserve">Czy to </w:t>
      </w:r>
      <w:r>
        <w:rPr>
          <w:lang w:val="cs-CZ" w:eastAsia="cs-CZ" w:bidi="cs-CZ"/>
        </w:rPr>
        <w:t xml:space="preserve">udatné </w:t>
      </w:r>
      <w:r>
        <w:t>spolszczenie?</w:t>
      </w:r>
    </w:p>
    <w:p w:rsidR="00974666" w:rsidRDefault="001F1FA4">
      <w:pPr>
        <w:pStyle w:val="Teksttreci20"/>
        <w:framePr w:w="6686" w:h="10781" w:hRule="exact" w:wrap="none" w:vAnchor="page" w:hAnchor="page" w:x="862" w:y="1633"/>
        <w:shd w:val="clear" w:color="auto" w:fill="auto"/>
        <w:spacing w:before="0" w:after="60"/>
        <w:ind w:firstLine="0"/>
        <w:jc w:val="right"/>
      </w:pPr>
      <w:r>
        <w:rPr>
          <w:lang w:val="fr-FR" w:eastAsia="fr-FR" w:bidi="fr-FR"/>
        </w:rPr>
        <w:t xml:space="preserve">(J. </w:t>
      </w:r>
      <w:r>
        <w:t>R., Warszawa)</w:t>
      </w:r>
    </w:p>
    <w:p w:rsidR="00974666" w:rsidRDefault="001F1FA4">
      <w:pPr>
        <w:pStyle w:val="Teksttreci20"/>
        <w:framePr w:w="6686" w:h="10781" w:hRule="exact" w:wrap="none" w:vAnchor="page" w:hAnchor="page" w:x="862" w:y="1633"/>
        <w:shd w:val="clear" w:color="auto" w:fill="auto"/>
        <w:spacing w:before="0"/>
        <w:ind w:left="560" w:hanging="560"/>
      </w:pPr>
      <w:r>
        <w:t>(</w:t>
      </w:r>
      <w:proofErr w:type="spellStart"/>
      <w:r>
        <w:t>Rz</w:t>
      </w:r>
      <w:proofErr w:type="spellEnd"/>
      <w:r>
        <w:t xml:space="preserve">) Jeżeli wyraz ten już jako tako się utarł w gospodarstwie </w:t>
      </w:r>
      <w:proofErr w:type="spellStart"/>
      <w:r>
        <w:t>domowem</w:t>
      </w:r>
      <w:proofErr w:type="spellEnd"/>
      <w:r>
        <w:t xml:space="preserve">, niech sobie żyje. Jeżeli to jednak dopiero próba wprowadzenia nowotworu, warto się nieco zastanowić. Najpierw, takie polszczenie wyrazów, gdzie tylko </w:t>
      </w:r>
      <w:r>
        <w:rPr>
          <w:rStyle w:val="Teksttreci210ptKursywa"/>
        </w:rPr>
        <w:t>formę</w:t>
      </w:r>
      <w:r>
        <w:t xml:space="preserve"> obcą się przekłada, nie treść, nie ducha wyrazu, jest robotą powierzchowną; Niemiec np. </w:t>
      </w:r>
      <w:r>
        <w:rPr>
          <w:rStyle w:val="Teksttreci210ptKursywa"/>
        </w:rPr>
        <w:t xml:space="preserve">wagon </w:t>
      </w:r>
      <w:r>
        <w:t xml:space="preserve">kolejowy przerobił sobie na </w:t>
      </w:r>
      <w:proofErr w:type="spellStart"/>
      <w:r>
        <w:rPr>
          <w:rStyle w:val="Teksttreci210ptKursywa"/>
        </w:rPr>
        <w:t>Wagen</w:t>
      </w:r>
      <w:proofErr w:type="spellEnd"/>
      <w:r>
        <w:t xml:space="preserve"> i my zaraz za nim wprowadzamy </w:t>
      </w:r>
      <w:r>
        <w:rPr>
          <w:rStyle w:val="Teksttreci210ptKursywa"/>
        </w:rPr>
        <w:t>wóz,</w:t>
      </w:r>
      <w:r>
        <w:t xml:space="preserve"> choć to w naszym języku zgoła co innego; Niemiec złożył sobie </w:t>
      </w:r>
      <w:proofErr w:type="spellStart"/>
      <w:r>
        <w:rPr>
          <w:rStyle w:val="Teksttreci210ptKursywa"/>
        </w:rPr>
        <w:t>Postzeichen</w:t>
      </w:r>
      <w:proofErr w:type="spellEnd"/>
      <w:r>
        <w:rPr>
          <w:rStyle w:val="Teksttreci210ptKursywa"/>
        </w:rPr>
        <w:t>,</w:t>
      </w:r>
      <w:r>
        <w:t xml:space="preserve"> i my </w:t>
      </w:r>
      <w:proofErr w:type="spellStart"/>
      <w:r>
        <w:t>czemprędzej</w:t>
      </w:r>
      <w:proofErr w:type="spellEnd"/>
      <w:r>
        <w:t xml:space="preserve"> tradycyjną </w:t>
      </w:r>
      <w:r>
        <w:rPr>
          <w:rStyle w:val="Teksttreci210ptKursywa"/>
        </w:rPr>
        <w:t>markę</w:t>
      </w:r>
      <w:r>
        <w:t xml:space="preserve"> przerabiamy na </w:t>
      </w:r>
      <w:r>
        <w:rPr>
          <w:rStyle w:val="Teksttreci210ptKursywa"/>
        </w:rPr>
        <w:t>znaczek,</w:t>
      </w:r>
      <w:r>
        <w:t xml:space="preserve"> choć bez dodatku, tkwiącego w </w:t>
      </w:r>
      <w:proofErr w:type="spellStart"/>
      <w:r>
        <w:t>niemieckiem</w:t>
      </w:r>
      <w:proofErr w:type="spellEnd"/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974666">
      <w:pPr>
        <w:rPr>
          <w:sz w:val="2"/>
          <w:szCs w:val="2"/>
        </w:rPr>
      </w:pPr>
    </w:p>
    <w:p w:rsidR="00974666" w:rsidRDefault="001F1FA4">
      <w:pPr>
        <w:pStyle w:val="Nagweklubstopka30"/>
        <w:framePr w:wrap="none" w:vAnchor="page" w:hAnchor="page" w:x="1852" w:y="1220"/>
        <w:shd w:val="clear" w:color="auto" w:fill="auto"/>
        <w:spacing w:line="170" w:lineRule="exact"/>
      </w:pPr>
      <w:r>
        <w:t>86</w:t>
      </w:r>
    </w:p>
    <w:p w:rsidR="00974666" w:rsidRDefault="001F1FA4">
      <w:pPr>
        <w:pStyle w:val="Nagweklubstopka0"/>
        <w:framePr w:wrap="none" w:vAnchor="page" w:hAnchor="page" w:x="4079" w:y="1202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574" w:y="1198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20"/>
        <w:framePr w:w="6734" w:h="10752" w:hRule="exact" w:wrap="none" w:vAnchor="page" w:hAnchor="page" w:x="1770" w:y="1687"/>
        <w:shd w:val="clear" w:color="auto" w:fill="auto"/>
        <w:spacing w:before="0" w:after="180" w:line="259" w:lineRule="exact"/>
        <w:ind w:left="580" w:firstLine="0"/>
      </w:pPr>
      <w:r>
        <w:rPr>
          <w:rStyle w:val="Teksttreci210ptKursywa"/>
        </w:rPr>
        <w:t>Post-,</w:t>
      </w:r>
      <w:r>
        <w:t xml:space="preserve"> jest to </w:t>
      </w:r>
      <w:proofErr w:type="spellStart"/>
      <w:r>
        <w:t>wogóle</w:t>
      </w:r>
      <w:proofErr w:type="spellEnd"/>
      <w:r>
        <w:t xml:space="preserve"> nonsens. To jest wykoszlawianie tej pięknej intencji, która nas do polszczenia pobudza, czepianie się koniecznie obcych wzorów. Tego typu spolszczeniem jest właśnie i </w:t>
      </w:r>
      <w:r>
        <w:rPr>
          <w:rStyle w:val="Teksttreci210ptKursywa"/>
        </w:rPr>
        <w:t>Laufer / bieżnik.</w:t>
      </w:r>
      <w:r>
        <w:t xml:space="preserve"> A następnie, </w:t>
      </w:r>
      <w:r>
        <w:rPr>
          <w:rStyle w:val="Teksttreci210ptKursywa"/>
        </w:rPr>
        <w:t>bieżnika</w:t>
      </w:r>
      <w:r>
        <w:t xml:space="preserve"> nie wyprowadzamy tu od istniejącej formy przymiotnikowej, tylko dajemy mu gotowy wyodrębniony przyrostek </w:t>
      </w:r>
      <w:r>
        <w:rPr>
          <w:rStyle w:val="Teksttreci210ptKursywa"/>
        </w:rPr>
        <w:t>-</w:t>
      </w:r>
      <w:proofErr w:type="spellStart"/>
      <w:r>
        <w:rPr>
          <w:rStyle w:val="Teksttreci210ptKursywa"/>
        </w:rPr>
        <w:t>nik</w:t>
      </w:r>
      <w:proofErr w:type="spellEnd"/>
      <w:r>
        <w:rPr>
          <w:rStyle w:val="Teksttreci210ptKursywa"/>
        </w:rPr>
        <w:t>,</w:t>
      </w:r>
      <w:r>
        <w:t xml:space="preserve"> który dziś może już poprzedzającej spółgłoski nie miękczyć; w muzyce istnieją </w:t>
      </w:r>
      <w:r>
        <w:rPr>
          <w:rStyle w:val="Teksttreci210ptKursywa"/>
        </w:rPr>
        <w:t>biegniki,</w:t>
      </w:r>
      <w:r>
        <w:t xml:space="preserve"> w technice </w:t>
      </w:r>
      <w:r>
        <w:rPr>
          <w:rStyle w:val="Teksttreci210ptKursywa"/>
        </w:rPr>
        <w:t>wysięgniki,</w:t>
      </w:r>
      <w:r>
        <w:t xml:space="preserve"> traktory zwą tu i owdzie </w:t>
      </w:r>
      <w:r>
        <w:rPr>
          <w:rStyle w:val="Teksttreci210ptKursywa"/>
        </w:rPr>
        <w:t>ciągnikami,</w:t>
      </w:r>
      <w:r>
        <w:t xml:space="preserve"> — czy więc ten </w:t>
      </w:r>
      <w:r>
        <w:rPr>
          <w:rStyle w:val="Teksttreci210ptKursywa"/>
        </w:rPr>
        <w:t>bieżnik</w:t>
      </w:r>
      <w:r>
        <w:t xml:space="preserve"> przez ż byłby formą właściwą, to jeszcze pytanie. Słowem, na zapytanie, czy </w:t>
      </w:r>
      <w:r>
        <w:rPr>
          <w:rStyle w:val="Teksttreci210ptKursywa"/>
        </w:rPr>
        <w:t>bieżnik</w:t>
      </w:r>
      <w:r>
        <w:t xml:space="preserve"> jest </w:t>
      </w:r>
      <w:r>
        <w:rPr>
          <w:lang w:val="cs-CZ" w:eastAsia="cs-CZ" w:bidi="cs-CZ"/>
        </w:rPr>
        <w:t xml:space="preserve">udanem </w:t>
      </w:r>
      <w:r>
        <w:t xml:space="preserve">spolszczeniem takiego </w:t>
      </w:r>
      <w:r>
        <w:rPr>
          <w:rStyle w:val="Teksttreci210ptKursywa"/>
        </w:rPr>
        <w:t>laufra,</w:t>
      </w:r>
      <w:r>
        <w:t xml:space="preserve"> muszę odpowiedzieć, że </w:t>
      </w:r>
      <w:proofErr w:type="spellStart"/>
      <w:r>
        <w:t>mojem</w:t>
      </w:r>
      <w:proofErr w:type="spellEnd"/>
      <w:r>
        <w:t xml:space="preserve"> zdaniem — nie.</w:t>
      </w:r>
    </w:p>
    <w:p w:rsidR="00974666" w:rsidRDefault="001F1FA4">
      <w:pPr>
        <w:pStyle w:val="Teksttreci20"/>
        <w:framePr w:w="6734" w:h="10752" w:hRule="exact" w:wrap="none" w:vAnchor="page" w:hAnchor="page" w:x="1770" w:y="1687"/>
        <w:numPr>
          <w:ilvl w:val="0"/>
          <w:numId w:val="2"/>
        </w:numPr>
        <w:shd w:val="clear" w:color="auto" w:fill="auto"/>
        <w:tabs>
          <w:tab w:val="left" w:pos="528"/>
        </w:tabs>
        <w:spacing w:before="0" w:line="259" w:lineRule="exact"/>
        <w:ind w:left="580" w:hanging="580"/>
      </w:pPr>
      <w:r>
        <w:t xml:space="preserve">Czy w złożonych nazwiskach, jak Kaden-Bandrowski, Grzymała-Siedlecki, </w:t>
      </w:r>
      <w:r>
        <w:rPr>
          <w:rStyle w:val="PogrubienieTeksttreci2TimesNewRoman105pt"/>
          <w:rFonts w:eastAsia="Constantia"/>
        </w:rPr>
        <w:t>obie części należy odmieniać?</w:t>
      </w:r>
    </w:p>
    <w:p w:rsidR="00974666" w:rsidRDefault="001F1FA4">
      <w:pPr>
        <w:pStyle w:val="Teksttreci20"/>
        <w:framePr w:w="6734" w:h="10752" w:hRule="exact" w:wrap="none" w:vAnchor="page" w:hAnchor="page" w:x="1770" w:y="1687"/>
        <w:shd w:val="clear" w:color="auto" w:fill="auto"/>
        <w:spacing w:before="0" w:after="113" w:line="190" w:lineRule="exact"/>
        <w:ind w:firstLine="0"/>
        <w:jc w:val="right"/>
      </w:pPr>
      <w:r>
        <w:t>(Ł., Warszawa)</w:t>
      </w:r>
    </w:p>
    <w:p w:rsidR="00974666" w:rsidRDefault="001F1FA4">
      <w:pPr>
        <w:pStyle w:val="Teksttreci20"/>
        <w:framePr w:w="6734" w:h="10752" w:hRule="exact" w:wrap="none" w:vAnchor="page" w:hAnchor="page" w:x="1770" w:y="1687"/>
        <w:shd w:val="clear" w:color="auto" w:fill="auto"/>
        <w:spacing w:before="0" w:after="120" w:line="259" w:lineRule="exact"/>
        <w:ind w:left="580" w:hanging="580"/>
      </w:pPr>
      <w:r>
        <w:t>(</w:t>
      </w:r>
      <w:proofErr w:type="spellStart"/>
      <w:r>
        <w:t>Rz</w:t>
      </w:r>
      <w:proofErr w:type="spellEnd"/>
      <w:r>
        <w:t xml:space="preserve">) Tu najlepiej jest zastosować się do zwyczaju samego właściciela nazwiska: on wie najlepiej, jak mu to przekazała tradycja; poprawiać ją — niecelowy trud. </w:t>
      </w:r>
      <w:proofErr w:type="spellStart"/>
      <w:r>
        <w:t>Objektywnie</w:t>
      </w:r>
      <w:proofErr w:type="spellEnd"/>
      <w:r>
        <w:t xml:space="preserve"> rzecz biorąc, </w:t>
      </w:r>
      <w:proofErr w:type="spellStart"/>
      <w:r>
        <w:t>możnaby</w:t>
      </w:r>
      <w:proofErr w:type="spellEnd"/>
      <w:r>
        <w:t xml:space="preserve"> to tak sformułować: odmieniam oba człony, jeśli oba mają charakter samoistnych nazwisk, a więc </w:t>
      </w:r>
      <w:r>
        <w:rPr>
          <w:rStyle w:val="Teksttreci210ptKursywa"/>
          <w:lang w:val="cs-CZ" w:eastAsia="cs-CZ" w:bidi="cs-CZ"/>
        </w:rPr>
        <w:t xml:space="preserve">Kadena </w:t>
      </w:r>
      <w:r>
        <w:rPr>
          <w:rStyle w:val="Teksttreci210ptKursywa"/>
        </w:rPr>
        <w:t>Bandrowskiego, Grzymale Siedleckiemu;</w:t>
      </w:r>
      <w:r>
        <w:t xml:space="preserve"> zwłaszcza takie nazwiska, w których czasem w skrócie jednym posiłkujemy się członem, np. </w:t>
      </w:r>
      <w:r>
        <w:rPr>
          <w:rStyle w:val="Teksttreci210ptKursywa"/>
          <w:lang w:val="cs-CZ" w:eastAsia="cs-CZ" w:bidi="cs-CZ"/>
        </w:rPr>
        <w:t xml:space="preserve">Kadena, </w:t>
      </w:r>
      <w:r>
        <w:rPr>
          <w:rStyle w:val="Teksttreci210ptKursywa"/>
        </w:rPr>
        <w:t>Kadenowi, Grzymale, z Grzymałą.</w:t>
      </w:r>
      <w:r>
        <w:t xml:space="preserve"> Gdy zaś pierwszy człon ma wyraźny charakter przydomku czy herbu, zwłaszcza, gdy się nie daje zręcznie deklinować, oba człony uważamy za jedno złożone nazwisko; będziemy więc odmieniali </w:t>
      </w:r>
      <w:proofErr w:type="spellStart"/>
      <w:r>
        <w:rPr>
          <w:rStyle w:val="Teksttreci210ptKursywa"/>
        </w:rPr>
        <w:t>Koziełł-Paklewskiego</w:t>
      </w:r>
      <w:proofErr w:type="spellEnd"/>
      <w:r>
        <w:rPr>
          <w:rStyle w:val="Teksttreci210ptKursywa"/>
        </w:rPr>
        <w:t xml:space="preserve">, Strzemię - Janowskiemu, </w:t>
      </w:r>
      <w:r>
        <w:t xml:space="preserve">z </w:t>
      </w:r>
      <w:r>
        <w:rPr>
          <w:rStyle w:val="Teksttreci210ptKursywa"/>
        </w:rPr>
        <w:t>Prus - Cichockim.</w:t>
      </w:r>
      <w:r>
        <w:t xml:space="preserve"> W złożonych nazwiskach żeńskich odmieniamy oczywiście oba, jeżeli oba mają formę przymiotnikową, — tylko drugie, jeśli pierwsze przymiotnikiem nie jest </w:t>
      </w:r>
      <w:r>
        <w:rPr>
          <w:rStyle w:val="Teksttreci210ptKursywa"/>
        </w:rPr>
        <w:t>(Budzińska-Tylicka, Rygier-Nałkowska).</w:t>
      </w:r>
    </w:p>
    <w:p w:rsidR="00974666" w:rsidRDefault="001F1FA4">
      <w:pPr>
        <w:pStyle w:val="Teksttreci20"/>
        <w:framePr w:w="6734" w:h="10752" w:hRule="exact" w:wrap="none" w:vAnchor="page" w:hAnchor="page" w:x="1770" w:y="1687"/>
        <w:numPr>
          <w:ilvl w:val="0"/>
          <w:numId w:val="3"/>
        </w:numPr>
        <w:shd w:val="clear" w:color="auto" w:fill="auto"/>
        <w:tabs>
          <w:tab w:val="left" w:pos="528"/>
        </w:tabs>
        <w:spacing w:before="0" w:line="259" w:lineRule="exact"/>
        <w:ind w:left="580" w:hanging="580"/>
      </w:pPr>
      <w:r>
        <w:t xml:space="preserve">Należałoby zwrócić uwagę naszym dziennikarzom, że zupełnie już zatracili różnicę między </w:t>
      </w:r>
      <w:r>
        <w:rPr>
          <w:rStyle w:val="PogrubienieTeksttreci2TimesNewRoman10pt"/>
          <w:rFonts w:eastAsia="Constantia"/>
        </w:rPr>
        <w:t xml:space="preserve">kiedyś </w:t>
      </w:r>
      <w:r>
        <w:t xml:space="preserve">i </w:t>
      </w:r>
      <w:r>
        <w:rPr>
          <w:rStyle w:val="PogrubienieTeksttreci2TimesNewRoman10pt"/>
          <w:rFonts w:eastAsia="Constantia"/>
        </w:rPr>
        <w:t xml:space="preserve">niegdyś; </w:t>
      </w:r>
      <w:r>
        <w:t>pierwszy z tych wyrazów stosować się może tylko do przyszłości, do przeszłości tylko drugi.</w:t>
      </w:r>
    </w:p>
    <w:p w:rsidR="00974666" w:rsidRDefault="001F1FA4">
      <w:pPr>
        <w:pStyle w:val="Teksttreci20"/>
        <w:framePr w:w="6734" w:h="10752" w:hRule="exact" w:wrap="none" w:vAnchor="page" w:hAnchor="page" w:x="1770" w:y="1687"/>
        <w:shd w:val="clear" w:color="auto" w:fill="auto"/>
        <w:spacing w:before="0" w:after="227" w:line="190" w:lineRule="exact"/>
        <w:ind w:firstLine="0"/>
        <w:jc w:val="right"/>
      </w:pPr>
      <w:r>
        <w:t>(P. U., Warszawa)</w:t>
      </w:r>
    </w:p>
    <w:p w:rsidR="00974666" w:rsidRDefault="001F1FA4">
      <w:pPr>
        <w:pStyle w:val="Teksttreci20"/>
        <w:framePr w:w="6734" w:h="10752" w:hRule="exact" w:wrap="none" w:vAnchor="page" w:hAnchor="page" w:x="1770" w:y="1687"/>
        <w:shd w:val="clear" w:color="auto" w:fill="auto"/>
        <w:spacing w:before="0"/>
        <w:ind w:left="580" w:hanging="580"/>
      </w:pPr>
      <w:r>
        <w:t>(</w:t>
      </w:r>
      <w:proofErr w:type="spellStart"/>
      <w:r>
        <w:t>Rz</w:t>
      </w:r>
      <w:proofErr w:type="spellEnd"/>
      <w:r>
        <w:t xml:space="preserve">) Jest to często powtarzane zupełnie dowolne i niezgodne z powszechnym zwyczajem ograniczenie. </w:t>
      </w:r>
      <w:r>
        <w:rPr>
          <w:rStyle w:val="Teksttreci210ptKursywa"/>
        </w:rPr>
        <w:t>Niegdyś</w:t>
      </w:r>
      <w:r>
        <w:t xml:space="preserve"> istotnie stosuje się do przeszłości, ale </w:t>
      </w:r>
      <w:r>
        <w:rPr>
          <w:rStyle w:val="Teksttreci210ptKursywa"/>
        </w:rPr>
        <w:t>kiedyś</w:t>
      </w:r>
      <w:r>
        <w:t xml:space="preserve"> — w obu wypadkach. Dość spojrzeć np. do Słownika Warszawskiego: znajdzie tam Pan przykłady ze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974666">
      <w:pPr>
        <w:rPr>
          <w:sz w:val="2"/>
          <w:szCs w:val="2"/>
        </w:rPr>
      </w:pPr>
    </w:p>
    <w:p w:rsidR="00974666" w:rsidRDefault="001F1FA4">
      <w:pPr>
        <w:pStyle w:val="Nagweklubstopka0"/>
        <w:framePr w:wrap="none" w:vAnchor="page" w:hAnchor="page" w:x="845" w:y="1121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Nagweklubstopka0"/>
        <w:framePr w:wrap="none" w:vAnchor="page" w:hAnchor="page" w:x="3135" w:y="1144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296" w:y="1154"/>
        <w:shd w:val="clear" w:color="auto" w:fill="auto"/>
        <w:spacing w:line="180" w:lineRule="exact"/>
      </w:pPr>
      <w:r>
        <w:t>87</w:t>
      </w:r>
    </w:p>
    <w:p w:rsidR="00974666" w:rsidRDefault="001F1FA4">
      <w:pPr>
        <w:pStyle w:val="Teksttreci20"/>
        <w:framePr w:w="6682" w:h="10502" w:hRule="exact" w:wrap="none" w:vAnchor="page" w:hAnchor="page" w:x="864" w:y="1633"/>
        <w:shd w:val="clear" w:color="auto" w:fill="auto"/>
        <w:spacing w:before="0"/>
        <w:ind w:left="560" w:firstLine="0"/>
      </w:pPr>
      <w:r>
        <w:t xml:space="preserve">Stryjkowskiego, z Mickiewicza, ze </w:t>
      </w:r>
      <w:proofErr w:type="spellStart"/>
      <w:r>
        <w:t>Słowackego</w:t>
      </w:r>
      <w:proofErr w:type="spellEnd"/>
      <w:r>
        <w:t xml:space="preserve">, z Goszczyńskiego, — chyba dość... W języku codziennym </w:t>
      </w:r>
      <w:r>
        <w:rPr>
          <w:rStyle w:val="Teksttreci210ptKursywa"/>
        </w:rPr>
        <w:t>kiedyś</w:t>
      </w:r>
      <w:r>
        <w:t xml:space="preserve"> (dla czasu przeszłego) jest nawet znacznie częstsze: </w:t>
      </w:r>
      <w:r>
        <w:rPr>
          <w:rStyle w:val="Teksttreci210ptKursywa"/>
        </w:rPr>
        <w:t>byłem tam kiedyś, ale nie pamiętam daty,</w:t>
      </w:r>
      <w:r>
        <w:t xml:space="preserve"> — czyżby i tu Pan użył </w:t>
      </w:r>
      <w:r>
        <w:rPr>
          <w:rStyle w:val="Teksttreci210ptKursywa"/>
        </w:rPr>
        <w:t>niegdyś?</w:t>
      </w:r>
      <w:r>
        <w:t xml:space="preserve"> Ostatni wyraz ma raczej charakter książkowy i, </w:t>
      </w:r>
      <w:proofErr w:type="spellStart"/>
      <w:r>
        <w:t>naogół</w:t>
      </w:r>
      <w:proofErr w:type="spellEnd"/>
      <w:r>
        <w:t xml:space="preserve"> mówiąc, dotyczy dawniejszej przeszłości.</w:t>
      </w:r>
    </w:p>
    <w:p w:rsidR="00974666" w:rsidRDefault="001F1FA4">
      <w:pPr>
        <w:pStyle w:val="Teksttreci20"/>
        <w:framePr w:w="6682" w:h="10502" w:hRule="exact" w:wrap="none" w:vAnchor="page" w:hAnchor="page" w:x="864" w:y="1633"/>
        <w:numPr>
          <w:ilvl w:val="0"/>
          <w:numId w:val="3"/>
        </w:numPr>
        <w:shd w:val="clear" w:color="auto" w:fill="auto"/>
        <w:tabs>
          <w:tab w:val="left" w:pos="486"/>
        </w:tabs>
        <w:spacing w:before="0"/>
        <w:ind w:left="560" w:hanging="560"/>
      </w:pPr>
      <w:r>
        <w:t xml:space="preserve">Mleko </w:t>
      </w:r>
      <w:r>
        <w:rPr>
          <w:rStyle w:val="PogrubienieTeksttreci2TimesNewRoman10pt"/>
          <w:rFonts w:eastAsia="Constantia"/>
        </w:rPr>
        <w:t xml:space="preserve">zsiadłe </w:t>
      </w:r>
      <w:r>
        <w:t xml:space="preserve">— w Małopolsce zawsze słyszałem </w:t>
      </w:r>
      <w:proofErr w:type="spellStart"/>
      <w:r>
        <w:t>s</w:t>
      </w:r>
      <w:r>
        <w:rPr>
          <w:rStyle w:val="PogrubienieTeksttreci2TimesNewRoman10pt"/>
          <w:rFonts w:eastAsia="Constantia"/>
        </w:rPr>
        <w:t>iadłe</w:t>
      </w:r>
      <w:proofErr w:type="spellEnd"/>
      <w:r>
        <w:rPr>
          <w:rStyle w:val="PogrubienieTeksttreci2TimesNewRoman10pt"/>
          <w:rFonts w:eastAsia="Constantia"/>
        </w:rPr>
        <w:t xml:space="preserve"> </w:t>
      </w:r>
      <w:r>
        <w:t>czy to gorsze?</w:t>
      </w:r>
    </w:p>
    <w:p w:rsidR="00974666" w:rsidRDefault="001F1FA4">
      <w:pPr>
        <w:pStyle w:val="Teksttreci20"/>
        <w:framePr w:w="6682" w:h="10502" w:hRule="exact" w:wrap="none" w:vAnchor="page" w:hAnchor="page" w:x="864" w:y="1633"/>
        <w:shd w:val="clear" w:color="auto" w:fill="auto"/>
        <w:spacing w:before="0" w:after="60"/>
        <w:ind w:firstLine="0"/>
        <w:jc w:val="right"/>
      </w:pPr>
      <w:r w:rsidRPr="003D06DD">
        <w:rPr>
          <w:lang w:eastAsia="ru-RU" w:bidi="ru-RU"/>
        </w:rPr>
        <w:t xml:space="preserve">(64/65, </w:t>
      </w:r>
      <w:r>
        <w:rPr>
          <w:lang w:val="fr-FR" w:eastAsia="fr-FR" w:bidi="fr-FR"/>
        </w:rPr>
        <w:t xml:space="preserve">F. </w:t>
      </w:r>
      <w:r>
        <w:t>M. Warszawa)</w:t>
      </w:r>
    </w:p>
    <w:p w:rsidR="00974666" w:rsidRDefault="001F1FA4">
      <w:pPr>
        <w:pStyle w:val="Teksttreci20"/>
        <w:framePr w:w="6682" w:h="10502" w:hRule="exact" w:wrap="none" w:vAnchor="page" w:hAnchor="page" w:x="864" w:y="1633"/>
        <w:shd w:val="clear" w:color="auto" w:fill="auto"/>
        <w:spacing w:before="0"/>
        <w:ind w:left="560" w:hanging="560"/>
      </w:pPr>
      <w:r>
        <w:t>(</w:t>
      </w:r>
      <w:proofErr w:type="spellStart"/>
      <w:r>
        <w:t>Rz</w:t>
      </w:r>
      <w:proofErr w:type="spellEnd"/>
      <w:r>
        <w:t xml:space="preserve">) Jeżeli tak tam mówią, no, to się z </w:t>
      </w:r>
      <w:proofErr w:type="spellStart"/>
      <w:r>
        <w:t>tem</w:t>
      </w:r>
      <w:proofErr w:type="spellEnd"/>
      <w:r>
        <w:t xml:space="preserve"> trzeba pogodzić; ale nie sądzę, by to było właściwsze; mleko, jak i np. krew nie </w:t>
      </w:r>
      <w:r>
        <w:rPr>
          <w:rStyle w:val="Teksttreci210ptKursywa"/>
        </w:rPr>
        <w:t xml:space="preserve">siada się, </w:t>
      </w:r>
      <w:r>
        <w:t xml:space="preserve">tylko </w:t>
      </w:r>
      <w:r>
        <w:rPr>
          <w:rStyle w:val="Teksttreci210ptKursywa"/>
        </w:rPr>
        <w:t>się zsiada.</w:t>
      </w:r>
      <w:r>
        <w:t xml:space="preserve"> Przymiotnik-imiesłów </w:t>
      </w:r>
      <w:r>
        <w:rPr>
          <w:rStyle w:val="Teksttreci210ptKursywa"/>
        </w:rPr>
        <w:t>siadły</w:t>
      </w:r>
      <w:r>
        <w:t xml:space="preserve"> (wprost od </w:t>
      </w:r>
      <w:r>
        <w:rPr>
          <w:rStyle w:val="Teksttreci210ptKursywa"/>
        </w:rPr>
        <w:t xml:space="preserve">siąść) </w:t>
      </w:r>
      <w:r>
        <w:t xml:space="preserve">istnieje wprawdzie, ale zastępuje raczej </w:t>
      </w:r>
      <w:r>
        <w:rPr>
          <w:rStyle w:val="Teksttreci210ptKursywa"/>
        </w:rPr>
        <w:t>osiadły,</w:t>
      </w:r>
      <w:r>
        <w:t xml:space="preserve"> niż </w:t>
      </w:r>
      <w:r>
        <w:rPr>
          <w:rStyle w:val="Teksttreci210ptKursywa"/>
        </w:rPr>
        <w:t xml:space="preserve">zsiadły; siadły </w:t>
      </w:r>
      <w:r>
        <w:t xml:space="preserve">znaczy </w:t>
      </w:r>
      <w:r>
        <w:rPr>
          <w:rStyle w:val="Teksttreci210ptKursywa"/>
        </w:rPr>
        <w:t>przysadzisty, przypadły do ziemi (Turnia Siadła w Tatrach,</w:t>
      </w:r>
      <w:r>
        <w:t xml:space="preserve"> — przecie chyba nie dlatego, że się... zsiadła?).</w:t>
      </w:r>
    </w:p>
    <w:p w:rsidR="00974666" w:rsidRDefault="001F1FA4">
      <w:pPr>
        <w:pStyle w:val="Teksttreci20"/>
        <w:framePr w:w="6682" w:h="10502" w:hRule="exact" w:wrap="none" w:vAnchor="page" w:hAnchor="page" w:x="864" w:y="1633"/>
        <w:numPr>
          <w:ilvl w:val="0"/>
          <w:numId w:val="3"/>
        </w:numPr>
        <w:shd w:val="clear" w:color="auto" w:fill="auto"/>
        <w:tabs>
          <w:tab w:val="left" w:pos="486"/>
        </w:tabs>
        <w:spacing w:before="0"/>
        <w:ind w:left="560" w:hanging="560"/>
      </w:pPr>
      <w:r>
        <w:t xml:space="preserve">W Małopolsce mówi się </w:t>
      </w:r>
      <w:r>
        <w:rPr>
          <w:rStyle w:val="Teksttreci210ptKursywa"/>
        </w:rPr>
        <w:t>krawatka,</w:t>
      </w:r>
      <w:r>
        <w:t xml:space="preserve"> w Warszawie </w:t>
      </w:r>
      <w:r>
        <w:rPr>
          <w:rStyle w:val="Teksttreci210ptKursywa"/>
        </w:rPr>
        <w:t>krawat,</w:t>
      </w:r>
      <w:r>
        <w:t xml:space="preserve"> — jak należy mówić?</w:t>
      </w:r>
    </w:p>
    <w:p w:rsidR="00974666" w:rsidRDefault="001F1FA4">
      <w:pPr>
        <w:pStyle w:val="Teksttreci20"/>
        <w:framePr w:w="6682" w:h="10502" w:hRule="exact" w:wrap="none" w:vAnchor="page" w:hAnchor="page" w:x="864" w:y="1633"/>
        <w:shd w:val="clear" w:color="auto" w:fill="auto"/>
        <w:spacing w:before="0"/>
        <w:ind w:left="560" w:hanging="560"/>
      </w:pPr>
      <w:r>
        <w:t>(</w:t>
      </w:r>
      <w:proofErr w:type="spellStart"/>
      <w:r>
        <w:t>Rz</w:t>
      </w:r>
      <w:proofErr w:type="spellEnd"/>
      <w:r>
        <w:t xml:space="preserve">) W </w:t>
      </w:r>
      <w:proofErr w:type="spellStart"/>
      <w:r>
        <w:t>rodzajowaniu</w:t>
      </w:r>
      <w:proofErr w:type="spellEnd"/>
      <w:r>
        <w:t xml:space="preserve"> różnice dzielnicowe są dość częste; zależy to od wpływów, wywieranych przez byłych zaborców. Królewiacy wyraz ten (jak np. </w:t>
      </w:r>
      <w:r>
        <w:rPr>
          <w:rStyle w:val="Teksttreci210ptKursywa"/>
        </w:rPr>
        <w:t>patrol)</w:t>
      </w:r>
      <w:r>
        <w:t xml:space="preserve"> wzięli wprost z francuskiego z </w:t>
      </w:r>
      <w:proofErr w:type="spellStart"/>
      <w:r>
        <w:t>niemem</w:t>
      </w:r>
      <w:proofErr w:type="spellEnd"/>
      <w:r>
        <w:t xml:space="preserve"> </w:t>
      </w:r>
      <w:r>
        <w:rPr>
          <w:rStyle w:val="Teksttreci210ptKursywa"/>
        </w:rPr>
        <w:t>e,</w:t>
      </w:r>
      <w:r>
        <w:t xml:space="preserve"> co w wymowie dało formę rodzaju męskiego i tak się utarło; byłe niemieckie zabory zapatrzyły się na postać niemiecką, gdzie </w:t>
      </w:r>
      <w:r>
        <w:rPr>
          <w:rStyle w:val="Teksttreci210ptKursywa"/>
        </w:rPr>
        <w:t>e</w:t>
      </w:r>
      <w:r>
        <w:t xml:space="preserve"> wymawiano, i nie było zewnętrznego impulsu do nadania rodzaju męskiego, — utrzymano więc żeński. Literacki język woli jednak tu formy męskie.</w:t>
      </w:r>
    </w:p>
    <w:p w:rsidR="00974666" w:rsidRDefault="001F1FA4">
      <w:pPr>
        <w:pStyle w:val="Teksttreci20"/>
        <w:framePr w:w="6682" w:h="10502" w:hRule="exact" w:wrap="none" w:vAnchor="page" w:hAnchor="page" w:x="864" w:y="1633"/>
        <w:numPr>
          <w:ilvl w:val="0"/>
          <w:numId w:val="3"/>
        </w:numPr>
        <w:shd w:val="clear" w:color="auto" w:fill="auto"/>
        <w:tabs>
          <w:tab w:val="left" w:pos="486"/>
        </w:tabs>
        <w:spacing w:before="0"/>
        <w:ind w:left="560" w:hanging="560"/>
      </w:pPr>
      <w:r>
        <w:t>Jakiego rodzaju określeniami (dopełnieniem, przydawką lub oko-</w:t>
      </w:r>
    </w:p>
    <w:p w:rsidR="00974666" w:rsidRDefault="001F1FA4">
      <w:pPr>
        <w:pStyle w:val="Teksttreci20"/>
        <w:framePr w:w="6682" w:h="10502" w:hRule="exact" w:wrap="none" w:vAnchor="page" w:hAnchor="page" w:x="864" w:y="1633"/>
        <w:shd w:val="clear" w:color="auto" w:fill="auto"/>
        <w:spacing w:before="0"/>
        <w:ind w:left="560" w:firstLine="0"/>
      </w:pPr>
      <w:r>
        <w:t xml:space="preserve">licznikiem) są, na jakie pytania odpowiadają i jaki wyraz określają wyrazy podkreślone w następujących zdaniach: 1) </w:t>
      </w:r>
      <w:r>
        <w:rPr>
          <w:rStyle w:val="Teksttreci210ptKursywa"/>
        </w:rPr>
        <w:t>Tylko</w:t>
      </w:r>
      <w:r>
        <w:t xml:space="preserve"> ojciec mówił, a nie inni. Ojciec </w:t>
      </w:r>
      <w:r>
        <w:rPr>
          <w:rStyle w:val="Teksttreci210ptKursywa"/>
        </w:rPr>
        <w:t>tylko</w:t>
      </w:r>
      <w:r>
        <w:t xml:space="preserve"> mówił, a nie krzyczał. Ja szanuję </w:t>
      </w:r>
      <w:r>
        <w:rPr>
          <w:rStyle w:val="Teksttreci210ptKursywa"/>
        </w:rPr>
        <w:t>tylko</w:t>
      </w:r>
      <w:r>
        <w:t xml:space="preserve"> ją, a nie jej brata. Ja ją </w:t>
      </w:r>
      <w:r>
        <w:rPr>
          <w:rStyle w:val="Teksttreci210ptKursywa"/>
        </w:rPr>
        <w:t>tylko</w:t>
      </w:r>
      <w:r>
        <w:t xml:space="preserve"> szanuję, lecz jej nie kocham. 2) Spadkobierca, </w:t>
      </w:r>
      <w:r>
        <w:rPr>
          <w:rStyle w:val="Teksttreci210ptKursywa"/>
        </w:rPr>
        <w:t>nawet</w:t>
      </w:r>
      <w:r>
        <w:t xml:space="preserve"> beneficjalny, odpowiada za to. 3) On musi mieć uprawnienia </w:t>
      </w:r>
      <w:proofErr w:type="spellStart"/>
      <w:r>
        <w:rPr>
          <w:rStyle w:val="Teksttreci210ptKursywa"/>
        </w:rPr>
        <w:t>conajmniej</w:t>
      </w:r>
      <w:proofErr w:type="spellEnd"/>
      <w:r>
        <w:t xml:space="preserve"> dowódcy pułku. 4) </w:t>
      </w:r>
      <w:r>
        <w:rPr>
          <w:rStyle w:val="Teksttreci210ptKursywa"/>
        </w:rPr>
        <w:t>Również i</w:t>
      </w:r>
      <w:r>
        <w:t xml:space="preserve"> ty musisz to zrobić. 5) On ją </w:t>
      </w:r>
      <w:r>
        <w:rPr>
          <w:rStyle w:val="Teksttreci210ptKursywa"/>
        </w:rPr>
        <w:t>więcej, niż</w:t>
      </w:r>
      <w:r>
        <w:t xml:space="preserve"> szanuje, bo kocha. On kierował </w:t>
      </w:r>
      <w:r>
        <w:rPr>
          <w:rStyle w:val="Teksttreci210ptKursywa"/>
        </w:rPr>
        <w:t>więcej, niż</w:t>
      </w:r>
      <w:r>
        <w:t xml:space="preserve"> dwoma końmi. Kierowanie </w:t>
      </w:r>
      <w:r>
        <w:rPr>
          <w:rStyle w:val="Teksttreci210ptKursywa"/>
        </w:rPr>
        <w:t>więcej, niż</w:t>
      </w:r>
      <w:r>
        <w:t xml:space="preserve"> dwoma końmi jest trudne. W razie potrzeby utworzenia </w:t>
      </w:r>
      <w:r>
        <w:rPr>
          <w:rStyle w:val="Teksttreci210ptKursywa"/>
        </w:rPr>
        <w:t>więcej, niż</w:t>
      </w:r>
      <w:r>
        <w:t xml:space="preserve"> dwóch </w:t>
      </w:r>
      <w:proofErr w:type="spellStart"/>
      <w:r>
        <w:t>komisyj</w:t>
      </w:r>
      <w:proofErr w:type="spellEnd"/>
      <w:r>
        <w:t xml:space="preserve">, przewodniczący ustępuje. Jeżeli zajdzie potrzeba utworzyć </w:t>
      </w:r>
      <w:r>
        <w:rPr>
          <w:rStyle w:val="Teksttreci210ptKursywa"/>
        </w:rPr>
        <w:t>więcej, niż</w:t>
      </w:r>
      <w:r>
        <w:t xml:space="preserve"> dwie komisje. 6) On był tam do 9 stycznia </w:t>
      </w:r>
      <w:r>
        <w:rPr>
          <w:rStyle w:val="Teksttreci210ptKursywa"/>
        </w:rPr>
        <w:t xml:space="preserve">włącznie. </w:t>
      </w:r>
      <w:r>
        <w:t xml:space="preserve">7) Gramatyka </w:t>
      </w:r>
      <w:proofErr w:type="spellStart"/>
      <w:r>
        <w:rPr>
          <w:rStyle w:val="Teksttreci210ptKursywa"/>
        </w:rPr>
        <w:t>wogóle</w:t>
      </w:r>
      <w:proofErr w:type="spellEnd"/>
      <w:r>
        <w:rPr>
          <w:rStyle w:val="Teksttreci210ptKursywa"/>
        </w:rPr>
        <w:t xml:space="preserve">, a w </w:t>
      </w:r>
      <w:proofErr w:type="spellStart"/>
      <w:r>
        <w:rPr>
          <w:rStyle w:val="Teksttreci210ptKursywa"/>
        </w:rPr>
        <w:t>sczególności</w:t>
      </w:r>
      <w:proofErr w:type="spellEnd"/>
      <w:r>
        <w:t xml:space="preserve"> składnia, są naukami </w:t>
      </w:r>
      <w:proofErr w:type="spellStart"/>
      <w:r>
        <w:t>trudnemi</w:t>
      </w:r>
      <w:proofErr w:type="spellEnd"/>
      <w:r>
        <w:t xml:space="preserve">. 8) Znaczna liczba prenumeratorów, </w:t>
      </w:r>
      <w:r>
        <w:rPr>
          <w:rStyle w:val="Teksttreci210ptKursywa"/>
        </w:rPr>
        <w:t>przeważnie</w:t>
      </w:r>
      <w:r>
        <w:t xml:space="preserve"> na prowincji, zalega z opłatą prenumeraty.</w:t>
      </w:r>
    </w:p>
    <w:p w:rsidR="00974666" w:rsidRDefault="001F1FA4">
      <w:pPr>
        <w:pStyle w:val="Teksttreci20"/>
        <w:framePr w:wrap="none" w:vAnchor="page" w:hAnchor="page" w:x="6298" w:y="12127"/>
        <w:shd w:val="clear" w:color="auto" w:fill="auto"/>
        <w:spacing w:before="0" w:line="190" w:lineRule="exact"/>
        <w:ind w:firstLine="0"/>
        <w:jc w:val="left"/>
      </w:pPr>
      <w:r>
        <w:rPr>
          <w:lang w:val="fr-FR" w:eastAsia="fr-FR" w:bidi="fr-FR"/>
        </w:rPr>
        <w:t xml:space="preserve">(S. </w:t>
      </w:r>
      <w:r>
        <w:t>E., Łódź)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30"/>
        <w:framePr w:wrap="none" w:vAnchor="page" w:hAnchor="page" w:x="1835" w:y="1153"/>
        <w:shd w:val="clear" w:color="auto" w:fill="auto"/>
        <w:spacing w:line="170" w:lineRule="exact"/>
      </w:pPr>
      <w:r>
        <w:lastRenderedPageBreak/>
        <w:t>88</w:t>
      </w:r>
    </w:p>
    <w:p w:rsidR="00974666" w:rsidRDefault="001F1FA4">
      <w:pPr>
        <w:pStyle w:val="Nagweklubstopka0"/>
        <w:framePr w:wrap="none" w:vAnchor="page" w:hAnchor="page" w:x="4062" w:y="1149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518" w:y="1155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20"/>
        <w:framePr w:w="6662" w:h="10753" w:hRule="exact" w:wrap="none" w:vAnchor="page" w:hAnchor="page" w:x="1806" w:y="1629"/>
        <w:shd w:val="clear" w:color="auto" w:fill="auto"/>
        <w:spacing w:before="0" w:line="259" w:lineRule="exact"/>
        <w:ind w:left="540" w:hanging="540"/>
      </w:pPr>
      <w:r>
        <w:t xml:space="preserve">(Sz.). W pierwszych trzech </w:t>
      </w:r>
      <w:proofErr w:type="spellStart"/>
      <w:r>
        <w:t>kategorjach</w:t>
      </w:r>
      <w:proofErr w:type="spellEnd"/>
      <w:r>
        <w:t xml:space="preserve"> przykładów wyrazy podkreślone </w:t>
      </w:r>
      <w:r>
        <w:rPr>
          <w:rStyle w:val="Teksttreci210ptKursywa"/>
        </w:rPr>
        <w:t xml:space="preserve">(tylko, nawet, </w:t>
      </w:r>
      <w:proofErr w:type="spellStart"/>
      <w:r>
        <w:rPr>
          <w:rStyle w:val="Teksttreci210ptKursywa"/>
        </w:rPr>
        <w:t>conajmniej</w:t>
      </w:r>
      <w:proofErr w:type="spellEnd"/>
      <w:r>
        <w:rPr>
          <w:rStyle w:val="Teksttreci210ptKursywa"/>
        </w:rPr>
        <w:t>)</w:t>
      </w:r>
      <w:r>
        <w:t xml:space="preserve"> są t. zw. partykułami; przy pomocy tych partykuł osoba, wypowiadająca zdanie, wyraża swój stosunek do treści myślowych, zawartych w wypowiadanych zdaniach: partykuła </w:t>
      </w:r>
      <w:r>
        <w:rPr>
          <w:rStyle w:val="Teksttreci210ptKursywa"/>
        </w:rPr>
        <w:t>tylko</w:t>
      </w:r>
      <w:r>
        <w:t xml:space="preserve"> wyłącza, partykuła </w:t>
      </w:r>
      <w:r>
        <w:rPr>
          <w:rStyle w:val="Teksttreci210ptKursywa"/>
        </w:rPr>
        <w:t>nawet</w:t>
      </w:r>
      <w:r>
        <w:t xml:space="preserve"> wyróżnia, partykuła </w:t>
      </w:r>
      <w:proofErr w:type="spellStart"/>
      <w:r>
        <w:rPr>
          <w:rStyle w:val="Teksttreci210ptKursywa"/>
        </w:rPr>
        <w:t>conajmniej</w:t>
      </w:r>
      <w:proofErr w:type="spellEnd"/>
      <w:r>
        <w:t xml:space="preserve"> ogranicza. Partykuły tak samo, jak spójniki, są częściami mowy </w:t>
      </w:r>
      <w:proofErr w:type="spellStart"/>
      <w:r>
        <w:t>niesamodzielnemi</w:t>
      </w:r>
      <w:proofErr w:type="spellEnd"/>
      <w:r>
        <w:t xml:space="preserve">, a istotą znaczeniową takich części mowy jest, że w przeciwieństwie do części mowy samodzielnych (rzeczowników, przymiotników, zaimków, liczebników, przysłówków i czasowników) nie mogą być one nigdy częściami zdania. Na tern właśnie polega ich „niesamodzielność“. Oznaczają one tylko </w:t>
      </w:r>
      <w:r>
        <w:rPr>
          <w:rStyle w:val="Teksttreci2Odstpy4pt"/>
        </w:rPr>
        <w:t>stosunki,</w:t>
      </w:r>
      <w:r>
        <w:t xml:space="preserve"> zachodzące między wyrazami </w:t>
      </w:r>
      <w:proofErr w:type="spellStart"/>
      <w:r>
        <w:t>samodzielnemi</w:t>
      </w:r>
      <w:proofErr w:type="spellEnd"/>
      <w:r>
        <w:t xml:space="preserve">, wyrażają więc nie </w:t>
      </w:r>
      <w:r>
        <w:rPr>
          <w:rStyle w:val="Teksttreci2Odstpy4pt"/>
        </w:rPr>
        <w:t>realne,</w:t>
      </w:r>
      <w:r>
        <w:t xml:space="preserve"> tylko </w:t>
      </w:r>
      <w:r>
        <w:rPr>
          <w:rStyle w:val="Teksttreci2Odstpy4pt"/>
        </w:rPr>
        <w:t xml:space="preserve">formalne </w:t>
      </w:r>
      <w:r>
        <w:t xml:space="preserve">składniki myśli i tak, jak wszelkiego rodzaju formy gramatyczne (np. przypadki w rzeczownikach łub osoby w czasownikach) nie mogą być częściami zdania; a ponieważ nie są częściami zdania, więc nie możemy ich powiązać z wyrazami, z </w:t>
      </w:r>
      <w:proofErr w:type="spellStart"/>
      <w:r>
        <w:t>któremi</w:t>
      </w:r>
      <w:proofErr w:type="spellEnd"/>
      <w:r>
        <w:t xml:space="preserve"> się łączą, </w:t>
      </w:r>
      <w:proofErr w:type="spellStart"/>
      <w:r>
        <w:t>zapomocą</w:t>
      </w:r>
      <w:proofErr w:type="spellEnd"/>
      <w:r>
        <w:t xml:space="preserve"> jakichś pytań. Możemy natomiast zupełnie wyraźnie wskazać wyrazy, z </w:t>
      </w:r>
      <w:proofErr w:type="spellStart"/>
      <w:r>
        <w:t>któremi</w:t>
      </w:r>
      <w:proofErr w:type="spellEnd"/>
      <w:r>
        <w:t xml:space="preserve"> się bliżej łączą i których treść we właściwy sobie sposób wyróżniają, np. w przytoczonych wyżej zdaniach: tylko ojciec, tylko mówił, tylko ją, tylko szanuję, nawet beneficjalny, </w:t>
      </w:r>
      <w:proofErr w:type="spellStart"/>
      <w:r>
        <w:t>conajmniej</w:t>
      </w:r>
      <w:proofErr w:type="spellEnd"/>
      <w:r>
        <w:t xml:space="preserve"> dowódcy. 4) W czwartym typie przykładów mamy do czynienia z wyrazem, który wprawdzie z pochodzenia swojego jest przysłówkiem, a więc wyrazem samodzielnym, ale obecnie występuje także w znaczeniu spójnika i w </w:t>
      </w:r>
      <w:proofErr w:type="spellStart"/>
      <w:r>
        <w:t>tem</w:t>
      </w:r>
      <w:proofErr w:type="spellEnd"/>
      <w:r>
        <w:t xml:space="preserve"> właśnie znaczeniu został użyty w </w:t>
      </w:r>
      <w:proofErr w:type="spellStart"/>
      <w:r>
        <w:t>przytoczonem</w:t>
      </w:r>
      <w:proofErr w:type="spellEnd"/>
      <w:r>
        <w:t xml:space="preserve"> zdaniu: również i ty musisz to zrobić. Wyraz </w:t>
      </w:r>
      <w:r>
        <w:rPr>
          <w:rStyle w:val="Teksttreci210ptKursywa"/>
        </w:rPr>
        <w:t>również</w:t>
      </w:r>
      <w:r>
        <w:t xml:space="preserve"> jest synonimem spójnika </w:t>
      </w:r>
      <w:r>
        <w:rPr>
          <w:rStyle w:val="Teksttreci210ptKursywa"/>
        </w:rPr>
        <w:t>także,</w:t>
      </w:r>
      <w:r>
        <w:t xml:space="preserve"> jest więc częścią mowy niesamodzielną i jako taki, nie może być częścią zdania, 5—6) W przykładach klasy 5 i 6 wyrazy </w:t>
      </w:r>
      <w:r>
        <w:rPr>
          <w:rStyle w:val="Teksttreci210ptKursywa"/>
        </w:rPr>
        <w:t>więcej, niż</w:t>
      </w:r>
      <w:r>
        <w:t xml:space="preserve"> i </w:t>
      </w:r>
      <w:r>
        <w:rPr>
          <w:rStyle w:val="Teksttreci210ptKursywa"/>
        </w:rPr>
        <w:t>włącznie</w:t>
      </w:r>
      <w:r>
        <w:t xml:space="preserve"> są przysłówkami, a więc wyrazami </w:t>
      </w:r>
      <w:proofErr w:type="spellStart"/>
      <w:r>
        <w:t>samodzielnemi</w:t>
      </w:r>
      <w:proofErr w:type="spellEnd"/>
      <w:r>
        <w:t xml:space="preserve">. Jako takie, mają określony charakter części zdania: są okolicznikami stopnia i odpowiadają na pytanie </w:t>
      </w:r>
      <w:r>
        <w:rPr>
          <w:rStyle w:val="Teksttreci210ptKursywa"/>
        </w:rPr>
        <w:t>jak?</w:t>
      </w:r>
      <w:r>
        <w:t xml:space="preserve"> Przysłówek złożony </w:t>
      </w:r>
      <w:r>
        <w:rPr>
          <w:rStyle w:val="Teksttreci210ptKursywa"/>
        </w:rPr>
        <w:t>więcej, niż</w:t>
      </w:r>
      <w:r>
        <w:t xml:space="preserve"> łączy się w przytoczonych zdaniach z </w:t>
      </w:r>
      <w:proofErr w:type="spellStart"/>
      <w:r>
        <w:t>następującemi</w:t>
      </w:r>
      <w:proofErr w:type="spellEnd"/>
      <w:r>
        <w:t xml:space="preserve"> wyrazami: więcej, niż szanuje; więcej, niż dwoma; więcej, niż dwóch, więcej, niż dwie. Ponieważ liczebnik </w:t>
      </w:r>
      <w:r>
        <w:rPr>
          <w:rStyle w:val="Teksttreci210ptKursywa"/>
        </w:rPr>
        <w:t>dwa</w:t>
      </w:r>
      <w:r>
        <w:t xml:space="preserve"> ma tutaj charakter znaczeniowy przymiotnika, więc użycie w funkcji jego określenia przysłówka zgadza się z powszechnie panującą zasadą. W zwrotach tego typu, co </w:t>
      </w:r>
      <w:r>
        <w:rPr>
          <w:rStyle w:val="Teksttreci210ptKursywa"/>
        </w:rPr>
        <w:t>do</w:t>
      </w:r>
      <w:r>
        <w:t xml:space="preserve"> 9 </w:t>
      </w:r>
      <w:r>
        <w:rPr>
          <w:rStyle w:val="Teksttreci210ptKursywa"/>
        </w:rPr>
        <w:t>stycznia włącznie</w:t>
      </w:r>
      <w:r>
        <w:t xml:space="preserve"> wyraz </w:t>
      </w:r>
      <w:r>
        <w:rPr>
          <w:rStyle w:val="Teksttreci210ptKursywa"/>
        </w:rPr>
        <w:t>włącznie</w:t>
      </w:r>
      <w:r>
        <w:t xml:space="preserve"> jest synonimem przysłówków </w:t>
      </w:r>
      <w:r>
        <w:rPr>
          <w:rStyle w:val="Teksttreci210ptKursywa"/>
        </w:rPr>
        <w:t>akurat, w sam raz,</w:t>
      </w:r>
      <w:r>
        <w:t xml:space="preserve"> jest więc wyrazem, spełniającym funkcję okolicznika, określającego wyrażenie przysłówkowe </w:t>
      </w:r>
      <w:r>
        <w:rPr>
          <w:rStyle w:val="Teksttreci210ptKursywa"/>
        </w:rPr>
        <w:t>do</w:t>
      </w:r>
      <w:r>
        <w:t xml:space="preserve"> 9 </w:t>
      </w:r>
      <w:r>
        <w:rPr>
          <w:rStyle w:val="Teksttreci210ptKursywa"/>
        </w:rPr>
        <w:t>stycznia.</w:t>
      </w:r>
      <w:r>
        <w:t xml:space="preserve"> 7) Wyrazy </w:t>
      </w:r>
      <w:proofErr w:type="spellStart"/>
      <w:r>
        <w:rPr>
          <w:rStyle w:val="Teksttreci210ptKursywa"/>
        </w:rPr>
        <w:t>wogóle</w:t>
      </w:r>
      <w:proofErr w:type="spellEnd"/>
      <w:r>
        <w:rPr>
          <w:rStyle w:val="Teksttreci210ptKursywa"/>
        </w:rPr>
        <w:t>, w szczególności (=zwłaszcza).</w:t>
      </w:r>
      <w:r>
        <w:t xml:space="preserve"> mają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860" w:y="1155"/>
        <w:shd w:val="clear" w:color="auto" w:fill="auto"/>
        <w:spacing w:line="180" w:lineRule="exact"/>
      </w:pPr>
      <w:r>
        <w:lastRenderedPageBreak/>
        <w:t xml:space="preserve">1934, z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Nagweklubstopka0"/>
        <w:framePr w:wrap="none" w:vAnchor="page" w:hAnchor="page" w:x="3140" w:y="1150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258" w:y="1145"/>
        <w:shd w:val="clear" w:color="auto" w:fill="auto"/>
        <w:spacing w:line="180" w:lineRule="exact"/>
      </w:pPr>
      <w:r>
        <w:t>89</w:t>
      </w:r>
    </w:p>
    <w:p w:rsidR="00974666" w:rsidRDefault="001F1FA4">
      <w:pPr>
        <w:pStyle w:val="Teksttreci20"/>
        <w:framePr w:w="6691" w:h="2914" w:hRule="exact" w:wrap="none" w:vAnchor="page" w:hAnchor="page" w:x="860" w:y="1624"/>
        <w:shd w:val="clear" w:color="auto" w:fill="auto"/>
        <w:spacing w:before="0" w:line="259" w:lineRule="exact"/>
        <w:ind w:left="540" w:firstLine="0"/>
      </w:pPr>
      <w:r>
        <w:t xml:space="preserve">znaczenie przysłówków, ale niekiedy otrzymują znaczenie spójników i wtedy nie są częściami zdania. W ten właśnie sposób można te wyrazy ująć w przytoczonym wyżej przykładzie; </w:t>
      </w:r>
      <w:proofErr w:type="spellStart"/>
      <w:r>
        <w:t>możnaby</w:t>
      </w:r>
      <w:proofErr w:type="spellEnd"/>
      <w:r>
        <w:t xml:space="preserve"> jednak traktować je także jako przysłówki, łączące się z domyślnym (opuszczonym) imiesłowem </w:t>
      </w:r>
      <w:r>
        <w:rPr>
          <w:rStyle w:val="Teksttreci210ptKursywa"/>
        </w:rPr>
        <w:t>rozpatrywana.</w:t>
      </w:r>
      <w:r>
        <w:t xml:space="preserve"> Przy </w:t>
      </w:r>
      <w:proofErr w:type="spellStart"/>
      <w:r>
        <w:t>takiem</w:t>
      </w:r>
      <w:proofErr w:type="spellEnd"/>
      <w:r>
        <w:t xml:space="preserve"> ujęciu traktujemy je jako okoliczniki sposobu, odpowiadające na pytanie: </w:t>
      </w:r>
      <w:r>
        <w:rPr>
          <w:rStyle w:val="Teksttreci210ptKursywa"/>
        </w:rPr>
        <w:t xml:space="preserve">jak. </w:t>
      </w:r>
      <w:r>
        <w:t xml:space="preserve">Wyraz </w:t>
      </w:r>
      <w:r>
        <w:rPr>
          <w:rStyle w:val="Teksttreci210ptKursywa"/>
        </w:rPr>
        <w:t>w szczególności</w:t>
      </w:r>
      <w:r>
        <w:t xml:space="preserve"> (= zwłaszcza), przybiera niekiedy także znaczenie partykuły wyróżniającej. 9) Charakter takiej partykuły miewa także wyraz </w:t>
      </w:r>
      <w:r>
        <w:rPr>
          <w:rStyle w:val="Teksttreci210ptKursywa"/>
        </w:rPr>
        <w:t>przeważnie,</w:t>
      </w:r>
      <w:r>
        <w:t xml:space="preserve"> który nieraz zatraca swoje pierwotne znaczenie przysłówkowe. Wtedy nie może być, oczywiście, częścią zdania, jak w przytoczonym wyżej przykładzie.</w:t>
      </w:r>
    </w:p>
    <w:p w:rsidR="00974666" w:rsidRDefault="001F1FA4">
      <w:pPr>
        <w:pStyle w:val="Nagwek40"/>
        <w:framePr w:w="6691" w:h="7535" w:hRule="exact" w:wrap="none" w:vAnchor="page" w:hAnchor="page" w:x="860" w:y="4865"/>
        <w:shd w:val="clear" w:color="auto" w:fill="auto"/>
        <w:spacing w:before="0" w:after="228" w:line="190" w:lineRule="exact"/>
        <w:ind w:left="20"/>
      </w:pPr>
      <w:bookmarkStart w:id="4" w:name="bookmark4"/>
      <w:r>
        <w:t>GŁOSY CZYTELNIKÓW</w:t>
      </w:r>
      <w:bookmarkEnd w:id="4"/>
    </w:p>
    <w:p w:rsidR="00974666" w:rsidRDefault="001F1FA4">
      <w:pPr>
        <w:pStyle w:val="Teksttreci20"/>
        <w:framePr w:w="6691" w:h="7535" w:hRule="exact" w:wrap="none" w:vAnchor="page" w:hAnchor="page" w:x="860" w:y="4865"/>
        <w:shd w:val="clear" w:color="auto" w:fill="auto"/>
        <w:spacing w:before="0" w:line="259" w:lineRule="exact"/>
        <w:ind w:firstLine="360"/>
      </w:pPr>
      <w:r>
        <w:rPr>
          <w:rStyle w:val="PogrubienieTeksttreci2TimesNewRoman10pt"/>
          <w:rFonts w:eastAsia="Constantia"/>
        </w:rPr>
        <w:t xml:space="preserve">1. Stwosz, </w:t>
      </w:r>
      <w:proofErr w:type="spellStart"/>
      <w:r>
        <w:rPr>
          <w:rStyle w:val="PogrubienieTeksttreci2TimesNewRoman10pt"/>
          <w:rFonts w:eastAsia="Constantia"/>
        </w:rPr>
        <w:t>Stosz</w:t>
      </w:r>
      <w:proofErr w:type="spellEnd"/>
      <w:r>
        <w:rPr>
          <w:rStyle w:val="PogrubienieTeksttreci2TimesNewRoman10pt"/>
          <w:rFonts w:eastAsia="Constantia"/>
        </w:rPr>
        <w:t xml:space="preserve"> czy </w:t>
      </w:r>
      <w:proofErr w:type="spellStart"/>
      <w:r w:rsidRPr="003D06DD">
        <w:rPr>
          <w:rStyle w:val="PogrubienieTeksttreci2TimesNewRoman10pt"/>
          <w:rFonts w:eastAsia="Constantia"/>
          <w:lang w:eastAsia="en-US" w:bidi="en-US"/>
        </w:rPr>
        <w:t>Stoss</w:t>
      </w:r>
      <w:proofErr w:type="spellEnd"/>
      <w:r w:rsidRPr="003D06DD">
        <w:rPr>
          <w:rStyle w:val="PogrubienieTeksttreci2TimesNewRoman10pt"/>
          <w:rFonts w:eastAsia="Constantia"/>
          <w:lang w:eastAsia="en-US" w:bidi="en-US"/>
        </w:rPr>
        <w:t xml:space="preserve">? </w:t>
      </w:r>
      <w:r>
        <w:t xml:space="preserve">Pod takim tytułem zamieścił ks. dr. Szczęsny </w:t>
      </w:r>
      <w:proofErr w:type="spellStart"/>
      <w:r>
        <w:t>Detloff</w:t>
      </w:r>
      <w:proofErr w:type="spellEnd"/>
      <w:r>
        <w:t xml:space="preserve"> w „Dziale Kultury i Sztuki" </w:t>
      </w:r>
      <w:proofErr w:type="spellStart"/>
      <w:r>
        <w:t>Kurjera</w:t>
      </w:r>
      <w:proofErr w:type="spellEnd"/>
      <w:r>
        <w:t xml:space="preserve"> Poznańskiego nr. 173 z dn. 14.4 33 r. artykuł, w którym zaleca pisać nazwisko rzeźbiarza krakowskiego: </w:t>
      </w:r>
      <w:proofErr w:type="spellStart"/>
      <w:r>
        <w:rPr>
          <w:rStyle w:val="Teksttreci210ptKursywa"/>
        </w:rPr>
        <w:t>Stosz</w:t>
      </w:r>
      <w:proofErr w:type="spellEnd"/>
      <w:r>
        <w:rPr>
          <w:rStyle w:val="Teksttreci210ptKursywa"/>
        </w:rPr>
        <w:t>,</w:t>
      </w:r>
      <w:r>
        <w:t xml:space="preserve"> a nie </w:t>
      </w:r>
      <w:r>
        <w:rPr>
          <w:rStyle w:val="Teksttreci210ptKursywa"/>
        </w:rPr>
        <w:t>Stwosz</w:t>
      </w:r>
      <w:r>
        <w:t xml:space="preserve"> lub </w:t>
      </w:r>
      <w:proofErr w:type="spellStart"/>
      <w:r w:rsidRPr="003D06DD">
        <w:rPr>
          <w:rStyle w:val="Teksttreci210ptKursywa"/>
          <w:lang w:eastAsia="en-US" w:bidi="en-US"/>
        </w:rPr>
        <w:t>Stoss</w:t>
      </w:r>
      <w:proofErr w:type="spellEnd"/>
      <w:r w:rsidRPr="003D06DD">
        <w:rPr>
          <w:rStyle w:val="Teksttreci210ptKursywa"/>
          <w:lang w:eastAsia="en-US" w:bidi="en-US"/>
        </w:rPr>
        <w:t>.</w:t>
      </w:r>
      <w:r w:rsidRPr="003D06DD">
        <w:rPr>
          <w:lang w:eastAsia="en-US" w:bidi="en-US"/>
        </w:rPr>
        <w:t xml:space="preserve"> </w:t>
      </w:r>
      <w:r>
        <w:t xml:space="preserve">Ks. dr. D. sam przyznaje, że nie uznaje już wywodu </w:t>
      </w:r>
      <w:r w:rsidRPr="003D06DD">
        <w:rPr>
          <w:lang w:eastAsia="en-US" w:bidi="en-US"/>
        </w:rPr>
        <w:t xml:space="preserve">prof. </w:t>
      </w:r>
      <w:proofErr w:type="spellStart"/>
      <w:r>
        <w:t>Ptaśnika</w:t>
      </w:r>
      <w:proofErr w:type="spellEnd"/>
      <w:r>
        <w:t xml:space="preserve">, jakoby nazwisko </w:t>
      </w:r>
      <w:proofErr w:type="spellStart"/>
      <w:r>
        <w:t>Stosz</w:t>
      </w:r>
      <w:proofErr w:type="spellEnd"/>
      <w:r>
        <w:t xml:space="preserve"> pochodziło od </w:t>
      </w:r>
      <w:r>
        <w:rPr>
          <w:rStyle w:val="Teksttreci210ptKursywa"/>
        </w:rPr>
        <w:t>Stacha,</w:t>
      </w:r>
      <w:r>
        <w:t xml:space="preserve"> (Stasia) i uznaje słuszność autorytatywnego orzeczenia w tej sprawie germanisty poznańskiego, </w:t>
      </w:r>
      <w:r>
        <w:rPr>
          <w:lang w:val="fr-FR" w:eastAsia="fr-FR" w:bidi="fr-FR"/>
        </w:rPr>
        <w:t xml:space="preserve">prof. </w:t>
      </w:r>
      <w:r>
        <w:t xml:space="preserve">A. Kleczkowskiego. Podług rzeczowej rozprawy jego (Język Polski r. 1924, nr. 1) Wit </w:t>
      </w:r>
      <w:proofErr w:type="spellStart"/>
      <w:r w:rsidRPr="003D06DD">
        <w:rPr>
          <w:lang w:eastAsia="en-US" w:bidi="en-US"/>
        </w:rPr>
        <w:t>Stoss</w:t>
      </w:r>
      <w:proofErr w:type="spellEnd"/>
      <w:r w:rsidRPr="003D06DD">
        <w:rPr>
          <w:lang w:eastAsia="en-US" w:bidi="en-US"/>
        </w:rPr>
        <w:t xml:space="preserve"> </w:t>
      </w:r>
      <w:r>
        <w:t xml:space="preserve">był Niemcem z Norymbergi i w niemieckim języku norymberskim nazwisko jego pisało się </w:t>
      </w:r>
      <w:proofErr w:type="spellStart"/>
      <w:r w:rsidRPr="003D06DD">
        <w:rPr>
          <w:rStyle w:val="Teksttreci210ptKursywa"/>
          <w:lang w:eastAsia="en-US" w:bidi="en-US"/>
        </w:rPr>
        <w:t>Stoss</w:t>
      </w:r>
      <w:proofErr w:type="spellEnd"/>
      <w:r w:rsidRPr="003D06DD">
        <w:rPr>
          <w:rStyle w:val="Teksttreci210ptKursywa"/>
          <w:lang w:eastAsia="en-US" w:bidi="en-US"/>
        </w:rPr>
        <w:t xml:space="preserve"> </w:t>
      </w:r>
      <w:r>
        <w:t xml:space="preserve">(z </w:t>
      </w:r>
      <w:proofErr w:type="spellStart"/>
      <w:r>
        <w:t>warjantami</w:t>
      </w:r>
      <w:proofErr w:type="spellEnd"/>
      <w:r>
        <w:t xml:space="preserve">), co brzmi w wymowie polskiej </w:t>
      </w:r>
      <w:r>
        <w:rPr>
          <w:rStyle w:val="Teksttreci210ptKursywa"/>
        </w:rPr>
        <w:t>Sztos,</w:t>
      </w:r>
      <w:r>
        <w:t xml:space="preserve"> nie pochodzi zatem z polskiego </w:t>
      </w:r>
      <w:r>
        <w:rPr>
          <w:rStyle w:val="Teksttreci210ptKursywa"/>
        </w:rPr>
        <w:t xml:space="preserve">Staś, </w:t>
      </w:r>
      <w:proofErr w:type="spellStart"/>
      <w:r>
        <w:rPr>
          <w:rStyle w:val="Teksttreci210ptKursywa"/>
        </w:rPr>
        <w:t>Stasch</w:t>
      </w:r>
      <w:proofErr w:type="spellEnd"/>
      <w:r>
        <w:rPr>
          <w:rStyle w:val="Teksttreci210ptKursywa"/>
        </w:rPr>
        <w:t xml:space="preserve">, </w:t>
      </w:r>
      <w:proofErr w:type="spellStart"/>
      <w:r>
        <w:rPr>
          <w:rStyle w:val="Teksttreci210ptKursywa"/>
        </w:rPr>
        <w:t>Stosch</w:t>
      </w:r>
      <w:proofErr w:type="spellEnd"/>
      <w:r>
        <w:rPr>
          <w:rStyle w:val="Teksttreci210ptKursywa"/>
        </w:rPr>
        <w:t>,</w:t>
      </w:r>
      <w:r>
        <w:t xml:space="preserve"> lecz z niemieckiego </w:t>
      </w:r>
      <w:proofErr w:type="spellStart"/>
      <w:r w:rsidRPr="003D06DD">
        <w:rPr>
          <w:rStyle w:val="Teksttreci210ptKursywa"/>
          <w:lang w:eastAsia="en-US" w:bidi="en-US"/>
        </w:rPr>
        <w:t>Stoss</w:t>
      </w:r>
      <w:proofErr w:type="spellEnd"/>
      <w:r w:rsidRPr="003D06DD">
        <w:rPr>
          <w:lang w:eastAsia="en-US" w:bidi="en-US"/>
        </w:rPr>
        <w:t xml:space="preserve"> </w:t>
      </w:r>
      <w:r>
        <w:t xml:space="preserve">— uderzenie. To wszystko przywodzi ks. dr. D. na pamięć i choć potępia postać nazwiska </w:t>
      </w:r>
      <w:r>
        <w:rPr>
          <w:rStyle w:val="Teksttreci210ptKursywa"/>
        </w:rPr>
        <w:t>Stwosz,</w:t>
      </w:r>
      <w:r>
        <w:t xml:space="preserve"> uważa za uzasadnioną postać </w:t>
      </w:r>
      <w:proofErr w:type="spellStart"/>
      <w:r>
        <w:rPr>
          <w:rStyle w:val="Teksttreci210ptKursywa"/>
        </w:rPr>
        <w:t>Stosz</w:t>
      </w:r>
      <w:proofErr w:type="spellEnd"/>
      <w:r>
        <w:rPr>
          <w:rStyle w:val="Teksttreci210ptKursywa"/>
        </w:rPr>
        <w:t>,</w:t>
      </w:r>
      <w:r>
        <w:t xml:space="preserve"> bo podług niego rzekomo tak podpisał się sam rzeźbiarz krakowski na dwu dokumentach. I w </w:t>
      </w:r>
      <w:proofErr w:type="spellStart"/>
      <w:r>
        <w:t>tem</w:t>
      </w:r>
      <w:proofErr w:type="spellEnd"/>
      <w:r>
        <w:t xml:space="preserve"> właśnie jego twierdzeniu leży sedno nieporozumienia. Graficznie wyrażał </w:t>
      </w:r>
      <w:proofErr w:type="spellStart"/>
      <w:r w:rsidRPr="003D06DD">
        <w:rPr>
          <w:lang w:eastAsia="en-US" w:bidi="en-US"/>
        </w:rPr>
        <w:t>Stoss</w:t>
      </w:r>
      <w:proofErr w:type="spellEnd"/>
      <w:r w:rsidRPr="003D06DD">
        <w:rPr>
          <w:lang w:eastAsia="en-US" w:bidi="en-US"/>
        </w:rPr>
        <w:t xml:space="preserve"> </w:t>
      </w:r>
      <w:r>
        <w:t xml:space="preserve">nazwisko swoje różnie: </w:t>
      </w:r>
      <w:r>
        <w:rPr>
          <w:rStyle w:val="Teksttreci210ptKursywa"/>
        </w:rPr>
        <w:t xml:space="preserve">Stwosz, </w:t>
      </w:r>
      <w:proofErr w:type="spellStart"/>
      <w:r>
        <w:rPr>
          <w:rStyle w:val="Teksttreci210ptKursywa"/>
        </w:rPr>
        <w:t>Stosz</w:t>
      </w:r>
      <w:proofErr w:type="spellEnd"/>
      <w:r>
        <w:rPr>
          <w:rStyle w:val="Teksttreci210ptKursywa"/>
        </w:rPr>
        <w:t xml:space="preserve">, </w:t>
      </w:r>
      <w:proofErr w:type="spellStart"/>
      <w:r w:rsidRPr="003D06DD">
        <w:rPr>
          <w:rStyle w:val="Teksttreci210ptKursywa"/>
          <w:lang w:eastAsia="en-US" w:bidi="en-US"/>
        </w:rPr>
        <w:t>Stoss</w:t>
      </w:r>
      <w:proofErr w:type="spellEnd"/>
      <w:r w:rsidRPr="003D06DD">
        <w:rPr>
          <w:rStyle w:val="Teksttreci210ptKursywa"/>
          <w:lang w:eastAsia="en-US" w:bidi="en-US"/>
        </w:rPr>
        <w:t>,</w:t>
      </w:r>
      <w:r w:rsidRPr="003D06DD">
        <w:rPr>
          <w:lang w:eastAsia="en-US" w:bidi="en-US"/>
        </w:rPr>
        <w:t xml:space="preserve"> </w:t>
      </w:r>
      <w:r>
        <w:t xml:space="preserve">co wymawiało się: </w:t>
      </w:r>
      <w:proofErr w:type="spellStart"/>
      <w:r>
        <w:rPr>
          <w:rStyle w:val="Teksttreci210ptKursywa"/>
        </w:rPr>
        <w:t>Stuoss</w:t>
      </w:r>
      <w:proofErr w:type="spellEnd"/>
      <w:r>
        <w:rPr>
          <w:rStyle w:val="Teksttreci210ptKursywa"/>
        </w:rPr>
        <w:t>, Stos, Stos</w:t>
      </w:r>
      <w:r>
        <w:t xml:space="preserve"> a nigdy: </w:t>
      </w:r>
      <w:r>
        <w:rPr>
          <w:rStyle w:val="Teksttreci210ptKursywa"/>
        </w:rPr>
        <w:t xml:space="preserve">Stwosz, </w:t>
      </w:r>
      <w:proofErr w:type="spellStart"/>
      <w:r>
        <w:rPr>
          <w:rStyle w:val="Teksttreci210ptKursywa"/>
        </w:rPr>
        <w:t>Stosz</w:t>
      </w:r>
      <w:proofErr w:type="spellEnd"/>
      <w:r>
        <w:rPr>
          <w:rStyle w:val="Teksttreci210ptKursywa"/>
        </w:rPr>
        <w:t>,</w:t>
      </w:r>
      <w:r>
        <w:t xml:space="preserve"> bo ówczesne niemieckie „</w:t>
      </w:r>
      <w:proofErr w:type="spellStart"/>
      <w:r>
        <w:t>ss</w:t>
      </w:r>
      <w:proofErr w:type="spellEnd"/>
      <w:r>
        <w:t>" jak i „</w:t>
      </w:r>
      <w:proofErr w:type="spellStart"/>
      <w:r>
        <w:t>sz</w:t>
      </w:r>
      <w:proofErr w:type="spellEnd"/>
      <w:r>
        <w:t xml:space="preserve">“ wyrażało graficznie polskie </w:t>
      </w:r>
      <w:proofErr w:type="spellStart"/>
      <w:r>
        <w:t>fonentyczne</w:t>
      </w:r>
      <w:proofErr w:type="spellEnd"/>
      <w:r>
        <w:t xml:space="preserve"> „s“ a nigdy „</w:t>
      </w:r>
      <w:proofErr w:type="spellStart"/>
      <w:r>
        <w:t>sz</w:t>
      </w:r>
      <w:proofErr w:type="spellEnd"/>
      <w:r>
        <w:t xml:space="preserve">“. </w:t>
      </w:r>
      <w:proofErr w:type="spellStart"/>
      <w:r w:rsidRPr="003D06DD">
        <w:rPr>
          <w:lang w:eastAsia="en-US" w:bidi="en-US"/>
        </w:rPr>
        <w:t>Copra</w:t>
      </w:r>
      <w:proofErr w:type="spellEnd"/>
      <w:r w:rsidRPr="003D06DD">
        <w:rPr>
          <w:lang w:eastAsia="en-US" w:bidi="en-US"/>
        </w:rPr>
        <w:t xml:space="preserve"> </w:t>
      </w:r>
      <w:r>
        <w:t>wda łacińska grafika niemieckie „</w:t>
      </w:r>
      <w:proofErr w:type="spellStart"/>
      <w:r>
        <w:t>sz</w:t>
      </w:r>
      <w:proofErr w:type="spellEnd"/>
      <w:r>
        <w:t>” (</w:t>
      </w:r>
      <w:proofErr w:type="spellStart"/>
      <w:r>
        <w:t>escet</w:t>
      </w:r>
      <w:proofErr w:type="spellEnd"/>
      <w:r>
        <w:t>) wyrażała także przez „</w:t>
      </w:r>
      <w:proofErr w:type="spellStart"/>
      <w:r>
        <w:t>sz</w:t>
      </w:r>
      <w:proofErr w:type="spellEnd"/>
      <w:r>
        <w:t>“, lecz i to nie czytało się inaczej jak niemieckie „</w:t>
      </w:r>
      <w:proofErr w:type="spellStart"/>
      <w:r>
        <w:t>ss</w:t>
      </w:r>
      <w:proofErr w:type="spellEnd"/>
      <w:r>
        <w:t>“ czyli polskie „s“. Polskie „</w:t>
      </w:r>
      <w:proofErr w:type="spellStart"/>
      <w:r>
        <w:t>sz</w:t>
      </w:r>
      <w:proofErr w:type="spellEnd"/>
      <w:r>
        <w:t>“ wyrażało się graficznie po niemiecku zawsze przez „</w:t>
      </w:r>
      <w:proofErr w:type="spellStart"/>
      <w:r>
        <w:t>sch</w:t>
      </w:r>
      <w:proofErr w:type="spellEnd"/>
      <w:r>
        <w:t xml:space="preserve">“. Więc jeśli na nagrobku Wita </w:t>
      </w:r>
      <w:proofErr w:type="spellStart"/>
      <w:r>
        <w:t>Stossa</w:t>
      </w:r>
      <w:proofErr w:type="spellEnd"/>
      <w:r>
        <w:t xml:space="preserve"> znajdujemy w grafice łacińskiej napis: </w:t>
      </w:r>
      <w:proofErr w:type="spellStart"/>
      <w:r w:rsidRPr="003D06DD">
        <w:rPr>
          <w:rStyle w:val="Teksttreci210ptKursywa"/>
          <w:lang w:eastAsia="en-US" w:bidi="en-US"/>
        </w:rPr>
        <w:t>Veit</w:t>
      </w:r>
      <w:proofErr w:type="spellEnd"/>
      <w:r w:rsidRPr="003D06DD">
        <w:rPr>
          <w:rStyle w:val="Teksttreci210ptKursywa"/>
          <w:lang w:eastAsia="en-US" w:bidi="en-US"/>
        </w:rPr>
        <w:t xml:space="preserve"> </w:t>
      </w:r>
      <w:proofErr w:type="spellStart"/>
      <w:r>
        <w:rPr>
          <w:rStyle w:val="Teksttreci210ptKursywa"/>
        </w:rPr>
        <w:t>Stosz</w:t>
      </w:r>
      <w:proofErr w:type="spellEnd"/>
      <w:r>
        <w:rPr>
          <w:rStyle w:val="Teksttreci210ptKursywa"/>
        </w:rPr>
        <w:t>,</w:t>
      </w:r>
      <w:r>
        <w:t xml:space="preserve"> to czyta się go oczywiście: </w:t>
      </w:r>
      <w:r w:rsidRPr="003D06DD">
        <w:rPr>
          <w:rStyle w:val="Teksttreci210ptKursywa"/>
          <w:lang w:eastAsia="en-US" w:bidi="en-US"/>
        </w:rPr>
        <w:t>(</w:t>
      </w:r>
      <w:proofErr w:type="spellStart"/>
      <w:r w:rsidRPr="003D06DD">
        <w:rPr>
          <w:rStyle w:val="Teksttreci210ptKursywa"/>
          <w:lang w:eastAsia="en-US" w:bidi="en-US"/>
        </w:rPr>
        <w:t>Veit</w:t>
      </w:r>
      <w:proofErr w:type="spellEnd"/>
      <w:r w:rsidRPr="003D06DD">
        <w:rPr>
          <w:rStyle w:val="Teksttreci210ptKursywa"/>
          <w:lang w:eastAsia="en-US" w:bidi="en-US"/>
        </w:rPr>
        <w:t xml:space="preserve">) </w:t>
      </w:r>
      <w:proofErr w:type="spellStart"/>
      <w:r>
        <w:rPr>
          <w:rStyle w:val="Teksttreci210ptKursywa"/>
        </w:rPr>
        <w:t>Sztoss</w:t>
      </w:r>
      <w:proofErr w:type="spellEnd"/>
      <w:r>
        <w:t xml:space="preserve"> i w niemieckiej grafice wyraża się przez: </w:t>
      </w:r>
      <w:proofErr w:type="spellStart"/>
      <w:r w:rsidRPr="003D06DD">
        <w:rPr>
          <w:rStyle w:val="Teksttreci210ptKursywa"/>
          <w:lang w:eastAsia="en-US" w:bidi="en-US"/>
        </w:rPr>
        <w:t>Veit</w:t>
      </w:r>
      <w:proofErr w:type="spellEnd"/>
      <w:r w:rsidRPr="003D06DD">
        <w:rPr>
          <w:rStyle w:val="Teksttreci210ptKursywa"/>
          <w:lang w:eastAsia="en-US" w:bidi="en-US"/>
        </w:rPr>
        <w:t xml:space="preserve"> </w:t>
      </w:r>
      <w:proofErr w:type="spellStart"/>
      <w:r w:rsidRPr="003D06DD">
        <w:rPr>
          <w:rStyle w:val="Teksttreci210ptKursywa"/>
          <w:lang w:eastAsia="en-US" w:bidi="en-US"/>
        </w:rPr>
        <w:t>Stoss</w:t>
      </w:r>
      <w:proofErr w:type="spellEnd"/>
      <w:r w:rsidRPr="003D06DD">
        <w:rPr>
          <w:rStyle w:val="Teksttreci210ptKursywa"/>
          <w:lang w:eastAsia="en-US" w:bidi="en-US"/>
        </w:rPr>
        <w:t>.</w:t>
      </w:r>
    </w:p>
    <w:p w:rsidR="00974666" w:rsidRDefault="001F1FA4">
      <w:pPr>
        <w:pStyle w:val="Teksttreci20"/>
        <w:framePr w:w="6691" w:h="7535" w:hRule="exact" w:wrap="none" w:vAnchor="page" w:hAnchor="page" w:x="860" w:y="4865"/>
        <w:shd w:val="clear" w:color="auto" w:fill="auto"/>
        <w:spacing w:before="0" w:line="259" w:lineRule="exact"/>
        <w:ind w:firstLine="360"/>
      </w:pPr>
      <w:r>
        <w:t xml:space="preserve">Wobec tego za jedynie poprawną pisownię nazwiska tego uważać należy oryginalną pisownię samego artysty t. j.: </w:t>
      </w:r>
      <w:proofErr w:type="spellStart"/>
      <w:r w:rsidRPr="003D06DD">
        <w:rPr>
          <w:rStyle w:val="Teksttreci210ptKursywa"/>
          <w:lang w:eastAsia="en-US" w:bidi="en-US"/>
        </w:rPr>
        <w:t>Stoss</w:t>
      </w:r>
      <w:proofErr w:type="spellEnd"/>
      <w:r w:rsidRPr="003D06DD">
        <w:rPr>
          <w:rStyle w:val="Teksttreci210ptKursywa"/>
          <w:lang w:eastAsia="en-US" w:bidi="en-US"/>
        </w:rPr>
        <w:t>.</w:t>
      </w:r>
      <w:r w:rsidRPr="003D06DD">
        <w:rPr>
          <w:lang w:eastAsia="en-US" w:bidi="en-US"/>
        </w:rPr>
        <w:t xml:space="preserve"> </w:t>
      </w:r>
      <w:r>
        <w:t>Jak się komu po-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1830" w:y="1140"/>
        <w:shd w:val="clear" w:color="auto" w:fill="auto"/>
        <w:spacing w:line="180" w:lineRule="exact"/>
      </w:pPr>
      <w:r>
        <w:lastRenderedPageBreak/>
        <w:t>90</w:t>
      </w:r>
    </w:p>
    <w:p w:rsidR="00974666" w:rsidRDefault="001F1FA4">
      <w:pPr>
        <w:pStyle w:val="Nagweklubstopka0"/>
        <w:framePr w:wrap="none" w:vAnchor="page" w:hAnchor="page" w:x="4077" w:y="1149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552" w:y="1150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20"/>
        <w:framePr w:w="6691" w:h="10325" w:hRule="exact" w:wrap="none" w:vAnchor="page" w:hAnchor="page" w:x="1792" w:y="1628"/>
        <w:shd w:val="clear" w:color="auto" w:fill="auto"/>
        <w:tabs>
          <w:tab w:val="left" w:pos="5611"/>
        </w:tabs>
        <w:spacing w:before="0" w:after="180"/>
        <w:ind w:firstLine="0"/>
      </w:pPr>
      <w:r>
        <w:t xml:space="preserve">doba, może wymawiać </w:t>
      </w:r>
      <w:proofErr w:type="spellStart"/>
      <w:r>
        <w:t>przytem</w:t>
      </w:r>
      <w:proofErr w:type="spellEnd"/>
      <w:r>
        <w:t xml:space="preserve"> nazwisko to po niemiecku t. j. Sztos, lecz nikomu </w:t>
      </w:r>
      <w:proofErr w:type="spellStart"/>
      <w:r>
        <w:t>tem</w:t>
      </w:r>
      <w:proofErr w:type="spellEnd"/>
      <w:r>
        <w:t xml:space="preserve"> nie uchybimy, jeśli wymawiać je będziemy po polsku t. j. </w:t>
      </w:r>
      <w:r>
        <w:rPr>
          <w:rStyle w:val="Teksttreci210ptKursywa"/>
        </w:rPr>
        <w:t>Stos,</w:t>
      </w:r>
      <w:r>
        <w:t xml:space="preserve"> tak, jak i wyraz pospolity tego pochodzenia wymawiamy dziś </w:t>
      </w:r>
      <w:r>
        <w:rPr>
          <w:rStyle w:val="Teksttreci210ptKursywa"/>
        </w:rPr>
        <w:t>stos, a nie sztos.</w:t>
      </w:r>
      <w:r>
        <w:rPr>
          <w:rStyle w:val="Teksttreci210ptKursywa"/>
        </w:rPr>
        <w:tab/>
        <w:t>W. A.</w:t>
      </w:r>
    </w:p>
    <w:p w:rsidR="00974666" w:rsidRDefault="001F1FA4">
      <w:pPr>
        <w:pStyle w:val="Teksttreci20"/>
        <w:framePr w:w="6691" w:h="10325" w:hRule="exact" w:wrap="none" w:vAnchor="page" w:hAnchor="page" w:x="1792" w:y="1628"/>
        <w:shd w:val="clear" w:color="auto" w:fill="auto"/>
        <w:spacing w:before="0" w:after="180"/>
        <w:ind w:left="580" w:hanging="580"/>
      </w:pPr>
      <w:r>
        <w:t xml:space="preserve">(Red.) Wszystkie te dociekania interesujące są bez wątpienia dla historyków sztuki. W języku ogółu jednak nazwisko utrwaliło się w postaci </w:t>
      </w:r>
      <w:r>
        <w:rPr>
          <w:rStyle w:val="Teksttreci210ptKursywa"/>
        </w:rPr>
        <w:t>Stwosz</w:t>
      </w:r>
      <w:r>
        <w:t xml:space="preserve"> i nie widzimy powodu, aby to teraz przerabiać. Ileż to nazwisk np. starożytnych ma dzi</w:t>
      </w:r>
      <w:r w:rsidR="003D06DD">
        <w:t>ś</w:t>
      </w:r>
      <w:r>
        <w:t xml:space="preserve"> inną postać, niż dawniej!</w:t>
      </w:r>
    </w:p>
    <w:p w:rsidR="00974666" w:rsidRDefault="001F1FA4">
      <w:pPr>
        <w:pStyle w:val="Teksttreci20"/>
        <w:framePr w:w="6691" w:h="10325" w:hRule="exact" w:wrap="none" w:vAnchor="page" w:hAnchor="page" w:x="1792" w:y="1628"/>
        <w:numPr>
          <w:ilvl w:val="0"/>
          <w:numId w:val="4"/>
        </w:numPr>
        <w:shd w:val="clear" w:color="auto" w:fill="auto"/>
        <w:tabs>
          <w:tab w:val="left" w:pos="670"/>
        </w:tabs>
        <w:spacing w:before="0"/>
        <w:ind w:firstLine="340"/>
      </w:pPr>
      <w:r>
        <w:rPr>
          <w:rStyle w:val="PogrubienieTeksttreci2TimesNewRoman10pt"/>
          <w:rFonts w:eastAsia="Constantia"/>
        </w:rPr>
        <w:t xml:space="preserve">Rządowy. </w:t>
      </w:r>
      <w:r>
        <w:t xml:space="preserve">Czytam na niektórych budynkach, na tabliczkach </w:t>
      </w:r>
      <w:proofErr w:type="spellStart"/>
      <w:r>
        <w:t>orjentacyjnych</w:t>
      </w:r>
      <w:proofErr w:type="spellEnd"/>
      <w:r>
        <w:t xml:space="preserve"> napis: „Dom Rządowy". Uważam to za niewłaściwe, gdyż Rząd nie posiada własności. Taki budynek jest domem Skarbu Państwa. Niemcy używają określenia </w:t>
      </w:r>
      <w:proofErr w:type="spellStart"/>
      <w:r>
        <w:rPr>
          <w:rStyle w:val="Teksttreci210ptKursywa"/>
        </w:rPr>
        <w:t>Regierungsgebäude</w:t>
      </w:r>
      <w:proofErr w:type="spellEnd"/>
      <w:r>
        <w:rPr>
          <w:rStyle w:val="Teksttreci210ptKursywa"/>
        </w:rPr>
        <w:t>,</w:t>
      </w:r>
      <w:r>
        <w:t xml:space="preserve"> gdy chodzi o budynek, w którym jest siedziba Prezydenta Rady Ministrów (Rządu), a na prowincji siedziba Prezydenta Prowincji </w:t>
      </w:r>
      <w:r w:rsidRPr="003D06DD">
        <w:rPr>
          <w:rStyle w:val="Teksttreci210ptKursywa"/>
          <w:lang w:eastAsia="en-US" w:bidi="en-US"/>
        </w:rPr>
        <w:t>(</w:t>
      </w:r>
      <w:proofErr w:type="spellStart"/>
      <w:r w:rsidRPr="003D06DD">
        <w:rPr>
          <w:rStyle w:val="Teksttreci210ptKursywa"/>
          <w:lang w:eastAsia="en-US" w:bidi="en-US"/>
        </w:rPr>
        <w:t>Pr</w:t>
      </w:r>
      <w:r>
        <w:rPr>
          <w:rStyle w:val="Teksttreci210ptKursywa"/>
        </w:rPr>
        <w:t>ä</w:t>
      </w:r>
      <w:r w:rsidRPr="003D06DD">
        <w:rPr>
          <w:rStyle w:val="Teksttreci210ptKursywa"/>
          <w:lang w:eastAsia="en-US" w:bidi="en-US"/>
        </w:rPr>
        <w:t>sident</w:t>
      </w:r>
      <w:proofErr w:type="spellEnd"/>
      <w:r w:rsidRPr="003D06DD">
        <w:rPr>
          <w:rStyle w:val="Teksttreci210ptKursywa"/>
          <w:lang w:eastAsia="en-US" w:bidi="en-US"/>
        </w:rPr>
        <w:t xml:space="preserve">, </w:t>
      </w:r>
      <w:proofErr w:type="spellStart"/>
      <w:r>
        <w:rPr>
          <w:rStyle w:val="Teksttreci210ptKursywa"/>
        </w:rPr>
        <w:t>Oberpräsident</w:t>
      </w:r>
      <w:proofErr w:type="spellEnd"/>
      <w:r>
        <w:rPr>
          <w:rStyle w:val="Teksttreci210ptKursywa"/>
        </w:rPr>
        <w:t xml:space="preserve"> der </w:t>
      </w:r>
      <w:proofErr w:type="spellStart"/>
      <w:r>
        <w:rPr>
          <w:rStyle w:val="Teksttreci210ptKursywa"/>
        </w:rPr>
        <w:t>Provinz</w:t>
      </w:r>
      <w:proofErr w:type="spellEnd"/>
      <w:r>
        <w:rPr>
          <w:rStyle w:val="Teksttreci210ptKursywa"/>
        </w:rPr>
        <w:t>),</w:t>
      </w:r>
      <w:r>
        <w:t xml:space="preserve"> w </w:t>
      </w:r>
      <w:proofErr w:type="spellStart"/>
      <w:r>
        <w:t>Austrji</w:t>
      </w:r>
      <w:proofErr w:type="spellEnd"/>
      <w:r>
        <w:t xml:space="preserve"> zaś urząd Namiestnictwa </w:t>
      </w:r>
      <w:r>
        <w:rPr>
          <w:rStyle w:val="Teksttreci210ptKursywa"/>
        </w:rPr>
        <w:t>(</w:t>
      </w:r>
      <w:proofErr w:type="spellStart"/>
      <w:r>
        <w:rPr>
          <w:rStyle w:val="Teksttreci210ptKursywa"/>
        </w:rPr>
        <w:t>Statthalterei</w:t>
      </w:r>
      <w:proofErr w:type="spellEnd"/>
      <w:r>
        <w:rPr>
          <w:rStyle w:val="Teksttreci210ptKursywa"/>
        </w:rPr>
        <w:t>).</w:t>
      </w:r>
      <w:r>
        <w:t xml:space="preserve"> Tak samo uważam za niewłaściwe określenie „Gimnazjum prywatne z prawami gimnazjum rządowego". Gimnazjum może być pod pewnym względem rządowe, lecz w istocie jest zawsze państwowe, gdyż je utrzymuje Skarb Państwa.</w:t>
      </w:r>
    </w:p>
    <w:p w:rsidR="00974666" w:rsidRDefault="001F1FA4">
      <w:pPr>
        <w:pStyle w:val="Teksttreci20"/>
        <w:framePr w:w="6691" w:h="10325" w:hRule="exact" w:wrap="none" w:vAnchor="page" w:hAnchor="page" w:x="1792" w:y="1628"/>
        <w:shd w:val="clear" w:color="auto" w:fill="auto"/>
        <w:spacing w:before="0" w:after="227" w:line="190" w:lineRule="exact"/>
        <w:ind w:firstLine="0"/>
        <w:jc w:val="right"/>
      </w:pPr>
      <w:r>
        <w:t>Fr. Moskwa.</w:t>
      </w:r>
    </w:p>
    <w:p w:rsidR="00974666" w:rsidRDefault="001F1FA4">
      <w:pPr>
        <w:pStyle w:val="Teksttreci20"/>
        <w:framePr w:w="6691" w:h="10325" w:hRule="exact" w:wrap="none" w:vAnchor="page" w:hAnchor="page" w:x="1792" w:y="1628"/>
        <w:numPr>
          <w:ilvl w:val="0"/>
          <w:numId w:val="4"/>
        </w:numPr>
        <w:shd w:val="clear" w:color="auto" w:fill="auto"/>
        <w:tabs>
          <w:tab w:val="left" w:pos="670"/>
        </w:tabs>
        <w:spacing w:before="0"/>
        <w:ind w:firstLine="340"/>
      </w:pPr>
      <w:r>
        <w:rPr>
          <w:rStyle w:val="PogrubienieTeksttreci2TimesNewRoman10pt"/>
          <w:rFonts w:eastAsia="Constantia"/>
        </w:rPr>
        <w:t xml:space="preserve">Piśmienny — pisemny </w:t>
      </w:r>
      <w:r>
        <w:t xml:space="preserve">Przymiotników tych nie uważam za oboczności w </w:t>
      </w:r>
      <w:proofErr w:type="spellStart"/>
      <w:r>
        <w:t>ścisłem</w:t>
      </w:r>
      <w:proofErr w:type="spellEnd"/>
      <w:r>
        <w:t xml:space="preserve"> tego słowa znaczeniu. W postaci „piśmienny" dopatruję się zdatności albo zdolności do pisania, a w postaci „pisemny" rezultatu pisania. </w:t>
      </w:r>
      <w:r>
        <w:rPr>
          <w:rStyle w:val="Teksttreci210ptKursywa"/>
        </w:rPr>
        <w:t>Przybory piśmienne, papier piśmienny</w:t>
      </w:r>
      <w:r>
        <w:t xml:space="preserve"> (nie bibulasty), </w:t>
      </w:r>
      <w:r>
        <w:rPr>
          <w:rStyle w:val="Teksttreci210ptKursywa"/>
        </w:rPr>
        <w:t>człowiek piśmienny</w:t>
      </w:r>
      <w:r>
        <w:t xml:space="preserve"> (umiejący pisać), natomiast </w:t>
      </w:r>
      <w:r>
        <w:rPr>
          <w:rStyle w:val="Teksttreci210ptKursywa"/>
        </w:rPr>
        <w:t xml:space="preserve">zawiadomienie pisemne </w:t>
      </w:r>
      <w:r>
        <w:t xml:space="preserve">(na piśmie), </w:t>
      </w:r>
      <w:r>
        <w:rPr>
          <w:rStyle w:val="Teksttreci210ptKursywa"/>
        </w:rPr>
        <w:t>pokwitowanie pisemne, zaświadczenie pisemne, dowód pisemny</w:t>
      </w:r>
      <w:r>
        <w:t xml:space="preserve"> i t. d.</w:t>
      </w:r>
    </w:p>
    <w:p w:rsidR="00974666" w:rsidRDefault="001F1FA4">
      <w:pPr>
        <w:pStyle w:val="Teksttreci20"/>
        <w:framePr w:w="6691" w:h="10325" w:hRule="exact" w:wrap="none" w:vAnchor="page" w:hAnchor="page" w:x="1792" w:y="1628"/>
        <w:shd w:val="clear" w:color="auto" w:fill="auto"/>
        <w:spacing w:before="0" w:after="228" w:line="190" w:lineRule="exact"/>
        <w:ind w:firstLine="0"/>
        <w:jc w:val="right"/>
      </w:pPr>
      <w:r>
        <w:t>Fr. Moskwa.</w:t>
      </w:r>
    </w:p>
    <w:p w:rsidR="00974666" w:rsidRDefault="001F1FA4">
      <w:pPr>
        <w:pStyle w:val="Teksttreci20"/>
        <w:framePr w:w="6691" w:h="10325" w:hRule="exact" w:wrap="none" w:vAnchor="page" w:hAnchor="page" w:x="1792" w:y="1628"/>
        <w:shd w:val="clear" w:color="auto" w:fill="auto"/>
        <w:spacing w:before="0" w:line="259" w:lineRule="exact"/>
        <w:ind w:left="580" w:hanging="580"/>
      </w:pPr>
      <w:r>
        <w:t>(</w:t>
      </w:r>
      <w:proofErr w:type="spellStart"/>
      <w:r>
        <w:t>Rz</w:t>
      </w:r>
      <w:proofErr w:type="spellEnd"/>
      <w:r>
        <w:t xml:space="preserve">) Pogląd interesujący i być może, że w tym kierunku pójdzie dalej rozwój znaczeniowy pary </w:t>
      </w:r>
      <w:r>
        <w:rPr>
          <w:rStyle w:val="Teksttreci210ptKursywa"/>
        </w:rPr>
        <w:t>piśmienny, pisemny,</w:t>
      </w:r>
      <w:r>
        <w:t xml:space="preserve"> — nie mniej jednak jest to pogląd osobisty sz. autora. Jak wiadomo, oba przymiotniki (oczywiście, bez </w:t>
      </w:r>
      <w:proofErr w:type="spellStart"/>
      <w:r>
        <w:t>zgóry</w:t>
      </w:r>
      <w:proofErr w:type="spellEnd"/>
      <w:r>
        <w:t xml:space="preserve"> zakreślonego różnicowania znaczeniowego) powstały od tego samego rzeczownika, tylko uformowano je w dwu różnych epokach języka raz od formy dawnej </w:t>
      </w:r>
      <w:proofErr w:type="spellStart"/>
      <w:r>
        <w:rPr>
          <w:rStyle w:val="Teksttreci210ptKursywa"/>
        </w:rPr>
        <w:t>pismię</w:t>
      </w:r>
      <w:proofErr w:type="spellEnd"/>
      <w:r>
        <w:t xml:space="preserve"> (Brückner), drugi raz od współczesnej — </w:t>
      </w:r>
      <w:r>
        <w:rPr>
          <w:rStyle w:val="Teksttreci210ptKursywa"/>
        </w:rPr>
        <w:t>pismo.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862" w:y="1160"/>
        <w:shd w:val="clear" w:color="auto" w:fill="auto"/>
        <w:spacing w:line="180" w:lineRule="exact"/>
      </w:pPr>
      <w:r>
        <w:lastRenderedPageBreak/>
        <w:t xml:space="preserve">1934. </w:t>
      </w:r>
      <w:r>
        <w:rPr>
          <w:rStyle w:val="PogrubienieNagweklubstopka85ptKursywaOdstpy0pt"/>
        </w:rPr>
        <w:t>г</w:t>
      </w:r>
      <w:r w:rsidRPr="003D06DD">
        <w:rPr>
          <w:rStyle w:val="PogrubienieNagweklubstopka85ptKursywaOdstpy0pt"/>
          <w:lang w:val="pl-PL"/>
        </w:rPr>
        <w:t>.</w:t>
      </w:r>
      <w:r w:rsidRPr="003D06DD">
        <w:rPr>
          <w:lang w:eastAsia="ru-RU" w:bidi="ru-RU"/>
        </w:rPr>
        <w:t xml:space="preserve"> 5/6</w:t>
      </w:r>
    </w:p>
    <w:p w:rsidR="00974666" w:rsidRDefault="001F1FA4">
      <w:pPr>
        <w:pStyle w:val="Nagweklubstopka0"/>
        <w:framePr w:wrap="none" w:vAnchor="page" w:hAnchor="page" w:x="3161" w:y="1144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328" w:y="1150"/>
        <w:shd w:val="clear" w:color="auto" w:fill="auto"/>
        <w:spacing w:line="180" w:lineRule="exact"/>
      </w:pPr>
      <w:r>
        <w:t>91</w:t>
      </w:r>
    </w:p>
    <w:p w:rsidR="00974666" w:rsidRDefault="001F1FA4">
      <w:pPr>
        <w:pStyle w:val="Teksttreci20"/>
        <w:framePr w:w="6706" w:h="9966" w:hRule="exact" w:wrap="none" w:vAnchor="page" w:hAnchor="page" w:x="852" w:y="1566"/>
        <w:shd w:val="clear" w:color="auto" w:fill="auto"/>
        <w:spacing w:before="0" w:line="331" w:lineRule="exact"/>
        <w:ind w:firstLine="0"/>
        <w:jc w:val="center"/>
      </w:pPr>
      <w:r>
        <w:t>Z ŻYCIA WYRAZÓW I RZECZY</w:t>
      </w:r>
      <w:r>
        <w:br/>
        <w:t>OSTOJE — KLIMY  1).</w:t>
      </w:r>
    </w:p>
    <w:p w:rsidR="00974666" w:rsidRDefault="001F1FA4">
      <w:pPr>
        <w:pStyle w:val="Teksttreci60"/>
        <w:framePr w:w="6706" w:h="9966" w:hRule="exact" w:wrap="none" w:vAnchor="page" w:hAnchor="page" w:x="852" w:y="1566"/>
        <w:shd w:val="clear" w:color="auto" w:fill="auto"/>
        <w:spacing w:before="0" w:after="40" w:line="200" w:lineRule="exact"/>
        <w:ind w:firstLine="0"/>
        <w:jc w:val="center"/>
      </w:pPr>
      <w:r>
        <w:t xml:space="preserve">UWAGI NAD SŁOWNICTWEM DWÓCH WSI </w:t>
      </w:r>
      <w:r>
        <w:rPr>
          <w:vertAlign w:val="superscript"/>
        </w:rPr>
        <w:t xml:space="preserve"> 2</w:t>
      </w:r>
      <w:r>
        <w:t>).</w:t>
      </w:r>
    </w:p>
    <w:p w:rsidR="00974666" w:rsidRDefault="001F1FA4">
      <w:pPr>
        <w:pStyle w:val="Teksttreci20"/>
        <w:framePr w:w="6706" w:h="9966" w:hRule="exact" w:wrap="none" w:vAnchor="page" w:hAnchor="page" w:x="852" w:y="1566"/>
        <w:shd w:val="clear" w:color="auto" w:fill="auto"/>
        <w:spacing w:before="0"/>
        <w:ind w:firstLine="360"/>
      </w:pPr>
      <w:r>
        <w:t xml:space="preserve">Rozpatrywanie szczegółów czy fragmentów jakiejś całości nabiera sensu dopiero wtedy, gdy się te fragmenty umieści we </w:t>
      </w:r>
      <w:proofErr w:type="spellStart"/>
      <w:r>
        <w:t>właściwem</w:t>
      </w:r>
      <w:proofErr w:type="spellEnd"/>
      <w:r>
        <w:t xml:space="preserve"> otoczeniu — przestrzennie i czasowo. Prawdę tę. można odnieść i do badań nad słownictwem, w danym wypadku — słownictwem </w:t>
      </w:r>
      <w:proofErr w:type="spellStart"/>
      <w:r>
        <w:t>ludowem</w:t>
      </w:r>
      <w:proofErr w:type="spellEnd"/>
      <w:r>
        <w:t>.</w:t>
      </w:r>
    </w:p>
    <w:p w:rsidR="00974666" w:rsidRDefault="001F1FA4">
      <w:pPr>
        <w:pStyle w:val="Teksttreci20"/>
        <w:framePr w:w="6706" w:h="9966" w:hRule="exact" w:wrap="none" w:vAnchor="page" w:hAnchor="page" w:x="852" w:y="1566"/>
        <w:shd w:val="clear" w:color="auto" w:fill="auto"/>
        <w:spacing w:before="0"/>
        <w:ind w:firstLine="360"/>
      </w:pPr>
      <w:r>
        <w:t xml:space="preserve">Jest rzeczą zupełnie zrozumiałą, jeśli te same przedmioty mają nazwy różne na </w:t>
      </w:r>
      <w:proofErr w:type="spellStart"/>
      <w:r>
        <w:t>terytorjach</w:t>
      </w:r>
      <w:proofErr w:type="spellEnd"/>
      <w:r>
        <w:t xml:space="preserve">, nie pozostających z sobą w bliższym związku. Nie zdziwi więc pomorska i pn. - zach. </w:t>
      </w:r>
      <w:proofErr w:type="spellStart"/>
      <w:r>
        <w:t>maz</w:t>
      </w:r>
      <w:proofErr w:type="spellEnd"/>
      <w:r>
        <w:t xml:space="preserve">. </w:t>
      </w:r>
      <w:proofErr w:type="spellStart"/>
      <w:r>
        <w:rPr>
          <w:rStyle w:val="Teksttreci210ptKursywa"/>
        </w:rPr>
        <w:t>ćfela</w:t>
      </w:r>
      <w:proofErr w:type="spellEnd"/>
      <w:r>
        <w:rPr>
          <w:rStyle w:val="Teksttreci210ptKursywa"/>
        </w:rPr>
        <w:t>,</w:t>
      </w:r>
      <w:r>
        <w:t xml:space="preserve"> </w:t>
      </w:r>
      <w:proofErr w:type="spellStart"/>
      <w:r>
        <w:t>małop</w:t>
      </w:r>
      <w:proofErr w:type="spellEnd"/>
      <w:r>
        <w:t xml:space="preserve">. czy </w:t>
      </w:r>
      <w:proofErr w:type="spellStart"/>
      <w:r>
        <w:t>włp</w:t>
      </w:r>
      <w:proofErr w:type="spellEnd"/>
      <w:r>
        <w:t xml:space="preserve">. </w:t>
      </w:r>
      <w:r>
        <w:rPr>
          <w:rStyle w:val="Teksttreci210ptKursywa"/>
        </w:rPr>
        <w:t>przycieś</w:t>
      </w:r>
      <w:r>
        <w:t xml:space="preserve"> a </w:t>
      </w:r>
      <w:proofErr w:type="spellStart"/>
      <w:r>
        <w:t>mazow</w:t>
      </w:r>
      <w:proofErr w:type="spellEnd"/>
      <w:r>
        <w:t xml:space="preserve">. </w:t>
      </w:r>
      <w:r>
        <w:rPr>
          <w:rStyle w:val="Teksttreci210ptKursywa"/>
        </w:rPr>
        <w:t>podwalina</w:t>
      </w:r>
      <w:r>
        <w:t xml:space="preserve"> w budownictwie, albo pn. i śr.-polskie </w:t>
      </w:r>
      <w:r>
        <w:rPr>
          <w:rStyle w:val="Teksttreci210ptKursywa"/>
        </w:rPr>
        <w:t>klepisko,</w:t>
      </w:r>
      <w:r>
        <w:t xml:space="preserve"> wkop. </w:t>
      </w:r>
      <w:proofErr w:type="spellStart"/>
      <w:r>
        <w:rPr>
          <w:rStyle w:val="Teksttreci210ptKursywa"/>
        </w:rPr>
        <w:t>bojewica</w:t>
      </w:r>
      <w:proofErr w:type="spellEnd"/>
      <w:r>
        <w:rPr>
          <w:rStyle w:val="Teksttreci210ptKursywa"/>
        </w:rPr>
        <w:t>,</w:t>
      </w:r>
      <w:r>
        <w:t xml:space="preserve"> pn. </w:t>
      </w:r>
      <w:proofErr w:type="spellStart"/>
      <w:r>
        <w:t>małop</w:t>
      </w:r>
      <w:proofErr w:type="spellEnd"/>
      <w:r>
        <w:t xml:space="preserve">. </w:t>
      </w:r>
      <w:r>
        <w:rPr>
          <w:rStyle w:val="Teksttreci210ptKursywa"/>
        </w:rPr>
        <w:t>bojowisko,</w:t>
      </w:r>
      <w:r>
        <w:t xml:space="preserve"> pd. </w:t>
      </w:r>
      <w:proofErr w:type="spellStart"/>
      <w:r>
        <w:t>małop</w:t>
      </w:r>
      <w:proofErr w:type="spellEnd"/>
      <w:r>
        <w:t xml:space="preserve">. </w:t>
      </w:r>
      <w:r>
        <w:rPr>
          <w:rStyle w:val="Teksttreci210ptKursywa"/>
        </w:rPr>
        <w:t>boisko,</w:t>
      </w:r>
      <w:r>
        <w:t xml:space="preserve"> śląskie </w:t>
      </w:r>
      <w:r>
        <w:rPr>
          <w:rStyle w:val="Teksttreci210ptKursywa"/>
        </w:rPr>
        <w:t>gumno</w:t>
      </w:r>
      <w:r>
        <w:t xml:space="preserve"> w znacz, ‘miejsca gdzie się młóci' (por. K. Nitsch. </w:t>
      </w:r>
      <w:proofErr w:type="spellStart"/>
      <w:r>
        <w:t>Roczn</w:t>
      </w:r>
      <w:proofErr w:type="spellEnd"/>
      <w:r>
        <w:t xml:space="preserve">. </w:t>
      </w:r>
      <w:proofErr w:type="spellStart"/>
      <w:r w:rsidRPr="003D06DD">
        <w:rPr>
          <w:lang w:eastAsia="en-US" w:bidi="en-US"/>
        </w:rPr>
        <w:t>Sl</w:t>
      </w:r>
      <w:proofErr w:type="spellEnd"/>
      <w:r w:rsidRPr="003D06DD">
        <w:rPr>
          <w:lang w:eastAsia="en-US" w:bidi="en-US"/>
        </w:rPr>
        <w:t xml:space="preserve">. </w:t>
      </w:r>
      <w:r>
        <w:t xml:space="preserve">t. VIII str. 114 i </w:t>
      </w:r>
      <w:proofErr w:type="spellStart"/>
      <w:r>
        <w:t>nst</w:t>
      </w:r>
      <w:proofErr w:type="spellEnd"/>
      <w:r>
        <w:t>.)</w:t>
      </w:r>
    </w:p>
    <w:p w:rsidR="00974666" w:rsidRDefault="001F1FA4">
      <w:pPr>
        <w:pStyle w:val="Teksttreci20"/>
        <w:framePr w:w="6706" w:h="9966" w:hRule="exact" w:wrap="none" w:vAnchor="page" w:hAnchor="page" w:x="852" w:y="1566"/>
        <w:shd w:val="clear" w:color="auto" w:fill="auto"/>
        <w:spacing w:before="0"/>
        <w:ind w:firstLine="360"/>
      </w:pPr>
      <w:r>
        <w:t xml:space="preserve">Natomiast dziwną i niewytłumaczoną może się wydać różnolitość imiennictwa na terenach sobie przyległych, stanowiących dzisiaj całość </w:t>
      </w:r>
      <w:proofErr w:type="spellStart"/>
      <w:r>
        <w:t>nietylko</w:t>
      </w:r>
      <w:proofErr w:type="spellEnd"/>
      <w:r>
        <w:t xml:space="preserve"> geograficzną, ale także gospodarczą i kulturalną. Wówczas uzasadnienia różnic należy szukać w </w:t>
      </w:r>
      <w:proofErr w:type="spellStart"/>
      <w:r>
        <w:t>historji</w:t>
      </w:r>
      <w:proofErr w:type="spellEnd"/>
      <w:r>
        <w:t>.</w:t>
      </w:r>
    </w:p>
    <w:p w:rsidR="00974666" w:rsidRDefault="001F1FA4">
      <w:pPr>
        <w:pStyle w:val="Teksttreci20"/>
        <w:framePr w:w="6706" w:h="9966" w:hRule="exact" w:wrap="none" w:vAnchor="page" w:hAnchor="page" w:x="852" w:y="1566"/>
        <w:shd w:val="clear" w:color="auto" w:fill="auto"/>
        <w:spacing w:before="0"/>
        <w:ind w:firstLine="360"/>
      </w:pPr>
      <w:r>
        <w:t xml:space="preserve">Ilustracją tych uwag może być słownictwo wymienionych w tytule wsi, leżących w pow. Siedleckim, oddalonych od siebie zaledwie o 1 km., a mimo to dość wyraźnie różniących się pod względem leksykalnym (czyli w zasobach słownikowych). Ostoje, to rodowa wieś szlachecka, o </w:t>
      </w:r>
      <w:proofErr w:type="spellStart"/>
      <w:r>
        <w:t>czem</w:t>
      </w:r>
      <w:proofErr w:type="spellEnd"/>
      <w:r>
        <w:t xml:space="preserve"> świadczy sama nazwa, Klimy są czysto włościańskie. Szlachta stanowi w tej części Podlasia żywioł małorolny i jest liczebnie warstwą przeważającą. Od chłopów oddziela się jeszcze resztkami tradycji, wegetującej tu i owdzie w starych kronikach rodzinnych czy aktach, i może pewną dozą śmiesznej dzisiaj zaściankowej wyniosłości. Strój i obyczaje już się wyrównały. Jedynie język zachował pewną odrębność, odbijającą różnice zresztą nie tyle społeczno-rasowe, ile raczej pochodzenia i terenów, skąd szła kolonizacja. Trzeba bowiem pamiętać, że dzisiejsza ludność Podlasia to koloniści z Polski i Rusi, którzy zaczęli tam silniej napływać po ustąpieniu Jadźwingów na północ ku źródłom Narwi, pod koniec XIV w. i później, po </w:t>
      </w:r>
      <w:proofErr w:type="spellStart"/>
      <w:r>
        <w:t>ostatecznem</w:t>
      </w:r>
      <w:proofErr w:type="spellEnd"/>
      <w:r>
        <w:t xml:space="preserve"> rozgromieniu Jadźwingów przez Witolda. Tym różnicom językowym widocznym w imiennictwie </w:t>
      </w:r>
      <w:proofErr w:type="spellStart"/>
      <w:r>
        <w:t>ludowem</w:t>
      </w:r>
      <w:proofErr w:type="spellEnd"/>
      <w:r>
        <w:t xml:space="preserve"> Klim i Ostoi przyjrzymy się tu nieco bliżej.</w:t>
      </w:r>
    </w:p>
    <w:p w:rsidR="00974666" w:rsidRDefault="001F1FA4">
      <w:pPr>
        <w:pStyle w:val="Teksttreci20"/>
        <w:framePr w:w="6706" w:h="9966" w:hRule="exact" w:wrap="none" w:vAnchor="page" w:hAnchor="page" w:x="852" w:y="1566"/>
        <w:shd w:val="clear" w:color="auto" w:fill="auto"/>
        <w:spacing w:before="0"/>
        <w:ind w:firstLine="360"/>
      </w:pPr>
      <w:r>
        <w:t xml:space="preserve">Zacznijmy od uprawy roli. Obie wsie pamiętają jeszcze starą drewnianą </w:t>
      </w:r>
      <w:r>
        <w:rPr>
          <w:rStyle w:val="Teksttreci210ptKursywa"/>
        </w:rPr>
        <w:t>sochę,</w:t>
      </w:r>
      <w:r>
        <w:t xml:space="preserve"> rozpowszechnioną ongi na </w:t>
      </w:r>
      <w:proofErr w:type="spellStart"/>
      <w:r>
        <w:t>całem</w:t>
      </w:r>
      <w:proofErr w:type="spellEnd"/>
      <w:r>
        <w:t xml:space="preserve"> Mazowszu, pamiętają</w:t>
      </w:r>
    </w:p>
    <w:p w:rsidR="00974666" w:rsidRDefault="001F1FA4">
      <w:pPr>
        <w:pStyle w:val="Stopka20"/>
        <w:framePr w:w="6706" w:h="422" w:hRule="exact" w:wrap="none" w:vAnchor="page" w:hAnchor="page" w:x="852" w:y="11743"/>
        <w:shd w:val="clear" w:color="auto" w:fill="auto"/>
      </w:pPr>
      <w:r>
        <w:t xml:space="preserve">1) </w:t>
      </w:r>
      <w:proofErr w:type="spellStart"/>
      <w:r>
        <w:t>Materjał</w:t>
      </w:r>
      <w:proofErr w:type="spellEnd"/>
      <w:r>
        <w:t xml:space="preserve"> niniejszy został zebrany z Ostoi przez </w:t>
      </w:r>
      <w:r w:rsidRPr="003D06DD">
        <w:rPr>
          <w:lang w:eastAsia="en-US" w:bidi="en-US"/>
        </w:rPr>
        <w:t xml:space="preserve">prof. </w:t>
      </w:r>
      <w:r>
        <w:t xml:space="preserve">W. Doroszewskiego, </w:t>
      </w:r>
      <w:r>
        <w:rPr>
          <w:rStyle w:val="Stopka21"/>
        </w:rPr>
        <w:t>z Klim — przez niżej podpisanego.</w:t>
      </w:r>
    </w:p>
    <w:p w:rsidR="00974666" w:rsidRDefault="001F1FA4">
      <w:pPr>
        <w:pStyle w:val="Stopka1"/>
        <w:framePr w:w="6706" w:h="240" w:hRule="exact" w:wrap="none" w:vAnchor="page" w:hAnchor="page" w:x="852" w:y="12169"/>
        <w:shd w:val="clear" w:color="auto" w:fill="auto"/>
        <w:ind w:left="340"/>
      </w:pPr>
      <w:r>
        <w:rPr>
          <w:vertAlign w:val="superscript"/>
        </w:rPr>
        <w:t>2</w:t>
      </w:r>
      <w:r>
        <w:t xml:space="preserve">) Mowa tu wyłącznie o słownictwie w zakresie kultury </w:t>
      </w:r>
      <w:proofErr w:type="spellStart"/>
      <w:r>
        <w:t>materjalnej</w:t>
      </w:r>
      <w:proofErr w:type="spellEnd"/>
      <w:r>
        <w:t>.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1854" w:y="1140"/>
        <w:shd w:val="clear" w:color="auto" w:fill="auto"/>
        <w:spacing w:line="180" w:lineRule="exact"/>
      </w:pPr>
      <w:r>
        <w:lastRenderedPageBreak/>
        <w:t>92</w:t>
      </w:r>
    </w:p>
    <w:p w:rsidR="00974666" w:rsidRDefault="001F1FA4">
      <w:pPr>
        <w:pStyle w:val="Nagweklubstopka0"/>
        <w:framePr w:wrap="none" w:vAnchor="page" w:hAnchor="page" w:x="4086" w:y="1145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557" w:y="1150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20"/>
        <w:framePr w:w="6701" w:h="9923" w:hRule="exact" w:wrap="none" w:vAnchor="page" w:hAnchor="page" w:x="1787" w:y="1633"/>
        <w:shd w:val="clear" w:color="auto" w:fill="auto"/>
        <w:spacing w:before="0" w:after="184"/>
        <w:ind w:firstLine="0"/>
      </w:pPr>
      <w:r>
        <w:rPr>
          <w:rStyle w:val="Teksttreci210ptKursywa"/>
        </w:rPr>
        <w:t>sośniki,</w:t>
      </w:r>
      <w:r>
        <w:t xml:space="preserve"> co orały ziemię, i </w:t>
      </w:r>
      <w:proofErr w:type="spellStart"/>
      <w:r>
        <w:rPr>
          <w:rStyle w:val="Teksttreci210ptKursywa"/>
        </w:rPr>
        <w:t>rogac</w:t>
      </w:r>
      <w:proofErr w:type="spellEnd"/>
      <w:r>
        <w:rPr>
          <w:rStyle w:val="Teksttreci210ptKursywa"/>
        </w:rPr>
        <w:t>,</w:t>
      </w:r>
      <w:r>
        <w:t xml:space="preserve"> do którego zaprzęgało się konia, ale już </w:t>
      </w:r>
      <w:proofErr w:type="spellStart"/>
      <w:r>
        <w:rPr>
          <w:rStyle w:val="Teksttreci210ptKursywa"/>
        </w:rPr>
        <w:t>melica</w:t>
      </w:r>
      <w:proofErr w:type="spellEnd"/>
      <w:r>
        <w:rPr>
          <w:rStyle w:val="Teksttreci210ptKursywa"/>
        </w:rPr>
        <w:t>,</w:t>
      </w:r>
      <w:r>
        <w:t xml:space="preserve"> lewa rękojeść tejże sochy, ustąpiła w O. przed </w:t>
      </w:r>
      <w:proofErr w:type="spellStart"/>
      <w:r>
        <w:rPr>
          <w:rStyle w:val="Teksttreci210ptKursywa"/>
        </w:rPr>
        <w:t>roncką</w:t>
      </w:r>
      <w:proofErr w:type="spellEnd"/>
      <w:r>
        <w:rPr>
          <w:rStyle w:val="Teksttreci210ptKursywa"/>
        </w:rPr>
        <w:t xml:space="preserve"> (</w:t>
      </w:r>
      <w:proofErr w:type="spellStart"/>
      <w:r>
        <w:rPr>
          <w:rStyle w:val="Teksttreci210ptKursywa"/>
        </w:rPr>
        <w:t>hećną</w:t>
      </w:r>
      <w:proofErr w:type="spellEnd"/>
      <w:r>
        <w:rPr>
          <w:rStyle w:val="Teksttreci210ptKursywa"/>
        </w:rPr>
        <w:t xml:space="preserve"> </w:t>
      </w:r>
      <w:r>
        <w:t xml:space="preserve">w odróżnieniu od </w:t>
      </w:r>
      <w:r>
        <w:rPr>
          <w:rStyle w:val="Teksttreci210ptKursywa"/>
        </w:rPr>
        <w:t>ksobnej).</w:t>
      </w:r>
      <w:r>
        <w:t xml:space="preserve"> To znowu K. zapomniały </w:t>
      </w:r>
      <w:proofErr w:type="spellStart"/>
      <w:r>
        <w:rPr>
          <w:rStyle w:val="Teksttreci210ptKursywa"/>
        </w:rPr>
        <w:t>warkoc</w:t>
      </w:r>
      <w:proofErr w:type="spellEnd"/>
      <w:r>
        <w:t xml:space="preserve"> (łączący sośniki z </w:t>
      </w:r>
      <w:proofErr w:type="spellStart"/>
      <w:r>
        <w:t>rogacem</w:t>
      </w:r>
      <w:proofErr w:type="spellEnd"/>
      <w:r>
        <w:t xml:space="preserve">), pamiętany jeszcze choćby pod Warszawą. A weźmy nowsze narzędzie: pług. Ta część, do której zaprzęga się konia, to </w:t>
      </w:r>
      <w:proofErr w:type="spellStart"/>
      <w:r>
        <w:rPr>
          <w:rStyle w:val="Teksttreci210ptKursywa"/>
        </w:rPr>
        <w:t>gruńdziel</w:t>
      </w:r>
      <w:proofErr w:type="spellEnd"/>
      <w:r>
        <w:t xml:space="preserve"> w O., a </w:t>
      </w:r>
      <w:r>
        <w:rPr>
          <w:rStyle w:val="Teksttreci210ptKursywa"/>
        </w:rPr>
        <w:t>grążel</w:t>
      </w:r>
      <w:r>
        <w:t xml:space="preserve"> w K. wyraz jeden ale w dwu odmianach głosowych, może w związku z </w:t>
      </w:r>
      <w:proofErr w:type="spellStart"/>
      <w:r>
        <w:t>odrębnem</w:t>
      </w:r>
      <w:proofErr w:type="spellEnd"/>
      <w:r>
        <w:t xml:space="preserve"> poczuciem źródłosłowu. To samo </w:t>
      </w:r>
      <w:r>
        <w:rPr>
          <w:rStyle w:val="Teksttreci210ptKursywa"/>
        </w:rPr>
        <w:t xml:space="preserve">mutatis </w:t>
      </w:r>
      <w:r w:rsidRPr="003D06DD">
        <w:rPr>
          <w:rStyle w:val="Teksttreci210ptKursywa"/>
          <w:lang w:eastAsia="en-US" w:bidi="en-US"/>
        </w:rPr>
        <w:t>mutandis</w:t>
      </w:r>
      <w:r w:rsidRPr="003D06DD">
        <w:rPr>
          <w:lang w:eastAsia="en-US" w:bidi="en-US"/>
        </w:rPr>
        <w:t xml:space="preserve"> </w:t>
      </w:r>
      <w:r>
        <w:t xml:space="preserve">można powiedzieć o </w:t>
      </w:r>
      <w:r>
        <w:rPr>
          <w:rStyle w:val="Teksttreci210ptKursywa"/>
        </w:rPr>
        <w:t>słupnicy</w:t>
      </w:r>
      <w:r>
        <w:t xml:space="preserve"> (pręt wzmacniający grządziel), O., i </w:t>
      </w:r>
      <w:proofErr w:type="spellStart"/>
      <w:r>
        <w:rPr>
          <w:rStyle w:val="Teksttreci210ptKursywa"/>
        </w:rPr>
        <w:t>stołpnicy</w:t>
      </w:r>
      <w:proofErr w:type="spellEnd"/>
      <w:r>
        <w:rPr>
          <w:rStyle w:val="Teksttreci210ptKursywa"/>
        </w:rPr>
        <w:t>,</w:t>
      </w:r>
      <w:r>
        <w:t xml:space="preserve"> K., z uwagą, że o ile pierwszy wyraz jest właściwy Poznańskiemu i Małopolsce </w:t>
      </w:r>
      <w:r>
        <w:rPr>
          <w:vertAlign w:val="superscript"/>
        </w:rPr>
        <w:t>1</w:t>
      </w:r>
      <w:r>
        <w:t xml:space="preserve">), drugi nosi wyraźne piętno białoruskie (por. </w:t>
      </w:r>
      <w:proofErr w:type="spellStart"/>
      <w:r>
        <w:t>Stołpce</w:t>
      </w:r>
      <w:proofErr w:type="spellEnd"/>
      <w:r>
        <w:t xml:space="preserve">). O krzyżowaniu się różnic leksykalnych świadczą: </w:t>
      </w:r>
      <w:proofErr w:type="spellStart"/>
      <w:r>
        <w:rPr>
          <w:rStyle w:val="Teksttreci210ptKursywa"/>
        </w:rPr>
        <w:t>otłok</w:t>
      </w:r>
      <w:proofErr w:type="spellEnd"/>
      <w:r>
        <w:t xml:space="preserve"> (=odłóg) ‘calizna, opuszczona przy orce’, O., równoznaczny w K. z wyrazami: </w:t>
      </w:r>
      <w:r>
        <w:rPr>
          <w:rStyle w:val="Teksttreci210ptKursywa"/>
        </w:rPr>
        <w:t>pustka, pustynia,</w:t>
      </w:r>
      <w:r>
        <w:t xml:space="preserve"> </w:t>
      </w:r>
      <w:proofErr w:type="spellStart"/>
      <w:r>
        <w:t>oznaczającemi</w:t>
      </w:r>
      <w:proofErr w:type="spellEnd"/>
      <w:r>
        <w:t xml:space="preserve"> ziemię nieuprawną; </w:t>
      </w:r>
      <w:r>
        <w:rPr>
          <w:rStyle w:val="Teksttreci210ptKursywa"/>
        </w:rPr>
        <w:t>pięta,</w:t>
      </w:r>
      <w:r>
        <w:t xml:space="preserve"> K. ‘koniec ostrza kosy od strony kosiska’ i ta sama </w:t>
      </w:r>
      <w:r>
        <w:rPr>
          <w:rStyle w:val="Teksttreci210ptKursywa"/>
        </w:rPr>
        <w:t>pięta,</w:t>
      </w:r>
      <w:r>
        <w:t xml:space="preserve"> O., w znacz, część, którą się przymocowuje do kosiska'; </w:t>
      </w:r>
      <w:r>
        <w:rPr>
          <w:rStyle w:val="Teksttreci210ptKursywa"/>
        </w:rPr>
        <w:t>kosior</w:t>
      </w:r>
      <w:r>
        <w:t xml:space="preserve"> do poprawiania ognia, K. i ten sam wyraz jako nazwa pomiotła, O., i t. d. Przykłady </w:t>
      </w:r>
      <w:proofErr w:type="spellStart"/>
      <w:r>
        <w:t>możnaby</w:t>
      </w:r>
      <w:proofErr w:type="spellEnd"/>
      <w:r>
        <w:t xml:space="preserve"> mnożyć. A oto kilkanaście przykładów nazw na te same przedmioty, posiadających odrębne zabarwienie lokalne. Najpierw podajemy nazwę z Ostoi, potem z Klim </w:t>
      </w:r>
      <w:r>
        <w:rPr>
          <w:vertAlign w:val="superscript"/>
        </w:rPr>
        <w:t>2</w:t>
      </w:r>
      <w:r>
        <w:t>) :</w:t>
      </w:r>
    </w:p>
    <w:p w:rsidR="00974666" w:rsidRDefault="001F1FA4">
      <w:pPr>
        <w:pStyle w:val="Teksttreci20"/>
        <w:framePr w:w="6701" w:h="9923" w:hRule="exact" w:wrap="none" w:vAnchor="page" w:hAnchor="page" w:x="1787" w:y="1633"/>
        <w:numPr>
          <w:ilvl w:val="0"/>
          <w:numId w:val="5"/>
        </w:numPr>
        <w:shd w:val="clear" w:color="auto" w:fill="auto"/>
        <w:tabs>
          <w:tab w:val="left" w:pos="651"/>
        </w:tabs>
        <w:spacing w:before="0" w:line="250" w:lineRule="exact"/>
        <w:ind w:firstLine="360"/>
      </w:pPr>
      <w:proofErr w:type="spellStart"/>
      <w:r>
        <w:rPr>
          <w:rStyle w:val="Teksttreci210ptKursywa"/>
        </w:rPr>
        <w:t>kacka</w:t>
      </w:r>
      <w:proofErr w:type="spellEnd"/>
      <w:r>
        <w:t xml:space="preserve"> ‘popławek u sieci’ (</w:t>
      </w:r>
      <w:proofErr w:type="spellStart"/>
      <w:r>
        <w:t>Małop</w:t>
      </w:r>
      <w:proofErr w:type="spellEnd"/>
      <w:r>
        <w:t xml:space="preserve">. i Kuj.) — </w:t>
      </w:r>
      <w:r>
        <w:rPr>
          <w:rStyle w:val="Teksttreci210ptKursywa"/>
        </w:rPr>
        <w:t>pływak</w:t>
      </w:r>
      <w:r>
        <w:t xml:space="preserve"> (Mazowsze),</w:t>
      </w:r>
    </w:p>
    <w:p w:rsidR="00974666" w:rsidRDefault="001F1FA4">
      <w:pPr>
        <w:pStyle w:val="Teksttreci60"/>
        <w:framePr w:w="6701" w:h="9923" w:hRule="exact" w:wrap="none" w:vAnchor="page" w:hAnchor="page" w:x="1787" w:y="1633"/>
        <w:numPr>
          <w:ilvl w:val="0"/>
          <w:numId w:val="5"/>
        </w:numPr>
        <w:shd w:val="clear" w:color="auto" w:fill="auto"/>
        <w:tabs>
          <w:tab w:val="left" w:pos="651"/>
        </w:tabs>
        <w:spacing w:before="0" w:after="0" w:line="250" w:lineRule="exact"/>
        <w:ind w:firstLine="360"/>
      </w:pPr>
      <w:proofErr w:type="spellStart"/>
      <w:r>
        <w:t>dziubnia</w:t>
      </w:r>
      <w:proofErr w:type="spellEnd"/>
      <w:r>
        <w:t>,</w:t>
      </w:r>
      <w:r>
        <w:rPr>
          <w:rStyle w:val="Teksttreci695ptBezkursywy0"/>
        </w:rPr>
        <w:t xml:space="preserve"> drzewo </w:t>
      </w:r>
      <w:proofErr w:type="spellStart"/>
      <w:r>
        <w:t>dziubniaste</w:t>
      </w:r>
      <w:proofErr w:type="spellEnd"/>
      <w:r>
        <w:rPr>
          <w:rStyle w:val="Teksttreci695ptBezkursywy0"/>
        </w:rPr>
        <w:t xml:space="preserve"> (Podlas.) — </w:t>
      </w:r>
      <w:proofErr w:type="spellStart"/>
      <w:r>
        <w:t>smuszcz</w:t>
      </w:r>
      <w:proofErr w:type="spellEnd"/>
      <w:r>
        <w:t xml:space="preserve">, </w:t>
      </w:r>
      <w:proofErr w:type="spellStart"/>
      <w:r>
        <w:t>smuszczaste</w:t>
      </w:r>
      <w:proofErr w:type="spellEnd"/>
      <w:r>
        <w:t xml:space="preserve"> </w:t>
      </w:r>
      <w:r>
        <w:rPr>
          <w:rStyle w:val="Teksttreci695ptBezkursywy0"/>
        </w:rPr>
        <w:t>(pn. Mazowsze),</w:t>
      </w:r>
    </w:p>
    <w:p w:rsidR="00974666" w:rsidRDefault="001F1FA4">
      <w:pPr>
        <w:pStyle w:val="Teksttreci20"/>
        <w:framePr w:w="6701" w:h="9923" w:hRule="exact" w:wrap="none" w:vAnchor="page" w:hAnchor="page" w:x="1787" w:y="1633"/>
        <w:numPr>
          <w:ilvl w:val="0"/>
          <w:numId w:val="5"/>
        </w:numPr>
        <w:shd w:val="clear" w:color="auto" w:fill="auto"/>
        <w:tabs>
          <w:tab w:val="left" w:pos="651"/>
        </w:tabs>
        <w:spacing w:before="0" w:line="250" w:lineRule="exact"/>
        <w:ind w:firstLine="360"/>
      </w:pPr>
      <w:proofErr w:type="spellStart"/>
      <w:r>
        <w:rPr>
          <w:rStyle w:val="Teksttreci210ptKursywa"/>
        </w:rPr>
        <w:t>sabaśnik</w:t>
      </w:r>
      <w:proofErr w:type="spellEnd"/>
      <w:r>
        <w:t xml:space="preserve"> (</w:t>
      </w:r>
      <w:proofErr w:type="spellStart"/>
      <w:r>
        <w:t>Małop</w:t>
      </w:r>
      <w:proofErr w:type="spellEnd"/>
      <w:r>
        <w:t xml:space="preserve">. i Mazowsze) ‘piec-ogrzewacz’ </w:t>
      </w:r>
      <w:r>
        <w:rPr>
          <w:vertAlign w:val="superscript"/>
        </w:rPr>
        <w:t>3</w:t>
      </w:r>
      <w:r>
        <w:t xml:space="preserve">) — </w:t>
      </w:r>
      <w:r>
        <w:rPr>
          <w:rStyle w:val="Teksttreci210ptKursywa"/>
        </w:rPr>
        <w:t xml:space="preserve">ogrzewnik </w:t>
      </w:r>
      <w:r>
        <w:t>(Przasnyskie, Karl.),</w:t>
      </w:r>
    </w:p>
    <w:p w:rsidR="00974666" w:rsidRDefault="001F1FA4">
      <w:pPr>
        <w:pStyle w:val="Teksttreci20"/>
        <w:framePr w:w="6701" w:h="9923" w:hRule="exact" w:wrap="none" w:vAnchor="page" w:hAnchor="page" w:x="1787" w:y="1633"/>
        <w:numPr>
          <w:ilvl w:val="0"/>
          <w:numId w:val="5"/>
        </w:numPr>
        <w:shd w:val="clear" w:color="auto" w:fill="auto"/>
        <w:tabs>
          <w:tab w:val="left" w:pos="663"/>
        </w:tabs>
        <w:spacing w:before="0"/>
        <w:ind w:firstLine="360"/>
      </w:pPr>
      <w:r>
        <w:rPr>
          <w:rStyle w:val="Teksttreci210ptKursywa"/>
        </w:rPr>
        <w:t>jasło</w:t>
      </w:r>
      <w:r>
        <w:t xml:space="preserve"> (pd. </w:t>
      </w:r>
      <w:proofErr w:type="spellStart"/>
      <w:r>
        <w:t>Małop</w:t>
      </w:r>
      <w:proofErr w:type="spellEnd"/>
      <w:r>
        <w:t xml:space="preserve">.) — </w:t>
      </w:r>
      <w:r>
        <w:rPr>
          <w:rStyle w:val="Teksttreci210ptKursywa"/>
        </w:rPr>
        <w:t>złup</w:t>
      </w:r>
      <w:r>
        <w:t xml:space="preserve"> czyli </w:t>
      </w:r>
      <w:r>
        <w:rPr>
          <w:rStyle w:val="Teksttreci210ptKursywa"/>
        </w:rPr>
        <w:t>żłób</w:t>
      </w:r>
      <w:r>
        <w:t xml:space="preserve"> (</w:t>
      </w:r>
      <w:proofErr w:type="spellStart"/>
      <w:r>
        <w:t>ogólnoludowe</w:t>
      </w:r>
      <w:proofErr w:type="spellEnd"/>
      <w:r>
        <w:t>),</w:t>
      </w:r>
    </w:p>
    <w:p w:rsidR="00974666" w:rsidRDefault="001F1FA4">
      <w:pPr>
        <w:pStyle w:val="Teksttreci20"/>
        <w:framePr w:w="6701" w:h="9923" w:hRule="exact" w:wrap="none" w:vAnchor="page" w:hAnchor="page" w:x="1787" w:y="1633"/>
        <w:numPr>
          <w:ilvl w:val="0"/>
          <w:numId w:val="5"/>
        </w:numPr>
        <w:shd w:val="clear" w:color="auto" w:fill="auto"/>
        <w:tabs>
          <w:tab w:val="left" w:pos="663"/>
        </w:tabs>
        <w:spacing w:before="0"/>
        <w:ind w:firstLine="360"/>
      </w:pPr>
      <w:r>
        <w:rPr>
          <w:rStyle w:val="Teksttreci210ptKursywa"/>
        </w:rPr>
        <w:t>kloc</w:t>
      </w:r>
      <w:r>
        <w:t xml:space="preserve"> czyli </w:t>
      </w:r>
      <w:r>
        <w:rPr>
          <w:rStyle w:val="Teksttreci210ptKursywa"/>
        </w:rPr>
        <w:t>klacz</w:t>
      </w:r>
      <w:r>
        <w:t xml:space="preserve"> (</w:t>
      </w:r>
      <w:proofErr w:type="spellStart"/>
      <w:r>
        <w:t>Maz</w:t>
      </w:r>
      <w:proofErr w:type="spellEnd"/>
      <w:r>
        <w:t xml:space="preserve">. i </w:t>
      </w:r>
      <w:proofErr w:type="spellStart"/>
      <w:r>
        <w:t>Małop</w:t>
      </w:r>
      <w:proofErr w:type="spellEnd"/>
      <w:r>
        <w:t xml:space="preserve">.) — </w:t>
      </w:r>
      <w:r>
        <w:rPr>
          <w:rStyle w:val="Teksttreci210ptKursywa"/>
        </w:rPr>
        <w:t>kobyła</w:t>
      </w:r>
      <w:r>
        <w:t xml:space="preserve"> (</w:t>
      </w:r>
      <w:proofErr w:type="spellStart"/>
      <w:r>
        <w:t>ogólnopol</w:t>
      </w:r>
      <w:proofErr w:type="spellEnd"/>
      <w:r>
        <w:t>).</w:t>
      </w:r>
    </w:p>
    <w:p w:rsidR="00974666" w:rsidRDefault="001F1FA4">
      <w:pPr>
        <w:pStyle w:val="Teksttreci20"/>
        <w:framePr w:w="6701" w:h="9923" w:hRule="exact" w:wrap="none" w:vAnchor="page" w:hAnchor="page" w:x="1787" w:y="1633"/>
        <w:numPr>
          <w:ilvl w:val="0"/>
          <w:numId w:val="5"/>
        </w:numPr>
        <w:shd w:val="clear" w:color="auto" w:fill="auto"/>
        <w:tabs>
          <w:tab w:val="left" w:pos="663"/>
        </w:tabs>
        <w:spacing w:before="0"/>
        <w:ind w:firstLine="360"/>
      </w:pPr>
      <w:proofErr w:type="spellStart"/>
      <w:r>
        <w:rPr>
          <w:rStyle w:val="Teksttreci210ptKursywa"/>
        </w:rPr>
        <w:t>jagnie</w:t>
      </w:r>
      <w:proofErr w:type="spellEnd"/>
      <w:r>
        <w:rPr>
          <w:rStyle w:val="Teksttreci210ptKursywa"/>
        </w:rPr>
        <w:t xml:space="preserve"> </w:t>
      </w:r>
      <w:r>
        <w:t>(</w:t>
      </w:r>
      <w:proofErr w:type="spellStart"/>
      <w:r>
        <w:t>ogólnopol</w:t>
      </w:r>
      <w:proofErr w:type="spellEnd"/>
      <w:r>
        <w:t xml:space="preserve">.) — </w:t>
      </w:r>
      <w:proofErr w:type="spellStart"/>
      <w:r>
        <w:rPr>
          <w:rStyle w:val="Teksttreci210ptKursywa"/>
        </w:rPr>
        <w:t>siuchna</w:t>
      </w:r>
      <w:proofErr w:type="spellEnd"/>
      <w:r>
        <w:t xml:space="preserve"> (</w:t>
      </w:r>
      <w:proofErr w:type="spellStart"/>
      <w:r>
        <w:t>Tykoc</w:t>
      </w:r>
      <w:proofErr w:type="spellEnd"/>
      <w:r>
        <w:t xml:space="preserve">., August, i </w:t>
      </w:r>
      <w:proofErr w:type="spellStart"/>
      <w:r>
        <w:t>Lubels</w:t>
      </w:r>
      <w:proofErr w:type="spellEnd"/>
      <w:r>
        <w:t xml:space="preserve">., </w:t>
      </w:r>
      <w:proofErr w:type="spellStart"/>
      <w:r>
        <w:t>Karł</w:t>
      </w:r>
      <w:proofErr w:type="spellEnd"/>
      <w:r>
        <w:t>.),</w:t>
      </w:r>
    </w:p>
    <w:p w:rsidR="00974666" w:rsidRDefault="001F1FA4">
      <w:pPr>
        <w:pStyle w:val="Teksttreci20"/>
        <w:framePr w:w="6701" w:h="9923" w:hRule="exact" w:wrap="none" w:vAnchor="page" w:hAnchor="page" w:x="1787" w:y="1633"/>
        <w:numPr>
          <w:ilvl w:val="0"/>
          <w:numId w:val="5"/>
        </w:numPr>
        <w:shd w:val="clear" w:color="auto" w:fill="auto"/>
        <w:tabs>
          <w:tab w:val="left" w:pos="663"/>
        </w:tabs>
        <w:spacing w:before="0"/>
        <w:ind w:firstLine="360"/>
      </w:pPr>
      <w:proofErr w:type="spellStart"/>
      <w:r>
        <w:rPr>
          <w:rStyle w:val="Teksttreci210ptKursywa"/>
        </w:rPr>
        <w:t>odziom</w:t>
      </w:r>
      <w:proofErr w:type="spellEnd"/>
      <w:r>
        <w:t xml:space="preserve"> (pd. </w:t>
      </w:r>
      <w:proofErr w:type="spellStart"/>
      <w:r>
        <w:t>Małop</w:t>
      </w:r>
      <w:proofErr w:type="spellEnd"/>
      <w:r>
        <w:t xml:space="preserve">.) — </w:t>
      </w:r>
      <w:r>
        <w:rPr>
          <w:rStyle w:val="Teksttreci210ptKursywa"/>
        </w:rPr>
        <w:t>karpa</w:t>
      </w:r>
      <w:r>
        <w:t xml:space="preserve"> (</w:t>
      </w:r>
      <w:proofErr w:type="spellStart"/>
      <w:r>
        <w:t>Mazow</w:t>
      </w:r>
      <w:proofErr w:type="spellEnd"/>
      <w:r>
        <w:t>.),</w:t>
      </w:r>
    </w:p>
    <w:p w:rsidR="00974666" w:rsidRDefault="001F1FA4">
      <w:pPr>
        <w:pStyle w:val="Teksttreci20"/>
        <w:framePr w:w="6701" w:h="9923" w:hRule="exact" w:wrap="none" w:vAnchor="page" w:hAnchor="page" w:x="1787" w:y="1633"/>
        <w:numPr>
          <w:ilvl w:val="0"/>
          <w:numId w:val="5"/>
        </w:numPr>
        <w:shd w:val="clear" w:color="auto" w:fill="auto"/>
        <w:tabs>
          <w:tab w:val="left" w:pos="651"/>
        </w:tabs>
        <w:spacing w:before="0"/>
        <w:ind w:firstLine="360"/>
      </w:pPr>
      <w:r>
        <w:rPr>
          <w:rStyle w:val="Teksttreci210ptKursywa"/>
        </w:rPr>
        <w:t>stragarz</w:t>
      </w:r>
      <w:r>
        <w:t xml:space="preserve"> ‘bal wzdłuż izby’ (Śląsk, Krak., Lub.) — wyraz w K. zapomniany,</w:t>
      </w:r>
    </w:p>
    <w:p w:rsidR="00974666" w:rsidRDefault="001F1FA4">
      <w:pPr>
        <w:pStyle w:val="Teksttreci20"/>
        <w:framePr w:w="6701" w:h="9923" w:hRule="exact" w:wrap="none" w:vAnchor="page" w:hAnchor="page" w:x="1787" w:y="1633"/>
        <w:numPr>
          <w:ilvl w:val="0"/>
          <w:numId w:val="5"/>
        </w:numPr>
        <w:shd w:val="clear" w:color="auto" w:fill="auto"/>
        <w:tabs>
          <w:tab w:val="left" w:pos="663"/>
        </w:tabs>
        <w:spacing w:before="0" w:line="250" w:lineRule="exact"/>
        <w:ind w:firstLine="360"/>
      </w:pPr>
      <w:proofErr w:type="spellStart"/>
      <w:r>
        <w:rPr>
          <w:rStyle w:val="Teksttreci210ptKursywa"/>
        </w:rPr>
        <w:t>kluce</w:t>
      </w:r>
      <w:proofErr w:type="spellEnd"/>
      <w:r>
        <w:t xml:space="preserve"> w </w:t>
      </w:r>
      <w:proofErr w:type="spellStart"/>
      <w:r>
        <w:t>konstr</w:t>
      </w:r>
      <w:proofErr w:type="spellEnd"/>
      <w:r>
        <w:t xml:space="preserve">. dachu (wył. </w:t>
      </w:r>
      <w:proofErr w:type="spellStart"/>
      <w:r>
        <w:t>Małop</w:t>
      </w:r>
      <w:proofErr w:type="spellEnd"/>
      <w:r>
        <w:t>.) — brak odpowiednika,</w:t>
      </w:r>
    </w:p>
    <w:p w:rsidR="00974666" w:rsidRDefault="001F1FA4">
      <w:pPr>
        <w:pStyle w:val="Teksttreci20"/>
        <w:framePr w:w="6701" w:h="9923" w:hRule="exact" w:wrap="none" w:vAnchor="page" w:hAnchor="page" w:x="1787" w:y="1633"/>
        <w:numPr>
          <w:ilvl w:val="0"/>
          <w:numId w:val="5"/>
        </w:numPr>
        <w:shd w:val="clear" w:color="auto" w:fill="auto"/>
        <w:tabs>
          <w:tab w:val="left" w:pos="735"/>
        </w:tabs>
        <w:spacing w:before="0" w:line="250" w:lineRule="exact"/>
        <w:ind w:firstLine="360"/>
      </w:pPr>
      <w:r>
        <w:t xml:space="preserve">zapomniany w O. ‘biegun u wrót’ — </w:t>
      </w:r>
      <w:r>
        <w:rPr>
          <w:rStyle w:val="Teksttreci210ptKursywa"/>
        </w:rPr>
        <w:t>kruki</w:t>
      </w:r>
      <w:r>
        <w:t xml:space="preserve"> (</w:t>
      </w:r>
      <w:proofErr w:type="spellStart"/>
      <w:r>
        <w:t>Mazow</w:t>
      </w:r>
      <w:proofErr w:type="spellEnd"/>
      <w:r>
        <w:t>. i August.) wyraz zupełnie nieznany Małopolsce,</w:t>
      </w:r>
    </w:p>
    <w:p w:rsidR="00974666" w:rsidRDefault="001F1FA4">
      <w:pPr>
        <w:pStyle w:val="Teksttreci20"/>
        <w:framePr w:w="6701" w:h="9923" w:hRule="exact" w:wrap="none" w:vAnchor="page" w:hAnchor="page" w:x="1787" w:y="1633"/>
        <w:numPr>
          <w:ilvl w:val="0"/>
          <w:numId w:val="5"/>
        </w:numPr>
        <w:shd w:val="clear" w:color="auto" w:fill="auto"/>
        <w:tabs>
          <w:tab w:val="left" w:pos="754"/>
        </w:tabs>
        <w:spacing w:before="0" w:after="176" w:line="250" w:lineRule="exact"/>
        <w:ind w:firstLine="360"/>
      </w:pPr>
      <w:proofErr w:type="spellStart"/>
      <w:r>
        <w:rPr>
          <w:rStyle w:val="Teksttreci210ptKursywa"/>
        </w:rPr>
        <w:t>kłutka</w:t>
      </w:r>
      <w:proofErr w:type="spellEnd"/>
      <w:r>
        <w:t xml:space="preserve"> (kłódka) ‘piasta w kole’ (Chełm., Lub.)—</w:t>
      </w:r>
      <w:r>
        <w:rPr>
          <w:rStyle w:val="Teksttreci210ptKursywa"/>
        </w:rPr>
        <w:t>piasta</w:t>
      </w:r>
      <w:r>
        <w:t xml:space="preserve"> (</w:t>
      </w:r>
      <w:proofErr w:type="spellStart"/>
      <w:r>
        <w:t>ogólnopol</w:t>
      </w:r>
      <w:proofErr w:type="spellEnd"/>
      <w:r>
        <w:t>.).</w:t>
      </w:r>
    </w:p>
    <w:p w:rsidR="00974666" w:rsidRDefault="001F1FA4">
      <w:pPr>
        <w:pStyle w:val="Teksttreci20"/>
        <w:framePr w:w="6701" w:h="9923" w:hRule="exact" w:wrap="none" w:vAnchor="page" w:hAnchor="page" w:x="1787" w:y="1633"/>
        <w:shd w:val="clear" w:color="auto" w:fill="auto"/>
        <w:spacing w:before="0"/>
        <w:ind w:firstLine="360"/>
      </w:pPr>
      <w:r>
        <w:t xml:space="preserve">Interesującym jest fakt, że w Ostojach występują wielokrotnie nazwy, właściwe </w:t>
      </w:r>
      <w:proofErr w:type="spellStart"/>
      <w:r>
        <w:t>nietylko</w:t>
      </w:r>
      <w:proofErr w:type="spellEnd"/>
      <w:r>
        <w:t xml:space="preserve"> Mazowszu, ale </w:t>
      </w:r>
      <w:proofErr w:type="spellStart"/>
      <w:r>
        <w:t>przedewszystkiem</w:t>
      </w:r>
      <w:proofErr w:type="spellEnd"/>
      <w:r>
        <w:t xml:space="preserve"> Małopolsce. Nie wszystkie z podanych są w równym stopniu wymowne, bo nie znamy</w:t>
      </w:r>
    </w:p>
    <w:p w:rsidR="00974666" w:rsidRDefault="001F1FA4">
      <w:pPr>
        <w:pStyle w:val="Stopka1"/>
        <w:framePr w:w="6082" w:h="241" w:hRule="exact" w:wrap="none" w:vAnchor="page" w:hAnchor="page" w:x="2114" w:y="11708"/>
        <w:shd w:val="clear" w:color="auto" w:fill="auto"/>
        <w:tabs>
          <w:tab w:val="left" w:pos="648"/>
        </w:tabs>
        <w:ind w:left="360"/>
        <w:jc w:val="both"/>
      </w:pPr>
      <w:r>
        <w:rPr>
          <w:rStyle w:val="StopkaKursywa"/>
          <w:vertAlign w:val="superscript"/>
        </w:rPr>
        <w:t>1</w:t>
      </w:r>
      <w:r>
        <w:rPr>
          <w:rStyle w:val="StopkaKursywa"/>
        </w:rPr>
        <w:t>)</w:t>
      </w:r>
      <w:r>
        <w:tab/>
        <w:t>J. Karłowicz. Słownik gwar polskich, W-</w:t>
      </w:r>
      <w:proofErr w:type="spellStart"/>
      <w:r>
        <w:t>wa</w:t>
      </w:r>
      <w:proofErr w:type="spellEnd"/>
      <w:r>
        <w:t xml:space="preserve">, </w:t>
      </w:r>
      <w:r>
        <w:rPr>
          <w:rStyle w:val="StopkaOdstpy1pt"/>
        </w:rPr>
        <w:t>1900—</w:t>
      </w:r>
      <w:r w:rsidRPr="003D06DD">
        <w:rPr>
          <w:rStyle w:val="StopkaOdstpy1pt"/>
          <w:lang w:eastAsia="ru-RU" w:bidi="ru-RU"/>
        </w:rPr>
        <w:t>1911.</w:t>
      </w:r>
    </w:p>
    <w:p w:rsidR="00974666" w:rsidRDefault="001F1FA4">
      <w:pPr>
        <w:pStyle w:val="Stopka1"/>
        <w:framePr w:w="6082" w:h="217" w:hRule="exact" w:wrap="none" w:vAnchor="page" w:hAnchor="page" w:x="2114" w:y="11948"/>
        <w:shd w:val="clear" w:color="auto" w:fill="auto"/>
        <w:tabs>
          <w:tab w:val="left" w:pos="648"/>
        </w:tabs>
        <w:ind w:left="360"/>
        <w:jc w:val="both"/>
      </w:pPr>
      <w:r>
        <w:rPr>
          <w:vertAlign w:val="superscript"/>
        </w:rPr>
        <w:t>2</w:t>
      </w:r>
      <w:r>
        <w:t>)</w:t>
      </w:r>
      <w:r>
        <w:tab/>
        <w:t>W nawiasach zaznaczamy, dla jakich dzielnic wyraz jest reprezentatywny.</w:t>
      </w:r>
    </w:p>
    <w:p w:rsidR="00974666" w:rsidRDefault="001F1FA4">
      <w:pPr>
        <w:pStyle w:val="Stopka1"/>
        <w:framePr w:w="6082" w:h="241" w:hRule="exact" w:wrap="none" w:vAnchor="page" w:hAnchor="page" w:x="2114" w:y="12155"/>
        <w:shd w:val="clear" w:color="auto" w:fill="auto"/>
        <w:tabs>
          <w:tab w:val="left" w:pos="648"/>
        </w:tabs>
        <w:ind w:left="360"/>
        <w:jc w:val="both"/>
      </w:pPr>
      <w:r>
        <w:t xml:space="preserve">3) Wyraz ten oznacza najczęściej ‘piec do </w:t>
      </w:r>
      <w:r>
        <w:rPr>
          <w:lang w:val="cs-CZ" w:eastAsia="cs-CZ" w:bidi="cs-CZ"/>
        </w:rPr>
        <w:t>chleba’.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874" w:y="1160"/>
        <w:shd w:val="clear" w:color="auto" w:fill="auto"/>
        <w:spacing w:line="180" w:lineRule="exact"/>
      </w:pPr>
      <w:r>
        <w:lastRenderedPageBreak/>
        <w:t xml:space="preserve">1934, z,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Nagweklubstopka0"/>
        <w:framePr w:wrap="none" w:vAnchor="page" w:hAnchor="page" w:x="3159" w:y="1149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320" w:y="1135"/>
        <w:shd w:val="clear" w:color="auto" w:fill="auto"/>
        <w:spacing w:line="180" w:lineRule="exact"/>
      </w:pPr>
      <w:r>
        <w:t>93</w:t>
      </w:r>
    </w:p>
    <w:p w:rsidR="00974666" w:rsidRDefault="001F1FA4">
      <w:pPr>
        <w:pStyle w:val="Teksttreci20"/>
        <w:framePr w:w="6720" w:h="9879" w:hRule="exact" w:wrap="none" w:vAnchor="page" w:hAnchor="page" w:x="845" w:y="1633"/>
        <w:shd w:val="clear" w:color="auto" w:fill="auto"/>
        <w:spacing w:before="0"/>
        <w:ind w:firstLine="0"/>
      </w:pPr>
      <w:r>
        <w:t xml:space="preserve">dokładnie ich zasięgu, ale gdy weźmiemy dodatkowo na uwagę rdzennie małopolskie </w:t>
      </w:r>
      <w:r>
        <w:rPr>
          <w:rStyle w:val="Teksttreci210ptKursywa"/>
        </w:rPr>
        <w:t>ślemię</w:t>
      </w:r>
      <w:r>
        <w:t xml:space="preserve"> ‘szczyt dachu’, </w:t>
      </w:r>
      <w:r>
        <w:rPr>
          <w:rStyle w:val="Teksttreci210ptKursywa"/>
          <w:lang w:val="cs-CZ" w:eastAsia="cs-CZ" w:bidi="cs-CZ"/>
        </w:rPr>
        <w:t>zapole</w:t>
      </w:r>
      <w:r>
        <w:rPr>
          <w:lang w:val="cs-CZ" w:eastAsia="cs-CZ" w:bidi="cs-CZ"/>
        </w:rPr>
        <w:t xml:space="preserve"> </w:t>
      </w:r>
      <w:r>
        <w:t xml:space="preserve">‘przegroda w stodole’ i </w:t>
      </w:r>
      <w:proofErr w:type="spellStart"/>
      <w:r>
        <w:rPr>
          <w:rStyle w:val="Teksttreci210ptKursywa"/>
        </w:rPr>
        <w:t>kobelicę</w:t>
      </w:r>
      <w:proofErr w:type="spellEnd"/>
      <w:r>
        <w:rPr>
          <w:rStyle w:val="Teksttreci210ptKursywa"/>
        </w:rPr>
        <w:t xml:space="preserve"> </w:t>
      </w:r>
      <w:r>
        <w:t xml:space="preserve">część żaren’(Lub.), to wniosek sam się nasunie, że znaczna część słownictwa Ostoi wywodzi się genetycznie z południa, w szczególności z Lubelszczyzny. Poczucie kontaktu z Lubelszczyzną jest jeszcze dziś żywe u </w:t>
      </w:r>
      <w:proofErr w:type="spellStart"/>
      <w:r>
        <w:t>Ostojan</w:t>
      </w:r>
      <w:proofErr w:type="spellEnd"/>
      <w:r>
        <w:t xml:space="preserve"> jak to widać z </w:t>
      </w:r>
      <w:proofErr w:type="spellStart"/>
      <w:r>
        <w:t>informacyj</w:t>
      </w:r>
      <w:proofErr w:type="spellEnd"/>
      <w:r>
        <w:t xml:space="preserve"> w rodzaju: „u nas mówią </w:t>
      </w:r>
      <w:r>
        <w:rPr>
          <w:rStyle w:val="Teksttreci210ptKursywa"/>
        </w:rPr>
        <w:t>klepisko,</w:t>
      </w:r>
      <w:r>
        <w:t xml:space="preserve"> ale za Lublinem to </w:t>
      </w:r>
      <w:r>
        <w:rPr>
          <w:rStyle w:val="Teksttreci210ptKursywa"/>
        </w:rPr>
        <w:t>bojowisko“.</w:t>
      </w:r>
      <w:r>
        <w:t xml:space="preserve"> Z drugiej strony rzuca się w oczy znaczna zgodność zasobu leksykalnego chłopskich Klim ze słownictwem pn. Mazowsza, Suwalszczyzny, Augustowskiego.</w:t>
      </w:r>
    </w:p>
    <w:p w:rsidR="00974666" w:rsidRDefault="001F1FA4">
      <w:pPr>
        <w:pStyle w:val="Teksttreci20"/>
        <w:framePr w:w="6720" w:h="9879" w:hRule="exact" w:wrap="none" w:vAnchor="page" w:hAnchor="page" w:x="845" w:y="1633"/>
        <w:shd w:val="clear" w:color="auto" w:fill="auto"/>
        <w:spacing w:before="0"/>
        <w:ind w:firstLine="360"/>
      </w:pPr>
      <w:r>
        <w:t xml:space="preserve">Wiadomą jest rzeczą „że kolonizacja Podlasia, postępująca w miarę wypierania Jadźwingów, szła od strony Polski głównie z Mazowsza“ 1). Jednakże </w:t>
      </w:r>
      <w:proofErr w:type="spellStart"/>
      <w:r>
        <w:t>napewno</w:t>
      </w:r>
      <w:proofErr w:type="spellEnd"/>
      <w:r>
        <w:t xml:space="preserve"> nie była ona procesem jednolitym i masowym i mogła mieć uboczne dopływy z innych dzielnic. Oto np. niektóre nazwiska rodowe szlachty małopolskiej dziwnym trafem zbiegają się z nazwiskami </w:t>
      </w:r>
      <w:proofErr w:type="spellStart"/>
      <w:r>
        <w:t>szlacheckiemi</w:t>
      </w:r>
      <w:proofErr w:type="spellEnd"/>
      <w:r>
        <w:t xml:space="preserve"> lub </w:t>
      </w:r>
      <w:proofErr w:type="spellStart"/>
      <w:r>
        <w:t>rodowemi</w:t>
      </w:r>
      <w:proofErr w:type="spellEnd"/>
      <w:r>
        <w:t xml:space="preserve"> nazwami wsi na Podlasiu, np.: </w:t>
      </w:r>
      <w:r>
        <w:rPr>
          <w:rStyle w:val="Teksttreci210ptKursywa"/>
        </w:rPr>
        <w:t>Piór</w:t>
      </w:r>
      <w:r>
        <w:rPr>
          <w:rStyle w:val="Teksttreci210ptKursywa"/>
          <w:lang w:val="fr-FR" w:eastAsia="fr-FR" w:bidi="fr-FR"/>
        </w:rPr>
        <w:t>y</w:t>
      </w:r>
      <w:r>
        <w:rPr>
          <w:rStyle w:val="Teksttreci210ptKursywa"/>
        </w:rPr>
        <w:t>.</w:t>
      </w:r>
      <w:r>
        <w:t xml:space="preserve"> wieś i ród szlachecki z siedleckiego i par. </w:t>
      </w:r>
      <w:r>
        <w:rPr>
          <w:rStyle w:val="Teksttreci210ptKursywa"/>
        </w:rPr>
        <w:t>Piórków</w:t>
      </w:r>
      <w:r>
        <w:t xml:space="preserve"> w pow. Opatowskim. </w:t>
      </w:r>
      <w:r>
        <w:rPr>
          <w:rStyle w:val="Teksttreci210ptKursywa"/>
        </w:rPr>
        <w:t>Ostoje</w:t>
      </w:r>
      <w:r>
        <w:t xml:space="preserve"> i Mikołaj </w:t>
      </w:r>
      <w:r>
        <w:rPr>
          <w:rStyle w:val="Teksttreci210ptKursywa"/>
        </w:rPr>
        <w:t>Ostojski</w:t>
      </w:r>
      <w:r>
        <w:rPr>
          <w:vertAlign w:val="superscript"/>
        </w:rPr>
        <w:t xml:space="preserve"> 2</w:t>
      </w:r>
      <w:r>
        <w:t xml:space="preserve">) a </w:t>
      </w:r>
      <w:r>
        <w:rPr>
          <w:rStyle w:val="Teksttreci210ptKursywa"/>
        </w:rPr>
        <w:t>Ostojów</w:t>
      </w:r>
      <w:r>
        <w:t xml:space="preserve"> w pow. kieleckim. Podobnie </w:t>
      </w:r>
      <w:r>
        <w:rPr>
          <w:rStyle w:val="Teksttreci210ptKursywa"/>
        </w:rPr>
        <w:t>Klimy,</w:t>
      </w:r>
      <w:r>
        <w:t xml:space="preserve"> reprezentujące słownictwo o znacznych wpływach litewsko-białoruskich, swą nazwą wiążą się także z </w:t>
      </w:r>
      <w:proofErr w:type="spellStart"/>
      <w:r>
        <w:t>tem</w:t>
      </w:r>
      <w:proofErr w:type="spellEnd"/>
      <w:r>
        <w:t xml:space="preserve"> </w:t>
      </w:r>
      <w:proofErr w:type="spellStart"/>
      <w:r>
        <w:t>terytorjum</w:t>
      </w:r>
      <w:proofErr w:type="spellEnd"/>
      <w:r>
        <w:t xml:space="preserve"> (por. </w:t>
      </w:r>
      <w:r>
        <w:rPr>
          <w:rStyle w:val="Teksttreci210ptKursywa"/>
        </w:rPr>
        <w:t xml:space="preserve">Klimy </w:t>
      </w:r>
      <w:proofErr w:type="spellStart"/>
      <w:r>
        <w:t>zaść</w:t>
      </w:r>
      <w:proofErr w:type="spellEnd"/>
      <w:r>
        <w:t xml:space="preserve">. </w:t>
      </w:r>
      <w:proofErr w:type="spellStart"/>
      <w:r>
        <w:t>szlach</w:t>
      </w:r>
      <w:proofErr w:type="spellEnd"/>
      <w:r>
        <w:t xml:space="preserve">. i wieś oraz rzekę </w:t>
      </w:r>
      <w:r>
        <w:rPr>
          <w:rStyle w:val="Teksttreci210ptKursywa"/>
        </w:rPr>
        <w:t>Klimę</w:t>
      </w:r>
      <w:r>
        <w:t xml:space="preserve"> w pow. </w:t>
      </w:r>
      <w:r>
        <w:rPr>
          <w:rStyle w:val="Teksttreci210ptKursywa"/>
        </w:rPr>
        <w:t>Oszmiańskim).</w:t>
      </w:r>
      <w:r>
        <w:t xml:space="preserve"> Jakże sobie tłumaczyć tak przeciwne co do kierunku związki leksykalne tak bliskich sobie (i kilometr) Klim i Ostoi? Nie można oczywiście przesądzać na podstawie tak szczupłego </w:t>
      </w:r>
      <w:proofErr w:type="spellStart"/>
      <w:r>
        <w:t>materjału</w:t>
      </w:r>
      <w:proofErr w:type="spellEnd"/>
      <w:r>
        <w:t xml:space="preserve">, w dodatku </w:t>
      </w:r>
      <w:proofErr w:type="spellStart"/>
      <w:r>
        <w:t>materjału</w:t>
      </w:r>
      <w:proofErr w:type="spellEnd"/>
      <w:r>
        <w:t xml:space="preserve"> wyłącznie językowego, </w:t>
      </w:r>
      <w:proofErr w:type="spellStart"/>
      <w:r>
        <w:t>kwestji</w:t>
      </w:r>
      <w:proofErr w:type="spellEnd"/>
      <w:r>
        <w:t xml:space="preserve"> kolonizacji Podlasia, ale można stwierdzić, że fragmentaryczne nawet teksty językowe dostarczają podniety do badania: być może, kolonizacja chłopska w pewnym przynajmniej okresie szła z północy i zachodu (Mazowsze, Białoruś) w przeciwieństwie do napływu szlachty, który szedł głównie z Małopolski.</w:t>
      </w:r>
    </w:p>
    <w:p w:rsidR="00974666" w:rsidRDefault="001F1FA4">
      <w:pPr>
        <w:pStyle w:val="Teksttreci20"/>
        <w:framePr w:w="6720" w:h="9879" w:hRule="exact" w:wrap="none" w:vAnchor="page" w:hAnchor="page" w:x="845" w:y="1633"/>
        <w:shd w:val="clear" w:color="auto" w:fill="auto"/>
        <w:spacing w:before="0"/>
        <w:ind w:firstLine="360"/>
      </w:pPr>
      <w:r>
        <w:t xml:space="preserve">Gdyby rzecz bliżej zbadać, mogłoby językoznawstwo oddać tu usługę </w:t>
      </w:r>
      <w:proofErr w:type="spellStart"/>
      <w:r>
        <w:t>historji</w:t>
      </w:r>
      <w:proofErr w:type="spellEnd"/>
      <w:r>
        <w:t xml:space="preserve">. Jak bowiem z jednej strony badania historyczne mogą się przyczynić do uściślenia wyników językoznawstwa, tak ono z drugiej strony, biorąc za podstawę żywe wyrazy, mające niejednokrotnie wagę dokumentów, może rzucić sporo światła na stosunki, które w braku odpowiednich źródeł wymykają się metodzie historycznej. Tak bowiem językoznawstwo, jak i </w:t>
      </w:r>
      <w:proofErr w:type="spellStart"/>
      <w:r>
        <w:t>historja</w:t>
      </w:r>
      <w:proofErr w:type="spellEnd"/>
      <w:r>
        <w:t>, zmierzają do poznania jednej i tej samej prawdy minionych wieków, tylko podchodzą do niej z dwu różnych stron.</w:t>
      </w:r>
    </w:p>
    <w:p w:rsidR="00974666" w:rsidRDefault="001F1FA4">
      <w:pPr>
        <w:pStyle w:val="Teksttreci60"/>
        <w:framePr w:w="6720" w:h="9879" w:hRule="exact" w:wrap="none" w:vAnchor="page" w:hAnchor="page" w:x="845" w:y="1633"/>
        <w:shd w:val="clear" w:color="auto" w:fill="auto"/>
        <w:spacing w:before="0" w:after="0" w:line="254" w:lineRule="exact"/>
        <w:ind w:left="4680" w:firstLine="0"/>
        <w:jc w:val="left"/>
      </w:pPr>
      <w:r>
        <w:t>Henryk Friedrich.</w:t>
      </w:r>
    </w:p>
    <w:p w:rsidR="00974666" w:rsidRDefault="001F1FA4">
      <w:pPr>
        <w:pStyle w:val="Stopka1"/>
        <w:framePr w:w="5294" w:h="241" w:hRule="exact" w:wrap="none" w:vAnchor="page" w:hAnchor="page" w:x="1176" w:y="11959"/>
        <w:shd w:val="clear" w:color="auto" w:fill="auto"/>
        <w:ind w:left="360"/>
      </w:pPr>
      <w:r>
        <w:t xml:space="preserve">1) A. Jabłonowski. Polska XVI w. t. XVII cz. 2, str. 172 i </w:t>
      </w:r>
      <w:proofErr w:type="spellStart"/>
      <w:r>
        <w:t>nst</w:t>
      </w:r>
      <w:proofErr w:type="spellEnd"/>
      <w:r>
        <w:t>.</w:t>
      </w:r>
    </w:p>
    <w:p w:rsidR="00974666" w:rsidRDefault="001F1FA4">
      <w:pPr>
        <w:pStyle w:val="Stopka1"/>
        <w:framePr w:w="5294" w:h="241" w:hRule="exact" w:wrap="none" w:vAnchor="page" w:hAnchor="page" w:x="1176" w:y="12198"/>
        <w:shd w:val="clear" w:color="auto" w:fill="auto"/>
        <w:ind w:left="360"/>
      </w:pPr>
      <w:r>
        <w:rPr>
          <w:vertAlign w:val="superscript"/>
        </w:rPr>
        <w:t>2</w:t>
      </w:r>
      <w:r>
        <w:t xml:space="preserve">) Por. A. Pawiński. Małopolska, str. 384 i </w:t>
      </w:r>
      <w:r>
        <w:rPr>
          <w:rStyle w:val="StopkaOdstpy1pt"/>
        </w:rPr>
        <w:t>413.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1760" w:y="1030"/>
        <w:shd w:val="clear" w:color="auto" w:fill="auto"/>
        <w:spacing w:line="180" w:lineRule="exact"/>
      </w:pPr>
      <w:r>
        <w:lastRenderedPageBreak/>
        <w:t>94</w:t>
      </w:r>
    </w:p>
    <w:p w:rsidR="00974666" w:rsidRDefault="001F1FA4">
      <w:pPr>
        <w:pStyle w:val="Nagweklubstopka0"/>
        <w:framePr w:wrap="none" w:vAnchor="page" w:hAnchor="page" w:x="3983" w:y="1049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448" w:y="1055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20"/>
        <w:framePr w:w="6725" w:h="1701" w:hRule="exact" w:wrap="none" w:vAnchor="page" w:hAnchor="page" w:x="1659" w:y="1507"/>
        <w:shd w:val="clear" w:color="auto" w:fill="auto"/>
        <w:spacing w:before="0" w:line="190" w:lineRule="exact"/>
        <w:ind w:firstLine="0"/>
        <w:jc w:val="center"/>
      </w:pPr>
      <w:r>
        <w:t>*</w:t>
      </w:r>
    </w:p>
    <w:p w:rsidR="00974666" w:rsidRDefault="001F1FA4">
      <w:pPr>
        <w:pStyle w:val="Teksttreci90"/>
        <w:framePr w:w="6725" w:h="1701" w:hRule="exact" w:wrap="none" w:vAnchor="page" w:hAnchor="page" w:x="1659" w:y="1507"/>
        <w:shd w:val="clear" w:color="auto" w:fill="auto"/>
        <w:spacing w:after="15" w:line="100" w:lineRule="exact"/>
      </w:pPr>
      <w:r>
        <w:t>* *</w:t>
      </w:r>
    </w:p>
    <w:p w:rsidR="00974666" w:rsidRDefault="001F1FA4">
      <w:pPr>
        <w:pStyle w:val="Teksttreci20"/>
        <w:framePr w:w="6725" w:h="1701" w:hRule="exact" w:wrap="none" w:vAnchor="page" w:hAnchor="page" w:x="1659" w:y="1507"/>
        <w:shd w:val="clear" w:color="auto" w:fill="auto"/>
        <w:spacing w:before="0"/>
        <w:ind w:firstLine="360"/>
      </w:pPr>
      <w:r>
        <w:t xml:space="preserve">Jak zapowiadaliśmy w jednym z poprzednich numerów, następnym naszym </w:t>
      </w:r>
      <w:proofErr w:type="spellStart"/>
      <w:r>
        <w:t>kwestjonarjuszem</w:t>
      </w:r>
      <w:proofErr w:type="spellEnd"/>
      <w:r>
        <w:t xml:space="preserve"> będzie </w:t>
      </w:r>
      <w:proofErr w:type="spellStart"/>
      <w:r>
        <w:t>kwestjonarjusz</w:t>
      </w:r>
      <w:proofErr w:type="spellEnd"/>
      <w:r>
        <w:t xml:space="preserve"> dotyczący rzeczy z zakresu życia wodniaków. Z pewnych względów wygodniej nam jest rozpocząć ten nowy </w:t>
      </w:r>
      <w:proofErr w:type="spellStart"/>
      <w:r>
        <w:t>kwestjonarjusz</w:t>
      </w:r>
      <w:proofErr w:type="spellEnd"/>
      <w:r>
        <w:t xml:space="preserve"> we wrześniu, to znaczy w najbliższym po wakacjach numerze </w:t>
      </w:r>
      <w:r>
        <w:rPr>
          <w:rStyle w:val="Teksttreci210ptKursywa"/>
        </w:rPr>
        <w:t>Poradnika.</w:t>
      </w:r>
    </w:p>
    <w:p w:rsidR="00974666" w:rsidRDefault="001F1FA4">
      <w:pPr>
        <w:pStyle w:val="Teksttreci20"/>
        <w:framePr w:w="6725" w:h="8730" w:hRule="exact" w:wrap="none" w:vAnchor="page" w:hAnchor="page" w:x="1659" w:y="3632"/>
        <w:shd w:val="clear" w:color="auto" w:fill="auto"/>
        <w:spacing w:before="0" w:after="237" w:line="190" w:lineRule="exact"/>
        <w:ind w:firstLine="0"/>
        <w:jc w:val="center"/>
      </w:pPr>
      <w:r>
        <w:t>Z GWARY DZIENNIKARSKIEJ.</w:t>
      </w:r>
    </w:p>
    <w:p w:rsidR="00974666" w:rsidRDefault="001F1FA4">
      <w:pPr>
        <w:pStyle w:val="Teksttreci20"/>
        <w:framePr w:w="6725" w:h="8730" w:hRule="exact" w:wrap="none" w:vAnchor="page" w:hAnchor="page" w:x="1659" w:y="3632"/>
        <w:shd w:val="clear" w:color="auto" w:fill="auto"/>
        <w:spacing w:before="0"/>
        <w:ind w:firstLine="360"/>
      </w:pPr>
      <w:r>
        <w:t xml:space="preserve">Znów przygarść błyskotek obcych ku ubarwieniu języka, które wynotowałem w ostatnich miesiącach ze stale czytywanego przez siebie dziennika stołecznego. Nie przeto to kreślę, by uwiecznić fakt spłodzenia jakiegoś głupstwa przez tego lub owego „majstra", — nie; chcę na żywych wzorach dać próbkę, jak daleko już zachodzi nieposzanowanie języka przez dziennikarzy gwoli błyśnięciu </w:t>
      </w:r>
      <w:proofErr w:type="spellStart"/>
      <w:r>
        <w:t>jakiemś</w:t>
      </w:r>
      <w:proofErr w:type="spellEnd"/>
      <w:r>
        <w:t xml:space="preserve"> świecidełkiem dla zaimponowania bliźnim. A nie idzie tu o zagnanego jakiegoś reporterzynę; nie, — notuję tylko popisy arystokracji dziennika z panem redaktorem na czele. A więc:</w:t>
      </w:r>
    </w:p>
    <w:p w:rsidR="00974666" w:rsidRDefault="001F1FA4">
      <w:pPr>
        <w:pStyle w:val="Teksttreci60"/>
        <w:framePr w:w="6725" w:h="8730" w:hRule="exact" w:wrap="none" w:vAnchor="page" w:hAnchor="page" w:x="1659" w:y="3632"/>
        <w:shd w:val="clear" w:color="auto" w:fill="auto"/>
        <w:spacing w:before="0" w:after="0" w:line="254" w:lineRule="exact"/>
        <w:ind w:firstLine="360"/>
      </w:pPr>
      <w:r>
        <w:t xml:space="preserve">Wszystkie </w:t>
      </w:r>
      <w:proofErr w:type="spellStart"/>
      <w:r>
        <w:t>zaszłe</w:t>
      </w:r>
      <w:proofErr w:type="spellEnd"/>
      <w:r>
        <w:t xml:space="preserve"> </w:t>
      </w:r>
      <w:r>
        <w:rPr>
          <w:lang w:val="cs-CZ" w:eastAsia="cs-CZ" w:bidi="cs-CZ"/>
        </w:rPr>
        <w:t>expedjenty,</w:t>
      </w:r>
      <w:r>
        <w:rPr>
          <w:rStyle w:val="Teksttreci695ptBezkursywy0"/>
          <w:lang w:val="cs-CZ" w:eastAsia="cs-CZ" w:bidi="cs-CZ"/>
        </w:rPr>
        <w:t xml:space="preserve"> </w:t>
      </w:r>
      <w:r>
        <w:rPr>
          <w:rStyle w:val="Teksttreci695ptBezkursywy0"/>
        </w:rPr>
        <w:t xml:space="preserve">— lekceważenie ludzi pracy? — nie, to wprost </w:t>
      </w:r>
      <w:r>
        <w:t>środki, fortele, wybiegi.</w:t>
      </w:r>
    </w:p>
    <w:p w:rsidR="00974666" w:rsidRDefault="001F1FA4">
      <w:pPr>
        <w:pStyle w:val="Teksttreci20"/>
        <w:framePr w:w="6725" w:h="8730" w:hRule="exact" w:wrap="none" w:vAnchor="page" w:hAnchor="page" w:x="1659" w:y="3632"/>
        <w:shd w:val="clear" w:color="auto" w:fill="auto"/>
        <w:spacing w:before="0"/>
        <w:ind w:firstLine="360"/>
      </w:pPr>
      <w:r>
        <w:rPr>
          <w:rStyle w:val="Teksttreci210ptKursywa"/>
        </w:rPr>
        <w:t xml:space="preserve">Socjalizm się już </w:t>
      </w:r>
      <w:proofErr w:type="spellStart"/>
      <w:r>
        <w:rPr>
          <w:rStyle w:val="Teksttreci210ptKursywa"/>
        </w:rPr>
        <w:t>zarchizował</w:t>
      </w:r>
      <w:proofErr w:type="spellEnd"/>
      <w:r>
        <w:rPr>
          <w:rStyle w:val="Teksttreci210ptKursywa"/>
        </w:rPr>
        <w:t>,</w:t>
      </w:r>
      <w:r>
        <w:t xml:space="preserve"> — zarchaizował? zanarchizował? — nie, nie przystaje do treści, więc trudno: </w:t>
      </w:r>
      <w:proofErr w:type="spellStart"/>
      <w:r>
        <w:rPr>
          <w:rStyle w:val="Teksttreci210ptKursywa"/>
        </w:rPr>
        <w:t>zarchizował</w:t>
      </w:r>
      <w:proofErr w:type="spellEnd"/>
      <w:r>
        <w:rPr>
          <w:rStyle w:val="Teksttreci210ptKursywa"/>
        </w:rPr>
        <w:t xml:space="preserve"> się,</w:t>
      </w:r>
      <w:r>
        <w:t xml:space="preserve"> choć niełatwo zrozumieć, o co tu szło.</w:t>
      </w:r>
    </w:p>
    <w:p w:rsidR="00974666" w:rsidRDefault="001F1FA4">
      <w:pPr>
        <w:pStyle w:val="Teksttreci60"/>
        <w:framePr w:w="6725" w:h="8730" w:hRule="exact" w:wrap="none" w:vAnchor="page" w:hAnchor="page" w:x="1659" w:y="3632"/>
        <w:shd w:val="clear" w:color="auto" w:fill="auto"/>
        <w:spacing w:before="0" w:after="0" w:line="254" w:lineRule="exact"/>
        <w:ind w:firstLine="360"/>
      </w:pPr>
      <w:proofErr w:type="spellStart"/>
      <w:r>
        <w:t>Demodobrobyt</w:t>
      </w:r>
      <w:proofErr w:type="spellEnd"/>
      <w:r>
        <w:t xml:space="preserve"> jest wymogiem życia,</w:t>
      </w:r>
      <w:r>
        <w:rPr>
          <w:rStyle w:val="Teksttreci695ptBezkursywy0"/>
        </w:rPr>
        <w:t xml:space="preserve"> — </w:t>
      </w:r>
      <w:proofErr w:type="spellStart"/>
      <w:r>
        <w:rPr>
          <w:rStyle w:val="Teksttreci695ptBezkursywy0"/>
        </w:rPr>
        <w:t>demodobrobyt</w:t>
      </w:r>
      <w:proofErr w:type="spellEnd"/>
      <w:r>
        <w:rPr>
          <w:rStyle w:val="Teksttreci695ptBezkursywy0"/>
        </w:rPr>
        <w:t>!</w:t>
      </w:r>
    </w:p>
    <w:p w:rsidR="00974666" w:rsidRDefault="001F1FA4">
      <w:pPr>
        <w:pStyle w:val="Teksttreci60"/>
        <w:framePr w:w="6725" w:h="8730" w:hRule="exact" w:wrap="none" w:vAnchor="page" w:hAnchor="page" w:x="1659" w:y="3632"/>
        <w:shd w:val="clear" w:color="auto" w:fill="auto"/>
        <w:spacing w:before="0" w:after="0" w:line="254" w:lineRule="exact"/>
        <w:ind w:firstLine="360"/>
      </w:pPr>
      <w:r>
        <w:t>Ustrój Ligi będzie ewaluować w kierunku realniejszej demokracji,</w:t>
      </w:r>
      <w:r>
        <w:rPr>
          <w:rStyle w:val="Teksttreci695ptBezkursywy0"/>
        </w:rPr>
        <w:t xml:space="preserve"> — słowniki mówią, że </w:t>
      </w:r>
      <w:r>
        <w:t>ewaluować</w:t>
      </w:r>
      <w:r>
        <w:rPr>
          <w:rStyle w:val="Teksttreci695ptBezkursywy0"/>
        </w:rPr>
        <w:t xml:space="preserve"> znaczy </w:t>
      </w:r>
      <w:r>
        <w:t>oceniać, szacować,</w:t>
      </w:r>
      <w:r>
        <w:rPr>
          <w:rStyle w:val="Teksttreci695ptBezkursywy0"/>
        </w:rPr>
        <w:t xml:space="preserve"> a tu szło zapewne o wzorowane na </w:t>
      </w:r>
      <w:proofErr w:type="spellStart"/>
      <w:r>
        <w:rPr>
          <w:rStyle w:val="Teksttreci695ptBezkursywy0"/>
        </w:rPr>
        <w:t>francuskiem</w:t>
      </w:r>
      <w:proofErr w:type="spellEnd"/>
      <w:r>
        <w:rPr>
          <w:rStyle w:val="Teksttreci695ptBezkursywy0"/>
        </w:rPr>
        <w:t xml:space="preserve"> — </w:t>
      </w:r>
      <w:r>
        <w:t>ewoluować,</w:t>
      </w:r>
      <w:r>
        <w:rPr>
          <w:rStyle w:val="Teksttreci695ptBezkursywy0"/>
        </w:rPr>
        <w:t xml:space="preserve"> ale </w:t>
      </w:r>
      <w:proofErr w:type="spellStart"/>
      <w:r>
        <w:rPr>
          <w:rStyle w:val="Teksttreci695ptBezkursywy0"/>
        </w:rPr>
        <w:t>poco</w:t>
      </w:r>
      <w:proofErr w:type="spellEnd"/>
      <w:r>
        <w:rPr>
          <w:rStyle w:val="Teksttreci695ptBezkursywy0"/>
        </w:rPr>
        <w:t xml:space="preserve"> to?</w:t>
      </w:r>
    </w:p>
    <w:p w:rsidR="00974666" w:rsidRDefault="001F1FA4">
      <w:pPr>
        <w:pStyle w:val="Teksttreci20"/>
        <w:framePr w:w="6725" w:h="8730" w:hRule="exact" w:wrap="none" w:vAnchor="page" w:hAnchor="page" w:x="1659" w:y="3632"/>
        <w:shd w:val="clear" w:color="auto" w:fill="auto"/>
        <w:spacing w:before="0"/>
        <w:ind w:firstLine="360"/>
      </w:pPr>
      <w:r>
        <w:rPr>
          <w:rStyle w:val="Teksttreci210ptKursywa"/>
        </w:rPr>
        <w:t>Wyznawcy świętego nominału zadłużeń,</w:t>
      </w:r>
      <w:r>
        <w:t xml:space="preserve"> — przypuszczam, że mowa o tych naiwnych, co wierzą, że ktoś komuś dług odda, ale co tu jest w tym nominale świętego? Może to ta naiwność miała być świętą (</w:t>
      </w:r>
      <w:proofErr w:type="spellStart"/>
      <w:r>
        <w:t>sancta</w:t>
      </w:r>
      <w:proofErr w:type="spellEnd"/>
      <w:r>
        <w:t xml:space="preserve"> </w:t>
      </w:r>
      <w:proofErr w:type="spellStart"/>
      <w:r>
        <w:t>simplicitas</w:t>
      </w:r>
      <w:proofErr w:type="spellEnd"/>
      <w:r>
        <w:t>)?</w:t>
      </w:r>
    </w:p>
    <w:p w:rsidR="00974666" w:rsidRDefault="001F1FA4">
      <w:pPr>
        <w:pStyle w:val="Teksttreci20"/>
        <w:framePr w:w="6725" w:h="8730" w:hRule="exact" w:wrap="none" w:vAnchor="page" w:hAnchor="page" w:x="1659" w:y="3632"/>
        <w:shd w:val="clear" w:color="auto" w:fill="auto"/>
        <w:spacing w:before="0"/>
        <w:ind w:firstLine="360"/>
      </w:pPr>
      <w:proofErr w:type="spellStart"/>
      <w:r>
        <w:rPr>
          <w:rStyle w:val="Teksttreci210ptKursywa"/>
        </w:rPr>
        <w:t>Deratyfikacja</w:t>
      </w:r>
      <w:proofErr w:type="spellEnd"/>
      <w:r>
        <w:rPr>
          <w:rStyle w:val="Teksttreci210ptKursywa"/>
        </w:rPr>
        <w:t xml:space="preserve"> szczurów,</w:t>
      </w:r>
      <w:r>
        <w:t xml:space="preserve"> — wspaniałe: ulepszona </w:t>
      </w:r>
      <w:r>
        <w:rPr>
          <w:rStyle w:val="Teksttreci210ptKursywa"/>
        </w:rPr>
        <w:t>deratyzacja,</w:t>
      </w:r>
      <w:r>
        <w:t xml:space="preserve"> dla pewności z dodatkiem, że o szczury chodzi! </w:t>
      </w:r>
      <w:r w:rsidRPr="003D06DD">
        <w:rPr>
          <w:lang w:eastAsia="en-US" w:bidi="en-US"/>
        </w:rPr>
        <w:t>(</w:t>
      </w:r>
      <w:proofErr w:type="spellStart"/>
      <w:r w:rsidRPr="003D06DD">
        <w:rPr>
          <w:lang w:eastAsia="en-US" w:bidi="en-US"/>
        </w:rPr>
        <w:t>copra</w:t>
      </w:r>
      <w:r>
        <w:t>wda</w:t>
      </w:r>
      <w:proofErr w:type="spellEnd"/>
      <w:r>
        <w:t>, to jest to już reporterski kwiatek, a powtórzono go w pewnych odstępach czasu dwakroć).</w:t>
      </w:r>
    </w:p>
    <w:p w:rsidR="00974666" w:rsidRDefault="001F1FA4">
      <w:pPr>
        <w:pStyle w:val="Teksttreci20"/>
        <w:framePr w:w="6725" w:h="8730" w:hRule="exact" w:wrap="none" w:vAnchor="page" w:hAnchor="page" w:x="1659" w:y="3632"/>
        <w:shd w:val="clear" w:color="auto" w:fill="auto"/>
        <w:spacing w:before="0"/>
        <w:ind w:firstLine="360"/>
      </w:pPr>
      <w:r>
        <w:rPr>
          <w:rStyle w:val="Teksttreci210ptKursywa"/>
        </w:rPr>
        <w:t xml:space="preserve">Polityczna </w:t>
      </w:r>
      <w:proofErr w:type="spellStart"/>
      <w:r>
        <w:rPr>
          <w:rStyle w:val="Teksttreci210ptKursywa"/>
        </w:rPr>
        <w:t>metanoja</w:t>
      </w:r>
      <w:proofErr w:type="spellEnd"/>
      <w:r>
        <w:rPr>
          <w:rStyle w:val="Teksttreci210ptKursywa"/>
        </w:rPr>
        <w:t>,</w:t>
      </w:r>
      <w:r>
        <w:t xml:space="preserve"> — może to co wspólnego z paranoją?</w:t>
      </w:r>
    </w:p>
    <w:p w:rsidR="00974666" w:rsidRDefault="001F1FA4">
      <w:pPr>
        <w:pStyle w:val="Teksttreci20"/>
        <w:framePr w:w="6725" w:h="8730" w:hRule="exact" w:wrap="none" w:vAnchor="page" w:hAnchor="page" w:x="1659" w:y="3632"/>
        <w:shd w:val="clear" w:color="auto" w:fill="auto"/>
        <w:spacing w:before="0"/>
        <w:ind w:firstLine="360"/>
      </w:pPr>
      <w:r>
        <w:rPr>
          <w:rStyle w:val="Teksttreci210ptKursywa"/>
          <w:lang w:val="cs-CZ" w:eastAsia="cs-CZ" w:bidi="cs-CZ"/>
        </w:rPr>
        <w:t>Traged</w:t>
      </w:r>
      <w:r>
        <w:rPr>
          <w:rStyle w:val="Teksttreci210ptKursywa"/>
        </w:rPr>
        <w:t xml:space="preserve">ja pokryta </w:t>
      </w:r>
      <w:proofErr w:type="spellStart"/>
      <w:r>
        <w:rPr>
          <w:rStyle w:val="Teksttreci210ptKursywa"/>
        </w:rPr>
        <w:t>szorstkiemi</w:t>
      </w:r>
      <w:proofErr w:type="spellEnd"/>
      <w:r>
        <w:rPr>
          <w:rStyle w:val="Teksttreci210ptKursywa"/>
        </w:rPr>
        <w:t xml:space="preserve"> </w:t>
      </w:r>
      <w:proofErr w:type="spellStart"/>
      <w:r>
        <w:rPr>
          <w:rStyle w:val="Teksttreci210ptKursywa"/>
        </w:rPr>
        <w:t>alureami</w:t>
      </w:r>
      <w:proofErr w:type="spellEnd"/>
      <w:r>
        <w:t xml:space="preserve"> — co to może być? może </w:t>
      </w:r>
      <w:proofErr w:type="spellStart"/>
      <w:r w:rsidRPr="003D06DD">
        <w:rPr>
          <w:rStyle w:val="Teksttreci210ptKursywa"/>
          <w:lang w:eastAsia="en-US" w:bidi="en-US"/>
        </w:rPr>
        <w:t>allure’</w:t>
      </w:r>
      <w:r>
        <w:rPr>
          <w:rStyle w:val="Teksttreci210ptKursywa"/>
        </w:rPr>
        <w:t>ami</w:t>
      </w:r>
      <w:proofErr w:type="spellEnd"/>
      <w:r>
        <w:t xml:space="preserve"> — ale jak takie </w:t>
      </w:r>
      <w:proofErr w:type="spellStart"/>
      <w:r>
        <w:t>alury</w:t>
      </w:r>
      <w:proofErr w:type="spellEnd"/>
      <w:r>
        <w:t xml:space="preserve"> mogły obleźć </w:t>
      </w:r>
      <w:proofErr w:type="spellStart"/>
      <w:r>
        <w:t>tragedję</w:t>
      </w:r>
      <w:proofErr w:type="spellEnd"/>
      <w:r>
        <w:t>?</w:t>
      </w:r>
    </w:p>
    <w:p w:rsidR="00974666" w:rsidRDefault="001F1FA4">
      <w:pPr>
        <w:pStyle w:val="Teksttreci60"/>
        <w:framePr w:w="6725" w:h="8730" w:hRule="exact" w:wrap="none" w:vAnchor="page" w:hAnchor="page" w:x="1659" w:y="3632"/>
        <w:shd w:val="clear" w:color="auto" w:fill="auto"/>
        <w:spacing w:before="0" w:after="0" w:line="254" w:lineRule="exact"/>
        <w:ind w:firstLine="360"/>
      </w:pPr>
      <w:proofErr w:type="spellStart"/>
      <w:r>
        <w:t>Pimpluje</w:t>
      </w:r>
      <w:proofErr w:type="spellEnd"/>
      <w:r>
        <w:t xml:space="preserve"> niezdarnie </w:t>
      </w:r>
      <w:proofErr w:type="spellStart"/>
      <w:r>
        <w:t>klawierstucki</w:t>
      </w:r>
      <w:proofErr w:type="spellEnd"/>
      <w:r>
        <w:t>,</w:t>
      </w:r>
      <w:r>
        <w:rPr>
          <w:rStyle w:val="Teksttreci695ptBezkursywy0"/>
        </w:rPr>
        <w:t xml:space="preserve"> — wyraźnie: </w:t>
      </w:r>
      <w:proofErr w:type="spellStart"/>
      <w:r>
        <w:t>klawierstucki</w:t>
      </w:r>
      <w:proofErr w:type="spellEnd"/>
      <w:r>
        <w:t>.</w:t>
      </w:r>
    </w:p>
    <w:p w:rsidR="00974666" w:rsidRDefault="001F1FA4">
      <w:pPr>
        <w:pStyle w:val="Teksttreci20"/>
        <w:framePr w:w="6725" w:h="8730" w:hRule="exact" w:wrap="none" w:vAnchor="page" w:hAnchor="page" w:x="1659" w:y="3632"/>
        <w:shd w:val="clear" w:color="auto" w:fill="auto"/>
        <w:spacing w:before="0"/>
        <w:ind w:firstLine="360"/>
      </w:pPr>
      <w:r>
        <w:rPr>
          <w:rStyle w:val="Teksttreci210ptKursywa"/>
        </w:rPr>
        <w:t>Okres tranzytowy,</w:t>
      </w:r>
      <w:r>
        <w:t xml:space="preserve"> — przejściowy; w tej formie nikt chyba jeszcze tranzytu nie zużytkował!</w:t>
      </w:r>
    </w:p>
    <w:p w:rsidR="00974666" w:rsidRDefault="001F1FA4">
      <w:pPr>
        <w:pStyle w:val="Teksttreci20"/>
        <w:framePr w:w="6725" w:h="8730" w:hRule="exact" w:wrap="none" w:vAnchor="page" w:hAnchor="page" w:x="1659" w:y="3632"/>
        <w:shd w:val="clear" w:color="auto" w:fill="auto"/>
        <w:spacing w:before="0"/>
        <w:ind w:firstLine="360"/>
      </w:pPr>
      <w:r>
        <w:rPr>
          <w:rStyle w:val="Teksttreci210ptKursywa"/>
        </w:rPr>
        <w:t xml:space="preserve">Księżna w </w:t>
      </w:r>
      <w:proofErr w:type="spellStart"/>
      <w:r>
        <w:rPr>
          <w:rStyle w:val="Teksttreci210ptKursywa"/>
        </w:rPr>
        <w:t>galamundurze</w:t>
      </w:r>
      <w:proofErr w:type="spellEnd"/>
      <w:r>
        <w:rPr>
          <w:rStyle w:val="Teksttreci210ptKursywa"/>
        </w:rPr>
        <w:t>,</w:t>
      </w:r>
      <w:r>
        <w:t xml:space="preserve"> — chyba księżna z operetki...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990" w:y="1040"/>
        <w:shd w:val="clear" w:color="auto" w:fill="auto"/>
        <w:spacing w:line="180" w:lineRule="exact"/>
      </w:pPr>
      <w:r>
        <w:lastRenderedPageBreak/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Nagweklubstopka0"/>
        <w:framePr w:wrap="none" w:vAnchor="page" w:hAnchor="page" w:x="3255" w:y="1045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422" w:y="1045"/>
        <w:shd w:val="clear" w:color="auto" w:fill="auto"/>
        <w:spacing w:line="180" w:lineRule="exact"/>
      </w:pPr>
      <w:r>
        <w:t>95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r>
        <w:rPr>
          <w:rStyle w:val="Teksttreci210ptKursywa"/>
        </w:rPr>
        <w:t xml:space="preserve">W państwie niema miejsca na </w:t>
      </w:r>
      <w:proofErr w:type="spellStart"/>
      <w:r>
        <w:rPr>
          <w:rStyle w:val="Teksttreci210ptKursywa"/>
        </w:rPr>
        <w:t>analizm</w:t>
      </w:r>
      <w:proofErr w:type="spellEnd"/>
      <w:r>
        <w:rPr>
          <w:rStyle w:val="Teksttreci210ptKursywa"/>
        </w:rPr>
        <w:t>,</w:t>
      </w:r>
      <w:r>
        <w:t xml:space="preserve"> — może to ulepszony analityzm? ale chyba nie, bo ten potrzebny jest w państwie. A może to od </w:t>
      </w:r>
      <w:proofErr w:type="spellStart"/>
      <w:r>
        <w:t>łc</w:t>
      </w:r>
      <w:proofErr w:type="spellEnd"/>
      <w:r>
        <w:t xml:space="preserve">. </w:t>
      </w:r>
      <w:proofErr w:type="spellStart"/>
      <w:r w:rsidRPr="003D06DD">
        <w:rPr>
          <w:rStyle w:val="Teksttreci210ptKursywa"/>
          <w:lang w:eastAsia="en-US" w:bidi="en-US"/>
        </w:rPr>
        <w:t>anus</w:t>
      </w:r>
      <w:proofErr w:type="spellEnd"/>
      <w:r>
        <w:t>? W takim razie zbyt misternie ukryta aluzja.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r>
        <w:rPr>
          <w:rStyle w:val="Teksttreci210ptKursywa"/>
        </w:rPr>
        <w:t xml:space="preserve">Rząd saksoński(!) zwrócił się o </w:t>
      </w:r>
      <w:proofErr w:type="spellStart"/>
      <w:r>
        <w:rPr>
          <w:rStyle w:val="Teksttreci210ptKursywa"/>
        </w:rPr>
        <w:t>ekstradykcję</w:t>
      </w:r>
      <w:proofErr w:type="spellEnd"/>
      <w:r>
        <w:rPr>
          <w:rStyle w:val="Teksttreci210ptKursywa"/>
        </w:rPr>
        <w:t>(l) do włoskiego,</w:t>
      </w:r>
      <w:r>
        <w:t xml:space="preserve"> — ciekawe, czy „włoski" zrozumiał, czego „saksońskiemu" potrzeba...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r>
        <w:rPr>
          <w:rStyle w:val="Teksttreci210ptKursywa"/>
        </w:rPr>
        <w:t>Ucho</w:t>
      </w:r>
      <w:r>
        <w:t xml:space="preserve">, </w:t>
      </w:r>
      <w:r>
        <w:rPr>
          <w:rStyle w:val="Teksttreci210ptKursywa"/>
        </w:rPr>
        <w:t xml:space="preserve">dające finalne, rezultatywne </w:t>
      </w:r>
      <w:proofErr w:type="spellStart"/>
      <w:r>
        <w:rPr>
          <w:rStyle w:val="Teksttreci210ptKursywa"/>
        </w:rPr>
        <w:t>harmonje</w:t>
      </w:r>
      <w:proofErr w:type="spellEnd"/>
      <w:r>
        <w:rPr>
          <w:rStyle w:val="Teksttreci210ptKursywa"/>
        </w:rPr>
        <w:t>,</w:t>
      </w:r>
      <w:r>
        <w:t xml:space="preserve"> — finalne, rezultatywne, — dobitnie.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r>
        <w:rPr>
          <w:rStyle w:val="Teksttreci210ptKursywa"/>
        </w:rPr>
        <w:t xml:space="preserve">Dla </w:t>
      </w:r>
      <w:proofErr w:type="spellStart"/>
      <w:r>
        <w:rPr>
          <w:rStyle w:val="Teksttreci210ptKursywa"/>
        </w:rPr>
        <w:t>cernowania</w:t>
      </w:r>
      <w:proofErr w:type="spellEnd"/>
      <w:r>
        <w:rPr>
          <w:rStyle w:val="Teksttreci210ptKursywa"/>
        </w:rPr>
        <w:t xml:space="preserve"> przejść użyto wojska,</w:t>
      </w:r>
      <w:r>
        <w:t xml:space="preserve"> — tak mówić miał jeden z ministrów naszych.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r>
        <w:rPr>
          <w:rStyle w:val="Teksttreci210ptKursywa"/>
        </w:rPr>
        <w:t xml:space="preserve">System </w:t>
      </w:r>
      <w:proofErr w:type="spellStart"/>
      <w:r>
        <w:rPr>
          <w:rStyle w:val="Teksttreci210ptKursywa"/>
        </w:rPr>
        <w:t>subsydjarny</w:t>
      </w:r>
      <w:proofErr w:type="spellEnd"/>
      <w:r>
        <w:rPr>
          <w:rStyle w:val="Teksttreci210ptKursywa"/>
        </w:rPr>
        <w:t>,</w:t>
      </w:r>
      <w:r>
        <w:t xml:space="preserve"> — ...a tak znów inny jego kolega.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r>
        <w:rPr>
          <w:rStyle w:val="Teksttreci210ptKursywa"/>
        </w:rPr>
        <w:t>Fot i fonogeniczny,</w:t>
      </w:r>
      <w:r>
        <w:t xml:space="preserve"> — ulepszony sposób niepolskiego wiązania zbliżonych do siebie formą wyrazów.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r>
        <w:rPr>
          <w:rStyle w:val="Teksttreci210ptKursywa"/>
        </w:rPr>
        <w:t xml:space="preserve">Nasze </w:t>
      </w:r>
      <w:proofErr w:type="spellStart"/>
      <w:r>
        <w:rPr>
          <w:rStyle w:val="Teksttreci210ptKursywa"/>
        </w:rPr>
        <w:t>sensorjum</w:t>
      </w:r>
      <w:proofErr w:type="spellEnd"/>
      <w:r>
        <w:rPr>
          <w:rStyle w:val="Teksttreci210ptKursywa"/>
        </w:rPr>
        <w:t xml:space="preserve"> emocjonalne,</w:t>
      </w:r>
      <w:r>
        <w:t xml:space="preserve"> — to nie filozoficzny traktat, to zwykły artykulik codziennego pisma.</w:t>
      </w:r>
    </w:p>
    <w:p w:rsidR="00974666" w:rsidRDefault="001F1FA4">
      <w:pPr>
        <w:pStyle w:val="Teksttreci60"/>
        <w:framePr w:w="6691" w:h="10809" w:hRule="exact" w:wrap="none" w:vAnchor="page" w:hAnchor="page" w:x="975" w:y="1533"/>
        <w:shd w:val="clear" w:color="auto" w:fill="auto"/>
        <w:spacing w:before="0" w:after="0" w:line="254" w:lineRule="exact"/>
        <w:ind w:firstLine="360"/>
      </w:pPr>
      <w:r>
        <w:t>Jej estetyka</w:t>
      </w:r>
      <w:r>
        <w:rPr>
          <w:rStyle w:val="Teksttreci695ptBezkursywy0"/>
        </w:rPr>
        <w:t xml:space="preserve"> — </w:t>
      </w:r>
      <w:r>
        <w:t xml:space="preserve">to etos, jej </w:t>
      </w:r>
      <w:proofErr w:type="spellStart"/>
      <w:r>
        <w:t>kalokagatija</w:t>
      </w:r>
      <w:proofErr w:type="spellEnd"/>
      <w:r>
        <w:rPr>
          <w:rStyle w:val="Teksttreci695ptBezkursywy0"/>
        </w:rPr>
        <w:t xml:space="preserve"> — </w:t>
      </w:r>
      <w:r>
        <w:t>to nie dekoracja,</w:t>
      </w:r>
      <w:r>
        <w:rPr>
          <w:rStyle w:val="Teksttreci695ptBezkursywy0"/>
        </w:rPr>
        <w:t xml:space="preserve"> — uwaga, jak wyżej.</w:t>
      </w:r>
    </w:p>
    <w:p w:rsidR="00974666" w:rsidRDefault="001F1FA4">
      <w:pPr>
        <w:pStyle w:val="Teksttreci60"/>
        <w:framePr w:w="6691" w:h="10809" w:hRule="exact" w:wrap="none" w:vAnchor="page" w:hAnchor="page" w:x="975" w:y="1533"/>
        <w:shd w:val="clear" w:color="auto" w:fill="auto"/>
        <w:spacing w:before="0" w:after="0" w:line="254" w:lineRule="exact"/>
        <w:ind w:firstLine="360"/>
      </w:pPr>
      <w:r>
        <w:t xml:space="preserve">Wyprowadzić komisję z </w:t>
      </w:r>
      <w:proofErr w:type="spellStart"/>
      <w:r>
        <w:t>Impassu</w:t>
      </w:r>
      <w:proofErr w:type="spellEnd"/>
      <w:r>
        <w:t>,</w:t>
      </w:r>
      <w:r>
        <w:rPr>
          <w:rStyle w:val="Teksttreci695ptBezkursywy0"/>
        </w:rPr>
        <w:t xml:space="preserve"> — z </w:t>
      </w:r>
      <w:proofErr w:type="spellStart"/>
      <w:r>
        <w:rPr>
          <w:rStyle w:val="Teksttreci695ptBezkursywy0"/>
        </w:rPr>
        <w:t>Impassu</w:t>
      </w:r>
      <w:proofErr w:type="spellEnd"/>
      <w:r>
        <w:rPr>
          <w:rStyle w:val="Teksttreci695ptBezkursywy0"/>
        </w:rPr>
        <w:t>...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r>
        <w:rPr>
          <w:rStyle w:val="Teksttreci210ptKursywa"/>
        </w:rPr>
        <w:t>Wola salwowania pokoju na rzecz imperatywu obrony</w:t>
      </w:r>
      <w:r>
        <w:t xml:space="preserve"> — na pierwszy rzut oka niejasne, po wniknięciu nie ma najmniejszego sensu.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r>
        <w:rPr>
          <w:rStyle w:val="Teksttreci210ptKursywa"/>
        </w:rPr>
        <w:t>Niezdolność do rezystencji,</w:t>
      </w:r>
      <w:r>
        <w:t xml:space="preserve"> — wymowniejsza widać rezystencja od oporu.</w:t>
      </w:r>
    </w:p>
    <w:p w:rsidR="00974666" w:rsidRDefault="001F1FA4">
      <w:pPr>
        <w:pStyle w:val="Teksttreci60"/>
        <w:framePr w:w="6691" w:h="10809" w:hRule="exact" w:wrap="none" w:vAnchor="page" w:hAnchor="page" w:x="975" w:y="1533"/>
        <w:shd w:val="clear" w:color="auto" w:fill="auto"/>
        <w:spacing w:before="0" w:after="0" w:line="254" w:lineRule="exact"/>
        <w:ind w:firstLine="360"/>
      </w:pPr>
      <w:r>
        <w:t xml:space="preserve">Stąd już blisko do </w:t>
      </w:r>
      <w:r>
        <w:rPr>
          <w:lang w:val="cs-CZ" w:eastAsia="cs-CZ" w:bidi="cs-CZ"/>
        </w:rPr>
        <w:t xml:space="preserve">moovietonów, </w:t>
      </w:r>
      <w:r>
        <w:t xml:space="preserve">i tak powstał </w:t>
      </w:r>
      <w:proofErr w:type="spellStart"/>
      <w:r w:rsidRPr="003D06DD">
        <w:rPr>
          <w:lang w:eastAsia="en-US" w:bidi="en-US"/>
        </w:rPr>
        <w:t>talkies</w:t>
      </w:r>
      <w:proofErr w:type="spellEnd"/>
      <w:r w:rsidRPr="003D06DD">
        <w:rPr>
          <w:lang w:eastAsia="en-US" w:bidi="en-US"/>
        </w:rPr>
        <w:t>,</w:t>
      </w:r>
      <w:r w:rsidRPr="003D06DD">
        <w:rPr>
          <w:rStyle w:val="Teksttreci695ptBezkursywy0"/>
          <w:lang w:eastAsia="en-US" w:bidi="en-US"/>
        </w:rPr>
        <w:t xml:space="preserve"> </w:t>
      </w:r>
      <w:r>
        <w:rPr>
          <w:rStyle w:val="Teksttreci695ptBezkursywy0"/>
        </w:rPr>
        <w:t>— ogromnie wyraźne dla przeciętnego czytelnika.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r>
        <w:rPr>
          <w:rStyle w:val="Teksttreci210ptKursywa"/>
        </w:rPr>
        <w:t>Ma strabizm w oczach</w:t>
      </w:r>
      <w:r>
        <w:t xml:space="preserve"> — czyli zezuje; to jest już wprost nieprzyzwoitość...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r>
        <w:rPr>
          <w:rStyle w:val="Teksttreci210ptKursywa"/>
        </w:rPr>
        <w:t>Doskonały kobiecy mimetyzm,</w:t>
      </w:r>
      <w:r>
        <w:t xml:space="preserve"> — co? a no, że dobrze udają.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r>
        <w:rPr>
          <w:rStyle w:val="Teksttreci210ptKursywa"/>
        </w:rPr>
        <w:t>Hiperprodukcja infernalnych środków niszczenia,</w:t>
      </w:r>
      <w:r>
        <w:t xml:space="preserve"> — biedne nasze piekło </w:t>
      </w:r>
      <w:proofErr w:type="spellStart"/>
      <w:r>
        <w:t>groźnem</w:t>
      </w:r>
      <w:proofErr w:type="spellEnd"/>
      <w:r>
        <w:t xml:space="preserve"> już widać być przestało.</w:t>
      </w:r>
    </w:p>
    <w:p w:rsidR="00974666" w:rsidRDefault="001F1FA4">
      <w:pPr>
        <w:pStyle w:val="Teksttreci60"/>
        <w:framePr w:w="6691" w:h="10809" w:hRule="exact" w:wrap="none" w:vAnchor="page" w:hAnchor="page" w:x="975" w:y="1533"/>
        <w:shd w:val="clear" w:color="auto" w:fill="auto"/>
        <w:spacing w:before="0" w:after="0" w:line="254" w:lineRule="exact"/>
        <w:ind w:firstLine="360"/>
      </w:pPr>
      <w:proofErr w:type="spellStart"/>
      <w:r>
        <w:t>Ekshibuje</w:t>
      </w:r>
      <w:proofErr w:type="spellEnd"/>
      <w:r>
        <w:t xml:space="preserve"> wszystko jednym haustem,</w:t>
      </w:r>
      <w:r>
        <w:rPr>
          <w:rStyle w:val="Teksttreci695ptBezkursywy0"/>
        </w:rPr>
        <w:t xml:space="preserve"> — sprawny jakiś jegomość.</w:t>
      </w:r>
    </w:p>
    <w:p w:rsidR="00974666" w:rsidRDefault="001F1FA4">
      <w:pPr>
        <w:pStyle w:val="Teksttreci60"/>
        <w:framePr w:w="6691" w:h="10809" w:hRule="exact" w:wrap="none" w:vAnchor="page" w:hAnchor="page" w:x="975" w:y="1533"/>
        <w:shd w:val="clear" w:color="auto" w:fill="auto"/>
        <w:spacing w:before="0" w:after="0" w:line="254" w:lineRule="exact"/>
        <w:ind w:firstLine="360"/>
      </w:pPr>
      <w:r>
        <w:t xml:space="preserve">Dziwaczna </w:t>
      </w:r>
      <w:proofErr w:type="spellStart"/>
      <w:r>
        <w:t>fruktesencjonalność</w:t>
      </w:r>
      <w:proofErr w:type="spellEnd"/>
      <w:r>
        <w:t xml:space="preserve"> czyli pozorna </w:t>
      </w:r>
      <w:proofErr w:type="spellStart"/>
      <w:r>
        <w:t>floryzacja</w:t>
      </w:r>
      <w:proofErr w:type="spellEnd"/>
      <w:r>
        <w:t>,</w:t>
      </w:r>
      <w:r>
        <w:rPr>
          <w:rStyle w:val="Teksttreci695ptBezkursywy0"/>
        </w:rPr>
        <w:t xml:space="preserve"> — wspaniałe jest to </w:t>
      </w:r>
      <w:r>
        <w:t>czyli.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r>
        <w:rPr>
          <w:rStyle w:val="Teksttreci210ptKursywa"/>
        </w:rPr>
        <w:t xml:space="preserve">Bajki otoczyły je siecią </w:t>
      </w:r>
      <w:proofErr w:type="spellStart"/>
      <w:r>
        <w:rPr>
          <w:rStyle w:val="Teksttreci210ptKursywa"/>
        </w:rPr>
        <w:t>mirificzną</w:t>
      </w:r>
      <w:proofErr w:type="spellEnd"/>
      <w:r>
        <w:rPr>
          <w:rStyle w:val="Teksttreci210ptKursywa"/>
        </w:rPr>
        <w:t>,</w:t>
      </w:r>
      <w:r>
        <w:t xml:space="preserve"> — </w:t>
      </w:r>
      <w:proofErr w:type="spellStart"/>
      <w:r>
        <w:t>mirificzny</w:t>
      </w:r>
      <w:proofErr w:type="spellEnd"/>
      <w:r>
        <w:t xml:space="preserve"> przez i, — </w:t>
      </w:r>
      <w:proofErr w:type="spellStart"/>
      <w:r>
        <w:t>poco</w:t>
      </w:r>
      <w:proofErr w:type="spellEnd"/>
      <w:r>
        <w:t xml:space="preserve"> nam cudowny?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proofErr w:type="spellStart"/>
      <w:r>
        <w:rPr>
          <w:rStyle w:val="Teksttreci210ptKursywa"/>
        </w:rPr>
        <w:t>Tybetajnik</w:t>
      </w:r>
      <w:proofErr w:type="spellEnd"/>
      <w:r>
        <w:rPr>
          <w:rStyle w:val="Teksttreci210ptKursywa"/>
        </w:rPr>
        <w:t>,</w:t>
      </w:r>
      <w:r>
        <w:t xml:space="preserve"> — zupełnie nie widać z tekstu, by tu o pogardliwy szło stosunek; miał to być </w:t>
      </w:r>
      <w:proofErr w:type="spellStart"/>
      <w:r>
        <w:rPr>
          <w:rStyle w:val="Teksttreci210ptKursywa"/>
        </w:rPr>
        <w:t>tybetańczyk</w:t>
      </w:r>
      <w:proofErr w:type="spellEnd"/>
      <w:r>
        <w:rPr>
          <w:rStyle w:val="Teksttreci210ptKursywa"/>
        </w:rPr>
        <w:t>.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r>
        <w:rPr>
          <w:rStyle w:val="Teksttreci210ptKursywa"/>
        </w:rPr>
        <w:t xml:space="preserve">Objaw sublimowanego </w:t>
      </w:r>
      <w:proofErr w:type="spellStart"/>
      <w:r>
        <w:rPr>
          <w:rStyle w:val="Teksttreci210ptKursywa"/>
        </w:rPr>
        <w:t>hipochondryzmu</w:t>
      </w:r>
      <w:proofErr w:type="spellEnd"/>
      <w:r>
        <w:rPr>
          <w:rStyle w:val="Teksttreci210ptKursywa"/>
        </w:rPr>
        <w:t>,</w:t>
      </w:r>
      <w:r>
        <w:t xml:space="preserve"> — że się niby książki o chorobach serca czyta; dlatego to... sublimowane.</w:t>
      </w:r>
    </w:p>
    <w:p w:rsidR="00974666" w:rsidRDefault="001F1FA4">
      <w:pPr>
        <w:pStyle w:val="Teksttreci20"/>
        <w:framePr w:w="6691" w:h="10809" w:hRule="exact" w:wrap="none" w:vAnchor="page" w:hAnchor="page" w:x="975" w:y="1533"/>
        <w:shd w:val="clear" w:color="auto" w:fill="auto"/>
        <w:spacing w:before="0"/>
        <w:ind w:firstLine="360"/>
      </w:pPr>
      <w:proofErr w:type="spellStart"/>
      <w:r>
        <w:rPr>
          <w:rStyle w:val="Teksttreci210ptKursywa"/>
        </w:rPr>
        <w:t>Kuszowal</w:t>
      </w:r>
      <w:proofErr w:type="spellEnd"/>
      <w:r>
        <w:rPr>
          <w:rStyle w:val="Teksttreci210ptKursywa"/>
        </w:rPr>
        <w:t xml:space="preserve"> z wychowawczynią swych dzieci,</w:t>
      </w:r>
      <w:r>
        <w:t xml:space="preserve"> — a no, czysto po polsku! Tak to się jednak podobało p. redaktorowi dziennika, że sam w następnym numerze o </w:t>
      </w:r>
      <w:proofErr w:type="spellStart"/>
      <w:r>
        <w:rPr>
          <w:rStyle w:val="Teksttreci210ptKursywa"/>
        </w:rPr>
        <w:t>kuszowaniu</w:t>
      </w:r>
      <w:proofErr w:type="spellEnd"/>
      <w:r>
        <w:t xml:space="preserve"> już mówi.</w:t>
      </w:r>
    </w:p>
    <w:p w:rsidR="00974666" w:rsidRDefault="001F1FA4">
      <w:pPr>
        <w:pStyle w:val="Teksttreci60"/>
        <w:framePr w:w="6691" w:h="10809" w:hRule="exact" w:wrap="none" w:vAnchor="page" w:hAnchor="page" w:x="975" w:y="1533"/>
        <w:shd w:val="clear" w:color="auto" w:fill="auto"/>
        <w:spacing w:before="0" w:after="0" w:line="254" w:lineRule="exact"/>
        <w:ind w:firstLine="360"/>
      </w:pPr>
      <w:r>
        <w:t>Rozmowy umieszczono w serwisie prasowym,</w:t>
      </w:r>
      <w:r>
        <w:rPr>
          <w:rStyle w:val="Teksttreci695ptBezkursywy0"/>
        </w:rPr>
        <w:t xml:space="preserve"> — skandalicznym staje się już ten </w:t>
      </w:r>
      <w:r>
        <w:t>serwis!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974666">
      <w:pPr>
        <w:rPr>
          <w:sz w:val="2"/>
          <w:szCs w:val="2"/>
        </w:rPr>
      </w:pPr>
    </w:p>
    <w:p w:rsidR="00974666" w:rsidRDefault="001F1FA4">
      <w:pPr>
        <w:pStyle w:val="Nagweklubstopka0"/>
        <w:framePr w:wrap="none" w:vAnchor="page" w:hAnchor="page" w:x="1751" w:y="1030"/>
        <w:shd w:val="clear" w:color="auto" w:fill="auto"/>
        <w:spacing w:line="180" w:lineRule="exact"/>
      </w:pPr>
      <w:r>
        <w:t>96</w:t>
      </w:r>
    </w:p>
    <w:p w:rsidR="00974666" w:rsidRDefault="001F1FA4">
      <w:pPr>
        <w:pStyle w:val="Nagweklubstopka0"/>
        <w:framePr w:wrap="none" w:vAnchor="page" w:hAnchor="page" w:x="3973" w:y="1045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410" w:y="1064"/>
        <w:shd w:val="clear" w:color="auto" w:fill="auto"/>
        <w:spacing w:line="180" w:lineRule="exact"/>
      </w:pPr>
      <w:r>
        <w:t xml:space="preserve">1934 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60"/>
        <w:framePr w:w="6811" w:h="10747" w:hRule="exact" w:wrap="none" w:vAnchor="page" w:hAnchor="page" w:x="1616" w:y="1563"/>
        <w:shd w:val="clear" w:color="auto" w:fill="auto"/>
        <w:spacing w:before="0" w:after="0" w:line="200" w:lineRule="exact"/>
        <w:ind w:firstLine="400"/>
      </w:pPr>
      <w:r>
        <w:t>Dzieła zmieszane z profuzją tandet,</w:t>
      </w:r>
      <w:r>
        <w:rPr>
          <w:rStyle w:val="Teksttreci695ptBezkursywy0"/>
        </w:rPr>
        <w:t xml:space="preserve"> — po jakiemu ci ludzie piszą!</w:t>
      </w:r>
    </w:p>
    <w:p w:rsidR="00974666" w:rsidRDefault="001F1FA4">
      <w:pPr>
        <w:pStyle w:val="Teksttreci20"/>
        <w:framePr w:w="6811" w:h="10747" w:hRule="exact" w:wrap="none" w:vAnchor="page" w:hAnchor="page" w:x="1616" w:y="1563"/>
        <w:shd w:val="clear" w:color="auto" w:fill="auto"/>
        <w:spacing w:before="0" w:line="240" w:lineRule="exact"/>
        <w:ind w:firstLine="400"/>
      </w:pPr>
      <w:r>
        <w:rPr>
          <w:rStyle w:val="Teksttreci210ptKursywa"/>
        </w:rPr>
        <w:t xml:space="preserve">Siła </w:t>
      </w:r>
      <w:proofErr w:type="spellStart"/>
      <w:r>
        <w:rPr>
          <w:rStyle w:val="Teksttreci210ptKursywa"/>
        </w:rPr>
        <w:t>decentryczna</w:t>
      </w:r>
      <w:proofErr w:type="spellEnd"/>
      <w:r>
        <w:rPr>
          <w:rStyle w:val="Teksttreci210ptKursywa"/>
        </w:rPr>
        <w:t>,</w:t>
      </w:r>
      <w:r>
        <w:t xml:space="preserve"> — taki wyraz, jak </w:t>
      </w:r>
      <w:r>
        <w:rPr>
          <w:rStyle w:val="Teksttreci210ptKursywa"/>
        </w:rPr>
        <w:t>odśrodkowy,</w:t>
      </w:r>
      <w:r>
        <w:t xml:space="preserve"> nie podoba się już redakcji.</w:t>
      </w:r>
    </w:p>
    <w:p w:rsidR="00974666" w:rsidRDefault="001F1FA4">
      <w:pPr>
        <w:pStyle w:val="Teksttreci60"/>
        <w:framePr w:w="6811" w:h="10747" w:hRule="exact" w:wrap="none" w:vAnchor="page" w:hAnchor="page" w:x="1616" w:y="1563"/>
        <w:shd w:val="clear" w:color="auto" w:fill="auto"/>
        <w:spacing w:before="0" w:after="0" w:line="250" w:lineRule="exact"/>
        <w:ind w:firstLine="400"/>
      </w:pPr>
      <w:r>
        <w:t xml:space="preserve">Strony energicznie </w:t>
      </w:r>
      <w:proofErr w:type="spellStart"/>
      <w:r>
        <w:t>dyssekowały</w:t>
      </w:r>
      <w:proofErr w:type="spellEnd"/>
      <w:r>
        <w:t>,</w:t>
      </w:r>
      <w:r>
        <w:rPr>
          <w:rStyle w:val="Teksttreci695ptBezkursywy0"/>
        </w:rPr>
        <w:t xml:space="preserve"> — z sensu: dyskutowały.</w:t>
      </w:r>
    </w:p>
    <w:p w:rsidR="00974666" w:rsidRDefault="001F1FA4">
      <w:pPr>
        <w:pStyle w:val="Teksttreci20"/>
        <w:framePr w:w="6811" w:h="10747" w:hRule="exact" w:wrap="none" w:vAnchor="page" w:hAnchor="page" w:x="1616" w:y="1563"/>
        <w:shd w:val="clear" w:color="auto" w:fill="auto"/>
        <w:spacing w:before="0" w:line="250" w:lineRule="exact"/>
        <w:ind w:firstLine="400"/>
      </w:pPr>
      <w:r>
        <w:rPr>
          <w:rStyle w:val="Teksttreci210ptKursywa"/>
        </w:rPr>
        <w:t>Pompier, pompiera, pompierowi...,</w:t>
      </w:r>
      <w:r>
        <w:t xml:space="preserve"> — cały artykuł </w:t>
      </w:r>
      <w:proofErr w:type="spellStart"/>
      <w:r>
        <w:t>tem</w:t>
      </w:r>
      <w:proofErr w:type="spellEnd"/>
      <w:r>
        <w:t xml:space="preserve"> nadziany, a idzie o poczciwych naszych strażaków ogniowych; snadź nie zrozumielibyśmy inaczej.</w:t>
      </w:r>
    </w:p>
    <w:p w:rsidR="00974666" w:rsidRDefault="001F1FA4">
      <w:pPr>
        <w:pStyle w:val="Teksttreci20"/>
        <w:framePr w:w="6811" w:h="10747" w:hRule="exact" w:wrap="none" w:vAnchor="page" w:hAnchor="page" w:x="1616" w:y="1563"/>
        <w:shd w:val="clear" w:color="auto" w:fill="auto"/>
        <w:spacing w:before="0"/>
        <w:ind w:firstLine="400"/>
      </w:pPr>
      <w:r>
        <w:rPr>
          <w:rStyle w:val="Teksttreci210ptKursywa"/>
        </w:rPr>
        <w:t>Taktyka delatorska,</w:t>
      </w:r>
      <w:r>
        <w:t xml:space="preserve"> — denuncjowanie? — nie, tu idzie o system zwłóczenia.</w:t>
      </w:r>
    </w:p>
    <w:p w:rsidR="00974666" w:rsidRDefault="001F1FA4">
      <w:pPr>
        <w:pStyle w:val="Teksttreci60"/>
        <w:framePr w:w="6811" w:h="10747" w:hRule="exact" w:wrap="none" w:vAnchor="page" w:hAnchor="page" w:x="1616" w:y="1563"/>
        <w:shd w:val="clear" w:color="auto" w:fill="auto"/>
        <w:spacing w:before="0" w:after="0" w:line="254" w:lineRule="exact"/>
        <w:ind w:firstLine="400"/>
      </w:pPr>
      <w:r>
        <w:t xml:space="preserve">Wiara bez oparcia o </w:t>
      </w:r>
      <w:proofErr w:type="spellStart"/>
      <w:r w:rsidRPr="003D06DD">
        <w:rPr>
          <w:lang w:eastAsia="en-US" w:bidi="en-US"/>
        </w:rPr>
        <w:t>transcendent</w:t>
      </w:r>
      <w:proofErr w:type="spellEnd"/>
      <w:r w:rsidRPr="003D06DD">
        <w:rPr>
          <w:lang w:eastAsia="en-US" w:bidi="en-US"/>
        </w:rPr>
        <w:t>,</w:t>
      </w:r>
      <w:r w:rsidRPr="003D06DD">
        <w:rPr>
          <w:rStyle w:val="Teksttreci695ptBezkursywy0"/>
          <w:lang w:eastAsia="en-US" w:bidi="en-US"/>
        </w:rPr>
        <w:t xml:space="preserve"> </w:t>
      </w:r>
      <w:r>
        <w:rPr>
          <w:rStyle w:val="Teksttreci695ptBezkursywy0"/>
        </w:rPr>
        <w:t>— jakie to mądre!</w:t>
      </w:r>
    </w:p>
    <w:p w:rsidR="00974666" w:rsidRDefault="001F1FA4">
      <w:pPr>
        <w:pStyle w:val="Teksttreci60"/>
        <w:framePr w:w="6811" w:h="10747" w:hRule="exact" w:wrap="none" w:vAnchor="page" w:hAnchor="page" w:x="1616" w:y="1563"/>
        <w:shd w:val="clear" w:color="auto" w:fill="auto"/>
        <w:spacing w:before="0" w:after="0" w:line="264" w:lineRule="exact"/>
        <w:ind w:firstLine="400"/>
      </w:pPr>
      <w:r>
        <w:t xml:space="preserve">Cenne aporty </w:t>
      </w:r>
      <w:proofErr w:type="spellStart"/>
      <w:r>
        <w:t>chrystjanizmu</w:t>
      </w:r>
      <w:proofErr w:type="spellEnd"/>
      <w:r>
        <w:t>,</w:t>
      </w:r>
      <w:r>
        <w:rPr>
          <w:rStyle w:val="Teksttreci695ptBezkursywy0"/>
        </w:rPr>
        <w:t xml:space="preserve"> — cenne...</w:t>
      </w:r>
    </w:p>
    <w:p w:rsidR="00974666" w:rsidRDefault="001F1FA4">
      <w:pPr>
        <w:pStyle w:val="Teksttreci60"/>
        <w:framePr w:w="6811" w:h="10747" w:hRule="exact" w:wrap="none" w:vAnchor="page" w:hAnchor="page" w:x="1616" w:y="1563"/>
        <w:shd w:val="clear" w:color="auto" w:fill="auto"/>
        <w:spacing w:before="0" w:after="0" w:line="264" w:lineRule="exact"/>
        <w:ind w:firstLine="400"/>
      </w:pPr>
      <w:r>
        <w:t xml:space="preserve">Karesy </w:t>
      </w:r>
      <w:proofErr w:type="spellStart"/>
      <w:r>
        <w:t>familjarne</w:t>
      </w:r>
      <w:proofErr w:type="spellEnd"/>
      <w:r>
        <w:rPr>
          <w:rStyle w:val="Teksttreci695ptBezkursywy0"/>
        </w:rPr>
        <w:t xml:space="preserve"> — </w:t>
      </w:r>
      <w:proofErr w:type="spellStart"/>
      <w:r>
        <w:t>małtpoidalni</w:t>
      </w:r>
      <w:proofErr w:type="spellEnd"/>
      <w:r>
        <w:t xml:space="preserve"> naśladowcy (!) — </w:t>
      </w:r>
      <w:proofErr w:type="spellStart"/>
      <w:r>
        <w:t>anachroniarski</w:t>
      </w:r>
      <w:proofErr w:type="spellEnd"/>
      <w:r>
        <w:t xml:space="preserve"> czyn,—jednostki endogenne,</w:t>
      </w:r>
      <w:r>
        <w:rPr>
          <w:rStyle w:val="Teksttreci695ptBezkursywy0"/>
        </w:rPr>
        <w:t xml:space="preserve"> — </w:t>
      </w:r>
      <w:r>
        <w:t>ondulowany teren,</w:t>
      </w:r>
      <w:r>
        <w:rPr>
          <w:rStyle w:val="Teksttreci695ptBezkursywy0"/>
        </w:rPr>
        <w:t xml:space="preserve"> — </w:t>
      </w:r>
      <w:r>
        <w:t>ekspedycje nautyczne,</w:t>
      </w:r>
      <w:r>
        <w:rPr>
          <w:rStyle w:val="Teksttreci695ptBezkursywy0"/>
        </w:rPr>
        <w:t xml:space="preserve"> — śliczne przymiotniki!</w:t>
      </w:r>
    </w:p>
    <w:p w:rsidR="00974666" w:rsidRDefault="001F1FA4">
      <w:pPr>
        <w:pStyle w:val="Teksttreci20"/>
        <w:framePr w:w="6811" w:h="10747" w:hRule="exact" w:wrap="none" w:vAnchor="page" w:hAnchor="page" w:x="1616" w:y="1563"/>
        <w:shd w:val="clear" w:color="auto" w:fill="auto"/>
        <w:spacing w:before="0" w:line="264" w:lineRule="exact"/>
        <w:ind w:firstLine="400"/>
      </w:pPr>
      <w:r>
        <w:rPr>
          <w:rStyle w:val="Teksttreci210ptKursywa"/>
        </w:rPr>
        <w:t xml:space="preserve">Wielce posażna </w:t>
      </w:r>
      <w:proofErr w:type="spellStart"/>
      <w:r>
        <w:rPr>
          <w:rStyle w:val="Teksttreci210ptKursywa"/>
        </w:rPr>
        <w:t>heritjera</w:t>
      </w:r>
      <w:proofErr w:type="spellEnd"/>
      <w:r>
        <w:rPr>
          <w:rStyle w:val="Teksttreci210ptKursywa"/>
        </w:rPr>
        <w:t>,</w:t>
      </w:r>
      <w:r>
        <w:t xml:space="preserve"> — to samo pióro, z pod którego spłynęła już dwukrotnie </w:t>
      </w:r>
      <w:proofErr w:type="spellStart"/>
      <w:r>
        <w:rPr>
          <w:rStyle w:val="Teksttreci210ptKursywa"/>
        </w:rPr>
        <w:t>doueriera</w:t>
      </w:r>
      <w:proofErr w:type="spellEnd"/>
      <w:r>
        <w:rPr>
          <w:rStyle w:val="Teksttreci210ptKursywa"/>
        </w:rPr>
        <w:t>,</w:t>
      </w:r>
      <w:r>
        <w:t xml:space="preserve"> wsparta na ramieniu swej </w:t>
      </w:r>
      <w:proofErr w:type="spellStart"/>
      <w:r>
        <w:rPr>
          <w:rStyle w:val="Teksttreci210ptKursywa"/>
        </w:rPr>
        <w:t>cameriery</w:t>
      </w:r>
      <w:proofErr w:type="spellEnd"/>
      <w:r>
        <w:rPr>
          <w:rStyle w:val="Teksttreci210ptKursywa"/>
        </w:rPr>
        <w:t>.</w:t>
      </w:r>
    </w:p>
    <w:p w:rsidR="00974666" w:rsidRDefault="001F1FA4">
      <w:pPr>
        <w:pStyle w:val="Teksttreci60"/>
        <w:framePr w:w="6811" w:h="10747" w:hRule="exact" w:wrap="none" w:vAnchor="page" w:hAnchor="page" w:x="1616" w:y="1563"/>
        <w:shd w:val="clear" w:color="auto" w:fill="auto"/>
        <w:spacing w:before="0" w:after="0" w:line="250" w:lineRule="exact"/>
        <w:ind w:firstLine="400"/>
      </w:pPr>
      <w:r>
        <w:t xml:space="preserve">Do wagonu dostaje się ten, kto umie się wtranżolić, na przystanku zostaje się zawsze </w:t>
      </w:r>
      <w:proofErr w:type="spellStart"/>
      <w:r>
        <w:t>garetta</w:t>
      </w:r>
      <w:proofErr w:type="spellEnd"/>
      <w:r>
        <w:t xml:space="preserve"> tych, co...</w:t>
      </w:r>
      <w:r>
        <w:rPr>
          <w:rStyle w:val="Teksttreci695ptBezkursywy0"/>
        </w:rPr>
        <w:t xml:space="preserve"> kto wie, może to </w:t>
      </w:r>
      <w:r>
        <w:t>garstka:</w:t>
      </w:r>
      <w:r>
        <w:rPr>
          <w:rStyle w:val="Teksttreci695ptBezkursywy0"/>
        </w:rPr>
        <w:t xml:space="preserve"> sam składacz głowę już stracił.</w:t>
      </w:r>
    </w:p>
    <w:p w:rsidR="00974666" w:rsidRDefault="001F1FA4">
      <w:pPr>
        <w:pStyle w:val="Teksttreci20"/>
        <w:framePr w:w="6811" w:h="10747" w:hRule="exact" w:wrap="none" w:vAnchor="page" w:hAnchor="page" w:x="1616" w:y="1563"/>
        <w:shd w:val="clear" w:color="auto" w:fill="auto"/>
        <w:spacing w:before="0" w:line="250" w:lineRule="exact"/>
        <w:ind w:firstLine="400"/>
      </w:pPr>
      <w:r>
        <w:rPr>
          <w:rStyle w:val="Teksttreci210ptKursywa"/>
        </w:rPr>
        <w:t xml:space="preserve">Idea niedawno </w:t>
      </w:r>
      <w:proofErr w:type="spellStart"/>
      <w:r>
        <w:rPr>
          <w:rStyle w:val="Teksttreci210ptKursywa"/>
        </w:rPr>
        <w:t>zaimpulsowana</w:t>
      </w:r>
      <w:proofErr w:type="spellEnd"/>
      <w:r>
        <w:rPr>
          <w:rStyle w:val="Teksttreci210ptKursywa"/>
        </w:rPr>
        <w:t>,</w:t>
      </w:r>
      <w:r>
        <w:t xml:space="preserve"> — a ktoś niedawno na </w:t>
      </w:r>
      <w:r>
        <w:rPr>
          <w:rStyle w:val="Teksttreci210ptKursywa"/>
        </w:rPr>
        <w:t>zapoczątkowanie idei</w:t>
      </w:r>
      <w:r>
        <w:t xml:space="preserve"> powstawał; tu się trzeba było poradzić.</w:t>
      </w:r>
    </w:p>
    <w:p w:rsidR="00974666" w:rsidRDefault="001F1FA4">
      <w:pPr>
        <w:pStyle w:val="Teksttreci20"/>
        <w:framePr w:w="6811" w:h="10747" w:hRule="exact" w:wrap="none" w:vAnchor="page" w:hAnchor="page" w:x="1616" w:y="1563"/>
        <w:shd w:val="clear" w:color="auto" w:fill="auto"/>
        <w:spacing w:before="0"/>
        <w:ind w:firstLine="400"/>
      </w:pPr>
      <w:r>
        <w:t xml:space="preserve">Wydanie książki trwa w stanie </w:t>
      </w:r>
      <w:proofErr w:type="spellStart"/>
      <w:r>
        <w:rPr>
          <w:rStyle w:val="Teksttreci210ptKursywa"/>
        </w:rPr>
        <w:t>irnubacji</w:t>
      </w:r>
      <w:proofErr w:type="spellEnd"/>
      <w:r>
        <w:rPr>
          <w:rStyle w:val="Teksttreci210ptKursywa"/>
        </w:rPr>
        <w:t>,</w:t>
      </w:r>
      <w:r>
        <w:t xml:space="preserve"> — co to jest?</w:t>
      </w:r>
    </w:p>
    <w:p w:rsidR="00974666" w:rsidRDefault="001F1FA4">
      <w:pPr>
        <w:pStyle w:val="Teksttreci20"/>
        <w:framePr w:w="6811" w:h="10747" w:hRule="exact" w:wrap="none" w:vAnchor="page" w:hAnchor="page" w:x="1616" w:y="1563"/>
        <w:shd w:val="clear" w:color="auto" w:fill="auto"/>
        <w:spacing w:before="0"/>
        <w:ind w:firstLine="400"/>
      </w:pPr>
      <w:r>
        <w:rPr>
          <w:rStyle w:val="Teksttreci210ptKursywa"/>
        </w:rPr>
        <w:t>Ekipa młodych aktorów (na występach),</w:t>
      </w:r>
      <w:r>
        <w:t xml:space="preserve"> — ba, skoro mogą być już ekipy ministrów, tak zwane naiwnie gabinetami, skoro to samo pismo mówi o ekipie ludzi dobrej woli...</w:t>
      </w:r>
    </w:p>
    <w:p w:rsidR="00974666" w:rsidRDefault="001F1FA4">
      <w:pPr>
        <w:pStyle w:val="Teksttreci20"/>
        <w:framePr w:w="6811" w:h="10747" w:hRule="exact" w:wrap="none" w:vAnchor="page" w:hAnchor="page" w:x="1616" w:y="1563"/>
        <w:shd w:val="clear" w:color="auto" w:fill="auto"/>
        <w:spacing w:before="0" w:line="250" w:lineRule="exact"/>
        <w:ind w:firstLine="400"/>
      </w:pPr>
      <w:proofErr w:type="spellStart"/>
      <w:r>
        <w:rPr>
          <w:rStyle w:val="Teksttreci210ptKursywa"/>
        </w:rPr>
        <w:t>Koncedowanie</w:t>
      </w:r>
      <w:proofErr w:type="spellEnd"/>
      <w:r>
        <w:rPr>
          <w:rStyle w:val="Teksttreci210ptKursywa"/>
        </w:rPr>
        <w:t xml:space="preserve"> ulg taryfowych kontrahentom,</w:t>
      </w:r>
      <w:r>
        <w:t xml:space="preserve"> — udzielanie zniżek kolejowych handlującym.</w:t>
      </w:r>
    </w:p>
    <w:p w:rsidR="00974666" w:rsidRDefault="001F1FA4">
      <w:pPr>
        <w:pStyle w:val="Teksttreci20"/>
        <w:framePr w:w="6811" w:h="10747" w:hRule="exact" w:wrap="none" w:vAnchor="page" w:hAnchor="page" w:x="1616" w:y="1563"/>
        <w:shd w:val="clear" w:color="auto" w:fill="auto"/>
        <w:spacing w:before="0" w:line="245" w:lineRule="exact"/>
        <w:ind w:firstLine="400"/>
      </w:pPr>
      <w:r>
        <w:rPr>
          <w:rStyle w:val="Teksttreci210ptKursywa"/>
        </w:rPr>
        <w:t>Epuracja parlamentu</w:t>
      </w:r>
      <w:r>
        <w:t xml:space="preserve"> — to, co inni znów wynalazcy zaczęli nazywać „czystką".</w:t>
      </w:r>
    </w:p>
    <w:p w:rsidR="00974666" w:rsidRDefault="001F1FA4">
      <w:pPr>
        <w:pStyle w:val="Teksttreci20"/>
        <w:framePr w:w="6811" w:h="10747" w:hRule="exact" w:wrap="none" w:vAnchor="page" w:hAnchor="page" w:x="1616" w:y="1563"/>
        <w:shd w:val="clear" w:color="auto" w:fill="auto"/>
        <w:spacing w:before="0" w:line="200" w:lineRule="exact"/>
        <w:ind w:firstLine="400"/>
      </w:pPr>
      <w:r>
        <w:rPr>
          <w:rStyle w:val="Teksttreci210ptKursywa"/>
        </w:rPr>
        <w:t xml:space="preserve">Zahukana </w:t>
      </w:r>
      <w:proofErr w:type="spellStart"/>
      <w:r>
        <w:rPr>
          <w:rStyle w:val="Teksttreci210ptKursywa"/>
        </w:rPr>
        <w:t>infantyliczka</w:t>
      </w:r>
      <w:proofErr w:type="spellEnd"/>
      <w:r>
        <w:rPr>
          <w:rStyle w:val="Teksttreci210ptKursywa"/>
        </w:rPr>
        <w:t>,</w:t>
      </w:r>
      <w:r>
        <w:t xml:space="preserve"> — coś mi z ogona do indyczki podobna.</w:t>
      </w:r>
    </w:p>
    <w:p w:rsidR="00974666" w:rsidRDefault="001F1FA4">
      <w:pPr>
        <w:pStyle w:val="Teksttreci20"/>
        <w:framePr w:w="6811" w:h="10747" w:hRule="exact" w:wrap="none" w:vAnchor="page" w:hAnchor="page" w:x="1616" w:y="1563"/>
        <w:shd w:val="clear" w:color="auto" w:fill="auto"/>
        <w:spacing w:before="0" w:line="200" w:lineRule="exact"/>
        <w:ind w:firstLine="400"/>
      </w:pPr>
      <w:r>
        <w:t xml:space="preserve">Ma swoją </w:t>
      </w:r>
      <w:r>
        <w:rPr>
          <w:rStyle w:val="Teksttreci210ptKursywa"/>
        </w:rPr>
        <w:t>licencję poetica</w:t>
      </w:r>
      <w:r>
        <w:t xml:space="preserve"> — ładne zestawienie.</w:t>
      </w:r>
    </w:p>
    <w:p w:rsidR="00974666" w:rsidRDefault="001F1FA4">
      <w:pPr>
        <w:pStyle w:val="Teksttreci20"/>
        <w:framePr w:w="6811" w:h="10747" w:hRule="exact" w:wrap="none" w:vAnchor="page" w:hAnchor="page" w:x="1616" w:y="1563"/>
        <w:shd w:val="clear" w:color="auto" w:fill="auto"/>
        <w:spacing w:before="0" w:line="302" w:lineRule="exact"/>
        <w:ind w:firstLine="400"/>
      </w:pPr>
      <w:r>
        <w:rPr>
          <w:rStyle w:val="Teksttreci210ptKursywa"/>
        </w:rPr>
        <w:t>Przybywają konwertyci do obozu Marszalka</w:t>
      </w:r>
      <w:r>
        <w:t xml:space="preserve"> — musi się tam dopiero cieszyć obóz z tych konwertytów!</w:t>
      </w:r>
    </w:p>
    <w:p w:rsidR="00974666" w:rsidRDefault="001F1FA4">
      <w:pPr>
        <w:pStyle w:val="Teksttreci60"/>
        <w:framePr w:w="6811" w:h="10747" w:hRule="exact" w:wrap="none" w:vAnchor="page" w:hAnchor="page" w:x="1616" w:y="1563"/>
        <w:shd w:val="clear" w:color="auto" w:fill="auto"/>
        <w:spacing w:before="0" w:after="0" w:line="259" w:lineRule="exact"/>
        <w:ind w:firstLine="400"/>
      </w:pPr>
      <w:r>
        <w:t xml:space="preserve">Więzień w rekluzji spotyka się z melancholijną </w:t>
      </w:r>
      <w:proofErr w:type="spellStart"/>
      <w:r>
        <w:t>mizerykordją</w:t>
      </w:r>
      <w:proofErr w:type="spellEnd"/>
      <w:r>
        <w:rPr>
          <w:rStyle w:val="Teksttreci695ptBezkursywy0"/>
        </w:rPr>
        <w:t xml:space="preserve"> — „...w chaotycznej komplikacji efemerycznych faktów..."</w:t>
      </w:r>
    </w:p>
    <w:p w:rsidR="00974666" w:rsidRDefault="001F1FA4">
      <w:pPr>
        <w:pStyle w:val="Teksttreci20"/>
        <w:framePr w:w="6811" w:h="10747" w:hRule="exact" w:wrap="none" w:vAnchor="page" w:hAnchor="page" w:x="1616" w:y="1563"/>
        <w:shd w:val="clear" w:color="auto" w:fill="auto"/>
        <w:spacing w:before="0" w:line="302" w:lineRule="exact"/>
        <w:ind w:firstLine="400"/>
      </w:pPr>
      <w:r>
        <w:rPr>
          <w:rStyle w:val="Teksttreci210ptKursywa"/>
        </w:rPr>
        <w:t xml:space="preserve">Elementy </w:t>
      </w:r>
      <w:proofErr w:type="spellStart"/>
      <w:r>
        <w:rPr>
          <w:rStyle w:val="Teksttreci210ptKursywa"/>
        </w:rPr>
        <w:t>stumylujące</w:t>
      </w:r>
      <w:proofErr w:type="spellEnd"/>
      <w:r>
        <w:rPr>
          <w:rStyle w:val="Teksttreci210ptKursywa"/>
        </w:rPr>
        <w:t xml:space="preserve"> kolektyw ludzki</w:t>
      </w:r>
      <w:r>
        <w:t xml:space="preserve"> — „...salwowanie </w:t>
      </w:r>
      <w:proofErr w:type="spellStart"/>
      <w:r>
        <w:t>ekwilibrjów</w:t>
      </w:r>
      <w:proofErr w:type="spellEnd"/>
      <w:r>
        <w:t xml:space="preserve"> między potencjami </w:t>
      </w:r>
      <w:proofErr w:type="spellStart"/>
      <w:r>
        <w:t>okcydentalnemi</w:t>
      </w:r>
      <w:proofErr w:type="spellEnd"/>
      <w:r>
        <w:t>..."</w:t>
      </w:r>
    </w:p>
    <w:p w:rsidR="00974666" w:rsidRDefault="001F1FA4">
      <w:pPr>
        <w:pStyle w:val="Teksttreci20"/>
        <w:framePr w:w="6811" w:h="10747" w:hRule="exact" w:wrap="none" w:vAnchor="page" w:hAnchor="page" w:x="1616" w:y="1563"/>
        <w:shd w:val="clear" w:color="auto" w:fill="auto"/>
        <w:spacing w:before="0" w:line="307" w:lineRule="exact"/>
        <w:ind w:firstLine="400"/>
      </w:pPr>
      <w:r>
        <w:rPr>
          <w:rStyle w:val="Teksttreci210ptKursywa"/>
        </w:rPr>
        <w:t>Łatwo się to zmienia w mutyzm</w:t>
      </w:r>
      <w:r>
        <w:t xml:space="preserve"> — „...</w:t>
      </w:r>
      <w:proofErr w:type="spellStart"/>
      <w:r>
        <w:t>dependuje</w:t>
      </w:r>
      <w:proofErr w:type="spellEnd"/>
      <w:r>
        <w:t xml:space="preserve"> pryncypalnie od </w:t>
      </w:r>
      <w:proofErr w:type="spellStart"/>
      <w:r>
        <w:t>notyfikacyj</w:t>
      </w:r>
      <w:proofErr w:type="spellEnd"/>
      <w:r>
        <w:t xml:space="preserve"> pacyfikacyjnych.." (ale Bałucki żartował, a tu piszą poważnie).</w:t>
      </w:r>
    </w:p>
    <w:p w:rsidR="00974666" w:rsidRDefault="001F1FA4">
      <w:pPr>
        <w:pStyle w:val="Teksttreci60"/>
        <w:framePr w:w="6811" w:h="10747" w:hRule="exact" w:wrap="none" w:vAnchor="page" w:hAnchor="page" w:x="1616" w:y="1563"/>
        <w:shd w:val="clear" w:color="auto" w:fill="auto"/>
        <w:spacing w:before="0" w:after="0" w:line="200" w:lineRule="exact"/>
        <w:ind w:firstLine="400"/>
      </w:pPr>
      <w:proofErr w:type="spellStart"/>
      <w:r>
        <w:t>Colaborant</w:t>
      </w:r>
      <w:proofErr w:type="spellEnd"/>
      <w:r>
        <w:t xml:space="preserve">, </w:t>
      </w:r>
      <w:proofErr w:type="spellStart"/>
      <w:r>
        <w:t>forgielega</w:t>
      </w:r>
      <w:proofErr w:type="spellEnd"/>
      <w:r>
        <w:t xml:space="preserve">, promila, </w:t>
      </w:r>
      <w:proofErr w:type="spellStart"/>
      <w:r>
        <w:t>profesorjat</w:t>
      </w:r>
      <w:proofErr w:type="spellEnd"/>
      <w:r>
        <w:t xml:space="preserve">, </w:t>
      </w:r>
      <w:proofErr w:type="spellStart"/>
      <w:r>
        <w:t>agit</w:t>
      </w:r>
      <w:proofErr w:type="spellEnd"/>
      <w:r>
        <w:t>-poezja,</w:t>
      </w:r>
      <w:r>
        <w:rPr>
          <w:rStyle w:val="Teksttreci695ptBezkursywy0"/>
        </w:rPr>
        <w:t xml:space="preserve"> (może tu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879" w:y="236"/>
        <w:shd w:val="clear" w:color="auto" w:fill="auto"/>
        <w:spacing w:line="180" w:lineRule="exact"/>
      </w:pPr>
      <w:r>
        <w:lastRenderedPageBreak/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Nagweklubstopka0"/>
        <w:framePr w:wrap="none" w:vAnchor="page" w:hAnchor="page" w:x="3149" w:y="235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320" w:y="236"/>
        <w:shd w:val="clear" w:color="auto" w:fill="auto"/>
        <w:spacing w:line="180" w:lineRule="exact"/>
      </w:pPr>
      <w:r>
        <w:t>97</w:t>
      </w:r>
    </w:p>
    <w:p w:rsidR="00974666" w:rsidRDefault="001F1FA4">
      <w:pPr>
        <w:pStyle w:val="Teksttreci20"/>
        <w:framePr w:w="6715" w:h="3534" w:hRule="exact" w:wrap="none" w:vAnchor="page" w:hAnchor="page" w:x="826" w:y="724"/>
        <w:shd w:val="clear" w:color="auto" w:fill="auto"/>
        <w:spacing w:before="0"/>
        <w:ind w:firstLine="0"/>
      </w:pPr>
      <w:r>
        <w:t xml:space="preserve">zresztą o koloryt szło) — nowsze okazy, bo o </w:t>
      </w:r>
      <w:r>
        <w:rPr>
          <w:rStyle w:val="Teksttreci210ptKursywa"/>
        </w:rPr>
        <w:t>negocjowaniu, permanencji, mentalności, truizmach, fingowaniu</w:t>
      </w:r>
      <w:r>
        <w:t xml:space="preserve"> niema co już wspominać.</w:t>
      </w:r>
    </w:p>
    <w:p w:rsidR="00974666" w:rsidRDefault="001F1FA4">
      <w:pPr>
        <w:pStyle w:val="Teksttreci20"/>
        <w:framePr w:w="6715" w:h="3534" w:hRule="exact" w:wrap="none" w:vAnchor="page" w:hAnchor="page" w:x="826" w:y="724"/>
        <w:shd w:val="clear" w:color="auto" w:fill="auto"/>
        <w:spacing w:before="0"/>
        <w:ind w:firstLine="380"/>
      </w:pPr>
      <w:r>
        <w:t xml:space="preserve">A oto wynalazek geograficzny. </w:t>
      </w:r>
      <w:proofErr w:type="spellStart"/>
      <w:r>
        <w:rPr>
          <w:rStyle w:val="Teksttreci210ptKursywa"/>
        </w:rPr>
        <w:t>Kałmykja</w:t>
      </w:r>
      <w:proofErr w:type="spellEnd"/>
      <w:r>
        <w:t xml:space="preserve"> — po pierwsze, po polsku jest </w:t>
      </w:r>
      <w:r>
        <w:rPr>
          <w:rStyle w:val="Teksttreci210ptKursywa"/>
        </w:rPr>
        <w:t>Kałmuk</w:t>
      </w:r>
      <w:r>
        <w:t xml:space="preserve"> nie </w:t>
      </w:r>
      <w:proofErr w:type="spellStart"/>
      <w:r w:rsidRPr="003D06DD">
        <w:rPr>
          <w:rStyle w:val="Teksttreci210ptKursywa"/>
          <w:lang w:eastAsia="en-US" w:bidi="en-US"/>
        </w:rPr>
        <w:t>Ka</w:t>
      </w:r>
      <w:r>
        <w:rPr>
          <w:rStyle w:val="Teksttreci210ptKursywa"/>
        </w:rPr>
        <w:t>ł</w:t>
      </w:r>
      <w:r w:rsidRPr="003D06DD">
        <w:rPr>
          <w:rStyle w:val="Teksttreci210ptKursywa"/>
          <w:lang w:eastAsia="en-US" w:bidi="en-US"/>
        </w:rPr>
        <w:t>myk</w:t>
      </w:r>
      <w:proofErr w:type="spellEnd"/>
      <w:r w:rsidRPr="003D06DD">
        <w:rPr>
          <w:rStyle w:val="Teksttreci210ptKursywa"/>
          <w:lang w:eastAsia="en-US" w:bidi="en-US"/>
        </w:rPr>
        <w:t>,</w:t>
      </w:r>
      <w:r w:rsidRPr="003D06DD">
        <w:rPr>
          <w:lang w:eastAsia="en-US" w:bidi="en-US"/>
        </w:rPr>
        <w:t xml:space="preserve"> </w:t>
      </w:r>
      <w:r>
        <w:t xml:space="preserve">po drugie takie </w:t>
      </w:r>
      <w:r>
        <w:rPr>
          <w:rStyle w:val="Teksttreci210ptKursywa"/>
        </w:rPr>
        <w:t>k</w:t>
      </w:r>
      <w:r>
        <w:t xml:space="preserve"> zmiękcza się przed końcówką </w:t>
      </w:r>
      <w:r>
        <w:rPr>
          <w:rStyle w:val="Teksttreci210ptKursywa"/>
        </w:rPr>
        <w:t>(Turcja, Tracja),</w:t>
      </w:r>
      <w:r>
        <w:t xml:space="preserve"> po trzecie nazwy takiej język polski nie zna, jak np. nie zna i </w:t>
      </w:r>
      <w:proofErr w:type="spellStart"/>
      <w:r>
        <w:rPr>
          <w:rStyle w:val="Teksttreci210ptKursywa"/>
        </w:rPr>
        <w:t>Tatarji</w:t>
      </w:r>
      <w:proofErr w:type="spellEnd"/>
      <w:r>
        <w:rPr>
          <w:rStyle w:val="Teksttreci210ptKursywa"/>
        </w:rPr>
        <w:t>;</w:t>
      </w:r>
      <w:r>
        <w:t xml:space="preserve"> jeśli utworzono taką jednostkę polityczną, to lepiej jest nazwać ją np. </w:t>
      </w:r>
      <w:r>
        <w:rPr>
          <w:rStyle w:val="Teksttreci210ptKursywa"/>
        </w:rPr>
        <w:t>rzecząpospolitą kałmucką,</w:t>
      </w:r>
      <w:r>
        <w:t xml:space="preserve"> czy jak tam.</w:t>
      </w:r>
    </w:p>
    <w:p w:rsidR="00974666" w:rsidRDefault="001F1FA4">
      <w:pPr>
        <w:pStyle w:val="Teksttreci20"/>
        <w:framePr w:w="6715" w:h="3534" w:hRule="exact" w:wrap="none" w:vAnchor="page" w:hAnchor="page" w:x="826" w:y="724"/>
        <w:shd w:val="clear" w:color="auto" w:fill="auto"/>
        <w:spacing w:before="0"/>
        <w:ind w:firstLine="380"/>
      </w:pPr>
      <w:r>
        <w:t xml:space="preserve">Bije jednak chyba rekordy autor następującej sentencji: „wielką zasługą inicjatorów jest </w:t>
      </w:r>
      <w:r>
        <w:rPr>
          <w:rStyle w:val="Teksttreci210ptKursywa"/>
        </w:rPr>
        <w:t>zainfekowanie</w:t>
      </w:r>
      <w:r>
        <w:t xml:space="preserve"> szerokim sferom... szerokiej myśli architektonicznej". Zainfekowanie...</w:t>
      </w:r>
    </w:p>
    <w:p w:rsidR="00974666" w:rsidRDefault="001F1FA4">
      <w:pPr>
        <w:pStyle w:val="Teksttreci20"/>
        <w:framePr w:w="6715" w:h="3534" w:hRule="exact" w:wrap="none" w:vAnchor="page" w:hAnchor="page" w:x="826" w:y="724"/>
        <w:shd w:val="clear" w:color="auto" w:fill="auto"/>
        <w:spacing w:before="0" w:after="104"/>
        <w:ind w:firstLine="380"/>
      </w:pPr>
      <w:r>
        <w:t xml:space="preserve">I podobnych bezeceństw nie wstydzą się poważni ludzie </w:t>
      </w:r>
      <w:proofErr w:type="spellStart"/>
      <w:r>
        <w:t>pełnemi</w:t>
      </w:r>
      <w:proofErr w:type="spellEnd"/>
      <w:r>
        <w:t xml:space="preserve"> nazwiskami podpisywać! Jestem dyskretniejszy: nie powtarzam nazwisk.</w:t>
      </w:r>
    </w:p>
    <w:p w:rsidR="00974666" w:rsidRDefault="001F1FA4">
      <w:pPr>
        <w:pStyle w:val="Teksttreci60"/>
        <w:framePr w:w="6715" w:h="3534" w:hRule="exact" w:wrap="none" w:vAnchor="page" w:hAnchor="page" w:x="826" w:y="724"/>
        <w:shd w:val="clear" w:color="auto" w:fill="auto"/>
        <w:spacing w:before="0" w:after="0" w:line="200" w:lineRule="exact"/>
        <w:ind w:left="5120" w:firstLine="0"/>
        <w:jc w:val="left"/>
      </w:pPr>
      <w:r>
        <w:rPr>
          <w:rStyle w:val="Teksttreci695ptBezkursywy0"/>
        </w:rPr>
        <w:t>J</w:t>
      </w:r>
      <w:r w:rsidRPr="003D06DD">
        <w:rPr>
          <w:rStyle w:val="Teksttreci695ptBezkursywy0"/>
          <w:lang w:eastAsia="ru-RU" w:bidi="ru-RU"/>
        </w:rPr>
        <w:t xml:space="preserve">. </w:t>
      </w:r>
      <w:proofErr w:type="spellStart"/>
      <w:r>
        <w:t>Rzewnicki</w:t>
      </w:r>
      <w:proofErr w:type="spellEnd"/>
      <w:r>
        <w:t>.</w:t>
      </w:r>
    </w:p>
    <w:p w:rsidR="00974666" w:rsidRDefault="001F1FA4">
      <w:pPr>
        <w:pStyle w:val="Nagwek30"/>
        <w:framePr w:w="6715" w:h="6912" w:hRule="exact" w:wrap="none" w:vAnchor="page" w:hAnchor="page" w:x="826" w:y="4589"/>
        <w:shd w:val="clear" w:color="auto" w:fill="auto"/>
        <w:spacing w:before="0" w:after="167" w:line="190" w:lineRule="exact"/>
      </w:pPr>
      <w:bookmarkStart w:id="5" w:name="bookmark5"/>
      <w:r>
        <w:rPr>
          <w:rStyle w:val="Nagwek395ptBezkursywy"/>
        </w:rPr>
        <w:t>CO PISZĄ O JĘZYKU?</w:t>
      </w:r>
      <w:bookmarkEnd w:id="5"/>
    </w:p>
    <w:p w:rsidR="00974666" w:rsidRDefault="001F1FA4">
      <w:pPr>
        <w:pStyle w:val="Teksttreci20"/>
        <w:framePr w:w="6715" w:h="6912" w:hRule="exact" w:wrap="none" w:vAnchor="page" w:hAnchor="page" w:x="826" w:y="4589"/>
        <w:shd w:val="clear" w:color="auto" w:fill="auto"/>
        <w:spacing w:before="0"/>
        <w:ind w:firstLine="380"/>
      </w:pPr>
      <w:r>
        <w:t>W przeciwieństwie do miesięcy ubiegłych, wiosenny plon artykułów językowych jest dosyć skromny.</w:t>
      </w:r>
    </w:p>
    <w:p w:rsidR="00974666" w:rsidRDefault="001F1FA4">
      <w:pPr>
        <w:pStyle w:val="Teksttreci20"/>
        <w:framePr w:w="6715" w:h="6912" w:hRule="exact" w:wrap="none" w:vAnchor="page" w:hAnchor="page" w:x="826" w:y="4589"/>
        <w:shd w:val="clear" w:color="auto" w:fill="auto"/>
        <w:spacing w:before="0"/>
        <w:ind w:firstLine="380"/>
      </w:pPr>
      <w:proofErr w:type="spellStart"/>
      <w:r>
        <w:t>Tem</w:t>
      </w:r>
      <w:proofErr w:type="spellEnd"/>
      <w:r>
        <w:t xml:space="preserve"> bardziej więc zwraca uwagę naczelny artykuł „Wiadomości Literackich" (z </w:t>
      </w:r>
      <w:r w:rsidRPr="003D06DD">
        <w:rPr>
          <w:lang w:eastAsia="en-US" w:bidi="en-US"/>
        </w:rPr>
        <w:t xml:space="preserve">27.V) </w:t>
      </w:r>
      <w:r>
        <w:rPr>
          <w:lang w:val="cs-CZ" w:eastAsia="cs-CZ" w:bidi="cs-CZ"/>
        </w:rPr>
        <w:t xml:space="preserve">„Adversus </w:t>
      </w:r>
      <w:proofErr w:type="spellStart"/>
      <w:r>
        <w:t>grammaticos</w:t>
      </w:r>
      <w:proofErr w:type="spellEnd"/>
      <w:r>
        <w:t>", pióra Jerzego Stempowskiego. Począwszy od nagłówka, który najdowolniej utożsamia „purystów" (i p. Rossowski wolałby chyba nie nosić tego ujemnie zabarwionego tytułu) —z „gramatykami", artykuł obfituje w nieporozumienia. I tak, autor miesza dwie najróżniejsze warstwy wyrazów obcych: dawnych, grecko-łacińskich, których istnienie rzeczywiście świadczy o związku naszej kultury z Zachodem — i nowoczesnych dziennikarskich dziwolągów, które tworzą się od ręki, niechlujnie i bez potrzeby. Dalej artykuł zdaje się nie rozróżniać mowy potocznej od języka naukowego.</w:t>
      </w:r>
    </w:p>
    <w:p w:rsidR="00974666" w:rsidRDefault="001F1FA4">
      <w:pPr>
        <w:pStyle w:val="Teksttreci20"/>
        <w:framePr w:w="6715" w:h="6912" w:hRule="exact" w:wrap="none" w:vAnchor="page" w:hAnchor="page" w:x="826" w:y="4589"/>
        <w:shd w:val="clear" w:color="auto" w:fill="auto"/>
        <w:spacing w:before="0"/>
        <w:ind w:firstLine="380"/>
      </w:pPr>
      <w:r>
        <w:t xml:space="preserve">Nie wiem, czy p. Stempowski, którego cieszą różne „faktycznie" w ustach ludu (czy zawsze dobrze zrozumiane?), jako dowodzące demokratyzacji oświaty, zachwyciłby się również takim zwrotem, spotkanym w sprawozdaniu z </w:t>
      </w:r>
      <w:proofErr w:type="spellStart"/>
      <w:r>
        <w:t>tomika</w:t>
      </w:r>
      <w:proofErr w:type="spellEnd"/>
      <w:r>
        <w:t xml:space="preserve"> </w:t>
      </w:r>
      <w:proofErr w:type="spellStart"/>
      <w:r>
        <w:t>poezyj</w:t>
      </w:r>
      <w:proofErr w:type="spellEnd"/>
      <w:r>
        <w:t xml:space="preserve">: „Prócz wierszy... regulujących rachunek osobistego </w:t>
      </w:r>
      <w:r>
        <w:rPr>
          <w:lang w:val="fr-FR" w:eastAsia="fr-FR" w:bidi="fr-FR"/>
        </w:rPr>
        <w:t xml:space="preserve">conta, </w:t>
      </w:r>
      <w:r>
        <w:t xml:space="preserve">zawiera nowy tom Wierzyńskiego..." („Polonista", zesz. I/II). „Rachunek </w:t>
      </w:r>
      <w:r>
        <w:rPr>
          <w:lang w:val="fr-FR" w:eastAsia="fr-FR" w:bidi="fr-FR"/>
        </w:rPr>
        <w:t xml:space="preserve">conta" </w:t>
      </w:r>
      <w:r>
        <w:t>(przez c!) poety — czyż to nie chlubny dowód łączności z Zachodem — i odczuwania poezji?</w:t>
      </w:r>
    </w:p>
    <w:p w:rsidR="00974666" w:rsidRDefault="001F1FA4">
      <w:pPr>
        <w:pStyle w:val="Teksttreci20"/>
        <w:framePr w:w="6715" w:h="6912" w:hRule="exact" w:wrap="none" w:vAnchor="page" w:hAnchor="page" w:x="826" w:y="4589"/>
        <w:shd w:val="clear" w:color="auto" w:fill="auto"/>
        <w:spacing w:before="0"/>
        <w:ind w:firstLine="380"/>
      </w:pPr>
      <w:r>
        <w:t>P. Stempowski pisze: „Człowiek wykształcony nieustannie waży i analizuje swoje słowa, szuka wciąż wyrazów coraz ściślej przylegających do pojęć i przedmiotów"; wobec tego autor radzi używać wyrazów obcych, podczas gdy, wręcz przeciwnie, wyrazy takie cechuje właśnie rozległość znaczeniowa i stąd — wygoda dla nieskorej do wysiłku myśli.</w:t>
      </w:r>
    </w:p>
    <w:p w:rsidR="00974666" w:rsidRDefault="001F1FA4">
      <w:pPr>
        <w:pStyle w:val="Teksttreci20"/>
        <w:framePr w:w="6715" w:h="6912" w:hRule="exact" w:wrap="none" w:vAnchor="page" w:hAnchor="page" w:x="826" w:y="4589"/>
        <w:shd w:val="clear" w:color="auto" w:fill="auto"/>
        <w:spacing w:before="0"/>
        <w:ind w:firstLine="380"/>
      </w:pPr>
      <w:r>
        <w:t>Autor często wspomina artykuł p. Rossowskiego („Wiad. Lit. z 11 .III),</w:t>
      </w:r>
    </w:p>
    <w:p w:rsidR="00974666" w:rsidRDefault="00974666">
      <w:pPr>
        <w:rPr>
          <w:sz w:val="2"/>
          <w:szCs w:val="2"/>
        </w:rPr>
        <w:sectPr w:rsidR="0097466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1760" w:y="1020"/>
        <w:shd w:val="clear" w:color="auto" w:fill="auto"/>
        <w:spacing w:line="180" w:lineRule="exact"/>
      </w:pPr>
      <w:r>
        <w:lastRenderedPageBreak/>
        <w:t>98</w:t>
      </w:r>
    </w:p>
    <w:p w:rsidR="00974666" w:rsidRDefault="001F1FA4">
      <w:pPr>
        <w:pStyle w:val="Nagweklubstopka0"/>
        <w:framePr w:wrap="none" w:vAnchor="page" w:hAnchor="page" w:x="3992" w:y="1034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415" w:y="1030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20"/>
        <w:framePr w:w="6754" w:h="10801" w:hRule="exact" w:wrap="none" w:vAnchor="page" w:hAnchor="page" w:x="1645" w:y="1513"/>
        <w:shd w:val="clear" w:color="auto" w:fill="auto"/>
        <w:spacing w:before="0"/>
        <w:ind w:firstLine="0"/>
      </w:pPr>
      <w:r>
        <w:t xml:space="preserve">jednak przemilcza tak ważne zdanie: (w walce o język) „trzeba pracy świadomej, gdyż jak w każdej dziedzinie, tak i w tej, człowiek powinien być podmiotem a </w:t>
      </w:r>
      <w:proofErr w:type="spellStart"/>
      <w:r>
        <w:t>nietylko</w:t>
      </w:r>
      <w:proofErr w:type="spellEnd"/>
      <w:r>
        <w:t xml:space="preserve"> przedmiotem prądów“. To jest zasadnicze: świadomy wysiłek, twórcza wola, a nie bezwolne naśladownictwo i leniwa bezmyślność.</w:t>
      </w:r>
    </w:p>
    <w:p w:rsidR="00974666" w:rsidRDefault="001F1FA4">
      <w:pPr>
        <w:pStyle w:val="Teksttreci20"/>
        <w:framePr w:w="6754" w:h="10801" w:hRule="exact" w:wrap="none" w:vAnchor="page" w:hAnchor="page" w:x="1645" w:y="1513"/>
        <w:numPr>
          <w:ilvl w:val="0"/>
          <w:numId w:val="6"/>
        </w:numPr>
        <w:shd w:val="clear" w:color="auto" w:fill="auto"/>
        <w:tabs>
          <w:tab w:val="left" w:pos="658"/>
        </w:tabs>
        <w:spacing w:before="0" w:line="259" w:lineRule="exact"/>
        <w:ind w:firstLine="360"/>
      </w:pPr>
      <w:r>
        <w:t xml:space="preserve">Zjawisko odosobnione stanowi zalew artykułów „językowych" </w:t>
      </w:r>
      <w:r>
        <w:rPr>
          <w:lang w:val="cs-CZ" w:eastAsia="cs-CZ" w:bidi="cs-CZ"/>
        </w:rPr>
        <w:t xml:space="preserve">„Expressu </w:t>
      </w:r>
      <w:r>
        <w:t>Porannego" i „</w:t>
      </w:r>
      <w:proofErr w:type="spellStart"/>
      <w:r>
        <w:t>Kurjera</w:t>
      </w:r>
      <w:proofErr w:type="spellEnd"/>
      <w:r>
        <w:t xml:space="preserve"> Czerwonego" w związku z konkursem na polską nazwę </w:t>
      </w:r>
      <w:r w:rsidRPr="003D06DD">
        <w:rPr>
          <w:lang w:eastAsia="en-US" w:bidi="en-US"/>
        </w:rPr>
        <w:t xml:space="preserve">Challenge'u. </w:t>
      </w:r>
      <w:r>
        <w:t xml:space="preserve">Ustalona nazwa — Turniej lotniczy (pewnie, że najwłaściwsza) — wywołała, oczywiście i sprzeciwy, dość puste, co prawda. Ale charakterystyczny jest fakt: inny z </w:t>
      </w:r>
      <w:proofErr w:type="spellStart"/>
      <w:r>
        <w:t>kurjerów</w:t>
      </w:r>
      <w:proofErr w:type="spellEnd"/>
      <w:r>
        <w:t xml:space="preserve">, też specjalizujący się w takich ankietach językowych, ignoruje zupełnie całą akcję i nadal operuje </w:t>
      </w:r>
      <w:proofErr w:type="spellStart"/>
      <w:r w:rsidRPr="003D06DD">
        <w:rPr>
          <w:lang w:eastAsia="en-US" w:bidi="en-US"/>
        </w:rPr>
        <w:t>Challenge'm</w:t>
      </w:r>
      <w:proofErr w:type="spellEnd"/>
      <w:r w:rsidRPr="003D06DD">
        <w:rPr>
          <w:lang w:eastAsia="en-US" w:bidi="en-US"/>
        </w:rPr>
        <w:t xml:space="preserve"> </w:t>
      </w:r>
      <w:r>
        <w:t>przez wielkie C. A no, — nie popierajmy konkurenta! Ale zapyta wtedy zdumiony czytelnik: jakże to? niech każde z pism prowadzi swoją politykę słowotwórczą, to co się wtedy z językiem stanie? Tu obowiązuje pewna solidarność społeczna; jeżeli tylko przy ankiecie zachowano pewne minimum ostrożności, oddając jej wyniki pod opiekę ludzi światłych i powołanych, poddać się wyrokowi przystoi; w przeciwnym razie... szydła worek podziurawią.</w:t>
      </w:r>
    </w:p>
    <w:p w:rsidR="00974666" w:rsidRDefault="001F1FA4">
      <w:pPr>
        <w:pStyle w:val="Teksttreci20"/>
        <w:framePr w:w="6754" w:h="10801" w:hRule="exact" w:wrap="none" w:vAnchor="page" w:hAnchor="page" w:x="1645" w:y="1513"/>
        <w:shd w:val="clear" w:color="auto" w:fill="auto"/>
        <w:spacing w:before="0"/>
        <w:ind w:firstLine="240"/>
      </w:pPr>
      <w:r>
        <w:t>— W n-</w:t>
      </w:r>
      <w:proofErr w:type="spellStart"/>
      <w:r>
        <w:t>rze</w:t>
      </w:r>
      <w:proofErr w:type="spellEnd"/>
      <w:r>
        <w:t xml:space="preserve"> 18 „Wiadomości Farmaceutycznych" p. </w:t>
      </w:r>
      <w:proofErr w:type="spellStart"/>
      <w:r>
        <w:t>Rzewnicki</w:t>
      </w:r>
      <w:proofErr w:type="spellEnd"/>
      <w:r>
        <w:t xml:space="preserve">, w związku z przeprowadzoną w ostatnim czasie wymianą zdań na łamach tego pisma, krytykuje niemożliwą do przyjęcia </w:t>
      </w:r>
      <w:proofErr w:type="spellStart"/>
      <w:r>
        <w:rPr>
          <w:rStyle w:val="Teksttreci210ptKursywa"/>
        </w:rPr>
        <w:t>magistrę</w:t>
      </w:r>
      <w:proofErr w:type="spellEnd"/>
      <w:r>
        <w:rPr>
          <w:rStyle w:val="Teksttreci210ptKursywa"/>
        </w:rPr>
        <w:t>,</w:t>
      </w:r>
      <w:r>
        <w:t xml:space="preserve"> zaznaczając, że „po polsku żeński rodzaj (od </w:t>
      </w:r>
      <w:r>
        <w:rPr>
          <w:rStyle w:val="Teksttreci210ptKursywa"/>
        </w:rPr>
        <w:t>magister)</w:t>
      </w:r>
      <w:r>
        <w:t xml:space="preserve"> brzmieć może tylko </w:t>
      </w:r>
      <w:r>
        <w:rPr>
          <w:rStyle w:val="Teksttreci210ptKursywa"/>
        </w:rPr>
        <w:t>magisterka</w:t>
      </w:r>
      <w:r>
        <w:t>".</w:t>
      </w:r>
    </w:p>
    <w:p w:rsidR="00974666" w:rsidRDefault="001F1FA4">
      <w:pPr>
        <w:pStyle w:val="Teksttreci20"/>
        <w:framePr w:w="6754" w:h="10801" w:hRule="exact" w:wrap="none" w:vAnchor="page" w:hAnchor="page" w:x="1645" w:y="1513"/>
        <w:numPr>
          <w:ilvl w:val="0"/>
          <w:numId w:val="6"/>
        </w:numPr>
        <w:shd w:val="clear" w:color="auto" w:fill="auto"/>
        <w:tabs>
          <w:tab w:val="left" w:pos="678"/>
        </w:tabs>
        <w:spacing w:before="0"/>
        <w:ind w:firstLine="360"/>
      </w:pPr>
      <w:r>
        <w:t>„Dzień Pomorski" (z 21.IV) wyśmiewa nieudolny język jakiejś wzmianki z „Pielgrzyma". Jest to nowy przykład, ujemny ze stanowiska kultury, podporządkowywania politycznym rozgrywkom ogólnokulturalnych zagadnień językowej poprawności.</w:t>
      </w:r>
    </w:p>
    <w:p w:rsidR="00974666" w:rsidRDefault="001F1FA4">
      <w:pPr>
        <w:pStyle w:val="Teksttreci20"/>
        <w:framePr w:w="6754" w:h="10801" w:hRule="exact" w:wrap="none" w:vAnchor="page" w:hAnchor="page" w:x="1645" w:y="1513"/>
        <w:numPr>
          <w:ilvl w:val="0"/>
          <w:numId w:val="6"/>
        </w:numPr>
        <w:shd w:val="clear" w:color="auto" w:fill="auto"/>
        <w:tabs>
          <w:tab w:val="left" w:pos="687"/>
        </w:tabs>
        <w:spacing w:before="0"/>
        <w:ind w:firstLine="360"/>
      </w:pPr>
      <w:r>
        <w:t xml:space="preserve">Sprawozdanie z kwietniowego odczytu </w:t>
      </w:r>
      <w:r w:rsidRPr="003D06DD">
        <w:rPr>
          <w:lang w:eastAsia="en-US" w:bidi="en-US"/>
        </w:rPr>
        <w:t xml:space="preserve">prof. </w:t>
      </w:r>
      <w:r>
        <w:t xml:space="preserve">Szobera w </w:t>
      </w:r>
      <w:proofErr w:type="spellStart"/>
      <w:r>
        <w:t>naszem</w:t>
      </w:r>
      <w:proofErr w:type="spellEnd"/>
      <w:r>
        <w:t xml:space="preserve"> Towarzystwie zamieścił „</w:t>
      </w:r>
      <w:proofErr w:type="spellStart"/>
      <w:r>
        <w:t>Kurjer</w:t>
      </w:r>
      <w:proofErr w:type="spellEnd"/>
      <w:r>
        <w:t xml:space="preserve"> Warszawski" (z </w:t>
      </w:r>
      <w:r w:rsidRPr="003D06DD">
        <w:rPr>
          <w:lang w:eastAsia="en-US" w:bidi="en-US"/>
        </w:rPr>
        <w:t xml:space="preserve">24.IV). 15.V </w:t>
      </w:r>
      <w:r>
        <w:t xml:space="preserve">w piśmie </w:t>
      </w:r>
      <w:proofErr w:type="spellStart"/>
      <w:r>
        <w:t>tem</w:t>
      </w:r>
      <w:proofErr w:type="spellEnd"/>
      <w:r>
        <w:t xml:space="preserve"> </w:t>
      </w:r>
      <w:r w:rsidRPr="003D06DD">
        <w:rPr>
          <w:lang w:eastAsia="en-US" w:bidi="en-US"/>
        </w:rPr>
        <w:t xml:space="preserve">prof. </w:t>
      </w:r>
      <w:r>
        <w:t xml:space="preserve">Szober pisze o kulturze języka. Przeoczenie w korekcie zniekształciło nazwę naszego miesięcznika </w:t>
      </w:r>
      <w:r>
        <w:rPr>
          <w:rStyle w:val="Teksttreci210ptKursywa"/>
        </w:rPr>
        <w:t>(„Przewodnik językowy").</w:t>
      </w:r>
    </w:p>
    <w:p w:rsidR="00974666" w:rsidRDefault="001F1FA4">
      <w:pPr>
        <w:pStyle w:val="Teksttreci20"/>
        <w:framePr w:w="6754" w:h="10801" w:hRule="exact" w:wrap="none" w:vAnchor="page" w:hAnchor="page" w:x="1645" w:y="1513"/>
        <w:numPr>
          <w:ilvl w:val="0"/>
          <w:numId w:val="6"/>
        </w:numPr>
        <w:shd w:val="clear" w:color="auto" w:fill="auto"/>
        <w:tabs>
          <w:tab w:val="left" w:pos="687"/>
        </w:tabs>
        <w:spacing w:before="0"/>
        <w:ind w:firstLine="360"/>
      </w:pPr>
      <w:r>
        <w:t xml:space="preserve">W ostatnich rozważaniach kącika językowego „Gazety Warszawskiej" przeważają zagadnienia składniowe. Znajdujemy tam też szersze omówienie </w:t>
      </w:r>
      <w:r>
        <w:rPr>
          <w:rStyle w:val="Teksttreci210ptKursywa"/>
        </w:rPr>
        <w:t>Poradnika Gramatycznego</w:t>
      </w:r>
      <w:r>
        <w:t xml:space="preserve"> Gaertnera i </w:t>
      </w:r>
      <w:proofErr w:type="spellStart"/>
      <w:r>
        <w:t>Passendorefra</w:t>
      </w:r>
      <w:proofErr w:type="spellEnd"/>
      <w:r>
        <w:t>. Ocena wypada bardzo korzystnie, nie brak jednak i zastrzeżeń co do pewnej dowolności autorów.</w:t>
      </w:r>
    </w:p>
    <w:p w:rsidR="00974666" w:rsidRDefault="001F1FA4">
      <w:pPr>
        <w:pStyle w:val="Teksttreci20"/>
        <w:framePr w:w="6754" w:h="10801" w:hRule="exact" w:wrap="none" w:vAnchor="page" w:hAnchor="page" w:x="1645" w:y="1513"/>
        <w:numPr>
          <w:ilvl w:val="0"/>
          <w:numId w:val="6"/>
        </w:numPr>
        <w:shd w:val="clear" w:color="auto" w:fill="auto"/>
        <w:tabs>
          <w:tab w:val="left" w:pos="644"/>
        </w:tabs>
        <w:spacing w:before="0" w:line="259" w:lineRule="exact"/>
        <w:ind w:firstLine="360"/>
      </w:pPr>
      <w:r>
        <w:t xml:space="preserve">„Tęcza" (nr. j) i „Wieczór Warszawski" (z 22.IV) przynoszą </w:t>
      </w:r>
      <w:proofErr w:type="spellStart"/>
      <w:r>
        <w:t>półnaukowe</w:t>
      </w:r>
      <w:proofErr w:type="spellEnd"/>
      <w:r>
        <w:t xml:space="preserve">, ciekawe artykuły o pochodzeniu naszego alfabetu, ściślej — o kolejności jego liter. „Wieczór Warsz." ma oczywiście słuszność (streszczając broszurę L. </w:t>
      </w:r>
      <w:proofErr w:type="spellStart"/>
      <w:r>
        <w:t>Etienne‘a</w:t>
      </w:r>
      <w:proofErr w:type="spellEnd"/>
      <w:r>
        <w:t xml:space="preserve">), gdy wywodzi nasze znaki pisarskie z alfabetu fenickiego, związanego znów z hieroglifami </w:t>
      </w:r>
      <w:proofErr w:type="spellStart"/>
      <w:r>
        <w:t>egipskiemi</w:t>
      </w:r>
      <w:proofErr w:type="spellEnd"/>
      <w:r>
        <w:t xml:space="preserve">; dowcipny jednak pomysł p. B. </w:t>
      </w:r>
      <w:proofErr w:type="spellStart"/>
      <w:r>
        <w:t>Mulewskiego</w:t>
      </w:r>
      <w:proofErr w:type="spellEnd"/>
      <w:r>
        <w:t xml:space="preserve"> („Tęcza"), zestawiającego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821" w:y="260"/>
        <w:shd w:val="clear" w:color="auto" w:fill="auto"/>
        <w:spacing w:line="180" w:lineRule="exact"/>
      </w:pPr>
      <w:r>
        <w:lastRenderedPageBreak/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Nagweklubstopka0"/>
        <w:framePr w:wrap="none" w:vAnchor="page" w:hAnchor="page" w:x="3082" w:y="264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263" w:y="250"/>
        <w:shd w:val="clear" w:color="auto" w:fill="auto"/>
        <w:spacing w:line="180" w:lineRule="exact"/>
      </w:pPr>
      <w:r>
        <w:t>99</w:t>
      </w:r>
    </w:p>
    <w:p w:rsidR="00974666" w:rsidRDefault="001F1FA4">
      <w:pPr>
        <w:pStyle w:val="Teksttreci20"/>
        <w:framePr w:w="6734" w:h="7032" w:hRule="exact" w:wrap="none" w:vAnchor="page" w:hAnchor="page" w:x="816" w:y="724"/>
        <w:shd w:val="clear" w:color="auto" w:fill="auto"/>
        <w:tabs>
          <w:tab w:val="left" w:pos="644"/>
        </w:tabs>
        <w:spacing w:before="0"/>
        <w:ind w:firstLine="0"/>
      </w:pPr>
      <w:r>
        <w:t>kolejność liter naszego abecadła z porządkiem znaków staroindyjskich, również zasługuje na uwagę.</w:t>
      </w:r>
    </w:p>
    <w:p w:rsidR="00974666" w:rsidRDefault="001F1FA4">
      <w:pPr>
        <w:pStyle w:val="Teksttreci20"/>
        <w:framePr w:w="6734" w:h="7032" w:hRule="exact" w:wrap="none" w:vAnchor="page" w:hAnchor="page" w:x="816" w:y="724"/>
        <w:numPr>
          <w:ilvl w:val="0"/>
          <w:numId w:val="7"/>
        </w:numPr>
        <w:shd w:val="clear" w:color="auto" w:fill="auto"/>
        <w:tabs>
          <w:tab w:val="left" w:pos="665"/>
        </w:tabs>
        <w:spacing w:before="0"/>
        <w:ind w:firstLine="340"/>
      </w:pPr>
      <w:r>
        <w:t>„</w:t>
      </w:r>
      <w:proofErr w:type="spellStart"/>
      <w:r>
        <w:t>Ilustr</w:t>
      </w:r>
      <w:proofErr w:type="spellEnd"/>
      <w:r>
        <w:t xml:space="preserve">. </w:t>
      </w:r>
      <w:proofErr w:type="spellStart"/>
      <w:r>
        <w:t>Kurj</w:t>
      </w:r>
      <w:proofErr w:type="spellEnd"/>
      <w:r>
        <w:t xml:space="preserve">. Codz.“ (z </w:t>
      </w:r>
      <w:r>
        <w:rPr>
          <w:lang w:val="cs-CZ" w:eastAsia="cs-CZ" w:bidi="cs-CZ"/>
        </w:rPr>
        <w:t xml:space="preserve">3.V) </w:t>
      </w:r>
      <w:r>
        <w:t xml:space="preserve">w </w:t>
      </w:r>
      <w:proofErr w:type="spellStart"/>
      <w:r>
        <w:t>feljetoniku</w:t>
      </w:r>
      <w:proofErr w:type="spellEnd"/>
      <w:r>
        <w:t xml:space="preserve"> „Polszczyzna i natura" zatrąca o sprawę czystości języka, słusznie wytykając krakowskiemu zwierzyńcowi zmienienie </w:t>
      </w:r>
      <w:r>
        <w:rPr>
          <w:rStyle w:val="Teksttreci210ptKursywa"/>
        </w:rPr>
        <w:t>łasicy</w:t>
      </w:r>
      <w:r>
        <w:t xml:space="preserve"> na... </w:t>
      </w:r>
      <w:r>
        <w:rPr>
          <w:rStyle w:val="Teksttreci210ptKursywa"/>
        </w:rPr>
        <w:t>fretkę.</w:t>
      </w:r>
    </w:p>
    <w:p w:rsidR="00974666" w:rsidRDefault="001F1FA4">
      <w:pPr>
        <w:pStyle w:val="Teksttreci20"/>
        <w:framePr w:w="6734" w:h="7032" w:hRule="exact" w:wrap="none" w:vAnchor="page" w:hAnchor="page" w:x="816" w:y="724"/>
        <w:numPr>
          <w:ilvl w:val="0"/>
          <w:numId w:val="7"/>
        </w:numPr>
        <w:shd w:val="clear" w:color="auto" w:fill="auto"/>
        <w:tabs>
          <w:tab w:val="left" w:pos="665"/>
        </w:tabs>
        <w:spacing w:before="0"/>
        <w:ind w:firstLine="340"/>
      </w:pPr>
      <w:r>
        <w:t xml:space="preserve">„Dziennik Gdyński" (z </w:t>
      </w:r>
      <w:r>
        <w:rPr>
          <w:lang w:val="cs-CZ" w:eastAsia="cs-CZ" w:bidi="cs-CZ"/>
        </w:rPr>
        <w:t xml:space="preserve">3.V) </w:t>
      </w:r>
      <w:r>
        <w:t>próbuje w sposób żartobliwy podać przykłady gwar różnych dzielnic Polski. Gdynia jest miastem, w którem spotkać można ludzi ze wszystkich stron kraju; mógłby się tu wyrabiać jakiś „język jednolity", mimo to żyje nadal pstrokacizna rozmaitych gwar t. zw. inteligenckich.</w:t>
      </w:r>
    </w:p>
    <w:p w:rsidR="00974666" w:rsidRDefault="001F1FA4">
      <w:pPr>
        <w:pStyle w:val="Teksttreci20"/>
        <w:framePr w:w="6734" w:h="7032" w:hRule="exact" w:wrap="none" w:vAnchor="page" w:hAnchor="page" w:x="816" w:y="724"/>
        <w:numPr>
          <w:ilvl w:val="0"/>
          <w:numId w:val="7"/>
        </w:numPr>
        <w:shd w:val="clear" w:color="auto" w:fill="auto"/>
        <w:tabs>
          <w:tab w:val="left" w:pos="668"/>
        </w:tabs>
        <w:spacing w:before="0"/>
        <w:ind w:firstLine="340"/>
      </w:pPr>
      <w:r>
        <w:t xml:space="preserve">„Polonista" (zeszyt I/II) w dalszym ciągu zajmuje się zagadnieniami, </w:t>
      </w:r>
      <w:proofErr w:type="spellStart"/>
      <w:r>
        <w:t>związanemi</w:t>
      </w:r>
      <w:proofErr w:type="spellEnd"/>
      <w:r>
        <w:t xml:space="preserve"> z wprowadzeniem w życie nowego programu języka polskiego w szkołach.. Z zadowoleniem witamy artykuł p. J. </w:t>
      </w:r>
      <w:proofErr w:type="spellStart"/>
      <w:r>
        <w:t>Fitowskiej-Przybyłowej</w:t>
      </w:r>
      <w:proofErr w:type="spellEnd"/>
      <w:r>
        <w:t>, podkreślający wielkie znaczenie ćwiczeń słownikowych. W dziale sprawozdań p. T. Filipowicz omawia podręcznik gramatyczny Z. Klemensiewicza dla klasy I. Recenzja jest nader pochlebna, zawiera jednak parę zastrzeżeń.</w:t>
      </w:r>
    </w:p>
    <w:p w:rsidR="00974666" w:rsidRDefault="001F1FA4">
      <w:pPr>
        <w:pStyle w:val="Teksttreci20"/>
        <w:framePr w:w="6734" w:h="7032" w:hRule="exact" w:wrap="none" w:vAnchor="page" w:hAnchor="page" w:x="816" w:y="724"/>
        <w:numPr>
          <w:ilvl w:val="0"/>
          <w:numId w:val="7"/>
        </w:numPr>
        <w:shd w:val="clear" w:color="auto" w:fill="auto"/>
        <w:tabs>
          <w:tab w:val="left" w:pos="696"/>
        </w:tabs>
        <w:spacing w:before="0"/>
        <w:ind w:firstLine="340"/>
      </w:pPr>
      <w:r>
        <w:t>Na zakończenie ku zabawie Czytelników podajemy parę celniej</w:t>
      </w:r>
    </w:p>
    <w:p w:rsidR="00974666" w:rsidRDefault="001F1FA4">
      <w:pPr>
        <w:pStyle w:val="Teksttreci20"/>
        <w:framePr w:w="6734" w:h="7032" w:hRule="exact" w:wrap="none" w:vAnchor="page" w:hAnchor="page" w:x="816" w:y="724"/>
        <w:shd w:val="clear" w:color="auto" w:fill="auto"/>
        <w:tabs>
          <w:tab w:val="left" w:pos="5966"/>
        </w:tabs>
        <w:spacing w:before="0"/>
        <w:ind w:firstLine="0"/>
      </w:pPr>
      <w:r>
        <w:t xml:space="preserve">szych wyjątków z nieporównanego „polskiego" tekstu, umieszczonego w prospekcie Targów Wrocławskich (pisze o </w:t>
      </w:r>
      <w:proofErr w:type="spellStart"/>
      <w:r>
        <w:t>tem</w:t>
      </w:r>
      <w:proofErr w:type="spellEnd"/>
      <w:r>
        <w:t xml:space="preserve"> „</w:t>
      </w:r>
      <w:proofErr w:type="spellStart"/>
      <w:r>
        <w:t>Kurjer</w:t>
      </w:r>
      <w:proofErr w:type="spellEnd"/>
      <w:r>
        <w:t xml:space="preserve"> Warszawski" z </w:t>
      </w:r>
      <w:r>
        <w:rPr>
          <w:lang w:val="cs-CZ" w:eastAsia="cs-CZ" w:bidi="cs-CZ"/>
        </w:rPr>
        <w:t xml:space="preserve">10.V.). </w:t>
      </w:r>
      <w:r>
        <w:t xml:space="preserve">„Przez 500 wystawców wyprowadzać będzie (targ) najnowsze i przydatniejsze maszyny i sprzęty używane do obrabiania roli, wysiewu, korzyści i żniwa... Przyrządy do gaszenia ognia, środki do obcowania i transportu </w:t>
      </w:r>
      <w:r w:rsidRPr="003D06DD">
        <w:rPr>
          <w:lang w:eastAsia="en-US" w:bidi="en-US"/>
        </w:rPr>
        <w:t>(</w:t>
      </w:r>
      <w:proofErr w:type="spellStart"/>
      <w:r w:rsidRPr="003D06DD">
        <w:rPr>
          <w:lang w:eastAsia="en-US" w:bidi="en-US"/>
        </w:rPr>
        <w:t>Verkehrsmittel</w:t>
      </w:r>
      <w:proofErr w:type="spellEnd"/>
      <w:r w:rsidRPr="003D06DD">
        <w:rPr>
          <w:lang w:eastAsia="en-US" w:bidi="en-US"/>
        </w:rPr>
        <w:t xml:space="preserve">) </w:t>
      </w:r>
      <w:r>
        <w:t xml:space="preserve">będą wyprowadzone w ostatnich postępach... Zaliczymy tylko wcale sumarycznie z bydła </w:t>
      </w:r>
      <w:proofErr w:type="spellStart"/>
      <w:r>
        <w:t>rogatowego</w:t>
      </w:r>
      <w:proofErr w:type="spellEnd"/>
      <w:r>
        <w:t xml:space="preserve">: ciemno pstre bydło niziny... świń: biała niemiecka, </w:t>
      </w:r>
      <w:proofErr w:type="spellStart"/>
      <w:r>
        <w:t>ślachecka</w:t>
      </w:r>
      <w:proofErr w:type="spellEnd"/>
      <w:r>
        <w:t xml:space="preserve"> Świnia i biała ulepszona wiejska Świnia..." i </w:t>
      </w:r>
      <w:r>
        <w:rPr>
          <w:lang w:val="fr-FR" w:eastAsia="fr-FR" w:bidi="fr-FR"/>
        </w:rPr>
        <w:t xml:space="preserve">t. </w:t>
      </w:r>
      <w:r>
        <w:t>d.</w:t>
      </w:r>
      <w:r>
        <w:tab/>
      </w:r>
      <w:r>
        <w:rPr>
          <w:rStyle w:val="Teksttreci210ptKursywa"/>
        </w:rPr>
        <w:t>A. S.</w:t>
      </w:r>
    </w:p>
    <w:p w:rsidR="00974666" w:rsidRDefault="001F1FA4">
      <w:pPr>
        <w:pStyle w:val="Nagwek30"/>
        <w:framePr w:w="6734" w:h="3445" w:hRule="exact" w:wrap="none" w:vAnchor="page" w:hAnchor="page" w:x="816" w:y="8103"/>
        <w:shd w:val="clear" w:color="auto" w:fill="auto"/>
        <w:spacing w:before="0" w:after="227" w:line="190" w:lineRule="exact"/>
      </w:pPr>
      <w:bookmarkStart w:id="6" w:name="bookmark6"/>
      <w:r>
        <w:rPr>
          <w:rStyle w:val="Nagwek395ptBezkursywy"/>
        </w:rPr>
        <w:t>LISTY DO REDAKCJI</w:t>
      </w:r>
      <w:bookmarkEnd w:id="6"/>
    </w:p>
    <w:p w:rsidR="00974666" w:rsidRDefault="001F1FA4">
      <w:pPr>
        <w:pStyle w:val="Teksttreci40"/>
        <w:framePr w:w="6734" w:h="3445" w:hRule="exact" w:wrap="none" w:vAnchor="page" w:hAnchor="page" w:x="816" w:y="8103"/>
        <w:shd w:val="clear" w:color="auto" w:fill="auto"/>
        <w:spacing w:before="0" w:after="0" w:line="211" w:lineRule="exact"/>
        <w:ind w:firstLine="340"/>
        <w:jc w:val="both"/>
      </w:pPr>
      <w:r>
        <w:t>Otrzymujemy listy następujące:</w:t>
      </w:r>
    </w:p>
    <w:p w:rsidR="00974666" w:rsidRDefault="001F1FA4">
      <w:pPr>
        <w:pStyle w:val="Teksttreci40"/>
        <w:framePr w:w="6734" w:h="3445" w:hRule="exact" w:wrap="none" w:vAnchor="page" w:hAnchor="page" w:x="816" w:y="8103"/>
        <w:shd w:val="clear" w:color="auto" w:fill="auto"/>
        <w:spacing w:before="0" w:after="0" w:line="211" w:lineRule="exact"/>
        <w:ind w:firstLine="340"/>
        <w:jc w:val="both"/>
      </w:pPr>
      <w:r>
        <w:t xml:space="preserve">W nr. </w:t>
      </w:r>
      <w:r>
        <w:rPr>
          <w:rStyle w:val="Teksttreci4TimesNewRoman"/>
          <w:rFonts w:eastAsia="Constantia"/>
        </w:rPr>
        <w:t>3</w:t>
      </w:r>
      <w:r>
        <w:t xml:space="preserve"> „Języka Polskiego" z r. </w:t>
      </w:r>
      <w:r>
        <w:rPr>
          <w:rStyle w:val="Teksttreci4TimesNewRoman"/>
          <w:rFonts w:eastAsia="Constantia"/>
        </w:rPr>
        <w:t>1934</w:t>
      </w:r>
      <w:r>
        <w:t xml:space="preserve">, na str. 88 — </w:t>
      </w:r>
      <w:r>
        <w:rPr>
          <w:rStyle w:val="Teksttreci4TimesNewRoman"/>
          <w:rFonts w:eastAsia="Constantia"/>
        </w:rPr>
        <w:t>89</w:t>
      </w:r>
      <w:r>
        <w:t xml:space="preserve"> ukazała się recenzja mego </w:t>
      </w:r>
      <w:proofErr w:type="spellStart"/>
      <w:r>
        <w:t>kwestjonarjusza</w:t>
      </w:r>
      <w:proofErr w:type="spellEnd"/>
      <w:r>
        <w:t xml:space="preserve"> do badań słownictwa ludowego, napisana przez </w:t>
      </w:r>
      <w:r>
        <w:rPr>
          <w:lang w:val="fr-FR" w:eastAsia="fr-FR" w:bidi="fr-FR"/>
        </w:rPr>
        <w:t xml:space="preserve">p. </w:t>
      </w:r>
      <w:r>
        <w:t>M. Małeckiego.</w:t>
      </w:r>
    </w:p>
    <w:p w:rsidR="00974666" w:rsidRDefault="001F1FA4">
      <w:pPr>
        <w:pStyle w:val="Teksttreci40"/>
        <w:framePr w:w="6734" w:h="3445" w:hRule="exact" w:wrap="none" w:vAnchor="page" w:hAnchor="page" w:x="816" w:y="8103"/>
        <w:shd w:val="clear" w:color="auto" w:fill="auto"/>
        <w:spacing w:before="0" w:after="0" w:line="211" w:lineRule="exact"/>
        <w:ind w:firstLine="340"/>
        <w:jc w:val="both"/>
      </w:pPr>
      <w:r>
        <w:t>Uważając, że zachodzi brak tych warunków, w których dyskusja jest celowa, chcę zaznaczyć tylko jedno:</w:t>
      </w:r>
    </w:p>
    <w:p w:rsidR="00974666" w:rsidRDefault="001F1FA4">
      <w:pPr>
        <w:pStyle w:val="Teksttreci40"/>
        <w:framePr w:w="6734" w:h="3445" w:hRule="exact" w:wrap="none" w:vAnchor="page" w:hAnchor="page" w:x="816" w:y="8103"/>
        <w:shd w:val="clear" w:color="auto" w:fill="auto"/>
        <w:spacing w:before="0" w:after="0" w:line="211" w:lineRule="exact"/>
        <w:ind w:firstLine="340"/>
        <w:jc w:val="both"/>
      </w:pPr>
      <w:proofErr w:type="spellStart"/>
      <w:r>
        <w:t>Kwestjonarjusz</w:t>
      </w:r>
      <w:proofErr w:type="spellEnd"/>
      <w:r>
        <w:t xml:space="preserve"> powstał z </w:t>
      </w:r>
      <w:r>
        <w:rPr>
          <w:rStyle w:val="Teksttreci4Kursywa"/>
        </w:rPr>
        <w:t>potrzeby,</w:t>
      </w:r>
      <w:r>
        <w:t xml:space="preserve"> a potrzeba stąd, że dotychczasowe </w:t>
      </w:r>
      <w:proofErr w:type="spellStart"/>
      <w:r>
        <w:t>kwestjonarjusze</w:t>
      </w:r>
      <w:proofErr w:type="spellEnd"/>
      <w:r>
        <w:t xml:space="preserve"> były ułożone bez żadnego widocznego planu i nie stanowiły żadnej zwartej całości. W dodatku — i co gorsza — w </w:t>
      </w:r>
      <w:proofErr w:type="spellStart"/>
      <w:r>
        <w:t>kwestjonarjuszach</w:t>
      </w:r>
      <w:proofErr w:type="spellEnd"/>
      <w:r>
        <w:t xml:space="preserve"> tych podane były wszystkie możliwe nazwy pewnych przedmiotów. Informator, obsypywany </w:t>
      </w:r>
      <w:proofErr w:type="spellStart"/>
      <w:r>
        <w:t>temi</w:t>
      </w:r>
      <w:proofErr w:type="spellEnd"/>
      <w:r>
        <w:t xml:space="preserve"> nazwami, nie odpowiadał samorzutnie, lecz wybierał wśród nazw podsuwanych, często i te, których nigdy nie używał. Jest chyba jasną rzeczą, że niema sensu np. pytać — z </w:t>
      </w:r>
      <w:proofErr w:type="spellStart"/>
      <w:r>
        <w:t>kwestjonarjusza</w:t>
      </w:r>
      <w:proofErr w:type="spellEnd"/>
      <w:r>
        <w:t xml:space="preserve"> — chłopa na Mazowszu, czy mówi on „</w:t>
      </w:r>
      <w:proofErr w:type="spellStart"/>
      <w:r>
        <w:t>pizła</w:t>
      </w:r>
      <w:proofErr w:type="spellEnd"/>
      <w:r>
        <w:t xml:space="preserve"> jedna" w znaczeniu wybiła pierwsza (godzina), a tego rodzaju pytania zdarzały się</w:t>
      </w:r>
    </w:p>
    <w:p w:rsidR="00974666" w:rsidRDefault="00974666">
      <w:pPr>
        <w:rPr>
          <w:sz w:val="2"/>
          <w:szCs w:val="2"/>
        </w:rPr>
        <w:sectPr w:rsidR="0097466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1767" w:y="1030"/>
        <w:shd w:val="clear" w:color="auto" w:fill="auto"/>
        <w:spacing w:line="180" w:lineRule="exact"/>
      </w:pPr>
      <w:r>
        <w:lastRenderedPageBreak/>
        <w:t>100</w:t>
      </w:r>
    </w:p>
    <w:p w:rsidR="00974666" w:rsidRDefault="001F1FA4">
      <w:pPr>
        <w:pStyle w:val="Nagweklubstopka0"/>
        <w:framePr w:wrap="none" w:vAnchor="page" w:hAnchor="page" w:x="3985" w:y="1049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412" w:y="1064"/>
        <w:shd w:val="clear" w:color="auto" w:fill="auto"/>
        <w:spacing w:line="180" w:lineRule="exact"/>
      </w:pPr>
      <w:r>
        <w:t xml:space="preserve">1934.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40"/>
        <w:framePr w:w="6749" w:h="1543" w:hRule="exact" w:wrap="none" w:vAnchor="page" w:hAnchor="page" w:x="1647" w:y="1538"/>
        <w:shd w:val="clear" w:color="auto" w:fill="auto"/>
        <w:spacing w:before="0" w:after="0" w:line="206" w:lineRule="exact"/>
        <w:jc w:val="both"/>
      </w:pPr>
      <w:r>
        <w:t xml:space="preserve">w pewnych </w:t>
      </w:r>
      <w:proofErr w:type="spellStart"/>
      <w:r>
        <w:t>kwestjonarjuszach</w:t>
      </w:r>
      <w:proofErr w:type="spellEnd"/>
      <w:r>
        <w:t xml:space="preserve">, i to nie jako wyjątek. Dostosowanie </w:t>
      </w:r>
      <w:proofErr w:type="spellStart"/>
      <w:r>
        <w:t>kwestjonarjusza</w:t>
      </w:r>
      <w:proofErr w:type="spellEnd"/>
      <w:r>
        <w:t xml:space="preserve"> do celów gwaroznawczych wymagało właśnie opracowania takiego, żeby </w:t>
      </w:r>
      <w:proofErr w:type="spellStart"/>
      <w:r w:rsidRPr="003D06DD">
        <w:rPr>
          <w:lang w:eastAsia="en-US" w:bidi="en-US"/>
        </w:rPr>
        <w:t>in</w:t>
      </w:r>
      <w:r>
        <w:t>farmatorowi</w:t>
      </w:r>
      <w:proofErr w:type="spellEnd"/>
      <w:r>
        <w:t xml:space="preserve"> nazw nie podpowiadać, lecz je od niego wydobyć. </w:t>
      </w:r>
      <w:proofErr w:type="spellStart"/>
      <w:r>
        <w:t>Tem</w:t>
      </w:r>
      <w:proofErr w:type="spellEnd"/>
      <w:r>
        <w:t xml:space="preserve"> się tłumaczy zasadniczy charakter metodyczny mego </w:t>
      </w:r>
      <w:proofErr w:type="spellStart"/>
      <w:r>
        <w:t>kwestjonarjusza</w:t>
      </w:r>
      <w:proofErr w:type="spellEnd"/>
      <w:r>
        <w:t xml:space="preserve">. Nie chciałem </w:t>
      </w:r>
      <w:proofErr w:type="spellStart"/>
      <w:r w:rsidRPr="003D06DD">
        <w:rPr>
          <w:rStyle w:val="Teksttreci4Kursywa"/>
          <w:lang w:eastAsia="en-US" w:bidi="en-US"/>
        </w:rPr>
        <w:t>quieta</w:t>
      </w:r>
      <w:proofErr w:type="spellEnd"/>
      <w:r w:rsidRPr="003D06DD">
        <w:rPr>
          <w:rStyle w:val="Teksttreci4Kursywa"/>
          <w:lang w:eastAsia="en-US" w:bidi="en-US"/>
        </w:rPr>
        <w:t xml:space="preserve"> </w:t>
      </w:r>
      <w:proofErr w:type="spellStart"/>
      <w:r w:rsidRPr="003D06DD">
        <w:rPr>
          <w:rStyle w:val="Teksttreci4Kursywa"/>
          <w:lang w:eastAsia="en-US" w:bidi="en-US"/>
        </w:rPr>
        <w:t>movere</w:t>
      </w:r>
      <w:proofErr w:type="spellEnd"/>
      <w:r w:rsidRPr="003D06DD">
        <w:rPr>
          <w:rStyle w:val="Teksttreci4Kursywa"/>
          <w:lang w:eastAsia="en-US" w:bidi="en-US"/>
        </w:rPr>
        <w:t>,</w:t>
      </w:r>
      <w:r w:rsidRPr="003D06DD">
        <w:rPr>
          <w:lang w:eastAsia="en-US" w:bidi="en-US"/>
        </w:rPr>
        <w:t xml:space="preserve"> </w:t>
      </w:r>
      <w:r>
        <w:t>autor recenzji jednak sam wywołał wilka z lasu, czego lepiej było nie robić.</w:t>
      </w:r>
    </w:p>
    <w:p w:rsidR="00974666" w:rsidRDefault="001F1FA4">
      <w:pPr>
        <w:pStyle w:val="Teksttreci110"/>
        <w:framePr w:w="6749" w:h="1543" w:hRule="exact" w:wrap="none" w:vAnchor="page" w:hAnchor="page" w:x="1647" w:y="1538"/>
        <w:shd w:val="clear" w:color="auto" w:fill="auto"/>
        <w:spacing w:after="0" w:line="170" w:lineRule="exact"/>
        <w:ind w:left="5440"/>
      </w:pPr>
      <w:r w:rsidRPr="003D06DD">
        <w:rPr>
          <w:lang w:eastAsia="en-US" w:bidi="en-US"/>
        </w:rPr>
        <w:t xml:space="preserve">J. </w:t>
      </w:r>
      <w:proofErr w:type="spellStart"/>
      <w:r>
        <w:t>Tornacki</w:t>
      </w:r>
      <w:proofErr w:type="spellEnd"/>
      <w:r>
        <w:t>.</w:t>
      </w:r>
    </w:p>
    <w:p w:rsidR="00974666" w:rsidRDefault="001F1FA4">
      <w:pPr>
        <w:pStyle w:val="Teksttreci40"/>
        <w:framePr w:w="6749" w:h="3285" w:hRule="exact" w:wrap="none" w:vAnchor="page" w:hAnchor="page" w:x="1647" w:y="3545"/>
        <w:shd w:val="clear" w:color="auto" w:fill="auto"/>
        <w:spacing w:before="0" w:after="0" w:line="211" w:lineRule="exact"/>
        <w:ind w:firstLine="360"/>
        <w:jc w:val="both"/>
      </w:pPr>
      <w:r>
        <w:t xml:space="preserve">Artykuł p. Rossowskiego </w:t>
      </w:r>
      <w:r>
        <w:rPr>
          <w:lang w:val="fr-FR" w:eastAsia="fr-FR" w:bidi="fr-FR"/>
        </w:rPr>
        <w:t xml:space="preserve">(P. </w:t>
      </w:r>
      <w:r>
        <w:t xml:space="preserve">J. Nr. </w:t>
      </w:r>
      <w:r>
        <w:rPr>
          <w:rStyle w:val="Teksttreci4TimesNewRoman"/>
          <w:rFonts w:eastAsia="Constantia"/>
        </w:rPr>
        <w:t>4</w:t>
      </w:r>
      <w:r>
        <w:t xml:space="preserve">), uzupełniający podany jeszcze przeze mnie </w:t>
      </w:r>
      <w:proofErr w:type="spellStart"/>
      <w:r>
        <w:t>materjał</w:t>
      </w:r>
      <w:proofErr w:type="spellEnd"/>
      <w:r>
        <w:t xml:space="preserve"> z języka wojskowego (Nr. </w:t>
      </w:r>
      <w:r>
        <w:rPr>
          <w:rStyle w:val="Teksttreci4TimesNewRoman"/>
          <w:rFonts w:eastAsia="Constantia"/>
        </w:rPr>
        <w:t>3</w:t>
      </w:r>
      <w:r>
        <w:t xml:space="preserve">), odnosi się raczej do </w:t>
      </w:r>
      <w:proofErr w:type="spellStart"/>
      <w:r>
        <w:t>terminologji</w:t>
      </w:r>
      <w:proofErr w:type="spellEnd"/>
      <w:r>
        <w:t xml:space="preserve"> regulaminowo obowiązującej, podczas gdy ja brałem za podstawę język żywy. </w:t>
      </w:r>
      <w:proofErr w:type="spellStart"/>
      <w:r>
        <w:t>Terminologja</w:t>
      </w:r>
      <w:proofErr w:type="spellEnd"/>
      <w:r>
        <w:t xml:space="preserve"> oficjalnych wydawnictw wojskowych jest postulatem czasem dalekim od codziennej praktyki.. </w:t>
      </w:r>
      <w:r>
        <w:rPr>
          <w:rStyle w:val="Teksttreci4Kursywa"/>
        </w:rPr>
        <w:t xml:space="preserve">Kask, repetowanie, </w:t>
      </w:r>
      <w:proofErr w:type="spellStart"/>
      <w:r>
        <w:rPr>
          <w:rStyle w:val="Teksttreci4Kursywa"/>
        </w:rPr>
        <w:t>lizjera</w:t>
      </w:r>
      <w:proofErr w:type="spellEnd"/>
      <w:r>
        <w:rPr>
          <w:rStyle w:val="Teksttreci4Kursywa"/>
        </w:rPr>
        <w:t>, pozorant,</w:t>
      </w:r>
      <w:r>
        <w:t xml:space="preserve"> obce regulaminom, są jednak w żywym języku dość pospolite i to nie tylko w ustach ludzi mało oświeconych (dwa ostatnie spotyka się nawet w pisemnych rozkazach, instrukcjach i t. d.). </w:t>
      </w:r>
      <w:r>
        <w:rPr>
          <w:rStyle w:val="Teksttreci4Kursywa"/>
        </w:rPr>
        <w:t xml:space="preserve">Pozorant (czy </w:t>
      </w:r>
      <w:proofErr w:type="spellStart"/>
      <w:r>
        <w:rPr>
          <w:rStyle w:val="Teksttreci4Kursywa"/>
        </w:rPr>
        <w:t>pozornik</w:t>
      </w:r>
      <w:proofErr w:type="spellEnd"/>
      <w:r>
        <w:rPr>
          <w:rStyle w:val="Teksttreci4Kursywa"/>
        </w:rPr>
        <w:t>:</w:t>
      </w:r>
      <w:r>
        <w:t xml:space="preserve"> oba znam na oznaczenie człowieka!) już przez to samo nie jest wyrazem żargonowym, że brak odpowiedniego wyrazu oficjalnego. </w:t>
      </w:r>
      <w:r>
        <w:rPr>
          <w:rStyle w:val="Teksttreci4Kursywa"/>
        </w:rPr>
        <w:t>Atak i kontratak</w:t>
      </w:r>
      <w:r>
        <w:t xml:space="preserve"> obok obowiązujących </w:t>
      </w:r>
      <w:r>
        <w:rPr>
          <w:rStyle w:val="Teksttreci4Kursywa"/>
        </w:rPr>
        <w:t>natarcie i przeciwnatarcie</w:t>
      </w:r>
      <w:r>
        <w:t xml:space="preserve"> (czego wyraźnie nie zaznaczyłem) nie są całkiem zarzucone. Uwagi, dotyczące </w:t>
      </w:r>
      <w:r>
        <w:rPr>
          <w:rStyle w:val="Teksttreci4Kursywa"/>
        </w:rPr>
        <w:t>sztandaru i chorągwi, pozycji i stanowiska, wywiadu (zwiadu) i rozpoznania,</w:t>
      </w:r>
      <w:r>
        <w:t xml:space="preserve"> prostują istotnie moje niedopatrzenia, to też jestem za nie p. Rossowskiemu wdzięczny.</w:t>
      </w:r>
    </w:p>
    <w:p w:rsidR="00974666" w:rsidRDefault="001F1FA4">
      <w:pPr>
        <w:pStyle w:val="Teksttreci110"/>
        <w:framePr w:w="6749" w:h="3285" w:hRule="exact" w:wrap="none" w:vAnchor="page" w:hAnchor="page" w:x="1647" w:y="3545"/>
        <w:numPr>
          <w:ilvl w:val="0"/>
          <w:numId w:val="8"/>
        </w:numPr>
        <w:shd w:val="clear" w:color="auto" w:fill="auto"/>
        <w:tabs>
          <w:tab w:val="left" w:pos="5543"/>
        </w:tabs>
        <w:spacing w:after="0" w:line="170" w:lineRule="exact"/>
        <w:ind w:left="5240"/>
        <w:jc w:val="both"/>
      </w:pPr>
      <w:r>
        <w:t>Friedrich.</w:t>
      </w:r>
    </w:p>
    <w:p w:rsidR="00974666" w:rsidRDefault="001F1FA4">
      <w:pPr>
        <w:pStyle w:val="Nagwek40"/>
        <w:framePr w:w="6749" w:h="5020" w:hRule="exact" w:wrap="none" w:vAnchor="page" w:hAnchor="page" w:x="1647" w:y="7270"/>
        <w:shd w:val="clear" w:color="auto" w:fill="auto"/>
        <w:spacing w:before="0" w:after="213" w:line="190" w:lineRule="exact"/>
      </w:pPr>
      <w:bookmarkStart w:id="7" w:name="bookmark7"/>
      <w:r>
        <w:t>SPOSTRZEŻENIA DORAŹNE.</w:t>
      </w:r>
      <w:bookmarkEnd w:id="7"/>
    </w:p>
    <w:p w:rsidR="00974666" w:rsidRDefault="001F1FA4">
      <w:pPr>
        <w:pStyle w:val="Teksttreci20"/>
        <w:framePr w:w="6749" w:h="5020" w:hRule="exact" w:wrap="none" w:vAnchor="page" w:hAnchor="page" w:x="1647" w:y="7270"/>
        <w:shd w:val="clear" w:color="auto" w:fill="auto"/>
        <w:spacing w:before="0" w:line="259" w:lineRule="exact"/>
        <w:ind w:firstLine="360"/>
      </w:pPr>
      <w:r>
        <w:t xml:space="preserve">W numerze 19-ym </w:t>
      </w:r>
      <w:r>
        <w:rPr>
          <w:rStyle w:val="Teksttreci210ptKursywa"/>
        </w:rPr>
        <w:t>Pionu</w:t>
      </w:r>
      <w:r>
        <w:t xml:space="preserve"> z r. b. (str. 3) czytamy następujący fragment rozmowy między p. </w:t>
      </w:r>
      <w:proofErr w:type="spellStart"/>
      <w:r>
        <w:t>Juljuszem</w:t>
      </w:r>
      <w:proofErr w:type="spellEnd"/>
      <w:r>
        <w:t xml:space="preserve"> Kaden-Bandrowskim a dokonywającym wywiadu z akademikiem p. St. </w:t>
      </w:r>
      <w:proofErr w:type="spellStart"/>
      <w:r>
        <w:t>Essmanowskim</w:t>
      </w:r>
      <w:proofErr w:type="spellEnd"/>
      <w:r>
        <w:t>:</w:t>
      </w:r>
    </w:p>
    <w:p w:rsidR="00974666" w:rsidRDefault="001F1FA4">
      <w:pPr>
        <w:pStyle w:val="Teksttreci20"/>
        <w:framePr w:w="6749" w:h="5020" w:hRule="exact" w:wrap="none" w:vAnchor="page" w:hAnchor="page" w:x="1647" w:y="7270"/>
        <w:shd w:val="clear" w:color="auto" w:fill="auto"/>
        <w:spacing w:before="0" w:line="259" w:lineRule="exact"/>
        <w:ind w:firstLine="360"/>
      </w:pPr>
      <w:r>
        <w:t xml:space="preserve">— „Zainteresowało mnie, że w tej pierwszej fazie twórczości artystycznej podkreśla pan ważność somatycznego stosunku do rzeczywistości, </w:t>
      </w:r>
      <w:proofErr w:type="spellStart"/>
      <w:r>
        <w:t>któ</w:t>
      </w:r>
      <w:proofErr w:type="spellEnd"/>
      <w:r>
        <w:t xml:space="preserve"> </w:t>
      </w:r>
      <w:proofErr w:type="spellStart"/>
      <w:r>
        <w:t>ry</w:t>
      </w:r>
      <w:proofErr w:type="spellEnd"/>
      <w:r>
        <w:t xml:space="preserve"> dla niektórych krytyków jest kamieniem obrazy. Dla pana zdaje się być całkiem świadomym postulatem artystycznym, nieprawdaż? — Jeśli mam panu odpowiedzieć na to pytanie, to niechże pan powie uczciwie po polsku — zirytował się Kaden. — </w:t>
      </w:r>
      <w:proofErr w:type="spellStart"/>
      <w:r>
        <w:t>Poco</w:t>
      </w:r>
      <w:proofErr w:type="spellEnd"/>
      <w:r>
        <w:t xml:space="preserve"> te </w:t>
      </w:r>
      <w:r>
        <w:rPr>
          <w:rStyle w:val="Teksttreci210ptKursywa"/>
        </w:rPr>
        <w:t>izmy?</w:t>
      </w:r>
      <w:r>
        <w:t xml:space="preserve"> Myśląc o literaturze i związanych z nią zagadnieniach, staram się odrzucić całą tę nomenklaturę; zabrnąłbym w nią jak w piach... Muszę się odnosić o wiele prościej. No, więc jakżeż to będzie brzmiało po polsku? Potrafi pan chyba znaleźć wyrazy, które mi tę sprawę postawią przed oczy."</w:t>
      </w:r>
    </w:p>
    <w:p w:rsidR="00974666" w:rsidRDefault="001F1FA4">
      <w:pPr>
        <w:pStyle w:val="Teksttreci20"/>
        <w:framePr w:w="6749" w:h="5020" w:hRule="exact" w:wrap="none" w:vAnchor="page" w:hAnchor="page" w:x="1647" w:y="7270"/>
        <w:shd w:val="clear" w:color="auto" w:fill="auto"/>
        <w:spacing w:before="0" w:line="259" w:lineRule="exact"/>
        <w:ind w:firstLine="360"/>
      </w:pPr>
      <w:r>
        <w:t xml:space="preserve">Szczerze i gorąco witamy to rzeczowe i jasne — a tak rzadkie u nas!— ujęcie </w:t>
      </w:r>
      <w:proofErr w:type="spellStart"/>
      <w:r>
        <w:t>kwestji</w:t>
      </w:r>
      <w:proofErr w:type="spellEnd"/>
      <w:r>
        <w:t>. Ileż to spraw i zagadnień zyskałoby na powabie i ciekawości, gdyby różni „styliści" ujmowali je „o wiele prościej", niż to tak często czynią!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="6682" w:h="214" w:hRule="exact" w:wrap="none" w:vAnchor="page" w:hAnchor="page" w:x="864" w:y="238"/>
        <w:shd w:val="clear" w:color="auto" w:fill="auto"/>
        <w:tabs>
          <w:tab w:val="left" w:pos="2261"/>
          <w:tab w:val="left" w:pos="6374"/>
        </w:tabs>
        <w:spacing w:line="180" w:lineRule="exact"/>
        <w:jc w:val="both"/>
      </w:pPr>
      <w:r w:rsidRPr="003D06DD">
        <w:rPr>
          <w:lang w:eastAsia="ru-RU" w:bidi="ru-RU"/>
        </w:rPr>
        <w:lastRenderedPageBreak/>
        <w:t xml:space="preserve">1934, </w:t>
      </w:r>
      <w:r>
        <w:t xml:space="preserve">z. </w:t>
      </w:r>
      <w:r w:rsidRPr="003D06DD">
        <w:rPr>
          <w:lang w:eastAsia="ru-RU" w:bidi="ru-RU"/>
        </w:rPr>
        <w:t>5/6</w:t>
      </w:r>
      <w:r w:rsidRPr="003D06DD">
        <w:rPr>
          <w:lang w:eastAsia="ru-RU" w:bidi="ru-RU"/>
        </w:rPr>
        <w:tab/>
      </w:r>
      <w:r>
        <w:t>PORADNIK JĘZYKOWY</w:t>
      </w:r>
      <w:r>
        <w:tab/>
        <w:t>101</w:t>
      </w:r>
    </w:p>
    <w:p w:rsidR="00974666" w:rsidRDefault="001F1FA4">
      <w:pPr>
        <w:pStyle w:val="Nagwek30"/>
        <w:framePr w:w="6686" w:h="1395" w:hRule="exact" w:wrap="none" w:vAnchor="page" w:hAnchor="page" w:x="859" w:y="800"/>
        <w:shd w:val="clear" w:color="auto" w:fill="auto"/>
        <w:spacing w:before="0" w:after="42" w:line="190" w:lineRule="exact"/>
        <w:ind w:left="160"/>
      </w:pPr>
      <w:bookmarkStart w:id="8" w:name="bookmark8"/>
      <w:r w:rsidRPr="003D06DD">
        <w:rPr>
          <w:rStyle w:val="Nagwek395ptBezkursywy"/>
          <w:lang w:eastAsia="en-US" w:bidi="en-US"/>
        </w:rPr>
        <w:t>GRAPEFRUITS.</w:t>
      </w:r>
      <w:bookmarkEnd w:id="8"/>
    </w:p>
    <w:p w:rsidR="00974666" w:rsidRDefault="001F1FA4">
      <w:pPr>
        <w:pStyle w:val="Teksttreci20"/>
        <w:framePr w:w="6686" w:h="1395" w:hRule="exact" w:wrap="none" w:vAnchor="page" w:hAnchor="page" w:x="859" w:y="800"/>
        <w:shd w:val="clear" w:color="auto" w:fill="auto"/>
        <w:spacing w:before="0"/>
        <w:ind w:firstLine="300"/>
      </w:pPr>
      <w:r>
        <w:t xml:space="preserve">P. Dakowska w liście do Redakcji proponuje na ów egzotyczny owoc nazwę otrzymaną sposobem równie sztucznym, jak sam owoc: przez skrzyżowanie </w:t>
      </w:r>
      <w:r>
        <w:rPr>
          <w:rStyle w:val="Teksttreci210ptKursywa"/>
        </w:rPr>
        <w:t>cytryny z pomarańczą,</w:t>
      </w:r>
      <w:r>
        <w:t xml:space="preserve"> co da w języku formę </w:t>
      </w:r>
      <w:proofErr w:type="spellStart"/>
      <w:r>
        <w:rPr>
          <w:rStyle w:val="Teksttreci210ptKursywa"/>
        </w:rPr>
        <w:t>cytrańcza</w:t>
      </w:r>
      <w:proofErr w:type="spellEnd"/>
      <w:r>
        <w:rPr>
          <w:rStyle w:val="Teksttreci210ptKursywa"/>
        </w:rPr>
        <w:t>.</w:t>
      </w:r>
      <w:r>
        <w:t xml:space="preserve"> Prócz niej wpłynęły jeszcze dwie propozycje: </w:t>
      </w:r>
      <w:r>
        <w:rPr>
          <w:rStyle w:val="Teksttreci210ptKursywa"/>
        </w:rPr>
        <w:t>cytrynowiec</w:t>
      </w:r>
      <w:r>
        <w:t xml:space="preserve"> i </w:t>
      </w:r>
      <w:proofErr w:type="spellStart"/>
      <w:r>
        <w:rPr>
          <w:rStyle w:val="Teksttreci210ptKursywa"/>
        </w:rPr>
        <w:t>cytrynus</w:t>
      </w:r>
      <w:proofErr w:type="spellEnd"/>
      <w:r>
        <w:rPr>
          <w:rStyle w:val="Teksttreci210ptKursywa"/>
        </w:rPr>
        <w:t>.</w:t>
      </w:r>
    </w:p>
    <w:p w:rsidR="00974666" w:rsidRDefault="001F1FA4">
      <w:pPr>
        <w:pStyle w:val="Teksttreci40"/>
        <w:framePr w:w="6686" w:h="6912" w:hRule="exact" w:wrap="none" w:vAnchor="page" w:hAnchor="page" w:x="859" w:y="2627"/>
        <w:shd w:val="clear" w:color="auto" w:fill="auto"/>
        <w:spacing w:before="0" w:after="155" w:line="254" w:lineRule="exact"/>
        <w:ind w:left="880" w:right="1020"/>
        <w:jc w:val="right"/>
      </w:pPr>
      <w:r>
        <w:t xml:space="preserve">SPRAWOZDANIE Z DZIAŁALNOŚCI TOWARZYSTWA POPRAWNOŚCI JĘZYKA POLSKIEGO W R. </w:t>
      </w:r>
      <w:r>
        <w:rPr>
          <w:rStyle w:val="Teksttreci4TimesNewRoman"/>
          <w:rFonts w:eastAsia="Constantia"/>
        </w:rPr>
        <w:t>1933</w:t>
      </w:r>
      <w:r>
        <w:t>-im.</w:t>
      </w:r>
    </w:p>
    <w:p w:rsidR="00974666" w:rsidRDefault="001F1FA4">
      <w:pPr>
        <w:pStyle w:val="Teksttreci40"/>
        <w:framePr w:w="6686" w:h="6912" w:hRule="exact" w:wrap="none" w:vAnchor="page" w:hAnchor="page" w:x="859" w:y="2627"/>
        <w:shd w:val="clear" w:color="auto" w:fill="auto"/>
        <w:spacing w:before="0" w:after="0" w:line="211" w:lineRule="exact"/>
        <w:ind w:firstLine="300"/>
        <w:jc w:val="both"/>
      </w:pPr>
      <w:r>
        <w:t xml:space="preserve">Zasadniczo działalność Towarzystwa szła w kierunku, wyznaczonym w latach poprzednich, </w:t>
      </w:r>
      <w:proofErr w:type="spellStart"/>
      <w:r>
        <w:t>przyczem</w:t>
      </w:r>
      <w:proofErr w:type="spellEnd"/>
      <w:r>
        <w:t xml:space="preserve"> da się stwierdzić powolny ale stały rozwój Towarzystwa. Niemniej przeto nie odpowiada on możliwościom </w:t>
      </w:r>
      <w:r>
        <w:rPr>
          <w:rStyle w:val="Teksttreci4TimesNewRoman"/>
          <w:rFonts w:eastAsia="Constantia"/>
        </w:rPr>
        <w:t>30</w:t>
      </w:r>
      <w:r>
        <w:t xml:space="preserve">-miljonowego Państwa: </w:t>
      </w:r>
      <w:r>
        <w:rPr>
          <w:rStyle w:val="Teksttreci4Kursywa"/>
        </w:rPr>
        <w:t>jeden obywatel na sto tysięcy,</w:t>
      </w:r>
      <w:r>
        <w:t xml:space="preserve"> zdobywający się na ofiarę </w:t>
      </w:r>
      <w:r>
        <w:rPr>
          <w:rStyle w:val="Teksttreci4TimesNewRoman"/>
          <w:rFonts w:eastAsia="Constantia"/>
        </w:rPr>
        <w:t>3</w:t>
      </w:r>
      <w:r>
        <w:t>-ch złotówek rocznie dla języka — to stanowczo za mało.</w:t>
      </w:r>
    </w:p>
    <w:p w:rsidR="00974666" w:rsidRDefault="001F1FA4">
      <w:pPr>
        <w:pStyle w:val="Teksttreci120"/>
        <w:framePr w:w="6686" w:h="6912" w:hRule="exact" w:wrap="none" w:vAnchor="page" w:hAnchor="page" w:x="859" w:y="2627"/>
        <w:shd w:val="clear" w:color="auto" w:fill="auto"/>
        <w:spacing w:after="333"/>
      </w:pPr>
      <w:r>
        <w:t>Pracowało Towarzystwo w następujących dziedzinach:</w:t>
      </w:r>
    </w:p>
    <w:p w:rsidR="00974666" w:rsidRDefault="001F1FA4">
      <w:pPr>
        <w:pStyle w:val="Teksttreci40"/>
        <w:framePr w:w="6686" w:h="6912" w:hRule="exact" w:wrap="none" w:vAnchor="page" w:hAnchor="page" w:x="859" w:y="2627"/>
        <w:numPr>
          <w:ilvl w:val="0"/>
          <w:numId w:val="9"/>
        </w:numPr>
        <w:shd w:val="clear" w:color="auto" w:fill="auto"/>
        <w:tabs>
          <w:tab w:val="left" w:pos="1168"/>
        </w:tabs>
        <w:spacing w:before="0" w:after="260" w:line="170" w:lineRule="exact"/>
        <w:ind w:left="880"/>
        <w:jc w:val="both"/>
      </w:pPr>
      <w:r>
        <w:t>PUBLICZNE ZEBRANIA ODCZYTOWO-DYSKUSYJNE.</w:t>
      </w:r>
    </w:p>
    <w:p w:rsidR="00974666" w:rsidRDefault="001F1FA4">
      <w:pPr>
        <w:pStyle w:val="Teksttreci40"/>
        <w:framePr w:w="6686" w:h="6912" w:hRule="exact" w:wrap="none" w:vAnchor="page" w:hAnchor="page" w:x="859" w:y="2627"/>
        <w:shd w:val="clear" w:color="auto" w:fill="auto"/>
        <w:spacing w:before="0" w:after="0" w:line="170" w:lineRule="exact"/>
        <w:ind w:firstLine="300"/>
        <w:jc w:val="both"/>
      </w:pPr>
      <w:r>
        <w:t xml:space="preserve">W ciągu roku </w:t>
      </w:r>
      <w:r>
        <w:rPr>
          <w:rStyle w:val="Teksttreci4TimesNewRoman"/>
          <w:rFonts w:eastAsia="Constantia"/>
        </w:rPr>
        <w:t>1933</w:t>
      </w:r>
      <w:r>
        <w:t xml:space="preserve"> odbyło się ich </w:t>
      </w:r>
      <w:r>
        <w:rPr>
          <w:rStyle w:val="Teksttreci4TimesNewRoman"/>
          <w:rFonts w:eastAsia="Constantia"/>
        </w:rPr>
        <w:t>7</w:t>
      </w:r>
      <w:r>
        <w:t>:</w:t>
      </w:r>
    </w:p>
    <w:p w:rsidR="00974666" w:rsidRDefault="001F1FA4">
      <w:pPr>
        <w:pStyle w:val="Teksttreci40"/>
        <w:framePr w:w="6686" w:h="6912" w:hRule="exact" w:wrap="none" w:vAnchor="page" w:hAnchor="page" w:x="859" w:y="2627"/>
        <w:shd w:val="clear" w:color="auto" w:fill="auto"/>
        <w:spacing w:before="0" w:after="0" w:line="170" w:lineRule="exact"/>
        <w:ind w:firstLine="300"/>
        <w:jc w:val="both"/>
      </w:pPr>
      <w:r>
        <w:rPr>
          <w:rStyle w:val="Teksttreci4TimesNewRoman"/>
          <w:rFonts w:eastAsia="Constantia"/>
        </w:rPr>
        <w:t>14</w:t>
      </w:r>
      <w:r>
        <w:t xml:space="preserve"> lutego z odczytem insp. Teofila Szczerby p. t. „O czasownikach zwrotnych".</w:t>
      </w:r>
    </w:p>
    <w:p w:rsidR="00974666" w:rsidRDefault="001F1FA4">
      <w:pPr>
        <w:pStyle w:val="Teksttreci40"/>
        <w:framePr w:w="6686" w:h="6912" w:hRule="exact" w:wrap="none" w:vAnchor="page" w:hAnchor="page" w:x="859" w:y="2627"/>
        <w:shd w:val="clear" w:color="auto" w:fill="auto"/>
        <w:spacing w:before="0" w:after="0" w:line="211" w:lineRule="exact"/>
        <w:ind w:firstLine="300"/>
        <w:jc w:val="both"/>
      </w:pPr>
      <w:r>
        <w:t xml:space="preserve">6 marca z odczytem </w:t>
      </w:r>
      <w:r w:rsidRPr="003D06DD">
        <w:rPr>
          <w:lang w:eastAsia="en-US" w:bidi="en-US"/>
        </w:rPr>
        <w:t xml:space="preserve">prof. </w:t>
      </w:r>
      <w:r>
        <w:t>Witolda Doroszewskiego o ostatnich wydaniach „Pisowni Polskiej" P. A. U.</w:t>
      </w:r>
    </w:p>
    <w:p w:rsidR="00974666" w:rsidRDefault="001F1FA4">
      <w:pPr>
        <w:pStyle w:val="Teksttreci40"/>
        <w:framePr w:w="6686" w:h="6912" w:hRule="exact" w:wrap="none" w:vAnchor="page" w:hAnchor="page" w:x="859" w:y="2627"/>
        <w:shd w:val="clear" w:color="auto" w:fill="auto"/>
        <w:spacing w:before="0" w:after="0" w:line="211" w:lineRule="exact"/>
        <w:ind w:firstLine="300"/>
        <w:jc w:val="both"/>
      </w:pPr>
      <w:r>
        <w:rPr>
          <w:rStyle w:val="Teksttreci4TimesNewRoman"/>
          <w:rFonts w:eastAsia="Constantia"/>
        </w:rPr>
        <w:t>4</w:t>
      </w:r>
      <w:r>
        <w:t xml:space="preserve"> kwietnia z odczytem </w:t>
      </w:r>
      <w:r w:rsidRPr="003D06DD">
        <w:rPr>
          <w:lang w:eastAsia="en-US" w:bidi="en-US"/>
        </w:rPr>
        <w:t xml:space="preserve">prof. </w:t>
      </w:r>
      <w:r>
        <w:t xml:space="preserve">Stanisława Szobera p. t. </w:t>
      </w:r>
      <w:r>
        <w:rPr>
          <w:rStyle w:val="Teksttreci4TimesNewRoman"/>
          <w:rFonts w:eastAsia="Constantia"/>
        </w:rPr>
        <w:t>,,O</w:t>
      </w:r>
      <w:r>
        <w:t xml:space="preserve"> współczesnych upodobaniach frazeologicznych".</w:t>
      </w:r>
    </w:p>
    <w:p w:rsidR="00974666" w:rsidRDefault="001F1FA4">
      <w:pPr>
        <w:pStyle w:val="Teksttreci40"/>
        <w:framePr w:w="6686" w:h="6912" w:hRule="exact" w:wrap="none" w:vAnchor="page" w:hAnchor="page" w:x="859" w:y="2627"/>
        <w:shd w:val="clear" w:color="auto" w:fill="auto"/>
        <w:spacing w:before="0" w:after="0" w:line="216" w:lineRule="exact"/>
        <w:ind w:firstLine="300"/>
        <w:jc w:val="both"/>
      </w:pPr>
      <w:r>
        <w:rPr>
          <w:rStyle w:val="Teksttreci4TimesNewRoman"/>
          <w:rFonts w:eastAsia="Constantia"/>
        </w:rPr>
        <w:t>24</w:t>
      </w:r>
      <w:r>
        <w:t xml:space="preserve"> kwietnia z odczytem </w:t>
      </w:r>
      <w:r w:rsidRPr="003D06DD">
        <w:rPr>
          <w:lang w:eastAsia="en-US" w:bidi="en-US"/>
        </w:rPr>
        <w:t xml:space="preserve">prof. </w:t>
      </w:r>
      <w:r>
        <w:t xml:space="preserve">Stanisława Szobera p, t. „Zasady układu wyrazów w zdaniu </w:t>
      </w:r>
      <w:proofErr w:type="spellStart"/>
      <w:r>
        <w:t>polskiem</w:t>
      </w:r>
      <w:proofErr w:type="spellEnd"/>
      <w:r>
        <w:t>".</w:t>
      </w:r>
    </w:p>
    <w:p w:rsidR="00974666" w:rsidRDefault="001F1FA4">
      <w:pPr>
        <w:pStyle w:val="Teksttreci40"/>
        <w:framePr w:w="6686" w:h="6912" w:hRule="exact" w:wrap="none" w:vAnchor="page" w:hAnchor="page" w:x="859" w:y="2627"/>
        <w:shd w:val="clear" w:color="auto" w:fill="auto"/>
        <w:spacing w:before="0" w:after="0" w:line="211" w:lineRule="exact"/>
        <w:ind w:firstLine="300"/>
        <w:jc w:val="both"/>
      </w:pPr>
      <w:r>
        <w:rPr>
          <w:rStyle w:val="Teksttreci4TimesNewRoman"/>
          <w:rFonts w:eastAsia="Constantia"/>
        </w:rPr>
        <w:t>24</w:t>
      </w:r>
      <w:r>
        <w:t xml:space="preserve"> maja z odczytem </w:t>
      </w:r>
      <w:r w:rsidRPr="003D06DD">
        <w:rPr>
          <w:lang w:eastAsia="en-US" w:bidi="en-US"/>
        </w:rPr>
        <w:t xml:space="preserve">prof. </w:t>
      </w:r>
      <w:r>
        <w:t>Witolda Doroszewskiego p. t. „Poprawność języka a jego kultura i styl".</w:t>
      </w:r>
    </w:p>
    <w:p w:rsidR="00974666" w:rsidRDefault="001F1FA4">
      <w:pPr>
        <w:pStyle w:val="Teksttreci40"/>
        <w:framePr w:w="6686" w:h="6912" w:hRule="exact" w:wrap="none" w:vAnchor="page" w:hAnchor="page" w:x="859" w:y="2627"/>
        <w:shd w:val="clear" w:color="auto" w:fill="auto"/>
        <w:spacing w:before="0" w:after="0" w:line="230" w:lineRule="exact"/>
        <w:ind w:firstLine="300"/>
        <w:jc w:val="both"/>
      </w:pPr>
      <w:r>
        <w:rPr>
          <w:rStyle w:val="Teksttreci4TimesNewRoman"/>
          <w:rFonts w:eastAsia="Constantia"/>
        </w:rPr>
        <w:t>14</w:t>
      </w:r>
      <w:r>
        <w:t xml:space="preserve"> listopada z odczytem </w:t>
      </w:r>
      <w:r w:rsidRPr="003D06DD">
        <w:rPr>
          <w:lang w:eastAsia="en-US" w:bidi="en-US"/>
        </w:rPr>
        <w:t xml:space="preserve">prof. </w:t>
      </w:r>
      <w:r>
        <w:t xml:space="preserve">Witolda Doroszewskiego o języku </w:t>
      </w:r>
      <w:r>
        <w:rPr>
          <w:lang w:val="cs-CZ" w:eastAsia="cs-CZ" w:bidi="cs-CZ"/>
        </w:rPr>
        <w:t xml:space="preserve">„Odyssei" </w:t>
      </w:r>
      <w:r>
        <w:t>Wittlina.</w:t>
      </w:r>
    </w:p>
    <w:p w:rsidR="00974666" w:rsidRDefault="001F1FA4">
      <w:pPr>
        <w:pStyle w:val="Teksttreci40"/>
        <w:framePr w:w="6686" w:h="6912" w:hRule="exact" w:wrap="none" w:vAnchor="page" w:hAnchor="page" w:x="859" w:y="2627"/>
        <w:shd w:val="clear" w:color="auto" w:fill="auto"/>
        <w:spacing w:before="0" w:after="0" w:line="230" w:lineRule="exact"/>
        <w:ind w:firstLine="300"/>
        <w:jc w:val="both"/>
      </w:pPr>
      <w:r>
        <w:rPr>
          <w:rStyle w:val="Teksttreci4TimesNewRoman"/>
          <w:rFonts w:eastAsia="Constantia"/>
        </w:rPr>
        <w:t>11</w:t>
      </w:r>
      <w:r>
        <w:t xml:space="preserve"> grudnia z odczytem </w:t>
      </w:r>
      <w:proofErr w:type="spellStart"/>
      <w:r w:rsidRPr="003D06DD">
        <w:rPr>
          <w:lang w:eastAsia="en-US" w:bidi="en-US"/>
        </w:rPr>
        <w:t>prof</w:t>
      </w:r>
      <w:proofErr w:type="spellEnd"/>
      <w:r w:rsidRPr="003D06DD">
        <w:rPr>
          <w:lang w:eastAsia="en-US" w:bidi="en-US"/>
        </w:rPr>
        <w:t xml:space="preserve">, </w:t>
      </w:r>
      <w:r>
        <w:t>Stanisława Szobera p. t. „Człowiek w zwierciadle języka".</w:t>
      </w:r>
    </w:p>
    <w:p w:rsidR="00974666" w:rsidRDefault="001F1FA4">
      <w:pPr>
        <w:pStyle w:val="Teksttreci40"/>
        <w:framePr w:w="6686" w:h="6912" w:hRule="exact" w:wrap="none" w:vAnchor="page" w:hAnchor="page" w:x="859" w:y="2627"/>
        <w:shd w:val="clear" w:color="auto" w:fill="auto"/>
        <w:spacing w:before="0" w:after="0" w:line="230" w:lineRule="exact"/>
        <w:ind w:firstLine="300"/>
        <w:jc w:val="both"/>
      </w:pPr>
      <w:r>
        <w:t xml:space="preserve">(Zebrania z dnia </w:t>
      </w:r>
      <w:r w:rsidRPr="003D06DD">
        <w:rPr>
          <w:rStyle w:val="Teksttreci4TimesNewRoman"/>
          <w:rFonts w:eastAsia="Constantia"/>
          <w:lang w:eastAsia="en-US" w:bidi="en-US"/>
        </w:rPr>
        <w:t>14</w:t>
      </w:r>
      <w:r w:rsidRPr="003D06DD">
        <w:rPr>
          <w:lang w:eastAsia="en-US" w:bidi="en-US"/>
        </w:rPr>
        <w:t xml:space="preserve">.IV </w:t>
      </w:r>
      <w:r>
        <w:t xml:space="preserve">i </w:t>
      </w:r>
      <w:r>
        <w:rPr>
          <w:rStyle w:val="Teksttreci4TimesNewRoman"/>
          <w:rFonts w:eastAsia="Constantia"/>
        </w:rPr>
        <w:t>11</w:t>
      </w:r>
      <w:r>
        <w:t xml:space="preserve"> .XII zwołane były wespół z Kołem Warszawskiem </w:t>
      </w:r>
      <w:r w:rsidRPr="003D06DD">
        <w:rPr>
          <w:lang w:eastAsia="en-US" w:bidi="en-US"/>
        </w:rPr>
        <w:t xml:space="preserve">Tow. </w:t>
      </w:r>
      <w:r>
        <w:t xml:space="preserve">M. </w:t>
      </w:r>
      <w:r>
        <w:rPr>
          <w:lang w:val="fr-FR" w:eastAsia="fr-FR" w:bidi="fr-FR"/>
        </w:rPr>
        <w:t xml:space="preserve">J. </w:t>
      </w:r>
      <w:r>
        <w:t>P.).</w:t>
      </w:r>
    </w:p>
    <w:p w:rsidR="00974666" w:rsidRDefault="001F1FA4">
      <w:pPr>
        <w:pStyle w:val="Teksttreci40"/>
        <w:framePr w:w="6686" w:h="6912" w:hRule="exact" w:wrap="none" w:vAnchor="page" w:hAnchor="page" w:x="859" w:y="2627"/>
        <w:shd w:val="clear" w:color="auto" w:fill="auto"/>
        <w:spacing w:before="0" w:after="0" w:line="230" w:lineRule="exact"/>
        <w:ind w:firstLine="300"/>
        <w:jc w:val="both"/>
      </w:pPr>
      <w:r>
        <w:t xml:space="preserve">Przeciętna ilość obecnych — </w:t>
      </w:r>
      <w:r>
        <w:rPr>
          <w:rStyle w:val="Teksttreci4TimesNewRoman"/>
          <w:rFonts w:eastAsia="Constantia"/>
        </w:rPr>
        <w:t>50</w:t>
      </w:r>
      <w:r>
        <w:t xml:space="preserve"> osób. Każdy odczyt pobudzał słuchaczy do ciekawej nierzadko wymiany zdań, kilka z nich znalazło oddźwięk w prasie.</w:t>
      </w:r>
    </w:p>
    <w:p w:rsidR="00974666" w:rsidRDefault="001F1FA4">
      <w:pPr>
        <w:pStyle w:val="Teksttreci40"/>
        <w:framePr w:w="6686" w:h="1676" w:hRule="exact" w:wrap="none" w:vAnchor="page" w:hAnchor="page" w:x="859" w:y="9894"/>
        <w:numPr>
          <w:ilvl w:val="0"/>
          <w:numId w:val="9"/>
        </w:numPr>
        <w:shd w:val="clear" w:color="auto" w:fill="auto"/>
        <w:tabs>
          <w:tab w:val="left" w:pos="593"/>
        </w:tabs>
        <w:spacing w:before="0" w:after="56" w:line="170" w:lineRule="exact"/>
        <w:ind w:firstLine="300"/>
        <w:jc w:val="both"/>
      </w:pPr>
      <w:r>
        <w:t>KOMISJE.</w:t>
      </w:r>
    </w:p>
    <w:p w:rsidR="00974666" w:rsidRDefault="001F1FA4">
      <w:pPr>
        <w:pStyle w:val="Teksttreci40"/>
        <w:framePr w:w="6686" w:h="1676" w:hRule="exact" w:wrap="none" w:vAnchor="page" w:hAnchor="page" w:x="859" w:y="9894"/>
        <w:shd w:val="clear" w:color="auto" w:fill="auto"/>
        <w:spacing w:before="0" w:after="0" w:line="211" w:lineRule="exact"/>
        <w:ind w:firstLine="300"/>
        <w:jc w:val="both"/>
      </w:pPr>
      <w:r>
        <w:t xml:space="preserve">Ciągłą i systematyczną pracę prowadziły komisje: języka urzędowego, propagandowa i twórczości językowej. Komisja języka prasowego, niestety, nadal nie przejawiała żywotności; praca jej ma sens tylko w bliskim kontakcie ze sferami </w:t>
      </w:r>
      <w:proofErr w:type="spellStart"/>
      <w:r>
        <w:t>dziennikarskiemi</w:t>
      </w:r>
      <w:proofErr w:type="spellEnd"/>
      <w:r>
        <w:t>; o ten kontakt jest nam, niestety, trudno.</w:t>
      </w:r>
    </w:p>
    <w:p w:rsidR="00974666" w:rsidRDefault="001F1FA4">
      <w:pPr>
        <w:pStyle w:val="Teksttreci40"/>
        <w:framePr w:w="6686" w:h="1676" w:hRule="exact" w:wrap="none" w:vAnchor="page" w:hAnchor="page" w:x="859" w:y="9894"/>
        <w:shd w:val="clear" w:color="auto" w:fill="auto"/>
        <w:spacing w:before="0" w:after="0" w:line="216" w:lineRule="exact"/>
        <w:ind w:firstLine="300"/>
        <w:jc w:val="both"/>
      </w:pPr>
      <w:r>
        <w:t>Komisja języka urzędowego bierze żywy udział w opracowywaniu językowej strony wydawnictw Komisji Kodyfikacyjnej Rzeczypospolitej Polskiej, — we-</w:t>
      </w:r>
    </w:p>
    <w:p w:rsidR="00974666" w:rsidRDefault="00974666">
      <w:pPr>
        <w:rPr>
          <w:sz w:val="2"/>
          <w:szCs w:val="2"/>
        </w:rPr>
        <w:sectPr w:rsidR="0097466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30"/>
        <w:framePr w:wrap="none" w:vAnchor="page" w:hAnchor="page" w:x="1819" w:y="1425"/>
        <w:shd w:val="clear" w:color="auto" w:fill="auto"/>
        <w:spacing w:line="170" w:lineRule="exact"/>
      </w:pPr>
      <w:r>
        <w:lastRenderedPageBreak/>
        <w:t>102</w:t>
      </w:r>
    </w:p>
    <w:p w:rsidR="00974666" w:rsidRDefault="001F1FA4">
      <w:pPr>
        <w:pStyle w:val="Nagweklubstopka0"/>
        <w:framePr w:wrap="none" w:vAnchor="page" w:hAnchor="page" w:x="4036" w:y="1436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459" w:y="1451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40"/>
        <w:framePr w:w="6706" w:h="10852" w:hRule="exact" w:wrap="none" w:vAnchor="page" w:hAnchor="page" w:x="1766" w:y="1921"/>
        <w:shd w:val="clear" w:color="auto" w:fill="auto"/>
        <w:spacing w:before="0" w:after="0" w:line="211" w:lineRule="exact"/>
        <w:jc w:val="both"/>
      </w:pPr>
      <w:r>
        <w:t xml:space="preserve">szła też w styczność z Komitetem Techniki Ustawodawczej Senatu. Latem </w:t>
      </w:r>
      <w:r>
        <w:rPr>
          <w:rStyle w:val="Teksttreci4TimesNewRoman"/>
          <w:rFonts w:eastAsia="Constantia"/>
        </w:rPr>
        <w:t>1933</w:t>
      </w:r>
      <w:r>
        <w:t xml:space="preserve"> r. ukazał się drugi zeszyt Spisu uchybień językowych, właściwych tekstom urzędowym i biurowym. Min. W. R. i O. P., Min. Sprawiedliwości oraz Bank Polski zakupiły większe ilości Spisów. Pojedyncze zeszyty sprzedaje redakcja „Poradnika Językowego" oraz „Nasza Księgarnia", </w:t>
      </w:r>
      <w:proofErr w:type="spellStart"/>
      <w:r>
        <w:t>Śto</w:t>
      </w:r>
      <w:proofErr w:type="spellEnd"/>
      <w:r>
        <w:t xml:space="preserve">-Krzyska </w:t>
      </w:r>
      <w:r>
        <w:rPr>
          <w:rStyle w:val="Teksttreci4TimesNewRoman"/>
          <w:rFonts w:eastAsia="Constantia"/>
        </w:rPr>
        <w:t>18</w:t>
      </w:r>
      <w:r>
        <w:t>.</w:t>
      </w:r>
    </w:p>
    <w:p w:rsidR="00974666" w:rsidRDefault="001F1FA4">
      <w:pPr>
        <w:pStyle w:val="Teksttreci40"/>
        <w:framePr w:w="6706" w:h="10852" w:hRule="exact" w:wrap="none" w:vAnchor="page" w:hAnchor="page" w:x="1766" w:y="1921"/>
        <w:shd w:val="clear" w:color="auto" w:fill="auto"/>
        <w:spacing w:before="0" w:after="0" w:line="211" w:lineRule="exact"/>
        <w:ind w:firstLine="300"/>
        <w:jc w:val="both"/>
      </w:pPr>
      <w:r>
        <w:t xml:space="preserve">Komisja propagandowa, z chwilą objęcia jej przewodnictwa przez p. T. Szczerbę i sekretarstwa przez p. W. </w:t>
      </w:r>
      <w:proofErr w:type="spellStart"/>
      <w:r>
        <w:t>Wielhorską</w:t>
      </w:r>
      <w:proofErr w:type="spellEnd"/>
      <w:r>
        <w:t>, prowadzi gorliwą działalność w kołach nauczycielskich. Urządzono szereg zebrań referatowo-dyskusyjnych, w których uczestniczyli delegaci rad pedagogicznych szkół powszechnych w Warszawie. Roztrząsano na nich i rozstrzygano wątpliwości językowe, jakie wysuwa praca w szkole.</w:t>
      </w:r>
    </w:p>
    <w:p w:rsidR="00974666" w:rsidRDefault="001F1FA4">
      <w:pPr>
        <w:pStyle w:val="Teksttreci40"/>
        <w:framePr w:w="6706" w:h="10852" w:hRule="exact" w:wrap="none" w:vAnchor="page" w:hAnchor="page" w:x="1766" w:y="1921"/>
        <w:shd w:val="clear" w:color="auto" w:fill="auto"/>
        <w:spacing w:before="0" w:after="0" w:line="211" w:lineRule="exact"/>
        <w:ind w:firstLine="300"/>
        <w:jc w:val="both"/>
      </w:pPr>
      <w:r>
        <w:t>Zebrania propagowały działalność T-</w:t>
      </w:r>
      <w:proofErr w:type="spellStart"/>
      <w:r>
        <w:t>wa</w:t>
      </w:r>
      <w:proofErr w:type="spellEnd"/>
      <w:r>
        <w:t xml:space="preserve"> i zachęcały do prenumerowania „Poradnika".</w:t>
      </w:r>
    </w:p>
    <w:p w:rsidR="00974666" w:rsidRDefault="001F1FA4">
      <w:pPr>
        <w:pStyle w:val="Teksttreci40"/>
        <w:framePr w:w="6706" w:h="10852" w:hRule="exact" w:wrap="none" w:vAnchor="page" w:hAnchor="page" w:x="1766" w:y="1921"/>
        <w:shd w:val="clear" w:color="auto" w:fill="auto"/>
        <w:spacing w:before="0" w:after="153" w:line="211" w:lineRule="exact"/>
        <w:ind w:firstLine="300"/>
        <w:jc w:val="both"/>
      </w:pPr>
      <w:r>
        <w:t xml:space="preserve">Komisja twórczości językowej zbiera m. </w:t>
      </w:r>
      <w:r>
        <w:rPr>
          <w:lang w:val="fr-FR" w:eastAsia="fr-FR" w:bidi="fr-FR"/>
        </w:rPr>
        <w:t xml:space="preserve">in. </w:t>
      </w:r>
      <w:r>
        <w:rPr>
          <w:lang w:val="cs-CZ" w:eastAsia="cs-CZ" w:bidi="cs-CZ"/>
        </w:rPr>
        <w:t>mater</w:t>
      </w:r>
      <w:proofErr w:type="spellStart"/>
      <w:r>
        <w:t>jały</w:t>
      </w:r>
      <w:proofErr w:type="spellEnd"/>
      <w:r>
        <w:t xml:space="preserve"> do dopełniającego tomu Słownika Języka Polskiego. Nie przestaje nadto gromadzić ciekawych postaci językowych, spotykanych w literaturze pięknej.</w:t>
      </w:r>
    </w:p>
    <w:p w:rsidR="00974666" w:rsidRDefault="001F1FA4">
      <w:pPr>
        <w:pStyle w:val="Teksttreci40"/>
        <w:framePr w:w="6706" w:h="10852" w:hRule="exact" w:wrap="none" w:vAnchor="page" w:hAnchor="page" w:x="1766" w:y="1921"/>
        <w:numPr>
          <w:ilvl w:val="0"/>
          <w:numId w:val="10"/>
        </w:numPr>
        <w:shd w:val="clear" w:color="auto" w:fill="auto"/>
        <w:tabs>
          <w:tab w:val="left" w:pos="562"/>
        </w:tabs>
        <w:spacing w:before="0" w:after="61" w:line="170" w:lineRule="exact"/>
        <w:ind w:left="220"/>
        <w:jc w:val="both"/>
      </w:pPr>
      <w:r>
        <w:t>PORADNIK JĘZYKOWY.</w:t>
      </w:r>
    </w:p>
    <w:p w:rsidR="00974666" w:rsidRDefault="001F1FA4">
      <w:pPr>
        <w:pStyle w:val="Teksttreci40"/>
        <w:framePr w:w="6706" w:h="10852" w:hRule="exact" w:wrap="none" w:vAnchor="page" w:hAnchor="page" w:x="1766" w:y="1921"/>
        <w:shd w:val="clear" w:color="auto" w:fill="auto"/>
        <w:spacing w:before="0" w:after="0" w:line="211" w:lineRule="exact"/>
        <w:ind w:firstLine="300"/>
        <w:jc w:val="both"/>
      </w:pPr>
      <w:r>
        <w:t xml:space="preserve">Mimo ciężkich warunków </w:t>
      </w:r>
      <w:proofErr w:type="spellStart"/>
      <w:r>
        <w:t>materjalnych</w:t>
      </w:r>
      <w:proofErr w:type="spellEnd"/>
      <w:r>
        <w:t xml:space="preserve"> społeczeństwa liczba </w:t>
      </w:r>
      <w:proofErr w:type="spellStart"/>
      <w:r>
        <w:t>przedpłatników</w:t>
      </w:r>
      <w:proofErr w:type="spellEnd"/>
      <w:r>
        <w:t xml:space="preserve"> naszego pisma utrzymuje się na poziomie lat ubiegłych. Miesięcznik wyrobił sobie stanowisko w </w:t>
      </w:r>
      <w:proofErr w:type="spellStart"/>
      <w:r>
        <w:t>naszem</w:t>
      </w:r>
      <w:proofErr w:type="spellEnd"/>
      <w:r>
        <w:t xml:space="preserve"> życiu </w:t>
      </w:r>
      <w:proofErr w:type="spellStart"/>
      <w:r>
        <w:t>kulturalnem</w:t>
      </w:r>
      <w:proofErr w:type="spellEnd"/>
      <w:r>
        <w:t xml:space="preserve">. Obok dawniej już istniejących działów, z których dział odpowiedzi na pytania czytelników cieszy się dużą wziętością, wprowadzono ilustrowany rysunkami dział sprawozdawczy z zakresu ludowej kultury </w:t>
      </w:r>
      <w:proofErr w:type="spellStart"/>
      <w:r>
        <w:t>materjalnej</w:t>
      </w:r>
      <w:proofErr w:type="spellEnd"/>
      <w:r>
        <w:t xml:space="preserve">. Dział ten znalazł żywy oddźwięk wśród czytelników. W końcu r. </w:t>
      </w:r>
      <w:r>
        <w:rPr>
          <w:rStyle w:val="Teksttreci4TimesNewRoman"/>
          <w:rFonts w:eastAsia="Constantia"/>
        </w:rPr>
        <w:t>1933</w:t>
      </w:r>
      <w:r>
        <w:t xml:space="preserve"> Redakcja zapoczątkowała stałą rubrykę sprawozdawczą z głosów prasy o języku. Dział doraźnych spostrzeżeń, jak i dział odpowiedzi, służy celom czysto praktycznym, artykuły zaś mają charakter praktyczno-naukowy.</w:t>
      </w:r>
    </w:p>
    <w:p w:rsidR="00974666" w:rsidRDefault="001F1FA4">
      <w:pPr>
        <w:pStyle w:val="Teksttreci40"/>
        <w:framePr w:w="6706" w:h="10852" w:hRule="exact" w:wrap="none" w:vAnchor="page" w:hAnchor="page" w:x="1766" w:y="1921"/>
        <w:shd w:val="clear" w:color="auto" w:fill="auto"/>
        <w:spacing w:before="0" w:after="0" w:line="211" w:lineRule="exact"/>
        <w:ind w:firstLine="300"/>
        <w:jc w:val="both"/>
      </w:pPr>
      <w:r>
        <w:t>Oprócz porad językowych w piśmie, T-</w:t>
      </w:r>
      <w:proofErr w:type="spellStart"/>
      <w:r>
        <w:t>wo</w:t>
      </w:r>
      <w:proofErr w:type="spellEnd"/>
      <w:r>
        <w:t xml:space="preserve"> prowadzi poradnię przy redakcji, służąc każdemu pytającemu radami i informacjami </w:t>
      </w:r>
      <w:proofErr w:type="spellStart"/>
      <w:r>
        <w:t>językowemi</w:t>
      </w:r>
      <w:proofErr w:type="spellEnd"/>
      <w:r>
        <w:t xml:space="preserve">; o ruchu na tym odcinku świadczą liczby: redakcja w roku sprawozdawczym przeprowadziła </w:t>
      </w:r>
      <w:proofErr w:type="spellStart"/>
      <w:r>
        <w:t>dyskusyj</w:t>
      </w:r>
      <w:proofErr w:type="spellEnd"/>
      <w:r>
        <w:t xml:space="preserve"> i udzieliła porad w </w:t>
      </w:r>
      <w:r>
        <w:rPr>
          <w:rStyle w:val="Teksttreci4TimesNewRoman"/>
          <w:rFonts w:eastAsia="Constantia"/>
        </w:rPr>
        <w:t>105</w:t>
      </w:r>
      <w:r>
        <w:t xml:space="preserve">-ciu wypadkach, w </w:t>
      </w:r>
      <w:proofErr w:type="spellStart"/>
      <w:r>
        <w:t>czem</w:t>
      </w:r>
      <w:proofErr w:type="spellEnd"/>
      <w:r>
        <w:t xml:space="preserve"> było </w:t>
      </w:r>
      <w:proofErr w:type="spellStart"/>
      <w:r>
        <w:t>dyskusyj</w:t>
      </w:r>
      <w:proofErr w:type="spellEnd"/>
      <w:r>
        <w:t xml:space="preserve"> osobistych </w:t>
      </w:r>
      <w:r>
        <w:rPr>
          <w:rStyle w:val="Teksttreci4TimesNewRoman"/>
          <w:rFonts w:eastAsia="Constantia"/>
        </w:rPr>
        <w:t>13</w:t>
      </w:r>
      <w:r>
        <w:t xml:space="preserve">, porad na piśmie </w:t>
      </w:r>
      <w:r>
        <w:rPr>
          <w:rStyle w:val="Teksttreci4TimesNewRoman"/>
          <w:rFonts w:eastAsia="Constantia"/>
        </w:rPr>
        <w:t>56</w:t>
      </w:r>
      <w:r>
        <w:t xml:space="preserve">, porad telefonicznych </w:t>
      </w:r>
      <w:r>
        <w:rPr>
          <w:rStyle w:val="Teksttreci4TimesNewRoman"/>
          <w:rFonts w:eastAsia="Constantia"/>
        </w:rPr>
        <w:t>36</w:t>
      </w:r>
      <w:r>
        <w:t>.</w:t>
      </w:r>
    </w:p>
    <w:p w:rsidR="00974666" w:rsidRDefault="001F1FA4">
      <w:pPr>
        <w:pStyle w:val="Teksttreci40"/>
        <w:framePr w:w="6706" w:h="10852" w:hRule="exact" w:wrap="none" w:vAnchor="page" w:hAnchor="page" w:x="1766" w:y="1921"/>
        <w:shd w:val="clear" w:color="auto" w:fill="auto"/>
        <w:spacing w:before="0" w:after="0" w:line="211" w:lineRule="exact"/>
        <w:ind w:firstLine="300"/>
        <w:jc w:val="both"/>
      </w:pPr>
      <w:r>
        <w:t xml:space="preserve">Ustępujący zarząd pracował przez rok </w:t>
      </w:r>
      <w:r>
        <w:rPr>
          <w:rStyle w:val="Teksttreci4TimesNewRoman"/>
          <w:rFonts w:eastAsia="Constantia"/>
        </w:rPr>
        <w:t>1933</w:t>
      </w:r>
      <w:r>
        <w:t xml:space="preserve"> w składzie: przewodniczący — </w:t>
      </w:r>
      <w:r w:rsidRPr="003D06DD">
        <w:rPr>
          <w:lang w:eastAsia="en-US" w:bidi="en-US"/>
        </w:rPr>
        <w:t xml:space="preserve">prof. </w:t>
      </w:r>
      <w:r>
        <w:t xml:space="preserve">St. Szober, wiceprzewodniczący — inż. J. </w:t>
      </w:r>
      <w:proofErr w:type="spellStart"/>
      <w:r>
        <w:t>Rzewnicki</w:t>
      </w:r>
      <w:proofErr w:type="spellEnd"/>
      <w:r>
        <w:t>, skarbnik — dyr.</w:t>
      </w:r>
    </w:p>
    <w:p w:rsidR="00974666" w:rsidRDefault="001F1FA4">
      <w:pPr>
        <w:pStyle w:val="Teksttreci40"/>
        <w:framePr w:w="6706" w:h="10852" w:hRule="exact" w:wrap="none" w:vAnchor="page" w:hAnchor="page" w:x="1766" w:y="1921"/>
        <w:shd w:val="clear" w:color="auto" w:fill="auto"/>
        <w:tabs>
          <w:tab w:val="left" w:pos="283"/>
        </w:tabs>
        <w:spacing w:before="0" w:after="0" w:line="211" w:lineRule="exact"/>
        <w:jc w:val="both"/>
      </w:pPr>
      <w:r>
        <w:t>J.</w:t>
      </w:r>
      <w:r>
        <w:tab/>
      </w:r>
      <w:proofErr w:type="spellStart"/>
      <w:r>
        <w:t>Szliferstein</w:t>
      </w:r>
      <w:proofErr w:type="spellEnd"/>
      <w:r>
        <w:t xml:space="preserve">, sekretarz — p. A. Sieczkowski, członkowie zarządu — </w:t>
      </w:r>
      <w:r w:rsidRPr="003D06DD">
        <w:rPr>
          <w:lang w:eastAsia="en-US" w:bidi="en-US"/>
        </w:rPr>
        <w:t xml:space="preserve">prof. </w:t>
      </w:r>
      <w:r>
        <w:t xml:space="preserve">W. Doroszewski, p. Cz. Rokicki, </w:t>
      </w:r>
      <w:r>
        <w:rPr>
          <w:lang w:val="fr-FR" w:eastAsia="fr-FR" w:bidi="fr-FR"/>
        </w:rPr>
        <w:t xml:space="preserve">p. </w:t>
      </w:r>
      <w:r>
        <w:t>T. Szczerba. Zarząd odbył 8 posiedzeń.</w:t>
      </w:r>
    </w:p>
    <w:p w:rsidR="00974666" w:rsidRDefault="001F1FA4">
      <w:pPr>
        <w:pStyle w:val="Teksttreci40"/>
        <w:framePr w:w="6706" w:h="10852" w:hRule="exact" w:wrap="none" w:vAnchor="page" w:hAnchor="page" w:x="1766" w:y="1921"/>
        <w:shd w:val="clear" w:color="auto" w:fill="auto"/>
        <w:spacing w:before="0" w:after="0" w:line="211" w:lineRule="exact"/>
        <w:ind w:firstLine="300"/>
        <w:jc w:val="both"/>
      </w:pPr>
      <w:r>
        <w:t xml:space="preserve">Redaktorem naczelnym „Poradnika Językowego" jest </w:t>
      </w:r>
      <w:r w:rsidRPr="003D06DD">
        <w:rPr>
          <w:lang w:eastAsia="en-US" w:bidi="en-US"/>
        </w:rPr>
        <w:t xml:space="preserve">prof. </w:t>
      </w:r>
      <w:r>
        <w:rPr>
          <w:rStyle w:val="Teksttreci42"/>
        </w:rPr>
        <w:t xml:space="preserve">W. </w:t>
      </w:r>
      <w:r>
        <w:t xml:space="preserve">Doroszewski, do komitetu redakcyjnego wchodzą: inż. J. </w:t>
      </w:r>
      <w:proofErr w:type="spellStart"/>
      <w:r>
        <w:t>Rzewnicki</w:t>
      </w:r>
      <w:proofErr w:type="spellEnd"/>
      <w:r>
        <w:t xml:space="preserve">, </w:t>
      </w:r>
      <w:r w:rsidRPr="003D06DD">
        <w:rPr>
          <w:lang w:eastAsia="en-US" w:bidi="en-US"/>
        </w:rPr>
        <w:t xml:space="preserve">prof. </w:t>
      </w:r>
      <w:r>
        <w:t xml:space="preserve">St. Słoński, </w:t>
      </w:r>
      <w:r w:rsidRPr="003D06DD">
        <w:rPr>
          <w:lang w:eastAsia="en-US" w:bidi="en-US"/>
        </w:rPr>
        <w:t xml:space="preserve">prof. </w:t>
      </w:r>
      <w:r>
        <w:t>St. Szober.</w:t>
      </w:r>
    </w:p>
    <w:p w:rsidR="00974666" w:rsidRDefault="001F1FA4">
      <w:pPr>
        <w:pStyle w:val="Teksttreci40"/>
        <w:framePr w:w="6706" w:h="10852" w:hRule="exact" w:wrap="none" w:vAnchor="page" w:hAnchor="page" w:x="1766" w:y="1921"/>
        <w:shd w:val="clear" w:color="auto" w:fill="auto"/>
        <w:spacing w:before="0" w:after="153" w:line="211" w:lineRule="exact"/>
        <w:ind w:firstLine="300"/>
        <w:jc w:val="both"/>
      </w:pPr>
      <w:r>
        <w:t xml:space="preserve">Dnia </w:t>
      </w:r>
      <w:r w:rsidRPr="003D06DD">
        <w:rPr>
          <w:rStyle w:val="Teksttreci4TimesNewRoman"/>
          <w:rFonts w:eastAsia="Constantia"/>
          <w:lang w:eastAsia="en-US" w:bidi="en-US"/>
        </w:rPr>
        <w:t>18</w:t>
      </w:r>
      <w:r w:rsidRPr="003D06DD">
        <w:rPr>
          <w:lang w:eastAsia="en-US" w:bidi="en-US"/>
        </w:rPr>
        <w:t xml:space="preserve">.XII </w:t>
      </w:r>
      <w:r>
        <w:rPr>
          <w:rStyle w:val="Teksttreci4TimesNewRoman"/>
          <w:rFonts w:eastAsia="Constantia"/>
        </w:rPr>
        <w:t>1933</w:t>
      </w:r>
      <w:r>
        <w:t xml:space="preserve"> r. odbył się dalszy ciąg walnego zebrania członków T-</w:t>
      </w:r>
      <w:proofErr w:type="spellStart"/>
      <w:r>
        <w:t>wa</w:t>
      </w:r>
      <w:proofErr w:type="spellEnd"/>
      <w:r>
        <w:t xml:space="preserve"> z </w:t>
      </w:r>
      <w:r w:rsidRPr="003D06DD">
        <w:rPr>
          <w:rStyle w:val="Teksttreci4TimesNewRoman"/>
          <w:rFonts w:eastAsia="Constantia"/>
          <w:lang w:eastAsia="en-US" w:bidi="en-US"/>
        </w:rPr>
        <w:t>24</w:t>
      </w:r>
      <w:r w:rsidRPr="003D06DD">
        <w:rPr>
          <w:lang w:eastAsia="en-US" w:bidi="en-US"/>
        </w:rPr>
        <w:t xml:space="preserve">.V. </w:t>
      </w:r>
      <w:r>
        <w:rPr>
          <w:rStyle w:val="Teksttreci4TimesNewRoman"/>
          <w:rFonts w:eastAsia="Constantia"/>
        </w:rPr>
        <w:t>33</w:t>
      </w:r>
      <w:r>
        <w:t xml:space="preserve"> r. Uchwalono nową nazwę T-</w:t>
      </w:r>
      <w:proofErr w:type="spellStart"/>
      <w:r>
        <w:t>wa</w:t>
      </w:r>
      <w:proofErr w:type="spellEnd"/>
      <w:r>
        <w:t xml:space="preserve"> „Towarzystwo Krzewienia Poprawności i Kultury Języka". Zarząd opracował związane z </w:t>
      </w:r>
      <w:proofErr w:type="spellStart"/>
      <w:r>
        <w:t>tem</w:t>
      </w:r>
      <w:proofErr w:type="spellEnd"/>
      <w:r>
        <w:t xml:space="preserve"> formalne zmiany w statucie. Statut złożono do zatwierdzenia w </w:t>
      </w:r>
      <w:proofErr w:type="spellStart"/>
      <w:r>
        <w:t>Komisarjacie</w:t>
      </w:r>
      <w:proofErr w:type="spellEnd"/>
      <w:r>
        <w:t xml:space="preserve"> Rządu st. m. Warszawy.</w:t>
      </w:r>
    </w:p>
    <w:p w:rsidR="00974666" w:rsidRDefault="001F1FA4">
      <w:pPr>
        <w:pStyle w:val="Teksttreci40"/>
        <w:framePr w:w="6706" w:h="10852" w:hRule="exact" w:wrap="none" w:vAnchor="page" w:hAnchor="page" w:x="1766" w:y="1921"/>
        <w:numPr>
          <w:ilvl w:val="0"/>
          <w:numId w:val="10"/>
        </w:numPr>
        <w:shd w:val="clear" w:color="auto" w:fill="auto"/>
        <w:tabs>
          <w:tab w:val="left" w:pos="562"/>
        </w:tabs>
        <w:spacing w:before="0" w:after="51" w:line="170" w:lineRule="exact"/>
        <w:ind w:firstLine="300"/>
        <w:jc w:val="both"/>
      </w:pPr>
      <w:r>
        <w:t>KSIĘGOZBIÓR.</w:t>
      </w:r>
    </w:p>
    <w:p w:rsidR="00974666" w:rsidRDefault="001F1FA4">
      <w:pPr>
        <w:pStyle w:val="Teksttreci40"/>
        <w:framePr w:w="6706" w:h="10852" w:hRule="exact" w:wrap="none" w:vAnchor="page" w:hAnchor="page" w:x="1766" w:y="1921"/>
        <w:shd w:val="clear" w:color="auto" w:fill="auto"/>
        <w:spacing w:before="0" w:after="0" w:line="211" w:lineRule="exact"/>
        <w:ind w:firstLine="300"/>
        <w:jc w:val="both"/>
      </w:pPr>
      <w:r>
        <w:t xml:space="preserve">Przy redakcji (Tamka </w:t>
      </w:r>
      <w:r>
        <w:rPr>
          <w:rStyle w:val="Teksttreci4TimesNewRoman"/>
          <w:rFonts w:eastAsia="Constantia"/>
        </w:rPr>
        <w:t>44</w:t>
      </w:r>
      <w:r>
        <w:t xml:space="preserve">) czynna jest </w:t>
      </w:r>
      <w:proofErr w:type="spellStart"/>
      <w:r>
        <w:t>bibljoteka</w:t>
      </w:r>
      <w:proofErr w:type="spellEnd"/>
      <w:r>
        <w:t xml:space="preserve">, </w:t>
      </w:r>
      <w:proofErr w:type="spellStart"/>
      <w:r>
        <w:t>narazie</w:t>
      </w:r>
      <w:proofErr w:type="spellEnd"/>
      <w:r>
        <w:t xml:space="preserve"> w zaczątku — liczba numerów książek i broszur językowych doszła do </w:t>
      </w:r>
      <w:r>
        <w:rPr>
          <w:rStyle w:val="Teksttreci4TimesNewRoman"/>
          <w:rFonts w:eastAsia="Constantia"/>
        </w:rPr>
        <w:t>105</w:t>
      </w:r>
      <w:r>
        <w:t xml:space="preserve"> sztuk. Cały niemal zbiór zawdzięczamy ofiarności Członków T-</w:t>
      </w:r>
      <w:proofErr w:type="spellStart"/>
      <w:r>
        <w:t>wa</w:t>
      </w:r>
      <w:proofErr w:type="spellEnd"/>
      <w:r>
        <w:t>, za co składamy im tutaj gorące podziękowanie. Posiadamy też obfity zbiór wycinków prasowych z dziedziny językowej z ostatnich trzech lat.</w:t>
      </w:r>
    </w:p>
    <w:p w:rsidR="00974666" w:rsidRDefault="00974666">
      <w:pPr>
        <w:rPr>
          <w:sz w:val="2"/>
          <w:szCs w:val="2"/>
        </w:rPr>
        <w:sectPr w:rsidR="00974666">
          <w:pgSz w:w="9341" w:h="1385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974666">
      <w:pPr>
        <w:rPr>
          <w:sz w:val="2"/>
          <w:szCs w:val="2"/>
        </w:rPr>
      </w:pPr>
    </w:p>
    <w:p w:rsidR="00974666" w:rsidRDefault="001F1FA4">
      <w:pPr>
        <w:pStyle w:val="Nagweklubstopka0"/>
        <w:framePr w:wrap="none" w:vAnchor="page" w:hAnchor="page" w:x="907" w:y="402"/>
        <w:shd w:val="clear" w:color="auto" w:fill="auto"/>
        <w:spacing w:line="180" w:lineRule="exact"/>
      </w:pPr>
      <w:r>
        <w:t xml:space="preserve">1934, z. </w:t>
      </w:r>
      <w:r>
        <w:rPr>
          <w:lang w:val="ru-RU" w:eastAsia="ru-RU" w:bidi="ru-RU"/>
        </w:rPr>
        <w:t>5/6</w:t>
      </w:r>
    </w:p>
    <w:p w:rsidR="00974666" w:rsidRDefault="001F1FA4">
      <w:pPr>
        <w:pStyle w:val="Nagweklubstopka0"/>
        <w:framePr w:wrap="none" w:vAnchor="page" w:hAnchor="page" w:x="3182" w:y="383"/>
        <w:shd w:val="clear" w:color="auto" w:fill="auto"/>
        <w:spacing w:line="18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286" w:y="393"/>
        <w:shd w:val="clear" w:color="auto" w:fill="auto"/>
        <w:spacing w:line="180" w:lineRule="exact"/>
      </w:pPr>
      <w:r>
        <w:t>103</w:t>
      </w:r>
    </w:p>
    <w:p w:rsidR="00974666" w:rsidRDefault="001F1FA4">
      <w:pPr>
        <w:pStyle w:val="Teksttreci40"/>
        <w:framePr w:wrap="none" w:vAnchor="page" w:hAnchor="page" w:x="825" w:y="1164"/>
        <w:numPr>
          <w:ilvl w:val="0"/>
          <w:numId w:val="11"/>
        </w:numPr>
        <w:shd w:val="clear" w:color="auto" w:fill="auto"/>
        <w:tabs>
          <w:tab w:val="left" w:pos="1062"/>
        </w:tabs>
        <w:spacing w:before="0" w:after="0" w:line="170" w:lineRule="exact"/>
        <w:ind w:left="760"/>
        <w:jc w:val="both"/>
      </w:pPr>
      <w:r>
        <w:rPr>
          <w:rStyle w:val="Teksttreci4Odstpy1pt"/>
        </w:rPr>
        <w:t>ZAMKNIĘCIE RACHUNKOWE</w:t>
      </w:r>
      <w:r>
        <w:t xml:space="preserve"> </w:t>
      </w:r>
      <w:r>
        <w:rPr>
          <w:rStyle w:val="Teksttreci4Odstpy1pt"/>
        </w:rPr>
        <w:t>ZA</w:t>
      </w:r>
      <w:r>
        <w:t xml:space="preserve"> </w:t>
      </w:r>
      <w:r>
        <w:rPr>
          <w:rStyle w:val="Teksttreci4Odstpy1pt"/>
        </w:rPr>
        <w:t>ROK</w:t>
      </w:r>
      <w:r>
        <w:t xml:space="preserve"> </w:t>
      </w:r>
      <w:r>
        <w:rPr>
          <w:lang w:val="en-US" w:eastAsia="en-US" w:bidi="en-US"/>
        </w:rPr>
        <w:t>1933-ci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7"/>
        <w:gridCol w:w="245"/>
        <w:gridCol w:w="1339"/>
        <w:gridCol w:w="2366"/>
        <w:gridCol w:w="1018"/>
      </w:tblGrid>
      <w:tr w:rsidR="00974666">
        <w:trPr>
          <w:trHeight w:hRule="exact" w:val="365"/>
        </w:trPr>
        <w:tc>
          <w:tcPr>
            <w:tcW w:w="1747" w:type="dxa"/>
            <w:shd w:val="clear" w:color="auto" w:fill="FFFFFF"/>
            <w:vAlign w:val="center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Teksttreci285pt"/>
              </w:rPr>
              <w:t>Pozostałość z 1932-go</w:t>
            </w:r>
          </w:p>
        </w:tc>
        <w:tc>
          <w:tcPr>
            <w:tcW w:w="245" w:type="dxa"/>
            <w:shd w:val="clear" w:color="auto" w:fill="FFFFFF"/>
            <w:vAlign w:val="center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10" w:lineRule="exact"/>
              <w:ind w:firstLine="0"/>
              <w:jc w:val="left"/>
            </w:pPr>
            <w:r>
              <w:rPr>
                <w:rStyle w:val="Teksttreci255ptOdstpy0pt"/>
                <w:lang w:val="ru-RU" w:eastAsia="ru-RU" w:bidi="ru-RU"/>
              </w:rPr>
              <w:t>Г.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85pt"/>
              </w:rPr>
              <w:t>Zł. 1.122.03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</w:pPr>
            <w:r>
              <w:rPr>
                <w:rStyle w:val="Teksttreci285ptOdstpy3pt"/>
              </w:rPr>
              <w:t>Rozchód:</w:t>
            </w:r>
          </w:p>
        </w:tc>
        <w:tc>
          <w:tcPr>
            <w:tcW w:w="1018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</w:tr>
      <w:tr w:rsidR="00974666">
        <w:trPr>
          <w:trHeight w:hRule="exact" w:val="317"/>
        </w:trPr>
        <w:tc>
          <w:tcPr>
            <w:tcW w:w="1747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Teksttreci285ptOdstpy3pt"/>
              </w:rPr>
              <w:t>Dochód:</w:t>
            </w:r>
          </w:p>
        </w:tc>
        <w:tc>
          <w:tcPr>
            <w:tcW w:w="245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</w:pPr>
            <w:r>
              <w:rPr>
                <w:rStyle w:val="Teksttreci285pt"/>
                <w:lang w:val="cs-CZ" w:eastAsia="cs-CZ" w:bidi="cs-CZ"/>
              </w:rPr>
              <w:t>Op</w:t>
            </w:r>
            <w:r>
              <w:rPr>
                <w:rStyle w:val="Teksttreci285pt"/>
              </w:rPr>
              <w:t>ł</w:t>
            </w:r>
            <w:r>
              <w:rPr>
                <w:rStyle w:val="Teksttreci285pt"/>
                <w:lang w:val="cs-CZ" w:eastAsia="cs-CZ" w:bidi="cs-CZ"/>
              </w:rPr>
              <w:t xml:space="preserve">aty </w:t>
            </w:r>
            <w:r>
              <w:rPr>
                <w:rStyle w:val="Teksttreci285pt"/>
              </w:rPr>
              <w:t>pocztowe i inne do-</w:t>
            </w:r>
          </w:p>
        </w:tc>
        <w:tc>
          <w:tcPr>
            <w:tcW w:w="1018" w:type="dxa"/>
            <w:vMerge w:val="restart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Teksttreci285pt"/>
              </w:rPr>
              <w:t>Zł. 147.26</w:t>
            </w:r>
          </w:p>
        </w:tc>
      </w:tr>
      <w:tr w:rsidR="00974666">
        <w:trPr>
          <w:trHeight w:hRule="exact" w:val="178"/>
        </w:trPr>
        <w:tc>
          <w:tcPr>
            <w:tcW w:w="1747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</w:pPr>
            <w:r>
              <w:rPr>
                <w:rStyle w:val="Teksttreci285pt"/>
              </w:rPr>
              <w:t>tyczące T-</w:t>
            </w:r>
            <w:proofErr w:type="spellStart"/>
            <w:r>
              <w:rPr>
                <w:rStyle w:val="Teksttreci285pt"/>
              </w:rPr>
              <w:t>wa</w:t>
            </w:r>
            <w:proofErr w:type="spellEnd"/>
            <w:r>
              <w:rPr>
                <w:rStyle w:val="Teksttreci285pt"/>
              </w:rPr>
              <w:t xml:space="preserve"> </w:t>
            </w:r>
            <w:r>
              <w:rPr>
                <w:rStyle w:val="Teksttreci255ptOdstpy0pt"/>
              </w:rPr>
              <w:t>. . . .</w:t>
            </w:r>
          </w:p>
        </w:tc>
        <w:tc>
          <w:tcPr>
            <w:tcW w:w="1018" w:type="dxa"/>
            <w:vMerge/>
            <w:shd w:val="clear" w:color="auto" w:fill="FFFFFF"/>
            <w:vAlign w:val="bottom"/>
          </w:tcPr>
          <w:p w:rsidR="00974666" w:rsidRDefault="00974666">
            <w:pPr>
              <w:framePr w:w="6715" w:h="4723" w:wrap="none" w:vAnchor="page" w:hAnchor="page" w:x="864" w:y="1674"/>
            </w:pPr>
          </w:p>
        </w:tc>
      </w:tr>
      <w:tr w:rsidR="00974666">
        <w:trPr>
          <w:trHeight w:hRule="exact" w:val="211"/>
        </w:trPr>
        <w:tc>
          <w:tcPr>
            <w:tcW w:w="1747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Teksttreci285pt"/>
              </w:rPr>
              <w:t>Składki do T-</w:t>
            </w:r>
            <w:proofErr w:type="spellStart"/>
            <w:r>
              <w:rPr>
                <w:rStyle w:val="Teksttreci285pt"/>
              </w:rPr>
              <w:t>wa</w:t>
            </w:r>
            <w:proofErr w:type="spellEnd"/>
            <w:r>
              <w:rPr>
                <w:rStyle w:val="Teksttreci285pt"/>
              </w:rPr>
              <w:t xml:space="preserve"> </w:t>
            </w:r>
            <w:r>
              <w:rPr>
                <w:rStyle w:val="Teksttreci285ptOdstpy1pt"/>
              </w:rPr>
              <w:t>1932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10" w:lineRule="exact"/>
              <w:ind w:firstLine="0"/>
              <w:jc w:val="left"/>
            </w:pPr>
            <w:r>
              <w:rPr>
                <w:rStyle w:val="Teksttreci255ptOdstpy0pt"/>
              </w:rPr>
              <w:t>r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10" w:lineRule="exact"/>
              <w:ind w:firstLine="0"/>
              <w:jc w:val="left"/>
            </w:pPr>
            <w:r>
              <w:rPr>
                <w:rStyle w:val="Teksttreci255ptOdstpy0pt"/>
              </w:rPr>
              <w:t>.11 —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tabs>
                <w:tab w:val="left" w:leader="dot" w:pos="2030"/>
              </w:tabs>
              <w:spacing w:before="0" w:line="170" w:lineRule="exact"/>
              <w:ind w:firstLine="0"/>
            </w:pPr>
            <w:proofErr w:type="spellStart"/>
            <w:r>
              <w:rPr>
                <w:rStyle w:val="Teksttreci285pt"/>
              </w:rPr>
              <w:t>Bibljoteka</w:t>
            </w:r>
            <w:proofErr w:type="spellEnd"/>
            <w:r>
              <w:rPr>
                <w:rStyle w:val="Teksttreci285pt"/>
              </w:rPr>
              <w:tab/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Teksttreci255ptOdstpy0pt"/>
              </w:rPr>
              <w:t xml:space="preserve"> </w:t>
            </w:r>
            <w:r>
              <w:rPr>
                <w:rStyle w:val="Teksttreci285ptOdstpy1pt"/>
              </w:rPr>
              <w:t>11.85</w:t>
            </w:r>
          </w:p>
        </w:tc>
      </w:tr>
      <w:tr w:rsidR="00974666">
        <w:trPr>
          <w:trHeight w:hRule="exact" w:val="226"/>
        </w:trPr>
        <w:tc>
          <w:tcPr>
            <w:tcW w:w="1747" w:type="dxa"/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Teksttreci255ptOdstpy0pt"/>
              </w:rPr>
              <w:t xml:space="preserve">- </w:t>
            </w:r>
            <w:r>
              <w:rPr>
                <w:rStyle w:val="Teksttreci285ptOdstpy1pt"/>
                <w:lang w:val="fr-FR" w:eastAsia="fr-FR" w:bidi="fr-FR"/>
              </w:rPr>
              <w:t xml:space="preserve">» </w:t>
            </w:r>
            <w:r>
              <w:rPr>
                <w:rStyle w:val="Teksttreci255ptOdstpy0pt"/>
              </w:rPr>
              <w:t>1933</w:t>
            </w:r>
          </w:p>
        </w:tc>
        <w:tc>
          <w:tcPr>
            <w:tcW w:w="245" w:type="dxa"/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10" w:lineRule="exact"/>
              <w:ind w:firstLine="0"/>
              <w:jc w:val="left"/>
            </w:pPr>
            <w:r>
              <w:rPr>
                <w:rStyle w:val="Teksttreci255ptOdstpy0pt"/>
              </w:rPr>
              <w:t>r.</w:t>
            </w:r>
          </w:p>
        </w:tc>
        <w:tc>
          <w:tcPr>
            <w:tcW w:w="1339" w:type="dxa"/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55ptOdstpy0pt"/>
              </w:rPr>
              <w:t xml:space="preserve">. „ </w:t>
            </w:r>
            <w:r>
              <w:rPr>
                <w:rStyle w:val="Teksttreci285pt"/>
              </w:rPr>
              <w:t>756.20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</w:pPr>
            <w:r>
              <w:rPr>
                <w:rStyle w:val="Teksttreci285pt"/>
              </w:rPr>
              <w:t xml:space="preserve">Druki, sala, inkaso i t. d. </w:t>
            </w:r>
            <w:r>
              <w:rPr>
                <w:rStyle w:val="Teksttreci255ptOdstpy0pt"/>
              </w:rPr>
              <w:t>.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Teksttreci255ptOdstpy0pt"/>
              </w:rPr>
              <w:t xml:space="preserve"> </w:t>
            </w:r>
            <w:r>
              <w:rPr>
                <w:rStyle w:val="Teksttreci2TimesNewRoman85pt"/>
                <w:rFonts w:eastAsia="Constantia"/>
              </w:rPr>
              <w:t>316-75</w:t>
            </w:r>
          </w:p>
        </w:tc>
      </w:tr>
      <w:tr w:rsidR="00974666">
        <w:trPr>
          <w:trHeight w:hRule="exact" w:val="206"/>
        </w:trPr>
        <w:tc>
          <w:tcPr>
            <w:tcW w:w="1747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Teksttreci285pt"/>
              </w:rPr>
              <w:t xml:space="preserve">- </w:t>
            </w:r>
            <w:r>
              <w:rPr>
                <w:rStyle w:val="Teksttreci255ptOdstpy0pt"/>
              </w:rPr>
              <w:t xml:space="preserve">- </w:t>
            </w:r>
            <w:r>
              <w:rPr>
                <w:rStyle w:val="Teksttreci285ptOdstpy1pt"/>
              </w:rPr>
              <w:t>1934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85ptOdstpy1pt"/>
              </w:rPr>
              <w:t>r.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55ptOdstpy0pt"/>
              </w:rPr>
              <w:t xml:space="preserve">. „ </w:t>
            </w:r>
            <w:r>
              <w:rPr>
                <w:rStyle w:val="Teksttreci2TimesNewRoman85pt"/>
                <w:rFonts w:eastAsia="Constantia"/>
              </w:rPr>
              <w:t>30</w:t>
            </w:r>
            <w:r>
              <w:rPr>
                <w:rStyle w:val="Teksttreci285ptOdstpy1pt"/>
              </w:rPr>
              <w:t xml:space="preserve"> —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tabs>
                <w:tab w:val="left" w:leader="dot" w:pos="2035"/>
              </w:tabs>
              <w:spacing w:before="0" w:line="170" w:lineRule="exact"/>
              <w:ind w:firstLine="0"/>
            </w:pPr>
            <w:r>
              <w:rPr>
                <w:rStyle w:val="Teksttreci285pt"/>
              </w:rPr>
              <w:t>Koszt „spisów"</w:t>
            </w:r>
            <w:r>
              <w:rPr>
                <w:rStyle w:val="Teksttreci285pt"/>
              </w:rPr>
              <w:tab/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Teksttreci255ptOdstpy0pt"/>
                <w:lang w:val="fr-FR" w:eastAsia="fr-FR" w:bidi="fr-FR"/>
              </w:rPr>
              <w:t xml:space="preserve"> </w:t>
            </w:r>
            <w:r>
              <w:rPr>
                <w:rStyle w:val="Teksttreci285pt"/>
              </w:rPr>
              <w:t>695.38</w:t>
            </w:r>
          </w:p>
        </w:tc>
      </w:tr>
      <w:tr w:rsidR="00974666">
        <w:trPr>
          <w:trHeight w:hRule="exact" w:val="211"/>
        </w:trPr>
        <w:tc>
          <w:tcPr>
            <w:tcW w:w="1747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Teksttreci285pt"/>
              </w:rPr>
              <w:t xml:space="preserve">Sprzedaż spisów </w:t>
            </w:r>
            <w:r>
              <w:rPr>
                <w:rStyle w:val="Teksttreci255ptOdstpy0pt"/>
              </w:rPr>
              <w:t>. .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55ptOdstpy0pt"/>
              </w:rPr>
              <w:t xml:space="preserve">. „ </w:t>
            </w:r>
            <w:r>
              <w:rPr>
                <w:rStyle w:val="Teksttreci285pt"/>
              </w:rPr>
              <w:t>655.85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</w:pPr>
            <w:r>
              <w:rPr>
                <w:rStyle w:val="Teksttreci285pt"/>
              </w:rPr>
              <w:t xml:space="preserve">Papier i druk „Poradnika" </w:t>
            </w:r>
            <w:r>
              <w:rPr>
                <w:rStyle w:val="Teksttreci255ptOdstpy0pt"/>
              </w:rPr>
              <w:t>.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Teksttreci255ptOdstpy0pt"/>
              </w:rPr>
              <w:t xml:space="preserve"> </w:t>
            </w:r>
            <w:r>
              <w:rPr>
                <w:rStyle w:val="Teksttreci285pt"/>
              </w:rPr>
              <w:t>4173,98</w:t>
            </w:r>
          </w:p>
        </w:tc>
      </w:tr>
      <w:tr w:rsidR="00974666">
        <w:trPr>
          <w:trHeight w:hRule="exact" w:val="216"/>
        </w:trPr>
        <w:tc>
          <w:tcPr>
            <w:tcW w:w="1747" w:type="dxa"/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Teksttreci285pt"/>
              </w:rPr>
              <w:t xml:space="preserve">Drobne wpłaty </w:t>
            </w:r>
            <w:r>
              <w:rPr>
                <w:rStyle w:val="Teksttreci255ptOdstpy0pt"/>
              </w:rPr>
              <w:t>. . .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55ptOdstpy0pt"/>
              </w:rPr>
              <w:t xml:space="preserve">. „ </w:t>
            </w:r>
            <w:r>
              <w:rPr>
                <w:rStyle w:val="Teksttreci285pt"/>
              </w:rPr>
              <w:t>30.74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</w:pPr>
            <w:proofErr w:type="spellStart"/>
            <w:r>
              <w:rPr>
                <w:rStyle w:val="Teksttreci285pt"/>
              </w:rPr>
              <w:t>Honorarja</w:t>
            </w:r>
            <w:proofErr w:type="spellEnd"/>
            <w:r>
              <w:rPr>
                <w:rStyle w:val="Teksttreci285pt"/>
              </w:rPr>
              <w:t xml:space="preserve"> autorów </w:t>
            </w:r>
            <w:r>
              <w:rPr>
                <w:rStyle w:val="Teksttreci255ptOdstpy0pt"/>
              </w:rPr>
              <w:t>. . .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Teksttreci255ptOdstpy0pt"/>
              </w:rPr>
              <w:t xml:space="preserve"> </w:t>
            </w:r>
            <w:r>
              <w:rPr>
                <w:rStyle w:val="Teksttreci285pt"/>
              </w:rPr>
              <w:t>1.598-25</w:t>
            </w:r>
          </w:p>
        </w:tc>
      </w:tr>
      <w:tr w:rsidR="00974666">
        <w:trPr>
          <w:trHeight w:hRule="exact" w:val="206"/>
        </w:trPr>
        <w:tc>
          <w:tcPr>
            <w:tcW w:w="1747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85pt"/>
              </w:rPr>
              <w:t xml:space="preserve">„Poradnik" </w:t>
            </w:r>
            <w:r>
              <w:rPr>
                <w:rStyle w:val="Teksttreci285ptOdstpy1pt"/>
              </w:rPr>
              <w:t>1932 r.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85pt"/>
              </w:rPr>
              <w:t>211,71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</w:pPr>
            <w:r>
              <w:rPr>
                <w:rStyle w:val="Teksttreci285pt"/>
              </w:rPr>
              <w:t xml:space="preserve">Porto i t. d. „Poradnika" </w:t>
            </w:r>
            <w:r>
              <w:rPr>
                <w:rStyle w:val="Teksttreci255ptOdstpy0pt"/>
              </w:rPr>
              <w:t>.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Teksttreci255ptOdstpy0pt"/>
              </w:rPr>
              <w:t xml:space="preserve"> </w:t>
            </w:r>
            <w:r>
              <w:rPr>
                <w:rStyle w:val="Teksttreci285pt"/>
              </w:rPr>
              <w:t>600.—</w:t>
            </w:r>
          </w:p>
        </w:tc>
      </w:tr>
      <w:tr w:rsidR="00974666">
        <w:trPr>
          <w:trHeight w:hRule="exact" w:val="226"/>
        </w:trPr>
        <w:tc>
          <w:tcPr>
            <w:tcW w:w="1747" w:type="dxa"/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10" w:lineRule="exact"/>
              <w:ind w:firstLine="0"/>
              <w:jc w:val="right"/>
            </w:pPr>
            <w:r>
              <w:rPr>
                <w:rStyle w:val="Teksttreci255ptOdstpy0pt"/>
                <w:lang w:val="fr-FR" w:eastAsia="fr-FR" w:bidi="fr-FR"/>
              </w:rPr>
              <w:t xml:space="preserve"> </w:t>
            </w:r>
            <w:r>
              <w:rPr>
                <w:rStyle w:val="Teksttreci255ptOdstpy0pt"/>
              </w:rPr>
              <w:t xml:space="preserve">1933 </w:t>
            </w:r>
            <w:r>
              <w:rPr>
                <w:rStyle w:val="PogrubienieTeksttreci255ptKursywa"/>
              </w:rPr>
              <w:t>r.</w:t>
            </w:r>
            <w:r>
              <w:rPr>
                <w:rStyle w:val="Teksttreci255ptOdstpy0pt"/>
              </w:rPr>
              <w:t xml:space="preserve"> 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55ptOdstpy0pt"/>
              </w:rPr>
              <w:t xml:space="preserve"> </w:t>
            </w:r>
            <w:r>
              <w:rPr>
                <w:rStyle w:val="Teksttreci285pt"/>
              </w:rPr>
              <w:t>7430.27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</w:pPr>
            <w:r>
              <w:rPr>
                <w:rStyle w:val="Teksttreci285pt"/>
              </w:rPr>
              <w:t>Prowizja „Naszej Księgarni"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</w:tr>
      <w:tr w:rsidR="00974666">
        <w:trPr>
          <w:trHeight w:hRule="exact" w:val="206"/>
        </w:trPr>
        <w:tc>
          <w:tcPr>
            <w:tcW w:w="1747" w:type="dxa"/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Teksttreci285ptOdstpy1pt"/>
              </w:rPr>
              <w:t xml:space="preserve">1934 r. </w:t>
            </w:r>
            <w:r>
              <w:rPr>
                <w:rStyle w:val="Teksttreci255ptOdstpy0pt"/>
              </w:rPr>
              <w:t>.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85ptOdstpy1pt"/>
              </w:rPr>
              <w:t>155,45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tabs>
                <w:tab w:val="left" w:leader="dot" w:pos="1766"/>
              </w:tabs>
              <w:spacing w:before="0" w:line="170" w:lineRule="exact"/>
              <w:ind w:firstLine="0"/>
            </w:pPr>
            <w:r>
              <w:rPr>
                <w:rStyle w:val="Teksttreci285pt"/>
              </w:rPr>
              <w:t>i inkaso</w:t>
            </w:r>
            <w:r>
              <w:rPr>
                <w:rStyle w:val="Teksttreci285pt"/>
              </w:rPr>
              <w:tab/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Teksttreci255ptOdstpy0pt"/>
              </w:rPr>
              <w:t xml:space="preserve"> </w:t>
            </w:r>
            <w:r>
              <w:rPr>
                <w:rStyle w:val="Teksttreci285ptOdstpy1pt"/>
              </w:rPr>
              <w:t>813.40</w:t>
            </w:r>
          </w:p>
        </w:tc>
      </w:tr>
      <w:tr w:rsidR="00974666">
        <w:trPr>
          <w:trHeight w:hRule="exact" w:val="206"/>
        </w:trPr>
        <w:tc>
          <w:tcPr>
            <w:tcW w:w="1747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Teksttreci285pt"/>
              </w:rPr>
              <w:t>Dawne roczniki</w:t>
            </w:r>
            <w:r>
              <w:rPr>
                <w:rStyle w:val="Teksttreci255ptOdstpy0pt"/>
              </w:rPr>
              <w:t>. . .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85pt"/>
              </w:rPr>
              <w:t>225.28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</w:pPr>
            <w:r>
              <w:rPr>
                <w:rStyle w:val="Teksttreci285pt"/>
              </w:rPr>
              <w:t xml:space="preserve">Informacja Prasowa </w:t>
            </w:r>
            <w:r>
              <w:rPr>
                <w:rStyle w:val="Teksttreci255ptOdstpy0pt"/>
              </w:rPr>
              <w:t>. . .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Teksttreci255ptOdstpy0pt"/>
              </w:rPr>
              <w:t xml:space="preserve"> </w:t>
            </w:r>
            <w:r>
              <w:rPr>
                <w:rStyle w:val="Teksttreci285pt"/>
              </w:rPr>
              <w:t>147 10</w:t>
            </w:r>
          </w:p>
        </w:tc>
      </w:tr>
      <w:tr w:rsidR="00974666">
        <w:trPr>
          <w:trHeight w:hRule="exact" w:val="216"/>
        </w:trPr>
        <w:tc>
          <w:tcPr>
            <w:tcW w:w="1747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Teksttreci285pt"/>
              </w:rPr>
              <w:t>Dobór wyrazów . .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85pt"/>
                <w:lang w:val="ru-RU" w:eastAsia="ru-RU" w:bidi="ru-RU"/>
              </w:rPr>
              <w:t xml:space="preserve"> </w:t>
            </w:r>
            <w:r>
              <w:rPr>
                <w:rStyle w:val="Teksttreci285pt"/>
              </w:rPr>
              <w:t>10.—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tabs>
                <w:tab w:val="left" w:leader="dot" w:pos="2040"/>
              </w:tabs>
              <w:spacing w:before="0" w:line="170" w:lineRule="exact"/>
              <w:ind w:firstLine="0"/>
            </w:pPr>
            <w:proofErr w:type="spellStart"/>
            <w:r>
              <w:rPr>
                <w:rStyle w:val="Teksttreci285pt"/>
              </w:rPr>
              <w:t>Sekretarjat</w:t>
            </w:r>
            <w:proofErr w:type="spellEnd"/>
            <w:r>
              <w:rPr>
                <w:rStyle w:val="Teksttreci285pt"/>
              </w:rPr>
              <w:tab/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Teksttreci2TimesNewRoman85pt"/>
                <w:rFonts w:eastAsia="Constantia"/>
              </w:rPr>
              <w:t>45</w:t>
            </w:r>
            <w:r>
              <w:rPr>
                <w:rStyle w:val="Teksttreci285pt"/>
              </w:rPr>
              <w:t xml:space="preserve">° </w:t>
            </w:r>
            <w:r>
              <w:rPr>
                <w:rStyle w:val="Teksttreci255ptOdstpy0pt"/>
              </w:rPr>
              <w:t>—</w:t>
            </w:r>
          </w:p>
        </w:tc>
      </w:tr>
      <w:tr w:rsidR="00974666">
        <w:trPr>
          <w:trHeight w:hRule="exact" w:val="211"/>
        </w:trPr>
        <w:tc>
          <w:tcPr>
            <w:tcW w:w="1747" w:type="dxa"/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Teksttreci285pt"/>
              </w:rPr>
              <w:t>Sumy przechodnie . .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55ptOdstpy0pt"/>
              </w:rPr>
              <w:t xml:space="preserve"> </w:t>
            </w:r>
            <w:r>
              <w:rPr>
                <w:rStyle w:val="Teksttreci285pt"/>
              </w:rPr>
              <w:t>10,—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</w:pPr>
            <w:r>
              <w:rPr>
                <w:rStyle w:val="Teksttreci285pt"/>
              </w:rPr>
              <w:t>Różne druki, dotyczące „Poradnika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</w:tr>
      <w:tr w:rsidR="00974666">
        <w:trPr>
          <w:trHeight w:hRule="exact" w:val="211"/>
        </w:trPr>
        <w:tc>
          <w:tcPr>
            <w:tcW w:w="1747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tabs>
                <w:tab w:val="left" w:leader="dot" w:pos="1771"/>
              </w:tabs>
              <w:spacing w:before="0" w:line="170" w:lineRule="exact"/>
              <w:ind w:firstLine="0"/>
            </w:pPr>
            <w:r>
              <w:rPr>
                <w:rStyle w:val="Teksttreci285pt"/>
              </w:rPr>
              <w:tab/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Teksttreci285pt"/>
                <w:lang w:val="ru-RU" w:eastAsia="ru-RU" w:bidi="ru-RU"/>
              </w:rPr>
              <w:t xml:space="preserve"> </w:t>
            </w:r>
            <w:r>
              <w:rPr>
                <w:rStyle w:val="Teksttreci255ptOdstpy0pt"/>
              </w:rPr>
              <w:t xml:space="preserve">IOO </w:t>
            </w:r>
            <w:r>
              <w:rPr>
                <w:rStyle w:val="Teksttreci285pt"/>
              </w:rPr>
              <w:t>—</w:t>
            </w:r>
          </w:p>
        </w:tc>
      </w:tr>
      <w:tr w:rsidR="00974666">
        <w:trPr>
          <w:trHeight w:hRule="exact" w:val="221"/>
        </w:trPr>
        <w:tc>
          <w:tcPr>
            <w:tcW w:w="1747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</w:pPr>
            <w:r>
              <w:rPr>
                <w:rStyle w:val="Teksttreci285pt"/>
              </w:rPr>
              <w:t xml:space="preserve">Drobne wydatki </w:t>
            </w:r>
            <w:r>
              <w:rPr>
                <w:rStyle w:val="Teksttreci285ptOdstpy8pt"/>
              </w:rPr>
              <w:t>....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Teksttreci255ptOdstpy0pt"/>
                <w:lang w:val="fr-FR" w:eastAsia="fr-FR" w:bidi="fr-FR"/>
              </w:rPr>
              <w:t xml:space="preserve"> </w:t>
            </w:r>
            <w:r>
              <w:rPr>
                <w:rStyle w:val="Teksttreci2TimesNewRoman85pt"/>
                <w:rFonts w:eastAsia="Constantia"/>
              </w:rPr>
              <w:t>7</w:t>
            </w:r>
            <w:r>
              <w:rPr>
                <w:rStyle w:val="Teksttreci285ptOdstpy8pt"/>
              </w:rPr>
              <w:t xml:space="preserve"> </w:t>
            </w:r>
            <w:r>
              <w:rPr>
                <w:rStyle w:val="Teksttreci255ptOdstpy0pt"/>
              </w:rPr>
              <w:t>—</w:t>
            </w:r>
          </w:p>
        </w:tc>
      </w:tr>
      <w:tr w:rsidR="00974666">
        <w:trPr>
          <w:trHeight w:hRule="exact" w:val="226"/>
        </w:trPr>
        <w:tc>
          <w:tcPr>
            <w:tcW w:w="1747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</w:pPr>
            <w:r>
              <w:rPr>
                <w:rStyle w:val="Teksttreci285pt"/>
              </w:rPr>
              <w:t>Sumy przechodnie. . . .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Teksttreci285pt"/>
                <w:lang w:val="ru-RU" w:eastAsia="ru-RU" w:bidi="ru-RU"/>
              </w:rPr>
              <w:t xml:space="preserve"> </w:t>
            </w:r>
            <w:r>
              <w:rPr>
                <w:rStyle w:val="Teksttreci285pt"/>
              </w:rPr>
              <w:t>85.—</w:t>
            </w:r>
          </w:p>
        </w:tc>
      </w:tr>
      <w:tr w:rsidR="00974666">
        <w:trPr>
          <w:trHeight w:hRule="exact" w:val="293"/>
        </w:trPr>
        <w:tc>
          <w:tcPr>
            <w:tcW w:w="1747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85pt"/>
              </w:rPr>
              <w:t>Zł. 9.145.97</w:t>
            </w:r>
          </w:p>
        </w:tc>
      </w:tr>
      <w:tr w:rsidR="00974666">
        <w:trPr>
          <w:trHeight w:hRule="exact" w:val="245"/>
        </w:trPr>
        <w:tc>
          <w:tcPr>
            <w:tcW w:w="1747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tabs>
                <w:tab w:val="left" w:leader="dot" w:pos="2030"/>
              </w:tabs>
              <w:spacing w:before="0" w:line="170" w:lineRule="exact"/>
              <w:ind w:firstLine="0"/>
            </w:pPr>
            <w:r>
              <w:rPr>
                <w:rStyle w:val="Teksttreci285pt"/>
              </w:rPr>
              <w:t>Pozostałość</w:t>
            </w:r>
            <w:r>
              <w:rPr>
                <w:rStyle w:val="Teksttreci285pt"/>
              </w:rPr>
              <w:tab/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left="140" w:firstLine="0"/>
              <w:jc w:val="left"/>
            </w:pPr>
            <w:r>
              <w:rPr>
                <w:rStyle w:val="Teksttreci285pt"/>
              </w:rPr>
              <w:t>„ 1.502.58</w:t>
            </w:r>
          </w:p>
        </w:tc>
      </w:tr>
      <w:tr w:rsidR="00974666">
        <w:trPr>
          <w:trHeight w:hRule="exact" w:val="326"/>
        </w:trPr>
        <w:tc>
          <w:tcPr>
            <w:tcW w:w="1747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FFFFF"/>
          </w:tcPr>
          <w:p w:rsidR="00974666" w:rsidRDefault="00974666">
            <w:pPr>
              <w:framePr w:w="6715" w:h="4723" w:wrap="none" w:vAnchor="page" w:hAnchor="page" w:x="864" w:y="1674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left"/>
            </w:pPr>
            <w:r>
              <w:rPr>
                <w:rStyle w:val="Teksttreci285pt"/>
              </w:rPr>
              <w:t>Zł. 10.648.55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666" w:rsidRDefault="001F1FA4">
            <w:pPr>
              <w:pStyle w:val="Teksttreci20"/>
              <w:framePr w:w="6715" w:h="4723" w:wrap="none" w:vAnchor="page" w:hAnchor="page" w:x="864" w:y="1674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Teksttreci285pt"/>
              </w:rPr>
              <w:t>Zł. 10.648.55</w:t>
            </w:r>
          </w:p>
        </w:tc>
      </w:tr>
    </w:tbl>
    <w:p w:rsidR="00974666" w:rsidRDefault="001F1FA4">
      <w:pPr>
        <w:pStyle w:val="Teksttreci40"/>
        <w:framePr w:w="6754" w:h="566" w:hRule="exact" w:wrap="none" w:vAnchor="page" w:hAnchor="page" w:x="825" w:y="6813"/>
        <w:shd w:val="clear" w:color="auto" w:fill="auto"/>
        <w:spacing w:before="0" w:after="0" w:line="254" w:lineRule="exact"/>
        <w:ind w:left="2660" w:right="320"/>
        <w:jc w:val="right"/>
      </w:pPr>
      <w:r>
        <w:t xml:space="preserve">Przewodniczący </w:t>
      </w:r>
      <w:r w:rsidRPr="003D06DD">
        <w:rPr>
          <w:lang w:eastAsia="en-US" w:bidi="en-US"/>
        </w:rPr>
        <w:t xml:space="preserve">Tow. </w:t>
      </w:r>
      <w:r>
        <w:t xml:space="preserve">P, J. P. (—) </w:t>
      </w:r>
      <w:r>
        <w:rPr>
          <w:rStyle w:val="Teksttreci4Kursywa"/>
        </w:rPr>
        <w:t xml:space="preserve">St. Szober. </w:t>
      </w:r>
      <w:r>
        <w:t xml:space="preserve">Sekretarz Zarządu (—) </w:t>
      </w:r>
      <w:r>
        <w:rPr>
          <w:rStyle w:val="Teksttreci4Kursywa"/>
        </w:rPr>
        <w:t>A. Sieczkowski.</w:t>
      </w:r>
    </w:p>
    <w:p w:rsidR="00974666" w:rsidRDefault="001F1FA4">
      <w:pPr>
        <w:pStyle w:val="Teksttreci40"/>
        <w:framePr w:w="6754" w:h="917" w:hRule="exact" w:wrap="none" w:vAnchor="page" w:hAnchor="page" w:x="825" w:y="8058"/>
        <w:shd w:val="clear" w:color="auto" w:fill="auto"/>
        <w:spacing w:before="0" w:after="250" w:line="170" w:lineRule="exact"/>
        <w:jc w:val="center"/>
      </w:pPr>
      <w:r>
        <w:t>SPROSTOWANIE.</w:t>
      </w:r>
    </w:p>
    <w:p w:rsidR="00974666" w:rsidRDefault="001F1FA4">
      <w:pPr>
        <w:pStyle w:val="Teksttreci40"/>
        <w:framePr w:w="6754" w:h="917" w:hRule="exact" w:wrap="none" w:vAnchor="page" w:hAnchor="page" w:x="825" w:y="8058"/>
        <w:shd w:val="clear" w:color="auto" w:fill="auto"/>
        <w:spacing w:before="0" w:after="0" w:line="206" w:lineRule="exact"/>
        <w:ind w:firstLine="300"/>
        <w:jc w:val="both"/>
      </w:pPr>
      <w:r>
        <w:t xml:space="preserve">Ostatni wyraz w artykule p. Rossowskiego („Z języka wojskowego", </w:t>
      </w:r>
      <w:r>
        <w:rPr>
          <w:rStyle w:val="Teksttreci4Kursywa"/>
        </w:rPr>
        <w:t xml:space="preserve">Poradnik, </w:t>
      </w:r>
      <w:r>
        <w:rPr>
          <w:rStyle w:val="Teksttreci4TimesNewRoman"/>
          <w:rFonts w:eastAsia="Constantia"/>
        </w:rPr>
        <w:t>1934</w:t>
      </w:r>
      <w:r>
        <w:t xml:space="preserve"> str. </w:t>
      </w:r>
      <w:r>
        <w:rPr>
          <w:rStyle w:val="Teksttreci4TimesNewRoman"/>
          <w:rFonts w:eastAsia="Constantia"/>
        </w:rPr>
        <w:t>4</w:t>
      </w:r>
      <w:r>
        <w:t>) brzmieć powinien: „morskiego", nie „polskiego".</w:t>
      </w:r>
    </w:p>
    <w:p w:rsidR="00974666" w:rsidRDefault="001F1FA4">
      <w:pPr>
        <w:pStyle w:val="Nagwek20"/>
        <w:framePr w:w="6754" w:h="1275" w:hRule="exact" w:wrap="none" w:vAnchor="page" w:hAnchor="page" w:x="825" w:y="9512"/>
        <w:shd w:val="clear" w:color="auto" w:fill="auto"/>
        <w:spacing w:after="124" w:line="200" w:lineRule="exact"/>
        <w:jc w:val="center"/>
      </w:pPr>
      <w:bookmarkStart w:id="9" w:name="bookmark9"/>
      <w:r>
        <w:rPr>
          <w:rStyle w:val="Nagwek2Constantia10ptBezpogrubieniaKursywaOdstpy0pt"/>
        </w:rPr>
        <w:t>OD ADMINISTRACJI.</w:t>
      </w:r>
      <w:bookmarkEnd w:id="9"/>
    </w:p>
    <w:p w:rsidR="00974666" w:rsidRDefault="001F1FA4">
      <w:pPr>
        <w:pStyle w:val="Teksttreci40"/>
        <w:framePr w:w="6754" w:h="1275" w:hRule="exact" w:wrap="none" w:vAnchor="page" w:hAnchor="page" w:x="825" w:y="9512"/>
        <w:shd w:val="clear" w:color="auto" w:fill="auto"/>
        <w:spacing w:before="0" w:after="0" w:line="206" w:lineRule="exact"/>
        <w:ind w:firstLine="300"/>
        <w:jc w:val="both"/>
      </w:pPr>
      <w:r>
        <w:t xml:space="preserve">W redakcji i administracji są do nabycia spisy błędnych i mniej właściwych zwrotów języka, używanego w biurach i urzędach: Spis Nr. 1 (w </w:t>
      </w:r>
      <w:proofErr w:type="spellStart"/>
      <w:r>
        <w:t>drugiem</w:t>
      </w:r>
      <w:proofErr w:type="spellEnd"/>
      <w:r>
        <w:t xml:space="preserve"> wydaniu) i Spis Nr. 2, — zeszyt po gr. </w:t>
      </w:r>
      <w:r>
        <w:rPr>
          <w:rStyle w:val="Teksttreci4TimesNewRoman"/>
          <w:rFonts w:eastAsia="Constantia"/>
        </w:rPr>
        <w:t>40</w:t>
      </w:r>
      <w:r>
        <w:t xml:space="preserve"> (z przesyłką </w:t>
      </w:r>
      <w:r>
        <w:rPr>
          <w:rStyle w:val="Teksttreci4TimesNewRoman"/>
          <w:rFonts w:eastAsia="Constantia"/>
        </w:rPr>
        <w:t>50</w:t>
      </w:r>
      <w:r>
        <w:t xml:space="preserve"> gr.). Należność prosimy przesyłać w znaczkach pocztowych przy zamówieniu.</w:t>
      </w:r>
    </w:p>
    <w:p w:rsidR="00974666" w:rsidRDefault="00974666">
      <w:pPr>
        <w:rPr>
          <w:sz w:val="2"/>
          <w:szCs w:val="2"/>
        </w:rPr>
        <w:sectPr w:rsidR="0097466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4666" w:rsidRDefault="001F1FA4">
      <w:pPr>
        <w:pStyle w:val="Nagweklubstopka0"/>
        <w:framePr w:wrap="none" w:vAnchor="page" w:hAnchor="page" w:x="1823" w:y="1249"/>
        <w:shd w:val="clear" w:color="auto" w:fill="auto"/>
        <w:spacing w:line="180" w:lineRule="exact"/>
      </w:pPr>
      <w:r>
        <w:lastRenderedPageBreak/>
        <w:t>104</w:t>
      </w:r>
    </w:p>
    <w:p w:rsidR="00974666" w:rsidRDefault="001F1FA4">
      <w:pPr>
        <w:pStyle w:val="Nagweklubstopka30"/>
        <w:framePr w:wrap="none" w:vAnchor="page" w:hAnchor="page" w:x="4041" w:y="1249"/>
        <w:shd w:val="clear" w:color="auto" w:fill="auto"/>
        <w:spacing w:line="170" w:lineRule="exact"/>
      </w:pPr>
      <w:r>
        <w:t>PORADNIK JĘZYKOWY</w:t>
      </w:r>
    </w:p>
    <w:p w:rsidR="00974666" w:rsidRDefault="001F1FA4">
      <w:pPr>
        <w:pStyle w:val="Nagweklubstopka0"/>
        <w:framePr w:wrap="none" w:vAnchor="page" w:hAnchor="page" w:x="7487" w:y="1244"/>
        <w:shd w:val="clear" w:color="auto" w:fill="auto"/>
        <w:spacing w:line="180" w:lineRule="exact"/>
      </w:pPr>
      <w:r>
        <w:t xml:space="preserve">1934, z. </w:t>
      </w:r>
      <w:r w:rsidRPr="003D06DD">
        <w:rPr>
          <w:lang w:eastAsia="ru-RU" w:bidi="ru-RU"/>
        </w:rPr>
        <w:t>5/6</w:t>
      </w:r>
    </w:p>
    <w:p w:rsidR="00974666" w:rsidRDefault="001F1FA4">
      <w:pPr>
        <w:pStyle w:val="Teksttreci110"/>
        <w:framePr w:w="6715" w:h="706" w:hRule="exact" w:wrap="none" w:vAnchor="page" w:hAnchor="page" w:x="1761" w:y="1723"/>
        <w:shd w:val="clear" w:color="auto" w:fill="auto"/>
        <w:spacing w:after="0" w:line="216" w:lineRule="exact"/>
        <w:ind w:firstLine="380"/>
        <w:jc w:val="both"/>
      </w:pPr>
      <w:r>
        <w:t>Pozostałe egzemplarze pracy ś. p. Red. Romana Zawilińskiego p. t. „Dobór wyrazów</w:t>
      </w:r>
      <w:r>
        <w:rPr>
          <w:rStyle w:val="Teksttreci11Bezkursywy"/>
        </w:rPr>
        <w:t xml:space="preserve">“ </w:t>
      </w:r>
      <w:r>
        <w:t>zostały powierzone do sprzedaży „Naszej Księgarni", Warszawa, Ś-</w:t>
      </w:r>
      <w:proofErr w:type="spellStart"/>
      <w:r>
        <w:t>tokrzyska</w:t>
      </w:r>
      <w:proofErr w:type="spellEnd"/>
      <w:r>
        <w:t xml:space="preserve"> </w:t>
      </w:r>
      <w:r>
        <w:rPr>
          <w:rStyle w:val="Teksttreci11TimesNewRomanOdstpy0pt"/>
          <w:rFonts w:eastAsia="Constantia"/>
          <w:i/>
          <w:iCs/>
        </w:rPr>
        <w:t>18</w:t>
      </w:r>
      <w:r>
        <w:t xml:space="preserve">. Pierwotną cenę zł. </w:t>
      </w:r>
      <w:r>
        <w:rPr>
          <w:rStyle w:val="Teksttreci11TimesNewRomanOdstpy0pt"/>
          <w:rFonts w:eastAsia="Constantia"/>
          <w:i/>
          <w:iCs/>
        </w:rPr>
        <w:t>30</w:t>
      </w:r>
      <w:r>
        <w:rPr>
          <w:rStyle w:val="Teksttreci11Bezkursywy"/>
        </w:rPr>
        <w:t xml:space="preserve">.— </w:t>
      </w:r>
      <w:r>
        <w:t xml:space="preserve">zniżono obecnie do zł. </w:t>
      </w:r>
      <w:r>
        <w:rPr>
          <w:rStyle w:val="Teksttreci11TimesNewRomanOdstpy0pt"/>
          <w:rFonts w:eastAsia="Constantia"/>
          <w:i/>
          <w:iCs/>
        </w:rPr>
        <w:t>10</w:t>
      </w:r>
      <w:r>
        <w:rPr>
          <w:rStyle w:val="Teksttreci11Bezkursywy"/>
        </w:rPr>
        <w:t>.—.</w:t>
      </w:r>
    </w:p>
    <w:p w:rsidR="00974666" w:rsidRDefault="001F1FA4">
      <w:pPr>
        <w:pStyle w:val="Teksttreci110"/>
        <w:framePr w:w="6715" w:h="1557" w:hRule="exact" w:wrap="none" w:vAnchor="page" w:hAnchor="page" w:x="1761" w:y="2754"/>
        <w:shd w:val="clear" w:color="auto" w:fill="auto"/>
        <w:tabs>
          <w:tab w:val="left" w:pos="4692"/>
        </w:tabs>
        <w:spacing w:after="0" w:line="211" w:lineRule="exact"/>
        <w:ind w:firstLine="380"/>
        <w:jc w:val="both"/>
      </w:pPr>
      <w:r>
        <w:t>Administracja posiada dawne roczniki</w:t>
      </w:r>
      <w:r>
        <w:rPr>
          <w:rStyle w:val="Teksttreci11Bezkursywy"/>
        </w:rPr>
        <w:t xml:space="preserve"> </w:t>
      </w:r>
      <w:r>
        <w:t>„Poradnika": 1903, 1904, 1907, 1909,</w:t>
      </w:r>
    </w:p>
    <w:p w:rsidR="00974666" w:rsidRDefault="001F1FA4">
      <w:pPr>
        <w:pStyle w:val="Teksttreci110"/>
        <w:framePr w:w="6715" w:h="1557" w:hRule="exact" w:wrap="none" w:vAnchor="page" w:hAnchor="page" w:x="1761" w:y="2754"/>
        <w:shd w:val="clear" w:color="auto" w:fill="auto"/>
        <w:spacing w:after="0" w:line="211" w:lineRule="exact"/>
        <w:jc w:val="both"/>
      </w:pPr>
      <w:r w:rsidRPr="003D06DD">
        <w:rPr>
          <w:rStyle w:val="Teksttreci11Bezkursywy"/>
          <w:lang w:eastAsia="ru-RU" w:bidi="ru-RU"/>
        </w:rPr>
        <w:t xml:space="preserve">1923, </w:t>
      </w:r>
      <w:r>
        <w:t>1925, 1926, 1929, 1930, 1931, 1932 i 1933; odstępuje je po cenach następujących: roczniki do roku 1909 włącznie po 1</w:t>
      </w:r>
      <w:r>
        <w:rPr>
          <w:rStyle w:val="Teksttreci11Bezkursywy"/>
        </w:rPr>
        <w:t xml:space="preserve"> zł., </w:t>
      </w:r>
      <w:r>
        <w:t>1923</w:t>
      </w:r>
      <w:r>
        <w:rPr>
          <w:rStyle w:val="Teksttreci11Bezkursywy"/>
        </w:rPr>
        <w:t xml:space="preserve"> — 0,50 </w:t>
      </w:r>
      <w:r>
        <w:t>zł., 1923, 26,29, 30, 31</w:t>
      </w:r>
      <w:r>
        <w:rPr>
          <w:rStyle w:val="Teksttreci11Bezkursywy"/>
        </w:rPr>
        <w:t xml:space="preserve"> — </w:t>
      </w:r>
      <w:r>
        <w:t>po 2 zł., 1932</w:t>
      </w:r>
      <w:r>
        <w:rPr>
          <w:rStyle w:val="Teksttreci11Bezkursywy"/>
        </w:rPr>
        <w:t xml:space="preserve"> — </w:t>
      </w:r>
      <w:r>
        <w:rPr>
          <w:rStyle w:val="Teksttreci11TimesNewRomanBezkursywy"/>
          <w:rFonts w:eastAsia="Constantia"/>
        </w:rPr>
        <w:t>5</w:t>
      </w:r>
      <w:r>
        <w:rPr>
          <w:rStyle w:val="Teksttreci11Bezkursywy"/>
        </w:rPr>
        <w:t xml:space="preserve"> </w:t>
      </w:r>
      <w:r>
        <w:t>zł., 1933</w:t>
      </w:r>
      <w:r>
        <w:rPr>
          <w:rStyle w:val="Teksttreci11Bezkursywy"/>
        </w:rPr>
        <w:t xml:space="preserve">— </w:t>
      </w:r>
      <w:r>
        <w:t>8 zł. Za komplet 10 roczników (1903-31)</w:t>
      </w:r>
      <w:r>
        <w:rPr>
          <w:rStyle w:val="Teksttreci11Bezkursywy"/>
        </w:rPr>
        <w:t xml:space="preserve"> — </w:t>
      </w:r>
      <w:r>
        <w:t xml:space="preserve">12 zł., przy pojedynczych tomach doliczamy koszty pocztowe, przy większej liczbie nie. </w:t>
      </w:r>
      <w:proofErr w:type="spellStart"/>
      <w:r>
        <w:t>Luźnemi</w:t>
      </w:r>
      <w:proofErr w:type="spellEnd"/>
      <w:r>
        <w:t xml:space="preserve"> zeszytami w ograniczonej liczbie służymy po 30 gr. za zeszyt; rok 1932 (dla prenumeratorów)</w:t>
      </w:r>
      <w:r>
        <w:rPr>
          <w:rStyle w:val="Teksttreci11Bezkursywy"/>
        </w:rPr>
        <w:t xml:space="preserve"> — </w:t>
      </w:r>
      <w:r>
        <w:t>po 30 gr., lata 1933 i 1934</w:t>
      </w:r>
      <w:r>
        <w:rPr>
          <w:rStyle w:val="Teksttreci11Bezkursywy"/>
        </w:rPr>
        <w:t xml:space="preserve"> — </w:t>
      </w:r>
      <w:r>
        <w:t>po 80 gr.</w:t>
      </w:r>
    </w:p>
    <w:p w:rsidR="00974666" w:rsidRDefault="001F1FA4">
      <w:pPr>
        <w:pStyle w:val="Teksttreci110"/>
        <w:framePr w:w="6715" w:h="844" w:hRule="exact" w:wrap="none" w:vAnchor="page" w:hAnchor="page" w:x="1761" w:y="4571"/>
        <w:shd w:val="clear" w:color="auto" w:fill="auto"/>
        <w:spacing w:after="0" w:line="197" w:lineRule="exact"/>
        <w:ind w:firstLine="380"/>
        <w:jc w:val="both"/>
      </w:pPr>
      <w:r>
        <w:t>Reklamacje co do nieotrzymania zeszytów prosimy przysyłać najpóźniej z nadejściem następnego zeszytu. Przy reklamowaniu po upływie całych miesięcy żadne sprawdzenie nie jest możliwe i dlatego takie zeszyty będziemy obliczać osobno.</w:t>
      </w:r>
    </w:p>
    <w:p w:rsidR="00974666" w:rsidRDefault="001F1FA4">
      <w:pPr>
        <w:pStyle w:val="Teksttreci110"/>
        <w:framePr w:w="6715" w:h="1320" w:hRule="exact" w:wrap="none" w:vAnchor="page" w:hAnchor="page" w:x="1761" w:y="5577"/>
        <w:shd w:val="clear" w:color="auto" w:fill="auto"/>
        <w:spacing w:after="0" w:line="206" w:lineRule="exact"/>
        <w:ind w:firstLine="380"/>
        <w:jc w:val="both"/>
      </w:pPr>
      <w:r>
        <w:t xml:space="preserve">Na zapytania dotyczące poprawności języka </w:t>
      </w:r>
      <w:proofErr w:type="spellStart"/>
      <w:r>
        <w:t>naogół</w:t>
      </w:r>
      <w:proofErr w:type="spellEnd"/>
      <w:r>
        <w:t xml:space="preserve"> odpowiadamy w najbliższym zeszycie</w:t>
      </w:r>
      <w:r>
        <w:rPr>
          <w:rStyle w:val="Teksttreci11Bezkursywy"/>
        </w:rPr>
        <w:t xml:space="preserve">; </w:t>
      </w:r>
      <w:r>
        <w:t>na żądanie</w:t>
      </w:r>
      <w:r>
        <w:rPr>
          <w:rStyle w:val="Teksttreci11Bezkursywy"/>
        </w:rPr>
        <w:t xml:space="preserve"> — </w:t>
      </w:r>
      <w:r>
        <w:t>listownie za nadesłaniem znaczka pocztowego. Wszyscy zapytujący zechcą podawać swoje adresy, nie każde bowiem zapytanie nadaje się do roztrząsania w druku, bo nie każde zaciekawia ogół czytelników,</w:t>
      </w:r>
      <w:r>
        <w:rPr>
          <w:rStyle w:val="Teksttreci11Bezkursywy"/>
        </w:rPr>
        <w:t xml:space="preserve"> — </w:t>
      </w:r>
      <w:r>
        <w:t>zresztą i powtarzać się nie możemy. Bez adresu tedy zapytanie takie musi pozostać bez odpowiedzi. Zapytania podpisywać można inicjałami.</w:t>
      </w:r>
    </w:p>
    <w:p w:rsidR="00974666" w:rsidRDefault="001F1FA4">
      <w:pPr>
        <w:pStyle w:val="Teksttreci110"/>
        <w:framePr w:w="6715" w:h="486" w:hRule="exact" w:wrap="none" w:vAnchor="page" w:hAnchor="page" w:x="1761" w:y="7176"/>
        <w:shd w:val="clear" w:color="auto" w:fill="auto"/>
        <w:spacing w:after="0" w:line="216" w:lineRule="exact"/>
        <w:ind w:firstLine="300"/>
      </w:pPr>
      <w:r>
        <w:t>Redakcja zastrzega sobie prawo wprowadzania do nadsyłanych artykułów nieistotnych zmian i skrótów bez odwoływania się do autorów.</w:t>
      </w:r>
    </w:p>
    <w:p w:rsidR="00974666" w:rsidRDefault="001F1FA4" w:rsidP="00AE29E4">
      <w:pPr>
        <w:pStyle w:val="Teksttreci110"/>
        <w:framePr w:w="6715" w:h="4771" w:hRule="exact" w:wrap="none" w:vAnchor="page" w:hAnchor="page" w:x="1761" w:y="7981"/>
        <w:shd w:val="clear" w:color="auto" w:fill="auto"/>
        <w:spacing w:after="84" w:line="170" w:lineRule="exact"/>
        <w:ind w:firstLine="300"/>
      </w:pPr>
      <w:bookmarkStart w:id="10" w:name="_GoBack"/>
      <w:r>
        <w:t>Następny numer „Poradnika</w:t>
      </w:r>
      <w:r>
        <w:rPr>
          <w:rStyle w:val="Teksttreci11Bezkursywy"/>
        </w:rPr>
        <w:t xml:space="preserve">“ </w:t>
      </w:r>
      <w:r>
        <w:t>wyjdzie we wrześniu.</w:t>
      </w:r>
    </w:p>
    <w:p w:rsidR="00974666" w:rsidRDefault="00974666" w:rsidP="00AE29E4">
      <w:pPr>
        <w:framePr w:w="6715" w:h="4771" w:hRule="exact" w:wrap="none" w:vAnchor="page" w:hAnchor="page" w:x="1761" w:y="7981"/>
      </w:pP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shd w:val="clear" w:color="auto" w:fill="auto"/>
        <w:spacing w:before="0" w:after="0" w:line="168" w:lineRule="exact"/>
        <w:jc w:val="both"/>
      </w:pPr>
      <w:r>
        <w:t>TREŚĆ Nr. 5/6-go: I. Artykuły: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numPr>
          <w:ilvl w:val="0"/>
          <w:numId w:val="12"/>
        </w:numPr>
        <w:shd w:val="clear" w:color="auto" w:fill="auto"/>
        <w:tabs>
          <w:tab w:val="left" w:pos="965"/>
        </w:tabs>
        <w:spacing w:before="0" w:after="0" w:line="168" w:lineRule="exact"/>
        <w:ind w:left="700"/>
        <w:jc w:val="both"/>
      </w:pPr>
      <w:r>
        <w:t>Uwagi o programie języka polskiego w szkole powszechnej, W. Doroszewskiego;</w:t>
      </w:r>
    </w:p>
    <w:p w:rsidR="00974666" w:rsidRDefault="001F1FA4" w:rsidP="00AE29E4">
      <w:pPr>
        <w:pStyle w:val="Teksttreci110"/>
        <w:framePr w:w="6715" w:h="4771" w:hRule="exact" w:wrap="none" w:vAnchor="page" w:hAnchor="page" w:x="1761" w:y="7981"/>
        <w:numPr>
          <w:ilvl w:val="0"/>
          <w:numId w:val="12"/>
        </w:numPr>
        <w:shd w:val="clear" w:color="auto" w:fill="auto"/>
        <w:tabs>
          <w:tab w:val="left" w:pos="974"/>
        </w:tabs>
        <w:spacing w:after="0" w:line="168" w:lineRule="exact"/>
        <w:ind w:left="700"/>
        <w:jc w:val="both"/>
      </w:pPr>
      <w:r>
        <w:t>Byłem przegrany a jestem wygrany,</w:t>
      </w:r>
      <w:r>
        <w:rPr>
          <w:rStyle w:val="Teksttreci11Bezkursywy"/>
        </w:rPr>
        <w:t xml:space="preserve"> St. Szobera;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shd w:val="clear" w:color="auto" w:fill="auto"/>
        <w:spacing w:before="0" w:after="0" w:line="168" w:lineRule="exact"/>
        <w:ind w:left="1540"/>
        <w:jc w:val="both"/>
      </w:pPr>
      <w:r>
        <w:t>II. Roztrząsania: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shd w:val="clear" w:color="auto" w:fill="auto"/>
        <w:spacing w:before="0" w:after="0" w:line="168" w:lineRule="exact"/>
        <w:ind w:left="700"/>
        <w:jc w:val="both"/>
      </w:pPr>
      <w:r>
        <w:t xml:space="preserve">1. </w:t>
      </w:r>
      <w:r>
        <w:rPr>
          <w:rStyle w:val="Teksttreci4Kursywa"/>
        </w:rPr>
        <w:t>Ulec. 2. Słuchać—Słuchać się.</w:t>
      </w:r>
      <w:r>
        <w:t xml:space="preserve"> 3. Wzajemność słowiańska;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shd w:val="clear" w:color="auto" w:fill="auto"/>
        <w:spacing w:before="0" w:after="0" w:line="168" w:lineRule="exact"/>
        <w:ind w:left="1540"/>
        <w:jc w:val="both"/>
      </w:pPr>
      <w:r>
        <w:t>III Zapytania i Odpowiedzi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numPr>
          <w:ilvl w:val="0"/>
          <w:numId w:val="13"/>
        </w:numPr>
        <w:shd w:val="clear" w:color="auto" w:fill="auto"/>
        <w:tabs>
          <w:tab w:val="left" w:pos="1934"/>
        </w:tabs>
        <w:spacing w:before="0" w:after="0" w:line="168" w:lineRule="exact"/>
        <w:ind w:left="1540"/>
        <w:jc w:val="both"/>
      </w:pPr>
      <w:r>
        <w:t>Głosy Czytelników: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shd w:val="clear" w:color="auto" w:fill="auto"/>
        <w:spacing w:before="0" w:after="0" w:line="168" w:lineRule="exact"/>
        <w:ind w:left="700"/>
        <w:jc w:val="both"/>
      </w:pPr>
      <w:r>
        <w:t xml:space="preserve">1. Stwosz, </w:t>
      </w:r>
      <w:proofErr w:type="spellStart"/>
      <w:r>
        <w:t>Stosz</w:t>
      </w:r>
      <w:proofErr w:type="spellEnd"/>
      <w:r>
        <w:t xml:space="preserve">, </w:t>
      </w:r>
      <w:proofErr w:type="spellStart"/>
      <w:r w:rsidRPr="003D06DD">
        <w:rPr>
          <w:lang w:eastAsia="en-US" w:bidi="en-US"/>
        </w:rPr>
        <w:t>Stoss</w:t>
      </w:r>
      <w:proofErr w:type="spellEnd"/>
      <w:r w:rsidRPr="003D06DD">
        <w:rPr>
          <w:lang w:eastAsia="en-US" w:bidi="en-US"/>
        </w:rPr>
        <w:t xml:space="preserve">. </w:t>
      </w:r>
      <w:r>
        <w:t>2. Rządowy. 3. Piśmienny — Pisemny;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numPr>
          <w:ilvl w:val="0"/>
          <w:numId w:val="13"/>
        </w:numPr>
        <w:shd w:val="clear" w:color="auto" w:fill="auto"/>
        <w:tabs>
          <w:tab w:val="left" w:pos="1867"/>
        </w:tabs>
        <w:spacing w:before="0" w:after="0" w:line="168" w:lineRule="exact"/>
        <w:ind w:left="1540"/>
        <w:jc w:val="both"/>
      </w:pPr>
      <w:r>
        <w:t>Z życia wyrazów i rzeczy: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shd w:val="clear" w:color="auto" w:fill="auto"/>
        <w:spacing w:before="0" w:after="0" w:line="168" w:lineRule="exact"/>
        <w:ind w:left="700"/>
        <w:jc w:val="both"/>
      </w:pPr>
      <w:r>
        <w:t>Ostoje — Klimy, H. Friedricha;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numPr>
          <w:ilvl w:val="0"/>
          <w:numId w:val="13"/>
        </w:numPr>
        <w:shd w:val="clear" w:color="auto" w:fill="auto"/>
        <w:tabs>
          <w:tab w:val="left" w:pos="1934"/>
        </w:tabs>
        <w:spacing w:before="0" w:after="0" w:line="168" w:lineRule="exact"/>
        <w:ind w:left="1540"/>
        <w:jc w:val="both"/>
      </w:pPr>
      <w:r>
        <w:t>Pokłosie: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shd w:val="clear" w:color="auto" w:fill="auto"/>
        <w:spacing w:before="0" w:after="0" w:line="168" w:lineRule="exact"/>
        <w:ind w:left="700"/>
        <w:jc w:val="both"/>
      </w:pPr>
      <w:r>
        <w:t xml:space="preserve">Z gwary dziennikarskiej, J. </w:t>
      </w:r>
      <w:proofErr w:type="spellStart"/>
      <w:r>
        <w:t>Rzewnickiego</w:t>
      </w:r>
      <w:proofErr w:type="spellEnd"/>
      <w:r>
        <w:t>;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numPr>
          <w:ilvl w:val="0"/>
          <w:numId w:val="13"/>
        </w:numPr>
        <w:shd w:val="clear" w:color="auto" w:fill="auto"/>
        <w:tabs>
          <w:tab w:val="left" w:pos="1902"/>
        </w:tabs>
        <w:spacing w:before="0" w:after="0" w:line="168" w:lineRule="exact"/>
        <w:ind w:left="1460"/>
        <w:jc w:val="both"/>
      </w:pPr>
      <w:r>
        <w:t>Co piszą o języku, A. S.;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numPr>
          <w:ilvl w:val="0"/>
          <w:numId w:val="13"/>
        </w:numPr>
        <w:shd w:val="clear" w:color="auto" w:fill="auto"/>
        <w:tabs>
          <w:tab w:val="left" w:pos="1894"/>
        </w:tabs>
        <w:spacing w:before="0" w:after="0" w:line="168" w:lineRule="exact"/>
        <w:ind w:left="1380"/>
        <w:jc w:val="both"/>
      </w:pPr>
      <w:r>
        <w:t>Spostrzeżenia doraźne;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numPr>
          <w:ilvl w:val="0"/>
          <w:numId w:val="13"/>
        </w:numPr>
        <w:shd w:val="clear" w:color="auto" w:fill="auto"/>
        <w:tabs>
          <w:tab w:val="left" w:pos="1925"/>
        </w:tabs>
        <w:spacing w:before="0" w:after="0" w:line="168" w:lineRule="exact"/>
        <w:ind w:left="1540"/>
        <w:jc w:val="both"/>
      </w:pPr>
      <w:r>
        <w:rPr>
          <w:lang w:val="en-US" w:eastAsia="en-US" w:bidi="en-US"/>
        </w:rPr>
        <w:t>Grapefruits;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numPr>
          <w:ilvl w:val="0"/>
          <w:numId w:val="13"/>
        </w:numPr>
        <w:shd w:val="clear" w:color="auto" w:fill="auto"/>
        <w:tabs>
          <w:tab w:val="left" w:pos="1862"/>
        </w:tabs>
        <w:spacing w:before="0" w:after="0" w:line="168" w:lineRule="exact"/>
        <w:ind w:left="1540"/>
        <w:jc w:val="both"/>
      </w:pPr>
      <w:r>
        <w:t xml:space="preserve">Sprawozdanie z działalności </w:t>
      </w:r>
      <w:r>
        <w:rPr>
          <w:lang w:val="fr-FR" w:eastAsia="fr-FR" w:bidi="fr-FR"/>
        </w:rPr>
        <w:t xml:space="preserve">T. P. J. </w:t>
      </w:r>
      <w:r>
        <w:t>P.</w:t>
      </w:r>
    </w:p>
    <w:p w:rsidR="00974666" w:rsidRDefault="001F1FA4" w:rsidP="00AE29E4">
      <w:pPr>
        <w:pStyle w:val="Teksttreci40"/>
        <w:framePr w:w="6715" w:h="4771" w:hRule="exact" w:wrap="none" w:vAnchor="page" w:hAnchor="page" w:x="1761" w:y="7981"/>
        <w:shd w:val="clear" w:color="auto" w:fill="auto"/>
        <w:spacing w:before="0" w:after="0" w:line="168" w:lineRule="exact"/>
        <w:ind w:left="700"/>
        <w:jc w:val="both"/>
      </w:pPr>
      <w:r>
        <w:t>Listy do Redakcji. Sprostowanie. Od Administracji.</w:t>
      </w:r>
    </w:p>
    <w:p w:rsidR="00974666" w:rsidRDefault="00974666" w:rsidP="00AE29E4">
      <w:pPr>
        <w:framePr w:w="6715" w:h="4771" w:hRule="exact" w:wrap="none" w:vAnchor="page" w:hAnchor="page" w:x="1761" w:y="7981"/>
      </w:pPr>
    </w:p>
    <w:p w:rsidR="00974666" w:rsidRDefault="001F1FA4" w:rsidP="00AE29E4">
      <w:pPr>
        <w:pStyle w:val="Teksttreci30"/>
        <w:framePr w:w="6715" w:h="4771" w:hRule="exact" w:wrap="none" w:vAnchor="page" w:hAnchor="page" w:x="1761" w:y="7981"/>
        <w:shd w:val="clear" w:color="auto" w:fill="auto"/>
        <w:tabs>
          <w:tab w:val="left" w:pos="4692"/>
        </w:tabs>
        <w:spacing w:before="0" w:after="0" w:line="139" w:lineRule="exact"/>
        <w:ind w:left="1060"/>
        <w:jc w:val="both"/>
      </w:pPr>
      <w:r>
        <w:rPr>
          <w:rStyle w:val="Teksttreci3Odstpy2pt"/>
          <w:b/>
          <w:bCs/>
        </w:rPr>
        <w:t>Wydawca:</w:t>
      </w:r>
      <w:r>
        <w:rPr>
          <w:rStyle w:val="Teksttreci3Odstpy2pt"/>
          <w:b/>
          <w:bCs/>
        </w:rPr>
        <w:tab/>
        <w:t>Redaktor:</w:t>
      </w:r>
    </w:p>
    <w:p w:rsidR="00974666" w:rsidRDefault="001F1FA4" w:rsidP="00AE29E4">
      <w:pPr>
        <w:pStyle w:val="Teksttreci30"/>
        <w:framePr w:w="6715" w:h="4771" w:hRule="exact" w:wrap="none" w:vAnchor="page" w:hAnchor="page" w:x="1761" w:y="7981"/>
        <w:shd w:val="clear" w:color="auto" w:fill="auto"/>
        <w:tabs>
          <w:tab w:val="left" w:pos="4085"/>
        </w:tabs>
        <w:spacing w:before="0" w:after="111" w:line="139" w:lineRule="exact"/>
        <w:jc w:val="both"/>
      </w:pPr>
      <w:r>
        <w:t>Towarzystwo Poprawności Języka Polskiego,</w:t>
      </w:r>
      <w:r>
        <w:tab/>
      </w:r>
      <w:r w:rsidRPr="003D06DD">
        <w:rPr>
          <w:lang w:eastAsia="en-US" w:bidi="en-US"/>
        </w:rPr>
        <w:t xml:space="preserve">prof. </w:t>
      </w:r>
      <w:r>
        <w:t>WITOLD DOROSZEWSKI.</w:t>
      </w:r>
    </w:p>
    <w:p w:rsidR="00974666" w:rsidRDefault="001F1FA4" w:rsidP="00AE29E4">
      <w:pPr>
        <w:pStyle w:val="Teksttreci30"/>
        <w:framePr w:w="6715" w:h="4771" w:hRule="exact" w:wrap="none" w:vAnchor="page" w:hAnchor="page" w:x="1761" w:y="7981"/>
        <w:shd w:val="clear" w:color="auto" w:fill="auto"/>
        <w:spacing w:before="0" w:after="112" w:line="150" w:lineRule="exact"/>
        <w:ind w:right="20"/>
      </w:pPr>
      <w:r>
        <w:t xml:space="preserve">Komitet redakcyjny: Jan </w:t>
      </w:r>
      <w:proofErr w:type="spellStart"/>
      <w:r>
        <w:t>Rzewnicki</w:t>
      </w:r>
      <w:proofErr w:type="spellEnd"/>
      <w:r>
        <w:t xml:space="preserve">, </w:t>
      </w:r>
      <w:r w:rsidRPr="003D06DD">
        <w:rPr>
          <w:lang w:eastAsia="en-US" w:bidi="en-US"/>
        </w:rPr>
        <w:t xml:space="preserve">prof. </w:t>
      </w:r>
      <w:r>
        <w:t xml:space="preserve">Stanisław Słoński, </w:t>
      </w:r>
      <w:r w:rsidRPr="003D06DD">
        <w:rPr>
          <w:lang w:eastAsia="en-US" w:bidi="en-US"/>
        </w:rPr>
        <w:t xml:space="preserve">prof. </w:t>
      </w:r>
      <w:r>
        <w:t>Stanisław Szober.</w:t>
      </w:r>
    </w:p>
    <w:p w:rsidR="00974666" w:rsidRDefault="001F1FA4" w:rsidP="00AE29E4">
      <w:pPr>
        <w:pStyle w:val="Teksttreci150"/>
        <w:framePr w:w="6715" w:h="4771" w:hRule="exact" w:wrap="none" w:vAnchor="page" w:hAnchor="page" w:x="1761" w:y="7981"/>
        <w:shd w:val="clear" w:color="auto" w:fill="auto"/>
        <w:spacing w:before="0" w:after="0" w:line="140" w:lineRule="exact"/>
      </w:pPr>
      <w:r>
        <w:t>Redakcja Poradnika: Warszawa, Tamka 44.— Administracja: „Nasza Księgarnia", Świętokrzyska 18</w:t>
      </w:r>
    </w:p>
    <w:bookmarkEnd w:id="10"/>
    <w:p w:rsidR="00974666" w:rsidRDefault="001F1FA4" w:rsidP="00AE29E4">
      <w:pPr>
        <w:pStyle w:val="Teksttreci150"/>
        <w:framePr w:w="6715" w:h="198" w:hRule="exact" w:wrap="none" w:vAnchor="page" w:hAnchor="page" w:x="1776" w:y="12915"/>
        <w:shd w:val="clear" w:color="auto" w:fill="auto"/>
        <w:spacing w:before="0" w:after="0" w:line="140" w:lineRule="exact"/>
        <w:ind w:right="20"/>
        <w:jc w:val="center"/>
      </w:pPr>
      <w:r>
        <w:t xml:space="preserve">Druk. Galewski i </w:t>
      </w:r>
      <w:proofErr w:type="spellStart"/>
      <w:r>
        <w:t>Dau</w:t>
      </w:r>
      <w:proofErr w:type="spellEnd"/>
      <w:r>
        <w:t>, Warszawa</w:t>
      </w:r>
    </w:p>
    <w:p w:rsidR="00974666" w:rsidRDefault="00974666">
      <w:pPr>
        <w:rPr>
          <w:sz w:val="2"/>
          <w:szCs w:val="2"/>
        </w:rPr>
      </w:pPr>
    </w:p>
    <w:sectPr w:rsidR="00974666" w:rsidSect="00974666">
      <w:pgSz w:w="9341" w:h="1385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2B1" w:rsidRDefault="00B402B1" w:rsidP="00974666">
      <w:r>
        <w:separator/>
      </w:r>
    </w:p>
  </w:endnote>
  <w:endnote w:type="continuationSeparator" w:id="0">
    <w:p w:rsidR="00B402B1" w:rsidRDefault="00B402B1" w:rsidP="0097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2B1" w:rsidRDefault="00B402B1">
      <w:r>
        <w:separator/>
      </w:r>
    </w:p>
  </w:footnote>
  <w:footnote w:type="continuationSeparator" w:id="0">
    <w:p w:rsidR="00B402B1" w:rsidRDefault="00B4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F08"/>
    <w:multiLevelType w:val="multilevel"/>
    <w:tmpl w:val="F43655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E20A1"/>
    <w:multiLevelType w:val="multilevel"/>
    <w:tmpl w:val="DA08235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495415"/>
    <w:multiLevelType w:val="multilevel"/>
    <w:tmpl w:val="C11AA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620B18"/>
    <w:multiLevelType w:val="multilevel"/>
    <w:tmpl w:val="71F2C4C4"/>
    <w:lvl w:ilvl="0">
      <w:start w:val="5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05547C"/>
    <w:multiLevelType w:val="multilevel"/>
    <w:tmpl w:val="B7907EAA"/>
    <w:lvl w:ilvl="0">
      <w:start w:val="1"/>
      <w:numFmt w:val="decimal"/>
      <w:lvlText w:val="%1)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8E526C"/>
    <w:multiLevelType w:val="multilevel"/>
    <w:tmpl w:val="718211D6"/>
    <w:lvl w:ilvl="0">
      <w:start w:val="62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8B2B6D"/>
    <w:multiLevelType w:val="multilevel"/>
    <w:tmpl w:val="407E7BF4"/>
    <w:lvl w:ilvl="0">
      <w:start w:val="1"/>
      <w:numFmt w:val="bullet"/>
      <w:lvlText w:val="—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192122"/>
    <w:multiLevelType w:val="multilevel"/>
    <w:tmpl w:val="8586F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A63B10"/>
    <w:multiLevelType w:val="multilevel"/>
    <w:tmpl w:val="4F9C83E2"/>
    <w:lvl w:ilvl="0">
      <w:start w:val="8"/>
      <w:numFmt w:val="upperLetter"/>
      <w:lvlText w:val="%1."/>
      <w:lvlJc w:val="left"/>
      <w:rPr>
        <w:rFonts w:ascii="Constantia" w:eastAsia="Constantia" w:hAnsi="Constantia" w:cs="Constanti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EC0843"/>
    <w:multiLevelType w:val="multilevel"/>
    <w:tmpl w:val="258233EA"/>
    <w:lvl w:ilvl="0">
      <w:start w:val="63"/>
      <w:numFmt w:val="decimal"/>
      <w:lvlText w:val="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D92085"/>
    <w:multiLevelType w:val="multilevel"/>
    <w:tmpl w:val="8C54E920"/>
    <w:lvl w:ilvl="0">
      <w:start w:val="1"/>
      <w:numFmt w:val="decimal"/>
      <w:lvlText w:val="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845E86"/>
    <w:multiLevelType w:val="multilevel"/>
    <w:tmpl w:val="F2C4F0F4"/>
    <w:lvl w:ilvl="0">
      <w:start w:val="1"/>
      <w:numFmt w:val="bullet"/>
      <w:lvlText w:val="—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7B1309"/>
    <w:multiLevelType w:val="multilevel"/>
    <w:tmpl w:val="F3EC3F6E"/>
    <w:lvl w:ilvl="0">
      <w:start w:val="4"/>
      <w:numFmt w:val="upperRoman"/>
      <w:lvlText w:val="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66"/>
    <w:rsid w:val="001F1FA4"/>
    <w:rsid w:val="003D06DD"/>
    <w:rsid w:val="0096191E"/>
    <w:rsid w:val="00974666"/>
    <w:rsid w:val="00AE132C"/>
    <w:rsid w:val="00AE29E4"/>
    <w:rsid w:val="00B4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7466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74666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sid w:val="00974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974666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Teksttreci3">
    <w:name w:val="Tekst treści (3)_"/>
    <w:basedOn w:val="Domylnaczcionkaakapitu"/>
    <w:link w:val="Teksttreci30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Odstpy1pt">
    <w:name w:val="Tekst treści (4) + Odstępy 1 pt"/>
    <w:basedOn w:val="Teksttreci4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974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5Odstpy1pt">
    <w:name w:val="Tekst treści (5) + Odstępy 1 pt"/>
    <w:basedOn w:val="Teksttreci5"/>
    <w:rsid w:val="00974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61">
    <w:name w:val="Tekst treści (6)"/>
    <w:basedOn w:val="Teksttreci6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695ptBezkursywy">
    <w:name w:val="Tekst treści (6) + 9;5 pt;Bez kursywy"/>
    <w:basedOn w:val="Teksttreci6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395ptBezkursywy">
    <w:name w:val="Nagłówek #3 + 9;5 pt;Bez kursywy"/>
    <w:basedOn w:val="Nagwek3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10ptKursywa">
    <w:name w:val="Tekst treści (2) + 10 pt;Kursywa"/>
    <w:basedOn w:val="Teksttreci2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Odstpy4pt">
    <w:name w:val="Tekst treści (2) + Odstępy 4 pt"/>
    <w:basedOn w:val="Teksttreci2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Odstpy4pt">
    <w:name w:val="Nagłówek #4 + Odstępy 4 pt"/>
    <w:basedOn w:val="Nagwek4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TimesNewRoman10pt">
    <w:name w:val="Pogrubienie;Tekst treści (2) + Times New Roman;10 pt"/>
    <w:basedOn w:val="Teksttreci2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95ptBezkursywy0">
    <w:name w:val="Tekst treści (6) + 9;5 pt;Bez kursywy"/>
    <w:basedOn w:val="Teksttreci6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PogrubienieTeksttreci2TimesNewRoman105pt">
    <w:name w:val="Pogrubienie;Tekst treści (2) + Times New Roman;10;5 pt"/>
    <w:basedOn w:val="Teksttreci2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8Constantia95ptBezpogrubienia">
    <w:name w:val="Tekst treści (8) + Constantia;9;5 pt;Bez pogrubienia"/>
    <w:basedOn w:val="Teksttreci8"/>
    <w:rsid w:val="00974666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TimesNewRoman105pt0">
    <w:name w:val="Pogrubienie;Tekst treści (2) + Times New Roman;10;5 pt"/>
    <w:basedOn w:val="Teksttreci2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Nagweklubstopka85ptKursywaOdstpy0pt">
    <w:name w:val="Pogrubienie;Nagłówek lub stopka + 8;5 pt;Kursywa;Odstępy 0 pt"/>
    <w:basedOn w:val="Nagweklubstopka"/>
    <w:rsid w:val="009746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Stopka2">
    <w:name w:val="Stopka (2)_"/>
    <w:basedOn w:val="Domylnaczcionkaakapitu"/>
    <w:link w:val="Stopka20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21">
    <w:name w:val="Stopka (2)"/>
    <w:basedOn w:val="Stopka2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Kursywa">
    <w:name w:val="Stopka + Kursywa"/>
    <w:basedOn w:val="Stopka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topkaOdstpy1pt">
    <w:name w:val="Stopka + Odstępy 1 pt"/>
    <w:basedOn w:val="Stopka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97466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4TimesNewRoman">
    <w:name w:val="Tekst treści (4) + Times New Roman"/>
    <w:basedOn w:val="Teksttreci4"/>
    <w:rsid w:val="00974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Kursywa">
    <w:name w:val="Tekst treści (4) + Kursywa"/>
    <w:basedOn w:val="Teksttreci4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12">
    <w:name w:val="Tekst treści (12)_"/>
    <w:basedOn w:val="Domylnaczcionkaakapitu"/>
    <w:link w:val="Teksttreci120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2">
    <w:name w:val="Tekst treści (4)"/>
    <w:basedOn w:val="Teksttreci4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55ptOdstpy0pt">
    <w:name w:val="Tekst treści (2) + 5;5 pt;Odstępy 0 pt"/>
    <w:basedOn w:val="Teksttreci2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85ptOdstpy3pt">
    <w:name w:val="Tekst treści (2) + 8;5 pt;Odstępy 3 pt"/>
    <w:basedOn w:val="Teksttreci2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85ptOdstpy1pt">
    <w:name w:val="Tekst treści (2) + 8;5 pt;Odstępy 1 pt"/>
    <w:basedOn w:val="Teksttreci2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TimesNewRoman85pt">
    <w:name w:val="Tekst treści (2) + Times New Roman;8;5 pt"/>
    <w:basedOn w:val="Teksttreci2"/>
    <w:rsid w:val="00974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55ptKursywa">
    <w:name w:val="Pogrubienie;Tekst treści (2) + 5;5 pt;Kursywa"/>
    <w:basedOn w:val="Teksttreci2"/>
    <w:rsid w:val="00974666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85ptOdstpy8pt">
    <w:name w:val="Tekst treści (2) + 8;5 pt;Odstępy 8 pt"/>
    <w:basedOn w:val="Teksttreci2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Nagwek2Constantia10ptBezpogrubieniaKursywaOdstpy0pt">
    <w:name w:val="Nagłówek #2 + Constantia;10 pt;Bez pogrubienia;Kursywa;Odstępy 0 pt"/>
    <w:basedOn w:val="Nagwek2"/>
    <w:rsid w:val="00974666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Bezkursywy">
    <w:name w:val="Tekst treści (11) + Bez kursywy"/>
    <w:basedOn w:val="Teksttreci11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1TimesNewRomanOdstpy0pt">
    <w:name w:val="Tekst treści (11) + Times New Roman;Odstępy 0 pt"/>
    <w:basedOn w:val="Teksttreci11"/>
    <w:rsid w:val="009746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1TimesNewRomanBezkursywy">
    <w:name w:val="Tekst treści (11) + Times New Roman;Bez kursywy"/>
    <w:basedOn w:val="Teksttreci11"/>
    <w:rsid w:val="009746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97466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14">
    <w:name w:val="Tekst treści (14)_"/>
    <w:basedOn w:val="Domylnaczcionkaakapitu"/>
    <w:link w:val="Teksttreci140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3Odstpy2pt">
    <w:name w:val="Tekst treści (3) + Odstępy 2 pt"/>
    <w:basedOn w:val="Teksttreci3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Nagweklubstopka0">
    <w:name w:val="Nagłówek lub stopka"/>
    <w:basedOn w:val="Normalny"/>
    <w:link w:val="Nagweklubstopka"/>
    <w:rsid w:val="009746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sid w:val="00974666"/>
    <w:pPr>
      <w:shd w:val="clear" w:color="auto" w:fill="FFFFFF"/>
      <w:spacing w:line="0" w:lineRule="atLeast"/>
    </w:pPr>
    <w:rPr>
      <w:rFonts w:ascii="Georgia" w:eastAsia="Georgia" w:hAnsi="Georgia" w:cs="Georgia"/>
    </w:rPr>
  </w:style>
  <w:style w:type="paragraph" w:customStyle="1" w:styleId="Nagwek10">
    <w:name w:val="Nagłówek #1"/>
    <w:basedOn w:val="Normalny"/>
    <w:link w:val="Nagwek1"/>
    <w:rsid w:val="0097466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eksttreci30">
    <w:name w:val="Tekst treści (3)"/>
    <w:basedOn w:val="Normalny"/>
    <w:link w:val="Teksttreci3"/>
    <w:rsid w:val="00974666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eksttreci40">
    <w:name w:val="Tekst treści (4)"/>
    <w:basedOn w:val="Normalny"/>
    <w:link w:val="Teksttreci4"/>
    <w:rsid w:val="00974666"/>
    <w:pPr>
      <w:shd w:val="clear" w:color="auto" w:fill="FFFFFF"/>
      <w:spacing w:before="60" w:after="180" w:line="0" w:lineRule="atLeast"/>
    </w:pPr>
    <w:rPr>
      <w:rFonts w:ascii="Constantia" w:eastAsia="Constantia" w:hAnsi="Constantia" w:cs="Constantia"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974666"/>
    <w:pPr>
      <w:shd w:val="clear" w:color="auto" w:fill="FFFFFF"/>
      <w:spacing w:line="130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60">
    <w:name w:val="Tekst treści (6)"/>
    <w:basedOn w:val="Normalny"/>
    <w:link w:val="Teksttreci6"/>
    <w:rsid w:val="00974666"/>
    <w:pPr>
      <w:shd w:val="clear" w:color="auto" w:fill="FFFFFF"/>
      <w:spacing w:before="60" w:after="300" w:line="211" w:lineRule="exact"/>
      <w:ind w:hanging="580"/>
      <w:jc w:val="both"/>
    </w:pPr>
    <w:rPr>
      <w:rFonts w:ascii="Constantia" w:eastAsia="Constantia" w:hAnsi="Constantia" w:cs="Constantia"/>
      <w:i/>
      <w:iCs/>
      <w:sz w:val="20"/>
      <w:szCs w:val="20"/>
    </w:rPr>
  </w:style>
  <w:style w:type="paragraph" w:customStyle="1" w:styleId="Nagwek30">
    <w:name w:val="Nagłówek #3"/>
    <w:basedOn w:val="Normalny"/>
    <w:link w:val="Nagwek3"/>
    <w:rsid w:val="00974666"/>
    <w:pPr>
      <w:shd w:val="clear" w:color="auto" w:fill="FFFFFF"/>
      <w:spacing w:before="600" w:after="180" w:line="0" w:lineRule="atLeast"/>
      <w:jc w:val="center"/>
      <w:outlineLvl w:val="2"/>
    </w:pPr>
    <w:rPr>
      <w:rFonts w:ascii="Constantia" w:eastAsia="Constantia" w:hAnsi="Constantia" w:cs="Constantia"/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974666"/>
    <w:pPr>
      <w:shd w:val="clear" w:color="auto" w:fill="FFFFFF"/>
      <w:spacing w:before="60" w:line="254" w:lineRule="exact"/>
      <w:ind w:hanging="600"/>
      <w:jc w:val="both"/>
    </w:pPr>
    <w:rPr>
      <w:rFonts w:ascii="Constantia" w:eastAsia="Constantia" w:hAnsi="Constantia" w:cs="Constantia"/>
      <w:sz w:val="19"/>
      <w:szCs w:val="19"/>
    </w:rPr>
  </w:style>
  <w:style w:type="paragraph" w:customStyle="1" w:styleId="Nagwek40">
    <w:name w:val="Nagłówek #4"/>
    <w:basedOn w:val="Normalny"/>
    <w:link w:val="Nagwek4"/>
    <w:rsid w:val="00974666"/>
    <w:pPr>
      <w:shd w:val="clear" w:color="auto" w:fill="FFFFFF"/>
      <w:spacing w:before="300" w:after="60" w:line="264" w:lineRule="exact"/>
      <w:jc w:val="center"/>
      <w:outlineLvl w:val="3"/>
    </w:pPr>
    <w:rPr>
      <w:rFonts w:ascii="Constantia" w:eastAsia="Constantia" w:hAnsi="Constantia" w:cs="Constantia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974666"/>
    <w:pPr>
      <w:shd w:val="clear" w:color="auto" w:fill="FFFFFF"/>
      <w:spacing w:before="60" w:line="0" w:lineRule="atLeast"/>
      <w:ind w:firstLine="380"/>
      <w:jc w:val="both"/>
    </w:pPr>
    <w:rPr>
      <w:rFonts w:ascii="Constantia" w:eastAsia="Constantia" w:hAnsi="Constantia" w:cs="Constantia"/>
      <w:i/>
      <w:iCs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974666"/>
    <w:pPr>
      <w:shd w:val="clear" w:color="auto" w:fill="FFFFFF"/>
      <w:spacing w:line="254" w:lineRule="exact"/>
      <w:ind w:hanging="58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30">
    <w:name w:val="Nagłówek lub stopka (3)"/>
    <w:basedOn w:val="Normalny"/>
    <w:link w:val="Nagweklubstopka3"/>
    <w:rsid w:val="009746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Stopka20">
    <w:name w:val="Stopka (2)"/>
    <w:basedOn w:val="Normalny"/>
    <w:link w:val="Stopka2"/>
    <w:rsid w:val="00974666"/>
    <w:pPr>
      <w:shd w:val="clear" w:color="auto" w:fill="FFFFFF"/>
      <w:spacing w:line="211" w:lineRule="exact"/>
      <w:ind w:firstLine="300"/>
    </w:pPr>
    <w:rPr>
      <w:rFonts w:ascii="Constantia" w:eastAsia="Constantia" w:hAnsi="Constantia" w:cs="Constantia"/>
      <w:sz w:val="17"/>
      <w:szCs w:val="17"/>
    </w:rPr>
  </w:style>
  <w:style w:type="paragraph" w:customStyle="1" w:styleId="Stopka1">
    <w:name w:val="Stopka1"/>
    <w:basedOn w:val="Normalny"/>
    <w:link w:val="Stopka"/>
    <w:rsid w:val="00974666"/>
    <w:pPr>
      <w:shd w:val="clear" w:color="auto" w:fill="FFFFFF"/>
      <w:spacing w:line="211" w:lineRule="exact"/>
    </w:pPr>
    <w:rPr>
      <w:rFonts w:ascii="Constantia" w:eastAsia="Constantia" w:hAnsi="Constantia" w:cs="Constantia"/>
      <w:sz w:val="17"/>
      <w:szCs w:val="17"/>
    </w:rPr>
  </w:style>
  <w:style w:type="paragraph" w:customStyle="1" w:styleId="Teksttreci90">
    <w:name w:val="Tekst treści (9)"/>
    <w:basedOn w:val="Normalny"/>
    <w:link w:val="Teksttreci9"/>
    <w:rsid w:val="00974666"/>
    <w:pPr>
      <w:shd w:val="clear" w:color="auto" w:fill="FFFFFF"/>
      <w:spacing w:after="60" w:line="0" w:lineRule="atLeast"/>
      <w:jc w:val="center"/>
    </w:pPr>
    <w:rPr>
      <w:rFonts w:ascii="Georgia" w:eastAsia="Georgia" w:hAnsi="Georgia" w:cs="Georgia"/>
      <w:sz w:val="10"/>
      <w:szCs w:val="10"/>
    </w:rPr>
  </w:style>
  <w:style w:type="paragraph" w:customStyle="1" w:styleId="Teksttreci110">
    <w:name w:val="Tekst treści (11)"/>
    <w:basedOn w:val="Normalny"/>
    <w:link w:val="Teksttreci11"/>
    <w:rsid w:val="00974666"/>
    <w:pPr>
      <w:shd w:val="clear" w:color="auto" w:fill="FFFFFF"/>
      <w:spacing w:after="540" w:line="0" w:lineRule="atLeast"/>
    </w:pPr>
    <w:rPr>
      <w:rFonts w:ascii="Constantia" w:eastAsia="Constantia" w:hAnsi="Constantia" w:cs="Constantia"/>
      <w:i/>
      <w:iCs/>
      <w:sz w:val="17"/>
      <w:szCs w:val="17"/>
    </w:rPr>
  </w:style>
  <w:style w:type="paragraph" w:customStyle="1" w:styleId="Teksttreci120">
    <w:name w:val="Tekst treści (12)"/>
    <w:basedOn w:val="Normalny"/>
    <w:link w:val="Teksttreci12"/>
    <w:rsid w:val="00974666"/>
    <w:pPr>
      <w:shd w:val="clear" w:color="auto" w:fill="FFFFFF"/>
      <w:spacing w:after="300" w:line="211" w:lineRule="exact"/>
      <w:ind w:firstLine="300"/>
      <w:jc w:val="both"/>
    </w:pPr>
    <w:rPr>
      <w:rFonts w:ascii="Constantia" w:eastAsia="Constantia" w:hAnsi="Constantia" w:cs="Constantia"/>
      <w:sz w:val="17"/>
      <w:szCs w:val="17"/>
    </w:rPr>
  </w:style>
  <w:style w:type="paragraph" w:customStyle="1" w:styleId="Nagwek20">
    <w:name w:val="Nagłówek #2"/>
    <w:basedOn w:val="Normalny"/>
    <w:link w:val="Nagwek2"/>
    <w:rsid w:val="0097466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-20"/>
      <w:sz w:val="26"/>
      <w:szCs w:val="26"/>
    </w:rPr>
  </w:style>
  <w:style w:type="paragraph" w:customStyle="1" w:styleId="Teksttreci130">
    <w:name w:val="Tekst treści (13)"/>
    <w:basedOn w:val="Normalny"/>
    <w:link w:val="Teksttreci13"/>
    <w:rsid w:val="00974666"/>
    <w:pPr>
      <w:shd w:val="clear" w:color="auto" w:fill="FFFFFF"/>
      <w:spacing w:before="120" w:after="120" w:line="0" w:lineRule="atLeast"/>
      <w:jc w:val="both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Teksttreci140">
    <w:name w:val="Tekst treści (14)"/>
    <w:basedOn w:val="Normalny"/>
    <w:link w:val="Teksttreci14"/>
    <w:rsid w:val="00974666"/>
    <w:pPr>
      <w:shd w:val="clear" w:color="auto" w:fill="FFFFFF"/>
      <w:spacing w:line="139" w:lineRule="exact"/>
      <w:jc w:val="both"/>
    </w:pPr>
    <w:rPr>
      <w:rFonts w:ascii="Constantia" w:eastAsia="Constantia" w:hAnsi="Constantia" w:cs="Constantia"/>
      <w:sz w:val="8"/>
      <w:szCs w:val="8"/>
    </w:rPr>
  </w:style>
  <w:style w:type="paragraph" w:customStyle="1" w:styleId="Teksttreci150">
    <w:name w:val="Tekst treści (15)"/>
    <w:basedOn w:val="Normalny"/>
    <w:link w:val="Teksttreci15"/>
    <w:rsid w:val="00974666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7466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74666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sid w:val="00974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974666"/>
    <w:rPr>
      <w:rFonts w:ascii="Georgia" w:eastAsia="Georgia" w:hAnsi="Georgia" w:cs="Georgia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Teksttreci3">
    <w:name w:val="Tekst treści (3)_"/>
    <w:basedOn w:val="Domylnaczcionkaakapitu"/>
    <w:link w:val="Teksttreci30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Odstpy1pt">
    <w:name w:val="Tekst treści (4) + Odstępy 1 pt"/>
    <w:basedOn w:val="Teksttreci4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974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5Odstpy1pt">
    <w:name w:val="Tekst treści (5) + Odstępy 1 pt"/>
    <w:basedOn w:val="Teksttreci5"/>
    <w:rsid w:val="00974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61">
    <w:name w:val="Tekst treści (6)"/>
    <w:basedOn w:val="Teksttreci6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695ptBezkursywy">
    <w:name w:val="Tekst treści (6) + 9;5 pt;Bez kursywy"/>
    <w:basedOn w:val="Teksttreci6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395ptBezkursywy">
    <w:name w:val="Nagłówek #3 + 9;5 pt;Bez kursywy"/>
    <w:basedOn w:val="Nagwek3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10ptKursywa">
    <w:name w:val="Tekst treści (2) + 10 pt;Kursywa"/>
    <w:basedOn w:val="Teksttreci2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Odstpy4pt">
    <w:name w:val="Tekst treści (2) + Odstępy 4 pt"/>
    <w:basedOn w:val="Teksttreci2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Odstpy4pt">
    <w:name w:val="Nagłówek #4 + Odstępy 4 pt"/>
    <w:basedOn w:val="Nagwek4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TimesNewRoman10pt">
    <w:name w:val="Pogrubienie;Tekst treści (2) + Times New Roman;10 pt"/>
    <w:basedOn w:val="Teksttreci2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95ptBezkursywy0">
    <w:name w:val="Tekst treści (6) + 9;5 pt;Bez kursywy"/>
    <w:basedOn w:val="Teksttreci6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PogrubienieTeksttreci2TimesNewRoman105pt">
    <w:name w:val="Pogrubienie;Tekst treści (2) + Times New Roman;10;5 pt"/>
    <w:basedOn w:val="Teksttreci2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8Constantia95ptBezpogrubienia">
    <w:name w:val="Tekst treści (8) + Constantia;9;5 pt;Bez pogrubienia"/>
    <w:basedOn w:val="Teksttreci8"/>
    <w:rsid w:val="00974666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TimesNewRoman105pt0">
    <w:name w:val="Pogrubienie;Tekst treści (2) + Times New Roman;10;5 pt"/>
    <w:basedOn w:val="Teksttreci2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Nagweklubstopka85ptKursywaOdstpy0pt">
    <w:name w:val="Pogrubienie;Nagłówek lub stopka + 8;5 pt;Kursywa;Odstępy 0 pt"/>
    <w:basedOn w:val="Nagweklubstopka"/>
    <w:rsid w:val="009746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Stopka2">
    <w:name w:val="Stopka (2)_"/>
    <w:basedOn w:val="Domylnaczcionkaakapitu"/>
    <w:link w:val="Stopka20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21">
    <w:name w:val="Stopka (2)"/>
    <w:basedOn w:val="Stopka2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Kursywa">
    <w:name w:val="Stopka + Kursywa"/>
    <w:basedOn w:val="Stopka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topkaOdstpy1pt">
    <w:name w:val="Stopka + Odstępy 1 pt"/>
    <w:basedOn w:val="Stopka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97466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4TimesNewRoman">
    <w:name w:val="Tekst treści (4) + Times New Roman"/>
    <w:basedOn w:val="Teksttreci4"/>
    <w:rsid w:val="00974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Kursywa">
    <w:name w:val="Tekst treści (4) + Kursywa"/>
    <w:basedOn w:val="Teksttreci4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12">
    <w:name w:val="Tekst treści (12)_"/>
    <w:basedOn w:val="Domylnaczcionkaakapitu"/>
    <w:link w:val="Teksttreci120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2">
    <w:name w:val="Tekst treści (4)"/>
    <w:basedOn w:val="Teksttreci4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55ptOdstpy0pt">
    <w:name w:val="Tekst treści (2) + 5;5 pt;Odstępy 0 pt"/>
    <w:basedOn w:val="Teksttreci2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85ptOdstpy3pt">
    <w:name w:val="Tekst treści (2) + 8;5 pt;Odstępy 3 pt"/>
    <w:basedOn w:val="Teksttreci2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85ptOdstpy1pt">
    <w:name w:val="Tekst treści (2) + 8;5 pt;Odstępy 1 pt"/>
    <w:basedOn w:val="Teksttreci2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TimesNewRoman85pt">
    <w:name w:val="Tekst treści (2) + Times New Roman;8;5 pt"/>
    <w:basedOn w:val="Teksttreci2"/>
    <w:rsid w:val="00974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55ptKursywa">
    <w:name w:val="Pogrubienie;Tekst treści (2) + 5;5 pt;Kursywa"/>
    <w:basedOn w:val="Teksttreci2"/>
    <w:rsid w:val="00974666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85ptOdstpy8pt">
    <w:name w:val="Tekst treści (2) + 8;5 pt;Odstępy 8 pt"/>
    <w:basedOn w:val="Teksttreci2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Nagwek2Constantia10ptBezpogrubieniaKursywaOdstpy0pt">
    <w:name w:val="Nagłówek #2 + Constantia;10 pt;Bez pogrubienia;Kursywa;Odstępy 0 pt"/>
    <w:basedOn w:val="Nagwek2"/>
    <w:rsid w:val="00974666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Bezkursywy">
    <w:name w:val="Tekst treści (11) + Bez kursywy"/>
    <w:basedOn w:val="Teksttreci11"/>
    <w:rsid w:val="009746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1TimesNewRomanOdstpy0pt">
    <w:name w:val="Tekst treści (11) + Times New Roman;Odstępy 0 pt"/>
    <w:basedOn w:val="Teksttreci11"/>
    <w:rsid w:val="009746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1TimesNewRomanBezkursywy">
    <w:name w:val="Tekst treści (11) + Times New Roman;Bez kursywy"/>
    <w:basedOn w:val="Teksttreci11"/>
    <w:rsid w:val="009746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97466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14">
    <w:name w:val="Tekst treści (14)_"/>
    <w:basedOn w:val="Domylnaczcionkaakapitu"/>
    <w:link w:val="Teksttreci140"/>
    <w:rsid w:val="0097466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3Odstpy2pt">
    <w:name w:val="Tekst treści (3) + Odstępy 2 pt"/>
    <w:basedOn w:val="Teksttreci3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974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Nagweklubstopka0">
    <w:name w:val="Nagłówek lub stopka"/>
    <w:basedOn w:val="Normalny"/>
    <w:link w:val="Nagweklubstopka"/>
    <w:rsid w:val="009746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sid w:val="00974666"/>
    <w:pPr>
      <w:shd w:val="clear" w:color="auto" w:fill="FFFFFF"/>
      <w:spacing w:line="0" w:lineRule="atLeast"/>
    </w:pPr>
    <w:rPr>
      <w:rFonts w:ascii="Georgia" w:eastAsia="Georgia" w:hAnsi="Georgia" w:cs="Georgia"/>
    </w:rPr>
  </w:style>
  <w:style w:type="paragraph" w:customStyle="1" w:styleId="Nagwek10">
    <w:name w:val="Nagłówek #1"/>
    <w:basedOn w:val="Normalny"/>
    <w:link w:val="Nagwek1"/>
    <w:rsid w:val="0097466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Teksttreci30">
    <w:name w:val="Tekst treści (3)"/>
    <w:basedOn w:val="Normalny"/>
    <w:link w:val="Teksttreci3"/>
    <w:rsid w:val="00974666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eksttreci40">
    <w:name w:val="Tekst treści (4)"/>
    <w:basedOn w:val="Normalny"/>
    <w:link w:val="Teksttreci4"/>
    <w:rsid w:val="00974666"/>
    <w:pPr>
      <w:shd w:val="clear" w:color="auto" w:fill="FFFFFF"/>
      <w:spacing w:before="60" w:after="180" w:line="0" w:lineRule="atLeast"/>
    </w:pPr>
    <w:rPr>
      <w:rFonts w:ascii="Constantia" w:eastAsia="Constantia" w:hAnsi="Constantia" w:cs="Constantia"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974666"/>
    <w:pPr>
      <w:shd w:val="clear" w:color="auto" w:fill="FFFFFF"/>
      <w:spacing w:line="130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60">
    <w:name w:val="Tekst treści (6)"/>
    <w:basedOn w:val="Normalny"/>
    <w:link w:val="Teksttreci6"/>
    <w:rsid w:val="00974666"/>
    <w:pPr>
      <w:shd w:val="clear" w:color="auto" w:fill="FFFFFF"/>
      <w:spacing w:before="60" w:after="300" w:line="211" w:lineRule="exact"/>
      <w:ind w:hanging="580"/>
      <w:jc w:val="both"/>
    </w:pPr>
    <w:rPr>
      <w:rFonts w:ascii="Constantia" w:eastAsia="Constantia" w:hAnsi="Constantia" w:cs="Constantia"/>
      <w:i/>
      <w:iCs/>
      <w:sz w:val="20"/>
      <w:szCs w:val="20"/>
    </w:rPr>
  </w:style>
  <w:style w:type="paragraph" w:customStyle="1" w:styleId="Nagwek30">
    <w:name w:val="Nagłówek #3"/>
    <w:basedOn w:val="Normalny"/>
    <w:link w:val="Nagwek3"/>
    <w:rsid w:val="00974666"/>
    <w:pPr>
      <w:shd w:val="clear" w:color="auto" w:fill="FFFFFF"/>
      <w:spacing w:before="600" w:after="180" w:line="0" w:lineRule="atLeast"/>
      <w:jc w:val="center"/>
      <w:outlineLvl w:val="2"/>
    </w:pPr>
    <w:rPr>
      <w:rFonts w:ascii="Constantia" w:eastAsia="Constantia" w:hAnsi="Constantia" w:cs="Constantia"/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974666"/>
    <w:pPr>
      <w:shd w:val="clear" w:color="auto" w:fill="FFFFFF"/>
      <w:spacing w:before="60" w:line="254" w:lineRule="exact"/>
      <w:ind w:hanging="600"/>
      <w:jc w:val="both"/>
    </w:pPr>
    <w:rPr>
      <w:rFonts w:ascii="Constantia" w:eastAsia="Constantia" w:hAnsi="Constantia" w:cs="Constantia"/>
      <w:sz w:val="19"/>
      <w:szCs w:val="19"/>
    </w:rPr>
  </w:style>
  <w:style w:type="paragraph" w:customStyle="1" w:styleId="Nagwek40">
    <w:name w:val="Nagłówek #4"/>
    <w:basedOn w:val="Normalny"/>
    <w:link w:val="Nagwek4"/>
    <w:rsid w:val="00974666"/>
    <w:pPr>
      <w:shd w:val="clear" w:color="auto" w:fill="FFFFFF"/>
      <w:spacing w:before="300" w:after="60" w:line="264" w:lineRule="exact"/>
      <w:jc w:val="center"/>
      <w:outlineLvl w:val="3"/>
    </w:pPr>
    <w:rPr>
      <w:rFonts w:ascii="Constantia" w:eastAsia="Constantia" w:hAnsi="Constantia" w:cs="Constantia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974666"/>
    <w:pPr>
      <w:shd w:val="clear" w:color="auto" w:fill="FFFFFF"/>
      <w:spacing w:before="60" w:line="0" w:lineRule="atLeast"/>
      <w:ind w:firstLine="380"/>
      <w:jc w:val="both"/>
    </w:pPr>
    <w:rPr>
      <w:rFonts w:ascii="Constantia" w:eastAsia="Constantia" w:hAnsi="Constantia" w:cs="Constantia"/>
      <w:i/>
      <w:iCs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974666"/>
    <w:pPr>
      <w:shd w:val="clear" w:color="auto" w:fill="FFFFFF"/>
      <w:spacing w:line="254" w:lineRule="exact"/>
      <w:ind w:hanging="58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30">
    <w:name w:val="Nagłówek lub stopka (3)"/>
    <w:basedOn w:val="Normalny"/>
    <w:link w:val="Nagweklubstopka3"/>
    <w:rsid w:val="009746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Stopka20">
    <w:name w:val="Stopka (2)"/>
    <w:basedOn w:val="Normalny"/>
    <w:link w:val="Stopka2"/>
    <w:rsid w:val="00974666"/>
    <w:pPr>
      <w:shd w:val="clear" w:color="auto" w:fill="FFFFFF"/>
      <w:spacing w:line="211" w:lineRule="exact"/>
      <w:ind w:firstLine="300"/>
    </w:pPr>
    <w:rPr>
      <w:rFonts w:ascii="Constantia" w:eastAsia="Constantia" w:hAnsi="Constantia" w:cs="Constantia"/>
      <w:sz w:val="17"/>
      <w:szCs w:val="17"/>
    </w:rPr>
  </w:style>
  <w:style w:type="paragraph" w:customStyle="1" w:styleId="Stopka1">
    <w:name w:val="Stopka1"/>
    <w:basedOn w:val="Normalny"/>
    <w:link w:val="Stopka"/>
    <w:rsid w:val="00974666"/>
    <w:pPr>
      <w:shd w:val="clear" w:color="auto" w:fill="FFFFFF"/>
      <w:spacing w:line="211" w:lineRule="exact"/>
    </w:pPr>
    <w:rPr>
      <w:rFonts w:ascii="Constantia" w:eastAsia="Constantia" w:hAnsi="Constantia" w:cs="Constantia"/>
      <w:sz w:val="17"/>
      <w:szCs w:val="17"/>
    </w:rPr>
  </w:style>
  <w:style w:type="paragraph" w:customStyle="1" w:styleId="Teksttreci90">
    <w:name w:val="Tekst treści (9)"/>
    <w:basedOn w:val="Normalny"/>
    <w:link w:val="Teksttreci9"/>
    <w:rsid w:val="00974666"/>
    <w:pPr>
      <w:shd w:val="clear" w:color="auto" w:fill="FFFFFF"/>
      <w:spacing w:after="60" w:line="0" w:lineRule="atLeast"/>
      <w:jc w:val="center"/>
    </w:pPr>
    <w:rPr>
      <w:rFonts w:ascii="Georgia" w:eastAsia="Georgia" w:hAnsi="Georgia" w:cs="Georgia"/>
      <w:sz w:val="10"/>
      <w:szCs w:val="10"/>
    </w:rPr>
  </w:style>
  <w:style w:type="paragraph" w:customStyle="1" w:styleId="Teksttreci110">
    <w:name w:val="Tekst treści (11)"/>
    <w:basedOn w:val="Normalny"/>
    <w:link w:val="Teksttreci11"/>
    <w:rsid w:val="00974666"/>
    <w:pPr>
      <w:shd w:val="clear" w:color="auto" w:fill="FFFFFF"/>
      <w:spacing w:after="540" w:line="0" w:lineRule="atLeast"/>
    </w:pPr>
    <w:rPr>
      <w:rFonts w:ascii="Constantia" w:eastAsia="Constantia" w:hAnsi="Constantia" w:cs="Constantia"/>
      <w:i/>
      <w:iCs/>
      <w:sz w:val="17"/>
      <w:szCs w:val="17"/>
    </w:rPr>
  </w:style>
  <w:style w:type="paragraph" w:customStyle="1" w:styleId="Teksttreci120">
    <w:name w:val="Tekst treści (12)"/>
    <w:basedOn w:val="Normalny"/>
    <w:link w:val="Teksttreci12"/>
    <w:rsid w:val="00974666"/>
    <w:pPr>
      <w:shd w:val="clear" w:color="auto" w:fill="FFFFFF"/>
      <w:spacing w:after="300" w:line="211" w:lineRule="exact"/>
      <w:ind w:firstLine="300"/>
      <w:jc w:val="both"/>
    </w:pPr>
    <w:rPr>
      <w:rFonts w:ascii="Constantia" w:eastAsia="Constantia" w:hAnsi="Constantia" w:cs="Constantia"/>
      <w:sz w:val="17"/>
      <w:szCs w:val="17"/>
    </w:rPr>
  </w:style>
  <w:style w:type="paragraph" w:customStyle="1" w:styleId="Nagwek20">
    <w:name w:val="Nagłówek #2"/>
    <w:basedOn w:val="Normalny"/>
    <w:link w:val="Nagwek2"/>
    <w:rsid w:val="0097466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-20"/>
      <w:sz w:val="26"/>
      <w:szCs w:val="26"/>
    </w:rPr>
  </w:style>
  <w:style w:type="paragraph" w:customStyle="1" w:styleId="Teksttreci130">
    <w:name w:val="Tekst treści (13)"/>
    <w:basedOn w:val="Normalny"/>
    <w:link w:val="Teksttreci13"/>
    <w:rsid w:val="00974666"/>
    <w:pPr>
      <w:shd w:val="clear" w:color="auto" w:fill="FFFFFF"/>
      <w:spacing w:before="120" w:after="120" w:line="0" w:lineRule="atLeast"/>
      <w:jc w:val="both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Teksttreci140">
    <w:name w:val="Tekst treści (14)"/>
    <w:basedOn w:val="Normalny"/>
    <w:link w:val="Teksttreci14"/>
    <w:rsid w:val="00974666"/>
    <w:pPr>
      <w:shd w:val="clear" w:color="auto" w:fill="FFFFFF"/>
      <w:spacing w:line="139" w:lineRule="exact"/>
      <w:jc w:val="both"/>
    </w:pPr>
    <w:rPr>
      <w:rFonts w:ascii="Constantia" w:eastAsia="Constantia" w:hAnsi="Constantia" w:cs="Constantia"/>
      <w:sz w:val="8"/>
      <w:szCs w:val="8"/>
    </w:rPr>
  </w:style>
  <w:style w:type="paragraph" w:customStyle="1" w:styleId="Teksttreci150">
    <w:name w:val="Tekst treści (15)"/>
    <w:basedOn w:val="Normalny"/>
    <w:link w:val="Teksttreci15"/>
    <w:rsid w:val="00974666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11014</Words>
  <Characters>66084</Characters>
  <Application>Microsoft Office Word</Application>
  <DocSecurity>0</DocSecurity>
  <Lines>550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2016-06-14T18:02:00Z</dcterms:created>
  <dcterms:modified xsi:type="dcterms:W3CDTF">2016-06-15T21:22:00Z</dcterms:modified>
</cp:coreProperties>
</file>