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2EB" w:rsidRDefault="003B2538">
      <w:pPr>
        <w:pStyle w:val="Nagwek40"/>
        <w:framePr w:wrap="none" w:vAnchor="page" w:hAnchor="page" w:x="1083" w:y="1905"/>
        <w:shd w:val="clear" w:color="auto" w:fill="auto"/>
        <w:spacing w:line="320" w:lineRule="exact"/>
      </w:pPr>
      <w:bookmarkStart w:id="0" w:name="bookmark0"/>
      <w:r>
        <w:t>ROK 1949</w:t>
      </w:r>
      <w:bookmarkEnd w:id="0"/>
    </w:p>
    <w:p w:rsidR="000C12EB" w:rsidRDefault="003B2538">
      <w:pPr>
        <w:pStyle w:val="Nagwek40"/>
        <w:framePr w:wrap="none" w:vAnchor="page" w:hAnchor="page" w:x="8805" w:y="1911"/>
        <w:shd w:val="clear" w:color="auto" w:fill="auto"/>
        <w:spacing w:line="320" w:lineRule="exact"/>
      </w:pPr>
      <w:bookmarkStart w:id="1" w:name="bookmark1"/>
      <w:r>
        <w:t>ZESZYT 3</w:t>
      </w:r>
      <w:bookmarkEnd w:id="1"/>
    </w:p>
    <w:p w:rsidR="000C12EB" w:rsidRDefault="000C12EB">
      <w:pPr>
        <w:framePr w:wrap="none" w:vAnchor="page" w:hAnchor="page" w:x="1683" w:y="2209"/>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21.75pt">
            <v:imagedata r:id="rId8" r:href="rId9"/>
          </v:shape>
        </w:pict>
      </w:r>
    </w:p>
    <w:p w:rsidR="000C12EB" w:rsidRDefault="003B2538">
      <w:pPr>
        <w:pStyle w:val="Podpisobrazu20"/>
        <w:framePr w:w="3222" w:h="834" w:hRule="exact" w:wrap="none" w:vAnchor="page" w:hAnchor="page" w:x="4059" w:y="8527"/>
        <w:shd w:val="clear" w:color="auto" w:fill="auto"/>
        <w:ind w:right="20"/>
      </w:pPr>
      <w:r>
        <w:rPr>
          <w:rStyle w:val="Podpisobrazu2Odstpy3pt"/>
        </w:rPr>
        <w:t xml:space="preserve">MAJ </w:t>
      </w:r>
      <w:r>
        <w:rPr>
          <w:rStyle w:val="Podpisobrazu2Odstpy3pt0"/>
        </w:rPr>
        <w:t xml:space="preserve">— </w:t>
      </w:r>
      <w:r>
        <w:rPr>
          <w:rStyle w:val="Podpisobrazu2Odstpy3pt"/>
        </w:rPr>
        <w:t>CZERWIEC</w:t>
      </w:r>
      <w:r>
        <w:rPr>
          <w:rStyle w:val="Podpisobrazu2Odstpy3pt"/>
        </w:rPr>
        <w:br/>
      </w:r>
      <w:r>
        <w:rPr>
          <w:rStyle w:val="Podpisobrazu2BookmanOldStyleOdstpy2pt"/>
        </w:rPr>
        <w:t>1</w:t>
      </w:r>
      <w:r>
        <w:rPr>
          <w:rStyle w:val="Podpisobrazu213ptOdstpy0pt"/>
        </w:rPr>
        <w:t xml:space="preserve"> </w:t>
      </w:r>
      <w:r>
        <w:rPr>
          <w:rStyle w:val="Podpisobrazu2BookmanOldStyleOdstpy2pt"/>
        </w:rPr>
        <w:t>949</w:t>
      </w:r>
    </w:p>
    <w:p w:rsidR="000C12EB" w:rsidRDefault="00C95E33">
      <w:pPr>
        <w:framePr w:wrap="none" w:vAnchor="page" w:hAnchor="page" w:x="4785" w:y="12925"/>
        <w:rPr>
          <w:sz w:val="2"/>
          <w:szCs w:val="2"/>
        </w:rPr>
      </w:pPr>
      <w:r>
        <w:pict>
          <v:shape id="_x0000_i1026" type="#_x0000_t75" style="width:96pt;height:132.75pt">
            <v:imagedata r:id="rId10" r:href="rId11"/>
          </v:shape>
        </w:pict>
      </w:r>
    </w:p>
    <w:p w:rsidR="000C12EB" w:rsidRDefault="003B2538">
      <w:pPr>
        <w:pStyle w:val="Teksttreci30"/>
        <w:framePr w:w="9288" w:h="602" w:hRule="exact" w:wrap="none" w:vAnchor="page" w:hAnchor="page" w:x="1071" w:y="15547"/>
        <w:shd w:val="clear" w:color="auto" w:fill="auto"/>
        <w:tabs>
          <w:tab w:val="left" w:pos="3282"/>
        </w:tabs>
        <w:spacing w:after="0" w:line="280" w:lineRule="exact"/>
        <w:ind w:left="920" w:hanging="920"/>
        <w:jc w:val="left"/>
      </w:pPr>
      <w:r>
        <w:t>PAŃSTWOWY</w:t>
      </w:r>
      <w:r>
        <w:tab/>
        <w:t>INSTYTUT WYDAWNICZY</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Teksttreci40"/>
        <w:framePr w:wrap="none" w:vAnchor="page" w:hAnchor="page" w:x="2355" w:y="7900"/>
        <w:shd w:val="clear" w:color="auto" w:fill="auto"/>
        <w:spacing w:after="0" w:line="240" w:lineRule="exact"/>
        <w:ind w:left="2320"/>
      </w:pPr>
      <w:r>
        <w:lastRenderedPageBreak/>
        <w:t>TREŚĆ NUMERU</w:t>
      </w:r>
    </w:p>
    <w:p w:rsidR="000C12EB" w:rsidRDefault="003B2538">
      <w:pPr>
        <w:pStyle w:val="Teksttreci50"/>
        <w:framePr w:w="9288" w:h="546" w:hRule="exact" w:wrap="none" w:vAnchor="page" w:hAnchor="page" w:x="1071" w:y="8784"/>
        <w:shd w:val="clear" w:color="auto" w:fill="auto"/>
        <w:tabs>
          <w:tab w:val="left" w:leader="dot" w:pos="4706"/>
          <w:tab w:val="left" w:leader="dot" w:pos="7738"/>
        </w:tabs>
        <w:spacing w:before="0" w:after="0"/>
        <w:ind w:left="1640" w:right="1140" w:hanging="300"/>
      </w:pPr>
      <w:r>
        <w:rPr>
          <w:rStyle w:val="Teksttreci5Georgia12pt"/>
          <w:b w:val="0"/>
          <w:bCs w:val="0"/>
        </w:rPr>
        <w:t>1</w:t>
      </w:r>
      <w:r>
        <w:t>. WITOLD DOROSZEWSKI: Z pogranicza slawistyki i historii</w:t>
      </w:r>
    </w:p>
    <w:p w:rsidR="000C12EB" w:rsidRDefault="003B2538">
      <w:pPr>
        <w:pStyle w:val="Teksttreci50"/>
        <w:framePr w:w="9288" w:h="546" w:hRule="exact" w:wrap="none" w:vAnchor="page" w:hAnchor="page" w:x="1071" w:y="8784"/>
        <w:shd w:val="clear" w:color="auto" w:fill="auto"/>
        <w:tabs>
          <w:tab w:val="left" w:leader="dot" w:pos="4706"/>
          <w:tab w:val="left" w:leader="dot" w:pos="7738"/>
        </w:tabs>
        <w:spacing w:before="0" w:after="0"/>
        <w:ind w:left="1640" w:right="1392" w:firstLine="0"/>
      </w:pPr>
      <w:r>
        <w:t>kultury</w:t>
      </w:r>
      <w:r>
        <w:tab/>
        <w:t>'</w:t>
      </w:r>
      <w:r>
        <w:tab/>
      </w:r>
    </w:p>
    <w:p w:rsidR="000C12EB" w:rsidRDefault="003B2538">
      <w:pPr>
        <w:pStyle w:val="Teksttreci50"/>
        <w:framePr w:w="9288" w:h="570" w:hRule="exact" w:wrap="none" w:vAnchor="page" w:hAnchor="page" w:x="1071" w:y="9383"/>
        <w:shd w:val="clear" w:color="auto" w:fill="auto"/>
        <w:tabs>
          <w:tab w:val="left" w:leader="dot" w:pos="7738"/>
        </w:tabs>
        <w:spacing w:before="0" w:after="0" w:line="246" w:lineRule="exact"/>
        <w:ind w:left="1640" w:right="1236" w:hanging="300"/>
      </w:pPr>
      <w:r>
        <w:t>2 HALINA KONECZNA: Dialekty a język ogólnopolski (do</w:t>
      </w:r>
      <w:r>
        <w:br/>
        <w:t>kończenie)</w:t>
      </w:r>
      <w:r>
        <w:tab/>
      </w:r>
    </w:p>
    <w:p w:rsidR="000C12EB" w:rsidRDefault="003B2538">
      <w:pPr>
        <w:pStyle w:val="Teksttreci50"/>
        <w:framePr w:w="9288" w:h="1938" w:hRule="exact" w:wrap="none" w:vAnchor="page" w:hAnchor="page" w:x="1071" w:y="9914"/>
        <w:numPr>
          <w:ilvl w:val="0"/>
          <w:numId w:val="1"/>
        </w:numPr>
        <w:shd w:val="clear" w:color="auto" w:fill="auto"/>
        <w:tabs>
          <w:tab w:val="left" w:pos="1680"/>
        </w:tabs>
        <w:spacing w:before="0" w:after="0" w:line="378" w:lineRule="exact"/>
        <w:ind w:left="1340" w:right="1200" w:firstLine="0"/>
        <w:jc w:val="both"/>
      </w:pPr>
      <w:r>
        <w:t>HALINA KURKOWSKA: O zmianach znaczeń wyrazów .</w:t>
      </w:r>
    </w:p>
    <w:p w:rsidR="000C12EB" w:rsidRDefault="003B2538">
      <w:pPr>
        <w:pStyle w:val="Teksttreci50"/>
        <w:framePr w:w="9288" w:h="1938" w:hRule="exact" w:wrap="none" w:vAnchor="page" w:hAnchor="page" w:x="1071" w:y="9914"/>
        <w:numPr>
          <w:ilvl w:val="0"/>
          <w:numId w:val="1"/>
        </w:numPr>
        <w:shd w:val="clear" w:color="auto" w:fill="auto"/>
        <w:tabs>
          <w:tab w:val="left" w:pos="1680"/>
        </w:tabs>
        <w:spacing w:before="0" w:after="0" w:line="378" w:lineRule="exact"/>
        <w:ind w:left="1340" w:right="1200" w:firstLine="0"/>
        <w:jc w:val="both"/>
      </w:pPr>
      <w:r>
        <w:t>STANISŁAW SKORUPKA. Synonimiczne grupy wyrazowe</w:t>
      </w:r>
    </w:p>
    <w:p w:rsidR="000C12EB" w:rsidRDefault="003B2538">
      <w:pPr>
        <w:pStyle w:val="Teksttreci50"/>
        <w:framePr w:w="9288" w:h="1938" w:hRule="exact" w:wrap="none" w:vAnchor="page" w:hAnchor="page" w:x="1071" w:y="9914"/>
        <w:numPr>
          <w:ilvl w:val="0"/>
          <w:numId w:val="1"/>
        </w:numPr>
        <w:shd w:val="clear" w:color="auto" w:fill="auto"/>
        <w:tabs>
          <w:tab w:val="left" w:pos="1680"/>
        </w:tabs>
        <w:spacing w:before="0" w:after="0" w:line="378" w:lineRule="exact"/>
        <w:ind w:left="1340" w:right="1200" w:firstLine="0"/>
        <w:jc w:val="both"/>
      </w:pPr>
      <w:r>
        <w:t>WITOLD DOROSZEWSKI: Objaśnienia wyrazów i zwrotów</w:t>
      </w:r>
    </w:p>
    <w:p w:rsidR="000C12EB" w:rsidRDefault="003B2538">
      <w:pPr>
        <w:pStyle w:val="Teksttreci50"/>
        <w:framePr w:w="9288" w:h="1938" w:hRule="exact" w:wrap="none" w:vAnchor="page" w:hAnchor="page" w:x="1071" w:y="9914"/>
        <w:numPr>
          <w:ilvl w:val="0"/>
          <w:numId w:val="1"/>
        </w:numPr>
        <w:shd w:val="clear" w:color="auto" w:fill="auto"/>
        <w:tabs>
          <w:tab w:val="left" w:pos="1680"/>
        </w:tabs>
        <w:spacing w:before="0" w:after="0" w:line="378" w:lineRule="exact"/>
        <w:ind w:left="1340" w:right="1392" w:firstLine="0"/>
        <w:jc w:val="both"/>
      </w:pPr>
      <w:r>
        <w:t>WITOLD TASZYCKI: Najpierw imię, potem nazwisko .</w:t>
      </w:r>
    </w:p>
    <w:p w:rsidR="000C12EB" w:rsidRDefault="003B2538">
      <w:pPr>
        <w:pStyle w:val="Teksttreci50"/>
        <w:framePr w:w="9288" w:h="1938" w:hRule="exact" w:wrap="none" w:vAnchor="page" w:hAnchor="page" w:x="1071" w:y="9914"/>
        <w:numPr>
          <w:ilvl w:val="0"/>
          <w:numId w:val="1"/>
        </w:numPr>
        <w:shd w:val="clear" w:color="auto" w:fill="auto"/>
        <w:tabs>
          <w:tab w:val="left" w:pos="1680"/>
          <w:tab w:val="left" w:leader="dot" w:pos="7738"/>
        </w:tabs>
        <w:spacing w:before="0" w:after="0" w:line="378" w:lineRule="exact"/>
        <w:ind w:left="1340" w:right="1392" w:firstLine="0"/>
        <w:jc w:val="both"/>
      </w:pPr>
      <w:r>
        <w:t>J. T.: Co piszą o języku</w:t>
      </w:r>
      <w:r>
        <w:tab/>
      </w:r>
    </w:p>
    <w:p w:rsidR="000C12EB" w:rsidRDefault="003B2538">
      <w:pPr>
        <w:pStyle w:val="Teksttreci50"/>
        <w:framePr w:wrap="none" w:vAnchor="page" w:hAnchor="page" w:x="9375" w:y="9044"/>
        <w:shd w:val="clear" w:color="auto" w:fill="auto"/>
        <w:spacing w:before="0" w:after="0" w:line="220" w:lineRule="exact"/>
        <w:ind w:firstLine="0"/>
      </w:pPr>
      <w:r>
        <w:t>str.</w:t>
      </w:r>
    </w:p>
    <w:p w:rsidR="000C12EB" w:rsidRDefault="003B2538">
      <w:pPr>
        <w:pStyle w:val="Teksttreci20"/>
        <w:framePr w:w="312" w:h="2450" w:hRule="exact" w:wrap="none" w:vAnchor="page" w:hAnchor="page" w:x="9903" w:y="9000"/>
        <w:shd w:val="clear" w:color="auto" w:fill="auto"/>
        <w:spacing w:before="0" w:after="210" w:line="260" w:lineRule="exact"/>
        <w:ind w:left="180" w:firstLine="0"/>
        <w:jc w:val="left"/>
      </w:pPr>
      <w:r>
        <w:t>1</w:t>
      </w:r>
    </w:p>
    <w:p w:rsidR="000C12EB" w:rsidRDefault="003B2538">
      <w:pPr>
        <w:pStyle w:val="Teksttreci50"/>
        <w:framePr w:w="312" w:h="2450" w:hRule="exact" w:wrap="none" w:vAnchor="page" w:hAnchor="page" w:x="9903" w:y="9000"/>
        <w:shd w:val="clear" w:color="auto" w:fill="auto"/>
        <w:spacing w:before="0" w:after="0" w:line="378" w:lineRule="exact"/>
        <w:ind w:left="180" w:firstLine="0"/>
      </w:pPr>
      <w:r>
        <w:t>5</w:t>
      </w:r>
    </w:p>
    <w:p w:rsidR="000C12EB" w:rsidRDefault="003B2538">
      <w:pPr>
        <w:pStyle w:val="Teksttreci60"/>
        <w:framePr w:w="312" w:h="2450" w:hRule="exact" w:wrap="none" w:vAnchor="page" w:hAnchor="page" w:x="9903" w:y="9000"/>
        <w:shd w:val="clear" w:color="auto" w:fill="auto"/>
      </w:pPr>
      <w:r>
        <w:t>10</w:t>
      </w:r>
    </w:p>
    <w:p w:rsidR="000C12EB" w:rsidRDefault="003B2538">
      <w:pPr>
        <w:pStyle w:val="Teksttreci50"/>
        <w:framePr w:w="312" w:h="2450" w:hRule="exact" w:wrap="none" w:vAnchor="page" w:hAnchor="page" w:x="9903" w:y="9000"/>
        <w:shd w:val="clear" w:color="auto" w:fill="auto"/>
        <w:spacing w:before="0" w:after="0" w:line="378" w:lineRule="exact"/>
        <w:ind w:firstLine="0"/>
      </w:pPr>
      <w:r>
        <w:t>15</w:t>
      </w:r>
    </w:p>
    <w:p w:rsidR="000C12EB" w:rsidRDefault="003B2538">
      <w:pPr>
        <w:pStyle w:val="Teksttreci50"/>
        <w:framePr w:w="312" w:h="2450" w:hRule="exact" w:wrap="none" w:vAnchor="page" w:hAnchor="page" w:x="9903" w:y="9000"/>
        <w:shd w:val="clear" w:color="auto" w:fill="auto"/>
        <w:spacing w:before="0" w:after="0" w:line="378" w:lineRule="exact"/>
        <w:ind w:firstLine="0"/>
      </w:pPr>
      <w:r>
        <w:t>18</w:t>
      </w:r>
    </w:p>
    <w:p w:rsidR="000C12EB" w:rsidRDefault="003B2538">
      <w:pPr>
        <w:pStyle w:val="Teksttreci70"/>
        <w:framePr w:w="312" w:h="2450" w:hRule="exact" w:wrap="none" w:vAnchor="page" w:hAnchor="page" w:x="9903" w:y="9000"/>
        <w:shd w:val="clear" w:color="auto" w:fill="auto"/>
      </w:pPr>
      <w:r>
        <w:t>22</w:t>
      </w:r>
    </w:p>
    <w:p w:rsidR="000C12EB" w:rsidRDefault="003B2538">
      <w:pPr>
        <w:pStyle w:val="Nagweklubstopka0"/>
        <w:framePr w:w="312" w:h="396" w:hRule="exact" w:wrap="none" w:vAnchor="page" w:hAnchor="page" w:x="9903" w:y="11468"/>
        <w:shd w:val="clear" w:color="auto" w:fill="auto"/>
      </w:pPr>
      <w:r>
        <w:t>23</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rap="none" w:vAnchor="page" w:hAnchor="page" w:x="1714" w:y="1598"/>
        <w:shd w:val="clear" w:color="auto" w:fill="auto"/>
        <w:spacing w:line="200" w:lineRule="exact"/>
      </w:pPr>
      <w:r>
        <w:lastRenderedPageBreak/>
        <w:t>ROK 1949</w:t>
      </w:r>
    </w:p>
    <w:p w:rsidR="000C12EB" w:rsidRDefault="003B2538">
      <w:pPr>
        <w:pStyle w:val="Nagweklubstopka0"/>
        <w:framePr w:wrap="none" w:vAnchor="page" w:hAnchor="page" w:x="4780" w:y="1622"/>
        <w:shd w:val="clear" w:color="auto" w:fill="auto"/>
        <w:spacing w:line="200" w:lineRule="exact"/>
      </w:pPr>
      <w:r>
        <w:t>MAJ — CZERWIEC</w:t>
      </w:r>
    </w:p>
    <w:p w:rsidR="000C12EB" w:rsidRDefault="003B2538">
      <w:pPr>
        <w:pStyle w:val="Nagweklubstopka0"/>
        <w:framePr w:wrap="none" w:vAnchor="page" w:hAnchor="page" w:x="8866" w:y="1616"/>
        <w:shd w:val="clear" w:color="auto" w:fill="auto"/>
        <w:spacing w:line="200" w:lineRule="exact"/>
      </w:pPr>
      <w:r>
        <w:t>ZESZYT 3</w:t>
      </w:r>
    </w:p>
    <w:p w:rsidR="000C12EB" w:rsidRDefault="003B2538">
      <w:pPr>
        <w:pStyle w:val="Nagwek20"/>
        <w:framePr w:w="8340" w:h="1478" w:hRule="exact" w:wrap="none" w:vAnchor="page" w:hAnchor="page" w:x="1666" w:y="2196"/>
        <w:shd w:val="clear" w:color="auto" w:fill="auto"/>
        <w:spacing w:after="0" w:line="600" w:lineRule="exact"/>
      </w:pPr>
      <w:bookmarkStart w:id="2" w:name="bookmark2"/>
      <w:r>
        <w:t>PORADNIK JĘZYKOWY</w:t>
      </w:r>
      <w:bookmarkEnd w:id="2"/>
    </w:p>
    <w:p w:rsidR="000C12EB" w:rsidRDefault="003B2538">
      <w:pPr>
        <w:pStyle w:val="Teksttreci50"/>
        <w:framePr w:w="8340" w:h="1478" w:hRule="exact" w:wrap="none" w:vAnchor="page" w:hAnchor="page" w:x="1666" w:y="2196"/>
        <w:shd w:val="clear" w:color="auto" w:fill="auto"/>
        <w:spacing w:before="0" w:after="0" w:line="220" w:lineRule="exact"/>
        <w:ind w:left="20" w:firstLine="0"/>
        <w:jc w:val="center"/>
      </w:pPr>
      <w:r>
        <w:t>DWUMIESIĘCZNIK</w:t>
      </w:r>
    </w:p>
    <w:p w:rsidR="000C12EB" w:rsidRDefault="003B2538">
      <w:pPr>
        <w:pStyle w:val="Teksttreci50"/>
        <w:framePr w:w="8340" w:h="1478" w:hRule="exact" w:wrap="none" w:vAnchor="page" w:hAnchor="page" w:x="1666" w:y="2196"/>
        <w:shd w:val="clear" w:color="auto" w:fill="auto"/>
        <w:spacing w:before="0" w:after="50" w:line="220" w:lineRule="exact"/>
        <w:ind w:firstLine="0"/>
        <w:jc w:val="right"/>
      </w:pPr>
      <w:r>
        <w:t>KOMISJI JĘZYKOWEJ TOWARZYSTWA NAUKOWEGO WARSZAWSKIEGO</w:t>
      </w:r>
    </w:p>
    <w:p w:rsidR="000C12EB" w:rsidRDefault="003B2538">
      <w:pPr>
        <w:pStyle w:val="Teksttreci80"/>
        <w:framePr w:w="8340" w:h="1478" w:hRule="exact" w:wrap="none" w:vAnchor="page" w:hAnchor="page" w:x="1666" w:y="2196"/>
        <w:shd w:val="clear" w:color="auto" w:fill="auto"/>
        <w:tabs>
          <w:tab w:val="left" w:pos="1796"/>
        </w:tabs>
        <w:spacing w:before="0" w:after="0" w:line="190" w:lineRule="exact"/>
      </w:pPr>
      <w:r>
        <w:rPr>
          <w:rStyle w:val="Teksttreci81"/>
        </w:rPr>
        <w:tab/>
      </w:r>
      <w:r>
        <w:t>(założony w r. 1901 przez ROMANA ZAWILIŃSKIEGO)</w:t>
      </w:r>
    </w:p>
    <w:p w:rsidR="000C12EB" w:rsidRDefault="003B2538">
      <w:pPr>
        <w:pStyle w:val="Teksttreci90"/>
        <w:framePr w:w="8340" w:h="9528" w:hRule="exact" w:wrap="none" w:vAnchor="page" w:hAnchor="page" w:x="1666" w:y="4428"/>
        <w:shd w:val="clear" w:color="auto" w:fill="auto"/>
        <w:spacing w:before="0" w:line="240" w:lineRule="exact"/>
        <w:ind w:left="20" w:firstLine="0"/>
      </w:pPr>
      <w:r>
        <w:t>Z POGRANICZA SLAWISTYKI I HISTORII KULTURY</w:t>
      </w:r>
    </w:p>
    <w:p w:rsidR="000C12EB" w:rsidRDefault="000C12EB">
      <w:pPr>
        <w:framePr w:w="8340" w:h="9528" w:hRule="exact" w:wrap="none" w:vAnchor="page" w:hAnchor="page" w:x="1666" w:y="4428"/>
      </w:pPr>
    </w:p>
    <w:p w:rsidR="000C12EB" w:rsidRDefault="003B2538">
      <w:pPr>
        <w:pStyle w:val="Teksttreci90"/>
        <w:framePr w:w="8340" w:h="9528" w:hRule="exact" w:wrap="none" w:vAnchor="page" w:hAnchor="page" w:x="1666" w:y="4428"/>
        <w:shd w:val="clear" w:color="auto" w:fill="auto"/>
        <w:spacing w:before="0" w:after="120" w:line="246" w:lineRule="exact"/>
        <w:ind w:firstLine="560"/>
        <w:jc w:val="both"/>
      </w:pPr>
      <w:r>
        <w:t xml:space="preserve">Uwagi z powodu pracy Mieczysława Małeckiego </w:t>
      </w:r>
      <w:r>
        <w:rPr>
          <w:rStyle w:val="Teksttreci9Kursywa"/>
          <w:b/>
          <w:bCs/>
        </w:rPr>
        <w:t xml:space="preserve">Najstarszy literacki język </w:t>
      </w:r>
      <w:r>
        <w:rPr>
          <w:rStyle w:val="Teksttreci9Kursywa"/>
          <w:b/>
          <w:bCs/>
        </w:rPr>
        <w:t>Słowian.</w:t>
      </w:r>
      <w:r>
        <w:t xml:space="preserve"> Biblioteka Studium Słowiańskiego Uniwersytetu Jagiellońskiego. Seria C, Nr 1. Kraków, 1947; str. 42.</w:t>
      </w:r>
    </w:p>
    <w:p w:rsidR="000C12EB" w:rsidRDefault="003B2538">
      <w:pPr>
        <w:pStyle w:val="Teksttreci90"/>
        <w:framePr w:w="8340" w:h="9528" w:hRule="exact" w:wrap="none" w:vAnchor="page" w:hAnchor="page" w:x="1666" w:y="4428"/>
        <w:shd w:val="clear" w:color="auto" w:fill="auto"/>
        <w:spacing w:before="0" w:line="246" w:lineRule="exact"/>
        <w:ind w:firstLine="560"/>
        <w:jc w:val="both"/>
      </w:pPr>
      <w:r>
        <w:t>Że znajomość spraw i języków słowiańskich jest u nas nikła, jest to fakt równie niewątpliwy jak to, że szkodzi to przede wszystkim nam samym. Uczo</w:t>
      </w:r>
      <w:r>
        <w:t xml:space="preserve">nym, który na polu szerzenia wiedzy slawistycznej w Polsce mógł wiele zdziałać, był przedwcześnie zmarły </w:t>
      </w:r>
      <w:r w:rsidRPr="00C95E33">
        <w:rPr>
          <w:lang w:eastAsia="en-US" w:bidi="en-US"/>
        </w:rPr>
        <w:t xml:space="preserve">prof. </w:t>
      </w:r>
      <w:r>
        <w:t>Małecki, autor wymienionej w nagłówku broszury. Broszura ta jest fragmentem podręcznika, którego autor nie zdążył przed śmiercią dokończyć, a któ</w:t>
      </w:r>
      <w:r>
        <w:t xml:space="preserve">ry miał mieć taki sam jak broszura wyrazisty tytuł: </w:t>
      </w:r>
      <w:r>
        <w:rPr>
          <w:rStyle w:val="Teksttreci9Kursywa"/>
          <w:b/>
          <w:bCs/>
        </w:rPr>
        <w:t>Najstarszy język literacki Słowian.</w:t>
      </w:r>
      <w:r>
        <w:t xml:space="preserve"> Tytuł ten mówi od razu, co stanowi o pozycji języka </w:t>
      </w:r>
      <w:proofErr w:type="spellStart"/>
      <w:r>
        <w:t>staro-cerkiewno-słowiańskiego</w:t>
      </w:r>
      <w:proofErr w:type="spellEnd"/>
      <w:r>
        <w:t xml:space="preserve"> wśród innych języków słowiańskich i dlaczego znajomość tego języka winna obowiązywać k</w:t>
      </w:r>
      <w:r>
        <w:t>ażdego slawistę, a więc także polonistę. Zdawałoby się, że wyraz „obowiązywać" jest właściwie niepotrzebny, bo jakżeby mogła sprawa ukształtowania się i historycznych losów pierwszego słowiańskiego języka literackiego nie obchodzić, nie interesować bezpośr</w:t>
      </w:r>
      <w:r>
        <w:t>ednio każdego polonisty? U nas jednak rzecz nie przedstawia się tak prosto i wymaga naukowej propagandy.</w:t>
      </w:r>
    </w:p>
    <w:p w:rsidR="000C12EB" w:rsidRDefault="003B2538">
      <w:pPr>
        <w:pStyle w:val="Teksttreci90"/>
        <w:framePr w:w="8340" w:h="9528" w:hRule="exact" w:wrap="none" w:vAnchor="page" w:hAnchor="page" w:x="1666" w:y="4428"/>
        <w:shd w:val="clear" w:color="auto" w:fill="auto"/>
        <w:spacing w:before="0" w:line="246" w:lineRule="exact"/>
        <w:ind w:firstLine="560"/>
        <w:jc w:val="both"/>
      </w:pPr>
      <w:r>
        <w:t xml:space="preserve">Praca Małeckiego jest napisana interesująco. Znajdujemy w niej na początku wyjaśnienie potrzeby znajomości języka </w:t>
      </w:r>
      <w:proofErr w:type="spellStart"/>
      <w:r>
        <w:t>staro-cerkiewno-słowiańskiego</w:t>
      </w:r>
      <w:proofErr w:type="spellEnd"/>
      <w:r>
        <w:t xml:space="preserve"> dla stu</w:t>
      </w:r>
      <w:r>
        <w:t xml:space="preserve">diów polonistycznych i slawistycznych, potem historię działalności i życia Cyryla i Metodego, dalej uwagi poświęcone zagadnieniu ojczyzny języka </w:t>
      </w:r>
      <w:proofErr w:type="spellStart"/>
      <w:r>
        <w:t>staro-cerkiewno-słowiańskiego</w:t>
      </w:r>
      <w:proofErr w:type="spellEnd"/>
      <w:r>
        <w:t>, omówienie zabytków, ich języka i pisma, wreszcie spis prac określonych jako „prz</w:t>
      </w:r>
      <w:r>
        <w:t>ydatne dla pogłębienia wiadomości zawartych" w broszurze. Do tego spisu mógłbym dodać jedną</w:t>
      </w:r>
      <w:r w:rsidR="00C95E33">
        <w:t xml:space="preserve"> </w:t>
      </w:r>
      <w:r>
        <w:t>—</w:t>
      </w:r>
      <w:r w:rsidR="00C95E33">
        <w:t xml:space="preserve"> </w:t>
      </w:r>
      <w:r>
        <w:t>skromną</w:t>
      </w:r>
      <w:r w:rsidR="00C95E33">
        <w:t xml:space="preserve"> </w:t>
      </w:r>
      <w:r>
        <w:t>—</w:t>
      </w:r>
      <w:r w:rsidR="00C95E33">
        <w:t xml:space="preserve"> </w:t>
      </w:r>
      <w:r>
        <w:t xml:space="preserve">pozycję, mianowicie swój artykuł </w:t>
      </w:r>
      <w:r>
        <w:rPr>
          <w:rStyle w:val="Teksttreci9Kursywa"/>
          <w:b/>
          <w:bCs/>
        </w:rPr>
        <w:t>Geneza i składniki rosyjskiego ję</w:t>
      </w:r>
      <w:r>
        <w:rPr>
          <w:rStyle w:val="Teksttreci9Kursywa"/>
          <w:b/>
          <w:bCs/>
        </w:rPr>
        <w:t>zyka literackiego (Język rosyjski.</w:t>
      </w:r>
      <w:r>
        <w:t xml:space="preserve"> Czasopismo dla nauczycieli. Rok I, nr 1, Warszawa 1948)</w:t>
      </w:r>
      <w:r>
        <w:t xml:space="preserve">, w którym omawiałem wartość stylistyczną wyrazów </w:t>
      </w:r>
      <w:proofErr w:type="spellStart"/>
      <w:r>
        <w:t>staro-cerkiewno-słowiańskich</w:t>
      </w:r>
      <w:proofErr w:type="spellEnd"/>
      <w:r>
        <w:t xml:space="preserve"> w języku rosyjskim.</w:t>
      </w:r>
    </w:p>
    <w:p w:rsidR="000C12EB" w:rsidRDefault="003B2538">
      <w:pPr>
        <w:pStyle w:val="Teksttreci90"/>
        <w:framePr w:w="8340" w:h="9528" w:hRule="exact" w:wrap="none" w:vAnchor="page" w:hAnchor="page" w:x="1666" w:y="4428"/>
        <w:shd w:val="clear" w:color="auto" w:fill="auto"/>
        <w:spacing w:before="0" w:line="246" w:lineRule="exact"/>
        <w:ind w:firstLine="560"/>
        <w:jc w:val="both"/>
      </w:pPr>
      <w:r>
        <w:t>Zagadnienie to dałoby się badać i na gruncie innych języków, a sprawa nie jest drobna, bo dotyczy bardzo istotnej funkcji pisanego języka tradycyjnego, w ksz</w:t>
      </w:r>
      <w:r>
        <w:t>tałtowaniu żywych literackich języków słowiańskich.</w:t>
      </w:r>
    </w:p>
    <w:p w:rsidR="000C12EB" w:rsidRDefault="003B2538">
      <w:pPr>
        <w:pStyle w:val="Teksttreci90"/>
        <w:framePr w:w="8340" w:h="9528" w:hRule="exact" w:wrap="none" w:vAnchor="page" w:hAnchor="page" w:x="1666" w:y="4428"/>
        <w:shd w:val="clear" w:color="auto" w:fill="auto"/>
        <w:spacing w:before="0" w:line="252" w:lineRule="exact"/>
        <w:ind w:firstLine="0"/>
        <w:jc w:val="right"/>
      </w:pPr>
      <w:r>
        <w:t>Pod względem techniczno - naukowym praca omawiana nie nasuwa żadnych zastrzeżeń. Wykończenie techniczno - naukowe nie jest jedno-</w:t>
      </w:r>
    </w:p>
    <w:p w:rsidR="000C12EB" w:rsidRDefault="003B2538">
      <w:pPr>
        <w:pStyle w:val="Stopka20"/>
        <w:framePr w:w="8286" w:h="240" w:hRule="exact" w:wrap="none" w:vAnchor="page" w:hAnchor="page" w:x="1666" w:y="14184"/>
        <w:shd w:val="clear" w:color="auto" w:fill="auto"/>
      </w:pPr>
      <w:r>
        <w:t>*) Jedna uwaga terminologiczna: raczej „język Basków niż „narzecze" **</w:t>
      </w:r>
    </w:p>
    <w:p w:rsidR="000C12EB" w:rsidRDefault="003B2538">
      <w:pPr>
        <w:pStyle w:val="Stopka20"/>
        <w:framePr w:w="8286" w:h="240" w:hRule="exact" w:wrap="none" w:vAnchor="page" w:hAnchor="page" w:x="1666" w:y="14424"/>
        <w:shd w:val="clear" w:color="auto" w:fill="auto"/>
        <w:jc w:val="left"/>
      </w:pPr>
      <w:r>
        <w:t>(st</w:t>
      </w:r>
      <w:r>
        <w:t>r. 4).</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rap="none" w:vAnchor="page" w:hAnchor="page" w:x="4443" w:y="1824"/>
        <w:shd w:val="clear" w:color="auto" w:fill="auto"/>
        <w:spacing w:line="200" w:lineRule="exact"/>
      </w:pPr>
      <w:r>
        <w:rPr>
          <w:rStyle w:val="Nagweklubstopka1"/>
        </w:rPr>
        <w:lastRenderedPageBreak/>
        <w:t>PORADNIK JĘZYKOWY</w:t>
      </w:r>
    </w:p>
    <w:p w:rsidR="000C12EB" w:rsidRDefault="003B2538">
      <w:pPr>
        <w:pStyle w:val="Nagweklubstopka0"/>
        <w:framePr w:wrap="none" w:vAnchor="page" w:hAnchor="page" w:x="9507" w:y="1828"/>
        <w:shd w:val="clear" w:color="auto" w:fill="auto"/>
        <w:spacing w:line="200" w:lineRule="exact"/>
      </w:pPr>
      <w:r>
        <w:t>1949, z. 3</w:t>
      </w:r>
    </w:p>
    <w:p w:rsidR="000C12EB" w:rsidRDefault="003B2538">
      <w:pPr>
        <w:pStyle w:val="Nagweklubstopka0"/>
        <w:framePr w:wrap="none" w:vAnchor="page" w:hAnchor="page" w:x="1227" w:y="1824"/>
        <w:shd w:val="clear" w:color="auto" w:fill="auto"/>
        <w:spacing w:line="200" w:lineRule="exact"/>
      </w:pPr>
      <w:r>
        <w:t>2</w:t>
      </w:r>
    </w:p>
    <w:p w:rsidR="000C12EB" w:rsidRDefault="003B2538">
      <w:pPr>
        <w:pStyle w:val="Teksttreci20"/>
        <w:framePr w:w="9342" w:h="13523" w:hRule="exact" w:wrap="none" w:vAnchor="page" w:hAnchor="page" w:x="1125" w:y="2393"/>
        <w:shd w:val="clear" w:color="auto" w:fill="auto"/>
        <w:spacing w:before="0" w:line="276" w:lineRule="exact"/>
        <w:ind w:firstLine="0"/>
      </w:pPr>
      <w:r>
        <w:t>znaczne ze sprecyzowaniem najważniejszych intencji treściowych pracy, która zawsze w jakimś kierunku musi i będzie oddziaływać.</w:t>
      </w:r>
    </w:p>
    <w:p w:rsidR="000C12EB" w:rsidRDefault="003B2538">
      <w:pPr>
        <w:pStyle w:val="Teksttreci20"/>
        <w:framePr w:w="9342" w:h="13523" w:hRule="exact" w:wrap="none" w:vAnchor="page" w:hAnchor="page" w:x="1125" w:y="2393"/>
        <w:shd w:val="clear" w:color="auto" w:fill="auto"/>
        <w:spacing w:before="0" w:line="270" w:lineRule="exact"/>
        <w:ind w:firstLine="660"/>
      </w:pPr>
      <w:r>
        <w:t xml:space="preserve">W rozdziale pierwszym autor omawia stanowisko języka </w:t>
      </w:r>
      <w:proofErr w:type="spellStart"/>
      <w:r>
        <w:t>staro-cerkiewno-słowiańskiego</w:t>
      </w:r>
      <w:proofErr w:type="spellEnd"/>
      <w:r>
        <w:t xml:space="preserve"> wśród innych słowiańskich i wspomina o analogii zachodzącej między rolą języka </w:t>
      </w:r>
      <w:proofErr w:type="spellStart"/>
      <w:r>
        <w:t>staro-cerkiewno-słowiańskiego</w:t>
      </w:r>
      <w:proofErr w:type="spellEnd"/>
      <w:r>
        <w:t xml:space="preserve"> na gruncie słowiańskim, a rolą łaciny na Zachodzie. W związku z tym pisze: ,,o ile jednak u tych (</w:t>
      </w:r>
      <w:proofErr w:type="spellStart"/>
      <w:r>
        <w:t>sc</w:t>
      </w:r>
      <w:proofErr w:type="spellEnd"/>
      <w:r>
        <w:t>. zachodnich) lud</w:t>
      </w:r>
      <w:r>
        <w:t xml:space="preserve">ów język narodowy pojawia się wkrótce jako godny współzawodnik łaciny, a w niedługim czasie nawet niepodzielnie zakrólował w literaturze pięknej, to u Słowian wschodnich, a przeważnie też i południowych, okowy cerkiewszczyzny znacznie głębiej w umysłowość </w:t>
      </w:r>
      <w:r>
        <w:t>tych ludów się wżarły, bo i znacznie dłużej nad nimi ciążyły, gdyż dopiero w epoce romantyzmu możemy mówić o przezwyciężeniu tego skostniałego, sztywnego języka przez mówione języki narodowe. Nad tym faktem dziejowym powinni się głęboko zastanowić ci wszys</w:t>
      </w:r>
      <w:r>
        <w:t>cy, którzy nieraz zbyt pochopnie żałują, że liturgia słowiańska nie objęła całej Słowiańszczyzny" (str. 9).</w:t>
      </w:r>
    </w:p>
    <w:p w:rsidR="000C12EB" w:rsidRDefault="003B2538">
      <w:pPr>
        <w:pStyle w:val="Teksttreci20"/>
        <w:framePr w:w="9342" w:h="13523" w:hRule="exact" w:wrap="none" w:vAnchor="page" w:hAnchor="page" w:x="1125" w:y="2393"/>
        <w:shd w:val="clear" w:color="auto" w:fill="auto"/>
        <w:spacing w:before="0" w:line="270" w:lineRule="exact"/>
        <w:ind w:firstLine="660"/>
      </w:pPr>
      <w:r>
        <w:t>Z tych słów wynika chyba z całą wyrazistością, że liturgię łacińską uważa autor za fakt w historii Słowian zachodnich dodatni : o języku staro-cerki</w:t>
      </w:r>
      <w:r>
        <w:t xml:space="preserve">ewnym mówi jako o okowach, które się wżarły w umysłowość ludów i ciążyły nad nimi. Z zacytowanego ustępu wyraźnie przebija myśl, że łacina w mniejszym stopniu opóźniła rozwój języków narodowych, niż to uczynił język </w:t>
      </w:r>
      <w:proofErr w:type="spellStart"/>
      <w:r>
        <w:t>staro-cerkiewno-słowiański</w:t>
      </w:r>
      <w:proofErr w:type="spellEnd"/>
      <w:r>
        <w:t>.</w:t>
      </w:r>
    </w:p>
    <w:p w:rsidR="000C12EB" w:rsidRDefault="003B2538">
      <w:pPr>
        <w:pStyle w:val="Teksttreci20"/>
        <w:framePr w:w="9342" w:h="13523" w:hRule="exact" w:wrap="none" w:vAnchor="page" w:hAnchor="page" w:x="1125" w:y="2393"/>
        <w:shd w:val="clear" w:color="auto" w:fill="auto"/>
        <w:spacing w:before="0" w:line="270" w:lineRule="exact"/>
        <w:ind w:firstLine="660"/>
      </w:pPr>
      <w:r>
        <w:t>To samo zaga</w:t>
      </w:r>
      <w:r>
        <w:t>dnienie w innym miejscu ujęte jest w sposób zupełnie odmienny. Na str. 15 czytamy o Cyrylu i Metodym, że „pobyt ich w Rzymie był jednym wielkim tryumfem liturgii słowiańskiej i godną zapłatą dla apostołów słowiańskich za trudy wiekopomnego dzieła misjonars</w:t>
      </w:r>
      <w:r>
        <w:t xml:space="preserve">kiego". „Najwidoczniej papież </w:t>
      </w:r>
      <w:r w:rsidRPr="00C95E33">
        <w:rPr>
          <w:lang w:eastAsia="en-US" w:bidi="en-US"/>
        </w:rPr>
        <w:t xml:space="preserve">Hadrian </w:t>
      </w:r>
      <w:r>
        <w:t>II (...) dał się pozyskać dla sprawy liturgii słowiańskiej".</w:t>
      </w:r>
    </w:p>
    <w:p w:rsidR="000C12EB" w:rsidRDefault="003B2538">
      <w:pPr>
        <w:pStyle w:val="Teksttreci20"/>
        <w:framePr w:w="9342" w:h="13523" w:hRule="exact" w:wrap="none" w:vAnchor="page" w:hAnchor="page" w:x="1125" w:y="2393"/>
        <w:shd w:val="clear" w:color="auto" w:fill="auto"/>
        <w:spacing w:before="0" w:line="276" w:lineRule="exact"/>
        <w:ind w:firstLine="660"/>
      </w:pPr>
      <w:r>
        <w:t xml:space="preserve">Na str. 16: „Zdawało się, że przed liturgią słowiańską otwiera się nowa epoka. Trudno wprost przewidzieć następstwa, jakie by pociągnęło za sobą utrzymanie </w:t>
      </w:r>
      <w:r>
        <w:t>tak wyraźnie, odważnie zakreślonej przez papieża Hadriana linii postępowania wobec narodów słowiańskich: cała Słowiańszczyzna mogła się znaleźć pod opiekuńczymi skrzydłami Rzymu... i) ale »zawistny, przeklęty diabeł nie mógł znieść tego«“.</w:t>
      </w:r>
    </w:p>
    <w:p w:rsidR="000C12EB" w:rsidRDefault="003B2538">
      <w:pPr>
        <w:pStyle w:val="Teksttreci20"/>
        <w:framePr w:w="9342" w:h="13523" w:hRule="exact" w:wrap="none" w:vAnchor="page" w:hAnchor="page" w:x="1125" w:y="2393"/>
        <w:shd w:val="clear" w:color="auto" w:fill="auto"/>
        <w:spacing w:before="0" w:line="276" w:lineRule="exact"/>
        <w:ind w:firstLine="480"/>
      </w:pPr>
      <w:r>
        <w:t>Słowa ostatnie o</w:t>
      </w:r>
      <w:r>
        <w:t xml:space="preserve"> zawistnym, przeklętym diable zacytowane są z pracy, która była wydana w Pradze w r. 1902 pt. </w:t>
      </w:r>
      <w:r>
        <w:rPr>
          <w:rStyle w:val="Teksttreci2Kursywa"/>
          <w:b/>
          <w:bCs/>
        </w:rPr>
        <w:t>Dzieje apostołów słowiańskich</w:t>
      </w:r>
      <w:r>
        <w:t xml:space="preserve">, </w:t>
      </w:r>
      <w:r>
        <w:rPr>
          <w:rStyle w:val="Teksttreci2Kursywa"/>
          <w:b/>
          <w:bCs/>
        </w:rPr>
        <w:t>Cyryla i Metodego</w:t>
      </w:r>
      <w:r>
        <w:t xml:space="preserve"> (po czesku), a której autorem był </w:t>
      </w:r>
      <w:proofErr w:type="spellStart"/>
      <w:r>
        <w:t>Fr</w:t>
      </w:r>
      <w:proofErr w:type="spellEnd"/>
      <w:r>
        <w:t xml:space="preserve">. </w:t>
      </w:r>
      <w:proofErr w:type="spellStart"/>
      <w:r>
        <w:rPr>
          <w:rStyle w:val="Teksttreci2Odstpy4pt"/>
          <w:b/>
          <w:bCs/>
        </w:rPr>
        <w:t>Pastrnek</w:t>
      </w:r>
      <w:proofErr w:type="spellEnd"/>
      <w:r>
        <w:rPr>
          <w:rStyle w:val="Teksttreci2Odstpy4pt"/>
          <w:b/>
          <w:bCs/>
        </w:rPr>
        <w:t xml:space="preserve">. </w:t>
      </w:r>
      <w:r>
        <w:t>Dlaczego te właśnie słowa wydały się autorowi najlepszym sformuło</w:t>
      </w:r>
      <w:r>
        <w:t>waniem myśli, którą chciał wypowiedzieć, trudno zrozumieć. Ale w każdym razie z niemniejszą oczywistością niż w cytacie ze strony dziewiątej widoczna jest tu myśl zupełnie inna, choć umotywowana w sposób szczególny (i mało mający szans zaimponowania ogółow</w:t>
      </w:r>
      <w:r>
        <w:t>i kulturalnych Słowian). O liturgii słowiańskiej na str. 15 i 16 mówi autor prawie z uniesieniem, a że nie ma tu mowy o stylizacji ironicznej — o czym chwilami można by było myśleć — to widać choćby ze sformułowania na str. 20, gdzie autor, mówiąc o smutny</w:t>
      </w:r>
      <w:r>
        <w:t>m losie uczniów Metodego uwięzionych lub wygnanych z granic państwa, dodaje uwagę: „Wielkich jednak i słusznych idei nie można tak łatwo zadławić przez użycie brutalnej fizycznej przemocy. Po-</w:t>
      </w:r>
    </w:p>
    <w:p w:rsidR="000C12EB" w:rsidRDefault="003B2538">
      <w:pPr>
        <w:pStyle w:val="Stopka30"/>
        <w:framePr w:wrap="none" w:vAnchor="page" w:hAnchor="page" w:x="1653" w:y="16130"/>
        <w:shd w:val="clear" w:color="auto" w:fill="auto"/>
        <w:spacing w:line="220" w:lineRule="exact"/>
        <w:ind w:left="560"/>
      </w:pPr>
      <w:r>
        <w:rPr>
          <w:vertAlign w:val="superscript"/>
        </w:rPr>
        <w:t>l</w:t>
      </w:r>
      <w:r>
        <w:t>) Wielokro</w:t>
      </w:r>
      <w:r w:rsidRPr="00C95E33">
        <w:rPr>
          <w:lang w:eastAsia="en-US" w:bidi="en-US"/>
        </w:rPr>
        <w:t xml:space="preserve">pek </w:t>
      </w:r>
      <w:r>
        <w:t>w tekście.</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0C12EB">
      <w:pPr>
        <w:rPr>
          <w:sz w:val="2"/>
          <w:szCs w:val="2"/>
        </w:rPr>
      </w:pPr>
      <w:r w:rsidRPr="000C12EB">
        <w:lastRenderedPageBreak/>
        <w:pict>
          <v:shapetype id="_x0000_t32" coordsize="21600,21600" o:spt="32" o:oned="t" path="m,l21600,21600e" filled="f">
            <v:path arrowok="t" fillok="f" o:connecttype="none"/>
            <o:lock v:ext="edit" shapetype="t"/>
          </v:shapetype>
          <v:shape id="_x0000_s1036" type="#_x0000_t32" style="position:absolute;margin-left:57.1pt;margin-top:112.4pt;width:451.8pt;height:0;z-index:-251654656;mso-position-horizontal-relative:page;mso-position-vertical-relative:page" filled="t" strokeweight="1.2pt">
            <v:path arrowok="f" fillok="t" o:connecttype="segments"/>
            <o:lock v:ext="edit" shapetype="f"/>
            <w10:wrap anchorx="page" anchory="page"/>
          </v:shape>
        </w:pict>
      </w:r>
    </w:p>
    <w:p w:rsidR="000C12EB" w:rsidRDefault="003B2538">
      <w:pPr>
        <w:pStyle w:val="Nagweklubstopka0"/>
        <w:framePr w:wrap="none" w:vAnchor="page" w:hAnchor="page" w:x="1113" w:y="2011"/>
        <w:shd w:val="clear" w:color="auto" w:fill="auto"/>
        <w:spacing w:line="200" w:lineRule="exact"/>
      </w:pPr>
      <w:r>
        <w:t>1949. z.</w:t>
      </w:r>
    </w:p>
    <w:p w:rsidR="000C12EB" w:rsidRDefault="003B2538">
      <w:pPr>
        <w:pStyle w:val="Nagweklubstopka20"/>
        <w:framePr w:wrap="none" w:vAnchor="page" w:hAnchor="page" w:x="1983" w:y="2005"/>
        <w:shd w:val="clear" w:color="auto" w:fill="auto"/>
        <w:spacing w:line="200" w:lineRule="exact"/>
      </w:pPr>
      <w:r w:rsidRPr="00C95E33">
        <w:rPr>
          <w:lang w:eastAsia="ru-RU" w:bidi="ru-RU"/>
        </w:rPr>
        <w:t>3</w:t>
      </w:r>
    </w:p>
    <w:p w:rsidR="000C12EB" w:rsidRDefault="003B2538">
      <w:pPr>
        <w:pStyle w:val="Nagweklubstopka0"/>
        <w:framePr w:wrap="none" w:vAnchor="page" w:hAnchor="page" w:x="4305" w:y="1993"/>
        <w:shd w:val="clear" w:color="auto" w:fill="auto"/>
        <w:spacing w:line="200" w:lineRule="exact"/>
      </w:pPr>
      <w:r>
        <w:t>PORADNIK JĘZYKOWY</w:t>
      </w:r>
    </w:p>
    <w:p w:rsidR="000C12EB" w:rsidRDefault="003B2538">
      <w:pPr>
        <w:pStyle w:val="Nagweklubstopka0"/>
        <w:framePr w:wrap="none" w:vAnchor="page" w:hAnchor="page" w:x="10191" w:y="1969"/>
        <w:shd w:val="clear" w:color="auto" w:fill="auto"/>
        <w:spacing w:line="200" w:lineRule="exact"/>
      </w:pPr>
      <w:r>
        <w:t>3</w:t>
      </w:r>
    </w:p>
    <w:p w:rsidR="000C12EB" w:rsidRDefault="003B2538">
      <w:pPr>
        <w:pStyle w:val="Teksttreci20"/>
        <w:framePr w:w="9390" w:h="13949" w:hRule="exact" w:wrap="none" w:vAnchor="page" w:hAnchor="page" w:x="1101" w:y="2550"/>
        <w:shd w:val="clear" w:color="auto" w:fill="auto"/>
        <w:spacing w:before="0" w:line="276" w:lineRule="exact"/>
        <w:ind w:right="220" w:firstLine="0"/>
      </w:pPr>
      <w:r>
        <w:t>dobnie było z misją słowiańską św. Cyryla i Metodego: wyparta przemocą z Moraw i Panonii rozkrzewiła się na innych obszarach słowiańskich".</w:t>
      </w:r>
    </w:p>
    <w:p w:rsidR="000C12EB" w:rsidRDefault="003B2538">
      <w:pPr>
        <w:pStyle w:val="Teksttreci20"/>
        <w:framePr w:w="9390" w:h="13949" w:hRule="exact" w:wrap="none" w:vAnchor="page" w:hAnchor="page" w:x="1101" w:y="2550"/>
        <w:shd w:val="clear" w:color="auto" w:fill="auto"/>
        <w:spacing w:before="0" w:line="288" w:lineRule="exact"/>
        <w:ind w:right="220" w:firstLine="600"/>
      </w:pPr>
      <w:r>
        <w:t>Jaki jest więc właściwie pogląd autora na rolę historyczną liturgii łacińskiej i liturgii słowi</w:t>
      </w:r>
      <w:r>
        <w:t>ańskiej w życiu i rozwoju kulturalnym narodów słowiańskich?</w:t>
      </w:r>
    </w:p>
    <w:p w:rsidR="000C12EB" w:rsidRDefault="003B2538">
      <w:pPr>
        <w:pStyle w:val="Teksttreci20"/>
        <w:framePr w:w="9390" w:h="13949" w:hRule="exact" w:wrap="none" w:vAnchor="page" w:hAnchor="page" w:x="1101" w:y="2550"/>
        <w:shd w:val="clear" w:color="auto" w:fill="auto"/>
        <w:spacing w:before="0" w:line="276" w:lineRule="exact"/>
        <w:ind w:right="220" w:firstLine="600"/>
      </w:pPr>
      <w:r>
        <w:t xml:space="preserve">Są w broszurze i inne sprzeczności. Na str. 15 autor pisze: ,,Możemy po części zrozumieć oburzenie kół „łacińskich", gdyż myśl była istotnie niebywale śmiała. Przecież dwaj bizantyńscy Grecy </w:t>
      </w:r>
      <w:r>
        <w:t>chcieli wprowadzić w życie to, o co nie pokusił się żaden wielki naród europejski, a w dodatku wybrali do tego celu jakieś nieznane narzecze pogardzanych i „barbarzyńskich" Słowian!".</w:t>
      </w:r>
    </w:p>
    <w:p w:rsidR="000C12EB" w:rsidRDefault="003B2538">
      <w:pPr>
        <w:pStyle w:val="Teksttreci20"/>
        <w:framePr w:w="9390" w:h="13949" w:hRule="exact" w:wrap="none" w:vAnchor="page" w:hAnchor="page" w:x="1101" w:y="2550"/>
        <w:shd w:val="clear" w:color="auto" w:fill="auto"/>
        <w:spacing w:before="0" w:line="270" w:lineRule="exact"/>
        <w:ind w:right="220" w:firstLine="600"/>
      </w:pPr>
      <w:r>
        <w:t>Niestety traktowanie Słowian jako barbarzyńców znajdujemy nawet w omawia</w:t>
      </w:r>
      <w:r>
        <w:t>nej broszurze, w której na str. 11-12 czytamy: „półwysep Bałkański był od VI wieku widownią wielkiego najazdu Słowian, którzy wraz z innymi ludami barbarzyńskimi dosłownie zalali cały ówczesny Bałkan. Ludność grecka uciekła w popłochu w góry, a zwłaszcza n</w:t>
      </w:r>
      <w:r>
        <w:t xml:space="preserve">a wyspy Morza Egejskiego lub też chroniła się do warownych grodów, co przeważnie ostały się przed zalewem słowiańskim. I tak wiemy </w:t>
      </w:r>
      <w:proofErr w:type="spellStart"/>
      <w:r>
        <w:t>np</w:t>
      </w:r>
      <w:proofErr w:type="spellEnd"/>
      <w:r>
        <w:t xml:space="preserve">„ że </w:t>
      </w:r>
      <w:proofErr w:type="spellStart"/>
      <w:r>
        <w:t>Sołuń</w:t>
      </w:r>
      <w:proofErr w:type="spellEnd"/>
      <w:r>
        <w:t xml:space="preserve"> wytrzymał kilkakrotnie oblężenie i w ręce barbarzyńców się nie dostał."</w:t>
      </w:r>
    </w:p>
    <w:p w:rsidR="000C12EB" w:rsidRDefault="003B2538">
      <w:pPr>
        <w:pStyle w:val="Teksttreci20"/>
        <w:framePr w:w="9390" w:h="13949" w:hRule="exact" w:wrap="none" w:vAnchor="page" w:hAnchor="page" w:x="1101" w:y="2550"/>
        <w:shd w:val="clear" w:color="auto" w:fill="auto"/>
        <w:spacing w:before="0" w:line="276" w:lineRule="exact"/>
        <w:ind w:right="220" w:firstLine="600"/>
      </w:pPr>
      <w:r>
        <w:rPr>
          <w:rStyle w:val="Teksttreci2Kursywa"/>
          <w:b/>
          <w:bCs/>
        </w:rPr>
        <w:t>Barbarzyńców</w:t>
      </w:r>
      <w:r>
        <w:t xml:space="preserve"> znaczy tu »Słowian«, bo fak</w:t>
      </w:r>
      <w:r>
        <w:t xml:space="preserve">t, że </w:t>
      </w:r>
      <w:proofErr w:type="spellStart"/>
      <w:r>
        <w:t>Sołuń</w:t>
      </w:r>
      <w:proofErr w:type="spellEnd"/>
      <w:r>
        <w:t xml:space="preserve"> nie dostał się w ręce barbarzyńców ma być ilustracją („i tak") jego ostania się przed zalewem słowiańskim. W drugiej połowie ustępu można zrozumieć, że autor mówi o Słowianach ze stanowiska Greków, ale ta stylistyczna koncesja nie wypada bardzo</w:t>
      </w:r>
      <w:r>
        <w:t xml:space="preserve"> zręcznie.</w:t>
      </w:r>
    </w:p>
    <w:p w:rsidR="000C12EB" w:rsidRDefault="003B2538">
      <w:pPr>
        <w:pStyle w:val="Teksttreci20"/>
        <w:framePr w:w="9390" w:h="13949" w:hRule="exact" w:wrap="none" w:vAnchor="page" w:hAnchor="page" w:x="1101" w:y="2550"/>
        <w:shd w:val="clear" w:color="auto" w:fill="auto"/>
        <w:spacing w:before="0" w:line="270" w:lineRule="exact"/>
        <w:ind w:firstLine="600"/>
      </w:pPr>
      <w:r>
        <w:t xml:space="preserve">Chyba także kwestią stylizacji jest wielokrotne podkreślanie </w:t>
      </w:r>
      <w:r>
        <w:rPr>
          <w:rStyle w:val="Teksttreci2Kursywa"/>
          <w:b/>
          <w:bCs/>
        </w:rPr>
        <w:t>cudowności</w:t>
      </w:r>
      <w:r>
        <w:t xml:space="preserve"> wynalezienia pierwszego alfabetu słowiańskiego. Na str. 13 nie tylko jest wzmianka historyczna o tym, że życiorysy apostołów słowiańskich wynalezienie abecadła słowiańskiego</w:t>
      </w:r>
      <w:r>
        <w:t xml:space="preserve"> „przypisują zgodnie </w:t>
      </w:r>
      <w:r>
        <w:rPr>
          <w:rStyle w:val="Teksttreci2Kursywa"/>
          <w:b/>
          <w:bCs/>
        </w:rPr>
        <w:t>cudowi</w:t>
      </w:r>
      <w:r>
        <w:t xml:space="preserve"> (podkreślone w tekście) Bożemu", ale autor zaraz po tym zdaniu mówi i od siebie, że „stworzenie alfabetu głagolickiego (...) było istotnie cudowne", że to „istotnie na cud zakrawało" — a nawet w spisie rzeczy jest pozycja „Cudow</w:t>
      </w:r>
      <w:r>
        <w:t>ny wynalazek alfabetu słowiańskiego", co i tak przecież broszurze zbytu na odpustach nie zapewni. Wobec takich sformułowań trochę nieokreślone wrażenie robi wzmianka o relikwiach św. Klemensa na str. 15.</w:t>
      </w:r>
    </w:p>
    <w:p w:rsidR="000C12EB" w:rsidRDefault="003B2538">
      <w:pPr>
        <w:pStyle w:val="Teksttreci20"/>
        <w:framePr w:w="9390" w:h="13949" w:hRule="exact" w:wrap="none" w:vAnchor="page" w:hAnchor="page" w:x="1101" w:y="2550"/>
        <w:shd w:val="clear" w:color="auto" w:fill="auto"/>
        <w:spacing w:before="0" w:line="270" w:lineRule="exact"/>
        <w:ind w:right="220" w:firstLine="600"/>
      </w:pPr>
      <w:r>
        <w:t>Interesujące fakty, może nieco zbyt mało uwypuklone,</w:t>
      </w:r>
      <w:r>
        <w:t xml:space="preserve"> przypomina autor wyjaśniając istotne przyczyny zwalczania Cyryla i Metodego przez „łacinników". Pomysł Rościsława, inicjatora poselstwa, domagającego się misjonarzy słowiańskich, był „kamieniem obrazy dla duchowieństwa „łacińskiego", tj. na Morawach przew</w:t>
      </w:r>
      <w:r>
        <w:t xml:space="preserve">ażnie niemieckiego, nie przebierającego w środkach, byle tylko nie dopuścić do kościelnego usamodzielnienia się ziemi morawskiej" (str. 14). „Łacinnikom" nie szło w rzeczywistości o żadne dogmaty religijne, nawet nie o słynne pochodzenie Ducha Świętego </w:t>
      </w:r>
      <w:r w:rsidRPr="00C95E33">
        <w:rPr>
          <w:lang w:eastAsia="en-US" w:bidi="en-US"/>
        </w:rPr>
        <w:t>(</w:t>
      </w:r>
      <w:proofErr w:type="spellStart"/>
      <w:r w:rsidRPr="00C95E33">
        <w:rPr>
          <w:lang w:eastAsia="en-US" w:bidi="en-US"/>
        </w:rPr>
        <w:t>fi</w:t>
      </w:r>
      <w:r w:rsidRPr="00C95E33">
        <w:rPr>
          <w:lang w:eastAsia="en-US" w:bidi="en-US"/>
        </w:rPr>
        <w:t>lioque</w:t>
      </w:r>
      <w:proofErr w:type="spellEnd"/>
      <w:r w:rsidRPr="00C95E33">
        <w:rPr>
          <w:lang w:eastAsia="en-US" w:bidi="en-US"/>
        </w:rPr>
        <w:t xml:space="preserve">), </w:t>
      </w:r>
      <w:r>
        <w:t xml:space="preserve">(str. 14). Najczynniej występowała przeciw akcji słowiańskiej partia niemiecka, która z chwilą opowiedzenia się papieża Szczepana V— pod wpływem biskupa niemieckiego </w:t>
      </w:r>
      <w:proofErr w:type="spellStart"/>
      <w:r>
        <w:t>Wichinga</w:t>
      </w:r>
      <w:proofErr w:type="spellEnd"/>
      <w:r>
        <w:t xml:space="preserve"> — przeciwko tej akcji mogła „w oparciu o Rzym wystąpić z całą bezwzględn</w:t>
      </w:r>
      <w:r>
        <w:t>ością przeciw duchownym słowiańskim" (str. 19—20).</w:t>
      </w:r>
    </w:p>
    <w:p w:rsidR="000C12EB" w:rsidRDefault="003B2538">
      <w:pPr>
        <w:pStyle w:val="Teksttreci20"/>
        <w:framePr w:w="9390" w:h="13949" w:hRule="exact" w:wrap="none" w:vAnchor="page" w:hAnchor="page" w:x="1101" w:y="2550"/>
        <w:shd w:val="clear" w:color="auto" w:fill="auto"/>
        <w:spacing w:before="0" w:line="276" w:lineRule="exact"/>
        <w:ind w:right="220" w:firstLine="600"/>
      </w:pPr>
      <w:r>
        <w:t xml:space="preserve">Przypomina się powieść T. T. Jeża </w:t>
      </w:r>
      <w:r>
        <w:rPr>
          <w:rStyle w:val="Teksttreci2Kursywa"/>
          <w:b/>
          <w:bCs/>
        </w:rPr>
        <w:t xml:space="preserve">Słowiański </w:t>
      </w:r>
      <w:proofErr w:type="spellStart"/>
      <w:r w:rsidRPr="00C95E33">
        <w:rPr>
          <w:rStyle w:val="Teksttreci2Kursywa"/>
          <w:b/>
          <w:bCs/>
          <w:lang w:eastAsia="en-US" w:bidi="en-US"/>
        </w:rPr>
        <w:t>her</w:t>
      </w:r>
      <w:r>
        <w:rPr>
          <w:rStyle w:val="Teksttreci2Kursywa"/>
          <w:b/>
          <w:bCs/>
        </w:rPr>
        <w:t>co</w:t>
      </w:r>
      <w:proofErr w:type="spellEnd"/>
      <w:r>
        <w:rPr>
          <w:rStyle w:val="Teksttreci2Kursywa"/>
          <w:b/>
          <w:bCs/>
          <w:lang w:val="fr-FR" w:eastAsia="fr-FR" w:bidi="fr-FR"/>
        </w:rPr>
        <w:t>g</w:t>
      </w:r>
      <w:r>
        <w:rPr>
          <w:lang w:val="fr-FR" w:eastAsia="fr-FR" w:bidi="fr-FR"/>
        </w:rPr>
        <w:t xml:space="preserve"> </w:t>
      </w:r>
      <w:r>
        <w:t>i poruszone w niej a wciąż aktualne wątki historyczne.</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rap="none" w:vAnchor="page" w:hAnchor="page" w:x="4041" w:y="1982"/>
        <w:shd w:val="clear" w:color="auto" w:fill="auto"/>
        <w:spacing w:line="200" w:lineRule="exact"/>
      </w:pPr>
      <w:r>
        <w:lastRenderedPageBreak/>
        <w:t>PORADNIK JĘZYKOWY</w:t>
      </w:r>
    </w:p>
    <w:p w:rsidR="000C12EB" w:rsidRDefault="003B2538">
      <w:pPr>
        <w:pStyle w:val="Nagweklubstopka0"/>
        <w:framePr w:wrap="none" w:vAnchor="page" w:hAnchor="page" w:x="1077" w:y="2018"/>
        <w:shd w:val="clear" w:color="auto" w:fill="auto"/>
        <w:spacing w:line="200" w:lineRule="exact"/>
      </w:pPr>
      <w:r>
        <w:t>4</w:t>
      </w:r>
    </w:p>
    <w:p w:rsidR="000C12EB" w:rsidRDefault="003B2538">
      <w:pPr>
        <w:pStyle w:val="Nagweklubstopka0"/>
        <w:framePr w:wrap="none" w:vAnchor="page" w:hAnchor="page" w:x="8697" w:y="1952"/>
        <w:shd w:val="clear" w:color="auto" w:fill="auto"/>
        <w:spacing w:line="200" w:lineRule="exact"/>
      </w:pPr>
      <w:r>
        <w:t>1949, z. 3</w:t>
      </w:r>
    </w:p>
    <w:p w:rsidR="000C12EB" w:rsidRDefault="003B2538">
      <w:pPr>
        <w:pStyle w:val="Teksttreci20"/>
        <w:framePr w:w="9390" w:h="12452" w:hRule="exact" w:wrap="none" w:vAnchor="page" w:hAnchor="page" w:x="1101" w:y="2506"/>
        <w:shd w:val="clear" w:color="auto" w:fill="auto"/>
        <w:spacing w:before="0" w:after="60" w:line="258" w:lineRule="exact"/>
        <w:ind w:right="860" w:firstLine="560"/>
      </w:pPr>
      <w:r>
        <w:t xml:space="preserve">Mówiąc ogólnie, największą wadą omawianej </w:t>
      </w:r>
      <w:r>
        <w:t>broszury wydaje się brak jakiejś wyraźnej koncepcji ogólno-historycznej w sprawach z tytułem pracy wiążących się pod względem fachu naukowego w sposób co prawda niezupełnie bezpośredni, ale przecież życiowo ważnych i wymagających dopowiedzenia do końca.</w:t>
      </w:r>
    </w:p>
    <w:p w:rsidR="000C12EB" w:rsidRDefault="003B2538">
      <w:pPr>
        <w:pStyle w:val="Teksttreci20"/>
        <w:framePr w:w="9390" w:h="12452" w:hRule="exact" w:wrap="none" w:vAnchor="page" w:hAnchor="page" w:x="1101" w:y="2506"/>
        <w:shd w:val="clear" w:color="auto" w:fill="auto"/>
        <w:spacing w:before="0" w:after="55" w:line="258" w:lineRule="exact"/>
        <w:ind w:right="860" w:firstLine="560"/>
      </w:pPr>
      <w:r>
        <w:t xml:space="preserve">I </w:t>
      </w:r>
      <w:r>
        <w:t xml:space="preserve">w pracach naukowych „ostatnie słowa to nie są litery", ostatnie słowa dopowiada życie realizowaniem się </w:t>
      </w:r>
      <w:proofErr w:type="spellStart"/>
      <w:r>
        <w:t>konsekwencyj</w:t>
      </w:r>
      <w:proofErr w:type="spellEnd"/>
      <w:r>
        <w:t>, wypływających z myślowych założeń — albo zamętem jako następstwem praktycznym myśli nie wykończonych lub skłóconych wewnętrznie.</w:t>
      </w:r>
    </w:p>
    <w:p w:rsidR="000C12EB" w:rsidRDefault="003B2538">
      <w:pPr>
        <w:pStyle w:val="Teksttreci20"/>
        <w:framePr w:w="9390" w:h="12452" w:hRule="exact" w:wrap="none" w:vAnchor="page" w:hAnchor="page" w:x="1101" w:y="2506"/>
        <w:shd w:val="clear" w:color="auto" w:fill="auto"/>
        <w:spacing w:before="0" w:after="55" w:line="264" w:lineRule="exact"/>
        <w:ind w:right="860" w:firstLine="560"/>
      </w:pPr>
      <w:r>
        <w:t xml:space="preserve">Nie mogę </w:t>
      </w:r>
      <w:r>
        <w:t>się powstrzymać na końcu od paru uwag o języku broszury. Znajdujemy w niej niektóre szczegóły pod względem językowym rażące:</w:t>
      </w:r>
    </w:p>
    <w:p w:rsidR="000C12EB" w:rsidRDefault="003B2538">
      <w:pPr>
        <w:pStyle w:val="Teksttreci20"/>
        <w:framePr w:w="9390" w:h="12452" w:hRule="exact" w:wrap="none" w:vAnchor="page" w:hAnchor="page" w:x="1101" w:y="2506"/>
        <w:shd w:val="clear" w:color="auto" w:fill="auto"/>
        <w:spacing w:before="0" w:line="270" w:lineRule="exact"/>
        <w:ind w:right="860" w:firstLine="560"/>
      </w:pPr>
      <w:r>
        <w:t xml:space="preserve">„Który w dalszym ciągu będziemy oznaczali skrótem </w:t>
      </w:r>
      <w:r>
        <w:rPr>
          <w:lang w:val="fr-FR" w:eastAsia="fr-FR" w:bidi="fr-FR"/>
        </w:rPr>
        <w:t xml:space="preserve">scs. </w:t>
      </w:r>
      <w:r>
        <w:t xml:space="preserve">wzgl. </w:t>
      </w:r>
      <w:proofErr w:type="spellStart"/>
      <w:r>
        <w:t>scsłowiański</w:t>
      </w:r>
      <w:proofErr w:type="spellEnd"/>
      <w:r>
        <w:t>" (str. 4).</w:t>
      </w:r>
    </w:p>
    <w:p w:rsidR="000C12EB" w:rsidRDefault="003B2538">
      <w:pPr>
        <w:pStyle w:val="Teksttreci20"/>
        <w:framePr w:w="9390" w:h="12452" w:hRule="exact" w:wrap="none" w:vAnchor="page" w:hAnchor="page" w:x="1101" w:y="2506"/>
        <w:shd w:val="clear" w:color="auto" w:fill="auto"/>
        <w:spacing w:before="0" w:line="402" w:lineRule="exact"/>
        <w:ind w:firstLine="560"/>
      </w:pPr>
      <w:r>
        <w:t>To samo spójnikowe „względnie" passim.</w:t>
      </w:r>
    </w:p>
    <w:p w:rsidR="000C12EB" w:rsidRDefault="003B2538">
      <w:pPr>
        <w:pStyle w:val="Teksttreci20"/>
        <w:framePr w:w="9390" w:h="12452" w:hRule="exact" w:wrap="none" w:vAnchor="page" w:hAnchor="page" w:x="1101" w:y="2506"/>
        <w:shd w:val="clear" w:color="auto" w:fill="auto"/>
        <w:spacing w:before="0" w:line="402" w:lineRule="exact"/>
        <w:ind w:firstLine="560"/>
      </w:pPr>
      <w:r>
        <w:t>„Posels</w:t>
      </w:r>
      <w:r>
        <w:t>two (...) nie domaga się o misjonarzy" (str. 10).</w:t>
      </w:r>
    </w:p>
    <w:p w:rsidR="000C12EB" w:rsidRDefault="003B2538">
      <w:pPr>
        <w:pStyle w:val="Teksttreci20"/>
        <w:framePr w:w="9390" w:h="12452" w:hRule="exact" w:wrap="none" w:vAnchor="page" w:hAnchor="page" w:x="1101" w:y="2506"/>
        <w:shd w:val="clear" w:color="auto" w:fill="auto"/>
        <w:spacing w:before="0" w:line="402" w:lineRule="exact"/>
        <w:ind w:firstLine="560"/>
      </w:pPr>
      <w:r>
        <w:t>„Napotykając (...) na bardzo częste i liczne osady" (str. 11).</w:t>
      </w:r>
    </w:p>
    <w:p w:rsidR="000C12EB" w:rsidRDefault="003B2538">
      <w:pPr>
        <w:pStyle w:val="Teksttreci20"/>
        <w:framePr w:w="9390" w:h="12452" w:hRule="exact" w:wrap="none" w:vAnchor="page" w:hAnchor="page" w:x="1101" w:y="2506"/>
        <w:shd w:val="clear" w:color="auto" w:fill="auto"/>
        <w:spacing w:before="0" w:line="260" w:lineRule="exact"/>
        <w:ind w:firstLine="560"/>
      </w:pPr>
      <w:r>
        <w:t>„Zadawalano się" (str. 22).</w:t>
      </w:r>
    </w:p>
    <w:p w:rsidR="000C12EB" w:rsidRDefault="003B2538">
      <w:pPr>
        <w:pStyle w:val="Teksttreci20"/>
        <w:framePr w:w="9390" w:h="12452" w:hRule="exact" w:wrap="none" w:vAnchor="page" w:hAnchor="page" w:x="1101" w:y="2506"/>
        <w:shd w:val="clear" w:color="auto" w:fill="auto"/>
        <w:spacing w:before="0" w:line="402" w:lineRule="exact"/>
        <w:ind w:firstLine="560"/>
      </w:pPr>
      <w:r>
        <w:t>„Wydał i słownikiem zaopatrzył" (str. 31).</w:t>
      </w:r>
    </w:p>
    <w:p w:rsidR="000C12EB" w:rsidRDefault="003B2538">
      <w:pPr>
        <w:pStyle w:val="Teksttreci20"/>
        <w:framePr w:w="9390" w:h="12452" w:hRule="exact" w:wrap="none" w:vAnchor="page" w:hAnchor="page" w:x="1101" w:y="2506"/>
        <w:shd w:val="clear" w:color="auto" w:fill="auto"/>
        <w:spacing w:before="0" w:line="402" w:lineRule="exact"/>
        <w:ind w:firstLine="560"/>
      </w:pPr>
      <w:r>
        <w:t>„Czasokres użycia" (str. 35).</w:t>
      </w:r>
    </w:p>
    <w:p w:rsidR="000C12EB" w:rsidRDefault="003B2538">
      <w:pPr>
        <w:pStyle w:val="Teksttreci20"/>
        <w:framePr w:w="9390" w:h="12452" w:hRule="exact" w:wrap="none" w:vAnchor="page" w:hAnchor="page" w:x="1101" w:y="2506"/>
        <w:shd w:val="clear" w:color="auto" w:fill="auto"/>
        <w:spacing w:before="0" w:after="180" w:line="402" w:lineRule="exact"/>
        <w:ind w:firstLine="560"/>
      </w:pPr>
      <w:r>
        <w:t>„Przekonywujące" (str. 37).</w:t>
      </w:r>
    </w:p>
    <w:p w:rsidR="000C12EB" w:rsidRDefault="003B2538">
      <w:pPr>
        <w:pStyle w:val="Teksttreci20"/>
        <w:framePr w:w="9390" w:h="12452" w:hRule="exact" w:wrap="none" w:vAnchor="page" w:hAnchor="page" w:x="1101" w:y="2506"/>
        <w:shd w:val="clear" w:color="auto" w:fill="auto"/>
        <w:spacing w:before="0" w:line="252" w:lineRule="exact"/>
        <w:ind w:right="860" w:firstLine="560"/>
      </w:pPr>
      <w:r>
        <w:t xml:space="preserve">Wiadomo, że </w:t>
      </w:r>
      <w:r>
        <w:t xml:space="preserve">pedanci są śmieszni, że kiedy ktoś mówi o rzeczach poważnych, to nie należy czepiać się słów, ale przecież jednak nie mówi się „domagać się o co", tylko „domagać się </w:t>
      </w:r>
      <w:r>
        <w:rPr>
          <w:rStyle w:val="Teksttreci212ptKursywa"/>
          <w:b/>
          <w:bCs/>
        </w:rPr>
        <w:t>czego“</w:t>
      </w:r>
      <w:r>
        <w:rPr>
          <w:rStyle w:val="Teksttreci212pt"/>
          <w:b/>
          <w:bCs/>
        </w:rPr>
        <w:t xml:space="preserve"> </w:t>
      </w:r>
      <w:r>
        <w:t xml:space="preserve">nie „napotykać na co", tylko „napotykać </w:t>
      </w:r>
      <w:r>
        <w:rPr>
          <w:rStyle w:val="Teksttreci212ptKursywa"/>
          <w:b/>
          <w:bCs/>
        </w:rPr>
        <w:t>co"</w:t>
      </w:r>
      <w:r>
        <w:rPr>
          <w:rStyle w:val="Teksttreci2Kursywa"/>
          <w:b/>
          <w:bCs/>
        </w:rPr>
        <w:t>,</w:t>
      </w:r>
      <w:r>
        <w:t xml:space="preserve"> nie „zadawalać", tylko </w:t>
      </w:r>
      <w:r>
        <w:rPr>
          <w:rStyle w:val="Teksttreci2Kursywa"/>
          <w:b/>
          <w:bCs/>
        </w:rPr>
        <w:t>„</w:t>
      </w:r>
      <w:r>
        <w:rPr>
          <w:rStyle w:val="Teksttreci212ptKursywa"/>
          <w:b/>
          <w:bCs/>
        </w:rPr>
        <w:t>zadowalać</w:t>
      </w:r>
      <w:r>
        <w:rPr>
          <w:rStyle w:val="Teksttreci2Kursywa"/>
          <w:b/>
          <w:bCs/>
        </w:rPr>
        <w:t>"</w:t>
      </w:r>
      <w:r>
        <w:t xml:space="preserve"> nie</w:t>
      </w:r>
      <w:r>
        <w:t xml:space="preserve"> „zaopatrzyć czym", tylko „zaopatrzyć </w:t>
      </w:r>
      <w:r>
        <w:rPr>
          <w:rStyle w:val="Teksttreci212ptKursywa"/>
          <w:b/>
          <w:bCs/>
        </w:rPr>
        <w:t>w co"</w:t>
      </w:r>
      <w:r>
        <w:rPr>
          <w:rStyle w:val="Teksttreci212pt"/>
          <w:b/>
          <w:bCs/>
        </w:rPr>
        <w:t xml:space="preserve"> </w:t>
      </w:r>
      <w:r>
        <w:t xml:space="preserve">(i „opatrzyć czym"), nie „czasokres", tylko po prostu </w:t>
      </w:r>
      <w:r>
        <w:rPr>
          <w:rStyle w:val="Teksttreci211ptBezpogrubienia"/>
        </w:rPr>
        <w:t>„</w:t>
      </w:r>
      <w:r>
        <w:rPr>
          <w:rStyle w:val="Teksttreci212ptKursywa"/>
          <w:b/>
          <w:bCs/>
        </w:rPr>
        <w:t>czas“</w:t>
      </w:r>
      <w:r>
        <w:rPr>
          <w:rStyle w:val="Teksttreci212pt"/>
          <w:b/>
          <w:bCs/>
        </w:rPr>
        <w:t xml:space="preserve"> </w:t>
      </w:r>
      <w:r>
        <w:t xml:space="preserve">lub </w:t>
      </w:r>
      <w:r>
        <w:rPr>
          <w:rStyle w:val="Teksttreci212ptKursywa"/>
          <w:b/>
          <w:bCs/>
        </w:rPr>
        <w:t>„okres czasu"</w:t>
      </w:r>
      <w:r>
        <w:rPr>
          <w:rStyle w:val="Teksttreci211ptBezpogrubieniaKursywa"/>
        </w:rPr>
        <w:t>,</w:t>
      </w:r>
      <w:r>
        <w:rPr>
          <w:rStyle w:val="Teksttreci211ptBezpogrubienia"/>
        </w:rPr>
        <w:t xml:space="preserve"> </w:t>
      </w:r>
      <w:r>
        <w:t xml:space="preserve">nie „przekonywujące" tylko </w:t>
      </w:r>
      <w:r>
        <w:rPr>
          <w:rStyle w:val="Teksttreci2Kursywa"/>
          <w:b/>
          <w:bCs/>
        </w:rPr>
        <w:t>„</w:t>
      </w:r>
      <w:r>
        <w:rPr>
          <w:rStyle w:val="Teksttreci212ptKursywa"/>
          <w:b/>
          <w:bCs/>
          <w:lang w:val="fr-FR" w:eastAsia="fr-FR" w:bidi="fr-FR"/>
        </w:rPr>
        <w:t>przekonywaj</w:t>
      </w:r>
      <w:r>
        <w:rPr>
          <w:rStyle w:val="Teksttreci212ptKursywa"/>
          <w:b/>
          <w:bCs/>
        </w:rPr>
        <w:t>ą</w:t>
      </w:r>
      <w:r>
        <w:rPr>
          <w:rStyle w:val="Teksttreci212ptKursywa"/>
          <w:b/>
          <w:bCs/>
          <w:lang w:val="fr-FR" w:eastAsia="fr-FR" w:bidi="fr-FR"/>
        </w:rPr>
        <w:t>ce</w:t>
      </w:r>
      <w:r>
        <w:rPr>
          <w:rStyle w:val="Teksttreci2Kursywa"/>
          <w:b/>
          <w:bCs/>
        </w:rPr>
        <w:t>"</w:t>
      </w:r>
      <w:r>
        <w:t xml:space="preserve"> albo </w:t>
      </w:r>
      <w:r>
        <w:rPr>
          <w:rStyle w:val="Teksttreci212ptKursywa"/>
          <w:b/>
          <w:bCs/>
        </w:rPr>
        <w:t>„przekonujące"</w:t>
      </w:r>
      <w:r>
        <w:rPr>
          <w:rStyle w:val="Teksttreci2Kursywa"/>
          <w:b/>
          <w:bCs/>
        </w:rPr>
        <w:t>.</w:t>
      </w:r>
      <w:r>
        <w:t xml:space="preserve"> Przypuśćmy, że co do pozy</w:t>
      </w:r>
      <w:r>
        <w:t xml:space="preserve">cji ostatniej niektórzy domagają się tolerancji (tak samo jak co do </w:t>
      </w:r>
      <w:r>
        <w:rPr>
          <w:rStyle w:val="Teksttreci212ptKursywa"/>
          <w:b/>
          <w:bCs/>
        </w:rPr>
        <w:t xml:space="preserve">względnie </w:t>
      </w:r>
      <w:r>
        <w:rPr>
          <w:rStyle w:val="Teksttreci2Kursywa"/>
          <w:b/>
          <w:bCs/>
        </w:rPr>
        <w:t>),</w:t>
      </w:r>
      <w:r>
        <w:t xml:space="preserve"> ale żadnej z wytkniętych tu form pozostałych nie broni świadomie nikt, na niepoprawność zaś ich zwracano uwagę wielokrotnie. O sprawie poprawności językowej rozmawiałem kiedyś</w:t>
      </w:r>
      <w:r>
        <w:t xml:space="preserve"> z </w:t>
      </w:r>
      <w:r w:rsidRPr="00C95E33">
        <w:rPr>
          <w:lang w:eastAsia="en-US" w:bidi="en-US"/>
        </w:rPr>
        <w:t xml:space="preserve">prof. </w:t>
      </w:r>
      <w:r>
        <w:t xml:space="preserve">Małeckim. Uważał on, że jeżeli używa form używanych od paru pokoleń w środowisku inteligenckim, to wszystko jest w porządku. To stanowisko zwalniające jak gdyby inteligentów od pracy nad językiem nie wydaje mi się słuszne. Zresztą postawa </w:t>
      </w:r>
      <w:r w:rsidRPr="00C95E33">
        <w:rPr>
          <w:lang w:eastAsia="en-US" w:bidi="en-US"/>
        </w:rPr>
        <w:t xml:space="preserve">prof. </w:t>
      </w:r>
      <w:r>
        <w:t>Ma</w:t>
      </w:r>
      <w:r>
        <w:t>łeckiego wynikała raczej z braku zainteresowania kwestią poprawności językowej niż z jakichś założeń. Jestem pewien, że nie obstawałby przy tym, aby zacytowane wyżej formy zostawić w drukowanym tekście i zgodziłby się na ich usunięcie. To usunięcie nie był</w:t>
      </w:r>
      <w:r>
        <w:t xml:space="preserve">oby sprzeczne z pietyzmem dla pamięci wybitnego uczonego i zacnego człowieka, jakim był </w:t>
      </w:r>
      <w:r w:rsidRPr="00C95E33">
        <w:rPr>
          <w:lang w:eastAsia="en-US" w:bidi="en-US"/>
        </w:rPr>
        <w:t xml:space="preserve">prof. </w:t>
      </w:r>
      <w:r>
        <w:t>Małecki, piszącemu zaś o jego pracy ułatwiłoby sytuację, bo nie musiałby tłumić w sobie cisnących się pod pióro uwag.</w:t>
      </w:r>
    </w:p>
    <w:p w:rsidR="000C12EB" w:rsidRDefault="003B2538">
      <w:pPr>
        <w:pStyle w:val="Teksttreci110"/>
        <w:framePr w:wrap="none" w:vAnchor="page" w:hAnchor="page" w:x="1101" w:y="15134"/>
        <w:shd w:val="clear" w:color="auto" w:fill="auto"/>
        <w:spacing w:before="0" w:line="260" w:lineRule="exact"/>
        <w:ind w:left="6020"/>
      </w:pPr>
      <w:r>
        <w:t>Witold Doroszewski</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0C12EB">
      <w:pPr>
        <w:rPr>
          <w:sz w:val="2"/>
          <w:szCs w:val="2"/>
        </w:rPr>
      </w:pPr>
    </w:p>
    <w:p w:rsidR="000C12EB" w:rsidRDefault="003B2538">
      <w:pPr>
        <w:pStyle w:val="Nagweklubstopka30"/>
        <w:framePr w:wrap="none" w:vAnchor="page" w:hAnchor="page" w:x="1143" w:y="2012"/>
        <w:shd w:val="clear" w:color="auto" w:fill="auto"/>
        <w:spacing w:line="200" w:lineRule="exact"/>
      </w:pPr>
      <w:r>
        <w:rPr>
          <w:rStyle w:val="Nagweklubstopka31"/>
        </w:rPr>
        <w:t>1949, z. 3</w:t>
      </w:r>
    </w:p>
    <w:p w:rsidR="000C12EB" w:rsidRDefault="003B2538">
      <w:pPr>
        <w:pStyle w:val="Nagweklubstopka40"/>
        <w:framePr w:wrap="none" w:vAnchor="page" w:hAnchor="page" w:x="3579" w:y="2010"/>
        <w:shd w:val="clear" w:color="auto" w:fill="auto"/>
        <w:spacing w:line="170" w:lineRule="exact"/>
      </w:pPr>
      <w:r>
        <w:t>PORADNIK JĘZYKOWY</w:t>
      </w:r>
    </w:p>
    <w:p w:rsidR="000C12EB" w:rsidRDefault="003B2538">
      <w:pPr>
        <w:pStyle w:val="Nagweklubstopka0"/>
        <w:framePr w:wrap="none" w:vAnchor="page" w:hAnchor="page" w:x="8079" w:y="1970"/>
        <w:shd w:val="clear" w:color="auto" w:fill="auto"/>
        <w:spacing w:line="200" w:lineRule="exact"/>
      </w:pPr>
      <w:r>
        <w:t>5</w:t>
      </w:r>
    </w:p>
    <w:p w:rsidR="000C12EB" w:rsidRDefault="003B2538">
      <w:pPr>
        <w:pStyle w:val="Teksttreci50"/>
        <w:framePr w:w="9390" w:h="9974" w:hRule="exact" w:wrap="none" w:vAnchor="page" w:hAnchor="page" w:x="1101" w:y="2440"/>
        <w:shd w:val="clear" w:color="auto" w:fill="auto"/>
        <w:spacing w:before="0" w:after="50" w:line="220" w:lineRule="exact"/>
        <w:ind w:left="1500" w:firstLine="0"/>
      </w:pPr>
      <w:r>
        <w:t>DIALEKTY A JĘZYK OGÓLNOPOLSKI</w:t>
      </w:r>
    </w:p>
    <w:p w:rsidR="000C12EB" w:rsidRDefault="003B2538">
      <w:pPr>
        <w:pStyle w:val="Teksttreci120"/>
        <w:framePr w:w="9390" w:h="9974" w:hRule="exact" w:wrap="none" w:vAnchor="page" w:hAnchor="page" w:x="1101" w:y="2440"/>
        <w:shd w:val="clear" w:color="auto" w:fill="auto"/>
        <w:spacing w:before="0" w:after="184" w:line="220" w:lineRule="exact"/>
        <w:ind w:left="2900"/>
      </w:pPr>
      <w:r>
        <w:t>(Dokończenie)</w:t>
      </w:r>
    </w:p>
    <w:p w:rsidR="000C12EB" w:rsidRDefault="003B2538">
      <w:pPr>
        <w:pStyle w:val="Teksttreci50"/>
        <w:framePr w:w="9390" w:h="9974" w:hRule="exact" w:wrap="none" w:vAnchor="page" w:hAnchor="page" w:x="1101" w:y="2440"/>
        <w:shd w:val="clear" w:color="auto" w:fill="auto"/>
        <w:spacing w:before="0" w:after="0" w:line="210" w:lineRule="exact"/>
        <w:ind w:right="2320" w:firstLine="500"/>
        <w:jc w:val="both"/>
      </w:pPr>
      <w:r>
        <w:t xml:space="preserve">We wszystkich językach </w:t>
      </w:r>
      <w:proofErr w:type="spellStart"/>
      <w:r>
        <w:t>indoeuropejskieh</w:t>
      </w:r>
      <w:proofErr w:type="spellEnd"/>
      <w:r>
        <w:t xml:space="preserve">, a więc i w polskim, używamy zdań bezpodmiotowych na określenie zjawisk przyrody, np. </w:t>
      </w:r>
      <w:r>
        <w:rPr>
          <w:rStyle w:val="Teksttreci5Kursywa"/>
        </w:rPr>
        <w:t>grzmi, błyska się, dnieje.</w:t>
      </w:r>
      <w:r>
        <w:t xml:space="preserve"> Zdania te pochodzą z czasów, gdy człowiek pierwotny chwytał zmysłami przebieg pewnych zdarzeń w otaczającym go świecie, a nie rozumiał i nie znał ich przyczyn. Podobnie odnosił się też do stanów fizycznych i psychicznych zachodzących w nim samym, najczęśc</w:t>
      </w:r>
      <w:r>
        <w:t xml:space="preserve">iej bez udziału jego woli np. </w:t>
      </w:r>
      <w:r>
        <w:rPr>
          <w:rStyle w:val="Teksttreci5Kursywa"/>
        </w:rPr>
        <w:t xml:space="preserve">boli mię, swędzi mię, mdli mię, spało mi się, chciało mi </w:t>
      </w:r>
      <w:r>
        <w:rPr>
          <w:rStyle w:val="Teksttreci5Kursywa0"/>
        </w:rPr>
        <w:t xml:space="preserve">się </w:t>
      </w:r>
      <w:proofErr w:type="spellStart"/>
      <w:r>
        <w:rPr>
          <w:rStyle w:val="Teksttreci5Kursywa"/>
        </w:rPr>
        <w:t>jesc</w:t>
      </w:r>
      <w:proofErr w:type="spellEnd"/>
      <w:r>
        <w:rPr>
          <w:rStyle w:val="Teksttreci5Kursywa"/>
        </w:rPr>
        <w:t>, śniło mi się, zdaje mi się, podoba mi się</w:t>
      </w:r>
      <w:r>
        <w:t xml:space="preserve"> itd.</w:t>
      </w:r>
    </w:p>
    <w:p w:rsidR="000C12EB" w:rsidRDefault="003B2538">
      <w:pPr>
        <w:pStyle w:val="Teksttreci50"/>
        <w:framePr w:w="9390" w:h="9974" w:hRule="exact" w:wrap="none" w:vAnchor="page" w:hAnchor="page" w:x="1101" w:y="2440"/>
        <w:shd w:val="clear" w:color="auto" w:fill="auto"/>
        <w:spacing w:before="0" w:after="0" w:line="210" w:lineRule="exact"/>
        <w:ind w:right="2320" w:firstLine="500"/>
        <w:jc w:val="both"/>
      </w:pPr>
      <w:r>
        <w:t xml:space="preserve">Dziś coraz rzadziej używamy tego ostatniego typu zdań, w których człowiek oznaczony jest jako istota całkowicie </w:t>
      </w:r>
      <w:r w:rsidR="00C95E33">
        <w:t>bierna, tak bierna, że prze</w:t>
      </w:r>
      <w:r>
        <w:t xml:space="preserve">staje występować w roli podmiotu i staje się zaledwie </w:t>
      </w:r>
      <w:r>
        <w:rPr>
          <w:rStyle w:val="Teksttreci5Odstpy4pt"/>
        </w:rPr>
        <w:t>dopełnieniem</w:t>
      </w:r>
      <w:r>
        <w:t xml:space="preserve"> zdania w bierniku lub celowniku, a więc w formach </w:t>
      </w:r>
      <w:r>
        <w:rPr>
          <w:rStyle w:val="Teksttreci5Kursywa"/>
        </w:rPr>
        <w:t>mi, mię, ci, cię, mu, go, ją, jej</w:t>
      </w:r>
      <w:r>
        <w:t xml:space="preserve"> itd. Obecnie na miejsce takich konstrukcji coraz częściej wprowadzamy zdania</w:t>
      </w:r>
      <w:r>
        <w:t xml:space="preserve"> podmiotowe np. </w:t>
      </w:r>
      <w:r>
        <w:rPr>
          <w:rStyle w:val="Teksttreci5Kursywa"/>
        </w:rPr>
        <w:t xml:space="preserve">odczuwam ból, swędzenie, chcę pić, </w:t>
      </w:r>
      <w:r>
        <w:t xml:space="preserve">czy też </w:t>
      </w:r>
      <w:r>
        <w:rPr>
          <w:rStyle w:val="Teksttreci5Kursywa"/>
        </w:rPr>
        <w:t>mam pragnienie, spałem dobrze,</w:t>
      </w:r>
      <w:r>
        <w:t xml:space="preserve"> obok </w:t>
      </w:r>
      <w:r>
        <w:rPr>
          <w:rStyle w:val="Teksttreci5Kursywa"/>
        </w:rPr>
        <w:t>zdaje mi się</w:t>
      </w:r>
      <w:r>
        <w:t xml:space="preserve"> słyszymy coraz częściej </w:t>
      </w:r>
      <w:r>
        <w:rPr>
          <w:rStyle w:val="Teksttreci5Kursywa"/>
        </w:rPr>
        <w:t>mam ważenie, mam uczucie, sądzę, przypuszczam</w:t>
      </w:r>
      <w:r>
        <w:t xml:space="preserve"> itd.</w:t>
      </w:r>
    </w:p>
    <w:p w:rsidR="000C12EB" w:rsidRDefault="003B2538">
      <w:pPr>
        <w:pStyle w:val="Teksttreci120"/>
        <w:framePr w:w="9390" w:h="9974" w:hRule="exact" w:wrap="none" w:vAnchor="page" w:hAnchor="page" w:x="1101" w:y="2440"/>
        <w:shd w:val="clear" w:color="auto" w:fill="auto"/>
        <w:spacing w:before="0" w:after="0" w:line="210" w:lineRule="exact"/>
        <w:ind w:right="2320" w:firstLine="500"/>
        <w:jc w:val="both"/>
      </w:pPr>
      <w:r>
        <w:rPr>
          <w:rStyle w:val="Teksttreci12Bezkursywy"/>
        </w:rPr>
        <w:t>Natomiast w gwarach ten typ zdań ogromnie się rozszerzył, rozrósł, więc n</w:t>
      </w:r>
      <w:r>
        <w:rPr>
          <w:rStyle w:val="Teksttreci12Bezkursywy"/>
        </w:rPr>
        <w:t xml:space="preserve">ie tylko </w:t>
      </w:r>
      <w:proofErr w:type="spellStart"/>
      <w:r>
        <w:t>skutło</w:t>
      </w:r>
      <w:proofErr w:type="spellEnd"/>
      <w:r>
        <w:t xml:space="preserve"> my sie,</w:t>
      </w:r>
      <w:r>
        <w:rPr>
          <w:rStyle w:val="Teksttreci12Bezkursywy"/>
        </w:rPr>
        <w:t xml:space="preserve"> mam czkawkę«, </w:t>
      </w:r>
      <w:proofErr w:type="spellStart"/>
      <w:r>
        <w:t>ckło</w:t>
      </w:r>
      <w:proofErr w:type="spellEnd"/>
      <w:r>
        <w:t xml:space="preserve"> my sie, </w:t>
      </w:r>
      <w:proofErr w:type="spellStart"/>
      <w:r>
        <w:t>ziewo</w:t>
      </w:r>
      <w:proofErr w:type="spellEnd"/>
      <w:r>
        <w:t xml:space="preserve"> my sic, </w:t>
      </w:r>
      <w:proofErr w:type="spellStart"/>
      <w:r w:rsidRPr="00C95E33">
        <w:rPr>
          <w:lang w:eastAsia="en-US" w:bidi="en-US"/>
        </w:rPr>
        <w:t>dice</w:t>
      </w:r>
      <w:proofErr w:type="spellEnd"/>
      <w:r w:rsidRPr="00C95E33">
        <w:rPr>
          <w:lang w:eastAsia="en-US" w:bidi="en-US"/>
        </w:rPr>
        <w:t xml:space="preserve"> </w:t>
      </w:r>
      <w:r>
        <w:t xml:space="preserve">my sie, </w:t>
      </w:r>
      <w:proofErr w:type="spellStart"/>
      <w:r>
        <w:t>żądo</w:t>
      </w:r>
      <w:proofErr w:type="spellEnd"/>
      <w:r>
        <w:t xml:space="preserve"> my sie, </w:t>
      </w:r>
      <w:proofErr w:type="spellStart"/>
      <w:r>
        <w:t>nędzi</w:t>
      </w:r>
      <w:proofErr w:type="spellEnd"/>
      <w:r>
        <w:t xml:space="preserve"> go</w:t>
      </w:r>
      <w:r>
        <w:rPr>
          <w:rStyle w:val="Teksttreci12Bezkursywy"/>
        </w:rPr>
        <w:t xml:space="preserve"> »boli go bardzo«, </w:t>
      </w:r>
      <w:r>
        <w:t>zmarło mu sie, mierzi mnie, cni my sie</w:t>
      </w:r>
      <w:r>
        <w:rPr>
          <w:rStyle w:val="Teksttreci12Bezkursywy"/>
        </w:rPr>
        <w:t xml:space="preserve"> </w:t>
      </w:r>
      <w:r>
        <w:rPr>
          <w:rStyle w:val="Teksttreci12Bezkursywy0"/>
        </w:rPr>
        <w:t xml:space="preserve">&gt; </w:t>
      </w:r>
      <w:r>
        <w:rPr>
          <w:rStyle w:val="Teksttreci12Bezkursywy"/>
        </w:rPr>
        <w:t xml:space="preserve">tęskno mi«, </w:t>
      </w:r>
      <w:proofErr w:type="spellStart"/>
      <w:r>
        <w:t>ciesy</w:t>
      </w:r>
      <w:proofErr w:type="spellEnd"/>
      <w:r>
        <w:t xml:space="preserve"> me,</w:t>
      </w:r>
      <w:r>
        <w:rPr>
          <w:rStyle w:val="Teksttreci12Bezkursywy"/>
        </w:rPr>
        <w:t xml:space="preserve"> ale również </w:t>
      </w:r>
      <w:r>
        <w:t>widzi my sie i nie widzi my sie,</w:t>
      </w:r>
      <w:r>
        <w:rPr>
          <w:rStyle w:val="Teksttreci12Bezkursywy"/>
        </w:rPr>
        <w:t xml:space="preserve"> </w:t>
      </w:r>
      <w:r>
        <w:rPr>
          <w:rStyle w:val="Teksttreci12Bezkursywy"/>
          <w:lang w:val="fr-FR" w:eastAsia="fr-FR" w:bidi="fr-FR"/>
        </w:rPr>
        <w:t xml:space="preserve">» </w:t>
      </w:r>
      <w:r>
        <w:rPr>
          <w:rStyle w:val="Teksttreci12Bezkursywy"/>
        </w:rPr>
        <w:t xml:space="preserve">podoba mi się« i »nie podoba mi się«, </w:t>
      </w:r>
      <w:proofErr w:type="spellStart"/>
      <w:r>
        <w:t>odwidziato</w:t>
      </w:r>
      <w:proofErr w:type="spellEnd"/>
      <w:r>
        <w:t xml:space="preserve"> mu sie, samo my sie płace, zapłakało my sie, </w:t>
      </w:r>
      <w:proofErr w:type="spellStart"/>
      <w:r>
        <w:t>zamartwieło</w:t>
      </w:r>
      <w:proofErr w:type="spellEnd"/>
      <w:r>
        <w:t xml:space="preserve"> my sie, markoci my </w:t>
      </w:r>
      <w:proofErr w:type="spellStart"/>
      <w:r>
        <w:t>sie</w:t>
      </w:r>
      <w:proofErr w:type="spellEnd"/>
      <w:r>
        <w:t>.</w:t>
      </w:r>
    </w:p>
    <w:p w:rsidR="000C12EB" w:rsidRDefault="003B2538">
      <w:pPr>
        <w:pStyle w:val="Teksttreci50"/>
        <w:framePr w:w="9390" w:h="9974" w:hRule="exact" w:wrap="none" w:vAnchor="page" w:hAnchor="page" w:x="1101" w:y="2440"/>
        <w:shd w:val="clear" w:color="auto" w:fill="auto"/>
        <w:spacing w:before="0" w:after="0" w:line="210" w:lineRule="exact"/>
        <w:ind w:right="2320" w:firstLine="500"/>
        <w:jc w:val="both"/>
      </w:pPr>
      <w:r>
        <w:t xml:space="preserve">Można by tu przytaczać mnóstwo przykładów z wielu różnych dialektów polskich. Wyliczone wyżej wyrażenia zebrałam w dialekcie </w:t>
      </w:r>
      <w:r>
        <w:t xml:space="preserve">łowickim, a np. na Podhalu zapisałam niedawno z zakresu zjawisk meteorologicznych </w:t>
      </w:r>
      <w:r>
        <w:rPr>
          <w:rStyle w:val="Teksttreci5Kursywa"/>
        </w:rPr>
        <w:t>tak duje, co nie duje</w:t>
      </w:r>
      <w:r>
        <w:t xml:space="preserve"> »słabo dmie, wieje«, </w:t>
      </w:r>
      <w:r>
        <w:rPr>
          <w:rStyle w:val="Teksttreci5Kursywa"/>
        </w:rPr>
        <w:t xml:space="preserve">Kaziu, susy na polu, </w:t>
      </w:r>
      <w:proofErr w:type="spellStart"/>
      <w:r>
        <w:rPr>
          <w:rStyle w:val="Teksttreci5Kursywa"/>
        </w:rPr>
        <w:t>cy</w:t>
      </w:r>
      <w:proofErr w:type="spellEnd"/>
      <w:r>
        <w:rPr>
          <w:rStyle w:val="Teksttreci5Kursywa"/>
        </w:rPr>
        <w:t xml:space="preserve"> nie susy?,</w:t>
      </w:r>
      <w:r>
        <w:t xml:space="preserve"> a w odniesieniu do zwierząt i ludzi </w:t>
      </w:r>
      <w:r>
        <w:rPr>
          <w:rStyle w:val="Teksttreci5Kursywa"/>
        </w:rPr>
        <w:t xml:space="preserve">(krowę) </w:t>
      </w:r>
      <w:proofErr w:type="spellStart"/>
      <w:r>
        <w:rPr>
          <w:rStyle w:val="Teksttreci5Kursywa"/>
        </w:rPr>
        <w:t>pucyło</w:t>
      </w:r>
      <w:proofErr w:type="spellEnd"/>
      <w:r>
        <w:rPr>
          <w:rStyle w:val="Teksttreci5Kursywa"/>
        </w:rPr>
        <w:t xml:space="preserve">, cały dżin </w:t>
      </w:r>
      <w:r>
        <w:t xml:space="preserve">»wzdymało«, </w:t>
      </w:r>
      <w:r>
        <w:rPr>
          <w:rStyle w:val="Teksttreci5Kursywa"/>
        </w:rPr>
        <w:t xml:space="preserve">w </w:t>
      </w:r>
      <w:proofErr w:type="spellStart"/>
      <w:r>
        <w:rPr>
          <w:rStyle w:val="Teksttreci5Kursywa"/>
        </w:rPr>
        <w:t>ocach</w:t>
      </w:r>
      <w:proofErr w:type="spellEnd"/>
      <w:r>
        <w:rPr>
          <w:rStyle w:val="Teksttreci5Kursywa"/>
        </w:rPr>
        <w:t xml:space="preserve"> sie tak ciemię</w:t>
      </w:r>
      <w:r>
        <w:rPr>
          <w:rStyle w:val="Teksttreci5Kursywa"/>
        </w:rPr>
        <w:t>ży</w:t>
      </w:r>
      <w:r>
        <w:t xml:space="preserve"> »robi się ciemno w oczach« itd.  Ta sama forma bezpodmiotowa bywa używana w gwarach, nawet gdy mowa o czynnościach wykonywanych z własnej woli i inicjatywy. Jeżeli te czynności się nie powiodły, lub mówiący nie jest pewny, czy wykonywa je prawidłowo, to</w:t>
      </w:r>
      <w:r>
        <w:t xml:space="preserve"> dla zrzucenia z siebie odpowiedzialności, dla zachowania wygodniejszej w tych wypadkach postawy biernej, dla przedstawienia siebie w roli przedmiotu a nie podmiotu mówi : </w:t>
      </w:r>
      <w:r>
        <w:rPr>
          <w:rStyle w:val="Teksttreci5Kursywa"/>
        </w:rPr>
        <w:t xml:space="preserve">zepsuło my sie, rozlało my sie, rozdarło my sie, </w:t>
      </w:r>
      <w:proofErr w:type="spellStart"/>
      <w:r>
        <w:rPr>
          <w:rStyle w:val="Teksttreci5Kursywa"/>
        </w:rPr>
        <w:t>słukło</w:t>
      </w:r>
      <w:proofErr w:type="spellEnd"/>
      <w:r>
        <w:rPr>
          <w:rStyle w:val="Teksttreci5Kursywa"/>
        </w:rPr>
        <w:t xml:space="preserve"> my sie, </w:t>
      </w:r>
      <w:proofErr w:type="spellStart"/>
      <w:r>
        <w:rPr>
          <w:rStyle w:val="Teksttreci5Kursywa"/>
        </w:rPr>
        <w:t>zawadzieło</w:t>
      </w:r>
      <w:proofErr w:type="spellEnd"/>
      <w:r>
        <w:rPr>
          <w:rStyle w:val="Teksttreci5Kursywa"/>
        </w:rPr>
        <w:t xml:space="preserve"> my sie,</w:t>
      </w:r>
      <w:r>
        <w:t xml:space="preserve"> z</w:t>
      </w:r>
      <w:r>
        <w:t xml:space="preserve">amiast </w:t>
      </w:r>
      <w:r>
        <w:rPr>
          <w:rStyle w:val="Teksttreci5Kursywa"/>
        </w:rPr>
        <w:t>zapomniałem</w:t>
      </w:r>
      <w:r>
        <w:t xml:space="preserve"> — </w:t>
      </w:r>
      <w:r>
        <w:rPr>
          <w:rStyle w:val="Teksttreci5Kursywa"/>
        </w:rPr>
        <w:t xml:space="preserve">zapomniało my sie, </w:t>
      </w:r>
      <w:proofErr w:type="spellStart"/>
      <w:r>
        <w:rPr>
          <w:rStyle w:val="Teksttreci5Kursywa"/>
        </w:rPr>
        <w:t>przepomniało</w:t>
      </w:r>
      <w:proofErr w:type="spellEnd"/>
      <w:r>
        <w:rPr>
          <w:rStyle w:val="Teksttreci5Kursywa"/>
        </w:rPr>
        <w:t xml:space="preserve"> my sie, czy</w:t>
      </w:r>
      <w:r>
        <w:t xml:space="preserve"> też </w:t>
      </w:r>
      <w:proofErr w:type="spellStart"/>
      <w:r>
        <w:rPr>
          <w:rStyle w:val="Teksttreci5Kursywa"/>
        </w:rPr>
        <w:t>zaboceło</w:t>
      </w:r>
      <w:proofErr w:type="spellEnd"/>
      <w:r>
        <w:rPr>
          <w:rStyle w:val="Teksttreci5Kursywa"/>
        </w:rPr>
        <w:t xml:space="preserve"> mi sie,</w:t>
      </w:r>
      <w:r>
        <w:t xml:space="preserve"> zamiast </w:t>
      </w:r>
      <w:r>
        <w:rPr>
          <w:rStyle w:val="Teksttreci5Kursywa"/>
        </w:rPr>
        <w:t>zamajaczyłem</w:t>
      </w:r>
      <w:r>
        <w:t xml:space="preserve"> ^straciłem czas« </w:t>
      </w:r>
      <w:r>
        <w:rPr>
          <w:rStyle w:val="Teksttreci51"/>
        </w:rPr>
        <w:t xml:space="preserve">— </w:t>
      </w:r>
      <w:proofErr w:type="spellStart"/>
      <w:r>
        <w:rPr>
          <w:rStyle w:val="Teksttreci5Kursywa"/>
        </w:rPr>
        <w:t>zmajacelo</w:t>
      </w:r>
      <w:proofErr w:type="spellEnd"/>
      <w:r>
        <w:rPr>
          <w:rStyle w:val="Teksttreci5Kursywa"/>
        </w:rPr>
        <w:t xml:space="preserve"> mi sie,</w:t>
      </w:r>
      <w:r>
        <w:t xml:space="preserve"> zamiast </w:t>
      </w:r>
      <w:r>
        <w:rPr>
          <w:rStyle w:val="Teksttreci5Kursywa"/>
        </w:rPr>
        <w:t>pomyliłem się</w:t>
      </w:r>
      <w:r>
        <w:t xml:space="preserve"> </w:t>
      </w:r>
      <w:r>
        <w:rPr>
          <w:rStyle w:val="Teksttreci51"/>
        </w:rPr>
        <w:t xml:space="preserve">— </w:t>
      </w:r>
      <w:proofErr w:type="spellStart"/>
      <w:r>
        <w:rPr>
          <w:rStyle w:val="Teksttreci5Kursywa"/>
        </w:rPr>
        <w:t>zmeleło</w:t>
      </w:r>
      <w:proofErr w:type="spellEnd"/>
      <w:r>
        <w:rPr>
          <w:rStyle w:val="Teksttreci5Kursywa"/>
        </w:rPr>
        <w:t xml:space="preserve"> my sie,</w:t>
      </w:r>
      <w:r>
        <w:t xml:space="preserve"> zamiast </w:t>
      </w:r>
      <w:r>
        <w:rPr>
          <w:rStyle w:val="Teksttreci5Kursywa"/>
        </w:rPr>
        <w:t>naliczyłem</w:t>
      </w:r>
      <w:r>
        <w:t xml:space="preserve"> </w:t>
      </w:r>
      <w:r>
        <w:rPr>
          <w:rStyle w:val="Teksttreci51"/>
        </w:rPr>
        <w:t xml:space="preserve">— </w:t>
      </w:r>
      <w:proofErr w:type="spellStart"/>
      <w:r>
        <w:rPr>
          <w:rStyle w:val="Teksttreci5Kursywa"/>
        </w:rPr>
        <w:t>naliceło</w:t>
      </w:r>
      <w:proofErr w:type="spellEnd"/>
      <w:r>
        <w:rPr>
          <w:rStyle w:val="Teksttreci5Kursywa"/>
        </w:rPr>
        <w:t xml:space="preserve"> my sie</w:t>
      </w:r>
      <w:r>
        <w:t xml:space="preserve"> itd., itd.</w:t>
      </w:r>
    </w:p>
    <w:p w:rsidR="000C12EB" w:rsidRDefault="003B2538">
      <w:pPr>
        <w:pStyle w:val="Teksttreci50"/>
        <w:framePr w:w="9390" w:h="9974" w:hRule="exact" w:wrap="none" w:vAnchor="page" w:hAnchor="page" w:x="1101" w:y="2440"/>
        <w:shd w:val="clear" w:color="auto" w:fill="auto"/>
        <w:spacing w:before="0" w:after="0" w:line="210" w:lineRule="exact"/>
        <w:ind w:right="2320" w:firstLine="500"/>
        <w:jc w:val="both"/>
      </w:pPr>
      <w:r>
        <w:t>Ta sama konstrukcja bywa</w:t>
      </w:r>
      <w:r>
        <w:t xml:space="preserve"> czasem utrzymana i w wypadkach, gdy czynność została wykonana pomyślnie, co można odczuć jako pewną „skromność" mówiącego, np. zamiast </w:t>
      </w:r>
      <w:r>
        <w:rPr>
          <w:rStyle w:val="Teksttreci5Kursywa"/>
        </w:rPr>
        <w:t>zapracowałem</w:t>
      </w:r>
      <w:r>
        <w:t xml:space="preserve"> </w:t>
      </w:r>
      <w:r>
        <w:rPr>
          <w:rStyle w:val="Teksttreci51"/>
        </w:rPr>
        <w:t xml:space="preserve">— </w:t>
      </w:r>
      <w:proofErr w:type="spellStart"/>
      <w:r>
        <w:rPr>
          <w:rStyle w:val="Teksttreci5Kursywa"/>
        </w:rPr>
        <w:t>zarobieło</w:t>
      </w:r>
      <w:proofErr w:type="spellEnd"/>
      <w:r>
        <w:rPr>
          <w:rStyle w:val="Teksttreci5Kursywa"/>
        </w:rPr>
        <w:t xml:space="preserve"> sie,</w:t>
      </w:r>
      <w:r>
        <w:t xml:space="preserve"> za-</w:t>
      </w:r>
    </w:p>
    <w:p w:rsidR="000C12EB" w:rsidRDefault="003B2538">
      <w:pPr>
        <w:pStyle w:val="Stopka40"/>
        <w:framePr w:w="7098" w:h="595" w:hRule="exact" w:wrap="none" w:vAnchor="page" w:hAnchor="page" w:x="1101" w:y="12617"/>
        <w:shd w:val="clear" w:color="auto" w:fill="auto"/>
        <w:ind w:right="2320"/>
      </w:pPr>
      <w:r>
        <w:t>•) Większą liczbę przykładów na ten rodzaj zdań przytaczam w pracy „Zdania bezpodmioto</w:t>
      </w:r>
      <w:r>
        <w:t>we w gwarze łowickiej", Sprawozdania z posiedzeń Komisji Językowej Towarzystwa Naukowego Warszawskiego, III, Warszawa 1949.</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50"/>
        <w:framePr w:wrap="none" w:vAnchor="page" w:hAnchor="page" w:x="3806" w:y="2720"/>
        <w:shd w:val="clear" w:color="auto" w:fill="auto"/>
        <w:spacing w:line="180" w:lineRule="exact"/>
      </w:pPr>
      <w:r>
        <w:lastRenderedPageBreak/>
        <w:t>PORADNIK JĘZYKOWY</w:t>
      </w:r>
    </w:p>
    <w:p w:rsidR="000C12EB" w:rsidRDefault="003B2538">
      <w:pPr>
        <w:pStyle w:val="Nagweklubstopka30"/>
        <w:framePr w:wrap="none" w:vAnchor="page" w:hAnchor="page" w:x="8060" w:y="2698"/>
        <w:shd w:val="clear" w:color="auto" w:fill="auto"/>
        <w:spacing w:line="200" w:lineRule="exact"/>
      </w:pPr>
      <w:r>
        <w:t>1949, z. 3</w:t>
      </w:r>
    </w:p>
    <w:p w:rsidR="000C12EB" w:rsidRDefault="003B2538">
      <w:pPr>
        <w:pStyle w:val="Teksttreci130"/>
        <w:framePr w:w="9390" w:h="11868" w:hRule="exact" w:wrap="none" w:vAnchor="page" w:hAnchor="page" w:x="836" w:y="3206"/>
        <w:shd w:val="clear" w:color="auto" w:fill="auto"/>
        <w:ind w:left="280" w:right="1340"/>
      </w:pPr>
      <w:r>
        <w:rPr>
          <w:rStyle w:val="Teksttreci13Bezkursywy"/>
          <w:b/>
          <w:bCs/>
        </w:rPr>
        <w:t xml:space="preserve">miast </w:t>
      </w:r>
      <w:r>
        <w:t>skończyłem robotę</w:t>
      </w:r>
      <w:r>
        <w:rPr>
          <w:rStyle w:val="Teksttreci13Bezkursywy"/>
          <w:b/>
          <w:bCs/>
        </w:rPr>
        <w:t xml:space="preserve"> — </w:t>
      </w:r>
      <w:proofErr w:type="spellStart"/>
      <w:r>
        <w:t>zrobieło</w:t>
      </w:r>
      <w:proofErr w:type="spellEnd"/>
      <w:r>
        <w:t xml:space="preserve"> sie,</w:t>
      </w:r>
      <w:r>
        <w:rPr>
          <w:rStyle w:val="Teksttreci13Bezkursywy"/>
          <w:b/>
          <w:bCs/>
        </w:rPr>
        <w:t xml:space="preserve"> zamiast </w:t>
      </w:r>
      <w:r>
        <w:t>zasiałem</w:t>
      </w:r>
      <w:r>
        <w:rPr>
          <w:rStyle w:val="Teksttreci13Bezkursywy"/>
          <w:b/>
          <w:bCs/>
        </w:rPr>
        <w:t xml:space="preserve"> — </w:t>
      </w:r>
      <w:r>
        <w:t xml:space="preserve">zasiało sie, zorało </w:t>
      </w:r>
      <w:r>
        <w:t xml:space="preserve">sie, nazbierało my sie </w:t>
      </w:r>
      <w:proofErr w:type="spellStart"/>
      <w:r>
        <w:t>galantych</w:t>
      </w:r>
      <w:proofErr w:type="spellEnd"/>
      <w:r>
        <w:rPr>
          <w:rStyle w:val="Teksttreci13Bezkursywy"/>
          <w:b/>
          <w:bCs/>
        </w:rPr>
        <w:t xml:space="preserve"> »sporo« </w:t>
      </w:r>
      <w:r>
        <w:t>grzybów.</w:t>
      </w:r>
    </w:p>
    <w:p w:rsidR="000C12EB" w:rsidRDefault="003B2538">
      <w:pPr>
        <w:pStyle w:val="Teksttreci90"/>
        <w:framePr w:w="9390" w:h="11868" w:hRule="exact" w:wrap="none" w:vAnchor="page" w:hAnchor="page" w:x="836" w:y="3206"/>
        <w:shd w:val="clear" w:color="auto" w:fill="auto"/>
        <w:spacing w:before="0" w:line="234" w:lineRule="exact"/>
        <w:ind w:left="280" w:right="1340" w:firstLine="480"/>
        <w:jc w:val="both"/>
      </w:pPr>
      <w:r>
        <w:t>W języku potocznym używamy dość często takich form, zwłaszcza wtedy, gdy chcemy zmniejszyć naszą odpowiedzialność za wynik czynności</w:t>
      </w:r>
    </w:p>
    <w:p w:rsidR="000C12EB" w:rsidRDefault="003B2538">
      <w:pPr>
        <w:pStyle w:val="Teksttreci130"/>
        <w:framePr w:w="9390" w:h="11868" w:hRule="exact" w:wrap="none" w:vAnchor="page" w:hAnchor="page" w:x="836" w:y="3206"/>
        <w:shd w:val="clear" w:color="auto" w:fill="auto"/>
        <w:spacing w:line="234" w:lineRule="exact"/>
        <w:ind w:left="280" w:right="1340"/>
      </w:pPr>
      <w:r>
        <w:rPr>
          <w:rStyle w:val="Teksttreci13Bezkursywy"/>
          <w:b/>
          <w:bCs/>
        </w:rPr>
        <w:t xml:space="preserve">np. </w:t>
      </w:r>
      <w:r>
        <w:t xml:space="preserve">pomyliło mi </w:t>
      </w:r>
      <w:proofErr w:type="spellStart"/>
      <w:r>
        <w:t>sie</w:t>
      </w:r>
      <w:proofErr w:type="spellEnd"/>
      <w:r>
        <w:t xml:space="preserve">. popsuło mi sie, nie powiodło mi sie, tak mi sie </w:t>
      </w:r>
      <w:r>
        <w:t>tylko powiedziało</w:t>
      </w:r>
      <w:r>
        <w:rPr>
          <w:rStyle w:val="Teksttreci13Bezkursywy"/>
          <w:b/>
          <w:bCs/>
        </w:rPr>
        <w:t xml:space="preserve"> lub </w:t>
      </w:r>
      <w:r>
        <w:t>napisało.</w:t>
      </w:r>
    </w:p>
    <w:p w:rsidR="000C12EB" w:rsidRDefault="003B2538">
      <w:pPr>
        <w:pStyle w:val="Teksttreci90"/>
        <w:framePr w:w="9390" w:h="11868" w:hRule="exact" w:wrap="none" w:vAnchor="page" w:hAnchor="page" w:x="836" w:y="3206"/>
        <w:shd w:val="clear" w:color="auto" w:fill="auto"/>
        <w:spacing w:before="0" w:line="234" w:lineRule="exact"/>
        <w:ind w:left="280" w:right="1340" w:firstLine="480"/>
        <w:jc w:val="both"/>
      </w:pPr>
      <w:r>
        <w:t>Zdania bezpodmiotowe są wyrazem biernej postawy mówiących wobec przyrody jak i w stosunku do własnych stanów fizycznych, psychicznych i czynności. Jeżeli chodzi o składnię, to typem konstrukcji dominującym w gwarach jest typ</w:t>
      </w:r>
      <w:r>
        <w:t xml:space="preserve"> zdań niezależnych wyrażających stwierdzanie następstwa czasowego zdarzeń lub ich współistnienia raczej niż związki logiczne między nimi.</w:t>
      </w:r>
    </w:p>
    <w:p w:rsidR="000C12EB" w:rsidRDefault="003B2538">
      <w:pPr>
        <w:pStyle w:val="Teksttreci90"/>
        <w:framePr w:w="9390" w:h="11868" w:hRule="exact" w:wrap="none" w:vAnchor="page" w:hAnchor="page" w:x="836" w:y="3206"/>
        <w:shd w:val="clear" w:color="auto" w:fill="auto"/>
        <w:spacing w:before="0" w:line="234" w:lineRule="exact"/>
        <w:ind w:left="280" w:right="1340" w:firstLine="480"/>
        <w:jc w:val="both"/>
      </w:pPr>
      <w:r>
        <w:t>W ścisłym związku z tym pozostaje fakt, że w gwarach mamy znacznie mniejszą liczbę zaimków względnych i spójników, wią</w:t>
      </w:r>
      <w:r>
        <w:t xml:space="preserve">żących zdania podrzędne z nadrzędnymi. Tak więc zaimek </w:t>
      </w:r>
      <w:r>
        <w:rPr>
          <w:rStyle w:val="Teksttreci9Kursywa"/>
          <w:b/>
          <w:bCs/>
        </w:rPr>
        <w:t>który</w:t>
      </w:r>
      <w:r>
        <w:t xml:space="preserve"> i </w:t>
      </w:r>
      <w:r>
        <w:rPr>
          <w:rStyle w:val="Teksttreci9Kursywa"/>
          <w:b/>
          <w:bCs/>
        </w:rPr>
        <w:t>jaki</w:t>
      </w:r>
      <w:r>
        <w:t xml:space="preserve"> w dobrze zachowanych dialektach ma tylko znaczenie pytające a nie względne. Brak też zupełnie w gwarach spójników i wyrażeń spójnikowych </w:t>
      </w:r>
      <w:r>
        <w:rPr>
          <w:rStyle w:val="Teksttreci9Kursywa"/>
          <w:b/>
          <w:bCs/>
        </w:rPr>
        <w:t>aby, ażeby, by, jakoby, gdy, podczas gdy, natomiast</w:t>
      </w:r>
      <w:r>
        <w:rPr>
          <w:rStyle w:val="Teksttreci9Kursywa"/>
          <w:b/>
          <w:bCs/>
        </w:rPr>
        <w:t xml:space="preserve">, </w:t>
      </w:r>
      <w:proofErr w:type="spellStart"/>
      <w:r>
        <w:rPr>
          <w:rStyle w:val="Teksttreci9Kursywa"/>
          <w:b/>
          <w:bCs/>
        </w:rPr>
        <w:t>ilekroć</w:t>
      </w:r>
      <w:r>
        <w:t>—</w:t>
      </w:r>
      <w:r>
        <w:rPr>
          <w:rStyle w:val="Teksttreci9Kursywa"/>
          <w:b/>
          <w:bCs/>
        </w:rPr>
        <w:t>tylekroć</w:t>
      </w:r>
      <w:proofErr w:type="spellEnd"/>
      <w:r>
        <w:rPr>
          <w:rStyle w:val="Teksttreci9Kursywa"/>
          <w:b/>
          <w:bCs/>
        </w:rPr>
        <w:t>, skoro, nim</w:t>
      </w:r>
      <w:r>
        <w:t xml:space="preserve"> i </w:t>
      </w:r>
      <w:r>
        <w:rPr>
          <w:rStyle w:val="Teksttreci9Kursywa"/>
          <w:b/>
          <w:bCs/>
        </w:rPr>
        <w:t xml:space="preserve">zanim, im-tym, niż, o ile, iż, gdyż, ponieważ, gdyby, byleby, jakkolwiek, mimo </w:t>
      </w:r>
      <w:r>
        <w:t xml:space="preserve">i </w:t>
      </w:r>
      <w:r>
        <w:rPr>
          <w:rStyle w:val="Teksttreci9Kursywa"/>
          <w:b/>
          <w:bCs/>
        </w:rPr>
        <w:t>pomimo,</w:t>
      </w:r>
      <w:r>
        <w:t xml:space="preserve"> nie mówiąc już o tak „wykwintnych" jak </w:t>
      </w:r>
      <w:r>
        <w:rPr>
          <w:rStyle w:val="Teksttreci9Kursywa"/>
          <w:b/>
          <w:bCs/>
        </w:rPr>
        <w:t>aczkolwiek, albowiem, lubo, acz, atoli.</w:t>
      </w:r>
    </w:p>
    <w:p w:rsidR="000C12EB" w:rsidRDefault="003B2538">
      <w:pPr>
        <w:pStyle w:val="Teksttreci90"/>
        <w:framePr w:w="9390" w:h="11868" w:hRule="exact" w:wrap="none" w:vAnchor="page" w:hAnchor="page" w:x="836" w:y="3206"/>
        <w:shd w:val="clear" w:color="auto" w:fill="auto"/>
        <w:spacing w:before="0" w:line="234" w:lineRule="exact"/>
        <w:ind w:left="280" w:right="1340" w:firstLine="480"/>
        <w:jc w:val="both"/>
      </w:pPr>
      <w:r>
        <w:t>Zresztą i w inteligenckiej mowie potocznej także duża p</w:t>
      </w:r>
      <w:r>
        <w:t>rzewaga jest po stronie zdań niezależnych, okresami mówimy niezmiernie rzadko i posługujemy się też stosunkowo mniejszą liczbą spójników niż w języku pisanym.</w:t>
      </w:r>
    </w:p>
    <w:p w:rsidR="000C12EB" w:rsidRDefault="003B2538">
      <w:pPr>
        <w:pStyle w:val="Teksttreci90"/>
        <w:framePr w:w="9390" w:h="11868" w:hRule="exact" w:wrap="none" w:vAnchor="page" w:hAnchor="page" w:x="836" w:y="3206"/>
        <w:shd w:val="clear" w:color="auto" w:fill="auto"/>
        <w:spacing w:before="0" w:line="246" w:lineRule="exact"/>
        <w:ind w:left="280" w:right="1340" w:firstLine="480"/>
        <w:jc w:val="both"/>
      </w:pPr>
      <w:r>
        <w:t>Tej ważnej sprawie warto byłoby poświęcić więcej czasu i przeprowadzić odpowiednią statystykę róż</w:t>
      </w:r>
      <w:r>
        <w:t>nych typów zdań.</w:t>
      </w:r>
    </w:p>
    <w:p w:rsidR="000C12EB" w:rsidRDefault="003B2538">
      <w:pPr>
        <w:pStyle w:val="Teksttreci90"/>
        <w:framePr w:w="9390" w:h="11868" w:hRule="exact" w:wrap="none" w:vAnchor="page" w:hAnchor="page" w:x="836" w:y="3206"/>
        <w:shd w:val="clear" w:color="auto" w:fill="auto"/>
        <w:spacing w:before="0" w:line="234" w:lineRule="exact"/>
        <w:ind w:left="280" w:right="1340" w:firstLine="480"/>
        <w:jc w:val="both"/>
      </w:pPr>
      <w:r>
        <w:rPr>
          <w:rStyle w:val="Teksttreci911ptBezpogrubienia"/>
        </w:rPr>
        <w:t xml:space="preserve">Zupełnie </w:t>
      </w:r>
      <w:r>
        <w:t>przygodnie zrobione przeze mnie obliczenie na jednym z tekstów gwarowych, który zapisałam kiedyś w łowickim, wykazało, że na 44 zdania (tyle zdań wynosił cały zapis) opowiadający Księżak użył 38 zdań współrzędnych a tylko 6 podrzę</w:t>
      </w:r>
      <w:r>
        <w:t>dnych. Natomiast w jednym z artykułów naukowych z dziedziny składni polskiej na tę samą ilość 44 zdań naliczyłam już 16 zdań podrzędnych; wśród 28 niezależnych 4 miały charakter wynikowy, 8 zaś przeciwstawny.</w:t>
      </w:r>
    </w:p>
    <w:p w:rsidR="000C12EB" w:rsidRDefault="003B2538">
      <w:pPr>
        <w:pStyle w:val="Teksttreci90"/>
        <w:framePr w:w="9390" w:h="11868" w:hRule="exact" w:wrap="none" w:vAnchor="page" w:hAnchor="page" w:x="836" w:y="3206"/>
        <w:shd w:val="clear" w:color="auto" w:fill="auto"/>
        <w:spacing w:before="0" w:line="234" w:lineRule="exact"/>
        <w:ind w:left="280" w:right="1340" w:firstLine="480"/>
        <w:jc w:val="both"/>
      </w:pPr>
      <w:r>
        <w:t>Mimo tak dużej monotonii cechującej konstrukcję</w:t>
      </w:r>
      <w:r>
        <w:t xml:space="preserve"> zdań niezależnych, występujących jedno po drugim w mówionych gwarą opowiadaniach jak paciorki w sznurach korali, nie wywołują one w nikim uczucia znużenia, gdyż ożywia je bardzo ruchliwy, zmienny, wykazujący duże interwały przyśpiew, tj. melodia zdania, c</w:t>
      </w:r>
      <w:r>
        <w:t>zemu towarzyszy zazwyczaj wyrazista mimika twarzy i gestykulacja rąk a nawet całej postaci opowiadającego. Niezmiernie żywa melodia łączy w większe całości myślowe poszczególne zdania współrzędne.</w:t>
      </w:r>
    </w:p>
    <w:p w:rsidR="000C12EB" w:rsidRDefault="003B2538">
      <w:pPr>
        <w:pStyle w:val="Teksttreci90"/>
        <w:framePr w:w="9390" w:h="11868" w:hRule="exact" w:wrap="none" w:vAnchor="page" w:hAnchor="page" w:x="836" w:y="3206"/>
        <w:shd w:val="clear" w:color="auto" w:fill="auto"/>
        <w:spacing w:before="0" w:line="234" w:lineRule="exact"/>
        <w:ind w:left="280" w:right="1340" w:firstLine="480"/>
        <w:jc w:val="both"/>
      </w:pPr>
      <w:r>
        <w:t>Język potoczny miejski ma melodię zdań nieco bardziej złago</w:t>
      </w:r>
      <w:r>
        <w:t>dzoną, o mniejszej skali muzycznej, wyrównaną, opanowaną, jakby nieco ściszoną. W języku naukowym, zwłaszcza pisanym, nie zaznaczamy zupełnie intonacji zdania, wszystkie więc związki między poszczególnymi zdaniami, tworzącymi nieraz dłuższe okresy i frazy,</w:t>
      </w:r>
      <w:r>
        <w:t xml:space="preserve"> muszą być określane bogato rozbudowanymi spójnikami i wyrażeniami spójnikowymi. Bardzo dużą pomoc stanowią tu, jak wiadomo, dobrze stosowane znaki przestankowe.</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rap="none" w:vAnchor="page" w:hAnchor="page" w:x="1018" w:y="2040"/>
        <w:shd w:val="clear" w:color="auto" w:fill="auto"/>
        <w:spacing w:line="200" w:lineRule="exact"/>
      </w:pPr>
      <w:r>
        <w:lastRenderedPageBreak/>
        <w:t>1949, z. 3</w:t>
      </w:r>
    </w:p>
    <w:p w:rsidR="000C12EB" w:rsidRDefault="003B2538">
      <w:pPr>
        <w:pStyle w:val="Nagweklubstopka0"/>
        <w:framePr w:wrap="none" w:vAnchor="page" w:hAnchor="page" w:x="4210" w:y="2010"/>
        <w:shd w:val="clear" w:color="auto" w:fill="auto"/>
        <w:spacing w:line="200" w:lineRule="exact"/>
      </w:pPr>
      <w:r>
        <w:rPr>
          <w:rStyle w:val="Nagweklubstopka1"/>
        </w:rPr>
        <w:t>PORADNIK JĘZYKOWY</w:t>
      </w:r>
    </w:p>
    <w:p w:rsidR="000C12EB" w:rsidRDefault="003B2538">
      <w:pPr>
        <w:pStyle w:val="Teksttreci20"/>
        <w:framePr w:w="9360" w:h="11968" w:hRule="exact" w:wrap="none" w:vAnchor="page" w:hAnchor="page" w:x="940" w:y="1976"/>
        <w:shd w:val="clear" w:color="auto" w:fill="auto"/>
        <w:spacing w:before="0" w:after="285" w:line="260" w:lineRule="exact"/>
        <w:ind w:right="10404" w:firstLine="0"/>
        <w:jc w:val="right"/>
      </w:pPr>
      <w:r>
        <w:t>7</w:t>
      </w:r>
    </w:p>
    <w:p w:rsidR="000C12EB" w:rsidRDefault="003B2538">
      <w:pPr>
        <w:pStyle w:val="Teksttreci20"/>
        <w:framePr w:w="9360" w:h="11968" w:hRule="exact" w:wrap="none" w:vAnchor="page" w:hAnchor="page" w:x="940" w:y="1976"/>
        <w:shd w:val="clear" w:color="auto" w:fill="auto"/>
        <w:spacing w:before="0" w:line="276" w:lineRule="exact"/>
        <w:ind w:left="36" w:firstLine="640"/>
      </w:pPr>
      <w:r>
        <w:t xml:space="preserve">A oto jeszcze jedna właściwość gwar. </w:t>
      </w:r>
      <w:r>
        <w:t>Kiedy słuchamy w gwarze ło</w:t>
      </w:r>
      <w:r>
        <w:t xml:space="preserve">wickiej takich wypowiedzi, jak np. </w:t>
      </w:r>
      <w:r>
        <w:rPr>
          <w:rStyle w:val="Teksttreci2Kursywa"/>
          <w:b/>
          <w:bCs/>
        </w:rPr>
        <w:t xml:space="preserve">wsio bardzo w </w:t>
      </w:r>
      <w:proofErr w:type="spellStart"/>
      <w:r>
        <w:rPr>
          <w:rStyle w:val="Teksttreci2Kursywa"/>
          <w:b/>
          <w:bCs/>
        </w:rPr>
        <w:t>porzundku</w:t>
      </w:r>
      <w:proofErr w:type="spellEnd"/>
      <w:r>
        <w:rPr>
          <w:rStyle w:val="Teksttreci2Kursywa"/>
          <w:b/>
          <w:bCs/>
        </w:rPr>
        <w:t xml:space="preserve"> </w:t>
      </w:r>
      <w:proofErr w:type="spellStart"/>
      <w:r>
        <w:rPr>
          <w:rStyle w:val="Teksttreci2Kursywa"/>
          <w:b/>
          <w:bCs/>
        </w:rPr>
        <w:t>beło</w:t>
      </w:r>
      <w:proofErr w:type="spellEnd"/>
      <w:r>
        <w:rPr>
          <w:rStyle w:val="Teksttreci2Kursywa"/>
          <w:b/>
          <w:bCs/>
        </w:rPr>
        <w:t>,</w:t>
      </w:r>
      <w:r>
        <w:t xml:space="preserve"> albo </w:t>
      </w:r>
      <w:r>
        <w:rPr>
          <w:rStyle w:val="Teksttreci2Kursywa"/>
          <w:b/>
          <w:bCs/>
          <w:lang w:val="fr-FR" w:eastAsia="fr-FR" w:bidi="fr-FR"/>
        </w:rPr>
        <w:t>un</w:t>
      </w:r>
      <w:r>
        <w:rPr>
          <w:rStyle w:val="Teksttreci2Kursywa"/>
          <w:b/>
          <w:bCs/>
          <w:lang w:val="fr-FR" w:eastAsia="fr-FR" w:bidi="fr-FR"/>
        </w:rPr>
        <w:br/>
      </w:r>
      <w:r>
        <w:rPr>
          <w:rStyle w:val="Teksttreci2Kursywa"/>
          <w:b/>
          <w:bCs/>
        </w:rPr>
        <w:t>bardzo spowiednik je</w:t>
      </w:r>
      <w:r>
        <w:t xml:space="preserve"> »on jest bardzo dobrym spowiednikiem«, </w:t>
      </w:r>
      <w:r>
        <w:rPr>
          <w:rStyle w:val="Teksttreci2Kursywa"/>
          <w:b/>
          <w:bCs/>
          <w:lang w:val="fr-FR" w:eastAsia="fr-FR" w:bidi="fr-FR"/>
        </w:rPr>
        <w:t xml:space="preserve">un </w:t>
      </w:r>
      <w:r>
        <w:rPr>
          <w:rStyle w:val="Teksttreci2Kursywa"/>
          <w:b/>
          <w:bCs/>
        </w:rPr>
        <w:t xml:space="preserve">bel </w:t>
      </w:r>
      <w:proofErr w:type="spellStart"/>
      <w:r>
        <w:rPr>
          <w:rStyle w:val="Teksttreci2Kursywa"/>
          <w:b/>
          <w:bCs/>
        </w:rPr>
        <w:t>kluntewnik</w:t>
      </w:r>
      <w:proofErr w:type="spellEnd"/>
      <w:r>
        <w:rPr>
          <w:rStyle w:val="Teksttreci2Kursywa"/>
          <w:b/>
          <w:bCs/>
        </w:rPr>
        <w:t xml:space="preserve"> bardzo</w:t>
      </w:r>
      <w:r>
        <w:t xml:space="preserve"> albo </w:t>
      </w:r>
      <w:proofErr w:type="spellStart"/>
      <w:r>
        <w:rPr>
          <w:rStyle w:val="Teksttreci2Kursywa"/>
          <w:b/>
          <w:bCs/>
        </w:rPr>
        <w:t>przeklintnik</w:t>
      </w:r>
      <w:proofErr w:type="spellEnd"/>
      <w:r>
        <w:rPr>
          <w:rStyle w:val="Teksttreci2Kursywa"/>
          <w:b/>
          <w:bCs/>
        </w:rPr>
        <w:t xml:space="preserve"> bardzo</w:t>
      </w:r>
      <w:r>
        <w:t xml:space="preserve"> »on bardzo brzydko klął«, </w:t>
      </w:r>
      <w:proofErr w:type="spellStart"/>
      <w:r>
        <w:rPr>
          <w:rStyle w:val="Teksttreci2Kursywa"/>
          <w:b/>
          <w:bCs/>
        </w:rPr>
        <w:t>abo</w:t>
      </w:r>
      <w:proofErr w:type="spellEnd"/>
      <w:r>
        <w:rPr>
          <w:rStyle w:val="Teksttreci2Kursywa"/>
          <w:b/>
          <w:bCs/>
        </w:rPr>
        <w:t xml:space="preserve"> to</w:t>
      </w:r>
      <w:r>
        <w:rPr>
          <w:rStyle w:val="Teksttreci2Kursywa"/>
          <w:b/>
          <w:bCs/>
        </w:rPr>
        <w:br/>
        <w:t xml:space="preserve">jo tako </w:t>
      </w:r>
      <w:r>
        <w:rPr>
          <w:rStyle w:val="Teksttreci2Kursywa"/>
          <w:b/>
          <w:bCs/>
        </w:rPr>
        <w:t xml:space="preserve">bardzo </w:t>
      </w:r>
      <w:proofErr w:type="spellStart"/>
      <w:r>
        <w:rPr>
          <w:rStyle w:val="Teksttreci2Kursywa"/>
          <w:b/>
          <w:bCs/>
        </w:rPr>
        <w:t>bogolicha</w:t>
      </w:r>
      <w:proofErr w:type="spellEnd"/>
      <w:r>
        <w:rPr>
          <w:rStyle w:val="Teksttreci2Kursywa"/>
          <w:b/>
          <w:bCs/>
        </w:rPr>
        <w:t>?</w:t>
      </w:r>
      <w:r>
        <w:t xml:space="preserve"> »a czy to jestem taką wielką bogaczką?«, </w:t>
      </w:r>
      <w:r>
        <w:rPr>
          <w:rStyle w:val="Teksttreci2Kursywa"/>
          <w:b/>
          <w:bCs/>
        </w:rPr>
        <w:t>o pa-</w:t>
      </w:r>
      <w:r>
        <w:rPr>
          <w:rStyle w:val="Teksttreci2Kursywa"/>
          <w:b/>
          <w:bCs/>
        </w:rPr>
        <w:br/>
        <w:t>ni, to bardzo bul,</w:t>
      </w:r>
      <w:r>
        <w:t xml:space="preserve"> »to jest wielki ból«, </w:t>
      </w:r>
      <w:r>
        <w:rPr>
          <w:rStyle w:val="Teksttreci2Kursywa"/>
          <w:b/>
          <w:bCs/>
        </w:rPr>
        <w:t>bardzo grzech, ciżba bardzo bela,</w:t>
      </w:r>
      <w:r>
        <w:rPr>
          <w:rStyle w:val="Teksttreci2Kursywa"/>
          <w:b/>
          <w:bCs/>
        </w:rPr>
        <w:br/>
      </w:r>
      <w:r>
        <w:t xml:space="preserve">»był wielki ścisk«, </w:t>
      </w:r>
      <w:r>
        <w:rPr>
          <w:rStyle w:val="Teksttreci2Kursywa"/>
          <w:b/>
          <w:bCs/>
        </w:rPr>
        <w:t xml:space="preserve">bardzo </w:t>
      </w:r>
      <w:proofErr w:type="spellStart"/>
      <w:r>
        <w:rPr>
          <w:rStyle w:val="Teksttreci2Kursywa"/>
          <w:b/>
          <w:bCs/>
        </w:rPr>
        <w:t>mruz</w:t>
      </w:r>
      <w:proofErr w:type="spellEnd"/>
      <w:r>
        <w:rPr>
          <w:rStyle w:val="Teksttreci2Kursywa"/>
          <w:b/>
          <w:bCs/>
        </w:rPr>
        <w:t xml:space="preserve"> je, bardzo bioto, bardzo woda,</w:t>
      </w:r>
      <w:r>
        <w:t xml:space="preserve"> a na </w:t>
      </w:r>
      <w:r w:rsidRPr="00C95E33">
        <w:rPr>
          <w:lang w:eastAsia="en-US" w:bidi="en-US"/>
        </w:rPr>
        <w:t>Pod</w:t>
      </w:r>
      <w:r>
        <w:rPr>
          <w:lang w:val="cs-CZ" w:eastAsia="cs-CZ" w:bidi="cs-CZ"/>
        </w:rPr>
        <w:t xml:space="preserve">halu </w:t>
      </w:r>
      <w:r>
        <w:t xml:space="preserve">np. </w:t>
      </w:r>
      <w:r>
        <w:rPr>
          <w:rStyle w:val="Teksttreci2Kursywa"/>
          <w:b/>
          <w:bCs/>
        </w:rPr>
        <w:t xml:space="preserve">to bardzo </w:t>
      </w:r>
      <w:proofErr w:type="spellStart"/>
      <w:r>
        <w:rPr>
          <w:rStyle w:val="Teksttreci2Kursywa"/>
          <w:b/>
          <w:bCs/>
        </w:rPr>
        <w:t>dłubacka</w:t>
      </w:r>
      <w:proofErr w:type="spellEnd"/>
      <w:r>
        <w:t xml:space="preserve"> »to wielka, uciąż</w:t>
      </w:r>
      <w:r>
        <w:t>liwa dłubanina« i), w „wie-</w:t>
      </w:r>
      <w:r>
        <w:br/>
      </w:r>
      <w:proofErr w:type="spellStart"/>
      <w:r>
        <w:t>chu</w:t>
      </w:r>
      <w:proofErr w:type="spellEnd"/>
      <w:r>
        <w:t xml:space="preserve">“ warszawskim </w:t>
      </w:r>
      <w:r>
        <w:rPr>
          <w:rStyle w:val="Teksttreci2Kursywa"/>
          <w:b/>
          <w:bCs/>
        </w:rPr>
        <w:t xml:space="preserve">strasznie </w:t>
      </w:r>
      <w:proofErr w:type="spellStart"/>
      <w:r>
        <w:rPr>
          <w:rStyle w:val="Teksttreci2Kursywa"/>
          <w:b/>
          <w:bCs/>
        </w:rPr>
        <w:t>wiater</w:t>
      </w:r>
      <w:proofErr w:type="spellEnd"/>
      <w:r>
        <w:rPr>
          <w:rStyle w:val="Teksttreci2Kursywa"/>
          <w:b/>
          <w:bCs/>
        </w:rPr>
        <w:t xml:space="preserve"> był;</w:t>
      </w:r>
      <w:r>
        <w:t xml:space="preserve"> albo kiedy przypomnimy sobie</w:t>
      </w:r>
      <w:r>
        <w:br/>
        <w:t xml:space="preserve">cytowane poprzednio wzmacniające zdwojenia typu </w:t>
      </w:r>
      <w:r>
        <w:rPr>
          <w:rStyle w:val="Teksttreci2Kursywa"/>
          <w:b/>
          <w:bCs/>
        </w:rPr>
        <w:t xml:space="preserve">jaz-jaz, </w:t>
      </w:r>
      <w:proofErr w:type="spellStart"/>
      <w:r>
        <w:rPr>
          <w:rStyle w:val="Teksttreci2Kursywa"/>
          <w:b/>
          <w:bCs/>
        </w:rPr>
        <w:t>jaby-jaby</w:t>
      </w:r>
      <w:proofErr w:type="spellEnd"/>
      <w:r>
        <w:rPr>
          <w:rStyle w:val="Teksttreci2Kursywa"/>
          <w:b/>
          <w:bCs/>
        </w:rPr>
        <w:t>,</w:t>
      </w:r>
      <w:r>
        <w:rPr>
          <w:rStyle w:val="Teksttreci2Kursywa"/>
          <w:b/>
          <w:bCs/>
        </w:rPr>
        <w:br/>
        <w:t>ino-ino, nawet-nawet,</w:t>
      </w:r>
      <w:r>
        <w:t xml:space="preserve"> to okaże się, że te wszystkie wyrażenia, które mo</w:t>
      </w:r>
      <w:r>
        <w:t>gliśmy ogólnie nazw</w:t>
      </w:r>
      <w:r>
        <w:t>ać przysłówkami wzmacniającymi czy intensyfikują</w:t>
      </w:r>
      <w:r>
        <w:t>cymi, mogą się w gwarach odnosić nie tylko do przymiotników, przysłów</w:t>
      </w:r>
      <w:r>
        <w:t xml:space="preserve">ków i czasowników, lecz również i do wyrażeń przyimkowych (np. </w:t>
      </w:r>
      <w:r>
        <w:rPr>
          <w:rStyle w:val="Teksttreci2Kursywa"/>
          <w:b/>
          <w:bCs/>
        </w:rPr>
        <w:t>bardzo</w:t>
      </w:r>
      <w:r>
        <w:rPr>
          <w:rStyle w:val="Teksttreci2Kursywa"/>
          <w:b/>
          <w:bCs/>
        </w:rPr>
        <w:br/>
        <w:t>w</w:t>
      </w:r>
      <w:r w:rsidRPr="00C95E33">
        <w:rPr>
          <w:rStyle w:val="Teksttreci2Kursywa"/>
          <w:b/>
          <w:bCs/>
          <w:lang w:eastAsia="ru-RU" w:bidi="ru-RU"/>
        </w:rPr>
        <w:t xml:space="preserve"> </w:t>
      </w:r>
      <w:proofErr w:type="spellStart"/>
      <w:r>
        <w:rPr>
          <w:rStyle w:val="Teksttreci2Kursywa"/>
          <w:b/>
          <w:bCs/>
        </w:rPr>
        <w:t>porzundku</w:t>
      </w:r>
      <w:proofErr w:type="spellEnd"/>
      <w:r>
        <w:rPr>
          <w:rStyle w:val="Teksttreci2Kursywa"/>
          <w:b/>
          <w:bCs/>
        </w:rPr>
        <w:t>)</w:t>
      </w:r>
      <w:r>
        <w:t xml:space="preserve"> a nawet i do rzeczowników, i to konkretnych (np. </w:t>
      </w:r>
      <w:r>
        <w:rPr>
          <w:rStyle w:val="Teksttreci2Kursywa"/>
          <w:b/>
          <w:bCs/>
        </w:rPr>
        <w:t>bar</w:t>
      </w:r>
      <w:r>
        <w:rPr>
          <w:rStyle w:val="Teksttreci2Kursywa"/>
          <w:b/>
          <w:bCs/>
        </w:rPr>
        <w:t>dzo</w:t>
      </w:r>
      <w:r>
        <w:rPr>
          <w:rStyle w:val="Teksttreci2Kursywa"/>
          <w:b/>
          <w:bCs/>
        </w:rPr>
        <w:br/>
        <w:t xml:space="preserve">bioto, </w:t>
      </w:r>
      <w:proofErr w:type="spellStart"/>
      <w:r>
        <w:rPr>
          <w:rStyle w:val="Teksttreci2Kursywa"/>
          <w:b/>
          <w:bCs/>
        </w:rPr>
        <w:t>wełniok</w:t>
      </w:r>
      <w:proofErr w:type="spellEnd"/>
      <w:r>
        <w:rPr>
          <w:rStyle w:val="Teksttreci2Kursywa"/>
          <w:b/>
          <w:bCs/>
        </w:rPr>
        <w:t xml:space="preserve"> jaz-jaz).</w:t>
      </w:r>
    </w:p>
    <w:p w:rsidR="000C12EB" w:rsidRDefault="003B2538">
      <w:pPr>
        <w:pStyle w:val="Teksttreci20"/>
        <w:framePr w:w="9360" w:h="11968" w:hRule="exact" w:wrap="none" w:vAnchor="page" w:hAnchor="page" w:x="940" w:y="1976"/>
        <w:shd w:val="clear" w:color="auto" w:fill="auto"/>
        <w:spacing w:before="0" w:line="276" w:lineRule="exact"/>
        <w:ind w:left="36" w:firstLine="640"/>
      </w:pPr>
      <w:r>
        <w:t xml:space="preserve">To samo da się powiedzieć o wyrazku </w:t>
      </w:r>
      <w:r>
        <w:rPr>
          <w:rStyle w:val="Teksttreci2Kursywa"/>
          <w:b/>
          <w:bCs/>
        </w:rPr>
        <w:t>za</w:t>
      </w:r>
      <w:r>
        <w:t xml:space="preserve"> w wypowiedziach takich jak</w:t>
      </w:r>
      <w:r>
        <w:br/>
        <w:t xml:space="preserve">np. </w:t>
      </w:r>
      <w:r>
        <w:rPr>
          <w:rStyle w:val="Teksttreci2Kursywa"/>
          <w:b/>
          <w:bCs/>
        </w:rPr>
        <w:t>on jest za szabrownik, on na to za frajer,</w:t>
      </w:r>
      <w:r>
        <w:t xml:space="preserve"> używanych tak często</w:t>
      </w:r>
      <w:r>
        <w:br/>
        <w:t>w ,,wiechu" warszawskim i gwarach podwarszawskich. W dialekcie łowic</w:t>
      </w:r>
      <w:r>
        <w:t xml:space="preserve">kim obok stopniującego </w:t>
      </w:r>
      <w:proofErr w:type="spellStart"/>
      <w:r>
        <w:t>wyrazka</w:t>
      </w:r>
      <w:proofErr w:type="spellEnd"/>
      <w:r>
        <w:t xml:space="preserve"> </w:t>
      </w:r>
      <w:r>
        <w:rPr>
          <w:rStyle w:val="Teksttreci2Kursywa"/>
          <w:b/>
          <w:bCs/>
        </w:rPr>
        <w:t>za</w:t>
      </w:r>
      <w:r>
        <w:t xml:space="preserve"> »zbytnio, nadmiernie« występuje też</w:t>
      </w:r>
      <w:r>
        <w:br/>
      </w:r>
      <w:r>
        <w:rPr>
          <w:rStyle w:val="Teksttreci2Kursywa"/>
          <w:b/>
          <w:bCs/>
        </w:rPr>
        <w:t>przy,</w:t>
      </w:r>
      <w:r>
        <w:t xml:space="preserve"> które Księżacy stosują przed przymiotnikami, przysłówkami i przed</w:t>
      </w:r>
      <w:r>
        <w:br/>
        <w:t xml:space="preserve">rzeczownikami. A więc </w:t>
      </w:r>
      <w:r>
        <w:rPr>
          <w:rStyle w:val="Teksttreci2Kursywa"/>
          <w:b/>
          <w:bCs/>
        </w:rPr>
        <w:t xml:space="preserve">przymały </w:t>
      </w:r>
      <w:proofErr w:type="spellStart"/>
      <w:r>
        <w:rPr>
          <w:rStyle w:val="Teksttreci2Kursywa"/>
          <w:b/>
          <w:bCs/>
        </w:rPr>
        <w:t>beł</w:t>
      </w:r>
      <w:proofErr w:type="spellEnd"/>
      <w:r>
        <w:rPr>
          <w:rStyle w:val="Teksttreci2Kursywa"/>
          <w:b/>
          <w:bCs/>
        </w:rPr>
        <w:t xml:space="preserve"> len</w:t>
      </w:r>
      <w:r>
        <w:t xml:space="preserve"> »za mały był len«, </w:t>
      </w:r>
      <w:proofErr w:type="spellStart"/>
      <w:r>
        <w:rPr>
          <w:rStyle w:val="Teksttreci2Kursywa"/>
          <w:b/>
          <w:bCs/>
        </w:rPr>
        <w:t>przyduzoście</w:t>
      </w:r>
      <w:proofErr w:type="spellEnd"/>
      <w:r>
        <w:rPr>
          <w:rStyle w:val="Teksttreci2Kursywa"/>
          <w:b/>
          <w:bCs/>
        </w:rPr>
        <w:br/>
        <w:t>zapłacili</w:t>
      </w:r>
      <w:r>
        <w:t xml:space="preserve"> »za </w:t>
      </w:r>
      <w:proofErr w:type="spellStart"/>
      <w:r>
        <w:t>dużoście</w:t>
      </w:r>
      <w:proofErr w:type="spellEnd"/>
      <w:r>
        <w:t xml:space="preserve"> </w:t>
      </w:r>
      <w:proofErr w:type="spellStart"/>
      <w:r>
        <w:t>zapłacilk</w:t>
      </w:r>
      <w:proofErr w:type="spellEnd"/>
      <w:r>
        <w:t xml:space="preserve">, a także </w:t>
      </w:r>
      <w:proofErr w:type="spellStart"/>
      <w:r>
        <w:rPr>
          <w:rStyle w:val="Teksttreci2Kursywa"/>
          <w:b/>
          <w:bCs/>
        </w:rPr>
        <w:t>kiej</w:t>
      </w:r>
      <w:proofErr w:type="spellEnd"/>
      <w:r>
        <w:rPr>
          <w:rStyle w:val="Teksttreci2Kursywa"/>
          <w:b/>
          <w:bCs/>
        </w:rPr>
        <w:t xml:space="preserve"> ono my sie widzi </w:t>
      </w:r>
      <w:proofErr w:type="spellStart"/>
      <w:r>
        <w:rPr>
          <w:rStyle w:val="Teksttreci2Kursywa"/>
          <w:b/>
          <w:bCs/>
        </w:rPr>
        <w:t>pr</w:t>
      </w:r>
      <w:r>
        <w:rPr>
          <w:rStyle w:val="Teksttreci2Kursywa"/>
          <w:b/>
          <w:bCs/>
        </w:rPr>
        <w:t>zykrzywda</w:t>
      </w:r>
      <w:proofErr w:type="spellEnd"/>
      <w:r>
        <w:rPr>
          <w:rStyle w:val="Teksttreci2Kursywa"/>
          <w:b/>
          <w:bCs/>
        </w:rPr>
        <w:t xml:space="preserve"> </w:t>
      </w:r>
      <w:proofErr w:type="spellStart"/>
      <w:r>
        <w:rPr>
          <w:rStyle w:val="Teksttreci2Kursywa"/>
          <w:b/>
          <w:bCs/>
        </w:rPr>
        <w:t>lo</w:t>
      </w:r>
      <w:proofErr w:type="spellEnd"/>
      <w:r>
        <w:rPr>
          <w:rStyle w:val="Teksttreci2Kursywa"/>
          <w:b/>
          <w:bCs/>
        </w:rPr>
        <w:t xml:space="preserve"> mnie</w:t>
      </w:r>
      <w:r>
        <w:t xml:space="preserve"> »jednak wydaje mi się, że jest to pewna krzywda dla mnie«.</w:t>
      </w:r>
    </w:p>
    <w:p w:rsidR="000C12EB" w:rsidRDefault="003B2538">
      <w:pPr>
        <w:pStyle w:val="Teksttreci20"/>
        <w:framePr w:w="9360" w:h="11968" w:hRule="exact" w:wrap="none" w:vAnchor="page" w:hAnchor="page" w:x="940" w:y="1976"/>
        <w:shd w:val="clear" w:color="auto" w:fill="auto"/>
        <w:spacing w:before="0" w:line="276" w:lineRule="exact"/>
        <w:ind w:left="36" w:firstLine="640"/>
      </w:pPr>
      <w:r>
        <w:t>Przy takim dużym usamodzielnieniu się omawianych tu przysłówków</w:t>
      </w:r>
      <w:r>
        <w:br/>
        <w:t>stopnia *) występuje też nieznane również w języku literackim zjawisko</w:t>
      </w:r>
      <w:r>
        <w:br/>
        <w:t>odwrotne, a mianowicie przystosowanie się te</w:t>
      </w:r>
      <w:r>
        <w:t>jże kategorii przysłówków</w:t>
      </w:r>
      <w:r>
        <w:br/>
        <w:t xml:space="preserve">stopnia do przymiotników pod względem formalnym, a więc </w:t>
      </w:r>
      <w:proofErr w:type="spellStart"/>
      <w:r>
        <w:rPr>
          <w:rStyle w:val="Teksttreci2Kursywa"/>
          <w:b/>
          <w:bCs/>
        </w:rPr>
        <w:t>galanty</w:t>
      </w:r>
      <w:proofErr w:type="spellEnd"/>
      <w:r>
        <w:rPr>
          <w:rStyle w:val="Teksttreci2Kursywa"/>
          <w:b/>
          <w:bCs/>
        </w:rPr>
        <w:t xml:space="preserve"> ostry</w:t>
      </w:r>
      <w:r>
        <w:rPr>
          <w:rStyle w:val="Teksttreci2Kursywa"/>
          <w:b/>
          <w:bCs/>
        </w:rPr>
        <w:br/>
      </w:r>
      <w:proofErr w:type="spellStart"/>
      <w:r>
        <w:rPr>
          <w:rStyle w:val="Teksttreci2Kursywa"/>
          <w:b/>
          <w:bCs/>
        </w:rPr>
        <w:t>nuz</w:t>
      </w:r>
      <w:proofErr w:type="spellEnd"/>
      <w:r>
        <w:t xml:space="preserve"> »dość ostry nóż«, </w:t>
      </w:r>
      <w:proofErr w:type="spellStart"/>
      <w:r>
        <w:rPr>
          <w:rStyle w:val="Teksttreci2Kursywa"/>
          <w:b/>
          <w:bCs/>
        </w:rPr>
        <w:t>sielno</w:t>
      </w:r>
      <w:proofErr w:type="spellEnd"/>
      <w:r>
        <w:rPr>
          <w:rStyle w:val="Teksttreci2Kursywa"/>
          <w:b/>
          <w:bCs/>
        </w:rPr>
        <w:t xml:space="preserve"> ładno </w:t>
      </w:r>
      <w:r>
        <w:rPr>
          <w:rStyle w:val="Teksttreci2Kursywa"/>
          <w:b/>
          <w:bCs/>
          <w:lang w:val="cs-CZ" w:eastAsia="cs-CZ" w:bidi="cs-CZ"/>
        </w:rPr>
        <w:t>dziéucha,</w:t>
      </w:r>
      <w:r>
        <w:rPr>
          <w:lang w:val="cs-CZ" w:eastAsia="cs-CZ" w:bidi="cs-CZ"/>
        </w:rPr>
        <w:t xml:space="preserve"> </w:t>
      </w:r>
      <w:r>
        <w:t>»bardzo ładna dziewczyna«,</w:t>
      </w:r>
      <w:r>
        <w:br/>
        <w:t xml:space="preserve">dosłownie zaś silna, ładna dziewucha«, </w:t>
      </w:r>
      <w:r>
        <w:rPr>
          <w:rStyle w:val="Teksttreci2Kursywa"/>
          <w:b/>
          <w:bCs/>
        </w:rPr>
        <w:t xml:space="preserve">gorsy chory, </w:t>
      </w:r>
      <w:proofErr w:type="spellStart"/>
      <w:r>
        <w:rPr>
          <w:rStyle w:val="Teksttreci2Kursywa"/>
          <w:b/>
          <w:bCs/>
        </w:rPr>
        <w:t>gorso</w:t>
      </w:r>
      <w:proofErr w:type="spellEnd"/>
      <w:r>
        <w:rPr>
          <w:rStyle w:val="Teksttreci2Kursywa"/>
          <w:b/>
          <w:bCs/>
        </w:rPr>
        <w:t xml:space="preserve"> choro, </w:t>
      </w:r>
      <w:proofErr w:type="spellStart"/>
      <w:r w:rsidRPr="00C95E33">
        <w:rPr>
          <w:rStyle w:val="Teksttreci2Kursywa"/>
          <w:b/>
          <w:bCs/>
          <w:lang w:eastAsia="en-US" w:bidi="en-US"/>
        </w:rPr>
        <w:t>cissy</w:t>
      </w:r>
      <w:proofErr w:type="spellEnd"/>
      <w:r w:rsidRPr="00C95E33">
        <w:rPr>
          <w:rStyle w:val="Teksttreci2Kursywa"/>
          <w:b/>
          <w:bCs/>
          <w:lang w:eastAsia="en-US" w:bidi="en-US"/>
        </w:rPr>
        <w:br/>
      </w:r>
      <w:r>
        <w:rPr>
          <w:rStyle w:val="Teksttreci2Kursywa"/>
          <w:b/>
          <w:bCs/>
        </w:rPr>
        <w:t xml:space="preserve">chory, </w:t>
      </w:r>
      <w:proofErr w:type="spellStart"/>
      <w:r>
        <w:rPr>
          <w:rStyle w:val="Teksttreci2Kursywa"/>
          <w:b/>
          <w:bCs/>
        </w:rPr>
        <w:t>cizso</w:t>
      </w:r>
      <w:proofErr w:type="spellEnd"/>
      <w:r>
        <w:rPr>
          <w:rStyle w:val="Teksttreci2Kursywa"/>
          <w:b/>
          <w:bCs/>
        </w:rPr>
        <w:t xml:space="preserve"> chor</w:t>
      </w:r>
      <w:r>
        <w:rPr>
          <w:rStyle w:val="Teksttreci2Kursywa"/>
          <w:b/>
          <w:bCs/>
        </w:rPr>
        <w:t>o,</w:t>
      </w:r>
      <w:r>
        <w:t xml:space="preserve"> »mocniej, gorzej chory, chora«, </w:t>
      </w:r>
      <w:r>
        <w:rPr>
          <w:rStyle w:val="Teksttreci2Kursywa"/>
          <w:b/>
          <w:bCs/>
        </w:rPr>
        <w:t xml:space="preserve">farba </w:t>
      </w:r>
      <w:proofErr w:type="spellStart"/>
      <w:r>
        <w:rPr>
          <w:rStyle w:val="Teksttreci2Kursywa"/>
          <w:b/>
          <w:bCs/>
        </w:rPr>
        <w:t>gorso</w:t>
      </w:r>
      <w:proofErr w:type="spellEnd"/>
      <w:r>
        <w:rPr>
          <w:rStyle w:val="Teksttreci2Kursywa"/>
          <w:b/>
          <w:bCs/>
        </w:rPr>
        <w:t xml:space="preserve"> </w:t>
      </w:r>
      <w:proofErr w:type="spellStart"/>
      <w:r>
        <w:rPr>
          <w:rStyle w:val="Teksttreci2Kursywa"/>
          <w:b/>
          <w:bCs/>
        </w:rPr>
        <w:t>brudzunco</w:t>
      </w:r>
      <w:proofErr w:type="spellEnd"/>
      <w:r>
        <w:rPr>
          <w:rStyle w:val="Teksttreci2Kursywa"/>
          <w:b/>
          <w:bCs/>
        </w:rPr>
        <w:t>,</w:t>
      </w:r>
      <w:r>
        <w:t xml:space="preserve"> »kolor ulegający szybkiemu zbrudzeniu«.</w:t>
      </w:r>
    </w:p>
    <w:p w:rsidR="000C12EB" w:rsidRDefault="003B2538">
      <w:pPr>
        <w:pStyle w:val="Teksttreci20"/>
        <w:framePr w:w="9360" w:h="11968" w:hRule="exact" w:wrap="none" w:vAnchor="page" w:hAnchor="page" w:x="940" w:y="1976"/>
        <w:shd w:val="clear" w:color="auto" w:fill="auto"/>
        <w:spacing w:before="0" w:line="276" w:lineRule="exact"/>
        <w:ind w:left="36" w:firstLine="640"/>
      </w:pPr>
      <w:r>
        <w:t xml:space="preserve">Oczywiście nie są to jedyne możliwe formy w gwarach — obok </w:t>
      </w:r>
      <w:r>
        <w:rPr>
          <w:rStyle w:val="Teksttreci2Kursywa"/>
          <w:b/>
          <w:bCs/>
        </w:rPr>
        <w:t>bar</w:t>
      </w:r>
      <w:r>
        <w:rPr>
          <w:rStyle w:val="Teksttreci2Kursywa"/>
          <w:b/>
          <w:bCs/>
        </w:rPr>
        <w:t>dzo ból</w:t>
      </w:r>
      <w:r>
        <w:t xml:space="preserve"> mówi się też </w:t>
      </w:r>
      <w:r>
        <w:rPr>
          <w:rStyle w:val="Teksttreci2Kursywa"/>
          <w:b/>
          <w:bCs/>
        </w:rPr>
        <w:t>wielki ból</w:t>
      </w:r>
      <w:r>
        <w:t xml:space="preserve"> czy </w:t>
      </w:r>
      <w:proofErr w:type="spellStart"/>
      <w:r>
        <w:rPr>
          <w:rStyle w:val="Teksttreci2Kursywa"/>
          <w:b/>
          <w:bCs/>
        </w:rPr>
        <w:t>sielny</w:t>
      </w:r>
      <w:proofErr w:type="spellEnd"/>
      <w:r>
        <w:rPr>
          <w:rStyle w:val="Teksttreci2Kursywa"/>
          <w:b/>
          <w:bCs/>
        </w:rPr>
        <w:t xml:space="preserve"> ból</w:t>
      </w:r>
      <w:r>
        <w:t xml:space="preserve"> »silny ból«, obok </w:t>
      </w:r>
      <w:proofErr w:type="spellStart"/>
      <w:r>
        <w:rPr>
          <w:rStyle w:val="Teksttreci2Kursywa"/>
          <w:b/>
          <w:bCs/>
        </w:rPr>
        <w:t>sielno</w:t>
      </w:r>
      <w:proofErr w:type="spellEnd"/>
      <w:r>
        <w:rPr>
          <w:rStyle w:val="Teksttreci2Kursywa"/>
          <w:b/>
          <w:bCs/>
        </w:rPr>
        <w:t xml:space="preserve"> ład</w:t>
      </w:r>
      <w:r>
        <w:rPr>
          <w:rStyle w:val="Teksttreci2Kursywa"/>
          <w:b/>
          <w:bCs/>
        </w:rPr>
        <w:t xml:space="preserve">no </w:t>
      </w:r>
      <w:r>
        <w:rPr>
          <w:rStyle w:val="Teksttreci2Kursywa"/>
          <w:b/>
          <w:bCs/>
          <w:lang w:val="cs-CZ" w:eastAsia="cs-CZ" w:bidi="cs-CZ"/>
        </w:rPr>
        <w:t>dziéucha</w:t>
      </w:r>
      <w:r>
        <w:rPr>
          <w:lang w:val="cs-CZ" w:eastAsia="cs-CZ" w:bidi="cs-CZ"/>
        </w:rPr>
        <w:t xml:space="preserve"> </w:t>
      </w:r>
      <w:r>
        <w:t xml:space="preserve">także </w:t>
      </w:r>
      <w:proofErr w:type="spellStart"/>
      <w:r>
        <w:rPr>
          <w:rStyle w:val="Teksttreci2Kursywa"/>
          <w:b/>
          <w:bCs/>
        </w:rPr>
        <w:t>sielnie</w:t>
      </w:r>
      <w:proofErr w:type="spellEnd"/>
      <w:r>
        <w:rPr>
          <w:rStyle w:val="Teksttreci2Kursywa"/>
          <w:b/>
          <w:bCs/>
        </w:rPr>
        <w:t xml:space="preserve"> ładno </w:t>
      </w:r>
      <w:r>
        <w:rPr>
          <w:rStyle w:val="Teksttreci2Kursywa"/>
          <w:b/>
          <w:bCs/>
          <w:lang w:val="cs-CZ" w:eastAsia="cs-CZ" w:bidi="cs-CZ"/>
        </w:rPr>
        <w:t>dziéucha,</w:t>
      </w:r>
      <w:r>
        <w:rPr>
          <w:lang w:val="cs-CZ" w:eastAsia="cs-CZ" w:bidi="cs-CZ"/>
        </w:rPr>
        <w:t xml:space="preserve"> </w:t>
      </w:r>
      <w:r>
        <w:t xml:space="preserve">również i </w:t>
      </w:r>
      <w:r>
        <w:rPr>
          <w:rStyle w:val="Teksttreci2Kursywa"/>
          <w:b/>
          <w:bCs/>
        </w:rPr>
        <w:t xml:space="preserve">gorsy chory, </w:t>
      </w:r>
      <w:proofErr w:type="spellStart"/>
      <w:r>
        <w:rPr>
          <w:rStyle w:val="Teksttreci2Kursywa"/>
          <w:b/>
          <w:bCs/>
        </w:rPr>
        <w:t>cizsy</w:t>
      </w:r>
      <w:proofErr w:type="spellEnd"/>
      <w:r>
        <w:rPr>
          <w:rStyle w:val="Teksttreci2Kursywa"/>
          <w:b/>
          <w:bCs/>
        </w:rPr>
        <w:br/>
        <w:t>chory</w:t>
      </w:r>
      <w:r>
        <w:t xml:space="preserve"> mają oboczne postaci — </w:t>
      </w:r>
      <w:proofErr w:type="spellStart"/>
      <w:r>
        <w:rPr>
          <w:rStyle w:val="Teksttreci2Kursywa"/>
          <w:b/>
          <w:bCs/>
        </w:rPr>
        <w:t>siełnie</w:t>
      </w:r>
      <w:proofErr w:type="spellEnd"/>
      <w:r>
        <w:t xml:space="preserve"> lub </w:t>
      </w:r>
      <w:r>
        <w:rPr>
          <w:rStyle w:val="Teksttreci2Kursywa"/>
          <w:b/>
          <w:bCs/>
        </w:rPr>
        <w:t>baczy</w:t>
      </w:r>
      <w:r>
        <w:t xml:space="preserve"> »bardziej« </w:t>
      </w:r>
      <w:r>
        <w:rPr>
          <w:rStyle w:val="Teksttreci2Kursywa"/>
          <w:b/>
          <w:bCs/>
        </w:rPr>
        <w:t>chory.</w:t>
      </w:r>
    </w:p>
    <w:p w:rsidR="000C12EB" w:rsidRDefault="003B2538">
      <w:pPr>
        <w:pStyle w:val="Teksttreci20"/>
        <w:framePr w:w="9360" w:h="11968" w:hRule="exact" w:wrap="none" w:vAnchor="page" w:hAnchor="page" w:x="940" w:y="1976"/>
        <w:shd w:val="clear" w:color="auto" w:fill="auto"/>
        <w:spacing w:before="0" w:line="276" w:lineRule="exact"/>
        <w:ind w:left="36" w:firstLine="640"/>
      </w:pPr>
      <w:r>
        <w:t>Pod tym względem występuje więc w gwarach znacznie większa luźność, swoboda w stosowaniu wyrazów określających natężenie rzeczowni</w:t>
      </w:r>
      <w:r>
        <w:t>ków, przymiotników, przysłówków, wyrażeń przyimkowych i czasowni</w:t>
      </w:r>
      <w:r>
        <w:t xml:space="preserve">ków; nie obserwujemy tu takiego zacieśnienia i stabilizacji funkcji przy- </w:t>
      </w:r>
      <w:r>
        <w:rPr>
          <w:vertAlign w:val="superscript"/>
        </w:rPr>
        <w:t>1 2</w:t>
      </w:r>
    </w:p>
    <w:p w:rsidR="000C12EB" w:rsidRDefault="003B2538">
      <w:pPr>
        <w:pStyle w:val="Stopka1"/>
        <w:framePr w:w="9360" w:h="1626" w:hRule="exact" w:wrap="none" w:vAnchor="page" w:hAnchor="page" w:x="940" w:y="14434"/>
        <w:shd w:val="clear" w:color="auto" w:fill="auto"/>
        <w:ind w:firstLine="640"/>
      </w:pPr>
      <w:r>
        <w:rPr>
          <w:vertAlign w:val="superscript"/>
        </w:rPr>
        <w:t>1</w:t>
      </w:r>
      <w:r>
        <w:t>) Bliższe wyjaśnienie</w:t>
      </w:r>
      <w:r>
        <w:rPr>
          <w:lang w:val="cs-CZ" w:eastAsia="cs-CZ" w:bidi="cs-CZ"/>
        </w:rPr>
        <w:t xml:space="preserve"> </w:t>
      </w:r>
      <w:r>
        <w:t xml:space="preserve">tych zjawisk składniowych znaleźć można w następujących pracach: </w:t>
      </w:r>
      <w:r>
        <w:rPr>
          <w:rStyle w:val="StopkaKursywa"/>
          <w:b/>
          <w:bCs/>
        </w:rPr>
        <w:t xml:space="preserve">H. </w:t>
      </w:r>
      <w:proofErr w:type="spellStart"/>
      <w:r>
        <w:rPr>
          <w:rStyle w:val="StopkaKursywa"/>
          <w:b/>
          <w:bCs/>
        </w:rPr>
        <w:t>Świderska-Koneczna</w:t>
      </w:r>
      <w:proofErr w:type="spellEnd"/>
      <w:r>
        <w:t xml:space="preserve"> „D</w:t>
      </w:r>
      <w:r>
        <w:t xml:space="preserve">ialekt księstwa łowickiego". Prace Filologiczne t. XIV, «Warszawa 1929, str. 341-2; </w:t>
      </w:r>
      <w:r>
        <w:rPr>
          <w:rStyle w:val="StopkaKursywa"/>
          <w:b/>
          <w:bCs/>
        </w:rPr>
        <w:t>W. Doroszewski</w:t>
      </w:r>
      <w:r>
        <w:t xml:space="preserve"> „La </w:t>
      </w:r>
      <w:r>
        <w:rPr>
          <w:lang w:val="fr-FR" w:eastAsia="fr-FR" w:bidi="fr-FR"/>
        </w:rPr>
        <w:t xml:space="preserve">linguistique polonaise en </w:t>
      </w:r>
      <w:r>
        <w:t xml:space="preserve">1929, </w:t>
      </w:r>
      <w:r>
        <w:rPr>
          <w:lang w:val="fr-FR" w:eastAsia="fr-FR" w:bidi="fr-FR"/>
        </w:rPr>
        <w:t xml:space="preserve">Revue critique", </w:t>
      </w:r>
      <w:r>
        <w:t xml:space="preserve">Prace Filologiczne </w:t>
      </w:r>
      <w:r>
        <w:rPr>
          <w:lang w:val="fr-FR" w:eastAsia="fr-FR" w:bidi="fr-FR"/>
        </w:rPr>
        <w:t xml:space="preserve">t. XV, 1, str. 385—7; </w:t>
      </w:r>
      <w:r>
        <w:rPr>
          <w:rStyle w:val="StopkaKursywa"/>
          <w:b/>
          <w:bCs/>
          <w:lang w:val="fr-FR" w:eastAsia="fr-FR" w:bidi="fr-FR"/>
        </w:rPr>
        <w:t xml:space="preserve">H. </w:t>
      </w:r>
      <w:proofErr w:type="spellStart"/>
      <w:r>
        <w:rPr>
          <w:rStyle w:val="StopkaKursywa"/>
          <w:b/>
          <w:bCs/>
        </w:rPr>
        <w:t>Koneczna</w:t>
      </w:r>
      <w:proofErr w:type="spellEnd"/>
      <w:r>
        <w:t xml:space="preserve"> „Przysłówki w funkcji przymiotników"</w:t>
      </w:r>
      <w:r>
        <w:t xml:space="preserve"> Poradnik Językowy 1933, zeszyt 2 16 oraz </w:t>
      </w:r>
      <w:r>
        <w:rPr>
          <w:rStyle w:val="StopkaKursywa"/>
          <w:b/>
          <w:bCs/>
        </w:rPr>
        <w:t>St. Szober</w:t>
      </w:r>
      <w:r>
        <w:t xml:space="preserve"> „Jeszcze o przysłówkach określających rzeczowniki" Poradnik językowy 1933, zeszyt 4.</w:t>
      </w:r>
    </w:p>
    <w:p w:rsidR="000C12EB" w:rsidRDefault="003B2538">
      <w:pPr>
        <w:pStyle w:val="Stopka1"/>
        <w:framePr w:w="9360" w:h="290" w:hRule="exact" w:wrap="none" w:vAnchor="page" w:hAnchor="page" w:x="940" w:y="16148"/>
        <w:shd w:val="clear" w:color="auto" w:fill="auto"/>
        <w:spacing w:line="260" w:lineRule="exact"/>
        <w:jc w:val="right"/>
      </w:pPr>
      <w:r>
        <w:rPr>
          <w:vertAlign w:val="superscript"/>
        </w:rPr>
        <w:t>2</w:t>
      </w:r>
      <w:r>
        <w:t xml:space="preserve">) Do tej kategorii znaczeniowej zaliczam omówione wyżej wyrazki </w:t>
      </w:r>
      <w:r>
        <w:rPr>
          <w:rStyle w:val="Stopka13ptKursywa"/>
          <w:b/>
          <w:bCs/>
        </w:rPr>
        <w:t>za, przy.</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rap="none" w:vAnchor="page" w:hAnchor="page" w:x="4432" w:y="1664"/>
        <w:shd w:val="clear" w:color="auto" w:fill="auto"/>
        <w:spacing w:line="200" w:lineRule="exact"/>
      </w:pPr>
      <w:r>
        <w:lastRenderedPageBreak/>
        <w:t>PORADNIK JĘZYKOWY</w:t>
      </w:r>
    </w:p>
    <w:p w:rsidR="000C12EB" w:rsidRDefault="003B2538">
      <w:pPr>
        <w:pStyle w:val="Nagweklubstopka0"/>
        <w:framePr w:wrap="none" w:vAnchor="page" w:hAnchor="page" w:x="9136" w:y="1664"/>
        <w:shd w:val="clear" w:color="auto" w:fill="auto"/>
        <w:spacing w:line="200" w:lineRule="exact"/>
      </w:pPr>
      <w:r>
        <w:t>1949, z. 3</w:t>
      </w:r>
    </w:p>
    <w:p w:rsidR="000C12EB" w:rsidRDefault="003B2538">
      <w:pPr>
        <w:pStyle w:val="Nagweklubstopka50"/>
        <w:framePr w:wrap="none" w:vAnchor="page" w:hAnchor="page" w:x="1438" w:y="1670"/>
        <w:shd w:val="clear" w:color="auto" w:fill="auto"/>
        <w:spacing w:line="180" w:lineRule="exact"/>
      </w:pPr>
      <w:r>
        <w:t>U</w:t>
      </w:r>
    </w:p>
    <w:p w:rsidR="000C12EB" w:rsidRDefault="003B2538">
      <w:pPr>
        <w:pStyle w:val="Teksttreci90"/>
        <w:framePr w:w="9360" w:h="12082" w:hRule="exact" w:wrap="none" w:vAnchor="page" w:hAnchor="page" w:x="940" w:y="2188"/>
        <w:shd w:val="clear" w:color="auto" w:fill="auto"/>
        <w:spacing w:before="0" w:after="175" w:line="252" w:lineRule="exact"/>
        <w:ind w:left="560" w:right="280" w:firstLine="0"/>
        <w:jc w:val="both"/>
      </w:pPr>
      <w:proofErr w:type="spellStart"/>
      <w:r>
        <w:t>słówków</w:t>
      </w:r>
      <w:proofErr w:type="spellEnd"/>
      <w:r>
        <w:t xml:space="preserve"> i przymiotników, jaka cechuje język literacki, gdzie można powiedzieć </w:t>
      </w:r>
      <w:r>
        <w:rPr>
          <w:rStyle w:val="Teksttreci913ptKursywa"/>
          <w:b/>
          <w:bCs/>
        </w:rPr>
        <w:t>bardzo dobry, bardzo wieje</w:t>
      </w:r>
      <w:r>
        <w:rPr>
          <w:rStyle w:val="Teksttreci9Kursywa"/>
          <w:b/>
          <w:bCs/>
        </w:rPr>
        <w:t>,</w:t>
      </w:r>
      <w:r>
        <w:t xml:space="preserve"> ale nigdy </w:t>
      </w:r>
      <w:r>
        <w:rPr>
          <w:rStyle w:val="Teksttreci913ptKursywa"/>
          <w:b/>
          <w:bCs/>
        </w:rPr>
        <w:t>bardzo bioto</w:t>
      </w:r>
      <w:r>
        <w:rPr>
          <w:rStyle w:val="Teksttreci9Kursywa"/>
          <w:b/>
          <w:bCs/>
        </w:rPr>
        <w:t>,</w:t>
      </w:r>
      <w:r>
        <w:t xml:space="preserve"> czy </w:t>
      </w:r>
      <w:r>
        <w:rPr>
          <w:rStyle w:val="Teksttreci913ptKursywa"/>
          <w:b/>
          <w:bCs/>
        </w:rPr>
        <w:t>bardzo spowiednik,</w:t>
      </w:r>
      <w:r>
        <w:rPr>
          <w:rStyle w:val="Teksttreci913pt"/>
          <w:b/>
          <w:bCs/>
        </w:rPr>
        <w:t xml:space="preserve"> </w:t>
      </w:r>
      <w:r>
        <w:t xml:space="preserve">tak samo przy stałych połączeniach </w:t>
      </w:r>
      <w:r>
        <w:rPr>
          <w:rStyle w:val="Teksttreci913ptKursywa"/>
          <w:b/>
          <w:bCs/>
        </w:rPr>
        <w:t>gorszy człowiek, ostry nóż,</w:t>
      </w:r>
      <w:r>
        <w:rPr>
          <w:rStyle w:val="Teksttreci911ptBezpogrubienia"/>
          <w:lang w:val="fr-FR" w:eastAsia="fr-FR" w:bidi="fr-FR"/>
        </w:rPr>
        <w:t xml:space="preserve"> </w:t>
      </w:r>
      <w:r>
        <w:t>nie możliwe są jednak wyraż</w:t>
      </w:r>
      <w:r>
        <w:t xml:space="preserve">enia </w:t>
      </w:r>
      <w:r>
        <w:rPr>
          <w:rStyle w:val="Teksttreci913ptKursywa"/>
          <w:b/>
          <w:bCs/>
        </w:rPr>
        <w:t>gorszy chory</w:t>
      </w:r>
      <w:r>
        <w:rPr>
          <w:rStyle w:val="Teksttreci911ptBezpogrubieniaKursywa"/>
        </w:rPr>
        <w:t xml:space="preserve">, </w:t>
      </w:r>
      <w:r>
        <w:rPr>
          <w:rStyle w:val="Teksttreci913ptKursywa"/>
          <w:b/>
          <w:bCs/>
        </w:rPr>
        <w:t>gorszy brudzący</w:t>
      </w:r>
      <w:r>
        <w:rPr>
          <w:rStyle w:val="Teksttreci913pt"/>
          <w:b/>
          <w:bCs/>
        </w:rPr>
        <w:t xml:space="preserve"> </w:t>
      </w:r>
      <w:r>
        <w:t xml:space="preserve">ani też </w:t>
      </w:r>
      <w:r>
        <w:rPr>
          <w:rStyle w:val="Teksttreci913ptKursywa"/>
          <w:b/>
          <w:bCs/>
        </w:rPr>
        <w:t>dostateczny ostry</w:t>
      </w:r>
      <w:r>
        <w:rPr>
          <w:rStyle w:val="Teksttreci913pt"/>
          <w:b/>
          <w:bCs/>
        </w:rPr>
        <w:t xml:space="preserve"> </w:t>
      </w:r>
      <w:r>
        <w:t xml:space="preserve">czy </w:t>
      </w:r>
      <w:r>
        <w:rPr>
          <w:rStyle w:val="Teksttreci913ptKursywa"/>
          <w:b/>
          <w:bCs/>
        </w:rPr>
        <w:t>mocna ładna.</w:t>
      </w:r>
    </w:p>
    <w:p w:rsidR="000C12EB" w:rsidRDefault="003B2538">
      <w:pPr>
        <w:pStyle w:val="Teksttreci90"/>
        <w:framePr w:w="9360" w:h="12082" w:hRule="exact" w:wrap="none" w:vAnchor="page" w:hAnchor="page" w:x="940" w:y="2188"/>
        <w:shd w:val="clear" w:color="auto" w:fill="auto"/>
        <w:spacing w:before="0" w:after="185" w:line="258" w:lineRule="exact"/>
        <w:ind w:left="560" w:right="280" w:firstLine="500"/>
        <w:jc w:val="both"/>
      </w:pPr>
      <w:r>
        <w:t xml:space="preserve">Tę dużą swobodę w dziedzinie </w:t>
      </w:r>
      <w:r>
        <w:rPr>
          <w:rStyle w:val="Teksttreci9Odstpy3pt"/>
          <w:b/>
          <w:bCs/>
        </w:rPr>
        <w:t>składni</w:t>
      </w:r>
      <w:r>
        <w:t xml:space="preserve"> gwar wymieniłam na pierwszym miejscu, ponieważ jest ona łatwa do zaobserwowania dla wszystkich. Bardziej wnikliwe badania specjalistów wykazują taką samą luźność, chwiejność czy też brak stabilizacji w dziedzinie </w:t>
      </w:r>
      <w:r>
        <w:rPr>
          <w:lang w:val="fr-FR" w:eastAsia="fr-FR" w:bidi="fr-FR"/>
        </w:rPr>
        <w:t>g</w:t>
      </w:r>
      <w:proofErr w:type="spellStart"/>
      <w:r>
        <w:t>łosowni</w:t>
      </w:r>
      <w:proofErr w:type="spellEnd"/>
      <w:r>
        <w:t xml:space="preserve">. </w:t>
      </w:r>
      <w:r>
        <w:rPr>
          <w:rStyle w:val="Teksttreci9Odstpy3pt"/>
          <w:b/>
          <w:bCs/>
        </w:rPr>
        <w:t>słowotwórstwa i słownictwa gwaro</w:t>
      </w:r>
      <w:r>
        <w:rPr>
          <w:rStyle w:val="Teksttreci9Odstpy3pt"/>
          <w:b/>
          <w:bCs/>
        </w:rPr>
        <w:t>wego.</w:t>
      </w:r>
    </w:p>
    <w:p w:rsidR="000C12EB" w:rsidRDefault="003B2538">
      <w:pPr>
        <w:pStyle w:val="Teksttreci90"/>
        <w:framePr w:w="9360" w:h="12082" w:hRule="exact" w:wrap="none" w:vAnchor="page" w:hAnchor="page" w:x="940" w:y="2188"/>
        <w:shd w:val="clear" w:color="auto" w:fill="auto"/>
        <w:spacing w:before="0" w:after="180" w:line="252" w:lineRule="exact"/>
        <w:ind w:left="560" w:right="280" w:firstLine="500"/>
        <w:jc w:val="both"/>
      </w:pPr>
      <w:r>
        <w:t xml:space="preserve">I tak np. wystarczy przytoczyć z dialektu księżackiego wielką chwiejność w wymawianiu samogłosek nosowych. Nawet ta sama osoba może wyrazy </w:t>
      </w:r>
      <w:r>
        <w:rPr>
          <w:rStyle w:val="Teksttreci913ptKursywa"/>
          <w:b/>
          <w:bCs/>
        </w:rPr>
        <w:t>wiązać, wąski, wstążka</w:t>
      </w:r>
      <w:r>
        <w:rPr>
          <w:rStyle w:val="Teksttreci913pt"/>
          <w:b/>
          <w:bCs/>
        </w:rPr>
        <w:t xml:space="preserve"> </w:t>
      </w:r>
      <w:r>
        <w:t xml:space="preserve">powiedzieć z nosówką brzmiącą prawie tak jak w języku literackim, a więc z o nosowym, a </w:t>
      </w:r>
      <w:r>
        <w:t xml:space="preserve">w innych użyciach tych samych wyrazów wymawia głoskę nosową pośrednią między </w:t>
      </w:r>
      <w:r>
        <w:rPr>
          <w:rStyle w:val="Teksttreci913ptKursywa"/>
          <w:b/>
          <w:bCs/>
        </w:rPr>
        <w:t xml:space="preserve">o i u </w:t>
      </w:r>
      <w:r>
        <w:t xml:space="preserve">nosowym, aż wreszcie bardzo często artykułuje ją jako wyraźne </w:t>
      </w:r>
      <w:r>
        <w:rPr>
          <w:rStyle w:val="Teksttreci913ptKursywa"/>
          <w:b/>
          <w:bCs/>
        </w:rPr>
        <w:t>u</w:t>
      </w:r>
      <w:r>
        <w:rPr>
          <w:rStyle w:val="Teksttreci913pt"/>
          <w:b/>
          <w:bCs/>
        </w:rPr>
        <w:t xml:space="preserve"> </w:t>
      </w:r>
      <w:r>
        <w:t xml:space="preserve">nosowe. To samo da się powiedzieć o </w:t>
      </w:r>
      <w:r>
        <w:rPr>
          <w:rStyle w:val="Teksttreci913ptKursywa"/>
          <w:b/>
          <w:bCs/>
        </w:rPr>
        <w:t>ę,</w:t>
      </w:r>
      <w:r>
        <w:rPr>
          <w:rStyle w:val="Teksttreci913pt"/>
          <w:b/>
          <w:bCs/>
        </w:rPr>
        <w:t xml:space="preserve"> </w:t>
      </w:r>
      <w:r>
        <w:t>które też ma nawet u tej samej osoby różną bardzo wartość ustną — waha</w:t>
      </w:r>
      <w:r>
        <w:t xml:space="preserve"> się od </w:t>
      </w:r>
      <w:r>
        <w:rPr>
          <w:rStyle w:val="Teksttreci913ptKursywa"/>
          <w:b/>
          <w:bCs/>
        </w:rPr>
        <w:t>e</w:t>
      </w:r>
      <w:r>
        <w:rPr>
          <w:rStyle w:val="Teksttreci913pt"/>
          <w:b/>
          <w:bCs/>
        </w:rPr>
        <w:t xml:space="preserve"> </w:t>
      </w:r>
      <w:r>
        <w:t xml:space="preserve">nosowego aż do </w:t>
      </w:r>
      <w:r>
        <w:rPr>
          <w:rStyle w:val="Teksttreci913ptKursywa"/>
          <w:b/>
          <w:bCs/>
          <w:lang w:val="fr-FR" w:eastAsia="fr-FR" w:bidi="fr-FR"/>
        </w:rPr>
        <w:t>y</w:t>
      </w:r>
      <w:r>
        <w:rPr>
          <w:rStyle w:val="Teksttreci913pt"/>
          <w:b/>
          <w:bCs/>
          <w:lang w:val="fr-FR" w:eastAsia="fr-FR" w:bidi="fr-FR"/>
        </w:rPr>
        <w:t xml:space="preserve"> </w:t>
      </w:r>
      <w:r>
        <w:t xml:space="preserve">czy </w:t>
      </w:r>
      <w:r>
        <w:rPr>
          <w:rStyle w:val="Teksttreci913ptKursywa"/>
          <w:b/>
          <w:bCs/>
        </w:rPr>
        <w:t>i</w:t>
      </w:r>
      <w:r>
        <w:rPr>
          <w:rStyle w:val="Teksttreci913pt"/>
          <w:b/>
          <w:bCs/>
        </w:rPr>
        <w:t xml:space="preserve"> </w:t>
      </w:r>
      <w:r>
        <w:t xml:space="preserve">nonowego w takich wyrazach jak </w:t>
      </w:r>
      <w:proofErr w:type="spellStart"/>
      <w:r>
        <w:rPr>
          <w:rStyle w:val="Teksttreci913ptKursywa"/>
          <w:b/>
          <w:bCs/>
        </w:rPr>
        <w:t>cięzor</w:t>
      </w:r>
      <w:proofErr w:type="spellEnd"/>
      <w:r>
        <w:rPr>
          <w:rStyle w:val="Teksttreci913ptKursywa"/>
          <w:b/>
          <w:bCs/>
        </w:rPr>
        <w:t xml:space="preserve">, </w:t>
      </w:r>
      <w:proofErr w:type="spellStart"/>
      <w:r>
        <w:rPr>
          <w:rStyle w:val="Teksttreci913ptKursywa"/>
          <w:b/>
          <w:bCs/>
        </w:rPr>
        <w:t>księzok</w:t>
      </w:r>
      <w:proofErr w:type="spellEnd"/>
      <w:r>
        <w:rPr>
          <w:rStyle w:val="Teksttreci913ptKursywa"/>
          <w:b/>
          <w:bCs/>
        </w:rPr>
        <w:t xml:space="preserve">, </w:t>
      </w:r>
      <w:proofErr w:type="spellStart"/>
      <w:r>
        <w:rPr>
          <w:rStyle w:val="Teksttreci913ptKursywa"/>
          <w:b/>
          <w:bCs/>
        </w:rPr>
        <w:t>kręzołek</w:t>
      </w:r>
      <w:proofErr w:type="spellEnd"/>
      <w:r>
        <w:rPr>
          <w:rStyle w:val="Teksttreci913ptKursywa"/>
          <w:b/>
          <w:bCs/>
        </w:rPr>
        <w:t>.</w:t>
      </w:r>
      <w:r>
        <w:rPr>
          <w:rStyle w:val="Teksttreci913pt"/>
          <w:b/>
          <w:bCs/>
        </w:rPr>
        <w:t xml:space="preserve"> </w:t>
      </w:r>
      <w:r>
        <w:t>Również niejednakowo układa się w wymowie księżackiej przebieg brzmienia nosowego tych samogłosek, czasami mają one bardziej a czasami mniej opóźniony rezonans nosow</w:t>
      </w:r>
      <w:r>
        <w:t xml:space="preserve">y </w:t>
      </w:r>
      <w:r>
        <w:rPr>
          <w:vertAlign w:val="superscript"/>
        </w:rPr>
        <w:t>1</w:t>
      </w:r>
      <w:r>
        <w:t xml:space="preserve"> ).</w:t>
      </w:r>
    </w:p>
    <w:p w:rsidR="000C12EB" w:rsidRDefault="003B2538">
      <w:pPr>
        <w:pStyle w:val="Teksttreci90"/>
        <w:framePr w:w="9360" w:h="12082" w:hRule="exact" w:wrap="none" w:vAnchor="page" w:hAnchor="page" w:x="940" w:y="2188"/>
        <w:shd w:val="clear" w:color="auto" w:fill="auto"/>
        <w:spacing w:before="0" w:after="180" w:line="252" w:lineRule="exact"/>
        <w:ind w:left="560" w:right="280" w:firstLine="500"/>
        <w:jc w:val="both"/>
      </w:pPr>
      <w:r>
        <w:t xml:space="preserve">Niejednolita wymowa wewnątrz-wyrazowego w gwarze księżackiej wywołuje najrozmaitsze współistniejące obok siebie postaci wyrazu </w:t>
      </w:r>
      <w:r>
        <w:rPr>
          <w:rStyle w:val="Teksttreci913ptKursywa"/>
          <w:b/>
          <w:bCs/>
        </w:rPr>
        <w:t>dziewczyna,</w:t>
      </w:r>
      <w:r>
        <w:rPr>
          <w:rStyle w:val="Teksttreci913pt"/>
          <w:b/>
          <w:bCs/>
        </w:rPr>
        <w:t xml:space="preserve"> </w:t>
      </w:r>
      <w:r>
        <w:t xml:space="preserve">który może brzmieć w ustach tej samej osoby jako </w:t>
      </w:r>
      <w:r>
        <w:rPr>
          <w:rStyle w:val="Teksttreci913ptKursywa"/>
          <w:b/>
          <w:bCs/>
        </w:rPr>
        <w:t xml:space="preserve">dziewucha, </w:t>
      </w:r>
      <w:r>
        <w:rPr>
          <w:rStyle w:val="Teksttreci913ptKursywa"/>
          <w:b/>
          <w:bCs/>
          <w:lang w:val="fr-FR" w:eastAsia="fr-FR" w:bidi="fr-FR"/>
        </w:rPr>
        <w:t xml:space="preserve">dzieüchu, </w:t>
      </w:r>
      <w:proofErr w:type="spellStart"/>
      <w:r>
        <w:rPr>
          <w:rStyle w:val="Teksttreci913ptKursywa"/>
          <w:b/>
          <w:bCs/>
        </w:rPr>
        <w:t>dziéucha</w:t>
      </w:r>
      <w:proofErr w:type="spellEnd"/>
      <w:r>
        <w:rPr>
          <w:rStyle w:val="Teksttreci913ptKursywa"/>
          <w:b/>
          <w:bCs/>
        </w:rPr>
        <w:t xml:space="preserve">, </w:t>
      </w:r>
      <w:proofErr w:type="spellStart"/>
      <w:r>
        <w:rPr>
          <w:rStyle w:val="Teksttreci913ptKursywa"/>
          <w:b/>
          <w:bCs/>
        </w:rPr>
        <w:t>dzióucha</w:t>
      </w:r>
      <w:proofErr w:type="spellEnd"/>
      <w:r>
        <w:rPr>
          <w:rStyle w:val="Teksttreci913pt"/>
          <w:b/>
          <w:bCs/>
        </w:rPr>
        <w:t xml:space="preserve"> </w:t>
      </w:r>
      <w:r>
        <w:t xml:space="preserve">i </w:t>
      </w:r>
      <w:proofErr w:type="spellStart"/>
      <w:r>
        <w:rPr>
          <w:rStyle w:val="Teksttreci913ptKursywa"/>
          <w:b/>
          <w:bCs/>
        </w:rPr>
        <w:t>dziocha</w:t>
      </w:r>
      <w:proofErr w:type="spellEnd"/>
      <w:r>
        <w:rPr>
          <w:rStyle w:val="Teksttreci913ptKursywa"/>
          <w:b/>
          <w:bCs/>
        </w:rPr>
        <w:t>;</w:t>
      </w:r>
      <w:r>
        <w:rPr>
          <w:rStyle w:val="Teksttreci913pt"/>
          <w:b/>
          <w:bCs/>
        </w:rPr>
        <w:t xml:space="preserve"> </w:t>
      </w:r>
      <w:r>
        <w:t>połączenie</w:t>
      </w:r>
      <w:r>
        <w:t xml:space="preserve"> </w:t>
      </w:r>
      <w:proofErr w:type="spellStart"/>
      <w:r>
        <w:rPr>
          <w:rStyle w:val="Teksttreci913ptKursywa"/>
          <w:b/>
          <w:bCs/>
        </w:rPr>
        <w:t>wi</w:t>
      </w:r>
      <w:proofErr w:type="spellEnd"/>
      <w:r>
        <w:rPr>
          <w:rStyle w:val="Teksttreci913pt"/>
          <w:b/>
          <w:bCs/>
        </w:rPr>
        <w:t xml:space="preserve"> </w:t>
      </w:r>
      <w:r>
        <w:t xml:space="preserve">również ulega przeróżnym zmianom: wyrażenie </w:t>
      </w:r>
      <w:r>
        <w:rPr>
          <w:rStyle w:val="Teksttreci913ptKursywa"/>
          <w:b/>
          <w:bCs/>
        </w:rPr>
        <w:t>do Łowicza</w:t>
      </w:r>
      <w:r>
        <w:rPr>
          <w:rStyle w:val="Teksttreci913pt"/>
          <w:b/>
          <w:bCs/>
        </w:rPr>
        <w:t xml:space="preserve"> </w:t>
      </w:r>
      <w:r>
        <w:t xml:space="preserve">może być wymówione: </w:t>
      </w:r>
      <w:r>
        <w:rPr>
          <w:rStyle w:val="Teksttreci913ptKursywa"/>
          <w:b/>
          <w:bCs/>
        </w:rPr>
        <w:t xml:space="preserve">do </w:t>
      </w:r>
      <w:proofErr w:type="spellStart"/>
      <w:r>
        <w:rPr>
          <w:rStyle w:val="Teksttreci913ptKursywa"/>
          <w:b/>
          <w:bCs/>
        </w:rPr>
        <w:t>Łowica</w:t>
      </w:r>
      <w:proofErr w:type="spellEnd"/>
      <w:r>
        <w:rPr>
          <w:rStyle w:val="Teksttreci913ptKursywa"/>
          <w:b/>
          <w:bCs/>
        </w:rPr>
        <w:t>,</w:t>
      </w:r>
      <w:r>
        <w:rPr>
          <w:rStyle w:val="Teksttreci913pt"/>
          <w:b/>
          <w:bCs/>
        </w:rPr>
        <w:t xml:space="preserve"> </w:t>
      </w:r>
      <w:r>
        <w:t xml:space="preserve">albo też </w:t>
      </w:r>
      <w:r>
        <w:rPr>
          <w:rStyle w:val="Teksttreci913ptKursywa"/>
          <w:b/>
          <w:bCs/>
        </w:rPr>
        <w:t xml:space="preserve">do </w:t>
      </w:r>
      <w:proofErr w:type="spellStart"/>
      <w:r>
        <w:rPr>
          <w:rStyle w:val="Teksttreci913ptKursywa"/>
          <w:b/>
          <w:bCs/>
        </w:rPr>
        <w:t>Łojica</w:t>
      </w:r>
      <w:proofErr w:type="spellEnd"/>
      <w:r>
        <w:rPr>
          <w:rStyle w:val="Teksttreci913pt"/>
          <w:b/>
          <w:bCs/>
        </w:rPr>
        <w:t xml:space="preserve"> </w:t>
      </w:r>
      <w:r>
        <w:t xml:space="preserve">a nawet </w:t>
      </w:r>
      <w:r>
        <w:rPr>
          <w:rStyle w:val="Teksttreci913ptKursywa"/>
          <w:b/>
          <w:bCs/>
        </w:rPr>
        <w:t xml:space="preserve">do </w:t>
      </w:r>
      <w:proofErr w:type="spellStart"/>
      <w:r>
        <w:rPr>
          <w:rStyle w:val="Teksttreci913ptKursywa"/>
          <w:b/>
          <w:bCs/>
        </w:rPr>
        <w:t>Łojca</w:t>
      </w:r>
      <w:proofErr w:type="spellEnd"/>
      <w:r>
        <w:rPr>
          <w:rStyle w:val="Teksttreci913ptKursywa"/>
          <w:b/>
          <w:bCs/>
        </w:rPr>
        <w:t>.</w:t>
      </w:r>
    </w:p>
    <w:p w:rsidR="000C12EB" w:rsidRDefault="003B2538">
      <w:pPr>
        <w:pStyle w:val="Teksttreci90"/>
        <w:framePr w:w="9360" w:h="12082" w:hRule="exact" w:wrap="none" w:vAnchor="page" w:hAnchor="page" w:x="940" w:y="2188"/>
        <w:shd w:val="clear" w:color="auto" w:fill="auto"/>
        <w:spacing w:before="0" w:after="180" w:line="252" w:lineRule="exact"/>
        <w:ind w:left="560" w:right="280" w:firstLine="500"/>
        <w:jc w:val="both"/>
      </w:pPr>
      <w:r>
        <w:t xml:space="preserve">W gwarze podhalańskiej (w Bukowinie Tatrzańskiej) słyszymy jako odpowiedniki ogólnopolskiej spółgłoski </w:t>
      </w:r>
      <w:proofErr w:type="spellStart"/>
      <w:r>
        <w:rPr>
          <w:rStyle w:val="Teksttreci913ptKursywa"/>
          <w:b/>
          <w:bCs/>
        </w:rPr>
        <w:t>ch</w:t>
      </w:r>
      <w:proofErr w:type="spellEnd"/>
      <w:r>
        <w:rPr>
          <w:rStyle w:val="Teksttreci913pt"/>
          <w:b/>
          <w:bCs/>
        </w:rPr>
        <w:t xml:space="preserve"> </w:t>
      </w:r>
      <w:r>
        <w:t xml:space="preserve">tak różnorodne </w:t>
      </w:r>
      <w:r>
        <w:t>realizacje artykulacyjne, że w pierwszej chwili czujemy się zupełnie zagubieni w tym gąszczu i pozornym chaosie głosek.</w:t>
      </w:r>
    </w:p>
    <w:p w:rsidR="000C12EB" w:rsidRDefault="003B2538">
      <w:pPr>
        <w:pStyle w:val="Teksttreci90"/>
        <w:framePr w:w="9360" w:h="12082" w:hRule="exact" w:wrap="none" w:vAnchor="page" w:hAnchor="page" w:x="940" w:y="2188"/>
        <w:shd w:val="clear" w:color="auto" w:fill="auto"/>
        <w:spacing w:before="0" w:line="252" w:lineRule="exact"/>
        <w:ind w:left="560" w:right="280" w:firstLine="500"/>
        <w:jc w:val="both"/>
      </w:pPr>
      <w:r>
        <w:t xml:space="preserve">Tak więc </w:t>
      </w:r>
      <w:proofErr w:type="spellStart"/>
      <w:r>
        <w:rPr>
          <w:rStyle w:val="Teksttreci913ptKursywa"/>
          <w:b/>
          <w:bCs/>
        </w:rPr>
        <w:t>ch</w:t>
      </w:r>
      <w:proofErr w:type="spellEnd"/>
      <w:r>
        <w:rPr>
          <w:rStyle w:val="Teksttreci913pt"/>
          <w:b/>
          <w:bCs/>
        </w:rPr>
        <w:t xml:space="preserve"> </w:t>
      </w:r>
      <w:r>
        <w:t>wewnątrz lub na początku wyrazu może brzmieć jak k</w:t>
      </w:r>
      <w:r w:rsidRPr="00C95E33">
        <w:rPr>
          <w:rStyle w:val="Teksttreci913ptKursywa"/>
          <w:b/>
          <w:bCs/>
          <w:lang w:eastAsia="ru-RU" w:bidi="ru-RU"/>
        </w:rPr>
        <w:t xml:space="preserve"> </w:t>
      </w:r>
      <w:r>
        <w:t xml:space="preserve">np. </w:t>
      </w:r>
      <w:proofErr w:type="spellStart"/>
      <w:r>
        <w:rPr>
          <w:rStyle w:val="Teksttreci913ptKursywa"/>
          <w:b/>
          <w:bCs/>
        </w:rPr>
        <w:t>usknie</w:t>
      </w:r>
      <w:proofErr w:type="spellEnd"/>
      <w:r>
        <w:rPr>
          <w:rStyle w:val="Teksttreci913ptKursywa"/>
          <w:b/>
          <w:bCs/>
        </w:rPr>
        <w:t xml:space="preserve">, </w:t>
      </w:r>
      <w:proofErr w:type="spellStart"/>
      <w:r>
        <w:rPr>
          <w:rStyle w:val="Teksttreci913ptKursywa"/>
          <w:b/>
          <w:bCs/>
        </w:rPr>
        <w:t>uskła</w:t>
      </w:r>
      <w:proofErr w:type="spellEnd"/>
      <w:r>
        <w:rPr>
          <w:rStyle w:val="Teksttreci913pt"/>
          <w:b/>
          <w:bCs/>
        </w:rPr>
        <w:t xml:space="preserve"> </w:t>
      </w:r>
      <w:r>
        <w:t xml:space="preserve">»uschnie, uschła«, </w:t>
      </w:r>
      <w:proofErr w:type="spellStart"/>
      <w:r>
        <w:rPr>
          <w:rStyle w:val="Teksttreci913ptKursywa"/>
          <w:b/>
          <w:bCs/>
        </w:rPr>
        <w:t>kowo</w:t>
      </w:r>
      <w:proofErr w:type="spellEnd"/>
      <w:r>
        <w:rPr>
          <w:rStyle w:val="Teksttreci913ptKursywa"/>
          <w:b/>
          <w:bCs/>
        </w:rPr>
        <w:t xml:space="preserve"> sie</w:t>
      </w:r>
      <w:r>
        <w:rPr>
          <w:rStyle w:val="Teksttreci913pt"/>
          <w:b/>
          <w:bCs/>
        </w:rPr>
        <w:t xml:space="preserve"> </w:t>
      </w:r>
      <w:r>
        <w:t xml:space="preserve">»chowa się«, najczęściej </w:t>
      </w:r>
      <w:r>
        <w:t xml:space="preserve">jednak ma ono wartość dźwięcznego, czasem mocniej to znów bardzo słabo wymawianego </w:t>
      </w:r>
      <w:r>
        <w:rPr>
          <w:rStyle w:val="Teksttreci913ptKursywa"/>
          <w:b/>
          <w:bCs/>
        </w:rPr>
        <w:t>h</w:t>
      </w:r>
      <w:r>
        <w:rPr>
          <w:rStyle w:val="Teksttreci913pt"/>
          <w:b/>
          <w:bCs/>
        </w:rPr>
        <w:t xml:space="preserve"> </w:t>
      </w:r>
      <w:r>
        <w:t xml:space="preserve">dźwięcznego np. </w:t>
      </w:r>
      <w:r>
        <w:rPr>
          <w:rStyle w:val="Teksttreci913ptKursywa"/>
          <w:b/>
          <w:bCs/>
        </w:rPr>
        <w:t xml:space="preserve">z </w:t>
      </w:r>
      <w:proofErr w:type="spellStart"/>
      <w:r>
        <w:rPr>
          <w:rStyle w:val="Teksttreci913ptKursywa"/>
          <w:b/>
          <w:bCs/>
        </w:rPr>
        <w:t>dahem</w:t>
      </w:r>
      <w:proofErr w:type="spellEnd"/>
      <w:r>
        <w:rPr>
          <w:rStyle w:val="Teksttreci913ptKursywa"/>
          <w:b/>
          <w:bCs/>
        </w:rPr>
        <w:t xml:space="preserve">, </w:t>
      </w:r>
      <w:proofErr w:type="spellStart"/>
      <w:r>
        <w:rPr>
          <w:rStyle w:val="Teksttreci913ptKursywa"/>
          <w:b/>
          <w:bCs/>
        </w:rPr>
        <w:t>cuha</w:t>
      </w:r>
      <w:proofErr w:type="spellEnd"/>
      <w:r>
        <w:rPr>
          <w:rStyle w:val="Teksttreci913ptKursywa"/>
          <w:b/>
          <w:bCs/>
        </w:rPr>
        <w:t xml:space="preserve">, w </w:t>
      </w:r>
      <w:proofErr w:type="spellStart"/>
      <w:r>
        <w:rPr>
          <w:rStyle w:val="Teksttreci913ptKursywa"/>
          <w:b/>
          <w:bCs/>
        </w:rPr>
        <w:t>cuha</w:t>
      </w:r>
      <w:proofErr w:type="spellEnd"/>
      <w:r>
        <w:rPr>
          <w:rStyle w:val="Teksttreci913ptKursywa"/>
          <w:b/>
          <w:bCs/>
        </w:rPr>
        <w:t xml:space="preserve">(h). </w:t>
      </w:r>
      <w:proofErr w:type="spellStart"/>
      <w:r>
        <w:rPr>
          <w:rStyle w:val="Teksttreci913ptKursywa"/>
          <w:b/>
          <w:bCs/>
        </w:rPr>
        <w:t>ciho</w:t>
      </w:r>
      <w:proofErr w:type="spellEnd"/>
      <w:r>
        <w:rPr>
          <w:rStyle w:val="Teksttreci913ptKursywa"/>
          <w:b/>
          <w:bCs/>
        </w:rPr>
        <w:t>,</w:t>
      </w:r>
      <w:r>
        <w:rPr>
          <w:rStyle w:val="Teksttreci913pt"/>
          <w:b/>
          <w:bCs/>
        </w:rPr>
        <w:t xml:space="preserve"> </w:t>
      </w:r>
      <w:r>
        <w:t xml:space="preserve">czasami wymawiane bywa jak </w:t>
      </w:r>
      <w:r>
        <w:rPr>
          <w:rStyle w:val="Teksttreci913ptKursywa"/>
          <w:b/>
          <w:bCs/>
        </w:rPr>
        <w:t>w</w:t>
      </w:r>
      <w:r>
        <w:rPr>
          <w:rStyle w:val="Teksttreci913pt"/>
          <w:b/>
          <w:bCs/>
        </w:rPr>
        <w:t xml:space="preserve"> </w:t>
      </w:r>
      <w:r>
        <w:t xml:space="preserve">dwuwargowe np. </w:t>
      </w:r>
      <w:proofErr w:type="spellStart"/>
      <w:r>
        <w:rPr>
          <w:rStyle w:val="Teksttreci913ptKursywa"/>
          <w:b/>
          <w:bCs/>
        </w:rPr>
        <w:t>suwo</w:t>
      </w:r>
      <w:proofErr w:type="spellEnd"/>
      <w:r>
        <w:rPr>
          <w:rStyle w:val="Teksttreci913pt"/>
          <w:b/>
          <w:bCs/>
        </w:rPr>
        <w:t xml:space="preserve"> </w:t>
      </w:r>
      <w:r>
        <w:t xml:space="preserve">»słucha«, to znów ginie zupełnie np. </w:t>
      </w:r>
      <w:proofErr w:type="spellStart"/>
      <w:r>
        <w:rPr>
          <w:rStyle w:val="Teksttreci913ptKursywa"/>
          <w:b/>
          <w:bCs/>
        </w:rPr>
        <w:t>sować</w:t>
      </w:r>
      <w:proofErr w:type="spellEnd"/>
      <w:r>
        <w:rPr>
          <w:rStyle w:val="Teksttreci913ptKursywa"/>
          <w:b/>
          <w:bCs/>
        </w:rPr>
        <w:t xml:space="preserve">, </w:t>
      </w:r>
      <w:proofErr w:type="spellStart"/>
      <w:r>
        <w:rPr>
          <w:rStyle w:val="Teksttreci913ptKursywa"/>
          <w:b/>
          <w:bCs/>
        </w:rPr>
        <w:t>sowali</w:t>
      </w:r>
      <w:proofErr w:type="spellEnd"/>
      <w:r>
        <w:rPr>
          <w:rStyle w:val="Teksttreci913pt"/>
          <w:b/>
          <w:bCs/>
        </w:rPr>
        <w:t xml:space="preserve"> </w:t>
      </w:r>
      <w:r>
        <w:t xml:space="preserve">»schować, schowali«, </w:t>
      </w:r>
      <w:r>
        <w:rPr>
          <w:rStyle w:val="Teksttreci913ptKursywa"/>
          <w:b/>
          <w:bCs/>
          <w:lang w:val="cs-CZ" w:eastAsia="cs-CZ" w:bidi="cs-CZ"/>
        </w:rPr>
        <w:t>wi</w:t>
      </w:r>
      <w:r>
        <w:rPr>
          <w:rStyle w:val="Teksttreci913ptKursywa"/>
          <w:b/>
          <w:bCs/>
          <w:lang w:val="cs-CZ" w:eastAsia="cs-CZ" w:bidi="cs-CZ"/>
        </w:rPr>
        <w:t>érnicek</w:t>
      </w:r>
      <w:r>
        <w:rPr>
          <w:rStyle w:val="Teksttreci913pt"/>
          <w:b/>
          <w:bCs/>
          <w:lang w:val="cs-CZ" w:eastAsia="cs-CZ" w:bidi="cs-CZ"/>
        </w:rPr>
        <w:t xml:space="preserve"> </w:t>
      </w:r>
      <w:r>
        <w:t>»</w:t>
      </w:r>
      <w:proofErr w:type="spellStart"/>
      <w:r>
        <w:t>wierchnczek</w:t>
      </w:r>
      <w:proofErr w:type="spellEnd"/>
      <w:r>
        <w:t xml:space="preserve"> — górna cześć </w:t>
      </w:r>
      <w:proofErr w:type="spellStart"/>
      <w:r>
        <w:t>kierzynki</w:t>
      </w:r>
      <w:proofErr w:type="spellEnd"/>
      <w:r>
        <w:t xml:space="preserve">«, </w:t>
      </w:r>
      <w:r>
        <w:rPr>
          <w:rStyle w:val="Teksttreci913ptKursywa"/>
          <w:b/>
          <w:bCs/>
        </w:rPr>
        <w:t>z wiem</w:t>
      </w:r>
      <w:r>
        <w:rPr>
          <w:rStyle w:val="Teksttreci913pt"/>
          <w:b/>
          <w:bCs/>
        </w:rPr>
        <w:t xml:space="preserve"> </w:t>
      </w:r>
      <w:r>
        <w:t>»z wierzchu</w:t>
      </w:r>
      <w:r>
        <w:rPr>
          <w:rStyle w:val="Teksttreci9CorbelBezpogrubienia"/>
        </w:rPr>
        <w:t>«, z</w:t>
      </w:r>
      <w:r>
        <w:t xml:space="preserve"> </w:t>
      </w:r>
      <w:r>
        <w:rPr>
          <w:rStyle w:val="Teksttreci913ptKursywa"/>
          <w:b/>
          <w:bCs/>
        </w:rPr>
        <w:t>ustek</w:t>
      </w:r>
      <w:r>
        <w:rPr>
          <w:rStyle w:val="Teksttreci913pt"/>
          <w:b/>
          <w:bCs/>
        </w:rPr>
        <w:t xml:space="preserve"> </w:t>
      </w:r>
      <w:r>
        <w:t>»z chustek«.</w:t>
      </w:r>
    </w:p>
    <w:p w:rsidR="000C12EB" w:rsidRDefault="003B2538">
      <w:pPr>
        <w:pStyle w:val="Teksttreci90"/>
        <w:framePr w:w="9360" w:h="12082" w:hRule="exact" w:wrap="none" w:vAnchor="page" w:hAnchor="page" w:x="940" w:y="2188"/>
        <w:shd w:val="clear" w:color="auto" w:fill="auto"/>
        <w:spacing w:before="0" w:line="252" w:lineRule="exact"/>
        <w:ind w:left="560" w:right="280" w:firstLine="500"/>
        <w:jc w:val="both"/>
      </w:pPr>
      <w:r>
        <w:t xml:space="preserve">Na końcu wyrazu </w:t>
      </w:r>
      <w:proofErr w:type="spellStart"/>
      <w:r>
        <w:t>zrzadka</w:t>
      </w:r>
      <w:proofErr w:type="spellEnd"/>
      <w:r>
        <w:t xml:space="preserve"> tylko zachowuje się jako </w:t>
      </w:r>
      <w:proofErr w:type="spellStart"/>
      <w:r>
        <w:rPr>
          <w:rStyle w:val="Teksttreci913ptKursywa"/>
          <w:b/>
          <w:bCs/>
        </w:rPr>
        <w:t>ch</w:t>
      </w:r>
      <w:proofErr w:type="spellEnd"/>
      <w:r>
        <w:rPr>
          <w:rStyle w:val="Teksttreci913ptKursywa"/>
          <w:b/>
          <w:bCs/>
        </w:rPr>
        <w:t>,</w:t>
      </w:r>
      <w:r>
        <w:rPr>
          <w:rStyle w:val="Teksttreci913pt"/>
          <w:b/>
          <w:bCs/>
        </w:rPr>
        <w:t xml:space="preserve"> </w:t>
      </w:r>
      <w:r>
        <w:t>częściej zaś ma wartość k</w:t>
      </w:r>
      <w:r w:rsidRPr="00C95E33">
        <w:rPr>
          <w:rStyle w:val="Teksttreci913pt"/>
          <w:b/>
          <w:bCs/>
          <w:lang w:eastAsia="ru-RU" w:bidi="ru-RU"/>
        </w:rPr>
        <w:t xml:space="preserve"> </w:t>
      </w:r>
      <w:r>
        <w:t>lub f</w:t>
      </w:r>
      <w:r w:rsidRPr="00C95E33">
        <w:rPr>
          <w:lang w:eastAsia="ru-RU" w:bidi="ru-RU"/>
        </w:rPr>
        <w:t xml:space="preserve"> </w:t>
      </w:r>
      <w:r>
        <w:t xml:space="preserve">albo też ginie całkowicie np. </w:t>
      </w:r>
      <w:r>
        <w:rPr>
          <w:rStyle w:val="Teksttreci913ptKursywa"/>
          <w:b/>
          <w:bCs/>
        </w:rPr>
        <w:t xml:space="preserve">w </w:t>
      </w:r>
      <w:proofErr w:type="spellStart"/>
      <w:r>
        <w:rPr>
          <w:rStyle w:val="Teksttreci913ptKursywa"/>
          <w:b/>
          <w:bCs/>
        </w:rPr>
        <w:t>nik</w:t>
      </w:r>
      <w:proofErr w:type="spellEnd"/>
      <w:r>
        <w:rPr>
          <w:rStyle w:val="Teksttreci913ptKursywa"/>
          <w:b/>
          <w:bCs/>
        </w:rPr>
        <w:t xml:space="preserve">, ś </w:t>
      </w:r>
      <w:proofErr w:type="spellStart"/>
      <w:r>
        <w:rPr>
          <w:rStyle w:val="Teksttreci913ptKursywa"/>
          <w:b/>
          <w:bCs/>
        </w:rPr>
        <w:t>nik</w:t>
      </w:r>
      <w:proofErr w:type="spellEnd"/>
      <w:r>
        <w:rPr>
          <w:rStyle w:val="Teksttreci913pt"/>
          <w:b/>
          <w:bCs/>
        </w:rPr>
        <w:t xml:space="preserve"> </w:t>
      </w:r>
      <w:r>
        <w:t xml:space="preserve">»w nich, z nich«, </w:t>
      </w:r>
      <w:r>
        <w:rPr>
          <w:rStyle w:val="Teksttreci913ptKursywa"/>
          <w:b/>
          <w:bCs/>
        </w:rPr>
        <w:t xml:space="preserve">jo </w:t>
      </w:r>
      <w:proofErr w:type="spellStart"/>
      <w:r>
        <w:rPr>
          <w:rStyle w:val="Teksttreci913ptKursywa"/>
          <w:b/>
          <w:bCs/>
        </w:rPr>
        <w:t>byłak</w:t>
      </w:r>
      <w:proofErr w:type="spellEnd"/>
      <w:r>
        <w:rPr>
          <w:rStyle w:val="Teksttreci913ptKursywa"/>
          <w:b/>
          <w:bCs/>
        </w:rPr>
        <w:t xml:space="preserve"> w pięciu </w:t>
      </w:r>
      <w:proofErr w:type="spellStart"/>
      <w:r>
        <w:rPr>
          <w:rStyle w:val="Teksttreci913ptKursywa"/>
          <w:b/>
          <w:bCs/>
        </w:rPr>
        <w:t>stawak</w:t>
      </w:r>
      <w:proofErr w:type="spellEnd"/>
      <w:r>
        <w:rPr>
          <w:rStyle w:val="Teksttreci913ptKursywa"/>
          <w:b/>
          <w:bCs/>
        </w:rPr>
        <w:t xml:space="preserve">, </w:t>
      </w:r>
      <w:r>
        <w:rPr>
          <w:rStyle w:val="Teksttreci913ptKursywa"/>
          <w:b/>
          <w:bCs/>
          <w:lang w:val="cs-CZ" w:eastAsia="cs-CZ" w:bidi="cs-CZ"/>
        </w:rPr>
        <w:t>bych poset</w:t>
      </w:r>
      <w:r>
        <w:rPr>
          <w:rStyle w:val="Teksttreci913pt"/>
          <w:b/>
          <w:bCs/>
          <w:lang w:val="cs-CZ" w:eastAsia="cs-CZ" w:bidi="cs-CZ"/>
        </w:rPr>
        <w:t xml:space="preserve"> </w:t>
      </w:r>
      <w:r>
        <w:t xml:space="preserve">i </w:t>
      </w:r>
      <w:r>
        <w:rPr>
          <w:rStyle w:val="Teksttreci913ptKursywa"/>
          <w:b/>
          <w:bCs/>
          <w:lang w:val="cs-CZ" w:eastAsia="cs-CZ" w:bidi="cs-CZ"/>
        </w:rPr>
        <w:t xml:space="preserve">posed </w:t>
      </w:r>
      <w:r>
        <w:rPr>
          <w:rStyle w:val="Teksttreci913ptKursywa"/>
          <w:b/>
          <w:bCs/>
        </w:rPr>
        <w:t>byk</w:t>
      </w:r>
      <w:r>
        <w:rPr>
          <w:rStyle w:val="Teksttreci913pt"/>
          <w:b/>
          <w:bCs/>
        </w:rPr>
        <w:t xml:space="preserve"> </w:t>
      </w:r>
      <w:r>
        <w:t xml:space="preserve">(co odpowiada </w:t>
      </w:r>
      <w:r>
        <w:rPr>
          <w:vertAlign w:val="superscript"/>
        </w:rPr>
        <w:t>*)</w:t>
      </w:r>
    </w:p>
    <w:p w:rsidR="000C12EB" w:rsidRDefault="003B2538">
      <w:pPr>
        <w:pStyle w:val="Stopka20"/>
        <w:framePr w:w="8616" w:h="480" w:hRule="exact" w:wrap="none" w:vAnchor="page" w:hAnchor="page" w:x="1444" w:y="14739"/>
        <w:shd w:val="clear" w:color="auto" w:fill="auto"/>
        <w:spacing w:line="216" w:lineRule="exact"/>
        <w:ind w:left="540" w:firstLine="500"/>
        <w:jc w:val="left"/>
      </w:pPr>
      <w:r>
        <w:t xml:space="preserve">*) </w:t>
      </w:r>
      <w:proofErr w:type="spellStart"/>
      <w:r>
        <w:t>Wcibec</w:t>
      </w:r>
      <w:proofErr w:type="spellEnd"/>
      <w:r>
        <w:t xml:space="preserve"> braku odpowiednich czcionek nie mogę dokładnie podać wielkiej różnorodności samogłosek nosowych występujących </w:t>
      </w:r>
      <w:r>
        <w:rPr>
          <w:rStyle w:val="Stopka29ptMaeliteryOdstpy0pt"/>
        </w:rPr>
        <w:t>w</w:t>
      </w:r>
      <w:r>
        <w:rPr>
          <w:rStyle w:val="Stopka29ptMaeliteryOdstpy0pt"/>
          <w:vertAlign w:val="superscript"/>
        </w:rPr>
        <w:t>t</w:t>
      </w:r>
      <w:r>
        <w:rPr>
          <w:rStyle w:val="Stopka29ptMaeliteryOdstpy0pt"/>
        </w:rPr>
        <w:t xml:space="preserve"> </w:t>
      </w:r>
      <w:r>
        <w:t>gwarze księżackiej.</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0C12EB">
      <w:pPr>
        <w:rPr>
          <w:sz w:val="2"/>
          <w:szCs w:val="2"/>
        </w:rPr>
      </w:pPr>
      <w:r w:rsidRPr="000C12EB">
        <w:lastRenderedPageBreak/>
        <w:pict>
          <v:rect id="_x0000_s1032" style="position:absolute;margin-left:580.5pt;margin-top:157.75pt;width:14.5pt;height:78.3pt;z-index:-251659776;mso-position-horizontal-relative:page;mso-position-vertical-relative:page" fillcolor="#070304" stroked="f">
            <w10:wrap anchorx="page" anchory="page"/>
          </v:rect>
        </w:pict>
      </w:r>
    </w:p>
    <w:p w:rsidR="000C12EB" w:rsidRDefault="003B2538">
      <w:pPr>
        <w:pStyle w:val="Nagweklubstopka0"/>
        <w:framePr w:wrap="none" w:vAnchor="page" w:hAnchor="page" w:x="1039" w:y="1604"/>
        <w:shd w:val="clear" w:color="auto" w:fill="auto"/>
        <w:spacing w:line="200" w:lineRule="exact"/>
      </w:pPr>
      <w:r>
        <w:t>1949, z. 3</w:t>
      </w:r>
    </w:p>
    <w:p w:rsidR="000C12EB" w:rsidRDefault="003B2538">
      <w:pPr>
        <w:pStyle w:val="Nagweklubstopka0"/>
        <w:framePr w:wrap="none" w:vAnchor="page" w:hAnchor="page" w:x="4219" w:y="1646"/>
        <w:shd w:val="clear" w:color="auto" w:fill="auto"/>
        <w:spacing w:line="200" w:lineRule="exact"/>
      </w:pPr>
      <w:r>
        <w:t>PORADNIK J</w:t>
      </w:r>
      <w:r>
        <w:t>ĘZYKOWY</w:t>
      </w:r>
    </w:p>
    <w:p w:rsidR="000C12EB" w:rsidRDefault="003B2538">
      <w:pPr>
        <w:pStyle w:val="Nagweklubstopka20"/>
        <w:framePr w:wrap="none" w:vAnchor="page" w:hAnchor="page" w:x="10099" w:y="1640"/>
        <w:shd w:val="clear" w:color="auto" w:fill="auto"/>
        <w:spacing w:line="200" w:lineRule="exact"/>
      </w:pPr>
      <w:r>
        <w:t>9</w:t>
      </w:r>
    </w:p>
    <w:p w:rsidR="000C12EB" w:rsidRDefault="003B2538">
      <w:pPr>
        <w:pStyle w:val="Teksttreci20"/>
        <w:framePr w:w="9342" w:h="10277" w:hRule="exact" w:wrap="none" w:vAnchor="page" w:hAnchor="page" w:x="949" w:y="2215"/>
        <w:shd w:val="clear" w:color="auto" w:fill="auto"/>
        <w:spacing w:before="0" w:line="276" w:lineRule="exact"/>
        <w:ind w:firstLine="0"/>
      </w:pPr>
      <w:r>
        <w:t xml:space="preserve">staropolskiemu </w:t>
      </w:r>
      <w:r>
        <w:rPr>
          <w:rStyle w:val="Teksttreci2Kursywa"/>
          <w:b/>
          <w:bCs/>
          <w:lang w:val="cs-CZ" w:eastAsia="cs-CZ" w:bidi="cs-CZ"/>
        </w:rPr>
        <w:t xml:space="preserve">bych </w:t>
      </w:r>
      <w:r>
        <w:rPr>
          <w:rStyle w:val="Teksttreci2Kursywa"/>
          <w:b/>
          <w:bCs/>
        </w:rPr>
        <w:t>poszedł</w:t>
      </w:r>
      <w:r>
        <w:t xml:space="preserve"> a znaczy </w:t>
      </w:r>
      <w:r>
        <w:rPr>
          <w:rStyle w:val="Teksttreci21"/>
          <w:b/>
          <w:bCs/>
          <w:lang w:val="pl-PL" w:eastAsia="pl-PL" w:bidi="pl-PL"/>
        </w:rPr>
        <w:t xml:space="preserve">&gt;&gt; </w:t>
      </w:r>
      <w:r>
        <w:t xml:space="preserve">poszedłbym </w:t>
      </w:r>
      <w:r>
        <w:rPr>
          <w:rStyle w:val="Teksttreci21"/>
          <w:b/>
          <w:bCs/>
        </w:rPr>
        <w:t>«, w</w:t>
      </w:r>
      <w:r>
        <w:rPr>
          <w:rStyle w:val="Teksttreci2Kursywa"/>
          <w:b/>
          <w:bCs/>
        </w:rPr>
        <w:t xml:space="preserve"> t</w:t>
      </w:r>
      <w:r>
        <w:rPr>
          <w:rStyle w:val="Teksttreci2Kursywa0"/>
          <w:b/>
          <w:bCs/>
        </w:rPr>
        <w:t xml:space="preserve">yk </w:t>
      </w:r>
      <w:r>
        <w:rPr>
          <w:rStyle w:val="Teksttreci2Kursywa"/>
          <w:b/>
          <w:bCs/>
        </w:rPr>
        <w:t xml:space="preserve">psach, w tyk </w:t>
      </w:r>
      <w:proofErr w:type="spellStart"/>
      <w:r>
        <w:rPr>
          <w:rStyle w:val="Teksttreci2Kursywa"/>
          <w:b/>
          <w:bCs/>
        </w:rPr>
        <w:t>kulaf</w:t>
      </w:r>
      <w:proofErr w:type="spellEnd"/>
      <w:r>
        <w:t xml:space="preserve"> »w tych kulach </w:t>
      </w:r>
      <w:r>
        <w:rPr>
          <w:rStyle w:val="Teksttreci21"/>
          <w:b/>
          <w:bCs/>
        </w:rPr>
        <w:t>«, wi</w:t>
      </w:r>
      <w:r>
        <w:rPr>
          <w:rStyle w:val="Teksttreci2Kursywa"/>
          <w:b/>
          <w:bCs/>
        </w:rPr>
        <w:t xml:space="preserve">er za </w:t>
      </w:r>
      <w:proofErr w:type="spellStart"/>
      <w:r>
        <w:rPr>
          <w:rStyle w:val="Teksttreci2Kursywa"/>
          <w:b/>
          <w:bCs/>
        </w:rPr>
        <w:t>wier</w:t>
      </w:r>
      <w:proofErr w:type="spellEnd"/>
      <w:r>
        <w:t xml:space="preserve"> </w:t>
      </w:r>
      <w:r>
        <w:rPr>
          <w:rStyle w:val="Teksttreci21"/>
          <w:b/>
          <w:bCs/>
        </w:rPr>
        <w:t xml:space="preserve">» </w:t>
      </w:r>
      <w:r>
        <w:t xml:space="preserve">wierch za wierch </w:t>
      </w:r>
      <w:r>
        <w:rPr>
          <w:rStyle w:val="Teksttreci21"/>
          <w:b/>
          <w:bCs/>
        </w:rPr>
        <w:t xml:space="preserve">« </w:t>
      </w:r>
    </w:p>
    <w:p w:rsidR="000C12EB" w:rsidRDefault="003B2538">
      <w:pPr>
        <w:pStyle w:val="Teksttreci20"/>
        <w:framePr w:w="9342" w:h="10277" w:hRule="exact" w:wrap="none" w:vAnchor="page" w:hAnchor="page" w:x="949" w:y="2215"/>
        <w:shd w:val="clear" w:color="auto" w:fill="auto"/>
        <w:spacing w:before="0" w:line="276" w:lineRule="exact"/>
        <w:ind w:firstLine="660"/>
      </w:pPr>
      <w:r>
        <w:t xml:space="preserve">W zakresie </w:t>
      </w:r>
      <w:r>
        <w:rPr>
          <w:rStyle w:val="Teksttreci2Odstpy4pt"/>
          <w:b/>
          <w:bCs/>
        </w:rPr>
        <w:t>słowotwórstwa i słownictwa</w:t>
      </w:r>
      <w:r>
        <w:t xml:space="preserve"> spotykamy się również ze znacznie większą dowolnością użyć tego samego wyrazu w różnych znaczeniach oraz z dużą swobodą w nazywaniu tego samego przedmiotu czy pojęcia przy pomocy wyrazów o różnych zupełnie rdzeniach lub też przez zastosowanie tego samego </w:t>
      </w:r>
      <w:r>
        <w:t>wprawdzie tematu słowotwórczego rozwiniętego jednak odmiennymi przyrostkami czy też przedrostkami.</w:t>
      </w:r>
    </w:p>
    <w:p w:rsidR="000C12EB" w:rsidRDefault="003B2538">
      <w:pPr>
        <w:pStyle w:val="Teksttreci20"/>
        <w:framePr w:w="9342" w:h="10277" w:hRule="exact" w:wrap="none" w:vAnchor="page" w:hAnchor="page" w:x="949" w:y="2215"/>
        <w:shd w:val="clear" w:color="auto" w:fill="auto"/>
        <w:spacing w:before="0" w:line="276" w:lineRule="exact"/>
        <w:ind w:firstLine="660"/>
      </w:pPr>
      <w:r>
        <w:t xml:space="preserve">I tak np. wyraz </w:t>
      </w:r>
      <w:r>
        <w:rPr>
          <w:rStyle w:val="Teksttreci2Kursywa"/>
          <w:b/>
          <w:bCs/>
        </w:rPr>
        <w:t>pomyłka</w:t>
      </w:r>
      <w:r>
        <w:t xml:space="preserve"> może się w gwarze księżackiej nazywać </w:t>
      </w:r>
      <w:proofErr w:type="spellStart"/>
      <w:r>
        <w:rPr>
          <w:rStyle w:val="Teksttreci2Kursywa"/>
          <w:b/>
          <w:bCs/>
        </w:rPr>
        <w:t>zmełka</w:t>
      </w:r>
      <w:proofErr w:type="spellEnd"/>
      <w:r>
        <w:t xml:space="preserve"> lub </w:t>
      </w:r>
      <w:proofErr w:type="spellStart"/>
      <w:r>
        <w:rPr>
          <w:rStyle w:val="Teksttreci2Kursywa"/>
          <w:b/>
          <w:bCs/>
        </w:rPr>
        <w:t>przymota</w:t>
      </w:r>
      <w:proofErr w:type="spellEnd"/>
      <w:r>
        <w:rPr>
          <w:rStyle w:val="Teksttreci2Kursywa"/>
          <w:b/>
          <w:bCs/>
        </w:rPr>
        <w:t>,</w:t>
      </w:r>
      <w:r>
        <w:t xml:space="preserve"> plewy z prosa to </w:t>
      </w:r>
      <w:proofErr w:type="spellStart"/>
      <w:r>
        <w:rPr>
          <w:rStyle w:val="Teksttreci2Kursywa"/>
          <w:b/>
          <w:bCs/>
        </w:rPr>
        <w:t>omiełki</w:t>
      </w:r>
      <w:proofErr w:type="spellEnd"/>
      <w:r>
        <w:t xml:space="preserve">. </w:t>
      </w:r>
      <w:proofErr w:type="spellStart"/>
      <w:r>
        <w:rPr>
          <w:rStyle w:val="Teksttreci2Kursywa"/>
          <w:b/>
          <w:bCs/>
        </w:rPr>
        <w:t>omieliny</w:t>
      </w:r>
      <w:proofErr w:type="spellEnd"/>
      <w:r>
        <w:rPr>
          <w:rStyle w:val="Teksttreci2Kursywa"/>
          <w:b/>
          <w:bCs/>
        </w:rPr>
        <w:t>, miękiny</w:t>
      </w:r>
      <w:r>
        <w:t xml:space="preserve">, </w:t>
      </w:r>
      <w:r>
        <w:rPr>
          <w:rStyle w:val="Teksttreci2Kursywa"/>
          <w:b/>
          <w:bCs/>
        </w:rPr>
        <w:t xml:space="preserve">i </w:t>
      </w:r>
      <w:proofErr w:type="spellStart"/>
      <w:r>
        <w:rPr>
          <w:rStyle w:val="Teksttreci2Kursywa"/>
          <w:b/>
          <w:bCs/>
        </w:rPr>
        <w:t>zauniny</w:t>
      </w:r>
      <w:proofErr w:type="spellEnd"/>
      <w:r>
        <w:rPr>
          <w:rStyle w:val="Teksttreci2Kursywa"/>
          <w:b/>
          <w:bCs/>
        </w:rPr>
        <w:t>.</w:t>
      </w:r>
      <w:r>
        <w:t xml:space="preserve"> drewniana część si</w:t>
      </w:r>
      <w:r>
        <w:t xml:space="preserve">ekiery miewa </w:t>
      </w:r>
      <w:r>
        <w:rPr>
          <w:lang w:val="cs-CZ" w:eastAsia="cs-CZ" w:bidi="cs-CZ"/>
        </w:rPr>
        <w:t xml:space="preserve">nazwv </w:t>
      </w:r>
      <w:proofErr w:type="spellStart"/>
      <w:r>
        <w:rPr>
          <w:rStyle w:val="Teksttreci2Kursywa"/>
          <w:b/>
          <w:bCs/>
        </w:rPr>
        <w:t>piechowisko</w:t>
      </w:r>
      <w:proofErr w:type="spellEnd"/>
      <w:r>
        <w:t xml:space="preserve">, </w:t>
      </w:r>
      <w:proofErr w:type="spellStart"/>
      <w:r>
        <w:t>ś</w:t>
      </w:r>
      <w:r>
        <w:rPr>
          <w:rStyle w:val="Teksttreci2Kursywa"/>
          <w:b/>
          <w:bCs/>
        </w:rPr>
        <w:t>tel</w:t>
      </w:r>
      <w:proofErr w:type="spellEnd"/>
      <w:r>
        <w:rPr>
          <w:rStyle w:val="Teksttreci2Kursywa"/>
          <w:b/>
          <w:bCs/>
        </w:rPr>
        <w:t xml:space="preserve">, </w:t>
      </w:r>
      <w:proofErr w:type="spellStart"/>
      <w:r>
        <w:rPr>
          <w:rStyle w:val="Teksttreci2Kursywa"/>
          <w:b/>
          <w:bCs/>
        </w:rPr>
        <w:t>śtelisko</w:t>
      </w:r>
      <w:proofErr w:type="spellEnd"/>
      <w:r>
        <w:t xml:space="preserve">, </w:t>
      </w:r>
      <w:r>
        <w:rPr>
          <w:rStyle w:val="Teksttreci2Kursywa"/>
          <w:b/>
          <w:bCs/>
        </w:rPr>
        <w:t>obuch</w:t>
      </w:r>
      <w:r>
        <w:t xml:space="preserve">, dolne części warsztatu tkackiego i kołowrotka, które my nazywamy </w:t>
      </w:r>
      <w:r>
        <w:rPr>
          <w:rStyle w:val="Teksttreci214pt"/>
          <w:b/>
          <w:bCs/>
        </w:rPr>
        <w:t xml:space="preserve">zwykle </w:t>
      </w:r>
      <w:r>
        <w:t xml:space="preserve">pedałami, w mowie księżackiej brzmią: </w:t>
      </w:r>
      <w:proofErr w:type="spellStart"/>
      <w:r>
        <w:rPr>
          <w:rStyle w:val="Teksttreci2Kursywa"/>
          <w:b/>
          <w:bCs/>
        </w:rPr>
        <w:t>ponoze</w:t>
      </w:r>
      <w:proofErr w:type="spellEnd"/>
      <w:r>
        <w:t xml:space="preserve">, </w:t>
      </w:r>
      <w:r>
        <w:rPr>
          <w:rStyle w:val="Teksttreci2Kursywa"/>
          <w:b/>
          <w:bCs/>
          <w:lang w:val="cs-CZ" w:eastAsia="cs-CZ" w:bidi="cs-CZ"/>
        </w:rPr>
        <w:t>podnoze, c</w:t>
      </w:r>
      <w:r>
        <w:rPr>
          <w:rStyle w:val="Teksttreci2Kursywa"/>
          <w:b/>
          <w:bCs/>
        </w:rPr>
        <w:t>ł</w:t>
      </w:r>
      <w:r>
        <w:rPr>
          <w:rStyle w:val="Teksttreci2Kursywa"/>
          <w:b/>
          <w:bCs/>
          <w:lang w:val="cs-CZ" w:eastAsia="cs-CZ" w:bidi="cs-CZ"/>
        </w:rPr>
        <w:t xml:space="preserve">apok. </w:t>
      </w:r>
      <w:proofErr w:type="spellStart"/>
      <w:r>
        <w:rPr>
          <w:rStyle w:val="Teksttreci2Kursywa"/>
          <w:b/>
          <w:bCs/>
        </w:rPr>
        <w:t>cłapac</w:t>
      </w:r>
      <w:proofErr w:type="spellEnd"/>
      <w:r>
        <w:rPr>
          <w:rStyle w:val="Teksttreci2Kursywa"/>
          <w:b/>
          <w:bCs/>
        </w:rPr>
        <w:t xml:space="preserve">, </w:t>
      </w:r>
      <w:proofErr w:type="spellStart"/>
      <w:r>
        <w:rPr>
          <w:rStyle w:val="Teksttreci2Kursywa"/>
          <w:b/>
          <w:bCs/>
        </w:rPr>
        <w:t>cłapiec</w:t>
      </w:r>
      <w:proofErr w:type="spellEnd"/>
      <w:r>
        <w:t xml:space="preserve">, </w:t>
      </w:r>
      <w:proofErr w:type="spellStart"/>
      <w:r>
        <w:rPr>
          <w:rStyle w:val="Teksttreci2Kursywa"/>
          <w:b/>
          <w:bCs/>
        </w:rPr>
        <w:t>cłapień</w:t>
      </w:r>
      <w:proofErr w:type="spellEnd"/>
      <w:r>
        <w:rPr>
          <w:rStyle w:val="Teksttreci2Kursywa"/>
          <w:b/>
          <w:bCs/>
        </w:rPr>
        <w:t>, deska</w:t>
      </w:r>
      <w:r>
        <w:t xml:space="preserve">, </w:t>
      </w:r>
      <w:r>
        <w:rPr>
          <w:rStyle w:val="Teksttreci2Kursywa"/>
          <w:b/>
          <w:bCs/>
          <w:lang w:val="cs-CZ" w:eastAsia="cs-CZ" w:bidi="cs-CZ"/>
        </w:rPr>
        <w:t>próg</w:t>
      </w:r>
      <w:r>
        <w:rPr>
          <w:lang w:val="cs-CZ" w:eastAsia="cs-CZ" w:bidi="cs-CZ"/>
        </w:rPr>
        <w:t xml:space="preserve"> </w:t>
      </w:r>
      <w:r>
        <w:t xml:space="preserve">i </w:t>
      </w:r>
      <w:r>
        <w:rPr>
          <w:rStyle w:val="Teksttreci2Kursywa"/>
          <w:b/>
          <w:bCs/>
        </w:rPr>
        <w:t>spodek.</w:t>
      </w:r>
      <w:r>
        <w:t xml:space="preserve"> Ta część koszuli, </w:t>
      </w:r>
      <w:r>
        <w:t xml:space="preserve">która leży na ramieniu, nazywa się </w:t>
      </w:r>
      <w:proofErr w:type="spellStart"/>
      <w:r>
        <w:rPr>
          <w:rStyle w:val="Teksttreci2Kursywa"/>
          <w:b/>
          <w:bCs/>
        </w:rPr>
        <w:t>przyramkiem</w:t>
      </w:r>
      <w:proofErr w:type="spellEnd"/>
      <w:r>
        <w:t xml:space="preserve"> albo </w:t>
      </w:r>
      <w:r>
        <w:rPr>
          <w:rStyle w:val="Teksttreci2Kursywa"/>
          <w:b/>
          <w:bCs/>
        </w:rPr>
        <w:t>płotkiem.;</w:t>
      </w:r>
      <w:r>
        <w:t xml:space="preserve"> najgorszy gatunek pakuł lnianych miewa nazwy </w:t>
      </w:r>
      <w:proofErr w:type="spellStart"/>
      <w:r>
        <w:t>ź</w:t>
      </w:r>
      <w:r>
        <w:rPr>
          <w:rStyle w:val="Teksttreci2Kursywa"/>
          <w:b/>
          <w:bCs/>
        </w:rPr>
        <w:t>dziery</w:t>
      </w:r>
      <w:proofErr w:type="spellEnd"/>
      <w:r>
        <w:t xml:space="preserve">, </w:t>
      </w:r>
      <w:r>
        <w:rPr>
          <w:rStyle w:val="Teksttreci2Kursywa"/>
          <w:b/>
          <w:bCs/>
          <w:lang w:val="cs-CZ" w:eastAsia="cs-CZ" w:bidi="cs-CZ"/>
        </w:rPr>
        <w:t xml:space="preserve">zgrzebce, </w:t>
      </w:r>
      <w:r>
        <w:rPr>
          <w:rStyle w:val="Teksttreci2Kursywa"/>
          <w:b/>
          <w:bCs/>
        </w:rPr>
        <w:t>kolki</w:t>
      </w:r>
      <w:r>
        <w:t xml:space="preserve"> albo też </w:t>
      </w:r>
      <w:r>
        <w:rPr>
          <w:rStyle w:val="Teksttreci2Kursywa"/>
          <w:b/>
          <w:bCs/>
        </w:rPr>
        <w:t>(pakuły) ze łbów</w:t>
      </w:r>
      <w:r>
        <w:t xml:space="preserve"> czy </w:t>
      </w:r>
      <w:r>
        <w:rPr>
          <w:rStyle w:val="Teksttreci2Kursywa"/>
          <w:b/>
          <w:bCs/>
        </w:rPr>
        <w:t xml:space="preserve">z </w:t>
      </w:r>
      <w:proofErr w:type="spellStart"/>
      <w:r>
        <w:rPr>
          <w:rStyle w:val="Teksttreci2Kursywa"/>
          <w:b/>
          <w:bCs/>
        </w:rPr>
        <w:t>cubów</w:t>
      </w:r>
      <w:proofErr w:type="spellEnd"/>
      <w:r>
        <w:rPr>
          <w:rStyle w:val="Teksttreci2Kursywa"/>
          <w:b/>
          <w:bCs/>
        </w:rPr>
        <w:t>;</w:t>
      </w:r>
      <w:r>
        <w:t xml:space="preserve"> nietoperz występuje w odmianach </w:t>
      </w:r>
      <w:proofErr w:type="spellStart"/>
      <w:r>
        <w:rPr>
          <w:rStyle w:val="Teksttreci2Kursywa"/>
          <w:b/>
          <w:bCs/>
        </w:rPr>
        <w:t>gacoperza</w:t>
      </w:r>
      <w:proofErr w:type="spellEnd"/>
      <w:r>
        <w:t xml:space="preserve">, </w:t>
      </w:r>
      <w:proofErr w:type="spellStart"/>
      <w:r>
        <w:rPr>
          <w:rStyle w:val="Teksttreci2Kursywa"/>
          <w:b/>
          <w:bCs/>
        </w:rPr>
        <w:t>niedoperza</w:t>
      </w:r>
      <w:proofErr w:type="spellEnd"/>
      <w:r>
        <w:rPr>
          <w:rStyle w:val="Teksttreci2Kursywa"/>
          <w:b/>
          <w:bCs/>
        </w:rPr>
        <w:t>, latoperza;</w:t>
      </w:r>
      <w:r>
        <w:t xml:space="preserve"> szczur dopiero od niedawna występuje we wsiach łowickich </w:t>
      </w:r>
      <w:r>
        <w:rPr>
          <w:rStyle w:val="Teksttreci21"/>
          <w:b/>
          <w:bCs/>
          <w:lang w:val="pl-PL" w:eastAsia="pl-PL" w:bidi="pl-PL"/>
        </w:rPr>
        <w:t xml:space="preserve">— </w:t>
      </w:r>
      <w:r>
        <w:t xml:space="preserve">dawniej był on </w:t>
      </w:r>
      <w:proofErr w:type="spellStart"/>
      <w:r>
        <w:rPr>
          <w:rStyle w:val="Teksttreci2Kursywa"/>
          <w:b/>
          <w:bCs/>
        </w:rPr>
        <w:t>robokiem</w:t>
      </w:r>
      <w:proofErr w:type="spellEnd"/>
      <w:r>
        <w:t xml:space="preserve"> lub </w:t>
      </w:r>
      <w:proofErr w:type="spellStart"/>
      <w:r>
        <w:rPr>
          <w:rStyle w:val="Teksttreci2Kursywa"/>
          <w:b/>
          <w:bCs/>
        </w:rPr>
        <w:t>oguniorzem</w:t>
      </w:r>
      <w:proofErr w:type="spellEnd"/>
      <w:r>
        <w:rPr>
          <w:rStyle w:val="Teksttreci2Kursywa"/>
          <w:b/>
          <w:bCs/>
        </w:rPr>
        <w:t>:</w:t>
      </w:r>
      <w:r>
        <w:t xml:space="preserve"> pospolity chwast, przypominający rzepak, może się nazywać </w:t>
      </w:r>
      <w:proofErr w:type="spellStart"/>
      <w:r>
        <w:rPr>
          <w:rStyle w:val="Teksttreci2Kursywa"/>
          <w:b/>
          <w:bCs/>
        </w:rPr>
        <w:t>gorychą</w:t>
      </w:r>
      <w:proofErr w:type="spellEnd"/>
      <w:r>
        <w:t xml:space="preserve">, </w:t>
      </w:r>
      <w:r>
        <w:rPr>
          <w:rStyle w:val="Teksttreci2Kursywa"/>
          <w:b/>
          <w:bCs/>
        </w:rPr>
        <w:t>łopuchą (i ropuchą</w:t>
      </w:r>
      <w:r>
        <w:t xml:space="preserve">) oraz </w:t>
      </w:r>
      <w:r>
        <w:rPr>
          <w:rStyle w:val="Teksttreci2Kursywa"/>
          <w:b/>
          <w:bCs/>
        </w:rPr>
        <w:t>ognichą;</w:t>
      </w:r>
      <w:r>
        <w:t xml:space="preserve"> żółty </w:t>
      </w:r>
      <w:proofErr w:type="spellStart"/>
      <w:r>
        <w:t>nenufar—</w:t>
      </w:r>
      <w:r>
        <w:rPr>
          <w:rStyle w:val="Teksttreci2Kursywa"/>
          <w:b/>
          <w:bCs/>
        </w:rPr>
        <w:t>to</w:t>
      </w:r>
      <w:proofErr w:type="spellEnd"/>
      <w:r>
        <w:rPr>
          <w:rStyle w:val="Teksttreci2Kursywa"/>
          <w:b/>
          <w:bCs/>
        </w:rPr>
        <w:t xml:space="preserve"> </w:t>
      </w:r>
      <w:proofErr w:type="spellStart"/>
      <w:r>
        <w:rPr>
          <w:rStyle w:val="Teksttreci2Kursywa"/>
          <w:b/>
          <w:bCs/>
        </w:rPr>
        <w:t>grzybiel</w:t>
      </w:r>
      <w:proofErr w:type="spellEnd"/>
      <w:r>
        <w:rPr>
          <w:rStyle w:val="Teksttreci2Kursywa"/>
          <w:b/>
          <w:bCs/>
        </w:rPr>
        <w:t>, g</w:t>
      </w:r>
      <w:r>
        <w:rPr>
          <w:rStyle w:val="Teksttreci2Kursywa"/>
          <w:b/>
          <w:bCs/>
          <w:lang w:val="cs-CZ" w:eastAsia="cs-CZ" w:bidi="cs-CZ"/>
        </w:rPr>
        <w:t>rzebie</w:t>
      </w:r>
      <w:r>
        <w:rPr>
          <w:rStyle w:val="Teksttreci2Kursywa"/>
          <w:b/>
          <w:bCs/>
        </w:rPr>
        <w:t>ń</w:t>
      </w:r>
      <w:r>
        <w:rPr>
          <w:rStyle w:val="Teksttreci2Kursywa"/>
          <w:b/>
          <w:bCs/>
          <w:lang w:val="cs-CZ" w:eastAsia="cs-CZ" w:bidi="cs-CZ"/>
        </w:rPr>
        <w:t xml:space="preserve">, </w:t>
      </w:r>
      <w:proofErr w:type="spellStart"/>
      <w:r>
        <w:rPr>
          <w:rStyle w:val="Teksttreci2Kursywa"/>
          <w:b/>
          <w:bCs/>
        </w:rPr>
        <w:t>kapluny</w:t>
      </w:r>
      <w:proofErr w:type="spellEnd"/>
      <w:r>
        <w:t xml:space="preserve"> i </w:t>
      </w:r>
      <w:proofErr w:type="spellStart"/>
      <w:r>
        <w:rPr>
          <w:rStyle w:val="Teksttreci2Kursywa"/>
          <w:b/>
          <w:bCs/>
        </w:rPr>
        <w:t>dzbanysk</w:t>
      </w:r>
      <w:r>
        <w:rPr>
          <w:rStyle w:val="Teksttreci2Kursywa"/>
          <w:b/>
          <w:bCs/>
        </w:rPr>
        <w:t>i</w:t>
      </w:r>
      <w:proofErr w:type="spellEnd"/>
      <w:r>
        <w:rPr>
          <w:rStyle w:val="Teksttreci2Kursywa"/>
          <w:b/>
          <w:bCs/>
        </w:rPr>
        <w:t>,</w:t>
      </w:r>
      <w:r>
        <w:t xml:space="preserve"> krzak ligustru </w:t>
      </w:r>
      <w:r>
        <w:rPr>
          <w:rStyle w:val="Teksttreci21"/>
          <w:b/>
          <w:bCs/>
          <w:lang w:val="pl-PL" w:eastAsia="pl-PL" w:bidi="pl-PL"/>
        </w:rPr>
        <w:t xml:space="preserve">— </w:t>
      </w:r>
      <w:r>
        <w:t xml:space="preserve">to </w:t>
      </w:r>
      <w:r>
        <w:rPr>
          <w:rStyle w:val="Teksttreci2Kursywa"/>
          <w:b/>
          <w:bCs/>
        </w:rPr>
        <w:t xml:space="preserve">nygus, jaźwiec i </w:t>
      </w:r>
      <w:proofErr w:type="spellStart"/>
      <w:r>
        <w:rPr>
          <w:rStyle w:val="Teksttreci2Kursywa"/>
          <w:b/>
          <w:bCs/>
        </w:rPr>
        <w:t>jaźwiniec</w:t>
      </w:r>
      <w:proofErr w:type="spellEnd"/>
      <w:r>
        <w:rPr>
          <w:rStyle w:val="Teksttreci2Kursywa"/>
          <w:b/>
          <w:bCs/>
        </w:rPr>
        <w:t>;</w:t>
      </w:r>
      <w:r>
        <w:t xml:space="preserve"> szczaw występuje jako </w:t>
      </w:r>
      <w:proofErr w:type="spellStart"/>
      <w:r w:rsidRPr="00C95E33">
        <w:rPr>
          <w:rStyle w:val="Teksttreci2Kursywa"/>
          <w:b/>
          <w:bCs/>
          <w:lang w:eastAsia="en-US" w:bidi="en-US"/>
        </w:rPr>
        <w:t>scow</w:t>
      </w:r>
      <w:proofErr w:type="spellEnd"/>
      <w:r w:rsidRPr="00C95E33">
        <w:rPr>
          <w:rStyle w:val="Teksttreci2Kursywa"/>
          <w:b/>
          <w:bCs/>
          <w:lang w:eastAsia="en-US" w:bidi="en-US"/>
        </w:rPr>
        <w:t xml:space="preserve">, </w:t>
      </w:r>
      <w:proofErr w:type="spellStart"/>
      <w:r>
        <w:rPr>
          <w:rStyle w:val="Teksttreci2Kursywa"/>
          <w:b/>
          <w:bCs/>
        </w:rPr>
        <w:t>scyk</w:t>
      </w:r>
      <w:proofErr w:type="spellEnd"/>
      <w:r>
        <w:rPr>
          <w:rStyle w:val="Teksttreci2Kursywa"/>
          <w:b/>
          <w:bCs/>
        </w:rPr>
        <w:t xml:space="preserve"> i </w:t>
      </w:r>
      <w:proofErr w:type="spellStart"/>
      <w:r>
        <w:rPr>
          <w:rStyle w:val="Teksttreci2Kursywa"/>
          <w:b/>
          <w:bCs/>
        </w:rPr>
        <w:t>kwośnik</w:t>
      </w:r>
      <w:proofErr w:type="spellEnd"/>
      <w:r>
        <w:rPr>
          <w:rStyle w:val="Teksttreci2Kursywa"/>
          <w:b/>
          <w:bCs/>
        </w:rPr>
        <w:t>.</w:t>
      </w:r>
    </w:p>
    <w:p w:rsidR="000C12EB" w:rsidRDefault="003B2538">
      <w:pPr>
        <w:pStyle w:val="Teksttreci20"/>
        <w:framePr w:w="9342" w:h="10277" w:hRule="exact" w:wrap="none" w:vAnchor="page" w:hAnchor="page" w:x="949" w:y="2215"/>
        <w:shd w:val="clear" w:color="auto" w:fill="auto"/>
        <w:spacing w:before="0" w:line="276" w:lineRule="exact"/>
        <w:ind w:firstLine="660"/>
      </w:pPr>
      <w:r>
        <w:t xml:space="preserve">Przy bliskim zżyciu się z gwarami obserwujemy niezwykle żywą twórczość w zakresie słowotwórstwa: jeżeli mówiącemu gwarą zabraknie jakiegoś wyrazu na nie nazwany </w:t>
      </w:r>
      <w:r>
        <w:t>dotychczas w jego gwarze przedmiot, lub usunie mu się z pamięci nazwa dawniejsza, utworzy doraźnie nowy wyraz, który miewa niejednokrotnie bardzo wąski zasięg i bardzo ograniczony "czas“ życia. Oto tylko u paru osób słyszałam na określenie podrastającej dz</w:t>
      </w:r>
      <w:r>
        <w:t xml:space="preserve">iewczyny nazwę </w:t>
      </w:r>
      <w:proofErr w:type="spellStart"/>
      <w:r>
        <w:rPr>
          <w:rStyle w:val="Teksttreci2Kursywa"/>
          <w:b/>
          <w:bCs/>
        </w:rPr>
        <w:t>podroślica</w:t>
      </w:r>
      <w:proofErr w:type="spellEnd"/>
      <w:r>
        <w:rPr>
          <w:rStyle w:val="Teksttreci2Kursywa"/>
          <w:b/>
          <w:bCs/>
        </w:rPr>
        <w:t>,</w:t>
      </w:r>
      <w:r>
        <w:t xml:space="preserve"> gdzie indziej znów pracowitą prządkę ochrzczono mianem </w:t>
      </w:r>
      <w:proofErr w:type="spellStart"/>
      <w:r>
        <w:rPr>
          <w:rStyle w:val="Teksttreci2Kursywa"/>
          <w:b/>
          <w:bCs/>
        </w:rPr>
        <w:t>końdzielnicy</w:t>
      </w:r>
      <w:proofErr w:type="spellEnd"/>
      <w:r>
        <w:rPr>
          <w:rStyle w:val="Teksttreci2Kursywa"/>
          <w:b/>
          <w:bCs/>
        </w:rPr>
        <w:t>,</w:t>
      </w:r>
      <w:r>
        <w:t xml:space="preserve"> a chętnie tańczącą, wesołą i żywą dziewczynę nazwano </w:t>
      </w:r>
      <w:proofErr w:type="spellStart"/>
      <w:r>
        <w:rPr>
          <w:rStyle w:val="Teksttreci2Kursywa"/>
          <w:b/>
          <w:bCs/>
        </w:rPr>
        <w:t>biesiadnicą</w:t>
      </w:r>
      <w:proofErr w:type="spellEnd"/>
      <w:r>
        <w:rPr>
          <w:rStyle w:val="Teksttreci2Kursywa"/>
          <w:b/>
          <w:bCs/>
        </w:rPr>
        <w:t>.</w:t>
      </w:r>
      <w:r>
        <w:t xml:space="preserve"> Zanim oddawani do gimnazjów w miastach chłopcy i dziewczęta nie rozpowszechnili na wsi wyrazów</w:t>
      </w:r>
      <w:r>
        <w:t xml:space="preserve"> </w:t>
      </w:r>
      <w:r>
        <w:rPr>
          <w:rStyle w:val="Teksttreci2Kursywa"/>
          <w:b/>
          <w:bCs/>
        </w:rPr>
        <w:t>uczeń</w:t>
      </w:r>
      <w:r>
        <w:t xml:space="preserve"> i </w:t>
      </w:r>
      <w:r>
        <w:rPr>
          <w:rStyle w:val="Teksttreci2Kursywa"/>
          <w:b/>
          <w:bCs/>
        </w:rPr>
        <w:t>uczennica,</w:t>
      </w:r>
      <w:r>
        <w:t xml:space="preserve"> nieraz mówiło się o nich jako o </w:t>
      </w:r>
      <w:proofErr w:type="spellStart"/>
      <w:r>
        <w:rPr>
          <w:rStyle w:val="Teksttreci2Kursywa"/>
          <w:b/>
          <w:bCs/>
        </w:rPr>
        <w:t>śkulnikach</w:t>
      </w:r>
      <w:proofErr w:type="spellEnd"/>
      <w:r>
        <w:t xml:space="preserve"> lub </w:t>
      </w:r>
      <w:proofErr w:type="spellStart"/>
      <w:r>
        <w:rPr>
          <w:rStyle w:val="Teksttreci2Kursywa"/>
          <w:b/>
          <w:bCs/>
        </w:rPr>
        <w:t>naucnikach</w:t>
      </w:r>
      <w:proofErr w:type="spellEnd"/>
      <w:r>
        <w:rPr>
          <w:rStyle w:val="Teksttreci2Kursywa"/>
          <w:b/>
          <w:bCs/>
        </w:rPr>
        <w:t>.</w:t>
      </w:r>
    </w:p>
    <w:p w:rsidR="000C12EB" w:rsidRDefault="003B2538">
      <w:pPr>
        <w:pStyle w:val="Teksttreci20"/>
        <w:framePr w:w="9342" w:h="10277" w:hRule="exact" w:wrap="none" w:vAnchor="page" w:hAnchor="page" w:x="949" w:y="2215"/>
        <w:shd w:val="clear" w:color="auto" w:fill="auto"/>
        <w:spacing w:before="0" w:line="276" w:lineRule="exact"/>
        <w:ind w:firstLine="660"/>
      </w:pPr>
      <w:r>
        <w:t xml:space="preserve">Nie wchodząc w szczegóły możemy powiedzieć, że liczba i jakość przyrostków i przedrostków, za pomocą których tworzy się w gwarach nowe </w:t>
      </w:r>
      <w:r>
        <w:rPr>
          <w:vertAlign w:val="superscript"/>
        </w:rPr>
        <w:t>1</w:t>
      </w:r>
    </w:p>
    <w:p w:rsidR="000C12EB" w:rsidRDefault="003B2538">
      <w:pPr>
        <w:pStyle w:val="Stopka1"/>
        <w:framePr w:w="9342" w:h="3194" w:hRule="exact" w:wrap="none" w:vAnchor="page" w:hAnchor="page" w:x="949" w:y="13062"/>
        <w:shd w:val="clear" w:color="auto" w:fill="auto"/>
        <w:spacing w:line="222" w:lineRule="exact"/>
        <w:ind w:firstLine="660"/>
      </w:pPr>
      <w:r>
        <w:rPr>
          <w:vertAlign w:val="superscript"/>
        </w:rPr>
        <w:t>1</w:t>
      </w:r>
      <w:r>
        <w:t xml:space="preserve"> Prof. W. </w:t>
      </w:r>
      <w:r>
        <w:rPr>
          <w:rStyle w:val="StopkaKursywa"/>
          <w:b/>
          <w:bCs/>
        </w:rPr>
        <w:t>Doroszewski</w:t>
      </w:r>
      <w:r>
        <w:t xml:space="preserve"> jest pierwszym językoznawcą, który nie tylko skrupulatnie notował wszelkie drobne nawet  odmianki i „odchylenia" głosek w naszych gwarach, lecz wprowadził specjalną metodę „ilościową" w badaniach di</w:t>
      </w:r>
      <w:r>
        <w:rPr>
          <w:lang w:val="cs-CZ" w:eastAsia="cs-CZ" w:bidi="cs-CZ"/>
        </w:rPr>
        <w:t>alek</w:t>
      </w:r>
      <w:r>
        <w:t>to1ogiczn</w:t>
      </w:r>
      <w:r>
        <w:rPr>
          <w:lang w:val="fr-FR" w:eastAsia="fr-FR" w:bidi="fr-FR"/>
        </w:rPr>
        <w:t>yc</w:t>
      </w:r>
      <w:r>
        <w:t>h. Metoda ta pozwala obserwować nie uświad</w:t>
      </w:r>
      <w:r>
        <w:t>omione przez mówiących tendencje wymawianiowe, kierunek rozwijających się w gwarze przesunięć artykulacyjnych i wyjaśnia na</w:t>
      </w:r>
      <w:r w:rsidR="00C95E33">
        <w:t xml:space="preserve"> </w:t>
      </w:r>
      <w:r>
        <w:t>„żywym materiale", w, jaki sposób odbywały się dawniej i odbywać się mogą w przyszłości zmiany fonetyczne w różnych językach. Z kilku</w:t>
      </w:r>
      <w:r>
        <w:t xml:space="preserve">nastu prac </w:t>
      </w:r>
      <w:r>
        <w:rPr>
          <w:rStyle w:val="StopkaKursywa"/>
          <w:b/>
          <w:bCs/>
        </w:rPr>
        <w:t>W. Doroszewskiego</w:t>
      </w:r>
      <w:r>
        <w:t xml:space="preserve"> poświęconych tej sprawie przytaczam tu parę ważniejszych pozycji a mianowicie: „Mowa mieszkańców wsi Staroźreby" Praca Filologiczna </w:t>
      </w:r>
      <w:r>
        <w:rPr>
          <w:lang w:val="fr-FR" w:eastAsia="fr-FR" w:bidi="fr-FR"/>
        </w:rPr>
        <w:t xml:space="preserve">t. </w:t>
      </w:r>
      <w:r>
        <w:t xml:space="preserve">XVI, Warszawa, 1934; „Pokrewieństwo językowe w świetle faktów dialektycznych". Sprawozdania </w:t>
      </w:r>
      <w:r>
        <w:t xml:space="preserve">z posiedzeń Komisja Językowej Towarzystwa Naukowego Warszawskiego, Warszawa, 1939 </w:t>
      </w:r>
      <w:r>
        <w:rPr>
          <w:lang w:val="ru-RU" w:eastAsia="ru-RU" w:bidi="ru-RU"/>
        </w:rPr>
        <w:t>г</w:t>
      </w:r>
      <w:r w:rsidRPr="00C95E33">
        <w:rPr>
          <w:lang w:eastAsia="ru-RU" w:bidi="ru-RU"/>
        </w:rPr>
        <w:t>. „</w:t>
      </w:r>
      <w:r>
        <w:rPr>
          <w:lang w:val="ru-RU" w:eastAsia="ru-RU" w:bidi="ru-RU"/>
        </w:rPr>
        <w:t>Ро</w:t>
      </w:r>
      <w:proofErr w:type="spellStart"/>
      <w:r>
        <w:t>ur</w:t>
      </w:r>
      <w:proofErr w:type="spellEnd"/>
      <w:r w:rsidRPr="00C95E33">
        <w:rPr>
          <w:lang w:eastAsia="ru-RU" w:bidi="ru-RU"/>
        </w:rPr>
        <w:t xml:space="preserve"> </w:t>
      </w:r>
      <w:r>
        <w:rPr>
          <w:lang w:val="fr-FR" w:eastAsia="fr-FR" w:bidi="fr-FR"/>
        </w:rPr>
        <w:t xml:space="preserve">une représentation statistique des isoglosses" Bulletin de la Société Linguistique de Paris t. XXXVI, </w:t>
      </w:r>
      <w:r>
        <w:t xml:space="preserve">Paryż, </w:t>
      </w:r>
      <w:r>
        <w:rPr>
          <w:lang w:val="fr-FR" w:eastAsia="fr-FR" w:bidi="fr-FR"/>
        </w:rPr>
        <w:t>1935.</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Teksttreci90"/>
        <w:framePr w:w="9342" w:h="9502" w:hRule="exact" w:wrap="none" w:vAnchor="page" w:hAnchor="page" w:x="901" w:y="3020"/>
        <w:shd w:val="clear" w:color="auto" w:fill="auto"/>
        <w:spacing w:before="0" w:line="240" w:lineRule="exact"/>
        <w:ind w:left="620" w:right="680" w:firstLine="0"/>
        <w:jc w:val="both"/>
      </w:pPr>
      <w:r>
        <w:lastRenderedPageBreak/>
        <w:t>wyrazy, jest na ogól ta sa</w:t>
      </w:r>
      <w:r>
        <w:t>ma co i w języku ogólnopolskim, ale zakres znaczeniowy wyrazów jest znacznie szerszy i mniej sprecyzowany, a i zasób wyrazów utworzonych przy zastosowaniu tego samego sufiksu jest — jak mi się zdaje — większy niż w języku ogólnopolskim (jeżeli wyłączymy te</w:t>
      </w:r>
      <w:r>
        <w:t>rminologię naukową i techniczną, których gwary wcale nie znają).</w:t>
      </w:r>
    </w:p>
    <w:p w:rsidR="000C12EB" w:rsidRDefault="003B2538">
      <w:pPr>
        <w:pStyle w:val="Teksttreci90"/>
        <w:framePr w:w="9342" w:h="9502" w:hRule="exact" w:wrap="none" w:vAnchor="page" w:hAnchor="page" w:x="901" w:y="3020"/>
        <w:shd w:val="clear" w:color="auto" w:fill="auto"/>
        <w:spacing w:before="0" w:line="240" w:lineRule="exact"/>
        <w:ind w:left="620" w:right="680" w:firstLine="480"/>
        <w:jc w:val="both"/>
      </w:pPr>
      <w:r>
        <w:t xml:space="preserve">O wielkim rozmachu słowotwórczym świadczą takie formy jak np. </w:t>
      </w:r>
      <w:proofErr w:type="spellStart"/>
      <w:r>
        <w:rPr>
          <w:rStyle w:val="Teksttreci913ptKursywa"/>
          <w:b/>
          <w:bCs/>
        </w:rPr>
        <w:t>twarzasty</w:t>
      </w:r>
      <w:proofErr w:type="spellEnd"/>
      <w:r>
        <w:rPr>
          <w:rStyle w:val="Teksttreci913pt"/>
          <w:b/>
          <w:bCs/>
        </w:rPr>
        <w:t xml:space="preserve"> </w:t>
      </w:r>
      <w:r>
        <w:t>»mający dużą twarz« i »dobrze wyglądający</w:t>
      </w:r>
      <w:r>
        <w:rPr>
          <w:lang w:val="fr-FR" w:eastAsia="fr-FR" w:bidi="fr-FR"/>
        </w:rPr>
        <w:t xml:space="preserve">«, </w:t>
      </w:r>
      <w:r>
        <w:rPr>
          <w:rStyle w:val="Teksttreci913ptKursywa"/>
          <w:b/>
          <w:bCs/>
        </w:rPr>
        <w:t>miniasty</w:t>
      </w:r>
      <w:r>
        <w:rPr>
          <w:rStyle w:val="Teksttreci913pt"/>
          <w:b/>
          <w:bCs/>
        </w:rPr>
        <w:t xml:space="preserve"> </w:t>
      </w:r>
      <w:r>
        <w:t>»mający żywą mimikę twarzy lub przesadne ruchy«, a wreszcie »zmien</w:t>
      </w:r>
      <w:r>
        <w:t xml:space="preserve">ny w nastrojach </w:t>
      </w:r>
      <w:r>
        <w:rPr>
          <w:lang w:val="fr-FR" w:eastAsia="fr-FR" w:bidi="fr-FR"/>
        </w:rPr>
        <w:t xml:space="preserve">«, </w:t>
      </w:r>
      <w:proofErr w:type="spellStart"/>
      <w:r>
        <w:rPr>
          <w:rStyle w:val="Teksttreci913ptKursywa"/>
          <w:b/>
          <w:bCs/>
        </w:rPr>
        <w:t>ślepiasty</w:t>
      </w:r>
      <w:proofErr w:type="spellEnd"/>
      <w:r>
        <w:rPr>
          <w:rStyle w:val="Teksttreci913pt"/>
          <w:b/>
          <w:bCs/>
        </w:rPr>
        <w:t xml:space="preserve"> </w:t>
      </w:r>
      <w:r>
        <w:t xml:space="preserve">lub </w:t>
      </w:r>
      <w:proofErr w:type="spellStart"/>
      <w:r>
        <w:rPr>
          <w:rStyle w:val="Teksttreci913ptKursywa"/>
          <w:b/>
          <w:bCs/>
        </w:rPr>
        <w:t>ślepiaty</w:t>
      </w:r>
      <w:proofErr w:type="spellEnd"/>
      <w:r>
        <w:rPr>
          <w:rStyle w:val="Teksttreci913pt"/>
          <w:b/>
          <w:bCs/>
        </w:rPr>
        <w:t xml:space="preserve"> </w:t>
      </w:r>
      <w:r>
        <w:rPr>
          <w:lang w:val="fr-FR" w:eastAsia="fr-FR" w:bidi="fr-FR"/>
        </w:rPr>
        <w:t xml:space="preserve">» </w:t>
      </w:r>
      <w:r>
        <w:t xml:space="preserve">mający duże oczy, dobrze widzący i zwracający na wszystko baczną uwagę, uważny </w:t>
      </w:r>
      <w:r>
        <w:rPr>
          <w:lang w:val="fr-FR" w:eastAsia="fr-FR" w:bidi="fr-FR"/>
        </w:rPr>
        <w:t xml:space="preserve">« </w:t>
      </w:r>
      <w:r>
        <w:t xml:space="preserve">a nawet </w:t>
      </w:r>
      <w:r>
        <w:rPr>
          <w:lang w:val="fr-FR" w:eastAsia="fr-FR" w:bidi="fr-FR"/>
        </w:rPr>
        <w:t xml:space="preserve">» </w:t>
      </w:r>
      <w:r>
        <w:t xml:space="preserve">jasny, błyszczący, oślepiający </w:t>
      </w:r>
      <w:r>
        <w:rPr>
          <w:lang w:val="fr-FR" w:eastAsia="fr-FR" w:bidi="fr-FR"/>
        </w:rPr>
        <w:t xml:space="preserve">« </w:t>
      </w:r>
      <w:r>
        <w:t xml:space="preserve">; obok </w:t>
      </w:r>
      <w:proofErr w:type="spellStart"/>
      <w:r>
        <w:rPr>
          <w:rStyle w:val="Teksttreci913ptKursywa"/>
          <w:b/>
          <w:bCs/>
        </w:rPr>
        <w:t>hunorowy</w:t>
      </w:r>
      <w:proofErr w:type="spellEnd"/>
      <w:r>
        <w:rPr>
          <w:rStyle w:val="Teksttreci913pt"/>
          <w:b/>
          <w:bCs/>
        </w:rPr>
        <w:t xml:space="preserve"> </w:t>
      </w:r>
      <w:r>
        <w:t xml:space="preserve">występuje </w:t>
      </w:r>
      <w:proofErr w:type="spellStart"/>
      <w:r>
        <w:rPr>
          <w:rStyle w:val="Teksttreci913ptKursywa"/>
          <w:b/>
          <w:bCs/>
        </w:rPr>
        <w:t>hunomy</w:t>
      </w:r>
      <w:proofErr w:type="spellEnd"/>
      <w:r>
        <w:rPr>
          <w:rStyle w:val="Teksttreci913pt"/>
          <w:b/>
          <w:bCs/>
        </w:rPr>
        <w:t xml:space="preserve"> </w:t>
      </w:r>
      <w:r>
        <w:t xml:space="preserve">»mający poczucie honoru </w:t>
      </w:r>
      <w:r>
        <w:rPr>
          <w:lang w:val="fr-FR" w:eastAsia="fr-FR" w:bidi="fr-FR"/>
        </w:rPr>
        <w:t xml:space="preserve">« </w:t>
      </w:r>
      <w:r>
        <w:t xml:space="preserve">i »zarozumiały«; </w:t>
      </w:r>
      <w:proofErr w:type="spellStart"/>
      <w:r>
        <w:rPr>
          <w:rStyle w:val="Teksttreci913ptKursywa"/>
          <w:b/>
          <w:bCs/>
        </w:rPr>
        <w:t>wyględny</w:t>
      </w:r>
      <w:proofErr w:type="spellEnd"/>
      <w:r>
        <w:rPr>
          <w:rStyle w:val="Teksttreci913pt"/>
          <w:b/>
          <w:bCs/>
        </w:rPr>
        <w:t xml:space="preserve"> </w:t>
      </w:r>
      <w:r>
        <w:t>»ma</w:t>
      </w:r>
      <w:r>
        <w:t xml:space="preserve">jący dobry wygląd, okazały«; </w:t>
      </w:r>
      <w:r>
        <w:rPr>
          <w:rStyle w:val="Teksttreci913ptKursywa"/>
          <w:b/>
          <w:bCs/>
        </w:rPr>
        <w:t xml:space="preserve">robotny </w:t>
      </w:r>
      <w:r>
        <w:rPr>
          <w:lang w:val="fr-FR" w:eastAsia="fr-FR" w:bidi="fr-FR"/>
        </w:rPr>
        <w:t xml:space="preserve">» </w:t>
      </w:r>
      <w:r>
        <w:t xml:space="preserve">pracowity </w:t>
      </w:r>
      <w:r>
        <w:rPr>
          <w:lang w:val="fr-FR" w:eastAsia="fr-FR" w:bidi="fr-FR"/>
        </w:rPr>
        <w:t xml:space="preserve">« </w:t>
      </w:r>
      <w:r>
        <w:t xml:space="preserve">i »roboczy«; </w:t>
      </w:r>
      <w:proofErr w:type="spellStart"/>
      <w:r>
        <w:rPr>
          <w:rStyle w:val="Teksttreci913ptKursywa"/>
          <w:b/>
          <w:bCs/>
        </w:rPr>
        <w:t>pasowny</w:t>
      </w:r>
      <w:proofErr w:type="spellEnd"/>
      <w:r>
        <w:rPr>
          <w:rStyle w:val="Teksttreci913pt"/>
          <w:b/>
          <w:bCs/>
        </w:rPr>
        <w:t xml:space="preserve"> </w:t>
      </w:r>
      <w:r>
        <w:t xml:space="preserve">«stosowny, odpowiedni«, w gwarze podhalańskiej </w:t>
      </w:r>
      <w:r>
        <w:rPr>
          <w:rStyle w:val="Teksttreci913ptKursywa"/>
          <w:b/>
          <w:bCs/>
        </w:rPr>
        <w:t>gwarny</w:t>
      </w:r>
      <w:r>
        <w:rPr>
          <w:rStyle w:val="Teksttreci913pt"/>
          <w:b/>
          <w:bCs/>
        </w:rPr>
        <w:t xml:space="preserve"> </w:t>
      </w:r>
      <w:r>
        <w:t xml:space="preserve">»rozmowny«, czemu w łowickim odpowiada </w:t>
      </w:r>
      <w:proofErr w:type="spellStart"/>
      <w:r>
        <w:rPr>
          <w:rStyle w:val="Teksttreci913ptKursywa"/>
          <w:b/>
          <w:bCs/>
        </w:rPr>
        <w:t>godliwy</w:t>
      </w:r>
      <w:proofErr w:type="spellEnd"/>
      <w:r>
        <w:rPr>
          <w:rStyle w:val="Teksttreci913ptKursywa"/>
          <w:b/>
          <w:bCs/>
        </w:rPr>
        <w:t>.</w:t>
      </w:r>
    </w:p>
    <w:p w:rsidR="000C12EB" w:rsidRDefault="003B2538">
      <w:pPr>
        <w:pStyle w:val="Teksttreci90"/>
        <w:framePr w:w="9342" w:h="9502" w:hRule="exact" w:wrap="none" w:vAnchor="page" w:hAnchor="page" w:x="901" w:y="3020"/>
        <w:shd w:val="clear" w:color="auto" w:fill="auto"/>
        <w:spacing w:before="0" w:line="240" w:lineRule="exact"/>
        <w:ind w:left="620" w:right="680" w:firstLine="240"/>
        <w:jc w:val="both"/>
      </w:pPr>
      <w:r>
        <w:t>Trzeba też o tym pamiętać, że wiele wyrazów ma inne znaczenia w gwa</w:t>
      </w:r>
      <w:r>
        <w:t xml:space="preserve">rach niż w języku ogólnym: </w:t>
      </w:r>
      <w:proofErr w:type="spellStart"/>
      <w:r>
        <w:rPr>
          <w:rStyle w:val="Teksttreci913ptKursywa"/>
          <w:b/>
          <w:bCs/>
        </w:rPr>
        <w:t>casowy</w:t>
      </w:r>
      <w:proofErr w:type="spellEnd"/>
      <w:r>
        <w:rPr>
          <w:rStyle w:val="Teksttreci913pt"/>
          <w:b/>
          <w:bCs/>
        </w:rPr>
        <w:t xml:space="preserve"> </w:t>
      </w:r>
      <w:r>
        <w:t xml:space="preserve">to </w:t>
      </w:r>
      <w:r>
        <w:rPr>
          <w:lang w:val="fr-FR" w:eastAsia="fr-FR" w:bidi="fr-FR"/>
        </w:rPr>
        <w:t xml:space="preserve">» </w:t>
      </w:r>
      <w:r>
        <w:t xml:space="preserve">(człowiek) mający wolny czas«; </w:t>
      </w:r>
      <w:r>
        <w:rPr>
          <w:rStyle w:val="Teksttreci913ptKursywa"/>
          <w:b/>
          <w:bCs/>
        </w:rPr>
        <w:t>zbiednieć</w:t>
      </w:r>
      <w:r>
        <w:rPr>
          <w:rStyle w:val="Teksttreci913pt"/>
          <w:b/>
          <w:bCs/>
        </w:rPr>
        <w:t xml:space="preserve"> </w:t>
      </w:r>
      <w:r>
        <w:t xml:space="preserve">to nie tylko »stać się biednym </w:t>
      </w:r>
      <w:r>
        <w:rPr>
          <w:lang w:val="fr-FR" w:eastAsia="fr-FR" w:bidi="fr-FR"/>
        </w:rPr>
        <w:t xml:space="preserve">«, </w:t>
      </w:r>
      <w:r>
        <w:t xml:space="preserve">ale przede wszystkim »zmizernieć, </w:t>
      </w:r>
      <w:proofErr w:type="spellStart"/>
      <w:r>
        <w:t>schudnać</w:t>
      </w:r>
      <w:proofErr w:type="spellEnd"/>
      <w:r>
        <w:t xml:space="preserve">«; </w:t>
      </w:r>
      <w:r>
        <w:rPr>
          <w:rStyle w:val="Teksttreci913ptKursywa"/>
          <w:b/>
          <w:bCs/>
        </w:rPr>
        <w:t>zachwycić</w:t>
      </w:r>
      <w:r>
        <w:rPr>
          <w:rStyle w:val="Teksttreci913pt"/>
          <w:b/>
          <w:bCs/>
        </w:rPr>
        <w:t xml:space="preserve"> </w:t>
      </w:r>
      <w:r>
        <w:t xml:space="preserve">to tyle co »uchwycić«, </w:t>
      </w:r>
      <w:r>
        <w:rPr>
          <w:rStyle w:val="Teksttreci913ptKursywa"/>
          <w:b/>
          <w:bCs/>
        </w:rPr>
        <w:t>chytry</w:t>
      </w:r>
      <w:r>
        <w:rPr>
          <w:rStyle w:val="Teksttreci913pt"/>
          <w:b/>
          <w:bCs/>
        </w:rPr>
        <w:t xml:space="preserve"> </w:t>
      </w:r>
      <w:r>
        <w:t xml:space="preserve">to »łapczywy« nie zaś »przebiegły«, a </w:t>
      </w:r>
      <w:r>
        <w:rPr>
          <w:rStyle w:val="Teksttreci913ptKursywa"/>
          <w:b/>
          <w:bCs/>
        </w:rPr>
        <w:t>dzielny</w:t>
      </w:r>
      <w:r>
        <w:rPr>
          <w:rStyle w:val="Teksttreci913pt"/>
          <w:b/>
          <w:bCs/>
        </w:rPr>
        <w:t xml:space="preserve"> </w:t>
      </w:r>
      <w:r>
        <w:t>to »silny f</w:t>
      </w:r>
      <w:r>
        <w:t xml:space="preserve">izycznie«. W wielu wypadkach bowiem zachowały się w gwarach bardziej pierwotne, często konkretne znaczenia wyrazów, a więc ściślej związane z etymologią rdzenia. Czasem też — mimo wspomnianego ogromnego rozmachu słowotwórczego — napotykamy jeszcze nazwy o </w:t>
      </w:r>
      <w:r>
        <w:t xml:space="preserve">dość archaicznej budowie np. księżackie </w:t>
      </w:r>
      <w:r>
        <w:rPr>
          <w:rStyle w:val="Teksttreci913ptKursywa"/>
          <w:b/>
          <w:bCs/>
        </w:rPr>
        <w:t xml:space="preserve">kros </w:t>
      </w:r>
      <w:r>
        <w:t xml:space="preserve">»farbiarz* obok częstszych </w:t>
      </w:r>
      <w:proofErr w:type="spellStart"/>
      <w:r>
        <w:rPr>
          <w:rStyle w:val="Teksttreci913ptKursywa"/>
          <w:b/>
          <w:bCs/>
        </w:rPr>
        <w:t>krosiarz</w:t>
      </w:r>
      <w:proofErr w:type="spellEnd"/>
      <w:r>
        <w:rPr>
          <w:rStyle w:val="Teksttreci913ptKursywa"/>
          <w:b/>
          <w:bCs/>
        </w:rPr>
        <w:t xml:space="preserve"> i </w:t>
      </w:r>
      <w:proofErr w:type="spellStart"/>
      <w:r>
        <w:rPr>
          <w:rStyle w:val="Teksttreci913ptKursywa"/>
          <w:b/>
          <w:bCs/>
        </w:rPr>
        <w:t>farbiorz</w:t>
      </w:r>
      <w:proofErr w:type="spellEnd"/>
      <w:r>
        <w:rPr>
          <w:rStyle w:val="Teksttreci913ptKursywa"/>
          <w:b/>
          <w:bCs/>
        </w:rPr>
        <w:t xml:space="preserve">, </w:t>
      </w:r>
      <w:proofErr w:type="spellStart"/>
      <w:r>
        <w:rPr>
          <w:rStyle w:val="Teksttreci913ptKursywa"/>
          <w:b/>
          <w:bCs/>
        </w:rPr>
        <w:t>prząd</w:t>
      </w:r>
      <w:proofErr w:type="spellEnd"/>
      <w:r>
        <w:rPr>
          <w:rStyle w:val="Teksttreci913pt"/>
          <w:b/>
          <w:bCs/>
        </w:rPr>
        <w:t xml:space="preserve"> </w:t>
      </w:r>
      <w:r>
        <w:t>»rzemieślnik, który przędzie wełnę</w:t>
      </w:r>
      <w:r>
        <w:rPr>
          <w:lang w:val="fr-FR" w:eastAsia="fr-FR" w:bidi="fr-FR"/>
        </w:rPr>
        <w:t xml:space="preserve">«, </w:t>
      </w:r>
      <w:r>
        <w:t xml:space="preserve">albo </w:t>
      </w:r>
      <w:r>
        <w:rPr>
          <w:rStyle w:val="Teksttreci913ptKursywa"/>
          <w:b/>
          <w:bCs/>
        </w:rPr>
        <w:t>sąsiada</w:t>
      </w:r>
      <w:r>
        <w:rPr>
          <w:rStyle w:val="Teksttreci913pt"/>
          <w:b/>
          <w:bCs/>
        </w:rPr>
        <w:t xml:space="preserve"> </w:t>
      </w:r>
      <w:r>
        <w:t>»sąsiadka«.</w:t>
      </w:r>
    </w:p>
    <w:p w:rsidR="000C12EB" w:rsidRDefault="003B2538">
      <w:pPr>
        <w:pStyle w:val="Teksttreci90"/>
        <w:framePr w:w="9342" w:h="9502" w:hRule="exact" w:wrap="none" w:vAnchor="page" w:hAnchor="page" w:x="901" w:y="3020"/>
        <w:shd w:val="clear" w:color="auto" w:fill="auto"/>
        <w:spacing w:before="0" w:line="240" w:lineRule="exact"/>
        <w:ind w:left="620" w:right="680" w:firstLine="480"/>
        <w:jc w:val="both"/>
      </w:pPr>
      <w:r>
        <w:t xml:space="preserve">Obserwacja gwar prowadzi do rozumienia tego, jak ścisły, nierozerwalny związek zachodzi między </w:t>
      </w:r>
      <w:r>
        <w:t>jeżykiem a życiem ludzi tym językiem mówiących. Na ogół gwary są zjawiskiem zanikającym, bo kulturalne scalanie się środowisk społecznych pociąga za sobą stopniowy zanik różnic regionalnych również w języku.</w:t>
      </w:r>
    </w:p>
    <w:p w:rsidR="000C12EB" w:rsidRDefault="003B2538">
      <w:pPr>
        <w:pStyle w:val="Teksttreci90"/>
        <w:framePr w:w="9342" w:h="9502" w:hRule="exact" w:wrap="none" w:vAnchor="page" w:hAnchor="page" w:x="901" w:y="3020"/>
        <w:shd w:val="clear" w:color="auto" w:fill="auto"/>
        <w:spacing w:before="0" w:line="240" w:lineRule="exact"/>
        <w:ind w:left="620" w:right="680" w:firstLine="480"/>
        <w:jc w:val="both"/>
      </w:pPr>
      <w:r>
        <w:t>Badając język gwar i kierunki jego ewolucji widz</w:t>
      </w:r>
      <w:r>
        <w:t xml:space="preserve">imy stopniowo rosnące opanowywanie uczuciowego subiektywizmu i wzrastanie roli świadomości wyrażające się w pewnym stabilizowaniu się funkcji rozmaitych elementów językowych we wszelkich dziedzinach życia: i w fonetyce i w słowotwórstwie, i w posługiwaniu </w:t>
      </w:r>
      <w:r>
        <w:t xml:space="preserve">się wyrazami, i w sposobach ich </w:t>
      </w:r>
      <w:r w:rsidR="00C95E33">
        <w:t>łą</w:t>
      </w:r>
      <w:r>
        <w:t>czenia w zdania czyli w składni.</w:t>
      </w:r>
    </w:p>
    <w:p w:rsidR="000C12EB" w:rsidRDefault="003B2538">
      <w:pPr>
        <w:pStyle w:val="Teksttreci110"/>
        <w:framePr w:w="9342" w:h="9502" w:hRule="exact" w:wrap="none" w:vAnchor="page" w:hAnchor="page" w:x="901" w:y="3020"/>
        <w:shd w:val="clear" w:color="auto" w:fill="auto"/>
        <w:spacing w:before="0" w:line="260" w:lineRule="exact"/>
        <w:ind w:left="6360"/>
      </w:pPr>
      <w:r>
        <w:t xml:space="preserve">Halina </w:t>
      </w:r>
      <w:proofErr w:type="spellStart"/>
      <w:r>
        <w:t>Koneczna</w:t>
      </w:r>
      <w:proofErr w:type="spellEnd"/>
    </w:p>
    <w:p w:rsidR="000C12EB" w:rsidRDefault="003B2538">
      <w:pPr>
        <w:pStyle w:val="Teksttreci90"/>
        <w:framePr w:w="9342" w:h="2292" w:hRule="exact" w:wrap="none" w:vAnchor="page" w:hAnchor="page" w:x="901" w:y="13040"/>
        <w:shd w:val="clear" w:color="auto" w:fill="auto"/>
        <w:spacing w:before="0" w:after="164" w:line="240" w:lineRule="exact"/>
        <w:ind w:left="60" w:firstLine="0"/>
      </w:pPr>
      <w:r>
        <w:t>O ZMIANACH ZNACZEŃ WYRAZÓW</w:t>
      </w:r>
    </w:p>
    <w:p w:rsidR="000C12EB" w:rsidRDefault="003B2538">
      <w:pPr>
        <w:pStyle w:val="Teksttreci90"/>
        <w:framePr w:w="9342" w:h="2292" w:hRule="exact" w:wrap="none" w:vAnchor="page" w:hAnchor="page" w:x="901" w:y="13040"/>
        <w:shd w:val="clear" w:color="auto" w:fill="auto"/>
        <w:spacing w:before="0" w:line="252" w:lineRule="exact"/>
        <w:ind w:left="620" w:right="680" w:firstLine="480"/>
        <w:jc w:val="both"/>
      </w:pPr>
      <w:r>
        <w:t>Opiewając w swym wierszu „Do Magdaleny" jej niezwykłą urodę Kochanowski pisze:</w:t>
      </w:r>
    </w:p>
    <w:p w:rsidR="000C12EB" w:rsidRDefault="003B2538">
      <w:pPr>
        <w:pStyle w:val="Teksttreci90"/>
        <w:framePr w:w="9342" w:h="2292" w:hRule="exact" w:wrap="none" w:vAnchor="page" w:hAnchor="page" w:x="901" w:y="13040"/>
        <w:shd w:val="clear" w:color="auto" w:fill="auto"/>
        <w:spacing w:before="0" w:line="240" w:lineRule="exact"/>
        <w:ind w:left="2080" w:firstLine="0"/>
        <w:jc w:val="left"/>
      </w:pPr>
      <w:r>
        <w:t xml:space="preserve">„Ukaż mi się Magdaleno, ukaż twarz </w:t>
      </w:r>
      <w:proofErr w:type="spellStart"/>
      <w:r>
        <w:t>swoję</w:t>
      </w:r>
      <w:proofErr w:type="spellEnd"/>
      <w:r>
        <w:t>,</w:t>
      </w:r>
    </w:p>
    <w:p w:rsidR="000C12EB" w:rsidRDefault="003B2538">
      <w:pPr>
        <w:pStyle w:val="Teksttreci90"/>
        <w:framePr w:w="9342" w:h="2292" w:hRule="exact" w:wrap="none" w:vAnchor="page" w:hAnchor="page" w:x="901" w:y="13040"/>
        <w:shd w:val="clear" w:color="auto" w:fill="auto"/>
        <w:spacing w:before="0" w:after="51" w:line="260" w:lineRule="exact"/>
        <w:ind w:left="2080" w:firstLine="0"/>
        <w:jc w:val="left"/>
      </w:pPr>
      <w:r>
        <w:t xml:space="preserve">Twarz, która </w:t>
      </w:r>
      <w:r>
        <w:rPr>
          <w:rStyle w:val="Teksttreci913ptKursywa"/>
          <w:b/>
          <w:bCs/>
        </w:rPr>
        <w:t>pra</w:t>
      </w:r>
      <w:r w:rsidR="00C95E33">
        <w:rPr>
          <w:rStyle w:val="Teksttreci913ptKursywa"/>
          <w:b/>
          <w:bCs/>
        </w:rPr>
        <w:t>w</w:t>
      </w:r>
      <w:r>
        <w:rPr>
          <w:rStyle w:val="Teksttreci913ptKursywa"/>
          <w:b/>
          <w:bCs/>
        </w:rPr>
        <w:t>ie</w:t>
      </w:r>
      <w:r>
        <w:rPr>
          <w:rStyle w:val="Teksttreci913pt"/>
          <w:b/>
          <w:bCs/>
        </w:rPr>
        <w:t xml:space="preserve"> </w:t>
      </w:r>
      <w:r>
        <w:t>wyraża</w:t>
      </w:r>
      <w:r>
        <w:t xml:space="preserve"> różą </w:t>
      </w:r>
      <w:proofErr w:type="spellStart"/>
      <w:r>
        <w:t>oboję</w:t>
      </w:r>
      <w:proofErr w:type="spellEnd"/>
      <w:r>
        <w:t>".</w:t>
      </w:r>
    </w:p>
    <w:p w:rsidR="000C12EB" w:rsidRDefault="003B2538">
      <w:pPr>
        <w:pStyle w:val="Teksttreci90"/>
        <w:framePr w:w="9342" w:h="2292" w:hRule="exact" w:wrap="none" w:vAnchor="page" w:hAnchor="page" w:x="901" w:y="13040"/>
        <w:shd w:val="clear" w:color="auto" w:fill="auto"/>
        <w:spacing w:before="0" w:line="246" w:lineRule="exact"/>
        <w:ind w:left="620" w:right="680" w:firstLine="480"/>
        <w:jc w:val="both"/>
      </w:pPr>
      <w:r>
        <w:t xml:space="preserve">Komplement zawarty w tych słowach wydaje nam się dość powściągliwy. Owo </w:t>
      </w:r>
      <w:r>
        <w:rPr>
          <w:rStyle w:val="Teksttreci913ptKursywa"/>
          <w:b/>
          <w:bCs/>
        </w:rPr>
        <w:t>prawie</w:t>
      </w:r>
      <w:r>
        <w:rPr>
          <w:rStyle w:val="Teksttreci913pt"/>
          <w:b/>
          <w:bCs/>
        </w:rPr>
        <w:t xml:space="preserve"> </w:t>
      </w:r>
      <w:r>
        <w:t>skłonni jesteśmy odczuwać jako pewną niezręczność,</w:t>
      </w:r>
    </w:p>
    <w:p w:rsidR="000C12EB" w:rsidRDefault="003B2538">
      <w:pPr>
        <w:pStyle w:val="Nagweklubstopka50"/>
        <w:framePr w:wrap="none" w:vAnchor="page" w:hAnchor="page" w:x="1303" w:y="2456"/>
        <w:shd w:val="clear" w:color="auto" w:fill="auto"/>
        <w:tabs>
          <w:tab w:val="left" w:pos="3008"/>
          <w:tab w:val="left" w:leader="underscore" w:pos="7460"/>
        </w:tabs>
        <w:spacing w:line="180" w:lineRule="exact"/>
        <w:ind w:left="200"/>
        <w:jc w:val="both"/>
      </w:pPr>
      <w:r>
        <w:rPr>
          <w:rStyle w:val="Nagweklubstopka5Odstpy0pt"/>
        </w:rPr>
        <w:t>10</w:t>
      </w:r>
      <w:r>
        <w:rPr>
          <w:rStyle w:val="Nagweklubstopka5Odstpy0pt"/>
        </w:rPr>
        <w:tab/>
        <w:t>PORADNIK JĘZYKOWY</w:t>
      </w:r>
      <w:r>
        <w:rPr>
          <w:rStyle w:val="Nagweklubstopka5Odstpy0pt"/>
        </w:rPr>
        <w:tab/>
      </w:r>
      <w:r>
        <w:rPr>
          <w:rStyle w:val="Nagweklubstopka5Odstpy0pt0"/>
        </w:rPr>
        <w:t>1949, z. 3</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rap="none" w:vAnchor="page" w:hAnchor="page" w:x="1327" w:y="1580"/>
        <w:shd w:val="clear" w:color="auto" w:fill="auto"/>
        <w:spacing w:line="200" w:lineRule="exact"/>
      </w:pPr>
      <w:r>
        <w:lastRenderedPageBreak/>
        <w:t>1949, z. 3</w:t>
      </w:r>
    </w:p>
    <w:p w:rsidR="000C12EB" w:rsidRDefault="003B2538">
      <w:pPr>
        <w:pStyle w:val="Nagweklubstopka0"/>
        <w:framePr w:wrap="none" w:vAnchor="page" w:hAnchor="page" w:x="4519" w:y="1568"/>
        <w:shd w:val="clear" w:color="auto" w:fill="auto"/>
        <w:spacing w:line="200" w:lineRule="exact"/>
      </w:pPr>
      <w:r>
        <w:t>PORADNIK JĘZYKOWY</w:t>
      </w:r>
    </w:p>
    <w:p w:rsidR="000C12EB" w:rsidRDefault="003B2538">
      <w:pPr>
        <w:pStyle w:val="Nagweklubstopka30"/>
        <w:framePr w:wrap="none" w:vAnchor="page" w:hAnchor="page" w:x="10303" w:y="1556"/>
        <w:shd w:val="clear" w:color="auto" w:fill="auto"/>
        <w:spacing w:line="200" w:lineRule="exact"/>
      </w:pPr>
      <w:r>
        <w:t>11</w:t>
      </w:r>
    </w:p>
    <w:p w:rsidR="000C12EB" w:rsidRDefault="003B2538">
      <w:pPr>
        <w:pStyle w:val="Teksttreci20"/>
        <w:framePr w:w="9264" w:h="14087" w:hRule="exact" w:wrap="none" w:vAnchor="page" w:hAnchor="page" w:x="1321" w:y="2125"/>
        <w:shd w:val="clear" w:color="auto" w:fill="auto"/>
        <w:spacing w:before="0" w:line="276" w:lineRule="exact"/>
        <w:ind w:firstLine="0"/>
      </w:pPr>
      <w:r>
        <w:t xml:space="preserve">niezbyt dobrze świadczącą o szarmanterii poety wobec damy jego serca. Sąd taki byłby niesłuszny i krzywdzący. Nieporozumienie polega na tym, że wyraz </w:t>
      </w:r>
      <w:r>
        <w:rPr>
          <w:rStyle w:val="Teksttreci2Kursywa"/>
          <w:b/>
          <w:bCs/>
        </w:rPr>
        <w:t>prawie</w:t>
      </w:r>
      <w:r>
        <w:t xml:space="preserve"> aż </w:t>
      </w:r>
      <w:r w:rsidRPr="00C95E33">
        <w:rPr>
          <w:lang w:eastAsia="en-US" w:bidi="en-US"/>
        </w:rPr>
        <w:t xml:space="preserve">do </w:t>
      </w:r>
      <w:r>
        <w:t xml:space="preserve">XVIII w. znaczył właśnie </w:t>
      </w:r>
      <w:r>
        <w:rPr>
          <w:lang w:val="fr-FR" w:eastAsia="fr-FR" w:bidi="fr-FR"/>
        </w:rPr>
        <w:t xml:space="preserve">» </w:t>
      </w:r>
      <w:r>
        <w:t>zupełnie, całkowicie«, a później dopiero tak krańcowo odmienił zna</w:t>
      </w:r>
      <w:r>
        <w:t>czenie.</w:t>
      </w:r>
    </w:p>
    <w:p w:rsidR="000C12EB" w:rsidRDefault="003B2538">
      <w:pPr>
        <w:pStyle w:val="Teksttreci20"/>
        <w:framePr w:w="9264" w:h="14087" w:hRule="exact" w:wrap="none" w:vAnchor="page" w:hAnchor="page" w:x="1321" w:y="2125"/>
        <w:shd w:val="clear" w:color="auto" w:fill="auto"/>
        <w:spacing w:before="0" w:line="276" w:lineRule="exact"/>
        <w:ind w:firstLine="600"/>
      </w:pPr>
      <w:r>
        <w:t xml:space="preserve">A oto przykład przekształcenia semantycznego zaczerpnięty z innej zupełnie dziedziny, o wiele mniej poetycznej niż liryka miłosna. W „Zielniku" Szymona Syreniusza z początku XVII w. czytamy: „Kapuście wrzącej </w:t>
      </w:r>
      <w:r>
        <w:rPr>
          <w:lang w:val="cs-CZ" w:eastAsia="cs-CZ" w:bidi="cs-CZ"/>
        </w:rPr>
        <w:t xml:space="preserve">jestli </w:t>
      </w:r>
      <w:r>
        <w:t>po trosze będziesz przylewa</w:t>
      </w:r>
      <w:r w:rsidR="00C95E33">
        <w:t>ć</w:t>
      </w:r>
      <w:r>
        <w:t xml:space="preserve"> win</w:t>
      </w:r>
      <w:r>
        <w:t xml:space="preserve">a prawie dobrego, nie dopuści jej wrzeć, moc i barwę jej odejmie i </w:t>
      </w:r>
      <w:r>
        <w:rPr>
          <w:rStyle w:val="Teksttreci2Kursywa"/>
          <w:b/>
          <w:bCs/>
        </w:rPr>
        <w:t>nikczemną</w:t>
      </w:r>
      <w:r>
        <w:t xml:space="preserve"> uczyni". Określenie kapusty jako </w:t>
      </w:r>
      <w:r>
        <w:rPr>
          <w:rStyle w:val="Teksttreci2Kursywa"/>
          <w:b/>
          <w:bCs/>
        </w:rPr>
        <w:t>nikczemnej</w:t>
      </w:r>
      <w:r>
        <w:t xml:space="preserve"> — dla nas co najmniej dziwaczne — było naturalne w czasach, kiedy przymiotnik </w:t>
      </w:r>
      <w:r>
        <w:rPr>
          <w:rStyle w:val="Teksttreci2Kursywa"/>
          <w:b/>
          <w:bCs/>
        </w:rPr>
        <w:t>nikczemny</w:t>
      </w:r>
      <w:r>
        <w:t xml:space="preserve"> nie odbiegł jeszcze od swego etymologicznego pu</w:t>
      </w:r>
      <w:r>
        <w:t xml:space="preserve">nktu wyjścia, od wyrażenia syntaktycznego </w:t>
      </w:r>
      <w:r>
        <w:rPr>
          <w:rStyle w:val="Teksttreci2Kursywa"/>
          <w:b/>
          <w:bCs/>
        </w:rPr>
        <w:t xml:space="preserve">ni </w:t>
      </w:r>
      <w:proofErr w:type="spellStart"/>
      <w:r>
        <w:rPr>
          <w:rStyle w:val="Teksttreci2Kursywa"/>
          <w:b/>
          <w:bCs/>
        </w:rPr>
        <w:t>k'czemu</w:t>
      </w:r>
      <w:proofErr w:type="spellEnd"/>
      <w:r>
        <w:rPr>
          <w:rStyle w:val="Teksttreci2Kursywa"/>
          <w:b/>
          <w:bCs/>
        </w:rPr>
        <w:t xml:space="preserve"> </w:t>
      </w:r>
      <w:r>
        <w:t>»do niczego«.</w:t>
      </w:r>
    </w:p>
    <w:p w:rsidR="000C12EB" w:rsidRDefault="003B2538">
      <w:pPr>
        <w:pStyle w:val="Teksttreci20"/>
        <w:framePr w:w="9264" w:h="14087" w:hRule="exact" w:wrap="none" w:vAnchor="page" w:hAnchor="page" w:x="1321" w:y="2125"/>
        <w:shd w:val="clear" w:color="auto" w:fill="auto"/>
        <w:spacing w:before="0" w:after="60" w:line="276" w:lineRule="exact"/>
        <w:ind w:firstLine="600"/>
      </w:pPr>
      <w:r>
        <w:t>Już te choćby przykłady unaoczniają zmienność wartości znaczeniowej wyrazów. Mechanizm tej zmienności to zagadnienie za trudne i za obszerne, by je można wyczerpać w krótkim artykule, toteż</w:t>
      </w:r>
      <w:r>
        <w:t xml:space="preserve"> ograniczę się do wskazania pewnych tylko typowych faktów z tego zakresu.</w:t>
      </w:r>
    </w:p>
    <w:p w:rsidR="000C12EB" w:rsidRDefault="003B2538">
      <w:pPr>
        <w:pStyle w:val="Teksttreci20"/>
        <w:framePr w:w="9264" w:h="14087" w:hRule="exact" w:wrap="none" w:vAnchor="page" w:hAnchor="page" w:x="1321" w:y="2125"/>
        <w:shd w:val="clear" w:color="auto" w:fill="auto"/>
        <w:spacing w:before="0" w:line="276" w:lineRule="exact"/>
        <w:ind w:firstLine="600"/>
      </w:pPr>
      <w:r>
        <w:t>Jedną z utartych dróg, którymi podąża rozwój znaczeń wyrazów, jest ich przechodzenie od nazywania stanów czy doznań fizycznych do nazywania stanów czy doznań psychicznych. Oto materi</w:t>
      </w:r>
      <w:r>
        <w:t>ał językowy ilustrujący tę tezę.</w:t>
      </w:r>
    </w:p>
    <w:p w:rsidR="000C12EB" w:rsidRDefault="003B2538">
      <w:pPr>
        <w:pStyle w:val="Teksttreci20"/>
        <w:framePr w:w="9264" w:h="14087" w:hRule="exact" w:wrap="none" w:vAnchor="page" w:hAnchor="page" w:x="1321" w:y="2125"/>
        <w:shd w:val="clear" w:color="auto" w:fill="auto"/>
        <w:spacing w:before="0" w:line="276" w:lineRule="exact"/>
        <w:ind w:firstLine="600"/>
      </w:pPr>
      <w:r>
        <w:t xml:space="preserve">Kiedy dziś powiemy, że ktoś kogoś </w:t>
      </w:r>
      <w:r>
        <w:rPr>
          <w:rStyle w:val="Teksttreci2Kursywa"/>
          <w:b/>
          <w:bCs/>
        </w:rPr>
        <w:t>przeraził,</w:t>
      </w:r>
      <w:r>
        <w:t xml:space="preserve"> mamy na myśli to, że ktoś kogoś </w:t>
      </w:r>
      <w:r>
        <w:rPr>
          <w:rStyle w:val="Teksttreci2Kursywa"/>
          <w:b/>
          <w:bCs/>
        </w:rPr>
        <w:t>przestraszył.</w:t>
      </w:r>
      <w:r>
        <w:t xml:space="preserve"> Inaczej było dawniej. Słownik Lindego z początku XIX w. podaje pod hasłem </w:t>
      </w:r>
      <w:r>
        <w:rPr>
          <w:rStyle w:val="Teksttreci2Kursywa"/>
          <w:b/>
          <w:bCs/>
        </w:rPr>
        <w:t>przerazić</w:t>
      </w:r>
      <w:r>
        <w:t xml:space="preserve"> takie objaśnienie: „przebić wskroś, przeszyć, </w:t>
      </w:r>
      <w:proofErr w:type="spellStart"/>
      <w:r>
        <w:t>pr</w:t>
      </w:r>
      <w:r>
        <w:t>zebość</w:t>
      </w:r>
      <w:proofErr w:type="spellEnd"/>
      <w:r>
        <w:t xml:space="preserve">" i przykład z pism Łukasza Górnickiego: „Naprzód pana zabił, </w:t>
      </w:r>
      <w:proofErr w:type="spellStart"/>
      <w:r>
        <w:t>potym</w:t>
      </w:r>
      <w:proofErr w:type="spellEnd"/>
      <w:r>
        <w:t xml:space="preserve"> sam siebie na obie stronie </w:t>
      </w:r>
      <w:r>
        <w:rPr>
          <w:rStyle w:val="Teksttreci2Kursywa"/>
          <w:b/>
          <w:bCs/>
        </w:rPr>
        <w:t>przeraził</w:t>
      </w:r>
      <w:r>
        <w:t>". Jak tłumaczyć to tak odległe przejście znaczeniowe od »przebić razem« do »przestraszyć« ? Ktokolwiek przeżył strach, a zdaje się wszyscy mieliś</w:t>
      </w:r>
      <w:r>
        <w:t>my sporo do takich przeżyć okazji, wie, że jego objawem jest często jakieś ukłucie w sercu. Mówimy, że strach „przeszył nam serce". To właśnie towarzyszące uczuciu strachu doznanie fizyczne stało się punktem wyjścia omawianej zmiany znaczeniowej. Związek z</w:t>
      </w:r>
      <w:r>
        <w:t xml:space="preserve">e słowami </w:t>
      </w:r>
      <w:r>
        <w:rPr>
          <w:rStyle w:val="Teksttreci2Kursywa"/>
          <w:b/>
          <w:bCs/>
        </w:rPr>
        <w:t>przeszywać, przebijać,</w:t>
      </w:r>
      <w:r>
        <w:t xml:space="preserve"> w czasowniku </w:t>
      </w:r>
      <w:r>
        <w:rPr>
          <w:rStyle w:val="Teksttreci2Kursywa"/>
          <w:b/>
          <w:bCs/>
        </w:rPr>
        <w:t>przerażać</w:t>
      </w:r>
      <w:r>
        <w:t xml:space="preserve"> zupełnie już zatarty, żywszy jest w pochodnym od niego przymiotniku </w:t>
      </w:r>
      <w:r>
        <w:rPr>
          <w:rStyle w:val="Teksttreci2Kursywa"/>
          <w:b/>
          <w:bCs/>
        </w:rPr>
        <w:t>przerazimy</w:t>
      </w:r>
      <w:r>
        <w:t xml:space="preserve"> (np. </w:t>
      </w:r>
      <w:r>
        <w:rPr>
          <w:rStyle w:val="Teksttreci2Kursywa"/>
          <w:b/>
          <w:bCs/>
        </w:rPr>
        <w:t>„przeraźliwy</w:t>
      </w:r>
      <w:r>
        <w:t xml:space="preserve"> krzyk" »krzyk przeszywający uszy«).</w:t>
      </w:r>
    </w:p>
    <w:p w:rsidR="000C12EB" w:rsidRDefault="003B2538">
      <w:pPr>
        <w:pStyle w:val="Teksttreci20"/>
        <w:framePr w:w="9264" w:h="14087" w:hRule="exact" w:wrap="none" w:vAnchor="page" w:hAnchor="page" w:x="1321" w:y="2125"/>
        <w:shd w:val="clear" w:color="auto" w:fill="auto"/>
        <w:spacing w:before="0" w:line="276" w:lineRule="exact"/>
        <w:ind w:firstLine="600"/>
      </w:pPr>
      <w:r>
        <w:t xml:space="preserve">Dalsze przykłady. Wyraz </w:t>
      </w:r>
      <w:r>
        <w:rPr>
          <w:rStyle w:val="Teksttreci2Kursywa"/>
          <w:b/>
          <w:bCs/>
        </w:rPr>
        <w:t>mierzić</w:t>
      </w:r>
      <w:r>
        <w:t xml:space="preserve"> »wywoływać wstręt« jest etymologicz</w:t>
      </w:r>
      <w:r>
        <w:t xml:space="preserve">nie spokrewniony z </w:t>
      </w:r>
      <w:r>
        <w:rPr>
          <w:rStyle w:val="Teksttreci2Kursywa"/>
          <w:b/>
          <w:bCs/>
        </w:rPr>
        <w:t>mrozem, mrożeniem, marznięciem.</w:t>
      </w:r>
      <w:r>
        <w:t xml:space="preserve"> Przykre wrażenie chłodu, który nas niekiedy przejmuje na widok rzeczy wstrętnych, jest tu, mówiąc obrazowo, pomostem między pierwotną a dzisiejszą wartością wyrazu. W oparciu o podobne wrażenie zmysłowe do</w:t>
      </w:r>
      <w:r>
        <w:t xml:space="preserve">konało się przejście wyrazu </w:t>
      </w:r>
      <w:r>
        <w:rPr>
          <w:rStyle w:val="Teksttreci2Kursywa"/>
          <w:b/>
          <w:bCs/>
        </w:rPr>
        <w:t>wstyd</w:t>
      </w:r>
      <w:r>
        <w:t xml:space="preserve"> od »stygnięcia, ostygania« (</w:t>
      </w:r>
      <w:r>
        <w:rPr>
          <w:rStyle w:val="Teksttreci2Kursywa"/>
          <w:b/>
          <w:bCs/>
        </w:rPr>
        <w:t>wstyd</w:t>
      </w:r>
      <w:r>
        <w:t xml:space="preserve"> łączy się etymologicznie z czasownikiem </w:t>
      </w:r>
      <w:r>
        <w:rPr>
          <w:rStyle w:val="Teksttreci2Kursywa"/>
          <w:b/>
          <w:bCs/>
        </w:rPr>
        <w:t>stygnąć,</w:t>
      </w:r>
      <w:r>
        <w:t xml:space="preserve"> pierwotnie </w:t>
      </w:r>
      <w:proofErr w:type="spellStart"/>
      <w:r>
        <w:rPr>
          <w:rStyle w:val="Teksttreci2Kursywa"/>
          <w:b/>
          <w:bCs/>
        </w:rPr>
        <w:t>stydnąć</w:t>
      </w:r>
      <w:proofErr w:type="spellEnd"/>
      <w:r>
        <w:rPr>
          <w:rStyle w:val="Teksttreci2Kursywa"/>
          <w:b/>
          <w:bCs/>
        </w:rPr>
        <w:t>)</w:t>
      </w:r>
      <w:r>
        <w:t xml:space="preserve"> do tego znaczenia, jakie ma on w języku współczesnym.</w:t>
      </w:r>
    </w:p>
    <w:p w:rsidR="000C12EB" w:rsidRDefault="003B2538">
      <w:pPr>
        <w:pStyle w:val="Teksttreci20"/>
        <w:framePr w:w="9264" w:h="14087" w:hRule="exact" w:wrap="none" w:vAnchor="page" w:hAnchor="page" w:x="1321" w:y="2125"/>
        <w:shd w:val="clear" w:color="auto" w:fill="auto"/>
        <w:spacing w:before="0" w:line="270" w:lineRule="exact"/>
        <w:ind w:firstLine="600"/>
      </w:pPr>
      <w:r>
        <w:t>Do jakiego wspólnego mianownika dają się sprowadzić opisane zmian</w:t>
      </w:r>
      <w:r>
        <w:t>y znaczeniowe? Jeżeli jakiemuś doznaniu psychicznemu towarzyszy stale lub często jakieś doznanie fizyczne, to nazwa tego ostatniego przenosi się na owo wrażenie psychiczne, staje się jego znakiem językowym. Przeobrażenia semantyczne wyrazów dokonywają się,</w:t>
      </w:r>
      <w:r>
        <w:t xml:space="preserve"> jak stwierdzał w swych pracach </w:t>
      </w:r>
      <w:r w:rsidRPr="00C95E33">
        <w:rPr>
          <w:lang w:eastAsia="en-US" w:bidi="en-US"/>
        </w:rPr>
        <w:t xml:space="preserve">prof. </w:t>
      </w:r>
      <w:r>
        <w:t>W. Doroszewski, na zasadzie styczności, jednoczesności jakichś doznań lub sytuacji.</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rap="none" w:vAnchor="page" w:hAnchor="page" w:x="1486" w:y="1580"/>
        <w:shd w:val="clear" w:color="auto" w:fill="auto"/>
        <w:spacing w:line="200" w:lineRule="exact"/>
      </w:pPr>
      <w:r>
        <w:lastRenderedPageBreak/>
        <w:t>12</w:t>
      </w:r>
    </w:p>
    <w:p w:rsidR="000C12EB" w:rsidRDefault="003B2538">
      <w:pPr>
        <w:pStyle w:val="Nagweklubstopka0"/>
        <w:framePr w:wrap="none" w:vAnchor="page" w:hAnchor="page" w:x="4546" w:y="1568"/>
        <w:shd w:val="clear" w:color="auto" w:fill="auto"/>
        <w:spacing w:line="200" w:lineRule="exact"/>
      </w:pPr>
      <w:r>
        <w:t>PORADNIK JĘZYKOWY</w:t>
      </w:r>
    </w:p>
    <w:p w:rsidR="000C12EB" w:rsidRDefault="003B2538">
      <w:pPr>
        <w:pStyle w:val="Nagweklubstopka0"/>
        <w:framePr w:wrap="none" w:vAnchor="page" w:hAnchor="page" w:x="9526" w:y="1556"/>
        <w:shd w:val="clear" w:color="auto" w:fill="auto"/>
        <w:spacing w:line="200" w:lineRule="exact"/>
      </w:pPr>
      <w:r>
        <w:t>1949, z. 3</w:t>
      </w:r>
    </w:p>
    <w:p w:rsidR="000C12EB" w:rsidRDefault="003B2538">
      <w:pPr>
        <w:pStyle w:val="Teksttreci20"/>
        <w:framePr w:w="9114" w:h="13764" w:hRule="exact" w:wrap="none" w:vAnchor="page" w:hAnchor="page" w:x="1396" w:y="2124"/>
        <w:shd w:val="clear" w:color="auto" w:fill="auto"/>
        <w:spacing w:before="0" w:line="270" w:lineRule="exact"/>
        <w:ind w:firstLine="600"/>
      </w:pPr>
      <w:r>
        <w:t xml:space="preserve">Terenem, na którym odbywają się przekształcenia znaczeń, jest niewątpliwie </w:t>
      </w:r>
      <w:r>
        <w:t xml:space="preserve">psychika jednostki. Jednak pobudki tych zmian tkwią najczęściej poza nią, w warunkach życia społecznego. Oto np. historia wyrazu </w:t>
      </w:r>
      <w:r>
        <w:rPr>
          <w:rStyle w:val="Teksttreci2Kursywa"/>
          <w:b/>
          <w:bCs/>
        </w:rPr>
        <w:t>bydło</w:t>
      </w:r>
      <w:r>
        <w:t xml:space="preserve">. Rzeczownik ten spokrewniony etymologicznie z czasownikiem </w:t>
      </w:r>
      <w:r>
        <w:rPr>
          <w:rStyle w:val="Teksttreci2Kursywa"/>
          <w:b/>
          <w:bCs/>
        </w:rPr>
        <w:t>być</w:t>
      </w:r>
      <w:r>
        <w:t xml:space="preserve"> pierwotnie oznaczał »bycie, </w:t>
      </w:r>
      <w:proofErr w:type="spellStart"/>
      <w:r>
        <w:t>bvt</w:t>
      </w:r>
      <w:proofErr w:type="spellEnd"/>
      <w:r>
        <w:t>«, później także »pobyt, pr</w:t>
      </w:r>
      <w:r>
        <w:t xml:space="preserve">zebywanie, mieszkanie«. To znaczenie w polskim znikło jeszcze przed w. XIV. Czytamy wprawdzie w staropolskiej pieśni, że Maria jest ,,rozkoszą </w:t>
      </w:r>
      <w:r>
        <w:rPr>
          <w:rStyle w:val="Teksttreci2Kursywa"/>
          <w:b/>
          <w:bCs/>
        </w:rPr>
        <w:t>bydła</w:t>
      </w:r>
      <w:r w:rsidR="00C95E33">
        <w:t xml:space="preserve"> raj</w:t>
      </w:r>
      <w:r>
        <w:t>skiego“ tzn. przebywania czy pobytu w raju, a w innym tekście średniowiecznym mówi się o kimś, że miał</w:t>
      </w:r>
      <w:r>
        <w:t xml:space="preserve"> ,,dobre </w:t>
      </w:r>
      <w:r>
        <w:rPr>
          <w:rStyle w:val="Teksttreci2Kursywa"/>
          <w:b/>
          <w:bCs/>
        </w:rPr>
        <w:t>bydło"</w:t>
      </w:r>
      <w:r w:rsidR="00C95E33">
        <w:t xml:space="preserve"> — dobre, dostatnie ży</w:t>
      </w:r>
      <w:r>
        <w:t xml:space="preserve">cie, dobrobyt, ale te użycia tłumaczą się wpływem czeskim. Język czeski bowiem o wiele dłużej zachował łączność znaczeniową wyrazów </w:t>
      </w:r>
      <w:r>
        <w:rPr>
          <w:rStyle w:val="Teksttreci2Kursywa"/>
          <w:b/>
          <w:bCs/>
        </w:rPr>
        <w:t>bydło</w:t>
      </w:r>
      <w:r>
        <w:t xml:space="preserve"> i </w:t>
      </w:r>
      <w:r>
        <w:rPr>
          <w:rStyle w:val="Teksttreci2Kursywa"/>
          <w:b/>
          <w:bCs/>
        </w:rPr>
        <w:t xml:space="preserve">być, </w:t>
      </w:r>
      <w:r>
        <w:t xml:space="preserve">a i dziś czasownik </w:t>
      </w:r>
      <w:proofErr w:type="spellStart"/>
      <w:r>
        <w:t>b</w:t>
      </w:r>
      <w:r w:rsidR="00C95E33">
        <w:rPr>
          <w:rStyle w:val="Teksttreci2Kursywa"/>
          <w:b/>
          <w:bCs/>
        </w:rPr>
        <w:t>y</w:t>
      </w:r>
      <w:r>
        <w:rPr>
          <w:rStyle w:val="Teksttreci2Kursywa"/>
          <w:b/>
          <w:bCs/>
        </w:rPr>
        <w:t>dliti</w:t>
      </w:r>
      <w:proofErr w:type="spellEnd"/>
      <w:r>
        <w:t xml:space="preserve"> znaczy u Czechów tyle, co polskie »mieszkać«.</w:t>
      </w:r>
      <w:r>
        <w:t xml:space="preserve"> Od znaczenia »bytu, życia« przeszedł wyraz </w:t>
      </w:r>
      <w:r>
        <w:rPr>
          <w:rStyle w:val="Teksttreci2Kursywa"/>
          <w:b/>
          <w:bCs/>
        </w:rPr>
        <w:t>bydło</w:t>
      </w:r>
      <w:r>
        <w:t xml:space="preserve"> do znaczenia »żywego, rogatego inwentarza</w:t>
      </w:r>
      <w:r>
        <w:rPr>
          <w:lang w:val="fr-FR" w:eastAsia="fr-FR" w:bidi="fr-FR"/>
        </w:rPr>
        <w:t xml:space="preserve">«. </w:t>
      </w:r>
      <w:r>
        <w:t xml:space="preserve">Fakt ten rzuca światło na dawne stosunki gospodarcze. O tym, że nazwa »bytu« stała się nazwą »żywego inwentarza« zadecydowała ta okoliczność, że właśnie ów żywy  </w:t>
      </w:r>
      <w:r>
        <w:t xml:space="preserve">inwentarz był dla naszych przodków materialną podstawą bytu. Historia wyrazu </w:t>
      </w:r>
      <w:r>
        <w:rPr>
          <w:rStyle w:val="Teksttreci2Kursywa"/>
          <w:b/>
          <w:bCs/>
        </w:rPr>
        <w:t>bydło</w:t>
      </w:r>
      <w:r>
        <w:t xml:space="preserve"> jest, razem z historią wyrazu </w:t>
      </w:r>
      <w:r>
        <w:rPr>
          <w:rStyle w:val="Teksttreci2Kursywa"/>
          <w:b/>
          <w:bCs/>
        </w:rPr>
        <w:t>żyto</w:t>
      </w:r>
      <w:r>
        <w:t xml:space="preserve"> etymologicznie spokrewnionego z życiem, świadectwem rolniczego charakteru gospodarki prapolskiej.</w:t>
      </w:r>
    </w:p>
    <w:p w:rsidR="000C12EB" w:rsidRDefault="003B2538">
      <w:pPr>
        <w:pStyle w:val="Teksttreci20"/>
        <w:framePr w:w="9114" w:h="13764" w:hRule="exact" w:wrap="none" w:vAnchor="page" w:hAnchor="page" w:x="1396" w:y="2124"/>
        <w:shd w:val="clear" w:color="auto" w:fill="auto"/>
        <w:spacing w:before="0" w:line="270" w:lineRule="exact"/>
        <w:ind w:firstLine="600"/>
      </w:pPr>
      <w:r>
        <w:t>Wyrazy są dokumentami kultury i cywiliza</w:t>
      </w:r>
      <w:r>
        <w:t xml:space="preserve">cji narodu. Wpatrując się w ich przeobrażenia znaczeniowe wnikliwy badacz dojrzy samo życie te właśnie przeobrażenia warunkujące. Oto jeden jeszcze argument na poparcie tej tezy. Wyraz </w:t>
      </w:r>
      <w:r>
        <w:rPr>
          <w:rStyle w:val="Teksttreci2Kursywa"/>
          <w:b/>
          <w:bCs/>
        </w:rPr>
        <w:t>płacić</w:t>
      </w:r>
      <w:r>
        <w:t xml:space="preserve"> utworzony od </w:t>
      </w:r>
      <w:r>
        <w:rPr>
          <w:rStyle w:val="Teksttreci2Kursywa"/>
          <w:b/>
          <w:bCs/>
        </w:rPr>
        <w:t>płat,</w:t>
      </w:r>
      <w:r>
        <w:t xml:space="preserve"> znaczący pierwotnie zapewne tyle co udawać pł</w:t>
      </w:r>
      <w:r>
        <w:t xml:space="preserve">aty«, jest równie ważnym jak źródła historyczne dowodem tego, że Słowianie w handlu wymiennym używali jako monety obiegowej </w:t>
      </w:r>
      <w:r>
        <w:rPr>
          <w:rStyle w:val="Teksttreci2Kursywa"/>
          <w:b/>
          <w:bCs/>
        </w:rPr>
        <w:t>płatów</w:t>
      </w:r>
      <w:r>
        <w:t xml:space="preserve"> tkaniny.</w:t>
      </w:r>
    </w:p>
    <w:p w:rsidR="000C12EB" w:rsidRDefault="003B2538">
      <w:pPr>
        <w:pStyle w:val="Teksttreci20"/>
        <w:framePr w:w="9114" w:h="13764" w:hRule="exact" w:wrap="none" w:vAnchor="page" w:hAnchor="page" w:x="1396" w:y="2124"/>
        <w:shd w:val="clear" w:color="auto" w:fill="auto"/>
        <w:spacing w:before="0" w:line="270" w:lineRule="exact"/>
        <w:ind w:firstLine="600"/>
      </w:pPr>
      <w:r>
        <w:t>Charakterystyczną jednokierunkowość rozwoju semantycznego wykazują rzeczowniki o charakterze nazw czynności i nazw c</w:t>
      </w:r>
      <w:r>
        <w:t xml:space="preserve">ech. Ulegają one tzw. </w:t>
      </w:r>
      <w:r>
        <w:rPr>
          <w:rStyle w:val="Teksttreci2Odstpy4pt"/>
          <w:b/>
          <w:bCs/>
        </w:rPr>
        <w:t>konkretyzacji znaczeniowej.</w:t>
      </w:r>
      <w:r>
        <w:t xml:space="preserve"> Prześledźmy ten proces na materiale językowym.</w:t>
      </w:r>
    </w:p>
    <w:p w:rsidR="000C12EB" w:rsidRDefault="003B2538">
      <w:pPr>
        <w:pStyle w:val="Teksttreci20"/>
        <w:framePr w:w="9114" w:h="13764" w:hRule="exact" w:wrap="none" w:vAnchor="page" w:hAnchor="page" w:x="1396" w:y="2124"/>
        <w:shd w:val="clear" w:color="auto" w:fill="auto"/>
        <w:spacing w:before="0" w:line="270" w:lineRule="exact"/>
        <w:ind w:firstLine="600"/>
      </w:pPr>
      <w:r>
        <w:t xml:space="preserve">Rzeczownik </w:t>
      </w:r>
      <w:r>
        <w:rPr>
          <w:rStyle w:val="Teksttreci2Kursywa"/>
          <w:b/>
          <w:bCs/>
        </w:rPr>
        <w:t>gołota</w:t>
      </w:r>
      <w:r>
        <w:t xml:space="preserve"> był pierwotnie nazwą abstrakcyjną znaczącą tyle, co »bycie gołym«  (słownik Lindego jako jeden z synonimów </w:t>
      </w:r>
      <w:r>
        <w:rPr>
          <w:rStyle w:val="Teksttreci2Kursywa"/>
          <w:b/>
          <w:bCs/>
        </w:rPr>
        <w:t>gołoty</w:t>
      </w:r>
      <w:r>
        <w:t xml:space="preserve"> podaje </w:t>
      </w:r>
      <w:r>
        <w:rPr>
          <w:rStyle w:val="Teksttreci2Kursywa"/>
          <w:b/>
          <w:bCs/>
        </w:rPr>
        <w:t>gołość).</w:t>
      </w:r>
      <w:r>
        <w:t xml:space="preserve"> Z czasem pr</w:t>
      </w:r>
      <w:r>
        <w:t xml:space="preserve">zekształcił się on w nazwę »tego, kto jest goły, ubogi« czy zbiorowo »tych, którzy są goli«. Te wartość semantyczną wyrazu zaświadczają takie np. jego użycia: ,,Jeśli nieosiadły albo inaczej </w:t>
      </w:r>
      <w:proofErr w:type="spellStart"/>
      <w:r>
        <w:t>odartus</w:t>
      </w:r>
      <w:proofErr w:type="spellEnd"/>
      <w:r>
        <w:t xml:space="preserve"> albo </w:t>
      </w:r>
      <w:r>
        <w:rPr>
          <w:rStyle w:val="Teksttreci2Kursywa"/>
          <w:b/>
          <w:bCs/>
        </w:rPr>
        <w:t>gołota</w:t>
      </w:r>
      <w:r>
        <w:t xml:space="preserve"> komu byłby winien, ma odpowiadać w sadzie gro</w:t>
      </w:r>
      <w:r>
        <w:t xml:space="preserve">dzkim za każdą rzecz" (statut prawniczy z XVI w.), a u Krasickiego: „A wam, co mam powiedzieć cnotliwa </w:t>
      </w:r>
      <w:r>
        <w:rPr>
          <w:rStyle w:val="Teksttreci2Kursywa"/>
          <w:b/>
          <w:bCs/>
        </w:rPr>
        <w:t>hołoto?</w:t>
      </w:r>
      <w:r>
        <w:rPr>
          <w:rStyle w:val="Teksttreci2Kursywa"/>
          <w:b/>
          <w:bCs/>
          <w:vertAlign w:val="superscript"/>
          <w:lang w:val="fr-FR" w:eastAsia="fr-FR" w:bidi="fr-FR"/>
        </w:rPr>
        <w:t>e</w:t>
      </w:r>
      <w:r>
        <w:rPr>
          <w:lang w:val="fr-FR" w:eastAsia="fr-FR" w:bidi="fr-FR"/>
        </w:rPr>
        <w:t xml:space="preserve"> </w:t>
      </w:r>
      <w:r>
        <w:t>W języku współczesnym utrzymało się tylko konkretne i zbiorowe znaczenie omawianego rzeczownika, dość wyraźnie zresztą w stosunku do osiemnastow</w:t>
      </w:r>
      <w:r>
        <w:t xml:space="preserve">iecznego zmodyfikowane: nazywając jakichś ludzi </w:t>
      </w:r>
      <w:r>
        <w:rPr>
          <w:rStyle w:val="Teksttreci2Kursywa"/>
          <w:b/>
          <w:bCs/>
        </w:rPr>
        <w:t>hołotą</w:t>
      </w:r>
      <w:r>
        <w:t xml:space="preserve"> mamy na myśli ich braki moralne, nie materialne, wyrażenie „cnotliwa hołota" z dzisiejszego punktu widzenia wydaje się treściowo niezharmonizowane.</w:t>
      </w:r>
    </w:p>
    <w:p w:rsidR="000C12EB" w:rsidRDefault="003B2538">
      <w:pPr>
        <w:pStyle w:val="Teksttreci20"/>
        <w:framePr w:w="9114" w:h="13764" w:hRule="exact" w:wrap="none" w:vAnchor="page" w:hAnchor="page" w:x="1396" w:y="2124"/>
        <w:shd w:val="clear" w:color="auto" w:fill="auto"/>
        <w:spacing w:before="0" w:line="264" w:lineRule="exact"/>
        <w:ind w:firstLine="600"/>
      </w:pPr>
      <w:r>
        <w:t xml:space="preserve">Wyraz </w:t>
      </w:r>
      <w:r>
        <w:rPr>
          <w:rStyle w:val="Teksttreci2Kursywa"/>
          <w:b/>
          <w:bCs/>
        </w:rPr>
        <w:t>strzelba</w:t>
      </w:r>
      <w:r>
        <w:t xml:space="preserve"> jest użyty u Kromera (w. XVI) w takim </w:t>
      </w:r>
      <w:r>
        <w:t xml:space="preserve">zdaniu: „Częstą i gęstą </w:t>
      </w:r>
      <w:r>
        <w:rPr>
          <w:rStyle w:val="Teksttreci2Kursywa"/>
          <w:b/>
          <w:bCs/>
        </w:rPr>
        <w:t>strzelbę</w:t>
      </w:r>
      <w:r>
        <w:t xml:space="preserve"> na miasto wypuszczać każe", a u Stryjkowskiego — pisarza tej samej epoki — ,,Z dział </w:t>
      </w:r>
      <w:r>
        <w:rPr>
          <w:rStyle w:val="Teksttreci2Kursywa"/>
          <w:b/>
          <w:bCs/>
        </w:rPr>
        <w:t>strzelba</w:t>
      </w:r>
      <w:r>
        <w:t xml:space="preserve"> długo trwała". Jest oczywiste, że w obu wypadkach mowa o </w:t>
      </w:r>
      <w:r>
        <w:rPr>
          <w:rStyle w:val="Teksttreci2Kursywa"/>
          <w:b/>
          <w:bCs/>
        </w:rPr>
        <w:t>strzelbie</w:t>
      </w:r>
      <w:r>
        <w:t xml:space="preserve"> — »strzelaniu«. Dziś wyrazu tego nie używamy inaczej, jak tylk</w:t>
      </w:r>
      <w:r>
        <w:t>o w znaczeniu »tego, co strzela«. Nazwa czynności stała się nazwą konkretnej rzeczy, za pomocą której ta czynność jest wykonywana.</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0C12EB">
      <w:pPr>
        <w:rPr>
          <w:sz w:val="2"/>
          <w:szCs w:val="2"/>
        </w:rPr>
      </w:pPr>
      <w:r w:rsidRPr="000C12EB">
        <w:lastRenderedPageBreak/>
        <w:pict>
          <v:shape id="_x0000_s1031" type="#_x0000_t32" style="position:absolute;margin-left:114.15pt;margin-top:94pt;width:60pt;height:0;z-index:-251653632;mso-position-horizontal-relative:page;mso-position-vertical-relative:page" filled="t" strokeweight=".9pt">
            <v:path arrowok="f" fillok="t" o:connecttype="segments"/>
            <o:lock v:ext="edit" shapetype="f"/>
            <w10:wrap anchorx="page" anchory="page"/>
          </v:shape>
        </w:pict>
      </w:r>
    </w:p>
    <w:p w:rsidR="000C12EB" w:rsidRDefault="003B2538">
      <w:pPr>
        <w:pStyle w:val="Nagweklubstopka0"/>
        <w:framePr w:wrap="none" w:vAnchor="page" w:hAnchor="page" w:x="4528" w:y="1607"/>
        <w:shd w:val="clear" w:color="auto" w:fill="auto"/>
        <w:spacing w:line="200" w:lineRule="exact"/>
      </w:pPr>
      <w:r>
        <w:t>PORADNIK JĘZYKOWY</w:t>
      </w:r>
    </w:p>
    <w:p w:rsidR="000C12EB" w:rsidRDefault="003B2538">
      <w:pPr>
        <w:pStyle w:val="Nagweklubstopka0"/>
        <w:framePr w:wrap="none" w:vAnchor="page" w:hAnchor="page" w:x="1276" w:y="1631"/>
        <w:shd w:val="clear" w:color="auto" w:fill="auto"/>
        <w:spacing w:line="200" w:lineRule="exact"/>
      </w:pPr>
      <w:r>
        <w:t>1949, z. 3</w:t>
      </w:r>
    </w:p>
    <w:p w:rsidR="000C12EB" w:rsidRDefault="003B2538">
      <w:pPr>
        <w:pStyle w:val="Nagweklubstopka0"/>
        <w:framePr w:wrap="none" w:vAnchor="page" w:hAnchor="page" w:x="10312" w:y="1583"/>
        <w:shd w:val="clear" w:color="auto" w:fill="auto"/>
        <w:spacing w:line="200" w:lineRule="exact"/>
      </w:pPr>
      <w:r>
        <w:t>13</w:t>
      </w:r>
    </w:p>
    <w:p w:rsidR="000C12EB" w:rsidRDefault="003B2538">
      <w:pPr>
        <w:pStyle w:val="Teksttreci20"/>
        <w:framePr w:w="9390" w:h="3197" w:hRule="exact" w:wrap="none" w:vAnchor="page" w:hAnchor="page" w:x="1258" w:y="2163"/>
        <w:shd w:val="clear" w:color="auto" w:fill="auto"/>
        <w:spacing w:before="0" w:line="276" w:lineRule="exact"/>
        <w:ind w:firstLine="620"/>
      </w:pPr>
      <w:r>
        <w:t>W „</w:t>
      </w:r>
      <w:proofErr w:type="spellStart"/>
      <w:r>
        <w:t>Numie</w:t>
      </w:r>
      <w:proofErr w:type="spellEnd"/>
      <w:r>
        <w:t xml:space="preserve"> </w:t>
      </w:r>
      <w:proofErr w:type="spellStart"/>
      <w:r>
        <w:t>Pompiliuszu</w:t>
      </w:r>
      <w:proofErr w:type="spellEnd"/>
      <w:r>
        <w:t>"</w:t>
      </w:r>
      <w:r>
        <w:t xml:space="preserve"> Staszica czytamy: „Ten nieszczęśliwy lud już znowu na swoją </w:t>
      </w:r>
      <w:r>
        <w:rPr>
          <w:rStyle w:val="Teksttreci2Kursywa"/>
          <w:b/>
          <w:bCs/>
        </w:rPr>
        <w:t>rzeźbę</w:t>
      </w:r>
      <w:r>
        <w:t xml:space="preserve"> miecza dobywa". Ze zdania tego widać, że jeszcze w XVIII w. wyraz </w:t>
      </w:r>
      <w:r>
        <w:rPr>
          <w:rStyle w:val="Teksttreci2Kursywa"/>
          <w:b/>
          <w:bCs/>
        </w:rPr>
        <w:t>rzeźba</w:t>
      </w:r>
      <w:r>
        <w:t xml:space="preserve"> funkcjonował w języku jako synonim </w:t>
      </w:r>
      <w:r>
        <w:rPr>
          <w:rStyle w:val="Teksttreci2Kursywa"/>
          <w:b/>
          <w:bCs/>
        </w:rPr>
        <w:t>rzezi, rzezania</w:t>
      </w:r>
      <w:r>
        <w:t>, więc jako nazwa czynności. We współczesnej polszczyźnie jest on</w:t>
      </w:r>
      <w:r>
        <w:t xml:space="preserve"> już tylko nazwą "</w:t>
      </w:r>
      <w:r>
        <w:rPr>
          <w:rStyle w:val="Teksttreci2Kursywa"/>
          <w:b/>
          <w:bCs/>
        </w:rPr>
        <w:t>wyrzezanego“</w:t>
      </w:r>
      <w:r>
        <w:t xml:space="preserve"> przedmiotu.</w:t>
      </w:r>
    </w:p>
    <w:p w:rsidR="000C12EB" w:rsidRDefault="003B2538">
      <w:pPr>
        <w:pStyle w:val="Teksttreci20"/>
        <w:framePr w:w="9390" w:h="3197" w:hRule="exact" w:wrap="none" w:vAnchor="page" w:hAnchor="page" w:x="1258" w:y="2163"/>
        <w:shd w:val="clear" w:color="auto" w:fill="auto"/>
        <w:spacing w:before="0" w:line="276" w:lineRule="exact"/>
        <w:ind w:firstLine="620"/>
      </w:pPr>
      <w:r>
        <w:t>W ramach formacji odczasownikowych częste jest inne jeszcze przesunięcie semantyczne: zmiana, znaczenia strony. Faktów z tego zakresu dostarczają obficie zwłaszcza przymiotniki i „uprzymiotnikowione", zadiektywizo</w:t>
      </w:r>
      <w:r>
        <w:t>wane imiesłowy.</w:t>
      </w:r>
    </w:p>
    <w:p w:rsidR="000C12EB" w:rsidRDefault="003B2538">
      <w:pPr>
        <w:pStyle w:val="Teksttreci20"/>
        <w:framePr w:w="9390" w:h="3197" w:hRule="exact" w:wrap="none" w:vAnchor="page" w:hAnchor="page" w:x="1258" w:y="2163"/>
        <w:shd w:val="clear" w:color="auto" w:fill="auto"/>
        <w:spacing w:before="0" w:line="294" w:lineRule="exact"/>
        <w:ind w:firstLine="620"/>
      </w:pPr>
      <w:r>
        <w:t xml:space="preserve">W zdaniu wyjętym ze „Zbioru rytmów" Józefa </w:t>
      </w:r>
      <w:proofErr w:type="spellStart"/>
      <w:r>
        <w:t>Minasowicza</w:t>
      </w:r>
      <w:proofErr w:type="spellEnd"/>
      <w:r>
        <w:t xml:space="preserve"> (w. XVIII) :</w:t>
      </w:r>
    </w:p>
    <w:p w:rsidR="000C12EB" w:rsidRDefault="003B2538">
      <w:pPr>
        <w:pStyle w:val="Teksttreci20"/>
        <w:framePr w:w="9390" w:h="610" w:hRule="exact" w:wrap="none" w:vAnchor="page" w:hAnchor="page" w:x="1258" w:y="5609"/>
        <w:shd w:val="clear" w:color="auto" w:fill="auto"/>
        <w:spacing w:before="0" w:line="260" w:lineRule="exact"/>
        <w:ind w:left="1760" w:firstLine="0"/>
        <w:jc w:val="left"/>
      </w:pPr>
      <w:r>
        <w:t xml:space="preserve">"Bogacz pereł, ubogi potrzebuje </w:t>
      </w:r>
      <w:r>
        <w:rPr>
          <w:lang w:val="cs-CZ" w:eastAsia="cs-CZ" w:bidi="cs-CZ"/>
        </w:rPr>
        <w:t>chleba,</w:t>
      </w:r>
    </w:p>
    <w:p w:rsidR="000C12EB" w:rsidRDefault="003B2538">
      <w:pPr>
        <w:pStyle w:val="Teksttreci20"/>
        <w:framePr w:w="9390" w:h="610" w:hRule="exact" w:wrap="none" w:vAnchor="page" w:hAnchor="page" w:x="1258" w:y="5609"/>
        <w:shd w:val="clear" w:color="auto" w:fill="auto"/>
        <w:spacing w:before="0" w:line="260" w:lineRule="exact"/>
        <w:ind w:left="1760" w:firstLine="0"/>
        <w:jc w:val="left"/>
      </w:pPr>
      <w:r>
        <w:t xml:space="preserve">Oba  </w:t>
      </w:r>
      <w:r>
        <w:rPr>
          <w:rStyle w:val="Teksttreci2Kursywa"/>
          <w:b/>
          <w:bCs/>
        </w:rPr>
        <w:t>potrzebni,</w:t>
      </w:r>
      <w:r>
        <w:t xml:space="preserve"> lecz mniej ubogiemu trzeba".</w:t>
      </w:r>
    </w:p>
    <w:p w:rsidR="000C12EB" w:rsidRDefault="003B2538">
      <w:pPr>
        <w:pStyle w:val="Teksttreci20"/>
        <w:framePr w:w="9390" w:h="9923" w:hRule="exact" w:wrap="none" w:vAnchor="page" w:hAnchor="page" w:x="1258" w:y="6430"/>
        <w:shd w:val="clear" w:color="auto" w:fill="auto"/>
        <w:spacing w:before="0" w:line="276" w:lineRule="exact"/>
        <w:ind w:firstLine="0"/>
      </w:pPr>
      <w:r>
        <w:rPr>
          <w:rStyle w:val="Teksttreci2Kursywa"/>
          <w:b/>
          <w:bCs/>
        </w:rPr>
        <w:t>potrzebny</w:t>
      </w:r>
      <w:r>
        <w:t xml:space="preserve"> to tyle, co »potrzebujący«, ten. który potrzebuje«. W dzisiejszych użyciach p</w:t>
      </w:r>
      <w:r>
        <w:t>rzymiotnik ten ma wartość »</w:t>
      </w:r>
      <w:proofErr w:type="spellStart"/>
      <w:r>
        <w:t>potrzebowanego</w:t>
      </w:r>
      <w:proofErr w:type="spellEnd"/>
      <w:r>
        <w:t xml:space="preserve">« (np. „dostałem </w:t>
      </w:r>
      <w:r>
        <w:rPr>
          <w:rStyle w:val="Teksttreci2Kursywa"/>
          <w:b/>
          <w:bCs/>
        </w:rPr>
        <w:t>potrzebna mi</w:t>
      </w:r>
      <w:r>
        <w:t xml:space="preserve"> książkę" — „dostałem </w:t>
      </w:r>
      <w:proofErr w:type="spellStart"/>
      <w:r>
        <w:rPr>
          <w:rStyle w:val="Teksttreci2Kursywa"/>
          <w:b/>
          <w:bCs/>
        </w:rPr>
        <w:t>potrzebowaną</w:t>
      </w:r>
      <w:proofErr w:type="spellEnd"/>
      <w:r>
        <w:t xml:space="preserve"> przeze mnie książkę"). Chwiejność znaczenia strony obserwować można także w takich np. formacjach jak </w:t>
      </w:r>
      <w:r>
        <w:rPr>
          <w:rStyle w:val="Teksttreci2Kursywa"/>
          <w:b/>
          <w:bCs/>
        </w:rPr>
        <w:t>łakomy</w:t>
      </w:r>
      <w:r>
        <w:t xml:space="preserve"> („łakome dziecko" i „łakomy kąsek"), </w:t>
      </w:r>
      <w:r>
        <w:rPr>
          <w:rStyle w:val="Teksttreci2Kursywa"/>
          <w:b/>
          <w:bCs/>
        </w:rPr>
        <w:t>przen</w:t>
      </w:r>
      <w:r>
        <w:rPr>
          <w:rStyle w:val="Teksttreci2Kursywa"/>
          <w:b/>
          <w:bCs/>
        </w:rPr>
        <w:t>ikliwy</w:t>
      </w:r>
      <w:r>
        <w:t xml:space="preserve"> („przenikliwy wzrok" i „nieprzenikliwa ciemność"), </w:t>
      </w:r>
      <w:r>
        <w:rPr>
          <w:rStyle w:val="Teksttreci2Kursywa"/>
          <w:b/>
          <w:bCs/>
        </w:rPr>
        <w:t xml:space="preserve">widomy </w:t>
      </w:r>
      <w:r>
        <w:t xml:space="preserve">(„niewidomy człowiek" i „widomy znak") i </w:t>
      </w:r>
      <w:proofErr w:type="spellStart"/>
      <w:r>
        <w:t>i</w:t>
      </w:r>
      <w:proofErr w:type="spellEnd"/>
      <w:r>
        <w:t>.</w:t>
      </w:r>
    </w:p>
    <w:p w:rsidR="000C12EB" w:rsidRDefault="003B2538">
      <w:pPr>
        <w:pStyle w:val="Teksttreci20"/>
        <w:framePr w:w="9390" w:h="9923" w:hRule="exact" w:wrap="none" w:vAnchor="page" w:hAnchor="page" w:x="1258" w:y="6430"/>
        <w:shd w:val="clear" w:color="auto" w:fill="auto"/>
        <w:spacing w:before="0" w:line="276" w:lineRule="exact"/>
        <w:ind w:firstLine="620"/>
      </w:pPr>
      <w:r>
        <w:t>Co osobliwsza, przeobrażeniom semantycznym, o których tu mowa, ulegają niekiedy i wyrazy utworzone od czasowników nieprzechodnich. „Miejsca siedząc</w:t>
      </w:r>
      <w:r>
        <w:t>e" i „miejsca stojące" w autobusach czy tramwajach to »miejsca, na których można siedzieć czy stać« wiec niejako »takie, które mogą być „</w:t>
      </w:r>
      <w:proofErr w:type="spellStart"/>
      <w:r>
        <w:t>siedziane</w:t>
      </w:r>
      <w:proofErr w:type="spellEnd"/>
      <w:r>
        <w:t>" czy „</w:t>
      </w:r>
      <w:proofErr w:type="spellStart"/>
      <w:r>
        <w:t>stane</w:t>
      </w:r>
      <w:proofErr w:type="spellEnd"/>
      <w:r>
        <w:t>"«. W gwarach, .„chodna koszula" to »koszula, w której się długo chodzi«, »która może być długo „c</w:t>
      </w:r>
      <w:r>
        <w:t xml:space="preserve">hodzona"«. Podobną interpretacje nasuwa rzeczownik </w:t>
      </w:r>
      <w:r>
        <w:rPr>
          <w:rStyle w:val="Teksttreci2Kursywa"/>
          <w:b/>
          <w:bCs/>
        </w:rPr>
        <w:t>leżak</w:t>
      </w:r>
      <w:r>
        <w:t xml:space="preserve"> w jego dzisiejszym, nie notowanym w słowniku Karłowicza-Kryńskiego, znaczeniu »czegoś, na czym się leży«.</w:t>
      </w:r>
    </w:p>
    <w:p w:rsidR="000C12EB" w:rsidRDefault="003B2538">
      <w:pPr>
        <w:pStyle w:val="Teksttreci20"/>
        <w:framePr w:w="9390" w:h="9923" w:hRule="exact" w:wrap="none" w:vAnchor="page" w:hAnchor="page" w:x="1258" w:y="6430"/>
        <w:shd w:val="clear" w:color="auto" w:fill="auto"/>
        <w:spacing w:before="0" w:line="276" w:lineRule="exact"/>
        <w:ind w:firstLine="620"/>
      </w:pPr>
      <w:r>
        <w:t>Nawiasowo warto dodać, że bliższe rozpatrzenie się w odcieniach se</w:t>
      </w:r>
      <w:r>
        <w:t xml:space="preserve">mantycznych wymienionego przed chwilą wyrazu nasuwa pewne refleksie. Uderza nas dość pokaźna liczba znaczeń zgrupowanych pod hasłem </w:t>
      </w:r>
      <w:r>
        <w:rPr>
          <w:rStyle w:val="Teksttreci2Kursywa"/>
          <w:b/>
          <w:bCs/>
        </w:rPr>
        <w:t xml:space="preserve">leżak </w:t>
      </w:r>
      <w:r>
        <w:t xml:space="preserve">w słowniku, Karłowicza-Kryńskiego. Oto niektóre z nich: 1) »drzewo leżące w lesie«, 2) w bartnictwie: »ul leżący«, 3) </w:t>
      </w:r>
      <w:r>
        <w:t xml:space="preserve">w młynarstwie: »stały kamień spodni w młynie«, 4) w piwowarstwie : »piwo sklarowane przez odstanie, </w:t>
      </w:r>
      <w:proofErr w:type="spellStart"/>
      <w:r>
        <w:t>wystałe</w:t>
      </w:r>
      <w:proofErr w:type="spellEnd"/>
      <w:r>
        <w:t xml:space="preserve">. </w:t>
      </w:r>
      <w:proofErr w:type="spellStart"/>
      <w:r>
        <w:t>wyleżałe</w:t>
      </w:r>
      <w:proofErr w:type="spellEnd"/>
      <w:r>
        <w:t xml:space="preserve">«, w gwarach wreszcie bywa </w:t>
      </w:r>
      <w:r>
        <w:rPr>
          <w:rStyle w:val="Teksttreci2Kursywa"/>
          <w:b/>
          <w:bCs/>
        </w:rPr>
        <w:t>leżak</w:t>
      </w:r>
      <w:r>
        <w:t xml:space="preserve"> synonimem »lenia, próżniaka</w:t>
      </w:r>
      <w:r>
        <w:rPr>
          <w:lang w:val="fr-FR" w:eastAsia="fr-FR" w:bidi="fr-FR"/>
        </w:rPr>
        <w:t xml:space="preserve">«. </w:t>
      </w:r>
      <w:r>
        <w:t xml:space="preserve">Struktura i składniki formacji wyznaczają najogólniejsze ramy dla jej użyć. </w:t>
      </w:r>
      <w:r>
        <w:rPr>
          <w:rStyle w:val="Teksttreci2Kursywa"/>
          <w:b/>
          <w:bCs/>
        </w:rPr>
        <w:t>Leżak</w:t>
      </w:r>
      <w:r>
        <w:t xml:space="preserve"> to »to, co leży« (i niekiedy »to, co jest ,,</w:t>
      </w:r>
      <w:proofErr w:type="spellStart"/>
      <w:r>
        <w:t>leżane</w:t>
      </w:r>
      <w:proofErr w:type="spellEnd"/>
      <w:r>
        <w:t xml:space="preserve">"«). Tyle tylko mówi sam wyraz. Resztę dopowiada życie. Ono to chrzci mianem </w:t>
      </w:r>
      <w:r>
        <w:rPr>
          <w:rStyle w:val="Teksttreci2Kursywa"/>
          <w:b/>
          <w:bCs/>
        </w:rPr>
        <w:t>leżaków</w:t>
      </w:r>
      <w:r>
        <w:t xml:space="preserve"> rzeczy będące podmiotami (czy rzadziej przedmiotami) czynności leżenia. Ogólny projekt znaczenia wyrazu, naszkicowa</w:t>
      </w:r>
      <w:r>
        <w:t>ny samą jego budową, różnie realizują różne środowiska językowe.</w:t>
      </w:r>
    </w:p>
    <w:p w:rsidR="000C12EB" w:rsidRDefault="003B2538">
      <w:pPr>
        <w:pStyle w:val="Teksttreci20"/>
        <w:framePr w:w="9390" w:h="9923" w:hRule="exact" w:wrap="none" w:vAnchor="page" w:hAnchor="page" w:x="1258" w:y="6430"/>
        <w:shd w:val="clear" w:color="auto" w:fill="auto"/>
        <w:spacing w:before="0" w:line="276" w:lineRule="exact"/>
        <w:ind w:firstLine="460"/>
      </w:pPr>
      <w:r>
        <w:t>Rezultatem opisanych dotychczas procesów były dość radykalne zmiany sensu wyrazów zrywające czasem niemal zupełnie związki między ich pierwotnym a współczesnym rozumieniem. Niekiedy przekszta</w:t>
      </w:r>
      <w:r>
        <w:t xml:space="preserve">łcenia znaczeniowe nie sięgają tak głęboko, ale ograniczają się tylko do zmiany tonu, zabarwienia uczuciowego. Takie np. wyrazy jak </w:t>
      </w:r>
      <w:r>
        <w:rPr>
          <w:rStyle w:val="Teksttreci2Kursywa"/>
          <w:b/>
          <w:bCs/>
        </w:rPr>
        <w:t>broń</w:t>
      </w:r>
      <w:r>
        <w:t xml:space="preserve"> i </w:t>
      </w:r>
      <w:r>
        <w:rPr>
          <w:rStyle w:val="Teksttreci2Kursywa"/>
          <w:b/>
          <w:bCs/>
        </w:rPr>
        <w:t>oręż,</w:t>
      </w:r>
      <w:r>
        <w:t xml:space="preserve"> oznaczają zasadniczo te same przedmioty, wyrazy </w:t>
      </w:r>
      <w:r>
        <w:rPr>
          <w:rStyle w:val="Teksttreci2Kursywa"/>
          <w:b/>
          <w:bCs/>
        </w:rPr>
        <w:t>koń</w:t>
      </w:r>
      <w:r>
        <w:t xml:space="preserve"> i </w:t>
      </w:r>
      <w:r>
        <w:rPr>
          <w:rStyle w:val="Teksttreci2Kursywa"/>
          <w:b/>
          <w:bCs/>
        </w:rPr>
        <w:t>rumak</w:t>
      </w:r>
      <w:r>
        <w:t xml:space="preserve"> — to samo zwierzę.</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rap="none" w:vAnchor="page" w:hAnchor="page" w:x="1456" w:y="1748"/>
        <w:shd w:val="clear" w:color="auto" w:fill="auto"/>
        <w:spacing w:line="200" w:lineRule="exact"/>
      </w:pPr>
      <w:r>
        <w:lastRenderedPageBreak/>
        <w:t>14</w:t>
      </w:r>
    </w:p>
    <w:p w:rsidR="000C12EB" w:rsidRDefault="003B2538">
      <w:pPr>
        <w:pStyle w:val="Nagweklubstopka0"/>
        <w:framePr w:wrap="none" w:vAnchor="page" w:hAnchor="page" w:x="4468" w:y="1748"/>
        <w:shd w:val="clear" w:color="auto" w:fill="auto"/>
        <w:spacing w:line="200" w:lineRule="exact"/>
      </w:pPr>
      <w:r>
        <w:t>PORADNIK JĘZYKOWY</w:t>
      </w:r>
    </w:p>
    <w:p w:rsidR="000C12EB" w:rsidRDefault="003B2538">
      <w:pPr>
        <w:pStyle w:val="Nagweklubstopka0"/>
        <w:framePr w:wrap="none" w:vAnchor="page" w:hAnchor="page" w:x="9190" w:y="1754"/>
        <w:shd w:val="clear" w:color="auto" w:fill="auto"/>
        <w:spacing w:line="200" w:lineRule="exact"/>
      </w:pPr>
      <w:r>
        <w:t>1949, z. 3</w:t>
      </w:r>
    </w:p>
    <w:p w:rsidR="000C12EB" w:rsidRDefault="003B2538">
      <w:pPr>
        <w:pStyle w:val="Teksttreci20"/>
        <w:framePr w:w="9390" w:h="12098" w:hRule="exact" w:wrap="none" w:vAnchor="page" w:hAnchor="page" w:x="1258" w:y="2284"/>
        <w:shd w:val="clear" w:color="auto" w:fill="auto"/>
        <w:spacing w:before="0" w:line="258" w:lineRule="exact"/>
        <w:ind w:left="200" w:right="600" w:firstLine="0"/>
      </w:pPr>
      <w:r>
        <w:t xml:space="preserve">ale jednak nie nazwiemy </w:t>
      </w:r>
      <w:r>
        <w:rPr>
          <w:rStyle w:val="Teksttreci2Kursywa"/>
          <w:b/>
          <w:bCs/>
        </w:rPr>
        <w:t>rumakiem</w:t>
      </w:r>
      <w:r>
        <w:t xml:space="preserve"> starej, kulawej szkapy, ani np. nie powiemy, </w:t>
      </w:r>
      <w:r>
        <w:rPr>
          <w:rStyle w:val="Teksttreci2Kursywa"/>
          <w:b/>
          <w:bCs/>
        </w:rPr>
        <w:t>że</w:t>
      </w:r>
      <w:r>
        <w:t xml:space="preserve"> „karabin maszynowy jest skutecznym </w:t>
      </w:r>
      <w:r>
        <w:rPr>
          <w:rStyle w:val="Teksttreci2Kursywa"/>
          <w:b/>
          <w:bCs/>
        </w:rPr>
        <w:t>orężem".</w:t>
      </w:r>
      <w:r>
        <w:t xml:space="preserve"> Omawiane wyrazy różnią się znacznie niejako „nastro</w:t>
      </w:r>
      <w:r w:rsidR="00C95E33">
        <w:t>j</w:t>
      </w:r>
      <w:r>
        <w:t>em", zajmują inne miejsca w hierarchii stylistyczn</w:t>
      </w:r>
      <w:r>
        <w:t>ej. Zmiany zabarwienia uczuciowego słów odbywają się w</w:t>
      </w:r>
      <w:r>
        <w:rPr>
          <w:lang w:val="cs-CZ" w:eastAsia="cs-CZ" w:bidi="cs-CZ"/>
        </w:rPr>
        <w:t xml:space="preserve"> </w:t>
      </w:r>
      <w:r>
        <w:t>obu kierunkach: wyrazy niegdyś pogardliwe mogą z czasem utracić swój ujemny odcień znaczeniowy, wyrazy, które tego ujemnego odcienia nie miały, mogą go z czasem nabrać.</w:t>
      </w:r>
    </w:p>
    <w:p w:rsidR="000C12EB" w:rsidRDefault="003B2538">
      <w:pPr>
        <w:pStyle w:val="Teksttreci20"/>
        <w:framePr w:w="9390" w:h="12098" w:hRule="exact" w:wrap="none" w:vAnchor="page" w:hAnchor="page" w:x="1258" w:y="2284"/>
        <w:shd w:val="clear" w:color="auto" w:fill="auto"/>
        <w:spacing w:before="0" w:line="258" w:lineRule="exact"/>
        <w:ind w:left="200" w:right="600" w:firstLine="500"/>
      </w:pPr>
      <w:r>
        <w:t>Przykładem „degradacji"</w:t>
      </w:r>
      <w:r>
        <w:t xml:space="preserve"> znaczeniowej są np. losy wyrazu </w:t>
      </w:r>
      <w:r>
        <w:rPr>
          <w:rStyle w:val="Teksttreci2Kursywa"/>
          <w:b/>
          <w:bCs/>
        </w:rPr>
        <w:t xml:space="preserve">gęba. </w:t>
      </w:r>
      <w:r>
        <w:t xml:space="preserve">W dawnej polszczyźnie był on potocznie i powszechnie używanym synonimem »ust« czy »twarzy«. W „Anatomii" z końca XVIII w. znajdujemy taką jego definicję: „poprzeczny otwór między nosem i podbródkiem nazywa się </w:t>
      </w:r>
      <w:r>
        <w:rPr>
          <w:rStyle w:val="Teksttreci2Kursywa"/>
          <w:b/>
          <w:bCs/>
        </w:rPr>
        <w:t>os</w:t>
      </w:r>
      <w:r>
        <w:t xml:space="preserve"> (łac</w:t>
      </w:r>
      <w:r>
        <w:t xml:space="preserve">.), to jest </w:t>
      </w:r>
      <w:r>
        <w:rPr>
          <w:rStyle w:val="Teksttreci2Kursywa"/>
          <w:b/>
          <w:bCs/>
        </w:rPr>
        <w:t>gęba".</w:t>
      </w:r>
      <w:r>
        <w:t xml:space="preserve"> Dziś wyraz ten</w:t>
      </w:r>
      <w:r>
        <w:rPr>
          <w:vertAlign w:val="superscript"/>
        </w:rPr>
        <w:t>1</w:t>
      </w:r>
      <w:r>
        <w:t xml:space="preserve"> spadł do roli słów wulgarnych. Bez wyraźnie ujemnego odcienia można go użyć jedynie w skostniałych, tradycyjnych zwrotach, np. „zapomnieć języka w </w:t>
      </w:r>
      <w:r>
        <w:rPr>
          <w:rStyle w:val="Teksttreci2Kursywa"/>
          <w:b/>
          <w:bCs/>
        </w:rPr>
        <w:t>gębie",</w:t>
      </w:r>
      <w:r>
        <w:t xml:space="preserve"> „nie puścić pary z </w:t>
      </w:r>
      <w:r>
        <w:rPr>
          <w:rStyle w:val="Teksttreci2Kursywa"/>
          <w:b/>
          <w:bCs/>
        </w:rPr>
        <w:t>gęby".</w:t>
      </w:r>
      <w:r>
        <w:t xml:space="preserve"> a zwłaszcza w określeniu „pan całą </w:t>
      </w:r>
      <w:r>
        <w:rPr>
          <w:rStyle w:val="Teksttreci2Kursywa"/>
          <w:b/>
          <w:bCs/>
        </w:rPr>
        <w:t>gębą"</w:t>
      </w:r>
      <w:r>
        <w:rPr>
          <w:rStyle w:val="Teksttreci2Kursywa"/>
          <w:b/>
          <w:bCs/>
        </w:rPr>
        <w:t>,</w:t>
      </w:r>
      <w:r>
        <w:t xml:space="preserve"> którego bez narażenia się na śmieszność nie można zastąpić wyrażeniem „pan całymi </w:t>
      </w:r>
      <w:r>
        <w:rPr>
          <w:rStyle w:val="Teksttreci2Kursywa"/>
          <w:b/>
          <w:bCs/>
        </w:rPr>
        <w:t>ustami".</w:t>
      </w:r>
    </w:p>
    <w:p w:rsidR="000C12EB" w:rsidRDefault="003B2538">
      <w:pPr>
        <w:pStyle w:val="Teksttreci20"/>
        <w:framePr w:w="9390" w:h="12098" w:hRule="exact" w:wrap="none" w:vAnchor="page" w:hAnchor="page" w:x="1258" w:y="2284"/>
        <w:shd w:val="clear" w:color="auto" w:fill="auto"/>
        <w:spacing w:before="0" w:line="258" w:lineRule="exact"/>
        <w:ind w:left="200" w:right="600" w:firstLine="500"/>
      </w:pPr>
      <w:r>
        <w:rPr>
          <w:rStyle w:val="Teksttreci2Kursywa"/>
          <w:b/>
          <w:bCs/>
        </w:rPr>
        <w:t>Słowo żołdak</w:t>
      </w:r>
      <w:r>
        <w:t xml:space="preserve"> wybitnie dziś ujemne, kiedyś było po prostu równoznacznikiem </w:t>
      </w:r>
      <w:r>
        <w:rPr>
          <w:rStyle w:val="Teksttreci2Kursywa"/>
          <w:b/>
          <w:bCs/>
        </w:rPr>
        <w:t>żołnierza,</w:t>
      </w:r>
      <w:r>
        <w:t xml:space="preserve"> co zaświadcza takie np. jego użycie zaczerpnięte z „Zabaw przyjemnych i pożyte</w:t>
      </w:r>
      <w:r>
        <w:t xml:space="preserve">cznych" z XVIII w.: „Żadna mnie różnić od was </w:t>
      </w:r>
      <w:r>
        <w:rPr>
          <w:lang w:val="fr-FR" w:eastAsia="fr-FR" w:bidi="fr-FR"/>
        </w:rPr>
        <w:t>n</w:t>
      </w:r>
      <w:r w:rsidR="00C95E33">
        <w:rPr>
          <w:lang w:val="fr-FR" w:eastAsia="fr-FR" w:bidi="fr-FR"/>
        </w:rPr>
        <w:t>i</w:t>
      </w:r>
      <w:r>
        <w:rPr>
          <w:lang w:val="fr-FR" w:eastAsia="fr-FR" w:bidi="fr-FR"/>
        </w:rPr>
        <w:t xml:space="preserve">e </w:t>
      </w:r>
      <w:r>
        <w:t>b</w:t>
      </w:r>
      <w:r w:rsidR="00C95E33">
        <w:t>ę</w:t>
      </w:r>
      <w:r>
        <w:t xml:space="preserve">dzie odmiana, </w:t>
      </w:r>
      <w:r>
        <w:rPr>
          <w:rStyle w:val="Teksttreci2Kursywa"/>
          <w:b/>
          <w:bCs/>
        </w:rPr>
        <w:t>Żołdaka</w:t>
      </w:r>
      <w:r>
        <w:t xml:space="preserve"> mieć b</w:t>
      </w:r>
      <w:r w:rsidR="00C95E33">
        <w:t>ę</w:t>
      </w:r>
      <w:r>
        <w:t xml:space="preserve">dziecie ze mnie i hetmana". Podobnie w innym tekście z tego okresu: </w:t>
      </w:r>
      <w:r>
        <w:rPr>
          <w:lang w:val="cs-CZ" w:eastAsia="cs-CZ" w:bidi="cs-CZ"/>
        </w:rPr>
        <w:t xml:space="preserve">„Delikat </w:t>
      </w:r>
      <w:r>
        <w:t xml:space="preserve">nigdy nie będzie dobrym </w:t>
      </w:r>
      <w:r>
        <w:rPr>
          <w:rStyle w:val="Teksttreci2Kursywa"/>
          <w:b/>
          <w:bCs/>
        </w:rPr>
        <w:t>żołdakiem</w:t>
      </w:r>
      <w:r>
        <w:t xml:space="preserve"> i dobrym rycerzem". Ale już Linde stwierdza: „(...) dziś </w:t>
      </w:r>
      <w:r>
        <w:rPr>
          <w:rStyle w:val="Teksttreci2Kursywa"/>
          <w:b/>
          <w:bCs/>
        </w:rPr>
        <w:t>żołdak</w:t>
      </w:r>
      <w:r>
        <w:t xml:space="preserve"> </w:t>
      </w:r>
      <w:r>
        <w:t xml:space="preserve">(...) * używa się zgrubiałe, zamiast powszechniej używanego żołnierz". Zdecydowanie już ujemnie rozumie ten wyraz Kraszewski: „Nie chce rzeczpospolita mieć żołnierza regularnego, co by się stał </w:t>
      </w:r>
      <w:r>
        <w:rPr>
          <w:rStyle w:val="Teksttreci2Kursywa"/>
          <w:b/>
          <w:bCs/>
        </w:rPr>
        <w:t xml:space="preserve">żołdakiem, </w:t>
      </w:r>
      <w:r>
        <w:t>przestając być obywatelem i zagrażał swobodzie".</w:t>
      </w:r>
    </w:p>
    <w:p w:rsidR="000C12EB" w:rsidRDefault="003B2538">
      <w:pPr>
        <w:pStyle w:val="Teksttreci20"/>
        <w:framePr w:w="9390" w:h="12098" w:hRule="exact" w:wrap="none" w:vAnchor="page" w:hAnchor="page" w:x="1258" w:y="2284"/>
        <w:shd w:val="clear" w:color="auto" w:fill="auto"/>
        <w:spacing w:before="0" w:line="258" w:lineRule="exact"/>
        <w:ind w:left="200" w:right="600" w:firstLine="240"/>
      </w:pPr>
      <w:r>
        <w:t>Od</w:t>
      </w:r>
      <w:r>
        <w:t xml:space="preserve">wrotną drogę przemian przebył wyraz </w:t>
      </w:r>
      <w:r>
        <w:rPr>
          <w:rStyle w:val="Teksttreci2Kursywa"/>
          <w:b/>
          <w:bCs/>
        </w:rPr>
        <w:t>kobieta.</w:t>
      </w:r>
      <w:r>
        <w:t xml:space="preserve"> W XVI w. było to wyzwisko. W swym „Sejmie niewieścim" Bielski pisze: „</w:t>
      </w:r>
      <w:proofErr w:type="spellStart"/>
      <w:r>
        <w:t>Męże</w:t>
      </w:r>
      <w:proofErr w:type="spellEnd"/>
      <w:r>
        <w:t xml:space="preserve"> nas </w:t>
      </w:r>
      <w:proofErr w:type="spellStart"/>
      <w:r>
        <w:t>zowią</w:t>
      </w:r>
      <w:proofErr w:type="spellEnd"/>
      <w:r>
        <w:t xml:space="preserve"> białogłowy, prządki, Ku większemu zelżeniu </w:t>
      </w:r>
      <w:r>
        <w:rPr>
          <w:rStyle w:val="Teksttreci2Kursywa"/>
          <w:b/>
          <w:bCs/>
        </w:rPr>
        <w:t xml:space="preserve">kobietami </w:t>
      </w:r>
      <w:proofErr w:type="spellStart"/>
      <w:r>
        <w:rPr>
          <w:rStyle w:val="Teksttreci2Kursywa"/>
          <w:b/>
          <w:bCs/>
        </w:rPr>
        <w:t>zowią</w:t>
      </w:r>
      <w:proofErr w:type="spellEnd"/>
      <w:r>
        <w:rPr>
          <w:rStyle w:val="Teksttreci2Kursywa"/>
          <w:b/>
          <w:bCs/>
        </w:rPr>
        <w:t>"</w:t>
      </w:r>
      <w:r>
        <w:t xml:space="preserve"> i dalej: „</w:t>
      </w:r>
      <w:proofErr w:type="spellStart"/>
      <w:r>
        <w:t>Mogąć</w:t>
      </w:r>
      <w:proofErr w:type="spellEnd"/>
      <w:r>
        <w:t xml:space="preserve"> </w:t>
      </w:r>
      <w:proofErr w:type="spellStart"/>
      <w:r>
        <w:t>m</w:t>
      </w:r>
      <w:r w:rsidR="00C95E33">
        <w:t>ę</w:t>
      </w:r>
      <w:r>
        <w:t>że</w:t>
      </w:r>
      <w:proofErr w:type="spellEnd"/>
      <w:r>
        <w:t xml:space="preserve"> przezywać żony </w:t>
      </w:r>
      <w:r>
        <w:rPr>
          <w:rStyle w:val="Teksttreci2Kursywa"/>
          <w:b/>
          <w:bCs/>
        </w:rPr>
        <w:t>kobietami,</w:t>
      </w:r>
      <w:r>
        <w:t xml:space="preserve"> </w:t>
      </w:r>
      <w:proofErr w:type="spellStart"/>
      <w:r>
        <w:t>Aleć</w:t>
      </w:r>
      <w:proofErr w:type="spellEnd"/>
      <w:r>
        <w:t xml:space="preserve"> też nie do koń</w:t>
      </w:r>
      <w:r>
        <w:t xml:space="preserve">ca mają rozum sami". Wyraz </w:t>
      </w:r>
      <w:r>
        <w:rPr>
          <w:rStyle w:val="Teksttreci2Kursywa"/>
          <w:b/>
          <w:bCs/>
        </w:rPr>
        <w:t>kobieta,</w:t>
      </w:r>
      <w:r>
        <w:t xml:space="preserve"> jak przypuszcza Bruckner, łączył się pierwotnie z </w:t>
      </w:r>
      <w:proofErr w:type="spellStart"/>
      <w:r>
        <w:rPr>
          <w:rStyle w:val="Teksttreci2Kursywa"/>
          <w:b/>
          <w:bCs/>
        </w:rPr>
        <w:t>kobem</w:t>
      </w:r>
      <w:proofErr w:type="spellEnd"/>
      <w:r>
        <w:t xml:space="preserve"> »chlewem«</w:t>
      </w:r>
      <w:r>
        <w:rPr>
          <w:vertAlign w:val="superscript"/>
        </w:rPr>
        <w:t>1</w:t>
      </w:r>
      <w:r>
        <w:t xml:space="preserve">). </w:t>
      </w:r>
      <w:r>
        <w:rPr>
          <w:rStyle w:val="Teksttreci2Kursywa"/>
          <w:b/>
          <w:bCs/>
        </w:rPr>
        <w:t>Kobieta</w:t>
      </w:r>
      <w:r>
        <w:t xml:space="preserve"> to może »zajmująca się chlewem, hodująca świnie«. Jasne, że takie powiązania znaczeniowe nie dodawały blasku wyrazowi.</w:t>
      </w:r>
    </w:p>
    <w:p w:rsidR="000C12EB" w:rsidRDefault="003B2538">
      <w:pPr>
        <w:pStyle w:val="Teksttreci20"/>
        <w:framePr w:w="9390" w:h="12098" w:hRule="exact" w:wrap="none" w:vAnchor="page" w:hAnchor="page" w:x="1258" w:y="2284"/>
        <w:shd w:val="clear" w:color="auto" w:fill="auto"/>
        <w:spacing w:before="0" w:line="258" w:lineRule="exact"/>
        <w:ind w:left="200" w:right="600" w:firstLine="500"/>
      </w:pPr>
      <w:r>
        <w:t xml:space="preserve">Na zakończenie </w:t>
      </w:r>
      <w:r>
        <w:t xml:space="preserve">chciałabym omówić jedno jeszcze zagadnienie, które rzuca światło nie tylko na rozwój znaczeń wyrazów, ale i na rozwój języka w ogóle. Jest to zagadnienie podziału znaczenia między wyrazy spokrewnione słowotwórczo i etymologicznie. Poruszałam je w artykule </w:t>
      </w:r>
      <w:r>
        <w:t>„Z jeżyka „Lalki" Prusa" („Poradnik Językowy I"), tu uzupełnię je więc tylko starszym, wyrazistszym niż dziewiętnastowieczny, materiałem językowym.</w:t>
      </w:r>
    </w:p>
    <w:p w:rsidR="000C12EB" w:rsidRDefault="003B2538">
      <w:pPr>
        <w:pStyle w:val="Teksttreci20"/>
        <w:framePr w:w="9390" w:h="12098" w:hRule="exact" w:wrap="none" w:vAnchor="page" w:hAnchor="page" w:x="1258" w:y="2284"/>
        <w:shd w:val="clear" w:color="auto" w:fill="auto"/>
        <w:spacing w:before="0" w:line="258" w:lineRule="exact"/>
        <w:ind w:left="200" w:right="600" w:firstLine="500"/>
      </w:pPr>
      <w:r>
        <w:t xml:space="preserve">Przymiotniki </w:t>
      </w:r>
      <w:r>
        <w:rPr>
          <w:rStyle w:val="Teksttreci2Kursywa"/>
          <w:b/>
          <w:bCs/>
        </w:rPr>
        <w:t>przewrotny</w:t>
      </w:r>
      <w:r>
        <w:t xml:space="preserve"> i </w:t>
      </w:r>
      <w:r>
        <w:rPr>
          <w:rStyle w:val="Teksttreci2Kursywa"/>
          <w:b/>
          <w:bCs/>
        </w:rPr>
        <w:t>wywrotny</w:t>
      </w:r>
      <w:r>
        <w:t xml:space="preserve"> miały w starszym języku zakresy używalności całkowicie się niemal ze sobą</w:t>
      </w:r>
      <w:r>
        <w:t xml:space="preserve"> pokrywające: obydwa one były używane i w znaczeniu przenośnym, i w dosłownym. Wóz, który się często wywraca, nazywano wozem </w:t>
      </w:r>
      <w:r>
        <w:rPr>
          <w:rStyle w:val="Teksttreci2Kursywa"/>
          <w:b/>
          <w:bCs/>
        </w:rPr>
        <w:t>wywrotnym</w:t>
      </w:r>
      <w:r>
        <w:t xml:space="preserve"> albo </w:t>
      </w:r>
      <w:r>
        <w:rPr>
          <w:rStyle w:val="Teksttreci2Kursywa"/>
          <w:b/>
          <w:bCs/>
        </w:rPr>
        <w:t>przewrotnym,</w:t>
      </w:r>
    </w:p>
    <w:p w:rsidR="000C12EB" w:rsidRDefault="003B2538">
      <w:pPr>
        <w:pStyle w:val="Teksttreci50"/>
        <w:framePr w:w="9390" w:h="492" w:hRule="exact" w:wrap="none" w:vAnchor="page" w:hAnchor="page" w:x="1258" w:y="14875"/>
        <w:shd w:val="clear" w:color="auto" w:fill="auto"/>
        <w:spacing w:before="0" w:after="0" w:line="216" w:lineRule="exact"/>
        <w:ind w:left="200" w:right="600" w:firstLine="500"/>
        <w:jc w:val="both"/>
      </w:pPr>
      <w:r>
        <w:t xml:space="preserve">O Etymologia </w:t>
      </w:r>
      <w:proofErr w:type="spellStart"/>
      <w:r>
        <w:t>Brücknera</w:t>
      </w:r>
      <w:proofErr w:type="spellEnd"/>
      <w:r>
        <w:t xml:space="preserve"> jest jedną z wielu prób wyjaśnienia tego zagadkowego wyrazu.</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9402" w:h="318" w:hRule="exact" w:wrap="none" w:vAnchor="page" w:hAnchor="page" w:x="1252" w:y="1476"/>
        <w:shd w:val="clear" w:color="auto" w:fill="auto"/>
        <w:tabs>
          <w:tab w:val="left" w:leader="underscore" w:pos="3198"/>
          <w:tab w:val="left" w:leader="underscore" w:pos="9054"/>
        </w:tabs>
        <w:spacing w:line="200" w:lineRule="exact"/>
        <w:jc w:val="both"/>
      </w:pPr>
      <w:r>
        <w:lastRenderedPageBreak/>
        <w:t xml:space="preserve">1949, </w:t>
      </w:r>
      <w:r>
        <w:rPr>
          <w:rStyle w:val="NagweklubstopkaKursywaOdstpy-1pt"/>
        </w:rPr>
        <w:t>z.</w:t>
      </w:r>
      <w:r>
        <w:t xml:space="preserve"> 3</w:t>
      </w:r>
      <w:r>
        <w:tab/>
        <w:t>PORADNIK JĘZY</w:t>
      </w:r>
      <w:r>
        <w:rPr>
          <w:rStyle w:val="Nagweklubstopka1"/>
        </w:rPr>
        <w:t>KOWY</w:t>
      </w:r>
      <w:r>
        <w:t xml:space="preserve"> </w:t>
      </w:r>
      <w:r>
        <w:rPr>
          <w:rStyle w:val="Nagweklubstopka6"/>
        </w:rPr>
        <w:tab/>
      </w:r>
      <w:r>
        <w:t>15</w:t>
      </w:r>
    </w:p>
    <w:p w:rsidR="000C12EB" w:rsidRDefault="003B2538">
      <w:pPr>
        <w:pStyle w:val="Teksttreci20"/>
        <w:framePr w:w="9402" w:h="14094" w:hRule="exact" w:wrap="none" w:vAnchor="page" w:hAnchor="page" w:x="1252" w:y="2082"/>
        <w:shd w:val="clear" w:color="auto" w:fill="auto"/>
        <w:spacing w:before="0" w:line="276" w:lineRule="exact"/>
        <w:ind w:firstLine="0"/>
      </w:pPr>
      <w:r>
        <w:t xml:space="preserve">strzeżono się nie tylko </w:t>
      </w:r>
      <w:r>
        <w:rPr>
          <w:rStyle w:val="Teksttreci2Kursywa"/>
          <w:b/>
          <w:bCs/>
        </w:rPr>
        <w:t>„przewrotnych</w:t>
      </w:r>
      <w:r>
        <w:t xml:space="preserve"> ludzi", ale i </w:t>
      </w:r>
      <w:r>
        <w:rPr>
          <w:rStyle w:val="Teksttreci2Kursywa"/>
          <w:b/>
          <w:bCs/>
        </w:rPr>
        <w:t>„wywrotnej</w:t>
      </w:r>
      <w:r>
        <w:t xml:space="preserve"> chytrości szatana". Dziś podział znaczeń miedzy te przymiotniki już się dokonał : </w:t>
      </w:r>
      <w:r>
        <w:rPr>
          <w:rStyle w:val="Teksttreci2Kursywa"/>
          <w:b/>
          <w:bCs/>
        </w:rPr>
        <w:t>wywrotny</w:t>
      </w:r>
      <w:r>
        <w:t xml:space="preserve"> pozostał przy znaczeniu dosłownym, </w:t>
      </w:r>
      <w:r>
        <w:rPr>
          <w:rStyle w:val="Teksttreci2Kursywa"/>
          <w:b/>
          <w:bCs/>
        </w:rPr>
        <w:t>przewrotny</w:t>
      </w:r>
      <w:r>
        <w:t xml:space="preserve"> owładnął metaforycznym. Podobnie mniej ostre dawniej niż dziś były granice oddzielające </w:t>
      </w:r>
      <w:r>
        <w:rPr>
          <w:lang w:val="cs-CZ" w:eastAsia="cs-CZ" w:bidi="cs-CZ"/>
        </w:rPr>
        <w:t>u</w:t>
      </w:r>
      <w:r>
        <w:t>ż</w:t>
      </w:r>
      <w:r>
        <w:rPr>
          <w:lang w:val="cs-CZ" w:eastAsia="cs-CZ" w:bidi="cs-CZ"/>
        </w:rPr>
        <w:t xml:space="preserve">vcia </w:t>
      </w:r>
      <w:r>
        <w:t xml:space="preserve">takich np. przymiotników jak </w:t>
      </w:r>
      <w:r>
        <w:rPr>
          <w:rStyle w:val="Teksttreci2Kursywa"/>
          <w:b/>
          <w:bCs/>
        </w:rPr>
        <w:t>dworski</w:t>
      </w:r>
      <w:r>
        <w:t xml:space="preserve"> i </w:t>
      </w:r>
      <w:r>
        <w:rPr>
          <w:rStyle w:val="Teksttreci2Kursywa"/>
          <w:b/>
          <w:bCs/>
        </w:rPr>
        <w:t>dworny</w:t>
      </w:r>
      <w:r>
        <w:t xml:space="preserve"> czy </w:t>
      </w:r>
      <w:r>
        <w:rPr>
          <w:rStyle w:val="Teksttreci2Kursywa"/>
          <w:b/>
          <w:bCs/>
        </w:rPr>
        <w:t>sercowy</w:t>
      </w:r>
      <w:r>
        <w:t xml:space="preserve"> i </w:t>
      </w:r>
      <w:r>
        <w:rPr>
          <w:rStyle w:val="Teksttreci2Kursywa"/>
          <w:b/>
          <w:bCs/>
        </w:rPr>
        <w:t>serdeczny</w:t>
      </w:r>
      <w:r>
        <w:t xml:space="preserve"> skoro grunt należący do dworu można było nazwać zarówno </w:t>
      </w:r>
      <w:r>
        <w:rPr>
          <w:rStyle w:val="Teksttreci2Kursywa"/>
          <w:b/>
          <w:bCs/>
        </w:rPr>
        <w:t>dworskim</w:t>
      </w:r>
      <w:r>
        <w:t xml:space="preserve"> jak i </w:t>
      </w:r>
      <w:r>
        <w:rPr>
          <w:rStyle w:val="Teksttreci2Kursywa"/>
          <w:b/>
          <w:bCs/>
        </w:rPr>
        <w:t>dwornym,</w:t>
      </w:r>
      <w:r>
        <w:t xml:space="preserve"> </w:t>
      </w:r>
      <w:r>
        <w:t xml:space="preserve">a osierdzie zarówno ,,workiem </w:t>
      </w:r>
      <w:r>
        <w:rPr>
          <w:rStyle w:val="Teksttreci2Kursywa"/>
          <w:b/>
          <w:bCs/>
        </w:rPr>
        <w:t>sercowym“</w:t>
      </w:r>
      <w:r>
        <w:t xml:space="preserve"> jak i </w:t>
      </w:r>
      <w:r>
        <w:rPr>
          <w:rStyle w:val="Teksttreci2Kursywa"/>
          <w:b/>
          <w:bCs/>
        </w:rPr>
        <w:t>„serdeczną</w:t>
      </w:r>
      <w:r>
        <w:t xml:space="preserve"> torbą“.</w:t>
      </w:r>
    </w:p>
    <w:p w:rsidR="000C12EB" w:rsidRDefault="003B2538">
      <w:pPr>
        <w:pStyle w:val="Teksttreci20"/>
        <w:framePr w:w="9402" w:h="14094" w:hRule="exact" w:wrap="none" w:vAnchor="page" w:hAnchor="page" w:x="1252" w:y="2082"/>
        <w:shd w:val="clear" w:color="auto" w:fill="auto"/>
        <w:spacing w:before="0" w:line="276" w:lineRule="exact"/>
        <w:ind w:firstLine="400"/>
      </w:pPr>
      <w:r>
        <w:t xml:space="preserve">Proces podziału znaczeń miedzy wyrazy pokrewne jest ogromnie częsty. Oto np. przymiotniki pochodzące od rzeczownika </w:t>
      </w:r>
      <w:r>
        <w:rPr>
          <w:rStyle w:val="Teksttreci2Kursywa"/>
          <w:b/>
          <w:bCs/>
        </w:rPr>
        <w:t>mąż: męski</w:t>
      </w:r>
      <w:r>
        <w:t xml:space="preserve">, </w:t>
      </w:r>
      <w:r>
        <w:rPr>
          <w:rStyle w:val="Teksttreci2Kursywa"/>
          <w:b/>
          <w:bCs/>
        </w:rPr>
        <w:t>mężowy</w:t>
      </w:r>
      <w:r>
        <w:t xml:space="preserve">, </w:t>
      </w:r>
      <w:r>
        <w:rPr>
          <w:rStyle w:val="Teksttreci2Kursywa"/>
          <w:b/>
          <w:bCs/>
        </w:rPr>
        <w:t>mężny</w:t>
      </w:r>
      <w:r>
        <w:t>. Wszystkie te wyrazy mogły występować w tych samy</w:t>
      </w:r>
      <w:r>
        <w:t xml:space="preserve">ch funkcjach, co obficie poświadczają teksty staropolskie. Czytamy w nich o jakiejś </w:t>
      </w:r>
      <w:proofErr w:type="spellStart"/>
      <w:r>
        <w:t>Krzychnie</w:t>
      </w:r>
      <w:proofErr w:type="spellEnd"/>
      <w:r>
        <w:t xml:space="preserve">, która nie zagarnęła niczyjego majątku po </w:t>
      </w:r>
      <w:r>
        <w:rPr>
          <w:rStyle w:val="Teksttreci2Kursywa"/>
          <w:b/>
          <w:bCs/>
        </w:rPr>
        <w:t>„mężne</w:t>
      </w:r>
      <w:r>
        <w:t xml:space="preserve"> śmierci" tzn. po śmierci swego męża, o kobiecie, która poszła do ojca, nie czekając ,,</w:t>
      </w:r>
      <w:r>
        <w:rPr>
          <w:rStyle w:val="Teksttreci2Kursywa"/>
          <w:b/>
          <w:bCs/>
        </w:rPr>
        <w:t>mężowa</w:t>
      </w:r>
      <w:r>
        <w:t xml:space="preserve"> wrócenia" (powrotu m</w:t>
      </w:r>
      <w:r>
        <w:t xml:space="preserve">ęża), a w ..Biblii Królowej Zofii", zabytku z XV w., Bóg tak mówi do Ewy: Z boleścią będziesz rodzić swe </w:t>
      </w:r>
      <w:r>
        <w:rPr>
          <w:lang w:val="cs-CZ" w:eastAsia="cs-CZ" w:bidi="cs-CZ"/>
        </w:rPr>
        <w:t xml:space="preserve">syny, </w:t>
      </w:r>
      <w:r>
        <w:t xml:space="preserve">a pod mocą </w:t>
      </w:r>
      <w:r>
        <w:rPr>
          <w:rStyle w:val="Teksttreci2Kursywa"/>
          <w:b/>
          <w:bCs/>
        </w:rPr>
        <w:t>męską</w:t>
      </w:r>
      <w:r>
        <w:t xml:space="preserve"> będziesz, a on będzie nad tobą panować". Wyrażenie „moc męska" znaczy tu »władzę, panowanie męża«. Dziś przymiotniki </w:t>
      </w:r>
      <w:r>
        <w:rPr>
          <w:rStyle w:val="Teksttreci2Kursywa"/>
          <w:b/>
          <w:bCs/>
        </w:rPr>
        <w:t>męski, mężo</w:t>
      </w:r>
      <w:r>
        <w:rPr>
          <w:rStyle w:val="Teksttreci2Kursywa"/>
          <w:b/>
          <w:bCs/>
        </w:rPr>
        <w:t>wy, mężny</w:t>
      </w:r>
      <w:r>
        <w:t xml:space="preserve"> przestały być współwłaścicielami tego samego terenu znaczeniowego, dokonały niejako jego „parcelacji" między siebie. </w:t>
      </w:r>
      <w:r>
        <w:rPr>
          <w:rStyle w:val="Teksttreci2Kursywa"/>
          <w:b/>
          <w:bCs/>
        </w:rPr>
        <w:t>Mężowy</w:t>
      </w:r>
      <w:r>
        <w:t xml:space="preserve"> objął znaczenie dzierżawcze i znaczy »</w:t>
      </w:r>
      <w:proofErr w:type="spellStart"/>
      <w:r>
        <w:t>należacv</w:t>
      </w:r>
      <w:proofErr w:type="spellEnd"/>
      <w:r>
        <w:t xml:space="preserve"> do męża«, </w:t>
      </w:r>
      <w:r>
        <w:rPr>
          <w:rStyle w:val="Teksttreci2Kursywa"/>
          <w:b/>
          <w:bCs/>
        </w:rPr>
        <w:t>męski</w:t>
      </w:r>
      <w:r>
        <w:t xml:space="preserve"> to »właściwy mężowi — mężczyźnie« w sensie raczej </w:t>
      </w:r>
      <w:r>
        <w:rPr>
          <w:lang w:val="cs-CZ" w:eastAsia="cs-CZ" w:bidi="cs-CZ"/>
        </w:rPr>
        <w:t xml:space="preserve">fizycznym, </w:t>
      </w:r>
      <w:r>
        <w:rPr>
          <w:rStyle w:val="Teksttreci2Kursywa"/>
          <w:b/>
          <w:bCs/>
        </w:rPr>
        <w:t>mężny</w:t>
      </w:r>
      <w:r>
        <w:t xml:space="preserve"> to »właściwy mężowi — mężczyźnie« w sensie raczej psychicznym. Ten ostatni przymiotnik zerwał zresztą niemal zupełnie' swe związki z wyrazem </w:t>
      </w:r>
      <w:r>
        <w:rPr>
          <w:rStyle w:val="Teksttreci2Kursywa"/>
          <w:b/>
          <w:bCs/>
        </w:rPr>
        <w:t>mąż.</w:t>
      </w:r>
    </w:p>
    <w:p w:rsidR="000C12EB" w:rsidRDefault="003B2538">
      <w:pPr>
        <w:pStyle w:val="Teksttreci20"/>
        <w:framePr w:w="9402" w:h="14094" w:hRule="exact" w:wrap="none" w:vAnchor="page" w:hAnchor="page" w:x="1252" w:y="2082"/>
        <w:shd w:val="clear" w:color="auto" w:fill="auto"/>
        <w:spacing w:before="0" w:line="276" w:lineRule="exact"/>
        <w:ind w:firstLine="680"/>
      </w:pPr>
      <w:r>
        <w:t>Proces, o którym tu mowa, tzn. repar</w:t>
      </w:r>
      <w:r>
        <w:rPr>
          <w:rStyle w:val="Teksttreci2Odstpy4pt"/>
          <w:b/>
          <w:bCs/>
        </w:rPr>
        <w:t>tycja</w:t>
      </w:r>
      <w:r>
        <w:t xml:space="preserve"> znaczenia między pierwotnie synonimiczne wyrazy pok</w:t>
      </w:r>
      <w:r>
        <w:t xml:space="preserve">rewne, nie jest w języku polskim ukończony, toteż z łatwością można przytoczyć takie pary wyrazów, jak np. </w:t>
      </w:r>
      <w:r>
        <w:rPr>
          <w:rStyle w:val="Teksttreci2Kursywa"/>
          <w:b/>
          <w:bCs/>
        </w:rPr>
        <w:t>wieczorowy</w:t>
      </w:r>
      <w:r>
        <w:t xml:space="preserve"> i </w:t>
      </w:r>
      <w:r>
        <w:rPr>
          <w:rStyle w:val="Teksttreci2Kursywa"/>
          <w:b/>
          <w:bCs/>
        </w:rPr>
        <w:t>wieczorny,</w:t>
      </w:r>
      <w:r>
        <w:t xml:space="preserve"> w których sie on niejasno dopiero zarysowuje. Te wyrazy jednak, w których dobiegł on do końca, świadczą niezbicie o tym, że w</w:t>
      </w:r>
      <w:r>
        <w:t xml:space="preserve"> rozwoju </w:t>
      </w:r>
      <w:proofErr w:type="spellStart"/>
      <w:r>
        <w:t>języ</w:t>
      </w:r>
      <w:proofErr w:type="spellEnd"/>
      <w:r>
        <w:rPr>
          <w:lang w:val="cs-CZ" w:eastAsia="cs-CZ" w:bidi="cs-CZ"/>
        </w:rPr>
        <w:t xml:space="preserve">ka </w:t>
      </w:r>
      <w:r>
        <w:t>daje sie zauważyć tendencja do coraz większego ładu, do coraz ściślejszego i bardziej jednoznacznego powiązania form wyrazów z ich treścią znaczeniową.</w:t>
      </w:r>
    </w:p>
    <w:p w:rsidR="000C12EB" w:rsidRDefault="003B2538">
      <w:pPr>
        <w:pStyle w:val="Teksttreci20"/>
        <w:framePr w:w="9402" w:h="14094" w:hRule="exact" w:wrap="none" w:vAnchor="page" w:hAnchor="page" w:x="1252" w:y="2082"/>
        <w:shd w:val="clear" w:color="auto" w:fill="auto"/>
        <w:spacing w:before="0" w:line="276" w:lineRule="exact"/>
        <w:ind w:firstLine="680"/>
      </w:pPr>
      <w:r>
        <w:t>Sumując wnioski stwierdzamy: 1. że zmiany znaczeń wyrazów dokonywają sie na zasadzie sty</w:t>
      </w:r>
      <w:r>
        <w:t>czności doznań czy sytuacji, 2. że są związane z warunkami społecznego bytu, 3. że wreszcie w dziedzinie semantyki, tak zresztą jak i w innych zakresach faktów językowych, spoza różnorodności form prześwieca dążenie do uściślenia, udoskonalenia języka jako</w:t>
      </w:r>
      <w:r>
        <w:t xml:space="preserve"> narzędzia międzyludzkiej komunikacji.</w:t>
      </w:r>
    </w:p>
    <w:p w:rsidR="000C12EB" w:rsidRDefault="003B2538">
      <w:pPr>
        <w:pStyle w:val="Teksttreci110"/>
        <w:framePr w:w="9402" w:h="14094" w:hRule="exact" w:wrap="none" w:vAnchor="page" w:hAnchor="page" w:x="1252" w:y="2082"/>
        <w:shd w:val="clear" w:color="auto" w:fill="auto"/>
        <w:spacing w:before="0" w:after="433" w:line="276" w:lineRule="exact"/>
        <w:ind w:left="6460"/>
      </w:pPr>
      <w:r>
        <w:t>Halina Kurkowska</w:t>
      </w:r>
    </w:p>
    <w:p w:rsidR="000C12EB" w:rsidRDefault="003B2538">
      <w:pPr>
        <w:pStyle w:val="Teksttreci20"/>
        <w:framePr w:w="9402" w:h="14094" w:hRule="exact" w:wrap="none" w:vAnchor="page" w:hAnchor="page" w:x="1252" w:y="2082"/>
        <w:shd w:val="clear" w:color="auto" w:fill="auto"/>
        <w:spacing w:before="0" w:after="225" w:line="260" w:lineRule="exact"/>
        <w:ind w:right="80" w:firstLine="0"/>
        <w:jc w:val="center"/>
      </w:pPr>
      <w:r>
        <w:t>SYNONIMICZNE GRUPY WYRAZOWE</w:t>
      </w:r>
    </w:p>
    <w:p w:rsidR="000C12EB" w:rsidRDefault="003B2538">
      <w:pPr>
        <w:pStyle w:val="Teksttreci20"/>
        <w:framePr w:w="9402" w:h="14094" w:hRule="exact" w:wrap="none" w:vAnchor="page" w:hAnchor="page" w:x="1252" w:y="2082"/>
        <w:shd w:val="clear" w:color="auto" w:fill="auto"/>
        <w:spacing w:before="0" w:line="276" w:lineRule="exact"/>
        <w:ind w:firstLine="680"/>
      </w:pPr>
      <w:r>
        <w:t>W pracach publicystycznych, w prasie, w pracach popularno-naukowych, w tłumaczeniach z obcych języków, a nawet w literaturze pięknej spotykamy się bardzo często z nieporadn</w:t>
      </w:r>
      <w:r>
        <w:t>ością językową. Typowymi objawami takiej nieporadności jest bądź nieumiejętność znalezienia właściwego wyrazu czy zwrotu, bądź pewne przerosty frazeologiczne świadczące o niedostatecznej znajomości języka, a nade wszystko o braku wyczucia wartości stylisty</w:t>
      </w:r>
      <w:r>
        <w:t>cznej wyrazów i zwrotów.</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rap="none" w:vAnchor="page" w:hAnchor="page" w:x="1227" w:y="1820"/>
        <w:shd w:val="clear" w:color="auto" w:fill="auto"/>
        <w:spacing w:line="200" w:lineRule="exact"/>
      </w:pPr>
      <w:r>
        <w:rPr>
          <w:rStyle w:val="Nagweklubstopka7"/>
        </w:rPr>
        <w:lastRenderedPageBreak/>
        <w:t>16</w:t>
      </w:r>
    </w:p>
    <w:p w:rsidR="000C12EB" w:rsidRDefault="003B2538">
      <w:pPr>
        <w:pStyle w:val="Nagweklubstopka50"/>
        <w:framePr w:wrap="none" w:vAnchor="page" w:hAnchor="page" w:x="4005" w:y="1866"/>
        <w:shd w:val="clear" w:color="auto" w:fill="auto"/>
        <w:spacing w:line="180" w:lineRule="exact"/>
      </w:pPr>
      <w:r>
        <w:t>PORADNIK JĘZYKOWY</w:t>
      </w:r>
    </w:p>
    <w:p w:rsidR="000C12EB" w:rsidRDefault="003B2538">
      <w:pPr>
        <w:pStyle w:val="Nagweklubstopka30"/>
        <w:framePr w:wrap="none" w:vAnchor="page" w:hAnchor="page" w:x="8355" w:y="1850"/>
        <w:shd w:val="clear" w:color="auto" w:fill="auto"/>
        <w:spacing w:line="200" w:lineRule="exact"/>
      </w:pPr>
      <w:r>
        <w:rPr>
          <w:rStyle w:val="Nagweklubstopka32"/>
        </w:rPr>
        <w:t xml:space="preserve">1949, </w:t>
      </w:r>
      <w:r>
        <w:t xml:space="preserve">z. </w:t>
      </w:r>
      <w:r>
        <w:rPr>
          <w:rStyle w:val="Nagweklubstopka32"/>
        </w:rPr>
        <w:t>3</w:t>
      </w:r>
    </w:p>
    <w:p w:rsidR="000C12EB" w:rsidRDefault="003B2538">
      <w:pPr>
        <w:pStyle w:val="Teksttreci90"/>
        <w:framePr w:w="9402" w:h="3865" w:hRule="exact" w:wrap="none" w:vAnchor="page" w:hAnchor="page" w:x="1149" w:y="2369"/>
        <w:shd w:val="clear" w:color="auto" w:fill="auto"/>
        <w:spacing w:before="0" w:line="234" w:lineRule="exact"/>
        <w:ind w:right="1380" w:firstLine="560"/>
        <w:jc w:val="both"/>
      </w:pPr>
      <w:r>
        <w:t xml:space="preserve">Braki te można w większości wypadków usunąć posługując się odpowiednimi słownikami. Istniejące jednak w naszej literaturze słownikowej prace nie odpowiadają dzisiejszym </w:t>
      </w:r>
      <w:r>
        <w:t>wymaganiom. Są albo przestarzałe jak np. słowniki synonimów Krasińskiego lub Zawilińskiego</w:t>
      </w:r>
      <w:r>
        <w:rPr>
          <w:vertAlign w:val="superscript"/>
        </w:rPr>
        <w:t>1</w:t>
      </w:r>
      <w:r>
        <w:t>), albo zbyt szczupłe, nie wyczerpujące całego aktualnego dziś materiału frazeologicznego, jak np. słownik frazeologiczny Krasnowolskiego</w:t>
      </w:r>
      <w:r>
        <w:rPr>
          <w:vertAlign w:val="superscript"/>
        </w:rPr>
        <w:t>1 2</w:t>
      </w:r>
      <w:r>
        <w:t>). Najobszerniejszy zaś t</w:t>
      </w:r>
      <w:r>
        <w:t xml:space="preserve">ego typu słownik ortoepiczny Szobera ma nieco inny charakter. głównie normatywny </w:t>
      </w:r>
      <w:r>
        <w:rPr>
          <w:vertAlign w:val="superscript"/>
        </w:rPr>
        <w:t>3</w:t>
      </w:r>
      <w:r>
        <w:t>).</w:t>
      </w:r>
    </w:p>
    <w:p w:rsidR="000C12EB" w:rsidRDefault="003B2538">
      <w:pPr>
        <w:pStyle w:val="Teksttreci90"/>
        <w:framePr w:w="9402" w:h="3865" w:hRule="exact" w:wrap="none" w:vAnchor="page" w:hAnchor="page" w:x="1149" w:y="2369"/>
        <w:shd w:val="clear" w:color="auto" w:fill="auto"/>
        <w:spacing w:before="0" w:line="234" w:lineRule="exact"/>
        <w:ind w:right="1380" w:firstLine="560"/>
        <w:jc w:val="both"/>
      </w:pPr>
      <w:r>
        <w:t>W tych warunkach wprowadzenie stałej rubryki, w której byłyby rozważane wartości stylistyczno-frazeologiczne grup wyrazowych wydaje się celowe i pożyteczne. Przyczynić się</w:t>
      </w:r>
      <w:r>
        <w:t xml:space="preserve"> to może w pewnej mierze do zwrócenia baczniejszej uwagi piszących i mówiących na ścisłość i jasność w formułowaniu myśli, na właściwe rozumienie wyrazów i na właściwe użycie wyrazów i zwrotów. Zgromadzenie większej ilości takich grup wyrazowych mogłoby w </w:t>
      </w:r>
      <w:r>
        <w:t>przyszłości stanowić materiał do obszerniejszego słownika tego typu.</w:t>
      </w:r>
    </w:p>
    <w:p w:rsidR="000C12EB" w:rsidRDefault="003B2538">
      <w:pPr>
        <w:pStyle w:val="Teksttreci20"/>
        <w:framePr w:w="9402" w:h="5732" w:hRule="exact" w:wrap="none" w:vAnchor="page" w:hAnchor="page" w:x="1149" w:y="6528"/>
        <w:shd w:val="clear" w:color="auto" w:fill="auto"/>
        <w:spacing w:before="0" w:line="480" w:lineRule="exact"/>
        <w:ind w:left="3960" w:firstLine="0"/>
        <w:jc w:val="left"/>
      </w:pPr>
      <w:r>
        <w:t>1</w:t>
      </w:r>
    </w:p>
    <w:p w:rsidR="000C12EB" w:rsidRDefault="003B2538">
      <w:pPr>
        <w:pStyle w:val="Teksttreci90"/>
        <w:framePr w:w="9402" w:h="5732" w:hRule="exact" w:wrap="none" w:vAnchor="page" w:hAnchor="page" w:x="1149" w:y="6528"/>
        <w:shd w:val="clear" w:color="auto" w:fill="auto"/>
        <w:spacing w:before="0" w:line="480" w:lineRule="exact"/>
        <w:ind w:left="1060" w:right="2020" w:hanging="360"/>
        <w:jc w:val="left"/>
      </w:pPr>
      <w:r>
        <w:t xml:space="preserve">Jako pierwszą rozważamy grupę następujących synonimów: </w:t>
      </w:r>
      <w:r>
        <w:rPr>
          <w:rStyle w:val="Teksttreci9Kursywa"/>
          <w:b/>
          <w:bCs/>
        </w:rPr>
        <w:t>bryła, gruda</w:t>
      </w:r>
      <w:r>
        <w:t xml:space="preserve">, </w:t>
      </w:r>
      <w:r>
        <w:rPr>
          <w:rStyle w:val="Teksttreci9Kursywa"/>
          <w:b/>
          <w:bCs/>
        </w:rPr>
        <w:t>kawał, odłam(</w:t>
      </w:r>
      <w:proofErr w:type="spellStart"/>
      <w:r>
        <w:rPr>
          <w:rStyle w:val="Teksttreci9Kursywa"/>
          <w:b/>
          <w:bCs/>
        </w:rPr>
        <w:t>ek</w:t>
      </w:r>
      <w:proofErr w:type="spellEnd"/>
      <w:r>
        <w:rPr>
          <w:rStyle w:val="Teksttreci9Kursywa"/>
          <w:b/>
          <w:bCs/>
        </w:rPr>
        <w:t>), pecyna., puc</w:t>
      </w:r>
      <w:r>
        <w:t xml:space="preserve">, </w:t>
      </w:r>
      <w:r>
        <w:rPr>
          <w:rStyle w:val="Teksttreci9Kursywa"/>
          <w:b/>
          <w:bCs/>
        </w:rPr>
        <w:t>zlepek.</w:t>
      </w:r>
    </w:p>
    <w:p w:rsidR="000C12EB" w:rsidRDefault="003B2538">
      <w:pPr>
        <w:pStyle w:val="Teksttreci90"/>
        <w:framePr w:w="9402" w:h="5732" w:hRule="exact" w:wrap="none" w:vAnchor="page" w:hAnchor="page" w:x="1149" w:y="6528"/>
        <w:shd w:val="clear" w:color="auto" w:fill="auto"/>
        <w:spacing w:before="0" w:line="234" w:lineRule="exact"/>
        <w:ind w:right="1380" w:firstLine="560"/>
        <w:jc w:val="both"/>
      </w:pPr>
      <w:r>
        <w:t xml:space="preserve">Wspólną cechą znaczeniową wymienionych synonimów (oprócz wyrazu </w:t>
      </w:r>
      <w:r>
        <w:rPr>
          <w:rStyle w:val="Teksttreci9Kursywa"/>
          <w:b/>
          <w:bCs/>
        </w:rPr>
        <w:t>zlepek)</w:t>
      </w:r>
      <w:r>
        <w:t xml:space="preserve"> jest to, iż oznaczają one części jakiejś całości, kawałek czegoś, co zostało od owej całości oderwane lub odłamane.</w:t>
      </w:r>
    </w:p>
    <w:p w:rsidR="000C12EB" w:rsidRDefault="003B2538">
      <w:pPr>
        <w:pStyle w:val="Teksttreci90"/>
        <w:framePr w:w="9402" w:h="5732" w:hRule="exact" w:wrap="none" w:vAnchor="page" w:hAnchor="page" w:x="1149" w:y="6528"/>
        <w:shd w:val="clear" w:color="auto" w:fill="auto"/>
        <w:spacing w:before="0" w:line="234" w:lineRule="exact"/>
        <w:ind w:right="1380" w:firstLine="560"/>
        <w:jc w:val="both"/>
      </w:pPr>
      <w:r>
        <w:t xml:space="preserve">Wyrazu </w:t>
      </w:r>
      <w:r>
        <w:rPr>
          <w:rStyle w:val="Teksttreci9Kursywa"/>
          <w:b/>
          <w:bCs/>
        </w:rPr>
        <w:t>bryła</w:t>
      </w:r>
      <w:r>
        <w:t xml:space="preserve"> w znaczeniu nieprzenośnym używamy na oznaczenie kawałka jakiegoś przedmiotu, mającego kształt okrągławy o niezbyt ostrych brze</w:t>
      </w:r>
      <w:r>
        <w:t xml:space="preserve">gach, odłupanego od większej całości np. </w:t>
      </w:r>
      <w:r>
        <w:rPr>
          <w:rStyle w:val="Teksttreci9Kursywa"/>
          <w:b/>
          <w:bCs/>
        </w:rPr>
        <w:t>bryła złota, miedzi</w:t>
      </w:r>
      <w:r>
        <w:t xml:space="preserve">, </w:t>
      </w:r>
      <w:r>
        <w:rPr>
          <w:rStyle w:val="Teksttreci9Kursywa"/>
          <w:b/>
          <w:bCs/>
        </w:rPr>
        <w:t>ołowiu, soli, marmuru, ziemi, lodu, bursztynu,</w:t>
      </w:r>
      <w:r>
        <w:t xml:space="preserve"> albo zlepionego z mniejszych całości np. </w:t>
      </w:r>
      <w:r>
        <w:rPr>
          <w:rStyle w:val="Teksttreci9Kursywa"/>
          <w:b/>
          <w:bCs/>
        </w:rPr>
        <w:t>bryła fig;</w:t>
      </w:r>
      <w:r>
        <w:t xml:space="preserve"> może to być również część jakiejś masy np. </w:t>
      </w:r>
      <w:r>
        <w:rPr>
          <w:rStyle w:val="Teksttreci9Kursywa"/>
          <w:b/>
          <w:bCs/>
        </w:rPr>
        <w:t>bryła śniegu, gliny, wapna, błota, krochmalu</w:t>
      </w:r>
      <w:r>
        <w:t xml:space="preserve"> itp.</w:t>
      </w:r>
    </w:p>
    <w:p w:rsidR="000C12EB" w:rsidRDefault="003B2538">
      <w:pPr>
        <w:pStyle w:val="Teksttreci90"/>
        <w:framePr w:w="9402" w:h="5732" w:hRule="exact" w:wrap="none" w:vAnchor="page" w:hAnchor="page" w:x="1149" w:y="6528"/>
        <w:shd w:val="clear" w:color="auto" w:fill="auto"/>
        <w:spacing w:before="0" w:line="222" w:lineRule="exact"/>
        <w:ind w:right="1380" w:firstLine="560"/>
        <w:jc w:val="both"/>
      </w:pPr>
      <w:r>
        <w:t>Po</w:t>
      </w:r>
      <w:r>
        <w:t>za tym wyraz może być wyzyskiwany jako przenośnia w języku poetyckim :</w:t>
      </w:r>
    </w:p>
    <w:p w:rsidR="000C12EB" w:rsidRDefault="003B2538">
      <w:pPr>
        <w:pStyle w:val="Teksttreci90"/>
        <w:framePr w:w="9402" w:h="5732" w:hRule="exact" w:wrap="none" w:vAnchor="page" w:hAnchor="page" w:x="1149" w:y="6528"/>
        <w:shd w:val="clear" w:color="auto" w:fill="auto"/>
        <w:spacing w:before="0" w:line="282" w:lineRule="exact"/>
        <w:ind w:firstLine="560"/>
        <w:jc w:val="both"/>
      </w:pPr>
      <w:r>
        <w:t xml:space="preserve">„Dalej, </w:t>
      </w:r>
      <w:r>
        <w:rPr>
          <w:rStyle w:val="Teksttreci9Kursywa"/>
          <w:b/>
          <w:bCs/>
        </w:rPr>
        <w:t>bryło,</w:t>
      </w:r>
      <w:r>
        <w:t xml:space="preserve"> z posad świata!</w:t>
      </w:r>
    </w:p>
    <w:p w:rsidR="000C12EB" w:rsidRDefault="003B2538">
      <w:pPr>
        <w:pStyle w:val="Teksttreci90"/>
        <w:framePr w:w="9402" w:h="5732" w:hRule="exact" w:wrap="none" w:vAnchor="page" w:hAnchor="page" w:x="1149" w:y="6528"/>
        <w:shd w:val="clear" w:color="auto" w:fill="auto"/>
        <w:spacing w:before="0" w:line="282" w:lineRule="exact"/>
        <w:ind w:firstLine="560"/>
        <w:jc w:val="both"/>
      </w:pPr>
      <w:r>
        <w:t xml:space="preserve">Nowymi cię pchniemy tory“ (Mickiewicz </w:t>
      </w:r>
      <w:r>
        <w:rPr>
          <w:rStyle w:val="Teksttreci9Kursywa"/>
          <w:b/>
          <w:bCs/>
        </w:rPr>
        <w:t>Oda do młodości)</w:t>
      </w:r>
    </w:p>
    <w:p w:rsidR="000C12EB" w:rsidRDefault="003B2538">
      <w:pPr>
        <w:pStyle w:val="Teksttreci90"/>
        <w:framePr w:w="9402" w:h="5732" w:hRule="exact" w:wrap="none" w:vAnchor="page" w:hAnchor="page" w:x="1149" w:y="6528"/>
        <w:shd w:val="clear" w:color="auto" w:fill="auto"/>
        <w:spacing w:before="0" w:line="282" w:lineRule="exact"/>
        <w:ind w:firstLine="560"/>
        <w:jc w:val="both"/>
      </w:pPr>
      <w:r>
        <w:t xml:space="preserve">„Tańczyły fal różne </w:t>
      </w:r>
      <w:r>
        <w:rPr>
          <w:rStyle w:val="Teksttreci9Kursywa"/>
          <w:b/>
          <w:bCs/>
        </w:rPr>
        <w:t xml:space="preserve">bryły </w:t>
      </w:r>
      <w:r>
        <w:t xml:space="preserve"> (Słowacki </w:t>
      </w:r>
      <w:r>
        <w:rPr>
          <w:rStyle w:val="Teksttreci9Kursywa"/>
          <w:b/>
          <w:bCs/>
        </w:rPr>
        <w:t>Pisma.</w:t>
      </w:r>
      <w:r>
        <w:t xml:space="preserve"> </w:t>
      </w:r>
      <w:r>
        <w:rPr>
          <w:lang w:val="ru-RU" w:eastAsia="ru-RU" w:bidi="ru-RU"/>
        </w:rPr>
        <w:t>Ш</w:t>
      </w:r>
      <w:r w:rsidRPr="00C95E33">
        <w:rPr>
          <w:lang w:eastAsia="ru-RU" w:bidi="ru-RU"/>
        </w:rPr>
        <w:t xml:space="preserve">, </w:t>
      </w:r>
      <w:r>
        <w:t>str. 509).</w:t>
      </w:r>
    </w:p>
    <w:p w:rsidR="000C12EB" w:rsidRDefault="003B2538">
      <w:pPr>
        <w:pStyle w:val="Teksttreci90"/>
        <w:framePr w:w="9402" w:h="5732" w:hRule="exact" w:wrap="none" w:vAnchor="page" w:hAnchor="page" w:x="1149" w:y="6528"/>
        <w:shd w:val="clear" w:color="auto" w:fill="auto"/>
        <w:spacing w:before="0" w:line="222" w:lineRule="exact"/>
        <w:ind w:right="1380" w:firstLine="560"/>
        <w:jc w:val="both"/>
      </w:pPr>
      <w:r>
        <w:t xml:space="preserve">„Snopy odłamywały się z żółtej </w:t>
      </w:r>
      <w:r>
        <w:rPr>
          <w:rStyle w:val="Teksttreci9Kursywa"/>
          <w:b/>
          <w:bCs/>
        </w:rPr>
        <w:t>bryły</w:t>
      </w:r>
      <w:r>
        <w:t xml:space="preserve"> żyta</w:t>
      </w:r>
      <w:r>
        <w:t xml:space="preserve">“ (Dąbrowska </w:t>
      </w:r>
      <w:r>
        <w:rPr>
          <w:rStyle w:val="Teksttreci9Kursywa"/>
          <w:b/>
          <w:bCs/>
        </w:rPr>
        <w:t>Ludzie stamtąd,</w:t>
      </w:r>
      <w:r>
        <w:t xml:space="preserve"> str. 30).</w:t>
      </w:r>
    </w:p>
    <w:p w:rsidR="000C12EB" w:rsidRDefault="003B2538">
      <w:pPr>
        <w:pStyle w:val="Stopka60"/>
        <w:framePr w:w="8022" w:h="595" w:hRule="exact" w:wrap="none" w:vAnchor="page" w:hAnchor="page" w:x="1149" w:y="12714"/>
        <w:shd w:val="clear" w:color="auto" w:fill="auto"/>
        <w:tabs>
          <w:tab w:val="left" w:pos="768"/>
        </w:tabs>
        <w:ind w:right="1420"/>
      </w:pPr>
      <w:r>
        <w:rPr>
          <w:rStyle w:val="Stopka6Bezkursywy"/>
        </w:rPr>
        <w:t>1)</w:t>
      </w:r>
      <w:r>
        <w:rPr>
          <w:rStyle w:val="Stopka6Bezkursywy"/>
        </w:rPr>
        <w:tab/>
        <w:t xml:space="preserve">Adam Stanisław Krasiński, </w:t>
      </w:r>
      <w:r>
        <w:t>Słownik synonimów polskim.</w:t>
      </w:r>
      <w:r>
        <w:rPr>
          <w:rStyle w:val="Stopka6Bezkursywy"/>
        </w:rPr>
        <w:t xml:space="preserve"> 2 tomy, Kraków </w:t>
      </w:r>
      <w:r>
        <w:rPr>
          <w:rStyle w:val="Stopka6BezkursywyOdstpy-1pt"/>
        </w:rPr>
        <w:t>1885.</w:t>
      </w:r>
      <w:r>
        <w:rPr>
          <w:rStyle w:val="Stopka6Bezkursywy"/>
        </w:rPr>
        <w:t xml:space="preserve"> </w:t>
      </w:r>
      <w:proofErr w:type="spellStart"/>
      <w:r w:rsidRPr="00C95E33">
        <w:rPr>
          <w:rStyle w:val="Stopka6Bezkursywy"/>
          <w:lang w:eastAsia="en-US" w:bidi="en-US"/>
        </w:rPr>
        <w:t>Reman</w:t>
      </w:r>
      <w:proofErr w:type="spellEnd"/>
      <w:r w:rsidRPr="00C95E33">
        <w:rPr>
          <w:rStyle w:val="Stopka6Bezkursywy"/>
          <w:lang w:eastAsia="en-US" w:bidi="en-US"/>
        </w:rPr>
        <w:t xml:space="preserve"> </w:t>
      </w:r>
      <w:r>
        <w:rPr>
          <w:rStyle w:val="Stopka6Bezkursywy"/>
        </w:rPr>
        <w:t xml:space="preserve">Zawiliński. </w:t>
      </w:r>
      <w:r>
        <w:t>Dobór wyrazów. Słownik wyrazów bliskoznacznych i jednoznacznych.</w:t>
      </w:r>
      <w:r>
        <w:rPr>
          <w:rStyle w:val="Stopka6Bezkursywy"/>
        </w:rPr>
        <w:t xml:space="preserve"> Kraków 1926.</w:t>
      </w:r>
    </w:p>
    <w:p w:rsidR="000C12EB" w:rsidRDefault="003B2538">
      <w:pPr>
        <w:pStyle w:val="Stopka20"/>
        <w:framePr w:w="8022" w:h="564" w:hRule="exact" w:wrap="none" w:vAnchor="page" w:hAnchor="page" w:x="1149" w:y="13410"/>
        <w:shd w:val="clear" w:color="auto" w:fill="auto"/>
        <w:tabs>
          <w:tab w:val="left" w:pos="774"/>
        </w:tabs>
        <w:spacing w:line="180" w:lineRule="exact"/>
        <w:ind w:right="1440" w:firstLine="500"/>
        <w:jc w:val="both"/>
      </w:pPr>
      <w:r>
        <w:t>2)</w:t>
      </w:r>
      <w:r>
        <w:tab/>
      </w:r>
      <w:r>
        <w:rPr>
          <w:rStyle w:val="Stopka2Kursywa"/>
        </w:rPr>
        <w:t xml:space="preserve">M. </w:t>
      </w:r>
      <w:proofErr w:type="spellStart"/>
      <w:r>
        <w:rPr>
          <w:rStyle w:val="Stopka2Kursywa"/>
        </w:rPr>
        <w:t>Arcta</w:t>
      </w:r>
      <w:proofErr w:type="spellEnd"/>
      <w:r>
        <w:rPr>
          <w:rStyle w:val="Stopka2Kursywa"/>
        </w:rPr>
        <w:t xml:space="preserve"> słownik frazeologiczny. Poradnik</w:t>
      </w:r>
      <w:r>
        <w:rPr>
          <w:rStyle w:val="Stopka2Kursywa"/>
        </w:rPr>
        <w:t xml:space="preserve"> językowy,</w:t>
      </w:r>
      <w:r>
        <w:t xml:space="preserve"> wyd. IV poprawione i uzupełnione. Warszawa 1934. (Antoni </w:t>
      </w:r>
      <w:proofErr w:type="spellStart"/>
      <w:r>
        <w:t>Krasnowolski</w:t>
      </w:r>
      <w:proofErr w:type="spellEnd"/>
      <w:r>
        <w:t>. Z przedmowy do wydania pierwszego).</w:t>
      </w:r>
    </w:p>
    <w:p w:rsidR="000C12EB" w:rsidRDefault="003B2538">
      <w:pPr>
        <w:pStyle w:val="Stopka20"/>
        <w:framePr w:w="8022" w:h="408" w:hRule="exact" w:wrap="none" w:vAnchor="page" w:hAnchor="page" w:x="1149" w:y="14094"/>
        <w:shd w:val="clear" w:color="auto" w:fill="auto"/>
        <w:tabs>
          <w:tab w:val="left" w:pos="726"/>
        </w:tabs>
        <w:spacing w:line="174" w:lineRule="exact"/>
        <w:ind w:right="1460" w:firstLine="500"/>
        <w:jc w:val="left"/>
      </w:pPr>
      <w:r>
        <w:t>3)</w:t>
      </w:r>
      <w:r>
        <w:tab/>
        <w:t xml:space="preserve">Wydanie II tego słownika ukazało się pod zmienionym tytułem. St. Szober. </w:t>
      </w:r>
      <w:r>
        <w:rPr>
          <w:rStyle w:val="Stopka2Kursywa"/>
        </w:rPr>
        <w:t xml:space="preserve">Słownik </w:t>
      </w:r>
      <w:r>
        <w:rPr>
          <w:rStyle w:val="Stopka2Kursywa"/>
          <w:lang w:val="ru-RU" w:eastAsia="ru-RU" w:bidi="ru-RU"/>
        </w:rPr>
        <w:t>рор</w:t>
      </w:r>
      <w:proofErr w:type="spellStart"/>
      <w:r>
        <w:rPr>
          <w:rStyle w:val="Stopka2Kursywa"/>
        </w:rPr>
        <w:t>r</w:t>
      </w:r>
      <w:proofErr w:type="spellEnd"/>
      <w:r>
        <w:rPr>
          <w:rStyle w:val="Stopka2Kursywa"/>
          <w:lang w:val="ru-RU" w:eastAsia="ru-RU" w:bidi="ru-RU"/>
        </w:rPr>
        <w:t>а</w:t>
      </w:r>
      <w:proofErr w:type="spellStart"/>
      <w:r>
        <w:rPr>
          <w:rStyle w:val="Stopka2Kursywa"/>
        </w:rPr>
        <w:t>wnej</w:t>
      </w:r>
      <w:proofErr w:type="spellEnd"/>
      <w:r>
        <w:rPr>
          <w:rStyle w:val="Stopka2Kursywa"/>
        </w:rPr>
        <w:t xml:space="preserve"> polszczyzny.</w:t>
      </w:r>
      <w:r>
        <w:t xml:space="preserve"> Warszawa 1949.</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rap="none" w:vAnchor="page" w:hAnchor="page" w:x="1188" w:y="1613"/>
        <w:shd w:val="clear" w:color="auto" w:fill="auto"/>
        <w:spacing w:line="200" w:lineRule="exact"/>
      </w:pPr>
      <w:r>
        <w:lastRenderedPageBreak/>
        <w:t>1949, z. 3</w:t>
      </w:r>
    </w:p>
    <w:p w:rsidR="000C12EB" w:rsidRDefault="003B2538">
      <w:pPr>
        <w:pStyle w:val="Nagweklubstopka0"/>
        <w:framePr w:wrap="none" w:vAnchor="page" w:hAnchor="page" w:x="4374" w:y="1595"/>
        <w:shd w:val="clear" w:color="auto" w:fill="auto"/>
        <w:spacing w:line="200" w:lineRule="exact"/>
      </w:pPr>
      <w:r>
        <w:rPr>
          <w:rStyle w:val="NagweklubstopkaMaelitery"/>
        </w:rPr>
        <w:t>Poradnik językowy</w:t>
      </w:r>
    </w:p>
    <w:p w:rsidR="000C12EB" w:rsidRDefault="003B2538">
      <w:pPr>
        <w:pStyle w:val="Nagweklubstopka40"/>
        <w:framePr w:wrap="none" w:vAnchor="page" w:hAnchor="page" w:x="10242" w:y="1577"/>
        <w:shd w:val="clear" w:color="auto" w:fill="auto"/>
        <w:spacing w:line="170" w:lineRule="exact"/>
      </w:pPr>
      <w:r>
        <w:t>17</w:t>
      </w:r>
    </w:p>
    <w:p w:rsidR="000C12EB" w:rsidRDefault="003B2538">
      <w:pPr>
        <w:pStyle w:val="Teksttreci20"/>
        <w:framePr w:w="9312" w:h="14069" w:hRule="exact" w:wrap="none" w:vAnchor="page" w:hAnchor="page" w:x="1194" w:y="2184"/>
        <w:shd w:val="clear" w:color="auto" w:fill="auto"/>
        <w:spacing w:before="0" w:line="276" w:lineRule="exact"/>
        <w:ind w:firstLine="600"/>
      </w:pPr>
      <w:r>
        <w:t xml:space="preserve">Obok znaczeń wymienionych wyraz </w:t>
      </w:r>
      <w:r>
        <w:rPr>
          <w:rStyle w:val="Teksttreci2Kursywa"/>
          <w:b/>
          <w:bCs/>
        </w:rPr>
        <w:t>bryła</w:t>
      </w:r>
      <w:r>
        <w:t xml:space="preserve"> ma znaczenie terminu naukowego w matematyce i w architekturze. W stereometrii oznacza w sensie szerszym </w:t>
      </w:r>
      <w:r>
        <w:rPr>
          <w:rStyle w:val="Teksttreci22"/>
          <w:b/>
          <w:bCs/>
        </w:rPr>
        <w:t xml:space="preserve">» </w:t>
      </w:r>
      <w:r>
        <w:t>trójwymiarową część przestrzeni  w węższym »figurę geom</w:t>
      </w:r>
      <w:r>
        <w:t xml:space="preserve">etryczną przestrzenną« np. „Graniastosłup, prostopadłościan, stożek są to </w:t>
      </w:r>
      <w:r>
        <w:rPr>
          <w:rStyle w:val="Teksttreci2Kursywa"/>
          <w:b/>
          <w:bCs/>
        </w:rPr>
        <w:t>bryły .</w:t>
      </w:r>
    </w:p>
    <w:p w:rsidR="000C12EB" w:rsidRDefault="003B2538">
      <w:pPr>
        <w:pStyle w:val="Teksttreci20"/>
        <w:framePr w:w="9312" w:h="14069" w:hRule="exact" w:wrap="none" w:vAnchor="page" w:hAnchor="page" w:x="1194" w:y="2184"/>
        <w:shd w:val="clear" w:color="auto" w:fill="auto"/>
        <w:spacing w:before="0" w:line="276" w:lineRule="exact"/>
        <w:ind w:firstLine="600"/>
      </w:pPr>
      <w:r>
        <w:t>Jako termin architektoniczny oznacza bryłę w znaczeniu geometrycznym, nie zawsze jednak regularną. Bryłą może tu być zarówno budowla, jej część, jak i odznaczająca się geomet</w:t>
      </w:r>
      <w:r>
        <w:t>rycznymi kształtami część terenu :</w:t>
      </w:r>
    </w:p>
    <w:p w:rsidR="000C12EB" w:rsidRDefault="003B2538">
      <w:pPr>
        <w:pStyle w:val="Teksttreci20"/>
        <w:framePr w:w="9312" w:h="14069" w:hRule="exact" w:wrap="none" w:vAnchor="page" w:hAnchor="page" w:x="1194" w:y="2184"/>
        <w:shd w:val="clear" w:color="auto" w:fill="auto"/>
        <w:spacing w:before="0" w:line="288" w:lineRule="exact"/>
        <w:ind w:firstLine="600"/>
      </w:pPr>
      <w:r>
        <w:t xml:space="preserve">„Z tego czasu pochodziła </w:t>
      </w:r>
      <w:r>
        <w:rPr>
          <w:rStyle w:val="Teksttreci2Kursywa"/>
          <w:b/>
          <w:bCs/>
        </w:rPr>
        <w:t>bryła</w:t>
      </w:r>
      <w:r>
        <w:t xml:space="preserve"> Zamku, skomponowana w pięciobok“ </w:t>
      </w:r>
      <w:r>
        <w:rPr>
          <w:rStyle w:val="Teksttreci2Kursywa"/>
          <w:b/>
          <w:bCs/>
        </w:rPr>
        <w:t>(Stolica,</w:t>
      </w:r>
      <w:r>
        <w:t xml:space="preserve"> </w:t>
      </w:r>
      <w:proofErr w:type="spellStart"/>
      <w:r>
        <w:t>Nr</w:t>
      </w:r>
      <w:proofErr w:type="spellEnd"/>
      <w:r>
        <w:t xml:space="preserve">. </w:t>
      </w:r>
      <w:r w:rsidRPr="00C95E33">
        <w:rPr>
          <w:lang w:eastAsia="ru-RU" w:bidi="ru-RU"/>
        </w:rPr>
        <w:t xml:space="preserve">16/17, </w:t>
      </w:r>
      <w:r>
        <w:t>rok 1949, str. 4).</w:t>
      </w:r>
    </w:p>
    <w:p w:rsidR="000C12EB" w:rsidRDefault="003B2538">
      <w:pPr>
        <w:pStyle w:val="Teksttreci20"/>
        <w:framePr w:w="9312" w:h="14069" w:hRule="exact" w:wrap="none" w:vAnchor="page" w:hAnchor="page" w:x="1194" w:y="2184"/>
        <w:shd w:val="clear" w:color="auto" w:fill="auto"/>
        <w:spacing w:before="0" w:line="294" w:lineRule="exact"/>
        <w:ind w:firstLine="600"/>
      </w:pPr>
      <w:r>
        <w:t xml:space="preserve">,,Piętrzące się </w:t>
      </w:r>
      <w:r>
        <w:rPr>
          <w:rStyle w:val="Teksttreci2Kursywa"/>
          <w:b/>
          <w:bCs/>
        </w:rPr>
        <w:t>bryły</w:t>
      </w:r>
      <w:r>
        <w:t xml:space="preserve"> okazałych budowli wyrosły do znaczenia pomników" (ibid. str. 5).</w:t>
      </w:r>
    </w:p>
    <w:p w:rsidR="000C12EB" w:rsidRDefault="003B2538">
      <w:pPr>
        <w:pStyle w:val="Teksttreci20"/>
        <w:framePr w:w="9312" w:h="14069" w:hRule="exact" w:wrap="none" w:vAnchor="page" w:hAnchor="page" w:x="1194" w:y="2184"/>
        <w:shd w:val="clear" w:color="auto" w:fill="auto"/>
        <w:spacing w:before="0" w:line="276" w:lineRule="exact"/>
        <w:ind w:firstLine="600"/>
      </w:pPr>
      <w:r>
        <w:t xml:space="preserve">Wyrazów </w:t>
      </w:r>
      <w:r>
        <w:rPr>
          <w:rStyle w:val="Teksttreci2Kursywa"/>
          <w:b/>
          <w:bCs/>
        </w:rPr>
        <w:t>gruda, grudka</w:t>
      </w:r>
      <w:r>
        <w:t xml:space="preserve"> używa się przeważnie na oznaczenie ziemi zwykle zmarzniętej. </w:t>
      </w:r>
      <w:r>
        <w:rPr>
          <w:rStyle w:val="Teksttreci2Kursywa"/>
          <w:b/>
          <w:bCs/>
        </w:rPr>
        <w:t>Jechać po grudzie</w:t>
      </w:r>
      <w:r>
        <w:t xml:space="preserve"> </w:t>
      </w:r>
      <w:r>
        <w:rPr>
          <w:rStyle w:val="Teksttreci22"/>
          <w:b/>
          <w:bCs/>
          <w:lang w:val="pl-PL" w:eastAsia="pl-PL" w:bidi="pl-PL"/>
        </w:rPr>
        <w:t xml:space="preserve">— </w:t>
      </w:r>
      <w:r>
        <w:t xml:space="preserve">to jechać po drodze pokrytej bryłami zmarzniętej ziemi (idzie jak po </w:t>
      </w:r>
      <w:r>
        <w:rPr>
          <w:rStyle w:val="Teksttreci2Kursywa"/>
          <w:b/>
          <w:bCs/>
        </w:rPr>
        <w:t>grudzie).</w:t>
      </w:r>
    </w:p>
    <w:p w:rsidR="000C12EB" w:rsidRDefault="003B2538">
      <w:pPr>
        <w:pStyle w:val="Teksttreci20"/>
        <w:framePr w:w="9312" w:h="14069" w:hRule="exact" w:wrap="none" w:vAnchor="page" w:hAnchor="page" w:x="1194" w:y="2184"/>
        <w:shd w:val="clear" w:color="auto" w:fill="auto"/>
        <w:spacing w:before="0" w:line="276" w:lineRule="exact"/>
        <w:ind w:firstLine="600"/>
      </w:pPr>
      <w:r>
        <w:t xml:space="preserve">Wyraz </w:t>
      </w:r>
      <w:r>
        <w:rPr>
          <w:rStyle w:val="Teksttreci2Kursywa"/>
          <w:b/>
          <w:bCs/>
        </w:rPr>
        <w:t>grudka</w:t>
      </w:r>
      <w:r>
        <w:t xml:space="preserve"> oprócz znaczenia </w:t>
      </w:r>
      <w:r>
        <w:rPr>
          <w:rStyle w:val="Teksttreci22"/>
          <w:b/>
          <w:bCs/>
        </w:rPr>
        <w:t xml:space="preserve">» </w:t>
      </w:r>
      <w:r>
        <w:t>kawałka ziemi« np. ,,rzucić komu na trumnę grudkę albo parę gru</w:t>
      </w:r>
      <w:r>
        <w:t xml:space="preserve">dek ziemi  — może mieć znaczenie drobiny zlepionej, skawalonej jakiejś masy np. </w:t>
      </w:r>
      <w:r>
        <w:rPr>
          <w:rStyle w:val="Teksttreci2Kursywa"/>
          <w:b/>
          <w:bCs/>
        </w:rPr>
        <w:t>grudka mąki.</w:t>
      </w:r>
    </w:p>
    <w:p w:rsidR="000C12EB" w:rsidRDefault="003B2538">
      <w:pPr>
        <w:pStyle w:val="Teksttreci20"/>
        <w:framePr w:w="9312" w:h="14069" w:hRule="exact" w:wrap="none" w:vAnchor="page" w:hAnchor="page" w:x="1194" w:y="2184"/>
        <w:shd w:val="clear" w:color="auto" w:fill="auto"/>
        <w:spacing w:before="0" w:line="276" w:lineRule="exact"/>
        <w:ind w:firstLine="600"/>
      </w:pPr>
      <w:r>
        <w:rPr>
          <w:rStyle w:val="Teksttreci2Kursywa"/>
          <w:b/>
          <w:bCs/>
        </w:rPr>
        <w:t>Kawał</w:t>
      </w:r>
      <w:r>
        <w:t xml:space="preserve"> jest wyrazem mającym najogólniejsze i najszersze znaczenie z wymienionych synonimów. Może oznaczać część przedmiotu nie tylko odłamaną czy odłupaną, ale i od</w:t>
      </w:r>
      <w:r>
        <w:t xml:space="preserve">ciętą, bądź oderwaną o kształtach regularniejszych. Mówimy zarówno </w:t>
      </w:r>
      <w:r>
        <w:rPr>
          <w:rStyle w:val="Teksttreci2Kursywa"/>
          <w:b/>
          <w:bCs/>
        </w:rPr>
        <w:t xml:space="preserve">kawał złota, soli, ziemi, </w:t>
      </w:r>
      <w:r>
        <w:rPr>
          <w:rStyle w:val="Teksttreci2Kursywa"/>
          <w:b/>
          <w:bCs/>
          <w:lang w:val="cs-CZ" w:eastAsia="cs-CZ" w:bidi="cs-CZ"/>
        </w:rPr>
        <w:t>chleba</w:t>
      </w:r>
      <w:r>
        <w:rPr>
          <w:lang w:val="cs-CZ" w:eastAsia="cs-CZ" w:bidi="cs-CZ"/>
        </w:rPr>
        <w:t xml:space="preserve"> </w:t>
      </w:r>
      <w:r>
        <w:t xml:space="preserve">jak i </w:t>
      </w:r>
      <w:r>
        <w:rPr>
          <w:rStyle w:val="Teksttreci2Kursywa"/>
          <w:b/>
          <w:bCs/>
        </w:rPr>
        <w:t>kawał drzewa, płótna, gruntu, roli.</w:t>
      </w:r>
      <w:r>
        <w:t xml:space="preserve"> W znaczeniu przenośnym wyraz wchodzi w skład różnych wyrażeń i zwrotów: </w:t>
      </w:r>
      <w:r>
        <w:rPr>
          <w:rStyle w:val="Teksttreci2Kursywa"/>
          <w:b/>
          <w:bCs/>
        </w:rPr>
        <w:t>kawał chłopa, kawał idioty, gruby kawał</w:t>
      </w:r>
      <w:r>
        <w:t xml:space="preserve"> (żart) ; </w:t>
      </w:r>
      <w:r>
        <w:rPr>
          <w:rStyle w:val="Teksttreci2Kursywa"/>
          <w:b/>
          <w:bCs/>
        </w:rPr>
        <w:t>brać, wziąć kogo na kawał.</w:t>
      </w:r>
    </w:p>
    <w:p w:rsidR="000C12EB" w:rsidRDefault="003B2538">
      <w:pPr>
        <w:pStyle w:val="Teksttreci20"/>
        <w:framePr w:w="9312" w:h="14069" w:hRule="exact" w:wrap="none" w:vAnchor="page" w:hAnchor="page" w:x="1194" w:y="2184"/>
        <w:shd w:val="clear" w:color="auto" w:fill="auto"/>
        <w:spacing w:before="0" w:line="276" w:lineRule="exact"/>
        <w:ind w:firstLine="600"/>
      </w:pPr>
      <w:r>
        <w:t xml:space="preserve">Wyraz </w:t>
      </w:r>
      <w:r>
        <w:rPr>
          <w:rStyle w:val="Teksttreci2Kursywa"/>
          <w:b/>
          <w:bCs/>
        </w:rPr>
        <w:t>odłam</w:t>
      </w:r>
      <w:r>
        <w:t xml:space="preserve"> oznacza »kawał odłamany od całości, szczątek, resztkę czego«: </w:t>
      </w:r>
      <w:r>
        <w:rPr>
          <w:rStyle w:val="Teksttreci2Kursywa"/>
          <w:b/>
          <w:bCs/>
        </w:rPr>
        <w:t>odłam muru, odłamy budowli.</w:t>
      </w:r>
      <w:r>
        <w:t xml:space="preserve"> Zwykle jednak używany bywa w znaczeniu przenośnym jako »część, dział, gałąź, warstwa czego«, np. </w:t>
      </w:r>
      <w:r>
        <w:rPr>
          <w:rStyle w:val="Teksttreci2Kursywa"/>
          <w:b/>
          <w:bCs/>
        </w:rPr>
        <w:t xml:space="preserve">odłam wiedzy, odłam </w:t>
      </w:r>
      <w:r>
        <w:rPr>
          <w:rStyle w:val="Teksttreci2Kursywa"/>
          <w:b/>
          <w:bCs/>
        </w:rPr>
        <w:t>społeczeństwa.</w:t>
      </w:r>
      <w:r>
        <w:t xml:space="preserve"> Poza tym ma znaczenie specjalne, mineralogiczne: </w:t>
      </w:r>
      <w:r>
        <w:rPr>
          <w:rStyle w:val="Teksttreci2Kursywa"/>
          <w:b/>
          <w:bCs/>
        </w:rPr>
        <w:t>odłam nierówny, ziarnisty, muszlowy,</w:t>
      </w:r>
      <w:r>
        <w:t xml:space="preserve"> itp.</w:t>
      </w:r>
    </w:p>
    <w:p w:rsidR="000C12EB" w:rsidRDefault="003B2538">
      <w:pPr>
        <w:pStyle w:val="Teksttreci20"/>
        <w:framePr w:w="9312" w:h="14069" w:hRule="exact" w:wrap="none" w:vAnchor="page" w:hAnchor="page" w:x="1194" w:y="2184"/>
        <w:shd w:val="clear" w:color="auto" w:fill="auto"/>
        <w:spacing w:before="0" w:line="276" w:lineRule="exact"/>
        <w:ind w:firstLine="600"/>
      </w:pPr>
      <w:r>
        <w:t xml:space="preserve">Częściej w znaczeniu nieprzenośnym używa się wyrazu </w:t>
      </w:r>
      <w:r>
        <w:rPr>
          <w:rStyle w:val="Teksttreci2Kursywa"/>
          <w:b/>
          <w:bCs/>
        </w:rPr>
        <w:t>odłamek: odłamek cegły, blachy, pocisku.</w:t>
      </w:r>
    </w:p>
    <w:p w:rsidR="000C12EB" w:rsidRDefault="003B2538">
      <w:pPr>
        <w:pStyle w:val="Teksttreci110"/>
        <w:framePr w:w="9312" w:h="14069" w:hRule="exact" w:wrap="none" w:vAnchor="page" w:hAnchor="page" w:x="1194" w:y="2184"/>
        <w:shd w:val="clear" w:color="auto" w:fill="auto"/>
        <w:spacing w:before="0" w:after="52" w:line="260" w:lineRule="exact"/>
        <w:ind w:firstLine="600"/>
        <w:jc w:val="both"/>
      </w:pPr>
      <w:r>
        <w:rPr>
          <w:rStyle w:val="Teksttreci11Bezkursywy"/>
          <w:b/>
          <w:bCs/>
        </w:rPr>
        <w:t xml:space="preserve">„Zraniony </w:t>
      </w:r>
      <w:r>
        <w:t>odłamkiem cegły .</w:t>
      </w:r>
    </w:p>
    <w:p w:rsidR="000C12EB" w:rsidRDefault="003B2538">
      <w:pPr>
        <w:pStyle w:val="Teksttreci20"/>
        <w:framePr w:w="9312" w:h="14069" w:hRule="exact" w:wrap="none" w:vAnchor="page" w:hAnchor="page" w:x="1194" w:y="2184"/>
        <w:shd w:val="clear" w:color="auto" w:fill="auto"/>
        <w:spacing w:before="0" w:after="39" w:line="260" w:lineRule="exact"/>
        <w:ind w:firstLine="600"/>
      </w:pPr>
      <w:r>
        <w:t xml:space="preserve">„Ugodzony </w:t>
      </w:r>
      <w:r>
        <w:rPr>
          <w:rStyle w:val="Teksttreci2Kursywa"/>
          <w:b/>
          <w:bCs/>
        </w:rPr>
        <w:t>odłamkiem pocisku</w:t>
      </w:r>
      <w:r>
        <w:t xml:space="preserve"> p</w:t>
      </w:r>
      <w:r>
        <w:t>adł na miejscu .</w:t>
      </w:r>
    </w:p>
    <w:p w:rsidR="000C12EB" w:rsidRDefault="003B2538">
      <w:pPr>
        <w:pStyle w:val="Teksttreci20"/>
        <w:framePr w:w="9312" w:h="14069" w:hRule="exact" w:wrap="none" w:vAnchor="page" w:hAnchor="page" w:x="1194" w:y="2184"/>
        <w:shd w:val="clear" w:color="auto" w:fill="auto"/>
        <w:spacing w:before="0" w:line="276" w:lineRule="exact"/>
        <w:ind w:firstLine="600"/>
      </w:pPr>
      <w:r>
        <w:rPr>
          <w:rStyle w:val="Teksttreci2Kursywa"/>
          <w:b/>
          <w:bCs/>
        </w:rPr>
        <w:t>Pecyna</w:t>
      </w:r>
      <w:r>
        <w:t xml:space="preserve"> jest wyrazem gwarowym i oznacza większe kawałki gruzu, gliny, tynku, cegły, ziemi. Używa się zwykle bez dopełniaczowego określenia. Zamiast więc </w:t>
      </w:r>
      <w:r>
        <w:rPr>
          <w:rStyle w:val="Teksttreci2Kursywa"/>
          <w:b/>
          <w:bCs/>
        </w:rPr>
        <w:t>bryła ziemi</w:t>
      </w:r>
      <w:r>
        <w:t xml:space="preserve"> można powiedzieć </w:t>
      </w:r>
      <w:r>
        <w:rPr>
          <w:rStyle w:val="Teksttreci2Kursywa"/>
          <w:b/>
          <w:bCs/>
        </w:rPr>
        <w:t>pecyna:</w:t>
      </w:r>
      <w:r>
        <w:t xml:space="preserve"> „Cisnąć w kogo </w:t>
      </w:r>
      <w:r>
        <w:rPr>
          <w:rStyle w:val="Teksttreci2Kursywa"/>
          <w:b/>
          <w:bCs/>
        </w:rPr>
        <w:t>pecyną“.</w:t>
      </w:r>
      <w:r>
        <w:t xml:space="preserve"> Nie zawsze bywa odwrotnie.</w:t>
      </w:r>
      <w:r>
        <w:t xml:space="preserve"> O kawale cegły nie powiemy, że jest </w:t>
      </w:r>
      <w:r>
        <w:rPr>
          <w:rStyle w:val="Teksttreci2Kursywa"/>
          <w:b/>
          <w:bCs/>
        </w:rPr>
        <w:t>bryłą,</w:t>
      </w:r>
      <w:r>
        <w:t xml:space="preserve"> ale możemy nazwać go </w:t>
      </w:r>
      <w:r>
        <w:rPr>
          <w:rStyle w:val="Teksttreci2Kursywa"/>
          <w:b/>
          <w:bCs/>
        </w:rPr>
        <w:t>pecyną.</w:t>
      </w:r>
    </w:p>
    <w:p w:rsidR="000C12EB" w:rsidRDefault="003B2538">
      <w:pPr>
        <w:pStyle w:val="Teksttreci20"/>
        <w:framePr w:w="9312" w:h="14069" w:hRule="exact" w:wrap="none" w:vAnchor="page" w:hAnchor="page" w:x="1194" w:y="2184"/>
        <w:shd w:val="clear" w:color="auto" w:fill="auto"/>
        <w:spacing w:before="0" w:line="276" w:lineRule="exact"/>
        <w:ind w:firstLine="600"/>
      </w:pPr>
      <w:r>
        <w:t xml:space="preserve">Wyrazu </w:t>
      </w:r>
      <w:r>
        <w:rPr>
          <w:rStyle w:val="Teksttreci2Kursywa"/>
          <w:b/>
          <w:bCs/>
        </w:rPr>
        <w:t>puc</w:t>
      </w:r>
      <w:r>
        <w:t xml:space="preserve"> używa się zwykle na oznaczenie kawała muru lub </w:t>
      </w:r>
      <w:r>
        <w:rPr>
          <w:lang w:val="cs-CZ" w:eastAsia="cs-CZ" w:bidi="cs-CZ"/>
        </w:rPr>
        <w:t xml:space="preserve">chleba; </w:t>
      </w:r>
      <w:r>
        <w:t xml:space="preserve">jako synonim </w:t>
      </w:r>
      <w:r>
        <w:rPr>
          <w:rStyle w:val="Teksttreci2Kursywa"/>
          <w:b/>
          <w:bCs/>
        </w:rPr>
        <w:t>grudy</w:t>
      </w:r>
      <w:r>
        <w:t xml:space="preserve"> lub </w:t>
      </w:r>
      <w:r>
        <w:rPr>
          <w:rStyle w:val="Teksttreci2Kursywa"/>
          <w:b/>
          <w:bCs/>
        </w:rPr>
        <w:t>bryły</w:t>
      </w:r>
      <w:r>
        <w:t xml:space="preserve"> występuje rzadziej np. </w:t>
      </w:r>
      <w:r>
        <w:rPr>
          <w:rStyle w:val="Teksttreci2Kursywa"/>
          <w:b/>
          <w:bCs/>
        </w:rPr>
        <w:t>puc gliny, ziemi, mięsa.</w:t>
      </w:r>
      <w:r>
        <w:t xml:space="preserve"> Wyraz ten ma jeszcze i inne znaczenia, k</w:t>
      </w:r>
      <w:r>
        <w:t xml:space="preserve">tóre łączą go z innymi grupami synonimicznymi. W spotykanych w języku potocznym zwrotach: </w:t>
      </w:r>
      <w:r>
        <w:rPr>
          <w:rStyle w:val="Teksttreci2Kursywa"/>
          <w:b/>
          <w:bCs/>
        </w:rPr>
        <w:t>to puc</w:t>
      </w:r>
      <w:r>
        <w:t xml:space="preserve"> (blaga, bujda), </w:t>
      </w:r>
      <w:r>
        <w:rPr>
          <w:rStyle w:val="Teksttreci2Kursywa"/>
          <w:b/>
          <w:bCs/>
        </w:rPr>
        <w:t>zrobić coś do pucu</w:t>
      </w:r>
      <w:r>
        <w:t xml:space="preserve"> (na niby, dla kawału) — wyraz </w:t>
      </w:r>
      <w:r>
        <w:rPr>
          <w:rStyle w:val="Teksttreci2Kursywa"/>
          <w:b/>
          <w:bCs/>
        </w:rPr>
        <w:t>puc</w:t>
      </w:r>
      <w:r>
        <w:t xml:space="preserve"> w stosunku do poprzedniego </w:t>
      </w:r>
      <w:r>
        <w:rPr>
          <w:rStyle w:val="Teksttreci2Kursywa"/>
          <w:b/>
          <w:bCs/>
        </w:rPr>
        <w:t>puc</w:t>
      </w:r>
      <w:r>
        <w:t xml:space="preserve"> »kawał, bryła« jest </w:t>
      </w:r>
      <w:r>
        <w:rPr>
          <w:rStyle w:val="Teksttreci2Odstpy4pt"/>
          <w:b/>
          <w:bCs/>
        </w:rPr>
        <w:t>homo</w:t>
      </w:r>
      <w:r>
        <w:t>nimem tzn. wyrazem nie tylko innego</w:t>
      </w:r>
      <w:r>
        <w:t xml:space="preserve"> znaczenia, ale i innego pochodzenia (z </w:t>
      </w:r>
      <w:proofErr w:type="spellStart"/>
      <w:r>
        <w:t>niem</w:t>
      </w:r>
      <w:proofErr w:type="spellEnd"/>
      <w:r>
        <w:t xml:space="preserve">. </w:t>
      </w:r>
      <w:proofErr w:type="spellStart"/>
      <w:r>
        <w:rPr>
          <w:rStyle w:val="Teksttreci2Kursywa"/>
          <w:b/>
          <w:bCs/>
        </w:rPr>
        <w:t>putzen</w:t>
      </w:r>
      <w:proofErr w:type="spellEnd"/>
      <w:r>
        <w:t xml:space="preserve"> »czyścić«; </w:t>
      </w:r>
      <w:r>
        <w:rPr>
          <w:rStyle w:val="Teksttreci2Kursywa"/>
          <w:b/>
          <w:bCs/>
        </w:rPr>
        <w:t>puc</w:t>
      </w:r>
      <w:r>
        <w:t xml:space="preserve"> — to niejako zewnętrzny blichtr, połysk, pozór). Identyczność brzmień obu wyrazów jest tu przypadkowa.</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rap="none" w:vAnchor="page" w:hAnchor="page" w:x="1334" w:y="1505"/>
        <w:shd w:val="clear" w:color="auto" w:fill="auto"/>
        <w:tabs>
          <w:tab w:val="left" w:pos="3036"/>
          <w:tab w:val="left" w:leader="underscore" w:pos="7806"/>
        </w:tabs>
        <w:spacing w:line="200" w:lineRule="exact"/>
        <w:jc w:val="both"/>
      </w:pPr>
      <w:r>
        <w:lastRenderedPageBreak/>
        <w:t>18</w:t>
      </w:r>
      <w:r>
        <w:tab/>
        <w:t>PORADNIK JĘZYKOWY</w:t>
      </w:r>
      <w:r>
        <w:tab/>
        <w:t>1949, z. 3</w:t>
      </w:r>
    </w:p>
    <w:p w:rsidR="000C12EB" w:rsidRDefault="003B2538">
      <w:pPr>
        <w:pStyle w:val="Teksttreci20"/>
        <w:framePr w:w="9312" w:h="8610" w:hRule="exact" w:wrap="none" w:vAnchor="page" w:hAnchor="page" w:x="1250" w:y="2067"/>
        <w:shd w:val="clear" w:color="auto" w:fill="auto"/>
        <w:spacing w:before="0" w:line="258" w:lineRule="exact"/>
        <w:ind w:right="520" w:firstLine="640"/>
      </w:pPr>
      <w:r>
        <w:t xml:space="preserve">Wyraz </w:t>
      </w:r>
      <w:r>
        <w:rPr>
          <w:rStyle w:val="Teksttreci2Kursywa"/>
          <w:b/>
          <w:bCs/>
        </w:rPr>
        <w:t>zlepek</w:t>
      </w:r>
      <w:r>
        <w:t xml:space="preserve"> podobnie jak </w:t>
      </w:r>
      <w:r>
        <w:rPr>
          <w:rStyle w:val="Teksttreci2Kursywa"/>
          <w:b/>
          <w:bCs/>
        </w:rPr>
        <w:t>odłam</w:t>
      </w:r>
      <w:r>
        <w:t xml:space="preserve"> używany bywa przeważnie w z</w:t>
      </w:r>
      <w:r w:rsidR="00C95E33">
        <w:t>naczeniu przenośnym np. „</w:t>
      </w:r>
      <w:proofErr w:type="spellStart"/>
      <w:r w:rsidR="00C95E33">
        <w:t>Austro-</w:t>
      </w:r>
      <w:r>
        <w:t>Węgry</w:t>
      </w:r>
      <w:proofErr w:type="spellEnd"/>
      <w:r>
        <w:t xml:space="preserve"> były </w:t>
      </w:r>
      <w:r>
        <w:rPr>
          <w:rStyle w:val="Teksttreci2Kursywa"/>
          <w:b/>
          <w:bCs/>
        </w:rPr>
        <w:t>zlepkiem</w:t>
      </w:r>
      <w:r>
        <w:t xml:space="preserve"> różnych narodowości. Znaczenie chemiczne łączące ten wyraz z mną grupą synonimiczną </w:t>
      </w:r>
      <w:r>
        <w:rPr>
          <w:rStyle w:val="Teksttreci2Kursywa"/>
          <w:b/>
          <w:bCs/>
        </w:rPr>
        <w:t>(kłaczek, kosmek, obłoczek, płatek)</w:t>
      </w:r>
      <w:r>
        <w:t xml:space="preserve"> jest już przestarzałe.</w:t>
      </w:r>
    </w:p>
    <w:p w:rsidR="000C12EB" w:rsidRDefault="003B2538">
      <w:pPr>
        <w:pStyle w:val="Teksttreci20"/>
        <w:framePr w:w="9312" w:h="8610" w:hRule="exact" w:wrap="none" w:vAnchor="page" w:hAnchor="page" w:x="1250" w:y="2067"/>
        <w:shd w:val="clear" w:color="auto" w:fill="auto"/>
        <w:spacing w:before="0" w:after="118" w:line="258" w:lineRule="exact"/>
        <w:ind w:right="520" w:firstLine="640"/>
      </w:pPr>
      <w:r>
        <w:t xml:space="preserve">Z zestawienia całej tej </w:t>
      </w:r>
      <w:r>
        <w:t xml:space="preserve">synonimicznej grupy widzimy, iż każdy z synonimów nie może być łączony ze wszystkimi wyrazami, z którymi łączą się jego bliskoznaczniki. Możemy powiedzieć </w:t>
      </w:r>
      <w:r>
        <w:rPr>
          <w:rStyle w:val="Teksttreci2Kursywa"/>
          <w:b/>
          <w:bCs/>
        </w:rPr>
        <w:t>bryła złota, soli, ziemi,</w:t>
      </w:r>
      <w:r>
        <w:t xml:space="preserve"> me możemy </w:t>
      </w:r>
      <w:r>
        <w:rPr>
          <w:rStyle w:val="Teksttreci2Kursywa"/>
          <w:b/>
          <w:bCs/>
        </w:rPr>
        <w:t>bryła drzewa</w:t>
      </w:r>
      <w:r>
        <w:t xml:space="preserve"> (ale: </w:t>
      </w:r>
      <w:r>
        <w:rPr>
          <w:rStyle w:val="Teksttreci2Kursywa"/>
          <w:b/>
          <w:bCs/>
        </w:rPr>
        <w:t>kawał drzewa), bryła blachy</w:t>
      </w:r>
      <w:r>
        <w:t xml:space="preserve"> (ale: </w:t>
      </w:r>
      <w:r>
        <w:rPr>
          <w:rStyle w:val="Teksttreci2Kursywa"/>
          <w:b/>
          <w:bCs/>
        </w:rPr>
        <w:t>kawał, odłam</w:t>
      </w:r>
      <w:r>
        <w:rPr>
          <w:rStyle w:val="Teksttreci2Kursywa"/>
          <w:b/>
          <w:bCs/>
        </w:rPr>
        <w:t>ek blachy).</w:t>
      </w:r>
      <w:r>
        <w:t xml:space="preserve"> Wyraz </w:t>
      </w:r>
      <w:r>
        <w:rPr>
          <w:rStyle w:val="Teksttreci2Kursywa"/>
          <w:b/>
          <w:bCs/>
        </w:rPr>
        <w:t>bryła</w:t>
      </w:r>
      <w:r>
        <w:t xml:space="preserve"> może się łączyć z wyrazami oznaczającymi masę lub przedmioty o kształtach okrągławych. Podobnie rzecz się ma w wypadku innych synonimów. Wyrazy te łączą się tylko z takimi wyrazami, których znaczenie jest ograniczone znaczeniem inny</w:t>
      </w:r>
      <w:r>
        <w:t>ch wyrazów. Znaczenia bowiem synonimów nie pokrywają się bez reszty, zachodzą tylko na siebie niejako marginesowo. Dlatego w pewnych wypadkach możemy wyrazów</w:t>
      </w:r>
      <w:r w:rsidR="00C95E33">
        <w:t xml:space="preserve"> </w:t>
      </w:r>
      <w:r>
        <w:t>—</w:t>
      </w:r>
      <w:r w:rsidR="00C95E33">
        <w:t xml:space="preserve"> </w:t>
      </w:r>
      <w:r>
        <w:t>synonimów używać wymiennie, w pewnych nie. W doborze wyrazów określających dobieramy zawsze wyrazy</w:t>
      </w:r>
      <w:r>
        <w:t xml:space="preserve"> najlepiej odpowiadające tym cechom, które chcemy podkreślić i uwypuklić w wyrazie określanym. O wyborze zestawień: </w:t>
      </w:r>
      <w:r>
        <w:rPr>
          <w:rStyle w:val="Teksttreci2Kursywa"/>
          <w:b/>
          <w:bCs/>
        </w:rPr>
        <w:t>bryła, kawał, odłamek, grudka,</w:t>
      </w:r>
      <w:r>
        <w:t xml:space="preserve"> czy </w:t>
      </w:r>
      <w:r>
        <w:rPr>
          <w:rStyle w:val="Teksttreci2Kursywa"/>
          <w:b/>
          <w:bCs/>
        </w:rPr>
        <w:t xml:space="preserve">puc </w:t>
      </w:r>
      <w:r>
        <w:rPr>
          <w:rStyle w:val="Teksttreci2Kursywa"/>
          <w:b/>
          <w:bCs/>
          <w:lang w:val="cs-CZ" w:eastAsia="cs-CZ" w:bidi="cs-CZ"/>
        </w:rPr>
        <w:t>z</w:t>
      </w:r>
      <w:r>
        <w:rPr>
          <w:rStyle w:val="Teksttreci2Kursywa"/>
          <w:b/>
          <w:bCs/>
        </w:rPr>
        <w:t>ł</w:t>
      </w:r>
      <w:r>
        <w:rPr>
          <w:rStyle w:val="Teksttreci2Kursywa"/>
          <w:b/>
          <w:bCs/>
          <w:lang w:val="cs-CZ" w:eastAsia="cs-CZ" w:bidi="cs-CZ"/>
        </w:rPr>
        <w:t>ota</w:t>
      </w:r>
      <w:r>
        <w:rPr>
          <w:lang w:val="cs-CZ" w:eastAsia="cs-CZ" w:bidi="cs-CZ"/>
        </w:rPr>
        <w:t xml:space="preserve"> </w:t>
      </w:r>
      <w:r>
        <w:t>— w każdym wypadku winny decydować z jednej strony względy rzeczowe, tzn. dokładność i precyzyj</w:t>
      </w:r>
      <w:r>
        <w:t xml:space="preserve">ność, równoważność wyrazu i myśli wyrażanej, z drugiej zaś strony ekspresywność tj. wzgląd na wartość uczuciową i artystyczną wyrazu. Jeśli więc chcemy coś powiedzieć o kawałku złota kształtu okrągławego, to użyjemy określenia </w:t>
      </w:r>
      <w:r>
        <w:rPr>
          <w:rStyle w:val="Teksttreci2Kursywa"/>
          <w:b/>
          <w:bCs/>
        </w:rPr>
        <w:t>bryła,</w:t>
      </w:r>
      <w:r>
        <w:t xml:space="preserve"> jeśli nie podkreślamy </w:t>
      </w:r>
      <w:r>
        <w:t xml:space="preserve">kształtu, to powiemy </w:t>
      </w:r>
      <w:r>
        <w:rPr>
          <w:rStyle w:val="Teksttreci2Kursywa"/>
          <w:b/>
          <w:bCs/>
        </w:rPr>
        <w:t>kawał,</w:t>
      </w:r>
      <w:r>
        <w:t xml:space="preserve"> jeżeli zaś mamy na myśli drobny, podobny do kuleczki kształt, to wyrazimy się </w:t>
      </w:r>
      <w:r>
        <w:rPr>
          <w:rStyle w:val="Teksttreci2Kursywa"/>
          <w:b/>
          <w:bCs/>
        </w:rPr>
        <w:t>grudka złota</w:t>
      </w:r>
      <w:r>
        <w:t xml:space="preserve">. Wyrazu </w:t>
      </w:r>
      <w:r>
        <w:rPr>
          <w:rStyle w:val="Teksttreci2Kursywa"/>
          <w:b/>
          <w:bCs/>
        </w:rPr>
        <w:t>puc</w:t>
      </w:r>
      <w:r>
        <w:t xml:space="preserve"> użyjemy w wyjątkowym wypadku, jako wyrazu w ogóle rzadziej używanego, mogącego więc nadać określeniu nieco inny, bardziej eks</w:t>
      </w:r>
      <w:r>
        <w:t>presywny charakter. Odcienie podobnych myśli i uczuć ujmujemy w naturalny sposób odpowiednimi synonimami. Wynika to z istoty synonimów jako wyrazów bliskoznacznych, lecz nie jednoznacznych, nadających się bardzo dobrze do interpretacji bogatej i zróżnicowa</w:t>
      </w:r>
      <w:r>
        <w:t>nej rzeczywistości.</w:t>
      </w:r>
    </w:p>
    <w:p w:rsidR="000C12EB" w:rsidRDefault="003B2538">
      <w:pPr>
        <w:pStyle w:val="Teksttreci110"/>
        <w:framePr w:w="9312" w:h="8610" w:hRule="exact" w:wrap="none" w:vAnchor="page" w:hAnchor="page" w:x="1250" w:y="2067"/>
        <w:shd w:val="clear" w:color="auto" w:fill="auto"/>
        <w:spacing w:before="0" w:line="260" w:lineRule="exact"/>
        <w:ind w:left="6200"/>
      </w:pPr>
      <w:r>
        <w:rPr>
          <w:lang w:val="cs-CZ" w:eastAsia="cs-CZ" w:bidi="cs-CZ"/>
        </w:rPr>
        <w:t>Stanis</w:t>
      </w:r>
      <w:r>
        <w:t>ł</w:t>
      </w:r>
      <w:r>
        <w:rPr>
          <w:lang w:val="cs-CZ" w:eastAsia="cs-CZ" w:bidi="cs-CZ"/>
        </w:rPr>
        <w:t xml:space="preserve">aw </w:t>
      </w:r>
      <w:r>
        <w:t>Skorupka</w:t>
      </w:r>
    </w:p>
    <w:p w:rsidR="000C12EB" w:rsidRDefault="003B2538">
      <w:pPr>
        <w:pStyle w:val="Teksttreci20"/>
        <w:framePr w:w="9312" w:h="4328" w:hRule="exact" w:wrap="none" w:vAnchor="page" w:hAnchor="page" w:x="1250" w:y="11037"/>
        <w:shd w:val="clear" w:color="auto" w:fill="auto"/>
        <w:spacing w:before="0" w:line="528" w:lineRule="exact"/>
        <w:ind w:right="2340" w:firstLine="1900"/>
        <w:jc w:val="left"/>
      </w:pPr>
      <w:r>
        <w:t xml:space="preserve">OBJAŚNIENIA WYRAZÓW I ZWROTÓW </w:t>
      </w:r>
      <w:r>
        <w:rPr>
          <w:rStyle w:val="Teksttreci2Odstpy4pt"/>
          <w:b/>
          <w:bCs/>
        </w:rPr>
        <w:t>Wyrazy obce</w:t>
      </w:r>
    </w:p>
    <w:p w:rsidR="000C12EB" w:rsidRDefault="003B2538">
      <w:pPr>
        <w:pStyle w:val="Teksttreci20"/>
        <w:framePr w:w="9312" w:h="4328" w:hRule="exact" w:wrap="none" w:vAnchor="page" w:hAnchor="page" w:x="1250" w:y="11037"/>
        <w:shd w:val="clear" w:color="auto" w:fill="auto"/>
        <w:spacing w:before="0" w:line="258" w:lineRule="exact"/>
        <w:ind w:right="520" w:firstLine="640"/>
      </w:pPr>
      <w:r>
        <w:t>Pewien samouk prosił mnie o poinformowanie, w jaki sposób można opanować w mowie potocznej wyrazy obce i pytał, czy istnieje jakiś podręcznik, który by zawierał ćwiczenia w po</w:t>
      </w:r>
      <w:r>
        <w:t>sługiwaniu się najpospolitszymi wyrazami obcego pochodzenia. Takiego podręcznika nie ma, ten fakt zaś tłumaczy się chyba tym, że nie było potrzeby życiowej wystarczająco poważnej, aby wywołać jego ukazanie się. Wyrazów obcych jest w języku polskim bardzo d</w:t>
      </w:r>
      <w:r>
        <w:t>użo. Odnoszą się one do najrozmaitszych rzeczy i pojęć, i nie stanowią w języku jakiejś zamkniętej określonymi granicami rodziny. Ich używanie powinno być miarkowane istotną, rzeczową potrzebą.</w:t>
      </w:r>
    </w:p>
    <w:p w:rsidR="000C12EB" w:rsidRDefault="003B2538">
      <w:pPr>
        <w:pStyle w:val="Teksttreci20"/>
        <w:framePr w:w="9312" w:h="4328" w:hRule="exact" w:wrap="none" w:vAnchor="page" w:hAnchor="page" w:x="1250" w:y="11037"/>
        <w:shd w:val="clear" w:color="auto" w:fill="auto"/>
        <w:spacing w:before="0" w:line="258" w:lineRule="exact"/>
        <w:ind w:right="520" w:firstLine="0"/>
        <w:jc w:val="right"/>
      </w:pPr>
      <w:r>
        <w:t xml:space="preserve">Wyraz </w:t>
      </w:r>
      <w:r>
        <w:rPr>
          <w:rStyle w:val="Teksttreci2Kursywa"/>
          <w:b/>
          <w:bCs/>
        </w:rPr>
        <w:t>radio</w:t>
      </w:r>
      <w:r>
        <w:t xml:space="preserve"> jest wyrazem obcym, ale ponieważ w języku polskim nie było nazwy, która by mogła to znaczenie wyrazić, więc jest rzeczą naturalną, że się tym wyrazem bez żadnych zastrzeżeń i skrupułów po-</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0C12EB">
      <w:pPr>
        <w:rPr>
          <w:sz w:val="2"/>
          <w:szCs w:val="2"/>
        </w:rPr>
      </w:pPr>
      <w:r w:rsidRPr="000C12EB">
        <w:lastRenderedPageBreak/>
        <w:pict>
          <v:rect id="_x0000_s1030" style="position:absolute;margin-left:583.25pt;margin-top:238.4pt;width:11.75pt;height:15.6pt;z-index:-251658752;mso-position-horizontal-relative:page;mso-position-vertical-relative:page" fillcolor="#0d0505" stroked="f">
            <w10:wrap anchorx="page" anchory="page"/>
          </v:rect>
        </w:pict>
      </w:r>
      <w:r w:rsidRPr="000C12EB">
        <w:pict>
          <v:rect id="_x0000_s1029" style="position:absolute;margin-left:579.65pt;margin-top:295.4pt;width:15.35pt;height:79.2pt;z-index:-251657728;mso-position-horizontal-relative:page;mso-position-vertical-relative:page" fillcolor="#080303" stroked="f">
            <w10:wrap anchorx="page" anchory="page"/>
          </v:rect>
        </w:pict>
      </w:r>
    </w:p>
    <w:p w:rsidR="000C12EB" w:rsidRDefault="003B2538">
      <w:pPr>
        <w:pStyle w:val="Nagweklubstopka0"/>
        <w:framePr w:wrap="none" w:vAnchor="page" w:hAnchor="page" w:x="1256" w:y="1547"/>
        <w:shd w:val="clear" w:color="auto" w:fill="auto"/>
        <w:spacing w:line="200" w:lineRule="exact"/>
      </w:pPr>
      <w:r>
        <w:t>1949, z. 3</w:t>
      </w:r>
    </w:p>
    <w:p w:rsidR="000C12EB" w:rsidRDefault="003B2538">
      <w:pPr>
        <w:pStyle w:val="Nagweklubstopka0"/>
        <w:framePr w:wrap="none" w:vAnchor="page" w:hAnchor="page" w:x="4490" w:y="1535"/>
        <w:shd w:val="clear" w:color="auto" w:fill="auto"/>
        <w:spacing w:line="200" w:lineRule="exact"/>
      </w:pPr>
      <w:r>
        <w:t>PORADNIK JĘZYKOWY</w:t>
      </w:r>
    </w:p>
    <w:p w:rsidR="000C12EB" w:rsidRDefault="003B2538">
      <w:pPr>
        <w:pStyle w:val="Nagweklubstopka0"/>
        <w:framePr w:wrap="none" w:vAnchor="page" w:hAnchor="page" w:x="10328" w:y="1543"/>
        <w:shd w:val="clear" w:color="auto" w:fill="auto"/>
        <w:spacing w:line="200" w:lineRule="exact"/>
      </w:pPr>
      <w:r>
        <w:t>19</w:t>
      </w:r>
    </w:p>
    <w:p w:rsidR="000C12EB" w:rsidRDefault="003B2538">
      <w:pPr>
        <w:pStyle w:val="Teksttreci20"/>
        <w:framePr w:w="9348" w:h="13295" w:hRule="exact" w:wrap="none" w:vAnchor="page" w:hAnchor="page" w:x="1232" w:y="2112"/>
        <w:shd w:val="clear" w:color="auto" w:fill="auto"/>
        <w:spacing w:before="0" w:line="276" w:lineRule="exact"/>
        <w:ind w:firstLine="0"/>
      </w:pPr>
      <w:r>
        <w:t>sługuje</w:t>
      </w:r>
      <w:r>
        <w:t xml:space="preserve">my. Tak samo wszedł po wojnie w użycie wyraz </w:t>
      </w:r>
      <w:r>
        <w:rPr>
          <w:rStyle w:val="Teksttreci2Kursywa"/>
          <w:b/>
          <w:bCs/>
        </w:rPr>
        <w:t>trolejbus:</w:t>
      </w:r>
      <w:r>
        <w:t xml:space="preserve"> przed wojną nie było go, bo nie było u nas takiego środka lokomocji. Po wojnie ukazała się w życiu rzecz, a w języku — odpowiadająca jej nazwa. Krzątano się jakiś czas koło tego, aby do tej nowej rzec</w:t>
      </w:r>
      <w:r>
        <w:t xml:space="preserve">zy dobrać jakąś nazwę polską, ogłaszano nawet w tym celu konkursy, ale rezultatu, zdaje się, nie osiągnięto. W Warszawie przynajmniej słyszy się najczęściej </w:t>
      </w:r>
      <w:r>
        <w:rPr>
          <w:rStyle w:val="Teksttreci2Kursywa"/>
          <w:b/>
          <w:bCs/>
        </w:rPr>
        <w:t>trolejbus</w:t>
      </w:r>
      <w:r>
        <w:t xml:space="preserve"> (często przekształcony fonetycznie na </w:t>
      </w:r>
      <w:proofErr w:type="spellStart"/>
      <w:r>
        <w:rPr>
          <w:rStyle w:val="Teksttreci2Kursywa"/>
          <w:b/>
          <w:bCs/>
        </w:rPr>
        <w:t>trojlebus</w:t>
      </w:r>
      <w:proofErr w:type="spellEnd"/>
      <w:r>
        <w:t xml:space="preserve"> albo </w:t>
      </w:r>
      <w:proofErr w:type="spellStart"/>
      <w:r>
        <w:rPr>
          <w:rStyle w:val="Teksttreci2Kursywa"/>
          <w:b/>
          <w:bCs/>
        </w:rPr>
        <w:t>trojlibus</w:t>
      </w:r>
      <w:proofErr w:type="spellEnd"/>
      <w:r>
        <w:rPr>
          <w:rStyle w:val="Teksttreci2Kursywa"/>
          <w:b/>
          <w:bCs/>
        </w:rPr>
        <w:t>,</w:t>
      </w:r>
      <w:r>
        <w:t xml:space="preserve"> ale to nie jest </w:t>
      </w:r>
      <w:r>
        <w:rPr>
          <w:rStyle w:val="Teksttreci2Odstpy4pt"/>
          <w:b/>
          <w:bCs/>
        </w:rPr>
        <w:t>polonizac</w:t>
      </w:r>
      <w:r>
        <w:rPr>
          <w:rStyle w:val="Teksttreci2Odstpy4pt"/>
          <w:b/>
          <w:bCs/>
        </w:rPr>
        <w:t>ją</w:t>
      </w:r>
      <w:r>
        <w:t xml:space="preserve"> wyrazu). Proponowany żartobliwie zdrobniały </w:t>
      </w:r>
      <w:r>
        <w:rPr>
          <w:rStyle w:val="Teksttreci2Kursywa"/>
          <w:b/>
          <w:bCs/>
        </w:rPr>
        <w:t>trajluś</w:t>
      </w:r>
      <w:r>
        <w:t xml:space="preserve"> nie zrobił kariery, może dlatego, że tchnie nastrojem niefrasobliwości i pogody, a nie jest to nastrój dominujący wśród pasażerów usiłujących się przepychać przez wąskie drzwi do środka wozu (raz sły</w:t>
      </w:r>
      <w:r>
        <w:t xml:space="preserve">szałem trochę „mocniejszą  formę: </w:t>
      </w:r>
      <w:proofErr w:type="spellStart"/>
      <w:r>
        <w:rPr>
          <w:rStyle w:val="Teksttreci2Kursywa"/>
          <w:b/>
          <w:bCs/>
        </w:rPr>
        <w:t>trajluch</w:t>
      </w:r>
      <w:proofErr w:type="spellEnd"/>
      <w:r>
        <w:rPr>
          <w:rStyle w:val="Teksttreci2Kursywa"/>
          <w:b/>
          <w:bCs/>
        </w:rPr>
        <w:t>).</w:t>
      </w:r>
    </w:p>
    <w:p w:rsidR="000C12EB" w:rsidRDefault="003B2538">
      <w:pPr>
        <w:pStyle w:val="Teksttreci20"/>
        <w:framePr w:w="9348" w:h="13295" w:hRule="exact" w:wrap="none" w:vAnchor="page" w:hAnchor="page" w:x="1232" w:y="2112"/>
        <w:shd w:val="clear" w:color="auto" w:fill="auto"/>
        <w:spacing w:before="0" w:line="276" w:lineRule="exact"/>
        <w:ind w:firstLine="620"/>
      </w:pPr>
      <w:r>
        <w:t>Sprawę wyrazów obcych należy traktować jak najprościej, nie komplikując jej przez wybuchy nie uzasadnionych protestów, kiedy n</w:t>
      </w:r>
      <w:r w:rsidR="00C95E33">
        <w:t>ie ma rzeczowych powodów do pro</w:t>
      </w:r>
      <w:r>
        <w:t>testowania, ani też nie wpadając w snobizm na punkcie</w:t>
      </w:r>
      <w:r>
        <w:t xml:space="preserve"> używania wyrazów obcych dla samej ozdoby stylu. Potrzebne są nie podręczniki, które by uczyły sposobów posługiwania się wyrazami obcymi, ale po prostu dobrze opracowane słowniki, zarówno z dziedzin specjalnych jak i ogólne. Oczywiście są wypadki, gdy spol</w:t>
      </w:r>
      <w:r>
        <w:t>szczenie obcych nazw jest bardzo pożądane i potrzebne. Terminologia rzemieślnicza na przykład zachwaszczona jest wyrazami niemieckimi, które powinny być z języka usunięte, i warto w celu ich usunięcia nie szczędzić wysiłków. Ale nie zawsze można zalecać ta</w:t>
      </w:r>
      <w:r>
        <w:t>k zdecydowany sposób postępowania.</w:t>
      </w:r>
    </w:p>
    <w:p w:rsidR="000C12EB" w:rsidRDefault="003B2538">
      <w:pPr>
        <w:pStyle w:val="Teksttreci20"/>
        <w:framePr w:w="9348" w:h="13295" w:hRule="exact" w:wrap="none" w:vAnchor="page" w:hAnchor="page" w:x="1232" w:y="2112"/>
        <w:shd w:val="clear" w:color="auto" w:fill="auto"/>
        <w:spacing w:before="0" w:line="276" w:lineRule="exact"/>
        <w:ind w:firstLine="620"/>
      </w:pPr>
      <w:r>
        <w:t>Jeżeli chodzi o słowniki wyrazów obcych, to niektóre z dawniejszych wywoływały dość poważne zastrzeżenia co do kryteriów wyboru materiału. Znajdowały się w nich nie tylko mniej lub więcej rozpowszechnione poszczególne wyr</w:t>
      </w:r>
      <w:r>
        <w:t xml:space="preserve">azy obce, ale i całe wyrażenia, zwroty przysłowiowe, jak na przykład francuskie </w:t>
      </w:r>
      <w:r>
        <w:rPr>
          <w:rStyle w:val="Teksttreci2Kursywa"/>
          <w:b/>
          <w:bCs/>
          <w:lang w:val="fr-FR" w:eastAsia="fr-FR" w:bidi="fr-FR"/>
        </w:rPr>
        <w:t>après nous le déluge, après la pluie le beau temps, honni soit qui mal y pense,</w:t>
      </w:r>
      <w:r>
        <w:rPr>
          <w:lang w:val="fr-FR" w:eastAsia="fr-FR" w:bidi="fr-FR"/>
        </w:rPr>
        <w:t xml:space="preserve"> </w:t>
      </w:r>
      <w:r>
        <w:t xml:space="preserve">angielskie </w:t>
      </w:r>
      <w:proofErr w:type="spellStart"/>
      <w:r w:rsidRPr="00C95E33">
        <w:rPr>
          <w:rStyle w:val="Teksttreci2Kursywa"/>
          <w:b/>
          <w:bCs/>
          <w:lang w:eastAsia="en-US" w:bidi="en-US"/>
        </w:rPr>
        <w:t>the</w:t>
      </w:r>
      <w:proofErr w:type="spellEnd"/>
      <w:r w:rsidRPr="00C95E33">
        <w:rPr>
          <w:rStyle w:val="Teksttreci2Kursywa"/>
          <w:b/>
          <w:bCs/>
          <w:lang w:eastAsia="en-US" w:bidi="en-US"/>
        </w:rPr>
        <w:t xml:space="preserve"> </w:t>
      </w:r>
      <w:proofErr w:type="spellStart"/>
      <w:r w:rsidRPr="00C95E33">
        <w:rPr>
          <w:rStyle w:val="Teksttreci2Kursywa"/>
          <w:b/>
          <w:bCs/>
          <w:lang w:eastAsia="en-US" w:bidi="en-US"/>
        </w:rPr>
        <w:t>right</w:t>
      </w:r>
      <w:proofErr w:type="spellEnd"/>
      <w:r w:rsidRPr="00C95E33">
        <w:rPr>
          <w:rStyle w:val="Teksttreci2Kursywa"/>
          <w:b/>
          <w:bCs/>
          <w:lang w:eastAsia="en-US" w:bidi="en-US"/>
        </w:rPr>
        <w:t xml:space="preserve"> </w:t>
      </w:r>
      <w:proofErr w:type="spellStart"/>
      <w:r w:rsidRPr="00C95E33">
        <w:rPr>
          <w:rStyle w:val="Teksttreci2Kursywa"/>
          <w:b/>
          <w:bCs/>
          <w:lang w:eastAsia="en-US" w:bidi="en-US"/>
        </w:rPr>
        <w:t>man</w:t>
      </w:r>
      <w:proofErr w:type="spellEnd"/>
      <w:r w:rsidRPr="00C95E33">
        <w:rPr>
          <w:rStyle w:val="Teksttreci2Kursywa"/>
          <w:b/>
          <w:bCs/>
          <w:lang w:eastAsia="en-US" w:bidi="en-US"/>
        </w:rPr>
        <w:t xml:space="preserve"> on </w:t>
      </w:r>
      <w:proofErr w:type="spellStart"/>
      <w:r w:rsidRPr="00C95E33">
        <w:rPr>
          <w:rStyle w:val="Teksttreci2Kursywa"/>
          <w:b/>
          <w:bCs/>
          <w:lang w:eastAsia="en-US" w:bidi="en-US"/>
        </w:rPr>
        <w:t>the</w:t>
      </w:r>
      <w:proofErr w:type="spellEnd"/>
      <w:r w:rsidRPr="00C95E33">
        <w:rPr>
          <w:rStyle w:val="Teksttreci2Kursywa"/>
          <w:b/>
          <w:bCs/>
          <w:lang w:eastAsia="en-US" w:bidi="en-US"/>
        </w:rPr>
        <w:t xml:space="preserve"> </w:t>
      </w:r>
      <w:proofErr w:type="spellStart"/>
      <w:r w:rsidRPr="00C95E33">
        <w:rPr>
          <w:rStyle w:val="Teksttreci2Kursywa"/>
          <w:b/>
          <w:bCs/>
          <w:lang w:eastAsia="en-US" w:bidi="en-US"/>
        </w:rPr>
        <w:t>right</w:t>
      </w:r>
      <w:proofErr w:type="spellEnd"/>
      <w:r w:rsidRPr="00C95E33">
        <w:rPr>
          <w:rStyle w:val="Teksttreci2Kursywa"/>
          <w:b/>
          <w:bCs/>
          <w:lang w:eastAsia="en-US" w:bidi="en-US"/>
        </w:rPr>
        <w:t xml:space="preserve"> place, </w:t>
      </w:r>
      <w:proofErr w:type="spellStart"/>
      <w:r w:rsidRPr="00C95E33">
        <w:rPr>
          <w:rStyle w:val="Teksttreci2Kursywa"/>
          <w:b/>
          <w:bCs/>
          <w:lang w:eastAsia="en-US" w:bidi="en-US"/>
        </w:rPr>
        <w:t>last</w:t>
      </w:r>
      <w:proofErr w:type="spellEnd"/>
      <w:r w:rsidRPr="00C95E33">
        <w:rPr>
          <w:lang w:eastAsia="en-US" w:bidi="en-US"/>
        </w:rPr>
        <w:t xml:space="preserve"> — </w:t>
      </w:r>
      <w:r w:rsidRPr="00C95E33">
        <w:rPr>
          <w:rStyle w:val="Teksttreci2Kursywa"/>
          <w:b/>
          <w:bCs/>
          <w:lang w:eastAsia="en-US" w:bidi="en-US"/>
        </w:rPr>
        <w:t xml:space="preserve">not </w:t>
      </w:r>
      <w:proofErr w:type="spellStart"/>
      <w:r w:rsidRPr="00C95E33">
        <w:rPr>
          <w:rStyle w:val="Teksttreci2Kursywa"/>
          <w:b/>
          <w:bCs/>
          <w:lang w:eastAsia="en-US" w:bidi="en-US"/>
        </w:rPr>
        <w:t>least</w:t>
      </w:r>
      <w:proofErr w:type="spellEnd"/>
      <w:r w:rsidRPr="00C95E33">
        <w:rPr>
          <w:lang w:eastAsia="en-US" w:bidi="en-US"/>
        </w:rPr>
        <w:t xml:space="preserve"> itd. </w:t>
      </w:r>
      <w:r>
        <w:t>Miało się czasem wrażenie, że</w:t>
      </w:r>
      <w:r>
        <w:t xml:space="preserve"> zadaniem słownika ma być nie ułatwienie czytelnikowi wysłowienia się po polsku możliwie bez używania wyrazów obcych, ale usprawnienie czytelnika do tzw. „brylowania" w rozmowach towarzyskich językową erudycją.</w:t>
      </w:r>
    </w:p>
    <w:p w:rsidR="000C12EB" w:rsidRDefault="003B2538">
      <w:pPr>
        <w:pStyle w:val="Teksttreci20"/>
        <w:framePr w:w="9348" w:h="13295" w:hRule="exact" w:wrap="none" w:vAnchor="page" w:hAnchor="page" w:x="1232" w:y="2112"/>
        <w:shd w:val="clear" w:color="auto" w:fill="auto"/>
        <w:tabs>
          <w:tab w:val="left" w:pos="9042"/>
        </w:tabs>
        <w:spacing w:before="0" w:line="276" w:lineRule="exact"/>
        <w:ind w:firstLine="620"/>
      </w:pPr>
      <w:r>
        <w:t xml:space="preserve">Tego rodzaju stosunek do żywiołów obcych w języku ojczystym jest oczywiście przykrym nieporozumieniem. Lat temu dwadzieścia pisząc w artykule </w:t>
      </w:r>
      <w:r>
        <w:rPr>
          <w:rStyle w:val="Teksttreci2Kursywa"/>
          <w:b/>
          <w:bCs/>
        </w:rPr>
        <w:t xml:space="preserve">Cywilizacja a język </w:t>
      </w:r>
      <w:r>
        <w:rPr>
          <w:rStyle w:val="Teksttreci2Kursywa"/>
          <w:b/>
          <w:bCs/>
          <w:vertAlign w:val="superscript"/>
        </w:rPr>
        <w:t>1</w:t>
      </w:r>
      <w:r>
        <w:rPr>
          <w:rStyle w:val="Teksttreci2Kursywa"/>
          <w:b/>
          <w:bCs/>
        </w:rPr>
        <w:t>)</w:t>
      </w:r>
      <w:r>
        <w:t xml:space="preserve"> o objawach takiej postawy w książce pewnego autora — Polaka, który Polskę w stosunku do jed</w:t>
      </w:r>
      <w:r>
        <w:t xml:space="preserve">nego z zaprzyjaźnionych krajów przyrównywał do „robaka ziemskiego zakochanego w gwieździe", miałem sposobność stwierdzić, „jak łudząco, w zetknięciu z tym, co obce, purpura wielkopańska może się stać podobna do liberii lokajskiej". </w:t>
      </w:r>
      <w:r>
        <w:rPr>
          <w:rStyle w:val="Teksttreci23"/>
          <w:b/>
          <w:bCs/>
        </w:rPr>
        <w:tab/>
      </w:r>
      <w:r>
        <w:rPr>
          <w:rStyle w:val="Teksttreci21"/>
          <w:b/>
          <w:bCs/>
          <w:lang w:val="pl-PL" w:eastAsia="pl-PL" w:bidi="pl-PL"/>
        </w:rPr>
        <w:t xml:space="preserve">- </w:t>
      </w:r>
      <w:r>
        <w:rPr>
          <w:rStyle w:val="Teksttreci2SegoeUI12ptBezpogrubienia"/>
        </w:rPr>
        <w:t>i</w:t>
      </w:r>
    </w:p>
    <w:p w:rsidR="000C12EB" w:rsidRDefault="003B2538">
      <w:pPr>
        <w:pStyle w:val="Teksttreci20"/>
        <w:framePr w:w="9348" w:h="13295" w:hRule="exact" w:wrap="none" w:vAnchor="page" w:hAnchor="page" w:x="1232" w:y="2112"/>
        <w:shd w:val="clear" w:color="auto" w:fill="auto"/>
        <w:spacing w:before="0" w:line="276" w:lineRule="exact"/>
        <w:ind w:firstLine="620"/>
      </w:pPr>
      <w:r>
        <w:t>Każdemu, kto się za</w:t>
      </w:r>
      <w:r>
        <w:t>stanawia nad tą sprawą, można poradzić to przede wszystkim, aby nie sądził, że używanie wyrazów obcych jest jakąś umiejętnością specjalną, wymagającą ćwiczeń stylistycznych innych niż używanie wyrazów polskich. Każdy wyraz — obcy czy polski — jest dobrze u</w:t>
      </w:r>
      <w:r>
        <w:t xml:space="preserve">żyty wówczas, gdy jego użycie odpowiada jego właściwemu zna- </w:t>
      </w:r>
      <w:r>
        <w:rPr>
          <w:vertAlign w:val="superscript"/>
        </w:rPr>
        <w:t>*</w:t>
      </w:r>
    </w:p>
    <w:p w:rsidR="000C12EB" w:rsidRDefault="003B2538">
      <w:pPr>
        <w:pStyle w:val="Stopka1"/>
        <w:framePr w:w="8754" w:h="300" w:hRule="exact" w:wrap="none" w:vAnchor="page" w:hAnchor="page" w:x="1754" w:y="15953"/>
        <w:shd w:val="clear" w:color="auto" w:fill="auto"/>
        <w:spacing w:line="240" w:lineRule="exact"/>
        <w:jc w:val="right"/>
      </w:pPr>
      <w:r>
        <w:t xml:space="preserve">Witold Doroszewski </w:t>
      </w:r>
      <w:r>
        <w:rPr>
          <w:rStyle w:val="StopkaKursywa"/>
          <w:b/>
          <w:bCs/>
        </w:rPr>
        <w:t>„Myśli i uwagi o języku polskim“</w:t>
      </w:r>
      <w:r>
        <w:t xml:space="preserve"> 1937 str. 37—41.</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rap="none" w:vAnchor="page" w:hAnchor="page" w:x="1328" w:y="1905"/>
        <w:shd w:val="clear" w:color="auto" w:fill="auto"/>
        <w:spacing w:line="200" w:lineRule="exact"/>
      </w:pPr>
      <w:r>
        <w:lastRenderedPageBreak/>
        <w:t>20</w:t>
      </w:r>
    </w:p>
    <w:p w:rsidR="000C12EB" w:rsidRDefault="003B2538">
      <w:pPr>
        <w:pStyle w:val="Nagweklubstopka0"/>
        <w:framePr w:wrap="none" w:vAnchor="page" w:hAnchor="page" w:x="4580" w:y="1899"/>
        <w:shd w:val="clear" w:color="auto" w:fill="auto"/>
        <w:spacing w:line="200" w:lineRule="exact"/>
      </w:pPr>
      <w:r>
        <w:t>PORADNIK JĘZYKOWY</w:t>
      </w:r>
    </w:p>
    <w:p w:rsidR="000C12EB" w:rsidRDefault="003B2538">
      <w:pPr>
        <w:pStyle w:val="Teksttreci90"/>
        <w:framePr w:w="9192" w:h="14532" w:hRule="exact" w:wrap="none" w:vAnchor="page" w:hAnchor="page" w:x="1310" w:y="1857"/>
        <w:shd w:val="clear" w:color="auto" w:fill="auto"/>
        <w:spacing w:before="0" w:after="300" w:line="240" w:lineRule="exact"/>
        <w:ind w:left="8190" w:firstLine="0"/>
        <w:jc w:val="right"/>
      </w:pPr>
      <w:r>
        <w:t>1949, z. 3</w:t>
      </w:r>
    </w:p>
    <w:p w:rsidR="000C12EB" w:rsidRDefault="003B2538">
      <w:pPr>
        <w:pStyle w:val="Teksttreci20"/>
        <w:framePr w:w="9192" w:h="14532" w:hRule="exact" w:wrap="none" w:vAnchor="page" w:hAnchor="page" w:x="1310" w:y="1857"/>
        <w:shd w:val="clear" w:color="auto" w:fill="auto"/>
        <w:spacing w:before="0" w:after="248" w:line="270" w:lineRule="exact"/>
        <w:ind w:firstLine="0"/>
      </w:pPr>
      <w:proofErr w:type="spellStart"/>
      <w:r>
        <w:t>czeniu</w:t>
      </w:r>
      <w:proofErr w:type="spellEnd"/>
      <w:r>
        <w:t xml:space="preserve">. Chodzi więc zawsze o to, aby wyraz należycie rozumieć i </w:t>
      </w:r>
      <w:r>
        <w:t>tylko tej kwestii może dotyczyć trudność posługiwania się wyrazami obcymi. Jeżeli ta trudność powstaje wtedy, gdy się spotyka wyraz obcy w czytanym tekście, to należy zajrzeć do słownika, jeżeli zaś mamy w jakiejś okoliczności sami użyć wyrazu obcego, to m</w:t>
      </w:r>
      <w:r>
        <w:t>usimy być zupełnie pewni jego właściwego znaczenia, a w braku tej pewności — obyć się doraźnie bez tego wyrazu, by potem przy okazji sprawdzić jego znaczenie w słowniku.</w:t>
      </w:r>
    </w:p>
    <w:p w:rsidR="000C12EB" w:rsidRDefault="003B2538">
      <w:pPr>
        <w:pStyle w:val="Teksttreci110"/>
        <w:framePr w:w="9192" w:h="14532" w:hRule="exact" w:wrap="none" w:vAnchor="page" w:hAnchor="page" w:x="1310" w:y="1857"/>
        <w:shd w:val="clear" w:color="auto" w:fill="auto"/>
        <w:spacing w:before="0" w:after="104" w:line="260" w:lineRule="exact"/>
        <w:jc w:val="both"/>
      </w:pPr>
      <w:r>
        <w:t>Brus</w:t>
      </w:r>
    </w:p>
    <w:p w:rsidR="000C12EB" w:rsidRDefault="003B2538">
      <w:pPr>
        <w:pStyle w:val="Teksttreci20"/>
        <w:framePr w:w="9192" w:h="14532" w:hRule="exact" w:wrap="none" w:vAnchor="page" w:hAnchor="page" w:x="1310" w:y="1857"/>
        <w:shd w:val="clear" w:color="auto" w:fill="auto"/>
        <w:spacing w:before="0" w:line="270" w:lineRule="exact"/>
        <w:ind w:firstLine="600"/>
      </w:pPr>
      <w:r>
        <w:t xml:space="preserve">Z wyrazem </w:t>
      </w:r>
      <w:r>
        <w:rPr>
          <w:rStyle w:val="Teksttreci2Kursywa"/>
          <w:b/>
          <w:bCs/>
        </w:rPr>
        <w:t>brus</w:t>
      </w:r>
      <w:r>
        <w:t xml:space="preserve"> spotkał się pewien czytelnik w książce </w:t>
      </w:r>
      <w:r>
        <w:rPr>
          <w:rStyle w:val="Teksttreci2Kursywa"/>
          <w:b/>
          <w:bCs/>
        </w:rPr>
        <w:t>Chłop polski w dziejach i w</w:t>
      </w:r>
      <w:r>
        <w:rPr>
          <w:rStyle w:val="Teksttreci2Kursywa"/>
          <w:b/>
          <w:bCs/>
        </w:rPr>
        <w:t xml:space="preserve"> literaturze</w:t>
      </w:r>
      <w:r>
        <w:t xml:space="preserve"> (Łódź 1945, str. 24) w takim zdaniu: „Zauważyć tu </w:t>
      </w:r>
      <w:proofErr w:type="spellStart"/>
      <w:r>
        <w:t>trza</w:t>
      </w:r>
      <w:proofErr w:type="spellEnd"/>
      <w:r>
        <w:t xml:space="preserve"> jednak, że brutalny </w:t>
      </w:r>
      <w:r>
        <w:rPr>
          <w:rStyle w:val="Teksttreci2Kursywa"/>
          <w:b/>
          <w:bCs/>
        </w:rPr>
        <w:t>brus</w:t>
      </w:r>
      <w:r>
        <w:t xml:space="preserve"> wojny dużo tej szacownej śniedzi z myśli i uczuć owych panów starł". Wyraz </w:t>
      </w:r>
      <w:r>
        <w:rPr>
          <w:rStyle w:val="Teksttreci2Kursywa"/>
          <w:b/>
          <w:bCs/>
        </w:rPr>
        <w:t>brus,</w:t>
      </w:r>
      <w:r>
        <w:t xml:space="preserve"> dziś w języku ogólnopolskim nie używany, znaczył dawniej »osełkę« („kowal lemiesze</w:t>
      </w:r>
      <w:r>
        <w:t xml:space="preserve"> ostrzy na brusie" pisał Potocki), albo i samą czynność ostrzenia, ścierania. W przytoczonym zdaniu „brus wojny" znaczy tyle, co »niszczące, ścierające działanie wojny« .</w:t>
      </w:r>
    </w:p>
    <w:p w:rsidR="000C12EB" w:rsidRDefault="003B2538">
      <w:pPr>
        <w:pStyle w:val="Teksttreci20"/>
        <w:framePr w:w="9192" w:h="14532" w:hRule="exact" w:wrap="none" w:vAnchor="page" w:hAnchor="page" w:x="1310" w:y="1857"/>
        <w:shd w:val="clear" w:color="auto" w:fill="auto"/>
        <w:spacing w:before="0" w:after="248" w:line="270" w:lineRule="exact"/>
        <w:ind w:firstLine="600"/>
      </w:pPr>
      <w:r>
        <w:rPr>
          <w:rStyle w:val="Teksttreci2Kursywa"/>
          <w:b/>
          <w:bCs/>
        </w:rPr>
        <w:t>Brus</w:t>
      </w:r>
      <w:r>
        <w:t xml:space="preserve"> w znaczeniu »szlifowania« żywy jest w języku czeskim (np. </w:t>
      </w:r>
      <w:r>
        <w:rPr>
          <w:rStyle w:val="Teksttreci2Kursywa"/>
          <w:b/>
          <w:bCs/>
        </w:rPr>
        <w:t>brusem</w:t>
      </w:r>
      <w:r>
        <w:t xml:space="preserve"> nazywa się prac</w:t>
      </w:r>
      <w:r>
        <w:t xml:space="preserve">ę poprawnościową nad językiem czeskim), </w:t>
      </w:r>
      <w:proofErr w:type="spellStart"/>
      <w:r>
        <w:rPr>
          <w:rStyle w:val="Teksttreci2Kursywa"/>
          <w:b/>
          <w:bCs/>
        </w:rPr>
        <w:t>brusok</w:t>
      </w:r>
      <w:proofErr w:type="spellEnd"/>
      <w:r>
        <w:rPr>
          <w:rStyle w:val="Teksttreci2Kursywa"/>
          <w:b/>
          <w:bCs/>
        </w:rPr>
        <w:t xml:space="preserve"> </w:t>
      </w:r>
      <w:r>
        <w:t>w znaczeniu »osełki« pospolity jest w rosyjskim.</w:t>
      </w:r>
    </w:p>
    <w:p w:rsidR="000C12EB" w:rsidRDefault="003B2538">
      <w:pPr>
        <w:pStyle w:val="Teksttreci110"/>
        <w:framePr w:w="9192" w:h="14532" w:hRule="exact" w:wrap="none" w:vAnchor="page" w:hAnchor="page" w:x="1310" w:y="1857"/>
        <w:shd w:val="clear" w:color="auto" w:fill="auto"/>
        <w:spacing w:before="0" w:after="122" w:line="260" w:lineRule="exact"/>
        <w:jc w:val="both"/>
      </w:pPr>
      <w:r>
        <w:t>Co inne,</w:t>
      </w:r>
      <w:r>
        <w:rPr>
          <w:rStyle w:val="Teksttreci11Bezkursywy"/>
          <w:b/>
          <w:bCs/>
        </w:rPr>
        <w:t xml:space="preserve"> czy </w:t>
      </w:r>
      <w:r>
        <w:t>co innego</w:t>
      </w:r>
    </w:p>
    <w:p w:rsidR="000C12EB" w:rsidRDefault="003B2538">
      <w:pPr>
        <w:pStyle w:val="Teksttreci20"/>
        <w:framePr w:w="9192" w:h="14532" w:hRule="exact" w:wrap="none" w:vAnchor="page" w:hAnchor="page" w:x="1310" w:y="1857"/>
        <w:shd w:val="clear" w:color="auto" w:fill="auto"/>
        <w:spacing w:before="0" w:after="248" w:line="270" w:lineRule="exact"/>
        <w:ind w:firstLine="600"/>
      </w:pPr>
      <w:r>
        <w:t xml:space="preserve">Mówi się </w:t>
      </w:r>
      <w:r>
        <w:rPr>
          <w:rStyle w:val="Teksttreci2Kursywa"/>
          <w:b/>
          <w:bCs/>
        </w:rPr>
        <w:t>co innego,</w:t>
      </w:r>
      <w:r>
        <w:t xml:space="preserve"> konstrukcja </w:t>
      </w:r>
      <w:r>
        <w:rPr>
          <w:rStyle w:val="Teksttreci2Kursywa"/>
          <w:b/>
          <w:bCs/>
        </w:rPr>
        <w:t>co inne</w:t>
      </w:r>
      <w:r>
        <w:t xml:space="preserve"> jest rażąca. Niestety, można się z nią spotkać nie tylko w mało starannym języku potocznym, ale c</w:t>
      </w:r>
      <w:r>
        <w:t>zasem i w utworach literackich. W przekładzie „Cyda" Wyspiańskiego czytamy lub słyszymy ze sceny: „Co inne mówić tobie śpieszę", nie wystarcza to jednak do uznania tej konstrukcji za dobrą, bo autorytet twórców literackich nie jest instancją, która by rozs</w:t>
      </w:r>
      <w:r>
        <w:t xml:space="preserve">trzygała bezapelacyjnie o wartości form językowych. Czasownik </w:t>
      </w:r>
      <w:r>
        <w:rPr>
          <w:rStyle w:val="Teksttreci2Kursywa"/>
          <w:b/>
          <w:bCs/>
        </w:rPr>
        <w:t>dowodzić</w:t>
      </w:r>
      <w:r>
        <w:t xml:space="preserve"> w znaczeniu »wykazywać słuszność, być świadectwem czego« rządzi tylko dopełniaczem: mówimy </w:t>
      </w:r>
      <w:r>
        <w:rPr>
          <w:rStyle w:val="Teksttreci2Kursywa"/>
          <w:b/>
          <w:bCs/>
        </w:rPr>
        <w:t>dowodzić czego,</w:t>
      </w:r>
      <w:r>
        <w:t xml:space="preserve"> nie </w:t>
      </w:r>
      <w:r>
        <w:rPr>
          <w:rStyle w:val="Teksttreci2Kursywa"/>
          <w:b/>
          <w:bCs/>
        </w:rPr>
        <w:t>dowodzić co.</w:t>
      </w:r>
      <w:r>
        <w:t xml:space="preserve"> Jeżeli Mickiewicz w „Panu Tadeuszu" pisze: „Trafny strzał dow</w:t>
      </w:r>
      <w:r>
        <w:t xml:space="preserve">odzi tylko śmiałe oko, biała broń śmiałą rękę" (VIII, 244 — 245), to taka konstrukcja jest dla nas w tym wypadku zabytkiem, ale nie może być normą. Takich przykładów można byłoby przytoczyć mnóstwo. Sprawa norm językowych jest sprawą bardzo wielostronną i </w:t>
      </w:r>
      <w:r>
        <w:t>skomplikowaną. Jedno chyba tylko jest proste i zasadnicze: język nie może być dla nikogo rzeczą tylko przejętą, musi być zawsze rzeczą osobiście wypracowaną.</w:t>
      </w:r>
    </w:p>
    <w:p w:rsidR="000C12EB" w:rsidRDefault="003B2538">
      <w:pPr>
        <w:pStyle w:val="Teksttreci110"/>
        <w:framePr w:w="9192" w:h="14532" w:hRule="exact" w:wrap="none" w:vAnchor="page" w:hAnchor="page" w:x="1310" w:y="1857"/>
        <w:shd w:val="clear" w:color="auto" w:fill="auto"/>
        <w:spacing w:before="0" w:after="122" w:line="260" w:lineRule="exact"/>
        <w:jc w:val="both"/>
      </w:pPr>
      <w:r>
        <w:t>Koleżeństwo</w:t>
      </w:r>
    </w:p>
    <w:p w:rsidR="000C12EB" w:rsidRDefault="003B2538">
      <w:pPr>
        <w:pStyle w:val="Teksttreci20"/>
        <w:framePr w:w="9192" w:h="14532" w:hRule="exact" w:wrap="none" w:vAnchor="page" w:hAnchor="page" w:x="1310" w:y="1857"/>
        <w:shd w:val="clear" w:color="auto" w:fill="auto"/>
        <w:spacing w:before="0" w:line="270" w:lineRule="exact"/>
        <w:ind w:firstLine="600"/>
      </w:pPr>
      <w:r>
        <w:t xml:space="preserve">Gdy pewien mówca użył raz w Warszawie wyrazu </w:t>
      </w:r>
      <w:r>
        <w:rPr>
          <w:rStyle w:val="Teksttreci2Kursywa"/>
          <w:b/>
          <w:bCs/>
        </w:rPr>
        <w:t>koleżeństwo</w:t>
      </w:r>
      <w:r>
        <w:t xml:space="preserve"> jako określenia zespołu złożo</w:t>
      </w:r>
      <w:r>
        <w:t xml:space="preserve">nego z koleżanek i kolegów, to posłyszał uwagę, że jest to forma błędna i że w takim znaczeniu można powiedzieć tylko „koleżanki i koledzy". Ów mówca nie jest jednak przekonany o słuszności uwagi, bo nasuwa mu się analogia z wyrazem </w:t>
      </w:r>
      <w:r>
        <w:rPr>
          <w:rStyle w:val="Teksttreci2Kursywa"/>
          <w:b/>
          <w:bCs/>
        </w:rPr>
        <w:t>nauczycielstwo</w:t>
      </w:r>
      <w:r>
        <w:t xml:space="preserve"> oznaczaj</w:t>
      </w:r>
      <w:r>
        <w:t>ącym nauczycielki i nauczycieli.</w:t>
      </w:r>
    </w:p>
    <w:p w:rsidR="000C12EB" w:rsidRDefault="003B2538">
      <w:pPr>
        <w:pStyle w:val="Teksttreci20"/>
        <w:framePr w:w="9192" w:h="14532" w:hRule="exact" w:wrap="none" w:vAnchor="page" w:hAnchor="page" w:x="1310" w:y="1857"/>
        <w:shd w:val="clear" w:color="auto" w:fill="auto"/>
        <w:spacing w:before="0" w:line="270" w:lineRule="exact"/>
        <w:ind w:firstLine="600"/>
      </w:pPr>
      <w:r>
        <w:t xml:space="preserve">Co do </w:t>
      </w:r>
      <w:r>
        <w:rPr>
          <w:rStyle w:val="Teksttreci2Kursywa"/>
          <w:b/>
          <w:bCs/>
        </w:rPr>
        <w:t>nauczycielstwa,</w:t>
      </w:r>
      <w:r>
        <w:t xml:space="preserve"> to można zauważyć, że używanie tego wyrazu w znaczeniu zbiorowym nie ma za sobą zbyt dawnej tradycji. Jeszcze na przykład Stanisław Szober odczuwał tę formę jako trochę rażącą i </w:t>
      </w:r>
      <w:proofErr w:type="spellStart"/>
      <w:r>
        <w:t>mó</w:t>
      </w:r>
      <w:proofErr w:type="spellEnd"/>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rap="none" w:vAnchor="page" w:hAnchor="page" w:x="1094" w:y="1573"/>
        <w:shd w:val="clear" w:color="auto" w:fill="auto"/>
        <w:spacing w:line="200" w:lineRule="exact"/>
      </w:pPr>
      <w:r>
        <w:lastRenderedPageBreak/>
        <w:t>1949, z. 3</w:t>
      </w:r>
    </w:p>
    <w:p w:rsidR="000C12EB" w:rsidRDefault="003B2538">
      <w:pPr>
        <w:pStyle w:val="Nagweklubstopka0"/>
        <w:framePr w:wrap="none" w:vAnchor="page" w:hAnchor="page" w:x="4316" w:y="1555"/>
        <w:shd w:val="clear" w:color="auto" w:fill="auto"/>
        <w:spacing w:line="200" w:lineRule="exact"/>
      </w:pPr>
      <w:r>
        <w:t>PORADNIK JĘZYKOWY</w:t>
      </w:r>
    </w:p>
    <w:p w:rsidR="000C12EB" w:rsidRDefault="003B2538">
      <w:pPr>
        <w:pStyle w:val="Nagweklubstopka30"/>
        <w:framePr w:wrap="none" w:vAnchor="page" w:hAnchor="page" w:x="10184" w:y="1531"/>
        <w:shd w:val="clear" w:color="auto" w:fill="auto"/>
        <w:spacing w:line="200" w:lineRule="exact"/>
      </w:pPr>
      <w:r>
        <w:t>21</w:t>
      </w:r>
    </w:p>
    <w:p w:rsidR="000C12EB" w:rsidRDefault="003B2538">
      <w:pPr>
        <w:pStyle w:val="Teksttreci20"/>
        <w:framePr w:w="9588" w:h="13556" w:hRule="exact" w:wrap="none" w:vAnchor="page" w:hAnchor="page" w:x="1112" w:y="2115"/>
        <w:shd w:val="clear" w:color="auto" w:fill="auto"/>
        <w:spacing w:before="0" w:after="130" w:line="288" w:lineRule="exact"/>
        <w:ind w:firstLine="0"/>
      </w:pPr>
      <w:r>
        <w:t>wił, że nazwa „Związek Nauczycieli Polskich" wydawałaby mu się lepsza niż „Związek Nauczycielstwa Polskiego".</w:t>
      </w:r>
    </w:p>
    <w:p w:rsidR="000C12EB" w:rsidRDefault="003B2538">
      <w:pPr>
        <w:pStyle w:val="Teksttreci20"/>
        <w:framePr w:w="9588" w:h="13556" w:hRule="exact" w:wrap="none" w:vAnchor="page" w:hAnchor="page" w:x="1112" w:y="2115"/>
        <w:shd w:val="clear" w:color="auto" w:fill="auto"/>
        <w:spacing w:before="0" w:after="120" w:line="276" w:lineRule="exact"/>
        <w:ind w:right="300" w:firstLine="460"/>
      </w:pPr>
      <w:r>
        <w:t xml:space="preserve">U autorów dawniejszych </w:t>
      </w:r>
      <w:r>
        <w:rPr>
          <w:rStyle w:val="Teksttreci2Kursywa"/>
          <w:b/>
          <w:bCs/>
        </w:rPr>
        <w:t>nauczycielstwo</w:t>
      </w:r>
      <w:r>
        <w:t xml:space="preserve"> to głównie nazwa orzeczeniowa oznaczająca </w:t>
      </w:r>
      <w:r>
        <w:t xml:space="preserve">»trudnienie się uczeniem«. Cyprian Bazylik tłumacząc Modrzewskiego ,,De </w:t>
      </w:r>
      <w:proofErr w:type="spellStart"/>
      <w:r>
        <w:t>Republica</w:t>
      </w:r>
      <w:proofErr w:type="spellEnd"/>
      <w:r>
        <w:t xml:space="preserve"> </w:t>
      </w:r>
      <w:proofErr w:type="spellStart"/>
      <w:r>
        <w:t>emendanda</w:t>
      </w:r>
      <w:proofErr w:type="spellEnd"/>
      <w:r>
        <w:t xml:space="preserve">" pisał: „Którzy się żywotem nauczycielstwa bawili, tych od wszelkich Rzeczpospolitej powinności uwalniamy". „Żywotem nauczycielstwa" ma znaczyć »życiem poświęconym </w:t>
      </w:r>
      <w:r>
        <w:t>nauczaniu«.</w:t>
      </w:r>
    </w:p>
    <w:p w:rsidR="000C12EB" w:rsidRDefault="003B2538">
      <w:pPr>
        <w:pStyle w:val="Teksttreci20"/>
        <w:framePr w:w="9588" w:h="13556" w:hRule="exact" w:wrap="none" w:vAnchor="page" w:hAnchor="page" w:x="1112" w:y="2115"/>
        <w:shd w:val="clear" w:color="auto" w:fill="auto"/>
        <w:spacing w:before="0" w:after="115" w:line="276" w:lineRule="exact"/>
        <w:ind w:right="300" w:firstLine="600"/>
      </w:pPr>
      <w:r>
        <w:rPr>
          <w:rStyle w:val="Teksttreci2Kursywa"/>
          <w:b/>
          <w:bCs/>
        </w:rPr>
        <w:t>Nauczycielstwo</w:t>
      </w:r>
      <w:r>
        <w:t xml:space="preserve"> jako nazwę czynności spotykamy także u Piramowicza (w. XVIII), który w swych </w:t>
      </w:r>
      <w:r>
        <w:rPr>
          <w:rStyle w:val="Teksttreci2Kursywa"/>
          <w:b/>
          <w:bCs/>
        </w:rPr>
        <w:t xml:space="preserve">„Powinnościach nauczyciela </w:t>
      </w:r>
      <w:r>
        <w:t xml:space="preserve"> pisze: „Uwagi te służą wszystkim do nauczycielstwa tak publicznego jak domowego powołanym". W </w:t>
      </w:r>
      <w:r>
        <w:rPr>
          <w:rStyle w:val="Teksttreci2Kursywa"/>
          <w:b/>
          <w:bCs/>
        </w:rPr>
        <w:t>Ustawach Komisji Edukacyjnej</w:t>
      </w:r>
      <w:r>
        <w:t xml:space="preserve"> o</w:t>
      </w:r>
      <w:r>
        <w:t xml:space="preserve"> nauczycielstwie jako »zespole ludzi« nigdzie się nie mówi. Ogół nauczycieli nazywany jest w tych ustawach </w:t>
      </w:r>
      <w:r>
        <w:rPr>
          <w:rStyle w:val="Teksttreci2Kursywa"/>
          <w:b/>
          <w:bCs/>
        </w:rPr>
        <w:t>stanem akademickim.</w:t>
      </w:r>
      <w:r>
        <w:t xml:space="preserve"> Nawet już w XX wieku wydany słownik Karłowicza - Kryńskiego żadnych przykładów użycia wyrazu </w:t>
      </w:r>
      <w:r>
        <w:rPr>
          <w:rStyle w:val="Teksttreci2Kursywa"/>
          <w:b/>
          <w:bCs/>
        </w:rPr>
        <w:t>nauczycielstwo</w:t>
      </w:r>
      <w:r>
        <w:t xml:space="preserve"> w znaczeniu zbiorowym nie przytacza.</w:t>
      </w:r>
    </w:p>
    <w:p w:rsidR="000C12EB" w:rsidRDefault="003B2538">
      <w:pPr>
        <w:pStyle w:val="Teksttreci20"/>
        <w:framePr w:w="9588" w:h="13556" w:hRule="exact" w:wrap="none" w:vAnchor="page" w:hAnchor="page" w:x="1112" w:y="2115"/>
        <w:shd w:val="clear" w:color="auto" w:fill="auto"/>
        <w:spacing w:before="0" w:after="125" w:line="282" w:lineRule="exact"/>
        <w:ind w:right="300" w:firstLine="600"/>
      </w:pPr>
      <w:r>
        <w:t xml:space="preserve">Ale przejście od znaczenia czynności do znaczenia podmiotu tej czynności, czyli jej wykonawcy, jest faktem w historii języka bardzo pospolitym. Toteż trudno byłoby cofnąć wyraz </w:t>
      </w:r>
      <w:r>
        <w:rPr>
          <w:rStyle w:val="Teksttreci2Kursywa"/>
          <w:b/>
          <w:bCs/>
        </w:rPr>
        <w:t>nauczycielstwo,</w:t>
      </w:r>
      <w:r>
        <w:t xml:space="preserve"> w którym dziś znaczenie zbiorowe wyraźnie przeważa nad czynnościowym, do jego dawnego stadium, zresztą protestów przeciw zbiorowemu </w:t>
      </w:r>
      <w:r>
        <w:rPr>
          <w:rStyle w:val="Teksttreci2Kursywa"/>
          <w:b/>
          <w:bCs/>
        </w:rPr>
        <w:t>nauczycielstwu</w:t>
      </w:r>
      <w:r>
        <w:t xml:space="preserve"> dziś się już nie słyszy.</w:t>
      </w:r>
    </w:p>
    <w:p w:rsidR="000C12EB" w:rsidRDefault="003B2538">
      <w:pPr>
        <w:pStyle w:val="Teksttreci20"/>
        <w:framePr w:w="9588" w:h="13556" w:hRule="exact" w:wrap="none" w:vAnchor="page" w:hAnchor="page" w:x="1112" w:y="2115"/>
        <w:shd w:val="clear" w:color="auto" w:fill="auto"/>
        <w:spacing w:before="0" w:after="120" w:line="276" w:lineRule="exact"/>
        <w:ind w:right="300" w:firstLine="600"/>
      </w:pPr>
      <w:r>
        <w:t xml:space="preserve">Prawdopodobnie tą samą koleją potoczą się dzieje formy </w:t>
      </w:r>
      <w:r>
        <w:rPr>
          <w:rStyle w:val="Teksttreci2Kursywa"/>
          <w:b/>
          <w:bCs/>
        </w:rPr>
        <w:t>koleżeństwo,</w:t>
      </w:r>
      <w:r>
        <w:t xml:space="preserve"> dziś niektórych</w:t>
      </w:r>
      <w:r>
        <w:t xml:space="preserve"> rażącej. Nie jest to historycznie nazwa czynności, tylko nazwa »bycia kolegą (czy koleżanką) </w:t>
      </w:r>
      <w:r>
        <w:rPr>
          <w:lang w:val="fr-FR" w:eastAsia="fr-FR" w:bidi="fr-FR"/>
        </w:rPr>
        <w:t xml:space="preserve">«, </w:t>
      </w:r>
      <w:r>
        <w:t xml:space="preserve">czyli mniej więcej synonim »koleżeńskości«. Ciekawa rzecz, że u Lindego spotykamy tylko postać </w:t>
      </w:r>
      <w:r>
        <w:rPr>
          <w:rStyle w:val="Teksttreci2Kursywa"/>
          <w:b/>
          <w:bCs/>
        </w:rPr>
        <w:t>koleżeństwo</w:t>
      </w:r>
      <w:r>
        <w:t>, dziś prowincjonalną, z objaśnieniem: „społeczeństwo</w:t>
      </w:r>
      <w:r>
        <w:t>, osobliwie urzędu". Dla czytelnika dzisiejszego samo to objaśnienie wymaga z kolei komentarza: „społeczeństwo, osobliwie urzędu" znaczy »wspólnota, w szczególności wspólnota sprawowanego urzędu«, czyli »koleżeństwo«, »kolegowanie«.</w:t>
      </w:r>
    </w:p>
    <w:p w:rsidR="000C12EB" w:rsidRDefault="003B2538">
      <w:pPr>
        <w:pStyle w:val="Teksttreci20"/>
        <w:framePr w:w="9588" w:h="13556" w:hRule="exact" w:wrap="none" w:vAnchor="page" w:hAnchor="page" w:x="1112" w:y="2115"/>
        <w:shd w:val="clear" w:color="auto" w:fill="auto"/>
        <w:spacing w:before="0" w:after="120" w:line="276" w:lineRule="exact"/>
        <w:ind w:right="300" w:firstLine="600"/>
      </w:pPr>
      <w:r>
        <w:t xml:space="preserve">Najbliższa analogia do </w:t>
      </w:r>
      <w:r>
        <w:t xml:space="preserve">przejścia od koleżeństwa jako nazwy cechy do koleżeństwa — nazwy zbiorowej byłaby w wyrazie </w:t>
      </w:r>
      <w:r>
        <w:rPr>
          <w:rStyle w:val="Teksttreci2Kursywa"/>
          <w:b/>
          <w:bCs/>
        </w:rPr>
        <w:t>państwo:</w:t>
      </w:r>
      <w:r>
        <w:t xml:space="preserve"> wyraz ten z jednej strony może znaczyć tyle co »pańskość«, na przykład poeta Węgierski, zwracając się do poetów pisał: „Moi wielcy Mościwi bracia i panowie</w:t>
      </w:r>
      <w:r>
        <w:t xml:space="preserve">, Bo i u was jest czasem państwo w pustej głowie". Z drugiej strony </w:t>
      </w:r>
      <w:r>
        <w:rPr>
          <w:rStyle w:val="Teksttreci2Kursywa"/>
          <w:b/>
          <w:bCs/>
        </w:rPr>
        <w:t>państwo</w:t>
      </w:r>
      <w:r>
        <w:t xml:space="preserve"> to zbiorowa nazwa pań i panów.</w:t>
      </w:r>
    </w:p>
    <w:p w:rsidR="000C12EB" w:rsidRDefault="003B2538">
      <w:pPr>
        <w:pStyle w:val="Teksttreci20"/>
        <w:framePr w:w="9588" w:h="13556" w:hRule="exact" w:wrap="none" w:vAnchor="page" w:hAnchor="page" w:x="1112" w:y="2115"/>
        <w:shd w:val="clear" w:color="auto" w:fill="auto"/>
        <w:spacing w:before="0" w:line="276" w:lineRule="exact"/>
        <w:ind w:firstLine="600"/>
      </w:pPr>
      <w:r>
        <w:t xml:space="preserve">Wynikałoby stąd, że odruchu niechęci, który wywołuje dość często  forma </w:t>
      </w:r>
      <w:r>
        <w:rPr>
          <w:rStyle w:val="Teksttreci2Kursywa"/>
          <w:b/>
          <w:bCs/>
        </w:rPr>
        <w:t>koleżeństwo</w:t>
      </w:r>
      <w:r>
        <w:t xml:space="preserve"> w znaczeniu zbiorowym, nie można właściwie w żaden racjonalny spo</w:t>
      </w:r>
      <w:r>
        <w:t xml:space="preserve">sób umotywować — a w takim razie nie ma powodu potępiać takiego użycia. Z drugiej strony, robiąc koncesję na rzecz momentów irracjonalnych i uwzględniając uczuciowe opory niektórych mówiących, można zbiorowego </w:t>
      </w:r>
      <w:r>
        <w:rPr>
          <w:rStyle w:val="Teksttreci2Kursywa"/>
          <w:b/>
          <w:bCs/>
        </w:rPr>
        <w:t>koleżeństwa</w:t>
      </w:r>
      <w:r>
        <w:t xml:space="preserve"> nie propagować i nie uznawać na pr</w:t>
      </w:r>
      <w:r>
        <w:t>zykład za formę obowiązującą. Czas pokaże, czy się utrzyma i upowszechni. Sądzę, że raczej tak. (Osobiście jej nie używam.)</w:t>
      </w:r>
    </w:p>
    <w:p w:rsidR="000C12EB" w:rsidRDefault="003B2538">
      <w:pPr>
        <w:pStyle w:val="Teksttreci110"/>
        <w:framePr w:wrap="none" w:vAnchor="page" w:hAnchor="page" w:x="1112" w:y="15889"/>
        <w:shd w:val="clear" w:color="auto" w:fill="auto"/>
        <w:spacing w:before="0" w:line="260" w:lineRule="exact"/>
        <w:ind w:left="6240"/>
      </w:pPr>
      <w:r>
        <w:t>Witold Doroszewski</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0C12EB">
      <w:pPr>
        <w:rPr>
          <w:sz w:val="2"/>
          <w:szCs w:val="2"/>
        </w:rPr>
      </w:pPr>
      <w:r w:rsidRPr="000C12EB">
        <w:lastRenderedPageBreak/>
        <w:pict>
          <v:rect id="_x0000_s1028" style="position:absolute;margin-left:0;margin-top:15.3pt;width:14.9pt;height:33.7pt;z-index:-251656704;mso-position-horizontal-relative:page;mso-position-vertical-relative:page" fillcolor="#030102" stroked="f">
            <w10:wrap anchorx="page" anchory="page"/>
          </v:rect>
        </w:pict>
      </w:r>
    </w:p>
    <w:p w:rsidR="000C12EB" w:rsidRDefault="003B2538">
      <w:pPr>
        <w:pStyle w:val="Nagweklubstopka0"/>
        <w:framePr w:w="9030" w:h="268" w:hRule="exact" w:wrap="none" w:vAnchor="page" w:hAnchor="page" w:x="1469" w:y="1464"/>
        <w:shd w:val="clear" w:color="auto" w:fill="auto"/>
        <w:tabs>
          <w:tab w:val="left" w:pos="2292"/>
          <w:tab w:val="left" w:leader="underscore" w:pos="3174"/>
          <w:tab w:val="left" w:leader="underscore" w:pos="7962"/>
        </w:tabs>
        <w:spacing w:line="200" w:lineRule="exact"/>
        <w:jc w:val="both"/>
      </w:pPr>
      <w:r>
        <w:t>22</w:t>
      </w:r>
      <w:r>
        <w:tab/>
      </w:r>
      <w:r>
        <w:rPr>
          <w:rStyle w:val="Nagweklubstopka6"/>
        </w:rPr>
        <w:tab/>
      </w:r>
      <w:r>
        <w:t>PORADNIK JĘZYKOWY</w:t>
      </w:r>
      <w:r>
        <w:rPr>
          <w:rStyle w:val="Nagweklubstopka6"/>
        </w:rPr>
        <w:tab/>
      </w:r>
      <w:r>
        <w:t xml:space="preserve">1949, </w:t>
      </w:r>
      <w:r>
        <w:rPr>
          <w:rStyle w:val="Nagweklubstopka9ptOdstpy0pt"/>
        </w:rPr>
        <w:t xml:space="preserve">z. </w:t>
      </w:r>
      <w:r>
        <w:t>3</w:t>
      </w:r>
    </w:p>
    <w:p w:rsidR="000C12EB" w:rsidRDefault="003B2538">
      <w:pPr>
        <w:pStyle w:val="Teksttreci20"/>
        <w:framePr w:w="9588" w:h="12514" w:hRule="exact" w:wrap="none" w:vAnchor="page" w:hAnchor="page" w:x="1133" w:y="2064"/>
        <w:shd w:val="clear" w:color="auto" w:fill="auto"/>
        <w:spacing w:before="0" w:after="235" w:line="260" w:lineRule="exact"/>
        <w:ind w:right="100" w:firstLine="0"/>
        <w:jc w:val="center"/>
      </w:pPr>
      <w:r>
        <w:t>NAJPIERW IMIĘ, POTEM NAZWISKO</w:t>
      </w:r>
    </w:p>
    <w:p w:rsidR="000C12EB" w:rsidRDefault="003B2538">
      <w:pPr>
        <w:pStyle w:val="Teksttreci20"/>
        <w:framePr w:w="9588" w:h="12514" w:hRule="exact" w:wrap="none" w:vAnchor="page" w:hAnchor="page" w:x="1133" w:y="2064"/>
        <w:shd w:val="clear" w:color="auto" w:fill="auto"/>
        <w:spacing w:before="0" w:line="264" w:lineRule="exact"/>
        <w:ind w:left="400" w:right="280" w:firstLine="520"/>
      </w:pPr>
      <w:r>
        <w:t xml:space="preserve">Imię i nazwisko stanowi </w:t>
      </w:r>
      <w:r>
        <w:t xml:space="preserve">jak gdyby wyraz złożony (zestawienie) służący do oznaczenia jednostki ludzkiej, do wyróżnienia jej w tłumie, do łatwiejszego jej odnalezienia w większej czy mniejszej społeczności. Różnica, jaka zachodzi między połączeniem imienia i nazwiska, np. </w:t>
      </w:r>
      <w:r>
        <w:rPr>
          <w:rStyle w:val="Teksttreci2Kursywa"/>
          <w:b/>
          <w:bCs/>
        </w:rPr>
        <w:t>Stanisław</w:t>
      </w:r>
      <w:r>
        <w:rPr>
          <w:rStyle w:val="Teksttreci2Kursywa"/>
          <w:b/>
          <w:bCs/>
        </w:rPr>
        <w:t xml:space="preserve"> Kowalski, </w:t>
      </w:r>
      <w:r w:rsidRPr="00C95E33">
        <w:rPr>
          <w:rStyle w:val="Teksttreci2Kursywa"/>
          <w:b/>
          <w:bCs/>
          <w:lang w:eastAsia="en-US" w:bidi="en-US"/>
        </w:rPr>
        <w:t xml:space="preserve">Agnieszka </w:t>
      </w:r>
      <w:r>
        <w:rPr>
          <w:rStyle w:val="Teksttreci2Kursywa"/>
          <w:b/>
          <w:bCs/>
        </w:rPr>
        <w:t>Nowak</w:t>
      </w:r>
      <w:r>
        <w:t xml:space="preserve"> itd., a wyrazem złożonym w rodzaju </w:t>
      </w:r>
      <w:r>
        <w:rPr>
          <w:rStyle w:val="Teksttreci2Kursywa"/>
          <w:b/>
          <w:bCs/>
        </w:rPr>
        <w:t>lwi pyszczek, wieczne pióro</w:t>
      </w:r>
      <w:r>
        <w:t xml:space="preserve"> itp., ogranicza się w zasadzie do tego, że połączenie imienia i nazwiska jest nazwą jednego, ściśle określonego przedmiotu (osoby), podczas gdy wyraz złożony jest naj</w:t>
      </w:r>
      <w:r>
        <w:t>częściej nazwą wielu przedmiotów jednorodnych. Krótko mówiąc zachodzi między nimi taka różnica, jak normalnie między rzeczownikiem własnym a rzeczownikiem pospolitym.</w:t>
      </w:r>
    </w:p>
    <w:p w:rsidR="000C12EB" w:rsidRDefault="003B2538">
      <w:pPr>
        <w:pStyle w:val="Teksttreci20"/>
        <w:framePr w:w="9588" w:h="12514" w:hRule="exact" w:wrap="none" w:vAnchor="page" w:hAnchor="page" w:x="1133" w:y="2064"/>
        <w:shd w:val="clear" w:color="auto" w:fill="auto"/>
        <w:spacing w:before="0" w:line="264" w:lineRule="exact"/>
        <w:ind w:left="400" w:right="280" w:firstLine="520"/>
      </w:pPr>
      <w:r>
        <w:t>Jeden z członów wyrazu złożonego bez względu na jego formę wyraża „cechę dominującą, wyró</w:t>
      </w:r>
      <w:r>
        <w:t xml:space="preserve">żniającą </w:t>
      </w:r>
      <w:r w:rsidR="00C95E33">
        <w:t>dany przedmiot od innych podob</w:t>
      </w:r>
      <w:r>
        <w:t xml:space="preserve">nych“, człon zaś drugi oznacza „całość albo całą resztę cech przedmiotu, na podstawie których go w ogóle pojmujemy, zaliczając do znanego nam dobrze wyobrażenia lub pojęcia" </w:t>
      </w:r>
      <w:r>
        <w:rPr>
          <w:rStyle w:val="Teksttreci2Kursywa"/>
          <w:b/>
          <w:bCs/>
        </w:rPr>
        <w:t>.</w:t>
      </w:r>
      <w:r>
        <w:t xml:space="preserve"> Człon pierwszy nazywamy </w:t>
      </w:r>
      <w:r>
        <w:rPr>
          <w:rStyle w:val="Teksttreci2Kursywa"/>
          <w:b/>
          <w:bCs/>
        </w:rPr>
        <w:t>wyróżniającym,</w:t>
      </w:r>
      <w:r>
        <w:t xml:space="preserve"> </w:t>
      </w:r>
      <w:r>
        <w:t xml:space="preserve">człon drugi </w:t>
      </w:r>
      <w:r>
        <w:rPr>
          <w:rStyle w:val="Teksttreci2Kursywa"/>
          <w:b/>
          <w:bCs/>
        </w:rPr>
        <w:t>utożsamiającym.</w:t>
      </w:r>
      <w:r>
        <w:t xml:space="preserve"> Stosunek wzajemny części składowych w wyrazach złożonych pierwotnego typu, takich właśnie jak przytoczone i setki im podobnych, opiera się na tym, że człon wyróżniający stoi na pierwszym miejscu, utożsamiający na miejscu drugim.</w:t>
      </w:r>
      <w:r>
        <w:t xml:space="preserve"> I to jest stan rzeczy zwykły, poprawny, mający za sobą przeszłość językową, sięgającą głęboko w czasy przedhistoryczne.</w:t>
      </w:r>
    </w:p>
    <w:p w:rsidR="000C12EB" w:rsidRDefault="003B2538">
      <w:pPr>
        <w:pStyle w:val="Teksttreci20"/>
        <w:framePr w:w="9588" w:h="12514" w:hRule="exact" w:wrap="none" w:vAnchor="page" w:hAnchor="page" w:x="1133" w:y="2064"/>
        <w:shd w:val="clear" w:color="auto" w:fill="auto"/>
        <w:spacing w:before="0" w:line="264" w:lineRule="exact"/>
        <w:ind w:left="400" w:right="280" w:firstLine="520"/>
      </w:pPr>
      <w:r>
        <w:t>W połączeniu imienia i nazwiska rolę członu wyróżniającego (pierwszego) pełni imię, rolę członu utożsamiającego (drugiego) gra nazwisko</w:t>
      </w:r>
      <w:r>
        <w:t xml:space="preserve">. Toteż układ: imię — nazwisko jest uzewnętrznieniem normalnego procesu językowego. Oto dlatego mówiło się i pisało dawniej wyłącznie i dzisiaj przeważnie się mówi i pisze: </w:t>
      </w:r>
      <w:r>
        <w:rPr>
          <w:rStyle w:val="Teksttreci2Kursywa"/>
          <w:b/>
          <w:bCs/>
        </w:rPr>
        <w:t xml:space="preserve">Mikołaj Kopernik, Jan Kochanowski, Tadeusz Kościuszko, Adam Mickiewicz, Fryderyk </w:t>
      </w:r>
      <w:r>
        <w:rPr>
          <w:rStyle w:val="Teksttreci2Kursywa"/>
          <w:b/>
          <w:bCs/>
        </w:rPr>
        <w:t>Chopin, Jarosław Dąbrowski, Artur Grottger, Stefan Żeromski,</w:t>
      </w:r>
      <w:r>
        <w:t xml:space="preserve"> a także </w:t>
      </w:r>
      <w:r>
        <w:rPr>
          <w:rStyle w:val="Teksttreci2Kursywa"/>
          <w:b/>
          <w:bCs/>
        </w:rPr>
        <w:t>Wiliam - Szekspir, Izaak Newton</w:t>
      </w:r>
      <w:r>
        <w:t xml:space="preserve">, </w:t>
      </w:r>
      <w:r>
        <w:rPr>
          <w:rStyle w:val="Teksttreci2Kursywa"/>
          <w:b/>
          <w:bCs/>
        </w:rPr>
        <w:t>Aleksander Puszkin, Michał Faraday, Ludwik Pasteur, Karol Marks</w:t>
      </w:r>
      <w:r>
        <w:t xml:space="preserve">, </w:t>
      </w:r>
      <w:r>
        <w:rPr>
          <w:rStyle w:val="Teksttreci2Kursywa"/>
          <w:b/>
          <w:bCs/>
        </w:rPr>
        <w:t>Wilhelm Roentgen, Józef Stalin</w:t>
      </w:r>
      <w:r>
        <w:t xml:space="preserve"> itd.</w:t>
      </w:r>
    </w:p>
    <w:p w:rsidR="000C12EB" w:rsidRDefault="003B2538">
      <w:pPr>
        <w:pStyle w:val="Teksttreci20"/>
        <w:framePr w:w="9588" w:h="12514" w:hRule="exact" w:wrap="none" w:vAnchor="page" w:hAnchor="page" w:x="1133" w:y="2064"/>
        <w:shd w:val="clear" w:color="auto" w:fill="auto"/>
        <w:spacing w:before="0" w:line="264" w:lineRule="exact"/>
        <w:ind w:left="400" w:right="280" w:firstLine="520"/>
      </w:pPr>
      <w:r>
        <w:t>Ten uzasadniony względami znaczeniowymi a uświęcony w</w:t>
      </w:r>
      <w:r>
        <w:t>ielowiekową tradycją porządek : najpierw imię, potem nazwisko, zostaje w naszych czasach coraz częściej naruszany w sposób bezceremonialny, co niezbyt dobrze świadczy o kulturze językowej przeciwników dawnego w tym zakresie zwyczaju. Coraz częściej czyta s</w:t>
      </w:r>
      <w:r>
        <w:t xml:space="preserve">ię w dziennikach, na wywieszkach sklepów, na drzwiach biur, na kartach tytułowych książek, najpierw nazwisko, a dopiero potem imię. W Kłodzku widziałem przed kilku laty tabliczki orientacyjne z napisami: ul. </w:t>
      </w:r>
      <w:r>
        <w:rPr>
          <w:rStyle w:val="Teksttreci2Kursywa"/>
          <w:b/>
          <w:bCs/>
        </w:rPr>
        <w:t>Grottgera Artura,</w:t>
      </w:r>
      <w:r>
        <w:t xml:space="preserve"> ul. </w:t>
      </w:r>
      <w:r>
        <w:rPr>
          <w:rStyle w:val="Teksttreci2Kursywa"/>
          <w:b/>
          <w:bCs/>
        </w:rPr>
        <w:t>Malczewskiego Jacka.</w:t>
      </w:r>
      <w:r>
        <w:t xml:space="preserve"> Nie z</w:t>
      </w:r>
      <w:r>
        <w:t xml:space="preserve">dziwiłaby wobec tego na kłodzkim grancie ul. </w:t>
      </w:r>
      <w:r>
        <w:rPr>
          <w:rStyle w:val="Teksttreci2Kursywa"/>
          <w:b/>
          <w:bCs/>
        </w:rPr>
        <w:t>Mickiewicza Adama</w:t>
      </w:r>
      <w:r>
        <w:t xml:space="preserve"> lub </w:t>
      </w:r>
      <w:r>
        <w:rPr>
          <w:rStyle w:val="Teksttreci2Kursywa"/>
          <w:b/>
          <w:bCs/>
        </w:rPr>
        <w:t>Kościuszki Tadeusza.</w:t>
      </w:r>
      <w:r>
        <w:t xml:space="preserve"> Jasnym jest, skąd się to bierze. W układanych w porządku alfabetycznym spisach uczniów, rekrutów, podatników, abonentów telefonicznych itp., a także w encyklopediach, s</w:t>
      </w:r>
      <w:r>
        <w:t>łownikach biograficznych, indeksach osobowych do różnych wydawnictw wy-</w:t>
      </w:r>
    </w:p>
    <w:p w:rsidR="000C12EB" w:rsidRDefault="003B2538">
      <w:pPr>
        <w:pStyle w:val="Teksttreci130"/>
        <w:framePr w:w="9588" w:h="488" w:hRule="exact" w:wrap="none" w:vAnchor="page" w:hAnchor="page" w:x="1133" w:y="15088"/>
        <w:shd w:val="clear" w:color="auto" w:fill="auto"/>
        <w:spacing w:line="192" w:lineRule="exact"/>
        <w:ind w:left="400" w:right="280" w:firstLine="520"/>
        <w:jc w:val="both"/>
      </w:pPr>
      <w:r>
        <w:rPr>
          <w:rStyle w:val="Teksttreci13Bezkursywy"/>
          <w:b/>
          <w:bCs/>
        </w:rPr>
        <w:t xml:space="preserve">) J. Rozwadowski, O </w:t>
      </w:r>
      <w:r>
        <w:t>zjawiskach i rozwoju języka. 9. O dwuczłonowości wyrazów.</w:t>
      </w:r>
      <w:r>
        <w:rPr>
          <w:rStyle w:val="Teksttreci13Bezkursywy"/>
          <w:b/>
          <w:bCs/>
        </w:rPr>
        <w:t xml:space="preserve"> Język Polski VI, 1921, 132.</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rap="none" w:vAnchor="page" w:hAnchor="page" w:x="1223" w:y="1264"/>
        <w:shd w:val="clear" w:color="auto" w:fill="auto"/>
        <w:spacing w:line="200" w:lineRule="exact"/>
      </w:pPr>
      <w:r>
        <w:lastRenderedPageBreak/>
        <w:t>1949, z. 3</w:t>
      </w:r>
    </w:p>
    <w:p w:rsidR="000C12EB" w:rsidRDefault="003B2538">
      <w:pPr>
        <w:pStyle w:val="Nagweklubstopka0"/>
        <w:framePr w:wrap="none" w:vAnchor="page" w:hAnchor="page" w:x="4355" w:y="1262"/>
        <w:shd w:val="clear" w:color="auto" w:fill="auto"/>
        <w:spacing w:line="200" w:lineRule="exact"/>
      </w:pPr>
      <w:r>
        <w:t>RORADNIK JĘZYKOWY</w:t>
      </w:r>
    </w:p>
    <w:p w:rsidR="000C12EB" w:rsidRDefault="003B2538">
      <w:pPr>
        <w:pStyle w:val="Nagweklubstopka0"/>
        <w:framePr w:wrap="none" w:vAnchor="page" w:hAnchor="page" w:x="10157" w:y="1232"/>
        <w:shd w:val="clear" w:color="auto" w:fill="auto"/>
        <w:spacing w:line="200" w:lineRule="exact"/>
      </w:pPr>
      <w:r>
        <w:rPr>
          <w:rStyle w:val="Nagweklubstopka7"/>
        </w:rPr>
        <w:t>23</w:t>
      </w:r>
    </w:p>
    <w:p w:rsidR="000C12EB" w:rsidRDefault="003B2538">
      <w:pPr>
        <w:pStyle w:val="Teksttreci20"/>
        <w:framePr w:w="9588" w:h="5165" w:hRule="exact" w:wrap="none" w:vAnchor="page" w:hAnchor="page" w:x="1133" w:y="1827"/>
        <w:shd w:val="clear" w:color="auto" w:fill="auto"/>
        <w:spacing w:before="0" w:line="276" w:lineRule="exact"/>
        <w:ind w:right="360" w:firstLine="0"/>
      </w:pPr>
      <w:r>
        <w:t xml:space="preserve">suwa się na pierwsze </w:t>
      </w:r>
      <w:r>
        <w:t>miejsce ze. względów praktycznych nazwisko po czym podaje się imię. To można zrozumieć i usprawiedliwić. Ale gdy idzie o jednostkę nie będącą pionkiem w takim czy innym szeregu, niezależną w działaniu od aparatu administracyjnego, nie należy bezmyślnie naś</w:t>
      </w:r>
      <w:r>
        <w:t>ladować biurokratycznych porządków językowych, sprzecznych z tzw. duchem naszego języka.</w:t>
      </w:r>
    </w:p>
    <w:p w:rsidR="000C12EB" w:rsidRDefault="003B2538">
      <w:pPr>
        <w:pStyle w:val="Teksttreci20"/>
        <w:framePr w:w="9588" w:h="5165" w:hRule="exact" w:wrap="none" w:vAnchor="page" w:hAnchor="page" w:x="1133" w:y="1827"/>
        <w:shd w:val="clear" w:color="auto" w:fill="auto"/>
        <w:spacing w:before="0" w:line="276" w:lineRule="exact"/>
        <w:ind w:right="360" w:firstLine="660"/>
      </w:pPr>
      <w:r>
        <w:t xml:space="preserve">Na szczęście nie rozpowszechnił się jeszcze sposób mówienia i pisania: dzieła </w:t>
      </w:r>
      <w:r>
        <w:rPr>
          <w:rStyle w:val="Teksttreci2Kursywa"/>
          <w:b/>
          <w:bCs/>
        </w:rPr>
        <w:t>Słowackiego Juliusza,</w:t>
      </w:r>
      <w:r>
        <w:t xml:space="preserve"> obrazy </w:t>
      </w:r>
      <w:r>
        <w:rPr>
          <w:rStyle w:val="Teksttreci2Kursywa"/>
          <w:b/>
          <w:bCs/>
        </w:rPr>
        <w:t>Matejki Jana,</w:t>
      </w:r>
      <w:r>
        <w:t xml:space="preserve"> utwory </w:t>
      </w:r>
      <w:r>
        <w:rPr>
          <w:rStyle w:val="Teksttreci2Kursywa"/>
          <w:b/>
          <w:bCs/>
        </w:rPr>
        <w:t>Szymanowskiego Karola.</w:t>
      </w:r>
      <w:r>
        <w:t xml:space="preserve"> Jeszcze zatem ła</w:t>
      </w:r>
      <w:r>
        <w:t>two wrócić do starego obyczaju i używać w indywidualnych nie zszeregowanych alfabetycznie wypadkach połączenia: najpierw imię, potem nazwisko. Odwrotna ich kolejność jest objawem nie postępu językowego, lecz językowego niechlujstwa.</w:t>
      </w:r>
    </w:p>
    <w:p w:rsidR="000C12EB" w:rsidRDefault="003B2538">
      <w:pPr>
        <w:pStyle w:val="Teksttreci110"/>
        <w:framePr w:w="9588" w:h="5165" w:hRule="exact" w:wrap="none" w:vAnchor="page" w:hAnchor="page" w:x="1133" w:y="1827"/>
        <w:shd w:val="clear" w:color="auto" w:fill="auto"/>
        <w:spacing w:before="0" w:after="230" w:line="260" w:lineRule="exact"/>
        <w:ind w:left="6700"/>
      </w:pPr>
      <w:r>
        <w:t>Witold Taszycki</w:t>
      </w:r>
    </w:p>
    <w:p w:rsidR="000C12EB" w:rsidRDefault="003B2538">
      <w:pPr>
        <w:pStyle w:val="Teksttreci20"/>
        <w:framePr w:w="9588" w:h="5165" w:hRule="exact" w:wrap="none" w:vAnchor="page" w:hAnchor="page" w:x="1133" w:y="1827"/>
        <w:shd w:val="clear" w:color="auto" w:fill="auto"/>
        <w:spacing w:before="0" w:line="270" w:lineRule="exact"/>
        <w:ind w:right="360" w:firstLine="660"/>
      </w:pPr>
      <w:r>
        <w:t xml:space="preserve">Uwagi </w:t>
      </w:r>
      <w:r w:rsidRPr="00C95E33">
        <w:rPr>
          <w:lang w:eastAsia="en-US" w:bidi="en-US"/>
        </w:rPr>
        <w:t>p</w:t>
      </w:r>
      <w:r w:rsidRPr="00C95E33">
        <w:rPr>
          <w:lang w:eastAsia="en-US" w:bidi="en-US"/>
        </w:rPr>
        <w:t xml:space="preserve">rof. </w:t>
      </w:r>
      <w:r>
        <w:t>Taszyckiego są dowodem żywotności sprawy, którą por</w:t>
      </w:r>
      <w:r w:rsidR="00C95E33">
        <w:t>u</w:t>
      </w:r>
      <w:r>
        <w:t xml:space="preserve">szyłem m. </w:t>
      </w:r>
      <w:r w:rsidRPr="00C95E33">
        <w:rPr>
          <w:lang w:eastAsia="en-US" w:bidi="en-US"/>
        </w:rPr>
        <w:t xml:space="preserve">in. </w:t>
      </w:r>
      <w:r>
        <w:t xml:space="preserve">w </w:t>
      </w:r>
      <w:r>
        <w:rPr>
          <w:rStyle w:val="Teksttreci2Kursywa"/>
          <w:b/>
          <w:bCs/>
        </w:rPr>
        <w:t>Rozmowach o języku</w:t>
      </w:r>
      <w:r>
        <w:t xml:space="preserve"> i do której w najbliższym czasie powrócę.</w:t>
      </w:r>
    </w:p>
    <w:p w:rsidR="000C12EB" w:rsidRDefault="003B2538">
      <w:pPr>
        <w:pStyle w:val="Teksttreci110"/>
        <w:framePr w:w="9588" w:h="5165" w:hRule="exact" w:wrap="none" w:vAnchor="page" w:hAnchor="page" w:x="1133" w:y="1827"/>
        <w:shd w:val="clear" w:color="auto" w:fill="auto"/>
        <w:spacing w:before="0" w:line="270" w:lineRule="exact"/>
        <w:ind w:left="8240"/>
      </w:pPr>
      <w:r>
        <w:t>WD</w:t>
      </w:r>
    </w:p>
    <w:p w:rsidR="000C12EB" w:rsidRDefault="003B2538">
      <w:pPr>
        <w:pStyle w:val="Teksttreci20"/>
        <w:framePr w:w="9588" w:h="8092" w:hRule="exact" w:wrap="none" w:vAnchor="page" w:hAnchor="page" w:x="1133" w:y="7690"/>
        <w:shd w:val="clear" w:color="auto" w:fill="auto"/>
        <w:spacing w:before="0" w:after="225" w:line="260" w:lineRule="exact"/>
        <w:ind w:left="260" w:firstLine="0"/>
        <w:jc w:val="center"/>
      </w:pPr>
      <w:r>
        <w:t>CO PISZĄ O JĘZYKU</w:t>
      </w:r>
    </w:p>
    <w:p w:rsidR="000C12EB" w:rsidRDefault="003B2538">
      <w:pPr>
        <w:pStyle w:val="Teksttreci20"/>
        <w:framePr w:w="9588" w:h="8092" w:hRule="exact" w:wrap="none" w:vAnchor="page" w:hAnchor="page" w:x="1133" w:y="7690"/>
        <w:shd w:val="clear" w:color="auto" w:fill="auto"/>
        <w:spacing w:before="0" w:line="276" w:lineRule="exact"/>
        <w:ind w:right="360" w:firstLine="660"/>
      </w:pPr>
      <w:r>
        <w:t xml:space="preserve">W numerze 19 (192) </w:t>
      </w:r>
      <w:r>
        <w:rPr>
          <w:rStyle w:val="Teksttreci2Kursywa"/>
          <w:b/>
          <w:bCs/>
        </w:rPr>
        <w:t>Kuźnicy</w:t>
      </w:r>
      <w:r>
        <w:t xml:space="preserve"> w recenzji Adolfa Sowińskiego o </w:t>
      </w:r>
      <w:r>
        <w:rPr>
          <w:rStyle w:val="Teksttreci2Kursywa"/>
          <w:b/>
          <w:bCs/>
        </w:rPr>
        <w:t>Zarysie językoznawstwa ogólnego</w:t>
      </w:r>
      <w:r>
        <w:t xml:space="preserve"> T. Milewskiego spotykamy taki ustęp:</w:t>
      </w:r>
    </w:p>
    <w:p w:rsidR="000C12EB" w:rsidRDefault="003B2538">
      <w:pPr>
        <w:pStyle w:val="Teksttreci20"/>
        <w:framePr w:w="9588" w:h="8092" w:hRule="exact" w:wrap="none" w:vAnchor="page" w:hAnchor="page" w:x="1133" w:y="7690"/>
        <w:shd w:val="clear" w:color="auto" w:fill="auto"/>
        <w:spacing w:before="0" w:line="270" w:lineRule="exact"/>
        <w:ind w:right="360" w:firstLine="660"/>
      </w:pPr>
      <w:r>
        <w:t xml:space="preserve">„Ludzie, którzy już nawet na krótko przed ostatnią wojną parali się w Polsce podczas swych studiów różnymi filologiami, nie mieli sposobności usłyszeć </w:t>
      </w:r>
      <w:r>
        <w:rPr>
          <w:rStyle w:val="Teksttreci2Kursywa"/>
          <w:b/>
          <w:bCs/>
        </w:rPr>
        <w:t>ex cathedra</w:t>
      </w:r>
      <w:r>
        <w:t xml:space="preserve"> takich zdań (mowa o języku jako tworze socjalnym, p. m.</w:t>
      </w:r>
      <w:r>
        <w:t xml:space="preserve">). Najwyżej prastary </w:t>
      </w:r>
      <w:r w:rsidRPr="00C95E33">
        <w:rPr>
          <w:lang w:eastAsia="en-US" w:bidi="en-US"/>
        </w:rPr>
        <w:t xml:space="preserve">Franz </w:t>
      </w:r>
      <w:r>
        <w:t xml:space="preserve">Bopp et </w:t>
      </w:r>
      <w:proofErr w:type="spellStart"/>
      <w:r>
        <w:t>consortes</w:t>
      </w:r>
      <w:proofErr w:type="spellEnd"/>
      <w:r>
        <w:t xml:space="preserve"> ukazywali się poza opłotkami filologii, ciągle powtarzając dokonane już od dawna porównania między językami. To pozostawanie w sferze wiadomości z dawien dawna elementarnych było tak wielkie, że </w:t>
      </w:r>
      <w:r>
        <w:rPr>
          <w:rStyle w:val="Teksttreci2Odstpy4pt"/>
          <w:b/>
          <w:bCs/>
        </w:rPr>
        <w:t>poznanie chociaż</w:t>
      </w:r>
      <w:r>
        <w:rPr>
          <w:rStyle w:val="Teksttreci2Odstpy4pt"/>
          <w:b/>
          <w:bCs/>
        </w:rPr>
        <w:t xml:space="preserve">by nazwiska Ferdynanda </w:t>
      </w:r>
      <w:r>
        <w:rPr>
          <w:rStyle w:val="Teksttreci2Odstpy4pt"/>
          <w:b/>
          <w:bCs/>
          <w:lang w:val="fr-FR" w:eastAsia="fr-FR" w:bidi="fr-FR"/>
        </w:rPr>
        <w:t xml:space="preserve">de Saussure </w:t>
      </w:r>
      <w:r>
        <w:rPr>
          <w:rStyle w:val="Teksttreci2Odstpy4pt"/>
          <w:b/>
          <w:bCs/>
        </w:rPr>
        <w:t>i przejście tym samym od zbyt długo trawionych i stanowiących chyba całość wiedzy filologicznej rudymentów do perspektyw teoretycznych językoznawstwa</w:t>
      </w:r>
      <w:r>
        <w:t xml:space="preserve"> (p. m), mogło się dokonać jedynie dzięki </w:t>
      </w:r>
      <w:r>
        <w:rPr>
          <w:rStyle w:val="Teksttreci2Odstpy4pt"/>
          <w:b/>
          <w:bCs/>
        </w:rPr>
        <w:t>dobrotliwemu</w:t>
      </w:r>
      <w:r>
        <w:t xml:space="preserve"> (p. m.) przypadkowi (jakiś wyjazd za granicę) i osobistej gorliwości. Pamiętam Lipsk z r. 1932 i </w:t>
      </w:r>
      <w:r>
        <w:rPr>
          <w:rStyle w:val="Teksttreci2Odstpy4pt"/>
          <w:b/>
          <w:bCs/>
        </w:rPr>
        <w:t>zdumie</w:t>
      </w:r>
      <w:r>
        <w:rPr>
          <w:rStyle w:val="Teksttreci2Odstpy2pt"/>
          <w:b/>
          <w:bCs/>
        </w:rPr>
        <w:t>wającą</w:t>
      </w:r>
      <w:r>
        <w:t xml:space="preserve"> (p. m.) lekturę „</w:t>
      </w:r>
      <w:proofErr w:type="spellStart"/>
      <w:r>
        <w:t>Grundfrage</w:t>
      </w:r>
      <w:r w:rsidR="00C95E33">
        <w:t>n</w:t>
      </w:r>
      <w:proofErr w:type="spellEnd"/>
      <w:r w:rsidR="00C95E33">
        <w:t xml:space="preserve"> der </w:t>
      </w:r>
      <w:proofErr w:type="spellStart"/>
      <w:r w:rsidR="00C95E33">
        <w:t>allgemeinen</w:t>
      </w:r>
      <w:proofErr w:type="spellEnd"/>
      <w:r w:rsidR="00C95E33">
        <w:t xml:space="preserve"> </w:t>
      </w:r>
      <w:proofErr w:type="spellStart"/>
      <w:r w:rsidR="00C95E33">
        <w:t>Sprachwissen</w:t>
      </w:r>
      <w:r>
        <w:t>schaft</w:t>
      </w:r>
      <w:proofErr w:type="spellEnd"/>
      <w:r>
        <w:t xml:space="preserve">“ Ferdynanda </w:t>
      </w:r>
      <w:r>
        <w:rPr>
          <w:lang w:val="fr-FR" w:eastAsia="fr-FR" w:bidi="fr-FR"/>
        </w:rPr>
        <w:t xml:space="preserve">de Saussure, </w:t>
      </w:r>
      <w:r>
        <w:t>zanim — z nazbyt częstych grzechów rodzi się charakter</w:t>
      </w:r>
      <w:r>
        <w:t xml:space="preserve"> ludzki — nie zdradziłem jej dla któregoś z </w:t>
      </w:r>
      <w:proofErr w:type="spellStart"/>
      <w:r>
        <w:t>nowozdobytych</w:t>
      </w:r>
      <w:proofErr w:type="spellEnd"/>
      <w:r>
        <w:t xml:space="preserve"> tomów </w:t>
      </w:r>
      <w:r>
        <w:rPr>
          <w:lang w:val="fr-FR" w:eastAsia="fr-FR" w:bidi="fr-FR"/>
        </w:rPr>
        <w:t xml:space="preserve">R. </w:t>
      </w:r>
      <w:r>
        <w:t>M. Rilkego lub dla Biblii w olśniewającym przekładzie Lutra".</w:t>
      </w:r>
    </w:p>
    <w:p w:rsidR="000C12EB" w:rsidRDefault="003B2538">
      <w:pPr>
        <w:pStyle w:val="Teksttreci20"/>
        <w:framePr w:w="9588" w:h="8092" w:hRule="exact" w:wrap="none" w:vAnchor="page" w:hAnchor="page" w:x="1133" w:y="7690"/>
        <w:shd w:val="clear" w:color="auto" w:fill="auto"/>
        <w:spacing w:before="0" w:line="270" w:lineRule="exact"/>
        <w:ind w:right="360" w:firstLine="660"/>
      </w:pPr>
      <w:r>
        <w:t xml:space="preserve">Interesujące w tej uwadze i wynurzeniach osobistych autora recenzji jest nie to, że autor ex cathedra w Polsce przed wojną nic </w:t>
      </w:r>
      <w:r>
        <w:t xml:space="preserve">o de Saussurze nie słyszał, bo to i dziś może się przytrafić studentowi, który te katedry językoznawcze widuje jedynie w okresie zbierania podpisów. Można również było nie natrafić nie tyle na przekład niemiecki ile na oryginał francuski cytowanego dzieła </w:t>
      </w:r>
      <w:r>
        <w:t xml:space="preserve">de </w:t>
      </w:r>
      <w:proofErr w:type="spellStart"/>
      <w:r>
        <w:t>Saussure‘a</w:t>
      </w:r>
      <w:proofErr w:type="spellEnd"/>
      <w:r>
        <w:t xml:space="preserve">, bo i to arcyludzką jest </w:t>
      </w:r>
      <w:proofErr w:type="spellStart"/>
      <w:r>
        <w:t>sła</w:t>
      </w:r>
      <w:proofErr w:type="spellEnd"/>
      <w:r>
        <w:t>-</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3B2538">
      <w:pPr>
        <w:pStyle w:val="Nagweklubstopka0"/>
        <w:framePr w:w="9216" w:h="264" w:hRule="exact" w:wrap="none" w:vAnchor="page" w:hAnchor="page" w:x="1346" w:y="1322"/>
        <w:shd w:val="clear" w:color="auto" w:fill="auto"/>
        <w:tabs>
          <w:tab w:val="left" w:leader="underscore" w:pos="1380"/>
          <w:tab w:val="left" w:leader="underscore" w:pos="3204"/>
          <w:tab w:val="left" w:pos="6840"/>
          <w:tab w:val="left" w:leader="underscore" w:pos="8010"/>
        </w:tabs>
        <w:spacing w:line="200" w:lineRule="exact"/>
        <w:jc w:val="both"/>
      </w:pPr>
      <w:r>
        <w:rPr>
          <w:rStyle w:val="Nagweklubstopka7"/>
        </w:rPr>
        <w:lastRenderedPageBreak/>
        <w:t>24</w:t>
      </w:r>
      <w:r>
        <w:rPr>
          <w:rStyle w:val="Nagweklubstopka7"/>
        </w:rPr>
        <w:tab/>
      </w:r>
      <w:r>
        <w:rPr>
          <w:rStyle w:val="Nagweklubstopka7"/>
        </w:rPr>
        <w:tab/>
      </w:r>
      <w:r>
        <w:rPr>
          <w:rStyle w:val="Nagweklubstopka1"/>
        </w:rPr>
        <w:t>PORAD</w:t>
      </w:r>
      <w:r>
        <w:t>NIK JĘZYKOWY</w:t>
      </w:r>
      <w:r>
        <w:tab/>
      </w:r>
      <w:r>
        <w:tab/>
        <w:t xml:space="preserve"> 1949,_z._3</w:t>
      </w:r>
    </w:p>
    <w:p w:rsidR="000C12EB" w:rsidRDefault="003B2538">
      <w:pPr>
        <w:pStyle w:val="Teksttreci20"/>
        <w:framePr w:w="9270" w:h="5074" w:hRule="exact" w:wrap="none" w:vAnchor="page" w:hAnchor="page" w:x="1292" w:y="1910"/>
        <w:shd w:val="clear" w:color="auto" w:fill="auto"/>
        <w:spacing w:before="0" w:after="60" w:line="270" w:lineRule="exact"/>
        <w:ind w:firstLine="0"/>
      </w:pPr>
      <w:proofErr w:type="spellStart"/>
      <w:r>
        <w:t>bostką</w:t>
      </w:r>
      <w:proofErr w:type="spellEnd"/>
      <w:r>
        <w:t>, że np. w pełni sezonu wiosennego wiele jest rzeczy bardziej atrakcyjnych niż szperanie w księgozbiorze pierwszego lepszego seminarium językowego.</w:t>
      </w:r>
    </w:p>
    <w:p w:rsidR="000C12EB" w:rsidRDefault="003B2538">
      <w:pPr>
        <w:pStyle w:val="Teksttreci20"/>
        <w:framePr w:w="9270" w:h="5074" w:hRule="exact" w:wrap="none" w:vAnchor="page" w:hAnchor="page" w:x="1292" w:y="1910"/>
        <w:shd w:val="clear" w:color="auto" w:fill="auto"/>
        <w:spacing w:before="0" w:after="60" w:line="270" w:lineRule="exact"/>
        <w:ind w:firstLine="700"/>
      </w:pPr>
      <w:r>
        <w:t xml:space="preserve">Ciekawe jest tylko to, że </w:t>
      </w:r>
      <w:r>
        <w:rPr>
          <w:rStyle w:val="Teksttreci2Kursywa"/>
          <w:b/>
          <w:bCs/>
        </w:rPr>
        <w:t>Kuźnica,</w:t>
      </w:r>
      <w:r>
        <w:t xml:space="preserve"> pismo szczycące się reprezentowaniem w Polsce ideologii marksistowskiej, zamieszcza bez komentarzy ów entuzjazm, że nareszcie poglądy de </w:t>
      </w:r>
      <w:r w:rsidRPr="00C95E33">
        <w:rPr>
          <w:lang w:eastAsia="en-US" w:bidi="en-US"/>
        </w:rPr>
        <w:t xml:space="preserve">Saussure'a </w:t>
      </w:r>
      <w:r>
        <w:t xml:space="preserve">docierają do Polski, podczas gdy cała fachowa literatura radziecka w </w:t>
      </w:r>
      <w:r>
        <w:t xml:space="preserve">oparciu o koncepcję językoznawczą N. </w:t>
      </w:r>
      <w:r>
        <w:rPr>
          <w:lang w:val="fr-FR" w:eastAsia="fr-FR" w:bidi="fr-FR"/>
        </w:rPr>
        <w:t xml:space="preserve">J. Marra </w:t>
      </w:r>
      <w:r>
        <w:t xml:space="preserve">czyni, co może, </w:t>
      </w:r>
      <w:r w:rsidR="00C95E33">
        <w:t xml:space="preserve">aby ów wpływ koncepcji de </w:t>
      </w:r>
      <w:proofErr w:type="spellStart"/>
      <w:r w:rsidR="00C95E33">
        <w:t>Saus</w:t>
      </w:r>
      <w:r>
        <w:t>sure‘a</w:t>
      </w:r>
      <w:proofErr w:type="spellEnd"/>
      <w:r>
        <w:t xml:space="preserve"> przezwyciężyć ze względu na jego sprzeczność z podstawowymi założeniami dialektycznego materializmu.</w:t>
      </w:r>
    </w:p>
    <w:p w:rsidR="000C12EB" w:rsidRDefault="003B2538">
      <w:pPr>
        <w:pStyle w:val="Teksttreci20"/>
        <w:framePr w:w="9270" w:h="5074" w:hRule="exact" w:wrap="none" w:vAnchor="page" w:hAnchor="page" w:x="1292" w:y="1910"/>
        <w:shd w:val="clear" w:color="auto" w:fill="auto"/>
        <w:spacing w:before="0" w:after="308" w:line="270" w:lineRule="exact"/>
        <w:ind w:firstLine="700"/>
      </w:pPr>
      <w:r>
        <w:t>Ażeby nie pozostawić sprawy „dobrotliwemu przypadkowi,</w:t>
      </w:r>
      <w:r>
        <w:t xml:space="preserve"> ośmielę się przypomnieć, że odpowiednie czasopisma radzieckie można znaleźć w każdej większej czytelni i świetlicy. A o tych rzeczach piszą nie tylko czasopisma fachowe jak </w:t>
      </w:r>
      <w:proofErr w:type="spellStart"/>
      <w:r>
        <w:rPr>
          <w:rStyle w:val="Teksttreci2Kursywa"/>
          <w:b/>
          <w:bCs/>
        </w:rPr>
        <w:t>Izwestia</w:t>
      </w:r>
      <w:proofErr w:type="spellEnd"/>
      <w:r>
        <w:t xml:space="preserve"> Akademii Nauk ZSRR, ale i bardziej popularne, jak </w:t>
      </w:r>
      <w:proofErr w:type="spellStart"/>
      <w:r>
        <w:rPr>
          <w:rStyle w:val="Teksttreci2Kursywa"/>
          <w:b/>
          <w:bCs/>
        </w:rPr>
        <w:t>Russkij</w:t>
      </w:r>
      <w:proofErr w:type="spellEnd"/>
      <w:r>
        <w:rPr>
          <w:rStyle w:val="Teksttreci2Kursywa"/>
          <w:b/>
          <w:bCs/>
        </w:rPr>
        <w:t xml:space="preserve"> </w:t>
      </w:r>
      <w:r>
        <w:rPr>
          <w:rStyle w:val="Teksttreci2Kursywa"/>
          <w:b/>
          <w:bCs/>
          <w:lang w:val="cs-CZ" w:eastAsia="cs-CZ" w:bidi="cs-CZ"/>
        </w:rPr>
        <w:t xml:space="preserve">jazyk </w:t>
      </w:r>
      <w:r>
        <w:rPr>
          <w:rStyle w:val="Teksttreci2Kursywa"/>
          <w:b/>
          <w:bCs/>
        </w:rPr>
        <w:t>w szkole,</w:t>
      </w:r>
      <w:r>
        <w:t xml:space="preserve"> choćby artykuł : </w:t>
      </w:r>
      <w:r>
        <w:rPr>
          <w:rStyle w:val="Teksttreci2Kursywa"/>
          <w:b/>
          <w:bCs/>
        </w:rPr>
        <w:t>W. I. Lenin o języku</w:t>
      </w:r>
      <w:r>
        <w:t>, Nr 1 z r. 1949.</w:t>
      </w:r>
    </w:p>
    <w:p w:rsidR="000C12EB" w:rsidRDefault="003B2538">
      <w:pPr>
        <w:pStyle w:val="Teksttreci110"/>
        <w:framePr w:w="9270" w:h="5074" w:hRule="exact" w:wrap="none" w:vAnchor="page" w:hAnchor="page" w:x="1292" w:y="1910"/>
        <w:shd w:val="clear" w:color="auto" w:fill="auto"/>
        <w:spacing w:before="0" w:line="260" w:lineRule="exact"/>
        <w:ind w:left="8340"/>
      </w:pPr>
      <w:r>
        <w:t>J. T.</w:t>
      </w:r>
    </w:p>
    <w:p w:rsidR="000C12EB" w:rsidRDefault="003B2538">
      <w:pPr>
        <w:pStyle w:val="Teksttreci90"/>
        <w:framePr w:w="9270" w:h="606" w:hRule="exact" w:wrap="none" w:vAnchor="page" w:hAnchor="page" w:x="1292" w:y="10533"/>
        <w:shd w:val="clear" w:color="auto" w:fill="auto"/>
        <w:spacing w:before="0" w:line="276" w:lineRule="exact"/>
        <w:ind w:left="20" w:firstLine="0"/>
      </w:pPr>
      <w:r>
        <w:t>WYDAWCA: PAŃSTWOWY INSTYTUT WYDAWNICZY</w:t>
      </w:r>
      <w:r>
        <w:br/>
        <w:t>WYDANO Z ZASIŁKU PREZYDIUM RADY MINISTRÓW</w:t>
      </w:r>
    </w:p>
    <w:p w:rsidR="000C12EB" w:rsidRDefault="003B2538">
      <w:pPr>
        <w:pStyle w:val="Teksttreci90"/>
        <w:framePr w:w="9270" w:h="1554" w:hRule="exact" w:wrap="none" w:vAnchor="page" w:hAnchor="page" w:x="1292" w:y="11673"/>
        <w:shd w:val="clear" w:color="auto" w:fill="auto"/>
        <w:spacing w:before="0" w:after="60" w:line="276" w:lineRule="exact"/>
        <w:ind w:left="1500"/>
        <w:jc w:val="left"/>
      </w:pPr>
      <w:r>
        <w:rPr>
          <w:rStyle w:val="Teksttreci911ptBezpogrubienia"/>
        </w:rPr>
        <w:t xml:space="preserve">REDAKCJA: </w:t>
      </w:r>
      <w:r>
        <w:t>WARSZAWA, UL. SMULIKOWSKIEGO 4, ZAKŁAD JĘZYKA POLSKIEGO UNIWERSYTETU WARSZAWSKIEGO</w:t>
      </w:r>
    </w:p>
    <w:p w:rsidR="000C12EB" w:rsidRDefault="003B2538">
      <w:pPr>
        <w:pStyle w:val="Teksttreci90"/>
        <w:framePr w:w="9270" w:h="1554" w:hRule="exact" w:wrap="none" w:vAnchor="page" w:hAnchor="page" w:x="1292" w:y="11673"/>
        <w:shd w:val="clear" w:color="auto" w:fill="auto"/>
        <w:spacing w:before="0" w:line="276" w:lineRule="exact"/>
        <w:ind w:left="20" w:firstLine="0"/>
      </w:pPr>
      <w:r>
        <w:t xml:space="preserve">KOMITET REDAKCYJNY: </w:t>
      </w:r>
      <w:r>
        <w:rPr>
          <w:lang w:val="fr-FR" w:eastAsia="fr-FR" w:bidi="fr-FR"/>
        </w:rPr>
        <w:t xml:space="preserve">PROF. </w:t>
      </w:r>
      <w:r>
        <w:t>DR WITOLD DOROSZEWSKI (REDAK-</w:t>
      </w:r>
      <w:r>
        <w:br/>
        <w:t>TOR NACZELNY), DOC. DR HALINA KONECZNA, DR STANISŁAW SKO-</w:t>
      </w:r>
      <w:r>
        <w:br/>
        <w:t xml:space="preserve">RUPKA, </w:t>
      </w:r>
      <w:r>
        <w:rPr>
          <w:lang w:val="fr-FR" w:eastAsia="fr-FR" w:bidi="fr-FR"/>
        </w:rPr>
        <w:t xml:space="preserve">PROF. </w:t>
      </w:r>
      <w:r>
        <w:t>DR STANISŁAW SŁOŃSKI</w:t>
      </w:r>
    </w:p>
    <w:p w:rsidR="000C12EB" w:rsidRDefault="003B2538">
      <w:pPr>
        <w:pStyle w:val="Teksttreci20"/>
        <w:framePr w:w="9270" w:h="2134" w:hRule="exact" w:wrap="none" w:vAnchor="page" w:hAnchor="page" w:x="1292" w:y="13660"/>
        <w:shd w:val="clear" w:color="auto" w:fill="auto"/>
        <w:spacing w:before="0" w:line="260" w:lineRule="exact"/>
        <w:ind w:left="20" w:firstLine="0"/>
        <w:jc w:val="center"/>
      </w:pPr>
      <w:r>
        <w:t>ADRES ADMINISTRACJI:</w:t>
      </w:r>
    </w:p>
    <w:p w:rsidR="000C12EB" w:rsidRDefault="003B2538">
      <w:pPr>
        <w:pStyle w:val="Teksttreci20"/>
        <w:framePr w:w="9270" w:h="2134" w:hRule="exact" w:wrap="none" w:vAnchor="page" w:hAnchor="page" w:x="1292" w:y="13660"/>
        <w:shd w:val="clear" w:color="auto" w:fill="auto"/>
        <w:spacing w:before="0" w:after="230" w:line="260" w:lineRule="exact"/>
        <w:ind w:left="20" w:firstLine="0"/>
        <w:jc w:val="center"/>
      </w:pPr>
      <w:r>
        <w:t>WARSZAWA, UL. KRUCZA 47a</w:t>
      </w:r>
    </w:p>
    <w:p w:rsidR="000C12EB" w:rsidRDefault="003B2538">
      <w:pPr>
        <w:pStyle w:val="Teksttreci90"/>
        <w:framePr w:w="9270" w:h="2134" w:hRule="exact" w:wrap="none" w:vAnchor="page" w:hAnchor="page" w:x="1292" w:y="13660"/>
        <w:shd w:val="clear" w:color="auto" w:fill="auto"/>
        <w:spacing w:before="0" w:line="240" w:lineRule="exact"/>
        <w:ind w:firstLine="0"/>
        <w:jc w:val="both"/>
      </w:pPr>
      <w:r>
        <w:t>WARUNKI PRENUMERATY:</w:t>
      </w:r>
    </w:p>
    <w:p w:rsidR="000C12EB" w:rsidRDefault="003B2538">
      <w:pPr>
        <w:pStyle w:val="Teksttreci90"/>
        <w:framePr w:w="9270" w:h="2134" w:hRule="exact" w:wrap="none" w:vAnchor="page" w:hAnchor="page" w:x="1292" w:y="13660"/>
        <w:shd w:val="clear" w:color="auto" w:fill="auto"/>
        <w:tabs>
          <w:tab w:val="left" w:pos="7780"/>
        </w:tabs>
        <w:spacing w:before="0" w:line="300" w:lineRule="exact"/>
        <w:ind w:left="1840" w:firstLine="0"/>
        <w:jc w:val="both"/>
      </w:pPr>
      <w:r>
        <w:t>Przedpłata roczna z przesyłką pocztową</w:t>
      </w:r>
      <w:r>
        <w:tab/>
        <w:t>320 zł</w:t>
      </w:r>
    </w:p>
    <w:p w:rsidR="000C12EB" w:rsidRDefault="003B2538">
      <w:pPr>
        <w:pStyle w:val="Teksttreci90"/>
        <w:framePr w:w="9270" w:h="2134" w:hRule="exact" w:wrap="none" w:vAnchor="page" w:hAnchor="page" w:x="1292" w:y="13660"/>
        <w:shd w:val="clear" w:color="auto" w:fill="auto"/>
        <w:tabs>
          <w:tab w:val="left" w:pos="7780"/>
        </w:tabs>
        <w:spacing w:before="0" w:after="60" w:line="300" w:lineRule="exact"/>
        <w:ind w:left="1840" w:firstLine="0"/>
        <w:jc w:val="both"/>
      </w:pPr>
      <w:r>
        <w:t xml:space="preserve">Cena </w:t>
      </w:r>
      <w:r>
        <w:t>pojedynczego zeszytu</w:t>
      </w:r>
      <w:r>
        <w:tab/>
        <w:t>60 zł</w:t>
      </w:r>
    </w:p>
    <w:p w:rsidR="000C12EB" w:rsidRDefault="003B2538">
      <w:pPr>
        <w:pStyle w:val="Teksttreci90"/>
        <w:framePr w:w="9270" w:h="2134" w:hRule="exact" w:wrap="none" w:vAnchor="page" w:hAnchor="page" w:x="1292" w:y="13660"/>
        <w:shd w:val="clear" w:color="auto" w:fill="auto"/>
        <w:spacing w:before="0" w:line="300" w:lineRule="exact"/>
        <w:ind w:firstLine="700"/>
        <w:jc w:val="both"/>
      </w:pPr>
      <w:r>
        <w:t>Konto P. K. O. Warszawa 1-8116 (Państw. Składnica Księgarska).</w:t>
      </w:r>
    </w:p>
    <w:p w:rsidR="000C12EB" w:rsidRDefault="000C12EB">
      <w:pPr>
        <w:rPr>
          <w:sz w:val="2"/>
          <w:szCs w:val="2"/>
        </w:rPr>
        <w:sectPr w:rsidR="000C12EB">
          <w:pgSz w:w="11900" w:h="16840"/>
          <w:pgMar w:top="360" w:right="360" w:bottom="360" w:left="360" w:header="0" w:footer="3" w:gutter="0"/>
          <w:cols w:space="720"/>
          <w:noEndnote/>
          <w:docGrid w:linePitch="360"/>
        </w:sectPr>
      </w:pPr>
    </w:p>
    <w:p w:rsidR="000C12EB" w:rsidRDefault="000C12EB">
      <w:pPr>
        <w:rPr>
          <w:sz w:val="2"/>
          <w:szCs w:val="2"/>
        </w:rPr>
      </w:pPr>
      <w:r w:rsidRPr="000C12EB">
        <w:lastRenderedPageBreak/>
        <w:pict>
          <v:rect id="_x0000_s1027" style="position:absolute;margin-left:72.5pt;margin-top:76.25pt;width:451.5pt;height:695.7pt;z-index:-251655680;mso-position-horizontal-relative:page;mso-position-vertical-relative:page" fillcolor="#e2c8a9" stroked="f">
            <w10:wrap anchorx="page" anchory="page"/>
          </v:rect>
        </w:pict>
      </w:r>
    </w:p>
    <w:p w:rsidR="000C12EB" w:rsidRDefault="003B2538">
      <w:pPr>
        <w:pStyle w:val="Nagwek10"/>
        <w:framePr w:wrap="none" w:vAnchor="page" w:hAnchor="page" w:x="2087" w:y="1778"/>
        <w:shd w:val="clear" w:color="auto" w:fill="auto"/>
        <w:spacing w:line="800" w:lineRule="exact"/>
      </w:pPr>
      <w:bookmarkStart w:id="3" w:name="bookmark3"/>
      <w:r>
        <w:t>PAŃSTWOWY INSTYTUT WYDAWNICZY</w:t>
      </w:r>
      <w:bookmarkEnd w:id="3"/>
    </w:p>
    <w:p w:rsidR="000C12EB" w:rsidRDefault="00C95E33">
      <w:pPr>
        <w:framePr w:wrap="none" w:vAnchor="page" w:hAnchor="page" w:x="5189" w:y="3008"/>
        <w:rPr>
          <w:sz w:val="2"/>
          <w:szCs w:val="2"/>
        </w:rPr>
      </w:pPr>
      <w:r>
        <w:pict>
          <v:shape id="_x0000_i1027" type="#_x0000_t75" style="width:56.25pt;height:72.75pt">
            <v:imagedata r:id="rId12" r:href="rId13"/>
          </v:shape>
        </w:pict>
      </w:r>
    </w:p>
    <w:p w:rsidR="000C12EB" w:rsidRDefault="003B2538">
      <w:pPr>
        <w:pStyle w:val="Nagwek30"/>
        <w:framePr w:wrap="none" w:vAnchor="page" w:hAnchor="page" w:x="3671" w:y="4448"/>
        <w:shd w:val="clear" w:color="auto" w:fill="auto"/>
        <w:spacing w:line="540" w:lineRule="exact"/>
      </w:pPr>
      <w:bookmarkStart w:id="4" w:name="bookmark4"/>
      <w:r>
        <w:t xml:space="preserve">NOWOŚCI </w:t>
      </w:r>
      <w:r>
        <w:rPr>
          <w:rStyle w:val="Nagwek324pt"/>
        </w:rPr>
        <w:t>1949</w:t>
      </w:r>
      <w:bookmarkEnd w:id="4"/>
    </w:p>
    <w:p w:rsidR="000C12EB" w:rsidRDefault="003B2538">
      <w:pPr>
        <w:pStyle w:val="Teksttreci20"/>
        <w:framePr w:w="6564" w:h="6484" w:hRule="exact" w:wrap="none" w:vAnchor="page" w:hAnchor="page" w:x="2057" w:y="5254"/>
        <w:shd w:val="clear" w:color="auto" w:fill="auto"/>
        <w:spacing w:before="0" w:line="260" w:lineRule="exact"/>
        <w:ind w:firstLine="0"/>
      </w:pPr>
      <w:r>
        <w:t>Bok J. Na Uralu. Pamiętnik robotnika polskiego</w:t>
      </w:r>
    </w:p>
    <w:p w:rsidR="000C12EB" w:rsidRDefault="003B2538">
      <w:pPr>
        <w:pStyle w:val="Teksttreci20"/>
        <w:framePr w:w="6564" w:h="6484" w:hRule="exact" w:wrap="none" w:vAnchor="page" w:hAnchor="page" w:x="2057" w:y="5254"/>
        <w:shd w:val="clear" w:color="auto" w:fill="auto"/>
        <w:tabs>
          <w:tab w:val="left" w:pos="4130"/>
          <w:tab w:val="left" w:leader="dot" w:pos="6494"/>
        </w:tabs>
        <w:spacing w:before="0" w:line="264" w:lineRule="exact"/>
        <w:ind w:left="560" w:firstLine="0"/>
      </w:pPr>
      <w:r>
        <w:t>Z.S.R.R. 1940 — 1945</w:t>
      </w:r>
      <w:r>
        <w:tab/>
      </w:r>
      <w:r>
        <w:tab/>
      </w:r>
    </w:p>
    <w:p w:rsidR="000C12EB" w:rsidRDefault="003B2538">
      <w:pPr>
        <w:pStyle w:val="Teksttreci20"/>
        <w:framePr w:w="6564" w:h="6484" w:hRule="exact" w:wrap="none" w:vAnchor="page" w:hAnchor="page" w:x="2057" w:y="5254"/>
        <w:shd w:val="clear" w:color="auto" w:fill="auto"/>
        <w:tabs>
          <w:tab w:val="left" w:pos="3264"/>
          <w:tab w:val="left" w:pos="3654"/>
          <w:tab w:val="left" w:pos="4068"/>
          <w:tab w:val="left" w:pos="4542"/>
          <w:tab w:val="left" w:pos="5520"/>
        </w:tabs>
        <w:spacing w:before="0" w:line="264" w:lineRule="exact"/>
        <w:ind w:firstLine="0"/>
      </w:pPr>
      <w:r>
        <w:t>Jastrun M., Mickiewicz</w:t>
      </w:r>
      <w:r>
        <w:tab/>
        <w:t>.</w:t>
      </w:r>
      <w:r>
        <w:tab/>
        <w:t>.</w:t>
      </w:r>
      <w:r>
        <w:tab/>
        <w:t>.</w:t>
      </w:r>
      <w:r>
        <w:tab/>
        <w:t>. ' .</w:t>
      </w:r>
      <w:r>
        <w:tab/>
        <w:t>.</w:t>
      </w:r>
    </w:p>
    <w:p w:rsidR="000C12EB" w:rsidRDefault="003B2538">
      <w:pPr>
        <w:pStyle w:val="Teksttreci20"/>
        <w:framePr w:w="6564" w:h="6484" w:hRule="exact" w:wrap="none" w:vAnchor="page" w:hAnchor="page" w:x="2057" w:y="5254"/>
        <w:shd w:val="clear" w:color="auto" w:fill="auto"/>
        <w:tabs>
          <w:tab w:val="left" w:pos="1088"/>
          <w:tab w:val="left" w:pos="2084"/>
          <w:tab w:val="left" w:pos="3014"/>
        </w:tabs>
        <w:spacing w:before="0" w:line="264" w:lineRule="exact"/>
        <w:ind w:left="440" w:firstLine="0"/>
      </w:pPr>
      <w:r>
        <w:t>„</w:t>
      </w:r>
      <w:r>
        <w:tab/>
        <w:t>„</w:t>
      </w:r>
      <w:r>
        <w:tab/>
        <w:t>„</w:t>
      </w:r>
      <w:r>
        <w:tab/>
        <w:t>wydanie tańsze</w:t>
      </w:r>
    </w:p>
    <w:p w:rsidR="000C12EB" w:rsidRDefault="003B2538">
      <w:pPr>
        <w:pStyle w:val="Teksttreci20"/>
        <w:framePr w:w="6564" w:h="6484" w:hRule="exact" w:wrap="none" w:vAnchor="page" w:hAnchor="page" w:x="2057" w:y="5254"/>
        <w:shd w:val="clear" w:color="auto" w:fill="auto"/>
        <w:tabs>
          <w:tab w:val="left" w:pos="4062"/>
          <w:tab w:val="left" w:pos="4536"/>
          <w:tab w:val="left" w:pos="5454"/>
        </w:tabs>
        <w:spacing w:before="0" w:line="264" w:lineRule="exact"/>
        <w:ind w:firstLine="0"/>
        <w:jc w:val="left"/>
      </w:pPr>
      <w:r>
        <w:t xml:space="preserve">Kowalski Wł., W Grzmiącej. Powieść. Wyd. III Koźniewski </w:t>
      </w:r>
      <w:r>
        <w:rPr>
          <w:lang w:val="fr-FR" w:eastAsia="fr-FR" w:bidi="fr-FR"/>
        </w:rPr>
        <w:t xml:space="preserve">K., </w:t>
      </w:r>
      <w:r>
        <w:t>T.T. Jeż .</w:t>
      </w:r>
      <w:r>
        <w:tab/>
        <w:t>.</w:t>
      </w:r>
      <w:r>
        <w:tab/>
        <w:t>.</w:t>
      </w:r>
      <w:r>
        <w:tab/>
      </w:r>
      <w:r>
        <w:rPr>
          <w:vertAlign w:val="subscript"/>
        </w:rPr>
        <w:t>/</w:t>
      </w:r>
    </w:p>
    <w:p w:rsidR="000C12EB" w:rsidRDefault="003B2538">
      <w:pPr>
        <w:pStyle w:val="Teksttreci20"/>
        <w:framePr w:w="6564" w:h="6484" w:hRule="exact" w:wrap="none" w:vAnchor="page" w:hAnchor="page" w:x="2057" w:y="5254"/>
        <w:shd w:val="clear" w:color="auto" w:fill="auto"/>
        <w:spacing w:before="0" w:line="264" w:lineRule="exact"/>
        <w:ind w:firstLine="0"/>
      </w:pPr>
      <w:r>
        <w:t xml:space="preserve">Kubacki W., Krzyk jarzębiny. Opowieść </w:t>
      </w:r>
      <w:r>
        <w:t>dramatyczna</w:t>
      </w:r>
    </w:p>
    <w:p w:rsidR="000C12EB" w:rsidRDefault="003B2538">
      <w:pPr>
        <w:pStyle w:val="Teksttreci20"/>
        <w:framePr w:w="6564" w:h="6484" w:hRule="exact" w:wrap="none" w:vAnchor="page" w:hAnchor="page" w:x="2057" w:y="5254"/>
        <w:shd w:val="clear" w:color="auto" w:fill="auto"/>
        <w:tabs>
          <w:tab w:val="left" w:leader="dot" w:pos="6518"/>
        </w:tabs>
        <w:spacing w:before="0" w:line="264" w:lineRule="exact"/>
        <w:ind w:left="560" w:firstLine="0"/>
      </w:pPr>
      <w:r>
        <w:t xml:space="preserve">w trzech aktach </w:t>
      </w:r>
      <w:r>
        <w:tab/>
      </w:r>
    </w:p>
    <w:p w:rsidR="000C12EB" w:rsidRDefault="003B2538">
      <w:pPr>
        <w:pStyle w:val="Teksttreci20"/>
        <w:framePr w:w="6564" w:h="6484" w:hRule="exact" w:wrap="none" w:vAnchor="page" w:hAnchor="page" w:x="2057" w:y="5254"/>
        <w:shd w:val="clear" w:color="auto" w:fill="auto"/>
        <w:spacing w:before="0" w:line="264" w:lineRule="exact"/>
        <w:ind w:firstLine="0"/>
        <w:jc w:val="left"/>
      </w:pPr>
      <w:r>
        <w:t xml:space="preserve">Leontiewa T., Przyszłość należy do nich. Powieść Lider J., Pogadanki o dialektyce i materializmie </w:t>
      </w:r>
      <w:r>
        <w:rPr>
          <w:lang w:val="fr-FR" w:eastAsia="fr-FR" w:bidi="fr-FR"/>
        </w:rPr>
        <w:t xml:space="preserve">Makarenko </w:t>
      </w:r>
      <w:r>
        <w:t xml:space="preserve">A. S., Wychowanie w rodzinie Ney S., Dzieci getta. Z rysunkami Romana </w:t>
      </w:r>
      <w:proofErr w:type="spellStart"/>
      <w:r>
        <w:t>Kramsztyka</w:t>
      </w:r>
      <w:proofErr w:type="spellEnd"/>
    </w:p>
    <w:p w:rsidR="000C12EB" w:rsidRDefault="003B2538">
      <w:pPr>
        <w:pStyle w:val="Teksttreci20"/>
        <w:framePr w:w="6564" w:h="6484" w:hRule="exact" w:wrap="none" w:vAnchor="page" w:hAnchor="page" w:x="2057" w:y="5254"/>
        <w:shd w:val="clear" w:color="auto" w:fill="auto"/>
        <w:tabs>
          <w:tab w:val="left" w:leader="dot" w:pos="6474"/>
        </w:tabs>
        <w:spacing w:before="0" w:line="264" w:lineRule="exact"/>
        <w:ind w:firstLine="0"/>
      </w:pPr>
      <w:r>
        <w:t>Mościcki H., Szymon Konarski</w:t>
      </w:r>
      <w:r>
        <w:tab/>
      </w:r>
    </w:p>
    <w:p w:rsidR="000C12EB" w:rsidRDefault="003B2538">
      <w:pPr>
        <w:pStyle w:val="Teksttreci20"/>
        <w:framePr w:w="6564" w:h="6484" w:hRule="exact" w:wrap="none" w:vAnchor="page" w:hAnchor="page" w:x="2057" w:y="5254"/>
        <w:shd w:val="clear" w:color="auto" w:fill="auto"/>
        <w:spacing w:before="0" w:line="264" w:lineRule="exact"/>
        <w:ind w:firstLine="0"/>
        <w:jc w:val="left"/>
      </w:pPr>
      <w:r>
        <w:t xml:space="preserve">Olbracht J., </w:t>
      </w:r>
      <w:proofErr w:type="spellStart"/>
      <w:r>
        <w:t>Mikoła</w:t>
      </w:r>
      <w:proofErr w:type="spellEnd"/>
      <w:r>
        <w:t xml:space="preserve"> </w:t>
      </w:r>
      <w:proofErr w:type="spellStart"/>
      <w:r>
        <w:t>Szuhaj</w:t>
      </w:r>
      <w:proofErr w:type="spellEnd"/>
      <w:r>
        <w:t xml:space="preserve"> — zbójnik. Powieść . Poradnik Językowy. Dwumiesięcznik Tow. Nauk. Warszawskiego. Numer </w:t>
      </w:r>
      <w:r w:rsidRPr="00C95E33">
        <w:rPr>
          <w:lang w:eastAsia="ru-RU" w:bidi="ru-RU"/>
        </w:rPr>
        <w:t xml:space="preserve">1/1948, </w:t>
      </w:r>
      <w:r>
        <w:t xml:space="preserve">1 i </w:t>
      </w:r>
      <w:r w:rsidRPr="00C95E33">
        <w:rPr>
          <w:lang w:eastAsia="ru-RU" w:bidi="ru-RU"/>
        </w:rPr>
        <w:t xml:space="preserve">2/1949 </w:t>
      </w:r>
      <w:r>
        <w:t>po</w:t>
      </w:r>
    </w:p>
    <w:p w:rsidR="000C12EB" w:rsidRDefault="003B2538">
      <w:pPr>
        <w:pStyle w:val="Teksttreci20"/>
        <w:framePr w:w="6564" w:h="6484" w:hRule="exact" w:wrap="none" w:vAnchor="page" w:hAnchor="page" w:x="2057" w:y="5254"/>
        <w:shd w:val="clear" w:color="auto" w:fill="auto"/>
        <w:tabs>
          <w:tab w:val="left" w:leader="dot" w:pos="6486"/>
        </w:tabs>
        <w:spacing w:before="0" w:line="264" w:lineRule="exact"/>
        <w:ind w:firstLine="0"/>
      </w:pPr>
      <w:proofErr w:type="spellStart"/>
      <w:r>
        <w:t>Pritt</w:t>
      </w:r>
      <w:proofErr w:type="spellEnd"/>
      <w:r>
        <w:t xml:space="preserve"> D. N., Zimna wojna </w:t>
      </w:r>
      <w:r>
        <w:tab/>
      </w:r>
    </w:p>
    <w:p w:rsidR="000C12EB" w:rsidRDefault="003B2538">
      <w:pPr>
        <w:pStyle w:val="Teksttreci20"/>
        <w:framePr w:w="6564" w:h="6484" w:hRule="exact" w:wrap="none" w:vAnchor="page" w:hAnchor="page" w:x="2057" w:y="5254"/>
        <w:shd w:val="clear" w:color="auto" w:fill="auto"/>
        <w:tabs>
          <w:tab w:val="left" w:leader="dot" w:pos="6474"/>
        </w:tabs>
        <w:spacing w:before="0" w:line="264" w:lineRule="exact"/>
        <w:ind w:firstLine="0"/>
      </w:pPr>
      <w:r>
        <w:t>Rudnicki L., Stare i nowe. Wyd. IV</w:t>
      </w:r>
      <w:r>
        <w:tab/>
      </w:r>
    </w:p>
    <w:p w:rsidR="000C12EB" w:rsidRDefault="003B2538">
      <w:pPr>
        <w:pStyle w:val="Teksttreci20"/>
        <w:framePr w:w="6564" w:h="6484" w:hRule="exact" w:wrap="none" w:vAnchor="page" w:hAnchor="page" w:x="2057" w:y="5254"/>
        <w:shd w:val="clear" w:color="auto" w:fill="auto"/>
        <w:spacing w:before="0" w:line="264" w:lineRule="exact"/>
        <w:ind w:firstLine="0"/>
      </w:pPr>
      <w:r>
        <w:t xml:space="preserve">Sienkiewicz H., </w:t>
      </w:r>
      <w:r w:rsidRPr="00C95E33">
        <w:rPr>
          <w:lang w:eastAsia="en-US" w:bidi="en-US"/>
        </w:rPr>
        <w:t xml:space="preserve">Quo </w:t>
      </w:r>
      <w:proofErr w:type="spellStart"/>
      <w:r w:rsidRPr="00C95E33">
        <w:rPr>
          <w:lang w:eastAsia="en-US" w:bidi="en-US"/>
        </w:rPr>
        <w:t>vadis</w:t>
      </w:r>
      <w:proofErr w:type="spellEnd"/>
      <w:r w:rsidRPr="00C95E33">
        <w:rPr>
          <w:lang w:eastAsia="en-US" w:bidi="en-US"/>
        </w:rPr>
        <w:t xml:space="preserve">. </w:t>
      </w:r>
      <w:r>
        <w:t>Wyd. nowe. T. I/II</w:t>
      </w:r>
    </w:p>
    <w:p w:rsidR="000C12EB" w:rsidRDefault="003B2538">
      <w:pPr>
        <w:pStyle w:val="Teksttreci20"/>
        <w:framePr w:w="6564" w:h="6484" w:hRule="exact" w:wrap="none" w:vAnchor="page" w:hAnchor="page" w:x="2057" w:y="5254"/>
        <w:shd w:val="clear" w:color="auto" w:fill="auto"/>
        <w:spacing w:before="0" w:line="264" w:lineRule="exact"/>
        <w:ind w:left="2020"/>
        <w:jc w:val="left"/>
      </w:pPr>
      <w:r>
        <w:t>„ „W pustyn</w:t>
      </w:r>
      <w:r>
        <w:t xml:space="preserve">i i w puszczy. Wydanie nowe. Z ilustracjami </w:t>
      </w:r>
      <w:r w:rsidRPr="00C95E33">
        <w:rPr>
          <w:lang w:eastAsia="en-US" w:bidi="en-US"/>
        </w:rPr>
        <w:t xml:space="preserve">J. </w:t>
      </w:r>
      <w:r>
        <w:t>M. Szancera</w:t>
      </w:r>
    </w:p>
    <w:p w:rsidR="000C12EB" w:rsidRDefault="003B2538">
      <w:pPr>
        <w:pStyle w:val="Teksttreci20"/>
        <w:framePr w:w="6564" w:h="6484" w:hRule="exact" w:wrap="none" w:vAnchor="page" w:hAnchor="page" w:x="2057" w:y="5254"/>
        <w:shd w:val="clear" w:color="auto" w:fill="auto"/>
        <w:tabs>
          <w:tab w:val="left" w:leader="dot" w:pos="6474"/>
        </w:tabs>
        <w:spacing w:before="0" w:line="264" w:lineRule="exact"/>
        <w:ind w:firstLine="0"/>
      </w:pPr>
      <w:r>
        <w:t>,.Teatr“ Miesięcznik Nr 5</w:t>
      </w:r>
      <w:r>
        <w:tab/>
      </w:r>
    </w:p>
    <w:p w:rsidR="000C12EB" w:rsidRDefault="003B2538">
      <w:pPr>
        <w:pStyle w:val="Teksttreci20"/>
        <w:framePr w:w="6564" w:h="6484" w:hRule="exact" w:wrap="none" w:vAnchor="page" w:hAnchor="page" w:x="2057" w:y="5254"/>
        <w:shd w:val="clear" w:color="auto" w:fill="auto"/>
        <w:tabs>
          <w:tab w:val="left" w:leader="dot" w:pos="6480"/>
        </w:tabs>
        <w:spacing w:before="0" w:line="264" w:lineRule="exact"/>
        <w:ind w:left="560" w:hanging="560"/>
        <w:jc w:val="left"/>
      </w:pPr>
      <w:r>
        <w:t xml:space="preserve">Tuwim J., Polska nowela fantastyczna. Antologia. Z rysunkami </w:t>
      </w:r>
      <w:r w:rsidRPr="00C95E33">
        <w:rPr>
          <w:lang w:eastAsia="en-US" w:bidi="en-US"/>
        </w:rPr>
        <w:t xml:space="preserve">J. </w:t>
      </w:r>
      <w:r>
        <w:t xml:space="preserve">M. Szancera </w:t>
      </w:r>
      <w:r>
        <w:tab/>
      </w:r>
    </w:p>
    <w:p w:rsidR="000C12EB" w:rsidRDefault="003B2538">
      <w:pPr>
        <w:pStyle w:val="Teksttreci20"/>
        <w:framePr w:w="858" w:h="1398" w:hRule="exact" w:wrap="none" w:vAnchor="page" w:hAnchor="page" w:x="8975" w:y="5539"/>
        <w:shd w:val="clear" w:color="auto" w:fill="auto"/>
        <w:spacing w:before="0" w:line="264" w:lineRule="exact"/>
        <w:ind w:firstLine="0"/>
      </w:pPr>
      <w:r>
        <w:t>zł 240 „ 700</w:t>
      </w:r>
    </w:p>
    <w:p w:rsidR="000C12EB" w:rsidRDefault="003B2538">
      <w:pPr>
        <w:pStyle w:val="Teksttreci20"/>
        <w:framePr w:w="858" w:h="1398" w:hRule="exact" w:wrap="none" w:vAnchor="page" w:hAnchor="page" w:x="8975" w:y="5539"/>
        <w:shd w:val="clear" w:color="auto" w:fill="auto"/>
        <w:spacing w:before="0" w:line="264" w:lineRule="exact"/>
        <w:ind w:firstLine="0"/>
      </w:pPr>
      <w:r>
        <w:t xml:space="preserve">„ 580 „ 370 </w:t>
      </w:r>
      <w:r>
        <w:rPr>
          <w:rStyle w:val="Teksttreci275ptBezpogrubienia"/>
        </w:rPr>
        <w:t xml:space="preserve">» </w:t>
      </w:r>
      <w:r>
        <w:rPr>
          <w:rStyle w:val="Teksttreci212ptBezpogrubienia"/>
        </w:rPr>
        <w:t>200</w:t>
      </w:r>
    </w:p>
    <w:p w:rsidR="000C12EB" w:rsidRDefault="003B2538">
      <w:pPr>
        <w:pStyle w:val="Teksttreci20"/>
        <w:framePr w:w="516" w:h="1902" w:hRule="exact" w:wrap="none" w:vAnchor="page" w:hAnchor="page" w:x="9311" w:y="7135"/>
        <w:shd w:val="clear" w:color="auto" w:fill="auto"/>
        <w:spacing w:before="0" w:line="264" w:lineRule="exact"/>
        <w:ind w:firstLine="0"/>
        <w:jc w:val="left"/>
      </w:pPr>
      <w:r>
        <w:t>300</w:t>
      </w:r>
    </w:p>
    <w:p w:rsidR="000C12EB" w:rsidRDefault="003B2538">
      <w:pPr>
        <w:pStyle w:val="Teksttreci20"/>
        <w:framePr w:w="516" w:h="1902" w:hRule="exact" w:wrap="none" w:vAnchor="page" w:hAnchor="page" w:x="9311" w:y="7135"/>
        <w:shd w:val="clear" w:color="auto" w:fill="auto"/>
        <w:spacing w:before="0" w:line="264" w:lineRule="exact"/>
        <w:ind w:firstLine="0"/>
        <w:jc w:val="left"/>
      </w:pPr>
      <w:r>
        <w:t>450</w:t>
      </w:r>
    </w:p>
    <w:p w:rsidR="000C12EB" w:rsidRDefault="003B2538">
      <w:pPr>
        <w:pStyle w:val="Teksttreci20"/>
        <w:framePr w:w="516" w:h="1902" w:hRule="exact" w:wrap="none" w:vAnchor="page" w:hAnchor="page" w:x="9311" w:y="7135"/>
        <w:shd w:val="clear" w:color="auto" w:fill="auto"/>
        <w:spacing w:before="0" w:line="264" w:lineRule="exact"/>
        <w:ind w:firstLine="0"/>
        <w:jc w:val="left"/>
      </w:pPr>
      <w:r>
        <w:t>250</w:t>
      </w:r>
    </w:p>
    <w:p w:rsidR="000C12EB" w:rsidRDefault="003B2538">
      <w:pPr>
        <w:pStyle w:val="Teksttreci20"/>
        <w:framePr w:w="516" w:h="1902" w:hRule="exact" w:wrap="none" w:vAnchor="page" w:hAnchor="page" w:x="9311" w:y="7135"/>
        <w:shd w:val="clear" w:color="auto" w:fill="auto"/>
        <w:spacing w:before="0" w:line="264" w:lineRule="exact"/>
        <w:ind w:firstLine="0"/>
        <w:jc w:val="left"/>
      </w:pPr>
      <w:r>
        <w:t>150</w:t>
      </w:r>
    </w:p>
    <w:p w:rsidR="000C12EB" w:rsidRDefault="003B2538">
      <w:pPr>
        <w:pStyle w:val="Teksttreci140"/>
        <w:framePr w:w="516" w:h="1902" w:hRule="exact" w:wrap="none" w:vAnchor="page" w:hAnchor="page" w:x="9311" w:y="7135"/>
        <w:shd w:val="clear" w:color="auto" w:fill="auto"/>
      </w:pPr>
      <w:r>
        <w:t>200</w:t>
      </w:r>
    </w:p>
    <w:p w:rsidR="000C12EB" w:rsidRDefault="003B2538">
      <w:pPr>
        <w:pStyle w:val="Teksttreci20"/>
        <w:framePr w:w="516" w:h="1902" w:hRule="exact" w:wrap="none" w:vAnchor="page" w:hAnchor="page" w:x="9311" w:y="7135"/>
        <w:shd w:val="clear" w:color="auto" w:fill="auto"/>
        <w:spacing w:before="0" w:line="264" w:lineRule="exact"/>
        <w:ind w:firstLine="0"/>
        <w:jc w:val="left"/>
      </w:pPr>
      <w:r>
        <w:t>150</w:t>
      </w:r>
    </w:p>
    <w:p w:rsidR="000C12EB" w:rsidRDefault="003B2538">
      <w:pPr>
        <w:pStyle w:val="Teksttreci20"/>
        <w:framePr w:w="516" w:h="1902" w:hRule="exact" w:wrap="none" w:vAnchor="page" w:hAnchor="page" w:x="9311" w:y="7135"/>
        <w:shd w:val="clear" w:color="auto" w:fill="auto"/>
        <w:spacing w:before="0" w:line="264" w:lineRule="exact"/>
        <w:ind w:firstLine="0"/>
        <w:jc w:val="left"/>
      </w:pPr>
      <w:r>
        <w:t>380</w:t>
      </w:r>
    </w:p>
    <w:p w:rsidR="000C12EB" w:rsidRDefault="003B2538">
      <w:pPr>
        <w:pStyle w:val="Teksttreci20"/>
        <w:framePr w:w="468" w:h="1116" w:hRule="exact" w:wrap="none" w:vAnchor="page" w:hAnchor="page" w:x="9359" w:y="9253"/>
        <w:shd w:val="clear" w:color="auto" w:fill="auto"/>
        <w:spacing w:before="0" w:line="264" w:lineRule="exact"/>
        <w:ind w:left="160" w:firstLine="0"/>
        <w:jc w:val="left"/>
      </w:pPr>
      <w:r>
        <w:t>60</w:t>
      </w:r>
    </w:p>
    <w:p w:rsidR="000C12EB" w:rsidRDefault="003B2538">
      <w:pPr>
        <w:pStyle w:val="Teksttreci20"/>
        <w:framePr w:w="468" w:h="1116" w:hRule="exact" w:wrap="none" w:vAnchor="page" w:hAnchor="page" w:x="9359" w:y="9253"/>
        <w:shd w:val="clear" w:color="auto" w:fill="auto"/>
        <w:spacing w:before="0" w:line="264" w:lineRule="exact"/>
        <w:ind w:firstLine="0"/>
        <w:jc w:val="left"/>
      </w:pPr>
      <w:r>
        <w:t>170</w:t>
      </w:r>
    </w:p>
    <w:p w:rsidR="000C12EB" w:rsidRDefault="003B2538">
      <w:pPr>
        <w:pStyle w:val="Teksttreci20"/>
        <w:framePr w:w="468" w:h="1116" w:hRule="exact" w:wrap="none" w:vAnchor="page" w:hAnchor="page" w:x="9359" w:y="9253"/>
        <w:shd w:val="clear" w:color="auto" w:fill="auto"/>
        <w:spacing w:before="0" w:line="264" w:lineRule="exact"/>
        <w:ind w:firstLine="0"/>
        <w:jc w:val="left"/>
      </w:pPr>
      <w:r>
        <w:t>150</w:t>
      </w:r>
    </w:p>
    <w:p w:rsidR="000C12EB" w:rsidRDefault="003B2538">
      <w:pPr>
        <w:pStyle w:val="Teksttreci20"/>
        <w:framePr w:w="468" w:h="1116" w:hRule="exact" w:wrap="none" w:vAnchor="page" w:hAnchor="page" w:x="9359" w:y="9253"/>
        <w:shd w:val="clear" w:color="auto" w:fill="auto"/>
        <w:spacing w:before="0" w:line="264" w:lineRule="exact"/>
        <w:ind w:firstLine="0"/>
        <w:jc w:val="left"/>
      </w:pPr>
      <w:r>
        <w:t>300</w:t>
      </w:r>
    </w:p>
    <w:p w:rsidR="000C12EB" w:rsidRDefault="003B2538">
      <w:pPr>
        <w:pStyle w:val="Teksttreci20"/>
        <w:framePr w:w="492" w:h="1124" w:hRule="exact" w:wrap="none" w:vAnchor="page" w:hAnchor="page" w:x="9347" w:y="10576"/>
        <w:shd w:val="clear" w:color="auto" w:fill="auto"/>
        <w:spacing w:before="0" w:line="260" w:lineRule="exact"/>
        <w:ind w:firstLine="0"/>
        <w:jc w:val="left"/>
      </w:pPr>
      <w:r>
        <w:t>550</w:t>
      </w:r>
    </w:p>
    <w:p w:rsidR="000C12EB" w:rsidRDefault="003B2538">
      <w:pPr>
        <w:pStyle w:val="Teksttreci150"/>
        <w:framePr w:w="492" w:h="1124" w:hRule="exact" w:wrap="none" w:vAnchor="page" w:hAnchor="page" w:x="9347" w:y="10576"/>
        <w:shd w:val="clear" w:color="auto" w:fill="auto"/>
        <w:spacing w:before="0" w:after="224" w:line="240" w:lineRule="exact"/>
      </w:pPr>
      <w:r>
        <w:t>100</w:t>
      </w:r>
    </w:p>
    <w:p w:rsidR="000C12EB" w:rsidRDefault="003B2538">
      <w:pPr>
        <w:pStyle w:val="Teksttreci20"/>
        <w:framePr w:w="492" w:h="1124" w:hRule="exact" w:wrap="none" w:vAnchor="page" w:hAnchor="page" w:x="9347" w:y="10576"/>
        <w:shd w:val="clear" w:color="auto" w:fill="auto"/>
        <w:spacing w:before="0" w:line="260" w:lineRule="exact"/>
        <w:ind w:firstLine="0"/>
        <w:jc w:val="left"/>
      </w:pPr>
      <w:r>
        <w:t>750</w:t>
      </w:r>
    </w:p>
    <w:p w:rsidR="000C12EB" w:rsidRDefault="003B2538">
      <w:pPr>
        <w:pStyle w:val="Teksttreci20"/>
        <w:framePr w:w="7746" w:h="3110" w:hRule="exact" w:wrap="none" w:vAnchor="page" w:hAnchor="page" w:x="2087" w:y="11986"/>
        <w:shd w:val="clear" w:color="auto" w:fill="auto"/>
        <w:spacing w:before="0" w:after="174" w:line="260" w:lineRule="exact"/>
        <w:ind w:firstLine="0"/>
        <w:jc w:val="center"/>
      </w:pPr>
      <w:r>
        <w:t xml:space="preserve">DO </w:t>
      </w:r>
      <w:r>
        <w:t>NABYCIA WE WSZYSTKICH KSIĘGARNIACH</w:t>
      </w:r>
    </w:p>
    <w:p w:rsidR="000C12EB" w:rsidRDefault="003B2538">
      <w:pPr>
        <w:pStyle w:val="Teksttreci160"/>
        <w:framePr w:w="7746" w:h="3110" w:hRule="exact" w:wrap="none" w:vAnchor="page" w:hAnchor="page" w:x="2087" w:y="11986"/>
        <w:shd w:val="clear" w:color="auto" w:fill="auto"/>
        <w:spacing w:before="0" w:after="2" w:line="220" w:lineRule="exact"/>
      </w:pPr>
      <w:r>
        <w:rPr>
          <w:rStyle w:val="Teksttreci16Bezpogrubienia"/>
        </w:rPr>
        <w:t xml:space="preserve">SKŁADY GŁÓWNE </w:t>
      </w:r>
      <w:r>
        <w:t>: Państwowa Składnica Księgarska, CENTRALA</w:t>
      </w:r>
    </w:p>
    <w:p w:rsidR="000C12EB" w:rsidRDefault="003B2538">
      <w:pPr>
        <w:pStyle w:val="Teksttreci160"/>
        <w:framePr w:w="7746" w:h="3110" w:hRule="exact" w:wrap="none" w:vAnchor="page" w:hAnchor="page" w:x="2087" w:y="11986"/>
        <w:shd w:val="clear" w:color="auto" w:fill="auto"/>
        <w:spacing w:before="0" w:after="116" w:line="220" w:lineRule="exact"/>
        <w:ind w:left="2560"/>
        <w:jc w:val="left"/>
      </w:pPr>
      <w:r>
        <w:t>Warszawa, ul. Młodzieży Jugosłowiańskiej 17</w:t>
      </w:r>
    </w:p>
    <w:p w:rsidR="000C12EB" w:rsidRDefault="003B2538">
      <w:pPr>
        <w:pStyle w:val="Teksttreci160"/>
        <w:framePr w:w="7746" w:h="3110" w:hRule="exact" w:wrap="none" w:vAnchor="page" w:hAnchor="page" w:x="2087" w:y="11986"/>
        <w:shd w:val="clear" w:color="auto" w:fill="auto"/>
        <w:tabs>
          <w:tab w:val="left" w:pos="2568"/>
        </w:tabs>
        <w:spacing w:before="0" w:after="0" w:line="318" w:lineRule="exact"/>
      </w:pPr>
      <w:r>
        <w:rPr>
          <w:rStyle w:val="Teksttreci16BezpogrubieniaOdstpy5pt"/>
        </w:rPr>
        <w:t>ODDZIAŁY:</w:t>
      </w:r>
      <w:r>
        <w:rPr>
          <w:rStyle w:val="Teksttreci16BezpogrubieniaOdstpy5pt"/>
        </w:rPr>
        <w:tab/>
      </w:r>
      <w:r>
        <w:t>Warszawa, ul. Młodzieży Jugosłowiańskiej 17</w:t>
      </w:r>
    </w:p>
    <w:p w:rsidR="000C12EB" w:rsidRDefault="003B2538">
      <w:pPr>
        <w:pStyle w:val="Teksttreci160"/>
        <w:framePr w:w="7746" w:h="3110" w:hRule="exact" w:wrap="none" w:vAnchor="page" w:hAnchor="page" w:x="2087" w:y="11986"/>
        <w:shd w:val="clear" w:color="auto" w:fill="auto"/>
        <w:spacing w:before="0" w:after="0" w:line="318" w:lineRule="exact"/>
        <w:ind w:left="2560"/>
        <w:jc w:val="left"/>
      </w:pPr>
      <w:r>
        <w:t xml:space="preserve">Jelenia Góra, ul. Konopnickiej 11 Katowice, ul. Słowackiego 24 </w:t>
      </w:r>
      <w:r>
        <w:t>Kraków, ul. Sławkowska 10 Łódź, ul. Sienkiewicza 18 Poznań, Aleja Marcinkowskiego 21</w:t>
      </w:r>
    </w:p>
    <w:p w:rsidR="000C12EB" w:rsidRDefault="003B2538">
      <w:pPr>
        <w:pStyle w:val="Nagweklubstopka30"/>
        <w:framePr w:wrap="none" w:vAnchor="page" w:hAnchor="page" w:x="3365" w:y="15460"/>
        <w:shd w:val="clear" w:color="auto" w:fill="auto"/>
        <w:spacing w:line="200" w:lineRule="exact"/>
      </w:pPr>
      <w:r>
        <w:rPr>
          <w:rStyle w:val="Nagweklubstopka32"/>
        </w:rPr>
        <w:t>Druk. RSW ,.Prasa”, Warszawa, Al. Jerozolimskie 85</w:t>
      </w:r>
    </w:p>
    <w:p w:rsidR="000C12EB" w:rsidRDefault="003B2538">
      <w:pPr>
        <w:pStyle w:val="Nagweklubstopka0"/>
        <w:framePr w:wrap="none" w:vAnchor="page" w:hAnchor="page" w:x="9533" w:y="15490"/>
        <w:shd w:val="clear" w:color="auto" w:fill="auto"/>
        <w:spacing w:line="200" w:lineRule="exact"/>
      </w:pPr>
      <w:r>
        <w:t>B—80104</w:t>
      </w:r>
    </w:p>
    <w:p w:rsidR="000C12EB" w:rsidRDefault="000C12EB">
      <w:pPr>
        <w:rPr>
          <w:sz w:val="2"/>
          <w:szCs w:val="2"/>
        </w:rPr>
      </w:pPr>
    </w:p>
    <w:sectPr w:rsidR="000C12EB" w:rsidSect="000C12E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538" w:rsidRDefault="003B2538" w:rsidP="000C12EB">
      <w:r>
        <w:separator/>
      </w:r>
    </w:p>
  </w:endnote>
  <w:endnote w:type="continuationSeparator" w:id="0">
    <w:p w:rsidR="003B2538" w:rsidRDefault="003B2538" w:rsidP="000C1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538" w:rsidRDefault="003B2538">
      <w:r>
        <w:separator/>
      </w:r>
    </w:p>
  </w:footnote>
  <w:footnote w:type="continuationSeparator" w:id="0">
    <w:p w:rsidR="003B2538" w:rsidRDefault="003B25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3526"/>
    <w:multiLevelType w:val="multilevel"/>
    <w:tmpl w:val="C450B3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0C12EB"/>
    <w:rsid w:val="000C12EB"/>
    <w:rsid w:val="003B2538"/>
    <w:rsid w:val="00C95E3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C12E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C12EB"/>
    <w:rPr>
      <w:color w:val="0066CC"/>
      <w:u w:val="single"/>
    </w:rPr>
  </w:style>
  <w:style w:type="character" w:customStyle="1" w:styleId="Nagwek4">
    <w:name w:val="Nagłówek #4_"/>
    <w:basedOn w:val="Domylnaczcionkaakapitu"/>
    <w:link w:val="Nagwek40"/>
    <w:rsid w:val="000C12EB"/>
    <w:rPr>
      <w:rFonts w:ascii="Segoe UI" w:eastAsia="Segoe UI" w:hAnsi="Segoe UI" w:cs="Segoe UI"/>
      <w:b w:val="0"/>
      <w:bCs w:val="0"/>
      <w:i w:val="0"/>
      <w:iCs w:val="0"/>
      <w:smallCaps w:val="0"/>
      <w:strike w:val="0"/>
      <w:sz w:val="32"/>
      <w:szCs w:val="32"/>
      <w:u w:val="none"/>
    </w:rPr>
  </w:style>
  <w:style w:type="character" w:customStyle="1" w:styleId="Podpisobrazu2">
    <w:name w:val="Podpis obrazu (2)_"/>
    <w:basedOn w:val="Domylnaczcionkaakapitu"/>
    <w:link w:val="Podpisobrazu20"/>
    <w:rsid w:val="000C12EB"/>
    <w:rPr>
      <w:rFonts w:ascii="Segoe UI" w:eastAsia="Segoe UI" w:hAnsi="Segoe UI" w:cs="Segoe UI"/>
      <w:b w:val="0"/>
      <w:bCs w:val="0"/>
      <w:i w:val="0"/>
      <w:iCs w:val="0"/>
      <w:smallCaps w:val="0"/>
      <w:strike w:val="0"/>
      <w:spacing w:val="120"/>
      <w:sz w:val="28"/>
      <w:szCs w:val="28"/>
      <w:u w:val="none"/>
    </w:rPr>
  </w:style>
  <w:style w:type="character" w:customStyle="1" w:styleId="Podpisobrazu2Odstpy3pt">
    <w:name w:val="Podpis obrazu (2) + Odstępy 3 pt"/>
    <w:basedOn w:val="Podpisobrazu2"/>
    <w:rsid w:val="000C12EB"/>
    <w:rPr>
      <w:color w:val="000000"/>
      <w:spacing w:val="70"/>
      <w:w w:val="100"/>
      <w:position w:val="0"/>
      <w:lang w:val="pl-PL" w:eastAsia="pl-PL" w:bidi="pl-PL"/>
    </w:rPr>
  </w:style>
  <w:style w:type="character" w:customStyle="1" w:styleId="Podpisobrazu2Odstpy3pt0">
    <w:name w:val="Podpis obrazu (2) + Odstępy 3 pt"/>
    <w:basedOn w:val="Podpisobrazu2"/>
    <w:rsid w:val="000C12EB"/>
    <w:rPr>
      <w:color w:val="000000"/>
      <w:spacing w:val="70"/>
      <w:w w:val="100"/>
      <w:position w:val="0"/>
      <w:lang w:val="pl-PL" w:eastAsia="pl-PL" w:bidi="pl-PL"/>
    </w:rPr>
  </w:style>
  <w:style w:type="character" w:customStyle="1" w:styleId="Podpisobrazu2BookmanOldStyleOdstpy2pt">
    <w:name w:val="Podpis obrazu (2) + Bookman Old Style;Odstępy 2 pt"/>
    <w:basedOn w:val="Podpisobrazu2"/>
    <w:rsid w:val="000C12EB"/>
    <w:rPr>
      <w:rFonts w:ascii="Bookman Old Style" w:eastAsia="Bookman Old Style" w:hAnsi="Bookman Old Style" w:cs="Bookman Old Style"/>
      <w:color w:val="000000"/>
      <w:spacing w:val="40"/>
      <w:w w:val="100"/>
      <w:position w:val="0"/>
      <w:sz w:val="28"/>
      <w:szCs w:val="28"/>
      <w:lang w:val="pl-PL" w:eastAsia="pl-PL" w:bidi="pl-PL"/>
    </w:rPr>
  </w:style>
  <w:style w:type="character" w:customStyle="1" w:styleId="Podpisobrazu213ptOdstpy0pt">
    <w:name w:val="Podpis obrazu (2) + 13 pt;Odstępy 0 pt"/>
    <w:basedOn w:val="Podpisobrazu2"/>
    <w:rsid w:val="000C12EB"/>
    <w:rPr>
      <w:color w:val="000000"/>
      <w:spacing w:val="0"/>
      <w:w w:val="100"/>
      <w:position w:val="0"/>
      <w:sz w:val="26"/>
      <w:szCs w:val="26"/>
      <w:lang w:val="pl-PL" w:eastAsia="pl-PL" w:bidi="pl-PL"/>
    </w:rPr>
  </w:style>
  <w:style w:type="character" w:customStyle="1" w:styleId="Teksttreci3">
    <w:name w:val="Tekst treści (3)_"/>
    <w:basedOn w:val="Domylnaczcionkaakapitu"/>
    <w:link w:val="Teksttreci30"/>
    <w:rsid w:val="000C12EB"/>
    <w:rPr>
      <w:rFonts w:ascii="Segoe UI" w:eastAsia="Segoe UI" w:hAnsi="Segoe UI" w:cs="Segoe UI"/>
      <w:b w:val="0"/>
      <w:bCs w:val="0"/>
      <w:i w:val="0"/>
      <w:iCs w:val="0"/>
      <w:smallCaps w:val="0"/>
      <w:strike w:val="0"/>
      <w:spacing w:val="120"/>
      <w:sz w:val="28"/>
      <w:szCs w:val="28"/>
      <w:u w:val="none"/>
    </w:rPr>
  </w:style>
  <w:style w:type="character" w:customStyle="1" w:styleId="Teksttreci4">
    <w:name w:val="Tekst treści (4)_"/>
    <w:basedOn w:val="Domylnaczcionkaakapitu"/>
    <w:link w:val="Teksttreci40"/>
    <w:rsid w:val="000C12EB"/>
    <w:rPr>
      <w:rFonts w:ascii="Bookman Old Style" w:eastAsia="Bookman Old Style" w:hAnsi="Bookman Old Style" w:cs="Bookman Old Style"/>
      <w:b w:val="0"/>
      <w:bCs w:val="0"/>
      <w:i w:val="0"/>
      <w:iCs w:val="0"/>
      <w:smallCaps w:val="0"/>
      <w:strike w:val="0"/>
      <w:spacing w:val="110"/>
      <w:sz w:val="24"/>
      <w:szCs w:val="24"/>
      <w:u w:val="none"/>
    </w:rPr>
  </w:style>
  <w:style w:type="character" w:customStyle="1" w:styleId="Teksttreci5">
    <w:name w:val="Tekst treści (5)_"/>
    <w:basedOn w:val="Domylnaczcionkaakapitu"/>
    <w:link w:val="Teksttreci50"/>
    <w:rsid w:val="000C12EB"/>
    <w:rPr>
      <w:rFonts w:ascii="Times New Roman" w:eastAsia="Times New Roman" w:hAnsi="Times New Roman" w:cs="Times New Roman"/>
      <w:b w:val="0"/>
      <w:bCs w:val="0"/>
      <w:i w:val="0"/>
      <w:iCs w:val="0"/>
      <w:smallCaps w:val="0"/>
      <w:strike w:val="0"/>
      <w:sz w:val="22"/>
      <w:szCs w:val="22"/>
      <w:u w:val="none"/>
    </w:rPr>
  </w:style>
  <w:style w:type="character" w:customStyle="1" w:styleId="Teksttreci5Georgia12pt">
    <w:name w:val="Tekst treści (5) + Georgia;12 pt"/>
    <w:basedOn w:val="Teksttreci5"/>
    <w:rsid w:val="000C12EB"/>
    <w:rPr>
      <w:rFonts w:ascii="Georgia" w:eastAsia="Georgia" w:hAnsi="Georgia" w:cs="Georgia"/>
      <w:b/>
      <w:bCs/>
      <w:color w:val="000000"/>
      <w:spacing w:val="0"/>
      <w:w w:val="100"/>
      <w:position w:val="0"/>
      <w:sz w:val="24"/>
      <w:szCs w:val="24"/>
      <w:lang w:val="pl-PL" w:eastAsia="pl-PL" w:bidi="pl-PL"/>
    </w:rPr>
  </w:style>
  <w:style w:type="character" w:customStyle="1" w:styleId="Teksttreci2">
    <w:name w:val="Tekst treści (2)_"/>
    <w:basedOn w:val="Domylnaczcionkaakapitu"/>
    <w:link w:val="Teksttreci20"/>
    <w:rsid w:val="000C12EB"/>
    <w:rPr>
      <w:rFonts w:ascii="Times New Roman" w:eastAsia="Times New Roman" w:hAnsi="Times New Roman" w:cs="Times New Roman"/>
      <w:b/>
      <w:bCs/>
      <w:i w:val="0"/>
      <w:iCs w:val="0"/>
      <w:smallCaps w:val="0"/>
      <w:strike w:val="0"/>
      <w:sz w:val="26"/>
      <w:szCs w:val="26"/>
      <w:u w:val="none"/>
    </w:rPr>
  </w:style>
  <w:style w:type="character" w:customStyle="1" w:styleId="Teksttreci6">
    <w:name w:val="Tekst treści (6)_"/>
    <w:basedOn w:val="Domylnaczcionkaakapitu"/>
    <w:link w:val="Teksttreci60"/>
    <w:rsid w:val="000C12EB"/>
    <w:rPr>
      <w:rFonts w:ascii="Tahoma" w:eastAsia="Tahoma" w:hAnsi="Tahoma" w:cs="Tahoma"/>
      <w:b w:val="0"/>
      <w:bCs w:val="0"/>
      <w:i w:val="0"/>
      <w:iCs w:val="0"/>
      <w:smallCaps w:val="0"/>
      <w:strike w:val="0"/>
      <w:spacing w:val="10"/>
      <w:sz w:val="18"/>
      <w:szCs w:val="18"/>
      <w:u w:val="none"/>
    </w:rPr>
  </w:style>
  <w:style w:type="character" w:customStyle="1" w:styleId="Teksttreci7">
    <w:name w:val="Tekst treści (7)_"/>
    <w:basedOn w:val="Domylnaczcionkaakapitu"/>
    <w:link w:val="Teksttreci70"/>
    <w:rsid w:val="000C12E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0C12EB"/>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sid w:val="000C12EB"/>
    <w:rPr>
      <w:rFonts w:ascii="Times New Roman" w:eastAsia="Times New Roman" w:hAnsi="Times New Roman" w:cs="Times New Roman"/>
      <w:b w:val="0"/>
      <w:bCs w:val="0"/>
      <w:i w:val="0"/>
      <w:iCs w:val="0"/>
      <w:smallCaps w:val="0"/>
      <w:strike w:val="0"/>
      <w:spacing w:val="120"/>
      <w:sz w:val="60"/>
      <w:szCs w:val="60"/>
      <w:u w:val="none"/>
    </w:rPr>
  </w:style>
  <w:style w:type="character" w:customStyle="1" w:styleId="Teksttreci8">
    <w:name w:val="Tekst treści (8)_"/>
    <w:basedOn w:val="Domylnaczcionkaakapitu"/>
    <w:link w:val="Teksttreci80"/>
    <w:rsid w:val="000C12EB"/>
    <w:rPr>
      <w:rFonts w:ascii="Times New Roman" w:eastAsia="Times New Roman" w:hAnsi="Times New Roman" w:cs="Times New Roman"/>
      <w:b w:val="0"/>
      <w:bCs w:val="0"/>
      <w:i w:val="0"/>
      <w:iCs w:val="0"/>
      <w:smallCaps w:val="0"/>
      <w:strike w:val="0"/>
      <w:sz w:val="19"/>
      <w:szCs w:val="19"/>
      <w:u w:val="none"/>
    </w:rPr>
  </w:style>
  <w:style w:type="character" w:customStyle="1" w:styleId="Teksttreci81">
    <w:name w:val="Tekst treści (8)"/>
    <w:basedOn w:val="Teksttreci8"/>
    <w:rsid w:val="000C12EB"/>
    <w:rPr>
      <w:color w:val="000000"/>
      <w:spacing w:val="0"/>
      <w:w w:val="100"/>
      <w:position w:val="0"/>
    </w:rPr>
  </w:style>
  <w:style w:type="character" w:customStyle="1" w:styleId="Teksttreci9">
    <w:name w:val="Tekst treści (9)_"/>
    <w:basedOn w:val="Domylnaczcionkaakapitu"/>
    <w:link w:val="Teksttreci90"/>
    <w:rsid w:val="000C12EB"/>
    <w:rPr>
      <w:rFonts w:ascii="Times New Roman" w:eastAsia="Times New Roman" w:hAnsi="Times New Roman" w:cs="Times New Roman"/>
      <w:b/>
      <w:bCs/>
      <w:i w:val="0"/>
      <w:iCs w:val="0"/>
      <w:smallCaps w:val="0"/>
      <w:strike w:val="0"/>
      <w:u w:val="none"/>
    </w:rPr>
  </w:style>
  <w:style w:type="character" w:customStyle="1" w:styleId="Teksttreci10">
    <w:name w:val="Tekst treści (10)_"/>
    <w:basedOn w:val="Domylnaczcionkaakapitu"/>
    <w:link w:val="Teksttreci100"/>
    <w:rsid w:val="000C12EB"/>
    <w:rPr>
      <w:rFonts w:ascii="Times New Roman" w:eastAsia="Times New Roman" w:hAnsi="Times New Roman" w:cs="Times New Roman"/>
      <w:b w:val="0"/>
      <w:bCs w:val="0"/>
      <w:i w:val="0"/>
      <w:iCs w:val="0"/>
      <w:smallCaps w:val="0"/>
      <w:strike w:val="0"/>
      <w:sz w:val="8"/>
      <w:szCs w:val="8"/>
      <w:u w:val="none"/>
    </w:rPr>
  </w:style>
  <w:style w:type="character" w:customStyle="1" w:styleId="Teksttreci9Kursywa">
    <w:name w:val="Tekst treści (9) + Kursywa"/>
    <w:basedOn w:val="Teksttreci9"/>
    <w:rsid w:val="000C12EB"/>
    <w:rPr>
      <w:i/>
      <w:iCs/>
      <w:color w:val="000000"/>
      <w:spacing w:val="0"/>
      <w:w w:val="100"/>
      <w:position w:val="0"/>
      <w:sz w:val="24"/>
      <w:szCs w:val="24"/>
      <w:lang w:val="pl-PL" w:eastAsia="pl-PL" w:bidi="pl-PL"/>
    </w:rPr>
  </w:style>
  <w:style w:type="character" w:customStyle="1" w:styleId="Stopka2">
    <w:name w:val="Stopka (2)_"/>
    <w:basedOn w:val="Domylnaczcionkaakapitu"/>
    <w:link w:val="Stopka20"/>
    <w:rsid w:val="000C12EB"/>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1">
    <w:name w:val="Nagłówek lub stopka"/>
    <w:basedOn w:val="Nagweklubstopka"/>
    <w:rsid w:val="000C12EB"/>
    <w:rPr>
      <w:color w:val="000000"/>
      <w:spacing w:val="0"/>
      <w:w w:val="100"/>
      <w:position w:val="0"/>
      <w:u w:val="single"/>
      <w:lang w:val="pl-PL" w:eastAsia="pl-PL" w:bidi="pl-PL"/>
    </w:rPr>
  </w:style>
  <w:style w:type="character" w:customStyle="1" w:styleId="Teksttreci2Kursywa">
    <w:name w:val="Tekst treści (2) + Kursywa"/>
    <w:basedOn w:val="Teksttreci2"/>
    <w:rsid w:val="000C12EB"/>
    <w:rPr>
      <w:i/>
      <w:iCs/>
      <w:color w:val="000000"/>
      <w:spacing w:val="0"/>
      <w:w w:val="100"/>
      <w:position w:val="0"/>
      <w:lang w:val="pl-PL" w:eastAsia="pl-PL" w:bidi="pl-PL"/>
    </w:rPr>
  </w:style>
  <w:style w:type="character" w:customStyle="1" w:styleId="Teksttreci2Odstpy4pt">
    <w:name w:val="Tekst treści (2) + Odstępy 4 pt"/>
    <w:basedOn w:val="Teksttreci2"/>
    <w:rsid w:val="000C12EB"/>
    <w:rPr>
      <w:color w:val="000000"/>
      <w:spacing w:val="80"/>
      <w:w w:val="100"/>
      <w:position w:val="0"/>
      <w:lang w:val="pl-PL" w:eastAsia="pl-PL" w:bidi="pl-PL"/>
    </w:rPr>
  </w:style>
  <w:style w:type="character" w:customStyle="1" w:styleId="Stopka3">
    <w:name w:val="Stopka (3)_"/>
    <w:basedOn w:val="Domylnaczcionkaakapitu"/>
    <w:link w:val="Stopka30"/>
    <w:rsid w:val="000C12EB"/>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sid w:val="000C12EB"/>
    <w:rPr>
      <w:rFonts w:ascii="Times New Roman" w:eastAsia="Times New Roman" w:hAnsi="Times New Roman" w:cs="Times New Roman"/>
      <w:b w:val="0"/>
      <w:bCs w:val="0"/>
      <w:i/>
      <w:iCs/>
      <w:smallCaps w:val="0"/>
      <w:strike w:val="0"/>
      <w:spacing w:val="-20"/>
      <w:sz w:val="20"/>
      <w:szCs w:val="20"/>
      <w:u w:val="none"/>
    </w:rPr>
  </w:style>
  <w:style w:type="character" w:customStyle="1" w:styleId="Teksttreci212ptKursywa">
    <w:name w:val="Tekst treści (2) + 12 pt;Kursywa"/>
    <w:basedOn w:val="Teksttreci2"/>
    <w:rsid w:val="000C12EB"/>
    <w:rPr>
      <w:i/>
      <w:iCs/>
      <w:color w:val="000000"/>
      <w:spacing w:val="0"/>
      <w:w w:val="100"/>
      <w:position w:val="0"/>
      <w:sz w:val="24"/>
      <w:szCs w:val="24"/>
      <w:lang w:val="pl-PL" w:eastAsia="pl-PL" w:bidi="pl-PL"/>
    </w:rPr>
  </w:style>
  <w:style w:type="character" w:customStyle="1" w:styleId="Teksttreci212pt">
    <w:name w:val="Tekst treści (2) + 12 pt"/>
    <w:basedOn w:val="Teksttreci2"/>
    <w:rsid w:val="000C12EB"/>
    <w:rPr>
      <w:color w:val="000000"/>
      <w:spacing w:val="0"/>
      <w:w w:val="100"/>
      <w:position w:val="0"/>
      <w:sz w:val="24"/>
      <w:szCs w:val="24"/>
      <w:lang w:val="pl-PL" w:eastAsia="pl-PL" w:bidi="pl-PL"/>
    </w:rPr>
  </w:style>
  <w:style w:type="character" w:customStyle="1" w:styleId="Teksttreci211ptBezpogrubienia">
    <w:name w:val="Tekst treści (2) + 11 pt;Bez pogrubienia"/>
    <w:basedOn w:val="Teksttreci2"/>
    <w:rsid w:val="000C12EB"/>
    <w:rPr>
      <w:b/>
      <w:bCs/>
      <w:color w:val="000000"/>
      <w:spacing w:val="0"/>
      <w:w w:val="100"/>
      <w:position w:val="0"/>
      <w:sz w:val="22"/>
      <w:szCs w:val="22"/>
      <w:lang w:val="pl-PL" w:eastAsia="pl-PL" w:bidi="pl-PL"/>
    </w:rPr>
  </w:style>
  <w:style w:type="character" w:customStyle="1" w:styleId="Teksttreci211ptBezpogrubieniaKursywa">
    <w:name w:val="Tekst treści (2) + 11 pt;Bez pogrubienia;Kursywa"/>
    <w:basedOn w:val="Teksttreci2"/>
    <w:rsid w:val="000C12EB"/>
    <w:rPr>
      <w:b/>
      <w:bCs/>
      <w:i/>
      <w:iCs/>
      <w:color w:val="000000"/>
      <w:spacing w:val="0"/>
      <w:w w:val="100"/>
      <w:position w:val="0"/>
      <w:sz w:val="22"/>
      <w:szCs w:val="22"/>
      <w:lang w:val="pl-PL" w:eastAsia="pl-PL" w:bidi="pl-PL"/>
    </w:rPr>
  </w:style>
  <w:style w:type="character" w:customStyle="1" w:styleId="Teksttreci11">
    <w:name w:val="Tekst treści (11)_"/>
    <w:basedOn w:val="Domylnaczcionkaakapitu"/>
    <w:link w:val="Teksttreci110"/>
    <w:rsid w:val="000C12EB"/>
    <w:rPr>
      <w:rFonts w:ascii="Times New Roman" w:eastAsia="Times New Roman" w:hAnsi="Times New Roman" w:cs="Times New Roman"/>
      <w:b/>
      <w:bCs/>
      <w:i/>
      <w:iCs/>
      <w:smallCaps w:val="0"/>
      <w:strike w:val="0"/>
      <w:sz w:val="26"/>
      <w:szCs w:val="26"/>
      <w:u w:val="none"/>
    </w:rPr>
  </w:style>
  <w:style w:type="character" w:customStyle="1" w:styleId="Nagweklubstopka3">
    <w:name w:val="Nagłówek lub stopka (3)_"/>
    <w:basedOn w:val="Domylnaczcionkaakapitu"/>
    <w:link w:val="Nagweklubstopka30"/>
    <w:rsid w:val="000C12E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1">
    <w:name w:val="Nagłówek lub stopka (3)"/>
    <w:basedOn w:val="Nagweklubstopka3"/>
    <w:rsid w:val="000C12EB"/>
    <w:rPr>
      <w:color w:val="000000"/>
      <w:spacing w:val="0"/>
      <w:w w:val="100"/>
      <w:position w:val="0"/>
      <w:lang w:val="pl-PL" w:eastAsia="pl-PL" w:bidi="pl-PL"/>
    </w:rPr>
  </w:style>
  <w:style w:type="character" w:customStyle="1" w:styleId="Nagweklubstopka4">
    <w:name w:val="Nagłówek lub stopka (4)_"/>
    <w:basedOn w:val="Domylnaczcionkaakapitu"/>
    <w:link w:val="Nagweklubstopka40"/>
    <w:rsid w:val="000C12EB"/>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Teksttreci12">
    <w:name w:val="Tekst treści (12)_"/>
    <w:basedOn w:val="Domylnaczcionkaakapitu"/>
    <w:link w:val="Teksttreci120"/>
    <w:rsid w:val="000C12EB"/>
    <w:rPr>
      <w:rFonts w:ascii="Times New Roman" w:eastAsia="Times New Roman" w:hAnsi="Times New Roman" w:cs="Times New Roman"/>
      <w:b w:val="0"/>
      <w:bCs w:val="0"/>
      <w:i/>
      <w:iCs/>
      <w:smallCaps w:val="0"/>
      <w:strike w:val="0"/>
      <w:sz w:val="22"/>
      <w:szCs w:val="22"/>
      <w:u w:val="none"/>
    </w:rPr>
  </w:style>
  <w:style w:type="character" w:customStyle="1" w:styleId="Teksttreci5Kursywa">
    <w:name w:val="Tekst treści (5) + Kursywa"/>
    <w:basedOn w:val="Teksttreci5"/>
    <w:rsid w:val="000C12EB"/>
    <w:rPr>
      <w:i/>
      <w:iCs/>
      <w:color w:val="000000"/>
      <w:spacing w:val="0"/>
      <w:w w:val="100"/>
      <w:position w:val="0"/>
      <w:lang w:val="pl-PL" w:eastAsia="pl-PL" w:bidi="pl-PL"/>
    </w:rPr>
  </w:style>
  <w:style w:type="character" w:customStyle="1" w:styleId="Teksttreci5Kursywa0">
    <w:name w:val="Tekst treści (5) + Kursywa"/>
    <w:basedOn w:val="Teksttreci5"/>
    <w:rsid w:val="000C12EB"/>
    <w:rPr>
      <w:i/>
      <w:iCs/>
      <w:color w:val="000000"/>
      <w:spacing w:val="0"/>
      <w:w w:val="100"/>
      <w:position w:val="0"/>
      <w:lang w:val="pl-PL" w:eastAsia="pl-PL" w:bidi="pl-PL"/>
    </w:rPr>
  </w:style>
  <w:style w:type="character" w:customStyle="1" w:styleId="Teksttreci5Odstpy4pt">
    <w:name w:val="Tekst treści (5) + Odstępy 4 pt"/>
    <w:basedOn w:val="Teksttreci5"/>
    <w:rsid w:val="000C12EB"/>
    <w:rPr>
      <w:color w:val="000000"/>
      <w:spacing w:val="80"/>
      <w:w w:val="100"/>
      <w:position w:val="0"/>
      <w:lang w:val="pl-PL" w:eastAsia="pl-PL" w:bidi="pl-PL"/>
    </w:rPr>
  </w:style>
  <w:style w:type="character" w:customStyle="1" w:styleId="Teksttreci12Bezkursywy">
    <w:name w:val="Tekst treści (12) + Bez kursywy"/>
    <w:basedOn w:val="Teksttreci12"/>
    <w:rsid w:val="000C12EB"/>
    <w:rPr>
      <w:i/>
      <w:iCs/>
      <w:color w:val="000000"/>
      <w:spacing w:val="0"/>
      <w:w w:val="100"/>
      <w:position w:val="0"/>
      <w:lang w:val="pl-PL" w:eastAsia="pl-PL" w:bidi="pl-PL"/>
    </w:rPr>
  </w:style>
  <w:style w:type="character" w:customStyle="1" w:styleId="Teksttreci12Bezkursywy0">
    <w:name w:val="Tekst treści (12) + Bez kursywy"/>
    <w:basedOn w:val="Teksttreci12"/>
    <w:rsid w:val="000C12EB"/>
    <w:rPr>
      <w:i/>
      <w:iCs/>
      <w:color w:val="000000"/>
      <w:spacing w:val="0"/>
      <w:w w:val="100"/>
      <w:position w:val="0"/>
      <w:lang w:val="pl-PL" w:eastAsia="pl-PL" w:bidi="pl-PL"/>
    </w:rPr>
  </w:style>
  <w:style w:type="character" w:customStyle="1" w:styleId="Teksttreci51">
    <w:name w:val="Tekst treści (5)"/>
    <w:basedOn w:val="Teksttreci5"/>
    <w:rsid w:val="000C12EB"/>
    <w:rPr>
      <w:color w:val="000000"/>
      <w:spacing w:val="0"/>
      <w:w w:val="100"/>
      <w:position w:val="0"/>
      <w:lang w:val="pl-PL" w:eastAsia="pl-PL" w:bidi="pl-PL"/>
    </w:rPr>
  </w:style>
  <w:style w:type="character" w:customStyle="1" w:styleId="Stopka4">
    <w:name w:val="Stopka (4)_"/>
    <w:basedOn w:val="Domylnaczcionkaakapitu"/>
    <w:link w:val="Stopka40"/>
    <w:rsid w:val="000C12EB"/>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5">
    <w:name w:val="Nagłówek lub stopka (5)_"/>
    <w:basedOn w:val="Domylnaczcionkaakapitu"/>
    <w:link w:val="Nagweklubstopka50"/>
    <w:rsid w:val="000C12EB"/>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Teksttreci13">
    <w:name w:val="Tekst treści (13)_"/>
    <w:basedOn w:val="Domylnaczcionkaakapitu"/>
    <w:link w:val="Teksttreci130"/>
    <w:rsid w:val="000C12EB"/>
    <w:rPr>
      <w:rFonts w:ascii="Times New Roman" w:eastAsia="Times New Roman" w:hAnsi="Times New Roman" w:cs="Times New Roman"/>
      <w:b/>
      <w:bCs/>
      <w:i/>
      <w:iCs/>
      <w:smallCaps w:val="0"/>
      <w:strike w:val="0"/>
      <w:u w:val="none"/>
    </w:rPr>
  </w:style>
  <w:style w:type="character" w:customStyle="1" w:styleId="Teksttreci13Bezkursywy">
    <w:name w:val="Tekst treści (13) + Bez kursywy"/>
    <w:basedOn w:val="Teksttreci13"/>
    <w:rsid w:val="000C12EB"/>
    <w:rPr>
      <w:i/>
      <w:iCs/>
      <w:color w:val="000000"/>
      <w:spacing w:val="0"/>
      <w:w w:val="100"/>
      <w:position w:val="0"/>
      <w:sz w:val="24"/>
      <w:szCs w:val="24"/>
      <w:lang w:val="pl-PL" w:eastAsia="pl-PL" w:bidi="pl-PL"/>
    </w:rPr>
  </w:style>
  <w:style w:type="character" w:customStyle="1" w:styleId="Teksttreci911ptBezpogrubienia">
    <w:name w:val="Tekst treści (9) + 11 pt;Bez pogrubienia"/>
    <w:basedOn w:val="Teksttreci9"/>
    <w:rsid w:val="000C12EB"/>
    <w:rPr>
      <w:b/>
      <w:bCs/>
      <w:color w:val="000000"/>
      <w:spacing w:val="0"/>
      <w:w w:val="100"/>
      <w:position w:val="0"/>
      <w:sz w:val="22"/>
      <w:szCs w:val="22"/>
      <w:lang w:val="pl-PL" w:eastAsia="pl-PL" w:bidi="pl-PL"/>
    </w:rPr>
  </w:style>
  <w:style w:type="character" w:customStyle="1" w:styleId="Stopka">
    <w:name w:val="Stopka_"/>
    <w:basedOn w:val="Domylnaczcionkaakapitu"/>
    <w:link w:val="Stopka1"/>
    <w:rsid w:val="000C12EB"/>
    <w:rPr>
      <w:rFonts w:ascii="Times New Roman" w:eastAsia="Times New Roman" w:hAnsi="Times New Roman" w:cs="Times New Roman"/>
      <w:b/>
      <w:bCs/>
      <w:i w:val="0"/>
      <w:iCs w:val="0"/>
      <w:smallCaps w:val="0"/>
      <w:strike w:val="0"/>
      <w:u w:val="none"/>
    </w:rPr>
  </w:style>
  <w:style w:type="character" w:customStyle="1" w:styleId="StopkaKursywa">
    <w:name w:val="Stopka + Kursywa"/>
    <w:basedOn w:val="Stopka"/>
    <w:rsid w:val="000C12EB"/>
    <w:rPr>
      <w:i/>
      <w:iCs/>
      <w:color w:val="000000"/>
      <w:spacing w:val="0"/>
      <w:w w:val="100"/>
      <w:position w:val="0"/>
      <w:sz w:val="24"/>
      <w:szCs w:val="24"/>
      <w:lang w:val="pl-PL" w:eastAsia="pl-PL" w:bidi="pl-PL"/>
    </w:rPr>
  </w:style>
  <w:style w:type="character" w:customStyle="1" w:styleId="Stopka13ptKursywa">
    <w:name w:val="Stopka + 13 pt;Kursywa"/>
    <w:basedOn w:val="Stopka"/>
    <w:rsid w:val="000C12EB"/>
    <w:rPr>
      <w:i/>
      <w:iCs/>
      <w:color w:val="000000"/>
      <w:spacing w:val="0"/>
      <w:w w:val="100"/>
      <w:position w:val="0"/>
      <w:sz w:val="26"/>
      <w:szCs w:val="26"/>
      <w:lang w:val="pl-PL" w:eastAsia="pl-PL" w:bidi="pl-PL"/>
    </w:rPr>
  </w:style>
  <w:style w:type="character" w:customStyle="1" w:styleId="Teksttreci913ptKursywa">
    <w:name w:val="Tekst treści (9) + 13 pt;Kursywa"/>
    <w:basedOn w:val="Teksttreci9"/>
    <w:rsid w:val="000C12EB"/>
    <w:rPr>
      <w:i/>
      <w:iCs/>
      <w:color w:val="000000"/>
      <w:spacing w:val="0"/>
      <w:w w:val="100"/>
      <w:position w:val="0"/>
      <w:sz w:val="26"/>
      <w:szCs w:val="26"/>
      <w:lang w:val="pl-PL" w:eastAsia="pl-PL" w:bidi="pl-PL"/>
    </w:rPr>
  </w:style>
  <w:style w:type="character" w:customStyle="1" w:styleId="Teksttreci913pt">
    <w:name w:val="Tekst treści (9) + 13 pt"/>
    <w:basedOn w:val="Teksttreci9"/>
    <w:rsid w:val="000C12EB"/>
    <w:rPr>
      <w:color w:val="000000"/>
      <w:spacing w:val="0"/>
      <w:w w:val="100"/>
      <w:position w:val="0"/>
      <w:sz w:val="26"/>
      <w:szCs w:val="26"/>
      <w:lang w:val="pl-PL" w:eastAsia="pl-PL" w:bidi="pl-PL"/>
    </w:rPr>
  </w:style>
  <w:style w:type="character" w:customStyle="1" w:styleId="Teksttreci911ptBezpogrubieniaKursywa">
    <w:name w:val="Tekst treści (9) + 11 pt;Bez pogrubienia;Kursywa"/>
    <w:basedOn w:val="Teksttreci9"/>
    <w:rsid w:val="000C12EB"/>
    <w:rPr>
      <w:b/>
      <w:bCs/>
      <w:i/>
      <w:iCs/>
      <w:color w:val="000000"/>
      <w:spacing w:val="0"/>
      <w:w w:val="100"/>
      <w:position w:val="0"/>
      <w:sz w:val="22"/>
      <w:szCs w:val="22"/>
      <w:lang w:val="pl-PL" w:eastAsia="pl-PL" w:bidi="pl-PL"/>
    </w:rPr>
  </w:style>
  <w:style w:type="character" w:customStyle="1" w:styleId="Teksttreci9Odstpy3pt">
    <w:name w:val="Tekst treści (9) + Odstępy 3 pt"/>
    <w:basedOn w:val="Teksttreci9"/>
    <w:rsid w:val="000C12EB"/>
    <w:rPr>
      <w:color w:val="000000"/>
      <w:spacing w:val="70"/>
      <w:w w:val="100"/>
      <w:position w:val="0"/>
      <w:sz w:val="24"/>
      <w:szCs w:val="24"/>
      <w:lang w:val="pl-PL" w:eastAsia="pl-PL" w:bidi="pl-PL"/>
    </w:rPr>
  </w:style>
  <w:style w:type="character" w:customStyle="1" w:styleId="Teksttreci9CorbelBezpogrubienia">
    <w:name w:val="Tekst treści (9) + Corbel;Bez pogrubienia"/>
    <w:basedOn w:val="Teksttreci9"/>
    <w:rsid w:val="000C12EB"/>
    <w:rPr>
      <w:rFonts w:ascii="Corbel" w:eastAsia="Corbel" w:hAnsi="Corbel" w:cs="Corbel"/>
      <w:b/>
      <w:bCs/>
      <w:color w:val="000000"/>
      <w:spacing w:val="0"/>
      <w:w w:val="100"/>
      <w:position w:val="0"/>
      <w:sz w:val="24"/>
      <w:szCs w:val="24"/>
      <w:lang w:val="pl-PL" w:eastAsia="pl-PL" w:bidi="pl-PL"/>
    </w:rPr>
  </w:style>
  <w:style w:type="character" w:customStyle="1" w:styleId="Stopka29ptMaeliteryOdstpy0pt">
    <w:name w:val="Stopka (2) + 9 pt;Małe litery;Odstępy 0 pt"/>
    <w:basedOn w:val="Stopka2"/>
    <w:rsid w:val="000C12EB"/>
    <w:rPr>
      <w:smallCaps/>
      <w:color w:val="000000"/>
      <w:spacing w:val="-10"/>
      <w:w w:val="100"/>
      <w:position w:val="0"/>
      <w:sz w:val="18"/>
      <w:szCs w:val="18"/>
      <w:lang w:val="pl-PL" w:eastAsia="pl-PL" w:bidi="pl-PL"/>
    </w:rPr>
  </w:style>
  <w:style w:type="character" w:customStyle="1" w:styleId="Teksttreci21">
    <w:name w:val="Tekst treści (2)"/>
    <w:basedOn w:val="Teksttreci2"/>
    <w:rsid w:val="000C12EB"/>
    <w:rPr>
      <w:color w:val="000000"/>
      <w:spacing w:val="0"/>
      <w:w w:val="100"/>
      <w:position w:val="0"/>
      <w:lang w:val="fr-FR" w:eastAsia="fr-FR" w:bidi="fr-FR"/>
    </w:rPr>
  </w:style>
  <w:style w:type="character" w:customStyle="1" w:styleId="Teksttreci2Kursywa0">
    <w:name w:val="Tekst treści (2) + Kursywa"/>
    <w:basedOn w:val="Teksttreci2"/>
    <w:rsid w:val="000C12EB"/>
    <w:rPr>
      <w:i/>
      <w:iCs/>
      <w:color w:val="000000"/>
      <w:spacing w:val="0"/>
      <w:w w:val="100"/>
      <w:position w:val="0"/>
      <w:lang w:val="pl-PL" w:eastAsia="pl-PL" w:bidi="pl-PL"/>
    </w:rPr>
  </w:style>
  <w:style w:type="character" w:customStyle="1" w:styleId="Teksttreci214pt">
    <w:name w:val="Tekst treści (2) + 14 pt"/>
    <w:basedOn w:val="Teksttreci2"/>
    <w:rsid w:val="000C12EB"/>
    <w:rPr>
      <w:color w:val="000000"/>
      <w:spacing w:val="0"/>
      <w:w w:val="100"/>
      <w:position w:val="0"/>
      <w:sz w:val="28"/>
      <w:szCs w:val="28"/>
      <w:lang w:val="pl-PL" w:eastAsia="pl-PL" w:bidi="pl-PL"/>
    </w:rPr>
  </w:style>
  <w:style w:type="character" w:customStyle="1" w:styleId="Nagweklubstopka5Odstpy0pt">
    <w:name w:val="Nagłówek lub stopka (5) + Odstępy 0 pt"/>
    <w:basedOn w:val="Nagweklubstopka5"/>
    <w:rsid w:val="000C12EB"/>
    <w:rPr>
      <w:color w:val="000000"/>
      <w:spacing w:val="0"/>
      <w:w w:val="100"/>
      <w:position w:val="0"/>
      <w:lang w:val="pl-PL" w:eastAsia="pl-PL" w:bidi="pl-PL"/>
    </w:rPr>
  </w:style>
  <w:style w:type="character" w:customStyle="1" w:styleId="Nagweklubstopka5Odstpy0pt0">
    <w:name w:val="Nagłówek lub stopka (5) + Odstępy 0 pt"/>
    <w:basedOn w:val="Nagweklubstopka5"/>
    <w:rsid w:val="000C12EB"/>
    <w:rPr>
      <w:color w:val="000000"/>
      <w:spacing w:val="0"/>
      <w:w w:val="100"/>
      <w:position w:val="0"/>
      <w:u w:val="single"/>
      <w:lang w:val="pl-PL" w:eastAsia="pl-PL" w:bidi="pl-PL"/>
    </w:rPr>
  </w:style>
  <w:style w:type="character" w:customStyle="1" w:styleId="NagweklubstopkaKursywaOdstpy-1pt">
    <w:name w:val="Nagłówek lub stopka + Kursywa;Odstępy -1 pt"/>
    <w:basedOn w:val="Nagweklubstopka"/>
    <w:rsid w:val="000C12EB"/>
    <w:rPr>
      <w:i/>
      <w:iCs/>
      <w:color w:val="000000"/>
      <w:spacing w:val="-20"/>
      <w:w w:val="100"/>
      <w:position w:val="0"/>
      <w:lang w:val="pl-PL" w:eastAsia="pl-PL" w:bidi="pl-PL"/>
    </w:rPr>
  </w:style>
  <w:style w:type="character" w:customStyle="1" w:styleId="Nagweklubstopka6">
    <w:name w:val="Nagłówek lub stopka"/>
    <w:basedOn w:val="Nagweklubstopka"/>
    <w:rsid w:val="000C12EB"/>
    <w:rPr>
      <w:color w:val="000000"/>
      <w:spacing w:val="0"/>
      <w:w w:val="100"/>
      <w:position w:val="0"/>
    </w:rPr>
  </w:style>
  <w:style w:type="character" w:customStyle="1" w:styleId="Nagweklubstopka7">
    <w:name w:val="Nagłówek lub stopka"/>
    <w:basedOn w:val="Nagweklubstopka"/>
    <w:rsid w:val="000C12EB"/>
    <w:rPr>
      <w:color w:val="000000"/>
      <w:spacing w:val="0"/>
      <w:w w:val="100"/>
      <w:position w:val="0"/>
      <w:lang w:val="pl-PL" w:eastAsia="pl-PL" w:bidi="pl-PL"/>
    </w:rPr>
  </w:style>
  <w:style w:type="character" w:customStyle="1" w:styleId="Nagweklubstopka32">
    <w:name w:val="Nagłówek lub stopka (3)"/>
    <w:basedOn w:val="Nagweklubstopka3"/>
    <w:rsid w:val="000C12EB"/>
    <w:rPr>
      <w:color w:val="000000"/>
      <w:spacing w:val="0"/>
      <w:w w:val="100"/>
      <w:position w:val="0"/>
      <w:lang w:val="pl-PL" w:eastAsia="pl-PL" w:bidi="pl-PL"/>
    </w:rPr>
  </w:style>
  <w:style w:type="character" w:customStyle="1" w:styleId="Stopka6">
    <w:name w:val="Stopka (6)_"/>
    <w:basedOn w:val="Domylnaczcionkaakapitu"/>
    <w:link w:val="Stopka60"/>
    <w:rsid w:val="000C12EB"/>
    <w:rPr>
      <w:rFonts w:ascii="Times New Roman" w:eastAsia="Times New Roman" w:hAnsi="Times New Roman" w:cs="Times New Roman"/>
      <w:b w:val="0"/>
      <w:bCs w:val="0"/>
      <w:i/>
      <w:iCs/>
      <w:smallCaps w:val="0"/>
      <w:strike w:val="0"/>
      <w:sz w:val="22"/>
      <w:szCs w:val="22"/>
      <w:u w:val="none"/>
    </w:rPr>
  </w:style>
  <w:style w:type="character" w:customStyle="1" w:styleId="Stopka6Bezkursywy">
    <w:name w:val="Stopka (6) + Bez kursywy"/>
    <w:basedOn w:val="Stopka6"/>
    <w:rsid w:val="000C12EB"/>
    <w:rPr>
      <w:i/>
      <w:iCs/>
      <w:color w:val="000000"/>
      <w:spacing w:val="0"/>
      <w:w w:val="100"/>
      <w:position w:val="0"/>
      <w:lang w:val="pl-PL" w:eastAsia="pl-PL" w:bidi="pl-PL"/>
    </w:rPr>
  </w:style>
  <w:style w:type="character" w:customStyle="1" w:styleId="Stopka6BezkursywyOdstpy-1pt">
    <w:name w:val="Stopka (6) + Bez kursywy;Odstępy -1 pt"/>
    <w:basedOn w:val="Stopka6"/>
    <w:rsid w:val="000C12EB"/>
    <w:rPr>
      <w:i/>
      <w:iCs/>
      <w:color w:val="000000"/>
      <w:spacing w:val="-20"/>
      <w:w w:val="100"/>
      <w:position w:val="0"/>
      <w:lang w:val="pl-PL" w:eastAsia="pl-PL" w:bidi="pl-PL"/>
    </w:rPr>
  </w:style>
  <w:style w:type="character" w:customStyle="1" w:styleId="Stopka2Kursywa">
    <w:name w:val="Stopka (2) + Kursywa"/>
    <w:basedOn w:val="Stopka2"/>
    <w:rsid w:val="000C12EB"/>
    <w:rPr>
      <w:i/>
      <w:iCs/>
      <w:color w:val="000000"/>
      <w:spacing w:val="0"/>
      <w:w w:val="100"/>
      <w:position w:val="0"/>
      <w:lang w:val="pl-PL" w:eastAsia="pl-PL" w:bidi="pl-PL"/>
    </w:rPr>
  </w:style>
  <w:style w:type="character" w:customStyle="1" w:styleId="NagweklubstopkaMaelitery">
    <w:name w:val="Nagłówek lub stopka + Małe litery"/>
    <w:basedOn w:val="Nagweklubstopka"/>
    <w:rsid w:val="000C12EB"/>
    <w:rPr>
      <w:smallCaps/>
      <w:color w:val="000000"/>
      <w:spacing w:val="0"/>
      <w:w w:val="100"/>
      <w:position w:val="0"/>
      <w:u w:val="single"/>
      <w:lang w:val="pl-PL" w:eastAsia="pl-PL" w:bidi="pl-PL"/>
    </w:rPr>
  </w:style>
  <w:style w:type="character" w:customStyle="1" w:styleId="Teksttreci22">
    <w:name w:val="Tekst treści (2)"/>
    <w:basedOn w:val="Teksttreci2"/>
    <w:rsid w:val="000C12EB"/>
    <w:rPr>
      <w:color w:val="000000"/>
      <w:spacing w:val="0"/>
      <w:w w:val="100"/>
      <w:position w:val="0"/>
      <w:lang w:val="fr-FR" w:eastAsia="fr-FR" w:bidi="fr-FR"/>
    </w:rPr>
  </w:style>
  <w:style w:type="character" w:customStyle="1" w:styleId="Teksttreci11Bezkursywy">
    <w:name w:val="Tekst treści (11) + Bez kursywy"/>
    <w:basedOn w:val="Teksttreci11"/>
    <w:rsid w:val="000C12EB"/>
    <w:rPr>
      <w:i/>
      <w:iCs/>
      <w:color w:val="000000"/>
      <w:spacing w:val="0"/>
      <w:w w:val="100"/>
      <w:position w:val="0"/>
      <w:lang w:val="pl-PL" w:eastAsia="pl-PL" w:bidi="pl-PL"/>
    </w:rPr>
  </w:style>
  <w:style w:type="character" w:customStyle="1" w:styleId="Teksttreci23">
    <w:name w:val="Tekst treści (2)"/>
    <w:basedOn w:val="Teksttreci2"/>
    <w:rsid w:val="000C12EB"/>
    <w:rPr>
      <w:color w:val="000000"/>
      <w:spacing w:val="0"/>
      <w:w w:val="100"/>
      <w:position w:val="0"/>
    </w:rPr>
  </w:style>
  <w:style w:type="character" w:customStyle="1" w:styleId="Teksttreci2SegoeUI12ptBezpogrubienia">
    <w:name w:val="Tekst treści (2) + Segoe UI;12 pt;Bez pogrubienia"/>
    <w:basedOn w:val="Teksttreci2"/>
    <w:rsid w:val="000C12EB"/>
    <w:rPr>
      <w:rFonts w:ascii="Segoe UI" w:eastAsia="Segoe UI" w:hAnsi="Segoe UI" w:cs="Segoe UI"/>
      <w:b/>
      <w:bCs/>
      <w:color w:val="000000"/>
      <w:spacing w:val="0"/>
      <w:w w:val="100"/>
      <w:position w:val="0"/>
      <w:sz w:val="24"/>
      <w:szCs w:val="24"/>
      <w:lang w:val="pl-PL" w:eastAsia="pl-PL" w:bidi="pl-PL"/>
    </w:rPr>
  </w:style>
  <w:style w:type="character" w:customStyle="1" w:styleId="Nagweklubstopka9ptOdstpy0pt">
    <w:name w:val="Nagłówek lub stopka + 9 pt;Odstępy 0 pt"/>
    <w:basedOn w:val="Nagweklubstopka"/>
    <w:rsid w:val="000C12EB"/>
    <w:rPr>
      <w:color w:val="000000"/>
      <w:spacing w:val="10"/>
      <w:w w:val="100"/>
      <w:position w:val="0"/>
      <w:sz w:val="18"/>
      <w:szCs w:val="18"/>
      <w:lang w:val="pl-PL" w:eastAsia="pl-PL" w:bidi="pl-PL"/>
    </w:rPr>
  </w:style>
  <w:style w:type="character" w:customStyle="1" w:styleId="Teksttreci2Odstpy2pt">
    <w:name w:val="Tekst treści (2) + Odstępy 2 pt"/>
    <w:basedOn w:val="Teksttreci2"/>
    <w:rsid w:val="000C12EB"/>
    <w:rPr>
      <w:color w:val="000000"/>
      <w:spacing w:val="50"/>
      <w:w w:val="100"/>
      <w:position w:val="0"/>
      <w:lang w:val="pl-PL" w:eastAsia="pl-PL" w:bidi="pl-PL"/>
    </w:rPr>
  </w:style>
  <w:style w:type="character" w:customStyle="1" w:styleId="Nagwek1">
    <w:name w:val="Nagłówek #1_"/>
    <w:basedOn w:val="Domylnaczcionkaakapitu"/>
    <w:link w:val="Nagwek10"/>
    <w:rsid w:val="000C12EB"/>
    <w:rPr>
      <w:rFonts w:ascii="Segoe UI" w:eastAsia="Segoe UI" w:hAnsi="Segoe UI" w:cs="Segoe UI"/>
      <w:b/>
      <w:bCs/>
      <w:i w:val="0"/>
      <w:iCs w:val="0"/>
      <w:smallCaps w:val="0"/>
      <w:strike w:val="0"/>
      <w:w w:val="40"/>
      <w:sz w:val="80"/>
      <w:szCs w:val="80"/>
      <w:u w:val="none"/>
    </w:rPr>
  </w:style>
  <w:style w:type="character" w:customStyle="1" w:styleId="Nagwek3">
    <w:name w:val="Nagłówek #3_"/>
    <w:basedOn w:val="Domylnaczcionkaakapitu"/>
    <w:link w:val="Nagwek30"/>
    <w:rsid w:val="000C12EB"/>
    <w:rPr>
      <w:rFonts w:ascii="Times New Roman" w:eastAsia="Times New Roman" w:hAnsi="Times New Roman" w:cs="Times New Roman"/>
      <w:b w:val="0"/>
      <w:bCs w:val="0"/>
      <w:i w:val="0"/>
      <w:iCs w:val="0"/>
      <w:smallCaps w:val="0"/>
      <w:strike w:val="0"/>
      <w:spacing w:val="40"/>
      <w:sz w:val="54"/>
      <w:szCs w:val="54"/>
      <w:u w:val="none"/>
    </w:rPr>
  </w:style>
  <w:style w:type="character" w:customStyle="1" w:styleId="Nagwek324pt">
    <w:name w:val="Nagłówek #3 + 24 pt"/>
    <w:basedOn w:val="Nagwek3"/>
    <w:rsid w:val="000C12EB"/>
    <w:rPr>
      <w:color w:val="000000"/>
      <w:w w:val="100"/>
      <w:position w:val="0"/>
      <w:sz w:val="48"/>
      <w:szCs w:val="48"/>
      <w:lang w:val="pl-PL" w:eastAsia="pl-PL" w:bidi="pl-PL"/>
    </w:rPr>
  </w:style>
  <w:style w:type="character" w:customStyle="1" w:styleId="Teksttreci275ptBezpogrubienia">
    <w:name w:val="Tekst treści (2) + 7;5 pt;Bez pogrubienia"/>
    <w:basedOn w:val="Teksttreci2"/>
    <w:rsid w:val="000C12EB"/>
    <w:rPr>
      <w:b/>
      <w:bCs/>
      <w:color w:val="000000"/>
      <w:spacing w:val="0"/>
      <w:w w:val="100"/>
      <w:position w:val="0"/>
      <w:sz w:val="15"/>
      <w:szCs w:val="15"/>
      <w:lang w:val="fr-FR" w:eastAsia="fr-FR" w:bidi="fr-FR"/>
    </w:rPr>
  </w:style>
  <w:style w:type="character" w:customStyle="1" w:styleId="Teksttreci212ptBezpogrubienia">
    <w:name w:val="Tekst treści (2) + 12 pt;Bez pogrubienia"/>
    <w:basedOn w:val="Teksttreci2"/>
    <w:rsid w:val="000C12EB"/>
    <w:rPr>
      <w:b/>
      <w:bCs/>
      <w:color w:val="000000"/>
      <w:spacing w:val="0"/>
      <w:w w:val="100"/>
      <w:position w:val="0"/>
      <w:sz w:val="24"/>
      <w:szCs w:val="24"/>
      <w:lang w:val="pl-PL" w:eastAsia="pl-PL" w:bidi="pl-PL"/>
    </w:rPr>
  </w:style>
  <w:style w:type="character" w:customStyle="1" w:styleId="Teksttreci14">
    <w:name w:val="Tekst treści (14)_"/>
    <w:basedOn w:val="Domylnaczcionkaakapitu"/>
    <w:link w:val="Teksttreci140"/>
    <w:rsid w:val="000C12EB"/>
    <w:rPr>
      <w:rFonts w:ascii="Times New Roman" w:eastAsia="Times New Roman" w:hAnsi="Times New Roman" w:cs="Times New Roman"/>
      <w:b w:val="0"/>
      <w:bCs w:val="0"/>
      <w:i w:val="0"/>
      <w:iCs w:val="0"/>
      <w:smallCaps w:val="0"/>
      <w:strike w:val="0"/>
      <w:spacing w:val="0"/>
      <w:u w:val="none"/>
    </w:rPr>
  </w:style>
  <w:style w:type="character" w:customStyle="1" w:styleId="Teksttreci15">
    <w:name w:val="Tekst treści (15)_"/>
    <w:basedOn w:val="Domylnaczcionkaakapitu"/>
    <w:link w:val="Teksttreci150"/>
    <w:rsid w:val="000C12EB"/>
    <w:rPr>
      <w:rFonts w:ascii="Segoe UI" w:eastAsia="Segoe UI" w:hAnsi="Segoe UI" w:cs="Segoe UI"/>
      <w:b w:val="0"/>
      <w:bCs w:val="0"/>
      <w:i w:val="0"/>
      <w:iCs w:val="0"/>
      <w:smallCaps w:val="0"/>
      <w:strike w:val="0"/>
      <w:u w:val="none"/>
    </w:rPr>
  </w:style>
  <w:style w:type="character" w:customStyle="1" w:styleId="Teksttreci16">
    <w:name w:val="Tekst treści (16)_"/>
    <w:basedOn w:val="Domylnaczcionkaakapitu"/>
    <w:link w:val="Teksttreci160"/>
    <w:rsid w:val="000C12EB"/>
    <w:rPr>
      <w:rFonts w:ascii="Times New Roman" w:eastAsia="Times New Roman" w:hAnsi="Times New Roman" w:cs="Times New Roman"/>
      <w:b/>
      <w:bCs/>
      <w:i w:val="0"/>
      <w:iCs w:val="0"/>
      <w:smallCaps w:val="0"/>
      <w:strike w:val="0"/>
      <w:sz w:val="22"/>
      <w:szCs w:val="22"/>
      <w:u w:val="none"/>
    </w:rPr>
  </w:style>
  <w:style w:type="character" w:customStyle="1" w:styleId="Teksttreci16Bezpogrubienia">
    <w:name w:val="Tekst treści (16) + Bez pogrubienia"/>
    <w:basedOn w:val="Teksttreci16"/>
    <w:rsid w:val="000C12EB"/>
    <w:rPr>
      <w:b/>
      <w:bCs/>
      <w:color w:val="000000"/>
      <w:spacing w:val="0"/>
      <w:w w:val="100"/>
      <w:position w:val="0"/>
      <w:lang w:val="pl-PL" w:eastAsia="pl-PL" w:bidi="pl-PL"/>
    </w:rPr>
  </w:style>
  <w:style w:type="character" w:customStyle="1" w:styleId="Teksttreci16BezpogrubieniaOdstpy5pt">
    <w:name w:val="Tekst treści (16) + Bez pogrubienia;Odstępy 5 pt"/>
    <w:basedOn w:val="Teksttreci16"/>
    <w:rsid w:val="000C12EB"/>
    <w:rPr>
      <w:b/>
      <w:bCs/>
      <w:color w:val="000000"/>
      <w:spacing w:val="110"/>
      <w:w w:val="100"/>
      <w:position w:val="0"/>
      <w:lang w:val="pl-PL" w:eastAsia="pl-PL" w:bidi="pl-PL"/>
    </w:rPr>
  </w:style>
  <w:style w:type="paragraph" w:customStyle="1" w:styleId="Nagwek40">
    <w:name w:val="Nagłówek #4"/>
    <w:basedOn w:val="Normalny"/>
    <w:link w:val="Nagwek4"/>
    <w:rsid w:val="000C12EB"/>
    <w:pPr>
      <w:shd w:val="clear" w:color="auto" w:fill="FFFFFF"/>
      <w:spacing w:line="0" w:lineRule="atLeast"/>
      <w:outlineLvl w:val="3"/>
    </w:pPr>
    <w:rPr>
      <w:rFonts w:ascii="Segoe UI" w:eastAsia="Segoe UI" w:hAnsi="Segoe UI" w:cs="Segoe UI"/>
      <w:sz w:val="32"/>
      <w:szCs w:val="32"/>
    </w:rPr>
  </w:style>
  <w:style w:type="paragraph" w:customStyle="1" w:styleId="Podpisobrazu20">
    <w:name w:val="Podpis obrazu (2)"/>
    <w:basedOn w:val="Normalny"/>
    <w:link w:val="Podpisobrazu2"/>
    <w:rsid w:val="000C12EB"/>
    <w:pPr>
      <w:shd w:val="clear" w:color="auto" w:fill="FFFFFF"/>
      <w:spacing w:line="390" w:lineRule="exact"/>
      <w:jc w:val="center"/>
    </w:pPr>
    <w:rPr>
      <w:rFonts w:ascii="Segoe UI" w:eastAsia="Segoe UI" w:hAnsi="Segoe UI" w:cs="Segoe UI"/>
      <w:spacing w:val="120"/>
      <w:sz w:val="28"/>
      <w:szCs w:val="28"/>
    </w:rPr>
  </w:style>
  <w:style w:type="paragraph" w:customStyle="1" w:styleId="Teksttreci30">
    <w:name w:val="Tekst treści (3)"/>
    <w:basedOn w:val="Normalny"/>
    <w:link w:val="Teksttreci3"/>
    <w:rsid w:val="000C12EB"/>
    <w:pPr>
      <w:shd w:val="clear" w:color="auto" w:fill="FFFFFF"/>
      <w:spacing w:after="60" w:line="0" w:lineRule="atLeast"/>
      <w:jc w:val="both"/>
    </w:pPr>
    <w:rPr>
      <w:rFonts w:ascii="Segoe UI" w:eastAsia="Segoe UI" w:hAnsi="Segoe UI" w:cs="Segoe UI"/>
      <w:spacing w:val="120"/>
      <w:sz w:val="28"/>
      <w:szCs w:val="28"/>
    </w:rPr>
  </w:style>
  <w:style w:type="paragraph" w:customStyle="1" w:styleId="Teksttreci40">
    <w:name w:val="Tekst treści (4)"/>
    <w:basedOn w:val="Normalny"/>
    <w:link w:val="Teksttreci4"/>
    <w:rsid w:val="000C12EB"/>
    <w:pPr>
      <w:shd w:val="clear" w:color="auto" w:fill="FFFFFF"/>
      <w:spacing w:after="660" w:line="0" w:lineRule="atLeast"/>
    </w:pPr>
    <w:rPr>
      <w:rFonts w:ascii="Bookman Old Style" w:eastAsia="Bookman Old Style" w:hAnsi="Bookman Old Style" w:cs="Bookman Old Style"/>
      <w:spacing w:val="110"/>
    </w:rPr>
  </w:style>
  <w:style w:type="paragraph" w:customStyle="1" w:styleId="Teksttreci50">
    <w:name w:val="Tekst treści (5)"/>
    <w:basedOn w:val="Normalny"/>
    <w:link w:val="Teksttreci5"/>
    <w:rsid w:val="000C12EB"/>
    <w:pPr>
      <w:shd w:val="clear" w:color="auto" w:fill="FFFFFF"/>
      <w:spacing w:before="660" w:after="60" w:line="252" w:lineRule="exact"/>
      <w:ind w:hanging="360"/>
    </w:pPr>
    <w:rPr>
      <w:rFonts w:ascii="Times New Roman" w:eastAsia="Times New Roman" w:hAnsi="Times New Roman" w:cs="Times New Roman"/>
      <w:sz w:val="22"/>
      <w:szCs w:val="22"/>
    </w:rPr>
  </w:style>
  <w:style w:type="paragraph" w:customStyle="1" w:styleId="Teksttreci20">
    <w:name w:val="Tekst treści (2)"/>
    <w:basedOn w:val="Normalny"/>
    <w:link w:val="Teksttreci2"/>
    <w:rsid w:val="000C12EB"/>
    <w:pPr>
      <w:shd w:val="clear" w:color="auto" w:fill="FFFFFF"/>
      <w:spacing w:before="60" w:line="0" w:lineRule="atLeast"/>
      <w:ind w:hanging="1200"/>
      <w:jc w:val="both"/>
    </w:pPr>
    <w:rPr>
      <w:rFonts w:ascii="Times New Roman" w:eastAsia="Times New Roman" w:hAnsi="Times New Roman" w:cs="Times New Roman"/>
      <w:b/>
      <w:bCs/>
      <w:sz w:val="26"/>
      <w:szCs w:val="26"/>
    </w:rPr>
  </w:style>
  <w:style w:type="paragraph" w:customStyle="1" w:styleId="Teksttreci60">
    <w:name w:val="Tekst treści (6)"/>
    <w:basedOn w:val="Normalny"/>
    <w:link w:val="Teksttreci6"/>
    <w:rsid w:val="000C12EB"/>
    <w:pPr>
      <w:shd w:val="clear" w:color="auto" w:fill="FFFFFF"/>
      <w:spacing w:line="378" w:lineRule="exact"/>
    </w:pPr>
    <w:rPr>
      <w:rFonts w:ascii="Tahoma" w:eastAsia="Tahoma" w:hAnsi="Tahoma" w:cs="Tahoma"/>
      <w:spacing w:val="10"/>
      <w:sz w:val="18"/>
      <w:szCs w:val="18"/>
    </w:rPr>
  </w:style>
  <w:style w:type="paragraph" w:customStyle="1" w:styleId="Teksttreci70">
    <w:name w:val="Tekst treści (7)"/>
    <w:basedOn w:val="Normalny"/>
    <w:link w:val="Teksttreci7"/>
    <w:rsid w:val="000C12EB"/>
    <w:pPr>
      <w:shd w:val="clear" w:color="auto" w:fill="FFFFFF"/>
      <w:spacing w:line="378" w:lineRule="exac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0C12EB"/>
    <w:pPr>
      <w:shd w:val="clear" w:color="auto" w:fill="FFFFFF"/>
      <w:spacing w:line="378" w:lineRule="exact"/>
    </w:pPr>
    <w:rPr>
      <w:rFonts w:ascii="Times New Roman" w:eastAsia="Times New Roman" w:hAnsi="Times New Roman" w:cs="Times New Roman"/>
      <w:sz w:val="20"/>
      <w:szCs w:val="20"/>
    </w:rPr>
  </w:style>
  <w:style w:type="paragraph" w:customStyle="1" w:styleId="Nagwek20">
    <w:name w:val="Nagłówek #2"/>
    <w:basedOn w:val="Normalny"/>
    <w:link w:val="Nagwek2"/>
    <w:rsid w:val="000C12EB"/>
    <w:pPr>
      <w:shd w:val="clear" w:color="auto" w:fill="FFFFFF"/>
      <w:spacing w:after="120" w:line="0" w:lineRule="atLeast"/>
      <w:outlineLvl w:val="1"/>
    </w:pPr>
    <w:rPr>
      <w:rFonts w:ascii="Times New Roman" w:eastAsia="Times New Roman" w:hAnsi="Times New Roman" w:cs="Times New Roman"/>
      <w:spacing w:val="120"/>
      <w:sz w:val="60"/>
      <w:szCs w:val="60"/>
    </w:rPr>
  </w:style>
  <w:style w:type="paragraph" w:customStyle="1" w:styleId="Teksttreci80">
    <w:name w:val="Tekst treści (8)"/>
    <w:basedOn w:val="Normalny"/>
    <w:link w:val="Teksttreci8"/>
    <w:rsid w:val="000C12EB"/>
    <w:pPr>
      <w:shd w:val="clear" w:color="auto" w:fill="FFFFFF"/>
      <w:spacing w:before="120" w:after="840" w:line="0" w:lineRule="atLeast"/>
      <w:ind w:firstLine="560"/>
      <w:jc w:val="both"/>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0C12EB"/>
    <w:pPr>
      <w:shd w:val="clear" w:color="auto" w:fill="FFFFFF"/>
      <w:spacing w:before="840" w:line="0" w:lineRule="atLeast"/>
      <w:ind w:hanging="1500"/>
      <w:jc w:val="center"/>
    </w:pPr>
    <w:rPr>
      <w:rFonts w:ascii="Times New Roman" w:eastAsia="Times New Roman" w:hAnsi="Times New Roman" w:cs="Times New Roman"/>
      <w:b/>
      <w:bCs/>
    </w:rPr>
  </w:style>
  <w:style w:type="paragraph" w:customStyle="1" w:styleId="Teksttreci100">
    <w:name w:val="Tekst treści (10)"/>
    <w:basedOn w:val="Normalny"/>
    <w:link w:val="Teksttreci10"/>
    <w:rsid w:val="000C12EB"/>
    <w:pPr>
      <w:shd w:val="clear" w:color="auto" w:fill="FFFFFF"/>
      <w:spacing w:line="0" w:lineRule="atLeast"/>
      <w:jc w:val="both"/>
    </w:pPr>
    <w:rPr>
      <w:rFonts w:ascii="Times New Roman" w:eastAsia="Times New Roman" w:hAnsi="Times New Roman" w:cs="Times New Roman"/>
      <w:sz w:val="8"/>
      <w:szCs w:val="8"/>
    </w:rPr>
  </w:style>
  <w:style w:type="paragraph" w:customStyle="1" w:styleId="Stopka20">
    <w:name w:val="Stopka (2)"/>
    <w:basedOn w:val="Normalny"/>
    <w:link w:val="Stopka2"/>
    <w:rsid w:val="000C12EB"/>
    <w:pPr>
      <w:shd w:val="clear" w:color="auto" w:fill="FFFFFF"/>
      <w:spacing w:line="210" w:lineRule="exact"/>
      <w:jc w:val="right"/>
    </w:pPr>
    <w:rPr>
      <w:rFonts w:ascii="Times New Roman" w:eastAsia="Times New Roman" w:hAnsi="Times New Roman" w:cs="Times New Roman"/>
      <w:sz w:val="22"/>
      <w:szCs w:val="22"/>
    </w:rPr>
  </w:style>
  <w:style w:type="paragraph" w:customStyle="1" w:styleId="Stopka30">
    <w:name w:val="Stopka (3)"/>
    <w:basedOn w:val="Normalny"/>
    <w:link w:val="Stopka3"/>
    <w:rsid w:val="000C12EB"/>
    <w:pPr>
      <w:shd w:val="clear" w:color="auto" w:fill="FFFFFF"/>
      <w:spacing w:line="0" w:lineRule="atLeast"/>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rsid w:val="000C12EB"/>
    <w:pPr>
      <w:shd w:val="clear" w:color="auto" w:fill="FFFFFF"/>
      <w:spacing w:line="0" w:lineRule="atLeast"/>
    </w:pPr>
    <w:rPr>
      <w:rFonts w:ascii="Times New Roman" w:eastAsia="Times New Roman" w:hAnsi="Times New Roman" w:cs="Times New Roman"/>
      <w:i/>
      <w:iCs/>
      <w:spacing w:val="-20"/>
      <w:sz w:val="20"/>
      <w:szCs w:val="20"/>
    </w:rPr>
  </w:style>
  <w:style w:type="paragraph" w:customStyle="1" w:styleId="Teksttreci110">
    <w:name w:val="Tekst treści (11)"/>
    <w:basedOn w:val="Normalny"/>
    <w:link w:val="Teksttreci11"/>
    <w:rsid w:val="000C12EB"/>
    <w:pPr>
      <w:shd w:val="clear" w:color="auto" w:fill="FFFFFF"/>
      <w:spacing w:before="180" w:line="0" w:lineRule="atLeast"/>
    </w:pPr>
    <w:rPr>
      <w:rFonts w:ascii="Times New Roman" w:eastAsia="Times New Roman" w:hAnsi="Times New Roman" w:cs="Times New Roman"/>
      <w:b/>
      <w:bCs/>
      <w:i/>
      <w:iCs/>
      <w:sz w:val="26"/>
      <w:szCs w:val="26"/>
    </w:rPr>
  </w:style>
  <w:style w:type="paragraph" w:customStyle="1" w:styleId="Nagweklubstopka30">
    <w:name w:val="Nagłówek lub stopka (3)"/>
    <w:basedOn w:val="Normalny"/>
    <w:link w:val="Nagweklubstopka3"/>
    <w:rsid w:val="000C12EB"/>
    <w:pPr>
      <w:shd w:val="clear" w:color="auto" w:fill="FFFFFF"/>
      <w:spacing w:line="0" w:lineRule="atLeast"/>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0C12EB"/>
    <w:pPr>
      <w:shd w:val="clear" w:color="auto" w:fill="FFFFFF"/>
      <w:spacing w:line="0" w:lineRule="atLeast"/>
    </w:pPr>
    <w:rPr>
      <w:rFonts w:ascii="Times New Roman" w:eastAsia="Times New Roman" w:hAnsi="Times New Roman" w:cs="Times New Roman"/>
      <w:spacing w:val="10"/>
      <w:sz w:val="17"/>
      <w:szCs w:val="17"/>
    </w:rPr>
  </w:style>
  <w:style w:type="paragraph" w:customStyle="1" w:styleId="Teksttreci120">
    <w:name w:val="Tekst treści (12)"/>
    <w:basedOn w:val="Normalny"/>
    <w:link w:val="Teksttreci12"/>
    <w:rsid w:val="000C12EB"/>
    <w:pPr>
      <w:shd w:val="clear" w:color="auto" w:fill="FFFFFF"/>
      <w:spacing w:before="120" w:after="240" w:line="0" w:lineRule="atLeast"/>
    </w:pPr>
    <w:rPr>
      <w:rFonts w:ascii="Times New Roman" w:eastAsia="Times New Roman" w:hAnsi="Times New Roman" w:cs="Times New Roman"/>
      <w:i/>
      <w:iCs/>
      <w:sz w:val="22"/>
      <w:szCs w:val="22"/>
    </w:rPr>
  </w:style>
  <w:style w:type="paragraph" w:customStyle="1" w:styleId="Stopka40">
    <w:name w:val="Stopka (4)"/>
    <w:basedOn w:val="Normalny"/>
    <w:link w:val="Stopka4"/>
    <w:rsid w:val="000C12EB"/>
    <w:pPr>
      <w:shd w:val="clear" w:color="auto" w:fill="FFFFFF"/>
      <w:spacing w:line="174" w:lineRule="exact"/>
      <w:ind w:firstLine="460"/>
      <w:jc w:val="both"/>
    </w:pPr>
    <w:rPr>
      <w:rFonts w:ascii="Times New Roman" w:eastAsia="Times New Roman" w:hAnsi="Times New Roman" w:cs="Times New Roman"/>
      <w:sz w:val="19"/>
      <w:szCs w:val="19"/>
    </w:rPr>
  </w:style>
  <w:style w:type="paragraph" w:customStyle="1" w:styleId="Nagweklubstopka50">
    <w:name w:val="Nagłówek lub stopka (5)"/>
    <w:basedOn w:val="Normalny"/>
    <w:link w:val="Nagweklubstopka5"/>
    <w:rsid w:val="000C12EB"/>
    <w:pPr>
      <w:shd w:val="clear" w:color="auto" w:fill="FFFFFF"/>
      <w:spacing w:line="0" w:lineRule="atLeast"/>
    </w:pPr>
    <w:rPr>
      <w:rFonts w:ascii="Times New Roman" w:eastAsia="Times New Roman" w:hAnsi="Times New Roman" w:cs="Times New Roman"/>
      <w:spacing w:val="10"/>
      <w:sz w:val="18"/>
      <w:szCs w:val="18"/>
    </w:rPr>
  </w:style>
  <w:style w:type="paragraph" w:customStyle="1" w:styleId="Teksttreci130">
    <w:name w:val="Tekst treści (13)"/>
    <w:basedOn w:val="Normalny"/>
    <w:link w:val="Teksttreci13"/>
    <w:rsid w:val="000C12EB"/>
    <w:pPr>
      <w:shd w:val="clear" w:color="auto" w:fill="FFFFFF"/>
      <w:spacing w:line="240" w:lineRule="exact"/>
    </w:pPr>
    <w:rPr>
      <w:rFonts w:ascii="Times New Roman" w:eastAsia="Times New Roman" w:hAnsi="Times New Roman" w:cs="Times New Roman"/>
      <w:b/>
      <w:bCs/>
      <w:i/>
      <w:iCs/>
    </w:rPr>
  </w:style>
  <w:style w:type="paragraph" w:customStyle="1" w:styleId="Stopka1">
    <w:name w:val="Stopka1"/>
    <w:basedOn w:val="Normalny"/>
    <w:link w:val="Stopka"/>
    <w:rsid w:val="000C12EB"/>
    <w:pPr>
      <w:shd w:val="clear" w:color="auto" w:fill="FFFFFF"/>
      <w:spacing w:line="228" w:lineRule="exact"/>
      <w:jc w:val="both"/>
    </w:pPr>
    <w:rPr>
      <w:rFonts w:ascii="Times New Roman" w:eastAsia="Times New Roman" w:hAnsi="Times New Roman" w:cs="Times New Roman"/>
      <w:b/>
      <w:bCs/>
    </w:rPr>
  </w:style>
  <w:style w:type="paragraph" w:customStyle="1" w:styleId="Stopka60">
    <w:name w:val="Stopka (6)"/>
    <w:basedOn w:val="Normalny"/>
    <w:link w:val="Stopka6"/>
    <w:rsid w:val="000C12EB"/>
    <w:pPr>
      <w:shd w:val="clear" w:color="auto" w:fill="FFFFFF"/>
      <w:spacing w:line="186" w:lineRule="exact"/>
      <w:ind w:firstLine="520"/>
      <w:jc w:val="both"/>
    </w:pPr>
    <w:rPr>
      <w:rFonts w:ascii="Times New Roman" w:eastAsia="Times New Roman" w:hAnsi="Times New Roman" w:cs="Times New Roman"/>
      <w:i/>
      <w:iCs/>
      <w:sz w:val="22"/>
      <w:szCs w:val="22"/>
    </w:rPr>
  </w:style>
  <w:style w:type="paragraph" w:customStyle="1" w:styleId="Nagwek10">
    <w:name w:val="Nagłówek #1"/>
    <w:basedOn w:val="Normalny"/>
    <w:link w:val="Nagwek1"/>
    <w:rsid w:val="000C12EB"/>
    <w:pPr>
      <w:shd w:val="clear" w:color="auto" w:fill="FFFFFF"/>
      <w:spacing w:line="0" w:lineRule="atLeast"/>
      <w:outlineLvl w:val="0"/>
    </w:pPr>
    <w:rPr>
      <w:rFonts w:ascii="Segoe UI" w:eastAsia="Segoe UI" w:hAnsi="Segoe UI" w:cs="Segoe UI"/>
      <w:b/>
      <w:bCs/>
      <w:w w:val="40"/>
      <w:sz w:val="80"/>
      <w:szCs w:val="80"/>
    </w:rPr>
  </w:style>
  <w:style w:type="paragraph" w:customStyle="1" w:styleId="Nagwek30">
    <w:name w:val="Nagłówek #3"/>
    <w:basedOn w:val="Normalny"/>
    <w:link w:val="Nagwek3"/>
    <w:rsid w:val="000C12EB"/>
    <w:pPr>
      <w:shd w:val="clear" w:color="auto" w:fill="FFFFFF"/>
      <w:spacing w:line="0" w:lineRule="atLeast"/>
      <w:outlineLvl w:val="2"/>
    </w:pPr>
    <w:rPr>
      <w:rFonts w:ascii="Times New Roman" w:eastAsia="Times New Roman" w:hAnsi="Times New Roman" w:cs="Times New Roman"/>
      <w:spacing w:val="40"/>
      <w:sz w:val="54"/>
      <w:szCs w:val="54"/>
    </w:rPr>
  </w:style>
  <w:style w:type="paragraph" w:customStyle="1" w:styleId="Teksttreci140">
    <w:name w:val="Tekst treści (14)"/>
    <w:basedOn w:val="Normalny"/>
    <w:link w:val="Teksttreci14"/>
    <w:rsid w:val="000C12EB"/>
    <w:pPr>
      <w:shd w:val="clear" w:color="auto" w:fill="FFFFFF"/>
      <w:spacing w:line="264" w:lineRule="exact"/>
    </w:pPr>
    <w:rPr>
      <w:rFonts w:ascii="Times New Roman" w:eastAsia="Times New Roman" w:hAnsi="Times New Roman" w:cs="Times New Roman"/>
    </w:rPr>
  </w:style>
  <w:style w:type="paragraph" w:customStyle="1" w:styleId="Teksttreci150">
    <w:name w:val="Tekst treści (15)"/>
    <w:basedOn w:val="Normalny"/>
    <w:link w:val="Teksttreci15"/>
    <w:rsid w:val="000C12EB"/>
    <w:pPr>
      <w:shd w:val="clear" w:color="auto" w:fill="FFFFFF"/>
      <w:spacing w:before="60" w:after="300" w:line="0" w:lineRule="atLeast"/>
    </w:pPr>
    <w:rPr>
      <w:rFonts w:ascii="Segoe UI" w:eastAsia="Segoe UI" w:hAnsi="Segoe UI" w:cs="Segoe UI"/>
    </w:rPr>
  </w:style>
  <w:style w:type="paragraph" w:customStyle="1" w:styleId="Teksttreci160">
    <w:name w:val="Tekst treści (16)"/>
    <w:basedOn w:val="Normalny"/>
    <w:link w:val="Teksttreci16"/>
    <w:rsid w:val="000C12EB"/>
    <w:pPr>
      <w:shd w:val="clear" w:color="auto" w:fill="FFFFFF"/>
      <w:spacing w:before="240" w:after="60" w:line="0" w:lineRule="atLeast"/>
      <w:jc w:val="both"/>
    </w:pPr>
    <w:rPr>
      <w:rFonts w:ascii="Times New Roman" w:eastAsia="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12916-447E-46B9-BB4B-610D30D7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10405</Words>
  <Characters>62436</Characters>
  <Application>Microsoft Office Word</Application>
  <DocSecurity>0</DocSecurity>
  <Lines>520</Lines>
  <Paragraphs>145</Paragraphs>
  <ScaleCrop>false</ScaleCrop>
  <Company/>
  <LinksUpToDate>false</LinksUpToDate>
  <CharactersWithSpaces>72696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613</dc:title>
  <dc:subject/>
  <dc:creator/>
  <cp:keywords/>
  <cp:lastModifiedBy>Efka</cp:lastModifiedBy>
  <cp:revision>2</cp:revision>
  <dcterms:created xsi:type="dcterms:W3CDTF">2016-10-10T20:47:00Z</dcterms:created>
  <dcterms:modified xsi:type="dcterms:W3CDTF">2016-10-10T20:52:00Z</dcterms:modified>
</cp:coreProperties>
</file>