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564" w:rsidRDefault="00C31564">
      <w:pPr>
        <w:rPr>
          <w:sz w:val="2"/>
          <w:szCs w:val="2"/>
        </w:rPr>
      </w:pPr>
      <w:r w:rsidRPr="00C31564">
        <w:pict>
          <v:rect id="_x0000_s1043" style="position:absolute;margin-left:567.75pt;margin-top:28.3pt;width:22.8pt;height:17.4pt;z-index:-251658752;mso-position-horizontal-relative:page;mso-position-vertical-relative:page" fillcolor="#030101" stroked="f">
            <w10:wrap anchorx="page" anchory="page"/>
          </v:rect>
        </w:pict>
      </w:r>
    </w:p>
    <w:p w:rsidR="00C31564" w:rsidRDefault="009538D3">
      <w:pPr>
        <w:pStyle w:val="Teksttreci30"/>
        <w:framePr w:wrap="none" w:vAnchor="page" w:hAnchor="page" w:x="1000" w:y="1545"/>
        <w:shd w:val="clear" w:color="auto" w:fill="auto"/>
        <w:spacing w:line="320" w:lineRule="exact"/>
      </w:pPr>
      <w:r>
        <w:t>ROK 1949</w:t>
      </w:r>
    </w:p>
    <w:p w:rsidR="00C31564" w:rsidRDefault="009538D3">
      <w:pPr>
        <w:pStyle w:val="Teksttreci30"/>
        <w:framePr w:wrap="none" w:vAnchor="page" w:hAnchor="page" w:x="8584" w:y="1361"/>
        <w:shd w:val="clear" w:color="auto" w:fill="auto"/>
        <w:spacing w:line="320" w:lineRule="exact"/>
      </w:pPr>
      <w:r>
        <w:t>ZESZYT 6</w:t>
      </w:r>
    </w:p>
    <w:p w:rsidR="00C31564" w:rsidRDefault="00C31564">
      <w:pPr>
        <w:framePr w:wrap="none" w:vAnchor="page" w:hAnchor="page" w:x="2464" w:y="4233"/>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25pt;height:120pt">
            <v:imagedata r:id="rId7" r:href="rId8"/>
          </v:shape>
        </w:pict>
      </w:r>
    </w:p>
    <w:p w:rsidR="00C31564" w:rsidRDefault="009538D3">
      <w:pPr>
        <w:pStyle w:val="Teksttreci40"/>
        <w:framePr w:w="6306" w:h="888" w:hRule="exact" w:wrap="none" w:vAnchor="page" w:hAnchor="page" w:x="4156" w:y="7911"/>
        <w:shd w:val="clear" w:color="auto" w:fill="auto"/>
        <w:ind w:left="1120" w:right="3060"/>
      </w:pPr>
      <w:r>
        <w:rPr>
          <w:rStyle w:val="Teksttreci4Odstpy0pt"/>
        </w:rPr>
        <w:t xml:space="preserve">LISTOPAD- GRUDZIEŃ </w:t>
      </w:r>
      <w:r>
        <w:rPr>
          <w:rStyle w:val="Teksttreci416ptOdstpy3pt"/>
        </w:rPr>
        <w:t>1949</w:t>
      </w:r>
    </w:p>
    <w:p w:rsidR="00C31564" w:rsidRDefault="00B75AB6">
      <w:pPr>
        <w:framePr w:wrap="none" w:vAnchor="page" w:hAnchor="page" w:x="5236" w:y="12717"/>
        <w:rPr>
          <w:sz w:val="2"/>
          <w:szCs w:val="2"/>
        </w:rPr>
      </w:pPr>
      <w:r>
        <w:pict>
          <v:shape id="_x0000_i1026" type="#_x0000_t75" style="width:54pt;height:57pt">
            <v:imagedata r:id="rId9" r:href="rId10"/>
          </v:shape>
        </w:pict>
      </w:r>
    </w:p>
    <w:p w:rsidR="00C31564" w:rsidRDefault="009538D3">
      <w:pPr>
        <w:pStyle w:val="Teksttreci40"/>
        <w:framePr w:wrap="none" w:vAnchor="page" w:hAnchor="page" w:x="1276" w:y="14973"/>
        <w:shd w:val="clear" w:color="auto" w:fill="auto"/>
        <w:spacing w:line="280" w:lineRule="exact"/>
        <w:ind w:firstLine="0"/>
      </w:pPr>
      <w:r>
        <w:t>PAŃSTWOWY</w:t>
      </w:r>
    </w:p>
    <w:p w:rsidR="00C31564" w:rsidRDefault="009538D3">
      <w:pPr>
        <w:pStyle w:val="Teksttreci40"/>
        <w:framePr w:w="6306" w:h="408" w:hRule="exact" w:wrap="none" w:vAnchor="page" w:hAnchor="page" w:x="4156" w:y="14841"/>
        <w:shd w:val="clear" w:color="auto" w:fill="auto"/>
        <w:spacing w:line="280" w:lineRule="exact"/>
        <w:ind w:firstLine="0"/>
        <w:jc w:val="right"/>
      </w:pPr>
      <w:r>
        <w:t>INSTYTUT WYDAWNICZY</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9538D3">
      <w:pPr>
        <w:pStyle w:val="Nagweklubstopka30"/>
        <w:framePr w:w="7992" w:h="236" w:hRule="exact" w:wrap="none" w:vAnchor="page" w:hAnchor="page" w:x="2423" w:y="4293"/>
        <w:shd w:val="clear" w:color="auto" w:fill="auto"/>
        <w:spacing w:line="190" w:lineRule="exact"/>
        <w:ind w:right="80"/>
        <w:jc w:val="center"/>
      </w:pPr>
      <w:r>
        <w:rPr>
          <w:rStyle w:val="Nagweklubstopka3Odstpy4pt"/>
        </w:rPr>
        <w:lastRenderedPageBreak/>
        <w:t>TREŠC NUMERU</w:t>
      </w:r>
    </w:p>
    <w:p w:rsidR="00C31564" w:rsidRDefault="009538D3">
      <w:pPr>
        <w:pStyle w:val="Teksttreci50"/>
        <w:framePr w:w="7992" w:h="4076" w:hRule="exact" w:wrap="none" w:vAnchor="page" w:hAnchor="page" w:x="2423" w:y="4753"/>
        <w:shd w:val="clear" w:color="auto" w:fill="auto"/>
        <w:spacing w:after="172" w:line="190" w:lineRule="exact"/>
      </w:pPr>
      <w:r>
        <w:t>Strona</w:t>
      </w:r>
    </w:p>
    <w:p w:rsidR="00C31564" w:rsidRDefault="009538D3">
      <w:pPr>
        <w:pStyle w:val="Teksttreci50"/>
        <w:framePr w:w="7992" w:h="4076" w:hRule="exact" w:wrap="none" w:vAnchor="page" w:hAnchor="page" w:x="2423" w:y="4753"/>
        <w:numPr>
          <w:ilvl w:val="0"/>
          <w:numId w:val="1"/>
        </w:numPr>
        <w:shd w:val="clear" w:color="auto" w:fill="auto"/>
        <w:tabs>
          <w:tab w:val="left" w:pos="552"/>
        </w:tabs>
        <w:spacing w:after="0" w:line="240" w:lineRule="exact"/>
        <w:ind w:left="220"/>
        <w:jc w:val="both"/>
      </w:pPr>
      <w:r>
        <w:t xml:space="preserve">ANDRZEJ SIECZKOWSKI: Wspomnienie o Janie </w:t>
      </w:r>
      <w:proofErr w:type="spellStart"/>
      <w:r>
        <w:t>Rzew</w:t>
      </w:r>
      <w:r>
        <w:rPr>
          <w:rStyle w:val="Spistreci"/>
        </w:rPr>
        <w:t>nickim</w:t>
      </w:r>
      <w:proofErr w:type="spellEnd"/>
      <w:r>
        <w:rPr>
          <w:rStyle w:val="Spistreci"/>
        </w:rPr>
        <w:t xml:space="preserve"> </w:t>
      </w:r>
      <w:r>
        <w:rPr>
          <w:rStyle w:val="Spistreci"/>
        </w:rPr>
        <w:tab/>
      </w:r>
      <w:r>
        <w:rPr>
          <w:rStyle w:val="Spistreci"/>
        </w:rPr>
        <w:tab/>
      </w:r>
      <w:r>
        <w:rPr>
          <w:rStyle w:val="Spistreci"/>
          <w:vertAlign w:val="superscript"/>
        </w:rPr>
        <w:t>1</w:t>
      </w:r>
    </w:p>
    <w:p w:rsidR="00C31564" w:rsidRDefault="009538D3">
      <w:pPr>
        <w:pStyle w:val="Spistreci0"/>
        <w:framePr w:w="7992" w:h="4076" w:hRule="exact" w:wrap="none" w:vAnchor="page" w:hAnchor="page" w:x="2423" w:y="4753"/>
        <w:numPr>
          <w:ilvl w:val="0"/>
          <w:numId w:val="1"/>
        </w:numPr>
        <w:shd w:val="clear" w:color="auto" w:fill="auto"/>
        <w:tabs>
          <w:tab w:val="left" w:pos="558"/>
          <w:tab w:val="right" w:leader="dot" w:pos="7194"/>
        </w:tabs>
        <w:spacing w:after="0" w:line="240" w:lineRule="exact"/>
        <w:ind w:left="540" w:hanging="320"/>
        <w:jc w:val="left"/>
      </w:pPr>
      <w:r>
        <w:t>ZYGMUNT RYSIEWICZ: Językoznawstwo porównawcze a badanie języków żywych</w:t>
      </w:r>
      <w:r>
        <w:tab/>
      </w:r>
      <w:r>
        <w:rPr>
          <w:vertAlign w:val="superscript"/>
        </w:rPr>
        <w:t>4</w:t>
      </w:r>
    </w:p>
    <w:p w:rsidR="00C31564" w:rsidRDefault="009538D3">
      <w:pPr>
        <w:pStyle w:val="Spistreci0"/>
        <w:framePr w:w="7992" w:h="4076" w:hRule="exact" w:wrap="none" w:vAnchor="page" w:hAnchor="page" w:x="2423" w:y="4753"/>
        <w:numPr>
          <w:ilvl w:val="0"/>
          <w:numId w:val="1"/>
        </w:numPr>
        <w:shd w:val="clear" w:color="auto" w:fill="auto"/>
        <w:tabs>
          <w:tab w:val="left" w:pos="558"/>
          <w:tab w:val="left" w:pos="7267"/>
        </w:tabs>
        <w:spacing w:after="44" w:line="190" w:lineRule="exact"/>
        <w:ind w:left="220" w:firstLine="0"/>
      </w:pPr>
      <w:r>
        <w:t>HALINA KONECZNA: Nazwy barw w gwarze łowickiej .</w:t>
      </w:r>
      <w:r>
        <w:tab/>
        <w:t>.</w:t>
      </w:r>
      <w:r>
        <w:t xml:space="preserve"> 10</w:t>
      </w:r>
    </w:p>
    <w:p w:rsidR="00C31564" w:rsidRDefault="009538D3">
      <w:pPr>
        <w:pStyle w:val="Spistreci0"/>
        <w:framePr w:w="7992" w:h="4076" w:hRule="exact" w:wrap="none" w:vAnchor="page" w:hAnchor="page" w:x="2423" w:y="4753"/>
        <w:numPr>
          <w:ilvl w:val="0"/>
          <w:numId w:val="1"/>
        </w:numPr>
        <w:shd w:val="clear" w:color="auto" w:fill="auto"/>
        <w:tabs>
          <w:tab w:val="left" w:pos="558"/>
          <w:tab w:val="right" w:pos="7704"/>
        </w:tabs>
        <w:spacing w:after="6" w:line="190" w:lineRule="exact"/>
        <w:ind w:left="220" w:firstLine="0"/>
      </w:pPr>
      <w:r>
        <w:t>WITOLD DOROSZEWSKI: „Kujawy nad Bugiem" ...</w:t>
      </w:r>
      <w:r>
        <w:tab/>
        <w:t>17</w:t>
      </w:r>
    </w:p>
    <w:p w:rsidR="00C31564" w:rsidRDefault="009538D3">
      <w:pPr>
        <w:pStyle w:val="Spistreci0"/>
        <w:framePr w:w="7992" w:h="4076" w:hRule="exact" w:wrap="none" w:vAnchor="page" w:hAnchor="page" w:x="2423" w:y="4753"/>
        <w:numPr>
          <w:ilvl w:val="0"/>
          <w:numId w:val="1"/>
        </w:numPr>
        <w:shd w:val="clear" w:color="auto" w:fill="auto"/>
        <w:tabs>
          <w:tab w:val="left" w:pos="564"/>
          <w:tab w:val="right" w:pos="7194"/>
        </w:tabs>
        <w:spacing w:after="0" w:line="222" w:lineRule="exact"/>
        <w:ind w:left="540" w:hanging="320"/>
        <w:jc w:val="left"/>
      </w:pPr>
      <w:r>
        <w:t>STANISŁAW SKORUPKA: Elementy formalne humoru w języku</w:t>
      </w:r>
      <w:r>
        <w:tab/>
        <w:t xml:space="preserve"> 21</w:t>
      </w:r>
    </w:p>
    <w:p w:rsidR="00C31564" w:rsidRDefault="009538D3">
      <w:pPr>
        <w:pStyle w:val="Spistreci0"/>
        <w:framePr w:w="7992" w:h="4076" w:hRule="exact" w:wrap="none" w:vAnchor="page" w:hAnchor="page" w:x="2423" w:y="4753"/>
        <w:numPr>
          <w:ilvl w:val="0"/>
          <w:numId w:val="1"/>
        </w:numPr>
        <w:shd w:val="clear" w:color="auto" w:fill="auto"/>
        <w:tabs>
          <w:tab w:val="left" w:pos="564"/>
        </w:tabs>
        <w:spacing w:after="0" w:line="288" w:lineRule="exact"/>
        <w:ind w:left="220" w:firstLine="0"/>
      </w:pPr>
      <w:r>
        <w:t>WITOLD DOROSZEWSKI: Objaśnienia wyrazów i zwrotów . 26</w:t>
      </w:r>
    </w:p>
    <w:p w:rsidR="00C31564" w:rsidRDefault="009538D3">
      <w:pPr>
        <w:pStyle w:val="Spistreci0"/>
        <w:framePr w:w="7992" w:h="4076" w:hRule="exact" w:wrap="none" w:vAnchor="page" w:hAnchor="page" w:x="2423" w:y="4753"/>
        <w:numPr>
          <w:ilvl w:val="0"/>
          <w:numId w:val="1"/>
        </w:numPr>
        <w:shd w:val="clear" w:color="auto" w:fill="auto"/>
        <w:tabs>
          <w:tab w:val="left" w:pos="564"/>
          <w:tab w:val="right" w:leader="dot" w:pos="7704"/>
        </w:tabs>
        <w:spacing w:after="0" w:line="288" w:lineRule="exact"/>
        <w:ind w:left="220" w:firstLine="0"/>
      </w:pPr>
      <w:r>
        <w:t>W. D. Głosy czytelników</w:t>
      </w:r>
      <w:r>
        <w:tab/>
        <w:t>29</w:t>
      </w:r>
    </w:p>
    <w:p w:rsidR="00C31564" w:rsidRDefault="009538D3">
      <w:pPr>
        <w:pStyle w:val="Spistreci0"/>
        <w:framePr w:w="7992" w:h="4076" w:hRule="exact" w:wrap="none" w:vAnchor="page" w:hAnchor="page" w:x="2423" w:y="4753"/>
        <w:numPr>
          <w:ilvl w:val="0"/>
          <w:numId w:val="1"/>
        </w:numPr>
        <w:shd w:val="clear" w:color="auto" w:fill="auto"/>
        <w:tabs>
          <w:tab w:val="left" w:pos="564"/>
          <w:tab w:val="left" w:pos="6778"/>
          <w:tab w:val="left" w:pos="7267"/>
        </w:tabs>
        <w:spacing w:after="0" w:line="288" w:lineRule="exact"/>
        <w:ind w:left="220" w:firstLine="0"/>
      </w:pPr>
      <w:r>
        <w:t xml:space="preserve">S. </w:t>
      </w:r>
      <w:proofErr w:type="spellStart"/>
      <w:r>
        <w:t>Sk</w:t>
      </w:r>
      <w:proofErr w:type="spellEnd"/>
      <w:r>
        <w:t>. Co piszą o języku</w:t>
      </w:r>
      <w:r>
        <w:tab/>
        <w:t>•</w:t>
      </w:r>
      <w:r>
        <w:tab/>
        <w:t>-33</w:t>
      </w:r>
    </w:p>
    <w:p w:rsidR="00C31564" w:rsidRDefault="009538D3">
      <w:pPr>
        <w:pStyle w:val="Spistreci0"/>
        <w:framePr w:w="7992" w:h="4076" w:hRule="exact" w:wrap="none" w:vAnchor="page" w:hAnchor="page" w:x="2423" w:y="4753"/>
        <w:numPr>
          <w:ilvl w:val="0"/>
          <w:numId w:val="1"/>
        </w:numPr>
        <w:shd w:val="clear" w:color="auto" w:fill="auto"/>
        <w:tabs>
          <w:tab w:val="left" w:pos="564"/>
          <w:tab w:val="right" w:leader="dot" w:pos="7704"/>
        </w:tabs>
        <w:spacing w:after="44" w:line="190" w:lineRule="exact"/>
        <w:ind w:left="220" w:firstLine="0"/>
      </w:pPr>
      <w:r>
        <w:t xml:space="preserve">W. D. Nieporozumienie </w:t>
      </w:r>
      <w:r>
        <w:tab/>
        <w:t>34</w:t>
      </w:r>
    </w:p>
    <w:p w:rsidR="00C31564" w:rsidRDefault="009538D3">
      <w:pPr>
        <w:pStyle w:val="Spistreci0"/>
        <w:framePr w:w="7992" w:h="4076" w:hRule="exact" w:wrap="none" w:vAnchor="page" w:hAnchor="page" w:x="2423" w:y="4753"/>
        <w:numPr>
          <w:ilvl w:val="0"/>
          <w:numId w:val="1"/>
        </w:numPr>
        <w:shd w:val="clear" w:color="auto" w:fill="auto"/>
        <w:tabs>
          <w:tab w:val="left" w:pos="525"/>
          <w:tab w:val="right" w:leader="dot" w:pos="7704"/>
        </w:tabs>
        <w:spacing w:after="0" w:line="190" w:lineRule="exact"/>
        <w:ind w:firstLine="0"/>
      </w:pPr>
      <w:r>
        <w:t xml:space="preserve">W. D. Z wydawnictw slawistycznych </w:t>
      </w:r>
      <w:r>
        <w:tab/>
        <w:t>35</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9538D3">
      <w:pPr>
        <w:pStyle w:val="Nagweklubstopka0"/>
        <w:framePr w:wrap="none" w:vAnchor="page" w:hAnchor="page" w:x="1117" w:y="1408"/>
        <w:shd w:val="clear" w:color="auto" w:fill="auto"/>
        <w:spacing w:line="200" w:lineRule="exact"/>
      </w:pPr>
      <w:r>
        <w:lastRenderedPageBreak/>
        <w:t>ROK 1949</w:t>
      </w:r>
    </w:p>
    <w:p w:rsidR="00C31564" w:rsidRDefault="009538D3">
      <w:pPr>
        <w:pStyle w:val="Nagweklubstopka0"/>
        <w:framePr w:wrap="none" w:vAnchor="page" w:hAnchor="page" w:x="4189" w:y="1370"/>
        <w:shd w:val="clear" w:color="auto" w:fill="auto"/>
        <w:spacing w:line="200" w:lineRule="exact"/>
      </w:pPr>
      <w:r>
        <w:t>LISTOPAD — GRUDZIEŃ</w:t>
      </w:r>
    </w:p>
    <w:p w:rsidR="00C31564" w:rsidRDefault="009538D3">
      <w:pPr>
        <w:pStyle w:val="Nagweklubstopka0"/>
        <w:framePr w:wrap="none" w:vAnchor="page" w:hAnchor="page" w:x="9145" w:y="1378"/>
        <w:shd w:val="clear" w:color="auto" w:fill="auto"/>
        <w:spacing w:line="200" w:lineRule="exact"/>
      </w:pPr>
      <w:r>
        <w:t>ZESZYT 6</w:t>
      </w:r>
    </w:p>
    <w:p w:rsidR="00C31564" w:rsidRDefault="009538D3">
      <w:pPr>
        <w:pStyle w:val="Nagwek10"/>
        <w:framePr w:w="9276" w:h="1622" w:hRule="exact" w:wrap="none" w:vAnchor="page" w:hAnchor="page" w:x="1099" w:y="2034"/>
        <w:shd w:val="clear" w:color="auto" w:fill="auto"/>
        <w:spacing w:after="44" w:line="640" w:lineRule="exact"/>
      </w:pPr>
      <w:bookmarkStart w:id="0" w:name="bookmark0"/>
      <w:r>
        <w:t>PORADNIK JĘZYKOWY</w:t>
      </w:r>
      <w:bookmarkEnd w:id="0"/>
    </w:p>
    <w:p w:rsidR="00C31564" w:rsidRDefault="009538D3">
      <w:pPr>
        <w:pStyle w:val="Teksttreci50"/>
        <w:framePr w:w="9276" w:h="1622" w:hRule="exact" w:wrap="none" w:vAnchor="page" w:hAnchor="page" w:x="1099" w:y="2034"/>
        <w:shd w:val="clear" w:color="auto" w:fill="auto"/>
        <w:spacing w:after="38" w:line="190" w:lineRule="exact"/>
        <w:ind w:left="60"/>
        <w:jc w:val="center"/>
      </w:pPr>
      <w:r>
        <w:t>DWUMIESIĘCZNIK</w:t>
      </w:r>
    </w:p>
    <w:p w:rsidR="00C31564" w:rsidRDefault="009538D3">
      <w:pPr>
        <w:pStyle w:val="Teksttreci50"/>
        <w:framePr w:w="9276" w:h="1622" w:hRule="exact" w:wrap="none" w:vAnchor="page" w:hAnchor="page" w:x="1099" w:y="2034"/>
        <w:shd w:val="clear" w:color="auto" w:fill="auto"/>
        <w:spacing w:after="142" w:line="190" w:lineRule="exact"/>
        <w:jc w:val="left"/>
      </w:pPr>
      <w:r>
        <w:t>KOMISJI JĘZYKOWEJ TOWARZYSTWA NAUKOWEGO WARSZAWSKIEGO</w:t>
      </w:r>
    </w:p>
    <w:p w:rsidR="00C31564" w:rsidRDefault="009538D3">
      <w:pPr>
        <w:pStyle w:val="Teksttreci60"/>
        <w:framePr w:w="9276" w:h="1622" w:hRule="exact" w:wrap="none" w:vAnchor="page" w:hAnchor="page" w:x="1099" w:y="2034"/>
        <w:shd w:val="clear" w:color="auto" w:fill="auto"/>
        <w:spacing w:before="0" w:line="180" w:lineRule="exact"/>
        <w:ind w:left="60"/>
      </w:pPr>
      <w:r>
        <w:t xml:space="preserve">(założony w r. </w:t>
      </w:r>
      <w:r>
        <w:rPr>
          <w:rStyle w:val="Teksttreci6Odstpy-1pt"/>
        </w:rPr>
        <w:t>1901</w:t>
      </w:r>
      <w:r>
        <w:t xml:space="preserve"> przez ROMANA ZAWILIŃSKIEGO) </w:t>
      </w:r>
    </w:p>
    <w:p w:rsidR="00C31564" w:rsidRDefault="009538D3">
      <w:pPr>
        <w:pStyle w:val="Stopka1"/>
        <w:framePr w:w="9246" w:h="8268" w:hRule="exact" w:wrap="none" w:vAnchor="page" w:hAnchor="page" w:x="1129" w:y="4466"/>
        <w:shd w:val="clear" w:color="auto" w:fill="auto"/>
        <w:spacing w:after="250" w:line="220" w:lineRule="exact"/>
        <w:ind w:right="20"/>
      </w:pPr>
      <w:r>
        <w:t xml:space="preserve">WSPOMNIENIE O JANIE </w:t>
      </w:r>
      <w:r>
        <w:t>RZEWNICKIM</w:t>
      </w:r>
    </w:p>
    <w:p w:rsidR="00C31564" w:rsidRDefault="009538D3">
      <w:pPr>
        <w:pStyle w:val="Stopka1"/>
        <w:framePr w:w="9246" w:h="8268" w:hRule="exact" w:wrap="none" w:vAnchor="page" w:hAnchor="page" w:x="1129" w:y="4466"/>
        <w:shd w:val="clear" w:color="auto" w:fill="auto"/>
        <w:spacing w:after="0" w:line="270" w:lineRule="exact"/>
        <w:ind w:firstLine="360"/>
        <w:jc w:val="both"/>
      </w:pPr>
      <w:r>
        <w:t xml:space="preserve">Dnia 11 sierpnia 1949 roku minęło pięć lat od tragicznej śmierci inżyniera Jana </w:t>
      </w:r>
      <w:proofErr w:type="spellStart"/>
      <w:r>
        <w:t>Rzewnickiego</w:t>
      </w:r>
      <w:proofErr w:type="spellEnd"/>
      <w:r>
        <w:t>. Postać jego ma zapewnione trwałe miejsce w dziejach pracy nad kulturą polszczyzny, z losami zaś naszego pisma związana jest doprawdy nierozerwalnie i w</w:t>
      </w:r>
      <w:r>
        <w:t xml:space="preserve"> sposób zasadniczy.</w:t>
      </w:r>
      <w:r>
        <w:rPr>
          <w:vertAlign w:val="superscript"/>
        </w:rPr>
        <w:t>1</w:t>
      </w:r>
      <w:r>
        <w:t>)</w:t>
      </w:r>
    </w:p>
    <w:p w:rsidR="00C31564" w:rsidRDefault="009538D3">
      <w:pPr>
        <w:pStyle w:val="Stopka1"/>
        <w:framePr w:w="9246" w:h="8268" w:hRule="exact" w:wrap="none" w:vAnchor="page" w:hAnchor="page" w:x="1129" w:y="4466"/>
        <w:shd w:val="clear" w:color="auto" w:fill="auto"/>
        <w:spacing w:after="0" w:line="270" w:lineRule="exact"/>
        <w:ind w:firstLine="360"/>
        <w:jc w:val="both"/>
      </w:pPr>
      <w:r>
        <w:t xml:space="preserve">Jan </w:t>
      </w:r>
      <w:proofErr w:type="spellStart"/>
      <w:r>
        <w:t>Rzewnicki</w:t>
      </w:r>
      <w:proofErr w:type="spellEnd"/>
      <w:r>
        <w:t>, urodzony 26 lipca 1871 r. w Ciechanowie, był synem Mazowsza i całe niemal życie spędził w tej właśnie części kraju. Do najpóźniejszych lat zachował pewne drobne właściwości wymowy północno- mazowieckiej, co zresztą doda</w:t>
      </w:r>
      <w:r>
        <w:t xml:space="preserve">wało tylko uroku jego charakterystycznej i pociągającej postaci. Gimnazjum ukończył w Płocku, następnie odbył studia na wydziale fizyczno-matematycznym w Warszawie, dopełnione w </w:t>
      </w:r>
      <w:proofErr w:type="spellStart"/>
      <w:r>
        <w:t>Charlottenburgu</w:t>
      </w:r>
      <w:proofErr w:type="spellEnd"/>
      <w:r>
        <w:t>, gdzie studiował elektrotechnikę i budowę maszyn, uzyskując ty</w:t>
      </w:r>
      <w:r>
        <w:t>tuł inżyniera-elektryka. Tę dziedzinę obrał wbrew swoim humanistycznym zamiłowaniom, zmusiły go do tego względy życiowe.</w:t>
      </w:r>
    </w:p>
    <w:p w:rsidR="00C31564" w:rsidRDefault="009538D3">
      <w:pPr>
        <w:pStyle w:val="Stopka1"/>
        <w:framePr w:w="9246" w:h="8268" w:hRule="exact" w:wrap="none" w:vAnchor="page" w:hAnchor="page" w:x="1129" w:y="4466"/>
        <w:shd w:val="clear" w:color="auto" w:fill="auto"/>
        <w:spacing w:after="0" w:line="270" w:lineRule="exact"/>
        <w:ind w:firstLine="360"/>
        <w:jc w:val="both"/>
      </w:pPr>
      <w:r>
        <w:t>Jak wiemy, w ówczesnych warunkach wyłączne poświęcanie się zawodem mającym związek z kulturą polską było właściwie niemożliwe. Przez kr</w:t>
      </w:r>
      <w:r>
        <w:t>ótki czas pracował jako inżynier kolejowy w Charkowie, w roku zaś 1S99 osiadł na stałe w Warszawie i objął kierownictwo oddziału zakładów elektrotechnicznych Siemensa. Od roku 1926 przeniósł się do Stowarzyszenia Elektryków. Pojął za żonę Jadwigę Sobolewsk</w:t>
      </w:r>
      <w:r>
        <w:t xml:space="preserve">ą, prawdziwie wierną, oddaną towarzyszkę życia — jakże ciężkiego w ciągu długich lat nieuleczalnej choroby — niestrudzoną współpracowniczkę i opiekunkę technicznej strony jego pracy. Równolegle z wykonywaniem zajęć zawodowych przez lat z górą czterdzieści </w:t>
      </w:r>
      <w:r>
        <w:t>oddawał się działalności literackiej i kulturalno-językowej, wkładając w nią cały swój entuzjazm i temperament. Ogłosił drukiem kilka książek i broszur oraz około dwustu artykułów i wzmianek.</w:t>
      </w:r>
    </w:p>
    <w:p w:rsidR="00C31564" w:rsidRDefault="009538D3">
      <w:pPr>
        <w:pStyle w:val="Stopka1"/>
        <w:framePr w:w="9246" w:h="8268" w:hRule="exact" w:wrap="none" w:vAnchor="page" w:hAnchor="page" w:x="1129" w:y="4466"/>
        <w:shd w:val="clear" w:color="auto" w:fill="auto"/>
        <w:spacing w:after="0" w:line="270" w:lineRule="exact"/>
        <w:ind w:firstLine="360"/>
        <w:jc w:val="both"/>
      </w:pPr>
      <w:r>
        <w:t>Był członkiem-założycielem Towarzystwa Poprawności Języka Pol</w:t>
      </w:r>
      <w:r>
        <w:t>skiego (później Towarzystwa Krzewienia Poprawności i Kultury Języka)</w:t>
      </w:r>
    </w:p>
    <w:p w:rsidR="00C31564" w:rsidRDefault="009538D3">
      <w:pPr>
        <w:pStyle w:val="Stopka1"/>
        <w:framePr w:w="9246" w:h="2226" w:hRule="exact" w:wrap="none" w:vAnchor="page" w:hAnchor="page" w:x="1129" w:y="12728"/>
        <w:shd w:val="clear" w:color="auto" w:fill="auto"/>
        <w:spacing w:after="0" w:line="270" w:lineRule="exact"/>
        <w:jc w:val="both"/>
      </w:pPr>
      <w:r>
        <w:t>i głównym inicjatorem przejęcia przez Towarzystwo „Poradnika Językowego", wydawanego przedtem w Krakowie przez R. Zawilińskiego. Od stycznia 1932 r. „Poradnik" zaczął wychodzić w Warszawi</w:t>
      </w:r>
      <w:r>
        <w:t xml:space="preserve">e pod redakcją profesorów Doroszewskiego, Kryńskiego i Szobera. W następnym roku, po śmierci Adama Antoniego Kryńskiego, nastąpiła reorganizacja kierownictwa pisma: redaktorem naczelnym został </w:t>
      </w:r>
      <w:r w:rsidRPr="00B75AB6">
        <w:rPr>
          <w:lang w:eastAsia="en-US" w:bidi="en-US"/>
        </w:rPr>
        <w:t xml:space="preserve">prof. </w:t>
      </w:r>
      <w:r>
        <w:t xml:space="preserve">Doroszewski, Jan </w:t>
      </w:r>
      <w:proofErr w:type="spellStart"/>
      <w:r>
        <w:t>Rzewnicki</w:t>
      </w:r>
      <w:proofErr w:type="spellEnd"/>
      <w:r>
        <w:t xml:space="preserve"> wszedł do komitetu redakcyjneg</w:t>
      </w:r>
      <w:r>
        <w:t xml:space="preserve">o, jakkolwiek i przedtem poświęcał miesięcznikowi wiele pracy i energii. Nie poprzestając na udziale w </w:t>
      </w:r>
      <w:proofErr w:type="spellStart"/>
      <w:r>
        <w:t>komi</w:t>
      </w:r>
      <w:proofErr w:type="spellEnd"/>
      <w:r>
        <w:t>-</w:t>
      </w:r>
    </w:p>
    <w:p w:rsidR="00C31564" w:rsidRDefault="009538D3">
      <w:pPr>
        <w:pStyle w:val="Stopka20"/>
        <w:framePr w:w="9120" w:h="510" w:hRule="exact" w:wrap="none" w:vAnchor="page" w:hAnchor="page" w:x="1201" w:y="15340"/>
        <w:shd w:val="clear" w:color="auto" w:fill="auto"/>
        <w:spacing w:before="0"/>
        <w:ind w:firstLine="400"/>
      </w:pPr>
      <w:r>
        <w:t xml:space="preserve">*) Wspomnienie o Janie </w:t>
      </w:r>
      <w:proofErr w:type="spellStart"/>
      <w:r>
        <w:t>Rzewnickim</w:t>
      </w:r>
      <w:proofErr w:type="spellEnd"/>
      <w:r>
        <w:t xml:space="preserve"> zamieścił </w:t>
      </w:r>
      <w:r w:rsidRPr="00B75AB6">
        <w:rPr>
          <w:lang w:eastAsia="en-US" w:bidi="en-US"/>
        </w:rPr>
        <w:t xml:space="preserve">prof. </w:t>
      </w:r>
      <w:r>
        <w:t>W. Doroszewski w „Rozmowach o języku“ (str. 16 — 17).</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9538D3">
      <w:pPr>
        <w:pStyle w:val="Nagweklubstopka30"/>
        <w:framePr w:wrap="none" w:vAnchor="page" w:hAnchor="page" w:x="1267" w:y="1362"/>
        <w:shd w:val="clear" w:color="auto" w:fill="auto"/>
        <w:spacing w:line="190" w:lineRule="exact"/>
      </w:pPr>
      <w:r>
        <w:rPr>
          <w:rStyle w:val="Nagweklubstopka31"/>
        </w:rPr>
        <w:lastRenderedPageBreak/>
        <w:t>2</w:t>
      </w:r>
    </w:p>
    <w:p w:rsidR="00C31564" w:rsidRDefault="009538D3">
      <w:pPr>
        <w:pStyle w:val="Nagweklubstopka0"/>
        <w:framePr w:wrap="none" w:vAnchor="page" w:hAnchor="page" w:x="4405" w:y="1366"/>
        <w:shd w:val="clear" w:color="auto" w:fill="auto"/>
        <w:spacing w:line="200" w:lineRule="exact"/>
      </w:pPr>
      <w:r>
        <w:t>PORADNIK JĘZYKOWY</w:t>
      </w:r>
    </w:p>
    <w:p w:rsidR="00C31564" w:rsidRDefault="009538D3">
      <w:pPr>
        <w:pStyle w:val="Nagweklubstopka30"/>
        <w:framePr w:wrap="none" w:vAnchor="page" w:hAnchor="page" w:x="9349" w:y="1382"/>
        <w:shd w:val="clear" w:color="auto" w:fill="auto"/>
        <w:spacing w:line="190" w:lineRule="exact"/>
      </w:pPr>
      <w:r>
        <w:t>1949, z. 6</w:t>
      </w:r>
    </w:p>
    <w:p w:rsidR="00C31564" w:rsidRDefault="009538D3">
      <w:pPr>
        <w:pStyle w:val="Teksttreci20"/>
        <w:framePr w:w="9252" w:h="13861" w:hRule="exact" w:wrap="none" w:vAnchor="page" w:hAnchor="page" w:x="1111" w:y="1952"/>
        <w:shd w:val="clear" w:color="auto" w:fill="auto"/>
        <w:ind w:firstLine="0"/>
      </w:pPr>
      <w:proofErr w:type="spellStart"/>
      <w:r>
        <w:t>tecie</w:t>
      </w:r>
      <w:proofErr w:type="spellEnd"/>
      <w:r>
        <w:t xml:space="preserve"> redakcyjnym i zasilaniu pisma licznymi artykułami, odstąpił „Poradnikowi" swój gabinet w prywatnym mieszkaniu na Tamce i przez parę lat kierował administracją wydawnictwa.</w:t>
      </w:r>
    </w:p>
    <w:p w:rsidR="00C31564" w:rsidRDefault="009538D3">
      <w:pPr>
        <w:pStyle w:val="Teksttreci20"/>
        <w:framePr w:w="9252" w:h="13861" w:hRule="exact" w:wrap="none" w:vAnchor="page" w:hAnchor="page" w:x="1111" w:y="1952"/>
        <w:shd w:val="clear" w:color="auto" w:fill="auto"/>
        <w:spacing w:after="0"/>
        <w:ind w:firstLine="340"/>
      </w:pPr>
      <w:r>
        <w:t>W roku 1936 nagły atak na tle sklerotycznym przyprawił inżyniera</w:t>
      </w:r>
    </w:p>
    <w:p w:rsidR="00C31564" w:rsidRDefault="009538D3">
      <w:pPr>
        <w:pStyle w:val="Teksttreci20"/>
        <w:framePr w:w="9252" w:h="13861" w:hRule="exact" w:wrap="none" w:vAnchor="page" w:hAnchor="page" w:x="1111" w:y="1952"/>
        <w:shd w:val="clear" w:color="auto" w:fill="auto"/>
        <w:tabs>
          <w:tab w:val="left" w:pos="278"/>
        </w:tabs>
        <w:spacing w:after="0"/>
        <w:ind w:firstLine="0"/>
      </w:pPr>
      <w:r>
        <w:t>o</w:t>
      </w:r>
      <w:r>
        <w:tab/>
        <w:t>chorobę, z której nie było mu dane dźwignąć się aż do dnia męczeńskiej śmierci. Choroba odebrała mu władzę w rękach i wywołała zaburzenia pamięci i mowy, występujące w różnym nasileniu. Ten tylko, kto znał pracowitość, żywotność i werwę inżyniera, zdoła o</w:t>
      </w:r>
      <w:r>
        <w:t>garnąć ogrom klęski» jaką były dla niego te ciągnące się przez 8 lat cierpienia. Dzięki zabiegom lekarzy i opiece żony, najtroskliwszej pielęgniarki, lektorki i sekretarki, chory mógł na pewien czas powracać, choćby częściowo, do swych ulubionych zajęć: tw</w:t>
      </w:r>
      <w:r>
        <w:t>órczości literackiej i pracy nad językiem. Nowy atak nastąpił w r. 1942, niewątpliwie w związku z przeżyciami okupacyjnymi,</w:t>
      </w:r>
    </w:p>
    <w:p w:rsidR="00C31564" w:rsidRDefault="009538D3">
      <w:pPr>
        <w:pStyle w:val="Teksttreci20"/>
        <w:framePr w:w="9252" w:h="13861" w:hRule="exact" w:wrap="none" w:vAnchor="page" w:hAnchor="page" w:x="1111" w:y="1952"/>
        <w:shd w:val="clear" w:color="auto" w:fill="auto"/>
        <w:tabs>
          <w:tab w:val="left" w:pos="272"/>
        </w:tabs>
        <w:spacing w:after="100"/>
        <w:ind w:firstLine="0"/>
      </w:pPr>
      <w:r>
        <w:t>i</w:t>
      </w:r>
      <w:r>
        <w:tab/>
        <w:t xml:space="preserve">pozbawił go mowy już całkowicie, przykuwając na stałe do łóżka. W chwili wybuchu powstania warszawskiego państwo </w:t>
      </w:r>
      <w:proofErr w:type="spellStart"/>
      <w:r>
        <w:t>Rzewniccy</w:t>
      </w:r>
      <w:proofErr w:type="spellEnd"/>
      <w:r>
        <w:t xml:space="preserve"> mieszka</w:t>
      </w:r>
      <w:r>
        <w:t xml:space="preserve">li w Alei Niepodległości. Niemcy szybko opanowali tę dzielnicę Warszawy. Mieszkańców wypędzili ze schronów i pognali na Okęcie. Daremne były prośby, by móc zabrać nie poruszającego się o własnych siłach chorego. Dzielnicę podpalono. Jan </w:t>
      </w:r>
      <w:proofErr w:type="spellStart"/>
      <w:r>
        <w:t>Rzewnicki</w:t>
      </w:r>
      <w:proofErr w:type="spellEnd"/>
      <w:r>
        <w:t xml:space="preserve"> zakończył</w:t>
      </w:r>
      <w:r>
        <w:t xml:space="preserve"> życie w ciemnościach piwnicznego schronu, zaduszony czadem i dymem płonących kamienic.</w:t>
      </w:r>
    </w:p>
    <w:p w:rsidR="00C31564" w:rsidRDefault="009538D3">
      <w:pPr>
        <w:pStyle w:val="Teksttreci20"/>
        <w:framePr w:w="9252" w:h="13861" w:hRule="exact" w:wrap="none" w:vAnchor="page" w:hAnchor="page" w:x="1111" w:y="1952"/>
        <w:shd w:val="clear" w:color="auto" w:fill="auto"/>
        <w:spacing w:after="184" w:line="220" w:lineRule="exact"/>
        <w:ind w:left="20" w:firstLine="0"/>
        <w:jc w:val="center"/>
      </w:pPr>
      <w:r>
        <w:rPr>
          <w:rStyle w:val="Teksttreci21"/>
          <w:b/>
          <w:bCs/>
        </w:rPr>
        <w:t># *</w:t>
      </w:r>
    </w:p>
    <w:p w:rsidR="00C31564" w:rsidRDefault="009538D3">
      <w:pPr>
        <w:pStyle w:val="Teksttreci20"/>
        <w:framePr w:w="9252" w:h="13861" w:hRule="exact" w:wrap="none" w:vAnchor="page" w:hAnchor="page" w:x="1111" w:y="1952"/>
        <w:shd w:val="clear" w:color="auto" w:fill="auto"/>
        <w:ind w:firstLine="340"/>
      </w:pPr>
      <w:r>
        <w:t xml:space="preserve">Najważniejszą część literackiej twórczości </w:t>
      </w:r>
      <w:proofErr w:type="spellStart"/>
      <w:r>
        <w:t>Rzewnickiego</w:t>
      </w:r>
      <w:proofErr w:type="spellEnd"/>
      <w:r>
        <w:t xml:space="preserve"> stanowią dramaty historyczne. Żywe tradycje rodzinne z czasów powstania styczniowego były pobudką do napisan</w:t>
      </w:r>
      <w:r>
        <w:t xml:space="preserve">ia dwu dzieł osnutych na dziejach tego heroicznego epizodu: obszernego cyklu scenicznego ,,1883“, (Hoesick, Warszawa, 1930, str. 319), i obrazu dramatycznego „Bohaterowi..." o włoskim ochotniku powstania, </w:t>
      </w:r>
      <w:proofErr w:type="spellStart"/>
      <w:r>
        <w:t>płk</w:t>
      </w:r>
      <w:proofErr w:type="spellEnd"/>
      <w:r>
        <w:t xml:space="preserve">. </w:t>
      </w:r>
      <w:proofErr w:type="spellStart"/>
      <w:r>
        <w:t>Becchim</w:t>
      </w:r>
      <w:proofErr w:type="spellEnd"/>
      <w:r>
        <w:t xml:space="preserve"> (Dom Książki Polskiej, Warszawa, 1931,</w:t>
      </w:r>
      <w:r>
        <w:t xml:space="preserve"> str. 55). Krytyka wypowiedziała się pochlebnie o tych pełnych szlachetnego patosu kompozycjach scenicznych. Niektóre fragmenty wystawił Teatr Żołnierza na Pradze.</w:t>
      </w:r>
    </w:p>
    <w:p w:rsidR="00C31564" w:rsidRDefault="009538D3">
      <w:pPr>
        <w:pStyle w:val="Teksttreci20"/>
        <w:framePr w:w="9252" w:h="13861" w:hRule="exact" w:wrap="none" w:vAnchor="page" w:hAnchor="page" w:x="1111" w:y="1952"/>
        <w:shd w:val="clear" w:color="auto" w:fill="auto"/>
        <w:spacing w:after="55"/>
        <w:ind w:firstLine="340"/>
      </w:pPr>
      <w:r>
        <w:t xml:space="preserve">Tuż przed początkiem swej choroby Jan </w:t>
      </w:r>
      <w:proofErr w:type="spellStart"/>
      <w:r>
        <w:t>Rzewnicki</w:t>
      </w:r>
      <w:proofErr w:type="spellEnd"/>
      <w:r>
        <w:t xml:space="preserve"> rozpoczął pracę nad cyklem dramatów z epoki </w:t>
      </w:r>
      <w:r>
        <w:t xml:space="preserve">Stanisława Augusta. Temu szeroko zakreślonemu, ambitnemu zamierzeniu literackiemu towarzyszyła źródłowa praca badawcza w archiwum Biblioteki Krasińskich. Studia te inżynier </w:t>
      </w:r>
      <w:proofErr w:type="spellStart"/>
      <w:r>
        <w:t>Rzewnicki</w:t>
      </w:r>
      <w:proofErr w:type="spellEnd"/>
      <w:r>
        <w:t xml:space="preserve"> kontynuował jeszcze w pierwszych latach choroby. Ukończył w rękopisie 6 d</w:t>
      </w:r>
      <w:r>
        <w:t>ramatów, z których drukiem ukazał się jeden: „Stanisław August król, tragedia walącego się państwa. I — król z prawdziwego zdarzenia" (Hoesick, Warszawa 1939, str. 169). Niezależnie od tych utworów spod jego pióra wyszło 12 sztuk teatralnych (współczesne k</w:t>
      </w:r>
      <w:r>
        <w:t xml:space="preserve">omedie obyczajowe). Nie ogłaszał ich drukiem, chociaż zdaniem ludzi teatru, m. </w:t>
      </w:r>
      <w:r w:rsidRPr="00B75AB6">
        <w:rPr>
          <w:lang w:eastAsia="en-US" w:bidi="en-US"/>
        </w:rPr>
        <w:t xml:space="preserve">in. </w:t>
      </w:r>
      <w:r>
        <w:t>mistrza Solskiego, były to sztuki bardzo udane.</w:t>
      </w:r>
    </w:p>
    <w:p w:rsidR="00C31564" w:rsidRDefault="009538D3">
      <w:pPr>
        <w:pStyle w:val="Teksttreci20"/>
        <w:framePr w:w="9252" w:h="13861" w:hRule="exact" w:wrap="none" w:vAnchor="page" w:hAnchor="page" w:x="1111" w:y="1952"/>
        <w:shd w:val="clear" w:color="auto" w:fill="auto"/>
        <w:spacing w:after="0" w:line="276" w:lineRule="exact"/>
        <w:ind w:firstLine="340"/>
      </w:pPr>
      <w:r>
        <w:t xml:space="preserve">Inżynier-elektryk, literat, czynny miłośnik języka, Jan </w:t>
      </w:r>
      <w:proofErr w:type="spellStart"/>
      <w:r>
        <w:t>Rzewnicki</w:t>
      </w:r>
      <w:proofErr w:type="spellEnd"/>
      <w:r>
        <w:t xml:space="preserve"> był także zapalonym taternikiem, kontynuującym dawniejszą, </w:t>
      </w:r>
      <w:r>
        <w:t>romantyczną tradycję naszej turystyki górskiej. Barwną, zaprawioną zdrowym humorem prozą opisał kilkaset wycieczek, które odbył, a część tego obfitego materiału gawędziarskiego wydał w książce „Moje przygody w Tatrach" (Hoesick, Warszawa 1938, str. 303).</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9538D3">
      <w:pPr>
        <w:pStyle w:val="Nagweklubstopka0"/>
        <w:framePr w:wrap="none" w:vAnchor="page" w:hAnchor="page" w:x="1138" w:y="1360"/>
        <w:shd w:val="clear" w:color="auto" w:fill="auto"/>
        <w:tabs>
          <w:tab w:val="left" w:pos="3114"/>
          <w:tab w:val="left" w:pos="8970"/>
        </w:tabs>
        <w:spacing w:line="200" w:lineRule="exact"/>
        <w:jc w:val="both"/>
      </w:pPr>
      <w:r>
        <w:lastRenderedPageBreak/>
        <w:t>1949, z. 6</w:t>
      </w:r>
      <w:r>
        <w:tab/>
        <w:t>PORADNIK JĘZYKOWY</w:t>
      </w:r>
      <w:r>
        <w:tab/>
        <w:t>3</w:t>
      </w:r>
    </w:p>
    <w:p w:rsidR="00C31564" w:rsidRDefault="009538D3">
      <w:pPr>
        <w:pStyle w:val="Teksttreci20"/>
        <w:framePr w:w="9246" w:h="13836" w:hRule="exact" w:wrap="none" w:vAnchor="page" w:hAnchor="page" w:x="1114" w:y="1958"/>
        <w:shd w:val="clear" w:color="auto" w:fill="auto"/>
        <w:spacing w:after="0"/>
        <w:ind w:firstLine="340"/>
      </w:pPr>
      <w:r>
        <w:t>Jako autor sceniczny celował w kreśleniu żywych postaci, licznym fragmentom umiał nadać wielką silę wyrazu dramatycznego, stosował kompozycję najczęściej luźną. Wierszem władał swobodnie i z dużą ruty</w:t>
      </w:r>
      <w:r>
        <w:t>ną; jego temperamentowi pisarskiemu odpowiadała jednak przede wszystkim proza, której zalety pamiętają czytelnicy przedwojennego „Poradnika".</w:t>
      </w:r>
    </w:p>
    <w:p w:rsidR="00C31564" w:rsidRDefault="009538D3">
      <w:pPr>
        <w:pStyle w:val="Teksttreci20"/>
        <w:framePr w:w="9246" w:h="13836" w:hRule="exact" w:wrap="none" w:vAnchor="page" w:hAnchor="page" w:x="1114" w:y="1958"/>
        <w:shd w:val="clear" w:color="auto" w:fill="auto"/>
        <w:spacing w:after="0"/>
        <w:ind w:firstLine="340"/>
      </w:pPr>
      <w:r>
        <w:t>Był członkiem Towarzystwa Literatów i Dziennikarzy, otrzymał srebrny wawrzyn Akademii Literatury. Jako miłośnik ks</w:t>
      </w:r>
      <w:r>
        <w:t>iążek, nie szczędził książkowych darów różnym instytucjom społecznym, zwłaszcza działającym wśród Polonii zagranicznej.</w:t>
      </w:r>
    </w:p>
    <w:p w:rsidR="00C31564" w:rsidRDefault="009538D3">
      <w:pPr>
        <w:pStyle w:val="Teksttreci20"/>
        <w:framePr w:w="9246" w:h="13836" w:hRule="exact" w:wrap="none" w:vAnchor="page" w:hAnchor="page" w:x="1114" w:y="1958"/>
        <w:shd w:val="clear" w:color="auto" w:fill="auto"/>
        <w:spacing w:after="0" w:line="220" w:lineRule="exact"/>
        <w:ind w:left="20" w:firstLine="0"/>
        <w:jc w:val="center"/>
      </w:pPr>
      <w:r>
        <w:t>*</w:t>
      </w:r>
    </w:p>
    <w:p w:rsidR="00C31564" w:rsidRDefault="009538D3">
      <w:pPr>
        <w:pStyle w:val="Teksttreci20"/>
        <w:framePr w:w="9246" w:h="13836" w:hRule="exact" w:wrap="none" w:vAnchor="page" w:hAnchor="page" w:x="1114" w:y="1958"/>
        <w:shd w:val="clear" w:color="auto" w:fill="auto"/>
        <w:spacing w:after="58" w:line="220" w:lineRule="exact"/>
        <w:ind w:left="20" w:firstLine="0"/>
        <w:jc w:val="center"/>
      </w:pPr>
      <w:r>
        <w:t>* #</w:t>
      </w:r>
    </w:p>
    <w:p w:rsidR="00C31564" w:rsidRDefault="009538D3">
      <w:pPr>
        <w:pStyle w:val="Teksttreci20"/>
        <w:framePr w:w="9246" w:h="13836" w:hRule="exact" w:wrap="none" w:vAnchor="page" w:hAnchor="page" w:x="1114" w:y="1958"/>
        <w:shd w:val="clear" w:color="auto" w:fill="auto"/>
        <w:spacing w:after="0"/>
        <w:ind w:firstLine="340"/>
      </w:pPr>
      <w:r>
        <w:t xml:space="preserve">Działalność swą w zakresie kultury języka, obchodzącą nas tu najbliżej, Jan </w:t>
      </w:r>
      <w:proofErr w:type="spellStart"/>
      <w:r>
        <w:t>Rzewnicki</w:t>
      </w:r>
      <w:proofErr w:type="spellEnd"/>
      <w:r>
        <w:t xml:space="preserve"> rozpoczął jeszcze w ostatnim roku ubiegłego </w:t>
      </w:r>
      <w:r>
        <w:t xml:space="preserve">stulecia podejmując pionierską pracę nad uporządkowaniem i spolszczeniem słownictwa elektrotechnicznego. Jak sam pisał, była to wtedy „lodowa epoka </w:t>
      </w:r>
      <w:proofErr w:type="spellStart"/>
      <w:r>
        <w:t>bobi</w:t>
      </w:r>
      <w:proofErr w:type="spellEnd"/>
      <w:r>
        <w:rPr>
          <w:rStyle w:val="Teksttreci212ptBezpogrubieniaKursywa"/>
          <w:lang w:val="ru-RU" w:eastAsia="ru-RU" w:bidi="ru-RU"/>
        </w:rPr>
        <w:t>п</w:t>
      </w:r>
      <w:r w:rsidRPr="00B75AB6">
        <w:rPr>
          <w:rStyle w:val="Teksttreci212ptBezpogrubieniaKursywa"/>
          <w:lang w:eastAsia="ru-RU" w:bidi="ru-RU"/>
        </w:rPr>
        <w:t xml:space="preserve">, </w:t>
      </w:r>
      <w:proofErr w:type="spellStart"/>
      <w:r>
        <w:rPr>
          <w:rStyle w:val="Teksttreci212ptBezpogrubieniaKursywa"/>
        </w:rPr>
        <w:t>szuntów</w:t>
      </w:r>
      <w:proofErr w:type="spellEnd"/>
      <w:r>
        <w:rPr>
          <w:rStyle w:val="Teksttreci212ptBezpogrubieniaKursywa"/>
        </w:rPr>
        <w:t xml:space="preserve">, </w:t>
      </w:r>
      <w:r>
        <w:rPr>
          <w:rStyle w:val="Teksttreci212ptBezpogrubieniaKursywa"/>
          <w:lang w:val="cs-CZ" w:eastAsia="cs-CZ" w:bidi="cs-CZ"/>
        </w:rPr>
        <w:t>klem</w:t>
      </w:r>
      <w:r>
        <w:rPr>
          <w:rStyle w:val="Teksttreci212ptBezpogrubieniaKursywa"/>
        </w:rPr>
        <w:t xml:space="preserve">, </w:t>
      </w:r>
      <w:proofErr w:type="spellStart"/>
      <w:r>
        <w:rPr>
          <w:rStyle w:val="Teksttreci212ptBezpogrubieniaKursywa"/>
        </w:rPr>
        <w:t>szaltbretów</w:t>
      </w:r>
      <w:proofErr w:type="spellEnd"/>
      <w:r>
        <w:rPr>
          <w:rStyle w:val="Teksttreci212ptBezpogrubieniaKursywa"/>
        </w:rPr>
        <w:t xml:space="preserve">, </w:t>
      </w:r>
      <w:proofErr w:type="spellStart"/>
      <w:r>
        <w:rPr>
          <w:rStyle w:val="Teksttreci212ptBezpogrubieniaKursywa"/>
        </w:rPr>
        <w:t>kurcszlusów</w:t>
      </w:r>
      <w:proofErr w:type="spellEnd"/>
      <w:r>
        <w:rPr>
          <w:rStyle w:val="Teksttreci212ptBezpogrubieniaKursywa"/>
        </w:rPr>
        <w:t xml:space="preserve">, </w:t>
      </w:r>
      <w:r>
        <w:rPr>
          <w:rStyle w:val="Teksttreci212ptBezpogrubieniaKursywa"/>
          <w:lang w:val="cs-CZ" w:eastAsia="cs-CZ" w:bidi="cs-CZ"/>
        </w:rPr>
        <w:t>szaltungów</w:t>
      </w:r>
      <w:r>
        <w:rPr>
          <w:rStyle w:val="Teksttreci212ptBezpogrubieniaKursywa"/>
        </w:rPr>
        <w:t>,</w:t>
      </w:r>
      <w:r>
        <w:t xml:space="preserve"> epoka babilońskich powikłań językowych, gdzie ka</w:t>
      </w:r>
      <w:r>
        <w:t>żdy, jak chciał, chrzcił przedmioty".</w:t>
      </w:r>
    </w:p>
    <w:p w:rsidR="00C31564" w:rsidRDefault="009538D3">
      <w:pPr>
        <w:pStyle w:val="Teksttreci20"/>
        <w:framePr w:w="9246" w:h="13836" w:hRule="exact" w:wrap="none" w:vAnchor="page" w:hAnchor="page" w:x="1114" w:y="1958"/>
        <w:shd w:val="clear" w:color="auto" w:fill="auto"/>
        <w:spacing w:after="0"/>
        <w:ind w:firstLine="340"/>
      </w:pPr>
      <w:r>
        <w:t xml:space="preserve">Stal się duszą utworzonej przy Stowarzyszeniu Elektryków Polskich Komisji Słownictwa Elektrotechnicznego, gdzie wspólnie z K. </w:t>
      </w:r>
      <w:proofErr w:type="spellStart"/>
      <w:r>
        <w:t>Obrębowiczem</w:t>
      </w:r>
      <w:proofErr w:type="spellEnd"/>
      <w:r>
        <w:t xml:space="preserve"> i M. Lutosławskim przystąpił do wydawania słownika. Używając równie potocznych </w:t>
      </w:r>
      <w:r>
        <w:t xml:space="preserve">wyrazów, jak np. </w:t>
      </w:r>
      <w:r>
        <w:rPr>
          <w:rStyle w:val="Teksttreci212ptBezpogrubieniaKursywa"/>
        </w:rPr>
        <w:t>wyłącznik, bezpiecznik</w:t>
      </w:r>
      <w:r>
        <w:t xml:space="preserve"> — nie zdajemy sobie często sprawy, że musieli być ludzie tacy właśnie, jak </w:t>
      </w:r>
      <w:proofErr w:type="spellStart"/>
      <w:r>
        <w:t>Rzewnicki</w:t>
      </w:r>
      <w:proofErr w:type="spellEnd"/>
      <w:r>
        <w:t>, którzy te oczywiste dziś terminy formowali kiedyś i ustalali drogą usilnej a świadomej swych celów pracy.</w:t>
      </w:r>
    </w:p>
    <w:p w:rsidR="00C31564" w:rsidRDefault="009538D3">
      <w:pPr>
        <w:pStyle w:val="Teksttreci20"/>
        <w:framePr w:w="9246" w:h="13836" w:hRule="exact" w:wrap="none" w:vAnchor="page" w:hAnchor="page" w:x="1114" w:y="1958"/>
        <w:shd w:val="clear" w:color="auto" w:fill="auto"/>
        <w:spacing w:after="0"/>
        <w:ind w:firstLine="340"/>
      </w:pPr>
      <w:r>
        <w:t>W czerwcu 1930 r. „za 30</w:t>
      </w:r>
      <w:r>
        <w:t xml:space="preserve">-letnią pracę w dziedzinie słownictwa elektrotechnicznego i wybitne zasługi na tym polu" — jak czytamy w odpowiedniej uchwale — Stowarzyszenie Elektryków Polskich obdarzyło </w:t>
      </w:r>
      <w:proofErr w:type="spellStart"/>
      <w:r>
        <w:t>Rzewnickiego</w:t>
      </w:r>
      <w:proofErr w:type="spellEnd"/>
      <w:r>
        <w:t xml:space="preserve"> godnością swego członka honorowego.</w:t>
      </w:r>
    </w:p>
    <w:p w:rsidR="00C31564" w:rsidRDefault="009538D3">
      <w:pPr>
        <w:pStyle w:val="Teksttreci20"/>
        <w:framePr w:w="9246" w:h="13836" w:hRule="exact" w:wrap="none" w:vAnchor="page" w:hAnchor="page" w:x="1114" w:y="1958"/>
        <w:shd w:val="clear" w:color="auto" w:fill="auto"/>
        <w:spacing w:after="0"/>
        <w:ind w:firstLine="340"/>
      </w:pPr>
      <w:r>
        <w:t xml:space="preserve">Drugim działem jego pracy nad </w:t>
      </w:r>
      <w:r>
        <w:t xml:space="preserve">językiem była walka o poprawność polszczyzny; sprawie tej oddawał się, jak zresztą wszystkiemu, czego się dotknął, z zamiłowaniem, poświeceniem i szlachetną pasją. Począwszy od 1918 r. zamieszczał w „Poradniku" i licznych pismach codziennych, a doraźnie i </w:t>
      </w:r>
      <w:r>
        <w:t xml:space="preserve">w „Języku Polskim", wzmianki i artykuły poprawnościowe. W latach 1922 — 1927 prowadził stały kącik językowy w „Przeglądzie Elektrotechnicznym". Ogłosił w Płocku broszurę „Język a my" (1923 r.), w której zajął stanowisko żarliwego obrońcy form tradycyjnych </w:t>
      </w:r>
      <w:r>
        <w:t>i czystości języka. Nawoływał do troski i dbałości o język stanowiący nasze dobro społeczne odziedziczone po minionych pokoleniach. Ostrzegał przed przesadnym puryzmem i prowincjonalnymi uprzedzeniami. Broszurę tę warto przeczytać nie tylko ze względu na j</w:t>
      </w:r>
      <w:r>
        <w:t>ej treść, w większości najzupełniej aktualną, a zarazem znamienną dla pewnej postawy wobec języka, ale także dla wielkich walorów żywego, obrazowego stylu.</w:t>
      </w:r>
    </w:p>
    <w:p w:rsidR="00C31564" w:rsidRDefault="009538D3">
      <w:pPr>
        <w:pStyle w:val="Teksttreci20"/>
        <w:framePr w:w="9246" w:h="13836" w:hRule="exact" w:wrap="none" w:vAnchor="page" w:hAnchor="page" w:x="1114" w:y="1958"/>
        <w:shd w:val="clear" w:color="auto" w:fill="auto"/>
        <w:spacing w:after="0"/>
        <w:ind w:firstLine="340"/>
      </w:pPr>
      <w:r>
        <w:t xml:space="preserve">Z chwilą przeniesienia „Poradnika" do Warszawy </w:t>
      </w:r>
      <w:proofErr w:type="spellStart"/>
      <w:r>
        <w:t>Rzewnicki</w:t>
      </w:r>
      <w:proofErr w:type="spellEnd"/>
      <w:r>
        <w:t xml:space="preserve"> objął w nim stałą rubrykę „Zapytań i odpowi</w:t>
      </w:r>
      <w:r>
        <w:t xml:space="preserve">edzi" zasilając pismo także i innymi artykułami. Jego gabinet, lokal redakcji miesięcznika, stał się na lat parę prawdziwą „poradnią językową". Ze swych korespondentów </w:t>
      </w:r>
      <w:proofErr w:type="spellStart"/>
      <w:r>
        <w:t>Rzewnicki</w:t>
      </w:r>
      <w:proofErr w:type="spellEnd"/>
      <w:r>
        <w:t xml:space="preserve"> uczynił grono serdecznych przyjaciół Nie poprzestając na ogłaszanych drukiem o</w:t>
      </w:r>
      <w:r>
        <w:t>dpowiedziach przeprowadzał długie rozmowy te-</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9538D3">
      <w:pPr>
        <w:pStyle w:val="Nagweklubstopka40"/>
        <w:framePr w:wrap="none" w:vAnchor="page" w:hAnchor="page" w:x="1252" w:y="1400"/>
        <w:shd w:val="clear" w:color="auto" w:fill="auto"/>
        <w:spacing w:line="180" w:lineRule="exact"/>
      </w:pPr>
      <w:r>
        <w:lastRenderedPageBreak/>
        <w:t>4</w:t>
      </w:r>
    </w:p>
    <w:p w:rsidR="00C31564" w:rsidRDefault="009538D3">
      <w:pPr>
        <w:pStyle w:val="Nagweklubstopka0"/>
        <w:framePr w:wrap="none" w:vAnchor="page" w:hAnchor="page" w:x="4288" w:y="1372"/>
        <w:shd w:val="clear" w:color="auto" w:fill="auto"/>
        <w:spacing w:line="200" w:lineRule="exact"/>
      </w:pPr>
      <w:r>
        <w:t>PORADNIK JĘZYKOWY</w:t>
      </w:r>
    </w:p>
    <w:p w:rsidR="00C31564" w:rsidRDefault="009538D3">
      <w:pPr>
        <w:pStyle w:val="Nagweklubstopka40"/>
        <w:framePr w:wrap="none" w:vAnchor="page" w:hAnchor="page" w:x="9286" w:y="1382"/>
        <w:shd w:val="clear" w:color="auto" w:fill="auto"/>
        <w:spacing w:line="180" w:lineRule="exact"/>
      </w:pPr>
      <w:r>
        <w:t>1949, 2. 6</w:t>
      </w:r>
    </w:p>
    <w:p w:rsidR="00C31564" w:rsidRDefault="009538D3">
      <w:pPr>
        <w:pStyle w:val="Teksttreci20"/>
        <w:framePr w:w="9138" w:h="13567" w:hRule="exact" w:wrap="none" w:vAnchor="page" w:hAnchor="page" w:x="1168" w:y="1963"/>
        <w:shd w:val="clear" w:color="auto" w:fill="auto"/>
        <w:spacing w:after="0" w:line="264" w:lineRule="exact"/>
        <w:ind w:firstLine="0"/>
      </w:pPr>
      <w:proofErr w:type="spellStart"/>
      <w:r>
        <w:t>lefoniczne</w:t>
      </w:r>
      <w:proofErr w:type="spellEnd"/>
      <w:r>
        <w:t xml:space="preserve"> w sprawach języka, z zamiejscowymi zaś wymieniał obszerne listy. Był jednym z czynniejszych członków zarządu Towarzystwa Krzewienia Poprawności </w:t>
      </w:r>
      <w:r>
        <w:t>i Kultury Języka i główną sprężyną prac komisyjnych tej instytucji. Nie opuścił ani jednego zebrania odczytowego, zawsze pełen energii, rzutki i pomysłowy tak w sprawach organizacyjnych jak i rzeczowych, będących przedmiotem prac Towarzystwa. Jego staranio</w:t>
      </w:r>
      <w:r>
        <w:t>m zawdzięczała swe powstanie biblioteka Towarzystwa, która spłonęła w sierpniu 1944 r.</w:t>
      </w:r>
    </w:p>
    <w:p w:rsidR="00C31564" w:rsidRDefault="009538D3">
      <w:pPr>
        <w:pStyle w:val="Teksttreci20"/>
        <w:framePr w:w="9138" w:h="13567" w:hRule="exact" w:wrap="none" w:vAnchor="page" w:hAnchor="page" w:x="1168" w:y="1963"/>
        <w:shd w:val="clear" w:color="auto" w:fill="auto"/>
        <w:spacing w:after="0" w:line="264" w:lineRule="exact"/>
        <w:ind w:firstLine="340"/>
      </w:pPr>
      <w:r>
        <w:t>Niezależnie od emocjonalnego ujmowania tematu — wkładał w pracę cały swój nieprzeciętny intelekt, umiał dostrzegać nader subtelne odcienie i różnice znaczeniowe, miał st</w:t>
      </w:r>
      <w:r>
        <w:t>ale na względzie precyzyjność i poręczność tego narzędzia, którym jest język. Chociaż nie był zawodowym językoznawcą, pilną pracą zdobył duży zasób wiadomości z zakresu dziejów i budowy języka, co w połączeniu ze znawstwem literatury polskiej dawniejszej i</w:t>
      </w:r>
      <w:r>
        <w:t xml:space="preserve"> współczesnej i niezawodnym wyczuciem językowym, mającym coś z samorodności wrodzonego talentu, stawiało go w czołowym szeregu oświeconych działaczy kulturalnych w zakresie kultury dzisiejszej polszczyzny.</w:t>
      </w:r>
    </w:p>
    <w:p w:rsidR="00C31564" w:rsidRDefault="009538D3">
      <w:pPr>
        <w:pStyle w:val="Teksttreci20"/>
        <w:framePr w:w="9138" w:h="13567" w:hRule="exact" w:wrap="none" w:vAnchor="page" w:hAnchor="page" w:x="1168" w:y="1963"/>
        <w:shd w:val="clear" w:color="auto" w:fill="auto"/>
        <w:spacing w:after="0" w:line="264" w:lineRule="exact"/>
        <w:ind w:firstLine="340"/>
      </w:pPr>
      <w:r>
        <w:t xml:space="preserve">Okazalej postawy, pod względem zewnętrznym typowy </w:t>
      </w:r>
      <w:r>
        <w:t>Polonus, przy pierwszym zetknięciu cokolwiek szorstki i rubaszny, a w istocie wrażliwy, subtelny, skromny i najdelikatniejszy w świecie człowiek, łączył postępowe poglądy społeczno-polityczne z charakterystyczną postawą wobec zjawisk języka: bardzo uczucio</w:t>
      </w:r>
      <w:r>
        <w:t>wą i trochę zachowawczą. Obce mu było jednak wszelkie zacietrzewienie i partykularna ciasnota pojęć lub zamiłowań, był dostępny rozumowym argumentom i w pełni doceniał, jak to przed chwilą było podkreślone, udział intelektu w pracy nad językiem. Pisał zajm</w:t>
      </w:r>
      <w:r>
        <w:t>ująco, jasno i pięknie — a chyba trudno o wyższą pochwałę czyjegoś stylu. Z każdego zdania przezierało to, co w jego działalności — niezależnie od jej rzeczowych, jakże pozytywnych wyników — było najcenniejsze, najbardziej godne naśladowania i zakazem najt</w:t>
      </w:r>
      <w:r>
        <w:t xml:space="preserve">rudniejsze do doścignięcia: żarliwe, namiętne a przede wszystkim </w:t>
      </w:r>
      <w:r>
        <w:rPr>
          <w:rStyle w:val="Teksttreci2Odstpy5pt"/>
          <w:b/>
          <w:bCs/>
        </w:rPr>
        <w:t>czynne</w:t>
      </w:r>
      <w:r>
        <w:t xml:space="preserve"> ukochanie mowy ojczystej, nie gasnący zapał a jednocześnie ogromna wytrwałość i sumienność w bezinteresownej pracy, przez długie dziesiątki lat służącej sprawie świadomego umacniania n</w:t>
      </w:r>
      <w:r>
        <w:t>arodowej kultury w dziedzinie języka, a więc w dziedzinie najpowszechniejszej i budowanej najbardziej na co dzień.</w:t>
      </w:r>
    </w:p>
    <w:p w:rsidR="00C31564" w:rsidRDefault="009538D3">
      <w:pPr>
        <w:pStyle w:val="Teksttreci70"/>
        <w:framePr w:w="9138" w:h="13567" w:hRule="exact" w:wrap="none" w:vAnchor="page" w:hAnchor="page" w:x="1168" w:y="1963"/>
        <w:shd w:val="clear" w:color="auto" w:fill="auto"/>
        <w:spacing w:after="340" w:line="240" w:lineRule="exact"/>
        <w:ind w:left="6240"/>
      </w:pPr>
      <w:r>
        <w:t>Andrzej Sieczkowski</w:t>
      </w:r>
    </w:p>
    <w:p w:rsidR="00C31564" w:rsidRDefault="009538D3">
      <w:pPr>
        <w:pStyle w:val="Teksttreci20"/>
        <w:framePr w:w="9138" w:h="13567" w:hRule="exact" w:wrap="none" w:vAnchor="page" w:hAnchor="page" w:x="1168" w:y="1963"/>
        <w:shd w:val="clear" w:color="auto" w:fill="auto"/>
        <w:spacing w:after="26" w:line="220" w:lineRule="exact"/>
        <w:ind w:firstLine="340"/>
      </w:pPr>
      <w:r>
        <w:t>JĘZYKOZNAWSTWO PORÓWNAWCZE A BADANIE JĘZYKÓW</w:t>
      </w:r>
    </w:p>
    <w:p w:rsidR="00C31564" w:rsidRDefault="009538D3">
      <w:pPr>
        <w:pStyle w:val="Teksttreci20"/>
        <w:framePr w:w="9138" w:h="13567" w:hRule="exact" w:wrap="none" w:vAnchor="page" w:hAnchor="page" w:x="1168" w:y="1963"/>
        <w:shd w:val="clear" w:color="auto" w:fill="auto"/>
        <w:spacing w:after="243" w:line="220" w:lineRule="exact"/>
        <w:ind w:left="60" w:firstLine="0"/>
        <w:jc w:val="center"/>
      </w:pPr>
      <w:r>
        <w:t>ŻYWYCH</w:t>
      </w:r>
    </w:p>
    <w:p w:rsidR="00C31564" w:rsidRDefault="009538D3">
      <w:pPr>
        <w:pStyle w:val="Teksttreci20"/>
        <w:framePr w:w="9138" w:h="13567" w:hRule="exact" w:wrap="none" w:vAnchor="page" w:hAnchor="page" w:x="1168" w:y="1963"/>
        <w:shd w:val="clear" w:color="auto" w:fill="auto"/>
        <w:spacing w:after="0" w:line="264" w:lineRule="exact"/>
        <w:ind w:firstLine="340"/>
      </w:pPr>
      <w:r>
        <w:t>Na ostatnie ćwierćwiecze XIX wieku przypada okres wyraźnego unie</w:t>
      </w:r>
      <w:r>
        <w:t xml:space="preserve">zależniania się i wyodrębniania językoznawstwa jako samodzielnej dyscypliny naukowej. Wtedy bowiem szkoła młodogramatyczna </w:t>
      </w:r>
      <w:r>
        <w:rPr>
          <w:lang w:val="cs-CZ" w:eastAsia="cs-CZ" w:bidi="cs-CZ"/>
        </w:rPr>
        <w:t>dokona</w:t>
      </w:r>
      <w:r>
        <w:t>ł</w:t>
      </w:r>
      <w:r>
        <w:rPr>
          <w:lang w:val="cs-CZ" w:eastAsia="cs-CZ" w:bidi="cs-CZ"/>
        </w:rPr>
        <w:t xml:space="preserve">a </w:t>
      </w:r>
      <w:r>
        <w:t xml:space="preserve">rozgraniczenia zakresu badań między językoznawstwem a filologią. Chcąc programowo przeciwstawić te dwie dyscypliny, zaczęto </w:t>
      </w:r>
      <w:r>
        <w:t>intensywnie badać języki żywe i dialekty. Dostrzeżono, że pewne języki literackie są właściwie martwe, a mimo to przez długie wieki były one organami żywotnej kultury. Najjaskrawiej daje się to zauważyć w późnych okresach łaciny i sanskrytu klasycznego. Ży</w:t>
      </w:r>
      <w:r>
        <w:t>wotność tych „języków kultury"</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9538D3">
      <w:pPr>
        <w:pStyle w:val="Nagweklubstopka0"/>
        <w:framePr w:wrap="none" w:vAnchor="page" w:hAnchor="page" w:x="1174" w:y="1396"/>
        <w:shd w:val="clear" w:color="auto" w:fill="auto"/>
        <w:spacing w:line="200" w:lineRule="exact"/>
      </w:pPr>
      <w:r>
        <w:lastRenderedPageBreak/>
        <w:t>1949, z. 6</w:t>
      </w:r>
    </w:p>
    <w:p w:rsidR="00C31564" w:rsidRDefault="009538D3">
      <w:pPr>
        <w:pStyle w:val="Nagweklubstopka0"/>
        <w:framePr w:wrap="none" w:vAnchor="page" w:hAnchor="page" w:x="4354" w:y="1388"/>
        <w:shd w:val="clear" w:color="auto" w:fill="auto"/>
        <w:spacing w:line="200" w:lineRule="exact"/>
      </w:pPr>
      <w:r>
        <w:t>PORADNIK JĘZYKOWY</w:t>
      </w:r>
    </w:p>
    <w:p w:rsidR="00C31564" w:rsidRDefault="009538D3">
      <w:pPr>
        <w:pStyle w:val="Nagweklubstopka0"/>
        <w:framePr w:wrap="none" w:vAnchor="page" w:hAnchor="page" w:x="10198" w:y="1360"/>
        <w:shd w:val="clear" w:color="auto" w:fill="auto"/>
        <w:spacing w:line="200" w:lineRule="exact"/>
      </w:pPr>
      <w:r>
        <w:t>5</w:t>
      </w:r>
    </w:p>
    <w:p w:rsidR="00C31564" w:rsidRDefault="009538D3">
      <w:pPr>
        <w:pStyle w:val="Teksttreci20"/>
        <w:framePr w:w="9246" w:h="13866" w:hRule="exact" w:wrap="none" w:vAnchor="page" w:hAnchor="page" w:x="1114" w:y="1970"/>
        <w:shd w:val="clear" w:color="auto" w:fill="auto"/>
        <w:spacing w:after="0"/>
        <w:ind w:firstLine="0"/>
      </w:pPr>
      <w:r>
        <w:t>różniących się silnie od żywych im współczesnych języków mówionych była pozorna. Wypielęgnowany przez pisarzy styl literacki podlegał wprawdzie ewolucji, a więc nie trwał</w:t>
      </w:r>
      <w:r>
        <w:t xml:space="preserve"> w zastoju, ale sami ci pisarze posługiwali się w życiu językiem potocznym, z gruntu odmiennym od literackiego. Rygorystyczne przestrzeganie normy językowej w Indiach, dbałość o zachowanie tradycji, ekskluzywnego charakteru i czystości języka są to bariery</w:t>
      </w:r>
      <w:r>
        <w:t>, przez które z trudem tylko przeciekają wpływy języków żywych. Sanskryt klasyczny okresu ery Chrystusa przestaje być bezpośrednim dokumentem żywego języka. To stwierdzenie, a zwłaszcza ujawnienie tendencji archaizującej, nie przeszło bez echa w językoznaw</w:t>
      </w:r>
      <w:r>
        <w:t>stwie indoeuropejskim. Niemniej językoznawstwo nie zostało przez to od razu uwolnione od dziedzictwa przeszłości, które ciążyło i na teoretyku szkoły młodogramatycznej, germaniście Paulu: sformułował on wyraźnie tezę, że badanie językoznawcze, jeśli ubiega</w:t>
      </w:r>
      <w:r>
        <w:t xml:space="preserve"> się o tytuł naukowości, musi mieć charakter historyczny. Zainteresowanie żywymi językami współczesnymi, przejawiające się w ich analizie opisowej, nie mogło — zdaniem Paula — pretendować do naukowości. Według niego badanie przyczyn rozwoju języka i mechan</w:t>
      </w:r>
      <w:r>
        <w:t xml:space="preserve">izmu przeobrażeń może polegać wyłącznie na dociekaniach natury historycznej. Było to następstwem </w:t>
      </w:r>
      <w:r>
        <w:rPr>
          <w:rStyle w:val="Teksttreci212ptBezpogrubieniaKursywa"/>
        </w:rPr>
        <w:t>a priori</w:t>
      </w:r>
      <w:r>
        <w:t xml:space="preserve"> przyjętych założeń ewolucjonizmu. Nie tylko metoda badania, ale i sam jego cel miał charakter historyczny i retrospektywny. Tym celem była rekonstrukc</w:t>
      </w:r>
      <w:r>
        <w:t>ja prajęzyka indoeuropejskiego, niedostępnego badaczowi bezpośrednio.</w:t>
      </w:r>
    </w:p>
    <w:p w:rsidR="00C31564" w:rsidRDefault="009538D3">
      <w:pPr>
        <w:pStyle w:val="Teksttreci20"/>
        <w:framePr w:w="9246" w:h="13866" w:hRule="exact" w:wrap="none" w:vAnchor="page" w:hAnchor="page" w:x="1114" w:y="1970"/>
        <w:shd w:val="clear" w:color="auto" w:fill="auto"/>
        <w:spacing w:after="0"/>
        <w:ind w:firstLine="320"/>
      </w:pPr>
      <w:r>
        <w:t xml:space="preserve">W tym stanie rzeczy językoznawstwo, uwolniwszy się od roli nauki pomocniczej w stosunku do filologii, popadło w zależność od problematyki prehistorycznej. W obliczu rewizji podstaw nauk </w:t>
      </w:r>
      <w:r>
        <w:t>humanistycznych na przełomie XIX i XX wieku indoeuropejskie językoznawstwo porównawcze mogło się wykazać nie tylko pokaźnym dorobkiem, lecz także ścisłością i precyzją metody, a więc osiągnięciami historyczno-porównawczymi. Nie mogło to jednak zarazem prze</w:t>
      </w:r>
      <w:r>
        <w:t>słonić faktu, iż autonomia problematyki językoznawczej zagrożona była przerostami rekonstrukcji, gdyż ich filiacje z prehistorią były nawet zewnętrznie widoczne. W dziedzinie opisu języków współczesnych, o ile usiłowano opisowi nadać charakter naukowy, cze</w:t>
      </w:r>
      <w:r>
        <w:t>rpano najczęściej soki ożywcze z terenów obcych, przede wszystkim z psychologii.</w:t>
      </w:r>
    </w:p>
    <w:p w:rsidR="00C31564" w:rsidRDefault="009538D3">
      <w:pPr>
        <w:pStyle w:val="Teksttreci20"/>
        <w:framePr w:w="9246" w:h="13866" w:hRule="exact" w:wrap="none" w:vAnchor="page" w:hAnchor="page" w:x="1114" w:y="1970"/>
        <w:shd w:val="clear" w:color="auto" w:fill="auto"/>
        <w:spacing w:after="0"/>
        <w:ind w:firstLine="320"/>
      </w:pPr>
      <w:r>
        <w:t xml:space="preserve">W </w:t>
      </w:r>
      <w:r>
        <w:rPr>
          <w:rStyle w:val="Teksttreci212ptBezpogrubieniaKursywa"/>
        </w:rPr>
        <w:t>tym</w:t>
      </w:r>
      <w:r>
        <w:t xml:space="preserve"> okresie bujnego rozwoju badań historycznych nie brakło uczonych, którzy zwracali uwagę na sam mechanizm procesów językowych, na wzajemne oddziaływanie języków, na ich ró</w:t>
      </w:r>
      <w:r>
        <w:t xml:space="preserve">żnie nasilające się, niemniej stałe, procesy mieszania się. W obserwacji faktów niewątpliwie pomocne były doświadczenia zdobyte na terenie językoznawstwa historycznego. Nie jest więc wcale faktem przypadkowym na tym tle, że kontakty języków rozpatrywane w </w:t>
      </w:r>
      <w:r>
        <w:t>przekroju synchronicznym (współczesnym) sprowadzano głównie do wpływów w zakresie słownictwa, a to dlatego, że w ustaleniu pokrewieństwa genealogicznego słownictwo odgrywa doniosłą rolę. Dlatego młodogramatycy z predylekcją uprawiali etymologię porównawczą</w:t>
      </w:r>
      <w:r>
        <w:t xml:space="preserve"> i w dociekaniach w tym zakresie dochodzili do precyzyjnie opracowanych wyników.</w:t>
      </w:r>
    </w:p>
    <w:p w:rsidR="00C31564" w:rsidRDefault="009538D3">
      <w:pPr>
        <w:pStyle w:val="Teksttreci20"/>
        <w:framePr w:w="9246" w:h="13866" w:hRule="exact" w:wrap="none" w:vAnchor="page" w:hAnchor="page" w:x="1114" w:y="1970"/>
        <w:shd w:val="clear" w:color="auto" w:fill="auto"/>
        <w:spacing w:after="0"/>
        <w:ind w:firstLine="320"/>
      </w:pPr>
      <w:r>
        <w:t>Gdy minął ten okres badań i gdy zwrócono uwagę na języki żywe, rozpatrywane bezpośrednio w toku mówienia, a nie przez pryzmat normalizujący języka pisanego, nastąpiło nie tylk</w:t>
      </w:r>
      <w:r>
        <w:t>o odcięcie się, w pewnych.</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9538D3">
      <w:pPr>
        <w:pStyle w:val="Nagweklubstopka0"/>
        <w:framePr w:wrap="none" w:vAnchor="page" w:hAnchor="page" w:x="4312" w:y="1366"/>
        <w:shd w:val="clear" w:color="auto" w:fill="auto"/>
        <w:spacing w:line="200" w:lineRule="exact"/>
      </w:pPr>
      <w:r>
        <w:lastRenderedPageBreak/>
        <w:t>PORADNIK JĘZYKOWY</w:t>
      </w:r>
    </w:p>
    <w:p w:rsidR="00C31564" w:rsidRDefault="009538D3">
      <w:pPr>
        <w:pStyle w:val="Nagweklubstopka0"/>
        <w:framePr w:wrap="none" w:vAnchor="page" w:hAnchor="page" w:x="9292" w:y="1360"/>
        <w:shd w:val="clear" w:color="auto" w:fill="auto"/>
        <w:spacing w:line="200" w:lineRule="exact"/>
      </w:pPr>
      <w:r>
        <w:t>1949, z. 5</w:t>
      </w:r>
    </w:p>
    <w:p w:rsidR="00C31564" w:rsidRDefault="009538D3">
      <w:pPr>
        <w:pStyle w:val="Nagweklubstopka50"/>
        <w:framePr w:wrap="none" w:vAnchor="page" w:hAnchor="page" w:x="1210" w:y="1402"/>
        <w:shd w:val="clear" w:color="auto" w:fill="auto"/>
        <w:spacing w:line="200" w:lineRule="exact"/>
      </w:pPr>
      <w:r>
        <w:t>6</w:t>
      </w:r>
    </w:p>
    <w:p w:rsidR="00C31564" w:rsidRDefault="009538D3">
      <w:pPr>
        <w:pStyle w:val="Teksttreci20"/>
        <w:framePr w:w="9090" w:h="13667" w:hRule="exact" w:wrap="none" w:vAnchor="page" w:hAnchor="page" w:x="1192" w:y="1953"/>
        <w:shd w:val="clear" w:color="auto" w:fill="auto"/>
        <w:spacing w:after="0" w:line="276" w:lineRule="exact"/>
        <w:ind w:firstLine="0"/>
      </w:pPr>
      <w:r w:rsidRPr="00B75AB6">
        <w:rPr>
          <w:lang w:eastAsia="en-US" w:bidi="en-US"/>
        </w:rPr>
        <w:t>dzia</w:t>
      </w:r>
      <w:r>
        <w:t>ł</w:t>
      </w:r>
      <w:r w:rsidRPr="00B75AB6">
        <w:rPr>
          <w:lang w:eastAsia="en-US" w:bidi="en-US"/>
        </w:rPr>
        <w:t xml:space="preserve">ach </w:t>
      </w:r>
      <w:r>
        <w:t>niekiedy nawet może zbyt ostre, od filologii. Otworzyły się nowe perspektywy badawcze i rozpoczęły się nowe, duchem rewizjonizmu owiane prace.</w:t>
      </w:r>
    </w:p>
    <w:p w:rsidR="00C31564" w:rsidRDefault="009538D3">
      <w:pPr>
        <w:pStyle w:val="Teksttreci20"/>
        <w:framePr w:w="9090" w:h="13667" w:hRule="exact" w:wrap="none" w:vAnchor="page" w:hAnchor="page" w:x="1192" w:y="1953"/>
        <w:shd w:val="clear" w:color="auto" w:fill="auto"/>
        <w:spacing w:after="0"/>
        <w:ind w:firstLine="320"/>
      </w:pPr>
      <w:r>
        <w:t xml:space="preserve">Rozszerzanie zakresu </w:t>
      </w:r>
      <w:r>
        <w:t>badań synchronicznych, współczesno-opisowych, poświęcanych kontaktom języków na terenie Europy, nie pozbawione oczywiście pewnej podbudowy historycznej, wykazało, że zmiany w budowie języków towarzyszą również ekspansji w słownictwie. Ujawniły się pewne po</w:t>
      </w:r>
      <w:r>
        <w:t xml:space="preserve">dobieństwa między językami sąsiadującymi. Interesujących danych dostarczyły liczne studia wielu językoznawców rozpatrujących stosunki językowe na </w:t>
      </w:r>
      <w:r w:rsidRPr="00B75AB6">
        <w:rPr>
          <w:lang w:eastAsia="en-US" w:bidi="en-US"/>
        </w:rPr>
        <w:t>Ba</w:t>
      </w:r>
      <w:r>
        <w:t>ł</w:t>
      </w:r>
      <w:r w:rsidRPr="00B75AB6">
        <w:rPr>
          <w:lang w:eastAsia="en-US" w:bidi="en-US"/>
        </w:rPr>
        <w:t xml:space="preserve">kanach. </w:t>
      </w:r>
      <w:r>
        <w:t>Wobec licznych trudności związanych z zagadnieniem języków bałkańskich w początkowych okresach szuk</w:t>
      </w:r>
      <w:r>
        <w:t>ano twardszego gruntu na terenie nauk pokrewnych, zanim wykrystalizowała się autonomiczna koncepcja językoznawcza. Obok licznych zapożyczeń bezpośrednich jak i częstych wypadków tłumaczenia wyrazów obcego języka na obszarach dwujęzycznych, dostrzeżono nadt</w:t>
      </w:r>
      <w:r>
        <w:t>o inne znamiona wspólne językom bałkańskim.</w:t>
      </w:r>
    </w:p>
    <w:p w:rsidR="00C31564" w:rsidRDefault="009538D3">
      <w:pPr>
        <w:pStyle w:val="Teksttreci20"/>
        <w:framePr w:w="9090" w:h="13667" w:hRule="exact" w:wrap="none" w:vAnchor="page" w:hAnchor="page" w:x="1192" w:y="1953"/>
        <w:shd w:val="clear" w:color="auto" w:fill="auto"/>
        <w:spacing w:after="0"/>
        <w:ind w:firstLine="320"/>
      </w:pPr>
      <w:r>
        <w:t xml:space="preserve">Należą do nich m. </w:t>
      </w:r>
      <w:r w:rsidRPr="00B75AB6">
        <w:rPr>
          <w:lang w:eastAsia="en-US" w:bidi="en-US"/>
        </w:rPr>
        <w:t xml:space="preserve">in. </w:t>
      </w:r>
      <w:r>
        <w:t>pewne cechy morfologiczne. W językach występujących na Bałkanach pojawia się rodzajnik określony nie poprzedzający rzeczownik (jak we francuskim, angielskim), ale następujący po nim, np. w a</w:t>
      </w:r>
      <w:r>
        <w:t xml:space="preserve">lbańskim </w:t>
      </w:r>
      <w:r>
        <w:rPr>
          <w:rStyle w:val="Teksttreci212ptBezpogrubieniaKursywa"/>
        </w:rPr>
        <w:t>gur</w:t>
      </w:r>
      <w:r>
        <w:t xml:space="preserve"> »kamień« z rodzajnikiem </w:t>
      </w:r>
      <w:proofErr w:type="spellStart"/>
      <w:r>
        <w:rPr>
          <w:rStyle w:val="Teksttreci212ptBezpogrubieniaKursywa"/>
        </w:rPr>
        <w:t>guri</w:t>
      </w:r>
      <w:proofErr w:type="spellEnd"/>
      <w:r>
        <w:rPr>
          <w:rStyle w:val="Teksttreci212ptBezpogrubieniaKursywa"/>
        </w:rPr>
        <w:t>,</w:t>
      </w:r>
      <w:r>
        <w:t xml:space="preserve"> w rumuńskim </w:t>
      </w:r>
      <w:proofErr w:type="spellStart"/>
      <w:r>
        <w:rPr>
          <w:rStyle w:val="Teksttreci212ptBezpogrubieniaKursywa"/>
        </w:rPr>
        <w:t>munte</w:t>
      </w:r>
      <w:proofErr w:type="spellEnd"/>
      <w:r>
        <w:t xml:space="preserve"> »góra« — </w:t>
      </w:r>
      <w:proofErr w:type="spellStart"/>
      <w:r>
        <w:rPr>
          <w:rStyle w:val="Teksttreci212ptBezpogrubieniaKursywa"/>
        </w:rPr>
        <w:t>muntele</w:t>
      </w:r>
      <w:proofErr w:type="spellEnd"/>
      <w:r>
        <w:rPr>
          <w:rStyle w:val="Teksttreci212ptBezpogrubieniaKursywa"/>
        </w:rPr>
        <w:t>,</w:t>
      </w:r>
      <w:r>
        <w:t xml:space="preserve"> w bułgarskim </w:t>
      </w:r>
      <w:r>
        <w:rPr>
          <w:rStyle w:val="Teksttreci212ptBezpogrubieniaKursywa"/>
          <w:lang w:val="cs-CZ" w:eastAsia="cs-CZ" w:bidi="cs-CZ"/>
        </w:rPr>
        <w:t>voda</w:t>
      </w:r>
      <w:r>
        <w:rPr>
          <w:lang w:val="cs-CZ" w:eastAsia="cs-CZ" w:bidi="cs-CZ"/>
        </w:rPr>
        <w:t xml:space="preserve"> </w:t>
      </w:r>
      <w:r>
        <w:t xml:space="preserve">»woda« — </w:t>
      </w:r>
      <w:r>
        <w:rPr>
          <w:rStyle w:val="Teksttreci212ptBezpogrubieniaKursywa"/>
          <w:lang w:val="cs-CZ" w:eastAsia="cs-CZ" w:bidi="cs-CZ"/>
        </w:rPr>
        <w:t>vodata.</w:t>
      </w:r>
      <w:r>
        <w:rPr>
          <w:lang w:val="cs-CZ" w:eastAsia="cs-CZ" w:bidi="cs-CZ"/>
        </w:rPr>
        <w:t xml:space="preserve"> </w:t>
      </w:r>
      <w:r>
        <w:t xml:space="preserve">W językach bałkańskich zanika dawna forma czasu przyszłego, zastępowana przez konstrukcję słowa osobowego czasownika mającego </w:t>
      </w:r>
      <w:r w:rsidRPr="00B75AB6">
        <w:rPr>
          <w:lang w:eastAsia="en-US" w:bidi="en-US"/>
        </w:rPr>
        <w:t xml:space="preserve">znaczenie </w:t>
      </w:r>
      <w:r>
        <w:t>»chcie</w:t>
      </w:r>
      <w:r>
        <w:t xml:space="preserve">ć« z bezokolicznikiem, np. po serbsku </w:t>
      </w:r>
      <w:r>
        <w:rPr>
          <w:rStyle w:val="Teksttreci212ptBezpogrubieniaKursywa"/>
        </w:rPr>
        <w:t>ja ć</w:t>
      </w:r>
      <w:r>
        <w:rPr>
          <w:rStyle w:val="Teksttreci212ptBezpogrubieniaKursywa"/>
          <w:lang w:val="fr-FR" w:eastAsia="fr-FR" w:bidi="fr-FR"/>
        </w:rPr>
        <w:t xml:space="preserve">u </w:t>
      </w:r>
      <w:proofErr w:type="spellStart"/>
      <w:r w:rsidRPr="00B75AB6">
        <w:rPr>
          <w:rStyle w:val="Teksttreci212ptBezpogrubieniaKursywa"/>
          <w:lang w:eastAsia="en-US" w:bidi="en-US"/>
        </w:rPr>
        <w:t>govoriti</w:t>
      </w:r>
      <w:proofErr w:type="spellEnd"/>
      <w:r w:rsidRPr="00B75AB6">
        <w:rPr>
          <w:rStyle w:val="Teksttreci212ptBezpogrubieniaKursywa"/>
          <w:lang w:eastAsia="en-US" w:bidi="en-US"/>
        </w:rPr>
        <w:t>,</w:t>
      </w:r>
      <w:r w:rsidRPr="00B75AB6">
        <w:rPr>
          <w:lang w:eastAsia="en-US" w:bidi="en-US"/>
        </w:rPr>
        <w:t xml:space="preserve"> </w:t>
      </w:r>
      <w:r>
        <w:t xml:space="preserve">pierwotni »chcę mówić«, dziś »będę mówić«. W języku bułgarskim bezokolicznik zaniknął, w serbskim można zauważyć tendencję do jego zaniku: </w:t>
      </w:r>
      <w:proofErr w:type="spellStart"/>
      <w:r>
        <w:rPr>
          <w:rStyle w:val="Teksttreci212ptBezpogrubieniaKursywa"/>
        </w:rPr>
        <w:t>moram</w:t>
      </w:r>
      <w:proofErr w:type="spellEnd"/>
      <w:r>
        <w:rPr>
          <w:rStyle w:val="Teksttreci212ptBezpogrubieniaKursywa"/>
        </w:rPr>
        <w:t xml:space="preserve"> da </w:t>
      </w:r>
      <w:proofErr w:type="spellStart"/>
      <w:r w:rsidRPr="00B75AB6">
        <w:rPr>
          <w:rStyle w:val="Teksttreci212ptBezpogrubieniaKursywa"/>
          <w:lang w:eastAsia="en-US" w:bidi="en-US"/>
        </w:rPr>
        <w:t>govorim</w:t>
      </w:r>
      <w:proofErr w:type="spellEnd"/>
      <w:r w:rsidRPr="00B75AB6">
        <w:rPr>
          <w:lang w:eastAsia="en-US" w:bidi="en-US"/>
        </w:rPr>
        <w:t xml:space="preserve"> </w:t>
      </w:r>
      <w:r>
        <w:t xml:space="preserve">znaczy tyle co »muszę mówić«, formalnie </w:t>
      </w:r>
      <w:r>
        <w:t xml:space="preserve">»muszę, żebym mówił«. Istnieją nadto zgodności w zakresie składni oraz we frazeologii. Istnienie morfologicznych czy syntaktycznych cech wspólnych językom: rumuńskiemu, albańskiemu, nowogreckiemu, bułgarskiemu, </w:t>
      </w:r>
      <w:proofErr w:type="spellStart"/>
      <w:r>
        <w:t>serbo-chorwackiemu</w:t>
      </w:r>
      <w:proofErr w:type="spellEnd"/>
      <w:r>
        <w:t xml:space="preserve"> i niekiedy tureckiemu, nie</w:t>
      </w:r>
      <w:r>
        <w:t xml:space="preserve"> przesądza oczywiście w niczym charakteru stosunków miedzy narodami, które tymi językami mówią, o czym świadczy choćby historia stosunków </w:t>
      </w:r>
      <w:proofErr w:type="spellStart"/>
      <w:r>
        <w:t>s’owiańsko-tureckich</w:t>
      </w:r>
      <w:proofErr w:type="spellEnd"/>
      <w:r>
        <w:t>.</w:t>
      </w:r>
    </w:p>
    <w:p w:rsidR="00C31564" w:rsidRDefault="009538D3">
      <w:pPr>
        <w:pStyle w:val="Teksttreci20"/>
        <w:framePr w:w="9090" w:h="13667" w:hRule="exact" w:wrap="none" w:vAnchor="page" w:hAnchor="page" w:x="1192" w:y="1953"/>
        <w:shd w:val="clear" w:color="auto" w:fill="auto"/>
        <w:spacing w:after="0"/>
        <w:ind w:firstLine="320"/>
      </w:pPr>
      <w:r>
        <w:t xml:space="preserve">Badania przeprowadzone nad językami z rodziny </w:t>
      </w:r>
      <w:proofErr w:type="spellStart"/>
      <w:r>
        <w:t>ugro-fińskiej</w:t>
      </w:r>
      <w:proofErr w:type="spellEnd"/>
      <w:r>
        <w:t>, pozostającymi na terenie Europy w s</w:t>
      </w:r>
      <w:r>
        <w:t xml:space="preserve">ąsiedztwie z językami indoeuropejskimi, przyniosły również liczne dowody szerzenia się indoeuropejskich konstrukcji składniowych w tych językach. Jeden z językoznawców poświęcających się językom </w:t>
      </w:r>
      <w:proofErr w:type="spellStart"/>
      <w:r>
        <w:t>ugro-fińskim</w:t>
      </w:r>
      <w:proofErr w:type="spellEnd"/>
      <w:r>
        <w:t xml:space="preserve"> wypowiedział znamienną opinię, że język fiński s</w:t>
      </w:r>
      <w:r>
        <w:t xml:space="preserve">tał się językiem o formie </w:t>
      </w:r>
      <w:proofErr w:type="spellStart"/>
      <w:r>
        <w:t>ugro-fińskiej</w:t>
      </w:r>
      <w:proofErr w:type="spellEnd"/>
      <w:r>
        <w:t xml:space="preserve"> wyrażającym treść </w:t>
      </w:r>
      <w:proofErr w:type="spellStart"/>
      <w:r>
        <w:t>bałto-skandynawską</w:t>
      </w:r>
      <w:proofErr w:type="spellEnd"/>
      <w:r>
        <w:t>.</w:t>
      </w:r>
    </w:p>
    <w:p w:rsidR="00C31564" w:rsidRDefault="009538D3">
      <w:pPr>
        <w:pStyle w:val="Teksttreci20"/>
        <w:framePr w:w="9090" w:h="13667" w:hRule="exact" w:wrap="none" w:vAnchor="page" w:hAnchor="page" w:x="1192" w:y="1953"/>
        <w:shd w:val="clear" w:color="auto" w:fill="auto"/>
        <w:spacing w:after="0"/>
        <w:ind w:firstLine="320"/>
      </w:pPr>
      <w:r>
        <w:t>Do pogłębienia problematyki językoznawstwa synchronicznego przyczyniły się nadto pewne fakty zewnętrzne. W wyniku zainteresowań współczesnymi mówionymi językami żywymi rozszerzon</w:t>
      </w:r>
      <w:r>
        <w:t>o zakres badań obejmując nimi języki spoza rodziny indoeuropejskiej. Fakt ten miał poważne znaczenie dla dalszego rozwoju badań językoznawczych w ogóle i był szczególnie brzemienny w następstwa.</w:t>
      </w:r>
    </w:p>
    <w:p w:rsidR="00C31564" w:rsidRDefault="009538D3">
      <w:pPr>
        <w:pStyle w:val="Teksttreci20"/>
        <w:framePr w:w="9090" w:h="13667" w:hRule="exact" w:wrap="none" w:vAnchor="page" w:hAnchor="page" w:x="1192" w:y="1953"/>
        <w:shd w:val="clear" w:color="auto" w:fill="auto"/>
        <w:spacing w:after="0"/>
        <w:ind w:firstLine="320"/>
      </w:pPr>
      <w:r>
        <w:t xml:space="preserve">Badania nad językami </w:t>
      </w:r>
      <w:proofErr w:type="spellStart"/>
      <w:r>
        <w:t>nieindoeuropejskimi</w:t>
      </w:r>
      <w:proofErr w:type="spellEnd"/>
      <w:r>
        <w:t xml:space="preserve"> były na ogół słabo z</w:t>
      </w:r>
      <w:r>
        <w:t>aawansowane. Próby łączenia rodziny indoeuropejskiej z innymi, geograficznie bliskimi rodzinami podejmowano w przytłaczającej większości wypadków na gruncie słownictwa. Opierały się one zasadniczo na zestawieniach</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C31564">
      <w:pPr>
        <w:rPr>
          <w:sz w:val="2"/>
          <w:szCs w:val="2"/>
        </w:rPr>
      </w:pPr>
      <w:r w:rsidRPr="00C31564">
        <w:lastRenderedPageBreak/>
        <w:pict>
          <v:rect id="_x0000_s1040" style="position:absolute;margin-left:577.3pt;margin-top:433.7pt;width:17.7pt;height:11.4pt;z-index:-251658751;mso-position-horizontal-relative:page;mso-position-vertical-relative:page" fillcolor="#020102" stroked="f">
            <w10:wrap anchorx="page" anchory="page"/>
          </v:rect>
        </w:pict>
      </w:r>
    </w:p>
    <w:p w:rsidR="00C31564" w:rsidRDefault="009538D3">
      <w:pPr>
        <w:pStyle w:val="Nagweklubstopka0"/>
        <w:framePr w:wrap="none" w:vAnchor="page" w:hAnchor="page" w:x="4413" w:y="1711"/>
        <w:shd w:val="clear" w:color="auto" w:fill="auto"/>
        <w:spacing w:line="200" w:lineRule="exact"/>
      </w:pPr>
      <w:r>
        <w:t>PORADNIK JĘZYKOW</w:t>
      </w:r>
      <w:r>
        <w:t>Y</w:t>
      </w:r>
    </w:p>
    <w:p w:rsidR="00C31564" w:rsidRDefault="009538D3">
      <w:pPr>
        <w:pStyle w:val="Nagweklubstopka0"/>
        <w:framePr w:wrap="none" w:vAnchor="page" w:hAnchor="page" w:x="10233" w:y="1705"/>
        <w:shd w:val="clear" w:color="auto" w:fill="auto"/>
        <w:spacing w:line="200" w:lineRule="exact"/>
      </w:pPr>
      <w:r>
        <w:t>7</w:t>
      </w:r>
    </w:p>
    <w:p w:rsidR="00C31564" w:rsidRDefault="009538D3">
      <w:pPr>
        <w:pStyle w:val="Nagweklubstopka0"/>
        <w:framePr w:wrap="none" w:vAnchor="page" w:hAnchor="page" w:x="1227" w:y="1705"/>
        <w:shd w:val="clear" w:color="auto" w:fill="auto"/>
        <w:spacing w:line="200" w:lineRule="exact"/>
      </w:pPr>
      <w:r>
        <w:t>1949, z. 6</w:t>
      </w:r>
    </w:p>
    <w:p w:rsidR="00C31564" w:rsidRDefault="009538D3">
      <w:pPr>
        <w:pStyle w:val="Teksttreci20"/>
        <w:framePr w:w="9246" w:h="13847" w:hRule="exact" w:wrap="none" w:vAnchor="page" w:hAnchor="page" w:x="1155" w:y="2279"/>
        <w:shd w:val="clear" w:color="auto" w:fill="auto"/>
        <w:spacing w:after="0"/>
        <w:ind w:firstLine="0"/>
      </w:pPr>
      <w:r>
        <w:t>etymologicznych, które i dziś jeszcze nie przestały być ulubioną dziedziną epigonów szkoły młodogramatycznej. Zrazu metody językoznawcze wypracowane na terenie indoeuropeistyki i tam zdobyte formuły ogólne uznano za arsenał środków, przy pom</w:t>
      </w:r>
      <w:r>
        <w:t>ocy których zamierzano opracować inne języki. Jaką jednak zastano sytuację?</w:t>
      </w:r>
    </w:p>
    <w:p w:rsidR="00C31564" w:rsidRDefault="009538D3">
      <w:pPr>
        <w:pStyle w:val="Teksttreci20"/>
        <w:framePr w:w="9246" w:h="13847" w:hRule="exact" w:wrap="none" w:vAnchor="page" w:hAnchor="page" w:x="1155" w:y="2279"/>
        <w:shd w:val="clear" w:color="auto" w:fill="auto"/>
        <w:spacing w:after="0"/>
        <w:ind w:firstLine="340"/>
      </w:pPr>
      <w:r>
        <w:t xml:space="preserve">Wyjąwszy rodzinę języków </w:t>
      </w:r>
      <w:proofErr w:type="spellStart"/>
      <w:r>
        <w:t>chamito-semickich</w:t>
      </w:r>
      <w:proofErr w:type="spellEnd"/>
      <w:r>
        <w:t xml:space="preserve"> i w pewnej mierze ugrofińskich, nad którymi badania poczyniły już pewne postępy, dysponowano opisami mającymi bardzo różną wartość materi</w:t>
      </w:r>
      <w:r>
        <w:t>ałową. Dane pochodziły od misjonarzy, podróżników lub ludzi zajmujących się nauką, ale nie będących językoznawcami. Byli to więc „</w:t>
      </w:r>
      <w:r>
        <w:rPr>
          <w:rStyle w:val="Teksttreci212ptBezpogrubieniaKursywa"/>
        </w:rPr>
        <w:t>eksploratorzy“</w:t>
      </w:r>
      <w:r>
        <w:t xml:space="preserve"> bądź pozbawieni wykształcenia językoznawczego, bądź w najlepszym razie nie władający rzemiosłem lingwistycznym </w:t>
      </w:r>
      <w:r>
        <w:t>w sposób wystarczający. W dodatku autorzy opisów stawali nierzadko przed rzeczywistością językową zupełnie odmienną od europejskiej. Na języki te patrzyli najczęściej poprzez schemat i nawyki typu budowy gramatycznej swego indoeuropejskiego języka. Musiało</w:t>
      </w:r>
      <w:r>
        <w:t xml:space="preserve"> to pociągnąć za sobą zniekształcanie i wtłaczanie języków opisywanych w ramy europejskie, co było oczywiście równoznaczne z fałszowaniem rzeczywistego obrazu języka. Trudno było takim opisom czy luźnym niefachowym relacjom przyznać wartość świadectwa i mi</w:t>
      </w:r>
      <w:r>
        <w:t>eć do nich zaufanie.</w:t>
      </w:r>
    </w:p>
    <w:p w:rsidR="00C31564" w:rsidRDefault="009538D3">
      <w:pPr>
        <w:pStyle w:val="Teksttreci20"/>
        <w:framePr w:w="9246" w:h="13847" w:hRule="exact" w:wrap="none" w:vAnchor="page" w:hAnchor="page" w:x="1155" w:y="2279"/>
        <w:shd w:val="clear" w:color="auto" w:fill="auto"/>
        <w:spacing w:after="0"/>
        <w:ind w:firstLine="340"/>
      </w:pPr>
      <w:r>
        <w:t xml:space="preserve">Stosunkowo skromne korzyści dawały języki, którymi zajmowali się dawniej nawet językoznawcy. Ich wysiłki ograniczały się jednak raczej do etymologii porównawczej albo też do morfologii historycznej, zagadnienia systematyki pozostawały </w:t>
      </w:r>
      <w:r>
        <w:t>na uboczu. Dawne, bardzo ogólne schematy, w jakich ujmowano klasyfikację języków świata, nie mogły oddać należytej usługi. W końcu nie brakło również takich języków, co do których nie posiadano żadnych danych. Na tym jednak nie kończyły się trudności. W wi</w:t>
      </w:r>
      <w:r>
        <w:t>elu miejscach napotkano języki właściwe ludom bez historii, żyjącym na stopniu cywilizacji prymitywnej, które nie znały żadnych faz rozwojowych języka poza współczesną. Posługiwanie się schematem metodycznym skrystalizowanym w badaniach historyczno-</w:t>
      </w:r>
      <w:r>
        <w:rPr>
          <w:lang w:val="cs-CZ" w:eastAsia="cs-CZ" w:bidi="cs-CZ"/>
        </w:rPr>
        <w:t>porówna</w:t>
      </w:r>
      <w:r>
        <w:rPr>
          <w:lang w:val="cs-CZ" w:eastAsia="cs-CZ" w:bidi="cs-CZ"/>
        </w:rPr>
        <w:t xml:space="preserve">wczych </w:t>
      </w:r>
      <w:r>
        <w:t>nad językami indoeuropejskimi nie mogło tu znaleźć zastosowania z powodu zupełnego braku danych historycznych. Doświadczenie zdobyte przez kierunek opisowy z terenu Europy nie dopuszczało stosowania sztywnych ram indoeuropejskich, niezgodnych z budo</w:t>
      </w:r>
      <w:r>
        <w:t>wą gramatyczną danych języków. Pamiętano również, że nawyk przenoszenia zasad budowy łaciny do żywych języków europejskich dawał schematyczny i zniekształcony obraz budowy składniowej, a także morfologicznej. Nawyk ten trwał dość długo, szczególnie w skład</w:t>
      </w:r>
      <w:r>
        <w:t>ni, w systematyce opisowej, oddając — jak powszechnie wiadomo — jak najgorszą przysługę szkolnictwu zarówno w nauczaniu gramatyki języków nowożytnych jak i ojczystego.</w:t>
      </w:r>
    </w:p>
    <w:p w:rsidR="00C31564" w:rsidRDefault="009538D3">
      <w:pPr>
        <w:pStyle w:val="Teksttreci20"/>
        <w:framePr w:w="9246" w:h="13847" w:hRule="exact" w:wrap="none" w:vAnchor="page" w:hAnchor="page" w:x="1155" w:y="2279"/>
        <w:shd w:val="clear" w:color="auto" w:fill="auto"/>
        <w:spacing w:after="0" w:line="294" w:lineRule="exact"/>
        <w:ind w:firstLine="340"/>
      </w:pPr>
      <w:r>
        <w:t xml:space="preserve">Analiza fonetyczna, w której celowali młodogramatycy, w </w:t>
      </w:r>
      <w:proofErr w:type="spellStart"/>
      <w:r>
        <w:t>op</w:t>
      </w:r>
      <w:r>
        <w:rPr>
          <w:vertAlign w:val="superscript"/>
        </w:rPr>
        <w:t>;</w:t>
      </w:r>
      <w:r>
        <w:t>sach</w:t>
      </w:r>
      <w:proofErr w:type="spellEnd"/>
      <w:r>
        <w:t xml:space="preserve"> nie mogła wyczerpać zada</w:t>
      </w:r>
      <w:r>
        <w:t>nia; oddawała najwyżej usługi we wstępnym stadium badawczym. Skupienie uwagi dialektologów, we wczesnym okresie badania gwar, na fonetyce znajdowało swe uzasadnienie w tym, że zróżnicowania dialektyczne przejawiały się najwyraźniej w odchyleniach fonetyczn</w:t>
      </w:r>
      <w:r>
        <w:t>ych, w mniejszym stopniu zaś były dostrzegalne w morfologii i słownictwie.</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9538D3">
      <w:pPr>
        <w:pStyle w:val="Nagweklubstopka30"/>
        <w:framePr w:wrap="none" w:vAnchor="page" w:hAnchor="page" w:x="1350" w:y="1611"/>
        <w:shd w:val="clear" w:color="auto" w:fill="auto"/>
        <w:spacing w:line="190" w:lineRule="exact"/>
      </w:pPr>
      <w:r>
        <w:lastRenderedPageBreak/>
        <w:t>8</w:t>
      </w:r>
    </w:p>
    <w:p w:rsidR="00C31564" w:rsidRDefault="009538D3">
      <w:pPr>
        <w:pStyle w:val="Nagweklubstopka0"/>
        <w:framePr w:wrap="none" w:vAnchor="page" w:hAnchor="page" w:x="4374" w:y="1567"/>
        <w:shd w:val="clear" w:color="auto" w:fill="auto"/>
        <w:spacing w:line="200" w:lineRule="exact"/>
      </w:pPr>
      <w:r>
        <w:t>PORADNIK JĘZYKOWY</w:t>
      </w:r>
    </w:p>
    <w:p w:rsidR="00C31564" w:rsidRDefault="009538D3">
      <w:pPr>
        <w:pStyle w:val="Nagweklubstopka0"/>
        <w:framePr w:wrap="none" w:vAnchor="page" w:hAnchor="page" w:x="9240" w:y="1549"/>
        <w:shd w:val="clear" w:color="auto" w:fill="auto"/>
        <w:spacing w:line="200" w:lineRule="exact"/>
      </w:pPr>
      <w:r>
        <w:t>1949, z. 8</w:t>
      </w:r>
    </w:p>
    <w:p w:rsidR="00C31564" w:rsidRDefault="009538D3">
      <w:pPr>
        <w:pStyle w:val="Teksttreci20"/>
        <w:framePr w:w="8940" w:h="13320" w:hRule="exact" w:wrap="none" w:vAnchor="page" w:hAnchor="page" w:x="1308" w:y="2141"/>
        <w:shd w:val="clear" w:color="auto" w:fill="auto"/>
        <w:spacing w:after="0"/>
        <w:ind w:firstLine="320"/>
      </w:pPr>
      <w:r>
        <w:t xml:space="preserve">Późniejszy rozwój dialektologii, uprawianej równomiernie we wszystkich działach systematyki, dowiódł, że w zakresie tendencji </w:t>
      </w:r>
      <w:r>
        <w:t>fonetycznych obserwować można w najbardziej subtelnych przejawach zróżnicowanie dialektów.</w:t>
      </w:r>
    </w:p>
    <w:p w:rsidR="00C31564" w:rsidRDefault="009538D3">
      <w:pPr>
        <w:pStyle w:val="Teksttreci20"/>
        <w:framePr w:w="8940" w:h="13320" w:hRule="exact" w:wrap="none" w:vAnchor="page" w:hAnchor="page" w:x="1308" w:y="2141"/>
        <w:shd w:val="clear" w:color="auto" w:fill="auto"/>
        <w:spacing w:after="0" w:line="264" w:lineRule="exact"/>
        <w:ind w:firstLine="320"/>
      </w:pPr>
      <w:r>
        <w:t>Rozległość pola badań wymaga podzielenia pracy na etapy. Należy wpierw naszkicować ramowy opis języków uwydatniając charakterystyczne znamiona każdego typu językoweg</w:t>
      </w:r>
      <w:r>
        <w:t>o. Po fazie pierwszej, rzucającej sporo światła na kierunek dalszych badań, stanowiącej zatem nie tylko stadium wstępne, ale i ekspozycję przyszłej pracy, nastąpią fazy przez pierwszą wyznaczone, poświęcone szczegółowemu, celowemu opracowaniu analitycznemu</w:t>
      </w:r>
      <w:r>
        <w:t>.</w:t>
      </w:r>
    </w:p>
    <w:p w:rsidR="00C31564" w:rsidRDefault="009538D3">
      <w:pPr>
        <w:pStyle w:val="Teksttreci20"/>
        <w:framePr w:w="8940" w:h="13320" w:hRule="exact" w:wrap="none" w:vAnchor="page" w:hAnchor="page" w:x="1308" w:y="2141"/>
        <w:shd w:val="clear" w:color="auto" w:fill="auto"/>
        <w:spacing w:after="0" w:line="264" w:lineRule="exact"/>
        <w:ind w:firstLine="320"/>
      </w:pPr>
      <w:r>
        <w:t>Wobec takiego projektowania pracy opisowej udział językoznawstwa porównawczego staje się łatwo zrozumiały. Językoznawstwo porównawcze indoeuropejskie wnosiło tu doświadczenia zdobyte nie tylko na własnym terenie, ale także na terytoriach pogranicznych.</w:t>
      </w:r>
    </w:p>
    <w:p w:rsidR="00C31564" w:rsidRDefault="009538D3">
      <w:pPr>
        <w:pStyle w:val="Teksttreci20"/>
        <w:framePr w:w="8940" w:h="13320" w:hRule="exact" w:wrap="none" w:vAnchor="page" w:hAnchor="page" w:x="1308" w:y="2141"/>
        <w:shd w:val="clear" w:color="auto" w:fill="auto"/>
        <w:spacing w:after="0"/>
        <w:ind w:firstLine="320"/>
      </w:pPr>
      <w:r>
        <w:t xml:space="preserve">Nowe perspektywy pociągnęły nadto komparatystów poświęcających się rodzinie </w:t>
      </w:r>
      <w:proofErr w:type="spellStart"/>
      <w:r>
        <w:t>chamito-semickiej</w:t>
      </w:r>
      <w:proofErr w:type="spellEnd"/>
      <w:r>
        <w:t xml:space="preserve">, </w:t>
      </w:r>
      <w:proofErr w:type="spellStart"/>
      <w:r>
        <w:t>ugro-fińskiej</w:t>
      </w:r>
      <w:proofErr w:type="spellEnd"/>
      <w:r>
        <w:t xml:space="preserve"> oraz innym rodzinom języków, w których powstawały zwolna pierwsze próby podsumowań porównawczych.</w:t>
      </w:r>
    </w:p>
    <w:p w:rsidR="00C31564" w:rsidRDefault="009538D3">
      <w:pPr>
        <w:pStyle w:val="Teksttreci20"/>
        <w:framePr w:w="8940" w:h="13320" w:hRule="exact" w:wrap="none" w:vAnchor="page" w:hAnchor="page" w:x="1308" w:y="2141"/>
        <w:shd w:val="clear" w:color="auto" w:fill="auto"/>
        <w:spacing w:after="0" w:line="264" w:lineRule="exact"/>
        <w:ind w:firstLine="320"/>
      </w:pPr>
      <w:r>
        <w:t>Nowe kierunki w językoznawstwie, usposobione rewi</w:t>
      </w:r>
      <w:r>
        <w:t>zjonistycznie do szkoły młodogramatycznej, niemniej różniące się w programach między sobą, włożyły wiele pracy, by nadać charakter naukowy opisowi synchronicznemu. Idąc różnymi drogami zmierzały do wspólnego celu, którym było przezwyciężenie metod atomizuj</w:t>
      </w:r>
      <w:r>
        <w:t>ących, odziedziczonych z epoki poprzedniej, oraz wykazanie swoistej postaci, jaką niewątpliwie ma język rozpatrywany w przekroju współczesnym. Wprowadzenie pojęcia systemu językowego, znajdującego odpowiedniki w innych naukach humanistycznych, oraz szersze</w:t>
      </w:r>
      <w:r>
        <w:t xml:space="preserve"> niż dotychczas uwzględnienie socjologicznego punktu widzenia umożliwiło metodyczne sprecyzowanie podstawy językoznawstwa synchronicznego, które zdaniem niemałej liczby językoznawców, nie powinno zrywać związków z językoznawstwem historycznym, czyli tzw. d</w:t>
      </w:r>
      <w:r>
        <w:t>iachronicznym.</w:t>
      </w:r>
    </w:p>
    <w:p w:rsidR="00C31564" w:rsidRDefault="009538D3">
      <w:pPr>
        <w:pStyle w:val="Teksttreci20"/>
        <w:framePr w:w="8940" w:h="13320" w:hRule="exact" w:wrap="none" w:vAnchor="page" w:hAnchor="page" w:x="1308" w:y="2141"/>
        <w:shd w:val="clear" w:color="auto" w:fill="auto"/>
        <w:spacing w:after="0" w:line="258" w:lineRule="exact"/>
        <w:ind w:firstLine="320"/>
      </w:pPr>
      <w:r>
        <w:t>Okres dzisiejszy jest jeszcze przedwczesny do dokonywania podsumowywali, ponieważ praca typologiczna uprawiana na tak rozległym terenie jest daleka jeszcze od zakończenia. Wydaje się natomiast celowe przyjrzenie się zarysowującym się przesun</w:t>
      </w:r>
      <w:r>
        <w:t>ięciom w językoznawstwie porównawczym. Chodziłoby nadto o uwydatnienie paru zagadnień od dawna znanych indoeuropeistom, które wzbogaciły się o nowe fakty.</w:t>
      </w:r>
    </w:p>
    <w:p w:rsidR="00C31564" w:rsidRDefault="009538D3">
      <w:pPr>
        <w:pStyle w:val="Teksttreci20"/>
        <w:framePr w:w="8940" w:h="13320" w:hRule="exact" w:wrap="none" w:vAnchor="page" w:hAnchor="page" w:x="1308" w:y="2141"/>
        <w:shd w:val="clear" w:color="auto" w:fill="auto"/>
        <w:spacing w:after="0" w:line="258" w:lineRule="exact"/>
        <w:ind w:firstLine="320"/>
      </w:pPr>
      <w:r>
        <w:t>Obserwacje czynione w szerokiej skali porównawczej abstrahowały od stosunków, które zachodzą między j</w:t>
      </w:r>
      <w:r>
        <w:t>ęzykami stanowiącymi rodzinę, a więc wykazującymi pokrewieństwo w sensie genealogicznym. Ten punkt widzenia, który nie przeczył jednak wcale istnieniu związków genealogicznych, stworzył podstawy wyróżniania oraz łączenia w pewne grupy języków o podobnych c</w:t>
      </w:r>
      <w:r>
        <w:t>echach w budowie gramatycznej.</w:t>
      </w:r>
    </w:p>
    <w:p w:rsidR="00C31564" w:rsidRDefault="009538D3">
      <w:pPr>
        <w:pStyle w:val="Teksttreci20"/>
        <w:framePr w:w="8940" w:h="13320" w:hRule="exact" w:wrap="none" w:vAnchor="page" w:hAnchor="page" w:x="1308" w:y="2141"/>
        <w:shd w:val="clear" w:color="auto" w:fill="auto"/>
        <w:spacing w:after="0" w:line="258" w:lineRule="exact"/>
        <w:ind w:firstLine="320"/>
      </w:pPr>
      <w:r>
        <w:t>Niekiedy można było stwierdzić, że samo obcowanie cywilizacyjne języków stawało się czynnikiem sprzyjającym rozwijaniu się w nich wspólnych tendencji rozwojowych. Takie języki mające wspólne czy wyraźnie podobne znamiona w bu</w:t>
      </w:r>
      <w:r>
        <w:t xml:space="preserve">dowie gramatycznej, powstałe na tle trwałych kontaktów, określić można jako </w:t>
      </w:r>
      <w:r>
        <w:rPr>
          <w:rStyle w:val="Teksttreci2Odstpy3pt"/>
          <w:b/>
          <w:bCs/>
        </w:rPr>
        <w:t>wtórnie</w:t>
      </w:r>
      <w:r>
        <w:t xml:space="preserve"> spokrewnione. Linie łączące takie grupy języków, które poczęto nazywać związkami</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C31564">
      <w:pPr>
        <w:rPr>
          <w:sz w:val="2"/>
          <w:szCs w:val="2"/>
        </w:rPr>
      </w:pPr>
      <w:r w:rsidRPr="00C31564">
        <w:lastRenderedPageBreak/>
        <w:pict>
          <v:rect id="_x0000_s1039" style="position:absolute;margin-left:571.9pt;margin-top:445.7pt;width:15.9pt;height:72.3pt;z-index:-251658750;mso-position-horizontal-relative:page;mso-position-vertical-relative:page" fillcolor="#030202" stroked="f">
            <w10:wrap anchorx="page" anchory="page"/>
          </v:rect>
        </w:pict>
      </w:r>
    </w:p>
    <w:p w:rsidR="00C31564" w:rsidRDefault="009538D3">
      <w:pPr>
        <w:pStyle w:val="Nagweklubstopka0"/>
        <w:framePr w:wrap="none" w:vAnchor="page" w:hAnchor="page" w:x="1245" w:y="1753"/>
        <w:shd w:val="clear" w:color="auto" w:fill="auto"/>
        <w:spacing w:line="200" w:lineRule="exact"/>
      </w:pPr>
      <w:r>
        <w:t>1949, z. 6</w:t>
      </w:r>
    </w:p>
    <w:p w:rsidR="00C31564" w:rsidRDefault="009538D3">
      <w:pPr>
        <w:pStyle w:val="Nagweklubstopka0"/>
        <w:framePr w:wrap="none" w:vAnchor="page" w:hAnchor="page" w:x="4419" w:y="1723"/>
        <w:shd w:val="clear" w:color="auto" w:fill="auto"/>
        <w:spacing w:line="200" w:lineRule="exact"/>
      </w:pPr>
      <w:r>
        <w:t>PORADNIK JĘZYKOWY</w:t>
      </w:r>
    </w:p>
    <w:p w:rsidR="00C31564" w:rsidRDefault="009538D3">
      <w:pPr>
        <w:pStyle w:val="Nagweklubstopka0"/>
        <w:framePr w:wrap="none" w:vAnchor="page" w:hAnchor="page" w:x="10239" w:y="1687"/>
        <w:shd w:val="clear" w:color="auto" w:fill="auto"/>
        <w:spacing w:line="200" w:lineRule="exact"/>
      </w:pPr>
      <w:r>
        <w:t>9</w:t>
      </w:r>
    </w:p>
    <w:p w:rsidR="00C31564" w:rsidRDefault="009538D3">
      <w:pPr>
        <w:pStyle w:val="Teksttreci20"/>
        <w:framePr w:w="9210" w:h="13752" w:hRule="exact" w:wrap="none" w:vAnchor="page" w:hAnchor="page" w:x="1173" w:y="2315"/>
        <w:shd w:val="clear" w:color="auto" w:fill="auto"/>
        <w:ind w:firstLine="0"/>
      </w:pPr>
      <w:r>
        <w:t xml:space="preserve">językowymi, przebiegają </w:t>
      </w:r>
      <w:r>
        <w:t>niezależnie i oddzielnie od linii wiążących języki pierwotnie spokrewnione, stanowiące jedności w sensie wspólnoty pochodzenia. Zresztą narastanie wspólnych znamion, decydujące o wtórnym pokrewieństwie, może się dokonać również między językami genealogiczn</w:t>
      </w:r>
      <w:r>
        <w:t>ie spokrewnionymi. Ilustrację tego może stanowić przytoczony już przykład języków bałkańskich. Wszystkie występujące tam języki wyjąwszy turecki, którego rola na Bałkanach już zresztą należy do przeszłości, są językami indoeuropejskimi. Tendencje rozwojowe</w:t>
      </w:r>
      <w:r>
        <w:t>, które się pojawiają w bałkańskim związku językowym, nie są jednak bynajmniej wynikiem ich wspólnego pochodzenia z rekonstruowanej przez językoznawców odległej przeszłości indoeuropejskiej. Przeciwnie, jak pozwala stwierdzić bezpośrednia obserwacja, są on</w:t>
      </w:r>
      <w:r>
        <w:t xml:space="preserve">e niewątpliwym wynikiem wzajemnych kontaktów tych języków. Uwzględnienie tej obserwacji pozwala wyróżnić np. w Azji na terenie </w:t>
      </w:r>
      <w:proofErr w:type="spellStart"/>
      <w:r>
        <w:t>Indyj</w:t>
      </w:r>
      <w:proofErr w:type="spellEnd"/>
      <w:r>
        <w:t xml:space="preserve"> związek językowy indyjski, który obejmuje języki indoaryjskie (należące do indoeuropejskiej rodziny językowej), języki draw</w:t>
      </w:r>
      <w:r>
        <w:t>idyjskie, stanowiące osobną rodzinę, oraz rodzinę języków munda. W wymienionych językach pojawiają się znaczne podobieństwa i wspólnoty składniowe, morfologiczne, a także frazeologiczne, sprowadzające się do podobieństwa struktury gramatycznej.</w:t>
      </w:r>
    </w:p>
    <w:p w:rsidR="00C31564" w:rsidRDefault="009538D3">
      <w:pPr>
        <w:pStyle w:val="Teksttreci20"/>
        <w:framePr w:w="9210" w:h="13752" w:hRule="exact" w:wrap="none" w:vAnchor="page" w:hAnchor="page" w:x="1173" w:y="2315"/>
        <w:shd w:val="clear" w:color="auto" w:fill="auto"/>
        <w:ind w:firstLine="320"/>
      </w:pPr>
      <w:r>
        <w:t>W oparciu o</w:t>
      </w:r>
      <w:r>
        <w:t xml:space="preserve"> kryteria synchroniczne czynione są próby zbliżenia różnych grup językowych, które dotychczas uchodziły za odosobnione i pozbawione wyraźnych związków. Nowa postawa językoznawstwa porównawczego skierowuje zatem uwagę na warunki i wyniki wzajemnego współżyc</w:t>
      </w:r>
      <w:r>
        <w:t>ia i wzajemnego oddziaływania języków, a nie tylko na to, co było ich genetycznie wspólnym dziedzictwem. Oczywiście zarówno w faktach wspólnoty wtórnej jak wspólnoty pierwotnej znaleźć można interesujący materiał dla językoznawstwa ogólnego. Wiele niespodz</w:t>
      </w:r>
      <w:r>
        <w:t>ianek może jeszcze kryć w sobie olbrzymi obszar języków dotychczas naukowo nie zbadanych.</w:t>
      </w:r>
    </w:p>
    <w:p w:rsidR="00C31564" w:rsidRDefault="009538D3">
      <w:pPr>
        <w:pStyle w:val="Teksttreci20"/>
        <w:framePr w:w="9210" w:h="13752" w:hRule="exact" w:wrap="none" w:vAnchor="page" w:hAnchor="page" w:x="1173" w:y="2315"/>
        <w:shd w:val="clear" w:color="auto" w:fill="auto"/>
        <w:ind w:firstLine="320"/>
      </w:pPr>
      <w:r>
        <w:t>Dzięki faktom uzyskanym spoza terenu indoeuropejskiego już dziś inaczej patrzymy na zagadnienie rodzaju gramatycznego lub aspektów, obu zjawisk występujących w naszej</w:t>
      </w:r>
      <w:r>
        <w:t xml:space="preserve"> rodzinie językowej. Wiele światła rzuciły innojęzyczne fakty na indoeuropejskie samogłoski długie, na formację liczby mnogiej w związku z formacją </w:t>
      </w:r>
      <w:r>
        <w:rPr>
          <w:rStyle w:val="Teksttreci212ptBezpogrubieniaKursywa"/>
          <w:lang w:val="cs-CZ" w:eastAsia="cs-CZ" w:bidi="cs-CZ"/>
        </w:rPr>
        <w:t>collectivum</w:t>
      </w:r>
      <w:r>
        <w:rPr>
          <w:lang w:val="cs-CZ" w:eastAsia="cs-CZ" w:bidi="cs-CZ"/>
        </w:rPr>
        <w:t xml:space="preserve"> </w:t>
      </w:r>
      <w:r>
        <w:t xml:space="preserve">czy na nazwy wykonawców potwierdzając dotychczasowe próby pewnych rozwiązań. Fakty innojęzyczne </w:t>
      </w:r>
      <w:r>
        <w:t>upoważniają dziś do twierdzenia, że typ budowy gramatycznej właściwy rodzinie indoeuropejskiej jest stosunkowo znacznie bardziej skomplikowany niż niektóre inne typy spotykane w językach świata. Nie dotyczy to bynajmniej tylko składni, która w badaniach ty</w:t>
      </w:r>
      <w:r>
        <w:t xml:space="preserve">pologicznych odgrywa rolę bardzo poważną. Można będzie objaśnić, gromadząc materiał porównawczy i uwzględniając jego tło historyczne, zawiłość niektórych szczegółów budowy języków indoeuropejskich. Miejsce spekulacji rekonstrukcyjnej, opartej na szczuplej </w:t>
      </w:r>
      <w:r>
        <w:t>podstawie jednego typu, zajmuje coraz szerzej praca nad bogatym, różnorodnym, wyrazistym materiałem języków żywych.</w:t>
      </w:r>
    </w:p>
    <w:p w:rsidR="00C31564" w:rsidRDefault="009538D3">
      <w:pPr>
        <w:pStyle w:val="Teksttreci20"/>
        <w:framePr w:w="9210" w:h="13752" w:hRule="exact" w:wrap="none" w:vAnchor="page" w:hAnchor="page" w:x="1173" w:y="2315"/>
        <w:shd w:val="clear" w:color="auto" w:fill="auto"/>
        <w:spacing w:after="0"/>
        <w:ind w:firstLine="320"/>
      </w:pPr>
      <w:r>
        <w:t>Praca nad typologią języków nie wyczerpuje się jedynie w ustalaniu podobieństw, zwraca bowiem zarazem uwagę na różnice zachodzące między jęz</w:t>
      </w:r>
      <w:r>
        <w:t>ykami, stanowiące o ich fizjonomii osobniczej. Tą podstawą tkwi ona w nurcie neohumanizmu, bo chroni nas przed absolutyzacją</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9538D3">
      <w:pPr>
        <w:pStyle w:val="Nagweklubstopka0"/>
        <w:framePr w:wrap="none" w:vAnchor="page" w:hAnchor="page" w:x="1365" w:y="1531"/>
        <w:shd w:val="clear" w:color="auto" w:fill="auto"/>
        <w:spacing w:line="200" w:lineRule="exact"/>
      </w:pPr>
      <w:r>
        <w:lastRenderedPageBreak/>
        <w:t>10</w:t>
      </w:r>
    </w:p>
    <w:p w:rsidR="00C31564" w:rsidRDefault="009538D3">
      <w:pPr>
        <w:pStyle w:val="Nagweklubstopka0"/>
        <w:framePr w:wrap="none" w:vAnchor="page" w:hAnchor="page" w:x="4401" w:y="1549"/>
        <w:shd w:val="clear" w:color="auto" w:fill="auto"/>
        <w:spacing w:line="200" w:lineRule="exact"/>
      </w:pPr>
      <w:r>
        <w:t>PORADNIK JĘZYKOWY</w:t>
      </w:r>
    </w:p>
    <w:p w:rsidR="00C31564" w:rsidRDefault="009538D3">
      <w:pPr>
        <w:pStyle w:val="Nagweklubstopka0"/>
        <w:framePr w:wrap="none" w:vAnchor="page" w:hAnchor="page" w:x="9369" w:y="1573"/>
        <w:shd w:val="clear" w:color="auto" w:fill="auto"/>
        <w:spacing w:line="200" w:lineRule="exact"/>
      </w:pPr>
      <w:r>
        <w:t>1949, z. 6</w:t>
      </w:r>
    </w:p>
    <w:p w:rsidR="00C31564" w:rsidRDefault="009538D3">
      <w:pPr>
        <w:pStyle w:val="Teksttreci20"/>
        <w:framePr w:w="9078" w:h="1134" w:hRule="exact" w:wrap="none" w:vAnchor="page" w:hAnchor="page" w:x="1239" w:y="2135"/>
        <w:shd w:val="clear" w:color="auto" w:fill="auto"/>
        <w:spacing w:after="0" w:line="252" w:lineRule="exact"/>
        <w:ind w:firstLine="0"/>
      </w:pPr>
      <w:r>
        <w:t>własnego typu językowego. Ten własny typ rozumiemy tym lepiej, im więcej ma</w:t>
      </w:r>
      <w:r>
        <w:t>my pryzmatów porównawczych, przez które możemy go oglądać.</w:t>
      </w:r>
    </w:p>
    <w:p w:rsidR="00C31564" w:rsidRDefault="009538D3">
      <w:pPr>
        <w:pStyle w:val="Teksttreci70"/>
        <w:framePr w:w="9078" w:h="1134" w:hRule="exact" w:wrap="none" w:vAnchor="page" w:hAnchor="page" w:x="1239" w:y="2135"/>
        <w:shd w:val="clear" w:color="auto" w:fill="auto"/>
        <w:spacing w:after="0" w:line="240" w:lineRule="exact"/>
        <w:ind w:right="360"/>
        <w:jc w:val="right"/>
      </w:pPr>
      <w:r>
        <w:t xml:space="preserve">Zygmunt </w:t>
      </w:r>
      <w:proofErr w:type="spellStart"/>
      <w:r>
        <w:t>Rysiewicz</w:t>
      </w:r>
      <w:proofErr w:type="spellEnd"/>
    </w:p>
    <w:p w:rsidR="00C31564" w:rsidRDefault="009538D3">
      <w:pPr>
        <w:pStyle w:val="Teksttreci20"/>
        <w:framePr w:w="9078" w:h="11004" w:hRule="exact" w:wrap="none" w:vAnchor="page" w:hAnchor="page" w:x="1239" w:y="3737"/>
        <w:shd w:val="clear" w:color="auto" w:fill="auto"/>
        <w:spacing w:after="267" w:line="220" w:lineRule="exact"/>
        <w:ind w:right="40" w:firstLine="0"/>
        <w:jc w:val="center"/>
      </w:pPr>
      <w:r>
        <w:t>NAZWY BARW W GWARZE ŁOWICKIEJ</w:t>
      </w:r>
    </w:p>
    <w:p w:rsidR="00C31564" w:rsidRDefault="009538D3">
      <w:pPr>
        <w:pStyle w:val="Teksttreci20"/>
        <w:framePr w:w="9078" w:h="11004" w:hRule="exact" w:wrap="none" w:vAnchor="page" w:hAnchor="page" w:x="1239" w:y="3737"/>
        <w:shd w:val="clear" w:color="auto" w:fill="auto"/>
        <w:spacing w:after="0" w:line="264" w:lineRule="exact"/>
        <w:ind w:firstLine="360"/>
      </w:pPr>
      <w:r>
        <w:t xml:space="preserve">Mimo że sprawa nazw kolorów w języku polskim była już dwukrotnie opracowywana (E. </w:t>
      </w:r>
      <w:r>
        <w:rPr>
          <w:rStyle w:val="Teksttreci2Odstpy5pt"/>
          <w:b/>
          <w:bCs/>
        </w:rPr>
        <w:t>Ostrowska</w:t>
      </w:r>
      <w:r>
        <w:t xml:space="preserve"> „Z historii przymiotników złożonych typu biało</w:t>
      </w:r>
      <w:r>
        <w:rPr>
          <w:rStyle w:val="Teksttreci212ptBezpogrubieniaKursywa"/>
          <w:lang w:val="fr-FR" w:eastAsia="fr-FR" w:bidi="fr-FR"/>
        </w:rPr>
        <w:t>-czerwony</w:t>
      </w:r>
      <w:r>
        <w:rPr>
          <w:lang w:val="fr-FR" w:eastAsia="fr-FR" w:bidi="fr-FR"/>
        </w:rPr>
        <w:t xml:space="preserve"> </w:t>
      </w:r>
      <w:r>
        <w:t xml:space="preserve">i </w:t>
      </w:r>
      <w:r>
        <w:rPr>
          <w:rStyle w:val="Teksttreci212ptBezpogrubieniaKursywa"/>
        </w:rPr>
        <w:t>jasnoniebieski",</w:t>
      </w:r>
      <w:r>
        <w:t xml:space="preserve"> „Język Polski", 1948, zesz. </w:t>
      </w:r>
      <w:r>
        <w:rPr>
          <w:rStyle w:val="Teksttreci2Odstpy5pt"/>
          <w:b/>
          <w:bCs/>
        </w:rPr>
        <w:t xml:space="preserve">Ii2i A. </w:t>
      </w:r>
      <w:r>
        <w:rPr>
          <w:rStyle w:val="Teksttreci2Odstpy3pt"/>
          <w:b/>
          <w:bCs/>
        </w:rPr>
        <w:t>Zaręba</w:t>
      </w:r>
      <w:r>
        <w:t xml:space="preserve"> „Z zagadnień gwarowych nazw odcieni i połączeń kolorów", „Język Polski", 1948, zesz. 6), jednakże w tych krótkich rozprawkach — jak same tytuły wskazują — temat nie został całkowicie wyczerpany,</w:t>
      </w:r>
      <w:r>
        <w:t xml:space="preserve"> toteż nawracam do tego zagadnienia nie obawiając się znużenia czytelników powtarzaniem tych samych wiadomości, zwłaszcza że zamierzam omówić tu nieco szczegółowiej gwarowe nazwy barw, stosowane na niewielkim tylko terytorium Polski — w Księstwie Łowickim.</w:t>
      </w:r>
    </w:p>
    <w:p w:rsidR="00C31564" w:rsidRDefault="009538D3">
      <w:pPr>
        <w:pStyle w:val="Teksttreci20"/>
        <w:framePr w:w="9078" w:h="11004" w:hRule="exact" w:wrap="none" w:vAnchor="page" w:hAnchor="page" w:x="1239" w:y="3737"/>
        <w:shd w:val="clear" w:color="auto" w:fill="auto"/>
        <w:spacing w:after="0" w:line="264" w:lineRule="exact"/>
        <w:ind w:firstLine="360"/>
      </w:pPr>
      <w:r>
        <w:t>Księżacy, a ściślej mówiąc Księżanki, odznaczają się wybitną wrażliwością na drobne nawet odcienie barw, ciągle szukają coraz to nowych wyrazów i używają różnych „chwytów" słowotwórczych dla określenia wielu nowych odcieni kolorów wprowadzanych w strojach</w:t>
      </w:r>
      <w:r>
        <w:t>, a czasem i dla dawniej już znanych barw, jeżeli nazwa wcześniejsza staje się z jakichś względów nieodpowiednia.</w:t>
      </w:r>
    </w:p>
    <w:p w:rsidR="00C31564" w:rsidRDefault="009538D3">
      <w:pPr>
        <w:pStyle w:val="Teksttreci20"/>
        <w:framePr w:w="9078" w:h="11004" w:hRule="exact" w:wrap="none" w:vAnchor="page" w:hAnchor="page" w:x="1239" w:y="3737"/>
        <w:shd w:val="clear" w:color="auto" w:fill="auto"/>
        <w:spacing w:after="0" w:line="264" w:lineRule="exact"/>
        <w:ind w:firstLine="360"/>
      </w:pPr>
      <w:r>
        <w:t xml:space="preserve">Zanim zacznę rozpatrywać poszczególne nazwy barw, muszę wyjaśnić, że wyrazy </w:t>
      </w:r>
      <w:r>
        <w:rPr>
          <w:rStyle w:val="Teksttreci212ptBezpogrubieniaKursywa"/>
        </w:rPr>
        <w:t>barwa</w:t>
      </w:r>
      <w:r>
        <w:t xml:space="preserve"> i </w:t>
      </w:r>
      <w:r>
        <w:rPr>
          <w:rStyle w:val="Teksttreci212ptBezpogrubieniaKursywa"/>
        </w:rPr>
        <w:t>barwić</w:t>
      </w:r>
      <w:r>
        <w:t xml:space="preserve"> wcale' nie są znane w gwarze księżackiej, powszechn</w:t>
      </w:r>
      <w:r>
        <w:t xml:space="preserve">ie natomiast jest tam używana nazwa </w:t>
      </w:r>
      <w:r>
        <w:rPr>
          <w:rStyle w:val="Teksttreci212ptBezpogrubieniaKursywa"/>
        </w:rPr>
        <w:t>farba,</w:t>
      </w:r>
      <w:r>
        <w:t xml:space="preserve"> a stąd </w:t>
      </w:r>
      <w:r>
        <w:rPr>
          <w:rStyle w:val="Teksttreci212ptBezpogrubieniaKursywa"/>
        </w:rPr>
        <w:t>farbować</w:t>
      </w:r>
      <w:r>
        <w:t xml:space="preserve"> i </w:t>
      </w:r>
      <w:r>
        <w:rPr>
          <w:rStyle w:val="Teksttreci212ptBezpogrubieniaKursywa"/>
        </w:rPr>
        <w:t>farbiarz</w:t>
      </w:r>
      <w:r>
        <w:t xml:space="preserve"> (przedtem </w:t>
      </w:r>
      <w:proofErr w:type="spellStart"/>
      <w:r>
        <w:rPr>
          <w:rStyle w:val="Teksttreci212ptBezpogrubieniaKursywa"/>
        </w:rPr>
        <w:t>krosić</w:t>
      </w:r>
      <w:proofErr w:type="spellEnd"/>
      <w:r>
        <w:rPr>
          <w:rStyle w:val="Teksttreci212ptBezpogrubieniaKursywa"/>
        </w:rPr>
        <w:t>, kros</w:t>
      </w:r>
      <w:r>
        <w:t xml:space="preserve"> i </w:t>
      </w:r>
      <w:proofErr w:type="spellStart"/>
      <w:r>
        <w:rPr>
          <w:rStyle w:val="Teksttreci212ptBezpogrubieniaKursywa"/>
        </w:rPr>
        <w:t>krosiorz</w:t>
      </w:r>
      <w:proofErr w:type="spellEnd"/>
      <w:r>
        <w:rPr>
          <w:rStyle w:val="Teksttreci212ptBezpogrubieniaKursywa"/>
        </w:rPr>
        <w:t>).</w:t>
      </w:r>
      <w:r>
        <w:t xml:space="preserve"> Od niedawna rozpowszechnia się wyraz </w:t>
      </w:r>
      <w:r>
        <w:rPr>
          <w:rStyle w:val="Teksttreci212ptBezpogrubieniaKursywa"/>
        </w:rPr>
        <w:t>kolor,</w:t>
      </w:r>
      <w:r>
        <w:t xml:space="preserve"> brzmiący w ustach starszych ludzi jako </w:t>
      </w:r>
      <w:r>
        <w:rPr>
          <w:rStyle w:val="Teksttreci212ptBezpogrubieniaKursywa"/>
        </w:rPr>
        <w:t>kolur (kolorować</w:t>
      </w:r>
      <w:r>
        <w:t xml:space="preserve"> i </w:t>
      </w:r>
      <w:r>
        <w:rPr>
          <w:rStyle w:val="Teksttreci212ptBezpogrubieniaKursywa"/>
        </w:rPr>
        <w:t>kolorowy</w:t>
      </w:r>
      <w:r>
        <w:t xml:space="preserve"> nie istnieją w dialekcie; różnokolorowe</w:t>
      </w:r>
      <w:r>
        <w:t xml:space="preserve">mu najczęściej odpowiada przymiotnik </w:t>
      </w:r>
      <w:proofErr w:type="spellStart"/>
      <w:r>
        <w:rPr>
          <w:rStyle w:val="Teksttreci212ptBezpogrubieniaKursywa"/>
        </w:rPr>
        <w:t>ślepiaty</w:t>
      </w:r>
      <w:proofErr w:type="spellEnd"/>
      <w:r>
        <w:rPr>
          <w:rStyle w:val="Teksttreci212ptBezpogrubieniaKursywa"/>
        </w:rPr>
        <w:t>).</w:t>
      </w:r>
      <w:r>
        <w:t xml:space="preserve"> W praktyce życia codziennego wyraz </w:t>
      </w:r>
      <w:r>
        <w:rPr>
          <w:rStyle w:val="Teksttreci212ptBezpogrubieniaKursywa"/>
        </w:rPr>
        <w:t>kolor</w:t>
      </w:r>
      <w:r>
        <w:t xml:space="preserve"> ma małe zastosowanie w gwarze, bo wymaga on wyabstrahowania cechy z przedmiotu realnego, zazwyczaj więc Księżanki łączą przymiotnikowe nazwy kolorów z odpowiednimi rze</w:t>
      </w:r>
      <w:r>
        <w:t xml:space="preserve">czownikami konkretnymi, oznaczającymi przedmioty, o których jest mowa, a więc </w:t>
      </w:r>
      <w:proofErr w:type="spellStart"/>
      <w:r>
        <w:rPr>
          <w:rStyle w:val="Teksttreci212ptBezpogrubieniaKursywa"/>
        </w:rPr>
        <w:t>cerwuno</w:t>
      </w:r>
      <w:proofErr w:type="spellEnd"/>
      <w:r>
        <w:rPr>
          <w:rStyle w:val="Teksttreci212ptBezpogrubieniaKursywa"/>
        </w:rPr>
        <w:t xml:space="preserve"> płachta, </w:t>
      </w:r>
      <w:proofErr w:type="spellStart"/>
      <w:r>
        <w:rPr>
          <w:rStyle w:val="Teksttreci212ptBezpogrubieniaKursywa"/>
        </w:rPr>
        <w:t>zółto</w:t>
      </w:r>
      <w:proofErr w:type="spellEnd"/>
      <w:r>
        <w:rPr>
          <w:rStyle w:val="Teksttreci212ptBezpogrubieniaKursywa"/>
        </w:rPr>
        <w:t xml:space="preserve"> </w:t>
      </w:r>
      <w:proofErr w:type="spellStart"/>
      <w:r>
        <w:rPr>
          <w:rStyle w:val="Teksttreci212ptBezpogrubieniaKursywa"/>
        </w:rPr>
        <w:t>włocka</w:t>
      </w:r>
      <w:proofErr w:type="spellEnd"/>
      <w:r>
        <w:t xml:space="preserve">, </w:t>
      </w:r>
      <w:proofErr w:type="spellStart"/>
      <w:r>
        <w:rPr>
          <w:rStyle w:val="Teksttreci212ptBezpogrubieniaKursywa"/>
        </w:rPr>
        <w:t>biołno</w:t>
      </w:r>
      <w:proofErr w:type="spellEnd"/>
      <w:r>
        <w:rPr>
          <w:rStyle w:val="Teksttreci212ptBezpogrubieniaKursywa"/>
        </w:rPr>
        <w:t xml:space="preserve"> </w:t>
      </w:r>
      <w:proofErr w:type="spellStart"/>
      <w:r>
        <w:rPr>
          <w:rStyle w:val="Teksttreci212ptBezpogrubieniaKursywa"/>
        </w:rPr>
        <w:t>mitka</w:t>
      </w:r>
      <w:proofErr w:type="spellEnd"/>
      <w:r>
        <w:rPr>
          <w:rStyle w:val="Teksttreci212ptBezpogrubieniaKursywa"/>
        </w:rPr>
        <w:t xml:space="preserve">, </w:t>
      </w:r>
      <w:proofErr w:type="spellStart"/>
      <w:r>
        <w:rPr>
          <w:rStyle w:val="Teksttreci212ptBezpogrubieniaKursywa"/>
        </w:rPr>
        <w:t>zielunutki</w:t>
      </w:r>
      <w:proofErr w:type="spellEnd"/>
      <w:r>
        <w:rPr>
          <w:rStyle w:val="Teksttreci212ptBezpogrubieniaKursywa"/>
        </w:rPr>
        <w:t xml:space="preserve"> </w:t>
      </w:r>
      <w:proofErr w:type="spellStart"/>
      <w:r>
        <w:rPr>
          <w:rStyle w:val="Teksttreci212ptBezpogrubieniaKursywa"/>
        </w:rPr>
        <w:t>spańcer</w:t>
      </w:r>
      <w:proofErr w:type="spellEnd"/>
      <w:r>
        <w:rPr>
          <w:rStyle w:val="Teksttreci212ptBezpogrubieniaKursywa"/>
        </w:rPr>
        <w:t xml:space="preserve">, dubeltowo kiecka, </w:t>
      </w:r>
      <w:proofErr w:type="spellStart"/>
      <w:r>
        <w:rPr>
          <w:rStyle w:val="Teksttreci212ptBezpogrubieniaKursywa"/>
        </w:rPr>
        <w:t>cialowo</w:t>
      </w:r>
      <w:proofErr w:type="spellEnd"/>
      <w:r>
        <w:rPr>
          <w:rStyle w:val="Teksttreci212ptBezpogrubieniaKursywa"/>
        </w:rPr>
        <w:t xml:space="preserve"> </w:t>
      </w:r>
      <w:proofErr w:type="spellStart"/>
      <w:r>
        <w:rPr>
          <w:rStyle w:val="Teksttreci212ptBezpogrubieniaKursywa"/>
        </w:rPr>
        <w:t>salanówka</w:t>
      </w:r>
      <w:proofErr w:type="spellEnd"/>
      <w:r>
        <w:t xml:space="preserve"> &gt;) itd.</w:t>
      </w:r>
    </w:p>
    <w:p w:rsidR="00C31564" w:rsidRDefault="009538D3">
      <w:pPr>
        <w:pStyle w:val="Teksttreci20"/>
        <w:framePr w:w="9078" w:h="11004" w:hRule="exact" w:wrap="none" w:vAnchor="page" w:hAnchor="page" w:x="1239" w:y="3737"/>
        <w:shd w:val="clear" w:color="auto" w:fill="auto"/>
        <w:spacing w:after="0" w:line="264" w:lineRule="exact"/>
        <w:ind w:firstLine="360"/>
      </w:pPr>
      <w:r>
        <w:t xml:space="preserve">Należy też pamiętać, że historia niektórych nazw kolorów w Łowickiem </w:t>
      </w:r>
      <w:r>
        <w:t xml:space="preserve">jest ściśle związana z rozwojem stroju ludowego oraz ze stanem sztuki farbiarskiej w danym okresie. I tak np. pewne nazwy kolorów stosowane były tylko do wełny, której używały Księżanki do tkania materiałów na </w:t>
      </w:r>
      <w:r>
        <w:rPr>
          <w:rStyle w:val="Teksttreci212ptBezpogrubieniaKursywa"/>
        </w:rPr>
        <w:t>kiecki (</w:t>
      </w:r>
      <w:r>
        <w:rPr>
          <w:rStyle w:val="Teksttreci212ptBezpogrubieniaKursywa"/>
          <w:lang w:val="cs-CZ" w:eastAsia="cs-CZ" w:bidi="cs-CZ"/>
        </w:rPr>
        <w:t>we</w:t>
      </w:r>
      <w:r>
        <w:rPr>
          <w:rStyle w:val="Teksttreci212ptBezpogrubieniaKursywa"/>
        </w:rPr>
        <w:t>ł</w:t>
      </w:r>
      <w:r>
        <w:rPr>
          <w:rStyle w:val="Teksttreci212ptBezpogrubieniaKursywa"/>
          <w:lang w:val="cs-CZ" w:eastAsia="cs-CZ" w:bidi="cs-CZ"/>
        </w:rPr>
        <w:t>niok</w:t>
      </w:r>
      <w:r>
        <w:rPr>
          <w:lang w:val="cs-CZ" w:eastAsia="cs-CZ" w:bidi="cs-CZ"/>
        </w:rPr>
        <w:t xml:space="preserve"> </w:t>
      </w:r>
      <w:r>
        <w:t xml:space="preserve">to nazwa późniejsza), </w:t>
      </w:r>
      <w:r>
        <w:rPr>
          <w:rStyle w:val="Teksttreci212ptBezpogrubieniaKursywa"/>
        </w:rPr>
        <w:t>fartuchy</w:t>
      </w:r>
      <w:r>
        <w:t xml:space="preserve"> i </w:t>
      </w:r>
      <w:proofErr w:type="spellStart"/>
      <w:r>
        <w:rPr>
          <w:rStyle w:val="Teksttreci212ptBezpogrubieniaKursywa"/>
        </w:rPr>
        <w:t>spancerki</w:t>
      </w:r>
      <w:proofErr w:type="spellEnd"/>
      <w:r>
        <w:t xml:space="preserve"> dla kobiet oraz </w:t>
      </w:r>
      <w:r>
        <w:rPr>
          <w:rStyle w:val="Teksttreci212ptBezpogrubieniaKursywa"/>
        </w:rPr>
        <w:t>portki</w:t>
      </w:r>
      <w:r>
        <w:t xml:space="preserve"> i </w:t>
      </w:r>
      <w:proofErr w:type="spellStart"/>
      <w:r>
        <w:rPr>
          <w:rStyle w:val="Teksttreci212ptBezpogrubieniaKursywa"/>
        </w:rPr>
        <w:t>spańcery</w:t>
      </w:r>
      <w:proofErr w:type="spellEnd"/>
      <w:r>
        <w:t xml:space="preserve"> dla mężczyzn; nazwami tymi nie posługiwano» się nigdy przy określaniu kolorów bawełny, jedwabiu czy też </w:t>
      </w:r>
      <w:r>
        <w:rPr>
          <w:rStyle w:val="Teksttreci212ptBezpogrubieniaKursywa"/>
        </w:rPr>
        <w:t>kupnych</w:t>
      </w:r>
      <w:r>
        <w:t xml:space="preserve"> nici.</w:t>
      </w:r>
    </w:p>
    <w:p w:rsidR="00C31564" w:rsidRDefault="009538D3">
      <w:pPr>
        <w:pStyle w:val="Teksttreci20"/>
        <w:framePr w:w="9078" w:h="11004" w:hRule="exact" w:wrap="none" w:vAnchor="page" w:hAnchor="page" w:x="1239" w:y="3737"/>
        <w:shd w:val="clear" w:color="auto" w:fill="auto"/>
        <w:spacing w:after="0" w:line="264" w:lineRule="exact"/>
        <w:ind w:firstLine="360"/>
      </w:pPr>
      <w:r>
        <w:t>Ponieważ jeden z dawniejszych barwników, którym farbowano sobie w domu owczą wełnę, był doś</w:t>
      </w:r>
      <w:r>
        <w:t xml:space="preserve">ć słaby, więc aby uzyskać pożądane </w:t>
      </w:r>
      <w:proofErr w:type="spellStart"/>
      <w:r>
        <w:t>natę</w:t>
      </w:r>
      <w:proofErr w:type="spellEnd"/>
      <w:r>
        <w:t>-</w:t>
      </w:r>
    </w:p>
    <w:p w:rsidR="00C31564" w:rsidRDefault="009538D3">
      <w:pPr>
        <w:pStyle w:val="Teksttreci50"/>
        <w:framePr w:w="9078" w:h="492" w:hRule="exact" w:wrap="none" w:vAnchor="page" w:hAnchor="page" w:x="1239" w:y="15059"/>
        <w:shd w:val="clear" w:color="auto" w:fill="auto"/>
        <w:spacing w:after="0" w:line="210" w:lineRule="exact"/>
        <w:ind w:firstLine="240"/>
        <w:jc w:val="left"/>
      </w:pPr>
      <w:r>
        <w:t xml:space="preserve">*) </w:t>
      </w:r>
      <w:proofErr w:type="spellStart"/>
      <w:r>
        <w:rPr>
          <w:rStyle w:val="Teksttreci510ptKursywa"/>
        </w:rPr>
        <w:t>Salanówka</w:t>
      </w:r>
      <w:proofErr w:type="spellEnd"/>
      <w:r>
        <w:rPr>
          <w:rStyle w:val="Teksttreci510ptKursywa"/>
        </w:rPr>
        <w:t xml:space="preserve">, </w:t>
      </w:r>
      <w:proofErr w:type="spellStart"/>
      <w:r>
        <w:rPr>
          <w:rStyle w:val="Teksttreci510ptKursywa"/>
        </w:rPr>
        <w:t>salnówka</w:t>
      </w:r>
      <w:proofErr w:type="spellEnd"/>
      <w:r>
        <w:t xml:space="preserve"> to odmiany fonetyczne </w:t>
      </w:r>
      <w:proofErr w:type="spellStart"/>
      <w:r>
        <w:rPr>
          <w:rStyle w:val="Teksttreci510ptKursywa"/>
        </w:rPr>
        <w:t>szalinówki</w:t>
      </w:r>
      <w:proofErr w:type="spellEnd"/>
      <w:r>
        <w:rPr>
          <w:rStyle w:val="Teksttreci510ptKursywa"/>
        </w:rPr>
        <w:t>,</w:t>
      </w:r>
      <w:r>
        <w:t xml:space="preserve"> czyli wełnianej chusteczki na głowę; jedwabna nazywa się </w:t>
      </w:r>
      <w:r>
        <w:rPr>
          <w:rStyle w:val="Teksttreci510ptKursywa"/>
        </w:rPr>
        <w:t>jedwabnicą.</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9538D3">
      <w:pPr>
        <w:pStyle w:val="Nagweklubstopka0"/>
        <w:framePr w:wrap="none" w:vAnchor="page" w:hAnchor="page" w:x="1191" w:y="1573"/>
        <w:shd w:val="clear" w:color="auto" w:fill="auto"/>
        <w:spacing w:line="200" w:lineRule="exact"/>
      </w:pPr>
      <w:r>
        <w:lastRenderedPageBreak/>
        <w:t>1949, z. 6</w:t>
      </w:r>
    </w:p>
    <w:p w:rsidR="00C31564" w:rsidRDefault="009538D3">
      <w:pPr>
        <w:pStyle w:val="Nagweklubstopka0"/>
        <w:framePr w:wrap="none" w:vAnchor="page" w:hAnchor="page" w:x="4347" w:y="1543"/>
        <w:shd w:val="clear" w:color="auto" w:fill="auto"/>
        <w:spacing w:line="200" w:lineRule="exact"/>
      </w:pPr>
      <w:r>
        <w:t>PORADNIK JĘZYKOWY</w:t>
      </w:r>
    </w:p>
    <w:p w:rsidR="00C31564" w:rsidRDefault="009538D3">
      <w:pPr>
        <w:pStyle w:val="Nagweklubstopka0"/>
        <w:framePr w:wrap="none" w:vAnchor="page" w:hAnchor="page" w:x="10095" w:y="1501"/>
        <w:shd w:val="clear" w:color="auto" w:fill="auto"/>
        <w:spacing w:line="200" w:lineRule="exact"/>
      </w:pPr>
      <w:r>
        <w:t>11</w:t>
      </w:r>
    </w:p>
    <w:p w:rsidR="00C31564" w:rsidRDefault="009538D3">
      <w:pPr>
        <w:pStyle w:val="Teksttreci20"/>
        <w:framePr w:w="9258" w:h="9888" w:hRule="exact" w:wrap="none" w:vAnchor="page" w:hAnchor="page" w:x="1149" w:y="2141"/>
        <w:shd w:val="clear" w:color="auto" w:fill="auto"/>
        <w:spacing w:after="120"/>
        <w:ind w:firstLine="0"/>
      </w:pPr>
      <w:proofErr w:type="spellStart"/>
      <w:r>
        <w:t>żenie</w:t>
      </w:r>
      <w:proofErr w:type="spellEnd"/>
      <w:r>
        <w:t xml:space="preserve"> koloni, trzeba było powtarzać dwukrotnie, tj. </w:t>
      </w:r>
      <w:r>
        <w:rPr>
          <w:rStyle w:val="Teksttreci212ptBezpogrubieniaKursywa"/>
        </w:rPr>
        <w:t>dubeltowo</w:t>
      </w:r>
      <w:r>
        <w:rPr>
          <w:rStyle w:val="Teksttreci212ptBezpogrubieniaKursywa"/>
          <w:vertAlign w:val="superscript"/>
        </w:rPr>
        <w:t>1</w:t>
      </w:r>
      <w:r>
        <w:rPr>
          <w:rStyle w:val="Teksttreci212ptBezpogrubieniaKursywa"/>
        </w:rPr>
        <w:t>)</w:t>
      </w:r>
      <w:r>
        <w:t xml:space="preserve"> proces farbowania, w ten sposób powstała </w:t>
      </w:r>
      <w:r>
        <w:rPr>
          <w:rStyle w:val="Teksttreci212ptBezpogrubieniaKursywa"/>
        </w:rPr>
        <w:t>dubeltowo</w:t>
      </w:r>
      <w:r>
        <w:t xml:space="preserve"> farba, a potem </w:t>
      </w:r>
      <w:r>
        <w:rPr>
          <w:rStyle w:val="Teksttreci212ptBezpogrubieniaKursywa"/>
        </w:rPr>
        <w:t xml:space="preserve">dubeltowo </w:t>
      </w:r>
      <w:r>
        <w:t xml:space="preserve">kiecka, </w:t>
      </w:r>
      <w:r>
        <w:rPr>
          <w:rStyle w:val="Teksttreci212ptBezpogrubieniaKursywa"/>
        </w:rPr>
        <w:t>dubeltowe</w:t>
      </w:r>
      <w:r>
        <w:t xml:space="preserve"> portki itd. Nazwa ta odnosi się do barwy pomarańczowej, której używano przez dłuższy czas, mniej w</w:t>
      </w:r>
      <w:r>
        <w:t xml:space="preserve">ięcej od początku XX wieku do roku 1925, jako podstawowej (chodzi tu o tło, czyli o szerokie pasy, tj. </w:t>
      </w:r>
      <w:proofErr w:type="spellStart"/>
      <w:r>
        <w:rPr>
          <w:rStyle w:val="Teksttreci212ptBezpogrubieniaKursywa"/>
        </w:rPr>
        <w:t>bryngi</w:t>
      </w:r>
      <w:proofErr w:type="spellEnd"/>
      <w:r>
        <w:t xml:space="preserve"> lub </w:t>
      </w:r>
      <w:proofErr w:type="spellStart"/>
      <w:r>
        <w:rPr>
          <w:rStyle w:val="Teksttreci212ptBezpogrubieniaKursywa"/>
        </w:rPr>
        <w:t>mryngi</w:t>
      </w:r>
      <w:proofErr w:type="spellEnd"/>
      <w:r>
        <w:rPr>
          <w:rStyle w:val="Teksttreci212ptBezpogrubieniaKursywa"/>
        </w:rPr>
        <w:t>)</w:t>
      </w:r>
      <w:r>
        <w:t xml:space="preserve"> w wełniakach księżackich.</w:t>
      </w:r>
    </w:p>
    <w:p w:rsidR="00C31564" w:rsidRDefault="009538D3">
      <w:pPr>
        <w:pStyle w:val="Teksttreci20"/>
        <w:framePr w:w="9258" w:h="9888" w:hRule="exact" w:wrap="none" w:vAnchor="page" w:hAnchor="page" w:x="1149" w:y="2141"/>
        <w:shd w:val="clear" w:color="auto" w:fill="auto"/>
        <w:spacing w:after="120"/>
        <w:ind w:firstLine="340"/>
      </w:pPr>
      <w:r>
        <w:t xml:space="preserve">W przeciwieństwie do </w:t>
      </w:r>
      <w:r>
        <w:rPr>
          <w:rStyle w:val="Teksttreci212ptBezpogrubieniaKursywa"/>
        </w:rPr>
        <w:t>dubeltowej</w:t>
      </w:r>
      <w:r>
        <w:t xml:space="preserve"> występuje barwa </w:t>
      </w:r>
      <w:r>
        <w:rPr>
          <w:rStyle w:val="Teksttreci212ptBezpogrubieniaKursywa"/>
        </w:rPr>
        <w:t>prosta,</w:t>
      </w:r>
      <w:r>
        <w:t xml:space="preserve"> którą uzyskiwano po jednokrotnym zanurzeniu wełny w </w:t>
      </w:r>
      <w:r>
        <w:t>barwniku. Jest to barwa c</w:t>
      </w:r>
      <w:r>
        <w:rPr>
          <w:lang w:val="cs-CZ" w:eastAsia="cs-CZ" w:bidi="cs-CZ"/>
        </w:rPr>
        <w:t xml:space="preserve">zenvona </w:t>
      </w:r>
      <w:r>
        <w:t xml:space="preserve">o dość intensywnym nasyceniu. W </w:t>
      </w:r>
      <w:r>
        <w:rPr>
          <w:rStyle w:val="Teksttreci212ptBezpogrubieniaKursywa"/>
        </w:rPr>
        <w:t>kieckach, portkach</w:t>
      </w:r>
      <w:r>
        <w:t xml:space="preserve"> i </w:t>
      </w:r>
      <w:proofErr w:type="spellStart"/>
      <w:r>
        <w:rPr>
          <w:rStyle w:val="Teksttreci212ptBezpogrubieniaKursywa"/>
        </w:rPr>
        <w:t>nospach</w:t>
      </w:r>
      <w:proofErr w:type="spellEnd"/>
      <w:r>
        <w:rPr>
          <w:rStyle w:val="Teksttreci212ptBezpogrubieniaKursywa"/>
        </w:rPr>
        <w:t xml:space="preserve"> </w:t>
      </w:r>
      <w:r>
        <w:t xml:space="preserve">(tj. poszwach na pierzyny) z końca XIX wieku ta </w:t>
      </w:r>
      <w:r>
        <w:rPr>
          <w:rStyle w:val="Teksttreci212ptBezpogrubieniaKursywa"/>
        </w:rPr>
        <w:t>prosta,</w:t>
      </w:r>
      <w:r>
        <w:t xml:space="preserve"> tj. czerwona wełna stanowiła tło dla innych pasów, zawierających </w:t>
      </w:r>
      <w:proofErr w:type="spellStart"/>
      <w:r>
        <w:rPr>
          <w:rStyle w:val="Teksttreci212ptBezpogrubieniaKursywa"/>
        </w:rPr>
        <w:t>obsuwki</w:t>
      </w:r>
      <w:proofErr w:type="spellEnd"/>
      <w:r>
        <w:rPr>
          <w:rStyle w:val="Teksttreci212ptBezpogrubieniaKursywa"/>
        </w:rPr>
        <w:t>,</w:t>
      </w:r>
      <w:r>
        <w:t xml:space="preserve"> czyli wąskie paski wełny o różny</w:t>
      </w:r>
      <w:r>
        <w:t>ch kolorach</w:t>
      </w:r>
      <w:r>
        <w:rPr>
          <w:vertAlign w:val="superscript"/>
        </w:rPr>
        <w:t>* 2 * * * *</w:t>
      </w:r>
      <w:r>
        <w:t>).</w:t>
      </w:r>
    </w:p>
    <w:p w:rsidR="00C31564" w:rsidRDefault="009538D3">
      <w:pPr>
        <w:pStyle w:val="Teksttreci20"/>
        <w:framePr w:w="9258" w:h="9888" w:hRule="exact" w:wrap="none" w:vAnchor="page" w:hAnchor="page" w:x="1149" w:y="2141"/>
        <w:shd w:val="clear" w:color="auto" w:fill="auto"/>
        <w:spacing w:after="115"/>
        <w:ind w:firstLine="340"/>
      </w:pPr>
      <w:r>
        <w:t xml:space="preserve">Wydaje mi się, że </w:t>
      </w:r>
      <w:r>
        <w:rPr>
          <w:rStyle w:val="Teksttreci212ptBezpogrubieniaKursywa"/>
        </w:rPr>
        <w:t>prosta</w:t>
      </w:r>
      <w:r>
        <w:t xml:space="preserve"> i </w:t>
      </w:r>
      <w:r>
        <w:rPr>
          <w:rStyle w:val="Teksttreci212ptBezpogrubieniaKursywa"/>
        </w:rPr>
        <w:t>dubeltowa</w:t>
      </w:r>
      <w:r>
        <w:t xml:space="preserve"> (farba, wełna) są najstarszymi typowo łowickimi nazwami kolorów. Już trochę późniejszą jest nazwa </w:t>
      </w:r>
      <w:proofErr w:type="spellStart"/>
      <w:r>
        <w:rPr>
          <w:rStyle w:val="Teksttreci212ptBezpogrubieniaKursywa"/>
        </w:rPr>
        <w:t>sanicka</w:t>
      </w:r>
      <w:proofErr w:type="spellEnd"/>
      <w:r>
        <w:t xml:space="preserve"> (niepowszechnie zresztą w Księstwie znana), używana dla barwy prostej, a więc czerwonej.</w:t>
      </w:r>
      <w:r>
        <w:t xml:space="preserve"> Nazwa ta pochodzi stąd, że wełnę o pięknym czerwonym kolorze masowo wysyłana w początkach XX stulecia na rynek Łowicza i innych mniejszych miasteczek Księstwa fabryka (przędzalnia i farbiarnia wełny) w Sannikach.</w:t>
      </w:r>
    </w:p>
    <w:p w:rsidR="00C31564" w:rsidRDefault="009538D3">
      <w:pPr>
        <w:pStyle w:val="Teksttreci20"/>
        <w:framePr w:w="9258" w:h="9888" w:hRule="exact" w:wrap="none" w:vAnchor="page" w:hAnchor="page" w:x="1149" w:y="2141"/>
        <w:shd w:val="clear" w:color="auto" w:fill="auto"/>
        <w:spacing w:after="120" w:line="276" w:lineRule="exact"/>
        <w:ind w:firstLine="340"/>
      </w:pPr>
      <w:r>
        <w:t xml:space="preserve">Dziś o barwie dubeltowej, prostej albo </w:t>
      </w:r>
      <w:proofErr w:type="spellStart"/>
      <w:r>
        <w:t>san</w:t>
      </w:r>
      <w:r>
        <w:t>ickiej</w:t>
      </w:r>
      <w:proofErr w:type="spellEnd"/>
      <w:r>
        <w:t xml:space="preserve"> wiedzą już tylko wiekowe Księżanki. Młode używają nazw </w:t>
      </w:r>
      <w:proofErr w:type="spellStart"/>
      <w:r>
        <w:rPr>
          <w:rStyle w:val="Teksttreci212ptBezpogrubieniaKursywa"/>
        </w:rPr>
        <w:t>pumarańcowo</w:t>
      </w:r>
      <w:proofErr w:type="spellEnd"/>
      <w:r>
        <w:t xml:space="preserve"> albo </w:t>
      </w:r>
      <w:proofErr w:type="spellStart"/>
      <w:r>
        <w:rPr>
          <w:rStyle w:val="Teksttreci212ptBezpogrubieniaKursywa"/>
        </w:rPr>
        <w:t>ceglato</w:t>
      </w:r>
      <w:proofErr w:type="spellEnd"/>
      <w:r>
        <w:t xml:space="preserve"> i </w:t>
      </w:r>
      <w:proofErr w:type="spellStart"/>
      <w:r>
        <w:rPr>
          <w:rStyle w:val="Teksttreci212ptBezpogrubieniaKursywa"/>
        </w:rPr>
        <w:t>cer</w:t>
      </w:r>
      <w:r>
        <w:t>t</w:t>
      </w:r>
      <w:r>
        <w:rPr>
          <w:rStyle w:val="Teksttreci212ptBezpogrubieniaKursywa"/>
        </w:rPr>
        <w:t>runo</w:t>
      </w:r>
      <w:proofErr w:type="spellEnd"/>
      <w:r>
        <w:rPr>
          <w:rStyle w:val="Teksttreci212ptBezpogrubieniaKursywa"/>
        </w:rPr>
        <w:t>.</w:t>
      </w:r>
      <w:r>
        <w:t xml:space="preserve"> Są to zresztą kolory, które w obecnie tkanych wełniakach nie występują nigdy jako tło, a nawet i w </w:t>
      </w:r>
      <w:proofErr w:type="spellStart"/>
      <w:r>
        <w:rPr>
          <w:rStyle w:val="Teksttreci212ptBezpogrubieniaKursywa"/>
        </w:rPr>
        <w:t>obsuwkach</w:t>
      </w:r>
      <w:proofErr w:type="spellEnd"/>
      <w:r>
        <w:t xml:space="preserve"> rzadko są używane, gdyż stały się niemodne.</w:t>
      </w:r>
    </w:p>
    <w:p w:rsidR="00C31564" w:rsidRDefault="009538D3">
      <w:pPr>
        <w:pStyle w:val="Teksttreci20"/>
        <w:framePr w:w="9258" w:h="9888" w:hRule="exact" w:wrap="none" w:vAnchor="page" w:hAnchor="page" w:x="1149" w:y="2141"/>
        <w:shd w:val="clear" w:color="auto" w:fill="auto"/>
        <w:spacing w:after="125" w:line="276" w:lineRule="exact"/>
        <w:ind w:firstLine="340"/>
      </w:pPr>
      <w:r>
        <w:t>Z in</w:t>
      </w:r>
      <w:r>
        <w:t xml:space="preserve">nych nazw kolorów spotykanych w języku księżackim większe zainteresowanie od strony realnej mogą wywołać barwy </w:t>
      </w:r>
      <w:r>
        <w:rPr>
          <w:rStyle w:val="Teksttreci212ptBezpogrubieniaKursywa"/>
        </w:rPr>
        <w:t>blada</w:t>
      </w:r>
      <w:r>
        <w:t xml:space="preserve"> i </w:t>
      </w:r>
      <w:r>
        <w:rPr>
          <w:rStyle w:val="Teksttreci212ptBezpogrubieniaKursywa"/>
        </w:rPr>
        <w:t>łysa.</w:t>
      </w:r>
    </w:p>
    <w:p w:rsidR="00C31564" w:rsidRDefault="009538D3">
      <w:pPr>
        <w:pStyle w:val="Teksttreci20"/>
        <w:framePr w:w="9258" w:h="9888" w:hRule="exact" w:wrap="none" w:vAnchor="page" w:hAnchor="page" w:x="1149" w:y="2141"/>
        <w:shd w:val="clear" w:color="auto" w:fill="auto"/>
        <w:spacing w:after="0"/>
        <w:ind w:firstLine="340"/>
      </w:pPr>
      <w:r>
        <w:rPr>
          <w:rStyle w:val="Teksttreci212ptBezpogrubieniaKursywa"/>
        </w:rPr>
        <w:t>Blady</w:t>
      </w:r>
      <w:r>
        <w:t xml:space="preserve"> to u Księżanek — w przeciwstawieniu do </w:t>
      </w:r>
      <w:r>
        <w:rPr>
          <w:rStyle w:val="Teksttreci212ptBezpogrubieniaKursywa"/>
        </w:rPr>
        <w:t>czerwonego</w:t>
      </w:r>
      <w:r>
        <w:t xml:space="preserve"> — tyle co różowy. O tym, że przymiotnik ten jako nazwa koloru nie występu</w:t>
      </w:r>
      <w:r w:rsidR="00B75AB6">
        <w:t>j</w:t>
      </w:r>
      <w:r>
        <w:t xml:space="preserve">e wyłącznie tylko w łowickiej gwarze i że używany był również i w języku staropolskim, świadczy fakt, że najstarsi </w:t>
      </w:r>
      <w:proofErr w:type="spellStart"/>
      <w:r>
        <w:t>autorowie</w:t>
      </w:r>
      <w:proofErr w:type="spellEnd"/>
      <w:r>
        <w:t xml:space="preserve"> zielników </w:t>
      </w:r>
      <w:r>
        <w:rPr>
          <w:lang w:val="fr-FR" w:eastAsia="fr-FR" w:bidi="fr-FR"/>
        </w:rPr>
        <w:t>F</w:t>
      </w:r>
      <w:proofErr w:type="spellStart"/>
      <w:r>
        <w:t>alimir</w:t>
      </w:r>
      <w:r>
        <w:rPr>
          <w:rStyle w:val="Teksttreci2Odstpy3pt"/>
          <w:b/>
          <w:bCs/>
        </w:rPr>
        <w:t>z</w:t>
      </w:r>
      <w:proofErr w:type="spellEnd"/>
      <w:r>
        <w:t xml:space="preserve"> („O ziołach i mocy ich", 1534 r.) i </w:t>
      </w:r>
      <w:r>
        <w:rPr>
          <w:rStyle w:val="Teksttreci2Odstpy3pt"/>
          <w:b/>
          <w:bCs/>
        </w:rPr>
        <w:t xml:space="preserve">Marcin z Urzędowa </w:t>
      </w:r>
      <w:r>
        <w:t xml:space="preserve">(„Herbarz polski, to jest o przyrodzeniu ziół i drzew rozmaitych", 1595 r.) posługują się takimi określeniami barw, jak </w:t>
      </w:r>
      <w:r>
        <w:rPr>
          <w:rStyle w:val="Teksttreci212ptBezpogrubieniaKursywa"/>
        </w:rPr>
        <w:t xml:space="preserve">z biała blady, z blada </w:t>
      </w:r>
      <w:proofErr w:type="spellStart"/>
      <w:r>
        <w:rPr>
          <w:rStyle w:val="Teksttreci212ptBezpogrubieniaKursywa"/>
        </w:rPr>
        <w:t>biał</w:t>
      </w:r>
      <w:proofErr w:type="spellEnd"/>
      <w:r>
        <w:rPr>
          <w:rStyle w:val="Teksttreci212ptBezpogrubieniaKursywa"/>
          <w:lang w:val="cs-CZ" w:eastAsia="cs-CZ" w:bidi="cs-CZ"/>
        </w:rPr>
        <w:t>y,</w:t>
      </w:r>
    </w:p>
    <w:p w:rsidR="00C31564" w:rsidRDefault="009538D3">
      <w:pPr>
        <w:pStyle w:val="Stopka20"/>
        <w:framePr w:w="9258" w:h="1140" w:hRule="exact" w:wrap="none" w:vAnchor="page" w:hAnchor="page" w:x="1149" w:y="12787"/>
        <w:shd w:val="clear" w:color="auto" w:fill="auto"/>
        <w:spacing w:before="0"/>
        <w:ind w:firstLine="260"/>
        <w:jc w:val="both"/>
      </w:pPr>
      <w:r>
        <w:t xml:space="preserve">*) Wyraz ten w języku ogólnopolskim z wyjątkiem myśliwskiej </w:t>
      </w:r>
      <w:r>
        <w:rPr>
          <w:rStyle w:val="Stopka210ptKursywa"/>
        </w:rPr>
        <w:t>dubeltówki</w:t>
      </w:r>
      <w:r>
        <w:t xml:space="preserve"> już został usunię</w:t>
      </w:r>
      <w:r>
        <w:t xml:space="preserve">ty, dawne </w:t>
      </w:r>
      <w:r>
        <w:rPr>
          <w:rStyle w:val="Stopka210ptKursywa"/>
        </w:rPr>
        <w:t>dubeltowe</w:t>
      </w:r>
      <w:r>
        <w:t xml:space="preserve"> okna czy szyby zastąpiono </w:t>
      </w:r>
      <w:r>
        <w:rPr>
          <w:rStyle w:val="Stopka210ptKursywa"/>
        </w:rPr>
        <w:t>podwójnymi</w:t>
      </w:r>
      <w:r>
        <w:t>, natomiast w gwarze łowickiej ma on nadal pełne zastosowanie. Znam jedną Ksi</w:t>
      </w:r>
      <w:r w:rsidR="00B75AB6">
        <w:t>ę</w:t>
      </w:r>
      <w:r>
        <w:t xml:space="preserve">żankę, która bardzo często mówi o sobie „moi matka </w:t>
      </w:r>
      <w:proofErr w:type="spellStart"/>
      <w:r>
        <w:t>lubiom</w:t>
      </w:r>
      <w:proofErr w:type="spellEnd"/>
      <w:r>
        <w:t xml:space="preserve"> </w:t>
      </w:r>
      <w:proofErr w:type="spellStart"/>
      <w:r>
        <w:t>porzundek</w:t>
      </w:r>
      <w:proofErr w:type="spellEnd"/>
      <w:r>
        <w:t>, a jo dubelt", czyli dwa razy więcej.</w:t>
      </w:r>
    </w:p>
    <w:p w:rsidR="00C31564" w:rsidRDefault="009538D3">
      <w:pPr>
        <w:pStyle w:val="Stopka20"/>
        <w:framePr w:w="9258" w:h="224" w:hRule="exact" w:wrap="none" w:vAnchor="page" w:hAnchor="page" w:x="1149" w:y="14141"/>
        <w:shd w:val="clear" w:color="auto" w:fill="auto"/>
        <w:spacing w:before="0"/>
        <w:ind w:left="280"/>
      </w:pPr>
      <w:r>
        <w:rPr>
          <w:vertAlign w:val="superscript"/>
        </w:rPr>
        <w:t>2</w:t>
      </w:r>
      <w:r>
        <w:t>) Takie wytłuma</w:t>
      </w:r>
      <w:r>
        <w:t xml:space="preserve">czenie historii nazw </w:t>
      </w:r>
      <w:r>
        <w:rPr>
          <w:rStyle w:val="Stopka210ptKursywa"/>
        </w:rPr>
        <w:t>prosty</w:t>
      </w:r>
      <w:r>
        <w:t xml:space="preserve"> i </w:t>
      </w:r>
      <w:r>
        <w:rPr>
          <w:rStyle w:val="Stopka210ptKursywa"/>
        </w:rPr>
        <w:t>dubeltowy</w:t>
      </w:r>
      <w:r>
        <w:t xml:space="preserve"> dawały mi od dawna s</w:t>
      </w:r>
      <w:r w:rsidR="00B75AB6">
        <w:t>ame</w:t>
      </w:r>
    </w:p>
    <w:p w:rsidR="00C31564" w:rsidRDefault="009538D3">
      <w:pPr>
        <w:pStyle w:val="Stopka20"/>
        <w:framePr w:w="9258" w:h="222" w:hRule="exact" w:wrap="none" w:vAnchor="page" w:hAnchor="page" w:x="1149" w:y="14365"/>
        <w:shd w:val="clear" w:color="auto" w:fill="auto"/>
        <w:spacing w:before="0"/>
      </w:pPr>
      <w:r>
        <w:t>Księżanki; obecnie jeden z mieszkańców Łowicza wyjaśnił mi je w nieco inny</w:t>
      </w:r>
    </w:p>
    <w:p w:rsidR="00C31564" w:rsidRDefault="009538D3">
      <w:pPr>
        <w:pStyle w:val="Stopka20"/>
        <w:framePr w:w="9258" w:h="226" w:hRule="exact" w:wrap="none" w:vAnchor="page" w:hAnchor="page" w:x="1149" w:y="14587"/>
        <w:shd w:val="clear" w:color="auto" w:fill="auto"/>
        <w:spacing w:before="0"/>
      </w:pPr>
      <w:r>
        <w:t>sposób — podobno dla ufarbowania wełny na czerwono używano dawniej jednego</w:t>
      </w:r>
    </w:p>
    <w:p w:rsidR="00C31564" w:rsidRDefault="009538D3">
      <w:pPr>
        <w:pStyle w:val="Stopka20"/>
        <w:framePr w:w="9258" w:h="256" w:hRule="exact" w:wrap="none" w:vAnchor="page" w:hAnchor="page" w:x="1149" w:y="14809"/>
        <w:shd w:val="clear" w:color="auto" w:fill="auto"/>
        <w:spacing w:before="0"/>
      </w:pPr>
      <w:r>
        <w:t>tylko barwnika, czerwonego, dla uzyskania</w:t>
      </w:r>
      <w:r>
        <w:t xml:space="preserve"> zaś koloru pomarańczowego trzeba było</w:t>
      </w:r>
    </w:p>
    <w:p w:rsidR="00C31564" w:rsidRDefault="009538D3">
      <w:pPr>
        <w:pStyle w:val="Stopka20"/>
        <w:framePr w:w="9258" w:h="452" w:hRule="exact" w:wrap="none" w:vAnchor="page" w:hAnchor="page" w:x="1149" w:y="15029"/>
        <w:shd w:val="clear" w:color="auto" w:fill="auto"/>
        <w:spacing w:before="0"/>
        <w:jc w:val="both"/>
      </w:pPr>
      <w:r>
        <w:t xml:space="preserve">zmieszać ze sobą dwa barwniki: czerwony i żółty. Nie biorę tu pod uwagę wypowiedzi, którą słyszałam kiedyś od jednej tylko Księżanki, że </w:t>
      </w:r>
      <w:r>
        <w:rPr>
          <w:rStyle w:val="Stopka210ptKursywa"/>
        </w:rPr>
        <w:t>dubeltowa</w:t>
      </w:r>
      <w:r>
        <w:t xml:space="preserve"> „farba" jest</w:t>
      </w:r>
    </w:p>
    <w:p w:rsidR="00C31564" w:rsidRDefault="009538D3">
      <w:pPr>
        <w:pStyle w:val="Stopka20"/>
        <w:framePr w:w="9258" w:h="506" w:hRule="exact" w:wrap="none" w:vAnchor="page" w:hAnchor="page" w:x="1149" w:y="15473"/>
        <w:shd w:val="clear" w:color="auto" w:fill="auto"/>
        <w:spacing w:before="0"/>
        <w:jc w:val="both"/>
      </w:pPr>
      <w:r>
        <w:t xml:space="preserve">piękniejsza i </w:t>
      </w:r>
      <w:r>
        <w:rPr>
          <w:rStyle w:val="Stopka210ptKursywa"/>
        </w:rPr>
        <w:t>bystrzejsza</w:t>
      </w:r>
      <w:r>
        <w:t xml:space="preserve"> od </w:t>
      </w:r>
      <w:r>
        <w:rPr>
          <w:rStyle w:val="Stopka210ptKursywa"/>
        </w:rPr>
        <w:t>prostej</w:t>
      </w:r>
      <w:r>
        <w:t xml:space="preserve">, więc też płaciło się ją „na dubelt" w stosunku do </w:t>
      </w:r>
      <w:r>
        <w:rPr>
          <w:rStyle w:val="Stopka210ptKursywa"/>
        </w:rPr>
        <w:t>prostej</w:t>
      </w:r>
      <w:r>
        <w:t>.</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9538D3">
      <w:pPr>
        <w:pStyle w:val="Nagweklubstopka0"/>
        <w:framePr w:w="9306" w:h="244" w:hRule="exact" w:wrap="none" w:vAnchor="page" w:hAnchor="page" w:x="1146" w:y="1549"/>
        <w:shd w:val="clear" w:color="auto" w:fill="auto"/>
        <w:tabs>
          <w:tab w:val="left" w:pos="3260"/>
          <w:tab w:val="left" w:pos="8300"/>
        </w:tabs>
        <w:spacing w:line="200" w:lineRule="exact"/>
        <w:ind w:left="140"/>
        <w:jc w:val="both"/>
      </w:pPr>
      <w:r>
        <w:rPr>
          <w:rStyle w:val="NagweklubstopkaBookAntiqua95ptKursywaOdstpy-1pt"/>
        </w:rPr>
        <w:lastRenderedPageBreak/>
        <w:t>V2.</w:t>
      </w:r>
      <w:r>
        <w:rPr>
          <w:lang w:val="cs-CZ" w:eastAsia="cs-CZ" w:bidi="cs-CZ"/>
        </w:rPr>
        <w:tab/>
      </w:r>
      <w:r>
        <w:t>PORADNIK JĘZYKOWY</w:t>
      </w:r>
      <w:r>
        <w:tab/>
        <w:t>1949, z. 6</w:t>
      </w:r>
    </w:p>
    <w:p w:rsidR="00C31564" w:rsidRDefault="009538D3">
      <w:pPr>
        <w:pStyle w:val="Teksttreci70"/>
        <w:framePr w:w="9348" w:h="12744" w:hRule="exact" w:wrap="none" w:vAnchor="page" w:hAnchor="page" w:x="1104" w:y="2177"/>
        <w:shd w:val="clear" w:color="auto" w:fill="auto"/>
        <w:spacing w:after="55" w:line="264" w:lineRule="exact"/>
        <w:jc w:val="both"/>
      </w:pPr>
      <w:r>
        <w:t>z blada rumiany,</w:t>
      </w:r>
      <w:r>
        <w:rPr>
          <w:rStyle w:val="PogrubienieTeksttreci711ptBezkursywy"/>
        </w:rPr>
        <w:t xml:space="preserve"> (kwiatki) </w:t>
      </w:r>
      <w:r>
        <w:t>białe z bladością,</w:t>
      </w:r>
      <w:r>
        <w:rPr>
          <w:rStyle w:val="PogrubienieTeksttreci711ptBezkursywy"/>
        </w:rPr>
        <w:t xml:space="preserve"> (barwa) </w:t>
      </w:r>
      <w:proofErr w:type="spellStart"/>
      <w:r>
        <w:t>śrzodkiem</w:t>
      </w:r>
      <w:proofErr w:type="spellEnd"/>
      <w:r>
        <w:t xml:space="preserve"> miedzy rumianością a miedzy bladością</w:t>
      </w:r>
      <w:r>
        <w:rPr>
          <w:rStyle w:val="PogrubienieTeksttreci711ptBezkursywy"/>
        </w:rPr>
        <w:t xml:space="preserve"> *) itd.</w:t>
      </w:r>
    </w:p>
    <w:p w:rsidR="00C31564" w:rsidRDefault="009538D3">
      <w:pPr>
        <w:pStyle w:val="Teksttreci20"/>
        <w:framePr w:w="9348" w:h="12744" w:hRule="exact" w:wrap="none" w:vAnchor="page" w:hAnchor="page" w:x="1104" w:y="2177"/>
        <w:shd w:val="clear" w:color="auto" w:fill="auto"/>
        <w:tabs>
          <w:tab w:val="left" w:pos="7788"/>
        </w:tabs>
        <w:ind w:firstLine="360"/>
      </w:pPr>
      <w:r>
        <w:t xml:space="preserve">Zresztą w niektórych wsiach księżackich kolor jasnoróżowy nazywany bywa </w:t>
      </w:r>
      <w:r>
        <w:rPr>
          <w:rStyle w:val="Teksttreci212ptBezpogrubieniaKursywa"/>
        </w:rPr>
        <w:t>łysym,</w:t>
      </w:r>
      <w:r>
        <w:t xml:space="preserve"> choć zazwyczaj przymiotnik ten w Łowickiem odnosi się do koloru jasnoliliowego czy też lila. Oczywiście młode Księżanki coraz rzadziej dziś mówią o bladych i łysych barwach, a z</w:t>
      </w:r>
      <w:r>
        <w:t xml:space="preserve">nacznie częściej o </w:t>
      </w:r>
      <w:r>
        <w:rPr>
          <w:rStyle w:val="Teksttreci212ptBezpogrubieniaKursywa"/>
        </w:rPr>
        <w:t>różowych</w:t>
      </w:r>
      <w:r>
        <w:t xml:space="preserve"> i </w:t>
      </w:r>
      <w:proofErr w:type="spellStart"/>
      <w:r>
        <w:rPr>
          <w:rStyle w:val="Teksttreci212ptBezpogrubieniaKursywa"/>
        </w:rPr>
        <w:t>besowych</w:t>
      </w:r>
      <w:proofErr w:type="spellEnd"/>
      <w:r>
        <w:rPr>
          <w:rStyle w:val="Teksttreci212ptBezpogrubieniaKursywa"/>
        </w:rPr>
        <w:t>.</w:t>
      </w:r>
      <w:r>
        <w:t xml:space="preserve"> Dokładniej mówiąc, </w:t>
      </w:r>
      <w:r>
        <w:rPr>
          <w:rStyle w:val="Teksttreci212ptBezpogrubieniaKursywa"/>
        </w:rPr>
        <w:t>łysy</w:t>
      </w:r>
      <w:r>
        <w:t xml:space="preserve"> to </w:t>
      </w:r>
      <w:r>
        <w:rPr>
          <w:rStyle w:val="Teksttreci212ptBezpogrubieniaKursywa"/>
        </w:rPr>
        <w:t xml:space="preserve">widny </w:t>
      </w:r>
      <w:proofErr w:type="spellStart"/>
      <w:r>
        <w:rPr>
          <w:rStyle w:val="Teksttreci212ptBezpogrubieniaKursywa"/>
        </w:rPr>
        <w:t>besowy</w:t>
      </w:r>
      <w:proofErr w:type="spellEnd"/>
      <w:r>
        <w:rPr>
          <w:rStyle w:val="Teksttreci212ptBezpogrubieniaKursywa"/>
        </w:rPr>
        <w:t>,</w:t>
      </w:r>
      <w:r>
        <w:t xml:space="preserve"> ale o tym pomówimy później. Co do nazwy </w:t>
      </w:r>
      <w:proofErr w:type="spellStart"/>
      <w:r>
        <w:rPr>
          <w:rStyle w:val="Teksttreci212ptBezpogrubieniaKursywa"/>
        </w:rPr>
        <w:t>besowy</w:t>
      </w:r>
      <w:proofErr w:type="spellEnd"/>
      <w:r>
        <w:t xml:space="preserve"> to jest to przełożony na gwarę księżacką i uprzymiotnikowiony </w:t>
      </w:r>
      <w:r>
        <w:rPr>
          <w:rStyle w:val="Teksttreci212ptBezpogrubieniaKursywa"/>
        </w:rPr>
        <w:t>bez,</w:t>
      </w:r>
      <w:r>
        <w:t xml:space="preserve"> naturalnie za pośrednictwem ogólnopolskiego </w:t>
      </w:r>
      <w:r>
        <w:rPr>
          <w:rStyle w:val="Teksttreci212ptBezpogrubieniaKursywa"/>
        </w:rPr>
        <w:t>bzowy,</w:t>
      </w:r>
      <w:r>
        <w:t xml:space="preserve"> ponieważ j</w:t>
      </w:r>
      <w:r>
        <w:t xml:space="preserve">ednak nazwę </w:t>
      </w:r>
      <w:r>
        <w:rPr>
          <w:rStyle w:val="Teksttreci212ptBezpogrubieniaKursywa"/>
        </w:rPr>
        <w:t>bez</w:t>
      </w:r>
      <w:r>
        <w:t xml:space="preserve"> przejęli Księżacy w fonetycznej postacią jako </w:t>
      </w:r>
      <w:proofErr w:type="spellStart"/>
      <w:r>
        <w:rPr>
          <w:rStyle w:val="Teksttreci212ptBezpogrubieniaKursywa"/>
        </w:rPr>
        <w:t>bes</w:t>
      </w:r>
      <w:proofErr w:type="spellEnd"/>
      <w:r>
        <w:rPr>
          <w:rStyle w:val="Teksttreci212ptBezpogrubieniaKursywa"/>
        </w:rPr>
        <w:t>,</w:t>
      </w:r>
      <w:r>
        <w:t xml:space="preserve"> która </w:t>
      </w:r>
      <w:r w:rsidRPr="00B75AB6">
        <w:rPr>
          <w:lang w:eastAsia="en-US" w:bidi="en-US"/>
        </w:rPr>
        <w:t>sta</w:t>
      </w:r>
      <w:r>
        <w:t>ł</w:t>
      </w:r>
      <w:r w:rsidRPr="00B75AB6">
        <w:rPr>
          <w:lang w:eastAsia="en-US" w:bidi="en-US"/>
        </w:rPr>
        <w:t xml:space="preserve">a </w:t>
      </w:r>
      <w:r>
        <w:t xml:space="preserve">się w ich języku tematem fleksyjnym i słowotwórczym, więc też mamy tam dopełniacz </w:t>
      </w:r>
      <w:proofErr w:type="spellStart"/>
      <w:r>
        <w:rPr>
          <w:rStyle w:val="Teksttreci212ptBezpogrubieniaKursywa"/>
        </w:rPr>
        <w:t>besu</w:t>
      </w:r>
      <w:proofErr w:type="spellEnd"/>
      <w:r>
        <w:t xml:space="preserve"> i przymiotnik </w:t>
      </w:r>
      <w:proofErr w:type="spellStart"/>
      <w:r>
        <w:rPr>
          <w:rStyle w:val="Teksttreci212ptBezpogrubieniaKursywa"/>
        </w:rPr>
        <w:t>besowy</w:t>
      </w:r>
      <w:proofErr w:type="spellEnd"/>
      <w:r>
        <w:t>.</w:t>
      </w:r>
      <w:r>
        <w:tab/>
      </w:r>
    </w:p>
    <w:p w:rsidR="00C31564" w:rsidRDefault="009538D3">
      <w:pPr>
        <w:pStyle w:val="Teksttreci20"/>
        <w:framePr w:w="9348" w:h="12744" w:hRule="exact" w:wrap="none" w:vAnchor="page" w:hAnchor="page" w:x="1104" w:y="2177"/>
        <w:shd w:val="clear" w:color="auto" w:fill="auto"/>
        <w:spacing w:after="0"/>
        <w:ind w:firstLine="360"/>
      </w:pPr>
      <w:r>
        <w:rPr>
          <w:rStyle w:val="Teksttreci212ptBezpogrubieniaKursywa"/>
        </w:rPr>
        <w:t>Łysy</w:t>
      </w:r>
      <w:r>
        <w:t xml:space="preserve"> może być bardzo łatwo użyty w znaczeniu koloru. Przecież dziś </w:t>
      </w:r>
      <w:r>
        <w:t xml:space="preserve">jeszcze Księżacy </w:t>
      </w:r>
      <w:r>
        <w:rPr>
          <w:rStyle w:val="Teksttreci212ptBezpogrubieniaKursywa"/>
        </w:rPr>
        <w:t>łysiną,</w:t>
      </w:r>
      <w:r>
        <w:t xml:space="preserve"> a więc miejscem łysym, nazywają czoło (ogólnopolskiej łysinie odpowiada tam wcale nie zawsze </w:t>
      </w:r>
      <w:r>
        <w:rPr>
          <w:rStyle w:val="Teksttreci212ptBezpogrubieniaKursywa"/>
        </w:rPr>
        <w:t>łysina,</w:t>
      </w:r>
      <w:r>
        <w:t xml:space="preserve"> lecz bardzo często </w:t>
      </w:r>
      <w:r>
        <w:rPr>
          <w:rStyle w:val="Teksttreci212ptBezpogrubieniaKursywa"/>
        </w:rPr>
        <w:t>łych),</w:t>
      </w:r>
      <w:r>
        <w:t xml:space="preserve"> a jest to u każdego człowieka ze wsi najjaśniejsza część twarzy, bo osłonięta chusteczką u kobiet lub ka</w:t>
      </w:r>
      <w:r>
        <w:t xml:space="preserve">peluszem czy też czapką u mężczyzn od działania słońca i wiatru. </w:t>
      </w:r>
      <w:r>
        <w:rPr>
          <w:rStyle w:val="Teksttreci212ptBezpogrubieniaKursywa"/>
        </w:rPr>
        <w:t>Łysa</w:t>
      </w:r>
      <w:r>
        <w:t xml:space="preserve"> nazywa się też każda krowa o ciemnej maści z białą lub bardzo jasną plamą właśnie na czole</w:t>
      </w:r>
      <w:r>
        <w:rPr>
          <w:vertAlign w:val="superscript"/>
        </w:rPr>
        <w:t>2</w:t>
      </w:r>
      <w:r>
        <w:t>).</w:t>
      </w:r>
    </w:p>
    <w:p w:rsidR="00C31564" w:rsidRDefault="009538D3">
      <w:pPr>
        <w:pStyle w:val="Teksttreci20"/>
        <w:framePr w:w="9348" w:h="12744" w:hRule="exact" w:wrap="none" w:vAnchor="page" w:hAnchor="page" w:x="1104" w:y="2177"/>
        <w:shd w:val="clear" w:color="auto" w:fill="auto"/>
        <w:ind w:firstLine="360"/>
      </w:pPr>
      <w:r>
        <w:t xml:space="preserve">Przypuszczam, że jeszcze w dziewiętnastym wieku używana była w dialekcie łowickim nazwa </w:t>
      </w:r>
      <w:r>
        <w:rPr>
          <w:rStyle w:val="Teksttreci212ptBezpogrubieniaKursywa"/>
        </w:rPr>
        <w:t>modr</w:t>
      </w:r>
      <w:r>
        <w:rPr>
          <w:rStyle w:val="Teksttreci212ptBezpogrubieniaKursywa"/>
        </w:rPr>
        <w:t>y</w:t>
      </w:r>
      <w:r>
        <w:t xml:space="preserve"> na oznaczenie koloru szafirowego, skoro w latach 1924—5 w północno-wschodnich wsiach Księstwa notowałam wyraz </w:t>
      </w:r>
      <w:proofErr w:type="spellStart"/>
      <w:r>
        <w:rPr>
          <w:rStyle w:val="Teksttreci212ptBezpogrubieniaKursywa"/>
        </w:rPr>
        <w:t>modrok</w:t>
      </w:r>
      <w:proofErr w:type="spellEnd"/>
      <w:r>
        <w:t xml:space="preserve"> »bławatek«, choć we wszystkich innych okolicach Łowickiego słyszałem już tylko o </w:t>
      </w:r>
      <w:r>
        <w:rPr>
          <w:rStyle w:val="Teksttreci212ptBezpogrubieniaKursywa"/>
        </w:rPr>
        <w:t>chabrze,</w:t>
      </w:r>
      <w:r>
        <w:t xml:space="preserve"> na całym zaś terenie mówiono wówczas tylko o ba</w:t>
      </w:r>
      <w:r>
        <w:t xml:space="preserve">rwie </w:t>
      </w:r>
      <w:r>
        <w:rPr>
          <w:rStyle w:val="Teksttreci212ptBezpogrubieniaKursywa"/>
        </w:rPr>
        <w:t>jasnej,</w:t>
      </w:r>
      <w:r>
        <w:t xml:space="preserve"> nigdy o </w:t>
      </w:r>
      <w:r>
        <w:rPr>
          <w:rStyle w:val="Teksttreci212ptBezpogrubieniaKursywa"/>
        </w:rPr>
        <w:t>modrej.</w:t>
      </w:r>
      <w:r>
        <w:t xml:space="preserve"> </w:t>
      </w:r>
      <w:r>
        <w:rPr>
          <w:rStyle w:val="Teksttreci2Odstpy3pt"/>
          <w:b/>
          <w:bCs/>
        </w:rPr>
        <w:t xml:space="preserve">Aniela Chmielińska </w:t>
      </w:r>
      <w:r>
        <w:t xml:space="preserve">w pracy monograficznej „Księżacy i ich strój", Warszawa 1930 r. (wyd. Polskiej Macierzy Szkolnej) wylicza na str. 60 pod nagłówkiem „Nazwy barw" jako pierwszą z nich </w:t>
      </w:r>
      <w:r>
        <w:rPr>
          <w:rStyle w:val="Teksttreci212ptBezpogrubieniaKursywa"/>
        </w:rPr>
        <w:t>„modra — granatowa</w:t>
      </w:r>
      <w:r>
        <w:rPr>
          <w:rStyle w:val="Teksttreci212ptBezpogrubieniaKursywa"/>
          <w:vertAlign w:val="superscript"/>
        </w:rPr>
        <w:t>&lt;(</w:t>
      </w:r>
      <w:r>
        <w:t xml:space="preserve">. Możliwe więc, że </w:t>
      </w:r>
      <w:r>
        <w:t>Chmielińska, wielka miłośniczka ludu księżackiego, w swych najwcześniejszych zetknięciach z Księżakami — tj. w ostatnich latach zeszłego stulecia — z tą nazwą jeszcze się spotykała.</w:t>
      </w:r>
    </w:p>
    <w:p w:rsidR="00C31564" w:rsidRDefault="009538D3">
      <w:pPr>
        <w:pStyle w:val="Teksttreci20"/>
        <w:framePr w:w="9348" w:h="12744" w:hRule="exact" w:wrap="none" w:vAnchor="page" w:hAnchor="page" w:x="1104" w:y="2177"/>
        <w:shd w:val="clear" w:color="auto" w:fill="auto"/>
        <w:spacing w:after="0"/>
        <w:ind w:firstLine="360"/>
      </w:pPr>
      <w:r>
        <w:t xml:space="preserve">Dziś przymiotnik </w:t>
      </w:r>
      <w:r>
        <w:rPr>
          <w:rStyle w:val="Teksttreci212ptBezpogrubieniaKursywa"/>
        </w:rPr>
        <w:t>jasny</w:t>
      </w:r>
      <w:r>
        <w:t xml:space="preserve"> »szafirowy« (jest to obecnie u starszych Księżaków </w:t>
      </w:r>
      <w:r>
        <w:t xml:space="preserve">jedyne znaczenie tego wyrazu w zakresie nazw kolorów) tak bardzo się upowszechnił i utarł, że zupełnie naturalną stało się rzeczą połączenie </w:t>
      </w:r>
      <w:proofErr w:type="spellStart"/>
      <w:r>
        <w:rPr>
          <w:rStyle w:val="Teksttreci212ptBezpogrubieniaKursywa"/>
        </w:rPr>
        <w:t>cimny</w:t>
      </w:r>
      <w:proofErr w:type="spellEnd"/>
      <w:r>
        <w:rPr>
          <w:rStyle w:val="Teksttreci212ptBezpogrubieniaKursywa"/>
        </w:rPr>
        <w:t xml:space="preserve"> jasny</w:t>
      </w:r>
      <w:r>
        <w:t xml:space="preserve"> na określenie granatowego koloru, co zazwyczaj rozśmiesza lub wprowadza w zakłopotanie ludzi nie znając</w:t>
      </w:r>
      <w:r>
        <w:t>ych gwary.</w:t>
      </w:r>
    </w:p>
    <w:p w:rsidR="00C31564" w:rsidRDefault="009538D3">
      <w:pPr>
        <w:pStyle w:val="Teksttreci20"/>
        <w:framePr w:w="9348" w:h="12744" w:hRule="exact" w:wrap="none" w:vAnchor="page" w:hAnchor="page" w:x="1104" w:y="2177"/>
        <w:shd w:val="clear" w:color="auto" w:fill="auto"/>
        <w:spacing w:after="55"/>
        <w:ind w:firstLine="360"/>
      </w:pPr>
      <w:r>
        <w:t xml:space="preserve">Wyraz </w:t>
      </w:r>
      <w:r>
        <w:rPr>
          <w:rStyle w:val="Teksttreci212ptBezpogrubieniaKursywa"/>
        </w:rPr>
        <w:t>niebieski</w:t>
      </w:r>
      <w:r>
        <w:t xml:space="preserve"> istnieje oczywiście w Łowickiem, miał jednak do niedawna tylko etymologiczne znaczenie, np. </w:t>
      </w:r>
      <w:proofErr w:type="spellStart"/>
      <w:r>
        <w:rPr>
          <w:rStyle w:val="Teksttreci212ptBezpogrubieniaKursywa"/>
        </w:rPr>
        <w:t>biolny</w:t>
      </w:r>
      <w:proofErr w:type="spellEnd"/>
      <w:r>
        <w:rPr>
          <w:rStyle w:val="Teksttreci212ptBezpogrubieniaKursywa"/>
        </w:rPr>
        <w:t xml:space="preserve"> </w:t>
      </w:r>
      <w:proofErr w:type="spellStart"/>
      <w:r>
        <w:rPr>
          <w:rStyle w:val="Teksttreci212ptBezpogrubieniaKursywa"/>
        </w:rPr>
        <w:t>janioł</w:t>
      </w:r>
      <w:proofErr w:type="spellEnd"/>
      <w:r>
        <w:rPr>
          <w:rStyle w:val="Teksttreci212ptBezpogrubieniaKursywa"/>
        </w:rPr>
        <w:t xml:space="preserve"> niebieski</w:t>
      </w:r>
      <w:r>
        <w:t xml:space="preserve"> »z nieba« albo też </w:t>
      </w:r>
      <w:r>
        <w:rPr>
          <w:rStyle w:val="Teksttreci212ptBezpogrubieniaKursywa"/>
        </w:rPr>
        <w:t>gwiazdy niebieskie</w:t>
      </w:r>
      <w:r>
        <w:t xml:space="preserve"> »na niebie«.</w:t>
      </w:r>
    </w:p>
    <w:p w:rsidR="00C31564" w:rsidRDefault="009538D3">
      <w:pPr>
        <w:pStyle w:val="Teksttreci20"/>
        <w:framePr w:w="9348" w:h="12744" w:hRule="exact" w:wrap="none" w:vAnchor="page" w:hAnchor="page" w:x="1104" w:y="2177"/>
        <w:shd w:val="clear" w:color="auto" w:fill="auto"/>
        <w:spacing w:after="0" w:line="276" w:lineRule="exact"/>
        <w:ind w:firstLine="360"/>
      </w:pPr>
      <w:r>
        <w:t xml:space="preserve">Ponieważ kolor </w:t>
      </w:r>
      <w:r>
        <w:rPr>
          <w:rStyle w:val="Teksttreci212ptBezpogrubieniaKursywa"/>
        </w:rPr>
        <w:t>jasny</w:t>
      </w:r>
      <w:r>
        <w:t xml:space="preserve"> »szafirowy« jest bardzo łubiany przez Księżanki w różnych swych odcieniach i natężeniach, więc w ostatnich paru latach słyszał</w:t>
      </w:r>
      <w:r w:rsidRPr="00B75AB6">
        <w:rPr>
          <w:lang w:eastAsia="en-US" w:bidi="en-US"/>
        </w:rPr>
        <w:t xml:space="preserve">am </w:t>
      </w:r>
      <w:r>
        <w:t xml:space="preserve">już parokrotnie nazwę </w:t>
      </w:r>
      <w:proofErr w:type="spellStart"/>
      <w:r>
        <w:rPr>
          <w:rStyle w:val="Teksttreci212ptBezpogrubieniaKursywa"/>
        </w:rPr>
        <w:t>niebowy</w:t>
      </w:r>
      <w:proofErr w:type="spellEnd"/>
      <w:r>
        <w:t xml:space="preserve"> na określenie koloru bardzo </w:t>
      </w:r>
      <w:proofErr w:type="spellStart"/>
      <w:r>
        <w:t>jasnoszafirowego</w:t>
      </w:r>
      <w:proofErr w:type="spellEnd"/>
      <w:r>
        <w:t xml:space="preserve"> — takiego, jakim bywa niebo w dni pogodne i upalne,</w:t>
      </w:r>
      <w:r>
        <w:t xml:space="preserve"> a więc jasnobłękitny. (Wyraz </w:t>
      </w:r>
      <w:r>
        <w:rPr>
          <w:rStyle w:val="Teksttreci212ptBezpogrubieniaKursywa"/>
        </w:rPr>
        <w:t>błękitny</w:t>
      </w:r>
      <w:r>
        <w:t xml:space="preserve"> obcy jest gwarze księżackiej).</w:t>
      </w:r>
    </w:p>
    <w:p w:rsidR="00C31564" w:rsidRDefault="009538D3">
      <w:pPr>
        <w:pStyle w:val="Stopka20"/>
        <w:framePr w:w="9258" w:h="744" w:hRule="exact" w:wrap="none" w:vAnchor="page" w:hAnchor="page" w:x="1104" w:y="15309"/>
        <w:shd w:val="clear" w:color="auto" w:fill="auto"/>
        <w:spacing w:before="0" w:line="228" w:lineRule="exact"/>
        <w:ind w:firstLine="320"/>
      </w:pPr>
      <w:r>
        <w:rPr>
          <w:rStyle w:val="Stopka210ptKursywa"/>
          <w:vertAlign w:val="superscript"/>
        </w:rPr>
        <w:t>l</w:t>
      </w:r>
      <w:r>
        <w:rPr>
          <w:rStyle w:val="Stopka210ptKursywa"/>
        </w:rPr>
        <w:t>)</w:t>
      </w:r>
      <w:r>
        <w:t xml:space="preserve"> Patrz wyżej cytowany artykuł E. Ostrowskiej. Wyraz </w:t>
      </w:r>
      <w:r>
        <w:rPr>
          <w:rStyle w:val="Stopka210ptKursywa"/>
        </w:rPr>
        <w:t>blady</w:t>
      </w:r>
      <w:r>
        <w:t xml:space="preserve"> ma i inne znaczenie </w:t>
      </w:r>
      <w:proofErr w:type="spellStart"/>
      <w:r>
        <w:t>znaczenie</w:t>
      </w:r>
      <w:proofErr w:type="spellEnd"/>
      <w:r>
        <w:t xml:space="preserve"> w gwarze łowickiej, o czym będzie mowa w końcowej części artykułu. </w:t>
      </w:r>
      <w:r>
        <w:rPr>
          <w:rStyle w:val="Stopka210ptKursywa"/>
        </w:rPr>
        <w:t xml:space="preserve">Colo </w:t>
      </w:r>
      <w:r>
        <w:rPr>
          <w:rStyle w:val="Stopka210ptKursywa"/>
          <w:lang w:val="ru-RU" w:eastAsia="ru-RU" w:bidi="ru-RU"/>
        </w:rPr>
        <w:t>то</w:t>
      </w:r>
      <w:r w:rsidRPr="00B75AB6">
        <w:rPr>
          <w:rStyle w:val="Stopka210ptKursywa"/>
          <w:lang w:eastAsia="ru-RU" w:bidi="ru-RU"/>
        </w:rPr>
        <w:t xml:space="preserve"> </w:t>
      </w:r>
      <w:proofErr w:type="spellStart"/>
      <w:r>
        <w:rPr>
          <w:rStyle w:val="Stopka210ptKursywa"/>
        </w:rPr>
        <w:t>kuń</w:t>
      </w:r>
      <w:proofErr w:type="spellEnd"/>
      <w:r>
        <w:rPr>
          <w:rStyle w:val="Stopka210ptKursywa"/>
        </w:rPr>
        <w:t xml:space="preserve">, </w:t>
      </w:r>
      <w:r w:rsidRPr="00B75AB6">
        <w:rPr>
          <w:rStyle w:val="Stopka210ptKursywa"/>
          <w:lang w:eastAsia="en-US" w:bidi="en-US"/>
        </w:rPr>
        <w:t xml:space="preserve">a </w:t>
      </w:r>
      <w:proofErr w:type="spellStart"/>
      <w:r>
        <w:rPr>
          <w:rStyle w:val="Stopka210ptKursywa"/>
        </w:rPr>
        <w:t>cłowiek</w:t>
      </w:r>
      <w:proofErr w:type="spellEnd"/>
      <w:r>
        <w:rPr>
          <w:rStyle w:val="Stopka210ptKursywa"/>
        </w:rPr>
        <w:t xml:space="preserve"> </w:t>
      </w:r>
      <w:r w:rsidRPr="00B75AB6">
        <w:rPr>
          <w:rStyle w:val="Stopka210ptKursywa"/>
          <w:lang w:eastAsia="en-US" w:bidi="en-US"/>
        </w:rPr>
        <w:t xml:space="preserve">to </w:t>
      </w:r>
      <w:proofErr w:type="spellStart"/>
      <w:r w:rsidRPr="00B75AB6">
        <w:rPr>
          <w:rStyle w:val="Stopka210ptKursywa"/>
          <w:lang w:eastAsia="en-US" w:bidi="en-US"/>
        </w:rPr>
        <w:t>mo</w:t>
      </w:r>
      <w:proofErr w:type="spellEnd"/>
      <w:r w:rsidRPr="00B75AB6">
        <w:rPr>
          <w:rStyle w:val="Stopka210ptKursywa"/>
          <w:lang w:eastAsia="en-US" w:bidi="en-US"/>
        </w:rPr>
        <w:t xml:space="preserve"> </w:t>
      </w:r>
      <w:proofErr w:type="spellStart"/>
      <w:r>
        <w:rPr>
          <w:rStyle w:val="Stopka210ptKursywa"/>
        </w:rPr>
        <w:t>ł</w:t>
      </w:r>
      <w:r w:rsidRPr="00B75AB6">
        <w:rPr>
          <w:rStyle w:val="Stopka210ptKursywa"/>
          <w:lang w:eastAsia="en-US" w:bidi="en-US"/>
        </w:rPr>
        <w:t>ysine</w:t>
      </w:r>
      <w:proofErr w:type="spellEnd"/>
      <w:r w:rsidRPr="00B75AB6">
        <w:rPr>
          <w:lang w:eastAsia="en-US" w:bidi="en-US"/>
        </w:rPr>
        <w:t xml:space="preserve"> </w:t>
      </w:r>
      <w:r>
        <w:t>— tłumaczyli mi nieraz Księżacy.</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C31564">
      <w:pPr>
        <w:rPr>
          <w:sz w:val="2"/>
          <w:szCs w:val="2"/>
        </w:rPr>
      </w:pPr>
      <w:r w:rsidRPr="00C31564">
        <w:lastRenderedPageBreak/>
        <w:pict>
          <v:rect id="_x0000_s1038" style="position:absolute;margin-left:0;margin-top:11.6pt;width:32.2pt;height:5.75pt;z-index:-251658749;mso-position-horizontal-relative:page;mso-position-vertical-relative:page" fillcolor="#010101" stroked="f">
            <w10:wrap anchorx="page" anchory="page"/>
          </v:rect>
        </w:pict>
      </w:r>
    </w:p>
    <w:p w:rsidR="00C31564" w:rsidRDefault="009538D3">
      <w:pPr>
        <w:pStyle w:val="Nagweklubstopka0"/>
        <w:framePr w:wrap="none" w:vAnchor="page" w:hAnchor="page" w:x="1323" w:y="1639"/>
        <w:shd w:val="clear" w:color="auto" w:fill="auto"/>
        <w:spacing w:line="200" w:lineRule="exact"/>
      </w:pPr>
      <w:r>
        <w:t>1949, z. 6</w:t>
      </w:r>
    </w:p>
    <w:p w:rsidR="00C31564" w:rsidRDefault="009538D3">
      <w:pPr>
        <w:pStyle w:val="Nagweklubstopka0"/>
        <w:framePr w:wrap="none" w:vAnchor="page" w:hAnchor="page" w:x="4467" w:y="1621"/>
        <w:shd w:val="clear" w:color="auto" w:fill="auto"/>
        <w:spacing w:line="200" w:lineRule="exact"/>
      </w:pPr>
      <w:r>
        <w:t>PORADNIK JĘZYKOWY</w:t>
      </w:r>
    </w:p>
    <w:p w:rsidR="00C31564" w:rsidRDefault="009538D3">
      <w:pPr>
        <w:pStyle w:val="Nagweklubstopka0"/>
        <w:framePr w:wrap="none" w:vAnchor="page" w:hAnchor="page" w:x="10191" w:y="1615"/>
        <w:shd w:val="clear" w:color="auto" w:fill="auto"/>
        <w:spacing w:line="200" w:lineRule="exact"/>
      </w:pPr>
      <w:r>
        <w:t>13</w:t>
      </w:r>
    </w:p>
    <w:p w:rsidR="00C31564" w:rsidRDefault="009538D3">
      <w:pPr>
        <w:pStyle w:val="Teksttreci20"/>
        <w:framePr w:w="9366" w:h="12408" w:hRule="exact" w:wrap="none" w:vAnchor="page" w:hAnchor="page" w:x="1095" w:y="2219"/>
        <w:shd w:val="clear" w:color="auto" w:fill="auto"/>
        <w:spacing w:after="0"/>
        <w:ind w:left="160" w:firstLine="0"/>
      </w:pPr>
      <w:r>
        <w:t xml:space="preserve">Nieco bardziej nasycony odcień może się nazywać </w:t>
      </w:r>
      <w:proofErr w:type="spellStart"/>
      <w:r>
        <w:rPr>
          <w:rStyle w:val="Teksttreci212ptBezpogrubieniaKursywa"/>
        </w:rPr>
        <w:t>lachmusowym</w:t>
      </w:r>
      <w:proofErr w:type="spellEnd"/>
      <w:r>
        <w:t xml:space="preserve"> od lakmusu (w dialekcie brzmi on zawsze jako </w:t>
      </w:r>
      <w:proofErr w:type="spellStart"/>
      <w:r>
        <w:rPr>
          <w:rStyle w:val="Teksttreci212ptBezpogrubieniaKursywa"/>
        </w:rPr>
        <w:t>lachmus</w:t>
      </w:r>
      <w:proofErr w:type="spellEnd"/>
      <w:r>
        <w:rPr>
          <w:rStyle w:val="Teksttreci212ptBezpogrubieniaKursywa"/>
        </w:rPr>
        <w:t>),</w:t>
      </w:r>
      <w:r>
        <w:t xml:space="preserve"> którego Księżacy jeszcze i dziś używają do </w:t>
      </w:r>
      <w:r>
        <w:t>malowania wnętrza swych izb, a nierzadko i zewnętrznych ścian chałupy.</w:t>
      </w:r>
    </w:p>
    <w:p w:rsidR="00C31564" w:rsidRDefault="009538D3">
      <w:pPr>
        <w:pStyle w:val="Teksttreci20"/>
        <w:framePr w:w="9366" w:h="12408" w:hRule="exact" w:wrap="none" w:vAnchor="page" w:hAnchor="page" w:x="1095" w:y="2219"/>
        <w:shd w:val="clear" w:color="auto" w:fill="auto"/>
        <w:spacing w:after="0"/>
        <w:ind w:left="160" w:firstLine="260"/>
      </w:pPr>
      <w:r>
        <w:t xml:space="preserve">Od </w:t>
      </w:r>
      <w:r>
        <w:rPr>
          <w:rStyle w:val="Teksttreci212ptBezpogrubieniaKursywa"/>
        </w:rPr>
        <w:t>jasnej</w:t>
      </w:r>
      <w:r>
        <w:t xml:space="preserve"> różni się dość znacznie barwa </w:t>
      </w:r>
      <w:proofErr w:type="spellStart"/>
      <w:r>
        <w:rPr>
          <w:rStyle w:val="Teksttreci212ptBezpogrubieniaKursywa"/>
        </w:rPr>
        <w:t>ostruzkowo</w:t>
      </w:r>
      <w:proofErr w:type="spellEnd"/>
      <w:r>
        <w:t xml:space="preserve"> (</w:t>
      </w:r>
      <w:proofErr w:type="spellStart"/>
      <w:r>
        <w:t>ostróżkowa</w:t>
      </w:r>
      <w:proofErr w:type="spellEnd"/>
      <w:r>
        <w:t xml:space="preserve">), którą dziś coraz częściej nazywają </w:t>
      </w:r>
      <w:proofErr w:type="spellStart"/>
      <w:r>
        <w:rPr>
          <w:rStyle w:val="Teksttreci212ptBezpogrubieniaKursywa"/>
        </w:rPr>
        <w:t>fijołkową</w:t>
      </w:r>
      <w:proofErr w:type="spellEnd"/>
      <w:r>
        <w:rPr>
          <w:rStyle w:val="Teksttreci212ptBezpogrubieniaKursywa"/>
        </w:rPr>
        <w:t>,</w:t>
      </w:r>
      <w:r>
        <w:t xml:space="preserve"> a nawet </w:t>
      </w:r>
      <w:proofErr w:type="spellStart"/>
      <w:r>
        <w:rPr>
          <w:rStyle w:val="Teksttreci212ptBezpogrubieniaKursywa"/>
        </w:rPr>
        <w:t>cimno</w:t>
      </w:r>
      <w:proofErr w:type="spellEnd"/>
      <w:r>
        <w:rPr>
          <w:rStyle w:val="Teksttreci212ptBezpogrubieniaKursywa"/>
        </w:rPr>
        <w:t xml:space="preserve"> besową.</w:t>
      </w:r>
      <w:r>
        <w:rPr>
          <w:rStyle w:val="Teksttreci212ptBezpogrubieniaKursywa"/>
          <w:vertAlign w:val="superscript"/>
        </w:rPr>
        <w:t>1</w:t>
      </w:r>
      <w:r>
        <w:rPr>
          <w:rStyle w:val="Teksttreci212ptBezpogrubieniaKursywa"/>
        </w:rPr>
        <w:t>)</w:t>
      </w:r>
    </w:p>
    <w:p w:rsidR="00C31564" w:rsidRDefault="009538D3">
      <w:pPr>
        <w:pStyle w:val="Teksttreci20"/>
        <w:framePr w:w="9366" w:h="12408" w:hRule="exact" w:wrap="none" w:vAnchor="page" w:hAnchor="page" w:x="1095" w:y="2219"/>
        <w:shd w:val="clear" w:color="auto" w:fill="auto"/>
        <w:spacing w:after="0"/>
        <w:ind w:left="160" w:firstLine="260"/>
      </w:pPr>
      <w:r>
        <w:t xml:space="preserve">Dawniejsza barwa </w:t>
      </w:r>
      <w:r>
        <w:rPr>
          <w:rStyle w:val="Teksttreci212ptBezpogrubieniaKursywa"/>
        </w:rPr>
        <w:t>buro</w:t>
      </w:r>
      <w:r>
        <w:t xml:space="preserve"> (bura) dziś już też prawie wyszła z użycia, tłumaczono mi, że obecnie zastąpiła ją nazwa </w:t>
      </w:r>
      <w:r>
        <w:rPr>
          <w:rStyle w:val="Teksttreci212ptBezpogrubieniaKursywa"/>
        </w:rPr>
        <w:t>bordowa</w:t>
      </w:r>
      <w:r>
        <w:t xml:space="preserve"> (z </w:t>
      </w:r>
      <w:r>
        <w:rPr>
          <w:lang w:val="fr-FR" w:eastAsia="fr-FR" w:bidi="fr-FR"/>
        </w:rPr>
        <w:t xml:space="preserve">franc. Bordeaux, </w:t>
      </w:r>
      <w:r>
        <w:t xml:space="preserve">co w ogólnopolskim </w:t>
      </w:r>
      <w:r>
        <w:rPr>
          <w:lang w:val="cs-CZ" w:eastAsia="cs-CZ" w:bidi="cs-CZ"/>
        </w:rPr>
        <w:t xml:space="preserve">dalo </w:t>
      </w:r>
      <w:r>
        <w:t xml:space="preserve">nieodmienne </w:t>
      </w:r>
      <w:r>
        <w:rPr>
          <w:rStyle w:val="Teksttreci212ptBezpogrubieniaKursywa"/>
        </w:rPr>
        <w:t>bordo)</w:t>
      </w:r>
      <w:r>
        <w:t xml:space="preserve">, którą w bardzo wielu wypadkach nazywa się też </w:t>
      </w:r>
      <w:r>
        <w:rPr>
          <w:rStyle w:val="Teksttreci212ptBezpogrubieniaKursywa"/>
        </w:rPr>
        <w:t>kawową,</w:t>
      </w:r>
      <w:r>
        <w:t xml:space="preserve"> a podobno dawniej i </w:t>
      </w:r>
      <w:proofErr w:type="spellStart"/>
      <w:r>
        <w:rPr>
          <w:rStyle w:val="Teksttreci212ptBezpogrubieniaKursywa"/>
        </w:rPr>
        <w:t>kawną</w:t>
      </w:r>
      <w:proofErr w:type="spellEnd"/>
      <w:r>
        <w:t xml:space="preserve"> (tę postać </w:t>
      </w:r>
      <w:r>
        <w:rPr>
          <w:rStyle w:val="Teksttreci212ptBezpogrubienia"/>
        </w:rPr>
        <w:t>wyc</w:t>
      </w:r>
      <w:r>
        <w:rPr>
          <w:rStyle w:val="Teksttreci212ptBezpogrubienia"/>
        </w:rPr>
        <w:t xml:space="preserve">zytałam </w:t>
      </w:r>
      <w:r>
        <w:t xml:space="preserve">u Chmielińskiej), chodzi tu więc o kolor brązowy. Przymiotnik </w:t>
      </w:r>
      <w:r>
        <w:rPr>
          <w:rStyle w:val="Teksttreci212ptBezpogrubieniaKursywa"/>
        </w:rPr>
        <w:t>brązowy</w:t>
      </w:r>
      <w:r>
        <w:t xml:space="preserve"> nie jest używany w gwarze; może i dlatego, że temat jego brzmi tak samo jak temat rzeczownika </w:t>
      </w:r>
      <w:proofErr w:type="spellStart"/>
      <w:r>
        <w:rPr>
          <w:rStyle w:val="Teksttreci212ptBezpogrubieniaKursywa"/>
        </w:rPr>
        <w:t>brązka</w:t>
      </w:r>
      <w:proofErr w:type="spellEnd"/>
      <w:r>
        <w:t xml:space="preserve"> — </w:t>
      </w:r>
      <w:proofErr w:type="spellStart"/>
      <w:r>
        <w:t>ogpol</w:t>
      </w:r>
      <w:proofErr w:type="spellEnd"/>
      <w:r>
        <w:t xml:space="preserve">. </w:t>
      </w:r>
      <w:r>
        <w:rPr>
          <w:rStyle w:val="Teksttreci212ptBezpogrubieniaKursywa"/>
        </w:rPr>
        <w:t>prążka</w:t>
      </w:r>
      <w:r>
        <w:t xml:space="preserve"> »pas jednego koloru w tkaninie księżackiej«.</w:t>
      </w:r>
    </w:p>
    <w:p w:rsidR="00C31564" w:rsidRDefault="009538D3">
      <w:pPr>
        <w:pStyle w:val="Teksttreci20"/>
        <w:framePr w:w="9366" w:h="12408" w:hRule="exact" w:wrap="none" w:vAnchor="page" w:hAnchor="page" w:x="1095" w:y="2219"/>
        <w:shd w:val="clear" w:color="auto" w:fill="auto"/>
        <w:spacing w:after="0"/>
        <w:ind w:left="160" w:firstLine="260"/>
      </w:pPr>
      <w:r>
        <w:rPr>
          <w:rStyle w:val="Teksttreci212ptBezpogrubieniaKursywa"/>
        </w:rPr>
        <w:t xml:space="preserve">Wiśniowo, </w:t>
      </w:r>
      <w:proofErr w:type="spellStart"/>
      <w:r>
        <w:rPr>
          <w:rStyle w:val="Teksttreci212ptBezpogrubieniaKursywa"/>
        </w:rPr>
        <w:t>burock</w:t>
      </w:r>
      <w:r>
        <w:rPr>
          <w:rStyle w:val="Teksttreci212ptBezpogrubieniaKursywa"/>
        </w:rPr>
        <w:t>owo</w:t>
      </w:r>
      <w:proofErr w:type="spellEnd"/>
      <w:r>
        <w:rPr>
          <w:rStyle w:val="Teksttreci212ptBezpogrubieniaKursywa"/>
        </w:rPr>
        <w:t xml:space="preserve"> i cerglewo</w:t>
      </w:r>
      <w:r>
        <w:rPr>
          <w:vertAlign w:val="superscript"/>
        </w:rPr>
        <w:t>2</w:t>
      </w:r>
      <w:r>
        <w:t>) odnoszą się do odcieni barwy amarantowej.</w:t>
      </w:r>
    </w:p>
    <w:p w:rsidR="00C31564" w:rsidRDefault="009538D3">
      <w:pPr>
        <w:pStyle w:val="Teksttreci20"/>
        <w:framePr w:w="9366" w:h="12408" w:hRule="exact" w:wrap="none" w:vAnchor="page" w:hAnchor="page" w:x="1095" w:y="2219"/>
        <w:shd w:val="clear" w:color="auto" w:fill="auto"/>
        <w:spacing w:after="0"/>
        <w:ind w:left="160" w:firstLine="260"/>
      </w:pPr>
      <w:r>
        <w:t xml:space="preserve">Odmianki koloru czerwonego mogą się różnie nazywać: prócz wymienionej już a obecnie przestarzałej barwy </w:t>
      </w:r>
      <w:r>
        <w:rPr>
          <w:rStyle w:val="Teksttreci212ptBezpogrubieniaKursywa"/>
        </w:rPr>
        <w:t>prostej</w:t>
      </w:r>
      <w:r>
        <w:t xml:space="preserve"> i </w:t>
      </w:r>
      <w:proofErr w:type="spellStart"/>
      <w:r>
        <w:rPr>
          <w:rStyle w:val="Teksttreci212ptBezpogrubieniaKursywa"/>
        </w:rPr>
        <w:t>sanickiej</w:t>
      </w:r>
      <w:proofErr w:type="spellEnd"/>
      <w:r>
        <w:t xml:space="preserve"> (tylko dla </w:t>
      </w:r>
      <w:r>
        <w:rPr>
          <w:lang w:val="fr-FR" w:eastAsia="fr-FR" w:bidi="fr-FR"/>
        </w:rPr>
        <w:t>we</w:t>
      </w:r>
      <w:r>
        <w:t>ł</w:t>
      </w:r>
      <w:r>
        <w:rPr>
          <w:lang w:val="fr-FR" w:eastAsia="fr-FR" w:bidi="fr-FR"/>
        </w:rPr>
        <w:t xml:space="preserve">ny) </w:t>
      </w:r>
      <w:r>
        <w:t xml:space="preserve">występuje </w:t>
      </w:r>
      <w:proofErr w:type="spellStart"/>
      <w:r>
        <w:rPr>
          <w:rStyle w:val="Teksttreci212ptBezpogrubieniaKursywa"/>
        </w:rPr>
        <w:t>cerwuno</w:t>
      </w:r>
      <w:proofErr w:type="spellEnd"/>
      <w:r>
        <w:t xml:space="preserve"> i </w:t>
      </w:r>
      <w:proofErr w:type="spellStart"/>
      <w:r>
        <w:rPr>
          <w:rStyle w:val="Teksttreci212ptBezpogrubieniaKursywa"/>
        </w:rPr>
        <w:t>karmelikowo</w:t>
      </w:r>
      <w:proofErr w:type="spellEnd"/>
      <w:r>
        <w:t xml:space="preserve"> (karmelkowa).</w:t>
      </w:r>
    </w:p>
    <w:p w:rsidR="00C31564" w:rsidRDefault="009538D3">
      <w:pPr>
        <w:pStyle w:val="Teksttreci20"/>
        <w:framePr w:w="9366" w:h="12408" w:hRule="exact" w:wrap="none" w:vAnchor="page" w:hAnchor="page" w:x="1095" w:y="2219"/>
        <w:shd w:val="clear" w:color="auto" w:fill="auto"/>
        <w:spacing w:after="0"/>
        <w:ind w:left="160" w:firstLine="260"/>
      </w:pPr>
      <w:r>
        <w:t>Obok ustę</w:t>
      </w:r>
      <w:r>
        <w:t xml:space="preserve">pującego już </w:t>
      </w:r>
      <w:r>
        <w:rPr>
          <w:rStyle w:val="Teksttreci212ptBezpogrubieniaKursywa"/>
          <w:lang w:val="fr-FR" w:eastAsia="fr-FR" w:bidi="fr-FR"/>
        </w:rPr>
        <w:t>dubeltowego,</w:t>
      </w:r>
      <w:r>
        <w:rPr>
          <w:lang w:val="fr-FR" w:eastAsia="fr-FR" w:bidi="fr-FR"/>
        </w:rPr>
        <w:t xml:space="preserve"> </w:t>
      </w:r>
      <w:r>
        <w:t xml:space="preserve">nazywanego dziś </w:t>
      </w:r>
      <w:proofErr w:type="spellStart"/>
      <w:r>
        <w:rPr>
          <w:rStyle w:val="Teksttreci212ptBezpogrubieniaKursywa"/>
        </w:rPr>
        <w:t>pumarańcov:ym</w:t>
      </w:r>
      <w:proofErr w:type="spellEnd"/>
      <w:r>
        <w:rPr>
          <w:rStyle w:val="Teksttreci212ptBezpogrubieniaKursywa"/>
        </w:rPr>
        <w:t xml:space="preserve"> </w:t>
      </w:r>
      <w:r>
        <w:t xml:space="preserve">i </w:t>
      </w:r>
      <w:proofErr w:type="spellStart"/>
      <w:r>
        <w:rPr>
          <w:rStyle w:val="Teksttreci212ptBezpogrubieniaKursywa"/>
        </w:rPr>
        <w:t>ceglatym</w:t>
      </w:r>
      <w:proofErr w:type="spellEnd"/>
      <w:r>
        <w:rPr>
          <w:rStyle w:val="Teksttreci212ptBezpogrubieniaKursywa"/>
        </w:rPr>
        <w:t>,</w:t>
      </w:r>
      <w:r>
        <w:t xml:space="preserve"> a nawet i </w:t>
      </w:r>
      <w:r>
        <w:rPr>
          <w:rStyle w:val="Teksttreci212ptBezpogrubieniaKursywa"/>
        </w:rPr>
        <w:t>popowym,</w:t>
      </w:r>
      <w:r>
        <w:t xml:space="preserve"> wyliczyć należy </w:t>
      </w:r>
      <w:r>
        <w:rPr>
          <w:rStyle w:val="Teksttreci212ptBezpogrubieniaKursywa"/>
        </w:rPr>
        <w:t>żółty, czasem złoty, cytrynowy</w:t>
      </w:r>
      <w:r>
        <w:t xml:space="preserve"> i </w:t>
      </w:r>
      <w:r>
        <w:rPr>
          <w:rStyle w:val="Teksttreci212ptBezpogrubieniaKursywa"/>
        </w:rPr>
        <w:t>kanarkowy;</w:t>
      </w:r>
      <w:r>
        <w:t xml:space="preserve"> znany jest też powszechnie </w:t>
      </w:r>
      <w:proofErr w:type="spellStart"/>
      <w:r>
        <w:rPr>
          <w:rStyle w:val="Teksttreci212ptBezpogrubieniaKursywa"/>
        </w:rPr>
        <w:t>krymowy</w:t>
      </w:r>
      <w:proofErr w:type="spellEnd"/>
      <w:r>
        <w:t xml:space="preserve"> (kremowy) i </w:t>
      </w:r>
      <w:proofErr w:type="spellStart"/>
      <w:r>
        <w:rPr>
          <w:rStyle w:val="Teksttreci212ptBezpogrubieniaKursywa"/>
        </w:rPr>
        <w:t>ciałowy</w:t>
      </w:r>
      <w:proofErr w:type="spellEnd"/>
      <w:r>
        <w:rPr>
          <w:rStyle w:val="Teksttreci212ptBezpogrubieniaKursywa"/>
        </w:rPr>
        <w:t>,</w:t>
      </w:r>
      <w:r>
        <w:t xml:space="preserve"> tj. cielisty, skąd powstała nawet </w:t>
      </w:r>
      <w:proofErr w:type="spellStart"/>
      <w:r>
        <w:rPr>
          <w:rStyle w:val="Teksttreci212ptBezpogrubieniaKursywa"/>
        </w:rPr>
        <w:t>ciałówka</w:t>
      </w:r>
      <w:proofErr w:type="spellEnd"/>
      <w:r>
        <w:t xml:space="preserve"> »chusteczka wełniana na głowę, cielistego koloru«.</w:t>
      </w:r>
    </w:p>
    <w:p w:rsidR="00C31564" w:rsidRDefault="009538D3">
      <w:pPr>
        <w:pStyle w:val="Teksttreci20"/>
        <w:framePr w:w="9366" w:h="12408" w:hRule="exact" w:wrap="none" w:vAnchor="page" w:hAnchor="page" w:x="1095" w:y="2219"/>
        <w:shd w:val="clear" w:color="auto" w:fill="auto"/>
        <w:spacing w:after="0"/>
        <w:ind w:left="160" w:firstLine="260"/>
      </w:pPr>
      <w:r>
        <w:t xml:space="preserve">Bardzo wiele odmian zielonego koloru, który obok </w:t>
      </w:r>
      <w:r>
        <w:rPr>
          <w:rStyle w:val="Teksttreci212ptBezpogrubieniaKursywa"/>
        </w:rPr>
        <w:t>jasnego,</w:t>
      </w:r>
      <w:r>
        <w:t xml:space="preserve"> jest dziś ogromnie modny w wełniakach, ma odrębne nazwy, a więc </w:t>
      </w:r>
      <w:proofErr w:type="spellStart"/>
      <w:r>
        <w:rPr>
          <w:rStyle w:val="Teksttreci212ptBezpogrubieniaKursywa"/>
        </w:rPr>
        <w:t>zieluny</w:t>
      </w:r>
      <w:proofErr w:type="spellEnd"/>
      <w:r>
        <w:rPr>
          <w:rStyle w:val="Teksttreci212ptBezpogrubieniaKursywa"/>
        </w:rPr>
        <w:t>, wiatrowy</w:t>
      </w:r>
      <w:r>
        <w:t xml:space="preserve"> »</w:t>
      </w:r>
      <w:proofErr w:type="spellStart"/>
      <w:r>
        <w:t>zielonopopielaty</w:t>
      </w:r>
      <w:proofErr w:type="spellEnd"/>
      <w:r>
        <w:t xml:space="preserve">«, </w:t>
      </w:r>
      <w:proofErr w:type="spellStart"/>
      <w:r>
        <w:rPr>
          <w:rStyle w:val="Teksttreci212ptBezpogrubieniaKursywa"/>
        </w:rPr>
        <w:t>kaminny</w:t>
      </w:r>
      <w:proofErr w:type="spellEnd"/>
      <w:r>
        <w:t xml:space="preserve"> albo </w:t>
      </w:r>
      <w:proofErr w:type="spellStart"/>
      <w:r>
        <w:rPr>
          <w:rStyle w:val="Teksttreci212ptBezpogrubieniaKursywa"/>
        </w:rPr>
        <w:t>mechowy</w:t>
      </w:r>
      <w:proofErr w:type="spellEnd"/>
      <w:r>
        <w:rPr>
          <w:rStyle w:val="Teksttreci212ptBezpogrubieniaKursywa"/>
        </w:rPr>
        <w:t xml:space="preserve">, </w:t>
      </w:r>
      <w:proofErr w:type="spellStart"/>
      <w:r>
        <w:rPr>
          <w:rStyle w:val="Teksttreci212ptBezpogrubieniaKursywa"/>
        </w:rPr>
        <w:t>zgriely</w:t>
      </w:r>
      <w:proofErr w:type="spellEnd"/>
      <w:r>
        <w:t xml:space="preserve"> (zgniły; wełna</w:t>
      </w:r>
      <w:r>
        <w:t xml:space="preserve"> tego koloru nazywa się </w:t>
      </w:r>
      <w:proofErr w:type="spellStart"/>
      <w:r>
        <w:rPr>
          <w:rStyle w:val="Teksttreci212ptBezpogrubieniaKursywa"/>
        </w:rPr>
        <w:t>zgnitka</w:t>
      </w:r>
      <w:proofErr w:type="spellEnd"/>
      <w:r>
        <w:rPr>
          <w:rStyle w:val="Teksttreci212ptBezpogrubieniaKursywa"/>
        </w:rPr>
        <w:t>), butelkowy</w:t>
      </w:r>
      <w:r>
        <w:t xml:space="preserve"> (chodzi tu o butelki od piwa), </w:t>
      </w:r>
      <w:r>
        <w:rPr>
          <w:rStyle w:val="Teksttreci212ptBezpogrubieniaKursywa"/>
        </w:rPr>
        <w:t xml:space="preserve">oliwkowy, </w:t>
      </w:r>
      <w:proofErr w:type="spellStart"/>
      <w:r>
        <w:rPr>
          <w:rStyle w:val="Teksttreci212ptBezpogrubieniaKursywa"/>
        </w:rPr>
        <w:t>trawkowy</w:t>
      </w:r>
      <w:proofErr w:type="spellEnd"/>
      <w:r>
        <w:rPr>
          <w:rStyle w:val="Teksttreci212ptBezpogrubieniaKursywa"/>
        </w:rPr>
        <w:t>, seledynowy.</w:t>
      </w:r>
    </w:p>
    <w:p w:rsidR="00C31564" w:rsidRDefault="009538D3">
      <w:pPr>
        <w:pStyle w:val="Teksttreci20"/>
        <w:framePr w:w="9366" w:h="12408" w:hRule="exact" w:wrap="none" w:vAnchor="page" w:hAnchor="page" w:x="1095" w:y="2219"/>
        <w:shd w:val="clear" w:color="auto" w:fill="auto"/>
        <w:spacing w:after="0"/>
        <w:ind w:left="160" w:firstLine="260"/>
      </w:pPr>
      <w:r>
        <w:t xml:space="preserve">Kolor niebieskozielony nazywa się </w:t>
      </w:r>
      <w:r>
        <w:rPr>
          <w:rStyle w:val="Teksttreci212ptBezpogrubieniaKursywa"/>
        </w:rPr>
        <w:t>pawi</w:t>
      </w:r>
      <w:r>
        <w:t xml:space="preserve"> lub </w:t>
      </w:r>
      <w:proofErr w:type="spellStart"/>
      <w:r>
        <w:rPr>
          <w:rStyle w:val="Teksttreci212ptBezpogrubieniaKursywa"/>
        </w:rPr>
        <w:t>powi</w:t>
      </w:r>
      <w:proofErr w:type="spellEnd"/>
      <w:r>
        <w:rPr>
          <w:rStyle w:val="Teksttreci212ptBezpogrubieniaKursywa"/>
        </w:rPr>
        <w:t>, pawiowy</w:t>
      </w:r>
      <w:r>
        <w:t xml:space="preserve"> i </w:t>
      </w:r>
      <w:proofErr w:type="spellStart"/>
      <w:r>
        <w:rPr>
          <w:rStyle w:val="Teksttreci212ptBezpogrubieniaKursywa"/>
        </w:rPr>
        <w:t>pawowy</w:t>
      </w:r>
      <w:proofErr w:type="spellEnd"/>
      <w:r>
        <w:rPr>
          <w:rStyle w:val="Teksttreci212ptBezpogrubieniaKursywa"/>
        </w:rPr>
        <w:t xml:space="preserve"> </w:t>
      </w:r>
      <w:r>
        <w:t xml:space="preserve">(utworzony od twardego tematu </w:t>
      </w:r>
      <w:r>
        <w:rPr>
          <w:rStyle w:val="Teksttreci212ptBezpogrubieniaKursywa"/>
        </w:rPr>
        <w:t>paw-).</w:t>
      </w:r>
    </w:p>
    <w:p w:rsidR="00C31564" w:rsidRDefault="009538D3">
      <w:pPr>
        <w:pStyle w:val="Teksttreci20"/>
        <w:framePr w:w="9366" w:h="12408" w:hRule="exact" w:wrap="none" w:vAnchor="page" w:hAnchor="page" w:x="1095" w:y="2219"/>
        <w:shd w:val="clear" w:color="auto" w:fill="auto"/>
        <w:spacing w:after="0"/>
        <w:ind w:left="160" w:firstLine="260"/>
      </w:pPr>
      <w:r>
        <w:t xml:space="preserve">Nazwy </w:t>
      </w:r>
      <w:r>
        <w:rPr>
          <w:rStyle w:val="Teksttreci212ptBezpogrubieniaKursywa"/>
        </w:rPr>
        <w:t>szary</w:t>
      </w:r>
      <w:r>
        <w:t xml:space="preserve"> nie słyszałam nigdy, choć powszech</w:t>
      </w:r>
      <w:r>
        <w:t xml:space="preserve">nie jest używany wyraz o tym samym rdzeniu — </w:t>
      </w:r>
      <w:r>
        <w:rPr>
          <w:rStyle w:val="Teksttreci212ptBezpogrubieniaKursywa"/>
        </w:rPr>
        <w:t>siara</w:t>
      </w:r>
      <w:r>
        <w:t xml:space="preserve"> (co oznacza mleko, które daje krowa w pierwszych dniach po ocieleniu) oraz strukturalnie z nimi związana </w:t>
      </w:r>
      <w:r>
        <w:rPr>
          <w:rStyle w:val="Teksttreci212ptBezpogrubieniaKursywa"/>
        </w:rPr>
        <w:t>siarka.</w:t>
      </w:r>
      <w:r>
        <w:t xml:space="preserve"> Barwie szarej odpowiada księżacka </w:t>
      </w:r>
      <w:r>
        <w:rPr>
          <w:rStyle w:val="Teksttreci212ptBezpogrubieniaKursywa"/>
        </w:rPr>
        <w:t>siwa.</w:t>
      </w:r>
      <w:r>
        <w:t xml:space="preserve"> Nie jest też znana nazwa </w:t>
      </w:r>
      <w:r>
        <w:rPr>
          <w:rStyle w:val="Teksttreci212ptBezpogrubieniaKursywa"/>
        </w:rPr>
        <w:t>popielaty.</w:t>
      </w:r>
    </w:p>
    <w:p w:rsidR="00C31564" w:rsidRDefault="009538D3">
      <w:pPr>
        <w:pStyle w:val="Teksttreci20"/>
        <w:framePr w:w="9366" w:h="12408" w:hRule="exact" w:wrap="none" w:vAnchor="page" w:hAnchor="page" w:x="1095" w:y="2219"/>
        <w:shd w:val="clear" w:color="auto" w:fill="auto"/>
        <w:spacing w:after="0"/>
        <w:ind w:left="160" w:firstLine="260"/>
      </w:pPr>
      <w:r>
        <w:rPr>
          <w:rStyle w:val="Teksttreci212ptBezpogrubieniaKursywa"/>
        </w:rPr>
        <w:t>Biały</w:t>
      </w:r>
      <w:r>
        <w:t xml:space="preserve"> ma zazwycz</w:t>
      </w:r>
      <w:r>
        <w:t xml:space="preserve">aj postać fonetyczną </w:t>
      </w:r>
      <w:proofErr w:type="spellStart"/>
      <w:r>
        <w:rPr>
          <w:rStyle w:val="Teksttreci212ptBezpogrubieniaKursywa"/>
        </w:rPr>
        <w:t>biolny</w:t>
      </w:r>
      <w:proofErr w:type="spellEnd"/>
      <w:r>
        <w:rPr>
          <w:rStyle w:val="Teksttreci212ptBezpogrubieniaKursywa"/>
        </w:rPr>
        <w:t>,</w:t>
      </w:r>
      <w:r>
        <w:t xml:space="preserve"> zapewne przez wyrównanie do </w:t>
      </w:r>
      <w:proofErr w:type="spellStart"/>
      <w:r>
        <w:rPr>
          <w:rStyle w:val="Teksttreci212ptBezpogrubieniaKursywa"/>
        </w:rPr>
        <w:t>cornego</w:t>
      </w:r>
      <w:proofErr w:type="spellEnd"/>
      <w:r>
        <w:t>.</w:t>
      </w:r>
    </w:p>
    <w:p w:rsidR="00C31564" w:rsidRDefault="009538D3">
      <w:pPr>
        <w:pStyle w:val="Teksttreci20"/>
        <w:framePr w:w="9366" w:h="12408" w:hRule="exact" w:wrap="none" w:vAnchor="page" w:hAnchor="page" w:x="1095" w:y="2219"/>
        <w:shd w:val="clear" w:color="auto" w:fill="auto"/>
        <w:spacing w:after="0"/>
        <w:ind w:left="160" w:firstLine="260"/>
      </w:pPr>
      <w:r>
        <w:t xml:space="preserve">Wielobarwny, pstry o intensywnych kolorach nazywany jest najczęściej </w:t>
      </w:r>
      <w:proofErr w:type="spellStart"/>
      <w:r>
        <w:t>ś</w:t>
      </w:r>
      <w:r w:rsidRPr="00B75AB6">
        <w:rPr>
          <w:rStyle w:val="Teksttreci212ptBezpogrubieniaKursywa"/>
          <w:lang w:eastAsia="en-US" w:bidi="en-US"/>
        </w:rPr>
        <w:t>lepiatym</w:t>
      </w:r>
      <w:proofErr w:type="spellEnd"/>
      <w:r w:rsidRPr="00B75AB6">
        <w:rPr>
          <w:rStyle w:val="Teksttreci212ptBezpogrubieniaKursywa"/>
          <w:lang w:eastAsia="en-US" w:bidi="en-US"/>
        </w:rPr>
        <w:t>.</w:t>
      </w:r>
    </w:p>
    <w:p w:rsidR="00C31564" w:rsidRDefault="009538D3">
      <w:pPr>
        <w:pStyle w:val="Teksttreci20"/>
        <w:framePr w:w="9366" w:h="12408" w:hRule="exact" w:wrap="none" w:vAnchor="page" w:hAnchor="page" w:x="1095" w:y="2219"/>
        <w:shd w:val="clear" w:color="auto" w:fill="auto"/>
        <w:spacing w:after="0"/>
        <w:ind w:left="160" w:firstLine="260"/>
      </w:pPr>
      <w:r>
        <w:t xml:space="preserve">Należy dodać, że w Łowickiem farby czy też wełny na słońcu i powietrzu </w:t>
      </w:r>
      <w:proofErr w:type="spellStart"/>
      <w:r>
        <w:rPr>
          <w:rStyle w:val="Teksttreci212ptBezpogrubieniaKursywa"/>
        </w:rPr>
        <w:t>buceją</w:t>
      </w:r>
      <w:proofErr w:type="spellEnd"/>
      <w:r>
        <w:rPr>
          <w:rStyle w:val="Teksttreci212ptBezpogrubieniaKursywa"/>
        </w:rPr>
        <w:t>, burzeją</w:t>
      </w:r>
      <w:r>
        <w:t xml:space="preserve">, mogą też </w:t>
      </w:r>
      <w:proofErr w:type="spellStart"/>
      <w:r>
        <w:rPr>
          <w:rStyle w:val="Teksttreci212ptBezpogrubieniaKursywa"/>
        </w:rPr>
        <w:t>wyblasknąć</w:t>
      </w:r>
      <w:proofErr w:type="spellEnd"/>
      <w:r>
        <w:rPr>
          <w:rStyle w:val="Teksttreci212ptBezpogrubieniaKursywa"/>
        </w:rPr>
        <w:t>,</w:t>
      </w:r>
      <w:r>
        <w:t xml:space="preserve"> n</w:t>
      </w:r>
      <w:r>
        <w:t xml:space="preserve">igdy zaś nie </w:t>
      </w:r>
      <w:r>
        <w:rPr>
          <w:rStyle w:val="Teksttreci212ptBezpogrubieniaKursywa"/>
        </w:rPr>
        <w:t>płowieją;</w:t>
      </w:r>
      <w:r>
        <w:t xml:space="preserve"> nie ma bowiem w gwarze </w:t>
      </w:r>
      <w:r>
        <w:rPr>
          <w:rStyle w:val="Teksttreci212ptBezpogrubieniaKursywa"/>
        </w:rPr>
        <w:t>płowego,</w:t>
      </w:r>
      <w:r>
        <w:t xml:space="preserve"> brak też </w:t>
      </w:r>
      <w:r>
        <w:rPr>
          <w:rStyle w:val="Teksttreci212ptBezpogrubieniaKursywa"/>
        </w:rPr>
        <w:t>rudego</w:t>
      </w:r>
      <w:r>
        <w:t xml:space="preserve"> i </w:t>
      </w:r>
      <w:r>
        <w:rPr>
          <w:rStyle w:val="Teksttreci212ptBezpogrubieniaKursywa"/>
        </w:rPr>
        <w:t>ryżego.</w:t>
      </w:r>
      <w:r>
        <w:t xml:space="preserve"> Rude i ryże włosy maja nazwę </w:t>
      </w:r>
      <w:proofErr w:type="spellStart"/>
      <w:r>
        <w:rPr>
          <w:rStyle w:val="Teksttreci212ptBezpogrubieniaKursywa"/>
        </w:rPr>
        <w:t>cerwunych</w:t>
      </w:r>
      <w:proofErr w:type="spellEnd"/>
      <w:r>
        <w:t xml:space="preserve"> i </w:t>
      </w:r>
      <w:r>
        <w:rPr>
          <w:rStyle w:val="Teksttreci212ptBezpogrubieniaKursywa"/>
        </w:rPr>
        <w:t>żółtych.</w:t>
      </w:r>
    </w:p>
    <w:p w:rsidR="00C31564" w:rsidRDefault="009538D3">
      <w:pPr>
        <w:pStyle w:val="Teksttreci20"/>
        <w:framePr w:w="9366" w:h="12408" w:hRule="exact" w:wrap="none" w:vAnchor="page" w:hAnchor="page" w:x="1095" w:y="2219"/>
        <w:shd w:val="clear" w:color="auto" w:fill="auto"/>
        <w:spacing w:after="0"/>
        <w:ind w:left="160" w:firstLine="260"/>
      </w:pPr>
      <w:r>
        <w:t xml:space="preserve">O barwach żywych, nie spłowiałych, mówi się, że są </w:t>
      </w:r>
      <w:r>
        <w:rPr>
          <w:rStyle w:val="Teksttreci212ptBezpogrubieniaKursywa"/>
        </w:rPr>
        <w:t>bystre.</w:t>
      </w:r>
    </w:p>
    <w:p w:rsidR="00C31564" w:rsidRDefault="009538D3">
      <w:pPr>
        <w:pStyle w:val="Teksttreci50"/>
        <w:framePr w:w="9366" w:h="956" w:hRule="exact" w:wrap="none" w:vAnchor="page" w:hAnchor="page" w:x="1095" w:y="15113"/>
        <w:shd w:val="clear" w:color="auto" w:fill="auto"/>
        <w:spacing w:after="0" w:line="222" w:lineRule="exact"/>
        <w:ind w:left="160" w:firstLine="140"/>
        <w:jc w:val="left"/>
      </w:pPr>
      <w:r>
        <w:t xml:space="preserve">0 Raz jedna z Księżanek chciała mi przełożyć na </w:t>
      </w:r>
      <w:proofErr w:type="spellStart"/>
      <w:r>
        <w:t>jęzvk</w:t>
      </w:r>
      <w:proofErr w:type="spellEnd"/>
      <w:r>
        <w:t xml:space="preserve"> „miastowy" n</w:t>
      </w:r>
      <w:r>
        <w:t xml:space="preserve">azwę </w:t>
      </w:r>
      <w:proofErr w:type="spellStart"/>
      <w:r>
        <w:rPr>
          <w:rStyle w:val="Teksttreci510ptKursywa"/>
        </w:rPr>
        <w:t>ostrózkowy</w:t>
      </w:r>
      <w:proofErr w:type="spellEnd"/>
      <w:r>
        <w:t xml:space="preserve"> i użyła wyrazu </w:t>
      </w:r>
      <w:proofErr w:type="spellStart"/>
      <w:r>
        <w:rPr>
          <w:rStyle w:val="Teksttreci510ptKursywa"/>
        </w:rPr>
        <w:t>filutowy</w:t>
      </w:r>
      <w:proofErr w:type="spellEnd"/>
      <w:r>
        <w:t>, co miało odpowiadać fioletowemu.</w:t>
      </w:r>
    </w:p>
    <w:p w:rsidR="00C31564" w:rsidRDefault="009538D3">
      <w:pPr>
        <w:pStyle w:val="Teksttreci50"/>
        <w:framePr w:w="9366" w:h="956" w:hRule="exact" w:wrap="none" w:vAnchor="page" w:hAnchor="page" w:x="1095" w:y="15113"/>
        <w:shd w:val="clear" w:color="auto" w:fill="auto"/>
        <w:spacing w:after="0" w:line="222" w:lineRule="exact"/>
        <w:ind w:firstLine="300"/>
        <w:jc w:val="left"/>
      </w:pPr>
      <w:r>
        <w:rPr>
          <w:vertAlign w:val="superscript"/>
        </w:rPr>
        <w:t>2</w:t>
      </w:r>
      <w:r>
        <w:t xml:space="preserve">) </w:t>
      </w:r>
      <w:proofErr w:type="spellStart"/>
      <w:r>
        <w:rPr>
          <w:rStyle w:val="Teksttreci510ptKursywa"/>
        </w:rPr>
        <w:t>Cerglem</w:t>
      </w:r>
      <w:proofErr w:type="spellEnd"/>
      <w:r>
        <w:t xml:space="preserve"> nazywają Księżanki wełnianą tasiemkę, najczęściej amarantową, służącą dawniej do sznurowania trzewików i do obszywania kiecek i fartuchów.</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C31564">
      <w:pPr>
        <w:rPr>
          <w:sz w:val="2"/>
          <w:szCs w:val="2"/>
        </w:rPr>
      </w:pPr>
      <w:r w:rsidRPr="00C31564">
        <w:lastRenderedPageBreak/>
        <w:pict>
          <v:rect id="_x0000_s1037" style="position:absolute;margin-left:570.85pt;margin-top:790.1pt;width:18.9pt;height:11.4pt;z-index:-251658748;mso-position-horizontal-relative:page;mso-position-vertical-relative:page" fillcolor="#030101" stroked="f">
            <w10:wrap anchorx="page" anchory="page"/>
          </v:rect>
        </w:pict>
      </w:r>
    </w:p>
    <w:p w:rsidR="00C31564" w:rsidRDefault="009538D3">
      <w:pPr>
        <w:pStyle w:val="Nagweklubstopka0"/>
        <w:framePr w:wrap="none" w:vAnchor="page" w:hAnchor="page" w:x="1260" w:y="1573"/>
        <w:shd w:val="clear" w:color="auto" w:fill="auto"/>
        <w:spacing w:line="200" w:lineRule="exact"/>
      </w:pPr>
      <w:r>
        <w:t>14</w:t>
      </w:r>
    </w:p>
    <w:p w:rsidR="00C31564" w:rsidRDefault="009538D3">
      <w:pPr>
        <w:pStyle w:val="Nagweklubstopka0"/>
        <w:framePr w:wrap="none" w:vAnchor="page" w:hAnchor="page" w:x="4296" w:y="1543"/>
        <w:shd w:val="clear" w:color="auto" w:fill="auto"/>
        <w:spacing w:line="200" w:lineRule="exact"/>
      </w:pPr>
      <w:r>
        <w:t>PORADNIK JĘZYKOWY</w:t>
      </w:r>
    </w:p>
    <w:p w:rsidR="00C31564" w:rsidRDefault="009538D3">
      <w:pPr>
        <w:pStyle w:val="Nagweklubstopka0"/>
        <w:framePr w:wrap="none" w:vAnchor="page" w:hAnchor="page" w:x="9324" w:y="1519"/>
        <w:shd w:val="clear" w:color="auto" w:fill="auto"/>
        <w:spacing w:line="200" w:lineRule="exact"/>
      </w:pPr>
      <w:r>
        <w:t>1949, z. 6</w:t>
      </w:r>
    </w:p>
    <w:p w:rsidR="00C31564" w:rsidRDefault="009538D3">
      <w:pPr>
        <w:pStyle w:val="Teksttreci20"/>
        <w:framePr w:w="9156" w:h="13728" w:hRule="exact" w:wrap="none" w:vAnchor="page" w:hAnchor="page" w:x="1200" w:y="2111"/>
        <w:shd w:val="clear" w:color="auto" w:fill="auto"/>
        <w:spacing w:after="0"/>
        <w:ind w:firstLine="340"/>
      </w:pPr>
      <w:r>
        <w:t>Tak się mniej więcej przedstawia zasób nazw kolorów, którymi posługują się nasze Księżanki. W ścisłym związku ze zmianami, jakim ulegał i ulega strój księżacki, co znów wiąże się bezpośrednio ze stałym polepszaniem się ekonomic</w:t>
      </w:r>
      <w:r>
        <w:t>znych warunków ludności Księstwa i rozwojem przemysłu farbiarskiego w drugiej połowie XIX i pierwszej XX wieku, powiększa się stale dawna bardzo skromna liczba przymiotników nazywających kolory. Jak widać z omówionego materiału, nazwy nowych barw przejmują</w:t>
      </w:r>
      <w:r>
        <w:t xml:space="preserve"> Księżanki z języka „miastowego", dostosowując je tylko do właściwej ich gwarze fonetyki i tendencji słowotwórczych.</w:t>
      </w:r>
    </w:p>
    <w:p w:rsidR="00C31564" w:rsidRDefault="009538D3">
      <w:pPr>
        <w:pStyle w:val="Teksttreci20"/>
        <w:framePr w:w="9156" w:h="13728" w:hRule="exact" w:wrap="none" w:vAnchor="page" w:hAnchor="page" w:x="1200" w:y="2111"/>
        <w:shd w:val="clear" w:color="auto" w:fill="auto"/>
        <w:spacing w:after="0"/>
        <w:ind w:firstLine="340"/>
      </w:pPr>
      <w:r>
        <w:t>Z kolei zajmiemy się tymi cechami słowotwórczymi.</w:t>
      </w:r>
    </w:p>
    <w:p w:rsidR="00C31564" w:rsidRDefault="009538D3">
      <w:pPr>
        <w:pStyle w:val="Teksttreci20"/>
        <w:framePr w:w="9156" w:h="13728" w:hRule="exact" w:wrap="none" w:vAnchor="page" w:hAnchor="page" w:x="1200" w:y="2111"/>
        <w:shd w:val="clear" w:color="auto" w:fill="auto"/>
        <w:spacing w:after="0"/>
        <w:ind w:firstLine="340"/>
      </w:pPr>
      <w:r>
        <w:t xml:space="preserve">Pierwsza właściwość, która zwraca naszą uwagę, to ogromna żywotność </w:t>
      </w:r>
      <w:r>
        <w:rPr>
          <w:lang w:val="cs-CZ" w:eastAsia="cs-CZ" w:bidi="cs-CZ"/>
        </w:rPr>
        <w:t xml:space="preserve">formantu </w:t>
      </w:r>
      <w:r>
        <w:rPr>
          <w:rStyle w:val="Teksttreci212ptBezpogrubieniaKursywa"/>
        </w:rPr>
        <w:t>-owy.</w:t>
      </w:r>
      <w:r>
        <w:t xml:space="preserve"> Stosuj</w:t>
      </w:r>
      <w:r>
        <w:t xml:space="preserve">ą go Księżanki nie tylko przy nazwach obcego pochodzenia, jak </w:t>
      </w:r>
      <w:r>
        <w:rPr>
          <w:rStyle w:val="Teksttreci212ptBezpogrubieniaKursywa"/>
        </w:rPr>
        <w:t xml:space="preserve">bordowy, kawowy, </w:t>
      </w:r>
      <w:proofErr w:type="spellStart"/>
      <w:r>
        <w:rPr>
          <w:rStyle w:val="Teksttreci212ptBezpogrubieniaKursywa"/>
        </w:rPr>
        <w:t>lachmusowy</w:t>
      </w:r>
      <w:proofErr w:type="spellEnd"/>
      <w:r>
        <w:rPr>
          <w:rStyle w:val="Teksttreci212ptBezpogrubieniaKursywa"/>
        </w:rPr>
        <w:t xml:space="preserve">, </w:t>
      </w:r>
      <w:proofErr w:type="spellStart"/>
      <w:r>
        <w:rPr>
          <w:rStyle w:val="Teksttreci212ptBezpogrubieniaKursywa"/>
        </w:rPr>
        <w:t>cerglowy</w:t>
      </w:r>
      <w:proofErr w:type="spellEnd"/>
      <w:r>
        <w:rPr>
          <w:rStyle w:val="Teksttreci212ptBezpogrubieniaKursywa"/>
        </w:rPr>
        <w:t>,</w:t>
      </w:r>
      <w:r>
        <w:t xml:space="preserve"> lecz również i w przymiotnikach o tematach rodzimych, mających w języku ogólnopolskim inne sufiksy, np. </w:t>
      </w:r>
      <w:r w:rsidRPr="00B75AB6">
        <w:rPr>
          <w:rStyle w:val="Teksttreci212ptBezpogrubieniaKursywa"/>
          <w:lang w:eastAsia="en-US" w:bidi="en-US"/>
        </w:rPr>
        <w:t xml:space="preserve">wiatrowy, </w:t>
      </w:r>
      <w:proofErr w:type="spellStart"/>
      <w:r>
        <w:rPr>
          <w:rStyle w:val="Teksttreci212ptBezpogrubieniaKursywa"/>
        </w:rPr>
        <w:t>ciałowy</w:t>
      </w:r>
      <w:proofErr w:type="spellEnd"/>
      <w:r>
        <w:rPr>
          <w:rStyle w:val="Teksttreci212ptBezpogrubieniaKursywa"/>
        </w:rPr>
        <w:t xml:space="preserve">, </w:t>
      </w:r>
      <w:proofErr w:type="spellStart"/>
      <w:r>
        <w:rPr>
          <w:rStyle w:val="Teksttreci212ptBezpogrubieniaKursywa"/>
        </w:rPr>
        <w:t>niebowy</w:t>
      </w:r>
      <w:proofErr w:type="spellEnd"/>
      <w:r>
        <w:rPr>
          <w:rStyle w:val="Teksttreci212ptBezpogrubieniaKursywa"/>
        </w:rPr>
        <w:t>,</w:t>
      </w:r>
      <w:r>
        <w:t xml:space="preserve"> albo tylko z rzadka z t</w:t>
      </w:r>
      <w:r>
        <w:t xml:space="preserve">ym przyrostkiem występujących, jak np. </w:t>
      </w:r>
      <w:r>
        <w:rPr>
          <w:rStyle w:val="Teksttreci212ptBezpogrubieniaKursywa"/>
        </w:rPr>
        <w:t xml:space="preserve">pawiowy, </w:t>
      </w:r>
      <w:proofErr w:type="spellStart"/>
      <w:r>
        <w:rPr>
          <w:rStyle w:val="Teksttreci212ptBezpogrubieniaKursywa"/>
        </w:rPr>
        <w:t>besowy</w:t>
      </w:r>
      <w:proofErr w:type="spellEnd"/>
      <w:r>
        <w:rPr>
          <w:rStyle w:val="Teksttreci212ptBezpogrubieniaKursywa"/>
        </w:rPr>
        <w:t xml:space="preserve"> </w:t>
      </w:r>
      <w:r>
        <w:rPr>
          <w:rStyle w:val="Teksttreci212ptBezpogrubieniaKursywa0"/>
        </w:rPr>
        <w:t xml:space="preserve">= </w:t>
      </w:r>
      <w:r>
        <w:rPr>
          <w:rStyle w:val="Teksttreci212ptBezpogrubieniaKursywa"/>
        </w:rPr>
        <w:t>bzowy</w:t>
      </w:r>
      <w:r>
        <w:t>.</w:t>
      </w:r>
    </w:p>
    <w:p w:rsidR="00C31564" w:rsidRDefault="009538D3">
      <w:pPr>
        <w:pStyle w:val="Teksttreci20"/>
        <w:framePr w:w="9156" w:h="13728" w:hRule="exact" w:wrap="none" w:vAnchor="page" w:hAnchor="page" w:x="1200" w:y="2111"/>
        <w:shd w:val="clear" w:color="auto" w:fill="auto"/>
        <w:spacing w:after="0"/>
        <w:ind w:firstLine="340"/>
      </w:pPr>
      <w:r>
        <w:t>Cechą słowotwórczą wyróżniającą gwarę łowicką spośród wszystkich innych dialektów jest określanie jaśniejszych odcieni barw przez dodawanie do zwykłej nazwy koloru sufiksów, które w języku ogó</w:t>
      </w:r>
      <w:r>
        <w:t xml:space="preserve">lnopolskim mają znaczenie deminutywne, zdrobniające, a więc </w:t>
      </w:r>
      <w:r>
        <w:rPr>
          <w:rStyle w:val="Teksttreci212ptBezpogrubieniaKursywa"/>
        </w:rPr>
        <w:t>jasny</w:t>
      </w:r>
      <w:r>
        <w:t xml:space="preserve"> »szafirowy« w odcieniach jaśniejszych staje się </w:t>
      </w:r>
      <w:r w:rsidRPr="00B75AB6">
        <w:rPr>
          <w:rStyle w:val="Teksttreci212ptBezpogrubieniaKursywa"/>
          <w:lang w:eastAsia="en-US" w:bidi="en-US"/>
        </w:rPr>
        <w:t>ja</w:t>
      </w:r>
      <w:r>
        <w:rPr>
          <w:rStyle w:val="Teksttreci212ptBezpogrubieniaKursywa"/>
        </w:rPr>
        <w:t>ś</w:t>
      </w:r>
      <w:r w:rsidRPr="00B75AB6">
        <w:rPr>
          <w:rStyle w:val="Teksttreci212ptBezpogrubieniaKursywa"/>
          <w:lang w:eastAsia="en-US" w:bidi="en-US"/>
        </w:rPr>
        <w:t xml:space="preserve">niutkim, </w:t>
      </w:r>
      <w:r>
        <w:rPr>
          <w:rStyle w:val="Teksttreci212ptBezpogrubieniaKursywa"/>
        </w:rPr>
        <w:t>jaśniuchnym,</w:t>
      </w:r>
      <w:r>
        <w:t xml:space="preserve"> aż przechodzi w </w:t>
      </w:r>
      <w:proofErr w:type="spellStart"/>
      <w:r>
        <w:rPr>
          <w:rStyle w:val="Teksttreci212ptBezpogrubieniaKursywa"/>
        </w:rPr>
        <w:t>jaśniusińki</w:t>
      </w:r>
      <w:proofErr w:type="spellEnd"/>
      <w:r>
        <w:rPr>
          <w:rStyle w:val="Teksttreci212ptBezpogrubieniaKursywa"/>
        </w:rPr>
        <w:t>, blady</w:t>
      </w:r>
      <w:r>
        <w:t xml:space="preserve"> »różowy« w „bladszych" odmianach przechodzi w </w:t>
      </w:r>
      <w:r>
        <w:rPr>
          <w:rStyle w:val="Teksttreci212ptBezpogrubieniaKursywa"/>
        </w:rPr>
        <w:t>bladziutki</w:t>
      </w:r>
      <w:r>
        <w:t xml:space="preserve">, </w:t>
      </w:r>
      <w:r>
        <w:rPr>
          <w:rStyle w:val="Teksttreci212ptBezpogrubieniaKursywa"/>
        </w:rPr>
        <w:t>bladziuchny</w:t>
      </w:r>
      <w:r>
        <w:t xml:space="preserve"> i wreszcie w</w:t>
      </w:r>
      <w:r>
        <w:t xml:space="preserve"> </w:t>
      </w:r>
      <w:proofErr w:type="spellStart"/>
      <w:r>
        <w:rPr>
          <w:rStyle w:val="Teksttreci212ptBezpogrubieniaKursywa"/>
        </w:rPr>
        <w:t>bladziusińki</w:t>
      </w:r>
      <w:proofErr w:type="spellEnd"/>
      <w:r>
        <w:rPr>
          <w:rStyle w:val="Teksttreci212ptBezpogrubieniaKursywa"/>
        </w:rPr>
        <w:t>, łysy</w:t>
      </w:r>
      <w:r>
        <w:t xml:space="preserve"> zmienia się w </w:t>
      </w:r>
      <w:r>
        <w:rPr>
          <w:rStyle w:val="Teksttreci212ptBezpogrubieniaKursywa"/>
        </w:rPr>
        <w:t xml:space="preserve">łysiutki </w:t>
      </w:r>
      <w:proofErr w:type="spellStart"/>
      <w:r>
        <w:rPr>
          <w:rStyle w:val="Teksttreci212ptBezpogrubieniaKursywa"/>
        </w:rPr>
        <w:t>łysiuchny</w:t>
      </w:r>
      <w:proofErr w:type="spellEnd"/>
      <w:r>
        <w:t xml:space="preserve"> i </w:t>
      </w:r>
      <w:proofErr w:type="spellStart"/>
      <w:r>
        <w:t>ł</w:t>
      </w:r>
      <w:r>
        <w:rPr>
          <w:rStyle w:val="Teksttreci212ptBezpogrubieniaKursywa"/>
        </w:rPr>
        <w:t>ysiusińki</w:t>
      </w:r>
      <w:proofErr w:type="spellEnd"/>
      <w:r>
        <w:rPr>
          <w:rStyle w:val="Teksttreci212ptBezpogrubieniaKursywa"/>
        </w:rPr>
        <w:t xml:space="preserve">, </w:t>
      </w:r>
      <w:proofErr w:type="spellStart"/>
      <w:r>
        <w:rPr>
          <w:rStyle w:val="Teksttreci212ptBezpogrubieniaKursywa"/>
        </w:rPr>
        <w:t>zólty</w:t>
      </w:r>
      <w:proofErr w:type="spellEnd"/>
      <w:r>
        <w:t xml:space="preserve"> w </w:t>
      </w:r>
      <w:proofErr w:type="spellStart"/>
      <w:r>
        <w:rPr>
          <w:rStyle w:val="Teksttreci212ptBezpogrubieniaKursywa"/>
        </w:rPr>
        <w:t>zóciutki</w:t>
      </w:r>
      <w:proofErr w:type="spellEnd"/>
      <w:r>
        <w:rPr>
          <w:rStyle w:val="Teksttreci212ptBezpogrubieniaKursywa"/>
        </w:rPr>
        <w:t xml:space="preserve">, </w:t>
      </w:r>
      <w:proofErr w:type="spellStart"/>
      <w:r>
        <w:rPr>
          <w:rStyle w:val="Teksttreci212ptBezpogrubieniaKursywa"/>
        </w:rPr>
        <w:t>zółciusińki</w:t>
      </w:r>
      <w:proofErr w:type="spellEnd"/>
      <w:r>
        <w:rPr>
          <w:rStyle w:val="Teksttreci212ptBezpogrubieniaKursywa"/>
        </w:rPr>
        <w:t>,</w:t>
      </w:r>
      <w:r>
        <w:t xml:space="preserve"> nawet </w:t>
      </w:r>
      <w:r>
        <w:rPr>
          <w:rStyle w:val="Teksttreci212ptBezpogrubieniaKursywa"/>
        </w:rPr>
        <w:t>bury</w:t>
      </w:r>
      <w:r>
        <w:t xml:space="preserve"> może występować w odmianie </w:t>
      </w:r>
      <w:proofErr w:type="spellStart"/>
      <w:r>
        <w:rPr>
          <w:rStyle w:val="Teksttreci212ptBezpogrubieniaKursywa"/>
        </w:rPr>
        <w:t>burzutkiej</w:t>
      </w:r>
      <w:proofErr w:type="spellEnd"/>
      <w:r>
        <w:rPr>
          <w:rStyle w:val="Teksttreci212ptBezpogrubieniaKursywa"/>
        </w:rPr>
        <w:t>.</w:t>
      </w:r>
    </w:p>
    <w:p w:rsidR="00C31564" w:rsidRDefault="009538D3">
      <w:pPr>
        <w:pStyle w:val="Teksttreci20"/>
        <w:framePr w:w="9156" w:h="13728" w:hRule="exact" w:wrap="none" w:vAnchor="page" w:hAnchor="page" w:x="1200" w:y="2111"/>
        <w:shd w:val="clear" w:color="auto" w:fill="auto"/>
        <w:spacing w:after="0"/>
        <w:ind w:firstLine="340"/>
      </w:pPr>
      <w:r>
        <w:t xml:space="preserve">Cała oryginalność gwary łowickiej polega tu na zastosowaniu sufiksów deminutywnych, gdyż tworzenie nazw pochodnych, derywowanych od podstawowego przymiotnika — dla oznaczenia nie tyle co prawda </w:t>
      </w:r>
      <w:proofErr w:type="spellStart"/>
      <w:r>
        <w:t>jaśnejszej</w:t>
      </w:r>
      <w:proofErr w:type="spellEnd"/>
      <w:r>
        <w:t xml:space="preserve"> co </w:t>
      </w:r>
      <w:r w:rsidRPr="00B75AB6">
        <w:rPr>
          <w:lang w:eastAsia="en-US" w:bidi="en-US"/>
        </w:rPr>
        <w:t>s</w:t>
      </w:r>
      <w:r>
        <w:t>ł</w:t>
      </w:r>
      <w:r w:rsidRPr="00B75AB6">
        <w:rPr>
          <w:lang w:eastAsia="en-US" w:bidi="en-US"/>
        </w:rPr>
        <w:t xml:space="preserve">abszej </w:t>
      </w:r>
      <w:r>
        <w:t>barwy — znane jest i w języku ogólnopol</w:t>
      </w:r>
      <w:r>
        <w:t xml:space="preserve">skim i odbywa się przez wprowadzenie przyrostka </w:t>
      </w:r>
      <w:r>
        <w:rPr>
          <w:rStyle w:val="Teksttreci212ptBezpogrubieniaKursywa"/>
        </w:rPr>
        <w:t>-</w:t>
      </w:r>
      <w:proofErr w:type="spellStart"/>
      <w:r>
        <w:rPr>
          <w:rStyle w:val="Teksttreci212ptBezpogrubieniaKursywa"/>
        </w:rPr>
        <w:t>awy</w:t>
      </w:r>
      <w:proofErr w:type="spellEnd"/>
      <w:r>
        <w:rPr>
          <w:rStyle w:val="Teksttreci212ptBezpogrubieniaKursywa"/>
        </w:rPr>
        <w:t>,</w:t>
      </w:r>
      <w:r>
        <w:t xml:space="preserve"> np. żół</w:t>
      </w:r>
      <w:r>
        <w:rPr>
          <w:rStyle w:val="Teksttreci212ptBezpogrubieniaKursywa"/>
        </w:rPr>
        <w:t>ty</w:t>
      </w:r>
      <w:r>
        <w:t xml:space="preserve"> — ż</w:t>
      </w:r>
      <w:r>
        <w:rPr>
          <w:rStyle w:val="Teksttreci212ptBezpogrubieniaKursywa"/>
        </w:rPr>
        <w:t xml:space="preserve">ółtawy, czerwony </w:t>
      </w:r>
      <w:r>
        <w:t xml:space="preserve">— </w:t>
      </w:r>
      <w:proofErr w:type="spellStart"/>
      <w:r>
        <w:rPr>
          <w:rStyle w:val="Teksttreci212ptBezpogrubieniaKursywa"/>
        </w:rPr>
        <w:t>czarwonawy</w:t>
      </w:r>
      <w:proofErr w:type="spellEnd"/>
      <w:r>
        <w:rPr>
          <w:rStyle w:val="Teksttreci212ptBezpogrubieniaKursywa"/>
        </w:rPr>
        <w:t>, białawy, zielonawy,</w:t>
      </w:r>
      <w:r>
        <w:t xml:space="preserve"> a nawet </w:t>
      </w:r>
      <w:r>
        <w:rPr>
          <w:rStyle w:val="Teksttreci212ptBezpogrubieniaKursywa"/>
        </w:rPr>
        <w:t>popielatawy.</w:t>
      </w:r>
      <w:r>
        <w:t xml:space="preserve"> </w:t>
      </w:r>
      <w:r w:rsidRPr="00B75AB6">
        <w:rPr>
          <w:lang w:eastAsia="en-US" w:bidi="en-US"/>
        </w:rPr>
        <w:t xml:space="preserve">Formant </w:t>
      </w:r>
      <w:r>
        <w:rPr>
          <w:rStyle w:val="Teksttreci212ptBezpogrubieniaKursywa"/>
        </w:rPr>
        <w:t>-</w:t>
      </w:r>
      <w:proofErr w:type="spellStart"/>
      <w:r>
        <w:rPr>
          <w:rStyle w:val="Teksttreci212ptBezpogrubieniaKursywa"/>
        </w:rPr>
        <w:t>awy</w:t>
      </w:r>
      <w:proofErr w:type="spellEnd"/>
      <w:r>
        <w:rPr>
          <w:rStyle w:val="Teksttreci212ptBezpogrubieniaKursywa"/>
        </w:rPr>
        <w:t xml:space="preserve"> </w:t>
      </w:r>
      <w:r>
        <w:t>obcy jest gwarze księżackiej, a słabszą intensywność barw określa się tam w inny sposób, o czym będzie m</w:t>
      </w:r>
      <w:r>
        <w:t xml:space="preserve">owa za chwilę. Z form o innym sufiksie poza przytoczonymi </w:t>
      </w:r>
      <w:r>
        <w:rPr>
          <w:rStyle w:val="Teksttreci212ptBezpogrubieniaKursywa"/>
        </w:rPr>
        <w:t>-</w:t>
      </w:r>
      <w:proofErr w:type="spellStart"/>
      <w:r>
        <w:rPr>
          <w:rStyle w:val="Teksttreci212ptBezpogrubieniaKursywa"/>
        </w:rPr>
        <w:t>utki</w:t>
      </w:r>
      <w:proofErr w:type="spellEnd"/>
      <w:r>
        <w:rPr>
          <w:rStyle w:val="Teksttreci212ptBezpogrubieniaKursywa"/>
        </w:rPr>
        <w:t>, -</w:t>
      </w:r>
      <w:proofErr w:type="spellStart"/>
      <w:r>
        <w:rPr>
          <w:rStyle w:val="Teksttreci212ptBezpogrubieniaKursywa"/>
        </w:rPr>
        <w:t>uchny</w:t>
      </w:r>
      <w:proofErr w:type="spellEnd"/>
      <w:r>
        <w:t xml:space="preserve"> i -</w:t>
      </w:r>
      <w:proofErr w:type="spellStart"/>
      <w:r>
        <w:rPr>
          <w:rStyle w:val="Teksttreci212ptBezpogrubieniaKursywa"/>
        </w:rPr>
        <w:t>usmki</w:t>
      </w:r>
      <w:proofErr w:type="spellEnd"/>
      <w:r>
        <w:t xml:space="preserve"> spotkałam na wschodnich krańcach Księstwa w kilku wsiach rozpowszechnioną postać </w:t>
      </w:r>
      <w:proofErr w:type="spellStart"/>
      <w:r>
        <w:rPr>
          <w:rStyle w:val="Teksttreci212ptBezpogrubieniaKursywa"/>
        </w:rPr>
        <w:t>zielińziwy</w:t>
      </w:r>
      <w:proofErr w:type="spellEnd"/>
      <w:r>
        <w:rPr>
          <w:rStyle w:val="Teksttreci212ptBezpogrubieniaKursywa"/>
        </w:rPr>
        <w:t>.</w:t>
      </w:r>
    </w:p>
    <w:p w:rsidR="00C31564" w:rsidRDefault="009538D3">
      <w:pPr>
        <w:pStyle w:val="Teksttreci20"/>
        <w:framePr w:w="9156" w:h="13728" w:hRule="exact" w:wrap="none" w:vAnchor="page" w:hAnchor="page" w:x="1200" w:y="2111"/>
        <w:shd w:val="clear" w:color="auto" w:fill="auto"/>
        <w:spacing w:after="0"/>
        <w:ind w:firstLine="340"/>
      </w:pPr>
      <w:r>
        <w:t xml:space="preserve">Należy przyznać, że w przymiotnikach, będących nazwami barw, </w:t>
      </w:r>
      <w:r>
        <w:rPr>
          <w:lang w:val="cs-CZ" w:eastAsia="cs-CZ" w:bidi="cs-CZ"/>
        </w:rPr>
        <w:t xml:space="preserve">formanty </w:t>
      </w:r>
      <w:r>
        <w:rPr>
          <w:rStyle w:val="Teksttreci212ptBezpogrubieniaKursywa"/>
        </w:rPr>
        <w:t>-</w:t>
      </w:r>
      <w:proofErr w:type="spellStart"/>
      <w:r>
        <w:rPr>
          <w:rStyle w:val="Teksttreci212ptBezpogrubieniaKursywa"/>
        </w:rPr>
        <w:t>utki</w:t>
      </w:r>
      <w:proofErr w:type="spellEnd"/>
      <w:r>
        <w:rPr>
          <w:rStyle w:val="Teksttreci212ptBezpogrubieniaKursywa"/>
        </w:rPr>
        <w:t>, -</w:t>
      </w:r>
      <w:proofErr w:type="spellStart"/>
      <w:r>
        <w:rPr>
          <w:rStyle w:val="Teksttreci212ptBezpogrubieniaKursywa"/>
        </w:rPr>
        <w:t>uchn</w:t>
      </w:r>
      <w:r>
        <w:rPr>
          <w:rStyle w:val="Teksttreci212ptBezpogrubieniaKursywa"/>
        </w:rPr>
        <w:t>y</w:t>
      </w:r>
      <w:proofErr w:type="spellEnd"/>
      <w:r>
        <w:rPr>
          <w:rStyle w:val="Teksttreci212ptBezpogrubieniaKursywa"/>
        </w:rPr>
        <w:t>, -</w:t>
      </w:r>
      <w:proofErr w:type="spellStart"/>
      <w:r>
        <w:rPr>
          <w:rStyle w:val="Teksttreci212ptBezpogrubieniaKursywa"/>
        </w:rPr>
        <w:t>usińki</w:t>
      </w:r>
      <w:proofErr w:type="spellEnd"/>
      <w:r>
        <w:t xml:space="preserve"> obok realnego znaczenia — jaśniejszych odcieni danego koloru — zachowują jeszcze coś z dawniejszego charakteru pieszczotliwego. Nic-w tym dziwnego, przecież właśnie z tego powodu, że te jasne kolory wywoływały bardzo przyjemne pod względem </w:t>
      </w:r>
      <w:proofErr w:type="spellStart"/>
      <w:r>
        <w:t>uczci</w:t>
      </w:r>
      <w:r>
        <w:t>owym</w:t>
      </w:r>
      <w:proofErr w:type="spellEnd"/>
      <w:r>
        <w:t xml:space="preserve"> wrażenia wzrokowe, wyrazy im odpowiadające otrzymały w mowie księżackiej sufiksy deminutywne.</w:t>
      </w:r>
    </w:p>
    <w:p w:rsidR="00C31564" w:rsidRDefault="009538D3">
      <w:pPr>
        <w:pStyle w:val="Teksttreci20"/>
        <w:framePr w:w="9156" w:h="13728" w:hRule="exact" w:wrap="none" w:vAnchor="page" w:hAnchor="page" w:x="1200" w:y="2111"/>
        <w:shd w:val="clear" w:color="auto" w:fill="auto"/>
        <w:spacing w:after="0"/>
        <w:ind w:firstLine="340"/>
      </w:pPr>
      <w:r>
        <w:t xml:space="preserve">Jeśli tylko budowa słowotwórcza przymiotnika nadaje się do omówionego właśnie stopniowania go przez zastosowanie formantów </w:t>
      </w:r>
      <w:r>
        <w:rPr>
          <w:rStyle w:val="Teksttreci212ptBezpogrubieniaKursywa"/>
        </w:rPr>
        <w:t>-</w:t>
      </w:r>
      <w:proofErr w:type="spellStart"/>
      <w:r>
        <w:rPr>
          <w:rStyle w:val="Teksttreci212ptBezpogrubieniaKursywa"/>
        </w:rPr>
        <w:t>utki</w:t>
      </w:r>
      <w:proofErr w:type="spellEnd"/>
      <w:r>
        <w:rPr>
          <w:rStyle w:val="Teksttreci212ptBezpogrubieniaKursywa"/>
        </w:rPr>
        <w:t>, -</w:t>
      </w:r>
      <w:proofErr w:type="spellStart"/>
      <w:r>
        <w:rPr>
          <w:rStyle w:val="Teksttreci212ptBezpogrubieniaKursywa"/>
        </w:rPr>
        <w:t>uchny</w:t>
      </w:r>
      <w:proofErr w:type="spellEnd"/>
      <w:r>
        <w:rPr>
          <w:rStyle w:val="Teksttreci212ptBezpogrubieniaKursywa"/>
        </w:rPr>
        <w:t>, -</w:t>
      </w:r>
      <w:proofErr w:type="spellStart"/>
      <w:r>
        <w:rPr>
          <w:rStyle w:val="Teksttreci212ptBezpogrubieniaKursywa"/>
        </w:rPr>
        <w:t>usińki</w:t>
      </w:r>
      <w:proofErr w:type="spellEnd"/>
      <w:r>
        <w:rPr>
          <w:rStyle w:val="Teksttreci212ptBezpogrubieniaKursywa"/>
        </w:rPr>
        <w:t>,</w:t>
      </w:r>
      <w:r>
        <w:t xml:space="preserve"> zostają on</w:t>
      </w:r>
      <w:r>
        <w:t xml:space="preserve">e wprowadzone i sprawa odcieni barw jest już pod względem językowym całkowicie </w:t>
      </w:r>
      <w:r w:rsidRPr="00B75AB6">
        <w:rPr>
          <w:lang w:eastAsia="en-US" w:bidi="en-US"/>
        </w:rPr>
        <w:t>za</w:t>
      </w:r>
      <w:r>
        <w:t>ł</w:t>
      </w:r>
      <w:r w:rsidRPr="00B75AB6">
        <w:rPr>
          <w:lang w:eastAsia="en-US" w:bidi="en-US"/>
        </w:rPr>
        <w:t xml:space="preserve">atwiona. </w:t>
      </w:r>
      <w:r>
        <w:t>Tak się dzieje zwykle w tych wypadkach, w których zatarły się dawne granice między cząstkami słowotwórczymi nazwy, a pod względem znaczeniowym nastąpiła tzw. leksyka</w:t>
      </w:r>
      <w:r>
        <w:t>lizacja. Zupełnie inaczej układają się sprawy, jeżeli w przymiotnikach tych wyczuwane są wyraźnie odrębne cząstki strukturalne, jak to</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C31564">
      <w:pPr>
        <w:rPr>
          <w:sz w:val="2"/>
          <w:szCs w:val="2"/>
        </w:rPr>
      </w:pPr>
      <w:r w:rsidRPr="00C31564">
        <w:lastRenderedPageBreak/>
        <w:pict>
          <v:rect id="_x0000_s1036" style="position:absolute;margin-left:575.95pt;margin-top:811.1pt;width:14.7pt;height:29.25pt;z-index:-251658747;mso-position-horizontal-relative:page;mso-position-vertical-relative:page" fillcolor="#050303" stroked="f">
            <w10:wrap anchorx="page" anchory="page"/>
          </v:rect>
        </w:pict>
      </w:r>
    </w:p>
    <w:p w:rsidR="00C31564" w:rsidRDefault="009538D3">
      <w:pPr>
        <w:pStyle w:val="Nagweklubstopka0"/>
        <w:framePr w:wrap="none" w:vAnchor="page" w:hAnchor="page" w:x="4380" w:y="1549"/>
        <w:shd w:val="clear" w:color="auto" w:fill="auto"/>
        <w:spacing w:line="200" w:lineRule="exact"/>
      </w:pPr>
      <w:r>
        <w:t>PORADNIK JĘZYKOWY</w:t>
      </w:r>
    </w:p>
    <w:p w:rsidR="00C31564" w:rsidRDefault="009538D3">
      <w:pPr>
        <w:pStyle w:val="Nagweklubstopka0"/>
        <w:framePr w:wrap="none" w:vAnchor="page" w:hAnchor="page" w:x="1224" w:y="1573"/>
        <w:shd w:val="clear" w:color="auto" w:fill="auto"/>
        <w:spacing w:line="200" w:lineRule="exact"/>
      </w:pPr>
      <w:r>
        <w:t>1949, z. 6</w:t>
      </w:r>
    </w:p>
    <w:p w:rsidR="00C31564" w:rsidRDefault="009538D3">
      <w:pPr>
        <w:pStyle w:val="Nagweklubstopka0"/>
        <w:framePr w:wrap="none" w:vAnchor="page" w:hAnchor="page" w:x="10128" w:y="1537"/>
        <w:shd w:val="clear" w:color="auto" w:fill="auto"/>
        <w:spacing w:line="200" w:lineRule="exact"/>
      </w:pPr>
      <w:r>
        <w:t>15</w:t>
      </w:r>
    </w:p>
    <w:p w:rsidR="00C31564" w:rsidRDefault="009538D3">
      <w:pPr>
        <w:pStyle w:val="Teksttreci20"/>
        <w:framePr w:w="9324" w:h="13014" w:hRule="exact" w:wrap="none" w:vAnchor="page" w:hAnchor="page" w:x="1116" w:y="2153"/>
        <w:shd w:val="clear" w:color="auto" w:fill="auto"/>
        <w:ind w:firstLine="0"/>
      </w:pPr>
      <w:r>
        <w:t xml:space="preserve">ma miejsce wszędzie tam, gdzie np. występuje bardzo żywotny </w:t>
      </w:r>
      <w:r>
        <w:t>sufiks •</w:t>
      </w:r>
      <w:r>
        <w:rPr>
          <w:rStyle w:val="Teksttreci212ptBezpogrubieniaKursywa"/>
        </w:rPr>
        <w:t xml:space="preserve">owy </w:t>
      </w:r>
      <w:r>
        <w:rPr>
          <w:lang w:val="fr-FR" w:eastAsia="fr-FR" w:bidi="fr-FR"/>
        </w:rPr>
        <w:t xml:space="preserve"> </w:t>
      </w:r>
      <w:r>
        <w:t xml:space="preserve">a pozostała część wyrazu, tj. temat słowotwórczy, odpowiada zrozumiałym zazwyczaj dla Księżaków rzeczownikom. Taka złożona w swej budowie i znaczeniu postać przymiotnika „stopniować" się już nie daje </w:t>
      </w:r>
      <w:r>
        <w:rPr>
          <w:vertAlign w:val="superscript"/>
        </w:rPr>
        <w:t>1</w:t>
      </w:r>
      <w:r>
        <w:t>).</w:t>
      </w:r>
    </w:p>
    <w:p w:rsidR="00C31564" w:rsidRDefault="009538D3">
      <w:pPr>
        <w:pStyle w:val="Teksttreci20"/>
        <w:framePr w:w="9324" w:h="13014" w:hRule="exact" w:wrap="none" w:vAnchor="page" w:hAnchor="page" w:x="1116" w:y="2153"/>
        <w:shd w:val="clear" w:color="auto" w:fill="auto"/>
        <w:ind w:firstLine="320"/>
      </w:pPr>
      <w:r>
        <w:t xml:space="preserve">Gdy więc mamy tego typu nazwy barw, jak </w:t>
      </w:r>
      <w:proofErr w:type="spellStart"/>
      <w:r>
        <w:rPr>
          <w:rStyle w:val="Teksttreci212ptBezpogrubieniaKursywa"/>
        </w:rPr>
        <w:t>pumarańcowy</w:t>
      </w:r>
      <w:proofErr w:type="spellEnd"/>
      <w:r>
        <w:rPr>
          <w:rStyle w:val="Teksttreci212ptBezpogrubieniaKursywa"/>
        </w:rPr>
        <w:t xml:space="preserve">, </w:t>
      </w:r>
      <w:proofErr w:type="spellStart"/>
      <w:r>
        <w:rPr>
          <w:rStyle w:val="Teksttreci212ptBezpogrubieniaKursywa"/>
        </w:rPr>
        <w:t>ciałowy</w:t>
      </w:r>
      <w:proofErr w:type="spellEnd"/>
      <w:r>
        <w:rPr>
          <w:rStyle w:val="Teksttreci212ptBezpogrubieniaKursywa"/>
        </w:rPr>
        <w:t xml:space="preserve">, </w:t>
      </w:r>
      <w:proofErr w:type="spellStart"/>
      <w:r>
        <w:rPr>
          <w:rStyle w:val="Teksttreci212ptBezpogrubieniaKursywa"/>
        </w:rPr>
        <w:t>besowy</w:t>
      </w:r>
      <w:proofErr w:type="spellEnd"/>
      <w:r>
        <w:t xml:space="preserve">, </w:t>
      </w:r>
      <w:proofErr w:type="spellStart"/>
      <w:r>
        <w:rPr>
          <w:rStyle w:val="Teksttreci212ptBezpogrubieniaKursywa"/>
        </w:rPr>
        <w:t>mechowy</w:t>
      </w:r>
      <w:proofErr w:type="spellEnd"/>
      <w:r>
        <w:rPr>
          <w:rStyle w:val="Teksttreci212ptBezpogrubieniaKursywa"/>
        </w:rPr>
        <w:t xml:space="preserve">, kawowy, </w:t>
      </w:r>
      <w:proofErr w:type="spellStart"/>
      <w:r>
        <w:rPr>
          <w:rStyle w:val="Teksttreci212ptBezpogrubieniaKursywa"/>
        </w:rPr>
        <w:t>ostróżkowy</w:t>
      </w:r>
      <w:proofErr w:type="spellEnd"/>
      <w:r>
        <w:t xml:space="preserve">, </w:t>
      </w:r>
      <w:r>
        <w:rPr>
          <w:rStyle w:val="Teksttreci212ptBezpogrubieniaKursywa"/>
        </w:rPr>
        <w:t>wiśniowy</w:t>
      </w:r>
      <w:r>
        <w:t xml:space="preserve">, </w:t>
      </w:r>
      <w:proofErr w:type="spellStart"/>
      <w:r>
        <w:rPr>
          <w:rStyle w:val="Teksttreci212ptBezpogrubieniaKursywa"/>
        </w:rPr>
        <w:t>cergłowy</w:t>
      </w:r>
      <w:proofErr w:type="spellEnd"/>
      <w:r>
        <w:rPr>
          <w:rStyle w:val="Teksttreci212ptBezpogrubieniaKursywa"/>
        </w:rPr>
        <w:t>, butelkowy</w:t>
      </w:r>
      <w:r>
        <w:t xml:space="preserve"> * </w:t>
      </w:r>
      <w:r>
        <w:rPr>
          <w:rStyle w:val="Teksttreci212ptBezpogrubieniaKursywa"/>
        </w:rPr>
        <w:t xml:space="preserve">wiatrowy, </w:t>
      </w:r>
      <w:proofErr w:type="spellStart"/>
      <w:r>
        <w:rPr>
          <w:rStyle w:val="Teksttreci212ptBezpogrubieniaKursywa"/>
        </w:rPr>
        <w:t>niebowy</w:t>
      </w:r>
      <w:proofErr w:type="spellEnd"/>
      <w:r>
        <w:t xml:space="preserve"> czy też </w:t>
      </w:r>
      <w:r>
        <w:rPr>
          <w:rStyle w:val="Teksttreci212ptBezpogrubieniaKursywa"/>
        </w:rPr>
        <w:t xml:space="preserve">pawi, </w:t>
      </w:r>
      <w:proofErr w:type="spellStart"/>
      <w:r>
        <w:rPr>
          <w:rStyle w:val="Teksttreci212ptBezpogrubieniaKursywa"/>
        </w:rPr>
        <w:t>kawny</w:t>
      </w:r>
      <w:proofErr w:type="spellEnd"/>
      <w:r>
        <w:rPr>
          <w:rStyle w:val="Teksttreci212ptBezpogrubieniaKursywa"/>
        </w:rPr>
        <w:t xml:space="preserve">, </w:t>
      </w:r>
      <w:proofErr w:type="spellStart"/>
      <w:r>
        <w:rPr>
          <w:rStyle w:val="Teksttreci212ptBezpogrubieniaKursywa"/>
        </w:rPr>
        <w:t>kaminny</w:t>
      </w:r>
      <w:proofErr w:type="spellEnd"/>
      <w:r>
        <w:t xml:space="preserve"> lub </w:t>
      </w:r>
      <w:proofErr w:type="spellStart"/>
      <w:r>
        <w:rPr>
          <w:rStyle w:val="Teksttreci212ptBezpogrubieniaKursywa"/>
        </w:rPr>
        <w:t>sanicki</w:t>
      </w:r>
      <w:proofErr w:type="spellEnd"/>
      <w:r>
        <w:rPr>
          <w:rStyle w:val="Teksttreci212ptBezpogrubieniaKursywa"/>
        </w:rPr>
        <w:t>,</w:t>
      </w:r>
      <w:r>
        <w:t xml:space="preserve"> to należy w jakiś inny sposób zaznaczyć jaśniejszy lub ciemniejsz</w:t>
      </w:r>
      <w:r>
        <w:t xml:space="preserve">y odcień barwy. Zamiast sufiksów </w:t>
      </w:r>
      <w:r>
        <w:rPr>
          <w:rStyle w:val="Teksttreci212ptBezpogrubieniaKursywa"/>
        </w:rPr>
        <w:t>-</w:t>
      </w:r>
      <w:proofErr w:type="spellStart"/>
      <w:r>
        <w:rPr>
          <w:rStyle w:val="Teksttreci212ptBezpogrubieniaKursywa"/>
        </w:rPr>
        <w:t>utki</w:t>
      </w:r>
      <w:proofErr w:type="spellEnd"/>
      <w:r>
        <w:rPr>
          <w:rStyle w:val="Teksttreci212ptBezpogrubieniaKursywa"/>
        </w:rPr>
        <w:t>,</w:t>
      </w:r>
      <w:r>
        <w:t xml:space="preserve"> -</w:t>
      </w:r>
      <w:proofErr w:type="spellStart"/>
      <w:r>
        <w:rPr>
          <w:rStyle w:val="Teksttreci212ptBezpogrubieniaKursywa"/>
        </w:rPr>
        <w:t>uchny</w:t>
      </w:r>
      <w:proofErr w:type="spellEnd"/>
      <w:r>
        <w:rPr>
          <w:rStyle w:val="Teksttreci212ptBezpogrubieniaKursywa"/>
        </w:rPr>
        <w:t>, -</w:t>
      </w:r>
      <w:proofErr w:type="spellStart"/>
      <w:r>
        <w:rPr>
          <w:rStyle w:val="Teksttreci212ptBezpogrubieniaKursywa"/>
        </w:rPr>
        <w:t>usińki</w:t>
      </w:r>
      <w:proofErr w:type="spellEnd"/>
      <w:r>
        <w:t xml:space="preserve"> trzeba wprowadzić inny </w:t>
      </w:r>
      <w:r>
        <w:rPr>
          <w:lang w:val="cs-CZ" w:eastAsia="cs-CZ" w:bidi="cs-CZ"/>
        </w:rPr>
        <w:t xml:space="preserve">formant. </w:t>
      </w:r>
      <w:r>
        <w:t xml:space="preserve">Tym </w:t>
      </w:r>
      <w:r>
        <w:rPr>
          <w:lang w:val="cs-CZ" w:eastAsia="cs-CZ" w:bidi="cs-CZ"/>
        </w:rPr>
        <w:t xml:space="preserve">formantem </w:t>
      </w:r>
      <w:r>
        <w:t>— w najszerszym znaczeniu — jest określenie, luźno związane z podstawowym przymiotnikiem, bo mające postać odrębnego wyrazu. W gwarze łowickiej rolę takic</w:t>
      </w:r>
      <w:r>
        <w:t xml:space="preserve">h „formantów składniowych" pełnią najczęściej przymiotniki </w:t>
      </w:r>
      <w:r>
        <w:rPr>
          <w:rStyle w:val="Teksttreci212ptBezpogrubieniaKursywa"/>
        </w:rPr>
        <w:t>widny</w:t>
      </w:r>
      <w:r>
        <w:t xml:space="preserve"> i </w:t>
      </w:r>
      <w:proofErr w:type="spellStart"/>
      <w:r>
        <w:rPr>
          <w:rStyle w:val="Teksttreci212ptBezpogrubieniaKursywa"/>
        </w:rPr>
        <w:t>cimny</w:t>
      </w:r>
      <w:proofErr w:type="spellEnd"/>
      <w:r>
        <w:t xml:space="preserve"> lub, o wiele rzadziej, przysłówki </w:t>
      </w:r>
      <w:r>
        <w:rPr>
          <w:rStyle w:val="Teksttreci212ptBezpogrubieniaKursywa"/>
        </w:rPr>
        <w:t>widno</w:t>
      </w:r>
      <w:r>
        <w:t xml:space="preserve"> i </w:t>
      </w:r>
      <w:proofErr w:type="spellStart"/>
      <w:r>
        <w:rPr>
          <w:rStyle w:val="Teksttreci212ptBezpogrubieniaKursywa"/>
        </w:rPr>
        <w:t>cimno</w:t>
      </w:r>
      <w:proofErr w:type="spellEnd"/>
      <w:r>
        <w:rPr>
          <w:rStyle w:val="Teksttreci212ptBezpogrubieniaKursywa"/>
        </w:rPr>
        <w:t>,</w:t>
      </w:r>
      <w:r>
        <w:t xml:space="preserve"> a więc </w:t>
      </w:r>
      <w:r>
        <w:rPr>
          <w:rStyle w:val="Teksttreci212ptBezpogrubieniaKursywa"/>
        </w:rPr>
        <w:t xml:space="preserve">widny </w:t>
      </w:r>
      <w:proofErr w:type="spellStart"/>
      <w:r>
        <w:rPr>
          <w:rStyle w:val="Teksttreci212ptBezpogrubieniaKursywa"/>
        </w:rPr>
        <w:t>besowy</w:t>
      </w:r>
      <w:proofErr w:type="spellEnd"/>
      <w:r>
        <w:rPr>
          <w:rStyle w:val="Teksttreci212ptBezpogrubieniaKursywa"/>
        </w:rPr>
        <w:t xml:space="preserve">, </w:t>
      </w:r>
      <w:proofErr w:type="spellStart"/>
      <w:r>
        <w:rPr>
          <w:rStyle w:val="Teksttreci212ptBezpogrubieniaKursywa"/>
        </w:rPr>
        <w:t>cimny</w:t>
      </w:r>
      <w:proofErr w:type="spellEnd"/>
      <w:r>
        <w:rPr>
          <w:rStyle w:val="Teksttreci212ptBezpogrubieniaKursywa"/>
        </w:rPr>
        <w:t xml:space="preserve"> </w:t>
      </w:r>
      <w:proofErr w:type="spellStart"/>
      <w:r>
        <w:rPr>
          <w:rStyle w:val="Teksttreci212ptBezpogrubieniaKursywa"/>
        </w:rPr>
        <w:t>pawowy</w:t>
      </w:r>
      <w:proofErr w:type="spellEnd"/>
      <w:r>
        <w:rPr>
          <w:rStyle w:val="Teksttreci212ptBezpogrubieniaKursywa"/>
        </w:rPr>
        <w:t xml:space="preserve">, </w:t>
      </w:r>
      <w:proofErr w:type="spellStart"/>
      <w:r>
        <w:rPr>
          <w:rStyle w:val="Teksttreci212ptBezpogrubieniaKursywa"/>
        </w:rPr>
        <w:t>cimny</w:t>
      </w:r>
      <w:proofErr w:type="spellEnd"/>
      <w:r>
        <w:rPr>
          <w:rStyle w:val="Teksttreci212ptBezpogrubieniaKursywa"/>
        </w:rPr>
        <w:t xml:space="preserve"> </w:t>
      </w:r>
      <w:proofErr w:type="spellStart"/>
      <w:r>
        <w:rPr>
          <w:rStyle w:val="Teksttreci212ptBezpogrubieniaKursywa"/>
        </w:rPr>
        <w:t>ostrózkowy</w:t>
      </w:r>
      <w:proofErr w:type="spellEnd"/>
      <w:r>
        <w:rPr>
          <w:rStyle w:val="Teksttreci212ptBezpogrubieniaKursywa"/>
        </w:rPr>
        <w:t xml:space="preserve">, widny </w:t>
      </w:r>
      <w:proofErr w:type="spellStart"/>
      <w:r>
        <w:rPr>
          <w:rStyle w:val="Teksttreci212ptBezpogrubieniaKursywa"/>
        </w:rPr>
        <w:t>kaminny</w:t>
      </w:r>
      <w:proofErr w:type="spellEnd"/>
      <w:r>
        <w:t xml:space="preserve"> itd.</w:t>
      </w:r>
    </w:p>
    <w:p w:rsidR="00C31564" w:rsidRDefault="009538D3">
      <w:pPr>
        <w:pStyle w:val="Teksttreci20"/>
        <w:framePr w:w="9324" w:h="13014" w:hRule="exact" w:wrap="none" w:vAnchor="page" w:hAnchor="page" w:x="1116" w:y="2153"/>
        <w:shd w:val="clear" w:color="auto" w:fill="auto"/>
        <w:spacing w:after="0"/>
        <w:ind w:firstLine="320"/>
      </w:pPr>
      <w:r>
        <w:t xml:space="preserve">Zrozumiałą jest rzeczą, że nie mogą Księżanki mówić o </w:t>
      </w:r>
      <w:r>
        <w:rPr>
          <w:rStyle w:val="Teksttreci212ptBezpogrubieniaKursywa"/>
        </w:rPr>
        <w:t xml:space="preserve">jasnej </w:t>
      </w:r>
      <w:proofErr w:type="spellStart"/>
      <w:r>
        <w:rPr>
          <w:rStyle w:val="Teksttreci212ptBezpogrubieniaKursywa"/>
        </w:rPr>
        <w:t>o</w:t>
      </w:r>
      <w:r>
        <w:rPr>
          <w:rStyle w:val="Teksttreci212ptBezpogrubieniaKursywa"/>
        </w:rPr>
        <w:t>strózkowej</w:t>
      </w:r>
      <w:proofErr w:type="spellEnd"/>
      <w:r>
        <w:t xml:space="preserve"> czy </w:t>
      </w:r>
      <w:r>
        <w:rPr>
          <w:rStyle w:val="Teksttreci212ptBezpogrubieniaKursywa"/>
        </w:rPr>
        <w:t xml:space="preserve">jasnej </w:t>
      </w:r>
      <w:proofErr w:type="spellStart"/>
      <w:r>
        <w:rPr>
          <w:rStyle w:val="Teksttreci212ptBezpogrubieniaKursywa"/>
        </w:rPr>
        <w:t>besowej</w:t>
      </w:r>
      <w:proofErr w:type="spellEnd"/>
      <w:r>
        <w:t xml:space="preserve"> barwie, ponieważ, jak pamiętamy, </w:t>
      </w:r>
      <w:r>
        <w:rPr>
          <w:rStyle w:val="Teksttreci212ptBezpogrubieniaKursywa"/>
        </w:rPr>
        <w:t>jasny</w:t>
      </w:r>
      <w:r>
        <w:t xml:space="preserve"> odnosi się do koloru szafirowego. Tak więc jak w ogólnopolskim języku mamy przeciwstawienie dzisiejszych przysłówków </w:t>
      </w:r>
      <w:r>
        <w:rPr>
          <w:rStyle w:val="Teksttreci212ptBezpogrubieniaKursywa"/>
        </w:rPr>
        <w:t>ciemni</w:t>
      </w:r>
      <w:r>
        <w:t xml:space="preserve"> — </w:t>
      </w:r>
      <w:r>
        <w:rPr>
          <w:rStyle w:val="Teksttreci212ptBezpogrubieniaKursywa"/>
        </w:rPr>
        <w:t>widno,</w:t>
      </w:r>
      <w:r>
        <w:t xml:space="preserve"> tak samo na Księstwie przeciwstawiają się sobie przymi</w:t>
      </w:r>
      <w:r>
        <w:t xml:space="preserve">otniki </w:t>
      </w:r>
      <w:r>
        <w:rPr>
          <w:rStyle w:val="Teksttreci212ptBezpogrubieniaKursywa"/>
        </w:rPr>
        <w:t>ciemny</w:t>
      </w:r>
      <w:r>
        <w:t xml:space="preserve"> — </w:t>
      </w:r>
      <w:r>
        <w:rPr>
          <w:rStyle w:val="Teksttreci212ptBezpogrubieniaKursywa"/>
        </w:rPr>
        <w:t>widny</w:t>
      </w:r>
      <w:r>
        <w:t xml:space="preserve"> w roli określeń stopnia jasności barw. Ten sposób określania może być naturalnie stosowany do wszystkich nazw kolorów, nawet i do tych, które łatwo przybierają sufiksy </w:t>
      </w:r>
      <w:r>
        <w:rPr>
          <w:rStyle w:val="Teksttreci212ptBezpogrubieniaKursywa"/>
        </w:rPr>
        <w:t>-</w:t>
      </w:r>
      <w:proofErr w:type="spellStart"/>
      <w:r>
        <w:rPr>
          <w:rStyle w:val="Teksttreci212ptBezpogrubieniaKursywa"/>
        </w:rPr>
        <w:t>utki</w:t>
      </w:r>
      <w:proofErr w:type="spellEnd"/>
      <w:r>
        <w:rPr>
          <w:rStyle w:val="Teksttreci212ptBezpogrubieniaKursywa"/>
        </w:rPr>
        <w:t>,</w:t>
      </w:r>
      <w:r>
        <w:t xml:space="preserve"> -</w:t>
      </w:r>
      <w:proofErr w:type="spellStart"/>
      <w:r>
        <w:rPr>
          <w:rStyle w:val="Teksttreci212ptBezpogrubieniaKursywa"/>
        </w:rPr>
        <w:t>uchny</w:t>
      </w:r>
      <w:proofErr w:type="spellEnd"/>
      <w:r>
        <w:rPr>
          <w:rStyle w:val="Teksttreci212ptBezpogrubieniaKursywa"/>
        </w:rPr>
        <w:t>,</w:t>
      </w:r>
      <w:r>
        <w:t xml:space="preserve"> -</w:t>
      </w:r>
      <w:proofErr w:type="spellStart"/>
      <w:r>
        <w:rPr>
          <w:rStyle w:val="Teksttreci212ptBezpogrubieniaKursywa"/>
        </w:rPr>
        <w:t>usińki</w:t>
      </w:r>
      <w:proofErr w:type="spellEnd"/>
      <w:r>
        <w:rPr>
          <w:rStyle w:val="Teksttreci212ptBezpogrubieniaKursywa"/>
        </w:rPr>
        <w:t>,</w:t>
      </w:r>
      <w:r>
        <w:t xml:space="preserve"> stąd to powstała w Łowickiem barwa </w:t>
      </w:r>
      <w:proofErr w:type="spellStart"/>
      <w:r>
        <w:rPr>
          <w:rStyle w:val="Teksttreci212ptBezpogrubieniaKursywa"/>
        </w:rPr>
        <w:t>cimno</w:t>
      </w:r>
      <w:proofErr w:type="spellEnd"/>
      <w:r>
        <w:rPr>
          <w:rStyle w:val="Teksttreci212ptBezpogrubieniaKursywa"/>
        </w:rPr>
        <w:t xml:space="preserve"> j</w:t>
      </w:r>
      <w:r>
        <w:rPr>
          <w:rStyle w:val="Teksttreci212ptBezpogrubieniaKursywa"/>
        </w:rPr>
        <w:t>asno</w:t>
      </w:r>
      <w:r>
        <w:t xml:space="preserve"> obok </w:t>
      </w:r>
      <w:r>
        <w:rPr>
          <w:rStyle w:val="Teksttreci212ptBezpogrubieniaKursywa"/>
        </w:rPr>
        <w:t xml:space="preserve">widnej jasnej, </w:t>
      </w:r>
      <w:proofErr w:type="spellStart"/>
      <w:r>
        <w:rPr>
          <w:rStyle w:val="Teksttreci212ptBezpogrubieniaKursywa"/>
        </w:rPr>
        <w:t>cimno</w:t>
      </w:r>
      <w:proofErr w:type="spellEnd"/>
      <w:r>
        <w:rPr>
          <w:rStyle w:val="Teksttreci212ptBezpogrubieniaKursywa"/>
        </w:rPr>
        <w:t xml:space="preserve"> siwo</w:t>
      </w:r>
      <w:r>
        <w:t xml:space="preserve"> obok </w:t>
      </w:r>
      <w:r>
        <w:rPr>
          <w:rStyle w:val="Teksttreci212ptBezpogrubieniaKursywa"/>
        </w:rPr>
        <w:t>widnej siwej</w:t>
      </w:r>
      <w:r>
        <w:t xml:space="preserve"> itd.</w:t>
      </w:r>
    </w:p>
    <w:p w:rsidR="00C31564" w:rsidRDefault="009538D3">
      <w:pPr>
        <w:pStyle w:val="Teksttreci20"/>
        <w:framePr w:w="9324" w:h="13014" w:hRule="exact" w:wrap="none" w:vAnchor="page" w:hAnchor="page" w:x="1116" w:y="2153"/>
        <w:shd w:val="clear" w:color="auto" w:fill="auto"/>
        <w:ind w:firstLine="320"/>
      </w:pPr>
      <w:r>
        <w:t xml:space="preserve">Jeżeli Księżanki chcą określić mniej intensywny odcień koloru, używają również sposobu opisowego przez połączenie przymiotnikowej nazwy odpowiedniej barwy z przymiotnikiem </w:t>
      </w:r>
      <w:r>
        <w:rPr>
          <w:rStyle w:val="Teksttreci212ptBezpogrubieniaKursywa"/>
        </w:rPr>
        <w:t>blady</w:t>
      </w:r>
      <w:r>
        <w:t xml:space="preserve"> czy </w:t>
      </w:r>
      <w:proofErr w:type="spellStart"/>
      <w:r>
        <w:rPr>
          <w:rStyle w:val="Teksttreci212ptBezpogrubieniaKursywa"/>
        </w:rPr>
        <w:t>bladsy</w:t>
      </w:r>
      <w:proofErr w:type="spellEnd"/>
      <w:r>
        <w:rPr>
          <w:rStyle w:val="Teksttreci212ptBezpogrubieniaKursywa"/>
        </w:rPr>
        <w:t>,</w:t>
      </w:r>
      <w:r>
        <w:t xml:space="preserve"> bardzo </w:t>
      </w:r>
      <w:r>
        <w:t xml:space="preserve">rzadko wprowadzają wtedy przysłówek </w:t>
      </w:r>
      <w:r>
        <w:rPr>
          <w:rStyle w:val="Teksttreci212ptBezpogrubieniaKursywa"/>
        </w:rPr>
        <w:t>blado,</w:t>
      </w:r>
      <w:r>
        <w:t xml:space="preserve"> więc </w:t>
      </w:r>
      <w:r>
        <w:rPr>
          <w:rStyle w:val="Teksttreci212ptBezpogrubieniaKursywa"/>
        </w:rPr>
        <w:t xml:space="preserve">blady jasny, </w:t>
      </w:r>
      <w:proofErr w:type="spellStart"/>
      <w:r>
        <w:rPr>
          <w:rStyle w:val="Teksttreci212ptBezpogrubieniaKursywa"/>
        </w:rPr>
        <w:t>bladsy</w:t>
      </w:r>
      <w:proofErr w:type="spellEnd"/>
      <w:r>
        <w:rPr>
          <w:rStyle w:val="Teksttreci212ptBezpogrubieniaKursywa"/>
        </w:rPr>
        <w:t xml:space="preserve"> </w:t>
      </w:r>
      <w:proofErr w:type="spellStart"/>
      <w:r>
        <w:rPr>
          <w:rStyle w:val="Teksttreci212ptBezpogrubieniaKursywa"/>
        </w:rPr>
        <w:t>zółty</w:t>
      </w:r>
      <w:proofErr w:type="spellEnd"/>
      <w:r>
        <w:t xml:space="preserve"> lub </w:t>
      </w:r>
      <w:r>
        <w:rPr>
          <w:rStyle w:val="Teksttreci212ptBezpogrubieniaKursywa"/>
        </w:rPr>
        <w:t xml:space="preserve">blady </w:t>
      </w:r>
      <w:proofErr w:type="spellStart"/>
      <w:r>
        <w:rPr>
          <w:rStyle w:val="Teksttreci212ptBezpogrubieniaKursywa"/>
        </w:rPr>
        <w:t>pumarańcowy</w:t>
      </w:r>
      <w:proofErr w:type="spellEnd"/>
      <w:r>
        <w:rPr>
          <w:rStyle w:val="Teksttreci212ptBezpogrubieniaKursywa"/>
        </w:rPr>
        <w:t>.</w:t>
      </w:r>
    </w:p>
    <w:p w:rsidR="00C31564" w:rsidRDefault="009538D3">
      <w:pPr>
        <w:pStyle w:val="Teksttreci20"/>
        <w:framePr w:w="9324" w:h="13014" w:hRule="exact" w:wrap="none" w:vAnchor="page" w:hAnchor="page" w:x="1116" w:y="2153"/>
        <w:shd w:val="clear" w:color="auto" w:fill="auto"/>
        <w:spacing w:after="0"/>
        <w:ind w:firstLine="320"/>
      </w:pPr>
      <w:r>
        <w:t>Pozostaje nam jeszcze do rozważenia sprawa gramatycznej formy tych ostatnio omawianych określeń stopnia jasności i stopnia intensywności barw. W języku ogólnop</w:t>
      </w:r>
      <w:r>
        <w:t>olskim określniki te mają zawsze postać przysłówkową, nieodmienną — kończą się na -o</w:t>
      </w:r>
      <w:r>
        <w:rPr>
          <w:rStyle w:val="Teksttreci212ptBezpogrubieniaKursywa"/>
        </w:rPr>
        <w:t>, jasno, ciemno, blado,</w:t>
      </w:r>
      <w:r>
        <w:t xml:space="preserve"> i traktowane są jako części składowe wyrazów złożonych z dwóch pni; </w:t>
      </w:r>
      <w:r>
        <w:rPr>
          <w:rStyle w:val="Teksttreci212ptBezpogrubieniaKursywa"/>
        </w:rPr>
        <w:t>jasnopopielaty, ciemnożółty, bladoróżowy,</w:t>
      </w:r>
      <w:r>
        <w:t xml:space="preserve"> dlatego też według obecnie obowiązując</w:t>
      </w:r>
      <w:r>
        <w:t>ych nas przepisów ortograficznych piszemy je łącznie z wyrazem, do którego się odnoszą.</w:t>
      </w:r>
    </w:p>
    <w:p w:rsidR="00C31564" w:rsidRDefault="009538D3">
      <w:pPr>
        <w:pStyle w:val="Teksttreci20"/>
        <w:framePr w:w="9324" w:h="13014" w:hRule="exact" w:wrap="none" w:vAnchor="page" w:hAnchor="page" w:x="1116" w:y="2153"/>
        <w:shd w:val="clear" w:color="auto" w:fill="auto"/>
        <w:spacing w:after="0"/>
        <w:ind w:firstLine="320"/>
      </w:pPr>
      <w:r>
        <w:t xml:space="preserve">W gwarze księżackiej tylko określenia występujące przy czasownikach mają ustaloną formę przysłówkową, np. </w:t>
      </w:r>
      <w:proofErr w:type="spellStart"/>
      <w:r>
        <w:rPr>
          <w:rStyle w:val="Teksttreci212ptBezpogrubieniaKursywa"/>
        </w:rPr>
        <w:t>cimno</w:t>
      </w:r>
      <w:proofErr w:type="spellEnd"/>
      <w:r>
        <w:rPr>
          <w:rStyle w:val="Teksttreci212ptBezpogrubieniaKursywa"/>
        </w:rPr>
        <w:t xml:space="preserve"> sie </w:t>
      </w:r>
      <w:proofErr w:type="spellStart"/>
      <w:r>
        <w:rPr>
          <w:rStyle w:val="Teksttreci212ptBezpogrubieniaKursywa"/>
        </w:rPr>
        <w:t>św</w:t>
      </w:r>
      <w:proofErr w:type="spellEnd"/>
      <w:r>
        <w:rPr>
          <w:rStyle w:val="Teksttreci212ptBezpogrubieniaKursywa"/>
          <w:lang w:val="cs-CZ" w:eastAsia="cs-CZ" w:bidi="cs-CZ"/>
        </w:rPr>
        <w:t>ieci</w:t>
      </w:r>
      <w:r>
        <w:rPr>
          <w:lang w:val="cs-CZ" w:eastAsia="cs-CZ" w:bidi="cs-CZ"/>
        </w:rPr>
        <w:t xml:space="preserve"> </w:t>
      </w:r>
      <w:r>
        <w:t xml:space="preserve">(lampa), </w:t>
      </w:r>
      <w:r>
        <w:rPr>
          <w:rStyle w:val="Teksttreci212ptBezpogrubieniaKursywa"/>
        </w:rPr>
        <w:t>bystro sie pali</w:t>
      </w:r>
      <w:r>
        <w:t xml:space="preserve"> (ogień) itd. Jeżeli zaś te same pnie używane są jako określenia stopnia przymiotników, mogą mieć formę dowolną: albo — i to najczęściej — przymiotnikową, albo z rzadka przysłówkową, a więc </w:t>
      </w:r>
      <w:r>
        <w:rPr>
          <w:rStyle w:val="Teksttreci212ptBezpogrubieniaKursywa"/>
        </w:rPr>
        <w:t xml:space="preserve">widny </w:t>
      </w:r>
      <w:proofErr w:type="spellStart"/>
      <w:r>
        <w:rPr>
          <w:rStyle w:val="Teksttreci212ptBezpogrubieniaKursywa"/>
        </w:rPr>
        <w:t>zgnieły</w:t>
      </w:r>
      <w:proofErr w:type="spellEnd"/>
      <w:r>
        <w:t xml:space="preserve"> i </w:t>
      </w:r>
      <w:r>
        <w:rPr>
          <w:rStyle w:val="Teksttreci212ptBezpogrubieniaKursywa"/>
        </w:rPr>
        <w:t xml:space="preserve">widno </w:t>
      </w:r>
      <w:proofErr w:type="spellStart"/>
      <w:r>
        <w:rPr>
          <w:rStyle w:val="Teksttreci212ptBezpogrubieniaKursywa"/>
        </w:rPr>
        <w:t>zgnieły</w:t>
      </w:r>
      <w:proofErr w:type="spellEnd"/>
      <w:r>
        <w:rPr>
          <w:rStyle w:val="Teksttreci212ptBezpogrubieniaKursywa"/>
        </w:rPr>
        <w:t xml:space="preserve">, </w:t>
      </w:r>
      <w:proofErr w:type="spellStart"/>
      <w:r>
        <w:rPr>
          <w:rStyle w:val="Teksttreci212ptBezpogrubieniaKursywa"/>
        </w:rPr>
        <w:t>cimny</w:t>
      </w:r>
      <w:proofErr w:type="spellEnd"/>
      <w:r>
        <w:rPr>
          <w:rStyle w:val="Teksttreci212ptBezpogrubieniaKursywa"/>
        </w:rPr>
        <w:t xml:space="preserve"> </w:t>
      </w:r>
      <w:proofErr w:type="spellStart"/>
      <w:r>
        <w:rPr>
          <w:rStyle w:val="Teksttreci212ptBezpogrubieniaKursywa"/>
        </w:rPr>
        <w:t>zieluny</w:t>
      </w:r>
      <w:proofErr w:type="spellEnd"/>
      <w:r>
        <w:t xml:space="preserve"> i </w:t>
      </w:r>
      <w:proofErr w:type="spellStart"/>
      <w:r>
        <w:rPr>
          <w:rStyle w:val="Teksttreci212ptBezpogrubieniaKursywa"/>
        </w:rPr>
        <w:t>cimno</w:t>
      </w:r>
      <w:proofErr w:type="spellEnd"/>
      <w:r>
        <w:rPr>
          <w:rStyle w:val="Teksttreci212ptBezpogrubieniaKursywa"/>
        </w:rPr>
        <w:t xml:space="preserve"> </w:t>
      </w:r>
      <w:proofErr w:type="spellStart"/>
      <w:r>
        <w:rPr>
          <w:rStyle w:val="Teksttreci212ptBezpogrubieniaKursywa"/>
        </w:rPr>
        <w:t>zieluny</w:t>
      </w:r>
      <w:proofErr w:type="spellEnd"/>
      <w:r>
        <w:rPr>
          <w:rStyle w:val="Teksttreci212ptBezpogrubieniaKursywa"/>
        </w:rPr>
        <w:t>, blad</w:t>
      </w:r>
      <w:r>
        <w:rPr>
          <w:rStyle w:val="Teksttreci212ptBezpogrubieniaKursywa"/>
        </w:rPr>
        <w:t xml:space="preserve">y </w:t>
      </w:r>
      <w:proofErr w:type="spellStart"/>
      <w:r>
        <w:rPr>
          <w:rStyle w:val="Teksttreci212ptBezpogrubieniaKursywa"/>
        </w:rPr>
        <w:t>besowy</w:t>
      </w:r>
      <w:proofErr w:type="spellEnd"/>
      <w:r>
        <w:t xml:space="preserve"> i </w:t>
      </w:r>
      <w:r>
        <w:rPr>
          <w:rStyle w:val="Teksttreci212ptBezpogrubieniaKursywa"/>
        </w:rPr>
        <w:t xml:space="preserve">blado </w:t>
      </w:r>
      <w:proofErr w:type="spellStart"/>
      <w:r>
        <w:rPr>
          <w:rStyle w:val="Teksttreci212ptBezpogrubieniaKursywa"/>
        </w:rPr>
        <w:t>besowy</w:t>
      </w:r>
      <w:proofErr w:type="spellEnd"/>
      <w:r>
        <w:rPr>
          <w:rStyle w:val="Teksttreci212ptBezpogrubieniaKursywa"/>
        </w:rPr>
        <w:t>.</w:t>
      </w:r>
    </w:p>
    <w:p w:rsidR="00C31564" w:rsidRDefault="009538D3">
      <w:pPr>
        <w:pStyle w:val="Teksttreci20"/>
        <w:framePr w:w="9324" w:h="13014" w:hRule="exact" w:wrap="none" w:vAnchor="page" w:hAnchor="page" w:x="1116" w:y="2153"/>
        <w:shd w:val="clear" w:color="auto" w:fill="auto"/>
        <w:spacing w:after="0"/>
        <w:ind w:firstLine="320"/>
      </w:pPr>
      <w:r>
        <w:t>Oczywiście ta przymiotnikowa forma określeń stopnia przydawki przymiotnej wcale nie ogranicza się do zakresu nazw kolorów, równie często</w:t>
      </w:r>
    </w:p>
    <w:p w:rsidR="00C31564" w:rsidRDefault="009538D3">
      <w:pPr>
        <w:pStyle w:val="Teksttreci50"/>
        <w:framePr w:w="9324" w:h="523" w:hRule="exact" w:wrap="none" w:vAnchor="page" w:hAnchor="page" w:x="1116" w:y="15544"/>
        <w:shd w:val="clear" w:color="auto" w:fill="auto"/>
        <w:spacing w:after="0" w:line="234" w:lineRule="exact"/>
        <w:ind w:firstLine="320"/>
        <w:jc w:val="both"/>
      </w:pPr>
      <w:r>
        <w:t>&gt;</w:t>
      </w:r>
      <w:r>
        <w:t xml:space="preserve">) To samo dotyczy i zwykłego stopniowania przymiotników w języku polskim przy dodawaniu sufiksów </w:t>
      </w:r>
      <w:r>
        <w:rPr>
          <w:rStyle w:val="Teksttreci510ptKursywa"/>
        </w:rPr>
        <w:t>-</w:t>
      </w:r>
      <w:proofErr w:type="spellStart"/>
      <w:r>
        <w:rPr>
          <w:rStyle w:val="Teksttreci510ptKursywa"/>
        </w:rPr>
        <w:t>szy</w:t>
      </w:r>
      <w:proofErr w:type="spellEnd"/>
      <w:r>
        <w:t xml:space="preserve"> czy -</w:t>
      </w:r>
      <w:proofErr w:type="spellStart"/>
      <w:r>
        <w:rPr>
          <w:rStyle w:val="Teksttreci510ptKursywa"/>
        </w:rPr>
        <w:t>ejszy</w:t>
      </w:r>
      <w:proofErr w:type="spellEnd"/>
      <w:r>
        <w:t>.</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C31564">
      <w:pPr>
        <w:rPr>
          <w:sz w:val="2"/>
          <w:szCs w:val="2"/>
        </w:rPr>
      </w:pPr>
      <w:r w:rsidRPr="00C31564">
        <w:lastRenderedPageBreak/>
        <w:pict>
          <v:rect id="_x0000_s1035" style="position:absolute;margin-left:590.5pt;margin-top:32.3pt;width:4.5pt;height:9.9pt;z-index:-251658746;mso-position-horizontal-relative:page;mso-position-vertical-relative:page" fillcolor="#88664a" stroked="f">
            <w10:wrap anchorx="page" anchory="page"/>
          </v:rect>
        </w:pict>
      </w:r>
      <w:r w:rsidRPr="00C31564">
        <w:pict>
          <v:rect id="_x0000_s1034" style="position:absolute;margin-left:589.6pt;margin-top:65pt;width:5.4pt;height:10.8pt;z-index:-251658745;mso-position-horizontal-relative:page;mso-position-vertical-relative:page" fillcolor="#a38468" stroked="f">
            <w10:wrap anchorx="page" anchory="page"/>
          </v:rect>
        </w:pict>
      </w:r>
    </w:p>
    <w:p w:rsidR="00C31564" w:rsidRDefault="009538D3">
      <w:pPr>
        <w:pStyle w:val="Nagweklubstopka0"/>
        <w:framePr w:wrap="none" w:vAnchor="page" w:hAnchor="page" w:x="1305" w:y="1553"/>
        <w:shd w:val="clear" w:color="auto" w:fill="auto"/>
        <w:tabs>
          <w:tab w:val="left" w:pos="2958"/>
          <w:tab w:val="left" w:pos="8094"/>
        </w:tabs>
        <w:spacing w:line="200" w:lineRule="exact"/>
        <w:jc w:val="both"/>
      </w:pPr>
      <w:r>
        <w:t>16</w:t>
      </w:r>
      <w:r>
        <w:tab/>
        <w:t>PORADNIK JĘZYKOWY</w:t>
      </w:r>
      <w:r>
        <w:tab/>
        <w:t>1949, z. 6</w:t>
      </w:r>
    </w:p>
    <w:p w:rsidR="00C31564" w:rsidRDefault="009538D3">
      <w:pPr>
        <w:pStyle w:val="Teksttreci20"/>
        <w:framePr w:w="9234" w:h="10044" w:hRule="exact" w:wrap="none" w:vAnchor="page" w:hAnchor="page" w:x="1161" w:y="2153"/>
        <w:shd w:val="clear" w:color="auto" w:fill="auto"/>
        <w:ind w:firstLine="0"/>
      </w:pPr>
      <w:r>
        <w:t xml:space="preserve">występuje ona w takich połączeniach, jak </w:t>
      </w:r>
      <w:proofErr w:type="spellStart"/>
      <w:r>
        <w:rPr>
          <w:rStyle w:val="Teksttreci212ptBezpogrubieniaKursywa"/>
        </w:rPr>
        <w:t>sielny</w:t>
      </w:r>
      <w:proofErr w:type="spellEnd"/>
      <w:r>
        <w:rPr>
          <w:rStyle w:val="Teksttreci212ptBezpogrubieniaKursywa"/>
        </w:rPr>
        <w:t xml:space="preserve"> zgrabny</w:t>
      </w:r>
      <w:r>
        <w:t xml:space="preserve"> (</w:t>
      </w:r>
      <w:proofErr w:type="spellStart"/>
      <w:r>
        <w:t>chłopok</w:t>
      </w:r>
      <w:proofErr w:type="spellEnd"/>
      <w:r>
        <w:t>), »bardzo zgrabny«</w:t>
      </w:r>
      <w:r>
        <w:t xml:space="preserve">, </w:t>
      </w:r>
      <w:r>
        <w:rPr>
          <w:rStyle w:val="Teksttreci212ptBezpogrubieniaKursywa"/>
        </w:rPr>
        <w:t xml:space="preserve">gorsy chory, </w:t>
      </w:r>
      <w:proofErr w:type="spellStart"/>
      <w:r>
        <w:rPr>
          <w:rStyle w:val="Teksttreci212ptBezpogrubieniaKursywa"/>
        </w:rPr>
        <w:t>cięzsy</w:t>
      </w:r>
      <w:proofErr w:type="spellEnd"/>
      <w:r>
        <w:rPr>
          <w:rStyle w:val="Teksttreci212ptBezpogrubieniaKursywa"/>
        </w:rPr>
        <w:t xml:space="preserve"> chory, </w:t>
      </w:r>
      <w:proofErr w:type="spellStart"/>
      <w:r>
        <w:rPr>
          <w:rStyle w:val="Teksttreci212ptBezpogrubieniaKursywa"/>
        </w:rPr>
        <w:t>gorso</w:t>
      </w:r>
      <w:proofErr w:type="spellEnd"/>
      <w:r>
        <w:rPr>
          <w:rStyle w:val="Teksttreci212ptBezpogrubieniaKursywa"/>
        </w:rPr>
        <w:t xml:space="preserve"> brudząco</w:t>
      </w:r>
      <w:r>
        <w:t xml:space="preserve"> (farba), </w:t>
      </w:r>
      <w:proofErr w:type="spellStart"/>
      <w:r>
        <w:rPr>
          <w:rStyle w:val="Teksttreci212ptBezpogrubieniaKursywa"/>
        </w:rPr>
        <w:t>galanto</w:t>
      </w:r>
      <w:proofErr w:type="spellEnd"/>
      <w:r>
        <w:rPr>
          <w:rStyle w:val="Teksttreci212ptBezpogrubieniaKursywa"/>
        </w:rPr>
        <w:t xml:space="preserve"> ostro</w:t>
      </w:r>
      <w:r>
        <w:t xml:space="preserve"> (kosa) »dostatecznie ostra« itd. Widzimy więc, że w gwarze łowickiej, podobnie zresztą jak i w innych narzeczach polskich, te określenia stopnia, które występują przy przymiotnikach, czyli </w:t>
      </w:r>
      <w:r>
        <w:t xml:space="preserve">wyrazy pełniące funkcję określeń </w:t>
      </w:r>
      <w:r>
        <w:rPr>
          <w:lang w:val="cs-CZ" w:eastAsia="cs-CZ" w:bidi="cs-CZ"/>
        </w:rPr>
        <w:t xml:space="preserve">sekundarnych </w:t>
      </w:r>
      <w:r>
        <w:t xml:space="preserve">w zdaniu </w:t>
      </w:r>
      <w:r>
        <w:rPr>
          <w:vertAlign w:val="superscript"/>
        </w:rPr>
        <w:t>* 1</w:t>
      </w:r>
      <w:r>
        <w:t xml:space="preserve"> ), mają formę przymiotnika, ściśle dostosowaną do formy określanego przez nie przymiotnika podstawowego. Pod tym względem gwary zachowują prawdopodobnie wcześniejszy stan rzeczy, jak na to wskazuje</w:t>
      </w:r>
      <w:r>
        <w:t xml:space="preserve"> następujące zdanie z ,,Rozmyślań Przemyskich o Żywocie Pana Jezusa“ : </w:t>
      </w:r>
      <w:proofErr w:type="spellStart"/>
      <w:r>
        <w:rPr>
          <w:rStyle w:val="Teksttreci212ptBezpogrubieniaKursywa"/>
        </w:rPr>
        <w:t>Takosch</w:t>
      </w:r>
      <w:proofErr w:type="spellEnd"/>
      <w:r>
        <w:rPr>
          <w:rStyle w:val="Teksttreci212ptBezpogrubieniaKursywa"/>
        </w:rPr>
        <w:t xml:space="preserve"> </w:t>
      </w:r>
      <w:proofErr w:type="spellStart"/>
      <w:r>
        <w:rPr>
          <w:rStyle w:val="Teksttreci212ptBezpogrubieniaKursywa"/>
        </w:rPr>
        <w:t>yednego</w:t>
      </w:r>
      <w:proofErr w:type="spellEnd"/>
      <w:r>
        <w:rPr>
          <w:rStyle w:val="Teksttreci212ptBezpogrubieniaKursywa"/>
        </w:rPr>
        <w:t xml:space="preserve"> </w:t>
      </w:r>
      <w:proofErr w:type="spellStart"/>
      <w:r>
        <w:rPr>
          <w:rStyle w:val="Teksttreci212ptBezpogrubieniaKursywa"/>
        </w:rPr>
        <w:t>dnya</w:t>
      </w:r>
      <w:proofErr w:type="spellEnd"/>
      <w:r>
        <w:rPr>
          <w:rStyle w:val="Teksttreci212ptBezpogrubieniaKursywa"/>
        </w:rPr>
        <w:t xml:space="preserve"> </w:t>
      </w:r>
      <w:proofErr w:type="spellStart"/>
      <w:r>
        <w:rPr>
          <w:rStyle w:val="Teksttreci212ptBezpogrubieniaKursywa"/>
        </w:rPr>
        <w:t>schedł</w:t>
      </w:r>
      <w:proofErr w:type="spellEnd"/>
      <w:r>
        <w:rPr>
          <w:rStyle w:val="Teksttreci212ptBezpogrubieniaKursywa"/>
        </w:rPr>
        <w:t xml:space="preserve">, </w:t>
      </w:r>
      <w:proofErr w:type="spellStart"/>
      <w:r>
        <w:rPr>
          <w:rStyle w:val="Teksttreci212ptBezpogrubieniaKursywa"/>
        </w:rPr>
        <w:t>noschącz</w:t>
      </w:r>
      <w:proofErr w:type="spellEnd"/>
      <w:r>
        <w:rPr>
          <w:rStyle w:val="Teksttreci212ptBezpogrubieniaKursywa"/>
        </w:rPr>
        <w:t xml:space="preserve"> dzban </w:t>
      </w:r>
      <w:r>
        <w:rPr>
          <w:rStyle w:val="Teksttreci212ptBezpogrubieniaKursywa"/>
          <w:lang w:val="cs-CZ" w:eastAsia="cs-CZ" w:bidi="cs-CZ"/>
        </w:rPr>
        <w:t xml:space="preserve">v </w:t>
      </w:r>
      <w:proofErr w:type="spellStart"/>
      <w:r>
        <w:rPr>
          <w:rStyle w:val="Teksttreci212ptBezpogrubieniaKursywa"/>
        </w:rPr>
        <w:t>rąku</w:t>
      </w:r>
      <w:proofErr w:type="spellEnd"/>
      <w:r>
        <w:rPr>
          <w:rStyle w:val="Teksttreci212ptBezpogrubieniaKursywa"/>
        </w:rPr>
        <w:t xml:space="preserve">, </w:t>
      </w:r>
      <w:proofErr w:type="spellStart"/>
      <w:r>
        <w:rPr>
          <w:rStyle w:val="Teksttreci212ptBezpogrubieniaKursywa"/>
        </w:rPr>
        <w:t>gdzyez</w:t>
      </w:r>
      <w:proofErr w:type="spellEnd"/>
      <w:r>
        <w:rPr>
          <w:rStyle w:val="Teksttreci212ptBezpogrubieniaKursywa"/>
        </w:rPr>
        <w:t xml:space="preserve"> </w:t>
      </w:r>
      <w:r>
        <w:rPr>
          <w:rStyle w:val="Teksttreci212ptBezpogrubieniaKursywa"/>
          <w:lang w:val="fr-FR" w:eastAsia="fr-FR" w:bidi="fr-FR"/>
        </w:rPr>
        <w:t>sy</w:t>
      </w:r>
      <w:proofErr w:type="spellStart"/>
      <w:r>
        <w:rPr>
          <w:rStyle w:val="Teksttreci212ptBezpogrubieniaKursywa"/>
        </w:rPr>
        <w:t>lną</w:t>
      </w:r>
      <w:proofErr w:type="spellEnd"/>
      <w:r>
        <w:rPr>
          <w:rStyle w:val="Teksttreci212ptBezpogrubieniaKursywa"/>
        </w:rPr>
        <w:t xml:space="preserve"> </w:t>
      </w:r>
      <w:proofErr w:type="spellStart"/>
      <w:r>
        <w:rPr>
          <w:rStyle w:val="Teksttreci212ptBezpogrubieniaKursywa"/>
        </w:rPr>
        <w:t>dz</w:t>
      </w:r>
      <w:proofErr w:type="spellEnd"/>
      <w:r>
        <w:rPr>
          <w:rStyle w:val="Teksttreci212ptBezpogrubieniaKursywa"/>
          <w:lang w:val="fr-FR" w:eastAsia="fr-FR" w:bidi="fr-FR"/>
        </w:rPr>
        <w:t>y</w:t>
      </w:r>
      <w:proofErr w:type="spellStart"/>
      <w:r>
        <w:rPr>
          <w:rStyle w:val="Teksttreci212ptBezpogrubieniaKursywa"/>
        </w:rPr>
        <w:t>wną</w:t>
      </w:r>
      <w:proofErr w:type="spellEnd"/>
      <w:r>
        <w:rPr>
          <w:rStyle w:val="Teksttreci212ptBezpogrubieniaKursywa"/>
        </w:rPr>
        <w:t xml:space="preserve"> rzecz pokazał.</w:t>
      </w:r>
      <w:r>
        <w:rPr>
          <w:rStyle w:val="Teksttreci212ptBezpogrubieniaKursywa"/>
          <w:vertAlign w:val="superscript"/>
        </w:rPr>
        <w:t>2</w:t>
      </w:r>
      <w:r>
        <w:rPr>
          <w:rStyle w:val="Teksttreci212ptBezpogrubieniaKursywa"/>
        </w:rPr>
        <w:t>)</w:t>
      </w:r>
    </w:p>
    <w:p w:rsidR="00C31564" w:rsidRDefault="009538D3">
      <w:pPr>
        <w:pStyle w:val="Teksttreci20"/>
        <w:framePr w:w="9234" w:h="10044" w:hRule="exact" w:wrap="none" w:vAnchor="page" w:hAnchor="page" w:x="1161" w:y="2153"/>
        <w:shd w:val="clear" w:color="auto" w:fill="auto"/>
        <w:ind w:firstLine="340"/>
      </w:pPr>
      <w:r>
        <w:t>Widocznie więc określniki stopnia przy przydawkach przymiotnych na skutek tego, że zajmują w hie</w:t>
      </w:r>
      <w:r>
        <w:t>rarchii funkcji wyrazów w zdaniu dość dalekie miejsce, są tak niesamodzielnymi członami w wypowiedziach, iż po prostu przyporządkowują swą formę gramatyczną do wyrazu, który mają bliżej określać. Zewnętrzna postać tych formantów stopnia wyższego czy niższe</w:t>
      </w:r>
      <w:r>
        <w:t>go przymiotników — przydawek staje się echem gramatycznym wyrazu określanego.</w:t>
      </w:r>
    </w:p>
    <w:p w:rsidR="00C31564" w:rsidRDefault="009538D3">
      <w:pPr>
        <w:pStyle w:val="Teksttreci20"/>
        <w:framePr w:w="9234" w:h="10044" w:hRule="exact" w:wrap="none" w:vAnchor="page" w:hAnchor="page" w:x="1161" w:y="2153"/>
        <w:shd w:val="clear" w:color="auto" w:fill="auto"/>
        <w:ind w:firstLine="340"/>
      </w:pPr>
      <w:r>
        <w:t xml:space="preserve">Rzecz naturalna, że możliwe są w gwarach także i formy </w:t>
      </w:r>
      <w:proofErr w:type="spellStart"/>
      <w:r>
        <w:rPr>
          <w:rStyle w:val="Teksttreci212ptBezpogrubieniaKursywa"/>
        </w:rPr>
        <w:t>sielnie</w:t>
      </w:r>
      <w:proofErr w:type="spellEnd"/>
      <w:r>
        <w:rPr>
          <w:rStyle w:val="Teksttreci212ptBezpogrubieniaKursywa"/>
        </w:rPr>
        <w:t xml:space="preserve"> ładny, </w:t>
      </w:r>
      <w:proofErr w:type="spellStart"/>
      <w:r>
        <w:rPr>
          <w:rStyle w:val="Teksttreci212ptBezpogrubieniaKursywa"/>
        </w:rPr>
        <w:t>gorzy</w:t>
      </w:r>
      <w:proofErr w:type="spellEnd"/>
      <w:r>
        <w:t xml:space="preserve"> »gorzej« lub </w:t>
      </w:r>
      <w:proofErr w:type="spellStart"/>
      <w:r>
        <w:rPr>
          <w:rStyle w:val="Teksttreci212ptBezpogrubieniaKursywa"/>
        </w:rPr>
        <w:t>barzy</w:t>
      </w:r>
      <w:proofErr w:type="spellEnd"/>
      <w:r>
        <w:t xml:space="preserve"> »bardziej« </w:t>
      </w:r>
      <w:r>
        <w:rPr>
          <w:rStyle w:val="Teksttreci212ptBezpogrubieniaKursywa"/>
        </w:rPr>
        <w:t xml:space="preserve">chory, </w:t>
      </w:r>
      <w:proofErr w:type="spellStart"/>
      <w:r>
        <w:rPr>
          <w:rStyle w:val="Teksttreci212ptBezpogrubieniaKursywa"/>
        </w:rPr>
        <w:t>galańcie</w:t>
      </w:r>
      <w:proofErr w:type="spellEnd"/>
      <w:r>
        <w:rPr>
          <w:rStyle w:val="Teksttreci212ptBezpogrubieniaKursywa"/>
        </w:rPr>
        <w:t xml:space="preserve"> ostry, </w:t>
      </w:r>
      <w:proofErr w:type="spellStart"/>
      <w:r>
        <w:rPr>
          <w:rStyle w:val="Teksttreci212ptBezpogrubieniaKursywa"/>
        </w:rPr>
        <w:t>więcy</w:t>
      </w:r>
      <w:proofErr w:type="spellEnd"/>
      <w:r>
        <w:rPr>
          <w:rStyle w:val="Teksttreci212ptBezpogrubieniaKursywa"/>
        </w:rPr>
        <w:t xml:space="preserve"> brudzący</w:t>
      </w:r>
      <w:r>
        <w:t xml:space="preserve"> itd. (tam, gdzie nie zachował się dawny przymiotnik, a istnieje tylko odpowiedni przysłówek stopnia, jest on używany również i w połączeniu z przydawką, np. </w:t>
      </w:r>
      <w:proofErr w:type="spellStart"/>
      <w:r>
        <w:rPr>
          <w:rStyle w:val="Teksttreci212ptBezpogrubieniaKursywa"/>
        </w:rPr>
        <w:t>barzy</w:t>
      </w:r>
      <w:proofErr w:type="spellEnd"/>
      <w:r>
        <w:rPr>
          <w:rStyle w:val="Teksttreci212ptBezpogrubieniaKursywa"/>
        </w:rPr>
        <w:t xml:space="preserve"> zmierzły </w:t>
      </w:r>
      <w:r>
        <w:rPr>
          <w:rStyle w:val="Teksttreci212ptBezpogrubieniaKursywa"/>
          <w:lang w:val="fr-FR" w:eastAsia="fr-FR" w:bidi="fr-FR"/>
        </w:rPr>
        <w:t>»</w:t>
      </w:r>
      <w:r>
        <w:rPr>
          <w:lang w:val="fr-FR" w:eastAsia="fr-FR" w:bidi="fr-FR"/>
        </w:rPr>
        <w:t xml:space="preserve"> </w:t>
      </w:r>
      <w:r>
        <w:t>bardziej wstrętnym).</w:t>
      </w:r>
    </w:p>
    <w:p w:rsidR="00C31564" w:rsidRDefault="009538D3">
      <w:pPr>
        <w:pStyle w:val="Teksttreci20"/>
        <w:framePr w:w="9234" w:h="10044" w:hRule="exact" w:wrap="none" w:vAnchor="page" w:hAnchor="page" w:x="1161" w:y="2153"/>
        <w:shd w:val="clear" w:color="auto" w:fill="auto"/>
        <w:ind w:firstLine="340"/>
      </w:pPr>
      <w:r>
        <w:t>Zdaje mi się, że w dość ścisłym związku z faktem występowani</w:t>
      </w:r>
      <w:r>
        <w:t xml:space="preserve">a w gwarach przysłówków prawie wyłącznie w grupie orzeczenia (jako określeń prymarnych i </w:t>
      </w:r>
      <w:r>
        <w:rPr>
          <w:lang w:val="cs-CZ" w:eastAsia="cs-CZ" w:bidi="cs-CZ"/>
        </w:rPr>
        <w:t xml:space="preserve">sekundarnych) </w:t>
      </w:r>
      <w:r>
        <w:t xml:space="preserve">pozostaje znane powszechnie zjawisko unikania przez nasze gwary zrostów przymiotnikowych i rzeczownikowych z pierwszym członem kończącym się na </w:t>
      </w:r>
      <w:r>
        <w:rPr>
          <w:rStyle w:val="Teksttreci212ptBezpogrubieniaKursywa"/>
        </w:rPr>
        <w:t>o,</w:t>
      </w:r>
      <w:r>
        <w:t xml:space="preserve"> a więc</w:t>
      </w:r>
      <w:r>
        <w:t xml:space="preserve"> występującym w postaci przysłówka.</w:t>
      </w:r>
    </w:p>
    <w:p w:rsidR="00C31564" w:rsidRDefault="009538D3">
      <w:pPr>
        <w:pStyle w:val="Teksttreci20"/>
        <w:framePr w:w="9234" w:h="10044" w:hRule="exact" w:wrap="none" w:vAnchor="page" w:hAnchor="page" w:x="1161" w:y="2153"/>
        <w:shd w:val="clear" w:color="auto" w:fill="auto"/>
        <w:spacing w:after="0"/>
        <w:ind w:firstLine="340"/>
      </w:pPr>
      <w:r>
        <w:t xml:space="preserve">Dlatego to zapewne ogólnopolskiemu </w:t>
      </w:r>
      <w:r>
        <w:rPr>
          <w:rStyle w:val="Teksttreci212ptBezpogrubieniaKursywa"/>
        </w:rPr>
        <w:t>starodawny</w:t>
      </w:r>
      <w:r>
        <w:t xml:space="preserve"> odpowiada łowickie </w:t>
      </w:r>
      <w:r>
        <w:rPr>
          <w:rStyle w:val="Teksttreci212ptBezpogrubieniaKursywa"/>
        </w:rPr>
        <w:t>stary downy.</w:t>
      </w:r>
      <w:r>
        <w:t xml:space="preserve"> Ten przykład można by zresztą dość łatwo podciągnąć pod kategorię wyrazów dopiero co omówionych. Możliwe jednak, że w ten sam sposób da się wy</w:t>
      </w:r>
      <w:r>
        <w:t xml:space="preserve">tłumaczyć przekształcanie gramatyczne w dialektach pożyczek z języka ogólnopolskiego w rodzaju </w:t>
      </w:r>
      <w:r>
        <w:rPr>
          <w:rStyle w:val="Teksttreci212ptBezpogrubieniaKursywa"/>
        </w:rPr>
        <w:t>staromodny</w:t>
      </w:r>
      <w:r>
        <w:t xml:space="preserve">, </w:t>
      </w:r>
      <w:r>
        <w:rPr>
          <w:rStyle w:val="Teksttreci212ptBezpogrubieniaKursywa"/>
          <w:lang w:val="cs-CZ" w:eastAsia="cs-CZ" w:bidi="cs-CZ"/>
        </w:rPr>
        <w:t xml:space="preserve">starozakonny, </w:t>
      </w:r>
      <w:r>
        <w:t xml:space="preserve">które w mowie księżackiej brzmią </w:t>
      </w:r>
      <w:r>
        <w:rPr>
          <w:rStyle w:val="Teksttreci212ptBezpogrubieniaKursywa"/>
        </w:rPr>
        <w:t>stary modny, stary zakonny. Dobro-</w:t>
      </w:r>
    </w:p>
    <w:p w:rsidR="00C31564" w:rsidRDefault="009538D3">
      <w:pPr>
        <w:pStyle w:val="Stopka30"/>
        <w:framePr w:w="9234" w:h="468" w:hRule="exact" w:wrap="none" w:vAnchor="page" w:hAnchor="page" w:x="1161" w:y="12799"/>
        <w:shd w:val="clear" w:color="auto" w:fill="auto"/>
        <w:ind w:firstLine="260"/>
      </w:pPr>
      <w:r>
        <w:rPr>
          <w:rStyle w:val="Stopka395ptKursywaOdstpy1pt"/>
          <w:vertAlign w:val="superscript"/>
        </w:rPr>
        <w:t>l</w:t>
      </w:r>
      <w:r>
        <w:rPr>
          <w:rStyle w:val="Stopka395ptKursywaOdstpy1pt"/>
        </w:rPr>
        <w:t>)</w:t>
      </w:r>
      <w:r>
        <w:t xml:space="preserve"> Najprostszy podział wyrazów ze względu na ich funkcję w zdaniu p</w:t>
      </w:r>
      <w:r>
        <w:t>olskim da się ująć w następujący schemat:</w:t>
      </w:r>
    </w:p>
    <w:p w:rsidR="00C31564" w:rsidRDefault="009538D3">
      <w:pPr>
        <w:pStyle w:val="Stopka30"/>
        <w:framePr w:w="9234" w:h="478" w:hRule="exact" w:wrap="none" w:vAnchor="page" w:hAnchor="page" w:x="1161" w:y="13321"/>
        <w:shd w:val="clear" w:color="auto" w:fill="auto"/>
        <w:tabs>
          <w:tab w:val="left" w:pos="424"/>
          <w:tab w:val="left" w:pos="4792"/>
        </w:tabs>
        <w:ind w:left="220"/>
        <w:jc w:val="both"/>
      </w:pPr>
      <w:r>
        <w:t>I</w:t>
      </w:r>
      <w:r>
        <w:tab/>
        <w:t>rzeczownik — podmiot</w:t>
      </w:r>
      <w:r>
        <w:tab/>
        <w:t>czasownik — orzeczenie,</w:t>
      </w:r>
    </w:p>
    <w:p w:rsidR="00C31564" w:rsidRDefault="009538D3">
      <w:pPr>
        <w:pStyle w:val="Stopka30"/>
        <w:framePr w:w="9234" w:h="478" w:hRule="exact" w:wrap="none" w:vAnchor="page" w:hAnchor="page" w:x="1161" w:y="13321"/>
        <w:shd w:val="clear" w:color="auto" w:fill="auto"/>
        <w:ind w:left="420"/>
      </w:pPr>
      <w:r>
        <w:t>czyli człony główne, w stosunku do siebie równorzędne;</w:t>
      </w:r>
    </w:p>
    <w:p w:rsidR="00C31564" w:rsidRDefault="009538D3">
      <w:pPr>
        <w:pStyle w:val="Teksttreci80"/>
        <w:framePr w:w="4386" w:h="1493" w:hRule="exact" w:wrap="none" w:vAnchor="page" w:hAnchor="page" w:x="1161" w:y="13837"/>
        <w:numPr>
          <w:ilvl w:val="0"/>
          <w:numId w:val="2"/>
        </w:numPr>
        <w:shd w:val="clear" w:color="auto" w:fill="auto"/>
        <w:tabs>
          <w:tab w:val="left" w:pos="354"/>
        </w:tabs>
        <w:spacing w:after="65"/>
        <w:ind w:left="460"/>
      </w:pPr>
      <w:r>
        <w:t>przymiotnik — przydawka, czyli określenie prymarne w grupie podmiotu;</w:t>
      </w:r>
    </w:p>
    <w:p w:rsidR="00C31564" w:rsidRDefault="009538D3">
      <w:pPr>
        <w:pStyle w:val="Teksttreci80"/>
        <w:framePr w:w="4386" w:h="1493" w:hRule="exact" w:wrap="none" w:vAnchor="page" w:hAnchor="page" w:x="1161" w:y="13837"/>
        <w:numPr>
          <w:ilvl w:val="0"/>
          <w:numId w:val="2"/>
        </w:numPr>
        <w:shd w:val="clear" w:color="auto" w:fill="auto"/>
        <w:tabs>
          <w:tab w:val="left" w:pos="422"/>
        </w:tabs>
        <w:spacing w:after="0" w:line="216" w:lineRule="exact"/>
        <w:ind w:left="460"/>
        <w:jc w:val="left"/>
      </w:pPr>
      <w:r>
        <w:t>przysłówek, a w gwarach przymiot</w:t>
      </w:r>
      <w:r>
        <w:t xml:space="preserve">nik, czyli określenie </w:t>
      </w:r>
      <w:r>
        <w:rPr>
          <w:lang w:val="cs-CZ" w:eastAsia="cs-CZ" w:bidi="cs-CZ"/>
        </w:rPr>
        <w:t xml:space="preserve">sekundarne </w:t>
      </w:r>
      <w:r>
        <w:t>w grupie podmiotu;</w:t>
      </w:r>
    </w:p>
    <w:p w:rsidR="00C31564" w:rsidRDefault="009538D3">
      <w:pPr>
        <w:pStyle w:val="Teksttreci80"/>
        <w:framePr w:w="4416" w:h="1290" w:hRule="exact" w:wrap="none" w:vAnchor="page" w:hAnchor="page" w:x="5943" w:y="13849"/>
        <w:shd w:val="clear" w:color="auto" w:fill="auto"/>
        <w:ind w:firstLine="0"/>
        <w:jc w:val="left"/>
      </w:pPr>
      <w:r>
        <w:t>przysłówek — okolicznik, czyli</w:t>
      </w:r>
      <w:r>
        <w:rPr>
          <w:lang w:val="fr-FR" w:eastAsia="fr-FR" w:bidi="fr-FR"/>
        </w:rPr>
        <w:t xml:space="preserve"> </w:t>
      </w:r>
      <w:r>
        <w:t>określenie prymarne w grupie orzeczenia,</w:t>
      </w:r>
    </w:p>
    <w:p w:rsidR="00C31564" w:rsidRDefault="009538D3">
      <w:pPr>
        <w:pStyle w:val="Teksttreci80"/>
        <w:framePr w:w="4416" w:h="1290" w:hRule="exact" w:wrap="none" w:vAnchor="page" w:hAnchor="page" w:x="5943" w:y="13849"/>
        <w:shd w:val="clear" w:color="auto" w:fill="auto"/>
        <w:spacing w:after="0"/>
        <w:ind w:right="880" w:firstLine="0"/>
        <w:jc w:val="left"/>
      </w:pPr>
      <w:r>
        <w:t xml:space="preserve">przysłówek, czyli określenie </w:t>
      </w:r>
      <w:r>
        <w:rPr>
          <w:lang w:val="cs-CZ" w:eastAsia="cs-CZ" w:bidi="cs-CZ"/>
        </w:rPr>
        <w:t xml:space="preserve">sekundarne </w:t>
      </w:r>
      <w:r>
        <w:t>w grupie orzeczenia.</w:t>
      </w:r>
    </w:p>
    <w:p w:rsidR="00C31564" w:rsidRDefault="009538D3">
      <w:pPr>
        <w:pStyle w:val="Stopka30"/>
        <w:framePr w:wrap="none" w:vAnchor="page" w:hAnchor="page" w:x="1395" w:y="15389"/>
        <w:shd w:val="clear" w:color="auto" w:fill="auto"/>
        <w:spacing w:line="200" w:lineRule="exact"/>
        <w:ind w:left="480"/>
      </w:pPr>
      <w:r>
        <w:rPr>
          <w:vertAlign w:val="superscript"/>
        </w:rPr>
        <w:t>2</w:t>
      </w:r>
      <w:r>
        <w:t xml:space="preserve">) S. </w:t>
      </w:r>
      <w:r>
        <w:rPr>
          <w:lang w:val="cs-CZ" w:eastAsia="cs-CZ" w:bidi="cs-CZ"/>
        </w:rPr>
        <w:t>Vrtel</w:t>
      </w:r>
      <w:r>
        <w:t>-Wierczyński, „Wybór tekstów staropolskich", Lwów 1930 r.</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C31564">
      <w:pPr>
        <w:rPr>
          <w:sz w:val="2"/>
          <w:szCs w:val="2"/>
        </w:rPr>
      </w:pPr>
      <w:r w:rsidRPr="00C31564">
        <w:lastRenderedPageBreak/>
        <w:pict>
          <v:rect id="_x0000_s1033" style="position:absolute;margin-left:18.5pt;margin-top:5.3pt;width:13.5pt;height:13.9pt;z-index:-251658744;mso-position-horizontal-relative:page;mso-position-vertical-relative:page" fillcolor="#010101" stroked="f">
            <w10:wrap anchorx="page" anchory="page"/>
          </v:rect>
        </w:pict>
      </w:r>
    </w:p>
    <w:p w:rsidR="00C31564" w:rsidRDefault="009538D3">
      <w:pPr>
        <w:pStyle w:val="Nagweklubstopka0"/>
        <w:framePr w:wrap="none" w:vAnchor="page" w:hAnchor="page" w:x="1253" w:y="1672"/>
        <w:shd w:val="clear" w:color="auto" w:fill="auto"/>
        <w:spacing w:line="200" w:lineRule="exact"/>
      </w:pPr>
      <w:r>
        <w:t xml:space="preserve">1949, z. </w:t>
      </w:r>
      <w:r>
        <w:rPr>
          <w:lang w:val="ru-RU" w:eastAsia="ru-RU" w:bidi="ru-RU"/>
        </w:rPr>
        <w:t>б</w:t>
      </w:r>
    </w:p>
    <w:p w:rsidR="00C31564" w:rsidRDefault="009538D3">
      <w:pPr>
        <w:pStyle w:val="Nagweklubstopka0"/>
        <w:framePr w:wrap="none" w:vAnchor="page" w:hAnchor="page" w:x="4409" w:y="1642"/>
        <w:shd w:val="clear" w:color="auto" w:fill="auto"/>
        <w:spacing w:line="200" w:lineRule="exact"/>
      </w:pPr>
      <w:r>
        <w:t>PORADNIK JĘZYKOWY</w:t>
      </w:r>
    </w:p>
    <w:p w:rsidR="00C31564" w:rsidRDefault="009538D3">
      <w:pPr>
        <w:pStyle w:val="Nagweklubstopka0"/>
        <w:framePr w:wrap="none" w:vAnchor="page" w:hAnchor="page" w:x="10151" w:y="1630"/>
        <w:shd w:val="clear" w:color="auto" w:fill="auto"/>
        <w:spacing w:line="200" w:lineRule="exact"/>
      </w:pPr>
      <w:r>
        <w:t>17</w:t>
      </w:r>
    </w:p>
    <w:p w:rsidR="00C31564" w:rsidRDefault="009538D3">
      <w:pPr>
        <w:pStyle w:val="Teksttreci20"/>
        <w:framePr w:w="9252" w:h="2831" w:hRule="exact" w:wrap="none" w:vAnchor="page" w:hAnchor="page" w:x="1193" w:y="2235"/>
        <w:shd w:val="clear" w:color="auto" w:fill="auto"/>
        <w:spacing w:after="0" w:line="276" w:lineRule="exact"/>
        <w:ind w:firstLine="0"/>
      </w:pPr>
      <w:r>
        <w:rPr>
          <w:rStyle w:val="Teksttreci212ptBezpogrubieniaKursywa"/>
        </w:rPr>
        <w:t>wolnie</w:t>
      </w:r>
      <w:r>
        <w:t xml:space="preserve"> i </w:t>
      </w:r>
      <w:r>
        <w:rPr>
          <w:rStyle w:val="Teksttreci212ptBezpogrubieniaKursywa"/>
        </w:rPr>
        <w:t>dobrowolny</w:t>
      </w:r>
      <w:r>
        <w:t xml:space="preserve"> mają w łowickim odpowiedniki: </w:t>
      </w:r>
      <w:r>
        <w:rPr>
          <w:rStyle w:val="Teksttreci212ptBezpogrubieniaKursywa"/>
        </w:rPr>
        <w:t>zdobrawoli</w:t>
      </w:r>
      <w:r>
        <w:rPr>
          <w:rStyle w:val="Teksttreci212ptBezpogrubieniaKursywa"/>
          <w:vertAlign w:val="superscript"/>
        </w:rPr>
        <w:t>1</w:t>
      </w:r>
      <w:r>
        <w:rPr>
          <w:rStyle w:val="Teksttreci212ptBezpogrubieniaKursywa"/>
        </w:rPr>
        <w:t>)</w:t>
      </w:r>
      <w:r>
        <w:t xml:space="preserve"> i </w:t>
      </w:r>
      <w:proofErr w:type="spellStart"/>
      <w:r>
        <w:rPr>
          <w:rStyle w:val="Teksttreci212ptBezpogrubieniaKursywa"/>
        </w:rPr>
        <w:t>dobrawolny</w:t>
      </w:r>
      <w:proofErr w:type="spellEnd"/>
      <w:r>
        <w:t xml:space="preserve">. Nawet </w:t>
      </w:r>
      <w:r>
        <w:rPr>
          <w:rStyle w:val="Teksttreci212ptBezpogrubieniaKursywa"/>
        </w:rPr>
        <w:t>bogobojny</w:t>
      </w:r>
      <w:r>
        <w:t xml:space="preserve"> przechodzi w </w:t>
      </w:r>
      <w:r>
        <w:rPr>
          <w:rStyle w:val="Teksttreci212ptBezpogrubieniaKursywa"/>
        </w:rPr>
        <w:t>bogobojny,</w:t>
      </w:r>
      <w:r>
        <w:t xml:space="preserve"> a </w:t>
      </w:r>
      <w:r>
        <w:rPr>
          <w:rStyle w:val="Teksttreci212ptBezpogrubieniaKursywa"/>
        </w:rPr>
        <w:t>gronostaj</w:t>
      </w:r>
      <w:r>
        <w:t xml:space="preserve"> potrafi się przemienić to </w:t>
      </w:r>
      <w:r>
        <w:rPr>
          <w:rStyle w:val="Teksttreci212ptBezpogrubieniaKursywa"/>
        </w:rPr>
        <w:t xml:space="preserve">górną </w:t>
      </w:r>
      <w:proofErr w:type="spellStart"/>
      <w:r>
        <w:rPr>
          <w:rStyle w:val="Teksttreci212ptBezpogrubieniaKursywa"/>
        </w:rPr>
        <w:t>stajkę</w:t>
      </w:r>
      <w:proofErr w:type="spellEnd"/>
      <w:r>
        <w:rPr>
          <w:rStyle w:val="Teksttreci212ptBezpogrubieniaKursywa"/>
        </w:rPr>
        <w:t>.</w:t>
      </w:r>
    </w:p>
    <w:p w:rsidR="00C31564" w:rsidRDefault="009538D3">
      <w:pPr>
        <w:pStyle w:val="Teksttreci20"/>
        <w:framePr w:w="9252" w:h="2831" w:hRule="exact" w:wrap="none" w:vAnchor="page" w:hAnchor="page" w:x="1193" w:y="2235"/>
        <w:shd w:val="clear" w:color="auto" w:fill="auto"/>
        <w:spacing w:after="0"/>
        <w:ind w:firstLine="320"/>
      </w:pPr>
      <w:r>
        <w:t xml:space="preserve">Te ostatnie obserwacje gwarowe popierają pogląd J. </w:t>
      </w:r>
      <w:r>
        <w:rPr>
          <w:rStyle w:val="Teksttreci2Odstpy3pt"/>
          <w:b/>
          <w:bCs/>
        </w:rPr>
        <w:t>Safarewi</w:t>
      </w:r>
      <w:r>
        <w:rPr>
          <w:rStyle w:val="Teksttreci2Odstpy2pt"/>
          <w:b/>
          <w:bCs/>
        </w:rPr>
        <w:t>cza</w:t>
      </w:r>
      <w:r>
        <w:rPr>
          <w:rStyle w:val="Teksttreci2Odstpy2pt"/>
          <w:b/>
          <w:bCs/>
          <w:vertAlign w:val="superscript"/>
        </w:rPr>
        <w:t>2</w:t>
      </w:r>
      <w:r>
        <w:rPr>
          <w:rStyle w:val="Teksttreci2Odstpy2pt"/>
          <w:b/>
          <w:bCs/>
        </w:rPr>
        <w:t>),</w:t>
      </w:r>
      <w:r>
        <w:t xml:space="preserve"> który twierdzi, że pierwotną funkcją przysłówka było tylko określanie czasownika w zdaniu.</w:t>
      </w:r>
    </w:p>
    <w:p w:rsidR="00C31564" w:rsidRDefault="009538D3">
      <w:pPr>
        <w:pStyle w:val="Teksttreci20"/>
        <w:framePr w:w="9252" w:h="2831" w:hRule="exact" w:wrap="none" w:vAnchor="page" w:hAnchor="page" w:x="1193" w:y="2235"/>
        <w:shd w:val="clear" w:color="auto" w:fill="auto"/>
        <w:spacing w:after="149" w:line="276" w:lineRule="exact"/>
        <w:ind w:firstLine="320"/>
      </w:pPr>
      <w:r>
        <w:t xml:space="preserve">Takie oto refleksje z zakresu słowotwórstwa i składni nasuwają księżackie sposoby określania barw, </w:t>
      </w:r>
      <w:r>
        <w:t>ich stopnia jasności i intensywności.</w:t>
      </w:r>
    </w:p>
    <w:p w:rsidR="00C31564" w:rsidRDefault="009538D3">
      <w:pPr>
        <w:pStyle w:val="Teksttreci70"/>
        <w:framePr w:w="9252" w:h="2831" w:hRule="exact" w:wrap="none" w:vAnchor="page" w:hAnchor="page" w:x="1193" w:y="2235"/>
        <w:shd w:val="clear" w:color="auto" w:fill="auto"/>
        <w:spacing w:after="0" w:line="240" w:lineRule="exact"/>
        <w:ind w:right="340"/>
        <w:jc w:val="right"/>
      </w:pPr>
      <w:r>
        <w:t xml:space="preserve">Halina </w:t>
      </w:r>
      <w:proofErr w:type="spellStart"/>
      <w:r>
        <w:t>Koneczna</w:t>
      </w:r>
      <w:proofErr w:type="spellEnd"/>
    </w:p>
    <w:p w:rsidR="00C31564" w:rsidRDefault="009538D3">
      <w:pPr>
        <w:pStyle w:val="Teksttreci20"/>
        <w:framePr w:w="9252" w:h="8184" w:hRule="exact" w:wrap="none" w:vAnchor="page" w:hAnchor="page" w:x="1193" w:y="6896"/>
        <w:shd w:val="clear" w:color="auto" w:fill="auto"/>
        <w:spacing w:after="98" w:line="220" w:lineRule="exact"/>
        <w:ind w:firstLine="0"/>
        <w:jc w:val="center"/>
      </w:pPr>
      <w:r>
        <w:t>»KUJAWY NAD BUGIEM«</w:t>
      </w:r>
    </w:p>
    <w:p w:rsidR="00C31564" w:rsidRDefault="009538D3">
      <w:pPr>
        <w:pStyle w:val="Teksttreci20"/>
        <w:framePr w:w="9252" w:h="8184" w:hRule="exact" w:wrap="none" w:vAnchor="page" w:hAnchor="page" w:x="1193" w:y="6896"/>
        <w:shd w:val="clear" w:color="auto" w:fill="auto"/>
        <w:spacing w:after="298" w:line="220" w:lineRule="exact"/>
        <w:ind w:firstLine="0"/>
        <w:jc w:val="center"/>
      </w:pPr>
      <w:r>
        <w:t>Refleksje poegzaminacyjne</w:t>
      </w:r>
    </w:p>
    <w:p w:rsidR="00C31564" w:rsidRDefault="009538D3">
      <w:pPr>
        <w:pStyle w:val="Teksttreci20"/>
        <w:framePr w:w="9252" w:h="8184" w:hRule="exact" w:wrap="none" w:vAnchor="page" w:hAnchor="page" w:x="1193" w:y="6896"/>
        <w:shd w:val="clear" w:color="auto" w:fill="auto"/>
        <w:spacing w:after="0"/>
        <w:ind w:firstLine="320"/>
      </w:pPr>
      <w:r>
        <w:t xml:space="preserve">Po raz drugi w praktyce powojennej w Uniwersytecie Warszawskim odbyły się we wrześniu roku bieżącego egzaminy wstępne dla kandydatów na pierwszy rok </w:t>
      </w:r>
      <w:r>
        <w:t xml:space="preserve">studiów. Miałem sposobność obserwować przebieg tych egzaminów na wydziale humanistycznym, na który zgłosiło się 965 kandydatów na 650 przewidzianych miejsc. Musiała więc być dokonana pewna selekcja. Poziom przygotowania zgłaszających się wymaga omówienia, </w:t>
      </w:r>
      <w:r>
        <w:t>ponieważ owe egzaminy wstępne powinny służyć między innymi sprawie współdziałania naukowo-wychowawczego uniwersytetu i szkół średnich.</w:t>
      </w:r>
    </w:p>
    <w:p w:rsidR="00C31564" w:rsidRDefault="009538D3">
      <w:pPr>
        <w:pStyle w:val="Teksttreci20"/>
        <w:framePr w:w="9252" w:h="8184" w:hRule="exact" w:wrap="none" w:vAnchor="page" w:hAnchor="page" w:x="1193" w:y="6896"/>
        <w:shd w:val="clear" w:color="auto" w:fill="auto"/>
        <w:spacing w:after="0"/>
        <w:ind w:firstLine="320"/>
      </w:pPr>
      <w:r>
        <w:t>Miałem do czynienia ze zdającymi na historię, historię sztuki, polonistykę, slawistykę, romanistykę, muzykologię. Sformuł</w:t>
      </w:r>
      <w:r>
        <w:t>ować charakterystykę uogólniającą każdej z wymienionych sekcji byłoby trudno. Materiał przykładowy, który przytaczam poniżej, jest w jednakowym stopniu reprezentatywny dla wszystkich grup, także, o ile mogę sądzić z rozmów z egzaminatorami, i dla tych, z k</w:t>
      </w:r>
      <w:r>
        <w:t>tórymi nie miałem bezpośredniego kontaktu. O tym, jak się przedstawiały sprawy na innych wydziałach i na innych uczelniach, nie mam bliższych informacji.</w:t>
      </w:r>
    </w:p>
    <w:p w:rsidR="00C31564" w:rsidRDefault="009538D3">
      <w:pPr>
        <w:pStyle w:val="Teksttreci20"/>
        <w:framePr w:w="9252" w:h="8184" w:hRule="exact" w:wrap="none" w:vAnchor="page" w:hAnchor="page" w:x="1193" w:y="6896"/>
        <w:shd w:val="clear" w:color="auto" w:fill="auto"/>
        <w:spacing w:after="0"/>
        <w:ind w:firstLine="320"/>
      </w:pPr>
      <w:r>
        <w:t xml:space="preserve">Niezawodnym wyrazem poziomu umysłowego i postawy umysłowej człowieka jest styl, jakim mówi lub pisze. </w:t>
      </w:r>
      <w:r>
        <w:t>Wiele próbek stylu, którym piszą kandydaci na przyszłych humanistów, nadaje się do rubryki „Camera obscura“ lub do pism humorystycznych, tylko że w gruncie rzeczy nie jest to humor wesoły. Ma on wymowę szczególną jako najjaskrawszy dowód nieporadności styl</w:t>
      </w:r>
      <w:r>
        <w:t>istycznej i niewyczuwania wartości znaczeniowej wyrazów: kandydat, który pisze wiedząc o tym, że od wyniku ćwiczenia zależy jego przyjęcie do wyższego zakładu, jest jak najdalszy od chęci wywoływania efektów komicznych. Jeżeli je wywołuje,</w:t>
      </w:r>
    </w:p>
    <w:p w:rsidR="00C31564" w:rsidRDefault="009538D3">
      <w:pPr>
        <w:pStyle w:val="Teksttreci50"/>
        <w:framePr w:w="9252" w:h="498" w:hRule="exact" w:wrap="none" w:vAnchor="page" w:hAnchor="page" w:x="1193" w:y="15476"/>
        <w:shd w:val="clear" w:color="auto" w:fill="auto"/>
        <w:spacing w:after="0" w:line="200" w:lineRule="exact"/>
        <w:ind w:firstLine="320"/>
        <w:jc w:val="both"/>
      </w:pPr>
      <w:r>
        <w:t>*) Jest to dopeł</w:t>
      </w:r>
      <w:r>
        <w:t xml:space="preserve">niacz złożenia </w:t>
      </w:r>
      <w:proofErr w:type="spellStart"/>
      <w:r>
        <w:rPr>
          <w:rStyle w:val="Teksttreci510ptKursywa"/>
        </w:rPr>
        <w:t>dobrawola</w:t>
      </w:r>
      <w:proofErr w:type="spellEnd"/>
      <w:r>
        <w:t xml:space="preserve"> użyty z przyimkiem </w:t>
      </w:r>
      <w:r>
        <w:rPr>
          <w:rStyle w:val="Teksttreci510ptKursywa"/>
        </w:rPr>
        <w:t>z.</w:t>
      </w:r>
    </w:p>
    <w:p w:rsidR="00C31564" w:rsidRDefault="009538D3">
      <w:pPr>
        <w:pStyle w:val="Teksttreci50"/>
        <w:framePr w:w="9252" w:h="498" w:hRule="exact" w:wrap="none" w:vAnchor="page" w:hAnchor="page" w:x="1193" w:y="15476"/>
        <w:shd w:val="clear" w:color="auto" w:fill="auto"/>
        <w:spacing w:after="0" w:line="190" w:lineRule="exact"/>
        <w:ind w:firstLine="320"/>
        <w:jc w:val="both"/>
      </w:pPr>
      <w:r>
        <w:t>*) „O funkcji przysłówków w języku polskim", „Język Polski" XXVII, 1948, zesz. 2.</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9538D3">
      <w:pPr>
        <w:pStyle w:val="Nagweklubstopka0"/>
        <w:framePr w:wrap="none" w:vAnchor="page" w:hAnchor="page" w:x="1235" w:y="1430"/>
        <w:shd w:val="clear" w:color="auto" w:fill="auto"/>
        <w:spacing w:line="200" w:lineRule="exact"/>
      </w:pPr>
      <w:r>
        <w:lastRenderedPageBreak/>
        <w:t>18</w:t>
      </w:r>
    </w:p>
    <w:p w:rsidR="00C31564" w:rsidRDefault="009538D3">
      <w:pPr>
        <w:pStyle w:val="Nagweklubstopka0"/>
        <w:framePr w:wrap="none" w:vAnchor="page" w:hAnchor="page" w:x="4337" w:y="1448"/>
        <w:shd w:val="clear" w:color="auto" w:fill="auto"/>
        <w:spacing w:line="200" w:lineRule="exact"/>
      </w:pPr>
      <w:r>
        <w:t>PORADNIK JĘZYKOWY</w:t>
      </w:r>
    </w:p>
    <w:p w:rsidR="00C31564" w:rsidRDefault="009538D3">
      <w:pPr>
        <w:pStyle w:val="Nagweklubstopka0"/>
        <w:framePr w:wrap="none" w:vAnchor="page" w:hAnchor="page" w:x="9503" w:y="1452"/>
        <w:shd w:val="clear" w:color="auto" w:fill="auto"/>
        <w:spacing w:line="200" w:lineRule="exact"/>
      </w:pPr>
      <w:r>
        <w:t>1949. z. 6</w:t>
      </w:r>
    </w:p>
    <w:p w:rsidR="00C31564" w:rsidRDefault="009538D3">
      <w:pPr>
        <w:pStyle w:val="Teksttreci20"/>
        <w:framePr w:w="9360" w:h="13979" w:hRule="exact" w:wrap="none" w:vAnchor="page" w:hAnchor="page" w:x="1139" w:y="2047"/>
        <w:shd w:val="clear" w:color="auto" w:fill="auto"/>
        <w:spacing w:after="0" w:line="276" w:lineRule="exact"/>
        <w:ind w:firstLine="0"/>
      </w:pPr>
      <w:r>
        <w:t xml:space="preserve">to dlatego, że zupełnie nie zdaje sobie sprawy z tego, co pisze, że </w:t>
      </w:r>
      <w:r>
        <w:t>pisze bezmyślnie, klecąc zdania z patetycznych słów, o które zawsze łatwiej niż o posiadanie rzeczowych wiadomości.</w:t>
      </w:r>
    </w:p>
    <w:p w:rsidR="00C31564" w:rsidRDefault="009538D3">
      <w:pPr>
        <w:pStyle w:val="Teksttreci20"/>
        <w:framePr w:w="9360" w:h="13979" w:hRule="exact" w:wrap="none" w:vAnchor="page" w:hAnchor="page" w:x="1139" w:y="2047"/>
        <w:shd w:val="clear" w:color="auto" w:fill="auto"/>
        <w:spacing w:after="0" w:line="276" w:lineRule="exact"/>
        <w:ind w:firstLine="380"/>
      </w:pPr>
      <w:r>
        <w:t>„Jeszcze w uszach dźwięczy terkot karabinów maszynowych, huk bomb, mrożące w żyłach krew jęki umarłych. Mury, na których widzisz krwawe plam</w:t>
      </w:r>
      <w:r>
        <w:t>y krwi, miliony mogił rozsianych w kraju i za granicą mówią zgłoskami nabrzmiałymi męczeństwem i bohaterstwem" — wypisuje się kandydatka na historię sztuki.</w:t>
      </w:r>
    </w:p>
    <w:p w:rsidR="00C31564" w:rsidRDefault="009538D3">
      <w:pPr>
        <w:pStyle w:val="Teksttreci20"/>
        <w:framePr w:w="9360" w:h="13979" w:hRule="exact" w:wrap="none" w:vAnchor="page" w:hAnchor="page" w:x="1139" w:y="2047"/>
        <w:shd w:val="clear" w:color="auto" w:fill="auto"/>
        <w:spacing w:after="0" w:line="276" w:lineRule="exact"/>
        <w:ind w:firstLine="380"/>
      </w:pPr>
      <w:r>
        <w:t>„W Polsce wychodzi na światło dzienne romantyzm, którego królem jest Mickiewicz. Walkę o wolność sł</w:t>
      </w:r>
      <w:r>
        <w:t xml:space="preserve">owa i osobistą, walkę o byt odzwierciedlają utwory Mickiewicza. Mickiewicz w ,,Romantyczności“ przedstawił walkę dawnych przesądów z nowym prądem literackim. Powstają jeszcze wiersze jak „Balladyna" i inne, które są przepełnione romantyzmem. Wysuwa się na </w:t>
      </w:r>
      <w:r>
        <w:t>powierzchnię »Pan Tadeusz«" — oto urywek z innej pracy.</w:t>
      </w:r>
    </w:p>
    <w:p w:rsidR="00C31564" w:rsidRDefault="009538D3">
      <w:pPr>
        <w:pStyle w:val="Teksttreci20"/>
        <w:framePr w:w="9360" w:h="13979" w:hRule="exact" w:wrap="none" w:vAnchor="page" w:hAnchor="page" w:x="1139" w:y="2047"/>
        <w:shd w:val="clear" w:color="auto" w:fill="auto"/>
        <w:spacing w:after="0" w:line="276" w:lineRule="exact"/>
        <w:ind w:firstLine="380"/>
      </w:pPr>
      <w:r>
        <w:t>Pisząc na temat „Rola odbudowy Warszawy w polityce Polski Ludowej" kandydatka znajduje sposobność do takich lirycznych wzlotów:</w:t>
      </w:r>
    </w:p>
    <w:p w:rsidR="00C31564" w:rsidRDefault="009538D3">
      <w:pPr>
        <w:pStyle w:val="Teksttreci20"/>
        <w:framePr w:w="9360" w:h="13979" w:hRule="exact" w:wrap="none" w:vAnchor="page" w:hAnchor="page" w:x="1139" w:y="2047"/>
        <w:shd w:val="clear" w:color="auto" w:fill="auto"/>
        <w:spacing w:after="0" w:line="276" w:lineRule="exact"/>
        <w:ind w:firstLine="380"/>
      </w:pPr>
      <w:r>
        <w:t>„»Jeszcze Polska nie zginęła« zanuciły polskie serca i postanowiły walcz</w:t>
      </w:r>
      <w:r>
        <w:t>yć z wrogiem do ostatniej kropli krwi. (...) Od czego zacząć? — „Od odbudowy Warszawy" wyszeptały wargi polskie".</w:t>
      </w:r>
    </w:p>
    <w:p w:rsidR="00C31564" w:rsidRDefault="009538D3">
      <w:pPr>
        <w:pStyle w:val="Teksttreci20"/>
        <w:framePr w:w="9360" w:h="13979" w:hRule="exact" w:wrap="none" w:vAnchor="page" w:hAnchor="page" w:x="1139" w:y="2047"/>
        <w:shd w:val="clear" w:color="auto" w:fill="auto"/>
        <w:spacing w:after="0" w:line="276" w:lineRule="exact"/>
        <w:ind w:firstLine="380"/>
      </w:pPr>
      <w:r>
        <w:t xml:space="preserve">„W małej celi </w:t>
      </w:r>
      <w:proofErr w:type="spellStart"/>
      <w:r>
        <w:t>benegdyńskiego</w:t>
      </w:r>
      <w:proofErr w:type="spellEnd"/>
      <w:r>
        <w:t xml:space="preserve"> (sic) więzienia urodził się wieszcz, którego przeznaczeniem było cierpieć za miliony" — dowiadujemy się z pracy n</w:t>
      </w:r>
      <w:r>
        <w:t xml:space="preserve">a temat: „Dlaczego obchodzimy uroczyście rocznicę mickiewiczowską w Polsce Ludowej". W tejże pracy dalej: „Puszkin był tym dobrym duchem swego ludu, duchem, którego Mickiewicz ocenił, a którego może nawet kochał. Wszak sam powiedział: bo za miliony kocham </w:t>
      </w:r>
      <w:r>
        <w:t>i cierpię katusze".</w:t>
      </w:r>
    </w:p>
    <w:p w:rsidR="00C31564" w:rsidRDefault="009538D3">
      <w:pPr>
        <w:pStyle w:val="Teksttreci20"/>
        <w:framePr w:w="9360" w:h="13979" w:hRule="exact" w:wrap="none" w:vAnchor="page" w:hAnchor="page" w:x="1139" w:y="2047"/>
        <w:shd w:val="clear" w:color="auto" w:fill="auto"/>
        <w:spacing w:after="0" w:line="276" w:lineRule="exact"/>
        <w:ind w:firstLine="380"/>
      </w:pPr>
      <w:r>
        <w:rPr>
          <w:lang w:val="fr-FR" w:eastAsia="fr-FR" w:bidi="fr-FR"/>
        </w:rPr>
        <w:t>„M</w:t>
      </w:r>
      <w:r>
        <w:t>ł</w:t>
      </w:r>
      <w:r>
        <w:rPr>
          <w:lang w:val="fr-FR" w:eastAsia="fr-FR" w:bidi="fr-FR"/>
        </w:rPr>
        <w:t>odzie</w:t>
      </w:r>
      <w:r>
        <w:t>ń</w:t>
      </w:r>
      <w:r>
        <w:rPr>
          <w:lang w:val="fr-FR" w:eastAsia="fr-FR" w:bidi="fr-FR"/>
        </w:rPr>
        <w:t xml:space="preserve">cza </w:t>
      </w:r>
      <w:r>
        <w:t xml:space="preserve">twórczość Słowackiego nasuwa czytelnikowi przeważnie </w:t>
      </w:r>
      <w:r>
        <w:rPr>
          <w:lang w:val="fr-FR" w:eastAsia="fr-FR" w:bidi="fr-FR"/>
        </w:rPr>
        <w:t xml:space="preserve">reflexje </w:t>
      </w:r>
      <w:r>
        <w:t xml:space="preserve">(sic) erotyczne" — czytamy w analogicznym wypracowaniu o Słowackim, który zresztą </w:t>
      </w:r>
      <w:r>
        <w:rPr>
          <w:lang w:val="cs-CZ" w:eastAsia="cs-CZ" w:bidi="cs-CZ"/>
        </w:rPr>
        <w:t>wed</w:t>
      </w:r>
      <w:r>
        <w:t>ł</w:t>
      </w:r>
      <w:r>
        <w:rPr>
          <w:lang w:val="cs-CZ" w:eastAsia="cs-CZ" w:bidi="cs-CZ"/>
        </w:rPr>
        <w:t xml:space="preserve">ug </w:t>
      </w:r>
      <w:r>
        <w:t xml:space="preserve">tejże autorki „porwie i polonistę, i społecznika-demokratę, i </w:t>
      </w:r>
      <w:r>
        <w:rPr>
          <w:lang w:val="cs-CZ" w:eastAsia="cs-CZ" w:bidi="cs-CZ"/>
        </w:rPr>
        <w:t xml:space="preserve">melancholika </w:t>
      </w:r>
      <w:r>
        <w:t>wyciągnie z odrętwienia".</w:t>
      </w:r>
    </w:p>
    <w:p w:rsidR="00C31564" w:rsidRDefault="009538D3">
      <w:pPr>
        <w:pStyle w:val="Teksttreci20"/>
        <w:framePr w:w="9360" w:h="13979" w:hRule="exact" w:wrap="none" w:vAnchor="page" w:hAnchor="page" w:x="1139" w:y="2047"/>
        <w:shd w:val="clear" w:color="auto" w:fill="auto"/>
        <w:spacing w:after="0" w:line="276" w:lineRule="exact"/>
        <w:ind w:firstLine="380"/>
      </w:pPr>
      <w:r>
        <w:t>O Kordianie w innym wypracowaniu czytamy: „Najpierw poszukuje idei. w sobie i pragnie ją jak najprędzej znaleźć".</w:t>
      </w:r>
    </w:p>
    <w:p w:rsidR="00C31564" w:rsidRDefault="009538D3">
      <w:pPr>
        <w:pStyle w:val="Teksttreci20"/>
        <w:framePr w:w="9360" w:h="13979" w:hRule="exact" w:wrap="none" w:vAnchor="page" w:hAnchor="page" w:x="1139" w:y="2047"/>
        <w:shd w:val="clear" w:color="auto" w:fill="auto"/>
        <w:spacing w:after="0" w:line="276" w:lineRule="exact"/>
        <w:ind w:firstLine="380"/>
      </w:pPr>
      <w:r>
        <w:t>Więcej serca niż opanowania gramatycznej budowy zdania włożył jeden z piszących w sformułowanie następu</w:t>
      </w:r>
      <w:r>
        <w:t>jące: „Sztuka, która wychodzi z ludu, jego kolebki wsi, musi trafiać na grunt podatny, który przejmuje całym sercem i rozumie dobrze".</w:t>
      </w:r>
    </w:p>
    <w:p w:rsidR="00C31564" w:rsidRDefault="009538D3">
      <w:pPr>
        <w:pStyle w:val="Teksttreci20"/>
        <w:framePr w:w="9360" w:h="13979" w:hRule="exact" w:wrap="none" w:vAnchor="page" w:hAnchor="page" w:x="1139" w:y="2047"/>
        <w:shd w:val="clear" w:color="auto" w:fill="auto"/>
        <w:spacing w:after="0" w:line="276" w:lineRule="exact"/>
        <w:ind w:firstLine="380"/>
      </w:pPr>
      <w:r>
        <w:t xml:space="preserve">Omawianie tematu „Zadania młodzieży w okresie budowy podstaw socjalizmu w Polsce Ludowej" rozpoczyna pewna kandydatka od </w:t>
      </w:r>
      <w:r>
        <w:t>takiego treściwego zdania: „Sytuacje w zależności od warunków, w jakich mają miejsce, zmieniają nieraz całkowicie swój charakter".</w:t>
      </w:r>
    </w:p>
    <w:p w:rsidR="00C31564" w:rsidRDefault="009538D3">
      <w:pPr>
        <w:pStyle w:val="Teksttreci20"/>
        <w:framePr w:w="9360" w:h="13979" w:hRule="exact" w:wrap="none" w:vAnchor="page" w:hAnchor="page" w:x="1139" w:y="2047"/>
        <w:shd w:val="clear" w:color="auto" w:fill="auto"/>
        <w:spacing w:after="0"/>
        <w:ind w:firstLine="380"/>
      </w:pPr>
      <w:r>
        <w:t>Charakterystyczne jest nierozumienie znaczenia wyrazów obcych widoczne z takich przykładów używania tych wyrazów w tekstach w</w:t>
      </w:r>
      <w:r>
        <w:t xml:space="preserve">ypracowań: „Występowała wszędzie agresja jako codzienna </w:t>
      </w:r>
      <w:r>
        <w:rPr>
          <w:rStyle w:val="Teksttreci212ptBezpogrubieniaKursywa"/>
        </w:rPr>
        <w:t>etykieta</w:t>
      </w:r>
      <w:r>
        <w:t xml:space="preserve"> polityki"; „Każdy świadomy człowiek powie: żyć z narodami drobnymi, powiązać się w jedną </w:t>
      </w:r>
      <w:r>
        <w:rPr>
          <w:rStyle w:val="Teksttreci212ptBezpogrubieniaKursywa"/>
        </w:rPr>
        <w:t>blokadę,</w:t>
      </w:r>
      <w:r>
        <w:t xml:space="preserve"> mieć za zaplecznika jakąś potęgę"; „wyrzucono wsteczne </w:t>
      </w:r>
      <w:r>
        <w:rPr>
          <w:rStyle w:val="Teksttreci212ptBezpogrubieniaKursywa"/>
        </w:rPr>
        <w:t>reformy</w:t>
      </w:r>
      <w:r>
        <w:t xml:space="preserve"> z naszego życia społecznego, z</w:t>
      </w:r>
      <w:r>
        <w:t xml:space="preserve">astępując je nowymi"; „o ile przedtem Słowacki był źle zrozumiany przez społeczeństwo i nielubiany, o tyle obecnie jest wielkim </w:t>
      </w:r>
      <w:r>
        <w:rPr>
          <w:rStyle w:val="Teksttreci212ptBezpogrubieniaKursywa"/>
        </w:rPr>
        <w:t>sympatykiem</w:t>
      </w:r>
      <w:r>
        <w:t xml:space="preserve"> cieszącym się wielkim poważaniem szczególnie wśród młodzieży polskiej".</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C31564">
      <w:pPr>
        <w:rPr>
          <w:sz w:val="2"/>
          <w:szCs w:val="2"/>
        </w:rPr>
      </w:pPr>
      <w:r w:rsidRPr="00C31564">
        <w:lastRenderedPageBreak/>
        <w:pict>
          <v:rect id="_x0000_s1032" style="position:absolute;margin-left:64.1pt;margin-top:15.5pt;width:11.4pt;height:1.3pt;z-index:-251658743;mso-position-horizontal-relative:page;mso-position-vertical-relative:page" fillcolor="#020101" stroked="f">
            <w10:wrap anchorx="page" anchory="page"/>
          </v:rect>
        </w:pict>
      </w:r>
    </w:p>
    <w:p w:rsidR="00C31564" w:rsidRDefault="009538D3">
      <w:pPr>
        <w:pStyle w:val="Nagweklubstopka0"/>
        <w:framePr w:w="9240" w:h="300" w:hRule="exact" w:wrap="none" w:vAnchor="page" w:hAnchor="page" w:x="1199" w:y="1586"/>
        <w:shd w:val="clear" w:color="auto" w:fill="auto"/>
        <w:tabs>
          <w:tab w:val="left" w:pos="3078"/>
          <w:tab w:val="left" w:leader="underscore" w:pos="8814"/>
        </w:tabs>
        <w:spacing w:line="200" w:lineRule="exact"/>
        <w:jc w:val="both"/>
      </w:pPr>
      <w:r>
        <w:t>1949, z. 6</w:t>
      </w:r>
      <w:r>
        <w:tab/>
        <w:t>PORADNI</w:t>
      </w:r>
      <w:r>
        <w:t>K JĘZYK</w:t>
      </w:r>
      <w:r>
        <w:rPr>
          <w:rStyle w:val="Nagweklubstopka1"/>
        </w:rPr>
        <w:t>OWY</w:t>
      </w:r>
      <w:r>
        <w:rPr>
          <w:rStyle w:val="Nagweklubstopka2"/>
        </w:rPr>
        <w:tab/>
      </w:r>
      <w:r>
        <w:t>19_</w:t>
      </w:r>
    </w:p>
    <w:p w:rsidR="00C31564" w:rsidRDefault="009538D3">
      <w:pPr>
        <w:pStyle w:val="Teksttreci20"/>
        <w:framePr w:w="9240" w:h="13776" w:hRule="exact" w:wrap="none" w:vAnchor="page" w:hAnchor="page" w:x="1199" w:y="2192"/>
        <w:shd w:val="clear" w:color="auto" w:fill="auto"/>
        <w:spacing w:after="0"/>
        <w:ind w:firstLine="340"/>
      </w:pPr>
      <w:r>
        <w:t xml:space="preserve">Mniej jaskrawym nieporozumieniem jest użycie wyrażenia </w:t>
      </w:r>
      <w:r>
        <w:rPr>
          <w:rStyle w:val="Teksttreci212ptBezpogrubieniaKursywa"/>
        </w:rPr>
        <w:t>w czambuł</w:t>
      </w:r>
      <w:r>
        <w:t xml:space="preserve"> w takim połączeniu: „Słowacki w czambuł potępiał »czerep </w:t>
      </w:r>
      <w:proofErr w:type="spellStart"/>
      <w:r>
        <w:t>rubasz</w:t>
      </w:r>
      <w:proofErr w:type="spellEnd"/>
      <w:r>
        <w:t xml:space="preserve">- </w:t>
      </w:r>
      <w:proofErr w:type="spellStart"/>
      <w:r>
        <w:t>ny</w:t>
      </w:r>
      <w:proofErr w:type="spellEnd"/>
      <w:r>
        <w:t xml:space="preserve">«“. O </w:t>
      </w:r>
      <w:r>
        <w:rPr>
          <w:rStyle w:val="Teksttreci212ptBezpogrubieniaKursywa"/>
        </w:rPr>
        <w:t>czambułach</w:t>
      </w:r>
      <w:r>
        <w:t xml:space="preserve"> nikt już dziś nie mówi, wyraz jako samodzielna jednostka został zapomniany, treść jego wietrzeje i rozluźniają się jego związki frazeologiczne.</w:t>
      </w:r>
    </w:p>
    <w:p w:rsidR="00C31564" w:rsidRDefault="009538D3">
      <w:pPr>
        <w:pStyle w:val="Teksttreci20"/>
        <w:framePr w:w="9240" w:h="13776" w:hRule="exact" w:wrap="none" w:vAnchor="page" w:hAnchor="page" w:x="1199" w:y="2192"/>
        <w:shd w:val="clear" w:color="auto" w:fill="auto"/>
        <w:spacing w:after="0"/>
        <w:ind w:firstLine="340"/>
      </w:pPr>
      <w:r>
        <w:t xml:space="preserve">Zdarzają się zniekształcenia form wyrazów obcych: w jednym z wypracowań czytamy „o </w:t>
      </w:r>
      <w:proofErr w:type="spellStart"/>
      <w:r>
        <w:t>agresatorach</w:t>
      </w:r>
      <w:proofErr w:type="spellEnd"/>
      <w:r>
        <w:t>, podżegaczach w</w:t>
      </w:r>
      <w:r>
        <w:t>ojennych".</w:t>
      </w:r>
    </w:p>
    <w:p w:rsidR="00C31564" w:rsidRDefault="009538D3">
      <w:pPr>
        <w:pStyle w:val="Teksttreci20"/>
        <w:framePr w:w="9240" w:h="13776" w:hRule="exact" w:wrap="none" w:vAnchor="page" w:hAnchor="page" w:x="1199" w:y="2192"/>
        <w:shd w:val="clear" w:color="auto" w:fill="auto"/>
        <w:spacing w:after="0"/>
        <w:ind w:firstLine="340"/>
      </w:pPr>
      <w:r>
        <w:t xml:space="preserve">Fermę nieodmienną pod względem rodzaju i przypadku w zastosowaniu do kobiety spotykamy w życiorysie jednej z kandydatek, która ,,pracuje w charakterze korektor-maszynistki“. </w:t>
      </w:r>
      <w:r>
        <w:rPr>
          <w:lang w:val="ru-RU" w:eastAsia="ru-RU" w:bidi="ru-RU"/>
        </w:rPr>
        <w:t>Ро</w:t>
      </w:r>
      <w:r>
        <w:t>łączenie</w:t>
      </w:r>
      <w:r w:rsidRPr="00B75AB6">
        <w:rPr>
          <w:lang w:eastAsia="ru-RU" w:bidi="ru-RU"/>
        </w:rPr>
        <w:t xml:space="preserve"> </w:t>
      </w:r>
      <w:r>
        <w:t>ostatnich dwóch wyrajów jest nieco rażące przez ich niezharm</w:t>
      </w:r>
      <w:r>
        <w:t>onizowanie a jednocześnie znamienne, ponieważ nieodmienność jako cecha żeńskich odpowiedników męskich tytułów i nazw zawodów wyraźnie się dziś szerzy (por. A. Obrębska-Jabłońska: O żeńskich formach tytułów i nazw zawodów. „Poradnik Językowy", 1949, 4, str.</w:t>
      </w:r>
      <w:r>
        <w:t xml:space="preserve"> 3).</w:t>
      </w:r>
    </w:p>
    <w:p w:rsidR="00C31564" w:rsidRDefault="009538D3">
      <w:pPr>
        <w:pStyle w:val="Teksttreci20"/>
        <w:framePr w:w="9240" w:h="13776" w:hRule="exact" w:wrap="none" w:vAnchor="page" w:hAnchor="page" w:x="1199" w:y="2192"/>
        <w:shd w:val="clear" w:color="auto" w:fill="auto"/>
        <w:spacing w:after="0"/>
        <w:ind w:firstLine="340"/>
      </w:pPr>
      <w:r>
        <w:t>Osobliwie musi pojmować znaczenie wyrażenia „szary człowiek" kandydat, który pisze: „szary, czarny, czerwony i żółty człowiek rozumie" itd.</w:t>
      </w:r>
    </w:p>
    <w:p w:rsidR="00C31564" w:rsidRDefault="009538D3">
      <w:pPr>
        <w:pStyle w:val="Teksttreci20"/>
        <w:framePr w:w="9240" w:h="13776" w:hRule="exact" w:wrap="none" w:vAnchor="page" w:hAnchor="page" w:x="1199" w:y="2192"/>
        <w:shd w:val="clear" w:color="auto" w:fill="auto"/>
        <w:spacing w:after="0"/>
        <w:ind w:firstLine="480"/>
      </w:pPr>
      <w:r>
        <w:t xml:space="preserve">Oprawie stylistyczno-językowej, wymownej samej przez się, często niestety odpowiada rażące ubóstwo treści </w:t>
      </w:r>
      <w:r>
        <w:t>stanowiącej zasób ogólnego wykształcenia kandydatów. Szczególnie zadziwiające są luki w dziedzinie najbardziej elementarnych pojęć geografi</w:t>
      </w:r>
      <w:r w:rsidRPr="00B75AB6">
        <w:rPr>
          <w:lang w:eastAsia="en-US" w:bidi="en-US"/>
        </w:rPr>
        <w:t xml:space="preserve">cznych: </w:t>
      </w:r>
      <w:r>
        <w:t xml:space="preserve">Co to jest Zagrzeb? — </w:t>
      </w:r>
      <w:r>
        <w:rPr>
          <w:rStyle w:val="Teksttreci212ptBezpogrubieniaKursywa"/>
        </w:rPr>
        <w:t>Stolica Słowacji</w:t>
      </w:r>
      <w:r>
        <w:t xml:space="preserve">. Gdzie leży Albania? — </w:t>
      </w:r>
      <w:r>
        <w:rPr>
          <w:rStyle w:val="Teksttreci212ptBezpogrubieniaKursywa"/>
        </w:rPr>
        <w:t xml:space="preserve">Na Półwyspie </w:t>
      </w:r>
      <w:r w:rsidRPr="00B75AB6">
        <w:rPr>
          <w:rStyle w:val="Teksttreci212ptBezpogrubieniaKursywa"/>
          <w:lang w:eastAsia="en-US" w:bidi="en-US"/>
        </w:rPr>
        <w:t>Apeni</w:t>
      </w:r>
      <w:r>
        <w:rPr>
          <w:rStyle w:val="Teksttreci212ptBezpogrubieniaKursywa"/>
        </w:rPr>
        <w:t>ń</w:t>
      </w:r>
      <w:r w:rsidRPr="00B75AB6">
        <w:rPr>
          <w:rStyle w:val="Teksttreci212ptBezpogrubieniaKursywa"/>
          <w:lang w:eastAsia="en-US" w:bidi="en-US"/>
        </w:rPr>
        <w:t>skim.</w:t>
      </w:r>
      <w:r w:rsidRPr="00B75AB6">
        <w:rPr>
          <w:lang w:eastAsia="en-US" w:bidi="en-US"/>
        </w:rPr>
        <w:t xml:space="preserve"> </w:t>
      </w:r>
      <w:r>
        <w:t xml:space="preserve">Co to jest Jałta? — </w:t>
      </w:r>
      <w:r>
        <w:rPr>
          <w:rStyle w:val="Teksttreci212ptBezpogrubieniaKursywa"/>
        </w:rPr>
        <w:t>Zb</w:t>
      </w:r>
      <w:r>
        <w:rPr>
          <w:rStyle w:val="Teksttreci212ptBezpogrubieniaKursywa"/>
        </w:rPr>
        <w:t>ocze górskie.</w:t>
      </w:r>
      <w:r>
        <w:t xml:space="preserve"> Gdzie leżą Kujawy? — </w:t>
      </w:r>
      <w:r>
        <w:rPr>
          <w:rStyle w:val="Teksttreci212ptBezpogrubieniaKursywa"/>
        </w:rPr>
        <w:t>Nad Bugiem.</w:t>
      </w:r>
    </w:p>
    <w:p w:rsidR="00C31564" w:rsidRDefault="009538D3">
      <w:pPr>
        <w:pStyle w:val="Teksttreci20"/>
        <w:framePr w:w="9240" w:h="13776" w:hRule="exact" w:wrap="none" w:vAnchor="page" w:hAnchor="page" w:x="1199" w:y="2192"/>
        <w:shd w:val="clear" w:color="auto" w:fill="auto"/>
        <w:tabs>
          <w:tab w:val="left" w:pos="7794"/>
        </w:tabs>
        <w:spacing w:after="0"/>
        <w:ind w:firstLine="340"/>
      </w:pPr>
      <w:r>
        <w:t xml:space="preserve">Na poziomie tej geografii jest również w wielu wypadkach ortografia. Oto błędy w wypracowaniach osób mających matury i ubiegających się o wstęp do uniwersytetu: </w:t>
      </w:r>
      <w:r>
        <w:rPr>
          <w:rStyle w:val="Teksttreci212ptBezpogrubieniaKursywa"/>
        </w:rPr>
        <w:t xml:space="preserve">rok </w:t>
      </w:r>
      <w:proofErr w:type="spellStart"/>
      <w:r>
        <w:rPr>
          <w:rStyle w:val="Teksttreci212ptBezpogrubieniaKursywa"/>
        </w:rPr>
        <w:t>bierzący</w:t>
      </w:r>
      <w:proofErr w:type="spellEnd"/>
      <w:r>
        <w:t xml:space="preserve">, </w:t>
      </w:r>
      <w:proofErr w:type="spellStart"/>
      <w:r>
        <w:rPr>
          <w:rStyle w:val="Teksttreci212ptBezpogrubieniaKursywa"/>
        </w:rPr>
        <w:t>bodajrze</w:t>
      </w:r>
      <w:proofErr w:type="spellEnd"/>
      <w:r>
        <w:t xml:space="preserve"> (odpowiadając ustnie osob</w:t>
      </w:r>
      <w:r>
        <w:t xml:space="preserve">a, która ten błąd zrobiła, </w:t>
      </w:r>
      <w:proofErr w:type="spellStart"/>
      <w:r>
        <w:t>powtórzjda</w:t>
      </w:r>
      <w:proofErr w:type="spellEnd"/>
      <w:r>
        <w:t xml:space="preserve"> go z przekonaniem), </w:t>
      </w:r>
      <w:r>
        <w:rPr>
          <w:rStyle w:val="Teksttreci212ptBezpogrubieniaKursywa"/>
        </w:rPr>
        <w:t xml:space="preserve">muza, </w:t>
      </w:r>
      <w:proofErr w:type="spellStart"/>
      <w:r>
        <w:rPr>
          <w:rStyle w:val="Teksttreci212ptBezpogrubieniaKursywa"/>
        </w:rPr>
        <w:t>poruwnanie</w:t>
      </w:r>
      <w:proofErr w:type="spellEnd"/>
      <w:r>
        <w:rPr>
          <w:rStyle w:val="Teksttreci212ptBezpogrubieniaKursywa"/>
        </w:rPr>
        <w:t xml:space="preserve">, </w:t>
      </w:r>
      <w:proofErr w:type="spellStart"/>
      <w:r>
        <w:rPr>
          <w:rStyle w:val="Teksttreci212ptBezpogrubieniaKursywa"/>
        </w:rPr>
        <w:t>ogulu</w:t>
      </w:r>
      <w:proofErr w:type="spellEnd"/>
      <w:r>
        <w:rPr>
          <w:rStyle w:val="Teksttreci212ptBezpogrubieniaKursywa"/>
        </w:rPr>
        <w:t xml:space="preserve">, </w:t>
      </w:r>
      <w:proofErr w:type="spellStart"/>
      <w:r>
        <w:rPr>
          <w:rStyle w:val="Teksttreci212ptBezpogrubieniaKursywa"/>
        </w:rPr>
        <w:t>chumor</w:t>
      </w:r>
      <w:proofErr w:type="spellEnd"/>
      <w:r>
        <w:rPr>
          <w:rStyle w:val="Teksttreci212ptBezpogrubieniaKursywa"/>
        </w:rPr>
        <w:t xml:space="preserve">, </w:t>
      </w:r>
      <w:proofErr w:type="spellStart"/>
      <w:r>
        <w:rPr>
          <w:rStyle w:val="Teksttreci212ptBezpogrubieniaKursywa"/>
        </w:rPr>
        <w:t>Anchelli</w:t>
      </w:r>
      <w:proofErr w:type="spellEnd"/>
      <w:r>
        <w:t xml:space="preserve"> (czterokrotnie), </w:t>
      </w:r>
      <w:proofErr w:type="spellStart"/>
      <w:r>
        <w:rPr>
          <w:rStyle w:val="Teksttreci212ptBezpogrubieniaKursywa"/>
        </w:rPr>
        <w:t>choryzont</w:t>
      </w:r>
      <w:proofErr w:type="spellEnd"/>
      <w:r>
        <w:rPr>
          <w:rStyle w:val="Teksttreci212ptBezpogrubieniaKursywa"/>
        </w:rPr>
        <w:t xml:space="preserve">, </w:t>
      </w:r>
      <w:proofErr w:type="spellStart"/>
      <w:r>
        <w:rPr>
          <w:rStyle w:val="Teksttreci212ptBezpogrubieniaKursywa"/>
        </w:rPr>
        <w:t>bynajmiej</w:t>
      </w:r>
      <w:proofErr w:type="spellEnd"/>
      <w:r>
        <w:rPr>
          <w:rStyle w:val="Teksttreci212ptBezpogrubieniaKursywa"/>
        </w:rPr>
        <w:t>,</w:t>
      </w:r>
    </w:p>
    <w:p w:rsidR="00C31564" w:rsidRDefault="009538D3">
      <w:pPr>
        <w:pStyle w:val="Teksttreci70"/>
        <w:framePr w:w="9240" w:h="13776" w:hRule="exact" w:wrap="none" w:vAnchor="page" w:hAnchor="page" w:x="1199" w:y="2192"/>
        <w:shd w:val="clear" w:color="auto" w:fill="auto"/>
        <w:spacing w:after="0" w:line="270" w:lineRule="exact"/>
        <w:jc w:val="both"/>
      </w:pPr>
      <w:proofErr w:type="spellStart"/>
      <w:r>
        <w:t>Anchellym</w:t>
      </w:r>
      <w:proofErr w:type="spellEnd"/>
      <w:r>
        <w:t xml:space="preserve">, </w:t>
      </w:r>
      <w:proofErr w:type="spellStart"/>
      <w:r>
        <w:t>meszczyzny</w:t>
      </w:r>
      <w:proofErr w:type="spellEnd"/>
      <w:r>
        <w:t xml:space="preserve">, </w:t>
      </w:r>
      <w:r w:rsidRPr="00B75AB6">
        <w:rPr>
          <w:lang w:eastAsia="en-US" w:bidi="en-US"/>
        </w:rPr>
        <w:t xml:space="preserve">topem </w:t>
      </w:r>
      <w:r>
        <w:t xml:space="preserve">produkcji, </w:t>
      </w:r>
      <w:proofErr w:type="spellStart"/>
      <w:r>
        <w:t>najeźca</w:t>
      </w:r>
      <w:proofErr w:type="spellEnd"/>
      <w:r>
        <w:rPr>
          <w:rStyle w:val="PogrubienieTeksttreci711ptBezkursywy"/>
        </w:rPr>
        <w:t xml:space="preserve"> (t </w:t>
      </w:r>
      <w:proofErr w:type="spellStart"/>
      <w:r>
        <w:rPr>
          <w:rStyle w:val="PogrubienieTeksttreci711ptBezkursywy"/>
        </w:rPr>
        <w:t>zykrotnie</w:t>
      </w:r>
      <w:proofErr w:type="spellEnd"/>
      <w:r>
        <w:rPr>
          <w:rStyle w:val="PogrubienieTeksttreci711ptBezkursywy"/>
        </w:rPr>
        <w:t xml:space="preserve">), </w:t>
      </w:r>
      <w:proofErr w:type="spellStart"/>
      <w:r w:rsidRPr="00B75AB6">
        <w:rPr>
          <w:lang w:eastAsia="en-US" w:bidi="en-US"/>
        </w:rPr>
        <w:t>ratio</w:t>
      </w:r>
      <w:r>
        <w:t>nalny</w:t>
      </w:r>
      <w:proofErr w:type="spellEnd"/>
      <w:r>
        <w:t xml:space="preserve">, </w:t>
      </w:r>
      <w:proofErr w:type="spellStart"/>
      <w:r w:rsidRPr="00B75AB6">
        <w:rPr>
          <w:lang w:eastAsia="en-US" w:bidi="en-US"/>
        </w:rPr>
        <w:t>reflex</w:t>
      </w:r>
      <w:r>
        <w:t>je</w:t>
      </w:r>
      <w:proofErr w:type="spellEnd"/>
      <w:r>
        <w:t xml:space="preserve">, </w:t>
      </w:r>
      <w:proofErr w:type="spellStart"/>
      <w:r>
        <w:t>zkolei</w:t>
      </w:r>
      <w:proofErr w:type="spellEnd"/>
      <w:r>
        <w:t>, z grubsza, mil jon.</w:t>
      </w:r>
    </w:p>
    <w:p w:rsidR="00C31564" w:rsidRDefault="009538D3">
      <w:pPr>
        <w:pStyle w:val="Teksttreci20"/>
        <w:framePr w:w="9240" w:h="13776" w:hRule="exact" w:wrap="none" w:vAnchor="page" w:hAnchor="page" w:x="1199" w:y="2192"/>
        <w:shd w:val="clear" w:color="auto" w:fill="auto"/>
        <w:spacing w:after="0"/>
        <w:ind w:firstLine="340"/>
      </w:pPr>
      <w:r>
        <w:t>Praw</w:t>
      </w:r>
      <w:r>
        <w:t>ie nie było wypracował bez błędów w przestankowaniu. Polegały one albo na opuszczaniu przecinków — to było najczęstsze — albo na ich stawianiu wbrew wszelkim racjom składniowym i logicznym, na przykład: „praca w wyniku, której" (piszący nauczył się, że prz</w:t>
      </w:r>
      <w:r>
        <w:t>ed „który" stawia się przecinek); „przyczyniła się, do klęski wrześniowej"; „obserwujemy z dumą, pracę"; „kraje te, stają się samowystarczalne".</w:t>
      </w:r>
    </w:p>
    <w:p w:rsidR="00C31564" w:rsidRDefault="009538D3">
      <w:pPr>
        <w:pStyle w:val="Teksttreci20"/>
        <w:framePr w:w="9240" w:h="13776" w:hRule="exact" w:wrap="none" w:vAnchor="page" w:hAnchor="page" w:x="1199" w:y="2192"/>
        <w:shd w:val="clear" w:color="auto" w:fill="auto"/>
        <w:spacing w:after="0"/>
        <w:ind w:firstLine="340"/>
      </w:pPr>
      <w:r>
        <w:t>Sprawa stopnia przygotowania absolwentów szkół średnich do studiów uniwersyteckich wymagałaby opracowania w roz</w:t>
      </w:r>
      <w:r>
        <w:t>ległym zakresie, ale nawet na podstawie bardzo fragmentarycznie zanotowanych faktów można wysnuć pewne wnioski.</w:t>
      </w:r>
    </w:p>
    <w:p w:rsidR="00C31564" w:rsidRDefault="009538D3">
      <w:pPr>
        <w:pStyle w:val="Teksttreci20"/>
        <w:framePr w:w="9240" w:h="13776" w:hRule="exact" w:wrap="none" w:vAnchor="page" w:hAnchor="page" w:x="1199" w:y="2192"/>
        <w:shd w:val="clear" w:color="auto" w:fill="auto"/>
        <w:spacing w:after="0"/>
        <w:ind w:firstLine="340"/>
      </w:pPr>
      <w:r>
        <w:t xml:space="preserve">Główną przyczyną </w:t>
      </w:r>
      <w:proofErr w:type="spellStart"/>
      <w:r>
        <w:t>niedomagań</w:t>
      </w:r>
      <w:proofErr w:type="spellEnd"/>
      <w:r>
        <w:t xml:space="preserve"> kandydatów wydaje mi się to, co można </w:t>
      </w:r>
      <w:r w:rsidRPr="00B75AB6">
        <w:rPr>
          <w:lang w:eastAsia="en-US" w:bidi="en-US"/>
        </w:rPr>
        <w:t>by</w:t>
      </w:r>
      <w:r>
        <w:t>ł</w:t>
      </w:r>
      <w:r w:rsidRPr="00B75AB6">
        <w:rPr>
          <w:lang w:eastAsia="en-US" w:bidi="en-US"/>
        </w:rPr>
        <w:t xml:space="preserve">oby </w:t>
      </w:r>
      <w:r>
        <w:t xml:space="preserve">nazwać nierzeczową postawą umysłową — ich własną albo tych, którzy ich uczyli. Nierzeczowość ich własna — zresztą może zaszczepiona przez pewne sposoby uczenia — wyraża się najjaskrawiej we właściwościach </w:t>
      </w:r>
      <w:r>
        <w:rPr>
          <w:lang w:val="cs-CZ" w:eastAsia="cs-CZ" w:bidi="cs-CZ"/>
        </w:rPr>
        <w:t xml:space="preserve">stylu, </w:t>
      </w:r>
      <w:r>
        <w:t>owocem nierzeczowość tych, którzy ich uczyli</w:t>
      </w:r>
      <w:r>
        <w:t>, jest brak wiedzy faktycznej, brak realnych wiadomości z określonych dziedzin nauczania i z określonych dziedzin życia.</w:t>
      </w:r>
    </w:p>
    <w:p w:rsidR="00C31564" w:rsidRDefault="009538D3">
      <w:pPr>
        <w:pStyle w:val="Teksttreci20"/>
        <w:framePr w:w="9240" w:h="13776" w:hRule="exact" w:wrap="none" w:vAnchor="page" w:hAnchor="page" w:x="1199" w:y="2192"/>
        <w:shd w:val="clear" w:color="auto" w:fill="auto"/>
        <w:spacing w:after="0"/>
        <w:ind w:firstLine="340"/>
      </w:pPr>
      <w:r>
        <w:t>Oto konkretny temat: odbudowa Warszawy. I właśnie to, odbudowa miasta, sprawa żywa, namacalna, uchwytna, do której każdy może w do</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9538D3">
      <w:pPr>
        <w:pStyle w:val="Nagweklubstopka0"/>
        <w:framePr w:wrap="none" w:vAnchor="page" w:hAnchor="page" w:x="1361" w:y="1460"/>
        <w:shd w:val="clear" w:color="auto" w:fill="auto"/>
        <w:tabs>
          <w:tab w:val="left" w:pos="2964"/>
          <w:tab w:val="left" w:pos="8136"/>
        </w:tabs>
        <w:spacing w:line="200" w:lineRule="exact"/>
        <w:jc w:val="both"/>
      </w:pPr>
      <w:r>
        <w:lastRenderedPageBreak/>
        <w:t>20</w:t>
      </w:r>
      <w:r>
        <w:tab/>
        <w:t>PORADNIK JĘZYKOWY</w:t>
      </w:r>
      <w:r>
        <w:tab/>
        <w:t>1949, z. 6</w:t>
      </w:r>
    </w:p>
    <w:p w:rsidR="00C31564" w:rsidRDefault="009538D3">
      <w:pPr>
        <w:pStyle w:val="Teksttreci20"/>
        <w:framePr w:w="9336" w:h="13830" w:hRule="exact" w:wrap="none" w:vAnchor="page" w:hAnchor="page" w:x="1151" w:y="2046"/>
        <w:shd w:val="clear" w:color="auto" w:fill="auto"/>
        <w:spacing w:after="0"/>
        <w:ind w:firstLine="0"/>
      </w:pPr>
      <w:r>
        <w:t>słownym znaczeniu tego zwrotu ręki przyłożyć, wyzwala w mającym omówić ten temat kompleks „szepczących warg", „nabrzmiałych zgłosek" i całej literackiej tandety „mrożącego w żyłach krew  melodramatu,</w:t>
      </w:r>
      <w:r>
        <w:t xml:space="preserve"> tandety, która urąga ciężarowi poniesionych przez Stolicę strat i powadze pracy nad jej odbudową.</w:t>
      </w:r>
    </w:p>
    <w:p w:rsidR="00C31564" w:rsidRDefault="009538D3">
      <w:pPr>
        <w:pStyle w:val="Teksttreci20"/>
        <w:framePr w:w="9336" w:h="13830" w:hRule="exact" w:wrap="none" w:vAnchor="page" w:hAnchor="page" w:x="1151" w:y="2046"/>
        <w:shd w:val="clear" w:color="auto" w:fill="auto"/>
        <w:spacing w:after="0"/>
        <w:ind w:firstLine="380"/>
      </w:pPr>
      <w:r>
        <w:t>Mickiewicz tkwi w wyobraźni nie jako piewca żywych kształtów, który nawet okrągłość dźwięków „dłonią czuł", ale jako „wieszcz, którego przeznaczeniem było ci</w:t>
      </w:r>
      <w:r>
        <w:t>erpieć za miliony"; do tej wynaturzonej wizji dostraja się obraz celi więziennej jako miejsca urodzenia poety (nieprawdopodobne, a jednak autentyczne echo przeobrażenia Gustawa w Konrada).</w:t>
      </w:r>
    </w:p>
    <w:p w:rsidR="00C31564" w:rsidRDefault="009538D3">
      <w:pPr>
        <w:pStyle w:val="Teksttreci20"/>
        <w:framePr w:w="9336" w:h="13830" w:hRule="exact" w:wrap="none" w:vAnchor="page" w:hAnchor="page" w:x="1151" w:y="2046"/>
        <w:shd w:val="clear" w:color="auto" w:fill="auto"/>
        <w:spacing w:after="0"/>
        <w:ind w:firstLine="380"/>
      </w:pPr>
      <w:r>
        <w:t>Podniecona wyobraźnia działa tym łatwiej, im mniej obciąża ją balas</w:t>
      </w:r>
      <w:r>
        <w:t>t wiadomości faktycznych, a o tym, jak ten balast jest mały, świadczy choćby pomieszanie „Balladyny" z balladami.</w:t>
      </w:r>
    </w:p>
    <w:p w:rsidR="00C31564" w:rsidRDefault="009538D3">
      <w:pPr>
        <w:pStyle w:val="Teksttreci20"/>
        <w:framePr w:w="9336" w:h="13830" w:hRule="exact" w:wrap="none" w:vAnchor="page" w:hAnchor="page" w:x="1151" w:y="2046"/>
        <w:shd w:val="clear" w:color="auto" w:fill="auto"/>
        <w:spacing w:after="0"/>
        <w:ind w:firstLine="380"/>
      </w:pPr>
      <w:r>
        <w:t>Pewien typ „literackiej" umysłowości i pewne metody ,,literackiego" kształcenia są ciężką klęską kulturalną. Ta klęskowa, specyficzna „literac</w:t>
      </w:r>
      <w:r>
        <w:t>kość" metod daje się zaobserwować także w dziedzinie nauczania języka, na przykład w zakresie kwestii tak „poziomych" jak ortografia.</w:t>
      </w:r>
    </w:p>
    <w:p w:rsidR="00C31564" w:rsidRDefault="009538D3">
      <w:pPr>
        <w:pStyle w:val="Teksttreci20"/>
        <w:framePr w:w="9336" w:h="13830" w:hRule="exact" w:wrap="none" w:vAnchor="page" w:hAnchor="page" w:x="1151" w:y="2046"/>
        <w:shd w:val="clear" w:color="auto" w:fill="auto"/>
        <w:spacing w:after="0"/>
        <w:ind w:firstLine="380"/>
      </w:pPr>
      <w:r>
        <w:t>Dlaczego absolwenci szkół średnich nie umieją pisać ortograficznie? Dlatego, że ich nie nauczono, a jedną z przyczyn bezow</w:t>
      </w:r>
      <w:r>
        <w:t>ocności nauczania jest nierzeczowość metody dydaktycznej. Nierzeczowa jest metoda dydaktyczna, która kładzie główny nacisk nie na obiektywny wynik nauczania, nie na osiągnięcie tego, aby uczeń te a te wyrazy umiał tak a tak pisać, ale na „przeżycie" uczące</w:t>
      </w:r>
      <w:r>
        <w:t xml:space="preserve">go się, na to, aby go zaprawić do „rozczytywania się w słowniku" (ortograficznym) i do budzenia w nim przez słownik ortograficzny (!) „zamiłowania do samodzielnej pracy poznawczej w zakresie nauki o języku" (zdania ujęte w cudzysłów są niestety cytatami). </w:t>
      </w:r>
      <w:r>
        <w:t xml:space="preserve">Formułowanie takich tez jest niczym więcej jak wygłaszaniem frazesów. Nierzeczowe są podręczniki — już na szczęście kończące swój żywot — programowo ekscytujące ucznia pytaniami, zamiast go po prostu uczyć i wzbogacać jego świadomość o potrzebne mu fakty. </w:t>
      </w:r>
      <w:r>
        <w:t>Na wielu jeszcze polach „dawność z nami walczy".</w:t>
      </w:r>
    </w:p>
    <w:p w:rsidR="00C31564" w:rsidRDefault="009538D3">
      <w:pPr>
        <w:pStyle w:val="Teksttreci20"/>
        <w:framePr w:w="9336" w:h="13830" w:hRule="exact" w:wrap="none" w:vAnchor="page" w:hAnchor="page" w:x="1151" w:y="2046"/>
        <w:shd w:val="clear" w:color="auto" w:fill="auto"/>
        <w:spacing w:after="0"/>
        <w:ind w:firstLine="380"/>
      </w:pPr>
      <w:r>
        <w:t>Z faktu, że wiele jest osób nie umiejących pisać wśród tych, które by były powinny to umieć, wysnuwają niektórzy wniosek, że sprawą dydaktycznie najpilniejszą jest uproszczenie ortografii. W drodze takiego s</w:t>
      </w:r>
      <w:r>
        <w:t>amego rozumowania można by było żądać, aby zredukować naukę geografii tylko do informowania o państwach większych z tego powodu, że wielu kandydatów do studiów wyższych nie zna geografii, a zdarzają się nie wiedzący, gdzie jest Albania. Szermujący hasłem p</w:t>
      </w:r>
      <w:r>
        <w:t>rostoty ortograficznej najczęściej nie wiedzą, jakie są tej prostoty istotne warunki, a nawet najprostsza ortografia nie zostanie przyswojona masowo, dopóki nie będą konsekwentnie i jednolicie stosowane rozsądne metody jej nauczania. I to jest rzecz najpie</w:t>
      </w:r>
      <w:r>
        <w:t>rwsza.</w:t>
      </w:r>
    </w:p>
    <w:p w:rsidR="00C31564" w:rsidRDefault="009538D3">
      <w:pPr>
        <w:pStyle w:val="Teksttreci20"/>
        <w:framePr w:w="9336" w:h="13830" w:hRule="exact" w:wrap="none" w:vAnchor="page" w:hAnchor="page" w:x="1151" w:y="2046"/>
        <w:shd w:val="clear" w:color="auto" w:fill="auto"/>
        <w:spacing w:after="0"/>
        <w:ind w:firstLine="380"/>
      </w:pPr>
      <w:r>
        <w:t xml:space="preserve">Działem trudnym wymagającym namysłu, zastanowienia i długiej wprawy jest interpunkcja. To jest dziedzina, której nie można opanować unikając wysiłku. Proponować poważne udoskonalenia może tylko ten, kto przemyślał całość jakiejś kwestii i kogo stać </w:t>
      </w:r>
      <w:r>
        <w:t>na rzeczowy plan pra</w:t>
      </w:r>
      <w:r>
        <w:rPr>
          <w:rStyle w:val="Teksttreci213ptBezpogrubienia"/>
        </w:rPr>
        <w:t xml:space="preserve">cy </w:t>
      </w:r>
      <w:r>
        <w:t xml:space="preserve">w jej zakresie. </w:t>
      </w:r>
      <w:r>
        <w:rPr>
          <w:rStyle w:val="Teksttreci213ptBezpogrubienia"/>
        </w:rPr>
        <w:t xml:space="preserve">I </w:t>
      </w:r>
      <w:r>
        <w:t>w tej dziedzinie, jak w każdej innej, konieczna jest fachowa robota.</w:t>
      </w:r>
    </w:p>
    <w:p w:rsidR="00C31564" w:rsidRDefault="009538D3">
      <w:pPr>
        <w:pStyle w:val="Teksttreci20"/>
        <w:framePr w:w="9336" w:h="13830" w:hRule="exact" w:wrap="none" w:vAnchor="page" w:hAnchor="page" w:x="1151" w:y="2046"/>
        <w:shd w:val="clear" w:color="auto" w:fill="auto"/>
        <w:spacing w:after="0"/>
        <w:ind w:firstLine="380"/>
      </w:pPr>
      <w:r>
        <w:t>Całość zagadnień wiążących się ze sprawą egzaminów wstępnych na</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9538D3">
      <w:pPr>
        <w:pStyle w:val="Nagweklubstopka0"/>
        <w:framePr w:wrap="none" w:vAnchor="page" w:hAnchor="page" w:x="1349" w:y="1586"/>
        <w:shd w:val="clear" w:color="auto" w:fill="auto"/>
        <w:spacing w:line="200" w:lineRule="exact"/>
      </w:pPr>
      <w:r>
        <w:lastRenderedPageBreak/>
        <w:t>1949, z. 6</w:t>
      </w:r>
    </w:p>
    <w:p w:rsidR="00C31564" w:rsidRDefault="009538D3">
      <w:pPr>
        <w:pStyle w:val="Nagweklubstopka0"/>
        <w:framePr w:wrap="none" w:vAnchor="page" w:hAnchor="page" w:x="4433" w:y="1586"/>
        <w:shd w:val="clear" w:color="auto" w:fill="auto"/>
        <w:spacing w:line="200" w:lineRule="exact"/>
      </w:pPr>
      <w:r>
        <w:t>PORADNIK JĘZYKOWY</w:t>
      </w:r>
    </w:p>
    <w:p w:rsidR="00C31564" w:rsidRDefault="009538D3">
      <w:pPr>
        <w:pStyle w:val="Nagweklubstopka30"/>
        <w:framePr w:wrap="none" w:vAnchor="page" w:hAnchor="page" w:x="10175" w:y="1594"/>
        <w:shd w:val="clear" w:color="auto" w:fill="auto"/>
        <w:spacing w:line="190" w:lineRule="exact"/>
      </w:pPr>
      <w:r>
        <w:t>21</w:t>
      </w:r>
    </w:p>
    <w:p w:rsidR="00C31564" w:rsidRDefault="009538D3">
      <w:pPr>
        <w:pStyle w:val="Teksttreci20"/>
        <w:framePr w:w="9276" w:h="1740" w:hRule="exact" w:wrap="none" w:vAnchor="page" w:hAnchor="page" w:x="1181" w:y="2190"/>
        <w:shd w:val="clear" w:color="auto" w:fill="auto"/>
        <w:spacing w:after="0"/>
        <w:ind w:firstLine="0"/>
      </w:pPr>
      <w:r>
        <w:t xml:space="preserve">studia wyższe </w:t>
      </w:r>
      <w:r>
        <w:t xml:space="preserve">zasługiwałaby na omówienie i przedyskutowanie w środowiskach nauczycieli wszelkich typów szkół. W Uniwersytecie Warszawskim jako reakcja na ogólny poziom przygotowania </w:t>
      </w:r>
      <w:proofErr w:type="spellStart"/>
      <w:r>
        <w:t>nowowstępujących</w:t>
      </w:r>
      <w:proofErr w:type="spellEnd"/>
      <w:r>
        <w:t xml:space="preserve"> od roku akademickiego </w:t>
      </w:r>
      <w:r w:rsidRPr="00B75AB6">
        <w:rPr>
          <w:lang w:eastAsia="ru-RU" w:bidi="ru-RU"/>
        </w:rPr>
        <w:t xml:space="preserve">1948/49 </w:t>
      </w:r>
      <w:r>
        <w:t>podwojona została liczba godzin ćwiczeń z</w:t>
      </w:r>
      <w:r>
        <w:t xml:space="preserve"> zakresu języka polskiego na 1 i 2 roku studiów.</w:t>
      </w:r>
    </w:p>
    <w:p w:rsidR="00C31564" w:rsidRDefault="009538D3">
      <w:pPr>
        <w:pStyle w:val="Teksttreci70"/>
        <w:framePr w:w="9276" w:h="1740" w:hRule="exact" w:wrap="none" w:vAnchor="page" w:hAnchor="page" w:x="1181" w:y="2190"/>
        <w:shd w:val="clear" w:color="auto" w:fill="auto"/>
        <w:spacing w:after="0" w:line="240" w:lineRule="exact"/>
        <w:ind w:right="340"/>
        <w:jc w:val="right"/>
      </w:pPr>
      <w:r>
        <w:t>Witold Doroszewski</w:t>
      </w:r>
    </w:p>
    <w:p w:rsidR="00C31564" w:rsidRDefault="009538D3">
      <w:pPr>
        <w:pStyle w:val="Teksttreci20"/>
        <w:framePr w:w="9276" w:h="10242" w:hRule="exact" w:wrap="none" w:vAnchor="page" w:hAnchor="page" w:x="1181" w:y="4452"/>
        <w:shd w:val="clear" w:color="auto" w:fill="auto"/>
        <w:spacing w:after="173" w:line="220" w:lineRule="exact"/>
        <w:ind w:right="40" w:firstLine="0"/>
        <w:jc w:val="center"/>
      </w:pPr>
      <w:r>
        <w:t>ELEMENTY FORMALNE HUMORU W JĘZYKU</w:t>
      </w:r>
    </w:p>
    <w:p w:rsidR="00C31564" w:rsidRDefault="009538D3">
      <w:pPr>
        <w:pStyle w:val="Teksttreci20"/>
        <w:framePr w:w="9276" w:h="10242" w:hRule="exact" w:wrap="none" w:vAnchor="page" w:hAnchor="page" w:x="1181" w:y="4452"/>
        <w:shd w:val="clear" w:color="auto" w:fill="auto"/>
        <w:spacing w:after="0" w:line="276" w:lineRule="exact"/>
        <w:ind w:firstLine="460"/>
      </w:pPr>
      <w:r>
        <w:t xml:space="preserve">Humor językowy jest jedną z sympatyczniejszych cech tych narodów, które mają życzliwy stosunek do człowieka, do jego słabości, do jego nie tylko wzlotów, </w:t>
      </w:r>
      <w:r>
        <w:t>ale i upadków. Jest on również czynnikiem ratującym człowieka od zwątpienia i rozpaczy w chwilach ciężkich i tragicznych; pozwala pewniej spojrzeć w przyszłość w chwilach trudnych, w okresach zniszczeń, braków materialnych i poniewierki na obczyźnie. Objaw</w:t>
      </w:r>
      <w:r>
        <w:t xml:space="preserve">y takiego humoru obserwowaliśmy niejednokrotnie w okresie okupacji hitlerowskiej w Polsce, a potem w trudnych zdawałoby się ponad siły pierwszych miesiącach odbudowy w Warszawie i w innych miastach polskich </w:t>
      </w:r>
      <w:r>
        <w:rPr>
          <w:vertAlign w:val="superscript"/>
        </w:rPr>
        <w:t>1</w:t>
      </w:r>
      <w:r>
        <w:t xml:space="preserve"> ).</w:t>
      </w:r>
    </w:p>
    <w:p w:rsidR="00C31564" w:rsidRDefault="009538D3">
      <w:pPr>
        <w:pStyle w:val="Teksttreci20"/>
        <w:framePr w:w="9276" w:h="10242" w:hRule="exact" w:wrap="none" w:vAnchor="page" w:hAnchor="page" w:x="1181" w:y="4452"/>
        <w:shd w:val="clear" w:color="auto" w:fill="auto"/>
        <w:spacing w:after="0"/>
        <w:ind w:firstLine="320"/>
      </w:pPr>
      <w:r>
        <w:t xml:space="preserve">Zagadnienie humoru w języku jest </w:t>
      </w:r>
      <w:r>
        <w:t xml:space="preserve">zagadnieniem złożonym. </w:t>
      </w:r>
      <w:proofErr w:type="spellStart"/>
      <w:r>
        <w:t>Niesposób</w:t>
      </w:r>
      <w:proofErr w:type="spellEnd"/>
      <w:r>
        <w:t xml:space="preserve"> przedstawić tu wszystkich, choćby tylko najważniejszych jego elementów. Wymagałoby to osobnych studiów. Zagadnienie ma bowiem bogatą literaturę. Zajmowali się nim głównie filozofowie i psychologowie estetycy, między innymi </w:t>
      </w:r>
      <w:proofErr w:type="spellStart"/>
      <w:r>
        <w:t>Lipps</w:t>
      </w:r>
      <w:proofErr w:type="spellEnd"/>
      <w:r>
        <w:t xml:space="preserve"> i </w:t>
      </w:r>
      <w:proofErr w:type="spellStart"/>
      <w:r w:rsidRPr="00B75AB6">
        <w:rPr>
          <w:rStyle w:val="Teksttreci295ptBezpogrubienia"/>
          <w:lang w:val="pl-PL"/>
        </w:rPr>
        <w:t>Bergsons</w:t>
      </w:r>
      <w:proofErr w:type="spellEnd"/>
      <w:r w:rsidRPr="00B75AB6">
        <w:rPr>
          <w:rStyle w:val="Teksttreci295ptBezpogrubienia"/>
          <w:lang w:val="pl-PL"/>
        </w:rPr>
        <w:t xml:space="preserve">). </w:t>
      </w:r>
      <w:r>
        <w:t>Określają oni humor, oczywiście ze stanowiska estetyki, jako pewną odmianę komizmu i charakteryzują jego rodzaje. Bergson np. przeciwstawia sobie niejako pojęcia humoru i ironii. Posługujemy się ironią wtedy, kiedy „wyrażamy to, co być p</w:t>
      </w:r>
      <w:r>
        <w:t xml:space="preserve">owinno, udając, że jest nim właśnie to, co jest“ </w:t>
      </w:r>
      <w:r>
        <w:rPr>
          <w:rStyle w:val="Teksttreci212ptBezpogrubieniaKursywa"/>
          <w:lang w:val="cs-CZ" w:eastAsia="cs-CZ" w:bidi="cs-CZ"/>
        </w:rPr>
        <w:t xml:space="preserve">(op. </w:t>
      </w:r>
      <w:r>
        <w:rPr>
          <w:rStyle w:val="Teksttreci212ptBezpogrubieniaKursywa"/>
        </w:rPr>
        <w:t>cit. str</w:t>
      </w:r>
      <w:r>
        <w:t xml:space="preserve">. </w:t>
      </w:r>
      <w:r>
        <w:rPr>
          <w:rStyle w:val="Teksttreci212ptBezpogrubieniaKursywa"/>
        </w:rPr>
        <w:t>96).</w:t>
      </w:r>
      <w:r>
        <w:t xml:space="preserve"> Humor jest odwróceniem ironii. Posługujemy się nim wtedy, kiedy „opisujemy dokładnie i szczegółowo to, co jest, udając, że właśnie </w:t>
      </w:r>
      <w:proofErr w:type="spellStart"/>
      <w:r>
        <w:t>t?ak</w:t>
      </w:r>
      <w:proofErr w:type="spellEnd"/>
      <w:r>
        <w:t xml:space="preserve"> być powinno" (ibid.). Uczucia takie jak gniew, złoś</w:t>
      </w:r>
      <w:r>
        <w:t>ć, oburzenie, szczególnie tłumione, znajdują często ujście w ostrej, gryzącej ironii. Dyspozycje o charakterze uczuciowym łagodniejszym, takie jak poczucie humoru, żartobliwość, pogodność usposobienia, znajdują swoje odbicie w języku w fermach nie tyle iro</w:t>
      </w:r>
      <w:r>
        <w:t>nicznie-złośliwych, ile ironicznie- żartobliwych. Określeń dosadnych szuka człowiek, gdy jest w pasji, kiedy się oburza lub irytuje. Poczucie humoru skłania do ujmowania zjawisk w sposób mniej dosadny, najczęściej dobrotliwie-ironiczny.</w:t>
      </w:r>
    </w:p>
    <w:p w:rsidR="00C31564" w:rsidRDefault="009538D3">
      <w:pPr>
        <w:pStyle w:val="Teksttreci20"/>
        <w:framePr w:w="9276" w:h="10242" w:hRule="exact" w:wrap="none" w:vAnchor="page" w:hAnchor="page" w:x="1181" w:y="4452"/>
        <w:shd w:val="clear" w:color="auto" w:fill="auto"/>
        <w:spacing w:after="0"/>
        <w:ind w:firstLine="320"/>
      </w:pPr>
      <w:r>
        <w:t>Te formy, o których</w:t>
      </w:r>
      <w:r>
        <w:t xml:space="preserve"> będzie mowa w niniejszym artykule, są formami wypływającymi z przygodnie tylko zebranego materiału. Wskazują na niektóre źródła językowe humoru, lecz ich nie wyczerpują. Artykuł ten oby stał się zachętą do dalszych zbiorów tego rodzaju i badań w tym kieru</w:t>
      </w:r>
      <w:r>
        <w:t>nku.</w:t>
      </w:r>
    </w:p>
    <w:p w:rsidR="00C31564" w:rsidRDefault="009538D3">
      <w:pPr>
        <w:pStyle w:val="Teksttreci20"/>
        <w:framePr w:w="9276" w:h="10242" w:hRule="exact" w:wrap="none" w:vAnchor="page" w:hAnchor="page" w:x="1181" w:y="4452"/>
        <w:shd w:val="clear" w:color="auto" w:fill="auto"/>
        <w:spacing w:after="0"/>
        <w:ind w:firstLine="320"/>
      </w:pPr>
      <w:r>
        <w:t xml:space="preserve">Do elementów formalnych humoru w języku należą: a) homonimy, </w:t>
      </w:r>
      <w:r>
        <w:rPr>
          <w:vertAlign w:val="superscript"/>
        </w:rPr>
        <w:t>1 2</w:t>
      </w:r>
    </w:p>
    <w:p w:rsidR="00C31564" w:rsidRDefault="009538D3">
      <w:pPr>
        <w:pStyle w:val="Stopka30"/>
        <w:framePr w:w="9198" w:h="480" w:hRule="exact" w:wrap="none" w:vAnchor="page" w:hAnchor="page" w:x="1181" w:y="15074"/>
        <w:shd w:val="clear" w:color="auto" w:fill="auto"/>
        <w:tabs>
          <w:tab w:val="left" w:pos="546"/>
        </w:tabs>
        <w:ind w:firstLine="260"/>
      </w:pPr>
      <w:r>
        <w:rPr>
          <w:rStyle w:val="Stopka395ptKursywaOdstpy1pt"/>
          <w:vertAlign w:val="superscript"/>
        </w:rPr>
        <w:t>1</w:t>
      </w:r>
      <w:r>
        <w:rPr>
          <w:rStyle w:val="Stopka395ptKursywaOdstpy1pt"/>
        </w:rPr>
        <w:t>)</w:t>
      </w:r>
      <w:r>
        <w:tab/>
        <w:t>Por. W. Doroszewski, „Język Warszawy" w książce „Rozmowy o języku", str. 9 — 14. Warszawa 1948.</w:t>
      </w:r>
    </w:p>
    <w:p w:rsidR="00C31564" w:rsidRDefault="009538D3">
      <w:pPr>
        <w:pStyle w:val="Stopka30"/>
        <w:framePr w:w="9198" w:h="480" w:hRule="exact" w:wrap="none" w:vAnchor="page" w:hAnchor="page" w:x="1181" w:y="15554"/>
        <w:shd w:val="clear" w:color="auto" w:fill="auto"/>
        <w:tabs>
          <w:tab w:val="left" w:pos="534"/>
        </w:tabs>
        <w:ind w:firstLine="260"/>
      </w:pPr>
      <w:r>
        <w:rPr>
          <w:vertAlign w:val="superscript"/>
        </w:rPr>
        <w:t>2</w:t>
      </w:r>
      <w:r>
        <w:t>)</w:t>
      </w:r>
      <w:r>
        <w:tab/>
        <w:t xml:space="preserve">T. </w:t>
      </w:r>
      <w:proofErr w:type="spellStart"/>
      <w:r>
        <w:t>Lipps</w:t>
      </w:r>
      <w:proofErr w:type="spellEnd"/>
      <w:r>
        <w:t xml:space="preserve">, „Komik </w:t>
      </w:r>
      <w:proofErr w:type="spellStart"/>
      <w:r>
        <w:t>und</w:t>
      </w:r>
      <w:proofErr w:type="spellEnd"/>
      <w:r>
        <w:t xml:space="preserve"> Humor". Hamburg i Lipsk 1898. H. Bergson „Śmiech. Studium o </w:t>
      </w:r>
      <w:r>
        <w:t>komizmie". Lwów 1902, (przekład z francuskiego).</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9538D3">
      <w:pPr>
        <w:pStyle w:val="Nagweklubstopka30"/>
        <w:framePr w:wrap="none" w:vAnchor="page" w:hAnchor="page" w:x="1317" w:y="1745"/>
        <w:shd w:val="clear" w:color="auto" w:fill="auto"/>
        <w:spacing w:line="190" w:lineRule="exact"/>
      </w:pPr>
      <w:r>
        <w:lastRenderedPageBreak/>
        <w:t>22</w:t>
      </w:r>
    </w:p>
    <w:p w:rsidR="00C31564" w:rsidRDefault="009538D3">
      <w:pPr>
        <w:pStyle w:val="Nagweklubstopka0"/>
        <w:framePr w:wrap="none" w:vAnchor="page" w:hAnchor="page" w:x="4437" w:y="1743"/>
        <w:shd w:val="clear" w:color="auto" w:fill="auto"/>
        <w:tabs>
          <w:tab w:val="left" w:pos="5016"/>
        </w:tabs>
        <w:spacing w:line="200" w:lineRule="exact"/>
        <w:jc w:val="both"/>
      </w:pPr>
      <w:r>
        <w:t>PORADNIK JĘZYKOWY</w:t>
      </w:r>
      <w:r>
        <w:tab/>
        <w:t>1949, z. 6</w:t>
      </w:r>
    </w:p>
    <w:p w:rsidR="00C31564" w:rsidRDefault="009538D3">
      <w:pPr>
        <w:pStyle w:val="Teksttreci20"/>
        <w:framePr w:w="9264" w:h="13158" w:hRule="exact" w:wrap="none" w:vAnchor="page" w:hAnchor="page" w:x="1179" w:y="2329"/>
        <w:shd w:val="clear" w:color="auto" w:fill="auto"/>
        <w:spacing w:after="0"/>
        <w:ind w:firstLine="0"/>
      </w:pPr>
      <w:r>
        <w:t>zdrobnienia i zgrubienia wyrazowe, c) eufemizmy, d) wyrażenia i zwroty ironiczne, e) wyrażenia i zwroty hiperboliczne, i) wszelkiego rodzaju kalambury,</w:t>
      </w:r>
      <w:r>
        <w:t xml:space="preserve"> dowcipy i twory językowe żartobliwe. Należą tu również wszelkiego rodzaju aforyzmy, przysłowia i paradoksy, które poważne sprawy sprowadzają do pozornej niedorzeczności, np.:</w:t>
      </w:r>
    </w:p>
    <w:p w:rsidR="00C31564" w:rsidRDefault="009538D3">
      <w:pPr>
        <w:pStyle w:val="Teksttreci20"/>
        <w:framePr w:w="9264" w:h="13158" w:hRule="exact" w:wrap="none" w:vAnchor="page" w:hAnchor="page" w:x="1179" w:y="2329"/>
        <w:shd w:val="clear" w:color="auto" w:fill="auto"/>
        <w:spacing w:after="0"/>
        <w:ind w:left="880" w:firstLine="360"/>
      </w:pPr>
      <w:r>
        <w:t>,.Człowiek, który ustępuje, gdy nie ma racji, jest człowiekiem mądrym. Człowiek,</w:t>
      </w:r>
      <w:r>
        <w:t xml:space="preserve"> który ustępuje, gdy ma rację, jest człowiekiem żonatym". </w:t>
      </w:r>
      <w:r>
        <w:rPr>
          <w:lang w:val="fr-FR" w:eastAsia="fr-FR" w:bidi="fr-FR"/>
        </w:rPr>
        <w:t xml:space="preserve">(Express </w:t>
      </w:r>
      <w:r>
        <w:t>Wieczorny, nr 253, 1949. Turniej dowcipu).</w:t>
      </w:r>
    </w:p>
    <w:p w:rsidR="00C31564" w:rsidRDefault="009538D3">
      <w:pPr>
        <w:pStyle w:val="Teksttreci20"/>
        <w:framePr w:w="9264" w:h="13158" w:hRule="exact" w:wrap="none" w:vAnchor="page" w:hAnchor="page" w:x="1179" w:y="2329"/>
        <w:shd w:val="clear" w:color="auto" w:fill="auto"/>
        <w:spacing w:after="0"/>
        <w:ind w:firstLine="340"/>
      </w:pPr>
      <w:r>
        <w:t>Są języki, w których ogromna większość dowcipów i dowcipnych powiedzeń polega na tzw. grze słów, na nieporozumieniach wypływających z dwuznacznośc</w:t>
      </w:r>
      <w:r>
        <w:t xml:space="preserve">i wyrazów. Bogatymi pod tym względem językami są np. angielski i francuski. W językach tych złożyły się na to warunki historyczne ich rozwoju, mianowicie niszczący wpływ zmian fonetycznych na budowę wyrazów zacierający różnorodność form tych wyrazów, np. </w:t>
      </w:r>
      <w:proofErr w:type="spellStart"/>
      <w:r>
        <w:t>f</w:t>
      </w:r>
      <w:r>
        <w:t>r</w:t>
      </w:r>
      <w:proofErr w:type="spellEnd"/>
      <w:r>
        <w:t xml:space="preserve">. </w:t>
      </w:r>
      <w:r>
        <w:rPr>
          <w:rStyle w:val="Teksttreci212ptBezpogrubieniaKursywa"/>
          <w:lang w:val="fr-FR" w:eastAsia="fr-FR" w:bidi="fr-FR"/>
        </w:rPr>
        <w:t>chêne</w:t>
      </w:r>
      <w:r>
        <w:rPr>
          <w:lang w:val="fr-FR" w:eastAsia="fr-FR" w:bidi="fr-FR"/>
        </w:rPr>
        <w:t xml:space="preserve"> </w:t>
      </w:r>
      <w:r>
        <w:t xml:space="preserve">»dąb« i </w:t>
      </w:r>
      <w:r>
        <w:rPr>
          <w:rStyle w:val="Teksttreci212ptBezpogrubieniaKursywa"/>
          <w:lang w:val="fr-FR" w:eastAsia="fr-FR" w:bidi="fr-FR"/>
        </w:rPr>
        <w:t>chaîne</w:t>
      </w:r>
      <w:r>
        <w:rPr>
          <w:lang w:val="fr-FR" w:eastAsia="fr-FR" w:bidi="fr-FR"/>
        </w:rPr>
        <w:t xml:space="preserve"> </w:t>
      </w:r>
      <w:r>
        <w:t>»</w:t>
      </w:r>
      <w:r>
        <w:rPr>
          <w:vertAlign w:val="superscript"/>
        </w:rPr>
        <w:t>7</w:t>
      </w:r>
      <w:r>
        <w:t>ańcuch« brzmiących jednakowo (</w:t>
      </w:r>
      <w:proofErr w:type="spellStart"/>
      <w:r>
        <w:t>szen</w:t>
      </w:r>
      <w:proofErr w:type="spellEnd"/>
      <w:r>
        <w:t xml:space="preserve">), albo </w:t>
      </w:r>
      <w:proofErr w:type="spellStart"/>
      <w:r>
        <w:t>fr</w:t>
      </w:r>
      <w:proofErr w:type="spellEnd"/>
      <w:r>
        <w:t xml:space="preserve">. 1) </w:t>
      </w:r>
      <w:r>
        <w:rPr>
          <w:rStyle w:val="Teksttreci212ptBezpogrubieniaKursywa"/>
          <w:lang w:val="fr-FR" w:eastAsia="fr-FR" w:bidi="fr-FR"/>
        </w:rPr>
        <w:t>sain,</w:t>
      </w:r>
      <w:r>
        <w:rPr>
          <w:lang w:val="fr-FR" w:eastAsia="fr-FR" w:bidi="fr-FR"/>
        </w:rPr>
        <w:t xml:space="preserve"> </w:t>
      </w:r>
      <w:r>
        <w:t xml:space="preserve">2) </w:t>
      </w:r>
      <w:r>
        <w:rPr>
          <w:rStyle w:val="Teksttreci212ptBezpogrubieniaKursywa"/>
          <w:lang w:val="fr-FR" w:eastAsia="fr-FR" w:bidi="fr-FR"/>
        </w:rPr>
        <w:t>sein,</w:t>
      </w:r>
      <w:r>
        <w:rPr>
          <w:lang w:val="fr-FR" w:eastAsia="fr-FR" w:bidi="fr-FR"/>
        </w:rPr>
        <w:t xml:space="preserve"> </w:t>
      </w:r>
      <w:r>
        <w:t xml:space="preserve">3) </w:t>
      </w:r>
      <w:r>
        <w:rPr>
          <w:rStyle w:val="Teksttreci212ptBezpogrubieniaKursywa"/>
          <w:lang w:val="fr-FR" w:eastAsia="fr-FR" w:bidi="fr-FR"/>
        </w:rPr>
        <w:t>saint,</w:t>
      </w:r>
      <w:r>
        <w:rPr>
          <w:lang w:val="fr-FR" w:eastAsia="fr-FR" w:bidi="fr-FR"/>
        </w:rPr>
        <w:t xml:space="preserve"> </w:t>
      </w:r>
      <w:r>
        <w:t xml:space="preserve">4) </w:t>
      </w:r>
      <w:r>
        <w:rPr>
          <w:rStyle w:val="Teksttreci212ptBezpogrubieniaKursywa"/>
          <w:lang w:val="fr-FR" w:eastAsia="fr-FR" w:bidi="fr-FR"/>
        </w:rPr>
        <w:t>cinq,</w:t>
      </w:r>
      <w:r>
        <w:rPr>
          <w:lang w:val="fr-FR" w:eastAsia="fr-FR" w:bidi="fr-FR"/>
        </w:rPr>
        <w:t xml:space="preserve"> </w:t>
      </w:r>
      <w:r>
        <w:t xml:space="preserve">5) </w:t>
      </w:r>
      <w:r>
        <w:rPr>
          <w:rStyle w:val="Teksttreci212ptBezpogrubieniaKursywa"/>
          <w:lang w:val="fr-FR" w:eastAsia="fr-FR" w:bidi="fr-FR"/>
        </w:rPr>
        <w:t>ceint</w:t>
      </w:r>
      <w:r>
        <w:rPr>
          <w:lang w:val="fr-FR" w:eastAsia="fr-FR" w:bidi="fr-FR"/>
        </w:rPr>
        <w:t xml:space="preserve"> </w:t>
      </w:r>
      <w:r>
        <w:t>brzmiących jednakowo (</w:t>
      </w:r>
      <w:proofErr w:type="spellStart"/>
      <w:r>
        <w:t>sę</w:t>
      </w:r>
      <w:proofErr w:type="spellEnd"/>
      <w:r>
        <w:t>), a mających znaczenie 1) zdrowy, 2) łono, 3) święty, 4) pięć, 5) opasany.</w:t>
      </w:r>
    </w:p>
    <w:p w:rsidR="00C31564" w:rsidRDefault="009538D3">
      <w:pPr>
        <w:pStyle w:val="Teksttreci20"/>
        <w:framePr w:w="9264" w:h="13158" w:hRule="exact" w:wrap="none" w:vAnchor="page" w:hAnchor="page" w:x="1179" w:y="2329"/>
        <w:shd w:val="clear" w:color="auto" w:fill="auto"/>
        <w:spacing w:after="0"/>
        <w:ind w:firstLine="340"/>
      </w:pPr>
      <w:r>
        <w:t>W języku polskim zjawiska te występują</w:t>
      </w:r>
      <w:r>
        <w:t xml:space="preserve"> w mniejszym stopniu. Homonimika polska jest stosunkowo uboga. Tym jaskrawiej i efektowniej działają na nas te wypadki, kiedy wyrazy różnego etymologicznego pochodzenia zbiegają się ze sobą fonetycznie. Zabawne wydają nam się takie homonimy jak </w:t>
      </w:r>
      <w:r>
        <w:rPr>
          <w:rStyle w:val="Teksttreci212ptBezpogrubieniaKursywa"/>
        </w:rPr>
        <w:t>patriota</w:t>
      </w:r>
      <w:r>
        <w:t xml:space="preserve"> »m</w:t>
      </w:r>
      <w:r>
        <w:t xml:space="preserve">ający dobre oczy do upatrywania zwierzyny w polu« i </w:t>
      </w:r>
      <w:r>
        <w:rPr>
          <w:rStyle w:val="Teksttreci212ptBezpogrubieniaKursywa"/>
        </w:rPr>
        <w:t>patriota</w:t>
      </w:r>
      <w:r>
        <w:t xml:space="preserve"> </w:t>
      </w:r>
      <w:r>
        <w:rPr>
          <w:lang w:val="fr-FR" w:eastAsia="fr-FR" w:bidi="fr-FR"/>
        </w:rPr>
        <w:t xml:space="preserve">» </w:t>
      </w:r>
      <w:r>
        <w:t xml:space="preserve">człowiek miłujący swój kraj«. Pierwszy </w:t>
      </w:r>
      <w:r>
        <w:rPr>
          <w:rStyle w:val="Teksttreci212ptBezpogrubieniaKursywa"/>
        </w:rPr>
        <w:t>patriota</w:t>
      </w:r>
      <w:r>
        <w:t xml:space="preserve"> (wg Sł. KK.) — to wyraz gwarowy utworzony od wyrazu </w:t>
      </w:r>
      <w:r>
        <w:rPr>
          <w:rStyle w:val="Teksttreci212ptBezpogrubieniaKursywa"/>
          <w:lang w:val="cs-CZ" w:eastAsia="cs-CZ" w:bidi="cs-CZ"/>
        </w:rPr>
        <w:t>patry</w:t>
      </w:r>
      <w:r>
        <w:rPr>
          <w:lang w:val="cs-CZ" w:eastAsia="cs-CZ" w:bidi="cs-CZ"/>
        </w:rPr>
        <w:t xml:space="preserve"> </w:t>
      </w:r>
      <w:r>
        <w:t xml:space="preserve">»oczy« i podciągnięty i zrównany fonetycznie z </w:t>
      </w:r>
      <w:r>
        <w:rPr>
          <w:rStyle w:val="Teksttreci212ptBezpogrubieniaKursywa"/>
        </w:rPr>
        <w:t>patriotą</w:t>
      </w:r>
      <w:r>
        <w:t xml:space="preserve"> drugim, który jest wyrazem poch</w:t>
      </w:r>
      <w:r>
        <w:t xml:space="preserve">odzącym z łaciny (od </w:t>
      </w:r>
      <w:proofErr w:type="spellStart"/>
      <w:r>
        <w:rPr>
          <w:rStyle w:val="Teksttreci212ptBezpogrubieniaKursywa"/>
        </w:rPr>
        <w:t>patria</w:t>
      </w:r>
      <w:proofErr w:type="spellEnd"/>
      <w:r>
        <w:t xml:space="preserve"> »ojczyzna«). </w:t>
      </w:r>
      <w:r>
        <w:rPr>
          <w:lang w:val="cs-CZ" w:eastAsia="cs-CZ" w:bidi="cs-CZ"/>
        </w:rPr>
        <w:t xml:space="preserve">Podobme </w:t>
      </w:r>
      <w:r>
        <w:t xml:space="preserve">Sienkiewicz w „Listach z podróży" tworzy żartobliwe spolszczenie wyrazów angielskich </w:t>
      </w:r>
      <w:r>
        <w:rPr>
          <w:rStyle w:val="Teksttreci212ptBezpogrubieniaKursywa"/>
        </w:rPr>
        <w:t xml:space="preserve">miss, </w:t>
      </w:r>
      <w:r>
        <w:rPr>
          <w:rStyle w:val="Teksttreci212ptBezpogrubieniaKursywa"/>
          <w:lang w:val="cs-CZ" w:eastAsia="cs-CZ" w:bidi="cs-CZ"/>
        </w:rPr>
        <w:t>mistress:</w:t>
      </w:r>
    </w:p>
    <w:p w:rsidR="00C31564" w:rsidRDefault="009538D3">
      <w:pPr>
        <w:pStyle w:val="Teksttreci20"/>
        <w:framePr w:w="9264" w:h="13158" w:hRule="exact" w:wrap="none" w:vAnchor="page" w:hAnchor="page" w:x="1179" w:y="2329"/>
        <w:shd w:val="clear" w:color="auto" w:fill="auto"/>
        <w:spacing w:after="0" w:line="220" w:lineRule="exact"/>
        <w:ind w:left="880" w:firstLine="0"/>
      </w:pPr>
      <w:r>
        <w:t>„Miss, miski i miseczki". Sł. KK.</w:t>
      </w:r>
    </w:p>
    <w:p w:rsidR="00C31564" w:rsidRDefault="009538D3">
      <w:pPr>
        <w:pStyle w:val="Teksttreci20"/>
        <w:framePr w:w="9264" w:h="13158" w:hRule="exact" w:wrap="none" w:vAnchor="page" w:hAnchor="page" w:x="1179" w:y="2329"/>
        <w:shd w:val="clear" w:color="auto" w:fill="auto"/>
        <w:spacing w:after="0"/>
        <w:ind w:firstLine="340"/>
      </w:pPr>
      <w:r>
        <w:t>Dowcip słowny w języku polskim opiera się nie tyle na homonimice w ści</w:t>
      </w:r>
      <w:r>
        <w:t>słym sensie, ile na wieloznaczności wyrazów, co jest zjawiskiem naturalnym we wszystkich językach. Większość wyrazów, mimo wielkiego „wachlarza" znaczeniowego, nie wywołuje takich efektów. Efekt pożądany osiągamy nadając wyrazom znaczenia niezwykle i niesp</w:t>
      </w:r>
      <w:r>
        <w:t xml:space="preserve">odziewane, najczęściej sprzeczne z ich formą lub pozornie tylko z nią się zgadzające, np. kiedy wyrazowi </w:t>
      </w:r>
      <w:r>
        <w:rPr>
          <w:rStyle w:val="Teksttreci212ptBezpogrubieniaKursywa"/>
        </w:rPr>
        <w:t>marynarka</w:t>
      </w:r>
      <w:r>
        <w:t xml:space="preserve"> nadajemy znaczenie »żony marynarza« albo kiedy czytając w </w:t>
      </w:r>
      <w:r>
        <w:rPr>
          <w:lang w:val="cs-CZ" w:eastAsia="cs-CZ" w:bidi="cs-CZ"/>
        </w:rPr>
        <w:t xml:space="preserve">„Expressie </w:t>
      </w:r>
      <w:r>
        <w:t xml:space="preserve">Wieczornym" nagłówek </w:t>
      </w:r>
      <w:r>
        <w:rPr>
          <w:lang w:val="fr-FR" w:eastAsia="fr-FR" w:bidi="fr-FR"/>
        </w:rPr>
        <w:t>artyku</w:t>
      </w:r>
      <w:r>
        <w:t>ł</w:t>
      </w:r>
      <w:r>
        <w:rPr>
          <w:lang w:val="fr-FR" w:eastAsia="fr-FR" w:bidi="fr-FR"/>
        </w:rPr>
        <w:t xml:space="preserve">u </w:t>
      </w:r>
      <w:r>
        <w:rPr>
          <w:rStyle w:val="Teksttreci212ptBezpogrubieniaKursywa"/>
          <w:lang w:val="ru-RU" w:eastAsia="ru-RU" w:bidi="ru-RU"/>
        </w:rPr>
        <w:t>Ротосп</w:t>
      </w:r>
      <w:proofErr w:type="spellStart"/>
      <w:r>
        <w:rPr>
          <w:rStyle w:val="Teksttreci212ptBezpogrubieniaKursywa"/>
        </w:rPr>
        <w:t>ik</w:t>
      </w:r>
      <w:proofErr w:type="spellEnd"/>
      <w:r>
        <w:t xml:space="preserve">— </w:t>
      </w:r>
      <w:r>
        <w:rPr>
          <w:rStyle w:val="Teksttreci212ptBezpogrubieniaKursywa"/>
        </w:rPr>
        <w:t>napastnikiem</w:t>
      </w:r>
      <w:r>
        <w:t xml:space="preserve"> przypuszczamy, że k</w:t>
      </w:r>
      <w:r>
        <w:t>toś, kto był pomocnikiem kogoś, nadużył jego zaufania i napadł go. Tymczasem chodzi tu o rzecz całkiem niewinną, o przestawienie graczy w drużynie piłkarskiej :</w:t>
      </w:r>
    </w:p>
    <w:p w:rsidR="00C31564" w:rsidRDefault="009538D3">
      <w:pPr>
        <w:pStyle w:val="Teksttreci20"/>
        <w:framePr w:w="9264" w:h="13158" w:hRule="exact" w:wrap="none" w:vAnchor="page" w:hAnchor="page" w:x="1179" w:y="2329"/>
        <w:shd w:val="clear" w:color="auto" w:fill="auto"/>
        <w:spacing w:after="0"/>
        <w:ind w:left="880" w:firstLine="0"/>
      </w:pPr>
      <w:r>
        <w:t>„Na środku ataku zagra b. środkowy pomocnik warszawskiej Legii Szczurek, a na prawym łączniku K</w:t>
      </w:r>
      <w:r>
        <w:t xml:space="preserve">ohut". </w:t>
      </w:r>
      <w:r>
        <w:rPr>
          <w:lang w:val="cs-CZ" w:eastAsia="cs-CZ" w:bidi="cs-CZ"/>
        </w:rPr>
        <w:t xml:space="preserve">(Exp. </w:t>
      </w:r>
      <w:r>
        <w:t>nr 236, 1949, str. 6).</w:t>
      </w:r>
    </w:p>
    <w:p w:rsidR="00C31564" w:rsidRDefault="009538D3">
      <w:pPr>
        <w:pStyle w:val="Teksttreci20"/>
        <w:framePr w:w="9264" w:h="13158" w:hRule="exact" w:wrap="none" w:vAnchor="page" w:hAnchor="page" w:x="1179" w:y="2329"/>
        <w:shd w:val="clear" w:color="auto" w:fill="auto"/>
        <w:spacing w:after="0"/>
        <w:ind w:firstLine="340"/>
      </w:pPr>
      <w:r>
        <w:t>Efekty takie nie zawsze wywołujemy świadomie, tkwią one w wyrazach, które niegdyś miały inne znaczenie, albo są używane tylko w językach specjalnych. Oto kilka przykładów:</w:t>
      </w:r>
    </w:p>
    <w:p w:rsidR="00C31564" w:rsidRDefault="009538D3">
      <w:pPr>
        <w:pStyle w:val="Teksttreci20"/>
        <w:framePr w:w="9264" w:h="13158" w:hRule="exact" w:wrap="none" w:vAnchor="page" w:hAnchor="page" w:x="1179" w:y="2329"/>
        <w:numPr>
          <w:ilvl w:val="0"/>
          <w:numId w:val="3"/>
        </w:numPr>
        <w:shd w:val="clear" w:color="auto" w:fill="auto"/>
        <w:tabs>
          <w:tab w:val="left" w:pos="760"/>
        </w:tabs>
        <w:spacing w:after="0"/>
        <w:ind w:firstLine="340"/>
      </w:pPr>
      <w:r>
        <w:rPr>
          <w:rStyle w:val="Teksttreci212ptBezpogrubieniaKursywa"/>
        </w:rPr>
        <w:t>lotnik</w:t>
      </w:r>
      <w:r>
        <w:t xml:space="preserve"> »pismo ulotne« SI. KK.</w:t>
      </w:r>
      <w:r>
        <w:rPr>
          <w:vertAlign w:val="superscript"/>
        </w:rPr>
        <w:t>1</w:t>
      </w:r>
      <w:r>
        <w:t>)</w:t>
      </w:r>
    </w:p>
    <w:p w:rsidR="00C31564" w:rsidRDefault="009538D3">
      <w:pPr>
        <w:pStyle w:val="Nagweklubstopka0"/>
        <w:framePr w:wrap="none" w:vAnchor="page" w:hAnchor="page" w:x="1365" w:y="15823"/>
        <w:shd w:val="clear" w:color="auto" w:fill="auto"/>
        <w:spacing w:line="200" w:lineRule="exact"/>
      </w:pPr>
      <w:r>
        <w:t>‘) Sł. KK.</w:t>
      </w:r>
    </w:p>
    <w:p w:rsidR="00C31564" w:rsidRDefault="009538D3">
      <w:pPr>
        <w:pStyle w:val="Nagweklubstopka0"/>
        <w:framePr w:wrap="none" w:vAnchor="page" w:hAnchor="page" w:x="2919" w:y="15829"/>
        <w:shd w:val="clear" w:color="auto" w:fill="auto"/>
        <w:spacing w:line="200" w:lineRule="exact"/>
      </w:pPr>
      <w:r>
        <w:t>Słownik języka polskiego Karłowicza - Kryńskiego.</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C31564">
      <w:pPr>
        <w:rPr>
          <w:sz w:val="2"/>
          <w:szCs w:val="2"/>
        </w:rPr>
      </w:pPr>
    </w:p>
    <w:p w:rsidR="00C31564" w:rsidRDefault="009538D3">
      <w:pPr>
        <w:pStyle w:val="Nagweklubstopka0"/>
        <w:framePr w:wrap="none" w:vAnchor="page" w:hAnchor="page" w:x="1215" w:y="1416"/>
        <w:shd w:val="clear" w:color="auto" w:fill="auto"/>
        <w:spacing w:line="200" w:lineRule="exact"/>
      </w:pPr>
      <w:r>
        <w:t>1949, z. 6</w:t>
      </w:r>
    </w:p>
    <w:p w:rsidR="00C31564" w:rsidRDefault="009538D3">
      <w:pPr>
        <w:pStyle w:val="Nagweklubstopka0"/>
        <w:framePr w:wrap="none" w:vAnchor="page" w:hAnchor="page" w:x="4449" w:y="1398"/>
        <w:shd w:val="clear" w:color="auto" w:fill="auto"/>
        <w:spacing w:line="200" w:lineRule="exact"/>
      </w:pPr>
      <w:r>
        <w:t>PORADNIK JĘZYKOWY</w:t>
      </w:r>
    </w:p>
    <w:p w:rsidR="00C31564" w:rsidRDefault="009538D3">
      <w:pPr>
        <w:pStyle w:val="Nagweklubstopka0"/>
        <w:framePr w:wrap="none" w:vAnchor="page" w:hAnchor="page" w:x="10143" w:y="1374"/>
        <w:shd w:val="clear" w:color="auto" w:fill="auto"/>
        <w:spacing w:line="200" w:lineRule="exact"/>
      </w:pPr>
      <w:r>
        <w:t>23</w:t>
      </w:r>
    </w:p>
    <w:p w:rsidR="00C31564" w:rsidRDefault="009538D3">
      <w:pPr>
        <w:pStyle w:val="Teksttreci20"/>
        <w:framePr w:w="9216" w:h="13212" w:hRule="exact" w:wrap="none" w:vAnchor="page" w:hAnchor="page" w:x="1203" w:y="1996"/>
        <w:shd w:val="clear" w:color="auto" w:fill="auto"/>
        <w:spacing w:after="0"/>
        <w:ind w:left="760" w:right="2040" w:firstLine="0"/>
        <w:jc w:val="left"/>
      </w:pPr>
      <w:r>
        <w:rPr>
          <w:rStyle w:val="Teksttreci212ptBezpogrubieniaKursywa"/>
        </w:rPr>
        <w:t>smarkatka</w:t>
      </w:r>
      <w:r>
        <w:t xml:space="preserve">  chustka do nosa« SI. Gdr.</w:t>
      </w:r>
      <w:r>
        <w:rPr>
          <w:vertAlign w:val="superscript"/>
        </w:rPr>
        <w:t>1</w:t>
      </w:r>
      <w:r>
        <w:t xml:space="preserve">) </w:t>
      </w:r>
      <w:proofErr w:type="spellStart"/>
      <w:r>
        <w:rPr>
          <w:rStyle w:val="Teksttreci212ptBezpogrubieniaKursywa"/>
        </w:rPr>
        <w:t>śledziciel</w:t>
      </w:r>
      <w:proofErr w:type="spellEnd"/>
      <w:r>
        <w:t xml:space="preserve"> </w:t>
      </w:r>
      <w:proofErr w:type="spellStart"/>
      <w:r>
        <w:t>chir</w:t>
      </w:r>
      <w:proofErr w:type="spellEnd"/>
      <w:r>
        <w:t xml:space="preserve">. »sonda« SI. </w:t>
      </w:r>
      <w:proofErr w:type="spellStart"/>
      <w:r>
        <w:t>Gdr</w:t>
      </w:r>
      <w:proofErr w:type="spellEnd"/>
      <w:r>
        <w:t>.</w:t>
      </w:r>
    </w:p>
    <w:p w:rsidR="00C31564" w:rsidRDefault="009538D3">
      <w:pPr>
        <w:pStyle w:val="Teksttreci20"/>
        <w:framePr w:w="9216" w:h="13212" w:hRule="exact" w:wrap="none" w:vAnchor="page" w:hAnchor="page" w:x="1203" w:y="1996"/>
        <w:shd w:val="clear" w:color="auto" w:fill="auto"/>
        <w:spacing w:after="0"/>
        <w:ind w:left="760" w:firstLine="0"/>
        <w:jc w:val="left"/>
      </w:pPr>
      <w:r>
        <w:rPr>
          <w:rStyle w:val="Teksttreci213ptBezpogrubieniaKursywa"/>
        </w:rPr>
        <w:t>Wiercioch</w:t>
      </w:r>
      <w:r>
        <w:rPr>
          <w:rStyle w:val="Teksttreci213ptBezpogrubienia0"/>
        </w:rPr>
        <w:t xml:space="preserve"> </w:t>
      </w:r>
      <w:proofErr w:type="spellStart"/>
      <w:r w:rsidRPr="00B75AB6">
        <w:rPr>
          <w:lang w:eastAsia="en-US" w:bidi="en-US"/>
        </w:rPr>
        <w:t>apt</w:t>
      </w:r>
      <w:proofErr w:type="spellEnd"/>
      <w:r w:rsidRPr="00B75AB6">
        <w:rPr>
          <w:lang w:eastAsia="en-US" w:bidi="en-US"/>
        </w:rPr>
        <w:t xml:space="preserve">. </w:t>
      </w:r>
      <w:r>
        <w:t>»</w:t>
      </w:r>
      <w:proofErr w:type="spellStart"/>
      <w:r>
        <w:t>tluczek</w:t>
      </w:r>
      <w:proofErr w:type="spellEnd"/>
      <w:r>
        <w:t xml:space="preserve"> do ucierania leków« Sł. </w:t>
      </w:r>
      <w:proofErr w:type="spellStart"/>
      <w:r>
        <w:t>Gdr</w:t>
      </w:r>
      <w:proofErr w:type="spellEnd"/>
      <w:r>
        <w:t>.</w:t>
      </w:r>
    </w:p>
    <w:p w:rsidR="00C31564" w:rsidRDefault="009538D3">
      <w:pPr>
        <w:pStyle w:val="Teksttreci20"/>
        <w:framePr w:w="9216" w:h="13212" w:hRule="exact" w:wrap="none" w:vAnchor="page" w:hAnchor="page" w:x="1203" w:y="1996"/>
        <w:numPr>
          <w:ilvl w:val="0"/>
          <w:numId w:val="3"/>
        </w:numPr>
        <w:shd w:val="clear" w:color="auto" w:fill="auto"/>
        <w:tabs>
          <w:tab w:val="left" w:pos="745"/>
        </w:tabs>
        <w:spacing w:after="0"/>
        <w:ind w:left="760"/>
        <w:jc w:val="left"/>
      </w:pPr>
      <w:r>
        <w:rPr>
          <w:rStyle w:val="Teksttreci212ptBezpogrubieniaKursywa"/>
        </w:rPr>
        <w:t>pesymista</w:t>
      </w:r>
      <w:r>
        <w:t xml:space="preserve"> »ten, co gra na zniżkę na giełdzie« Sł. KK. </w:t>
      </w:r>
      <w:r>
        <w:rPr>
          <w:rStyle w:val="Teksttreci212ptBezpogrubieniaKursywa"/>
        </w:rPr>
        <w:t>protestant</w:t>
      </w:r>
      <w:r>
        <w:t xml:space="preserve"> »ten, </w:t>
      </w:r>
      <w:proofErr w:type="spellStart"/>
      <w:r>
        <w:t>któ:emu</w:t>
      </w:r>
      <w:proofErr w:type="spellEnd"/>
      <w:r>
        <w:t xml:space="preserve"> zaprotestowano weksel« Sł. </w:t>
      </w:r>
      <w:proofErr w:type="spellStart"/>
      <w:r>
        <w:t>A^cta</w:t>
      </w:r>
      <w:proofErr w:type="spellEnd"/>
      <w:r>
        <w:t xml:space="preserve">. </w:t>
      </w:r>
      <w:proofErr w:type="spellStart"/>
      <w:r>
        <w:rPr>
          <w:rStyle w:val="Teksttreci212ptBezpogrubieniaKursywa"/>
        </w:rPr>
        <w:t>pryncypa</w:t>
      </w:r>
      <w:proofErr w:type="spellEnd"/>
      <w:r>
        <w:rPr>
          <w:rStyle w:val="Teksttreci212ptBezpogrubieniaKursywa"/>
        </w:rPr>
        <w:t>]</w:t>
      </w:r>
      <w:r>
        <w:t xml:space="preserve"> »przywódca, herszt« (Potocki. „Wojna Chocimska", wyd. </w:t>
      </w:r>
      <w:proofErr w:type="spellStart"/>
      <w:r>
        <w:t>Bibl</w:t>
      </w:r>
      <w:proofErr w:type="spellEnd"/>
      <w:r>
        <w:t xml:space="preserve">. Nar. str. 307 — objaśnienie </w:t>
      </w:r>
      <w:proofErr w:type="spellStart"/>
      <w:r>
        <w:t>Brücknera</w:t>
      </w:r>
      <w:proofErr w:type="spellEnd"/>
      <w:r>
        <w:t>)</w:t>
      </w:r>
    </w:p>
    <w:p w:rsidR="00C31564" w:rsidRDefault="009538D3">
      <w:pPr>
        <w:pStyle w:val="Teksttreci20"/>
        <w:framePr w:w="9216" w:h="13212" w:hRule="exact" w:wrap="none" w:vAnchor="page" w:hAnchor="page" w:x="1203" w:y="1996"/>
        <w:shd w:val="clear" w:color="auto" w:fill="auto"/>
        <w:spacing w:after="0"/>
        <w:ind w:left="760" w:right="2040" w:firstLine="0"/>
        <w:jc w:val="left"/>
      </w:pPr>
      <w:proofErr w:type="spellStart"/>
      <w:r>
        <w:rPr>
          <w:rStyle w:val="Teksttreci212ptBezpogrubieniaKursywa"/>
        </w:rPr>
        <w:t>rękoczynnik</w:t>
      </w:r>
      <w:proofErr w:type="spellEnd"/>
      <w:r>
        <w:t xml:space="preserve"> »chirurg« Sł. </w:t>
      </w:r>
      <w:proofErr w:type="spellStart"/>
      <w:r>
        <w:t>Gdr</w:t>
      </w:r>
      <w:proofErr w:type="spellEnd"/>
      <w:r>
        <w:t xml:space="preserve">. </w:t>
      </w:r>
      <w:r>
        <w:rPr>
          <w:rStyle w:val="Teksttreci212ptBezpogrubieniaKursywa"/>
        </w:rPr>
        <w:t>solista</w:t>
      </w:r>
      <w:r>
        <w:t xml:space="preserve"> »</w:t>
      </w:r>
      <w:proofErr w:type="spellStart"/>
      <w:r>
        <w:t>ona</w:t>
      </w:r>
      <w:r>
        <w:t>nisla</w:t>
      </w:r>
      <w:proofErr w:type="spellEnd"/>
      <w:r>
        <w:t xml:space="preserve">« Sł. </w:t>
      </w:r>
      <w:proofErr w:type="spellStart"/>
      <w:r>
        <w:t>Gdr</w:t>
      </w:r>
      <w:proofErr w:type="spellEnd"/>
      <w:r>
        <w:t xml:space="preserve">. i KK. </w:t>
      </w:r>
      <w:r>
        <w:rPr>
          <w:rStyle w:val="Teksttreci212ptBezpogrubieniaKursywa"/>
        </w:rPr>
        <w:t>spirytualista</w:t>
      </w:r>
      <w:r>
        <w:t xml:space="preserve"> »pijak« </w:t>
      </w:r>
      <w:r>
        <w:rPr>
          <w:lang w:val="fr-FR" w:eastAsia="fr-FR" w:bidi="fr-FR"/>
        </w:rPr>
        <w:t>S</w:t>
      </w:r>
      <w:r>
        <w:t>ł</w:t>
      </w:r>
      <w:r>
        <w:rPr>
          <w:lang w:val="fr-FR" w:eastAsia="fr-FR" w:bidi="fr-FR"/>
        </w:rPr>
        <w:t xml:space="preserve">. </w:t>
      </w:r>
      <w:proofErr w:type="spellStart"/>
      <w:r>
        <w:t>Gdr</w:t>
      </w:r>
      <w:proofErr w:type="spellEnd"/>
      <w:r>
        <w:t>.</w:t>
      </w:r>
    </w:p>
    <w:p w:rsidR="00C31564" w:rsidRDefault="009538D3">
      <w:pPr>
        <w:pStyle w:val="Teksttreci20"/>
        <w:framePr w:w="9216" w:h="13212" w:hRule="exact" w:wrap="none" w:vAnchor="page" w:hAnchor="page" w:x="1203" w:y="1996"/>
        <w:numPr>
          <w:ilvl w:val="0"/>
          <w:numId w:val="3"/>
        </w:numPr>
        <w:shd w:val="clear" w:color="auto" w:fill="auto"/>
        <w:tabs>
          <w:tab w:val="left" w:pos="745"/>
        </w:tabs>
        <w:spacing w:after="0"/>
        <w:ind w:left="760"/>
        <w:jc w:val="left"/>
      </w:pPr>
      <w:r>
        <w:rPr>
          <w:rStyle w:val="Teksttreci212ptBezpogrubieniaKursywa"/>
        </w:rPr>
        <w:t>sygnał</w:t>
      </w:r>
      <w:r>
        <w:t xml:space="preserve"> myśl. »ogon psa tropiącego^: „Wyżeł ściągnął sygnał pod siebie i szedł dalej“. KK.</w:t>
      </w:r>
    </w:p>
    <w:p w:rsidR="00C31564" w:rsidRDefault="009538D3">
      <w:pPr>
        <w:pStyle w:val="Teksttreci20"/>
        <w:framePr w:w="9216" w:h="13212" w:hRule="exact" w:wrap="none" w:vAnchor="page" w:hAnchor="page" w:x="1203" w:y="1996"/>
        <w:shd w:val="clear" w:color="auto" w:fill="auto"/>
        <w:spacing w:after="0"/>
        <w:ind w:firstLine="340"/>
      </w:pPr>
      <w:r>
        <w:t xml:space="preserve">Przytoczone wyrazy — oprócz dwóch ostatnich w grupie b) — nie są dowcipami, lecz wyrazami używanymi w tych </w:t>
      </w:r>
      <w:r>
        <w:t xml:space="preserve">znaczeniach w przeszłości mniej lub więcej odległej, bądź w językach specjalnych. Rozbieżność znaczeniowa użyć tych wyrazów wywołuje komizm. W grupie a) komizm podkręca jeszcze i forma wyrazu, mianowicie przyrostki </w:t>
      </w:r>
      <w:proofErr w:type="spellStart"/>
      <w:r>
        <w:t>-</w:t>
      </w:r>
      <w:r>
        <w:rPr>
          <w:rStyle w:val="Teksttreci212ptBezpogrubieniaKursywa"/>
        </w:rPr>
        <w:t>ni</w:t>
      </w:r>
      <w:proofErr w:type="spellEnd"/>
      <w:r>
        <w:rPr>
          <w:rStyle w:val="Teksttreci212ptBezpogrubieniaKursywa"/>
        </w:rPr>
        <w:t>k, -ciel, -och,</w:t>
      </w:r>
      <w:r>
        <w:t xml:space="preserve"> którymi urabiamy nazwy</w:t>
      </w:r>
      <w:r>
        <w:t xml:space="preserve"> wykonawców czynności, tworzą tutaj nie nazwy osób, czego byśmy się mogli spodziewać, lecz narzędzi czynności.</w:t>
      </w:r>
    </w:p>
    <w:p w:rsidR="00C31564" w:rsidRDefault="009538D3">
      <w:pPr>
        <w:pStyle w:val="Teksttreci20"/>
        <w:framePr w:w="9216" w:h="13212" w:hRule="exact" w:wrap="none" w:vAnchor="page" w:hAnchor="page" w:x="1203" w:y="1996"/>
        <w:shd w:val="clear" w:color="auto" w:fill="auto"/>
        <w:spacing w:after="0"/>
        <w:ind w:firstLine="340"/>
      </w:pPr>
      <w:r>
        <w:t>Często spotykamy się ze słownictwem indywidualnym, właściwym jednostce lub występującym w mniejszej grupie, np. w rodzinie. Próbkę takiego słowni</w:t>
      </w:r>
      <w:r>
        <w:t>ka daje Dygasiński:</w:t>
      </w:r>
    </w:p>
    <w:p w:rsidR="00C31564" w:rsidRDefault="009538D3">
      <w:pPr>
        <w:pStyle w:val="Teksttreci20"/>
        <w:framePr w:w="9216" w:h="13212" w:hRule="exact" w:wrap="none" w:vAnchor="page" w:hAnchor="page" w:x="1203" w:y="1996"/>
        <w:shd w:val="clear" w:color="auto" w:fill="auto"/>
        <w:spacing w:after="0"/>
        <w:ind w:left="900" w:firstLine="0"/>
      </w:pPr>
      <w:r>
        <w:t xml:space="preserve">„A trzeba było znać język </w:t>
      </w:r>
      <w:proofErr w:type="spellStart"/>
      <w:r>
        <w:t>Klawiszewskiego</w:t>
      </w:r>
      <w:proofErr w:type="spellEnd"/>
      <w:r>
        <w:t xml:space="preserve">, trzeba było wiedzieć, że wódka nazywa się </w:t>
      </w:r>
      <w:r>
        <w:rPr>
          <w:rStyle w:val="Teksttreci212ptBezpogrubieniaKursywa"/>
        </w:rPr>
        <w:t>wódecznością,</w:t>
      </w:r>
      <w:r>
        <w:t xml:space="preserve"> szynka — </w:t>
      </w:r>
      <w:r>
        <w:rPr>
          <w:rStyle w:val="Teksttreci212ptBezpogrubieniaKursywa"/>
        </w:rPr>
        <w:t>świństwem,</w:t>
      </w:r>
      <w:r>
        <w:t xml:space="preserve"> jaja — </w:t>
      </w:r>
      <w:r>
        <w:rPr>
          <w:rStyle w:val="Teksttreci212ptBezpogrubieniaKursywa"/>
        </w:rPr>
        <w:t>kurzym mlekiem,</w:t>
      </w:r>
      <w:r>
        <w:t xml:space="preserve"> piwo — </w:t>
      </w:r>
      <w:r>
        <w:rPr>
          <w:rStyle w:val="Teksttreci212ptBezpogrubieniaKursywa"/>
        </w:rPr>
        <w:t>piwonią</w:t>
      </w:r>
      <w:r>
        <w:t xml:space="preserve">, wołowina — </w:t>
      </w:r>
      <w:r>
        <w:rPr>
          <w:rStyle w:val="Teksttreci212ptBezpogrubieniaKursywa"/>
        </w:rPr>
        <w:t>nieboszczką krową,</w:t>
      </w:r>
      <w:r>
        <w:t xml:space="preserve"> marynata z nóg — </w:t>
      </w:r>
      <w:proofErr w:type="spellStart"/>
      <w:r>
        <w:rPr>
          <w:rStyle w:val="Teksttreci212ptBezpogrubieniaKursywa"/>
        </w:rPr>
        <w:t>marynią</w:t>
      </w:r>
      <w:proofErr w:type="spellEnd"/>
      <w:r>
        <w:t xml:space="preserve"> lub </w:t>
      </w:r>
      <w:proofErr w:type="spellStart"/>
      <w:r>
        <w:rPr>
          <w:rStyle w:val="Teksttreci212ptBezpogrubieniaKursywa"/>
        </w:rPr>
        <w:t>marysią</w:t>
      </w:r>
      <w:proofErr w:type="spellEnd"/>
      <w:r>
        <w:t xml:space="preserve"> itd.“</w:t>
      </w:r>
    </w:p>
    <w:p w:rsidR="00C31564" w:rsidRDefault="009538D3">
      <w:pPr>
        <w:pStyle w:val="Teksttreci20"/>
        <w:framePr w:w="9216" w:h="13212" w:hRule="exact" w:wrap="none" w:vAnchor="page" w:hAnchor="page" w:x="1203" w:y="1996"/>
        <w:shd w:val="clear" w:color="auto" w:fill="auto"/>
        <w:spacing w:after="0"/>
        <w:ind w:left="900" w:firstLine="2360"/>
      </w:pPr>
      <w:r>
        <w:t xml:space="preserve">(„Garstka" (nowele), Warszawa, 1893, str. 4). „Panie mądry, a widziałeś pan </w:t>
      </w:r>
      <w:r>
        <w:rPr>
          <w:rStyle w:val="Teksttreci212ptBezpogrubieniaKursywa"/>
        </w:rPr>
        <w:t>żółtego kruka?</w:t>
      </w:r>
      <w:r>
        <w:t xml:space="preserve"> Tak nazywał kanarka". (</w:t>
      </w:r>
      <w:proofErr w:type="spellStart"/>
      <w:r>
        <w:t>ibidem</w:t>
      </w:r>
      <w:proofErr w:type="spellEnd"/>
      <w:r>
        <w:t>).</w:t>
      </w:r>
    </w:p>
    <w:p w:rsidR="00C31564" w:rsidRDefault="009538D3">
      <w:pPr>
        <w:pStyle w:val="Teksttreci20"/>
        <w:framePr w:w="9216" w:h="13212" w:hRule="exact" w:wrap="none" w:vAnchor="page" w:hAnchor="page" w:x="1203" w:y="1996"/>
        <w:shd w:val="clear" w:color="auto" w:fill="auto"/>
        <w:spacing w:after="0" w:line="282" w:lineRule="exact"/>
        <w:ind w:firstLine="340"/>
      </w:pPr>
      <w:r>
        <w:t>Efekt humorystyczny osiąga się również przez nadawanie konkretnym przedmiotom nazw abstrakcyjnych. I tak np. Miciński określa naczyni</w:t>
      </w:r>
      <w:r>
        <w:t xml:space="preserve">a kuchenne jako </w:t>
      </w:r>
      <w:r>
        <w:rPr>
          <w:rStyle w:val="Teksttreci212ptBezpogrubieniaKursywa"/>
        </w:rPr>
        <w:t>rondlowość:</w:t>
      </w:r>
    </w:p>
    <w:p w:rsidR="00C31564" w:rsidRDefault="009538D3">
      <w:pPr>
        <w:pStyle w:val="Teksttreci20"/>
        <w:framePr w:w="9216" w:h="13212" w:hRule="exact" w:wrap="none" w:vAnchor="page" w:hAnchor="page" w:x="1203" w:y="1996"/>
        <w:shd w:val="clear" w:color="auto" w:fill="auto"/>
        <w:spacing w:after="0"/>
        <w:ind w:left="900" w:firstLine="0"/>
      </w:pPr>
      <w:r>
        <w:t xml:space="preserve">„Miga czerwoną miedzą wszelka </w:t>
      </w:r>
      <w:r>
        <w:rPr>
          <w:rStyle w:val="Teksttreci212ptBezpogrubieniaKursywa"/>
        </w:rPr>
        <w:t>rondlowość,</w:t>
      </w:r>
      <w:r>
        <w:t xml:space="preserve"> </w:t>
      </w:r>
      <w:proofErr w:type="spellStart"/>
      <w:r>
        <w:t>bia*ą</w:t>
      </w:r>
      <w:proofErr w:type="spellEnd"/>
      <w:r>
        <w:t xml:space="preserve"> cyną tarcz łyskają patelnie". („Wita". Warszawa 1930, str. 189).</w:t>
      </w:r>
    </w:p>
    <w:p w:rsidR="00C31564" w:rsidRDefault="009538D3">
      <w:pPr>
        <w:pStyle w:val="Teksttreci20"/>
        <w:framePr w:w="9216" w:h="13212" w:hRule="exact" w:wrap="none" w:vAnchor="page" w:hAnchor="page" w:x="1203" w:y="1996"/>
        <w:shd w:val="clear" w:color="auto" w:fill="auto"/>
        <w:spacing w:after="0"/>
        <w:ind w:left="760"/>
        <w:jc w:val="left"/>
      </w:pPr>
      <w:r>
        <w:t>Efekty tego typu często spotykamy u Wiecha w jego felietonach.</w:t>
      </w:r>
    </w:p>
    <w:p w:rsidR="00C31564" w:rsidRDefault="009538D3">
      <w:pPr>
        <w:pStyle w:val="Teksttreci20"/>
        <w:framePr w:w="9216" w:h="13212" w:hRule="exact" w:wrap="none" w:vAnchor="page" w:hAnchor="page" w:x="1203" w:y="1996"/>
        <w:shd w:val="clear" w:color="auto" w:fill="auto"/>
        <w:spacing w:after="0"/>
        <w:ind w:firstLine="340"/>
      </w:pPr>
      <w:r>
        <w:t>Osobną grupę stanowią złożenia specjalnie w tym celu</w:t>
      </w:r>
      <w:r>
        <w:t xml:space="preserve"> tworzone, aby wyśmiać pewne cechy ludzkie lub w sposób żartobliwy ująć pewne czynności:</w:t>
      </w:r>
    </w:p>
    <w:p w:rsidR="00C31564" w:rsidRDefault="009538D3">
      <w:pPr>
        <w:pStyle w:val="Teksttreci20"/>
        <w:framePr w:w="9216" w:h="13212" w:hRule="exact" w:wrap="none" w:vAnchor="page" w:hAnchor="page" w:x="1203" w:y="1996"/>
        <w:shd w:val="clear" w:color="auto" w:fill="auto"/>
        <w:spacing w:after="0"/>
        <w:ind w:left="900" w:right="5240" w:firstLine="0"/>
        <w:jc w:val="left"/>
      </w:pPr>
      <w:r>
        <w:rPr>
          <w:rStyle w:val="Teksttreci212ptBezpogrubieniaKursywa"/>
        </w:rPr>
        <w:t>męczybuła</w:t>
      </w:r>
      <w:r>
        <w:t xml:space="preserve"> »piekarz« </w:t>
      </w:r>
      <w:r>
        <w:rPr>
          <w:rStyle w:val="Teksttreci212ptBezpogrubieniaKursywa"/>
        </w:rPr>
        <w:t>dławiduda</w:t>
      </w:r>
      <w:r>
        <w:t xml:space="preserve"> »organista« </w:t>
      </w:r>
      <w:r>
        <w:rPr>
          <w:rStyle w:val="Teksttreci212ptBezpogrubieniaKursywa"/>
        </w:rPr>
        <w:t>moczymorda</w:t>
      </w:r>
      <w:r>
        <w:t xml:space="preserve"> »pijak« itd.</w:t>
      </w:r>
    </w:p>
    <w:p w:rsidR="00C31564" w:rsidRDefault="009538D3">
      <w:pPr>
        <w:pStyle w:val="Teksttreci20"/>
        <w:framePr w:w="9216" w:h="13212" w:hRule="exact" w:wrap="none" w:vAnchor="page" w:hAnchor="page" w:x="1203" w:y="1996"/>
        <w:shd w:val="clear" w:color="auto" w:fill="auto"/>
        <w:spacing w:after="0"/>
        <w:ind w:firstLine="340"/>
      </w:pPr>
      <w:r>
        <w:t xml:space="preserve">Zdarzają się w złożeniach i formacje mimowolnie humorystyczne, to </w:t>
      </w:r>
      <w:proofErr w:type="spellStart"/>
      <w:r>
        <w:t>zn</w:t>
      </w:r>
      <w:proofErr w:type="spellEnd"/>
      <w:r>
        <w:t xml:space="preserve">. tworzone serio bez zamiaru wywoływania efektów komicznych, jak wyżej wymieniony </w:t>
      </w:r>
      <w:proofErr w:type="spellStart"/>
      <w:r>
        <w:rPr>
          <w:rStyle w:val="Teksttreci212ptBezpogrubieniaKursywa"/>
        </w:rPr>
        <w:t>rękoczynnik</w:t>
      </w:r>
      <w:proofErr w:type="spellEnd"/>
      <w:r>
        <w:t xml:space="preserve"> »chirurg« lub </w:t>
      </w:r>
      <w:proofErr w:type="spellStart"/>
      <w:r>
        <w:rPr>
          <w:rStyle w:val="Teksttreci212ptBezpogrubieniaKursywa"/>
        </w:rPr>
        <w:t>sennochódka</w:t>
      </w:r>
      <w:proofErr w:type="spellEnd"/>
      <w:r>
        <w:t xml:space="preserve"> »lunatyczka« Sł. </w:t>
      </w:r>
      <w:proofErr w:type="spellStart"/>
      <w:r>
        <w:t>Gdr</w:t>
      </w:r>
      <w:proofErr w:type="spellEnd"/>
      <w:r>
        <w:t>.</w:t>
      </w:r>
    </w:p>
    <w:p w:rsidR="00C31564" w:rsidRDefault="009538D3">
      <w:pPr>
        <w:pStyle w:val="Teksttreci20"/>
        <w:framePr w:w="9216" w:h="13212" w:hRule="exact" w:wrap="none" w:vAnchor="page" w:hAnchor="page" w:x="1203" w:y="1996"/>
        <w:shd w:val="clear" w:color="auto" w:fill="auto"/>
        <w:spacing w:after="0"/>
        <w:ind w:firstLine="340"/>
      </w:pPr>
      <w:r>
        <w:t>Wśród wyrazów złożonych ogromne możliwości hum</w:t>
      </w:r>
      <w:r>
        <w:t xml:space="preserve">orystyczne przedstawiają zestawienia. W zestawieniach części składowe tak mogą być dobierane, że wywołują pożądany efekt komiczny. Na określenie żony w </w:t>
      </w:r>
      <w:proofErr w:type="spellStart"/>
      <w:r>
        <w:t>spo</w:t>
      </w:r>
      <w:proofErr w:type="spellEnd"/>
      <w:r>
        <w:t>-</w:t>
      </w:r>
    </w:p>
    <w:p w:rsidR="00C31564" w:rsidRDefault="009538D3">
      <w:pPr>
        <w:pStyle w:val="Stopka30"/>
        <w:framePr w:wrap="none" w:vAnchor="page" w:hAnchor="page" w:x="1485" w:y="15508"/>
        <w:shd w:val="clear" w:color="auto" w:fill="auto"/>
        <w:spacing w:line="200" w:lineRule="exact"/>
        <w:ind w:left="300"/>
      </w:pPr>
      <w:r>
        <w:rPr>
          <w:vertAlign w:val="superscript"/>
        </w:rPr>
        <w:t>1</w:t>
      </w:r>
      <w:r>
        <w:t xml:space="preserve"> Sł. </w:t>
      </w:r>
      <w:proofErr w:type="spellStart"/>
      <w:r>
        <w:t>Gdr</w:t>
      </w:r>
      <w:proofErr w:type="spellEnd"/>
      <w:r>
        <w:t xml:space="preserve">. </w:t>
      </w:r>
      <w:r>
        <w:rPr>
          <w:rStyle w:val="Stopka31"/>
        </w:rPr>
        <w:t xml:space="preserve">= </w:t>
      </w:r>
      <w:proofErr w:type="spellStart"/>
      <w:r>
        <w:t>Fr</w:t>
      </w:r>
      <w:proofErr w:type="spellEnd"/>
      <w:r>
        <w:t xml:space="preserve">. </w:t>
      </w:r>
      <w:proofErr w:type="spellStart"/>
      <w:r>
        <w:t>Gedroyć</w:t>
      </w:r>
      <w:proofErr w:type="spellEnd"/>
      <w:r>
        <w:t>. Polski słownik lekarski. Warszawa, 1933.</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C31564">
      <w:pPr>
        <w:rPr>
          <w:sz w:val="2"/>
          <w:szCs w:val="2"/>
        </w:rPr>
      </w:pPr>
      <w:r w:rsidRPr="00C31564">
        <w:lastRenderedPageBreak/>
        <w:pict>
          <v:rect id="_x0000_s1031" style="position:absolute;margin-left:579pt;margin-top:674.9pt;width:16pt;height:11.4pt;z-index:-251658742;mso-position-horizontal-relative:page;mso-position-vertical-relative:page" fillcolor="#010101" stroked="f">
            <w10:wrap anchorx="page" anchory="page"/>
          </v:rect>
        </w:pict>
      </w:r>
    </w:p>
    <w:p w:rsidR="00C31564" w:rsidRDefault="009538D3">
      <w:pPr>
        <w:pStyle w:val="Podpisobrazu0"/>
        <w:framePr w:wrap="none" w:vAnchor="page" w:hAnchor="page" w:x="1309" w:y="1455"/>
        <w:shd w:val="clear" w:color="auto" w:fill="auto"/>
        <w:spacing w:line="190" w:lineRule="exact"/>
      </w:pPr>
      <w:r>
        <w:t>24</w:t>
      </w:r>
    </w:p>
    <w:p w:rsidR="00C31564" w:rsidRDefault="009538D3">
      <w:pPr>
        <w:pStyle w:val="Teksttreci50"/>
        <w:framePr w:w="8988" w:h="256" w:hRule="exact" w:wrap="none" w:vAnchor="page" w:hAnchor="page" w:x="1189" w:y="1461"/>
        <w:shd w:val="clear" w:color="auto" w:fill="auto"/>
        <w:spacing w:after="0" w:line="190" w:lineRule="exact"/>
        <w:ind w:left="3144" w:right="3072"/>
        <w:jc w:val="center"/>
      </w:pPr>
      <w:r>
        <w:t>POR</w:t>
      </w:r>
      <w:r>
        <w:t>ADNIK JĘZYKOWY</w:t>
      </w:r>
    </w:p>
    <w:p w:rsidR="00C31564" w:rsidRDefault="009538D3">
      <w:pPr>
        <w:pStyle w:val="Teksttreci80"/>
        <w:framePr w:wrap="none" w:vAnchor="page" w:hAnchor="page" w:x="9217" w:y="1465"/>
        <w:shd w:val="clear" w:color="auto" w:fill="auto"/>
        <w:spacing w:after="0" w:line="200" w:lineRule="exact"/>
        <w:ind w:firstLine="0"/>
        <w:jc w:val="left"/>
      </w:pPr>
      <w:r>
        <w:t>1949, z. 6</w:t>
      </w:r>
    </w:p>
    <w:p w:rsidR="00C31564" w:rsidRDefault="009538D3">
      <w:pPr>
        <w:pStyle w:val="Teksttreci20"/>
        <w:framePr w:w="8988" w:h="13400" w:hRule="exact" w:wrap="none" w:vAnchor="page" w:hAnchor="page" w:x="1189" w:y="2031"/>
        <w:shd w:val="clear" w:color="auto" w:fill="auto"/>
        <w:spacing w:after="0" w:line="258" w:lineRule="exact"/>
        <w:ind w:firstLine="0"/>
      </w:pPr>
      <w:proofErr w:type="spellStart"/>
      <w:r>
        <w:t>sób</w:t>
      </w:r>
      <w:proofErr w:type="spellEnd"/>
      <w:r>
        <w:t xml:space="preserve"> ironiczno-żartobliwy mamy wyrazy </w:t>
      </w:r>
      <w:r>
        <w:rPr>
          <w:rStyle w:val="Teksttreci212ptBezpogrubieniaKursywa"/>
        </w:rPr>
        <w:t>magnifika, połowica</w:t>
      </w:r>
      <w:r>
        <w:t xml:space="preserve"> itp. Prus ucieka się do bardziej plastycznego określenia </w:t>
      </w:r>
      <w:r>
        <w:rPr>
          <w:rStyle w:val="Teksttreci212ptBezpogrubieniaKursywa"/>
        </w:rPr>
        <w:t>druga połowa:</w:t>
      </w:r>
    </w:p>
    <w:p w:rsidR="00C31564" w:rsidRDefault="009538D3">
      <w:pPr>
        <w:pStyle w:val="Teksttreci20"/>
        <w:framePr w:w="8988" w:h="13400" w:hRule="exact" w:wrap="none" w:vAnchor="page" w:hAnchor="page" w:x="1189" w:y="2031"/>
        <w:shd w:val="clear" w:color="auto" w:fill="auto"/>
        <w:spacing w:after="0" w:line="258" w:lineRule="exact"/>
        <w:ind w:left="880" w:firstLine="0"/>
      </w:pPr>
      <w:r>
        <w:t xml:space="preserve">„— Co ci się stało, Franiu!... — krzyknęła jego druga połowa, szczerze interesująca się organizmem </w:t>
      </w:r>
      <w:r>
        <w:t xml:space="preserve">swego ukochanego"... (Pisma, I, 183, wyd. </w:t>
      </w:r>
      <w:r>
        <w:rPr>
          <w:lang w:val="fr-FR" w:eastAsia="fr-FR" w:bidi="fr-FR"/>
        </w:rPr>
        <w:t xml:space="preserve">P. </w:t>
      </w:r>
      <w:r>
        <w:t xml:space="preserve">A. L. Warszawa, </w:t>
      </w:r>
      <w:r w:rsidRPr="00B75AB6">
        <w:rPr>
          <w:lang w:eastAsia="ru-RU" w:bidi="ru-RU"/>
        </w:rPr>
        <w:t>1935/36).</w:t>
      </w:r>
    </w:p>
    <w:p w:rsidR="00C31564" w:rsidRDefault="009538D3">
      <w:pPr>
        <w:pStyle w:val="Teksttreci20"/>
        <w:framePr w:w="8988" w:h="13400" w:hRule="exact" w:wrap="none" w:vAnchor="page" w:hAnchor="page" w:x="1189" w:y="2031"/>
        <w:shd w:val="clear" w:color="auto" w:fill="auto"/>
        <w:tabs>
          <w:tab w:val="left" w:pos="8076"/>
          <w:tab w:val="left" w:pos="8778"/>
        </w:tabs>
        <w:spacing w:after="0" w:line="258" w:lineRule="exact"/>
        <w:ind w:firstLine="340"/>
      </w:pPr>
      <w:r>
        <w:t xml:space="preserve">Na określenie śmierci zamiast </w:t>
      </w:r>
      <w:r>
        <w:rPr>
          <w:rStyle w:val="Teksttreci212ptBezpogrubieniaKursywa"/>
        </w:rPr>
        <w:t>kostuchy, kostusi</w:t>
      </w:r>
      <w:r>
        <w:t xml:space="preserve"> wprowadza Wolski </w:t>
      </w:r>
      <w:r>
        <w:rPr>
          <w:rStyle w:val="Teksttreci212ptBezpogrubieniaKursywa"/>
        </w:rPr>
        <w:t>jejmość z kosą:</w:t>
      </w:r>
      <w:r>
        <w:rPr>
          <w:rStyle w:val="Teksttreci212ptBezpogrubieniaKursywa"/>
        </w:rPr>
        <w:tab/>
      </w:r>
    </w:p>
    <w:p w:rsidR="00C31564" w:rsidRDefault="009538D3">
      <w:pPr>
        <w:pStyle w:val="Teksttreci20"/>
        <w:framePr w:w="8988" w:h="13400" w:hRule="exact" w:wrap="none" w:vAnchor="page" w:hAnchor="page" w:x="1189" w:y="2031"/>
        <w:shd w:val="clear" w:color="auto" w:fill="auto"/>
        <w:spacing w:after="0" w:line="258" w:lineRule="exact"/>
        <w:ind w:left="880" w:firstLine="0"/>
      </w:pPr>
      <w:r>
        <w:t xml:space="preserve">„Jejmość z kosą nikogo nie oszczędza: chwast, kłos czy kwiat, wszystko jej jedno". (Wł. Wolski. </w:t>
      </w:r>
      <w:r>
        <w:t>„Uśmiech losu", I, 138, Warszawa 1856).</w:t>
      </w:r>
    </w:p>
    <w:p w:rsidR="00C31564" w:rsidRDefault="009538D3">
      <w:pPr>
        <w:pStyle w:val="Teksttreci20"/>
        <w:framePr w:w="8988" w:h="13400" w:hRule="exact" w:wrap="none" w:vAnchor="page" w:hAnchor="page" w:x="1189" w:y="2031"/>
        <w:shd w:val="clear" w:color="auto" w:fill="auto"/>
        <w:spacing w:after="0" w:line="258" w:lineRule="exact"/>
        <w:ind w:firstLine="340"/>
      </w:pPr>
      <w:r>
        <w:t xml:space="preserve">Prus zaś określa </w:t>
      </w:r>
      <w:r>
        <w:rPr>
          <w:rStyle w:val="Teksttreci212ptBezpogrubieniaKursywa"/>
        </w:rPr>
        <w:t>kurczę</w:t>
      </w:r>
      <w:r>
        <w:t xml:space="preserve"> jako </w:t>
      </w:r>
      <w:r>
        <w:rPr>
          <w:rStyle w:val="Teksttreci212ptBezpogrubieniaKursywa"/>
        </w:rPr>
        <w:t>kurze niemowlę:</w:t>
      </w:r>
    </w:p>
    <w:p w:rsidR="00C31564" w:rsidRDefault="009538D3">
      <w:pPr>
        <w:pStyle w:val="Teksttreci20"/>
        <w:framePr w:w="8988" w:h="13400" w:hRule="exact" w:wrap="none" w:vAnchor="page" w:hAnchor="page" w:x="1189" w:y="2031"/>
        <w:shd w:val="clear" w:color="auto" w:fill="auto"/>
        <w:spacing w:after="0" w:line="258" w:lineRule="exact"/>
        <w:ind w:left="880" w:firstLine="0"/>
      </w:pPr>
      <w:r>
        <w:t xml:space="preserve">„Dostrzegłem, że przy słowach: </w:t>
      </w:r>
      <w:proofErr w:type="spellStart"/>
      <w:r>
        <w:t>pi-pi-pi-pi</w:t>
      </w:r>
      <w:proofErr w:type="spellEnd"/>
      <w:r>
        <w:t>, z taką rzewną prostotą malujących pierwsze poglądy na świat kurzego niemowlęcia, oczy szanownych dam zachodzą łzami". (Pisma, I</w:t>
      </w:r>
      <w:r>
        <w:t>I, 97).</w:t>
      </w:r>
    </w:p>
    <w:p w:rsidR="00C31564" w:rsidRDefault="009538D3">
      <w:pPr>
        <w:pStyle w:val="Teksttreci20"/>
        <w:framePr w:w="8988" w:h="13400" w:hRule="exact" w:wrap="none" w:vAnchor="page" w:hAnchor="page" w:x="1189" w:y="2031"/>
        <w:shd w:val="clear" w:color="auto" w:fill="auto"/>
        <w:spacing w:after="0" w:line="258" w:lineRule="exact"/>
        <w:ind w:firstLine="340"/>
      </w:pPr>
      <w:r>
        <w:t xml:space="preserve">Kobietę umalowaną nazywa </w:t>
      </w:r>
      <w:r>
        <w:rPr>
          <w:rStyle w:val="Teksttreci212ptBezpogrubieniaKursywa"/>
        </w:rPr>
        <w:t>świeżo wyrestaurowaną damą</w:t>
      </w:r>
      <w:r>
        <w:t xml:space="preserve"> (Pisma, </w:t>
      </w:r>
      <w:r>
        <w:rPr>
          <w:lang w:val="ru-RU" w:eastAsia="ru-RU" w:bidi="ru-RU"/>
        </w:rPr>
        <w:t>П</w:t>
      </w:r>
      <w:r w:rsidRPr="00B75AB6">
        <w:rPr>
          <w:lang w:eastAsia="ru-RU" w:bidi="ru-RU"/>
        </w:rPr>
        <w:t xml:space="preserve">, </w:t>
      </w:r>
      <w:r>
        <w:t xml:space="preserve">96), matematyka nazywa </w:t>
      </w:r>
      <w:r>
        <w:rPr>
          <w:rStyle w:val="Teksttreci212ptBezpogrubieniaKursywa"/>
        </w:rPr>
        <w:t>zgryźliwym aparatem do rachowania</w:t>
      </w:r>
      <w:r>
        <w:t xml:space="preserve"> (Pisma, II, 62), a „rznięcie" — </w:t>
      </w:r>
      <w:r>
        <w:rPr>
          <w:rStyle w:val="Teksttreci212ptBezpogrubieniaKursywa"/>
        </w:rPr>
        <w:t>formalnością pedagogiczno-karną</w:t>
      </w:r>
      <w:r>
        <w:t xml:space="preserve"> (Pisma, II, 72).</w:t>
      </w:r>
    </w:p>
    <w:p w:rsidR="00C31564" w:rsidRDefault="009538D3">
      <w:pPr>
        <w:pStyle w:val="Teksttreci20"/>
        <w:framePr w:w="8988" w:h="13400" w:hRule="exact" w:wrap="none" w:vAnchor="page" w:hAnchor="page" w:x="1189" w:y="2031"/>
        <w:shd w:val="clear" w:color="auto" w:fill="auto"/>
        <w:spacing w:after="0" w:line="258" w:lineRule="exact"/>
        <w:ind w:firstLine="340"/>
      </w:pPr>
      <w:r>
        <w:t>Obicie kijem rozmaicie było i jest określane, n</w:t>
      </w:r>
      <w:r>
        <w:t>p.:</w:t>
      </w:r>
    </w:p>
    <w:p w:rsidR="00C31564" w:rsidRDefault="009538D3">
      <w:pPr>
        <w:pStyle w:val="Teksttreci20"/>
        <w:framePr w:w="8988" w:h="13400" w:hRule="exact" w:wrap="none" w:vAnchor="page" w:hAnchor="page" w:x="1189" w:y="2031"/>
        <w:shd w:val="clear" w:color="auto" w:fill="auto"/>
        <w:spacing w:after="0" w:line="252" w:lineRule="exact"/>
        <w:ind w:left="880" w:firstLine="0"/>
      </w:pPr>
      <w:r>
        <w:t xml:space="preserve">„Zaaplikował mu w plecy kilka </w:t>
      </w:r>
      <w:r>
        <w:rPr>
          <w:rStyle w:val="Teksttreci212ptBezpogrubieniaKursywa"/>
        </w:rPr>
        <w:t>kijowskich admonicji“.</w:t>
      </w:r>
      <w:r>
        <w:t xml:space="preserve"> </w:t>
      </w:r>
      <w:proofErr w:type="spellStart"/>
      <w:r>
        <w:t>Krasz</w:t>
      </w:r>
      <w:proofErr w:type="spellEnd"/>
      <w:r>
        <w:t>. Sł. KK.</w:t>
      </w:r>
    </w:p>
    <w:p w:rsidR="00C31564" w:rsidRDefault="009538D3">
      <w:pPr>
        <w:pStyle w:val="Teksttreci20"/>
        <w:framePr w:w="8988" w:h="13400" w:hRule="exact" w:wrap="none" w:vAnchor="page" w:hAnchor="page" w:x="1189" w:y="2031"/>
        <w:shd w:val="clear" w:color="auto" w:fill="auto"/>
        <w:spacing w:after="0" w:line="252" w:lineRule="exact"/>
        <w:ind w:left="880" w:firstLine="0"/>
      </w:pPr>
      <w:r>
        <w:t xml:space="preserve">„Dobrzy źli być </w:t>
      </w:r>
      <w:proofErr w:type="spellStart"/>
      <w:r>
        <w:t>przestawają</w:t>
      </w:r>
      <w:proofErr w:type="spellEnd"/>
      <w:r>
        <w:t xml:space="preserve"> z cnoty, źli </w:t>
      </w:r>
      <w:proofErr w:type="spellStart"/>
      <w:r>
        <w:t>zasię</w:t>
      </w:r>
      <w:proofErr w:type="spellEnd"/>
      <w:r>
        <w:t xml:space="preserve"> czasem z </w:t>
      </w:r>
      <w:r>
        <w:rPr>
          <w:rStyle w:val="Teksttreci212ptBezpogrubieniaKursywa"/>
        </w:rPr>
        <w:t>kijowej robotyk.</w:t>
      </w:r>
      <w:r>
        <w:t xml:space="preserve"> Rej, KK.</w:t>
      </w:r>
    </w:p>
    <w:p w:rsidR="00C31564" w:rsidRDefault="009538D3">
      <w:pPr>
        <w:pStyle w:val="Teksttreci20"/>
        <w:framePr w:w="8988" w:h="13400" w:hRule="exact" w:wrap="none" w:vAnchor="page" w:hAnchor="page" w:x="1189" w:y="2031"/>
        <w:shd w:val="clear" w:color="auto" w:fill="auto"/>
        <w:spacing w:after="0" w:line="240" w:lineRule="exact"/>
        <w:ind w:left="880" w:firstLine="0"/>
      </w:pPr>
      <w:r>
        <w:t xml:space="preserve">„Kto chodzi po nocy, szuka </w:t>
      </w:r>
      <w:r>
        <w:rPr>
          <w:rStyle w:val="Teksttreci212ptBezpogrubieniaKursywa"/>
        </w:rPr>
        <w:t>kijowej niemocy</w:t>
      </w:r>
      <w:r>
        <w:t>". Prz. KK.</w:t>
      </w:r>
    </w:p>
    <w:p w:rsidR="00C31564" w:rsidRDefault="009538D3">
      <w:pPr>
        <w:pStyle w:val="Teksttreci20"/>
        <w:framePr w:w="8988" w:h="13400" w:hRule="exact" w:wrap="none" w:vAnchor="page" w:hAnchor="page" w:x="1189" w:y="2031"/>
        <w:shd w:val="clear" w:color="auto" w:fill="auto"/>
        <w:spacing w:after="0" w:line="240" w:lineRule="exact"/>
        <w:ind w:left="880" w:firstLine="0"/>
      </w:pPr>
      <w:r>
        <w:t xml:space="preserve">„Szuka </w:t>
      </w:r>
      <w:r>
        <w:rPr>
          <w:rStyle w:val="Teksttreci212ptBezpogrubieniaKursywa"/>
        </w:rPr>
        <w:t xml:space="preserve">kijowej maści </w:t>
      </w:r>
      <w:r>
        <w:t xml:space="preserve"> (= guza, kijów, bijatyki) KK.</w:t>
      </w:r>
    </w:p>
    <w:p w:rsidR="00C31564" w:rsidRDefault="009538D3">
      <w:pPr>
        <w:pStyle w:val="Teksttreci20"/>
        <w:framePr w:w="8988" w:h="13400" w:hRule="exact" w:wrap="none" w:vAnchor="page" w:hAnchor="page" w:x="1189" w:y="2031"/>
        <w:shd w:val="clear" w:color="auto" w:fill="auto"/>
        <w:spacing w:after="0" w:line="240" w:lineRule="exact"/>
        <w:ind w:firstLine="340"/>
      </w:pPr>
      <w:r>
        <w:t xml:space="preserve">Na wzór </w:t>
      </w:r>
      <w:r>
        <w:rPr>
          <w:rStyle w:val="Teksttreci212ptBezpogrubieniaKursywa"/>
        </w:rPr>
        <w:t>rycerza przemysłu</w:t>
      </w:r>
      <w:r>
        <w:t xml:space="preserve"> (złodzieja) tworzy Bąk </w:t>
      </w:r>
      <w:r>
        <w:rPr>
          <w:rStyle w:val="Teksttreci212ptBezpogrubieniaKursywa"/>
        </w:rPr>
        <w:t>rycerza piwa:</w:t>
      </w:r>
    </w:p>
    <w:p w:rsidR="00C31564" w:rsidRDefault="009538D3">
      <w:pPr>
        <w:pStyle w:val="Teksttreci20"/>
        <w:framePr w:w="8988" w:h="13400" w:hRule="exact" w:wrap="none" w:vAnchor="page" w:hAnchor="page" w:x="1189" w:y="2031"/>
        <w:shd w:val="clear" w:color="auto" w:fill="auto"/>
        <w:spacing w:after="0" w:line="252" w:lineRule="exact"/>
        <w:ind w:left="880" w:firstLine="0"/>
      </w:pPr>
      <w:r>
        <w:t xml:space="preserve">„Czy uda mu się zmienić w </w:t>
      </w:r>
      <w:proofErr w:type="spellStart"/>
      <w:r>
        <w:t>Godfredów</w:t>
      </w:r>
      <w:proofErr w:type="spellEnd"/>
      <w:r>
        <w:t xml:space="preserve"> lirycznych trzeźwych stróżów kantorów i rycerzy piwa?" („Śpiewna samotność", Kraków 1936, str. 55).</w:t>
      </w:r>
    </w:p>
    <w:p w:rsidR="00C31564" w:rsidRDefault="009538D3">
      <w:pPr>
        <w:pStyle w:val="Teksttreci20"/>
        <w:framePr w:w="8988" w:h="13400" w:hRule="exact" w:wrap="none" w:vAnchor="page" w:hAnchor="page" w:x="1189" w:y="2031"/>
        <w:shd w:val="clear" w:color="auto" w:fill="auto"/>
        <w:spacing w:after="0" w:line="252" w:lineRule="exact"/>
        <w:ind w:firstLine="340"/>
      </w:pPr>
      <w:r>
        <w:t xml:space="preserve">Dużo komizmu potrafi przy </w:t>
      </w:r>
      <w:r>
        <w:t>pomocy umiejętnie dobranych epitetów wydobyć Żeromski:</w:t>
      </w:r>
    </w:p>
    <w:p w:rsidR="00C31564" w:rsidRDefault="009538D3">
      <w:pPr>
        <w:pStyle w:val="Teksttreci20"/>
        <w:framePr w:w="8988" w:h="13400" w:hRule="exact" w:wrap="none" w:vAnchor="page" w:hAnchor="page" w:x="1189" w:y="2031"/>
        <w:shd w:val="clear" w:color="auto" w:fill="auto"/>
        <w:spacing w:after="0" w:line="258" w:lineRule="exact"/>
        <w:ind w:left="880" w:firstLine="0"/>
      </w:pPr>
      <w:r>
        <w:t xml:space="preserve">„Dopiero na odgłos dzwonka zwycięzcy i zwyciężeni wracali do klasy, okryci </w:t>
      </w:r>
      <w:r>
        <w:rPr>
          <w:rStyle w:val="Teksttreci212ptBezpogrubieniaKursywa"/>
        </w:rPr>
        <w:t xml:space="preserve">chlubnymi </w:t>
      </w:r>
      <w:proofErr w:type="spellStart"/>
      <w:r>
        <w:rPr>
          <w:rStyle w:val="Teksttreci212ptBezpogrubieniaKursywa"/>
        </w:rPr>
        <w:t>sińcami</w:t>
      </w:r>
      <w:r>
        <w:rPr>
          <w:rStyle w:val="Teksttreci212ptBezpogrubieniaKursywa"/>
          <w:vertAlign w:val="superscript"/>
        </w:rPr>
        <w:t>:c</w:t>
      </w:r>
      <w:proofErr w:type="spellEnd"/>
      <w:r>
        <w:rPr>
          <w:rStyle w:val="Teksttreci212ptBezpogrubieniaKursywa"/>
        </w:rPr>
        <w:t>.</w:t>
      </w:r>
      <w:r>
        <w:t xml:space="preserve"> („Syzyfowe prace", wyd. Mortkowicza, Warszawa 1928, str. 105).</w:t>
      </w:r>
    </w:p>
    <w:p w:rsidR="00C31564" w:rsidRDefault="009538D3">
      <w:pPr>
        <w:pStyle w:val="Teksttreci20"/>
        <w:framePr w:w="8988" w:h="13400" w:hRule="exact" w:wrap="none" w:vAnchor="page" w:hAnchor="page" w:x="1189" w:y="2031"/>
        <w:shd w:val="clear" w:color="auto" w:fill="auto"/>
        <w:spacing w:after="0" w:line="258" w:lineRule="exact"/>
        <w:ind w:firstLine="340"/>
      </w:pPr>
      <w:r>
        <w:t xml:space="preserve">Arcydziełem opisu humorystycznego jest </w:t>
      </w:r>
      <w:r>
        <w:t xml:space="preserve">opis </w:t>
      </w:r>
      <w:proofErr w:type="spellStart"/>
      <w:r>
        <w:t>Dyzia</w:t>
      </w:r>
      <w:proofErr w:type="spellEnd"/>
      <w:r>
        <w:t xml:space="preserve"> w „Ludziach bezdomnych". Efekt humorystyczny, nie zawsze zamierzony przez mówiącego, może wywoływać używanie wyrazów zdrobniałych, np. forma środ</w:t>
      </w:r>
      <w:r>
        <w:rPr>
          <w:rStyle w:val="Teksttreci212ptBezpogrubieniaKursywa"/>
        </w:rPr>
        <w:t>eczka</w:t>
      </w:r>
      <w:r>
        <w:t xml:space="preserve"> w okrzyku konduktora w zapchanym warszawskim tramwaju: </w:t>
      </w:r>
      <w:r>
        <w:rPr>
          <w:rStyle w:val="Teksttreci212ptBezpogrubieniaKursywa"/>
        </w:rPr>
        <w:t xml:space="preserve">proszę do środeczka!“. ,,Może wstąpimy </w:t>
      </w:r>
      <w:r>
        <w:rPr>
          <w:rStyle w:val="Teksttreci212ptBezpogrubieniaKursywa"/>
        </w:rPr>
        <w:t>na piwko“</w:t>
      </w:r>
      <w:r>
        <w:t xml:space="preserve"> — proponuje inny warszawiak, znany zaś wszystkim z dobrego humoru ob. Piecyk woli </w:t>
      </w:r>
      <w:proofErr w:type="spellStart"/>
      <w:r>
        <w:rPr>
          <w:rStyle w:val="Teksttreci212ptBezpogrubieniaKursywa"/>
        </w:rPr>
        <w:t>ćwiartuchne</w:t>
      </w:r>
      <w:proofErr w:type="spellEnd"/>
      <w:r>
        <w:t xml:space="preserve"> od ćwiartki. Dla innego bohatera Wiecha milicjant nie jest </w:t>
      </w:r>
      <w:r>
        <w:rPr>
          <w:rStyle w:val="Teksttreci212ptBezpogrubieniaKursywa"/>
        </w:rPr>
        <w:t>panem władzą,</w:t>
      </w:r>
      <w:r>
        <w:t xml:space="preserve"> lecz </w:t>
      </w:r>
      <w:r>
        <w:rPr>
          <w:rStyle w:val="Teksttreci212ptBezpogrubieniaKursywa"/>
        </w:rPr>
        <w:t xml:space="preserve">panem </w:t>
      </w:r>
      <w:proofErr w:type="spellStart"/>
      <w:r>
        <w:rPr>
          <w:rStyle w:val="Teksttreci212ptBezpogrubieniaKursywa"/>
        </w:rPr>
        <w:t>władzuchną</w:t>
      </w:r>
      <w:proofErr w:type="spellEnd"/>
      <w:r>
        <w:rPr>
          <w:rStyle w:val="Teksttreci212ptBezpogrubieniaKursywa"/>
        </w:rPr>
        <w:t>,</w:t>
      </w:r>
      <w:r>
        <w:t xml:space="preserve"> który może </w:t>
      </w:r>
      <w:r>
        <w:rPr>
          <w:rStyle w:val="Teksttreci212ptBezpogrubieniaKursywa"/>
        </w:rPr>
        <w:t xml:space="preserve">zestawić protokólik. </w:t>
      </w:r>
      <w:r>
        <w:t xml:space="preserve">(Wiech, „Sałata </w:t>
      </w:r>
      <w:proofErr w:type="spellStart"/>
      <w:r w:rsidRPr="00B75AB6">
        <w:rPr>
          <w:lang w:eastAsia="en-US" w:bidi="en-US"/>
        </w:rPr>
        <w:t>wont</w:t>
      </w:r>
      <w:proofErr w:type="spellEnd"/>
      <w:r w:rsidRPr="00B75AB6">
        <w:rPr>
          <w:lang w:eastAsia="en-US" w:bidi="en-US"/>
        </w:rPr>
        <w:t xml:space="preserve">!" </w:t>
      </w:r>
      <w:r>
        <w:t>„</w:t>
      </w:r>
      <w:r>
        <w:t xml:space="preserve">Przekrój", nr 203, 1949). Jeszcze inny literaturę nazywa </w:t>
      </w:r>
      <w:r>
        <w:rPr>
          <w:rStyle w:val="Teksttreci212ptBezpogrubieniaKursywa"/>
        </w:rPr>
        <w:t>towarkiem powieściowym</w:t>
      </w:r>
      <w:r>
        <w:t xml:space="preserve"> (Wiech, „Tydzień książki", „Przekroi", nr 214, 49).</w:t>
      </w:r>
    </w:p>
    <w:p w:rsidR="00C31564" w:rsidRDefault="009538D3">
      <w:pPr>
        <w:pStyle w:val="Teksttreci20"/>
        <w:framePr w:w="8988" w:h="13400" w:hRule="exact" w:wrap="none" w:vAnchor="page" w:hAnchor="page" w:x="1189" w:y="2031"/>
        <w:shd w:val="clear" w:color="auto" w:fill="auto"/>
        <w:spacing w:after="0" w:line="252" w:lineRule="exact"/>
        <w:ind w:firstLine="340"/>
      </w:pPr>
      <w:r>
        <w:t xml:space="preserve">Humor rubaszny ma znowu swoje odbicie w szerzących się do niedawna w Warszawie formach zgrubiałych: </w:t>
      </w:r>
      <w:r>
        <w:rPr>
          <w:rStyle w:val="Teksttreci212ptBezpogrubieniaKursywa"/>
        </w:rPr>
        <w:t>szyna</w:t>
      </w:r>
      <w:r>
        <w:t xml:space="preserve"> (szynka), </w:t>
      </w:r>
      <w:proofErr w:type="spellStart"/>
      <w:r>
        <w:rPr>
          <w:rStyle w:val="Teksttreci212ptBezpogrubieniaKursywa"/>
        </w:rPr>
        <w:t>kiełbacha</w:t>
      </w:r>
      <w:proofErr w:type="spellEnd"/>
      <w:r>
        <w:rPr>
          <w:rStyle w:val="Teksttreci212ptBezpogrubieniaKursywa"/>
        </w:rPr>
        <w:t xml:space="preserve">, zapały </w:t>
      </w:r>
      <w:r>
        <w:t xml:space="preserve">(zapałki), </w:t>
      </w:r>
      <w:r>
        <w:rPr>
          <w:rStyle w:val="Teksttreci212ptBezpogrubieniaKursywa"/>
        </w:rPr>
        <w:t>pieniąchy</w:t>
      </w:r>
      <w:r>
        <w:t xml:space="preserve"> itp.</w:t>
      </w:r>
    </w:p>
    <w:p w:rsidR="00C31564" w:rsidRDefault="009538D3">
      <w:pPr>
        <w:pStyle w:val="Teksttreci20"/>
        <w:framePr w:w="8988" w:h="13400" w:hRule="exact" w:wrap="none" w:vAnchor="page" w:hAnchor="page" w:x="1189" w:y="2031"/>
        <w:shd w:val="clear" w:color="auto" w:fill="auto"/>
        <w:spacing w:after="0"/>
        <w:ind w:firstLine="340"/>
      </w:pPr>
      <w:r>
        <w:t xml:space="preserve">Środkiem niemniej efektownym, choć dyskretnym są eufemizmy. Zamiast powiedzieć </w:t>
      </w:r>
      <w:r>
        <w:rPr>
          <w:rStyle w:val="Teksttreci212ptBezpogrubieniaKursywa"/>
        </w:rPr>
        <w:t>głupi jesteś,</w:t>
      </w:r>
      <w:r>
        <w:t xml:space="preserve"> mówimy </w:t>
      </w:r>
      <w:r>
        <w:rPr>
          <w:rStyle w:val="Teksttreci212ptBezpogrubieniaKursywa"/>
        </w:rPr>
        <w:t>niemądry, naiwny jesteś</w:t>
      </w:r>
      <w:r>
        <w:t xml:space="preserve">. </w:t>
      </w:r>
      <w:proofErr w:type="spellStart"/>
      <w:r>
        <w:t>Eufe</w:t>
      </w:r>
      <w:proofErr w:type="spellEnd"/>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9538D3">
      <w:pPr>
        <w:pStyle w:val="Nagweklubstopka0"/>
        <w:framePr w:wrap="none" w:vAnchor="page" w:hAnchor="page" w:x="1145" w:y="1378"/>
        <w:shd w:val="clear" w:color="auto" w:fill="auto"/>
        <w:spacing w:line="200" w:lineRule="exact"/>
      </w:pPr>
      <w:r>
        <w:lastRenderedPageBreak/>
        <w:t>1949, z. 6</w:t>
      </w:r>
    </w:p>
    <w:p w:rsidR="00C31564" w:rsidRDefault="009538D3">
      <w:pPr>
        <w:pStyle w:val="Nagweklubstopka0"/>
        <w:framePr w:wrap="none" w:vAnchor="page" w:hAnchor="page" w:x="4337" w:y="1354"/>
        <w:shd w:val="clear" w:color="auto" w:fill="auto"/>
        <w:spacing w:line="200" w:lineRule="exact"/>
      </w:pPr>
      <w:r>
        <w:t>PORADNIK JĘZYKOWY</w:t>
      </w:r>
    </w:p>
    <w:p w:rsidR="00C31564" w:rsidRDefault="009538D3">
      <w:pPr>
        <w:pStyle w:val="Nagweklubstopka0"/>
        <w:framePr w:wrap="none" w:vAnchor="page" w:hAnchor="page" w:x="10043" w:y="1330"/>
        <w:shd w:val="clear" w:color="auto" w:fill="auto"/>
        <w:spacing w:line="200" w:lineRule="exact"/>
      </w:pPr>
      <w:r>
        <w:t>25*</w:t>
      </w:r>
    </w:p>
    <w:p w:rsidR="00C31564" w:rsidRDefault="009538D3">
      <w:pPr>
        <w:pStyle w:val="Teksttreci20"/>
        <w:framePr w:w="9282" w:h="13877" w:hRule="exact" w:wrap="none" w:vAnchor="page" w:hAnchor="page" w:x="1067" w:y="1935"/>
        <w:shd w:val="clear" w:color="auto" w:fill="auto"/>
        <w:spacing w:line="276" w:lineRule="exact"/>
        <w:ind w:firstLine="0"/>
      </w:pPr>
      <w:proofErr w:type="spellStart"/>
      <w:r>
        <w:t>mizmy</w:t>
      </w:r>
      <w:proofErr w:type="spellEnd"/>
      <w:r>
        <w:t xml:space="preserve"> mogą mieć również o</w:t>
      </w:r>
      <w:r>
        <w:t xml:space="preserve">dcień żartobliwie-ironiczny, kiedy np. o łgarzu powiemy on </w:t>
      </w:r>
      <w:r>
        <w:rPr>
          <w:rStyle w:val="Teksttreci212ptBezpogrubieniaKursywa"/>
        </w:rPr>
        <w:t>nie kłamie, on się tylko mija z prawdą,</w:t>
      </w:r>
      <w:r>
        <w:t xml:space="preserve"> albo kiedy kradzież określamy jako </w:t>
      </w:r>
      <w:r>
        <w:rPr>
          <w:rStyle w:val="Teksttreci212ptBezpogrubieniaKursywa"/>
        </w:rPr>
        <w:t>pożyczkę na 'wieczne nieoddanie.</w:t>
      </w:r>
    </w:p>
    <w:p w:rsidR="00C31564" w:rsidRDefault="009538D3">
      <w:pPr>
        <w:pStyle w:val="Teksttreci20"/>
        <w:framePr w:w="9282" w:h="13877" w:hRule="exact" w:wrap="none" w:vAnchor="page" w:hAnchor="page" w:x="1067" w:y="1935"/>
        <w:shd w:val="clear" w:color="auto" w:fill="auto"/>
        <w:spacing w:after="65" w:line="276" w:lineRule="exact"/>
        <w:ind w:firstLine="320"/>
      </w:pPr>
      <w:r>
        <w:t xml:space="preserve">Bardziej efektownym a zarazem jaskrawszym środkiem są wyrażenia i zwroty, a nawet całe </w:t>
      </w:r>
      <w:r>
        <w:t xml:space="preserve">frazy hiperboliczne. Nabierają one humorystycznej ekspresji w sytuacjach kontrastowych. Dlatego też niektórzy teoretycy komizmu definiowali komizm jako przesadę, inni znowu — jako degradację (por. Bergson, </w:t>
      </w:r>
      <w:r>
        <w:rPr>
          <w:lang w:val="cs-CZ" w:eastAsia="cs-CZ" w:bidi="cs-CZ"/>
        </w:rPr>
        <w:t xml:space="preserve">op. </w:t>
      </w:r>
      <w:r>
        <w:t>cit. str. 95). Oto kilka oryginalniejszych prz</w:t>
      </w:r>
      <w:r>
        <w:t>ykładów:</w:t>
      </w:r>
    </w:p>
    <w:p w:rsidR="00C31564" w:rsidRDefault="009538D3">
      <w:pPr>
        <w:pStyle w:val="Teksttreci20"/>
        <w:framePr w:w="9282" w:h="13877" w:hRule="exact" w:wrap="none" w:vAnchor="page" w:hAnchor="page" w:x="1067" w:y="1935"/>
        <w:shd w:val="clear" w:color="auto" w:fill="auto"/>
        <w:ind w:left="900" w:firstLine="0"/>
      </w:pPr>
      <w:r>
        <w:t>„I zapłakała łzami tak obfitymi, że lękałem się zatopienia pokoju". (E. Czekalski. „Srebrne świerki''. Warszawa 1935, str. 179). „Grzeczny Gadulski rzucił się jak tygrys na poważną moją przyjaciółkę, rozmotał krępujące ją szale, a następnie, z wdz</w:t>
      </w:r>
      <w:r>
        <w:t>iękiem godnym przynajmniej dziesięciu Ludwików czternastych, wprowadził damę do sali, zalanej potokami światła, wytryskującego z dwu świec stearynowych i jednej naftowej lampy'. (Prus. Pisma, II, 94).</w:t>
      </w:r>
    </w:p>
    <w:p w:rsidR="00C31564" w:rsidRDefault="009538D3">
      <w:pPr>
        <w:pStyle w:val="Teksttreci20"/>
        <w:framePr w:w="9282" w:h="13877" w:hRule="exact" w:wrap="none" w:vAnchor="page" w:hAnchor="page" w:x="1067" w:y="1935"/>
        <w:shd w:val="clear" w:color="auto" w:fill="auto"/>
        <w:spacing w:after="0"/>
        <w:ind w:left="900" w:firstLine="0"/>
      </w:pPr>
      <w:r>
        <w:t>„W taki to niespodziewany, a tragiczny sposób zakończył</w:t>
      </w:r>
      <w:r>
        <w:t>a się służba Doroty u Franusia, któremu odtąd nic już nie przeszkadzano stoczyć się na dno matrymonialnej przepaści, tyle co rok pochłaniającej ofiar". (Prus, Pisma, I, 182).</w:t>
      </w:r>
    </w:p>
    <w:p w:rsidR="00C31564" w:rsidRDefault="009538D3">
      <w:pPr>
        <w:pStyle w:val="Teksttreci20"/>
        <w:framePr w:w="9282" w:h="13877" w:hRule="exact" w:wrap="none" w:vAnchor="page" w:hAnchor="page" w:x="1067" w:y="1935"/>
        <w:shd w:val="clear" w:color="auto" w:fill="auto"/>
        <w:ind w:left="900" w:firstLine="0"/>
      </w:pPr>
      <w:r>
        <w:t>„Pedel zatrzasnął uchyloną nieco powiekę i naśladując od niechcenia wargami świst</w:t>
      </w:r>
      <w:r>
        <w:t xml:space="preserve"> rózgi, wykonał ręką kilka ruchów dokładnie przypominających „rznięcie na pokładankę". („Syzyfowe prace", Warszawa 1928, str. 57).</w:t>
      </w:r>
    </w:p>
    <w:p w:rsidR="00C31564" w:rsidRDefault="009538D3">
      <w:pPr>
        <w:pStyle w:val="Teksttreci20"/>
        <w:framePr w:w="9282" w:h="13877" w:hRule="exact" w:wrap="none" w:vAnchor="page" w:hAnchor="page" w:x="1067" w:y="1935"/>
        <w:shd w:val="clear" w:color="auto" w:fill="auto"/>
        <w:ind w:firstLine="320"/>
      </w:pPr>
      <w:r>
        <w:t>Na kontrastach polegają wyrażenia i zwroty w zestawieniu z osobami lub przedmiotami, do których nie pasują, z którymi normaln</w:t>
      </w:r>
      <w:r>
        <w:t xml:space="preserve">ie ich nie łączymy, np. kiedy łgarz mówi o sobie: </w:t>
      </w:r>
      <w:r>
        <w:rPr>
          <w:rStyle w:val="Teksttreci212ptBezpogrubieniaKursywa"/>
        </w:rPr>
        <w:t>szyję daję, że to prawda; słowo człowieka uczciwego, że mówię prawdę; niech mnie powieszą, jeśli to nieprawda;</w:t>
      </w:r>
      <w:r>
        <w:t xml:space="preserve"> albo kiedy tchórz chełpi się swoją odwagą: </w:t>
      </w:r>
      <w:r>
        <w:rPr>
          <w:rStyle w:val="Teksttreci212ptBezpogrubieniaKursywa"/>
        </w:rPr>
        <w:t>trzymajcie mnie, bo go rozerwę</w:t>
      </w:r>
      <w:r>
        <w:t xml:space="preserve"> itp.</w:t>
      </w:r>
    </w:p>
    <w:p w:rsidR="00C31564" w:rsidRDefault="009538D3">
      <w:pPr>
        <w:pStyle w:val="Teksttreci20"/>
        <w:framePr w:w="9282" w:h="13877" w:hRule="exact" w:wrap="none" w:vAnchor="page" w:hAnchor="page" w:x="1067" w:y="1935"/>
        <w:shd w:val="clear" w:color="auto" w:fill="auto"/>
        <w:spacing w:after="100"/>
        <w:ind w:firstLine="320"/>
      </w:pPr>
      <w:r>
        <w:t>Zwrotów i wyraże</w:t>
      </w:r>
      <w:r>
        <w:t xml:space="preserve">ń, w których części składowe zawierają takie pozorne sprzeczności, mamy w języku potocznym i w języku literackim mnóstwo. Oto niektóre. Czynność pobicia wyrażamy różnie, zależnie od rodzaju bicia i napięcia uczuciowego. Możemy kogoś </w:t>
      </w:r>
      <w:r>
        <w:rPr>
          <w:rStyle w:val="Teksttreci212ptBezpogrubieniaKursywa"/>
        </w:rPr>
        <w:t>obić, huknąć, lunąć, pa</w:t>
      </w:r>
      <w:r>
        <w:rPr>
          <w:rStyle w:val="Teksttreci212ptBezpogrubieniaKursywa"/>
        </w:rPr>
        <w:t>lnąć, rąbnąć, strzelić, trzasnąć, trzepnąć, walnąć</w:t>
      </w:r>
      <w:r>
        <w:t xml:space="preserve"> (w co) ; możemy go </w:t>
      </w:r>
      <w:r>
        <w:rPr>
          <w:rStyle w:val="Teksttreci212ptBezpogrubieniaKursywa"/>
        </w:rPr>
        <w:t xml:space="preserve">wy grzmocić, wyłoić, zajechać, zamalować, zbić na </w:t>
      </w:r>
      <w:proofErr w:type="spellStart"/>
      <w:r>
        <w:rPr>
          <w:rStyle w:val="Teksttreci212ptBezpogrubieniaKursywa"/>
        </w:rPr>
        <w:t>kwaśn</w:t>
      </w:r>
      <w:proofErr w:type="spellEnd"/>
      <w:r>
        <w:rPr>
          <w:rStyle w:val="Teksttreci212ptBezpogrubieniaKursywa"/>
          <w:lang w:val="cs-CZ" w:eastAsia="cs-CZ" w:bidi="cs-CZ"/>
        </w:rPr>
        <w:t>e jab</w:t>
      </w:r>
      <w:r>
        <w:rPr>
          <w:rStyle w:val="Teksttreci212ptBezpogrubieniaKursywa"/>
        </w:rPr>
        <w:t>ł</w:t>
      </w:r>
      <w:r>
        <w:rPr>
          <w:rStyle w:val="Teksttreci212ptBezpogrubieniaKursywa"/>
          <w:lang w:val="cs-CZ" w:eastAsia="cs-CZ" w:bidi="cs-CZ"/>
        </w:rPr>
        <w:t>ko;</w:t>
      </w:r>
      <w:r>
        <w:rPr>
          <w:lang w:val="cs-CZ" w:eastAsia="cs-CZ" w:bidi="cs-CZ"/>
        </w:rPr>
        <w:t xml:space="preserve"> </w:t>
      </w:r>
      <w:r>
        <w:t xml:space="preserve">możemy mu </w:t>
      </w:r>
      <w:r>
        <w:rPr>
          <w:rStyle w:val="Teksttreci212ptBezpogrubieniaKursywa"/>
        </w:rPr>
        <w:t>sprawić bal, łaźnię, spuścić lanie, wyłoić</w:t>
      </w:r>
      <w:r>
        <w:t xml:space="preserve"> a. </w:t>
      </w:r>
      <w:r>
        <w:rPr>
          <w:rStyle w:val="Teksttreci212ptBezpogrubieniaKursywa"/>
        </w:rPr>
        <w:t>wygarbować skórę, pomacać żebra, porachować gnaty, wlepić, wrzepi</w:t>
      </w:r>
      <w:r>
        <w:rPr>
          <w:rStyle w:val="Teksttreci212ptBezpogrubieniaKursywa"/>
        </w:rPr>
        <w:t>ć, wsolić</w:t>
      </w:r>
      <w:r>
        <w:t xml:space="preserve"> itd.; możemy też </w:t>
      </w:r>
      <w:r>
        <w:rPr>
          <w:rStyle w:val="Teksttreci212ptBezpogrubieniaKursywa"/>
        </w:rPr>
        <w:t>przeżegnać go kijem.</w:t>
      </w:r>
      <w:r>
        <w:t xml:space="preserve"> Prus używa zwrotu </w:t>
      </w:r>
      <w:r>
        <w:rPr>
          <w:rStyle w:val="Teksttreci212ptBezpogrubieniaKursywa"/>
        </w:rPr>
        <w:t>przeżegnać kłonicą.</w:t>
      </w:r>
    </w:p>
    <w:p w:rsidR="00C31564" w:rsidRDefault="009538D3">
      <w:pPr>
        <w:pStyle w:val="Teksttreci20"/>
        <w:framePr w:w="9282" w:h="13877" w:hRule="exact" w:wrap="none" w:vAnchor="page" w:hAnchor="page" w:x="1067" w:y="1935"/>
        <w:shd w:val="clear" w:color="auto" w:fill="auto"/>
        <w:spacing w:after="58" w:line="220" w:lineRule="exact"/>
        <w:ind w:left="900" w:firstLine="0"/>
      </w:pPr>
      <w:r>
        <w:t>„A może by którego kłonicą przeżegnać?" (Pisma, III, 106).</w:t>
      </w:r>
    </w:p>
    <w:p w:rsidR="00C31564" w:rsidRDefault="009538D3">
      <w:pPr>
        <w:pStyle w:val="Teksttreci70"/>
        <w:framePr w:w="9282" w:h="13877" w:hRule="exact" w:wrap="none" w:vAnchor="page" w:hAnchor="page" w:x="1067" w:y="1935"/>
        <w:shd w:val="clear" w:color="auto" w:fill="auto"/>
        <w:spacing w:after="0" w:line="270" w:lineRule="exact"/>
        <w:ind w:firstLine="320"/>
        <w:jc w:val="both"/>
      </w:pPr>
      <w:r>
        <w:rPr>
          <w:rStyle w:val="PogrubienieTeksttreci711ptBezkursywy"/>
        </w:rPr>
        <w:t xml:space="preserve">Czynność „umarcia" (o człowieku) wyrażamy również różnymi wyrazami i zwrotami mniej lub więcej dosadnymi: </w:t>
      </w:r>
      <w:r>
        <w:t xml:space="preserve">kipnąć, kojfnąć, wykitować, przenieść się na łono Abrahama, pójść do Abrahama na </w:t>
      </w:r>
      <w:r>
        <w:rPr>
          <w:lang w:val="fr-FR" w:eastAsia="fr-FR" w:bidi="fr-FR"/>
        </w:rPr>
        <w:t>piwo</w:t>
      </w:r>
      <w:r>
        <w:rPr>
          <w:rStyle w:val="PogrubienieTeksttreci711ptBezkursywy"/>
        </w:rPr>
        <w:t xml:space="preserve">„ </w:t>
      </w:r>
      <w:r>
        <w:t>zrobić klapę, wyciągnąć kopyta, trzepnąć</w:t>
      </w:r>
      <w:r>
        <w:rPr>
          <w:rStyle w:val="PogrubienieTeksttreci711ptBezkursywy"/>
        </w:rPr>
        <w:t xml:space="preserve"> a. </w:t>
      </w:r>
      <w:r>
        <w:t>trzasnąć kopytami, odwalić kitę, przejechać się do lali, przenieść się do parku sztywnych</w:t>
      </w:r>
      <w:r>
        <w:rPr>
          <w:rStyle w:val="PogrubienieTeksttreci711ptBezkursywy"/>
        </w:rPr>
        <w:t xml:space="preserve"> itp. Prus tworzy zwroty </w:t>
      </w:r>
      <w:r>
        <w:t xml:space="preserve">przeżegnać </w:t>
      </w:r>
      <w:r>
        <w:t>świat nogami, odejść na wieczny urlop, przepisać się na stałego mieszkańca cmentarza:</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9538D3">
      <w:pPr>
        <w:pStyle w:val="Nagweklubstopka0"/>
        <w:framePr w:wrap="none" w:vAnchor="page" w:hAnchor="page" w:x="1070" w:y="1358"/>
        <w:shd w:val="clear" w:color="auto" w:fill="auto"/>
        <w:tabs>
          <w:tab w:val="left" w:pos="3150"/>
          <w:tab w:val="left" w:pos="8226"/>
        </w:tabs>
        <w:spacing w:line="200" w:lineRule="exact"/>
        <w:jc w:val="both"/>
      </w:pPr>
      <w:r>
        <w:lastRenderedPageBreak/>
        <w:t>29</w:t>
      </w:r>
      <w:r>
        <w:tab/>
        <w:t>PORADNIK JĘZYKOWY</w:t>
      </w:r>
      <w:r>
        <w:tab/>
        <w:t>1949, z. 6</w:t>
      </w:r>
    </w:p>
    <w:p w:rsidR="00C31564" w:rsidRDefault="009538D3">
      <w:pPr>
        <w:pStyle w:val="Teksttreci20"/>
        <w:framePr w:w="9264" w:h="13860" w:hRule="exact" w:wrap="none" w:vAnchor="page" w:hAnchor="page" w:x="1076" w:y="1958"/>
        <w:shd w:val="clear" w:color="auto" w:fill="auto"/>
        <w:spacing w:after="0"/>
        <w:ind w:left="860" w:firstLine="0"/>
      </w:pPr>
      <w:r>
        <w:t>„— Moi koledzy. Zapewne, że kto by zdradził nasze plany, musiałby... musiałby...</w:t>
      </w:r>
    </w:p>
    <w:p w:rsidR="00C31564" w:rsidRDefault="009538D3">
      <w:pPr>
        <w:pStyle w:val="Teksttreci20"/>
        <w:framePr w:w="9264" w:h="13860" w:hRule="exact" w:wrap="none" w:vAnchor="page" w:hAnchor="page" w:x="1076" w:y="1958"/>
        <w:shd w:val="clear" w:color="auto" w:fill="auto"/>
        <w:spacing w:after="0"/>
        <w:ind w:left="860" w:firstLine="0"/>
      </w:pPr>
      <w:r>
        <w:t>— Przeżegnać świat nogami — wtrąc</w:t>
      </w:r>
      <w:r>
        <w:t>ił Leśniewski". (Pisma, XXI, 52).</w:t>
      </w:r>
    </w:p>
    <w:p w:rsidR="00C31564" w:rsidRDefault="009538D3">
      <w:pPr>
        <w:pStyle w:val="Teksttreci20"/>
        <w:framePr w:w="9264" w:h="13860" w:hRule="exact" w:wrap="none" w:vAnchor="page" w:hAnchor="page" w:x="1076" w:y="1958"/>
        <w:shd w:val="clear" w:color="auto" w:fill="auto"/>
        <w:spacing w:after="0"/>
        <w:ind w:left="860" w:firstLine="0"/>
      </w:pPr>
      <w:r>
        <w:t>„A za jakiś rok... dwa, kiedy odejdę na wieczny urlop, będzie miała cztery tysiące rubli". (Pisma, XV, 215).</w:t>
      </w:r>
    </w:p>
    <w:p w:rsidR="00C31564" w:rsidRDefault="009538D3">
      <w:pPr>
        <w:pStyle w:val="Teksttreci20"/>
        <w:framePr w:w="9264" w:h="13860" w:hRule="exact" w:wrap="none" w:vAnchor="page" w:hAnchor="page" w:x="1076" w:y="1958"/>
        <w:shd w:val="clear" w:color="auto" w:fill="auto"/>
        <w:spacing w:after="0"/>
        <w:ind w:left="860" w:firstLine="0"/>
      </w:pPr>
      <w:r>
        <w:t>„A od poniedziałku przepisał się na stałego mieszkańca cmentarza". (Pisma, IX, 231).</w:t>
      </w:r>
    </w:p>
    <w:p w:rsidR="00C31564" w:rsidRDefault="009538D3">
      <w:pPr>
        <w:pStyle w:val="Teksttreci20"/>
        <w:framePr w:w="9264" w:h="13860" w:hRule="exact" w:wrap="none" w:vAnchor="page" w:hAnchor="page" w:x="1076" w:y="1958"/>
        <w:shd w:val="clear" w:color="auto" w:fill="auto"/>
        <w:spacing w:after="0"/>
        <w:ind w:firstLine="320"/>
      </w:pPr>
      <w:r>
        <w:t xml:space="preserve">«Bezsilnie grozić </w:t>
      </w:r>
      <w:r>
        <w:rPr>
          <w:lang w:val="fr-FR" w:eastAsia="fr-FR" w:bidi="fr-FR"/>
        </w:rPr>
        <w:t xml:space="preserve">« </w:t>
      </w:r>
      <w:r>
        <w:t>to wedłu</w:t>
      </w:r>
      <w:r>
        <w:t>g Sł. KK. ki</w:t>
      </w:r>
      <w:r>
        <w:rPr>
          <w:rStyle w:val="Teksttreci212ptBezpogrubieniaKursywa"/>
        </w:rPr>
        <w:t>wać palcem w bucie.</w:t>
      </w:r>
      <w:r>
        <w:t xml:space="preserve"> Boy-Żeleński nadaje </w:t>
      </w:r>
      <w:r>
        <w:rPr>
          <w:rStyle w:val="Teksttreci212ptBezpogrubieniaKursywa"/>
        </w:rPr>
        <w:t>kiwaniu</w:t>
      </w:r>
      <w:r>
        <w:t xml:space="preserve"> trochę inny odcień osiągając efekt humorystyczny przez wzmocnienie </w:t>
      </w:r>
      <w:r>
        <w:rPr>
          <w:rStyle w:val="Teksttreci212ptBezpogrubieniaKursywa"/>
        </w:rPr>
        <w:t>kiwania</w:t>
      </w:r>
      <w:r>
        <w:t xml:space="preserve"> hiperbolicznym epitetem:</w:t>
      </w:r>
    </w:p>
    <w:p w:rsidR="00C31564" w:rsidRDefault="009538D3">
      <w:pPr>
        <w:pStyle w:val="Teksttreci20"/>
        <w:framePr w:w="9264" w:h="13860" w:hRule="exact" w:wrap="none" w:vAnchor="page" w:hAnchor="page" w:x="1076" w:y="1958"/>
        <w:shd w:val="clear" w:color="auto" w:fill="auto"/>
        <w:spacing w:after="0"/>
        <w:ind w:left="860" w:firstLine="0"/>
      </w:pPr>
      <w:r>
        <w:t>„Wzrusza nas i niecierpliwi swoim... potężnym kiwaniem palcem w bucie pielgrzyma". „Flirt z Melp</w:t>
      </w:r>
      <w:r>
        <w:t>omeną". Wieczór X, str. 33, Kraków, Warszawa (bez daty).</w:t>
      </w:r>
    </w:p>
    <w:p w:rsidR="00C31564" w:rsidRDefault="009538D3">
      <w:pPr>
        <w:pStyle w:val="Teksttreci20"/>
        <w:framePr w:w="9264" w:h="13860" w:hRule="exact" w:wrap="none" w:vAnchor="page" w:hAnchor="page" w:x="1076" w:y="1958"/>
        <w:shd w:val="clear" w:color="auto" w:fill="auto"/>
        <w:spacing w:after="0"/>
        <w:ind w:firstLine="320"/>
      </w:pPr>
      <w:r>
        <w:t>Dużą wartość humorystyczną mają również określenia pseudo-wyszukane, często obcego pochodzenia:</w:t>
      </w:r>
    </w:p>
    <w:p w:rsidR="00C31564" w:rsidRDefault="009538D3">
      <w:pPr>
        <w:pStyle w:val="Teksttreci20"/>
        <w:framePr w:w="9264" w:h="13860" w:hRule="exact" w:wrap="none" w:vAnchor="page" w:hAnchor="page" w:x="1076" w:y="1958"/>
        <w:shd w:val="clear" w:color="auto" w:fill="auto"/>
        <w:spacing w:after="0"/>
        <w:ind w:left="860" w:firstLine="0"/>
      </w:pPr>
      <w:r>
        <w:t xml:space="preserve">„Uśmiechnął się genialnie pogardliwie </w:t>
      </w:r>
      <w:proofErr w:type="spellStart"/>
      <w:r>
        <w:t>finezyjno-skeptycznie-obcok.ajowo</w:t>
      </w:r>
      <w:proofErr w:type="spellEnd"/>
      <w:r>
        <w:t xml:space="preserve">". (K. Tetmajer. „Księżniczka </w:t>
      </w:r>
      <w:proofErr w:type="spellStart"/>
      <w:r>
        <w:t>Me</w:t>
      </w:r>
      <w:r>
        <w:t>tslla</w:t>
      </w:r>
      <w:proofErr w:type="spellEnd"/>
      <w:r>
        <w:t>", str. 43, wyd. R. Olesińskiego, W. Merkla i S-ki (bez daty).</w:t>
      </w:r>
    </w:p>
    <w:p w:rsidR="00C31564" w:rsidRDefault="009538D3">
      <w:pPr>
        <w:pStyle w:val="Teksttreci20"/>
        <w:framePr w:w="9264" w:h="13860" w:hRule="exact" w:wrap="none" w:vAnchor="page" w:hAnchor="page" w:x="1076" w:y="1958"/>
        <w:shd w:val="clear" w:color="auto" w:fill="auto"/>
        <w:spacing w:after="84"/>
        <w:ind w:firstLine="320"/>
      </w:pPr>
      <w:r>
        <w:t xml:space="preserve">Pojęcia i czynności takie np. jak </w:t>
      </w:r>
      <w:r>
        <w:rPr>
          <w:rStyle w:val="Teksttreci212ptBezpogrubieniaKursywa"/>
        </w:rPr>
        <w:t>biec, bić, uderzyć, jeść, pić, uciec, ukraść, umrzeć</w:t>
      </w:r>
      <w:r>
        <w:t xml:space="preserve"> itp., nazwy części ciała oraz wady i przywary ludzkie szczególnie się nadają do tworzenia coraz to no</w:t>
      </w:r>
      <w:r>
        <w:t xml:space="preserve">wych, dosadnych i dowcipnych wyrażeń i zwrotów, których tu już nie będziemy przytaczać, gdyż trzeba by wypisać cały słownik. Wyrażenia i zwroty oraz wszelkiego rodzaju </w:t>
      </w:r>
      <w:proofErr w:type="spellStart"/>
      <w:r>
        <w:t>dowc</w:t>
      </w:r>
      <w:proofErr w:type="spellEnd"/>
      <w:r>
        <w:t xml:space="preserve"> </w:t>
      </w:r>
      <w:proofErr w:type="spellStart"/>
      <w:r>
        <w:t>py</w:t>
      </w:r>
      <w:proofErr w:type="spellEnd"/>
      <w:r>
        <w:t xml:space="preserve"> i większe twory humorystyczne zbiera ponoć znakomity poeta Julian Tuwim (por. „P</w:t>
      </w:r>
      <w:r>
        <w:t>rzekrój", nr 229, 1949, str. 11). Rzecz godna pochwały, gdyż dopiero większy jakiś zbiór pozwoliłby na wszechstronniejsze opracowanie teoretyczne zagadnienia humoru w języku.</w:t>
      </w:r>
    </w:p>
    <w:p w:rsidR="00C31564" w:rsidRDefault="009538D3">
      <w:pPr>
        <w:pStyle w:val="Teksttreci70"/>
        <w:framePr w:w="9264" w:h="13860" w:hRule="exact" w:wrap="none" w:vAnchor="page" w:hAnchor="page" w:x="1076" w:y="1958"/>
        <w:shd w:val="clear" w:color="auto" w:fill="auto"/>
        <w:spacing w:after="460" w:line="240" w:lineRule="exact"/>
        <w:ind w:right="340"/>
        <w:jc w:val="right"/>
      </w:pPr>
      <w:r>
        <w:t>Stanisław Skorupka</w:t>
      </w:r>
    </w:p>
    <w:p w:rsidR="00C31564" w:rsidRDefault="009538D3">
      <w:pPr>
        <w:pStyle w:val="Teksttreci20"/>
        <w:framePr w:w="9264" w:h="13860" w:hRule="exact" w:wrap="none" w:vAnchor="page" w:hAnchor="page" w:x="1076" w:y="1958"/>
        <w:shd w:val="clear" w:color="auto" w:fill="auto"/>
        <w:spacing w:after="88" w:line="220" w:lineRule="exact"/>
        <w:ind w:left="20" w:firstLine="0"/>
        <w:jc w:val="center"/>
      </w:pPr>
      <w:r>
        <w:t>OBJAŚNIENIA WYRAZÓW I ZWROTÓW</w:t>
      </w:r>
    </w:p>
    <w:p w:rsidR="00C31564" w:rsidRDefault="009538D3">
      <w:pPr>
        <w:pStyle w:val="Teksttreci70"/>
        <w:framePr w:w="9264" w:h="13860" w:hRule="exact" w:wrap="none" w:vAnchor="page" w:hAnchor="page" w:x="1076" w:y="1958"/>
        <w:shd w:val="clear" w:color="auto" w:fill="auto"/>
        <w:spacing w:after="240" w:line="240" w:lineRule="exact"/>
        <w:ind w:left="20"/>
        <w:jc w:val="center"/>
      </w:pPr>
      <w:r>
        <w:t>Jednogłośnie</w:t>
      </w:r>
      <w:r>
        <w:rPr>
          <w:rStyle w:val="PogrubienieTeksttreci711ptBezkursywy"/>
        </w:rPr>
        <w:t xml:space="preserve"> — </w:t>
      </w:r>
      <w:r>
        <w:t>jednomyślnie</w:t>
      </w:r>
    </w:p>
    <w:p w:rsidR="00C31564" w:rsidRDefault="009538D3">
      <w:pPr>
        <w:pStyle w:val="Teksttreci20"/>
        <w:framePr w:w="9264" w:h="13860" w:hRule="exact" w:wrap="none" w:vAnchor="page" w:hAnchor="page" w:x="1076" w:y="1958"/>
        <w:shd w:val="clear" w:color="auto" w:fill="auto"/>
        <w:spacing w:after="0"/>
        <w:ind w:firstLine="320"/>
      </w:pPr>
      <w:r>
        <w:t xml:space="preserve">Czy można powiedzieć „uchwalono rezolucję </w:t>
      </w:r>
      <w:r>
        <w:rPr>
          <w:rStyle w:val="Teksttreci212ptBezpogrubieniaKursywa"/>
        </w:rPr>
        <w:t>jednogłośnie" ?</w:t>
      </w:r>
      <w:r>
        <w:t xml:space="preserve"> W „Panu Tadeuszu" spotykamy takie zdanie:</w:t>
      </w:r>
    </w:p>
    <w:p w:rsidR="00C31564" w:rsidRDefault="009538D3">
      <w:pPr>
        <w:pStyle w:val="Teksttreci20"/>
        <w:framePr w:w="9264" w:h="13860" w:hRule="exact" w:wrap="none" w:vAnchor="page" w:hAnchor="page" w:x="1076" w:y="1958"/>
        <w:shd w:val="clear" w:color="auto" w:fill="auto"/>
        <w:spacing w:after="0"/>
        <w:ind w:left="2280" w:firstLine="0"/>
        <w:jc w:val="left"/>
      </w:pPr>
      <w:r>
        <w:t>„...aż na koniec razem</w:t>
      </w:r>
    </w:p>
    <w:p w:rsidR="00C31564" w:rsidRDefault="009538D3">
      <w:pPr>
        <w:pStyle w:val="Teksttreci20"/>
        <w:framePr w:w="9264" w:h="13860" w:hRule="exact" w:wrap="none" w:vAnchor="page" w:hAnchor="page" w:x="1076" w:y="1958"/>
        <w:shd w:val="clear" w:color="auto" w:fill="auto"/>
        <w:spacing w:after="0"/>
        <w:ind w:left="1160" w:firstLine="0"/>
        <w:jc w:val="left"/>
      </w:pPr>
      <w:r>
        <w:t>Jakby myśl z myślą, wyraz sam zbiegł się z wyrazem,</w:t>
      </w:r>
    </w:p>
    <w:p w:rsidR="00C31564" w:rsidRDefault="009538D3">
      <w:pPr>
        <w:pStyle w:val="Teksttreci20"/>
        <w:framePr w:w="9264" w:h="13860" w:hRule="exact" w:wrap="none" w:vAnchor="page" w:hAnchor="page" w:x="1076" w:y="1958"/>
        <w:shd w:val="clear" w:color="auto" w:fill="auto"/>
        <w:spacing w:after="0"/>
        <w:ind w:left="1160" w:right="1240" w:firstLine="0"/>
        <w:jc w:val="left"/>
      </w:pPr>
      <w:r>
        <w:t xml:space="preserve">Wszyscy </w:t>
      </w:r>
      <w:r>
        <w:rPr>
          <w:rStyle w:val="Teksttreci212ptBezpogrubieniaKursywa"/>
          <w:lang w:val="cs-CZ" w:eastAsia="cs-CZ" w:bidi="cs-CZ"/>
        </w:rPr>
        <w:t>jedy</w:t>
      </w:r>
      <w:proofErr w:type="spellStart"/>
      <w:r>
        <w:rPr>
          <w:rStyle w:val="Teksttreci212ptBezpogrubieniaKursywa"/>
        </w:rPr>
        <w:t>nogłośnie</w:t>
      </w:r>
      <w:proofErr w:type="spellEnd"/>
      <w:r>
        <w:rPr>
          <w:rStyle w:val="Teksttreci212ptBezpogrubieniaKursywa"/>
        </w:rPr>
        <w:t>,</w:t>
      </w:r>
      <w:r>
        <w:t xml:space="preserve"> jak na dane hasło, krzyknęli..." (księga IV. w. 37).</w:t>
      </w:r>
    </w:p>
    <w:p w:rsidR="00C31564" w:rsidRDefault="009538D3">
      <w:pPr>
        <w:pStyle w:val="Teksttreci20"/>
        <w:framePr w:w="9264" w:h="13860" w:hRule="exact" w:wrap="none" w:vAnchor="page" w:hAnchor="page" w:x="1076" w:y="1958"/>
        <w:shd w:val="clear" w:color="auto" w:fill="auto"/>
        <w:spacing w:after="0"/>
        <w:ind w:firstLine="320"/>
      </w:pPr>
      <w:r>
        <w:t xml:space="preserve">Można zauważyć, że forma </w:t>
      </w:r>
      <w:proofErr w:type="spellStart"/>
      <w:r>
        <w:rPr>
          <w:rStyle w:val="Teksttreci212ptBezpogrubieniaKursywa"/>
        </w:rPr>
        <w:t>jedynogłośnie</w:t>
      </w:r>
      <w:proofErr w:type="spellEnd"/>
      <w:r>
        <w:t xml:space="preserve"> nie jest zarejestrowana w słownikach i nie jest zresztą używana w języku ogólnopolskim. Część pierwszą — </w:t>
      </w:r>
      <w:r>
        <w:rPr>
          <w:rStyle w:val="Teksttreci212ptBezpogrubieniaKursywa"/>
        </w:rPr>
        <w:t>jedyno.</w:t>
      </w:r>
      <w:r>
        <w:t xml:space="preserve"> odnajdujemy w formach </w:t>
      </w:r>
      <w:proofErr w:type="spellStart"/>
      <w:r>
        <w:t>staro-cerkiewno-słowiańskich</w:t>
      </w:r>
      <w:proofErr w:type="spellEnd"/>
      <w:r>
        <w:t xml:space="preserve"> utrzymujących się do dziś w języku rosyjskim: </w:t>
      </w:r>
      <w:r>
        <w:rPr>
          <w:rStyle w:val="Teksttreci212ptBezpogrubieniaKursywa"/>
          <w:lang w:val="cs-CZ" w:eastAsia="cs-CZ" w:bidi="cs-CZ"/>
        </w:rPr>
        <w:t>jeďinag</w:t>
      </w:r>
      <w:r>
        <w:rPr>
          <w:rStyle w:val="Teksttreci212ptBezpogrubieniaKursywa"/>
          <w:lang w:val="cs-CZ" w:eastAsia="cs-CZ" w:bidi="cs-CZ"/>
        </w:rPr>
        <w:t xml:space="preserve">lasije, </w:t>
      </w:r>
      <w:proofErr w:type="spellStart"/>
      <w:r>
        <w:rPr>
          <w:rStyle w:val="Teksttreci212ptBezpogrubieniaKursywa"/>
        </w:rPr>
        <w:t>jedinoglasnyj</w:t>
      </w:r>
      <w:proofErr w:type="spellEnd"/>
      <w:r>
        <w:rPr>
          <w:rStyle w:val="Teksttreci212ptBezpogrubieniaKursywa"/>
        </w:rPr>
        <w:t>.</w:t>
      </w:r>
      <w:r>
        <w:t xml:space="preserve"> Wzór wyrazu jest </w:t>
      </w:r>
      <w:proofErr w:type="spellStart"/>
      <w:r>
        <w:t>pozas'owiański</w:t>
      </w:r>
      <w:proofErr w:type="spellEnd"/>
      <w:r>
        <w:t xml:space="preserve">, grecko-łaciński. Łaciński przymiotnik </w:t>
      </w:r>
      <w:proofErr w:type="spellStart"/>
      <w:r w:rsidRPr="00B75AB6">
        <w:rPr>
          <w:rStyle w:val="Teksttreci212ptBezpogrubieniaKursywa"/>
          <w:lang w:eastAsia="en-US" w:bidi="en-US"/>
        </w:rPr>
        <w:t>univox</w:t>
      </w:r>
      <w:proofErr w:type="spellEnd"/>
      <w:r w:rsidRPr="00B75AB6">
        <w:rPr>
          <w:rStyle w:val="Teksttreci212ptBezpogrubieniaKursywa"/>
          <w:lang w:eastAsia="en-US" w:bidi="en-US"/>
        </w:rPr>
        <w:t>,</w:t>
      </w:r>
      <w:r w:rsidRPr="00B75AB6">
        <w:rPr>
          <w:lang w:eastAsia="en-US" w:bidi="en-US"/>
        </w:rPr>
        <w:t xml:space="preserve"> </w:t>
      </w:r>
      <w:r>
        <w:t xml:space="preserve">który dosłownie tłumacząc należałoby interpretować jako »jednogłośny«, znaczy właściwie </w:t>
      </w:r>
      <w:r>
        <w:rPr>
          <w:lang w:val="fr-FR" w:eastAsia="fr-FR" w:bidi="fr-FR"/>
        </w:rPr>
        <w:t xml:space="preserve">» </w:t>
      </w:r>
      <w:r>
        <w:t xml:space="preserve">jednoznaczny </w:t>
      </w:r>
      <w:r>
        <w:rPr>
          <w:lang w:val="fr-FR" w:eastAsia="fr-FR" w:bidi="fr-FR"/>
        </w:rPr>
        <w:t xml:space="preserve">«, </w:t>
      </w:r>
      <w:r>
        <w:t xml:space="preserve">przymiotnik </w:t>
      </w:r>
      <w:proofErr w:type="spellStart"/>
      <w:r w:rsidRPr="00B75AB6">
        <w:rPr>
          <w:rStyle w:val="Teksttreci212ptBezpogrubieniaKursywa"/>
          <w:lang w:eastAsia="en-US" w:bidi="en-US"/>
        </w:rPr>
        <w:t>aequivox</w:t>
      </w:r>
      <w:proofErr w:type="spellEnd"/>
      <w:r w:rsidRPr="00B75AB6">
        <w:rPr>
          <w:rStyle w:val="Teksttreci212ptBezpogrubieniaKursywa"/>
          <w:lang w:eastAsia="en-US" w:bidi="en-US"/>
        </w:rPr>
        <w:t>,</w:t>
      </w:r>
      <w:r w:rsidRPr="00B75AB6">
        <w:rPr>
          <w:lang w:eastAsia="en-US" w:bidi="en-US"/>
        </w:rPr>
        <w:t xml:space="preserve"> </w:t>
      </w:r>
      <w:proofErr w:type="spellStart"/>
      <w:r w:rsidRPr="00B75AB6">
        <w:rPr>
          <w:lang w:eastAsia="en-US" w:bidi="en-US"/>
        </w:rPr>
        <w:t>dos’ownie</w:t>
      </w:r>
      <w:proofErr w:type="spellEnd"/>
      <w:r w:rsidRPr="00B75AB6">
        <w:rPr>
          <w:lang w:eastAsia="en-US" w:bidi="en-US"/>
        </w:rPr>
        <w:t xml:space="preserve"> </w:t>
      </w:r>
      <w:r>
        <w:t>»</w:t>
      </w:r>
      <w:proofErr w:type="spellStart"/>
      <w:r>
        <w:t>równogłośny</w:t>
      </w:r>
      <w:proofErr w:type="spellEnd"/>
      <w:r>
        <w:t xml:space="preserve">« — </w:t>
      </w:r>
      <w:r>
        <w:t>znaczy »dwuznaczny«, bo ta „</w:t>
      </w:r>
      <w:proofErr w:type="spellStart"/>
      <w:r>
        <w:t>równogłośność</w:t>
      </w:r>
      <w:proofErr w:type="spellEnd"/>
      <w:r>
        <w:t xml:space="preserve">" jest rozumiana jako tożsamość brzmienia, której odpowiada rozmaitość znaczeń, na czym się opierają mniej lub bardziej </w:t>
      </w:r>
      <w:proofErr w:type="spellStart"/>
      <w:r>
        <w:t>dow</w:t>
      </w:r>
      <w:proofErr w:type="spellEnd"/>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9538D3">
      <w:pPr>
        <w:pStyle w:val="Nagweklubstopka0"/>
        <w:framePr w:wrap="none" w:vAnchor="page" w:hAnchor="page" w:x="1238" w:y="1372"/>
        <w:shd w:val="clear" w:color="auto" w:fill="auto"/>
        <w:spacing w:line="200" w:lineRule="exact"/>
      </w:pPr>
      <w:r>
        <w:lastRenderedPageBreak/>
        <w:t>1949, z. 6</w:t>
      </w:r>
    </w:p>
    <w:p w:rsidR="00C31564" w:rsidRDefault="009538D3">
      <w:pPr>
        <w:pStyle w:val="Nagweklubstopka0"/>
        <w:framePr w:wrap="none" w:vAnchor="page" w:hAnchor="page" w:x="4340" w:y="1372"/>
        <w:shd w:val="clear" w:color="auto" w:fill="auto"/>
        <w:spacing w:line="200" w:lineRule="exact"/>
      </w:pPr>
      <w:r>
        <w:t>PORADNIK JĘZYKOWY</w:t>
      </w:r>
    </w:p>
    <w:p w:rsidR="00C31564" w:rsidRDefault="009538D3">
      <w:pPr>
        <w:pStyle w:val="Nagweklubstopka30"/>
        <w:framePr w:wrap="none" w:vAnchor="page" w:hAnchor="page" w:x="10082" w:y="1362"/>
        <w:shd w:val="clear" w:color="auto" w:fill="auto"/>
        <w:spacing w:line="190" w:lineRule="exact"/>
      </w:pPr>
      <w:r>
        <w:t>27</w:t>
      </w:r>
    </w:p>
    <w:p w:rsidR="00C31564" w:rsidRDefault="009538D3">
      <w:pPr>
        <w:pStyle w:val="Teksttreci20"/>
        <w:framePr w:w="9252" w:h="13818" w:hRule="exact" w:wrap="none" w:vAnchor="page" w:hAnchor="page" w:x="1082" w:y="1970"/>
        <w:shd w:val="clear" w:color="auto" w:fill="auto"/>
        <w:spacing w:after="0"/>
        <w:ind w:firstLine="0"/>
      </w:pPr>
      <w:proofErr w:type="spellStart"/>
      <w:r>
        <w:t>cipne</w:t>
      </w:r>
      <w:proofErr w:type="spellEnd"/>
      <w:r>
        <w:t xml:space="preserve"> kalambury, jak ,,a nóż a wide</w:t>
      </w:r>
      <w:r>
        <w:t xml:space="preserve">lec" itp. Wyraz </w:t>
      </w:r>
      <w:r>
        <w:rPr>
          <w:rStyle w:val="Teksttreci212ptBezpogrubieniaKursywa"/>
        </w:rPr>
        <w:t>ekwiwok</w:t>
      </w:r>
      <w:r>
        <w:t xml:space="preserve"> w znaczeniu „dwuznacznika" bywał czasem używany w języku polskim w wieku dziewiętnastym. Jeż w powieści „Historia o prapradziadku i </w:t>
      </w:r>
      <w:proofErr w:type="spellStart"/>
      <w:r>
        <w:t>praprawnu</w:t>
      </w:r>
      <w:proofErr w:type="spellEnd"/>
      <w:r>
        <w:t xml:space="preserve">- ku" wprowadza postać skrupulanta językowego, który poucza kogoś, żeby „nie używał takich </w:t>
      </w:r>
      <w:r>
        <w:t xml:space="preserve">wyrazów jak </w:t>
      </w:r>
      <w:r>
        <w:rPr>
          <w:rStyle w:val="Teksttreci212ptBezpogrubieniaKursywa"/>
        </w:rPr>
        <w:t>czyż,</w:t>
      </w:r>
      <w:r>
        <w:t xml:space="preserve"> bo to ekwiwok" (ponieważ wyraz tak brzmiący może być partykułą pytającą i nazwą ptaka). Zdarza się, że troska o język przeistacza się w takie maniactwo.</w:t>
      </w:r>
    </w:p>
    <w:p w:rsidR="00C31564" w:rsidRDefault="009538D3">
      <w:pPr>
        <w:pStyle w:val="Teksttreci20"/>
        <w:framePr w:w="9252" w:h="13818" w:hRule="exact" w:wrap="none" w:vAnchor="page" w:hAnchor="page" w:x="1082" w:y="1970"/>
        <w:shd w:val="clear" w:color="auto" w:fill="auto"/>
        <w:spacing w:after="0"/>
        <w:ind w:firstLine="320"/>
      </w:pPr>
      <w:r>
        <w:t>Między brzmieniem a treścią, czyli głosem a myślą, związek jest bardzo ścisły i dlate</w:t>
      </w:r>
      <w:r>
        <w:t xml:space="preserve">go zazębianie się wzajemne wyrazów </w:t>
      </w:r>
      <w:r>
        <w:rPr>
          <w:rStyle w:val="Teksttreci212ptBezpogrubieniaKursywa"/>
        </w:rPr>
        <w:t xml:space="preserve">jednogłośny </w:t>
      </w:r>
      <w:r>
        <w:rPr>
          <w:rStyle w:val="Teksttreci212ptKursywa"/>
          <w:b/>
          <w:bCs/>
        </w:rPr>
        <w:t xml:space="preserve">i </w:t>
      </w:r>
      <w:r>
        <w:rPr>
          <w:rStyle w:val="Teksttreci212ptBezpogrubieniaKursywa"/>
        </w:rPr>
        <w:t>jednomyślny</w:t>
      </w:r>
      <w:r>
        <w:t xml:space="preserve"> jest zrozumiałe. Mickiewicz w zacytowanych słowach mówi właśnie o takim zbieganiu się myśli i słów:</w:t>
      </w:r>
    </w:p>
    <w:p w:rsidR="00C31564" w:rsidRDefault="009538D3">
      <w:pPr>
        <w:pStyle w:val="Teksttreci20"/>
        <w:framePr w:w="9252" w:h="13818" w:hRule="exact" w:wrap="none" w:vAnchor="page" w:hAnchor="page" w:x="1082" w:y="1970"/>
        <w:shd w:val="clear" w:color="auto" w:fill="auto"/>
        <w:spacing w:after="0"/>
        <w:ind w:left="2300" w:firstLine="0"/>
        <w:jc w:val="left"/>
      </w:pPr>
      <w:r>
        <w:t>„...razem</w:t>
      </w:r>
    </w:p>
    <w:p w:rsidR="00C31564" w:rsidRDefault="009538D3">
      <w:pPr>
        <w:pStyle w:val="Teksttreci20"/>
        <w:framePr w:w="9252" w:h="13818" w:hRule="exact" w:wrap="none" w:vAnchor="page" w:hAnchor="page" w:x="1082" w:y="1970"/>
        <w:shd w:val="clear" w:color="auto" w:fill="auto"/>
        <w:spacing w:after="0"/>
        <w:ind w:left="20" w:firstLine="0"/>
        <w:jc w:val="center"/>
      </w:pPr>
      <w:r>
        <w:t>Jakby myśl z myślą, wyraz sam zbiegł się z wyrazem".</w:t>
      </w:r>
    </w:p>
    <w:p w:rsidR="00C31564" w:rsidRDefault="009538D3">
      <w:pPr>
        <w:pStyle w:val="Teksttreci20"/>
        <w:framePr w:w="9252" w:h="13818" w:hRule="exact" w:wrap="none" w:vAnchor="page" w:hAnchor="page" w:x="1082" w:y="1970"/>
        <w:shd w:val="clear" w:color="auto" w:fill="auto"/>
        <w:spacing w:after="144"/>
        <w:ind w:firstLine="320"/>
      </w:pPr>
      <w:r>
        <w:t xml:space="preserve">Gdy będzie nam chodzić o </w:t>
      </w:r>
      <w:r>
        <w:t xml:space="preserve">uwydatnienie zgodności myśli w jakimś zespole ludzi, to użyjemy wyrazu </w:t>
      </w:r>
      <w:r>
        <w:rPr>
          <w:rStyle w:val="Teksttreci212ptBezpogrubieniaKursywa"/>
        </w:rPr>
        <w:t>jednomyślność,</w:t>
      </w:r>
      <w:r>
        <w:t xml:space="preserve"> ale gdy będziemy chcieli powiedzieć o chwili, w której wszyscy głosowali jednakowo, to powiemy, że jakaś rzecz została uchwalona </w:t>
      </w:r>
      <w:r>
        <w:rPr>
          <w:rStyle w:val="Teksttreci212ptBezpogrubieniaKursywa"/>
        </w:rPr>
        <w:t>jednogłośnie</w:t>
      </w:r>
      <w:r>
        <w:t>. Budowa słowotwórcza przymio</w:t>
      </w:r>
      <w:r>
        <w:t xml:space="preserve">tników </w:t>
      </w:r>
      <w:r>
        <w:rPr>
          <w:rStyle w:val="Teksttreci212ptBezpogrubieniaKursywa"/>
        </w:rPr>
        <w:t>jednomyślny</w:t>
      </w:r>
      <w:r>
        <w:t xml:space="preserve"> i </w:t>
      </w:r>
      <w:r>
        <w:rPr>
          <w:rStyle w:val="Teksttreci212ptBezpogrubieniaKursywa"/>
        </w:rPr>
        <w:t>jednogłośny</w:t>
      </w:r>
      <w:r>
        <w:t xml:space="preserve"> jest taka sama, i obu pod tym względem nie można nic zarzucić.</w:t>
      </w:r>
    </w:p>
    <w:p w:rsidR="00C31564" w:rsidRDefault="009538D3">
      <w:pPr>
        <w:pStyle w:val="Teksttreci70"/>
        <w:framePr w:w="9252" w:h="13818" w:hRule="exact" w:wrap="none" w:vAnchor="page" w:hAnchor="page" w:x="1082" w:y="1970"/>
        <w:shd w:val="clear" w:color="auto" w:fill="auto"/>
        <w:spacing w:after="60" w:line="240" w:lineRule="exact"/>
        <w:ind w:left="20"/>
        <w:jc w:val="center"/>
      </w:pPr>
      <w:r>
        <w:t>Jeśli</w:t>
      </w:r>
      <w:r>
        <w:rPr>
          <w:rStyle w:val="PogrubienieTeksttreci711ptBezkursywy"/>
        </w:rPr>
        <w:t xml:space="preserve"> — </w:t>
      </w:r>
      <w:r>
        <w:t>jeżeli</w:t>
      </w:r>
    </w:p>
    <w:p w:rsidR="00C31564" w:rsidRDefault="009538D3">
      <w:pPr>
        <w:pStyle w:val="Teksttreci20"/>
        <w:framePr w:w="9252" w:h="13818" w:hRule="exact" w:wrap="none" w:vAnchor="page" w:hAnchor="page" w:x="1082" w:y="1970"/>
        <w:shd w:val="clear" w:color="auto" w:fill="auto"/>
        <w:spacing w:after="0"/>
        <w:ind w:firstLine="320"/>
      </w:pPr>
      <w:r>
        <w:t xml:space="preserve">Jak powinien brzmieć prawidłowo wyraz: </w:t>
      </w:r>
      <w:r>
        <w:rPr>
          <w:rStyle w:val="Teksttreci212ptBezpogrubieniaKursywa"/>
        </w:rPr>
        <w:t>jeśli</w:t>
      </w:r>
      <w:r>
        <w:t xml:space="preserve"> czy </w:t>
      </w:r>
      <w:r>
        <w:rPr>
          <w:rStyle w:val="Teksttreci212ptBezpogrubieniaKursywa"/>
        </w:rPr>
        <w:t>jeżeli?</w:t>
      </w:r>
      <w:r>
        <w:t xml:space="preserve"> Lat temu około pięćdziesięciu jeden z ówczesnych uczących w szkołach wybitnych polonistów, Edward Grabowski podkreślał z naciskiem, że wyraz </w:t>
      </w:r>
      <w:r>
        <w:rPr>
          <w:rStyle w:val="Teksttreci212ptBezpogrubieniaKursywa"/>
        </w:rPr>
        <w:t xml:space="preserve">jeśli </w:t>
      </w:r>
      <w:r>
        <w:t xml:space="preserve">wzięty jest z rosyjskiego, po polsku zaś wyraz ten winien brzmieć </w:t>
      </w:r>
      <w:r>
        <w:rPr>
          <w:rStyle w:val="Teksttreci212ptBezpogrubieniaKursywa"/>
        </w:rPr>
        <w:t xml:space="preserve">jeżeli. </w:t>
      </w:r>
      <w:r>
        <w:t xml:space="preserve">W ostatnim czasie </w:t>
      </w:r>
      <w:r>
        <w:rPr>
          <w:rStyle w:val="Teksttreci212ptBezpogrubieniaKursywa"/>
        </w:rPr>
        <w:t>jeśli</w:t>
      </w:r>
      <w:r>
        <w:t xml:space="preserve"> jest powsz</w:t>
      </w:r>
      <w:r>
        <w:t>echnie używane w publicystyce, zwłaszcza przez literatów pochodzących z Małopolski.</w:t>
      </w:r>
    </w:p>
    <w:p w:rsidR="00C31564" w:rsidRDefault="009538D3">
      <w:pPr>
        <w:pStyle w:val="Teksttreci20"/>
        <w:framePr w:w="9252" w:h="13818" w:hRule="exact" w:wrap="none" w:vAnchor="page" w:hAnchor="page" w:x="1082" w:y="1970"/>
        <w:shd w:val="clear" w:color="auto" w:fill="auto"/>
        <w:spacing w:after="0"/>
        <w:ind w:firstLine="320"/>
      </w:pPr>
      <w:r>
        <w:rPr>
          <w:rStyle w:val="Teksttreci212ptBezpogrubieniaKursywa"/>
        </w:rPr>
        <w:t>Jeśli</w:t>
      </w:r>
      <w:r>
        <w:t xml:space="preserve"> </w:t>
      </w:r>
      <w:r w:rsidRPr="00B75AB6">
        <w:rPr>
          <w:lang w:eastAsia="en-US" w:bidi="en-US"/>
        </w:rPr>
        <w:t>sk</w:t>
      </w:r>
      <w:r>
        <w:t>ł</w:t>
      </w:r>
      <w:r w:rsidRPr="00B75AB6">
        <w:rPr>
          <w:lang w:eastAsia="en-US" w:bidi="en-US"/>
        </w:rPr>
        <w:t xml:space="preserve">ada </w:t>
      </w:r>
      <w:r>
        <w:t xml:space="preserve">się historycznie z formy </w:t>
      </w:r>
      <w:r>
        <w:rPr>
          <w:rStyle w:val="Teksttreci212ptBezpogrubieniaKursywa"/>
        </w:rPr>
        <w:t>jest</w:t>
      </w:r>
      <w:r>
        <w:t xml:space="preserve"> i partykuły </w:t>
      </w:r>
      <w:r>
        <w:rPr>
          <w:rStyle w:val="Teksttreci212ptBezpogrubieniaKursywa"/>
        </w:rPr>
        <w:t>-li, jeżeli</w:t>
      </w:r>
      <w:r>
        <w:t xml:space="preserve"> — z tychże cząstek i prócz tego partykuły, </w:t>
      </w:r>
      <w:r>
        <w:rPr>
          <w:rStyle w:val="Teksttreci212ptBezpogrubieniaKursywa"/>
        </w:rPr>
        <w:t>ze,</w:t>
      </w:r>
      <w:r>
        <w:t xml:space="preserve"> której funkcja pierwotna połgała na wzmocnieniu poprzedzaj</w:t>
      </w:r>
      <w:r>
        <w:t xml:space="preserve">ącego </w:t>
      </w:r>
      <w:r>
        <w:rPr>
          <w:rStyle w:val="Teksttreci212ptBezpogrubieniaKursywa"/>
        </w:rPr>
        <w:t xml:space="preserve">jest : </w:t>
      </w:r>
      <w:proofErr w:type="spellStart"/>
      <w:r>
        <w:rPr>
          <w:rStyle w:val="Teksttreci212ptBezpogrubieniaKursywa"/>
        </w:rPr>
        <w:t>jest-że-li</w:t>
      </w:r>
      <w:proofErr w:type="spellEnd"/>
      <w:r>
        <w:t xml:space="preserve"> mogło znaczyć mniej więcej: »a więc«, czy »oto, gdy jest«. Funkcja oznaczania takiej warunkowości, z którą się wiąże charakter podrzędny zdania rozpoczynanego od </w:t>
      </w:r>
      <w:r>
        <w:rPr>
          <w:rStyle w:val="Teksttreci212ptBezpogrubieniaKursywa"/>
        </w:rPr>
        <w:t>jeśli</w:t>
      </w:r>
      <w:r>
        <w:t xml:space="preserve"> lub </w:t>
      </w:r>
      <w:r>
        <w:rPr>
          <w:rStyle w:val="Teksttreci212ptBezpogrubieniaKursywa"/>
        </w:rPr>
        <w:t>jeżeli,</w:t>
      </w:r>
      <w:r>
        <w:t xml:space="preserve"> jest historycznie w tych wyrazach wtórna, pierwotnie</w:t>
      </w:r>
      <w:r>
        <w:t xml:space="preserve"> </w:t>
      </w:r>
      <w:r>
        <w:rPr>
          <w:rStyle w:val="Teksttreci212ptBezpogrubieniaKursywa"/>
        </w:rPr>
        <w:t>jest-li</w:t>
      </w:r>
      <w:r>
        <w:t xml:space="preserve"> mogło być użyte i w zdaniu pytajnym i znaczyło „czy jest?". Refleksem tego było dawniejsze używanie </w:t>
      </w:r>
      <w:r>
        <w:rPr>
          <w:rStyle w:val="Teksttreci212ptBezpogrubieniaKursywa"/>
        </w:rPr>
        <w:t>jeśli</w:t>
      </w:r>
      <w:r>
        <w:t xml:space="preserve"> lub </w:t>
      </w:r>
      <w:r>
        <w:rPr>
          <w:rStyle w:val="Teksttreci212ptBezpogrubieniaKursywa"/>
        </w:rPr>
        <w:t>jeżeli</w:t>
      </w:r>
      <w:r>
        <w:t xml:space="preserve"> w tak zwanych pytaniach zależnych: „nie wiem, jeżeli", znaczyło »nie wiem, czy«. Takie użycie spotykamy np. w kazaniach Jana z Sza</w:t>
      </w:r>
      <w:r>
        <w:t xml:space="preserve">motuł Paterka, z początku XV w.: „Pytał, jeśliby Bóg miał", „Trzecie pytanie (...) jeśliby była godna" (to znaczy: pytanie, czy była godna), „tu by spytał, jeśli Bóg mógł tę </w:t>
      </w:r>
      <w:r>
        <w:rPr>
          <w:lang w:val="fr-FR" w:eastAsia="fr-FR" w:bidi="fr-FR"/>
        </w:rPr>
        <w:t xml:space="preserve">panne </w:t>
      </w:r>
      <w:r>
        <w:t xml:space="preserve">lepszą stworzyć" (— czy mógł). Widać z tych przykładów, że forma </w:t>
      </w:r>
      <w:r>
        <w:rPr>
          <w:rStyle w:val="Teksttreci212ptBezpogrubieniaKursywa"/>
        </w:rPr>
        <w:t>jeśli</w:t>
      </w:r>
      <w:r>
        <w:t xml:space="preserve"> jest </w:t>
      </w:r>
      <w:r>
        <w:t>stara, co — inaczej niż w życiu — dodaje jej wdzięku, a w każdym razie czyni z niej rzecz szacowną i nie pozwala uważać jej za nowy wytwór skażonych językowo literatów małopolskich.</w:t>
      </w:r>
    </w:p>
    <w:p w:rsidR="00C31564" w:rsidRDefault="009538D3">
      <w:pPr>
        <w:pStyle w:val="Teksttreci20"/>
        <w:framePr w:w="9252" w:h="13818" w:hRule="exact" w:wrap="none" w:vAnchor="page" w:hAnchor="page" w:x="1082" w:y="1970"/>
        <w:shd w:val="clear" w:color="auto" w:fill="auto"/>
        <w:spacing w:after="0"/>
        <w:ind w:firstLine="320"/>
      </w:pPr>
      <w:r>
        <w:rPr>
          <w:rStyle w:val="Teksttreci212ptBezpogrubieniaKursywa"/>
        </w:rPr>
        <w:t>Jeśli</w:t>
      </w:r>
      <w:r>
        <w:t xml:space="preserve"> ma od czasów staropolskich nieprzerwaną tradycje użycia. Spotykamy t</w:t>
      </w:r>
      <w:r>
        <w:t xml:space="preserve">e formę u różnych autorów, np. u Skargi, między innymi w zdaniu, w którym obok </w:t>
      </w:r>
      <w:r>
        <w:rPr>
          <w:rStyle w:val="Teksttreci212ptBezpogrubieniaKursywa"/>
        </w:rPr>
        <w:t>jeśli</w:t>
      </w:r>
      <w:r>
        <w:t xml:space="preserve"> użyte jest </w:t>
      </w:r>
      <w:r>
        <w:rPr>
          <w:rStyle w:val="Teksttreci212ptBezpogrubieniaKursywa"/>
        </w:rPr>
        <w:t>jeżeli:</w:t>
      </w:r>
      <w:r>
        <w:t xml:space="preserve"> „jeżeli zostanę żywa, twym sie dobrodziejstwem stanie, jeśli zginę, ty za to Bogu odpowiadać będziesz". Forma </w:t>
      </w:r>
      <w:r>
        <w:rPr>
          <w:rStyle w:val="Teksttreci212ptBezpogrubieniaKursywa"/>
        </w:rPr>
        <w:t>jeśli</w:t>
      </w:r>
      <w:r>
        <w:t xml:space="preserve"> często sie zdarza w wydanych przez K</w:t>
      </w:r>
      <w:r>
        <w:t xml:space="preserve">napskiego w roku 1632 „Adagiach", czyli przysłowiach np. „jeśli się tak nie powiedzie, więc owak, jeśli nie tędy, tedy owędy". Niekiedy </w:t>
      </w:r>
      <w:r>
        <w:rPr>
          <w:rStyle w:val="Teksttreci212ptBezpogrubieniaKursywa"/>
        </w:rPr>
        <w:t>jeśli</w:t>
      </w:r>
      <w:r>
        <w:t xml:space="preserve"> bywało </w:t>
      </w:r>
      <w:proofErr w:type="spellStart"/>
      <w:r>
        <w:t>uży</w:t>
      </w:r>
      <w:proofErr w:type="spellEnd"/>
      <w:r>
        <w:t>-</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C31564">
      <w:pPr>
        <w:rPr>
          <w:sz w:val="2"/>
          <w:szCs w:val="2"/>
        </w:rPr>
      </w:pPr>
      <w:r w:rsidRPr="00C31564">
        <w:lastRenderedPageBreak/>
        <w:pict>
          <v:rect id="_x0000_s1030" style="position:absolute;margin-left:583.7pt;margin-top:341.85pt;width:11.3pt;height:13.5pt;z-index:-251658741;mso-position-horizontal-relative:page;mso-position-vertical-relative:page" fillcolor="#040201" stroked="f">
            <w10:wrap anchorx="page" anchory="page"/>
          </v:rect>
        </w:pict>
      </w:r>
    </w:p>
    <w:p w:rsidR="00C31564" w:rsidRDefault="009538D3">
      <w:pPr>
        <w:pStyle w:val="Nagweklubstopka0"/>
        <w:framePr w:wrap="none" w:vAnchor="page" w:hAnchor="page" w:x="1223" w:y="1576"/>
        <w:shd w:val="clear" w:color="auto" w:fill="auto"/>
        <w:tabs>
          <w:tab w:val="left" w:pos="3084"/>
          <w:tab w:val="left" w:pos="8040"/>
        </w:tabs>
        <w:spacing w:line="200" w:lineRule="exact"/>
        <w:jc w:val="both"/>
      </w:pPr>
      <w:r>
        <w:t>28</w:t>
      </w:r>
      <w:r>
        <w:tab/>
        <w:t>PORADNIK JĘZYKOWY</w:t>
      </w:r>
      <w:r>
        <w:tab/>
        <w:t>1949, z</w:t>
      </w:r>
      <w:r w:rsidRPr="00B75AB6">
        <w:rPr>
          <w:lang w:eastAsia="ru-RU" w:bidi="ru-RU"/>
        </w:rPr>
        <w:t xml:space="preserve">. </w:t>
      </w:r>
      <w:r>
        <w:t>6</w:t>
      </w:r>
    </w:p>
    <w:p w:rsidR="00C31564" w:rsidRDefault="009538D3">
      <w:pPr>
        <w:pStyle w:val="Teksttreci20"/>
        <w:framePr w:w="9174" w:h="13651" w:hRule="exact" w:wrap="none" w:vAnchor="page" w:hAnchor="page" w:x="1121" w:y="2163"/>
        <w:shd w:val="clear" w:color="auto" w:fill="auto"/>
        <w:spacing w:after="0" w:line="264" w:lineRule="exact"/>
        <w:ind w:firstLine="0"/>
      </w:pPr>
      <w:proofErr w:type="spellStart"/>
      <w:r w:rsidRPr="00B75AB6">
        <w:rPr>
          <w:lang w:eastAsia="en-US" w:bidi="en-US"/>
        </w:rPr>
        <w:t>wane</w:t>
      </w:r>
      <w:proofErr w:type="spellEnd"/>
      <w:r w:rsidRPr="00B75AB6">
        <w:rPr>
          <w:lang w:eastAsia="en-US" w:bidi="en-US"/>
        </w:rPr>
        <w:t xml:space="preserve"> </w:t>
      </w:r>
      <w:r>
        <w:t xml:space="preserve">w znaczeniu »bądź, czy to«, np. w </w:t>
      </w:r>
      <w:r>
        <w:t>zdaniu z końca XVI w., które cytuje Linde: „co za skutki tej komety będą, jeśli w ludziach, czyli inszej materii"; przed „czyli" jest w tekście przecinek, bo „jeśli" i „czyli" znaczą w tym zdaniu to samo: piszący zastanawia się nad skutkami komety czy to d</w:t>
      </w:r>
      <w:r>
        <w:t xml:space="preserve">la ludzi, czy dla innych spraw. Interesujące byłoby prześledzenie historii funkcji składniowych spójnika </w:t>
      </w:r>
      <w:r>
        <w:rPr>
          <w:rStyle w:val="Teksttreci212ptBezpogrubieniaKursywa"/>
        </w:rPr>
        <w:t>jeśli, jeżeli</w:t>
      </w:r>
      <w:r>
        <w:t xml:space="preserve">, ale wykraczałoby to poza omawiany w tej chwili temat i poza potrzebny nam wniosek, że formy </w:t>
      </w:r>
      <w:r>
        <w:rPr>
          <w:rStyle w:val="Teksttreci212ptBezpogrubieniaKursywa"/>
        </w:rPr>
        <w:t>jeśli</w:t>
      </w:r>
      <w:r>
        <w:t xml:space="preserve"> ze stanowiska poprawności nie można po</w:t>
      </w:r>
      <w:r>
        <w:t xml:space="preserve">tępić. Mogę się przyznać, że osobiście podoba mi się więcej forma </w:t>
      </w:r>
      <w:r>
        <w:rPr>
          <w:rStyle w:val="Teksttreci212ptBezpogrubieniaKursywa"/>
        </w:rPr>
        <w:t>jeżeli</w:t>
      </w:r>
      <w:r>
        <w:t xml:space="preserve"> i tej tylko używam mówiąc i pisząc. Ale robię to z prywatnego przyzwyczajenia, a nie z naukowego przekonania.</w:t>
      </w:r>
    </w:p>
    <w:p w:rsidR="00C31564" w:rsidRDefault="009538D3">
      <w:pPr>
        <w:pStyle w:val="Teksttreci90"/>
        <w:framePr w:w="9174" w:h="13651" w:hRule="exact" w:wrap="none" w:vAnchor="page" w:hAnchor="page" w:x="1121" w:y="2163"/>
        <w:shd w:val="clear" w:color="auto" w:fill="auto"/>
        <w:spacing w:after="100" w:line="100" w:lineRule="exact"/>
        <w:ind w:left="6280"/>
      </w:pPr>
      <w:r>
        <w:t>s</w:t>
      </w:r>
    </w:p>
    <w:p w:rsidR="00C31564" w:rsidRDefault="009538D3">
      <w:pPr>
        <w:pStyle w:val="Teksttreci70"/>
        <w:framePr w:w="9174" w:h="13651" w:hRule="exact" w:wrap="none" w:vAnchor="page" w:hAnchor="page" w:x="1121" w:y="2163"/>
        <w:shd w:val="clear" w:color="auto" w:fill="auto"/>
        <w:spacing w:after="74" w:line="240" w:lineRule="exact"/>
        <w:jc w:val="center"/>
      </w:pPr>
      <w:r>
        <w:t>Bez reszty</w:t>
      </w:r>
    </w:p>
    <w:p w:rsidR="00C31564" w:rsidRDefault="009538D3">
      <w:pPr>
        <w:pStyle w:val="Teksttreci20"/>
        <w:framePr w:w="9174" w:h="13651" w:hRule="exact" w:wrap="none" w:vAnchor="page" w:hAnchor="page" w:x="1121" w:y="2163"/>
        <w:shd w:val="clear" w:color="auto" w:fill="auto"/>
        <w:spacing w:after="0" w:line="252" w:lineRule="exact"/>
        <w:ind w:firstLine="360"/>
      </w:pPr>
      <w:r>
        <w:t xml:space="preserve">Czy wyrażenie </w:t>
      </w:r>
      <w:r>
        <w:rPr>
          <w:rStyle w:val="Teksttreci212ptBezpogrubieniaKursywa"/>
        </w:rPr>
        <w:t>bez reszty</w:t>
      </w:r>
      <w:r>
        <w:t xml:space="preserve"> jest właściwe i czy nie lepiej mówi</w:t>
      </w:r>
      <w:r>
        <w:t xml:space="preserve">ć </w:t>
      </w:r>
      <w:r>
        <w:rPr>
          <w:rStyle w:val="Teksttreci212ptBezpogrubieniaKursywa"/>
        </w:rPr>
        <w:t>całkowicie, całkowity?</w:t>
      </w:r>
    </w:p>
    <w:p w:rsidR="00C31564" w:rsidRDefault="009538D3">
      <w:pPr>
        <w:pStyle w:val="Teksttreci20"/>
        <w:framePr w:w="9174" w:h="13651" w:hRule="exact" w:wrap="none" w:vAnchor="page" w:hAnchor="page" w:x="1121" w:y="2163"/>
        <w:shd w:val="clear" w:color="auto" w:fill="auto"/>
        <w:spacing w:after="139" w:line="264" w:lineRule="exact"/>
        <w:ind w:firstLine="360"/>
      </w:pPr>
      <w:r>
        <w:t xml:space="preserve">Wyrażenie </w:t>
      </w:r>
      <w:r>
        <w:rPr>
          <w:rStyle w:val="Teksttreci212ptBezpogrubieniaKursywa"/>
        </w:rPr>
        <w:t>bez reszty</w:t>
      </w:r>
      <w:r>
        <w:t xml:space="preserve"> nie jest zarejestrowane w słownikach, skąd należałoby wnosić, że jest ono wytworem doby najnowszej, jeszcze w słownikach nie uwzględnionej. Z tego faktu nie można by było jeszcze wysnuć wniosku, że wyrażenia te</w:t>
      </w:r>
      <w:r>
        <w:t>go nie należy używać, bo z jakiego powodu cokolwiek się ukazuje w wieku dwudziestym, miałoby być gorsze od tego, co się ukazywało w wiekach dawniejszych? Każda rzecz najpierw jest nowa, pojawianie się rzeczy nowych stanowi bardzo ważny dział historii język</w:t>
      </w:r>
      <w:r>
        <w:t xml:space="preserve">a, która jest przede wszystkim historią zachodzących w języku zmian, czyli przechodzenia od rzeczy starych do nowych. Pewien cień na wyrażenie </w:t>
      </w:r>
      <w:r>
        <w:rPr>
          <w:rStyle w:val="Teksttreci212ptBezpogrubieniaKursywa"/>
        </w:rPr>
        <w:t>bez reszty</w:t>
      </w:r>
      <w:r>
        <w:t xml:space="preserve"> rzucać może to, że wygląda ono na tłumaczenie niemieckiego </w:t>
      </w:r>
      <w:proofErr w:type="spellStart"/>
      <w:r>
        <w:rPr>
          <w:rStyle w:val="Teksttreci212ptBezpogrubieniaKursywa"/>
        </w:rPr>
        <w:t>restlos</w:t>
      </w:r>
      <w:proofErr w:type="spellEnd"/>
      <w:r>
        <w:t xml:space="preserve">. Jego szerzeniu się sprzyja to, że </w:t>
      </w:r>
      <w:r>
        <w:t xml:space="preserve">jest ono odczuwane jako wyraziste, dobitne, mocniejsze niż </w:t>
      </w:r>
      <w:r>
        <w:rPr>
          <w:rStyle w:val="Teksttreci212ptBezpogrubieniaKursywa"/>
        </w:rPr>
        <w:t>zupełnie czy całkowicie</w:t>
      </w:r>
      <w:r>
        <w:t xml:space="preserve">. Niewątpliwie w wielu wypadkach </w:t>
      </w:r>
      <w:r>
        <w:rPr>
          <w:rStyle w:val="Teksttreci212ptBezpogrubieniaKursywa"/>
        </w:rPr>
        <w:t>bez reszty</w:t>
      </w:r>
      <w:r>
        <w:t xml:space="preserve"> da się z powodzeniem zastąpić czym innym, tym bardziej że wyraz </w:t>
      </w:r>
      <w:r>
        <w:rPr>
          <w:rStyle w:val="Teksttreci212ptBezpogrubieniaKursywa"/>
        </w:rPr>
        <w:t>reszta</w:t>
      </w:r>
      <w:r>
        <w:t xml:space="preserve"> wykazuje pewną tendencję do specjalizacji znaczeniowej jako</w:t>
      </w:r>
      <w:r>
        <w:t xml:space="preserve"> określenie kwoty pieniężnej, zwróconej z większej sumy po potrąceniu należności. Możliwe nawet, że właśnie to związane z pieniędzmi użycie wyrazu stało się punktem wyjścia znaczenia »całkowicie«, ale uświadomienie sobie tego nie zwiększa ekspresywnej wart</w:t>
      </w:r>
      <w:r>
        <w:t>ości wyrażenia.</w:t>
      </w:r>
    </w:p>
    <w:p w:rsidR="00C31564" w:rsidRDefault="009538D3">
      <w:pPr>
        <w:pStyle w:val="Teksttreci70"/>
        <w:framePr w:w="9174" w:h="13651" w:hRule="exact" w:wrap="none" w:vAnchor="page" w:hAnchor="page" w:x="1121" w:y="2163"/>
        <w:shd w:val="clear" w:color="auto" w:fill="auto"/>
        <w:spacing w:after="54" w:line="240" w:lineRule="exact"/>
        <w:jc w:val="center"/>
      </w:pPr>
      <w:r>
        <w:t>Aspekt</w:t>
      </w:r>
    </w:p>
    <w:p w:rsidR="00C31564" w:rsidRDefault="009538D3">
      <w:pPr>
        <w:pStyle w:val="Teksttreci20"/>
        <w:framePr w:w="9174" w:h="13651" w:hRule="exact" w:wrap="none" w:vAnchor="page" w:hAnchor="page" w:x="1121" w:y="2163"/>
        <w:shd w:val="clear" w:color="auto" w:fill="auto"/>
        <w:spacing w:after="0"/>
        <w:ind w:firstLine="360"/>
      </w:pPr>
      <w:r>
        <w:t xml:space="preserve">Czy nie można uniknąć używania wyrazu </w:t>
      </w:r>
      <w:r>
        <w:rPr>
          <w:rStyle w:val="Teksttreci212ptBezpogrubieniaKursywa"/>
        </w:rPr>
        <w:t>aspekt</w:t>
      </w:r>
      <w:r>
        <w:t xml:space="preserve"> i zastępować go wyrazami </w:t>
      </w:r>
      <w:r>
        <w:rPr>
          <w:rStyle w:val="Teksttreci212ptBezpogrubieniaKursywa"/>
        </w:rPr>
        <w:t>obraz, wygląd, pogląd?</w:t>
      </w:r>
    </w:p>
    <w:p w:rsidR="00C31564" w:rsidRDefault="009538D3">
      <w:pPr>
        <w:pStyle w:val="Teksttreci20"/>
        <w:framePr w:w="9174" w:h="13651" w:hRule="exact" w:wrap="none" w:vAnchor="page" w:hAnchor="page" w:x="1121" w:y="2163"/>
        <w:shd w:val="clear" w:color="auto" w:fill="auto"/>
        <w:spacing w:after="0"/>
        <w:ind w:firstLine="580"/>
      </w:pPr>
      <w:r>
        <w:t>Można, a nawet należy to robić w tych wszystkich wypadkach, w których pozwala na to treść pojęciowa, którą się chce wypowie</w:t>
      </w:r>
      <w:r>
        <w:t xml:space="preserve">dzieć. Dość często znaczeniowym odpowiednikiem obcego </w:t>
      </w:r>
      <w:r>
        <w:rPr>
          <w:rStyle w:val="Teksttreci212ptBezpogrubieniaKursywa"/>
        </w:rPr>
        <w:t xml:space="preserve">aspektu </w:t>
      </w:r>
      <w:r>
        <w:t xml:space="preserve">może być polska </w:t>
      </w:r>
      <w:r>
        <w:rPr>
          <w:rStyle w:val="Teksttreci212ptBezpogrubieniaKursywa"/>
        </w:rPr>
        <w:t>strona,</w:t>
      </w:r>
      <w:r>
        <w:t xml:space="preserve"> np. w takich połączeniach wyrazowych jak: „ta strona zagadnienia jeszcze nie została omówiona", zwolennik </w:t>
      </w:r>
      <w:r>
        <w:rPr>
          <w:rStyle w:val="Teksttreci212ptBezpogrubieniaKursywa"/>
        </w:rPr>
        <w:t>aspektu</w:t>
      </w:r>
      <w:r>
        <w:t xml:space="preserve"> mógłby tu tego właśnie wyrazu użyć. Są wypadki, w któ</w:t>
      </w:r>
      <w:r>
        <w:t xml:space="preserve">rych zastąpić </w:t>
      </w:r>
      <w:r>
        <w:rPr>
          <w:rStyle w:val="Teksttreci212ptBezpogrubieniaKursywa"/>
        </w:rPr>
        <w:t>aspekt</w:t>
      </w:r>
      <w:r>
        <w:t xml:space="preserve"> dokładnie to samo znaczącym wyrazem polskim jest dość trudno, np. w takim zdaniu: „każda kwestia językowa ma swój aspekt społeczno-historyczny", żaden z poprzednio przytoczonych wyrazów nie byłby ścisłym odpowiednikiem </w:t>
      </w:r>
      <w:r>
        <w:rPr>
          <w:rStyle w:val="Teksttreci212ptBezpogrubieniaKursywa"/>
        </w:rPr>
        <w:t>aspektu</w:t>
      </w:r>
      <w:r>
        <w:t>. W takic</w:t>
      </w:r>
      <w:r>
        <w:t xml:space="preserve">h, wyraźnie pod względem treściowym wyznaczonych funkcjach dopuszczalne jest użycie wyrazu obcego. Można się pocieszyć, że na wyrazie </w:t>
      </w:r>
      <w:r>
        <w:rPr>
          <w:rStyle w:val="Teksttreci212ptBezpogrubieniaKursywa"/>
        </w:rPr>
        <w:t>aspekt</w:t>
      </w:r>
      <w:r>
        <w:t xml:space="preserve"> powtarza się</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9538D3">
      <w:pPr>
        <w:pStyle w:val="Nagweklubstopka0"/>
        <w:framePr w:wrap="none" w:vAnchor="page" w:hAnchor="page" w:x="1125" w:y="1401"/>
        <w:shd w:val="clear" w:color="auto" w:fill="auto"/>
        <w:spacing w:line="200" w:lineRule="exact"/>
      </w:pPr>
      <w:r>
        <w:lastRenderedPageBreak/>
        <w:t>1949, z. 6</w:t>
      </w:r>
    </w:p>
    <w:p w:rsidR="00C31564" w:rsidRDefault="009538D3">
      <w:pPr>
        <w:pStyle w:val="Nagweklubstopka0"/>
        <w:framePr w:wrap="none" w:vAnchor="page" w:hAnchor="page" w:x="4125" w:y="1389"/>
        <w:shd w:val="clear" w:color="auto" w:fill="auto"/>
        <w:spacing w:line="200" w:lineRule="exact"/>
      </w:pPr>
      <w:r>
        <w:t>PORADNIK JĘZYKOWY</w:t>
      </w:r>
    </w:p>
    <w:p w:rsidR="00C31564" w:rsidRDefault="009538D3">
      <w:pPr>
        <w:pStyle w:val="Nagweklubstopka0"/>
        <w:framePr w:wrap="none" w:vAnchor="page" w:hAnchor="page" w:x="10011" w:y="1371"/>
        <w:shd w:val="clear" w:color="auto" w:fill="auto"/>
        <w:spacing w:line="200" w:lineRule="exact"/>
      </w:pPr>
      <w:r>
        <w:t>29</w:t>
      </w:r>
    </w:p>
    <w:p w:rsidR="00C31564" w:rsidRDefault="009538D3">
      <w:pPr>
        <w:pStyle w:val="Teksttreci20"/>
        <w:framePr w:w="9240" w:h="12138" w:hRule="exact" w:wrap="none" w:vAnchor="page" w:hAnchor="page" w:x="1089" w:y="1975"/>
        <w:shd w:val="clear" w:color="auto" w:fill="auto"/>
        <w:spacing w:after="204"/>
        <w:ind w:firstLine="0"/>
      </w:pPr>
      <w:r>
        <w:t xml:space="preserve">to, co się działo z mnóstwem wyrazów obcych w </w:t>
      </w:r>
      <w:r>
        <w:t xml:space="preserve">języku polskim: stopniowo zwęża się zakres jego użycia. Dziś używany </w:t>
      </w:r>
      <w:r>
        <w:rPr>
          <w:rStyle w:val="Teksttreci212ptBezpogrubieniaKursywa"/>
        </w:rPr>
        <w:t>aspekt</w:t>
      </w:r>
      <w:r>
        <w:t xml:space="preserve"> jest refleksem prawie wyłącznie wyrazu francuskiego </w:t>
      </w:r>
      <w:proofErr w:type="spellStart"/>
      <w:r w:rsidRPr="00B75AB6">
        <w:rPr>
          <w:rStyle w:val="Teksttreci212ptBezpogrubieniaKursywa"/>
          <w:lang w:eastAsia="en-US" w:bidi="en-US"/>
        </w:rPr>
        <w:t>aspect</w:t>
      </w:r>
      <w:proofErr w:type="spellEnd"/>
      <w:r w:rsidRPr="00B75AB6">
        <w:rPr>
          <w:lang w:eastAsia="en-US" w:bidi="en-US"/>
        </w:rPr>
        <w:t xml:space="preserve"> </w:t>
      </w:r>
      <w:r>
        <w:t xml:space="preserve">w znaczeniu wspomnianym przed chwilą. Dawniej </w:t>
      </w:r>
      <w:r>
        <w:rPr>
          <w:rStyle w:val="Teksttreci212ptBezpogrubieniaKursywa"/>
        </w:rPr>
        <w:t>aspektem</w:t>
      </w:r>
      <w:r>
        <w:t xml:space="preserve"> nazywano i ,,na niebie gwiazd rozłożenie czasu narodzenia czyjego"</w:t>
      </w:r>
      <w:r>
        <w:t>, i odmianę księżyca, i dobry lub zły znak, z którego astrologowie wysnuwali swoje przepowiednie, i w ogóle perspektywy na przyszłość. Końcowym stadium takiego kurczenia się znaczeniowego wyrazu jest bardzo często jego zanik.</w:t>
      </w:r>
    </w:p>
    <w:p w:rsidR="00C31564" w:rsidRDefault="009538D3">
      <w:pPr>
        <w:pStyle w:val="Teksttreci70"/>
        <w:framePr w:w="9240" w:h="12138" w:hRule="exact" w:wrap="none" w:vAnchor="page" w:hAnchor="page" w:x="1089" w:y="1975"/>
        <w:shd w:val="clear" w:color="auto" w:fill="auto"/>
        <w:spacing w:after="120" w:line="240" w:lineRule="exact"/>
        <w:ind w:left="60"/>
        <w:jc w:val="center"/>
      </w:pPr>
      <w:r>
        <w:t>Zakopianin</w:t>
      </w:r>
    </w:p>
    <w:p w:rsidR="00C31564" w:rsidRDefault="009538D3">
      <w:pPr>
        <w:pStyle w:val="Teksttreci20"/>
        <w:framePr w:w="9240" w:h="12138" w:hRule="exact" w:wrap="none" w:vAnchor="page" w:hAnchor="page" w:x="1089" w:y="1975"/>
        <w:shd w:val="clear" w:color="auto" w:fill="auto"/>
        <w:spacing w:after="0"/>
        <w:ind w:firstLine="320"/>
      </w:pPr>
      <w:r>
        <w:t xml:space="preserve">Na jakiej zasadzie </w:t>
      </w:r>
      <w:r>
        <w:t xml:space="preserve">gramatycznej mieszkaniec Poronina ma się nazywać </w:t>
      </w:r>
      <w:proofErr w:type="spellStart"/>
      <w:r>
        <w:rPr>
          <w:rStyle w:val="Teksttreci212ptBezpogrubieniaKursywa"/>
        </w:rPr>
        <w:t>Poronian</w:t>
      </w:r>
      <w:proofErr w:type="spellEnd"/>
      <w:r>
        <w:rPr>
          <w:rStyle w:val="Teksttreci212ptBezpogrubieniaKursywa"/>
        </w:rPr>
        <w:t>,</w:t>
      </w:r>
      <w:r>
        <w:t xml:space="preserve"> Zakopanego — </w:t>
      </w:r>
      <w:r>
        <w:rPr>
          <w:rStyle w:val="Teksttreci212ptBezpogrubieniaKursywa"/>
        </w:rPr>
        <w:t>Zakopian</w:t>
      </w:r>
      <w:r>
        <w:t xml:space="preserve"> a nie </w:t>
      </w:r>
      <w:proofErr w:type="spellStart"/>
      <w:r>
        <w:rPr>
          <w:rStyle w:val="Teksttreci212ptBezpogrubieniaKursywa"/>
        </w:rPr>
        <w:t>Poronianin</w:t>
      </w:r>
      <w:proofErr w:type="spellEnd"/>
      <w:r>
        <w:rPr>
          <w:rStyle w:val="Teksttreci212ptBezpogrubieniaKursywa"/>
        </w:rPr>
        <w:t xml:space="preserve"> czy Zakopianin</w:t>
      </w:r>
      <w:r>
        <w:t xml:space="preserve"> tak jak </w:t>
      </w:r>
      <w:r>
        <w:rPr>
          <w:rStyle w:val="Teksttreci212ptBezpogrubieniaKursywa"/>
        </w:rPr>
        <w:t>Warszawianin, Krakowianin?</w:t>
      </w:r>
    </w:p>
    <w:p w:rsidR="00C31564" w:rsidRDefault="009538D3">
      <w:pPr>
        <w:pStyle w:val="Teksttreci20"/>
        <w:framePr w:w="9240" w:h="12138" w:hRule="exact" w:wrap="none" w:vAnchor="page" w:hAnchor="page" w:x="1089" w:y="1975"/>
        <w:shd w:val="clear" w:color="auto" w:fill="auto"/>
        <w:spacing w:after="204"/>
        <w:ind w:firstLine="580"/>
      </w:pPr>
      <w:r>
        <w:t>Formy powyższe opierają się nie na coś stanowiącej zasadzie gramatycznej, ale na miejscowym zwyczaju językow</w:t>
      </w:r>
      <w:r>
        <w:t xml:space="preserve">ym. Nazwy </w:t>
      </w:r>
      <w:r>
        <w:rPr>
          <w:rStyle w:val="Teksttreci212ptBezpogrubieniaKursywa"/>
        </w:rPr>
        <w:t>Warszawianin, Krakowianin</w:t>
      </w:r>
      <w:r>
        <w:t xml:space="preserve"> utworzone są sufiksem </w:t>
      </w:r>
      <w:proofErr w:type="spellStart"/>
      <w:r>
        <w:rPr>
          <w:rStyle w:val="Teksttreci212ptBezpogrubieniaKursywa"/>
        </w:rPr>
        <w:t>-ani</w:t>
      </w:r>
      <w:proofErr w:type="spellEnd"/>
      <w:r>
        <w:rPr>
          <w:rStyle w:val="Teksttreci212ptBezpogrubieniaKursywa"/>
        </w:rPr>
        <w:t>n</w:t>
      </w:r>
      <w:r>
        <w:t xml:space="preserve"> od tego matów nazw podstawowych </w:t>
      </w:r>
      <w:r>
        <w:rPr>
          <w:rStyle w:val="Teksttreci212ptBezpogrubieniaKursywa"/>
        </w:rPr>
        <w:t>Warszawa, Kraków</w:t>
      </w:r>
      <w:r>
        <w:t xml:space="preserve">. Gdyby nazwy mieszkańców Poronina i Zakopanego miały być utworzone w sposób dokładnie analogiczny, to powstałyby nie formy </w:t>
      </w:r>
      <w:proofErr w:type="spellStart"/>
      <w:r>
        <w:rPr>
          <w:rStyle w:val="Teksttreci212ptBezpogrubieniaKursywa"/>
        </w:rPr>
        <w:t>Poronianin</w:t>
      </w:r>
      <w:proofErr w:type="spellEnd"/>
      <w:r>
        <w:rPr>
          <w:rStyle w:val="Teksttreci212ptBezpogrubieniaKursywa"/>
        </w:rPr>
        <w:t>, Zakopian</w:t>
      </w:r>
      <w:r>
        <w:rPr>
          <w:rStyle w:val="Teksttreci212ptBezpogrubieniaKursywa"/>
        </w:rPr>
        <w:t>in*</w:t>
      </w:r>
      <w:r>
        <w:t xml:space="preserve"> ale </w:t>
      </w:r>
      <w:proofErr w:type="spellStart"/>
      <w:r>
        <w:rPr>
          <w:rStyle w:val="Teksttreci212ptBezpogrubieniaKursywa"/>
        </w:rPr>
        <w:t>Poroninanin</w:t>
      </w:r>
      <w:proofErr w:type="spellEnd"/>
      <w:r>
        <w:rPr>
          <w:rStyle w:val="Teksttreci212ptBezpogrubieniaKursywa"/>
        </w:rPr>
        <w:t xml:space="preserve">, </w:t>
      </w:r>
      <w:proofErr w:type="spellStart"/>
      <w:r>
        <w:rPr>
          <w:rStyle w:val="Teksttreci212ptBezpogrubieniaKursywa"/>
        </w:rPr>
        <w:t>Zakopanianin</w:t>
      </w:r>
      <w:proofErr w:type="spellEnd"/>
      <w:r>
        <w:rPr>
          <w:rStyle w:val="Teksttreci212ptBezpogrubieniaKursywa"/>
        </w:rPr>
        <w:t xml:space="preserve"> (Poronin</w:t>
      </w:r>
      <w:r>
        <w:t xml:space="preserve"> plus </w:t>
      </w:r>
      <w:proofErr w:type="spellStart"/>
      <w:r>
        <w:rPr>
          <w:rStyle w:val="Teksttreci212ptBezpogrubieniaKursywa"/>
        </w:rPr>
        <w:t>-ani</w:t>
      </w:r>
      <w:proofErr w:type="spellEnd"/>
      <w:r>
        <w:rPr>
          <w:rStyle w:val="Teksttreci212ptBezpogrubieniaKursywa"/>
        </w:rPr>
        <w:t xml:space="preserve">n, </w:t>
      </w:r>
      <w:proofErr w:type="spellStart"/>
      <w:r>
        <w:rPr>
          <w:rStyle w:val="Teksttreci212ptBezpogrubieniaKursywa"/>
        </w:rPr>
        <w:t>Zakopan</w:t>
      </w:r>
      <w:proofErr w:type="spellEnd"/>
      <w:r>
        <w:t xml:space="preserve"> — plus </w:t>
      </w:r>
      <w:proofErr w:type="spellStart"/>
      <w:r>
        <w:t>-</w:t>
      </w:r>
      <w:r>
        <w:rPr>
          <w:rStyle w:val="Teksttreci212ptBezpogrubieniaKursywa"/>
        </w:rPr>
        <w:t>ani</w:t>
      </w:r>
      <w:proofErr w:type="spellEnd"/>
      <w:r>
        <w:rPr>
          <w:rStyle w:val="Teksttreci212ptBezpogrubieniaKursywa"/>
        </w:rPr>
        <w:t>n,</w:t>
      </w:r>
      <w:r>
        <w:t xml:space="preserve"> w obu wypadkach spółgłoska końcowa nazw podstawowych ulega zmiękczeniu). Na Podhalu sufiks </w:t>
      </w:r>
      <w:proofErr w:type="spellStart"/>
      <w:r w:rsidRPr="00B75AB6">
        <w:rPr>
          <w:lang w:eastAsia="en-US" w:bidi="en-US"/>
        </w:rPr>
        <w:t>-i</w:t>
      </w:r>
      <w:proofErr w:type="spellEnd"/>
      <w:r w:rsidRPr="00B75AB6">
        <w:rPr>
          <w:lang w:eastAsia="en-US" w:bidi="en-US"/>
        </w:rPr>
        <w:t xml:space="preserve">n </w:t>
      </w:r>
      <w:r>
        <w:t xml:space="preserve">w nazwach mieszkańców miast i okolic bywa opuszczany: mówi się </w:t>
      </w:r>
      <w:r>
        <w:rPr>
          <w:rStyle w:val="Teksttreci212ptBezpogrubieniaKursywa"/>
        </w:rPr>
        <w:t>Podhalan</w:t>
      </w:r>
      <w:r>
        <w:t xml:space="preserve"> nie </w:t>
      </w:r>
      <w:r>
        <w:rPr>
          <w:rStyle w:val="Teksttreci212ptBezpogrubieniaKursywa"/>
        </w:rPr>
        <w:t>Podhalan</w:t>
      </w:r>
      <w:r>
        <w:rPr>
          <w:rStyle w:val="Teksttreci212ptBezpogrubieniaKursywa"/>
        </w:rPr>
        <w:t xml:space="preserve">in </w:t>
      </w:r>
      <w:r>
        <w:t xml:space="preserve">(w języku ogólnoliterackim można z tym porównać formy </w:t>
      </w:r>
      <w:r>
        <w:rPr>
          <w:rStyle w:val="Teksttreci212ptBezpogrubieniaKursywa"/>
        </w:rPr>
        <w:t>Hiszpan, Cygan).</w:t>
      </w:r>
      <w:r>
        <w:t xml:space="preserve"> Zgodnie z tym mieszkaniec Zakopanego nazywałby się </w:t>
      </w:r>
      <w:proofErr w:type="spellStart"/>
      <w:r>
        <w:rPr>
          <w:rStyle w:val="Teksttreci212ptBezpogrubieniaKursywa"/>
        </w:rPr>
        <w:t>Zakopanian</w:t>
      </w:r>
      <w:proofErr w:type="spellEnd"/>
      <w:r>
        <w:rPr>
          <w:rStyle w:val="Teksttreci212ptBezpogrubieniaKursywa"/>
        </w:rPr>
        <w:t xml:space="preserve">, </w:t>
      </w:r>
      <w:r>
        <w:t xml:space="preserve">ale występująca już w temacie nazwy </w:t>
      </w:r>
      <w:r>
        <w:rPr>
          <w:rStyle w:val="Teksttreci212ptBezpogrubieniaKursywa"/>
        </w:rPr>
        <w:t>Zakopane</w:t>
      </w:r>
      <w:r>
        <w:t xml:space="preserve"> cząstka </w:t>
      </w:r>
      <w:r w:rsidRPr="00B75AB6">
        <w:rPr>
          <w:rStyle w:val="Teksttreci212ptBezpogrubieniaKursywa"/>
          <w:lang w:eastAsia="en-US" w:bidi="en-US"/>
        </w:rPr>
        <w:t>-an,</w:t>
      </w:r>
      <w:r w:rsidRPr="00B75AB6">
        <w:rPr>
          <w:lang w:eastAsia="en-US" w:bidi="en-US"/>
        </w:rPr>
        <w:t xml:space="preserve"> </w:t>
      </w:r>
      <w:r>
        <w:t>została odczuta jako sufiks, skutkiem czego wytworzyła się fo</w:t>
      </w:r>
      <w:r>
        <w:t xml:space="preserve">rma o jedną sylabę krótsza: </w:t>
      </w:r>
      <w:r>
        <w:rPr>
          <w:rStyle w:val="Teksttreci212ptBezpogrubieniaKursywa"/>
        </w:rPr>
        <w:t>Zakopian</w:t>
      </w:r>
      <w:r>
        <w:t xml:space="preserve"> (a od niej — </w:t>
      </w:r>
      <w:r>
        <w:rPr>
          <w:rStyle w:val="Teksttreci212ptBezpogrubieniaKursywa"/>
        </w:rPr>
        <w:t>zakopiański),</w:t>
      </w:r>
      <w:r>
        <w:t xml:space="preserve"> co w bezpośrednim zestawieniu z formą </w:t>
      </w:r>
      <w:r>
        <w:rPr>
          <w:rStyle w:val="Teksttreci212ptBezpogrubieniaKursywa"/>
        </w:rPr>
        <w:t>Zakopane</w:t>
      </w:r>
      <w:r>
        <w:t xml:space="preserve"> nie tłumaczy się. W podobnie skrócony sposób powstała nazwa </w:t>
      </w:r>
      <w:proofErr w:type="spellStart"/>
      <w:r>
        <w:rPr>
          <w:rStyle w:val="Teksttreci212ptBezpogrubieniaKursywa"/>
        </w:rPr>
        <w:t>Poronian</w:t>
      </w:r>
      <w:proofErr w:type="spellEnd"/>
      <w:r>
        <w:t xml:space="preserve"> zamiast </w:t>
      </w:r>
      <w:r>
        <w:rPr>
          <w:rStyle w:val="Teksttreci212ptBezpogrubieniaKursywa"/>
        </w:rPr>
        <w:t>Poroninian, Bukowian</w:t>
      </w:r>
      <w:r>
        <w:t xml:space="preserve"> zamiast </w:t>
      </w:r>
      <w:r>
        <w:rPr>
          <w:rStyle w:val="Teksttreci212ptBezpogrubieniaKursywa"/>
        </w:rPr>
        <w:t>Bukowinian.</w:t>
      </w:r>
      <w:r>
        <w:t xml:space="preserve"> Są to formy wyraźnie regionalne.</w:t>
      </w:r>
    </w:p>
    <w:p w:rsidR="00C31564" w:rsidRDefault="009538D3">
      <w:pPr>
        <w:pStyle w:val="Teksttreci70"/>
        <w:framePr w:w="9240" w:h="12138" w:hRule="exact" w:wrap="none" w:vAnchor="page" w:hAnchor="page" w:x="1089" w:y="1975"/>
        <w:shd w:val="clear" w:color="auto" w:fill="auto"/>
        <w:spacing w:after="114" w:line="240" w:lineRule="exact"/>
        <w:ind w:left="60"/>
        <w:jc w:val="center"/>
      </w:pPr>
      <w:r>
        <w:t>Ofiaruje</w:t>
      </w:r>
      <w:r>
        <w:rPr>
          <w:rStyle w:val="PogrubienieTeksttreci711ptBezkursywy"/>
        </w:rPr>
        <w:t xml:space="preserve"> — </w:t>
      </w:r>
      <w:r>
        <w:t>ofiarowuje</w:t>
      </w:r>
    </w:p>
    <w:p w:rsidR="00C31564" w:rsidRDefault="009538D3">
      <w:pPr>
        <w:pStyle w:val="Teksttreci20"/>
        <w:framePr w:w="9240" w:h="12138" w:hRule="exact" w:wrap="none" w:vAnchor="page" w:hAnchor="page" w:x="1089" w:y="1975"/>
        <w:shd w:val="clear" w:color="auto" w:fill="auto"/>
        <w:spacing w:after="0"/>
        <w:ind w:firstLine="320"/>
      </w:pPr>
      <w:r>
        <w:t xml:space="preserve">Czy się pisze: „na pamiątkę </w:t>
      </w:r>
      <w:r>
        <w:rPr>
          <w:rStyle w:val="Teksttreci212ptBezpogrubieniaKursywa"/>
        </w:rPr>
        <w:t>ofiarowuje“</w:t>
      </w:r>
      <w:r>
        <w:t xml:space="preserve"> czy </w:t>
      </w:r>
      <w:r>
        <w:rPr>
          <w:rStyle w:val="Teksttreci212ptBezpogrubieniaKursywa"/>
        </w:rPr>
        <w:t>„ofiaruje?</w:t>
      </w:r>
    </w:p>
    <w:p w:rsidR="00C31564" w:rsidRDefault="009538D3">
      <w:pPr>
        <w:pStyle w:val="Teksttreci20"/>
        <w:framePr w:w="9240" w:h="12138" w:hRule="exact" w:wrap="none" w:vAnchor="page" w:hAnchor="page" w:x="1089" w:y="1975"/>
        <w:shd w:val="clear" w:color="auto" w:fill="auto"/>
        <w:spacing w:after="0"/>
        <w:ind w:firstLine="320"/>
      </w:pPr>
      <w:r>
        <w:t xml:space="preserve">Czasownik </w:t>
      </w:r>
      <w:r>
        <w:rPr>
          <w:rStyle w:val="Teksttreci212ptBezpogrubieniaKursywa"/>
        </w:rPr>
        <w:t>ofiarować</w:t>
      </w:r>
      <w:r>
        <w:t xml:space="preserve"> należy do tych, dziś nielicznych, dawniej liczniejszych czasowników na -</w:t>
      </w:r>
      <w:proofErr w:type="spellStart"/>
      <w:r>
        <w:rPr>
          <w:rStyle w:val="Teksttreci212ptBezpogrubieniaKursywa"/>
        </w:rPr>
        <w:t>ować</w:t>
      </w:r>
      <w:proofErr w:type="spellEnd"/>
      <w:r>
        <w:rPr>
          <w:rStyle w:val="Teksttreci212ptBezpogrubieniaKursywa"/>
        </w:rPr>
        <w:t>,</w:t>
      </w:r>
      <w:r>
        <w:t xml:space="preserve"> które mogą mieć znaczenie i niedokonane, i doko</w:t>
      </w:r>
      <w:r>
        <w:t xml:space="preserve">nane, i których forma czasu teraźniejszego może zgodnie z tym znaczyć albo czas teraźniejszy, albo przyszły. Można więc użyć formy </w:t>
      </w:r>
      <w:r>
        <w:rPr>
          <w:rStyle w:val="Teksttreci212ptBezpogrubieniaKursywa"/>
        </w:rPr>
        <w:t>ofiaruje i</w:t>
      </w:r>
      <w:r>
        <w:t xml:space="preserve"> forma ta jest raczej polecenia godna, bo </w:t>
      </w:r>
      <w:r>
        <w:rPr>
          <w:rStyle w:val="Teksttreci212ptBezpogrubieniaKursywa"/>
        </w:rPr>
        <w:t>ofiarowuje</w:t>
      </w:r>
      <w:r>
        <w:t xml:space="preserve"> jest wprawdzie formą poprawną i nawet wyraźniej niedokonaną, a</w:t>
      </w:r>
      <w:r>
        <w:t xml:space="preserve">le rozszerzanie tematu sufiksem </w:t>
      </w:r>
      <w:r>
        <w:rPr>
          <w:rStyle w:val="Teksttreci212ptBezpogrubieniaKursywa"/>
        </w:rPr>
        <w:t>-</w:t>
      </w:r>
      <w:proofErr w:type="spellStart"/>
      <w:r>
        <w:rPr>
          <w:rStyle w:val="Teksttreci212ptBezpogrubieniaKursywa"/>
        </w:rPr>
        <w:t>ow</w:t>
      </w:r>
      <w:proofErr w:type="spellEnd"/>
      <w:r>
        <w:rPr>
          <w:rStyle w:val="Teksttreci212ptBezpogrubieniaKursywa"/>
        </w:rPr>
        <w:t>-</w:t>
      </w:r>
      <w:r>
        <w:t xml:space="preserve"> może prowadzić w następstwie do form wykolejonych typu </w:t>
      </w:r>
      <w:proofErr w:type="spellStart"/>
      <w:r>
        <w:rPr>
          <w:rStyle w:val="Teksttreci212ptBezpogrubieniaKursywa"/>
        </w:rPr>
        <w:t>ofiarowywuje</w:t>
      </w:r>
      <w:proofErr w:type="spellEnd"/>
      <w:r>
        <w:rPr>
          <w:rStyle w:val="Teksttreci212ptBezpogrubieniaKursywa"/>
        </w:rPr>
        <w:t>,</w:t>
      </w:r>
      <w:r>
        <w:t xml:space="preserve"> które lepiej omijać z daleka.</w:t>
      </w:r>
    </w:p>
    <w:p w:rsidR="00C31564" w:rsidRDefault="009538D3">
      <w:pPr>
        <w:pStyle w:val="Teksttreci70"/>
        <w:framePr w:w="9240" w:h="12138" w:hRule="exact" w:wrap="none" w:vAnchor="page" w:hAnchor="page" w:x="1089" w:y="1975"/>
        <w:shd w:val="clear" w:color="auto" w:fill="auto"/>
        <w:spacing w:after="0" w:line="270" w:lineRule="exact"/>
        <w:ind w:right="380"/>
        <w:jc w:val="right"/>
      </w:pPr>
      <w:r>
        <w:t>Witold Doroszewski</w:t>
      </w:r>
    </w:p>
    <w:p w:rsidR="00C31564" w:rsidRDefault="009538D3">
      <w:pPr>
        <w:pStyle w:val="Teksttreci20"/>
        <w:framePr w:w="9240" w:h="1326" w:hRule="exact" w:wrap="none" w:vAnchor="page" w:hAnchor="page" w:x="1089" w:y="14515"/>
        <w:shd w:val="clear" w:color="auto" w:fill="auto"/>
        <w:spacing w:after="72" w:line="220" w:lineRule="exact"/>
        <w:ind w:left="60" w:firstLine="0"/>
        <w:jc w:val="center"/>
      </w:pPr>
      <w:r>
        <w:t>GŁOSY CZYTELNIKÓW</w:t>
      </w:r>
    </w:p>
    <w:p w:rsidR="00C31564" w:rsidRDefault="009538D3">
      <w:pPr>
        <w:pStyle w:val="Teksttreci50"/>
        <w:framePr w:w="9240" w:h="1326" w:hRule="exact" w:wrap="none" w:vAnchor="page" w:hAnchor="page" w:x="1089" w:y="14515"/>
        <w:shd w:val="clear" w:color="auto" w:fill="auto"/>
        <w:spacing w:after="0" w:line="222" w:lineRule="exact"/>
        <w:ind w:left="700" w:firstLine="480"/>
        <w:jc w:val="both"/>
      </w:pPr>
      <w:r>
        <w:t xml:space="preserve">Drukujemy poniżej okolicznościowe wspomnienie redaktora Henryka </w:t>
      </w:r>
      <w:proofErr w:type="spellStart"/>
      <w:r>
        <w:t>Lukreca</w:t>
      </w:r>
      <w:proofErr w:type="spellEnd"/>
      <w:r>
        <w:t xml:space="preserve"> o </w:t>
      </w:r>
      <w:r>
        <w:t xml:space="preserve">„Poradniku Językowym" — szczęśliwie nie wspomnienie pośmiertne — i o roli, jaką spełniał „Poradnik" w życiu polskim przed pierwszą wojną światową. Autor nieraz twierdził, że właśnie „Poradnikowi" zawdzięcza w </w:t>
      </w:r>
      <w:r>
        <w:rPr>
          <w:lang w:val="fr-FR" w:eastAsia="fr-FR" w:bidi="fr-FR"/>
        </w:rPr>
        <w:t>du-</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9538D3">
      <w:pPr>
        <w:pStyle w:val="Nagweklubstopka0"/>
        <w:framePr w:wrap="none" w:vAnchor="page" w:hAnchor="page" w:x="1170" w:y="1383"/>
        <w:shd w:val="clear" w:color="auto" w:fill="auto"/>
        <w:spacing w:line="200" w:lineRule="exact"/>
      </w:pPr>
      <w:r>
        <w:lastRenderedPageBreak/>
        <w:t>30</w:t>
      </w:r>
    </w:p>
    <w:p w:rsidR="00C31564" w:rsidRDefault="009538D3">
      <w:pPr>
        <w:pStyle w:val="Nagweklubstopka0"/>
        <w:framePr w:wrap="none" w:vAnchor="page" w:hAnchor="page" w:x="4332" w:y="1383"/>
        <w:shd w:val="clear" w:color="auto" w:fill="auto"/>
        <w:spacing w:line="200" w:lineRule="exact"/>
      </w:pPr>
      <w:r>
        <w:t>PORADNIK JĘZYKOW</w:t>
      </w:r>
      <w:r>
        <w:t>Y</w:t>
      </w:r>
    </w:p>
    <w:p w:rsidR="00C31564" w:rsidRDefault="009538D3">
      <w:pPr>
        <w:pStyle w:val="Nagweklubstopka0"/>
        <w:framePr w:wrap="none" w:vAnchor="page" w:hAnchor="page" w:x="9372" w:y="1419"/>
        <w:shd w:val="clear" w:color="auto" w:fill="auto"/>
        <w:spacing w:line="200" w:lineRule="exact"/>
      </w:pPr>
      <w:r>
        <w:t>1949, z. 6</w:t>
      </w:r>
    </w:p>
    <w:p w:rsidR="00C31564" w:rsidRDefault="009538D3">
      <w:pPr>
        <w:pStyle w:val="Teksttreci50"/>
        <w:framePr w:w="9270" w:h="13818" w:hRule="exact" w:wrap="none" w:vAnchor="page" w:hAnchor="page" w:x="1074" w:y="2023"/>
        <w:shd w:val="clear" w:color="auto" w:fill="auto"/>
        <w:spacing w:after="0" w:line="216" w:lineRule="exact"/>
        <w:ind w:left="700"/>
        <w:jc w:val="both"/>
      </w:pPr>
      <w:proofErr w:type="spellStart"/>
      <w:r>
        <w:t>żym</w:t>
      </w:r>
      <w:proofErr w:type="spellEnd"/>
      <w:r>
        <w:t xml:space="preserve"> stopniu sztukę pisania, bez której nawet największy talent pisarski obejść się nie może. Henryk </w:t>
      </w:r>
      <w:proofErr w:type="spellStart"/>
      <w:r>
        <w:t>Lukrec</w:t>
      </w:r>
      <w:proofErr w:type="spellEnd"/>
      <w:r>
        <w:t xml:space="preserve"> jako pisarz otrzymał przed wojną „Wawrzyn Akademicki" za piękno języka, a dziś piastuje godność Prezesa Zarządu Głównego Związku Dzienni</w:t>
      </w:r>
      <w:r>
        <w:t xml:space="preserve">karzy </w:t>
      </w:r>
      <w:r>
        <w:rPr>
          <w:lang w:val="fr-FR" w:eastAsia="fr-FR" w:bidi="fr-FR"/>
        </w:rPr>
        <w:t xml:space="preserve">R. </w:t>
      </w:r>
      <w:r>
        <w:t>P.</w:t>
      </w:r>
    </w:p>
    <w:p w:rsidR="00C31564" w:rsidRDefault="009538D3">
      <w:pPr>
        <w:pStyle w:val="Teksttreci100"/>
        <w:framePr w:w="9270" w:h="13818" w:hRule="exact" w:wrap="none" w:vAnchor="page" w:hAnchor="page" w:x="1074" w:y="2023"/>
        <w:shd w:val="clear" w:color="auto" w:fill="auto"/>
        <w:spacing w:after="492" w:line="200" w:lineRule="exact"/>
        <w:ind w:left="7620"/>
      </w:pPr>
      <w:r>
        <w:t>Redakcja</w:t>
      </w:r>
    </w:p>
    <w:p w:rsidR="00C31564" w:rsidRDefault="009538D3">
      <w:pPr>
        <w:pStyle w:val="Teksttreci20"/>
        <w:framePr w:w="9270" w:h="13818" w:hRule="exact" w:wrap="none" w:vAnchor="page" w:hAnchor="page" w:x="1074" w:y="2023"/>
        <w:shd w:val="clear" w:color="auto" w:fill="auto"/>
        <w:spacing w:after="105" w:line="220" w:lineRule="exact"/>
        <w:ind w:left="20" w:firstLine="0"/>
        <w:jc w:val="center"/>
      </w:pPr>
      <w:r>
        <w:t>Z DAWNYCH LAT „PORADNIKA JĘZYKOWEO"</w:t>
      </w:r>
    </w:p>
    <w:p w:rsidR="00C31564" w:rsidRDefault="009538D3">
      <w:pPr>
        <w:pStyle w:val="Teksttreci20"/>
        <w:framePr w:w="9270" w:h="13818" w:hRule="exact" w:wrap="none" w:vAnchor="page" w:hAnchor="page" w:x="1074" w:y="2023"/>
        <w:shd w:val="clear" w:color="auto" w:fill="auto"/>
        <w:spacing w:after="0" w:line="264" w:lineRule="exact"/>
        <w:ind w:firstLine="360"/>
      </w:pPr>
      <w:r>
        <w:t xml:space="preserve">Z prawdziwą radością dowiedziałem się o wznowieniu zasłużonego i niezbędnego wydawnictwa, jakim od wielu lat jest „Poradnik Językowy"* Zadzierzgnąłem z nim nić przyjaźni już bardzo dawno, bo jeszcze </w:t>
      </w:r>
      <w:r>
        <w:t>za czasów mojej młodości, na progu naszego stulecia.</w:t>
      </w:r>
    </w:p>
    <w:p w:rsidR="00C31564" w:rsidRDefault="009538D3">
      <w:pPr>
        <w:pStyle w:val="Teksttreci20"/>
        <w:framePr w:w="9270" w:h="13818" w:hRule="exact" w:wrap="none" w:vAnchor="page" w:hAnchor="page" w:x="1074" w:y="2023"/>
        <w:shd w:val="clear" w:color="auto" w:fill="auto"/>
        <w:spacing w:after="0"/>
        <w:ind w:firstLine="360"/>
      </w:pPr>
      <w:r>
        <w:t>Niezawodny „Poradnik", albo raczej niestrudzony „przewodnik" w zdradzieckim gąszczu wątpliwości językowych, wychodził naówczas „za granicą", pod zaborem austriackim, za „kordonem", czyli po prostu w Krak</w:t>
      </w:r>
      <w:r>
        <w:t xml:space="preserve">owie. Redagował go wybitny znawca języka polskiego i kustosz nienagannej czystości jego ducha, </w:t>
      </w:r>
      <w:r w:rsidRPr="00B75AB6">
        <w:rPr>
          <w:lang w:eastAsia="en-US" w:bidi="en-US"/>
        </w:rPr>
        <w:t xml:space="preserve">prof. </w:t>
      </w:r>
      <w:r>
        <w:t xml:space="preserve">Roman Zawiliński. </w:t>
      </w:r>
    </w:p>
    <w:p w:rsidR="00C31564" w:rsidRDefault="009538D3">
      <w:pPr>
        <w:pStyle w:val="Teksttreci20"/>
        <w:framePr w:w="9270" w:h="13818" w:hRule="exact" w:wrap="none" w:vAnchor="page" w:hAnchor="page" w:x="1074" w:y="2023"/>
        <w:shd w:val="clear" w:color="auto" w:fill="auto"/>
        <w:spacing w:after="0"/>
        <w:ind w:firstLine="360"/>
      </w:pPr>
      <w:r>
        <w:t xml:space="preserve">Były to czasy wysokiego nasilenia germanizacji w zaborze pruskim i rusyfikacji pod zaborem carskim. W szkołach rządowych uczono języka </w:t>
      </w:r>
      <w:r>
        <w:t>polskiego w obcej mowie zaborców, a używanie mowy ojczystej między kolegami w murach uczelni było wzbronione i surowo karane. Jednakże wyniki zaciekłych prześladowań języka i zbrodniczych prób wynarodowienia były na ogół diametralnie różne od zamierzonych.</w:t>
      </w:r>
      <w:r>
        <w:t xml:space="preserve"> Młodzież mego pokolenia, pełna ognia patriotycznego, rozumiała, że język ojczysty to wielka potęga duchowa i ostoja narodowości, zwłaszcza w czasach klęski i niewoli.</w:t>
      </w:r>
    </w:p>
    <w:p w:rsidR="00C31564" w:rsidRDefault="009538D3">
      <w:pPr>
        <w:pStyle w:val="Teksttreci20"/>
        <w:framePr w:w="9270" w:h="13818" w:hRule="exact" w:wrap="none" w:vAnchor="page" w:hAnchor="page" w:x="1074" w:y="2023"/>
        <w:shd w:val="clear" w:color="auto" w:fill="auto"/>
        <w:spacing w:after="0"/>
        <w:ind w:firstLine="360"/>
      </w:pPr>
      <w:r>
        <w:t>Dzisiaj tych spraw przeważnie się nie docenia i na ogół mniej dba się</w:t>
      </w:r>
    </w:p>
    <w:p w:rsidR="00C31564" w:rsidRDefault="009538D3">
      <w:pPr>
        <w:pStyle w:val="Teksttreci20"/>
        <w:framePr w:w="9270" w:h="13818" w:hRule="exact" w:wrap="none" w:vAnchor="page" w:hAnchor="page" w:x="1074" w:y="2023"/>
        <w:shd w:val="clear" w:color="auto" w:fill="auto"/>
        <w:tabs>
          <w:tab w:val="left" w:pos="260"/>
        </w:tabs>
        <w:spacing w:after="0"/>
        <w:ind w:firstLine="0"/>
      </w:pPr>
      <w:r>
        <w:t>o</w:t>
      </w:r>
      <w:r>
        <w:tab/>
        <w:t>czystość języka.</w:t>
      </w:r>
      <w:r>
        <w:t xml:space="preserve"> Zapewne dlatego, że minęły bezpowrotnie czasy rozbiorów, że złowieszczy i groźny dla Polski wróg hitlerowski został powalony</w:t>
      </w:r>
    </w:p>
    <w:p w:rsidR="00C31564" w:rsidRDefault="009538D3">
      <w:pPr>
        <w:pStyle w:val="Teksttreci20"/>
        <w:framePr w:w="9270" w:h="13818" w:hRule="exact" w:wrap="none" w:vAnchor="page" w:hAnchor="page" w:x="1074" w:y="2023"/>
        <w:shd w:val="clear" w:color="auto" w:fill="auto"/>
        <w:tabs>
          <w:tab w:val="left" w:pos="284"/>
        </w:tabs>
        <w:spacing w:after="0"/>
        <w:ind w:firstLine="0"/>
      </w:pPr>
      <w:r>
        <w:t>i</w:t>
      </w:r>
      <w:r>
        <w:tab/>
        <w:t>że nikt nie nastaje już na zgubę kultury i mowy polskiej. Ale młodzież ówczesna, pozostając wciąż w uporczywej, zaciętej walce o</w:t>
      </w:r>
      <w:r>
        <w:t xml:space="preserve"> wolność i o prawo do mowy ojczystej, wzięła sobie — </w:t>
      </w:r>
      <w:proofErr w:type="spellStart"/>
      <w:r>
        <w:t>ną</w:t>
      </w:r>
      <w:proofErr w:type="spellEnd"/>
      <w:r>
        <w:t xml:space="preserve"> przekór usiłowaniom wrogów — za punkt honoru i najświętszy obowiązek pielęgnować jak najgorliwiej język polski, tępić w nim szkodliwe naleciałości i ścigać każdą, najdrobniejszą nawet usterkę jako rze</w:t>
      </w:r>
      <w:r>
        <w:t>cz niedopuszczalną, uchybiającą literze i duchowi języka.</w:t>
      </w:r>
    </w:p>
    <w:p w:rsidR="00C31564" w:rsidRDefault="009538D3">
      <w:pPr>
        <w:pStyle w:val="Teksttreci20"/>
        <w:framePr w:w="9270" w:h="13818" w:hRule="exact" w:wrap="none" w:vAnchor="page" w:hAnchor="page" w:x="1074" w:y="2023"/>
        <w:shd w:val="clear" w:color="auto" w:fill="auto"/>
        <w:spacing w:after="0"/>
        <w:ind w:firstLine="360"/>
      </w:pPr>
      <w:r>
        <w:t>Ale pamiętam, że nawet w wieku dojrzałym, kiedy wypadło poważnie już walczyć piórem o idee wolności i postępu — nie wygasła bynajmniej namiętność zajadłego tropienia błędów i obcych „izmów".</w:t>
      </w:r>
    </w:p>
    <w:p w:rsidR="00C31564" w:rsidRDefault="009538D3">
      <w:pPr>
        <w:pStyle w:val="Teksttreci20"/>
        <w:framePr w:w="9270" w:h="13818" w:hRule="exact" w:wrap="none" w:vAnchor="page" w:hAnchor="page" w:x="1074" w:y="2023"/>
        <w:shd w:val="clear" w:color="auto" w:fill="auto"/>
        <w:spacing w:after="0"/>
        <w:ind w:firstLine="360"/>
      </w:pPr>
      <w:r>
        <w:t>Pewne d</w:t>
      </w:r>
      <w:r>
        <w:t>robne zdarzenie sprzed wielu lat zobrazuje niejako naszą postawę w tym względzie. Działo się to w redakcji poważnego tygodnika „Społeczeństwo" (zmieniona z konieczności nazwa sławnego „Głosu" J. Wł. Dawida, W. Natowskiego i St. Brzozowskiego). W gronie kil</w:t>
      </w:r>
      <w:r>
        <w:t>kunastu pisarzy o nazwiskach później przeważnie głośnych, a nawet znakomitych, toczy się (rok 1909) gorący spór o pewne wyrażenie. Jedni twierdzą, że jest ono zupełnie prawidłowe, inni zaś, że aczkolwiek często używane — w gruncie rzeczy jest błędne i niez</w:t>
      </w:r>
      <w:r>
        <w:t>godne z duchem języka. Rozgorączkowane debatą towarzystwo podzieliło się na dwa równe co do liczby obozy: na czele jednego stanął płomienny publicysta, znany później profesor w Warszawie, ja zaś — na czele drugiego. Ponieważ nie udało</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C31564">
      <w:pPr>
        <w:rPr>
          <w:sz w:val="2"/>
          <w:szCs w:val="2"/>
        </w:rPr>
      </w:pPr>
      <w:r w:rsidRPr="00C31564">
        <w:lastRenderedPageBreak/>
        <w:pict>
          <v:rect id="_x0000_s1029" style="position:absolute;margin-left:26.65pt;margin-top:9pt;width:9pt;height:12.35pt;z-index:-251658740;mso-position-horizontal-relative:page;mso-position-vertical-relative:page" fillcolor="#010001" stroked="f">
            <w10:wrap anchorx="page" anchory="page"/>
          </v:rect>
        </w:pict>
      </w:r>
    </w:p>
    <w:p w:rsidR="00C31564" w:rsidRDefault="009538D3">
      <w:pPr>
        <w:pStyle w:val="Nagweklubstopka0"/>
        <w:framePr w:wrap="none" w:vAnchor="page" w:hAnchor="page" w:x="1134" w:y="1443"/>
        <w:shd w:val="clear" w:color="auto" w:fill="auto"/>
        <w:spacing w:line="200" w:lineRule="exact"/>
      </w:pPr>
      <w:r>
        <w:t>1949, z. 6</w:t>
      </w:r>
    </w:p>
    <w:p w:rsidR="00C31564" w:rsidRDefault="009538D3">
      <w:pPr>
        <w:pStyle w:val="Nagweklubstopka0"/>
        <w:framePr w:wrap="none" w:vAnchor="page" w:hAnchor="page" w:x="4368" w:y="1407"/>
        <w:shd w:val="clear" w:color="auto" w:fill="auto"/>
        <w:spacing w:line="200" w:lineRule="exact"/>
      </w:pPr>
      <w:r>
        <w:t>PORADNIK JĘZYKOWY</w:t>
      </w:r>
    </w:p>
    <w:p w:rsidR="00C31564" w:rsidRDefault="009538D3">
      <w:pPr>
        <w:pStyle w:val="Nagweklubstopka0"/>
        <w:framePr w:wrap="none" w:vAnchor="page" w:hAnchor="page" w:x="10014" w:y="1383"/>
        <w:shd w:val="clear" w:color="auto" w:fill="auto"/>
        <w:spacing w:line="200" w:lineRule="exact"/>
      </w:pPr>
      <w:r>
        <w:t>31</w:t>
      </w:r>
    </w:p>
    <w:p w:rsidR="00C31564" w:rsidRDefault="009538D3">
      <w:pPr>
        <w:pStyle w:val="Teksttreci20"/>
        <w:framePr w:w="9246" w:h="13842" w:hRule="exact" w:wrap="none" w:vAnchor="page" w:hAnchor="page" w:x="1086" w:y="1999"/>
        <w:shd w:val="clear" w:color="auto" w:fill="auto"/>
        <w:spacing w:after="0"/>
        <w:ind w:firstLine="0"/>
      </w:pPr>
      <w:r>
        <w:t>się na miejscu rozstrzygnąć sporu, postanowiono jednomyślnie odwołać się do jakiegoś uznanego autorytetu, znawcy języka polskiego. Dużo wody zdążyło jednak spłynąć w dół Wisły, zanim uzgodniono wyb</w:t>
      </w:r>
      <w:r>
        <w:t xml:space="preserve">ór arbitra, odrzuciwszy wprzód wielu innych kandydatów, a wśród nich takie powagi ówczesne, jak </w:t>
      </w:r>
      <w:r w:rsidRPr="00B75AB6">
        <w:rPr>
          <w:lang w:eastAsia="en-US" w:bidi="en-US"/>
        </w:rPr>
        <w:t xml:space="preserve">prof. </w:t>
      </w:r>
      <w:r>
        <w:t>Kryński czy Passendorfer.</w:t>
      </w:r>
    </w:p>
    <w:p w:rsidR="00C31564" w:rsidRDefault="009538D3">
      <w:pPr>
        <w:pStyle w:val="Teksttreci20"/>
        <w:framePr w:w="9246" w:h="13842" w:hRule="exact" w:wrap="none" w:vAnchor="page" w:hAnchor="page" w:x="1086" w:y="1999"/>
        <w:shd w:val="clear" w:color="auto" w:fill="auto"/>
        <w:spacing w:after="0"/>
        <w:ind w:firstLine="340"/>
      </w:pPr>
      <w:r>
        <w:t xml:space="preserve">Za arbitra uznano zgodnie redaktora „Poradnika Językowego", </w:t>
      </w:r>
      <w:r w:rsidRPr="00B75AB6">
        <w:rPr>
          <w:lang w:eastAsia="en-US" w:bidi="en-US"/>
        </w:rPr>
        <w:t xml:space="preserve">prof. </w:t>
      </w:r>
      <w:r>
        <w:t>Romana Zawilińskiego z Krakowa.</w:t>
      </w:r>
    </w:p>
    <w:p w:rsidR="00C31564" w:rsidRDefault="009538D3">
      <w:pPr>
        <w:pStyle w:val="Teksttreci20"/>
        <w:framePr w:w="9246" w:h="13842" w:hRule="exact" w:wrap="none" w:vAnchor="page" w:hAnchor="page" w:x="1086" w:y="1999"/>
        <w:shd w:val="clear" w:color="auto" w:fill="auto"/>
        <w:spacing w:after="0"/>
        <w:ind w:firstLine="340"/>
      </w:pPr>
      <w:r>
        <w:t xml:space="preserve">Obóz nam przeciwny, pewny </w:t>
      </w:r>
      <w:r>
        <w:t xml:space="preserve">swego zwycięstwa, domagał się ustalenia zakładu, przeciw czemu broniłem się wraz z całą grupą moich zwolenników. Ale wreszcie uległem. Po paru tygodniach napiętego oczekiwania nadeszła odpowiedź </w:t>
      </w:r>
      <w:r w:rsidRPr="00B75AB6">
        <w:rPr>
          <w:lang w:eastAsia="en-US" w:bidi="en-US"/>
        </w:rPr>
        <w:t xml:space="preserve">prof. </w:t>
      </w:r>
      <w:r>
        <w:t>Zawilińskiego, przyznająca słuszność naszemu stanowisku</w:t>
      </w:r>
      <w:r>
        <w:t>. Nazajutrz otrzymałem — stosownie do warunków umowy — pełne 22-tomowe wydanie, pięknie oprawne, dzieł Nietzschego w przekładzie Staffa, Wyrzykowskiego i innych. Wspominam o tym drobnym szczególe, rzecz prosta, jedynie dlatego, aby wyraźniejszy był obraz s</w:t>
      </w:r>
      <w:r>
        <w:t>tosunków i przebiegu takich rozognionych sporów.</w:t>
      </w:r>
    </w:p>
    <w:p w:rsidR="00C31564" w:rsidRDefault="009538D3">
      <w:pPr>
        <w:pStyle w:val="Teksttreci20"/>
        <w:framePr w:w="9246" w:h="13842" w:hRule="exact" w:wrap="none" w:vAnchor="page" w:hAnchor="page" w:x="1086" w:y="1999"/>
        <w:shd w:val="clear" w:color="auto" w:fill="auto"/>
        <w:spacing w:after="0"/>
        <w:ind w:firstLine="340"/>
      </w:pPr>
      <w:r>
        <w:t>Oczywiście, rzeczy te nie przesłaniały bynajmniej spraw dziejowego znaczenia ani nie zakłócały walki o wolność polityczną Polski i o wyzwolenie społeczne ludu pracującego.</w:t>
      </w:r>
    </w:p>
    <w:p w:rsidR="00C31564" w:rsidRDefault="009538D3">
      <w:pPr>
        <w:pStyle w:val="Teksttreci20"/>
        <w:framePr w:w="9246" w:h="13842" w:hRule="exact" w:wrap="none" w:vAnchor="page" w:hAnchor="page" w:x="1086" w:y="1999"/>
        <w:shd w:val="clear" w:color="auto" w:fill="auto"/>
        <w:spacing w:after="0"/>
        <w:ind w:firstLine="340"/>
      </w:pPr>
      <w:r>
        <w:t xml:space="preserve">Pisząc słowo wspomnienia z dawnych </w:t>
      </w:r>
      <w:r>
        <w:t xml:space="preserve">lat „Poradnika Językowego" pragnąłem tylko przypomnieć jego wielkie zasługi i wskazać pośrednio, ile mu zawdzięczali pisarze z czasów mojej </w:t>
      </w:r>
      <w:r w:rsidRPr="00B75AB6">
        <w:rPr>
          <w:lang w:eastAsia="en-US" w:bidi="en-US"/>
        </w:rPr>
        <w:t>m</w:t>
      </w:r>
      <w:r>
        <w:t>ł</w:t>
      </w:r>
      <w:r w:rsidRPr="00B75AB6">
        <w:rPr>
          <w:lang w:eastAsia="en-US" w:bidi="en-US"/>
        </w:rPr>
        <w:t>odo</w:t>
      </w:r>
      <w:r>
        <w:t>ś</w:t>
      </w:r>
      <w:r w:rsidRPr="00B75AB6">
        <w:rPr>
          <w:lang w:eastAsia="en-US" w:bidi="en-US"/>
        </w:rPr>
        <w:t xml:space="preserve">ci, </w:t>
      </w:r>
      <w:r>
        <w:t>broniący prawa do mowy ojczystej jako tarczy ochronnej przeciw nędznym próbom wynarodowienia.</w:t>
      </w:r>
    </w:p>
    <w:p w:rsidR="00C31564" w:rsidRDefault="009538D3">
      <w:pPr>
        <w:pStyle w:val="Teksttreci20"/>
        <w:framePr w:w="9246" w:h="13842" w:hRule="exact" w:wrap="none" w:vAnchor="page" w:hAnchor="page" w:x="1086" w:y="1999"/>
        <w:shd w:val="clear" w:color="auto" w:fill="auto"/>
        <w:spacing w:after="0"/>
        <w:ind w:firstLine="340"/>
      </w:pPr>
      <w:r>
        <w:t>Zmieniły się</w:t>
      </w:r>
      <w:r>
        <w:t xml:space="preserve"> czasy. Ale i dziś jest pole do pracy nad językiem, który nie powinien porastać chwastami.</w:t>
      </w:r>
    </w:p>
    <w:p w:rsidR="00C31564" w:rsidRDefault="009538D3">
      <w:pPr>
        <w:pStyle w:val="Teksttreci20"/>
        <w:framePr w:w="9246" w:h="13842" w:hRule="exact" w:wrap="none" w:vAnchor="page" w:hAnchor="page" w:x="1086" w:y="1999"/>
        <w:shd w:val="clear" w:color="auto" w:fill="auto"/>
        <w:spacing w:after="84"/>
        <w:ind w:firstLine="340"/>
      </w:pPr>
      <w:r>
        <w:t>Na tym tle występuje znów w całej swej okazałości rola ,,Poradnika Językowego" jako wychowawcy w doniosłej kulturalnie dziedzinie.</w:t>
      </w:r>
    </w:p>
    <w:p w:rsidR="00C31564" w:rsidRDefault="009538D3">
      <w:pPr>
        <w:pStyle w:val="Teksttreci70"/>
        <w:framePr w:w="9246" w:h="13842" w:hRule="exact" w:wrap="none" w:vAnchor="page" w:hAnchor="page" w:x="1086" w:y="1999"/>
        <w:shd w:val="clear" w:color="auto" w:fill="auto"/>
        <w:spacing w:after="288" w:line="240" w:lineRule="exact"/>
        <w:ind w:right="340"/>
        <w:jc w:val="right"/>
      </w:pPr>
      <w:r>
        <w:t xml:space="preserve">Henryk </w:t>
      </w:r>
      <w:proofErr w:type="spellStart"/>
      <w:r>
        <w:t>Lukrec</w:t>
      </w:r>
      <w:proofErr w:type="spellEnd"/>
    </w:p>
    <w:p w:rsidR="00C31564" w:rsidRDefault="009538D3">
      <w:pPr>
        <w:pStyle w:val="Teksttreci110"/>
        <w:framePr w:w="9246" w:h="13842" w:hRule="exact" w:wrap="none" w:vAnchor="page" w:hAnchor="page" w:x="1086" w:y="1999"/>
        <w:shd w:val="clear" w:color="auto" w:fill="auto"/>
        <w:spacing w:before="0" w:after="168" w:line="300" w:lineRule="exact"/>
      </w:pPr>
      <w:r>
        <w:t>*</w:t>
      </w:r>
    </w:p>
    <w:p w:rsidR="00C31564" w:rsidRDefault="009538D3">
      <w:pPr>
        <w:pStyle w:val="Teksttreci20"/>
        <w:framePr w:w="9246" w:h="13842" w:hRule="exact" w:wrap="none" w:vAnchor="page" w:hAnchor="page" w:x="1086" w:y="1999"/>
        <w:shd w:val="clear" w:color="auto" w:fill="auto"/>
        <w:spacing w:after="0"/>
        <w:ind w:firstLine="340"/>
      </w:pPr>
      <w:r>
        <w:rPr>
          <w:lang w:val="fr-FR" w:eastAsia="fr-FR" w:bidi="fr-FR"/>
        </w:rPr>
        <w:t xml:space="preserve">P. </w:t>
      </w:r>
      <w:r>
        <w:t>H. Bielski z Wa</w:t>
      </w:r>
      <w:r>
        <w:t>rszawy w liście mającym datę 1 września 1949 r. pisze: „Wobec nasuwających się wątpliwości co do właściwego używania w mowie i piśmie liczby mnogiej czasownika w takich zwrotach jak „dziesiątki tysięcy kobiet pracowały", „dziesiątki milionów ludzi walczyły</w:t>
      </w:r>
      <w:r>
        <w:t xml:space="preserve"> za swoją ojczyznę" itp., proszę uprzejmie o autorytatywne wyjaśnienie, jak należy prawidłowo mówić czy pisać: „pracowały" czy też „pracowało", „walczyły" czy też „walczyło"? Asumpt do napisania niniejszej prośby dała mi zamieszczona we wczorajszym numerze</w:t>
      </w:r>
      <w:r>
        <w:t xml:space="preserve"> „Trybuny Ludu" uwaga „Ostrowidza" w jego „Perełkach językowych", którego zdaniem, podmiotem w wyżej wymienionych zdaniach są liczebniki „dziesiątki" rządzące tym samym formą czasownikową (liczba i osoba) orzeczenia. A może jednak podmiotem w tych zdaniach</w:t>
      </w:r>
      <w:r>
        <w:t xml:space="preserve"> są rzeczowniki „kobiet", „ludzi", podobnie jak w zdaniu „pięć kobiet pracuje", gdzie podmiotem logicznym jest bezspornie rzeczownik »kobiet«?".</w:t>
      </w:r>
    </w:p>
    <w:p w:rsidR="00C31564" w:rsidRDefault="009538D3">
      <w:pPr>
        <w:pStyle w:val="Teksttreci20"/>
        <w:framePr w:w="9246" w:h="13842" w:hRule="exact" w:wrap="none" w:vAnchor="page" w:hAnchor="page" w:x="1086" w:y="1999"/>
        <w:shd w:val="clear" w:color="auto" w:fill="auto"/>
        <w:spacing w:after="0"/>
        <w:ind w:firstLine="340"/>
      </w:pPr>
      <w:r>
        <w:t xml:space="preserve">O kwestii poruszonej w przytoczonym wyżej ustępie listu pisałem w przedwojennym „Poradniku Językowym" (r. </w:t>
      </w:r>
      <w:r w:rsidRPr="00B75AB6">
        <w:rPr>
          <w:lang w:eastAsia="ru-RU" w:bidi="ru-RU"/>
        </w:rPr>
        <w:t>1937/</w:t>
      </w:r>
      <w:r w:rsidRPr="00B75AB6">
        <w:rPr>
          <w:lang w:eastAsia="ru-RU" w:bidi="ru-RU"/>
        </w:rPr>
        <w:t xml:space="preserve">8, </w:t>
      </w:r>
      <w:r>
        <w:t xml:space="preserve">z. 5—6 str. 81). Ponieważ mało kto ma komplety przedwojennego „Poradnika", pozwolę sobie moje ówczesne uwagi powtórzyć </w:t>
      </w:r>
      <w:proofErr w:type="spellStart"/>
      <w:r w:rsidRPr="00B75AB6">
        <w:rPr>
          <w:rStyle w:val="Teksttreci212ptBezpogrubieniaKursywa"/>
          <w:lang w:eastAsia="en-US" w:bidi="en-US"/>
        </w:rPr>
        <w:t>in</w:t>
      </w:r>
      <w:proofErr w:type="spellEnd"/>
      <w:r w:rsidRPr="00B75AB6">
        <w:rPr>
          <w:rStyle w:val="Teksttreci212ptBezpogrubieniaKursywa"/>
          <w:lang w:eastAsia="en-US" w:bidi="en-US"/>
        </w:rPr>
        <w:t xml:space="preserve"> </w:t>
      </w:r>
      <w:proofErr w:type="spellStart"/>
      <w:r w:rsidRPr="00B75AB6">
        <w:rPr>
          <w:rStyle w:val="Teksttreci212ptBezpogrubieniaKursywa"/>
          <w:lang w:eastAsia="en-US" w:bidi="en-US"/>
        </w:rPr>
        <w:t>extenso</w:t>
      </w:r>
      <w:proofErr w:type="spellEnd"/>
      <w:r w:rsidRPr="00B75AB6">
        <w:rPr>
          <w:rStyle w:val="Teksttreci212ptBezpogrubieniaKursywa"/>
          <w:lang w:eastAsia="en-US" w:bidi="en-US"/>
        </w:rPr>
        <w:t>.</w:t>
      </w:r>
      <w:r w:rsidRPr="00B75AB6">
        <w:rPr>
          <w:lang w:eastAsia="en-US" w:bidi="en-US"/>
        </w:rPr>
        <w:t xml:space="preserve"> </w:t>
      </w:r>
      <w:r>
        <w:t>Ich punktem wyjścia</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C31564">
      <w:pPr>
        <w:rPr>
          <w:sz w:val="2"/>
          <w:szCs w:val="2"/>
        </w:rPr>
      </w:pPr>
      <w:r w:rsidRPr="00C31564">
        <w:lastRenderedPageBreak/>
        <w:pict>
          <v:rect id="_x0000_s1028" style="position:absolute;margin-left:587.6pt;margin-top:12.35pt;width:7.4pt;height:27.6pt;z-index:-251658739;mso-position-horizontal-relative:page;mso-position-vertical-relative:page" fillcolor="#050302" stroked="f">
            <w10:wrap anchorx="page" anchory="page"/>
          </v:rect>
        </w:pict>
      </w:r>
    </w:p>
    <w:p w:rsidR="00C31564" w:rsidRDefault="009538D3">
      <w:pPr>
        <w:pStyle w:val="Nagweklubstopka30"/>
        <w:framePr w:wrap="none" w:vAnchor="page" w:hAnchor="page" w:x="1223" w:y="1350"/>
        <w:shd w:val="clear" w:color="auto" w:fill="auto"/>
        <w:spacing w:line="190" w:lineRule="exact"/>
      </w:pPr>
      <w:r>
        <w:rPr>
          <w:rStyle w:val="Nagweklubstopka32"/>
        </w:rPr>
        <w:t>32</w:t>
      </w:r>
    </w:p>
    <w:p w:rsidR="00C31564" w:rsidRDefault="009538D3">
      <w:pPr>
        <w:pStyle w:val="Nagweklubstopka0"/>
        <w:framePr w:wrap="none" w:vAnchor="page" w:hAnchor="page" w:x="4121" w:y="1354"/>
        <w:shd w:val="clear" w:color="auto" w:fill="auto"/>
        <w:spacing w:line="200" w:lineRule="exact"/>
      </w:pPr>
      <w:r>
        <w:t>PORADNIK JĘZYKOWY</w:t>
      </w:r>
    </w:p>
    <w:p w:rsidR="00C31564" w:rsidRDefault="009538D3">
      <w:pPr>
        <w:pStyle w:val="Nagweklubstopka70"/>
        <w:framePr w:wrap="none" w:vAnchor="page" w:hAnchor="page" w:x="9311" w:y="1382"/>
        <w:shd w:val="clear" w:color="auto" w:fill="auto"/>
        <w:spacing w:line="170" w:lineRule="exact"/>
      </w:pPr>
      <w:r>
        <w:t>1949, z. 6</w:t>
      </w:r>
    </w:p>
    <w:p w:rsidR="00C31564" w:rsidRDefault="009538D3">
      <w:pPr>
        <w:pStyle w:val="Teksttreci20"/>
        <w:framePr w:w="9198" w:h="13674" w:hRule="exact" w:wrap="none" w:vAnchor="page" w:hAnchor="page" w:x="1109" w:y="1946"/>
        <w:shd w:val="clear" w:color="auto" w:fill="auto"/>
        <w:ind w:firstLine="0"/>
      </w:pPr>
      <w:r>
        <w:t xml:space="preserve">było pytanie pewnego nauczyciela, czy w </w:t>
      </w:r>
      <w:r>
        <w:t xml:space="preserve">wyrażeniu „Tysiące osób było rozczarowanych" jest błąd? Odpowiedziałem wówczas w sposób następujący: „Przytoczone w pytaniu zdanie zapewne nikogo nie razi i to już mogłoby wystarczyć, aby uznać taką konstrukcję za dopuszczalną. Wyraz </w:t>
      </w:r>
      <w:r>
        <w:rPr>
          <w:rStyle w:val="Teksttreci212ptBezpogrubieniaKursywa"/>
        </w:rPr>
        <w:t>tysiące</w:t>
      </w:r>
      <w:r>
        <w:t xml:space="preserve"> ulega w takich</w:t>
      </w:r>
      <w:r>
        <w:t xml:space="preserve"> wypadkach atrakcji składniowej przysłówków: jak mówimy </w:t>
      </w:r>
      <w:r>
        <w:rPr>
          <w:rStyle w:val="Teksttreci212ptBezpogrubieniaKursywa"/>
        </w:rPr>
        <w:t>„wiele</w:t>
      </w:r>
      <w:r>
        <w:t xml:space="preserve"> osób było", tak też jesteśmy skłonni powiedzieć: </w:t>
      </w:r>
      <w:r>
        <w:rPr>
          <w:rStyle w:val="Teksttreci212ptBezpogrubieniaKursywa"/>
        </w:rPr>
        <w:t>„tysiące</w:t>
      </w:r>
      <w:r>
        <w:t xml:space="preserve"> osób było", zwłaszcza wówczas, gdy </w:t>
      </w:r>
      <w:r>
        <w:rPr>
          <w:rStyle w:val="Teksttreci212ptBezpogrubieniaKursywa"/>
        </w:rPr>
        <w:t>tysiące</w:t>
      </w:r>
      <w:r>
        <w:t xml:space="preserve"> ma być tylko wyrazem intensywniej oddającym znaczenie »bardzo wiele«, a nie — dokładnym okre</w:t>
      </w:r>
      <w:r>
        <w:t>śleniem liczby. Zupełnie naturalne jest na przykład takie zdanie użyte jako jaskrawy tytuł dziennikarskiego artykułu: „Tysiące osób traci, jednostki robią majątek" — mimo że tu, gdy mowa o tysiącach użyta jest liczba pojedyncza, a gdy o jednostkach — mnoga</w:t>
      </w:r>
      <w:r>
        <w:t xml:space="preserve">. W tym wypadku „tysiące" to nie </w:t>
      </w:r>
      <w:proofErr w:type="spellStart"/>
      <w:r>
        <w:t>ścis’a</w:t>
      </w:r>
      <w:proofErr w:type="spellEnd"/>
      <w:r>
        <w:t xml:space="preserve"> pozycja statystyczna, ale </w:t>
      </w:r>
      <w:r>
        <w:rPr>
          <w:rStyle w:val="Teksttreci212ptBezpogrubieniaKursywa"/>
        </w:rPr>
        <w:t>okrzyk</w:t>
      </w:r>
      <w:r>
        <w:t xml:space="preserve"> dość intensywnie zabarwiony uczuciowo.</w:t>
      </w:r>
    </w:p>
    <w:p w:rsidR="00C31564" w:rsidRDefault="009538D3">
      <w:pPr>
        <w:pStyle w:val="Teksttreci20"/>
        <w:framePr w:w="9198" w:h="13674" w:hRule="exact" w:wrap="none" w:vAnchor="page" w:hAnchor="page" w:x="1109" w:y="1946"/>
        <w:shd w:val="clear" w:color="auto" w:fill="auto"/>
        <w:ind w:firstLine="360"/>
      </w:pPr>
      <w:r>
        <w:t xml:space="preserve">To samo może dotyczyć wyrazu </w:t>
      </w:r>
      <w:r>
        <w:rPr>
          <w:rStyle w:val="Teksttreci212ptBezpogrubieniaKursywa"/>
        </w:rPr>
        <w:t>setki.</w:t>
      </w:r>
      <w:r>
        <w:t xml:space="preserve"> Czasem nawet powiązanie z wyrazem </w:t>
      </w:r>
      <w:r>
        <w:rPr>
          <w:rStyle w:val="Teksttreci212ptBezpogrubieniaKursywa"/>
        </w:rPr>
        <w:t>setki</w:t>
      </w:r>
      <w:r>
        <w:t xml:space="preserve"> lub </w:t>
      </w:r>
      <w:r>
        <w:rPr>
          <w:rStyle w:val="Teksttreci212ptBezpogrubieniaKursywa"/>
        </w:rPr>
        <w:t>tysiące</w:t>
      </w:r>
      <w:r>
        <w:t xml:space="preserve"> formy liczby mnogiej stwarza niepożądany efekt. W czasie</w:t>
      </w:r>
      <w:r>
        <w:t xml:space="preserve"> walk włosko-abisyńskich w jednym z pism naszych był artykuł poświęcony tym walkom, a w tym artykule znajdowało się między innymi zdanie: </w:t>
      </w:r>
      <w:r>
        <w:rPr>
          <w:rStyle w:val="Teksttreci212ptBezpogrubieniaKursywa"/>
        </w:rPr>
        <w:t>„setki</w:t>
      </w:r>
      <w:r>
        <w:t xml:space="preserve"> wojowników abisyńskich umierają na pobojowiskach". Bardziej odpowiednia wydawałaby się tu konstrukcja: „setki w</w:t>
      </w:r>
      <w:r>
        <w:t xml:space="preserve">ojowników... umiera", ponieważ w tym wypadku wyraz </w:t>
      </w:r>
      <w:r>
        <w:rPr>
          <w:rStyle w:val="Teksttreci212ptBezpogrubieniaKursywa"/>
        </w:rPr>
        <w:t>setki</w:t>
      </w:r>
      <w:r>
        <w:t xml:space="preserve"> byłby wzmocnionym uczuciowo synonimem »bardzo wielu«, użycie zaś jego świadczyłoby o wewnętrznym przejęciu, z którym autor odtwarza tragiczny obraz. Stylizacja „setki wojowników... umierają" może nie</w:t>
      </w:r>
      <w:r>
        <w:t>mal wywołać wrażenie, że liczy się tu ginących wojowników hurtem, w przybliżeniu do stu sztuk. Podobny efekt powstałby, gdyby się powiedziało: „padło kilka setek żołnierzy" zamiast »kilkuset żołnierzy</w:t>
      </w:r>
      <w:r>
        <w:rPr>
          <w:lang w:val="fr-FR" w:eastAsia="fr-FR" w:bidi="fr-FR"/>
        </w:rPr>
        <w:t>«".</w:t>
      </w:r>
    </w:p>
    <w:p w:rsidR="00C31564" w:rsidRDefault="009538D3">
      <w:pPr>
        <w:pStyle w:val="Teksttreci20"/>
        <w:framePr w:w="9198" w:h="13674" w:hRule="exact" w:wrap="none" w:vAnchor="page" w:hAnchor="page" w:x="1109" w:y="1946"/>
        <w:shd w:val="clear" w:color="auto" w:fill="auto"/>
        <w:ind w:firstLine="360"/>
      </w:pPr>
      <w:r>
        <w:t>Wydaje mi się i dziś to samo, co wypowiedziałem w za</w:t>
      </w:r>
      <w:r>
        <w:t xml:space="preserve">cytowanych uwagach. Jeżeli chodzi o sformułowanie zasady, to należałoby ująć rzecz, w ten sposób, że gdy wyrazy </w:t>
      </w:r>
      <w:r>
        <w:rPr>
          <w:rStyle w:val="Teksttreci212ptBezpogrubieniaKursywa"/>
        </w:rPr>
        <w:t>dziesiątki, setki, tysiące</w:t>
      </w:r>
      <w:r>
        <w:t xml:space="preserve"> są dokładnymi określeniami liczb, wówczas oczywiście odpowiadające im czasowniki w funkcji orzeczeń mają formę liczby</w:t>
      </w:r>
      <w:r>
        <w:t xml:space="preserve"> mnogiej. Gdy natomiast wyrazy te użyte są w nieokreślonym ściśle i zabarwionym uczuciowo znaczeniu »bardzo wiele, mnóstwo«, wówczas orzeczenie ma formę liczby pojedynczej.</w:t>
      </w:r>
    </w:p>
    <w:p w:rsidR="00C31564" w:rsidRDefault="009538D3">
      <w:pPr>
        <w:pStyle w:val="Teksttreci20"/>
        <w:framePr w:w="9198" w:h="13674" w:hRule="exact" w:wrap="none" w:vAnchor="page" w:hAnchor="page" w:x="1109" w:y="1946"/>
        <w:shd w:val="clear" w:color="auto" w:fill="auto"/>
        <w:spacing w:after="0"/>
        <w:ind w:firstLine="360"/>
      </w:pPr>
      <w:r>
        <w:t xml:space="preserve">Względna kategoryczność takiego sformułowania może kogoś razić albo rozczarowywać, </w:t>
      </w:r>
      <w:r>
        <w:t xml:space="preserve">ale na to nie ma sposobu. Językoznawca pragnący uczciwie wyjaśnić to, co się dzieje w języku, nie jest kimś, kto ze znanego stwierdzenia </w:t>
      </w:r>
      <w:proofErr w:type="spellStart"/>
      <w:r>
        <w:rPr>
          <w:rStyle w:val="Teksttreci212ptBezpogrubieniaKursywa"/>
        </w:rPr>
        <w:t>mundus</w:t>
      </w:r>
      <w:proofErr w:type="spellEnd"/>
      <w:r>
        <w:rPr>
          <w:rStyle w:val="Teksttreci212ptBezpogrubieniaKursywa"/>
        </w:rPr>
        <w:t xml:space="preserve"> </w:t>
      </w:r>
      <w:proofErr w:type="spellStart"/>
      <w:r>
        <w:rPr>
          <w:rStyle w:val="Teksttreci212ptBezpogrubieniaKursywa"/>
        </w:rPr>
        <w:t>vult</w:t>
      </w:r>
      <w:proofErr w:type="spellEnd"/>
      <w:r>
        <w:rPr>
          <w:rStyle w:val="Teksttreci212ptBezpogrubieniaKursywa"/>
        </w:rPr>
        <w:t xml:space="preserve"> </w:t>
      </w:r>
      <w:proofErr w:type="spellStart"/>
      <w:r>
        <w:rPr>
          <w:rStyle w:val="Teksttreci212ptBezpogrubieniaKursywa"/>
        </w:rPr>
        <w:t>decipi</w:t>
      </w:r>
      <w:proofErr w:type="spellEnd"/>
      <w:r>
        <w:t xml:space="preserve"> wyciąga skwapliwie wniosek: </w:t>
      </w:r>
      <w:r>
        <w:rPr>
          <w:rStyle w:val="Teksttreci212ptBezpogrubieniaKursywa"/>
        </w:rPr>
        <w:t xml:space="preserve">ergo </w:t>
      </w:r>
      <w:r>
        <w:rPr>
          <w:rStyle w:val="Teksttreci212ptBezpogrubieniaKursywa"/>
          <w:lang w:val="cs-CZ" w:eastAsia="cs-CZ" w:bidi="cs-CZ"/>
        </w:rPr>
        <w:t>deci</w:t>
      </w:r>
      <w:proofErr w:type="spellStart"/>
      <w:r>
        <w:rPr>
          <w:rStyle w:val="Teksttreci212ptBezpogrubieniaKursywa"/>
        </w:rPr>
        <w:t>piatur</w:t>
      </w:r>
      <w:proofErr w:type="spellEnd"/>
      <w:r>
        <w:rPr>
          <w:rStyle w:val="Teksttreci212ptBezpogrubieniaKursywa"/>
        </w:rPr>
        <w:t>.</w:t>
      </w:r>
      <w:r>
        <w:t xml:space="preserve"> W nauce chodzi nie o to, aby budować na tym pragnieniu </w:t>
      </w:r>
      <w:proofErr w:type="spellStart"/>
      <w:r>
        <w:rPr>
          <w:rStyle w:val="Teksttreci212ptBezpogrubieniaKursywa"/>
        </w:rPr>
        <w:t>decipi</w:t>
      </w:r>
      <w:proofErr w:type="spellEnd"/>
      <w:r>
        <w:rPr>
          <w:rStyle w:val="Teksttreci212ptBezpogrubieniaKursywa"/>
        </w:rPr>
        <w:t xml:space="preserve"> </w:t>
      </w:r>
      <w:r>
        <w:t>(bycia oszukiwanym, zwodzonym), ale o to, żeby samo to pragnienie zastąpić pragnieniem poznawania tego, co jest. Ten, kto rzecz we właściwy sposób zrozumie, sam potrafi odpowiednio się wobec niej zachować. Dlatego też poznawanie języka jest najlepsz</w:t>
      </w:r>
      <w:r>
        <w:t xml:space="preserve">ą — jedyną niezawodną — drogą do jego praktycznego opanowywania, do coraz lepszego, coraz sprawniejszego posługiwania się nim. Teoria, </w:t>
      </w:r>
      <w:r w:rsidRPr="00B75AB6">
        <w:rPr>
          <w:lang w:eastAsia="en-US" w:bidi="en-US"/>
        </w:rPr>
        <w:t>cho</w:t>
      </w:r>
      <w:r>
        <w:t>ć</w:t>
      </w:r>
      <w:r w:rsidRPr="00B75AB6">
        <w:rPr>
          <w:lang w:eastAsia="en-US" w:bidi="en-US"/>
        </w:rPr>
        <w:t xml:space="preserve">by </w:t>
      </w:r>
      <w:r>
        <w:t xml:space="preserve">nawet jej twórca do tego nie </w:t>
      </w:r>
      <w:r>
        <w:rPr>
          <w:vertAlign w:val="superscript"/>
        </w:rPr>
        <w:t xml:space="preserve"> </w:t>
      </w:r>
      <w:r>
        <w:t>dążył, zawsze się odbije w praktyce. Nie należy stronić od teorii, także i w sprawac</w:t>
      </w:r>
      <w:r>
        <w:t>h codziennej praktyki językowej. Z drugiej strony oczywiście do teoretyka należy rozumienie, że teoria ma pomagać w opanowywaniu wszelkich przejawów życia praktycznego.</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C31564">
      <w:pPr>
        <w:rPr>
          <w:sz w:val="2"/>
          <w:szCs w:val="2"/>
        </w:rPr>
      </w:pPr>
      <w:r w:rsidRPr="00C31564">
        <w:lastRenderedPageBreak/>
        <w:pict>
          <v:rect id="_x0000_s1027" style="position:absolute;margin-left:554.65pt;margin-top:3.3pt;width:37.8pt;height:17.1pt;z-index:-251658738;mso-position-horizontal-relative:page;mso-position-vertical-relative:page" fillcolor="#020102" stroked="f">
            <w10:wrap anchorx="page" anchory="page"/>
          </v:rect>
        </w:pict>
      </w:r>
    </w:p>
    <w:p w:rsidR="00C31564" w:rsidRDefault="009538D3">
      <w:pPr>
        <w:pStyle w:val="Nagweklubstopka0"/>
        <w:framePr w:wrap="none" w:vAnchor="page" w:hAnchor="page" w:x="10062" w:y="1311"/>
        <w:shd w:val="clear" w:color="auto" w:fill="auto"/>
        <w:spacing w:line="200" w:lineRule="exact"/>
      </w:pPr>
      <w:r>
        <w:t>33</w:t>
      </w:r>
    </w:p>
    <w:p w:rsidR="00C31564" w:rsidRDefault="009538D3">
      <w:pPr>
        <w:pStyle w:val="Nagweklubstopka0"/>
        <w:framePr w:wrap="none" w:vAnchor="page" w:hAnchor="page" w:x="1182" w:y="1327"/>
        <w:shd w:val="clear" w:color="auto" w:fill="auto"/>
        <w:tabs>
          <w:tab w:val="left" w:pos="3114"/>
        </w:tabs>
        <w:spacing w:line="200" w:lineRule="exact"/>
        <w:jc w:val="both"/>
      </w:pPr>
      <w:r>
        <w:t>1949, z. 6</w:t>
      </w:r>
      <w:r>
        <w:tab/>
        <w:t>PORADNIK JĘZYKOWY</w:t>
      </w:r>
    </w:p>
    <w:p w:rsidR="00C31564" w:rsidRDefault="009538D3">
      <w:pPr>
        <w:pStyle w:val="Teksttreci20"/>
        <w:framePr w:w="9198" w:h="6286" w:hRule="exact" w:wrap="none" w:vAnchor="page" w:hAnchor="page" w:x="1110" w:y="1899"/>
        <w:shd w:val="clear" w:color="auto" w:fill="auto"/>
        <w:spacing w:after="0" w:line="282" w:lineRule="exact"/>
        <w:ind w:firstLine="340"/>
      </w:pPr>
      <w:r>
        <w:t xml:space="preserve">Mjr Bolesław Zarębski z </w:t>
      </w:r>
      <w:r>
        <w:t>Warszawy prosi o wyjaśnienie, czy należy powiedzieć: „zapomniałem język francuski" czy też „zapomniałem języka francuskiego".</w:t>
      </w:r>
    </w:p>
    <w:p w:rsidR="00C31564" w:rsidRDefault="009538D3">
      <w:pPr>
        <w:pStyle w:val="Teksttreci20"/>
        <w:framePr w:w="9198" w:h="6286" w:hRule="exact" w:wrap="none" w:vAnchor="page" w:hAnchor="page" w:x="1110" w:y="1899"/>
        <w:shd w:val="clear" w:color="auto" w:fill="auto"/>
        <w:spacing w:after="0"/>
        <w:ind w:firstLine="340"/>
      </w:pPr>
      <w:r>
        <w:t>Jest to pytanie, na które można odpowiedzieć krótko, dając tym samym dowód, że postawa teoretyczna względem języka nie zawsze zmus</w:t>
      </w:r>
      <w:r>
        <w:t xml:space="preserve">za do amplifikowania tematu w dłuższym wywodzie. Należy powiedzieć: „zapomniałem języka francuskiego", nie: „ język francuski", choćby dlatego, że w potocznym użyciu jest zwrot „zapomnieć języka w gębie". Skłonność do użycia dopełniacza po czasowniku </w:t>
      </w:r>
      <w:r>
        <w:rPr>
          <w:rStyle w:val="Teksttreci212ptBezpogrubieniaKursywa"/>
        </w:rPr>
        <w:t>zapom</w:t>
      </w:r>
      <w:r>
        <w:rPr>
          <w:rStyle w:val="Teksttreci212ptBezpogrubieniaKursywa"/>
        </w:rPr>
        <w:t>nieć</w:t>
      </w:r>
      <w:r>
        <w:t xml:space="preserve"> jest czasem tak mocna, że objawia swoje działanie nawet na odległość. Szober w „Słowniku poprawnej polszczyzny" cytuje z Reymonta: „Zapomniał otworzyć parasola" i z Sienkiewicza: „Zapomniałem wziąć tego w rachubę". W tych przykładach użyte są dopełnia</w:t>
      </w:r>
      <w:r>
        <w:t xml:space="preserve">cze „parasola" i „tego" mimo że czasowniki </w:t>
      </w:r>
      <w:r>
        <w:rPr>
          <w:rStyle w:val="Teksttreci212ptBezpogrubieniaKursywa"/>
        </w:rPr>
        <w:t>otworzyć</w:t>
      </w:r>
      <w:r>
        <w:t xml:space="preserve"> i </w:t>
      </w:r>
      <w:r>
        <w:rPr>
          <w:rStyle w:val="Teksttreci212ptBezpogrubieniaKursywa"/>
        </w:rPr>
        <w:t>wziąć</w:t>
      </w:r>
      <w:r>
        <w:t xml:space="preserve"> nie rządzą dopełniaczem. O dopełniaczu rozstrzygnął w obu wypadkach czasownik </w:t>
      </w:r>
      <w:r>
        <w:rPr>
          <w:rStyle w:val="Teksttreci212ptBezpogrubieniaKursywa"/>
        </w:rPr>
        <w:t>zapomnieć,</w:t>
      </w:r>
      <w:r>
        <w:t xml:space="preserve"> chociaż nie sąsiadujący bezpośrednio z dopełnieniami.'</w:t>
      </w:r>
    </w:p>
    <w:p w:rsidR="00C31564" w:rsidRDefault="009538D3">
      <w:pPr>
        <w:pStyle w:val="Teksttreci20"/>
        <w:framePr w:w="9198" w:h="6286" w:hRule="exact" w:wrap="none" w:vAnchor="page" w:hAnchor="page" w:x="1110" w:y="1899"/>
        <w:shd w:val="clear" w:color="auto" w:fill="auto"/>
        <w:spacing w:after="0" w:line="276" w:lineRule="exact"/>
        <w:ind w:firstLine="340"/>
      </w:pPr>
      <w:r>
        <w:t>Możliwa jest i składnia z biernikiem (nie mówiąc o k</w:t>
      </w:r>
      <w:r>
        <w:t>onstrukcji „zapomnieć o czym"). Wyspiański pisze: „Mego dziadka piłą rżnęli, My to wszystko zapomnieli".</w:t>
      </w:r>
    </w:p>
    <w:p w:rsidR="00C31564" w:rsidRDefault="009538D3">
      <w:pPr>
        <w:pStyle w:val="Teksttreci20"/>
        <w:framePr w:w="9198" w:h="6286" w:hRule="exact" w:wrap="none" w:vAnchor="page" w:hAnchor="page" w:x="1110" w:y="1899"/>
        <w:shd w:val="clear" w:color="auto" w:fill="auto"/>
        <w:spacing w:after="0" w:line="276" w:lineRule="exact"/>
        <w:ind w:firstLine="340"/>
      </w:pPr>
      <w:r>
        <w:t>Tu „zapomnieli" można zrozumieć jako »puścili w niepamięć«, »darowali«, »przebaczyli«.</w:t>
      </w:r>
    </w:p>
    <w:p w:rsidR="00C31564" w:rsidRDefault="009538D3">
      <w:pPr>
        <w:pStyle w:val="Teksttreci70"/>
        <w:framePr w:w="9198" w:h="6286" w:hRule="exact" w:wrap="none" w:vAnchor="page" w:hAnchor="page" w:x="1110" w:y="1899"/>
        <w:shd w:val="clear" w:color="auto" w:fill="auto"/>
        <w:spacing w:after="0" w:line="240" w:lineRule="exact"/>
        <w:ind w:right="340"/>
        <w:jc w:val="right"/>
      </w:pPr>
      <w:r>
        <w:t>W. D.</w:t>
      </w:r>
    </w:p>
    <w:p w:rsidR="00C31564" w:rsidRDefault="009538D3">
      <w:pPr>
        <w:pStyle w:val="Teksttreci20"/>
        <w:framePr w:w="9198" w:h="7008" w:hRule="exact" w:wrap="none" w:vAnchor="page" w:hAnchor="page" w:x="1110" w:y="8713"/>
        <w:shd w:val="clear" w:color="auto" w:fill="auto"/>
        <w:spacing w:after="118" w:line="220" w:lineRule="exact"/>
        <w:ind w:left="20" w:firstLine="0"/>
        <w:jc w:val="center"/>
      </w:pPr>
      <w:r>
        <w:t>CO PISZĄ O JĘZYKU</w:t>
      </w:r>
    </w:p>
    <w:p w:rsidR="00C31564" w:rsidRDefault="009538D3">
      <w:pPr>
        <w:pStyle w:val="Teksttreci20"/>
        <w:framePr w:w="9198" w:h="7008" w:hRule="exact" w:wrap="none" w:vAnchor="page" w:hAnchor="page" w:x="1110" w:y="8713"/>
        <w:shd w:val="clear" w:color="auto" w:fill="auto"/>
        <w:spacing w:after="0"/>
        <w:ind w:firstLine="340"/>
      </w:pPr>
      <w:r>
        <w:t>Zagadnieniu teorii przekładu poświęca Se</w:t>
      </w:r>
      <w:r>
        <w:t xml:space="preserve">weryn </w:t>
      </w:r>
      <w:proofErr w:type="spellStart"/>
      <w:r>
        <w:t>Pollak</w:t>
      </w:r>
      <w:proofErr w:type="spellEnd"/>
      <w:r>
        <w:t xml:space="preserve"> interesujący artykuł w „Pracach polonistycznych", serii VI, Łódź 1948. Artykuł ten ukazał się ostatnio jako osobna odbitka pt.: „Z zagadnie i teorii przekładu poetyckiego". Po króciutkim wstępie omawiającym historię teorii przekładów zastanawi</w:t>
      </w:r>
      <w:r>
        <w:t xml:space="preserve">a się autor nad zagadnieniem czy </w:t>
      </w:r>
      <w:proofErr w:type="spellStart"/>
      <w:r>
        <w:t>tł</w:t>
      </w:r>
      <w:proofErr w:type="spellEnd"/>
      <w:r>
        <w:rPr>
          <w:lang w:val="cs-CZ" w:eastAsia="cs-CZ" w:bidi="cs-CZ"/>
        </w:rPr>
        <w:t xml:space="preserve">umaczenie </w:t>
      </w:r>
      <w:r>
        <w:t>winno być wiernym przekładem, czy też transpozycją obcego utworu literackiego. „Tłumacz, który by zechciał bezpośrednio przenosić z obcego języka np. choćby tylko szyk wyrazów utworu tłumaczonego, stworzyłby z p</w:t>
      </w:r>
      <w:r>
        <w:t>rzekładu dziwoląg". Tłumacz powinien zdawać sobie sprawę z hierarchii elementów zawartych w utworze literackim. Zależnie od liczby uwzględnionych elementów można mówić o przekładzie wiernym, dowolnym lub o transpozycji utworu. Do elementów formalnych, któr</w:t>
      </w:r>
      <w:r>
        <w:t>e muszą być zachowane w przekładzie poetyckim zalicza autor obrabowanie i właściwe poecie słownictwo, na dalszym planie stawia miarę i rytm utworu. „Jeśli te zasadnicze cechy oryginału nie zostaną uwzględnione przez tłumacza, możemy mówić wyłącznie o trans</w:t>
      </w:r>
      <w:r>
        <w:t xml:space="preserve">pozycji poetyckiej na </w:t>
      </w:r>
      <w:proofErr w:type="spellStart"/>
      <w:r>
        <w:t>iezyk</w:t>
      </w:r>
      <w:proofErr w:type="spellEnd"/>
      <w:r>
        <w:t xml:space="preserve"> obcy, lecz w żadnym wypadku nie nazwiemy tego przekładem". </w:t>
      </w:r>
      <w:proofErr w:type="spellStart"/>
      <w:r>
        <w:t>M</w:t>
      </w:r>
      <w:r>
        <w:rPr>
          <w:vertAlign w:val="superscript"/>
        </w:rPr>
        <w:t>ł</w:t>
      </w:r>
      <w:r>
        <w:t>’arę</w:t>
      </w:r>
      <w:proofErr w:type="spellEnd"/>
      <w:r>
        <w:t xml:space="preserve"> należy zachować zgodnie z oryginałem, a więc anapest oddawać anapestem, daktyl — daktylem itd. Co do jambu, a zwłaszcza pięciostopowego, pospolitego np. w poezji </w:t>
      </w:r>
      <w:r>
        <w:t>rosyjskiej, to istnieje tradycja zastępowania go polskim jedenastozgłoskowcem sylabicznym. Ale i polskie jamby mają już swoją ustaloną tradycję od romantyków, początkiem sięgającą czasów Kochanowskiego. Autor wypowiada się przeciwko uganianiu się za rymami</w:t>
      </w:r>
      <w:r>
        <w:t xml:space="preserve"> męskimi w tłumaczeniach wierszy rosyjskich, gdzie ze względu na akcent</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9538D3">
      <w:pPr>
        <w:pStyle w:val="Nagweklubstopka0"/>
        <w:framePr w:wrap="none" w:vAnchor="page" w:hAnchor="page" w:x="1173" w:y="1281"/>
        <w:shd w:val="clear" w:color="auto" w:fill="auto"/>
        <w:spacing w:line="200" w:lineRule="exact"/>
      </w:pPr>
      <w:r>
        <w:lastRenderedPageBreak/>
        <w:t>34</w:t>
      </w:r>
    </w:p>
    <w:p w:rsidR="00C31564" w:rsidRDefault="009538D3">
      <w:pPr>
        <w:pStyle w:val="Nagweklubstopka0"/>
        <w:framePr w:wrap="none" w:vAnchor="page" w:hAnchor="page" w:x="4299" w:y="1327"/>
        <w:shd w:val="clear" w:color="auto" w:fill="auto"/>
        <w:spacing w:line="200" w:lineRule="exact"/>
      </w:pPr>
      <w:r>
        <w:t>PORADNIK JĘZYKOWY</w:t>
      </w:r>
    </w:p>
    <w:p w:rsidR="00C31564" w:rsidRDefault="009538D3">
      <w:pPr>
        <w:pStyle w:val="Nagweklubstopka70"/>
        <w:framePr w:wrap="none" w:vAnchor="page" w:hAnchor="page" w:x="9315" w:y="1357"/>
        <w:shd w:val="clear" w:color="auto" w:fill="auto"/>
        <w:spacing w:line="170" w:lineRule="exact"/>
      </w:pPr>
      <w:r>
        <w:t>1949, z. 6</w:t>
      </w:r>
    </w:p>
    <w:p w:rsidR="00C31564" w:rsidRDefault="009538D3">
      <w:pPr>
        <w:pStyle w:val="Teksttreci20"/>
        <w:framePr w:w="9204" w:h="13752" w:hRule="exact" w:wrap="none" w:vAnchor="page" w:hAnchor="page" w:x="1107" w:y="1873"/>
        <w:shd w:val="clear" w:color="auto" w:fill="auto"/>
        <w:spacing w:after="0"/>
        <w:ind w:firstLine="0"/>
      </w:pPr>
      <w:r>
        <w:t xml:space="preserve">padający często na ostatnią sylabę wyrazu, częsty jest również i rym męski. Prowadzi to do uzupełnień treści przekładów różnymi </w:t>
      </w:r>
      <w:r>
        <w:t>wyrazami-dziwolągami wprowadzonymi tylko dla rymu. „Chorobami tłumaczy są: niezrozumienie intencji poety, przeinaczenie jego stylu, niewżycie się w epokę, przestylizowanie. „Niech ekspresjonista nie usiłuje tłumaczyć pseudoklasyka, niech realista nie poryw</w:t>
      </w:r>
      <w:r>
        <w:t>a się na utwory symbolistów — nic z tego nie wyjdzie, albo wyjdą — nawet pomimo uczciwych intencji tłumacza — karykatury, falsyfikaty". Tłumacz bowiem mimo woli nadaje przekładowi swoją interpretację, swój styl, swoje chwyty i nawyki literackie. Przekład w</w:t>
      </w:r>
      <w:r>
        <w:t>inien być adekwatny, to znaczy taki, który by oddawał ideowo-emocjonalne i estetyczne walory oryginału, z zachowaniem w miarę możności dokładnych ekwiwalentów wszystkich stosowanych przez poetę sposobów obrazowania, jak koloryt, rytm itp. Ostateczne wniosk</w:t>
      </w:r>
      <w:r>
        <w:t>i streszcza autor w kilku zasadniczych punktach. Przekład poetycki powinien być wierny formalnie, zwłaszcza pod względem obrazowania, winien uchwycić wszelkie odrębności stylistyczne utworu, nie „polonizować" go przesadnie, gdyż to zaciera jego charakter n</w:t>
      </w:r>
      <w:r>
        <w:t>arodowy, powinien zachować miarę wierszową oryginału, wyzwolić się spod sugestii rymów męskich i najważniejsze: być wierny ideologicznej linii utworu.</w:t>
      </w:r>
    </w:p>
    <w:p w:rsidR="00C31564" w:rsidRDefault="009538D3">
      <w:pPr>
        <w:pStyle w:val="Teksttreci20"/>
        <w:framePr w:w="9204" w:h="13752" w:hRule="exact" w:wrap="none" w:vAnchor="page" w:hAnchor="page" w:x="1107" w:y="1873"/>
        <w:shd w:val="clear" w:color="auto" w:fill="auto"/>
        <w:spacing w:after="0"/>
        <w:ind w:firstLine="340"/>
      </w:pPr>
      <w:r>
        <w:t>Postulaty sformułowane tu w formie wniosków stanowią warunki do</w:t>
      </w:r>
      <w:r>
        <w:t xml:space="preserve">brego przykładu rozpatrywanego przede wszystkim od strony literackiej. Od strony ściśle językowej poruszył sprawę </w:t>
      </w:r>
      <w:r w:rsidRPr="00B75AB6">
        <w:rPr>
          <w:lang w:eastAsia="en-US" w:bidi="en-US"/>
        </w:rPr>
        <w:t xml:space="preserve">prof. </w:t>
      </w:r>
      <w:r>
        <w:t xml:space="preserve">W. Doroszewski w artykule pt.: „Na marginesie przekładu (uwagi gramatyczno-stylistycznej". „Język rosyjski". Czasopismo dla nauczycieli </w:t>
      </w:r>
      <w:r>
        <w:t>nr 1 1949, str. 25—29.</w:t>
      </w:r>
    </w:p>
    <w:p w:rsidR="00C31564" w:rsidRDefault="009538D3">
      <w:pPr>
        <w:pStyle w:val="Teksttreci120"/>
        <w:framePr w:w="9204" w:h="13752" w:hRule="exact" w:wrap="none" w:vAnchor="page" w:hAnchor="page" w:x="1107" w:y="1873"/>
        <w:shd w:val="clear" w:color="auto" w:fill="auto"/>
        <w:spacing w:after="130" w:line="240" w:lineRule="exact"/>
        <w:ind w:right="380"/>
      </w:pPr>
      <w:r>
        <w:t>8. Bk.</w:t>
      </w:r>
    </w:p>
    <w:p w:rsidR="00C31564" w:rsidRDefault="009538D3">
      <w:pPr>
        <w:pStyle w:val="Teksttreci20"/>
        <w:framePr w:w="9204" w:h="13752" w:hRule="exact" w:wrap="none" w:vAnchor="page" w:hAnchor="page" w:x="1107" w:y="1873"/>
        <w:shd w:val="clear" w:color="auto" w:fill="auto"/>
        <w:spacing w:after="135" w:line="220" w:lineRule="exact"/>
        <w:ind w:left="20" w:firstLine="0"/>
        <w:jc w:val="center"/>
      </w:pPr>
      <w:r>
        <w:t>NIEPOROZUMIENIE</w:t>
      </w:r>
    </w:p>
    <w:p w:rsidR="00C31564" w:rsidRDefault="009538D3">
      <w:pPr>
        <w:pStyle w:val="Teksttreci20"/>
        <w:framePr w:w="9204" w:h="13752" w:hRule="exact" w:wrap="none" w:vAnchor="page" w:hAnchor="page" w:x="1107" w:y="1873"/>
        <w:shd w:val="clear" w:color="auto" w:fill="auto"/>
        <w:spacing w:after="0" w:line="264" w:lineRule="exact"/>
        <w:ind w:firstLine="340"/>
      </w:pPr>
      <w:r>
        <w:t>P. Tadeusz Dworak napisał pracę pt. „Analiza porównań w Panu Tadeuszu", a praca ta została wydrukowana w roczniku XXXVIII „Pamiętnika Literackiego" Warszawa 1948, str. 265—297.</w:t>
      </w:r>
    </w:p>
    <w:p w:rsidR="00C31564" w:rsidRDefault="009538D3">
      <w:pPr>
        <w:pStyle w:val="Teksttreci20"/>
        <w:framePr w:w="9204" w:h="13752" w:hRule="exact" w:wrap="none" w:vAnchor="page" w:hAnchor="page" w:x="1107" w:y="1873"/>
        <w:shd w:val="clear" w:color="auto" w:fill="auto"/>
        <w:spacing w:after="0" w:line="264" w:lineRule="exact"/>
        <w:ind w:firstLine="340"/>
      </w:pPr>
      <w:r>
        <w:t xml:space="preserve">Autor informuje w uwadze </w:t>
      </w:r>
      <w:r>
        <w:t>wstępnej, że jest to fragment większej pracy, i odsłaniając przed czytelnikiem swoje inklinacje teoretyczne pisze: „U podłoża mojej koncepcji stylu leży nie tylko psychologia świadomości, ale i przekonanie, że psychologiczna metoda w krytyce literackiej mo</w:t>
      </w:r>
      <w:r>
        <w:t>że oddać ważne usługi estetyce".</w:t>
      </w:r>
    </w:p>
    <w:p w:rsidR="00C31564" w:rsidRDefault="009538D3">
      <w:pPr>
        <w:pStyle w:val="Teksttreci20"/>
        <w:framePr w:w="9204" w:h="13752" w:hRule="exact" w:wrap="none" w:vAnchor="page" w:hAnchor="page" w:x="1107" w:y="1873"/>
        <w:shd w:val="clear" w:color="auto" w:fill="auto"/>
        <w:spacing w:after="0" w:line="264" w:lineRule="exact"/>
        <w:ind w:firstLine="340"/>
      </w:pPr>
      <w:r>
        <w:t>Nie wydaje mi się, żeby sam autor oddał jakiejkolwiek „branży" naukowej „ważne usługi". Jego statystyka porównań („W księdze I w wierszach 186 — 197 w opisie zachodzącego słońca i lasu na 11 wierszy 5 porównań, tj. jedno po</w:t>
      </w:r>
      <w:r>
        <w:t>równanie na dwa wiersze") wygląda na jakąś jałową.</w:t>
      </w:r>
    </w:p>
    <w:p w:rsidR="00C31564" w:rsidRDefault="009538D3">
      <w:pPr>
        <w:pStyle w:val="Teksttreci20"/>
        <w:framePr w:w="9204" w:h="13752" w:hRule="exact" w:wrap="none" w:vAnchor="page" w:hAnchor="page" w:x="1107" w:y="1873"/>
        <w:shd w:val="clear" w:color="auto" w:fill="auto"/>
        <w:spacing w:after="0" w:line="264" w:lineRule="exact"/>
        <w:ind w:firstLine="340"/>
      </w:pPr>
      <w:r>
        <w:t xml:space="preserve">W „Zakończeniu" autor pisze: „W dziedzinie porównań podobnie jak i w całej technice literackiej, Mickiewicz poszedł najprostszą, najtrudniejszą i najlepszą drogą — tworzenia piękna i głoszenia prawdy, nie </w:t>
      </w:r>
      <w:r>
        <w:t>zaś szukania oryginalności" (str. 296). Ocena Mickiewicza wypadła życzliwie (poszedł „najlepszą drogą"), ale niezupełnie zrozumiale: co ma używanie porównań do „głoszenia prawdy"?</w:t>
      </w:r>
    </w:p>
    <w:p w:rsidR="00C31564" w:rsidRDefault="009538D3">
      <w:pPr>
        <w:pStyle w:val="Teksttreci20"/>
        <w:framePr w:w="9204" w:h="13752" w:hRule="exact" w:wrap="none" w:vAnchor="page" w:hAnchor="page" w:x="1107" w:y="1873"/>
        <w:shd w:val="clear" w:color="auto" w:fill="auto"/>
        <w:spacing w:after="0"/>
        <w:ind w:firstLine="340"/>
      </w:pPr>
      <w:r>
        <w:t>Ostatnie zdanie pracy (str. 297) mówi o tychże porównaniach: „Te w większośc</w:t>
      </w:r>
      <w:r>
        <w:t>i pospolite lub w stylu ludowym utrzymane porównania zawierają w sobie myśl głębszą, jakiś odblask mądrości ludzkiej". A takie zdania w druku sprawiają wrażenie dziwne.</w:t>
      </w:r>
    </w:p>
    <w:p w:rsidR="00C31564" w:rsidRDefault="009538D3">
      <w:pPr>
        <w:pStyle w:val="Teksttreci20"/>
        <w:framePr w:w="9204" w:h="13752" w:hRule="exact" w:wrap="none" w:vAnchor="page" w:hAnchor="page" w:x="1107" w:y="1873"/>
        <w:shd w:val="clear" w:color="auto" w:fill="auto"/>
        <w:spacing w:after="0"/>
        <w:ind w:firstLine="340"/>
      </w:pPr>
      <w:r>
        <w:t>Bardzo szczególne jest to, co autor pisze na str. 271 — 272: „Różnej</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9538D3">
      <w:pPr>
        <w:pStyle w:val="Nagweklubstopka70"/>
        <w:framePr w:wrap="none" w:vAnchor="page" w:hAnchor="page" w:x="1176" w:y="1411"/>
        <w:shd w:val="clear" w:color="auto" w:fill="auto"/>
        <w:spacing w:line="170" w:lineRule="exact"/>
      </w:pPr>
      <w:r>
        <w:lastRenderedPageBreak/>
        <w:t>1949, z. 6</w:t>
      </w:r>
    </w:p>
    <w:p w:rsidR="00C31564" w:rsidRDefault="009538D3">
      <w:pPr>
        <w:pStyle w:val="Nagweklubstopka0"/>
        <w:framePr w:wrap="none" w:vAnchor="page" w:hAnchor="page" w:x="4392" w:y="1407"/>
        <w:shd w:val="clear" w:color="auto" w:fill="auto"/>
        <w:spacing w:line="200" w:lineRule="exact"/>
      </w:pPr>
      <w:r>
        <w:t>PORADNIK JĘZYKOWY</w:t>
      </w:r>
    </w:p>
    <w:p w:rsidR="00C31564" w:rsidRDefault="009538D3">
      <w:pPr>
        <w:pStyle w:val="Nagweklubstopka70"/>
        <w:framePr w:wrap="none" w:vAnchor="page" w:hAnchor="page" w:x="10062" w:y="1417"/>
        <w:shd w:val="clear" w:color="auto" w:fill="auto"/>
        <w:spacing w:line="170" w:lineRule="exact"/>
      </w:pPr>
      <w:r>
        <w:rPr>
          <w:rStyle w:val="Nagweklubstopka71"/>
        </w:rPr>
        <w:t>35</w:t>
      </w:r>
    </w:p>
    <w:p w:rsidR="00C31564" w:rsidRDefault="009538D3">
      <w:pPr>
        <w:pStyle w:val="Teksttreci20"/>
        <w:framePr w:w="9210" w:h="5052" w:hRule="exact" w:wrap="none" w:vAnchor="page" w:hAnchor="page" w:x="1104" w:y="1999"/>
        <w:shd w:val="clear" w:color="auto" w:fill="auto"/>
        <w:ind w:firstLine="0"/>
      </w:pPr>
      <w:r>
        <w:t>długości sylabowej spójniki służą także poecie do regulowania rytmu (</w:t>
      </w:r>
      <w:proofErr w:type="spellStart"/>
      <w:r>
        <w:t>jak-jakby-jakgdyby</w:t>
      </w:r>
      <w:proofErr w:type="spellEnd"/>
      <w:r>
        <w:t>). Są to spójniki, które rządzą różnymi przypadkami, co może poeta wykorzystać do przygotowania rymu. Rzecz to p</w:t>
      </w:r>
      <w:r>
        <w:t xml:space="preserve">rzy dobieraniu rymów ważna, żeby </w:t>
      </w:r>
      <w:r>
        <w:rPr>
          <w:rStyle w:val="Teksttreci22"/>
          <w:b/>
          <w:bCs/>
        </w:rPr>
        <w:t xml:space="preserve">mieć </w:t>
      </w:r>
      <w:r>
        <w:t xml:space="preserve">zakończenie zdania w jednym z pięciu przypadków" </w:t>
      </w:r>
      <w:r>
        <w:rPr>
          <w:rStyle w:val="Teksttreci22"/>
          <w:b/>
          <w:bCs/>
        </w:rPr>
        <w:t xml:space="preserve">— </w:t>
      </w:r>
      <w:r>
        <w:t xml:space="preserve">tu podana jest tabelka zaczynająca się od pozycji: „jak, niby, jako, </w:t>
      </w:r>
      <w:proofErr w:type="spellStart"/>
      <w:r>
        <w:t>jakgdyby</w:t>
      </w:r>
      <w:proofErr w:type="spellEnd"/>
      <w:r>
        <w:t xml:space="preserve"> — rządzą pierwszym przypadkiem", co ma ilustrować przykład „oczy jak sztylety".</w:t>
      </w:r>
    </w:p>
    <w:p w:rsidR="00C31564" w:rsidRDefault="009538D3">
      <w:pPr>
        <w:pStyle w:val="Teksttreci20"/>
        <w:framePr w:w="9210" w:h="5052" w:hRule="exact" w:wrap="none" w:vAnchor="page" w:hAnchor="page" w:x="1104" w:y="1999"/>
        <w:shd w:val="clear" w:color="auto" w:fill="auto"/>
        <w:ind w:firstLine="340"/>
      </w:pPr>
      <w:r>
        <w:t xml:space="preserve">Nie warto się dłużej rozwodzić. Spójniki rządzące przypadkami, nieortograficzne pisanie </w:t>
      </w:r>
      <w:proofErr w:type="spellStart"/>
      <w:r>
        <w:rPr>
          <w:rStyle w:val="Teksttreci212ptBezpogrubieniaKursywa"/>
        </w:rPr>
        <w:t>jakgdyby</w:t>
      </w:r>
      <w:proofErr w:type="spellEnd"/>
      <w:r>
        <w:t xml:space="preserve"> i cały styl wywodów są drukowanym odpowiednikiem tego, o czym pisze w refleksjach „Kujawy nad Bugiem" (p. str. 17).</w:t>
      </w:r>
    </w:p>
    <w:p w:rsidR="00C31564" w:rsidRDefault="009538D3">
      <w:pPr>
        <w:pStyle w:val="Teksttreci20"/>
        <w:framePr w:w="9210" w:h="5052" w:hRule="exact" w:wrap="none" w:vAnchor="page" w:hAnchor="page" w:x="1104" w:y="1999"/>
        <w:shd w:val="clear" w:color="auto" w:fill="auto"/>
        <w:spacing w:after="84"/>
        <w:ind w:firstLine="340"/>
      </w:pPr>
      <w:r>
        <w:t>Jakże dyskutować z historykami literatury o</w:t>
      </w:r>
      <w:r>
        <w:t xml:space="preserve"> zagadnieniach na przykład stylistyki, jeżeli w wydawnictwach redagowanych przez kilkunastoosobowe kolegia ukazują się takie dzieła? Dla ścisłości muszę dodać, że na utwór p. Dworaka zwrócił moją uwagę pewien historyk literatury, a nie językoznawca.</w:t>
      </w:r>
    </w:p>
    <w:p w:rsidR="00C31564" w:rsidRDefault="009538D3">
      <w:pPr>
        <w:pStyle w:val="Teksttreci70"/>
        <w:framePr w:w="9210" w:h="5052" w:hRule="exact" w:wrap="none" w:vAnchor="page" w:hAnchor="page" w:x="1104" w:y="1999"/>
        <w:shd w:val="clear" w:color="auto" w:fill="auto"/>
        <w:spacing w:after="0" w:line="240" w:lineRule="exact"/>
        <w:ind w:right="340"/>
        <w:jc w:val="right"/>
      </w:pPr>
      <w:r>
        <w:t>W. D.</w:t>
      </w:r>
    </w:p>
    <w:p w:rsidR="00C31564" w:rsidRDefault="009538D3">
      <w:pPr>
        <w:pStyle w:val="Teksttreci20"/>
        <w:framePr w:w="9210" w:h="8196" w:hRule="exact" w:wrap="none" w:vAnchor="page" w:hAnchor="page" w:x="1104" w:y="7645"/>
        <w:shd w:val="clear" w:color="auto" w:fill="auto"/>
        <w:spacing w:after="306" w:line="220" w:lineRule="exact"/>
        <w:ind w:left="20" w:firstLine="0"/>
        <w:jc w:val="center"/>
      </w:pPr>
      <w:r>
        <w:t>Z WYDAWNICTW SLAWISTYCZNYCH.</w:t>
      </w:r>
    </w:p>
    <w:p w:rsidR="00C31564" w:rsidRDefault="009538D3">
      <w:pPr>
        <w:pStyle w:val="Teksttreci70"/>
        <w:framePr w:w="9210" w:h="8196" w:hRule="exact" w:wrap="none" w:vAnchor="page" w:hAnchor="page" w:x="1104" w:y="7645"/>
        <w:shd w:val="clear" w:color="auto" w:fill="auto"/>
        <w:spacing w:after="185" w:line="282" w:lineRule="exact"/>
        <w:ind w:firstLine="340"/>
        <w:jc w:val="both"/>
      </w:pPr>
      <w:r>
        <w:rPr>
          <w:rStyle w:val="PogrubienieTeksttreci711ptBezkursywy"/>
        </w:rPr>
        <w:t xml:space="preserve">T. </w:t>
      </w:r>
      <w:proofErr w:type="spellStart"/>
      <w:r>
        <w:rPr>
          <w:rStyle w:val="PogrubienieTeksttreci711ptBezkursywy"/>
        </w:rPr>
        <w:t>LehrSpławiński</w:t>
      </w:r>
      <w:proofErr w:type="spellEnd"/>
      <w:r>
        <w:rPr>
          <w:rStyle w:val="PogrubienieTeksttreci711ptBezkursywy"/>
        </w:rPr>
        <w:t xml:space="preserve">. </w:t>
      </w:r>
      <w:r>
        <w:t>Początki Słowian. Prasłowianie. Słowianie zachodni. Słowianie wschodni. Słowianie południowi.</w:t>
      </w:r>
      <w:r>
        <w:rPr>
          <w:rStyle w:val="PogrubienieTeksttreci711ptBezkursywy"/>
        </w:rPr>
        <w:t xml:space="preserve"> Biblioteka Studium Słowiańskiego U. J., seria B, nr 1—4.</w:t>
      </w:r>
    </w:p>
    <w:p w:rsidR="00C31564" w:rsidRDefault="009538D3">
      <w:pPr>
        <w:pStyle w:val="Teksttreci20"/>
        <w:framePr w:w="9210" w:h="8196" w:hRule="exact" w:wrap="none" w:vAnchor="page" w:hAnchor="page" w:x="1104" w:y="7645"/>
        <w:shd w:val="clear" w:color="auto" w:fill="auto"/>
        <w:spacing w:after="65" w:line="276" w:lineRule="exact"/>
        <w:ind w:firstLine="340"/>
      </w:pPr>
      <w:r>
        <w:t xml:space="preserve">Praca </w:t>
      </w:r>
      <w:r w:rsidRPr="00B75AB6">
        <w:rPr>
          <w:lang w:eastAsia="en-US" w:bidi="en-US"/>
        </w:rPr>
        <w:t>prof. L</w:t>
      </w:r>
      <w:r>
        <w:t xml:space="preserve">ehra-Spławińskiego porusza tematy na ogół u </w:t>
      </w:r>
      <w:r>
        <w:t xml:space="preserve">nas mało znane i dostarcza czytającemu wielu wiadomości. Co prawda, nie jestem całkowicie przekonany o słuszności podstawowych tez autora. Zestawianie takich form jak p. </w:t>
      </w:r>
      <w:r>
        <w:rPr>
          <w:rStyle w:val="Teksttreci212ptBezpogrubieniaKursywa"/>
        </w:rPr>
        <w:t>kwiat,</w:t>
      </w:r>
      <w:r>
        <w:t xml:space="preserve"> ros. </w:t>
      </w:r>
      <w:proofErr w:type="spellStart"/>
      <w:r>
        <w:rPr>
          <w:rStyle w:val="Teksttreci212ptBezpogrubieniaKursywa"/>
        </w:rPr>
        <w:t>cwiet</w:t>
      </w:r>
      <w:proofErr w:type="spellEnd"/>
      <w:r>
        <w:t xml:space="preserve"> itd. to jedno, a zagadnienie języka prasłowiańskiego jako narzędzia </w:t>
      </w:r>
      <w:r>
        <w:t>określonej cywilizacji etnicznej to zupełnie co innego.</w:t>
      </w:r>
    </w:p>
    <w:p w:rsidR="00C31564" w:rsidRDefault="009538D3">
      <w:pPr>
        <w:pStyle w:val="Teksttreci20"/>
        <w:framePr w:w="9210" w:h="8196" w:hRule="exact" w:wrap="none" w:vAnchor="page" w:hAnchor="page" w:x="1104" w:y="7645"/>
        <w:shd w:val="clear" w:color="auto" w:fill="auto"/>
        <w:spacing w:after="0"/>
        <w:ind w:firstLine="340"/>
      </w:pPr>
      <w:r>
        <w:t>Na str. 2</w:t>
      </w:r>
      <w:r>
        <w:rPr>
          <w:rStyle w:val="Teksttreci22"/>
          <w:b/>
          <w:bCs/>
        </w:rPr>
        <w:t>—</w:t>
      </w:r>
      <w:r>
        <w:t>3 autor pisze: „Bliższe rozpatrzenie się w budowie gramatycznej i w słownictwie wszystkich języków słowiańskich, zwłaszcza w ich rozwoju historycznym, wskazuje, że im dalej w przeszłość, tym</w:t>
      </w:r>
      <w:r>
        <w:t xml:space="preserve"> więcej łączyło ich ze sobą cech wspólnych. Prowadzi to do wniosku, że wyszły one ze wspólnego początku </w:t>
      </w:r>
      <w:r>
        <w:rPr>
          <w:rStyle w:val="Teksttreci22"/>
          <w:b/>
          <w:bCs/>
        </w:rPr>
        <w:t xml:space="preserve">— </w:t>
      </w:r>
      <w:r>
        <w:t>innymi słowy: że przodkowie dzisiejszych Słowian mówili niegdyś jednym wspólnym językiem, którego bezpośrednio nie znamy, ale możemy drogą badań porów</w:t>
      </w:r>
      <w:r>
        <w:t>nawczych odtworzyć sobie ze znaczną dokładnością (...) Ponieważ język jest naturalnym organem psychicznego życia społeczno-kulturalnego zespołu ludzi, jacy się nim posługują, musimy przyjąć, że skoro istniał język prasłowiański, musiał też istnieć i lud pr</w:t>
      </w:r>
      <w:r>
        <w:t xml:space="preserve">asłowiański, który stanowił etniczno-kulturalną podstawę, </w:t>
      </w:r>
      <w:r>
        <w:rPr>
          <w:rStyle w:val="Teksttreci22"/>
          <w:b/>
          <w:bCs/>
        </w:rPr>
        <w:t xml:space="preserve">z </w:t>
      </w:r>
      <w:r>
        <w:t xml:space="preserve">jakiej się rozwinęły z czasem poszczególne ludy słowiańskie". Ten sposób ujęcia rzeczy jest właściwie przeniesieniem </w:t>
      </w:r>
      <w:proofErr w:type="spellStart"/>
      <w:r>
        <w:t>schleicherowskiej</w:t>
      </w:r>
      <w:proofErr w:type="spellEnd"/>
      <w:r>
        <w:t xml:space="preserve"> koncepcji „</w:t>
      </w:r>
      <w:proofErr w:type="spellStart"/>
      <w:r>
        <w:t>Stammbaumu</w:t>
      </w:r>
      <w:proofErr w:type="spellEnd"/>
      <w:r>
        <w:t xml:space="preserve">" z dziedziny języka do dziedziny życia </w:t>
      </w:r>
      <w:r>
        <w:t>społeczno - kulturalnego, do której tę koncepcję zastosować jeszcze trudniej. Obserwacja i języka, i życia społecznego prowadzi nas do wniosku, że procesy integracji są wtórne. Jeżeli prasłowiańszczyzna była językiem w społeczno-</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9538D3">
      <w:pPr>
        <w:pStyle w:val="Nagweklubstopka0"/>
        <w:framePr w:wrap="none" w:vAnchor="page" w:hAnchor="page" w:x="1170" w:y="1329"/>
        <w:shd w:val="clear" w:color="auto" w:fill="auto"/>
        <w:spacing w:line="200" w:lineRule="exact"/>
      </w:pPr>
      <w:r>
        <w:lastRenderedPageBreak/>
        <w:t>36</w:t>
      </w:r>
    </w:p>
    <w:p w:rsidR="00C31564" w:rsidRDefault="009538D3">
      <w:pPr>
        <w:pStyle w:val="Nagweklubstopka0"/>
        <w:framePr w:wrap="none" w:vAnchor="page" w:hAnchor="page" w:x="4320" w:y="1335"/>
        <w:shd w:val="clear" w:color="auto" w:fill="auto"/>
        <w:spacing w:line="200" w:lineRule="exact"/>
      </w:pPr>
      <w:r>
        <w:t>PORADNIK JĘZYKOWY</w:t>
      </w:r>
    </w:p>
    <w:p w:rsidR="00C31564" w:rsidRDefault="009538D3">
      <w:pPr>
        <w:pStyle w:val="Nagweklubstopka0"/>
        <w:framePr w:wrap="none" w:vAnchor="page" w:hAnchor="page" w:x="9240" w:y="1341"/>
        <w:shd w:val="clear" w:color="auto" w:fill="auto"/>
        <w:spacing w:line="200" w:lineRule="exact"/>
      </w:pPr>
      <w:r>
        <w:t xml:space="preserve">1949. </w:t>
      </w:r>
      <w:r>
        <w:rPr>
          <w:rStyle w:val="Nagweklubstopka85pt"/>
        </w:rPr>
        <w:t xml:space="preserve">z. </w:t>
      </w:r>
      <w:r>
        <w:t>6</w:t>
      </w:r>
    </w:p>
    <w:p w:rsidR="00C31564" w:rsidRDefault="009538D3">
      <w:pPr>
        <w:pStyle w:val="Teksttreci20"/>
        <w:framePr w:w="9210" w:h="876" w:hRule="exact" w:wrap="none" w:vAnchor="page" w:hAnchor="page" w:x="1104" w:y="1927"/>
        <w:shd w:val="clear" w:color="auto" w:fill="auto"/>
        <w:spacing w:after="0"/>
        <w:ind w:left="60" w:right="24" w:firstLine="0"/>
      </w:pPr>
      <w:r>
        <w:t>kulturalnym znaczeniu tego terminu, to staje się niezrozumiały proces jej</w:t>
      </w:r>
      <w:r>
        <w:br/>
        <w:t>różnicowania się, którego wynikiem stały się scalające się w naszych</w:t>
      </w:r>
      <w:r>
        <w:br/>
        <w:t>oczach poszczególne języki słowiańskie.</w:t>
      </w:r>
    </w:p>
    <w:p w:rsidR="00C31564" w:rsidRDefault="009538D3">
      <w:pPr>
        <w:pStyle w:val="Teksttreci70"/>
        <w:framePr w:wrap="none" w:vAnchor="page" w:hAnchor="page" w:x="9270" w:y="2779"/>
        <w:shd w:val="clear" w:color="auto" w:fill="auto"/>
        <w:spacing w:after="0" w:line="240" w:lineRule="exact"/>
      </w:pPr>
      <w:r>
        <w:t>W. D.</w:t>
      </w:r>
    </w:p>
    <w:p w:rsidR="00C31564" w:rsidRDefault="009538D3">
      <w:pPr>
        <w:pStyle w:val="Teksttreci20"/>
        <w:framePr w:w="9210" w:h="1662" w:hRule="exact" w:wrap="none" w:vAnchor="page" w:hAnchor="page" w:x="1104" w:y="4345"/>
        <w:shd w:val="clear" w:color="auto" w:fill="auto"/>
        <w:spacing w:after="232" w:line="220" w:lineRule="exact"/>
        <w:ind w:right="320" w:firstLine="0"/>
        <w:jc w:val="center"/>
      </w:pPr>
      <w:r>
        <w:t>SPROSTOWANIE</w:t>
      </w:r>
    </w:p>
    <w:p w:rsidR="00C31564" w:rsidRDefault="009538D3">
      <w:pPr>
        <w:pStyle w:val="Teksttreci20"/>
        <w:framePr w:w="9210" w:h="1662" w:hRule="exact" w:wrap="none" w:vAnchor="page" w:hAnchor="page" w:x="1104" w:y="4345"/>
        <w:shd w:val="clear" w:color="auto" w:fill="auto"/>
        <w:spacing w:after="0"/>
        <w:ind w:firstLine="360"/>
      </w:pPr>
      <w:r>
        <w:t>Pod notatką zatytułowaną</w:t>
      </w:r>
      <w:r>
        <w:t xml:space="preserve"> „Należałoby czy należało by“ umieszczoną w 4 numerze Poradnika Językowego na str. 29 — 30 powinien był być podpis: Stanisław Jodłowski, a nie Witold Taszycki, co niniejszym prostujemy.</w:t>
      </w:r>
    </w:p>
    <w:p w:rsidR="00C31564" w:rsidRDefault="009538D3">
      <w:pPr>
        <w:pStyle w:val="Teksttreci80"/>
        <w:framePr w:w="9210" w:h="612" w:hRule="exact" w:wrap="none" w:vAnchor="page" w:hAnchor="page" w:x="1104" w:y="10736"/>
        <w:shd w:val="clear" w:color="auto" w:fill="auto"/>
        <w:spacing w:after="0" w:line="276" w:lineRule="exact"/>
        <w:ind w:firstLine="0"/>
        <w:jc w:val="center"/>
      </w:pPr>
      <w:r>
        <w:t>WYDAWCA: PAŃSTWOWY INSTYTUT WYDAWNICZY</w:t>
      </w:r>
      <w:r>
        <w:br/>
        <w:t>WYDANO Z ZASIŁKU PREZYDIUM RADY</w:t>
      </w:r>
      <w:r>
        <w:t xml:space="preserve"> MINISTRÓW</w:t>
      </w:r>
    </w:p>
    <w:p w:rsidR="00C31564" w:rsidRDefault="009538D3">
      <w:pPr>
        <w:pStyle w:val="Teksttreci80"/>
        <w:framePr w:w="9210" w:h="1560" w:hRule="exact" w:wrap="none" w:vAnchor="page" w:hAnchor="page" w:x="1104" w:y="11557"/>
        <w:shd w:val="clear" w:color="auto" w:fill="auto"/>
        <w:spacing w:line="270" w:lineRule="exact"/>
        <w:ind w:firstLine="0"/>
        <w:jc w:val="center"/>
      </w:pPr>
      <w:r>
        <w:t>REDAKCJA: WARSZAWA, UL SMULIKOWSKIEGO 4, ZAKŁAD JĘZYKA</w:t>
      </w:r>
      <w:r>
        <w:br/>
        <w:t>POLSKIEGO UNIWERSYTETU WARSZAWSKIEGO</w:t>
      </w:r>
    </w:p>
    <w:p w:rsidR="00C31564" w:rsidRDefault="009538D3">
      <w:pPr>
        <w:pStyle w:val="Teksttreci80"/>
        <w:framePr w:w="9210" w:h="1560" w:hRule="exact" w:wrap="none" w:vAnchor="page" w:hAnchor="page" w:x="1104" w:y="11557"/>
        <w:shd w:val="clear" w:color="auto" w:fill="auto"/>
        <w:spacing w:after="0" w:line="270" w:lineRule="exact"/>
        <w:ind w:firstLine="0"/>
        <w:jc w:val="center"/>
      </w:pPr>
      <w:r>
        <w:t xml:space="preserve">KOMITET REDAKCYJNY: </w:t>
      </w:r>
      <w:r>
        <w:rPr>
          <w:lang w:val="fr-FR" w:eastAsia="fr-FR" w:bidi="fr-FR"/>
        </w:rPr>
        <w:t xml:space="preserve">PROF. </w:t>
      </w:r>
      <w:r>
        <w:t>DR WITOLD DOROSZEWSKI (REDAK-</w:t>
      </w:r>
      <w:r>
        <w:br/>
        <w:t>TOR NACZELNY), DOC. DR HALINA KONECZNA, DR STANISŁAW SKO-</w:t>
      </w:r>
      <w:r>
        <w:br/>
        <w:t xml:space="preserve">RUPKA, </w:t>
      </w:r>
      <w:r>
        <w:rPr>
          <w:lang w:val="fr-FR" w:eastAsia="fr-FR" w:bidi="fr-FR"/>
        </w:rPr>
        <w:t xml:space="preserve">PROF. </w:t>
      </w:r>
      <w:r>
        <w:t>DR STANISŁAW SŁOŃSKI</w:t>
      </w:r>
    </w:p>
    <w:p w:rsidR="00C31564" w:rsidRDefault="009538D3">
      <w:pPr>
        <w:pStyle w:val="Teksttreci20"/>
        <w:framePr w:w="9210" w:h="1870" w:hRule="exact" w:wrap="none" w:vAnchor="page" w:hAnchor="page" w:x="1104" w:y="13309"/>
        <w:shd w:val="clear" w:color="auto" w:fill="auto"/>
        <w:spacing w:after="38" w:line="220" w:lineRule="exact"/>
        <w:ind w:firstLine="0"/>
        <w:jc w:val="center"/>
      </w:pPr>
      <w:r>
        <w:t>ADRES</w:t>
      </w:r>
      <w:r>
        <w:t xml:space="preserve"> ADMINISTRACJI:</w:t>
      </w:r>
    </w:p>
    <w:p w:rsidR="00C31564" w:rsidRDefault="009538D3">
      <w:pPr>
        <w:pStyle w:val="Teksttreci20"/>
        <w:framePr w:w="9210" w:h="1870" w:hRule="exact" w:wrap="none" w:vAnchor="page" w:hAnchor="page" w:x="1104" w:y="13309"/>
        <w:shd w:val="clear" w:color="auto" w:fill="auto"/>
        <w:spacing w:after="150" w:line="220" w:lineRule="exact"/>
        <w:ind w:firstLine="0"/>
        <w:jc w:val="center"/>
      </w:pPr>
      <w:r>
        <w:t>WARSZAWA. UL. KRUCZA 47a</w:t>
      </w:r>
    </w:p>
    <w:p w:rsidR="00C31564" w:rsidRDefault="009538D3">
      <w:pPr>
        <w:pStyle w:val="Teksttreci80"/>
        <w:framePr w:w="9210" w:h="1870" w:hRule="exact" w:wrap="none" w:vAnchor="page" w:hAnchor="page" w:x="1104" w:y="13309"/>
        <w:shd w:val="clear" w:color="auto" w:fill="auto"/>
        <w:spacing w:after="34" w:line="200" w:lineRule="exact"/>
        <w:ind w:firstLine="0"/>
      </w:pPr>
      <w:r>
        <w:t>WARUNKI PRENUMERATY:</w:t>
      </w:r>
    </w:p>
    <w:p w:rsidR="00C31564" w:rsidRDefault="009538D3">
      <w:pPr>
        <w:pStyle w:val="Teksttreci80"/>
        <w:framePr w:w="9210" w:h="1870" w:hRule="exact" w:wrap="none" w:vAnchor="page" w:hAnchor="page" w:x="1104" w:y="13309"/>
        <w:shd w:val="clear" w:color="auto" w:fill="auto"/>
        <w:spacing w:after="40" w:line="200" w:lineRule="exact"/>
        <w:ind w:firstLine="0"/>
        <w:jc w:val="center"/>
      </w:pPr>
      <w:r>
        <w:t>Przedpłata roczna z przesyłką pocztową 320 zł.</w:t>
      </w:r>
    </w:p>
    <w:p w:rsidR="00C31564" w:rsidRDefault="009538D3">
      <w:pPr>
        <w:pStyle w:val="Teksttreci80"/>
        <w:framePr w:w="9210" w:h="1870" w:hRule="exact" w:wrap="none" w:vAnchor="page" w:hAnchor="page" w:x="1104" w:y="13309"/>
        <w:shd w:val="clear" w:color="auto" w:fill="auto"/>
        <w:tabs>
          <w:tab w:val="left" w:pos="7038"/>
        </w:tabs>
        <w:spacing w:after="40" w:line="200" w:lineRule="exact"/>
        <w:ind w:left="1500" w:firstLine="0"/>
      </w:pPr>
      <w:r>
        <w:t>Cena pojedynczego zeszytu</w:t>
      </w:r>
      <w:r>
        <w:tab/>
        <w:t>60 zł.</w:t>
      </w:r>
    </w:p>
    <w:p w:rsidR="00C31564" w:rsidRDefault="009538D3">
      <w:pPr>
        <w:pStyle w:val="Teksttreci80"/>
        <w:framePr w:w="9210" w:h="1870" w:hRule="exact" w:wrap="none" w:vAnchor="page" w:hAnchor="page" w:x="1104" w:y="13309"/>
        <w:shd w:val="clear" w:color="auto" w:fill="auto"/>
        <w:spacing w:after="0" w:line="200" w:lineRule="exact"/>
        <w:ind w:firstLine="0"/>
        <w:jc w:val="center"/>
      </w:pPr>
      <w:r>
        <w:t>Konto P. K. O. Warszawa 1-8116 (Państw. Składnica Księgarska).</w:t>
      </w:r>
    </w:p>
    <w:p w:rsidR="00C31564" w:rsidRDefault="009538D3">
      <w:pPr>
        <w:pStyle w:val="Teksttreci60"/>
        <w:framePr w:wrap="none" w:vAnchor="page" w:hAnchor="page" w:x="1104" w:y="15403"/>
        <w:shd w:val="clear" w:color="auto" w:fill="auto"/>
        <w:spacing w:before="0" w:line="180" w:lineRule="exact"/>
        <w:jc w:val="both"/>
      </w:pPr>
      <w:r>
        <w:t>Skład i druk w RSW „Prasa"</w:t>
      </w:r>
      <w:r>
        <w:t xml:space="preserve"> </w:t>
      </w:r>
      <w:proofErr w:type="spellStart"/>
      <w:r>
        <w:t>W-wa</w:t>
      </w:r>
      <w:proofErr w:type="spellEnd"/>
      <w:r>
        <w:t xml:space="preserve">, Al. Jerozolimskie 85. Zam. 2335. </w:t>
      </w:r>
      <w:r w:rsidRPr="00B75AB6">
        <w:rPr>
          <w:lang w:eastAsia="en-US" w:bidi="en-US"/>
        </w:rPr>
        <w:t>20.X.49—</w:t>
      </w:r>
      <w:r>
        <w:t xml:space="preserve">3000. </w:t>
      </w:r>
      <w:r>
        <w:rPr>
          <w:lang w:val="ru-RU" w:eastAsia="ru-RU" w:bidi="ru-RU"/>
        </w:rPr>
        <w:t>В</w:t>
      </w:r>
      <w:r>
        <w:rPr>
          <w:rStyle w:val="Teksttreci61"/>
        </w:rPr>
        <w:t>—</w:t>
      </w:r>
      <w:r>
        <w:t>92317</w:t>
      </w:r>
    </w:p>
    <w:p w:rsidR="00C31564" w:rsidRDefault="00C31564">
      <w:pPr>
        <w:rPr>
          <w:sz w:val="2"/>
          <w:szCs w:val="2"/>
        </w:rPr>
        <w:sectPr w:rsidR="00C31564">
          <w:pgSz w:w="11900" w:h="16840"/>
          <w:pgMar w:top="360" w:right="360" w:bottom="360" w:left="360" w:header="0" w:footer="3" w:gutter="0"/>
          <w:cols w:space="720"/>
          <w:noEndnote/>
          <w:docGrid w:linePitch="360"/>
        </w:sectPr>
      </w:pPr>
    </w:p>
    <w:p w:rsidR="00C31564" w:rsidRDefault="00C31564">
      <w:pPr>
        <w:rPr>
          <w:sz w:val="2"/>
          <w:szCs w:val="2"/>
        </w:rPr>
      </w:pPr>
      <w:r w:rsidRPr="00C31564">
        <w:lastRenderedPageBreak/>
        <w:pict>
          <v:rect id="_x0000_s1026" style="position:absolute;margin-left:51.7pt;margin-top:66.1pt;width:465.9pt;height:717.3pt;z-index:-251658737;mso-position-horizontal-relative:page;mso-position-vertical-relative:page" fillcolor="#e2c7a8" stroked="f">
            <w10:wrap anchorx="page" anchory="page"/>
          </v:rect>
        </w:pict>
      </w:r>
    </w:p>
    <w:p w:rsidR="00C31564" w:rsidRDefault="009538D3">
      <w:pPr>
        <w:pStyle w:val="Nagwek30"/>
        <w:framePr w:w="8670" w:h="4300" w:hRule="exact" w:wrap="none" w:vAnchor="page" w:hAnchor="page" w:x="1377" w:y="1557"/>
        <w:shd w:val="clear" w:color="auto" w:fill="auto"/>
        <w:spacing w:after="52" w:line="300" w:lineRule="exact"/>
      </w:pPr>
      <w:bookmarkStart w:id="1" w:name="bookmark1"/>
      <w:r>
        <w:t>PAŃSTWOWY INSTYTUT WYDAW</w:t>
      </w:r>
      <w:r>
        <w:rPr>
          <w:lang w:val="fr-FR" w:eastAsia="fr-FR" w:bidi="fr-FR"/>
        </w:rPr>
        <w:t>N</w:t>
      </w:r>
      <w:r>
        <w:t>ICZ</w:t>
      </w:r>
      <w:r>
        <w:rPr>
          <w:lang w:val="fr-FR" w:eastAsia="fr-FR" w:bidi="fr-FR"/>
        </w:rPr>
        <w:t>Y</w:t>
      </w:r>
      <w:bookmarkEnd w:id="1"/>
    </w:p>
    <w:p w:rsidR="00C31564" w:rsidRDefault="009538D3">
      <w:pPr>
        <w:pStyle w:val="Teksttreci130"/>
        <w:framePr w:w="8670" w:h="4300" w:hRule="exact" w:wrap="none" w:vAnchor="page" w:hAnchor="page" w:x="1377" w:y="1557"/>
        <w:shd w:val="clear" w:color="auto" w:fill="auto"/>
        <w:spacing w:before="0" w:after="72" w:line="220" w:lineRule="exact"/>
        <w:ind w:left="20"/>
      </w:pPr>
      <w:r>
        <w:t>przyjmuje przedpłatę na</w:t>
      </w:r>
    </w:p>
    <w:p w:rsidR="00C31564" w:rsidRDefault="009538D3">
      <w:pPr>
        <w:pStyle w:val="Teksttreci30"/>
        <w:framePr w:w="8670" w:h="4300" w:hRule="exact" w:wrap="none" w:vAnchor="page" w:hAnchor="page" w:x="1377" w:y="1557"/>
        <w:shd w:val="clear" w:color="auto" w:fill="auto"/>
        <w:spacing w:line="320" w:lineRule="exact"/>
        <w:ind w:left="20"/>
        <w:jc w:val="center"/>
      </w:pPr>
      <w:r>
        <w:rPr>
          <w:rStyle w:val="Teksttreci3Odstpy4pt"/>
        </w:rPr>
        <w:t>PEŁNE WYDANIE DZIEŁ</w:t>
      </w:r>
    </w:p>
    <w:p w:rsidR="00C31564" w:rsidRDefault="009538D3">
      <w:pPr>
        <w:pStyle w:val="Nagwek20"/>
        <w:framePr w:w="8670" w:h="4300" w:hRule="exact" w:wrap="none" w:vAnchor="page" w:hAnchor="page" w:x="1377" w:y="1557"/>
        <w:shd w:val="clear" w:color="auto" w:fill="auto"/>
        <w:spacing w:before="0" w:after="0" w:line="620" w:lineRule="exact"/>
      </w:pPr>
      <w:bookmarkStart w:id="2" w:name="bookmark2"/>
      <w:r>
        <w:t>HENRYKA SIENKIEWICZA</w:t>
      </w:r>
      <w:bookmarkEnd w:id="2"/>
    </w:p>
    <w:p w:rsidR="00C31564" w:rsidRDefault="009538D3">
      <w:pPr>
        <w:pStyle w:val="Nagwek30"/>
        <w:framePr w:w="8670" w:h="4300" w:hRule="exact" w:wrap="none" w:vAnchor="page" w:hAnchor="page" w:x="1377" w:y="1557"/>
        <w:shd w:val="clear" w:color="auto" w:fill="auto"/>
        <w:spacing w:after="58" w:line="300" w:lineRule="exact"/>
        <w:ind w:left="20"/>
        <w:jc w:val="center"/>
      </w:pPr>
      <w:bookmarkStart w:id="3" w:name="bookmark3"/>
      <w:r>
        <w:t xml:space="preserve">W 60 </w:t>
      </w:r>
      <w:r>
        <w:rPr>
          <w:rStyle w:val="Nagwek3Odstpy6pt"/>
        </w:rPr>
        <w:t>TOMACH</w:t>
      </w:r>
      <w:bookmarkEnd w:id="3"/>
    </w:p>
    <w:p w:rsidR="00C31564" w:rsidRDefault="009538D3">
      <w:pPr>
        <w:pStyle w:val="Teksttreci130"/>
        <w:framePr w:w="8670" w:h="4300" w:hRule="exact" w:wrap="none" w:vAnchor="page" w:hAnchor="page" w:x="1377" w:y="1557"/>
        <w:shd w:val="clear" w:color="auto" w:fill="auto"/>
        <w:spacing w:before="0" w:after="112" w:line="220" w:lineRule="exact"/>
        <w:ind w:left="20"/>
      </w:pPr>
      <w:r>
        <w:rPr>
          <w:rStyle w:val="Teksttreci13Odstpy2pt"/>
        </w:rPr>
        <w:t>Teksty pod redakcją</w:t>
      </w:r>
    </w:p>
    <w:p w:rsidR="00C31564" w:rsidRDefault="009538D3">
      <w:pPr>
        <w:pStyle w:val="Nagwek30"/>
        <w:framePr w:w="8670" w:h="4300" w:hRule="exact" w:wrap="none" w:vAnchor="page" w:hAnchor="page" w:x="1377" w:y="1557"/>
        <w:shd w:val="clear" w:color="auto" w:fill="auto"/>
        <w:spacing w:after="46" w:line="300" w:lineRule="exact"/>
        <w:ind w:left="20"/>
        <w:jc w:val="center"/>
      </w:pPr>
      <w:bookmarkStart w:id="4" w:name="bookmark4"/>
      <w:r>
        <w:rPr>
          <w:rStyle w:val="Nagwek3Odstpy0pt"/>
        </w:rPr>
        <w:t>Prof.</w:t>
      </w:r>
      <w:r>
        <w:rPr>
          <w:lang w:val="fr-FR" w:eastAsia="fr-FR" w:bidi="fr-FR"/>
        </w:rPr>
        <w:t xml:space="preserve"> </w:t>
      </w:r>
      <w:r>
        <w:rPr>
          <w:rStyle w:val="Nagwek3Odstpy0pt"/>
          <w:lang w:val="pl-PL" w:eastAsia="pl-PL" w:bidi="pl-PL"/>
        </w:rPr>
        <w:t>dra</w:t>
      </w:r>
      <w:r>
        <w:t xml:space="preserve"> JULIANA KRZYŻANOWSKIEGO</w:t>
      </w:r>
      <w:bookmarkEnd w:id="4"/>
    </w:p>
    <w:p w:rsidR="00C31564" w:rsidRDefault="009538D3">
      <w:pPr>
        <w:pStyle w:val="Teksttreci80"/>
        <w:framePr w:w="8670" w:h="4300" w:hRule="exact" w:wrap="none" w:vAnchor="page" w:hAnchor="page" w:x="1377" w:y="1557"/>
        <w:shd w:val="clear" w:color="auto" w:fill="auto"/>
        <w:spacing w:after="0" w:line="228" w:lineRule="exact"/>
        <w:ind w:left="1020" w:right="1040" w:firstLine="0"/>
      </w:pPr>
      <w:r>
        <w:t xml:space="preserve">OPARTE </w:t>
      </w:r>
      <w:r>
        <w:t>SĄ NA PIERWODRUKACH I RĘKOPISACH. WYDANIE OBEJMIE ZARÓWNO ZNANE UTWORY PISARZA JAK TEŻ ZAPOMNIANE I NIE OBJĘTE DOTYCHCZASOWYMI WYDANIAMI ZBIOROWYMI ORAZ WYBÓR</w:t>
      </w:r>
    </w:p>
    <w:p w:rsidR="00C31564" w:rsidRDefault="009538D3">
      <w:pPr>
        <w:pStyle w:val="Teksttreci80"/>
        <w:framePr w:w="8670" w:h="4300" w:hRule="exact" w:wrap="none" w:vAnchor="page" w:hAnchor="page" w:x="1377" w:y="1557"/>
        <w:shd w:val="clear" w:color="auto" w:fill="auto"/>
        <w:spacing w:after="0" w:line="228" w:lineRule="exact"/>
        <w:ind w:left="20" w:firstLine="0"/>
        <w:jc w:val="center"/>
      </w:pPr>
      <w:r>
        <w:t>KORESPONDENCJI</w:t>
      </w:r>
    </w:p>
    <w:p w:rsidR="00C31564" w:rsidRDefault="009538D3">
      <w:pPr>
        <w:pStyle w:val="Teksttreci80"/>
        <w:framePr w:w="8664" w:h="9234" w:hRule="exact" w:wrap="none" w:vAnchor="page" w:hAnchor="page" w:x="1365" w:y="6195"/>
        <w:shd w:val="clear" w:color="auto" w:fill="auto"/>
        <w:spacing w:after="127" w:line="200" w:lineRule="exact"/>
        <w:ind w:left="20" w:firstLine="0"/>
        <w:jc w:val="center"/>
      </w:pPr>
      <w:r>
        <w:t>WARUNKI PRZEDPŁATY SĄ NASTĘPUJĄCE:</w:t>
      </w:r>
    </w:p>
    <w:p w:rsidR="00C31564" w:rsidRDefault="009538D3">
      <w:pPr>
        <w:pStyle w:val="Teksttreci80"/>
        <w:framePr w:w="8664" w:h="9234" w:hRule="exact" w:wrap="none" w:vAnchor="page" w:hAnchor="page" w:x="1365" w:y="6195"/>
        <w:shd w:val="clear" w:color="auto" w:fill="auto"/>
        <w:spacing w:after="0" w:line="234" w:lineRule="exact"/>
        <w:ind w:firstLine="500"/>
      </w:pPr>
      <w:r>
        <w:t>Pełne Wydanie Dzieł obejmuje 60 tomów, z któryc</w:t>
      </w:r>
      <w:r>
        <w:t>h w 1949 r. ukaże się 20 tomów i w latach 1950 i 1951 po 20 tomów.</w:t>
      </w:r>
    </w:p>
    <w:p w:rsidR="00C31564" w:rsidRDefault="009538D3">
      <w:pPr>
        <w:pStyle w:val="Teksttreci80"/>
        <w:framePr w:w="8664" w:h="9234" w:hRule="exact" w:wrap="none" w:vAnchor="page" w:hAnchor="page" w:x="1365" w:y="6195"/>
        <w:shd w:val="clear" w:color="auto" w:fill="auto"/>
        <w:spacing w:after="0"/>
        <w:ind w:firstLine="500"/>
      </w:pPr>
      <w:r>
        <w:t>Zgłaszając przedpłatę należy wpłacić pierwszą ratę zł 5.000 oraz — tytułem zabezpieczenia dalszych wpłat za komplet Dzieł — zaliczkę w sumie zł 3.000, która, w razie niedotrzymania przez pr</w:t>
      </w:r>
      <w:r>
        <w:t>enumeratora warunków przechodzi na własność Wydawnictwa. Zaliczka będzie zwrócona prenumeratorowi przy wpłacie ostatniej raty, tj. zamiast zł 5.000 ostatnia rata wyniesie 2.000 zł.</w:t>
      </w:r>
    </w:p>
    <w:p w:rsidR="00C31564" w:rsidRDefault="009538D3">
      <w:pPr>
        <w:pStyle w:val="Teksttreci80"/>
        <w:framePr w:w="8664" w:h="9234" w:hRule="exact" w:wrap="none" w:vAnchor="page" w:hAnchor="page" w:x="1365" w:y="6195"/>
        <w:shd w:val="clear" w:color="auto" w:fill="auto"/>
        <w:spacing w:after="0"/>
        <w:ind w:firstLine="500"/>
      </w:pPr>
      <w:r>
        <w:t xml:space="preserve">Po wpłaceniu pierwszej raty i zaliczki prenumerator otrzyma od razu 10 </w:t>
      </w:r>
      <w:r>
        <w:t>tomów wydania, obejmujących następujące dzieła: „Krzyżacy", „Nowele ludowe“, „Nowele amerykańskie", „Nowele współczesne", „Z natury i życia", „Nowele, obrazki i przypowieści" i „Listy z Afryki". Po wpłaceniu drugiej raty w sumie 5.000 zł otrzymuje się dals</w:t>
      </w:r>
      <w:r>
        <w:t xml:space="preserve">ze 10 tomów, na które składają się dzieła: „Bez dogmatu", </w:t>
      </w:r>
      <w:r w:rsidRPr="00B75AB6">
        <w:rPr>
          <w:lang w:eastAsia="en-US" w:bidi="en-US"/>
        </w:rPr>
        <w:t xml:space="preserve">„Quo </w:t>
      </w:r>
      <w:proofErr w:type="spellStart"/>
      <w:r w:rsidRPr="00B75AB6">
        <w:rPr>
          <w:lang w:eastAsia="en-US" w:bidi="en-US"/>
        </w:rPr>
        <w:t>Vadis</w:t>
      </w:r>
      <w:proofErr w:type="spellEnd"/>
      <w:r w:rsidRPr="00B75AB6">
        <w:rPr>
          <w:lang w:eastAsia="en-US" w:bidi="en-US"/>
        </w:rPr>
        <w:t xml:space="preserve">", </w:t>
      </w:r>
      <w:r>
        <w:t>„Rodzina Połanieckich" i „Nowele młodzieńcze". Po wpłaceniu trzeciej raty w sumie 5.000 zł prenumeratorzy otrzymają w pierwszej połowie 1950 roku „Ogniem i mieczem" i „Potop". Dalsze tr</w:t>
      </w:r>
      <w:r>
        <w:t xml:space="preserve">zy raty po 5.000 zł płatne są: w drugim półroczu 1950 </w:t>
      </w:r>
      <w:proofErr w:type="spellStart"/>
      <w:r>
        <w:t>r</w:t>
      </w:r>
      <w:proofErr w:type="spellEnd"/>
      <w:r>
        <w:t xml:space="preserve"> oraz w pierwszym i drugim półroczu 1951 r., przy czym po wpłaceniu każdej raty prenumerator otrzyma jednorazowo lub sukcesywnie 10 tomów Wydania.</w:t>
      </w:r>
    </w:p>
    <w:p w:rsidR="00C31564" w:rsidRDefault="009538D3">
      <w:pPr>
        <w:pStyle w:val="Teksttreci80"/>
        <w:framePr w:w="8664" w:h="9234" w:hRule="exact" w:wrap="none" w:vAnchor="page" w:hAnchor="page" w:x="1365" w:y="6195"/>
        <w:shd w:val="clear" w:color="auto" w:fill="auto"/>
        <w:spacing w:after="0" w:line="234" w:lineRule="exact"/>
        <w:ind w:firstLine="500"/>
      </w:pPr>
      <w:r>
        <w:t xml:space="preserve">Jeśli nabywca wpłaci z góry całkowitą należność za 60 </w:t>
      </w:r>
      <w:r>
        <w:t>tomów, otrzymuje zniżkę w wysokości 5.000 zł, tj. płaci za pełne Wydanie Dzieł Sienkiewicza 25.000 zł.</w:t>
      </w:r>
    </w:p>
    <w:p w:rsidR="00C31564" w:rsidRDefault="009538D3">
      <w:pPr>
        <w:pStyle w:val="Teksttreci80"/>
        <w:framePr w:w="8664" w:h="9234" w:hRule="exact" w:wrap="none" w:vAnchor="page" w:hAnchor="page" w:x="1365" w:y="6195"/>
        <w:shd w:val="clear" w:color="auto" w:fill="auto"/>
        <w:spacing w:after="0"/>
        <w:ind w:firstLine="500"/>
      </w:pPr>
      <w:r>
        <w:t>Poszczególne tomy Wydania Zbiorowego nie będą sprzedawane oddzielnie.</w:t>
      </w:r>
    </w:p>
    <w:p w:rsidR="00C31564" w:rsidRDefault="009538D3">
      <w:pPr>
        <w:pStyle w:val="Teksttreci80"/>
        <w:framePr w:w="8664" w:h="9234" w:hRule="exact" w:wrap="none" w:vAnchor="page" w:hAnchor="page" w:x="1365" w:y="6195"/>
        <w:shd w:val="clear" w:color="auto" w:fill="auto"/>
        <w:spacing w:after="318"/>
        <w:ind w:firstLine="500"/>
      </w:pPr>
      <w:r>
        <w:t>Dzieła Sienkiewicza ukażą się w ozdobnej szacie graficznej, drukowane na papierze d</w:t>
      </w:r>
      <w:r>
        <w:t>ziełowym i będą wysyłane do nabywcy na koszt Wydawnictwa.</w:t>
      </w:r>
    </w:p>
    <w:p w:rsidR="00C31564" w:rsidRDefault="009538D3">
      <w:pPr>
        <w:pStyle w:val="Teksttreci80"/>
        <w:framePr w:w="8664" w:h="9234" w:hRule="exact" w:wrap="none" w:vAnchor="page" w:hAnchor="page" w:x="1365" w:y="6195"/>
        <w:shd w:val="clear" w:color="auto" w:fill="auto"/>
        <w:spacing w:after="132" w:line="200" w:lineRule="exact"/>
        <w:ind w:left="20" w:firstLine="0"/>
        <w:jc w:val="center"/>
      </w:pPr>
      <w:r>
        <w:t>ZGŁOSZENIA PRZYJMUJĄ:</w:t>
      </w:r>
    </w:p>
    <w:p w:rsidR="00C31564" w:rsidRDefault="009538D3">
      <w:pPr>
        <w:pStyle w:val="Teksttreci80"/>
        <w:framePr w:w="8664" w:h="9234" w:hRule="exact" w:wrap="none" w:vAnchor="page" w:hAnchor="page" w:x="1365" w:y="6195"/>
        <w:shd w:val="clear" w:color="auto" w:fill="auto"/>
        <w:spacing w:after="0" w:line="228" w:lineRule="exact"/>
        <w:ind w:firstLine="500"/>
      </w:pPr>
      <w:r>
        <w:t>PAŃSTWOWY INSTYTUT WYDAWNICZY, Państwowa Składnica Księgarska, Warszawa, ul. Młodzieży Jugosłowiańskiej nr 17 (konto PKO nr 1-8116) oraz oddziały i księgarnie Państwowej Składn</w:t>
      </w:r>
      <w:r>
        <w:t>icy Księgarskiej:</w:t>
      </w:r>
    </w:p>
    <w:p w:rsidR="00C31564" w:rsidRDefault="009538D3">
      <w:pPr>
        <w:pStyle w:val="Teksttreci80"/>
        <w:framePr w:w="8664" w:h="9234" w:hRule="exact" w:wrap="none" w:vAnchor="page" w:hAnchor="page" w:x="1365" w:y="6195"/>
        <w:shd w:val="clear" w:color="auto" w:fill="auto"/>
        <w:spacing w:after="0" w:line="234" w:lineRule="exact"/>
        <w:ind w:firstLine="500"/>
      </w:pPr>
      <w:r>
        <w:t xml:space="preserve">WARSZAWA: Wydz. Prenumeraty PSK, ul. Krucza nr 47-a, parter, </w:t>
      </w:r>
      <w:r>
        <w:rPr>
          <w:lang w:val="fr-FR" w:eastAsia="fr-FR" w:bidi="fr-FR"/>
        </w:rPr>
        <w:t xml:space="preserve">tel. </w:t>
      </w:r>
      <w:r>
        <w:t>8.23-56; Państwowa Składnica Księgarska, ul. Krakowskie Przedmieście nr 7.</w:t>
      </w:r>
    </w:p>
    <w:p w:rsidR="00C31564" w:rsidRDefault="009538D3">
      <w:pPr>
        <w:pStyle w:val="Teksttreci80"/>
        <w:framePr w:w="8664" w:h="9234" w:hRule="exact" w:wrap="none" w:vAnchor="page" w:hAnchor="page" w:x="1365" w:y="6195"/>
        <w:shd w:val="clear" w:color="auto" w:fill="auto"/>
        <w:spacing w:after="0"/>
        <w:ind w:firstLine="500"/>
      </w:pPr>
      <w:r>
        <w:t xml:space="preserve">ŁÓDŹ, Oddział PSK, ul. Sienkiewicza nr 18. Konto PKO </w:t>
      </w:r>
      <w:r>
        <w:rPr>
          <w:lang w:val="fr-FR" w:eastAsia="fr-FR" w:bidi="fr-FR"/>
        </w:rPr>
        <w:t>VII-5585.</w:t>
      </w:r>
    </w:p>
    <w:p w:rsidR="00C31564" w:rsidRDefault="009538D3">
      <w:pPr>
        <w:pStyle w:val="Teksttreci80"/>
        <w:framePr w:w="8664" w:h="9234" w:hRule="exact" w:wrap="none" w:vAnchor="page" w:hAnchor="page" w:x="1365" w:y="6195"/>
        <w:shd w:val="clear" w:color="auto" w:fill="auto"/>
        <w:spacing w:after="0"/>
        <w:ind w:firstLine="500"/>
      </w:pPr>
      <w:r>
        <w:t>POZNAŃ, Oddział PSK, ul. Marcinkow</w:t>
      </w:r>
      <w:r>
        <w:t xml:space="preserve">skiego nr 21. Konto PKO </w:t>
      </w:r>
      <w:r>
        <w:rPr>
          <w:lang w:val="fr-FR" w:eastAsia="fr-FR" w:bidi="fr-FR"/>
        </w:rPr>
        <w:t>V-5675.</w:t>
      </w:r>
    </w:p>
    <w:p w:rsidR="00C31564" w:rsidRDefault="009538D3">
      <w:pPr>
        <w:pStyle w:val="Teksttreci80"/>
        <w:framePr w:w="8664" w:h="9234" w:hRule="exact" w:wrap="none" w:vAnchor="page" w:hAnchor="page" w:x="1365" w:y="6195"/>
        <w:shd w:val="clear" w:color="auto" w:fill="auto"/>
        <w:spacing w:after="0"/>
        <w:ind w:firstLine="500"/>
      </w:pPr>
      <w:r>
        <w:t xml:space="preserve">KRAKÓW, Oddział PSK, ul. Sławkowska 10. Konto PKO </w:t>
      </w:r>
      <w:r>
        <w:rPr>
          <w:lang w:val="fr-FR" w:eastAsia="fr-FR" w:bidi="fr-FR"/>
        </w:rPr>
        <w:t>IV-6229.</w:t>
      </w:r>
    </w:p>
    <w:p w:rsidR="00C31564" w:rsidRDefault="009538D3">
      <w:pPr>
        <w:pStyle w:val="Teksttreci80"/>
        <w:framePr w:w="8664" w:h="9234" w:hRule="exact" w:wrap="none" w:vAnchor="page" w:hAnchor="page" w:x="1365" w:y="6195"/>
        <w:shd w:val="clear" w:color="auto" w:fill="auto"/>
        <w:spacing w:after="0"/>
        <w:ind w:firstLine="500"/>
      </w:pPr>
      <w:r>
        <w:t>KATOWICE, Oddział PSK, ul. Słowackiego 24. Konto PKO HI-1510.</w:t>
      </w:r>
    </w:p>
    <w:p w:rsidR="00C31564" w:rsidRDefault="009538D3">
      <w:pPr>
        <w:pStyle w:val="Teksttreci80"/>
        <w:framePr w:w="8664" w:h="9234" w:hRule="exact" w:wrap="none" w:vAnchor="page" w:hAnchor="page" w:x="1365" w:y="6195"/>
        <w:shd w:val="clear" w:color="auto" w:fill="auto"/>
        <w:spacing w:after="0"/>
        <w:ind w:firstLine="500"/>
      </w:pPr>
      <w:r>
        <w:t xml:space="preserve">WROCŁAW, Oddział PSK, Rynek nr 8. Konto PKO </w:t>
      </w:r>
      <w:r>
        <w:rPr>
          <w:lang w:val="fr-FR" w:eastAsia="fr-FR" w:bidi="fr-FR"/>
        </w:rPr>
        <w:t>VIII-2222.</w:t>
      </w:r>
    </w:p>
    <w:p w:rsidR="00C31564" w:rsidRDefault="009538D3">
      <w:pPr>
        <w:pStyle w:val="Teksttreci80"/>
        <w:framePr w:w="8664" w:h="9234" w:hRule="exact" w:wrap="none" w:vAnchor="page" w:hAnchor="page" w:x="1365" w:y="6195"/>
        <w:shd w:val="clear" w:color="auto" w:fill="auto"/>
        <w:spacing w:after="0"/>
        <w:ind w:firstLine="500"/>
      </w:pPr>
      <w:r>
        <w:t xml:space="preserve">JELENIA GÓRA, Księgarnia PSK, ul. M. </w:t>
      </w:r>
      <w:r>
        <w:t>Konopnickiej nr 11.</w:t>
      </w:r>
    </w:p>
    <w:p w:rsidR="00C31564" w:rsidRDefault="00C31564">
      <w:pPr>
        <w:rPr>
          <w:sz w:val="2"/>
          <w:szCs w:val="2"/>
        </w:rPr>
      </w:pPr>
    </w:p>
    <w:sectPr w:rsidR="00C31564" w:rsidSect="00C31564">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8D3" w:rsidRDefault="009538D3" w:rsidP="00C31564">
      <w:r>
        <w:separator/>
      </w:r>
    </w:p>
  </w:endnote>
  <w:endnote w:type="continuationSeparator" w:id="0">
    <w:p w:rsidR="009538D3" w:rsidRDefault="009538D3" w:rsidP="00C31564">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8D3" w:rsidRDefault="009538D3">
      <w:r>
        <w:separator/>
      </w:r>
    </w:p>
  </w:footnote>
  <w:footnote w:type="continuationSeparator" w:id="0">
    <w:p w:rsidR="009538D3" w:rsidRDefault="009538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B9675D"/>
    <w:multiLevelType w:val="multilevel"/>
    <w:tmpl w:val="4888FDFE"/>
    <w:lvl w:ilvl="0">
      <w:start w:val="2"/>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2403962"/>
    <w:multiLevelType w:val="multilevel"/>
    <w:tmpl w:val="4B7EB78C"/>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8E356A1"/>
    <w:multiLevelType w:val="multilevel"/>
    <w:tmpl w:val="4E5697E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C31564"/>
    <w:rsid w:val="009538D3"/>
    <w:rsid w:val="00B75AB6"/>
    <w:rsid w:val="00C3156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3156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31564"/>
    <w:rPr>
      <w:color w:val="0066CC"/>
      <w:u w:val="single"/>
    </w:rPr>
  </w:style>
  <w:style w:type="character" w:customStyle="1" w:styleId="Teksttreci3">
    <w:name w:val="Tekst treści (3)_"/>
    <w:basedOn w:val="Domylnaczcionkaakapitu"/>
    <w:link w:val="Teksttreci30"/>
    <w:rsid w:val="00C31564"/>
    <w:rPr>
      <w:rFonts w:ascii="Segoe UI" w:eastAsia="Segoe UI" w:hAnsi="Segoe UI" w:cs="Segoe UI"/>
      <w:b w:val="0"/>
      <w:bCs w:val="0"/>
      <w:i w:val="0"/>
      <w:iCs w:val="0"/>
      <w:smallCaps w:val="0"/>
      <w:strike w:val="0"/>
      <w:sz w:val="32"/>
      <w:szCs w:val="32"/>
      <w:u w:val="none"/>
    </w:rPr>
  </w:style>
  <w:style w:type="character" w:customStyle="1" w:styleId="Teksttreci4">
    <w:name w:val="Tekst treści (4)_"/>
    <w:basedOn w:val="Domylnaczcionkaakapitu"/>
    <w:link w:val="Teksttreci40"/>
    <w:rsid w:val="00C31564"/>
    <w:rPr>
      <w:rFonts w:ascii="Segoe UI" w:eastAsia="Segoe UI" w:hAnsi="Segoe UI" w:cs="Segoe UI"/>
      <w:b w:val="0"/>
      <w:bCs w:val="0"/>
      <w:i w:val="0"/>
      <w:iCs w:val="0"/>
      <w:smallCaps w:val="0"/>
      <w:strike w:val="0"/>
      <w:spacing w:val="120"/>
      <w:sz w:val="28"/>
      <w:szCs w:val="28"/>
      <w:u w:val="none"/>
    </w:rPr>
  </w:style>
  <w:style w:type="character" w:customStyle="1" w:styleId="Teksttreci4Odstpy0pt">
    <w:name w:val="Tekst treści (4) + Odstępy 0 pt"/>
    <w:basedOn w:val="Teksttreci4"/>
    <w:rsid w:val="00C31564"/>
    <w:rPr>
      <w:color w:val="000000"/>
      <w:spacing w:val="0"/>
      <w:w w:val="100"/>
      <w:position w:val="0"/>
      <w:lang w:val="pl-PL" w:eastAsia="pl-PL" w:bidi="pl-PL"/>
    </w:rPr>
  </w:style>
  <w:style w:type="character" w:customStyle="1" w:styleId="Teksttreci416ptOdstpy3pt">
    <w:name w:val="Tekst treści (4) + 16 pt;Odstępy 3 pt"/>
    <w:basedOn w:val="Teksttreci4"/>
    <w:rsid w:val="00C31564"/>
    <w:rPr>
      <w:color w:val="000000"/>
      <w:spacing w:val="60"/>
      <w:w w:val="100"/>
      <w:position w:val="0"/>
      <w:sz w:val="32"/>
      <w:szCs w:val="32"/>
      <w:lang w:val="pl-PL" w:eastAsia="pl-PL" w:bidi="pl-PL"/>
    </w:rPr>
  </w:style>
  <w:style w:type="character" w:customStyle="1" w:styleId="Nagweklubstopka3">
    <w:name w:val="Nagłówek lub stopka (3)_"/>
    <w:basedOn w:val="Domylnaczcionkaakapitu"/>
    <w:link w:val="Nagweklubstopka30"/>
    <w:rsid w:val="00C31564"/>
    <w:rPr>
      <w:b w:val="0"/>
      <w:bCs w:val="0"/>
      <w:i w:val="0"/>
      <w:iCs w:val="0"/>
      <w:smallCaps w:val="0"/>
      <w:strike w:val="0"/>
      <w:spacing w:val="0"/>
      <w:sz w:val="19"/>
      <w:szCs w:val="19"/>
      <w:u w:val="none"/>
    </w:rPr>
  </w:style>
  <w:style w:type="character" w:customStyle="1" w:styleId="Nagweklubstopka3Odstpy4pt">
    <w:name w:val="Nagłówek lub stopka (3) + Odstępy 4 pt"/>
    <w:basedOn w:val="Nagweklubstopka3"/>
    <w:rsid w:val="00C31564"/>
    <w:rPr>
      <w:rFonts w:ascii="Arial Unicode MS" w:eastAsia="Arial Unicode MS" w:hAnsi="Arial Unicode MS" w:cs="Arial Unicode MS"/>
      <w:color w:val="000000"/>
      <w:spacing w:val="90"/>
      <w:w w:val="100"/>
      <w:position w:val="0"/>
      <w:lang w:val="cs-CZ" w:eastAsia="cs-CZ" w:bidi="cs-CZ"/>
    </w:rPr>
  </w:style>
  <w:style w:type="character" w:customStyle="1" w:styleId="Teksttreci5">
    <w:name w:val="Tekst treści (5)_"/>
    <w:basedOn w:val="Domylnaczcionkaakapitu"/>
    <w:link w:val="Teksttreci50"/>
    <w:rsid w:val="00C31564"/>
    <w:rPr>
      <w:rFonts w:ascii="Bookman Old Style" w:eastAsia="Bookman Old Style" w:hAnsi="Bookman Old Style" w:cs="Bookman Old Style"/>
      <w:b w:val="0"/>
      <w:bCs w:val="0"/>
      <w:i w:val="0"/>
      <w:iCs w:val="0"/>
      <w:smallCaps w:val="0"/>
      <w:strike w:val="0"/>
      <w:sz w:val="19"/>
      <w:szCs w:val="19"/>
      <w:u w:val="none"/>
    </w:rPr>
  </w:style>
  <w:style w:type="character" w:customStyle="1" w:styleId="Spistreci">
    <w:name w:val="Spis treści_"/>
    <w:basedOn w:val="Domylnaczcionkaakapitu"/>
    <w:link w:val="Spistreci0"/>
    <w:rsid w:val="00C31564"/>
    <w:rPr>
      <w:rFonts w:ascii="Bookman Old Style" w:eastAsia="Bookman Old Style" w:hAnsi="Bookman Old Style" w:cs="Bookman Old Style"/>
      <w:b w:val="0"/>
      <w:bCs w:val="0"/>
      <w:i w:val="0"/>
      <w:iCs w:val="0"/>
      <w:smallCaps w:val="0"/>
      <w:strike w:val="0"/>
      <w:sz w:val="19"/>
      <w:szCs w:val="19"/>
      <w:u w:val="none"/>
    </w:rPr>
  </w:style>
  <w:style w:type="character" w:customStyle="1" w:styleId="Nagweklubstopka">
    <w:name w:val="Nagłówek lub stopka_"/>
    <w:basedOn w:val="Domylnaczcionkaakapitu"/>
    <w:link w:val="Nagweklubstopka0"/>
    <w:rsid w:val="00C31564"/>
    <w:rPr>
      <w:rFonts w:ascii="Bookman Old Style" w:eastAsia="Bookman Old Style" w:hAnsi="Bookman Old Style" w:cs="Bookman Old Style"/>
      <w:b w:val="0"/>
      <w:bCs w:val="0"/>
      <w:i w:val="0"/>
      <w:iCs w:val="0"/>
      <w:smallCaps w:val="0"/>
      <w:strike w:val="0"/>
      <w:sz w:val="20"/>
      <w:szCs w:val="20"/>
      <w:u w:val="none"/>
    </w:rPr>
  </w:style>
  <w:style w:type="character" w:customStyle="1" w:styleId="Nagwek1">
    <w:name w:val="Nagłówek #1_"/>
    <w:basedOn w:val="Domylnaczcionkaakapitu"/>
    <w:link w:val="Nagwek10"/>
    <w:rsid w:val="00C31564"/>
    <w:rPr>
      <w:rFonts w:ascii="Bookman Old Style" w:eastAsia="Bookman Old Style" w:hAnsi="Bookman Old Style" w:cs="Bookman Old Style"/>
      <w:b w:val="0"/>
      <w:bCs w:val="0"/>
      <w:i w:val="0"/>
      <w:iCs w:val="0"/>
      <w:smallCaps w:val="0"/>
      <w:strike w:val="0"/>
      <w:spacing w:val="120"/>
      <w:sz w:val="64"/>
      <w:szCs w:val="64"/>
      <w:u w:val="none"/>
    </w:rPr>
  </w:style>
  <w:style w:type="character" w:customStyle="1" w:styleId="Teksttreci6">
    <w:name w:val="Tekst treści (6)_"/>
    <w:basedOn w:val="Domylnaczcionkaakapitu"/>
    <w:link w:val="Teksttreci60"/>
    <w:rsid w:val="00C31564"/>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6Odstpy-1pt">
    <w:name w:val="Tekst treści (6) + Odstępy -1 pt"/>
    <w:basedOn w:val="Teksttreci6"/>
    <w:rsid w:val="00C31564"/>
    <w:rPr>
      <w:color w:val="000000"/>
      <w:spacing w:val="-20"/>
      <w:w w:val="100"/>
      <w:position w:val="0"/>
      <w:lang w:val="pl-PL" w:eastAsia="pl-PL" w:bidi="pl-PL"/>
    </w:rPr>
  </w:style>
  <w:style w:type="character" w:customStyle="1" w:styleId="Stopka">
    <w:name w:val="Stopka_"/>
    <w:basedOn w:val="Domylnaczcionkaakapitu"/>
    <w:link w:val="Stopka1"/>
    <w:rsid w:val="00C31564"/>
    <w:rPr>
      <w:rFonts w:ascii="Bookman Old Style" w:eastAsia="Bookman Old Style" w:hAnsi="Bookman Old Style" w:cs="Bookman Old Style"/>
      <w:b/>
      <w:bCs/>
      <w:i w:val="0"/>
      <w:iCs w:val="0"/>
      <w:smallCaps w:val="0"/>
      <w:strike w:val="0"/>
      <w:sz w:val="22"/>
      <w:szCs w:val="22"/>
      <w:u w:val="none"/>
    </w:rPr>
  </w:style>
  <w:style w:type="character" w:customStyle="1" w:styleId="Stopka2">
    <w:name w:val="Stopka (2)_"/>
    <w:basedOn w:val="Domylnaczcionkaakapitu"/>
    <w:link w:val="Stopka20"/>
    <w:rsid w:val="00C31564"/>
    <w:rPr>
      <w:rFonts w:ascii="Bookman Old Style" w:eastAsia="Bookman Old Style" w:hAnsi="Bookman Old Style" w:cs="Bookman Old Style"/>
      <w:b w:val="0"/>
      <w:bCs w:val="0"/>
      <w:i w:val="0"/>
      <w:iCs w:val="0"/>
      <w:smallCaps w:val="0"/>
      <w:strike w:val="0"/>
      <w:sz w:val="19"/>
      <w:szCs w:val="19"/>
      <w:u w:val="none"/>
    </w:rPr>
  </w:style>
  <w:style w:type="character" w:customStyle="1" w:styleId="Nagweklubstopka31">
    <w:name w:val="Nagłówek lub stopka (3)"/>
    <w:basedOn w:val="Nagweklubstopka3"/>
    <w:rsid w:val="00C31564"/>
    <w:rPr>
      <w:rFonts w:ascii="Arial Unicode MS" w:eastAsia="Arial Unicode MS" w:hAnsi="Arial Unicode MS" w:cs="Arial Unicode MS"/>
      <w:color w:val="000000"/>
      <w:w w:val="100"/>
      <w:position w:val="0"/>
      <w:lang w:val="pl-PL" w:eastAsia="pl-PL" w:bidi="pl-PL"/>
    </w:rPr>
  </w:style>
  <w:style w:type="character" w:customStyle="1" w:styleId="Teksttreci2">
    <w:name w:val="Tekst treści (2)_"/>
    <w:basedOn w:val="Domylnaczcionkaakapitu"/>
    <w:link w:val="Teksttreci20"/>
    <w:rsid w:val="00C31564"/>
    <w:rPr>
      <w:rFonts w:ascii="Bookman Old Style" w:eastAsia="Bookman Old Style" w:hAnsi="Bookman Old Style" w:cs="Bookman Old Style"/>
      <w:b/>
      <w:bCs/>
      <w:i w:val="0"/>
      <w:iCs w:val="0"/>
      <w:smallCaps w:val="0"/>
      <w:strike w:val="0"/>
      <w:sz w:val="22"/>
      <w:szCs w:val="22"/>
      <w:u w:val="none"/>
    </w:rPr>
  </w:style>
  <w:style w:type="character" w:customStyle="1" w:styleId="Teksttreci21">
    <w:name w:val="Tekst treści (2)"/>
    <w:basedOn w:val="Teksttreci2"/>
    <w:rsid w:val="00C31564"/>
    <w:rPr>
      <w:color w:val="000000"/>
      <w:spacing w:val="0"/>
      <w:w w:val="100"/>
      <w:position w:val="0"/>
      <w:lang w:val="pl-PL" w:eastAsia="pl-PL" w:bidi="pl-PL"/>
    </w:rPr>
  </w:style>
  <w:style w:type="character" w:customStyle="1" w:styleId="Teksttreci212ptBezpogrubieniaKursywa">
    <w:name w:val="Tekst treści (2) + 12 pt;Bez pogrubienia;Kursywa"/>
    <w:basedOn w:val="Teksttreci2"/>
    <w:rsid w:val="00C31564"/>
    <w:rPr>
      <w:b/>
      <w:bCs/>
      <w:i/>
      <w:iCs/>
      <w:color w:val="000000"/>
      <w:spacing w:val="0"/>
      <w:w w:val="100"/>
      <w:position w:val="0"/>
      <w:sz w:val="24"/>
      <w:szCs w:val="24"/>
      <w:lang w:val="pl-PL" w:eastAsia="pl-PL" w:bidi="pl-PL"/>
    </w:rPr>
  </w:style>
  <w:style w:type="character" w:customStyle="1" w:styleId="Nagweklubstopka4">
    <w:name w:val="Nagłówek lub stopka (4)_"/>
    <w:basedOn w:val="Domylnaczcionkaakapitu"/>
    <w:link w:val="Nagweklubstopka40"/>
    <w:rsid w:val="00C31564"/>
    <w:rPr>
      <w:rFonts w:ascii="Segoe UI" w:eastAsia="Segoe UI" w:hAnsi="Segoe UI" w:cs="Segoe UI"/>
      <w:b w:val="0"/>
      <w:bCs w:val="0"/>
      <w:i w:val="0"/>
      <w:iCs w:val="0"/>
      <w:smallCaps w:val="0"/>
      <w:strike w:val="0"/>
      <w:sz w:val="18"/>
      <w:szCs w:val="18"/>
      <w:u w:val="none"/>
    </w:rPr>
  </w:style>
  <w:style w:type="character" w:customStyle="1" w:styleId="Teksttreci2Odstpy5pt">
    <w:name w:val="Tekst treści (2) + Odstępy 5 pt"/>
    <w:basedOn w:val="Teksttreci2"/>
    <w:rsid w:val="00C31564"/>
    <w:rPr>
      <w:color w:val="000000"/>
      <w:spacing w:val="100"/>
      <w:w w:val="100"/>
      <w:position w:val="0"/>
      <w:lang w:val="pl-PL" w:eastAsia="pl-PL" w:bidi="pl-PL"/>
    </w:rPr>
  </w:style>
  <w:style w:type="character" w:customStyle="1" w:styleId="Teksttreci7">
    <w:name w:val="Tekst treści (7)_"/>
    <w:basedOn w:val="Domylnaczcionkaakapitu"/>
    <w:link w:val="Teksttreci70"/>
    <w:rsid w:val="00C31564"/>
    <w:rPr>
      <w:rFonts w:ascii="Bookman Old Style" w:eastAsia="Bookman Old Style" w:hAnsi="Bookman Old Style" w:cs="Bookman Old Style"/>
      <w:b w:val="0"/>
      <w:bCs w:val="0"/>
      <w:i/>
      <w:iCs/>
      <w:smallCaps w:val="0"/>
      <w:strike w:val="0"/>
      <w:u w:val="none"/>
    </w:rPr>
  </w:style>
  <w:style w:type="character" w:customStyle="1" w:styleId="Nagweklubstopka5">
    <w:name w:val="Nagłówek lub stopka (5)_"/>
    <w:basedOn w:val="Domylnaczcionkaakapitu"/>
    <w:link w:val="Nagweklubstopka50"/>
    <w:rsid w:val="00C31564"/>
    <w:rPr>
      <w:rFonts w:ascii="Segoe UI" w:eastAsia="Segoe UI" w:hAnsi="Segoe UI" w:cs="Segoe UI"/>
      <w:b w:val="0"/>
      <w:bCs w:val="0"/>
      <w:i w:val="0"/>
      <w:iCs w:val="0"/>
      <w:smallCaps w:val="0"/>
      <w:strike w:val="0"/>
      <w:sz w:val="20"/>
      <w:szCs w:val="20"/>
      <w:u w:val="none"/>
    </w:rPr>
  </w:style>
  <w:style w:type="character" w:customStyle="1" w:styleId="Teksttreci2Odstpy3pt">
    <w:name w:val="Tekst treści (2) + Odstępy 3 pt"/>
    <w:basedOn w:val="Teksttreci2"/>
    <w:rsid w:val="00C31564"/>
    <w:rPr>
      <w:color w:val="000000"/>
      <w:spacing w:val="70"/>
      <w:w w:val="100"/>
      <w:position w:val="0"/>
      <w:lang w:val="pl-PL" w:eastAsia="pl-PL" w:bidi="pl-PL"/>
    </w:rPr>
  </w:style>
  <w:style w:type="character" w:customStyle="1" w:styleId="Teksttreci510ptKursywa">
    <w:name w:val="Tekst treści (5) + 10 pt;Kursywa"/>
    <w:basedOn w:val="Teksttreci5"/>
    <w:rsid w:val="00C31564"/>
    <w:rPr>
      <w:i/>
      <w:iCs/>
      <w:color w:val="000000"/>
      <w:spacing w:val="0"/>
      <w:w w:val="100"/>
      <w:position w:val="0"/>
      <w:sz w:val="20"/>
      <w:szCs w:val="20"/>
      <w:lang w:val="pl-PL" w:eastAsia="pl-PL" w:bidi="pl-PL"/>
    </w:rPr>
  </w:style>
  <w:style w:type="character" w:customStyle="1" w:styleId="Stopka210ptKursywa">
    <w:name w:val="Stopka (2) + 10 pt;Kursywa"/>
    <w:basedOn w:val="Stopka2"/>
    <w:rsid w:val="00C31564"/>
    <w:rPr>
      <w:i/>
      <w:iCs/>
      <w:color w:val="000000"/>
      <w:spacing w:val="0"/>
      <w:w w:val="100"/>
      <w:position w:val="0"/>
      <w:sz w:val="20"/>
      <w:szCs w:val="20"/>
      <w:lang w:val="pl-PL" w:eastAsia="pl-PL" w:bidi="pl-PL"/>
    </w:rPr>
  </w:style>
  <w:style w:type="character" w:customStyle="1" w:styleId="NagweklubstopkaBookAntiqua95ptKursywaOdstpy-1pt">
    <w:name w:val="Nagłówek lub stopka + Book Antiqua;9;5 pt;Kursywa;Odstępy -1 pt"/>
    <w:basedOn w:val="Nagweklubstopka"/>
    <w:rsid w:val="00C31564"/>
    <w:rPr>
      <w:rFonts w:ascii="Book Antiqua" w:eastAsia="Book Antiqua" w:hAnsi="Book Antiqua" w:cs="Book Antiqua"/>
      <w:i/>
      <w:iCs/>
      <w:color w:val="000000"/>
      <w:spacing w:val="-30"/>
      <w:w w:val="100"/>
      <w:position w:val="0"/>
      <w:sz w:val="19"/>
      <w:szCs w:val="19"/>
      <w:lang w:val="cs-CZ" w:eastAsia="cs-CZ" w:bidi="cs-CZ"/>
    </w:rPr>
  </w:style>
  <w:style w:type="character" w:customStyle="1" w:styleId="PogrubienieTeksttreci711ptBezkursywy">
    <w:name w:val="Pogrubienie;Tekst treści (7) + 11 pt;Bez kursywy"/>
    <w:basedOn w:val="Teksttreci7"/>
    <w:rsid w:val="00C31564"/>
    <w:rPr>
      <w:b/>
      <w:bCs/>
      <w:i/>
      <w:iCs/>
      <w:color w:val="000000"/>
      <w:spacing w:val="0"/>
      <w:w w:val="100"/>
      <w:position w:val="0"/>
      <w:sz w:val="22"/>
      <w:szCs w:val="22"/>
      <w:lang w:val="pl-PL" w:eastAsia="pl-PL" w:bidi="pl-PL"/>
    </w:rPr>
  </w:style>
  <w:style w:type="character" w:customStyle="1" w:styleId="Teksttreci212ptBezpogrubienia">
    <w:name w:val="Tekst treści (2) + 12 pt;Bez pogrubienia"/>
    <w:basedOn w:val="Teksttreci2"/>
    <w:rsid w:val="00C31564"/>
    <w:rPr>
      <w:b/>
      <w:bCs/>
      <w:color w:val="000000"/>
      <w:spacing w:val="0"/>
      <w:w w:val="100"/>
      <w:position w:val="0"/>
      <w:sz w:val="24"/>
      <w:szCs w:val="24"/>
      <w:lang w:val="pl-PL" w:eastAsia="pl-PL" w:bidi="pl-PL"/>
    </w:rPr>
  </w:style>
  <w:style w:type="character" w:customStyle="1" w:styleId="Teksttreci212ptBezpogrubieniaKursywa0">
    <w:name w:val="Tekst treści (2) + 12 pt;Bez pogrubienia;Kursywa"/>
    <w:basedOn w:val="Teksttreci2"/>
    <w:rsid w:val="00C31564"/>
    <w:rPr>
      <w:b/>
      <w:bCs/>
      <w:i/>
      <w:iCs/>
      <w:color w:val="000000"/>
      <w:spacing w:val="0"/>
      <w:w w:val="100"/>
      <w:position w:val="0"/>
      <w:sz w:val="24"/>
      <w:szCs w:val="24"/>
      <w:lang w:val="pl-PL" w:eastAsia="pl-PL" w:bidi="pl-PL"/>
    </w:rPr>
  </w:style>
  <w:style w:type="character" w:customStyle="1" w:styleId="Stopka3">
    <w:name w:val="Stopka (3)_"/>
    <w:basedOn w:val="Domylnaczcionkaakapitu"/>
    <w:link w:val="Stopka30"/>
    <w:rsid w:val="00C31564"/>
    <w:rPr>
      <w:rFonts w:ascii="Bookman Old Style" w:eastAsia="Bookman Old Style" w:hAnsi="Bookman Old Style" w:cs="Bookman Old Style"/>
      <w:b w:val="0"/>
      <w:bCs w:val="0"/>
      <w:i w:val="0"/>
      <w:iCs w:val="0"/>
      <w:smallCaps w:val="0"/>
      <w:strike w:val="0"/>
      <w:sz w:val="20"/>
      <w:szCs w:val="20"/>
      <w:u w:val="none"/>
    </w:rPr>
  </w:style>
  <w:style w:type="character" w:customStyle="1" w:styleId="Stopka395ptKursywaOdstpy1pt">
    <w:name w:val="Stopka (3) + 9;5 pt;Kursywa;Odstępy 1 pt"/>
    <w:basedOn w:val="Stopka3"/>
    <w:rsid w:val="00C31564"/>
    <w:rPr>
      <w:i/>
      <w:iCs/>
      <w:color w:val="000000"/>
      <w:spacing w:val="30"/>
      <w:w w:val="100"/>
      <w:position w:val="0"/>
      <w:sz w:val="19"/>
      <w:szCs w:val="19"/>
      <w:lang w:val="pl-PL" w:eastAsia="pl-PL" w:bidi="pl-PL"/>
    </w:rPr>
  </w:style>
  <w:style w:type="character" w:customStyle="1" w:styleId="Teksttreci8">
    <w:name w:val="Tekst treści (8)_"/>
    <w:basedOn w:val="Domylnaczcionkaakapitu"/>
    <w:link w:val="Teksttreci80"/>
    <w:rsid w:val="00C31564"/>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2Odstpy2pt">
    <w:name w:val="Tekst treści (2) + Odstępy 2 pt"/>
    <w:basedOn w:val="Teksttreci2"/>
    <w:rsid w:val="00C31564"/>
    <w:rPr>
      <w:color w:val="000000"/>
      <w:spacing w:val="40"/>
      <w:w w:val="100"/>
      <w:position w:val="0"/>
      <w:lang w:val="pl-PL" w:eastAsia="pl-PL" w:bidi="pl-PL"/>
    </w:rPr>
  </w:style>
  <w:style w:type="character" w:customStyle="1" w:styleId="Nagweklubstopka1">
    <w:name w:val="Nagłówek lub stopka"/>
    <w:basedOn w:val="Nagweklubstopka"/>
    <w:rsid w:val="00C31564"/>
    <w:rPr>
      <w:color w:val="000000"/>
      <w:spacing w:val="0"/>
      <w:w w:val="100"/>
      <w:position w:val="0"/>
      <w:u w:val="single"/>
      <w:lang w:val="pl-PL" w:eastAsia="pl-PL" w:bidi="pl-PL"/>
    </w:rPr>
  </w:style>
  <w:style w:type="character" w:customStyle="1" w:styleId="Nagweklubstopka2">
    <w:name w:val="Nagłówek lub stopka"/>
    <w:basedOn w:val="Nagweklubstopka"/>
    <w:rsid w:val="00C31564"/>
    <w:rPr>
      <w:color w:val="000000"/>
      <w:spacing w:val="0"/>
      <w:w w:val="100"/>
      <w:position w:val="0"/>
    </w:rPr>
  </w:style>
  <w:style w:type="character" w:customStyle="1" w:styleId="Teksttreci213ptBezpogrubienia">
    <w:name w:val="Tekst treści (2) + 13 pt;Bez pogrubienia"/>
    <w:basedOn w:val="Teksttreci2"/>
    <w:rsid w:val="00C31564"/>
    <w:rPr>
      <w:b/>
      <w:bCs/>
      <w:color w:val="000000"/>
      <w:spacing w:val="0"/>
      <w:w w:val="100"/>
      <w:position w:val="0"/>
      <w:sz w:val="26"/>
      <w:szCs w:val="26"/>
      <w:lang w:val="pl-PL" w:eastAsia="pl-PL" w:bidi="pl-PL"/>
    </w:rPr>
  </w:style>
  <w:style w:type="character" w:customStyle="1" w:styleId="Teksttreci295ptBezpogrubienia">
    <w:name w:val="Tekst treści (2) + 9;5 pt;Bez pogrubienia"/>
    <w:basedOn w:val="Teksttreci2"/>
    <w:rsid w:val="00C31564"/>
    <w:rPr>
      <w:b/>
      <w:bCs/>
      <w:color w:val="000000"/>
      <w:spacing w:val="0"/>
      <w:w w:val="100"/>
      <w:position w:val="0"/>
      <w:sz w:val="19"/>
      <w:szCs w:val="19"/>
      <w:lang w:val="en-US" w:eastAsia="en-US" w:bidi="en-US"/>
    </w:rPr>
  </w:style>
  <w:style w:type="character" w:customStyle="1" w:styleId="Teksttreci213ptBezpogrubieniaKursywa">
    <w:name w:val="Tekst treści (2) + 13 pt;Bez pogrubienia;Kursywa"/>
    <w:basedOn w:val="Teksttreci2"/>
    <w:rsid w:val="00C31564"/>
    <w:rPr>
      <w:b/>
      <w:bCs/>
      <w:i/>
      <w:iCs/>
      <w:color w:val="000000"/>
      <w:spacing w:val="0"/>
      <w:w w:val="100"/>
      <w:position w:val="0"/>
      <w:sz w:val="26"/>
      <w:szCs w:val="26"/>
      <w:lang w:val="pl-PL" w:eastAsia="pl-PL" w:bidi="pl-PL"/>
    </w:rPr>
  </w:style>
  <w:style w:type="character" w:customStyle="1" w:styleId="Teksttreci213ptBezpogrubienia0">
    <w:name w:val="Tekst treści (2) + 13 pt;Bez pogrubienia"/>
    <w:basedOn w:val="Teksttreci2"/>
    <w:rsid w:val="00C31564"/>
    <w:rPr>
      <w:b/>
      <w:bCs/>
      <w:color w:val="000000"/>
      <w:spacing w:val="0"/>
      <w:w w:val="100"/>
      <w:position w:val="0"/>
      <w:sz w:val="26"/>
      <w:szCs w:val="26"/>
      <w:lang w:val="pl-PL" w:eastAsia="pl-PL" w:bidi="pl-PL"/>
    </w:rPr>
  </w:style>
  <w:style w:type="character" w:customStyle="1" w:styleId="Stopka31">
    <w:name w:val="Stopka (3)"/>
    <w:basedOn w:val="Stopka3"/>
    <w:rsid w:val="00C31564"/>
    <w:rPr>
      <w:color w:val="000000"/>
      <w:spacing w:val="0"/>
      <w:w w:val="100"/>
      <w:position w:val="0"/>
      <w:lang w:val="pl-PL" w:eastAsia="pl-PL" w:bidi="pl-PL"/>
    </w:rPr>
  </w:style>
  <w:style w:type="character" w:customStyle="1" w:styleId="Podpisobrazu">
    <w:name w:val="Podpis obrazu_"/>
    <w:basedOn w:val="Domylnaczcionkaakapitu"/>
    <w:link w:val="Podpisobrazu0"/>
    <w:rsid w:val="00C31564"/>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12ptKursywa">
    <w:name w:val="Tekst treści (2) + 12 pt;Kursywa"/>
    <w:basedOn w:val="Teksttreci2"/>
    <w:rsid w:val="00C31564"/>
    <w:rPr>
      <w:i/>
      <w:iCs/>
      <w:color w:val="000000"/>
      <w:spacing w:val="0"/>
      <w:w w:val="100"/>
      <w:position w:val="0"/>
      <w:sz w:val="24"/>
      <w:szCs w:val="24"/>
      <w:lang w:val="pl-PL" w:eastAsia="pl-PL" w:bidi="pl-PL"/>
    </w:rPr>
  </w:style>
  <w:style w:type="character" w:customStyle="1" w:styleId="Teksttreci9">
    <w:name w:val="Tekst treści (9)_"/>
    <w:basedOn w:val="Domylnaczcionkaakapitu"/>
    <w:link w:val="Teksttreci90"/>
    <w:rsid w:val="00C31564"/>
    <w:rPr>
      <w:b w:val="0"/>
      <w:bCs w:val="0"/>
      <w:i w:val="0"/>
      <w:iCs w:val="0"/>
      <w:smallCaps w:val="0"/>
      <w:strike w:val="0"/>
      <w:sz w:val="10"/>
      <w:szCs w:val="10"/>
      <w:u w:val="none"/>
    </w:rPr>
  </w:style>
  <w:style w:type="character" w:customStyle="1" w:styleId="Teksttreci10">
    <w:name w:val="Tekst treści (10)_"/>
    <w:basedOn w:val="Domylnaczcionkaakapitu"/>
    <w:link w:val="Teksttreci100"/>
    <w:rsid w:val="00C31564"/>
    <w:rPr>
      <w:rFonts w:ascii="Bookman Old Style" w:eastAsia="Bookman Old Style" w:hAnsi="Bookman Old Style" w:cs="Bookman Old Style"/>
      <w:b w:val="0"/>
      <w:bCs w:val="0"/>
      <w:i/>
      <w:iCs/>
      <w:smallCaps w:val="0"/>
      <w:strike w:val="0"/>
      <w:sz w:val="20"/>
      <w:szCs w:val="20"/>
      <w:u w:val="none"/>
    </w:rPr>
  </w:style>
  <w:style w:type="character" w:customStyle="1" w:styleId="Teksttreci11">
    <w:name w:val="Tekst treści (11)_"/>
    <w:basedOn w:val="Domylnaczcionkaakapitu"/>
    <w:link w:val="Teksttreci110"/>
    <w:rsid w:val="00C31564"/>
    <w:rPr>
      <w:rFonts w:ascii="Segoe UI" w:eastAsia="Segoe UI" w:hAnsi="Segoe UI" w:cs="Segoe UI"/>
      <w:b w:val="0"/>
      <w:bCs w:val="0"/>
      <w:i w:val="0"/>
      <w:iCs w:val="0"/>
      <w:smallCaps w:val="0"/>
      <w:strike w:val="0"/>
      <w:sz w:val="30"/>
      <w:szCs w:val="30"/>
      <w:u w:val="none"/>
    </w:rPr>
  </w:style>
  <w:style w:type="character" w:customStyle="1" w:styleId="Nagweklubstopka32">
    <w:name w:val="Nagłówek lub stopka (3)"/>
    <w:basedOn w:val="Nagweklubstopka3"/>
    <w:rsid w:val="00C31564"/>
    <w:rPr>
      <w:rFonts w:ascii="Arial Unicode MS" w:eastAsia="Arial Unicode MS" w:hAnsi="Arial Unicode MS" w:cs="Arial Unicode MS"/>
      <w:color w:val="000000"/>
      <w:spacing w:val="0"/>
      <w:w w:val="100"/>
      <w:position w:val="0"/>
      <w:lang w:val="pl-PL" w:eastAsia="pl-PL" w:bidi="pl-PL"/>
    </w:rPr>
  </w:style>
  <w:style w:type="character" w:customStyle="1" w:styleId="Nagweklubstopka7">
    <w:name w:val="Nagłówek lub stopka (7)_"/>
    <w:basedOn w:val="Domylnaczcionkaakapitu"/>
    <w:link w:val="Nagweklubstopka70"/>
    <w:rsid w:val="00C31564"/>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12">
    <w:name w:val="Tekst treści (12)_"/>
    <w:basedOn w:val="Domylnaczcionkaakapitu"/>
    <w:link w:val="Teksttreci120"/>
    <w:rsid w:val="00C31564"/>
    <w:rPr>
      <w:rFonts w:ascii="Verdana" w:eastAsia="Verdana" w:hAnsi="Verdana" w:cs="Verdana"/>
      <w:b w:val="0"/>
      <w:bCs w:val="0"/>
      <w:i/>
      <w:iCs/>
      <w:smallCaps w:val="0"/>
      <w:strike w:val="0"/>
      <w:sz w:val="24"/>
      <w:szCs w:val="24"/>
      <w:u w:val="none"/>
    </w:rPr>
  </w:style>
  <w:style w:type="character" w:customStyle="1" w:styleId="Nagweklubstopka71">
    <w:name w:val="Nagłówek lub stopka (7)"/>
    <w:basedOn w:val="Nagweklubstopka7"/>
    <w:rsid w:val="00C31564"/>
    <w:rPr>
      <w:color w:val="000000"/>
      <w:spacing w:val="0"/>
      <w:w w:val="100"/>
      <w:position w:val="0"/>
      <w:lang w:val="pl-PL" w:eastAsia="pl-PL" w:bidi="pl-PL"/>
    </w:rPr>
  </w:style>
  <w:style w:type="character" w:customStyle="1" w:styleId="Teksttreci22">
    <w:name w:val="Tekst treści (2)"/>
    <w:basedOn w:val="Teksttreci2"/>
    <w:rsid w:val="00C31564"/>
    <w:rPr>
      <w:color w:val="000000"/>
      <w:spacing w:val="0"/>
      <w:w w:val="100"/>
      <w:position w:val="0"/>
      <w:lang w:val="pl-PL" w:eastAsia="pl-PL" w:bidi="pl-PL"/>
    </w:rPr>
  </w:style>
  <w:style w:type="character" w:customStyle="1" w:styleId="Nagweklubstopka85pt">
    <w:name w:val="Nagłówek lub stopka + 8;5 pt"/>
    <w:basedOn w:val="Nagweklubstopka"/>
    <w:rsid w:val="00C31564"/>
    <w:rPr>
      <w:color w:val="000000"/>
      <w:spacing w:val="0"/>
      <w:w w:val="100"/>
      <w:position w:val="0"/>
      <w:sz w:val="17"/>
      <w:szCs w:val="17"/>
      <w:lang w:val="pl-PL" w:eastAsia="pl-PL" w:bidi="pl-PL"/>
    </w:rPr>
  </w:style>
  <w:style w:type="character" w:customStyle="1" w:styleId="Teksttreci61">
    <w:name w:val="Tekst treści (6)"/>
    <w:basedOn w:val="Teksttreci6"/>
    <w:rsid w:val="00C31564"/>
    <w:rPr>
      <w:color w:val="000000"/>
      <w:spacing w:val="0"/>
      <w:w w:val="100"/>
      <w:position w:val="0"/>
      <w:lang w:val="pl-PL" w:eastAsia="pl-PL" w:bidi="pl-PL"/>
    </w:rPr>
  </w:style>
  <w:style w:type="character" w:customStyle="1" w:styleId="Nagwek3">
    <w:name w:val="Nagłówek #3_"/>
    <w:basedOn w:val="Domylnaczcionkaakapitu"/>
    <w:link w:val="Nagwek30"/>
    <w:rsid w:val="00C31564"/>
    <w:rPr>
      <w:rFonts w:ascii="Bookman Old Style" w:eastAsia="Bookman Old Style" w:hAnsi="Bookman Old Style" w:cs="Bookman Old Style"/>
      <w:b w:val="0"/>
      <w:bCs w:val="0"/>
      <w:i w:val="0"/>
      <w:iCs w:val="0"/>
      <w:smallCaps w:val="0"/>
      <w:strike w:val="0"/>
      <w:spacing w:val="70"/>
      <w:sz w:val="30"/>
      <w:szCs w:val="30"/>
      <w:u w:val="none"/>
    </w:rPr>
  </w:style>
  <w:style w:type="character" w:customStyle="1" w:styleId="Teksttreci13">
    <w:name w:val="Tekst treści (13)_"/>
    <w:basedOn w:val="Domylnaczcionkaakapitu"/>
    <w:link w:val="Teksttreci130"/>
    <w:rsid w:val="00C31564"/>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3Odstpy4pt">
    <w:name w:val="Tekst treści (3) + Odstępy 4 pt"/>
    <w:basedOn w:val="Teksttreci3"/>
    <w:rsid w:val="00C31564"/>
    <w:rPr>
      <w:color w:val="000000"/>
      <w:spacing w:val="80"/>
      <w:w w:val="100"/>
      <w:position w:val="0"/>
      <w:lang w:val="pl-PL" w:eastAsia="pl-PL" w:bidi="pl-PL"/>
    </w:rPr>
  </w:style>
  <w:style w:type="character" w:customStyle="1" w:styleId="Nagwek2">
    <w:name w:val="Nagłówek #2_"/>
    <w:basedOn w:val="Domylnaczcionkaakapitu"/>
    <w:link w:val="Nagwek20"/>
    <w:rsid w:val="00C31564"/>
    <w:rPr>
      <w:rFonts w:ascii="Bookman Old Style" w:eastAsia="Bookman Old Style" w:hAnsi="Bookman Old Style" w:cs="Bookman Old Style"/>
      <w:b/>
      <w:bCs/>
      <w:i w:val="0"/>
      <w:iCs w:val="0"/>
      <w:smallCaps w:val="0"/>
      <w:strike w:val="0"/>
      <w:spacing w:val="50"/>
      <w:sz w:val="62"/>
      <w:szCs w:val="62"/>
      <w:u w:val="none"/>
    </w:rPr>
  </w:style>
  <w:style w:type="character" w:customStyle="1" w:styleId="Nagwek3Odstpy6pt">
    <w:name w:val="Nagłówek #3 + Odstępy 6 pt"/>
    <w:basedOn w:val="Nagwek3"/>
    <w:rsid w:val="00C31564"/>
    <w:rPr>
      <w:color w:val="000000"/>
      <w:spacing w:val="130"/>
      <w:w w:val="100"/>
      <w:position w:val="0"/>
      <w:lang w:val="pl-PL" w:eastAsia="pl-PL" w:bidi="pl-PL"/>
    </w:rPr>
  </w:style>
  <w:style w:type="character" w:customStyle="1" w:styleId="Teksttreci13Odstpy2pt">
    <w:name w:val="Tekst treści (13) + Odstępy 2 pt"/>
    <w:basedOn w:val="Teksttreci13"/>
    <w:rsid w:val="00C31564"/>
    <w:rPr>
      <w:color w:val="000000"/>
      <w:spacing w:val="40"/>
      <w:w w:val="100"/>
      <w:position w:val="0"/>
      <w:lang w:val="pl-PL" w:eastAsia="pl-PL" w:bidi="pl-PL"/>
    </w:rPr>
  </w:style>
  <w:style w:type="character" w:customStyle="1" w:styleId="Nagwek3Odstpy0pt">
    <w:name w:val="Nagłówek #3 + Odstępy 0 pt"/>
    <w:basedOn w:val="Nagwek3"/>
    <w:rsid w:val="00C31564"/>
    <w:rPr>
      <w:color w:val="000000"/>
      <w:spacing w:val="0"/>
      <w:w w:val="100"/>
      <w:position w:val="0"/>
      <w:lang w:val="fr-FR" w:eastAsia="fr-FR" w:bidi="fr-FR"/>
    </w:rPr>
  </w:style>
  <w:style w:type="paragraph" w:customStyle="1" w:styleId="Teksttreci30">
    <w:name w:val="Tekst treści (3)"/>
    <w:basedOn w:val="Normalny"/>
    <w:link w:val="Teksttreci3"/>
    <w:rsid w:val="00C31564"/>
    <w:pPr>
      <w:shd w:val="clear" w:color="auto" w:fill="FFFFFF"/>
      <w:spacing w:line="0" w:lineRule="atLeast"/>
    </w:pPr>
    <w:rPr>
      <w:rFonts w:ascii="Segoe UI" w:eastAsia="Segoe UI" w:hAnsi="Segoe UI" w:cs="Segoe UI"/>
      <w:sz w:val="32"/>
      <w:szCs w:val="32"/>
    </w:rPr>
  </w:style>
  <w:style w:type="paragraph" w:customStyle="1" w:styleId="Teksttreci40">
    <w:name w:val="Tekst treści (4)"/>
    <w:basedOn w:val="Normalny"/>
    <w:link w:val="Teksttreci4"/>
    <w:rsid w:val="00C31564"/>
    <w:pPr>
      <w:shd w:val="clear" w:color="auto" w:fill="FFFFFF"/>
      <w:spacing w:line="390" w:lineRule="exact"/>
      <w:ind w:hanging="1120"/>
    </w:pPr>
    <w:rPr>
      <w:rFonts w:ascii="Segoe UI" w:eastAsia="Segoe UI" w:hAnsi="Segoe UI" w:cs="Segoe UI"/>
      <w:spacing w:val="120"/>
      <w:sz w:val="28"/>
      <w:szCs w:val="28"/>
    </w:rPr>
  </w:style>
  <w:style w:type="paragraph" w:customStyle="1" w:styleId="Nagweklubstopka30">
    <w:name w:val="Nagłówek lub stopka (3)"/>
    <w:basedOn w:val="Normalny"/>
    <w:link w:val="Nagweklubstopka3"/>
    <w:rsid w:val="00C31564"/>
    <w:pPr>
      <w:shd w:val="clear" w:color="auto" w:fill="FFFFFF"/>
      <w:spacing w:line="0" w:lineRule="atLeast"/>
    </w:pPr>
    <w:rPr>
      <w:sz w:val="19"/>
      <w:szCs w:val="19"/>
    </w:rPr>
  </w:style>
  <w:style w:type="paragraph" w:customStyle="1" w:styleId="Teksttreci50">
    <w:name w:val="Tekst treści (5)"/>
    <w:basedOn w:val="Normalny"/>
    <w:link w:val="Teksttreci5"/>
    <w:rsid w:val="00C31564"/>
    <w:pPr>
      <w:shd w:val="clear" w:color="auto" w:fill="FFFFFF"/>
      <w:spacing w:after="240" w:line="0" w:lineRule="atLeast"/>
      <w:jc w:val="right"/>
    </w:pPr>
    <w:rPr>
      <w:rFonts w:ascii="Bookman Old Style" w:eastAsia="Bookman Old Style" w:hAnsi="Bookman Old Style" w:cs="Bookman Old Style"/>
      <w:sz w:val="19"/>
      <w:szCs w:val="19"/>
    </w:rPr>
  </w:style>
  <w:style w:type="paragraph" w:customStyle="1" w:styleId="Spistreci0">
    <w:name w:val="Spis treści"/>
    <w:basedOn w:val="Normalny"/>
    <w:link w:val="Spistreci"/>
    <w:rsid w:val="00C31564"/>
    <w:pPr>
      <w:shd w:val="clear" w:color="auto" w:fill="FFFFFF"/>
      <w:spacing w:after="60" w:line="0" w:lineRule="atLeast"/>
      <w:ind w:hanging="440"/>
      <w:jc w:val="both"/>
    </w:pPr>
    <w:rPr>
      <w:rFonts w:ascii="Bookman Old Style" w:eastAsia="Bookman Old Style" w:hAnsi="Bookman Old Style" w:cs="Bookman Old Style"/>
      <w:sz w:val="19"/>
      <w:szCs w:val="19"/>
    </w:rPr>
  </w:style>
  <w:style w:type="paragraph" w:customStyle="1" w:styleId="Nagweklubstopka0">
    <w:name w:val="Nagłówek lub stopka"/>
    <w:basedOn w:val="Normalny"/>
    <w:link w:val="Nagweklubstopka"/>
    <w:rsid w:val="00C31564"/>
    <w:pPr>
      <w:shd w:val="clear" w:color="auto" w:fill="FFFFFF"/>
      <w:spacing w:line="0" w:lineRule="atLeast"/>
    </w:pPr>
    <w:rPr>
      <w:rFonts w:ascii="Bookman Old Style" w:eastAsia="Bookman Old Style" w:hAnsi="Bookman Old Style" w:cs="Bookman Old Style"/>
      <w:sz w:val="20"/>
      <w:szCs w:val="20"/>
    </w:rPr>
  </w:style>
  <w:style w:type="paragraph" w:customStyle="1" w:styleId="Nagwek10">
    <w:name w:val="Nagłówek #1"/>
    <w:basedOn w:val="Normalny"/>
    <w:link w:val="Nagwek1"/>
    <w:rsid w:val="00C31564"/>
    <w:pPr>
      <w:shd w:val="clear" w:color="auto" w:fill="FFFFFF"/>
      <w:spacing w:after="180" w:line="0" w:lineRule="atLeast"/>
      <w:outlineLvl w:val="0"/>
    </w:pPr>
    <w:rPr>
      <w:rFonts w:ascii="Bookman Old Style" w:eastAsia="Bookman Old Style" w:hAnsi="Bookman Old Style" w:cs="Bookman Old Style"/>
      <w:spacing w:val="120"/>
      <w:sz w:val="64"/>
      <w:szCs w:val="64"/>
    </w:rPr>
  </w:style>
  <w:style w:type="paragraph" w:customStyle="1" w:styleId="Teksttreci60">
    <w:name w:val="Tekst treści (6)"/>
    <w:basedOn w:val="Normalny"/>
    <w:link w:val="Teksttreci6"/>
    <w:rsid w:val="00C31564"/>
    <w:pPr>
      <w:shd w:val="clear" w:color="auto" w:fill="FFFFFF"/>
      <w:spacing w:before="180" w:line="0" w:lineRule="atLeast"/>
      <w:jc w:val="center"/>
    </w:pPr>
    <w:rPr>
      <w:rFonts w:ascii="Bookman Old Style" w:eastAsia="Bookman Old Style" w:hAnsi="Bookman Old Style" w:cs="Bookman Old Style"/>
      <w:sz w:val="18"/>
      <w:szCs w:val="18"/>
    </w:rPr>
  </w:style>
  <w:style w:type="paragraph" w:customStyle="1" w:styleId="Stopka1">
    <w:name w:val="Stopka1"/>
    <w:basedOn w:val="Normalny"/>
    <w:link w:val="Stopka"/>
    <w:rsid w:val="00C31564"/>
    <w:pPr>
      <w:shd w:val="clear" w:color="auto" w:fill="FFFFFF"/>
      <w:spacing w:after="300" w:line="0" w:lineRule="atLeast"/>
      <w:jc w:val="center"/>
    </w:pPr>
    <w:rPr>
      <w:rFonts w:ascii="Bookman Old Style" w:eastAsia="Bookman Old Style" w:hAnsi="Bookman Old Style" w:cs="Bookman Old Style"/>
      <w:b/>
      <w:bCs/>
      <w:sz w:val="22"/>
      <w:szCs w:val="22"/>
    </w:rPr>
  </w:style>
  <w:style w:type="paragraph" w:customStyle="1" w:styleId="Stopka20">
    <w:name w:val="Stopka (2)"/>
    <w:basedOn w:val="Normalny"/>
    <w:link w:val="Stopka2"/>
    <w:rsid w:val="00C31564"/>
    <w:pPr>
      <w:shd w:val="clear" w:color="auto" w:fill="FFFFFF"/>
      <w:spacing w:before="360" w:line="222" w:lineRule="exact"/>
    </w:pPr>
    <w:rPr>
      <w:rFonts w:ascii="Bookman Old Style" w:eastAsia="Bookman Old Style" w:hAnsi="Bookman Old Style" w:cs="Bookman Old Style"/>
      <w:sz w:val="19"/>
      <w:szCs w:val="19"/>
    </w:rPr>
  </w:style>
  <w:style w:type="paragraph" w:customStyle="1" w:styleId="Teksttreci20">
    <w:name w:val="Tekst treści (2)"/>
    <w:basedOn w:val="Normalny"/>
    <w:link w:val="Teksttreci2"/>
    <w:rsid w:val="00C31564"/>
    <w:pPr>
      <w:shd w:val="clear" w:color="auto" w:fill="FFFFFF"/>
      <w:spacing w:after="60" w:line="270" w:lineRule="exact"/>
      <w:ind w:hanging="420"/>
      <w:jc w:val="both"/>
    </w:pPr>
    <w:rPr>
      <w:rFonts w:ascii="Bookman Old Style" w:eastAsia="Bookman Old Style" w:hAnsi="Bookman Old Style" w:cs="Bookman Old Style"/>
      <w:b/>
      <w:bCs/>
      <w:sz w:val="22"/>
      <w:szCs w:val="22"/>
    </w:rPr>
  </w:style>
  <w:style w:type="paragraph" w:customStyle="1" w:styleId="Nagweklubstopka40">
    <w:name w:val="Nagłówek lub stopka (4)"/>
    <w:basedOn w:val="Normalny"/>
    <w:link w:val="Nagweklubstopka4"/>
    <w:rsid w:val="00C31564"/>
    <w:pPr>
      <w:shd w:val="clear" w:color="auto" w:fill="FFFFFF"/>
      <w:spacing w:line="0" w:lineRule="atLeast"/>
    </w:pPr>
    <w:rPr>
      <w:rFonts w:ascii="Segoe UI" w:eastAsia="Segoe UI" w:hAnsi="Segoe UI" w:cs="Segoe UI"/>
      <w:sz w:val="18"/>
      <w:szCs w:val="18"/>
    </w:rPr>
  </w:style>
  <w:style w:type="paragraph" w:customStyle="1" w:styleId="Teksttreci70">
    <w:name w:val="Tekst treści (7)"/>
    <w:basedOn w:val="Normalny"/>
    <w:link w:val="Teksttreci7"/>
    <w:rsid w:val="00C31564"/>
    <w:pPr>
      <w:shd w:val="clear" w:color="auto" w:fill="FFFFFF"/>
      <w:spacing w:after="360" w:line="0" w:lineRule="atLeast"/>
    </w:pPr>
    <w:rPr>
      <w:rFonts w:ascii="Bookman Old Style" w:eastAsia="Bookman Old Style" w:hAnsi="Bookman Old Style" w:cs="Bookman Old Style"/>
      <w:i/>
      <w:iCs/>
    </w:rPr>
  </w:style>
  <w:style w:type="paragraph" w:customStyle="1" w:styleId="Nagweklubstopka50">
    <w:name w:val="Nagłówek lub stopka (5)"/>
    <w:basedOn w:val="Normalny"/>
    <w:link w:val="Nagweklubstopka5"/>
    <w:rsid w:val="00C31564"/>
    <w:pPr>
      <w:shd w:val="clear" w:color="auto" w:fill="FFFFFF"/>
      <w:spacing w:line="0" w:lineRule="atLeast"/>
    </w:pPr>
    <w:rPr>
      <w:rFonts w:ascii="Segoe UI" w:eastAsia="Segoe UI" w:hAnsi="Segoe UI" w:cs="Segoe UI"/>
      <w:sz w:val="20"/>
      <w:szCs w:val="20"/>
    </w:rPr>
  </w:style>
  <w:style w:type="paragraph" w:customStyle="1" w:styleId="Stopka30">
    <w:name w:val="Stopka (3)"/>
    <w:basedOn w:val="Normalny"/>
    <w:link w:val="Stopka3"/>
    <w:rsid w:val="00C31564"/>
    <w:pPr>
      <w:shd w:val="clear" w:color="auto" w:fill="FFFFFF"/>
      <w:spacing w:line="222" w:lineRule="exact"/>
    </w:pPr>
    <w:rPr>
      <w:rFonts w:ascii="Bookman Old Style" w:eastAsia="Bookman Old Style" w:hAnsi="Bookman Old Style" w:cs="Bookman Old Style"/>
      <w:sz w:val="20"/>
      <w:szCs w:val="20"/>
    </w:rPr>
  </w:style>
  <w:style w:type="paragraph" w:customStyle="1" w:styleId="Teksttreci80">
    <w:name w:val="Tekst treści (8)"/>
    <w:basedOn w:val="Normalny"/>
    <w:link w:val="Teksttreci8"/>
    <w:rsid w:val="00C31564"/>
    <w:pPr>
      <w:shd w:val="clear" w:color="auto" w:fill="FFFFFF"/>
      <w:spacing w:after="60" w:line="222" w:lineRule="exact"/>
      <w:ind w:hanging="460"/>
      <w:jc w:val="both"/>
    </w:pPr>
    <w:rPr>
      <w:rFonts w:ascii="Bookman Old Style" w:eastAsia="Bookman Old Style" w:hAnsi="Bookman Old Style" w:cs="Bookman Old Style"/>
      <w:sz w:val="20"/>
      <w:szCs w:val="20"/>
    </w:rPr>
  </w:style>
  <w:style w:type="paragraph" w:customStyle="1" w:styleId="Podpisobrazu0">
    <w:name w:val="Podpis obrazu"/>
    <w:basedOn w:val="Normalny"/>
    <w:link w:val="Podpisobrazu"/>
    <w:rsid w:val="00C31564"/>
    <w:pPr>
      <w:shd w:val="clear" w:color="auto" w:fill="FFFFFF"/>
      <w:spacing w:line="0" w:lineRule="atLeast"/>
    </w:pPr>
    <w:rPr>
      <w:rFonts w:ascii="Bookman Old Style" w:eastAsia="Bookman Old Style" w:hAnsi="Bookman Old Style" w:cs="Bookman Old Style"/>
      <w:sz w:val="19"/>
      <w:szCs w:val="19"/>
    </w:rPr>
  </w:style>
  <w:style w:type="paragraph" w:customStyle="1" w:styleId="Teksttreci90">
    <w:name w:val="Tekst treści (9)"/>
    <w:basedOn w:val="Normalny"/>
    <w:link w:val="Teksttreci9"/>
    <w:rsid w:val="00C31564"/>
    <w:pPr>
      <w:shd w:val="clear" w:color="auto" w:fill="FFFFFF"/>
      <w:spacing w:after="120" w:line="0" w:lineRule="atLeast"/>
    </w:pPr>
    <w:rPr>
      <w:sz w:val="10"/>
      <w:szCs w:val="10"/>
    </w:rPr>
  </w:style>
  <w:style w:type="paragraph" w:customStyle="1" w:styleId="Teksttreci100">
    <w:name w:val="Tekst treści (10)"/>
    <w:basedOn w:val="Normalny"/>
    <w:link w:val="Teksttreci10"/>
    <w:rsid w:val="00C31564"/>
    <w:pPr>
      <w:shd w:val="clear" w:color="auto" w:fill="FFFFFF"/>
      <w:spacing w:after="480" w:line="0" w:lineRule="atLeast"/>
    </w:pPr>
    <w:rPr>
      <w:rFonts w:ascii="Bookman Old Style" w:eastAsia="Bookman Old Style" w:hAnsi="Bookman Old Style" w:cs="Bookman Old Style"/>
      <w:i/>
      <w:iCs/>
      <w:sz w:val="20"/>
      <w:szCs w:val="20"/>
    </w:rPr>
  </w:style>
  <w:style w:type="paragraph" w:customStyle="1" w:styleId="Teksttreci110">
    <w:name w:val="Tekst treści (11)"/>
    <w:basedOn w:val="Normalny"/>
    <w:link w:val="Teksttreci11"/>
    <w:rsid w:val="00C31564"/>
    <w:pPr>
      <w:shd w:val="clear" w:color="auto" w:fill="FFFFFF"/>
      <w:spacing w:before="360" w:after="240" w:line="0" w:lineRule="atLeast"/>
      <w:jc w:val="center"/>
    </w:pPr>
    <w:rPr>
      <w:rFonts w:ascii="Segoe UI" w:eastAsia="Segoe UI" w:hAnsi="Segoe UI" w:cs="Segoe UI"/>
      <w:sz w:val="30"/>
      <w:szCs w:val="30"/>
    </w:rPr>
  </w:style>
  <w:style w:type="paragraph" w:customStyle="1" w:styleId="Nagweklubstopka70">
    <w:name w:val="Nagłówek lub stopka (7)"/>
    <w:basedOn w:val="Normalny"/>
    <w:link w:val="Nagweklubstopka7"/>
    <w:rsid w:val="00C31564"/>
    <w:pPr>
      <w:shd w:val="clear" w:color="auto" w:fill="FFFFFF"/>
      <w:spacing w:line="0" w:lineRule="atLeast"/>
    </w:pPr>
    <w:rPr>
      <w:rFonts w:ascii="Bookman Old Style" w:eastAsia="Bookman Old Style" w:hAnsi="Bookman Old Style" w:cs="Bookman Old Style"/>
      <w:sz w:val="17"/>
      <w:szCs w:val="17"/>
    </w:rPr>
  </w:style>
  <w:style w:type="paragraph" w:customStyle="1" w:styleId="Teksttreci120">
    <w:name w:val="Tekst treści (12)"/>
    <w:basedOn w:val="Normalny"/>
    <w:link w:val="Teksttreci12"/>
    <w:rsid w:val="00C31564"/>
    <w:pPr>
      <w:shd w:val="clear" w:color="auto" w:fill="FFFFFF"/>
      <w:spacing w:after="180" w:line="0" w:lineRule="atLeast"/>
      <w:jc w:val="right"/>
    </w:pPr>
    <w:rPr>
      <w:rFonts w:ascii="Verdana" w:eastAsia="Verdana" w:hAnsi="Verdana" w:cs="Verdana"/>
      <w:i/>
      <w:iCs/>
    </w:rPr>
  </w:style>
  <w:style w:type="paragraph" w:customStyle="1" w:styleId="Nagwek30">
    <w:name w:val="Nagłówek #3"/>
    <w:basedOn w:val="Normalny"/>
    <w:link w:val="Nagwek3"/>
    <w:rsid w:val="00C31564"/>
    <w:pPr>
      <w:shd w:val="clear" w:color="auto" w:fill="FFFFFF"/>
      <w:spacing w:after="120" w:line="0" w:lineRule="atLeast"/>
      <w:outlineLvl w:val="2"/>
    </w:pPr>
    <w:rPr>
      <w:rFonts w:ascii="Bookman Old Style" w:eastAsia="Bookman Old Style" w:hAnsi="Bookman Old Style" w:cs="Bookman Old Style"/>
      <w:spacing w:val="70"/>
      <w:sz w:val="30"/>
      <w:szCs w:val="30"/>
    </w:rPr>
  </w:style>
  <w:style w:type="paragraph" w:customStyle="1" w:styleId="Teksttreci130">
    <w:name w:val="Tekst treści (13)"/>
    <w:basedOn w:val="Normalny"/>
    <w:link w:val="Teksttreci13"/>
    <w:rsid w:val="00C31564"/>
    <w:pPr>
      <w:shd w:val="clear" w:color="auto" w:fill="FFFFFF"/>
      <w:spacing w:before="120" w:after="120" w:line="0" w:lineRule="atLeast"/>
      <w:jc w:val="center"/>
    </w:pPr>
    <w:rPr>
      <w:rFonts w:ascii="Bookman Old Style" w:eastAsia="Bookman Old Style" w:hAnsi="Bookman Old Style" w:cs="Bookman Old Style"/>
      <w:sz w:val="22"/>
      <w:szCs w:val="22"/>
    </w:rPr>
  </w:style>
  <w:style w:type="paragraph" w:customStyle="1" w:styleId="Nagwek20">
    <w:name w:val="Nagłówek #2"/>
    <w:basedOn w:val="Normalny"/>
    <w:link w:val="Nagwek2"/>
    <w:rsid w:val="00C31564"/>
    <w:pPr>
      <w:shd w:val="clear" w:color="auto" w:fill="FFFFFF"/>
      <w:spacing w:before="120" w:after="120" w:line="0" w:lineRule="atLeast"/>
      <w:outlineLvl w:val="1"/>
    </w:pPr>
    <w:rPr>
      <w:rFonts w:ascii="Bookman Old Style" w:eastAsia="Bookman Old Style" w:hAnsi="Bookman Old Style" w:cs="Bookman Old Style"/>
      <w:b/>
      <w:bCs/>
      <w:spacing w:val="50"/>
      <w:sz w:val="62"/>
      <w:szCs w:val="6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39</Pages>
  <Words>15702</Words>
  <Characters>94214</Characters>
  <Application>Microsoft Office Word</Application>
  <DocSecurity>0</DocSecurity>
  <Lines>785</Lines>
  <Paragraphs>219</Paragraphs>
  <ScaleCrop>false</ScaleCrop>
  <Company/>
  <LinksUpToDate>false</LinksUpToDate>
  <CharactersWithSpaces>109697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616</dc:title>
  <dc:subject/>
  <dc:creator/>
  <cp:keywords/>
  <cp:lastModifiedBy>Efka</cp:lastModifiedBy>
  <cp:revision>2</cp:revision>
  <dcterms:created xsi:type="dcterms:W3CDTF">2016-10-11T11:41:00Z</dcterms:created>
  <dcterms:modified xsi:type="dcterms:W3CDTF">2016-10-11T11:44:00Z</dcterms:modified>
</cp:coreProperties>
</file>