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72" w:rsidRDefault="00E80272">
      <w:pPr>
        <w:rPr>
          <w:sz w:val="2"/>
          <w:szCs w:val="2"/>
        </w:rPr>
      </w:pPr>
      <w:r w:rsidRPr="00E80272">
        <w:pict>
          <v:shapetype id="_x0000_t32" coordsize="21600,21600" o:spt="32" o:oned="t" path="m,l21600,21600e" filled="f">
            <v:path arrowok="t" fillok="f" o:connecttype="none"/>
            <o:lock v:ext="edit" shapetype="t"/>
          </v:shapetype>
          <v:shape id="_x0000_s1028" type="#_x0000_t32" style="position:absolute;margin-left:69.5pt;margin-top:708.95pt;width:439.5pt;height:0;z-index:-251658752;mso-position-horizontal-relative:page;mso-position-vertical-relative:page" filled="t" strokeweight="2.4pt">
            <v:path arrowok="f" fillok="t" o:connecttype="segments"/>
            <o:lock v:ext="edit" shapetype="f"/>
            <w10:wrap anchorx="page" anchory="page"/>
          </v:shape>
        </w:pict>
      </w:r>
    </w:p>
    <w:p w:rsidR="00E80272" w:rsidRDefault="00556736">
      <w:pPr>
        <w:pStyle w:val="Teksttreci30"/>
        <w:framePr w:wrap="none" w:vAnchor="page" w:hAnchor="page" w:x="1379" w:y="1752"/>
        <w:shd w:val="clear" w:color="auto" w:fill="auto"/>
        <w:spacing w:line="340" w:lineRule="exact"/>
      </w:pPr>
      <w:r>
        <w:t>ROK 1950</w:t>
      </w:r>
    </w:p>
    <w:p w:rsidR="00E80272" w:rsidRDefault="00556736">
      <w:pPr>
        <w:pStyle w:val="Nagwek40"/>
        <w:framePr w:w="8880" w:h="406" w:hRule="exact" w:wrap="none" w:vAnchor="page" w:hAnchor="page" w:x="1349" w:y="1764"/>
        <w:shd w:val="clear" w:color="auto" w:fill="auto"/>
        <w:spacing w:line="340" w:lineRule="exact"/>
        <w:ind w:left="6468"/>
      </w:pPr>
      <w:bookmarkStart w:id="0" w:name="bookmark0"/>
      <w:r>
        <w:t>ZESZYT 6 (85)</w:t>
      </w:r>
      <w:bookmarkEnd w:id="0"/>
    </w:p>
    <w:p w:rsidR="00E80272" w:rsidRDefault="00E80272">
      <w:pPr>
        <w:framePr w:wrap="none" w:vAnchor="page" w:hAnchor="page" w:x="2741" w:y="458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26pt">
            <v:imagedata r:id="rId7" r:href="rId8"/>
          </v:shape>
        </w:pict>
      </w:r>
    </w:p>
    <w:p w:rsidR="00E80272" w:rsidRDefault="00556736">
      <w:pPr>
        <w:pStyle w:val="Teksttreci40"/>
        <w:framePr w:w="8880" w:h="698" w:hRule="exact" w:wrap="none" w:vAnchor="page" w:hAnchor="page" w:x="1349" w:y="8366"/>
        <w:shd w:val="clear" w:color="auto" w:fill="auto"/>
      </w:pPr>
      <w:r>
        <w:rPr>
          <w:rStyle w:val="Teksttreci4Odstpy3pt"/>
        </w:rPr>
        <w:t>LISTO PA D-GRUDZIEŃ</w:t>
      </w:r>
      <w:r>
        <w:rPr>
          <w:rStyle w:val="Teksttreci4Odstpy3pt"/>
        </w:rPr>
        <w:br/>
      </w:r>
      <w:r>
        <w:rPr>
          <w:rStyle w:val="Teksttreci4Odstpy2pt"/>
        </w:rPr>
        <w:t>1950</w:t>
      </w:r>
    </w:p>
    <w:p w:rsidR="00E80272" w:rsidRDefault="00586C4F">
      <w:pPr>
        <w:framePr w:wrap="none" w:vAnchor="page" w:hAnchor="page" w:x="5423" w:y="12326"/>
        <w:rPr>
          <w:sz w:val="2"/>
          <w:szCs w:val="2"/>
        </w:rPr>
      </w:pPr>
      <w:r>
        <w:pict>
          <v:shape id="_x0000_i1026" type="#_x0000_t75" style="width:29.25pt;height:51pt">
            <v:imagedata r:id="rId9" r:href="rId10"/>
          </v:shape>
        </w:pict>
      </w:r>
    </w:p>
    <w:p w:rsidR="00E80272" w:rsidRDefault="00556736">
      <w:pPr>
        <w:pStyle w:val="Teksttreci40"/>
        <w:framePr w:wrap="none" w:vAnchor="page" w:hAnchor="page" w:x="1349" w:y="14324"/>
        <w:shd w:val="clear" w:color="auto" w:fill="auto"/>
        <w:spacing w:line="300" w:lineRule="exact"/>
        <w:jc w:val="left"/>
      </w:pPr>
      <w:r>
        <w:t>PAŃSTWOWY INSTYTUT WYDAWNICZY</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Teksttreci20"/>
        <w:framePr w:w="8760" w:h="1002" w:hRule="exact" w:wrap="none" w:vAnchor="page" w:hAnchor="page" w:x="1409" w:y="1708"/>
        <w:shd w:val="clear" w:color="auto" w:fill="auto"/>
        <w:ind w:left="20"/>
      </w:pPr>
      <w:r>
        <w:lastRenderedPageBreak/>
        <w:t xml:space="preserve">Zatwierdzone pismem Min. Oświaty nr VI </w:t>
      </w:r>
      <w:proofErr w:type="spellStart"/>
      <w:r>
        <w:t>Oc</w:t>
      </w:r>
      <w:proofErr w:type="spellEnd"/>
      <w:r>
        <w:t xml:space="preserve"> </w:t>
      </w:r>
      <w:r w:rsidRPr="00586C4F">
        <w:rPr>
          <w:lang w:eastAsia="ru-RU" w:bidi="ru-RU"/>
        </w:rPr>
        <w:t xml:space="preserve">2755/49 </w:t>
      </w:r>
      <w:r>
        <w:t>z dnia 30 stycznia</w:t>
      </w:r>
      <w:r>
        <w:br/>
        <w:t>1950 r. do użytku szkolnego</w:t>
      </w:r>
      <w:r>
        <w:t>, jako pożądane w bibliotekach</w:t>
      </w:r>
    </w:p>
    <w:p w:rsidR="00E80272" w:rsidRDefault="00556736">
      <w:pPr>
        <w:pStyle w:val="Teksttreci20"/>
        <w:framePr w:w="8760" w:h="1002" w:hRule="exact" w:wrap="none" w:vAnchor="page" w:hAnchor="page" w:x="1409" w:y="1708"/>
        <w:shd w:val="clear" w:color="auto" w:fill="auto"/>
        <w:ind w:left="20"/>
      </w:pPr>
      <w:r>
        <w:t>nauczycielskich.</w:t>
      </w:r>
    </w:p>
    <w:p w:rsidR="00E80272" w:rsidRDefault="00556736">
      <w:pPr>
        <w:pStyle w:val="Teksttreci50"/>
        <w:framePr w:w="8760" w:h="3252" w:hRule="exact" w:wrap="none" w:vAnchor="page" w:hAnchor="page" w:x="1409" w:y="6608"/>
        <w:shd w:val="clear" w:color="auto" w:fill="auto"/>
        <w:spacing w:before="0" w:after="252" w:line="210" w:lineRule="exact"/>
        <w:ind w:left="20"/>
      </w:pPr>
      <w:r>
        <w:rPr>
          <w:rStyle w:val="Teksttreci5Odstpy3pt"/>
        </w:rPr>
        <w:t>TREŚĆ NUMERU</w:t>
      </w:r>
    </w:p>
    <w:p w:rsidR="00E80272" w:rsidRDefault="00556736">
      <w:pPr>
        <w:pStyle w:val="Spistreci0"/>
        <w:framePr w:w="8760" w:h="3252" w:hRule="exact" w:wrap="none" w:vAnchor="page" w:hAnchor="page" w:x="1409" w:y="6608"/>
        <w:numPr>
          <w:ilvl w:val="0"/>
          <w:numId w:val="1"/>
        </w:numPr>
        <w:shd w:val="clear" w:color="auto" w:fill="auto"/>
        <w:tabs>
          <w:tab w:val="left" w:pos="320"/>
          <w:tab w:val="left" w:pos="8586"/>
        </w:tabs>
        <w:spacing w:before="0" w:after="24" w:line="210" w:lineRule="exact"/>
        <w:ind w:firstLine="0"/>
      </w:pPr>
      <w:r>
        <w:rPr>
          <w:rStyle w:val="SpistreciOdstpy3pt"/>
        </w:rPr>
        <w:t xml:space="preserve">ST. </w:t>
      </w:r>
      <w:r>
        <w:t>SKORUPKA: Poprawność stylistyczna grup frazeologicznych ...</w:t>
      </w:r>
      <w:r>
        <w:tab/>
        <w:t>1</w:t>
      </w:r>
    </w:p>
    <w:p w:rsidR="00E80272" w:rsidRDefault="00556736">
      <w:pPr>
        <w:pStyle w:val="Spistreci0"/>
        <w:framePr w:w="8760" w:h="3252" w:hRule="exact" w:wrap="none" w:vAnchor="page" w:hAnchor="page" w:x="1409" w:y="6608"/>
        <w:numPr>
          <w:ilvl w:val="0"/>
          <w:numId w:val="1"/>
        </w:numPr>
        <w:shd w:val="clear" w:color="auto" w:fill="auto"/>
        <w:tabs>
          <w:tab w:val="left" w:pos="332"/>
          <w:tab w:val="right" w:leader="dot" w:pos="8384"/>
        </w:tabs>
        <w:spacing w:before="0" w:after="0" w:line="270" w:lineRule="exact"/>
        <w:ind w:left="340"/>
        <w:jc w:val="left"/>
      </w:pPr>
      <w:r>
        <w:rPr>
          <w:lang w:val="fr-FR" w:eastAsia="fr-FR" w:bidi="fr-FR"/>
        </w:rPr>
        <w:t xml:space="preserve">H. </w:t>
      </w:r>
      <w:r>
        <w:t xml:space="preserve">KURKOWSKA: Uwagi o żywotnych typach słowotwórczych przymiotników </w:t>
      </w:r>
      <w:r>
        <w:tab/>
        <w:t xml:space="preserve"> 4</w:t>
      </w:r>
    </w:p>
    <w:p w:rsidR="00E80272" w:rsidRDefault="00556736">
      <w:pPr>
        <w:pStyle w:val="Spistreci0"/>
        <w:framePr w:w="8760" w:h="3252" w:hRule="exact" w:wrap="none" w:vAnchor="page" w:hAnchor="page" w:x="1409" w:y="6608"/>
        <w:numPr>
          <w:ilvl w:val="0"/>
          <w:numId w:val="1"/>
        </w:numPr>
        <w:shd w:val="clear" w:color="auto" w:fill="auto"/>
        <w:tabs>
          <w:tab w:val="left" w:pos="338"/>
          <w:tab w:val="center" w:leader="dot" w:pos="7664"/>
        </w:tabs>
        <w:spacing w:before="0" w:after="0" w:line="360" w:lineRule="exact"/>
        <w:ind w:firstLine="0"/>
      </w:pPr>
      <w:r>
        <w:t xml:space="preserve">A. ZAJĄCZKOWSKI: W sprawie wyrazu </w:t>
      </w:r>
      <w:r>
        <w:rPr>
          <w:rStyle w:val="SpistreciKursywa"/>
        </w:rPr>
        <w:t>szaber</w:t>
      </w:r>
      <w:r>
        <w:tab/>
        <w:t>10</w:t>
      </w:r>
    </w:p>
    <w:p w:rsidR="00E80272" w:rsidRDefault="00556736">
      <w:pPr>
        <w:pStyle w:val="Spistreci0"/>
        <w:framePr w:w="8760" w:h="3252" w:hRule="exact" w:wrap="none" w:vAnchor="page" w:hAnchor="page" w:x="1409" w:y="6608"/>
        <w:numPr>
          <w:ilvl w:val="0"/>
          <w:numId w:val="1"/>
        </w:numPr>
        <w:shd w:val="clear" w:color="auto" w:fill="auto"/>
        <w:tabs>
          <w:tab w:val="left" w:pos="338"/>
          <w:tab w:val="center" w:pos="6996"/>
          <w:tab w:val="right" w:pos="8680"/>
        </w:tabs>
        <w:spacing w:before="0" w:after="0" w:line="360" w:lineRule="exact"/>
        <w:ind w:firstLine="0"/>
      </w:pPr>
      <w:r>
        <w:rPr>
          <w:lang w:val="fr-FR" w:eastAsia="fr-FR" w:bidi="fr-FR"/>
        </w:rPr>
        <w:t xml:space="preserve">J. </w:t>
      </w:r>
      <w:r>
        <w:t xml:space="preserve">MALLY: O </w:t>
      </w:r>
      <w:r>
        <w:t>języku listów Chopina. II. Uwagi o formach</w:t>
      </w:r>
      <w:r>
        <w:tab/>
        <w:t>gramatycznych</w:t>
      </w:r>
      <w:r>
        <w:tab/>
        <w:t>11</w:t>
      </w:r>
    </w:p>
    <w:p w:rsidR="00E80272" w:rsidRDefault="00556736">
      <w:pPr>
        <w:pStyle w:val="Spistreci0"/>
        <w:framePr w:w="8760" w:h="3252" w:hRule="exact" w:wrap="none" w:vAnchor="page" w:hAnchor="page" w:x="1409" w:y="6608"/>
        <w:numPr>
          <w:ilvl w:val="0"/>
          <w:numId w:val="1"/>
        </w:numPr>
        <w:shd w:val="clear" w:color="auto" w:fill="auto"/>
        <w:tabs>
          <w:tab w:val="left" w:pos="338"/>
          <w:tab w:val="center" w:pos="7664"/>
          <w:tab w:val="right" w:pos="8680"/>
        </w:tabs>
        <w:spacing w:before="0" w:after="0" w:line="360" w:lineRule="exact"/>
        <w:ind w:firstLine="0"/>
      </w:pPr>
      <w:r>
        <w:t>J. CHLUDZIŃSKA: Z dziejów polskiego słownictwa plastycznego</w:t>
      </w:r>
      <w:r>
        <w:tab/>
        <w:t>...</w:t>
      </w:r>
      <w:r>
        <w:tab/>
        <w:t>18</w:t>
      </w:r>
    </w:p>
    <w:p w:rsidR="00E80272" w:rsidRDefault="00556736">
      <w:pPr>
        <w:pStyle w:val="Spistreci0"/>
        <w:framePr w:w="8760" w:h="3252" w:hRule="exact" w:wrap="none" w:vAnchor="page" w:hAnchor="page" w:x="1409" w:y="6608"/>
        <w:numPr>
          <w:ilvl w:val="0"/>
          <w:numId w:val="1"/>
        </w:numPr>
        <w:shd w:val="clear" w:color="auto" w:fill="auto"/>
        <w:tabs>
          <w:tab w:val="left" w:pos="338"/>
          <w:tab w:val="center" w:leader="dot" w:pos="7664"/>
        </w:tabs>
        <w:spacing w:before="0" w:after="0" w:line="360" w:lineRule="exact"/>
        <w:ind w:firstLine="0"/>
      </w:pPr>
      <w:r>
        <w:t>I. JUDYCKA: Neologizmy Stanisława Ignacego Witkiewicza</w:t>
      </w:r>
      <w:r>
        <w:tab/>
        <w:t>24</w:t>
      </w:r>
    </w:p>
    <w:p w:rsidR="00E80272" w:rsidRDefault="00556736">
      <w:pPr>
        <w:pStyle w:val="Spistreci0"/>
        <w:framePr w:w="8760" w:h="3252" w:hRule="exact" w:wrap="none" w:vAnchor="page" w:hAnchor="page" w:x="1409" w:y="6608"/>
        <w:numPr>
          <w:ilvl w:val="0"/>
          <w:numId w:val="1"/>
        </w:numPr>
        <w:shd w:val="clear" w:color="auto" w:fill="auto"/>
        <w:tabs>
          <w:tab w:val="left" w:pos="338"/>
          <w:tab w:val="left" w:leader="dot" w:pos="4988"/>
          <w:tab w:val="right" w:leader="dot" w:pos="8680"/>
        </w:tabs>
        <w:spacing w:before="0" w:after="0" w:line="360" w:lineRule="exact"/>
        <w:ind w:firstLine="0"/>
      </w:pPr>
      <w:r>
        <w:t xml:space="preserve">W. D.: Objaśnienia wyrazów i zwrotów </w:t>
      </w:r>
      <w:r>
        <w:tab/>
      </w:r>
      <w:r>
        <w:tab/>
        <w:t>28</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467" w:y="1399"/>
        <w:shd w:val="clear" w:color="auto" w:fill="auto"/>
        <w:spacing w:line="210" w:lineRule="exact"/>
      </w:pPr>
      <w:r>
        <w:lastRenderedPageBreak/>
        <w:t xml:space="preserve">ROK </w:t>
      </w:r>
      <w:r>
        <w:t>1950</w:t>
      </w:r>
    </w:p>
    <w:p w:rsidR="00E80272" w:rsidRDefault="00556736">
      <w:pPr>
        <w:pStyle w:val="Nagweklubstopka0"/>
        <w:framePr w:wrap="none" w:vAnchor="page" w:hAnchor="page" w:x="4497" w:y="1411"/>
        <w:shd w:val="clear" w:color="auto" w:fill="auto"/>
        <w:spacing w:line="210" w:lineRule="exact"/>
      </w:pPr>
      <w:proofErr w:type="spellStart"/>
      <w:r>
        <w:t>LISTOPAD—GRUDZIEŃ</w:t>
      </w:r>
      <w:proofErr w:type="spellEnd"/>
    </w:p>
    <w:p w:rsidR="00E80272" w:rsidRDefault="00556736">
      <w:pPr>
        <w:pStyle w:val="Nagweklubstopka0"/>
        <w:framePr w:wrap="none" w:vAnchor="page" w:hAnchor="page" w:x="9111" w:y="1429"/>
        <w:shd w:val="clear" w:color="auto" w:fill="auto"/>
        <w:spacing w:line="210" w:lineRule="exact"/>
      </w:pPr>
      <w:r>
        <w:t>ZESZYT 6</w:t>
      </w:r>
    </w:p>
    <w:p w:rsidR="00E80272" w:rsidRDefault="00556736">
      <w:pPr>
        <w:pStyle w:val="Nagwek10"/>
        <w:framePr w:w="8892" w:h="1684" w:hRule="exact" w:wrap="none" w:vAnchor="page" w:hAnchor="page" w:x="1329" w:y="2003"/>
        <w:shd w:val="clear" w:color="auto" w:fill="auto"/>
        <w:spacing w:after="148" w:line="640" w:lineRule="exact"/>
      </w:pPr>
      <w:bookmarkStart w:id="1" w:name="bookmark1"/>
      <w:r>
        <w:t>PORADNIK JĘZYKOWY</w:t>
      </w:r>
      <w:bookmarkEnd w:id="1"/>
    </w:p>
    <w:p w:rsidR="00E80272" w:rsidRDefault="00556736">
      <w:pPr>
        <w:pStyle w:val="Teksttreci50"/>
        <w:framePr w:w="8892" w:h="1684" w:hRule="exact" w:wrap="none" w:vAnchor="page" w:hAnchor="page" w:x="1329" w:y="2003"/>
        <w:shd w:val="clear" w:color="auto" w:fill="auto"/>
        <w:spacing w:before="0" w:after="0" w:line="210" w:lineRule="exact"/>
        <w:ind w:left="20"/>
      </w:pPr>
      <w:r>
        <w:t>DWUMIESIĘCZNIK</w:t>
      </w:r>
    </w:p>
    <w:p w:rsidR="00E80272" w:rsidRDefault="00556736">
      <w:pPr>
        <w:pStyle w:val="Teksttreci50"/>
        <w:framePr w:w="8892" w:h="1684" w:hRule="exact" w:wrap="none" w:vAnchor="page" w:hAnchor="page" w:x="1329" w:y="2003"/>
        <w:shd w:val="clear" w:color="auto" w:fill="auto"/>
        <w:spacing w:before="0" w:after="0" w:line="312" w:lineRule="exact"/>
        <w:ind w:left="20"/>
      </w:pPr>
      <w:r>
        <w:t>KOMISJI JĘZYKOWEJ TOWARZYSTWA NAUKOWEGO WARSZAWSKIEGO</w:t>
      </w:r>
      <w:r>
        <w:br/>
        <w:t>(założony w r. 1901 przez Romana Zawilińskiego)</w:t>
      </w:r>
    </w:p>
    <w:p w:rsidR="00E80272" w:rsidRDefault="00556736">
      <w:pPr>
        <w:pStyle w:val="Teksttreci20"/>
        <w:framePr w:w="8892" w:h="10846" w:hRule="exact" w:wrap="none" w:vAnchor="page" w:hAnchor="page" w:x="1329" w:y="4425"/>
        <w:shd w:val="clear" w:color="auto" w:fill="auto"/>
        <w:spacing w:after="234" w:line="260" w:lineRule="exact"/>
        <w:ind w:left="20"/>
      </w:pPr>
      <w:r>
        <w:t>POPRAWNOŚĆ STYLISTYCZNA GRUP FRAZEOLOGICZNYCH</w:t>
      </w:r>
    </w:p>
    <w:p w:rsidR="00E80272" w:rsidRDefault="00556736">
      <w:pPr>
        <w:pStyle w:val="Teksttreci20"/>
        <w:framePr w:w="8892" w:h="10846" w:hRule="exact" w:wrap="none" w:vAnchor="page" w:hAnchor="page" w:x="1329" w:y="4425"/>
        <w:shd w:val="clear" w:color="auto" w:fill="auto"/>
        <w:spacing w:after="120" w:line="258" w:lineRule="exact"/>
        <w:ind w:firstLine="740"/>
        <w:jc w:val="both"/>
      </w:pPr>
      <w:r>
        <w:t xml:space="preserve">Poprawność stylistyczna ma charakter </w:t>
      </w:r>
      <w:r>
        <w:t>bardziej skomplikowany niż gramatyczna. Jest poprawnością wyższego rzędu, gdzie oprócz kryteriów ściśle gramatycznych, treściowych i logicznych stosujemy kryterium estetyczne. Aby wyczerpująco na ten temat coś powiedzieć, należałoby dokonać przeglądu wszys</w:t>
      </w:r>
      <w:r>
        <w:t>tkich środków stylistycznych stosowanych przede wszystkim w utworach literatury pięknej, potem zastanowić się, czy takie same środki mogą mieć zastosowanie w języku prozy nieartystycznej i w języku potocznym pisanym i mówionym. Zagadnienie to wiąże się z u</w:t>
      </w:r>
      <w:r>
        <w:t>staleniem granicy między językiem artystycznym i nieartystycznym. Na ogół jesteśmy skłonni utrzymywać, że język artystyczny i nieartystyczny to zjawiska zupełnie różne, tymczasem rozejrzenie się w typowych strukturach poetyckich skłania nas do poglądu że z</w:t>
      </w:r>
      <w:r>
        <w:t>arówno język artystyczny jak i nieartystyczny stanowi jedność, różnice zaś odnoszą się nie tyle do samej natury struktur językowych, ile do ich natężenia, czyli że mają charakter ilościowy.</w:t>
      </w:r>
    </w:p>
    <w:p w:rsidR="00E80272" w:rsidRDefault="00556736">
      <w:pPr>
        <w:pStyle w:val="Teksttreci20"/>
        <w:framePr w:w="8892" w:h="10846" w:hRule="exact" w:wrap="none" w:vAnchor="page" w:hAnchor="page" w:x="1329" w:y="4425"/>
        <w:shd w:val="clear" w:color="auto" w:fill="auto"/>
        <w:spacing w:after="120" w:line="258" w:lineRule="exact"/>
        <w:ind w:firstLine="740"/>
        <w:jc w:val="both"/>
      </w:pPr>
      <w:r>
        <w:t>Z ogromnego materiału środków stylistycznych wybierzemy niektóre t</w:t>
      </w:r>
      <w:r>
        <w:t>ylko typy konstrukcji i niektóre zagadnienia, aby na ich przykładzie wykazać, co jest w nich wspólnego dla stylistyki i frazeologii i na czym polega prawidłowość i nieprawidłowość stylistyczna grup frazeologicznych.</w:t>
      </w:r>
    </w:p>
    <w:p w:rsidR="00E80272" w:rsidRDefault="00556736">
      <w:pPr>
        <w:pStyle w:val="Teksttreci20"/>
        <w:framePr w:w="8892" w:h="10846" w:hRule="exact" w:wrap="none" w:vAnchor="page" w:hAnchor="page" w:x="1329" w:y="4425"/>
        <w:shd w:val="clear" w:color="auto" w:fill="auto"/>
        <w:spacing w:after="120" w:line="258" w:lineRule="exact"/>
        <w:ind w:firstLine="740"/>
        <w:jc w:val="both"/>
      </w:pPr>
      <w:r>
        <w:t>Jednym z naczelnych zagadnień zarówno st</w:t>
      </w:r>
      <w:r>
        <w:t xml:space="preserve">ylistyki jak i frazeologii jest </w:t>
      </w:r>
      <w:r>
        <w:rPr>
          <w:rStyle w:val="Teksttreci2Odstpy4pt"/>
          <w:b/>
          <w:bCs/>
        </w:rPr>
        <w:t>dobór wyrazów.</w:t>
      </w:r>
      <w:r>
        <w:t xml:space="preserve"> Ze sprawą tą mamy do czynienia przy wyszukiwaniu odpowiednich określeń (epitetów) i przy dobieraniu odpowiednich zwrotów zarówno w języku artystycznym jak i nieartystycznym. Jest to więc zagadnienie ogólnojęzy</w:t>
      </w:r>
      <w:r>
        <w:t>kowe. Otóż o poprawności stylistycznej grup frazeologicznych decyduje dobór właściwych wyrazów, dobór składników grupy, o wartości zaś artystycznej grupy jej funkcja w całości obrazu, poczucie wewnętrznego ładu i tak samo jak w poprzednim wypadku zharmoniz</w:t>
      </w:r>
      <w:r>
        <w:t>owanie treści z formą.</w:t>
      </w:r>
    </w:p>
    <w:p w:rsidR="00E80272" w:rsidRDefault="00556736">
      <w:pPr>
        <w:pStyle w:val="Teksttreci20"/>
        <w:framePr w:w="8892" w:h="10846" w:hRule="exact" w:wrap="none" w:vAnchor="page" w:hAnchor="page" w:x="1329" w:y="4425"/>
        <w:shd w:val="clear" w:color="auto" w:fill="auto"/>
        <w:spacing w:line="258" w:lineRule="exact"/>
        <w:ind w:firstLine="740"/>
        <w:jc w:val="both"/>
      </w:pPr>
      <w:r>
        <w:t xml:space="preserve">O epitetach mówi się zwykle, że są to wyrazy określające istotne, charakterystyczne cechy rzeczownika, do którego się odnoszą. Przymiotniki </w:t>
      </w:r>
      <w:r>
        <w:rPr>
          <w:rStyle w:val="Teksttreci2Kursywa"/>
          <w:b/>
          <w:bCs/>
        </w:rPr>
        <w:t>żelazny, kamienny okrągły, telegraficzny</w:t>
      </w:r>
      <w:r>
        <w:t xml:space="preserve"> zestawione z rzeczownikiem </w:t>
      </w:r>
      <w:r>
        <w:rPr>
          <w:rStyle w:val="Teksttreci2Kursywa"/>
          <w:b/>
          <w:bCs/>
        </w:rPr>
        <w:t>slup</w:t>
      </w:r>
      <w:r>
        <w:t xml:space="preserve"> są epitetami, gdyż w</w:t>
      </w:r>
      <w:r>
        <w:t xml:space="preserve">noszą istotną cechę wyróżniającą określany słup od innych słupów. Natomiast określenie </w:t>
      </w:r>
      <w:r>
        <w:rPr>
          <w:rStyle w:val="Teksttreci2Kursywa"/>
          <w:b/>
          <w:bCs/>
        </w:rPr>
        <w:t>czarny slup</w:t>
      </w:r>
      <w:r>
        <w:t xml:space="preserve"> nie jest epitetem, gdyż nic istotnego do charakterystyki słupa nie wnosi. Kolor słupa jest tu cechą przypadkową, a nie stałą. Ze stanowiska frazeologii takie</w:t>
      </w:r>
      <w:r>
        <w:t xml:space="preserve"> wyrażenie nie jest również charakterystyczne, a tym samym nieciekawe. Sprawa wygląda inaczej, jeśli wyraz </w:t>
      </w:r>
      <w:r>
        <w:rPr>
          <w:rStyle w:val="Teksttreci2Kursywa"/>
          <w:b/>
          <w:bCs/>
        </w:rPr>
        <w:t>slup</w:t>
      </w:r>
      <w:r>
        <w:t xml:space="preserve"> jest użyty w znaczeniu przenośnym. Wtedy epitet nieistotny może wnieść istotne cechy do charakterystyki</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20"/>
        <w:framePr w:wrap="none" w:vAnchor="page" w:hAnchor="page" w:x="1329" w:y="1611"/>
        <w:shd w:val="clear" w:color="auto" w:fill="auto"/>
        <w:spacing w:line="180" w:lineRule="exact"/>
      </w:pPr>
      <w:r>
        <w:lastRenderedPageBreak/>
        <w:t>2</w:t>
      </w:r>
    </w:p>
    <w:p w:rsidR="00E80272" w:rsidRDefault="00556736">
      <w:pPr>
        <w:pStyle w:val="Nagweklubstopka0"/>
        <w:framePr w:wrap="none" w:vAnchor="page" w:hAnchor="page" w:x="4131" w:y="1563"/>
        <w:shd w:val="clear" w:color="auto" w:fill="auto"/>
        <w:spacing w:line="210" w:lineRule="exact"/>
      </w:pPr>
      <w:r>
        <w:t xml:space="preserve">PORADNIK </w:t>
      </w:r>
      <w:r>
        <w:t>JĘZYKOWY</w:t>
      </w:r>
    </w:p>
    <w:p w:rsidR="00E80272" w:rsidRDefault="00556736">
      <w:pPr>
        <w:pStyle w:val="Nagweklubstopka0"/>
        <w:framePr w:wrap="none" w:vAnchor="page" w:hAnchor="page" w:x="8559" w:y="1545"/>
        <w:shd w:val="clear" w:color="auto" w:fill="auto"/>
        <w:spacing w:line="210" w:lineRule="exact"/>
      </w:pPr>
      <w:r>
        <w:t>1950, z. 6</w:t>
      </w:r>
    </w:p>
    <w:p w:rsidR="00E80272" w:rsidRDefault="00556736">
      <w:pPr>
        <w:pStyle w:val="Teksttreci60"/>
        <w:framePr w:w="8892" w:h="10775" w:hRule="exact" w:wrap="none" w:vAnchor="page" w:hAnchor="page" w:x="1329" w:y="2134"/>
        <w:shd w:val="clear" w:color="auto" w:fill="auto"/>
        <w:ind w:right="780"/>
      </w:pPr>
      <w:r>
        <w:t xml:space="preserve">całości wyrażenia, np. </w:t>
      </w:r>
      <w:r>
        <w:rPr>
          <w:rStyle w:val="PogrubienieTeksttreci613ptKursywa"/>
        </w:rPr>
        <w:t>czarny slup dymu.</w:t>
      </w:r>
      <w:r>
        <w:rPr>
          <w:rStyle w:val="PogrubienieTeksttreci613pt"/>
        </w:rPr>
        <w:t xml:space="preserve"> </w:t>
      </w:r>
      <w:r>
        <w:t xml:space="preserve">Tutaj przymiotnik </w:t>
      </w:r>
      <w:r>
        <w:rPr>
          <w:rStyle w:val="PogrubienieTeksttreci613ptKursywa"/>
        </w:rPr>
        <w:t>czarny</w:t>
      </w:r>
      <w:r>
        <w:rPr>
          <w:rStyle w:val="PogrubienieTeksttreci613pt"/>
        </w:rPr>
        <w:t xml:space="preserve"> </w:t>
      </w:r>
      <w:r>
        <w:t>od-</w:t>
      </w:r>
      <w:r>
        <w:br/>
        <w:t>nosi się nie tyle do słupa, ile do dymu. Dym, który ma kształt słupa, a ko-</w:t>
      </w:r>
      <w:r>
        <w:br/>
        <w:t>lor czarny, jest obrazem charakterystycznym i dlatego połączenie wyrazów</w:t>
      </w:r>
      <w:r>
        <w:br/>
      </w:r>
      <w:r>
        <w:rPr>
          <w:rStyle w:val="PogrubienieTeksttreci613ptKursywa"/>
        </w:rPr>
        <w:t>czarny</w:t>
      </w:r>
      <w:r>
        <w:rPr>
          <w:rStyle w:val="PogrubienieTeksttreci613pt"/>
        </w:rPr>
        <w:t xml:space="preserve"> </w:t>
      </w:r>
      <w:r>
        <w:t xml:space="preserve">i </w:t>
      </w:r>
      <w:r>
        <w:rPr>
          <w:rStyle w:val="PogrubienieTeksttreci613ptKursywa"/>
        </w:rPr>
        <w:t>slup</w:t>
      </w:r>
      <w:r>
        <w:rPr>
          <w:rStyle w:val="PogrubienieTeksttreci613pt"/>
        </w:rPr>
        <w:t xml:space="preserve"> </w:t>
      </w:r>
      <w:r>
        <w:t>w w</w:t>
      </w:r>
      <w:r>
        <w:t xml:space="preserve">yrażeniu przenośnym </w:t>
      </w:r>
      <w:r>
        <w:rPr>
          <w:rStyle w:val="PogrubienieTeksttreci613ptKursywa"/>
        </w:rPr>
        <w:t>czarny slup dymu</w:t>
      </w:r>
      <w:r>
        <w:rPr>
          <w:rStyle w:val="PogrubienieTeksttreci613pt"/>
        </w:rPr>
        <w:t xml:space="preserve"> </w:t>
      </w:r>
      <w:r>
        <w:t>jest harmonijne</w:t>
      </w:r>
      <w:r>
        <w:br/>
        <w:t>i celowe. Jedna bowiem z zasad estetyki głosi, że piękne jest to, co jest</w:t>
      </w:r>
      <w:r>
        <w:br/>
        <w:t>celowe.</w:t>
      </w:r>
    </w:p>
    <w:p w:rsidR="00E80272" w:rsidRDefault="00556736">
      <w:pPr>
        <w:pStyle w:val="Teksttreci60"/>
        <w:framePr w:w="8892" w:h="10775" w:hRule="exact" w:wrap="none" w:vAnchor="page" w:hAnchor="page" w:x="1329" w:y="2134"/>
        <w:shd w:val="clear" w:color="auto" w:fill="auto"/>
        <w:spacing w:line="240" w:lineRule="exact"/>
        <w:ind w:right="780" w:firstLine="660"/>
      </w:pPr>
      <w:r>
        <w:t>Specjalną wagę ma dobór wyrazów w jednostkach frazeologicznych</w:t>
      </w:r>
      <w:r>
        <w:br/>
      </w:r>
      <w:r>
        <w:rPr>
          <w:rStyle w:val="Teksttreci6Odstpy3pt"/>
        </w:rPr>
        <w:t>luźnych.</w:t>
      </w:r>
      <w:r>
        <w:t xml:space="preserve"> Wyrazy można tak dobierać, aby całość była popraw</w:t>
      </w:r>
      <w:r>
        <w:t>na i sen-</w:t>
      </w:r>
      <w:r>
        <w:br/>
      </w:r>
      <w:proofErr w:type="spellStart"/>
      <w:r>
        <w:t>sowna</w:t>
      </w:r>
      <w:proofErr w:type="spellEnd"/>
      <w:r>
        <w:t xml:space="preserve"> i to jest osiągalne dla każdego człowieka świadomie posługującego</w:t>
      </w:r>
      <w:r>
        <w:br/>
        <w:t>się językiem jako narzędziem komunikowania się i oddziaływania; i można</w:t>
      </w:r>
      <w:r>
        <w:br/>
        <w:t>tak dobierać, aby całość była sugestywna i piękna, i to jest zadaniem ludzi</w:t>
      </w:r>
      <w:r>
        <w:br/>
        <w:t xml:space="preserve">specjalnie w tym kierunku </w:t>
      </w:r>
      <w:r>
        <w:t>uzdolnionych — pisarzy i poetów. W jednym</w:t>
      </w:r>
      <w:r>
        <w:br/>
        <w:t>i w drugim wypadku wymaga to rzetelnej pracy i studiów, niekiedy twór-</w:t>
      </w:r>
      <w:r>
        <w:br/>
        <w:t>czego wysiłku i żmudnych poszukiwań właściwego wyrazu. Przykładem</w:t>
      </w:r>
      <w:r>
        <w:br/>
        <w:t>są bruliony największych twórców i cyzelatorów słowa, jak Mickiewicz,</w:t>
      </w:r>
      <w:r>
        <w:br/>
        <w:t>Flauber</w:t>
      </w:r>
      <w:r>
        <w:t>t i inni.</w:t>
      </w:r>
    </w:p>
    <w:p w:rsidR="00E80272" w:rsidRDefault="00556736">
      <w:pPr>
        <w:pStyle w:val="Teksttreci60"/>
        <w:framePr w:w="8892" w:h="10775" w:hRule="exact" w:wrap="none" w:vAnchor="page" w:hAnchor="page" w:x="1329" w:y="2134"/>
        <w:shd w:val="clear" w:color="auto" w:fill="auto"/>
        <w:ind w:right="780" w:firstLine="660"/>
      </w:pPr>
      <w:r>
        <w:t>Wiemy o tym, że wyrazów jednoznacznych i bliskoznacznych może-</w:t>
      </w:r>
      <w:r>
        <w:br/>
        <w:t>my używać wymiennie i że tym zajmuje się synonimika. Pytanie tylko, jak</w:t>
      </w:r>
      <w:r>
        <w:br/>
        <w:t>ich należy używać i w jakich związkach.</w:t>
      </w:r>
    </w:p>
    <w:p w:rsidR="00E80272" w:rsidRDefault="00556736">
      <w:pPr>
        <w:pStyle w:val="Teksttreci60"/>
        <w:framePr w:w="8892" w:h="10775" w:hRule="exact" w:wrap="none" w:vAnchor="page" w:hAnchor="page" w:x="1329" w:y="2134"/>
        <w:shd w:val="clear" w:color="auto" w:fill="auto"/>
        <w:spacing w:after="164" w:line="240" w:lineRule="exact"/>
        <w:ind w:right="780" w:firstLine="660"/>
      </w:pPr>
      <w:r>
        <w:t xml:space="preserve">Rozważmy frazeologię wyrazów </w:t>
      </w:r>
      <w:r>
        <w:rPr>
          <w:rStyle w:val="PogrubienieTeksttreci613ptKursywa"/>
        </w:rPr>
        <w:t>przegrać</w:t>
      </w:r>
      <w:r>
        <w:rPr>
          <w:rStyle w:val="PogrubienieTeksttreci613pt"/>
        </w:rPr>
        <w:t xml:space="preserve"> </w:t>
      </w:r>
      <w:r>
        <w:t xml:space="preserve">i </w:t>
      </w:r>
      <w:r>
        <w:rPr>
          <w:rStyle w:val="PogrubienieTeksttreci613ptKursywa"/>
        </w:rPr>
        <w:t>stracić.</w:t>
      </w:r>
      <w:r>
        <w:rPr>
          <w:rStyle w:val="PogrubienieTeksttreci613pt"/>
        </w:rPr>
        <w:t xml:space="preserve"> </w:t>
      </w:r>
      <w:r>
        <w:t xml:space="preserve">Mówimy </w:t>
      </w:r>
      <w:r>
        <w:rPr>
          <w:rStyle w:val="PogrubienieTeksttreci613ptKursywa"/>
        </w:rPr>
        <w:t>stracić</w:t>
      </w:r>
      <w:r>
        <w:rPr>
          <w:rStyle w:val="PogrubienieTeksttreci613ptKursywa"/>
        </w:rPr>
        <w:br/>
        <w:t>majątek</w:t>
      </w:r>
      <w:r>
        <w:rPr>
          <w:rStyle w:val="PogrubienieTeksttreci613ptKursywa"/>
        </w:rPr>
        <w:t xml:space="preserve"> w karty</w:t>
      </w:r>
      <w:r>
        <w:rPr>
          <w:rStyle w:val="PogrubienieTeksttreci613pt"/>
        </w:rPr>
        <w:t xml:space="preserve"> </w:t>
      </w:r>
      <w:r>
        <w:t xml:space="preserve">a. </w:t>
      </w:r>
      <w:r>
        <w:rPr>
          <w:rStyle w:val="PogrubienieTeksttreci613ptKursywa"/>
        </w:rPr>
        <w:t>przegrać majątek w karty</w:t>
      </w:r>
      <w:r>
        <w:rPr>
          <w:rStyle w:val="PogrubienieTeksttreci613pt"/>
        </w:rPr>
        <w:t xml:space="preserve">, </w:t>
      </w:r>
      <w:r>
        <w:rPr>
          <w:rStyle w:val="PogrubienieTeksttreci613ptKursywa"/>
        </w:rPr>
        <w:t>stracić na loterii</w:t>
      </w:r>
      <w:r>
        <w:rPr>
          <w:rStyle w:val="PogrubienieTeksttreci613pt"/>
        </w:rPr>
        <w:t xml:space="preserve"> </w:t>
      </w:r>
      <w:r>
        <w:t xml:space="preserve">a. </w:t>
      </w:r>
      <w:r>
        <w:rPr>
          <w:rStyle w:val="PogrubienieTeksttreci613ptKursywa"/>
        </w:rPr>
        <w:t>prze-</w:t>
      </w:r>
      <w:r>
        <w:rPr>
          <w:rStyle w:val="PogrubienieTeksttreci613ptKursywa"/>
        </w:rPr>
        <w:br/>
        <w:t>grać na loterii</w:t>
      </w:r>
      <w:r>
        <w:rPr>
          <w:rStyle w:val="Teksttreci6Kursywa"/>
        </w:rPr>
        <w:t>,</w:t>
      </w:r>
      <w:r>
        <w:t xml:space="preserve"> ale </w:t>
      </w:r>
      <w:r>
        <w:rPr>
          <w:rStyle w:val="PogrubienieTeksttreci613ptKursywa"/>
        </w:rPr>
        <w:t>stracić majątek</w:t>
      </w:r>
      <w:r>
        <w:rPr>
          <w:rStyle w:val="PogrubienieTeksttreci613pt"/>
        </w:rPr>
        <w:t xml:space="preserve"> </w:t>
      </w:r>
      <w:r>
        <w:t>(bez dalszego dopełnienia), to nie to</w:t>
      </w:r>
      <w:r>
        <w:br/>
        <w:t xml:space="preserve">samo, co </w:t>
      </w:r>
      <w:r>
        <w:rPr>
          <w:rStyle w:val="PogrubienieTeksttreci613ptKursywa"/>
        </w:rPr>
        <w:t>przegrać majątek</w:t>
      </w:r>
      <w:r>
        <w:t xml:space="preserve">, bo </w:t>
      </w:r>
      <w:r>
        <w:rPr>
          <w:rStyle w:val="PogrubienieTeksttreci613ptKursywa"/>
        </w:rPr>
        <w:t>stracić majątek</w:t>
      </w:r>
      <w:r>
        <w:rPr>
          <w:rStyle w:val="PogrubienieTeksttreci613pt"/>
        </w:rPr>
        <w:t xml:space="preserve"> </w:t>
      </w:r>
      <w:r>
        <w:t xml:space="preserve">to tyle, co </w:t>
      </w:r>
      <w:r>
        <w:rPr>
          <w:rStyle w:val="PogrubienieTeksttreci613ptKursywa"/>
        </w:rPr>
        <w:t>postradać mają-</w:t>
      </w:r>
      <w:r>
        <w:rPr>
          <w:rStyle w:val="PogrubienieTeksttreci613ptKursywa"/>
        </w:rPr>
        <w:br/>
        <w:t>tek,</w:t>
      </w:r>
      <w:r>
        <w:rPr>
          <w:rStyle w:val="PogrubienieTeksttreci613pt"/>
        </w:rPr>
        <w:t xml:space="preserve"> </w:t>
      </w:r>
      <w:r>
        <w:t xml:space="preserve">np. wskutek inflacji, a </w:t>
      </w:r>
      <w:r>
        <w:rPr>
          <w:rStyle w:val="PogrubienieTeksttreci613ptKursywa"/>
        </w:rPr>
        <w:t>przegrać maj</w:t>
      </w:r>
      <w:r>
        <w:rPr>
          <w:rStyle w:val="PogrubienieTeksttreci613ptKursywa"/>
        </w:rPr>
        <w:t>ątek</w:t>
      </w:r>
      <w:r>
        <w:rPr>
          <w:rStyle w:val="PogrubienieTeksttreci613pt"/>
        </w:rPr>
        <w:t xml:space="preserve"> </w:t>
      </w:r>
      <w:r>
        <w:t xml:space="preserve">to </w:t>
      </w:r>
      <w:r>
        <w:rPr>
          <w:rStyle w:val="PogrubienieTeksttreci613ptKursywa"/>
        </w:rPr>
        <w:t xml:space="preserve">przepuścić. „przeputać </w:t>
      </w:r>
      <w:r>
        <w:rPr>
          <w:rStyle w:val="PogrubienieTeksttreci613pt"/>
        </w:rPr>
        <w:t xml:space="preserve"> </w:t>
      </w:r>
      <w:r>
        <w:t>go</w:t>
      </w:r>
      <w:r>
        <w:br/>
        <w:t xml:space="preserve">w karty, na wyścigach lub w innej grze. Mówimy zwykle: </w:t>
      </w:r>
      <w:r>
        <w:rPr>
          <w:rStyle w:val="PogrubienieTeksttreci613ptKursywa"/>
        </w:rPr>
        <w:t>stracić chęć do</w:t>
      </w:r>
      <w:r>
        <w:rPr>
          <w:rStyle w:val="PogrubienieTeksttreci613ptKursywa"/>
        </w:rPr>
        <w:br/>
        <w:t>czego, stracić cierpliwość, czas, glos, grunt, pod nogami, honor, kredyt,</w:t>
      </w:r>
      <w:r>
        <w:rPr>
          <w:rStyle w:val="PogrubienieTeksttreci613ptKursywa"/>
        </w:rPr>
        <w:br/>
        <w:t xml:space="preserve">posadę, nadzieję, odwagę, panowanie nad sobą, </w:t>
      </w:r>
      <w:proofErr w:type="spellStart"/>
      <w:r w:rsidRPr="00586C4F">
        <w:rPr>
          <w:rStyle w:val="PogrubienieTeksttreci613ptKursywa"/>
          <w:lang w:eastAsia="en-US" w:bidi="en-US"/>
        </w:rPr>
        <w:t>se'^ce</w:t>
      </w:r>
      <w:proofErr w:type="spellEnd"/>
      <w:r w:rsidRPr="00586C4F">
        <w:rPr>
          <w:rStyle w:val="PogrubienieTeksttreci613ptKursywa"/>
          <w:lang w:eastAsia="en-US" w:bidi="en-US"/>
        </w:rPr>
        <w:t xml:space="preserve"> </w:t>
      </w:r>
      <w:r>
        <w:rPr>
          <w:rStyle w:val="PogrubienieTeksttreci613ptKursywa"/>
        </w:rPr>
        <w:t>do kogo, sposobność,</w:t>
      </w:r>
      <w:r>
        <w:rPr>
          <w:rStyle w:val="PogrubienieTeksttreci613ptKursywa"/>
        </w:rPr>
        <w:br/>
        <w:t>wi</w:t>
      </w:r>
      <w:r>
        <w:rPr>
          <w:rStyle w:val="PogrubienieTeksttreci613ptKursywa"/>
        </w:rPr>
        <w:t>arę, zdrowie, życie; stracić na minie, na fantazji, na opinii, na sile, na</w:t>
      </w:r>
      <w:r>
        <w:rPr>
          <w:rStyle w:val="PogrubienieTeksttreci613ptKursywa"/>
        </w:rPr>
        <w:br/>
        <w:t>wadze, na wartości</w:t>
      </w:r>
      <w:r>
        <w:rPr>
          <w:rStyle w:val="PogrubienieTeksttreci613pt"/>
        </w:rPr>
        <w:t xml:space="preserve"> </w:t>
      </w:r>
      <w:r>
        <w:t>itd., ale w tych wszystkich zwrotach nie możemy cza-</w:t>
      </w:r>
      <w:r>
        <w:br/>
      </w:r>
      <w:proofErr w:type="spellStart"/>
      <w:r>
        <w:t>sownika</w:t>
      </w:r>
      <w:proofErr w:type="spellEnd"/>
      <w:r>
        <w:t xml:space="preserve"> </w:t>
      </w:r>
      <w:r>
        <w:rPr>
          <w:rStyle w:val="PogrubienieTeksttreci613ptKursywa"/>
        </w:rPr>
        <w:t>stracić</w:t>
      </w:r>
      <w:r>
        <w:rPr>
          <w:rStyle w:val="PogrubienieTeksttreci613pt"/>
        </w:rPr>
        <w:t xml:space="preserve"> </w:t>
      </w:r>
      <w:r>
        <w:t xml:space="preserve">zastąpić czasownikiem </w:t>
      </w:r>
      <w:r>
        <w:rPr>
          <w:rStyle w:val="PogrubienieTeksttreci613ptKursywa"/>
        </w:rPr>
        <w:t>przegrać.</w:t>
      </w:r>
      <w:r>
        <w:rPr>
          <w:rStyle w:val="PogrubienieTeksttreci613pt"/>
        </w:rPr>
        <w:t xml:space="preserve"> </w:t>
      </w:r>
      <w:r>
        <w:t>I odwrotnie, możemy</w:t>
      </w:r>
      <w:r>
        <w:br/>
        <w:t xml:space="preserve">powiedzieć </w:t>
      </w:r>
      <w:r>
        <w:rPr>
          <w:rStyle w:val="PogrubienieTeksttreci613ptKursywa"/>
        </w:rPr>
        <w:t xml:space="preserve">przegrać </w:t>
      </w:r>
      <w:r>
        <w:rPr>
          <w:rStyle w:val="PogrubienieTeksttreci613ptKursywa"/>
          <w:lang w:val="cs-CZ" w:eastAsia="cs-CZ" w:bidi="cs-CZ"/>
        </w:rPr>
        <w:t>zak</w:t>
      </w:r>
      <w:r>
        <w:rPr>
          <w:rStyle w:val="PogrubienieTeksttreci613ptKursywa"/>
        </w:rPr>
        <w:t>ł</w:t>
      </w:r>
      <w:r>
        <w:rPr>
          <w:rStyle w:val="PogrubienieTeksttreci613ptKursywa"/>
          <w:lang w:val="cs-CZ" w:eastAsia="cs-CZ" w:bidi="cs-CZ"/>
        </w:rPr>
        <w:t xml:space="preserve">ad, </w:t>
      </w:r>
      <w:r>
        <w:rPr>
          <w:rStyle w:val="PogrubienieTeksttreci613ptKursywa"/>
        </w:rPr>
        <w:t>bitwę, sprawę</w:t>
      </w:r>
      <w:r>
        <w:rPr>
          <w:rStyle w:val="PogrubienieTeksttreci613ptKursywa"/>
        </w:rPr>
        <w:t>, proces; przegrać w szachy,</w:t>
      </w:r>
      <w:r>
        <w:rPr>
          <w:rStyle w:val="PogrubienieTeksttreci613ptKursywa"/>
        </w:rPr>
        <w:br/>
      </w:r>
      <w:r>
        <w:t xml:space="preserve">ale nie możemy w tych wypadkach wyrazu </w:t>
      </w:r>
      <w:r>
        <w:rPr>
          <w:rStyle w:val="PogrubienieTeksttreci613ptKursywa"/>
        </w:rPr>
        <w:t>przegrać</w:t>
      </w:r>
      <w:r>
        <w:rPr>
          <w:rStyle w:val="PogrubienieTeksttreci613pt"/>
        </w:rPr>
        <w:t xml:space="preserve"> </w:t>
      </w:r>
      <w:r>
        <w:t>zastąpić wyrazem</w:t>
      </w:r>
      <w:r>
        <w:br/>
      </w:r>
      <w:r>
        <w:rPr>
          <w:rStyle w:val="PogrubienieTeksttreci613ptKursywa"/>
        </w:rPr>
        <w:t>stracić.</w:t>
      </w:r>
      <w:r>
        <w:rPr>
          <w:rStyle w:val="PogrubienieTeksttreci613pt"/>
        </w:rPr>
        <w:t xml:space="preserve"> </w:t>
      </w:r>
      <w:r>
        <w:t xml:space="preserve">Niemniej jednak uważamy wyrazy </w:t>
      </w:r>
      <w:r>
        <w:rPr>
          <w:rStyle w:val="PogrubienieTeksttreci613ptKursywa"/>
        </w:rPr>
        <w:t>przegrać</w:t>
      </w:r>
      <w:r>
        <w:rPr>
          <w:rStyle w:val="PogrubienieTeksttreci613pt"/>
        </w:rPr>
        <w:t xml:space="preserve"> </w:t>
      </w:r>
      <w:r>
        <w:t xml:space="preserve">i </w:t>
      </w:r>
      <w:r>
        <w:rPr>
          <w:rStyle w:val="PogrubienieTeksttreci613ptKursywa"/>
        </w:rPr>
        <w:t>stracić</w:t>
      </w:r>
      <w:r>
        <w:rPr>
          <w:rStyle w:val="PogrubienieTeksttreci613pt"/>
        </w:rPr>
        <w:t xml:space="preserve"> </w:t>
      </w:r>
      <w:r>
        <w:t>za synonimy.</w:t>
      </w:r>
      <w:r>
        <w:br/>
        <w:t>Za synonimy uważamy takie wyrazy, których można użyć wymiennie przy-</w:t>
      </w:r>
      <w:r>
        <w:br/>
        <w:t>najmniej w jednym wyr</w:t>
      </w:r>
      <w:r>
        <w:t>ażeniu, zwrocie lub frazie. Jest to granica dolna</w:t>
      </w:r>
      <w:r>
        <w:br/>
        <w:t>i dlatego wyrazy o tak małej możliwości wymiany będą synonimami</w:t>
      </w:r>
      <w:r>
        <w:br/>
        <w:t>dalszymi. Im więcej zwrotów, w których wyrazy możemy wymieniać, tym</w:t>
      </w:r>
      <w:r>
        <w:br/>
        <w:t xml:space="preserve">synonimy będą bliższe. Bliższymi synonimami wyrazu </w:t>
      </w:r>
      <w:r>
        <w:rPr>
          <w:rStyle w:val="PogrubienieTeksttreci613ptKursywa"/>
        </w:rPr>
        <w:t>stracić</w:t>
      </w:r>
      <w:r>
        <w:rPr>
          <w:rStyle w:val="PogrubienieTeksttreci613pt"/>
        </w:rPr>
        <w:t xml:space="preserve"> </w:t>
      </w:r>
      <w:r>
        <w:t>będą wyrazy</w:t>
      </w:r>
      <w:r>
        <w:br/>
      </w:r>
      <w:r>
        <w:rPr>
          <w:rStyle w:val="PogrubienieTeksttreci613ptKursywa"/>
        </w:rPr>
        <w:t>pos</w:t>
      </w:r>
      <w:r>
        <w:rPr>
          <w:rStyle w:val="PogrubienieTeksttreci613ptKursywa"/>
        </w:rPr>
        <w:t>tradać</w:t>
      </w:r>
      <w:r>
        <w:rPr>
          <w:rStyle w:val="PogrubienieTeksttreci613pt"/>
        </w:rPr>
        <w:t xml:space="preserve"> </w:t>
      </w:r>
      <w:r>
        <w:t xml:space="preserve">lub </w:t>
      </w:r>
      <w:r>
        <w:rPr>
          <w:rStyle w:val="PogrubienieTeksttreci613ptKursywa"/>
        </w:rPr>
        <w:t>zmarnować,</w:t>
      </w:r>
      <w:r>
        <w:rPr>
          <w:rStyle w:val="PogrubienieTeksttreci613pt"/>
        </w:rPr>
        <w:t xml:space="preserve"> </w:t>
      </w:r>
      <w:r>
        <w:t xml:space="preserve">gdyż wymiennych zwrotów z tymi </w:t>
      </w:r>
      <w:proofErr w:type="spellStart"/>
      <w:r>
        <w:t>czasowni</w:t>
      </w:r>
      <w:proofErr w:type="spellEnd"/>
      <w:r>
        <w:t>-</w:t>
      </w:r>
      <w:r>
        <w:br/>
        <w:t>kami mamy więcej:</w:t>
      </w:r>
    </w:p>
    <w:p w:rsidR="00E80272" w:rsidRDefault="00556736">
      <w:pPr>
        <w:pStyle w:val="Teksttreci70"/>
        <w:framePr w:w="8892" w:h="10775" w:hRule="exact" w:wrap="none" w:vAnchor="page" w:hAnchor="page" w:x="1329" w:y="2134"/>
        <w:shd w:val="clear" w:color="auto" w:fill="auto"/>
        <w:tabs>
          <w:tab w:val="left" w:pos="3822"/>
        </w:tabs>
        <w:spacing w:before="0" w:line="260" w:lineRule="exact"/>
        <w:ind w:left="360" w:right="732"/>
      </w:pPr>
      <w:r>
        <w:rPr>
          <w:rStyle w:val="Teksttreci712ptBezpogrubieniaBezkursywy"/>
        </w:rPr>
        <w:t xml:space="preserve">a) </w:t>
      </w:r>
      <w:r>
        <w:t>stracić glos</w:t>
      </w:r>
      <w:r>
        <w:rPr>
          <w:rStyle w:val="Teksttreci7Bezkursywy"/>
          <w:b/>
          <w:bCs/>
        </w:rPr>
        <w:tab/>
        <w:t xml:space="preserve">— </w:t>
      </w:r>
      <w:r>
        <w:t>postradać glos;</w:t>
      </w:r>
    </w:p>
    <w:p w:rsidR="00E80272" w:rsidRDefault="00556736">
      <w:pPr>
        <w:pStyle w:val="Teksttreci70"/>
        <w:framePr w:w="8892" w:h="10775" w:hRule="exact" w:wrap="none" w:vAnchor="page" w:hAnchor="page" w:x="1329" w:y="2134"/>
        <w:shd w:val="clear" w:color="auto" w:fill="auto"/>
        <w:tabs>
          <w:tab w:val="left" w:pos="3120"/>
        </w:tabs>
        <w:spacing w:before="0" w:line="260" w:lineRule="exact"/>
        <w:ind w:right="732"/>
      </w:pPr>
      <w:r>
        <w:t>stracić grunt pod nogami</w:t>
      </w:r>
      <w:r>
        <w:rPr>
          <w:rStyle w:val="Teksttreci7Bezkursywy"/>
          <w:b/>
          <w:bCs/>
        </w:rPr>
        <w:tab/>
        <w:t xml:space="preserve">— </w:t>
      </w:r>
      <w:r>
        <w:t>postradać grunt pod nogami;</w:t>
      </w:r>
    </w:p>
    <w:p w:rsidR="00E80272" w:rsidRDefault="00556736">
      <w:pPr>
        <w:pStyle w:val="Teksttreci60"/>
        <w:framePr w:w="8892" w:h="563" w:hRule="exact" w:wrap="none" w:vAnchor="page" w:hAnchor="page" w:x="1329" w:y="13786"/>
        <w:shd w:val="clear" w:color="auto" w:fill="auto"/>
        <w:ind w:right="780" w:firstLine="660"/>
      </w:pPr>
      <w:r>
        <w:t xml:space="preserve">Nie znaczy to, żeby między tymi zwrotami nie było żadnej różnicy. Oprócz nieznacznej </w:t>
      </w:r>
      <w:r>
        <w:t>różnicy znaczeniowej, jaka zwykle występuje między</w:t>
      </w:r>
    </w:p>
    <w:p w:rsidR="00E80272" w:rsidRDefault="00556736">
      <w:pPr>
        <w:pStyle w:val="Teksttreci70"/>
        <w:framePr w:w="2220" w:h="774" w:hRule="exact" w:wrap="none" w:vAnchor="page" w:hAnchor="page" w:x="2001" w:y="12855"/>
        <w:shd w:val="clear" w:color="auto" w:fill="auto"/>
        <w:spacing w:before="0" w:line="240" w:lineRule="exact"/>
        <w:jc w:val="left"/>
      </w:pPr>
      <w:r>
        <w:t xml:space="preserve">stracić majątek stracić rękę, nogę stracić </w:t>
      </w:r>
      <w:r>
        <w:rPr>
          <w:lang w:val="cs-CZ" w:eastAsia="cs-CZ" w:bidi="cs-CZ"/>
        </w:rPr>
        <w:t>s</w:t>
      </w:r>
      <w:r>
        <w:t>ł</w:t>
      </w:r>
      <w:r>
        <w:rPr>
          <w:lang w:val="cs-CZ" w:eastAsia="cs-CZ" w:bidi="cs-CZ"/>
        </w:rPr>
        <w:t xml:space="preserve">uch, </w:t>
      </w:r>
      <w:r>
        <w:t>wzrok</w:t>
      </w:r>
    </w:p>
    <w:p w:rsidR="00E80272" w:rsidRDefault="00556736">
      <w:pPr>
        <w:pStyle w:val="Teksttreci70"/>
        <w:framePr w:w="2706" w:h="792" w:hRule="exact" w:wrap="none" w:vAnchor="page" w:hAnchor="page" w:x="5667" w:y="12831"/>
        <w:shd w:val="clear" w:color="auto" w:fill="auto"/>
        <w:spacing w:before="0" w:line="240" w:lineRule="exact"/>
        <w:jc w:val="left"/>
      </w:pPr>
      <w:r>
        <w:t>postradać majątek; postradać rękę, nogę; postradać słuch, wzrok;</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401" w:y="1315"/>
        <w:shd w:val="clear" w:color="auto" w:fill="auto"/>
        <w:spacing w:line="210" w:lineRule="exact"/>
      </w:pPr>
      <w:r>
        <w:lastRenderedPageBreak/>
        <w:t>1950, z. 6</w:t>
      </w:r>
    </w:p>
    <w:p w:rsidR="00E80272" w:rsidRDefault="00556736">
      <w:pPr>
        <w:pStyle w:val="Nagweklubstopka0"/>
        <w:framePr w:wrap="none" w:vAnchor="page" w:hAnchor="page" w:x="4407" w:y="1309"/>
        <w:shd w:val="clear" w:color="auto" w:fill="auto"/>
        <w:spacing w:line="210" w:lineRule="exact"/>
      </w:pPr>
      <w:r>
        <w:t>PORADNIK JĘZYKOWY</w:t>
      </w:r>
    </w:p>
    <w:p w:rsidR="00E80272" w:rsidRDefault="00556736">
      <w:pPr>
        <w:pStyle w:val="Nagweklubstopka0"/>
        <w:framePr w:wrap="none" w:vAnchor="page" w:hAnchor="page" w:x="10047" w:y="1339"/>
        <w:shd w:val="clear" w:color="auto" w:fill="auto"/>
        <w:spacing w:line="210" w:lineRule="exact"/>
      </w:pPr>
      <w:r>
        <w:t>3</w:t>
      </w:r>
    </w:p>
    <w:p w:rsidR="00E80272" w:rsidRDefault="00556736">
      <w:pPr>
        <w:pStyle w:val="Teksttreci20"/>
        <w:framePr w:w="8844" w:h="13334" w:hRule="exact" w:wrap="none" w:vAnchor="page" w:hAnchor="page" w:x="1353" w:y="1937"/>
        <w:shd w:val="clear" w:color="auto" w:fill="auto"/>
        <w:spacing w:line="258" w:lineRule="exact"/>
        <w:jc w:val="both"/>
      </w:pPr>
      <w:r>
        <w:t xml:space="preserve">wyrazami o różnych rdzeniach, mamy tu jeszcze i różnicę </w:t>
      </w:r>
      <w:proofErr w:type="spellStart"/>
      <w:r>
        <w:t>środowiskowojęzykową</w:t>
      </w:r>
      <w:proofErr w:type="spellEnd"/>
      <w:r>
        <w:t xml:space="preserve">. Wyraz </w:t>
      </w:r>
      <w:r>
        <w:rPr>
          <w:rStyle w:val="Teksttreci2Kursywa"/>
          <w:b/>
          <w:bCs/>
        </w:rPr>
        <w:t>stracić</w:t>
      </w:r>
      <w:r>
        <w:t xml:space="preserve"> jest wyrazem przede wszystkim potocznym, wyraz </w:t>
      </w:r>
      <w:r>
        <w:rPr>
          <w:rStyle w:val="Teksttreci2Kursywa"/>
          <w:b/>
          <w:bCs/>
        </w:rPr>
        <w:t>postradać</w:t>
      </w:r>
      <w:r>
        <w:t xml:space="preserve"> — książkowym.</w:t>
      </w:r>
    </w:p>
    <w:p w:rsidR="00E80272" w:rsidRDefault="00556736">
      <w:pPr>
        <w:pStyle w:val="Teksttreci70"/>
        <w:framePr w:w="8844" w:h="13334" w:hRule="exact" w:wrap="none" w:vAnchor="page" w:hAnchor="page" w:x="1353" w:y="1937"/>
        <w:shd w:val="clear" w:color="auto" w:fill="auto"/>
        <w:tabs>
          <w:tab w:val="left" w:pos="4108"/>
        </w:tabs>
        <w:spacing w:before="0" w:line="258" w:lineRule="exact"/>
        <w:ind w:left="340"/>
      </w:pPr>
      <w:r>
        <w:rPr>
          <w:rStyle w:val="Teksttreci7Bezkursywy"/>
          <w:b/>
          <w:bCs/>
        </w:rPr>
        <w:t xml:space="preserve">b) </w:t>
      </w:r>
      <w:r>
        <w:t>stracić czas</w:t>
      </w:r>
      <w:r>
        <w:rPr>
          <w:rStyle w:val="Teksttreci7Bezkursywy"/>
          <w:b/>
          <w:bCs/>
        </w:rPr>
        <w:tab/>
        <w:t xml:space="preserve">— </w:t>
      </w:r>
      <w:r>
        <w:t>zmarnować czas;</w:t>
      </w:r>
    </w:p>
    <w:p w:rsidR="00E80272" w:rsidRDefault="00556736">
      <w:pPr>
        <w:pStyle w:val="Teksttreci70"/>
        <w:framePr w:w="8844" w:h="13334" w:hRule="exact" w:wrap="none" w:vAnchor="page" w:hAnchor="page" w:x="1353" w:y="1937"/>
        <w:shd w:val="clear" w:color="auto" w:fill="auto"/>
        <w:tabs>
          <w:tab w:val="left" w:pos="4108"/>
        </w:tabs>
        <w:spacing w:before="0" w:line="258" w:lineRule="exact"/>
        <w:ind w:left="700"/>
        <w:jc w:val="left"/>
      </w:pPr>
      <w:r>
        <w:t>stracić okazję, sposobność</w:t>
      </w:r>
      <w:r>
        <w:rPr>
          <w:rStyle w:val="Teksttreci7Bezkursywy"/>
          <w:b/>
          <w:bCs/>
        </w:rPr>
        <w:t xml:space="preserve"> — </w:t>
      </w:r>
      <w:r>
        <w:t xml:space="preserve">zmarnować okazję, sposobność; </w:t>
      </w:r>
      <w:r>
        <w:t>stracić zdrowie</w:t>
      </w:r>
      <w:r>
        <w:rPr>
          <w:rStyle w:val="Teksttreci7Bezkursywy"/>
          <w:b/>
          <w:bCs/>
        </w:rPr>
        <w:tab/>
        <w:t xml:space="preserve">— </w:t>
      </w:r>
      <w:r>
        <w:t>zmarnować zdrowie</w:t>
      </w:r>
      <w:r>
        <w:rPr>
          <w:rStyle w:val="Teksttreci7Bezkursywy"/>
          <w:b/>
          <w:bCs/>
        </w:rPr>
        <w:t xml:space="preserve"> itp.</w:t>
      </w:r>
    </w:p>
    <w:p w:rsidR="00E80272" w:rsidRDefault="00556736">
      <w:pPr>
        <w:pStyle w:val="Teksttreci70"/>
        <w:framePr w:w="8844" w:h="13334" w:hRule="exact" w:wrap="none" w:vAnchor="page" w:hAnchor="page" w:x="1353" w:y="1937"/>
        <w:shd w:val="clear" w:color="auto" w:fill="auto"/>
        <w:spacing w:before="0" w:line="258" w:lineRule="exact"/>
        <w:ind w:firstLine="700"/>
      </w:pPr>
      <w:r>
        <w:rPr>
          <w:rStyle w:val="Teksttreci7Bezkursywy"/>
          <w:b/>
          <w:bCs/>
        </w:rPr>
        <w:t xml:space="preserve">Jeszcze bliższymi synonimami będą wyrazy o tym samym rdzeniu różniące się tylko przedrostkami, np. </w:t>
      </w:r>
      <w:r>
        <w:t>stracić</w:t>
      </w:r>
      <w:r>
        <w:rPr>
          <w:rStyle w:val="Teksttreci7Bezkursywy"/>
          <w:b/>
          <w:bCs/>
        </w:rPr>
        <w:t xml:space="preserve"> i </w:t>
      </w:r>
      <w:r>
        <w:t>utracić,</w:t>
      </w:r>
      <w:r>
        <w:rPr>
          <w:rStyle w:val="Teksttreci7Bezkursywy"/>
          <w:b/>
          <w:bCs/>
        </w:rPr>
        <w:t xml:space="preserve"> a więc różniące się ze stanowiska gramatyki tylko aspektem. Wymiennych grup frazeologicznych znaj</w:t>
      </w:r>
      <w:r>
        <w:rPr>
          <w:rStyle w:val="Teksttreci7Bezkursywy"/>
          <w:b/>
          <w:bCs/>
        </w:rPr>
        <w:t xml:space="preserve">dziemy tu więcej : </w:t>
      </w:r>
      <w:r>
        <w:t>stracić apetyt, cierpliwość, glos, grunt pod nogami</w:t>
      </w:r>
      <w:r>
        <w:rPr>
          <w:rStyle w:val="Teksttreci7Bezkursywy"/>
          <w:b/>
          <w:bCs/>
        </w:rPr>
        <w:t xml:space="preserve">, </w:t>
      </w:r>
      <w:r>
        <w:t xml:space="preserve">kredyt, majątek, mowę, nadzieję, nogę, ochotę, panowanie nad sobą, posadę, równowagę, rękę, </w:t>
      </w:r>
      <w:r>
        <w:rPr>
          <w:lang w:val="cs-CZ" w:eastAsia="cs-CZ" w:bidi="cs-CZ"/>
        </w:rPr>
        <w:t>s</w:t>
      </w:r>
      <w:r>
        <w:t>ł</w:t>
      </w:r>
      <w:r>
        <w:rPr>
          <w:lang w:val="cs-CZ" w:eastAsia="cs-CZ" w:bidi="cs-CZ"/>
        </w:rPr>
        <w:t xml:space="preserve">uch, </w:t>
      </w:r>
      <w:r>
        <w:t>wzrok, włosy; stracić dzieci, matkę, ojca, przyjaciela, rodziców</w:t>
      </w:r>
      <w:r>
        <w:rPr>
          <w:rStyle w:val="Teksttreci7Bezkursywy"/>
          <w:b/>
          <w:bCs/>
        </w:rPr>
        <w:t xml:space="preserve"> itd.</w:t>
      </w:r>
    </w:p>
    <w:p w:rsidR="00E80272" w:rsidRDefault="00556736">
      <w:pPr>
        <w:pStyle w:val="Teksttreci20"/>
        <w:framePr w:w="8844" w:h="13334" w:hRule="exact" w:wrap="none" w:vAnchor="page" w:hAnchor="page" w:x="1353" w:y="1937"/>
        <w:shd w:val="clear" w:color="auto" w:fill="auto"/>
        <w:spacing w:line="264" w:lineRule="exact"/>
        <w:ind w:firstLine="700"/>
        <w:jc w:val="both"/>
      </w:pPr>
      <w:r>
        <w:t xml:space="preserve">We wszystkich tych zwrotach możemy zamiast </w:t>
      </w:r>
      <w:r>
        <w:rPr>
          <w:rStyle w:val="Teksttreci2Kursywa"/>
          <w:b/>
          <w:bCs/>
        </w:rPr>
        <w:t>stracić</w:t>
      </w:r>
      <w:r>
        <w:t xml:space="preserve"> użyć czasownika </w:t>
      </w:r>
      <w:r>
        <w:rPr>
          <w:rStyle w:val="Teksttreci2Kursywa"/>
          <w:b/>
          <w:bCs/>
        </w:rPr>
        <w:t>utracić.</w:t>
      </w:r>
    </w:p>
    <w:p w:rsidR="00E80272" w:rsidRDefault="00556736">
      <w:pPr>
        <w:pStyle w:val="Teksttreci20"/>
        <w:framePr w:w="8844" w:h="13334" w:hRule="exact" w:wrap="none" w:vAnchor="page" w:hAnchor="page" w:x="1353" w:y="1937"/>
        <w:shd w:val="clear" w:color="auto" w:fill="auto"/>
        <w:spacing w:line="264" w:lineRule="exact"/>
        <w:ind w:firstLine="700"/>
        <w:jc w:val="both"/>
      </w:pPr>
      <w:r>
        <w:t>Jak z tych zestawień wynika, liczba wymiennych związków frazeologicznych decyduje o bliskości synonimów.</w:t>
      </w:r>
    </w:p>
    <w:p w:rsidR="00E80272" w:rsidRDefault="00556736">
      <w:pPr>
        <w:pStyle w:val="Teksttreci20"/>
        <w:framePr w:w="8844" w:h="13334" w:hRule="exact" w:wrap="none" w:vAnchor="page" w:hAnchor="page" w:x="1353" w:y="1937"/>
        <w:shd w:val="clear" w:color="auto" w:fill="auto"/>
        <w:spacing w:line="264" w:lineRule="exact"/>
        <w:ind w:firstLine="700"/>
        <w:jc w:val="both"/>
      </w:pPr>
      <w:r>
        <w:t xml:space="preserve">Przedmioty lub pojęcia uzupełniające się pod pewnymi względami, stanowiące </w:t>
      </w:r>
      <w:r>
        <w:t xml:space="preserve">bliskie synonimy, występują często łącznie, tworząc szereg niezależnych od siebie gramatycznie członów. Pod względem frazeologicznym grupy tego rodzaju stanowią ściślej ze sobą związane całości, np. </w:t>
      </w:r>
      <w:r>
        <w:rPr>
          <w:rStyle w:val="Teksttreci2Kursywa"/>
          <w:b/>
          <w:bCs/>
        </w:rPr>
        <w:t>gry i zabawy, zwyczaje i obyczaje</w:t>
      </w:r>
      <w:r>
        <w:t xml:space="preserve">, </w:t>
      </w:r>
      <w:r>
        <w:rPr>
          <w:rStyle w:val="Teksttreci2Kursywa"/>
          <w:b/>
          <w:bCs/>
        </w:rPr>
        <w:t>moczary i trzęsawiska,</w:t>
      </w:r>
      <w:r>
        <w:rPr>
          <w:rStyle w:val="Teksttreci2Kursywa"/>
          <w:b/>
          <w:bCs/>
        </w:rPr>
        <w:t xml:space="preserve"> ruiny i zgliszcza, ogniem i mieczem; wrzask, hałas i rwetes; krótko i węzłowato</w:t>
      </w:r>
      <w:r>
        <w:t xml:space="preserve"> itp.</w:t>
      </w:r>
    </w:p>
    <w:p w:rsidR="00E80272" w:rsidRDefault="00556736">
      <w:pPr>
        <w:pStyle w:val="Teksttreci20"/>
        <w:framePr w:w="8844" w:h="13334" w:hRule="exact" w:wrap="none" w:vAnchor="page" w:hAnchor="page" w:x="1353" w:y="1937"/>
        <w:shd w:val="clear" w:color="auto" w:fill="auto"/>
        <w:spacing w:line="264" w:lineRule="exact"/>
        <w:ind w:firstLine="700"/>
        <w:jc w:val="both"/>
      </w:pPr>
      <w:r>
        <w:t xml:space="preserve">Wartość stylistyczna takich grup polega na tym, iż tworzą one pewne całości rytmiczne w dłuższych zwrotach i frazach oraz pewne wzajemnie się uzupełniające całości treściowe, np. </w:t>
      </w:r>
      <w:r>
        <w:rPr>
          <w:rStyle w:val="Teksttreci2Kursywa"/>
          <w:b/>
          <w:bCs/>
        </w:rPr>
        <w:t>zniszczyć (kraj) ogniem i mieczem; pozostawić ruiny i zgliszcza; wrzask, hała</w:t>
      </w:r>
      <w:r>
        <w:rPr>
          <w:rStyle w:val="Teksttreci2Kursywa"/>
          <w:b/>
          <w:bCs/>
        </w:rPr>
        <w:t xml:space="preserve">s i rwetes po wszystkich kątach </w:t>
      </w:r>
      <w:r>
        <w:t>(L.) itp.</w:t>
      </w:r>
    </w:p>
    <w:p w:rsidR="00E80272" w:rsidRDefault="00556736">
      <w:pPr>
        <w:pStyle w:val="Teksttreci20"/>
        <w:framePr w:w="8844" w:h="13334" w:hRule="exact" w:wrap="none" w:vAnchor="page" w:hAnchor="page" w:x="1353" w:y="1937"/>
        <w:shd w:val="clear" w:color="auto" w:fill="auto"/>
        <w:spacing w:line="264" w:lineRule="exact"/>
        <w:ind w:firstLine="700"/>
        <w:jc w:val="both"/>
      </w:pPr>
      <w:r>
        <w:t>Jednym z częstych i niezawodnych efektów stylistycznych jest metafora. Trafnie zastosowana i wkomponowana w większą całość frazeologiczną może się stać prawdziwą ozdobą stylu. Winna być świeża i oryginalna. Oto kil</w:t>
      </w:r>
      <w:r>
        <w:t>ka przykładów:</w:t>
      </w:r>
    </w:p>
    <w:p w:rsidR="00E80272" w:rsidRDefault="00556736">
      <w:pPr>
        <w:pStyle w:val="Teksttreci20"/>
        <w:framePr w:w="8844" w:h="13334" w:hRule="exact" w:wrap="none" w:vAnchor="page" w:hAnchor="page" w:x="1353" w:y="1937"/>
        <w:shd w:val="clear" w:color="auto" w:fill="auto"/>
        <w:spacing w:line="264" w:lineRule="exact"/>
        <w:ind w:firstLine="700"/>
        <w:jc w:val="both"/>
      </w:pPr>
      <w:r>
        <w:t>„Takim westchnieniem wielkim w księżyc cisnął.</w:t>
      </w:r>
    </w:p>
    <w:p w:rsidR="00E80272" w:rsidRDefault="00556736">
      <w:pPr>
        <w:pStyle w:val="Teksttreci20"/>
        <w:framePr w:w="8844" w:h="13334" w:hRule="exact" w:wrap="none" w:vAnchor="page" w:hAnchor="page" w:x="1353" w:y="1937"/>
        <w:shd w:val="clear" w:color="auto" w:fill="auto"/>
        <w:spacing w:line="264" w:lineRule="exact"/>
        <w:ind w:left="700"/>
        <w:jc w:val="left"/>
      </w:pPr>
      <w:r>
        <w:t xml:space="preserve">Że księżyc </w:t>
      </w:r>
      <w:proofErr w:type="spellStart"/>
      <w:r>
        <w:t>sćmił</w:t>
      </w:r>
      <w:proofErr w:type="spellEnd"/>
      <w:r>
        <w:t xml:space="preserve"> się, zmarszczył i znów błysnął." (Pisma Juliusza Słowackiego. Wyd. </w:t>
      </w:r>
      <w:proofErr w:type="spellStart"/>
      <w:r>
        <w:t>Hasklera</w:t>
      </w:r>
      <w:proofErr w:type="spellEnd"/>
      <w:r>
        <w:t>. Warszawa; III, s. 438) ;</w:t>
      </w:r>
    </w:p>
    <w:p w:rsidR="00E80272" w:rsidRDefault="00556736">
      <w:pPr>
        <w:pStyle w:val="Teksttreci20"/>
        <w:framePr w:w="8844" w:h="13334" w:hRule="exact" w:wrap="none" w:vAnchor="page" w:hAnchor="page" w:x="1353" w:y="1937"/>
        <w:shd w:val="clear" w:color="auto" w:fill="auto"/>
        <w:spacing w:line="270" w:lineRule="exact"/>
        <w:ind w:left="700"/>
        <w:jc w:val="both"/>
      </w:pPr>
      <w:r>
        <w:t>,,Kąty pokoju znikały pod grubym cieniem, który połykał meble." (M. Dąbrows</w:t>
      </w:r>
      <w:r>
        <w:t>ka: Ludzie stamtąd. Wyd. Mortkowicza. Warszawa 1926; s. 88);</w:t>
      </w:r>
    </w:p>
    <w:p w:rsidR="00E80272" w:rsidRDefault="00556736">
      <w:pPr>
        <w:pStyle w:val="Teksttreci20"/>
        <w:framePr w:w="8844" w:h="13334" w:hRule="exact" w:wrap="none" w:vAnchor="page" w:hAnchor="page" w:x="1353" w:y="1937"/>
        <w:shd w:val="clear" w:color="auto" w:fill="auto"/>
        <w:spacing w:line="270" w:lineRule="exact"/>
        <w:ind w:left="700"/>
        <w:jc w:val="left"/>
      </w:pPr>
      <w:r>
        <w:t>„Unikałam zwierciadeł, w których szydził ze mnie hieroglif posępnej twarzy". (M. Komornicka: Biesy. Warszawa 1903; s. 17).</w:t>
      </w:r>
    </w:p>
    <w:p w:rsidR="00E80272" w:rsidRDefault="00556736">
      <w:pPr>
        <w:pStyle w:val="Teksttreci20"/>
        <w:framePr w:w="8844" w:h="13334" w:hRule="exact" w:wrap="none" w:vAnchor="page" w:hAnchor="page" w:x="1353" w:y="1937"/>
        <w:shd w:val="clear" w:color="auto" w:fill="auto"/>
        <w:spacing w:line="264" w:lineRule="exact"/>
        <w:ind w:firstLine="700"/>
        <w:jc w:val="both"/>
      </w:pPr>
      <w:r>
        <w:t xml:space="preserve">Zwroty metaforyczne </w:t>
      </w:r>
      <w:r>
        <w:rPr>
          <w:rStyle w:val="Teksttreci2Kursywa"/>
          <w:b/>
          <w:bCs/>
        </w:rPr>
        <w:t>cisnąć westchnieniem, połykać meble</w:t>
      </w:r>
      <w:r>
        <w:t xml:space="preserve"> niemożliwe w jęz</w:t>
      </w:r>
      <w:r>
        <w:t xml:space="preserve">yku potocznym, jak również wyrażenie </w:t>
      </w:r>
      <w:r>
        <w:rPr>
          <w:rStyle w:val="Teksttreci2Kursywa"/>
          <w:b/>
          <w:bCs/>
        </w:rPr>
        <w:t xml:space="preserve">hieroglif posępnej twarzy </w:t>
      </w:r>
      <w:r>
        <w:t>wydają się na tle całych fraz trafne i oryginalne.</w:t>
      </w:r>
    </w:p>
    <w:p w:rsidR="00E80272" w:rsidRDefault="00556736">
      <w:pPr>
        <w:pStyle w:val="Teksttreci20"/>
        <w:framePr w:w="8844" w:h="13334" w:hRule="exact" w:wrap="none" w:vAnchor="page" w:hAnchor="page" w:x="1353" w:y="1937"/>
        <w:shd w:val="clear" w:color="auto" w:fill="auto"/>
        <w:spacing w:line="264" w:lineRule="exact"/>
        <w:ind w:firstLine="700"/>
        <w:jc w:val="both"/>
      </w:pPr>
      <w:r>
        <w:t>W bajce Lemańskiego pt. „Lilia wodna" pływak (owad) w rozmowie z ważką tak jej opisuje słońce :</w:t>
      </w:r>
    </w:p>
    <w:p w:rsidR="00E80272" w:rsidRDefault="00556736">
      <w:pPr>
        <w:pStyle w:val="Teksttreci20"/>
        <w:framePr w:w="8844" w:h="13334" w:hRule="exact" w:wrap="none" w:vAnchor="page" w:hAnchor="page" w:x="1353" w:y="1937"/>
        <w:shd w:val="clear" w:color="auto" w:fill="auto"/>
        <w:spacing w:line="264" w:lineRule="exact"/>
        <w:ind w:firstLine="700"/>
        <w:jc w:val="both"/>
      </w:pPr>
      <w:r>
        <w:t>„Tam, uważasz, rośnie słońce —</w:t>
      </w:r>
    </w:p>
    <w:p w:rsidR="00E80272" w:rsidRDefault="00556736">
      <w:pPr>
        <w:pStyle w:val="Teksttreci20"/>
        <w:framePr w:w="8844" w:h="13334" w:hRule="exact" w:wrap="none" w:vAnchor="page" w:hAnchor="page" w:x="1353" w:y="1937"/>
        <w:shd w:val="clear" w:color="auto" w:fill="auto"/>
        <w:spacing w:line="264" w:lineRule="exact"/>
        <w:ind w:left="700" w:right="4920"/>
        <w:jc w:val="left"/>
      </w:pPr>
      <w:r>
        <w:t xml:space="preserve">Taki kwiat, co </w:t>
      </w:r>
      <w:r>
        <w:t>promieniście Zwiesza ku nam złote liście,</w:t>
      </w:r>
    </w:p>
    <w:p w:rsidR="00E80272" w:rsidRDefault="00556736">
      <w:pPr>
        <w:pStyle w:val="Teksttreci20"/>
        <w:framePr w:w="8844" w:h="13334" w:hRule="exact" w:wrap="none" w:vAnchor="page" w:hAnchor="page" w:x="1353" w:y="1937"/>
        <w:shd w:val="clear" w:color="auto" w:fill="auto"/>
        <w:spacing w:line="260" w:lineRule="exact"/>
        <w:ind w:firstLine="700"/>
        <w:jc w:val="both"/>
      </w:pPr>
      <w:r>
        <w:t>Których w wodzie macza końce". (Bajki. Warszawa 1902; s. 45).</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20"/>
        <w:framePr w:wrap="none" w:vAnchor="page" w:hAnchor="page" w:x="1461" w:y="1363"/>
        <w:shd w:val="clear" w:color="auto" w:fill="auto"/>
        <w:spacing w:line="180" w:lineRule="exact"/>
      </w:pPr>
      <w:r>
        <w:lastRenderedPageBreak/>
        <w:t>4</w:t>
      </w:r>
    </w:p>
    <w:p w:rsidR="00E80272" w:rsidRDefault="00556736">
      <w:pPr>
        <w:pStyle w:val="Nagweklubstopka0"/>
        <w:framePr w:wrap="none" w:vAnchor="page" w:hAnchor="page" w:x="4113" w:y="1321"/>
        <w:shd w:val="clear" w:color="auto" w:fill="auto"/>
        <w:spacing w:line="210" w:lineRule="exact"/>
      </w:pPr>
      <w:r>
        <w:t>PORADNIK JĘZYKOWY</w:t>
      </w:r>
    </w:p>
    <w:p w:rsidR="00E80272" w:rsidRDefault="00556736">
      <w:pPr>
        <w:pStyle w:val="Nagweklubstopka20"/>
        <w:framePr w:wrap="none" w:vAnchor="page" w:hAnchor="page" w:x="8319" w:y="1339"/>
        <w:shd w:val="clear" w:color="auto" w:fill="auto"/>
        <w:spacing w:line="180" w:lineRule="exact"/>
      </w:pPr>
      <w:r>
        <w:t>1950, z. 6</w:t>
      </w:r>
    </w:p>
    <w:p w:rsidR="00E80272" w:rsidRDefault="00556736">
      <w:pPr>
        <w:pStyle w:val="Teksttreci60"/>
        <w:framePr w:w="8844" w:h="11594" w:hRule="exact" w:wrap="none" w:vAnchor="page" w:hAnchor="page" w:x="1353" w:y="1877"/>
        <w:shd w:val="clear" w:color="auto" w:fill="auto"/>
        <w:spacing w:line="228" w:lineRule="exact"/>
        <w:ind w:right="1100" w:firstLine="700"/>
      </w:pPr>
      <w:r>
        <w:t xml:space="preserve">Fraza </w:t>
      </w:r>
      <w:r>
        <w:rPr>
          <w:rStyle w:val="Teksttreci6Kursywa"/>
        </w:rPr>
        <w:t>słońce rośnie</w:t>
      </w:r>
      <w:r>
        <w:t xml:space="preserve"> wyrwana z całości jest bezsensowna. Zestawiając słońce z kwiatem autor w spos</w:t>
      </w:r>
      <w:r>
        <w:t xml:space="preserve">ób konsekwentny tworzy metaforę </w:t>
      </w:r>
      <w:r>
        <w:rPr>
          <w:rStyle w:val="Teksttreci6Kursywa"/>
        </w:rPr>
        <w:t>słońce rośnie</w:t>
      </w:r>
      <w:r>
        <w:t xml:space="preserve"> (tak jak kwiat) i dalej rozwija właściwości słońca-kwiatu dając złożoną, oryginalną frazę metaforyczną.</w:t>
      </w:r>
    </w:p>
    <w:p w:rsidR="00E80272" w:rsidRDefault="00556736">
      <w:pPr>
        <w:pStyle w:val="Teksttreci60"/>
        <w:framePr w:w="8844" w:h="11594" w:hRule="exact" w:wrap="none" w:vAnchor="page" w:hAnchor="page" w:x="1353" w:y="1877"/>
        <w:shd w:val="clear" w:color="auto" w:fill="auto"/>
        <w:spacing w:line="228" w:lineRule="exact"/>
        <w:ind w:right="1100" w:firstLine="700"/>
      </w:pPr>
      <w:r>
        <w:t>U Prusa spotykamy często przenośnie z tak charakterystycznym dla tego pisarza odcieniem żartobliwym:</w:t>
      </w:r>
    </w:p>
    <w:p w:rsidR="00E80272" w:rsidRDefault="00556736">
      <w:pPr>
        <w:pStyle w:val="Teksttreci60"/>
        <w:framePr w:w="8844" w:h="11594" w:hRule="exact" w:wrap="none" w:vAnchor="page" w:hAnchor="page" w:x="1353" w:y="1877"/>
        <w:shd w:val="clear" w:color="auto" w:fill="auto"/>
        <w:spacing w:line="228" w:lineRule="exact"/>
        <w:ind w:left="700" w:right="1100"/>
      </w:pPr>
      <w:r>
        <w:t xml:space="preserve">„Witold niedługo odjechał, ani przypuszczając, że termometr uczuć Jadzi spadł o kilka stopni </w:t>
      </w:r>
    </w:p>
    <w:p w:rsidR="00E80272" w:rsidRDefault="00556736">
      <w:pPr>
        <w:pStyle w:val="Teksttreci60"/>
        <w:framePr w:w="8844" w:h="11594" w:hRule="exact" w:wrap="none" w:vAnchor="page" w:hAnchor="page" w:x="1353" w:y="1877"/>
        <w:shd w:val="clear" w:color="auto" w:fill="auto"/>
        <w:spacing w:line="228" w:lineRule="exact"/>
        <w:ind w:left="700" w:right="1100"/>
      </w:pPr>
      <w:r>
        <w:t xml:space="preserve">(Szkice i obrazki, III, Pisma. Wyd. </w:t>
      </w:r>
      <w:proofErr w:type="spellStart"/>
      <w:r>
        <w:t>Geb</w:t>
      </w:r>
      <w:proofErr w:type="spellEnd"/>
      <w:r>
        <w:t>. i Wolffa pod znakiem P.A.L. Warszawa 1935; s. 98).</w:t>
      </w:r>
    </w:p>
    <w:p w:rsidR="00E80272" w:rsidRDefault="00556736">
      <w:pPr>
        <w:pStyle w:val="Teksttreci60"/>
        <w:framePr w:w="8844" w:h="11594" w:hRule="exact" w:wrap="none" w:vAnchor="page" w:hAnchor="page" w:x="1353" w:y="1877"/>
        <w:shd w:val="clear" w:color="auto" w:fill="auto"/>
        <w:spacing w:line="228" w:lineRule="exact"/>
        <w:ind w:right="1100" w:firstLine="700"/>
      </w:pPr>
      <w:r>
        <w:t>Gromadzenie jednak metafor i skupianie ich zbyt blisko siebie prowadzi</w:t>
      </w:r>
      <w:r>
        <w:t xml:space="preserve"> do jednej z wad stylu, mianowicie do ciężkości, od czego nie są wolni nawet nasi najwięksi styliści:</w:t>
      </w:r>
    </w:p>
    <w:p w:rsidR="00E80272" w:rsidRDefault="00556736">
      <w:pPr>
        <w:pStyle w:val="Teksttreci60"/>
        <w:framePr w:w="8844" w:h="11594" w:hRule="exact" w:wrap="none" w:vAnchor="page" w:hAnchor="page" w:x="1353" w:y="1877"/>
        <w:shd w:val="clear" w:color="auto" w:fill="auto"/>
        <w:spacing w:line="228" w:lineRule="exact"/>
        <w:ind w:left="700" w:right="1100"/>
      </w:pPr>
      <w:r>
        <w:t>„Po stokroć, po tysiąckroć przyprowadzał widzenie sprawy w to samo miejsce, w tę samą godzinę i wtedy sekretnym kluczem otwierał w duszy przeklęte drzwi j</w:t>
      </w:r>
      <w:r>
        <w:t xml:space="preserve">askini nieposkromionej żałości, w której się wieczny ogień pali. </w:t>
      </w:r>
    </w:p>
    <w:p w:rsidR="00E80272" w:rsidRDefault="00556736">
      <w:pPr>
        <w:pStyle w:val="Teksttreci60"/>
        <w:framePr w:w="8844" w:h="11594" w:hRule="exact" w:wrap="none" w:vAnchor="page" w:hAnchor="page" w:x="1353" w:y="1877"/>
        <w:shd w:val="clear" w:color="auto" w:fill="auto"/>
        <w:spacing w:line="228" w:lineRule="exact"/>
        <w:ind w:right="1100" w:firstLine="700"/>
      </w:pPr>
      <w:r>
        <w:t xml:space="preserve">(Żeromski: Wiatr od morza. Wyd. Mortkowicza. </w:t>
      </w:r>
      <w:proofErr w:type="spellStart"/>
      <w:r>
        <w:t>W-wa</w:t>
      </w:r>
      <w:proofErr w:type="spellEnd"/>
      <w:r>
        <w:t xml:space="preserve"> 1928; s. 11). Mimo iż pod względem poprawności frazeologicznej nic zarzucić nie można poszczególnym wyrażeniom i zwrotom tego zdania </w:t>
      </w:r>
      <w:r>
        <w:rPr>
          <w:rStyle w:val="Teksttreci61"/>
        </w:rPr>
        <w:t xml:space="preserve">— </w:t>
      </w:r>
      <w:r>
        <w:t>to pr</w:t>
      </w:r>
      <w:r>
        <w:t xml:space="preserve">zecież całość jest ciężka i dość mętna. A oto inny przykład nadużycia metafory: „Od </w:t>
      </w:r>
      <w:proofErr w:type="spellStart"/>
      <w:r>
        <w:t>Słowotworu</w:t>
      </w:r>
      <w:proofErr w:type="spellEnd"/>
      <w:r>
        <w:t xml:space="preserve"> należy odróżnić </w:t>
      </w:r>
      <w:proofErr w:type="spellStart"/>
      <w:r>
        <w:t>Słoworód</w:t>
      </w:r>
      <w:proofErr w:type="spellEnd"/>
      <w:r>
        <w:t xml:space="preserve">, czyli Etymologię (...), która jest pochodnią oświecającą wszystkie komnaty Gramatyki." (Mikołaj </w:t>
      </w:r>
      <w:proofErr w:type="spellStart"/>
      <w:r>
        <w:t>Akielewicz</w:t>
      </w:r>
      <w:proofErr w:type="spellEnd"/>
      <w:r>
        <w:t>: Gramatyka języka litewskieg</w:t>
      </w:r>
      <w:r>
        <w:t>o. Poznań 1890; s. 33).</w:t>
      </w:r>
    </w:p>
    <w:p w:rsidR="00E80272" w:rsidRDefault="00556736">
      <w:pPr>
        <w:pStyle w:val="Teksttreci60"/>
        <w:framePr w:w="8844" w:h="11594" w:hRule="exact" w:wrap="none" w:vAnchor="page" w:hAnchor="page" w:x="1353" w:y="1877"/>
        <w:shd w:val="clear" w:color="auto" w:fill="auto"/>
        <w:spacing w:line="228" w:lineRule="exact"/>
        <w:ind w:right="1100" w:firstLine="700"/>
      </w:pPr>
      <w:r>
        <w:t>Streszczając, należy podkreślić, że poprawna budowa wyrażeń, zwrotów i fraz ze stanowiska frazeologiczno-stylistycznego polega przede wszystkim: 1) na zharmonizowaniu treści składników grup frazeologicznych, 2) na uzgodnieniu i zhar</w:t>
      </w:r>
      <w:r>
        <w:t>monizowaniu każdej grupy z większą całością, na sensownym powiązaniu grupy nie tylko wewnętrznym, ale i zewnętrznym, tzn. na umiejętnym doborze tła frazeologicznego dla grupy, 3) na właściwym doborze wyrazów tworzących grupę frazeologiczną, gdyż niewłaściw</w:t>
      </w:r>
      <w:r>
        <w:t>y dobór prowadzi do zwrotów-dziwolągów, 4) na umiejętnym użyciu metafory, 5) na unikaniu skupień metafor.</w:t>
      </w:r>
    </w:p>
    <w:p w:rsidR="00E80272" w:rsidRDefault="00556736">
      <w:pPr>
        <w:pStyle w:val="Teksttreci60"/>
        <w:framePr w:w="8844" w:h="11594" w:hRule="exact" w:wrap="none" w:vAnchor="page" w:hAnchor="page" w:x="1353" w:y="1877"/>
        <w:shd w:val="clear" w:color="auto" w:fill="auto"/>
        <w:spacing w:line="228" w:lineRule="exact"/>
        <w:ind w:right="1100" w:firstLine="700"/>
      </w:pPr>
      <w:r>
        <w:t xml:space="preserve">Człowieka piszącego mętnie i zawile można porównać do kiepskiego ślusarza, który dorabia do zamków niewłaściwe klucze. Kluczami bowiem do zrozumienia </w:t>
      </w:r>
      <w:r>
        <w:t>myśli człowieka są słowa, jakimi się on posługuje. Jeżeli będą to słowa niewłaściwe lub źle dobrane, to i my nie będziemy mogli dociec sensu tego, co chciał piszący powiedzieć. A przecież prostota, jasność i ład wewnętrzny są to naczelne zasady estetyki.</w:t>
      </w:r>
    </w:p>
    <w:p w:rsidR="00E80272" w:rsidRDefault="00556736">
      <w:pPr>
        <w:pStyle w:val="Teksttreci70"/>
        <w:framePr w:w="8844" w:h="11594" w:hRule="exact" w:wrap="none" w:vAnchor="page" w:hAnchor="page" w:x="1353" w:y="1877"/>
        <w:shd w:val="clear" w:color="auto" w:fill="auto"/>
        <w:spacing w:before="0" w:after="168" w:line="260" w:lineRule="exact"/>
        <w:ind w:left="5100"/>
        <w:jc w:val="left"/>
      </w:pPr>
      <w:r>
        <w:t>S</w:t>
      </w:r>
      <w:r>
        <w:t>tanisław Skorupka</w:t>
      </w:r>
    </w:p>
    <w:p w:rsidR="00E80272" w:rsidRDefault="00556736">
      <w:pPr>
        <w:pStyle w:val="Teksttreci60"/>
        <w:framePr w:w="8844" w:h="11594" w:hRule="exact" w:wrap="none" w:vAnchor="page" w:hAnchor="page" w:x="1353" w:y="1877"/>
        <w:shd w:val="clear" w:color="auto" w:fill="auto"/>
        <w:spacing w:after="240" w:line="228" w:lineRule="exact"/>
        <w:ind w:left="820"/>
        <w:jc w:val="center"/>
      </w:pPr>
      <w:r>
        <w:t>UWAGI O ŻYWOTNYCH TYPACH SŁOWOTWÓRCZYCH</w:t>
      </w:r>
      <w:r>
        <w:br/>
        <w:t>PRZYMIOTNIKÓW</w:t>
      </w:r>
    </w:p>
    <w:p w:rsidR="00E80272" w:rsidRDefault="00556736">
      <w:pPr>
        <w:pStyle w:val="Teksttreci60"/>
        <w:framePr w:w="8844" w:h="11594" w:hRule="exact" w:wrap="none" w:vAnchor="page" w:hAnchor="page" w:x="1353" w:y="1877"/>
        <w:shd w:val="clear" w:color="auto" w:fill="auto"/>
        <w:spacing w:line="228" w:lineRule="exact"/>
        <w:ind w:right="1100" w:firstLine="700"/>
      </w:pPr>
      <w:r>
        <w:t>W dziedzinie słowotwórstwa przymiotników zjawiskiem, które najbardziej rzuca się w oczy zarówno językoznawcom jak i niefachowcom, jest znaczny rozmach słowotwórczy i duża używalność pr</w:t>
      </w:r>
      <w:r>
        <w:t>zymiotnika odrzeczownikowego. Z ogromnego materiału, którym by można poprzeć to stwierdzenie, przytoczę garść nowotworów przymiotnikowych powstałych</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628" w:y="1398"/>
        <w:shd w:val="clear" w:color="auto" w:fill="auto"/>
        <w:spacing w:line="210" w:lineRule="exact"/>
      </w:pPr>
      <w:r>
        <w:lastRenderedPageBreak/>
        <w:t>1950, z. 6</w:t>
      </w:r>
    </w:p>
    <w:p w:rsidR="00E80272" w:rsidRDefault="00556736">
      <w:pPr>
        <w:pStyle w:val="Nagweklubstopka0"/>
        <w:framePr w:wrap="none" w:vAnchor="page" w:hAnchor="page" w:x="4646" w:y="1404"/>
        <w:shd w:val="clear" w:color="auto" w:fill="auto"/>
        <w:spacing w:line="210" w:lineRule="exact"/>
      </w:pPr>
      <w:r>
        <w:t>PORADNIK JĘZYKOWY</w:t>
      </w:r>
    </w:p>
    <w:p w:rsidR="00E80272" w:rsidRDefault="00556736">
      <w:pPr>
        <w:pStyle w:val="Nagweklubstopka0"/>
        <w:framePr w:wrap="none" w:vAnchor="page" w:hAnchor="page" w:x="10256" w:y="1404"/>
        <w:shd w:val="clear" w:color="auto" w:fill="auto"/>
        <w:spacing w:line="210" w:lineRule="exact"/>
      </w:pPr>
      <w:r>
        <w:rPr>
          <w:rStyle w:val="Nagweklubstopka1"/>
        </w:rPr>
        <w:t>5</w:t>
      </w:r>
    </w:p>
    <w:p w:rsidR="00E80272" w:rsidRDefault="00556736">
      <w:pPr>
        <w:pStyle w:val="Teksttreci20"/>
        <w:framePr w:w="8916" w:h="13262" w:hRule="exact" w:wrap="none" w:vAnchor="page" w:hAnchor="page" w:x="1490" w:y="2008"/>
        <w:shd w:val="clear" w:color="auto" w:fill="auto"/>
        <w:spacing w:after="60" w:line="258" w:lineRule="exact"/>
        <w:jc w:val="both"/>
      </w:pPr>
      <w:r>
        <w:t xml:space="preserve">w XX w. w najrozmaitszych dziedzinach życia. Tak np. w medycynie mówi się o ,,napadach </w:t>
      </w:r>
      <w:r>
        <w:rPr>
          <w:rStyle w:val="Teksttreci2Kursywa"/>
          <w:b/>
          <w:bCs/>
        </w:rPr>
        <w:t>bólowych“</w:t>
      </w:r>
      <w:r>
        <w:t xml:space="preserve"> („Problemy", r. 1947, nr 5), „chorobach </w:t>
      </w:r>
      <w:r>
        <w:rPr>
          <w:rStyle w:val="Teksttreci2Kursywa"/>
          <w:b/>
          <w:bCs/>
        </w:rPr>
        <w:t>uczuleniowych“</w:t>
      </w:r>
      <w:r>
        <w:t xml:space="preserve"> (ib. r. 1948, nr 2), „zmianach </w:t>
      </w:r>
      <w:r>
        <w:rPr>
          <w:rStyle w:val="Teksttreci2Kursywa"/>
          <w:b/>
          <w:bCs/>
        </w:rPr>
        <w:t>zwyrodnieniowych“</w:t>
      </w:r>
      <w:r>
        <w:t xml:space="preserve"> („Wiedza i Życie", r. 1946, nr 7), „pracy </w:t>
      </w:r>
      <w:r>
        <w:rPr>
          <w:rStyle w:val="Teksttreci2Kursywa"/>
          <w:b/>
          <w:bCs/>
        </w:rPr>
        <w:t>poradnianej</w:t>
      </w:r>
      <w:r>
        <w:t xml:space="preserve"> (ib. r. 1947, nr 1—2), w budownictwie o „robotach </w:t>
      </w:r>
      <w:r>
        <w:rPr>
          <w:rStyle w:val="Teksttreci2Kursywa"/>
          <w:b/>
          <w:bCs/>
        </w:rPr>
        <w:t>rozbiórkowych</w:t>
      </w:r>
      <w:r>
        <w:t xml:space="preserve"> („Stolica", r. 1948, nr 1.6), </w:t>
      </w:r>
      <w:r>
        <w:rPr>
          <w:rStyle w:val="Teksttreci2Kursywa"/>
          <w:b/>
          <w:bCs/>
        </w:rPr>
        <w:t>wyburzeniowych</w:t>
      </w:r>
      <w:r>
        <w:t xml:space="preserve"> (ib. r. 1948, nr 9) i </w:t>
      </w:r>
      <w:r>
        <w:rPr>
          <w:rStyle w:val="Teksttreci2Kursywa"/>
          <w:b/>
          <w:bCs/>
        </w:rPr>
        <w:t>wykończeniowych“</w:t>
      </w:r>
      <w:r>
        <w:t xml:space="preserve"> („Życie Warszawy", r. 1949, nr 141), o „względach </w:t>
      </w:r>
      <w:r>
        <w:rPr>
          <w:rStyle w:val="Teksttreci2Kursywa"/>
          <w:b/>
          <w:bCs/>
        </w:rPr>
        <w:t>wytrzymałościowych“</w:t>
      </w:r>
      <w:r>
        <w:t xml:space="preserve"> („Cement", r. 1948, nr 12), „właściwo</w:t>
      </w:r>
      <w:r>
        <w:t xml:space="preserve">ściach </w:t>
      </w:r>
      <w:r>
        <w:rPr>
          <w:rStyle w:val="Teksttreci2Kursywa"/>
          <w:b/>
          <w:bCs/>
        </w:rPr>
        <w:t>odkształceniowych</w:t>
      </w:r>
      <w:r>
        <w:t xml:space="preserve">" (ib. r. 1948, nr 12), w socjologii o „układzie </w:t>
      </w:r>
      <w:proofErr w:type="spellStart"/>
      <w:r>
        <w:rPr>
          <w:rStyle w:val="Teksttreci2Kursywa"/>
          <w:b/>
          <w:bCs/>
        </w:rPr>
        <w:t>otoczeniowym</w:t>
      </w:r>
      <w:r>
        <w:rPr>
          <w:rStyle w:val="Teksttreci2Kursywa"/>
          <w:b/>
          <w:bCs/>
          <w:vertAlign w:val="superscript"/>
        </w:rPr>
        <w:t>u</w:t>
      </w:r>
      <w:proofErr w:type="spellEnd"/>
      <w:r>
        <w:t xml:space="preserve"> („Przegląd Socjologiczny", r. 1946, nr 8) i „determinizmie </w:t>
      </w:r>
      <w:r>
        <w:rPr>
          <w:rStyle w:val="Teksttreci2Kursywa"/>
          <w:b/>
          <w:bCs/>
        </w:rPr>
        <w:t>środowiskowym“</w:t>
      </w:r>
      <w:r>
        <w:t xml:space="preserve"> (ib., r. 1946, nr 8), w ekonomii o „układzie </w:t>
      </w:r>
      <w:proofErr w:type="spellStart"/>
      <w:r>
        <w:rPr>
          <w:rStyle w:val="Teksttreci2Kursywa"/>
          <w:b/>
          <w:bCs/>
        </w:rPr>
        <w:t>odmrożeniowym</w:t>
      </w:r>
      <w:r>
        <w:rPr>
          <w:rStyle w:val="Teksttreci2Kursywa"/>
          <w:b/>
          <w:bCs/>
          <w:vertAlign w:val="superscript"/>
        </w:rPr>
        <w:t>u</w:t>
      </w:r>
      <w:proofErr w:type="spellEnd"/>
      <w:r>
        <w:t xml:space="preserve"> („Życie Warszawy", r. 1949, nr 14),</w:t>
      </w:r>
      <w:r>
        <w:t xml:space="preserve"> w sporcie o </w:t>
      </w:r>
      <w:r>
        <w:rPr>
          <w:rStyle w:val="Teksttreci2Kursywa"/>
          <w:b/>
          <w:bCs/>
        </w:rPr>
        <w:t>„wyczynowym</w:t>
      </w:r>
      <w:r>
        <w:t xml:space="preserve"> treningu" („Problemy", r. 1948, nr 6</w:t>
      </w:r>
      <w:r>
        <w:rPr>
          <w:rStyle w:val="Teksttreci21"/>
          <w:b/>
          <w:bCs/>
        </w:rPr>
        <w:t>—</w:t>
      </w:r>
      <w:r>
        <w:t xml:space="preserve">7). A oto kilka neologizmów tego typu zaczerpniętych z jednej z prac </w:t>
      </w:r>
      <w:r w:rsidRPr="00586C4F">
        <w:rPr>
          <w:lang w:eastAsia="en-US" w:bidi="en-US"/>
        </w:rPr>
        <w:t xml:space="preserve">prof. </w:t>
      </w:r>
      <w:proofErr w:type="spellStart"/>
      <w:r>
        <w:t>Nawroczyńskiego</w:t>
      </w:r>
      <w:proofErr w:type="spellEnd"/>
      <w:r>
        <w:t xml:space="preserve"> :</w:t>
      </w:r>
    </w:p>
    <w:p w:rsidR="00E80272" w:rsidRDefault="00556736">
      <w:pPr>
        <w:pStyle w:val="Teksttreci20"/>
        <w:framePr w:w="8916" w:h="13262" w:hRule="exact" w:wrap="none" w:vAnchor="page" w:hAnchor="page" w:x="1490" w:y="2008"/>
        <w:shd w:val="clear" w:color="auto" w:fill="auto"/>
        <w:spacing w:line="258" w:lineRule="exact"/>
        <w:ind w:left="760"/>
        <w:jc w:val="both"/>
      </w:pPr>
      <w:r>
        <w:t xml:space="preserve">„Życie duchowe wyrosło z (...) </w:t>
      </w:r>
      <w:proofErr w:type="spellStart"/>
      <w:r>
        <w:rPr>
          <w:rStyle w:val="Teksttreci2Kursywa"/>
          <w:b/>
          <w:bCs/>
        </w:rPr>
        <w:t>dążeniowego</w:t>
      </w:r>
      <w:proofErr w:type="spellEnd"/>
      <w:r>
        <w:t xml:space="preserve"> podłoża." (Życie duchowe. Wyd. F. </w:t>
      </w:r>
      <w:proofErr w:type="spellStart"/>
      <w:r>
        <w:t>Pieczątkowski</w:t>
      </w:r>
      <w:proofErr w:type="spellEnd"/>
      <w:r>
        <w:t xml:space="preserve"> i </w:t>
      </w:r>
      <w:proofErr w:type="spellStart"/>
      <w:r>
        <w:t>S-ka</w:t>
      </w:r>
      <w:proofErr w:type="spellEnd"/>
      <w:r>
        <w:t>, Kr</w:t>
      </w:r>
      <w:r>
        <w:t xml:space="preserve">aków </w:t>
      </w:r>
      <w:r>
        <w:rPr>
          <w:rStyle w:val="Teksttreci21"/>
          <w:b/>
          <w:bCs/>
        </w:rPr>
        <w:t xml:space="preserve">— </w:t>
      </w:r>
      <w:r>
        <w:t xml:space="preserve">Warszawa; s. 205) ; „Strona fizyczna kultury interesowała bardziej od jej strony wewnętrznej, </w:t>
      </w:r>
      <w:r>
        <w:rPr>
          <w:rStyle w:val="Teksttreci2Kursywa"/>
          <w:b/>
          <w:bCs/>
        </w:rPr>
        <w:t>przeżyciowej “</w:t>
      </w:r>
      <w:r>
        <w:t xml:space="preserve"> (ib., s. 26) ;</w:t>
      </w:r>
    </w:p>
    <w:p w:rsidR="00E80272" w:rsidRDefault="00556736">
      <w:pPr>
        <w:pStyle w:val="Teksttreci20"/>
        <w:framePr w:w="8916" w:h="13262" w:hRule="exact" w:wrap="none" w:vAnchor="page" w:hAnchor="page" w:x="1490" w:y="2008"/>
        <w:shd w:val="clear" w:color="auto" w:fill="auto"/>
        <w:spacing w:after="60" w:line="264" w:lineRule="exact"/>
        <w:ind w:left="760"/>
        <w:jc w:val="left"/>
      </w:pPr>
      <w:r>
        <w:t xml:space="preserve">„Kultura martwa ma (...) charakter </w:t>
      </w:r>
      <w:proofErr w:type="spellStart"/>
      <w:r>
        <w:rPr>
          <w:rStyle w:val="Teksttreci2Kursywa"/>
          <w:b/>
          <w:bCs/>
        </w:rPr>
        <w:t>wytworowy</w:t>
      </w:r>
      <w:proofErr w:type="spellEnd"/>
      <w:r>
        <w:t xml:space="preserve">." (ib., s. 134) ; „Dłuższe trwanie jakiegoś kierunku </w:t>
      </w:r>
      <w:proofErr w:type="spellStart"/>
      <w:r>
        <w:rPr>
          <w:rStyle w:val="Teksttreci2Kursywa"/>
          <w:b/>
          <w:bCs/>
        </w:rPr>
        <w:t>chceniowego</w:t>
      </w:r>
      <w:proofErr w:type="spellEnd"/>
      <w:r>
        <w:t xml:space="preserve"> (...)" (ib., s.</w:t>
      </w:r>
      <w:r>
        <w:t xml:space="preserve"> 66).</w:t>
      </w:r>
    </w:p>
    <w:p w:rsidR="00E80272" w:rsidRDefault="00556736">
      <w:pPr>
        <w:pStyle w:val="Teksttreci20"/>
        <w:framePr w:w="8916" w:h="13262" w:hRule="exact" w:wrap="none" w:vAnchor="page" w:hAnchor="page" w:x="1490" w:y="2008"/>
        <w:shd w:val="clear" w:color="auto" w:fill="auto"/>
        <w:spacing w:after="55" w:line="264" w:lineRule="exact"/>
        <w:ind w:firstLine="760"/>
        <w:jc w:val="both"/>
      </w:pPr>
      <w:r>
        <w:t xml:space="preserve">Czym można uzasadnić tę niesłychaną żywotność przymiotnika odrzeczownikowego ? Z jaką tendencją rozwojową języka należy ją wiązać? Odpowiedź na te pytania nasuwa się przy bliższym rozpatrzeniu funkcji pełnionych przez przymiotniki </w:t>
      </w:r>
      <w:proofErr w:type="spellStart"/>
      <w:r>
        <w:t>denominalne</w:t>
      </w:r>
      <w:proofErr w:type="spellEnd"/>
      <w:r>
        <w:t>.</w:t>
      </w:r>
    </w:p>
    <w:p w:rsidR="00E80272" w:rsidRDefault="00556736">
      <w:pPr>
        <w:pStyle w:val="Teksttreci20"/>
        <w:framePr w:w="8916" w:h="13262" w:hRule="exact" w:wrap="none" w:vAnchor="page" w:hAnchor="page" w:x="1490" w:y="2008"/>
        <w:shd w:val="clear" w:color="auto" w:fill="auto"/>
        <w:spacing w:after="70" w:line="270" w:lineRule="exact"/>
        <w:ind w:firstLine="760"/>
        <w:jc w:val="both"/>
      </w:pPr>
      <w:r>
        <w:t xml:space="preserve">W </w:t>
      </w:r>
      <w:r>
        <w:t>wielu wypadkach dają się one zastąpić tylko dłuższymi wyrażeniami, często całymi rozbudowanymi zdaniami. I tak np.:</w:t>
      </w:r>
    </w:p>
    <w:p w:rsidR="00E80272" w:rsidRDefault="00556736">
      <w:pPr>
        <w:pStyle w:val="Teksttreci20"/>
        <w:framePr w:w="8916" w:h="13262" w:hRule="exact" w:wrap="none" w:vAnchor="page" w:hAnchor="page" w:x="1490" w:y="2008"/>
        <w:shd w:val="clear" w:color="auto" w:fill="auto"/>
        <w:spacing w:after="60" w:line="258" w:lineRule="exact"/>
        <w:ind w:left="760"/>
        <w:jc w:val="both"/>
      </w:pPr>
      <w:r>
        <w:t xml:space="preserve">„odczyny </w:t>
      </w:r>
      <w:r>
        <w:rPr>
          <w:rStyle w:val="Teksttreci2Kursywa"/>
          <w:b/>
          <w:bCs/>
        </w:rPr>
        <w:t>odpornościowe</w:t>
      </w:r>
      <w:r>
        <w:t xml:space="preserve"> przeciw komórkom rakowym" (Hirszfeld: Historia jednego życia. „Czytelnik". 1946; s. 19) — to odczyny wzmagające odpor</w:t>
      </w:r>
      <w:r>
        <w:t xml:space="preserve">ność przeciw tym komórkom; „sporty </w:t>
      </w:r>
      <w:r>
        <w:rPr>
          <w:rStyle w:val="Teksttreci2Kursywa"/>
          <w:b/>
          <w:bCs/>
        </w:rPr>
        <w:t>wytrzymałościowi</w:t>
      </w:r>
      <w:r>
        <w:t xml:space="preserve"> czy </w:t>
      </w:r>
      <w:r>
        <w:rPr>
          <w:rStyle w:val="Teksttreci2Kursywa"/>
          <w:b/>
          <w:bCs/>
        </w:rPr>
        <w:t>„szybkościowe“</w:t>
      </w:r>
      <w:r>
        <w:t xml:space="preserve"> („</w:t>
      </w:r>
      <w:proofErr w:type="spellStart"/>
      <w:r>
        <w:t>Probl</w:t>
      </w:r>
      <w:proofErr w:type="spellEnd"/>
      <w:r>
        <w:t xml:space="preserve">.", r. 1949, nr 6—7) to sporty, w których uprawianiu największą rolę odgrywa szybkość czy wytrzymałość; „akcenty </w:t>
      </w:r>
      <w:r>
        <w:rPr>
          <w:rStyle w:val="Teksttreci2Kursywa"/>
          <w:b/>
          <w:bCs/>
        </w:rPr>
        <w:t>wysokościowe</w:t>
      </w:r>
      <w:r>
        <w:t xml:space="preserve"> ulic" („Stoi.", s. 1948, nr 16) </w:t>
      </w:r>
      <w:r>
        <w:rPr>
          <w:rStyle w:val="Teksttreci21"/>
          <w:b/>
          <w:bCs/>
        </w:rPr>
        <w:t xml:space="preserve">— </w:t>
      </w:r>
      <w:r>
        <w:t>akcenty uzyskane p</w:t>
      </w:r>
      <w:r>
        <w:t>rzez znaczną wysokość budowli stojących przy ulicy.</w:t>
      </w:r>
    </w:p>
    <w:p w:rsidR="00E80272" w:rsidRDefault="00556736">
      <w:pPr>
        <w:pStyle w:val="Teksttreci20"/>
        <w:framePr w:w="8916" w:h="13262" w:hRule="exact" w:wrap="none" w:vAnchor="page" w:hAnchor="page" w:x="1490" w:y="2008"/>
        <w:shd w:val="clear" w:color="auto" w:fill="auto"/>
        <w:spacing w:after="60" w:line="258" w:lineRule="exact"/>
        <w:ind w:firstLine="760"/>
        <w:jc w:val="both"/>
      </w:pPr>
      <w:r>
        <w:t>Jak widać z tych przykładów, a podobne można mnożyć, przymiotnik odrzeczownikowy jest jednym z środków pozwalających osiągnąć zwięzłość wypowiedzi. Nie uściślony znaczeniowo (stosunek pnia formacji przymi</w:t>
      </w:r>
      <w:r>
        <w:t>otnikowej do określanego przez nią rzeczownika jest tu luźny, nieobliczalny), jest on bardzo elastyczną i dogodną formą językową. Można nim wyrażać, a raczej sygnalizować, różnorodne i bogate treści znaczeniowe.</w:t>
      </w:r>
    </w:p>
    <w:p w:rsidR="00E80272" w:rsidRDefault="00556736">
      <w:pPr>
        <w:pStyle w:val="Teksttreci20"/>
        <w:framePr w:w="8916" w:h="13262" w:hRule="exact" w:wrap="none" w:vAnchor="page" w:hAnchor="page" w:x="1490" w:y="2008"/>
        <w:shd w:val="clear" w:color="auto" w:fill="auto"/>
        <w:spacing w:after="58" w:line="258" w:lineRule="exact"/>
        <w:ind w:firstLine="580"/>
        <w:jc w:val="both"/>
      </w:pPr>
      <w:r>
        <w:t>Równoważąc obszerne nieraz zwroty, struktury</w:t>
      </w:r>
      <w:r>
        <w:t xml:space="preserve"> odrzeczownikowe pozwalają na uniknięcie dłużyzn, a czyniąc wypowiedź mniej precyzyjną, nie czynią jej jednak niezrozumiałą. Żywotność omawianych formacji jest więc jednym z przejawów zaznaczającej się we współczesnym języku tendencji do skrótu, do osiągni</w:t>
      </w:r>
      <w:r>
        <w:t>ęcia większej ekonomii środków językowych.</w:t>
      </w:r>
    </w:p>
    <w:p w:rsidR="00E80272" w:rsidRDefault="00556736">
      <w:pPr>
        <w:pStyle w:val="Teksttreci20"/>
        <w:framePr w:w="8916" w:h="13262" w:hRule="exact" w:wrap="none" w:vAnchor="page" w:hAnchor="page" w:x="1490" w:y="2008"/>
        <w:shd w:val="clear" w:color="auto" w:fill="auto"/>
        <w:spacing w:line="260" w:lineRule="exact"/>
        <w:ind w:firstLine="760"/>
        <w:jc w:val="both"/>
      </w:pPr>
      <w:r>
        <w:t>Sięgnijmy jeszcze raz do materiału.</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535" w:y="1386"/>
        <w:shd w:val="clear" w:color="auto" w:fill="auto"/>
        <w:spacing w:line="210" w:lineRule="exact"/>
      </w:pPr>
      <w:r>
        <w:lastRenderedPageBreak/>
        <w:t>6</w:t>
      </w:r>
    </w:p>
    <w:p w:rsidR="00E80272" w:rsidRDefault="00556736">
      <w:pPr>
        <w:pStyle w:val="Nagweklubstopka0"/>
        <w:framePr w:wrap="none" w:vAnchor="page" w:hAnchor="page" w:x="4571" w:y="1368"/>
        <w:shd w:val="clear" w:color="auto" w:fill="auto"/>
        <w:spacing w:line="210" w:lineRule="exact"/>
      </w:pPr>
      <w:r>
        <w:t>PORADNIK JĘZYKOWY</w:t>
      </w:r>
    </w:p>
    <w:p w:rsidR="00E80272" w:rsidRDefault="00556736">
      <w:pPr>
        <w:pStyle w:val="Nagweklubstopka0"/>
        <w:framePr w:wrap="none" w:vAnchor="page" w:hAnchor="page" w:x="9383" w:y="1356"/>
        <w:shd w:val="clear" w:color="auto" w:fill="auto"/>
        <w:spacing w:line="210" w:lineRule="exact"/>
      </w:pPr>
      <w:r>
        <w:t>1950, z. 6</w:t>
      </w:r>
    </w:p>
    <w:p w:rsidR="00E80272" w:rsidRDefault="00556736">
      <w:pPr>
        <w:pStyle w:val="Teksttreci20"/>
        <w:framePr w:w="8850" w:h="13301" w:hRule="exact" w:wrap="none" w:vAnchor="page" w:hAnchor="page" w:x="1523" w:y="1969"/>
        <w:shd w:val="clear" w:color="auto" w:fill="auto"/>
        <w:spacing w:line="276" w:lineRule="exact"/>
        <w:ind w:firstLine="720"/>
        <w:jc w:val="both"/>
      </w:pPr>
      <w:r>
        <w:t>Omawiając dekorację teatralną, zawierającą motyw schodów, krytyk literacki pisze:</w:t>
      </w:r>
    </w:p>
    <w:p w:rsidR="00E80272" w:rsidRDefault="00556736">
      <w:pPr>
        <w:pStyle w:val="Teksttreci20"/>
        <w:framePr w:w="8850" w:h="13301" w:hRule="exact" w:wrap="none" w:vAnchor="page" w:hAnchor="page" w:x="1523" w:y="1969"/>
        <w:shd w:val="clear" w:color="auto" w:fill="auto"/>
        <w:spacing w:line="264" w:lineRule="exact"/>
        <w:ind w:left="720"/>
        <w:jc w:val="both"/>
      </w:pPr>
      <w:r>
        <w:t xml:space="preserve">„Można by takie rozwiązanie </w:t>
      </w:r>
      <w:r>
        <w:rPr>
          <w:rStyle w:val="Teksttreci2Kursywa"/>
          <w:b/>
          <w:bCs/>
        </w:rPr>
        <w:t>schodowe</w:t>
      </w:r>
      <w:r>
        <w:t xml:space="preserve"> zrozumieć na bardzo malej scenie“. („Tygodnik Powszechny", r. 1947, nr 44).</w:t>
      </w:r>
    </w:p>
    <w:p w:rsidR="00E80272" w:rsidRDefault="00556736">
      <w:pPr>
        <w:pStyle w:val="Teksttreci20"/>
        <w:framePr w:w="8850" w:h="13301" w:hRule="exact" w:wrap="none" w:vAnchor="page" w:hAnchor="page" w:x="1523" w:y="1969"/>
        <w:shd w:val="clear" w:color="auto" w:fill="auto"/>
        <w:spacing w:line="264" w:lineRule="exact"/>
        <w:ind w:firstLine="720"/>
        <w:jc w:val="both"/>
      </w:pPr>
      <w:r>
        <w:t xml:space="preserve">W „Problemach" (r. 1948, nr 6—7) czytamy o „niezbyt dawnym słynnym </w:t>
      </w:r>
      <w:r>
        <w:rPr>
          <w:rStyle w:val="Teksttreci2Kursywa"/>
          <w:b/>
          <w:bCs/>
        </w:rPr>
        <w:t>małpim</w:t>
      </w:r>
      <w:r>
        <w:t xml:space="preserve"> procesie w Stanach Zjednoczonych, wytoczonym nauczycielowi za to, że wykładał o pochodzeniu człowieka w d</w:t>
      </w:r>
      <w:r>
        <w:t>uchu ewolucjonizmu darwinowskiego".</w:t>
      </w:r>
    </w:p>
    <w:p w:rsidR="00E80272" w:rsidRDefault="00556736">
      <w:pPr>
        <w:pStyle w:val="Teksttreci20"/>
        <w:framePr w:w="8850" w:h="13301" w:hRule="exact" w:wrap="none" w:vAnchor="page" w:hAnchor="page" w:x="1523" w:y="1969"/>
        <w:shd w:val="clear" w:color="auto" w:fill="auto"/>
        <w:spacing w:line="264" w:lineRule="exact"/>
        <w:ind w:firstLine="720"/>
        <w:jc w:val="both"/>
      </w:pPr>
      <w:r>
        <w:t xml:space="preserve">W książce „Brązownicy" Boy określa dyskusję nad tym, czy Mickiewicz ma być dla nas żywym człowiekiem, czy posągiem z brązu, jako „dyskusję </w:t>
      </w:r>
      <w:r>
        <w:rPr>
          <w:rStyle w:val="Teksttreci2Kursywa"/>
          <w:b/>
          <w:bCs/>
        </w:rPr>
        <w:t>brązową</w:t>
      </w:r>
      <w:r>
        <w:t>".</w:t>
      </w:r>
    </w:p>
    <w:p w:rsidR="00E80272" w:rsidRDefault="00556736">
      <w:pPr>
        <w:pStyle w:val="Teksttreci20"/>
        <w:framePr w:w="8850" w:h="13301" w:hRule="exact" w:wrap="none" w:vAnchor="page" w:hAnchor="page" w:x="1523" w:y="1969"/>
        <w:shd w:val="clear" w:color="auto" w:fill="auto"/>
        <w:spacing w:line="258" w:lineRule="exact"/>
        <w:ind w:firstLine="720"/>
        <w:jc w:val="both"/>
      </w:pPr>
      <w:r w:rsidRPr="00586C4F">
        <w:rPr>
          <w:lang w:eastAsia="en-US" w:bidi="en-US"/>
        </w:rPr>
        <w:t xml:space="preserve">Prof. </w:t>
      </w:r>
      <w:r>
        <w:t>Sinko omawiając w „Problemach" (r. 1948, nr 5) przysłowia, w któr</w:t>
      </w:r>
      <w:r>
        <w:t>ych jest mowa o ptakach, zastępuje nieporęczny zwrot „w których jest mowa o ptakach" przymiotnikiem ,,</w:t>
      </w:r>
      <w:r>
        <w:rPr>
          <w:rStyle w:val="Teksttreci2Kursywa"/>
          <w:b/>
          <w:bCs/>
        </w:rPr>
        <w:t>ptasie</w:t>
      </w:r>
      <w:r>
        <w:t>".</w:t>
      </w:r>
    </w:p>
    <w:p w:rsidR="00E80272" w:rsidRDefault="00556736">
      <w:pPr>
        <w:pStyle w:val="Teksttreci20"/>
        <w:framePr w:w="8850" w:h="13301" w:hRule="exact" w:wrap="none" w:vAnchor="page" w:hAnchor="page" w:x="1523" w:y="1969"/>
        <w:shd w:val="clear" w:color="auto" w:fill="auto"/>
        <w:spacing w:line="258" w:lineRule="exact"/>
        <w:ind w:firstLine="720"/>
        <w:jc w:val="both"/>
      </w:pPr>
      <w:r>
        <w:t>W powieści o życiu w obozie koncentracyjnym (</w:t>
      </w:r>
      <w:proofErr w:type="spellStart"/>
      <w:r>
        <w:t>Dobaczewska</w:t>
      </w:r>
      <w:proofErr w:type="spellEnd"/>
      <w:r>
        <w:t xml:space="preserve">: Kobiety z </w:t>
      </w:r>
      <w:r>
        <w:rPr>
          <w:lang w:val="fr-FR" w:eastAsia="fr-FR" w:bidi="fr-FR"/>
        </w:rPr>
        <w:t xml:space="preserve">Ravensbrück. </w:t>
      </w:r>
      <w:r>
        <w:t>„Czytelnik*</w:t>
      </w:r>
      <w:r>
        <w:rPr>
          <w:vertAlign w:val="superscript"/>
        </w:rPr>
        <w:t>4</w:t>
      </w:r>
      <w:r>
        <w:t>. 1946; s. 19) autorka pisze:</w:t>
      </w:r>
    </w:p>
    <w:p w:rsidR="00E80272" w:rsidRDefault="00556736">
      <w:pPr>
        <w:pStyle w:val="Teksttreci20"/>
        <w:framePr w:w="8850" w:h="13301" w:hRule="exact" w:wrap="none" w:vAnchor="page" w:hAnchor="page" w:x="1523" w:y="1969"/>
        <w:shd w:val="clear" w:color="auto" w:fill="auto"/>
        <w:spacing w:line="258" w:lineRule="exact"/>
        <w:ind w:left="720"/>
        <w:jc w:val="both"/>
      </w:pPr>
      <w:r>
        <w:t xml:space="preserve">„Na blankietach naszych listów wydrukowana instrukcja dla rodzin pouczała o daremności wszelkich </w:t>
      </w:r>
      <w:r>
        <w:rPr>
          <w:rStyle w:val="Teksttreci2Kursywa"/>
          <w:b/>
          <w:bCs/>
        </w:rPr>
        <w:t>pączkowych zabiegów...",</w:t>
      </w:r>
      <w:r>
        <w:t xml:space="preserve"> co znaczy »zabiegów mających na celu przesyłanie paczek</w:t>
      </w:r>
      <w:r>
        <w:rPr>
          <w:lang w:val="fr-FR" w:eastAsia="fr-FR" w:bidi="fr-FR"/>
        </w:rPr>
        <w:t>«.</w:t>
      </w:r>
    </w:p>
    <w:p w:rsidR="00E80272" w:rsidRDefault="00556736">
      <w:pPr>
        <w:pStyle w:val="Teksttreci20"/>
        <w:framePr w:w="8850" w:h="13301" w:hRule="exact" w:wrap="none" w:vAnchor="page" w:hAnchor="page" w:x="1523" w:y="1969"/>
        <w:shd w:val="clear" w:color="auto" w:fill="auto"/>
        <w:spacing w:line="258" w:lineRule="exact"/>
        <w:ind w:firstLine="720"/>
        <w:jc w:val="both"/>
      </w:pPr>
      <w:r>
        <w:t>Omawiane użycia przymiotnika nie są czymś nowym, nie brak ich już w staropol</w:t>
      </w:r>
      <w:r>
        <w:t>skim, nie trudno je także znaleźć w gwarach. Uderzające jest to tylko, że we współczesnym języku literackim spotykamy je niemal na każdym kroku.</w:t>
      </w:r>
    </w:p>
    <w:p w:rsidR="00E80272" w:rsidRDefault="00556736">
      <w:pPr>
        <w:pStyle w:val="Teksttreci20"/>
        <w:framePr w:w="8850" w:h="13301" w:hRule="exact" w:wrap="none" w:vAnchor="page" w:hAnchor="page" w:x="1523" w:y="1969"/>
        <w:shd w:val="clear" w:color="auto" w:fill="auto"/>
        <w:spacing w:line="264" w:lineRule="exact"/>
        <w:ind w:firstLine="720"/>
        <w:jc w:val="both"/>
      </w:pPr>
      <w:r>
        <w:t xml:space="preserve">I jeszcze jedna uwaga: „skrótowe" użycia przymiotnika powstają i szerzą się zwłaszcza w językach zawodowych. W </w:t>
      </w:r>
      <w:r>
        <w:t>porozumiewaniu się z ludźmi tego samego zawodu można „sobie pozwolić" na wypowiedzi szkicowo tylko ujmujące treść, którą chcemy przekazać, wiemy bowiem, że słuchacze, dobrze znając realia, właściwie uzupełnią w myśli to, co zostało nie dopowiedziane.</w:t>
      </w:r>
    </w:p>
    <w:p w:rsidR="00E80272" w:rsidRDefault="00556736">
      <w:pPr>
        <w:pStyle w:val="Teksttreci20"/>
        <w:framePr w:w="8850" w:h="13301" w:hRule="exact" w:wrap="none" w:vAnchor="page" w:hAnchor="page" w:x="1523" w:y="1969"/>
        <w:shd w:val="clear" w:color="auto" w:fill="auto"/>
        <w:spacing w:line="258" w:lineRule="exact"/>
        <w:ind w:firstLine="720"/>
        <w:jc w:val="both"/>
      </w:pPr>
      <w:r>
        <w:t>Szerz</w:t>
      </w:r>
      <w:r>
        <w:t>enie się przymiotnika w użyciach skrótowych i związane z tym powstanie znacznej liczby nowotworów przymiotnikowych wywołało wzrost ogólnej żywotności przymiotnika odrzeczownikowego. Obecnie mnożą się nawet takie typy jego użyć, które zanikały na korzyść ba</w:t>
      </w:r>
      <w:r>
        <w:t>rdziej jednoznacznych form językowych (przypadku rzeczownika czy wyrażenia syntaktycznego). Dowodem tego są takie np. użycia, jak:</w:t>
      </w:r>
    </w:p>
    <w:p w:rsidR="00E80272" w:rsidRDefault="00556736">
      <w:pPr>
        <w:pStyle w:val="Teksttreci20"/>
        <w:framePr w:w="8850" w:h="13301" w:hRule="exact" w:wrap="none" w:vAnchor="page" w:hAnchor="page" w:x="1523" w:y="1969"/>
        <w:shd w:val="clear" w:color="auto" w:fill="auto"/>
        <w:spacing w:line="258" w:lineRule="exact"/>
        <w:ind w:left="720"/>
        <w:jc w:val="both"/>
      </w:pPr>
      <w:r>
        <w:t xml:space="preserve">„punkt </w:t>
      </w:r>
      <w:r>
        <w:rPr>
          <w:rStyle w:val="Teksttreci2Kursywa"/>
          <w:b/>
          <w:bCs/>
        </w:rPr>
        <w:t>dojściowy",</w:t>
      </w:r>
      <w:r>
        <w:t xml:space="preserve"> („Twórczość", r. 1946, nr 1), „cel </w:t>
      </w:r>
      <w:r>
        <w:rPr>
          <w:rStyle w:val="Teksttreci2Kursywa"/>
          <w:b/>
          <w:bCs/>
        </w:rPr>
        <w:t xml:space="preserve">kształceniowy" </w:t>
      </w:r>
      <w:r>
        <w:t xml:space="preserve">(„Architektura", r. 1948, nr 2), „organizacje </w:t>
      </w:r>
      <w:r>
        <w:rPr>
          <w:rStyle w:val="Teksttreci2Kursywa"/>
          <w:b/>
          <w:bCs/>
        </w:rPr>
        <w:t>młodzieżow</w:t>
      </w:r>
      <w:r>
        <w:rPr>
          <w:rStyle w:val="Teksttreci2Kursywa"/>
          <w:b/>
          <w:bCs/>
        </w:rPr>
        <w:t>e",</w:t>
      </w:r>
      <w:r>
        <w:t xml:space="preserve"> „pompa </w:t>
      </w:r>
      <w:r>
        <w:rPr>
          <w:rStyle w:val="Teksttreci2Kursywa"/>
          <w:b/>
          <w:bCs/>
        </w:rPr>
        <w:t>paliwowa"</w:t>
      </w:r>
      <w:r>
        <w:t xml:space="preserve"> (»pompa do paliwa«), „upojenie </w:t>
      </w:r>
      <w:r>
        <w:rPr>
          <w:rStyle w:val="Teksttreci2Kursywa"/>
          <w:b/>
          <w:bCs/>
        </w:rPr>
        <w:t>peyotlowe</w:t>
      </w:r>
      <w:r>
        <w:t>" („</w:t>
      </w:r>
      <w:proofErr w:type="spellStart"/>
      <w:r>
        <w:t>Probl</w:t>
      </w:r>
      <w:proofErr w:type="spellEnd"/>
      <w:r>
        <w:t xml:space="preserve">.", r. 1948, nr 2, »upojenie peyotlem«) „praca </w:t>
      </w:r>
      <w:r>
        <w:rPr>
          <w:rStyle w:val="Teksttreci2Kursywa"/>
          <w:b/>
          <w:bCs/>
        </w:rPr>
        <w:t>przyjemnościowa"</w:t>
      </w:r>
      <w:r>
        <w:t xml:space="preserve"> („Architekt.", r. 1949, nr 2), </w:t>
      </w:r>
      <w:r>
        <w:rPr>
          <w:rStyle w:val="Teksttreci2Kursywa"/>
          <w:b/>
          <w:bCs/>
        </w:rPr>
        <w:t>„sieć świetlicowa"</w:t>
      </w:r>
      <w:r>
        <w:t xml:space="preserve"> (»sieć świetlic«), „hasło </w:t>
      </w:r>
      <w:r>
        <w:rPr>
          <w:rStyle w:val="Teksttreci2Kursywa"/>
          <w:b/>
          <w:bCs/>
        </w:rPr>
        <w:t>upowszechnieniowe"</w:t>
      </w:r>
      <w:r>
        <w:t xml:space="preserve"> (,.Tyg. </w:t>
      </w:r>
      <w:proofErr w:type="spellStart"/>
      <w:r>
        <w:t>Powsz</w:t>
      </w:r>
      <w:proofErr w:type="spellEnd"/>
      <w:r>
        <w:t>.", r. 1948, n</w:t>
      </w:r>
      <w:r>
        <w:t xml:space="preserve">r 43), „kongres </w:t>
      </w:r>
      <w:r>
        <w:rPr>
          <w:rStyle w:val="Teksttreci2Kursywa"/>
          <w:b/>
          <w:bCs/>
        </w:rPr>
        <w:t>zjednoczeniowy",</w:t>
      </w:r>
      <w:r>
        <w:t xml:space="preserve"> „znak </w:t>
      </w:r>
      <w:r>
        <w:rPr>
          <w:rStyle w:val="Teksttreci2Kursywa"/>
          <w:b/>
          <w:bCs/>
        </w:rPr>
        <w:t>własnościowy",</w:t>
      </w:r>
      <w:r>
        <w:t xml:space="preserve"> („Przekrój", r. 1947, nr 99), „ośrodek </w:t>
      </w:r>
      <w:r>
        <w:rPr>
          <w:rStyle w:val="Teksttreci2Kursywa"/>
          <w:b/>
          <w:bCs/>
        </w:rPr>
        <w:t>szkoleniowy"</w:t>
      </w:r>
      <w:r>
        <w:t xml:space="preserve">, „zdobyć kwalifikacje drogą </w:t>
      </w:r>
      <w:r>
        <w:rPr>
          <w:rStyle w:val="Teksttreci2Kursywa"/>
          <w:b/>
          <w:bCs/>
        </w:rPr>
        <w:t>samokształceniową"</w:t>
      </w:r>
      <w:r>
        <w:t xml:space="preserve"> („Wiedza i Życia", r. 1947, nr 1—2), „związek </w:t>
      </w:r>
      <w:r>
        <w:rPr>
          <w:rStyle w:val="Teksttreci2Kursywa"/>
          <w:b/>
          <w:bCs/>
        </w:rPr>
        <w:t xml:space="preserve">samopomocowy" </w:t>
      </w:r>
      <w:r>
        <w:t xml:space="preserve">(ib., r. 1947, nr 1—2), „samorząd </w:t>
      </w:r>
      <w:r>
        <w:rPr>
          <w:rStyle w:val="Teksttreci2Kursywa"/>
          <w:b/>
          <w:bCs/>
        </w:rPr>
        <w:t>uczelnian</w:t>
      </w:r>
      <w:r>
        <w:rPr>
          <w:rStyle w:val="Teksttreci2Kursywa"/>
          <w:b/>
          <w:bCs/>
        </w:rPr>
        <w:t>y"</w:t>
      </w:r>
      <w:r>
        <w:t xml:space="preserve"> itp.</w:t>
      </w:r>
    </w:p>
    <w:p w:rsidR="00E80272" w:rsidRDefault="00556736">
      <w:pPr>
        <w:pStyle w:val="Teksttreci20"/>
        <w:framePr w:w="8850" w:h="13301" w:hRule="exact" w:wrap="none" w:vAnchor="page" w:hAnchor="page" w:x="1523" w:y="1969"/>
        <w:shd w:val="clear" w:color="auto" w:fill="auto"/>
        <w:spacing w:line="270" w:lineRule="exact"/>
        <w:ind w:firstLine="720"/>
        <w:jc w:val="both"/>
      </w:pPr>
      <w:r>
        <w:t>Przymiotniki odrzeczownikowe są w modzie. Utrwala się zwyczaj, a niekiedy nawyk językowy używania ich przy każdej okazji, nie zawsze szczęśliwie wybranej.</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20"/>
        <w:framePr w:wrap="none" w:vAnchor="page" w:hAnchor="page" w:x="2237" w:y="1404"/>
        <w:shd w:val="clear" w:color="auto" w:fill="auto"/>
        <w:spacing w:line="180" w:lineRule="exact"/>
      </w:pPr>
      <w:r>
        <w:lastRenderedPageBreak/>
        <w:t>1950, z. 6</w:t>
      </w:r>
    </w:p>
    <w:p w:rsidR="00E80272" w:rsidRDefault="00556736">
      <w:pPr>
        <w:pStyle w:val="Nagweklubstopka0"/>
        <w:framePr w:wrap="none" w:vAnchor="page" w:hAnchor="page" w:x="4805" w:y="1368"/>
        <w:shd w:val="clear" w:color="auto" w:fill="auto"/>
        <w:spacing w:line="210" w:lineRule="exact"/>
      </w:pPr>
      <w:r>
        <w:t>PORADNIK JĘZYKOWY</w:t>
      </w:r>
    </w:p>
    <w:p w:rsidR="00E80272" w:rsidRDefault="00556736">
      <w:pPr>
        <w:pStyle w:val="Nagweklubstopka20"/>
        <w:framePr w:wrap="none" w:vAnchor="page" w:hAnchor="page" w:x="9593" w:y="1422"/>
        <w:shd w:val="clear" w:color="auto" w:fill="auto"/>
        <w:spacing w:line="180" w:lineRule="exact"/>
      </w:pPr>
      <w:r>
        <w:t>7</w:t>
      </w:r>
    </w:p>
    <w:p w:rsidR="00E80272" w:rsidRDefault="00556736">
      <w:pPr>
        <w:pStyle w:val="Teksttreci60"/>
        <w:framePr w:w="8850" w:h="11266" w:hRule="exact" w:wrap="none" w:vAnchor="page" w:hAnchor="page" w:x="1523" w:y="1910"/>
        <w:shd w:val="clear" w:color="auto" w:fill="auto"/>
        <w:spacing w:after="60" w:line="222" w:lineRule="exact"/>
        <w:ind w:left="700" w:right="720" w:firstLine="580"/>
      </w:pPr>
      <w:r>
        <w:t xml:space="preserve">Pomijając do dziś żywotne typy użyć </w:t>
      </w:r>
      <w:r>
        <w:t xml:space="preserve">przymiotnika </w:t>
      </w:r>
      <w:proofErr w:type="spellStart"/>
      <w:r>
        <w:t>denominalnego</w:t>
      </w:r>
      <w:proofErr w:type="spellEnd"/>
      <w:r>
        <w:t xml:space="preserve"> mniej charakterystyczne dla tego, co można by nazwać stylem współczesnej polszczyzny, chciałabym poświęcić nieco uwagi tym wypadkom, kiedy odrzeczownikowa formacja przymiotnikowa występuje w funkcji podobnej do tej, którą pełni p</w:t>
      </w:r>
      <w:r>
        <w:t>rzydawka rzeczowna.</w:t>
      </w:r>
    </w:p>
    <w:p w:rsidR="00E80272" w:rsidRDefault="00556736">
      <w:pPr>
        <w:pStyle w:val="Teksttreci60"/>
        <w:framePr w:w="8850" w:h="11266" w:hRule="exact" w:wrap="none" w:vAnchor="page" w:hAnchor="page" w:x="1523" w:y="1910"/>
        <w:shd w:val="clear" w:color="auto" w:fill="auto"/>
        <w:spacing w:after="46" w:line="222" w:lineRule="exact"/>
        <w:ind w:left="700" w:firstLine="580"/>
        <w:jc w:val="left"/>
      </w:pPr>
      <w:r>
        <w:t xml:space="preserve">Takie użycia przymiotnika zdarzają się już w staropolskim, ale znaczniejszą produktywność uzyskują dopiero w </w:t>
      </w:r>
      <w:proofErr w:type="spellStart"/>
      <w:r>
        <w:t>w</w:t>
      </w:r>
      <w:proofErr w:type="spellEnd"/>
      <w:r>
        <w:t xml:space="preserve">. XIX, a zwłaszcza XX (zwraca na to także uwagę Anatol </w:t>
      </w:r>
      <w:proofErr w:type="spellStart"/>
      <w:r>
        <w:t>Mirowicz</w:t>
      </w:r>
      <w:proofErr w:type="spellEnd"/>
      <w:r>
        <w:t xml:space="preserve"> w swej pracy ,,O grupach syntaktycznych z przydawką“. Toruń 19</w:t>
      </w:r>
      <w:r>
        <w:t xml:space="preserve">49; s. 10S). Oto niektóre z nich: „potem </w:t>
      </w:r>
      <w:r>
        <w:rPr>
          <w:rStyle w:val="PogrubienieTeksttreci613ptKursywa"/>
        </w:rPr>
        <w:t>murzyńscy</w:t>
      </w:r>
      <w:r>
        <w:rPr>
          <w:rStyle w:val="PogrubienieTeksttreci613pt"/>
        </w:rPr>
        <w:t xml:space="preserve"> </w:t>
      </w:r>
      <w:r>
        <w:t xml:space="preserve">szoferzy przewieźli nas na lato do koszar" („Od- rodzenie“, r. 1948, nr 45) ; „szofer </w:t>
      </w:r>
      <w:r>
        <w:rPr>
          <w:rStyle w:val="PogrubienieTeksttreci613ptKursywa"/>
        </w:rPr>
        <w:t>murzyński</w:t>
      </w:r>
      <w:r>
        <w:rPr>
          <w:rStyle w:val="Teksttreci6Kursywa"/>
        </w:rPr>
        <w:t>“</w:t>
      </w:r>
      <w:r>
        <w:t xml:space="preserve"> to »szofer będący Murzynem, szofer-Murzyn« ;</w:t>
      </w:r>
    </w:p>
    <w:p w:rsidR="00E80272" w:rsidRDefault="00556736">
      <w:pPr>
        <w:pStyle w:val="Teksttreci60"/>
        <w:framePr w:w="8850" w:h="11266" w:hRule="exact" w:wrap="none" w:vAnchor="page" w:hAnchor="page" w:x="1523" w:y="1910"/>
        <w:shd w:val="clear" w:color="auto" w:fill="auto"/>
        <w:spacing w:line="240" w:lineRule="exact"/>
        <w:ind w:left="700"/>
        <w:jc w:val="left"/>
      </w:pPr>
      <w:r>
        <w:t>Albo:</w:t>
      </w:r>
    </w:p>
    <w:p w:rsidR="00E80272" w:rsidRDefault="00556736">
      <w:pPr>
        <w:pStyle w:val="Teksttreci60"/>
        <w:framePr w:w="8850" w:h="11266" w:hRule="exact" w:wrap="none" w:vAnchor="page" w:hAnchor="page" w:x="1523" w:y="1910"/>
        <w:shd w:val="clear" w:color="auto" w:fill="auto"/>
        <w:spacing w:line="222" w:lineRule="exact"/>
        <w:ind w:left="1280" w:right="720"/>
      </w:pPr>
      <w:r>
        <w:t>„Orchidee żyją w symbiozie z pewnego rodzaju drobnymi grz</w:t>
      </w:r>
      <w:r>
        <w:t xml:space="preserve">ybkami służącymi im w pierwszych dnia żywota za pokarm. Bez tych </w:t>
      </w:r>
      <w:r>
        <w:rPr>
          <w:rStyle w:val="PogrubienieTeksttreci613ptKursywa"/>
        </w:rPr>
        <w:t>grzybkowych</w:t>
      </w:r>
      <w:r>
        <w:rPr>
          <w:rStyle w:val="PogrubienieTeksttreci613pt"/>
        </w:rPr>
        <w:t xml:space="preserve"> </w:t>
      </w:r>
      <w:r>
        <w:t>„mamek“ nie mogą sobie dać rady" (Fiedler: Ryby śpiewają w Ukajali. „Czytelnik". 1946; s. 110) ;</w:t>
      </w:r>
    </w:p>
    <w:p w:rsidR="00E80272" w:rsidRDefault="00556736">
      <w:pPr>
        <w:pStyle w:val="Teksttreci60"/>
        <w:framePr w:w="8850" w:h="11266" w:hRule="exact" w:wrap="none" w:vAnchor="page" w:hAnchor="page" w:x="1523" w:y="1910"/>
        <w:shd w:val="clear" w:color="auto" w:fill="auto"/>
        <w:spacing w:after="60" w:line="222" w:lineRule="exact"/>
        <w:ind w:left="1280" w:right="720"/>
      </w:pPr>
      <w:r>
        <w:rPr>
          <w:rStyle w:val="PogrubienieTeksttreci613ptKursywa"/>
        </w:rPr>
        <w:t>„Pajęczy</w:t>
      </w:r>
      <w:r>
        <w:rPr>
          <w:rStyle w:val="PogrubienieTeksttreci613pt"/>
        </w:rPr>
        <w:t xml:space="preserve"> </w:t>
      </w:r>
      <w:r>
        <w:t>Adonis już o zachodzie słońca przędzie swoją kolistą pajęczynę (ib. s. 91</w:t>
      </w:r>
      <w:r>
        <w:t xml:space="preserve">); </w:t>
      </w:r>
      <w:r>
        <w:rPr>
          <w:rStyle w:val="PogrubienieTeksttreci613ptKursywa"/>
        </w:rPr>
        <w:t>„pajęczy</w:t>
      </w:r>
      <w:r>
        <w:rPr>
          <w:rStyle w:val="PogrubienieTeksttreci613pt"/>
        </w:rPr>
        <w:t xml:space="preserve"> </w:t>
      </w:r>
      <w:r>
        <w:t xml:space="preserve">Adonis" — »pająk-Adonis« ; „prowadzono rozmowy na temat zwrotu zakładów Kruppa dawnym właścicielom </w:t>
      </w:r>
      <w:r>
        <w:rPr>
          <w:rStyle w:val="PogrubienieTeksttreci613ptKursywa"/>
        </w:rPr>
        <w:t>nazistowskim</w:t>
      </w:r>
      <w:r>
        <w:rPr>
          <w:rStyle w:val="Teksttreci6Kursywa"/>
        </w:rPr>
        <w:t>“</w:t>
      </w:r>
      <w:r>
        <w:t xml:space="preserve"> (»właścicielom-nazistom«) (z prasy); podobnie: „</w:t>
      </w:r>
      <w:r>
        <w:rPr>
          <w:rStyle w:val="PogrubienieTeksttreci613ptKursywa"/>
        </w:rPr>
        <w:t>burżujski</w:t>
      </w:r>
      <w:r>
        <w:rPr>
          <w:rStyle w:val="PogrubienieTeksttreci613pt"/>
        </w:rPr>
        <w:t xml:space="preserve"> </w:t>
      </w:r>
      <w:r>
        <w:t xml:space="preserve">wyzyskiwacz" (Dygat: Pożegnania. „Czytelnik". 1948; s. 92), „lekarz </w:t>
      </w:r>
      <w:r>
        <w:rPr>
          <w:rStyle w:val="PogrubienieTeksttreci613ptKursywa"/>
        </w:rPr>
        <w:t>uchod</w:t>
      </w:r>
      <w:r>
        <w:rPr>
          <w:rStyle w:val="PogrubienieTeksttreci613ptKursywa"/>
        </w:rPr>
        <w:t>źczy</w:t>
      </w:r>
      <w:r>
        <w:t xml:space="preserve">“ </w:t>
      </w:r>
      <w:r w:rsidRPr="00586C4F">
        <w:rPr>
          <w:lang w:eastAsia="en-US" w:bidi="en-US"/>
        </w:rPr>
        <w:t xml:space="preserve">(Remarque: </w:t>
      </w:r>
      <w:r>
        <w:t>Łuk Tryumfalny. Przekł. W. Melcer. „Wiedza". 1947; s. 280), »lekarz-uchodźca«, „</w:t>
      </w:r>
      <w:r>
        <w:rPr>
          <w:rStyle w:val="PogrubienieTeksttreci613ptKursywa"/>
        </w:rPr>
        <w:t>kroma</w:t>
      </w:r>
      <w:r>
        <w:rPr>
          <w:rStyle w:val="PogrubienieTeksttreci613pt"/>
        </w:rPr>
        <w:t xml:space="preserve"> </w:t>
      </w:r>
      <w:r>
        <w:rPr>
          <w:lang w:val="cs-CZ" w:eastAsia="cs-CZ" w:bidi="cs-CZ"/>
        </w:rPr>
        <w:t xml:space="preserve">matrona** </w:t>
      </w:r>
      <w:r>
        <w:t>(„</w:t>
      </w:r>
      <w:proofErr w:type="spellStart"/>
      <w:r>
        <w:t>Probl</w:t>
      </w:r>
      <w:proofErr w:type="spellEnd"/>
      <w:r>
        <w:t>", r. 1947, nr 8—9), »krowa-matrona« itp.</w:t>
      </w:r>
    </w:p>
    <w:p w:rsidR="00E80272" w:rsidRDefault="00556736">
      <w:pPr>
        <w:pStyle w:val="Teksttreci60"/>
        <w:framePr w:w="8850" w:h="11266" w:hRule="exact" w:wrap="none" w:vAnchor="page" w:hAnchor="page" w:x="1523" w:y="1910"/>
        <w:shd w:val="clear" w:color="auto" w:fill="auto"/>
        <w:spacing w:after="60" w:line="222" w:lineRule="exact"/>
        <w:ind w:left="700" w:right="720" w:firstLine="580"/>
      </w:pPr>
      <w:r>
        <w:t xml:space="preserve">Szerzeniu się użyć tego typu sprzyjają w pewnej mierze względy stylistyczne: wyrażeniem takim </w:t>
      </w:r>
      <w:r>
        <w:t>jak „szofer-Murzyn" nie zawsze jest dogodnie operować w zdaniu, np. „zobaczyłem szoferów-Murzynów, mówiłem o szoferach-Murzynach, pojechałem z szoferem-Murzynem" itp. Zastąpienie jednego z tych dwóch jednakowo się odmieniających rzeczowników przymiotnikiem</w:t>
      </w:r>
      <w:r>
        <w:t xml:space="preserve"> pozwala na uniknięcie nużącej monotonii końcówek fleksyjnych.</w:t>
      </w:r>
    </w:p>
    <w:p w:rsidR="00E80272" w:rsidRDefault="00556736">
      <w:pPr>
        <w:pStyle w:val="Teksttreci60"/>
        <w:framePr w:w="8850" w:h="11266" w:hRule="exact" w:wrap="none" w:vAnchor="page" w:hAnchor="page" w:x="1523" w:y="1910"/>
        <w:shd w:val="clear" w:color="auto" w:fill="auto"/>
        <w:spacing w:after="60" w:line="222" w:lineRule="exact"/>
        <w:ind w:left="700" w:right="720" w:firstLine="580"/>
      </w:pPr>
      <w:r>
        <w:t xml:space="preserve">Wśród formacji przymiotnikowych, odznaczających się we współczesnym języku znaczną żywotnością, należy wymienić przymiotniki urobione </w:t>
      </w:r>
      <w:r>
        <w:rPr>
          <w:lang w:val="cs-CZ" w:eastAsia="cs-CZ" w:bidi="cs-CZ"/>
        </w:rPr>
        <w:t xml:space="preserve">formantem </w:t>
      </w:r>
      <w:r>
        <w:t>-</w:t>
      </w:r>
      <w:proofErr w:type="spellStart"/>
      <w:r>
        <w:rPr>
          <w:rStyle w:val="PogrubienieTeksttreci613ptKursywa"/>
        </w:rPr>
        <w:t>owat</w:t>
      </w:r>
      <w:proofErr w:type="spellEnd"/>
      <w:r>
        <w:t xml:space="preserve">-. W starszej polszczyźnie </w:t>
      </w:r>
      <w:r>
        <w:rPr>
          <w:lang w:val="cs-CZ" w:eastAsia="cs-CZ" w:bidi="cs-CZ"/>
        </w:rPr>
        <w:t xml:space="preserve">formant </w:t>
      </w:r>
      <w:r>
        <w:t xml:space="preserve">ten </w:t>
      </w:r>
      <w:r>
        <w:t xml:space="preserve">pojawia się dość często w przymiotnikach odprzymiotnikowych (w tej funkcji jest on rozpowszechniony w rosyjskim). Ze Słownika Lindego można tu przytoczyć przymiotniki: </w:t>
      </w:r>
      <w:proofErr w:type="spellStart"/>
      <w:r>
        <w:rPr>
          <w:rStyle w:val="PogrubienieTeksttreci613ptKursywa"/>
        </w:rPr>
        <w:t>ciężkowaty</w:t>
      </w:r>
      <w:proofErr w:type="spellEnd"/>
      <w:r>
        <w:rPr>
          <w:rStyle w:val="PogrubienieTeksttreci613ptKursywa"/>
        </w:rPr>
        <w:t xml:space="preserve">, durnowaty, </w:t>
      </w:r>
      <w:proofErr w:type="spellStart"/>
      <w:r>
        <w:rPr>
          <w:rStyle w:val="PogrubienieTeksttreci613ptKursywa"/>
        </w:rPr>
        <w:t>gibkowaly</w:t>
      </w:r>
      <w:proofErr w:type="spellEnd"/>
      <w:r>
        <w:rPr>
          <w:rStyle w:val="PogrubienieTeksttreci613pt"/>
        </w:rPr>
        <w:t xml:space="preserve">, </w:t>
      </w:r>
      <w:proofErr w:type="spellStart"/>
      <w:r>
        <w:rPr>
          <w:rStyle w:val="PogrubienieTeksttreci613ptKursywa"/>
        </w:rPr>
        <w:t>głuchowaty</w:t>
      </w:r>
      <w:proofErr w:type="spellEnd"/>
      <w:r>
        <w:rPr>
          <w:rStyle w:val="PogrubienieTeksttreci613ptKursywa"/>
        </w:rPr>
        <w:t>, głupowaty</w:t>
      </w:r>
      <w:r>
        <w:rPr>
          <w:rStyle w:val="PogrubienieTeksttreci613pt"/>
        </w:rPr>
        <w:t xml:space="preserve">, </w:t>
      </w:r>
      <w:r>
        <w:rPr>
          <w:rStyle w:val="PogrubienieTeksttreci613ptKursywa"/>
        </w:rPr>
        <w:t xml:space="preserve">grubowaty, </w:t>
      </w:r>
      <w:proofErr w:type="spellStart"/>
      <w:r>
        <w:rPr>
          <w:rStyle w:val="PogrubienieTeksttreci613ptKursywa"/>
        </w:rPr>
        <w:t>ponurowaty</w:t>
      </w:r>
      <w:proofErr w:type="spellEnd"/>
      <w:r>
        <w:rPr>
          <w:rStyle w:val="PogrubienieTeksttreci613ptKursywa"/>
        </w:rPr>
        <w:t xml:space="preserve">, </w:t>
      </w:r>
      <w:proofErr w:type="spellStart"/>
      <w:r w:rsidRPr="00586C4F">
        <w:rPr>
          <w:rStyle w:val="PogrubienieTeksttreci613ptKursywa"/>
          <w:lang w:eastAsia="en-US" w:bidi="en-US"/>
        </w:rPr>
        <w:t>slodkov'</w:t>
      </w:r>
      <w:r w:rsidRPr="00586C4F">
        <w:rPr>
          <w:rStyle w:val="PogrubienieTeksttreci613ptKursywa"/>
          <w:lang w:eastAsia="en-US" w:bidi="en-US"/>
        </w:rPr>
        <w:t>aty</w:t>
      </w:r>
      <w:proofErr w:type="spellEnd"/>
      <w:r w:rsidRPr="00586C4F">
        <w:rPr>
          <w:rStyle w:val="PogrubienieTeksttreci613pt"/>
          <w:lang w:eastAsia="en-US" w:bidi="en-US"/>
        </w:rPr>
        <w:t xml:space="preserve"> </w:t>
      </w:r>
      <w:r>
        <w:t xml:space="preserve">itp. Formacje te wyszły już przeważnie z użycia, wyjątkowo tylko trafiają się w dialektach (np. </w:t>
      </w:r>
      <w:proofErr w:type="spellStart"/>
      <w:r>
        <w:rPr>
          <w:rStyle w:val="PogrubienieTeksttreci613ptKursywa"/>
        </w:rPr>
        <w:t>dobrowaty</w:t>
      </w:r>
      <w:proofErr w:type="spellEnd"/>
      <w:r>
        <w:rPr>
          <w:rStyle w:val="PogrubienieTeksttreci613pt"/>
        </w:rPr>
        <w:t xml:space="preserve"> </w:t>
      </w:r>
      <w:r>
        <w:t xml:space="preserve">»średnio dobry«, S. </w:t>
      </w:r>
      <w:proofErr w:type="spellStart"/>
      <w:r>
        <w:t>Gw</w:t>
      </w:r>
      <w:proofErr w:type="spellEnd"/>
      <w:r>
        <w:t xml:space="preserve">.). </w:t>
      </w:r>
      <w:r>
        <w:rPr>
          <w:rStyle w:val="PogrubienieTeksttreci613ptKursywa"/>
        </w:rPr>
        <w:t>W</w:t>
      </w:r>
      <w:r>
        <w:rPr>
          <w:rStyle w:val="PogrubienieTeksttreci613pt"/>
        </w:rPr>
        <w:t xml:space="preserve"> </w:t>
      </w:r>
      <w:r>
        <w:t xml:space="preserve">funkcji tworzenia odprzymiotnikowych deminutywów ustalił się </w:t>
      </w:r>
      <w:r w:rsidRPr="00586C4F">
        <w:rPr>
          <w:lang w:eastAsia="en-US" w:bidi="en-US"/>
        </w:rPr>
        <w:t xml:space="preserve">formant </w:t>
      </w:r>
      <w:r>
        <w:rPr>
          <w:rStyle w:val="PogrubienieTeksttreci613ptKursywa"/>
        </w:rPr>
        <w:t>-</w:t>
      </w:r>
      <w:proofErr w:type="spellStart"/>
      <w:r>
        <w:rPr>
          <w:rStyle w:val="PogrubienieTeksttreci613ptKursywa"/>
        </w:rPr>
        <w:t>aw</w:t>
      </w:r>
      <w:proofErr w:type="spellEnd"/>
      <w:r>
        <w:rPr>
          <w:rStyle w:val="PogrubienieTeksttreci613ptKursywa"/>
        </w:rPr>
        <w:t>-</w:t>
      </w:r>
      <w:r>
        <w:rPr>
          <w:rStyle w:val="PogrubienieTeksttreci613pt"/>
        </w:rPr>
        <w:t xml:space="preserve"> </w:t>
      </w:r>
      <w:r>
        <w:t xml:space="preserve">usuwając w cień konkurujące z nim przyrostki </w:t>
      </w:r>
      <w:r>
        <w:rPr>
          <w:rStyle w:val="PogrubienieTeksttreci613ptKursywa"/>
        </w:rPr>
        <w:t>-as-</w:t>
      </w:r>
      <w:r>
        <w:rPr>
          <w:rStyle w:val="PogrubienieTeksttreci613pt"/>
        </w:rPr>
        <w:t xml:space="preserve"> </w:t>
      </w:r>
      <w:r>
        <w:t xml:space="preserve">i </w:t>
      </w:r>
      <w:r>
        <w:rPr>
          <w:rStyle w:val="PogrubienieTeksttreci613ptKursywa"/>
        </w:rPr>
        <w:t>-</w:t>
      </w:r>
      <w:proofErr w:type="spellStart"/>
      <w:r>
        <w:rPr>
          <w:rStyle w:val="PogrubienieTeksttreci613ptKursywa"/>
        </w:rPr>
        <w:t>owat</w:t>
      </w:r>
      <w:proofErr w:type="spellEnd"/>
      <w:r>
        <w:rPr>
          <w:rStyle w:val="PogrubienieTeksttreci613ptKursywa"/>
        </w:rPr>
        <w:t>-.</w:t>
      </w:r>
    </w:p>
    <w:p w:rsidR="00E80272" w:rsidRDefault="00556736">
      <w:pPr>
        <w:pStyle w:val="Teksttreci60"/>
        <w:framePr w:w="8850" w:h="11266" w:hRule="exact" w:wrap="none" w:vAnchor="page" w:hAnchor="page" w:x="1523" w:y="1910"/>
        <w:shd w:val="clear" w:color="auto" w:fill="auto"/>
        <w:spacing w:line="222" w:lineRule="exact"/>
        <w:ind w:left="700" w:right="720" w:firstLine="580"/>
      </w:pPr>
      <w:r>
        <w:t xml:space="preserve">Właściwym terenem stosowalności tego ostatniego </w:t>
      </w:r>
      <w:r>
        <w:rPr>
          <w:lang w:val="cs-CZ" w:eastAsia="cs-CZ" w:bidi="cs-CZ"/>
        </w:rPr>
        <w:t>formantu sta</w:t>
      </w:r>
      <w:r>
        <w:t>ł</w:t>
      </w:r>
      <w:r>
        <w:rPr>
          <w:lang w:val="cs-CZ" w:eastAsia="cs-CZ" w:bidi="cs-CZ"/>
        </w:rPr>
        <w:t xml:space="preserve">y </w:t>
      </w:r>
      <w:r>
        <w:t>się z czasem formacje innego typu. Można by je zaklasyfikować jako deminutywy odrzeczownikowe. W tej grupie znajdą się przymiotniki d</w:t>
      </w:r>
      <w:r>
        <w:t>erywowane od rzeczowników, a oznaczające kogoś lub coś mającego cechy podstawowego rzeczownika w stopniu zmniejszonym.</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20"/>
        <w:framePr w:wrap="none" w:vAnchor="page" w:hAnchor="page" w:x="1670" w:y="1302"/>
        <w:shd w:val="clear" w:color="auto" w:fill="auto"/>
        <w:spacing w:line="180" w:lineRule="exact"/>
      </w:pPr>
      <w:r>
        <w:lastRenderedPageBreak/>
        <w:t>8</w:t>
      </w:r>
    </w:p>
    <w:p w:rsidR="00E80272" w:rsidRDefault="00556736">
      <w:pPr>
        <w:pStyle w:val="Nagweklubstopka0"/>
        <w:framePr w:wrap="none" w:vAnchor="page" w:hAnchor="page" w:x="4712" w:y="1290"/>
        <w:shd w:val="clear" w:color="auto" w:fill="auto"/>
        <w:spacing w:line="210" w:lineRule="exact"/>
      </w:pPr>
      <w:r>
        <w:t>PORADNIK JĘZYKOWY</w:t>
      </w:r>
    </w:p>
    <w:p w:rsidR="00E80272" w:rsidRDefault="00556736">
      <w:pPr>
        <w:pStyle w:val="Nagweklubstopka0"/>
        <w:framePr w:wrap="none" w:vAnchor="page" w:hAnchor="page" w:x="9542" w:y="1296"/>
        <w:shd w:val="clear" w:color="auto" w:fill="auto"/>
        <w:spacing w:line="210" w:lineRule="exact"/>
      </w:pPr>
      <w:r>
        <w:t>1950, z. 6</w:t>
      </w:r>
    </w:p>
    <w:p w:rsidR="00E80272" w:rsidRDefault="00556736">
      <w:pPr>
        <w:pStyle w:val="Teksttreci20"/>
        <w:framePr w:w="8898" w:h="12426" w:hRule="exact" w:wrap="none" w:vAnchor="page" w:hAnchor="page" w:x="1604" w:y="1901"/>
        <w:shd w:val="clear" w:color="auto" w:fill="auto"/>
        <w:spacing w:after="65" w:line="264" w:lineRule="exact"/>
        <w:ind w:firstLine="720"/>
        <w:jc w:val="both"/>
      </w:pPr>
      <w:r>
        <w:t xml:space="preserve">Tak np. w tekstach </w:t>
      </w:r>
      <w:proofErr w:type="spellStart"/>
      <w:r>
        <w:t>XVI—XVIII</w:t>
      </w:r>
      <w:proofErr w:type="spellEnd"/>
      <w:r>
        <w:t xml:space="preserve"> w. ,,człowiek </w:t>
      </w:r>
      <w:r>
        <w:rPr>
          <w:rStyle w:val="Teksttreci2Kursywa"/>
          <w:b/>
          <w:bCs/>
        </w:rPr>
        <w:t>papugowały“</w:t>
      </w:r>
      <w:r>
        <w:t xml:space="preserve"> (L.) to „na papugę pochodzą</w:t>
      </w:r>
      <w:r>
        <w:t xml:space="preserve">cy" (L.), </w:t>
      </w:r>
      <w:r>
        <w:rPr>
          <w:rStyle w:val="Teksttreci2Kursywa"/>
          <w:b/>
          <w:bCs/>
        </w:rPr>
        <w:t>gburowaty</w:t>
      </w:r>
      <w:r>
        <w:t xml:space="preserve"> to „zarywający na gbura" (L.), „szyja </w:t>
      </w:r>
      <w:r>
        <w:rPr>
          <w:rStyle w:val="Teksttreci2Kursywa"/>
          <w:b/>
          <w:bCs/>
        </w:rPr>
        <w:t>bocianowata</w:t>
      </w:r>
      <w:r>
        <w:t xml:space="preserve"> to „podobna do bocianiej" (L.) itp.</w:t>
      </w:r>
    </w:p>
    <w:p w:rsidR="00E80272" w:rsidRDefault="00556736">
      <w:pPr>
        <w:pStyle w:val="Teksttreci20"/>
        <w:framePr w:w="8898" w:h="12426" w:hRule="exact" w:wrap="none" w:vAnchor="page" w:hAnchor="page" w:x="1604" w:y="1901"/>
        <w:shd w:val="clear" w:color="auto" w:fill="auto"/>
        <w:spacing w:after="55" w:line="258" w:lineRule="exact"/>
        <w:ind w:firstLine="720"/>
        <w:jc w:val="both"/>
      </w:pPr>
      <w:r>
        <w:t>Wbrew Gaertnerowi</w:t>
      </w:r>
      <w:r>
        <w:rPr>
          <w:rStyle w:val="Teksttreci2Kursywa"/>
          <w:b/>
          <w:bCs/>
          <w:vertAlign w:val="superscript"/>
        </w:rPr>
        <w:t>1</w:t>
      </w:r>
      <w:r>
        <w:t xml:space="preserve"> należy stwierdzić, że formacje tego typu tworzą w najnowszym, dwudziestowiecznym materiale językowym grupę dość liczną. Oto kilka </w:t>
      </w:r>
      <w:r>
        <w:t>takich nowotworów użytych przez Pruszyńskiego :</w:t>
      </w:r>
    </w:p>
    <w:p w:rsidR="00E80272" w:rsidRDefault="00556736">
      <w:pPr>
        <w:pStyle w:val="Teksttreci20"/>
        <w:framePr w:w="8898" w:h="12426" w:hRule="exact" w:wrap="none" w:vAnchor="page" w:hAnchor="page" w:x="1604" w:y="1901"/>
        <w:shd w:val="clear" w:color="auto" w:fill="auto"/>
        <w:spacing w:after="60" w:line="264" w:lineRule="exact"/>
        <w:ind w:left="720"/>
        <w:jc w:val="both"/>
      </w:pPr>
      <w:r>
        <w:t xml:space="preserve">„Pełno </w:t>
      </w:r>
      <w:r>
        <w:rPr>
          <w:rStyle w:val="Teksttreci2Kursywa"/>
          <w:b/>
          <w:bCs/>
        </w:rPr>
        <w:t>tykowatych</w:t>
      </w:r>
      <w:r>
        <w:t xml:space="preserve"> Amerykanek wlokących za sobą </w:t>
      </w:r>
      <w:proofErr w:type="spellStart"/>
      <w:r>
        <w:t>gumożujnych</w:t>
      </w:r>
      <w:proofErr w:type="spellEnd"/>
      <w:r>
        <w:t xml:space="preserve"> mężów" (...) Jego ordery, postawa (...) czyniły go ileż odmiennym i atrakcyjniejszym od </w:t>
      </w:r>
      <w:r>
        <w:rPr>
          <w:rStyle w:val="Teksttreci2Kursywa"/>
          <w:b/>
          <w:bCs/>
        </w:rPr>
        <w:t>bubkowatych</w:t>
      </w:r>
      <w:r>
        <w:t xml:space="preserve"> oficerków" (Karabela z </w:t>
      </w:r>
      <w:proofErr w:type="spellStart"/>
      <w:r>
        <w:t>Meshedu</w:t>
      </w:r>
      <w:proofErr w:type="spellEnd"/>
      <w:r>
        <w:t>. „Czytelnik". 1948</w:t>
      </w:r>
      <w:r>
        <w:t xml:space="preserve">; s. 235) ; albo: </w:t>
      </w:r>
      <w:r>
        <w:rPr>
          <w:rStyle w:val="Teksttreci2Kursywa"/>
          <w:b/>
          <w:bCs/>
          <w:vertAlign w:val="subscript"/>
        </w:rPr>
        <w:t>)}</w:t>
      </w:r>
      <w:r>
        <w:rPr>
          <w:rStyle w:val="Teksttreci2Kursywa"/>
          <w:b/>
          <w:bCs/>
        </w:rPr>
        <w:t>watowata</w:t>
      </w:r>
      <w:r>
        <w:t xml:space="preserve"> ciecz" (Droga wiodła przez Narwik. „Wiedza". 1948; s. 143), „dowódca </w:t>
      </w:r>
      <w:proofErr w:type="spellStart"/>
      <w:r>
        <w:rPr>
          <w:rStyle w:val="Teksttreci2Kursywa"/>
          <w:b/>
          <w:bCs/>
        </w:rPr>
        <w:t>drapichrustowatych</w:t>
      </w:r>
      <w:proofErr w:type="spellEnd"/>
      <w:r>
        <w:rPr>
          <w:rStyle w:val="Teksttreci2Kursywa"/>
          <w:b/>
          <w:bCs/>
        </w:rPr>
        <w:t xml:space="preserve"> </w:t>
      </w:r>
      <w:r>
        <w:t xml:space="preserve">żołnierzy" („Tyg. </w:t>
      </w:r>
      <w:proofErr w:type="spellStart"/>
      <w:r>
        <w:t>Powsz</w:t>
      </w:r>
      <w:proofErr w:type="spellEnd"/>
      <w:r>
        <w:t>.", r. 1948, nr 44).</w:t>
      </w:r>
    </w:p>
    <w:p w:rsidR="00E80272" w:rsidRDefault="00556736">
      <w:pPr>
        <w:pStyle w:val="Teksttreci20"/>
        <w:framePr w:w="8898" w:h="12426" w:hRule="exact" w:wrap="none" w:vAnchor="page" w:hAnchor="page" w:x="1604" w:y="1901"/>
        <w:shd w:val="clear" w:color="auto" w:fill="auto"/>
        <w:spacing w:after="60" w:line="264" w:lineRule="exact"/>
        <w:ind w:firstLine="720"/>
        <w:jc w:val="both"/>
      </w:pPr>
      <w:r>
        <w:t>Przymiotniki omawianej kategorii tworzy się doraźnie, z dużą łatwo</w:t>
      </w:r>
      <w:r>
        <w:t xml:space="preserve">ścią. Często i w mowie potocznej można usłyszeć takie, zaświadczone zresztą i w utworach literackich, określenia, jak: „kobieta o urodzie </w:t>
      </w:r>
      <w:r>
        <w:rPr>
          <w:rStyle w:val="Teksttreci2Kursywa"/>
          <w:b/>
          <w:bCs/>
        </w:rPr>
        <w:t xml:space="preserve">dziewczynko- </w:t>
      </w:r>
      <w:proofErr w:type="spellStart"/>
      <w:r>
        <w:rPr>
          <w:rStyle w:val="Teksttreci2Kursywa"/>
          <w:b/>
          <w:bCs/>
        </w:rPr>
        <w:t>watej</w:t>
      </w:r>
      <w:proofErr w:type="spellEnd"/>
      <w:r>
        <w:rPr>
          <w:rStyle w:val="Teksttreci2Kursywa"/>
          <w:b/>
          <w:bCs/>
        </w:rPr>
        <w:t>“&gt;</w:t>
      </w:r>
      <w:r>
        <w:t xml:space="preserve"> ,,</w:t>
      </w:r>
      <w:r>
        <w:rPr>
          <w:rStyle w:val="Teksttreci2Kursywa"/>
          <w:b/>
          <w:bCs/>
        </w:rPr>
        <w:t>szmirowaty</w:t>
      </w:r>
      <w:r>
        <w:t xml:space="preserve"> film", „</w:t>
      </w:r>
      <w:r>
        <w:rPr>
          <w:rStyle w:val="Teksttreci2Kursywa"/>
          <w:b/>
          <w:bCs/>
        </w:rPr>
        <w:t>wiechowaty</w:t>
      </w:r>
      <w:r>
        <w:t xml:space="preserve"> język", „</w:t>
      </w:r>
      <w:r>
        <w:rPr>
          <w:rStyle w:val="Teksttreci2Kursywa"/>
          <w:b/>
          <w:bCs/>
        </w:rPr>
        <w:t>kretynowaty</w:t>
      </w:r>
      <w:r>
        <w:t xml:space="preserve"> chłopak", </w:t>
      </w:r>
      <w:r>
        <w:rPr>
          <w:rStyle w:val="Teksttreci2Kursywa"/>
          <w:b/>
          <w:bCs/>
        </w:rPr>
        <w:t>„</w:t>
      </w:r>
      <w:proofErr w:type="spellStart"/>
      <w:r>
        <w:rPr>
          <w:rStyle w:val="Teksttreci2Kursywa"/>
          <w:b/>
          <w:bCs/>
        </w:rPr>
        <w:t>megerowata</w:t>
      </w:r>
      <w:proofErr w:type="spellEnd"/>
      <w:r>
        <w:t xml:space="preserve"> baba".</w:t>
      </w:r>
    </w:p>
    <w:p w:rsidR="00E80272" w:rsidRDefault="00556736">
      <w:pPr>
        <w:pStyle w:val="Teksttreci20"/>
        <w:framePr w:w="8898" w:h="12426" w:hRule="exact" w:wrap="none" w:vAnchor="page" w:hAnchor="page" w:x="1604" w:y="1901"/>
        <w:shd w:val="clear" w:color="auto" w:fill="auto"/>
        <w:spacing w:after="60" w:line="264" w:lineRule="exact"/>
        <w:ind w:firstLine="720"/>
        <w:jc w:val="both"/>
      </w:pPr>
      <w:r>
        <w:t>Omawiana funkcj</w:t>
      </w:r>
      <w:r>
        <w:t xml:space="preserve">a słowotwórczo-znaczeniowa jest niemal juz całkowicie „zmonopolizowana" przez </w:t>
      </w:r>
      <w:r>
        <w:rPr>
          <w:lang w:val="fr-FR" w:eastAsia="fr-FR" w:bidi="fr-FR"/>
        </w:rPr>
        <w:t xml:space="preserve">formant </w:t>
      </w:r>
      <w:r>
        <w:rPr>
          <w:rStyle w:val="Teksttreci2Kursywa"/>
          <w:b/>
          <w:bCs/>
        </w:rPr>
        <w:t>-</w:t>
      </w:r>
      <w:proofErr w:type="spellStart"/>
      <w:r>
        <w:rPr>
          <w:rStyle w:val="Teksttreci2Kursywa"/>
          <w:b/>
          <w:bCs/>
        </w:rPr>
        <w:t>owat</w:t>
      </w:r>
      <w:proofErr w:type="spellEnd"/>
      <w:r>
        <w:rPr>
          <w:rStyle w:val="Teksttreci2Kursywa"/>
          <w:b/>
          <w:bCs/>
        </w:rPr>
        <w:t>-.</w:t>
      </w:r>
      <w:r>
        <w:t xml:space="preserve"> Inne przyrostki pojawiają się tu rzadko. Z artykułu </w:t>
      </w:r>
      <w:proofErr w:type="spellStart"/>
      <w:r>
        <w:t>Osmańczyka</w:t>
      </w:r>
      <w:proofErr w:type="spellEnd"/>
      <w:r>
        <w:t xml:space="preserve"> w 125 numerze „Przekroju" wynotowałam nie podany u </w:t>
      </w:r>
      <w:r>
        <w:rPr>
          <w:lang w:val="fr-FR" w:eastAsia="fr-FR" w:bidi="fr-FR"/>
        </w:rPr>
        <w:t xml:space="preserve">K. </w:t>
      </w:r>
      <w:r>
        <w:t xml:space="preserve">K. przymiotnik </w:t>
      </w:r>
      <w:r>
        <w:rPr>
          <w:rStyle w:val="Teksttreci2Kursywa"/>
          <w:b/>
          <w:bCs/>
        </w:rPr>
        <w:t>dyniasty,</w:t>
      </w:r>
      <w:r>
        <w:t xml:space="preserve"> w książce Pruszyński</w:t>
      </w:r>
      <w:r>
        <w:t xml:space="preserve">ego „Droga wiodła przez Narwik" znajdujemy takie określenie: </w:t>
      </w:r>
      <w:proofErr w:type="spellStart"/>
      <w:r>
        <w:t>Płużański</w:t>
      </w:r>
      <w:proofErr w:type="spellEnd"/>
      <w:r>
        <w:t xml:space="preserve"> jest rzeczywiście stworem </w:t>
      </w:r>
      <w:proofErr w:type="spellStart"/>
      <w:r>
        <w:rPr>
          <w:rStyle w:val="Teksttreci2Kursywa"/>
          <w:b/>
          <w:bCs/>
        </w:rPr>
        <w:t>gorylastym</w:t>
      </w:r>
      <w:proofErr w:type="spellEnd"/>
      <w:r>
        <w:t>, z olbrzymią głową" (s. 107).</w:t>
      </w:r>
    </w:p>
    <w:p w:rsidR="00E80272" w:rsidRDefault="00556736">
      <w:pPr>
        <w:pStyle w:val="Teksttreci20"/>
        <w:framePr w:w="8898" w:h="12426" w:hRule="exact" w:wrap="none" w:vAnchor="page" w:hAnchor="page" w:x="1604" w:y="1901"/>
        <w:shd w:val="clear" w:color="auto" w:fill="auto"/>
        <w:spacing w:after="60" w:line="264" w:lineRule="exact"/>
        <w:ind w:firstLine="720"/>
        <w:jc w:val="both"/>
      </w:pPr>
      <w:r>
        <w:t xml:space="preserve">Na zakończenie rozważań dotyczących przymiotników </w:t>
      </w:r>
      <w:proofErr w:type="spellStart"/>
      <w:r>
        <w:t>denominalnych</w:t>
      </w:r>
      <w:proofErr w:type="spellEnd"/>
      <w:r>
        <w:t xml:space="preserve"> jeszcze kilka uwag o żywotności występujących w tym ty</w:t>
      </w:r>
      <w:r>
        <w:t>pie słowotwórczym przyrostków.</w:t>
      </w:r>
    </w:p>
    <w:p w:rsidR="00E80272" w:rsidRDefault="00556736">
      <w:pPr>
        <w:pStyle w:val="Teksttreci20"/>
        <w:framePr w:w="8898" w:h="12426" w:hRule="exact" w:wrap="none" w:vAnchor="page" w:hAnchor="page" w:x="1604" w:y="1901"/>
        <w:shd w:val="clear" w:color="auto" w:fill="auto"/>
        <w:spacing w:after="65" w:line="264" w:lineRule="exact"/>
        <w:ind w:firstLine="720"/>
        <w:jc w:val="both"/>
      </w:pPr>
      <w:r>
        <w:t xml:space="preserve">Ogromna większość formantów pojawiających się w przymiotnikach odrzeczownikowych pełni funkcję przede wszystkim strukturalną. </w:t>
      </w:r>
      <w:r>
        <w:rPr>
          <w:lang w:val="cs-CZ" w:eastAsia="cs-CZ" w:bidi="cs-CZ"/>
        </w:rPr>
        <w:t xml:space="preserve">Formanty </w:t>
      </w:r>
      <w:r>
        <w:t>te przetwarzają rzeczowniki na formacje przymiotnikowe nie określając bliżej znaczenia tyc</w:t>
      </w:r>
      <w:r>
        <w:t>h formacji. Tereny ich stosowalności są najczęściej wyznaczane charakterem pni.</w:t>
      </w:r>
    </w:p>
    <w:p w:rsidR="00E80272" w:rsidRDefault="00556736">
      <w:pPr>
        <w:pStyle w:val="Teksttreci20"/>
        <w:framePr w:w="8898" w:h="12426" w:hRule="exact" w:wrap="none" w:vAnchor="page" w:hAnchor="page" w:x="1604" w:y="1901"/>
        <w:shd w:val="clear" w:color="auto" w:fill="auto"/>
        <w:spacing w:after="55" w:line="258" w:lineRule="exact"/>
        <w:ind w:firstLine="720"/>
        <w:jc w:val="both"/>
      </w:pPr>
      <w:r>
        <w:t xml:space="preserve">Tak np. </w:t>
      </w:r>
      <w:r>
        <w:rPr>
          <w:lang w:val="cs-CZ" w:eastAsia="cs-CZ" w:bidi="cs-CZ"/>
        </w:rPr>
        <w:t xml:space="preserve">formant </w:t>
      </w:r>
      <w:r>
        <w:rPr>
          <w:rStyle w:val="Teksttreci2Kursywa"/>
          <w:b/>
          <w:bCs/>
          <w:lang w:val="fr-FR" w:eastAsia="fr-FR" w:bidi="fr-FR"/>
        </w:rPr>
        <w:t>-an-</w:t>
      </w:r>
      <w:r>
        <w:rPr>
          <w:lang w:val="fr-FR" w:eastAsia="fr-FR" w:bidi="fr-FR"/>
        </w:rPr>
        <w:t xml:space="preserve"> </w:t>
      </w:r>
      <w:r>
        <w:t>derywuje przeważnie rzeczowniki zakończone na -</w:t>
      </w:r>
      <w:r>
        <w:rPr>
          <w:rStyle w:val="Teksttreci2Kursywa"/>
          <w:b/>
          <w:bCs/>
          <w:lang w:val="fr-FR" w:eastAsia="fr-FR" w:bidi="fr-FR"/>
        </w:rPr>
        <w:t>nia</w:t>
      </w:r>
      <w:r>
        <w:rPr>
          <w:rStyle w:val="Teksttreci2Kursywa"/>
          <w:b/>
          <w:bCs/>
        </w:rPr>
        <w:t>,</w:t>
      </w:r>
      <w:r>
        <w:t xml:space="preserve"> -a. Wśród nowotworów urobionych za jego pomocą można wymienić przymiotniki: </w:t>
      </w:r>
      <w:r>
        <w:rPr>
          <w:rStyle w:val="Teksttreci2Kursywa"/>
          <w:b/>
          <w:bCs/>
        </w:rPr>
        <w:t>jadalniany</w:t>
      </w:r>
      <w:r>
        <w:t xml:space="preserve"> (</w:t>
      </w:r>
      <w:proofErr w:type="spellStart"/>
      <w:r>
        <w:t>Dobaczewska</w:t>
      </w:r>
      <w:proofErr w:type="spellEnd"/>
      <w:r>
        <w:t>: Ko</w:t>
      </w:r>
      <w:r>
        <w:t xml:space="preserve">biety z </w:t>
      </w:r>
      <w:r>
        <w:rPr>
          <w:lang w:val="fr-FR" w:eastAsia="fr-FR" w:bidi="fr-FR"/>
        </w:rPr>
        <w:t xml:space="preserve">Ravensbrück. </w:t>
      </w:r>
      <w:r>
        <w:t xml:space="preserve">s. 103), </w:t>
      </w:r>
      <w:r>
        <w:rPr>
          <w:rStyle w:val="Teksttreci2Kursywa"/>
          <w:b/>
          <w:bCs/>
        </w:rPr>
        <w:t>kruchciany</w:t>
      </w:r>
      <w:r>
        <w:t xml:space="preserve"> </w:t>
      </w:r>
      <w:r w:rsidRPr="00586C4F">
        <w:rPr>
          <w:lang w:eastAsia="en-US" w:bidi="en-US"/>
        </w:rPr>
        <w:t xml:space="preserve">(Ortwin: </w:t>
      </w:r>
      <w:r>
        <w:t xml:space="preserve">Próby przekrojów. Wyd. B. </w:t>
      </w:r>
      <w:proofErr w:type="spellStart"/>
      <w:r>
        <w:t>Połonieckiego</w:t>
      </w:r>
      <w:proofErr w:type="spellEnd"/>
      <w:r>
        <w:t xml:space="preserve">. Lwów 1936; s. 230), </w:t>
      </w:r>
      <w:r>
        <w:rPr>
          <w:rStyle w:val="Teksttreci2Kursywa"/>
          <w:b/>
          <w:bCs/>
        </w:rPr>
        <w:t xml:space="preserve">poradniany, uczelniany, </w:t>
      </w:r>
      <w:proofErr w:type="spellStart"/>
      <w:r>
        <w:rPr>
          <w:rStyle w:val="Teksttreci2Kursywa"/>
          <w:b/>
          <w:bCs/>
        </w:rPr>
        <w:t>wylęgarniany</w:t>
      </w:r>
      <w:proofErr w:type="spellEnd"/>
      <w:r>
        <w:t xml:space="preserve"> („Przekrój", r. 1947, nr 128).</w:t>
      </w:r>
    </w:p>
    <w:p w:rsidR="00E80272" w:rsidRDefault="00556736">
      <w:pPr>
        <w:pStyle w:val="Teksttreci20"/>
        <w:framePr w:w="8898" w:h="12426" w:hRule="exact" w:wrap="none" w:vAnchor="page" w:hAnchor="page" w:x="1604" w:y="1901"/>
        <w:shd w:val="clear" w:color="auto" w:fill="auto"/>
        <w:spacing w:line="264" w:lineRule="exact"/>
        <w:ind w:firstLine="720"/>
        <w:jc w:val="both"/>
      </w:pPr>
      <w:r w:rsidRPr="00586C4F">
        <w:rPr>
          <w:lang w:eastAsia="en-US" w:bidi="en-US"/>
        </w:rPr>
        <w:t xml:space="preserve">Formant </w:t>
      </w:r>
      <w:r w:rsidRPr="00586C4F">
        <w:rPr>
          <w:rStyle w:val="Teksttreci2Kursywa"/>
          <w:b/>
          <w:bCs/>
          <w:lang w:eastAsia="en-US" w:bidi="en-US"/>
        </w:rPr>
        <w:t>-</w:t>
      </w:r>
      <w:proofErr w:type="spellStart"/>
      <w:r w:rsidRPr="00586C4F">
        <w:rPr>
          <w:rStyle w:val="Teksttreci2Kursywa"/>
          <w:b/>
          <w:bCs/>
          <w:lang w:eastAsia="en-US" w:bidi="en-US"/>
        </w:rPr>
        <w:t>ski</w:t>
      </w:r>
      <w:proofErr w:type="spellEnd"/>
      <w:r w:rsidRPr="00586C4F">
        <w:rPr>
          <w:lang w:eastAsia="en-US" w:bidi="en-US"/>
        </w:rPr>
        <w:t xml:space="preserve"> </w:t>
      </w:r>
      <w:r>
        <w:t xml:space="preserve">tworzy przymiotniki przeważnie od rzeczowników na </w:t>
      </w:r>
      <w:r>
        <w:rPr>
          <w:rStyle w:val="Teksttreci2Kursywa"/>
          <w:b/>
          <w:bCs/>
        </w:rPr>
        <w:t>-</w:t>
      </w:r>
      <w:proofErr w:type="spellStart"/>
      <w:r>
        <w:rPr>
          <w:rStyle w:val="Teksttreci2Kursywa"/>
          <w:b/>
          <w:bCs/>
        </w:rPr>
        <w:t>arz</w:t>
      </w:r>
      <w:proofErr w:type="spellEnd"/>
      <w:r>
        <w:rPr>
          <w:rStyle w:val="Teksttreci2Kursywa"/>
          <w:b/>
          <w:bCs/>
        </w:rPr>
        <w:t>, -</w:t>
      </w:r>
      <w:proofErr w:type="spellStart"/>
      <w:r>
        <w:rPr>
          <w:rStyle w:val="Teksttreci2Kursywa"/>
          <w:b/>
          <w:bCs/>
        </w:rPr>
        <w:t>erz</w:t>
      </w:r>
      <w:proofErr w:type="spellEnd"/>
      <w:r>
        <w:rPr>
          <w:rStyle w:val="Teksttreci2Kursywa"/>
          <w:b/>
          <w:bCs/>
        </w:rPr>
        <w:t>,</w:t>
      </w:r>
      <w:r>
        <w:t xml:space="preserve"> np.: </w:t>
      </w:r>
      <w:r>
        <w:rPr>
          <w:rStyle w:val="Teksttreci2Kursywa"/>
          <w:b/>
          <w:bCs/>
        </w:rPr>
        <w:t>paskarski, pięściarski, robociarski, zielarski, harcerski, lniarski, modelarski.</w:t>
      </w:r>
      <w:r>
        <w:t xml:space="preserve"> Co do niektórych formacji z tym przyrostkiem może powstać zastrzeżenie, czy nie należy ich traktować jako pochodniki dezintegralne od pni z sufiksem </w:t>
      </w:r>
      <w:r>
        <w:rPr>
          <w:rStyle w:val="Teksttreci2Kursywa"/>
          <w:b/>
          <w:bCs/>
        </w:rPr>
        <w:t>-</w:t>
      </w:r>
      <w:proofErr w:type="spellStart"/>
      <w:r>
        <w:rPr>
          <w:rStyle w:val="Teksttreci2Kursywa"/>
          <w:b/>
          <w:bCs/>
        </w:rPr>
        <w:t>stwo</w:t>
      </w:r>
      <w:proofErr w:type="spellEnd"/>
      <w:r>
        <w:t xml:space="preserve"> albo dopatrywa</w:t>
      </w:r>
      <w:r>
        <w:t xml:space="preserve">ć się w nich złożonego </w:t>
      </w:r>
      <w:r>
        <w:rPr>
          <w:lang w:val="cs-CZ" w:eastAsia="cs-CZ" w:bidi="cs-CZ"/>
        </w:rPr>
        <w:t xml:space="preserve">formantu </w:t>
      </w:r>
      <w:r>
        <w:rPr>
          <w:rStyle w:val="Teksttreci2Kursywa"/>
          <w:b/>
          <w:bCs/>
        </w:rPr>
        <w:t>-</w:t>
      </w:r>
      <w:proofErr w:type="spellStart"/>
      <w:r>
        <w:rPr>
          <w:rStyle w:val="Teksttreci2Kursywa"/>
          <w:b/>
          <w:bCs/>
        </w:rPr>
        <w:t>arsk</w:t>
      </w:r>
      <w:proofErr w:type="spellEnd"/>
      <w:r>
        <w:rPr>
          <w:rStyle w:val="Teksttreci2Kursywa"/>
          <w:b/>
          <w:bCs/>
        </w:rPr>
        <w:t>-.</w:t>
      </w:r>
    </w:p>
    <w:p w:rsidR="00E80272" w:rsidRDefault="00556736">
      <w:pPr>
        <w:pStyle w:val="Teksttreci50"/>
        <w:framePr w:w="8898" w:h="464" w:hRule="exact" w:wrap="none" w:vAnchor="page" w:hAnchor="page" w:x="1604" w:y="14760"/>
        <w:shd w:val="clear" w:color="auto" w:fill="auto"/>
        <w:spacing w:before="0" w:after="0" w:line="192" w:lineRule="exact"/>
        <w:ind w:firstLine="720"/>
        <w:jc w:val="both"/>
      </w:pPr>
      <w:r>
        <w:rPr>
          <w:rStyle w:val="Teksttreci51"/>
          <w:vertAlign w:val="superscript"/>
        </w:rPr>
        <w:t>1</w:t>
      </w:r>
      <w:r>
        <w:rPr>
          <w:rStyle w:val="Teksttreci51"/>
        </w:rPr>
        <w:t xml:space="preserve"> </w:t>
      </w:r>
      <w:r>
        <w:t>Por. Gramatyka współczesnego języka polskiego. „Książnica-Atlas“. 1934, III, 2, s. 354.</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544" w:y="1278"/>
        <w:shd w:val="clear" w:color="auto" w:fill="auto"/>
        <w:spacing w:line="210" w:lineRule="exact"/>
      </w:pPr>
      <w:r>
        <w:lastRenderedPageBreak/>
        <w:t>1950, z. 6</w:t>
      </w:r>
    </w:p>
    <w:p w:rsidR="00E80272" w:rsidRDefault="00556736">
      <w:pPr>
        <w:pStyle w:val="Nagweklubstopka0"/>
        <w:framePr w:wrap="none" w:vAnchor="page" w:hAnchor="page" w:x="4556" w:y="1296"/>
        <w:shd w:val="clear" w:color="auto" w:fill="auto"/>
        <w:spacing w:line="210" w:lineRule="exact"/>
      </w:pPr>
      <w:r>
        <w:t>PORADNIK JĘZYKOWY</w:t>
      </w:r>
    </w:p>
    <w:p w:rsidR="00E80272" w:rsidRDefault="00556736">
      <w:pPr>
        <w:pStyle w:val="Nagweklubstopka0"/>
        <w:framePr w:wrap="none" w:vAnchor="page" w:hAnchor="page" w:x="10148" w:y="1326"/>
        <w:shd w:val="clear" w:color="auto" w:fill="auto"/>
        <w:spacing w:line="210" w:lineRule="exact"/>
      </w:pPr>
      <w:r>
        <w:t>9</w:t>
      </w:r>
    </w:p>
    <w:p w:rsidR="00E80272" w:rsidRDefault="00556736">
      <w:pPr>
        <w:pStyle w:val="Teksttreci20"/>
        <w:framePr w:w="9042" w:h="13241" w:hRule="exact" w:wrap="none" w:vAnchor="page" w:hAnchor="page" w:x="1532" w:y="1891"/>
        <w:shd w:val="clear" w:color="auto" w:fill="auto"/>
        <w:spacing w:line="276" w:lineRule="exact"/>
        <w:ind w:right="300" w:firstLine="700"/>
        <w:jc w:val="both"/>
      </w:pPr>
      <w:r>
        <w:rPr>
          <w:lang w:val="fr-FR" w:eastAsia="fr-FR" w:bidi="fr-FR"/>
        </w:rPr>
        <w:t xml:space="preserve">Formant </w:t>
      </w:r>
      <w:r>
        <w:rPr>
          <w:rStyle w:val="Teksttreci2Kursywa"/>
          <w:b/>
          <w:bCs/>
        </w:rPr>
        <w:t>-</w:t>
      </w:r>
      <w:proofErr w:type="spellStart"/>
      <w:r>
        <w:rPr>
          <w:rStyle w:val="Teksttreci2Kursywa"/>
          <w:b/>
          <w:bCs/>
        </w:rPr>
        <w:t>owsk</w:t>
      </w:r>
      <w:proofErr w:type="spellEnd"/>
      <w:r>
        <w:rPr>
          <w:rStyle w:val="Teksttreci2Kursywa"/>
          <w:b/>
          <w:bCs/>
        </w:rPr>
        <w:t>-</w:t>
      </w:r>
      <w:r>
        <w:t xml:space="preserve"> dość rzadko występujący w tekstach XIV i XV w., niezbyt obficie reprezentowany w późniejszych, we współczesnym języku jest jednym z najproduktywniejszych formantów w przymiotnikach utworzonych od rzeczowników męskich, szczególnie własnych. Oto garść forma</w:t>
      </w:r>
      <w:r>
        <w:t xml:space="preserve">cji zawierających ten przyrostek: „ideologia </w:t>
      </w:r>
      <w:r>
        <w:rPr>
          <w:rStyle w:val="Teksttreci2Kursywa"/>
          <w:b/>
          <w:bCs/>
        </w:rPr>
        <w:t>marksistowska"</w:t>
      </w:r>
      <w:r>
        <w:t xml:space="preserve">, „liceum </w:t>
      </w:r>
      <w:r>
        <w:rPr>
          <w:rStyle w:val="Teksttreci2Kursywa"/>
          <w:b/>
          <w:bCs/>
        </w:rPr>
        <w:t>drogistowskie",</w:t>
      </w:r>
      <w:r>
        <w:t xml:space="preserve"> „organizacje </w:t>
      </w:r>
      <w:r>
        <w:rPr>
          <w:rStyle w:val="Teksttreci2Kursywa"/>
          <w:b/>
          <w:bCs/>
        </w:rPr>
        <w:t>faszystowskie"</w:t>
      </w:r>
      <w:r>
        <w:t xml:space="preserve">, </w:t>
      </w:r>
      <w:r>
        <w:rPr>
          <w:rStyle w:val="Teksttreci2Kursywa"/>
          <w:b/>
          <w:bCs/>
        </w:rPr>
        <w:t>karierowiczowskie</w:t>
      </w:r>
      <w:r>
        <w:t xml:space="preserve"> lizusostwo", „chętni do brania na siebie zadań </w:t>
      </w:r>
      <w:r>
        <w:rPr>
          <w:rStyle w:val="Teksttreci2Kursywa"/>
          <w:b/>
          <w:bCs/>
        </w:rPr>
        <w:t>łamistrajkowskich"</w:t>
      </w:r>
      <w:r>
        <w:t xml:space="preserve"> („Wiedza i Życie", r. 1947, nr 1—2), „mit </w:t>
      </w:r>
      <w:r>
        <w:rPr>
          <w:rStyle w:val="Teksttreci2Kursywa"/>
          <w:b/>
          <w:bCs/>
        </w:rPr>
        <w:t>rasistowski</w:t>
      </w:r>
      <w:r>
        <w:t>", od</w:t>
      </w:r>
      <w:r>
        <w:t xml:space="preserve"> rzeczowników własnych : </w:t>
      </w:r>
      <w:r>
        <w:rPr>
          <w:rStyle w:val="Teksttreci2Kursywa"/>
          <w:b/>
          <w:bCs/>
        </w:rPr>
        <w:t>hitlerowski, rentgenowski, tołstojowski, conradowski, „</w:t>
      </w:r>
      <w:proofErr w:type="spellStart"/>
      <w:r>
        <w:rPr>
          <w:rStyle w:val="Teksttreci2Kursywa"/>
          <w:b/>
          <w:bCs/>
        </w:rPr>
        <w:t>czytelnikow</w:t>
      </w:r>
      <w:proofErr w:type="spellEnd"/>
      <w:r>
        <w:rPr>
          <w:rStyle w:val="Teksttreci2Kursywa"/>
          <w:b/>
          <w:bCs/>
          <w:lang w:val="fr-FR" w:eastAsia="fr-FR" w:bidi="fr-FR"/>
        </w:rPr>
        <w:t>skie</w:t>
      </w:r>
      <w:r>
        <w:rPr>
          <w:lang w:val="fr-FR" w:eastAsia="fr-FR" w:bidi="fr-FR"/>
        </w:rPr>
        <w:t xml:space="preserve"> </w:t>
      </w:r>
      <w:r>
        <w:t xml:space="preserve">wydawnictwo", socjalizm </w:t>
      </w:r>
      <w:r>
        <w:rPr>
          <w:rStyle w:val="Teksttreci2Kursywa"/>
          <w:b/>
          <w:bCs/>
        </w:rPr>
        <w:t>marksowski",</w:t>
      </w:r>
      <w:r>
        <w:t xml:space="preserve"> „konstytucja </w:t>
      </w:r>
      <w:r>
        <w:rPr>
          <w:rStyle w:val="Teksttreci2Kursywa"/>
          <w:b/>
          <w:bCs/>
        </w:rPr>
        <w:t>stalinowska"</w:t>
      </w:r>
      <w:r>
        <w:t xml:space="preserve">, od skrótów: „kadry </w:t>
      </w:r>
      <w:r>
        <w:rPr>
          <w:rStyle w:val="Teksttreci2Kursywa"/>
          <w:b/>
          <w:bCs/>
        </w:rPr>
        <w:t>akowskie",</w:t>
      </w:r>
      <w:r>
        <w:t xml:space="preserve"> „młodzież </w:t>
      </w:r>
      <w:r>
        <w:rPr>
          <w:rStyle w:val="Teksttreci2Kursywa"/>
          <w:b/>
          <w:bCs/>
        </w:rPr>
        <w:t>oenerowska",</w:t>
      </w:r>
      <w:r>
        <w:t xml:space="preserve"> „paczki </w:t>
      </w:r>
      <w:r>
        <w:rPr>
          <w:rStyle w:val="Teksttreci2Kursywa"/>
          <w:b/>
          <w:bCs/>
          <w:lang w:val="fr-FR" w:eastAsia="fr-FR" w:bidi="fr-FR"/>
        </w:rPr>
        <w:t>un</w:t>
      </w:r>
      <w:r>
        <w:rPr>
          <w:rStyle w:val="Teksttreci2Kursywa"/>
          <w:b/>
          <w:bCs/>
        </w:rPr>
        <w:t>rowskie".</w:t>
      </w:r>
    </w:p>
    <w:p w:rsidR="00E80272" w:rsidRDefault="00556736">
      <w:pPr>
        <w:pStyle w:val="Teksttreci20"/>
        <w:framePr w:w="9042" w:h="13241" w:hRule="exact" w:wrap="none" w:vAnchor="page" w:hAnchor="page" w:x="1532" w:y="1891"/>
        <w:shd w:val="clear" w:color="auto" w:fill="auto"/>
        <w:spacing w:line="270" w:lineRule="exact"/>
        <w:ind w:firstLine="700"/>
        <w:jc w:val="left"/>
      </w:pPr>
      <w:r>
        <w:t>W bardzo licznych we ws</w:t>
      </w:r>
      <w:r>
        <w:t xml:space="preserve">półczesnej polszczyźnie neologizmach przymiotnikowych urobionych od rzeczowników na </w:t>
      </w:r>
      <w:r>
        <w:rPr>
          <w:rStyle w:val="Teksttreci2Kursywa"/>
          <w:b/>
          <w:bCs/>
        </w:rPr>
        <w:t>-</w:t>
      </w:r>
      <w:proofErr w:type="spellStart"/>
      <w:r>
        <w:rPr>
          <w:rStyle w:val="Teksttreci2Kursywa"/>
          <w:b/>
          <w:bCs/>
        </w:rPr>
        <w:t>ec</w:t>
      </w:r>
      <w:proofErr w:type="spellEnd"/>
      <w:r>
        <w:rPr>
          <w:rStyle w:val="Teksttreci2Kursywa"/>
          <w:b/>
          <w:bCs/>
        </w:rPr>
        <w:t>,</w:t>
      </w:r>
      <w:r>
        <w:t xml:space="preserve"> -</w:t>
      </w:r>
      <w:r>
        <w:rPr>
          <w:rStyle w:val="Teksttreci2Kursywa"/>
          <w:b/>
          <w:bCs/>
        </w:rPr>
        <w:t>ca, -</w:t>
      </w:r>
      <w:proofErr w:type="spellStart"/>
      <w:r>
        <w:rPr>
          <w:rStyle w:val="Teksttreci2Kursywa"/>
          <w:b/>
          <w:bCs/>
        </w:rPr>
        <w:t>ica</w:t>
      </w:r>
      <w:proofErr w:type="spellEnd"/>
      <w:r>
        <w:rPr>
          <w:rStyle w:val="Teksttreci2Kursywa"/>
          <w:b/>
          <w:bCs/>
        </w:rPr>
        <w:t xml:space="preserve">, </w:t>
      </w:r>
      <w:proofErr w:type="spellStart"/>
      <w:r>
        <w:rPr>
          <w:rStyle w:val="Teksttreci2Kursywa"/>
          <w:b/>
          <w:bCs/>
        </w:rPr>
        <w:t>-ni</w:t>
      </w:r>
      <w:proofErr w:type="spellEnd"/>
      <w:r>
        <w:rPr>
          <w:rStyle w:val="Teksttreci2Kursywa"/>
          <w:b/>
          <w:bCs/>
        </w:rPr>
        <w:t>k,</w:t>
      </w:r>
      <w:r>
        <w:t xml:space="preserve"> takich , jak np. </w:t>
      </w:r>
      <w:proofErr w:type="spellStart"/>
      <w:r>
        <w:rPr>
          <w:rStyle w:val="Teksttreci2Kursywa"/>
          <w:b/>
          <w:bCs/>
        </w:rPr>
        <w:t>kierowczy</w:t>
      </w:r>
      <w:proofErr w:type="spellEnd"/>
      <w:r>
        <w:t xml:space="preserve"> („Skrzydlata Polska", r. 1948 nr 4), </w:t>
      </w:r>
      <w:r>
        <w:rPr>
          <w:rStyle w:val="Teksttreci2Kursywa"/>
          <w:b/>
          <w:bCs/>
        </w:rPr>
        <w:t>lotniczy, martwiczy, osiedleńczy</w:t>
      </w:r>
      <w:r>
        <w:t xml:space="preserve"> („Życie Warszawy", r. 1948 nr 122), </w:t>
      </w:r>
      <w:r>
        <w:rPr>
          <w:rStyle w:val="Teksttreci2Kursywa"/>
          <w:b/>
          <w:bCs/>
        </w:rPr>
        <w:t>ozdrowieńczy</w:t>
      </w:r>
      <w:r>
        <w:t xml:space="preserve"> (Prz</w:t>
      </w:r>
      <w:r>
        <w:t xml:space="preserve">yboś: Miejsce na ziemi. „Czytelnik". 1945; s. 148), </w:t>
      </w:r>
      <w:r>
        <w:rPr>
          <w:rStyle w:val="Teksttreci2Kursywa"/>
          <w:b/>
          <w:bCs/>
        </w:rPr>
        <w:t>posłanniczy</w:t>
      </w:r>
      <w:r>
        <w:t xml:space="preserve"> </w:t>
      </w:r>
      <w:r>
        <w:rPr>
          <w:lang w:val="en-US" w:eastAsia="en-US" w:bidi="en-US"/>
        </w:rPr>
        <w:t>(</w:t>
      </w:r>
      <w:proofErr w:type="spellStart"/>
      <w:r>
        <w:rPr>
          <w:lang w:val="en-US" w:eastAsia="en-US" w:bidi="en-US"/>
        </w:rPr>
        <w:t>Ortwin</w:t>
      </w:r>
      <w:proofErr w:type="spellEnd"/>
      <w:r>
        <w:rPr>
          <w:lang w:val="en-US" w:eastAsia="en-US" w:bidi="en-US"/>
        </w:rPr>
        <w:t>,</w:t>
      </w:r>
    </w:p>
    <w:p w:rsidR="00E80272" w:rsidRDefault="00556736">
      <w:pPr>
        <w:pStyle w:val="Teksttreci20"/>
        <w:framePr w:w="9042" w:h="13241" w:hRule="exact" w:wrap="none" w:vAnchor="page" w:hAnchor="page" w:x="1532" w:y="1891"/>
        <w:numPr>
          <w:ilvl w:val="0"/>
          <w:numId w:val="2"/>
        </w:numPr>
        <w:shd w:val="clear" w:color="auto" w:fill="auto"/>
        <w:tabs>
          <w:tab w:val="left" w:pos="260"/>
        </w:tabs>
        <w:spacing w:line="270" w:lineRule="exact"/>
        <w:ind w:right="300"/>
        <w:jc w:val="both"/>
      </w:pPr>
      <w:r>
        <w:t xml:space="preserve">c., s. 226), </w:t>
      </w:r>
      <w:r>
        <w:rPr>
          <w:rStyle w:val="Teksttreci2Kursywa"/>
          <w:b/>
          <w:bCs/>
        </w:rPr>
        <w:t>szabrowniczy</w:t>
      </w:r>
      <w:r>
        <w:t xml:space="preserve"> („Przekrój", r. 1948, nr 146), </w:t>
      </w:r>
      <w:r>
        <w:rPr>
          <w:rStyle w:val="Teksttreci2Kursywa"/>
          <w:b/>
          <w:bCs/>
        </w:rPr>
        <w:t>zesłańczy</w:t>
      </w:r>
      <w:r>
        <w:t xml:space="preserve"> („Twórczość" r. 1945, nr 1) itp. z dzisiejszego punktu widzenia </w:t>
      </w:r>
      <w:r>
        <w:rPr>
          <w:lang w:val="cs-CZ" w:eastAsia="cs-CZ" w:bidi="cs-CZ"/>
        </w:rPr>
        <w:t xml:space="preserve">formantem </w:t>
      </w:r>
      <w:r>
        <w:t>jest zasadniczo -</w:t>
      </w:r>
      <w:r>
        <w:rPr>
          <w:rStyle w:val="Teksttreci2Kursywa"/>
          <w:b/>
          <w:bCs/>
        </w:rPr>
        <w:t>cz</w:t>
      </w:r>
      <w:r>
        <w:t>- jako wymieniające się</w:t>
      </w:r>
      <w:r>
        <w:t xml:space="preserve"> z</w:t>
      </w:r>
      <w:r>
        <w:rPr>
          <w:rStyle w:val="Teksttreci2Kursywa"/>
          <w:b/>
          <w:bCs/>
          <w:lang w:val="ru-RU" w:eastAsia="ru-RU" w:bidi="ru-RU"/>
        </w:rPr>
        <w:t>к</w:t>
      </w:r>
      <w:r w:rsidRPr="00586C4F">
        <w:rPr>
          <w:lang w:eastAsia="ru-RU" w:bidi="ru-RU"/>
        </w:rPr>
        <w:t xml:space="preserve"> </w:t>
      </w:r>
      <w:r>
        <w:t xml:space="preserve">i </w:t>
      </w:r>
      <w:r>
        <w:rPr>
          <w:rStyle w:val="Teksttreci2Kursywa"/>
          <w:b/>
          <w:bCs/>
        </w:rPr>
        <w:t>c</w:t>
      </w:r>
      <w:r>
        <w:t xml:space="preserve"> wyrazów, podstawowych.</w:t>
      </w:r>
    </w:p>
    <w:p w:rsidR="00E80272" w:rsidRDefault="00556736">
      <w:pPr>
        <w:pStyle w:val="Teksttreci20"/>
        <w:framePr w:w="9042" w:h="13241" w:hRule="exact" w:wrap="none" w:vAnchor="page" w:hAnchor="page" w:x="1532" w:y="1891"/>
        <w:shd w:val="clear" w:color="auto" w:fill="auto"/>
        <w:spacing w:line="276" w:lineRule="exact"/>
        <w:ind w:right="300" w:firstLine="700"/>
        <w:jc w:val="both"/>
      </w:pPr>
      <w:r>
        <w:t xml:space="preserve">Najproduktywniejszym jednak </w:t>
      </w:r>
      <w:r>
        <w:rPr>
          <w:lang w:val="cs-CZ" w:eastAsia="cs-CZ" w:bidi="cs-CZ"/>
        </w:rPr>
        <w:t xml:space="preserve">formantem </w:t>
      </w:r>
      <w:r>
        <w:t xml:space="preserve">przymiotnikowym jest dziś bezsprzecznie </w:t>
      </w:r>
      <w:r>
        <w:rPr>
          <w:lang w:val="cs-CZ" w:eastAsia="cs-CZ" w:bidi="cs-CZ"/>
        </w:rPr>
        <w:t xml:space="preserve">formant </w:t>
      </w:r>
      <w:r>
        <w:rPr>
          <w:rStyle w:val="Teksttreci2Kursywa"/>
          <w:b/>
          <w:bCs/>
        </w:rPr>
        <w:t>-</w:t>
      </w:r>
      <w:proofErr w:type="spellStart"/>
      <w:r>
        <w:rPr>
          <w:rStyle w:val="Teksttreci2Kursywa"/>
          <w:b/>
          <w:bCs/>
        </w:rPr>
        <w:t>ow</w:t>
      </w:r>
      <w:proofErr w:type="spellEnd"/>
      <w:r>
        <w:rPr>
          <w:rStyle w:val="Teksttreci2Kursywa"/>
          <w:b/>
          <w:bCs/>
        </w:rPr>
        <w:t>-.</w:t>
      </w:r>
      <w:r>
        <w:t xml:space="preserve"> Obserwacja materiału językowego zaczerpniętego z różnych epok daje wyrazisty obraz rywalizacji tego przyrostka z pełniącym podobne fu</w:t>
      </w:r>
      <w:r>
        <w:t>nkcje strukturalne sufiksem -n-. Teksty XVI—</w:t>
      </w:r>
      <w:r>
        <w:rPr>
          <w:lang w:val="cs-CZ" w:eastAsia="cs-CZ" w:bidi="cs-CZ"/>
        </w:rPr>
        <w:t xml:space="preserve">XVTII </w:t>
      </w:r>
      <w:r>
        <w:t xml:space="preserve">w. zaświadczają wiele par przymiotników współpiennych utworzonych tymi formantami, a zupełnie nie zróżnicowanych znaczeniowo, takich jak np.: </w:t>
      </w:r>
      <w:proofErr w:type="spellStart"/>
      <w:r>
        <w:rPr>
          <w:rStyle w:val="Teksttreci2Kursywa"/>
          <w:b/>
          <w:bCs/>
        </w:rPr>
        <w:t>ogrodny</w:t>
      </w:r>
      <w:proofErr w:type="spellEnd"/>
      <w:r>
        <w:t xml:space="preserve"> (L.) i </w:t>
      </w:r>
      <w:r>
        <w:rPr>
          <w:rStyle w:val="Teksttreci2Kursywa"/>
          <w:b/>
          <w:bCs/>
        </w:rPr>
        <w:t>ogrodowy, piaseczny</w:t>
      </w:r>
      <w:r>
        <w:t xml:space="preserve"> (L.) i </w:t>
      </w:r>
      <w:r>
        <w:rPr>
          <w:rStyle w:val="Teksttreci2Kursywa"/>
          <w:b/>
          <w:bCs/>
        </w:rPr>
        <w:t xml:space="preserve">piaskowy, </w:t>
      </w:r>
      <w:proofErr w:type="spellStart"/>
      <w:r>
        <w:rPr>
          <w:rStyle w:val="Teksttreci2Kursywa"/>
          <w:b/>
          <w:bCs/>
        </w:rPr>
        <w:t>pierśny</w:t>
      </w:r>
      <w:proofErr w:type="spellEnd"/>
      <w:r>
        <w:t xml:space="preserve"> (L.)</w:t>
      </w:r>
      <w:r>
        <w:t xml:space="preserve"> i </w:t>
      </w:r>
      <w:r>
        <w:rPr>
          <w:rStyle w:val="Teksttreci2Kursywa"/>
          <w:b/>
          <w:bCs/>
        </w:rPr>
        <w:t xml:space="preserve">piersiowy, </w:t>
      </w:r>
      <w:proofErr w:type="spellStart"/>
      <w:r>
        <w:rPr>
          <w:rStyle w:val="Teksttreci2Kursywa"/>
          <w:b/>
          <w:bCs/>
        </w:rPr>
        <w:t>biedrzny</w:t>
      </w:r>
      <w:proofErr w:type="spellEnd"/>
      <w:r>
        <w:t xml:space="preserve"> (L.) i </w:t>
      </w:r>
      <w:r>
        <w:rPr>
          <w:rStyle w:val="Teksttreci2Kursywa"/>
          <w:b/>
          <w:bCs/>
        </w:rPr>
        <w:t xml:space="preserve">biodrowy, </w:t>
      </w:r>
      <w:proofErr w:type="spellStart"/>
      <w:r>
        <w:rPr>
          <w:rStyle w:val="Teksttreci2Kursywa"/>
          <w:b/>
          <w:bCs/>
        </w:rPr>
        <w:t>metalny</w:t>
      </w:r>
      <w:proofErr w:type="spellEnd"/>
      <w:r>
        <w:t xml:space="preserve"> (L.) i </w:t>
      </w:r>
      <w:r>
        <w:rPr>
          <w:rStyle w:val="Teksttreci2Kursywa"/>
          <w:b/>
          <w:bCs/>
        </w:rPr>
        <w:t>metalowy</w:t>
      </w:r>
      <w:r>
        <w:t xml:space="preserve"> itp. W XVIII i XIX w. daje się coraz wyraźniej zauważyć dokonywanie wyboru wśród takich synonimów przymiotnikowych, przy czym usuniętym rywalem jest najczęściej formacja z przyrostkiem -w-. Co</w:t>
      </w:r>
      <w:r>
        <w:t xml:space="preserve"> więcej, w wypadkach, w których tych słowotwórczych oboczności nie było, tworzy się nowe przymiotniki z </w:t>
      </w:r>
      <w:r>
        <w:rPr>
          <w:lang w:val="cs-CZ" w:eastAsia="cs-CZ" w:bidi="cs-CZ"/>
        </w:rPr>
        <w:t xml:space="preserve">formantem </w:t>
      </w:r>
      <w:r>
        <w:rPr>
          <w:rStyle w:val="Teksttreci2Kursywa"/>
          <w:b/>
          <w:bCs/>
        </w:rPr>
        <w:t>-</w:t>
      </w:r>
      <w:proofErr w:type="spellStart"/>
      <w:r>
        <w:rPr>
          <w:rStyle w:val="Teksttreci2Kursywa"/>
          <w:b/>
          <w:bCs/>
        </w:rPr>
        <w:t>ow</w:t>
      </w:r>
      <w:proofErr w:type="spellEnd"/>
      <w:r>
        <w:rPr>
          <w:rStyle w:val="Teksttreci2Kursywa"/>
          <w:b/>
          <w:bCs/>
        </w:rPr>
        <w:t>-</w:t>
      </w:r>
      <w:r>
        <w:t xml:space="preserve"> zastępując nimi stare urobione sufiksem </w:t>
      </w:r>
      <w:r>
        <w:rPr>
          <w:rStyle w:val="Teksttreci2Kursywa"/>
          <w:b/>
          <w:bCs/>
        </w:rPr>
        <w:t>-n-.</w:t>
      </w:r>
      <w:r>
        <w:t xml:space="preserve"> W ten sposób np. na miejscu </w:t>
      </w:r>
      <w:proofErr w:type="spellStart"/>
      <w:r>
        <w:rPr>
          <w:rStyle w:val="Teksttreci2Kursywa"/>
          <w:b/>
          <w:bCs/>
        </w:rPr>
        <w:t>chorobnego</w:t>
      </w:r>
      <w:proofErr w:type="spellEnd"/>
      <w:r>
        <w:t xml:space="preserve"> (L.) powstaje </w:t>
      </w:r>
      <w:r>
        <w:rPr>
          <w:rStyle w:val="Teksttreci2Kursywa"/>
          <w:b/>
          <w:bCs/>
        </w:rPr>
        <w:t>chorobowy,</w:t>
      </w:r>
      <w:r>
        <w:t xml:space="preserve"> na miejscu </w:t>
      </w:r>
      <w:proofErr w:type="spellStart"/>
      <w:r>
        <w:rPr>
          <w:rStyle w:val="Teksttreci2Kursywa"/>
          <w:b/>
          <w:bCs/>
        </w:rPr>
        <w:t>gazetnego</w:t>
      </w:r>
      <w:proofErr w:type="spellEnd"/>
      <w:r>
        <w:t xml:space="preserve"> (L.) — </w:t>
      </w:r>
      <w:r>
        <w:rPr>
          <w:rStyle w:val="Teksttreci2Kursywa"/>
          <w:b/>
          <w:bCs/>
        </w:rPr>
        <w:t>gazetowy</w:t>
      </w:r>
      <w:r>
        <w:t xml:space="preserve"> itp. Przyczyną zamierania formacji z </w:t>
      </w:r>
      <w:proofErr w:type="spellStart"/>
      <w:r>
        <w:t>suf</w:t>
      </w:r>
      <w:proofErr w:type="spellEnd"/>
      <w:r>
        <w:t xml:space="preserve">. </w:t>
      </w:r>
      <w:r>
        <w:rPr>
          <w:rStyle w:val="Teksttreci2Kursywa"/>
          <w:b/>
          <w:bCs/>
        </w:rPr>
        <w:t>-n-</w:t>
      </w:r>
      <w:r>
        <w:t xml:space="preserve"> było zapewne i to, że pociąga za sobą zwykle zmiany fonetyczne tematu, znacznie rozluźniające związki między formacją podstawową a pochodną, np. : </w:t>
      </w:r>
      <w:proofErr w:type="spellStart"/>
      <w:r>
        <w:rPr>
          <w:rStyle w:val="Teksttreci2Kursywa"/>
          <w:b/>
          <w:bCs/>
        </w:rPr>
        <w:t>biedrzny</w:t>
      </w:r>
      <w:proofErr w:type="spellEnd"/>
      <w:r>
        <w:rPr>
          <w:rStyle w:val="Teksttreci2Kursywa"/>
          <w:b/>
          <w:bCs/>
        </w:rPr>
        <w:t xml:space="preserve">, </w:t>
      </w:r>
      <w:proofErr w:type="spellStart"/>
      <w:r>
        <w:rPr>
          <w:rStyle w:val="Teksttreci2Kursywa"/>
          <w:b/>
          <w:bCs/>
        </w:rPr>
        <w:t>począteczny</w:t>
      </w:r>
      <w:proofErr w:type="spellEnd"/>
      <w:r>
        <w:rPr>
          <w:rStyle w:val="Teksttreci2Kursywa"/>
          <w:b/>
          <w:bCs/>
        </w:rPr>
        <w:t>; -</w:t>
      </w:r>
      <w:proofErr w:type="spellStart"/>
      <w:r>
        <w:rPr>
          <w:rStyle w:val="Teksttreci2Kursywa"/>
          <w:b/>
          <w:bCs/>
        </w:rPr>
        <w:t>ow</w:t>
      </w:r>
      <w:proofErr w:type="spellEnd"/>
      <w:r>
        <w:rPr>
          <w:rStyle w:val="Teksttreci2Kursywa"/>
          <w:b/>
          <w:bCs/>
        </w:rPr>
        <w:t>-</w:t>
      </w:r>
      <w:r>
        <w:t xml:space="preserve"> zmian tych na ogół nie wyw</w:t>
      </w:r>
      <w:r>
        <w:t>ołuje.</w:t>
      </w:r>
    </w:p>
    <w:p w:rsidR="00E80272" w:rsidRDefault="00556736">
      <w:pPr>
        <w:pStyle w:val="Teksttreci20"/>
        <w:framePr w:w="9042" w:h="13241" w:hRule="exact" w:wrap="none" w:vAnchor="page" w:hAnchor="page" w:x="1532" w:y="1891"/>
        <w:shd w:val="clear" w:color="auto" w:fill="auto"/>
        <w:spacing w:line="264" w:lineRule="exact"/>
        <w:ind w:right="300" w:firstLine="700"/>
        <w:jc w:val="both"/>
      </w:pPr>
      <w:r>
        <w:t xml:space="preserve">Proces usuwania przymiotników z </w:t>
      </w:r>
      <w:r>
        <w:rPr>
          <w:lang w:val="cs-CZ" w:eastAsia="cs-CZ" w:bidi="cs-CZ"/>
        </w:rPr>
        <w:t xml:space="preserve">formantem </w:t>
      </w:r>
      <w:r>
        <w:rPr>
          <w:rStyle w:val="Teksttreci2Kursywa"/>
          <w:b/>
          <w:bCs/>
        </w:rPr>
        <w:t>-n-</w:t>
      </w:r>
      <w:r>
        <w:t xml:space="preserve"> na korzyść bliskoznacznych formacji na </w:t>
      </w:r>
      <w:r>
        <w:rPr>
          <w:rStyle w:val="Teksttreci2Kursywa"/>
          <w:b/>
          <w:bCs/>
        </w:rPr>
        <w:t>-</w:t>
      </w:r>
      <w:proofErr w:type="spellStart"/>
      <w:r>
        <w:rPr>
          <w:rStyle w:val="Teksttreci2Kursywa"/>
          <w:b/>
          <w:bCs/>
        </w:rPr>
        <w:t>ow</w:t>
      </w:r>
      <w:proofErr w:type="spellEnd"/>
      <w:r>
        <w:rPr>
          <w:rStyle w:val="Teksttreci2Kursywa"/>
          <w:b/>
          <w:bCs/>
        </w:rPr>
        <w:t>-</w:t>
      </w:r>
      <w:r>
        <w:t xml:space="preserve"> nie jest przeprowadzony konsekwentnie. Dowodem tego są takie np. pary jak </w:t>
      </w:r>
      <w:r>
        <w:rPr>
          <w:rStyle w:val="Teksttreci2Kursywa"/>
          <w:b/>
          <w:bCs/>
        </w:rPr>
        <w:t>dzienny</w:t>
      </w:r>
      <w:r>
        <w:t xml:space="preserve"> i </w:t>
      </w:r>
      <w:r>
        <w:rPr>
          <w:rStyle w:val="Teksttreci2Kursywa"/>
          <w:b/>
          <w:bCs/>
        </w:rPr>
        <w:t>dniowy</w:t>
      </w:r>
      <w:r>
        <w:t xml:space="preserve"> (Ł.), </w:t>
      </w:r>
      <w:r>
        <w:rPr>
          <w:rStyle w:val="Teksttreci2Kursywa"/>
          <w:b/>
          <w:bCs/>
        </w:rPr>
        <w:t>miesięczny</w:t>
      </w:r>
      <w:r>
        <w:t xml:space="preserve"> i </w:t>
      </w:r>
      <w:r>
        <w:rPr>
          <w:rStyle w:val="Teksttreci2Kursywa"/>
          <w:b/>
          <w:bCs/>
        </w:rPr>
        <w:t>miesiącowy</w:t>
      </w:r>
      <w:r>
        <w:t xml:space="preserve"> (L.), </w:t>
      </w:r>
      <w:r>
        <w:rPr>
          <w:rStyle w:val="Teksttreci2Kursywa"/>
          <w:b/>
          <w:bCs/>
        </w:rPr>
        <w:t>mosiężny</w:t>
      </w:r>
      <w:r>
        <w:t xml:space="preserve"> i </w:t>
      </w:r>
      <w:r>
        <w:rPr>
          <w:rStyle w:val="Teksttreci2Kursywa"/>
          <w:b/>
          <w:bCs/>
        </w:rPr>
        <w:t>mosiądzowy</w:t>
      </w:r>
      <w:r>
        <w:t xml:space="preserve"> (L.) i </w:t>
      </w:r>
      <w:r w:rsidRPr="00586C4F">
        <w:rPr>
          <w:lang w:eastAsia="en-US" w:bidi="en-US"/>
        </w:rPr>
        <w:t xml:space="preserve">in. </w:t>
      </w:r>
      <w:r>
        <w:t xml:space="preserve">Szerzący się sufiks </w:t>
      </w:r>
      <w:r>
        <w:rPr>
          <w:rStyle w:val="Teksttreci2Kursywa"/>
          <w:b/>
          <w:bCs/>
        </w:rPr>
        <w:t>-</w:t>
      </w:r>
      <w:proofErr w:type="spellStart"/>
      <w:r>
        <w:rPr>
          <w:rStyle w:val="Teksttreci2Kursywa"/>
          <w:b/>
          <w:bCs/>
        </w:rPr>
        <w:t>ow</w:t>
      </w:r>
      <w:proofErr w:type="spellEnd"/>
      <w:r>
        <w:rPr>
          <w:rStyle w:val="Teksttreci2Kursywa"/>
          <w:b/>
          <w:bCs/>
        </w:rPr>
        <w:t xml:space="preserve">- </w:t>
      </w:r>
      <w:r>
        <w:t xml:space="preserve">nie ogarnął tych przymiotników na </w:t>
      </w:r>
      <w:r>
        <w:rPr>
          <w:rStyle w:val="Teksttreci2Kursywa"/>
          <w:b/>
          <w:bCs/>
          <w:lang w:val="fr-FR" w:eastAsia="fr-FR" w:bidi="fr-FR"/>
        </w:rPr>
        <w:t>-n-,</w:t>
      </w:r>
      <w:r>
        <w:rPr>
          <w:lang w:val="fr-FR" w:eastAsia="fr-FR" w:bidi="fr-FR"/>
        </w:rPr>
        <w:t xml:space="preserve"> </w:t>
      </w:r>
      <w:r>
        <w:t xml:space="preserve">które już zbyt silnie wrosły w tradycję, aby dać się wyprzeć przez nowotwory. A i tam nawet, gdzie w większości użyć upowszechnił się przymiotnik z </w:t>
      </w:r>
      <w:r>
        <w:rPr>
          <w:lang w:val="cs-CZ" w:eastAsia="cs-CZ" w:bidi="cs-CZ"/>
        </w:rPr>
        <w:t xml:space="preserve">formantem </w:t>
      </w:r>
      <w:r>
        <w:rPr>
          <w:rStyle w:val="Teksttreci2Kursywa"/>
          <w:b/>
          <w:bCs/>
        </w:rPr>
        <w:t>-</w:t>
      </w:r>
      <w:proofErr w:type="spellStart"/>
      <w:r>
        <w:rPr>
          <w:rStyle w:val="Teksttreci2Kursywa"/>
          <w:b/>
          <w:bCs/>
        </w:rPr>
        <w:t>ow</w:t>
      </w:r>
      <w:proofErr w:type="spellEnd"/>
      <w:r>
        <w:rPr>
          <w:rStyle w:val="Teksttreci2Kursywa"/>
          <w:b/>
          <w:bCs/>
        </w:rPr>
        <w:t>-</w:t>
      </w:r>
      <w:r>
        <w:t xml:space="preserve"> ocalały często w zwrotach</w:t>
      </w:r>
      <w:r>
        <w:t xml:space="preserve"> utartych formacje zawierające przyrostek </w:t>
      </w:r>
      <w:r>
        <w:rPr>
          <w:rStyle w:val="Teksttreci2Kursywa"/>
          <w:b/>
          <w:bCs/>
        </w:rPr>
        <w:t>-n-</w:t>
      </w:r>
      <w:r>
        <w:t xml:space="preserve"> (np. obok usta</w:t>
      </w:r>
    </w:p>
    <w:p w:rsidR="00E80272" w:rsidRDefault="00556736">
      <w:pPr>
        <w:pStyle w:val="Nagweklubstopka30"/>
        <w:framePr w:wrap="none" w:vAnchor="page" w:hAnchor="page" w:x="158" w:y="16336"/>
        <w:shd w:val="clear" w:color="auto" w:fill="auto"/>
        <w:spacing w:line="520" w:lineRule="exact"/>
      </w:pPr>
      <w:r>
        <w:rPr>
          <w:rStyle w:val="Nagweklubstopka31"/>
          <w:b/>
          <w:bCs/>
        </w:rPr>
        <w:t>I</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8868" w:h="330" w:hRule="exact" w:wrap="none" w:vAnchor="page" w:hAnchor="page" w:x="1677" w:y="1208"/>
        <w:shd w:val="clear" w:color="auto" w:fill="auto"/>
        <w:tabs>
          <w:tab w:val="left" w:pos="2946"/>
          <w:tab w:val="left" w:pos="7632"/>
        </w:tabs>
        <w:spacing w:line="210" w:lineRule="exact"/>
        <w:jc w:val="both"/>
      </w:pPr>
      <w:r>
        <w:lastRenderedPageBreak/>
        <w:t>10</w:t>
      </w:r>
      <w:r>
        <w:tab/>
        <w:t>PORADNIK JĘZYKOWY</w:t>
      </w:r>
      <w:r>
        <w:tab/>
        <w:t>1950, z. 6</w:t>
      </w:r>
    </w:p>
    <w:p w:rsidR="00E80272" w:rsidRDefault="00556736">
      <w:pPr>
        <w:pStyle w:val="Teksttreci20"/>
        <w:framePr w:w="8868" w:h="11841" w:hRule="exact" w:wrap="none" w:vAnchor="page" w:hAnchor="page" w:x="1677" w:y="1926"/>
        <w:shd w:val="clear" w:color="auto" w:fill="auto"/>
        <w:spacing w:line="258" w:lineRule="exact"/>
        <w:ind w:right="280"/>
        <w:jc w:val="both"/>
      </w:pPr>
      <w:proofErr w:type="spellStart"/>
      <w:r>
        <w:t>lonego</w:t>
      </w:r>
      <w:proofErr w:type="spellEnd"/>
      <w:r>
        <w:t xml:space="preserve"> </w:t>
      </w:r>
      <w:r>
        <w:rPr>
          <w:rStyle w:val="Teksttreci2Kursywa"/>
          <w:b/>
          <w:bCs/>
        </w:rPr>
        <w:t>sądowy</w:t>
      </w:r>
      <w:r>
        <w:t xml:space="preserve"> — dzień </w:t>
      </w:r>
      <w:r>
        <w:rPr>
          <w:rStyle w:val="Teksttreci2Kursywa"/>
          <w:b/>
          <w:bCs/>
        </w:rPr>
        <w:t>sądny).</w:t>
      </w:r>
      <w:r>
        <w:t xml:space="preserve"> Wiele przymiotników </w:t>
      </w:r>
      <w:proofErr w:type="spellStart"/>
      <w:r>
        <w:t>denominalnych</w:t>
      </w:r>
      <w:proofErr w:type="spellEnd"/>
      <w:r>
        <w:t xml:space="preserve"> na </w:t>
      </w:r>
      <w:r>
        <w:rPr>
          <w:rStyle w:val="Teksttreci2Kursywa"/>
          <w:b/>
          <w:bCs/>
        </w:rPr>
        <w:t>-</w:t>
      </w:r>
      <w:proofErr w:type="spellStart"/>
      <w:r>
        <w:rPr>
          <w:rStyle w:val="Teksttreci2Kursywa"/>
          <w:b/>
          <w:bCs/>
        </w:rPr>
        <w:t>ny</w:t>
      </w:r>
      <w:proofErr w:type="spellEnd"/>
      <w:r>
        <w:rPr>
          <w:rStyle w:val="Teksttreci2Kursywa"/>
          <w:b/>
          <w:bCs/>
        </w:rPr>
        <w:t>-,</w:t>
      </w:r>
      <w:r>
        <w:t xml:space="preserve"> wypartych z mowy potocznej, zasiliło ‘język literatury jako archaizmy lub wyrazy niezużyte, nieszablonowe, są to takie np., jak </w:t>
      </w:r>
      <w:r>
        <w:rPr>
          <w:rStyle w:val="Teksttreci2Kursywa"/>
          <w:b/>
          <w:bCs/>
        </w:rPr>
        <w:t xml:space="preserve">miodny, </w:t>
      </w:r>
      <w:proofErr w:type="spellStart"/>
      <w:r>
        <w:rPr>
          <w:rStyle w:val="Teksttreci2Kursywa"/>
          <w:b/>
          <w:bCs/>
        </w:rPr>
        <w:t>piorunny</w:t>
      </w:r>
      <w:proofErr w:type="spellEnd"/>
      <w:r>
        <w:rPr>
          <w:rStyle w:val="Teksttreci2Kursywa"/>
          <w:b/>
          <w:bCs/>
        </w:rPr>
        <w:t>, pogrzebny.</w:t>
      </w:r>
    </w:p>
    <w:p w:rsidR="00E80272" w:rsidRDefault="00556736">
      <w:pPr>
        <w:pStyle w:val="Teksttreci20"/>
        <w:framePr w:w="8868" w:h="11841" w:hRule="exact" w:wrap="none" w:vAnchor="page" w:hAnchor="page" w:x="1677" w:y="1926"/>
        <w:shd w:val="clear" w:color="auto" w:fill="auto"/>
        <w:spacing w:line="258" w:lineRule="exact"/>
        <w:ind w:right="280" w:firstLine="680"/>
        <w:jc w:val="both"/>
      </w:pPr>
      <w:r>
        <w:t>W języku polskim XX w. produktywność przyrostka -</w:t>
      </w:r>
      <w:r>
        <w:rPr>
          <w:rStyle w:val="Teksttreci2Kursywa"/>
          <w:b/>
          <w:bCs/>
        </w:rPr>
        <w:t>n</w:t>
      </w:r>
      <w:r>
        <w:t xml:space="preserve">- jako </w:t>
      </w:r>
      <w:r>
        <w:rPr>
          <w:lang w:val="cs-CZ" w:eastAsia="cs-CZ" w:bidi="cs-CZ"/>
        </w:rPr>
        <w:t xml:space="preserve">formantu </w:t>
      </w:r>
      <w:r>
        <w:t>urabiającego przymiotniki od rze</w:t>
      </w:r>
      <w:r>
        <w:t xml:space="preserve">czowników swojskich jest ograniczona niemal całkowicie do neologizmów poetyckich, np.: </w:t>
      </w:r>
      <w:r>
        <w:rPr>
          <w:rStyle w:val="Teksttreci2Kursywa"/>
          <w:b/>
          <w:bCs/>
        </w:rPr>
        <w:t>„</w:t>
      </w:r>
      <w:proofErr w:type="spellStart"/>
      <w:r>
        <w:rPr>
          <w:rStyle w:val="Teksttreci2Kursywa"/>
          <w:b/>
          <w:bCs/>
        </w:rPr>
        <w:t>gęstwinny</w:t>
      </w:r>
      <w:proofErr w:type="spellEnd"/>
      <w:r>
        <w:rPr>
          <w:rStyle w:val="Teksttreci2Kursywa"/>
          <w:b/>
          <w:bCs/>
        </w:rPr>
        <w:t xml:space="preserve"> chłód“ </w:t>
      </w:r>
      <w:r w:rsidRPr="00586C4F">
        <w:rPr>
          <w:lang w:eastAsia="en-US" w:bidi="en-US"/>
        </w:rPr>
        <w:t xml:space="preserve">(Ortwin, </w:t>
      </w:r>
      <w:r>
        <w:t>ib., s. 221), „</w:t>
      </w:r>
      <w:r>
        <w:rPr>
          <w:rStyle w:val="Teksttreci2Kursywa"/>
          <w:b/>
          <w:bCs/>
        </w:rPr>
        <w:t>pierwocinna</w:t>
      </w:r>
      <w:r>
        <w:t xml:space="preserve"> toń bytu“ (ib. s. 221), „</w:t>
      </w:r>
      <w:proofErr w:type="spellStart"/>
      <w:r>
        <w:rPr>
          <w:rStyle w:val="Teksttreci2Kursywa"/>
          <w:b/>
          <w:bCs/>
        </w:rPr>
        <w:t>jarzębinna</w:t>
      </w:r>
      <w:proofErr w:type="spellEnd"/>
      <w:r>
        <w:rPr>
          <w:rStyle w:val="Teksttreci2Kursywa"/>
          <w:b/>
          <w:bCs/>
        </w:rPr>
        <w:t xml:space="preserve"> </w:t>
      </w:r>
      <w:r>
        <w:t xml:space="preserve">kiść“ (Małaczewski: Pod lazurową strzechą. Wyd. </w:t>
      </w:r>
      <w:proofErr w:type="spellStart"/>
      <w:r>
        <w:t>Bibl</w:t>
      </w:r>
      <w:proofErr w:type="spellEnd"/>
      <w:r>
        <w:t>. Pol. Warszawa 1922; s. 51</w:t>
      </w:r>
      <w:r>
        <w:t xml:space="preserve">) itp. i nie da się nawet porównać z ogromnym rozmachem słowotwórczym </w:t>
      </w:r>
      <w:r>
        <w:rPr>
          <w:lang w:val="cs-CZ" w:eastAsia="cs-CZ" w:bidi="cs-CZ"/>
        </w:rPr>
        <w:t xml:space="preserve">formantu </w:t>
      </w:r>
      <w:r>
        <w:rPr>
          <w:rStyle w:val="Teksttreci2Kursywa"/>
          <w:b/>
          <w:bCs/>
        </w:rPr>
        <w:t>-</w:t>
      </w:r>
      <w:proofErr w:type="spellStart"/>
      <w:r>
        <w:rPr>
          <w:rStyle w:val="Teksttreci2Kursywa"/>
          <w:b/>
          <w:bCs/>
        </w:rPr>
        <w:t>ow</w:t>
      </w:r>
      <w:proofErr w:type="spellEnd"/>
      <w:r>
        <w:rPr>
          <w:rStyle w:val="Teksttreci2Kursywa"/>
          <w:b/>
          <w:bCs/>
        </w:rPr>
        <w:t>-.</w:t>
      </w:r>
    </w:p>
    <w:p w:rsidR="00E80272" w:rsidRDefault="00556736">
      <w:pPr>
        <w:pStyle w:val="Teksttreci20"/>
        <w:framePr w:w="8868" w:h="11841" w:hRule="exact" w:wrap="none" w:vAnchor="page" w:hAnchor="page" w:x="1677" w:y="1926"/>
        <w:shd w:val="clear" w:color="auto" w:fill="auto"/>
        <w:spacing w:line="258" w:lineRule="exact"/>
        <w:ind w:right="280" w:firstLine="680"/>
        <w:jc w:val="both"/>
      </w:pPr>
      <w:r>
        <w:rPr>
          <w:lang w:val="cs-CZ" w:eastAsia="cs-CZ" w:bidi="cs-CZ"/>
        </w:rPr>
        <w:t xml:space="preserve">Formant </w:t>
      </w:r>
      <w:r>
        <w:t>-n- jako wszechstronniejszy, bo pojawiający się we wszystkich niemal typach słowotwórczych przymiotnika, ustąpił z części terenu swojej stosowalności na rzecz konk</w:t>
      </w:r>
      <w:r>
        <w:t>urującego z nim -</w:t>
      </w:r>
      <w:proofErr w:type="spellStart"/>
      <w:r>
        <w:rPr>
          <w:rStyle w:val="Teksttreci2Kursywa"/>
          <w:b/>
          <w:bCs/>
        </w:rPr>
        <w:t>ow</w:t>
      </w:r>
      <w:proofErr w:type="spellEnd"/>
      <w:r>
        <w:rPr>
          <w:rStyle w:val="Teksttreci2Kursywa"/>
          <w:b/>
          <w:bCs/>
        </w:rPr>
        <w:t>-,</w:t>
      </w:r>
      <w:r>
        <w:t xml:space="preserve"> coraz bardziej się specjalizując w pozostałych swych funkcjach, którymi są: tworzenie przymiotników złożonych, zwłaszcza z wyrażeń syntaktycznych, polszczenie przymiotników pochodzenia obcego i urabianie przymiotników od rzeczowników </w:t>
      </w:r>
      <w:r>
        <w:t>obcych.</w:t>
      </w:r>
    </w:p>
    <w:p w:rsidR="00E80272" w:rsidRDefault="00556736">
      <w:pPr>
        <w:pStyle w:val="Teksttreci20"/>
        <w:framePr w:w="8868" w:h="11841" w:hRule="exact" w:wrap="none" w:vAnchor="page" w:hAnchor="page" w:x="1677" w:y="1926"/>
        <w:shd w:val="clear" w:color="auto" w:fill="auto"/>
        <w:spacing w:after="100" w:line="260" w:lineRule="exact"/>
        <w:ind w:left="6980"/>
        <w:jc w:val="left"/>
      </w:pPr>
      <w:r>
        <w:t>(c. d. n.)</w:t>
      </w:r>
    </w:p>
    <w:p w:rsidR="00E80272" w:rsidRDefault="00556736">
      <w:pPr>
        <w:pStyle w:val="Teksttreci70"/>
        <w:framePr w:w="8868" w:h="11841" w:hRule="exact" w:wrap="none" w:vAnchor="page" w:hAnchor="page" w:x="1677" w:y="1926"/>
        <w:shd w:val="clear" w:color="auto" w:fill="auto"/>
        <w:spacing w:before="0" w:after="472" w:line="260" w:lineRule="exact"/>
        <w:ind w:left="5780"/>
        <w:jc w:val="left"/>
      </w:pPr>
      <w:r>
        <w:t>Halina Kurkowska</w:t>
      </w:r>
    </w:p>
    <w:p w:rsidR="00E80272" w:rsidRDefault="00556736">
      <w:pPr>
        <w:pStyle w:val="Teksttreci20"/>
        <w:framePr w:w="8868" w:h="11841" w:hRule="exact" w:wrap="none" w:vAnchor="page" w:hAnchor="page" w:x="1677" w:y="1926"/>
        <w:shd w:val="clear" w:color="auto" w:fill="auto"/>
        <w:spacing w:after="169" w:line="260" w:lineRule="exact"/>
        <w:ind w:left="220"/>
      </w:pPr>
      <w:r>
        <w:t>W SPRAWIE WYRAZU »SZABER«</w:t>
      </w:r>
    </w:p>
    <w:p w:rsidR="00E80272" w:rsidRDefault="00556736">
      <w:pPr>
        <w:pStyle w:val="Teksttreci20"/>
        <w:framePr w:w="8868" w:h="11841" w:hRule="exact" w:wrap="none" w:vAnchor="page" w:hAnchor="page" w:x="1677" w:y="1926"/>
        <w:shd w:val="clear" w:color="auto" w:fill="auto"/>
        <w:spacing w:line="264" w:lineRule="exact"/>
        <w:ind w:right="280" w:firstLine="680"/>
        <w:jc w:val="both"/>
      </w:pPr>
      <w:r>
        <w:t xml:space="preserve">Przeglądając dawniejsze materiały leksykograficzne do opracowywanej przeze mnie monografii o zapożyczeniach orientalnych w języku polskim, odnalazłem drobną wzmiankę o wyrazie </w:t>
      </w:r>
      <w:r>
        <w:rPr>
          <w:rStyle w:val="Teksttreci2Kursywa"/>
          <w:b/>
          <w:bCs/>
        </w:rPr>
        <w:t>szaber</w:t>
      </w:r>
      <w:r>
        <w:t xml:space="preserve"> i pochodnych, którą tu podaję.</w:t>
      </w:r>
    </w:p>
    <w:p w:rsidR="00E80272" w:rsidRDefault="00556736">
      <w:pPr>
        <w:pStyle w:val="Teksttreci20"/>
        <w:framePr w:w="8868" w:h="11841" w:hRule="exact" w:wrap="none" w:vAnchor="page" w:hAnchor="page" w:x="1677" w:y="1926"/>
        <w:shd w:val="clear" w:color="auto" w:fill="auto"/>
        <w:spacing w:line="252" w:lineRule="exact"/>
        <w:ind w:right="280" w:firstLine="680"/>
        <w:jc w:val="both"/>
      </w:pPr>
      <w:r>
        <w:t xml:space="preserve">Wzmianka ta w małym tylko stopniu uzupełnia bogaty materiał słownikowy zebrany przez Witolda </w:t>
      </w:r>
      <w:r>
        <w:rPr>
          <w:rStyle w:val="Teksttreci2Odstpy4pt"/>
          <w:b/>
          <w:bCs/>
        </w:rPr>
        <w:t>Doroszewskiego</w:t>
      </w:r>
      <w:r>
        <w:t xml:space="preserve"> </w:t>
      </w:r>
      <w:r>
        <w:rPr>
          <w:rStyle w:val="Teksttreci2Odstpy4pt"/>
          <w:b/>
          <w:bCs/>
        </w:rPr>
        <w:t>iw</w:t>
      </w:r>
      <w:r>
        <w:t xml:space="preserve"> niczym nie zmienia jego wywodów. Przeciwnie, całkowicie potwierdza słuszność wywodu etymologicznego, przedstawion</w:t>
      </w:r>
      <w:r>
        <w:t xml:space="preserve">ego przezeń w artykule ,,O wyrazach </w:t>
      </w:r>
      <w:r>
        <w:rPr>
          <w:rStyle w:val="Teksttreci2Kursywa"/>
          <w:b/>
          <w:bCs/>
        </w:rPr>
        <w:t>szaber, szabrować</w:t>
      </w:r>
      <w:r>
        <w:t xml:space="preserve"> i pochodnych</w:t>
      </w:r>
      <w:r>
        <w:rPr>
          <w:vertAlign w:val="superscript"/>
        </w:rPr>
        <w:t>4</w:t>
      </w:r>
      <w:r>
        <w:t xml:space="preserve">'  Jedyne znaczenie tej nowej wzmianki, jeśli w ogóle tę sprawę wolno podnieść, polega na tym, że przytoczone poniżej hasło </w:t>
      </w:r>
      <w:r>
        <w:rPr>
          <w:rStyle w:val="Teksttreci2Kursywa"/>
          <w:b/>
          <w:bCs/>
        </w:rPr>
        <w:t>szaber</w:t>
      </w:r>
      <w:r>
        <w:t xml:space="preserve"> wraz z objaśnieniem tego wyrazu i pochodnych </w:t>
      </w:r>
      <w:r>
        <w:rPr>
          <w:rStyle w:val="Teksttreci2Kursywa"/>
          <w:b/>
          <w:bCs/>
        </w:rPr>
        <w:t>szabrować</w:t>
      </w:r>
      <w:r>
        <w:t xml:space="preserve"> i </w:t>
      </w:r>
      <w:proofErr w:type="spellStart"/>
      <w:r>
        <w:rPr>
          <w:rStyle w:val="Teksttreci2Kursywa"/>
          <w:b/>
          <w:bCs/>
        </w:rPr>
        <w:t>p</w:t>
      </w:r>
      <w:r>
        <w:rPr>
          <w:rStyle w:val="Teksttreci2Kursywa"/>
          <w:b/>
          <w:bCs/>
        </w:rPr>
        <w:t>odszabrować</w:t>
      </w:r>
      <w:proofErr w:type="spellEnd"/>
      <w:r>
        <w:t xml:space="preserve"> jest poświadczone dokładnie w czasie i przestrzeni. Podaje je bowiem </w:t>
      </w:r>
      <w:r>
        <w:rPr>
          <w:rStyle w:val="Teksttreci2Odstpy4pt"/>
          <w:b/>
          <w:bCs/>
        </w:rPr>
        <w:t xml:space="preserve">„Słowniczek </w:t>
      </w:r>
      <w:proofErr w:type="spellStart"/>
      <w:r>
        <w:rPr>
          <w:rStyle w:val="Teksttreci2Odstpy4pt"/>
          <w:b/>
          <w:bCs/>
        </w:rPr>
        <w:t>prowincjonalizmów</w:t>
      </w:r>
      <w:proofErr w:type="spellEnd"/>
      <w:r>
        <w:rPr>
          <w:rStyle w:val="Teksttreci2Odstpy4pt"/>
          <w:b/>
          <w:bCs/>
        </w:rPr>
        <w:t xml:space="preserve"> podolskich ułożony w Kamieńcu </w:t>
      </w:r>
      <w:r>
        <w:t>Podol</w:t>
      </w:r>
      <w:r>
        <w:rPr>
          <w:rStyle w:val="Teksttreci2Odstpy4pt"/>
          <w:b/>
          <w:bCs/>
        </w:rPr>
        <w:t>skim</w:t>
      </w:r>
      <w:r>
        <w:t xml:space="preserve"> w r. 1863</w:t>
      </w:r>
      <w:r>
        <w:rPr>
          <w:vertAlign w:val="superscript"/>
        </w:rPr>
        <w:t>44</w:t>
      </w:r>
      <w:r>
        <w:t xml:space="preserve"> przez A. </w:t>
      </w:r>
      <w:r>
        <w:rPr>
          <w:rStyle w:val="Teksttreci2Odstpy4pt"/>
          <w:b/>
          <w:bCs/>
        </w:rPr>
        <w:t>Kramera</w:t>
      </w:r>
      <w:r>
        <w:rPr>
          <w:rStyle w:val="Teksttreci2Odstpy4pt"/>
          <w:b/>
          <w:bCs/>
          <w:vertAlign w:val="superscript"/>
        </w:rPr>
        <w:t>1 2</w:t>
      </w:r>
      <w:r>
        <w:rPr>
          <w:rStyle w:val="Teksttreci2Odstpy4pt"/>
          <w:b/>
          <w:bCs/>
        </w:rPr>
        <w:t>.</w:t>
      </w:r>
    </w:p>
    <w:p w:rsidR="00E80272" w:rsidRDefault="00556736">
      <w:pPr>
        <w:pStyle w:val="Teksttreci20"/>
        <w:framePr w:w="8868" w:h="11841" w:hRule="exact" w:wrap="none" w:vAnchor="page" w:hAnchor="page" w:x="1677" w:y="1926"/>
        <w:shd w:val="clear" w:color="auto" w:fill="auto"/>
        <w:spacing w:line="258" w:lineRule="exact"/>
        <w:ind w:right="280" w:firstLine="680"/>
        <w:jc w:val="both"/>
      </w:pPr>
      <w:r>
        <w:t xml:space="preserve">Takie historyczne świadectwo istnienia wyrazu </w:t>
      </w:r>
      <w:r>
        <w:rPr>
          <w:rStyle w:val="Teksttreci2Kursywa"/>
          <w:b/>
          <w:bCs/>
        </w:rPr>
        <w:t>szaber</w:t>
      </w:r>
      <w:r>
        <w:t xml:space="preserve"> i pochodnych jako ż</w:t>
      </w:r>
      <w:r>
        <w:t>ywego i rozpowszechnionego w polskiej mowie regionalnej przed blisko stu laty terminu fachowego oraz w gwarze „złodziejskiej</w:t>
      </w:r>
      <w:r>
        <w:rPr>
          <w:vertAlign w:val="superscript"/>
        </w:rPr>
        <w:t>44</w:t>
      </w:r>
      <w:r>
        <w:t xml:space="preserve"> w pełni uzasadnia późniejszy rozwój znaczeniowy tego terminu.</w:t>
      </w:r>
    </w:p>
    <w:p w:rsidR="00E80272" w:rsidRDefault="00556736">
      <w:pPr>
        <w:pStyle w:val="Teksttreci20"/>
        <w:framePr w:w="8868" w:h="11841" w:hRule="exact" w:wrap="none" w:vAnchor="page" w:hAnchor="page" w:x="1677" w:y="1926"/>
        <w:shd w:val="clear" w:color="auto" w:fill="auto"/>
        <w:spacing w:line="276" w:lineRule="exact"/>
        <w:ind w:right="280" w:firstLine="680"/>
        <w:jc w:val="both"/>
      </w:pPr>
      <w:r>
        <w:t xml:space="preserve">A oto wzmianka w </w:t>
      </w:r>
      <w:r>
        <w:rPr>
          <w:rStyle w:val="Teksttreci2Odstpy4pt"/>
          <w:b/>
          <w:bCs/>
        </w:rPr>
        <w:t xml:space="preserve">Słowniczku </w:t>
      </w:r>
      <w:proofErr w:type="spellStart"/>
      <w:r>
        <w:rPr>
          <w:rStyle w:val="Teksttreci2Odstpy4pt"/>
          <w:b/>
          <w:bCs/>
        </w:rPr>
        <w:t>prowincjonalizmów</w:t>
      </w:r>
      <w:proofErr w:type="spellEnd"/>
      <w:r>
        <w:rPr>
          <w:rStyle w:val="Teksttreci2Odstpy4pt"/>
          <w:b/>
          <w:bCs/>
        </w:rPr>
        <w:t xml:space="preserve"> </w:t>
      </w:r>
      <w:r>
        <w:t>z r. 1863:</w:t>
      </w:r>
    </w:p>
    <w:p w:rsidR="00E80272" w:rsidRDefault="00556736">
      <w:pPr>
        <w:pStyle w:val="Stopka1"/>
        <w:framePr w:w="8868" w:h="445" w:hRule="exact" w:wrap="none" w:vAnchor="page" w:hAnchor="page" w:x="1677" w:y="14005"/>
        <w:shd w:val="clear" w:color="auto" w:fill="auto"/>
        <w:ind w:right="280" w:firstLine="680"/>
        <w:jc w:val="both"/>
      </w:pPr>
      <w:r>
        <w:rPr>
          <w:vertAlign w:val="superscript"/>
        </w:rPr>
        <w:t>1</w:t>
      </w:r>
      <w:r>
        <w:t xml:space="preserve"> Witold </w:t>
      </w:r>
      <w:r>
        <w:rPr>
          <w:rStyle w:val="StopkaOdstpy5pt"/>
        </w:rPr>
        <w:t>D</w:t>
      </w:r>
      <w:r>
        <w:rPr>
          <w:rStyle w:val="StopkaOdstpy5pt"/>
        </w:rPr>
        <w:t>oroszewski</w:t>
      </w:r>
      <w:r>
        <w:t xml:space="preserve"> </w:t>
      </w:r>
      <w:r>
        <w:rPr>
          <w:rStyle w:val="StopkaKursywa"/>
        </w:rPr>
        <w:t>Rozmowy o języku.</w:t>
      </w:r>
      <w:r>
        <w:t xml:space="preserve"> Radiowy Instytut Wydawniczy, t. IV, Warszawa — Kraków 1943; str. 93—101.</w:t>
      </w:r>
    </w:p>
    <w:p w:rsidR="00E80272" w:rsidRDefault="00556736">
      <w:pPr>
        <w:pStyle w:val="Stopka1"/>
        <w:framePr w:w="8586" w:h="456" w:hRule="exact" w:wrap="none" w:vAnchor="page" w:hAnchor="page" w:x="1677" w:y="14437"/>
        <w:shd w:val="clear" w:color="auto" w:fill="auto"/>
        <w:ind w:firstLine="640"/>
      </w:pPr>
      <w:r>
        <w:t xml:space="preserve">- Rocznik Towarzystwa Naukowego Krakowskiego, </w:t>
      </w:r>
      <w:r>
        <w:rPr>
          <w:lang w:val="fr-FR" w:eastAsia="fr-FR" w:bidi="fr-FR"/>
        </w:rPr>
        <w:t xml:space="preserve">t. </w:t>
      </w:r>
      <w:r>
        <w:rPr>
          <w:lang w:val="cs-CZ" w:eastAsia="cs-CZ" w:bidi="cs-CZ"/>
        </w:rPr>
        <w:t xml:space="preserve">XLI, </w:t>
      </w:r>
      <w:r>
        <w:t>Kraków 1870, str. 238.</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676" w:y="1296"/>
        <w:shd w:val="clear" w:color="auto" w:fill="auto"/>
        <w:spacing w:line="210" w:lineRule="exact"/>
      </w:pPr>
      <w:r>
        <w:lastRenderedPageBreak/>
        <w:t>1950, z. 6</w:t>
      </w:r>
    </w:p>
    <w:p w:rsidR="00E80272" w:rsidRDefault="00556736">
      <w:pPr>
        <w:pStyle w:val="Nagweklubstopka0"/>
        <w:framePr w:wrap="none" w:vAnchor="page" w:hAnchor="page" w:x="4724" w:y="1296"/>
        <w:shd w:val="clear" w:color="auto" w:fill="auto"/>
        <w:spacing w:line="210" w:lineRule="exact"/>
      </w:pPr>
      <w:r>
        <w:t>PORADNIK JĘZYKOWY</w:t>
      </w:r>
    </w:p>
    <w:p w:rsidR="00E80272" w:rsidRDefault="00556736">
      <w:pPr>
        <w:pStyle w:val="Nagweklubstopka20"/>
        <w:framePr w:wrap="none" w:vAnchor="page" w:hAnchor="page" w:x="10280" w:y="1308"/>
        <w:shd w:val="clear" w:color="auto" w:fill="auto"/>
        <w:spacing w:line="180" w:lineRule="exact"/>
      </w:pPr>
      <w:r>
        <w:t>11</w:t>
      </w:r>
    </w:p>
    <w:p w:rsidR="00E80272" w:rsidRDefault="00556736">
      <w:pPr>
        <w:pStyle w:val="Teksttreci20"/>
        <w:framePr w:w="8934" w:h="12230" w:hRule="exact" w:wrap="none" w:vAnchor="page" w:hAnchor="page" w:x="1586" w:y="1906"/>
        <w:shd w:val="clear" w:color="auto" w:fill="auto"/>
        <w:spacing w:line="258" w:lineRule="exact"/>
        <w:ind w:firstLine="820"/>
        <w:jc w:val="both"/>
      </w:pPr>
      <w:r>
        <w:rPr>
          <w:rStyle w:val="Teksttreci2Kursywa"/>
          <w:b/>
          <w:bCs/>
        </w:rPr>
        <w:t>„Szaber</w:t>
      </w:r>
      <w:r>
        <w:t xml:space="preserve"> (</w:t>
      </w:r>
      <w:proofErr w:type="spellStart"/>
      <w:r>
        <w:t>niem</w:t>
      </w:r>
      <w:proofErr w:type="spellEnd"/>
      <w:r>
        <w:t xml:space="preserve">.) mały odłam kamienia, do umocowania większego przy murowaniu używany. (W złodziejskim języku znaczy to dłuto, żelazo do łamania murów). </w:t>
      </w:r>
      <w:r>
        <w:rPr>
          <w:rStyle w:val="Teksttreci2Kursywa"/>
          <w:b/>
          <w:bCs/>
        </w:rPr>
        <w:t>Szabrować,</w:t>
      </w:r>
      <w:r>
        <w:t xml:space="preserve"> wypełniać szpary zewnętrzne między szychtami; </w:t>
      </w:r>
      <w:proofErr w:type="spellStart"/>
      <w:r>
        <w:rPr>
          <w:rStyle w:val="Teksttreci2Kursywa"/>
          <w:b/>
          <w:bCs/>
        </w:rPr>
        <w:t>podszabrować</w:t>
      </w:r>
      <w:proofErr w:type="spellEnd"/>
      <w:r>
        <w:t xml:space="preserve">, podłożyć szaber pod kamień lub </w:t>
      </w:r>
      <w:proofErr w:type="spellStart"/>
      <w:r>
        <w:t>warcabę</w:t>
      </w:r>
      <w:proofErr w:type="spellEnd"/>
      <w:r>
        <w:t>. (</w:t>
      </w:r>
      <w:r>
        <w:t>W złodziejskim języku szabrować znaczy: otworzyć, wyłamywać się)." (Tak jest w druku: „wyłamywać się").</w:t>
      </w:r>
    </w:p>
    <w:p w:rsidR="00E80272" w:rsidRDefault="00556736">
      <w:pPr>
        <w:pStyle w:val="Teksttreci20"/>
        <w:framePr w:w="8934" w:h="12230" w:hRule="exact" w:wrap="none" w:vAnchor="page" w:hAnchor="page" w:x="1586" w:y="1906"/>
        <w:shd w:val="clear" w:color="auto" w:fill="auto"/>
        <w:spacing w:line="258" w:lineRule="exact"/>
        <w:ind w:firstLine="720"/>
        <w:jc w:val="both"/>
      </w:pPr>
      <w:r>
        <w:t>Materiał ten był już prawdopodobnie wykorzystany przez autorów i wydawców „Słownika języka polskiego" Karłowicza - Kryńskiego - Niedźwiedzkiego, choć be</w:t>
      </w:r>
      <w:r>
        <w:t xml:space="preserve">z </w:t>
      </w:r>
      <w:r>
        <w:rPr>
          <w:rStyle w:val="Teksttreci2Odstpy4pt"/>
          <w:b/>
          <w:bCs/>
        </w:rPr>
        <w:t>podania źródła.</w:t>
      </w:r>
      <w:r>
        <w:t xml:space="preserve"> W tomie 6 słownika (wydanym w r. 1914, już po śmierci Karłowicza), pod hasłem </w:t>
      </w:r>
      <w:r>
        <w:rPr>
          <w:rStyle w:val="Teksttreci2Kursywa"/>
          <w:b/>
          <w:bCs/>
        </w:rPr>
        <w:t>szabel'</w:t>
      </w:r>
      <w:r>
        <w:t xml:space="preserve"> dodano znaczenie (2) z gwary złodziejskiej »dłuto, żelazo do łamania murów« oraz pod hasłem </w:t>
      </w:r>
      <w:r>
        <w:rPr>
          <w:rStyle w:val="Teksttreci2Kursywa"/>
          <w:b/>
          <w:bCs/>
        </w:rPr>
        <w:t>szabrować</w:t>
      </w:r>
      <w:r>
        <w:t xml:space="preserve"> dodano (7) znów z gwary złodziejskiej „otwierać, w</w:t>
      </w:r>
      <w:r>
        <w:t xml:space="preserve">łamywać się". Obydwa sformułowania nie zostawiają żadnej chyba wątpliwości co do źródła informacji. Jest to objaśnienie niemal identyczne z przytoczonym w „Słowniczku </w:t>
      </w:r>
      <w:proofErr w:type="spellStart"/>
      <w:r>
        <w:t>prowincjonalizmów</w:t>
      </w:r>
      <w:proofErr w:type="spellEnd"/>
      <w:r>
        <w:t>" przez A. Kramera.</w:t>
      </w:r>
    </w:p>
    <w:p w:rsidR="00E80272" w:rsidRDefault="00556736">
      <w:pPr>
        <w:pStyle w:val="Teksttreci20"/>
        <w:framePr w:w="8934" w:h="12230" w:hRule="exact" w:wrap="none" w:vAnchor="page" w:hAnchor="page" w:x="1586" w:y="1906"/>
        <w:shd w:val="clear" w:color="auto" w:fill="auto"/>
        <w:spacing w:line="258" w:lineRule="exact"/>
        <w:ind w:firstLine="720"/>
        <w:jc w:val="both"/>
      </w:pPr>
      <w:r>
        <w:t xml:space="preserve">Objaśnienie etymologii wyrazu </w:t>
      </w:r>
      <w:r>
        <w:rPr>
          <w:rStyle w:val="Teksttreci2Kursywa"/>
          <w:b/>
          <w:bCs/>
        </w:rPr>
        <w:t>szaber</w:t>
      </w:r>
      <w:r>
        <w:t xml:space="preserve"> jako pożyczki z</w:t>
      </w:r>
      <w:r>
        <w:t xml:space="preserve"> niemieckiego, </w:t>
      </w:r>
      <w:proofErr w:type="spellStart"/>
      <w:r>
        <w:rPr>
          <w:rStyle w:val="Teksttreci2Kursywa"/>
          <w:b/>
          <w:bCs/>
        </w:rPr>
        <w:t>Schaber</w:t>
      </w:r>
      <w:proofErr w:type="spellEnd"/>
      <w:r>
        <w:rPr>
          <w:rStyle w:val="Teksttreci2Kursywa"/>
          <w:b/>
          <w:bCs/>
        </w:rPr>
        <w:t xml:space="preserve">, </w:t>
      </w:r>
      <w:proofErr w:type="spellStart"/>
      <w:r>
        <w:rPr>
          <w:rStyle w:val="Teksttreci2Kursywa"/>
          <w:b/>
          <w:bCs/>
        </w:rPr>
        <w:t>Schieber</w:t>
      </w:r>
      <w:proofErr w:type="spellEnd"/>
      <w:r>
        <w:rPr>
          <w:rStyle w:val="Teksttreci2Kursywa"/>
          <w:b/>
          <w:bCs/>
        </w:rPr>
        <w:t>,</w:t>
      </w:r>
      <w:r>
        <w:t xml:space="preserve"> podane zapewne przez Jana </w:t>
      </w:r>
      <w:r>
        <w:rPr>
          <w:rStyle w:val="Teksttreci2Odstpy4pt"/>
          <w:b/>
          <w:bCs/>
        </w:rPr>
        <w:t xml:space="preserve">Rozwadowskiego </w:t>
      </w:r>
      <w:r>
        <w:t>(jak głosi uwaga na wewnętrznej karcie okładki zeszytu Słownika) zgadza się również ze wzmianką Kramera: „</w:t>
      </w:r>
      <w:proofErr w:type="spellStart"/>
      <w:r>
        <w:t>niem</w:t>
      </w:r>
      <w:proofErr w:type="spellEnd"/>
      <w:r>
        <w:t>.".</w:t>
      </w:r>
    </w:p>
    <w:p w:rsidR="00E80272" w:rsidRDefault="00556736">
      <w:pPr>
        <w:pStyle w:val="Teksttreci20"/>
        <w:framePr w:w="8934" w:h="12230" w:hRule="exact" w:wrap="none" w:vAnchor="page" w:hAnchor="page" w:x="1586" w:y="1906"/>
        <w:shd w:val="clear" w:color="auto" w:fill="auto"/>
        <w:spacing w:line="258" w:lineRule="exact"/>
        <w:ind w:firstLine="720"/>
        <w:jc w:val="both"/>
      </w:pPr>
      <w:r>
        <w:t xml:space="preserve">Na zakończenie jeszcze jedna uwaga. Analogii językowych do terminu </w:t>
      </w:r>
      <w:r>
        <w:rPr>
          <w:rStyle w:val="Teksttreci2Kursywa"/>
          <w:b/>
          <w:bCs/>
        </w:rPr>
        <w:t>szaber</w:t>
      </w:r>
      <w:r>
        <w:t xml:space="preserve"> należałoby poszukać także na innych terenach słowiańskich. Ciekawego materiału porównawczego w świetle zabytków staroruskich dostarcza „Słownik terminologiczny", opracowany przez </w:t>
      </w:r>
      <w:proofErr w:type="spellStart"/>
      <w:r>
        <w:rPr>
          <w:rStyle w:val="Teksttreci2Odstpy4pt"/>
          <w:b/>
          <w:bCs/>
        </w:rPr>
        <w:t>Koczina</w:t>
      </w:r>
      <w:proofErr w:type="spellEnd"/>
      <w:r>
        <w:rPr>
          <w:rStyle w:val="Teksttreci2Odstpy4pt"/>
          <w:b/>
          <w:bCs/>
        </w:rPr>
        <w:t>,</w:t>
      </w:r>
      <w:r>
        <w:t xml:space="preserve"> a wydany nakładem Akademii Nauk ZSRR. Odnajdujemy tam poświad</w:t>
      </w:r>
      <w:r>
        <w:t xml:space="preserve">czony w dokumentach prawniczych z </w:t>
      </w:r>
      <w:r>
        <w:rPr>
          <w:lang w:val="cs-CZ" w:eastAsia="cs-CZ" w:bidi="cs-CZ"/>
        </w:rPr>
        <w:t>XVI</w:t>
      </w:r>
      <w:r>
        <w:t xml:space="preserve">—XVIII w. wyraz </w:t>
      </w:r>
      <w:proofErr w:type="spellStart"/>
      <w:r>
        <w:rPr>
          <w:rStyle w:val="Teksttreci2Kursywa"/>
          <w:b/>
          <w:bCs/>
        </w:rPr>
        <w:t>sjabr</w:t>
      </w:r>
      <w:proofErr w:type="spellEnd"/>
      <w:r>
        <w:t xml:space="preserve"> w znaczeniu „wspólnika", z którym to wyrazem zestawia autor również inną formę </w:t>
      </w:r>
      <w:proofErr w:type="spellStart"/>
      <w:r w:rsidRPr="00586C4F">
        <w:rPr>
          <w:rStyle w:val="Teksttreci2Kursywa"/>
          <w:b/>
          <w:bCs/>
          <w:lang w:eastAsia="en-US" w:bidi="en-US"/>
        </w:rPr>
        <w:t>szab'r</w:t>
      </w:r>
      <w:proofErr w:type="spellEnd"/>
      <w:r w:rsidRPr="00586C4F">
        <w:rPr>
          <w:rStyle w:val="Teksttreci2Kursywa"/>
          <w:b/>
          <w:bCs/>
          <w:lang w:eastAsia="en-US" w:bidi="en-US"/>
        </w:rPr>
        <w:t xml:space="preserve">, </w:t>
      </w:r>
      <w:proofErr w:type="spellStart"/>
      <w:r>
        <w:rPr>
          <w:rStyle w:val="Teksttreci2Kursywa"/>
          <w:b/>
          <w:bCs/>
        </w:rPr>
        <w:t>szabr</w:t>
      </w:r>
      <w:proofErr w:type="spellEnd"/>
      <w:r>
        <w:rPr>
          <w:rStyle w:val="Teksttreci2Kursywa"/>
          <w:b/>
          <w:bCs/>
        </w:rPr>
        <w:t>.</w:t>
      </w:r>
    </w:p>
    <w:p w:rsidR="00E80272" w:rsidRDefault="00556736">
      <w:pPr>
        <w:pStyle w:val="Teksttreci20"/>
        <w:framePr w:w="8934" w:h="12230" w:hRule="exact" w:wrap="none" w:vAnchor="page" w:hAnchor="page" w:x="1586" w:y="1906"/>
        <w:shd w:val="clear" w:color="auto" w:fill="auto"/>
        <w:spacing w:line="258" w:lineRule="exact"/>
        <w:ind w:firstLine="720"/>
        <w:jc w:val="both"/>
      </w:pPr>
      <w:r>
        <w:t xml:space="preserve">W jakim stosunku pozostają do siebie te wyrazy i co łączy je z naszym </w:t>
      </w:r>
      <w:r>
        <w:rPr>
          <w:rStyle w:val="Teksttreci2Kursywa"/>
          <w:b/>
          <w:bCs/>
        </w:rPr>
        <w:t>szabrem,</w:t>
      </w:r>
      <w:r>
        <w:t xml:space="preserve"> można będzie orzec dopie</w:t>
      </w:r>
      <w:r>
        <w:t xml:space="preserve">ro po zgromadzeniu większego materiału i to </w:t>
      </w:r>
      <w:proofErr w:type="spellStart"/>
      <w:r>
        <w:t>uhistoryzowanego</w:t>
      </w:r>
      <w:proofErr w:type="spellEnd"/>
      <w:r>
        <w:t>, tzn. udokumentowanego co do czasu i drogi, którą te wyrazy przebyły.</w:t>
      </w:r>
    </w:p>
    <w:p w:rsidR="00E80272" w:rsidRDefault="00556736">
      <w:pPr>
        <w:pStyle w:val="Teksttreci20"/>
        <w:framePr w:w="8934" w:h="12230" w:hRule="exact" w:wrap="none" w:vAnchor="page" w:hAnchor="page" w:x="1586" w:y="1906"/>
        <w:shd w:val="clear" w:color="auto" w:fill="auto"/>
        <w:spacing w:line="468" w:lineRule="exact"/>
        <w:ind w:left="2500" w:right="760" w:firstLine="2920"/>
        <w:jc w:val="left"/>
      </w:pPr>
      <w:r>
        <w:rPr>
          <w:rStyle w:val="Teksttreci2Kursywa"/>
          <w:b/>
          <w:bCs/>
        </w:rPr>
        <w:t xml:space="preserve">Ananiasz Zajączkowski </w:t>
      </w:r>
      <w:r>
        <w:t>O JĘZYKU LISTÓW CHOPINA</w:t>
      </w:r>
    </w:p>
    <w:p w:rsidR="00E80272" w:rsidRDefault="00556736">
      <w:pPr>
        <w:pStyle w:val="Teksttreci50"/>
        <w:framePr w:w="8934" w:h="12230" w:hRule="exact" w:wrap="none" w:vAnchor="page" w:hAnchor="page" w:x="1586" w:y="1906"/>
        <w:shd w:val="clear" w:color="auto" w:fill="auto"/>
        <w:spacing w:before="0" w:after="173" w:line="210" w:lineRule="exact"/>
        <w:ind w:left="1780"/>
        <w:jc w:val="left"/>
      </w:pPr>
      <w:r>
        <w:t xml:space="preserve"> II UWAGI O FORMACH GRAMATYCZNYCH</w:t>
      </w:r>
    </w:p>
    <w:p w:rsidR="00E80272" w:rsidRDefault="00556736">
      <w:pPr>
        <w:pStyle w:val="Teksttreci20"/>
        <w:framePr w:w="8934" w:h="12230" w:hRule="exact" w:wrap="none" w:vAnchor="page" w:hAnchor="page" w:x="1586" w:y="1906"/>
        <w:shd w:val="clear" w:color="auto" w:fill="auto"/>
        <w:spacing w:after="243" w:line="264" w:lineRule="exact"/>
        <w:ind w:firstLine="720"/>
        <w:jc w:val="both"/>
      </w:pPr>
      <w:r>
        <w:t xml:space="preserve">W artykule poprzednim omówiliśmy ogólnie </w:t>
      </w:r>
      <w:r>
        <w:t>język listów Chopina. Warte są również omówienia szczegółowe pozycje gramatyczne.</w:t>
      </w:r>
    </w:p>
    <w:p w:rsidR="00E80272" w:rsidRDefault="00556736">
      <w:pPr>
        <w:pStyle w:val="Teksttreci20"/>
        <w:framePr w:w="8934" w:h="12230" w:hRule="exact" w:wrap="none" w:vAnchor="page" w:hAnchor="page" w:x="1586" w:y="1906"/>
        <w:shd w:val="clear" w:color="auto" w:fill="auto"/>
        <w:spacing w:after="163" w:line="260" w:lineRule="exact"/>
        <w:jc w:val="left"/>
      </w:pPr>
      <w:r>
        <w:rPr>
          <w:rStyle w:val="Teksttreci2Odstpy4pt"/>
          <w:b/>
          <w:bCs/>
        </w:rPr>
        <w:t>Rzeczowniki</w:t>
      </w:r>
    </w:p>
    <w:p w:rsidR="00E80272" w:rsidRDefault="00556736">
      <w:pPr>
        <w:pStyle w:val="Teksttreci20"/>
        <w:framePr w:w="8934" w:h="12230" w:hRule="exact" w:wrap="none" w:vAnchor="page" w:hAnchor="page" w:x="1586" w:y="1906"/>
        <w:numPr>
          <w:ilvl w:val="0"/>
          <w:numId w:val="3"/>
        </w:numPr>
        <w:shd w:val="clear" w:color="auto" w:fill="auto"/>
        <w:tabs>
          <w:tab w:val="left" w:pos="1134"/>
          <w:tab w:val="left" w:pos="5676"/>
        </w:tabs>
        <w:spacing w:line="264" w:lineRule="exact"/>
        <w:ind w:firstLine="720"/>
        <w:jc w:val="both"/>
      </w:pPr>
      <w:r>
        <w:t xml:space="preserve">Nieosobowa forma rzeczowników osobowych: „Moje parterowe </w:t>
      </w:r>
      <w:proofErr w:type="spellStart"/>
      <w:r>
        <w:rPr>
          <w:rStyle w:val="Teksttreci2Kursywa"/>
          <w:b/>
          <w:bCs/>
        </w:rPr>
        <w:t>szpiegi</w:t>
      </w:r>
      <w:proofErr w:type="spellEnd"/>
      <w:r>
        <w:t xml:space="preserve"> (...)" (R., 12. VIII. 1829) „Takie </w:t>
      </w:r>
      <w:r>
        <w:rPr>
          <w:rStyle w:val="Teksttreci2Kursywa"/>
          <w:b/>
          <w:bCs/>
        </w:rPr>
        <w:t>Herce</w:t>
      </w:r>
      <w:r>
        <w:t xml:space="preserve"> itd. to ci powiadam, że tylko fanfarony (...)" (K. Kum.,</w:t>
      </w:r>
      <w:r>
        <w:t xml:space="preserve"> 18. X. 1831)</w:t>
      </w:r>
      <w:r>
        <w:tab/>
        <w:t>„(...) jako się dają w pod</w:t>
      </w:r>
    </w:p>
    <w:p w:rsidR="00E80272" w:rsidRDefault="00556736">
      <w:pPr>
        <w:pStyle w:val="Teksttreci20"/>
        <w:framePr w:w="8934" w:h="12230" w:hRule="exact" w:wrap="none" w:vAnchor="page" w:hAnchor="page" w:x="1586" w:y="1906"/>
        <w:shd w:val="clear" w:color="auto" w:fill="auto"/>
        <w:spacing w:line="264" w:lineRule="exact"/>
        <w:jc w:val="left"/>
      </w:pPr>
      <w:proofErr w:type="spellStart"/>
      <w:r>
        <w:t>daństwo</w:t>
      </w:r>
      <w:proofErr w:type="spellEnd"/>
      <w:r>
        <w:t xml:space="preserve"> (...) jako </w:t>
      </w:r>
      <w:proofErr w:type="spellStart"/>
      <w:r>
        <w:rPr>
          <w:rStyle w:val="Teksttreci2Kursywa"/>
          <w:b/>
          <w:bCs/>
        </w:rPr>
        <w:t>niewolniki</w:t>
      </w:r>
      <w:proofErr w:type="spellEnd"/>
      <w:r>
        <w:t xml:space="preserve"> Towiańskiemu" (St. W., 1845), „Poczciwe</w:t>
      </w:r>
    </w:p>
    <w:p w:rsidR="00E80272" w:rsidRDefault="00556736">
      <w:pPr>
        <w:pStyle w:val="Teksttreci80"/>
        <w:framePr w:w="8934" w:h="906" w:hRule="exact" w:wrap="none" w:vAnchor="page" w:hAnchor="page" w:x="1586" w:y="14346"/>
        <w:shd w:val="clear" w:color="auto" w:fill="auto"/>
        <w:spacing w:before="0"/>
      </w:pPr>
      <w:r>
        <w:rPr>
          <w:rStyle w:val="Teksttreci8Bezkursywy"/>
          <w:vertAlign w:val="superscript"/>
        </w:rPr>
        <w:t>1</w:t>
      </w:r>
      <w:r>
        <w:rPr>
          <w:rStyle w:val="Teksttreci8Bezkursywy"/>
        </w:rPr>
        <w:t xml:space="preserve"> Por. </w:t>
      </w:r>
      <w:r>
        <w:rPr>
          <w:rStyle w:val="Teksttreci8Bezkursywy"/>
          <w:lang w:val="fr-FR" w:eastAsia="fr-FR" w:bidi="fr-FR"/>
        </w:rPr>
        <w:t xml:space="preserve">G. </w:t>
      </w:r>
      <w:r>
        <w:rPr>
          <w:rStyle w:val="Teksttreci8Bezkursywy"/>
        </w:rPr>
        <w:t xml:space="preserve">E. </w:t>
      </w:r>
      <w:r>
        <w:rPr>
          <w:rStyle w:val="Teksttreci8Bezkursywy"/>
          <w:lang w:val="ru-RU" w:eastAsia="ru-RU" w:bidi="ru-RU"/>
        </w:rPr>
        <w:t>К</w:t>
      </w:r>
      <w:r w:rsidRPr="00586C4F">
        <w:rPr>
          <w:rStyle w:val="Teksttreci8Bezkursywy"/>
          <w:lang w:eastAsia="ru-RU" w:bidi="ru-RU"/>
        </w:rPr>
        <w:t xml:space="preserve"> </w:t>
      </w:r>
      <w:r>
        <w:rPr>
          <w:rStyle w:val="Teksttreci8Bezkursywy"/>
        </w:rPr>
        <w:t xml:space="preserve">o c z i n, </w:t>
      </w:r>
      <w:r>
        <w:t xml:space="preserve">Materiały </w:t>
      </w:r>
      <w:proofErr w:type="spellStart"/>
      <w:r>
        <w:t>dlja</w:t>
      </w:r>
      <w:proofErr w:type="spellEnd"/>
      <w:r>
        <w:t xml:space="preserve"> </w:t>
      </w:r>
      <w:proofErr w:type="spellStart"/>
      <w:r>
        <w:t>terminologiczeskogo</w:t>
      </w:r>
      <w:proofErr w:type="spellEnd"/>
      <w:r>
        <w:t xml:space="preserve"> </w:t>
      </w:r>
      <w:proofErr w:type="spellStart"/>
      <w:r>
        <w:t>słowarja</w:t>
      </w:r>
      <w:proofErr w:type="spellEnd"/>
      <w:r>
        <w:t xml:space="preserve"> </w:t>
      </w:r>
      <w:proofErr w:type="spellStart"/>
      <w:r>
        <w:t>drewnej</w:t>
      </w:r>
      <w:proofErr w:type="spellEnd"/>
      <w:r>
        <w:t xml:space="preserve"> </w:t>
      </w:r>
      <w:proofErr w:type="spellStart"/>
      <w:r>
        <w:t>Rossii</w:t>
      </w:r>
      <w:proofErr w:type="spellEnd"/>
      <w:r>
        <w:t>.</w:t>
      </w:r>
      <w:r>
        <w:rPr>
          <w:rStyle w:val="Teksttreci8Bezkursywy"/>
        </w:rPr>
        <w:t xml:space="preserve"> Moskwa 1937: str. 356 i 396.</w:t>
      </w:r>
    </w:p>
    <w:p w:rsidR="00E80272" w:rsidRDefault="00556736">
      <w:pPr>
        <w:pStyle w:val="Teksttreci50"/>
        <w:framePr w:w="8934" w:h="906" w:hRule="exact" w:wrap="none" w:vAnchor="page" w:hAnchor="page" w:x="1586" w:y="14346"/>
        <w:shd w:val="clear" w:color="auto" w:fill="auto"/>
        <w:spacing w:before="0" w:after="0" w:line="210" w:lineRule="exact"/>
        <w:ind w:firstLine="720"/>
        <w:jc w:val="both"/>
      </w:pPr>
      <w:r>
        <w:t xml:space="preserve">■ Skróty rozwiązane w I części artykułu </w:t>
      </w:r>
      <w:r>
        <w:rPr>
          <w:lang w:val="fr-FR" w:eastAsia="fr-FR" w:bidi="fr-FR"/>
        </w:rPr>
        <w:t xml:space="preserve">(P. </w:t>
      </w:r>
      <w:r>
        <w:t>J., 1950, 4, s. 9).</w:t>
      </w:r>
    </w:p>
    <w:p w:rsidR="00E80272" w:rsidRDefault="00556736">
      <w:pPr>
        <w:pStyle w:val="Teksttreci50"/>
        <w:framePr w:w="8934" w:h="906" w:hRule="exact" w:wrap="none" w:vAnchor="page" w:hAnchor="page" w:x="1586" w:y="14346"/>
        <w:shd w:val="clear" w:color="auto" w:fill="auto"/>
        <w:spacing w:before="0" w:after="0" w:line="210" w:lineRule="exact"/>
        <w:ind w:firstLine="820"/>
        <w:jc w:val="both"/>
      </w:pPr>
      <w:r>
        <w:t xml:space="preserve">Do K. </w:t>
      </w:r>
      <w:proofErr w:type="spellStart"/>
      <w:r>
        <w:t>Kumelskiego</w:t>
      </w:r>
      <w:proofErr w:type="spellEnd"/>
      <w:r>
        <w:t>.</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691" w:y="1350"/>
        <w:shd w:val="clear" w:color="auto" w:fill="auto"/>
        <w:spacing w:line="210" w:lineRule="exact"/>
      </w:pPr>
      <w:r>
        <w:lastRenderedPageBreak/>
        <w:t>12</w:t>
      </w:r>
    </w:p>
    <w:p w:rsidR="00E80272" w:rsidRDefault="00556736">
      <w:pPr>
        <w:pStyle w:val="Nagweklubstopka0"/>
        <w:framePr w:wrap="none" w:vAnchor="page" w:hAnchor="page" w:x="4721" w:y="1338"/>
        <w:shd w:val="clear" w:color="auto" w:fill="auto"/>
        <w:spacing w:line="210" w:lineRule="exact"/>
      </w:pPr>
      <w:r>
        <w:t>PORADNIK JĘZYKOWY</w:t>
      </w:r>
    </w:p>
    <w:p w:rsidR="00E80272" w:rsidRDefault="00556736">
      <w:pPr>
        <w:pStyle w:val="Nagweklubstopka0"/>
        <w:framePr w:wrap="none" w:vAnchor="page" w:hAnchor="page" w:x="9533" w:y="1332"/>
        <w:shd w:val="clear" w:color="auto" w:fill="auto"/>
        <w:spacing w:line="210" w:lineRule="exact"/>
      </w:pPr>
      <w:r>
        <w:t>1950, z. 6</w:t>
      </w:r>
    </w:p>
    <w:p w:rsidR="00E80272" w:rsidRDefault="00556736">
      <w:pPr>
        <w:pStyle w:val="Teksttreci20"/>
        <w:framePr w:w="8868" w:h="12788" w:hRule="exact" w:wrap="none" w:vAnchor="page" w:hAnchor="page" w:x="1619" w:y="1954"/>
        <w:shd w:val="clear" w:color="auto" w:fill="auto"/>
        <w:spacing w:line="258" w:lineRule="exact"/>
        <w:jc w:val="both"/>
      </w:pPr>
      <w:proofErr w:type="spellStart"/>
      <w:r>
        <w:rPr>
          <w:rStyle w:val="Teksttreci2Kursywa"/>
          <w:b/>
          <w:bCs/>
        </w:rPr>
        <w:t>Erskiny</w:t>
      </w:r>
      <w:proofErr w:type="spellEnd"/>
      <w:r>
        <w:t xml:space="preserve"> myślały o wszystkim (...)" (W. G., 21. IV. 1818), „(...) małe moje </w:t>
      </w:r>
      <w:r>
        <w:rPr>
          <w:rStyle w:val="Teksttreci2Kursywa"/>
          <w:b/>
          <w:bCs/>
        </w:rPr>
        <w:t>kolegi“</w:t>
      </w:r>
      <w:r>
        <w:t xml:space="preserve"> (W. G., 26. VI. [1848]), „(...) </w:t>
      </w:r>
      <w:r>
        <w:rPr>
          <w:rStyle w:val="Teksttreci2Kursywa"/>
          <w:b/>
          <w:bCs/>
        </w:rPr>
        <w:t>ch</w:t>
      </w:r>
      <w:r>
        <w:rPr>
          <w:rStyle w:val="Teksttreci2Kursywa"/>
          <w:b/>
          <w:bCs/>
        </w:rPr>
        <w:t>łopy</w:t>
      </w:r>
      <w:r>
        <w:t xml:space="preserve"> bardzo źle ją przyjęli (...)“ (R., 19. VIII. 1848), „(...) żadne </w:t>
      </w:r>
      <w:r>
        <w:rPr>
          <w:rStyle w:val="Teksttreci2Kursywa"/>
          <w:b/>
          <w:bCs/>
          <w:lang w:val="cs-CZ" w:eastAsia="cs-CZ" w:bidi="cs-CZ"/>
        </w:rPr>
        <w:t>doktory</w:t>
      </w:r>
      <w:r>
        <w:rPr>
          <w:lang w:val="cs-CZ" w:eastAsia="cs-CZ" w:bidi="cs-CZ"/>
        </w:rPr>
        <w:t xml:space="preserve"> </w:t>
      </w:r>
      <w:r>
        <w:t xml:space="preserve">mi, tak jak wy, nie pomogą“ (L. J., 25. VI. 1849). Por. uwagi o rodzaju męskoosobowym w wieku XIX u Doroszewskiego „Język </w:t>
      </w:r>
      <w:r>
        <w:rPr>
          <w:lang w:val="fr-FR" w:eastAsia="fr-FR" w:bidi="fr-FR"/>
        </w:rPr>
        <w:t xml:space="preserve">T. </w:t>
      </w:r>
      <w:r>
        <w:t>T. Jeża" (</w:t>
      </w:r>
      <w:proofErr w:type="spellStart"/>
      <w:r>
        <w:t>W-wa</w:t>
      </w:r>
      <w:proofErr w:type="spellEnd"/>
      <w:r>
        <w:t xml:space="preserve"> 1949), s. 128—135.</w:t>
      </w:r>
    </w:p>
    <w:p w:rsidR="00E80272" w:rsidRDefault="00556736">
      <w:pPr>
        <w:pStyle w:val="Teksttreci20"/>
        <w:framePr w:w="8868" w:h="12788" w:hRule="exact" w:wrap="none" w:vAnchor="page" w:hAnchor="page" w:x="1619" w:y="1954"/>
        <w:shd w:val="clear" w:color="auto" w:fill="auto"/>
        <w:spacing w:line="258" w:lineRule="exact"/>
        <w:ind w:firstLine="720"/>
        <w:jc w:val="both"/>
      </w:pPr>
      <w:r>
        <w:t xml:space="preserve">Przymiotniki </w:t>
      </w:r>
      <w:r>
        <w:t xml:space="preserve">występujące w roli przydawki mają tutaj również końcówki nieosobowe </w:t>
      </w:r>
      <w:r>
        <w:rPr>
          <w:rStyle w:val="Teksttreci2Kursywa"/>
          <w:b/>
          <w:bCs/>
        </w:rPr>
        <w:t>(parterowe</w:t>
      </w:r>
      <w:r>
        <w:t xml:space="preserve"> </w:t>
      </w:r>
      <w:proofErr w:type="spellStart"/>
      <w:r>
        <w:t>szpiegi</w:t>
      </w:r>
      <w:proofErr w:type="spellEnd"/>
      <w:r>
        <w:t xml:space="preserve">, </w:t>
      </w:r>
      <w:r>
        <w:rPr>
          <w:rStyle w:val="Teksttreci2Kursywa"/>
          <w:b/>
          <w:bCs/>
        </w:rPr>
        <w:t>żadne</w:t>
      </w:r>
      <w:r>
        <w:t xml:space="preserve"> </w:t>
      </w:r>
      <w:r>
        <w:rPr>
          <w:lang w:val="cs-CZ" w:eastAsia="cs-CZ" w:bidi="cs-CZ"/>
        </w:rPr>
        <w:t xml:space="preserve">doktory </w:t>
      </w:r>
      <w:r>
        <w:t>itd.), czasownik będący orzeczeniem w czasie przeszłym, dokumentującym rodzaj, ma albo końcówkę rzeczową (</w:t>
      </w:r>
      <w:proofErr w:type="spellStart"/>
      <w:r>
        <w:t>Erskiny</w:t>
      </w:r>
      <w:proofErr w:type="spellEnd"/>
      <w:r>
        <w:t xml:space="preserve"> </w:t>
      </w:r>
      <w:r>
        <w:rPr>
          <w:rStyle w:val="Teksttreci2Kursywa"/>
          <w:b/>
          <w:bCs/>
        </w:rPr>
        <w:t>myślały),</w:t>
      </w:r>
      <w:r>
        <w:t xml:space="preserve"> albo osobową (chłopy </w:t>
      </w:r>
      <w:r>
        <w:rPr>
          <w:rStyle w:val="Teksttreci2Kursywa"/>
          <w:b/>
          <w:bCs/>
        </w:rPr>
        <w:t>przyjęli)</w:t>
      </w:r>
      <w:r>
        <w:rPr>
          <w:rStyle w:val="Teksttreci2Kursywa"/>
          <w:b/>
          <w:bCs/>
        </w:rPr>
        <w:t>.</w:t>
      </w:r>
    </w:p>
    <w:p w:rsidR="00E80272" w:rsidRDefault="00556736">
      <w:pPr>
        <w:pStyle w:val="Teksttreci20"/>
        <w:framePr w:w="8868" w:h="12788" w:hRule="exact" w:wrap="none" w:vAnchor="page" w:hAnchor="page" w:x="1619" w:y="1954"/>
        <w:numPr>
          <w:ilvl w:val="0"/>
          <w:numId w:val="3"/>
        </w:numPr>
        <w:shd w:val="clear" w:color="auto" w:fill="auto"/>
        <w:tabs>
          <w:tab w:val="left" w:pos="1172"/>
        </w:tabs>
        <w:spacing w:line="258" w:lineRule="exact"/>
        <w:ind w:firstLine="720"/>
        <w:jc w:val="both"/>
      </w:pPr>
      <w:r>
        <w:t xml:space="preserve">Mianownik, biernik 1. m. rzeczowników męskich miewa końcówkę -a: „Moje </w:t>
      </w:r>
      <w:proofErr w:type="spellStart"/>
      <w:r>
        <w:t>projekta</w:t>
      </w:r>
      <w:proofErr w:type="spellEnd"/>
      <w:r>
        <w:t xml:space="preserve">, nie wiem, jak się obrócą" (W. G., [8—17. </w:t>
      </w:r>
      <w:r>
        <w:rPr>
          <w:lang w:val="cs-CZ" w:eastAsia="cs-CZ" w:bidi="cs-CZ"/>
        </w:rPr>
        <w:t xml:space="preserve">VII. 1848J), </w:t>
      </w:r>
      <w:r>
        <w:t xml:space="preserve">„Muszę jednak pokończyć niektóre </w:t>
      </w:r>
      <w:proofErr w:type="spellStart"/>
      <w:r>
        <w:rPr>
          <w:rStyle w:val="Teksttreci2Kursywa"/>
          <w:b/>
          <w:bCs/>
        </w:rPr>
        <w:t>manuskrypta</w:t>
      </w:r>
      <w:proofErr w:type="spellEnd"/>
      <w:r>
        <w:t xml:space="preserve"> przed wyjazdem (...)“ (R., [8. VIII. 1845]), „Jutro dostaniesz </w:t>
      </w:r>
      <w:r>
        <w:rPr>
          <w:rStyle w:val="Teksttreci2Kursywa"/>
          <w:b/>
          <w:bCs/>
        </w:rPr>
        <w:t>Nokturnu</w:t>
      </w:r>
      <w:r>
        <w:t xml:space="preserve"> (.</w:t>
      </w:r>
      <w:r>
        <w:t xml:space="preserve">..)" </w:t>
      </w:r>
      <w:r>
        <w:rPr>
          <w:lang w:val="fr-FR" w:eastAsia="fr-FR" w:bidi="fr-FR"/>
        </w:rPr>
        <w:t xml:space="preserve">(J. </w:t>
      </w:r>
      <w:r>
        <w:t xml:space="preserve">F.. |1840—41 i), „(...) </w:t>
      </w:r>
      <w:r>
        <w:rPr>
          <w:rStyle w:val="Teksttreci2Kursywa"/>
          <w:b/>
          <w:bCs/>
        </w:rPr>
        <w:t>frukta</w:t>
      </w:r>
      <w:r>
        <w:t xml:space="preserve"> jem jak najdojrzalsze (...)“ (R., 10. VIII. 1824), „(...) ma grać (...) własne wariacje na polskie </w:t>
      </w:r>
      <w:proofErr w:type="spellStart"/>
      <w:r>
        <w:rPr>
          <w:rStyle w:val="Teksttreci2Kursywa"/>
          <w:b/>
          <w:bCs/>
        </w:rPr>
        <w:t>motywa</w:t>
      </w:r>
      <w:proofErr w:type="spellEnd"/>
      <w:r>
        <w:t xml:space="preserve"> (R., 28. V. 1831), i dalej: </w:t>
      </w:r>
      <w:r>
        <w:rPr>
          <w:rStyle w:val="Teksttreci2Kursywa"/>
          <w:b/>
          <w:bCs/>
        </w:rPr>
        <w:t xml:space="preserve">debata, </w:t>
      </w:r>
      <w:r>
        <w:rPr>
          <w:rStyle w:val="Teksttreci2Kursywa"/>
          <w:b/>
          <w:bCs/>
          <w:lang w:val="cs-CZ" w:eastAsia="cs-CZ" w:bidi="cs-CZ"/>
        </w:rPr>
        <w:t xml:space="preserve">temata, </w:t>
      </w:r>
      <w:proofErr w:type="spellStart"/>
      <w:r w:rsidRPr="00586C4F">
        <w:rPr>
          <w:rStyle w:val="Teksttreci2Kursywa"/>
          <w:b/>
          <w:bCs/>
          <w:lang w:eastAsia="en-US" w:bidi="en-US"/>
        </w:rPr>
        <w:t>inter</w:t>
      </w:r>
      <w:proofErr w:type="spellEnd"/>
      <w:r>
        <w:rPr>
          <w:rStyle w:val="Teksttreci2Kursywa"/>
          <w:b/>
          <w:bCs/>
          <w:lang w:val="cs-CZ" w:eastAsia="cs-CZ" w:bidi="cs-CZ"/>
        </w:rPr>
        <w:t xml:space="preserve">esa, </w:t>
      </w:r>
      <w:r>
        <w:rPr>
          <w:rStyle w:val="Teksttreci2Kursywa"/>
          <w:b/>
          <w:bCs/>
        </w:rPr>
        <w:t xml:space="preserve">koszta, </w:t>
      </w:r>
      <w:proofErr w:type="spellStart"/>
      <w:r>
        <w:rPr>
          <w:rStyle w:val="Teksttreci2Kursywa"/>
          <w:b/>
          <w:bCs/>
        </w:rPr>
        <w:t>komplimenta</w:t>
      </w:r>
      <w:proofErr w:type="spellEnd"/>
      <w:r>
        <w:rPr>
          <w:rStyle w:val="Teksttreci2Kursywa"/>
          <w:b/>
          <w:bCs/>
        </w:rPr>
        <w:t xml:space="preserve">, </w:t>
      </w:r>
      <w:proofErr w:type="spellStart"/>
      <w:r>
        <w:rPr>
          <w:rStyle w:val="Teksttreci2Kursywa"/>
          <w:b/>
          <w:bCs/>
        </w:rPr>
        <w:t>komissa</w:t>
      </w:r>
      <w:proofErr w:type="spellEnd"/>
      <w:r>
        <w:rPr>
          <w:rStyle w:val="Teksttreci2Kursywa"/>
          <w:b/>
          <w:bCs/>
        </w:rPr>
        <w:t xml:space="preserve">, </w:t>
      </w:r>
      <w:r>
        <w:rPr>
          <w:rStyle w:val="Teksttreci2Kursywa"/>
          <w:b/>
          <w:bCs/>
          <w:lang w:val="cs-CZ" w:eastAsia="cs-CZ" w:bidi="cs-CZ"/>
        </w:rPr>
        <w:t xml:space="preserve">temata, </w:t>
      </w:r>
      <w:proofErr w:type="spellStart"/>
      <w:r>
        <w:rPr>
          <w:rStyle w:val="Teksttreci2Kursywa"/>
          <w:b/>
          <w:bCs/>
        </w:rPr>
        <w:t>koncerta</w:t>
      </w:r>
      <w:proofErr w:type="spellEnd"/>
      <w:r>
        <w:rPr>
          <w:rStyle w:val="Teksttreci2Kursywa"/>
          <w:b/>
          <w:bCs/>
        </w:rPr>
        <w:t>.</w:t>
      </w:r>
    </w:p>
    <w:p w:rsidR="00E80272" w:rsidRDefault="00556736">
      <w:pPr>
        <w:pStyle w:val="Teksttreci20"/>
        <w:framePr w:w="8868" w:h="12788" w:hRule="exact" w:wrap="none" w:vAnchor="page" w:hAnchor="page" w:x="1619" w:y="1954"/>
        <w:shd w:val="clear" w:color="auto" w:fill="auto"/>
        <w:spacing w:line="258" w:lineRule="exact"/>
        <w:ind w:firstLine="720"/>
        <w:jc w:val="both"/>
      </w:pPr>
      <w:r>
        <w:t xml:space="preserve">Jak </w:t>
      </w:r>
      <w:r>
        <w:t>widać, są to rzeczowniki obcego pochodzenia.</w:t>
      </w:r>
    </w:p>
    <w:p w:rsidR="00E80272" w:rsidRDefault="00556736">
      <w:pPr>
        <w:pStyle w:val="Teksttreci20"/>
        <w:framePr w:w="8868" w:h="12788" w:hRule="exact" w:wrap="none" w:vAnchor="page" w:hAnchor="page" w:x="1619" w:y="1954"/>
        <w:shd w:val="clear" w:color="auto" w:fill="auto"/>
        <w:spacing w:line="258" w:lineRule="exact"/>
        <w:ind w:firstLine="720"/>
        <w:jc w:val="both"/>
      </w:pPr>
      <w:r>
        <w:t xml:space="preserve">Słownik </w:t>
      </w:r>
      <w:r>
        <w:rPr>
          <w:lang w:val="fr-FR" w:eastAsia="fr-FR" w:bidi="fr-FR"/>
        </w:rPr>
        <w:t xml:space="preserve">K. </w:t>
      </w:r>
      <w:r>
        <w:t xml:space="preserve">K. podaje przy hasłach formy oboczne </w:t>
      </w:r>
      <w:r>
        <w:rPr>
          <w:rStyle w:val="Teksttreci2Kursywa"/>
          <w:b/>
          <w:bCs/>
          <w:lang w:val="fr-FR" w:eastAsia="fr-FR" w:bidi="fr-FR"/>
        </w:rPr>
        <w:t xml:space="preserve">y </w:t>
      </w:r>
      <w:r>
        <w:rPr>
          <w:rStyle w:val="Teksttreci2Kursywa0"/>
          <w:b/>
          <w:bCs/>
        </w:rPr>
        <w:t xml:space="preserve">U </w:t>
      </w:r>
      <w:r>
        <w:rPr>
          <w:rStyle w:val="Teksttreci2Kursywa"/>
          <w:b/>
          <w:bCs/>
        </w:rPr>
        <w:t>a</w:t>
      </w:r>
      <w:r>
        <w:t xml:space="preserve"> w rzeczownikach : </w:t>
      </w:r>
      <w:r>
        <w:rPr>
          <w:lang w:val="cs-CZ" w:eastAsia="cs-CZ" w:bidi="cs-CZ"/>
        </w:rPr>
        <w:t xml:space="preserve">kompliment, </w:t>
      </w:r>
      <w:r>
        <w:t xml:space="preserve">interes, motyw, frukt; tylko -a przy: koszt; tylko </w:t>
      </w:r>
      <w:r>
        <w:rPr>
          <w:rStyle w:val="Teksttreci2Kursywa"/>
          <w:b/>
          <w:bCs/>
        </w:rPr>
        <w:t>-y</w:t>
      </w:r>
      <w:r>
        <w:t xml:space="preserve"> przy: manuskrypt, komis, nokturn, koncert, debaty, projekt, temat. Przykł</w:t>
      </w:r>
      <w:r>
        <w:t xml:space="preserve">ady z współczesnych Chopinowi: Mickiewicz: „(...) trudno wyłożyć </w:t>
      </w:r>
      <w:r>
        <w:rPr>
          <w:rStyle w:val="Teksttreci2Kursywa"/>
          <w:b/>
          <w:bCs/>
        </w:rPr>
        <w:t>koszta</w:t>
      </w:r>
      <w:r>
        <w:t xml:space="preserve"> na utrzymanie"; Linde: „Na wety dają </w:t>
      </w:r>
      <w:r>
        <w:rPr>
          <w:rStyle w:val="Teksttreci2Kursywa"/>
          <w:b/>
          <w:bCs/>
        </w:rPr>
        <w:t>frukta</w:t>
      </w:r>
      <w:r>
        <w:rPr>
          <w:rStyle w:val="Teksttreci2Kursywa"/>
          <w:b/>
          <w:bCs/>
          <w:vertAlign w:val="superscript"/>
        </w:rPr>
        <w:t>{C</w:t>
      </w:r>
      <w:r>
        <w:rPr>
          <w:rStyle w:val="Teksttreci2Kursywa"/>
          <w:b/>
          <w:bCs/>
        </w:rPr>
        <w:t>.</w:t>
      </w:r>
    </w:p>
    <w:p w:rsidR="00E80272" w:rsidRDefault="00556736">
      <w:pPr>
        <w:pStyle w:val="Teksttreci20"/>
        <w:framePr w:w="8868" w:h="12788" w:hRule="exact" w:wrap="none" w:vAnchor="page" w:hAnchor="page" w:x="1619" w:y="1954"/>
        <w:numPr>
          <w:ilvl w:val="0"/>
          <w:numId w:val="3"/>
        </w:numPr>
        <w:shd w:val="clear" w:color="auto" w:fill="auto"/>
        <w:tabs>
          <w:tab w:val="left" w:pos="1172"/>
        </w:tabs>
        <w:spacing w:line="264" w:lineRule="exact"/>
        <w:ind w:firstLine="720"/>
        <w:jc w:val="both"/>
      </w:pPr>
      <w:r>
        <w:t xml:space="preserve">W dopełniaczu 1. p. jest inne niż dzisiaj zróżnicowanie końcówek -a </w:t>
      </w:r>
      <w:r w:rsidRPr="00586C4F">
        <w:rPr>
          <w:rStyle w:val="Teksttreci22"/>
          <w:b/>
          <w:bCs/>
          <w:lang w:val="pl-PL"/>
        </w:rPr>
        <w:t xml:space="preserve">// </w:t>
      </w:r>
      <w:r>
        <w:rPr>
          <w:rStyle w:val="Teksttreci2Kursywa"/>
          <w:b/>
          <w:bCs/>
        </w:rPr>
        <w:t>-u:</w:t>
      </w:r>
      <w:r>
        <w:t xml:space="preserve"> „(...) z powodu </w:t>
      </w:r>
      <w:r>
        <w:rPr>
          <w:rStyle w:val="Teksttreci2Kursywa"/>
          <w:b/>
          <w:bCs/>
          <w:lang w:val="cs-CZ" w:eastAsia="cs-CZ" w:bidi="cs-CZ"/>
        </w:rPr>
        <w:t>menuetu</w:t>
      </w:r>
      <w:r>
        <w:rPr>
          <w:lang w:val="cs-CZ" w:eastAsia="cs-CZ" w:bidi="cs-CZ"/>
        </w:rPr>
        <w:t xml:space="preserve"> </w:t>
      </w:r>
      <w:r>
        <w:t>polskiego (...)", „W jednym artykule (</w:t>
      </w:r>
      <w:r>
        <w:t xml:space="preserve">...) musi być dosyć </w:t>
      </w:r>
      <w:r>
        <w:rPr>
          <w:rStyle w:val="Teksttreci2Kursywa"/>
          <w:b/>
          <w:bCs/>
        </w:rPr>
        <w:t>przycinku</w:t>
      </w:r>
      <w:r>
        <w:t xml:space="preserve"> Elsnerowi (...)" (T. W., 10. IV. 1830), ,,(...) doniosę Ci o nich ważną wiadomość, która się może zdać do jakiego </w:t>
      </w:r>
      <w:proofErr w:type="spellStart"/>
      <w:r>
        <w:rPr>
          <w:rStyle w:val="Teksttreci2Kursywa"/>
          <w:b/>
          <w:bCs/>
        </w:rPr>
        <w:t>szpargała</w:t>
      </w:r>
      <w:proofErr w:type="spellEnd"/>
      <w:r>
        <w:rPr>
          <w:rStyle w:val="Teksttreci2Kursywa"/>
          <w:b/>
          <w:bCs/>
        </w:rPr>
        <w:t xml:space="preserve"> (...)“</w:t>
      </w:r>
      <w:r>
        <w:t xml:space="preserve"> </w:t>
      </w:r>
      <w:r>
        <w:rPr>
          <w:lang w:val="fr-FR" w:eastAsia="fr-FR" w:bidi="fr-FR"/>
        </w:rPr>
        <w:t xml:space="preserve">(J. </w:t>
      </w:r>
      <w:r>
        <w:t>M., 1825) \</w:t>
      </w:r>
    </w:p>
    <w:p w:rsidR="00E80272" w:rsidRDefault="00556736">
      <w:pPr>
        <w:pStyle w:val="Teksttreci20"/>
        <w:framePr w:w="8868" w:h="12788" w:hRule="exact" w:wrap="none" w:vAnchor="page" w:hAnchor="page" w:x="1619" w:y="1954"/>
        <w:shd w:val="clear" w:color="auto" w:fill="auto"/>
        <w:spacing w:line="270" w:lineRule="exact"/>
        <w:ind w:firstLine="720"/>
        <w:jc w:val="both"/>
      </w:pPr>
      <w:r>
        <w:t xml:space="preserve">U </w:t>
      </w:r>
      <w:r>
        <w:rPr>
          <w:lang w:val="fr-FR" w:eastAsia="fr-FR" w:bidi="fr-FR"/>
        </w:rPr>
        <w:t xml:space="preserve">K. </w:t>
      </w:r>
      <w:r>
        <w:t xml:space="preserve">K. przy odpowiednich hasłach </w:t>
      </w:r>
      <w:r>
        <w:rPr>
          <w:lang w:val="cs-CZ" w:eastAsia="cs-CZ" w:bidi="cs-CZ"/>
        </w:rPr>
        <w:t xml:space="preserve">genetivus: </w:t>
      </w:r>
      <w:r>
        <w:rPr>
          <w:rStyle w:val="Teksttreci2Kursywa"/>
          <w:b/>
          <w:bCs/>
          <w:lang w:val="cs-CZ" w:eastAsia="cs-CZ" w:bidi="cs-CZ"/>
        </w:rPr>
        <w:t>menuetu</w:t>
      </w:r>
      <w:r>
        <w:t xml:space="preserve">, </w:t>
      </w:r>
      <w:r>
        <w:rPr>
          <w:rStyle w:val="Teksttreci2Kursywa"/>
          <w:b/>
          <w:bCs/>
        </w:rPr>
        <w:t>przycinku</w:t>
      </w:r>
      <w:r>
        <w:t xml:space="preserve">, ale i </w:t>
      </w:r>
      <w:r>
        <w:rPr>
          <w:rStyle w:val="Teksttreci2Kursywa"/>
          <w:b/>
          <w:bCs/>
        </w:rPr>
        <w:t>szpargał</w:t>
      </w:r>
      <w:r>
        <w:rPr>
          <w:rStyle w:val="Teksttreci2Kursywa"/>
          <w:b/>
          <w:bCs/>
        </w:rPr>
        <w:t>u, filaru</w:t>
      </w:r>
      <w:r>
        <w:t xml:space="preserve"> (Chopin — filara).</w:t>
      </w:r>
    </w:p>
    <w:p w:rsidR="00E80272" w:rsidRDefault="00556736">
      <w:pPr>
        <w:pStyle w:val="Teksttreci20"/>
        <w:framePr w:w="8868" w:h="12788" w:hRule="exact" w:wrap="none" w:vAnchor="page" w:hAnchor="page" w:x="1619" w:y="1954"/>
        <w:numPr>
          <w:ilvl w:val="0"/>
          <w:numId w:val="3"/>
        </w:numPr>
        <w:shd w:val="clear" w:color="auto" w:fill="auto"/>
        <w:tabs>
          <w:tab w:val="left" w:pos="1172"/>
        </w:tabs>
        <w:spacing w:line="260" w:lineRule="exact"/>
        <w:ind w:firstLine="720"/>
        <w:jc w:val="both"/>
      </w:pPr>
      <w:r>
        <w:t>Dopełniacz liczby mnogiej:</w:t>
      </w:r>
    </w:p>
    <w:p w:rsidR="00E80272" w:rsidRDefault="00556736">
      <w:pPr>
        <w:pStyle w:val="Teksttreci20"/>
        <w:framePr w:w="8868" w:h="12788" w:hRule="exact" w:wrap="none" w:vAnchor="page" w:hAnchor="page" w:x="1619" w:y="1954"/>
        <w:numPr>
          <w:ilvl w:val="0"/>
          <w:numId w:val="4"/>
        </w:numPr>
        <w:shd w:val="clear" w:color="auto" w:fill="auto"/>
        <w:tabs>
          <w:tab w:val="left" w:pos="1172"/>
        </w:tabs>
        <w:spacing w:line="260" w:lineRule="exact"/>
        <w:ind w:firstLine="720"/>
        <w:jc w:val="both"/>
      </w:pPr>
      <w:r>
        <w:t>rzeczowniki męskie.</w:t>
      </w:r>
    </w:p>
    <w:p w:rsidR="00E80272" w:rsidRDefault="00556736">
      <w:pPr>
        <w:pStyle w:val="Teksttreci20"/>
        <w:framePr w:w="8868" w:h="12788" w:hRule="exact" w:wrap="none" w:vAnchor="page" w:hAnchor="page" w:x="1619" w:y="1954"/>
        <w:shd w:val="clear" w:color="auto" w:fill="auto"/>
        <w:spacing w:line="264" w:lineRule="exact"/>
        <w:ind w:firstLine="720"/>
        <w:jc w:val="both"/>
      </w:pPr>
      <w:r>
        <w:t xml:space="preserve">Rzeczownik u Chopina rodzaju męskiego: </w:t>
      </w:r>
      <w:r>
        <w:rPr>
          <w:rStyle w:val="Teksttreci2Kursywa"/>
          <w:b/>
          <w:bCs/>
        </w:rPr>
        <w:t>etiud</w:t>
      </w:r>
      <w:r>
        <w:t xml:space="preserve"> ma końcówkę </w:t>
      </w:r>
      <w:r>
        <w:rPr>
          <w:rStyle w:val="Teksttreci2Kursywa"/>
          <w:b/>
          <w:bCs/>
        </w:rPr>
        <w:t xml:space="preserve">-ów, </w:t>
      </w:r>
      <w:r>
        <w:t xml:space="preserve">właściwą wówczas jak i dzisiaj tematom twardym: „(...) </w:t>
      </w:r>
      <w:r>
        <w:rPr>
          <w:lang w:val="cs-CZ" w:eastAsia="cs-CZ" w:bidi="cs-CZ"/>
        </w:rPr>
        <w:t xml:space="preserve">znanv </w:t>
      </w:r>
      <w:r>
        <w:t xml:space="preserve">z </w:t>
      </w:r>
      <w:proofErr w:type="spellStart"/>
      <w:r>
        <w:rPr>
          <w:rStyle w:val="Teksttreci2Kursywa"/>
          <w:b/>
          <w:bCs/>
        </w:rPr>
        <w:t>Etiudów</w:t>
      </w:r>
      <w:proofErr w:type="spellEnd"/>
      <w:r>
        <w:rPr>
          <w:rStyle w:val="Teksttreci2Kursywa"/>
          <w:b/>
          <w:bCs/>
        </w:rPr>
        <w:t xml:space="preserve"> </w:t>
      </w:r>
      <w:r>
        <w:t xml:space="preserve">(...)" </w:t>
      </w:r>
      <w:r>
        <w:rPr>
          <w:lang w:val="fr-FR" w:eastAsia="fr-FR" w:bidi="fr-FR"/>
        </w:rPr>
        <w:t xml:space="preserve">(J. </w:t>
      </w:r>
      <w:r>
        <w:t>M., [26. XII. 1830]).</w:t>
      </w:r>
    </w:p>
    <w:p w:rsidR="00E80272" w:rsidRDefault="00556736">
      <w:pPr>
        <w:pStyle w:val="Teksttreci20"/>
        <w:framePr w:w="8868" w:h="12788" w:hRule="exact" w:wrap="none" w:vAnchor="page" w:hAnchor="page" w:x="1619" w:y="1954"/>
        <w:shd w:val="clear" w:color="auto" w:fill="auto"/>
        <w:spacing w:line="258" w:lineRule="exact"/>
        <w:jc w:val="right"/>
      </w:pPr>
      <w:r>
        <w:t xml:space="preserve">Rzeczowniki </w:t>
      </w:r>
      <w:r>
        <w:t>męskie o tematach funkcjonalnie miękkich mają również końcówkę -</w:t>
      </w:r>
      <w:r>
        <w:rPr>
          <w:rStyle w:val="Teksttreci2Kursywa"/>
          <w:b/>
          <w:bCs/>
        </w:rPr>
        <w:t>ów:</w:t>
      </w:r>
      <w:r>
        <w:t xml:space="preserve"> „(...) na sesje </w:t>
      </w:r>
      <w:r>
        <w:rPr>
          <w:rStyle w:val="Teksttreci2Kursywa"/>
          <w:b/>
          <w:bCs/>
        </w:rPr>
        <w:t>badaczów</w:t>
      </w:r>
      <w:r>
        <w:t xml:space="preserve"> natury (...)" (T. W., 9. IX.</w:t>
      </w:r>
    </w:p>
    <w:p w:rsidR="00E80272" w:rsidRDefault="00556736">
      <w:pPr>
        <w:pStyle w:val="Teksttreci20"/>
        <w:framePr w:w="8868" w:h="12788" w:hRule="exact" w:wrap="none" w:vAnchor="page" w:hAnchor="page" w:x="1619" w:y="1954"/>
        <w:numPr>
          <w:ilvl w:val="0"/>
          <w:numId w:val="5"/>
        </w:numPr>
        <w:shd w:val="clear" w:color="auto" w:fill="auto"/>
        <w:tabs>
          <w:tab w:val="left" w:pos="764"/>
        </w:tabs>
        <w:spacing w:line="258" w:lineRule="exact"/>
        <w:jc w:val="both"/>
      </w:pPr>
      <w:r>
        <w:rPr>
          <w:vertAlign w:val="superscript"/>
        </w:rPr>
        <w:t>5</w:t>
      </w:r>
      <w:r>
        <w:t xml:space="preserve">, „Ogromna moc obcych </w:t>
      </w:r>
      <w:r>
        <w:rPr>
          <w:rStyle w:val="Teksttreci2Kursywa"/>
          <w:b/>
          <w:bCs/>
        </w:rPr>
        <w:t>słuchaczów</w:t>
      </w:r>
      <w:r>
        <w:t xml:space="preserve"> (...)" (R„ 25. VI. 1831), „(...) wszystkie pochwały </w:t>
      </w:r>
      <w:r>
        <w:rPr>
          <w:rStyle w:val="Teksttreci2Kursywa"/>
          <w:b/>
          <w:bCs/>
        </w:rPr>
        <w:t>gazeciarzów</w:t>
      </w:r>
      <w:r>
        <w:t xml:space="preserve"> (...)" (T. W., 27. III. 1830).</w:t>
      </w:r>
    </w:p>
    <w:p w:rsidR="00E80272" w:rsidRDefault="00556736">
      <w:pPr>
        <w:pStyle w:val="Teksttreci20"/>
        <w:framePr w:w="8868" w:h="12788" w:hRule="exact" w:wrap="none" w:vAnchor="page" w:hAnchor="page" w:x="1619" w:y="1954"/>
        <w:shd w:val="clear" w:color="auto" w:fill="auto"/>
        <w:spacing w:line="270" w:lineRule="exact"/>
        <w:ind w:firstLine="720"/>
        <w:jc w:val="both"/>
      </w:pPr>
      <w:r>
        <w:t xml:space="preserve">Obok </w:t>
      </w:r>
      <w:r>
        <w:t xml:space="preserve">tego </w:t>
      </w:r>
      <w:proofErr w:type="spellStart"/>
      <w:r>
        <w:rPr>
          <w:rStyle w:val="Teksttreci2Kursywa"/>
          <w:b/>
          <w:bCs/>
        </w:rPr>
        <w:t>palcy</w:t>
      </w:r>
      <w:proofErr w:type="spellEnd"/>
      <w:r>
        <w:rPr>
          <w:rStyle w:val="Teksttreci2Kursywa"/>
          <w:b/>
          <w:bCs/>
        </w:rPr>
        <w:t>:</w:t>
      </w:r>
      <w:r>
        <w:t xml:space="preserve"> „Wirtuoz ten (...) w układzie </w:t>
      </w:r>
      <w:proofErr w:type="spellStart"/>
      <w:r>
        <w:rPr>
          <w:rStyle w:val="Teksttreci2Kursywa"/>
          <w:b/>
          <w:bCs/>
        </w:rPr>
        <w:t>palcy</w:t>
      </w:r>
      <w:proofErr w:type="spellEnd"/>
      <w:r>
        <w:t xml:space="preserve"> przechodzi panią Łagowską (...)" </w:t>
      </w:r>
      <w:r>
        <w:rPr>
          <w:lang w:val="fr-FR" w:eastAsia="fr-FR" w:bidi="fr-FR"/>
        </w:rPr>
        <w:t xml:space="preserve">(K. </w:t>
      </w:r>
      <w:r>
        <w:t xml:space="preserve">S., 16. </w:t>
      </w:r>
      <w:r>
        <w:rPr>
          <w:lang w:val="fr-FR" w:eastAsia="fr-FR" w:bidi="fr-FR"/>
        </w:rPr>
        <w:t xml:space="preserve">VIII. </w:t>
      </w:r>
      <w:r>
        <w:t>1824).</w:t>
      </w:r>
    </w:p>
    <w:p w:rsidR="00E80272" w:rsidRDefault="00556736">
      <w:pPr>
        <w:pStyle w:val="Teksttreci20"/>
        <w:framePr w:w="8868" w:h="12788" w:hRule="exact" w:wrap="none" w:vAnchor="page" w:hAnchor="page" w:x="1619" w:y="1954"/>
        <w:shd w:val="clear" w:color="auto" w:fill="auto"/>
        <w:spacing w:line="270" w:lineRule="exact"/>
        <w:ind w:firstLine="720"/>
        <w:jc w:val="both"/>
      </w:pPr>
      <w:r>
        <w:t>Jak wiemy, do dzisiaj wahania w końcówkach dopełniacza 1. m. rzeczowników męskich miękkotematowych są znaczne. Istniały, jak widać, i za czasów Chopin</w:t>
      </w:r>
      <w:r>
        <w:t>a.</w:t>
      </w:r>
    </w:p>
    <w:p w:rsidR="00E80272" w:rsidRDefault="00556736">
      <w:pPr>
        <w:pStyle w:val="Teksttreci20"/>
        <w:framePr w:w="8868" w:h="12788" w:hRule="exact" w:wrap="none" w:vAnchor="page" w:hAnchor="page" w:x="1619" w:y="1954"/>
        <w:numPr>
          <w:ilvl w:val="0"/>
          <w:numId w:val="4"/>
        </w:numPr>
        <w:shd w:val="clear" w:color="auto" w:fill="auto"/>
        <w:tabs>
          <w:tab w:val="left" w:pos="1172"/>
        </w:tabs>
        <w:spacing w:line="260" w:lineRule="exact"/>
        <w:ind w:firstLine="720"/>
        <w:jc w:val="both"/>
      </w:pPr>
      <w:r>
        <w:t>rzeczowniki żeńskie.</w:t>
      </w:r>
    </w:p>
    <w:p w:rsidR="00E80272" w:rsidRDefault="00556736">
      <w:pPr>
        <w:pStyle w:val="Teksttreci20"/>
        <w:framePr w:w="8868" w:h="12788" w:hRule="exact" w:wrap="none" w:vAnchor="page" w:hAnchor="page" w:x="1619" w:y="1954"/>
        <w:shd w:val="clear" w:color="auto" w:fill="auto"/>
        <w:spacing w:line="264" w:lineRule="exact"/>
        <w:ind w:firstLine="720"/>
        <w:jc w:val="both"/>
      </w:pPr>
      <w:r>
        <w:t>W dopełniaczu 1. m. mają męską końcówkę -</w:t>
      </w:r>
      <w:r>
        <w:rPr>
          <w:rStyle w:val="Teksttreci2Kursywa"/>
          <w:b/>
          <w:bCs/>
        </w:rPr>
        <w:t>ów:</w:t>
      </w:r>
      <w:r>
        <w:t xml:space="preserve"> „(...) moja wielka przyjaciółka, jako też </w:t>
      </w:r>
      <w:proofErr w:type="spellStart"/>
      <w:r>
        <w:rPr>
          <w:rStyle w:val="Teksttreci2Kursywa"/>
          <w:b/>
          <w:bCs/>
        </w:rPr>
        <w:t>paniów</w:t>
      </w:r>
      <w:proofErr w:type="spellEnd"/>
      <w:r>
        <w:t xml:space="preserve"> Erskine i </w:t>
      </w:r>
      <w:r>
        <w:rPr>
          <w:lang w:val="fr-FR" w:eastAsia="fr-FR" w:bidi="fr-FR"/>
        </w:rPr>
        <w:t xml:space="preserve">Stirling", </w:t>
      </w:r>
      <w:r>
        <w:t>(R., 19. VIII. 1848),</w:t>
      </w:r>
    </w:p>
    <w:p w:rsidR="00E80272" w:rsidRDefault="00556736">
      <w:pPr>
        <w:pStyle w:val="Stopka1"/>
        <w:framePr w:wrap="none" w:vAnchor="page" w:hAnchor="page" w:x="2231" w:y="14994"/>
        <w:shd w:val="clear" w:color="auto" w:fill="auto"/>
        <w:spacing w:line="210" w:lineRule="exact"/>
        <w:ind w:left="660"/>
      </w:pPr>
      <w:r>
        <w:rPr>
          <w:vertAlign w:val="superscript"/>
        </w:rPr>
        <w:t>ł</w:t>
      </w:r>
      <w:r>
        <w:t xml:space="preserve"> Do Jana Matuszyńskiego, Do Teresy Wodzińskiej.</w:t>
      </w:r>
    </w:p>
    <w:p w:rsidR="00E80272" w:rsidRDefault="00E80272">
      <w:pPr>
        <w:rPr>
          <w:sz w:val="2"/>
          <w:szCs w:val="2"/>
        </w:rPr>
        <w:sectPr w:rsidR="00E80272">
          <w:pgSz w:w="11900" w:h="16840"/>
          <w:pgMar w:top="360" w:right="360" w:bottom="360" w:left="360" w:header="0" w:footer="3" w:gutter="0"/>
          <w:cols w:space="720"/>
          <w:noEndnote/>
          <w:docGrid w:linePitch="360"/>
        </w:sectPr>
      </w:pPr>
    </w:p>
    <w:p w:rsidR="00E80272" w:rsidRDefault="00556736">
      <w:pPr>
        <w:pStyle w:val="Nagweklubstopka0"/>
        <w:framePr w:wrap="none" w:vAnchor="page" w:hAnchor="page" w:x="1655" w:y="1464"/>
        <w:shd w:val="clear" w:color="auto" w:fill="auto"/>
        <w:spacing w:line="210" w:lineRule="exact"/>
      </w:pPr>
      <w:r>
        <w:lastRenderedPageBreak/>
        <w:t>1950, z. 6</w:t>
      </w:r>
    </w:p>
    <w:p w:rsidR="00E80272" w:rsidRDefault="00556736">
      <w:pPr>
        <w:pStyle w:val="Nagweklubstopka0"/>
        <w:framePr w:wrap="none" w:vAnchor="page" w:hAnchor="page" w:x="4661" w:y="1470"/>
        <w:shd w:val="clear" w:color="auto" w:fill="auto"/>
        <w:spacing w:line="210" w:lineRule="exact"/>
      </w:pPr>
      <w:r>
        <w:t xml:space="preserve">PORADNIK </w:t>
      </w:r>
      <w:r>
        <w:t>JĘZYKOWY</w:t>
      </w:r>
    </w:p>
    <w:p w:rsidR="00E80272" w:rsidRDefault="00556736">
      <w:pPr>
        <w:pStyle w:val="Nagweklubstopka0"/>
        <w:framePr w:wrap="none" w:vAnchor="page" w:hAnchor="page" w:x="10133" w:y="1470"/>
        <w:shd w:val="clear" w:color="auto" w:fill="auto"/>
        <w:spacing w:line="210" w:lineRule="exact"/>
      </w:pPr>
      <w:r>
        <w:t>13</w:t>
      </w:r>
    </w:p>
    <w:p w:rsidR="00E80272" w:rsidRDefault="00556736">
      <w:pPr>
        <w:pStyle w:val="Teksttreci20"/>
        <w:framePr w:w="9000" w:h="12644" w:hRule="exact" w:wrap="none" w:vAnchor="page" w:hAnchor="page" w:x="1553" w:y="2080"/>
        <w:shd w:val="clear" w:color="auto" w:fill="auto"/>
        <w:tabs>
          <w:tab w:val="left" w:pos="2208"/>
        </w:tabs>
        <w:spacing w:line="258" w:lineRule="exact"/>
        <w:jc w:val="left"/>
      </w:pPr>
      <w:r>
        <w:t xml:space="preserve">„Ale czego tu nie tak wiele, jak mówią, to </w:t>
      </w:r>
      <w:proofErr w:type="spellStart"/>
      <w:r>
        <w:rPr>
          <w:rStyle w:val="Teksttreci2Kursywa"/>
          <w:b/>
          <w:bCs/>
        </w:rPr>
        <w:t>gwineów</w:t>
      </w:r>
      <w:proofErr w:type="spellEnd"/>
      <w:r>
        <w:t xml:space="preserve"> (...)“ (W. G., [8—17. </w:t>
      </w:r>
      <w:r>
        <w:rPr>
          <w:lang w:val="cs-CZ" w:eastAsia="cs-CZ" w:bidi="cs-CZ"/>
        </w:rPr>
        <w:t xml:space="preserve">VIL </w:t>
      </w:r>
      <w:r>
        <w:t>18481),</w:t>
      </w:r>
      <w:r>
        <w:tab/>
        <w:t xml:space="preserve">tylko żeśmy się dawno nie widzieli, bez żadnych </w:t>
      </w:r>
      <w:proofErr w:type="spellStart"/>
      <w:r>
        <w:rPr>
          <w:rStyle w:val="Teksttreci2Kursywa"/>
          <w:b/>
          <w:bCs/>
        </w:rPr>
        <w:t>bataliów</w:t>
      </w:r>
      <w:proofErr w:type="spellEnd"/>
      <w:r>
        <w:t xml:space="preserve"> i scen (...)** (L. J., 10. II. 1848).</w:t>
      </w:r>
    </w:p>
    <w:p w:rsidR="00E80272" w:rsidRDefault="00556736">
      <w:pPr>
        <w:pStyle w:val="Teksttreci20"/>
        <w:framePr w:w="9000" w:h="12644" w:hRule="exact" w:wrap="none" w:vAnchor="page" w:hAnchor="page" w:x="1553" w:y="2080"/>
        <w:numPr>
          <w:ilvl w:val="0"/>
          <w:numId w:val="3"/>
        </w:numPr>
        <w:shd w:val="clear" w:color="auto" w:fill="auto"/>
        <w:tabs>
          <w:tab w:val="left" w:pos="1135"/>
        </w:tabs>
        <w:spacing w:line="258" w:lineRule="exact"/>
        <w:ind w:right="260" w:firstLine="720"/>
        <w:jc w:val="both"/>
      </w:pPr>
      <w:r>
        <w:t xml:space="preserve">W bierniku 1. p. rzeczowniki żeńskie na </w:t>
      </w:r>
      <w:r>
        <w:rPr>
          <w:rStyle w:val="Teksttreci2Kursywa"/>
          <w:b/>
          <w:bCs/>
        </w:rPr>
        <w:t>ja (-</w:t>
      </w:r>
      <w:proofErr w:type="spellStart"/>
      <w:r>
        <w:rPr>
          <w:rStyle w:val="Teksttreci2Kursywa"/>
          <w:b/>
          <w:bCs/>
        </w:rPr>
        <w:t>ia</w:t>
      </w:r>
      <w:proofErr w:type="spellEnd"/>
      <w:r>
        <w:rPr>
          <w:rStyle w:val="Teksttreci2Kursywa"/>
          <w:b/>
          <w:bCs/>
        </w:rPr>
        <w:t>)</w:t>
      </w:r>
      <w:r>
        <w:t xml:space="preserve"> mają końcówkę </w:t>
      </w:r>
      <w:r>
        <w:rPr>
          <w:rStyle w:val="Teksttreci2Kursywa"/>
          <w:b/>
          <w:bCs/>
        </w:rPr>
        <w:t>-ą:</w:t>
      </w:r>
      <w:r>
        <w:t xml:space="preserve"> „Zdanowicz najlepiej </w:t>
      </w:r>
      <w:proofErr w:type="spellStart"/>
      <w:r>
        <w:rPr>
          <w:rStyle w:val="Teksttreci2Kursywa"/>
          <w:b/>
          <w:bCs/>
        </w:rPr>
        <w:t>calumnią</w:t>
      </w:r>
      <w:proofErr w:type="spellEnd"/>
      <w:r>
        <w:t xml:space="preserve"> odśpiewał** (T. W., 9. IX. 1828), „Mam więc </w:t>
      </w:r>
      <w:r>
        <w:rPr>
          <w:rStyle w:val="Teksttreci2Kursywa"/>
          <w:b/>
          <w:bCs/>
        </w:rPr>
        <w:t>racją</w:t>
      </w:r>
      <w:r>
        <w:t xml:space="preserve"> (...)“ (Not., [po 8. IX. 1831!)“, ,,(...) robi </w:t>
      </w:r>
      <w:r>
        <w:rPr>
          <w:rStyle w:val="Teksttreci2Kursywa"/>
          <w:b/>
          <w:bCs/>
        </w:rPr>
        <w:t>propozycją</w:t>
      </w:r>
      <w:r>
        <w:t xml:space="preserve"> (...)** (T. W., 12. XII. 1831), „Jeżeli dzieło wypracowane </w:t>
      </w:r>
      <w:r>
        <w:rPr>
          <w:rStyle w:val="Teksttreci2Kursywa"/>
          <w:b/>
          <w:bCs/>
        </w:rPr>
        <w:t>improwizacją</w:t>
      </w:r>
      <w:r>
        <w:t xml:space="preserve"> przypominać będzie (...)“ (D. </w:t>
      </w:r>
      <w:r>
        <w:rPr>
          <w:lang w:val="fr-FR" w:eastAsia="fr-FR" w:bidi="fr-FR"/>
        </w:rPr>
        <w:t xml:space="preserve">P.). </w:t>
      </w:r>
      <w:r>
        <w:t xml:space="preserve">U </w:t>
      </w:r>
      <w:r>
        <w:rPr>
          <w:lang w:val="fr-FR" w:eastAsia="fr-FR" w:bidi="fr-FR"/>
        </w:rPr>
        <w:t xml:space="preserve">K. </w:t>
      </w:r>
      <w:r>
        <w:t>K.</w:t>
      </w:r>
      <w:r>
        <w:t xml:space="preserve"> przykłady z Lindego. „Szczerze powiedz, kto ma </w:t>
      </w:r>
      <w:proofErr w:type="spellStart"/>
      <w:r>
        <w:rPr>
          <w:rStyle w:val="Teksttreci2Kursywa"/>
          <w:b/>
          <w:bCs/>
        </w:rPr>
        <w:t>racją?</w:t>
      </w:r>
      <w:r>
        <w:rPr>
          <w:rStyle w:val="Teksttreci2Kursywa"/>
          <w:b/>
          <w:bCs/>
          <w:vertAlign w:val="superscript"/>
        </w:rPr>
        <w:t>i</w:t>
      </w:r>
      <w:proofErr w:type="spellEnd"/>
      <w:r>
        <w:rPr>
          <w:rStyle w:val="Teksttreci2Kursywa"/>
          <w:b/>
          <w:bCs/>
          <w:vertAlign w:val="superscript"/>
        </w:rPr>
        <w:t>(</w:t>
      </w:r>
      <w:r>
        <w:t xml:space="preserve"> i inne.</w:t>
      </w:r>
    </w:p>
    <w:p w:rsidR="00E80272" w:rsidRDefault="00556736">
      <w:pPr>
        <w:pStyle w:val="Teksttreci20"/>
        <w:framePr w:w="9000" w:h="12644" w:hRule="exact" w:wrap="none" w:vAnchor="page" w:hAnchor="page" w:x="1553" w:y="2080"/>
        <w:numPr>
          <w:ilvl w:val="0"/>
          <w:numId w:val="3"/>
        </w:numPr>
        <w:shd w:val="clear" w:color="auto" w:fill="auto"/>
        <w:tabs>
          <w:tab w:val="left" w:pos="1135"/>
        </w:tabs>
        <w:spacing w:line="258" w:lineRule="exact"/>
        <w:ind w:right="260" w:firstLine="720"/>
        <w:jc w:val="both"/>
      </w:pPr>
      <w:r>
        <w:t xml:space="preserve">Rzeczownik </w:t>
      </w:r>
      <w:proofErr w:type="spellStart"/>
      <w:r>
        <w:rPr>
          <w:rStyle w:val="Teksttreci2Kursywa"/>
          <w:b/>
          <w:bCs/>
        </w:rPr>
        <w:t>króloi</w:t>
      </w:r>
      <w:proofErr w:type="spellEnd"/>
      <w:r>
        <w:rPr>
          <w:rStyle w:val="Teksttreci2Kursywa"/>
          <w:b/>
          <w:bCs/>
          <w:lang w:val="fr-FR" w:eastAsia="fr-FR" w:bidi="fr-FR"/>
        </w:rPr>
        <w:t>va</w:t>
      </w:r>
      <w:r>
        <w:rPr>
          <w:lang w:val="fr-FR" w:eastAsia="fr-FR" w:bidi="fr-FR"/>
        </w:rPr>
        <w:t xml:space="preserve"> </w:t>
      </w:r>
      <w:r>
        <w:t xml:space="preserve">odmienia Chopin według deklinacji rzeczownikowej: „(...) mam listy do </w:t>
      </w:r>
      <w:proofErr w:type="spellStart"/>
      <w:r>
        <w:rPr>
          <w:rStyle w:val="Teksttreci2Kursywa"/>
          <w:b/>
          <w:bCs/>
        </w:rPr>
        <w:t>wicekrólowy</w:t>
      </w:r>
      <w:proofErr w:type="spellEnd"/>
      <w:r>
        <w:t xml:space="preserve"> Mediolanu** (J.M., [26.XII.18301), „Królestwo przyjmować tam będą </w:t>
      </w:r>
      <w:r>
        <w:rPr>
          <w:rStyle w:val="Teksttreci2Kursywa"/>
          <w:b/>
          <w:bCs/>
        </w:rPr>
        <w:t>królowe angielską</w:t>
      </w:r>
      <w:r>
        <w:t xml:space="preserve"> (...)</w:t>
      </w:r>
      <w:r>
        <w:t xml:space="preserve">** </w:t>
      </w:r>
      <w:r>
        <w:rPr>
          <w:lang w:val="fr-FR" w:eastAsia="fr-FR" w:bidi="fr-FR"/>
        </w:rPr>
        <w:t xml:space="preserve">(R., </w:t>
      </w:r>
      <w:r>
        <w:t xml:space="preserve">[VIII. 18451); tak samo </w:t>
      </w:r>
      <w:r>
        <w:rPr>
          <w:rStyle w:val="Teksttreci2Kursywa"/>
          <w:b/>
          <w:bCs/>
        </w:rPr>
        <w:t>księżna:</w:t>
      </w:r>
      <w:r>
        <w:t xml:space="preserve"> „Dobry list przysłałeś mi od </w:t>
      </w:r>
      <w:r>
        <w:rPr>
          <w:rStyle w:val="Teksttreci2Kursywa"/>
          <w:b/>
          <w:bCs/>
        </w:rPr>
        <w:t>księżny</w:t>
      </w:r>
      <w:r>
        <w:t xml:space="preserve"> Marceliny** (W. G., 4. IX. [1848]), „Prezentowała mnie </w:t>
      </w:r>
      <w:r>
        <w:rPr>
          <w:rStyle w:val="Teksttreci2Kursywa"/>
          <w:b/>
          <w:bCs/>
        </w:rPr>
        <w:t>księżnie</w:t>
      </w:r>
      <w:r>
        <w:t xml:space="preserve"> (...)** (R., 19. </w:t>
      </w:r>
      <w:r>
        <w:rPr>
          <w:lang w:val="fr-FR" w:eastAsia="fr-FR" w:bidi="fr-FR"/>
        </w:rPr>
        <w:t xml:space="preserve">VIII </w:t>
      </w:r>
      <w:r>
        <w:t>1849).</w:t>
      </w:r>
    </w:p>
    <w:p w:rsidR="00E80272" w:rsidRDefault="00556736">
      <w:pPr>
        <w:pStyle w:val="Teksttreci20"/>
        <w:framePr w:w="9000" w:h="12644" w:hRule="exact" w:wrap="none" w:vAnchor="page" w:hAnchor="page" w:x="1553" w:y="2080"/>
        <w:shd w:val="clear" w:color="auto" w:fill="auto"/>
        <w:spacing w:line="258" w:lineRule="exact"/>
        <w:ind w:right="260" w:firstLine="720"/>
        <w:jc w:val="both"/>
      </w:pPr>
      <w:r>
        <w:rPr>
          <w:lang w:val="fr-FR" w:eastAsia="fr-FR" w:bidi="fr-FR"/>
        </w:rPr>
        <w:t xml:space="preserve">K. </w:t>
      </w:r>
      <w:r>
        <w:t xml:space="preserve">K. podaje przy haśle </w:t>
      </w:r>
      <w:r>
        <w:rPr>
          <w:rStyle w:val="Teksttreci2Kursywa"/>
          <w:b/>
          <w:bCs/>
        </w:rPr>
        <w:t>królowa</w:t>
      </w:r>
      <w:r>
        <w:t xml:space="preserve"> końcówkę celownika </w:t>
      </w:r>
      <w:r>
        <w:rPr>
          <w:rStyle w:val="Teksttreci2Kursywa"/>
          <w:b/>
          <w:bCs/>
          <w:lang w:val="fr-FR" w:eastAsia="fr-FR" w:bidi="fr-FR"/>
        </w:rPr>
        <w:t>-y</w:t>
      </w:r>
      <w:r>
        <w:rPr>
          <w:lang w:val="fr-FR" w:eastAsia="fr-FR" w:bidi="fr-FR"/>
        </w:rPr>
        <w:t xml:space="preserve"> </w:t>
      </w:r>
      <w:r>
        <w:t>z X oznacza</w:t>
      </w:r>
      <w:r>
        <w:t xml:space="preserve">jącym formę mało używaną, przy </w:t>
      </w:r>
      <w:r>
        <w:rPr>
          <w:rStyle w:val="Teksttreci2Kursywa"/>
          <w:b/>
          <w:bCs/>
        </w:rPr>
        <w:t>księżna</w:t>
      </w:r>
      <w:r>
        <w:t xml:space="preserve"> równoważne -</w:t>
      </w:r>
      <w:r>
        <w:rPr>
          <w:rStyle w:val="Teksttreci2Kursywa"/>
          <w:b/>
          <w:bCs/>
          <w:lang w:val="fr-FR" w:eastAsia="fr-FR" w:bidi="fr-FR"/>
        </w:rPr>
        <w:t>y</w:t>
      </w:r>
      <w:r>
        <w:rPr>
          <w:lang w:val="fr-FR" w:eastAsia="fr-FR" w:bidi="fr-FR"/>
        </w:rPr>
        <w:t xml:space="preserve"> </w:t>
      </w:r>
      <w:r>
        <w:t xml:space="preserve">a. </w:t>
      </w:r>
      <w:r>
        <w:rPr>
          <w:rStyle w:val="Teksttreci2Kursywa"/>
          <w:b/>
          <w:bCs/>
        </w:rPr>
        <w:t>-ej,</w:t>
      </w:r>
      <w:r>
        <w:t xml:space="preserve"> w 1. m. </w:t>
      </w:r>
      <w:r>
        <w:rPr>
          <w:rStyle w:val="Teksttreci2Kursywa"/>
          <w:b/>
          <w:bCs/>
        </w:rPr>
        <w:t>królowe</w:t>
      </w:r>
      <w:r>
        <w:t xml:space="preserve"> i </w:t>
      </w:r>
      <w:r>
        <w:rPr>
          <w:rStyle w:val="Teksttreci2Kursywa"/>
          <w:b/>
          <w:bCs/>
        </w:rPr>
        <w:t>księżny</w:t>
      </w:r>
      <w:r>
        <w:t xml:space="preserve"> a. -e. Podaje przykłady ze Słowackiego: „dla (...) litewskiej </w:t>
      </w:r>
      <w:r>
        <w:rPr>
          <w:rStyle w:val="Teksttreci2Kursywa"/>
          <w:b/>
          <w:bCs/>
        </w:rPr>
        <w:t>królowy“,</w:t>
      </w:r>
      <w:r>
        <w:t xml:space="preserve"> „Tam świętych zobaczysz </w:t>
      </w:r>
      <w:proofErr w:type="spellStart"/>
      <w:r>
        <w:rPr>
          <w:rStyle w:val="Teksttreci2Kursywa"/>
          <w:b/>
          <w:bCs/>
        </w:rPr>
        <w:t>królowę</w:t>
      </w:r>
      <w:proofErr w:type="spellEnd"/>
      <w:r>
        <w:t xml:space="preserve"> „Hetman kocha fali </w:t>
      </w:r>
      <w:proofErr w:type="spellStart"/>
      <w:r>
        <w:t>kró</w:t>
      </w:r>
      <w:proofErr w:type="spellEnd"/>
      <w:r>
        <w:t xml:space="preserve">- </w:t>
      </w:r>
      <w:proofErr w:type="spellStart"/>
      <w:r>
        <w:rPr>
          <w:rStyle w:val="Teksttreci2Kursywa"/>
          <w:b/>
          <w:bCs/>
        </w:rPr>
        <w:t>lowę</w:t>
      </w:r>
      <w:proofErr w:type="spellEnd"/>
      <w:r>
        <w:rPr>
          <w:rStyle w:val="Teksttreci2Kursywa"/>
          <w:b/>
          <w:bCs/>
        </w:rPr>
        <w:t>“.</w:t>
      </w:r>
      <w:r>
        <w:t xml:space="preserve"> Odpowiednich przykładów na </w:t>
      </w:r>
      <w:r>
        <w:rPr>
          <w:rStyle w:val="Teksttreci2Kursywa"/>
          <w:b/>
          <w:bCs/>
        </w:rPr>
        <w:t>księżym</w:t>
      </w:r>
      <w:r>
        <w:t xml:space="preserve"> brak.</w:t>
      </w:r>
    </w:p>
    <w:p w:rsidR="00E80272" w:rsidRDefault="00556736">
      <w:pPr>
        <w:pStyle w:val="Teksttreci20"/>
        <w:framePr w:w="9000" w:h="12644" w:hRule="exact" w:wrap="none" w:vAnchor="page" w:hAnchor="page" w:x="1553" w:y="2080"/>
        <w:shd w:val="clear" w:color="auto" w:fill="auto"/>
        <w:spacing w:line="258" w:lineRule="exact"/>
        <w:ind w:firstLine="720"/>
        <w:jc w:val="both"/>
      </w:pPr>
      <w:r>
        <w:t xml:space="preserve">Linde przy obu rzeczownikach podaje końcówkę celownika </w:t>
      </w:r>
      <w:r>
        <w:rPr>
          <w:rStyle w:val="Teksttreci2Kursywa"/>
          <w:b/>
          <w:bCs/>
        </w:rPr>
        <w:t>-y.</w:t>
      </w:r>
    </w:p>
    <w:p w:rsidR="00E80272" w:rsidRDefault="00556736">
      <w:pPr>
        <w:pStyle w:val="Teksttreci20"/>
        <w:framePr w:w="9000" w:h="12644" w:hRule="exact" w:wrap="none" w:vAnchor="page" w:hAnchor="page" w:x="1553" w:y="2080"/>
        <w:numPr>
          <w:ilvl w:val="0"/>
          <w:numId w:val="3"/>
        </w:numPr>
        <w:shd w:val="clear" w:color="auto" w:fill="auto"/>
        <w:tabs>
          <w:tab w:val="left" w:pos="1135"/>
        </w:tabs>
        <w:spacing w:line="258" w:lineRule="exact"/>
        <w:ind w:right="260" w:firstLine="720"/>
        <w:jc w:val="both"/>
      </w:pPr>
      <w:r>
        <w:t xml:space="preserve">Narzędnik 1. m. rzeczowników męskich ma kilkakrotnie archaiczną końcówkę </w:t>
      </w:r>
      <w:r>
        <w:rPr>
          <w:rStyle w:val="Teksttreci2Kursywa"/>
          <w:b/>
          <w:bCs/>
        </w:rPr>
        <w:t>-y:</w:t>
      </w:r>
      <w:r>
        <w:t xml:space="preserve"> ,,(...) zacznij tylko ruszać, a dobrze, Twymi zardzewiałymi </w:t>
      </w:r>
      <w:r>
        <w:rPr>
          <w:rStyle w:val="Teksttreci2Kursywa"/>
          <w:b/>
          <w:bCs/>
        </w:rPr>
        <w:t>paluchy</w:t>
      </w:r>
      <w:r>
        <w:t xml:space="preserve"> (...)** </w:t>
      </w:r>
      <w:r>
        <w:rPr>
          <w:lang w:val="fr-FR" w:eastAsia="fr-FR" w:bidi="fr-FR"/>
        </w:rPr>
        <w:t xml:space="preserve">(J. </w:t>
      </w:r>
      <w:r>
        <w:rPr>
          <w:lang w:val="ru-RU" w:eastAsia="ru-RU" w:bidi="ru-RU"/>
        </w:rPr>
        <w:t>В</w:t>
      </w:r>
      <w:r w:rsidRPr="00586C4F">
        <w:rPr>
          <w:lang w:eastAsia="ru-RU" w:bidi="ru-RU"/>
        </w:rPr>
        <w:t xml:space="preserve">., </w:t>
      </w:r>
      <w:r>
        <w:t xml:space="preserve">[VI. 18261), do Dziewanowskiego (1832): przed kilku </w:t>
      </w:r>
      <w:r>
        <w:rPr>
          <w:rStyle w:val="Teksttreci2Kursywa"/>
          <w:b/>
          <w:bCs/>
        </w:rPr>
        <w:t>laty</w:t>
      </w:r>
      <w:r>
        <w:t xml:space="preserve"> i przed kilkoma </w:t>
      </w:r>
      <w:r>
        <w:rPr>
          <w:rStyle w:val="Teksttreci2Kursywa"/>
          <w:b/>
          <w:bCs/>
        </w:rPr>
        <w:t>laty.</w:t>
      </w:r>
    </w:p>
    <w:p w:rsidR="00E80272" w:rsidRDefault="00556736">
      <w:pPr>
        <w:pStyle w:val="Teksttreci20"/>
        <w:framePr w:w="9000" w:h="12644" w:hRule="exact" w:wrap="none" w:vAnchor="page" w:hAnchor="page" w:x="1553" w:y="2080"/>
        <w:numPr>
          <w:ilvl w:val="0"/>
          <w:numId w:val="3"/>
        </w:numPr>
        <w:shd w:val="clear" w:color="auto" w:fill="auto"/>
        <w:tabs>
          <w:tab w:val="left" w:pos="1135"/>
        </w:tabs>
        <w:spacing w:line="258" w:lineRule="exact"/>
        <w:ind w:right="260" w:firstLine="720"/>
        <w:jc w:val="both"/>
      </w:pPr>
      <w:r>
        <w:t xml:space="preserve">Bardzo często, nieomal stale: </w:t>
      </w:r>
      <w:r>
        <w:rPr>
          <w:rStyle w:val="Teksttreci2Kursywa"/>
          <w:b/>
          <w:bCs/>
        </w:rPr>
        <w:t xml:space="preserve">tą </w:t>
      </w:r>
      <w:proofErr w:type="spellStart"/>
      <w:r>
        <w:rPr>
          <w:rStyle w:val="Teksttreci2Kursywa"/>
          <w:b/>
          <w:bCs/>
        </w:rPr>
        <w:t>razą</w:t>
      </w:r>
      <w:proofErr w:type="spellEnd"/>
      <w:r>
        <w:t xml:space="preserve"> (np. </w:t>
      </w:r>
      <w:r>
        <w:rPr>
          <w:lang w:val="fr-FR" w:eastAsia="fr-FR" w:bidi="fr-FR"/>
        </w:rPr>
        <w:t xml:space="preserve">J. </w:t>
      </w:r>
      <w:r>
        <w:rPr>
          <w:lang w:val="ru-RU" w:eastAsia="ru-RU" w:bidi="ru-RU"/>
        </w:rPr>
        <w:t>В</w:t>
      </w:r>
      <w:r w:rsidRPr="00586C4F">
        <w:rPr>
          <w:lang w:eastAsia="ru-RU" w:bidi="ru-RU"/>
        </w:rPr>
        <w:t xml:space="preserve">., </w:t>
      </w:r>
      <w:r>
        <w:t xml:space="preserve">[XI. 18251, T. W., 12. X. 1830 itd.) i </w:t>
      </w:r>
      <w:r>
        <w:rPr>
          <w:rStyle w:val="Teksttreci2Kursywa"/>
          <w:b/>
          <w:bCs/>
        </w:rPr>
        <w:t xml:space="preserve">pierwszą </w:t>
      </w:r>
      <w:proofErr w:type="spellStart"/>
      <w:r>
        <w:rPr>
          <w:rStyle w:val="Teksttreci2Kursywa"/>
          <w:b/>
          <w:bCs/>
        </w:rPr>
        <w:t>razą</w:t>
      </w:r>
      <w:proofErr w:type="spellEnd"/>
      <w:r>
        <w:t xml:space="preserve"> (np. R., 19. VIII. 1829). </w:t>
      </w:r>
      <w:r>
        <w:rPr>
          <w:lang w:val="fr-FR" w:eastAsia="fr-FR" w:bidi="fr-FR"/>
        </w:rPr>
        <w:t xml:space="preserve">K. </w:t>
      </w:r>
      <w:r>
        <w:t xml:space="preserve">K. „tą </w:t>
      </w:r>
      <w:proofErr w:type="spellStart"/>
      <w:r>
        <w:t>razą</w:t>
      </w:r>
      <w:proofErr w:type="spellEnd"/>
      <w:r>
        <w:t xml:space="preserve"> = teraz** i przykłady staropolski</w:t>
      </w:r>
      <w:r>
        <w:t>e.</w:t>
      </w:r>
    </w:p>
    <w:p w:rsidR="00E80272" w:rsidRDefault="00556736">
      <w:pPr>
        <w:pStyle w:val="Teksttreci20"/>
        <w:framePr w:w="9000" w:h="12644" w:hRule="exact" w:wrap="none" w:vAnchor="page" w:hAnchor="page" w:x="1553" w:y="2080"/>
        <w:numPr>
          <w:ilvl w:val="0"/>
          <w:numId w:val="3"/>
        </w:numPr>
        <w:shd w:val="clear" w:color="auto" w:fill="auto"/>
        <w:tabs>
          <w:tab w:val="left" w:pos="1135"/>
        </w:tabs>
        <w:spacing w:after="58" w:line="258" w:lineRule="exact"/>
        <w:ind w:right="260" w:firstLine="720"/>
        <w:jc w:val="both"/>
      </w:pPr>
      <w:r>
        <w:t xml:space="preserve">Sporadyczne odstępstwo od normy w celowniku 1. p.: „(...) a ku </w:t>
      </w:r>
      <w:r>
        <w:rPr>
          <w:rStyle w:val="Teksttreci2Kursywa"/>
          <w:b/>
          <w:bCs/>
        </w:rPr>
        <w:t>końca</w:t>
      </w:r>
      <w:r>
        <w:t xml:space="preserve"> tygodnia (...)** </w:t>
      </w:r>
      <w:r>
        <w:rPr>
          <w:lang w:val="fr-FR" w:eastAsia="fr-FR" w:bidi="fr-FR"/>
        </w:rPr>
        <w:t xml:space="preserve">(J. </w:t>
      </w:r>
      <w:r>
        <w:t xml:space="preserve">F., [1840—411) jest chyba </w:t>
      </w:r>
      <w:r>
        <w:rPr>
          <w:lang w:val="fr-FR" w:eastAsia="fr-FR" w:bidi="fr-FR"/>
        </w:rPr>
        <w:t xml:space="preserve">lapsus </w:t>
      </w:r>
      <w:r>
        <w:t>calami.</w:t>
      </w:r>
    </w:p>
    <w:p w:rsidR="00E80272" w:rsidRDefault="00556736">
      <w:pPr>
        <w:pStyle w:val="Teksttreci20"/>
        <w:framePr w:w="9000" w:h="12644" w:hRule="exact" w:wrap="none" w:vAnchor="page" w:hAnchor="page" w:x="1553" w:y="2080"/>
        <w:shd w:val="clear" w:color="auto" w:fill="auto"/>
        <w:spacing w:line="260" w:lineRule="exact"/>
        <w:ind w:firstLine="720"/>
        <w:jc w:val="both"/>
      </w:pPr>
      <w:r>
        <w:rPr>
          <w:rStyle w:val="Teksttreci2Odstpy4pt"/>
          <w:b/>
          <w:bCs/>
        </w:rPr>
        <w:t>Przymiotniki</w:t>
      </w:r>
    </w:p>
    <w:p w:rsidR="00E80272" w:rsidRDefault="00556736">
      <w:pPr>
        <w:pStyle w:val="Teksttreci20"/>
        <w:framePr w:w="9000" w:h="12644" w:hRule="exact" w:wrap="none" w:vAnchor="page" w:hAnchor="page" w:x="1553" w:y="2080"/>
        <w:shd w:val="clear" w:color="auto" w:fill="auto"/>
        <w:spacing w:line="258" w:lineRule="exact"/>
        <w:ind w:right="260" w:firstLine="720"/>
        <w:jc w:val="both"/>
      </w:pPr>
      <w:r>
        <w:t xml:space="preserve">W orzeczniku używana bywa forma rzeczownikowa obok przymiotnikowej: „Nie uwierzysz, ile byłem </w:t>
      </w:r>
      <w:r>
        <w:rPr>
          <w:rStyle w:val="Teksttreci2Kursywa"/>
          <w:b/>
          <w:bCs/>
        </w:rPr>
        <w:t>ciekaw</w:t>
      </w:r>
      <w:r>
        <w:t xml:space="preserve"> Herza, L</w:t>
      </w:r>
      <w:r>
        <w:t xml:space="preserve">iszta (...) (T. W., 12. XII. 1831), ,,(...) </w:t>
      </w:r>
      <w:r>
        <w:rPr>
          <w:rStyle w:val="Teksttreci2Kursywa"/>
          <w:b/>
          <w:bCs/>
        </w:rPr>
        <w:t>ciekawy</w:t>
      </w:r>
      <w:r>
        <w:t xml:space="preserve"> jestem, jak się powiedzie** (R., 9. XI. 1830), (o czym jeszcze niżej).</w:t>
      </w:r>
    </w:p>
    <w:p w:rsidR="00E80272" w:rsidRDefault="00556736">
      <w:pPr>
        <w:pStyle w:val="Teksttreci20"/>
        <w:framePr w:w="9000" w:h="12644" w:hRule="exact" w:wrap="none" w:vAnchor="page" w:hAnchor="page" w:x="1553" w:y="2080"/>
        <w:shd w:val="clear" w:color="auto" w:fill="auto"/>
        <w:spacing w:line="276" w:lineRule="exact"/>
        <w:ind w:right="260" w:firstLine="720"/>
        <w:jc w:val="both"/>
      </w:pPr>
      <w:r>
        <w:rPr>
          <w:rStyle w:val="Teksttreci2BookmanOldStyle10ptBezpogrubienia"/>
        </w:rPr>
        <w:t xml:space="preserve">''N jednym wypadku me spotykana </w:t>
      </w:r>
      <w:proofErr w:type="spellStart"/>
      <w:r>
        <w:rPr>
          <w:rStyle w:val="Teksttreci2BookmanOldStyle10ptBezpogrubienia"/>
        </w:rPr>
        <w:t>dz\s\a</w:t>
      </w:r>
      <w:proofErr w:type="spellEnd"/>
      <w:r>
        <w:rPr>
          <w:rStyle w:val="Teksttreci2BookmanOldStyle10ptBezpogrubienia"/>
        </w:rPr>
        <w:t xml:space="preserve">} forma dopełniacza </w:t>
      </w:r>
      <w:r>
        <w:rPr>
          <w:rStyle w:val="Teksttreci2PalatinoLinotype9ptBezpogrubieniaKursywaOdstpy0pt"/>
        </w:rPr>
        <w:t>\.</w:t>
      </w:r>
      <w:r>
        <w:rPr>
          <w:rStyle w:val="Teksttreci2BookmanOldStyle10ptBezpogrubienia"/>
        </w:rPr>
        <w:t xml:space="preserve"> p. </w:t>
      </w:r>
      <w:r>
        <w:t xml:space="preserve">przymiotnika </w:t>
      </w:r>
      <w:proofErr w:type="spellStart"/>
      <w:r>
        <w:rPr>
          <w:rStyle w:val="Teksttreci2Kursywa"/>
          <w:b/>
          <w:bCs/>
        </w:rPr>
        <w:t>syt</w:t>
      </w:r>
      <w:proofErr w:type="spellEnd"/>
      <w:r>
        <w:rPr>
          <w:rStyle w:val="Teksttreci2Kursywa"/>
          <w:b/>
          <w:bCs/>
        </w:rPr>
        <w:t>:</w:t>
      </w:r>
      <w:r>
        <w:t xml:space="preserve"> „(...) ja już byłem do </w:t>
      </w:r>
      <w:proofErr w:type="spellStart"/>
      <w:r>
        <w:rPr>
          <w:rStyle w:val="Teksttreci2Kursywa"/>
          <w:b/>
          <w:bCs/>
        </w:rPr>
        <w:t>sytnu</w:t>
      </w:r>
      <w:proofErr w:type="spellEnd"/>
      <w:r>
        <w:t xml:space="preserve"> (Not., [po 8. IX. 18ól\). Tak samo zresztą u </w:t>
      </w:r>
      <w:proofErr w:type="spellStart"/>
      <w:r>
        <w:t>Troca</w:t>
      </w:r>
      <w:proofErr w:type="spellEnd"/>
      <w:r>
        <w:t xml:space="preserve">, co podaje słownik </w:t>
      </w:r>
      <w:r>
        <w:rPr>
          <w:lang w:val="fr-FR" w:eastAsia="fr-FR" w:bidi="fr-FR"/>
        </w:rPr>
        <w:t xml:space="preserve">K. </w:t>
      </w:r>
      <w:r>
        <w:t xml:space="preserve">K. (hasło </w:t>
      </w:r>
      <w:proofErr w:type="spellStart"/>
      <w:r>
        <w:rPr>
          <w:rStyle w:val="Teksttreci2Kursywa"/>
          <w:b/>
          <w:bCs/>
        </w:rPr>
        <w:t>syt</w:t>
      </w:r>
      <w:proofErr w:type="spellEnd"/>
      <w:r>
        <w:rPr>
          <w:rStyle w:val="Teksttreci2Kursywa"/>
          <w:b/>
          <w:bCs/>
        </w:rPr>
        <w:t>):</w:t>
      </w:r>
      <w:r>
        <w:t xml:space="preserve"> „jadłem i piłem do </w:t>
      </w:r>
      <w:proofErr w:type="spellStart"/>
      <w:r>
        <w:t>sytu</w:t>
      </w:r>
      <w:proofErr w:type="spellEnd"/>
      <w:r>
        <w:t>“.</w:t>
      </w:r>
    </w:p>
    <w:p w:rsidR="00E80272" w:rsidRDefault="00556736">
      <w:pPr>
        <w:pStyle w:val="Teksttreci90"/>
        <w:framePr w:w="9000" w:h="12644" w:hRule="exact" w:wrap="none" w:vAnchor="page" w:hAnchor="page" w:x="1553" w:y="2080"/>
        <w:shd w:val="clear" w:color="auto" w:fill="auto"/>
        <w:spacing w:after="0" w:line="240" w:lineRule="exact"/>
      </w:pPr>
      <w:r>
        <w:t>Zaimki</w:t>
      </w:r>
    </w:p>
    <w:p w:rsidR="00E80272" w:rsidRDefault="00556736">
      <w:pPr>
        <w:pStyle w:val="Teksttreci20"/>
        <w:framePr w:w="9000" w:h="12644" w:hRule="exact" w:wrap="none" w:vAnchor="page" w:hAnchor="page" w:x="1553" w:y="2080"/>
        <w:numPr>
          <w:ilvl w:val="0"/>
          <w:numId w:val="6"/>
        </w:numPr>
        <w:shd w:val="clear" w:color="auto" w:fill="auto"/>
        <w:tabs>
          <w:tab w:val="left" w:pos="1135"/>
        </w:tabs>
        <w:spacing w:line="260" w:lineRule="exact"/>
        <w:ind w:firstLine="720"/>
        <w:jc w:val="both"/>
      </w:pPr>
      <w:r>
        <w:t>Osobowe: ja, ty.</w:t>
      </w:r>
    </w:p>
    <w:p w:rsidR="00E80272" w:rsidRDefault="00556736">
      <w:pPr>
        <w:pStyle w:val="Teksttreci20"/>
        <w:framePr w:w="9000" w:h="12644" w:hRule="exact" w:wrap="none" w:vAnchor="page" w:hAnchor="page" w:x="1553" w:y="2080"/>
        <w:shd w:val="clear" w:color="auto" w:fill="auto"/>
        <w:spacing w:line="258" w:lineRule="exact"/>
        <w:ind w:right="260" w:firstLine="720"/>
        <w:jc w:val="both"/>
      </w:pPr>
      <w:r>
        <w:t xml:space="preserve">a. W bierniku używa Chopin formy pełnej: ,,(...) burzy nie było, tylko </w:t>
      </w:r>
      <w:r>
        <w:rPr>
          <w:rStyle w:val="Teksttreci2Kursywa"/>
          <w:b/>
          <w:bCs/>
        </w:rPr>
        <w:t>mnie</w:t>
      </w:r>
      <w:r>
        <w:t xml:space="preserve"> smutek ogarnął** (Not., [1. V. 1831J), „</w:t>
      </w:r>
      <w:r>
        <w:t xml:space="preserve">Opowiem Ci, ile </w:t>
      </w:r>
      <w:r>
        <w:rPr>
          <w:rStyle w:val="Teksttreci2Kursywa"/>
          <w:b/>
          <w:bCs/>
        </w:rPr>
        <w:t xml:space="preserve">mnie </w:t>
      </w:r>
      <w:r>
        <w:t xml:space="preserve">to bawi** (W. G., 27. III. [18391), „Ale czy </w:t>
      </w:r>
      <w:r>
        <w:rPr>
          <w:rStyle w:val="Teksttreci2Kursywa"/>
          <w:b/>
          <w:bCs/>
        </w:rPr>
        <w:t>mnie</w:t>
      </w:r>
      <w:r>
        <w:t xml:space="preserve"> kochają?** </w:t>
      </w:r>
      <w:r>
        <w:rPr>
          <w:lang w:val="fr-FR" w:eastAsia="fr-FR" w:bidi="fr-FR"/>
        </w:rPr>
        <w:t xml:space="preserve">(J. </w:t>
      </w:r>
      <w:r>
        <w:t xml:space="preserve">M., 22. XI. [1830]) lub enklitycznej: „Dziennikarze polubili </w:t>
      </w:r>
      <w:r>
        <w:rPr>
          <w:rStyle w:val="Teksttreci2Kursywa"/>
          <w:b/>
          <w:bCs/>
        </w:rPr>
        <w:t>mię</w:t>
      </w:r>
      <w:r>
        <w:t xml:space="preserve"> (...)“ (R., 12. VIII.</w:t>
      </w:r>
    </w:p>
    <w:p w:rsidR="00E80272" w:rsidRDefault="00556736">
      <w:pPr>
        <w:pStyle w:val="Teksttreci20"/>
        <w:framePr w:w="9000" w:h="12644" w:hRule="exact" w:wrap="none" w:vAnchor="page" w:hAnchor="page" w:x="1553" w:y="2080"/>
        <w:numPr>
          <w:ilvl w:val="0"/>
          <w:numId w:val="5"/>
        </w:numPr>
        <w:shd w:val="clear" w:color="auto" w:fill="auto"/>
        <w:spacing w:line="258" w:lineRule="exact"/>
        <w:jc w:val="left"/>
      </w:pPr>
      <w:r>
        <w:t xml:space="preserve">, „ściśnij </w:t>
      </w:r>
      <w:r>
        <w:rPr>
          <w:rStyle w:val="Teksttreci2Kursywa"/>
          <w:b/>
          <w:bCs/>
        </w:rPr>
        <w:t>mię</w:t>
      </w:r>
      <w:r>
        <w:t xml:space="preserve"> (...)** </w:t>
      </w:r>
      <w:r>
        <w:rPr>
          <w:lang w:val="fr-FR" w:eastAsia="fr-FR" w:bidi="fr-FR"/>
        </w:rPr>
        <w:t xml:space="preserve">(J. M., </w:t>
      </w:r>
      <w:r>
        <w:t xml:space="preserve">[1. I. 1831]), „(...) jakieś </w:t>
      </w:r>
      <w:r>
        <w:rPr>
          <w:rStyle w:val="Teksttreci2Kursywa"/>
          <w:b/>
          <w:bCs/>
        </w:rPr>
        <w:t>mię</w:t>
      </w:r>
      <w:r>
        <w:t xml:space="preserve"> okropne męczy przeczucie** </w:t>
      </w:r>
      <w:r>
        <w:rPr>
          <w:lang w:val="fr-FR" w:eastAsia="fr-FR" w:bidi="fr-FR"/>
        </w:rPr>
        <w:t xml:space="preserve">(J. </w:t>
      </w:r>
      <w:r>
        <w:t xml:space="preserve">M., [1831], „(...) nikt na </w:t>
      </w:r>
      <w:r>
        <w:rPr>
          <w:rStyle w:val="Teksttreci2Kursywa"/>
          <w:b/>
          <w:bCs/>
        </w:rPr>
        <w:t>Cię</w:t>
      </w:r>
      <w:r>
        <w:t xml:space="preserve"> nie spojrzy (...)“.</w:t>
      </w:r>
    </w:p>
    <w:p w:rsidR="00E80272" w:rsidRDefault="00556736">
      <w:pPr>
        <w:pStyle w:val="Teksttreci50"/>
        <w:framePr w:wrap="none" w:vAnchor="page" w:hAnchor="page" w:x="1553" w:y="14976"/>
        <w:shd w:val="clear" w:color="auto" w:fill="auto"/>
        <w:spacing w:before="0" w:after="0" w:line="210" w:lineRule="exact"/>
        <w:ind w:firstLine="720"/>
        <w:jc w:val="both"/>
      </w:pPr>
      <w:r>
        <w:rPr>
          <w:vertAlign w:val="superscript"/>
        </w:rPr>
        <w:t>,l</w:t>
      </w:r>
      <w:r>
        <w:t xml:space="preserve"> Z notatnika Chopina.</w:t>
      </w:r>
    </w:p>
    <w:p w:rsidR="00E80272" w:rsidRDefault="00E80272">
      <w:pPr>
        <w:rPr>
          <w:sz w:val="2"/>
          <w:szCs w:val="2"/>
        </w:rPr>
      </w:pPr>
    </w:p>
    <w:p w:rsidR="00586C4F" w:rsidRDefault="00586C4F">
      <w:pPr>
        <w:rPr>
          <w:sz w:val="2"/>
          <w:szCs w:val="2"/>
        </w:rPr>
      </w:pPr>
    </w:p>
    <w:p w:rsidR="00586C4F" w:rsidRDefault="00586C4F">
      <w:pPr>
        <w:rPr>
          <w:sz w:val="2"/>
          <w:szCs w:val="2"/>
        </w:rPr>
      </w:pPr>
      <w:r>
        <w:rPr>
          <w:sz w:val="2"/>
          <w:szCs w:val="2"/>
        </w:rPr>
        <w:br w:type="page"/>
      </w:r>
    </w:p>
    <w:p w:rsidR="00586C4F" w:rsidRDefault="00586C4F" w:rsidP="00586C4F">
      <w:pPr>
        <w:pStyle w:val="Nagweklubstopka0"/>
        <w:framePr w:wrap="none" w:vAnchor="page" w:hAnchor="page" w:x="1637" w:y="1416"/>
        <w:shd w:val="clear" w:color="auto" w:fill="auto"/>
        <w:spacing w:line="210" w:lineRule="exact"/>
      </w:pPr>
      <w:r>
        <w:lastRenderedPageBreak/>
        <w:t>14</w:t>
      </w:r>
    </w:p>
    <w:p w:rsidR="00586C4F" w:rsidRDefault="00586C4F" w:rsidP="00586C4F">
      <w:pPr>
        <w:pStyle w:val="Nagweklubstopka0"/>
        <w:framePr w:wrap="none" w:vAnchor="page" w:hAnchor="page" w:x="4577" w:y="1416"/>
        <w:shd w:val="clear" w:color="auto" w:fill="auto"/>
        <w:spacing w:line="210" w:lineRule="exact"/>
      </w:pPr>
      <w:r>
        <w:t>PORADNIK JĘZYKOWY</w:t>
      </w:r>
    </w:p>
    <w:p w:rsidR="00586C4F" w:rsidRDefault="00586C4F" w:rsidP="00586C4F">
      <w:pPr>
        <w:pStyle w:val="Nagweklubstopka0"/>
        <w:framePr w:wrap="none" w:vAnchor="page" w:hAnchor="page" w:x="9251" w:y="1404"/>
        <w:shd w:val="clear" w:color="auto" w:fill="auto"/>
        <w:spacing w:line="210" w:lineRule="exact"/>
      </w:pPr>
      <w:r>
        <w:t>1950, z. 6</w:t>
      </w:r>
    </w:p>
    <w:p w:rsidR="00586C4F" w:rsidRDefault="00586C4F" w:rsidP="00586C4F">
      <w:pPr>
        <w:pStyle w:val="Teksttreci20"/>
        <w:framePr w:w="9000" w:h="12382" w:hRule="exact" w:wrap="none" w:vAnchor="page" w:hAnchor="page" w:x="1553" w:y="2000"/>
        <w:shd w:val="clear" w:color="auto" w:fill="auto"/>
        <w:spacing w:line="252" w:lineRule="exact"/>
        <w:ind w:right="460" w:firstLine="700"/>
        <w:jc w:val="both"/>
      </w:pPr>
      <w:r>
        <w:t xml:space="preserve">Są zdania, w których obie formy występują w identycznych warunkach: „(...) przyjął </w:t>
      </w:r>
      <w:r>
        <w:rPr>
          <w:rStyle w:val="Teksttreci2Kursywa0"/>
        </w:rPr>
        <w:t>mię</w:t>
      </w:r>
      <w:r>
        <w:t xml:space="preserve"> (...), uściskał </w:t>
      </w:r>
      <w:r>
        <w:rPr>
          <w:rStyle w:val="Teksttreci2Kursywa0"/>
        </w:rPr>
        <w:t>mię</w:t>
      </w:r>
      <w:r>
        <w:t xml:space="preserve"> (...)" (R., 1. XII. 1830), „Norwid </w:t>
      </w:r>
      <w:r>
        <w:rPr>
          <w:rStyle w:val="Teksttreci2Kursywa0"/>
        </w:rPr>
        <w:t>mię</w:t>
      </w:r>
      <w:r>
        <w:t xml:space="preserve"> lepiej od Mickiewicza rozumie, bo kiedy Mickiewicz </w:t>
      </w:r>
      <w:r>
        <w:rPr>
          <w:rStyle w:val="Teksttreci2Kursywa0"/>
        </w:rPr>
        <w:t>mnie</w:t>
      </w:r>
      <w:r>
        <w:t xml:space="preserve"> do napisania </w:t>
      </w:r>
      <w:r>
        <w:rPr>
          <w:rStyle w:val="Teksttreci2Kursywa0"/>
        </w:rPr>
        <w:t>opery</w:t>
      </w:r>
      <w:r>
        <w:t xml:space="preserve"> narodowej popychał (...)" (D. P.). Przykładów na analogiczne formy zaimka </w:t>
      </w:r>
      <w:r>
        <w:rPr>
          <w:rStyle w:val="Teksttreci2Kursywa0"/>
        </w:rPr>
        <w:t>ty</w:t>
      </w:r>
      <w:r>
        <w:t xml:space="preserve"> nie znaleziono.</w:t>
      </w:r>
    </w:p>
    <w:p w:rsidR="00586C4F" w:rsidRDefault="00586C4F" w:rsidP="00586C4F">
      <w:pPr>
        <w:pStyle w:val="Teksttreci20"/>
        <w:framePr w:w="9000" w:h="12382" w:hRule="exact" w:wrap="none" w:vAnchor="page" w:hAnchor="page" w:x="1553" w:y="2000"/>
        <w:shd w:val="clear" w:color="auto" w:fill="auto"/>
        <w:spacing w:line="252" w:lineRule="exact"/>
        <w:ind w:right="460" w:firstLine="700"/>
        <w:jc w:val="both"/>
      </w:pPr>
      <w:r>
        <w:t xml:space="preserve">b. Celownik. Panuje tu zamęt. Forma pełna w takich np. zdaniach : „Pieśni żadnej </w:t>
      </w:r>
      <w:r>
        <w:rPr>
          <w:rStyle w:val="Teksttreci2Kursywa0"/>
        </w:rPr>
        <w:t>Tobie</w:t>
      </w:r>
      <w:r>
        <w:t xml:space="preserve"> posłać nie mogę" (J. M. [1831] ), „(...) aż </w:t>
      </w:r>
      <w:r>
        <w:rPr>
          <w:rStyle w:val="Teksttreci2Kursywa0"/>
        </w:rPr>
        <w:t>mnie</w:t>
      </w:r>
      <w:r>
        <w:t xml:space="preserve"> wstyd tylu banialuk, </w:t>
      </w:r>
      <w:r w:rsidRPr="00586C4F">
        <w:rPr>
          <w:lang w:eastAsia="en-US" w:bidi="en-US"/>
        </w:rPr>
        <w:t xml:space="preserve">com </w:t>
      </w:r>
      <w:r>
        <w:t xml:space="preserve">popisał (...)" (D. Dziew. [1832]), natomiast: „Mi się jednakże to zaraz nie podobało (...)“ (R„ 8. VI. 1847), „(...) pisałbym 15 rzeczy na rok kiepskich, które by on </w:t>
      </w:r>
      <w:r>
        <w:rPr>
          <w:rStyle w:val="Teksttreci2Kursywa0"/>
        </w:rPr>
        <w:t>mi</w:t>
      </w:r>
      <w:r>
        <w:t xml:space="preserve"> kupował (...)“ </w:t>
      </w:r>
      <w:r>
        <w:rPr>
          <w:lang w:val="fr-FR" w:eastAsia="fr-FR" w:bidi="fr-FR"/>
        </w:rPr>
        <w:t xml:space="preserve">(J. </w:t>
      </w:r>
      <w:r>
        <w:t>F. [1840—41]).</w:t>
      </w:r>
    </w:p>
    <w:p w:rsidR="00586C4F" w:rsidRDefault="00586C4F" w:rsidP="00586C4F">
      <w:pPr>
        <w:pStyle w:val="Teksttreci20"/>
        <w:framePr w:w="9000" w:h="12382" w:hRule="exact" w:wrap="none" w:vAnchor="page" w:hAnchor="page" w:x="1553" w:y="2000"/>
        <w:shd w:val="clear" w:color="auto" w:fill="auto"/>
        <w:spacing w:line="252" w:lineRule="exact"/>
        <w:ind w:right="460" w:firstLine="700"/>
        <w:jc w:val="both"/>
      </w:pPr>
      <w:r>
        <w:t xml:space="preserve">Zamęt ten potęguje użycie enklitycznej formy celownika w funkcji biernika i odwrotnie: „Każdy </w:t>
      </w:r>
      <w:r>
        <w:rPr>
          <w:rStyle w:val="Teksttreci2Kursywa0"/>
        </w:rPr>
        <w:t>mi</w:t>
      </w:r>
      <w:r>
        <w:t xml:space="preserve"> się pyta, co mi jest" </w:t>
      </w:r>
      <w:r>
        <w:rPr>
          <w:lang w:val="fr-FR" w:eastAsia="fr-FR" w:bidi="fr-FR"/>
        </w:rPr>
        <w:t xml:space="preserve">(J. </w:t>
      </w:r>
      <w:r>
        <w:t xml:space="preserve">M., [1831]), „Dodawszy dobrego służącego, co by </w:t>
      </w:r>
      <w:r>
        <w:rPr>
          <w:rStyle w:val="Teksttreci2Kursywa0"/>
        </w:rPr>
        <w:t>mi</w:t>
      </w:r>
      <w:r>
        <w:t xml:space="preserve"> pilnował i grosza i rzeczy nie marnował". (W. G., 2. VI. |'1848|), „(...) muszę jeszcze rano do </w:t>
      </w:r>
      <w:proofErr w:type="spellStart"/>
      <w:r>
        <w:t>Enemanna</w:t>
      </w:r>
      <w:proofErr w:type="spellEnd"/>
      <w:r>
        <w:t xml:space="preserve"> pójść i po głosy dla chórów dla </w:t>
      </w:r>
      <w:proofErr w:type="spellStart"/>
      <w:r>
        <w:t>Kratzera</w:t>
      </w:r>
      <w:proofErr w:type="spellEnd"/>
      <w:r>
        <w:t xml:space="preserve">, jeżeli ten </w:t>
      </w:r>
      <w:r>
        <w:rPr>
          <w:rStyle w:val="Teksttreci2Kursywa0"/>
        </w:rPr>
        <w:t>mi</w:t>
      </w:r>
      <w:r>
        <w:t xml:space="preserve"> zechce uczyć (...)“ (T. W., 5. X. [1830]), „(...) wyjdą w Berlinie, bo </w:t>
      </w:r>
      <w:r>
        <w:rPr>
          <w:rStyle w:val="Teksttreci2Kursywa0"/>
        </w:rPr>
        <w:t>mi</w:t>
      </w:r>
      <w:r>
        <w:t xml:space="preserve"> o nie bardzo prosi jeden mój znajomy" (R., [18. VII. 1845] ), „Bo </w:t>
      </w:r>
      <w:r>
        <w:rPr>
          <w:rStyle w:val="Teksttreci2Kursywa0"/>
        </w:rPr>
        <w:t>mię</w:t>
      </w:r>
      <w:r>
        <w:t xml:space="preserve"> wstyd" </w:t>
      </w:r>
      <w:r>
        <w:rPr>
          <w:rStyle w:val="Teksttreci2Kursywa0"/>
        </w:rPr>
        <w:t>(passim).</w:t>
      </w:r>
    </w:p>
    <w:p w:rsidR="00586C4F" w:rsidRDefault="00586C4F" w:rsidP="00586C4F">
      <w:pPr>
        <w:pStyle w:val="Teksttreci20"/>
        <w:framePr w:w="9000" w:h="12382" w:hRule="exact" w:wrap="none" w:vAnchor="page" w:hAnchor="page" w:x="1553" w:y="2000"/>
        <w:shd w:val="clear" w:color="auto" w:fill="auto"/>
        <w:spacing w:line="264" w:lineRule="exact"/>
        <w:ind w:right="460" w:firstLine="700"/>
        <w:jc w:val="both"/>
      </w:pPr>
      <w:r>
        <w:t xml:space="preserve">W niektórych wypadkach możliwy jest wpływ składni francuskiej: </w:t>
      </w:r>
      <w:r>
        <w:rPr>
          <w:rStyle w:val="Teksttreci2Kursywa0"/>
          <w:lang w:val="fr-FR" w:eastAsia="fr-FR" w:bidi="fr-FR"/>
        </w:rPr>
        <w:t>chacun me demande</w:t>
      </w:r>
      <w:r>
        <w:rPr>
          <w:rStyle w:val="Teksttreci2Kursywa0"/>
        </w:rPr>
        <w:t xml:space="preserve">, </w:t>
      </w:r>
      <w:r>
        <w:rPr>
          <w:rStyle w:val="Teksttreci2Kursywa0"/>
          <w:lang w:val="fr-FR" w:eastAsia="fr-FR" w:bidi="fr-FR"/>
        </w:rPr>
        <w:t>s'il veut ni apprendre, U me demande (me</w:t>
      </w:r>
      <w:r>
        <w:rPr>
          <w:lang w:val="fr-FR" w:eastAsia="fr-FR" w:bidi="fr-FR"/>
        </w:rPr>
        <w:t xml:space="preserve"> — </w:t>
      </w:r>
      <w:r>
        <w:t xml:space="preserve">jest celownikiem) </w:t>
      </w:r>
      <w:r>
        <w:rPr>
          <w:vertAlign w:val="superscript"/>
          <w:lang w:val="fr-FR" w:eastAsia="fr-FR" w:bidi="fr-FR"/>
        </w:rPr>
        <w:t>7</w:t>
      </w:r>
      <w:r>
        <w:rPr>
          <w:lang w:val="fr-FR" w:eastAsia="fr-FR" w:bidi="fr-FR"/>
        </w:rPr>
        <w:t>.</w:t>
      </w:r>
    </w:p>
    <w:p w:rsidR="00586C4F" w:rsidRDefault="00586C4F" w:rsidP="00586C4F">
      <w:pPr>
        <w:pStyle w:val="Teksttreci20"/>
        <w:framePr w:w="9000" w:h="12382" w:hRule="exact" w:wrap="none" w:vAnchor="page" w:hAnchor="page" w:x="1553" w:y="2000"/>
        <w:numPr>
          <w:ilvl w:val="0"/>
          <w:numId w:val="7"/>
        </w:numPr>
        <w:shd w:val="clear" w:color="auto" w:fill="auto"/>
        <w:tabs>
          <w:tab w:val="left" w:pos="1103"/>
        </w:tabs>
        <w:spacing w:line="252" w:lineRule="exact"/>
        <w:ind w:right="460" w:firstLine="700"/>
        <w:jc w:val="both"/>
      </w:pPr>
      <w:r>
        <w:t xml:space="preserve">Zaimka względnego </w:t>
      </w:r>
      <w:r>
        <w:rPr>
          <w:rStyle w:val="Teksttreci2Kursywa0"/>
        </w:rPr>
        <w:t>co</w:t>
      </w:r>
      <w:r>
        <w:t xml:space="preserve"> w znaczeniu »który« używa Chopin bardzo często: „(...) na myśl mi przychodzi rodzaj osoby, </w:t>
      </w:r>
      <w:r>
        <w:rPr>
          <w:rStyle w:val="Teksttreci2Kursywa0"/>
        </w:rPr>
        <w:t>co</w:t>
      </w:r>
      <w:r>
        <w:t xml:space="preserve"> Ludwika by sobie życzyła (...)" (R., [8. VII. 18451 ), „Jest to ten sam, </w:t>
      </w:r>
      <w:r>
        <w:rPr>
          <w:rStyle w:val="Teksttreci2Kursywa0"/>
        </w:rPr>
        <w:t>co</w:t>
      </w:r>
      <w:r>
        <w:t xml:space="preserve"> był największym przyjacielem </w:t>
      </w:r>
      <w:r>
        <w:rPr>
          <w:lang w:val="cs-CZ" w:eastAsia="cs-CZ" w:bidi="cs-CZ"/>
        </w:rPr>
        <w:t xml:space="preserve">Beethovena" </w:t>
      </w:r>
      <w:r>
        <w:t xml:space="preserve">(R„ 13. VIII. 11829 </w:t>
      </w:r>
      <w:r>
        <w:rPr>
          <w:rStyle w:val="Teksttreci2Kursywa0"/>
        </w:rPr>
        <w:t>\</w:t>
      </w:r>
      <w:r>
        <w:t xml:space="preserve"> ), „Żal mi mocno, że chwile, </w:t>
      </w:r>
      <w:r>
        <w:rPr>
          <w:rStyle w:val="Teksttreci2Kursywa0"/>
        </w:rPr>
        <w:t>co</w:t>
      </w:r>
      <w:r>
        <w:t xml:space="preserve"> pędzisz przy Mamie, nie są tak swobodne (...)" (T. W., 9. IX. 1828). Przykłady można by mnożyć; jest ich bardzo wiele.</w:t>
      </w:r>
    </w:p>
    <w:p w:rsidR="00586C4F" w:rsidRDefault="00586C4F" w:rsidP="00586C4F">
      <w:pPr>
        <w:pStyle w:val="Teksttreci20"/>
        <w:framePr w:w="9000" w:h="12382" w:hRule="exact" w:wrap="none" w:vAnchor="page" w:hAnchor="page" w:x="1553" w:y="2000"/>
        <w:numPr>
          <w:ilvl w:val="0"/>
          <w:numId w:val="7"/>
        </w:numPr>
        <w:shd w:val="clear" w:color="auto" w:fill="auto"/>
        <w:tabs>
          <w:tab w:val="left" w:pos="1103"/>
        </w:tabs>
        <w:spacing w:after="238" w:line="258" w:lineRule="exact"/>
        <w:ind w:right="460" w:firstLine="700"/>
        <w:jc w:val="both"/>
      </w:pPr>
      <w:r>
        <w:t xml:space="preserve">Gwarowe </w:t>
      </w:r>
      <w:r>
        <w:rPr>
          <w:rStyle w:val="Teksttreci2Kursywa0"/>
        </w:rPr>
        <w:t>inszy:</w:t>
      </w:r>
      <w:r>
        <w:t xml:space="preserve"> „Mam (...) nową chustkę na szyję, czyli </w:t>
      </w:r>
      <w:r>
        <w:rPr>
          <w:rStyle w:val="Teksttreci2Kursywa0"/>
        </w:rPr>
        <w:t xml:space="preserve">inszym </w:t>
      </w:r>
      <w:r>
        <w:t xml:space="preserve">terminem, bo byś może tego nie zrozumiał, </w:t>
      </w:r>
      <w:proofErr w:type="spellStart"/>
      <w:r>
        <w:t>krawatę</w:t>
      </w:r>
      <w:proofErr w:type="spellEnd"/>
      <w:r>
        <w:t xml:space="preserve"> (...)" (J. B„ 27. VII. 1825), archaiczna forma </w:t>
      </w:r>
      <w:proofErr w:type="spellStart"/>
      <w:r>
        <w:rPr>
          <w:rStyle w:val="Teksttreci2Kursywa0"/>
        </w:rPr>
        <w:t>onego</w:t>
      </w:r>
      <w:proofErr w:type="spellEnd"/>
      <w:r>
        <w:rPr>
          <w:rStyle w:val="Teksttreci2Kursywa0"/>
        </w:rPr>
        <w:t>:</w:t>
      </w:r>
      <w:r>
        <w:t xml:space="preserve"> „(...) cała budowa </w:t>
      </w:r>
      <w:proofErr w:type="spellStart"/>
      <w:r>
        <w:rPr>
          <w:rStyle w:val="Teksttreci2Kursywa0"/>
        </w:rPr>
        <w:t>onego</w:t>
      </w:r>
      <w:proofErr w:type="spellEnd"/>
      <w:r>
        <w:t xml:space="preserve"> jest jak najwspanialszą (...)" (J. M„ 1825).</w:t>
      </w:r>
    </w:p>
    <w:p w:rsidR="00586C4F" w:rsidRDefault="00586C4F" w:rsidP="00586C4F">
      <w:pPr>
        <w:pStyle w:val="Teksttreci20"/>
        <w:framePr w:w="9000" w:h="12382" w:hRule="exact" w:wrap="none" w:vAnchor="page" w:hAnchor="page" w:x="1553" w:y="2000"/>
        <w:shd w:val="clear" w:color="auto" w:fill="auto"/>
        <w:spacing w:after="180" w:line="260" w:lineRule="exact"/>
        <w:ind w:firstLine="700"/>
        <w:jc w:val="both"/>
      </w:pPr>
      <w:r>
        <w:rPr>
          <w:rStyle w:val="Teksttreci2Odstpy4pt"/>
        </w:rPr>
        <w:t>Czasowniki</w:t>
      </w:r>
    </w:p>
    <w:p w:rsidR="00586C4F" w:rsidRDefault="00586C4F" w:rsidP="00586C4F">
      <w:pPr>
        <w:pStyle w:val="Teksttreci20"/>
        <w:framePr w:w="9000" w:h="12382" w:hRule="exact" w:wrap="none" w:vAnchor="page" w:hAnchor="page" w:x="1553" w:y="2000"/>
        <w:numPr>
          <w:ilvl w:val="0"/>
          <w:numId w:val="8"/>
        </w:numPr>
        <w:shd w:val="clear" w:color="auto" w:fill="auto"/>
        <w:tabs>
          <w:tab w:val="left" w:pos="1103"/>
        </w:tabs>
        <w:spacing w:line="258" w:lineRule="exact"/>
        <w:ind w:right="460" w:firstLine="700"/>
        <w:jc w:val="both"/>
      </w:pPr>
      <w:r>
        <w:t xml:space="preserve">Czas zaprzeszły: „(...) co bym Tobie </w:t>
      </w:r>
      <w:r>
        <w:rPr>
          <w:rStyle w:val="Teksttreci2Kursywa0"/>
        </w:rPr>
        <w:t>był</w:t>
      </w:r>
      <w:r>
        <w:t xml:space="preserve"> nieraz </w:t>
      </w:r>
      <w:r>
        <w:rPr>
          <w:rStyle w:val="Teksttreci2Kursywa0"/>
        </w:rPr>
        <w:t xml:space="preserve">powiedział“ </w:t>
      </w:r>
      <w:r>
        <w:t xml:space="preserve">(T. W.,3. X. 1829), „Gdybym się </w:t>
      </w:r>
      <w:r>
        <w:rPr>
          <w:rStyle w:val="Teksttreci2Kursywa0"/>
        </w:rPr>
        <w:t>był</w:t>
      </w:r>
      <w:r>
        <w:t xml:space="preserve"> (...) </w:t>
      </w:r>
      <w:r>
        <w:rPr>
          <w:rStyle w:val="Teksttreci2Kursywa0"/>
        </w:rPr>
        <w:t>dostał</w:t>
      </w:r>
      <w:r>
        <w:t xml:space="preserve"> (...)“ (T. W„ 10. IV. 1830), „Już bym </w:t>
      </w:r>
      <w:r>
        <w:rPr>
          <w:rStyle w:val="Teksttreci2Kursywa0"/>
        </w:rPr>
        <w:t>był</w:t>
      </w:r>
      <w:r>
        <w:t xml:space="preserve"> dawno </w:t>
      </w:r>
      <w:r>
        <w:rPr>
          <w:rStyle w:val="Teksttreci2Kursywa0"/>
        </w:rPr>
        <w:t>napisał</w:t>
      </w:r>
      <w:r>
        <w:t xml:space="preserve"> (...)" (J. M„ [26. XII. 1830]), „Któż by to kiedy </w:t>
      </w:r>
      <w:r>
        <w:rPr>
          <w:rStyle w:val="Teksttreci2Kursywa0"/>
        </w:rPr>
        <w:t>był przewidział</w:t>
      </w:r>
      <w:r>
        <w:t xml:space="preserve">" (T. W., 12. XII. 1831), „Kto by to </w:t>
      </w:r>
      <w:r>
        <w:rPr>
          <w:rStyle w:val="Teksttreci2Kursywa0"/>
        </w:rPr>
        <w:t>był powiedział</w:t>
      </w:r>
      <w:r>
        <w:t xml:space="preserve"> temu kilka lat" (R., 19. VIII. 1848).</w:t>
      </w:r>
    </w:p>
    <w:p w:rsidR="00586C4F" w:rsidRDefault="00586C4F" w:rsidP="00586C4F">
      <w:pPr>
        <w:pStyle w:val="Teksttreci20"/>
        <w:framePr w:w="9000" w:h="12382" w:hRule="exact" w:wrap="none" w:vAnchor="page" w:hAnchor="page" w:x="1553" w:y="2000"/>
        <w:numPr>
          <w:ilvl w:val="0"/>
          <w:numId w:val="8"/>
        </w:numPr>
        <w:shd w:val="clear" w:color="auto" w:fill="auto"/>
        <w:tabs>
          <w:tab w:val="left" w:pos="1103"/>
        </w:tabs>
        <w:spacing w:line="252" w:lineRule="exact"/>
        <w:ind w:right="460" w:firstLine="700"/>
        <w:jc w:val="both"/>
      </w:pPr>
      <w:r>
        <w:t xml:space="preserve">Z form archaicznych należy odnotować sporadyczne: ,(...) </w:t>
      </w:r>
      <w:r>
        <w:rPr>
          <w:rStyle w:val="Teksttreci2Kursywa0"/>
        </w:rPr>
        <w:t>stawa</w:t>
      </w:r>
      <w:r>
        <w:t xml:space="preserve"> tysiąc lubych przypomnień na myśli  (T. W., 15. V. 1830), „On mnie adoruje, bo mię </w:t>
      </w:r>
      <w:proofErr w:type="spellStart"/>
      <w:r>
        <w:rPr>
          <w:rStyle w:val="Teksttreci2Kursywa0"/>
        </w:rPr>
        <w:t>odzierywa</w:t>
      </w:r>
      <w:proofErr w:type="spellEnd"/>
      <w:r>
        <w:rPr>
          <w:rStyle w:val="Teksttreci2Kursywa0"/>
        </w:rPr>
        <w:t>.</w:t>
      </w:r>
      <w:r>
        <w:t xml:space="preserve"> </w:t>
      </w:r>
      <w:r>
        <w:rPr>
          <w:lang w:val="fr-FR" w:eastAsia="fr-FR" w:bidi="fr-FR"/>
        </w:rPr>
        <w:t xml:space="preserve">(J. </w:t>
      </w:r>
      <w:r>
        <w:t xml:space="preserve">F., 17. III. 1839), „Wieczorami staremu lordowi gram szkockie pieśni, które on poczciwy </w:t>
      </w:r>
      <w:proofErr w:type="spellStart"/>
      <w:r>
        <w:rPr>
          <w:rStyle w:val="Teksttreci2Kursywa0"/>
        </w:rPr>
        <w:t>dośpiewywa</w:t>
      </w:r>
      <w:proofErr w:type="spellEnd"/>
      <w:r>
        <w:t xml:space="preserve"> (...)" (R„ 19. VIII. 1848). Jest, niestety, i forma „kontaminowana" </w:t>
      </w:r>
      <w:proofErr w:type="spellStart"/>
      <w:r>
        <w:rPr>
          <w:rStyle w:val="Teksttreci2Kursywa0"/>
        </w:rPr>
        <w:t>dopytywujący</w:t>
      </w:r>
      <w:proofErr w:type="spellEnd"/>
      <w:r>
        <w:rPr>
          <w:rStyle w:val="Teksttreci2Kursywa0"/>
        </w:rPr>
        <w:t xml:space="preserve">: </w:t>
      </w:r>
      <w:r>
        <w:t xml:space="preserve">„I moich rodziców </w:t>
      </w:r>
      <w:proofErr w:type="spellStart"/>
      <w:r>
        <w:rPr>
          <w:rStyle w:val="Teksttreci2Kursywa0"/>
        </w:rPr>
        <w:t>dopytywujących</w:t>
      </w:r>
      <w:proofErr w:type="spellEnd"/>
      <w:r>
        <w:t xml:space="preserve"> się o mnie (...) (T. </w:t>
      </w:r>
      <w:proofErr w:type="spellStart"/>
      <w:r>
        <w:t>Wodz</w:t>
      </w:r>
      <w:proofErr w:type="spellEnd"/>
      <w:r>
        <w:t xml:space="preserve">.. 1. XI. 1836). Z innych form: </w:t>
      </w:r>
      <w:r>
        <w:rPr>
          <w:rStyle w:val="Teksttreci2Kursywa0"/>
        </w:rPr>
        <w:t>„</w:t>
      </w:r>
      <w:proofErr w:type="spellStart"/>
      <w:r>
        <w:rPr>
          <w:rStyle w:val="Teksttreci2Kursywa0"/>
        </w:rPr>
        <w:t>łgą</w:t>
      </w:r>
      <w:proofErr w:type="spellEnd"/>
      <w:r>
        <w:t xml:space="preserve"> bardzo..." (W. G.. [18—17. VIII. 1848] ).</w:t>
      </w:r>
    </w:p>
    <w:p w:rsidR="00586C4F" w:rsidRDefault="00586C4F" w:rsidP="00586C4F">
      <w:pPr>
        <w:pStyle w:val="Teksttreci20"/>
        <w:framePr w:w="9000" w:h="12382" w:hRule="exact" w:wrap="none" w:vAnchor="page" w:hAnchor="page" w:x="1553" w:y="2000"/>
        <w:numPr>
          <w:ilvl w:val="0"/>
          <w:numId w:val="8"/>
        </w:numPr>
        <w:shd w:val="clear" w:color="auto" w:fill="auto"/>
        <w:tabs>
          <w:tab w:val="left" w:pos="1103"/>
        </w:tabs>
        <w:spacing w:line="252" w:lineRule="exact"/>
        <w:ind w:right="460" w:firstLine="700"/>
        <w:jc w:val="both"/>
      </w:pPr>
      <w:r>
        <w:t>W pierwszej osobie 1. p. raz jeden czasownik występuje bez końcówki osobowej: „Na miłość boską, nie brawuj, bośmy z jednakiej glinki.</w:t>
      </w:r>
    </w:p>
    <w:p w:rsidR="00586C4F" w:rsidRDefault="00586C4F" w:rsidP="00586C4F">
      <w:pPr>
        <w:pStyle w:val="Stopka1"/>
        <w:framePr w:wrap="none" w:vAnchor="page" w:hAnchor="page" w:x="2135" w:y="14628"/>
        <w:shd w:val="clear" w:color="auto" w:fill="auto"/>
        <w:spacing w:line="210" w:lineRule="exact"/>
        <w:ind w:left="620"/>
      </w:pPr>
      <w:r>
        <w:rPr>
          <w:vertAlign w:val="superscript"/>
        </w:rPr>
        <w:t>7</w:t>
      </w:r>
      <w:r>
        <w:t xml:space="preserve"> Uwaga </w:t>
      </w:r>
      <w:r w:rsidRPr="00586C4F">
        <w:rPr>
          <w:lang w:eastAsia="en-US" w:bidi="en-US"/>
        </w:rPr>
        <w:t xml:space="preserve">prof. </w:t>
      </w:r>
      <w:r>
        <w:t>Doroszewskiego.</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667" w:y="1290"/>
        <w:shd w:val="clear" w:color="auto" w:fill="auto"/>
        <w:spacing w:line="210" w:lineRule="exact"/>
      </w:pPr>
      <w:r>
        <w:lastRenderedPageBreak/>
        <w:t>1950, z. 6</w:t>
      </w:r>
    </w:p>
    <w:p w:rsidR="00586C4F" w:rsidRDefault="00586C4F" w:rsidP="00586C4F">
      <w:pPr>
        <w:pStyle w:val="Nagweklubstopka0"/>
        <w:framePr w:wrap="none" w:vAnchor="page" w:hAnchor="page" w:x="4697" w:y="1266"/>
        <w:shd w:val="clear" w:color="auto" w:fill="auto"/>
        <w:spacing w:line="210" w:lineRule="exact"/>
      </w:pPr>
      <w:r>
        <w:t>PORADNIK JĘZYKOWY</w:t>
      </w:r>
    </w:p>
    <w:p w:rsidR="00586C4F" w:rsidRDefault="00586C4F" w:rsidP="00586C4F">
      <w:pPr>
        <w:pStyle w:val="Nagweklubstopka0"/>
        <w:framePr w:wrap="none" w:vAnchor="page" w:hAnchor="page" w:x="10253" w:y="1254"/>
        <w:shd w:val="clear" w:color="auto" w:fill="auto"/>
        <w:spacing w:line="210" w:lineRule="exact"/>
      </w:pPr>
      <w:r>
        <w:t>15</w:t>
      </w:r>
    </w:p>
    <w:p w:rsidR="00586C4F" w:rsidRDefault="00586C4F" w:rsidP="00586C4F">
      <w:pPr>
        <w:pStyle w:val="Teksttreci20"/>
        <w:framePr w:w="8868" w:h="13355" w:hRule="exact" w:wrap="none" w:vAnchor="page" w:hAnchor="page" w:x="1619" w:y="1867"/>
        <w:shd w:val="clear" w:color="auto" w:fill="auto"/>
        <w:spacing w:line="276" w:lineRule="exact"/>
        <w:jc w:val="both"/>
      </w:pPr>
      <w:r>
        <w:t xml:space="preserve">a wiesz, ile razy ja się już </w:t>
      </w:r>
      <w:r>
        <w:rPr>
          <w:rStyle w:val="Teksttreci2Kursywa0"/>
        </w:rPr>
        <w:t xml:space="preserve">rozłaził </w:t>
      </w:r>
      <w:r>
        <w:t xml:space="preserve"> ( </w:t>
      </w:r>
      <w:r>
        <w:rPr>
          <w:lang w:val="fr-FR" w:eastAsia="fr-FR" w:bidi="fr-FR"/>
        </w:rPr>
        <w:t xml:space="preserve">J. </w:t>
      </w:r>
      <w:r>
        <w:t xml:space="preserve">M., 22. XI. [1830] ). W pierwszej osobie 1. m. z końcówką -m: ,,Skoro się tam </w:t>
      </w:r>
      <w:r>
        <w:rPr>
          <w:rStyle w:val="Teksttreci2Kursywa0"/>
        </w:rPr>
        <w:t>przeniesieni</w:t>
      </w:r>
      <w:r>
        <w:t xml:space="preserve"> (...)" (R., 1. XII. [1830 ).</w:t>
      </w:r>
    </w:p>
    <w:p w:rsidR="00586C4F" w:rsidRDefault="00586C4F" w:rsidP="00586C4F">
      <w:pPr>
        <w:pStyle w:val="Teksttreci20"/>
        <w:framePr w:w="8868" w:h="13355" w:hRule="exact" w:wrap="none" w:vAnchor="page" w:hAnchor="page" w:x="1619" w:y="1867"/>
        <w:numPr>
          <w:ilvl w:val="0"/>
          <w:numId w:val="8"/>
        </w:numPr>
        <w:shd w:val="clear" w:color="auto" w:fill="auto"/>
        <w:tabs>
          <w:tab w:val="left" w:pos="1130"/>
        </w:tabs>
        <w:spacing w:line="270" w:lineRule="exact"/>
        <w:ind w:firstLine="720"/>
        <w:jc w:val="both"/>
      </w:pPr>
      <w:r>
        <w:t xml:space="preserve">Forma czasu teraźniejszego czasownika dokonanego w funkcji niedokonanej, a nawet właściwie częstotliwej: „Wiesz, jak łatwo </w:t>
      </w:r>
      <w:r>
        <w:rPr>
          <w:rStyle w:val="Teksttreci2Kursywa0"/>
        </w:rPr>
        <w:t xml:space="preserve">zabiorę </w:t>
      </w:r>
      <w:r>
        <w:t xml:space="preserve">znajomość — wiesz, jak lubię z nimi gadać o niebieskich migdałach (...)“ (T. W., 25. </w:t>
      </w:r>
      <w:r>
        <w:rPr>
          <w:lang w:val="ru-RU" w:eastAsia="ru-RU" w:bidi="ru-RU"/>
        </w:rPr>
        <w:t xml:space="preserve">ХП. </w:t>
      </w:r>
      <w:r>
        <w:t>1831).</w:t>
      </w:r>
    </w:p>
    <w:p w:rsidR="00586C4F" w:rsidRDefault="00586C4F" w:rsidP="00586C4F">
      <w:pPr>
        <w:pStyle w:val="Teksttreci20"/>
        <w:framePr w:w="8868" w:h="13355" w:hRule="exact" w:wrap="none" w:vAnchor="page" w:hAnchor="page" w:x="1619" w:y="1867"/>
        <w:numPr>
          <w:ilvl w:val="0"/>
          <w:numId w:val="8"/>
        </w:numPr>
        <w:shd w:val="clear" w:color="auto" w:fill="auto"/>
        <w:tabs>
          <w:tab w:val="left" w:pos="1130"/>
        </w:tabs>
        <w:spacing w:line="264" w:lineRule="exact"/>
        <w:ind w:firstLine="720"/>
        <w:jc w:val="both"/>
      </w:pPr>
      <w:r>
        <w:t xml:space="preserve">Zanotowane u </w:t>
      </w:r>
      <w:r>
        <w:rPr>
          <w:lang w:val="fr-FR" w:eastAsia="fr-FR" w:bidi="fr-FR"/>
        </w:rPr>
        <w:t xml:space="preserve">K. </w:t>
      </w:r>
      <w:r>
        <w:t xml:space="preserve">K.: </w:t>
      </w:r>
      <w:r>
        <w:rPr>
          <w:rStyle w:val="Teksttreci2Kursywa0"/>
        </w:rPr>
        <w:t>kłopocze</w:t>
      </w:r>
      <w:r>
        <w:t xml:space="preserve"> </w:t>
      </w:r>
      <w:r w:rsidRPr="00586C4F">
        <w:rPr>
          <w:lang w:eastAsia="en-US" w:bidi="en-US"/>
        </w:rPr>
        <w:t xml:space="preserve">a. </w:t>
      </w:r>
      <w:r>
        <w:t xml:space="preserve">X </w:t>
      </w:r>
      <w:r>
        <w:rPr>
          <w:rStyle w:val="Teksttreci2Kursywa0"/>
        </w:rPr>
        <w:t>kłopoce,</w:t>
      </w:r>
      <w:r>
        <w:t xml:space="preserve"> u Chopina: ,,(...) daruj mi jeszcze raz, że cię </w:t>
      </w:r>
      <w:r>
        <w:rPr>
          <w:rStyle w:val="Teksttreci2Kursywa0"/>
        </w:rPr>
        <w:t>kłopocę</w:t>
      </w:r>
      <w:r>
        <w:t xml:space="preserve"> (...)" </w:t>
      </w:r>
      <w:r>
        <w:rPr>
          <w:lang w:val="fr-FR" w:eastAsia="fr-FR" w:bidi="fr-FR"/>
        </w:rPr>
        <w:t xml:space="preserve">(J. </w:t>
      </w:r>
      <w:r>
        <w:t>F., [4. X. 18391 ).</w:t>
      </w:r>
    </w:p>
    <w:p w:rsidR="00586C4F" w:rsidRDefault="00586C4F" w:rsidP="00586C4F">
      <w:pPr>
        <w:pStyle w:val="Teksttreci20"/>
        <w:framePr w:w="8868" w:h="13355" w:hRule="exact" w:wrap="none" w:vAnchor="page" w:hAnchor="page" w:x="1619" w:y="1867"/>
        <w:numPr>
          <w:ilvl w:val="0"/>
          <w:numId w:val="8"/>
        </w:numPr>
        <w:shd w:val="clear" w:color="auto" w:fill="auto"/>
        <w:tabs>
          <w:tab w:val="left" w:pos="1130"/>
        </w:tabs>
        <w:spacing w:line="264" w:lineRule="exact"/>
        <w:ind w:firstLine="720"/>
        <w:jc w:val="both"/>
      </w:pPr>
      <w:r>
        <w:t xml:space="preserve">Warto może jeszcze wspomnieć o przedrostkach czasownikowych: „Celińskiemu dziękuję za </w:t>
      </w:r>
      <w:r>
        <w:rPr>
          <w:rStyle w:val="Teksttreci2Kursywa0"/>
        </w:rPr>
        <w:t>przyłączony</w:t>
      </w:r>
      <w:r>
        <w:t xml:space="preserve"> bilecik (...)" (R., 1. XII.</w:t>
      </w:r>
    </w:p>
    <w:p w:rsidR="00586C4F" w:rsidRDefault="00586C4F" w:rsidP="00586C4F">
      <w:pPr>
        <w:pStyle w:val="Teksttreci20"/>
        <w:framePr w:w="8868" w:h="13355" w:hRule="exact" w:wrap="none" w:vAnchor="page" w:hAnchor="page" w:x="1619" w:y="1867"/>
        <w:numPr>
          <w:ilvl w:val="0"/>
          <w:numId w:val="9"/>
        </w:numPr>
        <w:shd w:val="clear" w:color="auto" w:fill="auto"/>
        <w:tabs>
          <w:tab w:val="left" w:pos="1128"/>
        </w:tabs>
        <w:spacing w:line="264" w:lineRule="exact"/>
        <w:jc w:val="both"/>
      </w:pPr>
      <w:r>
        <w:t xml:space="preserve">, „(...) pannie należało koniecznie </w:t>
      </w:r>
      <w:r>
        <w:rPr>
          <w:rStyle w:val="Teksttreci2Kursywa0"/>
        </w:rPr>
        <w:t>nadskoczyć</w:t>
      </w:r>
      <w:r>
        <w:t xml:space="preserve"> (...)" (R., 14. XI. 1830). </w:t>
      </w:r>
      <w:r>
        <w:rPr>
          <w:lang w:val="fr-FR" w:eastAsia="fr-FR" w:bidi="fr-FR"/>
        </w:rPr>
        <w:t xml:space="preserve">K. </w:t>
      </w:r>
      <w:r>
        <w:t xml:space="preserve">K. podaje </w:t>
      </w:r>
      <w:r>
        <w:rPr>
          <w:rStyle w:val="Teksttreci2Kursywa0"/>
        </w:rPr>
        <w:t>nadskoczyć</w:t>
      </w:r>
      <w:r>
        <w:t xml:space="preserve"> z odesłaniem do na</w:t>
      </w:r>
      <w:r>
        <w:rPr>
          <w:rStyle w:val="Teksttreci2Kursywa0"/>
        </w:rPr>
        <w:t>dskakiwać</w:t>
      </w:r>
      <w:r>
        <w:t xml:space="preserve"> i własny przykład: </w:t>
      </w:r>
      <w:r>
        <w:rPr>
          <w:rStyle w:val="Teksttreci2Kursywa0"/>
        </w:rPr>
        <w:t>„Nadskoczyć</w:t>
      </w:r>
      <w:r>
        <w:t xml:space="preserve"> z ludźmi na ratunek"; pod hasłem </w:t>
      </w:r>
      <w:r>
        <w:rPr>
          <w:rStyle w:val="Teksttreci2Kursywa0"/>
        </w:rPr>
        <w:t>przyłączyć</w:t>
      </w:r>
      <w:r>
        <w:t xml:space="preserve"> z Kraszewskiego: ,,Do opisu </w:t>
      </w:r>
      <w:r>
        <w:rPr>
          <w:rStyle w:val="Teksttreci2Kursywa0"/>
        </w:rPr>
        <w:t>przyłączony</w:t>
      </w:r>
      <w:r>
        <w:t xml:space="preserve"> był rozkaz".</w:t>
      </w:r>
    </w:p>
    <w:p w:rsidR="00586C4F" w:rsidRDefault="00586C4F" w:rsidP="00586C4F">
      <w:pPr>
        <w:pStyle w:val="Teksttreci20"/>
        <w:framePr w:w="8868" w:h="13355" w:hRule="exact" w:wrap="none" w:vAnchor="page" w:hAnchor="page" w:x="1619" w:y="1867"/>
        <w:numPr>
          <w:ilvl w:val="0"/>
          <w:numId w:val="8"/>
        </w:numPr>
        <w:shd w:val="clear" w:color="auto" w:fill="auto"/>
        <w:tabs>
          <w:tab w:val="left" w:pos="1130"/>
        </w:tabs>
        <w:spacing w:after="303" w:line="264" w:lineRule="exact"/>
        <w:ind w:firstLine="720"/>
        <w:jc w:val="both"/>
      </w:pPr>
      <w:r>
        <w:t xml:space="preserve">Bardzo charakterystyczną dla Chopina jest ruchomość końcówek czasownikowych: </w:t>
      </w:r>
      <w:proofErr w:type="spellStart"/>
      <w:r>
        <w:rPr>
          <w:rStyle w:val="Teksttreci2Kursywa0"/>
        </w:rPr>
        <w:t>-e</w:t>
      </w:r>
      <w:proofErr w:type="spellEnd"/>
      <w:r>
        <w:rPr>
          <w:rStyle w:val="Teksttreci2Kursywa0"/>
        </w:rPr>
        <w:t>m, -ś,</w:t>
      </w:r>
      <w:r>
        <w:t xml:space="preserve"> -</w:t>
      </w:r>
      <w:proofErr w:type="spellStart"/>
      <w:r>
        <w:rPr>
          <w:rStyle w:val="Teksttreci2Kursywa0"/>
        </w:rPr>
        <w:t>śmy</w:t>
      </w:r>
      <w:proofErr w:type="spellEnd"/>
      <w:r>
        <w:rPr>
          <w:rStyle w:val="Teksttreci2Kursywa0"/>
        </w:rPr>
        <w:t>, -</w:t>
      </w:r>
      <w:proofErr w:type="spellStart"/>
      <w:r>
        <w:rPr>
          <w:rStyle w:val="Teksttreci2Kursywa0"/>
        </w:rPr>
        <w:t>ście</w:t>
      </w:r>
      <w:proofErr w:type="spellEnd"/>
      <w:r>
        <w:rPr>
          <w:rStyle w:val="Teksttreci2Kursywa0"/>
        </w:rPr>
        <w:t>.</w:t>
      </w:r>
      <w:r>
        <w:t xml:space="preserve"> Końcówki te łączy ze spójnikiem: „ </w:t>
      </w:r>
      <w:proofErr w:type="spellStart"/>
      <w:r>
        <w:rPr>
          <w:rStyle w:val="Teksttreci2Kursywa0"/>
        </w:rPr>
        <w:t>Jeżelibyś</w:t>
      </w:r>
      <w:proofErr w:type="spellEnd"/>
      <w:r>
        <w:t xml:space="preserve"> co o tym słyszał (...)" (W. G., 12. IV. 1839), </w:t>
      </w:r>
      <w:r>
        <w:rPr>
          <w:rStyle w:val="Teksttreci2Kursywa0"/>
        </w:rPr>
        <w:t>„</w:t>
      </w:r>
      <w:proofErr w:type="spellStart"/>
      <w:r>
        <w:rPr>
          <w:rStyle w:val="Teksttreci2Kursywa0"/>
        </w:rPr>
        <w:t>Skorom</w:t>
      </w:r>
      <w:proofErr w:type="spellEnd"/>
      <w:r>
        <w:rPr>
          <w:rStyle w:val="Teksttreci2Kursywa0"/>
        </w:rPr>
        <w:t xml:space="preserve"> </w:t>
      </w:r>
      <w:r>
        <w:t xml:space="preserve">się na scenie pokazał (...)" (R., 12. VIII. 1829), „(...) </w:t>
      </w:r>
      <w:r>
        <w:rPr>
          <w:lang w:val="cs-CZ" w:eastAsia="cs-CZ" w:bidi="cs-CZ"/>
        </w:rPr>
        <w:t xml:space="preserve">alem </w:t>
      </w:r>
      <w:r>
        <w:t xml:space="preserve">go jeszcze nie widział*' (T. W., 10. IV. 1830); zaimkiem: „Generał Kniaziewicz, </w:t>
      </w:r>
      <w:r>
        <w:rPr>
          <w:rStyle w:val="Teksttreci2Kursywa0"/>
        </w:rPr>
        <w:t>które</w:t>
      </w:r>
      <w:r w:rsidRPr="00586C4F">
        <w:rPr>
          <w:rStyle w:val="Teksttreci2Kursywa0"/>
          <w:lang w:eastAsia="ru-RU" w:bidi="ru-RU"/>
        </w:rPr>
        <w:t xml:space="preserve">- </w:t>
      </w:r>
      <w:r>
        <w:rPr>
          <w:rStyle w:val="Teksttreci2Kursywa0"/>
          <w:lang w:val="ru-RU" w:eastAsia="ru-RU" w:bidi="ru-RU"/>
        </w:rPr>
        <w:t>дот</w:t>
      </w:r>
      <w:r w:rsidRPr="00586C4F">
        <w:rPr>
          <w:lang w:eastAsia="ru-RU" w:bidi="ru-RU"/>
        </w:rPr>
        <w:t xml:space="preserve"> </w:t>
      </w:r>
      <w:r>
        <w:t xml:space="preserve">widział (...)" (R., 14. XI. 1830), </w:t>
      </w:r>
      <w:r>
        <w:rPr>
          <w:rStyle w:val="Teksttreci2Kursywa0"/>
        </w:rPr>
        <w:t>„Myśmy</w:t>
      </w:r>
      <w:r>
        <w:t xml:space="preserve"> tu myśleli (...)“ (W. G., 12. IV. 1839), </w:t>
      </w:r>
      <w:r>
        <w:rPr>
          <w:rStyle w:val="Teksttreci2Kursywa0"/>
        </w:rPr>
        <w:t>„Wszyscyśmy</w:t>
      </w:r>
      <w:r>
        <w:t xml:space="preserve"> mocno uczuli słabość szanownej Twej mamy (...)" (T. W., 9. IX. 1828); przymiotnikiem: </w:t>
      </w:r>
      <w:r>
        <w:rPr>
          <w:rStyle w:val="Teksttreci2Kursywa0"/>
        </w:rPr>
        <w:t>,,Głupszym</w:t>
      </w:r>
      <w:r>
        <w:t xml:space="preserve"> niż kiedy (...)“ (T. W., 25. XII. 1831), „</w:t>
      </w:r>
      <w:r>
        <w:rPr>
          <w:rStyle w:val="Teksttreci2Kursywa0"/>
        </w:rPr>
        <w:t>Szczęśliwym, że</w:t>
      </w:r>
      <w:r>
        <w:t xml:space="preserve"> mój list (...)" (T. </w:t>
      </w:r>
      <w:proofErr w:type="spellStart"/>
      <w:r>
        <w:t>Wodz</w:t>
      </w:r>
      <w:proofErr w:type="spellEnd"/>
      <w:r>
        <w:t xml:space="preserve">., 1. XI. 1836). ,,(...) nie </w:t>
      </w:r>
      <w:proofErr w:type="spellStart"/>
      <w:r>
        <w:rPr>
          <w:rStyle w:val="Teksttreci2Kursywa0"/>
        </w:rPr>
        <w:t>warteś</w:t>
      </w:r>
      <w:proofErr w:type="spellEnd"/>
      <w:r>
        <w:t xml:space="preserve"> mojego przywiązania" </w:t>
      </w:r>
      <w:r>
        <w:rPr>
          <w:lang w:val="fr-FR" w:eastAsia="fr-FR" w:bidi="fr-FR"/>
        </w:rPr>
        <w:t xml:space="preserve">(J. </w:t>
      </w:r>
      <w:r>
        <w:t xml:space="preserve">M., 22. XI. [ 18301 ), </w:t>
      </w:r>
      <w:r>
        <w:rPr>
          <w:rStyle w:val="Teksttreci2Kursywa0"/>
        </w:rPr>
        <w:t>„</w:t>
      </w:r>
      <w:proofErr w:type="spellStart"/>
      <w:r>
        <w:rPr>
          <w:rStyle w:val="Teksttreci2Kursywa0"/>
        </w:rPr>
        <w:t>Zdrowiśmy</w:t>
      </w:r>
      <w:proofErr w:type="spellEnd"/>
      <w:r>
        <w:t xml:space="preserve"> doskonale wszyscy (...)" (R., [18. VIII. 18451) i wreszcie z przysłówkiem: „(...) </w:t>
      </w:r>
      <w:r>
        <w:rPr>
          <w:rStyle w:val="Teksttreci2Kursywa0"/>
        </w:rPr>
        <w:t>dobrzeć</w:t>
      </w:r>
      <w:r>
        <w:t xml:space="preserve"> zrobił" </w:t>
      </w:r>
      <w:r>
        <w:rPr>
          <w:lang w:val="cs-CZ" w:eastAsia="cs-CZ" w:bidi="cs-CZ"/>
        </w:rPr>
        <w:t xml:space="preserve">ÍJ. </w:t>
      </w:r>
      <w:r>
        <w:t>F., [1840—41]).</w:t>
      </w:r>
    </w:p>
    <w:p w:rsidR="00586C4F" w:rsidRDefault="00586C4F" w:rsidP="00586C4F">
      <w:pPr>
        <w:pStyle w:val="Teksttreci20"/>
        <w:framePr w:w="8868" w:h="13355" w:hRule="exact" w:wrap="none" w:vAnchor="page" w:hAnchor="page" w:x="1619" w:y="1867"/>
        <w:shd w:val="clear" w:color="auto" w:fill="auto"/>
        <w:spacing w:after="228" w:line="260" w:lineRule="exact"/>
        <w:ind w:firstLine="720"/>
        <w:jc w:val="both"/>
      </w:pPr>
      <w:r>
        <w:rPr>
          <w:rStyle w:val="Teksttreci2Odstpy4pt"/>
        </w:rPr>
        <w:t>Przyimki</w:t>
      </w:r>
    </w:p>
    <w:p w:rsidR="00586C4F" w:rsidRDefault="00586C4F" w:rsidP="00586C4F">
      <w:pPr>
        <w:pStyle w:val="Teksttreci20"/>
        <w:framePr w:w="8868" w:h="13355" w:hRule="exact" w:wrap="none" w:vAnchor="page" w:hAnchor="page" w:x="1619" w:y="1867"/>
        <w:shd w:val="clear" w:color="auto" w:fill="auto"/>
        <w:spacing w:line="258" w:lineRule="exact"/>
        <w:ind w:firstLine="720"/>
        <w:jc w:val="both"/>
      </w:pPr>
      <w:r>
        <w:t xml:space="preserve">W zakresie użycia przyimków przede wszystkim zwraca uwagę brak dość wyraźnej już dzisiaj granicy między zakresem użycia </w:t>
      </w:r>
      <w:r>
        <w:rPr>
          <w:rStyle w:val="Teksttreci2Kursywa0"/>
        </w:rPr>
        <w:t>na</w:t>
      </w:r>
      <w:r>
        <w:t xml:space="preserve"> i w z miejscownikiem. Więc bardzo pospolite w owym czasie i później: </w:t>
      </w:r>
      <w:r>
        <w:rPr>
          <w:rStyle w:val="Teksttreci2Kursywa0"/>
        </w:rPr>
        <w:t xml:space="preserve">na teatrze </w:t>
      </w:r>
      <w:r>
        <w:t xml:space="preserve">(jeszcze u </w:t>
      </w:r>
      <w:r>
        <w:rPr>
          <w:lang w:val="fr-FR" w:eastAsia="fr-FR" w:bidi="fr-FR"/>
        </w:rPr>
        <w:t xml:space="preserve">K. </w:t>
      </w:r>
      <w:r>
        <w:t xml:space="preserve">K. własny przykład): „Jest teraz (...) </w:t>
      </w:r>
      <w:r>
        <w:rPr>
          <w:rStyle w:val="Teksttreci2Kursywa0"/>
        </w:rPr>
        <w:t>na teatrze</w:t>
      </w:r>
      <w:r>
        <w:t xml:space="preserve">", „(...) Cyrulik zewsząd </w:t>
      </w:r>
      <w:r>
        <w:rPr>
          <w:rStyle w:val="Teksttreci2Kursywa0"/>
        </w:rPr>
        <w:t>na teatrze</w:t>
      </w:r>
      <w:r>
        <w:t xml:space="preserve"> chwalony (...)" </w:t>
      </w:r>
      <w:r>
        <w:rPr>
          <w:lang w:val="fr-FR" w:eastAsia="fr-FR" w:bidi="fr-FR"/>
        </w:rPr>
        <w:t xml:space="preserve">(J. </w:t>
      </w:r>
      <w:r>
        <w:rPr>
          <w:lang w:val="ru-RU" w:eastAsia="ru-RU" w:bidi="ru-RU"/>
        </w:rPr>
        <w:t>В</w:t>
      </w:r>
      <w:r w:rsidRPr="00586C4F">
        <w:rPr>
          <w:lang w:eastAsia="ru-RU" w:bidi="ru-RU"/>
        </w:rPr>
        <w:t xml:space="preserve">., </w:t>
      </w:r>
      <w:r>
        <w:t xml:space="preserve">[XI. 1825]), „Jeżeli kiedy był jaki przepych </w:t>
      </w:r>
      <w:r>
        <w:rPr>
          <w:rStyle w:val="Teksttreci2Kursywa0"/>
        </w:rPr>
        <w:t>na teatrze</w:t>
      </w:r>
      <w:r>
        <w:t xml:space="preserve"> (...)" (T. W., 12. XII. 1831), „Wczoraj (...) </w:t>
      </w:r>
      <w:r>
        <w:rPr>
          <w:rStyle w:val="Teksttreci2Kursywa0"/>
        </w:rPr>
        <w:t>na teatrze</w:t>
      </w:r>
      <w:r>
        <w:t xml:space="preserve"> (...) na świat wystąpiłem" (R., 12. VIII. 1829). Ale w tym samym liście: „To wczorajsze wystąpienie </w:t>
      </w:r>
      <w:r>
        <w:rPr>
          <w:rStyle w:val="Teksttreci2Kursywa0"/>
        </w:rPr>
        <w:t>w teatrze</w:t>
      </w:r>
      <w:r>
        <w:t xml:space="preserve"> (...)".</w:t>
      </w:r>
    </w:p>
    <w:p w:rsidR="00586C4F" w:rsidRDefault="00586C4F" w:rsidP="00586C4F">
      <w:pPr>
        <w:pStyle w:val="Teksttreci20"/>
        <w:framePr w:w="8868" w:h="13355" w:hRule="exact" w:wrap="none" w:vAnchor="page" w:hAnchor="page" w:x="1619" w:y="1867"/>
        <w:shd w:val="clear" w:color="auto" w:fill="auto"/>
        <w:spacing w:line="258" w:lineRule="exact"/>
        <w:ind w:firstLine="720"/>
        <w:jc w:val="both"/>
      </w:pPr>
      <w:r>
        <w:t xml:space="preserve">Przykłady użycia </w:t>
      </w:r>
      <w:r>
        <w:rPr>
          <w:lang w:val="fr-FR" w:eastAsia="fr-FR" w:bidi="fr-FR"/>
        </w:rPr>
        <w:t>przyimka</w:t>
      </w:r>
      <w:r>
        <w:t xml:space="preserve"> </w:t>
      </w:r>
      <w:r>
        <w:rPr>
          <w:rStyle w:val="Teksttreci2Kursywa0"/>
        </w:rPr>
        <w:t>na</w:t>
      </w:r>
      <w:r>
        <w:t xml:space="preserve"> z innymi rzeczownikami:</w:t>
      </w:r>
    </w:p>
    <w:p w:rsidR="00586C4F" w:rsidRDefault="00586C4F" w:rsidP="00586C4F">
      <w:pPr>
        <w:pStyle w:val="Teksttreci20"/>
        <w:framePr w:w="8868" w:h="13355" w:hRule="exact" w:wrap="none" w:vAnchor="page" w:hAnchor="page" w:x="1619" w:y="1867"/>
        <w:shd w:val="clear" w:color="auto" w:fill="auto"/>
        <w:spacing w:line="258" w:lineRule="exact"/>
        <w:ind w:firstLine="720"/>
        <w:jc w:val="both"/>
      </w:pPr>
      <w:r>
        <w:rPr>
          <w:rStyle w:val="Teksttreci2Kursywa0"/>
        </w:rPr>
        <w:t>„Na operze</w:t>
      </w:r>
      <w:r>
        <w:t xml:space="preserve"> nic się nie zmieniło, tak jest, jak za Waszej bytności" (R., 12. XII. [1845]), „(...) będzie tu </w:t>
      </w:r>
      <w:r>
        <w:rPr>
          <w:rStyle w:val="Teksttreci2Kursywa0"/>
        </w:rPr>
        <w:t>na końcu</w:t>
      </w:r>
      <w:r>
        <w:t xml:space="preserve"> przyszłego miesiąca" (R., [1847]), „(...) bywała </w:t>
      </w:r>
      <w:r>
        <w:rPr>
          <w:rStyle w:val="Teksttreci2Kursywa0"/>
        </w:rPr>
        <w:t>na</w:t>
      </w:r>
      <w:r>
        <w:t xml:space="preserve"> wielkim </w:t>
      </w:r>
      <w:r>
        <w:rPr>
          <w:rStyle w:val="Teksttreci2Kursywa0"/>
        </w:rPr>
        <w:t>świecie</w:t>
      </w:r>
      <w:r>
        <w:t xml:space="preserve"> (...)" (R., 1. </w:t>
      </w:r>
      <w:r>
        <w:rPr>
          <w:lang w:val="ru-RU" w:eastAsia="ru-RU" w:bidi="ru-RU"/>
        </w:rPr>
        <w:t>ХП</w:t>
      </w:r>
      <w:r w:rsidRPr="00586C4F">
        <w:rPr>
          <w:lang w:eastAsia="ru-RU" w:bidi="ru-RU"/>
        </w:rPr>
        <w:t xml:space="preserve">. </w:t>
      </w:r>
      <w:r>
        <w:t xml:space="preserve">1830) (por. Mickiewicz: ,,na wielkim figurując świecie", „pierwsze na świecie ogary" — K. K.), „(...) napisał kwartet, który ma </w:t>
      </w:r>
      <w:r>
        <w:rPr>
          <w:rStyle w:val="Teksttreci2Kursywa0"/>
        </w:rPr>
        <w:t>na tytule</w:t>
      </w:r>
      <w:r>
        <w:t xml:space="preserve"> (...) dodatek (...)" (T. W., 10. IV. 1830). We wszystkich tych wypadkach dzisiaj użyłoby się </w:t>
      </w:r>
      <w:r>
        <w:rPr>
          <w:rStyle w:val="Teksttreci2Kursywa0"/>
        </w:rPr>
        <w:t>w.</w:t>
      </w:r>
    </w:p>
    <w:p w:rsidR="00586C4F" w:rsidRDefault="00586C4F" w:rsidP="00586C4F">
      <w:pPr>
        <w:pStyle w:val="Teksttreci20"/>
        <w:framePr w:w="8868" w:h="13355" w:hRule="exact" w:wrap="none" w:vAnchor="page" w:hAnchor="page" w:x="1619" w:y="1867"/>
        <w:shd w:val="clear" w:color="auto" w:fill="auto"/>
        <w:spacing w:line="258" w:lineRule="exact"/>
        <w:ind w:firstLine="720"/>
        <w:jc w:val="both"/>
      </w:pPr>
      <w:r>
        <w:t xml:space="preserve">Odwrotnie: ,,(...) w ogólności </w:t>
      </w:r>
      <w:r>
        <w:rPr>
          <w:rStyle w:val="Teksttreci2Kursywa0"/>
        </w:rPr>
        <w:t xml:space="preserve">w </w:t>
      </w:r>
      <w:proofErr w:type="spellStart"/>
      <w:r>
        <w:rPr>
          <w:rStyle w:val="Teksttreci2Kursywa0"/>
        </w:rPr>
        <w:t>Szląsku</w:t>
      </w:r>
      <w:proofErr w:type="spellEnd"/>
      <w:r>
        <w:t xml:space="preserve"> (...)" (W. K., 18. VIII. [18261). Linde podaje obie formy: na </w:t>
      </w:r>
      <w:proofErr w:type="spellStart"/>
      <w:r>
        <w:t>Szląsku</w:t>
      </w:r>
      <w:proofErr w:type="spellEnd"/>
      <w:r>
        <w:t xml:space="preserve">, w </w:t>
      </w:r>
      <w:proofErr w:type="spellStart"/>
      <w:r>
        <w:t>Szląsku</w:t>
      </w:r>
      <w:proofErr w:type="spellEnd"/>
      <w:r>
        <w:t xml:space="preserve">, „(...) nie pełno było </w:t>
      </w:r>
      <w:r>
        <w:rPr>
          <w:rStyle w:val="Teksttreci2Kursywa0"/>
        </w:rPr>
        <w:t>w sali“</w:t>
      </w:r>
      <w:r>
        <w:t xml:space="preserve"> (R., 12. VIII. 1829), „(...) jeżdżę </w:t>
      </w:r>
      <w:r>
        <w:rPr>
          <w:rStyle w:val="Teksttreci2Kursywa0"/>
        </w:rPr>
        <w:t>w bryczce</w:t>
      </w:r>
      <w:r>
        <w:t xml:space="preserve"> (...)" (W. K., 19. </w:t>
      </w:r>
      <w:r>
        <w:rPr>
          <w:lang w:val="cs-CZ" w:eastAsia="cs-CZ" w:bidi="cs-CZ"/>
        </w:rPr>
        <w:t xml:space="preserve">VIII. </w:t>
      </w:r>
      <w:r>
        <w:t>1824) — dzisiaj na Śląsku, na sali.</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628" w:y="1332"/>
        <w:shd w:val="clear" w:color="auto" w:fill="auto"/>
        <w:spacing w:line="210" w:lineRule="exact"/>
      </w:pPr>
      <w:r>
        <w:lastRenderedPageBreak/>
        <w:t>16</w:t>
      </w:r>
    </w:p>
    <w:p w:rsidR="00586C4F" w:rsidRDefault="00586C4F" w:rsidP="00586C4F">
      <w:pPr>
        <w:pStyle w:val="Nagweklubstopka0"/>
        <w:framePr w:wrap="none" w:vAnchor="page" w:hAnchor="page" w:x="4664" w:y="1320"/>
        <w:shd w:val="clear" w:color="auto" w:fill="auto"/>
        <w:spacing w:line="210" w:lineRule="exact"/>
      </w:pPr>
      <w:r>
        <w:t>PORADNIK JĘZYKOWY</w:t>
      </w:r>
    </w:p>
    <w:p w:rsidR="00586C4F" w:rsidRDefault="00586C4F" w:rsidP="00586C4F">
      <w:pPr>
        <w:pStyle w:val="Nagweklubstopka0"/>
        <w:framePr w:wrap="none" w:vAnchor="page" w:hAnchor="page" w:x="9482" w:y="1320"/>
        <w:shd w:val="clear" w:color="auto" w:fill="auto"/>
        <w:spacing w:line="210" w:lineRule="exact"/>
      </w:pPr>
      <w:r>
        <w:t xml:space="preserve">1950, z. </w:t>
      </w:r>
      <w:r>
        <w:rPr>
          <w:rStyle w:val="NagweklubstopkaKursywa"/>
        </w:rPr>
        <w:t>6</w:t>
      </w:r>
    </w:p>
    <w:p w:rsidR="00586C4F" w:rsidRDefault="00586C4F" w:rsidP="00586C4F">
      <w:pPr>
        <w:pStyle w:val="Teksttreci20"/>
        <w:framePr w:w="8874" w:h="12446" w:hRule="exact" w:wrap="none" w:vAnchor="page" w:hAnchor="page" w:x="1616" w:y="1936"/>
        <w:shd w:val="clear" w:color="auto" w:fill="auto"/>
        <w:spacing w:after="55" w:line="258" w:lineRule="exact"/>
        <w:ind w:firstLine="720"/>
        <w:jc w:val="both"/>
      </w:pPr>
      <w:r>
        <w:t xml:space="preserve">Brak również granicy między użyciem </w:t>
      </w:r>
      <w:r>
        <w:rPr>
          <w:rStyle w:val="Teksttreci2Kursywa0"/>
        </w:rPr>
        <w:t>na</w:t>
      </w:r>
      <w:r>
        <w:t xml:space="preserve"> i </w:t>
      </w:r>
      <w:r>
        <w:rPr>
          <w:rStyle w:val="Teksttreci2Kursywa0"/>
        </w:rPr>
        <w:t>do</w:t>
      </w:r>
      <w:r>
        <w:t xml:space="preserve"> z biernikiem (pytanie: dokąd?): „Poszliśmy zaraz </w:t>
      </w:r>
      <w:r>
        <w:rPr>
          <w:rStyle w:val="Teksttreci2Kursywa0"/>
        </w:rPr>
        <w:t>na teatr</w:t>
      </w:r>
      <w:r>
        <w:t xml:space="preserve"> (...)" (R., 9. XI. 1830), „(...) poszedł zaraz </w:t>
      </w:r>
      <w:r>
        <w:rPr>
          <w:rStyle w:val="Teksttreci2Kursywa0"/>
        </w:rPr>
        <w:t>na teatr</w:t>
      </w:r>
      <w:r>
        <w:t xml:space="preserve"> (...)" (R., 12. </w:t>
      </w:r>
      <w:r>
        <w:rPr>
          <w:lang w:val="cs-CZ" w:eastAsia="cs-CZ" w:bidi="cs-CZ"/>
        </w:rPr>
        <w:t xml:space="preserve">VIII. </w:t>
      </w:r>
      <w:r>
        <w:t xml:space="preserve">1829), „(...) mam zamiar udać się </w:t>
      </w:r>
      <w:r>
        <w:rPr>
          <w:rStyle w:val="Teksttreci2Kursywa0"/>
        </w:rPr>
        <w:t>do teatru</w:t>
      </w:r>
      <w:r>
        <w:t xml:space="preserve"> (...)" (R., 28. V. 1831). (Por. u Mickiewicza: „Podróżny do folwarku nie biegł sług zapytać (...)" i „(...) na folwark dążył po kryjomu". Tak samo osobliwe wydaje się nam dzisiaj: „(...) muszę pójść do </w:t>
      </w:r>
      <w:proofErr w:type="spellStart"/>
      <w:r>
        <w:t>Scheffera</w:t>
      </w:r>
      <w:proofErr w:type="spellEnd"/>
      <w:r>
        <w:t xml:space="preserve"> pozować </w:t>
      </w:r>
      <w:r>
        <w:rPr>
          <w:rStyle w:val="Teksttreci2Kursywa0"/>
        </w:rPr>
        <w:t>na</w:t>
      </w:r>
      <w:r>
        <w:t xml:space="preserve"> mój </w:t>
      </w:r>
      <w:r>
        <w:rPr>
          <w:rStyle w:val="Teksttreci2Kursywa0"/>
        </w:rPr>
        <w:t>portret</w:t>
      </w:r>
      <w:r>
        <w:t xml:space="preserve"> (...)" (R., [1847]), „Pytacie mi się, co z sobą zrobię </w:t>
      </w:r>
      <w:r>
        <w:rPr>
          <w:rStyle w:val="Teksttreci2Kursywa0"/>
        </w:rPr>
        <w:t>na lato</w:t>
      </w:r>
      <w:r>
        <w:t xml:space="preserve"> (...)" (ib.).</w:t>
      </w:r>
    </w:p>
    <w:p w:rsidR="00586C4F" w:rsidRDefault="00586C4F" w:rsidP="00586C4F">
      <w:pPr>
        <w:pStyle w:val="Teksttreci20"/>
        <w:framePr w:w="8874" w:h="12446" w:hRule="exact" w:wrap="none" w:vAnchor="page" w:hAnchor="page" w:x="1616" w:y="1936"/>
        <w:shd w:val="clear" w:color="auto" w:fill="auto"/>
        <w:spacing w:after="63" w:line="264" w:lineRule="exact"/>
        <w:ind w:firstLine="720"/>
        <w:jc w:val="both"/>
      </w:pPr>
      <w:r>
        <w:rPr>
          <w:rStyle w:val="Teksttreci2Kursywa0"/>
        </w:rPr>
        <w:t>Na</w:t>
      </w:r>
      <w:r>
        <w:t xml:space="preserve"> z miejscownikiem: ,,Lecz nie dość </w:t>
      </w:r>
      <w:r>
        <w:rPr>
          <w:rStyle w:val="Teksttreci2Kursywa0"/>
        </w:rPr>
        <w:t xml:space="preserve">na </w:t>
      </w:r>
      <w:r>
        <w:rPr>
          <w:rStyle w:val="Teksttreci2Kursywa0"/>
          <w:lang w:val="cs-CZ" w:eastAsia="cs-CZ" w:bidi="cs-CZ"/>
        </w:rPr>
        <w:t>tym</w:t>
      </w:r>
      <w:r>
        <w:rPr>
          <w:lang w:val="cs-CZ" w:eastAsia="cs-CZ" w:bidi="cs-CZ"/>
        </w:rPr>
        <w:t xml:space="preserve"> </w:t>
      </w:r>
      <w:r>
        <w:t xml:space="preserve">(u L. i </w:t>
      </w:r>
      <w:r>
        <w:rPr>
          <w:lang w:val="fr-FR" w:eastAsia="fr-FR" w:bidi="fr-FR"/>
        </w:rPr>
        <w:t xml:space="preserve">K. </w:t>
      </w:r>
      <w:r>
        <w:t xml:space="preserve">K. identyczne przykłady staropolskie). „Czy nie chorowano? Przypuściłbym łatwo coś podobnego </w:t>
      </w:r>
      <w:r>
        <w:rPr>
          <w:rStyle w:val="Teksttreci2Kursywa0"/>
        </w:rPr>
        <w:t>na</w:t>
      </w:r>
      <w:r>
        <w:t xml:space="preserve"> takim czułym </w:t>
      </w:r>
      <w:r>
        <w:rPr>
          <w:rStyle w:val="Teksttreci2Kursywa0"/>
        </w:rPr>
        <w:t>stworzeniu“</w:t>
      </w:r>
      <w:r>
        <w:t xml:space="preserve"> (J. M., [26. XII. 1830]).</w:t>
      </w:r>
    </w:p>
    <w:p w:rsidR="00586C4F" w:rsidRDefault="00586C4F" w:rsidP="00586C4F">
      <w:pPr>
        <w:pStyle w:val="Teksttreci20"/>
        <w:framePr w:w="8874" w:h="12446" w:hRule="exact" w:wrap="none" w:vAnchor="page" w:hAnchor="page" w:x="1616" w:y="1936"/>
        <w:shd w:val="clear" w:color="auto" w:fill="auto"/>
        <w:spacing w:after="48" w:line="260" w:lineRule="exact"/>
        <w:ind w:firstLine="720"/>
        <w:jc w:val="both"/>
      </w:pPr>
      <w:r>
        <w:t>A oto grupa przykładów na odrębne od dzisiejszego użycie przyimków:</w:t>
      </w:r>
    </w:p>
    <w:p w:rsidR="00586C4F" w:rsidRDefault="00586C4F" w:rsidP="00586C4F">
      <w:pPr>
        <w:pStyle w:val="Teksttreci20"/>
        <w:framePr w:w="8874" w:h="12446" w:hRule="exact" w:wrap="none" w:vAnchor="page" w:hAnchor="page" w:x="1616" w:y="1936"/>
        <w:shd w:val="clear" w:color="auto" w:fill="auto"/>
        <w:spacing w:line="258" w:lineRule="exact"/>
        <w:jc w:val="left"/>
      </w:pPr>
      <w:r>
        <w:rPr>
          <w:rStyle w:val="Teksttreci2Kursywa0"/>
        </w:rPr>
        <w:t>od</w:t>
      </w:r>
      <w:r>
        <w:t xml:space="preserve"> — „Drukowane modlitwy </w:t>
      </w:r>
      <w:r>
        <w:rPr>
          <w:rStyle w:val="Teksttreci2Kursywa0"/>
        </w:rPr>
        <w:t>od cholery</w:t>
      </w:r>
      <w:r>
        <w:t xml:space="preserve"> sprzedają (...)" </w:t>
      </w:r>
      <w:r>
        <w:rPr>
          <w:lang w:val="fr-FR" w:eastAsia="fr-FR" w:bidi="fr-FR"/>
        </w:rPr>
        <w:t xml:space="preserve">(R., </w:t>
      </w:r>
      <w:r>
        <w:t xml:space="preserve">VII. 1831). </w:t>
      </w:r>
      <w:r>
        <w:rPr>
          <w:lang w:val="fr-FR" w:eastAsia="fr-FR" w:bidi="fr-FR"/>
        </w:rPr>
        <w:t xml:space="preserve">K. </w:t>
      </w:r>
      <w:r>
        <w:t xml:space="preserve">K. podaje pod 8c) tego hasła </w:t>
      </w:r>
      <w:r>
        <w:rPr>
          <w:rStyle w:val="Teksttreci2KursywaOdstpy2pt"/>
        </w:rPr>
        <w:t>(od)</w:t>
      </w:r>
      <w:r>
        <w:t xml:space="preserve"> : „od czego = przeciw czemu" z przykładami z Syrokomli: „patron od ognia, od febry". </w:t>
      </w:r>
      <w:r>
        <w:rPr>
          <w:rStyle w:val="Teksttreci2Kursywa0"/>
        </w:rPr>
        <w:t>ku</w:t>
      </w:r>
      <w:r>
        <w:t xml:space="preserve"> — „Zapewne </w:t>
      </w:r>
      <w:r>
        <w:rPr>
          <w:rStyle w:val="Teksttreci2Kursywa0"/>
        </w:rPr>
        <w:t>ku środkowi</w:t>
      </w:r>
      <w:r>
        <w:t xml:space="preserve"> maja na jej wsi się zobaczymy" (W. G., 12. IV. 1839), „(...) tysiąc śpiewaków łatwo zebrać </w:t>
      </w:r>
      <w:r>
        <w:rPr>
          <w:rStyle w:val="Teksttreci2Kursywa0"/>
        </w:rPr>
        <w:t>ku</w:t>
      </w:r>
      <w:r>
        <w:t xml:space="preserve"> temu </w:t>
      </w:r>
      <w:r>
        <w:rPr>
          <w:rStyle w:val="Teksttreci2Kursywa0"/>
        </w:rPr>
        <w:t>celowi</w:t>
      </w:r>
      <w:r>
        <w:t xml:space="preserve"> (...)" (J. Els., 24. VII. 1841) \ „Na górze już jest pokój mający mi służyć </w:t>
      </w:r>
      <w:r>
        <w:rPr>
          <w:rStyle w:val="Teksttreci2Kursywa0"/>
        </w:rPr>
        <w:t>ku wygodzie“</w:t>
      </w:r>
      <w:r>
        <w:t xml:space="preserve"> (T. W„ 27. </w:t>
      </w:r>
      <w:r>
        <w:rPr>
          <w:lang w:val="ru-RU" w:eastAsia="ru-RU" w:bidi="ru-RU"/>
        </w:rPr>
        <w:t>ХП</w:t>
      </w:r>
      <w:r w:rsidRPr="00586C4F">
        <w:rPr>
          <w:lang w:eastAsia="ru-RU" w:bidi="ru-RU"/>
        </w:rPr>
        <w:t xml:space="preserve">. </w:t>
      </w:r>
      <w:r>
        <w:t xml:space="preserve">1828), „Po koncercie mam wrócić </w:t>
      </w:r>
      <w:r>
        <w:rPr>
          <w:rStyle w:val="Teksttreci2Kursywa0"/>
        </w:rPr>
        <w:t xml:space="preserve">ku </w:t>
      </w:r>
      <w:proofErr w:type="spellStart"/>
      <w:r>
        <w:rPr>
          <w:rStyle w:val="Teksttreci2Kursywa0"/>
        </w:rPr>
        <w:t>Glasgowowi</w:t>
      </w:r>
      <w:proofErr w:type="spellEnd"/>
      <w:r>
        <w:t xml:space="preserve"> (...)" (R., 19. VIII. 1848). U Lindego przykład staropolski: „Ku stolicom przyszli".</w:t>
      </w:r>
    </w:p>
    <w:p w:rsidR="00586C4F" w:rsidRDefault="00586C4F" w:rsidP="00586C4F">
      <w:pPr>
        <w:pStyle w:val="Teksttreci20"/>
        <w:framePr w:w="8874" w:h="12446" w:hRule="exact" w:wrap="none" w:vAnchor="page" w:hAnchor="page" w:x="1616" w:y="1936"/>
        <w:shd w:val="clear" w:color="auto" w:fill="auto"/>
        <w:spacing w:after="222" w:line="258" w:lineRule="exact"/>
        <w:jc w:val="left"/>
      </w:pPr>
      <w:r>
        <w:rPr>
          <w:rStyle w:val="Teksttreci2Kursywa0"/>
        </w:rPr>
        <w:t>o</w:t>
      </w:r>
      <w:r>
        <w:t xml:space="preserve"> — „(...) więc nie kręcę się o swoje </w:t>
      </w:r>
      <w:proofErr w:type="spellStart"/>
      <w:r>
        <w:rPr>
          <w:rStyle w:val="Teksttreci2Kursywa0"/>
        </w:rPr>
        <w:t>interesa</w:t>
      </w:r>
      <w:proofErr w:type="spellEnd"/>
      <w:r>
        <w:t xml:space="preserve"> (...)" (W. G„ 13. V. [1848]) (K. K.: „kręcić się o co = robić zabiegi"). </w:t>
      </w:r>
      <w:r>
        <w:rPr>
          <w:rStyle w:val="Teksttreci2Kursywa0"/>
        </w:rPr>
        <w:t>za</w:t>
      </w:r>
      <w:r>
        <w:t xml:space="preserve"> — w funkcji dzisiejszego </w:t>
      </w:r>
      <w:r>
        <w:rPr>
          <w:rStyle w:val="Teksttreci2Kursywa0"/>
        </w:rPr>
        <w:t>jako:</w:t>
      </w:r>
      <w:r>
        <w:t xml:space="preserve"> „(...) dziesięć razy jedno </w:t>
      </w:r>
      <w:proofErr w:type="spellStart"/>
      <w:r>
        <w:t>gotówem</w:t>
      </w:r>
      <w:proofErr w:type="spellEnd"/>
      <w:r>
        <w:t xml:space="preserve"> powtarzać i zawsze </w:t>
      </w:r>
      <w:r>
        <w:rPr>
          <w:rStyle w:val="Teksttreci2Kursywa0"/>
        </w:rPr>
        <w:t>za nowość“</w:t>
      </w:r>
      <w:r>
        <w:t xml:space="preserve"> (T. W., 20. X. 1829), „Grają cudaki </w:t>
      </w:r>
      <w:r>
        <w:rPr>
          <w:rStyle w:val="Teksttreci2Kursywa0"/>
        </w:rPr>
        <w:t>za piękności</w:t>
      </w:r>
      <w:r>
        <w:t xml:space="preserve"> (...)" (W. G„ 21. X. [1848]) — i </w:t>
      </w:r>
      <w:r>
        <w:rPr>
          <w:rStyle w:val="Teksttreci2Kursywa0"/>
        </w:rPr>
        <w:t>po:</w:t>
      </w:r>
      <w:r>
        <w:t xml:space="preserve"> „(...) napiszę Ci </w:t>
      </w:r>
      <w:r>
        <w:rPr>
          <w:rStyle w:val="Teksttreci2Kursywa0"/>
        </w:rPr>
        <w:t>za powrotem</w:t>
      </w:r>
      <w:r>
        <w:t xml:space="preserve"> (...)" (T. W., 9. IX. 1828). U Lindego może analogiczne do dwóch pierwszych: „Mam to za cud (...), za zysk (...)". </w:t>
      </w:r>
      <w:r>
        <w:rPr>
          <w:rStyle w:val="Teksttreci2Kursywa0"/>
        </w:rPr>
        <w:t>po</w:t>
      </w:r>
      <w:r>
        <w:t xml:space="preserve"> — „Wali strasznie </w:t>
      </w:r>
      <w:r>
        <w:rPr>
          <w:rStyle w:val="Teksttreci2Kursywa0"/>
        </w:rPr>
        <w:t>po instrumencie“</w:t>
      </w:r>
      <w:r>
        <w:t xml:space="preserve"> (R., 12. VIII. 1829), „Spokojny jestem </w:t>
      </w:r>
      <w:r>
        <w:rPr>
          <w:rStyle w:val="Teksttreci2Kursywa0"/>
        </w:rPr>
        <w:t xml:space="preserve">po </w:t>
      </w:r>
      <w:proofErr w:type="spellStart"/>
      <w:r>
        <w:rPr>
          <w:rStyle w:val="Teksttreci2Kursywa0"/>
        </w:rPr>
        <w:t>wierzchu</w:t>
      </w:r>
      <w:r>
        <w:rPr>
          <w:rStyle w:val="Teksttreci2Kursywa0"/>
          <w:vertAlign w:val="superscript"/>
        </w:rPr>
        <w:t>u</w:t>
      </w:r>
      <w:proofErr w:type="spellEnd"/>
      <w:r>
        <w:t xml:space="preserve"> (R„ 4. IX. 1830). </w:t>
      </w:r>
      <w:r>
        <w:rPr>
          <w:rStyle w:val="Teksttreci2Kursywa0"/>
        </w:rPr>
        <w:t>dla</w:t>
      </w:r>
      <w:r>
        <w:t xml:space="preserve"> — w znaczeniu »z powodu* : „Nie wiem, </w:t>
      </w:r>
      <w:r>
        <w:rPr>
          <w:rStyle w:val="Teksttreci2Kursywa0"/>
        </w:rPr>
        <w:t>dla</w:t>
      </w:r>
      <w:r>
        <w:t xml:space="preserve"> jakich </w:t>
      </w:r>
      <w:r>
        <w:rPr>
          <w:rStyle w:val="Teksttreci2Kursywa0"/>
        </w:rPr>
        <w:t>przyczyn</w:t>
      </w:r>
      <w:r>
        <w:t xml:space="preserve"> jednak, ale mi dobrze" (T. W., 18. IX. 1830). (Tak samo jeszcze u Orzeszkowej), „Wszyscy Paryż przeklinają </w:t>
      </w:r>
      <w:r>
        <w:rPr>
          <w:rStyle w:val="Teksttreci2Kursywa0"/>
        </w:rPr>
        <w:t>dla klimatu</w:t>
      </w:r>
      <w:r>
        <w:t xml:space="preserve"> (...)" (R., 12. XII. [1845]). </w:t>
      </w:r>
      <w:r>
        <w:rPr>
          <w:lang w:val="fr-FR" w:eastAsia="fr-FR" w:bidi="fr-FR"/>
        </w:rPr>
        <w:t xml:space="preserve">K. </w:t>
      </w:r>
      <w:r>
        <w:t xml:space="preserve">K. pod 7 definiuje </w:t>
      </w:r>
      <w:r>
        <w:rPr>
          <w:rStyle w:val="Teksttreci2Kursywa0"/>
        </w:rPr>
        <w:t>dla:</w:t>
      </w:r>
      <w:r>
        <w:t xml:space="preserve"> „z powodu, z przyczyny" i daje cytat z Mickiewicza: „Jutro będę </w:t>
      </w:r>
      <w:r>
        <w:rPr>
          <w:rStyle w:val="Teksttreci2Kursywa0"/>
        </w:rPr>
        <w:t>dla sprawy</w:t>
      </w:r>
      <w:r>
        <w:t xml:space="preserve"> w powiatowym mieście". </w:t>
      </w:r>
      <w:r>
        <w:rPr>
          <w:rStyle w:val="Teksttreci2Kursywa0"/>
        </w:rPr>
        <w:t>względem</w:t>
      </w:r>
      <w:r>
        <w:t xml:space="preserve"> — w znaczeniu »co do«: „Moje myśli </w:t>
      </w:r>
      <w:r>
        <w:rPr>
          <w:rStyle w:val="Teksttreci2Kursywa0"/>
        </w:rPr>
        <w:t>względem zimy</w:t>
      </w:r>
      <w:r>
        <w:t xml:space="preserve"> (...)" (T. W., 4. IX. 1830), „Twoje rady </w:t>
      </w:r>
      <w:r>
        <w:rPr>
          <w:rStyle w:val="Teksttreci2Kursywa0"/>
        </w:rPr>
        <w:t>względem wieczorów</w:t>
      </w:r>
      <w:r>
        <w:t xml:space="preserve"> są słuszne (...)" (T. W., 10. IV. 1830).</w:t>
      </w:r>
    </w:p>
    <w:p w:rsidR="00586C4F" w:rsidRDefault="00586C4F" w:rsidP="00586C4F">
      <w:pPr>
        <w:pStyle w:val="Teksttreci100"/>
        <w:framePr w:w="8874" w:h="12446" w:hRule="exact" w:wrap="none" w:vAnchor="page" w:hAnchor="page" w:x="1616" w:y="1936"/>
        <w:shd w:val="clear" w:color="auto" w:fill="auto"/>
        <w:spacing w:before="0" w:after="176" w:line="280" w:lineRule="exact"/>
      </w:pPr>
      <w:r>
        <w:rPr>
          <w:color w:val="000000"/>
        </w:rPr>
        <w:t>Spójniki</w:t>
      </w:r>
    </w:p>
    <w:p w:rsidR="00586C4F" w:rsidRDefault="00586C4F" w:rsidP="00586C4F">
      <w:pPr>
        <w:pStyle w:val="Teksttreci20"/>
        <w:framePr w:w="8874" w:h="12446" w:hRule="exact" w:wrap="none" w:vAnchor="page" w:hAnchor="page" w:x="1616" w:y="1936"/>
        <w:shd w:val="clear" w:color="auto" w:fill="auto"/>
        <w:spacing w:line="258" w:lineRule="exact"/>
        <w:ind w:firstLine="720"/>
        <w:jc w:val="both"/>
      </w:pPr>
      <w:r>
        <w:t xml:space="preserve">Archaiczne: </w:t>
      </w:r>
      <w:r>
        <w:rPr>
          <w:rStyle w:val="Teksttreci2Kursywa0"/>
        </w:rPr>
        <w:t>lubo</w:t>
      </w:r>
      <w:r>
        <w:t xml:space="preserve"> »chociaż«, </w:t>
      </w:r>
      <w:r>
        <w:rPr>
          <w:rStyle w:val="Teksttreci2Kursywa0"/>
        </w:rPr>
        <w:t>atoli</w:t>
      </w:r>
      <w:r>
        <w:t xml:space="preserve"> »jednak«, </w:t>
      </w:r>
      <w:r>
        <w:rPr>
          <w:rStyle w:val="Teksttreci2Kursywa0"/>
        </w:rPr>
        <w:t>czyli</w:t>
      </w:r>
      <w:r>
        <w:t xml:space="preserve"> »czy«. </w:t>
      </w:r>
      <w:r>
        <w:rPr>
          <w:rStyle w:val="Teksttreci2Kursywa0"/>
        </w:rPr>
        <w:t>„L/</w:t>
      </w:r>
      <w:proofErr w:type="spellStart"/>
      <w:r>
        <w:rPr>
          <w:rStyle w:val="Teksttreci2Kursywa0"/>
        </w:rPr>
        <w:t>ubo</w:t>
      </w:r>
      <w:proofErr w:type="spellEnd"/>
      <w:r>
        <w:t xml:space="preserve"> by mi łatwiej było wynurzyć uczucia moje, gdyby je muzycznymi tonami wyrazić można (...), użyć muszę prostych wyrazów serca mego" (O., 6. XII. 1818) , „(...) na przyszłą zimę mam być razem z </w:t>
      </w:r>
      <w:proofErr w:type="spellStart"/>
      <w:r>
        <w:t>Hubem</w:t>
      </w:r>
      <w:proofErr w:type="spellEnd"/>
      <w:r>
        <w:t xml:space="preserve"> w Paryżu, </w:t>
      </w:r>
      <w:r>
        <w:rPr>
          <w:rStyle w:val="Teksttreci2Kursywa0"/>
        </w:rPr>
        <w:t>lubo</w:t>
      </w:r>
    </w:p>
    <w:p w:rsidR="00586C4F" w:rsidRDefault="00586C4F" w:rsidP="00586C4F">
      <w:pPr>
        <w:pStyle w:val="Teksttreci50"/>
        <w:framePr w:w="8874" w:h="480" w:hRule="exact" w:wrap="none" w:vAnchor="page" w:hAnchor="page" w:x="1616" w:y="14766"/>
        <w:shd w:val="clear" w:color="auto" w:fill="auto"/>
        <w:spacing w:before="0" w:after="0" w:line="210" w:lineRule="exact"/>
        <w:ind w:left="720" w:right="6160"/>
        <w:jc w:val="left"/>
      </w:pPr>
      <w:r>
        <w:rPr>
          <w:vertAlign w:val="superscript"/>
        </w:rPr>
        <w:t>4</w:t>
      </w:r>
      <w:r>
        <w:t xml:space="preserve"> Do Józefa Elsnera. </w:t>
      </w:r>
      <w:r>
        <w:rPr>
          <w:vertAlign w:val="superscript"/>
        </w:rPr>
        <w:t>11</w:t>
      </w:r>
      <w:r>
        <w:t xml:space="preserve"> Do ojca.</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703" w:y="1362"/>
        <w:shd w:val="clear" w:color="auto" w:fill="auto"/>
        <w:spacing w:line="210" w:lineRule="exact"/>
      </w:pPr>
      <w:r>
        <w:lastRenderedPageBreak/>
        <w:t>1950, z. 6</w:t>
      </w:r>
    </w:p>
    <w:p w:rsidR="00586C4F" w:rsidRDefault="00586C4F" w:rsidP="00586C4F">
      <w:pPr>
        <w:pStyle w:val="Nagweklubstopka0"/>
        <w:framePr w:wrap="none" w:vAnchor="page" w:hAnchor="page" w:x="4721" w:y="1350"/>
        <w:shd w:val="clear" w:color="auto" w:fill="auto"/>
        <w:spacing w:line="210" w:lineRule="exact"/>
      </w:pPr>
      <w:r>
        <w:t>PORADNIK JĘZYKOWY</w:t>
      </w:r>
    </w:p>
    <w:p w:rsidR="00586C4F" w:rsidRDefault="00586C4F" w:rsidP="00586C4F">
      <w:pPr>
        <w:pStyle w:val="Nagweklubstopka0"/>
        <w:framePr w:wrap="none" w:vAnchor="page" w:hAnchor="page" w:x="10241" w:y="1332"/>
        <w:shd w:val="clear" w:color="auto" w:fill="auto"/>
        <w:spacing w:line="210" w:lineRule="exact"/>
      </w:pPr>
      <w:r>
        <w:t>17</w:t>
      </w:r>
    </w:p>
    <w:p w:rsidR="00586C4F" w:rsidRDefault="00586C4F" w:rsidP="00586C4F">
      <w:pPr>
        <w:pStyle w:val="Teksttreci20"/>
        <w:framePr w:w="8880" w:h="13274" w:hRule="exact" w:wrap="none" w:vAnchor="page" w:hAnchor="page" w:x="1613" w:y="1960"/>
        <w:shd w:val="clear" w:color="auto" w:fill="auto"/>
        <w:spacing w:line="258" w:lineRule="exact"/>
        <w:jc w:val="both"/>
      </w:pPr>
      <w:r>
        <w:t xml:space="preserve">to wszystko jeszcze zmienić się może" (T. W., 3. X. 1829), „(...) który </w:t>
      </w:r>
      <w:r>
        <w:rPr>
          <w:rStyle w:val="Teksttreci2Kursywa0"/>
        </w:rPr>
        <w:t>atoli</w:t>
      </w:r>
      <w:r>
        <w:t xml:space="preserve"> skąpo literek nakreślił" (R., 28. V. 1831), ,,Była </w:t>
      </w:r>
      <w:r>
        <w:rPr>
          <w:rStyle w:val="Teksttreci2Kursywa0"/>
        </w:rPr>
        <w:t>czyli</w:t>
      </w:r>
      <w:r>
        <w:t xml:space="preserve"> też miała być grana opera (...)" (T. W., 9. IX. 1828).</w:t>
      </w:r>
    </w:p>
    <w:p w:rsidR="00586C4F" w:rsidRDefault="00586C4F" w:rsidP="00586C4F">
      <w:pPr>
        <w:pStyle w:val="Teksttreci20"/>
        <w:framePr w:w="8880" w:h="13274" w:hRule="exact" w:wrap="none" w:vAnchor="page" w:hAnchor="page" w:x="1613" w:y="1960"/>
        <w:shd w:val="clear" w:color="auto" w:fill="auto"/>
        <w:spacing w:after="178" w:line="258" w:lineRule="exact"/>
        <w:ind w:firstLine="720"/>
        <w:jc w:val="both"/>
      </w:pPr>
      <w:r>
        <w:rPr>
          <w:lang w:val="fr-FR" w:eastAsia="fr-FR" w:bidi="fr-FR"/>
        </w:rPr>
        <w:t xml:space="preserve">K. </w:t>
      </w:r>
      <w:r>
        <w:t xml:space="preserve">K. daje w tym zakresie cytat z Słowackiego: „Atoli wnętrze tych domów dopiero poetyczne jest"; na </w:t>
      </w:r>
      <w:r>
        <w:rPr>
          <w:rStyle w:val="Teksttreci2Kursywa0"/>
        </w:rPr>
        <w:t>czyli</w:t>
      </w:r>
      <w:r>
        <w:t xml:space="preserve"> — przykład własny, na </w:t>
      </w:r>
      <w:r>
        <w:rPr>
          <w:rStyle w:val="Teksttreci2Kursywa0"/>
        </w:rPr>
        <w:t>lubo</w:t>
      </w:r>
      <w:r>
        <w:t xml:space="preserve"> — z przedmowy Mickiewicza do „Konrada Wallenroda".</w:t>
      </w:r>
    </w:p>
    <w:p w:rsidR="00586C4F" w:rsidRDefault="00586C4F" w:rsidP="00586C4F">
      <w:pPr>
        <w:pStyle w:val="Teksttreci20"/>
        <w:framePr w:w="8880" w:h="13274" w:hRule="exact" w:wrap="none" w:vAnchor="page" w:hAnchor="page" w:x="1613" w:y="1960"/>
        <w:shd w:val="clear" w:color="auto" w:fill="auto"/>
        <w:spacing w:after="114" w:line="260" w:lineRule="exact"/>
        <w:ind w:firstLine="720"/>
        <w:jc w:val="both"/>
      </w:pPr>
      <w:r>
        <w:rPr>
          <w:rStyle w:val="Teksttreci2Odstpy4pt"/>
        </w:rPr>
        <w:t>Szyk wyrazów w zdaniu</w:t>
      </w:r>
    </w:p>
    <w:p w:rsidR="00586C4F" w:rsidRDefault="00586C4F" w:rsidP="00586C4F">
      <w:pPr>
        <w:pStyle w:val="Teksttreci20"/>
        <w:framePr w:w="8880" w:h="13274" w:hRule="exact" w:wrap="none" w:vAnchor="page" w:hAnchor="page" w:x="1613" w:y="1960"/>
        <w:numPr>
          <w:ilvl w:val="0"/>
          <w:numId w:val="10"/>
        </w:numPr>
        <w:shd w:val="clear" w:color="auto" w:fill="auto"/>
        <w:tabs>
          <w:tab w:val="left" w:pos="1077"/>
        </w:tabs>
        <w:spacing w:line="258" w:lineRule="exact"/>
        <w:ind w:firstLine="720"/>
        <w:jc w:val="both"/>
      </w:pPr>
      <w:r>
        <w:t xml:space="preserve">„Jeżeli mój list </w:t>
      </w:r>
      <w:r>
        <w:rPr>
          <w:rStyle w:val="Teksttreci2Kursywa0"/>
        </w:rPr>
        <w:t>się nie trzyma</w:t>
      </w:r>
      <w:r>
        <w:t xml:space="preserve">, to dlatego (...)" (R., [18. VII. 1845]), „Także </w:t>
      </w:r>
      <w:r>
        <w:rPr>
          <w:rStyle w:val="Teksttreci2Kursywa0"/>
        </w:rPr>
        <w:t>się nagadam</w:t>
      </w:r>
      <w:r>
        <w:t xml:space="preserve"> po naszemu (...)" (R., 12. XII. |1845|), „Wiele mi </w:t>
      </w:r>
      <w:r>
        <w:rPr>
          <w:rStyle w:val="Teksttreci2Kursywa0"/>
        </w:rPr>
        <w:t>się</w:t>
      </w:r>
      <w:r>
        <w:t xml:space="preserve"> rzeczy </w:t>
      </w:r>
      <w:r>
        <w:rPr>
          <w:rStyle w:val="Teksttreci2Kursywa0"/>
        </w:rPr>
        <w:t>przypomni</w:t>
      </w:r>
      <w:r>
        <w:t xml:space="preserve"> (...) (ib.), „(...) iż </w:t>
      </w:r>
      <w:r>
        <w:rPr>
          <w:rStyle w:val="Teksttreci2Kursywa0"/>
        </w:rPr>
        <w:t>się</w:t>
      </w:r>
      <w:r>
        <w:t xml:space="preserve"> niczym tyle </w:t>
      </w:r>
      <w:r>
        <w:rPr>
          <w:rStyle w:val="Teksttreci2Kursywa0"/>
        </w:rPr>
        <w:t>nie dziwi,</w:t>
      </w:r>
      <w:r>
        <w:t xml:space="preserve"> ile że ja </w:t>
      </w:r>
      <w:r>
        <w:rPr>
          <w:rStyle w:val="Teksttreci2Kursywa0"/>
        </w:rPr>
        <w:t>się</w:t>
      </w:r>
      <w:r>
        <w:t xml:space="preserve"> w Warszawie tego </w:t>
      </w:r>
      <w:r>
        <w:rPr>
          <w:rStyle w:val="Teksttreci2Kursywa0"/>
        </w:rPr>
        <w:t>nauczyłem“</w:t>
      </w:r>
      <w:r>
        <w:t xml:space="preserve"> (R., 19. </w:t>
      </w:r>
      <w:r>
        <w:rPr>
          <w:lang w:val="fr-FR" w:eastAsia="fr-FR" w:bidi="fr-FR"/>
        </w:rPr>
        <w:t xml:space="preserve">VITE. </w:t>
      </w:r>
      <w:r>
        <w:t xml:space="preserve">1829), „Kiedym </w:t>
      </w:r>
      <w:r>
        <w:rPr>
          <w:rStyle w:val="Teksttreci2Kursywa0"/>
        </w:rPr>
        <w:t>się</w:t>
      </w:r>
      <w:r>
        <w:t xml:space="preserve"> powtórnie pisać </w:t>
      </w:r>
      <w:r>
        <w:rPr>
          <w:rStyle w:val="Teksttreci2Kursywa0"/>
        </w:rPr>
        <w:t>zabierał</w:t>
      </w:r>
      <w:r>
        <w:t xml:space="preserve"> (...)" (T. W., 3. X. 1829), „(...) za najmniejsze </w:t>
      </w:r>
      <w:r>
        <w:rPr>
          <w:rStyle w:val="Teksttreci2Kursywa0"/>
        </w:rPr>
        <w:t>zebranie</w:t>
      </w:r>
      <w:r>
        <w:t xml:space="preserve"> na ulicy </w:t>
      </w:r>
      <w:r>
        <w:rPr>
          <w:rStyle w:val="Teksttreci2Kursywa0"/>
        </w:rPr>
        <w:t>się pospólstwa</w:t>
      </w:r>
      <w:r>
        <w:t xml:space="preserve"> (...)" (T. W., 25. XII. 1831).</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 xml:space="preserve">Widoczna jest większa niż dziś ruchomość zaimka </w:t>
      </w:r>
      <w:r>
        <w:rPr>
          <w:rStyle w:val="Teksttreci2Kursywa0"/>
        </w:rPr>
        <w:t>się</w:t>
      </w:r>
      <w:r>
        <w:t xml:space="preserve"> w zdaniu: szczególnie charakterystyczne jest pod tym względem zdanie ostatnie.</w:t>
      </w:r>
    </w:p>
    <w:p w:rsidR="00586C4F" w:rsidRDefault="00586C4F" w:rsidP="00586C4F">
      <w:pPr>
        <w:pStyle w:val="Teksttreci20"/>
        <w:framePr w:w="8880" w:h="13274" w:hRule="exact" w:wrap="none" w:vAnchor="page" w:hAnchor="page" w:x="1613" w:y="1960"/>
        <w:numPr>
          <w:ilvl w:val="0"/>
          <w:numId w:val="10"/>
        </w:numPr>
        <w:shd w:val="clear" w:color="auto" w:fill="auto"/>
        <w:tabs>
          <w:tab w:val="left" w:pos="1077"/>
        </w:tabs>
        <w:spacing w:after="178" w:line="258" w:lineRule="exact"/>
        <w:ind w:firstLine="720"/>
        <w:jc w:val="both"/>
      </w:pPr>
      <w:r>
        <w:t xml:space="preserve">Obok zdań, w których orzeczenie zajmuje miejsce zgodnie z przyjętym w języku polskim zwyczajem, spotyka się zdania z orzeczeniem na końcu: „Za 4 tygodnie widzieć się </w:t>
      </w:r>
      <w:r>
        <w:rPr>
          <w:rStyle w:val="Teksttreci2Kursywa0"/>
        </w:rPr>
        <w:t>będziemy“</w:t>
      </w:r>
      <w:r>
        <w:t xml:space="preserve"> (K. W., 19. VIII. 1824), „(...) piszę list do moich, żeby spokojni </w:t>
      </w:r>
      <w:r>
        <w:rPr>
          <w:rStyle w:val="Teksttreci2Kursywa0"/>
        </w:rPr>
        <w:t>byli“</w:t>
      </w:r>
      <w:r>
        <w:t xml:space="preserve"> (W. G., 12. IV. 1839), „Brak mi tu Ciebie tego lata bardzo </w:t>
      </w:r>
      <w:r>
        <w:rPr>
          <w:rStyle w:val="Teksttreci2Kursywa0"/>
        </w:rPr>
        <w:t>było</w:t>
      </w:r>
      <w:r>
        <w:t xml:space="preserve"> (St. Witw., 1848), „(...) niech raczy zawiadomić sąd </w:t>
      </w:r>
      <w:proofErr w:type="spellStart"/>
      <w:r>
        <w:t>bocheniecki</w:t>
      </w:r>
      <w:proofErr w:type="spellEnd"/>
      <w:r>
        <w:t xml:space="preserve">, który niezawodnie podług praw i przepisów zbrodniarza </w:t>
      </w:r>
      <w:r>
        <w:rPr>
          <w:rStyle w:val="Teksttreci2Kursywa0"/>
        </w:rPr>
        <w:t>ukarze</w:t>
      </w:r>
      <w:r>
        <w:t xml:space="preserve">" (K. Sz., 16. </w:t>
      </w:r>
      <w:r w:rsidRPr="00586C4F">
        <w:rPr>
          <w:lang w:eastAsia="en-US" w:bidi="en-US"/>
        </w:rPr>
        <w:t xml:space="preserve">VEIL </w:t>
      </w:r>
      <w:r>
        <w:t xml:space="preserve">1824), „Wiele rzeczy znalazłem tak dobrze pomyślanych, nawet genialnych, żem się nigdy po namiestniku tego spodziewać </w:t>
      </w:r>
      <w:r>
        <w:rPr>
          <w:rStyle w:val="Teksttreci2Kursywa0"/>
        </w:rPr>
        <w:t>nie mógł ‘</w:t>
      </w:r>
      <w:r>
        <w:t xml:space="preserve"> (T. W., 14. XI. 1829). Rzecz charakterystyczna, w zdaniach złożonych orzeczenie w zdaniu głównym niemal z reguły jest w środku, zwykle na drugim miejscu, natomiast w podrzędnym — na końcu.</w:t>
      </w:r>
    </w:p>
    <w:p w:rsidR="00586C4F" w:rsidRDefault="00586C4F" w:rsidP="00586C4F">
      <w:pPr>
        <w:pStyle w:val="Teksttreci20"/>
        <w:framePr w:w="8880" w:h="13274" w:hRule="exact" w:wrap="none" w:vAnchor="page" w:hAnchor="page" w:x="1613" w:y="1960"/>
        <w:shd w:val="clear" w:color="auto" w:fill="auto"/>
        <w:spacing w:after="108" w:line="260" w:lineRule="exact"/>
        <w:ind w:firstLine="720"/>
        <w:jc w:val="both"/>
      </w:pPr>
      <w:r>
        <w:rPr>
          <w:rStyle w:val="Teksttreci2Odstpy4pt"/>
        </w:rPr>
        <w:t>Orzeczenie złożone</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W konstrukcji orzeczenia złożonego są wahania: oba orzeczniki, rzeczowny i przymiotny, bywają w przypadku pierwszym i szóstym.</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 xml:space="preserve">Orzecznik rzeczowny w mianowniku : </w:t>
      </w:r>
      <w:r>
        <w:rPr>
          <w:rStyle w:val="Teksttreci2Kursywa0"/>
        </w:rPr>
        <w:t xml:space="preserve">„Druga ważna przyczyna, </w:t>
      </w:r>
      <w:r>
        <w:t xml:space="preserve">która mię tam powiodła, była wiadomość (...)" (R., 14. XI. 1830) — dziś: „drugą ważną przyczyną" — „(...) </w:t>
      </w:r>
      <w:r>
        <w:rPr>
          <w:rStyle w:val="Teksttreci2Kursywa0"/>
        </w:rPr>
        <w:t>pani</w:t>
      </w:r>
      <w:r>
        <w:t xml:space="preserve"> tego mieszkania jest jakaś baronowa, wdowa i ładna (...)" </w:t>
      </w:r>
      <w:r>
        <w:rPr>
          <w:lang w:val="fr-FR" w:eastAsia="fr-FR" w:bidi="fr-FR"/>
        </w:rPr>
        <w:t xml:space="preserve">(R., </w:t>
      </w:r>
      <w:r>
        <w:t xml:space="preserve">1. </w:t>
      </w:r>
      <w:r>
        <w:rPr>
          <w:lang w:val="ru-RU" w:eastAsia="ru-RU" w:bidi="ru-RU"/>
        </w:rPr>
        <w:t>ХП</w:t>
      </w:r>
      <w:r w:rsidRPr="00586C4F">
        <w:rPr>
          <w:lang w:eastAsia="ru-RU" w:bidi="ru-RU"/>
        </w:rPr>
        <w:t xml:space="preserve">. </w:t>
      </w:r>
      <w:r>
        <w:t>1830).</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 xml:space="preserve">Orzecznik rzeczowny w narzędniku: „(...) jest </w:t>
      </w:r>
      <w:r>
        <w:rPr>
          <w:rStyle w:val="Teksttreci2Kursywa0"/>
        </w:rPr>
        <w:t>Prusaczką</w:t>
      </w:r>
      <w:r>
        <w:t xml:space="preserve"> i bardzo </w:t>
      </w:r>
      <w:r>
        <w:rPr>
          <w:rStyle w:val="Teksttreci2Kursywa0"/>
        </w:rPr>
        <w:t>rozsądną kobietą“</w:t>
      </w:r>
      <w:r>
        <w:t xml:space="preserve"> (ib.).</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 xml:space="preserve">Orzecznik przymiotnikowy w mianowniku: „Rozkład pierwszego koncertu był Tobie </w:t>
      </w:r>
      <w:r>
        <w:rPr>
          <w:rStyle w:val="Teksttreci2Kursywa0"/>
        </w:rPr>
        <w:t>wiadomy</w:t>
      </w:r>
      <w:r>
        <w:t xml:space="preserve"> (...)" (T. W., 27. III. 1830), ,,(...) szczerze była do niego </w:t>
      </w:r>
      <w:r>
        <w:rPr>
          <w:rStyle w:val="Teksttreci2Kursywa0"/>
        </w:rPr>
        <w:t>przywiązana“</w:t>
      </w:r>
      <w:r>
        <w:t xml:space="preserve"> </w:t>
      </w:r>
      <w:r>
        <w:rPr>
          <w:lang w:val="fr-FR" w:eastAsia="fr-FR" w:bidi="fr-FR"/>
        </w:rPr>
        <w:t xml:space="preserve">(R. </w:t>
      </w:r>
      <w:r>
        <w:t>[VII. 1845]).</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 xml:space="preserve">Orzecznik przymiotny w narzędniku: „(...) cała budowa </w:t>
      </w:r>
      <w:proofErr w:type="spellStart"/>
      <w:r>
        <w:t>onego</w:t>
      </w:r>
      <w:proofErr w:type="spellEnd"/>
      <w:r>
        <w:t xml:space="preserve"> jest </w:t>
      </w:r>
      <w:r>
        <w:rPr>
          <w:rStyle w:val="Teksttreci2Kursywa0"/>
        </w:rPr>
        <w:t>najwspanialszą</w:t>
      </w:r>
      <w:r>
        <w:t xml:space="preserve"> (...)" </w:t>
      </w:r>
      <w:r>
        <w:rPr>
          <w:lang w:val="fr-FR" w:eastAsia="fr-FR" w:bidi="fr-FR"/>
        </w:rPr>
        <w:t xml:space="preserve">(J. </w:t>
      </w:r>
      <w:r>
        <w:t xml:space="preserve">M., 1825), „(...) nie byłem dosyć </w:t>
      </w:r>
      <w:r>
        <w:rPr>
          <w:rStyle w:val="Teksttreci2Kursywa0"/>
        </w:rPr>
        <w:t>ciekawym</w:t>
      </w:r>
      <w:r>
        <w:t xml:space="preserve"> dowiadywać się" </w:t>
      </w:r>
      <w:r>
        <w:rPr>
          <w:lang w:val="fr-FR" w:eastAsia="fr-FR" w:bidi="fr-FR"/>
        </w:rPr>
        <w:t xml:space="preserve">(R., </w:t>
      </w:r>
      <w:r>
        <w:t xml:space="preserve">1. </w:t>
      </w:r>
      <w:r>
        <w:rPr>
          <w:lang w:val="ru-RU" w:eastAsia="ru-RU" w:bidi="ru-RU"/>
        </w:rPr>
        <w:t>ХП</w:t>
      </w:r>
      <w:r w:rsidRPr="00586C4F">
        <w:rPr>
          <w:lang w:eastAsia="ru-RU" w:bidi="ru-RU"/>
        </w:rPr>
        <w:t xml:space="preserve">. </w:t>
      </w:r>
      <w:r>
        <w:t xml:space="preserve">1830), „(...) liczba dam i drutów była tak </w:t>
      </w:r>
      <w:r>
        <w:rPr>
          <w:rStyle w:val="Teksttreci2Kursywa0"/>
        </w:rPr>
        <w:t>wielką</w:t>
      </w:r>
      <w:r>
        <w:t xml:space="preserve"> (...)" (R., 14. XI. 1830).</w:t>
      </w:r>
    </w:p>
    <w:p w:rsidR="00586C4F" w:rsidRDefault="00586C4F" w:rsidP="00586C4F">
      <w:pPr>
        <w:pStyle w:val="Teksttreci20"/>
        <w:framePr w:w="8880" w:h="13274" w:hRule="exact" w:wrap="none" w:vAnchor="page" w:hAnchor="page" w:x="1613" w:y="1960"/>
        <w:shd w:val="clear" w:color="auto" w:fill="auto"/>
        <w:spacing w:line="258" w:lineRule="exact"/>
        <w:ind w:firstLine="720"/>
        <w:jc w:val="both"/>
      </w:pPr>
      <w:r>
        <w:t xml:space="preserve">Rzeczownikowe i dziś jeszcze powszechnie używane formy </w:t>
      </w:r>
      <w:r>
        <w:rPr>
          <w:rStyle w:val="Teksttreci2Kursywa0"/>
        </w:rPr>
        <w:t xml:space="preserve">zdrów </w:t>
      </w:r>
      <w:r>
        <w:t xml:space="preserve">i </w:t>
      </w:r>
      <w:r>
        <w:rPr>
          <w:rStyle w:val="Teksttreci2Kursywa0"/>
        </w:rPr>
        <w:t>wesół:</w:t>
      </w:r>
      <w:r>
        <w:t xml:space="preserve"> „Jestem zresztą </w:t>
      </w:r>
      <w:r>
        <w:rPr>
          <w:rStyle w:val="Teksttreci2Kursywa0"/>
        </w:rPr>
        <w:t>zdrów</w:t>
      </w:r>
      <w:r>
        <w:t xml:space="preserve"> i </w:t>
      </w:r>
      <w:r>
        <w:rPr>
          <w:rStyle w:val="Teksttreci2Kursywa0"/>
        </w:rPr>
        <w:t>wesół</w:t>
      </w:r>
      <w:r>
        <w:t xml:space="preserve"> (R., 13. VIII. [1829]), ,,(...) zmęczony jestem, ale czasami taki </w:t>
      </w:r>
      <w:r>
        <w:rPr>
          <w:rStyle w:val="Teksttreci2Kursywa0"/>
        </w:rPr>
        <w:t>wesół</w:t>
      </w:r>
      <w:r>
        <w:t xml:space="preserve"> jak w domu" </w:t>
      </w:r>
      <w:r>
        <w:rPr>
          <w:lang w:val="fr-FR" w:eastAsia="fr-FR" w:bidi="fr-FR"/>
        </w:rPr>
        <w:t xml:space="preserve">(R., </w:t>
      </w:r>
      <w:r>
        <w:t>VII. 1831) (patrz wyżej).</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20"/>
        <w:framePr w:wrap="none" w:vAnchor="page" w:hAnchor="page" w:x="1530" w:y="2070"/>
        <w:shd w:val="clear" w:color="auto" w:fill="auto"/>
        <w:spacing w:line="180" w:lineRule="exact"/>
      </w:pPr>
      <w:r>
        <w:lastRenderedPageBreak/>
        <w:t>18</w:t>
      </w:r>
    </w:p>
    <w:p w:rsidR="00586C4F" w:rsidRDefault="00586C4F" w:rsidP="00586C4F">
      <w:pPr>
        <w:pStyle w:val="Nagweklubstopka0"/>
        <w:framePr w:wrap="none" w:vAnchor="page" w:hAnchor="page" w:x="4254" w:y="2016"/>
        <w:shd w:val="clear" w:color="auto" w:fill="auto"/>
        <w:spacing w:line="210" w:lineRule="exact"/>
      </w:pPr>
      <w:r>
        <w:t>PORADNIK JĘZYKOWY</w:t>
      </w:r>
    </w:p>
    <w:p w:rsidR="00586C4F" w:rsidRDefault="00586C4F" w:rsidP="00586C4F">
      <w:pPr>
        <w:pStyle w:val="Nagweklubstopka20"/>
        <w:framePr w:wrap="none" w:vAnchor="page" w:hAnchor="page" w:x="8586" w:y="2016"/>
        <w:shd w:val="clear" w:color="auto" w:fill="auto"/>
        <w:spacing w:line="180" w:lineRule="exact"/>
      </w:pPr>
      <w:r>
        <w:t>1950, z. 6</w:t>
      </w:r>
    </w:p>
    <w:p w:rsidR="00586C4F" w:rsidRDefault="00586C4F" w:rsidP="00586C4F">
      <w:pPr>
        <w:pStyle w:val="Teksttreci60"/>
        <w:framePr w:w="8880" w:h="4143" w:hRule="exact" w:wrap="none" w:vAnchor="page" w:hAnchor="page" w:x="1356" w:y="2585"/>
        <w:shd w:val="clear" w:color="auto" w:fill="auto"/>
        <w:spacing w:line="234" w:lineRule="exact"/>
        <w:ind w:left="180" w:right="820" w:firstLine="600"/>
      </w:pPr>
      <w:r>
        <w:t>Omówione fakty szczegółowe są ilustracjami różnic dzielących język listów Chopina od języka dzisiejszego. Od czasu gdy były one pisane, minęło sto lat, w ciągu których zmieniły się tu i ówdzie formy fleksyjne czasowników, rzeczowników (męskich i żeńskich), przymiotników, zaimków, zwłaszcza osobowych, przekształceniom uległa niekiedy budowa słowotwórcza czasownika, zapanowały inne zwyczaje w sposobach używania przyimków, w układaniu zdań. Niektóre ze spotykanych u Chopina form znajdujemy także u Mickiewicza, Słowackiego, Syrokomli, Kraszewskiego. Rozmiary i zakres niniejszych uwag nie pozwalają na rozbudowanie zagadnienia. A dopiero na tle współczesnej Chopinowi XIX-wiecznej epoki można by uwypuklić osobliwości i charakterystyczne czy nawet indywidualne cechy jego języka.</w:t>
      </w:r>
    </w:p>
    <w:p w:rsidR="00586C4F" w:rsidRDefault="00586C4F" w:rsidP="00586C4F">
      <w:pPr>
        <w:pStyle w:val="Teksttreci60"/>
        <w:framePr w:w="8880" w:h="4143" w:hRule="exact" w:wrap="none" w:vAnchor="page" w:hAnchor="page" w:x="1356" w:y="2585"/>
        <w:shd w:val="clear" w:color="auto" w:fill="auto"/>
        <w:spacing w:line="234" w:lineRule="exact"/>
        <w:ind w:left="180" w:right="820" w:firstLine="600"/>
      </w:pPr>
      <w:r>
        <w:t>Zbierając fakty szczegółowe, pozornie indywidualne i izolowane, zestawiając je, porównując, rozszerzamy naszą znajomość ogólnej historii języka, która się składa ze szczegółów, a jednocześnie stanowi tło nadające sens szczegółom.</w:t>
      </w:r>
    </w:p>
    <w:p w:rsidR="00586C4F" w:rsidRDefault="00586C4F" w:rsidP="00586C4F">
      <w:pPr>
        <w:pStyle w:val="Teksttreci110"/>
        <w:framePr w:w="8880" w:h="4143" w:hRule="exact" w:wrap="none" w:vAnchor="page" w:hAnchor="page" w:x="1356" w:y="2585"/>
        <w:shd w:val="clear" w:color="auto" w:fill="auto"/>
        <w:spacing w:after="0" w:line="220" w:lineRule="exact"/>
        <w:ind w:left="6600"/>
      </w:pPr>
      <w:r>
        <w:rPr>
          <w:color w:val="000000"/>
        </w:rPr>
        <w:t xml:space="preserve">J. </w:t>
      </w:r>
      <w:proofErr w:type="spellStart"/>
      <w:r>
        <w:rPr>
          <w:color w:val="000000"/>
        </w:rPr>
        <w:t>Mally</w:t>
      </w:r>
      <w:proofErr w:type="spellEnd"/>
    </w:p>
    <w:p w:rsidR="00586C4F" w:rsidRDefault="00586C4F" w:rsidP="00586C4F">
      <w:pPr>
        <w:pStyle w:val="Teksttreci60"/>
        <w:framePr w:w="8880" w:h="7380" w:hRule="exact" w:wrap="none" w:vAnchor="page" w:hAnchor="page" w:x="1356" w:y="7146"/>
        <w:shd w:val="clear" w:color="auto" w:fill="auto"/>
        <w:spacing w:after="173" w:line="240" w:lineRule="exact"/>
        <w:ind w:left="180"/>
        <w:jc w:val="left"/>
      </w:pPr>
      <w:r>
        <w:t>Z DZIEJÓW POLSKIEGO SŁOWNICTWA PLASTYCZNEGO</w:t>
      </w:r>
    </w:p>
    <w:p w:rsidR="00586C4F" w:rsidRDefault="00586C4F" w:rsidP="00586C4F">
      <w:pPr>
        <w:pStyle w:val="Teksttreci60"/>
        <w:framePr w:w="8880" w:h="7380" w:hRule="exact" w:wrap="none" w:vAnchor="page" w:hAnchor="page" w:x="1356" w:y="7146"/>
        <w:shd w:val="clear" w:color="auto" w:fill="auto"/>
        <w:spacing w:line="234" w:lineRule="exact"/>
        <w:ind w:left="180" w:right="820" w:firstLine="600"/>
      </w:pPr>
      <w:r>
        <w:t>W języku polskim zasób słów i wyrażeń dotyczących sztuk plastycznych kompletował się na przestrzeni wieków w sposób dość ciekawy i charakterystyczny. Jak każdy tzw. język specjalny związany z dziedziną, do której się odnosi, tak i język ,,plastyczny“ jest z jednej strony odbiciem dziejów sztuki, z drugiej zaś — sam bywa ciekawym komentarzem do tychże dziejów.</w:t>
      </w:r>
    </w:p>
    <w:p w:rsidR="00586C4F" w:rsidRDefault="00586C4F" w:rsidP="00586C4F">
      <w:pPr>
        <w:pStyle w:val="Teksttreci60"/>
        <w:framePr w:w="8880" w:h="7380" w:hRule="exact" w:wrap="none" w:vAnchor="page" w:hAnchor="page" w:x="1356" w:y="7146"/>
        <w:shd w:val="clear" w:color="auto" w:fill="auto"/>
        <w:spacing w:line="234" w:lineRule="exact"/>
        <w:ind w:left="180" w:right="820" w:firstLine="600"/>
      </w:pPr>
      <w:r>
        <w:t>Historia sztuki i kultury informuje, że właściwie aż do czasów Stanisława Augusta, mimo niewątpliwego istnienia mecenasów królewskich i magnackich, Polska nie była ośrodkiem poważniejszych ruchów artystycznych, że nie może sobie rościć pretensji do roli przodującej choćby na terenie Słowiańszczyzny, że sztuka polska ulegała silnym wpływom obcym, które szły do nas przeważnie z Zachodu — z Francji poprzez Węgry, Czechy, południowe Niemcy, rzadziej, tak jak za pierwszych Jagiellonów, pozostających w zasięgu działania kultury rusko-bizantyjskiej, ze Wschodu, że wreszcie poważny odsetek artystów w Polsce stanowili cudzoziemcy. Wobec tego staropolska terminologia artystyczna nie musiała być ani zbyt rozbudowana, ani oszlifowana, skoro Górnicki, który dobrze dawał sobie radę z finezjami utworu Castiglionego, rezygnuje w „Dworzaninie polskim" z przekładu dyskusji o sztukach plastycznych. We wstępie wyjaśnia, że opuścił „</w:t>
      </w:r>
      <w:proofErr w:type="spellStart"/>
      <w:r>
        <w:t>disputatio</w:t>
      </w:r>
      <w:proofErr w:type="spellEnd"/>
      <w:r>
        <w:t xml:space="preserve">, która ars jest misterniejsza, jeśli </w:t>
      </w:r>
      <w:proofErr w:type="spellStart"/>
      <w:r>
        <w:t>pictura</w:t>
      </w:r>
      <w:proofErr w:type="spellEnd"/>
      <w:r>
        <w:t xml:space="preserve"> czy </w:t>
      </w:r>
      <w:proofErr w:type="spellStart"/>
      <w:r>
        <w:t>statuaria</w:t>
      </w:r>
      <w:proofErr w:type="spellEnd"/>
      <w:r>
        <w:t xml:space="preserve">, której u nas nie znają (...) i drugie drobiazgi temu podobne, których ja wyliczać nie chcę, widzi to każdy, żeby w polszczyznę żadną miarą </w:t>
      </w:r>
      <w:proofErr w:type="spellStart"/>
      <w:r>
        <w:t>wniść</w:t>
      </w:r>
      <w:proofErr w:type="spellEnd"/>
      <w:r>
        <w:t xml:space="preserve"> nie mogły (...) Wspomnę też tu to, żem nie naznaczył dworzaninowi, aby malować umiał, bo mi się to widzi rzecz mało potrzebna, a też naszym Polakom, którzy </w:t>
      </w:r>
      <w:proofErr w:type="spellStart"/>
      <w:r>
        <w:t>delicatum</w:t>
      </w:r>
      <w:proofErr w:type="spellEnd"/>
      <w:r>
        <w:t xml:space="preserve"> </w:t>
      </w:r>
      <w:r w:rsidRPr="00586C4F">
        <w:rPr>
          <w:lang w:eastAsia="en-US" w:bidi="en-US"/>
        </w:rPr>
        <w:t xml:space="preserve">palatum </w:t>
      </w:r>
      <w:r>
        <w:t>niedawno mieć poczęli, nie szłoby to w smak...“ (Dworzanin polski, Łukasza Górnickiego Dzieła wszystkie. Wyd. P. Chmielowskiego. Warszawa 1886).</w:t>
      </w:r>
    </w:p>
    <w:p w:rsidR="00586C4F" w:rsidRDefault="00586C4F" w:rsidP="00586C4F">
      <w:pPr>
        <w:pStyle w:val="Teksttreci60"/>
        <w:framePr w:w="8880" w:h="7380" w:hRule="exact" w:wrap="none" w:vAnchor="page" w:hAnchor="page" w:x="1356" w:y="7146"/>
        <w:shd w:val="clear" w:color="auto" w:fill="auto"/>
        <w:spacing w:line="234" w:lineRule="exact"/>
        <w:ind w:left="180" w:right="820" w:firstLine="600"/>
      </w:pPr>
      <w:r>
        <w:t>Sporo ciekawych terminów z zakresu sztuk pięknych, a ściślej malarstwa i grafiki, znajdziemy w wydanym przy końcu XVII w. „</w:t>
      </w:r>
      <w:proofErr w:type="spellStart"/>
      <w:r>
        <w:t>Skła</w:t>
      </w:r>
      <w:proofErr w:type="spellEnd"/>
      <w:r>
        <w:t>-</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387" w:y="1414"/>
        <w:shd w:val="clear" w:color="auto" w:fill="auto"/>
        <w:spacing w:line="210" w:lineRule="exact"/>
      </w:pPr>
      <w:r>
        <w:lastRenderedPageBreak/>
        <w:t>1950, z. 6</w:t>
      </w:r>
    </w:p>
    <w:p w:rsidR="00586C4F" w:rsidRDefault="00586C4F" w:rsidP="00586C4F">
      <w:pPr>
        <w:pStyle w:val="Nagweklubstopka0"/>
        <w:framePr w:wrap="none" w:vAnchor="page" w:hAnchor="page" w:x="9937" w:y="1402"/>
        <w:shd w:val="clear" w:color="auto" w:fill="auto"/>
        <w:spacing w:line="210" w:lineRule="exact"/>
      </w:pPr>
      <w:r>
        <w:t>19</w:t>
      </w:r>
    </w:p>
    <w:p w:rsidR="00586C4F" w:rsidRDefault="00586C4F" w:rsidP="00586C4F">
      <w:pPr>
        <w:pStyle w:val="Nagweklubstopka0"/>
        <w:framePr w:wrap="none" w:vAnchor="page" w:hAnchor="page" w:x="4411" w:y="1408"/>
        <w:shd w:val="clear" w:color="auto" w:fill="auto"/>
        <w:spacing w:line="210" w:lineRule="exact"/>
      </w:pPr>
      <w:r>
        <w:t>PORADNIK JĘZYKOWY</w:t>
      </w:r>
    </w:p>
    <w:p w:rsidR="00586C4F" w:rsidRDefault="00586C4F" w:rsidP="00586C4F">
      <w:pPr>
        <w:pStyle w:val="Teksttreci20"/>
        <w:framePr w:w="8844" w:h="13250" w:hRule="exact" w:wrap="none" w:vAnchor="page" w:hAnchor="page" w:x="1339" w:y="2018"/>
        <w:shd w:val="clear" w:color="auto" w:fill="auto"/>
        <w:spacing w:line="258" w:lineRule="exact"/>
        <w:jc w:val="both"/>
      </w:pPr>
      <w:proofErr w:type="spellStart"/>
      <w:r>
        <w:t>dzie</w:t>
      </w:r>
      <w:proofErr w:type="spellEnd"/>
      <w:r>
        <w:t xml:space="preserve"> albo Skarbcu znakomitych sekretów i </w:t>
      </w:r>
      <w:proofErr w:type="spellStart"/>
      <w:r>
        <w:t>oekonomiey</w:t>
      </w:r>
      <w:proofErr w:type="spellEnd"/>
      <w:r>
        <w:t xml:space="preserve"> </w:t>
      </w:r>
      <w:proofErr w:type="spellStart"/>
      <w:r>
        <w:t>ziemiańskiey</w:t>
      </w:r>
      <w:proofErr w:type="spellEnd"/>
      <w:r>
        <w:t xml:space="preserve">" Jakuba Kazimierza Haura. Pomiędzy przepisami i „sekretami" dotyczącymi rolnictwa, gospodarstwa domowego, weterynarii lub medycyny, autor umieszcza traktat „O Malarskich </w:t>
      </w:r>
      <w:proofErr w:type="spellStart"/>
      <w:r>
        <w:t>Konsztach</w:t>
      </w:r>
      <w:proofErr w:type="spellEnd"/>
      <w:r>
        <w:t xml:space="preserve"> do Malowania, Rysowania, Pisania, </w:t>
      </w:r>
      <w:proofErr w:type="spellStart"/>
      <w:r>
        <w:t>Luminowania</w:t>
      </w:r>
      <w:proofErr w:type="spellEnd"/>
      <w:r>
        <w:t xml:space="preserve"> Miniatur </w:t>
      </w:r>
      <w:r>
        <w:rPr>
          <w:lang w:val="ru-RU" w:eastAsia="ru-RU" w:bidi="ru-RU"/>
        </w:rPr>
        <w:t>у</w:t>
      </w:r>
      <w:r w:rsidRPr="00586C4F">
        <w:rPr>
          <w:lang w:eastAsia="ru-RU" w:bidi="ru-RU"/>
        </w:rPr>
        <w:t xml:space="preserve"> </w:t>
      </w:r>
      <w:r>
        <w:t xml:space="preserve">o różnych pozłotach, farb robieniu. Wódkach </w:t>
      </w:r>
      <w:r>
        <w:rPr>
          <w:lang w:val="fr-FR" w:eastAsia="fr-FR" w:bidi="fr-FR"/>
        </w:rPr>
        <w:t xml:space="preserve">y </w:t>
      </w:r>
      <w:r>
        <w:t>Pokostach*</w:t>
      </w:r>
      <w:r>
        <w:rPr>
          <w:vertAlign w:val="superscript"/>
        </w:rPr>
        <w:t>4</w:t>
      </w:r>
      <w:r>
        <w:t xml:space="preserve">. Traktat ten zawiera szereg praktycznych wiadomości odnoszących się do technologii malarskiej i farbiarskiej : „Na Murze jako malować, Na drewnie malowania sposób, Farb różnych kolorów przysposobienie do malowania, do pisania. Na popielaty kolor dowód, Na cielisty kolor informacja". Tutaj też autor podaje wiadomość o rzekomym istnieniu w Wilanowie, założonej przez Jana III akademii malarskiej, „skąd dopiero tego </w:t>
      </w:r>
      <w:proofErr w:type="spellStart"/>
      <w:r>
        <w:t>Konsztu</w:t>
      </w:r>
      <w:proofErr w:type="spellEnd"/>
      <w:r>
        <w:t xml:space="preserve"> Malarskiego wynikają w Polszczę </w:t>
      </w:r>
      <w:r w:rsidRPr="00586C4F">
        <w:rPr>
          <w:lang w:eastAsia="en-US" w:bidi="en-US"/>
        </w:rPr>
        <w:t xml:space="preserve">arcana, </w:t>
      </w:r>
      <w:r>
        <w:t xml:space="preserve">co to są </w:t>
      </w:r>
      <w:proofErr w:type="spellStart"/>
      <w:r>
        <w:t>sztylągi</w:t>
      </w:r>
      <w:proofErr w:type="spellEnd"/>
      <w:r>
        <w:t xml:space="preserve">, proporcje, perspektywy, </w:t>
      </w:r>
      <w:proofErr w:type="spellStart"/>
      <w:r>
        <w:t>lanczawty</w:t>
      </w:r>
      <w:proofErr w:type="spellEnd"/>
      <w:r>
        <w:t xml:space="preserve"> i dymensje figur różnych, i sztuka przedniej </w:t>
      </w:r>
      <w:proofErr w:type="spellStart"/>
      <w:r>
        <w:t>inwencjej</w:t>
      </w:r>
      <w:proofErr w:type="spellEnd"/>
      <w:r>
        <w:t xml:space="preserve">..." (s. 357) —wiadomość nieprawdziwa, choć Jan Sobieski wykazał dość duże zainteresowanie sztukami i pewne ambicje mecenasowskie, uwidoczniające się między innymi i w tym, że on pierwszy w Polsce przeprowadził nobilitację malarza, J. </w:t>
      </w:r>
      <w:proofErr w:type="spellStart"/>
      <w:r>
        <w:t>Siemiginowskiego</w:t>
      </w:r>
      <w:proofErr w:type="spellEnd"/>
      <w:r>
        <w:t xml:space="preserve"> (w sto lat po pierwszej w Europie nobilitacji malarza — Tycjana).</w:t>
      </w:r>
    </w:p>
    <w:p w:rsidR="00586C4F" w:rsidRDefault="00586C4F" w:rsidP="00586C4F">
      <w:pPr>
        <w:pStyle w:val="Teksttreci20"/>
        <w:framePr w:w="8844" w:h="13250" w:hRule="exact" w:wrap="none" w:vAnchor="page" w:hAnchor="page" w:x="1339" w:y="2018"/>
        <w:shd w:val="clear" w:color="auto" w:fill="auto"/>
        <w:spacing w:line="258" w:lineRule="exact"/>
        <w:ind w:firstLine="700"/>
        <w:jc w:val="both"/>
      </w:pPr>
      <w:r>
        <w:t>Oczywiście dysertacje urodzonego Jakuba Kazimierza Haura na „</w:t>
      </w:r>
      <w:proofErr w:type="spellStart"/>
      <w:r>
        <w:t>oekonomiach</w:t>
      </w:r>
      <w:proofErr w:type="spellEnd"/>
      <w:r>
        <w:t xml:space="preserve"> </w:t>
      </w:r>
      <w:r>
        <w:rPr>
          <w:lang w:val="fr-FR" w:eastAsia="fr-FR" w:bidi="fr-FR"/>
        </w:rPr>
        <w:t xml:space="preserve">J. </w:t>
      </w:r>
      <w:r>
        <w:t xml:space="preserve">K. Mości </w:t>
      </w:r>
      <w:proofErr w:type="spellStart"/>
      <w:r>
        <w:t>oekonoma</w:t>
      </w:r>
      <w:proofErr w:type="spellEnd"/>
      <w:r>
        <w:t xml:space="preserve">", choć pełne szacunku dla sztuki i swoistej erudycji, są bardzo naiwne i w porównaniu np. z traktatami Leonarda da </w:t>
      </w:r>
      <w:r>
        <w:rPr>
          <w:lang w:val="fr-FR" w:eastAsia="fr-FR" w:bidi="fr-FR"/>
        </w:rPr>
        <w:t xml:space="preserve">Vinci </w:t>
      </w:r>
      <w:r>
        <w:t xml:space="preserve">czy </w:t>
      </w:r>
      <w:r>
        <w:rPr>
          <w:lang w:val="fr-FR" w:eastAsia="fr-FR" w:bidi="fr-FR"/>
        </w:rPr>
        <w:t xml:space="preserve">Vasariego </w:t>
      </w:r>
      <w:r>
        <w:t xml:space="preserve">bardziej jeszcze prymitywne niż choćby siedemnastowieczne okazy rodzimego malarstwa polskiego w stosunku do dzieł malarzy włoskiego renesansu. Jednak nawet takich, jak powyższa praca z zakresu sztuki, piśmiennictwo nie miało zbyt wiele. Czasy stanisławowskie, które w dziejach rozwoju sztuki polskiej są epoką wyjątkową, i w tej dziedzinie przyniosły pewne zmiany. W r. 1781 wyszedł anonimowy romans pt. „Polak w Paryżu", zawierający sporo ciekawych uwag o malarstwie </w:t>
      </w:r>
      <w:proofErr w:type="spellStart"/>
      <w:r>
        <w:t>Greuza</w:t>
      </w:r>
      <w:proofErr w:type="spellEnd"/>
      <w:r>
        <w:t>, a w r. 1790 — wierszowany podręcznik dla uczniów warszawskiej szkoły malarskiej, Antoniego Albertrandiego, „Wiersz o malarstwie, pieśni pięć".</w:t>
      </w:r>
    </w:p>
    <w:p w:rsidR="00586C4F" w:rsidRDefault="00586C4F" w:rsidP="00586C4F">
      <w:pPr>
        <w:pStyle w:val="Teksttreci20"/>
        <w:framePr w:w="8844" w:h="13250" w:hRule="exact" w:wrap="none" w:vAnchor="page" w:hAnchor="page" w:x="1339" w:y="2018"/>
        <w:shd w:val="clear" w:color="auto" w:fill="auto"/>
        <w:spacing w:line="258" w:lineRule="exact"/>
        <w:ind w:firstLine="700"/>
        <w:jc w:val="both"/>
      </w:pPr>
      <w:r>
        <w:t xml:space="preserve">Jednak dopiero na początku wieku XIX ukazała się w języku polskim publikacja mogąca pretendować do tytułu pracy naukowej we właściwym tego słowa znaczeniu. Tę lukę w polskiej literaturze plastycznej uzupełnił gorliwy miłośnik i zbieracz zabytków sztuki — uczony członek Komisji Edukacyjnej i Towarzystwa Królewskiego Przyjaciół Nauk — Stanisław Potocki, który w r. 1805 wystąpił na posiedzeniu Towarzystwa z referatem pt. „O sztuce u dawnych", a w dziesięć lat później wydał obszerne dzieło ,.0 sztuce u dawnych, czyli </w:t>
      </w:r>
      <w:proofErr w:type="spellStart"/>
      <w:r>
        <w:t>Winkelman</w:t>
      </w:r>
      <w:proofErr w:type="spellEnd"/>
      <w:r>
        <w:t xml:space="preserve"> polski". Praca ta, będąca dość swobodną przeróbką „Historii sztuki" jednego z twórców naukowych podstaw tej dyscypliny, Jana Joachima </w:t>
      </w:r>
      <w:proofErr w:type="spellStart"/>
      <w:r>
        <w:t>Winckelmana</w:t>
      </w:r>
      <w:proofErr w:type="spellEnd"/>
      <w:r>
        <w:t xml:space="preserve">, ma charakter pionierski, z czego sobie autor zdaje sprawę, gdy stwierdza we wstępie: ,,0 sztukach nadobnych pisać zamierzałem. Nietkniętymi one dotąd piórem narodowym były, przynajmniej pod tym ogólnym Sztuk pięknych imieniem, które wszystkie narody i wszystkie języki Snycerstwu, Malarstwu i Architekturze nadały" (Cz. I, </w:t>
      </w:r>
      <w:r>
        <w:rPr>
          <w:lang w:val="fr-FR" w:eastAsia="fr-FR" w:bidi="fr-FR"/>
        </w:rPr>
        <w:t xml:space="preserve">s. </w:t>
      </w:r>
      <w:r>
        <w:t>1).</w:t>
      </w:r>
    </w:p>
    <w:p w:rsidR="00586C4F" w:rsidRDefault="00586C4F" w:rsidP="00586C4F">
      <w:pPr>
        <w:pStyle w:val="Teksttreci20"/>
        <w:framePr w:w="8844" w:h="13250" w:hRule="exact" w:wrap="none" w:vAnchor="page" w:hAnchor="page" w:x="1339" w:y="2018"/>
        <w:shd w:val="clear" w:color="auto" w:fill="auto"/>
        <w:spacing w:line="258" w:lineRule="exact"/>
        <w:ind w:firstLine="700"/>
        <w:jc w:val="both"/>
      </w:pPr>
      <w:r>
        <w:t>Wydając dzieło z zakresu nauki dotychczas w Polsce nie uprawianej autor natknął się na trudności terminologiczne. Zasługą jego jest świadoma praca nad stworzeniem słownictwa, które w jego dziele po raz pierwszy nabiera charakteru terminologii naukowej. Wyniki swej pracy sam Po-</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50"/>
        <w:framePr w:wrap="none" w:vAnchor="page" w:hAnchor="page" w:x="1831" w:y="1578"/>
        <w:shd w:val="clear" w:color="auto" w:fill="auto"/>
        <w:spacing w:line="200" w:lineRule="exact"/>
      </w:pPr>
      <w:r>
        <w:rPr>
          <w:color w:val="000000"/>
        </w:rPr>
        <w:lastRenderedPageBreak/>
        <w:t>20</w:t>
      </w:r>
    </w:p>
    <w:p w:rsidR="00586C4F" w:rsidRDefault="00586C4F" w:rsidP="00586C4F">
      <w:pPr>
        <w:pStyle w:val="Nagweklubstopka0"/>
        <w:framePr w:wrap="none" w:vAnchor="page" w:hAnchor="page" w:x="4711" w:y="1558"/>
        <w:shd w:val="clear" w:color="auto" w:fill="auto"/>
        <w:spacing w:line="210" w:lineRule="exact"/>
      </w:pPr>
      <w:r>
        <w:t>PORADNIK JĘZYKOWY</w:t>
      </w:r>
    </w:p>
    <w:p w:rsidR="00586C4F" w:rsidRDefault="00586C4F" w:rsidP="00586C4F">
      <w:pPr>
        <w:pStyle w:val="Nagweklubstopka20"/>
        <w:framePr w:wrap="none" w:vAnchor="page" w:hAnchor="page" w:x="9265" w:y="1564"/>
        <w:shd w:val="clear" w:color="auto" w:fill="auto"/>
        <w:spacing w:line="180" w:lineRule="exact"/>
      </w:pPr>
      <w:r>
        <w:t>1950, z. 6</w:t>
      </w:r>
    </w:p>
    <w:p w:rsidR="00586C4F" w:rsidRDefault="00586C4F" w:rsidP="00586C4F">
      <w:pPr>
        <w:pStyle w:val="Teksttreci20"/>
        <w:framePr w:w="8844" w:h="12557" w:hRule="exact" w:wrap="none" w:vAnchor="page" w:hAnchor="page" w:x="1339" w:y="2141"/>
        <w:shd w:val="clear" w:color="auto" w:fill="auto"/>
        <w:spacing w:line="246" w:lineRule="exact"/>
        <w:ind w:left="480"/>
        <w:jc w:val="both"/>
      </w:pPr>
      <w:proofErr w:type="spellStart"/>
      <w:r>
        <w:t>tocki</w:t>
      </w:r>
      <w:proofErr w:type="spellEnd"/>
      <w:r>
        <w:t xml:space="preserve"> ocenia pozytywnie, przypisując je pewnym możliwościom tkwiącym w języku polskim: „Pisząc o sztukach, nie znalazłem w języku naszym — choć z nimi nieoswojonym — trudności, </w:t>
      </w:r>
      <w:r>
        <w:rPr>
          <w:rStyle w:val="Teksttreci2Kursywa0"/>
        </w:rPr>
        <w:t>jakich się spodziewałem.</w:t>
      </w:r>
      <w:r>
        <w:t xml:space="preserve"> Niektóre z brakujących w nim wyrazów utworzyć się dozwoliły bez najmniejszego przymusu, inne zastępuję z łatwością, jaką daje giętkość języka polskiego do wszelkiego rodzaju wyobrażeń. Spodziewam się, że Czytający niniejsze dzieło nie spostrzeże się nawet, że mówi o rzeczy, o której dotąd polski nie mówił język“ (Cz. I, s. 35).</w:t>
      </w:r>
    </w:p>
    <w:p w:rsidR="00586C4F" w:rsidRDefault="00586C4F" w:rsidP="00586C4F">
      <w:pPr>
        <w:pStyle w:val="Teksttreci20"/>
        <w:framePr w:w="8844" w:h="12557" w:hRule="exact" w:wrap="none" w:vAnchor="page" w:hAnchor="page" w:x="1339" w:y="2141"/>
        <w:shd w:val="clear" w:color="auto" w:fill="auto"/>
        <w:spacing w:line="246" w:lineRule="exact"/>
        <w:ind w:left="480" w:firstLine="620"/>
        <w:jc w:val="both"/>
      </w:pPr>
      <w:r>
        <w:t>W terminologii, której używał Potocki w swej pracy, można wyróżnić trzy grupy wyrazów: 1) wyrazy nowe, utworzone przez samego autora, 2) wyrazy potoczne użyte w specjalnym znaczeniu i 3) stare wyrazy dotyczące ,,plastyki“, bez zmiany znaczenia.</w:t>
      </w:r>
    </w:p>
    <w:p w:rsidR="00586C4F" w:rsidRDefault="00586C4F" w:rsidP="00586C4F">
      <w:pPr>
        <w:pStyle w:val="Teksttreci20"/>
        <w:framePr w:w="8844" w:h="12557" w:hRule="exact" w:wrap="none" w:vAnchor="page" w:hAnchor="page" w:x="1339" w:y="2141"/>
        <w:shd w:val="clear" w:color="auto" w:fill="auto"/>
        <w:spacing w:line="246" w:lineRule="exact"/>
        <w:ind w:left="480" w:firstLine="620"/>
        <w:jc w:val="both"/>
      </w:pPr>
      <w:r>
        <w:t xml:space="preserve">Przeróbkę swą oparł Potocki na francuskim przekładzie dzieła </w:t>
      </w:r>
      <w:proofErr w:type="spellStart"/>
      <w:r>
        <w:t>Winckelmana</w:t>
      </w:r>
      <w:proofErr w:type="spellEnd"/>
      <w:r>
        <w:t>. Wpływ języka francuskiego na język jego pracy jest widoczny zarówno w składni jak i w słownictwie. W przypisach autor sam zwraca uwagę na terminy francuskie, które stanowiły wzór dla jego słownictwa naukowego. Skrupulatnie wykazuje pochodzenie swych neologizmów, które zawsze są replikami jakichś terminów francuskich. Do tej grupy należą:</w:t>
      </w:r>
    </w:p>
    <w:p w:rsidR="00586C4F" w:rsidRDefault="00586C4F" w:rsidP="00586C4F">
      <w:pPr>
        <w:pStyle w:val="Teksttreci20"/>
        <w:framePr w:w="8844" w:h="12557" w:hRule="exact" w:wrap="none" w:vAnchor="page" w:hAnchor="page" w:x="1339" w:y="2141"/>
        <w:shd w:val="clear" w:color="auto" w:fill="auto"/>
        <w:spacing w:line="252" w:lineRule="exact"/>
        <w:ind w:left="480" w:firstLine="620"/>
        <w:jc w:val="both"/>
      </w:pPr>
      <w:proofErr w:type="spellStart"/>
      <w:r>
        <w:rPr>
          <w:rStyle w:val="Teksttreci2Kursywa0"/>
        </w:rPr>
        <w:t>Krajowid</w:t>
      </w:r>
      <w:proofErr w:type="spellEnd"/>
      <w:r>
        <w:t xml:space="preserve"> (który autor w przypisie objaśnia jako </w:t>
      </w:r>
      <w:r>
        <w:rPr>
          <w:lang w:val="fr-FR" w:eastAsia="fr-FR" w:bidi="fr-FR"/>
        </w:rPr>
        <w:t xml:space="preserve">„paysage") </w:t>
      </w:r>
      <w:r>
        <w:t xml:space="preserve">: „Te papiery wystawiają nam albo </w:t>
      </w:r>
      <w:proofErr w:type="spellStart"/>
      <w:r>
        <w:t>krajowidy</w:t>
      </w:r>
      <w:proofErr w:type="spellEnd"/>
      <w:r>
        <w:t xml:space="preserve">, albo figury" (Cz. I, s. 206); „(Chińczycy) robią także </w:t>
      </w:r>
      <w:proofErr w:type="spellStart"/>
      <w:r>
        <w:t>krajowidy</w:t>
      </w:r>
      <w:proofErr w:type="spellEnd"/>
      <w:r>
        <w:t xml:space="preserve"> z słoniowej kości, kryształu, bursztynu i pereł... złożone..."</w:t>
      </w:r>
    </w:p>
    <w:p w:rsidR="00586C4F" w:rsidRDefault="00586C4F" w:rsidP="00586C4F">
      <w:pPr>
        <w:pStyle w:val="Teksttreci20"/>
        <w:framePr w:w="8844" w:h="12557" w:hRule="exact" w:wrap="none" w:vAnchor="page" w:hAnchor="page" w:x="1339" w:y="2141"/>
        <w:shd w:val="clear" w:color="auto" w:fill="auto"/>
        <w:spacing w:line="258" w:lineRule="exact"/>
        <w:ind w:left="480" w:firstLine="620"/>
        <w:jc w:val="both"/>
      </w:pPr>
      <w:proofErr w:type="spellStart"/>
      <w:r>
        <w:rPr>
          <w:rStyle w:val="Teksttreci2Kursywa0"/>
        </w:rPr>
        <w:t>Dalowidnia</w:t>
      </w:r>
      <w:proofErr w:type="spellEnd"/>
      <w:r>
        <w:t xml:space="preserve"> </w:t>
      </w:r>
      <w:r>
        <w:rPr>
          <w:lang w:val="fr-FR" w:eastAsia="fr-FR" w:bidi="fr-FR"/>
        </w:rPr>
        <w:t xml:space="preserve">(perspective) </w:t>
      </w:r>
      <w:r>
        <w:t xml:space="preserve">: „...nigdzie nie ćmią one widoku, zewsząd dodają mu piękności, zewsząd rozweselają i przyozdabiają </w:t>
      </w:r>
      <w:proofErr w:type="spellStart"/>
      <w:r>
        <w:t>dalowidnią</w:t>
      </w:r>
      <w:proofErr w:type="spellEnd"/>
      <w:r>
        <w:t>" (Cz. I, s. 225).</w:t>
      </w:r>
    </w:p>
    <w:p w:rsidR="00586C4F" w:rsidRDefault="00586C4F" w:rsidP="00586C4F">
      <w:pPr>
        <w:pStyle w:val="Teksttreci20"/>
        <w:framePr w:w="8844" w:h="12557" w:hRule="exact" w:wrap="none" w:vAnchor="page" w:hAnchor="page" w:x="1339" w:y="2141"/>
        <w:shd w:val="clear" w:color="auto" w:fill="auto"/>
        <w:spacing w:line="246" w:lineRule="exact"/>
        <w:ind w:left="480" w:firstLine="620"/>
        <w:jc w:val="both"/>
      </w:pPr>
      <w:r>
        <w:rPr>
          <w:rStyle w:val="Teksttreci2Kursywa0"/>
        </w:rPr>
        <w:t>Jasno-ciemność</w:t>
      </w:r>
      <w:r>
        <w:t xml:space="preserve"> albo </w:t>
      </w:r>
      <w:r>
        <w:rPr>
          <w:rStyle w:val="Teksttreci2Kursywa0"/>
        </w:rPr>
        <w:t>jasno-cień</w:t>
      </w:r>
      <w:r>
        <w:t xml:space="preserve"> </w:t>
      </w:r>
      <w:r>
        <w:rPr>
          <w:lang w:val="fr-FR" w:eastAsia="fr-FR" w:bidi="fr-FR"/>
        </w:rPr>
        <w:t xml:space="preserve">(clair-obscur) </w:t>
      </w:r>
      <w:r>
        <w:t>: „(Grecy) otrzymywali uderzający jasno-ciemności skutek, przeciwnością światła albo cienia zrządzony" (Cz. I, s. 376) ; „</w:t>
      </w:r>
      <w:proofErr w:type="spellStart"/>
      <w:r>
        <w:t>Apollodor</w:t>
      </w:r>
      <w:proofErr w:type="spellEnd"/>
      <w:r>
        <w:t xml:space="preserve">, a po nim </w:t>
      </w:r>
      <w:r w:rsidRPr="00586C4F">
        <w:rPr>
          <w:lang w:eastAsia="en-US" w:bidi="en-US"/>
        </w:rPr>
        <w:t xml:space="preserve">Zeuxis';., </w:t>
      </w:r>
      <w:r>
        <w:t>pierwsi się wsławili znajomością jasno-cieniów" (Cz. II, s. 140).</w:t>
      </w:r>
    </w:p>
    <w:p w:rsidR="00586C4F" w:rsidRDefault="00586C4F" w:rsidP="00586C4F">
      <w:pPr>
        <w:pStyle w:val="Teksttreci20"/>
        <w:framePr w:w="8844" w:h="12557" w:hRule="exact" w:wrap="none" w:vAnchor="page" w:hAnchor="page" w:x="1339" w:y="2141"/>
        <w:shd w:val="clear" w:color="auto" w:fill="auto"/>
        <w:spacing w:line="258" w:lineRule="exact"/>
        <w:ind w:left="480" w:firstLine="620"/>
        <w:jc w:val="both"/>
      </w:pPr>
      <w:proofErr w:type="spellStart"/>
      <w:r>
        <w:rPr>
          <w:rStyle w:val="Teksttreci2Kursywa0"/>
        </w:rPr>
        <w:t>Bocznia</w:t>
      </w:r>
      <w:proofErr w:type="spellEnd"/>
      <w:r>
        <w:t xml:space="preserve"> (profil) : „...nie mieli oni (Egipcjanie) nawet wyobrażenia przyjemnych boczni głów greckich" (Cz. I, s. 377).</w:t>
      </w:r>
    </w:p>
    <w:p w:rsidR="00586C4F" w:rsidRDefault="00586C4F" w:rsidP="00586C4F">
      <w:pPr>
        <w:pStyle w:val="Teksttreci20"/>
        <w:framePr w:w="8844" w:h="12557" w:hRule="exact" w:wrap="none" w:vAnchor="page" w:hAnchor="page" w:x="1339" w:y="2141"/>
        <w:shd w:val="clear" w:color="auto" w:fill="auto"/>
        <w:spacing w:line="258" w:lineRule="exact"/>
        <w:ind w:left="480" w:firstLine="620"/>
        <w:jc w:val="both"/>
      </w:pPr>
      <w:r>
        <w:rPr>
          <w:rStyle w:val="Teksttreci2Kursywa0"/>
        </w:rPr>
        <w:t>Płasko-słup</w:t>
      </w:r>
      <w:r>
        <w:t xml:space="preserve"> </w:t>
      </w:r>
      <w:r>
        <w:rPr>
          <w:lang w:val="fr-FR" w:eastAsia="fr-FR" w:bidi="fr-FR"/>
        </w:rPr>
        <w:t xml:space="preserve">(pilastre) </w:t>
      </w:r>
      <w:r>
        <w:t>: „Ściany i płasko-słupy są przybrane mnóstwem ozdób" (Cz. II, s. 28).</w:t>
      </w:r>
    </w:p>
    <w:p w:rsidR="00586C4F" w:rsidRDefault="00586C4F" w:rsidP="00586C4F">
      <w:pPr>
        <w:pStyle w:val="Teksttreci20"/>
        <w:framePr w:w="8844" w:h="12557" w:hRule="exact" w:wrap="none" w:vAnchor="page" w:hAnchor="page" w:x="1339" w:y="2141"/>
        <w:shd w:val="clear" w:color="auto" w:fill="auto"/>
        <w:spacing w:line="246" w:lineRule="exact"/>
        <w:ind w:left="480" w:firstLine="620"/>
        <w:jc w:val="both"/>
      </w:pPr>
      <w:proofErr w:type="spellStart"/>
      <w:r>
        <w:rPr>
          <w:rStyle w:val="Teksttreci2Kursywa0"/>
        </w:rPr>
        <w:t>Niskorzeźba</w:t>
      </w:r>
      <w:proofErr w:type="spellEnd"/>
      <w:r>
        <w:t xml:space="preserve"> (bas-relief) niekiedy pisane rozdzielnie: „...Nisko-rzeźby greckie nic w tym rodzaju doskonalszego nie </w:t>
      </w:r>
      <w:proofErr w:type="spellStart"/>
      <w:r>
        <w:t>wystawują</w:t>
      </w:r>
      <w:proofErr w:type="spellEnd"/>
      <w:r>
        <w:t>", „</w:t>
      </w:r>
      <w:proofErr w:type="spellStart"/>
      <w:r>
        <w:t>Niskorzeźby</w:t>
      </w:r>
      <w:proofErr w:type="spellEnd"/>
      <w:r>
        <w:t xml:space="preserve"> Chińczyków z kamienia są zwykle... starannej i wyszukanej pracy".</w:t>
      </w:r>
    </w:p>
    <w:p w:rsidR="00586C4F" w:rsidRDefault="00586C4F" w:rsidP="00586C4F">
      <w:pPr>
        <w:pStyle w:val="Teksttreci20"/>
        <w:framePr w:w="8844" w:h="12557" w:hRule="exact" w:wrap="none" w:vAnchor="page" w:hAnchor="page" w:x="1339" w:y="2141"/>
        <w:shd w:val="clear" w:color="auto" w:fill="auto"/>
        <w:spacing w:line="252" w:lineRule="exact"/>
        <w:ind w:left="480" w:firstLine="620"/>
        <w:jc w:val="both"/>
      </w:pPr>
      <w:r>
        <w:t xml:space="preserve">Spotyka się też przymiotnik </w:t>
      </w:r>
      <w:proofErr w:type="spellStart"/>
      <w:r>
        <w:t>niskorzeźbowy</w:t>
      </w:r>
      <w:proofErr w:type="spellEnd"/>
      <w:r>
        <w:t xml:space="preserve"> : „</w:t>
      </w:r>
      <w:proofErr w:type="spellStart"/>
      <w:r>
        <w:t>Semiramis</w:t>
      </w:r>
      <w:proofErr w:type="spellEnd"/>
      <w:r>
        <w:t xml:space="preserve"> na tej skale wyryć kazała </w:t>
      </w:r>
      <w:proofErr w:type="spellStart"/>
      <w:r>
        <w:t>niskorzeźbową</w:t>
      </w:r>
      <w:proofErr w:type="spellEnd"/>
      <w:r>
        <w:t xml:space="preserve"> robotą kolosalne figury" (Cz. I, s. 135).</w:t>
      </w:r>
    </w:p>
    <w:p w:rsidR="00586C4F" w:rsidRDefault="00586C4F" w:rsidP="00586C4F">
      <w:pPr>
        <w:pStyle w:val="Teksttreci20"/>
        <w:framePr w:w="8844" w:h="12557" w:hRule="exact" w:wrap="none" w:vAnchor="page" w:hAnchor="page" w:x="1339" w:y="2141"/>
        <w:shd w:val="clear" w:color="auto" w:fill="auto"/>
        <w:spacing w:line="246" w:lineRule="exact"/>
        <w:ind w:left="480" w:firstLine="620"/>
        <w:jc w:val="both"/>
      </w:pPr>
      <w:r>
        <w:t xml:space="preserve">Sporadycznie używa autor terminu </w:t>
      </w:r>
      <w:proofErr w:type="spellStart"/>
      <w:r>
        <w:rPr>
          <w:rStyle w:val="Teksttreci2Kursywa0"/>
        </w:rPr>
        <w:t>niskorznięcie</w:t>
      </w:r>
      <w:proofErr w:type="spellEnd"/>
      <w:r>
        <w:t xml:space="preserve"> »</w:t>
      </w:r>
      <w:proofErr w:type="spellStart"/>
      <w:r>
        <w:t>niskorzeźba</w:t>
      </w:r>
      <w:proofErr w:type="spellEnd"/>
      <w:r>
        <w:t xml:space="preserve">« (bas- relief) : „Sprośne ich </w:t>
      </w:r>
      <w:proofErr w:type="spellStart"/>
      <w:r>
        <w:t>niskorznięcia</w:t>
      </w:r>
      <w:proofErr w:type="spellEnd"/>
      <w:r>
        <w:t xml:space="preserve">... są pospolicie z słoniowej kości..." oraz </w:t>
      </w:r>
      <w:proofErr w:type="spellStart"/>
      <w:r>
        <w:rPr>
          <w:rStyle w:val="Teksttreci2Kursywa0"/>
        </w:rPr>
        <w:t>niskorznięty</w:t>
      </w:r>
      <w:proofErr w:type="spellEnd"/>
      <w:r>
        <w:t xml:space="preserve"> »</w:t>
      </w:r>
      <w:proofErr w:type="spellStart"/>
      <w:r>
        <w:t>niskorzeźbowy</w:t>
      </w:r>
      <w:proofErr w:type="spellEnd"/>
      <w:r>
        <w:t xml:space="preserve">«: „najdawniejszym pomnikiem tego rodzaju zdają się być dwie figury Izydy </w:t>
      </w:r>
      <w:r>
        <w:rPr>
          <w:lang w:val="fr-FR" w:eastAsia="fr-FR" w:bidi="fr-FR"/>
        </w:rPr>
        <w:t>niskorzni</w:t>
      </w:r>
      <w:r>
        <w:t>ę</w:t>
      </w:r>
      <w:r>
        <w:rPr>
          <w:lang w:val="fr-FR" w:eastAsia="fr-FR" w:bidi="fr-FR"/>
        </w:rPr>
        <w:t xml:space="preserve">te..." </w:t>
      </w:r>
      <w:r>
        <w:t>(Cz. I, s. 391).</w:t>
      </w:r>
    </w:p>
    <w:p w:rsidR="00586C4F" w:rsidRDefault="00586C4F" w:rsidP="00586C4F">
      <w:pPr>
        <w:pStyle w:val="Teksttreci20"/>
        <w:framePr w:w="8844" w:h="12557" w:hRule="exact" w:wrap="none" w:vAnchor="page" w:hAnchor="page" w:x="1339" w:y="2141"/>
        <w:shd w:val="clear" w:color="auto" w:fill="auto"/>
        <w:spacing w:line="246" w:lineRule="exact"/>
        <w:ind w:left="480" w:firstLine="620"/>
        <w:jc w:val="both"/>
      </w:pPr>
      <w:r>
        <w:t xml:space="preserve">Zacytowane powyżej repliki nie utrzymały się w języku polskim — nie są nawet notowane przez słowniki — świadczą jednak o świadomej pracy nad językiem, o dbałości o jego precyzję. O tym samym świadczy następna grupa obejmująca wyrazy nie nowe, lecz wyspecjalizowane jako pewne terminy. Widać to na przykładzie użycia wyrazu </w:t>
      </w:r>
      <w:r>
        <w:rPr>
          <w:rStyle w:val="Teksttreci2Kursywa0"/>
        </w:rPr>
        <w:t xml:space="preserve">perspektywa, </w:t>
      </w:r>
      <w:r>
        <w:t xml:space="preserve">gdzie autor przeprowadza podział </w:t>
      </w:r>
      <w:proofErr w:type="spellStart"/>
      <w:r>
        <w:t>funkcyj</w:t>
      </w:r>
      <w:proofErr w:type="spellEnd"/>
      <w:r>
        <w:t xml:space="preserve">. Termin </w:t>
      </w:r>
      <w:r>
        <w:rPr>
          <w:rStyle w:val="Teksttreci2Kursywa0"/>
        </w:rPr>
        <w:t>perspektywa</w:t>
      </w:r>
      <w:r>
        <w:t xml:space="preserve"> oznacza</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384" w:y="1414"/>
        <w:shd w:val="clear" w:color="auto" w:fill="auto"/>
        <w:spacing w:line="210" w:lineRule="exact"/>
      </w:pPr>
      <w:r>
        <w:lastRenderedPageBreak/>
        <w:t>1950, z. 6</w:t>
      </w:r>
    </w:p>
    <w:p w:rsidR="00586C4F" w:rsidRDefault="00586C4F" w:rsidP="00586C4F">
      <w:pPr>
        <w:pStyle w:val="Nagweklubstopka0"/>
        <w:framePr w:wrap="none" w:vAnchor="page" w:hAnchor="page" w:x="4414" w:y="1414"/>
        <w:shd w:val="clear" w:color="auto" w:fill="auto"/>
        <w:spacing w:line="210" w:lineRule="exact"/>
      </w:pPr>
      <w:r>
        <w:t>PORADNIK .JĘZYKOWY</w:t>
      </w:r>
    </w:p>
    <w:p w:rsidR="00586C4F" w:rsidRDefault="00586C4F" w:rsidP="00586C4F">
      <w:pPr>
        <w:pStyle w:val="Nagweklubstopka20"/>
        <w:framePr w:wrap="none" w:vAnchor="page" w:hAnchor="page" w:x="9928" w:y="1438"/>
        <w:shd w:val="clear" w:color="auto" w:fill="auto"/>
        <w:spacing w:line="180" w:lineRule="exact"/>
      </w:pPr>
      <w:r>
        <w:t>21</w:t>
      </w:r>
    </w:p>
    <w:p w:rsidR="00586C4F" w:rsidRDefault="00586C4F" w:rsidP="00586C4F">
      <w:pPr>
        <w:pStyle w:val="Teksttreci20"/>
        <w:framePr w:w="8862" w:h="13274" w:hRule="exact" w:wrap="none" w:vAnchor="page" w:hAnchor="page" w:x="1330" w:y="2024"/>
        <w:shd w:val="clear" w:color="auto" w:fill="auto"/>
        <w:spacing w:line="258" w:lineRule="exact"/>
        <w:jc w:val="both"/>
      </w:pPr>
      <w:r>
        <w:t xml:space="preserve">u Potockiego wyłącznie sposób przedstawiania na płaszczyźnie przedmiotów trójwymiarowych: „...dowodzą one (rysunki chińskie) grubą niewiadomość tak perspektywy jak rysów ciała ludzkiego". Natomiast </w:t>
      </w:r>
      <w:r>
        <w:rPr>
          <w:rStyle w:val="Teksttreci2Kursywa0"/>
        </w:rPr>
        <w:t>'perspektywę</w:t>
      </w:r>
      <w:r>
        <w:t xml:space="preserve"> »widok otwarty«, nazywa, jak już wspomniano, </w:t>
      </w:r>
      <w:proofErr w:type="spellStart"/>
      <w:r>
        <w:rPr>
          <w:rStyle w:val="Teksttreci2Kursywa0"/>
        </w:rPr>
        <w:t>dalowidnią</w:t>
      </w:r>
      <w:proofErr w:type="spellEnd"/>
      <w:r>
        <w:rPr>
          <w:rStyle w:val="Teksttreci2Kursywa0"/>
        </w:rPr>
        <w:t>.</w:t>
      </w:r>
    </w:p>
    <w:p w:rsidR="00586C4F" w:rsidRDefault="00586C4F" w:rsidP="00586C4F">
      <w:pPr>
        <w:pStyle w:val="Teksttreci20"/>
        <w:framePr w:w="8862" w:h="13274" w:hRule="exact" w:wrap="none" w:vAnchor="page" w:hAnchor="page" w:x="1330" w:y="2024"/>
        <w:shd w:val="clear" w:color="auto" w:fill="auto"/>
        <w:spacing w:line="258" w:lineRule="exact"/>
        <w:ind w:firstLine="720"/>
        <w:jc w:val="both"/>
      </w:pPr>
      <w:r>
        <w:t xml:space="preserve">Termin </w:t>
      </w:r>
      <w:r>
        <w:rPr>
          <w:rStyle w:val="Teksttreci2Kursywa0"/>
        </w:rPr>
        <w:t>dawny,</w:t>
      </w:r>
      <w:r>
        <w:t xml:space="preserve"> występujący w takim związku składniowym jak w tytule, konsekwentnie ma znaczenie »antyczny, starożytny« i jest używany rzeczownikowo (i osobowo). </w:t>
      </w:r>
      <w:r>
        <w:rPr>
          <w:rStyle w:val="Teksttreci2Kursywa0"/>
        </w:rPr>
        <w:t>Dawni</w:t>
      </w:r>
      <w:r>
        <w:t xml:space="preserve"> »ludzie antyczni«: ,,0 rzeźbie i malowaniu u dawnych", „Szkła okien, zdaje się, że znane dawnym", „Sporządzali dawni do zachowania popiołów umarłych wazy".</w:t>
      </w:r>
    </w:p>
    <w:p w:rsidR="00586C4F" w:rsidRDefault="00586C4F" w:rsidP="00586C4F">
      <w:pPr>
        <w:pStyle w:val="Teksttreci20"/>
        <w:framePr w:w="8862" w:h="13274" w:hRule="exact" w:wrap="none" w:vAnchor="page" w:hAnchor="page" w:x="1330" w:y="2024"/>
        <w:shd w:val="clear" w:color="auto" w:fill="auto"/>
        <w:spacing w:line="264" w:lineRule="exact"/>
        <w:ind w:firstLine="720"/>
        <w:jc w:val="both"/>
      </w:pPr>
      <w:r>
        <w:t xml:space="preserve">Do tejże grupy należy wyraz </w:t>
      </w:r>
      <w:r>
        <w:rPr>
          <w:rStyle w:val="Teksttreci2Kursywa0"/>
        </w:rPr>
        <w:t>martwy</w:t>
      </w:r>
      <w:r>
        <w:t xml:space="preserve"> w znaczeniu »matowy« (użyty bez zabarwienia uczuciowego): „Są one zwykle martwego </w:t>
      </w:r>
      <w:r w:rsidRPr="00586C4F">
        <w:rPr>
          <w:lang w:eastAsia="en-US" w:bidi="en-US"/>
        </w:rPr>
        <w:t xml:space="preserve">(matte), </w:t>
      </w:r>
      <w:r>
        <w:t>czyli przygaszonego koloru..." (Cz. I, s. 199).</w:t>
      </w:r>
    </w:p>
    <w:p w:rsidR="00586C4F" w:rsidRDefault="00586C4F" w:rsidP="00586C4F">
      <w:pPr>
        <w:pStyle w:val="Teksttreci20"/>
        <w:framePr w:w="8862" w:h="13274" w:hRule="exact" w:wrap="none" w:vAnchor="page" w:hAnchor="page" w:x="1330" w:y="2024"/>
        <w:shd w:val="clear" w:color="auto" w:fill="auto"/>
        <w:spacing w:line="264" w:lineRule="exact"/>
        <w:ind w:firstLine="720"/>
        <w:jc w:val="both"/>
      </w:pPr>
      <w:r>
        <w:rPr>
          <w:rStyle w:val="Teksttreci2Kursywa0"/>
        </w:rPr>
        <w:t>Uwieńczenie</w:t>
      </w:r>
      <w:r>
        <w:t xml:space="preserve"> </w:t>
      </w:r>
      <w:r>
        <w:rPr>
          <w:lang w:val="fr-FR" w:eastAsia="fr-FR" w:bidi="fr-FR"/>
        </w:rPr>
        <w:t xml:space="preserve">(frise) </w:t>
      </w:r>
      <w:r>
        <w:t>: „</w:t>
      </w:r>
      <w:proofErr w:type="spellStart"/>
      <w:r>
        <w:t>Niskorzeźb</w:t>
      </w:r>
      <w:proofErr w:type="spellEnd"/>
      <w:r>
        <w:t xml:space="preserve"> z palonej ziemi używano nie tylko w uwieńczeniach kościołów...", „...tablica podobna do części </w:t>
      </w:r>
      <w:proofErr w:type="spellStart"/>
      <w:r>
        <w:t>Tryglifowej</w:t>
      </w:r>
      <w:proofErr w:type="spellEnd"/>
      <w:r>
        <w:t xml:space="preserve"> doryckiego uwieńczenia..."</w:t>
      </w:r>
    </w:p>
    <w:p w:rsidR="00586C4F" w:rsidRDefault="00586C4F" w:rsidP="00586C4F">
      <w:pPr>
        <w:pStyle w:val="Teksttreci20"/>
        <w:framePr w:w="8862" w:h="13274" w:hRule="exact" w:wrap="none" w:vAnchor="page" w:hAnchor="page" w:x="1330" w:y="2024"/>
        <w:shd w:val="clear" w:color="auto" w:fill="auto"/>
        <w:spacing w:line="264" w:lineRule="exact"/>
        <w:ind w:firstLine="720"/>
        <w:jc w:val="both"/>
      </w:pPr>
      <w:r>
        <w:t xml:space="preserve">Wprowadza też autor rozróżnienie terminów </w:t>
      </w:r>
      <w:r>
        <w:rPr>
          <w:rStyle w:val="Teksttreci2Kursywa0"/>
        </w:rPr>
        <w:t>figura</w:t>
      </w:r>
      <w:r>
        <w:t xml:space="preserve"> i </w:t>
      </w:r>
      <w:r>
        <w:rPr>
          <w:rStyle w:val="Teksttreci2Kursywa0"/>
        </w:rPr>
        <w:t>statua:</w:t>
      </w:r>
      <w:r>
        <w:t xml:space="preserve"> „Pod imieniem figury rozumiem małe posągi brązowe..." (Cz. II, s. 19), „Statuy to jest figury wielkości naturalnej z brązu i z marmuru..."</w:t>
      </w:r>
    </w:p>
    <w:p w:rsidR="00586C4F" w:rsidRDefault="00586C4F" w:rsidP="00586C4F">
      <w:pPr>
        <w:pStyle w:val="Teksttreci20"/>
        <w:framePr w:w="8862" w:h="13274" w:hRule="exact" w:wrap="none" w:vAnchor="page" w:hAnchor="page" w:x="1330" w:y="2024"/>
        <w:shd w:val="clear" w:color="auto" w:fill="auto"/>
        <w:spacing w:line="264" w:lineRule="exact"/>
        <w:ind w:firstLine="720"/>
        <w:jc w:val="both"/>
      </w:pPr>
      <w:r>
        <w:t>Powyższe grupy noszą piętno pracy indywidualnej i mają charakter jak gdyby półprywatny. W przeciwieństwie do nich, zostawiona na koniec do omówienia grupa to wyrazy stare, o tradycyjnym, formującym się w ciągu wieków znaczeniu i szerokich związkach frazeologicznych, stanowiące zasadniczy zrąb terminologii z dziedziny sztuki — dotyczą bowiem jej najbardziej zasadniczych pojęć.</w:t>
      </w:r>
    </w:p>
    <w:p w:rsidR="00586C4F" w:rsidRDefault="00586C4F" w:rsidP="00586C4F">
      <w:pPr>
        <w:pStyle w:val="Teksttreci20"/>
        <w:framePr w:w="8862" w:h="13274" w:hRule="exact" w:wrap="none" w:vAnchor="page" w:hAnchor="page" w:x="1330" w:y="2024"/>
        <w:shd w:val="clear" w:color="auto" w:fill="auto"/>
        <w:spacing w:line="264" w:lineRule="exact"/>
        <w:ind w:firstLine="720"/>
        <w:jc w:val="both"/>
      </w:pPr>
      <w:r>
        <w:rPr>
          <w:rStyle w:val="Teksttreci2Kursywa0"/>
        </w:rPr>
        <w:t>Sztuka</w:t>
      </w:r>
      <w:r>
        <w:t xml:space="preserve"> — wyraz występujący w języku polskim w rozlicznych funkcjach znaczeniowych. W takim znaczeniu, w jakim występuje u Potockiego, notuje ten wyraz słownik </w:t>
      </w:r>
      <w:proofErr w:type="spellStart"/>
      <w:r>
        <w:t>Troca</w:t>
      </w:r>
      <w:proofErr w:type="spellEnd"/>
      <w:r>
        <w:t xml:space="preserve"> i Lindego. Nie ma go natomiast w „Thesaurusie" Knapskiego. Wszystkie słowniki jako pierwsze znaczenie podają »część, kawał«.</w:t>
      </w:r>
    </w:p>
    <w:p w:rsidR="00586C4F" w:rsidRDefault="00586C4F" w:rsidP="00586C4F">
      <w:pPr>
        <w:pStyle w:val="Teksttreci20"/>
        <w:framePr w:w="8862" w:h="13274" w:hRule="exact" w:wrap="none" w:vAnchor="page" w:hAnchor="page" w:x="1330" w:y="2024"/>
        <w:shd w:val="clear" w:color="auto" w:fill="auto"/>
        <w:spacing w:line="270" w:lineRule="exact"/>
        <w:ind w:firstLine="720"/>
        <w:jc w:val="both"/>
      </w:pPr>
      <w:r>
        <w:t xml:space="preserve">Knapski: „Sztuka </w:t>
      </w:r>
      <w:r>
        <w:rPr>
          <w:lang w:val="cs-CZ" w:eastAsia="cs-CZ" w:bidi="cs-CZ"/>
        </w:rPr>
        <w:t xml:space="preserve">leda </w:t>
      </w:r>
      <w:r>
        <w:t xml:space="preserve">czego, </w:t>
      </w:r>
      <w:r>
        <w:rPr>
          <w:lang w:val="cs-CZ" w:eastAsia="cs-CZ" w:bidi="cs-CZ"/>
        </w:rPr>
        <w:t xml:space="preserve">chleba, </w:t>
      </w:r>
      <w:r>
        <w:t xml:space="preserve">sera, mięsa, żelaza, </w:t>
      </w:r>
      <w:r w:rsidRPr="00586C4F">
        <w:rPr>
          <w:lang w:eastAsia="en-US" w:bidi="en-US"/>
        </w:rPr>
        <w:t xml:space="preserve">frustum </w:t>
      </w:r>
      <w:proofErr w:type="spellStart"/>
      <w:r>
        <w:t>casei</w:t>
      </w:r>
      <w:proofErr w:type="spellEnd"/>
      <w:r>
        <w:t xml:space="preserve"> </w:t>
      </w:r>
      <w:proofErr w:type="spellStart"/>
      <w:r>
        <w:t>carnis</w:t>
      </w:r>
      <w:proofErr w:type="spellEnd"/>
      <w:r>
        <w:t>.</w:t>
      </w:r>
    </w:p>
    <w:p w:rsidR="00586C4F" w:rsidRDefault="00586C4F" w:rsidP="00586C4F">
      <w:pPr>
        <w:pStyle w:val="Teksttreci20"/>
        <w:framePr w:w="8862" w:h="13274" w:hRule="exact" w:wrap="none" w:vAnchor="page" w:hAnchor="page" w:x="1330" w:y="2024"/>
        <w:shd w:val="clear" w:color="auto" w:fill="auto"/>
        <w:spacing w:line="260" w:lineRule="exact"/>
        <w:ind w:firstLine="720"/>
        <w:jc w:val="both"/>
      </w:pPr>
      <w:r>
        <w:t xml:space="preserve">Sztuka od roboty malarskiej, </w:t>
      </w:r>
      <w:proofErr w:type="spellStart"/>
      <w:r>
        <w:t>sznicerskiej</w:t>
      </w:r>
      <w:proofErr w:type="spellEnd"/>
      <w:r>
        <w:t>, opus.</w:t>
      </w:r>
    </w:p>
    <w:p w:rsidR="00586C4F" w:rsidRDefault="00586C4F" w:rsidP="00586C4F">
      <w:pPr>
        <w:pStyle w:val="Teksttreci20"/>
        <w:framePr w:w="8862" w:h="13274" w:hRule="exact" w:wrap="none" w:vAnchor="page" w:hAnchor="page" w:x="1330" w:y="2024"/>
        <w:shd w:val="clear" w:color="auto" w:fill="auto"/>
        <w:spacing w:line="258" w:lineRule="exact"/>
        <w:ind w:firstLine="720"/>
        <w:jc w:val="both"/>
      </w:pPr>
      <w:r>
        <w:t xml:space="preserve">Sztuka u rzemieślników wszystkich, którą </w:t>
      </w:r>
      <w:proofErr w:type="spellStart"/>
      <w:r>
        <w:t>wystawują</w:t>
      </w:r>
      <w:proofErr w:type="spellEnd"/>
      <w:r>
        <w:t xml:space="preserve"> ci, co mistrzami chcą zostać. </w:t>
      </w:r>
      <w:proofErr w:type="spellStart"/>
      <w:r>
        <w:t>Sztuka-f</w:t>
      </w:r>
      <w:proofErr w:type="spellEnd"/>
      <w:r>
        <w:rPr>
          <w:lang w:val="cs-CZ" w:eastAsia="cs-CZ" w:bidi="cs-CZ"/>
        </w:rPr>
        <w:t xml:space="preserve">ortel </w:t>
      </w:r>
      <w:r>
        <w:t xml:space="preserve">; sztuka żołnierska; sztuka prawna, sztuka łotra; sztukę, </w:t>
      </w:r>
      <w:proofErr w:type="spellStart"/>
      <w:r>
        <w:t>misterstwo</w:t>
      </w:r>
      <w:proofErr w:type="spellEnd"/>
      <w:r>
        <w:t xml:space="preserve"> pokazać, wyprawić; sztuki, fortelu zażyć".</w:t>
      </w:r>
    </w:p>
    <w:p w:rsidR="00586C4F" w:rsidRDefault="00586C4F" w:rsidP="00586C4F">
      <w:pPr>
        <w:pStyle w:val="Teksttreci20"/>
        <w:framePr w:w="8862" w:h="13274" w:hRule="exact" w:wrap="none" w:vAnchor="page" w:hAnchor="page" w:x="1330" w:y="2024"/>
        <w:shd w:val="clear" w:color="auto" w:fill="auto"/>
        <w:spacing w:line="260" w:lineRule="exact"/>
        <w:ind w:firstLine="720"/>
        <w:jc w:val="both"/>
      </w:pPr>
      <w:r>
        <w:t>Linde podaje wszystkie powyższe znaczenia dodając jeszcze inne:</w:t>
      </w:r>
    </w:p>
    <w:p w:rsidR="00586C4F" w:rsidRDefault="00586C4F" w:rsidP="00586C4F">
      <w:pPr>
        <w:pStyle w:val="Teksttreci20"/>
        <w:framePr w:w="8862" w:h="13274" w:hRule="exact" w:wrap="none" w:vAnchor="page" w:hAnchor="page" w:x="1330" w:y="2024"/>
        <w:shd w:val="clear" w:color="auto" w:fill="auto"/>
        <w:spacing w:line="258" w:lineRule="exact"/>
        <w:ind w:firstLine="720"/>
        <w:jc w:val="both"/>
      </w:pPr>
      <w:r>
        <w:rPr>
          <w:rStyle w:val="Teksttreci2Kursywa0"/>
        </w:rPr>
        <w:t>Sztuka</w:t>
      </w:r>
      <w:r>
        <w:t xml:space="preserve"> — »dzieło kunsztu«. Oprócz tego wymienia </w:t>
      </w:r>
      <w:r>
        <w:rPr>
          <w:rStyle w:val="Teksttreci2Kursywa0"/>
        </w:rPr>
        <w:t>sztukę</w:t>
      </w:r>
      <w:r>
        <w:t xml:space="preserve"> jako »sztuczność, misterność, rzecz misternie zrobiona; </w:t>
      </w:r>
      <w:r w:rsidRPr="00586C4F">
        <w:rPr>
          <w:lang w:eastAsia="en-US" w:bidi="en-US"/>
        </w:rPr>
        <w:t xml:space="preserve">in </w:t>
      </w:r>
      <w:proofErr w:type="spellStart"/>
      <w:r>
        <w:t>deteriorem</w:t>
      </w:r>
      <w:proofErr w:type="spellEnd"/>
      <w:r>
        <w:t xml:space="preserve"> partem — zła sztuczność«, a wreszcie — </w:t>
      </w:r>
      <w:r>
        <w:rPr>
          <w:rStyle w:val="Teksttreci2Kursywa0"/>
        </w:rPr>
        <w:t>sztukę</w:t>
      </w:r>
      <w:r>
        <w:t xml:space="preserve"> jako odpowiednik </w:t>
      </w:r>
      <w:proofErr w:type="spellStart"/>
      <w:r>
        <w:t>niem</w:t>
      </w:r>
      <w:proofErr w:type="spellEnd"/>
      <w:r>
        <w:t xml:space="preserve">. </w:t>
      </w:r>
      <w:r>
        <w:rPr>
          <w:rStyle w:val="Teksttreci2Kursywa0"/>
        </w:rPr>
        <w:t>Kunst,</w:t>
      </w:r>
      <w:r>
        <w:t xml:space="preserve"> ros. </w:t>
      </w:r>
      <w:proofErr w:type="spellStart"/>
      <w:r>
        <w:rPr>
          <w:rStyle w:val="Teksttreci2Kursywa0"/>
        </w:rPr>
        <w:t>iskusstwo</w:t>
      </w:r>
      <w:proofErr w:type="spellEnd"/>
      <w:r>
        <w:rPr>
          <w:rStyle w:val="Teksttreci2Kursywa0"/>
        </w:rPr>
        <w:t>.</w:t>
      </w:r>
    </w:p>
    <w:p w:rsidR="00586C4F" w:rsidRDefault="00586C4F" w:rsidP="00586C4F">
      <w:pPr>
        <w:pStyle w:val="Teksttreci20"/>
        <w:framePr w:w="8862" w:h="13274" w:hRule="exact" w:wrap="none" w:vAnchor="page" w:hAnchor="page" w:x="1330" w:y="2024"/>
        <w:shd w:val="clear" w:color="auto" w:fill="auto"/>
        <w:spacing w:line="258" w:lineRule="exact"/>
        <w:ind w:firstLine="720"/>
        <w:jc w:val="both"/>
      </w:pPr>
      <w:r>
        <w:t>Słownik wileński podaje 31 odmian znaczenia tego wyrazu, a dopiero siedemnasty punkt określa sztukę jako „objaw ducha, który poznając udzielony sobie pierwiastek bezwzględny, wyraża go w postaci zewnętrznej, odziewa kształtem z natury wziętym, przedstawia ideały w osłonie architektury, malarstwa, rzeźby, poezji, muzyki..."</w:t>
      </w:r>
    </w:p>
    <w:p w:rsidR="00586C4F" w:rsidRDefault="00586C4F" w:rsidP="00586C4F">
      <w:pPr>
        <w:pStyle w:val="Teksttreci20"/>
        <w:framePr w:w="8862" w:h="13274" w:hRule="exact" w:wrap="none" w:vAnchor="page" w:hAnchor="page" w:x="1330" w:y="2024"/>
        <w:shd w:val="clear" w:color="auto" w:fill="auto"/>
        <w:spacing w:line="270" w:lineRule="exact"/>
        <w:ind w:firstLine="720"/>
        <w:jc w:val="both"/>
      </w:pPr>
      <w:r>
        <w:t xml:space="preserve">Dziś terminu </w:t>
      </w:r>
      <w:r>
        <w:rPr>
          <w:rStyle w:val="Teksttreci2Kursywa0"/>
        </w:rPr>
        <w:t>sztuka</w:t>
      </w:r>
      <w:r>
        <w:t xml:space="preserve"> używamy w różnych znaczeniach. Na ogół jednak bierze górę nad innymi znaczenie odpowiadające </w:t>
      </w:r>
      <w:r w:rsidRPr="00586C4F">
        <w:rPr>
          <w:lang w:eastAsia="en-US" w:bidi="en-US"/>
        </w:rPr>
        <w:t xml:space="preserve">franc, </w:t>
      </w:r>
      <w:r w:rsidRPr="00586C4F">
        <w:rPr>
          <w:rStyle w:val="Teksttreci2Kursywa0"/>
          <w:lang w:eastAsia="en-US" w:bidi="en-US"/>
        </w:rPr>
        <w:t>art,</w:t>
      </w:r>
      <w:r w:rsidRPr="00586C4F">
        <w:rPr>
          <w:lang w:eastAsia="en-US" w:bidi="en-US"/>
        </w:rPr>
        <w:t xml:space="preserve"> </w:t>
      </w:r>
      <w:proofErr w:type="spellStart"/>
      <w:r>
        <w:t>niem</w:t>
      </w:r>
      <w:proofErr w:type="spellEnd"/>
      <w:r>
        <w:t xml:space="preserve">. </w:t>
      </w:r>
      <w:r>
        <w:rPr>
          <w:rStyle w:val="Teksttreci2Kursywa0"/>
        </w:rPr>
        <w:t>Kunst.</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20"/>
        <w:framePr w:wrap="none" w:vAnchor="page" w:hAnchor="page" w:x="1372" w:y="1432"/>
        <w:shd w:val="clear" w:color="auto" w:fill="auto"/>
        <w:spacing w:line="180" w:lineRule="exact"/>
      </w:pPr>
      <w:r>
        <w:lastRenderedPageBreak/>
        <w:t>22</w:t>
      </w:r>
    </w:p>
    <w:p w:rsidR="00586C4F" w:rsidRDefault="00586C4F" w:rsidP="00586C4F">
      <w:pPr>
        <w:pStyle w:val="Nagweklubstopka0"/>
        <w:framePr w:wrap="none" w:vAnchor="page" w:hAnchor="page" w:x="4480" w:y="1414"/>
        <w:shd w:val="clear" w:color="auto" w:fill="auto"/>
        <w:spacing w:line="210" w:lineRule="exact"/>
      </w:pPr>
      <w:r>
        <w:t>PORADNIK JĘZYKOWY</w:t>
      </w:r>
    </w:p>
    <w:p w:rsidR="00586C4F" w:rsidRDefault="00586C4F" w:rsidP="00586C4F">
      <w:pPr>
        <w:pStyle w:val="Nagweklubstopka0"/>
        <w:framePr w:wrap="none" w:vAnchor="page" w:hAnchor="page" w:x="9274" w:y="1432"/>
        <w:shd w:val="clear" w:color="auto" w:fill="auto"/>
        <w:spacing w:line="210" w:lineRule="exact"/>
      </w:pPr>
      <w:r>
        <w:t>1950, z 6</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t xml:space="preserve">Przymiotnik </w:t>
      </w:r>
      <w:r>
        <w:rPr>
          <w:rStyle w:val="Teksttreci2Kursywa0"/>
        </w:rPr>
        <w:t>sztuczny,</w:t>
      </w:r>
      <w:r>
        <w:t xml:space="preserve"> znaczący pierwotnie »misterny, foremnym oraz »</w:t>
      </w:r>
      <w:proofErr w:type="spellStart"/>
      <w:r>
        <w:t>nieprzyrodzony</w:t>
      </w:r>
      <w:proofErr w:type="spellEnd"/>
      <w:r>
        <w:t>« do dziś zachował to ostatnie znaczenie z pejoratywnym często zabarwieniem.</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t xml:space="preserve">W XVII w. pojawił się w tym samym znaczeniu co </w:t>
      </w:r>
      <w:r>
        <w:rPr>
          <w:rStyle w:val="Teksttreci2Kursywa0"/>
        </w:rPr>
        <w:t>sztuka — ars</w:t>
      </w:r>
      <w:r>
        <w:t xml:space="preserve"> wyraz </w:t>
      </w:r>
      <w:r>
        <w:rPr>
          <w:rStyle w:val="Teksttreci2Kursywa0"/>
        </w:rPr>
        <w:t>kunszt</w:t>
      </w:r>
      <w:r>
        <w:t xml:space="preserve"> (p. </w:t>
      </w:r>
      <w:proofErr w:type="spellStart"/>
      <w:r>
        <w:t>Brückner</w:t>
      </w:r>
      <w:proofErr w:type="spellEnd"/>
      <w:r>
        <w:t xml:space="preserve">, Sł. </w:t>
      </w:r>
      <w:proofErr w:type="spellStart"/>
      <w:r>
        <w:t>Etymol</w:t>
      </w:r>
      <w:proofErr w:type="spellEnd"/>
      <w:r>
        <w:t xml:space="preserve">.). </w:t>
      </w:r>
      <w:r>
        <w:rPr>
          <w:lang w:val="cs-CZ" w:eastAsia="cs-CZ" w:bidi="cs-CZ"/>
        </w:rPr>
        <w:t xml:space="preserve">„Thesaurus" </w:t>
      </w:r>
      <w:r>
        <w:t xml:space="preserve">Knapskiego notuje go z objaśnieniem »żart, igrzysko», ale w słownikach </w:t>
      </w:r>
      <w:proofErr w:type="spellStart"/>
      <w:r>
        <w:t>Troca</w:t>
      </w:r>
      <w:proofErr w:type="spellEnd"/>
      <w:r>
        <w:t xml:space="preserve">, Lindego i wileńskim </w:t>
      </w:r>
      <w:r>
        <w:rPr>
          <w:rStyle w:val="Teksttreci2Kursywa0"/>
        </w:rPr>
        <w:t>kunszt — ars.</w:t>
      </w:r>
      <w:r>
        <w:t xml:space="preserve"> W XVII w. jest częściej używany niż </w:t>
      </w:r>
      <w:r>
        <w:rPr>
          <w:rStyle w:val="Teksttreci2Kursywa0"/>
        </w:rPr>
        <w:t>sztuka.</w:t>
      </w:r>
      <w:r>
        <w:t xml:space="preserve"> Wyrazem tym w innej postaci fonetycznej posługuje się </w:t>
      </w:r>
      <w:proofErr w:type="spellStart"/>
      <w:r>
        <w:t>Haur</w:t>
      </w:r>
      <w:proofErr w:type="spellEnd"/>
      <w:r>
        <w:t xml:space="preserve"> w „Ekonomii", rozróżniając pojęcia </w:t>
      </w:r>
      <w:r>
        <w:rPr>
          <w:rStyle w:val="Teksttreci2Kursywa0"/>
        </w:rPr>
        <w:t>kunsztu</w:t>
      </w:r>
      <w:r>
        <w:t xml:space="preserve"> i </w:t>
      </w:r>
      <w:r>
        <w:rPr>
          <w:rStyle w:val="Teksttreci2Kursywa0"/>
        </w:rPr>
        <w:t>sztuki:</w:t>
      </w:r>
      <w:r>
        <w:t xml:space="preserve"> „</w:t>
      </w:r>
      <w:proofErr w:type="spellStart"/>
      <w:r>
        <w:t>Parchasius</w:t>
      </w:r>
      <w:proofErr w:type="spellEnd"/>
      <w:r>
        <w:t xml:space="preserve">, jako Mistrz w tymże </w:t>
      </w:r>
      <w:proofErr w:type="spellStart"/>
      <w:r>
        <w:t>konście</w:t>
      </w:r>
      <w:proofErr w:type="spellEnd"/>
      <w:r>
        <w:t xml:space="preserve"> niepośledni, taką misterną wymalował zasłonę, za którą tak się zdało jakoby za nią był jaki obraz </w:t>
      </w:r>
      <w:proofErr w:type="spellStart"/>
      <w:r>
        <w:t>zasłoniony</w:t>
      </w:r>
      <w:proofErr w:type="spellEnd"/>
      <w:r>
        <w:t xml:space="preserve">, że </w:t>
      </w:r>
      <w:r w:rsidRPr="00586C4F">
        <w:rPr>
          <w:lang w:eastAsia="en-US" w:bidi="en-US"/>
        </w:rPr>
        <w:t xml:space="preserve">Ceuxis </w:t>
      </w:r>
      <w:r>
        <w:t xml:space="preserve">do niego </w:t>
      </w:r>
      <w:proofErr w:type="spellStart"/>
      <w:r>
        <w:t>przyszedszy</w:t>
      </w:r>
      <w:proofErr w:type="spellEnd"/>
      <w:r>
        <w:t xml:space="preserve">, z chciwości chcąc tę odkryć zasłonę, aby był obaczył zakryty obraz, który mu z </w:t>
      </w:r>
      <w:proofErr w:type="spellStart"/>
      <w:r>
        <w:t>konsztu</w:t>
      </w:r>
      <w:proofErr w:type="spellEnd"/>
      <w:r>
        <w:t xml:space="preserve"> zdał się być za zasłoną, widząc w tym sztukę mistrzowską </w:t>
      </w:r>
      <w:proofErr w:type="spellStart"/>
      <w:r>
        <w:t>confusus</w:t>
      </w:r>
      <w:proofErr w:type="spellEnd"/>
      <w:r>
        <w:t xml:space="preserve"> został..." (s. 357—8).</w:t>
      </w:r>
    </w:p>
    <w:p w:rsidR="00586C4F" w:rsidRDefault="00586C4F" w:rsidP="00586C4F">
      <w:pPr>
        <w:pStyle w:val="Teksttreci20"/>
        <w:framePr w:w="8910" w:h="13164" w:hRule="exact" w:wrap="none" w:vAnchor="page" w:hAnchor="page" w:x="1306" w:y="2024"/>
        <w:shd w:val="clear" w:color="auto" w:fill="auto"/>
        <w:spacing w:line="252" w:lineRule="exact"/>
        <w:ind w:firstLine="740"/>
        <w:jc w:val="both"/>
      </w:pPr>
      <w:r>
        <w:t xml:space="preserve">U Potockiego, posługującego się wyłącznie terminem </w:t>
      </w:r>
      <w:r>
        <w:rPr>
          <w:rStyle w:val="Teksttreci2Kursywa0"/>
        </w:rPr>
        <w:t xml:space="preserve">sztuka, kunsztu </w:t>
      </w:r>
      <w:r>
        <w:t>prawie się nie spotyka.</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rPr>
          <w:rStyle w:val="Teksttreci2Kursywa0"/>
        </w:rPr>
        <w:t>Artysta.</w:t>
      </w:r>
      <w:r>
        <w:t xml:space="preserve"> Potocki jest z tym wyrazem zupełnie zżyty, aczkolwiek znaleźć go można dopiero u Lindego. U Knapskiego i </w:t>
      </w:r>
      <w:proofErr w:type="spellStart"/>
      <w:r>
        <w:t>Troca</w:t>
      </w:r>
      <w:proofErr w:type="spellEnd"/>
      <w:r>
        <w:t xml:space="preserve"> brak tego hasła. Linde zaś podaje następującą definicję: „Artysta... (z łac. </w:t>
      </w:r>
      <w:r>
        <w:rPr>
          <w:lang w:val="fr-FR" w:eastAsia="fr-FR" w:bidi="fr-FR"/>
        </w:rPr>
        <w:t xml:space="preserve">franc.) </w:t>
      </w:r>
      <w:r>
        <w:t xml:space="preserve">— człowiek, kunszt jakowyś, czyli sztukę, posiadający, umiejący, np. malarz, snycerz, aktor teatralny, </w:t>
      </w:r>
      <w:proofErr w:type="spellStart"/>
      <w:r>
        <w:t>kunsztownik</w:t>
      </w:r>
      <w:proofErr w:type="spellEnd"/>
      <w:r>
        <w:t xml:space="preserve">, </w:t>
      </w:r>
      <w:proofErr w:type="spellStart"/>
      <w:r>
        <w:t>kunsztmistrz</w:t>
      </w:r>
      <w:proofErr w:type="spellEnd"/>
      <w:r>
        <w:t xml:space="preserve">". I dodaje uwagę: „Chociaż wyraz ten dotychczas nie utarty, nie mamy jednak innego, który by dobitnie szlachetność jego zawierał. Wcale zaś żadnego nie mamy na wyrażenie kobiety (nie żony, ale) w rzeczy samej trudniącej się kunsztem jakowym, jak np. malarki, aktorki — </w:t>
      </w:r>
      <w:proofErr w:type="spellStart"/>
      <w:r>
        <w:t>niem</w:t>
      </w:r>
      <w:proofErr w:type="spellEnd"/>
      <w:r>
        <w:t xml:space="preserve">. </w:t>
      </w:r>
      <w:proofErr w:type="spellStart"/>
      <w:r>
        <w:t>eine</w:t>
      </w:r>
      <w:proofErr w:type="spellEnd"/>
      <w:r>
        <w:t xml:space="preserve"> </w:t>
      </w:r>
      <w:r>
        <w:rPr>
          <w:lang w:val="fr-FR" w:eastAsia="fr-FR" w:bidi="fr-FR"/>
        </w:rPr>
        <w:t xml:space="preserve">Künstlerin </w:t>
      </w:r>
      <w:r>
        <w:t>— chyba Artystka".</w:t>
      </w:r>
    </w:p>
    <w:p w:rsidR="00586C4F" w:rsidRDefault="00586C4F" w:rsidP="00586C4F">
      <w:pPr>
        <w:pStyle w:val="Teksttreci20"/>
        <w:framePr w:w="8910" w:h="13164" w:hRule="exact" w:wrap="none" w:vAnchor="page" w:hAnchor="page" w:x="1306" w:y="2024"/>
        <w:shd w:val="clear" w:color="auto" w:fill="auto"/>
        <w:spacing w:after="54" w:line="260" w:lineRule="exact"/>
        <w:ind w:firstLine="740"/>
        <w:jc w:val="both"/>
      </w:pPr>
      <w:r>
        <w:t>Definicję Lindego powtarza Słownik wileński.</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t xml:space="preserve">Spośród wyrazów oznaczających podstawowe działy sztuki (architektura, malarstwo, rzeźba) — „najmłodsza" jest </w:t>
      </w:r>
      <w:r>
        <w:rPr>
          <w:rStyle w:val="Teksttreci2Kursywa0"/>
        </w:rPr>
        <w:t>architektura.</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t xml:space="preserve">U Knapskiego występuje tylko </w:t>
      </w:r>
      <w:r>
        <w:rPr>
          <w:rStyle w:val="Teksttreci2Kursywa0"/>
        </w:rPr>
        <w:t>Architekt</w:t>
      </w:r>
      <w:r>
        <w:t xml:space="preserve"> »Budowniczy najwyższy« i </w:t>
      </w:r>
      <w:proofErr w:type="spellStart"/>
      <w:r>
        <w:t>przym</w:t>
      </w:r>
      <w:proofErr w:type="spellEnd"/>
      <w:r>
        <w:t xml:space="preserve">. </w:t>
      </w:r>
      <w:proofErr w:type="spellStart"/>
      <w:r>
        <w:rPr>
          <w:rStyle w:val="Teksttreci2Kursywa0"/>
        </w:rPr>
        <w:t>architektoński</w:t>
      </w:r>
      <w:proofErr w:type="spellEnd"/>
      <w:r>
        <w:rPr>
          <w:rStyle w:val="Teksttreci2Kursywa0"/>
        </w:rPr>
        <w:t>. Architektury</w:t>
      </w:r>
      <w:r>
        <w:t xml:space="preserve"> nie ma. Jest u </w:t>
      </w:r>
      <w:proofErr w:type="spellStart"/>
      <w:r>
        <w:t>Troca</w:t>
      </w:r>
      <w:proofErr w:type="spellEnd"/>
      <w:r>
        <w:t xml:space="preserve"> i Lindego objaśniona jako »budownictwo, kunszt budowniczy*. W Słowniku wileńskim zaś oprócz tego znaczy sam »gmach«. Poza tym spotykamy tam jeszcze formę </w:t>
      </w:r>
      <w:r>
        <w:rPr>
          <w:rStyle w:val="Teksttreci2Kursywa0"/>
        </w:rPr>
        <w:t>architektonika</w:t>
      </w:r>
      <w:r>
        <w:t xml:space="preserve"> jako synonim </w:t>
      </w:r>
      <w:r>
        <w:rPr>
          <w:rStyle w:val="Teksttreci2Kursywa0"/>
        </w:rPr>
        <w:t>architektury.</w:t>
      </w:r>
    </w:p>
    <w:p w:rsidR="00586C4F" w:rsidRDefault="00586C4F" w:rsidP="00586C4F">
      <w:pPr>
        <w:pStyle w:val="Teksttreci20"/>
        <w:framePr w:w="8910" w:h="13164" w:hRule="exact" w:wrap="none" w:vAnchor="page" w:hAnchor="page" w:x="1306" w:y="2024"/>
        <w:shd w:val="clear" w:color="auto" w:fill="auto"/>
        <w:spacing w:line="246" w:lineRule="exact"/>
        <w:ind w:firstLine="740"/>
        <w:jc w:val="both"/>
      </w:pPr>
      <w:r>
        <w:t xml:space="preserve">Potocki konsekwentnie używa terminu </w:t>
      </w:r>
      <w:r>
        <w:rPr>
          <w:rStyle w:val="Teksttreci2Kursywa0"/>
        </w:rPr>
        <w:t>architektura</w:t>
      </w:r>
      <w:r>
        <w:t xml:space="preserve"> w znaczeniu »sztuki budowniczej«.</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rPr>
          <w:rStyle w:val="Teksttreci2Kursywa0"/>
        </w:rPr>
        <w:t>Malarstwo.</w:t>
      </w:r>
      <w:r>
        <w:t xml:space="preserve"> Występuje już u Knapskiego jako »</w:t>
      </w:r>
      <w:proofErr w:type="spellStart"/>
      <w:r>
        <w:t>pictura</w:t>
      </w:r>
      <w:proofErr w:type="spellEnd"/>
      <w:r>
        <w:t xml:space="preserve">« oraz „Malarstwo jedną farbą — </w:t>
      </w:r>
      <w:proofErr w:type="spellStart"/>
      <w:r>
        <w:t>grafis</w:t>
      </w:r>
      <w:proofErr w:type="spellEnd"/>
      <w:r>
        <w:t>". Linde przy haśle definicji nie podaje i ilustruje je cytatem mającym znaczenie przenośne: „Słońce malarstwem promieni swoich wydoskonaliło ten niewymowny horyzontu widok". Słownik wileński definiuje je jako »sztukę, naukę, umiejętność malarską, stan malarski, powołanie malarskie«.</w:t>
      </w:r>
    </w:p>
    <w:p w:rsidR="00586C4F" w:rsidRDefault="00586C4F" w:rsidP="00586C4F">
      <w:pPr>
        <w:pStyle w:val="Teksttreci20"/>
        <w:framePr w:w="8910" w:h="13164" w:hRule="exact" w:wrap="none" w:vAnchor="page" w:hAnchor="page" w:x="1306" w:y="2024"/>
        <w:shd w:val="clear" w:color="auto" w:fill="auto"/>
        <w:spacing w:line="258" w:lineRule="exact"/>
        <w:ind w:firstLine="740"/>
        <w:jc w:val="both"/>
      </w:pPr>
      <w:r>
        <w:t xml:space="preserve">U Knapskiego występują poza tym hasła: </w:t>
      </w:r>
      <w:r>
        <w:rPr>
          <w:rStyle w:val="Teksttreci2Kursywa0"/>
        </w:rPr>
        <w:t xml:space="preserve">malarz </w:t>
      </w:r>
      <w:r>
        <w:rPr>
          <w:rStyle w:val="Teksttreci2Kursywa0"/>
          <w:b/>
          <w:bCs/>
        </w:rPr>
        <w:t>—</w:t>
      </w:r>
      <w:r>
        <w:t xml:space="preserve"> </w:t>
      </w:r>
      <w:proofErr w:type="spellStart"/>
      <w:r>
        <w:t>pictor</w:t>
      </w:r>
      <w:proofErr w:type="spellEnd"/>
      <w:r>
        <w:t xml:space="preserve">, </w:t>
      </w:r>
      <w:r w:rsidRPr="00586C4F">
        <w:rPr>
          <w:rStyle w:val="Teksttreci2Kursywa0"/>
          <w:lang w:eastAsia="en-US" w:bidi="en-US"/>
        </w:rPr>
        <w:t>malar</w:t>
      </w:r>
      <w:r>
        <w:rPr>
          <w:rStyle w:val="Teksttreci2Kursywa0"/>
          <w:lang w:val="fr-FR" w:eastAsia="fr-FR" w:bidi="fr-FR"/>
        </w:rPr>
        <w:t>nia</w:t>
      </w:r>
      <w:r>
        <w:rPr>
          <w:lang w:val="fr-FR" w:eastAsia="fr-FR" w:bidi="fr-FR"/>
        </w:rPr>
        <w:t xml:space="preserve"> </w:t>
      </w:r>
      <w:r>
        <w:t xml:space="preserve">= </w:t>
      </w:r>
      <w:proofErr w:type="spellStart"/>
      <w:r>
        <w:t>officina</w:t>
      </w:r>
      <w:proofErr w:type="spellEnd"/>
      <w:r>
        <w:t xml:space="preserve"> </w:t>
      </w:r>
      <w:proofErr w:type="spellStart"/>
      <w:r>
        <w:t>pictoris</w:t>
      </w:r>
      <w:proofErr w:type="spellEnd"/>
      <w:r>
        <w:t xml:space="preserve">, </w:t>
      </w:r>
      <w:r>
        <w:rPr>
          <w:rStyle w:val="Teksttreci2Kursywa0"/>
        </w:rPr>
        <w:t>malarski</w:t>
      </w:r>
      <w:r>
        <w:t xml:space="preserve"> </w:t>
      </w:r>
      <w:proofErr w:type="spellStart"/>
      <w:r>
        <w:t>pictorius</w:t>
      </w:r>
      <w:proofErr w:type="spellEnd"/>
      <w:r>
        <w:t>. Malowanie rozszczepia się na „</w:t>
      </w:r>
      <w:proofErr w:type="spellStart"/>
      <w:r>
        <w:t>actio</w:t>
      </w:r>
      <w:proofErr w:type="spellEnd"/>
      <w:r>
        <w:t xml:space="preserve"> </w:t>
      </w:r>
      <w:proofErr w:type="spellStart"/>
      <w:r>
        <w:t>pingendi</w:t>
      </w:r>
      <w:proofErr w:type="spellEnd"/>
      <w:r>
        <w:t xml:space="preserve"> ‘ i „opus </w:t>
      </w:r>
      <w:proofErr w:type="spellStart"/>
      <w:r>
        <w:t>pictum</w:t>
      </w:r>
      <w:proofErr w:type="spellEnd"/>
      <w:r>
        <w:t xml:space="preserve">": „Malowanie budowania z cieniami wewnętrznych części — </w:t>
      </w:r>
      <w:proofErr w:type="spellStart"/>
      <w:r>
        <w:t>scenographia</w:t>
      </w:r>
      <w:proofErr w:type="spellEnd"/>
      <w:r>
        <w:t xml:space="preserve">". „Malowanie </w:t>
      </w:r>
      <w:proofErr w:type="spellStart"/>
      <w:r>
        <w:t>sprosne</w:t>
      </w:r>
      <w:proofErr w:type="spellEnd"/>
      <w:r>
        <w:t xml:space="preserve"> — </w:t>
      </w:r>
      <w:proofErr w:type="spellStart"/>
      <w:r>
        <w:t>obscoenarum</w:t>
      </w:r>
      <w:proofErr w:type="spellEnd"/>
      <w:r>
        <w:t xml:space="preserve"> rerum </w:t>
      </w:r>
      <w:proofErr w:type="spellStart"/>
      <w:r>
        <w:t>pictura</w:t>
      </w:r>
      <w:proofErr w:type="spellEnd"/>
      <w:r>
        <w:t>". „Malowanie szmelcem, malowanie ukośne, malowanie woskiem".</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426" w:y="1420"/>
        <w:shd w:val="clear" w:color="auto" w:fill="auto"/>
        <w:spacing w:line="210" w:lineRule="exact"/>
      </w:pPr>
      <w:r>
        <w:lastRenderedPageBreak/>
        <w:t>1950, z. 6</w:t>
      </w:r>
    </w:p>
    <w:p w:rsidR="00586C4F" w:rsidRDefault="00586C4F" w:rsidP="00586C4F">
      <w:pPr>
        <w:pStyle w:val="Nagweklubstopka0"/>
        <w:framePr w:wrap="none" w:vAnchor="page" w:hAnchor="page" w:x="4444" w:y="1426"/>
        <w:shd w:val="clear" w:color="auto" w:fill="auto"/>
        <w:spacing w:line="210" w:lineRule="exact"/>
      </w:pPr>
      <w:r>
        <w:t>PORADNIK JĘZYKOWY</w:t>
      </w:r>
    </w:p>
    <w:p w:rsidR="00586C4F" w:rsidRDefault="00586C4F" w:rsidP="00586C4F">
      <w:pPr>
        <w:pStyle w:val="Nagweklubstopka0"/>
        <w:framePr w:wrap="none" w:vAnchor="page" w:hAnchor="page" w:x="9952" w:y="1420"/>
        <w:shd w:val="clear" w:color="auto" w:fill="auto"/>
        <w:spacing w:line="210" w:lineRule="exact"/>
      </w:pPr>
      <w:r>
        <w:t>23</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t xml:space="preserve">Do tych haseł Linde dorzuca jeszcze </w:t>
      </w:r>
      <w:r>
        <w:rPr>
          <w:rStyle w:val="Teksttreci2Kursywa0"/>
        </w:rPr>
        <w:t xml:space="preserve">malowidło, </w:t>
      </w:r>
      <w:proofErr w:type="spellStart"/>
      <w:r>
        <w:rPr>
          <w:rStyle w:val="Teksttreci2Kursywa0"/>
        </w:rPr>
        <w:t>malownia</w:t>
      </w:r>
      <w:proofErr w:type="spellEnd"/>
      <w:r>
        <w:t xml:space="preserve"> (w znaczeniu »fantazja, wyobraźnia«), </w:t>
      </w:r>
      <w:r w:rsidRPr="00586C4F">
        <w:rPr>
          <w:rStyle w:val="Teksttreci2Kursywa0"/>
          <w:lang w:eastAsia="en-US" w:bidi="en-US"/>
        </w:rPr>
        <w:t>malar</w:t>
      </w:r>
      <w:r>
        <w:rPr>
          <w:rStyle w:val="Teksttreci2Kursywa0"/>
        </w:rPr>
        <w:t>czyk, malarka.</w:t>
      </w:r>
    </w:p>
    <w:p w:rsidR="00586C4F" w:rsidRDefault="00586C4F" w:rsidP="00586C4F">
      <w:pPr>
        <w:pStyle w:val="Teksttreci70"/>
        <w:framePr w:w="8886" w:h="13280" w:hRule="exact" w:wrap="none" w:vAnchor="page" w:hAnchor="page" w:x="1318" w:y="2036"/>
        <w:shd w:val="clear" w:color="auto" w:fill="auto"/>
        <w:spacing w:before="0" w:line="258" w:lineRule="exact"/>
        <w:ind w:firstLine="740"/>
      </w:pPr>
      <w:r>
        <w:rPr>
          <w:rStyle w:val="Teksttreci7Bezkursywy"/>
          <w:b/>
          <w:bCs/>
        </w:rPr>
        <w:t xml:space="preserve">Słownik wileński: </w:t>
      </w:r>
      <w:r>
        <w:t xml:space="preserve">malowniczo, malowniczość, malowniczy, </w:t>
      </w:r>
      <w:proofErr w:type="spellStart"/>
      <w:r>
        <w:t>malownie</w:t>
      </w:r>
      <w:proofErr w:type="spellEnd"/>
      <w:r>
        <w:t xml:space="preserve">, </w:t>
      </w:r>
      <w:proofErr w:type="spellStart"/>
      <w:r>
        <w:t>malownik</w:t>
      </w:r>
      <w:proofErr w:type="spellEnd"/>
      <w:r>
        <w:t xml:space="preserve">, </w:t>
      </w:r>
      <w:proofErr w:type="spellStart"/>
      <w:r>
        <w:t>malowny</w:t>
      </w:r>
      <w:proofErr w:type="spellEnd"/>
      <w:r>
        <w:t>.</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t xml:space="preserve">U Potockiego </w:t>
      </w:r>
      <w:r>
        <w:rPr>
          <w:rStyle w:val="Teksttreci2Kursywa0"/>
        </w:rPr>
        <w:t>malarstwo, malarz, malarski</w:t>
      </w:r>
      <w:r>
        <w:t xml:space="preserve"> to terminy bardzo często spotykane. </w:t>
      </w:r>
      <w:r>
        <w:rPr>
          <w:rStyle w:val="Teksttreci2Kursywa0"/>
        </w:rPr>
        <w:t>Malowany</w:t>
      </w:r>
      <w:r>
        <w:t xml:space="preserve"> »farbą powleczony, upstrzony« — autor zastępuje chętnie terminem </w:t>
      </w:r>
      <w:r>
        <w:rPr>
          <w:rStyle w:val="Teksttreci2Kursywa0"/>
        </w:rPr>
        <w:t>kolorowany. Malowanie</w:t>
      </w:r>
      <w:r>
        <w:t xml:space="preserve"> ma u niego zawsze znaczenie biernego podmiotu czynności. </w:t>
      </w:r>
      <w:r>
        <w:rPr>
          <w:rStyle w:val="Teksttreci2Kursywa0"/>
        </w:rPr>
        <w:t>Malowanie</w:t>
      </w:r>
      <w:r>
        <w:t xml:space="preserve"> = malowidło, którego to terminu Potocki nie używa.</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rPr>
          <w:rStyle w:val="Teksttreci2Kursywa0"/>
        </w:rPr>
        <w:t>Rzeźba.</w:t>
      </w:r>
      <w:r>
        <w:t xml:space="preserve"> Termin ten u Potockiego ma inne znaczenie niż dzisiaj, kiedy oznacza zarówno »przedmiot wyrzeźbiony« jak i obok </w:t>
      </w:r>
      <w:r>
        <w:rPr>
          <w:rStyle w:val="Teksttreci2Kursywa0"/>
        </w:rPr>
        <w:t>rzeźbiarstwa</w:t>
      </w:r>
      <w:r>
        <w:t xml:space="preserve"> </w:t>
      </w:r>
      <w:r>
        <w:rPr>
          <w:lang w:val="fr-FR" w:eastAsia="fr-FR" w:bidi="fr-FR"/>
        </w:rPr>
        <w:t xml:space="preserve">» </w:t>
      </w:r>
      <w:r>
        <w:t xml:space="preserve">umiejętność, sztukę rzeźbienia«. </w:t>
      </w:r>
      <w:r>
        <w:rPr>
          <w:rStyle w:val="Teksttreci2Kursywa0"/>
        </w:rPr>
        <w:t>Rzeźba</w:t>
      </w:r>
      <w:r>
        <w:t xml:space="preserve"> u Potockiego ma znaczenie wyłącznie podmiotowe. W funkcji orzeczeniowej występuje niekiedy </w:t>
      </w:r>
      <w:r>
        <w:rPr>
          <w:rStyle w:val="Teksttreci2Kursywa0"/>
        </w:rPr>
        <w:t xml:space="preserve">rzeźbiarstwo; </w:t>
      </w:r>
      <w:r>
        <w:t xml:space="preserve">częściej jednak posługuje się autor terminem </w:t>
      </w:r>
      <w:r>
        <w:rPr>
          <w:rStyle w:val="Teksttreci2Kursywa0"/>
        </w:rPr>
        <w:t>snycerstwo</w:t>
      </w:r>
      <w:r>
        <w:t xml:space="preserve"> oraz etymologicznie pokrewnymi — </w:t>
      </w:r>
      <w:r>
        <w:rPr>
          <w:rStyle w:val="Teksttreci2Kursywa0"/>
        </w:rPr>
        <w:t>snycerz</w:t>
      </w:r>
      <w:r>
        <w:t xml:space="preserve"> (obok </w:t>
      </w:r>
      <w:r>
        <w:rPr>
          <w:rStyle w:val="Teksttreci2Kursywa0"/>
        </w:rPr>
        <w:t>rzeźbiarz)</w:t>
      </w:r>
      <w:r>
        <w:t xml:space="preserve"> i </w:t>
      </w:r>
      <w:r>
        <w:rPr>
          <w:rStyle w:val="Teksttreci2Kursywa0"/>
        </w:rPr>
        <w:t>snycerski</w:t>
      </w:r>
      <w:r>
        <w:t xml:space="preserve"> (obok </w:t>
      </w:r>
      <w:r>
        <w:rPr>
          <w:rStyle w:val="Teksttreci2Kursywa0"/>
        </w:rPr>
        <w:t>rzeźbiarski):</w:t>
      </w:r>
      <w:r>
        <w:t xml:space="preserve"> ,Początkowe więc snycerstwo od gliny zacząć się musiało" (Cz. I, s. 304). „Sztuka wyrabiania z ziemi jest dla snycerza tym, czym jest łatwość rysowania dla malarza..." (Cz. I, s. 306). „Umiejętność anatomii, ta istotna część posągowego rzeźbiarstwa..." (Cz. I, s. 370).</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t xml:space="preserve">We wszystkich trzech słownikach (Knapski, </w:t>
      </w:r>
      <w:r>
        <w:rPr>
          <w:lang w:val="fr-FR" w:eastAsia="fr-FR" w:bidi="fr-FR"/>
        </w:rPr>
        <w:t xml:space="preserve">Troc, </w:t>
      </w:r>
      <w:r>
        <w:t xml:space="preserve">Linde) występuje to hasło w postaci </w:t>
      </w:r>
      <w:proofErr w:type="spellStart"/>
      <w:r>
        <w:rPr>
          <w:rStyle w:val="Teksttreci2Kursywa0"/>
        </w:rPr>
        <w:t>sznicerstwo</w:t>
      </w:r>
      <w:proofErr w:type="spellEnd"/>
      <w:r>
        <w:rPr>
          <w:rStyle w:val="Teksttreci2Kursywa0"/>
        </w:rPr>
        <w:t xml:space="preserve">, </w:t>
      </w:r>
      <w:proofErr w:type="spellStart"/>
      <w:r>
        <w:rPr>
          <w:rStyle w:val="Teksttreci2Kursywa0"/>
        </w:rPr>
        <w:t>sznicerz</w:t>
      </w:r>
      <w:proofErr w:type="spellEnd"/>
      <w:r>
        <w:rPr>
          <w:rStyle w:val="Teksttreci2Kursywa0"/>
        </w:rPr>
        <w:t xml:space="preserve">, </w:t>
      </w:r>
      <w:proofErr w:type="spellStart"/>
      <w:r>
        <w:rPr>
          <w:rStyle w:val="Teksttreci2Kursywa0"/>
        </w:rPr>
        <w:t>sznicerski</w:t>
      </w:r>
      <w:proofErr w:type="spellEnd"/>
      <w:r>
        <w:rPr>
          <w:rStyle w:val="Teksttreci2Kursywa0"/>
        </w:rPr>
        <w:t xml:space="preserve">, </w:t>
      </w:r>
      <w:proofErr w:type="spellStart"/>
      <w:r>
        <w:rPr>
          <w:rStyle w:val="Teksttreci2Kursywa0"/>
        </w:rPr>
        <w:t>sznicernia</w:t>
      </w:r>
      <w:proofErr w:type="spellEnd"/>
      <w:r>
        <w:t xml:space="preserve"> — w tym znaczeniu, jakie ma dziś </w:t>
      </w:r>
      <w:r>
        <w:rPr>
          <w:rStyle w:val="Teksttreci2Kursywa0"/>
        </w:rPr>
        <w:t>rzeźba</w:t>
      </w:r>
      <w:r>
        <w:t xml:space="preserve"> </w:t>
      </w:r>
      <w:r>
        <w:rPr>
          <w:lang w:val="fr-FR" w:eastAsia="fr-FR" w:bidi="fr-FR"/>
        </w:rPr>
        <w:t>(»</w:t>
      </w:r>
      <w:r>
        <w:t>rzeźbiarstwo</w:t>
      </w:r>
      <w:r>
        <w:rPr>
          <w:lang w:val="fr-FR" w:eastAsia="fr-FR" w:bidi="fr-FR"/>
        </w:rPr>
        <w:t xml:space="preserve">«) </w:t>
      </w:r>
      <w:r>
        <w:t xml:space="preserve">i analogiczne. U Knapskiego </w:t>
      </w:r>
      <w:r>
        <w:rPr>
          <w:rStyle w:val="Teksttreci2Kursywa0"/>
        </w:rPr>
        <w:t>rzeźby</w:t>
      </w:r>
      <w:r>
        <w:t xml:space="preserve"> nie spotykamy (zarejestrować</w:t>
      </w:r>
      <w:r>
        <w:rPr>
          <w:vertAlign w:val="superscript"/>
        </w:rPr>
        <w:t>7</w:t>
      </w:r>
      <w:r>
        <w:t xml:space="preserve"> jest natomiast czasownik </w:t>
      </w:r>
      <w:r>
        <w:rPr>
          <w:rStyle w:val="Teksttreci2Kursywa0"/>
        </w:rPr>
        <w:t>rzezać,</w:t>
      </w:r>
      <w:r>
        <w:t xml:space="preserve"> znaczący między innymi tyle co »rzeźbić«).</w:t>
      </w:r>
    </w:p>
    <w:p w:rsidR="00586C4F" w:rsidRDefault="00586C4F" w:rsidP="00586C4F">
      <w:pPr>
        <w:pStyle w:val="Teksttreci20"/>
        <w:framePr w:w="8886" w:h="13280" w:hRule="exact" w:wrap="none" w:vAnchor="page" w:hAnchor="page" w:x="1318" w:y="2036"/>
        <w:shd w:val="clear" w:color="auto" w:fill="auto"/>
        <w:spacing w:line="276" w:lineRule="exact"/>
        <w:ind w:firstLine="740"/>
        <w:jc w:val="both"/>
      </w:pPr>
      <w:r>
        <w:t xml:space="preserve">Górnicki w „Dworzaninie" nazywa, jak wiemy, </w:t>
      </w:r>
      <w:r>
        <w:rPr>
          <w:rStyle w:val="Teksttreci2Kursywa0"/>
        </w:rPr>
        <w:t>rzeźbę</w:t>
      </w:r>
      <w:r>
        <w:t xml:space="preserve"> — </w:t>
      </w:r>
      <w:proofErr w:type="spellStart"/>
      <w:r>
        <w:rPr>
          <w:rStyle w:val="Teksttreci2Kursywa0"/>
        </w:rPr>
        <w:t>statuaria</w:t>
      </w:r>
      <w:proofErr w:type="spellEnd"/>
      <w:r>
        <w:t xml:space="preserve">. U Haura rzeźbiarz </w:t>
      </w:r>
      <w:r w:rsidRPr="00586C4F">
        <w:rPr>
          <w:lang w:eastAsia="en-US" w:bidi="en-US"/>
        </w:rPr>
        <w:t xml:space="preserve">to </w:t>
      </w:r>
      <w:r w:rsidRPr="00586C4F">
        <w:rPr>
          <w:rStyle w:val="Teksttreci2Kursywa0"/>
          <w:lang w:eastAsia="en-US" w:bidi="en-US"/>
        </w:rPr>
        <w:t>sculptor.</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t xml:space="preserve">Ostatecznie w terminologii plastycznej ustaliły się terminy </w:t>
      </w:r>
      <w:r>
        <w:rPr>
          <w:rStyle w:val="Teksttreci2Kursywa0"/>
        </w:rPr>
        <w:t>rzeźba, rzeźbiarz, rzeźbiarski, rzeźbić, rzeźbiarstwo</w:t>
      </w:r>
      <w:r>
        <w:t xml:space="preserve"> wypierając wyspecjalizowane wcześniej obce </w:t>
      </w:r>
      <w:r>
        <w:rPr>
          <w:rStyle w:val="Teksttreci2Kursywa0"/>
        </w:rPr>
        <w:t>snycerstwo,</w:t>
      </w:r>
      <w:r>
        <w:t xml:space="preserve"> które dziś ma już charakter nieco archaiczny.</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rPr>
          <w:rStyle w:val="Teksttreci2Kursywa0"/>
        </w:rPr>
        <w:t>Płaskorzeźba</w:t>
      </w:r>
      <w:r>
        <w:t xml:space="preserve"> jako odpowiednik </w:t>
      </w:r>
      <w:r w:rsidRPr="00586C4F">
        <w:rPr>
          <w:lang w:eastAsia="en-US" w:bidi="en-US"/>
        </w:rPr>
        <w:t xml:space="preserve">franc, </w:t>
      </w:r>
      <w:r w:rsidRPr="00586C4F">
        <w:rPr>
          <w:rStyle w:val="Teksttreci2Kursywa0"/>
          <w:lang w:eastAsia="en-US" w:bidi="en-US"/>
        </w:rPr>
        <w:t>bas-relief</w:t>
      </w:r>
      <w:r w:rsidRPr="00586C4F">
        <w:rPr>
          <w:lang w:eastAsia="en-US" w:bidi="en-US"/>
        </w:rPr>
        <w:t xml:space="preserve"> </w:t>
      </w:r>
      <w:r>
        <w:t>(por. wyżej), którego jest jednocześnie repliką, występuje z tymże objaśnieniem dopiero w słowniku Lindego — bez cytatu, zaopatrzona gwiazdką, co oznacza, że wyraz ten nie jest znany.</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proofErr w:type="spellStart"/>
      <w:r>
        <w:rPr>
          <w:rStyle w:val="Teksttreci2Kursywa0"/>
        </w:rPr>
        <w:t>Niskorzeźba</w:t>
      </w:r>
      <w:proofErr w:type="spellEnd"/>
      <w:r>
        <w:t xml:space="preserve"> Potockiego nie zdobyła sobie prawa obywatelstwa w języku polskim.</w:t>
      </w:r>
    </w:p>
    <w:p w:rsidR="00586C4F" w:rsidRDefault="00586C4F" w:rsidP="00586C4F">
      <w:pPr>
        <w:pStyle w:val="Teksttreci20"/>
        <w:framePr w:w="8886" w:h="13280" w:hRule="exact" w:wrap="none" w:vAnchor="page" w:hAnchor="page" w:x="1318" w:y="2036"/>
        <w:shd w:val="clear" w:color="auto" w:fill="auto"/>
        <w:spacing w:line="258" w:lineRule="exact"/>
        <w:ind w:firstLine="740"/>
        <w:jc w:val="both"/>
      </w:pPr>
      <w:r>
        <w:rPr>
          <w:rStyle w:val="Teksttreci2Kursywa0"/>
        </w:rPr>
        <w:t>Obraz.</w:t>
      </w:r>
      <w:r>
        <w:t xml:space="preserve"> Spośród wszystkich polskich terminów plastycznych ten ma chyba najrozleglejsze znaczenie, najobfitszą frazeologię i najdłuższy czas istnienia. Dzisiaj w języku fachowym oznacza on »dzieło sztuki malarskiej«. Występuje już u Knapskiego w podstawowym znaczeniu „wyobrażenia, podobieństwa rzeczy widomych i niewidomych". Już tutaj pojawia się w wielu związkach frazeologicznych: „Obraz jedną farbą malowany; Obraz formierski na gipsie, na alabastrze odbity albo wykuty; Obraz na pieniądzach; Obraz mniej niż wzrost ludzki; Obraz równy wzrostowi ludzkiemu; Obraz nie cały wzrost wyrażający; Obraz przemalowany albo wyrysowany z drugiego, v. Konterfekt; Obraz rzezany, lany: Obraz sam przez się z czego wyrobiony (nie na czym namalowany, ale) ryty, lany, kuty: bałwan, choć nie pogański ani zabobonny. Statua: Obraz z perspektywą, malowanie ukośne; Obraz zwierząt wszelakich; Obraz żywy do żywego wyrażony".</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438" w:y="1414"/>
        <w:shd w:val="clear" w:color="auto" w:fill="auto"/>
        <w:spacing w:line="210" w:lineRule="exact"/>
      </w:pPr>
      <w:r>
        <w:lastRenderedPageBreak/>
        <w:t>24</w:t>
      </w:r>
    </w:p>
    <w:p w:rsidR="00586C4F" w:rsidRDefault="00586C4F" w:rsidP="00586C4F">
      <w:pPr>
        <w:pStyle w:val="Nagweklubstopka0"/>
        <w:framePr w:wrap="none" w:vAnchor="page" w:hAnchor="page" w:x="4456" w:y="1420"/>
        <w:shd w:val="clear" w:color="auto" w:fill="auto"/>
        <w:spacing w:line="210" w:lineRule="exact"/>
      </w:pPr>
      <w:r>
        <w:t>PORADNIK JĘZYKOWY</w:t>
      </w:r>
    </w:p>
    <w:p w:rsidR="00586C4F" w:rsidRDefault="00586C4F" w:rsidP="00586C4F">
      <w:pPr>
        <w:pStyle w:val="Nagweklubstopka0"/>
        <w:framePr w:wrap="none" w:vAnchor="page" w:hAnchor="page" w:x="9202" w:y="1414"/>
        <w:shd w:val="clear" w:color="auto" w:fill="auto"/>
        <w:spacing w:line="210" w:lineRule="exact"/>
      </w:pPr>
      <w:r>
        <w:t>1950, z. 6</w:t>
      </w:r>
    </w:p>
    <w:p w:rsidR="00586C4F" w:rsidRDefault="00586C4F" w:rsidP="00586C4F">
      <w:pPr>
        <w:pStyle w:val="Teksttreci20"/>
        <w:framePr w:w="8766" w:h="4592" w:hRule="exact" w:wrap="none" w:vAnchor="page" w:hAnchor="page" w:x="1378" w:y="2018"/>
        <w:shd w:val="clear" w:color="auto" w:fill="auto"/>
        <w:spacing w:line="258" w:lineRule="exact"/>
        <w:ind w:firstLine="720"/>
        <w:jc w:val="both"/>
      </w:pPr>
      <w:r>
        <w:t xml:space="preserve">Znaczenie to powtarza Linde ilustrując je dość bogato cytatami: ,,Obraz znakiem jest tego, który jest malowany, a ten, który na obraz </w:t>
      </w:r>
      <w:proofErr w:type="spellStart"/>
      <w:r>
        <w:t>patrza</w:t>
      </w:r>
      <w:proofErr w:type="spellEnd"/>
      <w:r>
        <w:t xml:space="preserve">. zaraz </w:t>
      </w:r>
      <w:proofErr w:type="spellStart"/>
      <w:r>
        <w:t>patrza</w:t>
      </w:r>
      <w:proofErr w:type="spellEnd"/>
      <w:r>
        <w:t xml:space="preserve"> na tego, którego znaczy", „Daleko jest obraz i wymalowanie do swego oryginału", „Obrazy ciał tych są, które widziane być mogą, a nie tych, które nie widziane są", „Obrazy są księgami prostych ludzi" (Biblia </w:t>
      </w:r>
      <w:proofErr w:type="spellStart"/>
      <w:r>
        <w:t>pauperum</w:t>
      </w:r>
      <w:proofErr w:type="spellEnd"/>
      <w:r>
        <w:t>).</w:t>
      </w:r>
    </w:p>
    <w:p w:rsidR="00586C4F" w:rsidRDefault="00586C4F" w:rsidP="00586C4F">
      <w:pPr>
        <w:pStyle w:val="Teksttreci20"/>
        <w:framePr w:w="8766" w:h="4592" w:hRule="exact" w:wrap="none" w:vAnchor="page" w:hAnchor="page" w:x="1378" w:y="2018"/>
        <w:shd w:val="clear" w:color="auto" w:fill="auto"/>
        <w:spacing w:line="260" w:lineRule="exact"/>
        <w:ind w:firstLine="720"/>
        <w:jc w:val="both"/>
      </w:pPr>
      <w:r>
        <w:t>Oprócz tego Linde podaje znaczenia mniej lub więcej przenośne.</w:t>
      </w:r>
    </w:p>
    <w:p w:rsidR="00586C4F" w:rsidRDefault="00586C4F" w:rsidP="00586C4F">
      <w:pPr>
        <w:pStyle w:val="Teksttreci20"/>
        <w:framePr w:w="8766" w:h="4592" w:hRule="exact" w:wrap="none" w:vAnchor="page" w:hAnchor="page" w:x="1378" w:y="2018"/>
        <w:shd w:val="clear" w:color="auto" w:fill="auto"/>
        <w:spacing w:line="258" w:lineRule="exact"/>
        <w:ind w:firstLine="720"/>
        <w:jc w:val="both"/>
      </w:pPr>
      <w:r>
        <w:t xml:space="preserve">Poczucie związku etymologicznego </w:t>
      </w:r>
      <w:r>
        <w:rPr>
          <w:rStyle w:val="Teksttreci2Kursywa0"/>
        </w:rPr>
        <w:t>obrazu</w:t>
      </w:r>
      <w:r>
        <w:t xml:space="preserve"> z czasownikiem </w:t>
      </w:r>
      <w:r>
        <w:rPr>
          <w:rStyle w:val="Teksttreci2Kursywa0"/>
        </w:rPr>
        <w:t>rzezać żywe</w:t>
      </w:r>
      <w:r>
        <w:t xml:space="preserve"> jest jeszcze w wieku XVI. Linde objaśniając znaczenie hasła </w:t>
      </w:r>
      <w:proofErr w:type="spellStart"/>
      <w:r>
        <w:rPr>
          <w:rStyle w:val="Teksttreci2Kursywa0"/>
        </w:rPr>
        <w:t>sznicerz</w:t>
      </w:r>
      <w:proofErr w:type="spellEnd"/>
      <w:r>
        <w:rPr>
          <w:rStyle w:val="Teksttreci2Kursywa0"/>
        </w:rPr>
        <w:t xml:space="preserve"> </w:t>
      </w:r>
      <w:r>
        <w:t xml:space="preserve">ilustruje je następującym szesnastowiecznym cytatem: „Sznicer obraźnik </w:t>
      </w:r>
      <w:proofErr w:type="spellStart"/>
      <w:r>
        <w:t>abo</w:t>
      </w:r>
      <w:proofErr w:type="spellEnd"/>
      <w:r>
        <w:t xml:space="preserve"> </w:t>
      </w:r>
      <w:r>
        <w:rPr>
          <w:lang w:val="cs-CZ" w:eastAsia="cs-CZ" w:bidi="cs-CZ"/>
        </w:rPr>
        <w:t xml:space="preserve">obrazny </w:t>
      </w:r>
      <w:r>
        <w:t xml:space="preserve">może być zwań, bo </w:t>
      </w:r>
      <w:proofErr w:type="spellStart"/>
      <w:r>
        <w:t>sznicer</w:t>
      </w:r>
      <w:proofErr w:type="spellEnd"/>
      <w:r>
        <w:t xml:space="preserve"> jest niemieckie słowo, nie polskie".</w:t>
      </w:r>
    </w:p>
    <w:p w:rsidR="00586C4F" w:rsidRDefault="00586C4F" w:rsidP="00586C4F">
      <w:pPr>
        <w:pStyle w:val="Teksttreci20"/>
        <w:framePr w:w="8766" w:h="4592" w:hRule="exact" w:wrap="none" w:vAnchor="page" w:hAnchor="page" w:x="1378" w:y="2018"/>
        <w:shd w:val="clear" w:color="auto" w:fill="auto"/>
        <w:spacing w:after="178" w:line="258" w:lineRule="exact"/>
        <w:ind w:firstLine="720"/>
        <w:jc w:val="both"/>
      </w:pPr>
      <w:r>
        <w:t>Niewątpliwą zbieżność między drogami rozwoju polskiego słownictwa plastycznego i dziejami polskiej sztuki plastycznej obrazuje nawet ten krótki przegląd podstawowych terminów, ich historycznych przemian i stopniowego precyzowania się ich znaczeń.</w:t>
      </w:r>
    </w:p>
    <w:p w:rsidR="00586C4F" w:rsidRDefault="00586C4F" w:rsidP="00586C4F">
      <w:pPr>
        <w:pStyle w:val="Teksttreci70"/>
        <w:framePr w:w="8766" w:h="4592" w:hRule="exact" w:wrap="none" w:vAnchor="page" w:hAnchor="page" w:x="1378" w:y="2018"/>
        <w:shd w:val="clear" w:color="auto" w:fill="auto"/>
        <w:spacing w:before="0" w:line="260" w:lineRule="exact"/>
        <w:ind w:left="5600"/>
        <w:jc w:val="left"/>
      </w:pPr>
      <w:r>
        <w:t xml:space="preserve">Jadwiga </w:t>
      </w:r>
      <w:proofErr w:type="spellStart"/>
      <w:r>
        <w:t>Chludzińska</w:t>
      </w:r>
      <w:proofErr w:type="spellEnd"/>
    </w:p>
    <w:p w:rsidR="00586C4F" w:rsidRDefault="00586C4F" w:rsidP="00586C4F">
      <w:pPr>
        <w:pStyle w:val="Teksttreci20"/>
        <w:framePr w:w="8766" w:h="8092" w:hRule="exact" w:wrap="none" w:vAnchor="page" w:hAnchor="page" w:x="1378" w:y="7068"/>
        <w:shd w:val="clear" w:color="auto" w:fill="auto"/>
        <w:spacing w:after="228" w:line="260" w:lineRule="exact"/>
        <w:ind w:firstLine="720"/>
        <w:jc w:val="both"/>
      </w:pPr>
      <w:r>
        <w:t>NEOLOGIZMY STANISŁAWA IGNACEGO WITKIEWICZA</w:t>
      </w:r>
    </w:p>
    <w:p w:rsidR="00586C4F" w:rsidRDefault="00586C4F" w:rsidP="00586C4F">
      <w:pPr>
        <w:pStyle w:val="Teksttreci20"/>
        <w:framePr w:w="8766" w:h="8092" w:hRule="exact" w:wrap="none" w:vAnchor="page" w:hAnchor="page" w:x="1378" w:y="7068"/>
        <w:shd w:val="clear" w:color="auto" w:fill="auto"/>
        <w:spacing w:line="258" w:lineRule="exact"/>
        <w:ind w:firstLine="720"/>
        <w:jc w:val="both"/>
      </w:pPr>
      <w:r>
        <w:t xml:space="preserve">Badanie języków jednostkowych stanowi ważny etap pracy nad odtwarzaniem ogólnej historii języka, bo wprawdzie „zwartej całości nie stanowi nigdy język pewnego autora, jest on tylko niejako strugą nie wyodrębniającą się wyraźnie z ogólnego nurtu, którym płynie całe życie języka. Z drugiej strony jednak, gdyby nie strumyczki działalności językowej poszczególnych jednostek, nie byłoby rzeki języka wspólnego. Gdyby zamilkli, zaniemówili wszyscy indywidualni Polacy, zamarłby język polski i trwałby na papierze jako wspomnienie historyczne o siłach, które niegdyś biły życiem". (W. Doroszewski : </w:t>
      </w:r>
      <w:r>
        <w:rPr>
          <w:lang w:val="fr-FR" w:eastAsia="fr-FR" w:bidi="fr-FR"/>
        </w:rPr>
        <w:t>J</w:t>
      </w:r>
      <w:proofErr w:type="spellStart"/>
      <w:r>
        <w:t>ęzy</w:t>
      </w:r>
      <w:proofErr w:type="spellEnd"/>
      <w:r>
        <w:rPr>
          <w:lang w:val="fr-FR" w:eastAsia="fr-FR" w:bidi="fr-FR"/>
        </w:rPr>
        <w:t xml:space="preserve">k </w:t>
      </w:r>
      <w:r>
        <w:t>Teodora Tomasza Jeża. S. 5).</w:t>
      </w:r>
    </w:p>
    <w:p w:rsidR="00586C4F" w:rsidRDefault="00586C4F" w:rsidP="00586C4F">
      <w:pPr>
        <w:pStyle w:val="Teksttreci20"/>
        <w:framePr w:w="8766" w:h="8092" w:hRule="exact" w:wrap="none" w:vAnchor="page" w:hAnchor="page" w:x="1378" w:y="7068"/>
        <w:shd w:val="clear" w:color="auto" w:fill="auto"/>
        <w:spacing w:line="258" w:lineRule="exact"/>
        <w:ind w:firstLine="720"/>
        <w:jc w:val="both"/>
      </w:pPr>
      <w:r>
        <w:t>Język jako fakt zastany jest uwarunkowany, oczywiście, czynnikami ekonomicznymi, kulturalnymi, środowiskowymi. W języku jednostki jednak jest zawsze pewien margines cech indywidualnych.</w:t>
      </w:r>
    </w:p>
    <w:p w:rsidR="00586C4F" w:rsidRDefault="00586C4F" w:rsidP="00586C4F">
      <w:pPr>
        <w:pStyle w:val="Teksttreci20"/>
        <w:framePr w:w="8766" w:h="8092" w:hRule="exact" w:wrap="none" w:vAnchor="page" w:hAnchor="page" w:x="1378" w:y="7068"/>
        <w:shd w:val="clear" w:color="auto" w:fill="auto"/>
        <w:spacing w:line="258" w:lineRule="exact"/>
        <w:ind w:firstLine="720"/>
        <w:jc w:val="both"/>
      </w:pPr>
      <w:r>
        <w:t>Dość osobliwie indywidualnym jest język Stanisława Ignacego Witkiewicza — filozofa, literata i malarza. Ta osobliwość wiąże się w pewnym stopniu z niezwykłością koncepcji światopoglądowej Witkiewicza i całego jego stylu myślowego.</w:t>
      </w:r>
    </w:p>
    <w:p w:rsidR="00586C4F" w:rsidRDefault="00586C4F" w:rsidP="00586C4F">
      <w:pPr>
        <w:pStyle w:val="Teksttreci20"/>
        <w:framePr w:w="8766" w:h="8092" w:hRule="exact" w:wrap="none" w:vAnchor="page" w:hAnchor="page" w:x="1378" w:y="7068"/>
        <w:shd w:val="clear" w:color="auto" w:fill="auto"/>
        <w:spacing w:line="264" w:lineRule="exact"/>
        <w:ind w:firstLine="720"/>
        <w:jc w:val="both"/>
      </w:pPr>
      <w:r>
        <w:t>Filozoficzna pasja autora kieruje się przede wszystkim ku problematyce ontologicznej, niepokoi go zagadnienie natury istnienia, różnice w egzystencji osobników żywych i martwych, stosunek bytowania osób, ciał, treści.</w:t>
      </w:r>
    </w:p>
    <w:p w:rsidR="00586C4F" w:rsidRDefault="00586C4F" w:rsidP="00586C4F">
      <w:pPr>
        <w:pStyle w:val="Teksttreci20"/>
        <w:framePr w:w="8766" w:h="8092" w:hRule="exact" w:wrap="none" w:vAnchor="page" w:hAnchor="page" w:x="1378" w:y="7068"/>
        <w:shd w:val="clear" w:color="auto" w:fill="auto"/>
        <w:spacing w:line="258" w:lineRule="exact"/>
        <w:ind w:firstLine="720"/>
        <w:jc w:val="both"/>
      </w:pPr>
      <w:r>
        <w:t>W podstawowej swojej pracy „dojęcia i twierdzenia implikowane przez pojęcie Istnienia" z dorobionym przez siebie dość osobliwym drugim tytułem „</w:t>
      </w:r>
      <w:proofErr w:type="spellStart"/>
      <w:r>
        <w:t>Główniak</w:t>
      </w:r>
      <w:proofErr w:type="spellEnd"/>
      <w:r>
        <w:t>" (</w:t>
      </w:r>
      <w:proofErr w:type="spellStart"/>
      <w:r>
        <w:t>niem</w:t>
      </w:r>
      <w:proofErr w:type="spellEnd"/>
      <w:r>
        <w:t xml:space="preserve">. </w:t>
      </w:r>
      <w:proofErr w:type="spellStart"/>
      <w:r>
        <w:t>Hauptwerk</w:t>
      </w:r>
      <w:proofErr w:type="spellEnd"/>
      <w:r>
        <w:t xml:space="preserve">) Witkiewicz daje wykład swojego systemu filozoficznego, który nazywa „biologicznym materializmem" albo „realizmem </w:t>
      </w:r>
      <w:proofErr w:type="spellStart"/>
      <w:r>
        <w:t>monadologicznym</w:t>
      </w:r>
      <w:proofErr w:type="spellEnd"/>
      <w:r>
        <w:t xml:space="preserve">". Tezy filozoficzne autora kształtują jego stosunek do świata, wpływają na sympatię dla pewnych dyscyplin naukowych, np. psychologii i biologii, jako najwłaściwiej według niego ujmujących rzeczywistość. Witkiewicz nie wiąże się z żadną panującą </w:t>
      </w:r>
      <w:proofErr w:type="spellStart"/>
      <w:r>
        <w:t>współcześ</w:t>
      </w:r>
      <w:proofErr w:type="spellEnd"/>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405" w:y="1432"/>
        <w:shd w:val="clear" w:color="auto" w:fill="auto"/>
        <w:spacing w:line="210" w:lineRule="exact"/>
      </w:pPr>
      <w:r>
        <w:lastRenderedPageBreak/>
        <w:t xml:space="preserve">1950, z. </w:t>
      </w:r>
      <w:r>
        <w:rPr>
          <w:lang w:val="ru-RU" w:eastAsia="ru-RU" w:bidi="ru-RU"/>
        </w:rPr>
        <w:t>б</w:t>
      </w:r>
    </w:p>
    <w:p w:rsidR="00586C4F" w:rsidRDefault="00586C4F" w:rsidP="00586C4F">
      <w:pPr>
        <w:pStyle w:val="Nagweklubstopka0"/>
        <w:framePr w:wrap="none" w:vAnchor="page" w:hAnchor="page" w:x="4405" w:y="1438"/>
        <w:shd w:val="clear" w:color="auto" w:fill="auto"/>
        <w:spacing w:line="210" w:lineRule="exact"/>
      </w:pPr>
      <w:r>
        <w:t>PORADNIK JĘZYKOWY</w:t>
      </w:r>
    </w:p>
    <w:p w:rsidR="00586C4F" w:rsidRDefault="00586C4F" w:rsidP="00586C4F">
      <w:pPr>
        <w:pStyle w:val="Nagweklubstopka0"/>
        <w:framePr w:wrap="none" w:vAnchor="page" w:hAnchor="page" w:x="9919" w:y="1456"/>
        <w:shd w:val="clear" w:color="auto" w:fill="auto"/>
        <w:spacing w:line="210" w:lineRule="exact"/>
      </w:pPr>
      <w:r>
        <w:t>25</w:t>
      </w:r>
    </w:p>
    <w:p w:rsidR="00586C4F" w:rsidRDefault="00586C4F" w:rsidP="00586C4F">
      <w:pPr>
        <w:pStyle w:val="Teksttreci20"/>
        <w:framePr w:w="8856" w:h="13304" w:hRule="exact" w:wrap="none" w:vAnchor="page" w:hAnchor="page" w:x="1333" w:y="2048"/>
        <w:shd w:val="clear" w:color="auto" w:fill="auto"/>
        <w:spacing w:line="258" w:lineRule="exact"/>
        <w:jc w:val="both"/>
      </w:pPr>
      <w:r>
        <w:t>nie doktryną filozoficzną, społeczną czy polityczną. Swój system traktuje jako bazę radykalnego programu społecznego. U podstaw jego etyki leży wzajemna solidarność ludzi. Można by było powiedzieć, że tę solidarność społeczną sam autor narusza w zakresie języka.</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Język autora „Nienasycenia" jest dziwny, zaskakujący niespodziewanymi pomysłami słowotwórczymi i fantazją w tworzeniu wymyślnych neologizmów. Czytelnik musi zadać sobie wiele trudu, zanim z gęstwiny różnych dziwolągów językowych i plątaniny zdań wydobędzie myśl autora. Tego rodzaju dodatkowa praca niewątpliwie jest drażniąca i niejednokrotnie wywołuje zniecierpliwienie, z drugiej jednak strony autor zaciekawia swoją „nienasyconością" w deformowaniu rzeczywistości językowej.</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W materiale słownikowym wyróżnić można dwa nurty działania językowego autora: intelektualny i emocjonalny.</w:t>
      </w:r>
    </w:p>
    <w:p w:rsidR="00586C4F" w:rsidRDefault="00586C4F" w:rsidP="00586C4F">
      <w:pPr>
        <w:pStyle w:val="Teksttreci20"/>
        <w:framePr w:w="8856" w:h="13304" w:hRule="exact" w:wrap="none" w:vAnchor="page" w:hAnchor="page" w:x="1333" w:y="2048"/>
        <w:shd w:val="clear" w:color="auto" w:fill="auto"/>
        <w:spacing w:after="120" w:line="258" w:lineRule="exact"/>
        <w:ind w:firstLine="720"/>
        <w:jc w:val="both"/>
      </w:pPr>
      <w:r>
        <w:t xml:space="preserve">Intelektualny — obejmuje formacje wzorowane na terminologii filozoficznej, które urabiane są za pomocą formantów </w:t>
      </w:r>
      <w:r>
        <w:rPr>
          <w:rStyle w:val="Teksttreci2Kursywa0"/>
        </w:rPr>
        <w:t>-</w:t>
      </w:r>
      <w:proofErr w:type="spellStart"/>
      <w:r>
        <w:rPr>
          <w:rStyle w:val="Teksttreci2Kursywa0"/>
        </w:rPr>
        <w:t>yzm</w:t>
      </w:r>
      <w:proofErr w:type="spellEnd"/>
      <w:r>
        <w:rPr>
          <w:rStyle w:val="Teksttreci2Kursywa0"/>
        </w:rPr>
        <w:t>, -</w:t>
      </w:r>
      <w:proofErr w:type="spellStart"/>
      <w:r>
        <w:rPr>
          <w:rStyle w:val="Teksttreci2Kursywa0"/>
        </w:rPr>
        <w:t>ista</w:t>
      </w:r>
      <w:proofErr w:type="spellEnd"/>
      <w:r>
        <w:rPr>
          <w:rStyle w:val="Teksttreci2Kursywa0"/>
        </w:rPr>
        <w:t>, -ość, -</w:t>
      </w:r>
      <w:proofErr w:type="spellStart"/>
      <w:r>
        <w:rPr>
          <w:rStyle w:val="Teksttreci2Kursywa0"/>
        </w:rPr>
        <w:t>enie</w:t>
      </w:r>
      <w:proofErr w:type="spellEnd"/>
      <w:r>
        <w:rPr>
          <w:rStyle w:val="Teksttreci2Kursywa0"/>
        </w:rPr>
        <w:t xml:space="preserve">. </w:t>
      </w:r>
      <w:r>
        <w:t xml:space="preserve">Formacje te stanowią rodzaj skrótów myślowych, niezbędnych w języku naukowym. Do takich należy np. rzeczownik </w:t>
      </w:r>
      <w:proofErr w:type="spellStart"/>
      <w:r>
        <w:rPr>
          <w:rStyle w:val="Teksttreci2Kursywa0"/>
        </w:rPr>
        <w:t>odmartwienie</w:t>
      </w:r>
      <w:proofErr w:type="spellEnd"/>
      <w:r>
        <w:rPr>
          <w:rStyle w:val="Teksttreci2Kursywa0"/>
        </w:rPr>
        <w:t>,</w:t>
      </w:r>
      <w:r>
        <w:t xml:space="preserve"> wyrażający czynność czasownika </w:t>
      </w:r>
      <w:proofErr w:type="spellStart"/>
      <w:r>
        <w:rPr>
          <w:rStyle w:val="Teksttreci2Kursywa0"/>
        </w:rPr>
        <w:t>odmartwić</w:t>
      </w:r>
      <w:proofErr w:type="spellEnd"/>
      <w:r>
        <w:t xml:space="preserve"> — </w:t>
      </w:r>
      <w:r>
        <w:rPr>
          <w:lang w:val="fr-FR" w:eastAsia="fr-FR" w:bidi="fr-FR"/>
        </w:rPr>
        <w:t xml:space="preserve">» </w:t>
      </w:r>
      <w:r>
        <w:t xml:space="preserve">sprawne, że coś przestaje być martwe«, </w:t>
      </w:r>
      <w:proofErr w:type="spellStart"/>
      <w:r>
        <w:rPr>
          <w:rStyle w:val="Teksttreci2Kursywa0"/>
        </w:rPr>
        <w:t>scarnapienie</w:t>
      </w:r>
      <w:proofErr w:type="spellEnd"/>
      <w:r>
        <w:t xml:space="preserve"> — czynność czasownika </w:t>
      </w:r>
      <w:proofErr w:type="spellStart"/>
      <w:r>
        <w:rPr>
          <w:rStyle w:val="Teksttreci2Kursywa0"/>
        </w:rPr>
        <w:t>scarnapieć</w:t>
      </w:r>
      <w:proofErr w:type="spellEnd"/>
      <w:r>
        <w:t xml:space="preserve"> — »stać się zwolennikiem filozofii Rudolfa </w:t>
      </w:r>
      <w:proofErr w:type="spellStart"/>
      <w:r>
        <w:t>Camapa</w:t>
      </w:r>
      <w:proofErr w:type="spellEnd"/>
      <w:r>
        <w:t xml:space="preserve">«, </w:t>
      </w:r>
      <w:r>
        <w:rPr>
          <w:rStyle w:val="Teksttreci2Kursywa0"/>
          <w:lang w:val="cs-CZ" w:eastAsia="cs-CZ" w:bidi="cs-CZ"/>
        </w:rPr>
        <w:t>przechwistanie</w:t>
      </w:r>
      <w:r>
        <w:rPr>
          <w:lang w:val="cs-CZ" w:eastAsia="cs-CZ" w:bidi="cs-CZ"/>
        </w:rPr>
        <w:t xml:space="preserve"> </w:t>
      </w:r>
      <w:r>
        <w:t xml:space="preserve">— czynność czasownika </w:t>
      </w:r>
      <w:proofErr w:type="spellStart"/>
      <w:r>
        <w:rPr>
          <w:rStyle w:val="Teksttreci2Kursywa0"/>
        </w:rPr>
        <w:t>przechwistać</w:t>
      </w:r>
      <w:proofErr w:type="spellEnd"/>
      <w:r>
        <w:t xml:space="preserve"> — »stać się zwolennikiem filozofii Leona Chwistka« :</w:t>
      </w:r>
    </w:p>
    <w:p w:rsidR="00586C4F" w:rsidRDefault="00586C4F" w:rsidP="00586C4F">
      <w:pPr>
        <w:pStyle w:val="Teksttreci20"/>
        <w:framePr w:w="8856" w:h="13304" w:hRule="exact" w:wrap="none" w:vAnchor="page" w:hAnchor="page" w:x="1333" w:y="2048"/>
        <w:shd w:val="clear" w:color="auto" w:fill="auto"/>
        <w:spacing w:after="115" w:line="258" w:lineRule="exact"/>
        <w:ind w:left="720"/>
        <w:jc w:val="both"/>
      </w:pPr>
      <w:r>
        <w:t>„Oczywiście proceder, o którym mówię, jest ryzykowny i może narazić na wiele rozczarowań, tym niemniej musimy go uznać za jedyny, o ile nie chcemy dojść do przedwczesnego „</w:t>
      </w:r>
      <w:proofErr w:type="spellStart"/>
      <w:r>
        <w:t>scarnapienia</w:t>
      </w:r>
      <w:proofErr w:type="spellEnd"/>
      <w:r>
        <w:t>" i „</w:t>
      </w:r>
      <w:proofErr w:type="spellStart"/>
      <w:r>
        <w:t>przechwistania</w:t>
      </w:r>
      <w:proofErr w:type="spellEnd"/>
      <w:r>
        <w:t>" problemów (...)“ (O Idealizmie i Realizmie. Przegląd Filozof. 1946, s. 239).</w:t>
      </w:r>
    </w:p>
    <w:p w:rsidR="00586C4F" w:rsidRDefault="00586C4F" w:rsidP="00586C4F">
      <w:pPr>
        <w:pStyle w:val="Teksttreci20"/>
        <w:framePr w:w="8856" w:h="13304" w:hRule="exact" w:wrap="none" w:vAnchor="page" w:hAnchor="page" w:x="1333" w:y="2048"/>
        <w:shd w:val="clear" w:color="auto" w:fill="auto"/>
        <w:spacing w:line="264" w:lineRule="exact"/>
        <w:ind w:firstLine="720"/>
        <w:jc w:val="both"/>
      </w:pPr>
      <w:r>
        <w:t xml:space="preserve">Rzeczownik </w:t>
      </w:r>
      <w:proofErr w:type="spellStart"/>
      <w:r>
        <w:rPr>
          <w:rStyle w:val="Teksttreci2Kursywa0"/>
        </w:rPr>
        <w:t>hylecoista</w:t>
      </w:r>
      <w:proofErr w:type="spellEnd"/>
      <w:r>
        <w:t xml:space="preserve"> utworzony jest od wyrażenia syntaktycznego </w:t>
      </w:r>
      <w:r>
        <w:rPr>
          <w:rStyle w:val="Teksttreci2Kursywa0"/>
        </w:rPr>
        <w:t>byle co,</w:t>
      </w:r>
      <w:r>
        <w:t xml:space="preserve"> analogicznie do takich formacji, jak </w:t>
      </w:r>
      <w:r>
        <w:rPr>
          <w:rStyle w:val="Teksttreci2Kursywa0"/>
        </w:rPr>
        <w:t>kubista, realista</w:t>
      </w:r>
      <w:r>
        <w:t xml:space="preserve"> itp. Sufiks </w:t>
      </w:r>
      <w:r>
        <w:rPr>
          <w:rStyle w:val="Teksttreci2Kursywa0"/>
        </w:rPr>
        <w:t>-</w:t>
      </w:r>
      <w:proofErr w:type="spellStart"/>
      <w:r>
        <w:rPr>
          <w:rStyle w:val="Teksttreci2Kursywa0"/>
        </w:rPr>
        <w:t>ista</w:t>
      </w:r>
      <w:proofErr w:type="spellEnd"/>
      <w:r>
        <w:t xml:space="preserve"> określa zwolennika jakiegoś kierunku naukowego czy kulturalnego: „(...) musiało się stać czymś pozornie tak już zdeformowanym jak przedmioty na obrazach kubistów i </w:t>
      </w:r>
      <w:proofErr w:type="spellStart"/>
      <w:r>
        <w:t>bylecoistów</w:t>
      </w:r>
      <w:proofErr w:type="spellEnd"/>
      <w:r>
        <w:t xml:space="preserve"> polskich" (Witkiewicz: Nienasycenie. S. 143) — w tym wypadku „kierunku" niezbyt pozytywnego.</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Tworzenie rzeczowników wzorowanych na słownictwie naukowym robi wrażenie celowego ośmieszania wszelkich tego rodzaju konstrukcji językowych z obcojęzycznymi sufiksami.</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 xml:space="preserve">W zakresie omawianych formacji przeważającą liczbę stanowią rzeczowniki pochodne na </w:t>
      </w:r>
      <w:r>
        <w:rPr>
          <w:rStyle w:val="Teksttreci2Kursywa0"/>
        </w:rPr>
        <w:t>-ość.</w:t>
      </w:r>
      <w:r>
        <w:t xml:space="preserve"> Są to najczęściej formacje utworzone od podstawy przymiotnikowej, np. </w:t>
      </w:r>
      <w:r>
        <w:rPr>
          <w:rStyle w:val="Teksttreci2Kursywa0"/>
        </w:rPr>
        <w:t>częściowy</w:t>
      </w:r>
      <w:r>
        <w:t xml:space="preserve"> — </w:t>
      </w:r>
      <w:r>
        <w:rPr>
          <w:rStyle w:val="Teksttreci2Kursywa0"/>
        </w:rPr>
        <w:t>częściowość, tematyczny</w:t>
      </w:r>
      <w:r>
        <w:t xml:space="preserve"> — </w:t>
      </w:r>
      <w:r>
        <w:rPr>
          <w:rStyle w:val="Teksttreci2Kursywa0"/>
        </w:rPr>
        <w:t>tematyczność</w:t>
      </w:r>
      <w:r>
        <w:t xml:space="preserve"> itd.</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 xml:space="preserve">Do ciekawszych derywatów należą: urobiony od przymiotnika </w:t>
      </w:r>
      <w:r>
        <w:rPr>
          <w:rStyle w:val="Teksttreci2Kursywa0"/>
        </w:rPr>
        <w:t xml:space="preserve">istny </w:t>
      </w:r>
      <w:r>
        <w:t xml:space="preserve">rzeczownik </w:t>
      </w:r>
      <w:r>
        <w:rPr>
          <w:rStyle w:val="Teksttreci2Kursywa0"/>
        </w:rPr>
        <w:t>istność,</w:t>
      </w:r>
      <w:r>
        <w:t xml:space="preserve"> który znaczeniowo odpowiada formacji </w:t>
      </w:r>
      <w:r>
        <w:rPr>
          <w:rStyle w:val="Teksttreci2Kursywa0"/>
        </w:rPr>
        <w:t>istnienie,</w:t>
      </w:r>
      <w:r>
        <w:t xml:space="preserve"> oraz </w:t>
      </w:r>
      <w:r>
        <w:rPr>
          <w:rStyle w:val="Teksttreci2Kursywa0"/>
        </w:rPr>
        <w:t>takość</w:t>
      </w:r>
      <w:r>
        <w:t xml:space="preserve"> i </w:t>
      </w:r>
      <w:r>
        <w:rPr>
          <w:rStyle w:val="Teksttreci2Kursywa0"/>
        </w:rPr>
        <w:t>inność</w:t>
      </w:r>
      <w:r>
        <w:t xml:space="preserve"> od pni zaimkowych </w:t>
      </w:r>
      <w:r>
        <w:rPr>
          <w:rStyle w:val="Teksttreci2Kursywa0"/>
        </w:rPr>
        <w:t>taki, inny.</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 xml:space="preserve">Pozostałe formacje są utworzone z przymiotników derywowanych od pni czasownikowych sufiksem </w:t>
      </w:r>
      <w:r>
        <w:rPr>
          <w:rStyle w:val="Teksttreci2Kursywa0"/>
        </w:rPr>
        <w:t>-n-</w:t>
      </w:r>
      <w:r>
        <w:t xml:space="preserve"> lub </w:t>
      </w:r>
      <w:r>
        <w:rPr>
          <w:rStyle w:val="Teksttreci2Kursywa0"/>
        </w:rPr>
        <w:t>-</w:t>
      </w:r>
      <w:proofErr w:type="spellStart"/>
      <w:r>
        <w:rPr>
          <w:rStyle w:val="Teksttreci2Kursywa0"/>
        </w:rPr>
        <w:t>aln</w:t>
      </w:r>
      <w:proofErr w:type="spellEnd"/>
      <w:r>
        <w:rPr>
          <w:rStyle w:val="Teksttreci2Kursywa0"/>
        </w:rPr>
        <w:t>-,</w:t>
      </w:r>
      <w:r>
        <w:t xml:space="preserve"> np. </w:t>
      </w:r>
      <w:r>
        <w:rPr>
          <w:rStyle w:val="Teksttreci2Kursywa0"/>
        </w:rPr>
        <w:t>graniczność</w:t>
      </w:r>
      <w:r>
        <w:t xml:space="preserve"> (od </w:t>
      </w:r>
      <w:r>
        <w:rPr>
          <w:rStyle w:val="Teksttreci2Kursywa0"/>
        </w:rPr>
        <w:t>graniczny,</w:t>
      </w:r>
      <w:r>
        <w:t xml:space="preserve"> a to od </w:t>
      </w:r>
      <w:r>
        <w:rPr>
          <w:rStyle w:val="Teksttreci2Kursywa0"/>
        </w:rPr>
        <w:t>graniczyć), straszność</w:t>
      </w:r>
      <w:r>
        <w:t xml:space="preserve"> (od </w:t>
      </w:r>
      <w:r>
        <w:rPr>
          <w:rStyle w:val="Teksttreci2Kursywa0"/>
        </w:rPr>
        <w:t>straszny,</w:t>
      </w:r>
      <w:r>
        <w:t xml:space="preserve"> a to od </w:t>
      </w:r>
      <w:r>
        <w:rPr>
          <w:rStyle w:val="Teksttreci2Kursywa0"/>
        </w:rPr>
        <w:t>straszyć), powtarzalność</w:t>
      </w:r>
      <w:r>
        <w:t xml:space="preserve"> (od </w:t>
      </w:r>
      <w:r>
        <w:rPr>
          <w:rStyle w:val="Teksttreci2Kursywa0"/>
        </w:rPr>
        <w:t>powtarzalny,</w:t>
      </w:r>
      <w:r>
        <w:t xml:space="preserve"> a to od </w:t>
      </w:r>
      <w:r>
        <w:rPr>
          <w:rStyle w:val="Teksttreci2Kursywa0"/>
        </w:rPr>
        <w:t>powtarzać).</w:t>
      </w:r>
    </w:p>
    <w:p w:rsidR="00586C4F" w:rsidRDefault="00586C4F" w:rsidP="00586C4F">
      <w:pPr>
        <w:pStyle w:val="Teksttreci20"/>
        <w:framePr w:w="8856" w:h="13304" w:hRule="exact" w:wrap="none" w:vAnchor="page" w:hAnchor="page" w:x="1333" w:y="2048"/>
        <w:shd w:val="clear" w:color="auto" w:fill="auto"/>
        <w:spacing w:line="258" w:lineRule="exact"/>
        <w:ind w:firstLine="720"/>
        <w:jc w:val="both"/>
      </w:pPr>
      <w:r>
        <w:t xml:space="preserve">Rzeczowniki </w:t>
      </w:r>
      <w:r>
        <w:rPr>
          <w:rStyle w:val="Teksttreci2Kursywa0"/>
        </w:rPr>
        <w:t xml:space="preserve">powtarzalność, </w:t>
      </w:r>
      <w:proofErr w:type="spellStart"/>
      <w:r>
        <w:rPr>
          <w:rStyle w:val="Teksttreci2Kursywa0"/>
        </w:rPr>
        <w:t>niezgłębialność</w:t>
      </w:r>
      <w:proofErr w:type="spellEnd"/>
      <w:r>
        <w:rPr>
          <w:rStyle w:val="Teksttreci2Kursywa0"/>
        </w:rPr>
        <w:t>, niepoznawalność</w:t>
      </w:r>
      <w:r>
        <w:t xml:space="preserve"> pod względem znaczeniowym wyrażają jakąś zdolność, skłonność lub możność. </w:t>
      </w:r>
      <w:r>
        <w:rPr>
          <w:rStyle w:val="Teksttreci2Kursywa0"/>
        </w:rPr>
        <w:t>Niepoznawalność</w:t>
      </w:r>
      <w:r>
        <w:t xml:space="preserve"> to tyle, co »niemożność bycia poznanym«.</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2014" w:y="1690"/>
        <w:shd w:val="clear" w:color="auto" w:fill="auto"/>
        <w:spacing w:line="210" w:lineRule="exact"/>
      </w:pPr>
      <w:r>
        <w:lastRenderedPageBreak/>
        <w:t>26</w:t>
      </w:r>
    </w:p>
    <w:p w:rsidR="00586C4F" w:rsidRDefault="00586C4F" w:rsidP="00586C4F">
      <w:pPr>
        <w:pStyle w:val="Nagweklubstopka0"/>
        <w:framePr w:wrap="none" w:vAnchor="page" w:hAnchor="page" w:x="4912" w:y="1660"/>
        <w:shd w:val="clear" w:color="auto" w:fill="auto"/>
        <w:spacing w:line="210" w:lineRule="exact"/>
      </w:pPr>
      <w:r>
        <w:t>PORADNIK JĘZYKOWY</w:t>
      </w:r>
    </w:p>
    <w:p w:rsidR="00586C4F" w:rsidRDefault="00586C4F" w:rsidP="00586C4F">
      <w:pPr>
        <w:pStyle w:val="Nagweklubstopka0"/>
        <w:framePr w:wrap="none" w:vAnchor="page" w:hAnchor="page" w:x="9436" w:y="1642"/>
        <w:shd w:val="clear" w:color="auto" w:fill="auto"/>
        <w:spacing w:line="210" w:lineRule="exact"/>
      </w:pPr>
      <w:r>
        <w:t>1950, z. 6</w:t>
      </w:r>
    </w:p>
    <w:p w:rsidR="00586C4F" w:rsidRDefault="00586C4F" w:rsidP="00586C4F">
      <w:pPr>
        <w:pStyle w:val="Teksttreci20"/>
        <w:framePr w:w="9222" w:h="12502" w:hRule="exact" w:wrap="none" w:vAnchor="page" w:hAnchor="page" w:x="1150" w:y="2232"/>
        <w:shd w:val="clear" w:color="auto" w:fill="auto"/>
        <w:spacing w:line="252" w:lineRule="exact"/>
        <w:ind w:left="940" w:firstLine="620"/>
        <w:jc w:val="both"/>
      </w:pPr>
      <w:r>
        <w:t xml:space="preserve">Wśród licznych przymiotników z </w:t>
      </w:r>
      <w:r>
        <w:rPr>
          <w:lang w:val="cs-CZ" w:eastAsia="cs-CZ" w:bidi="cs-CZ"/>
        </w:rPr>
        <w:t xml:space="preserve">formantem </w:t>
      </w:r>
      <w:r>
        <w:rPr>
          <w:rStyle w:val="Teksttreci2Kursywa0"/>
          <w:lang w:val="fr-FR" w:eastAsia="fr-FR" w:bidi="fr-FR"/>
        </w:rPr>
        <w:t>-aln-,</w:t>
      </w:r>
      <w:r>
        <w:rPr>
          <w:lang w:val="fr-FR" w:eastAsia="fr-FR" w:bidi="fr-FR"/>
        </w:rPr>
        <w:t xml:space="preserve"> </w:t>
      </w:r>
      <w:r>
        <w:t xml:space="preserve">które stanowią podstawę słowotwórczą rzeczowników typu </w:t>
      </w:r>
      <w:r>
        <w:rPr>
          <w:rStyle w:val="Teksttreci2Kursywa0"/>
        </w:rPr>
        <w:t>-ość,</w:t>
      </w:r>
      <w:r>
        <w:t xml:space="preserve"> zwraca uwagę formacja przymiotnikowa </w:t>
      </w:r>
      <w:proofErr w:type="spellStart"/>
      <w:r>
        <w:rPr>
          <w:rStyle w:val="Teksttreci2Kursywa0"/>
        </w:rPr>
        <w:t>kretynoidalny</w:t>
      </w:r>
      <w:proofErr w:type="spellEnd"/>
      <w:r>
        <w:t xml:space="preserve"> z wyraźną pretensją czy tylko aluzją do budowy właściwej terminom naukowym zaczerpniętym z antropologii. Narzuca się porównanie z przymiotnikiem </w:t>
      </w:r>
      <w:r>
        <w:rPr>
          <w:rStyle w:val="Teksttreci2Kursywa0"/>
        </w:rPr>
        <w:t>antropoidalny.</w:t>
      </w:r>
    </w:p>
    <w:p w:rsidR="00586C4F" w:rsidRDefault="00586C4F" w:rsidP="00586C4F">
      <w:pPr>
        <w:pStyle w:val="Teksttreci20"/>
        <w:framePr w:w="9222" w:h="12502" w:hRule="exact" w:wrap="none" w:vAnchor="page" w:hAnchor="page" w:x="1150" w:y="2232"/>
        <w:shd w:val="clear" w:color="auto" w:fill="auto"/>
        <w:spacing w:line="252" w:lineRule="exact"/>
        <w:ind w:left="940" w:firstLine="620"/>
        <w:jc w:val="both"/>
      </w:pPr>
      <w:r>
        <w:t xml:space="preserve">Rozległą skalę znaczeniową o charakterze emocjonalnym mają licznie u Witkiewicza występujące </w:t>
      </w:r>
      <w:r>
        <w:rPr>
          <w:lang w:val="fr-FR" w:eastAsia="fr-FR" w:bidi="fr-FR"/>
        </w:rPr>
        <w:t>deminutiva.</w:t>
      </w:r>
    </w:p>
    <w:p w:rsidR="00586C4F" w:rsidRDefault="00586C4F" w:rsidP="00586C4F">
      <w:pPr>
        <w:pStyle w:val="Teksttreci20"/>
        <w:framePr w:w="9222" w:h="12502" w:hRule="exact" w:wrap="none" w:vAnchor="page" w:hAnchor="page" w:x="1150" w:y="2232"/>
        <w:shd w:val="clear" w:color="auto" w:fill="auto"/>
        <w:spacing w:after="55" w:line="252" w:lineRule="exact"/>
        <w:ind w:left="940" w:firstLine="620"/>
        <w:jc w:val="both"/>
      </w:pPr>
      <w:r>
        <w:t xml:space="preserve">Deminutywne sufiksy tworzą najczęściej zdrobnienia od pni rzeczownikowych. choć zdarzają się derywaty odprzymiotnikowe — typu </w:t>
      </w:r>
      <w:r>
        <w:rPr>
          <w:rStyle w:val="Teksttreci2Kursywa0"/>
        </w:rPr>
        <w:t>nieśmiałek</w:t>
      </w:r>
      <w:r>
        <w:t xml:space="preserve"> analogiczny do używanego </w:t>
      </w:r>
      <w:r>
        <w:rPr>
          <w:rStyle w:val="Teksttreci2Kursywa0"/>
        </w:rPr>
        <w:t>śmiałek,</w:t>
      </w:r>
      <w:r>
        <w:t xml:space="preserve"> i odczasownikowe — w rodzaju </w:t>
      </w:r>
      <w:proofErr w:type="spellStart"/>
      <w:r>
        <w:rPr>
          <w:rStyle w:val="Teksttreci2Kursywa0"/>
        </w:rPr>
        <w:t>babrotka</w:t>
      </w:r>
      <w:proofErr w:type="spellEnd"/>
      <w:r>
        <w:t xml:space="preserve"> od </w:t>
      </w:r>
      <w:r>
        <w:rPr>
          <w:rStyle w:val="Teksttreci2Kursywa0"/>
        </w:rPr>
        <w:t>babrać</w:t>
      </w:r>
      <w:r>
        <w:t xml:space="preserve"> i </w:t>
      </w:r>
      <w:proofErr w:type="spellStart"/>
      <w:r>
        <w:rPr>
          <w:rStyle w:val="Teksttreci2Kursywa0"/>
        </w:rPr>
        <w:t>śmierdziączka</w:t>
      </w:r>
      <w:proofErr w:type="spellEnd"/>
      <w:r>
        <w:t xml:space="preserve"> od </w:t>
      </w:r>
      <w:r>
        <w:rPr>
          <w:rStyle w:val="Teksttreci2Kursywa0"/>
        </w:rPr>
        <w:t>śmierdzieć:</w:t>
      </w:r>
    </w:p>
    <w:p w:rsidR="00586C4F" w:rsidRDefault="00586C4F" w:rsidP="00586C4F">
      <w:pPr>
        <w:pStyle w:val="Teksttreci20"/>
        <w:framePr w:w="9222" w:h="12502" w:hRule="exact" w:wrap="none" w:vAnchor="page" w:hAnchor="page" w:x="1150" w:y="2232"/>
        <w:shd w:val="clear" w:color="auto" w:fill="auto"/>
        <w:spacing w:after="60" w:line="258" w:lineRule="exact"/>
        <w:ind w:left="1560" w:firstLine="680"/>
        <w:jc w:val="both"/>
      </w:pPr>
      <w:r>
        <w:t>teraz otwarła się przed zdumionymi oczami śmiałka (raczej nieśmiałka) straszliwa tajemnica drugiej osobowości</w:t>
      </w:r>
      <w:r>
        <w:rPr>
          <w:vertAlign w:val="superscript"/>
        </w:rPr>
        <w:t>44</w:t>
      </w:r>
      <w:r>
        <w:t>. (Witkiewicz: Nienasycenie. S. 152) ;</w:t>
      </w:r>
    </w:p>
    <w:p w:rsidR="00586C4F" w:rsidRDefault="00586C4F" w:rsidP="00586C4F">
      <w:pPr>
        <w:pStyle w:val="Teksttreci20"/>
        <w:framePr w:w="9222" w:h="12502" w:hRule="exact" w:wrap="none" w:vAnchor="page" w:hAnchor="page" w:x="1150" w:y="2232"/>
        <w:shd w:val="clear" w:color="auto" w:fill="auto"/>
        <w:spacing w:after="60" w:line="258" w:lineRule="exact"/>
        <w:ind w:left="1560"/>
        <w:jc w:val="both"/>
      </w:pPr>
      <w:r>
        <w:t xml:space="preserve">,,Nieprzyzwoitości czekały zaczajone, nęcąc do jakichś </w:t>
      </w:r>
      <w:proofErr w:type="spellStart"/>
      <w:r>
        <w:t>przeobrzydliwych</w:t>
      </w:r>
      <w:proofErr w:type="spellEnd"/>
      <w:r>
        <w:t xml:space="preserve"> </w:t>
      </w:r>
      <w:proofErr w:type="spellStart"/>
      <w:r>
        <w:t>babrań</w:t>
      </w:r>
      <w:proofErr w:type="spellEnd"/>
      <w:r>
        <w:t xml:space="preserve"> się i </w:t>
      </w:r>
      <w:proofErr w:type="spellStart"/>
      <w:r>
        <w:t>babrotek</w:t>
      </w:r>
      <w:proofErr w:type="spellEnd"/>
      <w:r>
        <w:t>.“ (ib., s. 127) ;</w:t>
      </w:r>
    </w:p>
    <w:p w:rsidR="00586C4F" w:rsidRDefault="00586C4F" w:rsidP="00586C4F">
      <w:pPr>
        <w:pStyle w:val="Teksttreci20"/>
        <w:framePr w:w="9222" w:h="12502" w:hRule="exact" w:wrap="none" w:vAnchor="page" w:hAnchor="page" w:x="1150" w:y="2232"/>
        <w:shd w:val="clear" w:color="auto" w:fill="auto"/>
        <w:spacing w:after="65" w:line="258" w:lineRule="exact"/>
        <w:ind w:left="1560"/>
        <w:jc w:val="both"/>
      </w:pPr>
      <w:r>
        <w:t xml:space="preserve">„(...) na zapach grzyba nie reagowała wcale — znała gorsze: krów, kóz, baranów, kożuchów, kapusty i ogólnej chłopskiej </w:t>
      </w:r>
      <w:proofErr w:type="spellStart"/>
      <w:r>
        <w:t>śmierdziącz</w:t>
      </w:r>
      <w:proofErr w:type="spellEnd"/>
      <w:r>
        <w:t>- ki.“ (ib., s. 70) ;</w:t>
      </w:r>
    </w:p>
    <w:p w:rsidR="00586C4F" w:rsidRDefault="00586C4F" w:rsidP="00586C4F">
      <w:pPr>
        <w:pStyle w:val="Teksttreci20"/>
        <w:framePr w:w="9222" w:h="12502" w:hRule="exact" w:wrap="none" w:vAnchor="page" w:hAnchor="page" w:x="1150" w:y="2232"/>
        <w:shd w:val="clear" w:color="auto" w:fill="auto"/>
        <w:spacing w:line="252" w:lineRule="exact"/>
        <w:ind w:left="940" w:firstLine="620"/>
        <w:jc w:val="both"/>
      </w:pPr>
      <w:r>
        <w:t xml:space="preserve">Większość zdrobnień to wyrazy o charakterze dość zjadliwie satyrycznym. Do takich należą: </w:t>
      </w:r>
      <w:r>
        <w:rPr>
          <w:rStyle w:val="Teksttreci2Kursywa0"/>
        </w:rPr>
        <w:t xml:space="preserve">móżdżek, </w:t>
      </w:r>
      <w:proofErr w:type="spellStart"/>
      <w:r>
        <w:rPr>
          <w:rStyle w:val="Teksttreci2Kursywa0"/>
        </w:rPr>
        <w:t>nowotworek</w:t>
      </w:r>
      <w:proofErr w:type="spellEnd"/>
      <w:r>
        <w:rPr>
          <w:rStyle w:val="Teksttreci2Kursywa0"/>
        </w:rPr>
        <w:t xml:space="preserve">, </w:t>
      </w:r>
      <w:proofErr w:type="spellStart"/>
      <w:r>
        <w:rPr>
          <w:rStyle w:val="Teksttreci2Kursywa0"/>
        </w:rPr>
        <w:t>wolnomyślątko</w:t>
      </w:r>
      <w:proofErr w:type="spellEnd"/>
      <w:r>
        <w:rPr>
          <w:rStyle w:val="Teksttreci2Kursywa0"/>
        </w:rPr>
        <w:t>:</w:t>
      </w:r>
    </w:p>
    <w:p w:rsidR="00586C4F" w:rsidRDefault="00586C4F" w:rsidP="00586C4F">
      <w:pPr>
        <w:pStyle w:val="Teksttreci20"/>
        <w:framePr w:w="9222" w:h="12502" w:hRule="exact" w:wrap="none" w:vAnchor="page" w:hAnchor="page" w:x="1150" w:y="2232"/>
        <w:shd w:val="clear" w:color="auto" w:fill="auto"/>
        <w:spacing w:line="282" w:lineRule="exact"/>
        <w:ind w:left="1560"/>
        <w:jc w:val="both"/>
      </w:pPr>
      <w:r>
        <w:t>„„(...) cały będziesz tam w myślach tym swoim męskim móżdżkiem.</w:t>
      </w:r>
      <w:r>
        <w:rPr>
          <w:vertAlign w:val="superscript"/>
        </w:rPr>
        <w:t>4</w:t>
      </w:r>
      <w:r>
        <w:t>* (ib., s. 194) ;</w:t>
      </w:r>
    </w:p>
    <w:p w:rsidR="00586C4F" w:rsidRDefault="00586C4F" w:rsidP="00586C4F">
      <w:pPr>
        <w:pStyle w:val="Teksttreci20"/>
        <w:framePr w:w="9222" w:h="12502" w:hRule="exact" w:wrap="none" w:vAnchor="page" w:hAnchor="page" w:x="1150" w:y="2232"/>
        <w:shd w:val="clear" w:color="auto" w:fill="auto"/>
        <w:spacing w:line="264" w:lineRule="exact"/>
        <w:ind w:left="1560"/>
        <w:jc w:val="both"/>
      </w:pPr>
      <w:r>
        <w:t xml:space="preserve">„(...) Złudzenia </w:t>
      </w:r>
      <w:proofErr w:type="spellStart"/>
      <w:r>
        <w:t>pseudoindywidualizmu</w:t>
      </w:r>
      <w:proofErr w:type="spellEnd"/>
      <w:r>
        <w:t xml:space="preserve">, bujającego jak mały złośliwy </w:t>
      </w:r>
      <w:proofErr w:type="spellStart"/>
      <w:r>
        <w:t>nowotworek</w:t>
      </w:r>
      <w:proofErr w:type="spellEnd"/>
      <w:r>
        <w:t xml:space="preserve"> na rosnącym bezwładnie cielsku społeczności</w:t>
      </w:r>
      <w:r>
        <w:rPr>
          <w:vertAlign w:val="superscript"/>
        </w:rPr>
        <w:t xml:space="preserve"> </w:t>
      </w:r>
      <w:r>
        <w:t>(ib., s. 58) ;</w:t>
      </w:r>
    </w:p>
    <w:p w:rsidR="00586C4F" w:rsidRDefault="00586C4F" w:rsidP="00586C4F">
      <w:pPr>
        <w:pStyle w:val="Teksttreci20"/>
        <w:framePr w:w="9222" w:h="12502" w:hRule="exact" w:wrap="none" w:vAnchor="page" w:hAnchor="page" w:x="1150" w:y="2232"/>
        <w:shd w:val="clear" w:color="auto" w:fill="auto"/>
        <w:spacing w:line="252" w:lineRule="exact"/>
        <w:ind w:left="1560"/>
        <w:jc w:val="both"/>
      </w:pPr>
      <w:r>
        <w:t xml:space="preserve">„(...) To jest właściwie nie wasz kompromis (...), tylko przywódców kościoła, którzy tego kalibru wyznawców biorą na lep swoich </w:t>
      </w:r>
      <w:proofErr w:type="spellStart"/>
      <w:r>
        <w:t>wol</w:t>
      </w:r>
      <w:proofErr w:type="spellEnd"/>
      <w:r>
        <w:t>- nomyślątek.</w:t>
      </w:r>
      <w:r>
        <w:rPr>
          <w:vertAlign w:val="superscript"/>
        </w:rPr>
        <w:t>44</w:t>
      </w:r>
      <w:r>
        <w:t xml:space="preserve"> (ib., s. 101).</w:t>
      </w:r>
    </w:p>
    <w:p w:rsidR="00586C4F" w:rsidRDefault="00586C4F" w:rsidP="00586C4F">
      <w:pPr>
        <w:pStyle w:val="Teksttreci20"/>
        <w:framePr w:w="9222" w:h="12502" w:hRule="exact" w:wrap="none" w:vAnchor="page" w:hAnchor="page" w:x="1150" w:y="2232"/>
        <w:shd w:val="clear" w:color="auto" w:fill="auto"/>
        <w:tabs>
          <w:tab w:val="left" w:pos="7222"/>
        </w:tabs>
        <w:spacing w:line="252" w:lineRule="exact"/>
        <w:ind w:left="940" w:firstLine="620"/>
        <w:jc w:val="both"/>
      </w:pPr>
      <w:r>
        <w:t xml:space="preserve">Czule pieszczotliwe są wyrazy </w:t>
      </w:r>
      <w:r>
        <w:rPr>
          <w:rStyle w:val="Teksttreci2Kursywa0"/>
        </w:rPr>
        <w:t xml:space="preserve">chłopyś, chłoptaś, </w:t>
      </w:r>
      <w:proofErr w:type="spellStart"/>
      <w:r>
        <w:rPr>
          <w:rStyle w:val="Teksttreci2Kursywa0"/>
        </w:rPr>
        <w:t>Zypulka</w:t>
      </w:r>
      <w:proofErr w:type="spellEnd"/>
      <w:r>
        <w:t xml:space="preserve"> (od imienia męskiego </w:t>
      </w:r>
      <w:proofErr w:type="spellStart"/>
      <w:r>
        <w:rPr>
          <w:rStyle w:val="Teksttreci2Kursywa0"/>
        </w:rPr>
        <w:t>Zypcio</w:t>
      </w:r>
      <w:proofErr w:type="spellEnd"/>
      <w:r>
        <w:rPr>
          <w:rStyle w:val="Teksttreci2Kursywa0"/>
        </w:rPr>
        <w:t>)</w:t>
      </w:r>
      <w:r>
        <w:t xml:space="preserve"> — ale i te nie są wolne od ironiczno-humorystycznego zabarwienia.</w:t>
      </w:r>
      <w:r>
        <w:tab/>
      </w:r>
    </w:p>
    <w:p w:rsidR="00586C4F" w:rsidRDefault="00586C4F" w:rsidP="00586C4F">
      <w:pPr>
        <w:pStyle w:val="Teksttreci20"/>
        <w:framePr w:w="9222" w:h="12502" w:hRule="exact" w:wrap="none" w:vAnchor="page" w:hAnchor="page" w:x="1150" w:y="2232"/>
        <w:shd w:val="clear" w:color="auto" w:fill="auto"/>
        <w:tabs>
          <w:tab w:val="left" w:pos="7222"/>
        </w:tabs>
        <w:spacing w:line="252" w:lineRule="exact"/>
        <w:ind w:left="940" w:firstLine="620"/>
        <w:jc w:val="both"/>
      </w:pPr>
      <w:r>
        <w:t xml:space="preserve">Stosowanie zdrobnień w wyrazach, np. </w:t>
      </w:r>
      <w:proofErr w:type="spellStart"/>
      <w:r>
        <w:rPr>
          <w:rStyle w:val="Teksttreci2Kursywa0"/>
        </w:rPr>
        <w:t>szloszek</w:t>
      </w:r>
      <w:proofErr w:type="spellEnd"/>
      <w:r>
        <w:rPr>
          <w:rStyle w:val="Teksttreci2Kursywa0"/>
        </w:rPr>
        <w:t xml:space="preserve">, </w:t>
      </w:r>
      <w:proofErr w:type="spellStart"/>
      <w:r>
        <w:rPr>
          <w:rStyle w:val="Teksttreci2Kursywa0"/>
        </w:rPr>
        <w:t>używańko</w:t>
      </w:r>
      <w:proofErr w:type="spellEnd"/>
      <w:r>
        <w:rPr>
          <w:rStyle w:val="Teksttreci2Kursywa0"/>
        </w:rPr>
        <w:t>, świństewko, kanalijka</w:t>
      </w:r>
      <w:r>
        <w:t xml:space="preserve"> itd. polegające na świadomym pomniejszaniu rzeczy powszechnie traktowanych poważnie, jest stylizacją będącą wyrazem jak gdyby wyrozumiale cynicznej oceny ludzi i spraw ludzkich.</w:t>
      </w:r>
    </w:p>
    <w:p w:rsidR="00586C4F" w:rsidRDefault="00586C4F" w:rsidP="00586C4F">
      <w:pPr>
        <w:pStyle w:val="Teksttreci20"/>
        <w:framePr w:w="9222" w:h="12502" w:hRule="exact" w:wrap="none" w:vAnchor="page" w:hAnchor="page" w:x="1150" w:y="2232"/>
        <w:shd w:val="clear" w:color="auto" w:fill="auto"/>
        <w:spacing w:line="246" w:lineRule="exact"/>
        <w:ind w:left="1560"/>
        <w:jc w:val="both"/>
      </w:pPr>
      <w:r>
        <w:t xml:space="preserve">„(...). w ogóle te osławione „warstwy podświadome, te małe motorki różnych </w:t>
      </w:r>
      <w:proofErr w:type="spellStart"/>
      <w:r>
        <w:t>postępeczków</w:t>
      </w:r>
      <w:proofErr w:type="spellEnd"/>
      <w:r>
        <w:t xml:space="preserve">, które zsumowane dają tło całej działalności danego człowieka, są to przeważnie dość brudnawe </w:t>
      </w:r>
      <w:proofErr w:type="spellStart"/>
      <w:r>
        <w:t>świństew</w:t>
      </w:r>
      <w:proofErr w:type="spellEnd"/>
      <w:r>
        <w:t>- ka.</w:t>
      </w:r>
      <w:r>
        <w:rPr>
          <w:vertAlign w:val="superscript"/>
        </w:rPr>
        <w:t>44</w:t>
      </w:r>
      <w:r>
        <w:t xml:space="preserve"> (ib., s. 206).</w:t>
      </w:r>
    </w:p>
    <w:p w:rsidR="00586C4F" w:rsidRDefault="00586C4F" w:rsidP="00586C4F">
      <w:pPr>
        <w:pStyle w:val="Teksttreci20"/>
        <w:framePr w:w="9222" w:h="12502" w:hRule="exact" w:wrap="none" w:vAnchor="page" w:hAnchor="page" w:x="1150" w:y="2232"/>
        <w:shd w:val="clear" w:color="auto" w:fill="auto"/>
        <w:spacing w:line="252" w:lineRule="exact"/>
        <w:ind w:left="940" w:firstLine="620"/>
        <w:jc w:val="both"/>
      </w:pPr>
      <w:r>
        <w:t xml:space="preserve">Częste są u Witkiewicza formacje wyrażające jakąś niezupełność, niecałkowitość, np. </w:t>
      </w:r>
      <w:proofErr w:type="spellStart"/>
      <w:r>
        <w:t>ćwie</w:t>
      </w:r>
      <w:proofErr w:type="spellEnd"/>
      <w:r>
        <w:rPr>
          <w:rStyle w:val="Teksttreci2Kursywa0"/>
          <w:lang w:val="cs-CZ" w:eastAsia="cs-CZ" w:bidi="cs-CZ"/>
        </w:rPr>
        <w:t>r</w:t>
      </w:r>
      <w:r>
        <w:rPr>
          <w:rStyle w:val="Teksttreci2Kursywa0"/>
        </w:rPr>
        <w:t>ć</w:t>
      </w:r>
      <w:r>
        <w:rPr>
          <w:rStyle w:val="Teksttreci2Kursywa0"/>
          <w:lang w:val="cs-CZ" w:eastAsia="cs-CZ" w:bidi="cs-CZ"/>
        </w:rPr>
        <w:t xml:space="preserve">matka, </w:t>
      </w:r>
      <w:r>
        <w:rPr>
          <w:rStyle w:val="Teksttreci2Kursywa0"/>
        </w:rPr>
        <w:t xml:space="preserve">półbestia, </w:t>
      </w:r>
      <w:proofErr w:type="spellStart"/>
      <w:r>
        <w:rPr>
          <w:rStyle w:val="Teksttreci2Kursywa0"/>
        </w:rPr>
        <w:t>półbydlę</w:t>
      </w:r>
      <w:proofErr w:type="spellEnd"/>
      <w:r>
        <w:rPr>
          <w:rStyle w:val="Teksttreci2Kursywa0"/>
        </w:rPr>
        <w:t>,</w:t>
      </w:r>
      <w:r>
        <w:t xml:space="preserve"> oraz takie formacje odczasownikowe, jak np. </w:t>
      </w:r>
      <w:r>
        <w:rPr>
          <w:rStyle w:val="Teksttreci2Kursywa0"/>
        </w:rPr>
        <w:t xml:space="preserve">niedosyt, </w:t>
      </w:r>
      <w:proofErr w:type="spellStart"/>
      <w:r>
        <w:rPr>
          <w:rStyle w:val="Teksttreci2Kursywa0"/>
        </w:rPr>
        <w:t>niedopęd</w:t>
      </w:r>
      <w:proofErr w:type="spellEnd"/>
      <w:r>
        <w:rPr>
          <w:rStyle w:val="Teksttreci2Kursywa0"/>
        </w:rPr>
        <w:t>.</w:t>
      </w:r>
    </w:p>
    <w:p w:rsidR="00586C4F" w:rsidRDefault="00586C4F" w:rsidP="00586C4F">
      <w:pPr>
        <w:pStyle w:val="Teksttreci20"/>
        <w:framePr w:w="9222" w:h="12502" w:hRule="exact" w:wrap="none" w:vAnchor="page" w:hAnchor="page" w:x="1150" w:y="2232"/>
        <w:shd w:val="clear" w:color="auto" w:fill="auto"/>
        <w:spacing w:line="258" w:lineRule="exact"/>
        <w:ind w:left="1560"/>
        <w:jc w:val="both"/>
      </w:pPr>
      <w:r>
        <w:t>„(...) to on (...) zabije, zniszczy i będzie się pastwić krwawym jak jej serce niedosytem.</w:t>
      </w:r>
      <w:r>
        <w:rPr>
          <w:vertAlign w:val="superscript"/>
        </w:rPr>
        <w:t>44</w:t>
      </w:r>
      <w:r>
        <w:t xml:space="preserve"> (ib., s. 155) ;</w:t>
      </w:r>
    </w:p>
    <w:p w:rsidR="00586C4F" w:rsidRDefault="00586C4F" w:rsidP="00586C4F">
      <w:pPr>
        <w:pStyle w:val="Teksttreci20"/>
        <w:framePr w:w="9222" w:h="12502" w:hRule="exact" w:wrap="none" w:vAnchor="page" w:hAnchor="page" w:x="1150" w:y="2232"/>
        <w:shd w:val="clear" w:color="auto" w:fill="auto"/>
        <w:spacing w:line="270" w:lineRule="exact"/>
        <w:ind w:left="1560"/>
        <w:jc w:val="both"/>
      </w:pPr>
      <w:r>
        <w:t xml:space="preserve">,,(...) gdyby miał inne warunki rozwijać swoje uwodzicielskie </w:t>
      </w:r>
      <w:proofErr w:type="spellStart"/>
      <w:r>
        <w:t>niedopędy</w:t>
      </w:r>
      <w:proofErr w:type="spellEnd"/>
      <w:r>
        <w:t>. (ib., s. 69).</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525" w:y="1426"/>
        <w:shd w:val="clear" w:color="auto" w:fill="auto"/>
        <w:spacing w:line="210" w:lineRule="exact"/>
      </w:pPr>
      <w:r>
        <w:lastRenderedPageBreak/>
        <w:t>1950, z. 6</w:t>
      </w:r>
    </w:p>
    <w:p w:rsidR="00586C4F" w:rsidRDefault="00586C4F" w:rsidP="00586C4F">
      <w:pPr>
        <w:pStyle w:val="Nagweklubstopka0"/>
        <w:framePr w:wrap="none" w:vAnchor="page" w:hAnchor="page" w:x="4555" w:y="1408"/>
        <w:shd w:val="clear" w:color="auto" w:fill="auto"/>
        <w:spacing w:line="210" w:lineRule="exact"/>
      </w:pPr>
      <w:r>
        <w:t>PORADNIK JĘZYKOWY</w:t>
      </w:r>
    </w:p>
    <w:p w:rsidR="00586C4F" w:rsidRDefault="00586C4F" w:rsidP="00586C4F">
      <w:pPr>
        <w:pStyle w:val="Nagweklubstopka0"/>
        <w:framePr w:wrap="none" w:vAnchor="page" w:hAnchor="page" w:x="10081" w:y="1402"/>
        <w:shd w:val="clear" w:color="auto" w:fill="auto"/>
        <w:spacing w:line="210" w:lineRule="exact"/>
      </w:pPr>
      <w:r>
        <w:t>27</w:t>
      </w:r>
    </w:p>
    <w:p w:rsidR="00586C4F" w:rsidRDefault="00586C4F" w:rsidP="00586C4F">
      <w:pPr>
        <w:pStyle w:val="Teksttreci20"/>
        <w:framePr w:w="9156" w:h="13261" w:hRule="exact" w:wrap="none" w:vAnchor="page" w:hAnchor="page" w:x="1183" w:y="2025"/>
        <w:shd w:val="clear" w:color="auto" w:fill="auto"/>
        <w:spacing w:after="120" w:line="264" w:lineRule="exact"/>
        <w:ind w:left="340" w:firstLine="680"/>
        <w:jc w:val="both"/>
      </w:pPr>
      <w:r>
        <w:t xml:space="preserve">Podobny charakter znaczeniowy mają przymiotniki z sufiksem </w:t>
      </w:r>
      <w:r>
        <w:rPr>
          <w:rStyle w:val="Teksttreci2Kursywa0"/>
        </w:rPr>
        <w:t>-</w:t>
      </w:r>
      <w:proofErr w:type="spellStart"/>
      <w:r>
        <w:rPr>
          <w:rStyle w:val="Teksttreci2Kursywa0"/>
        </w:rPr>
        <w:t>awy</w:t>
      </w:r>
      <w:proofErr w:type="spellEnd"/>
      <w:r>
        <w:rPr>
          <w:rStyle w:val="Teksttreci2Kursywa0"/>
        </w:rPr>
        <w:t>, -</w:t>
      </w:r>
      <w:proofErr w:type="spellStart"/>
      <w:r>
        <w:rPr>
          <w:rStyle w:val="Teksttreci2Kursywa0"/>
        </w:rPr>
        <w:t>owaty</w:t>
      </w:r>
      <w:proofErr w:type="spellEnd"/>
      <w:r>
        <w:rPr>
          <w:rStyle w:val="Teksttreci2Kursywa0"/>
        </w:rPr>
        <w:t>,</w:t>
      </w:r>
      <w:r>
        <w:t xml:space="preserve"> które wyrażają osłabienie cechy tożsamości lub częściowego podobieństwa, np. :</w:t>
      </w:r>
    </w:p>
    <w:p w:rsidR="00586C4F" w:rsidRDefault="00586C4F" w:rsidP="00586C4F">
      <w:pPr>
        <w:pStyle w:val="Teksttreci20"/>
        <w:framePr w:w="9156" w:h="13261" w:hRule="exact" w:wrap="none" w:vAnchor="page" w:hAnchor="page" w:x="1183" w:y="2025"/>
        <w:shd w:val="clear" w:color="auto" w:fill="auto"/>
        <w:spacing w:line="264" w:lineRule="exact"/>
        <w:ind w:left="1020"/>
        <w:jc w:val="left"/>
      </w:pPr>
      <w:r>
        <w:rPr>
          <w:rStyle w:val="Teksttreci2Kursywa0"/>
        </w:rPr>
        <w:t>„brudnawe świństewka“</w:t>
      </w:r>
      <w:r>
        <w:t xml:space="preserve"> — troszkę brudne małe świństwa, </w:t>
      </w:r>
      <w:r>
        <w:rPr>
          <w:rStyle w:val="Teksttreci2Kursywa0"/>
        </w:rPr>
        <w:t xml:space="preserve">starszawy, </w:t>
      </w:r>
      <w:proofErr w:type="spellStart"/>
      <w:r>
        <w:rPr>
          <w:rStyle w:val="Teksttreci2Kursywa0"/>
        </w:rPr>
        <w:t>wąskawy</w:t>
      </w:r>
      <w:proofErr w:type="spellEnd"/>
      <w:r>
        <w:t xml:space="preserve"> — troszkę tylko starszy, wąski </w:t>
      </w:r>
      <w:r>
        <w:rPr>
          <w:rStyle w:val="Teksttreci2Kursywa0"/>
        </w:rPr>
        <w:t>potworkowaty</w:t>
      </w:r>
      <w:r>
        <w:t xml:space="preserve"> — trochę podobny do potworka, </w:t>
      </w:r>
      <w:proofErr w:type="spellStart"/>
      <w:r>
        <w:rPr>
          <w:rStyle w:val="Teksttreci2Kursywa0"/>
        </w:rPr>
        <w:t>nosorożcowaty</w:t>
      </w:r>
      <w:proofErr w:type="spellEnd"/>
      <w:r>
        <w:t xml:space="preserve"> — pod pewnym względem przypominający nosorożca:</w:t>
      </w:r>
    </w:p>
    <w:p w:rsidR="00586C4F" w:rsidRDefault="00586C4F" w:rsidP="00586C4F">
      <w:pPr>
        <w:pStyle w:val="Teksttreci20"/>
        <w:framePr w:w="9156" w:h="13261" w:hRule="exact" w:wrap="none" w:vAnchor="page" w:hAnchor="page" w:x="1183" w:y="2025"/>
        <w:shd w:val="clear" w:color="auto" w:fill="auto"/>
        <w:spacing w:line="264" w:lineRule="exact"/>
        <w:ind w:left="1020"/>
        <w:jc w:val="left"/>
      </w:pPr>
      <w:r>
        <w:t xml:space="preserve">„(...) zielone jego </w:t>
      </w:r>
      <w:proofErr w:type="spellStart"/>
      <w:r>
        <w:t>oczki</w:t>
      </w:r>
      <w:proofErr w:type="spellEnd"/>
      <w:r>
        <w:t xml:space="preserve"> mignęły (...) zimnym rozumem i piekielną </w:t>
      </w:r>
      <w:proofErr w:type="spellStart"/>
      <w:r>
        <w:t>nosorożcowatą</w:t>
      </w:r>
      <w:proofErr w:type="spellEnd"/>
      <w:r>
        <w:t xml:space="preserve"> złośliwością (ib., s. 52), </w:t>
      </w:r>
      <w:proofErr w:type="spellStart"/>
      <w:r>
        <w:rPr>
          <w:rStyle w:val="Teksttreci2Kursywa0"/>
        </w:rPr>
        <w:t>wojewodowaty</w:t>
      </w:r>
      <w:proofErr w:type="spellEnd"/>
      <w:r>
        <w:t xml:space="preserve"> — pozujący na wojewodę,</w:t>
      </w:r>
    </w:p>
    <w:p w:rsidR="00586C4F" w:rsidRDefault="00586C4F" w:rsidP="00586C4F">
      <w:pPr>
        <w:pStyle w:val="Teksttreci20"/>
        <w:framePr w:w="9156" w:h="13261" w:hRule="exact" w:wrap="none" w:vAnchor="page" w:hAnchor="page" w:x="1183" w:y="2025"/>
        <w:shd w:val="clear" w:color="auto" w:fill="auto"/>
        <w:spacing w:line="264" w:lineRule="exact"/>
        <w:ind w:left="1020"/>
        <w:jc w:val="left"/>
      </w:pPr>
      <w:r>
        <w:t xml:space="preserve">„(...) czyż on mógł być autorytetem (...), on, niepomiernie używający życia, </w:t>
      </w:r>
      <w:proofErr w:type="spellStart"/>
      <w:r>
        <w:t>pseudo-wojewodowaty</w:t>
      </w:r>
      <w:proofErr w:type="spellEnd"/>
      <w:r>
        <w:t xml:space="preserve"> starzec. (ib., s. 41), </w:t>
      </w:r>
      <w:r>
        <w:rPr>
          <w:rStyle w:val="Teksttreci2Kursywa0"/>
        </w:rPr>
        <w:t>dziewczynkowaty</w:t>
      </w:r>
      <w:r>
        <w:t xml:space="preserve"> — podobny do dziewczynki, </w:t>
      </w:r>
      <w:proofErr w:type="spellStart"/>
      <w:r>
        <w:rPr>
          <w:rStyle w:val="Teksttreci2Kursywa0"/>
        </w:rPr>
        <w:t>starowaty</w:t>
      </w:r>
      <w:proofErr w:type="spellEnd"/>
      <w:r>
        <w:t xml:space="preserve"> — trochę stary, przystary:</w:t>
      </w:r>
    </w:p>
    <w:p w:rsidR="00586C4F" w:rsidRDefault="00586C4F" w:rsidP="00586C4F">
      <w:pPr>
        <w:pStyle w:val="Teksttreci20"/>
        <w:framePr w:w="9156" w:h="13261" w:hRule="exact" w:wrap="none" w:vAnchor="page" w:hAnchor="page" w:x="1183" w:y="2025"/>
        <w:shd w:val="clear" w:color="auto" w:fill="auto"/>
        <w:spacing w:line="270" w:lineRule="exact"/>
        <w:ind w:left="1020"/>
        <w:jc w:val="left"/>
      </w:pPr>
      <w:r>
        <w:t xml:space="preserve">„Wiedział, że ona jest </w:t>
      </w:r>
      <w:proofErr w:type="spellStart"/>
      <w:r>
        <w:t>starowata</w:t>
      </w:r>
      <w:proofErr w:type="spellEnd"/>
      <w:r>
        <w:t>, mimo dziewczynkowatego chwilami wyglądu.</w:t>
      </w:r>
      <w:r>
        <w:rPr>
          <w:vertAlign w:val="superscript"/>
        </w:rPr>
        <w:t>44</w:t>
      </w:r>
      <w:r>
        <w:t xml:space="preserve"> (ib., s. 39).</w:t>
      </w:r>
    </w:p>
    <w:p w:rsidR="00586C4F" w:rsidRDefault="00586C4F" w:rsidP="00586C4F">
      <w:pPr>
        <w:pStyle w:val="Teksttreci20"/>
        <w:framePr w:w="9156" w:h="13261" w:hRule="exact" w:wrap="none" w:vAnchor="page" w:hAnchor="page" w:x="1183" w:y="2025"/>
        <w:shd w:val="clear" w:color="auto" w:fill="auto"/>
        <w:spacing w:line="264" w:lineRule="exact"/>
        <w:ind w:left="340" w:firstLine="680"/>
        <w:jc w:val="both"/>
      </w:pPr>
      <w:r>
        <w:t xml:space="preserve">Na tle pomniejszonego obrazu rzeczywistości, wyrażonej w języku techniką zdrobniałych formacji, szczególnie kontrastowy jest przerzut autora do formacji augmentatywnych na </w:t>
      </w:r>
      <w:r>
        <w:rPr>
          <w:rStyle w:val="Teksttreci2Kursywa0"/>
        </w:rPr>
        <w:t xml:space="preserve">-uch, </w:t>
      </w:r>
      <w:r w:rsidRPr="00586C4F">
        <w:rPr>
          <w:rStyle w:val="Teksttreci2Kursywa0"/>
          <w:lang w:eastAsia="en-US" w:bidi="en-US"/>
        </w:rPr>
        <w:t xml:space="preserve">-or, </w:t>
      </w:r>
      <w:r>
        <w:rPr>
          <w:rStyle w:val="Teksttreci2Kursywa0"/>
        </w:rPr>
        <w:t>-on</w:t>
      </w:r>
      <w:r>
        <w:t xml:space="preserve"> np. </w:t>
      </w:r>
      <w:r>
        <w:rPr>
          <w:rStyle w:val="Teksttreci2Kursywa0"/>
        </w:rPr>
        <w:t xml:space="preserve">dzieciuch, bucior, </w:t>
      </w:r>
      <w:proofErr w:type="spellStart"/>
      <w:r>
        <w:rPr>
          <w:rStyle w:val="Teksttreci2Kursywa0"/>
        </w:rPr>
        <w:t>krytykon</w:t>
      </w:r>
      <w:proofErr w:type="spellEnd"/>
      <w:r>
        <w:rPr>
          <w:rStyle w:val="Teksttreci2Kursywa0"/>
        </w:rPr>
        <w:t>:</w:t>
      </w:r>
    </w:p>
    <w:p w:rsidR="00586C4F" w:rsidRDefault="00586C4F" w:rsidP="00586C4F">
      <w:pPr>
        <w:pStyle w:val="Teksttreci20"/>
        <w:framePr w:w="9156" w:h="13261" w:hRule="exact" w:wrap="none" w:vAnchor="page" w:hAnchor="page" w:x="1183" w:y="2025"/>
        <w:shd w:val="clear" w:color="auto" w:fill="auto"/>
        <w:spacing w:line="270" w:lineRule="exact"/>
        <w:ind w:left="1020"/>
        <w:jc w:val="left"/>
      </w:pPr>
      <w:r>
        <w:t xml:space="preserve">„To się u nich, tych </w:t>
      </w:r>
      <w:proofErr w:type="spellStart"/>
      <w:r>
        <w:t>krytykonów</w:t>
      </w:r>
      <w:proofErr w:type="spellEnd"/>
      <w:r>
        <w:t xml:space="preserve"> (...) nazywa obiektywizmem.</w:t>
      </w:r>
      <w:r>
        <w:rPr>
          <w:vertAlign w:val="superscript"/>
        </w:rPr>
        <w:t xml:space="preserve">44 </w:t>
      </w:r>
      <w:r>
        <w:t>(ib., s. 37).</w:t>
      </w:r>
    </w:p>
    <w:p w:rsidR="00586C4F" w:rsidRDefault="00586C4F" w:rsidP="00586C4F">
      <w:pPr>
        <w:pStyle w:val="Teksttreci20"/>
        <w:framePr w:w="9156" w:h="13261" w:hRule="exact" w:wrap="none" w:vAnchor="page" w:hAnchor="page" w:x="1183" w:y="2025"/>
        <w:shd w:val="clear" w:color="auto" w:fill="auto"/>
        <w:spacing w:line="270" w:lineRule="exact"/>
        <w:ind w:left="340" w:firstLine="680"/>
        <w:jc w:val="both"/>
      </w:pPr>
      <w:r>
        <w:t xml:space="preserve">Specyficznego posmaku nabierają rzeczowniki rodzaju żeńskiego tworzone za pomocą </w:t>
      </w:r>
      <w:r>
        <w:rPr>
          <w:lang w:val="cs-CZ" w:eastAsia="cs-CZ" w:bidi="cs-CZ"/>
        </w:rPr>
        <w:t xml:space="preserve">formantu </w:t>
      </w:r>
      <w:r>
        <w:t xml:space="preserve">właściwego rodzajowi męskiemu np. </w:t>
      </w:r>
      <w:r>
        <w:rPr>
          <w:rStyle w:val="Teksttreci2Kursywa0"/>
        </w:rPr>
        <w:t xml:space="preserve">babon, </w:t>
      </w:r>
      <w:proofErr w:type="spellStart"/>
      <w:r>
        <w:rPr>
          <w:rStyle w:val="Teksttreci2Kursywa0"/>
        </w:rPr>
        <w:t>babiszon</w:t>
      </w:r>
      <w:proofErr w:type="spellEnd"/>
      <w:r>
        <w:rPr>
          <w:rStyle w:val="Teksttreci2Kursywa0"/>
        </w:rPr>
        <w:t>:</w:t>
      </w:r>
    </w:p>
    <w:p w:rsidR="00586C4F" w:rsidRDefault="00586C4F" w:rsidP="00586C4F">
      <w:pPr>
        <w:pStyle w:val="Teksttreci20"/>
        <w:framePr w:w="9156" w:h="13261" w:hRule="exact" w:wrap="none" w:vAnchor="page" w:hAnchor="page" w:x="1183" w:y="2025"/>
        <w:shd w:val="clear" w:color="auto" w:fill="auto"/>
        <w:spacing w:line="264" w:lineRule="exact"/>
        <w:ind w:left="1020"/>
        <w:jc w:val="left"/>
      </w:pPr>
      <w:r>
        <w:t>,,Z dodatkową rozpaczą czuł, że dopiero teraz ten potworny babon wlazł mu definitywnie w krew</w:t>
      </w:r>
      <w:r>
        <w:rPr>
          <w:vertAlign w:val="superscript"/>
        </w:rPr>
        <w:t>44</w:t>
      </w:r>
      <w:r>
        <w:t>, (ib., s. 39).</w:t>
      </w:r>
    </w:p>
    <w:p w:rsidR="00586C4F" w:rsidRDefault="00586C4F" w:rsidP="00586C4F">
      <w:pPr>
        <w:pStyle w:val="Teksttreci20"/>
        <w:framePr w:w="9156" w:h="13261" w:hRule="exact" w:wrap="none" w:vAnchor="page" w:hAnchor="page" w:x="1183" w:y="2025"/>
        <w:shd w:val="clear" w:color="auto" w:fill="auto"/>
        <w:spacing w:line="264" w:lineRule="exact"/>
        <w:ind w:left="1020"/>
        <w:jc w:val="left"/>
      </w:pPr>
      <w:r>
        <w:t xml:space="preserve">„Ta wszechwiedza tego przepięknego </w:t>
      </w:r>
      <w:proofErr w:type="spellStart"/>
      <w:r>
        <w:t>babiszona</w:t>
      </w:r>
      <w:proofErr w:type="spellEnd"/>
      <w:r>
        <w:t xml:space="preserve"> podniecała go w tej chwili aż do nieprzytomności.</w:t>
      </w:r>
      <w:r>
        <w:rPr>
          <w:vertAlign w:val="superscript"/>
        </w:rPr>
        <w:t>44</w:t>
      </w:r>
      <w:r>
        <w:t xml:space="preserve"> (ib., s. 39).</w:t>
      </w:r>
    </w:p>
    <w:p w:rsidR="00586C4F" w:rsidRDefault="00586C4F" w:rsidP="00586C4F">
      <w:pPr>
        <w:pStyle w:val="Teksttreci20"/>
        <w:framePr w:w="9156" w:h="13261" w:hRule="exact" w:wrap="none" w:vAnchor="page" w:hAnchor="page" w:x="1183" w:y="2025"/>
        <w:shd w:val="clear" w:color="auto" w:fill="auto"/>
        <w:spacing w:line="270" w:lineRule="exact"/>
        <w:ind w:left="340" w:firstLine="680"/>
        <w:jc w:val="both"/>
      </w:pPr>
      <w:r>
        <w:t xml:space="preserve">Silnie ekspresywna przez kontrast żeńskości i znaczenia podstawowej części wyrazu jest formacja </w:t>
      </w:r>
      <w:r>
        <w:rPr>
          <w:rStyle w:val="Teksttreci2Kursywa0"/>
        </w:rPr>
        <w:t>kocica:</w:t>
      </w:r>
    </w:p>
    <w:p w:rsidR="00586C4F" w:rsidRDefault="00586C4F" w:rsidP="00586C4F">
      <w:pPr>
        <w:pStyle w:val="Teksttreci20"/>
        <w:framePr w:w="9156" w:h="13261" w:hRule="exact" w:wrap="none" w:vAnchor="page" w:hAnchor="page" w:x="1183" w:y="2025"/>
        <w:shd w:val="clear" w:color="auto" w:fill="auto"/>
        <w:spacing w:after="54" w:line="260" w:lineRule="exact"/>
        <w:ind w:left="340" w:firstLine="680"/>
        <w:jc w:val="both"/>
      </w:pPr>
      <w:r>
        <w:t>„(...) wpatrywał się nieprzytomnie w swoją kacicę.</w:t>
      </w:r>
      <w:r>
        <w:rPr>
          <w:vertAlign w:val="superscript"/>
        </w:rPr>
        <w:t>44</w:t>
      </w:r>
      <w:r>
        <w:t xml:space="preserve"> (ib., s. 133).</w:t>
      </w:r>
    </w:p>
    <w:p w:rsidR="00586C4F" w:rsidRDefault="00586C4F" w:rsidP="00586C4F">
      <w:pPr>
        <w:pStyle w:val="Teksttreci20"/>
        <w:framePr w:w="9156" w:h="13261" w:hRule="exact" w:wrap="none" w:vAnchor="page" w:hAnchor="page" w:x="1183" w:y="2025"/>
        <w:shd w:val="clear" w:color="auto" w:fill="auto"/>
        <w:spacing w:after="115" w:line="258" w:lineRule="exact"/>
        <w:jc w:val="right"/>
      </w:pPr>
      <w:r>
        <w:t xml:space="preserve">Wyrazem zgrubiałym jest także </w:t>
      </w:r>
      <w:proofErr w:type="spellStart"/>
      <w:r>
        <w:rPr>
          <w:rStyle w:val="Teksttreci2Kursywa0"/>
        </w:rPr>
        <w:t>mecenasica</w:t>
      </w:r>
      <w:proofErr w:type="spellEnd"/>
      <w:r>
        <w:rPr>
          <w:rStyle w:val="Teksttreci2Kursywa0"/>
        </w:rPr>
        <w:t>.</w:t>
      </w:r>
      <w:r>
        <w:t xml:space="preserve"> Natomiast neutralne jak gdyby znaczenie kobiety-człowieka upatrywać można w </w:t>
      </w:r>
      <w:r>
        <w:rPr>
          <w:rStyle w:val="Teksttreci2Kursywa0"/>
          <w:lang w:val="cs-CZ" w:eastAsia="cs-CZ" w:bidi="cs-CZ"/>
        </w:rPr>
        <w:t>cz</w:t>
      </w:r>
      <w:r>
        <w:rPr>
          <w:rStyle w:val="Teksttreci2Kursywa0"/>
        </w:rPr>
        <w:t>ł</w:t>
      </w:r>
      <w:r>
        <w:rPr>
          <w:rStyle w:val="Teksttreci2Kursywa0"/>
          <w:lang w:val="cs-CZ" w:eastAsia="cs-CZ" w:bidi="cs-CZ"/>
        </w:rPr>
        <w:t>owieczycy</w:t>
      </w:r>
      <w:r>
        <w:t xml:space="preserve">. „I do tego ona, taka dobra w swoim wyuzdaniu, jak mleczna czekolada, jak bezwstydna krowa jakaś, a nie </w:t>
      </w:r>
      <w:proofErr w:type="spellStart"/>
      <w:r>
        <w:t>człowieczyca</w:t>
      </w:r>
      <w:proofErr w:type="spellEnd"/>
      <w:r>
        <w:t>...</w:t>
      </w:r>
      <w:r>
        <w:rPr>
          <w:vertAlign w:val="superscript"/>
        </w:rPr>
        <w:t>44</w:t>
      </w:r>
      <w:r>
        <w:t xml:space="preserve"> (ib., s. 160).</w:t>
      </w:r>
    </w:p>
    <w:p w:rsidR="00586C4F" w:rsidRDefault="00586C4F" w:rsidP="00586C4F">
      <w:pPr>
        <w:pStyle w:val="Teksttreci70"/>
        <w:framePr w:w="9156" w:h="13261" w:hRule="exact" w:wrap="none" w:vAnchor="page" w:hAnchor="page" w:x="1183" w:y="2025"/>
        <w:shd w:val="clear" w:color="auto" w:fill="auto"/>
        <w:spacing w:before="0" w:after="125" w:line="264" w:lineRule="exact"/>
        <w:ind w:left="340" w:firstLine="680"/>
      </w:pPr>
      <w:r>
        <w:rPr>
          <w:rStyle w:val="Teksttreci7Bezkursywy"/>
          <w:b/>
          <w:bCs/>
        </w:rPr>
        <w:t xml:space="preserve">Przeciwieństwo do formacji wyrażających niezupełność, osłabioną tożsamość, stanowią formacje o treści skondensowanej, wyolbrzymionej: </w:t>
      </w:r>
      <w:proofErr w:type="spellStart"/>
      <w:r>
        <w:t>nadsamica</w:t>
      </w:r>
      <w:proofErr w:type="spellEnd"/>
      <w:r>
        <w:t xml:space="preserve">, </w:t>
      </w:r>
      <w:proofErr w:type="spellStart"/>
      <w:r>
        <w:t>hiperkonstruktywista</w:t>
      </w:r>
      <w:proofErr w:type="spellEnd"/>
      <w:r>
        <w:t xml:space="preserve">, hiperrealista, </w:t>
      </w:r>
      <w:proofErr w:type="spellStart"/>
      <w:r>
        <w:t>hipernormalność</w:t>
      </w:r>
      <w:proofErr w:type="spellEnd"/>
      <w:r>
        <w:t xml:space="preserve">, </w:t>
      </w:r>
      <w:proofErr w:type="spellStart"/>
      <w:r>
        <w:t>wszechtajemnica</w:t>
      </w:r>
      <w:proofErr w:type="spellEnd"/>
      <w:r>
        <w:t xml:space="preserve">, </w:t>
      </w:r>
      <w:proofErr w:type="spellStart"/>
      <w:r>
        <w:t>krzyżysko</w:t>
      </w:r>
      <w:proofErr w:type="spellEnd"/>
      <w:r>
        <w:t xml:space="preserve">, </w:t>
      </w:r>
      <w:proofErr w:type="spellStart"/>
      <w:r>
        <w:t>nadboski</w:t>
      </w:r>
      <w:proofErr w:type="spellEnd"/>
      <w:r>
        <w:t xml:space="preserve">, </w:t>
      </w:r>
      <w:proofErr w:type="spellStart"/>
      <w:r>
        <w:t>wszechistnieniowy</w:t>
      </w:r>
      <w:proofErr w:type="spellEnd"/>
      <w:r>
        <w:t xml:space="preserve">, </w:t>
      </w:r>
      <w:proofErr w:type="spellStart"/>
      <w:r>
        <w:t>hiperultrarafinowany</w:t>
      </w:r>
      <w:proofErr w:type="spellEnd"/>
      <w:r>
        <w:t>.</w:t>
      </w:r>
    </w:p>
    <w:p w:rsidR="00586C4F" w:rsidRDefault="00586C4F" w:rsidP="00586C4F">
      <w:pPr>
        <w:pStyle w:val="Teksttreci20"/>
        <w:framePr w:w="9156" w:h="13261" w:hRule="exact" w:wrap="none" w:vAnchor="page" w:hAnchor="page" w:x="1183" w:y="2025"/>
        <w:shd w:val="clear" w:color="auto" w:fill="auto"/>
        <w:spacing w:line="258" w:lineRule="exact"/>
        <w:ind w:left="340" w:firstLine="680"/>
        <w:jc w:val="both"/>
      </w:pPr>
      <w:r>
        <w:t xml:space="preserve">Tworzenie niezwykłych neologizmów zdaje się być drugą obok filozofii pasją Witkiewicza. Jako zastępcze nazwy szlafroka proponuje </w:t>
      </w:r>
      <w:proofErr w:type="spellStart"/>
      <w:r>
        <w:rPr>
          <w:rStyle w:val="Teksttreci2Kursywa0"/>
        </w:rPr>
        <w:t>zatulnik</w:t>
      </w:r>
      <w:proofErr w:type="spellEnd"/>
      <w:r>
        <w:rPr>
          <w:rStyle w:val="Teksttreci2Kursywa0"/>
        </w:rPr>
        <w:t xml:space="preserve">, </w:t>
      </w:r>
      <w:proofErr w:type="spellStart"/>
      <w:r>
        <w:rPr>
          <w:rStyle w:val="Teksttreci2Kursywa0"/>
        </w:rPr>
        <w:t>leniwnik</w:t>
      </w:r>
      <w:proofErr w:type="spellEnd"/>
      <w:r>
        <w:rPr>
          <w:rStyle w:val="Teksttreci2Kursywa0"/>
        </w:rPr>
        <w:t xml:space="preserve">, </w:t>
      </w:r>
      <w:proofErr w:type="spellStart"/>
      <w:r>
        <w:rPr>
          <w:rStyle w:val="Teksttreci2Kursywa0"/>
        </w:rPr>
        <w:t>rozmemelnik</w:t>
      </w:r>
      <w:proofErr w:type="spellEnd"/>
      <w:r>
        <w:rPr>
          <w:rStyle w:val="Teksttreci2Kursywa0"/>
        </w:rPr>
        <w:t xml:space="preserve">, </w:t>
      </w:r>
      <w:proofErr w:type="spellStart"/>
      <w:r>
        <w:rPr>
          <w:rStyle w:val="Teksttreci2Kursywa0"/>
        </w:rPr>
        <w:t>wylegadło</w:t>
      </w:r>
      <w:proofErr w:type="spellEnd"/>
      <w:r>
        <w:rPr>
          <w:rStyle w:val="Teksttreci2Kursywa0"/>
        </w:rPr>
        <w:t>, zawijak.</w:t>
      </w:r>
      <w:r>
        <w:t xml:space="preserve"> Na określenie </w:t>
      </w:r>
      <w:r>
        <w:rPr>
          <w:rStyle w:val="Teksttreci2Kursywa0"/>
        </w:rPr>
        <w:t>Katzenjammeru</w:t>
      </w:r>
      <w:r>
        <w:t xml:space="preserve"> przytacza: </w:t>
      </w:r>
      <w:proofErr w:type="spellStart"/>
      <w:r>
        <w:rPr>
          <w:rStyle w:val="Teksttreci2Kursywa0"/>
        </w:rPr>
        <w:t>popijnik</w:t>
      </w:r>
      <w:proofErr w:type="spellEnd"/>
      <w:r>
        <w:rPr>
          <w:rStyle w:val="Teksttreci2Kursywa0"/>
        </w:rPr>
        <w:t xml:space="preserve">, popijawka, </w:t>
      </w:r>
      <w:proofErr w:type="spellStart"/>
      <w:r>
        <w:rPr>
          <w:rStyle w:val="Teksttreci2Kursywa0"/>
        </w:rPr>
        <w:t>sumienioból</w:t>
      </w:r>
      <w:proofErr w:type="spellEnd"/>
      <w:r>
        <w:rPr>
          <w:rStyle w:val="Teksttreci2Kursywa0"/>
        </w:rPr>
        <w:t xml:space="preserve">, </w:t>
      </w:r>
      <w:proofErr w:type="spellStart"/>
      <w:r>
        <w:rPr>
          <w:rStyle w:val="Teksttreci2Kursywa0"/>
        </w:rPr>
        <w:t>piciowyrzut</w:t>
      </w:r>
      <w:proofErr w:type="spellEnd"/>
      <w:r>
        <w:rPr>
          <w:rStyle w:val="Teksttreci2Kursywa0"/>
        </w:rPr>
        <w:t xml:space="preserve">, </w:t>
      </w:r>
      <w:proofErr w:type="spellStart"/>
      <w:r>
        <w:rPr>
          <w:rStyle w:val="Teksttreci2Kursywa0"/>
        </w:rPr>
        <w:t>glątwa</w:t>
      </w:r>
      <w:proofErr w:type="spellEnd"/>
      <w:r>
        <w:rPr>
          <w:rStyle w:val="Teksttreci2Kursywa0"/>
        </w:rPr>
        <w:t xml:space="preserve">, </w:t>
      </w:r>
      <w:proofErr w:type="spellStart"/>
      <w:r>
        <w:rPr>
          <w:rStyle w:val="Teksttreci2Kursywa0"/>
        </w:rPr>
        <w:t>glen</w:t>
      </w:r>
      <w:proofErr w:type="spellEnd"/>
      <w:r>
        <w:rPr>
          <w:rStyle w:val="Teksttreci2Kursywa0"/>
        </w:rPr>
        <w:t>.</w:t>
      </w:r>
      <w:r>
        <w:t xml:space="preserve"> Złe samopoczucie wyraża przez: </w:t>
      </w:r>
      <w:proofErr w:type="spellStart"/>
      <w:r>
        <w:rPr>
          <w:rStyle w:val="Teksttreci2Kursywa0"/>
        </w:rPr>
        <w:t>podłoczuj</w:t>
      </w:r>
      <w:proofErr w:type="spellEnd"/>
      <w:r>
        <w:rPr>
          <w:rStyle w:val="Teksttreci2Kursywa0"/>
        </w:rPr>
        <w:t xml:space="preserve">, </w:t>
      </w:r>
      <w:proofErr w:type="spellStart"/>
      <w:r>
        <w:rPr>
          <w:rStyle w:val="Teksttreci2Kursywa0"/>
        </w:rPr>
        <w:t>nibybńl</w:t>
      </w:r>
      <w:proofErr w:type="spellEnd"/>
      <w:r>
        <w:rPr>
          <w:rStyle w:val="Teksttreci2Kursywa0"/>
        </w:rPr>
        <w:t xml:space="preserve">, </w:t>
      </w:r>
      <w:proofErr w:type="spellStart"/>
      <w:r>
        <w:rPr>
          <w:rStyle w:val="Teksttreci2Kursywa0"/>
        </w:rPr>
        <w:t>wnętrzostęk</w:t>
      </w:r>
      <w:proofErr w:type="spellEnd"/>
      <w:r>
        <w:rPr>
          <w:rStyle w:val="Teksttreci2Kursywa0"/>
        </w:rPr>
        <w:t>,</w:t>
      </w:r>
    </w:p>
    <w:p w:rsidR="00586C4F" w:rsidRDefault="00586C4F" w:rsidP="00586C4F">
      <w:pPr>
        <w:framePr w:w="9156" w:h="236" w:hRule="exact" w:wrap="none" w:vAnchor="page" w:hAnchor="page" w:x="1183" w:y="16288"/>
        <w:spacing w:line="160" w:lineRule="exact"/>
        <w:ind w:right="240"/>
      </w:pPr>
      <w:r>
        <w:rPr>
          <w:rStyle w:val="Teksttreci120"/>
          <w:rFonts w:eastAsia="Arial Unicode MS"/>
        </w:rPr>
        <w:t>\</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849" w:y="1702"/>
        <w:shd w:val="clear" w:color="auto" w:fill="auto"/>
        <w:spacing w:line="210" w:lineRule="exact"/>
      </w:pPr>
      <w:r>
        <w:lastRenderedPageBreak/>
        <w:t>28</w:t>
      </w:r>
    </w:p>
    <w:p w:rsidR="00586C4F" w:rsidRDefault="00586C4F" w:rsidP="00586C4F">
      <w:pPr>
        <w:pStyle w:val="Nagweklubstopka0"/>
        <w:framePr w:wrap="none" w:vAnchor="page" w:hAnchor="page" w:x="4759" w:y="1660"/>
        <w:shd w:val="clear" w:color="auto" w:fill="auto"/>
        <w:spacing w:line="210" w:lineRule="exact"/>
      </w:pPr>
      <w:r>
        <w:t>PORADNIK JĘZYKOWY</w:t>
      </w:r>
    </w:p>
    <w:p w:rsidR="00586C4F" w:rsidRDefault="00586C4F" w:rsidP="00586C4F">
      <w:pPr>
        <w:pStyle w:val="Nagweklubstopka0"/>
        <w:framePr w:wrap="none" w:vAnchor="page" w:hAnchor="page" w:x="9367" w:y="1642"/>
        <w:shd w:val="clear" w:color="auto" w:fill="auto"/>
        <w:spacing w:line="210" w:lineRule="exact"/>
      </w:pPr>
      <w:r>
        <w:t>1950, z. 6</w:t>
      </w:r>
    </w:p>
    <w:p w:rsidR="00586C4F" w:rsidRDefault="00586C4F" w:rsidP="00586C4F">
      <w:pPr>
        <w:pStyle w:val="Teksttreci20"/>
        <w:framePr w:w="9156" w:h="8708" w:hRule="exact" w:wrap="none" w:vAnchor="page" w:hAnchor="page" w:x="1183" w:y="2244"/>
        <w:shd w:val="clear" w:color="auto" w:fill="auto"/>
        <w:spacing w:line="252" w:lineRule="exact"/>
        <w:ind w:left="700"/>
        <w:jc w:val="both"/>
      </w:pPr>
      <w:proofErr w:type="spellStart"/>
      <w:r>
        <w:rPr>
          <w:rStyle w:val="Teksttreci2Kursywa0"/>
        </w:rPr>
        <w:t>złociągot</w:t>
      </w:r>
      <w:proofErr w:type="spellEnd"/>
      <w:r>
        <w:rPr>
          <w:rStyle w:val="Teksttreci2Kursywa0"/>
        </w:rPr>
        <w:t xml:space="preserve">, </w:t>
      </w:r>
      <w:proofErr w:type="spellStart"/>
      <w:r>
        <w:rPr>
          <w:rStyle w:val="Teksttreci2Kursywa0"/>
        </w:rPr>
        <w:t>wątpiomrok</w:t>
      </w:r>
      <w:proofErr w:type="spellEnd"/>
      <w:r>
        <w:rPr>
          <w:rStyle w:val="Teksttreci2Kursywa0"/>
        </w:rPr>
        <w:t xml:space="preserve">, </w:t>
      </w:r>
      <w:proofErr w:type="spellStart"/>
      <w:r>
        <w:rPr>
          <w:rStyle w:val="Teksttreci2Kursywa0"/>
        </w:rPr>
        <w:t>niedobrownętrz</w:t>
      </w:r>
      <w:proofErr w:type="spellEnd"/>
      <w:r>
        <w:t xml:space="preserve"> itd. Uzupełnia nawet słownictwo filozoficzne wprowadzając nowe terminy dla </w:t>
      </w:r>
      <w:r>
        <w:rPr>
          <w:rStyle w:val="Teksttreci2Kursywa0"/>
        </w:rPr>
        <w:t>momentu (moment</w:t>
      </w:r>
      <w:r>
        <w:t xml:space="preserve"> w sensie filozoficznym, nie chwili) </w:t>
      </w:r>
      <w:proofErr w:type="spellStart"/>
      <w:r>
        <w:rPr>
          <w:rStyle w:val="Teksttreci2Kursywa0"/>
        </w:rPr>
        <w:t>stoposkladnik</w:t>
      </w:r>
      <w:proofErr w:type="spellEnd"/>
      <w:r>
        <w:t xml:space="preserve"> i </w:t>
      </w:r>
      <w:proofErr w:type="spellStart"/>
      <w:r>
        <w:rPr>
          <w:rStyle w:val="Teksttreci2Kursywa0"/>
        </w:rPr>
        <w:t>stopopierwiastek</w:t>
      </w:r>
      <w:proofErr w:type="spellEnd"/>
      <w:r>
        <w:t>.</w:t>
      </w:r>
    </w:p>
    <w:p w:rsidR="00586C4F" w:rsidRDefault="00586C4F" w:rsidP="00586C4F">
      <w:pPr>
        <w:pStyle w:val="Teksttreci20"/>
        <w:framePr w:w="9156" w:h="8708" w:hRule="exact" w:wrap="none" w:vAnchor="page" w:hAnchor="page" w:x="1183" w:y="2244"/>
        <w:shd w:val="clear" w:color="auto" w:fill="auto"/>
        <w:spacing w:line="252" w:lineRule="exact"/>
        <w:ind w:left="1340"/>
        <w:jc w:val="both"/>
      </w:pPr>
      <w:r>
        <w:t>„Można by mówić również o „stopowym" charakterze stanów rzeczy (np. forma jabłka z jego kolorem tworzą stop), w których możemy drogą abstrakcji [niekoniecznie myślowej, a także bezpośredniej (...)]wykrywać różne „</w:t>
      </w:r>
      <w:proofErr w:type="spellStart"/>
      <w:r>
        <w:t>stoposkładniki</w:t>
      </w:r>
      <w:proofErr w:type="spellEnd"/>
      <w:r>
        <w:t xml:space="preserve">" : </w:t>
      </w:r>
      <w:r>
        <w:rPr>
          <w:rStyle w:val="Teksttreci2Kursywa0"/>
        </w:rPr>
        <w:t>(momenty )</w:t>
      </w:r>
      <w:r>
        <w:rPr>
          <w:rStyle w:val="Teksttreci2Kursywa0"/>
          <w:vertAlign w:val="superscript"/>
        </w:rPr>
        <w:t>u</w:t>
      </w:r>
      <w:r>
        <w:t xml:space="preserve"> (</w:t>
      </w:r>
      <w:proofErr w:type="spellStart"/>
      <w:r>
        <w:t>Przegl</w:t>
      </w:r>
      <w:proofErr w:type="spellEnd"/>
      <w:r>
        <w:t>. Fil. 1936, s. 179).</w:t>
      </w:r>
    </w:p>
    <w:p w:rsidR="00586C4F" w:rsidRDefault="00586C4F" w:rsidP="00586C4F">
      <w:pPr>
        <w:pStyle w:val="Teksttreci20"/>
        <w:framePr w:w="9156" w:h="8708" w:hRule="exact" w:wrap="none" w:vAnchor="page" w:hAnchor="page" w:x="1183" w:y="2244"/>
        <w:shd w:val="clear" w:color="auto" w:fill="auto"/>
        <w:spacing w:line="246" w:lineRule="exact"/>
        <w:ind w:left="700" w:firstLine="640"/>
        <w:jc w:val="both"/>
      </w:pPr>
      <w:r>
        <w:t xml:space="preserve">Czasowniki nie wykazują takiej różnorodności form, </w:t>
      </w:r>
      <w:r>
        <w:rPr>
          <w:b w:val="0"/>
          <w:bCs w:val="0"/>
        </w:rPr>
        <w:t xml:space="preserve">jak </w:t>
      </w:r>
      <w:r>
        <w:t xml:space="preserve">formacje imienne. Spotyka się rzadko zresztą tylko pewne warianty występujących w użyciu typów czasownikowych, np. </w:t>
      </w:r>
      <w:r>
        <w:rPr>
          <w:rStyle w:val="Teksttreci2Kursywa0"/>
        </w:rPr>
        <w:t>spsieć</w:t>
      </w:r>
      <w:r>
        <w:t xml:space="preserve"> odpowiada używanemu </w:t>
      </w:r>
      <w:r>
        <w:rPr>
          <w:rStyle w:val="Teksttreci2Kursywa0"/>
        </w:rPr>
        <w:t>zepsieć</w:t>
      </w:r>
      <w:r>
        <w:rPr>
          <w:rStyle w:val="Teksttreci2Kursywa0"/>
          <w:b/>
          <w:bCs/>
        </w:rPr>
        <w:t xml:space="preserve">,. </w:t>
      </w:r>
      <w:proofErr w:type="spellStart"/>
      <w:r>
        <w:rPr>
          <w:rStyle w:val="Teksttreci2Kursywa0"/>
        </w:rPr>
        <w:t>spłomienić</w:t>
      </w:r>
      <w:proofErr w:type="spellEnd"/>
      <w:r>
        <w:rPr>
          <w:rStyle w:val="Teksttreci2Kursywa0"/>
        </w:rPr>
        <w:t xml:space="preserve"> się, skołczeć, </w:t>
      </w:r>
      <w:proofErr w:type="spellStart"/>
      <w:r>
        <w:rPr>
          <w:rStyle w:val="Teksttreci2Kursywa0"/>
        </w:rPr>
        <w:t>podwścieczyć</w:t>
      </w:r>
      <w:proofErr w:type="spellEnd"/>
      <w:r>
        <w:rPr>
          <w:rStyle w:val="Teksttreci2Kursywa0"/>
        </w:rPr>
        <w:t>.</w:t>
      </w:r>
    </w:p>
    <w:p w:rsidR="00586C4F" w:rsidRDefault="00586C4F" w:rsidP="00586C4F">
      <w:pPr>
        <w:pStyle w:val="Teksttreci20"/>
        <w:framePr w:w="9156" w:h="8708" w:hRule="exact" w:wrap="none" w:vAnchor="page" w:hAnchor="page" w:x="1183" w:y="2244"/>
        <w:shd w:val="clear" w:color="auto" w:fill="auto"/>
        <w:spacing w:line="246" w:lineRule="exact"/>
        <w:ind w:left="700" w:firstLine="640"/>
        <w:jc w:val="both"/>
      </w:pPr>
      <w:r>
        <w:t xml:space="preserve">Z ciekawszych form czasownikowych można wymienić pochodne od rzeczowników, np. </w:t>
      </w:r>
      <w:proofErr w:type="spellStart"/>
      <w:r>
        <w:rPr>
          <w:rStyle w:val="Teksttreci2Kursywa0"/>
        </w:rPr>
        <w:t>kopulić</w:t>
      </w:r>
      <w:proofErr w:type="spellEnd"/>
      <w:r>
        <w:rPr>
          <w:rStyle w:val="Teksttreci2Kursywa0"/>
        </w:rPr>
        <w:t xml:space="preserve"> się, </w:t>
      </w:r>
      <w:proofErr w:type="spellStart"/>
      <w:r>
        <w:rPr>
          <w:rStyle w:val="Teksttreci2Kursywa0"/>
        </w:rPr>
        <w:t>baldachimieć</w:t>
      </w:r>
      <w:proofErr w:type="spellEnd"/>
      <w:r>
        <w:t xml:space="preserve"> (dość wyraziste) :</w:t>
      </w:r>
    </w:p>
    <w:p w:rsidR="00586C4F" w:rsidRDefault="00586C4F" w:rsidP="00586C4F">
      <w:pPr>
        <w:pStyle w:val="Teksttreci20"/>
        <w:framePr w:w="9156" w:h="8708" w:hRule="exact" w:wrap="none" w:vAnchor="page" w:hAnchor="page" w:x="1183" w:y="2244"/>
        <w:shd w:val="clear" w:color="auto" w:fill="auto"/>
        <w:spacing w:line="246" w:lineRule="exact"/>
        <w:ind w:left="1340"/>
        <w:jc w:val="both"/>
      </w:pPr>
      <w:r>
        <w:t xml:space="preserve">„(...) niebo rozświetlone na zachodzie od tylko co zapadłego księżycowego sierpa </w:t>
      </w:r>
      <w:proofErr w:type="spellStart"/>
      <w:r>
        <w:t>baldachimiało</w:t>
      </w:r>
      <w:proofErr w:type="spellEnd"/>
      <w:r>
        <w:t xml:space="preserve">, </w:t>
      </w:r>
      <w:proofErr w:type="spellStart"/>
      <w:r>
        <w:t>kopuliło</w:t>
      </w:r>
      <w:proofErr w:type="spellEnd"/>
      <w:r>
        <w:t xml:space="preserve"> się nad wymarłą ziemią".</w:t>
      </w:r>
    </w:p>
    <w:p w:rsidR="00586C4F" w:rsidRDefault="00586C4F" w:rsidP="00586C4F">
      <w:pPr>
        <w:pStyle w:val="Teksttreci20"/>
        <w:framePr w:w="9156" w:h="8708" w:hRule="exact" w:wrap="none" w:vAnchor="page" w:hAnchor="page" w:x="1183" w:y="2244"/>
        <w:shd w:val="clear" w:color="auto" w:fill="auto"/>
        <w:spacing w:line="246" w:lineRule="exact"/>
        <w:ind w:left="700" w:firstLine="640"/>
        <w:jc w:val="both"/>
      </w:pPr>
      <w:r>
        <w:t xml:space="preserve">Do indywidualnych tworów Witkiewicza należą, a przynajmniej są dla niego charakterystyczne, czasowniki </w:t>
      </w:r>
      <w:proofErr w:type="spellStart"/>
      <w:r>
        <w:rPr>
          <w:rStyle w:val="Teksttreci2Kursywa0"/>
        </w:rPr>
        <w:t>pobabrywać</w:t>
      </w:r>
      <w:proofErr w:type="spellEnd"/>
      <w:r>
        <w:rPr>
          <w:rStyle w:val="Teksttreci2Kursywa0"/>
        </w:rPr>
        <w:t xml:space="preserve">, </w:t>
      </w:r>
      <w:proofErr w:type="spellStart"/>
      <w:r>
        <w:rPr>
          <w:rStyle w:val="Teksttreci2Kursywa0"/>
        </w:rPr>
        <w:t>podwywać</w:t>
      </w:r>
      <w:proofErr w:type="spellEnd"/>
      <w:r>
        <w:t xml:space="preserve"> itd.</w:t>
      </w:r>
    </w:p>
    <w:p w:rsidR="00586C4F" w:rsidRDefault="00586C4F" w:rsidP="00586C4F">
      <w:pPr>
        <w:pStyle w:val="Teksttreci20"/>
        <w:framePr w:w="9156" w:h="8708" w:hRule="exact" w:wrap="none" w:vAnchor="page" w:hAnchor="page" w:x="1183" w:y="2244"/>
        <w:shd w:val="clear" w:color="auto" w:fill="auto"/>
        <w:spacing w:line="246" w:lineRule="exact"/>
        <w:ind w:left="1340"/>
        <w:jc w:val="both"/>
      </w:pPr>
      <w:r>
        <w:t xml:space="preserve">„(...) pomyślał o ojcu, który też był kimś przecie i też </w:t>
      </w:r>
      <w:proofErr w:type="spellStart"/>
      <w:r>
        <w:t>pobabrywał</w:t>
      </w:r>
      <w:proofErr w:type="spellEnd"/>
      <w:r>
        <w:t xml:space="preserve"> się od czasu do czasu w politycznej kloace." (</w:t>
      </w:r>
      <w:proofErr w:type="spellStart"/>
      <w:r>
        <w:t>Nien</w:t>
      </w:r>
      <w:proofErr w:type="spellEnd"/>
      <w:r>
        <w:t>., s. 173) ;</w:t>
      </w:r>
    </w:p>
    <w:p w:rsidR="00586C4F" w:rsidRDefault="00586C4F" w:rsidP="00586C4F">
      <w:pPr>
        <w:pStyle w:val="Teksttreci20"/>
        <w:framePr w:w="9156" w:h="8708" w:hRule="exact" w:wrap="none" w:vAnchor="page" w:hAnchor="page" w:x="1183" w:y="2244"/>
        <w:shd w:val="clear" w:color="auto" w:fill="auto"/>
        <w:spacing w:line="246" w:lineRule="exact"/>
        <w:ind w:left="1340"/>
        <w:jc w:val="both"/>
      </w:pPr>
      <w:r>
        <w:t xml:space="preserve">„Na dworze dął orawski wicher, przeciągle </w:t>
      </w:r>
      <w:proofErr w:type="spellStart"/>
      <w:r>
        <w:t>podwywając</w:t>
      </w:r>
      <w:proofErr w:type="spellEnd"/>
      <w:r>
        <w:t xml:space="preserve"> na kominku i wokół węgłów pałacu", (ib., s. 146).</w:t>
      </w:r>
    </w:p>
    <w:p w:rsidR="00586C4F" w:rsidRDefault="00586C4F" w:rsidP="00586C4F">
      <w:pPr>
        <w:pStyle w:val="Teksttreci20"/>
        <w:framePr w:w="9156" w:h="8708" w:hRule="exact" w:wrap="none" w:vAnchor="page" w:hAnchor="page" w:x="1183" w:y="2244"/>
        <w:shd w:val="clear" w:color="auto" w:fill="auto"/>
        <w:spacing w:line="246" w:lineRule="exact"/>
        <w:ind w:left="700" w:firstLine="640"/>
        <w:jc w:val="both"/>
      </w:pPr>
      <w:r>
        <w:t>Język Witkiewicza, którego charakterystyczne próbki widzieliśmy, świadczy na ogół o tym, że w swoim dążeniu do zachowania dystansu wobec rzeczywistości autor wpadał w jakiś wynaturzony „autyzm".</w:t>
      </w:r>
    </w:p>
    <w:p w:rsidR="00586C4F" w:rsidRDefault="00586C4F" w:rsidP="00586C4F">
      <w:pPr>
        <w:pStyle w:val="Teksttreci20"/>
        <w:framePr w:w="9156" w:h="8708" w:hRule="exact" w:wrap="none" w:vAnchor="page" w:hAnchor="page" w:x="1183" w:y="2244"/>
        <w:shd w:val="clear" w:color="auto" w:fill="auto"/>
        <w:spacing w:after="229" w:line="246" w:lineRule="exact"/>
        <w:ind w:left="700" w:firstLine="640"/>
        <w:jc w:val="both"/>
      </w:pPr>
      <w:r>
        <w:t>Skłonność do łamańców językowych nie jest znamieniem żywiołowej siły twórczej tego, kto się językiem posługuje, bo znamieniem siły jest raczej wyzyskiwanie społecznych możliwości języka. „Autyzm" Witkiewicza jest posunięty tak daleko, że chwilami sprawia wrażenie jakiegoś psychicznego rozregulowania, którym się kończy przesadny subiektywizm.</w:t>
      </w:r>
    </w:p>
    <w:p w:rsidR="00586C4F" w:rsidRDefault="00586C4F" w:rsidP="00586C4F">
      <w:pPr>
        <w:pStyle w:val="Teksttreci70"/>
        <w:framePr w:w="9156" w:h="8708" w:hRule="exact" w:wrap="none" w:vAnchor="page" w:hAnchor="page" w:x="1183" w:y="2244"/>
        <w:shd w:val="clear" w:color="auto" w:fill="auto"/>
        <w:spacing w:before="0" w:after="286" w:line="260" w:lineRule="exact"/>
        <w:ind w:left="6660"/>
        <w:jc w:val="left"/>
      </w:pPr>
      <w:r>
        <w:t>Irmina Judycka</w:t>
      </w:r>
    </w:p>
    <w:p w:rsidR="00586C4F" w:rsidRDefault="00586C4F" w:rsidP="00586C4F">
      <w:pPr>
        <w:pStyle w:val="Teksttreci20"/>
        <w:framePr w:w="9156" w:h="8708" w:hRule="exact" w:wrap="none" w:vAnchor="page" w:hAnchor="page" w:x="1183" w:y="2244"/>
        <w:shd w:val="clear" w:color="auto" w:fill="auto"/>
        <w:spacing w:line="260" w:lineRule="exact"/>
        <w:ind w:left="2440"/>
        <w:jc w:val="left"/>
      </w:pPr>
      <w:r>
        <w:t>OBJAŚNIENIA WYRAZÓW I ZWROTÓW</w:t>
      </w:r>
    </w:p>
    <w:p w:rsidR="00586C4F" w:rsidRDefault="00586C4F" w:rsidP="00586C4F">
      <w:pPr>
        <w:pStyle w:val="Teksttreci70"/>
        <w:framePr w:w="9156" w:h="3838" w:hRule="exact" w:wrap="none" w:vAnchor="page" w:hAnchor="page" w:x="1183" w:y="11160"/>
        <w:shd w:val="clear" w:color="auto" w:fill="auto"/>
        <w:spacing w:before="0" w:after="189" w:line="260" w:lineRule="exact"/>
        <w:ind w:left="700"/>
      </w:pPr>
      <w:proofErr w:type="spellStart"/>
      <w:r>
        <w:t>Irządz</w:t>
      </w:r>
      <w:proofErr w:type="spellEnd"/>
    </w:p>
    <w:p w:rsidR="00586C4F" w:rsidRDefault="00586C4F" w:rsidP="00586C4F">
      <w:pPr>
        <w:pStyle w:val="Teksttreci20"/>
        <w:framePr w:w="9156" w:h="3838" w:hRule="exact" w:wrap="none" w:vAnchor="page" w:hAnchor="page" w:x="1183" w:y="11160"/>
        <w:shd w:val="clear" w:color="auto" w:fill="auto"/>
        <w:spacing w:line="246" w:lineRule="exact"/>
        <w:ind w:left="700" w:firstLine="640"/>
        <w:jc w:val="both"/>
      </w:pPr>
      <w:r>
        <w:t xml:space="preserve">Odpowiadając niedawno na pytanie pewnego korespondenta, który się interesował etymologią nazwy wsi </w:t>
      </w:r>
      <w:proofErr w:type="spellStart"/>
      <w:r>
        <w:rPr>
          <w:rStyle w:val="Teksttreci2Kursywa0"/>
        </w:rPr>
        <w:t>Irządz</w:t>
      </w:r>
      <w:proofErr w:type="spellEnd"/>
      <w:r>
        <w:rPr>
          <w:rStyle w:val="Teksttreci2Kursywa0"/>
        </w:rPr>
        <w:t>,</w:t>
      </w:r>
      <w:r>
        <w:t xml:space="preserve"> wspomniałem o możliwości upatrywania w tej nazwie rdzenia </w:t>
      </w:r>
      <w:proofErr w:type="spellStart"/>
      <w:r>
        <w:rPr>
          <w:rStyle w:val="Teksttreci2Kursywa0"/>
        </w:rPr>
        <w:t>irz</w:t>
      </w:r>
      <w:proofErr w:type="spellEnd"/>
      <w:r>
        <w:rPr>
          <w:rStyle w:val="Teksttreci2Kursywa0"/>
        </w:rPr>
        <w:t>:</w:t>
      </w:r>
      <w:r>
        <w:t xml:space="preserve"> wyraz taki, w formie zdrobniałej </w:t>
      </w:r>
      <w:proofErr w:type="spellStart"/>
      <w:r>
        <w:rPr>
          <w:rStyle w:val="Teksttreci2Kursywa0"/>
        </w:rPr>
        <w:t>irzyk</w:t>
      </w:r>
      <w:proofErr w:type="spellEnd"/>
      <w:r>
        <w:rPr>
          <w:rStyle w:val="Teksttreci2Kursywa0"/>
        </w:rPr>
        <w:t>,</w:t>
      </w:r>
      <w:r>
        <w:t xml:space="preserve"> był używaną w wieku XVI, a także później, nazwą ptaka (p. „Poradnik Językowy", 1950, nr 3). To moje, dość zresztą oględnie sformułowane objaśnienie nie znalazło uznania w opinii autora pewnego nadesłanego mi listu. Wywodzenie nazwy </w:t>
      </w:r>
      <w:proofErr w:type="spellStart"/>
      <w:r>
        <w:rPr>
          <w:rStyle w:val="Teksttreci2Kursywa0"/>
        </w:rPr>
        <w:t>Irządz</w:t>
      </w:r>
      <w:proofErr w:type="spellEnd"/>
      <w:r>
        <w:t xml:space="preserve"> od nazwy ptaka </w:t>
      </w:r>
      <w:proofErr w:type="spellStart"/>
      <w:r>
        <w:rPr>
          <w:rStyle w:val="Teksttreci2Kursywa0"/>
        </w:rPr>
        <w:t>irzyk</w:t>
      </w:r>
      <w:proofErr w:type="spellEnd"/>
      <w:r>
        <w:rPr>
          <w:rStyle w:val="Teksttreci2Kursywa0"/>
        </w:rPr>
        <w:t>,</w:t>
      </w:r>
      <w:r>
        <w:t xml:space="preserve"> pisze ów korespondent, „jest fatalną omyłką" i ze swej strony proponuje objaśnienie inne, sformułowane w wywodach następujących: „Nazwa miejscowości </w:t>
      </w:r>
      <w:proofErr w:type="spellStart"/>
      <w:r>
        <w:rPr>
          <w:rStyle w:val="Teksttreci2Kursywa0"/>
        </w:rPr>
        <w:t>Irządz</w:t>
      </w:r>
      <w:proofErr w:type="spellEnd"/>
      <w:r>
        <w:rPr>
          <w:rStyle w:val="Teksttreci2Kursywa0"/>
        </w:rPr>
        <w:t xml:space="preserve"> </w:t>
      </w:r>
      <w:r>
        <w:t xml:space="preserve">rozpada się na </w:t>
      </w:r>
      <w:r>
        <w:rPr>
          <w:rStyle w:val="Teksttreci2Kursywa0"/>
        </w:rPr>
        <w:t>i</w:t>
      </w:r>
      <w:r>
        <w:t xml:space="preserve"> + </w:t>
      </w:r>
      <w:r>
        <w:rPr>
          <w:rStyle w:val="Teksttreci2Kursywa0"/>
        </w:rPr>
        <w:t>rząd</w:t>
      </w:r>
      <w:r>
        <w:t xml:space="preserve"> + </w:t>
      </w:r>
      <w:r>
        <w:rPr>
          <w:rStyle w:val="Teksttreci2Kursywa0"/>
        </w:rPr>
        <w:t>z</w:t>
      </w:r>
      <w:r>
        <w:t xml:space="preserve">. </w:t>
      </w:r>
      <w:r>
        <w:rPr>
          <w:rStyle w:val="Teksttreci2Kursywa0"/>
        </w:rPr>
        <w:t>Rząd</w:t>
      </w:r>
      <w:r>
        <w:t xml:space="preserve"> jest </w:t>
      </w:r>
      <w:proofErr w:type="spellStart"/>
      <w:r>
        <w:t>prawyrazem</w:t>
      </w:r>
      <w:proofErr w:type="spellEnd"/>
      <w:r>
        <w:t xml:space="preserve">, a takim oznaczony może być każdy przedmiot i każda rzecz, która jego idei odpowiada. Idea wyrazu </w:t>
      </w:r>
      <w:r>
        <w:rPr>
          <w:rStyle w:val="Teksttreci2Kursywa0"/>
        </w:rPr>
        <w:t>rząd</w:t>
      </w:r>
      <w:r>
        <w:t xml:space="preserve"> brzmi: konkretny czynnik odśrodkowy </w:t>
      </w:r>
      <w:r>
        <w:rPr>
          <w:rStyle w:val="Teksttreci2Kursywa0"/>
        </w:rPr>
        <w:t>(d)</w:t>
      </w:r>
      <w:r>
        <w:t xml:space="preserve"> siły jawnej, czyli powszechnej </w:t>
      </w:r>
      <w:r>
        <w:rPr>
          <w:rStyle w:val="Teksttreci2Kursywa0"/>
        </w:rPr>
        <w:t>(</w:t>
      </w:r>
      <w:proofErr w:type="spellStart"/>
      <w:r>
        <w:rPr>
          <w:rStyle w:val="Teksttreci2Kursywa0"/>
        </w:rPr>
        <w:t>rzą</w:t>
      </w:r>
      <w:proofErr w:type="spellEnd"/>
      <w:r>
        <w:rPr>
          <w:rStyle w:val="Teksttreci2Kursywa0"/>
        </w:rPr>
        <w:t>), rządz</w:t>
      </w:r>
      <w:r>
        <w:t xml:space="preserve"> zaś określa to, co z tą siłą się łączy lub tej sile</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378" w:y="1420"/>
        <w:shd w:val="clear" w:color="auto" w:fill="auto"/>
        <w:spacing w:line="210" w:lineRule="exact"/>
      </w:pPr>
      <w:r>
        <w:lastRenderedPageBreak/>
        <w:t>1950, z. 6</w:t>
      </w:r>
    </w:p>
    <w:p w:rsidR="00586C4F" w:rsidRDefault="00586C4F" w:rsidP="00586C4F">
      <w:pPr>
        <w:pStyle w:val="Nagweklubstopka0"/>
        <w:framePr w:wrap="none" w:vAnchor="page" w:hAnchor="page" w:x="4384" w:y="1402"/>
        <w:shd w:val="clear" w:color="auto" w:fill="auto"/>
        <w:spacing w:line="210" w:lineRule="exact"/>
      </w:pPr>
      <w:r>
        <w:t>PORADNIK JĘZYKOWY</w:t>
      </w:r>
    </w:p>
    <w:p w:rsidR="00586C4F" w:rsidRDefault="00586C4F" w:rsidP="00586C4F">
      <w:pPr>
        <w:pStyle w:val="Nagweklubstopka0"/>
        <w:framePr w:wrap="none" w:vAnchor="page" w:hAnchor="page" w:x="9946" w:y="1396"/>
        <w:shd w:val="clear" w:color="auto" w:fill="auto"/>
        <w:spacing w:line="210" w:lineRule="exact"/>
      </w:pPr>
      <w:r>
        <w:t>29</w:t>
      </w:r>
    </w:p>
    <w:p w:rsidR="00586C4F" w:rsidRDefault="00586C4F" w:rsidP="00586C4F">
      <w:pPr>
        <w:pStyle w:val="Teksttreci20"/>
        <w:framePr w:w="8874" w:h="13339" w:hRule="exact" w:wrap="none" w:vAnchor="page" w:hAnchor="page" w:x="1324" w:y="2013"/>
        <w:shd w:val="clear" w:color="auto" w:fill="auto"/>
        <w:spacing w:line="264" w:lineRule="exact"/>
        <w:jc w:val="both"/>
      </w:pPr>
      <w:r>
        <w:t xml:space="preserve">podlega, gdyż z oznacza konkretny czynnik dośrodkowy. Aby to lepiej zrozumieć, należy wyobrazić sobie jakąś figurę geometryczną, np. koło. </w:t>
      </w:r>
      <w:r>
        <w:rPr>
          <w:rStyle w:val="Teksttreci2Kursywa0"/>
        </w:rPr>
        <w:t>Rządem</w:t>
      </w:r>
      <w:r>
        <w:t xml:space="preserve"> w tym wypadku jest obwód, a </w:t>
      </w:r>
      <w:r>
        <w:rPr>
          <w:rStyle w:val="Teksttreci2Kursywa0"/>
        </w:rPr>
        <w:t>rządz</w:t>
      </w:r>
      <w:r>
        <w:t xml:space="preserve"> to pole koła, natomiast to, co przed kołem (poza) się znajduje, czyli to, co otacza koło, idzie lub nie idzie — </w:t>
      </w:r>
      <w:r>
        <w:rPr>
          <w:rStyle w:val="Teksttreci2Kursywa0"/>
        </w:rPr>
        <w:t>z rząd</w:t>
      </w:r>
      <w:r>
        <w:t xml:space="preserve"> +</w:t>
      </w:r>
      <w:r>
        <w:rPr>
          <w:b w:val="0"/>
          <w:bCs w:val="0"/>
        </w:rPr>
        <w:t xml:space="preserve"> </w:t>
      </w:r>
      <w:r>
        <w:rPr>
          <w:rStyle w:val="Teksttreci2Kursywa0"/>
        </w:rPr>
        <w:t>em.</w:t>
      </w:r>
      <w:r>
        <w:t xml:space="preserve"> Zatem </w:t>
      </w:r>
      <w:r>
        <w:rPr>
          <w:rStyle w:val="Teksttreci2Kursywa0"/>
        </w:rPr>
        <w:t>rządz</w:t>
      </w:r>
      <w:r>
        <w:t xml:space="preserve"> znaczy własność lub posiadłość, bo otoczone jest przez </w:t>
      </w:r>
      <w:r>
        <w:rPr>
          <w:rStyle w:val="Teksttreci2Kursywa0"/>
        </w:rPr>
        <w:t>rząd</w:t>
      </w:r>
      <w:r>
        <w:t xml:space="preserve">, a </w:t>
      </w:r>
      <w:proofErr w:type="spellStart"/>
      <w:r>
        <w:t>I</w:t>
      </w:r>
      <w:r>
        <w:rPr>
          <w:rStyle w:val="Teksttreci2Kursywa0"/>
        </w:rPr>
        <w:t>rządz</w:t>
      </w:r>
      <w:proofErr w:type="spellEnd"/>
      <w:r>
        <w:t xml:space="preserve"> znaczy własność lub posiadłość </w:t>
      </w:r>
      <w:proofErr w:type="spellStart"/>
      <w:r>
        <w:t>wierzchnictwa</w:t>
      </w:r>
      <w:proofErr w:type="spellEnd"/>
      <w:r>
        <w:t xml:space="preserve">, to jest patriarchy, księcia, gdyż </w:t>
      </w:r>
      <w:r>
        <w:rPr>
          <w:rStyle w:val="Teksttreci2Kursywa0"/>
        </w:rPr>
        <w:t>i</w:t>
      </w:r>
      <w:r>
        <w:t xml:space="preserve"> oznacza wysokość w przeciwieństwie do </w:t>
      </w:r>
      <w:r>
        <w:rPr>
          <w:rStyle w:val="Teksttreci2Kursywa0"/>
        </w:rPr>
        <w:t>u,</w:t>
      </w:r>
      <w:r>
        <w:t xml:space="preserve"> co oznacza głąb, czyli przeznaczenie </w:t>
      </w:r>
      <w:r>
        <w:rPr>
          <w:rStyle w:val="Teksttreci2Kursywa0"/>
        </w:rPr>
        <w:t>(urząd).</w:t>
      </w:r>
      <w:r>
        <w:t xml:space="preserve"> Samogłoska</w:t>
      </w:r>
    </w:p>
    <w:p w:rsidR="00586C4F" w:rsidRDefault="00586C4F" w:rsidP="00586C4F">
      <w:pPr>
        <w:pStyle w:val="Teksttreci20"/>
        <w:framePr w:w="8874" w:h="13339" w:hRule="exact" w:wrap="none" w:vAnchor="page" w:hAnchor="page" w:x="1324" w:y="2013"/>
        <w:shd w:val="clear" w:color="auto" w:fill="auto"/>
        <w:tabs>
          <w:tab w:val="left" w:pos="266"/>
        </w:tabs>
        <w:spacing w:line="264" w:lineRule="exact"/>
        <w:jc w:val="both"/>
      </w:pPr>
      <w:r>
        <w:t>o</w:t>
      </w:r>
      <w:r>
        <w:tab/>
        <w:t xml:space="preserve">zaś oznacza środek, </w:t>
      </w:r>
      <w:r>
        <w:rPr>
          <w:rStyle w:val="Teksttreci2Kursywa0"/>
        </w:rPr>
        <w:t>e</w:t>
      </w:r>
      <w:r>
        <w:t xml:space="preserve"> przestrzeń, </w:t>
      </w:r>
      <w:r>
        <w:rPr>
          <w:rStyle w:val="Teksttreci2Kursywa0"/>
        </w:rPr>
        <w:t>a</w:t>
      </w:r>
      <w:r>
        <w:t xml:space="preserve"> jaw, czyli powszechność. Prawdziwa kolejność samogłosek przedstawia się tak : </w:t>
      </w:r>
      <w:r>
        <w:rPr>
          <w:rStyle w:val="Teksttreci2Kursywa0"/>
        </w:rPr>
        <w:t>e i, o, u, a“.</w:t>
      </w:r>
    </w:p>
    <w:p w:rsidR="00586C4F" w:rsidRDefault="00586C4F" w:rsidP="00586C4F">
      <w:pPr>
        <w:pStyle w:val="Teksttreci20"/>
        <w:framePr w:w="8874" w:h="13339" w:hRule="exact" w:wrap="none" w:vAnchor="page" w:hAnchor="page" w:x="1324" w:y="2013"/>
        <w:shd w:val="clear" w:color="auto" w:fill="auto"/>
        <w:spacing w:line="258" w:lineRule="exact"/>
        <w:ind w:firstLine="720"/>
        <w:jc w:val="both"/>
      </w:pPr>
      <w:r>
        <w:t xml:space="preserve">Ktoś złośliwy mógłby do autora przytoczonych wywodów skierować pytanie, czy spoza uszeregowanych przez niego samogłosek już mu się pokazują białe myszki, </w:t>
      </w:r>
      <w:r>
        <w:rPr>
          <w:rStyle w:val="Teksttreci2Kursywa0"/>
        </w:rPr>
        <w:t>czy</w:t>
      </w:r>
      <w:r>
        <w:t xml:space="preserve"> jeszcze nie. Byłoby to jednak pytanie krzywdzące. W pozornym szaleństwie etymologiczno-geometrycznych zestawień jest pewna metoda. Najbardziej interesujące w tych wywodach jest to, że sformułował je ktoś w połowie XX wieku. Bo lat temu sto taki styl filozofowania na tle językowym był nawet modny i ulegały mu bardzo wybitne umysłowości. W drugim tegorocznym numerze „Poradnika Językowego dr Halina Kurkowska omówiła książkę wydaną w roku 1843 przez niejakiego Feliksa Jezierskiego pod tytułem „Przygotowania do wiedzy mowy polskiej". Przypomnijmy, w jaki sposób Jezierski objaśnił wyraz </w:t>
      </w:r>
      <w:r>
        <w:rPr>
          <w:rStyle w:val="Teksttreci2Kursywa0"/>
        </w:rPr>
        <w:t>ład</w:t>
      </w:r>
    </w:p>
    <w:p w:rsidR="00586C4F" w:rsidRDefault="00586C4F" w:rsidP="00586C4F">
      <w:pPr>
        <w:pStyle w:val="Teksttreci20"/>
        <w:framePr w:w="8874" w:h="13339" w:hRule="exact" w:wrap="none" w:vAnchor="page" w:hAnchor="page" w:x="1324" w:y="2013"/>
        <w:shd w:val="clear" w:color="auto" w:fill="auto"/>
        <w:tabs>
          <w:tab w:val="left" w:pos="290"/>
        </w:tabs>
        <w:spacing w:line="258" w:lineRule="exact"/>
        <w:jc w:val="both"/>
      </w:pPr>
      <w:r>
        <w:t>i</w:t>
      </w:r>
      <w:r>
        <w:tab/>
        <w:t xml:space="preserve">jego związki z wyrazami, według autora, pokrewnymi etymologicznie: ,,w tym wyrażeniu ogniskiem niby pierwiastkiem jest </w:t>
      </w:r>
      <w:r>
        <w:rPr>
          <w:rStyle w:val="Teksttreci2Kursywa0"/>
        </w:rPr>
        <w:t>ł</w:t>
      </w:r>
      <w:r>
        <w:t xml:space="preserve"> lub l. Chcąc układać, trzeba mieć coś do układania, materiał, więc ł jest tu materiałem — treścią. </w:t>
      </w:r>
      <w:r>
        <w:rPr>
          <w:rStyle w:val="Teksttreci2Kursywa0"/>
        </w:rPr>
        <w:t>Ład</w:t>
      </w:r>
      <w:r>
        <w:t xml:space="preserve"> jest treścią w istocie. </w:t>
      </w:r>
      <w:r>
        <w:rPr>
          <w:rStyle w:val="Teksttreci2Kursywa0"/>
        </w:rPr>
        <w:t>Ład</w:t>
      </w:r>
      <w:r>
        <w:t xml:space="preserve"> może być ujęty w siłę </w:t>
      </w:r>
      <w:r>
        <w:rPr>
          <w:rStyle w:val="Teksttreci2Kursywa0"/>
        </w:rPr>
        <w:t>W</w:t>
      </w:r>
      <w:r>
        <w:t xml:space="preserve"> i jej kierunkiem rzucony taki </w:t>
      </w:r>
      <w:r>
        <w:rPr>
          <w:rStyle w:val="Teksttreci2Kursywa0"/>
        </w:rPr>
        <w:t>ład</w:t>
      </w:r>
      <w:r>
        <w:t xml:space="preserve"> jest </w:t>
      </w:r>
      <w:proofErr w:type="spellStart"/>
      <w:r>
        <w:rPr>
          <w:rStyle w:val="Teksttreci2Kursywa0"/>
        </w:rPr>
        <w:t>Władem</w:t>
      </w:r>
      <w:proofErr w:type="spellEnd"/>
      <w:r>
        <w:t xml:space="preserve"> — władzą</w:t>
      </w:r>
      <w:r>
        <w:rPr>
          <w:vertAlign w:val="superscript"/>
        </w:rPr>
        <w:t>44</w:t>
      </w:r>
      <w:r>
        <w:t>.</w:t>
      </w:r>
    </w:p>
    <w:p w:rsidR="00586C4F" w:rsidRDefault="00586C4F" w:rsidP="00586C4F">
      <w:pPr>
        <w:pStyle w:val="Teksttreci20"/>
        <w:framePr w:w="8874" w:h="13339" w:hRule="exact" w:wrap="none" w:vAnchor="page" w:hAnchor="page" w:x="1324" w:y="2013"/>
        <w:shd w:val="clear" w:color="auto" w:fill="auto"/>
        <w:spacing w:line="258" w:lineRule="exact"/>
        <w:ind w:firstLine="720"/>
        <w:jc w:val="both"/>
      </w:pPr>
      <w:r>
        <w:t xml:space="preserve">Między tą interpretacją etymologiczną wyrazu </w:t>
      </w:r>
      <w:r>
        <w:rPr>
          <w:rStyle w:val="Teksttreci2Kursywa0"/>
        </w:rPr>
        <w:t>władza</w:t>
      </w:r>
      <w:r>
        <w:t xml:space="preserve"> a metodą zacytowanych poprzednio wywodów o </w:t>
      </w:r>
      <w:r>
        <w:rPr>
          <w:rStyle w:val="Teksttreci2Kursywa0"/>
        </w:rPr>
        <w:t>Irządzu</w:t>
      </w:r>
      <w:r>
        <w:t xml:space="preserve"> — analogia jest zupełna. Jest to smutna ilustracja ogromnej siły inercyjnej złych nałogów myślowych : do dziś pokutują jeszcze w naszym życiu upiory epok niepowrotnie minionych i postęp myśli naukowej hamują kompleksy osobliwych wzruszeń, a przede wszystkim zasklepianie się w subiektywnych przeżyciach i szukanie w przeżyciu źródeł wiedzy o świecie.</w:t>
      </w:r>
    </w:p>
    <w:p w:rsidR="00586C4F" w:rsidRDefault="00586C4F" w:rsidP="00586C4F">
      <w:pPr>
        <w:pStyle w:val="Teksttreci20"/>
        <w:framePr w:w="8874" w:h="13339" w:hRule="exact" w:wrap="none" w:vAnchor="page" w:hAnchor="page" w:x="1324" w:y="2013"/>
        <w:shd w:val="clear" w:color="auto" w:fill="auto"/>
        <w:spacing w:line="258" w:lineRule="exact"/>
        <w:ind w:firstLine="720"/>
        <w:jc w:val="both"/>
      </w:pPr>
      <w:r>
        <w:t>Całą pierwszą połowę wieku XIX można scharakteryzować jako okres, w którym sądzono, że wiedzę o języku da się zdobyć za pomocą „natężania słuchu</w:t>
      </w:r>
      <w:r>
        <w:rPr>
          <w:vertAlign w:val="superscript"/>
        </w:rPr>
        <w:t>44</w:t>
      </w:r>
      <w:r>
        <w:t xml:space="preserve"> duchowego, wewnętrznego skupienia i kontemplacji. Norwid na przykład wywodzi </w:t>
      </w:r>
      <w:r>
        <w:rPr>
          <w:rStyle w:val="Teksttreci2Kursywa0"/>
        </w:rPr>
        <w:t>piękno</w:t>
      </w:r>
      <w:r>
        <w:t xml:space="preserve"> z </w:t>
      </w:r>
      <w:r>
        <w:rPr>
          <w:rStyle w:val="Teksttreci2Kursywa0"/>
        </w:rPr>
        <w:t>pieśni</w:t>
      </w:r>
      <w:r>
        <w:t xml:space="preserve"> i </w:t>
      </w:r>
      <w:r>
        <w:rPr>
          <w:rStyle w:val="Teksttreci2Kursywa0"/>
        </w:rPr>
        <w:t>jęku</w:t>
      </w:r>
      <w:r>
        <w:t xml:space="preserve"> na podstawie słuchowych skojarzeń i wczuwania się w brzmienia wyrazów.</w:t>
      </w:r>
    </w:p>
    <w:p w:rsidR="00586C4F" w:rsidRDefault="00586C4F" w:rsidP="00586C4F">
      <w:pPr>
        <w:pStyle w:val="Teksttreci20"/>
        <w:framePr w:w="8874" w:h="13339" w:hRule="exact" w:wrap="none" w:vAnchor="page" w:hAnchor="page" w:x="1324" w:y="2013"/>
        <w:shd w:val="clear" w:color="auto" w:fill="auto"/>
        <w:spacing w:line="258" w:lineRule="exact"/>
        <w:ind w:firstLine="720"/>
        <w:jc w:val="both"/>
      </w:pPr>
      <w:r>
        <w:t>Rozdwajano świat na dziedzinę materii i dziedzinę ducha, w której umieszczano język jako swoisty przedmiot idealny nie podlegający prawom natury.</w:t>
      </w:r>
    </w:p>
    <w:p w:rsidR="00586C4F" w:rsidRDefault="00586C4F" w:rsidP="00586C4F">
      <w:pPr>
        <w:pStyle w:val="Teksttreci20"/>
        <w:framePr w:w="8874" w:h="13339" w:hRule="exact" w:wrap="none" w:vAnchor="page" w:hAnchor="page" w:x="1324" w:y="2013"/>
        <w:shd w:val="clear" w:color="auto" w:fill="auto"/>
        <w:spacing w:line="258" w:lineRule="exact"/>
        <w:ind w:firstLine="720"/>
        <w:jc w:val="both"/>
      </w:pPr>
      <w:r>
        <w:t xml:space="preserve">Ten dualizm, jakiekolwiek przybierałby formy, mści się zawsze. Języka nie można zrozumieć inaczej niż jako fragment życia, tego życia, które jest jedno zarówno w tym znaczeniu, że wszystko, co się w nim dzieje, jest powiązane nićmi jakichś współzależności, jak i w tym, że jest tylko jeden plan życia, poza który nie ma wyjścia. Wyrywanie się zaś poza ten plan jest rozstawaniem się z rzeczywistością, z tym, co jest. Jaskrawymi ilustracjami wylatywania poza wszelką rzeczywistość są omówione etymologie </w:t>
      </w:r>
      <w:r>
        <w:rPr>
          <w:rStyle w:val="Teksttreci2Kursywa0"/>
        </w:rPr>
        <w:t>ładu, władzy</w:t>
      </w:r>
      <w:r>
        <w:t xml:space="preserve"> i </w:t>
      </w:r>
      <w:r>
        <w:rPr>
          <w:rStyle w:val="Teksttreci2Kursywa0"/>
        </w:rPr>
        <w:t>Irządza,</w:t>
      </w:r>
      <w:r>
        <w:t xml:space="preserve"> jednakowo charakterystyczne, mimo że przedzielone przeszło wiekowym okresem czasu.</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447" w:y="1426"/>
        <w:shd w:val="clear" w:color="auto" w:fill="auto"/>
        <w:spacing w:line="210" w:lineRule="exact"/>
      </w:pPr>
      <w:r>
        <w:lastRenderedPageBreak/>
        <w:t>30</w:t>
      </w:r>
    </w:p>
    <w:p w:rsidR="00586C4F" w:rsidRDefault="00586C4F" w:rsidP="00586C4F">
      <w:pPr>
        <w:pStyle w:val="Nagweklubstopka0"/>
        <w:framePr w:wrap="none" w:vAnchor="page" w:hAnchor="page" w:x="4423" w:y="1426"/>
        <w:shd w:val="clear" w:color="auto" w:fill="auto"/>
        <w:spacing w:line="210" w:lineRule="exact"/>
      </w:pPr>
      <w:r>
        <w:t>PORADNIK JĘZYKOWY</w:t>
      </w:r>
    </w:p>
    <w:p w:rsidR="00586C4F" w:rsidRDefault="00586C4F" w:rsidP="00586C4F">
      <w:pPr>
        <w:pStyle w:val="Nagweklubstopka0"/>
        <w:framePr w:wrap="none" w:vAnchor="page" w:hAnchor="page" w:x="9133" w:y="1420"/>
        <w:shd w:val="clear" w:color="auto" w:fill="auto"/>
        <w:spacing w:line="210" w:lineRule="exact"/>
      </w:pPr>
      <w:r>
        <w:t>1950, z. 6</w:t>
      </w:r>
    </w:p>
    <w:p w:rsidR="00586C4F" w:rsidRDefault="00586C4F" w:rsidP="00586C4F">
      <w:pPr>
        <w:pStyle w:val="Teksttreci70"/>
        <w:framePr w:w="8712" w:h="12988" w:hRule="exact" w:wrap="none" w:vAnchor="page" w:hAnchor="page" w:x="1405" w:y="2028"/>
        <w:shd w:val="clear" w:color="auto" w:fill="auto"/>
        <w:spacing w:before="0" w:after="172" w:line="260" w:lineRule="exact"/>
        <w:jc w:val="left"/>
      </w:pPr>
      <w:r>
        <w:t>Winkiel</w:t>
      </w:r>
    </w:p>
    <w:p w:rsidR="00586C4F" w:rsidRDefault="00586C4F" w:rsidP="00586C4F">
      <w:pPr>
        <w:pStyle w:val="Teksttreci20"/>
        <w:framePr w:w="8712" w:h="12988" w:hRule="exact" w:wrap="none" w:vAnchor="page" w:hAnchor="page" w:x="1405" w:y="2028"/>
        <w:shd w:val="clear" w:color="auto" w:fill="auto"/>
        <w:spacing w:line="252" w:lineRule="exact"/>
        <w:ind w:firstLine="720"/>
        <w:jc w:val="both"/>
      </w:pPr>
      <w:r>
        <w:t xml:space="preserve">Pewien czytelnik ,.Horyzontów Techniki" wypowiada listownie następujące uwagi w sprawie wyrazu </w:t>
      </w:r>
      <w:r>
        <w:rPr>
          <w:rStyle w:val="Teksttreci2Kursywa0"/>
        </w:rPr>
        <w:t>winkiel:</w:t>
      </w:r>
    </w:p>
    <w:p w:rsidR="00586C4F" w:rsidRDefault="00586C4F" w:rsidP="00586C4F">
      <w:pPr>
        <w:pStyle w:val="Teksttreci20"/>
        <w:framePr w:w="8712" w:h="12988" w:hRule="exact" w:wrap="none" w:vAnchor="page" w:hAnchor="page" w:x="1405" w:y="2028"/>
        <w:shd w:val="clear" w:color="auto" w:fill="auto"/>
        <w:spacing w:line="258" w:lineRule="exact"/>
        <w:ind w:firstLine="720"/>
        <w:jc w:val="both"/>
      </w:pPr>
      <w:r>
        <w:t xml:space="preserve">„Nie przeczę, że słowo </w:t>
      </w:r>
      <w:r>
        <w:rPr>
          <w:rStyle w:val="Teksttreci2Kursywa0"/>
        </w:rPr>
        <w:t>winkiel</w:t>
      </w:r>
      <w:r>
        <w:t xml:space="preserve"> ma wyraźnie brzmienie obce, ściślej — niemieckie, ale jak to wiem już od moich młodych lat, słowo to jest właśnie pochodzenia polskiego, a przynajmniej słowiańskiego.</w:t>
      </w:r>
    </w:p>
    <w:p w:rsidR="00586C4F" w:rsidRDefault="00586C4F" w:rsidP="00586C4F">
      <w:pPr>
        <w:pStyle w:val="Teksttreci20"/>
        <w:framePr w:w="8712" w:h="12988" w:hRule="exact" w:wrap="none" w:vAnchor="page" w:hAnchor="page" w:x="1405" w:y="2028"/>
        <w:shd w:val="clear" w:color="auto" w:fill="auto"/>
        <w:spacing w:line="258" w:lineRule="exact"/>
        <w:ind w:firstLine="720"/>
        <w:jc w:val="both"/>
      </w:pPr>
      <w:r>
        <w:t xml:space="preserve">Jest to jedno z niewielu słów polskich zapożyczonych od nas przez Niemców. Przodkowie nasi mieli zwyczaj budowania swych chat i domów z bierwion i kloców, układanych poziomo na węgieł, tak jak to widzimy jeszcze u górali na Podhalu. Był to szczegół charakterystyczny naszego budownictwa, rzucający się w oczy, i knecht, osadnik czy rzemieślnik niemiecki, który wybierał się na nasze ziemie, przejął od nas słowo </w:t>
      </w:r>
      <w:r>
        <w:rPr>
          <w:rStyle w:val="Teksttreci2Kursywa0"/>
        </w:rPr>
        <w:t>węgiel</w:t>
      </w:r>
      <w:r>
        <w:t xml:space="preserve"> na określenie kąta prostego". Nazwę tę Niemcy, według informacji posiadanych przez autora listu, zmienili z czasem na </w:t>
      </w:r>
      <w:r>
        <w:rPr>
          <w:rStyle w:val="Teksttreci2Kursywa0"/>
        </w:rPr>
        <w:t>winkiel.</w:t>
      </w:r>
    </w:p>
    <w:p w:rsidR="00586C4F" w:rsidRDefault="00586C4F" w:rsidP="00586C4F">
      <w:pPr>
        <w:pStyle w:val="Teksttreci20"/>
        <w:framePr w:w="8712" w:h="12988" w:hRule="exact" w:wrap="none" w:vAnchor="page" w:hAnchor="page" w:x="1405" w:y="2028"/>
        <w:shd w:val="clear" w:color="auto" w:fill="auto"/>
        <w:spacing w:line="258" w:lineRule="exact"/>
        <w:ind w:firstLine="720"/>
        <w:jc w:val="both"/>
      </w:pPr>
      <w:r>
        <w:rPr>
          <w:rStyle w:val="Teksttreci2Kursywa0"/>
        </w:rPr>
        <w:t>„Czyż</w:t>
      </w:r>
      <w:r>
        <w:t xml:space="preserve"> więc dlatego mielibyśmy się tego słowa wstydzić i pozbywać się go? Powinniśmy raczej — sądzi autor listu — otoczyć je szacunkiem za to, że przetrwało" — „chyba że — dodaje na końcu — cała ta historia o pochodzeniu od </w:t>
      </w:r>
      <w:r>
        <w:rPr>
          <w:rStyle w:val="Teksttreci2Kursywa0"/>
        </w:rPr>
        <w:t>węgła</w:t>
      </w:r>
      <w:r>
        <w:t xml:space="preserve"> jest nieprawdziwa".</w:t>
      </w:r>
    </w:p>
    <w:p w:rsidR="00586C4F" w:rsidRDefault="00586C4F" w:rsidP="00586C4F">
      <w:pPr>
        <w:pStyle w:val="Teksttreci20"/>
        <w:framePr w:w="8712" w:h="12988" w:hRule="exact" w:wrap="none" w:vAnchor="page" w:hAnchor="page" w:x="1405" w:y="2028"/>
        <w:shd w:val="clear" w:color="auto" w:fill="auto"/>
        <w:spacing w:line="252" w:lineRule="exact"/>
        <w:ind w:firstLine="720"/>
        <w:jc w:val="both"/>
      </w:pPr>
      <w:r>
        <w:t xml:space="preserve">Niestety, ta właśnie na końcu wypowiedziana uwaga zawiera treść najprawdopodobniejszą. Nie ma danych, które by w jakikolwiek sposób poświadczały fakt zapożyczenia przez Niemców polskiego wyrazu </w:t>
      </w:r>
      <w:r>
        <w:rPr>
          <w:rStyle w:val="Teksttreci2Kursywa0"/>
        </w:rPr>
        <w:t xml:space="preserve">węgiel. </w:t>
      </w:r>
      <w:r>
        <w:t xml:space="preserve">Uwaga, że może chodzić o wyraz, jeżeli nie polski, to „przynajmniej słowiański", nie rozszerza możliwości pożyczki, bo ze wszystkich języków słowiańskich jeden tylko język polski zachował samogłoski nosowe (pomijając albańską wioskę </w:t>
      </w:r>
      <w:proofErr w:type="spellStart"/>
      <w:r>
        <w:t>Bobosztica</w:t>
      </w:r>
      <w:proofErr w:type="spellEnd"/>
      <w:r>
        <w:t xml:space="preserve">, której ludność mówi dialektem słowiańskim mającym nosówki). Gdyby więc wyraz </w:t>
      </w:r>
      <w:r>
        <w:rPr>
          <w:rStyle w:val="Teksttreci2Kursywa0"/>
        </w:rPr>
        <w:t>winkiel</w:t>
      </w:r>
      <w:r>
        <w:t xml:space="preserve"> mieli Niemcy zapożyczyć od jakichś Słowian, to tylko od Polaków. Ale wyraz ten zupełnie wystarczająco się tłumaczy etymologicznie na gruncie niemieckim. Pozostaje w związku z czasownikiem </w:t>
      </w:r>
      <w:proofErr w:type="spellStart"/>
      <w:r>
        <w:rPr>
          <w:rStyle w:val="Teksttreci2Kursywa0"/>
        </w:rPr>
        <w:t>winken</w:t>
      </w:r>
      <w:proofErr w:type="spellEnd"/>
      <w:r>
        <w:rPr>
          <w:rStyle w:val="Teksttreci2Kursywa0"/>
        </w:rPr>
        <w:t>,</w:t>
      </w:r>
      <w:r>
        <w:t xml:space="preserve"> mającym odpowiedniki w innych językach germańskich, jak angielski, duński, szwedzki, i trzeba by było rozporządzać jakimiś określonymi danymi, które by pozwalały wyłączyć niemiecki wyraz </w:t>
      </w:r>
      <w:r>
        <w:rPr>
          <w:rStyle w:val="Teksttreci2Kursywa0"/>
        </w:rPr>
        <w:t>Winkel z</w:t>
      </w:r>
      <w:r>
        <w:t xml:space="preserve"> jego dość wyraźnych niemieckich związków etymologicznych. Podstaw do tego brak. Podobieństwa brzmień mogą zwodzić. Pewien inżynier przed wojną — nie wiem, czy przeżył wojnę — poza swym zawodem technicznym interesował się ornitologią, czyli nauką o życiu ptaków, i etymologią — nauką o pochodzeniu wyrazów. Wynikiem tych skombinowanych zainteresowań stała się książka ogłoszona pod tytułem: „Polskie nazwy ptaków krajowych". Podane w tej książce etymologie nazw ptaków oparte były na subiektywnie przeżywanych podobieństwach brzmień. Nazwę na przykład </w:t>
      </w:r>
      <w:r>
        <w:rPr>
          <w:rStyle w:val="Teksttreci2Kursywa0"/>
        </w:rPr>
        <w:t>sowy</w:t>
      </w:r>
      <w:r>
        <w:t xml:space="preserve"> tłumaczył autor jako pochodzącą stąd, że ten ptak wsuwa w swój dziób pożywienie, nie wyjaśniając, dlaczego by to miało być cechą różniącą sowę od innych ptaków. Nie można zrozumieć języka, pozostając w granicach faktów tylko językowych. Język jest funkcją życia, historia wyrazów to w pewnym zakresie historia sytuacji, w których wyrazy były używane, </w:t>
      </w:r>
      <w:r>
        <w:rPr>
          <w:rStyle w:val="Teksttreci2Kursywa0"/>
        </w:rPr>
        <w:t>czyli</w:t>
      </w:r>
      <w:r>
        <w:t xml:space="preserve"> historia faktów społecznych. Wyodrębnienie specyficznych praw rządzących rozwojem języka stanowi zadanie, którego językoznawca nie może się wyrzec, ale które jest jednocześnie jego zadaniem najtrudniejszym.</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381" w:y="1420"/>
        <w:shd w:val="clear" w:color="auto" w:fill="auto"/>
        <w:spacing w:line="210" w:lineRule="exact"/>
      </w:pPr>
      <w:r>
        <w:lastRenderedPageBreak/>
        <w:t>1950, z. 6</w:t>
      </w:r>
    </w:p>
    <w:p w:rsidR="00586C4F" w:rsidRDefault="00586C4F" w:rsidP="00586C4F">
      <w:pPr>
        <w:pStyle w:val="Nagweklubstopka0"/>
        <w:framePr w:wrap="none" w:vAnchor="page" w:hAnchor="page" w:x="4447" w:y="1420"/>
        <w:shd w:val="clear" w:color="auto" w:fill="auto"/>
        <w:spacing w:line="210" w:lineRule="exact"/>
      </w:pPr>
      <w:r>
        <w:t>PORADNIK JĘZYKOWY</w:t>
      </w:r>
    </w:p>
    <w:p w:rsidR="00586C4F" w:rsidRDefault="00586C4F" w:rsidP="00586C4F">
      <w:pPr>
        <w:pStyle w:val="Nagweklubstopka0"/>
        <w:framePr w:wrap="none" w:vAnchor="page" w:hAnchor="page" w:x="9919" w:y="1408"/>
        <w:shd w:val="clear" w:color="auto" w:fill="auto"/>
        <w:spacing w:line="210" w:lineRule="exact"/>
      </w:pPr>
      <w:r>
        <w:t>31</w:t>
      </w:r>
    </w:p>
    <w:p w:rsidR="00586C4F" w:rsidRDefault="00586C4F" w:rsidP="00586C4F">
      <w:pPr>
        <w:pStyle w:val="Teksttreci70"/>
        <w:framePr w:w="8856" w:h="5612" w:hRule="exact" w:wrap="none" w:vAnchor="page" w:hAnchor="page" w:x="1333" w:y="2004"/>
        <w:shd w:val="clear" w:color="auto" w:fill="auto"/>
        <w:spacing w:before="0" w:after="228" w:line="260" w:lineRule="exact"/>
        <w:ind w:left="20"/>
        <w:jc w:val="center"/>
      </w:pPr>
      <w:r>
        <w:t>Wczesny</w:t>
      </w:r>
      <w:r>
        <w:rPr>
          <w:rStyle w:val="Teksttreci7Bezkursywy"/>
          <w:b/>
          <w:bCs/>
        </w:rPr>
        <w:t xml:space="preserve"> i </w:t>
      </w:r>
      <w:r>
        <w:t>wczesny</w:t>
      </w:r>
    </w:p>
    <w:p w:rsidR="00586C4F" w:rsidRDefault="00586C4F" w:rsidP="00586C4F">
      <w:pPr>
        <w:pStyle w:val="Teksttreci20"/>
        <w:framePr w:w="8856" w:h="5612" w:hRule="exact" w:wrap="none" w:vAnchor="page" w:hAnchor="page" w:x="1333" w:y="2004"/>
        <w:shd w:val="clear" w:color="auto" w:fill="auto"/>
        <w:spacing w:line="258" w:lineRule="exact"/>
        <w:ind w:firstLine="700"/>
        <w:jc w:val="both"/>
      </w:pPr>
      <w:r>
        <w:t xml:space="preserve">Czy można używać formy </w:t>
      </w:r>
      <w:r>
        <w:rPr>
          <w:rStyle w:val="Teksttreci2Kursywa0"/>
        </w:rPr>
        <w:t>wczesny</w:t>
      </w:r>
      <w:r>
        <w:t xml:space="preserve"> obok </w:t>
      </w:r>
      <w:r>
        <w:rPr>
          <w:rStyle w:val="Teksttreci2Kursywa0"/>
        </w:rPr>
        <w:t>wczesny?</w:t>
      </w:r>
      <w:r>
        <w:t xml:space="preserve"> Ustaloną jako poprawna jest tylko forma </w:t>
      </w:r>
      <w:r>
        <w:rPr>
          <w:rStyle w:val="Teksttreci2Kursywa0"/>
        </w:rPr>
        <w:t>wczesny,</w:t>
      </w:r>
      <w:r>
        <w:t xml:space="preserve"> która nie uległa analogicznemu wpływowi ani przysłówka </w:t>
      </w:r>
      <w:r>
        <w:rPr>
          <w:rStyle w:val="Teksttreci2Kursywa0"/>
        </w:rPr>
        <w:t>wcześnie,</w:t>
      </w:r>
      <w:r>
        <w:t xml:space="preserve"> ani stopnia wyższego przymiotnika </w:t>
      </w:r>
      <w:r>
        <w:rPr>
          <w:rStyle w:val="Teksttreci2Kursywa0"/>
        </w:rPr>
        <w:t>wcześniejszy.</w:t>
      </w:r>
      <w:r>
        <w:t xml:space="preserve"> Jako forma gwarowa zarejestrowana jest, bez przykładów użycia, w słowniku Karłowicza-Kryńskiego forma </w:t>
      </w:r>
      <w:proofErr w:type="spellStart"/>
      <w:r>
        <w:rPr>
          <w:rStyle w:val="Teksttreci2Kursywa0"/>
        </w:rPr>
        <w:t>wczaśny</w:t>
      </w:r>
      <w:proofErr w:type="spellEnd"/>
      <w:r>
        <w:rPr>
          <w:rStyle w:val="Teksttreci2Kursywa0"/>
        </w:rPr>
        <w:t>,</w:t>
      </w:r>
      <w:r>
        <w:t xml:space="preserve"> w której </w:t>
      </w:r>
      <w:r>
        <w:rPr>
          <w:rStyle w:val="Teksttreci2Kursywa0"/>
        </w:rPr>
        <w:t>ś</w:t>
      </w:r>
      <w:r>
        <w:t xml:space="preserve"> musi się tłumaczyć wpływem wyrażenia </w:t>
      </w:r>
      <w:r>
        <w:rPr>
          <w:rStyle w:val="Teksttreci2Kursywa0"/>
        </w:rPr>
        <w:t>w czasie.</w:t>
      </w:r>
      <w:r>
        <w:t xml:space="preserve"> Punktem wyjścia przymiotnika </w:t>
      </w:r>
      <w:r>
        <w:rPr>
          <w:rStyle w:val="Teksttreci2Kursywa0"/>
        </w:rPr>
        <w:t>wczesny</w:t>
      </w:r>
      <w:r>
        <w:t xml:space="preserve"> jest wyrażenie </w:t>
      </w:r>
      <w:r>
        <w:rPr>
          <w:rStyle w:val="Teksttreci2Kursywa0"/>
        </w:rPr>
        <w:t>w czas: wczesny</w:t>
      </w:r>
      <w:r>
        <w:t xml:space="preserve"> to zasadniczo taki, który jest </w:t>
      </w:r>
      <w:r>
        <w:rPr>
          <w:rStyle w:val="Teksttreci2Kursywa0"/>
        </w:rPr>
        <w:t>w czas,</w:t>
      </w:r>
      <w:r>
        <w:t xml:space="preserve"> co widać z takiego na przykład zdania z tekstu XVII wieku : „zaplata ma być wczesna, to jest swego czasu dana“. Twarde </w:t>
      </w:r>
      <w:r>
        <w:rPr>
          <w:rStyle w:val="Teksttreci2Kursywa0"/>
        </w:rPr>
        <w:t>s</w:t>
      </w:r>
      <w:r>
        <w:t xml:space="preserve"> i miękkie </w:t>
      </w:r>
      <w:r>
        <w:rPr>
          <w:rStyle w:val="Teksttreci2Kursywa0"/>
        </w:rPr>
        <w:t>ś</w:t>
      </w:r>
      <w:r>
        <w:t xml:space="preserve"> wymieniają się regionalnie w takich przymiotnikach, jak </w:t>
      </w:r>
      <w:r>
        <w:rPr>
          <w:rStyle w:val="Teksttreci2Kursywa0"/>
        </w:rPr>
        <w:t>żałosny, radosny</w:t>
      </w:r>
      <w:r>
        <w:t xml:space="preserve"> — </w:t>
      </w:r>
      <w:proofErr w:type="spellStart"/>
      <w:r>
        <w:rPr>
          <w:rStyle w:val="Teksttreci2Kursywa0"/>
        </w:rPr>
        <w:t>żałośny</w:t>
      </w:r>
      <w:proofErr w:type="spellEnd"/>
      <w:r>
        <w:rPr>
          <w:rStyle w:val="Teksttreci2Kursywa0"/>
        </w:rPr>
        <w:t xml:space="preserve">, </w:t>
      </w:r>
      <w:proofErr w:type="spellStart"/>
      <w:r>
        <w:rPr>
          <w:rStyle w:val="Teksttreci2Kursywa0"/>
        </w:rPr>
        <w:t>radośny</w:t>
      </w:r>
      <w:proofErr w:type="spellEnd"/>
      <w:r>
        <w:rPr>
          <w:rStyle w:val="Teksttreci2Kursywa0"/>
        </w:rPr>
        <w:t>.</w:t>
      </w:r>
      <w:r>
        <w:t xml:space="preserve"> Te przymiotniki utworzone zostały od rzeczowników </w:t>
      </w:r>
      <w:r>
        <w:rPr>
          <w:rStyle w:val="Teksttreci2Kursywa0"/>
        </w:rPr>
        <w:t>żałość, radość</w:t>
      </w:r>
      <w:r>
        <w:t xml:space="preserve"> i stwardnienie 5 dokonało się w nich wtórnie. Form z </w:t>
      </w:r>
      <w:r>
        <w:rPr>
          <w:rStyle w:val="Teksttreci2Kursywa0"/>
        </w:rPr>
        <w:t>ś</w:t>
      </w:r>
      <w:r>
        <w:t xml:space="preserve"> miękkim używał Mickiewicz na przykład w „Panu Tadeuszu": „Siedzi Rejtan </w:t>
      </w:r>
      <w:proofErr w:type="spellStart"/>
      <w:r>
        <w:t>żałośny</w:t>
      </w:r>
      <w:proofErr w:type="spellEnd"/>
      <w:r>
        <w:t xml:space="preserve"> po wolności stracie" </w:t>
      </w:r>
      <w:r>
        <w:rPr>
          <w:lang w:val="cs-CZ" w:eastAsia="cs-CZ" w:bidi="cs-CZ"/>
        </w:rPr>
        <w:t xml:space="preserve">(ks. </w:t>
      </w:r>
      <w:r>
        <w:t xml:space="preserve">I, w. 52), „Jakieś oczekiwanie tęskne i </w:t>
      </w:r>
      <w:proofErr w:type="spellStart"/>
      <w:r>
        <w:t>radośne</w:t>
      </w:r>
      <w:proofErr w:type="spellEnd"/>
      <w:r>
        <w:t xml:space="preserve">" </w:t>
      </w:r>
      <w:r>
        <w:rPr>
          <w:lang w:val="cs-CZ" w:eastAsia="cs-CZ" w:bidi="cs-CZ"/>
        </w:rPr>
        <w:t xml:space="preserve">(ks. </w:t>
      </w:r>
      <w:r>
        <w:t xml:space="preserve">XI, w. 9). Obok tego, zamiast ogólnopolskiego </w:t>
      </w:r>
      <w:r>
        <w:rPr>
          <w:rStyle w:val="Teksttreci2Kursywa0"/>
        </w:rPr>
        <w:t>leśny</w:t>
      </w:r>
      <w:r>
        <w:t xml:space="preserve"> używał Mickiewicz formy </w:t>
      </w:r>
      <w:r>
        <w:rPr>
          <w:rStyle w:val="Teksttreci2Kursywa0"/>
        </w:rPr>
        <w:t>leśny</w:t>
      </w:r>
      <w:r>
        <w:t xml:space="preserve"> z 5 twardym: „stoi pośród grona Para nad leśną całą gromadą wzniesiona Wysmukłością kibici" (ks. </w:t>
      </w:r>
      <w:r w:rsidRPr="00586C4F">
        <w:rPr>
          <w:lang w:eastAsia="ru-RU" w:bidi="ru-RU"/>
        </w:rPr>
        <w:t>1</w:t>
      </w:r>
      <w:r>
        <w:rPr>
          <w:lang w:val="ru-RU" w:eastAsia="ru-RU" w:bidi="ru-RU"/>
        </w:rPr>
        <w:t>П</w:t>
      </w:r>
      <w:r w:rsidRPr="00586C4F">
        <w:rPr>
          <w:lang w:eastAsia="ru-RU" w:bidi="ru-RU"/>
        </w:rPr>
        <w:t xml:space="preserve">, </w:t>
      </w:r>
      <w:r>
        <w:t xml:space="preserve">w. 558—560). Tego typu wahaniom przymiotnik </w:t>
      </w:r>
      <w:r>
        <w:rPr>
          <w:rStyle w:val="Teksttreci2Kursywa0"/>
        </w:rPr>
        <w:t>wczesny</w:t>
      </w:r>
      <w:r>
        <w:t xml:space="preserve"> nawet regionalnie nie ulega.</w:t>
      </w:r>
    </w:p>
    <w:p w:rsidR="00586C4F" w:rsidRDefault="00586C4F" w:rsidP="00586C4F">
      <w:pPr>
        <w:pStyle w:val="Teksttreci70"/>
        <w:framePr w:w="8856" w:h="7418" w:hRule="exact" w:wrap="none" w:vAnchor="page" w:hAnchor="page" w:x="1333" w:y="7926"/>
        <w:shd w:val="clear" w:color="auto" w:fill="auto"/>
        <w:spacing w:before="0" w:after="234" w:line="260" w:lineRule="exact"/>
      </w:pPr>
      <w:r>
        <w:t>Z dziejów pisowni</w:t>
      </w:r>
    </w:p>
    <w:p w:rsidR="00586C4F" w:rsidRDefault="00586C4F" w:rsidP="00586C4F">
      <w:pPr>
        <w:pStyle w:val="Teksttreci20"/>
        <w:framePr w:w="8856" w:h="7418" w:hRule="exact" w:wrap="none" w:vAnchor="page" w:hAnchor="page" w:x="1333" w:y="7926"/>
        <w:shd w:val="clear" w:color="auto" w:fill="auto"/>
        <w:spacing w:line="258" w:lineRule="exact"/>
        <w:ind w:firstLine="700"/>
        <w:jc w:val="both"/>
      </w:pPr>
      <w:r>
        <w:t>„Jakie źródła gramatyczne literatury polskiej mówią o kształtowaniu się alfabetu polskiego i podstawowych zasadach ortograficznych w rozwoju historycznym i współczesnym?"</w:t>
      </w:r>
    </w:p>
    <w:p w:rsidR="00586C4F" w:rsidRDefault="00586C4F" w:rsidP="00586C4F">
      <w:pPr>
        <w:pStyle w:val="Teksttreci20"/>
        <w:framePr w:w="8856" w:h="7418" w:hRule="exact" w:wrap="none" w:vAnchor="page" w:hAnchor="page" w:x="1333" w:y="7926"/>
        <w:shd w:val="clear" w:color="auto" w:fill="auto"/>
        <w:spacing w:line="258" w:lineRule="exact"/>
        <w:ind w:firstLine="700"/>
        <w:jc w:val="both"/>
      </w:pPr>
      <w:r>
        <w:t>Literatura poświęcona tym zagadnieniom jest dość bogata, można wymienić tylko najpoważniejsze pozycje. Pierwszym autorem rozprawy</w:t>
      </w:r>
    </w:p>
    <w:p w:rsidR="00586C4F" w:rsidRDefault="00586C4F" w:rsidP="00586C4F">
      <w:pPr>
        <w:pStyle w:val="Teksttreci20"/>
        <w:framePr w:w="8856" w:h="7418" w:hRule="exact" w:wrap="none" w:vAnchor="page" w:hAnchor="page" w:x="1333" w:y="7926"/>
        <w:shd w:val="clear" w:color="auto" w:fill="auto"/>
        <w:tabs>
          <w:tab w:val="left" w:pos="254"/>
        </w:tabs>
        <w:spacing w:line="258" w:lineRule="exact"/>
        <w:jc w:val="both"/>
      </w:pPr>
      <w:r>
        <w:t>o</w:t>
      </w:r>
      <w:r>
        <w:tab/>
        <w:t>ortografii polskiej był Jakub Parkoszowic z Żurawic, który około roku 1440 poświęcił temu tematowi traktat, przeznaczając go dla tych, którzy by chcieli „</w:t>
      </w:r>
      <w:proofErr w:type="spellStart"/>
      <w:r>
        <w:t>sufficienter</w:t>
      </w:r>
      <w:proofErr w:type="spellEnd"/>
      <w:r>
        <w:t xml:space="preserve"> </w:t>
      </w:r>
      <w:proofErr w:type="spellStart"/>
      <w:r>
        <w:t>ac</w:t>
      </w:r>
      <w:proofErr w:type="spellEnd"/>
      <w:r>
        <w:t xml:space="preserve"> </w:t>
      </w:r>
      <w:proofErr w:type="spellStart"/>
      <w:r>
        <w:t>differentialiter</w:t>
      </w:r>
      <w:proofErr w:type="spellEnd"/>
      <w:r>
        <w:t xml:space="preserve"> </w:t>
      </w:r>
      <w:proofErr w:type="spellStart"/>
      <w:r>
        <w:t>Polonorum</w:t>
      </w:r>
      <w:proofErr w:type="spellEnd"/>
      <w:r>
        <w:t xml:space="preserve"> </w:t>
      </w:r>
      <w:proofErr w:type="spellStart"/>
      <w:r>
        <w:t>idioma</w:t>
      </w:r>
      <w:proofErr w:type="spellEnd"/>
      <w:r>
        <w:t xml:space="preserve"> </w:t>
      </w:r>
      <w:proofErr w:type="spellStart"/>
      <w:r>
        <w:t>scribere</w:t>
      </w:r>
      <w:proofErr w:type="spellEnd"/>
      <w:r>
        <w:t xml:space="preserve">", to znaczy „wystarczająco i w sposób zróżnicowany pisać po polsku". Dla nie- gramatyków bardziej interesujący od samego traktatu </w:t>
      </w:r>
      <w:proofErr w:type="spellStart"/>
      <w:r>
        <w:t>Parkosza</w:t>
      </w:r>
      <w:proofErr w:type="spellEnd"/>
      <w:r>
        <w:t xml:space="preserve"> jest wstęp do niego napisany przez jakiegoś światłego, a na naszym gruncie prekursorskiego humanistę, który się wypowiadał jako obrońca praw języka polskiego przed supremacją łaciny. W szczególności zwalczał przesąd, jakoby nie należało udostępniać znajomości pisma kobietom, bo mogłoby to sprzyjać szerzeniu się herezji. O języku pisał, powołując się na filozofów starożytnych, że „dany jest człowiekowi po to, aby umysł nasz sprawnie formułował sądy", ten zaś wyraz </w:t>
      </w:r>
      <w:r>
        <w:rPr>
          <w:rStyle w:val="Teksttreci2Kursywa0"/>
        </w:rPr>
        <w:t>sądy</w:t>
      </w:r>
      <w:r>
        <w:t xml:space="preserve"> — dodawał — dotyczy cywilizacji ludzkiej, w związku z którą Arystoteles powiedział, że człowiek jest zwierzęciem społecznym, to znaczy cywilizowanym, ukształconym, komunikującym innym swoje myśli. To położenie nacisku na związek języka z myślą</w:t>
      </w:r>
    </w:p>
    <w:p w:rsidR="00586C4F" w:rsidRDefault="00586C4F" w:rsidP="00586C4F">
      <w:pPr>
        <w:pStyle w:val="Teksttreci20"/>
        <w:framePr w:w="8856" w:h="7418" w:hRule="exact" w:wrap="none" w:vAnchor="page" w:hAnchor="page" w:x="1333" w:y="7926"/>
        <w:shd w:val="clear" w:color="auto" w:fill="auto"/>
        <w:tabs>
          <w:tab w:val="left" w:pos="248"/>
        </w:tabs>
        <w:spacing w:line="258" w:lineRule="exact"/>
        <w:jc w:val="both"/>
      </w:pPr>
      <w:r>
        <w:t>i</w:t>
      </w:r>
      <w:r>
        <w:tab/>
        <w:t>na jego społeczny charakter jest pięknym świadectwem wysokiej kultury umysłowej autora omawianego wstępu.</w:t>
      </w:r>
    </w:p>
    <w:p w:rsidR="00586C4F" w:rsidRDefault="00586C4F" w:rsidP="00586C4F">
      <w:pPr>
        <w:pStyle w:val="Teksttreci20"/>
        <w:framePr w:w="8856" w:h="7418" w:hRule="exact" w:wrap="none" w:vAnchor="page" w:hAnchor="page" w:x="1333" w:y="7926"/>
        <w:shd w:val="clear" w:color="auto" w:fill="auto"/>
        <w:spacing w:line="258" w:lineRule="exact"/>
        <w:ind w:firstLine="700"/>
        <w:jc w:val="both"/>
      </w:pPr>
      <w:r>
        <w:t xml:space="preserve">Traktat </w:t>
      </w:r>
      <w:proofErr w:type="spellStart"/>
      <w:r>
        <w:t>Parkosza</w:t>
      </w:r>
      <w:proofErr w:type="spellEnd"/>
      <w:r>
        <w:t xml:space="preserve"> nie wywarł w praktyce żadnego wpływu na rozwój pisowni polskiej, bo spoczywał w rękopisie aż </w:t>
      </w:r>
      <w:r w:rsidRPr="00586C4F">
        <w:rPr>
          <w:lang w:eastAsia="en-US" w:bidi="en-US"/>
        </w:rPr>
        <w:t xml:space="preserve">do </w:t>
      </w:r>
      <w:r>
        <w:t xml:space="preserve">XIX wieku. Po raz pierwszy ogłoszony został drukiem w roku 1830 w Poznaniu. Samogłoski długie proponował </w:t>
      </w:r>
      <w:proofErr w:type="spellStart"/>
      <w:r>
        <w:t>Parkosz</w:t>
      </w:r>
      <w:proofErr w:type="spellEnd"/>
      <w:r>
        <w:t xml:space="preserve"> oznaczać za pomocą podwójnych liter, skąd</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pStyle w:val="Nagweklubstopka0"/>
        <w:framePr w:wrap="none" w:vAnchor="page" w:hAnchor="page" w:x="1411" w:y="1432"/>
        <w:shd w:val="clear" w:color="auto" w:fill="auto"/>
        <w:spacing w:line="210" w:lineRule="exact"/>
      </w:pPr>
      <w:r>
        <w:lastRenderedPageBreak/>
        <w:t>32</w:t>
      </w:r>
    </w:p>
    <w:p w:rsidR="00586C4F" w:rsidRDefault="00586C4F" w:rsidP="00586C4F">
      <w:pPr>
        <w:pStyle w:val="Nagweklubstopka0"/>
        <w:framePr w:wrap="none" w:vAnchor="page" w:hAnchor="page" w:x="4423" w:y="1432"/>
        <w:shd w:val="clear" w:color="auto" w:fill="auto"/>
        <w:spacing w:line="210" w:lineRule="exact"/>
      </w:pPr>
      <w:r>
        <w:t>PORADNIK JĘZYKOWY</w:t>
      </w:r>
    </w:p>
    <w:p w:rsidR="00586C4F" w:rsidRDefault="00586C4F" w:rsidP="00586C4F">
      <w:pPr>
        <w:pStyle w:val="Nagweklubstopka0"/>
        <w:framePr w:wrap="none" w:vAnchor="page" w:hAnchor="page" w:x="9151" w:y="1420"/>
        <w:shd w:val="clear" w:color="auto" w:fill="auto"/>
        <w:spacing w:line="210" w:lineRule="exact"/>
      </w:pPr>
      <w:r>
        <w:t>1950, z. 6</w:t>
      </w:r>
    </w:p>
    <w:p w:rsidR="00586C4F" w:rsidRDefault="00586C4F" w:rsidP="00586C4F">
      <w:pPr>
        <w:pStyle w:val="Teksttreci20"/>
        <w:framePr w:w="8712" w:h="12788" w:hRule="exact" w:wrap="none" w:vAnchor="page" w:hAnchor="page" w:x="1405" w:y="1988"/>
        <w:shd w:val="clear" w:color="auto" w:fill="auto"/>
        <w:spacing w:line="258" w:lineRule="exact"/>
        <w:jc w:val="both"/>
      </w:pPr>
      <w:r>
        <w:t xml:space="preserve">wypadałoby wnosić, że w języku polskim wieku XV istniały jeszcze różnice w wymowie samogłosek krótkich i długich, chociaż możliwy jest i wpływ tradycji łacińskiej. Dla oznaczenia samogłosek twardych wprowadzał </w:t>
      </w:r>
      <w:proofErr w:type="spellStart"/>
      <w:r>
        <w:t>Parkosz</w:t>
      </w:r>
      <w:proofErr w:type="spellEnd"/>
      <w:r>
        <w:t xml:space="preserve"> litery trochę różniące się kształtem od liter oznaczających odpowiednie samogłoski miękkie. Kształty okrągłe pozostawiał tylko dla samogłosek miękkich, pouczając wierszem: „Nie pisz wierzchu okrągłego pisząc Bartka zbawionego" (to znaczy pisząc wyrazy </w:t>
      </w:r>
      <w:r>
        <w:rPr>
          <w:rStyle w:val="Teksttreci2Kursywa0"/>
        </w:rPr>
        <w:t>Bartek</w:t>
      </w:r>
      <w:r>
        <w:t xml:space="preserve"> i </w:t>
      </w:r>
      <w:r>
        <w:rPr>
          <w:rStyle w:val="Teksttreci2Kursywa0"/>
        </w:rPr>
        <w:t>zbawiony</w:t>
      </w:r>
      <w:r>
        <w:t xml:space="preserve"> zawierające twarde </w:t>
      </w:r>
      <w:r>
        <w:rPr>
          <w:rStyle w:val="Teksttreci2Kursywa0"/>
        </w:rPr>
        <w:t>b).</w:t>
      </w:r>
    </w:p>
    <w:p w:rsidR="00586C4F" w:rsidRDefault="00586C4F" w:rsidP="00586C4F">
      <w:pPr>
        <w:pStyle w:val="Teksttreci20"/>
        <w:framePr w:w="8712" w:h="12788" w:hRule="exact" w:wrap="none" w:vAnchor="page" w:hAnchor="page" w:x="1405" w:y="1988"/>
        <w:shd w:val="clear" w:color="auto" w:fill="auto"/>
        <w:spacing w:line="258" w:lineRule="exact"/>
        <w:ind w:firstLine="580"/>
        <w:jc w:val="both"/>
      </w:pPr>
      <w:r>
        <w:t xml:space="preserve">Sprawą ortografii interesował się Łukasz Górnicki, autor „Dworzanina ". W liście do drukarza </w:t>
      </w:r>
      <w:proofErr w:type="spellStart"/>
      <w:r>
        <w:t>Januszowskiego</w:t>
      </w:r>
      <w:proofErr w:type="spellEnd"/>
      <w:r>
        <w:t xml:space="preserve"> z dnia 13 lutego 1594 roku Górnicki przedstawiał projekt opracowanego przez siebie alfabetu, o którym pisał: „tym </w:t>
      </w:r>
      <w:proofErr w:type="spellStart"/>
      <w:r>
        <w:t>obiecadłem</w:t>
      </w:r>
      <w:proofErr w:type="spellEnd"/>
      <w:r>
        <w:t xml:space="preserve"> każdy na świecie język wypisać się może </w:t>
      </w:r>
      <w:r>
        <w:rPr>
          <w:b w:val="0"/>
          <w:bCs w:val="0"/>
        </w:rPr>
        <w:t xml:space="preserve">i </w:t>
      </w:r>
      <w:r>
        <w:t xml:space="preserve">wymówić: bułgarski, słowiański, turecki, ormiański, niemiecki, łaciński i insze, tatarski na ostatek wypisać i wymówić dobrze się może". Projekt Górnickiego, w szczegółach niezbyt konsekwentny (miękkość spółgłosek na przykład oznaczał autor za pomocą daszka nad literą albo kreski, albo litery </w:t>
      </w:r>
      <w:r>
        <w:rPr>
          <w:rStyle w:val="Teksttreci2Kursywa0"/>
        </w:rPr>
        <w:t>i,</w:t>
      </w:r>
      <w:r>
        <w:t xml:space="preserve"> czasem za pomocą dwóch sposobów jednocześnie), nie przyjął się </w:t>
      </w:r>
      <w:r>
        <w:rPr>
          <w:b w:val="0"/>
          <w:bCs w:val="0"/>
        </w:rPr>
        <w:t xml:space="preserve">nie </w:t>
      </w:r>
      <w:r>
        <w:t>tylko w takich językach, jak turecki czy ormiański, ale nawet na gruncie polskim, bo w końcu XVI wieku istniały już pewne normy graficzne wprowadzone w życie przez drukarzy krakowskich. Byli to wprawdzie „</w:t>
      </w:r>
      <w:proofErr w:type="spellStart"/>
      <w:r>
        <w:t>wmieszkani</w:t>
      </w:r>
      <w:proofErr w:type="spellEnd"/>
      <w:r>
        <w:t xml:space="preserve">, a nie urodzeni Polacy" (do których, jak to sam pisał o sobie, należał znany drukarz </w:t>
      </w:r>
      <w:r>
        <w:rPr>
          <w:lang w:val="cs-CZ" w:eastAsia="cs-CZ" w:bidi="cs-CZ"/>
        </w:rPr>
        <w:t xml:space="preserve">Vietor), </w:t>
      </w:r>
      <w:r>
        <w:t xml:space="preserve">ale w historii drukarstwa polskiego mają oni trwałe miejsce jako ci, którzy wywarli decydujący wpływ na ustalenie się zwyczajów graficznych w drukowanych tekstach polskich. Za prawodawcę w dziedzinie gramatyki i pisowni na przełomie XVIII i XIX wieku uważał sam siebie i uważany był przez sobie współczesnych ksiądz Kopczyński, żywo odmalowany przez Berenta w jednej z nowel wydanych w zbiorku pod ogólnym tytułem „Nurt". W swoim czasie Onufry Kopczyński był niewątpliwie całego gramatycznego „kawalerstwa największą ozdobą" z tej choćby racji, że się opierał na bardzo sumiennie gromadzonym materiale językowym. On to wespół z </w:t>
      </w:r>
      <w:proofErr w:type="spellStart"/>
      <w:r>
        <w:t>Szylarskim</w:t>
      </w:r>
      <w:proofErr w:type="spellEnd"/>
      <w:r>
        <w:t xml:space="preserve"> był autorem reguły nakazującej odróżnianie w pisowni końcówek </w:t>
      </w:r>
      <w:r>
        <w:rPr>
          <w:rStyle w:val="Teksttreci2Kursywa0"/>
        </w:rPr>
        <w:t>-</w:t>
      </w:r>
      <w:proofErr w:type="spellStart"/>
      <w:r>
        <w:rPr>
          <w:rStyle w:val="Teksttreci2Kursywa0"/>
        </w:rPr>
        <w:t>ym</w:t>
      </w:r>
      <w:proofErr w:type="spellEnd"/>
      <w:r>
        <w:rPr>
          <w:rStyle w:val="Teksttreci2Kursywa0"/>
        </w:rPr>
        <w:t xml:space="preserve">, </w:t>
      </w:r>
      <w:proofErr w:type="spellStart"/>
      <w:r>
        <w:rPr>
          <w:rStyle w:val="Teksttreci2Kursywa0"/>
        </w:rPr>
        <w:t>-e</w:t>
      </w:r>
      <w:proofErr w:type="spellEnd"/>
      <w:r>
        <w:rPr>
          <w:rStyle w:val="Teksttreci2Kursywa0"/>
        </w:rPr>
        <w:t>m,</w:t>
      </w:r>
      <w:r>
        <w:t xml:space="preserve"> -</w:t>
      </w:r>
      <w:proofErr w:type="spellStart"/>
      <w:r>
        <w:rPr>
          <w:rStyle w:val="Teksttreci2Kursywa0"/>
        </w:rPr>
        <w:t>ymi</w:t>
      </w:r>
      <w:proofErr w:type="spellEnd"/>
      <w:r>
        <w:t xml:space="preserve">, </w:t>
      </w:r>
      <w:r>
        <w:rPr>
          <w:rStyle w:val="Teksttreci2Kursywa0"/>
        </w:rPr>
        <w:t>-</w:t>
      </w:r>
      <w:proofErr w:type="spellStart"/>
      <w:r>
        <w:rPr>
          <w:rStyle w:val="Teksttreci2Kursywa0"/>
        </w:rPr>
        <w:t>emi</w:t>
      </w:r>
      <w:proofErr w:type="spellEnd"/>
      <w:r>
        <w:rPr>
          <w:rStyle w:val="Teksttreci2Kursywa0"/>
        </w:rPr>
        <w:t xml:space="preserve"> </w:t>
      </w:r>
      <w:r>
        <w:t xml:space="preserve">zależnie od tego, czy końcówką mianownika było </w:t>
      </w:r>
      <w:r>
        <w:rPr>
          <w:rStyle w:val="Teksttreci2Kursywa0"/>
        </w:rPr>
        <w:t>-y czy</w:t>
      </w:r>
      <w:r>
        <w:t xml:space="preserve"> -</w:t>
      </w:r>
      <w:r>
        <w:rPr>
          <w:rStyle w:val="Teksttreci2Kursywa0"/>
        </w:rPr>
        <w:t>e: dobrym koniem, dobrem dzieckiem.</w:t>
      </w:r>
      <w:r>
        <w:t xml:space="preserve"> Tej reguły nie mógł mu darować w wieku XIX </w:t>
      </w:r>
      <w:r>
        <w:rPr>
          <w:b w:val="0"/>
          <w:bCs w:val="0"/>
        </w:rPr>
        <w:t xml:space="preserve">i </w:t>
      </w:r>
      <w:r>
        <w:t>w ciągu pierwszych trzech dziesiątków lat wieku XX, to znaczy dopóki żył, profesor Kryński. Reguła ta została zmieniona przez Komitet Ortograficzny Polskiej Akademii Umiejętności w roku 1936, jako sprzeczna z tradycją zarówno języka polskiego jak i wszystkich innych słowiańskich.</w:t>
      </w:r>
    </w:p>
    <w:p w:rsidR="00586C4F" w:rsidRDefault="00586C4F" w:rsidP="00586C4F">
      <w:pPr>
        <w:pStyle w:val="Teksttreci20"/>
        <w:framePr w:w="8712" w:h="12788" w:hRule="exact" w:wrap="none" w:vAnchor="page" w:hAnchor="page" w:x="1405" w:y="1988"/>
        <w:shd w:val="clear" w:color="auto" w:fill="auto"/>
        <w:spacing w:line="258" w:lineRule="exact"/>
        <w:ind w:firstLine="720"/>
        <w:jc w:val="both"/>
      </w:pPr>
      <w:r>
        <w:t xml:space="preserve">O wieku XIX można powiedzieć ogólnie, że zainteresowanie kwestiami gramatyczno-pisowniowymi było w społeczeństwie naszym bardzo żywe. Świadczą o tym stosunkowo bardzo liczne prace o charakterze, przynajmniej w intencjach autorów, gramatycznym, które się w ubiegłym stuleciu ukazały u nas drukiem. Bibliografia tych prac </w:t>
      </w:r>
      <w:r>
        <w:rPr>
          <w:b w:val="0"/>
          <w:bCs w:val="0"/>
        </w:rPr>
        <w:t xml:space="preserve">-— </w:t>
      </w:r>
      <w:r>
        <w:t xml:space="preserve">która niestety zginęła mi w czasie wojny </w:t>
      </w:r>
      <w:r>
        <w:rPr>
          <w:b w:val="0"/>
          <w:bCs w:val="0"/>
        </w:rPr>
        <w:t xml:space="preserve">— </w:t>
      </w:r>
      <w:r>
        <w:t xml:space="preserve">obejmuje pokaźną liczbę </w:t>
      </w:r>
      <w:proofErr w:type="spellStart"/>
      <w:r>
        <w:t>pozycyj</w:t>
      </w:r>
      <w:proofErr w:type="spellEnd"/>
      <w:r>
        <w:t>. Źródłem tych zainteresowań były głównie pobudki narodowo-patriotyczne, chęć obrony języka w okresie, gdy istnienie jego było zagrożone.</w:t>
      </w:r>
    </w:p>
    <w:p w:rsidR="00586C4F" w:rsidRDefault="00586C4F" w:rsidP="00586C4F">
      <w:pPr>
        <w:pStyle w:val="Teksttreci20"/>
        <w:framePr w:w="8712" w:h="12788" w:hRule="exact" w:wrap="none" w:vAnchor="page" w:hAnchor="page" w:x="1405" w:y="1988"/>
        <w:shd w:val="clear" w:color="auto" w:fill="auto"/>
        <w:spacing w:line="258" w:lineRule="exact"/>
        <w:ind w:firstLine="720"/>
        <w:jc w:val="both"/>
      </w:pPr>
      <w:r>
        <w:t xml:space="preserve">Autorem obszernej pracy pod tytułem „Ortografia polska w historycznym rozwoju" jest polonista łódzki Stefan </w:t>
      </w:r>
      <w:proofErr w:type="spellStart"/>
      <w:r>
        <w:t>Wyrębski</w:t>
      </w:r>
      <w:proofErr w:type="spellEnd"/>
      <w:r>
        <w:t>. Praca ta nie była jeszcze ogłoszona drukiem.</w:t>
      </w:r>
    </w:p>
    <w:p w:rsidR="00586C4F" w:rsidRDefault="00586C4F" w:rsidP="00586C4F">
      <w:pPr>
        <w:pStyle w:val="Teksttreci70"/>
        <w:framePr w:wrap="none" w:vAnchor="page" w:hAnchor="page" w:x="1405" w:y="14772"/>
        <w:shd w:val="clear" w:color="auto" w:fill="auto"/>
        <w:spacing w:before="0" w:line="260" w:lineRule="exact"/>
        <w:ind w:left="5740"/>
        <w:jc w:val="left"/>
      </w:pPr>
      <w:r>
        <w:t>Witold, Doroszewski</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rPr>
          <w:sz w:val="2"/>
          <w:szCs w:val="2"/>
        </w:rPr>
      </w:pPr>
      <w:r w:rsidRPr="00C2014B">
        <w:lastRenderedPageBreak/>
        <w:pict>
          <v:shape id="_x0000_s1029" type="#_x0000_t32" style="position:absolute;margin-left:227.1pt;margin-top:303.45pt;width:251.7pt;height:0;z-index:-251656192;mso-position-horizontal-relative:page;mso-position-vertical-relative:page" filled="t" strokeweight="2.7pt">
            <v:path arrowok="f" fillok="t" o:connecttype="segments"/>
            <o:lock v:ext="edit" shapetype="f"/>
            <w10:wrap anchorx="page" anchory="page"/>
          </v:shape>
        </w:pict>
      </w:r>
      <w:r w:rsidRPr="00C2014B">
        <w:pict>
          <v:shape id="_x0000_s1030" type="#_x0000_t32" style="position:absolute;margin-left:104.7pt;margin-top:329.25pt;width:219.9pt;height:0;z-index:-251655168;mso-position-horizontal-relative:page;mso-position-vertical-relative:page" filled="t" strokeweight=".9pt">
            <v:path arrowok="f" fillok="t" o:connecttype="segments"/>
            <o:lock v:ext="edit" shapetype="f"/>
            <w10:wrap anchorx="page" anchory="page"/>
          </v:shape>
        </w:pict>
      </w:r>
      <w:r w:rsidRPr="00C2014B">
        <w:pict>
          <v:shape id="_x0000_s1031" type="#_x0000_t32" style="position:absolute;margin-left:336.9pt;margin-top:329.55pt;width:162pt;height:0;z-index:-251654144;mso-position-horizontal-relative:page;mso-position-vertical-relative:page" filled="t" strokeweight="1.2pt">
            <v:path arrowok="f" fillok="t" o:connecttype="segments"/>
            <o:lock v:ext="edit" shapetype="f"/>
            <w10:wrap anchorx="page" anchory="page"/>
          </v:shape>
        </w:pict>
      </w:r>
      <w:r w:rsidRPr="00C2014B">
        <w:pict>
          <v:shape id="_x0000_s1032" type="#_x0000_t32" style="position:absolute;margin-left:78pt;margin-top:334.95pt;width:425.7pt;height:0;z-index:-251653120;mso-position-horizontal-relative:page;mso-position-vertical-relative:page" filled="t" strokeweight="1.5pt">
            <v:path arrowok="f" fillok="t" o:connecttype="segments"/>
            <o:lock v:ext="edit" shapetype="f"/>
            <w10:wrap anchorx="page" anchory="page"/>
          </v:shape>
        </w:pict>
      </w:r>
      <w:r w:rsidRPr="00C2014B">
        <w:pict>
          <v:shape id="_x0000_s1033" type="#_x0000_t32" style="position:absolute;margin-left:69.6pt;margin-top:373.95pt;width:439.8pt;height:0;z-index:-251652096;mso-position-horizontal-relative:page;mso-position-vertical-relative:page" filled="t" strokeweight="1.5pt">
            <v:path arrowok="f" fillok="t" o:connecttype="segments"/>
            <o:lock v:ext="edit" shapetype="f"/>
            <w10:wrap anchorx="page" anchory="page"/>
          </v:shape>
        </w:pict>
      </w:r>
      <w:r w:rsidRPr="00C2014B">
        <w:pict>
          <v:shape id="_x0000_s1034" type="#_x0000_t32" style="position:absolute;margin-left:69.6pt;margin-top:379.35pt;width:440.1pt;height:0;z-index:-251651072;mso-position-horizontal-relative:page;mso-position-vertical-relative:page" filled="t" strokeweight="1.5pt">
            <v:path arrowok="f" fillok="t" o:connecttype="segments"/>
            <o:lock v:ext="edit" shapetype="f"/>
            <w10:wrap anchorx="page" anchory="page"/>
          </v:shape>
        </w:pict>
      </w:r>
    </w:p>
    <w:p w:rsidR="00586C4F" w:rsidRDefault="00586C4F" w:rsidP="00586C4F">
      <w:pPr>
        <w:framePr w:wrap="none" w:vAnchor="page" w:hAnchor="page" w:x="2029" w:y="2436"/>
        <w:spacing w:line="440" w:lineRule="exact"/>
      </w:pPr>
      <w:r>
        <w:rPr>
          <w:rStyle w:val="Nagwek20"/>
          <w:rFonts w:eastAsia="Arial Unicode MS"/>
        </w:rPr>
        <w:t>Od Redakcji</w:t>
      </w:r>
    </w:p>
    <w:p w:rsidR="00586C4F" w:rsidRDefault="00586C4F" w:rsidP="00586C4F">
      <w:pPr>
        <w:pStyle w:val="Teksttreci40"/>
        <w:framePr w:w="5100" w:h="2610" w:hRule="exact" w:wrap="none" w:vAnchor="page" w:hAnchor="page" w:x="4513" w:y="3400"/>
        <w:shd w:val="clear" w:color="auto" w:fill="auto"/>
        <w:spacing w:line="420" w:lineRule="exact"/>
        <w:jc w:val="both"/>
      </w:pPr>
      <w:r>
        <w:rPr>
          <w:rStyle w:val="Teksttreci4Odstpy0pt"/>
        </w:rPr>
        <w:t xml:space="preserve">Wszelką korespondencję dotyczącą prenumeraty „Poradnika Językowego" jak również ewentualne reklamacje prosimy kierować tylko do </w:t>
      </w:r>
      <w:r>
        <w:rPr>
          <w:rStyle w:val="Teksttreci4Odstpy0pt"/>
          <w:lang w:val="fr-FR" w:eastAsia="fr-FR" w:bidi="fr-FR"/>
        </w:rPr>
        <w:t xml:space="preserve">P. P. </w:t>
      </w:r>
      <w:r>
        <w:rPr>
          <w:rStyle w:val="Teksttreci4Odstpy0pt"/>
        </w:rPr>
        <w:t>K. „Ruch" Oddział w Warszawie ul. Srebrna Nr 12.</w:t>
      </w:r>
    </w:p>
    <w:p w:rsidR="00586C4F" w:rsidRDefault="00586C4F" w:rsidP="00586C4F">
      <w:pPr>
        <w:pStyle w:val="Teksttreci20"/>
        <w:framePr w:w="8868" w:h="320" w:hRule="exact" w:wrap="none" w:vAnchor="page" w:hAnchor="page" w:x="1327" w:y="7722"/>
        <w:shd w:val="clear" w:color="auto" w:fill="auto"/>
        <w:spacing w:line="260" w:lineRule="exact"/>
        <w:ind w:right="40"/>
      </w:pPr>
      <w:r>
        <w:t>WYDAWCA: PAŃSTWOWY INSTYTUT WYDAWNICZY</w:t>
      </w:r>
    </w:p>
    <w:p w:rsidR="00586C4F" w:rsidRDefault="00586C4F" w:rsidP="00586C4F">
      <w:pPr>
        <w:pStyle w:val="Teksttreci20"/>
        <w:framePr w:w="8868" w:h="1908" w:hRule="exact" w:wrap="none" w:vAnchor="page" w:hAnchor="page" w:x="1327" w:y="8465"/>
        <w:shd w:val="clear" w:color="auto" w:fill="auto"/>
        <w:spacing w:line="366" w:lineRule="exact"/>
        <w:jc w:val="both"/>
      </w:pPr>
      <w:r>
        <w:t xml:space="preserve">REDAKCJA: WARSZAWA, KRAKOWSKIE PRZEDMIEŚCIE </w:t>
      </w:r>
      <w:r w:rsidRPr="00586C4F">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586C4F" w:rsidRDefault="00586C4F" w:rsidP="00586C4F">
      <w:pPr>
        <w:pStyle w:val="Teksttreci20"/>
        <w:framePr w:w="8868" w:h="2382" w:hRule="exact" w:wrap="none" w:vAnchor="page" w:hAnchor="page" w:x="1327" w:y="11028"/>
        <w:shd w:val="clear" w:color="auto" w:fill="auto"/>
        <w:spacing w:after="46" w:line="260" w:lineRule="exact"/>
        <w:ind w:right="40"/>
      </w:pPr>
      <w:r>
        <w:t>ADRES ADMINISTRACJI:</w:t>
      </w:r>
    </w:p>
    <w:p w:rsidR="00586C4F" w:rsidRDefault="00586C4F" w:rsidP="00586C4F">
      <w:pPr>
        <w:pStyle w:val="Teksttreci20"/>
        <w:framePr w:w="8868" w:h="2382" w:hRule="exact" w:wrap="none" w:vAnchor="page" w:hAnchor="page" w:x="1327" w:y="11028"/>
        <w:shd w:val="clear" w:color="auto" w:fill="auto"/>
        <w:spacing w:after="280" w:line="260" w:lineRule="exact"/>
        <w:jc w:val="both"/>
      </w:pPr>
      <w:r>
        <w:t xml:space="preserve">P. P. K. „R U C H“ — WARSZAWA, UL. SREBRNA 12. </w:t>
      </w:r>
      <w:r>
        <w:rPr>
          <w:lang w:val="cs-CZ" w:eastAsia="cs-CZ" w:bidi="cs-CZ"/>
        </w:rPr>
        <w:t xml:space="preserve">TEL.: </w:t>
      </w:r>
      <w:r>
        <w:t>8-05-42</w:t>
      </w:r>
    </w:p>
    <w:p w:rsidR="00586C4F" w:rsidRDefault="00586C4F" w:rsidP="00586C4F">
      <w:pPr>
        <w:pStyle w:val="Teksttreci20"/>
        <w:framePr w:w="8868" w:h="2382" w:hRule="exact" w:wrap="none" w:vAnchor="page" w:hAnchor="page" w:x="1327" w:y="11028"/>
        <w:shd w:val="clear" w:color="auto" w:fill="auto"/>
        <w:spacing w:after="88" w:line="260" w:lineRule="exact"/>
        <w:jc w:val="both"/>
      </w:pPr>
      <w:r>
        <w:t>WARUNKI PRENUMERATY:</w:t>
      </w:r>
    </w:p>
    <w:p w:rsidR="00586C4F" w:rsidRDefault="00586C4F" w:rsidP="00586C4F">
      <w:pPr>
        <w:pStyle w:val="Teksttreci50"/>
        <w:framePr w:w="8868" w:h="2382" w:hRule="exact" w:wrap="none" w:vAnchor="page" w:hAnchor="page" w:x="1327" w:y="11028"/>
        <w:shd w:val="clear" w:color="auto" w:fill="auto"/>
        <w:tabs>
          <w:tab w:val="left" w:pos="7264"/>
        </w:tabs>
        <w:spacing w:before="0" w:after="0" w:line="312" w:lineRule="exact"/>
        <w:ind w:left="1600"/>
        <w:jc w:val="both"/>
      </w:pPr>
      <w:r>
        <w:t>Przedpłata roczna z przesyłką pocztową</w:t>
      </w:r>
      <w:r>
        <w:tab/>
        <w:t>9.60 zł</w:t>
      </w:r>
    </w:p>
    <w:p w:rsidR="00586C4F" w:rsidRDefault="00586C4F" w:rsidP="00586C4F">
      <w:pPr>
        <w:pStyle w:val="Teksttreci50"/>
        <w:framePr w:w="8868" w:h="2382" w:hRule="exact" w:wrap="none" w:vAnchor="page" w:hAnchor="page" w:x="1327" w:y="11028"/>
        <w:shd w:val="clear" w:color="auto" w:fill="auto"/>
        <w:tabs>
          <w:tab w:val="left" w:pos="7264"/>
        </w:tabs>
        <w:spacing w:before="0" w:after="0" w:line="312" w:lineRule="exact"/>
        <w:ind w:left="1600"/>
        <w:jc w:val="both"/>
      </w:pPr>
      <w:r>
        <w:t>Cena pojedynczego zeszytu</w:t>
      </w:r>
      <w:r>
        <w:tab/>
        <w:t>1.80 zł</w:t>
      </w:r>
    </w:p>
    <w:p w:rsidR="00586C4F" w:rsidRDefault="00586C4F" w:rsidP="00586C4F">
      <w:pPr>
        <w:pStyle w:val="Teksttreci50"/>
        <w:framePr w:w="8868" w:h="2382" w:hRule="exact" w:wrap="none" w:vAnchor="page" w:hAnchor="page" w:x="1327" w:y="11028"/>
        <w:shd w:val="clear" w:color="auto" w:fill="auto"/>
        <w:spacing w:before="0" w:after="0" w:line="312" w:lineRule="exact"/>
        <w:ind w:left="1600"/>
        <w:jc w:val="both"/>
      </w:pPr>
      <w:r>
        <w:t xml:space="preserve">Konto </w:t>
      </w:r>
      <w:r>
        <w:rPr>
          <w:lang w:val="fr-FR" w:eastAsia="fr-FR" w:bidi="fr-FR"/>
        </w:rPr>
        <w:t xml:space="preserve">P. </w:t>
      </w:r>
      <w:r>
        <w:t>K. O. Warszawa 1-15814 („Poradnik Językowy")</w:t>
      </w:r>
    </w:p>
    <w:p w:rsidR="00586C4F" w:rsidRDefault="00586C4F" w:rsidP="00586C4F">
      <w:pPr>
        <w:pStyle w:val="Teksttreci50"/>
        <w:framePr w:wrap="none" w:vAnchor="page" w:hAnchor="page" w:x="1327" w:y="13804"/>
        <w:shd w:val="clear" w:color="auto" w:fill="auto"/>
        <w:spacing w:before="0" w:after="0" w:line="210" w:lineRule="exact"/>
        <w:ind w:right="1356"/>
        <w:jc w:val="both"/>
      </w:pPr>
      <w:r>
        <w:t>Zam. 896 Drukarnia Naukowa T. N. W. Warszawa, ul. Śniadeckich 8</w:t>
      </w:r>
    </w:p>
    <w:p w:rsidR="00586C4F" w:rsidRDefault="00586C4F" w:rsidP="00586C4F">
      <w:pPr>
        <w:pStyle w:val="Teksttreci50"/>
        <w:framePr w:wrap="none" w:vAnchor="page" w:hAnchor="page" w:x="9265" w:y="13810"/>
        <w:shd w:val="clear" w:color="auto" w:fill="auto"/>
        <w:spacing w:before="0" w:after="0" w:line="210" w:lineRule="exact"/>
        <w:jc w:val="left"/>
      </w:pPr>
      <w:r>
        <w:t>B-134660</w:t>
      </w:r>
    </w:p>
    <w:p w:rsidR="00586C4F" w:rsidRDefault="00586C4F" w:rsidP="00586C4F">
      <w:pPr>
        <w:rPr>
          <w:sz w:val="2"/>
          <w:szCs w:val="2"/>
        </w:rPr>
        <w:sectPr w:rsidR="00586C4F">
          <w:pgSz w:w="11900" w:h="16840"/>
          <w:pgMar w:top="360" w:right="360" w:bottom="360" w:left="360" w:header="0" w:footer="3" w:gutter="0"/>
          <w:cols w:space="720"/>
          <w:noEndnote/>
          <w:docGrid w:linePitch="360"/>
        </w:sectPr>
      </w:pPr>
    </w:p>
    <w:p w:rsidR="00586C4F" w:rsidRDefault="00586C4F" w:rsidP="00586C4F">
      <w:pPr>
        <w:framePr w:w="7632" w:h="3476" w:hRule="exact" w:wrap="none" w:vAnchor="page" w:hAnchor="page" w:x="2303" w:y="3420"/>
        <w:spacing w:after="246" w:line="460" w:lineRule="exact"/>
        <w:jc w:val="center"/>
      </w:pPr>
      <w:r>
        <w:rPr>
          <w:rStyle w:val="Nagwek2Calibri23ptOdstpy-1pt"/>
        </w:rPr>
        <w:lastRenderedPageBreak/>
        <w:t>N</w:t>
      </w:r>
      <w:r>
        <w:rPr>
          <w:rStyle w:val="Nagwek2Calibri23ptOdstpy-1pt"/>
          <w:lang w:val="ru-RU" w:eastAsia="ru-RU" w:bidi="ru-RU"/>
        </w:rPr>
        <w:t>О</w:t>
      </w:r>
      <w:r>
        <w:rPr>
          <w:rStyle w:val="Nagwek2Calibri23ptOdstpy-1pt"/>
        </w:rPr>
        <w:t>WOŚCI</w:t>
      </w:r>
    </w:p>
    <w:p w:rsidR="00586C4F" w:rsidRDefault="00586C4F" w:rsidP="00586C4F">
      <w:pPr>
        <w:pStyle w:val="Teksttreci20"/>
        <w:framePr w:w="7632" w:h="3476" w:hRule="exact" w:wrap="none" w:vAnchor="page" w:hAnchor="page" w:x="2303" w:y="3420"/>
        <w:shd w:val="clear" w:color="auto" w:fill="auto"/>
        <w:spacing w:after="108" w:line="260" w:lineRule="exact"/>
      </w:pPr>
      <w:r>
        <w:t>LESŁAW M. BARTELSKI i STANISŁAW WYGODZKI</w:t>
      </w:r>
    </w:p>
    <w:p w:rsidR="00586C4F" w:rsidRDefault="00586C4F" w:rsidP="00586C4F">
      <w:pPr>
        <w:pStyle w:val="Nagwek30"/>
        <w:framePr w:w="7632" w:h="3476" w:hRule="exact" w:wrap="none" w:vAnchor="page" w:hAnchor="page" w:x="2303" w:y="3420"/>
        <w:shd w:val="clear" w:color="auto" w:fill="auto"/>
        <w:spacing w:after="90" w:line="340" w:lineRule="exact"/>
      </w:pPr>
      <w:bookmarkStart w:id="2" w:name="bookmark2"/>
      <w:r>
        <w:rPr>
          <w:rStyle w:val="Nagwek3TimesNewRoman17ptOdstpy0pt"/>
          <w:rFonts w:eastAsia="Calibri"/>
        </w:rPr>
        <w:t>SŁOWO O WIELKIM BRATERSTWIE</w:t>
      </w:r>
      <w:bookmarkEnd w:id="2"/>
    </w:p>
    <w:p w:rsidR="00586C4F" w:rsidRDefault="00586C4F" w:rsidP="00586C4F">
      <w:pPr>
        <w:pStyle w:val="Teksttreci20"/>
        <w:framePr w:w="7632" w:h="3476" w:hRule="exact" w:wrap="none" w:vAnchor="page" w:hAnchor="page" w:x="2303" w:y="3420"/>
        <w:shd w:val="clear" w:color="auto" w:fill="auto"/>
        <w:tabs>
          <w:tab w:val="left" w:pos="6708"/>
        </w:tabs>
        <w:spacing w:after="280" w:line="260" w:lineRule="exact"/>
        <w:jc w:val="both"/>
      </w:pPr>
      <w:r>
        <w:t>Str. 119</w:t>
      </w:r>
      <w:r>
        <w:tab/>
        <w:t>Zł 5.10</w:t>
      </w:r>
    </w:p>
    <w:p w:rsidR="00586C4F" w:rsidRDefault="00586C4F" w:rsidP="00586C4F">
      <w:pPr>
        <w:pStyle w:val="Teksttreci20"/>
        <w:framePr w:w="7632" w:h="3476" w:hRule="exact" w:wrap="none" w:vAnchor="page" w:hAnchor="page" w:x="2303" w:y="3420"/>
        <w:shd w:val="clear" w:color="auto" w:fill="auto"/>
        <w:spacing w:after="102" w:line="260" w:lineRule="exact"/>
      </w:pPr>
      <w:r>
        <w:t>JERZY GRYGOLUNAS</w:t>
      </w:r>
    </w:p>
    <w:p w:rsidR="00586C4F" w:rsidRDefault="00586C4F" w:rsidP="00586C4F">
      <w:pPr>
        <w:pStyle w:val="Nagwek30"/>
        <w:framePr w:w="7632" w:h="3476" w:hRule="exact" w:wrap="none" w:vAnchor="page" w:hAnchor="page" w:x="2303" w:y="3420"/>
        <w:shd w:val="clear" w:color="auto" w:fill="auto"/>
        <w:spacing w:after="90" w:line="340" w:lineRule="exact"/>
      </w:pPr>
      <w:bookmarkStart w:id="3" w:name="bookmark3"/>
      <w:r>
        <w:rPr>
          <w:rStyle w:val="Nagwek3TimesNewRoman17ptOdstpy3pt"/>
          <w:rFonts w:eastAsia="Calibri"/>
        </w:rPr>
        <w:t>SZTAFETA POKOJU</w:t>
      </w:r>
      <w:bookmarkEnd w:id="3"/>
    </w:p>
    <w:p w:rsidR="00586C4F" w:rsidRDefault="00586C4F" w:rsidP="00586C4F">
      <w:pPr>
        <w:pStyle w:val="Teksttreci20"/>
        <w:framePr w:w="7632" w:h="3476" w:hRule="exact" w:wrap="none" w:vAnchor="page" w:hAnchor="page" w:x="2303" w:y="3420"/>
        <w:shd w:val="clear" w:color="auto" w:fill="auto"/>
        <w:spacing w:line="260" w:lineRule="exact"/>
      </w:pPr>
      <w:proofErr w:type="spellStart"/>
      <w:r>
        <w:t>Antolog</w:t>
      </w:r>
      <w:proofErr w:type="spellEnd"/>
      <w:r>
        <w:t xml:space="preserve"> o poezji walczącej o Pokój</w:t>
      </w:r>
    </w:p>
    <w:p w:rsidR="00586C4F" w:rsidRPr="00586C4F" w:rsidRDefault="00586C4F" w:rsidP="00586C4F">
      <w:pPr>
        <w:pStyle w:val="Teksttreci20"/>
        <w:framePr w:wrap="none" w:vAnchor="page" w:hAnchor="page" w:x="2291" w:y="6940"/>
        <w:shd w:val="clear" w:color="auto" w:fill="auto"/>
        <w:spacing w:line="260" w:lineRule="exact"/>
        <w:jc w:val="left"/>
        <w:rPr>
          <w:lang w:val="en-US"/>
        </w:rPr>
      </w:pPr>
      <w:r w:rsidRPr="00586C4F">
        <w:rPr>
          <w:lang w:val="en-US"/>
        </w:rPr>
        <w:t>Str. 384</w:t>
      </w:r>
    </w:p>
    <w:p w:rsidR="00586C4F" w:rsidRPr="00586C4F" w:rsidRDefault="00586C4F" w:rsidP="00586C4F">
      <w:pPr>
        <w:pStyle w:val="Teksttreci20"/>
        <w:framePr w:w="1008" w:h="1296" w:hRule="exact" w:wrap="none" w:vAnchor="page" w:hAnchor="page" w:x="2279" w:y="8275"/>
        <w:shd w:val="clear" w:color="auto" w:fill="auto"/>
        <w:spacing w:line="414" w:lineRule="exact"/>
        <w:jc w:val="both"/>
        <w:rPr>
          <w:lang w:val="en-US"/>
        </w:rPr>
      </w:pPr>
      <w:r w:rsidRPr="00586C4F">
        <w:rPr>
          <w:lang w:val="en-US"/>
        </w:rPr>
        <w:t>Str. 413 Str. 389 Str. 352</w:t>
      </w:r>
    </w:p>
    <w:p w:rsidR="00586C4F" w:rsidRPr="00586C4F" w:rsidRDefault="00586C4F" w:rsidP="00586C4F">
      <w:pPr>
        <w:pStyle w:val="Teksttreci20"/>
        <w:framePr w:wrap="none" w:vAnchor="page" w:hAnchor="page" w:x="2267" w:y="10714"/>
        <w:shd w:val="clear" w:color="auto" w:fill="auto"/>
        <w:spacing w:line="260" w:lineRule="exact"/>
        <w:jc w:val="left"/>
        <w:rPr>
          <w:lang w:val="en-US"/>
        </w:rPr>
      </w:pPr>
      <w:r w:rsidRPr="00586C4F">
        <w:rPr>
          <w:lang w:val="en-US"/>
        </w:rPr>
        <w:t>Str. 145</w:t>
      </w:r>
    </w:p>
    <w:p w:rsidR="00586C4F" w:rsidRDefault="00586C4F" w:rsidP="00586C4F">
      <w:pPr>
        <w:pStyle w:val="Teksttreci20"/>
        <w:framePr w:wrap="none" w:vAnchor="page" w:hAnchor="page" w:x="2267" w:y="12172"/>
        <w:shd w:val="clear" w:color="auto" w:fill="auto"/>
        <w:spacing w:line="260" w:lineRule="exact"/>
        <w:jc w:val="left"/>
      </w:pPr>
      <w:r>
        <w:t>Str. 289</w:t>
      </w:r>
    </w:p>
    <w:p w:rsidR="00586C4F" w:rsidRDefault="00586C4F" w:rsidP="00586C4F">
      <w:pPr>
        <w:pStyle w:val="Teksttreci20"/>
        <w:framePr w:w="4560" w:h="6036" w:hRule="exact" w:wrap="none" w:vAnchor="page" w:hAnchor="page" w:x="3815" w:y="7498"/>
        <w:shd w:val="clear" w:color="auto" w:fill="auto"/>
        <w:spacing w:after="102" w:line="260" w:lineRule="exact"/>
        <w:ind w:left="40"/>
      </w:pPr>
      <w:r>
        <w:t>LEOPOLD STAFF</w:t>
      </w:r>
    </w:p>
    <w:p w:rsidR="00586C4F" w:rsidRDefault="00586C4F" w:rsidP="00586C4F">
      <w:pPr>
        <w:pStyle w:val="Nagwek30"/>
        <w:framePr w:w="4560" w:h="6036" w:hRule="exact" w:wrap="none" w:vAnchor="page" w:hAnchor="page" w:x="3815" w:y="7498"/>
        <w:shd w:val="clear" w:color="auto" w:fill="auto"/>
        <w:spacing w:after="0" w:line="340" w:lineRule="exact"/>
        <w:ind w:left="40"/>
      </w:pPr>
      <w:bookmarkStart w:id="4" w:name="bookmark4"/>
      <w:r>
        <w:rPr>
          <w:rStyle w:val="Nagwek3TimesNewRoman17ptOdstpy3pt"/>
          <w:rFonts w:eastAsia="Calibri"/>
        </w:rPr>
        <w:t xml:space="preserve">P O E Z </w:t>
      </w:r>
      <w:r>
        <w:rPr>
          <w:rStyle w:val="Nagwek3TimesNewRoman17ptOdstpy3pt"/>
          <w:rFonts w:eastAsia="Calibri"/>
          <w:lang w:val="fr-FR" w:eastAsia="fr-FR" w:bidi="fr-FR"/>
        </w:rPr>
        <w:t xml:space="preserve">J </w:t>
      </w:r>
      <w:r>
        <w:rPr>
          <w:rStyle w:val="Nagwek3TimesNewRoman17ptOdstpy3pt"/>
          <w:rFonts w:eastAsia="Calibri"/>
        </w:rPr>
        <w:t>E</w:t>
      </w:r>
      <w:bookmarkEnd w:id="4"/>
    </w:p>
    <w:p w:rsidR="00586C4F" w:rsidRDefault="00586C4F" w:rsidP="00586C4F">
      <w:pPr>
        <w:pStyle w:val="Teksttreci20"/>
        <w:framePr w:w="4560" w:h="6036" w:hRule="exact" w:wrap="none" w:vAnchor="page" w:hAnchor="page" w:x="3815" w:y="7498"/>
        <w:shd w:val="clear" w:color="auto" w:fill="auto"/>
        <w:spacing w:after="188" w:line="420" w:lineRule="exact"/>
        <w:ind w:left="1660" w:right="1480" w:hanging="260"/>
        <w:jc w:val="left"/>
      </w:pPr>
      <w:r>
        <w:t>Tom pierwszy Tom drugi Tom trzeci</w:t>
      </w:r>
    </w:p>
    <w:p w:rsidR="00586C4F" w:rsidRDefault="00586C4F" w:rsidP="00586C4F">
      <w:pPr>
        <w:pStyle w:val="Teksttreci20"/>
        <w:framePr w:w="4560" w:h="6036" w:hRule="exact" w:wrap="none" w:vAnchor="page" w:hAnchor="page" w:x="3815" w:y="7498"/>
        <w:shd w:val="clear" w:color="auto" w:fill="auto"/>
        <w:spacing w:after="102" w:line="260" w:lineRule="exact"/>
        <w:ind w:left="40"/>
      </w:pPr>
      <w:r>
        <w:t>MIKOŁAJ GUDZIJ</w:t>
      </w:r>
    </w:p>
    <w:p w:rsidR="00586C4F" w:rsidRDefault="00586C4F" w:rsidP="00586C4F">
      <w:pPr>
        <w:pStyle w:val="Nagwek30"/>
        <w:framePr w:w="4560" w:h="6036" w:hRule="exact" w:wrap="none" w:vAnchor="page" w:hAnchor="page" w:x="3815" w:y="7498"/>
        <w:shd w:val="clear" w:color="auto" w:fill="auto"/>
        <w:spacing w:after="78" w:line="340" w:lineRule="exact"/>
        <w:ind w:left="40"/>
      </w:pPr>
      <w:bookmarkStart w:id="5" w:name="bookmark5"/>
      <w:r>
        <w:rPr>
          <w:rStyle w:val="Nagwek3TimesNewRoman17ptOdstpy3pt"/>
          <w:rFonts w:eastAsia="Calibri"/>
        </w:rPr>
        <w:t>LEW TOŁSTOJ</w:t>
      </w:r>
      <w:bookmarkEnd w:id="5"/>
    </w:p>
    <w:p w:rsidR="00586C4F" w:rsidRDefault="00586C4F" w:rsidP="00586C4F">
      <w:pPr>
        <w:pStyle w:val="Teksttreci20"/>
        <w:framePr w:w="4560" w:h="6036" w:hRule="exact" w:wrap="none" w:vAnchor="page" w:hAnchor="page" w:x="3815" w:y="7498"/>
        <w:shd w:val="clear" w:color="auto" w:fill="auto"/>
        <w:spacing w:after="22" w:line="260" w:lineRule="exact"/>
        <w:ind w:left="40"/>
      </w:pPr>
      <w:r>
        <w:t>1828 -1910</w:t>
      </w:r>
    </w:p>
    <w:p w:rsidR="00586C4F" w:rsidRDefault="00586C4F" w:rsidP="00586C4F">
      <w:pPr>
        <w:framePr w:w="4560" w:h="6036" w:hRule="exact" w:wrap="none" w:vAnchor="page" w:hAnchor="page" w:x="3815" w:y="7498"/>
        <w:tabs>
          <w:tab w:val="left" w:pos="1978"/>
          <w:tab w:val="left" w:leader="dot" w:pos="2566"/>
        </w:tabs>
        <w:spacing w:after="136" w:line="80" w:lineRule="exact"/>
        <w:ind w:left="160"/>
      </w:pPr>
      <w:r>
        <w:rPr>
          <w:rStyle w:val="Teksttreci130"/>
          <w:rFonts w:eastAsia="Arial Unicode MS"/>
          <w:lang w:val="fr-FR" w:eastAsia="fr-FR" w:bidi="fr-FR"/>
        </w:rPr>
        <w:t xml:space="preserve">» </w:t>
      </w:r>
      <w:r>
        <w:rPr>
          <w:rStyle w:val="Teksttreci130"/>
          <w:rFonts w:eastAsia="Arial Unicode MS"/>
        </w:rPr>
        <w:t>*. • . ^ *v -</w:t>
      </w:r>
      <w:r>
        <w:rPr>
          <w:rStyle w:val="Teksttreci130"/>
          <w:rFonts w:eastAsia="Arial Unicode MS"/>
        </w:rPr>
        <w:tab/>
      </w:r>
      <w:r>
        <w:rPr>
          <w:rStyle w:val="Teksttreci130"/>
          <w:rFonts w:eastAsia="Arial Unicode MS"/>
        </w:rPr>
        <w:tab/>
      </w:r>
    </w:p>
    <w:p w:rsidR="00586C4F" w:rsidRDefault="00586C4F" w:rsidP="00586C4F">
      <w:pPr>
        <w:pStyle w:val="Teksttreci20"/>
        <w:framePr w:w="4560" w:h="6036" w:hRule="exact" w:wrap="none" w:vAnchor="page" w:hAnchor="page" w:x="3815" w:y="7498"/>
        <w:shd w:val="clear" w:color="auto" w:fill="auto"/>
        <w:spacing w:after="138" w:line="260" w:lineRule="exact"/>
        <w:ind w:left="40"/>
      </w:pPr>
      <w:r>
        <w:t>LEON PRZEMSKI</w:t>
      </w:r>
    </w:p>
    <w:p w:rsidR="00586C4F" w:rsidRDefault="00586C4F" w:rsidP="00586C4F">
      <w:pPr>
        <w:pStyle w:val="Nagwek30"/>
        <w:framePr w:w="4560" w:h="6036" w:hRule="exact" w:wrap="none" w:vAnchor="page" w:hAnchor="page" w:x="3815" w:y="7498"/>
        <w:shd w:val="clear" w:color="auto" w:fill="auto"/>
        <w:spacing w:after="0" w:line="340" w:lineRule="exact"/>
        <w:ind w:left="40"/>
      </w:pPr>
      <w:bookmarkStart w:id="6" w:name="bookmark6"/>
      <w:r>
        <w:rPr>
          <w:rStyle w:val="Nagwek3TimesNewRoman17ptOdstpy8pt"/>
          <w:rFonts w:eastAsia="Calibri"/>
        </w:rPr>
        <w:t>KAMIEŃSKI</w:t>
      </w:r>
      <w:bookmarkEnd w:id="6"/>
    </w:p>
    <w:p w:rsidR="00586C4F" w:rsidRDefault="00586C4F" w:rsidP="00586C4F">
      <w:pPr>
        <w:pStyle w:val="Teksttreci20"/>
        <w:framePr w:w="4560" w:h="6036" w:hRule="exact" w:wrap="none" w:vAnchor="page" w:hAnchor="page" w:x="3815" w:y="7498"/>
        <w:shd w:val="clear" w:color="auto" w:fill="auto"/>
        <w:spacing w:line="576" w:lineRule="exact"/>
        <w:ind w:left="40"/>
      </w:pPr>
      <w:r>
        <w:t>Wyd. drugie</w:t>
      </w:r>
      <w:r>
        <w:br/>
        <w:t xml:space="preserve">HARRY </w:t>
      </w:r>
      <w:r w:rsidRPr="00586C4F">
        <w:rPr>
          <w:lang w:eastAsia="en-US" w:bidi="en-US"/>
        </w:rPr>
        <w:t>HAYWOOD</w:t>
      </w:r>
    </w:p>
    <w:p w:rsidR="00586C4F" w:rsidRDefault="00586C4F" w:rsidP="00586C4F">
      <w:pPr>
        <w:pStyle w:val="Nagwek30"/>
        <w:framePr w:w="4560" w:h="6036" w:hRule="exact" w:wrap="none" w:vAnchor="page" w:hAnchor="page" w:x="3815" w:y="7498"/>
        <w:shd w:val="clear" w:color="auto" w:fill="auto"/>
        <w:spacing w:after="0" w:line="340" w:lineRule="exact"/>
        <w:jc w:val="left"/>
      </w:pPr>
      <w:bookmarkStart w:id="7" w:name="bookmark7"/>
      <w:r>
        <w:rPr>
          <w:rStyle w:val="Nagwek3TimesNewRoman17ptOdstpy0pt"/>
          <w:rFonts w:eastAsia="Calibri"/>
        </w:rPr>
        <w:t>WYZWOLENIE MURZYNÓW</w:t>
      </w:r>
      <w:bookmarkEnd w:id="7"/>
    </w:p>
    <w:p w:rsidR="00586C4F" w:rsidRDefault="00586C4F" w:rsidP="00586C4F">
      <w:pPr>
        <w:pStyle w:val="Teksttreci20"/>
        <w:framePr w:wrap="none" w:vAnchor="page" w:hAnchor="page" w:x="8879" w:y="6952"/>
        <w:shd w:val="clear" w:color="auto" w:fill="auto"/>
        <w:spacing w:line="260" w:lineRule="exact"/>
        <w:jc w:val="left"/>
      </w:pPr>
      <w:r>
        <w:t>Zł 13 —</w:t>
      </w:r>
    </w:p>
    <w:p w:rsidR="00586C4F" w:rsidRDefault="00586C4F" w:rsidP="00586C4F">
      <w:pPr>
        <w:pStyle w:val="Teksttreci20"/>
        <w:framePr w:w="1080" w:h="1290" w:hRule="exact" w:wrap="none" w:vAnchor="page" w:hAnchor="page" w:x="8855" w:y="8287"/>
        <w:shd w:val="clear" w:color="auto" w:fill="auto"/>
        <w:spacing w:line="414" w:lineRule="exact"/>
        <w:jc w:val="both"/>
      </w:pPr>
      <w:r>
        <w:t>Zł 13.50 Zł 13.50 Zł 11.—</w:t>
      </w:r>
    </w:p>
    <w:p w:rsidR="00586C4F" w:rsidRDefault="00586C4F" w:rsidP="00586C4F">
      <w:pPr>
        <w:pStyle w:val="Teksttreci20"/>
        <w:framePr w:wrap="none" w:vAnchor="page" w:hAnchor="page" w:x="8963" w:y="10720"/>
        <w:shd w:val="clear" w:color="auto" w:fill="auto"/>
        <w:spacing w:line="260" w:lineRule="exact"/>
        <w:jc w:val="left"/>
      </w:pPr>
      <w:r>
        <w:t>Zł 5.-</w:t>
      </w:r>
    </w:p>
    <w:p w:rsidR="00586C4F" w:rsidRDefault="00586C4F" w:rsidP="00586C4F">
      <w:pPr>
        <w:pStyle w:val="Teksttreci20"/>
        <w:framePr w:wrap="none" w:vAnchor="page" w:hAnchor="page" w:x="8843" w:y="12178"/>
        <w:shd w:val="clear" w:color="auto" w:fill="auto"/>
        <w:spacing w:line="260" w:lineRule="exact"/>
        <w:jc w:val="left"/>
      </w:pPr>
      <w:r>
        <w:t>Zł 10.50</w:t>
      </w:r>
    </w:p>
    <w:p w:rsidR="00586C4F" w:rsidRDefault="00586C4F" w:rsidP="00586C4F">
      <w:pPr>
        <w:pStyle w:val="Teksttreci20"/>
        <w:framePr w:wrap="none" w:vAnchor="page" w:hAnchor="page" w:x="1955" w:y="13624"/>
        <w:shd w:val="clear" w:color="auto" w:fill="auto"/>
        <w:spacing w:line="260" w:lineRule="exact"/>
        <w:ind w:left="360"/>
        <w:jc w:val="left"/>
      </w:pPr>
      <w:r>
        <w:t>Str. 279</w:t>
      </w:r>
    </w:p>
    <w:p w:rsidR="00586C4F" w:rsidRDefault="00586C4F" w:rsidP="00586C4F">
      <w:pPr>
        <w:pStyle w:val="Teksttreci20"/>
        <w:framePr w:wrap="none" w:vAnchor="page" w:hAnchor="page" w:x="8867" w:y="13648"/>
        <w:shd w:val="clear" w:color="auto" w:fill="auto"/>
        <w:spacing w:line="260" w:lineRule="exact"/>
        <w:jc w:val="left"/>
      </w:pPr>
      <w:r>
        <w:t>Zł 8.80</w:t>
      </w:r>
    </w:p>
    <w:p w:rsidR="00586C4F" w:rsidRDefault="00586C4F" w:rsidP="00586C4F">
      <w:pPr>
        <w:pStyle w:val="Teksttreci140"/>
        <w:framePr w:wrap="none" w:vAnchor="page" w:hAnchor="page" w:x="2279" w:y="14300"/>
        <w:shd w:val="clear" w:color="auto" w:fill="auto"/>
        <w:spacing w:line="340" w:lineRule="exact"/>
      </w:pPr>
      <w:r>
        <w:rPr>
          <w:color w:val="000000"/>
        </w:rPr>
        <w:t>PAŃSTWOWY INSTYTUT WYDAWNICZY</w:t>
      </w:r>
    </w:p>
    <w:p w:rsidR="00586C4F" w:rsidRDefault="00586C4F" w:rsidP="00586C4F">
      <w:pPr>
        <w:framePr w:wrap="none" w:vAnchor="page" w:hAnchor="page" w:x="65" w:y="16318"/>
      </w:pPr>
    </w:p>
    <w:p w:rsidR="00586C4F" w:rsidRDefault="00586C4F" w:rsidP="00586C4F">
      <w:pPr>
        <w:rPr>
          <w:sz w:val="2"/>
          <w:szCs w:val="2"/>
        </w:rPr>
      </w:pPr>
    </w:p>
    <w:p w:rsidR="00586C4F" w:rsidRDefault="00586C4F">
      <w:pPr>
        <w:rPr>
          <w:sz w:val="2"/>
          <w:szCs w:val="2"/>
        </w:rPr>
      </w:pPr>
    </w:p>
    <w:sectPr w:rsidR="00586C4F" w:rsidSect="00E8027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736" w:rsidRDefault="00556736" w:rsidP="00E80272">
      <w:r>
        <w:separator/>
      </w:r>
    </w:p>
  </w:endnote>
  <w:endnote w:type="continuationSeparator" w:id="0">
    <w:p w:rsidR="00556736" w:rsidRDefault="00556736" w:rsidP="00E80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736" w:rsidRDefault="00556736">
      <w:r>
        <w:separator/>
      </w:r>
    </w:p>
  </w:footnote>
  <w:footnote w:type="continuationSeparator" w:id="0">
    <w:p w:rsidR="00556736" w:rsidRDefault="00556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EA3"/>
    <w:multiLevelType w:val="multilevel"/>
    <w:tmpl w:val="06122B5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63C1A"/>
    <w:multiLevelType w:val="multilevel"/>
    <w:tmpl w:val="D7AA40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172F82"/>
    <w:multiLevelType w:val="multilevel"/>
    <w:tmpl w:val="95F8BB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1D3211"/>
    <w:multiLevelType w:val="multilevel"/>
    <w:tmpl w:val="05CE09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D91E84"/>
    <w:multiLevelType w:val="multilevel"/>
    <w:tmpl w:val="D6203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426D67"/>
    <w:multiLevelType w:val="multilevel"/>
    <w:tmpl w:val="BD143C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32242B"/>
    <w:multiLevelType w:val="multilevel"/>
    <w:tmpl w:val="7144AB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DB145B"/>
    <w:multiLevelType w:val="multilevel"/>
    <w:tmpl w:val="2A7C20FA"/>
    <w:lvl w:ilvl="0">
      <w:start w:val="182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772282"/>
    <w:multiLevelType w:val="multilevel"/>
    <w:tmpl w:val="3A02F0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270C98"/>
    <w:multiLevelType w:val="multilevel"/>
    <w:tmpl w:val="A5728F50"/>
    <w:lvl w:ilvl="0">
      <w:start w:val="182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7"/>
  </w:num>
  <w:num w:numId="6">
    <w:abstractNumId w:val="3"/>
  </w:num>
  <w:num w:numId="7">
    <w:abstractNumId w:val="6"/>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80272"/>
    <w:rsid w:val="00556736"/>
    <w:rsid w:val="00586C4F"/>
    <w:rsid w:val="00E802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8027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0272"/>
    <w:rPr>
      <w:color w:val="0066CC"/>
      <w:u w:val="single"/>
    </w:rPr>
  </w:style>
  <w:style w:type="character" w:customStyle="1" w:styleId="Teksttreci3">
    <w:name w:val="Tekst treści (3)_"/>
    <w:basedOn w:val="Domylnaczcionkaakapitu"/>
    <w:link w:val="Teksttreci30"/>
    <w:rsid w:val="00E80272"/>
    <w:rPr>
      <w:rFonts w:ascii="Times New Roman" w:eastAsia="Times New Roman" w:hAnsi="Times New Roman" w:cs="Times New Roman"/>
      <w:b w:val="0"/>
      <w:bCs w:val="0"/>
      <w:i w:val="0"/>
      <w:iCs w:val="0"/>
      <w:smallCaps w:val="0"/>
      <w:strike w:val="0"/>
      <w:sz w:val="34"/>
      <w:szCs w:val="34"/>
      <w:u w:val="none"/>
    </w:rPr>
  </w:style>
  <w:style w:type="character" w:customStyle="1" w:styleId="Nagwek4">
    <w:name w:val="Nagłówek #4_"/>
    <w:basedOn w:val="Domylnaczcionkaakapitu"/>
    <w:link w:val="Nagwek40"/>
    <w:rsid w:val="00E80272"/>
    <w:rPr>
      <w:rFonts w:ascii="Times New Roman" w:eastAsia="Times New Roman" w:hAnsi="Times New Roman" w:cs="Times New Roman"/>
      <w:b w:val="0"/>
      <w:bCs w:val="0"/>
      <w:i w:val="0"/>
      <w:iCs w:val="0"/>
      <w:smallCaps w:val="0"/>
      <w:strike w:val="0"/>
      <w:sz w:val="34"/>
      <w:szCs w:val="34"/>
      <w:u w:val="none"/>
    </w:rPr>
  </w:style>
  <w:style w:type="character" w:customStyle="1" w:styleId="Teksttreci4">
    <w:name w:val="Tekst treści (4)_"/>
    <w:basedOn w:val="Domylnaczcionkaakapitu"/>
    <w:link w:val="Teksttreci40"/>
    <w:rsid w:val="00E80272"/>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4Odstpy3pt">
    <w:name w:val="Tekst treści (4) + Odstępy 3 pt"/>
    <w:basedOn w:val="Teksttreci4"/>
    <w:rsid w:val="00E80272"/>
    <w:rPr>
      <w:color w:val="000000"/>
      <w:spacing w:val="60"/>
      <w:w w:val="100"/>
      <w:position w:val="0"/>
      <w:lang w:val="pl-PL" w:eastAsia="pl-PL" w:bidi="pl-PL"/>
    </w:rPr>
  </w:style>
  <w:style w:type="character" w:customStyle="1" w:styleId="Teksttreci4Odstpy2pt">
    <w:name w:val="Tekst treści (4) + Odstępy 2 pt"/>
    <w:basedOn w:val="Teksttreci4"/>
    <w:rsid w:val="00E80272"/>
    <w:rPr>
      <w:color w:val="000000"/>
      <w:spacing w:val="40"/>
      <w:w w:val="100"/>
      <w:position w:val="0"/>
      <w:sz w:val="30"/>
      <w:szCs w:val="30"/>
      <w:lang w:val="pl-PL" w:eastAsia="pl-PL" w:bidi="pl-PL"/>
    </w:rPr>
  </w:style>
  <w:style w:type="character" w:customStyle="1" w:styleId="Teksttreci2">
    <w:name w:val="Tekst treści (2)_"/>
    <w:basedOn w:val="Domylnaczcionkaakapitu"/>
    <w:link w:val="Teksttreci20"/>
    <w:rsid w:val="00E80272"/>
    <w:rPr>
      <w:rFonts w:ascii="Times New Roman" w:eastAsia="Times New Roman" w:hAnsi="Times New Roman" w:cs="Times New Roman"/>
      <w:b/>
      <w:bCs/>
      <w:i w:val="0"/>
      <w:iCs w:val="0"/>
      <w:smallCaps w:val="0"/>
      <w:strike w:val="0"/>
      <w:sz w:val="26"/>
      <w:szCs w:val="26"/>
      <w:u w:val="none"/>
    </w:rPr>
  </w:style>
  <w:style w:type="character" w:customStyle="1" w:styleId="Teksttreci5">
    <w:name w:val="Tekst treści (5)_"/>
    <w:basedOn w:val="Domylnaczcionkaakapitu"/>
    <w:link w:val="Teksttreci50"/>
    <w:rsid w:val="00E80272"/>
    <w:rPr>
      <w:rFonts w:ascii="Times New Roman" w:eastAsia="Times New Roman" w:hAnsi="Times New Roman" w:cs="Times New Roman"/>
      <w:b w:val="0"/>
      <w:bCs w:val="0"/>
      <w:i w:val="0"/>
      <w:iCs w:val="0"/>
      <w:smallCaps w:val="0"/>
      <w:strike w:val="0"/>
      <w:sz w:val="21"/>
      <w:szCs w:val="21"/>
      <w:u w:val="none"/>
    </w:rPr>
  </w:style>
  <w:style w:type="character" w:customStyle="1" w:styleId="Teksttreci5Odstpy3pt">
    <w:name w:val="Tekst treści (5) + Odstępy 3 pt"/>
    <w:basedOn w:val="Teksttreci5"/>
    <w:rsid w:val="00E80272"/>
    <w:rPr>
      <w:color w:val="000000"/>
      <w:spacing w:val="60"/>
      <w:w w:val="100"/>
      <w:position w:val="0"/>
      <w:lang w:val="pl-PL" w:eastAsia="pl-PL" w:bidi="pl-PL"/>
    </w:rPr>
  </w:style>
  <w:style w:type="character" w:customStyle="1" w:styleId="Spistreci">
    <w:name w:val="Spis treści_"/>
    <w:basedOn w:val="Domylnaczcionkaakapitu"/>
    <w:link w:val="Spistreci0"/>
    <w:rsid w:val="00E80272"/>
    <w:rPr>
      <w:rFonts w:ascii="Times New Roman" w:eastAsia="Times New Roman" w:hAnsi="Times New Roman" w:cs="Times New Roman"/>
      <w:b w:val="0"/>
      <w:bCs w:val="0"/>
      <w:i w:val="0"/>
      <w:iCs w:val="0"/>
      <w:smallCaps w:val="0"/>
      <w:strike w:val="0"/>
      <w:sz w:val="21"/>
      <w:szCs w:val="21"/>
      <w:u w:val="none"/>
    </w:rPr>
  </w:style>
  <w:style w:type="character" w:customStyle="1" w:styleId="SpistreciOdstpy3pt">
    <w:name w:val="Spis treści + Odstępy 3 pt"/>
    <w:basedOn w:val="Spistreci"/>
    <w:rsid w:val="00E80272"/>
    <w:rPr>
      <w:color w:val="000000"/>
      <w:spacing w:val="60"/>
      <w:w w:val="100"/>
      <w:position w:val="0"/>
      <w:lang w:val="pl-PL" w:eastAsia="pl-PL" w:bidi="pl-PL"/>
    </w:rPr>
  </w:style>
  <w:style w:type="character" w:customStyle="1" w:styleId="SpistreciKursywa">
    <w:name w:val="Spis treści + Kursywa"/>
    <w:basedOn w:val="Spistreci"/>
    <w:rsid w:val="00E80272"/>
    <w:rPr>
      <w:i/>
      <w:iCs/>
      <w:color w:val="000000"/>
      <w:spacing w:val="0"/>
      <w:w w:val="100"/>
      <w:position w:val="0"/>
      <w:sz w:val="21"/>
      <w:szCs w:val="21"/>
      <w:lang w:val="pl-PL" w:eastAsia="pl-PL" w:bidi="pl-PL"/>
    </w:rPr>
  </w:style>
  <w:style w:type="character" w:customStyle="1" w:styleId="Nagweklubstopka">
    <w:name w:val="Nagłówek lub stopka_"/>
    <w:basedOn w:val="Domylnaczcionkaakapitu"/>
    <w:link w:val="Nagweklubstopka0"/>
    <w:rsid w:val="00E80272"/>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E80272"/>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Teksttreci2Odstpy4pt">
    <w:name w:val="Tekst treści (2) + Odstępy 4 pt"/>
    <w:basedOn w:val="Teksttreci2"/>
    <w:rsid w:val="00E80272"/>
    <w:rPr>
      <w:color w:val="000000"/>
      <w:spacing w:val="90"/>
      <w:w w:val="100"/>
      <w:position w:val="0"/>
      <w:lang w:val="pl-PL" w:eastAsia="pl-PL" w:bidi="pl-PL"/>
    </w:rPr>
  </w:style>
  <w:style w:type="character" w:customStyle="1" w:styleId="Teksttreci2Kursywa">
    <w:name w:val="Tekst treści (2) + Kursywa"/>
    <w:basedOn w:val="Teksttreci2"/>
    <w:rsid w:val="00E80272"/>
    <w:rPr>
      <w:i/>
      <w:iCs/>
      <w:color w:val="000000"/>
      <w:spacing w:val="0"/>
      <w:w w:val="100"/>
      <w:position w:val="0"/>
      <w:lang w:val="pl-PL" w:eastAsia="pl-PL" w:bidi="pl-PL"/>
    </w:rPr>
  </w:style>
  <w:style w:type="character" w:customStyle="1" w:styleId="Nagweklubstopka2">
    <w:name w:val="Nagłówek lub stopka (2)_"/>
    <w:basedOn w:val="Domylnaczcionkaakapitu"/>
    <w:link w:val="Nagweklubstopka20"/>
    <w:rsid w:val="00E80272"/>
    <w:rPr>
      <w:rFonts w:ascii="Times New Roman" w:eastAsia="Times New Roman" w:hAnsi="Times New Roman" w:cs="Times New Roman"/>
      <w:b w:val="0"/>
      <w:bCs w:val="0"/>
      <w:i w:val="0"/>
      <w:iCs w:val="0"/>
      <w:smallCaps w:val="0"/>
      <w:strike w:val="0"/>
      <w:sz w:val="18"/>
      <w:szCs w:val="18"/>
      <w:u w:val="none"/>
    </w:rPr>
  </w:style>
  <w:style w:type="character" w:customStyle="1" w:styleId="Teksttreci6">
    <w:name w:val="Tekst treści (6)_"/>
    <w:basedOn w:val="Domylnaczcionkaakapitu"/>
    <w:link w:val="Teksttreci60"/>
    <w:rsid w:val="00E80272"/>
    <w:rPr>
      <w:rFonts w:ascii="Times New Roman" w:eastAsia="Times New Roman" w:hAnsi="Times New Roman" w:cs="Times New Roman"/>
      <w:b w:val="0"/>
      <w:bCs w:val="0"/>
      <w:i w:val="0"/>
      <w:iCs w:val="0"/>
      <w:smallCaps w:val="0"/>
      <w:strike w:val="0"/>
      <w:u w:val="none"/>
    </w:rPr>
  </w:style>
  <w:style w:type="character" w:customStyle="1" w:styleId="PogrubienieTeksttreci613ptKursywa">
    <w:name w:val="Pogrubienie;Tekst treści (6) + 13 pt;Kursywa"/>
    <w:basedOn w:val="Teksttreci6"/>
    <w:rsid w:val="00E80272"/>
    <w:rPr>
      <w:b/>
      <w:bCs/>
      <w:i/>
      <w:iCs/>
      <w:color w:val="000000"/>
      <w:spacing w:val="0"/>
      <w:w w:val="100"/>
      <w:position w:val="0"/>
      <w:sz w:val="26"/>
      <w:szCs w:val="26"/>
      <w:lang w:val="pl-PL" w:eastAsia="pl-PL" w:bidi="pl-PL"/>
    </w:rPr>
  </w:style>
  <w:style w:type="character" w:customStyle="1" w:styleId="PogrubienieTeksttreci613pt">
    <w:name w:val="Pogrubienie;Tekst treści (6) + 13 pt"/>
    <w:basedOn w:val="Teksttreci6"/>
    <w:rsid w:val="00E80272"/>
    <w:rPr>
      <w:b/>
      <w:bCs/>
      <w:color w:val="000000"/>
      <w:spacing w:val="0"/>
      <w:w w:val="100"/>
      <w:position w:val="0"/>
      <w:sz w:val="26"/>
      <w:szCs w:val="26"/>
      <w:lang w:val="pl-PL" w:eastAsia="pl-PL" w:bidi="pl-PL"/>
    </w:rPr>
  </w:style>
  <w:style w:type="character" w:customStyle="1" w:styleId="Teksttreci6Odstpy3pt">
    <w:name w:val="Tekst treści (6) + Odstępy 3 pt"/>
    <w:basedOn w:val="Teksttreci6"/>
    <w:rsid w:val="00E80272"/>
    <w:rPr>
      <w:color w:val="000000"/>
      <w:spacing w:val="70"/>
      <w:w w:val="100"/>
      <w:position w:val="0"/>
      <w:sz w:val="24"/>
      <w:szCs w:val="24"/>
      <w:lang w:val="pl-PL" w:eastAsia="pl-PL" w:bidi="pl-PL"/>
    </w:rPr>
  </w:style>
  <w:style w:type="character" w:customStyle="1" w:styleId="Teksttreci6Kursywa">
    <w:name w:val="Tekst treści (6) + Kursywa"/>
    <w:basedOn w:val="Teksttreci6"/>
    <w:rsid w:val="00E80272"/>
    <w:rPr>
      <w:i/>
      <w:iCs/>
      <w:color w:val="000000"/>
      <w:spacing w:val="0"/>
      <w:w w:val="100"/>
      <w:position w:val="0"/>
      <w:sz w:val="24"/>
      <w:szCs w:val="24"/>
      <w:lang w:val="pl-PL" w:eastAsia="pl-PL" w:bidi="pl-PL"/>
    </w:rPr>
  </w:style>
  <w:style w:type="character" w:customStyle="1" w:styleId="Teksttreci7">
    <w:name w:val="Tekst treści (7)_"/>
    <w:basedOn w:val="Domylnaczcionkaakapitu"/>
    <w:link w:val="Teksttreci70"/>
    <w:rsid w:val="00E80272"/>
    <w:rPr>
      <w:rFonts w:ascii="Times New Roman" w:eastAsia="Times New Roman" w:hAnsi="Times New Roman" w:cs="Times New Roman"/>
      <w:b/>
      <w:bCs/>
      <w:i/>
      <w:iCs/>
      <w:smallCaps w:val="0"/>
      <w:strike w:val="0"/>
      <w:sz w:val="26"/>
      <w:szCs w:val="26"/>
      <w:u w:val="none"/>
    </w:rPr>
  </w:style>
  <w:style w:type="character" w:customStyle="1" w:styleId="Teksttreci712ptBezpogrubieniaBezkursywy">
    <w:name w:val="Tekst treści (7) + 12 pt;Bez pogrubienia;Bez kursywy"/>
    <w:basedOn w:val="Teksttreci7"/>
    <w:rsid w:val="00E80272"/>
    <w:rPr>
      <w:b/>
      <w:bCs/>
      <w:i/>
      <w:iCs/>
      <w:color w:val="000000"/>
      <w:spacing w:val="0"/>
      <w:w w:val="100"/>
      <w:position w:val="0"/>
      <w:sz w:val="24"/>
      <w:szCs w:val="24"/>
      <w:lang w:val="pl-PL" w:eastAsia="pl-PL" w:bidi="pl-PL"/>
    </w:rPr>
  </w:style>
  <w:style w:type="character" w:customStyle="1" w:styleId="Teksttreci7Bezkursywy">
    <w:name w:val="Tekst treści (7) + Bez kursywy"/>
    <w:basedOn w:val="Teksttreci7"/>
    <w:rsid w:val="00E80272"/>
    <w:rPr>
      <w:i/>
      <w:iCs/>
      <w:color w:val="000000"/>
      <w:spacing w:val="0"/>
      <w:w w:val="100"/>
      <w:position w:val="0"/>
      <w:lang w:val="pl-PL" w:eastAsia="pl-PL" w:bidi="pl-PL"/>
    </w:rPr>
  </w:style>
  <w:style w:type="character" w:customStyle="1" w:styleId="Teksttreci61">
    <w:name w:val="Tekst treści (6)"/>
    <w:basedOn w:val="Teksttreci6"/>
    <w:rsid w:val="00E80272"/>
    <w:rPr>
      <w:color w:val="000000"/>
      <w:spacing w:val="0"/>
      <w:w w:val="100"/>
      <w:position w:val="0"/>
      <w:sz w:val="24"/>
      <w:szCs w:val="24"/>
      <w:lang w:val="pl-PL" w:eastAsia="pl-PL" w:bidi="pl-PL"/>
    </w:rPr>
  </w:style>
  <w:style w:type="character" w:customStyle="1" w:styleId="Nagweklubstopka1">
    <w:name w:val="Nagłówek lub stopka"/>
    <w:basedOn w:val="Nagweklubstopka"/>
    <w:rsid w:val="00E80272"/>
    <w:rPr>
      <w:color w:val="000000"/>
      <w:spacing w:val="0"/>
      <w:w w:val="100"/>
      <w:position w:val="0"/>
      <w:lang w:val="pl-PL" w:eastAsia="pl-PL" w:bidi="pl-PL"/>
    </w:rPr>
  </w:style>
  <w:style w:type="character" w:customStyle="1" w:styleId="Teksttreci21">
    <w:name w:val="Tekst treści (2)"/>
    <w:basedOn w:val="Teksttreci2"/>
    <w:rsid w:val="00E80272"/>
    <w:rPr>
      <w:color w:val="000000"/>
      <w:spacing w:val="0"/>
      <w:w w:val="100"/>
      <w:position w:val="0"/>
      <w:lang w:val="pl-PL" w:eastAsia="pl-PL" w:bidi="pl-PL"/>
    </w:rPr>
  </w:style>
  <w:style w:type="character" w:customStyle="1" w:styleId="Teksttreci51">
    <w:name w:val="Tekst treści (5)"/>
    <w:basedOn w:val="Teksttreci5"/>
    <w:rsid w:val="00E80272"/>
    <w:rPr>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E80272"/>
    <w:rPr>
      <w:rFonts w:ascii="Corbel" w:eastAsia="Corbel" w:hAnsi="Corbel" w:cs="Corbel"/>
      <w:b/>
      <w:bCs/>
      <w:i w:val="0"/>
      <w:iCs w:val="0"/>
      <w:smallCaps w:val="0"/>
      <w:strike w:val="0"/>
      <w:w w:val="100"/>
      <w:sz w:val="52"/>
      <w:szCs w:val="52"/>
      <w:u w:val="none"/>
    </w:rPr>
  </w:style>
  <w:style w:type="character" w:customStyle="1" w:styleId="Nagweklubstopka31">
    <w:name w:val="Nagłówek lub stopka (3)"/>
    <w:basedOn w:val="Nagweklubstopka3"/>
    <w:rsid w:val="00E80272"/>
    <w:rPr>
      <w:color w:val="000000"/>
      <w:spacing w:val="0"/>
      <w:position w:val="0"/>
      <w:lang w:val="pl-PL" w:eastAsia="pl-PL" w:bidi="pl-PL"/>
    </w:rPr>
  </w:style>
  <w:style w:type="character" w:customStyle="1" w:styleId="Stopka">
    <w:name w:val="Stopka_"/>
    <w:basedOn w:val="Domylnaczcionkaakapitu"/>
    <w:link w:val="Stopka1"/>
    <w:rsid w:val="00E80272"/>
    <w:rPr>
      <w:rFonts w:ascii="Times New Roman" w:eastAsia="Times New Roman" w:hAnsi="Times New Roman" w:cs="Times New Roman"/>
      <w:b w:val="0"/>
      <w:bCs w:val="0"/>
      <w:i w:val="0"/>
      <w:iCs w:val="0"/>
      <w:smallCaps w:val="0"/>
      <w:strike w:val="0"/>
      <w:sz w:val="21"/>
      <w:szCs w:val="21"/>
      <w:u w:val="none"/>
    </w:rPr>
  </w:style>
  <w:style w:type="character" w:customStyle="1" w:styleId="StopkaOdstpy5pt">
    <w:name w:val="Stopka + Odstępy 5 pt"/>
    <w:basedOn w:val="Stopka"/>
    <w:rsid w:val="00E80272"/>
    <w:rPr>
      <w:color w:val="000000"/>
      <w:spacing w:val="100"/>
      <w:w w:val="100"/>
      <w:position w:val="0"/>
      <w:lang w:val="pl-PL" w:eastAsia="pl-PL" w:bidi="pl-PL"/>
    </w:rPr>
  </w:style>
  <w:style w:type="character" w:customStyle="1" w:styleId="StopkaKursywa">
    <w:name w:val="Stopka + Kursywa"/>
    <w:basedOn w:val="Stopka"/>
    <w:rsid w:val="00E80272"/>
    <w:rPr>
      <w:i/>
      <w:iCs/>
      <w:color w:val="000000"/>
      <w:spacing w:val="0"/>
      <w:w w:val="100"/>
      <w:position w:val="0"/>
      <w:sz w:val="21"/>
      <w:szCs w:val="21"/>
      <w:lang w:val="pl-PL" w:eastAsia="pl-PL" w:bidi="pl-PL"/>
    </w:rPr>
  </w:style>
  <w:style w:type="character" w:customStyle="1" w:styleId="Teksttreci8">
    <w:name w:val="Tekst treści (8)_"/>
    <w:basedOn w:val="Domylnaczcionkaakapitu"/>
    <w:link w:val="Teksttreci80"/>
    <w:rsid w:val="00E80272"/>
    <w:rPr>
      <w:rFonts w:ascii="Times New Roman" w:eastAsia="Times New Roman" w:hAnsi="Times New Roman" w:cs="Times New Roman"/>
      <w:b w:val="0"/>
      <w:bCs w:val="0"/>
      <w:i/>
      <w:iCs/>
      <w:smallCaps w:val="0"/>
      <w:strike w:val="0"/>
      <w:spacing w:val="0"/>
      <w:sz w:val="21"/>
      <w:szCs w:val="21"/>
      <w:u w:val="none"/>
    </w:rPr>
  </w:style>
  <w:style w:type="character" w:customStyle="1" w:styleId="Teksttreci8Bezkursywy">
    <w:name w:val="Tekst treści (8) + Bez kursywy"/>
    <w:basedOn w:val="Teksttreci8"/>
    <w:rsid w:val="00E80272"/>
    <w:rPr>
      <w:i/>
      <w:iCs/>
      <w:color w:val="000000"/>
      <w:spacing w:val="0"/>
      <w:w w:val="100"/>
      <w:position w:val="0"/>
      <w:sz w:val="21"/>
      <w:szCs w:val="21"/>
      <w:lang w:val="pl-PL" w:eastAsia="pl-PL" w:bidi="pl-PL"/>
    </w:rPr>
  </w:style>
  <w:style w:type="character" w:customStyle="1" w:styleId="Teksttreci2Kursywa0">
    <w:name w:val="Tekst treści (2) + Kursywa"/>
    <w:basedOn w:val="Teksttreci2"/>
    <w:rsid w:val="00E80272"/>
    <w:rPr>
      <w:i/>
      <w:iCs/>
      <w:color w:val="000000"/>
      <w:spacing w:val="0"/>
      <w:w w:val="100"/>
      <w:position w:val="0"/>
      <w:lang w:val="pl-PL" w:eastAsia="pl-PL" w:bidi="pl-PL"/>
    </w:rPr>
  </w:style>
  <w:style w:type="character" w:customStyle="1" w:styleId="Teksttreci22">
    <w:name w:val="Tekst treści (2)"/>
    <w:basedOn w:val="Teksttreci2"/>
    <w:rsid w:val="00E80272"/>
    <w:rPr>
      <w:color w:val="000000"/>
      <w:spacing w:val="0"/>
      <w:w w:val="100"/>
      <w:position w:val="0"/>
      <w:lang w:val="ru-RU" w:eastAsia="ru-RU" w:bidi="ru-RU"/>
    </w:rPr>
  </w:style>
  <w:style w:type="character" w:customStyle="1" w:styleId="Teksttreci2BookmanOldStyle10ptBezpogrubienia">
    <w:name w:val="Tekst treści (2) + Bookman Old Style;10 pt;Bez pogrubienia"/>
    <w:basedOn w:val="Teksttreci2"/>
    <w:rsid w:val="00E80272"/>
    <w:rPr>
      <w:rFonts w:ascii="Bookman Old Style" w:eastAsia="Bookman Old Style" w:hAnsi="Bookman Old Style" w:cs="Bookman Old Style"/>
      <w:b/>
      <w:bCs/>
      <w:color w:val="000000"/>
      <w:spacing w:val="0"/>
      <w:w w:val="100"/>
      <w:position w:val="0"/>
      <w:sz w:val="20"/>
      <w:szCs w:val="20"/>
      <w:lang w:val="pl-PL" w:eastAsia="pl-PL" w:bidi="pl-PL"/>
    </w:rPr>
  </w:style>
  <w:style w:type="character" w:customStyle="1" w:styleId="Teksttreci2PalatinoLinotype9ptBezpogrubieniaKursywaOdstpy0pt">
    <w:name w:val="Tekst treści (2) + Palatino Linotype;9 pt;Bez pogrubienia;Kursywa;Odstępy 0 pt"/>
    <w:basedOn w:val="Teksttreci2"/>
    <w:rsid w:val="00E80272"/>
    <w:rPr>
      <w:rFonts w:ascii="Palatino Linotype" w:eastAsia="Palatino Linotype" w:hAnsi="Palatino Linotype" w:cs="Palatino Linotype"/>
      <w:b/>
      <w:bCs/>
      <w:i/>
      <w:iCs/>
      <w:color w:val="000000"/>
      <w:spacing w:val="10"/>
      <w:w w:val="100"/>
      <w:position w:val="0"/>
      <w:sz w:val="18"/>
      <w:szCs w:val="18"/>
      <w:lang w:val="pl-PL" w:eastAsia="pl-PL" w:bidi="pl-PL"/>
    </w:rPr>
  </w:style>
  <w:style w:type="character" w:customStyle="1" w:styleId="Teksttreci9">
    <w:name w:val="Tekst treści (9)_"/>
    <w:basedOn w:val="Domylnaczcionkaakapitu"/>
    <w:link w:val="Teksttreci90"/>
    <w:rsid w:val="00E80272"/>
    <w:rPr>
      <w:rFonts w:ascii="Times New Roman" w:eastAsia="Times New Roman" w:hAnsi="Times New Roman" w:cs="Times New Roman"/>
      <w:b w:val="0"/>
      <w:bCs w:val="0"/>
      <w:i/>
      <w:iCs/>
      <w:smallCaps w:val="0"/>
      <w:strike w:val="0"/>
      <w:spacing w:val="80"/>
      <w:u w:val="none"/>
    </w:rPr>
  </w:style>
  <w:style w:type="paragraph" w:customStyle="1" w:styleId="Teksttreci30">
    <w:name w:val="Tekst treści (3)"/>
    <w:basedOn w:val="Normalny"/>
    <w:link w:val="Teksttreci3"/>
    <w:rsid w:val="00E80272"/>
    <w:pPr>
      <w:shd w:val="clear" w:color="auto" w:fill="FFFFFF"/>
      <w:spacing w:line="0" w:lineRule="atLeast"/>
    </w:pPr>
    <w:rPr>
      <w:rFonts w:ascii="Times New Roman" w:eastAsia="Times New Roman" w:hAnsi="Times New Roman" w:cs="Times New Roman"/>
      <w:sz w:val="34"/>
      <w:szCs w:val="34"/>
    </w:rPr>
  </w:style>
  <w:style w:type="paragraph" w:customStyle="1" w:styleId="Nagwek40">
    <w:name w:val="Nagłówek #4"/>
    <w:basedOn w:val="Normalny"/>
    <w:link w:val="Nagwek4"/>
    <w:rsid w:val="00E80272"/>
    <w:pPr>
      <w:shd w:val="clear" w:color="auto" w:fill="FFFFFF"/>
      <w:spacing w:line="0" w:lineRule="atLeast"/>
      <w:jc w:val="right"/>
      <w:outlineLvl w:val="3"/>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E80272"/>
    <w:pPr>
      <w:shd w:val="clear" w:color="auto" w:fill="FFFFFF"/>
      <w:spacing w:line="312" w:lineRule="exact"/>
      <w:jc w:val="center"/>
    </w:pPr>
    <w:rPr>
      <w:rFonts w:ascii="Times New Roman" w:eastAsia="Times New Roman" w:hAnsi="Times New Roman" w:cs="Times New Roman"/>
      <w:spacing w:val="100"/>
      <w:sz w:val="30"/>
      <w:szCs w:val="30"/>
    </w:rPr>
  </w:style>
  <w:style w:type="paragraph" w:customStyle="1" w:styleId="Teksttreci20">
    <w:name w:val="Tekst treści (2)"/>
    <w:basedOn w:val="Normalny"/>
    <w:link w:val="Teksttreci2"/>
    <w:rsid w:val="00E80272"/>
    <w:pPr>
      <w:shd w:val="clear" w:color="auto" w:fill="FFFFFF"/>
      <w:spacing w:line="312" w:lineRule="exact"/>
      <w:jc w:val="center"/>
    </w:pPr>
    <w:rPr>
      <w:rFonts w:ascii="Times New Roman" w:eastAsia="Times New Roman" w:hAnsi="Times New Roman" w:cs="Times New Roman"/>
      <w:b/>
      <w:bCs/>
      <w:sz w:val="26"/>
      <w:szCs w:val="26"/>
    </w:rPr>
  </w:style>
  <w:style w:type="paragraph" w:customStyle="1" w:styleId="Teksttreci50">
    <w:name w:val="Tekst treści (5)"/>
    <w:basedOn w:val="Normalny"/>
    <w:link w:val="Teksttreci5"/>
    <w:rsid w:val="00E80272"/>
    <w:pPr>
      <w:shd w:val="clear" w:color="auto" w:fill="FFFFFF"/>
      <w:spacing w:before="3840" w:after="300" w:line="0" w:lineRule="atLeast"/>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E80272"/>
    <w:pPr>
      <w:shd w:val="clear" w:color="auto" w:fill="FFFFFF"/>
      <w:spacing w:before="300" w:after="120" w:line="0" w:lineRule="atLeast"/>
      <w:ind w:hanging="340"/>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E80272"/>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E80272"/>
    <w:pPr>
      <w:shd w:val="clear" w:color="auto" w:fill="FFFFFF"/>
      <w:spacing w:after="300" w:line="0" w:lineRule="atLeast"/>
      <w:outlineLvl w:val="0"/>
    </w:pPr>
    <w:rPr>
      <w:rFonts w:ascii="Times New Roman" w:eastAsia="Times New Roman" w:hAnsi="Times New Roman" w:cs="Times New Roman"/>
      <w:spacing w:val="130"/>
      <w:sz w:val="64"/>
      <w:szCs w:val="64"/>
    </w:rPr>
  </w:style>
  <w:style w:type="paragraph" w:customStyle="1" w:styleId="Nagweklubstopka20">
    <w:name w:val="Nagłówek lub stopka (2)"/>
    <w:basedOn w:val="Normalny"/>
    <w:link w:val="Nagweklubstopka2"/>
    <w:rsid w:val="00E80272"/>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E80272"/>
    <w:pPr>
      <w:shd w:val="clear" w:color="auto" w:fill="FFFFFF"/>
      <w:spacing w:line="246" w:lineRule="exact"/>
      <w:jc w:val="both"/>
    </w:pPr>
    <w:rPr>
      <w:rFonts w:ascii="Times New Roman" w:eastAsia="Times New Roman" w:hAnsi="Times New Roman" w:cs="Times New Roman"/>
    </w:rPr>
  </w:style>
  <w:style w:type="paragraph" w:customStyle="1" w:styleId="Teksttreci70">
    <w:name w:val="Tekst treści (7)"/>
    <w:basedOn w:val="Normalny"/>
    <w:link w:val="Teksttreci7"/>
    <w:rsid w:val="00E80272"/>
    <w:pPr>
      <w:shd w:val="clear" w:color="auto" w:fill="FFFFFF"/>
      <w:spacing w:before="180" w:line="0" w:lineRule="atLeast"/>
      <w:jc w:val="both"/>
    </w:pPr>
    <w:rPr>
      <w:rFonts w:ascii="Times New Roman" w:eastAsia="Times New Roman" w:hAnsi="Times New Roman" w:cs="Times New Roman"/>
      <w:b/>
      <w:bCs/>
      <w:i/>
      <w:iCs/>
      <w:sz w:val="26"/>
      <w:szCs w:val="26"/>
    </w:rPr>
  </w:style>
  <w:style w:type="paragraph" w:customStyle="1" w:styleId="Nagweklubstopka30">
    <w:name w:val="Nagłówek lub stopka (3)"/>
    <w:basedOn w:val="Normalny"/>
    <w:link w:val="Nagweklubstopka3"/>
    <w:rsid w:val="00E80272"/>
    <w:pPr>
      <w:shd w:val="clear" w:color="auto" w:fill="FFFFFF"/>
      <w:spacing w:line="0" w:lineRule="atLeast"/>
    </w:pPr>
    <w:rPr>
      <w:rFonts w:ascii="Corbel" w:eastAsia="Corbel" w:hAnsi="Corbel" w:cs="Corbel"/>
      <w:b/>
      <w:bCs/>
      <w:sz w:val="52"/>
      <w:szCs w:val="52"/>
    </w:rPr>
  </w:style>
  <w:style w:type="paragraph" w:customStyle="1" w:styleId="Stopka1">
    <w:name w:val="Stopka1"/>
    <w:basedOn w:val="Normalny"/>
    <w:link w:val="Stopka"/>
    <w:rsid w:val="00E80272"/>
    <w:pPr>
      <w:shd w:val="clear" w:color="auto" w:fill="FFFFFF"/>
      <w:spacing w:line="204" w:lineRule="exact"/>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E80272"/>
    <w:pPr>
      <w:shd w:val="clear" w:color="auto" w:fill="FFFFFF"/>
      <w:spacing w:before="240" w:line="210" w:lineRule="exact"/>
      <w:ind w:firstLine="720"/>
      <w:jc w:val="both"/>
    </w:pPr>
    <w:rPr>
      <w:rFonts w:ascii="Times New Roman" w:eastAsia="Times New Roman" w:hAnsi="Times New Roman" w:cs="Times New Roman"/>
      <w:i/>
      <w:iCs/>
      <w:sz w:val="21"/>
      <w:szCs w:val="21"/>
    </w:rPr>
  </w:style>
  <w:style w:type="paragraph" w:customStyle="1" w:styleId="Teksttreci90">
    <w:name w:val="Tekst treści (9)"/>
    <w:basedOn w:val="Normalny"/>
    <w:link w:val="Teksttreci9"/>
    <w:rsid w:val="00E80272"/>
    <w:pPr>
      <w:shd w:val="clear" w:color="auto" w:fill="FFFFFF"/>
      <w:spacing w:after="60" w:line="0" w:lineRule="atLeast"/>
      <w:ind w:firstLine="720"/>
      <w:jc w:val="both"/>
    </w:pPr>
    <w:rPr>
      <w:rFonts w:ascii="Times New Roman" w:eastAsia="Times New Roman" w:hAnsi="Times New Roman" w:cs="Times New Roman"/>
      <w:i/>
      <w:iCs/>
      <w:spacing w:val="80"/>
    </w:rPr>
  </w:style>
  <w:style w:type="character" w:customStyle="1" w:styleId="NagweklubstopkaKursywa">
    <w:name w:val="Nagłówek lub stopka + Kursywa"/>
    <w:basedOn w:val="Nagweklubstopka"/>
    <w:rsid w:val="00586C4F"/>
    <w:rPr>
      <w:i/>
      <w:iCs/>
      <w:color w:val="000000"/>
      <w:spacing w:val="0"/>
      <w:w w:val="100"/>
      <w:position w:val="0"/>
      <w:lang w:val="pl-PL" w:eastAsia="pl-PL" w:bidi="pl-PL"/>
    </w:rPr>
  </w:style>
  <w:style w:type="character" w:customStyle="1" w:styleId="Teksttreci2KursywaOdstpy2pt">
    <w:name w:val="Tekst treści (2) + Kursywa;Odstępy 2 pt"/>
    <w:basedOn w:val="Teksttreci2"/>
    <w:rsid w:val="00586C4F"/>
    <w:rPr>
      <w:i/>
      <w:iCs/>
      <w:color w:val="000000"/>
      <w:spacing w:val="40"/>
      <w:w w:val="100"/>
      <w:position w:val="0"/>
      <w:lang w:val="pl-PL" w:eastAsia="pl-PL" w:bidi="pl-PL"/>
    </w:rPr>
  </w:style>
  <w:style w:type="character" w:customStyle="1" w:styleId="Teksttreci10">
    <w:name w:val="Tekst treści (10)_"/>
    <w:basedOn w:val="Domylnaczcionkaakapitu"/>
    <w:link w:val="Teksttreci100"/>
    <w:rsid w:val="00586C4F"/>
    <w:rPr>
      <w:rFonts w:ascii="Times New Roman" w:eastAsia="Times New Roman" w:hAnsi="Times New Roman" w:cs="Times New Roman"/>
      <w:spacing w:val="110"/>
      <w:sz w:val="28"/>
      <w:szCs w:val="28"/>
      <w:shd w:val="clear" w:color="auto" w:fill="FFFFFF"/>
    </w:rPr>
  </w:style>
  <w:style w:type="character" w:customStyle="1" w:styleId="Teksttreci11">
    <w:name w:val="Tekst treści (11)_"/>
    <w:basedOn w:val="Domylnaczcionkaakapitu"/>
    <w:link w:val="Teksttreci110"/>
    <w:rsid w:val="00586C4F"/>
    <w:rPr>
      <w:rFonts w:ascii="Times New Roman" w:eastAsia="Times New Roman" w:hAnsi="Times New Roman" w:cs="Times New Roman"/>
      <w:i/>
      <w:iCs/>
      <w:sz w:val="22"/>
      <w:szCs w:val="22"/>
      <w:shd w:val="clear" w:color="auto" w:fill="FFFFFF"/>
    </w:rPr>
  </w:style>
  <w:style w:type="character" w:customStyle="1" w:styleId="Nagweklubstopka5">
    <w:name w:val="Nagłówek lub stopka (5)_"/>
    <w:basedOn w:val="Domylnaczcionkaakapitu"/>
    <w:link w:val="Nagweklubstopka50"/>
    <w:rsid w:val="00586C4F"/>
    <w:rPr>
      <w:rFonts w:ascii="Times New Roman" w:eastAsia="Times New Roman" w:hAnsi="Times New Roman" w:cs="Times New Roman"/>
      <w:sz w:val="20"/>
      <w:szCs w:val="20"/>
      <w:shd w:val="clear" w:color="auto" w:fill="FFFFFF"/>
    </w:rPr>
  </w:style>
  <w:style w:type="character" w:customStyle="1" w:styleId="Teksttreci12">
    <w:name w:val="Tekst treści (12)_"/>
    <w:basedOn w:val="Domylnaczcionkaakapitu"/>
    <w:rsid w:val="00586C4F"/>
    <w:rPr>
      <w:rFonts w:ascii="Bookman Old Style" w:eastAsia="Bookman Old Style" w:hAnsi="Bookman Old Style" w:cs="Bookman Old Style"/>
      <w:b w:val="0"/>
      <w:bCs w:val="0"/>
      <w:i/>
      <w:iCs/>
      <w:smallCaps w:val="0"/>
      <w:strike w:val="0"/>
      <w:sz w:val="16"/>
      <w:szCs w:val="16"/>
      <w:u w:val="none"/>
    </w:rPr>
  </w:style>
  <w:style w:type="character" w:customStyle="1" w:styleId="Teksttreci120">
    <w:name w:val="Tekst treści (12)"/>
    <w:basedOn w:val="Teksttreci12"/>
    <w:rsid w:val="00586C4F"/>
    <w:rPr>
      <w:color w:val="000000"/>
      <w:spacing w:val="0"/>
      <w:w w:val="100"/>
      <w:position w:val="0"/>
      <w:lang w:val="pl-PL" w:eastAsia="pl-PL" w:bidi="pl-PL"/>
    </w:rPr>
  </w:style>
  <w:style w:type="character" w:customStyle="1" w:styleId="Nagwek2">
    <w:name w:val="Nagłówek #2_"/>
    <w:basedOn w:val="Domylnaczcionkaakapitu"/>
    <w:rsid w:val="00586C4F"/>
    <w:rPr>
      <w:rFonts w:ascii="Book Antiqua" w:eastAsia="Book Antiqua" w:hAnsi="Book Antiqua" w:cs="Book Antiqua"/>
      <w:b w:val="0"/>
      <w:bCs w:val="0"/>
      <w:i w:val="0"/>
      <w:iCs w:val="0"/>
      <w:smallCaps w:val="0"/>
      <w:strike w:val="0"/>
      <w:sz w:val="44"/>
      <w:szCs w:val="44"/>
      <w:u w:val="none"/>
    </w:rPr>
  </w:style>
  <w:style w:type="character" w:customStyle="1" w:styleId="Nagwek20">
    <w:name w:val="Nagłówek #2"/>
    <w:basedOn w:val="Nagwek2"/>
    <w:rsid w:val="00586C4F"/>
    <w:rPr>
      <w:color w:val="000000"/>
      <w:spacing w:val="0"/>
      <w:w w:val="100"/>
      <w:position w:val="0"/>
      <w:u w:val="single"/>
      <w:lang w:val="pl-PL" w:eastAsia="pl-PL" w:bidi="pl-PL"/>
    </w:rPr>
  </w:style>
  <w:style w:type="character" w:customStyle="1" w:styleId="Teksttreci4Odstpy0pt">
    <w:name w:val="Tekst treści (4) + Odstępy 0 pt"/>
    <w:basedOn w:val="Teksttreci4"/>
    <w:rsid w:val="00586C4F"/>
    <w:rPr>
      <w:color w:val="000000"/>
      <w:spacing w:val="0"/>
      <w:w w:val="100"/>
      <w:position w:val="0"/>
      <w:lang w:val="pl-PL" w:eastAsia="pl-PL" w:bidi="pl-PL"/>
    </w:rPr>
  </w:style>
  <w:style w:type="character" w:customStyle="1" w:styleId="Nagwek2Calibri23ptOdstpy-1pt">
    <w:name w:val="Nagłówek #2 + Calibri;23 pt;Odstępy -1 pt"/>
    <w:basedOn w:val="Nagwek2"/>
    <w:rsid w:val="00586C4F"/>
    <w:rPr>
      <w:rFonts w:ascii="Calibri" w:eastAsia="Calibri" w:hAnsi="Calibri" w:cs="Calibri"/>
      <w:b/>
      <w:bCs/>
      <w:color w:val="000000"/>
      <w:spacing w:val="-20"/>
      <w:w w:val="100"/>
      <w:position w:val="0"/>
      <w:sz w:val="46"/>
      <w:szCs w:val="46"/>
      <w:lang w:val="pl-PL" w:eastAsia="pl-PL" w:bidi="pl-PL"/>
    </w:rPr>
  </w:style>
  <w:style w:type="character" w:customStyle="1" w:styleId="Nagwek3">
    <w:name w:val="Nagłówek #3_"/>
    <w:basedOn w:val="Domylnaczcionkaakapitu"/>
    <w:link w:val="Nagwek30"/>
    <w:rsid w:val="00586C4F"/>
    <w:rPr>
      <w:rFonts w:ascii="Calibri" w:eastAsia="Calibri" w:hAnsi="Calibri" w:cs="Calibri"/>
      <w:spacing w:val="-20"/>
      <w:sz w:val="46"/>
      <w:szCs w:val="46"/>
      <w:shd w:val="clear" w:color="auto" w:fill="FFFFFF"/>
    </w:rPr>
  </w:style>
  <w:style w:type="character" w:customStyle="1" w:styleId="Nagwek3TimesNewRoman17ptOdstpy0pt">
    <w:name w:val="Nagłówek #3 + Times New Roman;17 pt;Odstępy 0 pt"/>
    <w:basedOn w:val="Nagwek3"/>
    <w:rsid w:val="00586C4F"/>
    <w:rPr>
      <w:rFonts w:ascii="Times New Roman" w:eastAsia="Times New Roman" w:hAnsi="Times New Roman" w:cs="Times New Roman"/>
      <w:color w:val="000000"/>
      <w:spacing w:val="0"/>
      <w:w w:val="100"/>
      <w:position w:val="0"/>
      <w:sz w:val="34"/>
      <w:szCs w:val="34"/>
      <w:lang w:val="pl-PL" w:eastAsia="pl-PL" w:bidi="pl-PL"/>
    </w:rPr>
  </w:style>
  <w:style w:type="character" w:customStyle="1" w:styleId="Nagwek3TimesNewRoman17ptOdstpy3pt">
    <w:name w:val="Nagłówek #3 + Times New Roman;17 pt;Odstępy 3 pt"/>
    <w:basedOn w:val="Nagwek3"/>
    <w:rsid w:val="00586C4F"/>
    <w:rPr>
      <w:rFonts w:ascii="Times New Roman" w:eastAsia="Times New Roman" w:hAnsi="Times New Roman" w:cs="Times New Roman"/>
      <w:color w:val="000000"/>
      <w:spacing w:val="60"/>
      <w:w w:val="100"/>
      <w:position w:val="0"/>
      <w:sz w:val="34"/>
      <w:szCs w:val="34"/>
      <w:lang w:val="pl-PL" w:eastAsia="pl-PL" w:bidi="pl-PL"/>
    </w:rPr>
  </w:style>
  <w:style w:type="character" w:customStyle="1" w:styleId="Teksttreci13">
    <w:name w:val="Tekst treści (13)_"/>
    <w:basedOn w:val="Domylnaczcionkaakapitu"/>
    <w:rsid w:val="00586C4F"/>
    <w:rPr>
      <w:rFonts w:ascii="Book Antiqua" w:eastAsia="Book Antiqua" w:hAnsi="Book Antiqua" w:cs="Book Antiqua"/>
      <w:b w:val="0"/>
      <w:bCs w:val="0"/>
      <w:i w:val="0"/>
      <w:iCs w:val="0"/>
      <w:smallCaps w:val="0"/>
      <w:strike w:val="0"/>
      <w:spacing w:val="10"/>
      <w:sz w:val="8"/>
      <w:szCs w:val="8"/>
      <w:u w:val="none"/>
    </w:rPr>
  </w:style>
  <w:style w:type="character" w:customStyle="1" w:styleId="Teksttreci130">
    <w:name w:val="Tekst treści (13)"/>
    <w:basedOn w:val="Teksttreci13"/>
    <w:rsid w:val="00586C4F"/>
    <w:rPr>
      <w:color w:val="000000"/>
      <w:w w:val="100"/>
      <w:position w:val="0"/>
      <w:lang w:val="pl-PL" w:eastAsia="pl-PL" w:bidi="pl-PL"/>
    </w:rPr>
  </w:style>
  <w:style w:type="character" w:customStyle="1" w:styleId="Nagwek3TimesNewRoman17ptOdstpy8pt">
    <w:name w:val="Nagłówek #3 + Times New Roman;17 pt;Odstępy 8 pt"/>
    <w:basedOn w:val="Nagwek3"/>
    <w:rsid w:val="00586C4F"/>
    <w:rPr>
      <w:rFonts w:ascii="Times New Roman" w:eastAsia="Times New Roman" w:hAnsi="Times New Roman" w:cs="Times New Roman"/>
      <w:color w:val="000000"/>
      <w:spacing w:val="170"/>
      <w:w w:val="100"/>
      <w:position w:val="0"/>
      <w:sz w:val="34"/>
      <w:szCs w:val="34"/>
      <w:lang w:val="pl-PL" w:eastAsia="pl-PL" w:bidi="pl-PL"/>
    </w:rPr>
  </w:style>
  <w:style w:type="character" w:customStyle="1" w:styleId="Teksttreci14">
    <w:name w:val="Tekst treści (14)_"/>
    <w:basedOn w:val="Domylnaczcionkaakapitu"/>
    <w:link w:val="Teksttreci140"/>
    <w:rsid w:val="00586C4F"/>
    <w:rPr>
      <w:rFonts w:ascii="Calibri" w:eastAsia="Calibri" w:hAnsi="Calibri" w:cs="Calibri"/>
      <w:spacing w:val="60"/>
      <w:sz w:val="34"/>
      <w:szCs w:val="34"/>
      <w:shd w:val="clear" w:color="auto" w:fill="FFFFFF"/>
    </w:rPr>
  </w:style>
  <w:style w:type="character" w:customStyle="1" w:styleId="Inne">
    <w:name w:val="Inne_"/>
    <w:basedOn w:val="Domylnaczcionkaakapitu"/>
    <w:link w:val="Inne0"/>
    <w:rsid w:val="00586C4F"/>
    <w:rPr>
      <w:rFonts w:ascii="Times New Roman" w:eastAsia="Times New Roman" w:hAnsi="Times New Roman" w:cs="Times New Roman"/>
      <w:sz w:val="20"/>
      <w:szCs w:val="20"/>
      <w:shd w:val="clear" w:color="auto" w:fill="FFFFFF"/>
    </w:rPr>
  </w:style>
  <w:style w:type="paragraph" w:customStyle="1" w:styleId="Teksttreci100">
    <w:name w:val="Tekst treści (10)"/>
    <w:basedOn w:val="Normalny"/>
    <w:link w:val="Teksttreci10"/>
    <w:rsid w:val="00586C4F"/>
    <w:pPr>
      <w:shd w:val="clear" w:color="auto" w:fill="FFFFFF"/>
      <w:spacing w:before="240" w:after="240" w:line="0" w:lineRule="atLeast"/>
      <w:ind w:firstLine="720"/>
      <w:jc w:val="both"/>
    </w:pPr>
    <w:rPr>
      <w:rFonts w:ascii="Times New Roman" w:eastAsia="Times New Roman" w:hAnsi="Times New Roman" w:cs="Times New Roman"/>
      <w:color w:val="auto"/>
      <w:spacing w:val="110"/>
      <w:sz w:val="28"/>
      <w:szCs w:val="28"/>
    </w:rPr>
  </w:style>
  <w:style w:type="paragraph" w:customStyle="1" w:styleId="Teksttreci110">
    <w:name w:val="Tekst treści (11)"/>
    <w:basedOn w:val="Normalny"/>
    <w:link w:val="Teksttreci11"/>
    <w:rsid w:val="00586C4F"/>
    <w:pPr>
      <w:shd w:val="clear" w:color="auto" w:fill="FFFFFF"/>
      <w:spacing w:after="480" w:line="0" w:lineRule="atLeast"/>
    </w:pPr>
    <w:rPr>
      <w:rFonts w:ascii="Times New Roman" w:eastAsia="Times New Roman" w:hAnsi="Times New Roman" w:cs="Times New Roman"/>
      <w:i/>
      <w:iCs/>
      <w:color w:val="auto"/>
      <w:sz w:val="22"/>
      <w:szCs w:val="22"/>
    </w:rPr>
  </w:style>
  <w:style w:type="paragraph" w:customStyle="1" w:styleId="Nagweklubstopka50">
    <w:name w:val="Nagłówek lub stopka (5)"/>
    <w:basedOn w:val="Normalny"/>
    <w:link w:val="Nagweklubstopka5"/>
    <w:rsid w:val="00586C4F"/>
    <w:pPr>
      <w:shd w:val="clear" w:color="auto" w:fill="FFFFFF"/>
      <w:spacing w:line="0" w:lineRule="atLeast"/>
    </w:pPr>
    <w:rPr>
      <w:rFonts w:ascii="Times New Roman" w:eastAsia="Times New Roman" w:hAnsi="Times New Roman" w:cs="Times New Roman"/>
      <w:color w:val="auto"/>
      <w:sz w:val="20"/>
      <w:szCs w:val="20"/>
    </w:rPr>
  </w:style>
  <w:style w:type="paragraph" w:customStyle="1" w:styleId="Nagwek30">
    <w:name w:val="Nagłówek #3"/>
    <w:basedOn w:val="Normalny"/>
    <w:link w:val="Nagwek3"/>
    <w:rsid w:val="00586C4F"/>
    <w:pPr>
      <w:shd w:val="clear" w:color="auto" w:fill="FFFFFF"/>
      <w:spacing w:after="360" w:line="0" w:lineRule="atLeast"/>
      <w:jc w:val="center"/>
      <w:outlineLvl w:val="2"/>
    </w:pPr>
    <w:rPr>
      <w:rFonts w:ascii="Calibri" w:eastAsia="Calibri" w:hAnsi="Calibri" w:cs="Calibri"/>
      <w:color w:val="auto"/>
      <w:spacing w:val="-20"/>
      <w:sz w:val="46"/>
      <w:szCs w:val="46"/>
    </w:rPr>
  </w:style>
  <w:style w:type="paragraph" w:customStyle="1" w:styleId="Teksttreci140">
    <w:name w:val="Tekst treści (14)"/>
    <w:basedOn w:val="Normalny"/>
    <w:link w:val="Teksttreci14"/>
    <w:rsid w:val="00586C4F"/>
    <w:pPr>
      <w:shd w:val="clear" w:color="auto" w:fill="FFFFFF"/>
      <w:spacing w:line="0" w:lineRule="atLeast"/>
    </w:pPr>
    <w:rPr>
      <w:rFonts w:ascii="Calibri" w:eastAsia="Calibri" w:hAnsi="Calibri" w:cs="Calibri"/>
      <w:color w:val="auto"/>
      <w:spacing w:val="60"/>
      <w:sz w:val="34"/>
      <w:szCs w:val="34"/>
    </w:rPr>
  </w:style>
  <w:style w:type="paragraph" w:customStyle="1" w:styleId="Inne0">
    <w:name w:val="Inne"/>
    <w:basedOn w:val="Normalny"/>
    <w:link w:val="Inne"/>
    <w:rsid w:val="00586C4F"/>
    <w:pPr>
      <w:shd w:val="clear" w:color="auto" w:fill="FFFFFF"/>
    </w:pPr>
    <w:rPr>
      <w:rFonts w:ascii="Times New Roman" w:eastAsia="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13783</Words>
  <Characters>82698</Characters>
  <Application>Microsoft Office Word</Application>
  <DocSecurity>0</DocSecurity>
  <Lines>689</Lines>
  <Paragraphs>192</Paragraphs>
  <ScaleCrop>false</ScaleCrop>
  <Company/>
  <LinksUpToDate>false</LinksUpToDate>
  <CharactersWithSpaces>96289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626</dc:title>
  <dc:subject/>
  <dc:creator/>
  <cp:keywords/>
  <cp:lastModifiedBy>Efka</cp:lastModifiedBy>
  <cp:revision>2</cp:revision>
  <dcterms:created xsi:type="dcterms:W3CDTF">2016-10-13T07:14:00Z</dcterms:created>
  <dcterms:modified xsi:type="dcterms:W3CDTF">2016-10-13T07:15:00Z</dcterms:modified>
</cp:coreProperties>
</file>