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63" w:rsidRDefault="00FE7C63">
      <w:pPr>
        <w:rPr>
          <w:sz w:val="2"/>
          <w:szCs w:val="2"/>
        </w:rPr>
      </w:pPr>
      <w:r w:rsidRPr="00FE7C63">
        <w:pict>
          <v:shapetype id="_x0000_t32" coordsize="21600,21600" o:spt="32" o:oned="t" path="m,l21600,21600e" filled="f">
            <v:path arrowok="t" fillok="f" o:connecttype="none"/>
            <o:lock v:ext="edit" shapetype="t"/>
          </v:shapetype>
          <v:shape id="_x0000_s1038" type="#_x0000_t32" style="position:absolute;margin-left:63pt;margin-top:742.15pt;width:450.6pt;height:0;z-index:-251659264;mso-position-horizontal-relative:page;mso-position-vertical-relative:page" filled="t" strokeweight="2.7pt">
            <v:path arrowok="f" fillok="t" o:connecttype="segments"/>
            <o:lock v:ext="edit" shapetype="f"/>
            <w10:wrap anchorx="page" anchory="page"/>
          </v:shape>
        </w:pict>
      </w:r>
    </w:p>
    <w:p w:rsidR="00FE7C63" w:rsidRDefault="00EC22CC">
      <w:pPr>
        <w:pStyle w:val="Teksttreci30"/>
        <w:framePr w:wrap="none" w:vAnchor="page" w:hAnchor="page" w:x="1321" w:y="2110"/>
        <w:shd w:val="clear" w:color="auto" w:fill="auto"/>
        <w:spacing w:line="340" w:lineRule="exact"/>
      </w:pPr>
      <w:r>
        <w:t>ROK 1951</w:t>
      </w:r>
    </w:p>
    <w:p w:rsidR="00FE7C63" w:rsidRDefault="00EC22CC">
      <w:pPr>
        <w:pStyle w:val="Teksttreci30"/>
        <w:framePr w:wrap="none" w:vAnchor="page" w:hAnchor="page" w:x="7975" w:y="2152"/>
        <w:shd w:val="clear" w:color="auto" w:fill="auto"/>
        <w:spacing w:line="340" w:lineRule="exact"/>
      </w:pPr>
      <w:r>
        <w:t>ZESZYT 6 (91)</w:t>
      </w:r>
    </w:p>
    <w:p w:rsidR="00FE7C63" w:rsidRDefault="00FE7C63">
      <w:pPr>
        <w:framePr w:wrap="none" w:vAnchor="page" w:hAnchor="page" w:x="2665" w:y="480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143.25pt">
            <v:imagedata r:id="rId7" r:href="rId8"/>
          </v:shape>
        </w:pict>
      </w:r>
    </w:p>
    <w:p w:rsidR="00FE7C63" w:rsidRDefault="00EC22CC">
      <w:pPr>
        <w:pStyle w:val="Teksttreci40"/>
        <w:framePr w:w="9036" w:h="668" w:hRule="exact" w:wrap="none" w:vAnchor="page" w:hAnchor="page" w:x="1261" w:y="8922"/>
        <w:shd w:val="clear" w:color="auto" w:fill="auto"/>
        <w:spacing w:after="0" w:line="300" w:lineRule="exact"/>
        <w:ind w:right="40"/>
      </w:pPr>
      <w:r>
        <w:rPr>
          <w:rStyle w:val="Teksttreci4Odstpy3pt"/>
        </w:rPr>
        <w:t>CZERWIEC</w:t>
      </w:r>
    </w:p>
    <w:p w:rsidR="00FE7C63" w:rsidRDefault="00EC22CC">
      <w:pPr>
        <w:pStyle w:val="Teksttreci50"/>
        <w:framePr w:w="9036" w:h="668" w:hRule="exact" w:wrap="none" w:vAnchor="page" w:hAnchor="page" w:x="1261" w:y="8922"/>
        <w:shd w:val="clear" w:color="auto" w:fill="auto"/>
        <w:spacing w:before="0" w:line="280" w:lineRule="exact"/>
        <w:ind w:right="40"/>
      </w:pPr>
      <w:r>
        <w:t>1951</w:t>
      </w:r>
    </w:p>
    <w:p w:rsidR="00FE7C63" w:rsidRDefault="00575540">
      <w:pPr>
        <w:framePr w:wrap="none" w:vAnchor="page" w:hAnchor="page" w:x="5401" w:y="12942"/>
        <w:rPr>
          <w:sz w:val="2"/>
          <w:szCs w:val="2"/>
        </w:rPr>
      </w:pPr>
      <w:r>
        <w:pict>
          <v:shape id="_x0000_i1026" type="#_x0000_t75" style="width:30pt;height:51.75pt">
            <v:imagedata r:id="rId9" r:href="rId10"/>
          </v:shape>
        </w:pict>
      </w:r>
    </w:p>
    <w:p w:rsidR="00FE7C63" w:rsidRDefault="00EC22CC">
      <w:pPr>
        <w:pStyle w:val="Teksttreci40"/>
        <w:framePr w:wrap="none" w:vAnchor="page" w:hAnchor="page" w:x="1261" w:y="14988"/>
        <w:shd w:val="clear" w:color="auto" w:fill="auto"/>
        <w:spacing w:after="0" w:line="300" w:lineRule="exact"/>
        <w:jc w:val="left"/>
      </w:pPr>
      <w:r>
        <w:t>PAŃSTWOWY INSTYTUT WYDAWNICZY</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Teksttreci20"/>
        <w:framePr w:w="8856" w:h="1008" w:hRule="exact" w:wrap="none" w:vAnchor="page" w:hAnchor="page" w:x="1351" w:y="2086"/>
        <w:shd w:val="clear" w:color="auto" w:fill="auto"/>
        <w:ind w:right="80" w:firstLine="0"/>
      </w:pPr>
      <w:r>
        <w:lastRenderedPageBreak/>
        <w:t>Zatwierdzone pismem Min. Oświaty nr VI Oc-2755/49 z dnia 30 stycznia</w:t>
      </w:r>
      <w:r>
        <w:br/>
        <w:t>1950 r. do użytku szkolnego jako pożądane w bibliotekach</w:t>
      </w:r>
    </w:p>
    <w:p w:rsidR="00FE7C63" w:rsidRDefault="00EC22CC">
      <w:pPr>
        <w:pStyle w:val="Teksttreci20"/>
        <w:framePr w:w="8856" w:h="1008" w:hRule="exact" w:wrap="none" w:vAnchor="page" w:hAnchor="page" w:x="1351" w:y="2086"/>
        <w:shd w:val="clear" w:color="auto" w:fill="auto"/>
        <w:ind w:left="120" w:firstLine="0"/>
      </w:pPr>
      <w:r>
        <w:t>nauczycielskich.</w:t>
      </w:r>
    </w:p>
    <w:p w:rsidR="00FE7C63" w:rsidRDefault="00EC22CC">
      <w:pPr>
        <w:pStyle w:val="Teksttreci60"/>
        <w:framePr w:w="8856" w:h="7886" w:hRule="exact" w:wrap="none" w:vAnchor="page" w:hAnchor="page" w:x="1351" w:y="5376"/>
        <w:shd w:val="clear" w:color="auto" w:fill="auto"/>
        <w:spacing w:before="0" w:after="280" w:line="200" w:lineRule="exact"/>
        <w:ind w:left="120"/>
      </w:pPr>
      <w:r>
        <w:rPr>
          <w:rStyle w:val="Teksttreci6Odstpy2pt"/>
        </w:rPr>
        <w:t>TREŚĆ NUMERU:</w:t>
      </w:r>
    </w:p>
    <w:p w:rsidR="00FE7C63" w:rsidRDefault="00EC22CC">
      <w:pPr>
        <w:pStyle w:val="Spistreci3"/>
        <w:framePr w:w="8856" w:h="7886" w:hRule="exact" w:wrap="none" w:vAnchor="page" w:hAnchor="page" w:x="1351" w:y="5376"/>
        <w:numPr>
          <w:ilvl w:val="0"/>
          <w:numId w:val="1"/>
        </w:numPr>
        <w:shd w:val="clear" w:color="auto" w:fill="auto"/>
        <w:tabs>
          <w:tab w:val="left" w:pos="506"/>
          <w:tab w:val="right" w:pos="8782"/>
        </w:tabs>
        <w:spacing w:before="0" w:after="160" w:line="200" w:lineRule="exact"/>
        <w:ind w:left="180" w:firstLine="0"/>
      </w:pPr>
      <w:r>
        <w:t xml:space="preserve">WITOLD DOROSZEWSKI: Z historii polskiego językoznawstwa </w:t>
      </w:r>
      <w:r>
        <w:rPr>
          <w:rStyle w:val="SpistreciOdstpy15pt"/>
        </w:rPr>
        <w:t>....</w:t>
      </w:r>
      <w:r>
        <w:tab/>
        <w:t>1</w:t>
      </w:r>
    </w:p>
    <w:p w:rsidR="00FE7C63" w:rsidRDefault="00EC22CC">
      <w:pPr>
        <w:pStyle w:val="Spistreci3"/>
        <w:framePr w:w="8856" w:h="7886" w:hRule="exact" w:wrap="none" w:vAnchor="page" w:hAnchor="page" w:x="1351" w:y="5376"/>
        <w:numPr>
          <w:ilvl w:val="0"/>
          <w:numId w:val="1"/>
        </w:numPr>
        <w:shd w:val="clear" w:color="auto" w:fill="auto"/>
        <w:tabs>
          <w:tab w:val="left" w:pos="518"/>
          <w:tab w:val="right" w:pos="8184"/>
          <w:tab w:val="right" w:pos="8782"/>
        </w:tabs>
        <w:spacing w:before="0" w:after="82" w:line="200" w:lineRule="exact"/>
        <w:ind w:left="180" w:firstLine="0"/>
      </w:pPr>
      <w:r>
        <w:t>EUGENIUSZ SŁUSZKIEWICZ: Notatki etymologiczno-semantyczne .</w:t>
      </w:r>
      <w:r>
        <w:tab/>
        <w:t>.</w:t>
      </w:r>
      <w:r>
        <w:tab/>
        <w:t>5</w:t>
      </w:r>
    </w:p>
    <w:p w:rsidR="00FE7C63" w:rsidRDefault="00EC22CC">
      <w:pPr>
        <w:pStyle w:val="Spistreci3"/>
        <w:framePr w:w="8856" w:h="7886" w:hRule="exact" w:wrap="none" w:vAnchor="page" w:hAnchor="page" w:x="1351" w:y="5376"/>
        <w:numPr>
          <w:ilvl w:val="0"/>
          <w:numId w:val="1"/>
        </w:numPr>
        <w:shd w:val="clear" w:color="auto" w:fill="auto"/>
        <w:tabs>
          <w:tab w:val="left" w:pos="518"/>
          <w:tab w:val="right" w:leader="dot" w:pos="8184"/>
          <w:tab w:val="right" w:pos="8360"/>
        </w:tabs>
        <w:spacing w:before="0" w:line="282" w:lineRule="exact"/>
        <w:ind w:left="500"/>
        <w:jc w:val="left"/>
      </w:pPr>
      <w:r>
        <w:t xml:space="preserve">JAN TOKARSKI: O czasowniku </w:t>
      </w:r>
      <w:r>
        <w:rPr>
          <w:rStyle w:val="SpistreciKursywa"/>
        </w:rPr>
        <w:t>brać</w:t>
      </w:r>
      <w:r>
        <w:t xml:space="preserve"> (Charakterystyka semantyczna i frazeologiczna) (Dokończenie)</w:t>
      </w:r>
      <w:r>
        <w:tab/>
        <w:t xml:space="preserve">  </w:t>
      </w:r>
      <w:r>
        <w:rPr>
          <w:vertAlign w:val="superscript"/>
        </w:rPr>
        <w:t>11</w:t>
      </w:r>
    </w:p>
    <w:p w:rsidR="00FE7C63" w:rsidRDefault="00EC22CC">
      <w:pPr>
        <w:pStyle w:val="Spistreci3"/>
        <w:framePr w:w="8856" w:h="7886" w:hRule="exact" w:wrap="none" w:vAnchor="page" w:hAnchor="page" w:x="1351" w:y="5376"/>
        <w:numPr>
          <w:ilvl w:val="0"/>
          <w:numId w:val="1"/>
        </w:numPr>
        <w:shd w:val="clear" w:color="auto" w:fill="auto"/>
        <w:tabs>
          <w:tab w:val="left" w:pos="518"/>
        </w:tabs>
        <w:spacing w:before="0" w:after="0" w:line="282" w:lineRule="exact"/>
        <w:ind w:left="180" w:firstLine="0"/>
      </w:pPr>
      <w:r>
        <w:t xml:space="preserve">WITOLD DOROSZEWSKI: Uwagi o </w:t>
      </w:r>
      <w:r>
        <w:t>frazeologicznym opracowywaniu haseł</w:t>
      </w:r>
    </w:p>
    <w:p w:rsidR="00FE7C63" w:rsidRDefault="00EC22CC">
      <w:pPr>
        <w:pStyle w:val="Spistreci3"/>
        <w:framePr w:w="8856" w:h="7886" w:hRule="exact" w:wrap="none" w:vAnchor="page" w:hAnchor="page" w:x="1351" w:y="5376"/>
        <w:shd w:val="clear" w:color="auto" w:fill="auto"/>
        <w:tabs>
          <w:tab w:val="left" w:leader="dot" w:pos="7112"/>
          <w:tab w:val="left" w:pos="8572"/>
        </w:tabs>
        <w:spacing w:before="0" w:after="126" w:line="282" w:lineRule="exact"/>
        <w:ind w:left="500" w:firstLine="0"/>
      </w:pPr>
      <w:r>
        <w:t xml:space="preserve">słownikowych </w:t>
      </w:r>
      <w:r>
        <w:tab/>
        <w:t xml:space="preserve"> </w:t>
      </w:r>
      <w:r>
        <w:tab/>
        <w:t>*8</w:t>
      </w:r>
    </w:p>
    <w:p w:rsidR="00FE7C63" w:rsidRDefault="00EC22CC">
      <w:pPr>
        <w:pStyle w:val="Spistreci3"/>
        <w:framePr w:w="8856" w:h="7886" w:hRule="exact" w:wrap="none" w:vAnchor="page" w:hAnchor="page" w:x="1351" w:y="5376"/>
        <w:numPr>
          <w:ilvl w:val="0"/>
          <w:numId w:val="1"/>
        </w:numPr>
        <w:shd w:val="clear" w:color="auto" w:fill="auto"/>
        <w:tabs>
          <w:tab w:val="left" w:pos="518"/>
          <w:tab w:val="left" w:pos="8572"/>
        </w:tabs>
        <w:spacing w:before="0" w:after="250" w:line="200" w:lineRule="exact"/>
        <w:ind w:left="180" w:firstLine="0"/>
      </w:pPr>
      <w:r>
        <w:t>FRANCISZEK POPIÓŁ: Znaczenie wyrazistej wymowy nauczyciela .</w:t>
      </w:r>
      <w:r>
        <w:tab/>
        <w:t>20</w:t>
      </w:r>
    </w:p>
    <w:p w:rsidR="00FE7C63" w:rsidRDefault="00EC22CC">
      <w:pPr>
        <w:pStyle w:val="Spistreci3"/>
        <w:framePr w:w="8856" w:h="7886" w:hRule="exact" w:wrap="none" w:vAnchor="page" w:hAnchor="page" w:x="1351" w:y="5376"/>
        <w:numPr>
          <w:ilvl w:val="0"/>
          <w:numId w:val="1"/>
        </w:numPr>
        <w:shd w:val="clear" w:color="auto" w:fill="auto"/>
        <w:tabs>
          <w:tab w:val="left" w:pos="518"/>
        </w:tabs>
        <w:spacing w:before="0" w:after="93" w:line="200" w:lineRule="exact"/>
        <w:ind w:left="180" w:firstLine="0"/>
      </w:pPr>
      <w:r>
        <w:t>Recenzja:</w:t>
      </w:r>
    </w:p>
    <w:p w:rsidR="00FE7C63" w:rsidRPr="00575540" w:rsidRDefault="00EC22CC">
      <w:pPr>
        <w:pStyle w:val="Spistreci3"/>
        <w:framePr w:w="8856" w:h="7886" w:hRule="exact" w:wrap="none" w:vAnchor="page" w:hAnchor="page" w:x="1351" w:y="5376"/>
        <w:shd w:val="clear" w:color="auto" w:fill="auto"/>
        <w:tabs>
          <w:tab w:val="center" w:pos="3320"/>
          <w:tab w:val="right" w:leader="dot" w:pos="8782"/>
        </w:tabs>
        <w:spacing w:before="0" w:after="241" w:line="276" w:lineRule="exact"/>
        <w:ind w:left="1140" w:firstLine="0"/>
        <w:jc w:val="left"/>
        <w:rPr>
          <w:lang w:val="en-US"/>
        </w:rPr>
      </w:pPr>
      <w:r w:rsidRPr="00575540">
        <w:rPr>
          <w:lang w:val="en-US"/>
        </w:rPr>
        <w:t xml:space="preserve">Jadwiga </w:t>
      </w:r>
      <w:proofErr w:type="spellStart"/>
      <w:r w:rsidRPr="00575540">
        <w:rPr>
          <w:lang w:val="en-US"/>
        </w:rPr>
        <w:t>Zapolska</w:t>
      </w:r>
      <w:proofErr w:type="spellEnd"/>
      <w:r w:rsidRPr="00575540">
        <w:rPr>
          <w:lang w:val="en-US"/>
        </w:rPr>
        <w:t xml:space="preserve"> </w:t>
      </w:r>
      <w:r>
        <w:rPr>
          <w:lang w:val="fr-FR" w:eastAsia="fr-FR" w:bidi="fr-FR"/>
        </w:rPr>
        <w:t>„Recueil linguistique de Bratislava publié par le Cercle Linguistique</w:t>
      </w:r>
      <w:r>
        <w:rPr>
          <w:lang w:val="fr-FR" w:eastAsia="fr-FR" w:bidi="fr-FR"/>
        </w:rPr>
        <w:tab/>
        <w:t>de Bratislava"</w:t>
      </w:r>
      <w:r>
        <w:rPr>
          <w:lang w:val="fr-FR" w:eastAsia="fr-FR" w:bidi="fr-FR"/>
        </w:rPr>
        <w:tab/>
        <w:t>23</w:t>
      </w:r>
    </w:p>
    <w:p w:rsidR="00FE7C63" w:rsidRDefault="00FE7C63">
      <w:pPr>
        <w:pStyle w:val="Spistreci3"/>
        <w:framePr w:w="8856" w:h="7886" w:hRule="exact" w:wrap="none" w:vAnchor="page" w:hAnchor="page" w:x="1351" w:y="5376"/>
        <w:numPr>
          <w:ilvl w:val="0"/>
          <w:numId w:val="1"/>
        </w:numPr>
        <w:shd w:val="clear" w:color="auto" w:fill="auto"/>
        <w:tabs>
          <w:tab w:val="left" w:pos="518"/>
          <w:tab w:val="right" w:leader="dot" w:pos="8782"/>
        </w:tabs>
        <w:spacing w:before="0" w:after="172" w:line="200" w:lineRule="exact"/>
        <w:ind w:left="180" w:firstLine="0"/>
      </w:pPr>
      <w:hyperlink w:anchor="bookmark2" w:tooltip="Current Document">
        <w:r w:rsidR="00EC22CC">
          <w:t>Głosy czytelników</w:t>
        </w:r>
        <w:r w:rsidR="00EC22CC">
          <w:rPr>
            <w:lang w:val="fr-FR" w:eastAsia="fr-FR" w:bidi="fr-FR"/>
          </w:rPr>
          <w:tab/>
          <w:t>25</w:t>
        </w:r>
      </w:hyperlink>
    </w:p>
    <w:p w:rsidR="00FE7C63" w:rsidRDefault="00EC22CC">
      <w:pPr>
        <w:pStyle w:val="Spistreci3"/>
        <w:framePr w:w="8856" w:h="7886" w:hRule="exact" w:wrap="none" w:vAnchor="page" w:hAnchor="page" w:x="1351" w:y="5376"/>
        <w:numPr>
          <w:ilvl w:val="0"/>
          <w:numId w:val="1"/>
        </w:numPr>
        <w:shd w:val="clear" w:color="auto" w:fill="auto"/>
        <w:tabs>
          <w:tab w:val="left" w:pos="518"/>
          <w:tab w:val="right" w:leader="dot" w:pos="8782"/>
        </w:tabs>
        <w:spacing w:before="0" w:after="262" w:line="200" w:lineRule="exact"/>
        <w:ind w:left="180" w:firstLine="0"/>
      </w:pPr>
      <w:r>
        <w:t xml:space="preserve">„Nurek“: Połów perełek </w:t>
      </w:r>
      <w:r>
        <w:tab/>
        <w:t xml:space="preserve"> 26</w:t>
      </w:r>
    </w:p>
    <w:p w:rsidR="00FE7C63" w:rsidRDefault="00EC22CC">
      <w:pPr>
        <w:pStyle w:val="Spistreci3"/>
        <w:framePr w:w="8856" w:h="7886" w:hRule="exact" w:wrap="none" w:vAnchor="page" w:hAnchor="page" w:x="1351" w:y="5376"/>
        <w:numPr>
          <w:ilvl w:val="0"/>
          <w:numId w:val="1"/>
        </w:numPr>
        <w:shd w:val="clear" w:color="auto" w:fill="auto"/>
        <w:tabs>
          <w:tab w:val="left" w:pos="518"/>
        </w:tabs>
        <w:spacing w:before="0" w:after="0" w:line="200" w:lineRule="exact"/>
        <w:ind w:left="180" w:firstLine="0"/>
      </w:pPr>
      <w:r>
        <w:t>Z gwary warmińskiej i mazurskiej:</w:t>
      </w:r>
    </w:p>
    <w:p w:rsidR="00FE7C63" w:rsidRDefault="00EC22CC">
      <w:pPr>
        <w:pStyle w:val="Spistreci3"/>
        <w:framePr w:w="8856" w:h="7886" w:hRule="exact" w:wrap="none" w:vAnchor="page" w:hAnchor="page" w:x="1351" w:y="5376"/>
        <w:shd w:val="clear" w:color="auto" w:fill="auto"/>
        <w:tabs>
          <w:tab w:val="right" w:leader="dot" w:pos="8782"/>
        </w:tabs>
        <w:spacing w:before="0" w:after="0" w:line="462" w:lineRule="exact"/>
        <w:ind w:left="920" w:firstLine="0"/>
      </w:pPr>
      <w:r>
        <w:rPr>
          <w:rStyle w:val="Spistreci"/>
        </w:rPr>
        <w:t xml:space="preserve"> </w:t>
      </w:r>
      <w:r>
        <w:t>Bajka o babce i kocie</w:t>
      </w:r>
      <w:r>
        <w:tab/>
        <w:t>27</w:t>
      </w:r>
    </w:p>
    <w:p w:rsidR="00FE7C63" w:rsidRDefault="00EC22CC">
      <w:pPr>
        <w:pStyle w:val="Spistreci3"/>
        <w:framePr w:w="8856" w:h="7886" w:hRule="exact" w:wrap="none" w:vAnchor="page" w:hAnchor="page" w:x="1351" w:y="5376"/>
        <w:shd w:val="clear" w:color="auto" w:fill="auto"/>
        <w:tabs>
          <w:tab w:val="right" w:leader="dot" w:pos="8782"/>
        </w:tabs>
        <w:spacing w:before="0" w:after="0" w:line="462" w:lineRule="exact"/>
        <w:ind w:left="1140" w:firstLine="0"/>
      </w:pPr>
      <w:r>
        <w:t>Piosenki</w:t>
      </w:r>
      <w:r>
        <w:tab/>
        <w:t>27</w:t>
      </w:r>
    </w:p>
    <w:p w:rsidR="00FE7C63" w:rsidRDefault="00EC22CC">
      <w:pPr>
        <w:pStyle w:val="Spistreci3"/>
        <w:framePr w:w="8856" w:h="7886" w:hRule="exact" w:wrap="none" w:vAnchor="page" w:hAnchor="page" w:x="1351" w:y="5376"/>
        <w:shd w:val="clear" w:color="auto" w:fill="auto"/>
        <w:tabs>
          <w:tab w:val="right" w:leader="dot" w:pos="8782"/>
        </w:tabs>
        <w:spacing w:before="0" w:after="0" w:line="462" w:lineRule="exact"/>
        <w:ind w:left="1140" w:firstLine="0"/>
      </w:pPr>
      <w:r>
        <w:t>Bajka o kozie</w:t>
      </w:r>
      <w:r>
        <w:tab/>
        <w:t>28</w:t>
      </w:r>
    </w:p>
    <w:p w:rsidR="00FE7C63" w:rsidRDefault="00FE7C63">
      <w:pPr>
        <w:pStyle w:val="Spistreci3"/>
        <w:framePr w:w="8856" w:h="7886" w:hRule="exact" w:wrap="none" w:vAnchor="page" w:hAnchor="page" w:x="1351" w:y="5376"/>
        <w:shd w:val="clear" w:color="auto" w:fill="auto"/>
        <w:tabs>
          <w:tab w:val="right" w:leader="dot" w:pos="8184"/>
          <w:tab w:val="right" w:pos="8782"/>
        </w:tabs>
        <w:spacing w:before="0" w:after="0" w:line="462" w:lineRule="exact"/>
        <w:ind w:left="1140" w:firstLine="0"/>
      </w:pPr>
      <w:hyperlink w:anchor="bookmark3" w:tooltip="Current Document">
        <w:r w:rsidR="00EC22CC">
          <w:t xml:space="preserve">Bajka o wilku i </w:t>
        </w:r>
        <w:r w:rsidR="00EC22CC">
          <w:t>lisie</w:t>
        </w:r>
        <w:r w:rsidR="00EC22CC">
          <w:tab/>
          <w:t xml:space="preserve"> ...</w:t>
        </w:r>
        <w:r w:rsidR="00EC22CC">
          <w:tab/>
          <w:t>29</w:t>
        </w:r>
      </w:hyperlink>
    </w:p>
    <w:p w:rsidR="00FE7C63" w:rsidRDefault="00EC22CC">
      <w:pPr>
        <w:pStyle w:val="Spistreci3"/>
        <w:framePr w:w="8856" w:h="7886" w:hRule="exact" w:wrap="none" w:vAnchor="page" w:hAnchor="page" w:x="1351" w:y="5376"/>
        <w:numPr>
          <w:ilvl w:val="0"/>
          <w:numId w:val="1"/>
        </w:numPr>
        <w:shd w:val="clear" w:color="auto" w:fill="auto"/>
        <w:tabs>
          <w:tab w:val="left" w:pos="614"/>
          <w:tab w:val="left" w:pos="6030"/>
          <w:tab w:val="left" w:leader="dot" w:pos="8238"/>
        </w:tabs>
        <w:spacing w:before="0" w:after="0" w:line="462" w:lineRule="exact"/>
        <w:ind w:left="180" w:firstLine="0"/>
      </w:pPr>
      <w:r>
        <w:t>W. D.: Objaśnienia wyrazów i zwrotów .</w:t>
      </w:r>
      <w:r>
        <w:tab/>
      </w:r>
      <w:r>
        <w:tab/>
        <w:t>30</w:t>
      </w:r>
    </w:p>
    <w:p w:rsidR="00FE7C63" w:rsidRDefault="00EC22CC">
      <w:pPr>
        <w:pStyle w:val="Teksttreci60"/>
        <w:framePr w:w="8856" w:h="828" w:hRule="exact" w:wrap="none" w:vAnchor="page" w:hAnchor="page" w:x="1351" w:y="15122"/>
        <w:shd w:val="clear" w:color="auto" w:fill="auto"/>
        <w:spacing w:before="0" w:after="0" w:line="252" w:lineRule="exact"/>
        <w:ind w:right="80"/>
      </w:pPr>
      <w:r>
        <w:t>Począwszy od stycznia 1951 roku „Poradnik Językowy" ukazuje się co miesiąc z wy</w:t>
      </w:r>
      <w:r>
        <w:t>jątkiem lipca i sierpnia. Rocznik składać się będzie z 10 numerów.</w:t>
      </w:r>
    </w:p>
    <w:p w:rsidR="00FE7C63" w:rsidRDefault="00EC22CC">
      <w:pPr>
        <w:pStyle w:val="Teksttreci60"/>
        <w:framePr w:w="8856" w:h="828" w:hRule="exact" w:wrap="none" w:vAnchor="page" w:hAnchor="page" w:x="1351" w:y="15122"/>
        <w:shd w:val="clear" w:color="auto" w:fill="auto"/>
        <w:spacing w:before="0" w:after="0" w:line="252" w:lineRule="exact"/>
        <w:ind w:right="80"/>
      </w:pPr>
      <w:r>
        <w:t xml:space="preserve">Cena numeru bez zmiany (1,80 zł). Prenumerata </w:t>
      </w:r>
      <w:r>
        <w:t>roczna 18 zł.</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FE7C63">
      <w:pPr>
        <w:rPr>
          <w:sz w:val="2"/>
          <w:szCs w:val="2"/>
        </w:rPr>
      </w:pPr>
      <w:r w:rsidRPr="00FE7C63">
        <w:lastRenderedPageBreak/>
        <w:pict>
          <v:rect id="_x0000_s1035" style="position:absolute;margin-left:423.6pt;margin-top:123.85pt;width:23.7pt;height:23.7pt;z-index:-251663360;mso-position-horizontal-relative:page;mso-position-vertical-relative:page" fillcolor="#ead8bd" stroked="f">
            <w10:wrap anchorx="page" anchory="page"/>
          </v:rect>
        </w:pict>
      </w:r>
      <w:r w:rsidRPr="00FE7C63">
        <w:pict>
          <v:rect id="_x0000_s1034" style="position:absolute;margin-left:86.7pt;margin-top:122.65pt;width:19.5pt;height:23.7pt;z-index:-251662336;mso-position-horizontal-relative:page;mso-position-vertical-relative:page" fillcolor="#ead8bd" stroked="f">
            <w10:wrap anchorx="page" anchory="page"/>
          </v:rect>
        </w:pict>
      </w:r>
    </w:p>
    <w:p w:rsidR="00FE7C63" w:rsidRDefault="00EC22CC">
      <w:pPr>
        <w:pStyle w:val="Nagweklubstopka0"/>
        <w:framePr w:wrap="none" w:vAnchor="page" w:hAnchor="page" w:x="1297" w:y="1760"/>
        <w:shd w:val="clear" w:color="auto" w:fill="auto"/>
        <w:spacing w:line="200" w:lineRule="exact"/>
      </w:pPr>
      <w:r>
        <w:t>ROK 1951</w:t>
      </w:r>
    </w:p>
    <w:p w:rsidR="00FE7C63" w:rsidRDefault="00EC22CC">
      <w:pPr>
        <w:pStyle w:val="Nagweklubstopka0"/>
        <w:framePr w:wrap="none" w:vAnchor="page" w:hAnchor="page" w:x="5203" w:y="1784"/>
        <w:shd w:val="clear" w:color="auto" w:fill="auto"/>
        <w:spacing w:line="200" w:lineRule="exact"/>
      </w:pPr>
      <w:r>
        <w:t>CZERWIEC</w:t>
      </w:r>
    </w:p>
    <w:p w:rsidR="00FE7C63" w:rsidRDefault="00EC22CC">
      <w:pPr>
        <w:pStyle w:val="Nagweklubstopka0"/>
        <w:framePr w:wrap="none" w:vAnchor="page" w:hAnchor="page" w:x="9115" w:y="1796"/>
        <w:shd w:val="clear" w:color="auto" w:fill="auto"/>
        <w:spacing w:line="200" w:lineRule="exact"/>
      </w:pPr>
      <w:r>
        <w:t>ZESZYT 6</w:t>
      </w:r>
    </w:p>
    <w:p w:rsidR="00FE7C63" w:rsidRDefault="00EC22CC">
      <w:pPr>
        <w:pStyle w:val="Nagwek10"/>
        <w:framePr w:w="9060" w:h="1627" w:hRule="exact" w:wrap="none" w:vAnchor="page" w:hAnchor="page" w:x="1249" w:y="2392"/>
        <w:shd w:val="clear" w:color="auto" w:fill="auto"/>
        <w:spacing w:after="111" w:line="640" w:lineRule="exact"/>
      </w:pPr>
      <w:bookmarkStart w:id="0" w:name="bookmark0"/>
      <w:r>
        <w:t>PORADNIK JĘZYKOWY</w:t>
      </w:r>
      <w:bookmarkEnd w:id="0"/>
    </w:p>
    <w:p w:rsidR="00FE7C63" w:rsidRDefault="00EC22CC">
      <w:pPr>
        <w:pStyle w:val="Teksttreci60"/>
        <w:framePr w:w="9060" w:h="1627" w:hRule="exact" w:wrap="none" w:vAnchor="page" w:hAnchor="page" w:x="1249" w:y="2392"/>
        <w:shd w:val="clear" w:color="auto" w:fill="auto"/>
        <w:spacing w:before="0" w:after="0" w:line="264" w:lineRule="exact"/>
        <w:ind w:right="40"/>
      </w:pPr>
      <w:r>
        <w:t>MIESIĘCZNIK</w:t>
      </w:r>
    </w:p>
    <w:p w:rsidR="00FE7C63" w:rsidRDefault="00EC22CC">
      <w:pPr>
        <w:pStyle w:val="Teksttreci60"/>
        <w:framePr w:w="9060" w:h="1627" w:hRule="exact" w:wrap="none" w:vAnchor="page" w:hAnchor="page" w:x="1249" w:y="2392"/>
        <w:shd w:val="clear" w:color="auto" w:fill="auto"/>
        <w:spacing w:before="0" w:after="0" w:line="264" w:lineRule="exact"/>
        <w:ind w:right="40"/>
      </w:pPr>
      <w:r>
        <w:t>KOMISJI JĘZYKOWEJ TOWARZYSTWA NAUKOWEGO WARSZAWSKIEGO</w:t>
      </w:r>
      <w:r>
        <w:br/>
        <w:t>(założony w r. 1901 przez Romana Zawilińskiego)</w:t>
      </w:r>
    </w:p>
    <w:p w:rsidR="00FE7C63" w:rsidRDefault="00EC22CC">
      <w:pPr>
        <w:pStyle w:val="Teksttreci20"/>
        <w:framePr w:w="9060" w:h="10248" w:hRule="exact" w:wrap="none" w:vAnchor="page" w:hAnchor="page" w:x="1249" w:y="4902"/>
        <w:shd w:val="clear" w:color="auto" w:fill="auto"/>
        <w:spacing w:after="239" w:line="240" w:lineRule="exact"/>
        <w:ind w:right="40" w:firstLine="0"/>
      </w:pPr>
      <w:r>
        <w:t>Z HISTORII POLSKIEGO JĘZYKOZNAWSTWA</w:t>
      </w:r>
      <w:r>
        <w:rPr>
          <w:vertAlign w:val="superscript"/>
        </w:rPr>
        <w:t>1</w:t>
      </w:r>
    </w:p>
    <w:p w:rsidR="00FE7C63" w:rsidRDefault="00EC22CC">
      <w:pPr>
        <w:pStyle w:val="Teksttreci20"/>
        <w:framePr w:w="9060" w:h="10248" w:hRule="exact" w:wrap="none" w:vAnchor="page" w:hAnchor="page" w:x="1249" w:y="4902"/>
        <w:shd w:val="clear" w:color="auto" w:fill="auto"/>
        <w:spacing w:line="264" w:lineRule="exact"/>
        <w:ind w:firstLine="780"/>
        <w:jc w:val="both"/>
      </w:pPr>
      <w:r>
        <w:t xml:space="preserve">Aby dokonać oceny </w:t>
      </w:r>
      <w:r>
        <w:t xml:space="preserve">dotychczasowego dorobku naukowego polskiego językoznawstwa, należy przede wszystkim określić stanowisko, z którego się zamierza formułować ocenę. Zestawienie obok siebie rzeczy ocenianych i kryteriów oceny ‘tworzy z jednej strony perspektywę historyczną w </w:t>
      </w:r>
      <w:r>
        <w:t>zakresie omawianej nauki, z drugiej obraz ogólny jej stanu dzisiejszego zarysowujący się w świetle stosowanych kryteriów i zyskujący dzięki owej perspektywie dynamiczność i wyrazistość. Analiza historyczna jest nie tylko retrospekcją, bo pozwala wydobyć mo</w:t>
      </w:r>
      <w:r>
        <w:t>menty istotne w rozwoju nauki, te impulsy i czynniki, które ów rozwój kształtowały, determinowały i których działanie daje się dostrzec w swych następstwach po dziś dzień. Każda interpretacja jest w pewnym sensie historią, historia zaś powinna nie tylko re</w:t>
      </w:r>
      <w:r>
        <w:t>jestrować to, co było, ale na podstawie zrozumienia tego, co było, umieć dojrzeć w tym, co jest, zalążki tego, co będzie, czyli przewidywać to, co będzie.</w:t>
      </w:r>
    </w:p>
    <w:p w:rsidR="00FE7C63" w:rsidRDefault="00EC22CC">
      <w:pPr>
        <w:pStyle w:val="Teksttreci20"/>
        <w:framePr w:w="9060" w:h="10248" w:hRule="exact" w:wrap="none" w:vAnchor="page" w:hAnchor="page" w:x="1249" w:y="4902"/>
        <w:shd w:val="clear" w:color="auto" w:fill="auto"/>
        <w:spacing w:line="264" w:lineRule="exact"/>
        <w:ind w:firstLine="780"/>
        <w:jc w:val="both"/>
      </w:pPr>
      <w:r>
        <w:t xml:space="preserve">W zakresie obchodzącego nas w tej chwili tematu </w:t>
      </w:r>
      <w:r>
        <w:rPr>
          <w:rStyle w:val="Teksttreci21"/>
        </w:rPr>
        <w:t xml:space="preserve">— </w:t>
      </w:r>
      <w:r>
        <w:t>osiągnięć i stanu językoznawstwa polskiego — przewi</w:t>
      </w:r>
      <w:r>
        <w:t>dywanie wyrazić się powinno w planowaniu na przyszłość prac, które by były rozsądną kontynuacją rzeczy wartościowych i jednocześnie wyrazem postępowych tendencji w nauce oraz sprzyjały jej nowym osiągnięciom zarówno w zakresie metodologicznym, jak w zakres</w:t>
      </w:r>
      <w:r>
        <w:t xml:space="preserve">ie niemniej ważnym </w:t>
      </w:r>
      <w:r>
        <w:rPr>
          <w:rStyle w:val="Teksttreci21"/>
        </w:rPr>
        <w:t xml:space="preserve">— </w:t>
      </w:r>
      <w:r>
        <w:t>pracy nad materiałem faktycznym. Nie ulega żadnej wątpliwości, że jakiekolwiek różnice poglądów dzieliłyby językoznawców pod względem ogólnometodologicznym, wszyscy są zgodni co do tego, że językoznawstwo jest nauką opierającą się na f</w:t>
      </w:r>
      <w:r>
        <w:t xml:space="preserve">aktach. Językoznawców nie trzeba przekonywać o trafności znanego porównania głoszącego, że fakty dostarczają wszelkiej pracy naukowej tak naturalnych punktów oparcia jak powietrze — skrzydłom utrzymującego się w nim ptaka. Pod tym względem panuje </w:t>
      </w:r>
      <w:r>
        <w:rPr>
          <w:rStyle w:val="Teksttreci2Kursywa"/>
        </w:rPr>
        <w:t>consensus</w:t>
      </w:r>
      <w:r>
        <w:rPr>
          <w:rStyle w:val="Teksttreci2Kursywa"/>
        </w:rPr>
        <w:t xml:space="preserve"> </w:t>
      </w:r>
      <w:r>
        <w:rPr>
          <w:rStyle w:val="Teksttreci2Kursywa"/>
          <w:lang w:val="fr-FR" w:eastAsia="fr-FR" w:bidi="fr-FR"/>
        </w:rPr>
        <w:t>omnium</w:t>
      </w:r>
      <w:r>
        <w:rPr>
          <w:lang w:val="fr-FR" w:eastAsia="fr-FR" w:bidi="fr-FR"/>
        </w:rPr>
        <w:t xml:space="preserve"> </w:t>
      </w:r>
      <w:r>
        <w:t>rozciągający się zresztą nie tylko na językoznawców, ale i na przedstawicieli wszelkich nauk pragnących uchodzić za ścisłe. Językoznawstwo oczywiście za taką naukę uchodzić pragnie i częściowo temu zawdzięcza swoją nieco szczególną pozycję w obrębi</w:t>
      </w:r>
      <w:r>
        <w:t>e innych nauk humanistycznych.</w:t>
      </w:r>
    </w:p>
    <w:p w:rsidR="00FE7C63" w:rsidRDefault="00EC22CC">
      <w:pPr>
        <w:pStyle w:val="Teksttreci20"/>
        <w:framePr w:w="9060" w:h="10248" w:hRule="exact" w:wrap="none" w:vAnchor="page" w:hAnchor="page" w:x="1249" w:y="4902"/>
        <w:shd w:val="clear" w:color="auto" w:fill="auto"/>
        <w:spacing w:line="264" w:lineRule="exact"/>
        <w:ind w:firstLine="780"/>
        <w:jc w:val="both"/>
      </w:pPr>
      <w:r>
        <w:t>Chwila obecna jest w dziejach językoznawstwa polskiego chwilą bardzo ważną, wymagającą wszechstronnego rozważenia i przemyślenia wyboru dróg.</w:t>
      </w:r>
    </w:p>
    <w:p w:rsidR="00FE7C63" w:rsidRDefault="00EC22CC">
      <w:pPr>
        <w:pStyle w:val="Teksttreci20"/>
        <w:framePr w:w="9060" w:h="10248" w:hRule="exact" w:wrap="none" w:vAnchor="page" w:hAnchor="page" w:x="1249" w:y="4902"/>
        <w:shd w:val="clear" w:color="auto" w:fill="auto"/>
        <w:spacing w:line="264" w:lineRule="exact"/>
        <w:ind w:firstLine="780"/>
        <w:jc w:val="both"/>
      </w:pPr>
      <w:r>
        <w:t xml:space="preserve">Ów </w:t>
      </w:r>
      <w:r>
        <w:rPr>
          <w:rStyle w:val="Teksttreci2Kursywa"/>
        </w:rPr>
        <w:t xml:space="preserve">consensus </w:t>
      </w:r>
      <w:r>
        <w:rPr>
          <w:rStyle w:val="Teksttreci2Kursywa"/>
          <w:lang w:val="fr-FR" w:eastAsia="fr-FR" w:bidi="fr-FR"/>
        </w:rPr>
        <w:t>omnium</w:t>
      </w:r>
      <w:r>
        <w:rPr>
          <w:lang w:val="fr-FR" w:eastAsia="fr-FR" w:bidi="fr-FR"/>
        </w:rPr>
        <w:t xml:space="preserve"> </w:t>
      </w:r>
      <w:r>
        <w:t xml:space="preserve">łatwy do uzyskania, gdy chodzi o stwierdzenie podstawowej roli </w:t>
      </w:r>
      <w:r>
        <w:t>faktów we wszelkim badaniu naukowym, trudniej</w:t>
      </w:r>
    </w:p>
    <w:p w:rsidR="00FE7C63" w:rsidRDefault="00EC22CC">
      <w:pPr>
        <w:pStyle w:val="Stopka3"/>
        <w:framePr w:w="8988" w:h="492" w:hRule="exact" w:wrap="none" w:vAnchor="page" w:hAnchor="page" w:x="1303" w:y="15468"/>
        <w:shd w:val="clear" w:color="auto" w:fill="auto"/>
        <w:ind w:firstLine="740"/>
      </w:pPr>
      <w:r>
        <w:rPr>
          <w:vertAlign w:val="superscript"/>
        </w:rPr>
        <w:t>1</w:t>
      </w:r>
      <w:r>
        <w:t xml:space="preserve"> Artykuł niniejszy został napisany w związku z pracami Podsekcji Językoznawstwa Kongresu Nauki Polskiej.</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186" w:y="1652"/>
        <w:shd w:val="clear" w:color="auto" w:fill="auto"/>
        <w:spacing w:line="200" w:lineRule="exact"/>
      </w:pPr>
      <w:r>
        <w:lastRenderedPageBreak/>
        <w:t>2</w:t>
      </w:r>
    </w:p>
    <w:p w:rsidR="00FE7C63" w:rsidRDefault="00EC22CC">
      <w:pPr>
        <w:pStyle w:val="Nagweklubstopka0"/>
        <w:framePr w:wrap="none" w:vAnchor="page" w:hAnchor="page" w:x="4324" w:y="1634"/>
        <w:shd w:val="clear" w:color="auto" w:fill="auto"/>
        <w:spacing w:line="200" w:lineRule="exact"/>
      </w:pPr>
      <w:r>
        <w:t>PORADNIK JĘZYKOWY</w:t>
      </w:r>
    </w:p>
    <w:p w:rsidR="00FE7C63" w:rsidRDefault="00EC22CC">
      <w:pPr>
        <w:pStyle w:val="Nagweklubstopka0"/>
        <w:framePr w:wrap="none" w:vAnchor="page" w:hAnchor="page" w:x="9340" w:y="1628"/>
        <w:shd w:val="clear" w:color="auto" w:fill="auto"/>
        <w:spacing w:line="200" w:lineRule="exact"/>
      </w:pPr>
      <w:r>
        <w:t>1951 z. 6</w:t>
      </w:r>
    </w:p>
    <w:p w:rsidR="00FE7C63" w:rsidRDefault="00EC22CC">
      <w:pPr>
        <w:pStyle w:val="Teksttreci20"/>
        <w:framePr w:w="9174" w:h="13674" w:hRule="exact" w:wrap="none" w:vAnchor="page" w:hAnchor="page" w:x="1192" w:y="2274"/>
        <w:shd w:val="clear" w:color="auto" w:fill="auto"/>
        <w:spacing w:line="270" w:lineRule="exact"/>
        <w:ind w:firstLine="0"/>
        <w:jc w:val="both"/>
      </w:pPr>
      <w:r>
        <w:t xml:space="preserve">uzyskać, gdy przejdziemy do zagadnień </w:t>
      </w:r>
      <w:r>
        <w:t xml:space="preserve">ogólnometodologicznych, bo w tym zakresie drogi poszczególnych badaczów często się rozchodzą, rozwidlają na drobne ścieżki, czasem się gubią. Postarajmy się jednak i w dziedzinie pojęć ogólnych znaleźć jakieś stałe punkty oparcia, jakieś, używając terminu </w:t>
      </w:r>
      <w:r>
        <w:t>nawigacyjnego, nabieżniki kierunkowe, według których w miarę możności wszyscy moglibyśmy się orientować. Będziemy usiłowali uciekać się do sformułowań jak najprostszych w przeświadczeniu, że im ważniejsza, im prawdziwsza jest treść, która ma być wypowiedzi</w:t>
      </w:r>
      <w:r>
        <w:t>ana, w tym prostszych słowach daje się ona formułować. Prostota sformułowania sprawia, że pozwala ono abstrahować od komplikacji tych szczegółów, które są nieistotne, marginesowe w stosunku do głównej myśli zawartej w twierdzeniu. Związek zachodzący między</w:t>
      </w:r>
      <w:r>
        <w:t xml:space="preserve"> ważnością prawdy a jej prostotą oparty jest na tym, że ważności prawdy nie można mierzyć niczym innym jak siłą jej życiowego </w:t>
      </w:r>
      <w:r>
        <w:rPr>
          <w:rStyle w:val="Teksttreci21"/>
        </w:rPr>
        <w:t xml:space="preserve">— </w:t>
      </w:r>
      <w:r>
        <w:t>choćby potencjalnego — oddziaływania, to oddziaływanie zaś pozostaje w bezpośredniej zależności od prostoty i jasności słów, maj</w:t>
      </w:r>
      <w:r>
        <w:t>ących być odbiciem prawdy.</w:t>
      </w:r>
    </w:p>
    <w:p w:rsidR="00FE7C63" w:rsidRDefault="00EC22CC">
      <w:pPr>
        <w:pStyle w:val="Teksttreci20"/>
        <w:framePr w:w="9174" w:h="13674" w:hRule="exact" w:wrap="none" w:vAnchor="page" w:hAnchor="page" w:x="1192" w:y="2274"/>
        <w:shd w:val="clear" w:color="auto" w:fill="auto"/>
        <w:spacing w:line="270" w:lineRule="exact"/>
        <w:ind w:firstLine="760"/>
        <w:jc w:val="both"/>
      </w:pPr>
      <w:r>
        <w:t>Przejdźmy zatem do formułowania możliwie prostych prawd ogólnych mających być wyrazem stanowiska, z którego dokonywamy oceny dorobku polskiej nauki językoznawczej. Wysiłek zmierzający do sprecyzowania tego stanowiska musi być pod</w:t>
      </w:r>
      <w:r>
        <w:t>jęty ze względu na to, że słuszny postulat koordynowania teorii z praktyką powinien być zrealizowany wewnątrz każdej dyscypliny naukowej.</w:t>
      </w:r>
    </w:p>
    <w:p w:rsidR="00FE7C63" w:rsidRDefault="00EC22CC">
      <w:pPr>
        <w:pStyle w:val="Teksttreci20"/>
        <w:framePr w:w="9174" w:h="13674" w:hRule="exact" w:wrap="none" w:vAnchor="page" w:hAnchor="page" w:x="1192" w:y="2274"/>
        <w:shd w:val="clear" w:color="auto" w:fill="auto"/>
        <w:spacing w:line="270" w:lineRule="exact"/>
        <w:ind w:firstLine="760"/>
        <w:jc w:val="both"/>
      </w:pPr>
      <w:r>
        <w:t xml:space="preserve">Pewne wskazanie ogólne można wydobyć już choćby z tezy </w:t>
      </w:r>
      <w:r>
        <w:rPr>
          <w:rStyle w:val="Teksttreci21"/>
        </w:rPr>
        <w:t xml:space="preserve">— </w:t>
      </w:r>
      <w:r>
        <w:t>nie wywołującej wątpliwości — o prymacie faktów nad spekulacj</w:t>
      </w:r>
      <w:r>
        <w:t xml:space="preserve">ą w badaniu naukowym. Czymże bowiem jest to, co nazywamy faktem? Jest to jakiś fragment rzeczywistości zewnętrznej w stosunku do poznającego ją umysłu. Praca naukowa </w:t>
      </w:r>
      <w:r>
        <w:rPr>
          <w:rStyle w:val="Teksttreci21"/>
        </w:rPr>
        <w:t xml:space="preserve">— </w:t>
      </w:r>
      <w:r>
        <w:t>to myślowe obcowanie z tą rzeczywistością, poznawanie jej. To, że obiektywna rzeczywisto</w:t>
      </w:r>
      <w:r>
        <w:t xml:space="preserve">ść może się odbić w myślach, które będą się krystalizować w prawdziwych sądach, stanowić musi co najmniej hipotezę roboczą każdego pracownika naukowego. Nie opierając się na założeniu, nie ufając w to, że świat może być poznawany, że myśl ludzka, pracując </w:t>
      </w:r>
      <w:r>
        <w:t>nad poznawaniem świata, wychodzi poza samą siebie, że praca jej to reagowanie na bodźce w stosunku do niej zewnętrzne, że ruch myśli nie jest podobny do ruchu wiewiórki przebierającej pręty koła, z którego nie ma wyjścia i które jest skazane na obracanie s</w:t>
      </w:r>
      <w:r>
        <w:t xml:space="preserve">ię w miejscu </w:t>
      </w:r>
      <w:r>
        <w:rPr>
          <w:rStyle w:val="Teksttreci21"/>
        </w:rPr>
        <w:t xml:space="preserve">— </w:t>
      </w:r>
      <w:r>
        <w:t>bez tego założenia żadna praca naukowa nie byłaby możliwa i nie byłaby warta podejmowania. Praca naukowa ma sens wówczas tylko, jeżeli ufamy w jakieś szanse jej owocności, jej owocnością zaś nie może być nic innego jak rozszerzanie znajomośc</w:t>
      </w:r>
      <w:r>
        <w:t xml:space="preserve">i świata, a to znaczy wiązanie człowieka nićmi coraz bardziej wielorakich zależności myślowych od świata: te uświadamiane zależności </w:t>
      </w:r>
      <w:r>
        <w:rPr>
          <w:rStyle w:val="Teksttreci21"/>
        </w:rPr>
        <w:t xml:space="preserve">— </w:t>
      </w:r>
      <w:r>
        <w:t>to refleksy obiektywnych, światem rządzących praw. Nie ma innej drogi do wyzwolenia człowieka jak przez poznawanie tych p</w:t>
      </w:r>
      <w:r>
        <w:t>raw. „Wolność to zrozumienie konieczności". Myśl ludzka nie może mieć ambicji wyższej ponad to, aby się dawać determinować czynnikom tkwiącym w obiektywnej rzeczywistości, aby być odbiciem tej rzeczywistości.</w:t>
      </w:r>
    </w:p>
    <w:p w:rsidR="00FE7C63" w:rsidRDefault="00EC22CC">
      <w:pPr>
        <w:pStyle w:val="Teksttreci20"/>
        <w:framePr w:w="9174" w:h="13674" w:hRule="exact" w:wrap="none" w:vAnchor="page" w:hAnchor="page" w:x="1192" w:y="2274"/>
        <w:shd w:val="clear" w:color="auto" w:fill="auto"/>
        <w:spacing w:line="270" w:lineRule="exact"/>
        <w:ind w:firstLine="760"/>
        <w:jc w:val="both"/>
      </w:pPr>
      <w:r>
        <w:t>Dzieje myśli to dzieje jej coraz bardziej zróżn</w:t>
      </w:r>
      <w:r>
        <w:t xml:space="preserve">icowanego determinowania przez te czynniki. To stwierdzenie odnosić się może również i do najważniejszego narzędzia myśli </w:t>
      </w:r>
      <w:r>
        <w:rPr>
          <w:rStyle w:val="Teksttreci21"/>
        </w:rPr>
        <w:t xml:space="preserve">— </w:t>
      </w:r>
      <w:r>
        <w:t>języka. Najogólniejszą a zarazem najprostszą tezą, jaką wypowiedzieć można o języku, jest teza, że język jest</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88" w:y="1718"/>
        <w:shd w:val="clear" w:color="auto" w:fill="auto"/>
        <w:spacing w:line="200" w:lineRule="exact"/>
      </w:pPr>
      <w:r>
        <w:lastRenderedPageBreak/>
        <w:t>1951 z. 6</w:t>
      </w:r>
    </w:p>
    <w:p w:rsidR="00FE7C63" w:rsidRDefault="00EC22CC">
      <w:pPr>
        <w:pStyle w:val="Nagweklubstopka0"/>
        <w:framePr w:wrap="none" w:vAnchor="page" w:hAnchor="page" w:x="4390" w:y="1746"/>
        <w:shd w:val="clear" w:color="auto" w:fill="auto"/>
        <w:spacing w:line="200" w:lineRule="exact"/>
      </w:pPr>
      <w:r>
        <w:t>PORADNIK JĘZYKOWY</w:t>
      </w:r>
    </w:p>
    <w:p w:rsidR="00FE7C63" w:rsidRDefault="00EC22CC">
      <w:pPr>
        <w:pStyle w:val="Nagweklubstopka0"/>
        <w:framePr w:wrap="none" w:vAnchor="page" w:hAnchor="page" w:x="10156" w:y="1778"/>
        <w:shd w:val="clear" w:color="auto" w:fill="auto"/>
        <w:spacing w:line="200" w:lineRule="exact"/>
      </w:pPr>
      <w:r>
        <w:t>3</w:t>
      </w:r>
    </w:p>
    <w:p w:rsidR="00FE7C63" w:rsidRDefault="00EC22CC">
      <w:pPr>
        <w:pStyle w:val="Teksttreci20"/>
        <w:framePr w:w="9102" w:h="13584" w:hRule="exact" w:wrap="none" w:vAnchor="page" w:hAnchor="page" w:x="1228" w:y="2364"/>
        <w:shd w:val="clear" w:color="auto" w:fill="auto"/>
        <w:spacing w:line="264" w:lineRule="exact"/>
        <w:ind w:firstLine="0"/>
        <w:jc w:val="both"/>
      </w:pPr>
      <w:r>
        <w:t xml:space="preserve">odbiciem i interpretacją rzeczywistości. Można by to było również wyrazić słowami, że język jest </w:t>
      </w:r>
      <w:r>
        <w:rPr>
          <w:rStyle w:val="Teksttreci2Kursywa"/>
        </w:rPr>
        <w:t>funkcją</w:t>
      </w:r>
      <w:r>
        <w:t xml:space="preserve"> życia (używając wyrazu „funkcja"</w:t>
      </w:r>
      <w:r>
        <w:t xml:space="preserve"> w jego znaczeniu matematycznym jako zmiennej, zależnej od argumentu: tym argumentem byłoby właśnie życie, oczywiście zmienne również, ale zmiennością niejako pierwszego stopnia). Tak sformułowanej tezy nikt nie jest już dziś skłonny kwestionować.</w:t>
      </w:r>
    </w:p>
    <w:p w:rsidR="00FE7C63" w:rsidRDefault="00EC22CC">
      <w:pPr>
        <w:pStyle w:val="Teksttreci20"/>
        <w:framePr w:w="9102" w:h="13584" w:hRule="exact" w:wrap="none" w:vAnchor="page" w:hAnchor="page" w:x="1228" w:y="2364"/>
        <w:shd w:val="clear" w:color="auto" w:fill="auto"/>
        <w:spacing w:line="264" w:lineRule="exact"/>
        <w:ind w:firstLine="720"/>
        <w:jc w:val="both"/>
      </w:pPr>
      <w:r>
        <w:t>Stwierdz</w:t>
      </w:r>
      <w:r>
        <w:t>enie funkcjonalnej zależności języka od życia pociąga za. sobą więcej teoretycznych konsekwencji niżby się to, sądząc z pozornej oczywistości tego stwierdzenia, mogło na pierwszy rzut oka wydawać. Konieczne jest tylko pewne sprecyzowanie tej tezy.</w:t>
      </w:r>
    </w:p>
    <w:p w:rsidR="00FE7C63" w:rsidRDefault="00EC22CC">
      <w:pPr>
        <w:pStyle w:val="Teksttreci20"/>
        <w:framePr w:w="9102" w:h="13584" w:hRule="exact" w:wrap="none" w:vAnchor="page" w:hAnchor="page" w:x="1228" w:y="2364"/>
        <w:shd w:val="clear" w:color="auto" w:fill="auto"/>
        <w:spacing w:line="264" w:lineRule="exact"/>
        <w:ind w:firstLine="720"/>
        <w:jc w:val="both"/>
      </w:pPr>
      <w:r>
        <w:t xml:space="preserve">Mówiąc, </w:t>
      </w:r>
      <w:r>
        <w:t>że język jest odbiciem życia, nie chcemy powiedzieć, że jest jego bierną, mechaniczną fotokopią. W reakcjach językowych na bodźce zewnętrzne bierze udział świadomość mówiących. Społecznie utrwalone</w:t>
      </w:r>
    </w:p>
    <w:p w:rsidR="00FE7C63" w:rsidRDefault="00EC22CC">
      <w:pPr>
        <w:pStyle w:val="Teksttreci20"/>
        <w:framePr w:w="9102" w:h="13584" w:hRule="exact" w:wrap="none" w:vAnchor="page" w:hAnchor="page" w:x="1228" w:y="2364"/>
        <w:shd w:val="clear" w:color="auto" w:fill="auto"/>
        <w:tabs>
          <w:tab w:val="left" w:leader="hyphen" w:pos="6606"/>
        </w:tabs>
        <w:spacing w:line="264" w:lineRule="exact"/>
        <w:ind w:firstLine="0"/>
        <w:jc w:val="both"/>
      </w:pPr>
      <w:r>
        <w:t>w języku znaki tych reakcji w postaci wyrazów są jako fakt</w:t>
      </w:r>
      <w:r>
        <w:t xml:space="preserve">y </w:t>
      </w:r>
      <w:r>
        <w:rPr>
          <w:rStyle w:val="Teksttreci2Kursywa"/>
        </w:rPr>
        <w:t>żywe</w:t>
      </w:r>
      <w:r>
        <w:t xml:space="preserve"> —</w:t>
      </w:r>
    </w:p>
    <w:p w:rsidR="00FE7C63" w:rsidRDefault="00EC22CC">
      <w:pPr>
        <w:pStyle w:val="Teksttreci20"/>
        <w:framePr w:w="9102" w:h="13584" w:hRule="exact" w:wrap="none" w:vAnchor="page" w:hAnchor="page" w:x="1228" w:y="2364"/>
        <w:shd w:val="clear" w:color="auto" w:fill="auto"/>
        <w:spacing w:line="264" w:lineRule="exact"/>
        <w:ind w:firstLine="0"/>
        <w:jc w:val="both"/>
      </w:pPr>
      <w:r>
        <w:t>nie tylko biernym odbiciem, ale i aktywną interpretacją rzeczywistości, nauka zaś o języku, w której krystalizują się uświadomienia faktów językowych, jest teoretyczną interpretacją praktyczno-językowej interpretacji życia.</w:t>
      </w:r>
    </w:p>
    <w:p w:rsidR="00FE7C63" w:rsidRDefault="00EC22CC">
      <w:pPr>
        <w:pStyle w:val="Teksttreci20"/>
        <w:framePr w:w="9102" w:h="13584" w:hRule="exact" w:wrap="none" w:vAnchor="page" w:hAnchor="page" w:x="1228" w:y="2364"/>
        <w:shd w:val="clear" w:color="auto" w:fill="auto"/>
        <w:spacing w:line="264" w:lineRule="exact"/>
        <w:ind w:firstLine="720"/>
        <w:jc w:val="both"/>
      </w:pPr>
      <w:r>
        <w:t xml:space="preserve">Te formy interpretacji </w:t>
      </w:r>
      <w:r>
        <w:t>życia pozostają i z sobą, i z życiem samym w nierozerwalnej łączności. Dowodem tego jest cała historia językoznawstwa, które się nie rozwijało jako nauka „autonomiczna", niezależna od innych nauk, syciło się bowiem zawsze atmosferą umysłową epok historyczn</w:t>
      </w:r>
      <w:r>
        <w:t>ych i było zależne od koncepcji filozoficznych dominujących w pewnych epokach. (Nie wchodzimy już tu w zagadnienie genezy i obiektywnego uwarunkowania tych koncepcji). Gramatyka grecka kształtowała się pod bezpośrednim wpływem spekulacji filozoficznej myśl</w:t>
      </w:r>
      <w:r>
        <w:t>icieli greckich (wpływowi stoików ulegali i gramatycy arabscy). Troska Hindusów o precyzję fonetyczną w opracowywaniu tekstów pozostawała w związku z sakralnym charakterem tych tekstów i z tym, że do pojęcia poprawności modlitewnego rytuału włączano ortoep</w:t>
      </w:r>
      <w:r>
        <w:t xml:space="preserve">iczną poprawność wygłaszania modlitwy. Fakt, że łacina jest od wieków urzędowym językiem Kościoła, wywarł ogromny— często przeoczany — wpływ na ukształtowanie się w oświeconej opinii społeczeństw zachodnio-europejskich ogólnych poglądów na język. Z łaciną </w:t>
      </w:r>
      <w:r>
        <w:t>kojarzyło się pojęcie języka niezmiennego, idealnego, o kategoriach gramatycznych utożsamianych z kategoriami logicznymi a także pojęcie normy językowej abstrakcyjnej, wyizolowanej z dynamiki życia społecznego, toczących się w nim walk i dokonywających się</w:t>
      </w:r>
      <w:r>
        <w:t xml:space="preserve"> przeobrażeń.</w:t>
      </w:r>
    </w:p>
    <w:p w:rsidR="00FE7C63" w:rsidRDefault="00EC22CC">
      <w:pPr>
        <w:pStyle w:val="Teksttreci20"/>
        <w:framePr w:w="9102" w:h="13584" w:hRule="exact" w:wrap="none" w:vAnchor="page" w:hAnchor="page" w:x="1228" w:y="2364"/>
        <w:shd w:val="clear" w:color="auto" w:fill="auto"/>
        <w:spacing w:line="270" w:lineRule="exact"/>
        <w:ind w:firstLine="720"/>
        <w:jc w:val="both"/>
      </w:pPr>
      <w:r>
        <w:t>Wiek XIX powoli się wydobywał z tęsknot za złotym wiekiem, rajem utraconym. Jakkolwiek paradoksalne może się to nam wydawać dziś, to jednak nastrojem dominującym wśród badaczów języka jeszcze w drugiej połowie wieku dziewiętnastego był nastró</w:t>
      </w:r>
      <w:r>
        <w:t xml:space="preserve">j żalu za ginącym bogactwem form języka indoeuropejskiego, nastrój, któremu dobitny wyraz dawał </w:t>
      </w:r>
      <w:proofErr w:type="spellStart"/>
      <w:r w:rsidRPr="00575540">
        <w:rPr>
          <w:lang w:eastAsia="en-US" w:bidi="en-US"/>
        </w:rPr>
        <w:t>Schleicher</w:t>
      </w:r>
      <w:proofErr w:type="spellEnd"/>
      <w:r w:rsidRPr="00575540">
        <w:rPr>
          <w:lang w:eastAsia="en-US" w:bidi="en-US"/>
        </w:rPr>
        <w:t xml:space="preserve"> </w:t>
      </w:r>
      <w:r>
        <w:t>w swym słynnym porównaniu historii języków indoeuropejskich do historii posągu wleczonego wartkim nurtem potoku po kamienistym dnie i obtłukiwanego z</w:t>
      </w:r>
      <w:r>
        <w:t>e swych pierwotnie wspaniałych kształtów.</w:t>
      </w:r>
    </w:p>
    <w:p w:rsidR="00FE7C63" w:rsidRDefault="00EC22CC">
      <w:pPr>
        <w:pStyle w:val="Teksttreci20"/>
        <w:framePr w:w="9102" w:h="13584" w:hRule="exact" w:wrap="none" w:vAnchor="page" w:hAnchor="page" w:x="1228" w:y="2364"/>
        <w:shd w:val="clear" w:color="auto" w:fill="auto"/>
        <w:spacing w:line="270" w:lineRule="exact"/>
        <w:ind w:firstLine="720"/>
        <w:jc w:val="both"/>
      </w:pPr>
      <w:r>
        <w:t>Historyczne zainteresowania językoznawców wieku XIX kierowały się prawie wyłącznie ku procesom różnicowania się prajęzyka z uszczerbkiem dla zainteresowań językami żywymi, dynamiką procesów ich stawania się i społe</w:t>
      </w:r>
      <w:r>
        <w:t>cznej integracji.</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58" w:y="1312"/>
        <w:shd w:val="clear" w:color="auto" w:fill="auto"/>
        <w:tabs>
          <w:tab w:val="left" w:pos="3102"/>
          <w:tab w:val="left" w:pos="8058"/>
        </w:tabs>
        <w:spacing w:line="200" w:lineRule="exact"/>
        <w:jc w:val="both"/>
      </w:pPr>
      <w:r>
        <w:lastRenderedPageBreak/>
        <w:t>4</w:t>
      </w:r>
      <w:r>
        <w:tab/>
        <w:t>PORADNIK JĘZYKOWY</w:t>
      </w:r>
      <w:r>
        <w:tab/>
        <w:t>1951 z. 6</w:t>
      </w:r>
    </w:p>
    <w:p w:rsidR="00FE7C63" w:rsidRDefault="00EC22CC">
      <w:pPr>
        <w:pStyle w:val="Teksttreci20"/>
        <w:framePr w:w="9030" w:h="10801" w:hRule="exact" w:wrap="none" w:vAnchor="page" w:hAnchor="page" w:x="1358" w:y="1927"/>
        <w:shd w:val="clear" w:color="auto" w:fill="auto"/>
        <w:spacing w:line="264" w:lineRule="exact"/>
        <w:ind w:firstLine="720"/>
        <w:jc w:val="both"/>
      </w:pPr>
      <w:r>
        <w:t>O ścisłym związku myśli naukowej w dyscyplinach specjalnych a ży</w:t>
      </w:r>
      <w:r>
        <w:t xml:space="preserve">ciem społeczno-językowym świadczy charakterystyczny fakt, że aż do wieku XIX świadomości ogółu Polaków obce było pojęcie </w:t>
      </w:r>
      <w:r>
        <w:rPr>
          <w:rStyle w:val="Teksttreci2Kursywa"/>
        </w:rPr>
        <w:t>rozwoju.</w:t>
      </w:r>
      <w:r>
        <w:t xml:space="preserve"> W słowniku Lindego nie ma tego wyrazu, czasowniki zaś </w:t>
      </w:r>
      <w:proofErr w:type="spellStart"/>
      <w:r>
        <w:rPr>
          <w:rStyle w:val="Teksttreci2Kursywa"/>
        </w:rPr>
        <w:t>rozwić</w:t>
      </w:r>
      <w:proofErr w:type="spellEnd"/>
      <w:r>
        <w:rPr>
          <w:rStyle w:val="Teksttreci2Kursywa"/>
        </w:rPr>
        <w:t>, rozwijać, rozwinąć</w:t>
      </w:r>
      <w:r>
        <w:t xml:space="preserve"> przytoczone są tylko w znaczeniach konkretnyc</w:t>
      </w:r>
      <w:r>
        <w:t xml:space="preserve">h, a więc w takich połączeniach jak „rozwijać pieluchy, żagle", „włos </w:t>
      </w:r>
      <w:proofErr w:type="spellStart"/>
      <w:r>
        <w:t>rozwity</w:t>
      </w:r>
      <w:proofErr w:type="spellEnd"/>
      <w:r>
        <w:t>", „rozwinąć proporce, wojsko", „rozwija się drzewo, kwiat", w jednym z przykładów „kwiatem niedorozwiniętym" nazwane jest dziecko.</w:t>
      </w:r>
    </w:p>
    <w:p w:rsidR="00FE7C63" w:rsidRDefault="00EC22CC">
      <w:pPr>
        <w:pStyle w:val="Teksttreci20"/>
        <w:framePr w:w="9030" w:h="10801" w:hRule="exact" w:wrap="none" w:vAnchor="page" w:hAnchor="page" w:x="1358" w:y="1927"/>
        <w:shd w:val="clear" w:color="auto" w:fill="auto"/>
        <w:spacing w:line="270" w:lineRule="exact"/>
        <w:ind w:firstLine="720"/>
        <w:jc w:val="both"/>
      </w:pPr>
      <w:r>
        <w:t>Dopiero postępy nauk przyrodniczych, prace Darw</w:t>
      </w:r>
      <w:r>
        <w:t xml:space="preserve">ina upowszechniły w umysłowości europejskiej pojęcie ewolucji, którego to wyrazu repliką jest w języku polskim wyraz </w:t>
      </w:r>
      <w:r>
        <w:rPr>
          <w:rStyle w:val="Teksttreci2Kursywa"/>
        </w:rPr>
        <w:t>rozwój</w:t>
      </w:r>
      <w:r>
        <w:t xml:space="preserve"> odnotowany w słowniku Karłowicza-Kryńskiego w znaczeniu ogólnym procesu rozwijania się, rozrostu, dojrzewania, postępu w doskonaleni</w:t>
      </w:r>
      <w:r>
        <w:t>u się, ewolucji.</w:t>
      </w:r>
    </w:p>
    <w:p w:rsidR="00FE7C63" w:rsidRDefault="00EC22CC">
      <w:pPr>
        <w:pStyle w:val="Teksttreci20"/>
        <w:framePr w:w="9030" w:h="10801" w:hRule="exact" w:wrap="none" w:vAnchor="page" w:hAnchor="page" w:x="1358" w:y="1927"/>
        <w:shd w:val="clear" w:color="auto" w:fill="auto"/>
        <w:spacing w:line="264" w:lineRule="exact"/>
        <w:ind w:firstLine="720"/>
        <w:jc w:val="both"/>
      </w:pPr>
      <w:r>
        <w:t xml:space="preserve">Wniosek z dotychczasowych uwag: historia każdej nauki jest częścią historii społeczeństwa, a jednym z jaskrawych tego przykładów jest historia językoznawstwa, co się tym, rzecz prosta, tłumaczy, że przedmiot językoznawstwa </w:t>
      </w:r>
      <w:r>
        <w:rPr>
          <w:rStyle w:val="Teksttreci21"/>
        </w:rPr>
        <w:t xml:space="preserve">— </w:t>
      </w:r>
      <w:r>
        <w:t xml:space="preserve">język </w:t>
      </w:r>
      <w:r>
        <w:rPr>
          <w:rStyle w:val="Teksttreci21"/>
        </w:rPr>
        <w:t xml:space="preserve">— </w:t>
      </w:r>
      <w:r>
        <w:t>ze wzg</w:t>
      </w:r>
      <w:r>
        <w:t xml:space="preserve">lędu na samą swoją istotę pozostaje w najściślejszych i wszechstronnych związkach z życiem, jest </w:t>
      </w:r>
      <w:r>
        <w:rPr>
          <w:rStyle w:val="Teksttreci21"/>
        </w:rPr>
        <w:t xml:space="preserve">— </w:t>
      </w:r>
      <w:r>
        <w:t xml:space="preserve">jak stwierdziliśmy wyżej </w:t>
      </w:r>
      <w:r>
        <w:rPr>
          <w:rStyle w:val="Teksttreci21"/>
        </w:rPr>
        <w:t xml:space="preserve">— </w:t>
      </w:r>
      <w:r>
        <w:t xml:space="preserve">funkcją życia </w:t>
      </w:r>
    </w:p>
    <w:p w:rsidR="00FE7C63" w:rsidRDefault="00EC22CC">
      <w:pPr>
        <w:pStyle w:val="Teksttreci20"/>
        <w:framePr w:w="9030" w:h="10801" w:hRule="exact" w:wrap="none" w:vAnchor="page" w:hAnchor="page" w:x="1358" w:y="1927"/>
        <w:shd w:val="clear" w:color="auto" w:fill="auto"/>
        <w:spacing w:line="270" w:lineRule="exact"/>
        <w:ind w:firstLine="720"/>
        <w:jc w:val="both"/>
      </w:pPr>
      <w:r>
        <w:t xml:space="preserve">Dlatego też jest rzeczą zrozumiałą, że oceniając dotychczasowy dorobek językoznawstwa polskiego musimy, formułując </w:t>
      </w:r>
      <w:r>
        <w:t>każdą ocenę, mieć na względzie epokę historyczną, do której oceniana rzecz należy, z którą się wiąże warunkami swego powstania.</w:t>
      </w:r>
    </w:p>
    <w:p w:rsidR="00FE7C63" w:rsidRDefault="00EC22CC">
      <w:pPr>
        <w:pStyle w:val="Teksttreci20"/>
        <w:framePr w:w="9030" w:h="10801" w:hRule="exact" w:wrap="none" w:vAnchor="page" w:hAnchor="page" w:x="1358" w:y="1927"/>
        <w:shd w:val="clear" w:color="auto" w:fill="auto"/>
        <w:spacing w:line="264" w:lineRule="exact"/>
        <w:ind w:firstLine="720"/>
        <w:jc w:val="both"/>
      </w:pPr>
      <w:r>
        <w:rPr>
          <w:lang w:val="fr-FR" w:eastAsia="fr-FR" w:bidi="fr-FR"/>
        </w:rPr>
        <w:t xml:space="preserve">Baudouin </w:t>
      </w:r>
      <w:r>
        <w:t xml:space="preserve">de </w:t>
      </w:r>
      <w:proofErr w:type="spellStart"/>
      <w:r w:rsidRPr="00575540">
        <w:rPr>
          <w:lang w:eastAsia="en-US" w:bidi="en-US"/>
        </w:rPr>
        <w:t>Courtenay</w:t>
      </w:r>
      <w:proofErr w:type="spellEnd"/>
      <w:r w:rsidRPr="00575540">
        <w:rPr>
          <w:lang w:eastAsia="en-US" w:bidi="en-US"/>
        </w:rPr>
        <w:t xml:space="preserve"> </w:t>
      </w:r>
      <w:r>
        <w:t>był psychologistą, mimo to jednak jest on w naszym językoznawstwie postacią czołową i reprezentantem żywej</w:t>
      </w:r>
      <w:r>
        <w:t>, owocnej tradycji jako badacz pod wieloma względami wyprzedzający swoją epokę — na przykład w swym ustosunkowaniu do tez młodogramatyków o bezwyjątkowości praw głosowych, jako twórca koncepcji „</w:t>
      </w:r>
      <w:proofErr w:type="spellStart"/>
      <w:r>
        <w:t>psychofonetycznych</w:t>
      </w:r>
      <w:proofErr w:type="spellEnd"/>
      <w:r>
        <w:t xml:space="preserve">", które dopiero po jego śmierci stały się </w:t>
      </w:r>
      <w:r>
        <w:t>przedmiotem ożywionych dyskusji w nauce europejskiej, jako namiętny poszukiwacz prawdy nie tylko w nauce, ale i w życiu, usiłujący i w nauce, i w życiu stosować te same kryteria postępowania, zachować jednolitą postawę opartą na „logicznym myśleniu i poczu</w:t>
      </w:r>
      <w:r>
        <w:t xml:space="preserve">ciu sprawiedliwości". Ta dążność do jednolitości postawy, do niezrywania związków między teorią a praktyką czyni postać Baudouina de </w:t>
      </w:r>
      <w:proofErr w:type="spellStart"/>
      <w:r w:rsidRPr="00575540">
        <w:rPr>
          <w:lang w:eastAsia="en-US" w:bidi="en-US"/>
        </w:rPr>
        <w:t>Courtenay</w:t>
      </w:r>
      <w:proofErr w:type="spellEnd"/>
      <w:r w:rsidRPr="00575540">
        <w:rPr>
          <w:lang w:eastAsia="en-US" w:bidi="en-US"/>
        </w:rPr>
        <w:t xml:space="preserve"> </w:t>
      </w:r>
      <w:r>
        <w:t xml:space="preserve">tak nam bliską, mimo że epoka historyczna, do której </w:t>
      </w:r>
      <w:r>
        <w:rPr>
          <w:lang w:val="fr-FR" w:eastAsia="fr-FR" w:bidi="fr-FR"/>
        </w:rPr>
        <w:t xml:space="preserve">Baudouin </w:t>
      </w:r>
      <w:r>
        <w:t xml:space="preserve">de </w:t>
      </w:r>
      <w:proofErr w:type="spellStart"/>
      <w:r w:rsidRPr="00575540">
        <w:rPr>
          <w:lang w:eastAsia="en-US" w:bidi="en-US"/>
        </w:rPr>
        <w:t>Courtenay</w:t>
      </w:r>
      <w:proofErr w:type="spellEnd"/>
      <w:r w:rsidRPr="00575540">
        <w:rPr>
          <w:lang w:eastAsia="en-US" w:bidi="en-US"/>
        </w:rPr>
        <w:t xml:space="preserve"> </w:t>
      </w:r>
      <w:r>
        <w:t>należał i w której działał, tak już si</w:t>
      </w:r>
      <w:r>
        <w:t>ę od nas oddaliła.</w:t>
      </w:r>
    </w:p>
    <w:p w:rsidR="00FE7C63" w:rsidRDefault="00EC22CC">
      <w:pPr>
        <w:pStyle w:val="Teksttreci20"/>
        <w:framePr w:w="9030" w:h="10801" w:hRule="exact" w:wrap="none" w:vAnchor="page" w:hAnchor="page" w:x="1358" w:y="1927"/>
        <w:shd w:val="clear" w:color="auto" w:fill="auto"/>
        <w:spacing w:line="270" w:lineRule="exact"/>
        <w:ind w:firstLine="720"/>
        <w:jc w:val="both"/>
      </w:pPr>
      <w:r>
        <w:t xml:space="preserve">Nie można zaprzeczyć, że podstawowe koncepcje naukowe Rozwadowskiego pozostawały w kręgu pojęć idealistycznych i dualistycznych, </w:t>
      </w:r>
      <w:r>
        <w:rPr>
          <w:vertAlign w:val="superscript"/>
        </w:rPr>
        <w:t>1</w:t>
      </w:r>
    </w:p>
    <w:p w:rsidR="00FE7C63" w:rsidRDefault="00EC22CC">
      <w:pPr>
        <w:pStyle w:val="Stopka3"/>
        <w:framePr w:w="9012" w:h="2400" w:hRule="exact" w:wrap="none" w:vAnchor="page" w:hAnchor="page" w:x="1376" w:y="13094"/>
        <w:shd w:val="clear" w:color="auto" w:fill="auto"/>
        <w:ind w:firstLine="680"/>
        <w:jc w:val="both"/>
      </w:pPr>
      <w:r>
        <w:rPr>
          <w:vertAlign w:val="superscript"/>
        </w:rPr>
        <w:t>1</w:t>
      </w:r>
      <w:r>
        <w:t xml:space="preserve"> Nie należy oczywiście tej zależności sprowadzać do jakiegoś jednego motywu. Słusznie pisze członek Akademii USRR </w:t>
      </w:r>
      <w:proofErr w:type="spellStart"/>
      <w:r>
        <w:t>Bułachowski</w:t>
      </w:r>
      <w:proofErr w:type="spellEnd"/>
      <w:r>
        <w:t>: „Co się tyczy (...) prób znalezienia mniej lub bardziej bezpośredniego odbicia formacji ekonomicznych w faktach porównywanych for</w:t>
      </w:r>
      <w:r>
        <w:t>m i związków syntaktycznych języków różnych systemów, pod tym względem — jak nam się zdaje — wypracowano bardzo niewiele rezultatów przekonywających. Na razie sytuacja w tych dziedzinach jest prawie taka jak w fonetyce, o której F. Engels pisał: „wątpię, c</w:t>
      </w:r>
      <w:r>
        <w:t xml:space="preserve">zy się uda komu bez narażenia się na śmieszność ...uzasadnić ekonomiczne pochodzenie górno-niemieckich zmian samogłoskowych, które (pod względem dialektycznym) dzielą Niemcy na dwie połowy. „Językoznawstwo radzieckie na nowych drogach rozwoju </w:t>
      </w:r>
      <w:r>
        <w:rPr>
          <w:rStyle w:val="Stopka1"/>
        </w:rPr>
        <w:t xml:space="preserve">— </w:t>
      </w:r>
      <w:r>
        <w:t>Materiały d</w:t>
      </w:r>
      <w:r>
        <w:t xml:space="preserve">yskusyjne publikowane na łamach dziennika „Prawda w r. 1950. Książka i Wiedza, </w:t>
      </w:r>
      <w:proofErr w:type="spellStart"/>
      <w:r>
        <w:t>W-wa</w:t>
      </w:r>
      <w:proofErr w:type="spellEnd"/>
      <w:r>
        <w:t>, 1950, s. 207.</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40" w:y="1066"/>
        <w:shd w:val="clear" w:color="auto" w:fill="auto"/>
        <w:spacing w:line="200" w:lineRule="exact"/>
      </w:pPr>
      <w:r>
        <w:lastRenderedPageBreak/>
        <w:t>1951 z. 6</w:t>
      </w:r>
    </w:p>
    <w:p w:rsidR="00FE7C63" w:rsidRDefault="00EC22CC">
      <w:pPr>
        <w:pStyle w:val="Nagweklubstopka0"/>
        <w:framePr w:wrap="none" w:vAnchor="page" w:hAnchor="page" w:x="4472" w:y="1090"/>
        <w:shd w:val="clear" w:color="auto" w:fill="auto"/>
        <w:spacing w:line="200" w:lineRule="exact"/>
      </w:pPr>
      <w:r>
        <w:t>PORADNIK JĘZYKOWY</w:t>
      </w:r>
    </w:p>
    <w:p w:rsidR="00FE7C63" w:rsidRDefault="00EC22CC">
      <w:pPr>
        <w:pStyle w:val="Nagweklubstopka0"/>
        <w:framePr w:wrap="none" w:vAnchor="page" w:hAnchor="page" w:x="10304" w:y="1132"/>
        <w:shd w:val="clear" w:color="auto" w:fill="auto"/>
        <w:spacing w:line="200" w:lineRule="exact"/>
      </w:pPr>
      <w:r>
        <w:t>5</w:t>
      </w:r>
    </w:p>
    <w:p w:rsidR="00FE7C63" w:rsidRDefault="00EC22CC">
      <w:pPr>
        <w:pStyle w:val="Teksttreci20"/>
        <w:framePr w:w="9198" w:h="7354" w:hRule="exact" w:wrap="none" w:vAnchor="page" w:hAnchor="page" w:x="1274" w:y="1718"/>
        <w:shd w:val="clear" w:color="auto" w:fill="auto"/>
        <w:spacing w:line="270" w:lineRule="exact"/>
        <w:ind w:firstLine="0"/>
        <w:jc w:val="both"/>
      </w:pPr>
      <w:r>
        <w:t xml:space="preserve">co znajdowało wyraz zarówno w zakresie słowotwórstwa (traktowanie dwuczłonowego zdania jako </w:t>
      </w:r>
      <w:r>
        <w:t>elementarnego tworu językowego i punktu wyjścia składniowej ewolucji) jak i w zakresie fonetyki (pogląd na zmiany fonetyczne jako na zautomatyzowane refleksy procesów pierwotnie świadomych). Ale nikt nie będzie kwestionował ani wielkości naukowej Rozwadows</w:t>
      </w:r>
      <w:r>
        <w:t xml:space="preserve">kiego, ani jego pozycji w nauce międzynarodowej, ani wreszcie </w:t>
      </w:r>
      <w:r>
        <w:rPr>
          <w:rStyle w:val="Teksttreci2Kursywa"/>
        </w:rPr>
        <w:t>roli,</w:t>
      </w:r>
      <w:r>
        <w:t xml:space="preserve"> którą odegrał </w:t>
      </w:r>
      <w:r>
        <w:rPr>
          <w:rStyle w:val="Teksttreci2Kursywa"/>
        </w:rPr>
        <w:t>w historii</w:t>
      </w:r>
      <w:r>
        <w:t xml:space="preserve"> językoznawstwa polskiego. Zawdzięczał to wszystko rozległości swych myślowych horyzontów, rzetelności postawy, teoretycznemu niepokojowi, który go zawsze chronił p</w:t>
      </w:r>
      <w:r>
        <w:t>rzed dogmatyzmem i poprzestawaniem na raz osiągniętych rezultatach.</w:t>
      </w:r>
    </w:p>
    <w:p w:rsidR="00FE7C63" w:rsidRDefault="00EC22CC">
      <w:pPr>
        <w:pStyle w:val="Teksttreci20"/>
        <w:framePr w:w="9198" w:h="7354" w:hRule="exact" w:wrap="none" w:vAnchor="page" w:hAnchor="page" w:x="1274" w:y="1718"/>
        <w:shd w:val="clear" w:color="auto" w:fill="auto"/>
        <w:spacing w:after="264" w:line="270" w:lineRule="exact"/>
        <w:ind w:firstLine="740"/>
        <w:jc w:val="both"/>
      </w:pPr>
      <w:r>
        <w:t xml:space="preserve">Do utalentowanych uczonych-językoznawców należał Gawroński. Trudno by jednak było uznać założenia, do których się sprowadzają poglądy ogólno-językoznawcze Gawrońskiego, za trwałe i owocne </w:t>
      </w:r>
      <w:r>
        <w:t xml:space="preserve">na przyszłość osiągnięcia naszego językoznawstwa. Tezą naczelną Gawrońskiego jest teza o prymacie czynnika uczuciowego nad wszelkimi innymi kształtującymi dzieje języka czynnikami. Jest w tym twierdzeniu nie tylko jednostronny psychologizm mogący nawet ze </w:t>
      </w:r>
      <w:r>
        <w:t>stanowiska psychologii nasuwać pewne wątpliwości (pierwiastek uczuciowy nie jest jakimś pierwiastkiem samoistnym odrębnym od innych składników życia psychicznego człowieka), ale jest także pewna izolacja człowieka od środowiska i wreszcie, co najgorsza, po</w:t>
      </w:r>
      <w:r>
        <w:t>tencjalny irracjonalizm, a więc tendencja mogąca prowadzić w kierunku, w którym obiektywne badanie naukowe nigdy zmierzać nie może i który pozostaje właściwie w konflikcie z samą istotą badania naukowego.</w:t>
      </w:r>
    </w:p>
    <w:p w:rsidR="00FE7C63" w:rsidRDefault="00EC22CC">
      <w:pPr>
        <w:pStyle w:val="Teksttreci70"/>
        <w:framePr w:w="9198" w:h="7354" w:hRule="exact" w:wrap="none" w:vAnchor="page" w:hAnchor="page" w:x="1274" w:y="1718"/>
        <w:shd w:val="clear" w:color="auto" w:fill="auto"/>
        <w:tabs>
          <w:tab w:val="left" w:pos="6006"/>
        </w:tabs>
        <w:spacing w:before="0" w:line="240" w:lineRule="exact"/>
        <w:ind w:left="360"/>
      </w:pPr>
      <w:r>
        <w:rPr>
          <w:rStyle w:val="Teksttreci7Bezkursywy"/>
        </w:rPr>
        <w:tab/>
      </w:r>
      <w:r>
        <w:t>Witold Doroszewski</w:t>
      </w:r>
    </w:p>
    <w:p w:rsidR="00FE7C63" w:rsidRDefault="00FE7C63">
      <w:pPr>
        <w:framePr w:w="9198" w:h="7354" w:hRule="exact" w:wrap="none" w:vAnchor="page" w:hAnchor="page" w:x="1274" w:y="1718"/>
      </w:pPr>
    </w:p>
    <w:p w:rsidR="00FE7C63" w:rsidRDefault="00EC22CC">
      <w:pPr>
        <w:pStyle w:val="Teksttreci20"/>
        <w:framePr w:w="9198" w:h="5772" w:hRule="exact" w:wrap="none" w:vAnchor="page" w:hAnchor="page" w:x="1274" w:y="9644"/>
        <w:shd w:val="clear" w:color="auto" w:fill="auto"/>
        <w:spacing w:after="378" w:line="240" w:lineRule="exact"/>
        <w:ind w:left="20" w:firstLine="0"/>
      </w:pPr>
      <w:r>
        <w:t>NOTATKI ETYMOLOGICZNO-SEMANTYC</w:t>
      </w:r>
      <w:r>
        <w:t>ZNE</w:t>
      </w:r>
    </w:p>
    <w:p w:rsidR="00FE7C63" w:rsidRDefault="00EC22CC">
      <w:pPr>
        <w:pStyle w:val="Teksttreci70"/>
        <w:framePr w:w="9198" w:h="5772" w:hRule="exact" w:wrap="none" w:vAnchor="page" w:hAnchor="page" w:x="1274" w:y="9644"/>
        <w:shd w:val="clear" w:color="auto" w:fill="auto"/>
        <w:spacing w:before="0" w:after="366" w:line="240" w:lineRule="exact"/>
        <w:ind w:left="20"/>
        <w:jc w:val="center"/>
      </w:pPr>
      <w:r>
        <w:rPr>
          <w:rStyle w:val="Teksttreci7Bezkursywy"/>
        </w:rPr>
        <w:t xml:space="preserve">1. p. </w:t>
      </w:r>
      <w:r>
        <w:t>miłosierny :</w:t>
      </w:r>
      <w:r>
        <w:rPr>
          <w:rStyle w:val="Teksttreci7Bezkursywy"/>
        </w:rPr>
        <w:t xml:space="preserve"> ł. </w:t>
      </w:r>
      <w:proofErr w:type="spellStart"/>
      <w:r>
        <w:t>misericors</w:t>
      </w:r>
      <w:proofErr w:type="spellEnd"/>
    </w:p>
    <w:p w:rsidR="00FE7C63" w:rsidRDefault="00EC22CC">
      <w:pPr>
        <w:pStyle w:val="Teksttreci20"/>
        <w:framePr w:w="9198" w:h="5772" w:hRule="exact" w:wrap="none" w:vAnchor="page" w:hAnchor="page" w:x="1274" w:y="9644"/>
        <w:shd w:val="clear" w:color="auto" w:fill="auto"/>
        <w:spacing w:line="270" w:lineRule="exact"/>
        <w:ind w:firstLine="740"/>
        <w:jc w:val="both"/>
      </w:pPr>
      <w:r>
        <w:t xml:space="preserve">Wyraz </w:t>
      </w:r>
      <w:r>
        <w:rPr>
          <w:rStyle w:val="Teksttreci2Kursywa"/>
        </w:rPr>
        <w:t>miłosierny</w:t>
      </w:r>
      <w:r>
        <w:t xml:space="preserve"> stanowi, jak wiadomo, tzw. kalkę albo inaczej replikę łacińskiego </w:t>
      </w:r>
      <w:proofErr w:type="spellStart"/>
      <w:r>
        <w:rPr>
          <w:rStyle w:val="Teksttreci2Kursywa"/>
        </w:rPr>
        <w:t>misericors</w:t>
      </w:r>
      <w:proofErr w:type="spellEnd"/>
      <w:r>
        <w:t xml:space="preserve"> (ob. „Poradnik"</w:t>
      </w:r>
      <w:r>
        <w:t xml:space="preserve">, z. 82, s. 19, ale i z. 86, s. 6, w. 3 i 7 od d.) albo jeszcze inaczej zapożyczenie etymologiczne (Szober, Życie wyrazów, I, s. 27). Stronę słowotwórczą tego przymiotnika omówili już tutaj </w:t>
      </w:r>
      <w:r w:rsidRPr="00575540">
        <w:rPr>
          <w:lang w:eastAsia="en-US" w:bidi="en-US"/>
        </w:rPr>
        <w:t xml:space="preserve">prof. </w:t>
      </w:r>
      <w:r>
        <w:t>Doroszewski i Taszycki („Poradnik", z. 82, s. 19 i z. 84, s.</w:t>
      </w:r>
      <w:r>
        <w:t xml:space="preserve"> 18 nn.). Nie tą sprawą chcę się też zająć, lecz kwestią stosunku znaczeniowego wyrazu polskiego do wzoru łacińskiego, bo — jak słusznie zauważył mimochodem </w:t>
      </w:r>
      <w:r w:rsidRPr="00575540">
        <w:rPr>
          <w:lang w:eastAsia="en-US" w:bidi="en-US"/>
        </w:rPr>
        <w:t xml:space="preserve">prof. </w:t>
      </w:r>
      <w:r>
        <w:t>Doroszewski w z. 82 — zasługuje on na bliższe wyjaśnienie.</w:t>
      </w:r>
    </w:p>
    <w:p w:rsidR="00FE7C63" w:rsidRDefault="00EC22CC">
      <w:pPr>
        <w:pStyle w:val="Teksttreci20"/>
        <w:framePr w:w="9198" w:h="5772" w:hRule="exact" w:wrap="none" w:vAnchor="page" w:hAnchor="page" w:x="1274" w:y="9644"/>
        <w:shd w:val="clear" w:color="auto" w:fill="auto"/>
        <w:spacing w:line="270" w:lineRule="exact"/>
        <w:ind w:firstLine="740"/>
        <w:jc w:val="both"/>
      </w:pPr>
      <w:r>
        <w:t xml:space="preserve">Przypomnę na wstępie, że już </w:t>
      </w:r>
      <w:r w:rsidRPr="00575540">
        <w:rPr>
          <w:lang w:eastAsia="en-US" w:bidi="en-US"/>
        </w:rPr>
        <w:t>prof.</w:t>
      </w:r>
      <w:r w:rsidRPr="00575540">
        <w:rPr>
          <w:lang w:eastAsia="en-US" w:bidi="en-US"/>
        </w:rPr>
        <w:t xml:space="preserve"> </w:t>
      </w:r>
      <w:r>
        <w:t xml:space="preserve">Szober (1. c.) objaśniał pierwszy człon wyrazu </w:t>
      </w:r>
      <w:r>
        <w:rPr>
          <w:rStyle w:val="Teksttreci2Kursywa"/>
        </w:rPr>
        <w:t>miłosierny</w:t>
      </w:r>
      <w:r>
        <w:t xml:space="preserve"> — tj. ten właśnie, który jedynie może nasunąć wątpliwości w tym wypadku jako odpowiednik łac. </w:t>
      </w:r>
      <w:r>
        <w:rPr>
          <w:rStyle w:val="Teksttreci2Kursywa"/>
          <w:lang w:val="fr-FR" w:eastAsia="fr-FR" w:bidi="fr-FR"/>
        </w:rPr>
        <w:t>miser</w:t>
      </w:r>
      <w:r>
        <w:rPr>
          <w:lang w:val="fr-FR" w:eastAsia="fr-FR" w:bidi="fr-FR"/>
        </w:rPr>
        <w:t xml:space="preserve"> </w:t>
      </w:r>
      <w:r>
        <w:t xml:space="preserve">»biedny, nędzny« — tak: „biedny, budzący współczucie, kochany", aby wytłumaczyć uderzającą na </w:t>
      </w:r>
      <w:r>
        <w:t>pierwszy rzut oka różnicę znaczeniową. Że te pojęcia (i znaczenia) bywają sobie nieraz bliskie, jest rzeczą dość oczywistą i zbyteczne się wydaje rozwodzenie się nad tym dłuższe. Wystarczy wspomnieć, że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37" w:y="1084"/>
        <w:shd w:val="clear" w:color="auto" w:fill="auto"/>
        <w:spacing w:line="200" w:lineRule="exact"/>
      </w:pPr>
      <w:r>
        <w:rPr>
          <w:lang w:val="ru-RU" w:eastAsia="ru-RU" w:bidi="ru-RU"/>
        </w:rPr>
        <w:lastRenderedPageBreak/>
        <w:t>б</w:t>
      </w:r>
    </w:p>
    <w:p w:rsidR="00FE7C63" w:rsidRDefault="00EC22CC">
      <w:pPr>
        <w:pStyle w:val="Nagweklubstopka0"/>
        <w:framePr w:wrap="none" w:vAnchor="page" w:hAnchor="page" w:x="4493" w:y="1096"/>
        <w:shd w:val="clear" w:color="auto" w:fill="auto"/>
        <w:spacing w:line="200" w:lineRule="exact"/>
      </w:pPr>
      <w:r>
        <w:t>PORADNIK JĘZYKOWY</w:t>
      </w:r>
    </w:p>
    <w:p w:rsidR="00FE7C63" w:rsidRDefault="00EC22CC">
      <w:pPr>
        <w:pStyle w:val="Nagweklubstopka0"/>
        <w:framePr w:wrap="none" w:vAnchor="page" w:hAnchor="page" w:x="9533" w:y="1126"/>
        <w:shd w:val="clear" w:color="auto" w:fill="auto"/>
        <w:spacing w:line="200" w:lineRule="exact"/>
      </w:pPr>
      <w:r>
        <w:t>1951 z. 6</w:t>
      </w:r>
    </w:p>
    <w:p w:rsidR="00FE7C63" w:rsidRDefault="00EC22CC">
      <w:pPr>
        <w:pStyle w:val="Teksttreci20"/>
        <w:framePr w:w="9216" w:h="10080" w:hRule="exact" w:wrap="none" w:vAnchor="page" w:hAnchor="page" w:x="1265" w:y="1724"/>
        <w:shd w:val="clear" w:color="auto" w:fill="auto"/>
        <w:spacing w:after="120" w:line="270" w:lineRule="exact"/>
        <w:ind w:firstLine="0"/>
        <w:jc w:val="both"/>
      </w:pPr>
      <w:proofErr w:type="spellStart"/>
      <w:r>
        <w:t>fr</w:t>
      </w:r>
      <w:proofErr w:type="spellEnd"/>
      <w:r>
        <w:t xml:space="preserve">. </w:t>
      </w:r>
      <w:r>
        <w:rPr>
          <w:rStyle w:val="Teksttreci2Kursywa"/>
          <w:lang w:val="fr-FR" w:eastAsia="fr-FR" w:bidi="fr-FR"/>
        </w:rPr>
        <w:t>pauvre</w:t>
      </w:r>
      <w:r>
        <w:rPr>
          <w:lang w:val="fr-FR" w:eastAsia="fr-FR" w:bidi="fr-FR"/>
        </w:rPr>
        <w:t xml:space="preserve"> </w:t>
      </w:r>
      <w:r>
        <w:t xml:space="preserve">i ang. </w:t>
      </w:r>
      <w:proofErr w:type="spellStart"/>
      <w:r w:rsidRPr="00575540">
        <w:rPr>
          <w:rStyle w:val="Teksttreci2Kursywa"/>
          <w:lang w:eastAsia="en-US" w:bidi="en-US"/>
        </w:rPr>
        <w:t>poor</w:t>
      </w:r>
      <w:proofErr w:type="spellEnd"/>
      <w:r w:rsidRPr="00575540">
        <w:rPr>
          <w:lang w:eastAsia="en-US" w:bidi="en-US"/>
        </w:rPr>
        <w:t xml:space="preserve"> </w:t>
      </w:r>
      <w:r>
        <w:t>miewają czy miewały też znaczenie »drogi, miły«</w:t>
      </w:r>
      <w:r>
        <w:rPr>
          <w:vertAlign w:val="superscript"/>
        </w:rPr>
        <w:t xml:space="preserve">1 </w:t>
      </w:r>
      <w:r>
        <w:t xml:space="preserve">obok normalnego »biedny«, a zapożyczone z </w:t>
      </w:r>
      <w:proofErr w:type="spellStart"/>
      <w:r w:rsidRPr="00575540">
        <w:rPr>
          <w:lang w:eastAsia="en-US" w:bidi="en-US"/>
        </w:rPr>
        <w:t>germ</w:t>
      </w:r>
      <w:proofErr w:type="spellEnd"/>
      <w:r w:rsidRPr="00575540">
        <w:rPr>
          <w:lang w:eastAsia="en-US" w:bidi="en-US"/>
        </w:rPr>
        <w:t xml:space="preserve">, </w:t>
      </w:r>
      <w:r>
        <w:t xml:space="preserve">bardzo dawno fińskie </w:t>
      </w:r>
      <w:r>
        <w:rPr>
          <w:rStyle w:val="Teksttreci2Kursywa"/>
          <w:lang w:val="fr-FR" w:eastAsia="fr-FR" w:bidi="fr-FR"/>
        </w:rPr>
        <w:t>armas</w:t>
      </w:r>
      <w:r>
        <w:rPr>
          <w:lang w:val="fr-FR" w:eastAsia="fr-FR" w:bidi="fr-FR"/>
        </w:rPr>
        <w:t xml:space="preserve"> </w:t>
      </w:r>
      <w:r>
        <w:t xml:space="preserve">znaczy ostatecznie wyłącznie »drogi, kochany« itp., a utworzono od niego </w:t>
      </w:r>
      <w:proofErr w:type="spellStart"/>
      <w:r>
        <w:rPr>
          <w:rStyle w:val="Teksttreci2Kursywa"/>
        </w:rPr>
        <w:t>armahtas</w:t>
      </w:r>
      <w:proofErr w:type="spellEnd"/>
      <w:r>
        <w:t xml:space="preserve"> »litować się«. Czyli że ta</w:t>
      </w:r>
      <w:r>
        <w:t xml:space="preserve">k samo mogło być i u nas z łac. </w:t>
      </w:r>
      <w:proofErr w:type="spellStart"/>
      <w:r>
        <w:rPr>
          <w:rStyle w:val="Teksttreci2Kursywa"/>
        </w:rPr>
        <w:t>miser</w:t>
      </w:r>
      <w:proofErr w:type="spellEnd"/>
      <w:r>
        <w:rPr>
          <w:rStyle w:val="Teksttreci2Kursywa"/>
        </w:rPr>
        <w:t>,</w:t>
      </w:r>
      <w:r>
        <w:t xml:space="preserve"> choć ... nie musiało.</w:t>
      </w:r>
    </w:p>
    <w:p w:rsidR="00FE7C63" w:rsidRDefault="00EC22CC">
      <w:pPr>
        <w:pStyle w:val="Teksttreci20"/>
        <w:framePr w:w="9216" w:h="10080" w:hRule="exact" w:wrap="none" w:vAnchor="page" w:hAnchor="page" w:x="1265" w:y="1724"/>
        <w:shd w:val="clear" w:color="auto" w:fill="auto"/>
        <w:spacing w:after="120" w:line="270" w:lineRule="exact"/>
        <w:ind w:firstLine="780"/>
        <w:jc w:val="both"/>
      </w:pPr>
      <w:r>
        <w:t xml:space="preserve">Uprzytomnijmy sobie, że przecież wyraz nasz tworzono dobrych kilka wieków temu, skoro Kazania Świętokrzyskie pochodzą zapewne z w. </w:t>
      </w:r>
      <w:r>
        <w:rPr>
          <w:lang w:val="ru-RU" w:eastAsia="ru-RU" w:bidi="ru-RU"/>
        </w:rPr>
        <w:t>ХШ</w:t>
      </w:r>
      <w:r w:rsidRPr="00575540">
        <w:rPr>
          <w:lang w:eastAsia="ru-RU" w:bidi="ru-RU"/>
        </w:rPr>
        <w:t xml:space="preserve"> </w:t>
      </w:r>
      <w:r>
        <w:t xml:space="preserve">czy z przełomu w. XIII i XIV. Uwzględnijmy nadto, że </w:t>
      </w:r>
      <w:r>
        <w:rPr>
          <w:rStyle w:val="Teksttreci2Kursywa"/>
        </w:rPr>
        <w:t xml:space="preserve">miły </w:t>
      </w:r>
      <w:r>
        <w:t xml:space="preserve">znaczyć mogło w owych czasach odległych »miłościwy« : świadkiem M. Bielski, który zanotował starodawny zwrot „Miły królu" (ob. </w:t>
      </w:r>
      <w:r>
        <w:rPr>
          <w:lang w:val="ru-RU" w:eastAsia="ru-RU" w:bidi="ru-RU"/>
        </w:rPr>
        <w:t>К</w:t>
      </w:r>
      <w:r w:rsidRPr="00575540">
        <w:rPr>
          <w:lang w:eastAsia="ru-RU" w:bidi="ru-RU"/>
        </w:rPr>
        <w:t xml:space="preserve">. </w:t>
      </w:r>
      <w:r>
        <w:t xml:space="preserve">K. lub wprost Lindego). Wobec tego nasuwa się wniosek, że w </w:t>
      </w:r>
      <w:r>
        <w:rPr>
          <w:rStyle w:val="Teksttreci2Kursywa"/>
        </w:rPr>
        <w:t>miły</w:t>
      </w:r>
      <w:r>
        <w:t xml:space="preserve"> tkwiła treść, jaką my wciąż jeszcze wiążemy ze </w:t>
      </w:r>
      <w:r>
        <w:rPr>
          <w:rStyle w:val="Teksttreci2Kursywa"/>
        </w:rPr>
        <w:t>zmiłowaniem</w:t>
      </w:r>
      <w:r>
        <w:t xml:space="preserve"> </w:t>
      </w:r>
      <w:r>
        <w:rPr>
          <w:vertAlign w:val="superscript"/>
        </w:rPr>
        <w:t xml:space="preserve">3 </w:t>
      </w:r>
      <w:r>
        <w:rPr>
          <w:vertAlign w:val="superscript"/>
        </w:rPr>
        <w:t>4</w:t>
      </w:r>
      <w:r>
        <w:t>.</w:t>
      </w:r>
    </w:p>
    <w:p w:rsidR="00FE7C63" w:rsidRDefault="00EC22CC">
      <w:pPr>
        <w:pStyle w:val="Teksttreci20"/>
        <w:framePr w:w="9216" w:h="10080" w:hRule="exact" w:wrap="none" w:vAnchor="page" w:hAnchor="page" w:x="1265" w:y="1724"/>
        <w:shd w:val="clear" w:color="auto" w:fill="auto"/>
        <w:spacing w:after="120" w:line="270" w:lineRule="exact"/>
        <w:ind w:firstLine="780"/>
        <w:jc w:val="both"/>
      </w:pPr>
      <w:r>
        <w:t xml:space="preserve">Ale jakże w takim razie wpadnięto na pomysł oddania łac. </w:t>
      </w:r>
      <w:r>
        <w:rPr>
          <w:rStyle w:val="Teksttreci2Kursywa"/>
          <w:lang w:val="fr-FR" w:eastAsia="fr-FR" w:bidi="fr-FR"/>
        </w:rPr>
        <w:t xml:space="preserve">miser </w:t>
      </w:r>
      <w:r>
        <w:t xml:space="preserve">właśnie tym wyrazem? I temu też, sądzę, warto się przyjrzeć bliżej nieco, skoro dla łac. </w:t>
      </w:r>
      <w:r>
        <w:rPr>
          <w:rStyle w:val="Teksttreci2Kursywa"/>
          <w:lang w:val="fr-FR" w:eastAsia="fr-FR" w:bidi="fr-FR"/>
        </w:rPr>
        <w:t>miser</w:t>
      </w:r>
      <w:r>
        <w:rPr>
          <w:lang w:val="fr-FR" w:eastAsia="fr-FR" w:bidi="fr-FR"/>
        </w:rPr>
        <w:t xml:space="preserve"> </w:t>
      </w:r>
      <w:r>
        <w:t>nie mamy, o ile wiem, poświadczonego znaczenia »kochany« itp., także w średniowieczu (brak w sł</w:t>
      </w:r>
      <w:r>
        <w:t xml:space="preserve">owniku </w:t>
      </w:r>
      <w:r>
        <w:rPr>
          <w:lang w:val="fr-FR" w:eastAsia="fr-FR" w:bidi="fr-FR"/>
        </w:rPr>
        <w:t xml:space="preserve">Du </w:t>
      </w:r>
      <w:proofErr w:type="spellStart"/>
      <w:r w:rsidRPr="00575540">
        <w:rPr>
          <w:lang w:eastAsia="en-US" w:bidi="en-US"/>
        </w:rPr>
        <w:t>Cange’a</w:t>
      </w:r>
      <w:proofErr w:type="spellEnd"/>
      <w:r w:rsidRPr="00575540">
        <w:rPr>
          <w:lang w:eastAsia="en-US" w:bidi="en-US"/>
        </w:rPr>
        <w:t xml:space="preserve">, </w:t>
      </w:r>
      <w:r>
        <w:t>co jest wymowne).</w:t>
      </w:r>
    </w:p>
    <w:p w:rsidR="00FE7C63" w:rsidRDefault="00EC22CC">
      <w:pPr>
        <w:pStyle w:val="Teksttreci20"/>
        <w:framePr w:w="9216" w:h="10080" w:hRule="exact" w:wrap="none" w:vAnchor="page" w:hAnchor="page" w:x="1265" w:y="1724"/>
        <w:shd w:val="clear" w:color="auto" w:fill="auto"/>
        <w:spacing w:line="270" w:lineRule="exact"/>
        <w:ind w:firstLine="780"/>
        <w:jc w:val="both"/>
      </w:pPr>
      <w:r>
        <w:t xml:space="preserve">Pouczające mi się wydają przykłady germańskie * (słowiańskie wolę zostawić slawistom). Otóż nie tylko w gockim było już w </w:t>
      </w:r>
      <w:proofErr w:type="spellStart"/>
      <w:r>
        <w:t>w</w:t>
      </w:r>
      <w:proofErr w:type="spellEnd"/>
      <w:r>
        <w:t xml:space="preserve">. IV </w:t>
      </w:r>
      <w:proofErr w:type="spellStart"/>
      <w:r>
        <w:rPr>
          <w:rStyle w:val="Teksttreci2Kursywa"/>
        </w:rPr>
        <w:t>armahairts</w:t>
      </w:r>
      <w:proofErr w:type="spellEnd"/>
      <w:r>
        <w:rPr>
          <w:rStyle w:val="Teksttreci2Kursywa"/>
        </w:rPr>
        <w:t xml:space="preserve"> (</w:t>
      </w:r>
      <w:r>
        <w:rPr>
          <w:rStyle w:val="Teksttreci2Kursywa"/>
          <w:lang w:val="fr-FR" w:eastAsia="fr-FR" w:bidi="fr-FR"/>
        </w:rPr>
        <w:t>ai</w:t>
      </w:r>
      <w:r>
        <w:rPr>
          <w:lang w:val="fr-FR" w:eastAsia="fr-FR" w:bidi="fr-FR"/>
        </w:rPr>
        <w:t xml:space="preserve"> </w:t>
      </w:r>
      <w:r>
        <w:t xml:space="preserve">oznacza tu </w:t>
      </w:r>
      <w:r>
        <w:rPr>
          <w:rStyle w:val="Teksttreci2Kursywa"/>
        </w:rPr>
        <w:t>e),</w:t>
      </w:r>
      <w:r>
        <w:t xml:space="preserve"> ale także w anglosaskim </w:t>
      </w:r>
      <w:proofErr w:type="spellStart"/>
      <w:r>
        <w:rPr>
          <w:rStyle w:val="Teksttreci2Kursywa"/>
        </w:rPr>
        <w:t>earmheort</w:t>
      </w:r>
      <w:proofErr w:type="spellEnd"/>
      <w:r>
        <w:rPr>
          <w:rStyle w:val="Teksttreci2Kursywa"/>
        </w:rPr>
        <w:t>,</w:t>
      </w:r>
      <w:r>
        <w:t xml:space="preserve"> a w st. górno-niemieckim znajdujemy kilka wieków później </w:t>
      </w:r>
      <w:proofErr w:type="spellStart"/>
      <w:r>
        <w:rPr>
          <w:rStyle w:val="Teksttreci2Kursywa"/>
        </w:rPr>
        <w:t>arm</w:t>
      </w:r>
      <w:proofErr w:type="spellEnd"/>
      <w:r>
        <w:rPr>
          <w:rStyle w:val="Teksttreci2Kursywa"/>
        </w:rPr>
        <w:t>(a)</w:t>
      </w:r>
      <w:proofErr w:type="spellStart"/>
      <w:r>
        <w:rPr>
          <w:rStyle w:val="Teksttreci2Kursywa"/>
        </w:rPr>
        <w:t>herzi</w:t>
      </w:r>
      <w:proofErr w:type="spellEnd"/>
      <w:r>
        <w:rPr>
          <w:rStyle w:val="Teksttreci2Kursywa"/>
        </w:rPr>
        <w:t>:</w:t>
      </w:r>
      <w:r>
        <w:t xml:space="preserve"> dopiero w </w:t>
      </w:r>
      <w:proofErr w:type="spellStart"/>
      <w:r>
        <w:t>śr</w:t>
      </w:r>
      <w:proofErr w:type="spellEnd"/>
      <w:r>
        <w:t xml:space="preserve">. górno-niemieckim (okrągło od w. </w:t>
      </w:r>
      <w:r>
        <w:rPr>
          <w:lang w:val="ru-RU" w:eastAsia="ru-RU" w:bidi="ru-RU"/>
        </w:rPr>
        <w:t>ХП</w:t>
      </w:r>
      <w:r w:rsidRPr="00575540">
        <w:rPr>
          <w:lang w:eastAsia="ru-RU" w:bidi="ru-RU"/>
        </w:rPr>
        <w:t xml:space="preserve">) </w:t>
      </w:r>
      <w:r>
        <w:t xml:space="preserve">pojawia się </w:t>
      </w:r>
      <w:proofErr w:type="spellStart"/>
      <w:r>
        <w:rPr>
          <w:rStyle w:val="Teksttreci2Kursywa"/>
        </w:rPr>
        <w:t>barmherzec</w:t>
      </w:r>
      <w:proofErr w:type="spellEnd"/>
      <w:r>
        <w:rPr>
          <w:rStyle w:val="Teksttreci2Kursywa"/>
        </w:rPr>
        <w:t>,</w:t>
      </w:r>
      <w:r>
        <w:t xml:space="preserve"> prototyp dzisiejszego </w:t>
      </w:r>
      <w:proofErr w:type="spellStart"/>
      <w:r>
        <w:rPr>
          <w:rStyle w:val="Teksttreci2Kursywa"/>
        </w:rPr>
        <w:t>barmherzig</w:t>
      </w:r>
      <w:proofErr w:type="spellEnd"/>
      <w:r>
        <w:rPr>
          <w:rStyle w:val="Teksttreci2Kursywa"/>
        </w:rPr>
        <w:t>,</w:t>
      </w:r>
      <w:r>
        <w:t xml:space="preserve"> mający w nagłosie </w:t>
      </w:r>
      <w:r>
        <w:rPr>
          <w:rStyle w:val="Teksttreci2Kursywa"/>
        </w:rPr>
        <w:t>b</w:t>
      </w:r>
      <w:r>
        <w:t xml:space="preserve"> pod wpływem czasownika </w:t>
      </w:r>
      <w:proofErr w:type="spellStart"/>
      <w:r>
        <w:rPr>
          <w:rStyle w:val="Teksttreci2Kursywa"/>
        </w:rPr>
        <w:t>ir</w:t>
      </w:r>
      <w:proofErr w:type="spellEnd"/>
      <w:r w:rsidRPr="00575540">
        <w:rPr>
          <w:rStyle w:val="Teksttreci2Kursywa"/>
          <w:lang w:eastAsia="en-US" w:bidi="en-US"/>
        </w:rPr>
        <w:t>/</w:t>
      </w:r>
      <w:proofErr w:type="spellStart"/>
      <w:r w:rsidRPr="00575540">
        <w:rPr>
          <w:rStyle w:val="Teksttreci2Kursywa"/>
          <w:lang w:eastAsia="en-US" w:bidi="en-US"/>
        </w:rPr>
        <w:t>barmen</w:t>
      </w:r>
      <w:proofErr w:type="spellEnd"/>
      <w:r w:rsidRPr="00575540">
        <w:rPr>
          <w:lang w:eastAsia="en-US" w:bidi="en-US"/>
        </w:rPr>
        <w:t xml:space="preserve"> </w:t>
      </w:r>
      <w:r>
        <w:t xml:space="preserve">(dziś. </w:t>
      </w:r>
      <w:proofErr w:type="spellStart"/>
      <w:r>
        <w:rPr>
          <w:rStyle w:val="Teksttreci2Kursywa"/>
        </w:rPr>
        <w:t>erbarmen</w:t>
      </w:r>
      <w:proofErr w:type="spellEnd"/>
      <w:r>
        <w:rPr>
          <w:rStyle w:val="Teksttreci2Kursywa"/>
        </w:rPr>
        <w:t xml:space="preserve">, </w:t>
      </w:r>
      <w:proofErr w:type="spellStart"/>
      <w:r>
        <w:rPr>
          <w:rStyle w:val="Teksttreci2Kursywa"/>
        </w:rPr>
        <w:t>sich</w:t>
      </w:r>
      <w:proofErr w:type="spellEnd"/>
      <w:r>
        <w:rPr>
          <w:rStyle w:val="Teksttreci2Kursywa"/>
        </w:rPr>
        <w:t>)</w:t>
      </w:r>
      <w:r>
        <w:t xml:space="preserve"> »</w:t>
      </w:r>
      <w:r>
        <w:t xml:space="preserve">litować się«. Najwidoczniej wyraz </w:t>
      </w:r>
      <w:proofErr w:type="spellStart"/>
      <w:r w:rsidRPr="00575540">
        <w:rPr>
          <w:rStyle w:val="Teksttreci2Kursywa"/>
          <w:lang w:eastAsia="en-US" w:bidi="en-US"/>
        </w:rPr>
        <w:t>arm</w:t>
      </w:r>
      <w:proofErr w:type="spellEnd"/>
      <w:r w:rsidRPr="00575540">
        <w:rPr>
          <w:rStyle w:val="Teksttreci2Kursywa"/>
          <w:lang w:eastAsia="en-US" w:bidi="en-US"/>
        </w:rPr>
        <w:t xml:space="preserve"> </w:t>
      </w:r>
      <w:r>
        <w:t xml:space="preserve">wydał się tu trochę dziwny i postarano się go „poprawić", jak to bywało i bywa niezliczone razy w wypadkach tzw. etymologii ludowej. Owe dawniejsze formy germańskie dowodzą jasno, że łac. </w:t>
      </w:r>
      <w:r>
        <w:rPr>
          <w:rStyle w:val="Teksttreci2Kursywa"/>
          <w:lang w:val="fr-FR" w:eastAsia="fr-FR" w:bidi="fr-FR"/>
        </w:rPr>
        <w:t>miser</w:t>
      </w:r>
      <w:r>
        <w:rPr>
          <w:lang w:val="fr-FR" w:eastAsia="fr-FR" w:bidi="fr-FR"/>
        </w:rPr>
        <w:t xml:space="preserve"> </w:t>
      </w:r>
      <w:r>
        <w:t xml:space="preserve">rozumiano tu jako </w:t>
      </w:r>
      <w:r>
        <w:t>»biedny«</w:t>
      </w:r>
      <w:r>
        <w:rPr>
          <w:vertAlign w:val="superscript"/>
        </w:rPr>
        <w:t>5 * 7</w:t>
      </w:r>
      <w:r>
        <w:t xml:space="preserve">; dowodzi tego też czasownik gocki </w:t>
      </w:r>
      <w:proofErr w:type="spellStart"/>
      <w:r>
        <w:rPr>
          <w:rStyle w:val="Teksttreci2Kursywa"/>
        </w:rPr>
        <w:t>arman</w:t>
      </w:r>
      <w:proofErr w:type="spellEnd"/>
      <w:r>
        <w:t xml:space="preserve"> »litować się«, starszy od przekładu gockiego Biblii, a utworzony od </w:t>
      </w:r>
      <w:proofErr w:type="spellStart"/>
      <w:r w:rsidRPr="00575540">
        <w:rPr>
          <w:rStyle w:val="Teksttreci2Kursywa"/>
          <w:lang w:eastAsia="en-US" w:bidi="en-US"/>
        </w:rPr>
        <w:t>arms</w:t>
      </w:r>
      <w:proofErr w:type="spellEnd"/>
      <w:r w:rsidRPr="00575540">
        <w:rPr>
          <w:lang w:eastAsia="en-US" w:bidi="en-US"/>
        </w:rPr>
        <w:t xml:space="preserve"> </w:t>
      </w:r>
      <w:r>
        <w:t xml:space="preserve">»biedny« na wzór łac. </w:t>
      </w:r>
      <w:r>
        <w:rPr>
          <w:rStyle w:val="Teksttreci2Kursywa"/>
        </w:rPr>
        <w:t xml:space="preserve">miserere: </w:t>
      </w:r>
      <w:r>
        <w:rPr>
          <w:rStyle w:val="Teksttreci2Kursywa"/>
          <w:lang w:val="fr-FR" w:eastAsia="fr-FR" w:bidi="fr-FR"/>
        </w:rPr>
        <w:t>miser*.</w:t>
      </w:r>
      <w:r>
        <w:rPr>
          <w:lang w:val="fr-FR" w:eastAsia="fr-FR" w:bidi="fr-FR"/>
        </w:rPr>
        <w:t xml:space="preserve"> </w:t>
      </w:r>
      <w:r>
        <w:t xml:space="preserve">Tenże wzór miało za podstawę ostatecznie i st. g. </w:t>
      </w:r>
      <w:proofErr w:type="spellStart"/>
      <w:r>
        <w:t>niem</w:t>
      </w:r>
      <w:proofErr w:type="spellEnd"/>
      <w:r>
        <w:t xml:space="preserve">. </w:t>
      </w:r>
      <w:proofErr w:type="spellStart"/>
      <w:r>
        <w:rPr>
          <w:rStyle w:val="Teksttreci2Kursywa"/>
        </w:rPr>
        <w:t>irbarmen</w:t>
      </w:r>
      <w:proofErr w:type="spellEnd"/>
      <w:r>
        <w:rPr>
          <w:rStyle w:val="Teksttreci2Kursywa"/>
        </w:rPr>
        <w:t>,</w:t>
      </w:r>
      <w:r>
        <w:t xml:space="preserve"> bo pierwotnie ten czaso</w:t>
      </w:r>
      <w:r>
        <w:t xml:space="preserve">wnik brzmieć musiał </w:t>
      </w:r>
      <w:proofErr w:type="spellStart"/>
      <w:r>
        <w:t>a</w:t>
      </w:r>
      <w:r>
        <w:rPr>
          <w:rStyle w:val="Teksttreci2Kursywa"/>
        </w:rPr>
        <w:t>b-armen</w:t>
      </w:r>
      <w:proofErr w:type="spellEnd"/>
      <w:r>
        <w:rPr>
          <w:rStyle w:val="Teksttreci2Kursywa"/>
        </w:rPr>
        <w:t>,</w:t>
      </w:r>
      <w:r>
        <w:t xml:space="preserve"> z </w:t>
      </w:r>
      <w:r>
        <w:rPr>
          <w:rStyle w:val="Teksttreci2Kursywa"/>
        </w:rPr>
        <w:t>ab</w:t>
      </w:r>
      <w:r>
        <w:t xml:space="preserve">- dodanym dla odróżnienia od używanego już w znaczeniu »być biednym« </w:t>
      </w:r>
      <w:proofErr w:type="spellStart"/>
      <w:r>
        <w:rPr>
          <w:rStyle w:val="Teksttreci2Kursywa"/>
        </w:rPr>
        <w:t>armen</w:t>
      </w:r>
      <w:proofErr w:type="spellEnd"/>
      <w:r>
        <w:rPr>
          <w:rStyle w:val="Teksttreci2Kursywa"/>
        </w:rPr>
        <w:t xml:space="preserve"> </w:t>
      </w:r>
      <w:r>
        <w:rPr>
          <w:rStyle w:val="Teksttreci2Kursywa"/>
          <w:vertAlign w:val="superscript"/>
        </w:rPr>
        <w:t>1</w:t>
      </w:r>
      <w:r>
        <w:rPr>
          <w:rStyle w:val="Teksttreci2Kursywa"/>
        </w:rPr>
        <w:t>.</w:t>
      </w:r>
      <w:r>
        <w:t xml:space="preserve"> Stosunek g. </w:t>
      </w:r>
      <w:proofErr w:type="spellStart"/>
      <w:r w:rsidRPr="00575540">
        <w:rPr>
          <w:rStyle w:val="Teksttreci2Kursywa"/>
          <w:lang w:eastAsia="en-US" w:bidi="en-US"/>
        </w:rPr>
        <w:t>arms</w:t>
      </w:r>
      <w:proofErr w:type="spellEnd"/>
      <w:r w:rsidRPr="00575540">
        <w:rPr>
          <w:lang w:eastAsia="en-US" w:bidi="en-US"/>
        </w:rPr>
        <w:t xml:space="preserve"> </w:t>
      </w:r>
      <w:r>
        <w:t xml:space="preserve">do </w:t>
      </w:r>
      <w:proofErr w:type="spellStart"/>
      <w:r>
        <w:rPr>
          <w:rStyle w:val="Teksttreci2Kursywa"/>
        </w:rPr>
        <w:t>arman</w:t>
      </w:r>
      <w:proofErr w:type="spellEnd"/>
      <w:r>
        <w:t xml:space="preserve"> i n. </w:t>
      </w:r>
      <w:proofErr w:type="spellStart"/>
      <w:r w:rsidRPr="00575540">
        <w:rPr>
          <w:rStyle w:val="Teksttreci2Kursywa"/>
          <w:lang w:eastAsia="en-US" w:bidi="en-US"/>
        </w:rPr>
        <w:t>arm</w:t>
      </w:r>
      <w:proofErr w:type="spellEnd"/>
      <w:r w:rsidRPr="00575540">
        <w:rPr>
          <w:lang w:eastAsia="en-US" w:bidi="en-US"/>
        </w:rPr>
        <w:t xml:space="preserve"> </w:t>
      </w:r>
      <w:r>
        <w:t xml:space="preserve">do </w:t>
      </w:r>
      <w:r>
        <w:rPr>
          <w:rStyle w:val="Teksttreci2Kursywa"/>
        </w:rPr>
        <w:t>(a)</w:t>
      </w:r>
      <w:proofErr w:type="spellStart"/>
      <w:r>
        <w:rPr>
          <w:rStyle w:val="Teksttreci2Kursywa"/>
        </w:rPr>
        <w:t>barmen</w:t>
      </w:r>
      <w:proofErr w:type="spellEnd"/>
      <w:r>
        <w:rPr>
          <w:rStyle w:val="Teksttreci2Kursywa"/>
        </w:rPr>
        <w:t>,</w:t>
      </w:r>
      <w:r>
        <w:t xml:space="preserve"> rozszerzonego potem jeszcze przez dodanie prefiksu </w:t>
      </w:r>
      <w:proofErr w:type="spellStart"/>
      <w:r>
        <w:rPr>
          <w:rStyle w:val="Teksttreci2Kursywa"/>
        </w:rPr>
        <w:t>ir</w:t>
      </w:r>
      <w:proofErr w:type="spellEnd"/>
      <w:r>
        <w:rPr>
          <w:rStyle w:val="Teksttreci2Kursywa"/>
        </w:rPr>
        <w:t>,</w:t>
      </w:r>
      <w:r>
        <w:t xml:space="preserve"> jest taki jak naszego </w:t>
      </w:r>
      <w:r>
        <w:rPr>
          <w:rStyle w:val="Teksttreci2Kursywa"/>
        </w:rPr>
        <w:t>miły</w:t>
      </w:r>
      <w:r>
        <w:t xml:space="preserve"> do </w:t>
      </w:r>
      <w:r>
        <w:rPr>
          <w:rStyle w:val="Teksttreci2Kursywa"/>
        </w:rPr>
        <w:t>zmiłować s</w:t>
      </w:r>
      <w:r>
        <w:rPr>
          <w:rStyle w:val="Teksttreci2Kursywa"/>
        </w:rPr>
        <w:t>ię.</w:t>
      </w:r>
      <w:r>
        <w:t xml:space="preserve"> Ale wzorem jest wszędzie łacina. Rzućmy więc okiem i na nią.</w:t>
      </w:r>
    </w:p>
    <w:p w:rsidR="00FE7C63" w:rsidRPr="00575540" w:rsidRDefault="00EC22CC">
      <w:pPr>
        <w:pStyle w:val="Stopka3"/>
        <w:framePr w:w="9156" w:h="678" w:hRule="exact" w:wrap="none" w:vAnchor="page" w:hAnchor="page" w:x="1265" w:y="12189"/>
        <w:shd w:val="clear" w:color="auto" w:fill="auto"/>
        <w:tabs>
          <w:tab w:val="left" w:pos="630"/>
        </w:tabs>
        <w:spacing w:line="216" w:lineRule="exact"/>
        <w:ind w:firstLine="660"/>
        <w:jc w:val="both"/>
        <w:rPr>
          <w:lang w:val="en-US"/>
        </w:rPr>
      </w:pPr>
      <w:r>
        <w:rPr>
          <w:vertAlign w:val="superscript"/>
        </w:rPr>
        <w:t>1</w:t>
      </w:r>
      <w:r>
        <w:t xml:space="preserve"> Ob. znane słowniki niemieckie </w:t>
      </w:r>
      <w:proofErr w:type="spellStart"/>
      <w:r w:rsidRPr="00575540">
        <w:rPr>
          <w:lang w:eastAsia="en-US" w:bidi="en-US"/>
        </w:rPr>
        <w:t>Sachsa-Villatte’a</w:t>
      </w:r>
      <w:proofErr w:type="spellEnd"/>
      <w:r w:rsidRPr="00575540">
        <w:rPr>
          <w:lang w:eastAsia="en-US" w:bidi="en-US"/>
        </w:rPr>
        <w:t xml:space="preserve"> </w:t>
      </w:r>
      <w:r>
        <w:t xml:space="preserve">(z r. 1911) i </w:t>
      </w:r>
      <w:proofErr w:type="spellStart"/>
      <w:r>
        <w:t>Mureta-Sandersa</w:t>
      </w:r>
      <w:proofErr w:type="spellEnd"/>
      <w:r>
        <w:t xml:space="preserve"> (z r. 1909); tłumaczą „</w:t>
      </w:r>
      <w:proofErr w:type="spellStart"/>
      <w:r>
        <w:t>lieb</w:t>
      </w:r>
      <w:proofErr w:type="spellEnd"/>
      <w:r>
        <w:t xml:space="preserve">, </w:t>
      </w:r>
      <w:proofErr w:type="spellStart"/>
      <w:r>
        <w:t>gut</w:t>
      </w:r>
      <w:proofErr w:type="spellEnd"/>
      <w:r>
        <w:t xml:space="preserve">“, a pierwszy podaje i cały zwrot: </w:t>
      </w:r>
      <w:r>
        <w:rPr>
          <w:rStyle w:val="StopkaKursywa"/>
          <w:lang w:val="fr-FR" w:eastAsia="fr-FR" w:bidi="fr-FR"/>
        </w:rPr>
        <w:t xml:space="preserve">mon pauvre ami. </w:t>
      </w:r>
      <w:r>
        <w:rPr>
          <w:rStyle w:val="Stopka1"/>
        </w:rPr>
        <w:t>*</w:t>
      </w:r>
      <w:r>
        <w:rPr>
          <w:rStyle w:val="Stopka1"/>
        </w:rPr>
        <w:tab/>
      </w:r>
      <w:r>
        <w:rPr>
          <w:rStyle w:val="StopkaKursywa"/>
          <w:vertAlign w:val="superscript"/>
        </w:rPr>
        <w:t>1 2</w:t>
      </w:r>
      <w:r>
        <w:rPr>
          <w:rStyle w:val="StopkaKursywa"/>
        </w:rPr>
        <w:t xml:space="preserve"> O </w:t>
      </w:r>
      <w:r>
        <w:rPr>
          <w:rStyle w:val="StopkaKursywa"/>
          <w:lang w:val="fr-FR" w:eastAsia="fr-FR" w:bidi="fr-FR"/>
        </w:rPr>
        <w:t>armas</w:t>
      </w:r>
      <w:r>
        <w:rPr>
          <w:lang w:val="fr-FR" w:eastAsia="fr-FR" w:bidi="fr-FR"/>
        </w:rPr>
        <w:t xml:space="preserve">, </w:t>
      </w:r>
      <w:r>
        <w:t xml:space="preserve">krótko w „Słowniku </w:t>
      </w:r>
      <w:proofErr w:type="spellStart"/>
      <w:r>
        <w:t>etymol</w:t>
      </w:r>
      <w:proofErr w:type="spellEnd"/>
      <w:r>
        <w:t xml:space="preserve">.“ Klugego (11 wyd. 1934) pod </w:t>
      </w:r>
      <w:proofErr w:type="spellStart"/>
      <w:r w:rsidRPr="00575540">
        <w:rPr>
          <w:rStyle w:val="StopkaKursywa"/>
          <w:lang w:eastAsia="en-US" w:bidi="en-US"/>
        </w:rPr>
        <w:t>arm</w:t>
      </w:r>
      <w:proofErr w:type="spellEnd"/>
      <w:r w:rsidRPr="00575540">
        <w:rPr>
          <w:rStyle w:val="StopkaKursywa"/>
          <w:lang w:eastAsia="en-US" w:bidi="en-US"/>
        </w:rPr>
        <w:t>.</w:t>
      </w:r>
      <w:r w:rsidRPr="00575540">
        <w:rPr>
          <w:lang w:eastAsia="en-US" w:bidi="en-US"/>
        </w:rPr>
        <w:t xml:space="preserve"> </w:t>
      </w:r>
      <w:r w:rsidRPr="00575540">
        <w:rPr>
          <w:lang w:val="en-US"/>
        </w:rPr>
        <w:t>Ob.</w:t>
      </w:r>
    </w:p>
    <w:p w:rsidR="00FE7C63" w:rsidRDefault="00EC22CC">
      <w:pPr>
        <w:pStyle w:val="Stopka3"/>
        <w:framePr w:w="9156" w:h="438" w:hRule="exact" w:wrap="none" w:vAnchor="page" w:hAnchor="page" w:x="1265" w:y="12861"/>
        <w:shd w:val="clear" w:color="auto" w:fill="auto"/>
        <w:spacing w:line="216" w:lineRule="exact"/>
        <w:jc w:val="both"/>
      </w:pPr>
      <w:proofErr w:type="spellStart"/>
      <w:r w:rsidRPr="00575540">
        <w:rPr>
          <w:lang w:val="en-US"/>
        </w:rPr>
        <w:t>jednak</w:t>
      </w:r>
      <w:proofErr w:type="spellEnd"/>
      <w:r w:rsidRPr="00575540">
        <w:rPr>
          <w:lang w:val="en-US"/>
        </w:rPr>
        <w:t xml:space="preserve"> </w:t>
      </w:r>
      <w:proofErr w:type="spellStart"/>
      <w:r w:rsidRPr="00575540">
        <w:rPr>
          <w:lang w:val="en-US"/>
        </w:rPr>
        <w:t>też</w:t>
      </w:r>
      <w:proofErr w:type="spellEnd"/>
      <w:r w:rsidRPr="00575540">
        <w:rPr>
          <w:lang w:val="en-US"/>
        </w:rPr>
        <w:t xml:space="preserve"> B. </w:t>
      </w:r>
      <w:proofErr w:type="spellStart"/>
      <w:r w:rsidRPr="00575540">
        <w:rPr>
          <w:lang w:val="en-US"/>
        </w:rPr>
        <w:t>Collinder</w:t>
      </w:r>
      <w:proofErr w:type="spellEnd"/>
      <w:r w:rsidRPr="00575540">
        <w:rPr>
          <w:lang w:val="en-US"/>
        </w:rPr>
        <w:t xml:space="preserve">, „Die </w:t>
      </w:r>
      <w:proofErr w:type="spellStart"/>
      <w:r w:rsidRPr="00575540">
        <w:rPr>
          <w:lang w:val="en-US"/>
        </w:rPr>
        <w:t>urgerman</w:t>
      </w:r>
      <w:proofErr w:type="spellEnd"/>
      <w:r w:rsidRPr="00575540">
        <w:rPr>
          <w:lang w:val="en-US"/>
        </w:rPr>
        <w:t xml:space="preserve">. </w:t>
      </w:r>
      <w:proofErr w:type="spellStart"/>
      <w:r w:rsidRPr="00575540">
        <w:rPr>
          <w:lang w:val="en-US"/>
        </w:rPr>
        <w:t>Lehnwörter</w:t>
      </w:r>
      <w:proofErr w:type="spellEnd"/>
      <w:r w:rsidRPr="00575540">
        <w:rPr>
          <w:lang w:val="en-US"/>
        </w:rPr>
        <w:t xml:space="preserve"> </w:t>
      </w:r>
      <w:proofErr w:type="spellStart"/>
      <w:r w:rsidRPr="00575540">
        <w:rPr>
          <w:lang w:val="en-US"/>
        </w:rPr>
        <w:t>im</w:t>
      </w:r>
      <w:proofErr w:type="spellEnd"/>
      <w:r w:rsidRPr="00575540">
        <w:rPr>
          <w:lang w:val="en-US"/>
        </w:rPr>
        <w:t xml:space="preserve"> </w:t>
      </w:r>
      <w:proofErr w:type="spellStart"/>
      <w:r w:rsidRPr="00575540">
        <w:rPr>
          <w:lang w:val="en-US"/>
        </w:rPr>
        <w:t>Finnischen</w:t>
      </w:r>
      <w:proofErr w:type="spellEnd"/>
      <w:r w:rsidRPr="00575540">
        <w:rPr>
          <w:lang w:val="en-US"/>
        </w:rPr>
        <w:t xml:space="preserve">“ (1932—41), I, s. 31, 46, 68, 71 </w:t>
      </w:r>
      <w:proofErr w:type="spellStart"/>
      <w:r w:rsidRPr="00575540">
        <w:rPr>
          <w:lang w:val="en-US"/>
        </w:rPr>
        <w:t>i</w:t>
      </w:r>
      <w:proofErr w:type="spellEnd"/>
      <w:r w:rsidRPr="00575540">
        <w:rPr>
          <w:lang w:val="en-US"/>
        </w:rPr>
        <w:t xml:space="preserve"> 185. </w:t>
      </w:r>
      <w:r>
        <w:t xml:space="preserve">Ob. też niżej </w:t>
      </w:r>
      <w:proofErr w:type="spellStart"/>
      <w:r>
        <w:t>uw</w:t>
      </w:r>
      <w:proofErr w:type="spellEnd"/>
      <w:r>
        <w:t>. 5.</w:t>
      </w:r>
    </w:p>
    <w:p w:rsidR="00FE7C63" w:rsidRDefault="00EC22CC">
      <w:pPr>
        <w:pStyle w:val="Stopka3"/>
        <w:framePr w:w="9156" w:h="660" w:hRule="exact" w:wrap="none" w:vAnchor="page" w:hAnchor="page" w:x="1265" w:y="13293"/>
        <w:shd w:val="clear" w:color="auto" w:fill="auto"/>
        <w:tabs>
          <w:tab w:val="left" w:pos="822"/>
        </w:tabs>
        <w:spacing w:line="216" w:lineRule="exact"/>
        <w:ind w:firstLine="680"/>
        <w:jc w:val="both"/>
      </w:pPr>
      <w:r>
        <w:rPr>
          <w:vertAlign w:val="superscript"/>
        </w:rPr>
        <w:t>3</w:t>
      </w:r>
      <w:r>
        <w:tab/>
        <w:t xml:space="preserve">Już po napisaniu swych uwag zajrzałem do </w:t>
      </w:r>
      <w:r>
        <w:rPr>
          <w:lang w:val="fr-FR" w:eastAsia="fr-FR" w:bidi="fr-FR"/>
        </w:rPr>
        <w:t xml:space="preserve">S. E. Brücknera </w:t>
      </w:r>
      <w:r>
        <w:t xml:space="preserve">pod </w:t>
      </w:r>
      <w:r>
        <w:rPr>
          <w:rStyle w:val="StopkaKursywa"/>
        </w:rPr>
        <w:t>mił</w:t>
      </w:r>
      <w:r>
        <w:rPr>
          <w:rStyle w:val="StopkaKursywa"/>
        </w:rPr>
        <w:t>y</w:t>
      </w:r>
      <w:r>
        <w:t xml:space="preserve"> i znalazłem potwierdzenie swego zdania, co mi się wydaje szczególnie cenne wobec tego, że Bruckner był doskonałym znawcą staropolszczyzny.</w:t>
      </w:r>
    </w:p>
    <w:p w:rsidR="00FE7C63" w:rsidRDefault="00EC22CC">
      <w:pPr>
        <w:pStyle w:val="Stopka3"/>
        <w:framePr w:w="9156" w:h="216" w:hRule="exact" w:wrap="none" w:vAnchor="page" w:hAnchor="page" w:x="1265" w:y="13953"/>
        <w:shd w:val="clear" w:color="auto" w:fill="auto"/>
        <w:tabs>
          <w:tab w:val="left" w:pos="840"/>
        </w:tabs>
        <w:spacing w:line="216" w:lineRule="exact"/>
        <w:ind w:left="660"/>
        <w:jc w:val="both"/>
      </w:pPr>
      <w:r>
        <w:rPr>
          <w:vertAlign w:val="superscript"/>
        </w:rPr>
        <w:t>4</w:t>
      </w:r>
      <w:r>
        <w:tab/>
        <w:t>Materiał czerpię przede wszystkim ze słownika Klugego.</w:t>
      </w:r>
    </w:p>
    <w:p w:rsidR="00FE7C63" w:rsidRDefault="00EC22CC">
      <w:pPr>
        <w:pStyle w:val="Stopka3"/>
        <w:framePr w:w="9156" w:h="859" w:hRule="exact" w:wrap="none" w:vAnchor="page" w:hAnchor="page" w:x="1265" w:y="14168"/>
        <w:numPr>
          <w:ilvl w:val="0"/>
          <w:numId w:val="2"/>
        </w:numPr>
        <w:shd w:val="clear" w:color="auto" w:fill="auto"/>
        <w:tabs>
          <w:tab w:val="left" w:pos="822"/>
        </w:tabs>
        <w:spacing w:line="216" w:lineRule="exact"/>
        <w:ind w:firstLine="660"/>
        <w:jc w:val="both"/>
      </w:pPr>
      <w:r>
        <w:t xml:space="preserve">Może warto wspomnieć, że to </w:t>
      </w:r>
      <w:r>
        <w:rPr>
          <w:rStyle w:val="StopkaKursywa"/>
        </w:rPr>
        <w:t>biedny</w:t>
      </w:r>
      <w:r>
        <w:t xml:space="preserve"> znaczy jednak nie </w:t>
      </w:r>
      <w:r>
        <w:rPr>
          <w:lang w:val="fr-FR" w:eastAsia="fr-FR" w:bidi="fr-FR"/>
        </w:rPr>
        <w:t xml:space="preserve">» </w:t>
      </w:r>
      <w:r>
        <w:t>ubo</w:t>
      </w:r>
      <w:r>
        <w:t xml:space="preserve">gi </w:t>
      </w:r>
      <w:r>
        <w:rPr>
          <w:lang w:val="fr-FR" w:eastAsia="fr-FR" w:bidi="fr-FR"/>
        </w:rPr>
        <w:t xml:space="preserve">«, </w:t>
      </w:r>
      <w:r>
        <w:t xml:space="preserve">lecz </w:t>
      </w:r>
      <w:r>
        <w:rPr>
          <w:lang w:val="fr-FR" w:eastAsia="fr-FR" w:bidi="fr-FR"/>
        </w:rPr>
        <w:t xml:space="preserve">» </w:t>
      </w:r>
      <w:r>
        <w:t xml:space="preserve">godny politowania« itp.; ob. S. </w:t>
      </w:r>
      <w:proofErr w:type="spellStart"/>
      <w:r w:rsidRPr="00575540">
        <w:rPr>
          <w:lang w:eastAsia="en-US" w:bidi="en-US"/>
        </w:rPr>
        <w:t>Feist</w:t>
      </w:r>
      <w:proofErr w:type="spellEnd"/>
      <w:r w:rsidRPr="00575540">
        <w:rPr>
          <w:lang w:eastAsia="en-US" w:bidi="en-US"/>
        </w:rPr>
        <w:t xml:space="preserve"> </w:t>
      </w:r>
      <w:r>
        <w:t>„</w:t>
      </w:r>
      <w:proofErr w:type="spellStart"/>
      <w:r>
        <w:t>Etymol</w:t>
      </w:r>
      <w:proofErr w:type="spellEnd"/>
      <w:r>
        <w:t xml:space="preserve">. </w:t>
      </w:r>
      <w:proofErr w:type="spellStart"/>
      <w:r>
        <w:t>Wtb</w:t>
      </w:r>
      <w:proofErr w:type="spellEnd"/>
      <w:r>
        <w:t xml:space="preserve">. d. </w:t>
      </w:r>
      <w:proofErr w:type="spellStart"/>
      <w:r w:rsidRPr="00575540">
        <w:rPr>
          <w:lang w:eastAsia="en-US" w:bidi="en-US"/>
        </w:rPr>
        <w:t>got</w:t>
      </w:r>
      <w:proofErr w:type="spellEnd"/>
      <w:r w:rsidRPr="00575540">
        <w:rPr>
          <w:lang w:eastAsia="en-US" w:bidi="en-US"/>
        </w:rPr>
        <w:t xml:space="preserve">. </w:t>
      </w:r>
      <w:proofErr w:type="spellStart"/>
      <w:r>
        <w:t>Sprache</w:t>
      </w:r>
      <w:proofErr w:type="spellEnd"/>
      <w:r>
        <w:t xml:space="preserve">“ (1923), s. 42 i s. 395 pod </w:t>
      </w:r>
      <w:proofErr w:type="spellStart"/>
      <w:r>
        <w:rPr>
          <w:rStyle w:val="StopkaKursywa"/>
        </w:rPr>
        <w:t>unledi</w:t>
      </w:r>
      <w:proofErr w:type="spellEnd"/>
      <w:r>
        <w:rPr>
          <w:rStyle w:val="StopkaKursywa"/>
        </w:rPr>
        <w:t>),</w:t>
      </w:r>
      <w:r>
        <w:t xml:space="preserve"> nadto słownik Grimmów pod </w:t>
      </w:r>
      <w:proofErr w:type="spellStart"/>
      <w:r w:rsidRPr="00575540">
        <w:rPr>
          <w:rStyle w:val="StopkaKursywa"/>
          <w:lang w:eastAsia="en-US" w:bidi="en-US"/>
        </w:rPr>
        <w:t>arm</w:t>
      </w:r>
      <w:proofErr w:type="spellEnd"/>
      <w:r w:rsidRPr="00575540">
        <w:rPr>
          <w:lang w:eastAsia="en-US" w:bidi="en-US"/>
        </w:rPr>
        <w:t xml:space="preserve"> </w:t>
      </w:r>
      <w:r>
        <w:t>(I, 554) i najnowszy, „</w:t>
      </w:r>
      <w:proofErr w:type="spellStart"/>
      <w:r>
        <w:t>Trübners</w:t>
      </w:r>
      <w:proofErr w:type="spellEnd"/>
      <w:r>
        <w:t xml:space="preserve"> </w:t>
      </w:r>
      <w:proofErr w:type="spellStart"/>
      <w:r w:rsidRPr="00575540">
        <w:rPr>
          <w:lang w:eastAsia="en-US" w:bidi="en-US"/>
        </w:rPr>
        <w:t>Deutsches</w:t>
      </w:r>
      <w:proofErr w:type="spellEnd"/>
      <w:r w:rsidRPr="00575540">
        <w:rPr>
          <w:lang w:eastAsia="en-US" w:bidi="en-US"/>
        </w:rPr>
        <w:t xml:space="preserve"> </w:t>
      </w:r>
      <w:proofErr w:type="spellStart"/>
      <w:r>
        <w:t>Wörterbuch</w:t>
      </w:r>
      <w:proofErr w:type="spellEnd"/>
      <w:r>
        <w:t>“, I (1939), s. 124.</w:t>
      </w:r>
    </w:p>
    <w:p w:rsidR="00FE7C63" w:rsidRPr="00575540" w:rsidRDefault="00EC22CC">
      <w:pPr>
        <w:pStyle w:val="Stopka3"/>
        <w:framePr w:w="9156" w:h="223" w:hRule="exact" w:wrap="none" w:vAnchor="page" w:hAnchor="page" w:x="1265" w:y="15026"/>
        <w:shd w:val="clear" w:color="auto" w:fill="auto"/>
        <w:spacing w:line="216" w:lineRule="exact"/>
        <w:ind w:left="200"/>
        <w:jc w:val="center"/>
        <w:rPr>
          <w:lang w:val="en-US"/>
        </w:rPr>
      </w:pPr>
      <w:r w:rsidRPr="00575540">
        <w:rPr>
          <w:vertAlign w:val="superscript"/>
          <w:lang w:val="en-US"/>
        </w:rPr>
        <w:t>0</w:t>
      </w:r>
      <w:r w:rsidRPr="00575540">
        <w:rPr>
          <w:lang w:val="en-US"/>
        </w:rPr>
        <w:t xml:space="preserve"> M. H. </w:t>
      </w:r>
      <w:proofErr w:type="spellStart"/>
      <w:r w:rsidRPr="00575540">
        <w:rPr>
          <w:lang w:val="en-US"/>
        </w:rPr>
        <w:t>Jellinek</w:t>
      </w:r>
      <w:proofErr w:type="spellEnd"/>
      <w:r w:rsidRPr="00575540">
        <w:rPr>
          <w:lang w:val="en-US"/>
        </w:rPr>
        <w:t xml:space="preserve">, „Geschichte </w:t>
      </w:r>
      <w:proofErr w:type="spellStart"/>
      <w:r w:rsidRPr="00575540">
        <w:rPr>
          <w:lang w:val="en-US"/>
        </w:rPr>
        <w:t>der</w:t>
      </w:r>
      <w:proofErr w:type="spellEnd"/>
      <w:r w:rsidRPr="00575540">
        <w:rPr>
          <w:lang w:val="en-US"/>
        </w:rPr>
        <w:t xml:space="preserve"> </w:t>
      </w:r>
      <w:proofErr w:type="spellStart"/>
      <w:r w:rsidRPr="00575540">
        <w:rPr>
          <w:lang w:val="en-US"/>
        </w:rPr>
        <w:t>gotischen</w:t>
      </w:r>
      <w:proofErr w:type="spellEnd"/>
      <w:r w:rsidRPr="00575540">
        <w:rPr>
          <w:lang w:val="en-US"/>
        </w:rPr>
        <w:t xml:space="preserve"> </w:t>
      </w:r>
      <w:proofErr w:type="spellStart"/>
      <w:r w:rsidRPr="00575540">
        <w:rPr>
          <w:lang w:val="en-US"/>
        </w:rPr>
        <w:t>Sprache</w:t>
      </w:r>
      <w:proofErr w:type="spellEnd"/>
      <w:r w:rsidRPr="00575540">
        <w:rPr>
          <w:lang w:val="en-US"/>
        </w:rPr>
        <w:t xml:space="preserve">“ (1926), s. 173 </w:t>
      </w:r>
      <w:proofErr w:type="spellStart"/>
      <w:r w:rsidRPr="00575540">
        <w:rPr>
          <w:lang w:val="en-US"/>
        </w:rPr>
        <w:t>i</w:t>
      </w:r>
      <w:proofErr w:type="spellEnd"/>
      <w:r w:rsidRPr="00575540">
        <w:rPr>
          <w:lang w:val="en-US"/>
        </w:rPr>
        <w:t xml:space="preserve"> 190.</w:t>
      </w:r>
    </w:p>
    <w:p w:rsidR="00FE7C63" w:rsidRDefault="00EC22CC">
      <w:pPr>
        <w:pStyle w:val="Stopka3"/>
        <w:framePr w:w="9156" w:h="265" w:hRule="exact" w:wrap="none" w:vAnchor="page" w:hAnchor="page" w:x="1265" w:y="15236"/>
        <w:shd w:val="clear" w:color="auto" w:fill="auto"/>
        <w:tabs>
          <w:tab w:val="left" w:pos="840"/>
        </w:tabs>
        <w:spacing w:line="216" w:lineRule="exact"/>
        <w:ind w:left="660"/>
        <w:jc w:val="both"/>
      </w:pPr>
      <w:r>
        <w:rPr>
          <w:vertAlign w:val="superscript"/>
        </w:rPr>
        <w:t>7</w:t>
      </w:r>
      <w:r>
        <w:tab/>
        <w:t xml:space="preserve">Ob. słownik Klugego pod </w:t>
      </w:r>
      <w:proofErr w:type="spellStart"/>
      <w:r>
        <w:rPr>
          <w:rStyle w:val="StopkaKursywa"/>
        </w:rPr>
        <w:t>erbarmen</w:t>
      </w:r>
      <w:proofErr w:type="spellEnd"/>
      <w:r>
        <w:t xml:space="preserve"> lub (</w:t>
      </w:r>
      <w:proofErr w:type="spellStart"/>
      <w:r>
        <w:t>Feista</w:t>
      </w:r>
      <w:proofErr w:type="spellEnd"/>
      <w:r>
        <w:t xml:space="preserve"> pod </w:t>
      </w:r>
      <w:proofErr w:type="spellStart"/>
      <w:r>
        <w:rPr>
          <w:rStyle w:val="StopkaKursywa"/>
        </w:rPr>
        <w:t>arman</w:t>
      </w:r>
      <w:proofErr w:type="spellEnd"/>
      <w:r>
        <w:rPr>
          <w:rStyle w:val="StopkaKursywa"/>
        </w:rPr>
        <w:t>).</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52" w:y="1114"/>
        <w:shd w:val="clear" w:color="auto" w:fill="auto"/>
        <w:spacing w:line="200" w:lineRule="exact"/>
      </w:pPr>
      <w:r>
        <w:lastRenderedPageBreak/>
        <w:t>1951 z. 6</w:t>
      </w:r>
    </w:p>
    <w:p w:rsidR="00FE7C63" w:rsidRDefault="00EC22CC">
      <w:pPr>
        <w:pStyle w:val="Nagweklubstopka0"/>
        <w:framePr w:wrap="none" w:vAnchor="page" w:hAnchor="page" w:x="4478" w:y="1142"/>
        <w:shd w:val="clear" w:color="auto" w:fill="auto"/>
        <w:spacing w:line="200" w:lineRule="exact"/>
      </w:pPr>
      <w:r>
        <w:t>PORADNIK JĘZYKOWY</w:t>
      </w:r>
    </w:p>
    <w:p w:rsidR="00FE7C63" w:rsidRDefault="00EC22CC">
      <w:pPr>
        <w:pStyle w:val="Nagweklubstopka0"/>
        <w:framePr w:wrap="none" w:vAnchor="page" w:hAnchor="page" w:x="10280" w:y="1204"/>
        <w:shd w:val="clear" w:color="auto" w:fill="auto"/>
        <w:spacing w:line="200" w:lineRule="exact"/>
      </w:pPr>
      <w:r>
        <w:t>7</w:t>
      </w:r>
    </w:p>
    <w:p w:rsidR="00FE7C63" w:rsidRDefault="00EC22CC">
      <w:pPr>
        <w:pStyle w:val="Teksttreci20"/>
        <w:framePr w:w="9138" w:h="10420" w:hRule="exact" w:wrap="none" w:vAnchor="page" w:hAnchor="page" w:x="1304" w:y="1772"/>
        <w:shd w:val="clear" w:color="auto" w:fill="auto"/>
        <w:spacing w:line="282" w:lineRule="exact"/>
        <w:ind w:firstLine="740"/>
        <w:jc w:val="both"/>
      </w:pPr>
      <w:r>
        <w:t xml:space="preserve">Rzecz ciekawa, że nie tylko według słownika </w:t>
      </w:r>
      <w:proofErr w:type="spellStart"/>
      <w:r>
        <w:t>łac.-niem</w:t>
      </w:r>
      <w:proofErr w:type="spellEnd"/>
      <w:r>
        <w:t xml:space="preserve">. Georgesa (7 w. z r. 1887), ale też zdaniem językoznawcy F. </w:t>
      </w:r>
      <w:proofErr w:type="spellStart"/>
      <w:r>
        <w:t>Skutscha</w:t>
      </w:r>
      <w:proofErr w:type="spellEnd"/>
      <w:r>
        <w:t xml:space="preserve"> łac. </w:t>
      </w:r>
      <w:proofErr w:type="spellStart"/>
      <w:r>
        <w:rPr>
          <w:rStyle w:val="Teksttreci2Kursywa"/>
        </w:rPr>
        <w:t>misericors</w:t>
      </w:r>
      <w:proofErr w:type="spellEnd"/>
      <w:r>
        <w:rPr>
          <w:rStyle w:val="Teksttreci2Kursywa"/>
        </w:rPr>
        <w:t xml:space="preserve"> </w:t>
      </w:r>
      <w:r>
        <w:t xml:space="preserve">pierwszym swym członem wiąże się nie z </w:t>
      </w:r>
      <w:r>
        <w:rPr>
          <w:rStyle w:val="Teksttreci2Kursywa"/>
          <w:lang w:val="fr-FR" w:eastAsia="fr-FR" w:bidi="fr-FR"/>
        </w:rPr>
        <w:t>miser</w:t>
      </w:r>
      <w:r>
        <w:rPr>
          <w:rStyle w:val="Teksttreci2Kursywa"/>
        </w:rPr>
        <w:t>,</w:t>
      </w:r>
      <w:r>
        <w:t xml:space="preserve"> lecz z czasownikiem </w:t>
      </w:r>
      <w:proofErr w:type="spellStart"/>
      <w:r>
        <w:rPr>
          <w:rStyle w:val="Teksttreci2Kursywa"/>
        </w:rPr>
        <w:t>misereor</w:t>
      </w:r>
      <w:proofErr w:type="spellEnd"/>
      <w:r>
        <w:t xml:space="preserve"> »lituję się« czy </w:t>
      </w:r>
      <w:proofErr w:type="spellStart"/>
      <w:r>
        <w:rPr>
          <w:rStyle w:val="Teksttreci2Kursywa"/>
        </w:rPr>
        <w:t>miseror</w:t>
      </w:r>
      <w:proofErr w:type="spellEnd"/>
      <w:r>
        <w:t xml:space="preserve"> </w:t>
      </w:r>
      <w:r>
        <w:rPr>
          <w:lang w:val="fr-FR" w:eastAsia="fr-FR" w:bidi="fr-FR"/>
        </w:rPr>
        <w:t>»</w:t>
      </w:r>
      <w:r>
        <w:t>współczuję« ; by</w:t>
      </w:r>
      <w:r>
        <w:t xml:space="preserve">łby to więc typ nie taki jak </w:t>
      </w:r>
      <w:proofErr w:type="spellStart"/>
      <w:r>
        <w:rPr>
          <w:rStyle w:val="Teksttreci2Kursywa"/>
        </w:rPr>
        <w:t>magnanimus</w:t>
      </w:r>
      <w:proofErr w:type="spellEnd"/>
      <w:r>
        <w:t xml:space="preserve"> </w:t>
      </w:r>
      <w:r>
        <w:rPr>
          <w:lang w:val="fr-FR" w:eastAsia="fr-FR" w:bidi="fr-FR"/>
        </w:rPr>
        <w:t xml:space="preserve">» </w:t>
      </w:r>
      <w:r>
        <w:t xml:space="preserve">wielkodusznym lecz także nie taki jak </w:t>
      </w:r>
      <w:r>
        <w:rPr>
          <w:rStyle w:val="Teksttreci2Kursywa"/>
          <w:lang w:val="fr-FR" w:eastAsia="fr-FR" w:bidi="fr-FR"/>
        </w:rPr>
        <w:t>Verticordia</w:t>
      </w:r>
      <w:r>
        <w:rPr>
          <w:lang w:val="fr-FR" w:eastAsia="fr-FR" w:bidi="fr-FR"/>
        </w:rPr>
        <w:t xml:space="preserve"> </w:t>
      </w:r>
      <w:r>
        <w:t>»</w:t>
      </w:r>
      <w:proofErr w:type="spellStart"/>
      <w:r>
        <w:t>ver</w:t>
      </w:r>
      <w:proofErr w:type="spellEnd"/>
      <w:r>
        <w:t xml:space="preserve">- </w:t>
      </w:r>
      <w:proofErr w:type="spellStart"/>
      <w:r>
        <w:t>tens</w:t>
      </w:r>
      <w:proofErr w:type="spellEnd"/>
      <w:r>
        <w:t xml:space="preserve"> corda«</w:t>
      </w:r>
      <w:r>
        <w:rPr>
          <w:vertAlign w:val="superscript"/>
        </w:rPr>
        <w:t>8 9</w:t>
      </w:r>
      <w:r>
        <w:t xml:space="preserve">, skoro przecież druga część </w:t>
      </w:r>
      <w:proofErr w:type="spellStart"/>
      <w:r>
        <w:rPr>
          <w:rStyle w:val="Teksttreci2Kursywa"/>
        </w:rPr>
        <w:t>misericors</w:t>
      </w:r>
      <w:proofErr w:type="spellEnd"/>
      <w:r>
        <w:t xml:space="preserve"> nie określa pierwszej jako przedmiot bliższy. Zdania jednak są widocznie podzielone, bo inni uważają </w:t>
      </w:r>
      <w:proofErr w:type="spellStart"/>
      <w:r>
        <w:rPr>
          <w:rStyle w:val="Teksttreci2Kursywa"/>
        </w:rPr>
        <w:t>mis</w:t>
      </w:r>
      <w:r>
        <w:rPr>
          <w:rStyle w:val="Teksttreci2Kursywa"/>
        </w:rPr>
        <w:t>ericors</w:t>
      </w:r>
      <w:proofErr w:type="spellEnd"/>
      <w:r>
        <w:t xml:space="preserve"> właśnie za takiż twór jak </w:t>
      </w:r>
      <w:proofErr w:type="spellStart"/>
      <w:r>
        <w:rPr>
          <w:rStyle w:val="Teksttreci2Kursywa"/>
        </w:rPr>
        <w:t>magnanimus</w:t>
      </w:r>
      <w:proofErr w:type="spellEnd"/>
      <w:r>
        <w:rPr>
          <w:rStyle w:val="Teksttreci2Kursywa"/>
        </w:rPr>
        <w:t xml:space="preserve">, </w:t>
      </w:r>
      <w:r>
        <w:rPr>
          <w:rStyle w:val="Teksttreci2Kursywa"/>
          <w:lang w:val="fr-FR" w:eastAsia="fr-FR" w:bidi="fr-FR"/>
        </w:rPr>
        <w:t xml:space="preserve">grandaevus </w:t>
      </w:r>
      <w:r>
        <w:rPr>
          <w:lang w:val="fr-FR" w:eastAsia="fr-FR" w:bidi="fr-FR"/>
        </w:rPr>
        <w:t xml:space="preserve">» </w:t>
      </w:r>
      <w:r>
        <w:t xml:space="preserve">długowieczny, w podeszłym wieku«, </w:t>
      </w:r>
      <w:proofErr w:type="spellStart"/>
      <w:r>
        <w:rPr>
          <w:rStyle w:val="Teksttreci2Kursywa"/>
        </w:rPr>
        <w:t>rectangulus</w:t>
      </w:r>
      <w:proofErr w:type="spellEnd"/>
      <w:r>
        <w:t xml:space="preserve"> »prostokątny« itp. i nawet przytaczają wzory greckie dla trzech co dopiero wymienionych przymiotników zostawiając jedynie </w:t>
      </w:r>
      <w:proofErr w:type="spellStart"/>
      <w:r>
        <w:rPr>
          <w:rStyle w:val="Teksttreci2Kursywa"/>
        </w:rPr>
        <w:t>misericors</w:t>
      </w:r>
      <w:proofErr w:type="spellEnd"/>
      <w:r>
        <w:t xml:space="preserve"> bez takiego wzoru</w:t>
      </w:r>
      <w:r>
        <w:rPr>
          <w:vertAlign w:val="superscript"/>
        </w:rPr>
        <w:t>9</w:t>
      </w:r>
      <w:r>
        <w:rPr>
          <w:vertAlign w:val="superscript"/>
        </w:rPr>
        <w:t xml:space="preserve"> 11</w:t>
      </w:r>
      <w:r>
        <w:t xml:space="preserve">. Jeszcze inni przypuszczają, że </w:t>
      </w:r>
      <w:proofErr w:type="spellStart"/>
      <w:r>
        <w:rPr>
          <w:rStyle w:val="Teksttreci2Kursywa"/>
        </w:rPr>
        <w:t>misericors</w:t>
      </w:r>
      <w:proofErr w:type="spellEnd"/>
      <w:r>
        <w:t xml:space="preserve"> naśladuje może potoczne gr. </w:t>
      </w:r>
      <w:proofErr w:type="spellStart"/>
      <w:r>
        <w:rPr>
          <w:rStyle w:val="Teksttreci2Kursywa"/>
        </w:rPr>
        <w:t>splanchnizomai</w:t>
      </w:r>
      <w:proofErr w:type="spellEnd"/>
      <w:r>
        <w:t xml:space="preserve"> </w:t>
      </w:r>
      <w:r>
        <w:rPr>
          <w:lang w:val="fr-FR" w:eastAsia="fr-FR" w:bidi="fr-FR"/>
        </w:rPr>
        <w:t xml:space="preserve">» </w:t>
      </w:r>
      <w:r>
        <w:t xml:space="preserve">lituję się«; dodam dla objaśnienia, że gr. </w:t>
      </w:r>
      <w:proofErr w:type="spellStart"/>
      <w:r>
        <w:rPr>
          <w:rStyle w:val="Teksttreci2Kursywa"/>
        </w:rPr>
        <w:t>splanchnon</w:t>
      </w:r>
      <w:proofErr w:type="spellEnd"/>
      <w:r>
        <w:t xml:space="preserve"> »wnętrzności (serce, płuca, wątroba) </w:t>
      </w:r>
      <w:r>
        <w:rPr>
          <w:lang w:val="fr-FR" w:eastAsia="fr-FR" w:bidi="fr-FR"/>
        </w:rPr>
        <w:t xml:space="preserve">« </w:t>
      </w:r>
      <w:r>
        <w:t>mogło też oznaczać przenośnie serce jako siedlisko władz umysłowych itp</w:t>
      </w:r>
      <w:r>
        <w:t xml:space="preserve">. Sprawa jest więc troszkę powikłana. Mnie się wydaje, że pogląd ostatni, uważający </w:t>
      </w:r>
      <w:proofErr w:type="spellStart"/>
      <w:r>
        <w:rPr>
          <w:rStyle w:val="Teksttreci2Kursywa"/>
        </w:rPr>
        <w:t>misericors</w:t>
      </w:r>
      <w:proofErr w:type="spellEnd"/>
      <w:r>
        <w:t xml:space="preserve"> za złożenie wyłącznie nominalne, utworzone ewentualnie na wzór grecki, jest słuszny, tylko że obrońcy czy przedstawiciele poglądu najpierw tu przytoczonego mają </w:t>
      </w:r>
      <w:r>
        <w:t xml:space="preserve">jednak do pewnego stopnia również rację, mianowicie o tyle, że z czasem zaczęto rzeczywiście wiązać pierwszy człon z czasownikiem, bo to dawało sens jasny, a przecie samego wyrazu nie zmieniało zewnętrznie ani trochę (mogło tu więc zajść coś </w:t>
      </w:r>
      <w:r>
        <w:rPr>
          <w:rStyle w:val="Teksttreci2Odstpy4pt"/>
        </w:rPr>
        <w:t>podobnego</w:t>
      </w:r>
      <w:r>
        <w:t xml:space="preserve"> — al</w:t>
      </w:r>
      <w:r>
        <w:t xml:space="preserve">e tylko co do członu pierwszego — jak w interpretacji przymiotnika </w:t>
      </w:r>
      <w:proofErr w:type="spellStart"/>
      <w:r>
        <w:rPr>
          <w:rStyle w:val="Teksttreci2Kursywa"/>
        </w:rPr>
        <w:t>nudipes</w:t>
      </w:r>
      <w:proofErr w:type="spellEnd"/>
      <w:r>
        <w:t xml:space="preserve"> »gołonogi«, który zaczęto z czasem rozumieć jako </w:t>
      </w:r>
      <w:proofErr w:type="spellStart"/>
      <w:r>
        <w:rPr>
          <w:rStyle w:val="Teksttreci2Kursywa"/>
        </w:rPr>
        <w:t>nudans</w:t>
      </w:r>
      <w:proofErr w:type="spellEnd"/>
      <w:r>
        <w:rPr>
          <w:rStyle w:val="Teksttreci2Kursywa"/>
        </w:rPr>
        <w:t xml:space="preserve"> </w:t>
      </w:r>
      <w:r w:rsidRPr="00575540">
        <w:rPr>
          <w:rStyle w:val="Teksttreci2Kursywa"/>
          <w:lang w:eastAsia="en-US" w:bidi="en-US"/>
        </w:rPr>
        <w:t>pedes</w:t>
      </w:r>
      <w:r w:rsidRPr="00575540">
        <w:rPr>
          <w:lang w:eastAsia="en-US" w:bidi="en-US"/>
        </w:rPr>
        <w:t xml:space="preserve"> </w:t>
      </w:r>
      <w:r>
        <w:t xml:space="preserve">»obnażający nogi«). że ów przymiotnik można było tak rozumieć, dowodzi niewątpliwie ciekawe złożenie </w:t>
      </w:r>
      <w:proofErr w:type="spellStart"/>
      <w:r>
        <w:rPr>
          <w:rStyle w:val="Teksttreci2Kursywa"/>
        </w:rPr>
        <w:t>desioculus</w:t>
      </w:r>
      <w:proofErr w:type="spellEnd"/>
      <w:r>
        <w:t xml:space="preserve"> »któremu brak oka, jednooki«</w:t>
      </w:r>
      <w:r>
        <w:rPr>
          <w:vertAlign w:val="superscript"/>
        </w:rPr>
        <w:t>12</w:t>
      </w:r>
      <w:r>
        <w:t xml:space="preserve">, w którym człon drugi stanowi nie przedmiot, jak normalnie, lecz właśnie podmiot czasownika, też nieprzechodniego, </w:t>
      </w:r>
      <w:proofErr w:type="spellStart"/>
      <w:r>
        <w:rPr>
          <w:rStyle w:val="Teksttreci2Kursywa"/>
        </w:rPr>
        <w:t>desum</w:t>
      </w:r>
      <w:proofErr w:type="spellEnd"/>
      <w:r>
        <w:t xml:space="preserve"> »nie ma mnie, brak mnie, jestem nieobecny</w:t>
      </w:r>
      <w:r>
        <w:rPr>
          <w:lang w:val="fr-FR" w:eastAsia="fr-FR" w:bidi="fr-FR"/>
        </w:rPr>
        <w:t xml:space="preserve">«. </w:t>
      </w:r>
      <w:r>
        <w:t xml:space="preserve">A znów że </w:t>
      </w:r>
      <w:proofErr w:type="spellStart"/>
      <w:r>
        <w:rPr>
          <w:rStyle w:val="Teksttreci2Kursywa"/>
        </w:rPr>
        <w:t>misericors</w:t>
      </w:r>
      <w:proofErr w:type="spellEnd"/>
      <w:r>
        <w:t xml:space="preserve"> sprawiało pewien kłopot semantycznie, </w:t>
      </w:r>
      <w:r>
        <w:t>widać dość jasno z tego, iż wzajemny stosunek obu członów próbowano interpretować jeszcze inaczej: »mający serce dla ubogich &lt;&lt;</w:t>
      </w:r>
      <w:r>
        <w:rPr>
          <w:vertAlign w:val="superscript"/>
        </w:rPr>
        <w:t>13</w:t>
      </w:r>
      <w:r>
        <w:t>. Niech ta rozbieżność interpretacji wytłumaczy niejaką obszerność mych uwag.</w:t>
      </w:r>
    </w:p>
    <w:p w:rsidR="00FE7C63" w:rsidRDefault="00EC22CC">
      <w:pPr>
        <w:pStyle w:val="Teksttreci20"/>
        <w:framePr w:w="9138" w:h="10420" w:hRule="exact" w:wrap="none" w:vAnchor="page" w:hAnchor="page" w:x="1304" w:y="1772"/>
        <w:shd w:val="clear" w:color="auto" w:fill="auto"/>
        <w:spacing w:line="288" w:lineRule="exact"/>
        <w:ind w:firstLine="740"/>
        <w:jc w:val="both"/>
      </w:pPr>
      <w:r>
        <w:t xml:space="preserve">Wniosek ostateczny ująłbym krótko tak: w wyrazach </w:t>
      </w:r>
      <w:r>
        <w:rPr>
          <w:rStyle w:val="Teksttreci2Kursywa"/>
        </w:rPr>
        <w:t xml:space="preserve">miłosierny </w:t>
      </w:r>
      <w:r>
        <w:t xml:space="preserve">i </w:t>
      </w:r>
      <w:r>
        <w:rPr>
          <w:rStyle w:val="Teksttreci2Kursywa"/>
        </w:rPr>
        <w:t>miłosierdzie, miły</w:t>
      </w:r>
      <w:r>
        <w:t xml:space="preserve"> miało pierwotnie jeszcze to znaczenie, jakie zachowało do dziś w </w:t>
      </w:r>
      <w:r>
        <w:rPr>
          <w:rStyle w:val="Teksttreci2Kursywa"/>
        </w:rPr>
        <w:t>zmiłować się,</w:t>
      </w:r>
      <w:r>
        <w:t xml:space="preserve"> wyrazie starym, bo sięgającym — według świadectw u Lindego — co najmniej w. </w:t>
      </w:r>
      <w:r w:rsidRPr="00575540">
        <w:rPr>
          <w:lang w:eastAsia="en-US" w:bidi="en-US"/>
        </w:rPr>
        <w:t>XVI.</w:t>
      </w:r>
    </w:p>
    <w:p w:rsidR="00FE7C63" w:rsidRPr="00575540" w:rsidRDefault="00EC22CC">
      <w:pPr>
        <w:pStyle w:val="Stopka3"/>
        <w:framePr w:w="9096" w:h="432" w:hRule="exact" w:wrap="none" w:vAnchor="page" w:hAnchor="page" w:x="1304" w:y="12446"/>
        <w:shd w:val="clear" w:color="auto" w:fill="auto"/>
        <w:tabs>
          <w:tab w:val="left" w:pos="846"/>
        </w:tabs>
        <w:ind w:left="660"/>
        <w:jc w:val="both"/>
        <w:rPr>
          <w:lang w:val="en-US"/>
        </w:rPr>
      </w:pPr>
      <w:r>
        <w:rPr>
          <w:vertAlign w:val="superscript"/>
        </w:rPr>
        <w:t>8</w:t>
      </w:r>
      <w:r>
        <w:tab/>
        <w:t>Ob. opracowa</w:t>
      </w:r>
      <w:r>
        <w:t xml:space="preserve">ne przez </w:t>
      </w:r>
      <w:proofErr w:type="spellStart"/>
      <w:r>
        <w:t>Skutscha</w:t>
      </w:r>
      <w:proofErr w:type="spellEnd"/>
      <w:r>
        <w:t xml:space="preserve"> wydanie 7 słownika łac. -</w:t>
      </w:r>
      <w:proofErr w:type="spellStart"/>
      <w:r>
        <w:t>niem</w:t>
      </w:r>
      <w:proofErr w:type="spellEnd"/>
      <w:r>
        <w:t xml:space="preserve">. </w:t>
      </w:r>
      <w:proofErr w:type="spellStart"/>
      <w:r w:rsidRPr="00575540">
        <w:rPr>
          <w:lang w:val="en-US"/>
        </w:rPr>
        <w:t>Stowassera</w:t>
      </w:r>
      <w:proofErr w:type="spellEnd"/>
    </w:p>
    <w:p w:rsidR="00FE7C63" w:rsidRPr="00575540" w:rsidRDefault="00EC22CC">
      <w:pPr>
        <w:pStyle w:val="Stopka3"/>
        <w:framePr w:w="9096" w:h="432" w:hRule="exact" w:wrap="none" w:vAnchor="page" w:hAnchor="page" w:x="1304" w:y="12446"/>
        <w:shd w:val="clear" w:color="auto" w:fill="auto"/>
        <w:rPr>
          <w:lang w:val="en-US"/>
        </w:rPr>
      </w:pPr>
      <w:r w:rsidRPr="00575540">
        <w:rPr>
          <w:lang w:val="en-US"/>
        </w:rPr>
        <w:t>(1923).</w:t>
      </w:r>
    </w:p>
    <w:p w:rsidR="00FE7C63" w:rsidRPr="00575540" w:rsidRDefault="00EC22CC">
      <w:pPr>
        <w:pStyle w:val="Stopka3"/>
        <w:framePr w:w="9096" w:h="216" w:hRule="exact" w:wrap="none" w:vAnchor="page" w:hAnchor="page" w:x="1304" w:y="12878"/>
        <w:shd w:val="clear" w:color="auto" w:fill="auto"/>
        <w:tabs>
          <w:tab w:val="left" w:pos="840"/>
        </w:tabs>
        <w:ind w:left="660"/>
        <w:jc w:val="both"/>
        <w:rPr>
          <w:lang w:val="en-US"/>
        </w:rPr>
      </w:pPr>
      <w:r w:rsidRPr="00575540">
        <w:rPr>
          <w:vertAlign w:val="superscript"/>
          <w:lang w:val="en-US"/>
        </w:rPr>
        <w:t>9</w:t>
      </w:r>
      <w:r w:rsidRPr="00575540">
        <w:rPr>
          <w:lang w:val="en-US"/>
        </w:rPr>
        <w:tab/>
        <w:t xml:space="preserve">Ob. </w:t>
      </w:r>
      <w:proofErr w:type="spellStart"/>
      <w:r w:rsidRPr="00575540">
        <w:rPr>
          <w:lang w:val="en-US"/>
        </w:rPr>
        <w:t>Stolz-Schmalz</w:t>
      </w:r>
      <w:proofErr w:type="spellEnd"/>
      <w:r w:rsidRPr="00575540">
        <w:rPr>
          <w:lang w:val="en-US"/>
        </w:rPr>
        <w:t>, „</w:t>
      </w:r>
      <w:proofErr w:type="spellStart"/>
      <w:r w:rsidRPr="00575540">
        <w:rPr>
          <w:lang w:val="en-US"/>
        </w:rPr>
        <w:t>Lateinische</w:t>
      </w:r>
      <w:proofErr w:type="spellEnd"/>
      <w:r w:rsidRPr="00575540">
        <w:rPr>
          <w:lang w:val="en-US"/>
        </w:rPr>
        <w:t xml:space="preserve"> Grammatik“ (1926), s. 247 </w:t>
      </w:r>
      <w:proofErr w:type="spellStart"/>
      <w:r w:rsidRPr="00575540">
        <w:rPr>
          <w:lang w:val="en-US"/>
        </w:rPr>
        <w:t>i</w:t>
      </w:r>
      <w:proofErr w:type="spellEnd"/>
      <w:r w:rsidRPr="00575540">
        <w:rPr>
          <w:lang w:val="en-US"/>
        </w:rPr>
        <w:t xml:space="preserve"> 250.</w:t>
      </w:r>
    </w:p>
    <w:p w:rsidR="00FE7C63" w:rsidRPr="00575540" w:rsidRDefault="00EC22CC">
      <w:pPr>
        <w:pStyle w:val="Stopka3"/>
        <w:framePr w:w="9096" w:h="210" w:hRule="exact" w:wrap="none" w:vAnchor="page" w:hAnchor="page" w:x="1304" w:y="13100"/>
        <w:shd w:val="clear" w:color="auto" w:fill="auto"/>
        <w:ind w:right="160"/>
        <w:jc w:val="center"/>
        <w:rPr>
          <w:lang w:val="en-US"/>
        </w:rPr>
      </w:pPr>
      <w:r w:rsidRPr="00575540">
        <w:rPr>
          <w:lang w:val="en-US"/>
        </w:rPr>
        <w:t xml:space="preserve"> </w:t>
      </w:r>
      <w:proofErr w:type="spellStart"/>
      <w:r w:rsidRPr="00575540">
        <w:rPr>
          <w:lang w:val="en-US"/>
        </w:rPr>
        <w:t>Ernout-Meillet</w:t>
      </w:r>
      <w:proofErr w:type="spellEnd"/>
      <w:r w:rsidRPr="00575540">
        <w:rPr>
          <w:lang w:val="en-US"/>
        </w:rPr>
        <w:t xml:space="preserve">, </w:t>
      </w:r>
      <w:r>
        <w:rPr>
          <w:lang w:val="fr-FR" w:eastAsia="fr-FR" w:bidi="fr-FR"/>
        </w:rPr>
        <w:t>„Dictionnaire étymol. de la langue latine“ (1939), s. 620.</w:t>
      </w:r>
    </w:p>
    <w:p w:rsidR="00FE7C63" w:rsidRDefault="00EC22CC">
      <w:pPr>
        <w:pStyle w:val="Stopka3"/>
        <w:framePr w:w="9096" w:h="1080" w:hRule="exact" w:wrap="none" w:vAnchor="page" w:hAnchor="page" w:x="1304" w:y="13310"/>
        <w:shd w:val="clear" w:color="auto" w:fill="auto"/>
        <w:tabs>
          <w:tab w:val="left" w:pos="888"/>
        </w:tabs>
        <w:ind w:firstLine="660"/>
        <w:jc w:val="both"/>
      </w:pPr>
      <w:r>
        <w:rPr>
          <w:vertAlign w:val="superscript"/>
          <w:lang w:val="fr-FR" w:eastAsia="fr-FR" w:bidi="fr-FR"/>
        </w:rPr>
        <w:t>11</w:t>
      </w:r>
      <w:r>
        <w:rPr>
          <w:lang w:val="fr-FR" w:eastAsia="fr-FR" w:bidi="fr-FR"/>
        </w:rPr>
        <w:tab/>
        <w:t xml:space="preserve">Stolz-Schmalz, op. c., s. 250. — </w:t>
      </w:r>
      <w:r>
        <w:t xml:space="preserve">Ponieważ </w:t>
      </w:r>
      <w:r>
        <w:rPr>
          <w:lang w:val="fr-FR" w:eastAsia="fr-FR" w:bidi="fr-FR"/>
        </w:rPr>
        <w:t xml:space="preserve">Skutsch 1. c. </w:t>
      </w:r>
      <w:r>
        <w:t xml:space="preserve">objaśniwszy </w:t>
      </w:r>
      <w:r>
        <w:rPr>
          <w:rStyle w:val="StopkaKursywa"/>
          <w:lang w:val="fr-FR" w:eastAsia="fr-FR" w:bidi="fr-FR"/>
        </w:rPr>
        <w:t xml:space="preserve">misericors </w:t>
      </w:r>
      <w:r>
        <w:t xml:space="preserve">jako złożone </w:t>
      </w:r>
      <w:r>
        <w:rPr>
          <w:lang w:val="fr-FR" w:eastAsia="fr-FR" w:bidi="fr-FR"/>
        </w:rPr>
        <w:t xml:space="preserve">z </w:t>
      </w:r>
      <w:r>
        <w:rPr>
          <w:rStyle w:val="StopkaKursywa"/>
          <w:lang w:val="fr-FR" w:eastAsia="fr-FR" w:bidi="fr-FR"/>
        </w:rPr>
        <w:t>misereor</w:t>
      </w:r>
      <w:r>
        <w:rPr>
          <w:lang w:val="fr-FR" w:eastAsia="fr-FR" w:bidi="fr-FR"/>
        </w:rPr>
        <w:t xml:space="preserve"> </w:t>
      </w:r>
      <w:r>
        <w:t xml:space="preserve">i </w:t>
      </w:r>
      <w:r>
        <w:rPr>
          <w:rStyle w:val="StopkaKursywa"/>
          <w:lang w:val="fr-FR" w:eastAsia="fr-FR" w:bidi="fr-FR"/>
        </w:rPr>
        <w:t>cors</w:t>
      </w:r>
      <w:r>
        <w:rPr>
          <w:lang w:val="fr-FR" w:eastAsia="fr-FR" w:bidi="fr-FR"/>
        </w:rPr>
        <w:t xml:space="preserve"> </w:t>
      </w:r>
      <w:r>
        <w:t xml:space="preserve">odsyła </w:t>
      </w:r>
      <w:r w:rsidRPr="00575540">
        <w:rPr>
          <w:lang w:eastAsia="en-US" w:bidi="en-US"/>
        </w:rPr>
        <w:t xml:space="preserve">do § 66 </w:t>
      </w:r>
      <w:r>
        <w:t xml:space="preserve">swego wstępu językoznawczego do słownika, a tam omawia złożenia typu </w:t>
      </w:r>
      <w:proofErr w:type="spellStart"/>
      <w:r>
        <w:rPr>
          <w:rStyle w:val="StopkaKursywa"/>
        </w:rPr>
        <w:t>agricola</w:t>
      </w:r>
      <w:proofErr w:type="spellEnd"/>
      <w:r>
        <w:rPr>
          <w:rStyle w:val="StopkaKursywa"/>
        </w:rPr>
        <w:t xml:space="preserve">, </w:t>
      </w:r>
      <w:proofErr w:type="spellStart"/>
      <w:r>
        <w:rPr>
          <w:rStyle w:val="StopkaKursywa"/>
        </w:rPr>
        <w:t>ignifer</w:t>
      </w:r>
      <w:proofErr w:type="spellEnd"/>
      <w:r>
        <w:t xml:space="preserve"> itp. oraz </w:t>
      </w:r>
      <w:proofErr w:type="spellStart"/>
      <w:r>
        <w:rPr>
          <w:rStyle w:val="StopkaKursywa"/>
        </w:rPr>
        <w:t>longimanus</w:t>
      </w:r>
      <w:proofErr w:type="spellEnd"/>
      <w:r>
        <w:t xml:space="preserve"> (tj. mające w pierwszym członie imię, nie słowo), wolno przypuszc</w:t>
      </w:r>
      <w:r>
        <w:t>zać, że może i on się zapatrywał na ten przymiotnik łaciński podobnie.</w:t>
      </w:r>
    </w:p>
    <w:p w:rsidR="00FE7C63" w:rsidRDefault="00EC22CC">
      <w:pPr>
        <w:pStyle w:val="Stopka3"/>
        <w:framePr w:w="9096" w:h="210" w:hRule="exact" w:wrap="none" w:vAnchor="page" w:hAnchor="page" w:x="1304" w:y="14396"/>
        <w:shd w:val="clear" w:color="auto" w:fill="auto"/>
        <w:tabs>
          <w:tab w:val="left" w:pos="918"/>
        </w:tabs>
        <w:ind w:left="660"/>
        <w:jc w:val="both"/>
      </w:pPr>
      <w:r>
        <w:rPr>
          <w:vertAlign w:val="superscript"/>
        </w:rPr>
        <w:t>12</w:t>
      </w:r>
      <w:r>
        <w:tab/>
        <w:t>Ibid.</w:t>
      </w:r>
    </w:p>
    <w:p w:rsidR="00FE7C63" w:rsidRDefault="00EC22CC">
      <w:pPr>
        <w:pStyle w:val="Stopka3"/>
        <w:framePr w:w="9096" w:h="900" w:hRule="exact" w:wrap="none" w:vAnchor="page" w:hAnchor="page" w:x="1304" w:y="14606"/>
        <w:shd w:val="clear" w:color="auto" w:fill="auto"/>
        <w:tabs>
          <w:tab w:val="left" w:pos="888"/>
        </w:tabs>
        <w:ind w:firstLine="680"/>
        <w:jc w:val="both"/>
      </w:pPr>
      <w:r>
        <w:rPr>
          <w:vertAlign w:val="superscript"/>
        </w:rPr>
        <w:t>13</w:t>
      </w:r>
      <w:r>
        <w:tab/>
      </w:r>
      <w:r w:rsidRPr="00575540">
        <w:rPr>
          <w:lang w:eastAsia="en-US" w:bidi="en-US"/>
        </w:rPr>
        <w:t xml:space="preserve">Kluge, </w:t>
      </w:r>
      <w:r>
        <w:t xml:space="preserve">op. c., s. 40 (nawiasem dodam, żem tu pominął przymiotniki skandynawskie, ponieważ według Klugego przejęto je ze </w:t>
      </w:r>
      <w:proofErr w:type="spellStart"/>
      <w:r>
        <w:t>śr</w:t>
      </w:r>
      <w:proofErr w:type="spellEnd"/>
      <w:r>
        <w:t xml:space="preserve">. d. niemieckiego). Dokładnie takiego typu nie </w:t>
      </w:r>
      <w:r>
        <w:t xml:space="preserve">notuje gramatyka </w:t>
      </w:r>
      <w:proofErr w:type="spellStart"/>
      <w:r>
        <w:t>Stolza-Schmalza</w:t>
      </w:r>
      <w:proofErr w:type="spellEnd"/>
      <w:r>
        <w:t xml:space="preserve"> (s. 252), tylko złożenia, w których człon pierwszy ma wartość dopełniacza określającego człon drugi.</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573" w:y="1148"/>
        <w:shd w:val="clear" w:color="auto" w:fill="auto"/>
        <w:spacing w:line="200" w:lineRule="exact"/>
      </w:pPr>
      <w:r>
        <w:lastRenderedPageBreak/>
        <w:t>8</w:t>
      </w:r>
    </w:p>
    <w:p w:rsidR="00FE7C63" w:rsidRDefault="00EC22CC">
      <w:pPr>
        <w:pStyle w:val="Nagweklubstopka0"/>
        <w:framePr w:wrap="none" w:vAnchor="page" w:hAnchor="page" w:x="4597" w:y="1154"/>
        <w:shd w:val="clear" w:color="auto" w:fill="auto"/>
        <w:spacing w:line="200" w:lineRule="exact"/>
      </w:pPr>
      <w:r>
        <w:t>PORADNIK JĘZYKOWY</w:t>
      </w:r>
    </w:p>
    <w:p w:rsidR="00FE7C63" w:rsidRDefault="00EC22CC">
      <w:pPr>
        <w:pStyle w:val="Nagweklubstopka0"/>
        <w:framePr w:wrap="none" w:vAnchor="page" w:hAnchor="page" w:x="9433" w:y="1172"/>
        <w:shd w:val="clear" w:color="auto" w:fill="auto"/>
        <w:spacing w:line="200" w:lineRule="exact"/>
      </w:pPr>
      <w:r>
        <w:t>1951 z. 6</w:t>
      </w:r>
    </w:p>
    <w:p w:rsidR="00FE7C63" w:rsidRDefault="00EC22CC">
      <w:pPr>
        <w:pStyle w:val="Teksttreci70"/>
        <w:framePr w:w="9138" w:h="10428" w:hRule="exact" w:wrap="none" w:vAnchor="page" w:hAnchor="page" w:x="1273" w:y="1788"/>
        <w:shd w:val="clear" w:color="auto" w:fill="auto"/>
        <w:spacing w:before="0" w:after="112" w:line="240" w:lineRule="exact"/>
        <w:ind w:right="280"/>
        <w:jc w:val="center"/>
      </w:pPr>
      <w:r>
        <w:rPr>
          <w:rStyle w:val="Teksttreci7Bezkursywy"/>
        </w:rPr>
        <w:t xml:space="preserve">2. </w:t>
      </w:r>
      <w:r>
        <w:t>Jeszcze o nazwach statków</w:t>
      </w:r>
    </w:p>
    <w:p w:rsidR="00FE7C63" w:rsidRDefault="00EC22CC">
      <w:pPr>
        <w:pStyle w:val="Teksttreci20"/>
        <w:framePr w:w="9138" w:h="10428" w:hRule="exact" w:wrap="none" w:vAnchor="page" w:hAnchor="page" w:x="1273" w:y="1788"/>
        <w:shd w:val="clear" w:color="auto" w:fill="auto"/>
        <w:spacing w:line="258" w:lineRule="exact"/>
        <w:ind w:left="360" w:firstLine="640"/>
        <w:jc w:val="both"/>
      </w:pPr>
      <w:r>
        <w:t xml:space="preserve">W swych bardzo ciekawych uwagach </w:t>
      </w:r>
      <w:r>
        <w:t xml:space="preserve">pomieszczonych w z. 82 „Poradnika" </w:t>
      </w:r>
      <w:r w:rsidRPr="00575540">
        <w:rPr>
          <w:lang w:eastAsia="en-US" w:bidi="en-US"/>
        </w:rPr>
        <w:t xml:space="preserve">prof. </w:t>
      </w:r>
      <w:r>
        <w:t>Zajączkowski cytuje wyrazy tureckie nie w transkrypcji oficjalnej, wprowadzonej przez Mustafę Kemala w r. 1928, lecz w fonetycznej polskiej. W czasopiśmie przeznaczonym dla szerokich kół jest to oczy</w:t>
      </w:r>
      <w:r>
        <w:t xml:space="preserve">wiście całkiem słuszne i jedynie bodaj wskazane. Ale też dlatego właśnie pozwalam sobie jako indianista poprawić cytowane tam na str. 5 u samego dołu </w:t>
      </w:r>
      <w:proofErr w:type="spellStart"/>
      <w:r>
        <w:t>sanskr</w:t>
      </w:r>
      <w:proofErr w:type="spellEnd"/>
      <w:r>
        <w:t xml:space="preserve">. </w:t>
      </w:r>
      <w:proofErr w:type="spellStart"/>
      <w:r>
        <w:rPr>
          <w:rStyle w:val="Teksttreci2Kursywa"/>
        </w:rPr>
        <w:t>chatura</w:t>
      </w:r>
      <w:proofErr w:type="spellEnd"/>
      <w:r>
        <w:rPr>
          <w:rStyle w:val="Teksttreci2Kursywa"/>
        </w:rPr>
        <w:t>,</w:t>
      </w:r>
      <w:r>
        <w:t xml:space="preserve"> podane w transkrypcji fonetycznej angielskiej (za </w:t>
      </w:r>
      <w:proofErr w:type="spellStart"/>
      <w:r>
        <w:t>Yulem</w:t>
      </w:r>
      <w:proofErr w:type="spellEnd"/>
      <w:r>
        <w:t xml:space="preserve">) na </w:t>
      </w:r>
      <w:proofErr w:type="spellStart"/>
      <w:r>
        <w:rPr>
          <w:rStyle w:val="Teksttreci2Kursywa"/>
        </w:rPr>
        <w:t>czatura</w:t>
      </w:r>
      <w:proofErr w:type="spellEnd"/>
      <w:r>
        <w:rPr>
          <w:rStyle w:val="Teksttreci2Kursywa"/>
        </w:rPr>
        <w:t>;</w:t>
      </w:r>
      <w:r>
        <w:t xml:space="preserve"> w przyjętej powszech</w:t>
      </w:r>
      <w:r>
        <w:t xml:space="preserve">nie już od dawna transkrypcji naukowej pisałoby się to </w:t>
      </w:r>
      <w:proofErr w:type="spellStart"/>
      <w:r>
        <w:rPr>
          <w:rStyle w:val="Teksttreci2Kursywa"/>
        </w:rPr>
        <w:t>catura</w:t>
      </w:r>
      <w:proofErr w:type="spellEnd"/>
      <w:r>
        <w:rPr>
          <w:rStyle w:val="Teksttreci2Kursywa"/>
        </w:rPr>
        <w:t>.</w:t>
      </w:r>
      <w:r>
        <w:t xml:space="preserve"> Ale nie możemy czytać cytowanych (też za </w:t>
      </w:r>
      <w:proofErr w:type="spellStart"/>
      <w:r>
        <w:t>Yulem</w:t>
      </w:r>
      <w:proofErr w:type="spellEnd"/>
      <w:r>
        <w:t xml:space="preserve">) przez </w:t>
      </w:r>
      <w:r w:rsidRPr="00575540">
        <w:rPr>
          <w:lang w:eastAsia="en-US" w:bidi="en-US"/>
        </w:rPr>
        <w:t xml:space="preserve">prof. </w:t>
      </w:r>
      <w:r>
        <w:t xml:space="preserve">Zajączkowskiego form </w:t>
      </w:r>
      <w:proofErr w:type="spellStart"/>
      <w:r>
        <w:rPr>
          <w:rStyle w:val="Teksttreci2Kursywa"/>
        </w:rPr>
        <w:t>caturem</w:t>
      </w:r>
      <w:proofErr w:type="spellEnd"/>
      <w:r>
        <w:t xml:space="preserve"> i </w:t>
      </w:r>
      <w:proofErr w:type="spellStart"/>
      <w:r>
        <w:rPr>
          <w:rStyle w:val="Teksttreci2Kursywa"/>
        </w:rPr>
        <w:t>catures</w:t>
      </w:r>
      <w:proofErr w:type="spellEnd"/>
      <w:r>
        <w:t xml:space="preserve"> z </w:t>
      </w:r>
      <w:r>
        <w:rPr>
          <w:rStyle w:val="Teksttreci2Kursywa"/>
        </w:rPr>
        <w:t xml:space="preserve">c </w:t>
      </w:r>
      <w:r>
        <w:rPr>
          <w:rStyle w:val="Teksttreci2Kursywa0"/>
        </w:rPr>
        <w:t xml:space="preserve">= </w:t>
      </w:r>
      <w:r>
        <w:rPr>
          <w:rStyle w:val="Teksttreci2Kursywa"/>
        </w:rPr>
        <w:t xml:space="preserve">cz, </w:t>
      </w:r>
      <w:r>
        <w:t xml:space="preserve">tylko w tych cytatach łacińskich z w. XVI musimy czytać </w:t>
      </w:r>
      <w:r>
        <w:rPr>
          <w:rStyle w:val="Teksttreci2Kursywa"/>
        </w:rPr>
        <w:t>c</w:t>
      </w:r>
      <w:r>
        <w:t xml:space="preserve"> po łacinie, tj. jak </w:t>
      </w:r>
      <w:r>
        <w:rPr>
          <w:rStyle w:val="Teksttreci2Kursywa"/>
        </w:rPr>
        <w:t>k.</w:t>
      </w:r>
      <w:r>
        <w:t xml:space="preserve"> Spr</w:t>
      </w:r>
      <w:r>
        <w:t xml:space="preserve">zeciwia się temu na pierwszy rzut oka forma </w:t>
      </w:r>
      <w:proofErr w:type="spellStart"/>
      <w:r>
        <w:rPr>
          <w:rStyle w:val="Teksttreci2Kursywa"/>
        </w:rPr>
        <w:t>Clmturi</w:t>
      </w:r>
      <w:proofErr w:type="spellEnd"/>
      <w:r>
        <w:rPr>
          <w:rStyle w:val="Teksttreci2Kursywa"/>
        </w:rPr>
        <w:t>,</w:t>
      </w:r>
      <w:r>
        <w:t xml:space="preserve"> cytowana tamże. Lecz tylko na pierwszy rzut oka, bo gdy zajrzymy do dzieła </w:t>
      </w:r>
      <w:r>
        <w:rPr>
          <w:lang w:val="fr-FR" w:eastAsia="fr-FR" w:bidi="fr-FR"/>
        </w:rPr>
        <w:t xml:space="preserve">S. </w:t>
      </w:r>
      <w:r>
        <w:t xml:space="preserve">R. </w:t>
      </w:r>
      <w:proofErr w:type="spellStart"/>
      <w:r>
        <w:t>Dalgado</w:t>
      </w:r>
      <w:proofErr w:type="spellEnd"/>
      <w:r>
        <w:t>, „</w:t>
      </w:r>
      <w:proofErr w:type="spellStart"/>
      <w:r>
        <w:t>Glossarie</w:t>
      </w:r>
      <w:proofErr w:type="spellEnd"/>
      <w:r>
        <w:t xml:space="preserve"> </w:t>
      </w:r>
      <w:proofErr w:type="spellStart"/>
      <w:r>
        <w:t>Luso-Asiatico</w:t>
      </w:r>
      <w:proofErr w:type="spellEnd"/>
      <w:r>
        <w:t xml:space="preserve">" (1919—21), na s. 239 n. 1.1, zobaczymy, że w tymże cytacie ten wyraz indyjski napisano </w:t>
      </w:r>
      <w:r>
        <w:t xml:space="preserve">: </w:t>
      </w:r>
      <w:proofErr w:type="spellStart"/>
      <w:r>
        <w:rPr>
          <w:rStyle w:val="Teksttreci2Kursywa"/>
        </w:rPr>
        <w:t>Cathuri</w:t>
      </w:r>
      <w:proofErr w:type="spellEnd"/>
      <w:r>
        <w:rPr>
          <w:rStyle w:val="Teksttreci2Kursywa"/>
        </w:rPr>
        <w:t>,</w:t>
      </w:r>
      <w:r>
        <w:t xml:space="preserve"> a w innym z końca tegoż w. XVI : </w:t>
      </w:r>
      <w:r>
        <w:rPr>
          <w:rStyle w:val="Teksttreci2Kursywa"/>
          <w:lang w:val="fr-FR" w:eastAsia="fr-FR" w:bidi="fr-FR"/>
        </w:rPr>
        <w:t>Cathares</w:t>
      </w:r>
      <w:r>
        <w:rPr>
          <w:rStyle w:val="Teksttreci2Kursywa"/>
        </w:rPr>
        <w:t>;</w:t>
      </w:r>
      <w:r>
        <w:t xml:space="preserve"> tzn. że jest to oczywisty błąd druku (u </w:t>
      </w:r>
      <w:proofErr w:type="spellStart"/>
      <w:r w:rsidRPr="00575540">
        <w:rPr>
          <w:lang w:eastAsia="en-US" w:bidi="en-US"/>
        </w:rPr>
        <w:t>Yule’a</w:t>
      </w:r>
      <w:proofErr w:type="spellEnd"/>
      <w:r w:rsidRPr="00575540">
        <w:rPr>
          <w:lang w:eastAsia="en-US" w:bidi="en-US"/>
        </w:rPr>
        <w:t xml:space="preserve">, </w:t>
      </w:r>
      <w:r>
        <w:t xml:space="preserve">w przekładzie angielskim tekstu włoskiego; </w:t>
      </w:r>
      <w:proofErr w:type="spellStart"/>
      <w:r>
        <w:t>Dalgado</w:t>
      </w:r>
      <w:proofErr w:type="spellEnd"/>
      <w:r>
        <w:t xml:space="preserve"> cytuje tekst włoski).</w:t>
      </w:r>
    </w:p>
    <w:p w:rsidR="00FE7C63" w:rsidRDefault="00EC22CC">
      <w:pPr>
        <w:pStyle w:val="Teksttreci20"/>
        <w:framePr w:w="9138" w:h="10428" w:hRule="exact" w:wrap="none" w:vAnchor="page" w:hAnchor="page" w:x="1273" w:y="1788"/>
        <w:shd w:val="clear" w:color="auto" w:fill="auto"/>
        <w:spacing w:line="258" w:lineRule="exact"/>
        <w:ind w:left="360" w:firstLine="640"/>
        <w:jc w:val="both"/>
      </w:pPr>
      <w:r>
        <w:t>To jednak pociąga za sobą pewne skutki dalsze. Mianowicie w tym stanie rzeczy jes</w:t>
      </w:r>
      <w:r>
        <w:t xml:space="preserve">t mało prawdopodobny, a nawet zgoła nieprawdopodobny wywód z </w:t>
      </w:r>
      <w:proofErr w:type="spellStart"/>
      <w:r>
        <w:t>sanskr</w:t>
      </w:r>
      <w:proofErr w:type="spellEnd"/>
      <w:r>
        <w:t xml:space="preserve">. </w:t>
      </w:r>
      <w:proofErr w:type="spellStart"/>
      <w:r>
        <w:rPr>
          <w:rStyle w:val="Teksttreci2Kursywa"/>
        </w:rPr>
        <w:t>czatura</w:t>
      </w:r>
      <w:proofErr w:type="spellEnd"/>
      <w:r>
        <w:rPr>
          <w:rStyle w:val="Teksttreci2Kursywa"/>
        </w:rPr>
        <w:t>,</w:t>
      </w:r>
      <w:r>
        <w:t xml:space="preserve"> zakwestionowany też moim zdaniem słusznie przez </w:t>
      </w:r>
      <w:proofErr w:type="spellStart"/>
      <w:r>
        <w:t>Dalgada</w:t>
      </w:r>
      <w:proofErr w:type="spellEnd"/>
      <w:r>
        <w:t xml:space="preserve">. </w:t>
      </w:r>
      <w:proofErr w:type="spellStart"/>
      <w:r>
        <w:t>Dalgado</w:t>
      </w:r>
      <w:proofErr w:type="spellEnd"/>
      <w:r>
        <w:t xml:space="preserve"> sądzi, że źródłem owego terminu jest </w:t>
      </w:r>
      <w:proofErr w:type="spellStart"/>
      <w:r>
        <w:t>malajal</w:t>
      </w:r>
      <w:proofErr w:type="spellEnd"/>
      <w:r>
        <w:t xml:space="preserve">. (płd. ind.) </w:t>
      </w:r>
      <w:proofErr w:type="spellStart"/>
      <w:r>
        <w:rPr>
          <w:rStyle w:val="Teksttreci2Kursywa"/>
        </w:rPr>
        <w:t>kattiri</w:t>
      </w:r>
      <w:proofErr w:type="spellEnd"/>
      <w:r>
        <w:t xml:space="preserve"> lub </w:t>
      </w:r>
      <w:proofErr w:type="spellStart"/>
      <w:r>
        <w:t>nowoaryjskie</w:t>
      </w:r>
      <w:proofErr w:type="spellEnd"/>
      <w:r>
        <w:t xml:space="preserve"> </w:t>
      </w:r>
      <w:r>
        <w:rPr>
          <w:rStyle w:val="Teksttreci2Kursywa"/>
        </w:rPr>
        <w:t>katar</w:t>
      </w:r>
      <w:r>
        <w:t xml:space="preserve">, pochodzące z </w:t>
      </w:r>
      <w:proofErr w:type="spellStart"/>
      <w:r>
        <w:t>sanskr</w:t>
      </w:r>
      <w:proofErr w:type="spellEnd"/>
      <w:r>
        <w:t xml:space="preserve">. </w:t>
      </w:r>
      <w:proofErr w:type="spellStart"/>
      <w:r>
        <w:rPr>
          <w:rStyle w:val="Teksttreci2Kursywa"/>
        </w:rPr>
        <w:t>ka</w:t>
      </w:r>
      <w:r>
        <w:rPr>
          <w:rStyle w:val="Teksttreci2Kursywa"/>
        </w:rPr>
        <w:t>tari</w:t>
      </w:r>
      <w:proofErr w:type="spellEnd"/>
      <w:r>
        <w:rPr>
          <w:rStyle w:val="Teksttreci2Kursywa"/>
        </w:rPr>
        <w:t xml:space="preserve"> </w:t>
      </w:r>
      <w:r>
        <w:t xml:space="preserve">»nożyce«, a powołuje się na to, że łódź owa odznaczała się kształtem wąskim, zwłaszcza przodu, i chyżością w przecinaniu fal, podnoszoną przez autorów portugalskich; przypomina również, że wyrazu </w:t>
      </w:r>
      <w:r>
        <w:rPr>
          <w:rStyle w:val="Teksttreci2Kursywa"/>
        </w:rPr>
        <w:t>katar</w:t>
      </w:r>
      <w:r>
        <w:t xml:space="preserve"> używa się także w znaczeniu »piramida, obelisk« (</w:t>
      </w:r>
      <w:r>
        <w:t>a więc twór o kształcie wyraźnie się zwężającym w jednym kierunku).</w:t>
      </w:r>
    </w:p>
    <w:p w:rsidR="00FE7C63" w:rsidRDefault="00EC22CC">
      <w:pPr>
        <w:pStyle w:val="Teksttreci20"/>
        <w:framePr w:w="9138" w:h="10428" w:hRule="exact" w:wrap="none" w:vAnchor="page" w:hAnchor="page" w:x="1273" w:y="1788"/>
        <w:shd w:val="clear" w:color="auto" w:fill="auto"/>
        <w:spacing w:line="258" w:lineRule="exact"/>
        <w:ind w:left="360" w:firstLine="640"/>
        <w:jc w:val="both"/>
      </w:pPr>
      <w:r>
        <w:t>Ja bym się godził zasadniczo z tym wywodem. Mam jedynie pewne wątpliwości co do wiązania rozwoju znaczeniowego z pojęciem piramidy czy obelisku. Osobiście wolę, póki sprawy nie rozstrzygni</w:t>
      </w:r>
      <w:r>
        <w:t xml:space="preserve">ęto filologicznie na podstawie tekstów, przypuszczać co innego </w:t>
      </w:r>
      <w:r>
        <w:rPr>
          <w:vertAlign w:val="superscript"/>
        </w:rPr>
        <w:t>20</w:t>
      </w:r>
      <w:r>
        <w:t>. Oto wspomniany już krótko wyżej cytat z r. 1596 zaczyna się tak: „</w:t>
      </w:r>
      <w:proofErr w:type="spellStart"/>
      <w:r>
        <w:t>Biremes</w:t>
      </w:r>
      <w:proofErr w:type="spellEnd"/>
      <w:r>
        <w:t xml:space="preserve"> </w:t>
      </w:r>
      <w:proofErr w:type="spellStart"/>
      <w:r>
        <w:t>seu</w:t>
      </w:r>
      <w:proofErr w:type="spellEnd"/>
      <w:r>
        <w:t xml:space="preserve"> </w:t>
      </w:r>
      <w:proofErr w:type="spellStart"/>
      <w:r>
        <w:t>Cathures</w:t>
      </w:r>
      <w:proofErr w:type="spellEnd"/>
      <w:r>
        <w:t xml:space="preserve"> (...)“, tj. „łodzie dwuwiosłowe czyli </w:t>
      </w:r>
      <w:proofErr w:type="spellStart"/>
      <w:r>
        <w:t>katury</w:t>
      </w:r>
      <w:proofErr w:type="spellEnd"/>
      <w:r>
        <w:t xml:space="preserve"> (...)“. Kto wie, czy to nie rozwiązuje kwestii: dwa wiosł</w:t>
      </w:r>
      <w:r>
        <w:t xml:space="preserve">a wyglądały jak ramiona nożyc. Wiadomo przecie, jak powstają zasadniczo nazwy przedmiotów: nazywa się je od jakiejś jednej cechy uderzającej czy zwracającej na siebie uwagę w danej chwili, wcale niekoniecznie szczególnie ważnej </w:t>
      </w:r>
      <w:r>
        <w:rPr>
          <w:vertAlign w:val="superscript"/>
        </w:rPr>
        <w:t>14</w:t>
      </w:r>
      <w:r>
        <w:t>. A że łódź przy tym rzecz</w:t>
      </w:r>
      <w:r>
        <w:t>ywiście prze-</w:t>
      </w:r>
    </w:p>
    <w:p w:rsidR="00FE7C63" w:rsidRDefault="00EC22CC">
      <w:pPr>
        <w:pStyle w:val="Stopka3"/>
        <w:framePr w:w="8796" w:h="2568" w:hRule="exact" w:wrap="none" w:vAnchor="page" w:hAnchor="page" w:x="1615" w:y="12425"/>
        <w:shd w:val="clear" w:color="auto" w:fill="auto"/>
        <w:spacing w:line="204" w:lineRule="exact"/>
        <w:ind w:left="380" w:firstLine="620"/>
        <w:jc w:val="both"/>
      </w:pPr>
      <w:r>
        <w:t xml:space="preserve">Odeślę tu po prostu do uwag autora tzw. prawa dwuczłonowości wyrazów, J. Rozwadowskiego, na s. 145 n. przedrukowanego świeżo zbioru jego artykułów „O zjawiskach </w:t>
      </w:r>
      <w:r>
        <w:rPr>
          <w:rStyle w:val="StopkaKursywa"/>
        </w:rPr>
        <w:t>i</w:t>
      </w:r>
      <w:r>
        <w:t xml:space="preserve"> rozwoju języka*</w:t>
      </w:r>
      <w:r>
        <w:rPr>
          <w:vertAlign w:val="superscript"/>
        </w:rPr>
        <w:t>4</w:t>
      </w:r>
      <w:r>
        <w:t xml:space="preserve"> (1950). Jak przy tworzeniu nowych wyrazów, tak przy przenoszeniu już istniejących na inne przedmioty czy pojęcia kierujemy się zasadniczo jedną jakąś cechą, jednym punktem stycznym; ob. np. „Gramatyka polska** Łosia, II, s. 239, dalej </w:t>
      </w:r>
      <w:r>
        <w:rPr>
          <w:lang w:val="fr-FR" w:eastAsia="fr-FR" w:bidi="fr-FR"/>
        </w:rPr>
        <w:t xml:space="preserve">H. Güntert, </w:t>
      </w:r>
      <w:r>
        <w:rPr>
          <w:lang w:val="cs-CZ" w:eastAsia="cs-CZ" w:bidi="cs-CZ"/>
        </w:rPr>
        <w:t>„Grundfr</w:t>
      </w:r>
      <w:r>
        <w:rPr>
          <w:lang w:val="cs-CZ" w:eastAsia="cs-CZ" w:bidi="cs-CZ"/>
        </w:rPr>
        <w:t xml:space="preserve">agen </w:t>
      </w:r>
      <w:r>
        <w:t xml:space="preserve">der </w:t>
      </w:r>
      <w:r>
        <w:rPr>
          <w:lang w:val="cs-CZ" w:eastAsia="cs-CZ" w:bidi="cs-CZ"/>
        </w:rPr>
        <w:t xml:space="preserve">Sprachwissenschafť* </w:t>
      </w:r>
      <w:r>
        <w:t xml:space="preserve">(1925), s. 67 nn. i 63, ale także artykuł </w:t>
      </w:r>
      <w:r w:rsidRPr="00575540">
        <w:rPr>
          <w:lang w:eastAsia="en-US" w:bidi="en-US"/>
        </w:rPr>
        <w:t xml:space="preserve">prof. </w:t>
      </w:r>
      <w:r>
        <w:t>Doroszewskiego w „</w:t>
      </w:r>
      <w:proofErr w:type="spellStart"/>
      <w:r>
        <w:t>Symbolae</w:t>
      </w:r>
      <w:proofErr w:type="spellEnd"/>
      <w:r>
        <w:t xml:space="preserve">... Rozwadowski**, s. 19 nn., mian. </w:t>
      </w:r>
      <w:r w:rsidRPr="00575540">
        <w:rPr>
          <w:lang w:eastAsia="ru-RU" w:bidi="ru-RU"/>
        </w:rPr>
        <w:t xml:space="preserve">29/30 </w:t>
      </w:r>
      <w:r>
        <w:t xml:space="preserve">i 34—35. Komu się moja etymologia wydaje dziwna, tego poinformuję, że np. ang. </w:t>
      </w:r>
      <w:proofErr w:type="spellStart"/>
      <w:r w:rsidRPr="00575540">
        <w:rPr>
          <w:rStyle w:val="StopkaKursywa"/>
          <w:lang w:eastAsia="en-US" w:bidi="en-US"/>
        </w:rPr>
        <w:t>pedigree</w:t>
      </w:r>
      <w:proofErr w:type="spellEnd"/>
      <w:r w:rsidRPr="00575540">
        <w:rPr>
          <w:lang w:eastAsia="en-US" w:bidi="en-US"/>
        </w:rPr>
        <w:t xml:space="preserve"> </w:t>
      </w:r>
      <w:r>
        <w:t xml:space="preserve">»drzewo genealogiczne, </w:t>
      </w:r>
      <w:r>
        <w:t xml:space="preserve">rodowód« pochodzi od st. </w:t>
      </w:r>
      <w:proofErr w:type="spellStart"/>
      <w:r>
        <w:t>fr</w:t>
      </w:r>
      <w:proofErr w:type="spellEnd"/>
      <w:r>
        <w:t xml:space="preserve">. </w:t>
      </w:r>
      <w:r>
        <w:rPr>
          <w:rStyle w:val="StopkaKursywa"/>
          <w:lang w:val="fr-FR" w:eastAsia="fr-FR" w:bidi="fr-FR"/>
        </w:rPr>
        <w:t>pied de grue</w:t>
      </w:r>
      <w:r>
        <w:rPr>
          <w:lang w:val="fr-FR" w:eastAsia="fr-FR" w:bidi="fr-FR"/>
        </w:rPr>
        <w:t xml:space="preserve"> </w:t>
      </w:r>
      <w:r>
        <w:t xml:space="preserve">»stopa </w:t>
      </w:r>
      <w:proofErr w:type="spellStart"/>
      <w:r>
        <w:t>żórawia</w:t>
      </w:r>
      <w:proofErr w:type="spellEnd"/>
      <w:r>
        <w:t xml:space="preserve">« (z powodu charakterystycznego rozwidlania się; ob. </w:t>
      </w:r>
      <w:r>
        <w:rPr>
          <w:lang w:val="fr-FR" w:eastAsia="fr-FR" w:bidi="fr-FR"/>
        </w:rPr>
        <w:t xml:space="preserve">„Concise Oxford </w:t>
      </w:r>
      <w:proofErr w:type="spellStart"/>
      <w:r w:rsidRPr="00575540">
        <w:rPr>
          <w:lang w:eastAsia="en-US" w:bidi="en-US"/>
        </w:rPr>
        <w:t>Dictionary</w:t>
      </w:r>
      <w:proofErr w:type="spellEnd"/>
      <w:r w:rsidRPr="00575540">
        <w:rPr>
          <w:lang w:eastAsia="en-US" w:bidi="en-US"/>
        </w:rPr>
        <w:t xml:space="preserve">**, </w:t>
      </w:r>
      <w:r>
        <w:t xml:space="preserve">1934 lub duży słownik </w:t>
      </w:r>
      <w:proofErr w:type="spellStart"/>
      <w:r>
        <w:t>etym</w:t>
      </w:r>
      <w:proofErr w:type="spellEnd"/>
      <w:r>
        <w:t xml:space="preserve">. angielski W. W. </w:t>
      </w:r>
      <w:proofErr w:type="spellStart"/>
      <w:r>
        <w:t>Skeata</w:t>
      </w:r>
      <w:proofErr w:type="spellEnd"/>
      <w:r>
        <w:t>, wyd. z r. 1946).</w:t>
      </w:r>
    </w:p>
    <w:p w:rsidR="00FE7C63" w:rsidRDefault="00FE7C63">
      <w:pPr>
        <w:framePr w:wrap="none" w:vAnchor="page" w:hAnchor="page" w:x="145" w:y="15572"/>
      </w:pP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4498" w:y="1128"/>
        <w:shd w:val="clear" w:color="auto" w:fill="auto"/>
        <w:spacing w:line="200" w:lineRule="exact"/>
      </w:pPr>
      <w:r>
        <w:lastRenderedPageBreak/>
        <w:t>PORADNIK JĘZYKOWY</w:t>
      </w:r>
    </w:p>
    <w:p w:rsidR="00FE7C63" w:rsidRDefault="00EC22CC">
      <w:pPr>
        <w:pStyle w:val="Nagweklubstopka0"/>
        <w:framePr w:wrap="none" w:vAnchor="page" w:hAnchor="page" w:x="10312" w:y="1190"/>
        <w:shd w:val="clear" w:color="auto" w:fill="auto"/>
        <w:spacing w:line="200" w:lineRule="exact"/>
      </w:pPr>
      <w:r>
        <w:t>9</w:t>
      </w:r>
    </w:p>
    <w:p w:rsidR="00FE7C63" w:rsidRDefault="00EC22CC">
      <w:pPr>
        <w:pStyle w:val="Nagweklubstopka0"/>
        <w:framePr w:wrap="none" w:vAnchor="page" w:hAnchor="page" w:x="1372" w:y="1094"/>
        <w:shd w:val="clear" w:color="auto" w:fill="auto"/>
        <w:spacing w:line="200" w:lineRule="exact"/>
      </w:pPr>
      <w:r>
        <w:t>195</w:t>
      </w:r>
      <w:r>
        <w:t>1 z. 6</w:t>
      </w:r>
    </w:p>
    <w:p w:rsidR="00FE7C63" w:rsidRDefault="00EC22CC">
      <w:pPr>
        <w:pStyle w:val="Teksttreci20"/>
        <w:framePr w:w="9240" w:h="10962" w:hRule="exact" w:wrap="none" w:vAnchor="page" w:hAnchor="page" w:x="1222" w:y="1764"/>
        <w:shd w:val="clear" w:color="auto" w:fill="auto"/>
        <w:spacing w:line="270" w:lineRule="exact"/>
        <w:ind w:firstLine="0"/>
        <w:jc w:val="both"/>
      </w:pPr>
      <w:proofErr w:type="spellStart"/>
      <w:r>
        <w:t>cinała</w:t>
      </w:r>
      <w:proofErr w:type="spellEnd"/>
      <w:r>
        <w:t xml:space="preserve"> fale, tym lepiej. Nawiasem mówiąc, jeśli ang. </w:t>
      </w:r>
      <w:r>
        <w:rPr>
          <w:rStyle w:val="Teksttreci2Kursywa"/>
          <w:lang w:val="fr-FR" w:eastAsia="fr-FR" w:bidi="fr-FR"/>
        </w:rPr>
        <w:t>cutter</w:t>
      </w:r>
      <w:r>
        <w:rPr>
          <w:lang w:val="fr-FR" w:eastAsia="fr-FR" w:bidi="fr-FR"/>
        </w:rPr>
        <w:t xml:space="preserve"> </w:t>
      </w:r>
      <w:r>
        <w:t xml:space="preserve">naprawdę pochodzi od zapożyczonego z owego wyrazu nowo indyjskiego słowa </w:t>
      </w:r>
      <w:proofErr w:type="spellStart"/>
      <w:r>
        <w:rPr>
          <w:rStyle w:val="Teksttreci2Kursywa"/>
        </w:rPr>
        <w:t>catur</w:t>
      </w:r>
      <w:proofErr w:type="spellEnd"/>
      <w:r>
        <w:rPr>
          <w:rStyle w:val="Teksttreci2Kursywa"/>
        </w:rPr>
        <w:t xml:space="preserve">, </w:t>
      </w:r>
      <w:r>
        <w:t xml:space="preserve">to osobliwym zbiegiem okoliczności wygląda zarazem jak twór pochodny od czasownika ang. </w:t>
      </w:r>
      <w:r w:rsidRPr="00575540">
        <w:rPr>
          <w:rStyle w:val="Teksttreci2Kursywa"/>
          <w:lang w:eastAsia="en-US" w:bidi="en-US"/>
        </w:rPr>
        <w:t xml:space="preserve">(to) </w:t>
      </w:r>
      <w:proofErr w:type="spellStart"/>
      <w:r w:rsidRPr="00575540">
        <w:rPr>
          <w:rStyle w:val="Teksttreci2Kursywa"/>
          <w:lang w:eastAsia="en-US" w:bidi="en-US"/>
        </w:rPr>
        <w:t>cut</w:t>
      </w:r>
      <w:proofErr w:type="spellEnd"/>
      <w:r w:rsidRPr="00575540">
        <w:rPr>
          <w:lang w:eastAsia="en-US" w:bidi="en-US"/>
        </w:rPr>
        <w:t xml:space="preserve"> </w:t>
      </w:r>
      <w:r>
        <w:t xml:space="preserve">»ciąć, </w:t>
      </w:r>
      <w:r>
        <w:t>przecinać« czyli znaczy dosłownie »prze- cinacz«</w:t>
      </w:r>
      <w:r>
        <w:rPr>
          <w:vertAlign w:val="superscript"/>
        </w:rPr>
        <w:t>15 *</w:t>
      </w:r>
      <w:r>
        <w:t xml:space="preserve"> (także np. »przykrawacz« itp.). Oczywiście wystarczyło — powtarzam : jeżeli owa etymologia jest prawdziwa — oddać krótkie </w:t>
      </w:r>
      <w:r>
        <w:rPr>
          <w:rStyle w:val="Teksttreci2Kursywa"/>
        </w:rPr>
        <w:t>a</w:t>
      </w:r>
      <w:r>
        <w:t xml:space="preserve"> przez </w:t>
      </w:r>
      <w:r>
        <w:rPr>
          <w:rStyle w:val="Teksttreci2Kursywa"/>
        </w:rPr>
        <w:t xml:space="preserve">u, </w:t>
      </w:r>
      <w:r>
        <w:t xml:space="preserve">jak to Anglicy robili i robią, a </w:t>
      </w:r>
      <w:r>
        <w:rPr>
          <w:rStyle w:val="Teksttreci2Kursywa"/>
        </w:rPr>
        <w:t>t</w:t>
      </w:r>
      <w:r>
        <w:t xml:space="preserve"> podwoić manierą germańską dla zazna</w:t>
      </w:r>
      <w:r>
        <w:t xml:space="preserve">czenia graficznego krótkości poprzedzającej samogłoski, ażeby powstały tym sposobem twór wyglądał na rodzoniuteńki termin angielski. Że się takie rzeczy zdarzają łatwo i gdzie indziej, widać choćby z omówionego krótko przez </w:t>
      </w:r>
      <w:r w:rsidRPr="00575540">
        <w:rPr>
          <w:lang w:eastAsia="en-US" w:bidi="en-US"/>
        </w:rPr>
        <w:t xml:space="preserve">prof. </w:t>
      </w:r>
      <w:r>
        <w:t xml:space="preserve">Zajączkowskiego pol. </w:t>
      </w:r>
      <w:r>
        <w:rPr>
          <w:rStyle w:val="Teksttreci2Kursywa"/>
        </w:rPr>
        <w:t>czajk</w:t>
      </w:r>
      <w:r>
        <w:rPr>
          <w:rStyle w:val="Teksttreci2Kursywa"/>
        </w:rPr>
        <w:t>a</w:t>
      </w:r>
      <w:r>
        <w:t>, na pierwszy rzut oka identycznego z rodzimą nazwą ptaka.</w:t>
      </w:r>
    </w:p>
    <w:p w:rsidR="00FE7C63" w:rsidRDefault="00EC22CC">
      <w:pPr>
        <w:pStyle w:val="Teksttreci20"/>
        <w:framePr w:w="9240" w:h="10962" w:hRule="exact" w:wrap="none" w:vAnchor="page" w:hAnchor="page" w:x="1222" w:y="1764"/>
        <w:shd w:val="clear" w:color="auto" w:fill="auto"/>
        <w:spacing w:line="270" w:lineRule="exact"/>
        <w:ind w:firstLine="820"/>
        <w:jc w:val="both"/>
      </w:pPr>
      <w:r>
        <w:t xml:space="preserve">Na marginesie podanych przez tegoż uczonego w </w:t>
      </w:r>
      <w:proofErr w:type="spellStart"/>
      <w:r>
        <w:t>uw</w:t>
      </w:r>
      <w:proofErr w:type="spellEnd"/>
      <w:r>
        <w:t>. 21 paralel rozwoju semantycznego: »naczynie«</w:t>
      </w:r>
      <w:r w:rsidR="00575540">
        <w:t xml:space="preserve"> </w:t>
      </w:r>
      <w:r>
        <w:t>—</w:t>
      </w:r>
      <w:r w:rsidR="00575540">
        <w:t xml:space="preserve"> </w:t>
      </w:r>
      <w:r>
        <w:t xml:space="preserve">»statek« pragnę dorzucić kilka uwag, Ang. </w:t>
      </w:r>
      <w:proofErr w:type="spellStart"/>
      <w:r w:rsidRPr="00575540">
        <w:rPr>
          <w:rStyle w:val="Teksttreci2Kursywa"/>
          <w:lang w:eastAsia="en-US" w:bidi="en-US"/>
        </w:rPr>
        <w:t>vessel</w:t>
      </w:r>
      <w:proofErr w:type="spellEnd"/>
      <w:r w:rsidRPr="00575540">
        <w:rPr>
          <w:lang w:eastAsia="en-US" w:bidi="en-US"/>
        </w:rPr>
        <w:t xml:space="preserve"> </w:t>
      </w:r>
      <w:r>
        <w:t xml:space="preserve">jest zapożyczeniem ze st. </w:t>
      </w:r>
      <w:proofErr w:type="spellStart"/>
      <w:r>
        <w:t>fr</w:t>
      </w:r>
      <w:proofErr w:type="spellEnd"/>
      <w:r>
        <w:t xml:space="preserve">. </w:t>
      </w:r>
      <w:proofErr w:type="spellStart"/>
      <w:r w:rsidRPr="00575540">
        <w:rPr>
          <w:rStyle w:val="Teksttreci2Kursywa"/>
          <w:lang w:eastAsia="en-US" w:bidi="en-US"/>
        </w:rPr>
        <w:t>vaissel</w:t>
      </w:r>
      <w:proofErr w:type="spellEnd"/>
      <w:r w:rsidRPr="00575540">
        <w:rPr>
          <w:lang w:eastAsia="en-US" w:bidi="en-US"/>
        </w:rPr>
        <w:t xml:space="preserve"> </w:t>
      </w:r>
      <w:r>
        <w:t>i od niego też</w:t>
      </w:r>
      <w:r>
        <w:t xml:space="preserve"> niewątpliwie przejęło oba znaczenia. Ale na tym nie koniec, bo wiele przemawia za tym, że sięga to jeszcze łaciny, skoro także wł. </w:t>
      </w:r>
      <w:proofErr w:type="spellStart"/>
      <w:r w:rsidRPr="00575540">
        <w:rPr>
          <w:rStyle w:val="Teksttreci2Kursywa"/>
          <w:lang w:eastAsia="en-US" w:bidi="en-US"/>
        </w:rPr>
        <w:t>vascello</w:t>
      </w:r>
      <w:proofErr w:type="spellEnd"/>
      <w:r w:rsidRPr="00575540">
        <w:rPr>
          <w:lang w:eastAsia="en-US" w:bidi="en-US"/>
        </w:rPr>
        <w:t xml:space="preserve"> </w:t>
      </w:r>
      <w:r>
        <w:t xml:space="preserve">znaczy »statek«, a hiszp. </w:t>
      </w:r>
      <w:r>
        <w:rPr>
          <w:rStyle w:val="Teksttreci2Kursywa"/>
          <w:lang w:val="cs-CZ" w:eastAsia="cs-CZ" w:bidi="cs-CZ"/>
        </w:rPr>
        <w:t>vaso,</w:t>
      </w:r>
      <w:r>
        <w:rPr>
          <w:lang w:val="cs-CZ" w:eastAsia="cs-CZ" w:bidi="cs-CZ"/>
        </w:rPr>
        <w:t xml:space="preserve"> </w:t>
      </w:r>
      <w:r>
        <w:t xml:space="preserve">port. </w:t>
      </w:r>
      <w:r>
        <w:rPr>
          <w:rStyle w:val="Teksttreci2Kursywa"/>
          <w:lang w:val="cs-CZ" w:eastAsia="cs-CZ" w:bidi="cs-CZ"/>
        </w:rPr>
        <w:t>vaso</w:t>
      </w:r>
      <w:r>
        <w:rPr>
          <w:lang w:val="cs-CZ" w:eastAsia="cs-CZ" w:bidi="cs-CZ"/>
        </w:rPr>
        <w:t xml:space="preserve"> </w:t>
      </w:r>
      <w:r>
        <w:t xml:space="preserve">i </w:t>
      </w:r>
      <w:proofErr w:type="spellStart"/>
      <w:r w:rsidRPr="00575540">
        <w:rPr>
          <w:rStyle w:val="Teksttreci2Kursywa"/>
          <w:lang w:eastAsia="en-US" w:bidi="en-US"/>
        </w:rPr>
        <w:t>vasilha</w:t>
      </w:r>
      <w:proofErr w:type="spellEnd"/>
      <w:r>
        <w:t xml:space="preserve">, rum. </w:t>
      </w:r>
      <w:r>
        <w:rPr>
          <w:rStyle w:val="Teksttreci2Kursywa"/>
          <w:lang w:val="fr-FR" w:eastAsia="fr-FR" w:bidi="fr-FR"/>
        </w:rPr>
        <w:t>vas</w:t>
      </w:r>
      <w:r>
        <w:rPr>
          <w:lang w:val="fr-FR" w:eastAsia="fr-FR" w:bidi="fr-FR"/>
        </w:rPr>
        <w:t xml:space="preserve"> </w:t>
      </w:r>
      <w:r>
        <w:t xml:space="preserve">łączą lub łączyły oba znaczenia, a </w:t>
      </w:r>
      <w:proofErr w:type="spellStart"/>
      <w:r>
        <w:t>średn</w:t>
      </w:r>
      <w:proofErr w:type="spellEnd"/>
      <w:r>
        <w:t xml:space="preserve">. łac. </w:t>
      </w:r>
      <w:r>
        <w:rPr>
          <w:rStyle w:val="Teksttreci2Kursywa"/>
          <w:lang w:val="fr-FR" w:eastAsia="fr-FR" w:bidi="fr-FR"/>
        </w:rPr>
        <w:t xml:space="preserve">vas, </w:t>
      </w:r>
      <w:proofErr w:type="spellStart"/>
      <w:r>
        <w:rPr>
          <w:rStyle w:val="Teksttreci2Kursywa"/>
        </w:rPr>
        <w:t>vas</w:t>
      </w:r>
      <w:proofErr w:type="spellEnd"/>
      <w:r>
        <w:rPr>
          <w:rStyle w:val="Teksttreci2Kursywa"/>
        </w:rPr>
        <w:t>(s)</w:t>
      </w:r>
      <w:proofErr w:type="spellStart"/>
      <w:r>
        <w:rPr>
          <w:rStyle w:val="Teksttreci2Kursywa"/>
        </w:rPr>
        <w:t>ellum</w:t>
      </w:r>
      <w:proofErr w:type="spellEnd"/>
      <w:r>
        <w:rPr>
          <w:rStyle w:val="Teksttreci2Kursywa"/>
        </w:rPr>
        <w:t xml:space="preserve">, </w:t>
      </w:r>
      <w:r>
        <w:rPr>
          <w:rStyle w:val="Teksttreci2Kursywa"/>
          <w:lang w:val="fr-FR" w:eastAsia="fr-FR" w:bidi="fr-FR"/>
        </w:rPr>
        <w:t>vacïllum</w:t>
      </w:r>
      <w:r>
        <w:rPr>
          <w:lang w:val="fr-FR" w:eastAsia="fr-FR" w:bidi="fr-FR"/>
        </w:rPr>
        <w:t xml:space="preserve"> </w:t>
      </w:r>
      <w:proofErr w:type="spellStart"/>
      <w:r>
        <w:t>itp</w:t>
      </w:r>
      <w:proofErr w:type="spellEnd"/>
      <w:r>
        <w:t xml:space="preserve">: były synonimami </w:t>
      </w:r>
      <w:proofErr w:type="spellStart"/>
      <w:r w:rsidRPr="00575540">
        <w:rPr>
          <w:rStyle w:val="Teksttreci2Kursywa"/>
          <w:lang w:eastAsia="en-US" w:bidi="en-US"/>
        </w:rPr>
        <w:t>navis</w:t>
      </w:r>
      <w:proofErr w:type="spellEnd"/>
      <w:r w:rsidRPr="00575540">
        <w:rPr>
          <w:lang w:eastAsia="en-US" w:bidi="en-US"/>
        </w:rPr>
        <w:t xml:space="preserve"> </w:t>
      </w:r>
      <w:r>
        <w:t xml:space="preserve">według słownika </w:t>
      </w:r>
      <w:r>
        <w:rPr>
          <w:lang w:val="fr-FR" w:eastAsia="fr-FR" w:bidi="fr-FR"/>
        </w:rPr>
        <w:t xml:space="preserve">Du </w:t>
      </w:r>
      <w:proofErr w:type="spellStart"/>
      <w:r w:rsidRPr="00575540">
        <w:rPr>
          <w:lang w:eastAsia="en-US" w:bidi="en-US"/>
        </w:rPr>
        <w:t>Cange’a</w:t>
      </w:r>
      <w:proofErr w:type="spellEnd"/>
      <w:r w:rsidRPr="00575540">
        <w:rPr>
          <w:lang w:eastAsia="en-US" w:bidi="en-US"/>
        </w:rPr>
        <w:t xml:space="preserve">; </w:t>
      </w:r>
      <w:r>
        <w:t xml:space="preserve">tenże autor przypomina, że takież znaczenie spotyka się u późniejszych pisarzy greckich w wyrazie </w:t>
      </w:r>
      <w:proofErr w:type="spellStart"/>
      <w:r>
        <w:rPr>
          <w:rStyle w:val="Teksttreci2Kursywa"/>
        </w:rPr>
        <w:t>skeuos</w:t>
      </w:r>
      <w:proofErr w:type="spellEnd"/>
      <w:r>
        <w:t xml:space="preserve"> »sprzęt, naczynie« (dodajmy, że już w st. greckim </w:t>
      </w:r>
      <w:proofErr w:type="spellStart"/>
      <w:r>
        <w:rPr>
          <w:rStyle w:val="Teksttreci2Kursywa"/>
        </w:rPr>
        <w:t>skeuos</w:t>
      </w:r>
      <w:proofErr w:type="spellEnd"/>
      <w:r>
        <w:rPr>
          <w:rStyle w:val="Teksttreci2Kursywa"/>
        </w:rPr>
        <w:t>,</w:t>
      </w:r>
      <w:r>
        <w:t xml:space="preserve"> z dodanym </w:t>
      </w:r>
      <w:proofErr w:type="spellStart"/>
      <w:r>
        <w:rPr>
          <w:rStyle w:val="Teksttreci2Kursywa"/>
        </w:rPr>
        <w:t>neos</w:t>
      </w:r>
      <w:proofErr w:type="spellEnd"/>
      <w:r>
        <w:t xml:space="preserve"> »statku, okrętu« lub bez, znaczyło »sprzęt okrętowy, zwłaszcza olinowanie« ). Jest to zatem krąg kultury klasycznej, do którego może należy i nasz </w:t>
      </w:r>
      <w:r>
        <w:rPr>
          <w:rStyle w:val="Teksttreci2Kursywa"/>
        </w:rPr>
        <w:t>statek</w:t>
      </w:r>
      <w:r>
        <w:t xml:space="preserve"> z odpowiednim znaczeniem podwójnym. Tę ostatnią sprawę* należałoby zbadać, bo </w:t>
      </w:r>
      <w:proofErr w:type="spellStart"/>
      <w:r>
        <w:t>Brückner</w:t>
      </w:r>
      <w:proofErr w:type="spellEnd"/>
      <w:r>
        <w:t xml:space="preserve"> podaje, poza p</w:t>
      </w:r>
      <w:r>
        <w:t xml:space="preserve">owołaniem się na </w:t>
      </w:r>
      <w:proofErr w:type="spellStart"/>
      <w:r>
        <w:t>Klonowicza</w:t>
      </w:r>
      <w:proofErr w:type="spellEnd"/>
      <w:r>
        <w:t xml:space="preserve">, tylko »stan, dobytek, własność«, ale z cytatów u Lindego </w:t>
      </w:r>
      <w:r>
        <w:rPr>
          <w:vertAlign w:val="superscript"/>
        </w:rPr>
        <w:t>20</w:t>
      </w:r>
      <w:r>
        <w:t xml:space="preserve"> (V, 446) wynika, jeśli się nie mylę, że znaczenie »statek wodny« (tak też najpierw, potem dopiero nastąpiło tzw. zgęszczenie i zaczęto mówić krótko statek, co też prze</w:t>
      </w:r>
      <w:r>
        <w:t xml:space="preserve">mawia za moim przypuszczeniem), jest trochę późniejsze niż »sprzęt« itp. Jeśli tak było rzeczywiście, to mogła tu naturalnie zaważyć łacina; ale wpływ mógł wyjść i od Niemców, skoro np., jak wiadomo dość powszechnie, </w:t>
      </w:r>
      <w:r>
        <w:rPr>
          <w:rStyle w:val="Teksttreci2Kursywa"/>
        </w:rPr>
        <w:t>miasto</w:t>
      </w:r>
      <w:r>
        <w:t xml:space="preserve"> i </w:t>
      </w:r>
      <w:r>
        <w:rPr>
          <w:rStyle w:val="Teksttreci2Kursywa"/>
        </w:rPr>
        <w:t>zamek</w:t>
      </w:r>
      <w:r>
        <w:t xml:space="preserve"> przybrały drugie znaczen</w:t>
      </w:r>
      <w:r>
        <w:t xml:space="preserve">ie pod wpływem niemieckim, a znów </w:t>
      </w:r>
      <w:r>
        <w:rPr>
          <w:rStyle w:val="Teksttreci2Kursywa"/>
        </w:rPr>
        <w:t>arkusz,</w:t>
      </w:r>
      <w:r>
        <w:t xml:space="preserve"> pochodzący przecie </w:t>
      </w:r>
      <w:proofErr w:type="spellStart"/>
      <w:r>
        <w:t>najoczywiściej</w:t>
      </w:r>
      <w:proofErr w:type="spellEnd"/>
      <w:r>
        <w:t xml:space="preserve"> z łac. </w:t>
      </w:r>
      <w:proofErr w:type="spellStart"/>
      <w:r w:rsidRPr="00575540">
        <w:rPr>
          <w:rStyle w:val="Teksttreci2Kursywa"/>
          <w:lang w:eastAsia="en-US" w:bidi="en-US"/>
        </w:rPr>
        <w:t>arcus</w:t>
      </w:r>
      <w:proofErr w:type="spellEnd"/>
      <w:r w:rsidRPr="00575540">
        <w:rPr>
          <w:lang w:eastAsia="en-US" w:bidi="en-US"/>
        </w:rPr>
        <w:t xml:space="preserve"> </w:t>
      </w:r>
      <w:r>
        <w:t xml:space="preserve">»łuk«, zmienił znaczenie niewątpliwie wedle </w:t>
      </w:r>
      <w:proofErr w:type="spellStart"/>
      <w:r>
        <w:t>niem</w:t>
      </w:r>
      <w:proofErr w:type="spellEnd"/>
      <w:r>
        <w:t xml:space="preserve">. </w:t>
      </w:r>
      <w:proofErr w:type="spellStart"/>
      <w:r>
        <w:rPr>
          <w:rStyle w:val="Teksttreci2Kursywa"/>
        </w:rPr>
        <w:t>Bogen</w:t>
      </w:r>
      <w:proofErr w:type="spellEnd"/>
      <w:r>
        <w:t xml:space="preserve"> »łuk; arkusz«</w:t>
      </w:r>
      <w:r>
        <w:rPr>
          <w:vertAlign w:val="superscript"/>
        </w:rPr>
        <w:t>17</w:t>
      </w:r>
      <w:r>
        <w:t xml:space="preserve">. Trzeba przypomnieć, że </w:t>
      </w:r>
      <w:proofErr w:type="spellStart"/>
      <w:r>
        <w:t>niem</w:t>
      </w:r>
      <w:proofErr w:type="spellEnd"/>
      <w:r>
        <w:t xml:space="preserve">. </w:t>
      </w:r>
      <w:proofErr w:type="spellStart"/>
      <w:r>
        <w:rPr>
          <w:rStyle w:val="Teksttreci2Kursywa"/>
        </w:rPr>
        <w:t>Schiff</w:t>
      </w:r>
      <w:proofErr w:type="spellEnd"/>
      <w:r>
        <w:rPr>
          <w:rStyle w:val="Teksttreci2Kursywa"/>
        </w:rPr>
        <w:t>,</w:t>
      </w:r>
      <w:r>
        <w:t xml:space="preserve"> identyczne z ang. </w:t>
      </w:r>
      <w:proofErr w:type="spellStart"/>
      <w:r w:rsidRPr="00575540">
        <w:rPr>
          <w:rStyle w:val="Teksttreci2Kursywa"/>
          <w:lang w:eastAsia="en-US" w:bidi="en-US"/>
        </w:rPr>
        <w:t>ship</w:t>
      </w:r>
      <w:proofErr w:type="spellEnd"/>
      <w:r w:rsidRPr="00575540">
        <w:rPr>
          <w:rStyle w:val="Teksttreci2Kursywa"/>
          <w:lang w:eastAsia="en-US" w:bidi="en-US"/>
        </w:rPr>
        <w:t>,</w:t>
      </w:r>
      <w:r w:rsidRPr="00575540">
        <w:rPr>
          <w:lang w:eastAsia="en-US" w:bidi="en-US"/>
        </w:rPr>
        <w:t xml:space="preserve"> </w:t>
      </w:r>
      <w:r>
        <w:t>nie tylko w st. górno-niemieckim,</w:t>
      </w:r>
      <w:r>
        <w:t xml:space="preserve"> ale jeszcze w gwarach średnio- i dolnoniemieckich znaczy często »naczynie«, zwłaszcza »kocioł«, a w </w:t>
      </w:r>
      <w:proofErr w:type="spellStart"/>
      <w:r>
        <w:t>w</w:t>
      </w:r>
      <w:proofErr w:type="spellEnd"/>
      <w:r>
        <w:t xml:space="preserve">. XVIII w gwarze studentów oznaczało eufemistycznie pewne naczynie (por. poi. naczynie, </w:t>
      </w:r>
      <w:proofErr w:type="spellStart"/>
      <w:r>
        <w:t>niem</w:t>
      </w:r>
      <w:proofErr w:type="spellEnd"/>
      <w:r>
        <w:t xml:space="preserve">. </w:t>
      </w:r>
      <w:proofErr w:type="spellStart"/>
      <w:r>
        <w:rPr>
          <w:rStyle w:val="Teksttreci2Kursywa"/>
        </w:rPr>
        <w:t>Geschirr</w:t>
      </w:r>
      <w:proofErr w:type="spellEnd"/>
      <w:r>
        <w:rPr>
          <w:rStyle w:val="Teksttreci2Kursywa"/>
        </w:rPr>
        <w:t xml:space="preserve">, </w:t>
      </w:r>
      <w:r w:rsidRPr="00575540">
        <w:rPr>
          <w:lang w:eastAsia="en-US" w:bidi="en-US"/>
        </w:rPr>
        <w:t xml:space="preserve">port, </w:t>
      </w:r>
      <w:proofErr w:type="spellStart"/>
      <w:r w:rsidRPr="00575540">
        <w:rPr>
          <w:rStyle w:val="Teksttreci2Kursywa"/>
          <w:lang w:eastAsia="en-US" w:bidi="en-US"/>
        </w:rPr>
        <w:t>vaso</w:t>
      </w:r>
      <w:proofErr w:type="spellEnd"/>
      <w:r w:rsidRPr="00575540">
        <w:rPr>
          <w:lang w:eastAsia="en-US" w:bidi="en-US"/>
        </w:rPr>
        <w:t xml:space="preserve"> </w:t>
      </w:r>
      <w:r>
        <w:t>itd.), co znów doprowadziło do czasowni</w:t>
      </w:r>
      <w:r>
        <w:t xml:space="preserve">ka </w:t>
      </w:r>
      <w:proofErr w:type="spellStart"/>
      <w:r>
        <w:rPr>
          <w:rStyle w:val="Teksttreci2Kursywa"/>
        </w:rPr>
        <w:t>schiff</w:t>
      </w:r>
      <w:proofErr w:type="spellEnd"/>
      <w:r>
        <w:rPr>
          <w:rStyle w:val="Teksttreci2Kursywa"/>
        </w:rPr>
        <w:t xml:space="preserve"> en,</w:t>
      </w:r>
      <w:r>
        <w:t xml:space="preserve"> używanego</w:t>
      </w:r>
    </w:p>
    <w:p w:rsidR="00FE7C63" w:rsidRDefault="00EC22CC">
      <w:pPr>
        <w:pStyle w:val="Stopka3"/>
        <w:framePr w:w="9120" w:h="714" w:hRule="exact" w:wrap="none" w:vAnchor="page" w:hAnchor="page" w:x="1222" w:y="13224"/>
        <w:shd w:val="clear" w:color="auto" w:fill="auto"/>
        <w:ind w:right="160" w:firstLine="680"/>
        <w:jc w:val="both"/>
      </w:pPr>
      <w:r>
        <w:rPr>
          <w:vertAlign w:val="superscript"/>
        </w:rPr>
        <w:t>15</w:t>
      </w:r>
      <w:r>
        <w:t xml:space="preserve"> Według </w:t>
      </w:r>
      <w:proofErr w:type="spellStart"/>
      <w:r>
        <w:t>Skeata</w:t>
      </w:r>
      <w:proofErr w:type="spellEnd"/>
      <w:r>
        <w:t xml:space="preserve"> (ob. </w:t>
      </w:r>
      <w:proofErr w:type="spellStart"/>
      <w:r>
        <w:t>uw</w:t>
      </w:r>
      <w:proofErr w:type="spellEnd"/>
      <w:r>
        <w:t xml:space="preserve">. </w:t>
      </w:r>
      <w:proofErr w:type="spellStart"/>
      <w:r>
        <w:t>poprz</w:t>
      </w:r>
      <w:proofErr w:type="spellEnd"/>
      <w:r>
        <w:t xml:space="preserve">.) co prawda ang. </w:t>
      </w:r>
      <w:proofErr w:type="spellStart"/>
      <w:r w:rsidRPr="00575540">
        <w:rPr>
          <w:rStyle w:val="StopkaKursywa"/>
          <w:lang w:eastAsia="en-US" w:bidi="en-US"/>
        </w:rPr>
        <w:t>cutter</w:t>
      </w:r>
      <w:proofErr w:type="spellEnd"/>
      <w:r w:rsidRPr="00575540">
        <w:rPr>
          <w:lang w:eastAsia="en-US" w:bidi="en-US"/>
        </w:rPr>
        <w:t xml:space="preserve"> </w:t>
      </w:r>
      <w:r>
        <w:t xml:space="preserve">pochodzi ze skand, i wiąże się norw. </w:t>
      </w:r>
      <w:r>
        <w:rPr>
          <w:rStyle w:val="StopkaKursywa"/>
        </w:rPr>
        <w:t>kuta</w:t>
      </w:r>
      <w:r>
        <w:t xml:space="preserve"> »biec, spieszyć«; ale autor powołuje się na opinię z r. 1903. </w:t>
      </w:r>
      <w:r>
        <w:rPr>
          <w:lang w:val="en-US" w:eastAsia="en-US" w:bidi="en-US"/>
        </w:rPr>
        <w:t xml:space="preserve">„Concise Oxford </w:t>
      </w:r>
      <w:proofErr w:type="spellStart"/>
      <w:r>
        <w:t>Dict</w:t>
      </w:r>
      <w:proofErr w:type="spellEnd"/>
      <w:r>
        <w:t xml:space="preserve">.“ (1934) uważa wyraz </w:t>
      </w:r>
      <w:r>
        <w:rPr>
          <w:rStyle w:val="Stopka2"/>
        </w:rPr>
        <w:t xml:space="preserve">— </w:t>
      </w:r>
      <w:r>
        <w:t>milcząco — za rodzimy.</w:t>
      </w:r>
    </w:p>
    <w:p w:rsidR="00FE7C63" w:rsidRDefault="00EC22CC">
      <w:pPr>
        <w:pStyle w:val="Stopka3"/>
        <w:framePr w:w="9120" w:h="1314" w:hRule="exact" w:wrap="none" w:vAnchor="page" w:hAnchor="page" w:x="1222" w:y="13902"/>
        <w:numPr>
          <w:ilvl w:val="0"/>
          <w:numId w:val="3"/>
        </w:numPr>
        <w:shd w:val="clear" w:color="auto" w:fill="auto"/>
        <w:tabs>
          <w:tab w:val="left" w:pos="894"/>
        </w:tabs>
        <w:ind w:right="160" w:firstLine="680"/>
        <w:jc w:val="both"/>
      </w:pPr>
      <w:r>
        <w:rPr>
          <w:rStyle w:val="StopkaOdstpy2pt"/>
        </w:rPr>
        <w:t>Pochodzenie</w:t>
      </w:r>
      <w:r>
        <w:t xml:space="preserve"> wyrazu podaję według „</w:t>
      </w:r>
      <w:proofErr w:type="spellStart"/>
      <w:r>
        <w:t>Conc</w:t>
      </w:r>
      <w:proofErr w:type="spellEnd"/>
      <w:r>
        <w:t xml:space="preserve">. </w:t>
      </w:r>
      <w:proofErr w:type="spellStart"/>
      <w:r>
        <w:t>Oxf</w:t>
      </w:r>
      <w:proofErr w:type="spellEnd"/>
      <w:r>
        <w:t xml:space="preserve">. </w:t>
      </w:r>
      <w:proofErr w:type="spellStart"/>
      <w:r>
        <w:t>Dict</w:t>
      </w:r>
      <w:proofErr w:type="spellEnd"/>
      <w:r>
        <w:t xml:space="preserve">.“ Zestawienia w zdaniu następnym zebrałem sam; kilka innych w </w:t>
      </w:r>
      <w:proofErr w:type="spellStart"/>
      <w:r>
        <w:t>Meyera-Lübkego</w:t>
      </w:r>
      <w:proofErr w:type="spellEnd"/>
      <w:r>
        <w:t xml:space="preserve"> „Roman. </w:t>
      </w:r>
      <w:proofErr w:type="spellStart"/>
      <w:r>
        <w:t>etym</w:t>
      </w:r>
      <w:proofErr w:type="spellEnd"/>
      <w:r>
        <w:t xml:space="preserve">. </w:t>
      </w:r>
      <w:proofErr w:type="spellStart"/>
      <w:r>
        <w:t>Wtb</w:t>
      </w:r>
      <w:proofErr w:type="spellEnd"/>
      <w:r>
        <w:t xml:space="preserve">.“ (1935), poz. 9163, jednak bez jakichś uwag treści ogólniejszej, a w słowniku </w:t>
      </w:r>
      <w:proofErr w:type="spellStart"/>
      <w:r>
        <w:t>etym</w:t>
      </w:r>
      <w:proofErr w:type="spellEnd"/>
      <w:r>
        <w:t xml:space="preserve">. </w:t>
      </w:r>
      <w:r>
        <w:rPr>
          <w:lang w:val="fr-FR" w:eastAsia="fr-FR" w:bidi="fr-FR"/>
        </w:rPr>
        <w:t xml:space="preserve">franc. </w:t>
      </w:r>
      <w:r>
        <w:t>Blocha-Wartburga (1</w:t>
      </w:r>
      <w:r>
        <w:t>932, II, 356) m. i. wiadomość, że znaczenie »</w:t>
      </w:r>
      <w:proofErr w:type="spellStart"/>
      <w:r>
        <w:t>navire</w:t>
      </w:r>
      <w:proofErr w:type="spellEnd"/>
      <w:r>
        <w:t xml:space="preserve"> </w:t>
      </w:r>
      <w:r>
        <w:rPr>
          <w:lang w:val="fr-FR" w:eastAsia="fr-FR" w:bidi="fr-FR"/>
        </w:rPr>
        <w:t xml:space="preserve">(surtout de guerre)« </w:t>
      </w:r>
      <w:r>
        <w:t xml:space="preserve">sięga w. XII, że źródłem jest </w:t>
      </w:r>
      <w:proofErr w:type="spellStart"/>
      <w:r>
        <w:t>późnołac</w:t>
      </w:r>
      <w:proofErr w:type="spellEnd"/>
      <w:r>
        <w:t xml:space="preserve">. </w:t>
      </w:r>
      <w:r>
        <w:rPr>
          <w:rStyle w:val="StopkaKursywa"/>
          <w:lang w:val="fr-FR" w:eastAsia="fr-FR" w:bidi="fr-FR"/>
        </w:rPr>
        <w:t>vascellum</w:t>
      </w:r>
      <w:r>
        <w:rPr>
          <w:lang w:val="fr-FR" w:eastAsia="fr-FR" w:bidi="fr-FR"/>
        </w:rPr>
        <w:t xml:space="preserve"> </w:t>
      </w:r>
      <w:r>
        <w:t xml:space="preserve">i że wł. </w:t>
      </w:r>
      <w:r>
        <w:rPr>
          <w:rStyle w:val="StopkaKursywa"/>
          <w:lang w:val="fr-FR" w:eastAsia="fr-FR" w:bidi="fr-FR"/>
        </w:rPr>
        <w:t>vascello</w:t>
      </w:r>
      <w:r>
        <w:rPr>
          <w:lang w:val="fr-FR" w:eastAsia="fr-FR" w:bidi="fr-FR"/>
        </w:rPr>
        <w:t xml:space="preserve"> </w:t>
      </w:r>
      <w:r>
        <w:t>wygląda na zapożyczenie z galloromańskiego.</w:t>
      </w:r>
    </w:p>
    <w:p w:rsidR="00FE7C63" w:rsidRDefault="00EC22CC">
      <w:pPr>
        <w:pStyle w:val="Stopka3"/>
        <w:framePr w:w="9120" w:h="276" w:hRule="exact" w:wrap="none" w:vAnchor="page" w:hAnchor="page" w:x="1222" w:y="15198"/>
        <w:shd w:val="clear" w:color="auto" w:fill="auto"/>
        <w:spacing w:line="200" w:lineRule="exact"/>
        <w:ind w:left="660"/>
      </w:pPr>
      <w:r>
        <w:rPr>
          <w:vertAlign w:val="superscript"/>
        </w:rPr>
        <w:t>17</w:t>
      </w:r>
      <w:r>
        <w:t xml:space="preserve"> Ob. notatkę J. Willera w „Eos“ XXX (1930—31), s. 553 n.</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30" w:y="1178"/>
        <w:shd w:val="clear" w:color="auto" w:fill="auto"/>
        <w:spacing w:line="200" w:lineRule="exact"/>
      </w:pPr>
      <w:r>
        <w:lastRenderedPageBreak/>
        <w:t>10</w:t>
      </w:r>
    </w:p>
    <w:p w:rsidR="00FE7C63" w:rsidRDefault="00EC22CC">
      <w:pPr>
        <w:pStyle w:val="Nagweklubstopka0"/>
        <w:framePr w:wrap="none" w:vAnchor="page" w:hAnchor="page" w:x="4432" w:y="1160"/>
        <w:shd w:val="clear" w:color="auto" w:fill="auto"/>
        <w:spacing w:line="200" w:lineRule="exact"/>
      </w:pPr>
      <w:r>
        <w:t>PORADNIK JĘZYKOWY</w:t>
      </w:r>
    </w:p>
    <w:p w:rsidR="00FE7C63" w:rsidRDefault="00EC22CC">
      <w:pPr>
        <w:pStyle w:val="Nagweklubstopka0"/>
        <w:framePr w:wrap="none" w:vAnchor="page" w:hAnchor="page" w:x="9394" w:y="1148"/>
        <w:shd w:val="clear" w:color="auto" w:fill="auto"/>
        <w:spacing w:line="200" w:lineRule="exact"/>
      </w:pPr>
      <w:r>
        <w:t>1951 z. 6</w:t>
      </w:r>
    </w:p>
    <w:p w:rsidR="00FE7C63" w:rsidRDefault="00EC22CC">
      <w:pPr>
        <w:pStyle w:val="Teksttreci20"/>
        <w:framePr w:w="9120" w:h="7644" w:hRule="exact" w:wrap="none" w:vAnchor="page" w:hAnchor="page" w:x="1282" w:y="1800"/>
        <w:shd w:val="clear" w:color="auto" w:fill="auto"/>
        <w:spacing w:line="264" w:lineRule="exact"/>
        <w:ind w:firstLine="0"/>
        <w:jc w:val="both"/>
      </w:pPr>
      <w:r>
        <w:t xml:space="preserve">potem i przenośnie: es </w:t>
      </w:r>
      <w:proofErr w:type="spellStart"/>
      <w:r>
        <w:rPr>
          <w:rStyle w:val="Teksttreci2Kursywa"/>
        </w:rPr>
        <w:t>schifft</w:t>
      </w:r>
      <w:proofErr w:type="spellEnd"/>
      <w:r>
        <w:t xml:space="preserve"> »pada deszcz« </w:t>
      </w:r>
      <w:r>
        <w:rPr>
          <w:vertAlign w:val="superscript"/>
        </w:rPr>
        <w:t>18 19</w:t>
      </w:r>
      <w:r>
        <w:t xml:space="preserve">. Rozstrzygnięcie wzajemnego stosunku obu znaczeń słowa </w:t>
      </w:r>
      <w:r>
        <w:rPr>
          <w:rStyle w:val="Teksttreci2Kursywa"/>
        </w:rPr>
        <w:t>statek</w:t>
      </w:r>
      <w:r>
        <w:t xml:space="preserve"> oraz ewentualnej zależności tego </w:t>
      </w:r>
      <w:r>
        <w:rPr>
          <w:rStyle w:val="Teksttreci2Kursywa"/>
        </w:rPr>
        <w:t>rozwoju od innego języka muszę pozostawić polonistom.</w:t>
      </w:r>
    </w:p>
    <w:p w:rsidR="00FE7C63" w:rsidRDefault="00EC22CC">
      <w:pPr>
        <w:pStyle w:val="Teksttreci20"/>
        <w:framePr w:w="9120" w:h="7644" w:hRule="exact" w:wrap="none" w:vAnchor="page" w:hAnchor="page" w:x="1282" w:y="1800"/>
        <w:shd w:val="clear" w:color="auto" w:fill="auto"/>
        <w:spacing w:line="264" w:lineRule="exact"/>
        <w:ind w:firstLine="720"/>
        <w:jc w:val="both"/>
      </w:pPr>
      <w:r>
        <w:t xml:space="preserve">Sam zaś tu dodam, że </w:t>
      </w:r>
      <w:proofErr w:type="spellStart"/>
      <w:r w:rsidRPr="00575540">
        <w:rPr>
          <w:lang w:eastAsia="en-US" w:bidi="en-US"/>
        </w:rPr>
        <w:t>germ</w:t>
      </w:r>
      <w:proofErr w:type="spellEnd"/>
      <w:r w:rsidRPr="00575540">
        <w:rPr>
          <w:lang w:eastAsia="en-US" w:bidi="en-US"/>
        </w:rPr>
        <w:t xml:space="preserve">, </w:t>
      </w:r>
      <w:proofErr w:type="spellStart"/>
      <w:r>
        <w:rPr>
          <w:rStyle w:val="Teksttreci2Kursywa"/>
        </w:rPr>
        <w:t>skipa</w:t>
      </w:r>
      <w:proofErr w:type="spellEnd"/>
      <w:r>
        <w:t xml:space="preserve"> wywodzi się z </w:t>
      </w:r>
      <w:proofErr w:type="spellStart"/>
      <w:r>
        <w:t>gr.-łac</w:t>
      </w:r>
      <w:proofErr w:type="spellEnd"/>
      <w:r>
        <w:t xml:space="preserve">. </w:t>
      </w:r>
      <w:proofErr w:type="spellStart"/>
      <w:r>
        <w:rPr>
          <w:rStyle w:val="Teksttreci2Kursywa"/>
        </w:rPr>
        <w:t>scyphus</w:t>
      </w:r>
      <w:proofErr w:type="spellEnd"/>
      <w:r>
        <w:rPr>
          <w:rStyle w:val="Teksttreci2Kursywa"/>
        </w:rPr>
        <w:t xml:space="preserve"> </w:t>
      </w:r>
      <w:r>
        <w:t xml:space="preserve">»naczynie do picia, puchar«. Lecz w germańskim są jeszcze inne przykłady tegoż kalibru. Z jednej strony </w:t>
      </w:r>
      <w:proofErr w:type="spellStart"/>
      <w:r>
        <w:t>niem</w:t>
      </w:r>
      <w:proofErr w:type="spellEnd"/>
      <w:r>
        <w:t xml:space="preserve">. </w:t>
      </w:r>
      <w:proofErr w:type="spellStart"/>
      <w:r>
        <w:rPr>
          <w:rStyle w:val="Teksttreci2Kursywa"/>
        </w:rPr>
        <w:t>Kopf</w:t>
      </w:r>
      <w:proofErr w:type="spellEnd"/>
      <w:r>
        <w:rPr>
          <w:rStyle w:val="Teksttreci2Kursywa"/>
        </w:rPr>
        <w:t>.</w:t>
      </w:r>
      <w:r>
        <w:t xml:space="preserve"> które pierwotnie znaczyło »czara« (w st. g. </w:t>
      </w:r>
      <w:proofErr w:type="spellStart"/>
      <w:r>
        <w:t>niem</w:t>
      </w:r>
      <w:proofErr w:type="spellEnd"/>
      <w:r>
        <w:t xml:space="preserve">.; por. ang. </w:t>
      </w:r>
      <w:r>
        <w:rPr>
          <w:rStyle w:val="Teksttreci2Kursywa"/>
        </w:rPr>
        <w:t>cup</w:t>
      </w:r>
      <w:r>
        <w:t xml:space="preserve"> »czara, kub</w:t>
      </w:r>
      <w:r>
        <w:t xml:space="preserve">ek itp.«), a dopiero potem »czaszka« (o tym wyrazie ob. SE </w:t>
      </w:r>
      <w:proofErr w:type="spellStart"/>
      <w:r>
        <w:t>Brücknera</w:t>
      </w:r>
      <w:proofErr w:type="spellEnd"/>
      <w:r>
        <w:t xml:space="preserve">), »głowa« — podobnie jak ł. </w:t>
      </w:r>
      <w:proofErr w:type="spellStart"/>
      <w:r w:rsidRPr="00575540">
        <w:rPr>
          <w:rStyle w:val="Teksttreci2Kursywa"/>
          <w:lang w:eastAsia="en-US" w:bidi="en-US"/>
        </w:rPr>
        <w:t>cuppa</w:t>
      </w:r>
      <w:proofErr w:type="spellEnd"/>
      <w:r w:rsidRPr="00575540">
        <w:rPr>
          <w:lang w:eastAsia="en-US" w:bidi="en-US"/>
        </w:rPr>
        <w:t xml:space="preserve"> </w:t>
      </w:r>
      <w:r>
        <w:t xml:space="preserve">»czara« itp. w romańskim częściowo, a łac. </w:t>
      </w:r>
      <w:r>
        <w:rPr>
          <w:rStyle w:val="Teksttreci2Kursywa"/>
          <w:lang w:val="fr-FR" w:eastAsia="fr-FR" w:bidi="fr-FR"/>
        </w:rPr>
        <w:t>testa</w:t>
      </w:r>
      <w:r>
        <w:rPr>
          <w:lang w:val="fr-FR" w:eastAsia="fr-FR" w:bidi="fr-FR"/>
        </w:rPr>
        <w:t xml:space="preserve"> </w:t>
      </w:r>
      <w:r>
        <w:t xml:space="preserve">»naczynie gliniane, czerep« itp. na szerszą skalę (wł. </w:t>
      </w:r>
      <w:r>
        <w:rPr>
          <w:rStyle w:val="Teksttreci2Kursywa"/>
          <w:lang w:val="fr-FR" w:eastAsia="fr-FR" w:bidi="fr-FR"/>
        </w:rPr>
        <w:t>testa,</w:t>
      </w:r>
      <w:r>
        <w:rPr>
          <w:lang w:val="fr-FR" w:eastAsia="fr-FR" w:bidi="fr-FR"/>
        </w:rPr>
        <w:t xml:space="preserve"> </w:t>
      </w:r>
      <w:proofErr w:type="spellStart"/>
      <w:r>
        <w:t>fr</w:t>
      </w:r>
      <w:proofErr w:type="spellEnd"/>
      <w:r>
        <w:t xml:space="preserve">. </w:t>
      </w:r>
      <w:r>
        <w:rPr>
          <w:rStyle w:val="Teksttreci2Kursywa"/>
          <w:lang w:val="fr-FR" w:eastAsia="fr-FR" w:bidi="fr-FR"/>
        </w:rPr>
        <w:t>tête</w:t>
      </w:r>
      <w:r>
        <w:rPr>
          <w:lang w:val="fr-FR" w:eastAsia="fr-FR" w:bidi="fr-FR"/>
        </w:rPr>
        <w:t xml:space="preserve"> </w:t>
      </w:r>
      <w:r>
        <w:t>itd.) zaczęło oznaczać głowę — je</w:t>
      </w:r>
      <w:r>
        <w:t xml:space="preserve">st etymologicznie ściśle spokrewnione ze st. skand, </w:t>
      </w:r>
      <w:proofErr w:type="spellStart"/>
      <w:r>
        <w:rPr>
          <w:rStyle w:val="Teksttreci2Kursywa"/>
        </w:rPr>
        <w:t>koppr</w:t>
      </w:r>
      <w:proofErr w:type="spellEnd"/>
      <w:r>
        <w:rPr>
          <w:rStyle w:val="Teksttreci2Kursywa"/>
        </w:rPr>
        <w:t xml:space="preserve"> </w:t>
      </w:r>
      <w:r>
        <w:t xml:space="preserve">»naczynie w kształcie </w:t>
      </w:r>
      <w:proofErr w:type="spellStart"/>
      <w:r>
        <w:t>puchara</w:t>
      </w:r>
      <w:proofErr w:type="spellEnd"/>
      <w:r>
        <w:t xml:space="preserve">; stateczek«. Ale z drugiej strony na odwrót z </w:t>
      </w:r>
      <w:proofErr w:type="spellStart"/>
      <w:r>
        <w:t>gr.-łac</w:t>
      </w:r>
      <w:proofErr w:type="spellEnd"/>
      <w:r>
        <w:t xml:space="preserve">. </w:t>
      </w:r>
      <w:proofErr w:type="spellStart"/>
      <w:r>
        <w:rPr>
          <w:rStyle w:val="Teksttreci2Kursywa"/>
        </w:rPr>
        <w:t>scapha</w:t>
      </w:r>
      <w:proofErr w:type="spellEnd"/>
      <w:r>
        <w:t xml:space="preserve"> »barka, łódź« wywodzą n. </w:t>
      </w:r>
      <w:r>
        <w:rPr>
          <w:rStyle w:val="Teksttreci2Kursywa"/>
        </w:rPr>
        <w:t>Schaff</w:t>
      </w:r>
      <w:r>
        <w:t xml:space="preserve"> »szaflik« i </w:t>
      </w:r>
      <w:proofErr w:type="spellStart"/>
      <w:r>
        <w:rPr>
          <w:rStyle w:val="Teksttreci2Kursywa"/>
        </w:rPr>
        <w:t>Scheffel</w:t>
      </w:r>
      <w:proofErr w:type="spellEnd"/>
      <w:r>
        <w:t xml:space="preserve"> »korzec« przypuszczając istnienie nie zaświadczonego </w:t>
      </w:r>
      <w:r>
        <w:t xml:space="preserve">znaczenia wyrazu łacińskiego »naczynie«; istnieć mogło takie znaczenie rzeczywiście, skoro prototyp grecki </w:t>
      </w:r>
      <w:proofErr w:type="spellStart"/>
      <w:r>
        <w:rPr>
          <w:rStyle w:val="Teksttreci2Kursywa"/>
        </w:rPr>
        <w:t>skaphe</w:t>
      </w:r>
      <w:proofErr w:type="spellEnd"/>
      <w:r>
        <w:t xml:space="preserve"> lub </w:t>
      </w:r>
      <w:proofErr w:type="spellStart"/>
      <w:r>
        <w:rPr>
          <w:rStyle w:val="Teksttreci2Kursywa"/>
        </w:rPr>
        <w:t>skaphos</w:t>
      </w:r>
      <w:proofErr w:type="spellEnd"/>
      <w:r>
        <w:rPr>
          <w:rStyle w:val="Teksttreci2Kursywa"/>
        </w:rPr>
        <w:t>,</w:t>
      </w:r>
      <w:r>
        <w:t xml:space="preserve"> znaczył: »wanna, niecka, donica itp.«, lub (z dodatkiem </w:t>
      </w:r>
      <w:proofErr w:type="spellStart"/>
      <w:r>
        <w:rPr>
          <w:rStyle w:val="Teksttreci2Kursywa"/>
        </w:rPr>
        <w:t>neos</w:t>
      </w:r>
      <w:proofErr w:type="spellEnd"/>
      <w:r>
        <w:t xml:space="preserve"> »statku« lub bez) »kadłub statku, pokład; statek, czółno, łódź«. Ten</w:t>
      </w:r>
      <w:r>
        <w:t xml:space="preserve"> ostatni wypadek zarazem pozwala domyślać się, jaką drogą szedł rozwój znaczeniowy przynajmniej częściowo; częściowo, bo w innych wypadkach w grę wchodzić mogła tzw. </w:t>
      </w:r>
      <w:proofErr w:type="spellStart"/>
      <w:r>
        <w:rPr>
          <w:rStyle w:val="Teksttreci2Kursywa"/>
        </w:rPr>
        <w:t>meiosis</w:t>
      </w:r>
      <w:proofErr w:type="spellEnd"/>
      <w:r>
        <w:t xml:space="preserve"> (gr.) »pomniejszenie« tj. przeciwieństwo znanej powszechnie hiperboli czyli przesa</w:t>
      </w:r>
      <w:r>
        <w:t xml:space="preserve">dy (więc np. użycie wyrażenia znaczącego »staw« (ameryk. </w:t>
      </w:r>
      <w:r>
        <w:rPr>
          <w:rStyle w:val="Teksttreci2Kursywa"/>
        </w:rPr>
        <w:t>pond)</w:t>
      </w:r>
      <w:r>
        <w:t xml:space="preserve"> zamiast »ocean«). W ostatnim zdaniu daję próbę interpretacji, na jaką się można zgadzać lub nie; wszystkie przytoczone przykłady jednak to </w:t>
      </w:r>
      <w:r>
        <w:rPr>
          <w:rStyle w:val="Teksttreci2Odstpy4pt"/>
        </w:rPr>
        <w:t>fakty,</w:t>
      </w:r>
      <w:r>
        <w:t xml:space="preserve"> podane głównie wg słownika Klugego oraz obszern</w:t>
      </w:r>
      <w:r>
        <w:t xml:space="preserve">ego słownika </w:t>
      </w:r>
      <w:r>
        <w:rPr>
          <w:lang w:val="fr-FR" w:eastAsia="fr-FR" w:bidi="fr-FR"/>
        </w:rPr>
        <w:t xml:space="preserve">Trübnera </w:t>
      </w:r>
      <w:r>
        <w:rPr>
          <w:lang w:val="cs-CZ" w:eastAsia="cs-CZ" w:bidi="cs-CZ"/>
        </w:rPr>
        <w:t xml:space="preserve">. </w:t>
      </w:r>
      <w:r>
        <w:t xml:space="preserve">Nie jest zapewne wykluczone, że języki klasyczne, zwłaszcza łacina jako więcej znana, wpłynęły na taki rozwój znaczeniowy, ale to by trzeba zbadać bliżej </w:t>
      </w:r>
      <w:r>
        <w:rPr>
          <w:vertAlign w:val="superscript"/>
        </w:rPr>
        <w:t>20</w:t>
      </w:r>
      <w:r>
        <w:t>. W każdym razie rolę tu grać musiało podobieństwo kształtu.</w:t>
      </w:r>
    </w:p>
    <w:p w:rsidR="00FE7C63" w:rsidRDefault="00EC22CC">
      <w:pPr>
        <w:pStyle w:val="Stopka3"/>
        <w:framePr w:w="9078" w:h="2388" w:hRule="exact" w:wrap="none" w:vAnchor="page" w:hAnchor="page" w:x="1324" w:y="9744"/>
        <w:shd w:val="clear" w:color="auto" w:fill="auto"/>
        <w:tabs>
          <w:tab w:val="left" w:pos="894"/>
        </w:tabs>
        <w:ind w:firstLine="720"/>
        <w:jc w:val="both"/>
      </w:pPr>
      <w:r>
        <w:rPr>
          <w:vertAlign w:val="superscript"/>
        </w:rPr>
        <w:t>18</w:t>
      </w:r>
      <w:r>
        <w:tab/>
        <w:t xml:space="preserve">Ob. słownik </w:t>
      </w:r>
      <w:r>
        <w:t xml:space="preserve">Klugego. — Warto by zresztą zbadać bliżej też dzieje wspomnianego przez </w:t>
      </w:r>
      <w:r w:rsidRPr="00575540">
        <w:rPr>
          <w:lang w:eastAsia="en-US" w:bidi="en-US"/>
        </w:rPr>
        <w:t xml:space="preserve">prof. </w:t>
      </w:r>
      <w:r>
        <w:t xml:space="preserve">Z. ros. </w:t>
      </w:r>
      <w:proofErr w:type="spellStart"/>
      <w:r>
        <w:rPr>
          <w:rStyle w:val="StopkaKursywa"/>
        </w:rPr>
        <w:t>sudno</w:t>
      </w:r>
      <w:proofErr w:type="spellEnd"/>
      <w:r>
        <w:rPr>
          <w:rStyle w:val="StopkaKursywa"/>
        </w:rPr>
        <w:t>.</w:t>
      </w:r>
      <w:r>
        <w:t xml:space="preserve"> Słownik Dala jest mi tu niedostępny, SE informuje pod </w:t>
      </w:r>
      <w:r>
        <w:rPr>
          <w:rStyle w:val="StopkaKursywa"/>
        </w:rPr>
        <w:t>sąd</w:t>
      </w:r>
      <w:r>
        <w:t xml:space="preserve"> »naczynie«, że od </w:t>
      </w:r>
      <w:proofErr w:type="spellStart"/>
      <w:r>
        <w:t>cerk</w:t>
      </w:r>
      <w:proofErr w:type="spellEnd"/>
      <w:r>
        <w:t xml:space="preserve">. </w:t>
      </w:r>
      <w:r>
        <w:rPr>
          <w:rStyle w:val="StopkaKursywa"/>
        </w:rPr>
        <w:t>sąd</w:t>
      </w:r>
      <w:r>
        <w:rPr>
          <w:lang w:val="ru-RU" w:eastAsia="ru-RU" w:bidi="ru-RU"/>
        </w:rPr>
        <w:t>ъ</w:t>
      </w:r>
      <w:r w:rsidRPr="00575540">
        <w:rPr>
          <w:lang w:eastAsia="ru-RU" w:bidi="ru-RU"/>
        </w:rPr>
        <w:t xml:space="preserve"> </w:t>
      </w:r>
      <w:r>
        <w:t xml:space="preserve">»narzędzie« pochodzi </w:t>
      </w:r>
      <w:proofErr w:type="spellStart"/>
      <w:r>
        <w:rPr>
          <w:rStyle w:val="StopkaKursywa"/>
        </w:rPr>
        <w:t>sudno</w:t>
      </w:r>
      <w:proofErr w:type="spellEnd"/>
      <w:r>
        <w:t xml:space="preserve"> »okręt«: słownik st. </w:t>
      </w:r>
      <w:proofErr w:type="spellStart"/>
      <w:r>
        <w:t>cerk</w:t>
      </w:r>
      <w:proofErr w:type="spellEnd"/>
      <w:r>
        <w:t>. Miklosicha podaje jedn</w:t>
      </w:r>
      <w:r>
        <w:t>ak na s. 977 nie tylko »</w:t>
      </w:r>
      <w:proofErr w:type="spellStart"/>
      <w:r>
        <w:t>instrumentum</w:t>
      </w:r>
      <w:proofErr w:type="spellEnd"/>
      <w:r>
        <w:t>«, ale też »</w:t>
      </w:r>
      <w:proofErr w:type="spellStart"/>
      <w:r>
        <w:t>vas</w:t>
      </w:r>
      <w:proofErr w:type="spellEnd"/>
      <w:r>
        <w:t xml:space="preserve">« i nawet gr. </w:t>
      </w:r>
      <w:proofErr w:type="spellStart"/>
      <w:r>
        <w:rPr>
          <w:rStyle w:val="StopkaKursywa"/>
        </w:rPr>
        <w:t>skeuos</w:t>
      </w:r>
      <w:proofErr w:type="spellEnd"/>
      <w:r>
        <w:rPr>
          <w:rStyle w:val="StopkaKursywa"/>
        </w:rPr>
        <w:t>,</w:t>
      </w:r>
      <w:r>
        <w:t xml:space="preserve"> omówione krótko wyżej przeze mnie, toż </w:t>
      </w:r>
      <w:proofErr w:type="spellStart"/>
      <w:r>
        <w:rPr>
          <w:rStyle w:val="StopkaKursywa"/>
        </w:rPr>
        <w:t>skeuos</w:t>
      </w:r>
      <w:proofErr w:type="spellEnd"/>
      <w:r>
        <w:t xml:space="preserve"> odnajdujemy ibid. na s. 958 pod s</w:t>
      </w:r>
      <w:r>
        <w:rPr>
          <w:lang w:val="ru-RU" w:eastAsia="ru-RU" w:bidi="ru-RU"/>
        </w:rPr>
        <w:t>ъ</w:t>
      </w:r>
      <w:r>
        <w:t xml:space="preserve"> </w:t>
      </w:r>
      <w:r>
        <w:rPr>
          <w:lang w:val="cs-CZ" w:eastAsia="cs-CZ" w:bidi="cs-CZ"/>
        </w:rPr>
        <w:t>s</w:t>
      </w:r>
      <w:proofErr w:type="spellStart"/>
      <w:r>
        <w:t>ąd</w:t>
      </w:r>
      <w:proofErr w:type="spellEnd"/>
      <w:r>
        <w:rPr>
          <w:lang w:val="ru-RU" w:eastAsia="ru-RU" w:bidi="ru-RU"/>
        </w:rPr>
        <w:t>ъ</w:t>
      </w:r>
      <w:r w:rsidRPr="00575540">
        <w:rPr>
          <w:lang w:eastAsia="ru-RU" w:bidi="ru-RU"/>
        </w:rPr>
        <w:t xml:space="preserve"> </w:t>
      </w:r>
      <w:r>
        <w:t xml:space="preserve">(stp. </w:t>
      </w:r>
      <w:proofErr w:type="spellStart"/>
      <w:r>
        <w:rPr>
          <w:rStyle w:val="StopkaKursywa"/>
        </w:rPr>
        <w:t>ssąd</w:t>
      </w:r>
      <w:proofErr w:type="spellEnd"/>
      <w:r>
        <w:rPr>
          <w:rStyle w:val="StopkaKursywa"/>
        </w:rPr>
        <w:t>)</w:t>
      </w:r>
      <w:r>
        <w:rPr>
          <w:rStyle w:val="StopkaKursywa"/>
          <w:vertAlign w:val="subscript"/>
        </w:rPr>
        <w:t>y</w:t>
      </w:r>
      <w:r>
        <w:t xml:space="preserve"> gdzie się wspomina i o </w:t>
      </w:r>
      <w:proofErr w:type="spellStart"/>
      <w:r w:rsidRPr="00575540">
        <w:rPr>
          <w:lang w:eastAsia="en-US" w:bidi="en-US"/>
        </w:rPr>
        <w:t>dial</w:t>
      </w:r>
      <w:proofErr w:type="spellEnd"/>
      <w:r w:rsidRPr="00575540">
        <w:rPr>
          <w:lang w:eastAsia="en-US" w:bidi="en-US"/>
        </w:rPr>
        <w:t xml:space="preserve">. </w:t>
      </w:r>
      <w:r>
        <w:rPr>
          <w:lang w:val="cs-CZ" w:eastAsia="cs-CZ" w:bidi="cs-CZ"/>
        </w:rPr>
        <w:t xml:space="preserve">ros. </w:t>
      </w:r>
      <w:proofErr w:type="spellStart"/>
      <w:r>
        <w:rPr>
          <w:rStyle w:val="StopkaKursywa"/>
        </w:rPr>
        <w:t>posuda</w:t>
      </w:r>
      <w:proofErr w:type="spellEnd"/>
      <w:r>
        <w:t xml:space="preserve"> »</w:t>
      </w:r>
      <w:proofErr w:type="spellStart"/>
      <w:r>
        <w:t>navis</w:t>
      </w:r>
      <w:proofErr w:type="spellEnd"/>
      <w:r>
        <w:t xml:space="preserve">«. Książka L. A. </w:t>
      </w:r>
      <w:proofErr w:type="spellStart"/>
      <w:r>
        <w:t>Bułachowskiego</w:t>
      </w:r>
      <w:proofErr w:type="spellEnd"/>
      <w:r>
        <w:t xml:space="preserve"> „</w:t>
      </w:r>
      <w:proofErr w:type="spellStart"/>
      <w:r>
        <w:t>Isto</w:t>
      </w:r>
      <w:r>
        <w:t>riczeskij</w:t>
      </w:r>
      <w:proofErr w:type="spellEnd"/>
      <w:r>
        <w:t xml:space="preserve"> </w:t>
      </w:r>
      <w:proofErr w:type="spellStart"/>
      <w:r>
        <w:t>kommentarij</w:t>
      </w:r>
      <w:proofErr w:type="spellEnd"/>
      <w:r>
        <w:t xml:space="preserve"> </w:t>
      </w:r>
      <w:r>
        <w:rPr>
          <w:lang w:val="ru-RU" w:eastAsia="ru-RU" w:bidi="ru-RU"/>
        </w:rPr>
        <w:t>к</w:t>
      </w:r>
      <w:r w:rsidRPr="00575540">
        <w:rPr>
          <w:lang w:eastAsia="ru-RU" w:bidi="ru-RU"/>
        </w:rPr>
        <w:t xml:space="preserve"> </w:t>
      </w:r>
      <w:proofErr w:type="spellStart"/>
      <w:r>
        <w:t>literaturnomu</w:t>
      </w:r>
      <w:proofErr w:type="spellEnd"/>
      <w:r>
        <w:t xml:space="preserve"> </w:t>
      </w:r>
      <w:proofErr w:type="spellStart"/>
      <w:r>
        <w:t>russkomu</w:t>
      </w:r>
      <w:proofErr w:type="spellEnd"/>
      <w:r>
        <w:t xml:space="preserve"> </w:t>
      </w:r>
      <w:proofErr w:type="spellStart"/>
      <w:r>
        <w:t>jazyku</w:t>
      </w:r>
      <w:proofErr w:type="spellEnd"/>
      <w:r>
        <w:t>“ (1939) omawia dosyć obszernie wpływ st. cerkiewnego i innych języków nie żałując przykładów, ale cytuje przede wszystkim zapożyczenia przejęte żywcem (kilka nawet z zakresu terminologii morskiej, ob. s</w:t>
      </w:r>
      <w:r>
        <w:t>. 12 i 24), replik niewiele, i to z dziedziny filozofii, prawa itp. (s. 43 i 49).</w:t>
      </w:r>
    </w:p>
    <w:p w:rsidR="00FE7C63" w:rsidRDefault="00EC22CC">
      <w:pPr>
        <w:pStyle w:val="Stopka3"/>
        <w:framePr w:w="9078" w:h="444" w:hRule="exact" w:wrap="none" w:vAnchor="page" w:hAnchor="page" w:x="1324" w:y="12102"/>
        <w:shd w:val="clear" w:color="auto" w:fill="auto"/>
        <w:tabs>
          <w:tab w:val="left" w:pos="870"/>
        </w:tabs>
        <w:ind w:firstLine="720"/>
      </w:pPr>
      <w:r>
        <w:rPr>
          <w:vertAlign w:val="superscript"/>
        </w:rPr>
        <w:t>19</w:t>
      </w:r>
      <w:r>
        <w:tab/>
      </w:r>
      <w:r>
        <w:rPr>
          <w:lang w:val="fr-FR" w:eastAsia="fr-FR" w:bidi="fr-FR"/>
        </w:rPr>
        <w:t xml:space="preserve">Trübners </w:t>
      </w:r>
      <w:r w:rsidRPr="00575540">
        <w:rPr>
          <w:lang w:eastAsia="en-US" w:bidi="en-US"/>
        </w:rPr>
        <w:t>„</w:t>
      </w:r>
      <w:proofErr w:type="spellStart"/>
      <w:r w:rsidRPr="00575540">
        <w:rPr>
          <w:lang w:eastAsia="en-US" w:bidi="en-US"/>
        </w:rPr>
        <w:t>Deutsches</w:t>
      </w:r>
      <w:proofErr w:type="spellEnd"/>
      <w:r w:rsidRPr="00575540">
        <w:rPr>
          <w:lang w:eastAsia="en-US" w:bidi="en-US"/>
        </w:rPr>
        <w:t xml:space="preserve"> </w:t>
      </w:r>
      <w:r>
        <w:rPr>
          <w:lang w:val="fr-FR" w:eastAsia="fr-FR" w:bidi="fr-FR"/>
        </w:rPr>
        <w:t xml:space="preserve">Wôrterbuch“, </w:t>
      </w:r>
      <w:r>
        <w:t xml:space="preserve">mian. t. IV (1943), pod </w:t>
      </w:r>
      <w:proofErr w:type="spellStart"/>
      <w:r>
        <w:rPr>
          <w:rStyle w:val="StopkaKursywaOdstpy1pt"/>
        </w:rPr>
        <w:t>Kopf</w:t>
      </w:r>
      <w:proofErr w:type="spellEnd"/>
      <w:r>
        <w:rPr>
          <w:rStyle w:val="StopkaKursywaOdstpy1pt"/>
        </w:rPr>
        <w:t>.</w:t>
      </w:r>
      <w:r>
        <w:t xml:space="preserve"> Ob. jednak też np. H. </w:t>
      </w:r>
      <w:proofErr w:type="spellStart"/>
      <w:r>
        <w:t>Hatzfeld</w:t>
      </w:r>
      <w:proofErr w:type="spellEnd"/>
      <w:r>
        <w:t>, „</w:t>
      </w:r>
      <w:proofErr w:type="spellStart"/>
      <w:r>
        <w:t>Leitfaden</w:t>
      </w:r>
      <w:proofErr w:type="spellEnd"/>
      <w:r>
        <w:t xml:space="preserve"> der </w:t>
      </w:r>
      <w:r>
        <w:rPr>
          <w:lang w:val="fr-FR" w:eastAsia="fr-FR" w:bidi="fr-FR"/>
        </w:rPr>
        <w:t xml:space="preserve">vergleichenden </w:t>
      </w:r>
      <w:proofErr w:type="spellStart"/>
      <w:r>
        <w:t>Bedeutungslehre</w:t>
      </w:r>
      <w:proofErr w:type="spellEnd"/>
      <w:r>
        <w:t>“ (1928), s. 44 i 82.</w:t>
      </w:r>
    </w:p>
    <w:p w:rsidR="00FE7C63" w:rsidRDefault="00EC22CC">
      <w:pPr>
        <w:pStyle w:val="Stopka3"/>
        <w:framePr w:w="9078" w:h="2814" w:hRule="exact" w:wrap="none" w:vAnchor="page" w:hAnchor="page" w:x="1324" w:y="12534"/>
        <w:shd w:val="clear" w:color="auto" w:fill="auto"/>
        <w:tabs>
          <w:tab w:val="left" w:pos="888"/>
        </w:tabs>
        <w:ind w:firstLine="740"/>
        <w:jc w:val="both"/>
      </w:pPr>
      <w:r>
        <w:rPr>
          <w:vertAlign w:val="superscript"/>
        </w:rPr>
        <w:t>20</w:t>
      </w:r>
      <w:r>
        <w:tab/>
        <w:t xml:space="preserve">Wiem, </w:t>
      </w:r>
      <w:r>
        <w:t>że tak zasłużony dla badań nad historią i geografią francuskiego Gil</w:t>
      </w:r>
      <w:r>
        <w:rPr>
          <w:lang w:val="fr-FR" w:eastAsia="fr-FR" w:bidi="fr-FR"/>
        </w:rPr>
        <w:t xml:space="preserve">liéron </w:t>
      </w:r>
      <w:r>
        <w:t xml:space="preserve">pokpiwał sobie z dawniejszej metody etymologizowania przyrównując ją do takiej biografii Balzaca: </w:t>
      </w:r>
      <w:r>
        <w:rPr>
          <w:lang w:val="fr-FR" w:eastAsia="fr-FR" w:bidi="fr-FR"/>
        </w:rPr>
        <w:t xml:space="preserve">„Balzac, </w:t>
      </w:r>
      <w:r>
        <w:t>siedzący na kolanach swej mamki, był odziany w sukienkę niebieską w czerwo</w:t>
      </w:r>
      <w:r>
        <w:t xml:space="preserve">ne pasy. Napisał „Komedię Ludzką" </w:t>
      </w:r>
      <w:r>
        <w:rPr>
          <w:lang w:val="fr-FR" w:eastAsia="fr-FR" w:bidi="fr-FR"/>
        </w:rPr>
        <w:t xml:space="preserve">(„Balzac assis sur les genoux de sa nourrice était vêtu d’une robe bleue, rayée de rouge. Il écrivit la Comédie Humaine“; </w:t>
      </w:r>
      <w:r>
        <w:t xml:space="preserve">według W. Wartburga, </w:t>
      </w:r>
      <w:r>
        <w:rPr>
          <w:lang w:val="fr-FR" w:eastAsia="fr-FR" w:bidi="fr-FR"/>
        </w:rPr>
        <w:t xml:space="preserve">„Problèmes et méthodes de la linguistique", 1946, s. 107); </w:t>
      </w:r>
      <w:r>
        <w:t>zgadzam się z tym, ż</w:t>
      </w:r>
      <w:r>
        <w:t xml:space="preserve">e trzeba zebrać jak najwięcej szczegółów nie tylko o dziejach danego wyrazu, ale i o jego konkurentach (tak np. słownik Blocha-Wartburga informuje 1. c., że </w:t>
      </w:r>
      <w:r>
        <w:rPr>
          <w:rStyle w:val="StopkaKursywa"/>
          <w:lang w:val="fr-FR" w:eastAsia="fr-FR" w:bidi="fr-FR"/>
        </w:rPr>
        <w:t>vaisseau</w:t>
      </w:r>
      <w:r>
        <w:rPr>
          <w:lang w:val="fr-FR" w:eastAsia="fr-FR" w:bidi="fr-FR"/>
        </w:rPr>
        <w:t xml:space="preserve"> </w:t>
      </w:r>
      <w:r>
        <w:t xml:space="preserve">wyparło ostatecznie </w:t>
      </w:r>
      <w:r>
        <w:rPr>
          <w:rStyle w:val="StopkaKursywaOdstpy1pt"/>
        </w:rPr>
        <w:t>nef,</w:t>
      </w:r>
      <w:r>
        <w:t xml:space="preserve"> lecz przejęło od niego </w:t>
      </w:r>
      <w:r w:rsidRPr="00575540">
        <w:rPr>
          <w:lang w:eastAsia="en-US" w:bidi="en-US"/>
        </w:rPr>
        <w:t xml:space="preserve">ok. </w:t>
      </w:r>
      <w:r>
        <w:t>w. XVII znaczenie »wnętrze kościoła«).</w:t>
      </w:r>
      <w:r>
        <w:t xml:space="preserve"> Ale też swych notatek powyższych nie uważam wcale za rozwiązujące problem, tylko za wskazówki mogące posłużyć do jego rozwiązania. Zresztą staram się być ostrożnym. Tak np. kto inny na moim miejscu zapewne by się nie powstrzymał od przytoczenia jako paral</w:t>
      </w:r>
      <w:r>
        <w:t xml:space="preserve">eli semantycznej st. </w:t>
      </w:r>
      <w:proofErr w:type="spellStart"/>
      <w:r>
        <w:t>indoar</w:t>
      </w:r>
      <w:proofErr w:type="spellEnd"/>
      <w:r>
        <w:t xml:space="preserve">. </w:t>
      </w:r>
      <w:proofErr w:type="spellStart"/>
      <w:r>
        <w:rPr>
          <w:rStyle w:val="StopkaKursywa"/>
        </w:rPr>
        <w:t>potra</w:t>
      </w:r>
      <w:proofErr w:type="spellEnd"/>
      <w:r>
        <w:t xml:space="preserve"> »</w:t>
      </w:r>
      <w:proofErr w:type="spellStart"/>
      <w:r>
        <w:t>naczy</w:t>
      </w:r>
      <w:proofErr w:type="spellEnd"/>
      <w:r>
        <w:t>-</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39" w:y="1118"/>
        <w:shd w:val="clear" w:color="auto" w:fill="auto"/>
        <w:spacing w:line="200" w:lineRule="exact"/>
      </w:pPr>
      <w:r>
        <w:lastRenderedPageBreak/>
        <w:t>1951 z. 6</w:t>
      </w:r>
    </w:p>
    <w:p w:rsidR="00FE7C63" w:rsidRDefault="00EC22CC">
      <w:pPr>
        <w:pStyle w:val="Nagweklubstopka0"/>
        <w:framePr w:wrap="none" w:vAnchor="page" w:hAnchor="page" w:x="4459" w:y="1152"/>
        <w:shd w:val="clear" w:color="auto" w:fill="auto"/>
        <w:spacing w:line="200" w:lineRule="exact"/>
      </w:pPr>
      <w:r>
        <w:t>PORADNIK JĘZYKOWY</w:t>
      </w:r>
    </w:p>
    <w:p w:rsidR="00FE7C63" w:rsidRDefault="00EC22CC">
      <w:pPr>
        <w:pStyle w:val="Teksttreci90"/>
        <w:framePr w:w="9150" w:h="244" w:hRule="exact" w:wrap="none" w:vAnchor="page" w:hAnchor="page" w:x="1267" w:y="1198"/>
        <w:shd w:val="clear" w:color="auto" w:fill="auto"/>
        <w:spacing w:after="0" w:line="190" w:lineRule="exact"/>
        <w:ind w:left="8892" w:right="18"/>
      </w:pPr>
      <w:r>
        <w:t>11</w:t>
      </w:r>
    </w:p>
    <w:p w:rsidR="00FE7C63" w:rsidRDefault="00EC22CC">
      <w:pPr>
        <w:pStyle w:val="Teksttreci20"/>
        <w:framePr w:w="9150" w:h="9084" w:hRule="exact" w:wrap="none" w:vAnchor="page" w:hAnchor="page" w:x="1267" w:y="1764"/>
        <w:shd w:val="clear" w:color="auto" w:fill="auto"/>
        <w:spacing w:line="270" w:lineRule="exact"/>
        <w:ind w:firstLine="0"/>
        <w:jc w:val="both"/>
      </w:pPr>
      <w:r>
        <w:t xml:space="preserve">Potwierdzenie znajduje to w innych jeszcze przykładach, jak w wymienionym już ind. </w:t>
      </w:r>
      <w:r>
        <w:rPr>
          <w:rStyle w:val="Teksttreci2Kursywa"/>
        </w:rPr>
        <w:t>kata</w:t>
      </w:r>
      <w:r>
        <w:t xml:space="preserve"> (którekolwiek z dwu objaśnień jest słuszne) albo w gr. </w:t>
      </w:r>
      <w:proofErr w:type="spellStart"/>
      <w:r>
        <w:rPr>
          <w:rStyle w:val="Teksttreci2Kursywa"/>
        </w:rPr>
        <w:t>phaselos</w:t>
      </w:r>
      <w:proofErr w:type="spellEnd"/>
      <w:r>
        <w:t xml:space="preserve"> »fasol</w:t>
      </w:r>
      <w:r>
        <w:t xml:space="preserve">a« (wyraz pochodzący poprzez łacinę, a według SE i niemieckie, właśnie z tego wyrazu greckiego); »czółno, łódka, stateczek«, przyjętym już do łaciny klasycznej, czy też we </w:t>
      </w:r>
      <w:proofErr w:type="spellStart"/>
      <w:r>
        <w:t>fr</w:t>
      </w:r>
      <w:proofErr w:type="spellEnd"/>
      <w:r>
        <w:t xml:space="preserve">. </w:t>
      </w:r>
      <w:r>
        <w:rPr>
          <w:rStyle w:val="Teksttreci2Kursywa"/>
          <w:lang w:val="fr-FR" w:eastAsia="fr-FR" w:bidi="fr-FR"/>
        </w:rPr>
        <w:t xml:space="preserve">coque </w:t>
      </w:r>
      <w:r>
        <w:rPr>
          <w:rStyle w:val="Teksttreci2Kursywa"/>
        </w:rPr>
        <w:t>(</w:t>
      </w:r>
      <w:r>
        <w:rPr>
          <w:rStyle w:val="Teksttreci2Kursywa"/>
          <w:lang w:val="fr-FR" w:eastAsia="fr-FR" w:bidi="fr-FR"/>
        </w:rPr>
        <w:t>de noix</w:t>
      </w:r>
      <w:r>
        <w:rPr>
          <w:rStyle w:val="Teksttreci2Kursywa"/>
        </w:rPr>
        <w:t>,</w:t>
      </w:r>
      <w:r>
        <w:t xml:space="preserve"> dodatek niekonieczny) lub </w:t>
      </w:r>
      <w:r>
        <w:rPr>
          <w:rStyle w:val="Teksttreci2Kursywa"/>
          <w:lang w:val="fr-FR" w:eastAsia="fr-FR" w:bidi="fr-FR"/>
        </w:rPr>
        <w:t>coquille de noix</w:t>
      </w:r>
      <w:r>
        <w:rPr>
          <w:lang w:val="fr-FR" w:eastAsia="fr-FR" w:bidi="fr-FR"/>
        </w:rPr>
        <w:t xml:space="preserve"> </w:t>
      </w:r>
      <w:r>
        <w:t xml:space="preserve">»łódeczka« (dosł. »łupinka orzecha«; por. znane i nam metaforyczne użycie słowa </w:t>
      </w:r>
      <w:r>
        <w:rPr>
          <w:rStyle w:val="Teksttreci2Kursywa"/>
        </w:rPr>
        <w:t>łupinka)</w:t>
      </w:r>
      <w:r>
        <w:t xml:space="preserve"> i </w:t>
      </w:r>
      <w:proofErr w:type="spellStart"/>
      <w:r>
        <w:t>niem</w:t>
      </w:r>
      <w:proofErr w:type="spellEnd"/>
      <w:r>
        <w:t>. (</w:t>
      </w:r>
      <w:proofErr w:type="spellStart"/>
      <w:r>
        <w:t>wg</w:t>
      </w:r>
      <w:proofErr w:type="spellEnd"/>
      <w:r>
        <w:t xml:space="preserve">. francuskiego? ale może niezależne) </w:t>
      </w:r>
      <w:proofErr w:type="spellStart"/>
      <w:r>
        <w:rPr>
          <w:rStyle w:val="Teksttreci2Kursywa"/>
        </w:rPr>
        <w:t>Nusschale</w:t>
      </w:r>
      <w:proofErr w:type="spellEnd"/>
      <w:r>
        <w:rPr>
          <w:rStyle w:val="Teksttreci2Kursywa"/>
        </w:rPr>
        <w:t>.</w:t>
      </w:r>
    </w:p>
    <w:p w:rsidR="00FE7C63" w:rsidRDefault="00EC22CC">
      <w:pPr>
        <w:pStyle w:val="Teksttreci20"/>
        <w:framePr w:w="9150" w:h="9084" w:hRule="exact" w:wrap="none" w:vAnchor="page" w:hAnchor="page" w:x="1267" w:y="1764"/>
        <w:shd w:val="clear" w:color="auto" w:fill="auto"/>
        <w:spacing w:line="270" w:lineRule="exact"/>
        <w:ind w:firstLine="760"/>
        <w:jc w:val="both"/>
      </w:pPr>
      <w:r>
        <w:t>Na zakończenie dwie uwagi nawiasowe.</w:t>
      </w:r>
    </w:p>
    <w:p w:rsidR="00FE7C63" w:rsidRDefault="00EC22CC">
      <w:pPr>
        <w:pStyle w:val="Teksttreci20"/>
        <w:framePr w:w="9150" w:h="9084" w:hRule="exact" w:wrap="none" w:vAnchor="page" w:hAnchor="page" w:x="1267" w:y="1764"/>
        <w:shd w:val="clear" w:color="auto" w:fill="auto"/>
        <w:spacing w:line="270" w:lineRule="exact"/>
        <w:ind w:firstLine="760"/>
        <w:jc w:val="both"/>
      </w:pPr>
      <w:r w:rsidRPr="00575540">
        <w:rPr>
          <w:lang w:eastAsia="en-US" w:bidi="en-US"/>
        </w:rPr>
        <w:t xml:space="preserve">Prof. </w:t>
      </w:r>
      <w:r>
        <w:t xml:space="preserve">Zajączkowski wspomina o możliwości związku </w:t>
      </w:r>
      <w:proofErr w:type="spellStart"/>
      <w:r>
        <w:t>eskim</w:t>
      </w:r>
      <w:proofErr w:type="spellEnd"/>
      <w:r>
        <w:t xml:space="preserve">. </w:t>
      </w:r>
      <w:r>
        <w:rPr>
          <w:rStyle w:val="Teksttreci2Kursywa"/>
        </w:rPr>
        <w:t xml:space="preserve">kajak </w:t>
      </w:r>
      <w:r>
        <w:t xml:space="preserve">z tur. </w:t>
      </w:r>
      <w:proofErr w:type="spellStart"/>
      <w:r>
        <w:rPr>
          <w:rStyle w:val="Teksttreci2Kursywa"/>
        </w:rPr>
        <w:t>ka</w:t>
      </w:r>
      <w:r>
        <w:rPr>
          <w:rStyle w:val="Teksttreci2Kursywa"/>
        </w:rPr>
        <w:t>jyk</w:t>
      </w:r>
      <w:proofErr w:type="spellEnd"/>
      <w:r>
        <w:rPr>
          <w:rStyle w:val="Teksttreci2Kursywa"/>
        </w:rPr>
        <w:t>.</w:t>
      </w:r>
      <w:r>
        <w:t xml:space="preserve"> Warto dodać coś, co przeoczył </w:t>
      </w:r>
      <w:proofErr w:type="spellStart"/>
      <w:r>
        <w:t>Lokotsch</w:t>
      </w:r>
      <w:proofErr w:type="spellEnd"/>
      <w:r>
        <w:t xml:space="preserve"> (jak sporo innych rzeczy zresztą) : opierając się m. </w:t>
      </w:r>
      <w:r w:rsidRPr="00575540">
        <w:rPr>
          <w:lang w:eastAsia="en-US" w:bidi="en-US"/>
        </w:rPr>
        <w:t xml:space="preserve">in. </w:t>
      </w:r>
      <w:r>
        <w:t xml:space="preserve">na przejętym z celtyckiego ang. </w:t>
      </w:r>
      <w:proofErr w:type="spellStart"/>
      <w:r w:rsidRPr="00575540">
        <w:rPr>
          <w:rStyle w:val="Teksttreci2Kursywa"/>
          <w:lang w:eastAsia="en-US" w:bidi="en-US"/>
        </w:rPr>
        <w:t>coracle</w:t>
      </w:r>
      <w:proofErr w:type="spellEnd"/>
      <w:r w:rsidRPr="00575540">
        <w:rPr>
          <w:rStyle w:val="Teksttreci2Kursywa"/>
          <w:lang w:eastAsia="en-US" w:bidi="en-US"/>
        </w:rPr>
        <w:t xml:space="preserve"> </w:t>
      </w:r>
      <w:r>
        <w:t xml:space="preserve">»łódź pleciona obciągnięta materiałem nieprzemakalnym, używana na rzekach i jeziorach walijskich i irlandzkich«, </w:t>
      </w:r>
      <w:proofErr w:type="spellStart"/>
      <w:r>
        <w:t>śr</w:t>
      </w:r>
      <w:r>
        <w:t>edniow</w:t>
      </w:r>
      <w:proofErr w:type="spellEnd"/>
      <w:r>
        <w:t xml:space="preserve">. łac. </w:t>
      </w:r>
      <w:proofErr w:type="spellStart"/>
      <w:r>
        <w:rPr>
          <w:rStyle w:val="Teksttreci2Kursywa"/>
        </w:rPr>
        <w:t>curucus</w:t>
      </w:r>
      <w:proofErr w:type="spellEnd"/>
      <w:r>
        <w:t xml:space="preserve"> i zrekonstruowanej formie </w:t>
      </w:r>
      <w:proofErr w:type="spellStart"/>
      <w:r>
        <w:t>ogólnocelt</w:t>
      </w:r>
      <w:proofErr w:type="spellEnd"/>
      <w:r>
        <w:t xml:space="preserve">. </w:t>
      </w:r>
      <w:proofErr w:type="spellStart"/>
      <w:r>
        <w:rPr>
          <w:rStyle w:val="Teksttreci2Kursywa"/>
        </w:rPr>
        <w:t>korukos</w:t>
      </w:r>
      <w:proofErr w:type="spellEnd"/>
      <w:r>
        <w:t xml:space="preserve"> wypowiedziano przypuszczenie, że używane przez Celtów wyspiarskich, ale nie kontynentalnych, łodzie skórzane to spadek kulturalny po </w:t>
      </w:r>
      <w:proofErr w:type="spellStart"/>
      <w:r>
        <w:t>przedceltyckiej</w:t>
      </w:r>
      <w:proofErr w:type="spellEnd"/>
      <w:r>
        <w:t xml:space="preserve"> ludności Irlandii i że tę ludność stanow</w:t>
      </w:r>
      <w:r>
        <w:t xml:space="preserve">ili związani z Eskimosami Mongołowie oraz że owe </w:t>
      </w:r>
      <w:proofErr w:type="spellStart"/>
      <w:r>
        <w:rPr>
          <w:rStyle w:val="Teksttreci2Kursywa"/>
        </w:rPr>
        <w:t>korukos</w:t>
      </w:r>
      <w:proofErr w:type="spellEnd"/>
      <w:r>
        <w:rPr>
          <w:rStyle w:val="Teksttreci2Kursywa"/>
        </w:rPr>
        <w:t xml:space="preserve"> </w:t>
      </w:r>
      <w:r>
        <w:t xml:space="preserve">to starsza postać i esk. </w:t>
      </w:r>
      <w:r>
        <w:rPr>
          <w:rStyle w:val="Teksttreci2Kursywa"/>
        </w:rPr>
        <w:t>kajak</w:t>
      </w:r>
      <w:r>
        <w:t xml:space="preserve"> i tur. </w:t>
      </w:r>
      <w:proofErr w:type="spellStart"/>
      <w:r>
        <w:rPr>
          <w:rStyle w:val="Teksttreci2Kursywa"/>
        </w:rPr>
        <w:t>kelek</w:t>
      </w:r>
      <w:proofErr w:type="spellEnd"/>
      <w:r>
        <w:t xml:space="preserve"> czy </w:t>
      </w:r>
      <w:r>
        <w:rPr>
          <w:rStyle w:val="Teksttreci2Kursywa"/>
        </w:rPr>
        <w:t>kajyk</w:t>
      </w:r>
      <w:r>
        <w:rPr>
          <w:vertAlign w:val="superscript"/>
        </w:rPr>
        <w:t>21</w:t>
      </w:r>
      <w:r>
        <w:t>.</w:t>
      </w:r>
    </w:p>
    <w:p w:rsidR="00FE7C63" w:rsidRDefault="00EC22CC">
      <w:pPr>
        <w:pStyle w:val="Teksttreci20"/>
        <w:framePr w:w="9150" w:h="9084" w:hRule="exact" w:wrap="none" w:vAnchor="page" w:hAnchor="page" w:x="1267" w:y="1764"/>
        <w:shd w:val="clear" w:color="auto" w:fill="auto"/>
        <w:spacing w:line="270" w:lineRule="exact"/>
        <w:ind w:firstLine="760"/>
        <w:jc w:val="both"/>
      </w:pPr>
      <w:r>
        <w:t xml:space="preserve">Wreszcie do uwag o </w:t>
      </w:r>
      <w:r>
        <w:rPr>
          <w:rStyle w:val="Teksttreci2Kursywa"/>
        </w:rPr>
        <w:t>fortunie</w:t>
      </w:r>
      <w:r>
        <w:t xml:space="preserve"> w znaczeniu burzy można dorzucić, że ten wyraz romański (wł., rum., </w:t>
      </w:r>
      <w:proofErr w:type="spellStart"/>
      <w:r>
        <w:t>fr</w:t>
      </w:r>
      <w:proofErr w:type="spellEnd"/>
      <w:r>
        <w:t>., hiszp., port.) to eufemizm, przejęty prze</w:t>
      </w:r>
      <w:r>
        <w:t xml:space="preserve">z języki słowiańskie, nowogreckie i albańskie; na Wschód przeniknął dzięki handlowi genueńskiemu i weneckiemu, rozprzestrzeniającemu się szczególnie w okresie od w. XIII do w. XV </w:t>
      </w:r>
    </w:p>
    <w:p w:rsidR="00FE7C63" w:rsidRDefault="00EC22CC">
      <w:pPr>
        <w:pStyle w:val="Teksttreci70"/>
        <w:framePr w:w="9150" w:h="9084" w:hRule="exact" w:wrap="none" w:vAnchor="page" w:hAnchor="page" w:x="1267" w:y="1764"/>
        <w:shd w:val="clear" w:color="auto" w:fill="auto"/>
        <w:spacing w:before="0" w:line="594" w:lineRule="exact"/>
        <w:ind w:left="3040" w:right="760" w:firstLine="2520"/>
        <w:jc w:val="left"/>
      </w:pPr>
      <w:r>
        <w:t xml:space="preserve">Eugeniusz </w:t>
      </w:r>
      <w:proofErr w:type="spellStart"/>
      <w:r>
        <w:t>Słuszkiewicz</w:t>
      </w:r>
      <w:proofErr w:type="spellEnd"/>
      <w:r>
        <w:t xml:space="preserve"> </w:t>
      </w:r>
      <w:r>
        <w:rPr>
          <w:rStyle w:val="Teksttreci7Bezkursywy"/>
        </w:rPr>
        <w:t xml:space="preserve">O CZASOWNIKU </w:t>
      </w:r>
      <w:r>
        <w:t>BRAĆ</w:t>
      </w:r>
    </w:p>
    <w:p w:rsidR="00FE7C63" w:rsidRDefault="00EC22CC">
      <w:pPr>
        <w:pStyle w:val="Teksttreci20"/>
        <w:framePr w:w="9150" w:h="9084" w:hRule="exact" w:wrap="none" w:vAnchor="page" w:hAnchor="page" w:x="1267" w:y="1764"/>
        <w:shd w:val="clear" w:color="auto" w:fill="auto"/>
        <w:spacing w:after="120" w:line="240" w:lineRule="exact"/>
        <w:ind w:right="20" w:firstLine="0"/>
      </w:pPr>
      <w:r>
        <w:t xml:space="preserve">(Charakterystyka semantyczna i </w:t>
      </w:r>
      <w:r>
        <w:t>frazeologiczna)</w:t>
      </w:r>
    </w:p>
    <w:p w:rsidR="00FE7C63" w:rsidRDefault="00EC22CC">
      <w:pPr>
        <w:pStyle w:val="Teksttreci20"/>
        <w:framePr w:w="9150" w:h="9084" w:hRule="exact" w:wrap="none" w:vAnchor="page" w:hAnchor="page" w:x="1267" w:y="1764"/>
        <w:shd w:val="clear" w:color="auto" w:fill="auto"/>
        <w:spacing w:after="109" w:line="240" w:lineRule="exact"/>
        <w:ind w:right="20" w:firstLine="0"/>
      </w:pPr>
      <w:r>
        <w:t>III.</w:t>
      </w:r>
    </w:p>
    <w:p w:rsidR="00FE7C63" w:rsidRDefault="00EC22CC">
      <w:pPr>
        <w:pStyle w:val="Teksttreci20"/>
        <w:framePr w:w="9150" w:h="9084" w:hRule="exact" w:wrap="none" w:vAnchor="page" w:hAnchor="page" w:x="1267" w:y="1764"/>
        <w:shd w:val="clear" w:color="auto" w:fill="auto"/>
        <w:spacing w:line="276" w:lineRule="exact"/>
        <w:ind w:firstLine="760"/>
        <w:jc w:val="both"/>
      </w:pPr>
      <w:r>
        <w:t xml:space="preserve">Poza dopełnieniami rzeczownikowymi, czasownik </w:t>
      </w:r>
      <w:r>
        <w:rPr>
          <w:rStyle w:val="Teksttreci2Kursywa"/>
        </w:rPr>
        <w:t>brać</w:t>
      </w:r>
      <w:r>
        <w:t xml:space="preserve"> — </w:t>
      </w:r>
      <w:r>
        <w:rPr>
          <w:rStyle w:val="Teksttreci2Kursywa"/>
        </w:rPr>
        <w:t>wziąć</w:t>
      </w:r>
      <w:r>
        <w:t xml:space="preserve"> wiąże się z przysłówkami lub wyrażeniami przysłówkowymi. </w:t>
      </w:r>
      <w:r>
        <w:rPr>
          <w:vertAlign w:val="superscript"/>
        </w:rPr>
        <w:t>* 1</w:t>
      </w:r>
    </w:p>
    <w:p w:rsidR="00FE7C63" w:rsidRDefault="00EC22CC">
      <w:pPr>
        <w:pStyle w:val="Stopka3"/>
        <w:framePr w:w="9108" w:h="2610" w:hRule="exact" w:wrap="none" w:vAnchor="page" w:hAnchor="page" w:x="1267" w:y="11076"/>
        <w:shd w:val="clear" w:color="auto" w:fill="auto"/>
        <w:jc w:val="both"/>
      </w:pPr>
      <w:r>
        <w:t xml:space="preserve">nie liturgiczne o określonym celu; statek, łódź« „skoro znaczenie pierwsze jest zaświadczone już w najstarszym </w:t>
      </w:r>
      <w:r>
        <w:t xml:space="preserve">zbytku, mian. w Rygwedzie, a drugie jest znacznie późniejsze (ob. słownik sanskrycko-angielski M. </w:t>
      </w:r>
      <w:proofErr w:type="spellStart"/>
      <w:r>
        <w:t>Moniera-Williamsa</w:t>
      </w:r>
      <w:proofErr w:type="spellEnd"/>
      <w:r>
        <w:t xml:space="preserve"> z r. 1899). Ale ja wolę zrezygnować z tej paraleli, ponieważ to drugie znaczenie znane jest tylko słownikom krajowym (indyjskim), a im wierz</w:t>
      </w:r>
      <w:r>
        <w:t xml:space="preserve">yć nie zawsze można, na dobitek zaś wiadomo, że drugie znaczenie ma wyraz </w:t>
      </w:r>
      <w:proofErr w:type="spellStart"/>
      <w:r>
        <w:t>pota</w:t>
      </w:r>
      <w:proofErr w:type="spellEnd"/>
      <w:r>
        <w:t xml:space="preserve">, zaświadczony w literaturze; rzeczywiście też wielki słownik sanskrycki </w:t>
      </w:r>
      <w:r>
        <w:rPr>
          <w:lang w:val="fr-FR" w:eastAsia="fr-FR" w:bidi="fr-FR"/>
        </w:rPr>
        <w:t>B</w:t>
      </w:r>
      <w:r>
        <w:t>ö</w:t>
      </w:r>
      <w:r>
        <w:rPr>
          <w:lang w:val="fr-FR" w:eastAsia="fr-FR" w:bidi="fr-FR"/>
        </w:rPr>
        <w:t xml:space="preserve">htlingka-Rotha </w:t>
      </w:r>
      <w:r>
        <w:t xml:space="preserve">(t. IV, s. 884) wyjaśnia, że </w:t>
      </w:r>
      <w:proofErr w:type="spellStart"/>
      <w:r>
        <w:rPr>
          <w:rStyle w:val="StopkaKursywa"/>
        </w:rPr>
        <w:t>potra</w:t>
      </w:r>
      <w:proofErr w:type="spellEnd"/>
      <w:r>
        <w:t xml:space="preserve"> w owym znaczeniu to forma fałszywa zamiast </w:t>
      </w:r>
      <w:proofErr w:type="spellStart"/>
      <w:r>
        <w:rPr>
          <w:rStyle w:val="StopkaKursywa"/>
        </w:rPr>
        <w:t>pota</w:t>
      </w:r>
      <w:proofErr w:type="spellEnd"/>
      <w:r>
        <w:rPr>
          <w:rStyle w:val="StopkaKursywa"/>
        </w:rPr>
        <w:t>.</w:t>
      </w:r>
      <w:r>
        <w:t xml:space="preserve"> Ostr</w:t>
      </w:r>
      <w:r>
        <w:t xml:space="preserve">ożność jest wskazana oczywiście i wobec innych przykładów. Więc np. nie może chyba ulegać żadnej wątpliwości, że gr. </w:t>
      </w:r>
      <w:proofErr w:type="spellStart"/>
      <w:r>
        <w:rPr>
          <w:rStyle w:val="StopkaKursywa"/>
        </w:rPr>
        <w:t>kumbo</w:t>
      </w:r>
      <w:proofErr w:type="spellEnd"/>
      <w:r>
        <w:t xml:space="preserve"> naczynie, czara itp.; czółno itp.« to jeden wyraz; ale jeżeli </w:t>
      </w:r>
      <w:proofErr w:type="spellStart"/>
      <w:r>
        <w:t>Schrader-Nehring</w:t>
      </w:r>
      <w:proofErr w:type="spellEnd"/>
      <w:r>
        <w:t xml:space="preserve">, op. c. (ob. niżej w tekście), </w:t>
      </w:r>
      <w:r>
        <w:rPr>
          <w:lang w:val="fr-FR" w:eastAsia="fr-FR" w:bidi="fr-FR"/>
        </w:rPr>
        <w:t xml:space="preserve">t. </w:t>
      </w:r>
      <w:r>
        <w:t>II, s. 298 dodaje je</w:t>
      </w:r>
      <w:r>
        <w:t xml:space="preserve">szcze gr. </w:t>
      </w:r>
      <w:proofErr w:type="spellStart"/>
      <w:r>
        <w:rPr>
          <w:rStyle w:val="StopkaKursywa"/>
        </w:rPr>
        <w:t>gaulos</w:t>
      </w:r>
      <w:proofErr w:type="spellEnd"/>
      <w:r>
        <w:t xml:space="preserve"> </w:t>
      </w:r>
      <w:proofErr w:type="spellStart"/>
      <w:r>
        <w:t>»skopie</w:t>
      </w:r>
      <w:proofErr w:type="spellEnd"/>
      <w:r>
        <w:t xml:space="preserve">c; wiadro« i </w:t>
      </w:r>
      <w:proofErr w:type="spellStart"/>
      <w:r>
        <w:rPr>
          <w:rStyle w:val="StopkaKursywa"/>
        </w:rPr>
        <w:t>gaulos</w:t>
      </w:r>
      <w:proofErr w:type="spellEnd"/>
      <w:r>
        <w:rPr>
          <w:rStyle w:val="StopkaKursywa"/>
        </w:rPr>
        <w:t xml:space="preserve"> </w:t>
      </w:r>
      <w:r>
        <w:t>(z akcentem takim samym, na ostatniej, albo też na pierwszej) »statek towarowy</w:t>
      </w:r>
    </w:p>
    <w:p w:rsidR="00FE7C63" w:rsidRDefault="00EC22CC">
      <w:pPr>
        <w:pStyle w:val="Stopka3"/>
        <w:framePr w:w="9108" w:h="1752" w:hRule="exact" w:wrap="none" w:vAnchor="page" w:hAnchor="page" w:x="1267" w:y="13692"/>
        <w:shd w:val="clear" w:color="auto" w:fill="auto"/>
        <w:jc w:val="both"/>
      </w:pPr>
      <w:r>
        <w:t xml:space="preserve">1. handlowy«, to tu rzecz </w:t>
      </w:r>
      <w:proofErr w:type="spellStart"/>
      <w:r>
        <w:t>wca.e</w:t>
      </w:r>
      <w:proofErr w:type="spellEnd"/>
      <w:r>
        <w:t xml:space="preserve"> już nie jest taka pewna, bo to może być </w:t>
      </w:r>
      <w:r>
        <w:rPr>
          <w:rStyle w:val="Stopka2"/>
        </w:rPr>
        <w:t xml:space="preserve">— </w:t>
      </w:r>
      <w:r>
        <w:t xml:space="preserve">i zapewne nawet jest </w:t>
      </w:r>
      <w:r>
        <w:rPr>
          <w:rStyle w:val="Stopka2"/>
        </w:rPr>
        <w:t xml:space="preserve">— </w:t>
      </w:r>
      <w:r>
        <w:t>zapożyczenie (z fenickiego lub z egi</w:t>
      </w:r>
      <w:r>
        <w:t xml:space="preserve">pskiego, ob. choćby </w:t>
      </w:r>
      <w:proofErr w:type="spellStart"/>
      <w:r>
        <w:t>uw</w:t>
      </w:r>
      <w:proofErr w:type="spellEnd"/>
      <w:r>
        <w:t xml:space="preserve">. na str. 141 słownika etymologicznego greckiego E. </w:t>
      </w:r>
      <w:proofErr w:type="spellStart"/>
      <w:r w:rsidRPr="00575540">
        <w:rPr>
          <w:lang w:eastAsia="en-US" w:bidi="en-US"/>
        </w:rPr>
        <w:t>Boisacqa</w:t>
      </w:r>
      <w:proofErr w:type="spellEnd"/>
      <w:r w:rsidRPr="00575540">
        <w:rPr>
          <w:lang w:eastAsia="en-US" w:bidi="en-US"/>
        </w:rPr>
        <w:t xml:space="preserve">; </w:t>
      </w:r>
      <w:r>
        <w:t xml:space="preserve">szkolny słownik W. </w:t>
      </w:r>
      <w:proofErr w:type="spellStart"/>
      <w:r>
        <w:t>Gemolla</w:t>
      </w:r>
      <w:proofErr w:type="spellEnd"/>
      <w:r>
        <w:t xml:space="preserve"> z r. 1923 pisze wprost: ,,</w:t>
      </w:r>
      <w:proofErr w:type="spellStart"/>
      <w:r>
        <w:t>Fremdwort</w:t>
      </w:r>
      <w:proofErr w:type="spellEnd"/>
      <w:r>
        <w:t>“), tylko zapożyczenie mniej czy więcej adaptowane.</w:t>
      </w:r>
    </w:p>
    <w:p w:rsidR="00FE7C63" w:rsidRDefault="00EC22CC">
      <w:pPr>
        <w:pStyle w:val="Stopka3"/>
        <w:framePr w:w="9108" w:h="1752" w:hRule="exact" w:wrap="none" w:vAnchor="page" w:hAnchor="page" w:x="1267" w:y="13692"/>
        <w:numPr>
          <w:ilvl w:val="0"/>
          <w:numId w:val="4"/>
        </w:numPr>
        <w:shd w:val="clear" w:color="auto" w:fill="auto"/>
        <w:tabs>
          <w:tab w:val="left" w:pos="870"/>
        </w:tabs>
        <w:ind w:firstLine="660"/>
      </w:pPr>
      <w:r>
        <w:t xml:space="preserve">Po szczegóły i bibliografię muszę już odesłać do 2 wydania </w:t>
      </w:r>
      <w:proofErr w:type="spellStart"/>
      <w:r>
        <w:t>Schradera</w:t>
      </w:r>
      <w:proofErr w:type="spellEnd"/>
      <w:r>
        <w:t xml:space="preserve"> „</w:t>
      </w:r>
      <w:proofErr w:type="spellStart"/>
      <w:r>
        <w:t>Realle</w:t>
      </w:r>
      <w:proofErr w:type="spellEnd"/>
      <w:r>
        <w:t xml:space="preserve">- </w:t>
      </w:r>
      <w:r>
        <w:rPr>
          <w:lang w:val="cs-CZ" w:eastAsia="cs-CZ" w:bidi="cs-CZ"/>
        </w:rPr>
        <w:t xml:space="preserve">xikon </w:t>
      </w:r>
      <w:r>
        <w:t xml:space="preserve">der </w:t>
      </w:r>
      <w:proofErr w:type="spellStart"/>
      <w:r>
        <w:t>indogerm</w:t>
      </w:r>
      <w:proofErr w:type="spellEnd"/>
      <w:r>
        <w:t xml:space="preserve"> </w:t>
      </w:r>
      <w:proofErr w:type="spellStart"/>
      <w:r>
        <w:t>Altertumskunde</w:t>
      </w:r>
      <w:proofErr w:type="spellEnd"/>
      <w:r>
        <w:t xml:space="preserve">“, </w:t>
      </w:r>
      <w:r>
        <w:rPr>
          <w:lang w:val="fr-FR" w:eastAsia="fr-FR" w:bidi="fr-FR"/>
        </w:rPr>
        <w:t xml:space="preserve">t. </w:t>
      </w:r>
      <w:r>
        <w:t>II, s. 309 n.</w:t>
      </w:r>
    </w:p>
    <w:p w:rsidR="00FE7C63" w:rsidRDefault="00EC22CC">
      <w:pPr>
        <w:pStyle w:val="Stopka3"/>
        <w:framePr w:w="9108" w:h="1752" w:hRule="exact" w:wrap="none" w:vAnchor="page" w:hAnchor="page" w:x="1267" w:y="13692"/>
        <w:numPr>
          <w:ilvl w:val="0"/>
          <w:numId w:val="4"/>
        </w:numPr>
        <w:shd w:val="clear" w:color="auto" w:fill="auto"/>
        <w:tabs>
          <w:tab w:val="left" w:pos="888"/>
        </w:tabs>
        <w:ind w:firstLine="660"/>
      </w:pPr>
      <w:r>
        <w:t xml:space="preserve">Ob. S. </w:t>
      </w:r>
      <w:proofErr w:type="spellStart"/>
      <w:r>
        <w:t>Puçariu</w:t>
      </w:r>
      <w:proofErr w:type="spellEnd"/>
      <w:r>
        <w:t>, „</w:t>
      </w:r>
      <w:proofErr w:type="spellStart"/>
      <w:r>
        <w:t>Etym</w:t>
      </w:r>
      <w:proofErr w:type="spellEnd"/>
      <w:r>
        <w:t xml:space="preserve">. </w:t>
      </w:r>
      <w:proofErr w:type="spellStart"/>
      <w:r>
        <w:t>Wtb</w:t>
      </w:r>
      <w:proofErr w:type="spellEnd"/>
      <w:r>
        <w:t xml:space="preserve">. rum. </w:t>
      </w:r>
      <w:proofErr w:type="spellStart"/>
      <w:r>
        <w:t>Sprache</w:t>
      </w:r>
      <w:proofErr w:type="spellEnd"/>
      <w:r>
        <w:t xml:space="preserve">“, I (1905), poz. 686 oraz cytowany słownik </w:t>
      </w:r>
      <w:proofErr w:type="spellStart"/>
      <w:r>
        <w:t>Meyera-Lübkego</w:t>
      </w:r>
      <w:proofErr w:type="spellEnd"/>
      <w:r>
        <w:t>, poz. 3458.</w:t>
      </w:r>
    </w:p>
    <w:p w:rsidR="00FE7C63" w:rsidRDefault="00FE7C63">
      <w:pPr>
        <w:framePr w:wrap="none" w:vAnchor="page" w:hAnchor="page" w:x="5179" w:y="16010"/>
      </w:pP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20"/>
        <w:framePr w:wrap="none" w:vAnchor="page" w:hAnchor="page" w:x="1222" w:y="1280"/>
        <w:shd w:val="clear" w:color="auto" w:fill="auto"/>
        <w:spacing w:line="220" w:lineRule="exact"/>
      </w:pPr>
      <w:r>
        <w:lastRenderedPageBreak/>
        <w:t>12</w:t>
      </w:r>
    </w:p>
    <w:p w:rsidR="00FE7C63" w:rsidRDefault="00EC22CC">
      <w:pPr>
        <w:pStyle w:val="Nagweklubstopka0"/>
        <w:framePr w:wrap="none" w:vAnchor="page" w:hAnchor="page" w:x="4396" w:y="1254"/>
        <w:shd w:val="clear" w:color="auto" w:fill="auto"/>
        <w:spacing w:line="200" w:lineRule="exact"/>
      </w:pPr>
      <w:r>
        <w:t>PORADNIK JĘZYKOWY</w:t>
      </w:r>
    </w:p>
    <w:p w:rsidR="00FE7C63" w:rsidRDefault="00EC22CC">
      <w:pPr>
        <w:pStyle w:val="Nagweklubstopka0"/>
        <w:framePr w:wrap="none" w:vAnchor="page" w:hAnchor="page" w:x="9484" w:y="1236"/>
        <w:shd w:val="clear" w:color="auto" w:fill="auto"/>
        <w:spacing w:line="200" w:lineRule="exact"/>
      </w:pPr>
      <w:r>
        <w:t>1951 z. 6</w:t>
      </w:r>
    </w:p>
    <w:p w:rsidR="00FE7C63" w:rsidRDefault="00EC22CC">
      <w:pPr>
        <w:pStyle w:val="Teksttreci20"/>
        <w:framePr w:w="9252" w:h="13122" w:hRule="exact" w:wrap="none" w:vAnchor="page" w:hAnchor="page" w:x="1216" w:y="1900"/>
        <w:shd w:val="clear" w:color="auto" w:fill="auto"/>
        <w:spacing w:after="221" w:line="240" w:lineRule="exact"/>
        <w:ind w:left="740" w:firstLine="0"/>
        <w:jc w:val="both"/>
      </w:pPr>
      <w:r>
        <w:t>Powiązania te mogą być luźne, jak w przykładach następujących:</w:t>
      </w:r>
    </w:p>
    <w:p w:rsidR="00FE7C63" w:rsidRDefault="00EC22CC">
      <w:pPr>
        <w:pStyle w:val="Teksttreci20"/>
        <w:framePr w:w="9252" w:h="13122" w:hRule="exact" w:wrap="none" w:vAnchor="page" w:hAnchor="page" w:x="1216" w:y="1900"/>
        <w:shd w:val="clear" w:color="auto" w:fill="auto"/>
        <w:spacing w:line="294" w:lineRule="exact"/>
        <w:ind w:left="740" w:firstLine="0"/>
        <w:jc w:val="left"/>
      </w:pPr>
      <w:r>
        <w:t>„</w:t>
      </w:r>
      <w:proofErr w:type="spellStart"/>
      <w:r>
        <w:t>Dohle</w:t>
      </w:r>
      <w:proofErr w:type="spellEnd"/>
      <w:r>
        <w:t xml:space="preserve"> </w:t>
      </w:r>
      <w:r>
        <w:rPr>
          <w:rStyle w:val="Teksttreci2Kursywa"/>
        </w:rPr>
        <w:t>brał ostrożnie</w:t>
      </w:r>
      <w:r>
        <w:t xml:space="preserve"> ów totem swego rodu, otwierał okno i wyrzucał ptaka." (Par. N. </w:t>
      </w:r>
      <w:r>
        <w:rPr>
          <w:lang w:val="fr-FR" w:eastAsia="fr-FR" w:bidi="fr-FR"/>
        </w:rPr>
        <w:t xml:space="preserve">P. s. </w:t>
      </w:r>
      <w:r>
        <w:t>187)‘.</w:t>
      </w:r>
    </w:p>
    <w:p w:rsidR="00FE7C63" w:rsidRDefault="00EC22CC">
      <w:pPr>
        <w:pStyle w:val="Teksttreci20"/>
        <w:framePr w:w="9252" w:h="13122" w:hRule="exact" w:wrap="none" w:vAnchor="page" w:hAnchor="page" w:x="1216" w:y="1900"/>
        <w:shd w:val="clear" w:color="auto" w:fill="auto"/>
        <w:spacing w:line="282" w:lineRule="exact"/>
        <w:ind w:left="740" w:firstLine="0"/>
        <w:jc w:val="left"/>
      </w:pPr>
      <w:r>
        <w:t>„Pokrycie zaś samej biblioteki może być</w:t>
      </w:r>
      <w:r>
        <w:t xml:space="preserve"> wykonane z blachy pobielanej lub żelaznej </w:t>
      </w:r>
      <w:r>
        <w:rPr>
          <w:rStyle w:val="Teksttreci2Kursywa"/>
        </w:rPr>
        <w:t xml:space="preserve">branej podwójnie </w:t>
      </w:r>
      <w:r>
        <w:t>(</w:t>
      </w:r>
      <w:proofErr w:type="spellStart"/>
      <w:r>
        <w:t>Stol</w:t>
      </w:r>
      <w:proofErr w:type="spellEnd"/>
      <w:r>
        <w:t>. 44, 50, s. 8).</w:t>
      </w:r>
    </w:p>
    <w:p w:rsidR="00FE7C63" w:rsidRDefault="00EC22CC">
      <w:pPr>
        <w:pStyle w:val="Teksttreci70"/>
        <w:framePr w:w="9252" w:h="13122" w:hRule="exact" w:wrap="none" w:vAnchor="page" w:hAnchor="page" w:x="1216" w:y="1900"/>
        <w:shd w:val="clear" w:color="auto" w:fill="auto"/>
        <w:spacing w:before="0" w:line="282" w:lineRule="exact"/>
        <w:ind w:left="740"/>
      </w:pPr>
      <w:r>
        <w:rPr>
          <w:rStyle w:val="Teksttreci7Bezkursywy"/>
        </w:rPr>
        <w:t xml:space="preserve">„Nie umiał </w:t>
      </w:r>
      <w:r>
        <w:t xml:space="preserve">brać należycie </w:t>
      </w:r>
      <w:proofErr w:type="spellStart"/>
      <w:r>
        <w:t>plotków</w:t>
      </w:r>
      <w:proofErr w:type="spellEnd"/>
      <w:r>
        <w:t>.“</w:t>
      </w:r>
    </w:p>
    <w:p w:rsidR="00FE7C63" w:rsidRDefault="00EC22CC">
      <w:pPr>
        <w:pStyle w:val="Teksttreci70"/>
        <w:framePr w:w="9252" w:h="13122" w:hRule="exact" w:wrap="none" w:vAnchor="page" w:hAnchor="page" w:x="1216" w:y="1900"/>
        <w:shd w:val="clear" w:color="auto" w:fill="auto"/>
        <w:spacing w:before="0" w:after="180" w:line="282" w:lineRule="exact"/>
        <w:ind w:left="740"/>
      </w:pPr>
      <w:r>
        <w:t>,,Bierzesz</w:t>
      </w:r>
      <w:r>
        <w:rPr>
          <w:rStyle w:val="Teksttreci7Bezkursywy"/>
        </w:rPr>
        <w:t xml:space="preserve"> tę nutę </w:t>
      </w:r>
      <w:r>
        <w:t>za wysoko, fałszywie</w:t>
      </w:r>
    </w:p>
    <w:p w:rsidR="00FE7C63" w:rsidRDefault="00EC22CC">
      <w:pPr>
        <w:pStyle w:val="Teksttreci20"/>
        <w:framePr w:w="9252" w:h="13122" w:hRule="exact" w:wrap="none" w:vAnchor="page" w:hAnchor="page" w:x="1216" w:y="1900"/>
        <w:shd w:val="clear" w:color="auto" w:fill="auto"/>
        <w:spacing w:after="185" w:line="282" w:lineRule="exact"/>
        <w:ind w:firstLine="740"/>
        <w:jc w:val="both"/>
      </w:pPr>
      <w:r>
        <w:t xml:space="preserve">Ale są też wyrażenia specjalne, zrośnięte, o charakterze czasowników złożonych, gdzie owo </w:t>
      </w:r>
      <w:r>
        <w:rPr>
          <w:rStyle w:val="Teksttreci2Kursywa"/>
        </w:rPr>
        <w:t>brać</w:t>
      </w:r>
      <w:r>
        <w:t xml:space="preserve"> moż</w:t>
      </w:r>
      <w:r>
        <w:t xml:space="preserve">na traktować jako czasownikowy format słowotwórczy, odpowiedni zaś przysłówek </w:t>
      </w:r>
      <w:r>
        <w:rPr>
          <w:rStyle w:val="Teksttreci21"/>
        </w:rPr>
        <w:t xml:space="preserve">— </w:t>
      </w:r>
      <w:r>
        <w:t xml:space="preserve">podobnie jak poprzednie dopełnienia — jako temat, np.: </w:t>
      </w:r>
      <w:r>
        <w:rPr>
          <w:rStyle w:val="Teksttreci2Kursywa"/>
        </w:rPr>
        <w:t>brać co poważnie, lekko, dosłownie, ściśle, krótko</w:t>
      </w:r>
      <w:r>
        <w:t xml:space="preserve"> itp.</w:t>
      </w:r>
    </w:p>
    <w:p w:rsidR="00FE7C63" w:rsidRDefault="00EC22CC">
      <w:pPr>
        <w:pStyle w:val="Teksttreci20"/>
        <w:framePr w:w="9252" w:h="13122" w:hRule="exact" w:wrap="none" w:vAnchor="page" w:hAnchor="page" w:x="1216" w:y="1900"/>
        <w:shd w:val="clear" w:color="auto" w:fill="auto"/>
        <w:spacing w:line="276" w:lineRule="exact"/>
        <w:ind w:left="740" w:firstLine="0"/>
        <w:jc w:val="both"/>
      </w:pPr>
      <w:r>
        <w:t>„Widywał on panią Barbarę u Ładów lub w innych domach Borku, bywa</w:t>
      </w:r>
      <w:r>
        <w:t xml:space="preserve">ł i w </w:t>
      </w:r>
      <w:proofErr w:type="spellStart"/>
      <w:r>
        <w:t>Krępie</w:t>
      </w:r>
      <w:proofErr w:type="spellEnd"/>
      <w:r>
        <w:t xml:space="preserve">, uważano go ze śmiechem za jej adoratora, ale nikt </w:t>
      </w:r>
      <w:r>
        <w:rPr>
          <w:rStyle w:val="Teksttreci2Kursywa"/>
        </w:rPr>
        <w:t>nie brał</w:t>
      </w:r>
      <w:r>
        <w:t xml:space="preserve"> tego </w:t>
      </w:r>
      <w:r>
        <w:rPr>
          <w:rStyle w:val="Teksttreci2Kursywa"/>
        </w:rPr>
        <w:t xml:space="preserve">poważnie </w:t>
      </w:r>
      <w:r>
        <w:t>(M. Dąb. N. d. I, s. 123).</w:t>
      </w:r>
    </w:p>
    <w:p w:rsidR="00FE7C63" w:rsidRDefault="00EC22CC">
      <w:pPr>
        <w:pStyle w:val="Teksttreci20"/>
        <w:framePr w:w="9252" w:h="13122" w:hRule="exact" w:wrap="none" w:vAnchor="page" w:hAnchor="page" w:x="1216" w:y="1900"/>
        <w:shd w:val="clear" w:color="auto" w:fill="auto"/>
        <w:spacing w:line="276" w:lineRule="exact"/>
        <w:ind w:left="740" w:firstLine="0"/>
        <w:jc w:val="left"/>
      </w:pPr>
      <w:r>
        <w:t xml:space="preserve">„Lecz pani Barbara bała się tylko, by on nie myślał, że ona może </w:t>
      </w:r>
      <w:r>
        <w:rPr>
          <w:rStyle w:val="Teksttreci2Kursywa"/>
        </w:rPr>
        <w:t>brać poważnie</w:t>
      </w:r>
      <w:r>
        <w:t xml:space="preserve"> tę całą jego muzykę." (M. Dąb. N. </w:t>
      </w:r>
      <w:r>
        <w:rPr>
          <w:lang w:val="fr-FR" w:eastAsia="fr-FR" w:bidi="fr-FR"/>
        </w:rPr>
        <w:t xml:space="preserve">d. </w:t>
      </w:r>
      <w:r>
        <w:t xml:space="preserve">I, s. 129). „Możesz mi wierzyć, że </w:t>
      </w:r>
      <w:r>
        <w:rPr>
          <w:rStyle w:val="Teksttreci2Kursywa"/>
        </w:rPr>
        <w:t>nie biorę</w:t>
      </w:r>
      <w:r>
        <w:t xml:space="preserve"> tego </w:t>
      </w:r>
      <w:r>
        <w:rPr>
          <w:rStyle w:val="Teksttreci2Kursywa"/>
        </w:rPr>
        <w:t>dosłownie.“</w:t>
      </w:r>
      <w:r>
        <w:t xml:space="preserve"> (Par. N. p. s. 93). „Pani Barbara </w:t>
      </w:r>
      <w:r>
        <w:rPr>
          <w:rStyle w:val="Teksttreci2Kursywa"/>
        </w:rPr>
        <w:t>brała</w:t>
      </w:r>
      <w:r>
        <w:t xml:space="preserve"> bardzo </w:t>
      </w:r>
      <w:r>
        <w:rPr>
          <w:rStyle w:val="Teksttreci2Kursywa"/>
        </w:rPr>
        <w:t>serio</w:t>
      </w:r>
      <w:r>
        <w:t xml:space="preserve"> jej wynurzenia o pańszczyźnie." (M. Dąb. N. </w:t>
      </w:r>
      <w:r>
        <w:rPr>
          <w:lang w:val="fr-FR" w:eastAsia="fr-FR" w:bidi="fr-FR"/>
        </w:rPr>
        <w:t xml:space="preserve">D. </w:t>
      </w:r>
      <w:r>
        <w:t>I, s. 81).</w:t>
      </w:r>
    </w:p>
    <w:p w:rsidR="00FE7C63" w:rsidRDefault="00EC22CC">
      <w:pPr>
        <w:pStyle w:val="Teksttreci20"/>
        <w:framePr w:w="9252" w:h="13122" w:hRule="exact" w:wrap="none" w:vAnchor="page" w:hAnchor="page" w:x="1216" w:y="1900"/>
        <w:shd w:val="clear" w:color="auto" w:fill="auto"/>
        <w:spacing w:line="282" w:lineRule="exact"/>
        <w:ind w:left="740" w:firstLine="0"/>
        <w:jc w:val="both"/>
      </w:pPr>
      <w:r>
        <w:t xml:space="preserve">„Lecz wiosna </w:t>
      </w:r>
      <w:r>
        <w:rPr>
          <w:rStyle w:val="Teksttreci2Kursywa"/>
        </w:rPr>
        <w:t>bierze lekko</w:t>
      </w:r>
      <w:r>
        <w:t xml:space="preserve"> podobne sprawy </w:t>
      </w:r>
      <w:r>
        <w:rPr>
          <w:rStyle w:val="Teksttreci21"/>
        </w:rPr>
        <w:t xml:space="preserve">— </w:t>
      </w:r>
      <w:r>
        <w:t>czyż obręcz atmosfery, gruba na kilka ki</w:t>
      </w:r>
      <w:r>
        <w:t>lometrów, nie zniesie garstki pcheł i odrobiny ludzkiego swędu?" (Par. N. P. s. 254).</w:t>
      </w:r>
    </w:p>
    <w:p w:rsidR="00FE7C63" w:rsidRDefault="00EC22CC">
      <w:pPr>
        <w:pStyle w:val="Teksttreci20"/>
        <w:framePr w:w="9252" w:h="13122" w:hRule="exact" w:wrap="none" w:vAnchor="page" w:hAnchor="page" w:x="1216" w:y="1900"/>
        <w:shd w:val="clear" w:color="auto" w:fill="auto"/>
        <w:spacing w:after="180" w:line="276" w:lineRule="exact"/>
        <w:ind w:left="740" w:firstLine="0"/>
        <w:jc w:val="both"/>
      </w:pPr>
      <w:r>
        <w:t xml:space="preserve">„Ciągle sobie przypominała ten moment (...) </w:t>
      </w:r>
      <w:r>
        <w:rPr>
          <w:rStyle w:val="Teksttreci2Kursywa"/>
        </w:rPr>
        <w:t>zmysłowo biorąc</w:t>
      </w:r>
      <w:r>
        <w:t xml:space="preserve"> </w:t>
      </w:r>
      <w:r>
        <w:rPr>
          <w:rStyle w:val="Teksttreci21"/>
        </w:rPr>
        <w:t xml:space="preserve">— </w:t>
      </w:r>
      <w:r>
        <w:t xml:space="preserve">także nie rozpalający specjalnie </w:t>
      </w:r>
      <w:r>
        <w:rPr>
          <w:rStyle w:val="Teksttreci21"/>
        </w:rPr>
        <w:t xml:space="preserve">— </w:t>
      </w:r>
      <w:r>
        <w:t>moment przed samym rozstaniem, już przed bramą." (</w:t>
      </w:r>
      <w:proofErr w:type="spellStart"/>
      <w:r>
        <w:t>Bre</w:t>
      </w:r>
      <w:proofErr w:type="spellEnd"/>
      <w:r>
        <w:t>. N. Z. I, s. 10).</w:t>
      </w:r>
    </w:p>
    <w:p w:rsidR="00FE7C63" w:rsidRDefault="00EC22CC">
      <w:pPr>
        <w:pStyle w:val="Teksttreci20"/>
        <w:framePr w:w="9252" w:h="13122" w:hRule="exact" w:wrap="none" w:vAnchor="page" w:hAnchor="page" w:x="1216" w:y="1900"/>
        <w:shd w:val="clear" w:color="auto" w:fill="auto"/>
        <w:spacing w:line="276" w:lineRule="exact"/>
        <w:ind w:firstLine="740"/>
        <w:jc w:val="both"/>
      </w:pPr>
      <w:r>
        <w:t>P</w:t>
      </w:r>
      <w:r>
        <w:t xml:space="preserve">owyższe użycia czasownika </w:t>
      </w:r>
      <w:r>
        <w:rPr>
          <w:rStyle w:val="Teksttreci2Kursywa"/>
        </w:rPr>
        <w:t>brać</w:t>
      </w:r>
      <w:r>
        <w:t xml:space="preserve"> pod względem syntaktycznym charakteryzowały typową jego stronę czynną o schemacie semantycznym : wykonawca czynności </w:t>
      </w:r>
      <w:r>
        <w:rPr>
          <w:rStyle w:val="Teksttreci21"/>
        </w:rPr>
        <w:t xml:space="preserve">— </w:t>
      </w:r>
      <w:r>
        <w:t>czynność — przedmiot czynności. Ale mamy wypadki, gdzie ten schemat semantyczny nie pasuje, mimo że pod wz</w:t>
      </w:r>
      <w:r>
        <w:t xml:space="preserve">ględem syntaktycznym nic </w:t>
      </w:r>
      <w:r>
        <w:rPr>
          <w:rStyle w:val="Teksttreci21"/>
        </w:rPr>
        <w:t xml:space="preserve">— </w:t>
      </w:r>
      <w:r>
        <w:t xml:space="preserve">zdawałoby się </w:t>
      </w:r>
      <w:r>
        <w:rPr>
          <w:rStyle w:val="Teksttreci21"/>
        </w:rPr>
        <w:t xml:space="preserve">— </w:t>
      </w:r>
      <w:r>
        <w:t>nie ulega zmianie. Ma to miejsce w szczególności wówczas, gdy mamy do czynienia z żywiołowymi doznaniami zmysłowymi i uczuciowymi, na które nasz wpływ jest niewielki i wobec których klasyczna „podmiotowość" oznacz</w:t>
      </w:r>
      <w:r>
        <w:t>ająca wykonawcę czynności jest co najmniej wątpliwa. Wówczas częste są konstrukcje, w których podmiotem gramatycznym jest treść doznań, jednostka zaś doznająca staje się jak gdyby przedmiotem ich oddziaływania, dopełnieniem.</w:t>
      </w:r>
    </w:p>
    <w:p w:rsidR="00FE7C63" w:rsidRDefault="00EC22CC">
      <w:pPr>
        <w:pStyle w:val="Teksttreci70"/>
        <w:framePr w:w="9252" w:h="13122" w:hRule="exact" w:wrap="none" w:vAnchor="page" w:hAnchor="page" w:x="1216" w:y="1900"/>
        <w:shd w:val="clear" w:color="auto" w:fill="auto"/>
        <w:spacing w:before="0" w:after="190" w:line="288" w:lineRule="exact"/>
        <w:ind w:firstLine="740"/>
      </w:pPr>
      <w:r>
        <w:rPr>
          <w:rStyle w:val="Teksttreci7Bezkursywy"/>
        </w:rPr>
        <w:t xml:space="preserve">Tu należą takie zwroty, jak </w:t>
      </w:r>
      <w:r>
        <w:t>bie</w:t>
      </w:r>
      <w:r>
        <w:t>rze go dreszcz, zimno, gorąco, sen, choroba, szlag, cholera, kolka</w:t>
      </w:r>
      <w:r>
        <w:rPr>
          <w:rStyle w:val="Teksttreci7Bezkursywy"/>
        </w:rPr>
        <w:t xml:space="preserve"> lub też </w:t>
      </w:r>
      <w:r>
        <w:t>bierze go strach, ochota, żal, litość, gniew</w:t>
      </w:r>
      <w:r>
        <w:rPr>
          <w:rStyle w:val="Teksttreci7Bezkursywy"/>
        </w:rPr>
        <w:t xml:space="preserve"> itp.</w:t>
      </w:r>
    </w:p>
    <w:p w:rsidR="00FE7C63" w:rsidRDefault="00EC22CC">
      <w:pPr>
        <w:pStyle w:val="Teksttreci20"/>
        <w:framePr w:w="9252" w:h="13122" w:hRule="exact" w:wrap="none" w:vAnchor="page" w:hAnchor="page" w:x="1216" w:y="1900"/>
        <w:shd w:val="clear" w:color="auto" w:fill="auto"/>
        <w:spacing w:line="276" w:lineRule="exact"/>
        <w:ind w:left="740" w:firstLine="0"/>
        <w:jc w:val="both"/>
      </w:pPr>
      <w:r>
        <w:t xml:space="preserve">„Bezwładną kiwnął szyją, czuł, że </w:t>
      </w:r>
      <w:r>
        <w:rPr>
          <w:rStyle w:val="Teksttreci2Kursywa"/>
        </w:rPr>
        <w:t xml:space="preserve">sen go bierze </w:t>
      </w:r>
      <w:r w:rsidRPr="00575540">
        <w:rPr>
          <w:lang w:eastAsia="en-US" w:bidi="en-US"/>
        </w:rPr>
        <w:t xml:space="preserve">(Mick. </w:t>
      </w:r>
      <w:r>
        <w:t xml:space="preserve">IV, s. 165). </w:t>
      </w:r>
      <w:r>
        <w:rPr>
          <w:rStyle w:val="Teksttreci2Kursywa"/>
        </w:rPr>
        <w:t>„Bral ją strach,</w:t>
      </w:r>
      <w:r>
        <w:t xml:space="preserve"> że jej dom w ogóle nie może być dla nikogo atrakcją." </w:t>
      </w:r>
      <w:r>
        <w:rPr>
          <w:vertAlign w:val="superscript"/>
        </w:rPr>
        <w:t>1</w:t>
      </w:r>
    </w:p>
    <w:p w:rsidR="00FE7C63" w:rsidRDefault="00EC22CC">
      <w:pPr>
        <w:pStyle w:val="Stopka3"/>
        <w:framePr w:w="9222" w:h="523" w:hRule="exact" w:wrap="none" w:vAnchor="page" w:hAnchor="page" w:x="1234" w:y="15279"/>
        <w:shd w:val="clear" w:color="auto" w:fill="auto"/>
        <w:spacing w:line="234" w:lineRule="exact"/>
        <w:ind w:firstLine="680"/>
      </w:pPr>
      <w:r>
        <w:rPr>
          <w:vertAlign w:val="superscript"/>
        </w:rPr>
        <w:t>1</w:t>
      </w:r>
      <w:r>
        <w:t xml:space="preserve"> Rozwiązanie wszystkich skrótów występujących w niniejszym artykule podano w poprzednim numerze „Poradnika Językowego".</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96" w:y="1440"/>
        <w:shd w:val="clear" w:color="auto" w:fill="auto"/>
        <w:spacing w:line="200" w:lineRule="exact"/>
      </w:pPr>
      <w:r>
        <w:lastRenderedPageBreak/>
        <w:t xml:space="preserve">1951 z. </w:t>
      </w:r>
      <w:r>
        <w:rPr>
          <w:lang w:val="ru-RU" w:eastAsia="ru-RU" w:bidi="ru-RU"/>
        </w:rPr>
        <w:t>б</w:t>
      </w:r>
    </w:p>
    <w:p w:rsidR="00FE7C63" w:rsidRDefault="00EC22CC">
      <w:pPr>
        <w:pStyle w:val="Nagweklubstopka0"/>
        <w:framePr w:wrap="none" w:vAnchor="page" w:hAnchor="page" w:x="4504" w:y="1446"/>
        <w:shd w:val="clear" w:color="auto" w:fill="auto"/>
        <w:spacing w:line="200" w:lineRule="exact"/>
      </w:pPr>
      <w:r>
        <w:t>PORADNIK JĘZYKOWY</w:t>
      </w:r>
    </w:p>
    <w:p w:rsidR="00FE7C63" w:rsidRDefault="00EC22CC">
      <w:pPr>
        <w:pStyle w:val="Nagweklubstopka0"/>
        <w:framePr w:wrap="none" w:vAnchor="page" w:hAnchor="page" w:x="10180" w:y="1470"/>
        <w:shd w:val="clear" w:color="auto" w:fill="auto"/>
        <w:spacing w:line="200" w:lineRule="exact"/>
      </w:pPr>
      <w:r>
        <w:t>13</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t>(M. Dąb. N. d. I, s. 11</w:t>
      </w:r>
      <w:r>
        <w:t>8).</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rPr>
          <w:rStyle w:val="Teksttreci2Kursywa"/>
        </w:rPr>
        <w:t>„Złość ją brała,</w:t>
      </w:r>
      <w:r>
        <w:t xml:space="preserve"> porywał smutek." (</w:t>
      </w:r>
      <w:proofErr w:type="spellStart"/>
      <w:r>
        <w:t>Bre</w:t>
      </w:r>
      <w:proofErr w:type="spellEnd"/>
      <w:r>
        <w:t>. N. Z. I, s. 17).</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rPr>
          <w:rStyle w:val="Teksttreci2Kursywa"/>
        </w:rPr>
        <w:t>„A mnie złość</w:t>
      </w:r>
      <w:r>
        <w:t xml:space="preserve"> na to </w:t>
      </w:r>
      <w:proofErr w:type="spellStart"/>
      <w:r>
        <w:rPr>
          <w:rStyle w:val="Teksttreci2Kursywa"/>
        </w:rPr>
        <w:t>bierze.</w:t>
      </w:r>
      <w:r>
        <w:rPr>
          <w:rStyle w:val="Teksttreci2Kursywa"/>
          <w:vertAlign w:val="superscript"/>
        </w:rPr>
        <w:t>u</w:t>
      </w:r>
      <w:proofErr w:type="spellEnd"/>
      <w:r>
        <w:t xml:space="preserve"> (M. Dąb. N. </w:t>
      </w:r>
      <w:r>
        <w:rPr>
          <w:lang w:val="fr-FR" w:eastAsia="fr-FR" w:bidi="fr-FR"/>
        </w:rPr>
        <w:t xml:space="preserve">d. </w:t>
      </w:r>
      <w:r>
        <w:t>I, s. 199).</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t xml:space="preserve">„Róży wstyd było i </w:t>
      </w:r>
      <w:r>
        <w:rPr>
          <w:rStyle w:val="Teksttreci2Kursywa"/>
        </w:rPr>
        <w:t>złość ją brała</w:t>
      </w:r>
      <w:r>
        <w:t>, ale nadrabiała miną." (Iw. N. m. s. 29).</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rPr>
          <w:rStyle w:val="Teksttreci2Kursywa"/>
        </w:rPr>
        <w:t>„Brała go</w:t>
      </w:r>
      <w:r>
        <w:t xml:space="preserve"> wprost </w:t>
      </w:r>
      <w:r>
        <w:rPr>
          <w:rStyle w:val="Teksttreci2Kursywa"/>
        </w:rPr>
        <w:t>litość</w:t>
      </w:r>
      <w:r>
        <w:t xml:space="preserve"> nad stanem pani Barbary."</w:t>
      </w:r>
      <w:r>
        <w:t xml:space="preserve"> (M. Dąb. N. d. I, s. 213).</w:t>
      </w:r>
    </w:p>
    <w:p w:rsidR="00FE7C63" w:rsidRDefault="00EC22CC">
      <w:pPr>
        <w:pStyle w:val="Teksttreci20"/>
        <w:framePr w:w="9132" w:h="13620" w:hRule="exact" w:wrap="none" w:vAnchor="page" w:hAnchor="page" w:x="1288" w:y="2062"/>
        <w:shd w:val="clear" w:color="auto" w:fill="auto"/>
        <w:spacing w:line="270" w:lineRule="exact"/>
        <w:ind w:left="760" w:firstLine="0"/>
        <w:jc w:val="both"/>
      </w:pPr>
      <w:r>
        <w:t xml:space="preserve">„Co wieczór </w:t>
      </w:r>
      <w:r>
        <w:rPr>
          <w:rStyle w:val="Teksttreci2Kursywa"/>
        </w:rPr>
        <w:t>brała go ochota,</w:t>
      </w:r>
      <w:r>
        <w:t xml:space="preserve"> aby zedrzeć z siebie brudny kostium, perukę [</w:t>
      </w:r>
      <w:proofErr w:type="spellStart"/>
      <w:r>
        <w:t>sc</w:t>
      </w:r>
      <w:proofErr w:type="spellEnd"/>
      <w:r>
        <w:t>. statysty] (...), splunąć i uciec za dziesiątą górę." (Nowak. Start, s. 39).</w:t>
      </w:r>
    </w:p>
    <w:p w:rsidR="00FE7C63" w:rsidRDefault="00EC22CC">
      <w:pPr>
        <w:pStyle w:val="Teksttreci20"/>
        <w:framePr w:w="9132" w:h="13620" w:hRule="exact" w:wrap="none" w:vAnchor="page" w:hAnchor="page" w:x="1288" w:y="2062"/>
        <w:shd w:val="clear" w:color="auto" w:fill="auto"/>
        <w:spacing w:after="305" w:line="270" w:lineRule="exact"/>
        <w:ind w:left="760" w:firstLine="0"/>
        <w:jc w:val="both"/>
      </w:pPr>
      <w:r>
        <w:t xml:space="preserve">„Czy myśląc, że ona śpi, pocałowałaby może śpiącą? </w:t>
      </w:r>
      <w:r>
        <w:rPr>
          <w:rStyle w:val="Teksttreci2Kursywa"/>
        </w:rPr>
        <w:t xml:space="preserve">Brała ją pokusa, </w:t>
      </w:r>
      <w:r>
        <w:t>by raz</w:t>
      </w:r>
      <w:r>
        <w:t xml:space="preserve"> się o tym przekonać, ale nigdy nie mogła się odważyć na poddanie swojego szczęścia tej próbie." (M. Dąb. N. d. H, s. 30—51). „Nieraz </w:t>
      </w:r>
      <w:r>
        <w:rPr>
          <w:rStyle w:val="Teksttreci2Kursywa"/>
        </w:rPr>
        <w:t>brała go pokusa,</w:t>
      </w:r>
      <w:r>
        <w:t xml:space="preserve"> aby (...) pogrzebać w uroczym katalogu i przez jakąś nie przeczytaną jeszcze powieść Coopera zamienić las</w:t>
      </w:r>
      <w:r>
        <w:t xml:space="preserve">y </w:t>
      </w:r>
      <w:proofErr w:type="spellStart"/>
      <w:r>
        <w:t>brzuchowickie</w:t>
      </w:r>
      <w:proofErr w:type="spellEnd"/>
      <w:r>
        <w:t xml:space="preserve"> w amerykańską puszczę." (Par. N. P. s. 90).</w:t>
      </w:r>
    </w:p>
    <w:p w:rsidR="00FE7C63" w:rsidRDefault="00EC22CC">
      <w:pPr>
        <w:pStyle w:val="Teksttreci20"/>
        <w:framePr w:w="9132" w:h="13620" w:hRule="exact" w:wrap="none" w:vAnchor="page" w:hAnchor="page" w:x="1288" w:y="2062"/>
        <w:shd w:val="clear" w:color="auto" w:fill="auto"/>
        <w:spacing w:line="264" w:lineRule="exact"/>
        <w:ind w:firstLine="760"/>
        <w:jc w:val="both"/>
      </w:pPr>
      <w:r>
        <w:rPr>
          <w:rStyle w:val="Teksttreci2Kursywa"/>
        </w:rPr>
        <w:t>Biorą go diabli</w:t>
      </w:r>
      <w:r>
        <w:t xml:space="preserve"> w znaczeniu przenośnym oznacza „wychodzi sam z siebie", „coś przekracza jego wytrzymałość nerwową".</w:t>
      </w:r>
    </w:p>
    <w:p w:rsidR="00FE7C63" w:rsidRDefault="00EC22CC">
      <w:pPr>
        <w:pStyle w:val="Teksttreci20"/>
        <w:framePr w:w="9132" w:h="13620" w:hRule="exact" w:wrap="none" w:vAnchor="page" w:hAnchor="page" w:x="1288" w:y="2062"/>
        <w:shd w:val="clear" w:color="auto" w:fill="auto"/>
        <w:spacing w:after="300" w:line="264" w:lineRule="exact"/>
        <w:ind w:firstLine="760"/>
        <w:jc w:val="both"/>
      </w:pPr>
      <w:r>
        <w:t>W przykładach powyższych można by wprawdzie zastąpić odpowiednie wyrażenia z cza</w:t>
      </w:r>
      <w:r>
        <w:t xml:space="preserve">sownikiem </w:t>
      </w:r>
      <w:r>
        <w:rPr>
          <w:rStyle w:val="Teksttreci2Kursywa"/>
        </w:rPr>
        <w:t>brać</w:t>
      </w:r>
      <w:r>
        <w:t xml:space="preserve"> przez </w:t>
      </w:r>
      <w:r>
        <w:rPr>
          <w:rStyle w:val="Teksttreci2Kursywa"/>
        </w:rPr>
        <w:t>czuć, odczuwać co, doznawać czego,</w:t>
      </w:r>
      <w:r>
        <w:t xml:space="preserve"> gdzie podmiot gramatyczny utożsamiałby się z podmiotem odpowiednich stanów. Ale wówczas zanika owa żywiołowość doznań, tak charakterystyczna w cytowanych przykładach, a osiągana przez swoistą zamianę </w:t>
      </w:r>
      <w:r>
        <w:t xml:space="preserve">podmiotu i dopełnienia, umożliwioną czasownikiem </w:t>
      </w:r>
      <w:r>
        <w:rPr>
          <w:rStyle w:val="Teksttreci2Kursywa"/>
        </w:rPr>
        <w:t>brać.</w:t>
      </w:r>
      <w:r>
        <w:t xml:space="preserve"> Mamy tu charakterystyczne przykłady współdziałania wszystkich elementów języka, semantycznych i konstrukcyjnych, dla wywołania potrzebnego efektu.</w:t>
      </w:r>
    </w:p>
    <w:p w:rsidR="00FE7C63" w:rsidRDefault="00EC22CC">
      <w:pPr>
        <w:pStyle w:val="Teksttreci20"/>
        <w:framePr w:w="9132" w:h="13620" w:hRule="exact" w:wrap="none" w:vAnchor="page" w:hAnchor="page" w:x="1288" w:y="2062"/>
        <w:shd w:val="clear" w:color="auto" w:fill="auto"/>
        <w:spacing w:line="264" w:lineRule="exact"/>
        <w:ind w:firstLine="760"/>
        <w:jc w:val="both"/>
      </w:pPr>
      <w:r>
        <w:t xml:space="preserve">Dotychczas omawialiśmy przykłady użycia czasownika </w:t>
      </w:r>
      <w:r>
        <w:rPr>
          <w:rStyle w:val="Teksttreci2Kursywa"/>
        </w:rPr>
        <w:t>bra</w:t>
      </w:r>
      <w:r>
        <w:rPr>
          <w:rStyle w:val="Teksttreci2Kursywa"/>
        </w:rPr>
        <w:t xml:space="preserve">ć-wziąć </w:t>
      </w:r>
      <w:r>
        <w:t>rozbudowanego przez dodanie odpowiednich dopełnień bliższych i dalszych. Lecz możliwe są przypadki, gdy występują jedynie dopełnienia dalsze bez bliższych.</w:t>
      </w:r>
    </w:p>
    <w:p w:rsidR="00FE7C63" w:rsidRDefault="00EC22CC">
      <w:pPr>
        <w:pStyle w:val="Teksttreci20"/>
        <w:framePr w:w="9132" w:h="13620" w:hRule="exact" w:wrap="none" w:vAnchor="page" w:hAnchor="page" w:x="1288" w:y="2062"/>
        <w:shd w:val="clear" w:color="auto" w:fill="auto"/>
        <w:spacing w:after="300" w:line="264" w:lineRule="exact"/>
        <w:ind w:firstLine="760"/>
        <w:jc w:val="both"/>
      </w:pPr>
      <w:r>
        <w:t>W niektórych wypadkach owe dopełnienia bliższe są po prostu opuszczone jako nie sprecyzowane</w:t>
      </w:r>
      <w:r>
        <w:t xml:space="preserve"> i stąd zbędne.</w:t>
      </w:r>
    </w:p>
    <w:p w:rsidR="00FE7C63" w:rsidRDefault="00EC22CC">
      <w:pPr>
        <w:pStyle w:val="Teksttreci70"/>
        <w:framePr w:w="9132" w:h="13620" w:hRule="exact" w:wrap="none" w:vAnchor="page" w:hAnchor="page" w:x="1288" w:y="2062"/>
        <w:shd w:val="clear" w:color="auto" w:fill="auto"/>
        <w:spacing w:before="0" w:after="300" w:line="264" w:lineRule="exact"/>
        <w:ind w:left="760" w:right="2580"/>
        <w:jc w:val="left"/>
      </w:pPr>
      <w:r>
        <w:rPr>
          <w:rStyle w:val="Teksttreci7Bezkursywy"/>
        </w:rPr>
        <w:t xml:space="preserve">„Jakoś długo w tym roku </w:t>
      </w:r>
      <w:r>
        <w:t>do wojska nie biorą.</w:t>
      </w:r>
      <w:r>
        <w:rPr>
          <w:vertAlign w:val="superscript"/>
        </w:rPr>
        <w:t xml:space="preserve"> </w:t>
      </w:r>
      <w:r>
        <w:t>„Brać na sen, na przeczyszczenie, na poty.</w:t>
      </w:r>
      <w:r>
        <w:rPr>
          <w:vertAlign w:val="superscript"/>
        </w:rPr>
        <w:t xml:space="preserve"> </w:t>
      </w:r>
      <w:r>
        <w:t xml:space="preserve">„Brać na kredyt, na </w:t>
      </w:r>
      <w:proofErr w:type="spellStart"/>
      <w:r>
        <w:t>raty.</w:t>
      </w:r>
      <w:r>
        <w:rPr>
          <w:vertAlign w:val="superscript"/>
        </w:rPr>
        <w:t>u</w:t>
      </w:r>
      <w:proofErr w:type="spellEnd"/>
    </w:p>
    <w:p w:rsidR="00FE7C63" w:rsidRDefault="00EC22CC">
      <w:pPr>
        <w:pStyle w:val="Teksttreci20"/>
        <w:framePr w:w="9132" w:h="13620" w:hRule="exact" w:wrap="none" w:vAnchor="page" w:hAnchor="page" w:x="1288" w:y="2062"/>
        <w:shd w:val="clear" w:color="auto" w:fill="auto"/>
        <w:spacing w:line="264" w:lineRule="exact"/>
        <w:ind w:left="760" w:firstLine="0"/>
        <w:jc w:val="both"/>
      </w:pPr>
      <w:r>
        <w:t xml:space="preserve">Przenośnie: </w:t>
      </w:r>
      <w:r>
        <w:rPr>
          <w:rStyle w:val="Teksttreci2Kursywa"/>
        </w:rPr>
        <w:t>brać na kieł</w:t>
      </w:r>
      <w:r>
        <w:t xml:space="preserve"> </w:t>
      </w:r>
      <w:r>
        <w:rPr>
          <w:rStyle w:val="Teksttreci22"/>
        </w:rPr>
        <w:t xml:space="preserve">= </w:t>
      </w:r>
      <w:r>
        <w:t>upierać się.</w:t>
      </w:r>
    </w:p>
    <w:p w:rsidR="00FE7C63" w:rsidRDefault="00EC22CC">
      <w:pPr>
        <w:pStyle w:val="Teksttreci20"/>
        <w:framePr w:w="9132" w:h="13620" w:hRule="exact" w:wrap="none" w:vAnchor="page" w:hAnchor="page" w:x="1288" w:y="2062"/>
        <w:shd w:val="clear" w:color="auto" w:fill="auto"/>
        <w:spacing w:line="264" w:lineRule="exact"/>
        <w:ind w:firstLine="760"/>
        <w:jc w:val="both"/>
      </w:pPr>
      <w:r>
        <w:t>Ale są wypadki, gdzie i takich domyślnych dopełnień bliższych tru</w:t>
      </w:r>
      <w:r>
        <w:t xml:space="preserve">dno się dopatrzyć, np. </w:t>
      </w:r>
      <w:r>
        <w:rPr>
          <w:rStyle w:val="Teksttreci2Kursywa"/>
        </w:rPr>
        <w:t>brać</w:t>
      </w:r>
      <w:r>
        <w:t xml:space="preserve"> — </w:t>
      </w:r>
      <w:r>
        <w:rPr>
          <w:rStyle w:val="Teksttreci2Kursywa"/>
        </w:rPr>
        <w:t>wziąć po twarzy, po grzbiecie, po karku, w łeb, w pysk, w gębę.</w:t>
      </w:r>
    </w:p>
    <w:p w:rsidR="00FE7C63" w:rsidRDefault="00EC22CC">
      <w:pPr>
        <w:pStyle w:val="Teksttreci20"/>
        <w:framePr w:w="9132" w:h="13620" w:hRule="exact" w:wrap="none" w:vAnchor="page" w:hAnchor="page" w:x="1288" w:y="2062"/>
        <w:shd w:val="clear" w:color="auto" w:fill="auto"/>
        <w:spacing w:line="264" w:lineRule="exact"/>
        <w:ind w:firstLine="760"/>
        <w:jc w:val="both"/>
      </w:pPr>
      <w:r>
        <w:t xml:space="preserve">Szczególnie pod tym względem jest rozbudowany schemat </w:t>
      </w:r>
      <w:r>
        <w:rPr>
          <w:rStyle w:val="Teksttreci2Kursywa"/>
        </w:rPr>
        <w:t>brać za co</w:t>
      </w:r>
      <w:r>
        <w:t xml:space="preserve"> np. :</w:t>
      </w:r>
    </w:p>
    <w:p w:rsidR="00FE7C63" w:rsidRDefault="00FE7C63">
      <w:pPr>
        <w:framePr w:w="9132" w:h="13620" w:hRule="exact" w:wrap="none" w:vAnchor="page" w:hAnchor="page" w:x="1288" w:y="2062"/>
      </w:pPr>
    </w:p>
    <w:p w:rsidR="00FE7C63" w:rsidRDefault="00EC22CC">
      <w:pPr>
        <w:pStyle w:val="Teksttreci20"/>
        <w:framePr w:w="9132" w:h="13620" w:hRule="exact" w:wrap="none" w:vAnchor="page" w:hAnchor="page" w:x="1288" w:y="2062"/>
        <w:shd w:val="clear" w:color="auto" w:fill="auto"/>
        <w:spacing w:line="270" w:lineRule="exact"/>
        <w:ind w:left="760" w:firstLine="0"/>
        <w:jc w:val="both"/>
      </w:pPr>
      <w:r>
        <w:t xml:space="preserve">„Z tą myślą </w:t>
      </w:r>
      <w:r>
        <w:rPr>
          <w:rStyle w:val="Teksttreci2Kursywa"/>
        </w:rPr>
        <w:t>brał za klamkę,</w:t>
      </w:r>
      <w:r>
        <w:t xml:space="preserve"> gdy nagle odjął ręk</w:t>
      </w:r>
      <w:r w:rsidR="00575540">
        <w:t>ę</w:t>
      </w:r>
      <w:r>
        <w:t>.“ (M. Dąb. N. d. I, s. 154).</w:t>
      </w:r>
    </w:p>
    <w:p w:rsidR="00FE7C63" w:rsidRDefault="00EC22CC">
      <w:pPr>
        <w:pStyle w:val="Teksttreci70"/>
        <w:framePr w:w="9132" w:h="13620" w:hRule="exact" w:wrap="none" w:vAnchor="page" w:hAnchor="page" w:x="1288" w:y="2062"/>
        <w:shd w:val="clear" w:color="auto" w:fill="auto"/>
        <w:spacing w:before="0" w:line="270" w:lineRule="exact"/>
        <w:ind w:left="760"/>
      </w:pPr>
      <w:r>
        <w:t>,,Bierz za k</w:t>
      </w:r>
      <w:r>
        <w:t>ij!“</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456" w:y="1446"/>
        <w:shd w:val="clear" w:color="auto" w:fill="auto"/>
        <w:spacing w:line="200" w:lineRule="exact"/>
      </w:pPr>
      <w:r>
        <w:lastRenderedPageBreak/>
        <w:t>14</w:t>
      </w:r>
    </w:p>
    <w:p w:rsidR="00FE7C63" w:rsidRDefault="00EC22CC">
      <w:pPr>
        <w:pStyle w:val="Nagweklubstopka0"/>
        <w:framePr w:wrap="none" w:vAnchor="page" w:hAnchor="page" w:x="4498" w:y="1452"/>
        <w:shd w:val="clear" w:color="auto" w:fill="auto"/>
        <w:spacing w:line="200" w:lineRule="exact"/>
      </w:pPr>
      <w:r>
        <w:t>PORADNIK JĘZYKOWY</w:t>
      </w:r>
    </w:p>
    <w:p w:rsidR="00FE7C63" w:rsidRDefault="00EC22CC">
      <w:pPr>
        <w:pStyle w:val="Nagweklubstopka0"/>
        <w:framePr w:wrap="none" w:vAnchor="page" w:hAnchor="page" w:x="9370" w:y="1470"/>
        <w:shd w:val="clear" w:color="auto" w:fill="auto"/>
        <w:spacing w:line="200" w:lineRule="exact"/>
      </w:pPr>
      <w:r>
        <w:t>1951 z. 6</w:t>
      </w:r>
    </w:p>
    <w:p w:rsidR="00FE7C63" w:rsidRDefault="00EC22CC">
      <w:pPr>
        <w:pStyle w:val="Teksttreci70"/>
        <w:framePr w:w="8928" w:h="13358" w:hRule="exact" w:wrap="none" w:vAnchor="page" w:hAnchor="page" w:x="1390" w:y="2072"/>
        <w:shd w:val="clear" w:color="auto" w:fill="auto"/>
        <w:spacing w:before="0" w:line="258" w:lineRule="exact"/>
        <w:ind w:left="760"/>
      </w:pPr>
      <w:r>
        <w:rPr>
          <w:rStyle w:val="Teksttreci7Bezkursywy"/>
        </w:rPr>
        <w:t xml:space="preserve">„Krawcy </w:t>
      </w:r>
      <w:r>
        <w:t>biorą za robotę, biorą za jakość, biorą za fason</w:t>
      </w:r>
      <w:r>
        <w:rPr>
          <w:rStyle w:val="Teksttreci7Bezkursywy"/>
        </w:rPr>
        <w:t xml:space="preserve"> — i stąd tak drogo."</w:t>
      </w:r>
    </w:p>
    <w:p w:rsidR="00FE7C63" w:rsidRDefault="00EC22CC">
      <w:pPr>
        <w:pStyle w:val="Teksttreci70"/>
        <w:framePr w:w="8928" w:h="13358" w:hRule="exact" w:wrap="none" w:vAnchor="page" w:hAnchor="page" w:x="1390" w:y="2072"/>
        <w:shd w:val="clear" w:color="auto" w:fill="auto"/>
        <w:spacing w:before="0" w:line="258" w:lineRule="exact"/>
        <w:ind w:left="760"/>
      </w:pPr>
      <w:r>
        <w:t>„Bierze jak za pszenicę .“</w:t>
      </w:r>
      <w:r>
        <w:rPr>
          <w:rStyle w:val="Teksttreci7Bezkursywy"/>
        </w:rPr>
        <w:t xml:space="preserve"> (</w:t>
      </w:r>
      <w:proofErr w:type="spellStart"/>
      <w:r>
        <w:rPr>
          <w:rStyle w:val="Teksttreci7Bezkursywy"/>
        </w:rPr>
        <w:t>Przysł</w:t>
      </w:r>
      <w:proofErr w:type="spellEnd"/>
      <w:r>
        <w:rPr>
          <w:rStyle w:val="Teksttreci7Bezkursywy"/>
        </w:rPr>
        <w:t>.).</w:t>
      </w:r>
    </w:p>
    <w:p w:rsidR="00FE7C63" w:rsidRDefault="00EC22CC">
      <w:pPr>
        <w:pStyle w:val="Teksttreci70"/>
        <w:framePr w:w="8928" w:h="13358" w:hRule="exact" w:wrap="none" w:vAnchor="page" w:hAnchor="page" w:x="1390" w:y="2072"/>
        <w:shd w:val="clear" w:color="auto" w:fill="auto"/>
        <w:spacing w:before="0" w:line="258" w:lineRule="exact"/>
        <w:ind w:left="760"/>
      </w:pPr>
      <w:r>
        <w:rPr>
          <w:rStyle w:val="Teksttreci7Bezkursywy"/>
        </w:rPr>
        <w:t xml:space="preserve">„Zawsze </w:t>
      </w:r>
      <w:r>
        <w:t>bierze za gotówkę“</w:t>
      </w:r>
    </w:p>
    <w:p w:rsidR="00FE7C63" w:rsidRDefault="00EC22CC">
      <w:pPr>
        <w:pStyle w:val="Teksttreci20"/>
        <w:framePr w:w="8928" w:h="13358" w:hRule="exact" w:wrap="none" w:vAnchor="page" w:hAnchor="page" w:x="1390" w:y="2072"/>
        <w:shd w:val="clear" w:color="auto" w:fill="auto"/>
        <w:spacing w:after="185" w:line="264" w:lineRule="exact"/>
        <w:ind w:left="760" w:firstLine="0"/>
        <w:jc w:val="both"/>
      </w:pPr>
      <w:r>
        <w:rPr>
          <w:rStyle w:val="Teksttreci2Kursywa"/>
        </w:rPr>
        <w:t>„Nie bierz</w:t>
      </w:r>
      <w:r>
        <w:t xml:space="preserve"> mi </w:t>
      </w:r>
      <w:r>
        <w:rPr>
          <w:rStyle w:val="Teksttreci2Kursywa"/>
        </w:rPr>
        <w:t>za złe</w:t>
      </w:r>
      <w:r>
        <w:t xml:space="preserve"> — rzekł — ale po tylu latach."</w:t>
      </w:r>
      <w:r>
        <w:t xml:space="preserve"> (Par. N. P. s. 140).</w:t>
      </w:r>
    </w:p>
    <w:p w:rsidR="00FE7C63" w:rsidRDefault="00EC22CC">
      <w:pPr>
        <w:pStyle w:val="Teksttreci20"/>
        <w:framePr w:w="8928" w:h="13358" w:hRule="exact" w:wrap="none" w:vAnchor="page" w:hAnchor="page" w:x="1390" w:y="2072"/>
        <w:shd w:val="clear" w:color="auto" w:fill="auto"/>
        <w:spacing w:line="258" w:lineRule="exact"/>
        <w:ind w:firstLine="760"/>
        <w:jc w:val="both"/>
      </w:pPr>
      <w:r>
        <w:t xml:space="preserve">Jeżeli czasownik o tak rozbudowanych możliwościach syntaktycznych jak </w:t>
      </w:r>
      <w:r>
        <w:rPr>
          <w:rStyle w:val="Teksttreci2Kursywa"/>
        </w:rPr>
        <w:t>brać-wziąć</w:t>
      </w:r>
      <w:r>
        <w:t xml:space="preserve"> zastosujemy w jakimś powiedzeniu bez towarzyszących mu zwykle dopełnień lub innych określeń, będziemy mieli do czynienia z czymś, co nazwać można by „fra</w:t>
      </w:r>
      <w:r>
        <w:t>zeologiczną derywacją wsteczną." Innymi słowy — ów brak dopełnień jest tak szczególny i charakterystyczny, że sam może posłużyć za znamię jakiegoś użycia specjalnego.</w:t>
      </w:r>
    </w:p>
    <w:p w:rsidR="00FE7C63" w:rsidRDefault="00EC22CC">
      <w:pPr>
        <w:pStyle w:val="Teksttreci20"/>
        <w:framePr w:w="8928" w:h="13358" w:hRule="exact" w:wrap="none" w:vAnchor="page" w:hAnchor="page" w:x="1390" w:y="2072"/>
        <w:shd w:val="clear" w:color="auto" w:fill="auto"/>
        <w:spacing w:line="264" w:lineRule="exact"/>
        <w:ind w:firstLine="760"/>
        <w:jc w:val="both"/>
      </w:pPr>
      <w:r>
        <w:t xml:space="preserve">Te użycia nie wybiegają wszakże poza semantyczne ogólne tendencje rozwojowe czasownika </w:t>
      </w:r>
      <w:r>
        <w:rPr>
          <w:rStyle w:val="Teksttreci2Kursywa"/>
        </w:rPr>
        <w:t>br</w:t>
      </w:r>
      <w:r>
        <w:rPr>
          <w:rStyle w:val="Teksttreci2Kursywa"/>
        </w:rPr>
        <w:t>ać-wziąć,</w:t>
      </w:r>
      <w:r>
        <w:t xml:space="preserve"> są tylko ich krystalizacjami, niekiedy bardzo wyrazistymi.</w:t>
      </w:r>
    </w:p>
    <w:p w:rsidR="00FE7C63" w:rsidRDefault="00EC22CC">
      <w:pPr>
        <w:pStyle w:val="Teksttreci20"/>
        <w:framePr w:w="8928" w:h="13358" w:hRule="exact" w:wrap="none" w:vAnchor="page" w:hAnchor="page" w:x="1390" w:y="2072"/>
        <w:shd w:val="clear" w:color="auto" w:fill="auto"/>
        <w:spacing w:after="180" w:line="264" w:lineRule="exact"/>
        <w:ind w:firstLine="760"/>
        <w:jc w:val="both"/>
      </w:pPr>
      <w:r>
        <w:t>Krystalizacją „medialności" będą następujące użycia, częste zwłaszcza w przysłówkach:</w:t>
      </w:r>
    </w:p>
    <w:p w:rsidR="00FE7C63" w:rsidRDefault="00EC22CC">
      <w:pPr>
        <w:pStyle w:val="Teksttreci20"/>
        <w:framePr w:w="8928" w:h="13358" w:hRule="exact" w:wrap="none" w:vAnchor="page" w:hAnchor="page" w:x="1390" w:y="2072"/>
        <w:shd w:val="clear" w:color="auto" w:fill="auto"/>
        <w:spacing w:line="264" w:lineRule="exact"/>
        <w:ind w:left="760" w:firstLine="0"/>
        <w:jc w:val="both"/>
      </w:pPr>
      <w:r>
        <w:t xml:space="preserve">„Głupstwo </w:t>
      </w:r>
      <w:r>
        <w:rPr>
          <w:rStyle w:val="Teksttreci2Kursywa"/>
        </w:rPr>
        <w:t>nie braw,</w:t>
      </w:r>
      <w:r>
        <w:t xml:space="preserve"> kiedy dają." </w:t>
      </w:r>
      <w:r>
        <w:rPr>
          <w:lang w:val="fr-FR" w:eastAsia="fr-FR" w:bidi="fr-FR"/>
        </w:rPr>
        <w:t xml:space="preserve">(K. </w:t>
      </w:r>
      <w:r>
        <w:t>K.).</w:t>
      </w:r>
    </w:p>
    <w:p w:rsidR="00FE7C63" w:rsidRDefault="00EC22CC">
      <w:pPr>
        <w:pStyle w:val="Teksttreci20"/>
        <w:framePr w:w="8928" w:h="13358" w:hRule="exact" w:wrap="none" w:vAnchor="page" w:hAnchor="page" w:x="1390" w:y="2072"/>
        <w:shd w:val="clear" w:color="auto" w:fill="auto"/>
        <w:spacing w:line="264" w:lineRule="exact"/>
        <w:ind w:left="760" w:firstLine="0"/>
        <w:jc w:val="left"/>
      </w:pPr>
      <w:r>
        <w:t xml:space="preserve">„Gdy </w:t>
      </w:r>
      <w:r>
        <w:rPr>
          <w:rStyle w:val="Teksttreci2Kursywa"/>
        </w:rPr>
        <w:t>brać</w:t>
      </w:r>
      <w:r>
        <w:t xml:space="preserve"> — to są bracia; gdy dać — nie ma braci."</w:t>
      </w:r>
      <w:r>
        <w:t xml:space="preserve"> (</w:t>
      </w:r>
      <w:proofErr w:type="spellStart"/>
      <w:r>
        <w:t>Przysł</w:t>
      </w:r>
      <w:proofErr w:type="spellEnd"/>
      <w:r>
        <w:t xml:space="preserve">.). „Dwa razy </w:t>
      </w:r>
      <w:r>
        <w:rPr>
          <w:rStyle w:val="Teksttreci2Kursywa"/>
        </w:rPr>
        <w:t>bierz,</w:t>
      </w:r>
      <w:r>
        <w:t xml:space="preserve"> a raz łykaj." (</w:t>
      </w:r>
      <w:proofErr w:type="spellStart"/>
      <w:r>
        <w:t>Przysł</w:t>
      </w:r>
      <w:proofErr w:type="spellEnd"/>
      <w:r>
        <w:t>.).</w:t>
      </w:r>
    </w:p>
    <w:p w:rsidR="00FE7C63" w:rsidRDefault="00EC22CC">
      <w:pPr>
        <w:pStyle w:val="Teksttreci20"/>
        <w:framePr w:w="8928" w:h="13358" w:hRule="exact" w:wrap="none" w:vAnchor="page" w:hAnchor="page" w:x="1390" w:y="2072"/>
        <w:shd w:val="clear" w:color="auto" w:fill="auto"/>
        <w:spacing w:line="264" w:lineRule="exact"/>
        <w:ind w:left="760" w:firstLine="0"/>
        <w:jc w:val="left"/>
      </w:pPr>
      <w:r>
        <w:t xml:space="preserve">„Jedno </w:t>
      </w:r>
      <w:r>
        <w:rPr>
          <w:rStyle w:val="Teksttreci2Kursywa"/>
        </w:rPr>
        <w:t>bierz</w:t>
      </w:r>
      <w:r>
        <w:t xml:space="preserve"> jest lepsze, niż dwa — </w:t>
      </w:r>
      <w:r>
        <w:rPr>
          <w:rStyle w:val="Teksttreci2Kursywa"/>
        </w:rPr>
        <w:t>będziesz brał.</w:t>
      </w:r>
      <w:r>
        <w:t xml:space="preserve"> (</w:t>
      </w:r>
      <w:proofErr w:type="spellStart"/>
      <w:r>
        <w:t>Przysł</w:t>
      </w:r>
      <w:proofErr w:type="spellEnd"/>
      <w:r>
        <w:t xml:space="preserve">.). „Mądry </w:t>
      </w:r>
      <w:r>
        <w:rPr>
          <w:rStyle w:val="Teksttreci2Kursywa"/>
        </w:rPr>
        <w:t>bierze,</w:t>
      </w:r>
      <w:r>
        <w:t xml:space="preserve"> a głupi daje." (</w:t>
      </w:r>
      <w:proofErr w:type="spellStart"/>
      <w:r>
        <w:t>Przysł</w:t>
      </w:r>
      <w:proofErr w:type="spellEnd"/>
      <w:r>
        <w:t>.).</w:t>
      </w:r>
    </w:p>
    <w:p w:rsidR="00FE7C63" w:rsidRDefault="00EC22CC">
      <w:pPr>
        <w:pStyle w:val="Teksttreci20"/>
        <w:framePr w:w="8928" w:h="13358" w:hRule="exact" w:wrap="none" w:vAnchor="page" w:hAnchor="page" w:x="1390" w:y="2072"/>
        <w:shd w:val="clear" w:color="auto" w:fill="auto"/>
        <w:spacing w:line="264" w:lineRule="exact"/>
        <w:ind w:left="760" w:firstLine="0"/>
        <w:jc w:val="both"/>
      </w:pPr>
      <w:r>
        <w:t>„</w:t>
      </w:r>
      <w:r>
        <w:rPr>
          <w:rStyle w:val="Teksttreci2Kursywa"/>
        </w:rPr>
        <w:t>Bierze,</w:t>
      </w:r>
      <w:r>
        <w:t xml:space="preserve"> gdzie nie położył." (</w:t>
      </w:r>
      <w:proofErr w:type="spellStart"/>
      <w:r>
        <w:t>Przysł</w:t>
      </w:r>
      <w:proofErr w:type="spellEnd"/>
      <w:r>
        <w:t>.).</w:t>
      </w:r>
    </w:p>
    <w:p w:rsidR="00FE7C63" w:rsidRDefault="00EC22CC">
      <w:pPr>
        <w:pStyle w:val="Teksttreci20"/>
        <w:framePr w:w="8928" w:h="13358" w:hRule="exact" w:wrap="none" w:vAnchor="page" w:hAnchor="page" w:x="1390" w:y="2072"/>
        <w:shd w:val="clear" w:color="auto" w:fill="auto"/>
        <w:spacing w:line="264" w:lineRule="exact"/>
        <w:ind w:left="760" w:firstLine="0"/>
        <w:jc w:val="both"/>
      </w:pPr>
      <w:r>
        <w:rPr>
          <w:rStyle w:val="Teksttreci2Kursywa"/>
        </w:rPr>
        <w:t>„Bierz,</w:t>
      </w:r>
      <w:r>
        <w:t xml:space="preserve"> ile dasz radę."</w:t>
      </w:r>
    </w:p>
    <w:p w:rsidR="00FE7C63" w:rsidRDefault="00EC22CC">
      <w:pPr>
        <w:pStyle w:val="Teksttreci20"/>
        <w:framePr w:w="8928" w:h="13358" w:hRule="exact" w:wrap="none" w:vAnchor="page" w:hAnchor="page" w:x="1390" w:y="2072"/>
        <w:shd w:val="clear" w:color="auto" w:fill="auto"/>
        <w:tabs>
          <w:tab w:val="left" w:pos="7162"/>
        </w:tabs>
        <w:spacing w:after="190" w:line="276" w:lineRule="exact"/>
        <w:ind w:left="760" w:firstLine="0"/>
        <w:jc w:val="both"/>
      </w:pPr>
      <w:r>
        <w:t xml:space="preserve">„Dajesz mu </w:t>
      </w:r>
      <w:r>
        <w:rPr>
          <w:rStyle w:val="Teksttreci2Kursywa"/>
        </w:rPr>
        <w:t>brać</w:t>
      </w:r>
      <w:r>
        <w:t xml:space="preserve"> kędy nie (Pot.) kła</w:t>
      </w:r>
      <w:r>
        <w:t>dł, więc nic dziwnego, że ci schlebia." (M. Dąb. N. d. II</w:t>
      </w:r>
      <w:r w:rsidRPr="00575540">
        <w:rPr>
          <w:lang w:eastAsia="ru-RU" w:bidi="ru-RU"/>
        </w:rPr>
        <w:t xml:space="preserve">, </w:t>
      </w:r>
      <w:r>
        <w:t>s. 55).</w:t>
      </w:r>
      <w:r>
        <w:tab/>
      </w:r>
    </w:p>
    <w:p w:rsidR="00FE7C63" w:rsidRDefault="00EC22CC">
      <w:pPr>
        <w:pStyle w:val="Teksttreci20"/>
        <w:framePr w:w="8928" w:h="13358" w:hRule="exact" w:wrap="none" w:vAnchor="page" w:hAnchor="page" w:x="1390" w:y="2072"/>
        <w:shd w:val="clear" w:color="auto" w:fill="auto"/>
        <w:spacing w:line="264" w:lineRule="exact"/>
        <w:ind w:firstLine="760"/>
        <w:jc w:val="both"/>
      </w:pPr>
      <w:r>
        <w:t xml:space="preserve">Krystalizacja wspomnianej medialności jest tu tak intensywna, że przybiera czasem odcień szczególny </w:t>
      </w:r>
      <w:r>
        <w:rPr>
          <w:rStyle w:val="Teksttreci22"/>
        </w:rPr>
        <w:t xml:space="preserve">= </w:t>
      </w:r>
      <w:r>
        <w:t>»brać za wszelką cenę«, w czym celuje „mądrość narodu" zawarta w cytowanych przysłowia</w:t>
      </w:r>
      <w:r>
        <w:t>ch.</w:t>
      </w:r>
    </w:p>
    <w:p w:rsidR="00FE7C63" w:rsidRDefault="00EC22CC">
      <w:pPr>
        <w:pStyle w:val="Teksttreci20"/>
        <w:framePr w:w="8928" w:h="13358" w:hRule="exact" w:wrap="none" w:vAnchor="page" w:hAnchor="page" w:x="1390" w:y="2072"/>
        <w:shd w:val="clear" w:color="auto" w:fill="auto"/>
        <w:spacing w:line="276" w:lineRule="exact"/>
        <w:ind w:firstLine="760"/>
        <w:jc w:val="both"/>
      </w:pPr>
      <w:r>
        <w:t xml:space="preserve">Są też powiedzenia, gdzie owej krystalizacji ulega moment inchoatywny czasownika </w:t>
      </w:r>
      <w:r>
        <w:rPr>
          <w:rStyle w:val="Teksttreci2Kursywa"/>
        </w:rPr>
        <w:t>brać-wziąć.</w:t>
      </w:r>
    </w:p>
    <w:p w:rsidR="00FE7C63" w:rsidRDefault="00EC22CC">
      <w:pPr>
        <w:pStyle w:val="Teksttreci20"/>
        <w:framePr w:w="8928" w:h="13358" w:hRule="exact" w:wrap="none" w:vAnchor="page" w:hAnchor="page" w:x="1390" w:y="2072"/>
        <w:shd w:val="clear" w:color="auto" w:fill="auto"/>
        <w:spacing w:line="282" w:lineRule="exact"/>
        <w:ind w:firstLine="760"/>
        <w:jc w:val="both"/>
      </w:pPr>
      <w:r>
        <w:t xml:space="preserve">Zdanie: </w:t>
      </w:r>
      <w:r>
        <w:rPr>
          <w:rStyle w:val="Teksttreci2Kursywa"/>
        </w:rPr>
        <w:t xml:space="preserve">Mróz </w:t>
      </w:r>
      <w:r w:rsidRPr="00575540">
        <w:rPr>
          <w:rStyle w:val="Teksttreci2Kursywa"/>
          <w:lang w:eastAsia="en-US" w:bidi="en-US"/>
        </w:rPr>
        <w:t>bierze</w:t>
      </w:r>
      <w:r w:rsidRPr="00575540">
        <w:rPr>
          <w:lang w:eastAsia="en-US" w:bidi="en-US"/>
        </w:rPr>
        <w:t xml:space="preserve"> </w:t>
      </w:r>
      <w:r>
        <w:t>znaczy właściwie »zaczyna być mroźno« lub »mróz przybiera na sile«.</w:t>
      </w:r>
    </w:p>
    <w:p w:rsidR="00FE7C63" w:rsidRDefault="00EC22CC">
      <w:pPr>
        <w:pStyle w:val="Teksttreci20"/>
        <w:framePr w:w="8928" w:h="13358" w:hRule="exact" w:wrap="none" w:vAnchor="page" w:hAnchor="page" w:x="1390" w:y="2072"/>
        <w:shd w:val="clear" w:color="auto" w:fill="auto"/>
        <w:spacing w:line="264" w:lineRule="exact"/>
        <w:ind w:firstLine="760"/>
        <w:jc w:val="both"/>
      </w:pPr>
      <w:r>
        <w:t>Jako krystalizację owej inchoatywności potraktować należy wy</w:t>
      </w:r>
      <w:r>
        <w:t xml:space="preserve">szydzane niejednokrotnie jako „nielogiczne" takie zwroty, jak </w:t>
      </w:r>
      <w:r>
        <w:rPr>
          <w:rStyle w:val="Teksttreci2Kursywa"/>
        </w:rPr>
        <w:t>wziął i pojechał</w:t>
      </w:r>
      <w:r>
        <w:t xml:space="preserve"> itp. Nie są one niczym absurdalnym, lecz stanowią niejako uwieńczenie inchoatywnej tendencji rozwojowej czasownika </w:t>
      </w:r>
      <w:r>
        <w:rPr>
          <w:rStyle w:val="Teksttreci2Kursywa"/>
        </w:rPr>
        <w:t>wziąć.</w:t>
      </w:r>
    </w:p>
    <w:p w:rsidR="00FE7C63" w:rsidRDefault="00EC22CC">
      <w:pPr>
        <w:pStyle w:val="Teksttreci20"/>
        <w:framePr w:w="8928" w:h="13358" w:hRule="exact" w:wrap="none" w:vAnchor="page" w:hAnchor="page" w:x="1390" w:y="2072"/>
        <w:shd w:val="clear" w:color="auto" w:fill="auto"/>
        <w:spacing w:after="185" w:line="270" w:lineRule="exact"/>
        <w:ind w:firstLine="760"/>
        <w:jc w:val="both"/>
      </w:pPr>
      <w:r>
        <w:t xml:space="preserve">Inna rzecz, na ile weszły one w zwyczaj językowy, choć </w:t>
      </w:r>
      <w:r>
        <w:t>„jaskółki" ich użycia literackiego mamy w następujących przykładach:</w:t>
      </w:r>
    </w:p>
    <w:p w:rsidR="00FE7C63" w:rsidRDefault="00EC22CC">
      <w:pPr>
        <w:pStyle w:val="Teksttreci20"/>
        <w:framePr w:w="8928" w:h="13358" w:hRule="exact" w:wrap="none" w:vAnchor="page" w:hAnchor="page" w:x="1390" w:y="2072"/>
        <w:shd w:val="clear" w:color="auto" w:fill="auto"/>
        <w:spacing w:line="264" w:lineRule="exact"/>
        <w:ind w:left="760" w:firstLine="0"/>
        <w:jc w:val="both"/>
      </w:pPr>
      <w:r>
        <w:t xml:space="preserve">„W takim razie sam </w:t>
      </w:r>
      <w:r>
        <w:rPr>
          <w:rStyle w:val="Teksttreci2Kursywa"/>
        </w:rPr>
        <w:t>wezmę i pojadę.</w:t>
      </w:r>
      <w:r>
        <w:t xml:space="preserve"> (M. Dąb. N. </w:t>
      </w:r>
      <w:r>
        <w:rPr>
          <w:lang w:val="fr-FR" w:eastAsia="fr-FR" w:bidi="fr-FR"/>
        </w:rPr>
        <w:t xml:space="preserve">d. </w:t>
      </w:r>
      <w:r>
        <w:rPr>
          <w:lang w:val="ru-RU" w:eastAsia="ru-RU" w:bidi="ru-RU"/>
        </w:rPr>
        <w:t>П</w:t>
      </w:r>
      <w:r w:rsidRPr="00575540">
        <w:rPr>
          <w:lang w:eastAsia="ru-RU" w:bidi="ru-RU"/>
        </w:rPr>
        <w:t xml:space="preserve">, </w:t>
      </w:r>
      <w:r>
        <w:t xml:space="preserve">s. 119). </w:t>
      </w:r>
      <w:r>
        <w:rPr>
          <w:rStyle w:val="Teksttreci2Kursywa"/>
        </w:rPr>
        <w:t>„Wziąć wysłać</w:t>
      </w:r>
      <w:r>
        <w:t xml:space="preserve"> depeszę i na tym koniec." (M. Dąb. N. </w:t>
      </w:r>
      <w:r>
        <w:rPr>
          <w:lang w:val="fr-FR" w:eastAsia="fr-FR" w:bidi="fr-FR"/>
        </w:rPr>
        <w:t xml:space="preserve">d. </w:t>
      </w:r>
      <w:r>
        <w:t xml:space="preserve">II, s. 120). „No, to w takim razie </w:t>
      </w:r>
      <w:r>
        <w:rPr>
          <w:rStyle w:val="Teksttreci2Kursywa"/>
        </w:rPr>
        <w:t>wziąć, zebrać się i jechać</w:t>
      </w:r>
      <w:r>
        <w:t xml:space="preserve"> — oświad</w:t>
      </w:r>
      <w:r>
        <w:t xml:space="preserve">czyła pani Barbara takim tonem, jakby się decydowała skoczyć w przepaść." (M. Dąb. N. </w:t>
      </w:r>
      <w:proofErr w:type="spellStart"/>
      <w:r>
        <w:t>d.II</w:t>
      </w:r>
      <w:proofErr w:type="spellEnd"/>
      <w:r w:rsidRPr="00575540">
        <w:rPr>
          <w:lang w:eastAsia="ru-RU" w:bidi="ru-RU"/>
        </w:rPr>
        <w:t xml:space="preserve">, </w:t>
      </w:r>
      <w:r>
        <w:t>s. 120).</w:t>
      </w:r>
    </w:p>
    <w:p w:rsidR="00FE7C63" w:rsidRDefault="00EC22CC">
      <w:pPr>
        <w:pStyle w:val="Teksttreci20"/>
        <w:framePr w:w="8928" w:h="13358" w:hRule="exact" w:wrap="none" w:vAnchor="page" w:hAnchor="page" w:x="1390" w:y="2072"/>
        <w:shd w:val="clear" w:color="auto" w:fill="auto"/>
        <w:spacing w:line="264" w:lineRule="exact"/>
        <w:ind w:left="760" w:firstLine="0"/>
        <w:jc w:val="both"/>
      </w:pPr>
      <w:r>
        <w:t>„Szczęśliwa byłabym, żebyś sam w</w:t>
      </w:r>
      <w:r>
        <w:rPr>
          <w:rStyle w:val="Teksttreci2Kursywa"/>
        </w:rPr>
        <w:t>ziął</w:t>
      </w:r>
      <w:r>
        <w:t xml:space="preserve"> i wszystko </w:t>
      </w:r>
      <w:r>
        <w:rPr>
          <w:rStyle w:val="Teksttreci2Kursywa"/>
        </w:rPr>
        <w:t>załatwił,</w:t>
      </w:r>
      <w:r>
        <w:t xml:space="preserve"> na swoje imię ten cały spadek umieścił i niech ja o tym w ogóle nic nie słyszę."</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39" w:y="1444"/>
        <w:shd w:val="clear" w:color="auto" w:fill="auto"/>
        <w:spacing w:line="200" w:lineRule="exact"/>
      </w:pPr>
      <w:r>
        <w:lastRenderedPageBreak/>
        <w:t>1951 z. 6</w:t>
      </w:r>
    </w:p>
    <w:p w:rsidR="00FE7C63" w:rsidRDefault="00EC22CC">
      <w:pPr>
        <w:pStyle w:val="Nagweklubstopka0"/>
        <w:framePr w:wrap="none" w:vAnchor="page" w:hAnchor="page" w:x="4459" w:y="1456"/>
        <w:shd w:val="clear" w:color="auto" w:fill="auto"/>
        <w:spacing w:line="200" w:lineRule="exact"/>
      </w:pPr>
      <w:r>
        <w:t>PORADNIK JĘZYKOWY</w:t>
      </w:r>
    </w:p>
    <w:p w:rsidR="00FE7C63" w:rsidRDefault="00EC22CC">
      <w:pPr>
        <w:pStyle w:val="Nagweklubstopka0"/>
        <w:framePr w:wrap="none" w:vAnchor="page" w:hAnchor="page" w:x="10165" w:y="1474"/>
        <w:shd w:val="clear" w:color="auto" w:fill="auto"/>
        <w:spacing w:line="200" w:lineRule="exact"/>
      </w:pPr>
      <w:r>
        <w:t>15</w:t>
      </w:r>
    </w:p>
    <w:p w:rsidR="00FE7C63" w:rsidRDefault="00EC22CC">
      <w:pPr>
        <w:pStyle w:val="Teksttreci20"/>
        <w:framePr w:w="9150" w:h="13674" w:hRule="exact" w:wrap="none" w:vAnchor="page" w:hAnchor="page" w:x="1279" w:y="2066"/>
        <w:shd w:val="clear" w:color="auto" w:fill="auto"/>
        <w:spacing w:line="270" w:lineRule="exact"/>
        <w:ind w:left="760" w:firstLine="0"/>
        <w:jc w:val="both"/>
      </w:pPr>
      <w:r>
        <w:t>(M. Dąb. N. d. II</w:t>
      </w:r>
      <w:r w:rsidRPr="00575540">
        <w:rPr>
          <w:lang w:eastAsia="ru-RU" w:bidi="ru-RU"/>
        </w:rPr>
        <w:t xml:space="preserve">, </w:t>
      </w:r>
      <w:r>
        <w:t>s. 176).</w:t>
      </w:r>
    </w:p>
    <w:p w:rsidR="00FE7C63" w:rsidRDefault="00EC22CC">
      <w:pPr>
        <w:pStyle w:val="Teksttreci20"/>
        <w:framePr w:w="9150" w:h="13674" w:hRule="exact" w:wrap="none" w:vAnchor="page" w:hAnchor="page" w:x="1279" w:y="2066"/>
        <w:shd w:val="clear" w:color="auto" w:fill="auto"/>
        <w:spacing w:line="270" w:lineRule="exact"/>
        <w:ind w:left="740" w:firstLine="0"/>
        <w:jc w:val="both"/>
      </w:pPr>
      <w:r>
        <w:t xml:space="preserve">Tego rodzaju zwroty są możliwe i z czasownikiem </w:t>
      </w:r>
      <w:r>
        <w:rPr>
          <w:rStyle w:val="Teksttreci2Kursywa"/>
        </w:rPr>
        <w:t>brać:</w:t>
      </w:r>
    </w:p>
    <w:p w:rsidR="00FE7C63" w:rsidRDefault="00EC22CC">
      <w:pPr>
        <w:pStyle w:val="Teksttreci70"/>
        <w:framePr w:w="9150" w:h="13674" w:hRule="exact" w:wrap="none" w:vAnchor="page" w:hAnchor="page" w:x="1279" w:y="2066"/>
        <w:shd w:val="clear" w:color="auto" w:fill="auto"/>
        <w:spacing w:before="0" w:after="245" w:line="270" w:lineRule="exact"/>
        <w:ind w:left="740"/>
      </w:pPr>
      <w:r>
        <w:rPr>
          <w:rStyle w:val="Teksttreci7Bezkursywy"/>
        </w:rPr>
        <w:t xml:space="preserve">„Zaraz </w:t>
      </w:r>
      <w:r>
        <w:t>bierz i zrób to!“</w:t>
      </w:r>
    </w:p>
    <w:p w:rsidR="00FE7C63" w:rsidRDefault="00EC22CC">
      <w:pPr>
        <w:pStyle w:val="Teksttreci20"/>
        <w:framePr w:w="9150" w:h="13674" w:hRule="exact" w:wrap="none" w:vAnchor="page" w:hAnchor="page" w:x="1279" w:y="2066"/>
        <w:shd w:val="clear" w:color="auto" w:fill="auto"/>
        <w:spacing w:line="264" w:lineRule="exact"/>
        <w:ind w:firstLine="740"/>
        <w:jc w:val="both"/>
      </w:pPr>
      <w:r>
        <w:t xml:space="preserve">Są to zwroty wybitnie dynamiczne, mocno akcentujące początkowy impuls działania, ekspresywne </w:t>
      </w:r>
      <w:r>
        <w:t>i — jak wynika z poprzedniego — niezupełnie słusznie piętnowane przez purystów.</w:t>
      </w:r>
    </w:p>
    <w:p w:rsidR="00FE7C63" w:rsidRDefault="00EC22CC">
      <w:pPr>
        <w:pStyle w:val="Teksttreci20"/>
        <w:framePr w:w="9150" w:h="13674" w:hRule="exact" w:wrap="none" w:vAnchor="page" w:hAnchor="page" w:x="1279" w:y="2066"/>
        <w:shd w:val="clear" w:color="auto" w:fill="auto"/>
        <w:spacing w:line="270" w:lineRule="exact"/>
        <w:ind w:firstLine="740"/>
        <w:jc w:val="both"/>
      </w:pPr>
      <w:r>
        <w:t>Od inchoatywności możliwe są prześlizgi do znaczenia „działania w ogóle."</w:t>
      </w:r>
    </w:p>
    <w:p w:rsidR="00FE7C63" w:rsidRDefault="00EC22CC">
      <w:pPr>
        <w:pStyle w:val="Teksttreci20"/>
        <w:framePr w:w="9150" w:h="13674" w:hRule="exact" w:wrap="none" w:vAnchor="page" w:hAnchor="page" w:x="1279" w:y="2066"/>
        <w:shd w:val="clear" w:color="auto" w:fill="auto"/>
        <w:spacing w:line="264" w:lineRule="exact"/>
        <w:ind w:firstLine="740"/>
        <w:jc w:val="both"/>
      </w:pPr>
      <w:r>
        <w:t xml:space="preserve">Wyrażenia: </w:t>
      </w:r>
      <w:r>
        <w:rPr>
          <w:rStyle w:val="Teksttreci2Kursywa"/>
        </w:rPr>
        <w:t>brzytew, nóż, pilnik nie bierze</w:t>
      </w:r>
      <w:r>
        <w:t xml:space="preserve"> znaczą tyle, że »narzędzia te nie działają w sposób dla nich właściwy«.</w:t>
      </w:r>
    </w:p>
    <w:p w:rsidR="00FE7C63" w:rsidRDefault="00EC22CC">
      <w:pPr>
        <w:pStyle w:val="Teksttreci20"/>
        <w:framePr w:w="9150" w:h="13674" w:hRule="exact" w:wrap="none" w:vAnchor="page" w:hAnchor="page" w:x="1279" w:y="2066"/>
        <w:shd w:val="clear" w:color="auto" w:fill="auto"/>
        <w:spacing w:line="264" w:lineRule="exact"/>
        <w:ind w:firstLine="740"/>
        <w:jc w:val="both"/>
      </w:pPr>
      <w:r>
        <w:t xml:space="preserve">Podobnie: </w:t>
      </w:r>
      <w:r>
        <w:rPr>
          <w:rStyle w:val="Teksttreci2Kursywa"/>
        </w:rPr>
        <w:t>magnes bierze</w:t>
      </w:r>
      <w:r>
        <w:t xml:space="preserve"> znaczy również tyle, co »działa jako magnes« czyli »przyciąga żelazo«.</w:t>
      </w:r>
    </w:p>
    <w:p w:rsidR="00FE7C63" w:rsidRDefault="00EC22CC">
      <w:pPr>
        <w:pStyle w:val="Teksttreci20"/>
        <w:framePr w:w="9150" w:h="13674" w:hRule="exact" w:wrap="none" w:vAnchor="page" w:hAnchor="page" w:x="1279" w:y="2066"/>
        <w:shd w:val="clear" w:color="auto" w:fill="auto"/>
        <w:spacing w:line="264" w:lineRule="exact"/>
        <w:ind w:firstLine="740"/>
        <w:jc w:val="both"/>
      </w:pPr>
      <w:r>
        <w:t xml:space="preserve">Bardziej wymyślnym kaprysem semantycznym jest zwrot </w:t>
      </w:r>
      <w:r>
        <w:rPr>
          <w:rStyle w:val="Teksttreci2Kursywa"/>
        </w:rPr>
        <w:t>ryba bierze,</w:t>
      </w:r>
      <w:r>
        <w:t xml:space="preserve"> który znaczy tyle co »r</w:t>
      </w:r>
      <w:r>
        <w:t>yba ulega działaniu przynęty«, choć równie dobrze można go wytłumaczyć sytuacją konkretną, gdyż ryba tę przynętę rzeczywiście »bierze« czyli zwyczajnie połyka.</w:t>
      </w:r>
    </w:p>
    <w:p w:rsidR="00FE7C63" w:rsidRDefault="00EC22CC">
      <w:pPr>
        <w:pStyle w:val="Teksttreci20"/>
        <w:framePr w:w="9150" w:h="13674" w:hRule="exact" w:wrap="none" w:vAnchor="page" w:hAnchor="page" w:x="1279" w:y="2066"/>
        <w:shd w:val="clear" w:color="auto" w:fill="auto"/>
        <w:spacing w:line="270" w:lineRule="exact"/>
        <w:ind w:firstLine="740"/>
        <w:jc w:val="both"/>
      </w:pPr>
      <w:r>
        <w:t xml:space="preserve">Karciarskie </w:t>
      </w:r>
      <w:r>
        <w:rPr>
          <w:rStyle w:val="Teksttreci2Kursywa"/>
        </w:rPr>
        <w:t>as</w:t>
      </w:r>
      <w:r>
        <w:t xml:space="preserve"> czy też </w:t>
      </w:r>
      <w:r>
        <w:rPr>
          <w:rStyle w:val="Teksttreci2Kursywa"/>
        </w:rPr>
        <w:t>atut bierze</w:t>
      </w:r>
      <w:r>
        <w:t xml:space="preserve"> sprowadza się do omawianego już przy początku znaczenia »zdob</w:t>
      </w:r>
      <w:r>
        <w:t>ywania« a stąd wygrywania, wzmocnionego »braniem« konkretnym kart wygranych.</w:t>
      </w:r>
    </w:p>
    <w:p w:rsidR="00FE7C63" w:rsidRDefault="00EC22CC">
      <w:pPr>
        <w:pStyle w:val="Teksttreci20"/>
        <w:framePr w:w="9150" w:h="13674" w:hRule="exact" w:wrap="none" w:vAnchor="page" w:hAnchor="page" w:x="1279" w:y="2066"/>
        <w:shd w:val="clear" w:color="auto" w:fill="auto"/>
        <w:spacing w:line="270" w:lineRule="exact"/>
        <w:ind w:firstLine="740"/>
        <w:jc w:val="both"/>
      </w:pPr>
      <w:r>
        <w:t xml:space="preserve">Pozostaje teraz omówić ostatni typ przeobrażeń semantycznych czasownika </w:t>
      </w:r>
      <w:r>
        <w:rPr>
          <w:rStyle w:val="Teksttreci2Kursywa"/>
        </w:rPr>
        <w:t>brać-wziąć,</w:t>
      </w:r>
      <w:r>
        <w:t xml:space="preserve"> związanych z zaimkiem zwrotnym </w:t>
      </w:r>
      <w:r>
        <w:rPr>
          <w:rStyle w:val="Teksttreci2Kursywa"/>
        </w:rPr>
        <w:t>się.</w:t>
      </w:r>
    </w:p>
    <w:p w:rsidR="00FE7C63" w:rsidRDefault="00EC22CC">
      <w:pPr>
        <w:pStyle w:val="Teksttreci20"/>
        <w:framePr w:w="9150" w:h="13674" w:hRule="exact" w:wrap="none" w:vAnchor="page" w:hAnchor="page" w:x="1279" w:y="2066"/>
        <w:shd w:val="clear" w:color="auto" w:fill="auto"/>
        <w:spacing w:after="240" w:line="270" w:lineRule="exact"/>
        <w:ind w:firstLine="740"/>
        <w:jc w:val="both"/>
      </w:pPr>
      <w:r>
        <w:t xml:space="preserve">Nie każde, oczywiście, </w:t>
      </w:r>
      <w:r>
        <w:rPr>
          <w:rStyle w:val="Teksttreci2Kursywa"/>
        </w:rPr>
        <w:t>się</w:t>
      </w:r>
      <w:r>
        <w:t xml:space="preserve"> może tu być brane w rachubę. Prz</w:t>
      </w:r>
      <w:r>
        <w:t xml:space="preserve">y pomocy bowiem tego zaimka tworzone są konstrukcje nieosobowe od użyć, które w innym wypadku tego </w:t>
      </w:r>
      <w:r>
        <w:rPr>
          <w:rStyle w:val="Teksttreci2Kursywa"/>
        </w:rPr>
        <w:t>się</w:t>
      </w:r>
      <w:r>
        <w:t xml:space="preserve"> nie stosują. I tak :</w:t>
      </w:r>
    </w:p>
    <w:p w:rsidR="00FE7C63" w:rsidRDefault="00EC22CC">
      <w:pPr>
        <w:pStyle w:val="Teksttreci20"/>
        <w:framePr w:w="9150" w:h="13674" w:hRule="exact" w:wrap="none" w:vAnchor="page" w:hAnchor="page" w:x="1279" w:y="2066"/>
        <w:shd w:val="clear" w:color="auto" w:fill="auto"/>
        <w:spacing w:line="270" w:lineRule="exact"/>
        <w:ind w:left="740" w:firstLine="0"/>
        <w:jc w:val="both"/>
      </w:pPr>
      <w:r w:rsidRPr="00575540">
        <w:rPr>
          <w:lang w:eastAsia="ru-RU" w:bidi="ru-RU"/>
        </w:rPr>
        <w:t>„</w:t>
      </w:r>
      <w:proofErr w:type="spellStart"/>
      <w:r>
        <w:t>Il</w:t>
      </w:r>
      <w:proofErr w:type="spellEnd"/>
      <w:r>
        <w:rPr>
          <w:lang w:val="ru-RU" w:eastAsia="ru-RU" w:bidi="ru-RU"/>
        </w:rPr>
        <w:t>е</w:t>
      </w:r>
      <w:r w:rsidRPr="00575540">
        <w:rPr>
          <w:lang w:eastAsia="ru-RU" w:bidi="ru-RU"/>
        </w:rPr>
        <w:t xml:space="preserve"> </w:t>
      </w:r>
      <w:r>
        <w:t xml:space="preserve">razy wyjeżdżaliśmy na wakacje do radcy Joachima, zawsze się najpierw szło gromadnie do </w:t>
      </w:r>
      <w:proofErr w:type="spellStart"/>
      <w:r>
        <w:t>Wenordenów</w:t>
      </w:r>
      <w:proofErr w:type="spellEnd"/>
      <w:r>
        <w:t xml:space="preserve"> i od nich </w:t>
      </w:r>
      <w:r>
        <w:rPr>
          <w:rStyle w:val="Teksttreci2Kursywa"/>
        </w:rPr>
        <w:t>brało się</w:t>
      </w:r>
      <w:r>
        <w:t xml:space="preserve"> na wieś k</w:t>
      </w:r>
      <w:r>
        <w:t>siążki." (M. Dąb. N. d. II</w:t>
      </w:r>
      <w:r w:rsidRPr="00575540">
        <w:rPr>
          <w:lang w:eastAsia="ru-RU" w:bidi="ru-RU"/>
        </w:rPr>
        <w:t xml:space="preserve">, </w:t>
      </w:r>
      <w:r>
        <w:t>s. 162).</w:t>
      </w:r>
    </w:p>
    <w:p w:rsidR="00FE7C63" w:rsidRDefault="00EC22CC">
      <w:pPr>
        <w:pStyle w:val="Teksttreci20"/>
        <w:framePr w:w="9150" w:h="13674" w:hRule="exact" w:wrap="none" w:vAnchor="page" w:hAnchor="page" w:x="1279" w:y="2066"/>
        <w:shd w:val="clear" w:color="auto" w:fill="auto"/>
        <w:spacing w:line="270" w:lineRule="exact"/>
        <w:ind w:left="740" w:firstLine="0"/>
        <w:jc w:val="both"/>
      </w:pPr>
      <w:r>
        <w:t xml:space="preserve">„Były sardynki, bryndza, masło i suche, cienkie zraziki na zimno (...), które zwykle </w:t>
      </w:r>
      <w:r>
        <w:rPr>
          <w:rStyle w:val="Teksttreci2Kursywa"/>
        </w:rPr>
        <w:t>brało się</w:t>
      </w:r>
      <w:r>
        <w:t xml:space="preserve"> latem na wycieczki za miasto." (Par. N. P. s. 139—140).</w:t>
      </w:r>
    </w:p>
    <w:p w:rsidR="00FE7C63" w:rsidRDefault="00EC22CC">
      <w:pPr>
        <w:pStyle w:val="Teksttreci20"/>
        <w:framePr w:w="9150" w:h="13674" w:hRule="exact" w:wrap="none" w:vAnchor="page" w:hAnchor="page" w:x="1279" w:y="2066"/>
        <w:shd w:val="clear" w:color="auto" w:fill="auto"/>
        <w:spacing w:after="226" w:line="270" w:lineRule="exact"/>
        <w:ind w:left="740" w:firstLine="0"/>
        <w:jc w:val="both"/>
      </w:pPr>
      <w:r>
        <w:t xml:space="preserve">„Przecież i bez tych przypraw potrawą nie lada jest bigos, bo się z </w:t>
      </w:r>
      <w:r>
        <w:t xml:space="preserve">jarzyn dobrych sztucznie składa. </w:t>
      </w:r>
      <w:r>
        <w:rPr>
          <w:rStyle w:val="Teksttreci2Kursywa"/>
        </w:rPr>
        <w:t>Bierze się</w:t>
      </w:r>
      <w:r>
        <w:t xml:space="preserve"> doń siekana, kwaszona kapusta, która, wedle przysłowia, sama idzie w usta." </w:t>
      </w:r>
      <w:r w:rsidRPr="00575540">
        <w:rPr>
          <w:lang w:eastAsia="en-US" w:bidi="en-US"/>
        </w:rPr>
        <w:t xml:space="preserve">(Mick. </w:t>
      </w:r>
      <w:r>
        <w:t>IV, s. 127).</w:t>
      </w:r>
    </w:p>
    <w:p w:rsidR="00FE7C63" w:rsidRDefault="00EC22CC">
      <w:pPr>
        <w:pStyle w:val="Teksttreci70"/>
        <w:framePr w:w="9150" w:h="13674" w:hRule="exact" w:wrap="none" w:vAnchor="page" w:hAnchor="page" w:x="1279" w:y="2066"/>
        <w:shd w:val="clear" w:color="auto" w:fill="auto"/>
        <w:spacing w:before="0" w:line="288" w:lineRule="exact"/>
        <w:ind w:firstLine="740"/>
      </w:pPr>
      <w:r>
        <w:rPr>
          <w:rStyle w:val="Teksttreci7Bezkursywy"/>
        </w:rPr>
        <w:t xml:space="preserve">Właściwe </w:t>
      </w:r>
      <w:r>
        <w:t>brać się</w:t>
      </w:r>
      <w:r>
        <w:rPr>
          <w:rStyle w:val="Teksttreci7Bezkursywy"/>
        </w:rPr>
        <w:t xml:space="preserve"> występuje przeważnie w schematach </w:t>
      </w:r>
      <w:r>
        <w:t>brać się do czego, brać się na co, brać się za co.</w:t>
      </w:r>
    </w:p>
    <w:p w:rsidR="00FE7C63" w:rsidRDefault="00EC22CC">
      <w:pPr>
        <w:pStyle w:val="Teksttreci20"/>
        <w:framePr w:w="9150" w:h="13674" w:hRule="exact" w:wrap="none" w:vAnchor="page" w:hAnchor="page" w:x="1279" w:y="2066"/>
        <w:shd w:val="clear" w:color="auto" w:fill="auto"/>
        <w:spacing w:after="235" w:line="270" w:lineRule="exact"/>
        <w:ind w:firstLine="740"/>
        <w:jc w:val="both"/>
      </w:pPr>
      <w:r>
        <w:t xml:space="preserve">Schemat </w:t>
      </w:r>
      <w:r>
        <w:rPr>
          <w:rStyle w:val="Teksttreci2Kursywa"/>
        </w:rPr>
        <w:t xml:space="preserve">brać </w:t>
      </w:r>
      <w:r>
        <w:rPr>
          <w:rStyle w:val="Teksttreci2Kursywa"/>
        </w:rPr>
        <w:t>się do czego</w:t>
      </w:r>
      <w:r>
        <w:t xml:space="preserve"> ma charakter wybitnie inchoatywny, oznacza aktualizujący się samorzutny impuls do wykonywania czegoś.</w:t>
      </w:r>
    </w:p>
    <w:p w:rsidR="00FE7C63" w:rsidRDefault="00EC22CC">
      <w:pPr>
        <w:pStyle w:val="Teksttreci20"/>
        <w:framePr w:w="9150" w:h="13674" w:hRule="exact" w:wrap="none" w:vAnchor="page" w:hAnchor="page" w:x="1279" w:y="2066"/>
        <w:shd w:val="clear" w:color="auto" w:fill="auto"/>
        <w:spacing w:line="276" w:lineRule="exact"/>
        <w:ind w:left="740" w:firstLine="0"/>
        <w:jc w:val="both"/>
      </w:pPr>
      <w:r>
        <w:rPr>
          <w:rStyle w:val="Teksttreci2Kursywa"/>
        </w:rPr>
        <w:t>Brała się do roboty</w:t>
      </w:r>
      <w:r>
        <w:t xml:space="preserve"> sama." (</w:t>
      </w:r>
      <w:proofErr w:type="spellStart"/>
      <w:r>
        <w:t>Szob</w:t>
      </w:r>
      <w:proofErr w:type="spellEnd"/>
      <w:r>
        <w:t>. S. p. p.).</w:t>
      </w:r>
    </w:p>
    <w:p w:rsidR="00FE7C63" w:rsidRDefault="00EC22CC">
      <w:pPr>
        <w:pStyle w:val="Teksttreci20"/>
        <w:framePr w:w="9150" w:h="13674" w:hRule="exact" w:wrap="none" w:vAnchor="page" w:hAnchor="page" w:x="1279" w:y="2066"/>
        <w:shd w:val="clear" w:color="auto" w:fill="auto"/>
        <w:spacing w:line="276" w:lineRule="exact"/>
        <w:ind w:left="740" w:firstLine="0"/>
        <w:jc w:val="both"/>
      </w:pPr>
      <w:r>
        <w:t xml:space="preserve">„Zakasuje rękawy, z zacięciem </w:t>
      </w:r>
      <w:r>
        <w:rPr>
          <w:rStyle w:val="Teksttreci2Kursywa"/>
        </w:rPr>
        <w:t>bierze się do robotyk</w:t>
      </w:r>
      <w:r>
        <w:t xml:space="preserve"> (</w:t>
      </w:r>
      <w:proofErr w:type="spellStart"/>
      <w:r>
        <w:t>Stol</w:t>
      </w:r>
      <w:proofErr w:type="spellEnd"/>
      <w:r>
        <w:t>. 43, 50, s. 5).</w:t>
      </w:r>
    </w:p>
    <w:p w:rsidR="00FE7C63" w:rsidRDefault="00EC22CC">
      <w:pPr>
        <w:pStyle w:val="Teksttreci20"/>
        <w:framePr w:w="9150" w:h="13674" w:hRule="exact" w:wrap="none" w:vAnchor="page" w:hAnchor="page" w:x="1279" w:y="2066"/>
        <w:shd w:val="clear" w:color="auto" w:fill="auto"/>
        <w:spacing w:line="270" w:lineRule="exact"/>
        <w:ind w:left="740" w:firstLine="0"/>
        <w:jc w:val="both"/>
      </w:pPr>
      <w:r>
        <w:rPr>
          <w:rStyle w:val="Teksttreci2Kursywa"/>
        </w:rPr>
        <w:t>Brała się do</w:t>
      </w:r>
      <w:r>
        <w:t xml:space="preserve"> tej lub o</w:t>
      </w:r>
      <w:r>
        <w:t xml:space="preserve">wej </w:t>
      </w:r>
      <w:r>
        <w:rPr>
          <w:rStyle w:val="Teksttreci2Kursywa"/>
        </w:rPr>
        <w:t>roboty</w:t>
      </w:r>
      <w:r>
        <w:t xml:space="preserve">, śpiewała i cieszyła się; że żyje." (M. Dąb. N. </w:t>
      </w:r>
      <w:r>
        <w:rPr>
          <w:lang w:val="fr-FR" w:eastAsia="fr-FR" w:bidi="fr-FR"/>
        </w:rPr>
        <w:t xml:space="preserve">d. </w:t>
      </w:r>
      <w:r>
        <w:t>I, s. 70).</w:t>
      </w:r>
    </w:p>
    <w:p w:rsidR="00FE7C63" w:rsidRDefault="00EC22CC">
      <w:pPr>
        <w:pStyle w:val="Teksttreci20"/>
        <w:framePr w:w="9150" w:h="13674" w:hRule="exact" w:wrap="none" w:vAnchor="page" w:hAnchor="page" w:x="1279" w:y="2066"/>
        <w:shd w:val="clear" w:color="auto" w:fill="auto"/>
        <w:spacing w:line="270" w:lineRule="exact"/>
        <w:ind w:left="740" w:firstLine="0"/>
        <w:jc w:val="both"/>
      </w:pPr>
      <w:r>
        <w:t xml:space="preserve">„Wydawała rozporządzenia, lecz zanim ktokolwiek zdążył je wykonać, </w:t>
      </w:r>
      <w:r>
        <w:rPr>
          <w:rStyle w:val="Teksttreci2Kursywa"/>
        </w:rPr>
        <w:t>brała się do roboty</w:t>
      </w:r>
      <w:r>
        <w:t xml:space="preserve"> sama." (M. Dąb. N. </w:t>
      </w:r>
      <w:r>
        <w:rPr>
          <w:lang w:val="fr-FR" w:eastAsia="fr-FR" w:bidi="fr-FR"/>
        </w:rPr>
        <w:t xml:space="preserve">d. </w:t>
      </w:r>
      <w:r>
        <w:t>II, s. 45).</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42" w:y="1440"/>
        <w:shd w:val="clear" w:color="auto" w:fill="auto"/>
        <w:spacing w:line="200" w:lineRule="exact"/>
      </w:pPr>
      <w:r>
        <w:lastRenderedPageBreak/>
        <w:t>16</w:t>
      </w:r>
    </w:p>
    <w:p w:rsidR="00FE7C63" w:rsidRDefault="00EC22CC">
      <w:pPr>
        <w:pStyle w:val="Nagweklubstopka0"/>
        <w:framePr w:wrap="none" w:vAnchor="page" w:hAnchor="page" w:x="4456" w:y="1458"/>
        <w:shd w:val="clear" w:color="auto" w:fill="auto"/>
        <w:spacing w:line="200" w:lineRule="exact"/>
      </w:pPr>
      <w:r>
        <w:t>PORADNIK JĘZYKOWY</w:t>
      </w:r>
    </w:p>
    <w:p w:rsidR="00FE7C63" w:rsidRDefault="00EC22CC">
      <w:pPr>
        <w:pStyle w:val="Nagweklubstopka0"/>
        <w:framePr w:wrap="none" w:vAnchor="page" w:hAnchor="page" w:x="9442" w:y="1494"/>
        <w:shd w:val="clear" w:color="auto" w:fill="auto"/>
        <w:spacing w:line="200" w:lineRule="exact"/>
      </w:pPr>
      <w:r>
        <w:t>1951 z. 6</w:t>
      </w:r>
    </w:p>
    <w:p w:rsidR="00FE7C63" w:rsidRDefault="00EC22CC">
      <w:pPr>
        <w:pStyle w:val="Teksttreci20"/>
        <w:framePr w:w="9072" w:h="13647" w:hRule="exact" w:wrap="none" w:vAnchor="page" w:hAnchor="page" w:x="1318" w:y="2091"/>
        <w:shd w:val="clear" w:color="auto" w:fill="auto"/>
        <w:spacing w:line="264" w:lineRule="exact"/>
        <w:ind w:left="720" w:firstLine="0"/>
        <w:jc w:val="both"/>
      </w:pPr>
      <w:r>
        <w:t xml:space="preserve">„Ledwo że wszystko weszło i zaczęło rosnąć, trzeba było </w:t>
      </w:r>
      <w:r>
        <w:rPr>
          <w:rStyle w:val="Teksttreci2Kursywa"/>
        </w:rPr>
        <w:t xml:space="preserve">się brać </w:t>
      </w:r>
      <w:r>
        <w:t xml:space="preserve">na gwałt </w:t>
      </w:r>
      <w:r>
        <w:rPr>
          <w:rStyle w:val="Teksttreci2Kursywa"/>
        </w:rPr>
        <w:t>do pielenia"</w:t>
      </w:r>
      <w:r>
        <w:t xml:space="preserve"> (M. Dąb. N. d. </w:t>
      </w:r>
      <w:r>
        <w:rPr>
          <w:lang w:val="ru-RU" w:eastAsia="ru-RU" w:bidi="ru-RU"/>
        </w:rPr>
        <w:t>П</w:t>
      </w:r>
      <w:r w:rsidRPr="00575540">
        <w:rPr>
          <w:lang w:eastAsia="ru-RU" w:bidi="ru-RU"/>
        </w:rPr>
        <w:t xml:space="preserve">, </w:t>
      </w:r>
      <w:r>
        <w:t>s. 51).</w:t>
      </w:r>
    </w:p>
    <w:p w:rsidR="00FE7C63" w:rsidRDefault="00EC22CC">
      <w:pPr>
        <w:pStyle w:val="Teksttreci20"/>
        <w:framePr w:w="9072" w:h="13647" w:hRule="exact" w:wrap="none" w:vAnchor="page" w:hAnchor="page" w:x="1318" w:y="2091"/>
        <w:shd w:val="clear" w:color="auto" w:fill="auto"/>
        <w:spacing w:line="264" w:lineRule="exact"/>
        <w:ind w:left="720" w:firstLine="0"/>
        <w:jc w:val="both"/>
      </w:pPr>
      <w:r>
        <w:t xml:space="preserve">„Babcia ochoczo </w:t>
      </w:r>
      <w:r>
        <w:rPr>
          <w:rStyle w:val="Teksttreci2Kursywa"/>
        </w:rPr>
        <w:t>brała się do przyszywania, cerowania, latania</w:t>
      </w:r>
      <w:r>
        <w:t xml:space="preserve"> i była w świetnym humorze/' (M. Dąb. N. </w:t>
      </w:r>
      <w:r>
        <w:rPr>
          <w:lang w:val="fr-FR" w:eastAsia="fr-FR" w:bidi="fr-FR"/>
        </w:rPr>
        <w:t xml:space="preserve">d. </w:t>
      </w:r>
      <w:r>
        <w:t>I, s. 260).</w:t>
      </w:r>
    </w:p>
    <w:p w:rsidR="00FE7C63" w:rsidRDefault="00EC22CC">
      <w:pPr>
        <w:pStyle w:val="Teksttreci20"/>
        <w:framePr w:w="9072" w:h="13647" w:hRule="exact" w:wrap="none" w:vAnchor="page" w:hAnchor="page" w:x="1318" w:y="2091"/>
        <w:shd w:val="clear" w:color="auto" w:fill="auto"/>
        <w:spacing w:line="264" w:lineRule="exact"/>
        <w:ind w:left="720" w:firstLine="0"/>
        <w:jc w:val="both"/>
      </w:pPr>
      <w:r>
        <w:t>„Pani Barbarze zdawało się</w:t>
      </w:r>
      <w:r>
        <w:t xml:space="preserve"> to oburzającym, że </w:t>
      </w:r>
      <w:r>
        <w:rPr>
          <w:rStyle w:val="Teksttreci2Kursywa"/>
        </w:rPr>
        <w:t xml:space="preserve">brał się do czegoś, </w:t>
      </w:r>
      <w:r>
        <w:t xml:space="preserve">o czym nie mógł mieć żadnego pojęcia." (M. Dąb. N. </w:t>
      </w:r>
      <w:r>
        <w:rPr>
          <w:lang w:val="fr-FR" w:eastAsia="fr-FR" w:bidi="fr-FR"/>
        </w:rPr>
        <w:t xml:space="preserve">d. </w:t>
      </w:r>
      <w:r>
        <w:t xml:space="preserve">I, s. 129). </w:t>
      </w:r>
      <w:r>
        <w:rPr>
          <w:rStyle w:val="Teksttreci2Kursywa"/>
        </w:rPr>
        <w:t>„Brała się</w:t>
      </w:r>
      <w:r>
        <w:t xml:space="preserve"> ochoczo </w:t>
      </w:r>
      <w:r>
        <w:rPr>
          <w:rStyle w:val="Teksttreci2Kursywa"/>
        </w:rPr>
        <w:t>do wykonywania</w:t>
      </w:r>
      <w:r>
        <w:t xml:space="preserve"> swych planów." (M. Dąb. N. d. I, s. 189).</w:t>
      </w:r>
    </w:p>
    <w:p w:rsidR="00FE7C63" w:rsidRDefault="00EC22CC">
      <w:pPr>
        <w:pStyle w:val="Teksttreci20"/>
        <w:framePr w:w="9072" w:h="13647" w:hRule="exact" w:wrap="none" w:vAnchor="page" w:hAnchor="page" w:x="1318" w:y="2091"/>
        <w:shd w:val="clear" w:color="auto" w:fill="auto"/>
        <w:spacing w:line="264" w:lineRule="exact"/>
        <w:ind w:left="720" w:firstLine="0"/>
        <w:jc w:val="both"/>
      </w:pPr>
      <w:r>
        <w:t xml:space="preserve">„Wojnarowski rzeczywiście, jeśli </w:t>
      </w:r>
      <w:r>
        <w:rPr>
          <w:rStyle w:val="Teksttreci2Kursywa"/>
        </w:rPr>
        <w:t>brał się do gospodarstwa,</w:t>
      </w:r>
      <w:r>
        <w:t xml:space="preserve"> to tylko napada</w:t>
      </w:r>
      <w:r>
        <w:t xml:space="preserve">mi, by przy pierwszej okazji wrócić do książek i rozmyślań." (M. Dąb. N. </w:t>
      </w:r>
      <w:r>
        <w:rPr>
          <w:lang w:val="fr-FR" w:eastAsia="fr-FR" w:bidi="fr-FR"/>
        </w:rPr>
        <w:t xml:space="preserve">d. </w:t>
      </w:r>
      <w:r>
        <w:t>I, s. 196).</w:t>
      </w:r>
    </w:p>
    <w:p w:rsidR="00FE7C63" w:rsidRDefault="00EC22CC">
      <w:pPr>
        <w:pStyle w:val="Teksttreci20"/>
        <w:framePr w:w="9072" w:h="13647" w:hRule="exact" w:wrap="none" w:vAnchor="page" w:hAnchor="page" w:x="1318" w:y="2091"/>
        <w:shd w:val="clear" w:color="auto" w:fill="auto"/>
        <w:spacing w:line="264" w:lineRule="exact"/>
        <w:ind w:left="720" w:firstLine="0"/>
        <w:jc w:val="left"/>
      </w:pPr>
      <w:r>
        <w:t xml:space="preserve">„Zacząwszy lekcje z dziewczynkami Anka wprędce uznała, że było to z jej strony zuchwałą naiwnością </w:t>
      </w:r>
      <w:r>
        <w:rPr>
          <w:rStyle w:val="Teksttreci2Kursywa"/>
        </w:rPr>
        <w:t>brać się do pedagogii,"</w:t>
      </w:r>
      <w:r>
        <w:t xml:space="preserve"> (M. Dąb. N. d. II</w:t>
      </w:r>
      <w:r w:rsidRPr="00575540">
        <w:rPr>
          <w:lang w:eastAsia="ru-RU" w:bidi="ru-RU"/>
        </w:rPr>
        <w:t xml:space="preserve">, </w:t>
      </w:r>
      <w:r>
        <w:t xml:space="preserve">8,28). </w:t>
      </w:r>
      <w:r>
        <w:rPr>
          <w:rStyle w:val="Teksttreci2Kursywa"/>
        </w:rPr>
        <w:t>pierzmy się do dzie</w:t>
      </w:r>
      <w:r>
        <w:rPr>
          <w:rStyle w:val="Teksttreci2Kursywa"/>
        </w:rPr>
        <w:t>ła"</w:t>
      </w:r>
    </w:p>
    <w:p w:rsidR="00FE7C63" w:rsidRDefault="00EC22CC">
      <w:pPr>
        <w:pStyle w:val="Teksttreci70"/>
        <w:framePr w:w="9072" w:h="13647" w:hRule="exact" w:wrap="none" w:vAnchor="page" w:hAnchor="page" w:x="1318" w:y="2091"/>
        <w:shd w:val="clear" w:color="auto" w:fill="auto"/>
        <w:spacing w:before="0" w:line="264" w:lineRule="exact"/>
        <w:ind w:left="720"/>
      </w:pPr>
      <w:r>
        <w:rPr>
          <w:rStyle w:val="Teksttreci7Bezkursywy"/>
        </w:rPr>
        <w:t xml:space="preserve">„Jak można </w:t>
      </w:r>
      <w:r>
        <w:t xml:space="preserve">brać się do </w:t>
      </w:r>
      <w:proofErr w:type="spellStart"/>
      <w:r>
        <w:t>nieswoich</w:t>
      </w:r>
      <w:proofErr w:type="spellEnd"/>
      <w:r>
        <w:t xml:space="preserve"> rzeczy ?"</w:t>
      </w:r>
    </w:p>
    <w:p w:rsidR="00FE7C63" w:rsidRDefault="00EC22CC">
      <w:pPr>
        <w:pStyle w:val="Teksttreci70"/>
        <w:framePr w:w="9072" w:h="13647" w:hRule="exact" w:wrap="none" w:vAnchor="page" w:hAnchor="page" w:x="1318" w:y="2091"/>
        <w:shd w:val="clear" w:color="auto" w:fill="auto"/>
        <w:spacing w:before="0" w:line="264" w:lineRule="exact"/>
        <w:ind w:left="720"/>
      </w:pPr>
      <w:r>
        <w:t>„Brała się do książki"</w:t>
      </w:r>
      <w:r>
        <w:rPr>
          <w:rStyle w:val="Teksttreci7Bezkursywy"/>
        </w:rPr>
        <w:t xml:space="preserve"> (</w:t>
      </w:r>
      <w:proofErr w:type="spellStart"/>
      <w:r>
        <w:rPr>
          <w:rStyle w:val="Teksttreci7Bezkursywy"/>
        </w:rPr>
        <w:t>Szob</w:t>
      </w:r>
      <w:proofErr w:type="spellEnd"/>
      <w:r>
        <w:rPr>
          <w:rStyle w:val="Teksttreci7Bezkursywy"/>
        </w:rPr>
        <w:t>. S. p. p.).</w:t>
      </w:r>
    </w:p>
    <w:p w:rsidR="00FE7C63" w:rsidRDefault="00EC22CC">
      <w:pPr>
        <w:pStyle w:val="Teksttreci20"/>
        <w:framePr w:w="9072" w:h="13647" w:hRule="exact" w:wrap="none" w:vAnchor="page" w:hAnchor="page" w:x="1318" w:y="2091"/>
        <w:shd w:val="clear" w:color="auto" w:fill="auto"/>
        <w:spacing w:line="264" w:lineRule="exact"/>
        <w:ind w:left="720" w:firstLine="0"/>
        <w:jc w:val="both"/>
      </w:pPr>
      <w:r>
        <w:t xml:space="preserve">„Umie </w:t>
      </w:r>
      <w:r>
        <w:rPr>
          <w:rStyle w:val="Teksttreci2Kursywa"/>
        </w:rPr>
        <w:t>brać się do rzeczy"</w:t>
      </w:r>
      <w:r>
        <w:t xml:space="preserve"> (</w:t>
      </w:r>
      <w:proofErr w:type="spellStart"/>
      <w:r>
        <w:t>Szob</w:t>
      </w:r>
      <w:proofErr w:type="spellEnd"/>
      <w:r>
        <w:t>. S. p. p.).</w:t>
      </w:r>
    </w:p>
    <w:p w:rsidR="00FE7C63" w:rsidRDefault="00EC22CC">
      <w:pPr>
        <w:pStyle w:val="Teksttreci70"/>
        <w:framePr w:w="9072" w:h="13647" w:hRule="exact" w:wrap="none" w:vAnchor="page" w:hAnchor="page" w:x="1318" w:y="2091"/>
        <w:shd w:val="clear" w:color="auto" w:fill="auto"/>
        <w:spacing w:before="0" w:after="180" w:line="264" w:lineRule="exact"/>
        <w:ind w:left="720"/>
      </w:pPr>
      <w:r>
        <w:t>„Bierzemy się do roli"</w:t>
      </w:r>
      <w:r>
        <w:rPr>
          <w:rStyle w:val="Teksttreci7Bezkursywy"/>
        </w:rPr>
        <w:t xml:space="preserve"> (</w:t>
      </w:r>
      <w:proofErr w:type="spellStart"/>
      <w:r>
        <w:rPr>
          <w:rStyle w:val="Teksttreci7Bezkursywy"/>
        </w:rPr>
        <w:t>Szob</w:t>
      </w:r>
      <w:proofErr w:type="spellEnd"/>
      <w:r>
        <w:rPr>
          <w:rStyle w:val="Teksttreci7Bezkursywy"/>
        </w:rPr>
        <w:t>. S. p. p.).</w:t>
      </w:r>
    </w:p>
    <w:p w:rsidR="00FE7C63" w:rsidRDefault="00EC22CC">
      <w:pPr>
        <w:pStyle w:val="Teksttreci20"/>
        <w:framePr w:w="9072" w:h="13647" w:hRule="exact" w:wrap="none" w:vAnchor="page" w:hAnchor="page" w:x="1318" w:y="2091"/>
        <w:shd w:val="clear" w:color="auto" w:fill="auto"/>
        <w:spacing w:after="175" w:line="264" w:lineRule="exact"/>
        <w:ind w:firstLine="720"/>
        <w:jc w:val="both"/>
      </w:pPr>
      <w:r>
        <w:t xml:space="preserve">W ostatnich przykładach mamy prześlizg semantyczny z czynności do jej przedmiotu, </w:t>
      </w:r>
      <w:r>
        <w:t>co równie dobrze może się odnosić do rzeczy jak i do osób, o czym świadczy następujący przykład:</w:t>
      </w:r>
    </w:p>
    <w:p w:rsidR="00FE7C63" w:rsidRDefault="00EC22CC">
      <w:pPr>
        <w:pStyle w:val="Teksttreci20"/>
        <w:framePr w:w="9072" w:h="13647" w:hRule="exact" w:wrap="none" w:vAnchor="page" w:hAnchor="page" w:x="1318" w:y="2091"/>
        <w:shd w:val="clear" w:color="auto" w:fill="auto"/>
        <w:spacing w:after="185" w:line="270" w:lineRule="exact"/>
        <w:ind w:left="720" w:firstLine="0"/>
        <w:jc w:val="both"/>
      </w:pPr>
      <w:r>
        <w:t xml:space="preserve">„Ona coś tu nam zamąca, intryguje i pono </w:t>
      </w:r>
      <w:proofErr w:type="spellStart"/>
      <w:r>
        <w:t>Tadeuszka</w:t>
      </w:r>
      <w:proofErr w:type="spellEnd"/>
      <w:r>
        <w:t xml:space="preserve"> wabi; śledzę ją; albo może </w:t>
      </w:r>
      <w:r>
        <w:rPr>
          <w:rStyle w:val="Teksttreci2Kursywa"/>
        </w:rPr>
        <w:t>bierze się do Hrabi,</w:t>
      </w:r>
      <w:r>
        <w:t xml:space="preserve"> może do obu razem." </w:t>
      </w:r>
      <w:r w:rsidRPr="00575540">
        <w:rPr>
          <w:lang w:eastAsia="en-US" w:bidi="en-US"/>
        </w:rPr>
        <w:t xml:space="preserve">(Mick. </w:t>
      </w:r>
      <w:r>
        <w:t>IV, s. 173).</w:t>
      </w:r>
    </w:p>
    <w:p w:rsidR="00FE7C63" w:rsidRDefault="00EC22CC">
      <w:pPr>
        <w:pStyle w:val="Teksttreci20"/>
        <w:framePr w:w="9072" w:h="13647" w:hRule="exact" w:wrap="none" w:vAnchor="page" w:hAnchor="page" w:x="1318" w:y="2091"/>
        <w:shd w:val="clear" w:color="auto" w:fill="auto"/>
        <w:spacing w:after="199" w:line="264" w:lineRule="exact"/>
        <w:ind w:firstLine="720"/>
        <w:jc w:val="both"/>
      </w:pPr>
      <w:r>
        <w:t xml:space="preserve">W schemacie </w:t>
      </w:r>
      <w:r>
        <w:rPr>
          <w:rStyle w:val="Teksttreci2Kursywa"/>
        </w:rPr>
        <w:t>brać się</w:t>
      </w:r>
      <w:r>
        <w:rPr>
          <w:rStyle w:val="Teksttreci2Kursywa"/>
        </w:rPr>
        <w:t xml:space="preserve"> na co</w:t>
      </w:r>
      <w:r>
        <w:t xml:space="preserve"> mamy do czynienia z jedną z form strony zwrotnej, znaczącą w tym wypadku </w:t>
      </w:r>
      <w:r>
        <w:rPr>
          <w:rStyle w:val="Teksttreci2Kursywa"/>
        </w:rPr>
        <w:t>być branym na co,</w:t>
      </w:r>
      <w:r>
        <w:t xml:space="preserve"> czyli właściwie odpowiadającą stronie biernej, jak </w:t>
      </w:r>
      <w:r>
        <w:rPr>
          <w:rStyle w:val="Teksttreci2Kursywa"/>
        </w:rPr>
        <w:t>brać się na lep.</w:t>
      </w:r>
    </w:p>
    <w:p w:rsidR="00FE7C63" w:rsidRDefault="00EC22CC">
      <w:pPr>
        <w:pStyle w:val="Teksttreci20"/>
        <w:framePr w:w="9072" w:h="13647" w:hRule="exact" w:wrap="none" w:vAnchor="page" w:hAnchor="page" w:x="1318" w:y="2091"/>
        <w:shd w:val="clear" w:color="auto" w:fill="auto"/>
        <w:spacing w:line="240" w:lineRule="exact"/>
        <w:ind w:left="720" w:firstLine="0"/>
        <w:jc w:val="both"/>
      </w:pPr>
      <w:r>
        <w:rPr>
          <w:rStyle w:val="Teksttreci2Kursywa"/>
        </w:rPr>
        <w:t>„Na</w:t>
      </w:r>
      <w:r>
        <w:t xml:space="preserve"> te i tym podobne </w:t>
      </w:r>
      <w:r>
        <w:rPr>
          <w:rStyle w:val="Teksttreci2Kursywa"/>
        </w:rPr>
        <w:t xml:space="preserve">racje się </w:t>
      </w:r>
      <w:r>
        <w:rPr>
          <w:rStyle w:val="Teksttreci2Kursywa"/>
          <w:lang w:val="cs-CZ" w:eastAsia="cs-CZ" w:bidi="cs-CZ"/>
        </w:rPr>
        <w:t>bra</w:t>
      </w:r>
      <w:r>
        <w:rPr>
          <w:rStyle w:val="Teksttreci2Kursywa"/>
        </w:rPr>
        <w:t>ł</w:t>
      </w:r>
      <w:r>
        <w:rPr>
          <w:rStyle w:val="Teksttreci2Kursywa"/>
          <w:lang w:val="cs-CZ" w:eastAsia="cs-CZ" w:bidi="cs-CZ"/>
        </w:rPr>
        <w:t>a"</w:t>
      </w:r>
      <w:r>
        <w:rPr>
          <w:lang w:val="cs-CZ" w:eastAsia="cs-CZ" w:bidi="cs-CZ"/>
        </w:rPr>
        <w:t xml:space="preserve"> </w:t>
      </w:r>
      <w:r>
        <w:rPr>
          <w:lang w:val="fr-FR" w:eastAsia="fr-FR" w:bidi="fr-FR"/>
        </w:rPr>
        <w:t xml:space="preserve">(K. </w:t>
      </w:r>
      <w:r>
        <w:t>K.).</w:t>
      </w:r>
    </w:p>
    <w:p w:rsidR="00FE7C63" w:rsidRDefault="00EC22CC">
      <w:pPr>
        <w:pStyle w:val="Teksttreci20"/>
        <w:framePr w:w="9072" w:h="13647" w:hRule="exact" w:wrap="none" w:vAnchor="page" w:hAnchor="page" w:x="1318" w:y="2091"/>
        <w:shd w:val="clear" w:color="auto" w:fill="auto"/>
        <w:spacing w:after="185" w:line="276" w:lineRule="exact"/>
        <w:ind w:left="720" w:firstLine="0"/>
        <w:jc w:val="both"/>
      </w:pPr>
      <w:r>
        <w:t xml:space="preserve">„Nowe, bardziej płoche pokolenie daje </w:t>
      </w:r>
      <w:r>
        <w:rPr>
          <w:rStyle w:val="Teksttreci2Kursywa"/>
        </w:rPr>
        <w:t>się w</w:t>
      </w:r>
      <w:r>
        <w:rPr>
          <w:rStyle w:val="Teksttreci2Kursywa"/>
        </w:rPr>
        <w:t>ziąć na</w:t>
      </w:r>
      <w:r>
        <w:t xml:space="preserve"> kwietniowe </w:t>
      </w:r>
      <w:r>
        <w:rPr>
          <w:rStyle w:val="Teksttreci2Kursywa"/>
        </w:rPr>
        <w:t>zalecanki"</w:t>
      </w:r>
      <w:r>
        <w:t xml:space="preserve"> (Par. N. P. s. 254).</w:t>
      </w:r>
    </w:p>
    <w:p w:rsidR="00FE7C63" w:rsidRDefault="00EC22CC">
      <w:pPr>
        <w:pStyle w:val="Teksttreci20"/>
        <w:framePr w:w="9072" w:h="13647" w:hRule="exact" w:wrap="none" w:vAnchor="page" w:hAnchor="page" w:x="1318" w:y="2091"/>
        <w:shd w:val="clear" w:color="auto" w:fill="auto"/>
        <w:spacing w:line="270" w:lineRule="exact"/>
        <w:ind w:firstLine="720"/>
        <w:jc w:val="both"/>
      </w:pPr>
      <w:r>
        <w:t xml:space="preserve">Ale są i użycia specjalne. Zwrot </w:t>
      </w:r>
      <w:r>
        <w:rPr>
          <w:rStyle w:val="Teksttreci2Kursywa"/>
        </w:rPr>
        <w:t>złodzieje na sposoby biorą się</w:t>
      </w:r>
      <w:r>
        <w:t xml:space="preserve"> nie znaczy, że »dają się na te sposoby złapać« lecz że »zaczynają używać tych sposobów«, ma więc charakter wybitnie inchoatywny.</w:t>
      </w:r>
    </w:p>
    <w:p w:rsidR="00FE7C63" w:rsidRDefault="00EC22CC">
      <w:pPr>
        <w:pStyle w:val="Teksttreci70"/>
        <w:framePr w:w="9072" w:h="13647" w:hRule="exact" w:wrap="none" w:vAnchor="page" w:hAnchor="page" w:x="1318" w:y="2091"/>
        <w:shd w:val="clear" w:color="auto" w:fill="auto"/>
        <w:spacing w:before="0" w:line="270" w:lineRule="exact"/>
        <w:ind w:firstLine="720"/>
      </w:pPr>
      <w:r>
        <w:rPr>
          <w:rStyle w:val="Teksttreci7Bezkursywy"/>
        </w:rPr>
        <w:t xml:space="preserve">Schemat </w:t>
      </w:r>
      <w:r>
        <w:t>brać</w:t>
      </w:r>
      <w:r>
        <w:t xml:space="preserve"> się za co</w:t>
      </w:r>
      <w:r>
        <w:rPr>
          <w:rStyle w:val="Teksttreci7Bezkursywy"/>
        </w:rPr>
        <w:t xml:space="preserve"> ma przeważnie charakter strony zwrotnej schematu </w:t>
      </w:r>
      <w:r>
        <w:t>brać za co,</w:t>
      </w:r>
      <w:r>
        <w:rPr>
          <w:rStyle w:val="Teksttreci7Bezkursywy"/>
        </w:rPr>
        <w:t xml:space="preserve"> np.: </w:t>
      </w:r>
      <w:r>
        <w:t xml:space="preserve">brać się za głowę, za puls, za rękę; brać się </w:t>
      </w:r>
      <w:r>
        <w:rPr>
          <w:rStyle w:val="Teksttreci7Bezkursywy"/>
        </w:rPr>
        <w:t xml:space="preserve">ręką </w:t>
      </w:r>
      <w:r>
        <w:t>za występ.</w:t>
      </w:r>
    </w:p>
    <w:p w:rsidR="00FE7C63" w:rsidRDefault="00EC22CC">
      <w:pPr>
        <w:pStyle w:val="Teksttreci20"/>
        <w:framePr w:w="9072" w:h="13647" w:hRule="exact" w:wrap="none" w:vAnchor="page" w:hAnchor="page" w:x="1318" w:y="2091"/>
        <w:shd w:val="clear" w:color="auto" w:fill="auto"/>
        <w:spacing w:after="144" w:line="240" w:lineRule="exact"/>
        <w:ind w:left="720" w:firstLine="0"/>
        <w:jc w:val="both"/>
      </w:pPr>
      <w:r>
        <w:t>Możliwe są tu i znaczenia przenośne.</w:t>
      </w:r>
    </w:p>
    <w:p w:rsidR="00FE7C63" w:rsidRDefault="00EC22CC">
      <w:pPr>
        <w:pStyle w:val="Teksttreci20"/>
        <w:framePr w:w="9072" w:h="13647" w:hRule="exact" w:wrap="none" w:vAnchor="page" w:hAnchor="page" w:x="1318" w:y="2091"/>
        <w:shd w:val="clear" w:color="auto" w:fill="auto"/>
        <w:spacing w:line="240" w:lineRule="exact"/>
        <w:ind w:left="720" w:firstLine="0"/>
        <w:jc w:val="both"/>
      </w:pPr>
      <w:r>
        <w:rPr>
          <w:rStyle w:val="Teksttreci2Kursywa"/>
        </w:rPr>
        <w:t>„Za głowę się brali,</w:t>
      </w:r>
      <w:r>
        <w:t xml:space="preserve"> matce wierzyć nie chcieli." </w:t>
      </w:r>
      <w:r>
        <w:rPr>
          <w:lang w:val="fr-FR" w:eastAsia="fr-FR" w:bidi="fr-FR"/>
        </w:rPr>
        <w:t xml:space="preserve">(K. </w:t>
      </w:r>
      <w:r>
        <w:t>K.).</w:t>
      </w:r>
    </w:p>
    <w:p w:rsidR="00FE7C63" w:rsidRDefault="00EC22CC">
      <w:pPr>
        <w:pStyle w:val="Teksttreci20"/>
        <w:framePr w:w="9072" w:h="13647" w:hRule="exact" w:wrap="none" w:vAnchor="page" w:hAnchor="page" w:x="1318" w:y="2091"/>
        <w:shd w:val="clear" w:color="auto" w:fill="auto"/>
        <w:spacing w:after="175" w:line="276" w:lineRule="exact"/>
        <w:ind w:left="720" w:firstLine="0"/>
        <w:jc w:val="both"/>
      </w:pPr>
      <w:r>
        <w:t xml:space="preserve">„Panowie lokowali się </w:t>
      </w:r>
      <w:r>
        <w:t xml:space="preserve">na ganku i tworzyli gromadkę roztrząsającą, kto z kim i kiedy </w:t>
      </w:r>
      <w:r>
        <w:rPr>
          <w:rStyle w:val="Teksttreci2Kursywa"/>
        </w:rPr>
        <w:t>weźmie się za czuby</w:t>
      </w:r>
      <w:r>
        <w:t xml:space="preserve"> w Europie." (Krzyw. </w:t>
      </w:r>
      <w:proofErr w:type="spellStart"/>
      <w:r>
        <w:t>Wsp</w:t>
      </w:r>
      <w:proofErr w:type="spellEnd"/>
      <w:r>
        <w:t>. s. 55).</w:t>
      </w:r>
    </w:p>
    <w:p w:rsidR="00FE7C63" w:rsidRDefault="00EC22CC">
      <w:pPr>
        <w:pStyle w:val="Teksttreci20"/>
        <w:framePr w:w="9072" w:h="13647" w:hRule="exact" w:wrap="none" w:vAnchor="page" w:hAnchor="page" w:x="1318" w:y="2091"/>
        <w:shd w:val="clear" w:color="auto" w:fill="auto"/>
        <w:spacing w:line="282" w:lineRule="exact"/>
        <w:ind w:firstLine="720"/>
        <w:jc w:val="both"/>
      </w:pPr>
      <w:r>
        <w:t xml:space="preserve">Ale są też i znaczenia inchoatywne, jak w zwrotach </w:t>
      </w:r>
      <w:r>
        <w:rPr>
          <w:rStyle w:val="Teksttreci2Kursywa"/>
        </w:rPr>
        <w:t>brać się za robotę, brać się za pióro.</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82" w:y="1336"/>
        <w:shd w:val="clear" w:color="auto" w:fill="auto"/>
        <w:spacing w:line="200" w:lineRule="exact"/>
      </w:pPr>
      <w:r>
        <w:lastRenderedPageBreak/>
        <w:t>1951 z. 6</w:t>
      </w:r>
    </w:p>
    <w:p w:rsidR="00FE7C63" w:rsidRDefault="00EC22CC">
      <w:pPr>
        <w:pStyle w:val="Nagweklubstopka0"/>
        <w:framePr w:wrap="none" w:vAnchor="page" w:hAnchor="page" w:x="4414" w:y="1336"/>
        <w:shd w:val="clear" w:color="auto" w:fill="auto"/>
        <w:spacing w:line="200" w:lineRule="exact"/>
      </w:pPr>
      <w:r>
        <w:t>PORADNIK JĘZYKOWY</w:t>
      </w:r>
    </w:p>
    <w:p w:rsidR="00FE7C63" w:rsidRDefault="00EC22CC">
      <w:pPr>
        <w:pStyle w:val="Nagweklubstopka0"/>
        <w:framePr w:wrap="none" w:vAnchor="page" w:hAnchor="page" w:x="10150" w:y="1354"/>
        <w:shd w:val="clear" w:color="auto" w:fill="auto"/>
        <w:spacing w:line="200" w:lineRule="exact"/>
      </w:pPr>
      <w:r>
        <w:t>17</w:t>
      </w:r>
    </w:p>
    <w:p w:rsidR="00FE7C63" w:rsidRDefault="00EC22CC">
      <w:pPr>
        <w:pStyle w:val="Teksttreci20"/>
        <w:framePr w:w="9180" w:h="13770" w:hRule="exact" w:wrap="none" w:vAnchor="page" w:hAnchor="page" w:x="1264" w:y="1970"/>
        <w:shd w:val="clear" w:color="auto" w:fill="auto"/>
        <w:spacing w:after="180" w:line="270" w:lineRule="exact"/>
        <w:ind w:firstLine="740"/>
        <w:jc w:val="both"/>
      </w:pPr>
      <w:r>
        <w:t xml:space="preserve">Ta inchoatywność, bardziej skrystalizowana, przebija się w zwrotach takich, jak </w:t>
      </w:r>
      <w:r>
        <w:rPr>
          <w:rStyle w:val="Teksttreci2Kursywa"/>
        </w:rPr>
        <w:t>Skąd się tu wziąłeś?</w:t>
      </w:r>
      <w:r>
        <w:t xml:space="preserve"> co właściwie znaczy »w jaki sposób zacząłeś się znajdować w tym miejscu«.</w:t>
      </w:r>
    </w:p>
    <w:p w:rsidR="00FE7C63" w:rsidRDefault="00EC22CC">
      <w:pPr>
        <w:pStyle w:val="Teksttreci20"/>
        <w:framePr w:w="9180" w:h="13770" w:hRule="exact" w:wrap="none" w:vAnchor="page" w:hAnchor="page" w:x="1264" w:y="1970"/>
        <w:shd w:val="clear" w:color="auto" w:fill="auto"/>
        <w:spacing w:line="270" w:lineRule="exact"/>
        <w:ind w:left="740" w:firstLine="0"/>
        <w:jc w:val="both"/>
      </w:pPr>
      <w:r>
        <w:t xml:space="preserve">„Bo tam w tej Kurzy same piaski, nawet nie wiem, </w:t>
      </w:r>
      <w:r>
        <w:rPr>
          <w:rStyle w:val="Teksttreci2Kursywa"/>
        </w:rPr>
        <w:t>skąd się</w:t>
      </w:r>
      <w:r>
        <w:t xml:space="preserve"> tam taka ziemia </w:t>
      </w:r>
      <w:r>
        <w:rPr>
          <w:rStyle w:val="Teksttreci2Kursywa"/>
        </w:rPr>
        <w:t>wzi</w:t>
      </w:r>
      <w:r>
        <w:rPr>
          <w:rStyle w:val="Teksttreci2Kursywa"/>
        </w:rPr>
        <w:t>ęła“</w:t>
      </w:r>
      <w:r>
        <w:t xml:space="preserve"> (M. Dąb. N. d. </w:t>
      </w:r>
      <w:r>
        <w:rPr>
          <w:lang w:val="ru-RU" w:eastAsia="ru-RU" w:bidi="ru-RU"/>
        </w:rPr>
        <w:t>П</w:t>
      </w:r>
      <w:r w:rsidRPr="00575540">
        <w:rPr>
          <w:lang w:eastAsia="ru-RU" w:bidi="ru-RU"/>
        </w:rPr>
        <w:t xml:space="preserve">, </w:t>
      </w:r>
      <w:r>
        <w:t>s. 98).</w:t>
      </w:r>
    </w:p>
    <w:p w:rsidR="00FE7C63" w:rsidRDefault="00EC22CC">
      <w:pPr>
        <w:pStyle w:val="Teksttreci20"/>
        <w:framePr w:w="9180" w:h="13770" w:hRule="exact" w:wrap="none" w:vAnchor="page" w:hAnchor="page" w:x="1264" w:y="1970"/>
        <w:shd w:val="clear" w:color="auto" w:fill="auto"/>
        <w:spacing w:line="270" w:lineRule="exact"/>
        <w:ind w:left="740" w:firstLine="0"/>
        <w:jc w:val="both"/>
      </w:pPr>
      <w:r>
        <w:rPr>
          <w:rStyle w:val="Teksttreci2Kursywa"/>
        </w:rPr>
        <w:t>„Skąd się</w:t>
      </w:r>
      <w:r>
        <w:t xml:space="preserve"> tu </w:t>
      </w:r>
      <w:r>
        <w:rPr>
          <w:rStyle w:val="Teksttreci2Kursywa"/>
        </w:rPr>
        <w:t>wziąłeś,</w:t>
      </w:r>
      <w:r>
        <w:t xml:space="preserve"> chłopcze, który walczysz z Bogiem, a odludków sprowadzasz pod dach przyjaciół ?" (Par. N. P. s. 161).</w:t>
      </w:r>
    </w:p>
    <w:p w:rsidR="00FE7C63" w:rsidRDefault="00EC22CC">
      <w:pPr>
        <w:pStyle w:val="Teksttreci20"/>
        <w:framePr w:w="9180" w:h="13770" w:hRule="exact" w:wrap="none" w:vAnchor="page" w:hAnchor="page" w:x="1264" w:y="1970"/>
        <w:shd w:val="clear" w:color="auto" w:fill="auto"/>
        <w:spacing w:line="276" w:lineRule="exact"/>
        <w:ind w:left="740" w:firstLine="0"/>
        <w:jc w:val="both"/>
      </w:pPr>
      <w:r>
        <w:t xml:space="preserve">„Chciałabym tylko wiedzieć — dociekała — </w:t>
      </w:r>
      <w:r>
        <w:rPr>
          <w:rStyle w:val="Teksttreci2Kursywa"/>
        </w:rPr>
        <w:t>skąd się</w:t>
      </w:r>
      <w:r>
        <w:t xml:space="preserve"> tam </w:t>
      </w:r>
      <w:r>
        <w:rPr>
          <w:rStyle w:val="Teksttreci2Kursywa"/>
        </w:rPr>
        <w:t xml:space="preserve">weźmie </w:t>
      </w:r>
      <w:r>
        <w:t xml:space="preserve">owa podwyżka ceny." (M. Dąb. N. </w:t>
      </w:r>
      <w:r>
        <w:rPr>
          <w:lang w:val="fr-FR" w:eastAsia="fr-FR" w:bidi="fr-FR"/>
        </w:rPr>
        <w:t xml:space="preserve">d. </w:t>
      </w:r>
      <w:r>
        <w:t>II, s</w:t>
      </w:r>
      <w:r>
        <w:t>. 232—3).</w:t>
      </w:r>
    </w:p>
    <w:p w:rsidR="00FE7C63" w:rsidRDefault="00EC22CC">
      <w:pPr>
        <w:pStyle w:val="Teksttreci20"/>
        <w:framePr w:w="9180" w:h="13770" w:hRule="exact" w:wrap="none" w:vAnchor="page" w:hAnchor="page" w:x="1264" w:y="1970"/>
        <w:shd w:val="clear" w:color="auto" w:fill="auto"/>
        <w:spacing w:after="180" w:line="276" w:lineRule="exact"/>
        <w:ind w:left="740" w:firstLine="0"/>
        <w:jc w:val="both"/>
      </w:pPr>
      <w:r>
        <w:t xml:space="preserve">„Zrobił parę gestów mających wyrażać, że nie rozumie, </w:t>
      </w:r>
      <w:r>
        <w:rPr>
          <w:rStyle w:val="Teksttreci2Kursywa"/>
        </w:rPr>
        <w:t>skąd</w:t>
      </w:r>
      <w:r>
        <w:t xml:space="preserve"> ten człowiek </w:t>
      </w:r>
      <w:r>
        <w:rPr>
          <w:rStyle w:val="Teksttreci2Kursywa"/>
        </w:rPr>
        <w:t>wziął się</w:t>
      </w:r>
      <w:r>
        <w:t xml:space="preserve"> tutaj tak nagle." (Par. N. P. s. 151).</w:t>
      </w:r>
    </w:p>
    <w:p w:rsidR="00FE7C63" w:rsidRDefault="00EC22CC">
      <w:pPr>
        <w:pStyle w:val="Teksttreci20"/>
        <w:framePr w:w="9180" w:h="13770" w:hRule="exact" w:wrap="none" w:vAnchor="page" w:hAnchor="page" w:x="1264" w:y="1970"/>
        <w:shd w:val="clear" w:color="auto" w:fill="auto"/>
        <w:spacing w:after="149" w:line="276" w:lineRule="exact"/>
        <w:ind w:firstLine="740"/>
        <w:jc w:val="both"/>
      </w:pPr>
      <w:r>
        <w:t xml:space="preserve">Inchoatywny moment czasownika </w:t>
      </w:r>
      <w:r>
        <w:rPr>
          <w:rStyle w:val="Teksttreci2Kursywa"/>
        </w:rPr>
        <w:t>brać się</w:t>
      </w:r>
      <w:r>
        <w:t xml:space="preserve"> występuje również w zwrotach przysłowiowych :</w:t>
      </w:r>
    </w:p>
    <w:p w:rsidR="00FE7C63" w:rsidRDefault="00EC22CC">
      <w:pPr>
        <w:pStyle w:val="Teksttreci20"/>
        <w:framePr w:w="9180" w:h="13770" w:hRule="exact" w:wrap="none" w:vAnchor="page" w:hAnchor="page" w:x="1264" w:y="1970"/>
        <w:shd w:val="clear" w:color="auto" w:fill="auto"/>
        <w:spacing w:line="240" w:lineRule="exact"/>
        <w:ind w:firstLine="740"/>
        <w:jc w:val="both"/>
      </w:pPr>
      <w:r>
        <w:rPr>
          <w:rStyle w:val="Teksttreci2Kursywa"/>
        </w:rPr>
        <w:t>„Bierze się</w:t>
      </w:r>
      <w:r>
        <w:t xml:space="preserve"> jak pies do jeża."</w:t>
      </w:r>
    </w:p>
    <w:p w:rsidR="00FE7C63" w:rsidRDefault="00EC22CC">
      <w:pPr>
        <w:pStyle w:val="Teksttreci20"/>
        <w:framePr w:w="9180" w:h="13770" w:hRule="exact" w:wrap="none" w:vAnchor="page" w:hAnchor="page" w:x="1264" w:y="1970"/>
        <w:shd w:val="clear" w:color="auto" w:fill="auto"/>
        <w:spacing w:line="432" w:lineRule="exact"/>
        <w:ind w:firstLine="740"/>
        <w:jc w:val="both"/>
      </w:pPr>
      <w:r>
        <w:rPr>
          <w:rStyle w:val="Teksttreci2Kursywa"/>
        </w:rPr>
        <w:t xml:space="preserve">„Bierze </w:t>
      </w:r>
      <w:r>
        <w:rPr>
          <w:rStyle w:val="Teksttreci2Kursywa"/>
        </w:rPr>
        <w:t>się</w:t>
      </w:r>
      <w:r>
        <w:t xml:space="preserve"> z motyką na słońce."</w:t>
      </w:r>
    </w:p>
    <w:p w:rsidR="00FE7C63" w:rsidRDefault="00EC22CC">
      <w:pPr>
        <w:pStyle w:val="Teksttreci20"/>
        <w:framePr w:w="9180" w:h="13770" w:hRule="exact" w:wrap="none" w:vAnchor="page" w:hAnchor="page" w:x="1264" w:y="1970"/>
        <w:shd w:val="clear" w:color="auto" w:fill="auto"/>
        <w:spacing w:line="432" w:lineRule="exact"/>
        <w:ind w:firstLine="740"/>
        <w:jc w:val="both"/>
      </w:pPr>
      <w:r>
        <w:t>I szczegół, ale charakterystyczny:</w:t>
      </w:r>
    </w:p>
    <w:p w:rsidR="00FE7C63" w:rsidRDefault="00EC22CC">
      <w:pPr>
        <w:pStyle w:val="Teksttreci20"/>
        <w:framePr w:w="9180" w:h="13770" w:hRule="exact" w:wrap="none" w:vAnchor="page" w:hAnchor="page" w:x="1264" w:y="1970"/>
        <w:shd w:val="clear" w:color="auto" w:fill="auto"/>
        <w:spacing w:after="245" w:line="432" w:lineRule="exact"/>
        <w:ind w:firstLine="740"/>
        <w:jc w:val="both"/>
      </w:pPr>
      <w:r>
        <w:t>„Żarty się go biorą;"</w:t>
      </w:r>
    </w:p>
    <w:p w:rsidR="00FE7C63" w:rsidRDefault="00EC22CC">
      <w:pPr>
        <w:pStyle w:val="Teksttreci20"/>
        <w:framePr w:w="9180" w:h="13770" w:hRule="exact" w:wrap="none" w:vAnchor="page" w:hAnchor="page" w:x="1264" w:y="1970"/>
        <w:shd w:val="clear" w:color="auto" w:fill="auto"/>
        <w:spacing w:line="276" w:lineRule="exact"/>
        <w:ind w:firstLine="0"/>
        <w:jc w:val="both"/>
      </w:pPr>
      <w:r>
        <w:t xml:space="preserve">obok momentu inchoatywnego samo wysunięcie syntaktyczne wyrazu </w:t>
      </w:r>
      <w:r>
        <w:rPr>
          <w:rStyle w:val="Teksttreci2Kursywa"/>
        </w:rPr>
        <w:t>żarty</w:t>
      </w:r>
      <w:r>
        <w:t xml:space="preserve"> na pierwszy plan na niekorzyść ich podmiotu ma swą wymowę emocjonalną.</w:t>
      </w:r>
    </w:p>
    <w:p w:rsidR="00FE7C63" w:rsidRDefault="00EC22CC">
      <w:pPr>
        <w:pStyle w:val="Teksttreci20"/>
        <w:framePr w:w="9180" w:h="13770" w:hRule="exact" w:wrap="none" w:vAnchor="page" w:hAnchor="page" w:x="1264" w:y="1970"/>
        <w:shd w:val="clear" w:color="auto" w:fill="auto"/>
        <w:spacing w:after="115" w:line="270" w:lineRule="exact"/>
        <w:ind w:firstLine="740"/>
        <w:jc w:val="both"/>
      </w:pPr>
      <w:r>
        <w:t xml:space="preserve">Czasownik zatem </w:t>
      </w:r>
      <w:r>
        <w:rPr>
          <w:rStyle w:val="Teksttreci2Kursywa"/>
        </w:rPr>
        <w:t>brać się,</w:t>
      </w:r>
      <w:r>
        <w:t xml:space="preserve"> jak wynika z przytoczonego materiału, stosunkowo rzadko ma charakter strony zwrotnej czasownika </w:t>
      </w:r>
      <w:r>
        <w:rPr>
          <w:rStyle w:val="Teksttreci2Kursywa"/>
        </w:rPr>
        <w:t>brać</w:t>
      </w:r>
      <w:r>
        <w:t xml:space="preserve">. Najczęściej ów zaimek zwrotny </w:t>
      </w:r>
      <w:r>
        <w:rPr>
          <w:rStyle w:val="Teksttreci2Kursywa"/>
        </w:rPr>
        <w:t>się</w:t>
      </w:r>
      <w:r>
        <w:t xml:space="preserve"> zostaje wykorzystany jako element słowotwórczy czy </w:t>
      </w:r>
      <w:proofErr w:type="spellStart"/>
      <w:r>
        <w:t>frazeologizujący</w:t>
      </w:r>
      <w:proofErr w:type="spellEnd"/>
      <w:r>
        <w:t>, przeważnie dla podkreślenia inchoatywne</w:t>
      </w:r>
      <w:r>
        <w:t xml:space="preserve">go charakteru czasownika </w:t>
      </w:r>
      <w:r>
        <w:rPr>
          <w:rStyle w:val="Teksttreci2Kursywa"/>
        </w:rPr>
        <w:t>brać,</w:t>
      </w:r>
      <w:r>
        <w:t xml:space="preserve"> zwykle dość intensywnego.</w:t>
      </w:r>
    </w:p>
    <w:p w:rsidR="00FE7C63" w:rsidRDefault="00EC22CC">
      <w:pPr>
        <w:pStyle w:val="Teksttreci20"/>
        <w:framePr w:w="9180" w:h="13770" w:hRule="exact" w:wrap="none" w:vAnchor="page" w:hAnchor="page" w:x="1264" w:y="1970"/>
        <w:shd w:val="clear" w:color="auto" w:fill="auto"/>
        <w:tabs>
          <w:tab w:val="left" w:pos="5400"/>
        </w:tabs>
        <w:spacing w:line="276" w:lineRule="exact"/>
        <w:ind w:firstLine="740"/>
        <w:jc w:val="both"/>
      </w:pPr>
      <w:r>
        <w:t xml:space="preserve">Nie pozostaje teraz nic innego, jak podsumować rezultaty tej nieco długawej i zbyt może niekiedy szczegółowej analizy znaczeń pary czasownikowej </w:t>
      </w:r>
      <w:r>
        <w:rPr>
          <w:rStyle w:val="Teksttreci2Kursywa"/>
        </w:rPr>
        <w:t>brać-wziąć.</w:t>
      </w:r>
      <w:r>
        <w:rPr>
          <w:rStyle w:val="Teksttreci2Kursywa"/>
        </w:rPr>
        <w:tab/>
      </w:r>
    </w:p>
    <w:p w:rsidR="00FE7C63" w:rsidRDefault="00EC22CC">
      <w:pPr>
        <w:pStyle w:val="Teksttreci20"/>
        <w:framePr w:w="9180" w:h="13770" w:hRule="exact" w:wrap="none" w:vAnchor="page" w:hAnchor="page" w:x="1264" w:y="1970"/>
        <w:numPr>
          <w:ilvl w:val="0"/>
          <w:numId w:val="5"/>
        </w:numPr>
        <w:shd w:val="clear" w:color="auto" w:fill="auto"/>
        <w:tabs>
          <w:tab w:val="left" w:pos="1021"/>
        </w:tabs>
        <w:spacing w:line="270" w:lineRule="exact"/>
        <w:ind w:firstLine="740"/>
        <w:jc w:val="both"/>
      </w:pPr>
      <w:r>
        <w:t>Ze stanowiska opisowego trudno jest tu do</w:t>
      </w:r>
      <w:r>
        <w:t>patrzeć się jakiegoś znaczenia ogólnego, abstrakcyjnego, którego poszczególne użycia byłyby konkretnymi zastosowaniami.</w:t>
      </w:r>
    </w:p>
    <w:p w:rsidR="00FE7C63" w:rsidRDefault="00EC22CC">
      <w:pPr>
        <w:pStyle w:val="Teksttreci20"/>
        <w:framePr w:w="9180" w:h="13770" w:hRule="exact" w:wrap="none" w:vAnchor="page" w:hAnchor="page" w:x="1264" w:y="1970"/>
        <w:numPr>
          <w:ilvl w:val="0"/>
          <w:numId w:val="5"/>
        </w:numPr>
        <w:shd w:val="clear" w:color="auto" w:fill="auto"/>
        <w:tabs>
          <w:tab w:val="left" w:pos="1027"/>
        </w:tabs>
        <w:spacing w:line="270" w:lineRule="exact"/>
        <w:ind w:firstLine="740"/>
        <w:jc w:val="both"/>
      </w:pPr>
      <w:r>
        <w:t xml:space="preserve">Znaczenia poszczególnych użyć czasownika </w:t>
      </w:r>
      <w:r>
        <w:rPr>
          <w:rStyle w:val="Teksttreci2Kursywa"/>
        </w:rPr>
        <w:t>brać</w:t>
      </w:r>
      <w:r>
        <w:t xml:space="preserve"> zbyt nasiąkają sytuacją, by można było je niejako z niej wykroić i wyizolować. Te „nasiąka</w:t>
      </w:r>
      <w:r>
        <w:t>nia" powodują specjalizację i zróżnicowanie semantyczne poszczególnych użyć.</w:t>
      </w:r>
    </w:p>
    <w:p w:rsidR="00FE7C63" w:rsidRDefault="00EC22CC">
      <w:pPr>
        <w:pStyle w:val="Teksttreci20"/>
        <w:framePr w:w="9180" w:h="13770" w:hRule="exact" w:wrap="none" w:vAnchor="page" w:hAnchor="page" w:x="1264" w:y="1970"/>
        <w:numPr>
          <w:ilvl w:val="0"/>
          <w:numId w:val="5"/>
        </w:numPr>
        <w:shd w:val="clear" w:color="auto" w:fill="auto"/>
        <w:tabs>
          <w:tab w:val="left" w:pos="1033"/>
        </w:tabs>
        <w:spacing w:line="270" w:lineRule="exact"/>
        <w:ind w:firstLine="740"/>
        <w:jc w:val="both"/>
      </w:pPr>
      <w:r>
        <w:t xml:space="preserve">Całość owego zróżnicowania nie stanowa chaosu, lecz daje się ułożyć w szeregi ilustrujące poszczególne tendencje rozwojowe, wywodzące się z konkretnego charakteru czasownika </w:t>
      </w:r>
      <w:r>
        <w:rPr>
          <w:rStyle w:val="Teksttreci2Kursywa"/>
        </w:rPr>
        <w:t>brać</w:t>
      </w:r>
      <w:r>
        <w:t xml:space="preserve"> w znaczeniu »ujmowania« i różnicujące się w zależności od życiowych sytuacji, kiedy to »ujmowanie« ma miejsce.</w:t>
      </w:r>
    </w:p>
    <w:p w:rsidR="00FE7C63" w:rsidRDefault="00EC22CC">
      <w:pPr>
        <w:pStyle w:val="Teksttreci20"/>
        <w:framePr w:w="9180" w:h="13770" w:hRule="exact" w:wrap="none" w:vAnchor="page" w:hAnchor="page" w:x="1264" w:y="1970"/>
        <w:numPr>
          <w:ilvl w:val="0"/>
          <w:numId w:val="5"/>
        </w:numPr>
        <w:shd w:val="clear" w:color="auto" w:fill="auto"/>
        <w:tabs>
          <w:tab w:val="left" w:pos="1027"/>
        </w:tabs>
        <w:spacing w:line="282" w:lineRule="exact"/>
        <w:ind w:firstLine="740"/>
        <w:jc w:val="both"/>
      </w:pPr>
      <w:r>
        <w:t>Z owego «ujmowania» wywodzą się trzy semantyczne tendencje rozwojowe, widoczne nawet w przekroju opisowym, które można ująć w następujące schema</w:t>
      </w:r>
      <w:r>
        <w:t>ty:</w:t>
      </w:r>
    </w:p>
    <w:p w:rsidR="00FE7C63" w:rsidRDefault="00EC22CC">
      <w:pPr>
        <w:pStyle w:val="Teksttreci20"/>
        <w:framePr w:w="9180" w:h="13770" w:hRule="exact" w:wrap="none" w:vAnchor="page" w:hAnchor="page" w:x="1264" w:y="1970"/>
        <w:numPr>
          <w:ilvl w:val="0"/>
          <w:numId w:val="6"/>
        </w:numPr>
        <w:shd w:val="clear" w:color="auto" w:fill="auto"/>
        <w:tabs>
          <w:tab w:val="left" w:pos="1172"/>
        </w:tabs>
        <w:spacing w:line="288" w:lineRule="exact"/>
        <w:ind w:left="1180"/>
        <w:jc w:val="left"/>
      </w:pPr>
      <w:r>
        <w:t>»ujmować« narzędzie pracy, zaczynać pracę, zaczynać w ogóle — tendencja inchoatywna;</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411" w:y="1216"/>
        <w:shd w:val="clear" w:color="auto" w:fill="auto"/>
        <w:spacing w:line="200" w:lineRule="exact"/>
      </w:pPr>
      <w:r>
        <w:lastRenderedPageBreak/>
        <w:t>18</w:t>
      </w:r>
    </w:p>
    <w:p w:rsidR="00FE7C63" w:rsidRDefault="00EC22CC">
      <w:pPr>
        <w:pStyle w:val="Nagweklubstopka0"/>
        <w:framePr w:wrap="none" w:vAnchor="page" w:hAnchor="page" w:x="4453" w:y="1216"/>
        <w:shd w:val="clear" w:color="auto" w:fill="auto"/>
        <w:spacing w:line="200" w:lineRule="exact"/>
      </w:pPr>
      <w:r>
        <w:t>PORADNIK JĘZYKOWY</w:t>
      </w:r>
    </w:p>
    <w:p w:rsidR="00FE7C63" w:rsidRDefault="00EC22CC">
      <w:pPr>
        <w:pStyle w:val="Nagweklubstopka0"/>
        <w:framePr w:wrap="none" w:vAnchor="page" w:hAnchor="page" w:x="9325" w:y="1240"/>
        <w:shd w:val="clear" w:color="auto" w:fill="auto"/>
        <w:spacing w:line="200" w:lineRule="exact"/>
      </w:pPr>
      <w:r>
        <w:t>1951 z. 6</w:t>
      </w:r>
    </w:p>
    <w:p w:rsidR="00FE7C63" w:rsidRDefault="00EC22CC">
      <w:pPr>
        <w:pStyle w:val="Teksttreci20"/>
        <w:framePr w:w="8910" w:h="11041" w:hRule="exact" w:wrap="none" w:vAnchor="page" w:hAnchor="page" w:x="1399" w:y="1831"/>
        <w:numPr>
          <w:ilvl w:val="0"/>
          <w:numId w:val="6"/>
        </w:numPr>
        <w:shd w:val="clear" w:color="auto" w:fill="auto"/>
        <w:tabs>
          <w:tab w:val="left" w:pos="1076"/>
        </w:tabs>
        <w:spacing w:line="264" w:lineRule="exact"/>
        <w:ind w:left="1080" w:hanging="360"/>
        <w:jc w:val="left"/>
      </w:pPr>
      <w:r>
        <w:t>»ujmować« coś dla zaspokojenia potrzeby, używać, korzystać, gromadzić dla korzystania — tendencja medialna;</w:t>
      </w:r>
    </w:p>
    <w:p w:rsidR="00FE7C63" w:rsidRDefault="00EC22CC">
      <w:pPr>
        <w:pStyle w:val="Teksttreci20"/>
        <w:framePr w:w="8910" w:h="11041" w:hRule="exact" w:wrap="none" w:vAnchor="page" w:hAnchor="page" w:x="1399" w:y="1831"/>
        <w:numPr>
          <w:ilvl w:val="0"/>
          <w:numId w:val="6"/>
        </w:numPr>
        <w:shd w:val="clear" w:color="auto" w:fill="auto"/>
        <w:tabs>
          <w:tab w:val="left" w:pos="1076"/>
        </w:tabs>
        <w:spacing w:line="264" w:lineRule="exact"/>
        <w:ind w:left="1080" w:hanging="360"/>
        <w:jc w:val="left"/>
      </w:pPr>
      <w:r>
        <w:t xml:space="preserve">»ujmować« w znaczeniu wybierać, decydować się na użycie czegoś lub zaczęcie czegoś« — tendencja </w:t>
      </w:r>
      <w:proofErr w:type="spellStart"/>
      <w:r>
        <w:t>elektywna</w:t>
      </w:r>
      <w:proofErr w:type="spellEnd"/>
      <w:r>
        <w:t>.</w:t>
      </w:r>
    </w:p>
    <w:p w:rsidR="00FE7C63" w:rsidRDefault="00EC22CC">
      <w:pPr>
        <w:pStyle w:val="Teksttreci20"/>
        <w:framePr w:w="8910" w:h="11041" w:hRule="exact" w:wrap="none" w:vAnchor="page" w:hAnchor="page" w:x="1399" w:y="1831"/>
        <w:shd w:val="clear" w:color="auto" w:fill="auto"/>
        <w:spacing w:line="258" w:lineRule="exact"/>
        <w:ind w:firstLine="720"/>
        <w:jc w:val="both"/>
      </w:pPr>
      <w:r>
        <w:t>Dwie pierwsze wykazują wybitną dążność do rozgałęzienia się, są płodne, podczas gdy trzecia nie wychodzi na ogół poza użycia konkretne, jest zbyt uwi</w:t>
      </w:r>
      <w:r>
        <w:t>kłana w sytuację, od której nie może się wyzwolić i usamodzielnić.</w:t>
      </w:r>
    </w:p>
    <w:p w:rsidR="00FE7C63" w:rsidRDefault="00EC22CC">
      <w:pPr>
        <w:pStyle w:val="Teksttreci20"/>
        <w:framePr w:w="8910" w:h="11041" w:hRule="exact" w:wrap="none" w:vAnchor="page" w:hAnchor="page" w:x="1399" w:y="1831"/>
        <w:numPr>
          <w:ilvl w:val="0"/>
          <w:numId w:val="5"/>
        </w:numPr>
        <w:shd w:val="clear" w:color="auto" w:fill="auto"/>
        <w:tabs>
          <w:tab w:val="left" w:pos="1055"/>
        </w:tabs>
        <w:spacing w:line="258" w:lineRule="exact"/>
        <w:ind w:firstLine="720"/>
        <w:jc w:val="both"/>
      </w:pPr>
      <w:r>
        <w:t xml:space="preserve">Różnice między poszczególnymi odcieniami czasownika </w:t>
      </w:r>
      <w:r>
        <w:rPr>
          <w:rStyle w:val="Teksttreci2Kursywa"/>
        </w:rPr>
        <w:t>brać</w:t>
      </w:r>
      <w:r>
        <w:t xml:space="preserve"> — </w:t>
      </w:r>
      <w:r>
        <w:rPr>
          <w:rStyle w:val="Teksttreci2Kursywa"/>
        </w:rPr>
        <w:t>wziąć</w:t>
      </w:r>
      <w:r>
        <w:t xml:space="preserve"> są dość często wynikiem zjawiska, które można nazwać </w:t>
      </w:r>
      <w:r>
        <w:rPr>
          <w:lang w:val="fr-FR" w:eastAsia="fr-FR" w:bidi="fr-FR"/>
        </w:rPr>
        <w:t>ab</w:t>
      </w:r>
      <w:proofErr w:type="spellStart"/>
      <w:r>
        <w:t>sorbcją</w:t>
      </w:r>
      <w:proofErr w:type="spellEnd"/>
      <w:r>
        <w:t xml:space="preserve"> </w:t>
      </w:r>
      <w:r>
        <w:rPr>
          <w:rStyle w:val="Teksttreci2Odstpy4pt"/>
        </w:rPr>
        <w:t>semantyczną,</w:t>
      </w:r>
      <w:r>
        <w:t xml:space="preserve"> a która polega na przesunięciu w danym wypadku n</w:t>
      </w:r>
      <w:r>
        <w:t>acisku semantycznego z czasownika na jego określenia, w wyniku czego następuje taki układ elementów znaczeniowych, że cała wartość semantyczna zwrotu zostaje skoncentrowana w owym określeniu, podczas gdy czasownik staje się bez mała gołym nosicielem znamio</w:t>
      </w:r>
      <w:r>
        <w:t>n formalnych zwrotu.</w:t>
      </w:r>
    </w:p>
    <w:p w:rsidR="00FE7C63" w:rsidRDefault="00EC22CC">
      <w:pPr>
        <w:pStyle w:val="Teksttreci20"/>
        <w:framePr w:w="8910" w:h="11041" w:hRule="exact" w:wrap="none" w:vAnchor="page" w:hAnchor="page" w:x="1399" w:y="1831"/>
        <w:shd w:val="clear" w:color="auto" w:fill="auto"/>
        <w:spacing w:line="258" w:lineRule="exact"/>
        <w:ind w:firstLine="720"/>
        <w:jc w:val="both"/>
      </w:pPr>
      <w:r>
        <w:t>Inne znów typy zmian znaczeniowych można sprowadzić do irra</w:t>
      </w:r>
      <w:r>
        <w:rPr>
          <w:rStyle w:val="Teksttreci2Odstpy4pt"/>
        </w:rPr>
        <w:t>diacji semantycznej,</w:t>
      </w:r>
      <w:r>
        <w:t xml:space="preserve"> polegającej tu na wspomnianym już nasiąkaniu treści ogólnej i schematycznej czasownika treściami bardziej szczegółowymi poszczególnych jego określeń.</w:t>
      </w:r>
    </w:p>
    <w:p w:rsidR="00FE7C63" w:rsidRDefault="00EC22CC">
      <w:pPr>
        <w:pStyle w:val="Teksttreci20"/>
        <w:framePr w:w="8910" w:h="11041" w:hRule="exact" w:wrap="none" w:vAnchor="page" w:hAnchor="page" w:x="1399" w:y="1831"/>
        <w:numPr>
          <w:ilvl w:val="0"/>
          <w:numId w:val="5"/>
        </w:numPr>
        <w:shd w:val="clear" w:color="auto" w:fill="auto"/>
        <w:tabs>
          <w:tab w:val="left" w:pos="1055"/>
        </w:tabs>
        <w:spacing w:line="264" w:lineRule="exact"/>
        <w:ind w:firstLine="720"/>
        <w:jc w:val="both"/>
      </w:pPr>
      <w:r>
        <w:t>Czaso</w:t>
      </w:r>
      <w:r>
        <w:t xml:space="preserve">wnik </w:t>
      </w:r>
      <w:r>
        <w:rPr>
          <w:rStyle w:val="Teksttreci2Kursywa"/>
        </w:rPr>
        <w:t>brać</w:t>
      </w:r>
      <w:r>
        <w:t xml:space="preserve"> — </w:t>
      </w:r>
      <w:r>
        <w:rPr>
          <w:rStyle w:val="Teksttreci2Kursywa"/>
        </w:rPr>
        <w:t>wziąć</w:t>
      </w:r>
      <w:r>
        <w:t xml:space="preserve"> wykazuje niezwykłe bogactwo frazeologiczne, przy czym poszczególne wiązania frazeologiczne, takie jak kategorie przypadkowe, poszczególne przyimki, zaimek zwrotny </w:t>
      </w:r>
      <w:r>
        <w:rPr>
          <w:rStyle w:val="Teksttreci2Kursywa"/>
        </w:rPr>
        <w:t>się,</w:t>
      </w:r>
      <w:r>
        <w:t xml:space="preserve"> a nawet całe wyrazy skądinąd samodzielne, tworzą często zrosty </w:t>
      </w:r>
      <w:proofErr w:type="spellStart"/>
      <w:r>
        <w:t>współfu</w:t>
      </w:r>
      <w:r>
        <w:t>nkcyjne</w:t>
      </w:r>
      <w:proofErr w:type="spellEnd"/>
      <w:r>
        <w:t xml:space="preserve"> z innymi czasownikami. To nasuwa myśl, że proces </w:t>
      </w:r>
      <w:r>
        <w:rPr>
          <w:rStyle w:val="Teksttreci2Odstpy4pt"/>
        </w:rPr>
        <w:t xml:space="preserve">frazeologizacji </w:t>
      </w:r>
      <w:r>
        <w:t>(wiązania wyrażeń, zwrotów specjalnych) jest tej samej natury, co proces derywacji morfologicznej (tworzenia wyrazów za pomocą przyrostków, przedrostków).</w:t>
      </w:r>
    </w:p>
    <w:p w:rsidR="00FE7C63" w:rsidRDefault="00EC22CC">
      <w:pPr>
        <w:pStyle w:val="Teksttreci20"/>
        <w:framePr w:w="8910" w:h="11041" w:hRule="exact" w:wrap="none" w:vAnchor="page" w:hAnchor="page" w:x="1399" w:y="1831"/>
        <w:shd w:val="clear" w:color="auto" w:fill="auto"/>
        <w:spacing w:line="264" w:lineRule="exact"/>
        <w:ind w:firstLine="720"/>
        <w:jc w:val="both"/>
      </w:pPr>
      <w:r>
        <w:t>Jeżeli włączymy tu przebłysk</w:t>
      </w:r>
      <w:r>
        <w:t>ującą niekiedy w naszym materiale współzależność konstrukcji syntaktycznych i procesu frazeologizacji, dojdziemy do wniosku, że nie ma zasadniczej przepaści dzielącej morfem, wyraz i zdanie, że te elementy języka są ściśle z sobą powiązane zarówno pod wzgl</w:t>
      </w:r>
      <w:r>
        <w:t>ędem znaczenia, jak i budowy, że badanie ich izolowane jest niekompletne i niedokładne.</w:t>
      </w:r>
    </w:p>
    <w:p w:rsidR="00FE7C63" w:rsidRDefault="00EC22CC">
      <w:pPr>
        <w:pStyle w:val="Teksttreci20"/>
        <w:framePr w:w="8910" w:h="11041" w:hRule="exact" w:wrap="none" w:vAnchor="page" w:hAnchor="page" w:x="1399" w:y="1831"/>
        <w:shd w:val="clear" w:color="auto" w:fill="auto"/>
        <w:spacing w:after="259" w:line="264" w:lineRule="exact"/>
        <w:ind w:firstLine="720"/>
        <w:jc w:val="both"/>
      </w:pPr>
      <w:r>
        <w:t xml:space="preserve">I jeszcze jedna uwaga. Poza niektórymi związkami frazeologicznymi, poszczególne użycia czasowników </w:t>
      </w:r>
      <w:r>
        <w:rPr>
          <w:rStyle w:val="Teksttreci2Kursywa"/>
        </w:rPr>
        <w:t>brać</w:t>
      </w:r>
      <w:r>
        <w:t xml:space="preserve"> — </w:t>
      </w:r>
      <w:r>
        <w:rPr>
          <w:rStyle w:val="Teksttreci2Kursywa"/>
        </w:rPr>
        <w:t>wziąć,</w:t>
      </w:r>
      <w:r>
        <w:t xml:space="preserve"> mimo iż są bezpośrednio zrozumiałe, występują </w:t>
      </w:r>
      <w:r>
        <w:t>stosunkowo rzadko. Ów ich charakter „narzędzi uniwersalnych" zmusza poniekąd do ich zastępowania przez „narzędzia bardziej wyspecjalizowane", w które język jest dostatecznie bogaty.</w:t>
      </w:r>
    </w:p>
    <w:p w:rsidR="00FE7C63" w:rsidRDefault="00EC22CC">
      <w:pPr>
        <w:pStyle w:val="Teksttreci70"/>
        <w:framePr w:w="8910" w:h="11041" w:hRule="exact" w:wrap="none" w:vAnchor="page" w:hAnchor="page" w:x="1399" w:y="1831"/>
        <w:shd w:val="clear" w:color="auto" w:fill="auto"/>
        <w:spacing w:before="0" w:line="240" w:lineRule="exact"/>
        <w:ind w:left="6620"/>
        <w:jc w:val="left"/>
      </w:pPr>
      <w:r>
        <w:t>Jan Tokarski</w:t>
      </w:r>
    </w:p>
    <w:p w:rsidR="00FE7C63" w:rsidRDefault="00EC22CC">
      <w:pPr>
        <w:pStyle w:val="Teksttreci20"/>
        <w:framePr w:w="8910" w:h="1692" w:hRule="exact" w:wrap="none" w:vAnchor="page" w:hAnchor="page" w:x="1399" w:y="13484"/>
        <w:shd w:val="clear" w:color="auto" w:fill="auto"/>
        <w:spacing w:line="240" w:lineRule="exact"/>
        <w:ind w:firstLine="0"/>
      </w:pPr>
      <w:r>
        <w:t>UWAGI O FRAZEOLOGICZNYM OPRACOWYWANIU HASEŁ</w:t>
      </w:r>
    </w:p>
    <w:p w:rsidR="00FE7C63" w:rsidRDefault="00EC22CC">
      <w:pPr>
        <w:pStyle w:val="Teksttreci20"/>
        <w:framePr w:w="8910" w:h="1692" w:hRule="exact" w:wrap="none" w:vAnchor="page" w:hAnchor="page" w:x="1399" w:y="13484"/>
        <w:shd w:val="clear" w:color="auto" w:fill="auto"/>
        <w:spacing w:after="182" w:line="240" w:lineRule="exact"/>
        <w:ind w:firstLine="0"/>
      </w:pPr>
      <w:r>
        <w:t>SŁOWNIKOWYCH</w:t>
      </w:r>
    </w:p>
    <w:p w:rsidR="00FE7C63" w:rsidRDefault="00EC22CC">
      <w:pPr>
        <w:pStyle w:val="Teksttreci20"/>
        <w:framePr w:w="8910" w:h="1692" w:hRule="exact" w:wrap="none" w:vAnchor="page" w:hAnchor="page" w:x="1399" w:y="13484"/>
        <w:shd w:val="clear" w:color="auto" w:fill="auto"/>
        <w:spacing w:line="282" w:lineRule="exact"/>
        <w:ind w:firstLine="720"/>
        <w:jc w:val="both"/>
      </w:pPr>
      <w:r>
        <w:t xml:space="preserve">W </w:t>
      </w:r>
      <w:r>
        <w:t>numerze 2 „Poradnika Językowego" dr Skorupka informował czytelników pisma o pracach związanych z przygotowywaniem do druku nowego słownika języka polskiego.</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12" w:y="1216"/>
        <w:shd w:val="clear" w:color="auto" w:fill="auto"/>
        <w:spacing w:line="200" w:lineRule="exact"/>
      </w:pPr>
      <w:r>
        <w:lastRenderedPageBreak/>
        <w:t>1951 z. 6</w:t>
      </w:r>
    </w:p>
    <w:p w:rsidR="00FE7C63" w:rsidRDefault="00EC22CC">
      <w:pPr>
        <w:pStyle w:val="Nagweklubstopka0"/>
        <w:framePr w:wrap="none" w:vAnchor="page" w:hAnchor="page" w:x="4456" w:y="1210"/>
        <w:shd w:val="clear" w:color="auto" w:fill="auto"/>
        <w:spacing w:line="200" w:lineRule="exact"/>
      </w:pPr>
      <w:r>
        <w:t>PORADNIK JĘZYKOWY</w:t>
      </w:r>
    </w:p>
    <w:p w:rsidR="00FE7C63" w:rsidRDefault="00EC22CC">
      <w:pPr>
        <w:pStyle w:val="Nagweklubstopka0"/>
        <w:framePr w:wrap="none" w:vAnchor="page" w:hAnchor="page" w:x="10198" w:y="1216"/>
        <w:shd w:val="clear" w:color="auto" w:fill="auto"/>
        <w:spacing w:line="200" w:lineRule="exact"/>
      </w:pPr>
      <w:r>
        <w:t>19</w:t>
      </w:r>
    </w:p>
    <w:p w:rsidR="00FE7C63" w:rsidRDefault="00EC22CC">
      <w:pPr>
        <w:pStyle w:val="Teksttreci20"/>
        <w:framePr w:w="9252" w:h="13830" w:hRule="exact" w:wrap="none" w:vAnchor="page" w:hAnchor="page" w:x="1228" w:y="1784"/>
        <w:shd w:val="clear" w:color="auto" w:fill="auto"/>
        <w:spacing w:line="270" w:lineRule="exact"/>
        <w:ind w:firstLine="760"/>
        <w:jc w:val="both"/>
      </w:pPr>
      <w:r>
        <w:t>Jedną z licznych kwestii wyłaniających się w</w:t>
      </w:r>
      <w:r>
        <w:t xml:space="preserve"> toku prac jest kwestia klasyfikowania materiału frazeologicznego mającego ilustrować każde z haseł słownikowych. Podaję poniżej parę uwag tej sprawy dotyczących.</w:t>
      </w:r>
    </w:p>
    <w:p w:rsidR="00FE7C63" w:rsidRDefault="00EC22CC">
      <w:pPr>
        <w:pStyle w:val="Teksttreci20"/>
        <w:framePr w:w="9252" w:h="13830" w:hRule="exact" w:wrap="none" w:vAnchor="page" w:hAnchor="page" w:x="1228" w:y="1784"/>
        <w:shd w:val="clear" w:color="auto" w:fill="auto"/>
        <w:spacing w:line="270" w:lineRule="exact"/>
        <w:ind w:firstLine="760"/>
        <w:jc w:val="both"/>
      </w:pPr>
      <w:r>
        <w:t xml:space="preserve">Należy podawać tylko frazeologię istotną dla danego hasła: pod hasłem </w:t>
      </w:r>
      <w:r>
        <w:rPr>
          <w:rStyle w:val="Teksttreci2Odstpy5pt"/>
        </w:rPr>
        <w:t>autobus</w:t>
      </w:r>
      <w:r>
        <w:t xml:space="preserve"> można nie umies</w:t>
      </w:r>
      <w:r>
        <w:t xml:space="preserve">zczać zwrotu </w:t>
      </w:r>
      <w:r>
        <w:rPr>
          <w:rStyle w:val="Teksttreci2Kursywa"/>
        </w:rPr>
        <w:t xml:space="preserve">czekać na autobus, </w:t>
      </w:r>
      <w:r>
        <w:t xml:space="preserve">bo chociaż łatwo się nasuwa takie skojarzenie ze względu na sytuację, w której się ma do czynienia z desygnatem hasła, to jednak zacytowany zwrot należy do frazeologii czasownika </w:t>
      </w:r>
      <w:r>
        <w:rPr>
          <w:rStyle w:val="Teksttreci2Kursywa"/>
        </w:rPr>
        <w:t>czekać,</w:t>
      </w:r>
      <w:r>
        <w:t xml:space="preserve"> bo </w:t>
      </w:r>
      <w:r>
        <w:rPr>
          <w:rStyle w:val="Teksttreci2Kursywa"/>
        </w:rPr>
        <w:t>czekanie na coś</w:t>
      </w:r>
      <w:r>
        <w:t xml:space="preserve"> można ilustrować m</w:t>
      </w:r>
      <w:r>
        <w:t xml:space="preserve">nóstwem innych sytuacji. Trzeba umieć wybrać ośrodki </w:t>
      </w:r>
      <w:proofErr w:type="spellStart"/>
      <w:r>
        <w:t>sytuacyj</w:t>
      </w:r>
      <w:proofErr w:type="spellEnd"/>
      <w:r>
        <w:t xml:space="preserve">. Pod hasłem </w:t>
      </w:r>
      <w:r>
        <w:rPr>
          <w:rStyle w:val="Teksttreci2Odstpy4pt"/>
        </w:rPr>
        <w:t>plan</w:t>
      </w:r>
      <w:r>
        <w:t xml:space="preserve"> nasuną się zwroty </w:t>
      </w:r>
      <w:r>
        <w:rPr>
          <w:rStyle w:val="Teksttreci2Kursywa"/>
        </w:rPr>
        <w:t>wykonać plan, przekroczyć plan, obmyślić plan, udaremnić plan:</w:t>
      </w:r>
      <w:r>
        <w:t xml:space="preserve"> jest to frazeologia charakterystyczna dla </w:t>
      </w:r>
      <w:r>
        <w:rPr>
          <w:rStyle w:val="Teksttreci2Kursywa"/>
        </w:rPr>
        <w:t>planu</w:t>
      </w:r>
      <w:r>
        <w:t xml:space="preserve"> ze względów realno-znaczeniowych, życiowych, nie</w:t>
      </w:r>
      <w:r>
        <w:t xml:space="preserve"> syntaktycznych, ale nie można tych względów pominąć. Język jest odbiciem życia, chodzi o to, żeby cytowane przykłady odbijały fragmenty życia istotne, a nie były wynikiem mechanicznych skojarzeń wyrazowych i dążności do wypełniania oderwanych schematów fr</w:t>
      </w:r>
      <w:r>
        <w:t>azeologiczno-syntaktycznych.</w:t>
      </w:r>
    </w:p>
    <w:p w:rsidR="00FE7C63" w:rsidRDefault="00EC22CC">
      <w:pPr>
        <w:pStyle w:val="Teksttreci20"/>
        <w:framePr w:w="9252" w:h="13830" w:hRule="exact" w:wrap="none" w:vAnchor="page" w:hAnchor="page" w:x="1228" w:y="1784"/>
        <w:shd w:val="clear" w:color="auto" w:fill="auto"/>
        <w:spacing w:line="270" w:lineRule="exact"/>
        <w:ind w:firstLine="760"/>
        <w:jc w:val="both"/>
      </w:pPr>
      <w:r>
        <w:t xml:space="preserve">Nie można sformułować ogólnej zasady określającej to, czy frazeologię należy podawać wtedy, gdy hasłem jest wyraz określający, czy też wtedy, gdy hasłem jest wyraz określany, a więc na przykład to, czy połączenie wyrazów </w:t>
      </w:r>
      <w:r>
        <w:rPr>
          <w:rStyle w:val="Teksttreci2Kursywa"/>
        </w:rPr>
        <w:t>białoś</w:t>
      </w:r>
      <w:r>
        <w:rPr>
          <w:rStyle w:val="Teksttreci2Kursywa"/>
        </w:rPr>
        <w:t>ć śniegu</w:t>
      </w:r>
      <w:r>
        <w:t xml:space="preserve"> należy umieścić pod hasłem </w:t>
      </w:r>
      <w:r>
        <w:rPr>
          <w:rStyle w:val="Teksttreci2Kursywa"/>
        </w:rPr>
        <w:t xml:space="preserve">białość </w:t>
      </w:r>
      <w:r>
        <w:t xml:space="preserve">czy pod hasłem </w:t>
      </w:r>
      <w:r>
        <w:rPr>
          <w:rStyle w:val="Teksttreci2Kursywa"/>
        </w:rPr>
        <w:t>śnieg.</w:t>
      </w:r>
      <w:r>
        <w:t xml:space="preserve"> Nie można sformułować takiej ogólnej zasady dlatego, że stosunkiem logicznej nadrzędności lub podrzędności nie wyczerpują się wzajemne stosunki do siebie dwóch wyrazów wchodzących w skład pe</w:t>
      </w:r>
      <w:r>
        <w:t xml:space="preserve">wnego połączenia syntaktycznego. Należy skierować uwagę na </w:t>
      </w:r>
      <w:r>
        <w:rPr>
          <w:rStyle w:val="Teksttreci2Odstpy4pt"/>
        </w:rPr>
        <w:t xml:space="preserve">funkcję </w:t>
      </w:r>
      <w:r>
        <w:rPr>
          <w:rStyle w:val="Teksttreci2Odstpy5pt"/>
        </w:rPr>
        <w:t>życiową</w:t>
      </w:r>
      <w:r>
        <w:t xml:space="preserve"> każdego z wyrazów, na to, który z nich jest znakiem desygnatu mającego większy ładunek </w:t>
      </w:r>
      <w:r>
        <w:rPr>
          <w:rStyle w:val="Teksttreci2Odstpy5pt"/>
        </w:rPr>
        <w:t>życiowej</w:t>
      </w:r>
      <w:r>
        <w:t xml:space="preserve"> atrakcyjności, bo ten ładunek rozstrzyga o tym, że odpowiadający desygnatowi wyraz st</w:t>
      </w:r>
      <w:r>
        <w:t>aje się ośrodkiem przyciągającym inne -wyrazy; najważniejszą rzeczą jest samo to przyciąganie, różnorakość więzi formalno-gramatycznej łączącej wyrazy jedne z drugimi jest czymś wtórnym, uwzględnianie tej różnorakości jest w pracy nad klasyfikacją materiał</w:t>
      </w:r>
      <w:r>
        <w:t>u leksykalnego środkiem pomocniczym dodatkowym, ale nie może stanowić o wszystkim.</w:t>
      </w:r>
    </w:p>
    <w:p w:rsidR="00FE7C63" w:rsidRDefault="00EC22CC">
      <w:pPr>
        <w:pStyle w:val="Teksttreci20"/>
        <w:framePr w:w="9252" w:h="13830" w:hRule="exact" w:wrap="none" w:vAnchor="page" w:hAnchor="page" w:x="1228" w:y="1784"/>
        <w:shd w:val="clear" w:color="auto" w:fill="auto"/>
        <w:spacing w:line="270" w:lineRule="exact"/>
        <w:ind w:firstLine="760"/>
        <w:jc w:val="both"/>
      </w:pPr>
      <w:r>
        <w:t xml:space="preserve">W razie takiego połączenia jak </w:t>
      </w:r>
      <w:r>
        <w:rPr>
          <w:rStyle w:val="Teksttreci2Kursywa"/>
        </w:rPr>
        <w:t>białość śniegu</w:t>
      </w:r>
      <w:r>
        <w:t xml:space="preserve"> rozstrzygnięcie, który z wyrazów reprezentuje ważniejszy ośrodek realno-semantyczny jest rzeczą trudną; wydawałoby się, że tym </w:t>
      </w:r>
      <w:r>
        <w:t xml:space="preserve">ważniejszym ośrodkiem jest </w:t>
      </w:r>
      <w:r>
        <w:rPr>
          <w:rStyle w:val="Teksttreci2Kursywa"/>
        </w:rPr>
        <w:t>śnieg,</w:t>
      </w:r>
      <w:r>
        <w:t xml:space="preserve"> bo nie ulega wątpliwości to, że śnieg jest, to zaś że jest on </w:t>
      </w:r>
      <w:r>
        <w:rPr>
          <w:rStyle w:val="Teksttreci2Kursywa"/>
        </w:rPr>
        <w:t>biały,</w:t>
      </w:r>
      <w:r>
        <w:t xml:space="preserve"> należy do jego istotnych, nieoddzielnych od niego cech. </w:t>
      </w:r>
      <w:r>
        <w:rPr>
          <w:rStyle w:val="Teksttreci2Kursywa"/>
        </w:rPr>
        <w:t>Białości</w:t>
      </w:r>
      <w:r>
        <w:t xml:space="preserve"> zaś samej w sobie nie ma, jest ona jako pojęcie czymś wtórnym w stosunku do wszystkich w</w:t>
      </w:r>
      <w:r>
        <w:t xml:space="preserve">rażeń, których doznajemy w kontaktach z przedmiotami białymi. Dlatego też będziemy skłonni rzeczownik </w:t>
      </w:r>
      <w:r>
        <w:rPr>
          <w:rStyle w:val="Teksttreci2Kursywa"/>
        </w:rPr>
        <w:t>białość</w:t>
      </w:r>
      <w:r>
        <w:t xml:space="preserve"> zarejestrować i objaśnić jako rzeczownik odprzymiotnikowy, poprzestając na tym, a </w:t>
      </w:r>
      <w:r>
        <w:rPr>
          <w:rStyle w:val="Teksttreci2Odstpy4pt"/>
        </w:rPr>
        <w:t>oślepiającą białość śniegu</w:t>
      </w:r>
      <w:r>
        <w:t xml:space="preserve"> umieścimy pod hasłem </w:t>
      </w:r>
      <w:r>
        <w:rPr>
          <w:rStyle w:val="Teksttreci2Kursywa"/>
        </w:rPr>
        <w:t>śnieg,</w:t>
      </w:r>
      <w:r>
        <w:t xml:space="preserve"> mimo że w</w:t>
      </w:r>
      <w:r>
        <w:t xml:space="preserve"> tym połączeniu wyrazów wyrazem nadrzędnym logicznie, a więc i gramatycznie, jest </w:t>
      </w:r>
      <w:r>
        <w:rPr>
          <w:rStyle w:val="Teksttreci2Odstpy4pt"/>
        </w:rPr>
        <w:t>białość, śnieg</w:t>
      </w:r>
      <w:r>
        <w:t xml:space="preserve"> zaś — jest wyrazem podrzędnym.</w:t>
      </w:r>
    </w:p>
    <w:p w:rsidR="00FE7C63" w:rsidRDefault="00EC22CC">
      <w:pPr>
        <w:pStyle w:val="Teksttreci20"/>
        <w:framePr w:w="9252" w:h="13830" w:hRule="exact" w:wrap="none" w:vAnchor="page" w:hAnchor="page" w:x="1228" w:y="1784"/>
        <w:shd w:val="clear" w:color="auto" w:fill="auto"/>
        <w:spacing w:line="270" w:lineRule="exact"/>
        <w:ind w:firstLine="760"/>
        <w:jc w:val="both"/>
      </w:pPr>
      <w:r>
        <w:t xml:space="preserve">Podobnie, takie wyrażenia jak </w:t>
      </w:r>
      <w:r>
        <w:rPr>
          <w:rStyle w:val="Teksttreci2Kursywa"/>
        </w:rPr>
        <w:t>realizacja planu, wykonanie planu, wytyczne planu</w:t>
      </w:r>
      <w:r>
        <w:t xml:space="preserve"> itp. umieścimy pod hasłem </w:t>
      </w:r>
      <w:r>
        <w:rPr>
          <w:rStyle w:val="Teksttreci2Kursywa"/>
        </w:rPr>
        <w:t>plan,</w:t>
      </w:r>
      <w:r>
        <w:t xml:space="preserve"> jako pod tym wyr</w:t>
      </w:r>
      <w:r>
        <w:t xml:space="preserve">azem, który mimo swej gramatycznej podrzędności mobilizuje pozostałe wyrazy, stanowi główny </w:t>
      </w:r>
      <w:r>
        <w:rPr>
          <w:rStyle w:val="Teksttreci2Odstpy4pt"/>
        </w:rPr>
        <w:t>ośrodek łączliwości</w:t>
      </w:r>
      <w:r>
        <w:t xml:space="preserve"> wyrazów grawitujących ku sobie w tych połączeniach.</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36" w:y="1470"/>
        <w:shd w:val="clear" w:color="auto" w:fill="auto"/>
        <w:spacing w:line="200" w:lineRule="exact"/>
      </w:pPr>
      <w:r>
        <w:lastRenderedPageBreak/>
        <w:t>20</w:t>
      </w:r>
    </w:p>
    <w:p w:rsidR="00FE7C63" w:rsidRDefault="00EC22CC">
      <w:pPr>
        <w:pStyle w:val="Nagweklubstopka0"/>
        <w:framePr w:wrap="none" w:vAnchor="page" w:hAnchor="page" w:x="4456" w:y="1452"/>
        <w:shd w:val="clear" w:color="auto" w:fill="auto"/>
        <w:spacing w:line="200" w:lineRule="exact"/>
      </w:pPr>
      <w:r>
        <w:t>PORADNIK JĘZYKOWY</w:t>
      </w:r>
    </w:p>
    <w:p w:rsidR="00FE7C63" w:rsidRDefault="00EC22CC">
      <w:pPr>
        <w:pStyle w:val="Nagweklubstopka0"/>
        <w:framePr w:wrap="none" w:vAnchor="page" w:hAnchor="page" w:x="9442" w:y="1452"/>
        <w:shd w:val="clear" w:color="auto" w:fill="auto"/>
        <w:spacing w:line="200" w:lineRule="exact"/>
      </w:pPr>
      <w:r>
        <w:t>1951 z. 6</w:t>
      </w:r>
    </w:p>
    <w:p w:rsidR="00FE7C63" w:rsidRDefault="00EC22CC">
      <w:pPr>
        <w:pStyle w:val="Teksttreci20"/>
        <w:framePr w:w="9084" w:h="2898" w:hRule="exact" w:wrap="none" w:vAnchor="page" w:hAnchor="page" w:x="1312" w:y="2080"/>
        <w:shd w:val="clear" w:color="auto" w:fill="auto"/>
        <w:spacing w:after="84" w:line="270" w:lineRule="exact"/>
        <w:ind w:firstLine="720"/>
        <w:jc w:val="both"/>
      </w:pPr>
      <w:r>
        <w:t xml:space="preserve">Słownik musi być zwrócony ku </w:t>
      </w:r>
      <w:r>
        <w:t>konkretnym sytuacjom, w których używane są wyrazy. Schematów porządkujących powinno być tyle tylko, ile się wyłoni wewnętrznej motywacji w funkcjonowaniu językowego mechanizmu na podstawie obserwacji konkretnych użyć wyrazów. Dostrzeżenie tej motywacji cza</w:t>
      </w:r>
      <w:r>
        <w:t>sem sprawia znaczne trudności, zwłaszcza w zakresie opracowywania wyrazów — funktorów zdaniowych, czyli takich jak na przykład spójniki lub przyimki, niekiedy zaimki (jak co), których funkcje z trudem się dają precyzować i ujmować w ścisłych sformułowaniac</w:t>
      </w:r>
      <w:r>
        <w:t>h.</w:t>
      </w:r>
    </w:p>
    <w:p w:rsidR="00FE7C63" w:rsidRDefault="00EC22CC">
      <w:pPr>
        <w:pStyle w:val="Teksttreci70"/>
        <w:framePr w:w="9084" w:h="2898" w:hRule="exact" w:wrap="none" w:vAnchor="page" w:hAnchor="page" w:x="1312" w:y="2080"/>
        <w:shd w:val="clear" w:color="auto" w:fill="auto"/>
        <w:spacing w:before="0" w:line="240" w:lineRule="exact"/>
        <w:ind w:left="7680"/>
        <w:jc w:val="left"/>
      </w:pPr>
      <w:r>
        <w:t>W. D.</w:t>
      </w:r>
    </w:p>
    <w:p w:rsidR="00FE7C63" w:rsidRDefault="00EC22CC">
      <w:pPr>
        <w:pStyle w:val="Teksttreci20"/>
        <w:framePr w:w="9084" w:h="10170" w:hRule="exact" w:wrap="none" w:vAnchor="page" w:hAnchor="page" w:x="1312" w:y="5554"/>
        <w:shd w:val="clear" w:color="auto" w:fill="auto"/>
        <w:spacing w:after="300" w:line="240" w:lineRule="exact"/>
        <w:ind w:firstLine="0"/>
      </w:pPr>
      <w:r>
        <w:t>ZNACZENIE WYRAZISTEJ WYMOWY NAUCZYCIELA</w:t>
      </w:r>
    </w:p>
    <w:p w:rsidR="00FE7C63" w:rsidRDefault="00EC22CC">
      <w:pPr>
        <w:pStyle w:val="Teksttreci20"/>
        <w:framePr w:w="9084" w:h="10170" w:hRule="exact" w:wrap="none" w:vAnchor="page" w:hAnchor="page" w:x="1312" w:y="5554"/>
        <w:shd w:val="clear" w:color="auto" w:fill="auto"/>
        <w:spacing w:line="270" w:lineRule="exact"/>
        <w:ind w:firstLine="720"/>
        <w:jc w:val="both"/>
      </w:pPr>
      <w:r>
        <w:t>Odbywa się zjazd nauczycielski. Sala pełna. Zebrani zainteresowani tematem odczytu i zasugerowani nazwiskiem prelegenta czekają na jego pierwsze słowa. Słuchają. Niestety, siedzący w dalszych rzędach niewiel</w:t>
      </w:r>
      <w:r>
        <w:t>e mogą zrozumieć. Mówca mówi szybko, niewyraźnie, głosem chrypliwym. Po chwili z końca sali słychać okrzyk „głośniej, głośniej. Siedzący w dalszych rzędach słyszą pojedyncze słowa, przestają uważać, rozmawiają między sobą. Mówca mówi „sobie.</w:t>
      </w:r>
    </w:p>
    <w:p w:rsidR="00FE7C63" w:rsidRDefault="00EC22CC">
      <w:pPr>
        <w:pStyle w:val="Teksttreci20"/>
        <w:framePr w:w="9084" w:h="10170" w:hRule="exact" w:wrap="none" w:vAnchor="page" w:hAnchor="page" w:x="1312" w:y="5554"/>
        <w:shd w:val="clear" w:color="auto" w:fill="auto"/>
        <w:spacing w:line="270" w:lineRule="exact"/>
        <w:ind w:firstLine="720"/>
        <w:jc w:val="both"/>
      </w:pPr>
      <w:r>
        <w:t>Innym razem od</w:t>
      </w:r>
      <w:r>
        <w:t>bywa się posiedzenie rady pedagogicznej, któremu przewodniczy dyrektor szkoły, mówi najwięcej. Mówienie to jest jednak częściowo tylko zrozumiałe. Po trzech godzinach każdy z obecnych wychodzi z posiedzenia z bólem głowy.</w:t>
      </w:r>
    </w:p>
    <w:p w:rsidR="00FE7C63" w:rsidRDefault="00EC22CC">
      <w:pPr>
        <w:pStyle w:val="Teksttreci20"/>
        <w:framePr w:w="9084" w:h="10170" w:hRule="exact" w:wrap="none" w:vAnchor="page" w:hAnchor="page" w:x="1312" w:y="5554"/>
        <w:shd w:val="clear" w:color="auto" w:fill="auto"/>
        <w:spacing w:line="270" w:lineRule="exact"/>
        <w:ind w:firstLine="720"/>
        <w:jc w:val="both"/>
      </w:pPr>
      <w:r>
        <w:t>To znów na zjeździe kierowników sz</w:t>
      </w:r>
      <w:r>
        <w:t>kół, gdy jeden z uczestników zabiera głos, z miejsca padają słowa przewodniczącego: „proszę mówić głośniej i wyraźniej".</w:t>
      </w:r>
    </w:p>
    <w:p w:rsidR="00FE7C63" w:rsidRDefault="00EC22CC">
      <w:pPr>
        <w:pStyle w:val="Teksttreci20"/>
        <w:framePr w:w="9084" w:h="10170" w:hRule="exact" w:wrap="none" w:vAnchor="page" w:hAnchor="page" w:x="1312" w:y="5554"/>
        <w:shd w:val="clear" w:color="auto" w:fill="auto"/>
        <w:spacing w:line="270" w:lineRule="exact"/>
        <w:ind w:firstLine="720"/>
        <w:jc w:val="both"/>
      </w:pPr>
      <w:r>
        <w:t>To wezwanie „głośniej, wyraźniej zastosowane do języka pisanego brzmiałoby: „proszę pisać czytelnie i ortograficznie. Przemawiający, sł</w:t>
      </w:r>
      <w:r>
        <w:t>ysząc to, oburzyłby się, jak można robić mu podobne uwagi. Jesteśmy bowiem bardziej wrażliwi na słowo pisane, niż mówione. Mimo to, że znaczenie słowa pisanego wciąż wzrasta, kultura słowa mówionego często się obniża. Niedbalstwo obserwujemy w mowie potocz</w:t>
      </w:r>
      <w:r>
        <w:t>nej bardzo często.</w:t>
      </w:r>
    </w:p>
    <w:p w:rsidR="00FE7C63" w:rsidRDefault="00EC22CC">
      <w:pPr>
        <w:pStyle w:val="Teksttreci20"/>
        <w:framePr w:w="9084" w:h="10170" w:hRule="exact" w:wrap="none" w:vAnchor="page" w:hAnchor="page" w:x="1312" w:y="5554"/>
        <w:shd w:val="clear" w:color="auto" w:fill="auto"/>
        <w:spacing w:line="270" w:lineRule="exact"/>
        <w:ind w:firstLine="720"/>
        <w:jc w:val="both"/>
      </w:pPr>
      <w:r>
        <w:t>Zatraca się więc wrażliwość na słowo w życiu codziennym. Zapominamy o znaczeniu społecznym mowy, która jest przecież niewątpliwie najlepszym środkiem porozumienia między ludźmi. Mówiąc nie zawsze pamiętamy, że nasze słowa mają docierać d</w:t>
      </w:r>
      <w:r>
        <w:t>o ludzi. Nie zastanawiamy się również, czy słuchający nas nie muszą się niepotrzebnie męczyć, zanim zrozumieją sens naszych wypowiedzi. Wiemy, jak trudne jest takie słuchanie zwłaszcza dla dzieci, które często wypowiadane słowa słyszą po raz pierwszy.</w:t>
      </w:r>
    </w:p>
    <w:p w:rsidR="00FE7C63" w:rsidRDefault="00EC22CC">
      <w:pPr>
        <w:pStyle w:val="Teksttreci20"/>
        <w:framePr w:w="9084" w:h="10170" w:hRule="exact" w:wrap="none" w:vAnchor="page" w:hAnchor="page" w:x="1312" w:y="5554"/>
        <w:shd w:val="clear" w:color="auto" w:fill="auto"/>
        <w:spacing w:line="270" w:lineRule="exact"/>
        <w:ind w:firstLine="720"/>
        <w:jc w:val="both"/>
      </w:pPr>
      <w:r>
        <w:t>Są l</w:t>
      </w:r>
      <w:r>
        <w:t>udzie, których narzędziem pracy zawodowej jest żywe słowo. Ludzie, którzy nie tylko z własnego zainteresowania, ale z obowiązku, z uczciwego stosunku do pracy powinni systematycznie pracować nad udoskonaleniem swojej wymowy. Muszą oni dbać o to, aby głos i</w:t>
      </w:r>
      <w:r>
        <w:t>ch był dostatecznie silny, a wymowa wyraźna i dzięki temu zrozumiała. W przeciwnym wypadku możemy się spotkać z oświadczeniem tego rodzaju: „Byłem wczoraj na odczycie, z gestów i mimiki mówcy mogę wnioskować, że odczyt był</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88" w:y="1252"/>
        <w:shd w:val="clear" w:color="auto" w:fill="auto"/>
        <w:spacing w:line="200" w:lineRule="exact"/>
      </w:pPr>
      <w:r>
        <w:lastRenderedPageBreak/>
        <w:t>1951 z. 6</w:t>
      </w:r>
    </w:p>
    <w:p w:rsidR="00FE7C63" w:rsidRDefault="00EC22CC">
      <w:pPr>
        <w:pStyle w:val="Nagweklubstopka0"/>
        <w:framePr w:wrap="none" w:vAnchor="page" w:hAnchor="page" w:x="4438" w:y="1222"/>
        <w:shd w:val="clear" w:color="auto" w:fill="auto"/>
        <w:spacing w:line="200" w:lineRule="exact"/>
      </w:pPr>
      <w:r>
        <w:t>PORADNIK JĘZYKOWY</w:t>
      </w:r>
    </w:p>
    <w:p w:rsidR="00FE7C63" w:rsidRDefault="00EC22CC">
      <w:pPr>
        <w:pStyle w:val="Nagweklubstopka0"/>
        <w:framePr w:wrap="none" w:vAnchor="page" w:hAnchor="page" w:x="10174" w:y="1192"/>
        <w:shd w:val="clear" w:color="auto" w:fill="auto"/>
        <w:spacing w:line="200" w:lineRule="exact"/>
      </w:pPr>
      <w:r>
        <w:t>21</w:t>
      </w:r>
    </w:p>
    <w:p w:rsidR="00FE7C63" w:rsidRDefault="00EC22CC">
      <w:pPr>
        <w:pStyle w:val="Teksttreci20"/>
        <w:framePr w:w="9180" w:h="11814" w:hRule="exact" w:wrap="none" w:vAnchor="page" w:hAnchor="page" w:x="1264" w:y="1778"/>
        <w:shd w:val="clear" w:color="auto" w:fill="auto"/>
        <w:spacing w:line="276" w:lineRule="exact"/>
        <w:ind w:firstLine="0"/>
        <w:jc w:val="both"/>
      </w:pPr>
      <w:r>
        <w:t>ciekawy, a w każdym razie sam mówca był przejęty tym, co mówił. Ja, niestety, przejąć się tym nie mogłem — siedząc w dwudziestym rzędzie, nie słyszałem nic, bo megafon był zepsuty".</w:t>
      </w:r>
    </w:p>
    <w:p w:rsidR="00FE7C63" w:rsidRDefault="00EC22CC">
      <w:pPr>
        <w:pStyle w:val="Teksttreci20"/>
        <w:framePr w:w="9180" w:h="11814" w:hRule="exact" w:wrap="none" w:vAnchor="page" w:hAnchor="page" w:x="1264" w:y="1778"/>
        <w:shd w:val="clear" w:color="auto" w:fill="auto"/>
        <w:spacing w:line="276" w:lineRule="exact"/>
        <w:ind w:firstLine="720"/>
        <w:jc w:val="both"/>
      </w:pPr>
      <w:r>
        <w:t xml:space="preserve">A przecież w starożytnych Atenach czy Rzymie nie </w:t>
      </w:r>
      <w:r>
        <w:t>było megafonów, mimo to mówca był słyszany i rozumiany. Przysłowiowa dziś niemal historia Demostenesa świadczy o zwracaniu bacznej uwagi na opanowanie sztuki wymowy już w starożytności.</w:t>
      </w:r>
    </w:p>
    <w:p w:rsidR="00FE7C63" w:rsidRDefault="00EC22CC">
      <w:pPr>
        <w:pStyle w:val="Teksttreci20"/>
        <w:framePr w:w="9180" w:h="11814" w:hRule="exact" w:wrap="none" w:vAnchor="page" w:hAnchor="page" w:x="1264" w:y="1778"/>
        <w:shd w:val="clear" w:color="auto" w:fill="auto"/>
        <w:spacing w:line="282" w:lineRule="exact"/>
        <w:ind w:firstLine="720"/>
        <w:jc w:val="both"/>
      </w:pPr>
      <w:r>
        <w:t>W każdych warunkach społecznych umiejętność prawidłowego mówienia ma s</w:t>
      </w:r>
      <w:r>
        <w:t>zerokie zastosowanie, nie jest rzeczą przypadku fakt, że w pracach Komisji Edukacji Narodowej spotykamy dowody zajmowania się tą kwestią.</w:t>
      </w:r>
    </w:p>
    <w:p w:rsidR="00FE7C63" w:rsidRDefault="00EC22CC">
      <w:pPr>
        <w:pStyle w:val="Teksttreci20"/>
        <w:framePr w:w="9180" w:h="11814" w:hRule="exact" w:wrap="none" w:vAnchor="page" w:hAnchor="page" w:x="1264" w:y="1778"/>
        <w:shd w:val="clear" w:color="auto" w:fill="auto"/>
        <w:spacing w:line="282" w:lineRule="exact"/>
        <w:ind w:firstLine="720"/>
        <w:jc w:val="both"/>
      </w:pPr>
      <w:r>
        <w:t>Być może, że do stanu dzisiejszego zaniedbania przyczynił się okres niewoli politycznej, kiedy w ciągu życia kilku pok</w:t>
      </w:r>
      <w:r>
        <w:t>oleń ograniczona była możność mówienia do większej liczby słuchaczów.</w:t>
      </w:r>
    </w:p>
    <w:p w:rsidR="00FE7C63" w:rsidRDefault="00EC22CC">
      <w:pPr>
        <w:pStyle w:val="Teksttreci20"/>
        <w:framePr w:w="9180" w:h="11814" w:hRule="exact" w:wrap="none" w:vAnchor="page" w:hAnchor="page" w:x="1264" w:y="1778"/>
        <w:shd w:val="clear" w:color="auto" w:fill="auto"/>
        <w:spacing w:line="276" w:lineRule="exact"/>
        <w:ind w:firstLine="720"/>
        <w:jc w:val="both"/>
      </w:pPr>
      <w:r>
        <w:t xml:space="preserve">Kandydatom na nauczycieli, jeżeli chodzi o dykcję, powinniśmy stawiać podobne wymagania, jak aktorom. Technikę mówienia powinni oni całkowicie opanować w czasie studiów </w:t>
      </w:r>
      <w:r>
        <w:rPr>
          <w:rStyle w:val="Teksttreci21"/>
        </w:rPr>
        <w:t xml:space="preserve">— </w:t>
      </w:r>
      <w:r>
        <w:t>w liceum pedago</w:t>
      </w:r>
      <w:r>
        <w:t>gicznym. Wiemy, że nawet ludzie z natury nie obdarzeni idealnymi warunkami mogą dojść do bardzo dobrych wyników przy usilnej własnej pracy, prowadzonej pod kontrolą specjalisty.</w:t>
      </w:r>
    </w:p>
    <w:p w:rsidR="00FE7C63" w:rsidRDefault="00EC22CC">
      <w:pPr>
        <w:pStyle w:val="Teksttreci20"/>
        <w:framePr w:w="9180" w:h="11814" w:hRule="exact" w:wrap="none" w:vAnchor="page" w:hAnchor="page" w:x="1264" w:y="1778"/>
        <w:shd w:val="clear" w:color="auto" w:fill="auto"/>
        <w:spacing w:line="270" w:lineRule="exact"/>
        <w:ind w:firstLine="720"/>
        <w:jc w:val="both"/>
      </w:pPr>
      <w:r>
        <w:t>Wprawdzie techniczne opanowanie mówienia, połączone z ekspresyjną jasnością wk</w:t>
      </w:r>
      <w:r>
        <w:t>racza już w dziedzinę sztuki. Słuchając dobrego mówcy jesteśmy skłonni wierzyć w jego słowa. Mówca zjednywa sobie ludzi, prowadzi ich. Ale sztuką w pewnym stopniu jest i mowa nauczyciela, gdyż mówiąc nauczyciel wpływa na uczniów, przekonywa ich. Od sposobu</w:t>
      </w:r>
      <w:r>
        <w:t xml:space="preserve"> wypowiedzenia nauczyciela w dużej mierze zależy, co i w jakiej formie dotrze do świadomości uczniów i utrwali się w ich pamięci.</w:t>
      </w:r>
    </w:p>
    <w:p w:rsidR="00FE7C63" w:rsidRDefault="00EC22CC">
      <w:pPr>
        <w:pStyle w:val="Teksttreci20"/>
        <w:framePr w:w="9180" w:h="11814" w:hRule="exact" w:wrap="none" w:vAnchor="page" w:hAnchor="page" w:x="1264" w:y="1778"/>
        <w:shd w:val="clear" w:color="auto" w:fill="auto"/>
        <w:spacing w:line="276" w:lineRule="exact"/>
        <w:ind w:firstLine="720"/>
        <w:jc w:val="both"/>
      </w:pPr>
      <w:r>
        <w:t>Dziecko w klasie nie zawoła „głośniej, wyraźniej". Najwyżej przy wadliwym mówieniu przestanie uważać i wiele korzyści z takiej</w:t>
      </w:r>
      <w:r>
        <w:t xml:space="preserve"> lekcji nie odniesie. Jest rzeczą znaną, że w klasach, w których uczą wadliwie mówiący nauczyciele, wzrasta procent ocen niedostatecznych.</w:t>
      </w:r>
    </w:p>
    <w:p w:rsidR="00FE7C63" w:rsidRDefault="00EC22CC">
      <w:pPr>
        <w:pStyle w:val="Teksttreci20"/>
        <w:framePr w:w="9180" w:h="11814" w:hRule="exact" w:wrap="none" w:vAnchor="page" w:hAnchor="page" w:x="1264" w:y="1778"/>
        <w:shd w:val="clear" w:color="auto" w:fill="auto"/>
        <w:spacing w:line="270" w:lineRule="exact"/>
        <w:ind w:firstLine="720"/>
        <w:jc w:val="both"/>
      </w:pPr>
      <w:r>
        <w:t>Jasne jest, jakie z tego powodu powstają straty dla społeczeństwa i państwa. Szczególnie, gdy weźmiemy pod uwagę licz</w:t>
      </w:r>
      <w:r>
        <w:t>bę wadliwie mówiących nauczycieli i pomnożymy przez liczbę słuchających ich uczniów.</w:t>
      </w:r>
    </w:p>
    <w:p w:rsidR="00FE7C63" w:rsidRDefault="00EC22CC">
      <w:pPr>
        <w:pStyle w:val="Teksttreci20"/>
        <w:framePr w:w="9180" w:h="11814" w:hRule="exact" w:wrap="none" w:vAnchor="page" w:hAnchor="page" w:x="1264" w:y="1778"/>
        <w:shd w:val="clear" w:color="auto" w:fill="auto"/>
        <w:spacing w:line="270" w:lineRule="exact"/>
        <w:ind w:firstLine="720"/>
        <w:jc w:val="both"/>
      </w:pPr>
      <w:r>
        <w:t xml:space="preserve">Na podstawie moich luźnych spostrzeżeń, zebranych wypowiedzi uczniów i studentów oraz zbadanych przeszło 200 nauczycieli, mogę określić liczbę wadliwie mówiących </w:t>
      </w:r>
      <w:r>
        <w:t>nauczycieli i profesorów na 20 do 25%.</w:t>
      </w:r>
    </w:p>
    <w:p w:rsidR="00FE7C63" w:rsidRDefault="00EC22CC">
      <w:pPr>
        <w:pStyle w:val="Teksttreci20"/>
        <w:framePr w:w="9180" w:h="11814" w:hRule="exact" w:wrap="none" w:vAnchor="page" w:hAnchor="page" w:x="1264" w:y="1778"/>
        <w:shd w:val="clear" w:color="auto" w:fill="auto"/>
        <w:spacing w:line="276" w:lineRule="exact"/>
        <w:ind w:firstLine="720"/>
        <w:jc w:val="both"/>
      </w:pPr>
      <w:r>
        <w:t>Można się wprawdzie spotkać z dowodami dużego zainteresowania stroną dźwiękową własnej wymowy i dbałości o prawidłowe mówienie wśród ludzi doceniających w pełni ważność tego zagadnienia</w:t>
      </w:r>
      <w:r>
        <w:rPr>
          <w:vertAlign w:val="superscript"/>
        </w:rPr>
        <w:t>1</w:t>
      </w:r>
      <w:r>
        <w:t>, ale praca na tym polu jest je</w:t>
      </w:r>
      <w:r>
        <w:t xml:space="preserve">szcze stanowczo za mało „popularna". </w:t>
      </w:r>
      <w:r>
        <w:rPr>
          <w:vertAlign w:val="superscript"/>
        </w:rPr>
        <w:t>•</w:t>
      </w:r>
    </w:p>
    <w:p w:rsidR="00FE7C63" w:rsidRDefault="00EC22CC">
      <w:pPr>
        <w:pStyle w:val="Stopka3"/>
        <w:framePr w:w="9174" w:h="1825" w:hRule="exact" w:wrap="none" w:vAnchor="page" w:hAnchor="page" w:x="1270" w:y="13892"/>
        <w:shd w:val="clear" w:color="auto" w:fill="auto"/>
        <w:spacing w:line="216" w:lineRule="exact"/>
        <w:ind w:firstLine="520"/>
        <w:jc w:val="both"/>
      </w:pPr>
      <w:r>
        <w:rPr>
          <w:vertAlign w:val="superscript"/>
        </w:rPr>
        <w:t>1</w:t>
      </w:r>
      <w:r>
        <w:t xml:space="preserve"> Np. młody nauczyciel z okolic Gdańska, który kilkakrotnie specjalnie przyjeżdża do Warszawy (do Poradni), aby wyrobić u siebie prawidłową, zębową spółgłoskę „ł“. Uważał, że jego wymowa bez tego dźwięku jest mniej wy</w:t>
      </w:r>
      <w:r>
        <w:t xml:space="preserve">raźna, mniej dźwięczna. Mówił, że mając prawidłowe „ł“ łatwiej dzieci rozpoznają przy pisaniu, gdzie pisze się </w:t>
      </w:r>
      <w:r>
        <w:rPr>
          <w:rStyle w:val="StopkaKursywa"/>
        </w:rPr>
        <w:t>ł</w:t>
      </w:r>
      <w:r>
        <w:t xml:space="preserve"> a gdzie </w:t>
      </w:r>
      <w:r>
        <w:rPr>
          <w:rStyle w:val="StopkaKursywa"/>
        </w:rPr>
        <w:t>u.</w:t>
      </w:r>
      <w:r>
        <w:t xml:space="preserve"> Podobną troskę o wyrazistość słowa wykazał młody działacz ZMP, który przez kilka miesięcy pracuje pod kontrolą, gdyż chce wzmocnić s</w:t>
      </w:r>
      <w:r>
        <w:t>wój głos i usunąć nieznaczne wady artykulacyjne. Podobnych przykładów można przytoczyć wiele.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12" w:y="1204"/>
        <w:shd w:val="clear" w:color="auto" w:fill="auto"/>
        <w:spacing w:line="200" w:lineRule="exact"/>
      </w:pPr>
      <w:r>
        <w:lastRenderedPageBreak/>
        <w:t>22</w:t>
      </w:r>
    </w:p>
    <w:p w:rsidR="00FE7C63" w:rsidRDefault="00EC22CC">
      <w:pPr>
        <w:pStyle w:val="Nagweklubstopka0"/>
        <w:framePr w:wrap="none" w:vAnchor="page" w:hAnchor="page" w:x="4444" w:y="1216"/>
        <w:shd w:val="clear" w:color="auto" w:fill="auto"/>
        <w:spacing w:line="200" w:lineRule="exact"/>
      </w:pPr>
      <w:r>
        <w:t>PORADNIK JĘZYKOWY</w:t>
      </w:r>
    </w:p>
    <w:p w:rsidR="00FE7C63" w:rsidRDefault="00EC22CC">
      <w:pPr>
        <w:pStyle w:val="Nagweklubstopka0"/>
        <w:framePr w:wrap="none" w:vAnchor="page" w:hAnchor="page" w:x="9442" w:y="1234"/>
        <w:shd w:val="clear" w:color="auto" w:fill="auto"/>
        <w:spacing w:line="200" w:lineRule="exact"/>
      </w:pPr>
      <w:r>
        <w:t>1951 z. 6</w:t>
      </w:r>
    </w:p>
    <w:p w:rsidR="00FE7C63" w:rsidRDefault="00EC22CC">
      <w:pPr>
        <w:pStyle w:val="Teksttreci20"/>
        <w:framePr w:w="9108" w:h="13651" w:hRule="exact" w:wrap="none" w:vAnchor="page" w:hAnchor="page" w:x="1300" w:y="1843"/>
        <w:shd w:val="clear" w:color="auto" w:fill="auto"/>
        <w:spacing w:after="55" w:line="264" w:lineRule="exact"/>
        <w:ind w:firstLine="720"/>
        <w:jc w:val="both"/>
      </w:pPr>
      <w:r>
        <w:t xml:space="preserve">Nie podaję tu usystematyzowanych wiadomości, które by traktowały o zasadach techniki prawidłowej, </w:t>
      </w:r>
      <w:r>
        <w:t>wyrazistej wymowy, gdyż w ramach krótkiego artykułu nie można przedstawić ich wyczerpująco.</w:t>
      </w:r>
    </w:p>
    <w:p w:rsidR="00FE7C63" w:rsidRDefault="00EC22CC">
      <w:pPr>
        <w:pStyle w:val="Teksttreci20"/>
        <w:framePr w:w="9108" w:h="13651" w:hRule="exact" w:wrap="none" w:vAnchor="page" w:hAnchor="page" w:x="1300" w:y="1843"/>
        <w:shd w:val="clear" w:color="auto" w:fill="auto"/>
        <w:spacing w:after="60" w:line="270" w:lineRule="exact"/>
        <w:ind w:firstLine="720"/>
        <w:jc w:val="both"/>
      </w:pPr>
      <w:r>
        <w:t>Postaram się podać tu najczęściej występujące wady wymowy, które powodują, że uczniowie nie słyszą lub nie rozumieją dobrze nauczyciela.</w:t>
      </w:r>
    </w:p>
    <w:p w:rsidR="00FE7C63" w:rsidRDefault="00EC22CC">
      <w:pPr>
        <w:pStyle w:val="Teksttreci20"/>
        <w:framePr w:w="9108" w:h="13651" w:hRule="exact" w:wrap="none" w:vAnchor="page" w:hAnchor="page" w:x="1300" w:y="1843"/>
        <w:shd w:val="clear" w:color="auto" w:fill="auto"/>
        <w:spacing w:after="180" w:line="270" w:lineRule="exact"/>
        <w:ind w:firstLine="720"/>
        <w:jc w:val="both"/>
      </w:pPr>
      <w:r>
        <w:t xml:space="preserve">Przytoczone przykłady mają </w:t>
      </w:r>
      <w:r>
        <w:t>na celu zwrócenie uwagi czytających na wymowę własną, na wymowę innych, których słuchamy, a także na wymowę uczniów.</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60" w:line="270" w:lineRule="exact"/>
        <w:ind w:left="1140" w:hanging="420"/>
        <w:jc w:val="both"/>
      </w:pPr>
      <w:r>
        <w:t>Nauczyciel mówi bardzo szybko, trzepotliwie, słuchacz nie może nadążyć za tempem mówienia, a tym bardziej zanotować usłyszanej treści.</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60" w:line="270" w:lineRule="exact"/>
        <w:ind w:left="1140" w:hanging="420"/>
        <w:jc w:val="both"/>
      </w:pPr>
      <w:r>
        <w:t>Słuc</w:t>
      </w:r>
      <w:r>
        <w:t>hanie jest bardzo nużące, kiedy nauczyciel mówi powoli cedząc słowa, słuchacz z trudnością ogarnia sens dłuższych wypowiedzi.</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55" w:line="270" w:lineRule="exact"/>
        <w:ind w:left="1140" w:hanging="420"/>
        <w:jc w:val="both"/>
      </w:pPr>
      <w:r>
        <w:t>Nauczyciel mówi przesadnie skandując lub nazbyt przedłuża ostatnie sylaby. Mówi pretensjonalnie lub patetycznie, nie panuje nad ru</w:t>
      </w:r>
      <w:r>
        <w:t>chami i mimiką. Takie mówienie niepotrzebnie absorbuje i rozprasza uwagę, ośmiesza, mówiącego i to, co mówi.</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70" w:line="276" w:lineRule="exact"/>
        <w:ind w:left="1140" w:hanging="420"/>
        <w:jc w:val="both"/>
      </w:pPr>
      <w:r>
        <w:t xml:space="preserve">Nauczyciel mówi monotonnie, bezbarwnie, usypiająco. Już sam taki sposób mówienia zniechęca słuchacza do chociażby najbardziej interesujących i </w:t>
      </w:r>
      <w:r>
        <w:t>żywotnych zagadnień.</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60" w:line="264" w:lineRule="exact"/>
        <w:ind w:left="1140" w:hanging="420"/>
        <w:jc w:val="both"/>
      </w:pPr>
      <w:r>
        <w:t xml:space="preserve">Nauczyciel mówi za głośno, prawie krzyczy, stwarza niepotrzebnie atmosferę zdenerwowania, sam męczy się łatwo i chrypnie. Taki sposób mówienia męczy zarówno nauczyciela jak i słuchacza. Kobiety mówiąc zbyt głośno, mówią często ostro i </w:t>
      </w:r>
      <w:r>
        <w:t>piskliwie.</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60" w:line="264" w:lineRule="exact"/>
        <w:ind w:left="1140" w:hanging="420"/>
        <w:jc w:val="both"/>
      </w:pPr>
      <w:r>
        <w:t>Nauczyciel mówi cicho, uczeń nawet przy najlepszej woli korzystania z toku wykładu musi wkładać zbędny wysiłek w samo usłyszenie wypowiadanych słów, szybko się męczy i w ogóle przestaje uważać.</w:t>
      </w:r>
    </w:p>
    <w:p w:rsidR="00FE7C63" w:rsidRDefault="00EC22CC">
      <w:pPr>
        <w:pStyle w:val="Teksttreci20"/>
        <w:framePr w:w="9108" w:h="13651" w:hRule="exact" w:wrap="none" w:vAnchor="page" w:hAnchor="page" w:x="1300" w:y="1843"/>
        <w:numPr>
          <w:ilvl w:val="0"/>
          <w:numId w:val="7"/>
        </w:numPr>
        <w:shd w:val="clear" w:color="auto" w:fill="auto"/>
        <w:tabs>
          <w:tab w:val="left" w:pos="1132"/>
        </w:tabs>
        <w:spacing w:after="175" w:line="264" w:lineRule="exact"/>
        <w:ind w:left="1140" w:hanging="420"/>
        <w:jc w:val="both"/>
      </w:pPr>
      <w:r>
        <w:t>Nauczyciel mówi niestarannie, niewyraźnie, wadliwie</w:t>
      </w:r>
      <w:r>
        <w:t xml:space="preserve"> wymawia niektóre dźwięki jak np. </w:t>
      </w:r>
      <w:proofErr w:type="spellStart"/>
      <w:r>
        <w:rPr>
          <w:rStyle w:val="Teksttreci2Kursywa"/>
        </w:rPr>
        <w:t>r</w:t>
      </w:r>
      <w:proofErr w:type="spellEnd"/>
      <w:r>
        <w:rPr>
          <w:rStyle w:val="Teksttreci2Kursywa"/>
        </w:rPr>
        <w:t>, l</w:t>
      </w:r>
      <w:r>
        <w:t xml:space="preserve"> lub grupy spółgłoskowe.</w:t>
      </w:r>
    </w:p>
    <w:p w:rsidR="00FE7C63" w:rsidRDefault="00EC22CC">
      <w:pPr>
        <w:pStyle w:val="Teksttreci20"/>
        <w:framePr w:w="9108" w:h="13651" w:hRule="exact" w:wrap="none" w:vAnchor="page" w:hAnchor="page" w:x="1300" w:y="1843"/>
        <w:shd w:val="clear" w:color="auto" w:fill="auto"/>
        <w:spacing w:after="60" w:line="270" w:lineRule="exact"/>
        <w:ind w:firstLine="720"/>
        <w:jc w:val="both"/>
      </w:pPr>
      <w:r>
        <w:t>Jedne błędy wymowy płyną z lenistwa, nieumiejętności pokonania bezwładu narządów mowy (mówienie ciche, monotonne, zbyt powolne), a inne z „nadgorliwości, z niepanowania nad siłą głosu i pracą n</w:t>
      </w:r>
      <w:r>
        <w:t>arządów mowy (mówienie zbyt szybkie, za głośne lub z przesadną intonacją). Tak w jednym jak i w drugim wypadku część treści nie dociera w ogóle do świadomości słuchacza — zła dykcja godzi w jedną z najistotniejszych spraw, w komunikatywność języka.</w:t>
      </w:r>
    </w:p>
    <w:p w:rsidR="00FE7C63" w:rsidRDefault="00EC22CC">
      <w:pPr>
        <w:pStyle w:val="Teksttreci20"/>
        <w:framePr w:w="9108" w:h="13651" w:hRule="exact" w:wrap="none" w:vAnchor="page" w:hAnchor="page" w:x="1300" w:y="1843"/>
        <w:shd w:val="clear" w:color="auto" w:fill="auto"/>
        <w:spacing w:after="65" w:line="270" w:lineRule="exact"/>
        <w:ind w:firstLine="720"/>
        <w:jc w:val="both"/>
      </w:pPr>
      <w:r>
        <w:t xml:space="preserve">Liczbę </w:t>
      </w:r>
      <w:r>
        <w:t xml:space="preserve">tylu niedokładności możemy tym tłumaczyć, że ludzie mówiąc zwykle myślą, co chcą powiedzieć, nie zastanawiają się nad tym, </w:t>
      </w:r>
      <w:r>
        <w:rPr>
          <w:rStyle w:val="Teksttreci22"/>
        </w:rPr>
        <w:t xml:space="preserve">' </w:t>
      </w:r>
      <w:r>
        <w:t>jak mówią.</w:t>
      </w:r>
    </w:p>
    <w:p w:rsidR="00FE7C63" w:rsidRDefault="00EC22CC">
      <w:pPr>
        <w:pStyle w:val="Teksttreci20"/>
        <w:framePr w:w="9108" w:h="13651" w:hRule="exact" w:wrap="none" w:vAnchor="page" w:hAnchor="page" w:x="1300" w:y="1843"/>
        <w:shd w:val="clear" w:color="auto" w:fill="auto"/>
        <w:spacing w:line="264" w:lineRule="exact"/>
        <w:ind w:firstLine="720"/>
        <w:jc w:val="both"/>
      </w:pPr>
      <w:r>
        <w:t xml:space="preserve">Wadliwy sposób wymawiania, intonacja i tempo mówienia wymykać się będą spod kontroli mówiącego, o ile nie zastosuje </w:t>
      </w:r>
      <w:r>
        <w:t>samokontroli i nie porówna swojej wymowy z prawidłową wymową innych. Bowiem poczucie wyrazistości mowy zdobywa się przez słuchanie.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55" w:y="1210"/>
        <w:shd w:val="clear" w:color="auto" w:fill="auto"/>
        <w:spacing w:line="200" w:lineRule="exact"/>
      </w:pPr>
      <w:r>
        <w:lastRenderedPageBreak/>
        <w:t>1951 z. 6</w:t>
      </w:r>
    </w:p>
    <w:p w:rsidR="00FE7C63" w:rsidRDefault="00EC22CC">
      <w:pPr>
        <w:pStyle w:val="Nagweklubstopka0"/>
        <w:framePr w:wrap="none" w:vAnchor="page" w:hAnchor="page" w:x="4387" w:y="1222"/>
        <w:shd w:val="clear" w:color="auto" w:fill="auto"/>
        <w:spacing w:line="200" w:lineRule="exact"/>
      </w:pPr>
      <w:r>
        <w:t>PORADNIK JĘZYKOWY</w:t>
      </w:r>
    </w:p>
    <w:p w:rsidR="00FE7C63" w:rsidRDefault="00EC22CC">
      <w:pPr>
        <w:pStyle w:val="Nagweklubstopka0"/>
        <w:framePr w:wrap="none" w:vAnchor="page" w:hAnchor="page" w:x="10111" w:y="1234"/>
        <w:shd w:val="clear" w:color="auto" w:fill="auto"/>
        <w:spacing w:line="200" w:lineRule="exact"/>
      </w:pPr>
      <w:r>
        <w:t>23</w:t>
      </w:r>
    </w:p>
    <w:p w:rsidR="00FE7C63" w:rsidRDefault="00EC22CC">
      <w:pPr>
        <w:pStyle w:val="Teksttreci20"/>
        <w:framePr w:w="9222" w:h="9805" w:hRule="exact" w:wrap="none" w:vAnchor="page" w:hAnchor="page" w:x="1243" w:y="1856"/>
        <w:shd w:val="clear" w:color="auto" w:fill="auto"/>
        <w:spacing w:line="270" w:lineRule="exact"/>
        <w:ind w:firstLine="740"/>
        <w:jc w:val="both"/>
      </w:pPr>
      <w:r>
        <w:t>Nauczyciel powinien mieć wyszkolone ucho na błędy swoje i uczniów.</w:t>
      </w:r>
    </w:p>
    <w:p w:rsidR="00FE7C63" w:rsidRDefault="00EC22CC">
      <w:pPr>
        <w:pStyle w:val="Teksttreci20"/>
        <w:framePr w:w="9222" w:h="9805" w:hRule="exact" w:wrap="none" w:vAnchor="page" w:hAnchor="page" w:x="1243" w:y="1856"/>
        <w:shd w:val="clear" w:color="auto" w:fill="auto"/>
        <w:spacing w:line="270" w:lineRule="exact"/>
        <w:ind w:firstLine="580"/>
        <w:jc w:val="both"/>
      </w:pPr>
      <w:r>
        <w:t>Ni</w:t>
      </w:r>
      <w:r>
        <w:t>e idzie tu o to, żeby zaprowadzić jednolitą wymowę wszystkich ludzi, bo to jest niemożliwe. Każdy człowiek ma swoisty, indywidualny sposób mówienia, swoistą barwę głosu. Ale należy dążyć do tego, żeby siła głosu, tempo mówienia i intonacja były jak najbard</w:t>
      </w:r>
      <w:r>
        <w:t>ziej właściwe.</w:t>
      </w:r>
    </w:p>
    <w:p w:rsidR="00FE7C63" w:rsidRDefault="00EC22CC">
      <w:pPr>
        <w:pStyle w:val="Teksttreci20"/>
        <w:framePr w:w="9222" w:h="9805" w:hRule="exact" w:wrap="none" w:vAnchor="page" w:hAnchor="page" w:x="1243" w:y="1856"/>
        <w:shd w:val="clear" w:color="auto" w:fill="auto"/>
        <w:spacing w:line="270" w:lineRule="exact"/>
        <w:ind w:firstLine="740"/>
        <w:jc w:val="both"/>
      </w:pPr>
      <w:r>
        <w:t>Każdy człowiek ma różny układ ust, inne wargi, szczęki, nawet język. W czasie mówienia wszystkie te narządy muszą harmonijnie współpracować i nie stwarzać żadnej sztuczności, która by zamącała jasność wypowiedzi. Mówić należy w takim tempie,</w:t>
      </w:r>
      <w:r>
        <w:t xml:space="preserve"> aby mięśnie narządów mownych zdążyły wykonać wszystkie ruchy niezbędne do dokładnego wymówienia wszystkich dźwięków mowy.</w:t>
      </w:r>
    </w:p>
    <w:p w:rsidR="00FE7C63" w:rsidRDefault="00EC22CC">
      <w:pPr>
        <w:pStyle w:val="Teksttreci20"/>
        <w:framePr w:w="9222" w:h="9805" w:hRule="exact" w:wrap="none" w:vAnchor="page" w:hAnchor="page" w:x="1243" w:y="1856"/>
        <w:shd w:val="clear" w:color="auto" w:fill="auto"/>
        <w:spacing w:line="270" w:lineRule="exact"/>
        <w:ind w:firstLine="740"/>
        <w:jc w:val="both"/>
      </w:pPr>
      <w:r>
        <w:t>Błąd ortograficzny zauważyć łatwo, błąd języka mówionego jest daleko mniej „uchwytny" i co za tym idzie, trudniejszy do sprostowania,</w:t>
      </w:r>
      <w:r>
        <w:t xml:space="preserve"> ale musimy zdać sobie sprawę z tego, że ponieważ na ogół częściej posługujemy się słowem mówionym niż pisanym, błąd tego rodzaju łatwiej się szerzy, jest bardziej „zaraźliwy".</w:t>
      </w:r>
    </w:p>
    <w:p w:rsidR="00FE7C63" w:rsidRDefault="00EC22CC">
      <w:pPr>
        <w:pStyle w:val="Teksttreci20"/>
        <w:framePr w:w="9222" w:h="9805" w:hRule="exact" w:wrap="none" w:vAnchor="page" w:hAnchor="page" w:x="1243" w:y="1856"/>
        <w:shd w:val="clear" w:color="auto" w:fill="auto"/>
        <w:spacing w:line="270" w:lineRule="exact"/>
        <w:ind w:firstLine="740"/>
        <w:jc w:val="both"/>
      </w:pPr>
      <w:r>
        <w:t>Wszyscy wizytujący szkołę powinni zwrócić uwagę także na wymowę nauczycieli i m</w:t>
      </w:r>
      <w:r>
        <w:t>łodzieży. Sami jednak muszą wykazać większą wrażliwość na słowo mówione. Na konferencjach rejonowych należy krytykować, wykazywać błędy dykcji nauczycieli tak, jak dawniej czynili to recenzenci teatralni, krytykując w swych sprawozdaniach prasowych wadliwą</w:t>
      </w:r>
      <w:r>
        <w:t xml:space="preserve"> dykcję aktorów.</w:t>
      </w:r>
    </w:p>
    <w:p w:rsidR="00FE7C63" w:rsidRDefault="00EC22CC">
      <w:pPr>
        <w:pStyle w:val="Teksttreci20"/>
        <w:framePr w:w="9222" w:h="9805" w:hRule="exact" w:wrap="none" w:vAnchor="page" w:hAnchor="page" w:x="1243" w:y="1856"/>
        <w:shd w:val="clear" w:color="auto" w:fill="auto"/>
        <w:spacing w:line="270" w:lineRule="exact"/>
        <w:ind w:firstLine="740"/>
        <w:jc w:val="both"/>
      </w:pPr>
      <w:r>
        <w:t>Pewna uwaga, nastawienie, kontrola może oddać duże usługi sprawie ogólnej poprawy wymowy nauczyciela w szkole.</w:t>
      </w:r>
    </w:p>
    <w:p w:rsidR="00FE7C63" w:rsidRDefault="00EC22CC">
      <w:pPr>
        <w:pStyle w:val="Teksttreci20"/>
        <w:framePr w:w="9222" w:h="9805" w:hRule="exact" w:wrap="none" w:vAnchor="page" w:hAnchor="page" w:x="1243" w:y="1856"/>
        <w:shd w:val="clear" w:color="auto" w:fill="auto"/>
        <w:spacing w:line="270" w:lineRule="exact"/>
        <w:ind w:firstLine="740"/>
        <w:jc w:val="both"/>
      </w:pPr>
      <w:r>
        <w:t xml:space="preserve">„Jasno, wyraźnie, głośno i dobitnie mówcie do nas" — zawołałyby dzieci, uczniowie wszystkich klas do nauczycieli wszystkich </w:t>
      </w:r>
      <w:r>
        <w:t>przedmiotów i wszystkich typów szkół — od przedszkoli do wyższych uczelni: „oszczędźcie nam niepotrzebnego trudu męczącego słuchania".</w:t>
      </w:r>
    </w:p>
    <w:p w:rsidR="00FE7C63" w:rsidRDefault="00EC22CC">
      <w:pPr>
        <w:pStyle w:val="Teksttreci20"/>
        <w:framePr w:w="9222" w:h="9805" w:hRule="exact" w:wrap="none" w:vAnchor="page" w:hAnchor="page" w:x="1243" w:y="1856"/>
        <w:shd w:val="clear" w:color="auto" w:fill="auto"/>
        <w:spacing w:line="270" w:lineRule="exact"/>
        <w:ind w:firstLine="740"/>
        <w:jc w:val="both"/>
      </w:pPr>
      <w:r>
        <w:t>Mówmy tak, żeby uczniowie słuchając nas powiedzieli kiedyś: „Jakże piękna jest nasza mowa". Taki okrzyk usłyszałem kiedyś</w:t>
      </w:r>
      <w:r>
        <w:t xml:space="preserve"> na sali po skończonej recytacji „Puszczy Jodłowej" St. Żeromskiego, w wykonaniu Stefana Jaracza.</w:t>
      </w:r>
    </w:p>
    <w:p w:rsidR="00FE7C63" w:rsidRDefault="00EC22CC">
      <w:pPr>
        <w:pStyle w:val="Teksttreci70"/>
        <w:framePr w:w="9222" w:h="9805" w:hRule="exact" w:wrap="none" w:vAnchor="page" w:hAnchor="page" w:x="1243" w:y="1856"/>
        <w:shd w:val="clear" w:color="auto" w:fill="auto"/>
        <w:spacing w:before="0" w:after="103" w:line="240" w:lineRule="exact"/>
        <w:ind w:right="80"/>
        <w:jc w:val="center"/>
      </w:pPr>
      <w:r>
        <w:t>Franciszek Popiół</w:t>
      </w:r>
    </w:p>
    <w:p w:rsidR="00FE7C63" w:rsidRDefault="00EC22CC">
      <w:pPr>
        <w:pStyle w:val="Teksttreci20"/>
        <w:framePr w:w="9222" w:h="9805" w:hRule="exact" w:wrap="none" w:vAnchor="page" w:hAnchor="page" w:x="1243" w:y="1856"/>
        <w:shd w:val="clear" w:color="auto" w:fill="auto"/>
        <w:spacing w:line="276" w:lineRule="exact"/>
        <w:ind w:right="80" w:firstLine="0"/>
      </w:pPr>
      <w:r>
        <w:t>Kierownik Poradni Ortofonicznej</w:t>
      </w:r>
      <w:r>
        <w:br/>
      </w:r>
      <w:proofErr w:type="spellStart"/>
      <w:r>
        <w:t>Państ</w:t>
      </w:r>
      <w:proofErr w:type="spellEnd"/>
      <w:r>
        <w:t xml:space="preserve">. Inst. </w:t>
      </w:r>
      <w:proofErr w:type="spellStart"/>
      <w:r>
        <w:t>Ped</w:t>
      </w:r>
      <w:proofErr w:type="spellEnd"/>
      <w:r>
        <w:t xml:space="preserve">. </w:t>
      </w:r>
      <w:proofErr w:type="spellStart"/>
      <w:r>
        <w:t>Specj</w:t>
      </w:r>
      <w:proofErr w:type="spellEnd"/>
      <w:r>
        <w:t>.</w:t>
      </w:r>
    </w:p>
    <w:p w:rsidR="00FE7C63" w:rsidRDefault="00EC22CC">
      <w:pPr>
        <w:pStyle w:val="Nagwek30"/>
        <w:framePr w:w="9222" w:h="3499" w:hRule="exact" w:wrap="none" w:vAnchor="page" w:hAnchor="page" w:x="1243" w:y="12176"/>
        <w:shd w:val="clear" w:color="auto" w:fill="auto"/>
        <w:spacing w:before="0" w:after="295" w:line="240" w:lineRule="exact"/>
        <w:ind w:left="20"/>
      </w:pPr>
      <w:bookmarkStart w:id="1" w:name="bookmark1"/>
      <w:r>
        <w:t>RECENZJE</w:t>
      </w:r>
      <w:bookmarkEnd w:id="1"/>
    </w:p>
    <w:p w:rsidR="00FE7C63" w:rsidRDefault="00EC22CC">
      <w:pPr>
        <w:pStyle w:val="Teksttreci20"/>
        <w:framePr w:w="9222" w:h="3499" w:hRule="exact" w:wrap="none" w:vAnchor="page" w:hAnchor="page" w:x="1243" w:y="12176"/>
        <w:shd w:val="clear" w:color="auto" w:fill="auto"/>
        <w:spacing w:line="276" w:lineRule="exact"/>
        <w:ind w:firstLine="740"/>
        <w:jc w:val="both"/>
      </w:pPr>
      <w:r>
        <w:t xml:space="preserve">Dopiero kilka tygodni temu otrzymaliśmy </w:t>
      </w:r>
      <w:r>
        <w:rPr>
          <w:lang w:val="fr-FR" w:eastAsia="fr-FR" w:bidi="fr-FR"/>
        </w:rPr>
        <w:t>„Recueil linguistique de Bratislav</w:t>
      </w:r>
      <w:r>
        <w:rPr>
          <w:lang w:val="fr-FR" w:eastAsia="fr-FR" w:bidi="fr-FR"/>
        </w:rPr>
        <w:t xml:space="preserve">a" </w:t>
      </w:r>
      <w:r>
        <w:t>za rok 1948. Mimo upływu paru lat zawarty w tym zbiorze materiał nie stracił na aktualności.</w:t>
      </w:r>
    </w:p>
    <w:p w:rsidR="00FE7C63" w:rsidRDefault="00EC22CC">
      <w:pPr>
        <w:pStyle w:val="Teksttreci20"/>
        <w:framePr w:w="9222" w:h="3499" w:hRule="exact" w:wrap="none" w:vAnchor="page" w:hAnchor="page" w:x="1243" w:y="12176"/>
        <w:shd w:val="clear" w:color="auto" w:fill="auto"/>
        <w:spacing w:line="276" w:lineRule="exact"/>
        <w:ind w:firstLine="740"/>
        <w:jc w:val="both"/>
      </w:pPr>
      <w:r>
        <w:t xml:space="preserve">Treść tomu podzielona jest na pięć części. Część wstępna obejmuje wspomnienie pośmiertne </w:t>
      </w:r>
      <w:r>
        <w:rPr>
          <w:lang w:val="cs-CZ" w:eastAsia="cs-CZ" w:bidi="cs-CZ"/>
        </w:rPr>
        <w:t xml:space="preserve">Josefa Růžički </w:t>
      </w:r>
      <w:r>
        <w:t xml:space="preserve">o Josefie </w:t>
      </w:r>
      <w:r>
        <w:rPr>
          <w:lang w:val="cs-CZ" w:eastAsia="cs-CZ" w:bidi="cs-CZ"/>
        </w:rPr>
        <w:t xml:space="preserve">Miloslavie Kořínku i </w:t>
      </w:r>
      <w:r>
        <w:t>bi</w:t>
      </w:r>
      <w:r>
        <w:t xml:space="preserve">bliografię jego pism. Z działalnością naukową </w:t>
      </w:r>
      <w:r w:rsidRPr="00575540">
        <w:rPr>
          <w:lang w:eastAsia="en-US" w:bidi="en-US"/>
        </w:rPr>
        <w:t xml:space="preserve">prof. </w:t>
      </w:r>
      <w:r>
        <w:rPr>
          <w:lang w:val="cs-CZ" w:eastAsia="cs-CZ" w:bidi="cs-CZ"/>
        </w:rPr>
        <w:t xml:space="preserve">Kořínka </w:t>
      </w:r>
      <w:r>
        <w:t>warto pokrótce się zapoznać. Był on profesorem Uniwersytetu w Bratysławie, zmarł w r. 1945, w pełni sił twórczych. Pozostawił po sobie dużo interesujących prac dotyczących etymologii, wyrazów eksp</w:t>
      </w:r>
      <w:r>
        <w:t>resywnych i językoznawstwa ogólnego.</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69" w:y="1204"/>
        <w:shd w:val="clear" w:color="auto" w:fill="auto"/>
        <w:spacing w:line="200" w:lineRule="exact"/>
      </w:pPr>
      <w:r>
        <w:lastRenderedPageBreak/>
        <w:t>24</w:t>
      </w:r>
    </w:p>
    <w:p w:rsidR="00FE7C63" w:rsidRDefault="00EC22CC">
      <w:pPr>
        <w:pStyle w:val="Nagweklubstopka0"/>
        <w:framePr w:wrap="none" w:vAnchor="page" w:hAnchor="page" w:x="4507" w:y="1216"/>
        <w:shd w:val="clear" w:color="auto" w:fill="auto"/>
        <w:spacing w:line="200" w:lineRule="exact"/>
      </w:pPr>
      <w:r>
        <w:t>PORADNIK JĘZYKOWY</w:t>
      </w:r>
    </w:p>
    <w:p w:rsidR="00FE7C63" w:rsidRDefault="00EC22CC">
      <w:pPr>
        <w:pStyle w:val="Nagweklubstopka0"/>
        <w:framePr w:wrap="none" w:vAnchor="page" w:hAnchor="page" w:x="9505" w:y="1240"/>
        <w:shd w:val="clear" w:color="auto" w:fill="auto"/>
        <w:spacing w:line="200" w:lineRule="exact"/>
      </w:pPr>
      <w:r>
        <w:t>1951 z. 6</w:t>
      </w:r>
    </w:p>
    <w:p w:rsidR="00FE7C63" w:rsidRDefault="00EC22CC">
      <w:pPr>
        <w:pStyle w:val="Teksttreci20"/>
        <w:framePr w:w="9198" w:h="13128" w:hRule="exact" w:wrap="none" w:vAnchor="page" w:hAnchor="page" w:x="1255" w:y="1856"/>
        <w:shd w:val="clear" w:color="auto" w:fill="auto"/>
        <w:spacing w:line="270" w:lineRule="exact"/>
        <w:ind w:firstLine="760"/>
        <w:jc w:val="both"/>
      </w:pPr>
      <w:r>
        <w:t xml:space="preserve">W dziedzinie etymologii zasługuje na uwagę szczególnie jego praca </w:t>
      </w:r>
      <w:r>
        <w:rPr>
          <w:lang w:val="fr-FR" w:eastAsia="fr-FR" w:bidi="fr-FR"/>
        </w:rPr>
        <w:t xml:space="preserve">„Remarques sur la méthode étymologique" </w:t>
      </w:r>
      <w:r>
        <w:t>i artykuł „</w:t>
      </w:r>
      <w:proofErr w:type="spellStart"/>
      <w:r>
        <w:t>Die</w:t>
      </w:r>
      <w:proofErr w:type="spellEnd"/>
      <w:r>
        <w:t xml:space="preserve"> </w:t>
      </w:r>
      <w:proofErr w:type="spellStart"/>
      <w:r>
        <w:t>Herkunft</w:t>
      </w:r>
      <w:proofErr w:type="spellEnd"/>
      <w:r>
        <w:t xml:space="preserve"> des </w:t>
      </w:r>
      <w:proofErr w:type="spellStart"/>
      <w:r>
        <w:t>Karpatennamens</w:t>
      </w:r>
      <w:proofErr w:type="spellEnd"/>
      <w:r>
        <w:t xml:space="preserve"> </w:t>
      </w:r>
      <w:proofErr w:type="spellStart"/>
      <w:r>
        <w:t>und</w:t>
      </w:r>
      <w:proofErr w:type="spellEnd"/>
      <w:r>
        <w:t xml:space="preserve"> was </w:t>
      </w:r>
      <w:proofErr w:type="spellStart"/>
      <w:r>
        <w:t>damit</w:t>
      </w:r>
      <w:proofErr w:type="spellEnd"/>
      <w:r>
        <w:t xml:space="preserve"> </w:t>
      </w:r>
      <w:proofErr w:type="spellStart"/>
      <w:r>
        <w:t>zusammenhangt</w:t>
      </w:r>
      <w:proofErr w:type="spellEnd"/>
      <w:r>
        <w:t xml:space="preserve">". </w:t>
      </w:r>
      <w:r>
        <w:rPr>
          <w:lang w:val="cs-CZ" w:eastAsia="cs-CZ" w:bidi="cs-CZ"/>
        </w:rPr>
        <w:t xml:space="preserve">Kořínek </w:t>
      </w:r>
      <w:r>
        <w:t>przeciwstawia się twierdzeniu, jakoby w dziedzinie etymologii nie można już było nic nowego zrobić. Uważa, że trzeba tu zastosować metody „analogiczne do stosowanych we współc</w:t>
      </w:r>
      <w:r>
        <w:t>zesnej fonologii, morfologii i składni". Sam praktycznie zajmuje się udowodnieniem znaczenia ekspresywności dźwięków i etymologii ludowych dla etymologii naukowej. Wyprowadza też szereg nowych, czasem dziwacznych, etymologii wyrazów słowiańskich — m. i. np</w:t>
      </w:r>
      <w:r>
        <w:t xml:space="preserve">. uważa, że </w:t>
      </w:r>
      <w:r>
        <w:rPr>
          <w:rStyle w:val="Teksttreci2Kursywa"/>
        </w:rPr>
        <w:t>pies</w:t>
      </w:r>
      <w:r>
        <w:t xml:space="preserve"> (</w:t>
      </w:r>
      <w:proofErr w:type="spellStart"/>
      <w:r>
        <w:t>stc</w:t>
      </w:r>
      <w:proofErr w:type="spellEnd"/>
      <w:r>
        <w:t xml:space="preserve">. </w:t>
      </w:r>
      <w:r>
        <w:rPr>
          <w:rStyle w:val="Teksttreci2Kursywa"/>
          <w:lang w:val="ru-RU" w:eastAsia="ru-RU" w:bidi="ru-RU"/>
        </w:rPr>
        <w:t>р</w:t>
      </w:r>
      <w:proofErr w:type="spellStart"/>
      <w:r>
        <w:rPr>
          <w:rStyle w:val="Teksttreci2Kursywa"/>
        </w:rPr>
        <w:t>ьs</w:t>
      </w:r>
      <w:proofErr w:type="spellEnd"/>
      <w:r>
        <w:rPr>
          <w:rStyle w:val="Teksttreci2Kursywa"/>
          <w:lang w:val="ru-RU" w:eastAsia="ru-RU" w:bidi="ru-RU"/>
        </w:rPr>
        <w:t>ъ</w:t>
      </w:r>
      <w:r w:rsidRPr="00575540">
        <w:rPr>
          <w:rStyle w:val="Teksttreci2Kursywa"/>
          <w:lang w:eastAsia="ru-RU" w:bidi="ru-RU"/>
        </w:rPr>
        <w:t>)</w:t>
      </w:r>
      <w:r w:rsidRPr="00575540">
        <w:rPr>
          <w:lang w:eastAsia="ru-RU" w:bidi="ru-RU"/>
        </w:rPr>
        <w:t xml:space="preserve"> </w:t>
      </w:r>
      <w:r>
        <w:t xml:space="preserve">to substantywowany międzynarodowy dźwięk </w:t>
      </w:r>
      <w:proofErr w:type="spellStart"/>
      <w:r>
        <w:rPr>
          <w:rStyle w:val="Teksttreci2Kursywa"/>
        </w:rPr>
        <w:t>ps</w:t>
      </w:r>
      <w:proofErr w:type="spellEnd"/>
      <w:r>
        <w:rPr>
          <w:rStyle w:val="Teksttreci2Kursywa"/>
        </w:rPr>
        <w:t>/</w:t>
      </w:r>
      <w:proofErr w:type="spellStart"/>
      <w:r>
        <w:rPr>
          <w:rStyle w:val="Teksttreci2Kursywa"/>
        </w:rPr>
        <w:t>p's</w:t>
      </w:r>
      <w:proofErr w:type="spellEnd"/>
      <w:r>
        <w:rPr>
          <w:rStyle w:val="Teksttreci2Kursywa"/>
        </w:rPr>
        <w:t>,</w:t>
      </w:r>
      <w:r>
        <w:t xml:space="preserve"> służący do przywoływania psów; wyraz </w:t>
      </w:r>
      <w:r>
        <w:rPr>
          <w:rStyle w:val="Teksttreci2Kursywa"/>
        </w:rPr>
        <w:t>kat</w:t>
      </w:r>
      <w:r>
        <w:t xml:space="preserve"> jego zdaniem nie pochodzi z łaciny, należy go łączyć z </w:t>
      </w:r>
      <w:proofErr w:type="spellStart"/>
      <w:r>
        <w:rPr>
          <w:rStyle w:val="Teksttreci2Kursywa"/>
        </w:rPr>
        <w:t>kajati</w:t>
      </w:r>
      <w:proofErr w:type="spellEnd"/>
      <w:r>
        <w:rPr>
          <w:rStyle w:val="Teksttreci2Kursywa"/>
        </w:rPr>
        <w:t xml:space="preserve">, </w:t>
      </w:r>
      <w:proofErr w:type="spellStart"/>
      <w:r>
        <w:rPr>
          <w:rStyle w:val="Teksttreci2Kursywa"/>
        </w:rPr>
        <w:t>kaznь</w:t>
      </w:r>
      <w:proofErr w:type="spellEnd"/>
      <w:r>
        <w:rPr>
          <w:rStyle w:val="Teksttreci2Kursywa"/>
        </w:rPr>
        <w:t>.</w:t>
      </w:r>
      <w:r>
        <w:t xml:space="preserve"> — </w:t>
      </w:r>
      <w:r>
        <w:rPr>
          <w:lang w:val="cs-CZ" w:eastAsia="cs-CZ" w:bidi="cs-CZ"/>
        </w:rPr>
        <w:t xml:space="preserve">Kořínek </w:t>
      </w:r>
      <w:r>
        <w:t>zbierał materiały do wielkiej pracy z dziedziny etymologi</w:t>
      </w:r>
      <w:r>
        <w:t xml:space="preserve">i (trzeba też wspomnieć, że przez kilka lat pracował nad redagowaniem słownika etymologicznego </w:t>
      </w:r>
      <w:proofErr w:type="spellStart"/>
      <w:r>
        <w:t>Bernekera</w:t>
      </w:r>
      <w:proofErr w:type="spellEnd"/>
      <w:r>
        <w:t>).</w:t>
      </w:r>
    </w:p>
    <w:p w:rsidR="00FE7C63" w:rsidRDefault="00EC22CC">
      <w:pPr>
        <w:pStyle w:val="Teksttreci20"/>
        <w:framePr w:w="9198" w:h="13128" w:hRule="exact" w:wrap="none" w:vAnchor="page" w:hAnchor="page" w:x="1255" w:y="1856"/>
        <w:shd w:val="clear" w:color="auto" w:fill="auto"/>
        <w:spacing w:line="270" w:lineRule="exact"/>
        <w:ind w:firstLine="760"/>
        <w:jc w:val="both"/>
      </w:pPr>
      <w:r>
        <w:t>Autora zajmował też żywo problem stosunku między arbitralnością i ekspresywnością dźwięków; doszedł do wniosku, że „stopień arbitralności elementów d</w:t>
      </w:r>
      <w:r>
        <w:t>źwiękowych jest tym wyższy, im niższy jest stopień ekspresywności" — i na odwrót.</w:t>
      </w:r>
    </w:p>
    <w:p w:rsidR="00FE7C63" w:rsidRDefault="00EC22CC">
      <w:pPr>
        <w:pStyle w:val="Teksttreci20"/>
        <w:framePr w:w="9198" w:h="13128" w:hRule="exact" w:wrap="none" w:vAnchor="page" w:hAnchor="page" w:x="1255" w:y="1856"/>
        <w:shd w:val="clear" w:color="auto" w:fill="auto"/>
        <w:spacing w:line="270" w:lineRule="exact"/>
        <w:ind w:firstLine="760"/>
        <w:jc w:val="both"/>
      </w:pPr>
      <w:r>
        <w:t xml:space="preserve">W językoznawstwie ogólnym </w:t>
      </w:r>
      <w:r>
        <w:rPr>
          <w:lang w:val="cs-CZ" w:eastAsia="cs-CZ" w:bidi="cs-CZ"/>
        </w:rPr>
        <w:t xml:space="preserve">Kořínek </w:t>
      </w:r>
      <w:r>
        <w:t>opowiadał się wyraźnie za strukturalizmem.</w:t>
      </w:r>
    </w:p>
    <w:p w:rsidR="00FE7C63" w:rsidRPr="00575540" w:rsidRDefault="00EC22CC">
      <w:pPr>
        <w:pStyle w:val="Teksttreci20"/>
        <w:framePr w:w="9198" w:h="13128" w:hRule="exact" w:wrap="none" w:vAnchor="page" w:hAnchor="page" w:x="1255" w:y="1856"/>
        <w:shd w:val="clear" w:color="auto" w:fill="auto"/>
        <w:spacing w:line="270" w:lineRule="exact"/>
        <w:ind w:firstLine="760"/>
        <w:jc w:val="both"/>
        <w:rPr>
          <w:lang w:val="en-US"/>
        </w:rPr>
      </w:pPr>
      <w:r>
        <w:t xml:space="preserve">Te same założenia teoretyczne </w:t>
      </w:r>
      <w:r>
        <w:rPr>
          <w:rStyle w:val="Teksttreci21"/>
        </w:rPr>
        <w:t xml:space="preserve">— </w:t>
      </w:r>
      <w:r>
        <w:t xml:space="preserve">strukturalizm, rozróżnianie </w:t>
      </w:r>
      <w:proofErr w:type="spellStart"/>
      <w:r>
        <w:t>saussurowskie</w:t>
      </w:r>
      <w:proofErr w:type="spellEnd"/>
      <w:r>
        <w:t xml:space="preserve"> </w:t>
      </w:r>
      <w:r>
        <w:rPr>
          <w:rStyle w:val="Teksttreci2Kursywa"/>
          <w:lang w:val="fr-FR" w:eastAsia="fr-FR" w:bidi="fr-FR"/>
        </w:rPr>
        <w:t>langue</w:t>
      </w:r>
      <w:r>
        <w:rPr>
          <w:lang w:val="fr-FR" w:eastAsia="fr-FR" w:bidi="fr-FR"/>
        </w:rPr>
        <w:t xml:space="preserve"> </w:t>
      </w:r>
      <w:r>
        <w:t xml:space="preserve">i </w:t>
      </w:r>
      <w:r>
        <w:rPr>
          <w:rStyle w:val="Teksttreci2Kursywa"/>
        </w:rPr>
        <w:t xml:space="preserve">parole </w:t>
      </w:r>
      <w:r>
        <w:rPr>
          <w:rStyle w:val="Teksttreci2Kursywa"/>
          <w:vertAlign w:val="superscript"/>
        </w:rPr>
        <w:t>1</w:t>
      </w:r>
      <w:r>
        <w:t xml:space="preserve"> — można odnaleźć w rozprawach poświęconych językoznawstwu ogólnemu, mieszczących się w drugiej części tomu. </w:t>
      </w:r>
      <w:r w:rsidRPr="00575540">
        <w:rPr>
          <w:lang w:val="en-US"/>
        </w:rPr>
        <w:t xml:space="preserve">(V. </w:t>
      </w:r>
      <w:proofErr w:type="spellStart"/>
      <w:r w:rsidRPr="00575540">
        <w:rPr>
          <w:lang w:val="en-US"/>
        </w:rPr>
        <w:t>Skali</w:t>
      </w:r>
      <w:proofErr w:type="spellEnd"/>
      <w:r>
        <w:rPr>
          <w:lang w:val="cs-CZ" w:eastAsia="cs-CZ" w:bidi="cs-CZ"/>
        </w:rPr>
        <w:t>č</w:t>
      </w:r>
      <w:r w:rsidRPr="00575540">
        <w:rPr>
          <w:lang w:val="en-US"/>
        </w:rPr>
        <w:t xml:space="preserve">ka: „The </w:t>
      </w:r>
      <w:r>
        <w:rPr>
          <w:lang w:val="en-US" w:eastAsia="en-US" w:bidi="en-US"/>
        </w:rPr>
        <w:t xml:space="preserve">Need for a linguistics of </w:t>
      </w:r>
      <w:r w:rsidRPr="00575540">
        <w:rPr>
          <w:lang w:val="en-US"/>
        </w:rPr>
        <w:t xml:space="preserve">parole"; </w:t>
      </w:r>
      <w:r>
        <w:rPr>
          <w:lang w:val="ru-RU" w:eastAsia="ru-RU" w:bidi="ru-RU"/>
        </w:rPr>
        <w:t>К</w:t>
      </w:r>
      <w:r w:rsidRPr="00575540">
        <w:rPr>
          <w:lang w:val="en-US" w:eastAsia="ru-RU" w:bidi="ru-RU"/>
        </w:rPr>
        <w:t xml:space="preserve">. </w:t>
      </w:r>
      <w:r>
        <w:rPr>
          <w:lang w:val="cs-CZ" w:eastAsia="cs-CZ" w:bidi="cs-CZ"/>
        </w:rPr>
        <w:t xml:space="preserve">Horálek: </w:t>
      </w:r>
      <w:r w:rsidRPr="00575540">
        <w:rPr>
          <w:lang w:val="en-US"/>
        </w:rPr>
        <w:t xml:space="preserve">„La </w:t>
      </w:r>
      <w:r>
        <w:rPr>
          <w:lang w:val="fr-FR" w:eastAsia="fr-FR" w:bidi="fr-FR"/>
        </w:rPr>
        <w:t>fonction de la „structure des fonctions" de la langue"; A. B. Isa</w:t>
      </w:r>
      <w:r>
        <w:rPr>
          <w:lang w:val="cs-CZ" w:eastAsia="cs-CZ" w:bidi="cs-CZ"/>
        </w:rPr>
        <w:t>č</w:t>
      </w:r>
      <w:r>
        <w:rPr>
          <w:lang w:val="fr-FR" w:eastAsia="fr-FR" w:bidi="fr-FR"/>
        </w:rPr>
        <w:t xml:space="preserve">enko. </w:t>
      </w:r>
      <w:r w:rsidRPr="00575540">
        <w:rPr>
          <w:lang w:val="en-US"/>
        </w:rPr>
        <w:t xml:space="preserve">„0 </w:t>
      </w:r>
      <w:r>
        <w:rPr>
          <w:lang w:val="fr-FR" w:eastAsia="fr-FR" w:bidi="fr-FR"/>
        </w:rPr>
        <w:t>pr</w:t>
      </w:r>
      <w:r>
        <w:rPr>
          <w:lang w:val="fr-FR" w:eastAsia="fr-FR" w:bidi="fr-FR"/>
        </w:rPr>
        <w:t xml:space="preserve">izywnoj funkcii </w:t>
      </w:r>
      <w:r>
        <w:rPr>
          <w:lang w:val="cs-CZ" w:eastAsia="cs-CZ" w:bidi="cs-CZ"/>
        </w:rPr>
        <w:t xml:space="preserve">jazyka"; </w:t>
      </w:r>
      <w:r>
        <w:rPr>
          <w:lang w:val="fr-FR" w:eastAsia="fr-FR" w:bidi="fr-FR"/>
        </w:rPr>
        <w:t xml:space="preserve">E. </w:t>
      </w:r>
      <w:r>
        <w:rPr>
          <w:lang w:val="cs-CZ" w:eastAsia="cs-CZ" w:bidi="cs-CZ"/>
        </w:rPr>
        <w:t xml:space="preserve">Pauliny: </w:t>
      </w:r>
      <w:r w:rsidRPr="00575540">
        <w:rPr>
          <w:lang w:val="en-US"/>
        </w:rPr>
        <w:t xml:space="preserve">„La </w:t>
      </w:r>
      <w:r>
        <w:rPr>
          <w:lang w:val="fr-FR" w:eastAsia="fr-FR" w:bidi="fr-FR"/>
        </w:rPr>
        <w:t xml:space="preserve">phrase et l’énonciation"; J. </w:t>
      </w:r>
      <w:proofErr w:type="spellStart"/>
      <w:r>
        <w:rPr>
          <w:lang w:val="en-US" w:eastAsia="en-US" w:bidi="en-US"/>
        </w:rPr>
        <w:t>Vachek</w:t>
      </w:r>
      <w:proofErr w:type="spellEnd"/>
      <w:r>
        <w:rPr>
          <w:lang w:val="en-US" w:eastAsia="en-US" w:bidi="en-US"/>
        </w:rPr>
        <w:t>: „Written Language and Printed Language").</w:t>
      </w:r>
    </w:p>
    <w:p w:rsidR="00FE7C63" w:rsidRDefault="00EC22CC">
      <w:pPr>
        <w:pStyle w:val="Teksttreci20"/>
        <w:framePr w:w="9198" w:h="13128" w:hRule="exact" w:wrap="none" w:vAnchor="page" w:hAnchor="page" w:x="1255" w:y="1856"/>
        <w:shd w:val="clear" w:color="auto" w:fill="auto"/>
        <w:spacing w:line="270" w:lineRule="exact"/>
        <w:ind w:firstLine="760"/>
        <w:jc w:val="both"/>
      </w:pPr>
      <w:r>
        <w:t xml:space="preserve">W części trzeciej tomu („Zagadnienia językoznawstwa historycznego") prócz prac </w:t>
      </w:r>
      <w:r>
        <w:rPr>
          <w:lang w:val="cs-CZ" w:eastAsia="cs-CZ" w:bidi="cs-CZ"/>
        </w:rPr>
        <w:t xml:space="preserve">Kořínka, </w:t>
      </w:r>
      <w:proofErr w:type="spellStart"/>
      <w:r>
        <w:t>Brandensteina</w:t>
      </w:r>
      <w:proofErr w:type="spellEnd"/>
      <w:r>
        <w:t xml:space="preserve"> i Horeckiego dotyczących języków k</w:t>
      </w:r>
      <w:r>
        <w:t xml:space="preserve">lasycznych oraz Trnki i </w:t>
      </w:r>
      <w:r>
        <w:rPr>
          <w:lang w:val="cs-CZ" w:eastAsia="cs-CZ" w:bidi="cs-CZ"/>
        </w:rPr>
        <w:t>R</w:t>
      </w:r>
      <w:r>
        <w:t>ů</w:t>
      </w:r>
      <w:r>
        <w:rPr>
          <w:lang w:val="cs-CZ" w:eastAsia="cs-CZ" w:bidi="cs-CZ"/>
        </w:rPr>
        <w:t xml:space="preserve">žički </w:t>
      </w:r>
      <w:r>
        <w:t xml:space="preserve">z zakresu germanistyki znajduje się interesująca dla nas rozprawa </w:t>
      </w:r>
      <w:r w:rsidRPr="00575540">
        <w:rPr>
          <w:lang w:eastAsia="en-US" w:bidi="en-US"/>
        </w:rPr>
        <w:t>„</w:t>
      </w:r>
      <w:proofErr w:type="spellStart"/>
      <w:r w:rsidRPr="00575540">
        <w:rPr>
          <w:lang w:eastAsia="en-US" w:bidi="en-US"/>
        </w:rPr>
        <w:t>Etymologies</w:t>
      </w:r>
      <w:proofErr w:type="spellEnd"/>
      <w:r w:rsidRPr="00575540">
        <w:rPr>
          <w:lang w:eastAsia="en-US" w:bidi="en-US"/>
        </w:rPr>
        <w:t xml:space="preserve"> </w:t>
      </w:r>
      <w:proofErr w:type="spellStart"/>
      <w:r w:rsidRPr="00575540">
        <w:rPr>
          <w:lang w:eastAsia="en-US" w:bidi="en-US"/>
        </w:rPr>
        <w:t>slaves</w:t>
      </w:r>
      <w:proofErr w:type="spellEnd"/>
      <w:r w:rsidRPr="00575540">
        <w:rPr>
          <w:lang w:eastAsia="en-US" w:bidi="en-US"/>
        </w:rPr>
        <w:t xml:space="preserve">", </w:t>
      </w:r>
      <w:r>
        <w:t xml:space="preserve">której autorem jest </w:t>
      </w:r>
      <w:r w:rsidRPr="00575540">
        <w:rPr>
          <w:lang w:eastAsia="en-US" w:bidi="en-US"/>
        </w:rPr>
        <w:t xml:space="preserve">prof. </w:t>
      </w:r>
      <w:r>
        <w:rPr>
          <w:lang w:val="cs-CZ" w:eastAsia="cs-CZ" w:bidi="cs-CZ"/>
        </w:rPr>
        <w:t xml:space="preserve">Václav </w:t>
      </w:r>
      <w:proofErr w:type="spellStart"/>
      <w:r>
        <w:t>Machek</w:t>
      </w:r>
      <w:proofErr w:type="spellEnd"/>
      <w:r>
        <w:t xml:space="preserve">. Część pierwsza artykułu poświęcona jest etymologii wyrazu </w:t>
      </w:r>
      <w:r>
        <w:rPr>
          <w:rStyle w:val="Teksttreci2Kursywa"/>
          <w:lang w:val="ru-RU" w:eastAsia="ru-RU" w:bidi="ru-RU"/>
        </w:rPr>
        <w:t>рапъ</w:t>
      </w:r>
      <w:r w:rsidRPr="00575540">
        <w:rPr>
          <w:rStyle w:val="Teksttreci2Kursywa"/>
          <w:lang w:eastAsia="ru-RU" w:bidi="ru-RU"/>
        </w:rPr>
        <w:t>.</w:t>
      </w:r>
      <w:r w:rsidRPr="00575540">
        <w:rPr>
          <w:lang w:eastAsia="ru-RU" w:bidi="ru-RU"/>
        </w:rPr>
        <w:t xml:space="preserve"> </w:t>
      </w:r>
      <w:proofErr w:type="spellStart"/>
      <w:r>
        <w:t>Machek</w:t>
      </w:r>
      <w:proofErr w:type="spellEnd"/>
      <w:r>
        <w:t xml:space="preserve"> sądzi, że nie mamy tu do</w:t>
      </w:r>
      <w:r>
        <w:t xml:space="preserve"> czynienia z zapożyczeniem wyrazu w rodzaju męskim </w:t>
      </w:r>
      <w:r w:rsidRPr="00575540">
        <w:rPr>
          <w:rStyle w:val="Teksttreci2Kursywa"/>
          <w:lang w:eastAsia="ru-RU" w:bidi="ru-RU"/>
        </w:rPr>
        <w:t>(</w:t>
      </w:r>
      <w:r>
        <w:rPr>
          <w:rStyle w:val="Teksttreci2Kursywa"/>
        </w:rPr>
        <w:t>ž</w:t>
      </w:r>
      <w:r>
        <w:rPr>
          <w:rStyle w:val="Teksttreci2Kursywa"/>
          <w:lang w:val="ru-RU" w:eastAsia="ru-RU" w:bidi="ru-RU"/>
        </w:rPr>
        <w:t>ирапъ</w:t>
      </w:r>
      <w:r w:rsidRPr="00575540">
        <w:rPr>
          <w:rStyle w:val="Teksttreci2Kursywa"/>
          <w:lang w:eastAsia="ru-RU" w:bidi="ru-RU"/>
        </w:rPr>
        <w:t xml:space="preserve"> </w:t>
      </w:r>
      <w:r>
        <w:rPr>
          <w:rStyle w:val="Teksttreci2Kursywa1"/>
        </w:rPr>
        <w:t xml:space="preserve">&gt; </w:t>
      </w:r>
      <w:r>
        <w:rPr>
          <w:rStyle w:val="Teksttreci2Kursywa"/>
        </w:rPr>
        <w:t>ž</w:t>
      </w:r>
      <w:r>
        <w:rPr>
          <w:rStyle w:val="Teksttreci2Kursywa"/>
          <w:lang w:val="ru-RU" w:eastAsia="ru-RU" w:bidi="ru-RU"/>
        </w:rPr>
        <w:t>рапъ</w:t>
      </w:r>
      <w:r w:rsidRPr="00575540">
        <w:rPr>
          <w:rStyle w:val="Teksttreci2Kursywa"/>
          <w:lang w:eastAsia="ru-RU" w:bidi="ru-RU"/>
        </w:rPr>
        <w:t>),</w:t>
      </w:r>
      <w:r w:rsidRPr="00575540">
        <w:rPr>
          <w:lang w:eastAsia="ru-RU" w:bidi="ru-RU"/>
        </w:rPr>
        <w:t xml:space="preserve"> </w:t>
      </w:r>
      <w:r>
        <w:t xml:space="preserve">od którego utworzono </w:t>
      </w:r>
      <w:proofErr w:type="spellStart"/>
      <w:r>
        <w:t>femin</w:t>
      </w:r>
      <w:proofErr w:type="spellEnd"/>
      <w:r>
        <w:t xml:space="preserve">. </w:t>
      </w:r>
      <w:r>
        <w:rPr>
          <w:rStyle w:val="Teksttreci2Kursywa"/>
          <w:lang w:val="ru-RU" w:eastAsia="ru-RU" w:bidi="ru-RU"/>
        </w:rPr>
        <w:t>рап</w:t>
      </w:r>
      <w:r>
        <w:rPr>
          <w:rStyle w:val="Teksttreci2Kursywa"/>
          <w:lang w:val="cs-CZ" w:eastAsia="cs-CZ" w:bidi="cs-CZ"/>
        </w:rPr>
        <w:t>-</w:t>
      </w:r>
      <w:r>
        <w:rPr>
          <w:rStyle w:val="Teksttreci2Kursywa"/>
        </w:rPr>
        <w:t>ь</w:t>
      </w:r>
      <w:r>
        <w:rPr>
          <w:rStyle w:val="Teksttreci2Kursywa"/>
          <w:lang w:val="cs-CZ" w:eastAsia="cs-CZ" w:bidi="cs-CZ"/>
        </w:rPr>
        <w:t>ji,</w:t>
      </w:r>
      <w:r>
        <w:rPr>
          <w:lang w:val="cs-CZ" w:eastAsia="cs-CZ" w:bidi="cs-CZ"/>
        </w:rPr>
        <w:t xml:space="preserve"> </w:t>
      </w:r>
      <w:r>
        <w:t xml:space="preserve">gdyż sufiks </w:t>
      </w:r>
      <w:r>
        <w:rPr>
          <w:rStyle w:val="Teksttreci2Kursywa"/>
        </w:rPr>
        <w:t>ь</w:t>
      </w:r>
      <w:r>
        <w:rPr>
          <w:rStyle w:val="Teksttreci2Kursywa"/>
          <w:lang w:val="cs-CZ" w:eastAsia="cs-CZ" w:bidi="cs-CZ"/>
        </w:rPr>
        <w:t>-ji</w:t>
      </w:r>
      <w:r>
        <w:rPr>
          <w:lang w:val="cs-CZ" w:eastAsia="cs-CZ" w:bidi="cs-CZ"/>
        </w:rPr>
        <w:t xml:space="preserve"> </w:t>
      </w:r>
      <w:r>
        <w:t xml:space="preserve">tworzył feminina tylko od tematów na </w:t>
      </w:r>
      <w:r>
        <w:rPr>
          <w:rStyle w:val="Teksttreci2Kursywa"/>
        </w:rPr>
        <w:t>-u</w:t>
      </w:r>
      <w:r>
        <w:t xml:space="preserve"> i spółgłoskowych. Zdaniem </w:t>
      </w:r>
      <w:proofErr w:type="spellStart"/>
      <w:r>
        <w:t>Machka</w:t>
      </w:r>
      <w:proofErr w:type="spellEnd"/>
      <w:r>
        <w:t xml:space="preserve"> </w:t>
      </w:r>
      <w:r>
        <w:rPr>
          <w:rStyle w:val="Teksttreci2Kursywa"/>
        </w:rPr>
        <w:t>pan</w:t>
      </w:r>
      <w:r>
        <w:t xml:space="preserve"> jest formacją późniejszą, utworzoną od rodzimego </w:t>
      </w:r>
      <w:proofErr w:type="spellStart"/>
      <w:r>
        <w:rPr>
          <w:rStyle w:val="Teksttreci2Kursywa"/>
        </w:rPr>
        <w:t>panьji</w:t>
      </w:r>
      <w:proofErr w:type="spellEnd"/>
      <w:r>
        <w:t xml:space="preserve"> (por. gr. </w:t>
      </w:r>
      <w:proofErr w:type="spellStart"/>
      <w:r>
        <w:rPr>
          <w:rStyle w:val="Teksttreci2Kursywa"/>
        </w:rPr>
        <w:t>potnia</w:t>
      </w:r>
      <w:proofErr w:type="spellEnd"/>
      <w:r>
        <w:t xml:space="preserve">, ind. </w:t>
      </w:r>
      <w:r>
        <w:rPr>
          <w:rStyle w:val="Teksttreci2Kursywa"/>
          <w:lang w:val="cs-CZ" w:eastAsia="cs-CZ" w:bidi="cs-CZ"/>
        </w:rPr>
        <w:t>pátni,</w:t>
      </w:r>
      <w:r>
        <w:rPr>
          <w:lang w:val="cs-CZ" w:eastAsia="cs-CZ" w:bidi="cs-CZ"/>
        </w:rPr>
        <w:t xml:space="preserve"> </w:t>
      </w:r>
      <w:r>
        <w:t>lit.</w:t>
      </w:r>
    </w:p>
    <w:p w:rsidR="00FE7C63" w:rsidRDefault="00EC22CC">
      <w:pPr>
        <w:pStyle w:val="Teksttreci20"/>
        <w:framePr w:w="9198" w:h="13128" w:hRule="exact" w:wrap="none" w:vAnchor="page" w:hAnchor="page" w:x="1255" w:y="1856"/>
        <w:shd w:val="clear" w:color="auto" w:fill="auto"/>
        <w:spacing w:line="270" w:lineRule="exact"/>
        <w:ind w:firstLine="0"/>
        <w:jc w:val="both"/>
      </w:pPr>
      <w:r>
        <w:t>-</w:t>
      </w:r>
      <w:proofErr w:type="spellStart"/>
      <w:r>
        <w:rPr>
          <w:rStyle w:val="Teksttreci2Kursywa"/>
        </w:rPr>
        <w:t>patni</w:t>
      </w:r>
      <w:proofErr w:type="spellEnd"/>
      <w:r>
        <w:rPr>
          <w:rStyle w:val="Teksttreci2Kursywa"/>
        </w:rPr>
        <w:t>;</w:t>
      </w:r>
      <w:r>
        <w:t xml:space="preserve"> forma słowiańska odznacza się wzdłużeniem). </w:t>
      </w:r>
      <w:proofErr w:type="spellStart"/>
      <w:r>
        <w:rPr>
          <w:rStyle w:val="Teksttreci2Kursywa"/>
        </w:rPr>
        <w:t>Panьji</w:t>
      </w:r>
      <w:proofErr w:type="spellEnd"/>
      <w:r>
        <w:t xml:space="preserve"> oznaczała »</w:t>
      </w:r>
      <w:proofErr w:type="spellStart"/>
      <w:r>
        <w:t>mater</w:t>
      </w:r>
      <w:proofErr w:type="spellEnd"/>
      <w:r>
        <w:t xml:space="preserve"> </w:t>
      </w:r>
      <w:proofErr w:type="spellStart"/>
      <w:r>
        <w:t>familias</w:t>
      </w:r>
      <w:proofErr w:type="spellEnd"/>
      <w:r>
        <w:t xml:space="preserve">«, »pater </w:t>
      </w:r>
      <w:proofErr w:type="spellStart"/>
      <w:r>
        <w:t>familias</w:t>
      </w:r>
      <w:proofErr w:type="spellEnd"/>
      <w:r>
        <w:t xml:space="preserve">« oznaczany był wyrazem </w:t>
      </w:r>
      <w:proofErr w:type="spellStart"/>
      <w:r>
        <w:rPr>
          <w:rStyle w:val="Teksttreci2Kursywa"/>
        </w:rPr>
        <w:t>gospodь</w:t>
      </w:r>
      <w:proofErr w:type="spellEnd"/>
      <w:r>
        <w:rPr>
          <w:rStyle w:val="Teksttreci2Kursywa"/>
        </w:rPr>
        <w:t xml:space="preserve"> (</w:t>
      </w:r>
      <w:proofErr w:type="spellStart"/>
      <w:r>
        <w:rPr>
          <w:rStyle w:val="Teksttreci2Kursywa"/>
        </w:rPr>
        <w:t>gost-podь</w:t>
      </w:r>
      <w:proofErr w:type="spellEnd"/>
      <w:r>
        <w:rPr>
          <w:rStyle w:val="Teksttreci2Kursywa"/>
        </w:rPr>
        <w:t>),</w:t>
      </w:r>
      <w:r>
        <w:t xml:space="preserve"> także odziedziczonym, który wyparł wyraz być może wcześniejszy </w:t>
      </w:r>
      <w:proofErr w:type="spellStart"/>
      <w:r>
        <w:t>v</w:t>
      </w:r>
      <w:r>
        <w:rPr>
          <w:rStyle w:val="Teksttreci2Kursywa"/>
        </w:rPr>
        <w:t>ьs</w:t>
      </w:r>
      <w:proofErr w:type="spellEnd"/>
      <w:r>
        <w:rPr>
          <w:rStyle w:val="Teksttreci2Kursywa"/>
        </w:rPr>
        <w:t xml:space="preserve"> (ь) </w:t>
      </w:r>
      <w:proofErr w:type="spellStart"/>
      <w:r>
        <w:rPr>
          <w:rStyle w:val="Teksttreci2Kursywa"/>
        </w:rPr>
        <w:t>po</w:t>
      </w:r>
      <w:r>
        <w:rPr>
          <w:rStyle w:val="Teksttreci2Kursywa"/>
        </w:rPr>
        <w:t>dь</w:t>
      </w:r>
      <w:proofErr w:type="spellEnd"/>
      <w:r>
        <w:rPr>
          <w:rStyle w:val="Teksttreci2Kursywa"/>
        </w:rPr>
        <w:t>”.</w:t>
      </w:r>
      <w:r>
        <w:t xml:space="preserve"> Potem dorobiono „pary" do tych określeń. Uznanie wyrazu </w:t>
      </w:r>
      <w:r>
        <w:rPr>
          <w:rStyle w:val="Teksttreci2Kursywa"/>
          <w:lang w:val="ru-RU" w:eastAsia="ru-RU" w:bidi="ru-RU"/>
        </w:rPr>
        <w:t>рапъ</w:t>
      </w:r>
      <w:r w:rsidRPr="00575540">
        <w:rPr>
          <w:lang w:eastAsia="ru-RU" w:bidi="ru-RU"/>
        </w:rPr>
        <w:t xml:space="preserve"> </w:t>
      </w:r>
      <w:r>
        <w:t xml:space="preserve">za rodzimy uważa </w:t>
      </w:r>
      <w:r w:rsidRPr="00575540">
        <w:rPr>
          <w:lang w:eastAsia="en-US" w:bidi="en-US"/>
        </w:rPr>
        <w:t xml:space="preserve">prof. </w:t>
      </w:r>
      <w:proofErr w:type="spellStart"/>
      <w:r>
        <w:t>Machek</w:t>
      </w:r>
      <w:proofErr w:type="spellEnd"/>
      <w:r>
        <w:t xml:space="preserve"> za ważne świadectwo organizacji społecznej Słowian. Traktowanie tego wyrazu jako pożyczki sugerowało myśl, że władze i porządek zaprowadzili u Słowian obcy, od </w:t>
      </w:r>
      <w:r>
        <w:t>których też przyjęto nazwę tej pierwszej rodowej władzy.</w:t>
      </w:r>
    </w:p>
    <w:p w:rsidR="00FE7C63" w:rsidRDefault="00EC22CC">
      <w:pPr>
        <w:pStyle w:val="Teksttreci20"/>
        <w:framePr w:w="9198" w:h="13128" w:hRule="exact" w:wrap="none" w:vAnchor="page" w:hAnchor="page" w:x="1255" w:y="1856"/>
        <w:shd w:val="clear" w:color="auto" w:fill="auto"/>
        <w:spacing w:line="270" w:lineRule="exact"/>
        <w:ind w:firstLine="760"/>
        <w:jc w:val="both"/>
      </w:pPr>
      <w:r>
        <w:t xml:space="preserve">W drugiej części artykułu autor omawia kilka przymiotników </w:t>
      </w:r>
      <w:proofErr w:type="spellStart"/>
      <w:r>
        <w:t>psł</w:t>
      </w:r>
      <w:proofErr w:type="spellEnd"/>
      <w:r>
        <w:t xml:space="preserve">.: </w:t>
      </w:r>
      <w:proofErr w:type="spellStart"/>
      <w:r>
        <w:rPr>
          <w:rStyle w:val="Teksttreci2Kursywa"/>
        </w:rPr>
        <w:t>bridъkъ</w:t>
      </w:r>
      <w:proofErr w:type="spellEnd"/>
      <w:r>
        <w:rPr>
          <w:rStyle w:val="Teksttreci2Kursywa"/>
        </w:rPr>
        <w:t xml:space="preserve">, </w:t>
      </w:r>
      <w:r>
        <w:rPr>
          <w:rStyle w:val="Teksttreci2Kursywa"/>
          <w:lang w:val="cs-CZ" w:eastAsia="cs-CZ" w:bidi="cs-CZ"/>
        </w:rPr>
        <w:t>dobr</w:t>
      </w:r>
      <w:r>
        <w:rPr>
          <w:rStyle w:val="Teksttreci2Kursywa"/>
        </w:rPr>
        <w:t>ъ</w:t>
      </w:r>
      <w:r>
        <w:rPr>
          <w:rStyle w:val="Teksttreci2Kursywa"/>
          <w:lang w:val="cs-CZ" w:eastAsia="cs-CZ" w:bidi="cs-CZ"/>
        </w:rPr>
        <w:t xml:space="preserve"> </w:t>
      </w:r>
      <w:proofErr w:type="spellStart"/>
      <w:r>
        <w:rPr>
          <w:rStyle w:val="Teksttreci2Kursywa"/>
        </w:rPr>
        <w:t>prikrъ</w:t>
      </w:r>
      <w:proofErr w:type="spellEnd"/>
      <w:r>
        <w:rPr>
          <w:rStyle w:val="Teksttreci2Kursywa"/>
        </w:rPr>
        <w:t xml:space="preserve">, </w:t>
      </w:r>
      <w:proofErr w:type="spellStart"/>
      <w:r>
        <w:rPr>
          <w:rStyle w:val="Teksttreci2Kursywa"/>
        </w:rPr>
        <w:t>soldъkъ</w:t>
      </w:r>
      <w:proofErr w:type="spellEnd"/>
      <w:r w:rsidRPr="00575540">
        <w:rPr>
          <w:rStyle w:val="Teksttreci2Kursywa"/>
          <w:lang w:eastAsia="ru-RU" w:bidi="ru-RU"/>
        </w:rPr>
        <w:t xml:space="preserve">, </w:t>
      </w:r>
      <w:r>
        <w:rPr>
          <w:rStyle w:val="Teksttreci2Kursywa"/>
          <w:lang w:val="cs-CZ" w:eastAsia="cs-CZ" w:bidi="cs-CZ"/>
        </w:rPr>
        <w:t>star</w:t>
      </w:r>
      <w:r>
        <w:rPr>
          <w:rStyle w:val="Teksttreci2Kursywa"/>
        </w:rPr>
        <w:t>ъ</w:t>
      </w:r>
      <w:r>
        <w:t xml:space="preserve">, </w:t>
      </w:r>
      <w:proofErr w:type="spellStart"/>
      <w:r>
        <w:rPr>
          <w:rStyle w:val="Teksttreci2Kursywa"/>
        </w:rPr>
        <w:t>storvъ</w:t>
      </w:r>
      <w:proofErr w:type="spellEnd"/>
      <w:r>
        <w:rPr>
          <w:rStyle w:val="Teksttreci2Kursywa"/>
        </w:rPr>
        <w:t xml:space="preserve">(= </w:t>
      </w:r>
      <w:r w:rsidRPr="00575540">
        <w:rPr>
          <w:rStyle w:val="Teksttreci2Kursywa"/>
          <w:lang w:eastAsia="ru-RU" w:bidi="ru-RU"/>
        </w:rPr>
        <w:t>/</w:t>
      </w:r>
      <w:proofErr w:type="spellStart"/>
      <w:r>
        <w:rPr>
          <w:rStyle w:val="Teksttreci2Kursywa"/>
        </w:rPr>
        <w:t>zdrvъ</w:t>
      </w:r>
      <w:proofErr w:type="spellEnd"/>
      <w:r w:rsidRPr="00575540">
        <w:rPr>
          <w:rStyle w:val="Teksttreci2Kursywa"/>
          <w:lang w:eastAsia="ru-RU" w:bidi="ru-RU"/>
        </w:rPr>
        <w:t xml:space="preserve">), </w:t>
      </w:r>
      <w:proofErr w:type="spellStart"/>
      <w:r w:rsidRPr="00575540">
        <w:rPr>
          <w:rStyle w:val="Teksttreci2Kursywa"/>
          <w:lang w:eastAsia="en-US" w:bidi="en-US"/>
        </w:rPr>
        <w:t>terzv</w:t>
      </w:r>
      <w:proofErr w:type="spellEnd"/>
      <w:r>
        <w:rPr>
          <w:lang w:val="ru-RU" w:eastAsia="ru-RU" w:bidi="ru-RU"/>
        </w:rPr>
        <w:t>ъ</w:t>
      </w:r>
      <w:r w:rsidRPr="00575540">
        <w:rPr>
          <w:lang w:eastAsia="ru-RU" w:bidi="ru-RU"/>
        </w:rPr>
        <w:t xml:space="preserve">, </w:t>
      </w:r>
      <w:r>
        <w:rPr>
          <w:rStyle w:val="Teksttreci2Kursywa"/>
          <w:lang w:val="cs-CZ" w:eastAsia="cs-CZ" w:bidi="cs-CZ"/>
        </w:rPr>
        <w:t>sv</w:t>
      </w:r>
      <w:proofErr w:type="spellStart"/>
      <w:r>
        <w:rPr>
          <w:rStyle w:val="Teksttreci2Kursywa"/>
        </w:rPr>
        <w:t>ěžъ</w:t>
      </w:r>
      <w:proofErr w:type="spellEnd"/>
      <w:r w:rsidRPr="00575540">
        <w:rPr>
          <w:lang w:eastAsia="ru-RU" w:bidi="ru-RU"/>
        </w:rPr>
        <w:t xml:space="preserve">, </w:t>
      </w:r>
      <w:r w:rsidRPr="00575540">
        <w:rPr>
          <w:vertAlign w:val="superscript"/>
          <w:lang w:eastAsia="ru-RU" w:bidi="ru-RU"/>
        </w:rPr>
        <w:t>1</w:t>
      </w:r>
    </w:p>
    <w:p w:rsidR="00FE7C63" w:rsidRDefault="00EC22CC">
      <w:pPr>
        <w:pStyle w:val="Stopka3"/>
        <w:framePr w:wrap="none" w:vAnchor="page" w:hAnchor="page" w:x="1951" w:y="15254"/>
        <w:shd w:val="clear" w:color="auto" w:fill="auto"/>
        <w:spacing w:line="200" w:lineRule="exact"/>
        <w:ind w:left="720"/>
      </w:pPr>
      <w:r>
        <w:rPr>
          <w:vertAlign w:val="superscript"/>
          <w:lang w:val="cs-CZ" w:eastAsia="cs-CZ" w:bidi="cs-CZ"/>
        </w:rPr>
        <w:t>1</w:t>
      </w:r>
      <w:r>
        <w:rPr>
          <w:lang w:val="cs-CZ" w:eastAsia="cs-CZ" w:bidi="cs-CZ"/>
        </w:rPr>
        <w:t xml:space="preserve"> </w:t>
      </w:r>
      <w:r>
        <w:t>Założenia te są nam oczywiście obce. Red.</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61" w:y="1216"/>
        <w:shd w:val="clear" w:color="auto" w:fill="auto"/>
        <w:spacing w:line="200" w:lineRule="exact"/>
      </w:pPr>
      <w:r>
        <w:lastRenderedPageBreak/>
        <w:t>1951 z. 6</w:t>
      </w:r>
    </w:p>
    <w:p w:rsidR="00FE7C63" w:rsidRDefault="00EC22CC">
      <w:pPr>
        <w:pStyle w:val="Nagweklubstopka0"/>
        <w:framePr w:wrap="none" w:vAnchor="page" w:hAnchor="page" w:x="4363" w:y="1216"/>
        <w:shd w:val="clear" w:color="auto" w:fill="auto"/>
        <w:spacing w:line="200" w:lineRule="exact"/>
      </w:pPr>
      <w:r>
        <w:t>PORADNIK JĘZYKOWY</w:t>
      </w:r>
    </w:p>
    <w:p w:rsidR="00FE7C63" w:rsidRDefault="00EC22CC">
      <w:pPr>
        <w:pStyle w:val="Nagweklubstopka0"/>
        <w:framePr w:wrap="none" w:vAnchor="page" w:hAnchor="page" w:x="10033" w:y="1228"/>
        <w:shd w:val="clear" w:color="auto" w:fill="auto"/>
        <w:spacing w:line="200" w:lineRule="exact"/>
      </w:pPr>
      <w:r>
        <w:t>25</w:t>
      </w:r>
    </w:p>
    <w:p w:rsidR="00FE7C63" w:rsidRDefault="00EC22CC">
      <w:pPr>
        <w:pStyle w:val="Teksttreci20"/>
        <w:framePr w:w="9258" w:h="5935" w:hRule="exact" w:wrap="none" w:vAnchor="page" w:hAnchor="page" w:x="1225" w:y="1855"/>
        <w:shd w:val="clear" w:color="auto" w:fill="auto"/>
        <w:spacing w:line="264" w:lineRule="exact"/>
        <w:ind w:right="200" w:firstLine="0"/>
        <w:jc w:val="both"/>
      </w:pPr>
      <w:proofErr w:type="spellStart"/>
      <w:r>
        <w:rPr>
          <w:rStyle w:val="Teksttreci2Kursywa"/>
        </w:rPr>
        <w:t>vąs</w:t>
      </w:r>
      <w:proofErr w:type="spellEnd"/>
      <w:r>
        <w:rPr>
          <w:rStyle w:val="Teksttreci2Kursywa"/>
          <w:lang w:val="ru-RU" w:eastAsia="ru-RU" w:bidi="ru-RU"/>
        </w:rPr>
        <w:t>ъ</w:t>
      </w:r>
      <w:r>
        <w:rPr>
          <w:rStyle w:val="Teksttreci2Kursywa"/>
        </w:rPr>
        <w:t>k</w:t>
      </w:r>
      <w:r>
        <w:rPr>
          <w:rStyle w:val="Teksttreci2Kursywa"/>
          <w:lang w:val="ru-RU" w:eastAsia="ru-RU" w:bidi="ru-RU"/>
        </w:rPr>
        <w:t>ъ</w:t>
      </w:r>
      <w:r>
        <w:t xml:space="preserve"> — podając swoje, odbiegające od dotychczas znanych, często bardzo śmiałe hipotezy co do pochodzenia tych wyrazów.</w:t>
      </w:r>
    </w:p>
    <w:p w:rsidR="00FE7C63" w:rsidRDefault="00EC22CC">
      <w:pPr>
        <w:pStyle w:val="Teksttreci20"/>
        <w:framePr w:w="9258" w:h="5935" w:hRule="exact" w:wrap="none" w:vAnchor="page" w:hAnchor="page" w:x="1225" w:y="1855"/>
        <w:shd w:val="clear" w:color="auto" w:fill="auto"/>
        <w:spacing w:line="270" w:lineRule="exact"/>
        <w:ind w:right="200" w:firstLine="740"/>
        <w:jc w:val="both"/>
      </w:pPr>
      <w:r>
        <w:t>„Zagadnienia językoznawstwa słowiańskiego** (IV część tomu) obej</w:t>
      </w:r>
      <w:r>
        <w:t xml:space="preserve">mują następujące prace: </w:t>
      </w:r>
      <w:r>
        <w:rPr>
          <w:lang w:val="fr-FR" w:eastAsia="fr-FR" w:bidi="fr-FR"/>
        </w:rPr>
        <w:t xml:space="preserve">B. </w:t>
      </w:r>
      <w:r>
        <w:t xml:space="preserve">O. </w:t>
      </w:r>
      <w:proofErr w:type="spellStart"/>
      <w:r>
        <w:t>Unbegaun</w:t>
      </w:r>
      <w:proofErr w:type="spellEnd"/>
      <w:r>
        <w:t xml:space="preserve">: </w:t>
      </w:r>
      <w:r>
        <w:rPr>
          <w:lang w:val="fr-FR" w:eastAsia="fr-FR" w:bidi="fr-FR"/>
        </w:rPr>
        <w:t xml:space="preserve">„Création d’une catégorie grammaticale: L’adjectif </w:t>
      </w:r>
      <w:proofErr w:type="spellStart"/>
      <w:r w:rsidRPr="00575540">
        <w:rPr>
          <w:lang w:eastAsia="en-US" w:bidi="en-US"/>
        </w:rPr>
        <w:t>substantive</w:t>
      </w:r>
      <w:proofErr w:type="spellEnd"/>
      <w:r w:rsidRPr="00575540">
        <w:rPr>
          <w:lang w:eastAsia="en-US" w:bidi="en-US"/>
        </w:rPr>
        <w:t xml:space="preserve"> </w:t>
      </w:r>
      <w:r>
        <w:rPr>
          <w:lang w:val="fr-FR" w:eastAsia="fr-FR" w:bidi="fr-FR"/>
        </w:rPr>
        <w:t xml:space="preserve">russe en </w:t>
      </w:r>
      <w:r>
        <w:rPr>
          <w:rStyle w:val="Teksttreci2Kursywa"/>
          <w:lang w:val="fr-FR" w:eastAsia="fr-FR" w:bidi="fr-FR"/>
        </w:rPr>
        <w:t>-ov</w:t>
      </w:r>
      <w:r>
        <w:rPr>
          <w:rStyle w:val="Teksttreci2Kursywa"/>
        </w:rPr>
        <w:t>ó</w:t>
      </w:r>
      <w:r>
        <w:rPr>
          <w:rStyle w:val="Teksttreci2Kursywa"/>
          <w:lang w:val="fr-FR" w:eastAsia="fr-FR" w:bidi="fr-FR"/>
        </w:rPr>
        <w:t>j“</w:t>
      </w:r>
      <w:r>
        <w:rPr>
          <w:lang w:val="fr-FR" w:eastAsia="fr-FR" w:bidi="fr-FR"/>
        </w:rPr>
        <w:t xml:space="preserve"> — </w:t>
      </w:r>
      <w:r>
        <w:t xml:space="preserve">gdzie autor dowodzi, że w języku rosyjskim jest w tej chwili w trakcie tworzenia się specjalna kategoria formalna dla przymiotników substantywowanych, że sufiks </w:t>
      </w:r>
      <w:r>
        <w:rPr>
          <w:rStyle w:val="Teksttreci2Kursywa"/>
        </w:rPr>
        <w:t>-</w:t>
      </w:r>
      <w:proofErr w:type="spellStart"/>
      <w:r>
        <w:rPr>
          <w:rStyle w:val="Teksttreci2Kursywa"/>
        </w:rPr>
        <w:t>ovój</w:t>
      </w:r>
      <w:proofErr w:type="spellEnd"/>
      <w:r>
        <w:t xml:space="preserve"> (zawsze z akcentem na sylabie końcowej) zagarnia coraz </w:t>
      </w:r>
      <w:proofErr w:type="spellStart"/>
      <w:r>
        <w:t>wyłączniej</w:t>
      </w:r>
      <w:proofErr w:type="spellEnd"/>
      <w:r>
        <w:t xml:space="preserve"> funkcję ich tworzenia;</w:t>
      </w:r>
    </w:p>
    <w:p w:rsidR="00FE7C63" w:rsidRDefault="00EC22CC">
      <w:pPr>
        <w:pStyle w:val="Teksttreci20"/>
        <w:framePr w:w="9258" w:h="5935" w:hRule="exact" w:wrap="none" w:vAnchor="page" w:hAnchor="page" w:x="1225" w:y="1855"/>
        <w:shd w:val="clear" w:color="auto" w:fill="auto"/>
        <w:spacing w:line="240" w:lineRule="exact"/>
        <w:ind w:firstLine="740"/>
        <w:jc w:val="both"/>
      </w:pPr>
      <w:r>
        <w:rPr>
          <w:lang w:val="cs-CZ" w:eastAsia="cs-CZ" w:bidi="cs-CZ"/>
        </w:rPr>
        <w:t>František Trávníček: „Významotvorný úkon hlásek v češtině”;</w:t>
      </w:r>
    </w:p>
    <w:p w:rsidR="00FE7C63" w:rsidRDefault="00EC22CC">
      <w:pPr>
        <w:pStyle w:val="Teksttreci20"/>
        <w:framePr w:w="9258" w:h="5935" w:hRule="exact" w:wrap="none" w:vAnchor="page" w:hAnchor="page" w:x="1225" w:y="1855"/>
        <w:shd w:val="clear" w:color="auto" w:fill="auto"/>
        <w:spacing w:line="276" w:lineRule="exact"/>
        <w:ind w:firstLine="740"/>
        <w:jc w:val="left"/>
      </w:pPr>
      <w:r>
        <w:rPr>
          <w:lang w:val="cs-CZ" w:eastAsia="cs-CZ" w:bidi="cs-CZ"/>
        </w:rPr>
        <w:t xml:space="preserve">Vincent Blanár: „Poznámky </w:t>
      </w:r>
      <w:r>
        <w:rPr>
          <w:lang w:val="ru-RU" w:eastAsia="ru-RU" w:bidi="ru-RU"/>
        </w:rPr>
        <w:t>к</w:t>
      </w:r>
      <w:r w:rsidRPr="00575540">
        <w:rPr>
          <w:lang w:eastAsia="ru-RU" w:bidi="ru-RU"/>
        </w:rPr>
        <w:t xml:space="preserve"> </w:t>
      </w:r>
      <w:r>
        <w:rPr>
          <w:lang w:val="cs-CZ" w:eastAsia="cs-CZ" w:bidi="cs-CZ"/>
        </w:rPr>
        <w:t xml:space="preserve">morfematickej štruktúre slova, </w:t>
      </w:r>
      <w:r>
        <w:t xml:space="preserve">gdzie </w:t>
      </w:r>
      <w:r>
        <w:rPr>
          <w:lang w:val="cs-CZ" w:eastAsia="cs-CZ" w:bidi="cs-CZ"/>
        </w:rPr>
        <w:t xml:space="preserve"> autor </w:t>
      </w:r>
      <w:r>
        <w:t>omawia „nienormalności** budowy słowotwórczej nazwisk w języku słowackim;</w:t>
      </w:r>
    </w:p>
    <w:p w:rsidR="00FE7C63" w:rsidRDefault="00EC22CC">
      <w:pPr>
        <w:pStyle w:val="Teksttreci20"/>
        <w:framePr w:w="9258" w:h="5935" w:hRule="exact" w:wrap="none" w:vAnchor="page" w:hAnchor="page" w:x="1225" w:y="1855"/>
        <w:shd w:val="clear" w:color="auto" w:fill="auto"/>
        <w:spacing w:line="276" w:lineRule="exact"/>
        <w:ind w:right="200" w:firstLine="740"/>
        <w:jc w:val="both"/>
      </w:pPr>
      <w:r>
        <w:t xml:space="preserve">Adolf </w:t>
      </w:r>
      <w:r w:rsidRPr="00575540">
        <w:rPr>
          <w:lang w:eastAsia="en-US" w:bidi="en-US"/>
        </w:rPr>
        <w:t xml:space="preserve">Kellner: </w:t>
      </w:r>
      <w:r>
        <w:t xml:space="preserve">w </w:t>
      </w:r>
      <w:r>
        <w:rPr>
          <w:lang w:val="cs-CZ" w:eastAsia="cs-CZ" w:bidi="cs-CZ"/>
        </w:rPr>
        <w:t xml:space="preserve">„Příspěvek </w:t>
      </w:r>
      <w:r>
        <w:rPr>
          <w:lang w:val="ru-RU" w:eastAsia="ru-RU" w:bidi="ru-RU"/>
        </w:rPr>
        <w:t>к</w:t>
      </w:r>
      <w:r w:rsidRPr="00575540">
        <w:rPr>
          <w:lang w:eastAsia="ru-RU" w:bidi="ru-RU"/>
        </w:rPr>
        <w:t xml:space="preserve"> </w:t>
      </w:r>
      <w:r>
        <w:t xml:space="preserve">fonologii </w:t>
      </w:r>
      <w:r>
        <w:rPr>
          <w:lang w:val="cs-CZ" w:eastAsia="cs-CZ" w:bidi="cs-CZ"/>
        </w:rPr>
        <w:t xml:space="preserve">slezskopolských nářečí </w:t>
      </w:r>
      <w:r>
        <w:t xml:space="preserve">na </w:t>
      </w:r>
      <w:r>
        <w:rPr>
          <w:lang w:val="cs-CZ" w:eastAsia="cs-CZ" w:bidi="cs-CZ"/>
        </w:rPr>
        <w:t xml:space="preserve">Těšinsku” </w:t>
      </w:r>
      <w:r>
        <w:t xml:space="preserve">— porusza sprawę samodzielności fonemu </w:t>
      </w:r>
      <w:r>
        <w:rPr>
          <w:rStyle w:val="Teksttreci2Kursywa"/>
        </w:rPr>
        <w:t>h</w:t>
      </w:r>
      <w:r>
        <w:t xml:space="preserve"> w narzeczach cieszyńskich.</w:t>
      </w:r>
    </w:p>
    <w:p w:rsidR="00FE7C63" w:rsidRDefault="00EC22CC">
      <w:pPr>
        <w:pStyle w:val="Teksttreci20"/>
        <w:framePr w:w="9258" w:h="5935" w:hRule="exact" w:wrap="none" w:vAnchor="page" w:hAnchor="page" w:x="1225" w:y="1855"/>
        <w:shd w:val="clear" w:color="auto" w:fill="auto"/>
        <w:spacing w:after="149" w:line="276" w:lineRule="exact"/>
        <w:ind w:right="200" w:firstLine="740"/>
        <w:jc w:val="both"/>
      </w:pPr>
      <w:r>
        <w:t xml:space="preserve">Wierny w założeniach ogólnych tradycjom „Koła praskiego**, </w:t>
      </w:r>
      <w:r>
        <w:rPr>
          <w:lang w:val="fr-FR" w:eastAsia="fr-FR" w:bidi="fr-FR"/>
        </w:rPr>
        <w:t xml:space="preserve">„Recueil linguistique </w:t>
      </w:r>
      <w:r>
        <w:t xml:space="preserve">de </w:t>
      </w:r>
      <w:r>
        <w:rPr>
          <w:lang w:val="cs-CZ" w:eastAsia="cs-CZ" w:bidi="cs-CZ"/>
        </w:rPr>
        <w:t xml:space="preserve">Bratislava** </w:t>
      </w:r>
      <w:r>
        <w:t>za r</w:t>
      </w:r>
      <w:r w:rsidRPr="00575540">
        <w:rPr>
          <w:lang w:eastAsia="ru-RU" w:bidi="ru-RU"/>
        </w:rPr>
        <w:t xml:space="preserve">. 1948 </w:t>
      </w:r>
      <w:r>
        <w:t>przynosi wiele interesującego materiału rzec</w:t>
      </w:r>
      <w:r>
        <w:t>zowego.</w:t>
      </w:r>
    </w:p>
    <w:p w:rsidR="00FE7C63" w:rsidRDefault="00EC22CC">
      <w:pPr>
        <w:pStyle w:val="Teksttreci70"/>
        <w:framePr w:w="9258" w:h="5935" w:hRule="exact" w:wrap="none" w:vAnchor="page" w:hAnchor="page" w:x="1225" w:y="1855"/>
        <w:shd w:val="clear" w:color="auto" w:fill="auto"/>
        <w:tabs>
          <w:tab w:val="left" w:pos="6166"/>
        </w:tabs>
        <w:spacing w:before="0" w:line="240" w:lineRule="exact"/>
        <w:ind w:left="2500"/>
      </w:pPr>
      <w:r>
        <w:rPr>
          <w:rStyle w:val="Teksttreci7Bezkursywy0"/>
        </w:rPr>
        <w:tab/>
      </w:r>
      <w:r>
        <w:t>Jadwiga Zapolska</w:t>
      </w:r>
    </w:p>
    <w:p w:rsidR="00FE7C63" w:rsidRDefault="00EC22CC">
      <w:pPr>
        <w:pStyle w:val="Nagwek30"/>
        <w:framePr w:w="9258" w:h="6864" w:hRule="exact" w:wrap="none" w:vAnchor="page" w:hAnchor="page" w:x="1225" w:y="8576"/>
        <w:shd w:val="clear" w:color="auto" w:fill="auto"/>
        <w:spacing w:before="0" w:after="414" w:line="240" w:lineRule="exact"/>
        <w:ind w:left="160"/>
      </w:pPr>
      <w:bookmarkStart w:id="2" w:name="bookmark2"/>
      <w:r>
        <w:t>GŁOSY CZYTELNIKÓW</w:t>
      </w:r>
      <w:bookmarkEnd w:id="2"/>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 xml:space="preserve">Przeczytawszy notatkę „Czajnik spieszę zakomunikować, że kilkakrotnie słyszałem w środowisku inteligenckim i wśród „inteligencji robotniczej wyraz </w:t>
      </w:r>
      <w:r>
        <w:rPr>
          <w:rStyle w:val="Teksttreci2Kursywa"/>
        </w:rPr>
        <w:t>wrzątnik</w:t>
      </w:r>
      <w:r>
        <w:t xml:space="preserve"> jako synonim </w:t>
      </w:r>
      <w:r>
        <w:rPr>
          <w:rStyle w:val="Teksttreci2Kursywa"/>
        </w:rPr>
        <w:t>czajnika.</w:t>
      </w:r>
    </w:p>
    <w:p w:rsidR="00FE7C63" w:rsidRDefault="00EC22CC">
      <w:pPr>
        <w:pStyle w:val="Teksttreci20"/>
        <w:framePr w:w="9258" w:h="6864" w:hRule="exact" w:wrap="none" w:vAnchor="page" w:hAnchor="page" w:x="1225" w:y="8576"/>
        <w:shd w:val="clear" w:color="auto" w:fill="auto"/>
        <w:spacing w:line="240" w:lineRule="exact"/>
        <w:ind w:firstLine="740"/>
        <w:jc w:val="both"/>
      </w:pPr>
      <w:r>
        <w:t xml:space="preserve">Zdaje mi się nawet, że znam pochodzenie tego </w:t>
      </w:r>
      <w:r>
        <w:rPr>
          <w:rStyle w:val="Teksttreci2Kursywa"/>
        </w:rPr>
        <w:t>wrzątnika.</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Poczynając od wojny rosyjsko-japońskiej na wszystkich stacjach kolejowych Kongresówki „</w:t>
      </w:r>
      <w:proofErr w:type="spellStart"/>
      <w:r>
        <w:t>kipiatiłsa</w:t>
      </w:r>
      <w:proofErr w:type="spellEnd"/>
      <w:r>
        <w:t xml:space="preserve"> </w:t>
      </w:r>
      <w:proofErr w:type="spellStart"/>
      <w:r>
        <w:t>kipiatok</w:t>
      </w:r>
      <w:proofErr w:type="spellEnd"/>
      <w:r>
        <w:t>.</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 xml:space="preserve">Nie rzadko słyszałem: — „Idź no po </w:t>
      </w:r>
      <w:proofErr w:type="spellStart"/>
      <w:r>
        <w:t>kipiatok</w:t>
      </w:r>
      <w:proofErr w:type="spellEnd"/>
      <w:r>
        <w:t xml:space="preserve">. „Nabierz no </w:t>
      </w:r>
      <w:proofErr w:type="spellStart"/>
      <w:r>
        <w:t>kipiatku</w:t>
      </w:r>
      <w:proofErr w:type="spellEnd"/>
      <w:r>
        <w:t xml:space="preserve">. A </w:t>
      </w:r>
      <w:proofErr w:type="spellStart"/>
      <w:r>
        <w:t>świadomsi</w:t>
      </w:r>
      <w:proofErr w:type="spellEnd"/>
      <w:r>
        <w:t xml:space="preserve"> językowo nabi</w:t>
      </w:r>
      <w:r>
        <w:t xml:space="preserve">erali </w:t>
      </w:r>
      <w:r>
        <w:rPr>
          <w:rStyle w:val="Teksttreci2Kursywa"/>
        </w:rPr>
        <w:t>wrzątku.</w:t>
      </w:r>
      <w:r>
        <w:t xml:space="preserve"> Stąd prosto do </w:t>
      </w:r>
      <w:r>
        <w:rPr>
          <w:rStyle w:val="Teksttreci2Kursywa"/>
        </w:rPr>
        <w:t>wrzątnika.</w:t>
      </w:r>
    </w:p>
    <w:p w:rsidR="00FE7C63" w:rsidRDefault="00EC22CC">
      <w:pPr>
        <w:pStyle w:val="Teksttreci20"/>
        <w:framePr w:w="9258" w:h="6864" w:hRule="exact" w:wrap="none" w:vAnchor="page" w:hAnchor="page" w:x="1225" w:y="8576"/>
        <w:shd w:val="clear" w:color="auto" w:fill="auto"/>
        <w:spacing w:line="288" w:lineRule="exact"/>
        <w:ind w:right="200" w:firstLine="740"/>
        <w:jc w:val="both"/>
      </w:pPr>
      <w:r>
        <w:t xml:space="preserve">Ja sam i moje otoczenie rodzinne przeszliśmy na ten </w:t>
      </w:r>
      <w:r>
        <w:rPr>
          <w:rStyle w:val="Teksttreci2Kursywa"/>
        </w:rPr>
        <w:t>wrzątnik</w:t>
      </w:r>
      <w:r>
        <w:t xml:space="preserve"> i razi nas </w:t>
      </w:r>
      <w:r>
        <w:rPr>
          <w:rStyle w:val="Teksttreci2Kursywa"/>
        </w:rPr>
        <w:t>czajnik.</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 xml:space="preserve">W tomie II „Starego i nowego opisując ucztę robotniczą napisałem: „W środku nakrycia błyszczał duży blaszany </w:t>
      </w:r>
      <w:r>
        <w:rPr>
          <w:rStyle w:val="Teksttreci2Kursywa"/>
        </w:rPr>
        <w:t>wrzątnik z herbatnikiem</w:t>
      </w:r>
      <w:r>
        <w:t xml:space="preserve"> n</w:t>
      </w:r>
      <w:r>
        <w:t>a wierzchu.</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 xml:space="preserve">Po namyśle, obawiając się dwuznaczności tego </w:t>
      </w:r>
      <w:r>
        <w:rPr>
          <w:rStyle w:val="Teksttreci2Kursywa"/>
        </w:rPr>
        <w:t>herbatnika,</w:t>
      </w:r>
      <w:r>
        <w:t xml:space="preserve"> zamieniłem go na </w:t>
      </w:r>
      <w:r>
        <w:rPr>
          <w:rStyle w:val="Teksttreci2Kursywa"/>
        </w:rPr>
        <w:t>imbryk,</w:t>
      </w:r>
      <w:r>
        <w:t xml:space="preserve"> choć radbym, żeby właśnie </w:t>
      </w:r>
      <w:r>
        <w:rPr>
          <w:rStyle w:val="Teksttreci2Kursywa"/>
        </w:rPr>
        <w:t>herbatnik</w:t>
      </w:r>
      <w:r>
        <w:t xml:space="preserve"> został na placu, tym bardziej, że do kawy używamy maszynek i dzbanuszków.</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Sądzę, że w nowym słowniku języka polskiego należało</w:t>
      </w:r>
      <w:r>
        <w:t xml:space="preserve">by obok </w:t>
      </w:r>
      <w:r>
        <w:rPr>
          <w:rStyle w:val="Teksttreci2Kursywa"/>
        </w:rPr>
        <w:t>czajnika,</w:t>
      </w:r>
      <w:r>
        <w:t xml:space="preserve"> powszechnie jeszcze używanego, umieścić </w:t>
      </w:r>
      <w:r>
        <w:rPr>
          <w:rStyle w:val="Teksttreci2Kursywa"/>
        </w:rPr>
        <w:t>wrzątnik.</w:t>
      </w:r>
    </w:p>
    <w:p w:rsidR="00FE7C63" w:rsidRDefault="00EC22CC">
      <w:pPr>
        <w:pStyle w:val="Teksttreci20"/>
        <w:framePr w:w="9258" w:h="6864" w:hRule="exact" w:wrap="none" w:vAnchor="page" w:hAnchor="page" w:x="1225" w:y="8576"/>
        <w:shd w:val="clear" w:color="auto" w:fill="auto"/>
        <w:spacing w:line="270" w:lineRule="exact"/>
        <w:ind w:right="200" w:firstLine="740"/>
        <w:jc w:val="both"/>
      </w:pPr>
      <w:r>
        <w:t xml:space="preserve">Jednocześnie wyrażam głęboką wdzięczność Redakcji za interesującą, przy naukowości, treść </w:t>
      </w:r>
      <w:r>
        <w:rPr>
          <w:lang w:val="fr-FR" w:eastAsia="fr-FR" w:bidi="fr-FR"/>
        </w:rPr>
        <w:t xml:space="preserve">P. </w:t>
      </w:r>
      <w:r>
        <w:t>J. i żywię nadzieję, że Poradnik... ukazywać się będzie choćby co dwa tygodnie i będą się w nim</w:t>
      </w:r>
      <w:r>
        <w:t xml:space="preserve"> ukazywać oceny języka</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49" w:y="1198"/>
        <w:shd w:val="clear" w:color="auto" w:fill="auto"/>
        <w:spacing w:line="200" w:lineRule="exact"/>
      </w:pPr>
      <w:r>
        <w:lastRenderedPageBreak/>
        <w:t>26</w:t>
      </w:r>
    </w:p>
    <w:p w:rsidR="00FE7C63" w:rsidRDefault="00EC22CC">
      <w:pPr>
        <w:pStyle w:val="Nagweklubstopka0"/>
        <w:framePr w:wrap="none" w:vAnchor="page" w:hAnchor="page" w:x="4423" w:y="1210"/>
        <w:shd w:val="clear" w:color="auto" w:fill="auto"/>
        <w:spacing w:line="200" w:lineRule="exact"/>
      </w:pPr>
      <w:r>
        <w:t>PORADNIK JĘZYKOWY</w:t>
      </w:r>
    </w:p>
    <w:p w:rsidR="00FE7C63" w:rsidRDefault="00EC22CC">
      <w:pPr>
        <w:pStyle w:val="Nagweklubstopka0"/>
        <w:framePr w:wrap="none" w:vAnchor="page" w:hAnchor="page" w:x="9487" w:y="1234"/>
        <w:shd w:val="clear" w:color="auto" w:fill="auto"/>
        <w:spacing w:line="200" w:lineRule="exact"/>
      </w:pPr>
      <w:r>
        <w:t>1951 z. 6</w:t>
      </w:r>
    </w:p>
    <w:p w:rsidR="00FE7C63" w:rsidRDefault="00EC22CC">
      <w:pPr>
        <w:pStyle w:val="Teksttreci20"/>
        <w:framePr w:w="9222" w:h="4914" w:hRule="exact" w:wrap="none" w:vAnchor="page" w:hAnchor="page" w:x="1243" w:y="1844"/>
        <w:shd w:val="clear" w:color="auto" w:fill="auto"/>
        <w:spacing w:line="258" w:lineRule="exact"/>
        <w:ind w:firstLine="0"/>
        <w:jc w:val="both"/>
      </w:pPr>
      <w:r>
        <w:t>bieżącej twórczości literackiej dla podniesienia jej na wyższy poziom artystyczny.</w:t>
      </w:r>
    </w:p>
    <w:p w:rsidR="00FE7C63" w:rsidRDefault="00EC22CC">
      <w:pPr>
        <w:pStyle w:val="Teksttreci20"/>
        <w:framePr w:w="9222" w:h="4914" w:hRule="exact" w:wrap="none" w:vAnchor="page" w:hAnchor="page" w:x="1243" w:y="1844"/>
        <w:shd w:val="clear" w:color="auto" w:fill="auto"/>
        <w:spacing w:after="144" w:line="270" w:lineRule="exact"/>
        <w:ind w:firstLine="740"/>
        <w:jc w:val="both"/>
      </w:pPr>
      <w:r>
        <w:t xml:space="preserve">Pożądane jest w najbliższych numerach studium o zaimku zwrotnym </w:t>
      </w:r>
      <w:r>
        <w:rPr>
          <w:rStyle w:val="Teksttreci2Kursywa"/>
        </w:rPr>
        <w:t>się,</w:t>
      </w:r>
      <w:r>
        <w:t xml:space="preserve"> tj. o jego ruchomości w zdaniu, gdyż prawie wszyscy debiutanci i nie debiutanci literaccy </w:t>
      </w:r>
      <w:proofErr w:type="spellStart"/>
      <w:r>
        <w:t>umiejscowiają</w:t>
      </w:r>
      <w:proofErr w:type="spellEnd"/>
      <w:r>
        <w:t xml:space="preserve"> go przy czasowniku, zubożając język. Sprawa naprawdę pilna.</w:t>
      </w:r>
    </w:p>
    <w:p w:rsidR="00FE7C63" w:rsidRDefault="00EC22CC">
      <w:pPr>
        <w:pStyle w:val="Teksttreci20"/>
        <w:framePr w:w="9222" w:h="4914" w:hRule="exact" w:wrap="none" w:vAnchor="page" w:hAnchor="page" w:x="1243" w:y="1844"/>
        <w:shd w:val="clear" w:color="auto" w:fill="auto"/>
        <w:spacing w:after="198" w:line="240" w:lineRule="exact"/>
        <w:ind w:firstLine="740"/>
        <w:jc w:val="both"/>
      </w:pPr>
      <w:r>
        <w:t>Łączę wyrazy głębokiego szacunku</w:t>
      </w:r>
    </w:p>
    <w:p w:rsidR="00FE7C63" w:rsidRDefault="00EC22CC">
      <w:pPr>
        <w:pStyle w:val="Teksttreci70"/>
        <w:framePr w:w="9222" w:h="4914" w:hRule="exact" w:wrap="none" w:vAnchor="page" w:hAnchor="page" w:x="1243" w:y="1844"/>
        <w:shd w:val="clear" w:color="auto" w:fill="auto"/>
        <w:spacing w:before="0" w:after="78" w:line="240" w:lineRule="exact"/>
        <w:ind w:left="6400"/>
        <w:jc w:val="left"/>
      </w:pPr>
      <w:r>
        <w:t>Lucjan Rudnicki</w:t>
      </w:r>
    </w:p>
    <w:p w:rsidR="00FE7C63" w:rsidRDefault="00EC22CC">
      <w:pPr>
        <w:pStyle w:val="Teksttreci20"/>
        <w:framePr w:w="9222" w:h="4914" w:hRule="exact" w:wrap="none" w:vAnchor="page" w:hAnchor="page" w:x="1243" w:y="1844"/>
        <w:shd w:val="clear" w:color="auto" w:fill="auto"/>
        <w:spacing w:after="175" w:line="240" w:lineRule="exact"/>
        <w:ind w:firstLine="0"/>
        <w:jc w:val="right"/>
      </w:pPr>
      <w:r>
        <w:t xml:space="preserve">Warszawa, </w:t>
      </w:r>
      <w:r>
        <w:rPr>
          <w:lang w:val="cs-CZ" w:eastAsia="cs-CZ" w:bidi="cs-CZ"/>
        </w:rPr>
        <w:t>10/IV</w:t>
      </w:r>
      <w:r>
        <w:t>—51.</w:t>
      </w:r>
    </w:p>
    <w:p w:rsidR="00FE7C63" w:rsidRDefault="00EC22CC">
      <w:pPr>
        <w:pStyle w:val="Teksttreci20"/>
        <w:framePr w:w="9222" w:h="4914" w:hRule="exact" w:wrap="none" w:vAnchor="page" w:hAnchor="page" w:x="1243" w:y="1844"/>
        <w:shd w:val="clear" w:color="auto" w:fill="auto"/>
        <w:spacing w:line="276" w:lineRule="exact"/>
        <w:ind w:firstLine="740"/>
        <w:jc w:val="both"/>
      </w:pPr>
      <w:r>
        <w:t xml:space="preserve">Serdecznie dziękujemy za „dobre słowo". Uwaga o zaimku </w:t>
      </w:r>
      <w:r>
        <w:rPr>
          <w:rStyle w:val="Teksttreci2Kursywa"/>
        </w:rPr>
        <w:t>się</w:t>
      </w:r>
      <w:r>
        <w:t xml:space="preserve"> jest bardzo słuszna. Kwestia ta była poruszana w „Rozmowach o języku" (r. 1948, s. 79) W. Doroszewskiego oraz w książce tegoż autora: „Język </w:t>
      </w:r>
      <w:r>
        <w:rPr>
          <w:lang w:val="fr-FR" w:eastAsia="fr-FR" w:bidi="fr-FR"/>
        </w:rPr>
        <w:t xml:space="preserve">T. </w:t>
      </w:r>
      <w:r>
        <w:t>T. Jeża" (Towarzystwo Naukowe Warszawskie, Warszawa 1</w:t>
      </w:r>
      <w:r>
        <w:t>949, s. 312— 318).</w:t>
      </w:r>
    </w:p>
    <w:p w:rsidR="00FE7C63" w:rsidRDefault="00EC22CC">
      <w:pPr>
        <w:pStyle w:val="Teksttreci70"/>
        <w:framePr w:w="9222" w:h="4914" w:hRule="exact" w:wrap="none" w:vAnchor="page" w:hAnchor="page" w:x="1243" w:y="1844"/>
        <w:shd w:val="clear" w:color="auto" w:fill="auto"/>
        <w:spacing w:before="0" w:line="276" w:lineRule="exact"/>
        <w:ind w:left="7340"/>
        <w:jc w:val="left"/>
      </w:pPr>
      <w:r>
        <w:t>Redakcja</w:t>
      </w:r>
    </w:p>
    <w:p w:rsidR="00FE7C63" w:rsidRDefault="00EC22CC">
      <w:pPr>
        <w:pStyle w:val="Teksttreci20"/>
        <w:framePr w:w="9222" w:h="3114" w:hRule="exact" w:wrap="none" w:vAnchor="page" w:hAnchor="page" w:x="1243" w:y="7358"/>
        <w:shd w:val="clear" w:color="auto" w:fill="auto"/>
        <w:spacing w:after="188" w:line="240" w:lineRule="exact"/>
        <w:ind w:firstLine="0"/>
      </w:pPr>
      <w:r>
        <w:t>POŁÓW PEREŁEK</w:t>
      </w:r>
    </w:p>
    <w:p w:rsidR="00FE7C63" w:rsidRDefault="00EC22CC">
      <w:pPr>
        <w:pStyle w:val="Teksttreci110"/>
        <w:framePr w:w="9222" w:h="3114" w:hRule="exact" w:wrap="none" w:vAnchor="page" w:hAnchor="page" w:x="1243" w:y="7358"/>
        <w:shd w:val="clear" w:color="auto" w:fill="auto"/>
        <w:spacing w:before="0" w:line="80" w:lineRule="exact"/>
        <w:ind w:left="6820"/>
      </w:pPr>
      <w:r>
        <w:rPr>
          <w:rStyle w:val="Teksttreci111"/>
          <w:i/>
          <w:iCs/>
        </w:rPr>
        <w:t>i</w:t>
      </w:r>
    </w:p>
    <w:p w:rsidR="00FE7C63" w:rsidRDefault="00EC22CC">
      <w:pPr>
        <w:pStyle w:val="Teksttreci20"/>
        <w:framePr w:w="9222" w:h="3114" w:hRule="exact" w:wrap="none" w:vAnchor="page" w:hAnchor="page" w:x="1243" w:y="7358"/>
        <w:shd w:val="clear" w:color="auto" w:fill="auto"/>
        <w:spacing w:line="270" w:lineRule="exact"/>
        <w:ind w:firstLine="740"/>
        <w:jc w:val="both"/>
      </w:pPr>
      <w:r>
        <w:t>W pierwszym akcie granego obecnie w Warszawie „</w:t>
      </w:r>
      <w:proofErr w:type="spellStart"/>
      <w:r>
        <w:t>Pygmaliona</w:t>
      </w:r>
      <w:proofErr w:type="spellEnd"/>
      <w:r>
        <w:t xml:space="preserve">" Bernarda Shaw (w bardzo zresztą dobrym przekładzie Floriana </w:t>
      </w:r>
      <w:proofErr w:type="spellStart"/>
      <w:r>
        <w:t>Sobieniowskiego</w:t>
      </w:r>
      <w:proofErr w:type="spellEnd"/>
      <w:r>
        <w:t>) jedna z postaci powiada: „Zmokłem do suchej nitki".</w:t>
      </w:r>
    </w:p>
    <w:p w:rsidR="00FE7C63" w:rsidRDefault="00EC22CC">
      <w:pPr>
        <w:pStyle w:val="Teksttreci20"/>
        <w:framePr w:w="9222" w:h="3114" w:hRule="exact" w:wrap="none" w:vAnchor="page" w:hAnchor="page" w:x="1243" w:y="7358"/>
        <w:shd w:val="clear" w:color="auto" w:fill="auto"/>
        <w:spacing w:line="270" w:lineRule="exact"/>
        <w:ind w:firstLine="740"/>
        <w:jc w:val="both"/>
      </w:pPr>
      <w:r>
        <w:t xml:space="preserve">Błędne to wyrażenie </w:t>
      </w:r>
      <w:r>
        <w:t>powstało niewątpliwie wskutek kontaminacji, mianowicie pomieszania dwóch znanych zwrotów: „zmokłem do ostatniej nitki" (bądź też po prostu: „do nitki") i „nie zostawił na nim suchej nitki".</w:t>
      </w:r>
    </w:p>
    <w:p w:rsidR="00FE7C63" w:rsidRDefault="00EC22CC">
      <w:pPr>
        <w:pStyle w:val="Teksttreci20"/>
        <w:framePr w:w="9222" w:h="3114" w:hRule="exact" w:wrap="none" w:vAnchor="page" w:hAnchor="page" w:x="1243" w:y="7358"/>
        <w:shd w:val="clear" w:color="auto" w:fill="auto"/>
        <w:spacing w:line="270" w:lineRule="exact"/>
        <w:ind w:firstLine="740"/>
        <w:jc w:val="both"/>
      </w:pPr>
      <w:r>
        <w:t xml:space="preserve">Oto jeszcze jeden typowy przykład z serii tych, o których pisze </w:t>
      </w:r>
      <w:r w:rsidRPr="00575540">
        <w:rPr>
          <w:lang w:eastAsia="en-US" w:bidi="en-US"/>
        </w:rPr>
        <w:t>pr</w:t>
      </w:r>
      <w:r w:rsidRPr="00575540">
        <w:rPr>
          <w:lang w:eastAsia="en-US" w:bidi="en-US"/>
        </w:rPr>
        <w:t xml:space="preserve">of. </w:t>
      </w:r>
      <w:r>
        <w:t xml:space="preserve">Doroszewski w rozprawce pt. „Fizjologiczny mechanizm błędów językowych" </w:t>
      </w:r>
      <w:r>
        <w:rPr>
          <w:lang w:val="fr-FR" w:eastAsia="fr-FR" w:bidi="fr-FR"/>
        </w:rPr>
        <w:t xml:space="preserve">(P. </w:t>
      </w:r>
      <w:r>
        <w:t>J. zeszyt 4 z r. 1950).</w:t>
      </w:r>
    </w:p>
    <w:p w:rsidR="00FE7C63" w:rsidRDefault="00EC22CC">
      <w:pPr>
        <w:pStyle w:val="Teksttreci20"/>
        <w:framePr w:w="9222" w:h="2310" w:hRule="exact" w:wrap="none" w:vAnchor="page" w:hAnchor="page" w:x="1243" w:y="10748"/>
        <w:shd w:val="clear" w:color="auto" w:fill="auto"/>
        <w:spacing w:line="270" w:lineRule="exact"/>
        <w:ind w:firstLine="740"/>
        <w:jc w:val="both"/>
      </w:pPr>
      <w:r>
        <w:t>Tygodnik „Radio i Świat" prowadzi rubrykę zatytułowaną: „Nasz stały konkurs: Czy słuchasz uważnie radia?"</w:t>
      </w:r>
    </w:p>
    <w:p w:rsidR="00FE7C63" w:rsidRDefault="00EC22CC">
      <w:pPr>
        <w:pStyle w:val="Teksttreci20"/>
        <w:framePr w:w="9222" w:h="2310" w:hRule="exact" w:wrap="none" w:vAnchor="page" w:hAnchor="page" w:x="1243" w:y="10748"/>
        <w:shd w:val="clear" w:color="auto" w:fill="auto"/>
        <w:spacing w:line="270" w:lineRule="exact"/>
        <w:ind w:firstLine="740"/>
        <w:jc w:val="both"/>
      </w:pPr>
      <w:r>
        <w:t xml:space="preserve">W </w:t>
      </w:r>
      <w:proofErr w:type="spellStart"/>
      <w:r>
        <w:t>nr</w:t>
      </w:r>
      <w:proofErr w:type="spellEnd"/>
      <w:r>
        <w:t xml:space="preserve">. 11 zamieszcza tam następujące pytanie: , Kto to jest Igor </w:t>
      </w:r>
      <w:r w:rsidRPr="00575540">
        <w:rPr>
          <w:lang w:eastAsia="en-US" w:bidi="en-US"/>
        </w:rPr>
        <w:t xml:space="preserve">Neverly? </w:t>
      </w:r>
      <w:r>
        <w:t>Pisarz, aktor, kompozytor, śpiewak czy poeta?"</w:t>
      </w:r>
    </w:p>
    <w:p w:rsidR="00FE7C63" w:rsidRDefault="00EC22CC">
      <w:pPr>
        <w:pStyle w:val="Teksttreci20"/>
        <w:framePr w:w="9222" w:h="2310" w:hRule="exact" w:wrap="none" w:vAnchor="page" w:hAnchor="page" w:x="1243" w:y="10748"/>
        <w:shd w:val="clear" w:color="auto" w:fill="auto"/>
        <w:spacing w:line="270" w:lineRule="exact"/>
        <w:ind w:firstLine="740"/>
        <w:jc w:val="both"/>
      </w:pPr>
      <w:r>
        <w:t>A może by ogłosić konkurs na temat: czy uważnie czytasz „Radio i Świat"?</w:t>
      </w:r>
    </w:p>
    <w:p w:rsidR="00FE7C63" w:rsidRDefault="00EC22CC">
      <w:pPr>
        <w:pStyle w:val="Teksttreci20"/>
        <w:framePr w:w="9222" w:h="2310" w:hRule="exact" w:wrap="none" w:vAnchor="page" w:hAnchor="page" w:x="1243" w:y="10748"/>
        <w:shd w:val="clear" w:color="auto" w:fill="auto"/>
        <w:spacing w:line="270" w:lineRule="exact"/>
        <w:ind w:firstLine="740"/>
        <w:jc w:val="both"/>
      </w:pPr>
      <w:r>
        <w:t>Jako pierwszy punkt zaproponowalibyśmy pytanie: dlaczego Redakc</w:t>
      </w:r>
      <w:r>
        <w:t>ja uważa, że poeta nie jest pisarzem?</w:t>
      </w:r>
    </w:p>
    <w:p w:rsidR="00FE7C63" w:rsidRDefault="00EC22CC">
      <w:pPr>
        <w:pStyle w:val="Teksttreci20"/>
        <w:framePr w:w="9222" w:h="2262" w:hRule="exact" w:wrap="none" w:vAnchor="page" w:hAnchor="page" w:x="1243" w:y="13394"/>
        <w:shd w:val="clear" w:color="auto" w:fill="auto"/>
        <w:spacing w:line="270" w:lineRule="exact"/>
        <w:ind w:firstLine="740"/>
        <w:jc w:val="both"/>
      </w:pPr>
      <w:r>
        <w:t xml:space="preserve">W </w:t>
      </w:r>
      <w:proofErr w:type="spellStart"/>
      <w:r>
        <w:t>nr</w:t>
      </w:r>
      <w:proofErr w:type="spellEnd"/>
      <w:r>
        <w:t xml:space="preserve">. 12 tygodnika „Nowa Kultura" — w dziale „Korespondencja" — czytamy „W związku z zamieszczonymi w </w:t>
      </w:r>
      <w:proofErr w:type="spellStart"/>
      <w:r>
        <w:t>nr</w:t>
      </w:r>
      <w:proofErr w:type="spellEnd"/>
      <w:r>
        <w:t>. 11 „Nowej Kultury" przekładami poezji francuskiej na temat Komuny, pragnę podzielić się z czytelnikami „Nowej Ku</w:t>
      </w:r>
      <w:r>
        <w:t xml:space="preserve">ltury" informacją, że również na łamach </w:t>
      </w:r>
      <w:r>
        <w:rPr>
          <w:rStyle w:val="Teksttreci2Kursywa"/>
        </w:rPr>
        <w:t>zaborczej prasy polskiej</w:t>
      </w:r>
      <w:r>
        <w:t xml:space="preserve"> z tego okresu (...) znalazł się wiersz poświęcony jednemu z przywódców Komuny — </w:t>
      </w:r>
      <w:proofErr w:type="spellStart"/>
      <w:r>
        <w:t>Rosselowi</w:t>
      </w:r>
      <w:proofErr w:type="spellEnd"/>
      <w:r>
        <w:t>." (</w:t>
      </w:r>
      <w:proofErr w:type="spellStart"/>
      <w:r>
        <w:t>podkr</w:t>
      </w:r>
      <w:proofErr w:type="spellEnd"/>
      <w:r>
        <w:t>. moje).</w:t>
      </w:r>
    </w:p>
    <w:p w:rsidR="00FE7C63" w:rsidRDefault="00EC22CC">
      <w:pPr>
        <w:pStyle w:val="Teksttreci20"/>
        <w:framePr w:w="9222" w:h="2262" w:hRule="exact" w:wrap="none" w:vAnchor="page" w:hAnchor="page" w:x="1243" w:y="13394"/>
        <w:shd w:val="clear" w:color="auto" w:fill="auto"/>
        <w:spacing w:line="270" w:lineRule="exact"/>
        <w:ind w:firstLine="0"/>
        <w:jc w:val="both"/>
      </w:pPr>
      <w:r>
        <w:t xml:space="preserve">Przymiotnik „zaborczy" jest tak wyraźny w sensie frazeologicznym i tak jednoznaczny </w:t>
      </w:r>
      <w:r>
        <w:t xml:space="preserve">w poczuciu mówiących, iż użycie go tak, jak w </w:t>
      </w:r>
      <w:proofErr w:type="spellStart"/>
      <w:r>
        <w:t>powyż</w:t>
      </w:r>
      <w:proofErr w:type="spellEnd"/>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303" w:y="1222"/>
        <w:shd w:val="clear" w:color="auto" w:fill="auto"/>
        <w:tabs>
          <w:tab w:val="left" w:pos="3120"/>
          <w:tab w:val="left" w:pos="8832"/>
        </w:tabs>
        <w:spacing w:line="200" w:lineRule="exact"/>
        <w:jc w:val="both"/>
      </w:pPr>
      <w:r>
        <w:lastRenderedPageBreak/>
        <w:t>1951 z. 6</w:t>
      </w:r>
      <w:r>
        <w:tab/>
        <w:t>PORADNIK JĘZYKOWY</w:t>
      </w:r>
      <w:r>
        <w:tab/>
        <w:t>27</w:t>
      </w:r>
    </w:p>
    <w:p w:rsidR="00FE7C63" w:rsidRDefault="00EC22CC">
      <w:pPr>
        <w:pStyle w:val="Teksttreci20"/>
        <w:framePr w:w="9138" w:h="918" w:hRule="exact" w:wrap="none" w:vAnchor="page" w:hAnchor="page" w:x="1285" w:y="1808"/>
        <w:shd w:val="clear" w:color="auto" w:fill="auto"/>
        <w:spacing w:line="270" w:lineRule="exact"/>
        <w:ind w:firstLine="0"/>
        <w:jc w:val="both"/>
      </w:pPr>
      <w:proofErr w:type="spellStart"/>
      <w:r>
        <w:t>szym</w:t>
      </w:r>
      <w:proofErr w:type="spellEnd"/>
      <w:r>
        <w:t xml:space="preserve"> zdaniu (mowa o terytorium b. zaboru austriackiego) jest gestem nazbyt już zaborczym...</w:t>
      </w:r>
    </w:p>
    <w:p w:rsidR="00FE7C63" w:rsidRDefault="00EC22CC">
      <w:pPr>
        <w:pStyle w:val="Teksttreci70"/>
        <w:framePr w:w="9138" w:h="918" w:hRule="exact" w:wrap="none" w:vAnchor="page" w:hAnchor="page" w:x="1285" w:y="1808"/>
        <w:shd w:val="clear" w:color="auto" w:fill="auto"/>
        <w:spacing w:before="0" w:line="270" w:lineRule="exact"/>
        <w:ind w:left="7640"/>
        <w:jc w:val="left"/>
      </w:pPr>
      <w:r>
        <w:t>Nurek</w:t>
      </w:r>
    </w:p>
    <w:p w:rsidR="00FE7C63" w:rsidRDefault="00EC22CC">
      <w:pPr>
        <w:pStyle w:val="Teksttreci20"/>
        <w:framePr w:w="8496" w:h="2003" w:hRule="exact" w:wrap="none" w:vAnchor="page" w:hAnchor="page" w:x="1603" w:y="3435"/>
        <w:shd w:val="clear" w:color="auto" w:fill="auto"/>
        <w:spacing w:line="276" w:lineRule="exact"/>
        <w:ind w:firstLine="0"/>
        <w:jc w:val="both"/>
      </w:pPr>
      <w:r>
        <w:t xml:space="preserve">Dn. 9 czerwca b. r. zmarł na wsi pod Sieradzem </w:t>
      </w:r>
      <w:r>
        <w:t xml:space="preserve">wskutek nieszczęśliwego wypadku mag. Stefan </w:t>
      </w:r>
      <w:proofErr w:type="spellStart"/>
      <w:r>
        <w:t>Wyrębski</w:t>
      </w:r>
      <w:proofErr w:type="spellEnd"/>
      <w:r>
        <w:t>, znany, ceniony i powszechnie lubiany polonista łódzki, dyrektor Gimnazjum i Liceum Przemysłowego Przetwórczo-Papierniczego w Łodzi. Zmarłego łączyły z Redakcją Poradnika Językowego wieloletnie i bliskie</w:t>
      </w:r>
      <w:r>
        <w:t xml:space="preserve"> stosunki. Poświęcone Mu wspomnienie pośmiertne umieścimy w powakacyjnym numerze naszego pisma.</w:t>
      </w:r>
    </w:p>
    <w:p w:rsidR="00FE7C63" w:rsidRDefault="00EC22CC">
      <w:pPr>
        <w:pStyle w:val="Teksttreci20"/>
        <w:framePr w:w="9138" w:h="8653" w:hRule="exact" w:wrap="none" w:vAnchor="page" w:hAnchor="page" w:x="1285" w:y="5894"/>
        <w:shd w:val="clear" w:color="auto" w:fill="auto"/>
        <w:spacing w:line="540" w:lineRule="exact"/>
        <w:ind w:left="20" w:firstLine="0"/>
      </w:pPr>
      <w:r>
        <w:t>Z GWARY WARMIŃSKIEJ I MAZURSKIEJ</w:t>
      </w:r>
      <w:r>
        <w:br/>
        <w:t>BAJKA O BABCE I KOCIE</w:t>
      </w:r>
    </w:p>
    <w:p w:rsidR="00FE7C63" w:rsidRDefault="00EC22CC">
      <w:pPr>
        <w:pStyle w:val="Teksttreci20"/>
        <w:framePr w:w="9138" w:h="8653" w:hRule="exact" w:wrap="none" w:vAnchor="page" w:hAnchor="page" w:x="1285" w:y="5894"/>
        <w:shd w:val="clear" w:color="auto" w:fill="auto"/>
        <w:spacing w:after="180" w:line="270" w:lineRule="exact"/>
        <w:ind w:firstLine="720"/>
        <w:jc w:val="both"/>
      </w:pPr>
      <w:r>
        <w:t xml:space="preserve">Opowiedział gospodarz ze wsi Giławy, powiat Olsztyn, zapisał J. </w:t>
      </w:r>
      <w:proofErr w:type="spellStart"/>
      <w:r>
        <w:t>Rurawski</w:t>
      </w:r>
      <w:proofErr w:type="spellEnd"/>
      <w:r>
        <w:t>.</w:t>
      </w:r>
    </w:p>
    <w:p w:rsidR="00FE7C63" w:rsidRDefault="00EC22CC">
      <w:pPr>
        <w:pStyle w:val="Teksttreci20"/>
        <w:framePr w:w="9138" w:h="8653" w:hRule="exact" w:wrap="none" w:vAnchor="page" w:hAnchor="page" w:x="1285" w:y="5894"/>
        <w:shd w:val="clear" w:color="auto" w:fill="auto"/>
        <w:spacing w:after="204" w:line="270" w:lineRule="exact"/>
        <w:ind w:firstLine="720"/>
        <w:jc w:val="both"/>
      </w:pPr>
      <w:r>
        <w:t xml:space="preserve">Buła jeno bobka i </w:t>
      </w:r>
      <w:proofErr w:type="spellStart"/>
      <w:r>
        <w:t>mrnała</w:t>
      </w:r>
      <w:proofErr w:type="spellEnd"/>
      <w:r>
        <w:t xml:space="preserve"> kotka,</w:t>
      </w:r>
      <w:r>
        <w:t xml:space="preserve"> </w:t>
      </w:r>
      <w:proofErr w:type="spellStart"/>
      <w:r>
        <w:t>żodnego</w:t>
      </w:r>
      <w:proofErr w:type="spellEnd"/>
      <w:r>
        <w:t xml:space="preserve"> </w:t>
      </w:r>
      <w:proofErr w:type="spellStart"/>
      <w:r>
        <w:t>dzieciuka</w:t>
      </w:r>
      <w:proofErr w:type="spellEnd"/>
      <w:r>
        <w:t xml:space="preserve"> nie </w:t>
      </w:r>
      <w:proofErr w:type="spellStart"/>
      <w:r>
        <w:t>mniała</w:t>
      </w:r>
      <w:proofErr w:type="spellEnd"/>
      <w:r>
        <w:t xml:space="preserve">, no i tak żyli pospołu ta bobka z tym kotkiem. Jednego razu to ten kotek </w:t>
      </w:r>
      <w:proofErr w:type="spellStart"/>
      <w:r>
        <w:t>mózi</w:t>
      </w:r>
      <w:proofErr w:type="spellEnd"/>
      <w:r>
        <w:t xml:space="preserve"> do tej babki: jutro tom jest zaproszony na bankiet, na chrzciny. Tedy poszedł </w:t>
      </w:r>
      <w:proofErr w:type="spellStart"/>
      <w:r>
        <w:t>uon</w:t>
      </w:r>
      <w:proofErr w:type="spellEnd"/>
      <w:r>
        <w:t xml:space="preserve"> kotek z </w:t>
      </w:r>
      <w:proofErr w:type="spellStart"/>
      <w:r>
        <w:t>rena</w:t>
      </w:r>
      <w:proofErr w:type="spellEnd"/>
      <w:r>
        <w:t xml:space="preserve">, a mieli we </w:t>
      </w:r>
      <w:proofErr w:type="spellStart"/>
      <w:r>
        <w:t>sklepsie</w:t>
      </w:r>
      <w:proofErr w:type="spellEnd"/>
      <w:r>
        <w:t xml:space="preserve"> </w:t>
      </w:r>
      <w:r>
        <w:rPr>
          <w:vertAlign w:val="superscript"/>
        </w:rPr>
        <w:t>1</w:t>
      </w:r>
      <w:r>
        <w:t xml:space="preserve"> dzieżka z masłem. </w:t>
      </w:r>
      <w:proofErr w:type="spellStart"/>
      <w:r>
        <w:t>Uun</w:t>
      </w:r>
      <w:proofErr w:type="spellEnd"/>
      <w:r>
        <w:t xml:space="preserve"> kotek </w:t>
      </w:r>
      <w:proofErr w:type="spellStart"/>
      <w:r>
        <w:t>po</w:t>
      </w:r>
      <w:r>
        <w:t>szed</w:t>
      </w:r>
      <w:proofErr w:type="spellEnd"/>
      <w:r>
        <w:t xml:space="preserve">, </w:t>
      </w:r>
      <w:proofErr w:type="spellStart"/>
      <w:r>
        <w:t>jek</w:t>
      </w:r>
      <w:proofErr w:type="spellEnd"/>
      <w:r>
        <w:t xml:space="preserve"> </w:t>
      </w:r>
      <w:proofErr w:type="spellStart"/>
      <w:r>
        <w:t>uun</w:t>
      </w:r>
      <w:proofErr w:type="spellEnd"/>
      <w:r>
        <w:t xml:space="preserve"> w ten sklep </w:t>
      </w:r>
      <w:proofErr w:type="spellStart"/>
      <w:r>
        <w:t>wloz</w:t>
      </w:r>
      <w:proofErr w:type="spellEnd"/>
      <w:r>
        <w:t xml:space="preserve">, </w:t>
      </w:r>
      <w:proofErr w:type="spellStart"/>
      <w:r>
        <w:t>posiedzioł</w:t>
      </w:r>
      <w:proofErr w:type="spellEnd"/>
      <w:r>
        <w:t xml:space="preserve"> cały dzień i </w:t>
      </w:r>
      <w:proofErr w:type="spellStart"/>
      <w:r>
        <w:t>prziszedł</w:t>
      </w:r>
      <w:proofErr w:type="spellEnd"/>
      <w:r>
        <w:t xml:space="preserve"> aż wieczór. No bobka sie pyto, </w:t>
      </w:r>
      <w:proofErr w:type="spellStart"/>
      <w:r>
        <w:t>jek</w:t>
      </w:r>
      <w:proofErr w:type="spellEnd"/>
      <w:r>
        <w:t xml:space="preserve"> sie dziecko nazywa: „</w:t>
      </w:r>
      <w:proofErr w:type="spellStart"/>
      <w:r>
        <w:t>źerzchouszek</w:t>
      </w:r>
      <w:proofErr w:type="spellEnd"/>
      <w:r>
        <w:t xml:space="preserve">" </w:t>
      </w:r>
      <w:r>
        <w:rPr>
          <w:vertAlign w:val="superscript"/>
        </w:rPr>
        <w:t>2</w:t>
      </w:r>
      <w:r>
        <w:t xml:space="preserve">, a tedy </w:t>
      </w:r>
      <w:proofErr w:type="spellStart"/>
      <w:r>
        <w:t>mózi</w:t>
      </w:r>
      <w:proofErr w:type="spellEnd"/>
      <w:r>
        <w:t xml:space="preserve">: a jutro zaś </w:t>
      </w:r>
      <w:proofErr w:type="spellStart"/>
      <w:r>
        <w:t>mom</w:t>
      </w:r>
      <w:proofErr w:type="spellEnd"/>
      <w:r>
        <w:t xml:space="preserve"> iść. Ale </w:t>
      </w:r>
      <w:proofErr w:type="spellStart"/>
      <w:r>
        <w:t>poszed</w:t>
      </w:r>
      <w:proofErr w:type="spellEnd"/>
      <w:r>
        <w:t xml:space="preserve"> na drugi dzień i zaś siedzi cały dzień w tym </w:t>
      </w:r>
      <w:proofErr w:type="spellStart"/>
      <w:r>
        <w:t>sklepsie</w:t>
      </w:r>
      <w:proofErr w:type="spellEnd"/>
      <w:r>
        <w:t xml:space="preserve"> i zaś </w:t>
      </w:r>
      <w:proofErr w:type="spellStart"/>
      <w:r>
        <w:t>przyszed</w:t>
      </w:r>
      <w:proofErr w:type="spellEnd"/>
      <w:r>
        <w:t xml:space="preserve"> wie</w:t>
      </w:r>
      <w:r>
        <w:t xml:space="preserve">czór. No zaś sie bobka pyta, </w:t>
      </w:r>
      <w:proofErr w:type="spellStart"/>
      <w:r>
        <w:t>jek</w:t>
      </w:r>
      <w:proofErr w:type="spellEnd"/>
      <w:r>
        <w:t xml:space="preserve"> sie dziecko nazywało: „</w:t>
      </w:r>
      <w:proofErr w:type="spellStart"/>
      <w:r>
        <w:t>środuszek</w:t>
      </w:r>
      <w:proofErr w:type="spellEnd"/>
      <w:r>
        <w:t xml:space="preserve">“, no ale jutro zaś mam iść. I zaś cały dzień poszedł. Znów wieczór wrócił, a </w:t>
      </w:r>
      <w:proofErr w:type="spellStart"/>
      <w:r>
        <w:t>uona</w:t>
      </w:r>
      <w:proofErr w:type="spellEnd"/>
      <w:r>
        <w:t xml:space="preserve"> bobka pyta sie trzeci </w:t>
      </w:r>
      <w:proofErr w:type="spellStart"/>
      <w:r>
        <w:t>roz</w:t>
      </w:r>
      <w:proofErr w:type="spellEnd"/>
      <w:r>
        <w:t xml:space="preserve">, </w:t>
      </w:r>
      <w:proofErr w:type="spellStart"/>
      <w:r>
        <w:t>jek</w:t>
      </w:r>
      <w:proofErr w:type="spellEnd"/>
      <w:r>
        <w:t xml:space="preserve"> teraz sie to dziecko </w:t>
      </w:r>
      <w:proofErr w:type="spellStart"/>
      <w:r>
        <w:t>nazywo</w:t>
      </w:r>
      <w:proofErr w:type="spellEnd"/>
      <w:r>
        <w:t>: „</w:t>
      </w:r>
      <w:proofErr w:type="spellStart"/>
      <w:r>
        <w:t>Wylizauszek</w:t>
      </w:r>
      <w:proofErr w:type="spellEnd"/>
      <w:r>
        <w:t xml:space="preserve">“. No i duma </w:t>
      </w:r>
      <w:proofErr w:type="spellStart"/>
      <w:r>
        <w:t>uona</w:t>
      </w:r>
      <w:proofErr w:type="spellEnd"/>
      <w:r>
        <w:t xml:space="preserve"> bobka, co to </w:t>
      </w:r>
      <w:proofErr w:type="spellStart"/>
      <w:r>
        <w:t>mo</w:t>
      </w:r>
      <w:proofErr w:type="spellEnd"/>
      <w:r>
        <w:t xml:space="preserve"> by</w:t>
      </w:r>
      <w:r>
        <w:t xml:space="preserve">ć, no i wzięła i </w:t>
      </w:r>
      <w:proofErr w:type="spellStart"/>
      <w:r>
        <w:t>mózi</w:t>
      </w:r>
      <w:proofErr w:type="spellEnd"/>
      <w:r>
        <w:t xml:space="preserve">: </w:t>
      </w:r>
      <w:proofErr w:type="spellStart"/>
      <w:r>
        <w:t>upsieczem</w:t>
      </w:r>
      <w:proofErr w:type="spellEnd"/>
      <w:r>
        <w:t xml:space="preserve"> </w:t>
      </w:r>
      <w:proofErr w:type="spellStart"/>
      <w:r>
        <w:t>plinców</w:t>
      </w:r>
      <w:proofErr w:type="spellEnd"/>
      <w:r>
        <w:t xml:space="preserve"> </w:t>
      </w:r>
      <w:r>
        <w:rPr>
          <w:vertAlign w:val="superscript"/>
        </w:rPr>
        <w:t>3</w:t>
      </w:r>
      <w:r>
        <w:t xml:space="preserve"> i poszła do sklepu po masło. Garniec wylizany i już nic nie było. Sie </w:t>
      </w:r>
      <w:proofErr w:type="spellStart"/>
      <w:r>
        <w:t>rozjadoziła</w:t>
      </w:r>
      <w:proofErr w:type="spellEnd"/>
      <w:r>
        <w:t xml:space="preserve">, a </w:t>
      </w:r>
      <w:proofErr w:type="spellStart"/>
      <w:r>
        <w:t>wzieła</w:t>
      </w:r>
      <w:proofErr w:type="spellEnd"/>
      <w:r>
        <w:t xml:space="preserve"> kij i kotka </w:t>
      </w:r>
      <w:proofErr w:type="spellStart"/>
      <w:r>
        <w:t>zbziła</w:t>
      </w:r>
      <w:proofErr w:type="spellEnd"/>
      <w:r>
        <w:t xml:space="preserve"> i po bajce.</w:t>
      </w:r>
    </w:p>
    <w:p w:rsidR="00FE7C63" w:rsidRDefault="00EC22CC">
      <w:pPr>
        <w:pStyle w:val="Teksttreci20"/>
        <w:framePr w:w="9138" w:h="8653" w:hRule="exact" w:wrap="none" w:vAnchor="page" w:hAnchor="page" w:x="1285" w:y="5894"/>
        <w:shd w:val="clear" w:color="auto" w:fill="auto"/>
        <w:spacing w:after="206" w:line="240" w:lineRule="exact"/>
        <w:ind w:left="20" w:firstLine="0"/>
      </w:pPr>
      <w:r>
        <w:t>PIOSENKI</w:t>
      </w:r>
    </w:p>
    <w:p w:rsidR="00FE7C63" w:rsidRDefault="00EC22CC">
      <w:pPr>
        <w:pStyle w:val="Teksttreci20"/>
        <w:framePr w:w="9138" w:h="8653" w:hRule="exact" w:wrap="none" w:vAnchor="page" w:hAnchor="page" w:x="1285" w:y="5894"/>
        <w:shd w:val="clear" w:color="auto" w:fill="auto"/>
        <w:spacing w:after="209" w:line="312" w:lineRule="exact"/>
        <w:ind w:firstLine="720"/>
        <w:jc w:val="both"/>
      </w:pPr>
      <w:r>
        <w:t xml:space="preserve">Śpiewała gospodyni ze wsi Borki Wielbarskie pow. Szczytno, zapisała A. </w:t>
      </w:r>
      <w:proofErr w:type="spellStart"/>
      <w:r>
        <w:t>Satkiewiczówna</w:t>
      </w:r>
      <w:proofErr w:type="spellEnd"/>
      <w:r>
        <w:t>.</w:t>
      </w:r>
    </w:p>
    <w:p w:rsidR="00FE7C63" w:rsidRDefault="00EC22CC">
      <w:pPr>
        <w:pStyle w:val="Teksttreci20"/>
        <w:framePr w:w="9138" w:h="8653" w:hRule="exact" w:wrap="none" w:vAnchor="page" w:hAnchor="page" w:x="1285" w:y="5894"/>
        <w:shd w:val="clear" w:color="auto" w:fill="auto"/>
        <w:spacing w:line="276" w:lineRule="exact"/>
        <w:ind w:left="2620" w:right="3380" w:firstLine="0"/>
        <w:jc w:val="left"/>
      </w:pPr>
      <w:r>
        <w:t xml:space="preserve">A jak ja był gospodarzem miał ja wszystko hojne  </w:t>
      </w:r>
      <w:proofErr w:type="spellStart"/>
      <w:r>
        <w:t>śtyry</w:t>
      </w:r>
      <w:proofErr w:type="spellEnd"/>
      <w:r>
        <w:t xml:space="preserve"> koty do roboty i dwa </w:t>
      </w:r>
      <w:proofErr w:type="spellStart"/>
      <w:r>
        <w:t>śfirce</w:t>
      </w:r>
      <w:proofErr w:type="spellEnd"/>
      <w:r>
        <w:t xml:space="preserve"> </w:t>
      </w:r>
      <w:r>
        <w:rPr>
          <w:vertAlign w:val="superscript"/>
        </w:rPr>
        <w:t>5</w:t>
      </w:r>
      <w:r>
        <w:t xml:space="preserve"> dojne. </w:t>
      </w:r>
      <w:r>
        <w:rPr>
          <w:vertAlign w:val="superscript"/>
        </w:rPr>
        <w:t>* 4</w:t>
      </w:r>
    </w:p>
    <w:p w:rsidR="00FE7C63" w:rsidRDefault="00EC22CC">
      <w:pPr>
        <w:pStyle w:val="Stopka3"/>
        <w:framePr w:w="5880" w:h="258" w:hRule="exact" w:wrap="none" w:vAnchor="page" w:hAnchor="page" w:x="1927" w:y="15042"/>
        <w:shd w:val="clear" w:color="auto" w:fill="auto"/>
        <w:spacing w:line="228" w:lineRule="exact"/>
        <w:ind w:left="680"/>
      </w:pPr>
      <w:r>
        <w:rPr>
          <w:vertAlign w:val="superscript"/>
        </w:rPr>
        <w:t>1</w:t>
      </w:r>
      <w:r>
        <w:t xml:space="preserve"> w piwnicy. </w:t>
      </w:r>
      <w:r>
        <w:rPr>
          <w:vertAlign w:val="superscript"/>
        </w:rPr>
        <w:t>2</w:t>
      </w:r>
      <w:r>
        <w:t xml:space="preserve"> wierzchołek. </w:t>
      </w:r>
      <w:r>
        <w:rPr>
          <w:vertAlign w:val="superscript"/>
        </w:rPr>
        <w:t>3</w:t>
      </w:r>
      <w:r>
        <w:t xml:space="preserve"> placków kartoflanych.</w:t>
      </w:r>
    </w:p>
    <w:p w:rsidR="00FE7C63" w:rsidRDefault="00EC22CC">
      <w:pPr>
        <w:pStyle w:val="Stopka3"/>
        <w:framePr w:w="5880" w:h="264" w:hRule="exact" w:wrap="none" w:vAnchor="page" w:hAnchor="page" w:x="1927" w:y="15306"/>
        <w:shd w:val="clear" w:color="auto" w:fill="auto"/>
        <w:spacing w:line="228" w:lineRule="exact"/>
        <w:ind w:left="700"/>
      </w:pPr>
      <w:r>
        <w:rPr>
          <w:rStyle w:val="Stopka2"/>
          <w:vertAlign w:val="superscript"/>
        </w:rPr>
        <w:t>4</w:t>
      </w:r>
      <w:r>
        <w:rPr>
          <w:rStyle w:val="Stopka2"/>
        </w:rPr>
        <w:t xml:space="preserve"> </w:t>
      </w:r>
      <w:r>
        <w:t xml:space="preserve">bogate. </w:t>
      </w:r>
      <w:r>
        <w:rPr>
          <w:vertAlign w:val="superscript"/>
        </w:rPr>
        <w:t>5</w:t>
      </w:r>
      <w:r>
        <w:t xml:space="preserve"> świerszcze.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22" w:y="1204"/>
        <w:shd w:val="clear" w:color="auto" w:fill="auto"/>
        <w:spacing w:line="200" w:lineRule="exact"/>
      </w:pPr>
      <w:r>
        <w:lastRenderedPageBreak/>
        <w:t>28</w:t>
      </w:r>
    </w:p>
    <w:p w:rsidR="00FE7C63" w:rsidRDefault="00EC22CC">
      <w:pPr>
        <w:pStyle w:val="Nagweklubstopka0"/>
        <w:framePr w:wrap="none" w:vAnchor="page" w:hAnchor="page" w:x="4402" w:y="1216"/>
        <w:shd w:val="clear" w:color="auto" w:fill="auto"/>
        <w:spacing w:line="200" w:lineRule="exact"/>
      </w:pPr>
      <w:r>
        <w:t>PORADNIK JĘZYKOWY</w:t>
      </w:r>
    </w:p>
    <w:p w:rsidR="00FE7C63" w:rsidRDefault="00EC22CC">
      <w:pPr>
        <w:pStyle w:val="Nagweklubstopka0"/>
        <w:framePr w:wrap="none" w:vAnchor="page" w:hAnchor="page" w:x="9484" w:y="1240"/>
        <w:shd w:val="clear" w:color="auto" w:fill="auto"/>
        <w:spacing w:line="200" w:lineRule="exact"/>
      </w:pPr>
      <w:r>
        <w:t>1951 z. 6</w:t>
      </w:r>
    </w:p>
    <w:p w:rsidR="00FE7C63" w:rsidRDefault="00EC22CC">
      <w:pPr>
        <w:pStyle w:val="Teksttreci20"/>
        <w:framePr w:w="9240" w:h="9532" w:hRule="exact" w:wrap="none" w:vAnchor="page" w:hAnchor="page" w:x="1234" w:y="1846"/>
        <w:shd w:val="clear" w:color="auto" w:fill="auto"/>
        <w:spacing w:after="245" w:line="282" w:lineRule="exact"/>
        <w:ind w:left="3320" w:right="3340" w:firstLine="0"/>
        <w:jc w:val="left"/>
      </w:pPr>
      <w:r>
        <w:t xml:space="preserve">Stodoła sie </w:t>
      </w:r>
      <w:proofErr w:type="spellStart"/>
      <w:r>
        <w:t>uobaliła</w:t>
      </w:r>
      <w:proofErr w:type="spellEnd"/>
      <w:r>
        <w:t xml:space="preserve"> zająca goniła A jak stępa obaczyła Oknem wyskoczyła.</w:t>
      </w:r>
    </w:p>
    <w:p w:rsidR="00FE7C63" w:rsidRDefault="00EC22CC">
      <w:pPr>
        <w:pStyle w:val="Teksttreci20"/>
        <w:framePr w:w="9240" w:h="9532" w:hRule="exact" w:wrap="none" w:vAnchor="page" w:hAnchor="page" w:x="1234" w:y="1846"/>
        <w:shd w:val="clear" w:color="auto" w:fill="auto"/>
        <w:tabs>
          <w:tab w:val="left" w:pos="2634"/>
        </w:tabs>
        <w:spacing w:line="276" w:lineRule="exact"/>
        <w:ind w:left="360" w:right="2560" w:firstLine="2280"/>
        <w:jc w:val="left"/>
      </w:pPr>
      <w:r>
        <w:t xml:space="preserve">Leciał zając przez </w:t>
      </w:r>
      <w:proofErr w:type="spellStart"/>
      <w:r>
        <w:t>śnientarz</w:t>
      </w:r>
      <w:proofErr w:type="spellEnd"/>
      <w:r>
        <w:t xml:space="preserve"> </w:t>
      </w:r>
      <w:r>
        <w:rPr>
          <w:vertAlign w:val="superscript"/>
        </w:rPr>
        <w:t xml:space="preserve">1 </w:t>
      </w:r>
      <w:r>
        <w:tab/>
        <w:t>obalił dzwonnice,</w:t>
      </w:r>
    </w:p>
    <w:p w:rsidR="00FE7C63" w:rsidRDefault="00EC22CC">
      <w:pPr>
        <w:pStyle w:val="Teksttreci20"/>
        <w:framePr w:w="9240" w:h="9532" w:hRule="exact" w:wrap="none" w:vAnchor="page" w:hAnchor="page" w:x="1234" w:y="1846"/>
        <w:shd w:val="clear" w:color="auto" w:fill="auto"/>
        <w:spacing w:after="230" w:line="270" w:lineRule="exact"/>
        <w:ind w:left="2640" w:right="2080" w:firstLine="0"/>
        <w:jc w:val="left"/>
      </w:pPr>
      <w:r>
        <w:t>musiał księdzu podarować marmułowo</w:t>
      </w:r>
      <w:r>
        <w:rPr>
          <w:vertAlign w:val="superscript"/>
        </w:rPr>
        <w:t>2</w:t>
      </w:r>
      <w:r>
        <w:t xml:space="preserve"> </w:t>
      </w:r>
      <w:proofErr w:type="spellStart"/>
      <w:r>
        <w:t>śfece</w:t>
      </w:r>
      <w:proofErr w:type="spellEnd"/>
      <w:r>
        <w:t>.</w:t>
      </w:r>
    </w:p>
    <w:p w:rsidR="00FE7C63" w:rsidRDefault="00EC22CC">
      <w:pPr>
        <w:pStyle w:val="Teksttreci20"/>
        <w:framePr w:w="9240" w:h="9532" w:hRule="exact" w:wrap="none" w:vAnchor="page" w:hAnchor="page" w:x="1234" w:y="1846"/>
        <w:shd w:val="clear" w:color="auto" w:fill="auto"/>
        <w:spacing w:line="282" w:lineRule="exact"/>
        <w:ind w:left="3320" w:right="2080" w:firstLine="0"/>
        <w:jc w:val="left"/>
      </w:pPr>
      <w:proofErr w:type="spellStart"/>
      <w:r>
        <w:t>Mniał</w:t>
      </w:r>
      <w:proofErr w:type="spellEnd"/>
      <w:r>
        <w:t xml:space="preserve"> ja </w:t>
      </w:r>
      <w:proofErr w:type="spellStart"/>
      <w:r>
        <w:t>chałupecke</w:t>
      </w:r>
      <w:proofErr w:type="spellEnd"/>
      <w:r>
        <w:t xml:space="preserve"> z </w:t>
      </w:r>
      <w:proofErr w:type="spellStart"/>
      <w:r>
        <w:t>pajęcyny</w:t>
      </w:r>
      <w:proofErr w:type="spellEnd"/>
      <w:r>
        <w:t xml:space="preserve"> a okienka z lodu, nie użył ja tamuj zimna ni żadnego głodu.</w:t>
      </w:r>
    </w:p>
    <w:p w:rsidR="00FE7C63" w:rsidRDefault="00EC22CC">
      <w:pPr>
        <w:pStyle w:val="Teksttreci120"/>
        <w:framePr w:w="9240" w:h="9532" w:hRule="exact" w:wrap="none" w:vAnchor="page" w:hAnchor="page" w:x="1234" w:y="1846"/>
        <w:shd w:val="clear" w:color="auto" w:fill="auto"/>
        <w:ind w:left="1420"/>
      </w:pPr>
      <w:r>
        <w:rPr>
          <w:rStyle w:val="Teksttreci121"/>
        </w:rPr>
        <w:t>«</w:t>
      </w:r>
    </w:p>
    <w:p w:rsidR="00FE7C63" w:rsidRDefault="00EC22CC">
      <w:pPr>
        <w:pStyle w:val="Teksttreci20"/>
        <w:framePr w:w="9240" w:h="9532" w:hRule="exact" w:wrap="none" w:vAnchor="page" w:hAnchor="page" w:x="1234" w:y="1846"/>
        <w:shd w:val="clear" w:color="auto" w:fill="auto"/>
        <w:spacing w:after="226" w:line="252" w:lineRule="exact"/>
        <w:ind w:firstLine="720"/>
        <w:jc w:val="both"/>
      </w:pPr>
      <w:r>
        <w:t xml:space="preserve">Śpiewał </w:t>
      </w:r>
      <w:r>
        <w:t xml:space="preserve">gospodarz ze wsi Rumy, pow. Szczytno, zapisała M. </w:t>
      </w:r>
      <w:proofErr w:type="spellStart"/>
      <w:r>
        <w:t>Korbelówna</w:t>
      </w:r>
      <w:proofErr w:type="spellEnd"/>
      <w:r>
        <w:t>.</w:t>
      </w:r>
    </w:p>
    <w:p w:rsidR="00FE7C63" w:rsidRDefault="00EC22CC">
      <w:pPr>
        <w:pStyle w:val="Teksttreci20"/>
        <w:framePr w:w="9240" w:h="9532" w:hRule="exact" w:wrap="none" w:vAnchor="page" w:hAnchor="page" w:x="1234" w:y="1846"/>
        <w:shd w:val="clear" w:color="auto" w:fill="auto"/>
        <w:spacing w:line="270" w:lineRule="exact"/>
        <w:ind w:left="2640" w:right="2560" w:firstLine="0"/>
        <w:jc w:val="left"/>
      </w:pPr>
      <w:proofErr w:type="spellStart"/>
      <w:r>
        <w:t>Śtyry</w:t>
      </w:r>
      <w:proofErr w:type="spellEnd"/>
      <w:r>
        <w:t xml:space="preserve"> mile za </w:t>
      </w:r>
      <w:proofErr w:type="spellStart"/>
      <w:r>
        <w:t>Warsiawo</w:t>
      </w:r>
      <w:proofErr w:type="spellEnd"/>
      <w:r>
        <w:t xml:space="preserve"> 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9532" w:hRule="exact" w:wrap="none" w:vAnchor="page" w:hAnchor="page" w:x="1234" w:y="1846"/>
        <w:shd w:val="clear" w:color="auto" w:fill="auto"/>
        <w:spacing w:line="270" w:lineRule="exact"/>
        <w:ind w:left="2640" w:right="2560" w:firstLine="0"/>
        <w:jc w:val="left"/>
      </w:pPr>
      <w:r>
        <w:t xml:space="preserve">Ożenił się wróbel z </w:t>
      </w:r>
      <w:proofErr w:type="spellStart"/>
      <w:r>
        <w:t>ziabo</w:t>
      </w:r>
      <w:proofErr w:type="spellEnd"/>
      <w:r>
        <w:t xml:space="preserve"> witkom, witkom, 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9532" w:hRule="exact" w:wrap="none" w:vAnchor="page" w:hAnchor="page" w:x="1234" w:y="1846"/>
        <w:shd w:val="clear" w:color="auto" w:fill="auto"/>
        <w:spacing w:line="270" w:lineRule="exact"/>
        <w:ind w:left="2640" w:right="2560" w:firstLine="0"/>
        <w:jc w:val="left"/>
      </w:pPr>
      <w:proofErr w:type="spellStart"/>
      <w:r>
        <w:t>Wszistkie</w:t>
      </w:r>
      <w:proofErr w:type="spellEnd"/>
      <w:r>
        <w:t xml:space="preserve"> ptactwo zaprosili wid, wid, </w:t>
      </w:r>
      <w:proofErr w:type="spellStart"/>
      <w:r w:rsidRPr="00575540">
        <w:rPr>
          <w:lang w:eastAsia="en-US" w:bidi="en-US"/>
        </w:rPr>
        <w:t>wom</w:t>
      </w:r>
      <w:proofErr w:type="spellEnd"/>
      <w:r w:rsidRPr="00575540">
        <w:rPr>
          <w:lang w:eastAsia="en-US" w:bidi="en-US"/>
        </w:rPr>
        <w:t xml:space="preserve">! </w:t>
      </w:r>
      <w:r>
        <w:t xml:space="preserve">tyło </w:t>
      </w:r>
      <w:proofErr w:type="spellStart"/>
      <w:r>
        <w:t>sowe</w:t>
      </w:r>
      <w:proofErr w:type="spellEnd"/>
      <w:r>
        <w:t xml:space="preserve"> </w:t>
      </w:r>
      <w:proofErr w:type="spellStart"/>
      <w:r>
        <w:t>zaboc-ili</w:t>
      </w:r>
      <w:proofErr w:type="spellEnd"/>
      <w:r>
        <w:t xml:space="preserve"> witkom, witkom, 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9532" w:hRule="exact" w:wrap="none" w:vAnchor="page" w:hAnchor="page" w:x="1234" w:y="1846"/>
        <w:shd w:val="clear" w:color="auto" w:fill="auto"/>
        <w:spacing w:line="270" w:lineRule="exact"/>
        <w:ind w:left="2640" w:firstLine="0"/>
        <w:jc w:val="left"/>
      </w:pPr>
      <w:r>
        <w:t xml:space="preserve">Jak </w:t>
      </w:r>
      <w:r>
        <w:t>sie sowa dowiedziała</w:t>
      </w:r>
    </w:p>
    <w:p w:rsidR="00FE7C63" w:rsidRDefault="00EC22CC">
      <w:pPr>
        <w:pStyle w:val="Teksttreci20"/>
        <w:framePr w:w="9240" w:h="9532" w:hRule="exact" w:wrap="none" w:vAnchor="page" w:hAnchor="page" w:x="1234" w:y="1846"/>
        <w:shd w:val="clear" w:color="auto" w:fill="auto"/>
        <w:spacing w:line="270" w:lineRule="exact"/>
        <w:ind w:left="2640" w:firstLine="0"/>
        <w:jc w:val="left"/>
      </w:pPr>
      <w:r>
        <w:t xml:space="preserve">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9532" w:hRule="exact" w:wrap="none" w:vAnchor="page" w:hAnchor="page" w:x="1234" w:y="1846"/>
        <w:shd w:val="clear" w:color="auto" w:fill="auto"/>
        <w:spacing w:line="270" w:lineRule="exact"/>
        <w:ind w:left="2640" w:firstLine="0"/>
        <w:jc w:val="left"/>
      </w:pPr>
      <w:r>
        <w:t>na wesele poleciała.</w:t>
      </w:r>
    </w:p>
    <w:p w:rsidR="00FE7C63" w:rsidRDefault="00EC22CC">
      <w:pPr>
        <w:pStyle w:val="Teksttreci20"/>
        <w:framePr w:w="9240" w:h="9532" w:hRule="exact" w:wrap="none" w:vAnchor="page" w:hAnchor="page" w:x="1234" w:y="1846"/>
        <w:shd w:val="clear" w:color="auto" w:fill="auto"/>
        <w:spacing w:line="270" w:lineRule="exact"/>
        <w:ind w:left="2640" w:firstLine="0"/>
        <w:jc w:val="left"/>
      </w:pPr>
      <w:r>
        <w:t xml:space="preserve">witkom, witkom, 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9532" w:hRule="exact" w:wrap="none" w:vAnchor="page" w:hAnchor="page" w:x="1234" w:y="1846"/>
        <w:shd w:val="clear" w:color="auto" w:fill="auto"/>
        <w:spacing w:line="270" w:lineRule="exact"/>
        <w:ind w:left="2640" w:right="2560" w:firstLine="0"/>
        <w:jc w:val="left"/>
      </w:pPr>
      <w:r>
        <w:t xml:space="preserve">A ty sowo nie </w:t>
      </w:r>
      <w:proofErr w:type="spellStart"/>
      <w:r>
        <w:t>prosono</w:t>
      </w:r>
      <w:proofErr w:type="spellEnd"/>
      <w:r>
        <w:t xml:space="preserve"> wid, wid, </w:t>
      </w:r>
      <w:proofErr w:type="spellStart"/>
      <w:r w:rsidRPr="00575540">
        <w:rPr>
          <w:lang w:eastAsia="en-US" w:bidi="en-US"/>
        </w:rPr>
        <w:t>wom</w:t>
      </w:r>
      <w:proofErr w:type="spellEnd"/>
      <w:r w:rsidRPr="00575540">
        <w:rPr>
          <w:lang w:eastAsia="en-US" w:bidi="en-US"/>
        </w:rPr>
        <w:t xml:space="preserve">! </w:t>
      </w:r>
      <w:r>
        <w:t xml:space="preserve">siedziałabyś lepi w </w:t>
      </w:r>
      <w:r>
        <w:rPr>
          <w:lang w:val="cs-CZ" w:eastAsia="cs-CZ" w:bidi="cs-CZ"/>
        </w:rPr>
        <w:t xml:space="preserve">dómu. </w:t>
      </w:r>
      <w:r>
        <w:t xml:space="preserve">witkom, witkom, wid, wid, </w:t>
      </w:r>
      <w:proofErr w:type="spellStart"/>
      <w:r w:rsidRPr="00575540">
        <w:rPr>
          <w:lang w:eastAsia="en-US" w:bidi="en-US"/>
        </w:rPr>
        <w:t>wom</w:t>
      </w:r>
      <w:proofErr w:type="spellEnd"/>
      <w:r w:rsidRPr="00575540">
        <w:rPr>
          <w:lang w:eastAsia="en-US" w:bidi="en-US"/>
        </w:rPr>
        <w:t>!</w:t>
      </w:r>
    </w:p>
    <w:p w:rsidR="00FE7C63" w:rsidRDefault="00EC22CC">
      <w:pPr>
        <w:pStyle w:val="Teksttreci20"/>
        <w:framePr w:w="9240" w:h="3078" w:hRule="exact" w:wrap="none" w:vAnchor="page" w:hAnchor="page" w:x="1234" w:y="11900"/>
        <w:shd w:val="clear" w:color="auto" w:fill="auto"/>
        <w:spacing w:after="284" w:line="240" w:lineRule="exact"/>
        <w:ind w:firstLine="0"/>
      </w:pPr>
      <w:r>
        <w:t>BAJKA O KOZIE</w:t>
      </w:r>
    </w:p>
    <w:p w:rsidR="00FE7C63" w:rsidRDefault="00EC22CC">
      <w:pPr>
        <w:pStyle w:val="Teksttreci20"/>
        <w:framePr w:w="9240" w:h="3078" w:hRule="exact" w:wrap="none" w:vAnchor="page" w:hAnchor="page" w:x="1234" w:y="11900"/>
        <w:shd w:val="clear" w:color="auto" w:fill="auto"/>
        <w:spacing w:after="245" w:line="282" w:lineRule="exact"/>
        <w:ind w:firstLine="720"/>
        <w:jc w:val="both"/>
      </w:pPr>
      <w:r>
        <w:t xml:space="preserve">Opowiedziała gospodyni ze wsi Stawiguda, pow. Olsztyn, </w:t>
      </w:r>
      <w:r>
        <w:t>zapisał W. Doroszewski.</w:t>
      </w:r>
    </w:p>
    <w:p w:rsidR="00FE7C63" w:rsidRDefault="00EC22CC">
      <w:pPr>
        <w:pStyle w:val="Teksttreci20"/>
        <w:framePr w:w="9240" w:h="3078" w:hRule="exact" w:wrap="none" w:vAnchor="page" w:hAnchor="page" w:x="1234" w:y="11900"/>
        <w:shd w:val="clear" w:color="auto" w:fill="auto"/>
        <w:spacing w:line="276" w:lineRule="exact"/>
        <w:ind w:firstLine="720"/>
        <w:jc w:val="both"/>
      </w:pPr>
      <w:r>
        <w:t xml:space="preserve">Jena kobita miała trzy córki i jena koza. To </w:t>
      </w:r>
      <w:proofErr w:type="spellStart"/>
      <w:r>
        <w:t>w-igoniała</w:t>
      </w:r>
      <w:proofErr w:type="spellEnd"/>
      <w:r>
        <w:t xml:space="preserve"> zawsze — a ta koza to była diabeł — na pole. — A to dzieci rade słuchały tej bajki! — Goniła : </w:t>
      </w:r>
      <w:proofErr w:type="spellStart"/>
      <w:r>
        <w:t>Holo</w:t>
      </w:r>
      <w:proofErr w:type="spellEnd"/>
      <w:r>
        <w:t xml:space="preserve">, kozo, do lassa, tam je trawa do passa, jezioro </w:t>
      </w:r>
      <w:proofErr w:type="spellStart"/>
      <w:r>
        <w:t>wodi</w:t>
      </w:r>
      <w:proofErr w:type="spellEnd"/>
      <w:r>
        <w:t xml:space="preserve">, a ty kozo, </w:t>
      </w:r>
      <w:r>
        <w:rPr>
          <w:lang w:val="cs-CZ" w:eastAsia="cs-CZ" w:bidi="cs-CZ"/>
        </w:rPr>
        <w:t xml:space="preserve">zryj! </w:t>
      </w:r>
      <w:r>
        <w:t>I koz</w:t>
      </w:r>
      <w:r>
        <w:t xml:space="preserve">a żre i </w:t>
      </w:r>
      <w:proofErr w:type="spellStart"/>
      <w:r>
        <w:t>mózi</w:t>
      </w:r>
      <w:proofErr w:type="spellEnd"/>
      <w:r>
        <w:t xml:space="preserve">: A już mnie może panienka pognać do domu — już sie </w:t>
      </w:r>
      <w:proofErr w:type="spellStart"/>
      <w:r>
        <w:t>naźerła</w:t>
      </w:r>
      <w:proofErr w:type="spellEnd"/>
      <w:r>
        <w:t xml:space="preserve"> — me pognać — i potem </w:t>
      </w:r>
      <w:proofErr w:type="spellStart"/>
      <w:r>
        <w:t>mózi</w:t>
      </w:r>
      <w:proofErr w:type="spellEnd"/>
      <w:r>
        <w:t xml:space="preserve">, a koza leci i woła : </w:t>
      </w:r>
      <w:proofErr w:type="spellStart"/>
      <w:r>
        <w:t>Roztwarzajta</w:t>
      </w:r>
      <w:proofErr w:type="spellEnd"/>
      <w:r>
        <w:t xml:space="preserve"> </w:t>
      </w:r>
      <w:proofErr w:type="spellStart"/>
      <w:r>
        <w:t>sia</w:t>
      </w:r>
      <w:proofErr w:type="spellEnd"/>
      <w:r>
        <w:t xml:space="preserve"> </w:t>
      </w:r>
      <w:proofErr w:type="spellStart"/>
      <w:r>
        <w:t>dryzicki</w:t>
      </w:r>
      <w:proofErr w:type="spellEnd"/>
      <w:r>
        <w:t xml:space="preserve"> \ bo mam pełne mleka cycki. A ta matka leci, tylko się nie </w:t>
      </w:r>
      <w:proofErr w:type="spellStart"/>
      <w:r>
        <w:t>ro</w:t>
      </w:r>
      <w:proofErr w:type="spellEnd"/>
      <w:r>
        <w:t>-</w:t>
      </w:r>
    </w:p>
    <w:p w:rsidR="00FE7C63" w:rsidRDefault="00EC22CC">
      <w:pPr>
        <w:pStyle w:val="Stopka3"/>
        <w:framePr w:wrap="none" w:vAnchor="page" w:hAnchor="page" w:x="1912" w:y="15422"/>
        <w:shd w:val="clear" w:color="auto" w:fill="auto"/>
        <w:spacing w:line="200" w:lineRule="exact"/>
        <w:ind w:left="700"/>
      </w:pPr>
      <w:r>
        <w:rPr>
          <w:vertAlign w:val="superscript"/>
        </w:rPr>
        <w:t>1</w:t>
      </w:r>
      <w:r>
        <w:t xml:space="preserve"> cmentarz. </w:t>
      </w:r>
      <w:r>
        <w:rPr>
          <w:vertAlign w:val="superscript"/>
        </w:rPr>
        <w:t>2</w:t>
      </w:r>
      <w:r>
        <w:t xml:space="preserve"> marmurowa. </w:t>
      </w:r>
      <w:r>
        <w:rPr>
          <w:vertAlign w:val="superscript"/>
        </w:rPr>
        <w:t>3</w:t>
      </w:r>
      <w:r>
        <w:t xml:space="preserve"> drzwiczki.</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291" w:y="1210"/>
        <w:shd w:val="clear" w:color="auto" w:fill="auto"/>
        <w:spacing w:line="200" w:lineRule="exact"/>
      </w:pPr>
      <w:r>
        <w:lastRenderedPageBreak/>
        <w:t>1951 z. 6</w:t>
      </w:r>
    </w:p>
    <w:p w:rsidR="00FE7C63" w:rsidRDefault="00EC22CC">
      <w:pPr>
        <w:pStyle w:val="Nagweklubstopka0"/>
        <w:framePr w:wrap="none" w:vAnchor="page" w:hAnchor="page" w:x="4441" w:y="1216"/>
        <w:shd w:val="clear" w:color="auto" w:fill="auto"/>
        <w:spacing w:line="200" w:lineRule="exact"/>
      </w:pPr>
      <w:r>
        <w:t>PORADNIK JĘZYKOWY</w:t>
      </w:r>
    </w:p>
    <w:p w:rsidR="00FE7C63" w:rsidRDefault="00EC22CC">
      <w:pPr>
        <w:pStyle w:val="Nagweklubstopka0"/>
        <w:framePr w:wrap="none" w:vAnchor="page" w:hAnchor="page" w:x="10189" w:y="1246"/>
        <w:shd w:val="clear" w:color="auto" w:fill="auto"/>
        <w:spacing w:line="200" w:lineRule="exact"/>
      </w:pPr>
      <w:r>
        <w:t>29</w:t>
      </w:r>
    </w:p>
    <w:p w:rsidR="00FE7C63" w:rsidRDefault="00EC22CC">
      <w:pPr>
        <w:pStyle w:val="Teksttreci20"/>
        <w:framePr w:w="9222" w:h="9396" w:hRule="exact" w:wrap="none" w:vAnchor="page" w:hAnchor="page" w:x="1243" w:y="1850"/>
        <w:shd w:val="clear" w:color="auto" w:fill="auto"/>
        <w:spacing w:line="270" w:lineRule="exact"/>
        <w:ind w:firstLine="0"/>
        <w:jc w:val="both"/>
      </w:pPr>
      <w:r>
        <w:t xml:space="preserve">zedrze jo doić. Ale jo </w:t>
      </w:r>
      <w:proofErr w:type="spellStart"/>
      <w:r>
        <w:t>doji</w:t>
      </w:r>
      <w:proofErr w:type="spellEnd"/>
      <w:r>
        <w:t xml:space="preserve">, doi jo, a </w:t>
      </w:r>
      <w:proofErr w:type="spellStart"/>
      <w:r>
        <w:t>kuoza</w:t>
      </w:r>
      <w:proofErr w:type="spellEnd"/>
      <w:r>
        <w:t xml:space="preserve"> mleka nie chce dać, a mówi: Ot </w:t>
      </w:r>
      <w:proofErr w:type="spellStart"/>
      <w:r>
        <w:t>cego</w:t>
      </w:r>
      <w:proofErr w:type="spellEnd"/>
      <w:r>
        <w:t xml:space="preserve"> mam dać, </w:t>
      </w:r>
      <w:proofErr w:type="spellStart"/>
      <w:r>
        <w:t>uot</w:t>
      </w:r>
      <w:proofErr w:type="spellEnd"/>
      <w:r>
        <w:t xml:space="preserve"> tego klonowego lista </w:t>
      </w:r>
      <w:r>
        <w:rPr>
          <w:rStyle w:val="Teksttreci21"/>
        </w:rPr>
        <w:t xml:space="preserve">— </w:t>
      </w:r>
      <w:proofErr w:type="spellStart"/>
      <w:r>
        <w:t>móhi</w:t>
      </w:r>
      <w:proofErr w:type="spellEnd"/>
      <w:r>
        <w:t xml:space="preserve"> </w:t>
      </w:r>
      <w:r>
        <w:rPr>
          <w:rStyle w:val="Teksttreci21"/>
        </w:rPr>
        <w:t xml:space="preserve">— </w:t>
      </w:r>
      <w:r>
        <w:t xml:space="preserve">to ja mleka ni mogę </w:t>
      </w:r>
      <w:proofErr w:type="spellStart"/>
      <w:r>
        <w:t>uot</w:t>
      </w:r>
      <w:proofErr w:type="spellEnd"/>
      <w:r>
        <w:t xml:space="preserve"> tego dać. To ta matka wzięła </w:t>
      </w:r>
      <w:proofErr w:type="spellStart"/>
      <w:r>
        <w:t>zabziła</w:t>
      </w:r>
      <w:proofErr w:type="spellEnd"/>
      <w:r>
        <w:t xml:space="preserve"> ta córka, bo jo</w:t>
      </w:r>
      <w:r>
        <w:t xml:space="preserve"> niedobrze napasła. I </w:t>
      </w:r>
      <w:proofErr w:type="spellStart"/>
      <w:r>
        <w:t>una</w:t>
      </w:r>
      <w:proofErr w:type="spellEnd"/>
      <w:r>
        <w:t xml:space="preserve"> wszystkie córki tak potyrała *, zabiła. Naprzód wszystkie trzy córki, tero pogoniła sama.</w:t>
      </w:r>
    </w:p>
    <w:p w:rsidR="00FE7C63" w:rsidRDefault="00EC22CC">
      <w:pPr>
        <w:pStyle w:val="Teksttreci20"/>
        <w:framePr w:w="9222" w:h="9396" w:hRule="exact" w:wrap="none" w:vAnchor="page" w:hAnchor="page" w:x="1243" w:y="1850"/>
        <w:shd w:val="clear" w:color="auto" w:fill="auto"/>
        <w:spacing w:line="270" w:lineRule="exact"/>
        <w:ind w:firstLine="740"/>
        <w:jc w:val="both"/>
      </w:pPr>
      <w:r>
        <w:t xml:space="preserve">I </w:t>
      </w:r>
      <w:proofErr w:type="spellStart"/>
      <w:r>
        <w:t>tysz</w:t>
      </w:r>
      <w:proofErr w:type="spellEnd"/>
      <w:r>
        <w:t xml:space="preserve"> tak mówiła: </w:t>
      </w:r>
      <w:proofErr w:type="spellStart"/>
      <w:r>
        <w:t>Holo</w:t>
      </w:r>
      <w:proofErr w:type="spellEnd"/>
      <w:r>
        <w:t xml:space="preserve">, kozo, do lassa, tam je trawa do passa, jezioro </w:t>
      </w:r>
      <w:proofErr w:type="spellStart"/>
      <w:r>
        <w:t>wodi</w:t>
      </w:r>
      <w:proofErr w:type="spellEnd"/>
      <w:r>
        <w:t xml:space="preserve">, a ty, kozo, </w:t>
      </w:r>
      <w:r>
        <w:rPr>
          <w:lang w:val="cs-CZ" w:eastAsia="cs-CZ" w:bidi="cs-CZ"/>
        </w:rPr>
        <w:t xml:space="preserve">zryj. </w:t>
      </w:r>
      <w:r>
        <w:t xml:space="preserve">No </w:t>
      </w:r>
      <w:proofErr w:type="spellStart"/>
      <w:r>
        <w:t>zre</w:t>
      </w:r>
      <w:proofErr w:type="spellEnd"/>
      <w:r>
        <w:t xml:space="preserve"> koza, </w:t>
      </w:r>
      <w:proofErr w:type="spellStart"/>
      <w:r>
        <w:t>zre</w:t>
      </w:r>
      <w:proofErr w:type="spellEnd"/>
      <w:r>
        <w:t xml:space="preserve"> i mówi do tyj matki: Już me</w:t>
      </w:r>
      <w:r>
        <w:t xml:space="preserve"> może pani pognać, pogonić do domu, już sie </w:t>
      </w:r>
      <w:proofErr w:type="spellStart"/>
      <w:r>
        <w:t>nażerła</w:t>
      </w:r>
      <w:proofErr w:type="spellEnd"/>
      <w:r>
        <w:t xml:space="preserve">. Leci koza, leci, </w:t>
      </w:r>
      <w:proofErr w:type="spellStart"/>
      <w:r>
        <w:t>prziszła</w:t>
      </w:r>
      <w:proofErr w:type="spellEnd"/>
      <w:r>
        <w:t xml:space="preserve"> do domu, ni ma komu jo </w:t>
      </w:r>
      <w:proofErr w:type="spellStart"/>
      <w:r>
        <w:t>w-idoić</w:t>
      </w:r>
      <w:proofErr w:type="spellEnd"/>
      <w:r>
        <w:t xml:space="preserve">, ta matka leciała </w:t>
      </w:r>
      <w:proofErr w:type="spellStart"/>
      <w:r>
        <w:t>tyż</w:t>
      </w:r>
      <w:proofErr w:type="spellEnd"/>
      <w:r>
        <w:t xml:space="preserve"> za kozo, a koza </w:t>
      </w:r>
      <w:proofErr w:type="spellStart"/>
      <w:r>
        <w:t>chibka</w:t>
      </w:r>
      <w:proofErr w:type="spellEnd"/>
      <w:r>
        <w:t xml:space="preserve">, to </w:t>
      </w:r>
      <w:proofErr w:type="spellStart"/>
      <w:r>
        <w:t>prziszła</w:t>
      </w:r>
      <w:proofErr w:type="spellEnd"/>
      <w:r>
        <w:t xml:space="preserve"> wprzód, a nie było kogo jo </w:t>
      </w:r>
      <w:proofErr w:type="spellStart"/>
      <w:r>
        <w:t>w-idoić</w:t>
      </w:r>
      <w:proofErr w:type="spellEnd"/>
      <w:r>
        <w:t xml:space="preserve">. Matka </w:t>
      </w:r>
      <w:proofErr w:type="spellStart"/>
      <w:r>
        <w:t>przileciała</w:t>
      </w:r>
      <w:proofErr w:type="spellEnd"/>
      <w:r>
        <w:t xml:space="preserve">: prędko doić, bo mi </w:t>
      </w:r>
      <w:proofErr w:type="spellStart"/>
      <w:r>
        <w:t>wymnia</w:t>
      </w:r>
      <w:proofErr w:type="spellEnd"/>
      <w:r>
        <w:t xml:space="preserve"> rychło </w:t>
      </w:r>
      <w:proofErr w:type="spellStart"/>
      <w:r>
        <w:t>trzasno</w:t>
      </w:r>
      <w:proofErr w:type="spellEnd"/>
      <w:r>
        <w:t xml:space="preserve">. A matka </w:t>
      </w:r>
      <w:proofErr w:type="spellStart"/>
      <w:r>
        <w:t>przileciała</w:t>
      </w:r>
      <w:proofErr w:type="spellEnd"/>
      <w:r>
        <w:t xml:space="preserve"> z </w:t>
      </w:r>
      <w:proofErr w:type="spellStart"/>
      <w:r>
        <w:t>garcem</w:t>
      </w:r>
      <w:proofErr w:type="spellEnd"/>
      <w:r>
        <w:t xml:space="preserve"> </w:t>
      </w:r>
      <w:r>
        <w:rPr>
          <w:rStyle w:val="Teksttreci21"/>
        </w:rPr>
        <w:t xml:space="preserve">i </w:t>
      </w:r>
      <w:r>
        <w:t xml:space="preserve">zaczęła jo doić, a koza mleka nie dała nic. A </w:t>
      </w:r>
      <w:proofErr w:type="spellStart"/>
      <w:r>
        <w:t>uod</w:t>
      </w:r>
      <w:proofErr w:type="spellEnd"/>
      <w:r>
        <w:t xml:space="preserve"> jadu </w:t>
      </w:r>
      <w:r>
        <w:rPr>
          <w:rStyle w:val="Teksttreci21"/>
        </w:rPr>
        <w:t xml:space="preserve">— </w:t>
      </w:r>
      <w:r>
        <w:t xml:space="preserve">to matka </w:t>
      </w:r>
      <w:proofErr w:type="spellStart"/>
      <w:r>
        <w:t>wziła</w:t>
      </w:r>
      <w:proofErr w:type="spellEnd"/>
      <w:r>
        <w:t xml:space="preserve"> jo </w:t>
      </w:r>
      <w:proofErr w:type="spellStart"/>
      <w:r>
        <w:t>uobdarła</w:t>
      </w:r>
      <w:proofErr w:type="spellEnd"/>
      <w:r>
        <w:t xml:space="preserve"> ze skóry, żiwkem</w:t>
      </w:r>
      <w:r>
        <w:rPr>
          <w:vertAlign w:val="superscript"/>
        </w:rPr>
        <w:t>2</w:t>
      </w:r>
      <w:r>
        <w:t xml:space="preserve"> obdzierała. A ty psia krew, </w:t>
      </w:r>
      <w:proofErr w:type="spellStart"/>
      <w:r>
        <w:t>mózi</w:t>
      </w:r>
      <w:proofErr w:type="spellEnd"/>
      <w:r>
        <w:t xml:space="preserve">, kozo, to jo trzy córki straciła </w:t>
      </w:r>
      <w:proofErr w:type="spellStart"/>
      <w:r>
        <w:t>wedla</w:t>
      </w:r>
      <w:proofErr w:type="spellEnd"/>
      <w:r>
        <w:t xml:space="preserve"> </w:t>
      </w:r>
      <w:proofErr w:type="spellStart"/>
      <w:r>
        <w:t>ciebzie</w:t>
      </w:r>
      <w:proofErr w:type="spellEnd"/>
      <w:r>
        <w:t xml:space="preserve">, a tyś </w:t>
      </w:r>
      <w:proofErr w:type="spellStart"/>
      <w:r>
        <w:t>żiw-i</w:t>
      </w:r>
      <w:proofErr w:type="spellEnd"/>
      <w:r>
        <w:t xml:space="preserve"> diabeł ! I koza </w:t>
      </w:r>
      <w:proofErr w:type="spellStart"/>
      <w:r>
        <w:t>sia</w:t>
      </w:r>
      <w:proofErr w:type="spellEnd"/>
      <w:r>
        <w:t xml:space="preserve"> porwała, a </w:t>
      </w:r>
      <w:proofErr w:type="spellStart"/>
      <w:r>
        <w:t>ostaziła</w:t>
      </w:r>
      <w:proofErr w:type="spellEnd"/>
      <w:r>
        <w:t xml:space="preserve"> </w:t>
      </w:r>
      <w:proofErr w:type="spellStart"/>
      <w:r>
        <w:t>ji</w:t>
      </w:r>
      <w:proofErr w:type="spellEnd"/>
      <w:r>
        <w:t xml:space="preserve"> </w:t>
      </w:r>
      <w:proofErr w:type="spellStart"/>
      <w:r>
        <w:t>przi</w:t>
      </w:r>
      <w:proofErr w:type="spellEnd"/>
      <w:r>
        <w:t xml:space="preserve"> obdzieraniu nóż w boku. I poszła na </w:t>
      </w:r>
      <w:proofErr w:type="spellStart"/>
      <w:r>
        <w:t>śfat</w:t>
      </w:r>
      <w:proofErr w:type="spellEnd"/>
      <w:r>
        <w:t>, uciekła.</w:t>
      </w:r>
    </w:p>
    <w:p w:rsidR="00FE7C63" w:rsidRDefault="00EC22CC">
      <w:pPr>
        <w:pStyle w:val="Teksttreci20"/>
        <w:framePr w:w="9222" w:h="9396" w:hRule="exact" w:wrap="none" w:vAnchor="page" w:hAnchor="page" w:x="1243" w:y="1850"/>
        <w:shd w:val="clear" w:color="auto" w:fill="auto"/>
        <w:spacing w:line="270" w:lineRule="exact"/>
        <w:ind w:firstLine="740"/>
        <w:jc w:val="both"/>
      </w:pPr>
      <w:r>
        <w:t xml:space="preserve">I poszła na drogi, na </w:t>
      </w:r>
      <w:proofErr w:type="spellStart"/>
      <w:r>
        <w:t>gościańce</w:t>
      </w:r>
      <w:proofErr w:type="spellEnd"/>
      <w:r>
        <w:t xml:space="preserve">, na drogi i spotkała </w:t>
      </w:r>
      <w:proofErr w:type="spellStart"/>
      <w:r>
        <w:t>ribaka</w:t>
      </w:r>
      <w:proofErr w:type="spellEnd"/>
      <w:r>
        <w:t>, co</w:t>
      </w:r>
      <w:r>
        <w:t xml:space="preserve"> </w:t>
      </w:r>
      <w:proofErr w:type="spellStart"/>
      <w:r>
        <w:t>wioz</w:t>
      </w:r>
      <w:proofErr w:type="spellEnd"/>
      <w:r>
        <w:t xml:space="preserve"> </w:t>
      </w:r>
      <w:proofErr w:type="spellStart"/>
      <w:r>
        <w:t>rib-i</w:t>
      </w:r>
      <w:proofErr w:type="spellEnd"/>
      <w:r>
        <w:t xml:space="preserve"> w beczce, prosiła </w:t>
      </w:r>
      <w:proofErr w:type="spellStart"/>
      <w:r>
        <w:t>ribaka</w:t>
      </w:r>
      <w:proofErr w:type="spellEnd"/>
      <w:r>
        <w:t xml:space="preserve">, </w:t>
      </w:r>
      <w:proofErr w:type="spellStart"/>
      <w:r>
        <w:t>żeb-i</w:t>
      </w:r>
      <w:proofErr w:type="spellEnd"/>
      <w:r>
        <w:t xml:space="preserve"> </w:t>
      </w:r>
      <w:proofErr w:type="spellStart"/>
      <w:r>
        <w:t>wzioł</w:t>
      </w:r>
      <w:proofErr w:type="spellEnd"/>
      <w:r>
        <w:t xml:space="preserve"> jo na </w:t>
      </w:r>
      <w:proofErr w:type="spellStart"/>
      <w:r>
        <w:t>woz</w:t>
      </w:r>
      <w:proofErr w:type="spellEnd"/>
      <w:r>
        <w:t xml:space="preserve">, ta koza. </w:t>
      </w:r>
      <w:proofErr w:type="spellStart"/>
      <w:r>
        <w:t>Ribak</w:t>
      </w:r>
      <w:proofErr w:type="spellEnd"/>
      <w:r>
        <w:t xml:space="preserve"> jo </w:t>
      </w:r>
      <w:proofErr w:type="spellStart"/>
      <w:r>
        <w:t>wzioł</w:t>
      </w:r>
      <w:proofErr w:type="spellEnd"/>
      <w:r>
        <w:t xml:space="preserve"> na wóz, </w:t>
      </w:r>
      <w:proofErr w:type="spellStart"/>
      <w:r>
        <w:t>sia</w:t>
      </w:r>
      <w:proofErr w:type="spellEnd"/>
      <w:r>
        <w:t xml:space="preserve"> wcale nie oglądał za </w:t>
      </w:r>
      <w:proofErr w:type="spellStart"/>
      <w:r>
        <w:t>niu</w:t>
      </w:r>
      <w:proofErr w:type="spellEnd"/>
      <w:r>
        <w:t xml:space="preserve">, a </w:t>
      </w:r>
      <w:proofErr w:type="spellStart"/>
      <w:r>
        <w:t>una</w:t>
      </w:r>
      <w:proofErr w:type="spellEnd"/>
      <w:r>
        <w:t xml:space="preserve"> mu </w:t>
      </w:r>
      <w:proofErr w:type="spellStart"/>
      <w:r>
        <w:t>wszistkie</w:t>
      </w:r>
      <w:proofErr w:type="spellEnd"/>
      <w:r>
        <w:t xml:space="preserve"> </w:t>
      </w:r>
      <w:proofErr w:type="spellStart"/>
      <w:r>
        <w:t>rib-i</w:t>
      </w:r>
      <w:proofErr w:type="spellEnd"/>
      <w:r>
        <w:t xml:space="preserve"> z beczki </w:t>
      </w:r>
      <w:proofErr w:type="spellStart"/>
      <w:r>
        <w:t>pow-iwalała</w:t>
      </w:r>
      <w:proofErr w:type="spellEnd"/>
      <w:r>
        <w:t xml:space="preserve"> na ziemnie. To </w:t>
      </w:r>
      <w:proofErr w:type="spellStart"/>
      <w:r>
        <w:t>zilk</w:t>
      </w:r>
      <w:proofErr w:type="spellEnd"/>
      <w:r>
        <w:t xml:space="preserve"> szedł. Jak wszystkie były z beczki precz to </w:t>
      </w:r>
      <w:proofErr w:type="spellStart"/>
      <w:r>
        <w:t>wiskocziła</w:t>
      </w:r>
      <w:proofErr w:type="spellEnd"/>
      <w:r>
        <w:t xml:space="preserve"> i </w:t>
      </w:r>
      <w:proofErr w:type="spellStart"/>
      <w:r>
        <w:t>ribi</w:t>
      </w:r>
      <w:proofErr w:type="spellEnd"/>
      <w:r>
        <w:t xml:space="preserve"> </w:t>
      </w:r>
      <w:proofErr w:type="spellStart"/>
      <w:r>
        <w:t>żerła</w:t>
      </w:r>
      <w:proofErr w:type="spellEnd"/>
      <w:r>
        <w:t xml:space="preserve"> </w:t>
      </w:r>
      <w:r>
        <w:rPr>
          <w:rStyle w:val="Teksttreci21"/>
        </w:rPr>
        <w:t xml:space="preserve">— </w:t>
      </w:r>
      <w:proofErr w:type="spellStart"/>
      <w:r>
        <w:t>żerła</w:t>
      </w:r>
      <w:proofErr w:type="spellEnd"/>
      <w:r>
        <w:t xml:space="preserve"> </w:t>
      </w:r>
      <w:r>
        <w:rPr>
          <w:rStyle w:val="Teksttreci21"/>
        </w:rPr>
        <w:t xml:space="preserve">— </w:t>
      </w:r>
      <w:r>
        <w:t xml:space="preserve">tak po naszemu. A </w:t>
      </w:r>
      <w:proofErr w:type="spellStart"/>
      <w:r>
        <w:t>prziszed</w:t>
      </w:r>
      <w:proofErr w:type="spellEnd"/>
      <w:r>
        <w:t xml:space="preserve"> do niej </w:t>
      </w:r>
      <w:proofErr w:type="spellStart"/>
      <w:r>
        <w:t>zilk</w:t>
      </w:r>
      <w:proofErr w:type="spellEnd"/>
      <w:r>
        <w:t xml:space="preserve"> i prosił jo o </w:t>
      </w:r>
      <w:proofErr w:type="spellStart"/>
      <w:r w:rsidRPr="00575540">
        <w:rPr>
          <w:lang w:eastAsia="en-US" w:bidi="en-US"/>
        </w:rPr>
        <w:t>pare</w:t>
      </w:r>
      <w:proofErr w:type="spellEnd"/>
      <w:r w:rsidRPr="00575540">
        <w:rPr>
          <w:lang w:eastAsia="en-US" w:bidi="en-US"/>
        </w:rPr>
        <w:t xml:space="preserve"> </w:t>
      </w:r>
      <w:proofErr w:type="spellStart"/>
      <w:r>
        <w:t>ribków</w:t>
      </w:r>
      <w:proofErr w:type="spellEnd"/>
      <w:r>
        <w:t xml:space="preserve">: Kózko, daj mi </w:t>
      </w:r>
      <w:proofErr w:type="spellStart"/>
      <w:r>
        <w:t>ribków</w:t>
      </w:r>
      <w:proofErr w:type="spellEnd"/>
      <w:r>
        <w:t xml:space="preserve">! A kózka </w:t>
      </w:r>
      <w:proofErr w:type="spellStart"/>
      <w:r>
        <w:t>mózi</w:t>
      </w:r>
      <w:proofErr w:type="spellEnd"/>
      <w:r>
        <w:t>: Hin</w:t>
      </w:r>
      <w:r>
        <w:rPr>
          <w:vertAlign w:val="superscript"/>
        </w:rPr>
        <w:t>3</w:t>
      </w:r>
      <w:r>
        <w:t xml:space="preserve">, je w jezioro — a to </w:t>
      </w:r>
      <w:proofErr w:type="spellStart"/>
      <w:r>
        <w:t>b-ił</w:t>
      </w:r>
      <w:proofErr w:type="spellEnd"/>
      <w:r>
        <w:t xml:space="preserve"> lód, była zimna </w:t>
      </w:r>
      <w:r>
        <w:rPr>
          <w:rStyle w:val="Teksttreci21"/>
        </w:rPr>
        <w:t xml:space="preserve">— </w:t>
      </w:r>
      <w:r>
        <w:t xml:space="preserve">i </w:t>
      </w:r>
      <w:proofErr w:type="spellStart"/>
      <w:r>
        <w:t>umoć</w:t>
      </w:r>
      <w:proofErr w:type="spellEnd"/>
      <w:r>
        <w:t xml:space="preserve"> </w:t>
      </w:r>
      <w:proofErr w:type="spellStart"/>
      <w:r>
        <w:t>uogon</w:t>
      </w:r>
      <w:proofErr w:type="spellEnd"/>
      <w:r>
        <w:t>, to nafitasz</w:t>
      </w:r>
      <w:r>
        <w:rPr>
          <w:rStyle w:val="Teksttreci21"/>
          <w:vertAlign w:val="superscript"/>
        </w:rPr>
        <w:t xml:space="preserve">4 5 </w:t>
      </w:r>
      <w:proofErr w:type="spellStart"/>
      <w:r>
        <w:t>ribów</w:t>
      </w:r>
      <w:proofErr w:type="spellEnd"/>
      <w:r>
        <w:t xml:space="preserve"> dość. I </w:t>
      </w:r>
      <w:proofErr w:type="spellStart"/>
      <w:r>
        <w:t>zilk</w:t>
      </w:r>
      <w:proofErr w:type="spellEnd"/>
      <w:r>
        <w:t xml:space="preserve"> spróbował i </w:t>
      </w:r>
      <w:proofErr w:type="spellStart"/>
      <w:r>
        <w:t>zamoczuł</w:t>
      </w:r>
      <w:proofErr w:type="spellEnd"/>
      <w:r>
        <w:t xml:space="preserve"> </w:t>
      </w:r>
      <w:proofErr w:type="spellStart"/>
      <w:r>
        <w:t>uogon</w:t>
      </w:r>
      <w:proofErr w:type="spellEnd"/>
      <w:r>
        <w:t xml:space="preserve">. Koza </w:t>
      </w:r>
      <w:proofErr w:type="spellStart"/>
      <w:r>
        <w:t>mózi</w:t>
      </w:r>
      <w:proofErr w:type="spellEnd"/>
      <w:r>
        <w:t>: Bracie</w:t>
      </w:r>
      <w:r>
        <w:t xml:space="preserve">, jak będzie letko szło, to zamocz jeszcze głębiej go w woda i </w:t>
      </w:r>
      <w:proofErr w:type="spellStart"/>
      <w:r>
        <w:t>trzimoj</w:t>
      </w:r>
      <w:proofErr w:type="spellEnd"/>
      <w:r>
        <w:t xml:space="preserve">, aż będzie ci </w:t>
      </w:r>
      <w:proofErr w:type="spellStart"/>
      <w:r>
        <w:t>cieszko</w:t>
      </w:r>
      <w:proofErr w:type="spellEnd"/>
      <w:r>
        <w:t xml:space="preserve"> szło. To </w:t>
      </w:r>
      <w:proofErr w:type="spellStart"/>
      <w:r>
        <w:t>potam</w:t>
      </w:r>
      <w:proofErr w:type="spellEnd"/>
      <w:r>
        <w:t xml:space="preserve"> </w:t>
      </w:r>
      <w:proofErr w:type="spellStart"/>
      <w:r>
        <w:t>uogon</w:t>
      </w:r>
      <w:proofErr w:type="spellEnd"/>
      <w:r>
        <w:t xml:space="preserve"> mu wmarzł, on chciał </w:t>
      </w:r>
      <w:proofErr w:type="spellStart"/>
      <w:r>
        <w:t>rib-i</w:t>
      </w:r>
      <w:proofErr w:type="spellEnd"/>
      <w:r>
        <w:t xml:space="preserve"> </w:t>
      </w:r>
      <w:proofErr w:type="spellStart"/>
      <w:r>
        <w:t>w-iciągnąć</w:t>
      </w:r>
      <w:proofErr w:type="spellEnd"/>
      <w:r>
        <w:t xml:space="preserve">, a on </w:t>
      </w:r>
      <w:proofErr w:type="spellStart"/>
      <w:r>
        <w:t>potam</w:t>
      </w:r>
      <w:proofErr w:type="spellEnd"/>
      <w:r>
        <w:t xml:space="preserve"> </w:t>
      </w:r>
      <w:proofErr w:type="spellStart"/>
      <w:r>
        <w:t>ciągnoł</w:t>
      </w:r>
      <w:proofErr w:type="spellEnd"/>
      <w:r>
        <w:t xml:space="preserve">, a ni </w:t>
      </w:r>
      <w:proofErr w:type="spellStart"/>
      <w:r>
        <w:t>mug</w:t>
      </w:r>
      <w:proofErr w:type="spellEnd"/>
      <w:r>
        <w:t xml:space="preserve">, to </w:t>
      </w:r>
      <w:proofErr w:type="spellStart"/>
      <w:r>
        <w:t>uostał</w:t>
      </w:r>
      <w:proofErr w:type="spellEnd"/>
      <w:r>
        <w:t xml:space="preserve"> na tern lodzie </w:t>
      </w:r>
      <w:proofErr w:type="spellStart"/>
      <w:r>
        <w:t>siedzić</w:t>
      </w:r>
      <w:proofErr w:type="spellEnd"/>
      <w:r>
        <w:t>. I tedy potem napotkali go chłopi, to go</w:t>
      </w:r>
      <w:r>
        <w:t xml:space="preserve"> tak </w:t>
      </w:r>
      <w:proofErr w:type="spellStart"/>
      <w:r>
        <w:t>zbhili</w:t>
      </w:r>
      <w:proofErr w:type="spellEnd"/>
      <w:r>
        <w:t xml:space="preserve"> i </w:t>
      </w:r>
      <w:r>
        <w:rPr>
          <w:lang w:val="fr-FR" w:eastAsia="fr-FR" w:bidi="fr-FR"/>
        </w:rPr>
        <w:t xml:space="preserve">un </w:t>
      </w:r>
      <w:proofErr w:type="spellStart"/>
      <w:r>
        <w:t>uogon</w:t>
      </w:r>
      <w:proofErr w:type="spellEnd"/>
      <w:r>
        <w:t xml:space="preserve"> urwał i poszedł do kozy, tam, gdzie ona te </w:t>
      </w:r>
      <w:proofErr w:type="spellStart"/>
      <w:r>
        <w:t>rib-i</w:t>
      </w:r>
      <w:proofErr w:type="spellEnd"/>
      <w:r>
        <w:t xml:space="preserve"> miała. A </w:t>
      </w:r>
      <w:proofErr w:type="spellStart"/>
      <w:r>
        <w:t>ti</w:t>
      </w:r>
      <w:proofErr w:type="spellEnd"/>
      <w:r>
        <w:t xml:space="preserve">, cyganko, </w:t>
      </w:r>
      <w:r>
        <w:rPr>
          <w:rStyle w:val="Teksttreci21"/>
        </w:rPr>
        <w:t xml:space="preserve">— </w:t>
      </w:r>
      <w:r>
        <w:t xml:space="preserve">do tej kozy ten </w:t>
      </w:r>
      <w:proofErr w:type="spellStart"/>
      <w:r>
        <w:t>zilk</w:t>
      </w:r>
      <w:proofErr w:type="spellEnd"/>
      <w:r>
        <w:t xml:space="preserve"> tak </w:t>
      </w:r>
      <w:proofErr w:type="spellStart"/>
      <w:r>
        <w:t>móził</w:t>
      </w:r>
      <w:proofErr w:type="spellEnd"/>
      <w:r>
        <w:t xml:space="preserve"> — tyś mnie </w:t>
      </w:r>
      <w:proofErr w:type="spellStart"/>
      <w:r>
        <w:t>zgłupsiła</w:t>
      </w:r>
      <w:proofErr w:type="spellEnd"/>
      <w:r>
        <w:t xml:space="preserve">, a ja </w:t>
      </w:r>
      <w:proofErr w:type="spellStart"/>
      <w:r>
        <w:t>musioł</w:t>
      </w:r>
      <w:proofErr w:type="spellEnd"/>
      <w:r>
        <w:t xml:space="preserve"> </w:t>
      </w:r>
      <w:proofErr w:type="spellStart"/>
      <w:r>
        <w:t>uogon</w:t>
      </w:r>
      <w:proofErr w:type="spellEnd"/>
      <w:r>
        <w:t xml:space="preserve"> urwać i żadnych </w:t>
      </w:r>
      <w:proofErr w:type="spellStart"/>
      <w:r>
        <w:t>ribów-em</w:t>
      </w:r>
      <w:proofErr w:type="spellEnd"/>
      <w:r>
        <w:t xml:space="preserve"> nie dostał. </w:t>
      </w:r>
      <w:r>
        <w:rPr>
          <w:lang w:val="cs-CZ" w:eastAsia="cs-CZ" w:bidi="cs-CZ"/>
        </w:rPr>
        <w:t xml:space="preserve">Tedi </w:t>
      </w:r>
      <w:proofErr w:type="spellStart"/>
      <w:r>
        <w:t>wzioł</w:t>
      </w:r>
      <w:proofErr w:type="spellEnd"/>
      <w:r>
        <w:t xml:space="preserve"> </w:t>
      </w:r>
      <w:proofErr w:type="spellStart"/>
      <w:r>
        <w:t>zilk</w:t>
      </w:r>
      <w:proofErr w:type="spellEnd"/>
      <w:r>
        <w:t xml:space="preserve"> koza na góra i </w:t>
      </w:r>
      <w:proofErr w:type="spellStart"/>
      <w:r>
        <w:t>móhiła</w:t>
      </w:r>
      <w:proofErr w:type="spellEnd"/>
      <w:r>
        <w:t xml:space="preserve"> koza do </w:t>
      </w:r>
      <w:proofErr w:type="spellStart"/>
      <w:r>
        <w:t>zilka</w:t>
      </w:r>
      <w:proofErr w:type="spellEnd"/>
      <w:r>
        <w:t>:</w:t>
      </w:r>
      <w:r>
        <w:t xml:space="preserve"> Idź, </w:t>
      </w:r>
      <w:proofErr w:type="spellStart"/>
      <w:r>
        <w:t>zilku</w:t>
      </w:r>
      <w:proofErr w:type="spellEnd"/>
      <w:r>
        <w:t xml:space="preserve"> na dół, a ja </w:t>
      </w:r>
      <w:proofErr w:type="spellStart"/>
      <w:r>
        <w:t>uostanę</w:t>
      </w:r>
      <w:proofErr w:type="spellEnd"/>
      <w:r>
        <w:t xml:space="preserve"> u </w:t>
      </w:r>
      <w:proofErr w:type="spellStart"/>
      <w:r>
        <w:t>góri</w:t>
      </w:r>
      <w:proofErr w:type="spellEnd"/>
      <w:r>
        <w:t xml:space="preserve">, roztwórz </w:t>
      </w:r>
      <w:proofErr w:type="spellStart"/>
      <w:r>
        <w:t>p-isk</w:t>
      </w:r>
      <w:proofErr w:type="spellEnd"/>
      <w:r>
        <w:t xml:space="preserve"> </w:t>
      </w:r>
      <w:proofErr w:type="spellStart"/>
      <w:r>
        <w:t>sziroko</w:t>
      </w:r>
      <w:proofErr w:type="spellEnd"/>
      <w:r>
        <w:t xml:space="preserve">, to ma możesz </w:t>
      </w:r>
      <w:proofErr w:type="spellStart"/>
      <w:r>
        <w:t>pozryć</w:t>
      </w:r>
      <w:proofErr w:type="spellEnd"/>
      <w:r>
        <w:t xml:space="preserve">. A koza buchnęła mu w zęby i uciekła: </w:t>
      </w:r>
      <w:proofErr w:type="spellStart"/>
      <w:r>
        <w:t>Zilk</w:t>
      </w:r>
      <w:proofErr w:type="spellEnd"/>
      <w:r>
        <w:t xml:space="preserve"> </w:t>
      </w:r>
      <w:proofErr w:type="spellStart"/>
      <w:r>
        <w:t>sia</w:t>
      </w:r>
      <w:proofErr w:type="spellEnd"/>
      <w:r>
        <w:t xml:space="preserve"> oglądał, ci </w:t>
      </w:r>
      <w:r>
        <w:rPr>
          <w:rStyle w:val="Teksttreci21"/>
        </w:rPr>
        <w:t xml:space="preserve">— </w:t>
      </w:r>
      <w:proofErr w:type="spellStart"/>
      <w:r>
        <w:t>mózi</w:t>
      </w:r>
      <w:proofErr w:type="spellEnd"/>
      <w:r>
        <w:t xml:space="preserve"> — </w:t>
      </w:r>
      <w:r>
        <w:rPr>
          <w:lang w:val="fr-FR" w:eastAsia="fr-FR" w:bidi="fr-FR"/>
        </w:rPr>
        <w:t xml:space="preserve">ne </w:t>
      </w:r>
      <w:r>
        <w:t xml:space="preserve">wiem, co </w:t>
      </w:r>
      <w:proofErr w:type="spellStart"/>
      <w:r>
        <w:t>sia</w:t>
      </w:r>
      <w:proofErr w:type="spellEnd"/>
      <w:r>
        <w:t xml:space="preserve"> stało, </w:t>
      </w:r>
      <w:r>
        <w:rPr>
          <w:lang w:val="fr-FR" w:eastAsia="fr-FR" w:bidi="fr-FR"/>
        </w:rPr>
        <w:t xml:space="preserve">ne </w:t>
      </w:r>
      <w:proofErr w:type="spellStart"/>
      <w:r>
        <w:t>ziam</w:t>
      </w:r>
      <w:proofErr w:type="spellEnd"/>
      <w:r>
        <w:t xml:space="preserve">, </w:t>
      </w:r>
      <w:proofErr w:type="spellStart"/>
      <w:r>
        <w:t>czim</w:t>
      </w:r>
      <w:proofErr w:type="spellEnd"/>
      <w:r>
        <w:t xml:space="preserve"> </w:t>
      </w:r>
      <w:proofErr w:type="spellStart"/>
      <w:r>
        <w:t>ju</w:t>
      </w:r>
      <w:proofErr w:type="spellEnd"/>
      <w:r>
        <w:t xml:space="preserve"> </w:t>
      </w:r>
      <w:proofErr w:type="spellStart"/>
      <w:r>
        <w:t>pożer</w:t>
      </w:r>
      <w:proofErr w:type="spellEnd"/>
      <w:r>
        <w:t xml:space="preserve">, ale pewno </w:t>
      </w:r>
      <w:proofErr w:type="spellStart"/>
      <w:r>
        <w:t>ju</w:t>
      </w:r>
      <w:proofErr w:type="spellEnd"/>
      <w:r>
        <w:t xml:space="preserve">, bo mi </w:t>
      </w:r>
      <w:proofErr w:type="spellStart"/>
      <w:r>
        <w:t>wszistkie</w:t>
      </w:r>
      <w:proofErr w:type="spellEnd"/>
      <w:r>
        <w:t xml:space="preserve"> </w:t>
      </w:r>
      <w:proofErr w:type="spellStart"/>
      <w:r>
        <w:t>zęmb-i</w:t>
      </w:r>
      <w:proofErr w:type="spellEnd"/>
      <w:r>
        <w:t xml:space="preserve"> </w:t>
      </w:r>
      <w:proofErr w:type="spellStart"/>
      <w:r>
        <w:t>w-ibiła</w:t>
      </w:r>
      <w:proofErr w:type="spellEnd"/>
      <w:r>
        <w:t>. I bajka si</w:t>
      </w:r>
      <w:r>
        <w:t>e skończyła.</w:t>
      </w:r>
    </w:p>
    <w:p w:rsidR="00FE7C63" w:rsidRDefault="00EC22CC">
      <w:pPr>
        <w:pStyle w:val="Nagwek30"/>
        <w:framePr w:w="9222" w:h="3168" w:hRule="exact" w:wrap="none" w:vAnchor="page" w:hAnchor="page" w:x="1243" w:y="11822"/>
        <w:shd w:val="clear" w:color="auto" w:fill="auto"/>
        <w:spacing w:before="0" w:after="164" w:line="240" w:lineRule="exact"/>
      </w:pPr>
      <w:bookmarkStart w:id="3" w:name="bookmark3"/>
      <w:r>
        <w:t>BAJKA O WILKU I LISIE</w:t>
      </w:r>
      <w:bookmarkEnd w:id="3"/>
    </w:p>
    <w:p w:rsidR="00FE7C63" w:rsidRDefault="00EC22CC">
      <w:pPr>
        <w:pStyle w:val="Teksttreci20"/>
        <w:framePr w:w="9222" w:h="3168" w:hRule="exact" w:wrap="none" w:vAnchor="page" w:hAnchor="page" w:x="1243" w:y="11822"/>
        <w:shd w:val="clear" w:color="auto" w:fill="auto"/>
        <w:spacing w:after="70" w:line="282" w:lineRule="exact"/>
        <w:ind w:firstLine="740"/>
        <w:jc w:val="both"/>
      </w:pPr>
      <w:r>
        <w:t xml:space="preserve">Opowiedział gospodarz ze wsi Unieszewo, powiat Olsztyn, zapisała Jadwiga </w:t>
      </w:r>
      <w:proofErr w:type="spellStart"/>
      <w:r>
        <w:t>Chludzińska</w:t>
      </w:r>
      <w:proofErr w:type="spellEnd"/>
      <w:r>
        <w:t>.</w:t>
      </w:r>
    </w:p>
    <w:p w:rsidR="00FE7C63" w:rsidRDefault="00EC22CC">
      <w:pPr>
        <w:pStyle w:val="Teksttreci20"/>
        <w:framePr w:w="9222" w:h="3168" w:hRule="exact" w:wrap="none" w:vAnchor="page" w:hAnchor="page" w:x="1243" w:y="11822"/>
        <w:shd w:val="clear" w:color="auto" w:fill="auto"/>
        <w:spacing w:line="270" w:lineRule="exact"/>
        <w:ind w:firstLine="740"/>
        <w:jc w:val="both"/>
      </w:pPr>
      <w:r>
        <w:t xml:space="preserve">Wilk i lis </w:t>
      </w:r>
      <w:proofErr w:type="spellStart"/>
      <w:r>
        <w:t>sia</w:t>
      </w:r>
      <w:proofErr w:type="spellEnd"/>
      <w:r>
        <w:t xml:space="preserve"> dowiedzieli, że jest w jeny wsi wesele, namówili sie i poszli na to wesele. I bez </w:t>
      </w:r>
      <w:r>
        <w:rPr>
          <w:lang w:val="fr-FR" w:eastAsia="fr-FR" w:bidi="fr-FR"/>
        </w:rPr>
        <w:t xml:space="preserve">ta dura, </w:t>
      </w:r>
      <w:r>
        <w:t xml:space="preserve">co idzie do sklepu, to </w:t>
      </w:r>
      <w:proofErr w:type="spellStart"/>
      <w:r>
        <w:t>uoni</w:t>
      </w:r>
      <w:proofErr w:type="spellEnd"/>
      <w:r>
        <w:t xml:space="preserve"> </w:t>
      </w:r>
      <w:proofErr w:type="spellStart"/>
      <w:r>
        <w:t>w</w:t>
      </w:r>
      <w:r>
        <w:t>eśli</w:t>
      </w:r>
      <w:proofErr w:type="spellEnd"/>
      <w:r>
        <w:t xml:space="preserve"> do tego sklepu i tam wesele trzymali. Tam byli </w:t>
      </w:r>
      <w:proofErr w:type="spellStart"/>
      <w:r>
        <w:t>psieczonki</w:t>
      </w:r>
      <w:proofErr w:type="spellEnd"/>
      <w:r>
        <w:t>, kuchy. Do góry</w:t>
      </w:r>
      <w:r>
        <w:rPr>
          <w:vertAlign w:val="superscript"/>
        </w:rPr>
        <w:t>6</w:t>
      </w:r>
      <w:r>
        <w:t xml:space="preserve"> </w:t>
      </w:r>
      <w:proofErr w:type="spellStart"/>
      <w:r>
        <w:t>tańczili</w:t>
      </w:r>
      <w:proofErr w:type="spellEnd"/>
      <w:r>
        <w:t xml:space="preserve">, a </w:t>
      </w:r>
      <w:proofErr w:type="spellStart"/>
      <w:r>
        <w:t>uoni</w:t>
      </w:r>
      <w:proofErr w:type="spellEnd"/>
      <w:r>
        <w:t xml:space="preserve"> mieli tam </w:t>
      </w:r>
      <w:proofErr w:type="spellStart"/>
      <w:r>
        <w:t>kełbasy</w:t>
      </w:r>
      <w:proofErr w:type="spellEnd"/>
      <w:r>
        <w:t xml:space="preserve">, boczki. Lis </w:t>
      </w:r>
      <w:proofErr w:type="spellStart"/>
      <w:r>
        <w:t>dolatuwał</w:t>
      </w:r>
      <w:proofErr w:type="spellEnd"/>
      <w:r>
        <w:t xml:space="preserve"> do tej dury i </w:t>
      </w:r>
      <w:proofErr w:type="spellStart"/>
      <w:r>
        <w:t>mnierził</w:t>
      </w:r>
      <w:proofErr w:type="spellEnd"/>
      <w:r>
        <w:t xml:space="preserve"> swoje okoliczności</w:t>
      </w:r>
      <w:r>
        <w:rPr>
          <w:vertAlign w:val="superscript"/>
        </w:rPr>
        <w:t>3</w:t>
      </w:r>
      <w:r>
        <w:t xml:space="preserve"> a </w:t>
      </w:r>
      <w:proofErr w:type="spellStart"/>
      <w:r>
        <w:t>zilk</w:t>
      </w:r>
      <w:proofErr w:type="spellEnd"/>
      <w:r>
        <w:t xml:space="preserve"> był taki głupi i </w:t>
      </w:r>
      <w:proofErr w:type="spellStart"/>
      <w:r>
        <w:t>p-itał</w:t>
      </w:r>
      <w:proofErr w:type="spellEnd"/>
      <w:r>
        <w:t xml:space="preserve"> </w:t>
      </w:r>
      <w:proofErr w:type="spellStart"/>
      <w:r>
        <w:t>sia</w:t>
      </w:r>
      <w:proofErr w:type="spellEnd"/>
      <w:r>
        <w:t xml:space="preserve"> lisa: co ty do tego </w:t>
      </w:r>
      <w:proofErr w:type="spellStart"/>
      <w:r>
        <w:t>uokna</w:t>
      </w:r>
      <w:proofErr w:type="spellEnd"/>
      <w:r>
        <w:t xml:space="preserve"> dolatujesz, a </w:t>
      </w:r>
      <w:r>
        <w:t xml:space="preserve">lis mu tłumaczył, że on </w:t>
      </w:r>
      <w:proofErr w:type="spellStart"/>
      <w:r>
        <w:t>obzorguje</w:t>
      </w:r>
      <w:proofErr w:type="spellEnd"/>
      <w:r>
        <w:t xml:space="preserve"> </w:t>
      </w:r>
      <w:r>
        <w:rPr>
          <w:vertAlign w:val="superscript"/>
        </w:rPr>
        <w:t>7</w:t>
      </w:r>
      <w:r>
        <w:t xml:space="preserve"> </w:t>
      </w:r>
      <w:proofErr w:type="spellStart"/>
      <w:r>
        <w:t>jeko</w:t>
      </w:r>
      <w:proofErr w:type="spellEnd"/>
      <w:r>
        <w:t xml:space="preserve"> patrolujący. W garnku </w:t>
      </w:r>
      <w:proofErr w:type="spellStart"/>
      <w:r>
        <w:t>nieli</w:t>
      </w:r>
      <w:proofErr w:type="spellEnd"/>
      <w:r>
        <w:t xml:space="preserve"> kucharki </w:t>
      </w:r>
      <w:proofErr w:type="spellStart"/>
      <w:r>
        <w:t>drożdżi</w:t>
      </w:r>
      <w:proofErr w:type="spellEnd"/>
      <w:r>
        <w:t xml:space="preserve"> do kuchów </w:t>
      </w:r>
      <w:proofErr w:type="spellStart"/>
      <w:r>
        <w:t>pieczania</w:t>
      </w:r>
      <w:proofErr w:type="spellEnd"/>
      <w:r>
        <w:t xml:space="preserve">. Lis garnek z </w:t>
      </w:r>
      <w:proofErr w:type="spellStart"/>
      <w:r>
        <w:t>drożdżamy</w:t>
      </w:r>
      <w:proofErr w:type="spellEnd"/>
    </w:p>
    <w:p w:rsidR="00FE7C63" w:rsidRDefault="00EC22CC">
      <w:pPr>
        <w:pStyle w:val="Stopka3"/>
        <w:framePr w:w="7770" w:h="246" w:hRule="exact" w:wrap="none" w:vAnchor="page" w:hAnchor="page" w:x="1891" w:y="15248"/>
        <w:shd w:val="clear" w:color="auto" w:fill="auto"/>
        <w:spacing w:line="200" w:lineRule="exact"/>
        <w:ind w:left="680"/>
      </w:pPr>
      <w:r>
        <w:rPr>
          <w:vertAlign w:val="superscript"/>
        </w:rPr>
        <w:t>1</w:t>
      </w:r>
      <w:r>
        <w:t xml:space="preserve"> zniszczyła. </w:t>
      </w:r>
      <w:r>
        <w:rPr>
          <w:vertAlign w:val="superscript"/>
        </w:rPr>
        <w:t>2</w:t>
      </w:r>
      <w:r>
        <w:t xml:space="preserve"> żywcem. </w:t>
      </w:r>
      <w:r>
        <w:rPr>
          <w:vertAlign w:val="superscript"/>
        </w:rPr>
        <w:t>3</w:t>
      </w:r>
      <w:r>
        <w:t xml:space="preserve"> tam. </w:t>
      </w:r>
      <w:r>
        <w:rPr>
          <w:vertAlign w:val="superscript"/>
        </w:rPr>
        <w:t>4</w:t>
      </w:r>
      <w:r>
        <w:t xml:space="preserve"> nałowisz.</w:t>
      </w:r>
    </w:p>
    <w:p w:rsidR="00FE7C63" w:rsidRDefault="00EC22CC">
      <w:pPr>
        <w:pStyle w:val="Stopka3"/>
        <w:framePr w:w="7770" w:h="246" w:hRule="exact" w:wrap="none" w:vAnchor="page" w:hAnchor="page" w:x="1891" w:y="15494"/>
        <w:shd w:val="clear" w:color="auto" w:fill="auto"/>
        <w:spacing w:line="200" w:lineRule="exact"/>
        <w:ind w:left="160"/>
        <w:jc w:val="center"/>
      </w:pPr>
      <w:r>
        <w:rPr>
          <w:vertAlign w:val="superscript"/>
        </w:rPr>
        <w:t>5</w:t>
      </w:r>
      <w:r>
        <w:t xml:space="preserve"> na górze. </w:t>
      </w:r>
      <w:r>
        <w:rPr>
          <w:vertAlign w:val="superscript"/>
        </w:rPr>
        <w:t>0</w:t>
      </w:r>
      <w:r>
        <w:t xml:space="preserve"> tu w znaczeniu: wielkość, objętość. ' czuwa, troszczy się.</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033" w:y="1451"/>
        <w:shd w:val="clear" w:color="auto" w:fill="auto"/>
        <w:spacing w:line="200" w:lineRule="exact"/>
      </w:pPr>
      <w:r>
        <w:lastRenderedPageBreak/>
        <w:t>30</w:t>
      </w:r>
    </w:p>
    <w:p w:rsidR="00FE7C63" w:rsidRDefault="00EC22CC">
      <w:pPr>
        <w:pStyle w:val="Nagweklubstopka0"/>
        <w:framePr w:wrap="none" w:vAnchor="page" w:hAnchor="page" w:x="4189" w:y="1445"/>
        <w:shd w:val="clear" w:color="auto" w:fill="auto"/>
        <w:spacing w:line="200" w:lineRule="exact"/>
      </w:pPr>
      <w:r>
        <w:t>PORADNIK JĘZYKOWY</w:t>
      </w:r>
    </w:p>
    <w:p w:rsidR="00FE7C63" w:rsidRDefault="00EC22CC">
      <w:pPr>
        <w:pStyle w:val="Nagweklubstopka0"/>
        <w:framePr w:wrap="none" w:vAnchor="page" w:hAnchor="page" w:x="9235" w:y="1445"/>
        <w:shd w:val="clear" w:color="auto" w:fill="auto"/>
        <w:spacing w:line="200" w:lineRule="exact"/>
      </w:pPr>
      <w:r>
        <w:t>1951 z. 6</w:t>
      </w:r>
    </w:p>
    <w:p w:rsidR="00FE7C63" w:rsidRDefault="00EC22CC">
      <w:pPr>
        <w:pStyle w:val="Teksttreci20"/>
        <w:framePr w:w="9228" w:h="4236" w:hRule="exact" w:wrap="none" w:vAnchor="page" w:hAnchor="page" w:x="1033" w:y="2067"/>
        <w:shd w:val="clear" w:color="auto" w:fill="auto"/>
        <w:spacing w:line="270" w:lineRule="exact"/>
        <w:ind w:firstLine="0"/>
        <w:jc w:val="both"/>
      </w:pPr>
      <w:proofErr w:type="spellStart"/>
      <w:r>
        <w:t>zwaluł</w:t>
      </w:r>
      <w:proofErr w:type="spellEnd"/>
      <w:r>
        <w:t xml:space="preserve"> sobie na łeb — Lis ten mądrala! — to </w:t>
      </w:r>
      <w:proofErr w:type="spellStart"/>
      <w:r>
        <w:t>sia</w:t>
      </w:r>
      <w:proofErr w:type="spellEnd"/>
      <w:r>
        <w:t xml:space="preserve"> garnek </w:t>
      </w:r>
      <w:proofErr w:type="spellStart"/>
      <w:r>
        <w:t>rozbziuł</w:t>
      </w:r>
      <w:proofErr w:type="spellEnd"/>
      <w:r>
        <w:t xml:space="preserve">, to </w:t>
      </w:r>
      <w:proofErr w:type="spellStart"/>
      <w:r>
        <w:t>sia</w:t>
      </w:r>
      <w:proofErr w:type="spellEnd"/>
      <w:r>
        <w:t xml:space="preserve"> </w:t>
      </w:r>
      <w:proofErr w:type="spellStart"/>
      <w:r>
        <w:t>rumot</w:t>
      </w:r>
      <w:proofErr w:type="spellEnd"/>
      <w:r>
        <w:t xml:space="preserve"> stał. Kucharki </w:t>
      </w:r>
      <w:proofErr w:type="spellStart"/>
      <w:r>
        <w:t>usłuszały</w:t>
      </w:r>
      <w:proofErr w:type="spellEnd"/>
      <w:r>
        <w:t xml:space="preserve">, zebrali gości i ten sie uposażyli </w:t>
      </w:r>
      <w:proofErr w:type="spellStart"/>
      <w:r>
        <w:t>kijamy</w:t>
      </w:r>
      <w:proofErr w:type="spellEnd"/>
      <w:r>
        <w:t xml:space="preserve">, </w:t>
      </w:r>
      <w:proofErr w:type="spellStart"/>
      <w:r>
        <w:t>zidłami</w:t>
      </w:r>
      <w:proofErr w:type="spellEnd"/>
      <w:r>
        <w:t xml:space="preserve"> i </w:t>
      </w:r>
      <w:proofErr w:type="spellStart"/>
      <w:r>
        <w:t>kosturamy</w:t>
      </w:r>
      <w:proofErr w:type="spellEnd"/>
      <w:r>
        <w:t xml:space="preserve">, to lis uciekł bez to </w:t>
      </w:r>
      <w:proofErr w:type="spellStart"/>
      <w:r>
        <w:t>uokno</w:t>
      </w:r>
      <w:proofErr w:type="spellEnd"/>
      <w:r>
        <w:t xml:space="preserve"> bo on </w:t>
      </w:r>
      <w:r>
        <w:t xml:space="preserve">miara </w:t>
      </w:r>
      <w:proofErr w:type="spellStart"/>
      <w:r>
        <w:t>mniał</w:t>
      </w:r>
      <w:proofErr w:type="spellEnd"/>
      <w:r>
        <w:t xml:space="preserve">, a </w:t>
      </w:r>
      <w:proofErr w:type="spellStart"/>
      <w:r>
        <w:t>wjilk</w:t>
      </w:r>
      <w:proofErr w:type="spellEnd"/>
      <w:r>
        <w:t xml:space="preserve"> też chciał, ale głowa mu wyszła, a... nie chciała. </w:t>
      </w:r>
      <w:proofErr w:type="spellStart"/>
      <w:r>
        <w:t>Kuchorki</w:t>
      </w:r>
      <w:proofErr w:type="spellEnd"/>
      <w:r>
        <w:t xml:space="preserve"> i ten </w:t>
      </w:r>
      <w:proofErr w:type="spellStart"/>
      <w:r>
        <w:t>brutkan</w:t>
      </w:r>
      <w:proofErr w:type="spellEnd"/>
      <w:r>
        <w:t xml:space="preserve"> </w:t>
      </w:r>
      <w:r>
        <w:rPr>
          <w:vertAlign w:val="superscript"/>
        </w:rPr>
        <w:t xml:space="preserve">1 </w:t>
      </w:r>
      <w:r>
        <w:t>i brutka</w:t>
      </w:r>
      <w:r>
        <w:rPr>
          <w:vertAlign w:val="superscript"/>
        </w:rPr>
        <w:t>2</w:t>
      </w:r>
      <w:r>
        <w:t xml:space="preserve"> bili go </w:t>
      </w:r>
      <w:proofErr w:type="spellStart"/>
      <w:r>
        <w:t>drągamy</w:t>
      </w:r>
      <w:proofErr w:type="spellEnd"/>
      <w:r>
        <w:t xml:space="preserve">, ale </w:t>
      </w:r>
      <w:proofErr w:type="spellStart"/>
      <w:r>
        <w:t>zobzić</w:t>
      </w:r>
      <w:proofErr w:type="spellEnd"/>
      <w:r>
        <w:t xml:space="preserve"> go nie mogli bo łeb </w:t>
      </w:r>
      <w:proofErr w:type="spellStart"/>
      <w:r>
        <w:t>mniał</w:t>
      </w:r>
      <w:proofErr w:type="spellEnd"/>
      <w:r>
        <w:t xml:space="preserve"> w tej </w:t>
      </w:r>
      <w:proofErr w:type="spellStart"/>
      <w:r>
        <w:t>durce</w:t>
      </w:r>
      <w:proofErr w:type="spellEnd"/>
      <w:r>
        <w:t xml:space="preserve">. Ale jakoś tam udało mu </w:t>
      </w:r>
      <w:proofErr w:type="spellStart"/>
      <w:r>
        <w:t>sia</w:t>
      </w:r>
      <w:proofErr w:type="spellEnd"/>
      <w:r>
        <w:t xml:space="preserve"> wyliże.</w:t>
      </w:r>
    </w:p>
    <w:p w:rsidR="00FE7C63" w:rsidRDefault="00EC22CC">
      <w:pPr>
        <w:pStyle w:val="Teksttreci20"/>
        <w:framePr w:w="9228" w:h="4236" w:hRule="exact" w:wrap="none" w:vAnchor="page" w:hAnchor="page" w:x="1033" w:y="2067"/>
        <w:shd w:val="clear" w:color="auto" w:fill="auto"/>
        <w:spacing w:line="270" w:lineRule="exact"/>
        <w:ind w:firstLine="740"/>
        <w:jc w:val="both"/>
      </w:pPr>
      <w:r>
        <w:t xml:space="preserve">Idzie ten wilk bez wieś i płacze i spotkał w </w:t>
      </w:r>
      <w:proofErr w:type="spellStart"/>
      <w:r>
        <w:t>ro</w:t>
      </w:r>
      <w:r>
        <w:t>zie</w:t>
      </w:r>
      <w:proofErr w:type="spellEnd"/>
      <w:r>
        <w:t xml:space="preserve"> lisa, a lis pyto: no jak tam towarzyszu? a ten </w:t>
      </w:r>
      <w:proofErr w:type="spellStart"/>
      <w:r>
        <w:t>mózi</w:t>
      </w:r>
      <w:proofErr w:type="spellEnd"/>
      <w:r>
        <w:t xml:space="preserve">: słuchaj, ale ja dostał, to dostał. A lis </w:t>
      </w:r>
      <w:proofErr w:type="spellStart"/>
      <w:r>
        <w:t>mózi</w:t>
      </w:r>
      <w:proofErr w:type="spellEnd"/>
      <w:r>
        <w:t xml:space="preserve">: słuchaj </w:t>
      </w:r>
      <w:proofErr w:type="spellStart"/>
      <w:r>
        <w:t>zilku</w:t>
      </w:r>
      <w:proofErr w:type="spellEnd"/>
      <w:r>
        <w:t>, to coś ty dostał to minomalnie</w:t>
      </w:r>
      <w:r>
        <w:rPr>
          <w:vertAlign w:val="superscript"/>
        </w:rPr>
        <w:t>3 4</w:t>
      </w:r>
      <w:r>
        <w:t xml:space="preserve">, tam </w:t>
      </w:r>
      <w:proofErr w:type="spellStart"/>
      <w:r>
        <w:t>kostorkami</w:t>
      </w:r>
      <w:proofErr w:type="spellEnd"/>
      <w:r>
        <w:t xml:space="preserve"> od kucharek, a mnie to mozg — </w:t>
      </w:r>
      <w:proofErr w:type="spellStart"/>
      <w:r>
        <w:t>mózi</w:t>
      </w:r>
      <w:proofErr w:type="spellEnd"/>
      <w:r>
        <w:t xml:space="preserve"> — </w:t>
      </w:r>
      <w:proofErr w:type="spellStart"/>
      <w:r>
        <w:t>parobcy</w:t>
      </w:r>
      <w:proofErr w:type="spellEnd"/>
      <w:r>
        <w:t xml:space="preserve">, </w:t>
      </w:r>
      <w:proofErr w:type="spellStart"/>
      <w:r>
        <w:t>wybzili</w:t>
      </w:r>
      <w:proofErr w:type="spellEnd"/>
      <w:r>
        <w:t xml:space="preserve"> na </w:t>
      </w:r>
      <w:proofErr w:type="spellStart"/>
      <w:r>
        <w:t>uobok</w:t>
      </w:r>
      <w:proofErr w:type="spellEnd"/>
      <w:r>
        <w:t xml:space="preserve"> \ (On nie był nic </w:t>
      </w:r>
      <w:proofErr w:type="spellStart"/>
      <w:r>
        <w:t>pobzit</w:t>
      </w:r>
      <w:r>
        <w:t>y</w:t>
      </w:r>
      <w:proofErr w:type="spellEnd"/>
      <w:r>
        <w:t xml:space="preserve">, to te drożdże </w:t>
      </w:r>
      <w:proofErr w:type="spellStart"/>
      <w:r>
        <w:t>mniał</w:t>
      </w:r>
      <w:proofErr w:type="spellEnd"/>
      <w:r>
        <w:t xml:space="preserve"> na </w:t>
      </w:r>
      <w:proofErr w:type="spellStart"/>
      <w:r>
        <w:t>głozie</w:t>
      </w:r>
      <w:proofErr w:type="spellEnd"/>
      <w:r>
        <w:t xml:space="preserve">, ale że był obżarty, to nie chciało mu sie iść). — Widza, co ci </w:t>
      </w:r>
      <w:proofErr w:type="spellStart"/>
      <w:r>
        <w:t>śnierć</w:t>
      </w:r>
      <w:proofErr w:type="spellEnd"/>
      <w:r>
        <w:t xml:space="preserve"> z oczy patrzy, wleź na mnie. I ten </w:t>
      </w:r>
      <w:proofErr w:type="spellStart"/>
      <w:r>
        <w:t>zbzity</w:t>
      </w:r>
      <w:proofErr w:type="spellEnd"/>
      <w:r>
        <w:t xml:space="preserve"> </w:t>
      </w:r>
      <w:proofErr w:type="spellStart"/>
      <w:r>
        <w:t>zilk</w:t>
      </w:r>
      <w:proofErr w:type="spellEnd"/>
      <w:r>
        <w:t xml:space="preserve"> </w:t>
      </w:r>
      <w:proofErr w:type="spellStart"/>
      <w:r>
        <w:t>wzioł</w:t>
      </w:r>
      <w:proofErr w:type="spellEnd"/>
      <w:r>
        <w:t xml:space="preserve"> na sie zdrowego lisa, a lis żartował : poczcie \ chory zdrowego niesie. Tak krzyczał trzy razy nare</w:t>
      </w:r>
      <w:r>
        <w:t xml:space="preserve">szcie </w:t>
      </w:r>
      <w:proofErr w:type="spellStart"/>
      <w:r>
        <w:t>zilk</w:t>
      </w:r>
      <w:proofErr w:type="spellEnd"/>
      <w:r>
        <w:t xml:space="preserve"> spostrzegł, co on z niego kapkuje</w:t>
      </w:r>
      <w:r>
        <w:rPr>
          <w:vertAlign w:val="superscript"/>
        </w:rPr>
        <w:t>6</w:t>
      </w:r>
      <w:r>
        <w:t xml:space="preserve"> i </w:t>
      </w:r>
      <w:proofErr w:type="spellStart"/>
      <w:r>
        <w:t>rzuciuł</w:t>
      </w:r>
      <w:proofErr w:type="spellEnd"/>
      <w:r>
        <w:t xml:space="preserve"> go do rowu w kadyki</w:t>
      </w:r>
      <w:r>
        <w:rPr>
          <w:vertAlign w:val="superscript"/>
        </w:rPr>
        <w:t>7</w:t>
      </w:r>
      <w:r>
        <w:t>.</w:t>
      </w:r>
    </w:p>
    <w:p w:rsidR="00FE7C63" w:rsidRDefault="00EC22CC">
      <w:pPr>
        <w:pStyle w:val="Teksttreci20"/>
        <w:framePr w:w="9228" w:h="8322" w:hRule="exact" w:wrap="none" w:vAnchor="page" w:hAnchor="page" w:x="1033" w:y="6807"/>
        <w:shd w:val="clear" w:color="auto" w:fill="auto"/>
        <w:spacing w:line="510" w:lineRule="exact"/>
        <w:ind w:right="1980" w:firstLine="1920"/>
        <w:jc w:val="left"/>
      </w:pPr>
      <w:r>
        <w:t xml:space="preserve">OBJAŚNIENIA WYRAZÓW I ZWROTÓW </w:t>
      </w:r>
      <w:r>
        <w:rPr>
          <w:rStyle w:val="Teksttreci2Kursywa"/>
        </w:rPr>
        <w:t>Watalina</w:t>
      </w:r>
      <w:r>
        <w:t xml:space="preserve"> — </w:t>
      </w:r>
      <w:r>
        <w:rPr>
          <w:rStyle w:val="Teksttreci2Kursywa"/>
        </w:rPr>
        <w:t>watolina</w:t>
      </w:r>
    </w:p>
    <w:p w:rsidR="00FE7C63" w:rsidRDefault="00EC22CC">
      <w:pPr>
        <w:pStyle w:val="Teksttreci20"/>
        <w:framePr w:w="9228" w:h="8322" w:hRule="exact" w:wrap="none" w:vAnchor="page" w:hAnchor="page" w:x="1033" w:y="6807"/>
        <w:shd w:val="clear" w:color="auto" w:fill="auto"/>
        <w:spacing w:line="270" w:lineRule="exact"/>
        <w:ind w:firstLine="740"/>
        <w:jc w:val="both"/>
      </w:pPr>
      <w:r>
        <w:t xml:space="preserve">Pan Franciszek G. z Warszawy zadaje kilka pytań. Pytanie pierwsze: „Czy powinno się mówić </w:t>
      </w:r>
      <w:r>
        <w:rPr>
          <w:rStyle w:val="Teksttreci2Kursywa"/>
        </w:rPr>
        <w:t>watalina</w:t>
      </w:r>
      <w:r>
        <w:t xml:space="preserve"> czy </w:t>
      </w:r>
      <w:r>
        <w:rPr>
          <w:rStyle w:val="Teksttreci2Kursywa"/>
        </w:rPr>
        <w:t>watolina?</w:t>
      </w:r>
      <w:r>
        <w:t xml:space="preserve"> W słowniku ortograficznym Jodłowskiego-Taszyckiego jest tylko </w:t>
      </w:r>
      <w:r>
        <w:rPr>
          <w:rStyle w:val="Teksttreci2Kursywa"/>
        </w:rPr>
        <w:t>watalina,</w:t>
      </w:r>
      <w:r>
        <w:t xml:space="preserve"> nie wiem, czy to jest jedyna prawidłowa forma nazwy materiału wszywanego między wierzch a podszewkę palta ?“ W zasadzie fakt, że pewna forma jest podana w słowniku ortograficznym, pow</w:t>
      </w:r>
      <w:r>
        <w:t>inien byłby usuwać wszelkie wątpliwości, bo dowodzi on, że forma ta została urzędowo uznana za właściwą. Chodzi jednak o to, że słownik ortograficzny to nie to samo, co słownik ortoepiczny, bo prawidła ortografii rozstrzygają o tym, jak się pewne wyrazy pi</w:t>
      </w:r>
      <w:r>
        <w:t xml:space="preserve">sze, a nie o tym, jakich form należy używać. Wątpliwość dotycząca tego, czy poprawna jest forma </w:t>
      </w:r>
      <w:r>
        <w:rPr>
          <w:rStyle w:val="Teksttreci2Kursywa"/>
        </w:rPr>
        <w:t>watalina</w:t>
      </w:r>
      <w:r>
        <w:t xml:space="preserve"> czy </w:t>
      </w:r>
      <w:r>
        <w:rPr>
          <w:rStyle w:val="Teksttreci2Kursywa"/>
        </w:rPr>
        <w:t>watolina,</w:t>
      </w:r>
      <w:r>
        <w:t xml:space="preserve"> nie jest wątpliwością pisowniową, bo każdy używający jednej formy lub drugiej wie, jak się ona pisze, nie wie tylko, której z dwóch form </w:t>
      </w:r>
      <w:r>
        <w:t xml:space="preserve">lepiej używać i w mowie, i w piśmie. Co innego, jeżeli ktoś się waha, czy na przykład </w:t>
      </w:r>
      <w:r>
        <w:rPr>
          <w:rStyle w:val="Teksttreci2Kursywa"/>
        </w:rPr>
        <w:t>po społu</w:t>
      </w:r>
      <w:r>
        <w:t xml:space="preserve"> pisze się razem czy rozdzielnie: ta wątpliwość jest czysto pisowniowa, bo niezależnie od tego, jak się wyraz napisze, brzmienie jego pozostaje takie samo. Ani fo</w:t>
      </w:r>
      <w:r>
        <w:t xml:space="preserve">rmy </w:t>
      </w:r>
      <w:r>
        <w:rPr>
          <w:rStyle w:val="Teksttreci2Kursywa"/>
        </w:rPr>
        <w:t>watalina,</w:t>
      </w:r>
      <w:r>
        <w:t xml:space="preserve"> ani </w:t>
      </w:r>
      <w:r>
        <w:rPr>
          <w:rStyle w:val="Teksttreci2Kursywa"/>
        </w:rPr>
        <w:t>watolina</w:t>
      </w:r>
      <w:r>
        <w:t xml:space="preserve"> nie ma w „Słowniku poprawnej polszczyzny" Szobera, w słowniku Karłowicza-Kryńskiego znajdujemy </w:t>
      </w:r>
      <w:r>
        <w:rPr>
          <w:rStyle w:val="Teksttreci2Kursywa"/>
        </w:rPr>
        <w:t>watolinę,</w:t>
      </w:r>
      <w:r>
        <w:t xml:space="preserve"> i jest to forma najczęściej używana w Warszawie. Wydaje mi się, że fakt umieszczenia w słowniczku ortograficznym formy </w:t>
      </w:r>
      <w:r>
        <w:rPr>
          <w:rStyle w:val="Teksttreci2Kursywa"/>
        </w:rPr>
        <w:t>watal</w:t>
      </w:r>
      <w:r>
        <w:rPr>
          <w:rStyle w:val="Teksttreci2Kursywa"/>
        </w:rPr>
        <w:t xml:space="preserve">ina </w:t>
      </w:r>
      <w:r>
        <w:t xml:space="preserve">nie rozstrzyga jeszcze bezapelacyjnie o tym, że jest to forma jedynie możliwa. Wysnuwający się stąd wniosek jest niestety taki, jakich na ogół staram się unikać, mianowicie, że między formami </w:t>
      </w:r>
      <w:r>
        <w:rPr>
          <w:rStyle w:val="Teksttreci2Kursywa"/>
        </w:rPr>
        <w:t xml:space="preserve">watalina, watolina </w:t>
      </w:r>
      <w:r>
        <w:t>wybór nie został jeszcze ostatecznie doko</w:t>
      </w:r>
      <w:r>
        <w:t xml:space="preserve">nany. Gdyby ta kwestia wypłynęła kiedy jako jeden z punktów obrad jakiegoś ciała powołanego do rozstrzygania o sprawach ortoepii to głosowałbym za </w:t>
      </w:r>
      <w:r>
        <w:rPr>
          <w:rStyle w:val="Teksttreci2Kursywa"/>
        </w:rPr>
        <w:t>watoliną.</w:t>
      </w:r>
    </w:p>
    <w:p w:rsidR="00FE7C63" w:rsidRDefault="00EC22CC">
      <w:pPr>
        <w:pStyle w:val="Stopka3"/>
        <w:framePr w:w="5526" w:h="240" w:hRule="exact" w:wrap="none" w:vAnchor="page" w:hAnchor="page" w:x="1765" w:y="15453"/>
        <w:shd w:val="clear" w:color="auto" w:fill="auto"/>
        <w:spacing w:line="200" w:lineRule="exact"/>
        <w:ind w:left="760"/>
      </w:pPr>
      <w:r>
        <w:rPr>
          <w:rStyle w:val="StopkaKursywa0"/>
          <w:vertAlign w:val="superscript"/>
        </w:rPr>
        <w:t>1</w:t>
      </w:r>
      <w:r>
        <w:rPr>
          <w:rStyle w:val="Stopka2"/>
        </w:rPr>
        <w:t xml:space="preserve"> narzeczony. </w:t>
      </w:r>
      <w:r>
        <w:rPr>
          <w:rStyle w:val="Stopka2"/>
          <w:vertAlign w:val="superscript"/>
        </w:rPr>
        <w:t>2</w:t>
      </w:r>
      <w:r>
        <w:rPr>
          <w:rStyle w:val="Stopka2"/>
        </w:rPr>
        <w:t xml:space="preserve"> narzeczona. </w:t>
      </w:r>
      <w:r>
        <w:rPr>
          <w:rStyle w:val="StopkaKursywa0"/>
          <w:vertAlign w:val="superscript"/>
        </w:rPr>
        <w:t>:i</w:t>
      </w:r>
      <w:r>
        <w:rPr>
          <w:rStyle w:val="Stopka2"/>
        </w:rPr>
        <w:t xml:space="preserve"> minimalnie.</w:t>
      </w:r>
    </w:p>
    <w:p w:rsidR="00FE7C63" w:rsidRDefault="00EC22CC">
      <w:pPr>
        <w:pStyle w:val="Stopka3"/>
        <w:framePr w:w="5526" w:h="258" w:hRule="exact" w:wrap="none" w:vAnchor="page" w:hAnchor="page" w:x="1765" w:y="15687"/>
        <w:shd w:val="clear" w:color="auto" w:fill="auto"/>
        <w:spacing w:line="200" w:lineRule="exact"/>
        <w:ind w:left="760"/>
      </w:pPr>
      <w:r>
        <w:rPr>
          <w:rStyle w:val="Stopka2"/>
          <w:vertAlign w:val="superscript"/>
        </w:rPr>
        <w:t>4</w:t>
      </w:r>
      <w:r>
        <w:rPr>
          <w:rStyle w:val="Stopka2"/>
        </w:rPr>
        <w:t xml:space="preserve"> na zewnątrz. patrzcie. kpi, żartuje. </w:t>
      </w:r>
      <w:r>
        <w:rPr>
          <w:rStyle w:val="Stopka2"/>
          <w:vertAlign w:val="superscript"/>
        </w:rPr>
        <w:t>7</w:t>
      </w:r>
      <w:r>
        <w:rPr>
          <w:rStyle w:val="Stopka2"/>
        </w:rPr>
        <w:t xml:space="preserve"> jałowce.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102" w:y="1407"/>
        <w:shd w:val="clear" w:color="auto" w:fill="auto"/>
        <w:tabs>
          <w:tab w:val="left" w:pos="3126"/>
          <w:tab w:val="left" w:pos="8844"/>
        </w:tabs>
        <w:spacing w:line="200" w:lineRule="exact"/>
        <w:jc w:val="both"/>
      </w:pPr>
      <w:r>
        <w:lastRenderedPageBreak/>
        <w:t>1951 z. 6</w:t>
      </w:r>
      <w:r>
        <w:tab/>
        <w:t>PORADNIK JĘZYKOWY</w:t>
      </w:r>
      <w:r>
        <w:tab/>
      </w:r>
      <w:r>
        <w:rPr>
          <w:rStyle w:val="NagweklubstopkaTahoma75ptOdstpy0pt"/>
        </w:rPr>
        <w:t>31</w:t>
      </w:r>
    </w:p>
    <w:p w:rsidR="00FE7C63" w:rsidRDefault="00EC22CC">
      <w:pPr>
        <w:pStyle w:val="Teksttreci70"/>
        <w:framePr w:w="9162" w:h="13848" w:hRule="exact" w:wrap="none" w:vAnchor="page" w:hAnchor="page" w:x="1066" w:y="2055"/>
        <w:shd w:val="clear" w:color="auto" w:fill="auto"/>
        <w:spacing w:before="0" w:after="264" w:line="240" w:lineRule="exact"/>
        <w:jc w:val="left"/>
      </w:pPr>
      <w:proofErr w:type="spellStart"/>
      <w:r>
        <w:t>Musat</w:t>
      </w:r>
      <w:proofErr w:type="spellEnd"/>
    </w:p>
    <w:p w:rsidR="00FE7C63" w:rsidRDefault="00EC22CC">
      <w:pPr>
        <w:pStyle w:val="Teksttreci20"/>
        <w:framePr w:w="9162" w:h="13848" w:hRule="exact" w:wrap="none" w:vAnchor="page" w:hAnchor="page" w:x="1066" w:y="2055"/>
        <w:shd w:val="clear" w:color="auto" w:fill="auto"/>
        <w:spacing w:after="324" w:line="270" w:lineRule="exact"/>
        <w:ind w:firstLine="600"/>
        <w:jc w:val="both"/>
      </w:pPr>
      <w:r>
        <w:t>Pytanie drugie: Jak powinien się nazywać taki przyrząd, na którym się nóż lepiej wyostrza, a który jest podobny do cienkiego bagnetu o okrą</w:t>
      </w:r>
      <w:r>
        <w:t xml:space="preserve">głym ostrzu? W sklepach mięsnych korespondent słyszał nazwę </w:t>
      </w:r>
      <w:proofErr w:type="spellStart"/>
      <w:r>
        <w:rPr>
          <w:rStyle w:val="Teksttreci2Kursywa"/>
        </w:rPr>
        <w:t>musat</w:t>
      </w:r>
      <w:proofErr w:type="spellEnd"/>
      <w:r>
        <w:t xml:space="preserve"> i pyta, czy jest ona pochodzenia francuskiego. Nie, źródłem tego wyrazu jest język turecki. </w:t>
      </w:r>
      <w:proofErr w:type="spellStart"/>
      <w:r>
        <w:rPr>
          <w:rStyle w:val="Teksttreci2Kursywa"/>
        </w:rPr>
        <w:t>Musat</w:t>
      </w:r>
      <w:proofErr w:type="spellEnd"/>
      <w:r>
        <w:t xml:space="preserve"> należał do wyrazów dość często używanych w wieku szesnastym i siedemnastym. Znaczył on »stal</w:t>
      </w:r>
      <w:r>
        <w:t xml:space="preserve"> do ostrzenia szabel« albo samą »szablę«. W pierwszym znaczeniu spotykamy, go na przykład u Reja: „Nóż ostrzejszy kiedy go ogniwkiem albo </w:t>
      </w:r>
      <w:proofErr w:type="spellStart"/>
      <w:r>
        <w:rPr>
          <w:rStyle w:val="Teksttreci2Kursywa"/>
        </w:rPr>
        <w:t>musadkiem</w:t>
      </w:r>
      <w:proofErr w:type="spellEnd"/>
      <w:r>
        <w:t xml:space="preserve"> pociągną". </w:t>
      </w:r>
      <w:r>
        <w:rPr>
          <w:lang w:val="cs-CZ" w:eastAsia="cs-CZ" w:bidi="cs-CZ"/>
        </w:rPr>
        <w:t xml:space="preserve">(Rej </w:t>
      </w:r>
      <w:r>
        <w:t xml:space="preserve">pisał ten wyraz przez </w:t>
      </w:r>
      <w:r>
        <w:rPr>
          <w:rStyle w:val="Teksttreci2Kursywa"/>
        </w:rPr>
        <w:t>d</w:t>
      </w:r>
      <w:r>
        <w:t xml:space="preserve">), w drugim </w:t>
      </w:r>
      <w:r>
        <w:rPr>
          <w:rStyle w:val="Teksttreci21"/>
        </w:rPr>
        <w:t xml:space="preserve">— </w:t>
      </w:r>
      <w:r>
        <w:t xml:space="preserve">u Potockiego w „Poczcie herbów": „Wszyscy pod śmierci </w:t>
      </w:r>
      <w:proofErr w:type="spellStart"/>
      <w:r>
        <w:t>z</w:t>
      </w:r>
      <w:r>
        <w:t>ostejem</w:t>
      </w:r>
      <w:proofErr w:type="spellEnd"/>
      <w:r>
        <w:t xml:space="preserve"> </w:t>
      </w:r>
      <w:proofErr w:type="spellStart"/>
      <w:r>
        <w:rPr>
          <w:rStyle w:val="Teksttreci2Kursywa"/>
        </w:rPr>
        <w:t>musatcm</w:t>
      </w:r>
      <w:proofErr w:type="spellEnd"/>
      <w:r>
        <w:rPr>
          <w:rStyle w:val="Teksttreci2Kursywa"/>
        </w:rPr>
        <w:t>“.</w:t>
      </w:r>
      <w:r>
        <w:t xml:space="preserve"> Dziś </w:t>
      </w:r>
      <w:proofErr w:type="spellStart"/>
      <w:r>
        <w:rPr>
          <w:rStyle w:val="Teksttreci2Kursywa"/>
        </w:rPr>
        <w:t>musat</w:t>
      </w:r>
      <w:proofErr w:type="spellEnd"/>
      <w:r>
        <w:t xml:space="preserve"> kończy swoją karierę w języku polskim, w poezji już się go nie spotka, mało komu jest w ogóle znany, jego zasiąg środowiskowy skurczył się do sklepów mięsnych, a i to nie wiem, czy w całej Polsce.</w:t>
      </w:r>
    </w:p>
    <w:p w:rsidR="00FE7C63" w:rsidRDefault="00EC22CC">
      <w:pPr>
        <w:pStyle w:val="Teksttreci70"/>
        <w:framePr w:w="9162" w:h="13848" w:hRule="exact" w:wrap="none" w:vAnchor="page" w:hAnchor="page" w:x="1066" w:y="2055"/>
        <w:shd w:val="clear" w:color="auto" w:fill="auto"/>
        <w:spacing w:before="0" w:after="246" w:line="240" w:lineRule="exact"/>
        <w:jc w:val="left"/>
      </w:pPr>
      <w:r>
        <w:t>Piszczel</w:t>
      </w:r>
    </w:p>
    <w:p w:rsidR="00FE7C63" w:rsidRDefault="00EC22CC">
      <w:pPr>
        <w:pStyle w:val="Teksttreci20"/>
        <w:framePr w:w="9162" w:h="13848" w:hRule="exact" w:wrap="none" w:vAnchor="page" w:hAnchor="page" w:x="1066" w:y="2055"/>
        <w:shd w:val="clear" w:color="auto" w:fill="auto"/>
        <w:spacing w:line="270" w:lineRule="exact"/>
        <w:ind w:firstLine="720"/>
        <w:jc w:val="both"/>
      </w:pPr>
      <w:r>
        <w:t xml:space="preserve">Pytanie trzecie: ta </w:t>
      </w:r>
      <w:r>
        <w:rPr>
          <w:rStyle w:val="Teksttreci2Kursywa"/>
        </w:rPr>
        <w:t>p</w:t>
      </w:r>
      <w:r>
        <w:rPr>
          <w:rStyle w:val="Teksttreci2Kursywa"/>
        </w:rPr>
        <w:t>iszczel</w:t>
      </w:r>
      <w:r>
        <w:t xml:space="preserve"> czy ten </w:t>
      </w:r>
      <w:r>
        <w:rPr>
          <w:rStyle w:val="Teksttreci2Kursywa"/>
        </w:rPr>
        <w:t>piszczel?</w:t>
      </w:r>
      <w:r>
        <w:t xml:space="preserve"> Jeżeli chodzi o rodzaj gramatyczny tego wyrazu, to na ogół ustabilizował się on jako żeński. Szober w „Słowniku poprawnej polszczyzny", objaśnia nieco dziwnie: </w:t>
      </w:r>
      <w:r>
        <w:rPr>
          <w:rStyle w:val="Teksttreci2Kursywa"/>
        </w:rPr>
        <w:t>„Piszczel</w:t>
      </w:r>
      <w:r>
        <w:t xml:space="preserve"> ten, częściej ta". Objaśnienie to jest dlatego nieco dziwne,</w:t>
      </w:r>
      <w:r>
        <w:t xml:space="preserve"> że na pierwszym miejscu wymieniony jest rodzaj męski, uznany tym samym jak gdyby za właściwy, potem zaś dodana jest uwaga, że wyraz częściej używany jest w rodzaju żeńskim, i to użycie nie jest potępione jako niepoprawne. W słowniku Karłowicza-Kryńskiego </w:t>
      </w:r>
      <w:r>
        <w:t xml:space="preserve">podane są obok siebie formy : żeńska </w:t>
      </w:r>
      <w:r>
        <w:rPr>
          <w:rStyle w:val="Teksttreci2Kursywa"/>
        </w:rPr>
        <w:t>piszczel, piszczeli</w:t>
      </w:r>
      <w:r>
        <w:t xml:space="preserve"> i męska </w:t>
      </w:r>
      <w:r>
        <w:rPr>
          <w:rStyle w:val="Teksttreci2Kursywa"/>
        </w:rPr>
        <w:t>piszczel, piszczela.</w:t>
      </w:r>
      <w:r>
        <w:t xml:space="preserve"> Wyraz wiąże się etymologicznie z </w:t>
      </w:r>
      <w:r>
        <w:rPr>
          <w:rStyle w:val="Teksttreci2Kursywa"/>
        </w:rPr>
        <w:t>piskiem</w:t>
      </w:r>
      <w:r>
        <w:t xml:space="preserve"> i jednym z jego dawniejszych znaczeń było znaczenie »piszczałki«, zaświadczone w licznych tekstach. Linde cytuje </w:t>
      </w:r>
      <w:r>
        <w:rPr>
          <w:rStyle w:val="Teksttreci2Kursywa"/>
        </w:rPr>
        <w:t xml:space="preserve">piszczel </w:t>
      </w:r>
      <w:r>
        <w:t>w tym z</w:t>
      </w:r>
      <w:r>
        <w:t xml:space="preserve">naczeniu z jednego z autorów siedemnastego wieku: „Piszczele </w:t>
      </w:r>
      <w:proofErr w:type="spellStart"/>
      <w:r>
        <w:t>zowią</w:t>
      </w:r>
      <w:proofErr w:type="spellEnd"/>
      <w:r>
        <w:t xml:space="preserve"> trąby, </w:t>
      </w:r>
      <w:proofErr w:type="spellStart"/>
      <w:r>
        <w:t>puzany</w:t>
      </w:r>
      <w:proofErr w:type="spellEnd"/>
      <w:r>
        <w:t>, pomorty, szałamaje, dudy polskie i wszelakie wielkiego głosu piszczałki. Było dawniej przysłowie „piszczele w miech schować", które znaczyło tyle co „zwinąć chorągiewkę" czyl</w:t>
      </w:r>
      <w:r>
        <w:t xml:space="preserve">i wycofać się z jakiejś sytuacji dając za wygraną (mówi się dziś jeszcze w tym znaczeniu „dudy w miech"). </w:t>
      </w:r>
      <w:r>
        <w:rPr>
          <w:rStyle w:val="Teksttreci2Kursywa"/>
        </w:rPr>
        <w:t>Piszczelą</w:t>
      </w:r>
      <w:r>
        <w:t xml:space="preserve"> nazywano również gatunek armaty, tak przynajmniej objaśniał ten wyraz Linde i ze swego stanowiska nie popełniał niedokładności, bo w jego sł</w:t>
      </w:r>
      <w:r>
        <w:t xml:space="preserve">owniku </w:t>
      </w:r>
      <w:r>
        <w:rPr>
          <w:rStyle w:val="Teksttreci2Kursywa"/>
        </w:rPr>
        <w:t>armata</w:t>
      </w:r>
      <w:r>
        <w:t xml:space="preserve"> jest wyrazem dość wieloznacznym, objaśnionym ogólnie jako »broń, oręż, zbroja, równie do napaści jak i do obrony </w:t>
      </w:r>
      <w:r>
        <w:rPr>
          <w:lang w:val="fr-FR" w:eastAsia="fr-FR" w:bidi="fr-FR"/>
        </w:rPr>
        <w:t xml:space="preserve">«. </w:t>
      </w:r>
      <w:r>
        <w:t xml:space="preserve">Jako ilustrację znaczenia »gatunek armaty </w:t>
      </w:r>
      <w:r>
        <w:rPr>
          <w:rStyle w:val="Teksttreci21"/>
          <w:lang w:val="fr-FR" w:eastAsia="fr-FR" w:bidi="fr-FR"/>
        </w:rPr>
        <w:t xml:space="preserve">« </w:t>
      </w:r>
      <w:r>
        <w:t xml:space="preserve">Linde pod hasłem </w:t>
      </w:r>
      <w:r>
        <w:rPr>
          <w:rStyle w:val="Teksttreci2Kursywa"/>
        </w:rPr>
        <w:t>piszczel</w:t>
      </w:r>
      <w:r>
        <w:t xml:space="preserve"> cytował przykład ze Stryjkowskiego: „hetman stał na placu śmiele, nie dbając nic na działa ni drabskie piszczele". Przymiotnik </w:t>
      </w:r>
      <w:r>
        <w:rPr>
          <w:rStyle w:val="Teksttreci2Kursywa"/>
        </w:rPr>
        <w:t>drabski</w:t>
      </w:r>
      <w:r>
        <w:t xml:space="preserve"> utworzony był od </w:t>
      </w:r>
      <w:r>
        <w:rPr>
          <w:rStyle w:val="Teksttreci2Kursywa"/>
        </w:rPr>
        <w:t>draba</w:t>
      </w:r>
      <w:r>
        <w:t xml:space="preserve"> </w:t>
      </w:r>
      <w:r>
        <w:rPr>
          <w:rStyle w:val="Teksttreci21"/>
        </w:rPr>
        <w:t xml:space="preserve">— </w:t>
      </w:r>
      <w:r>
        <w:t>nazwy żołnierza piechoty, więc drabskie piszczele to najwidoczniej »samopały czy rusznice piech</w:t>
      </w:r>
      <w:r>
        <w:t xml:space="preserve">urów«, dlatego też zacytowane zdanie nie powinno było się znaleźć w słowniku Karłowicza-Kryńskiego jako ilustracja następującego znaczenia wyrazu </w:t>
      </w:r>
      <w:r>
        <w:rPr>
          <w:rStyle w:val="Teksttreci2Kursywa"/>
        </w:rPr>
        <w:t>piszczel:</w:t>
      </w:r>
      <w:r>
        <w:t xml:space="preserve"> „armata z wieku szesnastego strzelająca kulami ważącymi po jedenaście funtów". W tekście Stryjkowski</w:t>
      </w:r>
      <w:r>
        <w:t xml:space="preserve">ego mowa wyraźnie o tym, że hetman nie dbał ani na działa, ani na </w:t>
      </w:r>
      <w:r>
        <w:rPr>
          <w:rStyle w:val="Teksttreci2Kursywa"/>
        </w:rPr>
        <w:t>piszczele,</w:t>
      </w:r>
      <w:r>
        <w:t xml:space="preserve"> nie ma więc wątpliwości, że chodzi o dwa różne rodzaje broni. Owe </w:t>
      </w:r>
      <w:r>
        <w:rPr>
          <w:rStyle w:val="Teksttreci2Kursywa"/>
        </w:rPr>
        <w:t>piszczele</w:t>
      </w:r>
      <w:r>
        <w:t xml:space="preserve"> piechurów, to zapewne ta sama broń, o której są wzmianki w kozackich dumach ukraińskich.</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EC22CC">
      <w:pPr>
        <w:pStyle w:val="Nagweklubstopka0"/>
        <w:framePr w:wrap="none" w:vAnchor="page" w:hAnchor="page" w:x="1051" w:y="1445"/>
        <w:shd w:val="clear" w:color="auto" w:fill="auto"/>
        <w:spacing w:line="200" w:lineRule="exact"/>
      </w:pPr>
      <w:r>
        <w:lastRenderedPageBreak/>
        <w:t>32</w:t>
      </w:r>
    </w:p>
    <w:p w:rsidR="00FE7C63" w:rsidRDefault="00EC22CC">
      <w:pPr>
        <w:pStyle w:val="Nagweklubstopka0"/>
        <w:framePr w:wrap="none" w:vAnchor="page" w:hAnchor="page" w:x="4213" w:y="1439"/>
        <w:shd w:val="clear" w:color="auto" w:fill="auto"/>
        <w:spacing w:line="200" w:lineRule="exact"/>
      </w:pPr>
      <w:r>
        <w:t>PORADNIK JĘZYKOWY</w:t>
      </w:r>
    </w:p>
    <w:p w:rsidR="00FE7C63" w:rsidRDefault="00EC22CC">
      <w:pPr>
        <w:pStyle w:val="Nagweklubstopka0"/>
        <w:framePr w:wrap="none" w:vAnchor="page" w:hAnchor="page" w:x="9259" w:y="1445"/>
        <w:shd w:val="clear" w:color="auto" w:fill="auto"/>
        <w:spacing w:line="200" w:lineRule="exact"/>
      </w:pPr>
      <w:r>
        <w:t>1951 z. 6</w:t>
      </w:r>
    </w:p>
    <w:p w:rsidR="00FE7C63" w:rsidRDefault="00EC22CC">
      <w:pPr>
        <w:pStyle w:val="Teksttreci20"/>
        <w:framePr w:w="9204" w:h="13806" w:hRule="exact" w:wrap="none" w:vAnchor="page" w:hAnchor="page" w:x="1045" w:y="2073"/>
        <w:shd w:val="clear" w:color="auto" w:fill="auto"/>
        <w:spacing w:after="324" w:line="270" w:lineRule="exact"/>
        <w:ind w:firstLine="0"/>
        <w:jc w:val="both"/>
      </w:pPr>
      <w:r>
        <w:t xml:space="preserve">Ciekawe, że i w języku ukraińskim odpowiedni wyraz wykazuje wahania w zakresie rodzaju gramatycznego. W dumie opiewającej legendarnego </w:t>
      </w:r>
      <w:proofErr w:type="spellStart"/>
      <w:r>
        <w:t>kozaka-Netiahę</w:t>
      </w:r>
      <w:proofErr w:type="spellEnd"/>
      <w:r>
        <w:t xml:space="preserve"> spotykamy wyraz </w:t>
      </w:r>
      <w:r>
        <w:rPr>
          <w:rStyle w:val="Teksttreci2Kursywa"/>
        </w:rPr>
        <w:t>'piszczel</w:t>
      </w:r>
      <w:r>
        <w:t xml:space="preserve"> i jako rzeczownik żeński, i jako męski : </w:t>
      </w:r>
      <w:r>
        <w:rPr>
          <w:rStyle w:val="Teksttreci2Kursywa"/>
        </w:rPr>
        <w:t xml:space="preserve">piszczał </w:t>
      </w:r>
      <w:proofErr w:type="spellStart"/>
      <w:r>
        <w:rPr>
          <w:rStyle w:val="Teksttreci2Kursywa"/>
        </w:rPr>
        <w:t>semipiadnaja</w:t>
      </w:r>
      <w:proofErr w:type="spellEnd"/>
      <w:r>
        <w:t xml:space="preserve"> — długa na siedem piędzi, a więc w rodzaju żeńskim („na </w:t>
      </w:r>
      <w:proofErr w:type="spellStart"/>
      <w:r>
        <w:t>nium</w:t>
      </w:r>
      <w:proofErr w:type="spellEnd"/>
      <w:r>
        <w:t xml:space="preserve"> postoły </w:t>
      </w:r>
      <w:proofErr w:type="spellStart"/>
      <w:r>
        <w:t>bobrowyi</w:t>
      </w:r>
      <w:proofErr w:type="spellEnd"/>
      <w:r>
        <w:t xml:space="preserve">, </w:t>
      </w:r>
      <w:proofErr w:type="spellStart"/>
      <w:r>
        <w:t>onuczy</w:t>
      </w:r>
      <w:proofErr w:type="spellEnd"/>
      <w:r>
        <w:t xml:space="preserve"> </w:t>
      </w:r>
      <w:proofErr w:type="spellStart"/>
      <w:r>
        <w:t>bawelnianyi</w:t>
      </w:r>
      <w:proofErr w:type="spellEnd"/>
      <w:r>
        <w:t xml:space="preserve">, na </w:t>
      </w:r>
      <w:proofErr w:type="spellStart"/>
      <w:r>
        <w:t>potym</w:t>
      </w:r>
      <w:proofErr w:type="spellEnd"/>
      <w:r>
        <w:t xml:space="preserve"> </w:t>
      </w:r>
      <w:r>
        <w:rPr>
          <w:rStyle w:val="Teksttreci2Kursywa"/>
        </w:rPr>
        <w:t>piszczal</w:t>
      </w:r>
      <w:r>
        <w:t xml:space="preserve"> </w:t>
      </w:r>
      <w:proofErr w:type="spellStart"/>
      <w:r>
        <w:t>semipiadnaja</w:t>
      </w:r>
      <w:proofErr w:type="spellEnd"/>
      <w:r>
        <w:t xml:space="preserve"> za </w:t>
      </w:r>
      <w:proofErr w:type="spellStart"/>
      <w:r>
        <w:t>pleczyma</w:t>
      </w:r>
      <w:proofErr w:type="spellEnd"/>
      <w:r>
        <w:t xml:space="preserve">“) raz </w:t>
      </w:r>
      <w:proofErr w:type="spellStart"/>
      <w:r>
        <w:rPr>
          <w:rStyle w:val="Teksttreci2Kursywa"/>
        </w:rPr>
        <w:t>semipiadnyj</w:t>
      </w:r>
      <w:proofErr w:type="spellEnd"/>
      <w:r>
        <w:rPr>
          <w:rStyle w:val="Teksttreci2Kursywa"/>
        </w:rPr>
        <w:t xml:space="preserve"> piszczal,</w:t>
      </w:r>
      <w:r>
        <w:t xml:space="preserve"> a więc w rodzaju męski</w:t>
      </w:r>
      <w:r>
        <w:t>m: „</w:t>
      </w:r>
      <w:proofErr w:type="spellStart"/>
      <w:r>
        <w:t>semipiadnyj</w:t>
      </w:r>
      <w:proofErr w:type="spellEnd"/>
      <w:r>
        <w:t xml:space="preserve"> piszczał z pieczy </w:t>
      </w:r>
      <w:proofErr w:type="spellStart"/>
      <w:r>
        <w:t>zdyjmaw</w:t>
      </w:r>
      <w:proofErr w:type="spellEnd"/>
      <w:r>
        <w:t>". Możliwe, a nawet prawdopodobne, że na grunt ukraiński omawiany wyraz dostał się za pośrednictwem polskim, więc i wahania rodzaju gramatycznego można rozumieć jako refleksy polskich oddziaływań, tym bardziej, że w</w:t>
      </w:r>
      <w:r>
        <w:t xml:space="preserve"> dumie opiewającej kozaka </w:t>
      </w:r>
      <w:proofErr w:type="spellStart"/>
      <w:r>
        <w:t>Netiahę</w:t>
      </w:r>
      <w:proofErr w:type="spellEnd"/>
      <w:r>
        <w:t xml:space="preserve"> zdarzają się </w:t>
      </w:r>
      <w:proofErr w:type="spellStart"/>
      <w:r>
        <w:t>polonizmy</w:t>
      </w:r>
      <w:proofErr w:type="spellEnd"/>
      <w:r>
        <w:t xml:space="preserve"> (powtarzam wyrażenie „opiewającej kozaka </w:t>
      </w:r>
      <w:proofErr w:type="spellStart"/>
      <w:r>
        <w:t>Netiahę</w:t>
      </w:r>
      <w:proofErr w:type="spellEnd"/>
      <w:r>
        <w:t xml:space="preserve">", żeby uniknąć konstrukcji „w dumie o kozaku...", bo konieczność utworzenia formy miejscownika od nazwy </w:t>
      </w:r>
      <w:proofErr w:type="spellStart"/>
      <w:r>
        <w:rPr>
          <w:rStyle w:val="Teksttreci2Kursywa"/>
        </w:rPr>
        <w:t>Netiaha</w:t>
      </w:r>
      <w:proofErr w:type="spellEnd"/>
      <w:r>
        <w:t xml:space="preserve"> z dźwięcznym </w:t>
      </w:r>
      <w:r>
        <w:rPr>
          <w:rStyle w:val="Teksttreci2Kursywa"/>
        </w:rPr>
        <w:t>h</w:t>
      </w:r>
      <w:r>
        <w:t xml:space="preserve"> jak w Sapieha — sprawia</w:t>
      </w:r>
      <w:r>
        <w:t xml:space="preserve"> pewien kłopot. Osobiście byłbym skłonny powiedzieć o </w:t>
      </w:r>
      <w:r>
        <w:rPr>
          <w:rStyle w:val="Teksttreci2Kursywa"/>
        </w:rPr>
        <w:t>Sapieże,</w:t>
      </w:r>
      <w:r>
        <w:t xml:space="preserve"> o </w:t>
      </w:r>
      <w:proofErr w:type="spellStart"/>
      <w:r>
        <w:rPr>
          <w:rStyle w:val="Teksttreci2Kursywa"/>
        </w:rPr>
        <w:t>Netiaże</w:t>
      </w:r>
      <w:proofErr w:type="spellEnd"/>
      <w:r>
        <w:rPr>
          <w:rStyle w:val="Teksttreci2Kursywa"/>
        </w:rPr>
        <w:t>).</w:t>
      </w:r>
      <w:r>
        <w:t xml:space="preserve"> Z </w:t>
      </w:r>
      <w:r>
        <w:rPr>
          <w:rStyle w:val="Teksttreci2Kursywa"/>
        </w:rPr>
        <w:t>piszczelą</w:t>
      </w:r>
      <w:r>
        <w:t xml:space="preserve"> wiąże się etymologicznie nazwa </w:t>
      </w:r>
      <w:r>
        <w:rPr>
          <w:rStyle w:val="Teksttreci2Kursywa"/>
        </w:rPr>
        <w:t>pistoletu:</w:t>
      </w:r>
      <w:r>
        <w:t xml:space="preserve"> i jedno, i drugie wywodzi się z wyrazu czeskiego </w:t>
      </w:r>
      <w:proofErr w:type="spellStart"/>
      <w:r>
        <w:rPr>
          <w:rStyle w:val="Teksttreci2Kursywa"/>
        </w:rPr>
        <w:t>pisztial</w:t>
      </w:r>
      <w:proofErr w:type="spellEnd"/>
      <w:r>
        <w:rPr>
          <w:rStyle w:val="Teksttreci2Kursywa"/>
        </w:rPr>
        <w:t>,</w:t>
      </w:r>
      <w:r>
        <w:t xml:space="preserve"> nazwy broni używanej przez Czechów w okresie wojen husyckich w wieku</w:t>
      </w:r>
      <w:r>
        <w:t xml:space="preserve"> piętnastym (inną czeską nazwą broni, która w tym samym okresie dostała się z języka czeskiego do innych europejskich jest nazwa </w:t>
      </w:r>
      <w:r>
        <w:rPr>
          <w:rStyle w:val="Teksttreci2Kursywa"/>
        </w:rPr>
        <w:t>haubicy,</w:t>
      </w:r>
      <w:r>
        <w:t xml:space="preserve"> jest to modyfikacja fonetyczna wyrazu czeskiego </w:t>
      </w:r>
      <w:proofErr w:type="spellStart"/>
      <w:r>
        <w:rPr>
          <w:rStyle w:val="Teksttreci2Kursywa"/>
        </w:rPr>
        <w:t>houfnice</w:t>
      </w:r>
      <w:proofErr w:type="spellEnd"/>
      <w:r>
        <w:rPr>
          <w:rStyle w:val="Teksttreci2Kursywa"/>
        </w:rPr>
        <w:t xml:space="preserve">, </w:t>
      </w:r>
      <w:r>
        <w:t xml:space="preserve">który był nazwą procy do miotania kamieni). Dawne militarne </w:t>
      </w:r>
      <w:r>
        <w:t xml:space="preserve">i muzyczne znaczenia </w:t>
      </w:r>
      <w:r>
        <w:rPr>
          <w:rStyle w:val="Teksttreci2Kursywa"/>
        </w:rPr>
        <w:t>piszczeli</w:t>
      </w:r>
      <w:r>
        <w:t xml:space="preserve"> należą już do przeszłości. Wyraz </w:t>
      </w:r>
      <w:r>
        <w:rPr>
          <w:rStyle w:val="Teksttreci2Kursywa"/>
        </w:rPr>
        <w:t>piszczel</w:t>
      </w:r>
      <w:r>
        <w:t xml:space="preserve"> używany jest dziś wyłącznie w znaczeniu anatomicznym jako nazwa jednej z dwóch kości goleni. Takie skurczenie się zakresu znaczeniowego nie jest oczywiście objawem ubożenia języka, le</w:t>
      </w:r>
      <w:r>
        <w:t>cz wprost przeciwnie należy do objawów precyzowania się znaczeń wyrazów, w tym zaś trudno nie widzieć jednego z drobnych świadectw posypowego rozwoju języka, stopniowego precyzowania się, szlifowania się używanych przez ludzi narzędzi językowego porozumien</w:t>
      </w:r>
      <w:r>
        <w:t>ia.</w:t>
      </w:r>
    </w:p>
    <w:p w:rsidR="00FE7C63" w:rsidRDefault="00EC22CC">
      <w:pPr>
        <w:pStyle w:val="Teksttreci70"/>
        <w:framePr w:w="9204" w:h="13806" w:hRule="exact" w:wrap="none" w:vAnchor="page" w:hAnchor="page" w:x="1045" w:y="2073"/>
        <w:shd w:val="clear" w:color="auto" w:fill="auto"/>
        <w:spacing w:before="0" w:after="115" w:line="240" w:lineRule="exact"/>
      </w:pPr>
      <w:r>
        <w:t>Wybitny.</w:t>
      </w:r>
    </w:p>
    <w:p w:rsidR="00FE7C63" w:rsidRDefault="00EC22CC">
      <w:pPr>
        <w:pStyle w:val="Teksttreci20"/>
        <w:framePr w:w="9204" w:h="13806" w:hRule="exact" w:wrap="none" w:vAnchor="page" w:hAnchor="page" w:x="1045" w:y="2073"/>
        <w:shd w:val="clear" w:color="auto" w:fill="auto"/>
        <w:spacing w:line="276" w:lineRule="exact"/>
        <w:ind w:firstLine="740"/>
        <w:jc w:val="both"/>
      </w:pPr>
      <w:r>
        <w:t xml:space="preserve">Pytanie czwarte: czy dobrze jest wystylizowane następujące zdanie wyjęte z pewnego podręcznika lekarskiego: „wyniszczenie może być spowodowane w dużej mierze </w:t>
      </w:r>
      <w:r>
        <w:rPr>
          <w:rStyle w:val="Teksttreci2Kursywa"/>
        </w:rPr>
        <w:t>wybitnym</w:t>
      </w:r>
      <w:r>
        <w:t xml:space="preserve"> utrudnieniem wsysania się tłuszczu z jelit." Korespondentowi chodzi o użyty </w:t>
      </w:r>
      <w:r>
        <w:t xml:space="preserve">w tym zdaniu przymiotnik </w:t>
      </w:r>
      <w:r>
        <w:rPr>
          <w:rStyle w:val="Teksttreci2Kursywa"/>
        </w:rPr>
        <w:t>wybitny.</w:t>
      </w:r>
      <w:r>
        <w:t xml:space="preserve"> Znalazł się on tu istotnie w związku frazeologicznym niezbyt szczęśliwym. Mówimy o kimś, że jest </w:t>
      </w:r>
      <w:r>
        <w:rPr>
          <w:rStyle w:val="Teksttreci2Kursywa"/>
        </w:rPr>
        <w:t>wybitny,</w:t>
      </w:r>
      <w:r>
        <w:t xml:space="preserve"> gdy ten ktoś odznacza się aktywnością, energią, dzięki którym wyróżnia się wśród swego otoczenia i </w:t>
      </w:r>
      <w:r>
        <w:rPr>
          <w:rStyle w:val="Teksttreci2Kursywa"/>
        </w:rPr>
        <w:t>wybija się</w:t>
      </w:r>
      <w:r>
        <w:t xml:space="preserve"> na przodujące miejsce. Z pojęciem utrudnienia </w:t>
      </w:r>
      <w:r>
        <w:rPr>
          <w:rStyle w:val="Teksttreci2Kursywa"/>
        </w:rPr>
        <w:t>wybitność</w:t>
      </w:r>
      <w:r>
        <w:t xml:space="preserve"> nie łączy się w sensowny sposób. Lepiej było powiedzieć o znacznym lub wielkim utrudnieniu.</w:t>
      </w:r>
    </w:p>
    <w:p w:rsidR="00FE7C63" w:rsidRDefault="00EC22CC">
      <w:pPr>
        <w:pStyle w:val="Teksttreci20"/>
        <w:framePr w:w="9204" w:h="13806" w:hRule="exact" w:wrap="none" w:vAnchor="page" w:hAnchor="page" w:x="1045" w:y="2073"/>
        <w:shd w:val="clear" w:color="auto" w:fill="auto"/>
        <w:tabs>
          <w:tab w:val="left" w:pos="7710"/>
        </w:tabs>
        <w:spacing w:after="473" w:line="306" w:lineRule="exact"/>
        <w:ind w:firstLine="740"/>
        <w:jc w:val="both"/>
      </w:pPr>
      <w:r>
        <w:t>Na pozostałe pytania zawarte w omawianym liście odpowiem przy innej sposobności.</w:t>
      </w:r>
      <w:r>
        <w:tab/>
        <w:t>W. D.</w:t>
      </w:r>
    </w:p>
    <w:p w:rsidR="00FE7C63" w:rsidRDefault="00EC22CC">
      <w:pPr>
        <w:pStyle w:val="Nagwek30"/>
        <w:framePr w:w="9204" w:h="13806" w:hRule="exact" w:wrap="none" w:vAnchor="page" w:hAnchor="page" w:x="1045" w:y="2073"/>
        <w:shd w:val="clear" w:color="auto" w:fill="auto"/>
        <w:spacing w:before="0" w:after="271" w:line="240" w:lineRule="exact"/>
      </w:pPr>
      <w:bookmarkStart w:id="4" w:name="bookmark4"/>
      <w:r>
        <w:t>SPROSTOWANIE</w:t>
      </w:r>
      <w:bookmarkEnd w:id="4"/>
    </w:p>
    <w:p w:rsidR="00FE7C63" w:rsidRDefault="00EC22CC">
      <w:pPr>
        <w:pStyle w:val="Teksttreci20"/>
        <w:framePr w:w="9204" w:h="13806" w:hRule="exact" w:wrap="none" w:vAnchor="page" w:hAnchor="page" w:x="1045" w:y="2073"/>
        <w:shd w:val="clear" w:color="auto" w:fill="auto"/>
        <w:spacing w:line="276" w:lineRule="exact"/>
        <w:ind w:firstLine="0"/>
        <w:jc w:val="both"/>
      </w:pPr>
      <w:r>
        <w:t xml:space="preserve">W </w:t>
      </w:r>
      <w:proofErr w:type="spellStart"/>
      <w:r>
        <w:t>nr</w:t>
      </w:r>
      <w:proofErr w:type="spellEnd"/>
      <w:r>
        <w:t>. 3</w:t>
      </w:r>
      <w:r>
        <w:t xml:space="preserve"> „Poradnika Językowego" s. 24, w. 5 od dołu i s. 26, w. 6 od góry wydrukowano omyłkowo: </w:t>
      </w:r>
      <w:r>
        <w:rPr>
          <w:rStyle w:val="Teksttreci2Kursywa"/>
        </w:rPr>
        <w:t>„a</w:t>
      </w:r>
      <w:r>
        <w:t xml:space="preserve"> i o pochylone" zamiast </w:t>
      </w:r>
      <w:r>
        <w:rPr>
          <w:rStyle w:val="Teksttreci2Kursywa"/>
        </w:rPr>
        <w:t>„a</w:t>
      </w:r>
      <w:r>
        <w:t xml:space="preserve"> i </w:t>
      </w:r>
      <w:r>
        <w:rPr>
          <w:rStyle w:val="Teksttreci2Kursywa"/>
        </w:rPr>
        <w:t>e</w:t>
      </w:r>
      <w:r>
        <w:t xml:space="preserve"> pochylone".</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FE7C63">
      <w:pPr>
        <w:rPr>
          <w:sz w:val="2"/>
          <w:szCs w:val="2"/>
        </w:rPr>
      </w:pPr>
      <w:r w:rsidRPr="00FE7C63">
        <w:lastRenderedPageBreak/>
        <w:pict>
          <v:rect id="_x0000_s1033" style="position:absolute;margin-left:580.8pt;margin-top:45.1pt;width:14.2pt;height:14.4pt;z-index:-251661312;mso-position-horizontal-relative:page;mso-position-vertical-relative:page" fillcolor="#29160a" stroked="f">
            <w10:wrap anchorx="page" anchory="page"/>
          </v:rect>
        </w:pict>
      </w:r>
      <w:r w:rsidRPr="00FE7C63">
        <w:pict>
          <v:shape id="_x0000_s1032" type="#_x0000_t32" style="position:absolute;margin-left:217.8pt;margin-top:304pt;width:260.1pt;height:0;z-index:-251658240;mso-position-horizontal-relative:page;mso-position-vertical-relative:page" filled="t" strokeweight="2.7pt">
            <v:path arrowok="f" fillok="t" o:connecttype="segments"/>
            <o:lock v:ext="edit" shapetype="f"/>
            <w10:wrap anchorx="page" anchory="page"/>
          </v:shape>
        </w:pict>
      </w:r>
      <w:r w:rsidRPr="00FE7C63">
        <w:pict>
          <v:shape id="_x0000_s1031" type="#_x0000_t32" style="position:absolute;margin-left:68.4pt;margin-top:331.3pt;width:430.5pt;height:0;z-index:-251657216;mso-position-horizontal-relative:page;mso-position-vertical-relative:page" filled="t" strokeweight="1.2pt">
            <v:path arrowok="f" fillok="t" o:connecttype="segments"/>
            <o:lock v:ext="edit" shapetype="f"/>
            <w10:wrap anchorx="page" anchory="page"/>
          </v:shape>
        </w:pict>
      </w:r>
      <w:r w:rsidRPr="00FE7C63">
        <w:pict>
          <v:shape id="_x0000_s1030" type="#_x0000_t32" style="position:absolute;margin-left:63pt;margin-top:336.7pt;width:439.8pt;height:0;z-index:-251656192;mso-position-horizontal-relative:page;mso-position-vertical-relative:page" filled="t" strokeweight="1.5pt">
            <v:path arrowok="f" fillok="t" o:connecttype="segments"/>
            <o:lock v:ext="edit" shapetype="f"/>
            <w10:wrap anchorx="page" anchory="page"/>
          </v:shape>
        </w:pict>
      </w:r>
      <w:r w:rsidRPr="00FE7C63">
        <w:pict>
          <v:shape id="_x0000_s1029" type="#_x0000_t32" style="position:absolute;margin-left:56.4pt;margin-top:377.2pt;width:453.3pt;height:0;z-index:-251655168;mso-position-horizontal-relative:page;mso-position-vertical-relative:page" filled="t" strokeweight="1.5pt">
            <v:path arrowok="f" fillok="t" o:connecttype="segments"/>
            <o:lock v:ext="edit" shapetype="f"/>
            <w10:wrap anchorx="page" anchory="page"/>
          </v:shape>
        </w:pict>
      </w:r>
      <w:r w:rsidRPr="00FE7C63">
        <w:pict>
          <v:shape id="_x0000_s1028" type="#_x0000_t32" style="position:absolute;margin-left:56.1pt;margin-top:382.6pt;width:453.9pt;height:0;z-index:-251654144;mso-position-horizontal-relative:page;mso-position-vertical-relative:page" filled="t" strokeweight="1.5pt">
            <v:path arrowok="f" fillok="t" o:connecttype="segments"/>
            <o:lock v:ext="edit" shapetype="f"/>
            <w10:wrap anchorx="page" anchory="page"/>
          </v:shape>
        </w:pict>
      </w:r>
    </w:p>
    <w:p w:rsidR="00FE7C63" w:rsidRDefault="00EC22CC">
      <w:pPr>
        <w:pStyle w:val="Nagwek20"/>
        <w:framePr w:wrap="none" w:vAnchor="page" w:hAnchor="page" w:x="1771" w:y="2313"/>
        <w:shd w:val="clear" w:color="auto" w:fill="auto"/>
        <w:spacing w:line="480" w:lineRule="exact"/>
      </w:pPr>
      <w:bookmarkStart w:id="5" w:name="bookmark5"/>
      <w:r>
        <w:t>Od Redakcji</w:t>
      </w:r>
      <w:bookmarkEnd w:id="5"/>
    </w:p>
    <w:p w:rsidR="00FE7C63" w:rsidRDefault="00EC22CC">
      <w:pPr>
        <w:pStyle w:val="Teksttreci40"/>
        <w:framePr w:w="5262" w:h="2658" w:hRule="exact" w:wrap="none" w:vAnchor="page" w:hAnchor="page" w:x="4339" w:y="3359"/>
        <w:shd w:val="clear" w:color="auto" w:fill="auto"/>
        <w:spacing w:after="0" w:line="432" w:lineRule="exact"/>
        <w:jc w:val="both"/>
      </w:pPr>
      <w:r w:rsidRPr="00575540">
        <w:rPr>
          <w:rStyle w:val="Teksttreci4Odstpy0pt"/>
          <w:lang w:eastAsia="en-US" w:bidi="en-US"/>
        </w:rPr>
        <w:t>Wszelk</w:t>
      </w:r>
      <w:r>
        <w:rPr>
          <w:rStyle w:val="Teksttreci4Odstpy0pt"/>
        </w:rPr>
        <w:t>ą</w:t>
      </w:r>
      <w:r w:rsidRPr="00575540">
        <w:rPr>
          <w:rStyle w:val="Teksttreci4Odstpy0pt"/>
          <w:lang w:eastAsia="en-US" w:bidi="en-US"/>
        </w:rPr>
        <w:t xml:space="preserve"> </w:t>
      </w:r>
      <w:r>
        <w:rPr>
          <w:rStyle w:val="Teksttreci4Odstpy0pt"/>
        </w:rPr>
        <w:t xml:space="preserve">korespondencję </w:t>
      </w:r>
      <w:r w:rsidRPr="00575540">
        <w:rPr>
          <w:rStyle w:val="Teksttreci4Odstpy0pt"/>
          <w:lang w:eastAsia="en-US" w:bidi="en-US"/>
        </w:rPr>
        <w:t>dotycz</w:t>
      </w:r>
      <w:r>
        <w:rPr>
          <w:rStyle w:val="Teksttreci4Odstpy0pt"/>
        </w:rPr>
        <w:t>ącą</w:t>
      </w:r>
      <w:r w:rsidRPr="00575540">
        <w:rPr>
          <w:rStyle w:val="Teksttreci4Odstpy0pt"/>
          <w:lang w:eastAsia="en-US" w:bidi="en-US"/>
        </w:rPr>
        <w:t xml:space="preserve"> </w:t>
      </w:r>
      <w:r>
        <w:rPr>
          <w:rStyle w:val="Teksttreci4Odstpy0pt"/>
        </w:rPr>
        <w:t xml:space="preserve">prenumeraty „Poradnika Językowego" jak również </w:t>
      </w:r>
      <w:r>
        <w:rPr>
          <w:rStyle w:val="Teksttreci4Odstpy0pt"/>
        </w:rPr>
        <w:t xml:space="preserve">ewentualne reklamacje prosimy kierować tylko do </w:t>
      </w:r>
      <w:r>
        <w:rPr>
          <w:rStyle w:val="Teksttreci4Odstpy0pt"/>
          <w:lang w:val="fr-FR" w:eastAsia="fr-FR" w:bidi="fr-FR"/>
        </w:rPr>
        <w:t xml:space="preserve">P. P. </w:t>
      </w:r>
      <w:r>
        <w:rPr>
          <w:rStyle w:val="Teksttreci4Odstpy0pt"/>
        </w:rPr>
        <w:t>K. „Ruch" Oddział w Warszawie ul. Srebrna Nr 12.</w:t>
      </w:r>
    </w:p>
    <w:p w:rsidR="00FE7C63" w:rsidRDefault="00EC22CC">
      <w:pPr>
        <w:pStyle w:val="Teksttreci20"/>
        <w:framePr w:w="9120" w:h="306" w:hRule="exact" w:wrap="none" w:vAnchor="page" w:hAnchor="page" w:x="1087" w:y="7863"/>
        <w:shd w:val="clear" w:color="auto" w:fill="auto"/>
        <w:spacing w:line="240" w:lineRule="exact"/>
        <w:ind w:left="20" w:firstLine="0"/>
      </w:pPr>
      <w:r>
        <w:t>WYDAWCA: PAŃSTWOWY INSTYTUT WYDAWNICZY</w:t>
      </w:r>
    </w:p>
    <w:p w:rsidR="00FE7C63" w:rsidRDefault="00EC22CC">
      <w:pPr>
        <w:pStyle w:val="Teksttreci20"/>
        <w:framePr w:w="9120" w:h="1968" w:hRule="exact" w:wrap="none" w:vAnchor="page" w:hAnchor="page" w:x="1087" w:y="8725"/>
        <w:shd w:val="clear" w:color="auto" w:fill="auto"/>
        <w:spacing w:line="378" w:lineRule="exact"/>
        <w:ind w:firstLine="0"/>
        <w:jc w:val="both"/>
      </w:pPr>
      <w:r>
        <w:t xml:space="preserve">REDAKCJA: WARSZAWA, KRAKOWSKIE PRZEDMIEŚCIE </w:t>
      </w:r>
      <w:r w:rsidRPr="00575540">
        <w:rPr>
          <w:lang w:eastAsia="ru-RU" w:bidi="ru-RU"/>
        </w:rPr>
        <w:t xml:space="preserve">26/28, </w:t>
      </w:r>
      <w:r>
        <w:t>ZAKŁAD JĘZYKA POLSKIEGO UNIWERSYTETU WARSZAWSKIEGO KOMITET REDA</w:t>
      </w:r>
      <w:r>
        <w:t xml:space="preserve">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FE7C63" w:rsidRDefault="00EC22CC">
      <w:pPr>
        <w:pStyle w:val="Teksttreci20"/>
        <w:framePr w:w="9120" w:h="2598" w:hRule="exact" w:wrap="none" w:vAnchor="page" w:hAnchor="page" w:x="1087" w:y="11451"/>
        <w:shd w:val="clear" w:color="auto" w:fill="auto"/>
        <w:spacing w:line="240" w:lineRule="exact"/>
        <w:ind w:left="20" w:firstLine="0"/>
      </w:pPr>
      <w:r>
        <w:t>ADRES ADMINISTRACJI:</w:t>
      </w:r>
    </w:p>
    <w:p w:rsidR="00FE7C63" w:rsidRDefault="00EC22CC">
      <w:pPr>
        <w:pStyle w:val="Teksttreci20"/>
        <w:framePr w:w="9120" w:h="2598" w:hRule="exact" w:wrap="none" w:vAnchor="page" w:hAnchor="page" w:x="1087" w:y="11451"/>
        <w:shd w:val="clear" w:color="auto" w:fill="auto"/>
        <w:spacing w:line="660" w:lineRule="exact"/>
        <w:ind w:firstLine="0"/>
        <w:jc w:val="both"/>
      </w:pPr>
      <w:r>
        <w:t xml:space="preserve">P. P. K. „R U C H“ — WARSZAWA, UL. SREBRNA 12. </w:t>
      </w:r>
      <w:r>
        <w:rPr>
          <w:lang w:val="fr-FR" w:eastAsia="fr-FR" w:bidi="fr-FR"/>
        </w:rPr>
        <w:t xml:space="preserve">TEL.: </w:t>
      </w:r>
      <w:r>
        <w:t>8-05-42 WARUNKI PRENUMERATY:</w:t>
      </w:r>
    </w:p>
    <w:p w:rsidR="00FE7C63" w:rsidRDefault="00EC22CC">
      <w:pPr>
        <w:pStyle w:val="Teksttreci60"/>
        <w:framePr w:w="9120" w:h="2598" w:hRule="exact" w:wrap="none" w:vAnchor="page" w:hAnchor="page" w:x="1087" w:y="11451"/>
        <w:shd w:val="clear" w:color="auto" w:fill="auto"/>
        <w:tabs>
          <w:tab w:val="left" w:pos="6816"/>
        </w:tabs>
        <w:spacing w:before="0" w:after="0" w:line="270" w:lineRule="exact"/>
        <w:ind w:left="1580"/>
        <w:jc w:val="both"/>
      </w:pPr>
      <w:r>
        <w:t xml:space="preserve">Przedpłata roczna z </w:t>
      </w:r>
      <w:r>
        <w:t>przesyłką pocztową</w:t>
      </w:r>
      <w:r>
        <w:tab/>
        <w:t>18.— zł (10 zeszytów)</w:t>
      </w:r>
    </w:p>
    <w:p w:rsidR="00FE7C63" w:rsidRDefault="00EC22CC">
      <w:pPr>
        <w:pStyle w:val="Teksttreci60"/>
        <w:framePr w:w="9120" w:h="2598" w:hRule="exact" w:wrap="none" w:vAnchor="page" w:hAnchor="page" w:x="1087" w:y="11451"/>
        <w:shd w:val="clear" w:color="auto" w:fill="auto"/>
        <w:tabs>
          <w:tab w:val="left" w:pos="6816"/>
        </w:tabs>
        <w:spacing w:before="0" w:after="0" w:line="270" w:lineRule="exact"/>
        <w:ind w:left="1580"/>
        <w:jc w:val="both"/>
      </w:pPr>
      <w:r>
        <w:t>Przedpłata półroczna z przesyłką pocztową</w:t>
      </w:r>
      <w:r>
        <w:tab/>
        <w:t>9.— zł (5 zeszytów)</w:t>
      </w:r>
    </w:p>
    <w:p w:rsidR="00FE7C63" w:rsidRDefault="00EC22CC">
      <w:pPr>
        <w:pStyle w:val="Teksttreci60"/>
        <w:framePr w:w="9120" w:h="2598" w:hRule="exact" w:wrap="none" w:vAnchor="page" w:hAnchor="page" w:x="1087" w:y="11451"/>
        <w:shd w:val="clear" w:color="auto" w:fill="auto"/>
        <w:tabs>
          <w:tab w:val="left" w:pos="6816"/>
        </w:tabs>
        <w:spacing w:before="0" w:after="0" w:line="270" w:lineRule="exact"/>
        <w:ind w:left="1580"/>
        <w:jc w:val="both"/>
      </w:pPr>
      <w:r>
        <w:t>Cena pojedynczego zeszytu</w:t>
      </w:r>
      <w:r>
        <w:tab/>
        <w:t>1.80 zł</w:t>
      </w:r>
    </w:p>
    <w:p w:rsidR="00FE7C63" w:rsidRDefault="00EC22CC">
      <w:pPr>
        <w:pStyle w:val="Teksttreci60"/>
        <w:framePr w:w="9120" w:h="2598" w:hRule="exact" w:wrap="none" w:vAnchor="page" w:hAnchor="page" w:x="1087" w:y="11451"/>
        <w:shd w:val="clear" w:color="auto" w:fill="auto"/>
        <w:spacing w:before="0" w:after="0" w:line="270" w:lineRule="exact"/>
        <w:ind w:left="1440"/>
        <w:jc w:val="both"/>
      </w:pPr>
      <w:r>
        <w:t>Konto P.K.O. Warszawa 1-15814 („Poradnik Językowy")</w:t>
      </w:r>
    </w:p>
    <w:p w:rsidR="00FE7C63" w:rsidRDefault="00EC22CC">
      <w:pPr>
        <w:pStyle w:val="Teksttreci60"/>
        <w:framePr w:wrap="none" w:vAnchor="page" w:hAnchor="page" w:x="1069" w:y="15587"/>
        <w:shd w:val="clear" w:color="auto" w:fill="auto"/>
        <w:spacing w:before="0" w:after="0" w:line="200" w:lineRule="exact"/>
        <w:jc w:val="left"/>
      </w:pPr>
      <w:r>
        <w:t>Zam. 165</w:t>
      </w:r>
    </w:p>
    <w:p w:rsidR="00FE7C63" w:rsidRDefault="00EC22CC">
      <w:pPr>
        <w:pStyle w:val="Teksttreci60"/>
        <w:framePr w:wrap="none" w:vAnchor="page" w:hAnchor="page" w:x="1087" w:y="15543"/>
        <w:shd w:val="clear" w:color="auto" w:fill="auto"/>
        <w:tabs>
          <w:tab w:val="left" w:pos="8112"/>
        </w:tabs>
        <w:spacing w:before="0" w:after="0" w:line="200" w:lineRule="exact"/>
        <w:ind w:left="1440" w:right="12"/>
        <w:jc w:val="both"/>
      </w:pPr>
      <w:r>
        <w:t>Drukarnia Naukowa T. N. W. Warszawa, ul. Śniadeckich 8</w:t>
      </w:r>
      <w:r>
        <w:tab/>
        <w:t>2-B</w:t>
      </w:r>
      <w:r>
        <w:t>-31899</w:t>
      </w:r>
    </w:p>
    <w:p w:rsidR="00FE7C63" w:rsidRDefault="00FE7C63">
      <w:pPr>
        <w:rPr>
          <w:sz w:val="2"/>
          <w:szCs w:val="2"/>
        </w:rPr>
        <w:sectPr w:rsidR="00FE7C63">
          <w:pgSz w:w="11900" w:h="16840"/>
          <w:pgMar w:top="360" w:right="360" w:bottom="360" w:left="360" w:header="0" w:footer="3" w:gutter="0"/>
          <w:cols w:space="720"/>
          <w:noEndnote/>
          <w:docGrid w:linePitch="360"/>
        </w:sectPr>
      </w:pPr>
    </w:p>
    <w:p w:rsidR="00FE7C63" w:rsidRDefault="00FE7C63">
      <w:pPr>
        <w:rPr>
          <w:sz w:val="2"/>
          <w:szCs w:val="2"/>
        </w:rPr>
      </w:pPr>
      <w:r w:rsidRPr="00FE7C63">
        <w:lastRenderedPageBreak/>
        <w:pict>
          <v:rect id="_x0000_s1027" style="position:absolute;margin-left:73.35pt;margin-top:80.4pt;width:456.3pt;height:704.1pt;z-index:-251660288;mso-position-horizontal-relative:page;mso-position-vertical-relative:page" fillcolor="#f3e7ce" stroked="f">
            <w10:wrap anchorx="page" anchory="page"/>
          </v:rect>
        </w:pict>
      </w:r>
    </w:p>
    <w:p w:rsidR="00FE7C63" w:rsidRDefault="00575540">
      <w:pPr>
        <w:framePr w:wrap="none" w:vAnchor="page" w:hAnchor="page" w:x="5764" w:y="2245"/>
        <w:rPr>
          <w:sz w:val="2"/>
          <w:szCs w:val="2"/>
        </w:rPr>
      </w:pPr>
      <w:r>
        <w:pict>
          <v:shape id="_x0000_i1027" type="#_x0000_t75" style="width:27.75pt;height:48pt">
            <v:imagedata r:id="rId11" r:href="rId12"/>
          </v:shape>
        </w:pict>
      </w:r>
    </w:p>
    <w:p w:rsidR="00FE7C63" w:rsidRDefault="00EC22CC">
      <w:pPr>
        <w:pStyle w:val="Nagwek220"/>
        <w:framePr w:wrap="none" w:vAnchor="page" w:hAnchor="page" w:x="3724" w:y="3383"/>
        <w:shd w:val="clear" w:color="auto" w:fill="auto"/>
        <w:spacing w:line="460" w:lineRule="exact"/>
      </w:pPr>
      <w:bookmarkStart w:id="6" w:name="bookmark6"/>
      <w:r>
        <w:t>NOWOŚCI</w:t>
      </w:r>
      <w:bookmarkEnd w:id="6"/>
    </w:p>
    <w:p w:rsidR="00FE7C63" w:rsidRDefault="00EC22CC">
      <w:pPr>
        <w:pStyle w:val="Teksttreci60"/>
        <w:framePr w:w="7848" w:h="11370" w:hRule="exact" w:wrap="none" w:vAnchor="page" w:hAnchor="page" w:x="2092" w:y="3921"/>
        <w:shd w:val="clear" w:color="auto" w:fill="auto"/>
        <w:spacing w:before="0" w:after="0" w:line="200" w:lineRule="exact"/>
        <w:ind w:left="400"/>
        <w:jc w:val="both"/>
      </w:pPr>
      <w:proofErr w:type="spellStart"/>
      <w:r>
        <w:rPr>
          <w:rStyle w:val="Teksttreci6Odstpy5pt"/>
        </w:rPr>
        <w:t>Bagricki</w:t>
      </w:r>
      <w:proofErr w:type="spellEnd"/>
      <w:r>
        <w:rPr>
          <w:rStyle w:val="Teksttreci6Odstpy5pt"/>
        </w:rPr>
        <w:t xml:space="preserve"> E. </w:t>
      </w:r>
      <w:r>
        <w:rPr>
          <w:rStyle w:val="Teksttreci6Odstpy5pt0"/>
        </w:rPr>
        <w:t xml:space="preserve">— </w:t>
      </w:r>
      <w:r>
        <w:t xml:space="preserve">Duma o </w:t>
      </w:r>
      <w:proofErr w:type="spellStart"/>
      <w:r>
        <w:t>Opanasie</w:t>
      </w:r>
      <w:proofErr w:type="spellEnd"/>
      <w:r>
        <w:t>. Przekład:</w:t>
      </w:r>
    </w:p>
    <w:p w:rsidR="00FE7C63" w:rsidRDefault="00EC22CC">
      <w:pPr>
        <w:pStyle w:val="Spistreci3"/>
        <w:framePr w:w="7848" w:h="11370" w:hRule="exact" w:wrap="none" w:vAnchor="page" w:hAnchor="page" w:x="2092" w:y="3921"/>
        <w:shd w:val="clear" w:color="auto" w:fill="auto"/>
        <w:tabs>
          <w:tab w:val="left" w:leader="dot" w:pos="6128"/>
          <w:tab w:val="right" w:pos="7484"/>
        </w:tabs>
        <w:spacing w:before="0" w:after="0" w:line="270" w:lineRule="exact"/>
        <w:ind w:left="1040" w:firstLine="0"/>
      </w:pPr>
      <w:r>
        <w:t>M. Jastrun</w:t>
      </w:r>
      <w:r>
        <w:tab/>
        <w:t>zł.</w:t>
      </w:r>
      <w:r>
        <w:tab/>
        <w:t>2.60</w:t>
      </w:r>
    </w:p>
    <w:p w:rsidR="00FE7C63" w:rsidRDefault="00EC22CC">
      <w:pPr>
        <w:pStyle w:val="Spistreci3"/>
        <w:framePr w:w="7848" w:h="11370" w:hRule="exact" w:wrap="none" w:vAnchor="page" w:hAnchor="page" w:x="2092" w:y="3921"/>
        <w:shd w:val="clear" w:color="auto" w:fill="auto"/>
        <w:tabs>
          <w:tab w:val="right" w:leader="dot" w:pos="7480"/>
        </w:tabs>
        <w:spacing w:before="0" w:after="55" w:line="270" w:lineRule="exact"/>
        <w:ind w:left="1040" w:hanging="640"/>
        <w:jc w:val="left"/>
      </w:pPr>
      <w:r>
        <w:rPr>
          <w:rStyle w:val="SpistreciOdstpy5pt"/>
        </w:rPr>
        <w:t>Dobrowolski</w:t>
      </w:r>
      <w:r>
        <w:t xml:space="preserve"> </w:t>
      </w:r>
      <w:r w:rsidRPr="00575540">
        <w:rPr>
          <w:lang w:eastAsia="en-US" w:bidi="en-US"/>
        </w:rPr>
        <w:t xml:space="preserve">St. </w:t>
      </w:r>
      <w:r>
        <w:t xml:space="preserve">R. </w:t>
      </w:r>
      <w:r>
        <w:rPr>
          <w:rStyle w:val="Spistreci0"/>
        </w:rPr>
        <w:t xml:space="preserve">— </w:t>
      </w:r>
      <w:r>
        <w:t xml:space="preserve">Jakub Jasiński. Młodzian </w:t>
      </w:r>
      <w:r>
        <w:t>piękny i posępny</w:t>
      </w:r>
      <w:r>
        <w:tab/>
        <w:t xml:space="preserve">  7.20</w:t>
      </w:r>
    </w:p>
    <w:p w:rsidR="00FE7C63" w:rsidRDefault="00EC22CC">
      <w:pPr>
        <w:pStyle w:val="Spistreci3"/>
        <w:framePr w:w="7848" w:h="11370" w:hRule="exact" w:wrap="none" w:vAnchor="page" w:hAnchor="page" w:x="2092" w:y="3921"/>
        <w:shd w:val="clear" w:color="auto" w:fill="auto"/>
        <w:tabs>
          <w:tab w:val="right" w:pos="7492"/>
        </w:tabs>
        <w:spacing w:before="0" w:after="0" w:line="276" w:lineRule="exact"/>
        <w:ind w:left="400" w:firstLine="0"/>
      </w:pPr>
      <w:proofErr w:type="spellStart"/>
      <w:r>
        <w:rPr>
          <w:rStyle w:val="SpistreciOdstpy5pt"/>
        </w:rPr>
        <w:t>Caraudy</w:t>
      </w:r>
      <w:proofErr w:type="spellEnd"/>
      <w:r>
        <w:t xml:space="preserve"> R. — Kościół, Komunizm i Chrześcijanie „</w:t>
      </w:r>
      <w:r>
        <w:tab/>
        <w:t>13.—</w:t>
      </w:r>
    </w:p>
    <w:p w:rsidR="00FE7C63" w:rsidRDefault="00EC22CC">
      <w:pPr>
        <w:pStyle w:val="Spistreci3"/>
        <w:framePr w:w="7848" w:h="11370" w:hRule="exact" w:wrap="none" w:vAnchor="page" w:hAnchor="page" w:x="2092" w:y="3921"/>
        <w:shd w:val="clear" w:color="auto" w:fill="auto"/>
        <w:spacing w:before="0" w:after="0" w:line="276" w:lineRule="exact"/>
        <w:ind w:left="400" w:firstLine="0"/>
      </w:pPr>
      <w:r>
        <w:rPr>
          <w:rStyle w:val="SpistreciOdstpy5pt"/>
        </w:rPr>
        <w:t>Goethe</w:t>
      </w:r>
      <w:r>
        <w:t xml:space="preserve"> J. W. </w:t>
      </w:r>
      <w:r>
        <w:rPr>
          <w:rStyle w:val="Spistreci0"/>
        </w:rPr>
        <w:t xml:space="preserve">— </w:t>
      </w:r>
      <w:r>
        <w:t>Lis przechera. Posłowie: Artur</w:t>
      </w:r>
    </w:p>
    <w:p w:rsidR="00FE7C63" w:rsidRDefault="00EC22CC">
      <w:pPr>
        <w:pStyle w:val="Spistreci3"/>
        <w:framePr w:w="7848" w:h="11370" w:hRule="exact" w:wrap="none" w:vAnchor="page" w:hAnchor="page" w:x="2092" w:y="3921"/>
        <w:shd w:val="clear" w:color="auto" w:fill="auto"/>
        <w:tabs>
          <w:tab w:val="right" w:leader="dot" w:pos="7496"/>
        </w:tabs>
        <w:spacing w:before="0" w:after="70" w:line="200" w:lineRule="exact"/>
        <w:ind w:left="1040" w:firstLine="0"/>
      </w:pPr>
      <w:proofErr w:type="spellStart"/>
      <w:r>
        <w:t>Marya</w:t>
      </w:r>
      <w:proofErr w:type="spellEnd"/>
      <w:r>
        <w:t xml:space="preserve"> Swinarski</w:t>
      </w:r>
      <w:r>
        <w:tab/>
        <w:t xml:space="preserve">  4.80</w:t>
      </w:r>
    </w:p>
    <w:p w:rsidR="00FE7C63" w:rsidRDefault="00EC22CC">
      <w:pPr>
        <w:pStyle w:val="Spistreci3"/>
        <w:framePr w:w="7848" w:h="11370" w:hRule="exact" w:wrap="none" w:vAnchor="page" w:hAnchor="page" w:x="2092" w:y="3921"/>
        <w:shd w:val="clear" w:color="auto" w:fill="auto"/>
        <w:spacing w:before="0" w:after="16" w:line="200" w:lineRule="exact"/>
        <w:ind w:left="400" w:firstLine="0"/>
      </w:pPr>
      <w:r w:rsidRPr="00575540">
        <w:rPr>
          <w:rStyle w:val="SpistreciOdstpy6pt"/>
          <w:lang w:val="pl-PL"/>
        </w:rPr>
        <w:t>Hill</w:t>
      </w:r>
      <w:r w:rsidRPr="00575540">
        <w:rPr>
          <w:lang w:eastAsia="en-US" w:bidi="en-US"/>
        </w:rPr>
        <w:t xml:space="preserve"> </w:t>
      </w:r>
      <w:r>
        <w:t xml:space="preserve">C h. </w:t>
      </w:r>
      <w:r>
        <w:rPr>
          <w:rStyle w:val="Spistreci0"/>
        </w:rPr>
        <w:t xml:space="preserve">— </w:t>
      </w:r>
      <w:r>
        <w:t>Rewolucja angielska 1640 r. Cztery</w:t>
      </w:r>
    </w:p>
    <w:p w:rsidR="00FE7C63" w:rsidRDefault="00EC22CC">
      <w:pPr>
        <w:pStyle w:val="Spistreci3"/>
        <w:framePr w:w="7848" w:h="11370" w:hRule="exact" w:wrap="none" w:vAnchor="page" w:hAnchor="page" w:x="2092" w:y="3921"/>
        <w:shd w:val="clear" w:color="auto" w:fill="auto"/>
        <w:tabs>
          <w:tab w:val="left" w:leader="dot" w:pos="6158"/>
          <w:tab w:val="left" w:leader="dot" w:pos="6584"/>
        </w:tabs>
        <w:spacing w:before="0" w:after="25" w:line="200" w:lineRule="exact"/>
        <w:ind w:left="1040" w:firstLine="0"/>
      </w:pPr>
      <w:r>
        <w:t xml:space="preserve">studia </w:t>
      </w:r>
      <w:r>
        <w:tab/>
      </w:r>
      <w:r>
        <w:tab/>
        <w:t xml:space="preserve"> 7.—</w:t>
      </w:r>
    </w:p>
    <w:p w:rsidR="00FE7C63" w:rsidRDefault="00EC22CC">
      <w:pPr>
        <w:pStyle w:val="Spistreci3"/>
        <w:framePr w:w="7848" w:h="11370" w:hRule="exact" w:wrap="none" w:vAnchor="page" w:hAnchor="page" w:x="2092" w:y="3921"/>
        <w:shd w:val="clear" w:color="auto" w:fill="auto"/>
        <w:tabs>
          <w:tab w:val="left" w:pos="6418"/>
          <w:tab w:val="right" w:pos="7498"/>
        </w:tabs>
        <w:spacing w:before="0" w:after="0" w:line="264" w:lineRule="exact"/>
        <w:ind w:left="400" w:firstLine="0"/>
      </w:pPr>
      <w:r>
        <w:rPr>
          <w:rStyle w:val="SpistreciOdstpy5pt"/>
        </w:rPr>
        <w:t>Jastrun</w:t>
      </w:r>
      <w:r>
        <w:t xml:space="preserve"> M. — Spotkanie z Salomeą</w:t>
      </w:r>
      <w:r>
        <w:tab/>
        <w:t>„</w:t>
      </w:r>
      <w:r>
        <w:tab/>
        <w:t>7.30</w:t>
      </w:r>
    </w:p>
    <w:p w:rsidR="00FE7C63" w:rsidRDefault="00EC22CC">
      <w:pPr>
        <w:pStyle w:val="Spistreci3"/>
        <w:framePr w:w="7848" w:h="11370" w:hRule="exact" w:wrap="none" w:vAnchor="page" w:hAnchor="page" w:x="2092" w:y="3921"/>
        <w:shd w:val="clear" w:color="auto" w:fill="auto"/>
        <w:spacing w:before="0" w:after="0" w:line="264" w:lineRule="exact"/>
        <w:ind w:left="400" w:firstLine="0"/>
      </w:pPr>
      <w:r>
        <w:rPr>
          <w:rStyle w:val="SpistreciOdstpy5pt"/>
        </w:rPr>
        <w:t>Krzywicki</w:t>
      </w:r>
      <w:r>
        <w:t xml:space="preserve"> L. — Studia socjologiczne.</w:t>
      </w:r>
    </w:p>
    <w:p w:rsidR="00FE7C63" w:rsidRDefault="00EC22CC">
      <w:pPr>
        <w:pStyle w:val="Spistreci3"/>
        <w:framePr w:w="7848" w:h="11370" w:hRule="exact" w:wrap="none" w:vAnchor="page" w:hAnchor="page" w:x="2092" w:y="3921"/>
        <w:shd w:val="clear" w:color="auto" w:fill="auto"/>
        <w:tabs>
          <w:tab w:val="left" w:pos="6422"/>
          <w:tab w:val="right" w:pos="7490"/>
        </w:tabs>
        <w:spacing w:before="0" w:after="111" w:line="264" w:lineRule="exact"/>
        <w:ind w:left="1040" w:firstLine="0"/>
      </w:pPr>
      <w:r>
        <w:t>Wybrał i wstępem poprzedził A. Schaff</w:t>
      </w:r>
      <w:r>
        <w:tab/>
        <w:t>„</w:t>
      </w:r>
      <w:r>
        <w:tab/>
        <w:t>16.50</w:t>
      </w:r>
    </w:p>
    <w:p w:rsidR="00FE7C63" w:rsidRDefault="00EC22CC">
      <w:pPr>
        <w:pStyle w:val="Spistreci3"/>
        <w:framePr w:w="7848" w:h="11370" w:hRule="exact" w:wrap="none" w:vAnchor="page" w:hAnchor="page" w:x="2092" w:y="3921"/>
        <w:shd w:val="clear" w:color="auto" w:fill="auto"/>
        <w:spacing w:before="0" w:after="16" w:line="200" w:lineRule="exact"/>
        <w:ind w:left="400" w:firstLine="0"/>
      </w:pPr>
      <w:r>
        <w:rPr>
          <w:rStyle w:val="SpistreciOdstpy5pt"/>
        </w:rPr>
        <w:t>Krzywicka</w:t>
      </w:r>
      <w:r>
        <w:t xml:space="preserve"> I. — Żywot uczonego. O Ludwiku</w:t>
      </w:r>
    </w:p>
    <w:p w:rsidR="00FE7C63" w:rsidRDefault="00EC22CC">
      <w:pPr>
        <w:pStyle w:val="Spistreci3"/>
        <w:framePr w:w="7848" w:h="11370" w:hRule="exact" w:wrap="none" w:vAnchor="page" w:hAnchor="page" w:x="2092" w:y="3921"/>
        <w:shd w:val="clear" w:color="auto" w:fill="auto"/>
        <w:tabs>
          <w:tab w:val="left" w:leader="dot" w:pos="6146"/>
          <w:tab w:val="left" w:leader="dot" w:pos="6584"/>
        </w:tabs>
        <w:spacing w:before="0" w:after="20" w:line="200" w:lineRule="exact"/>
        <w:ind w:left="1040" w:firstLine="0"/>
      </w:pPr>
      <w:r>
        <w:t>Krzywickim</w:t>
      </w:r>
      <w:r>
        <w:tab/>
      </w:r>
      <w:r>
        <w:tab/>
        <w:t xml:space="preserve"> 7.—</w:t>
      </w:r>
    </w:p>
    <w:p w:rsidR="00FE7C63" w:rsidRDefault="00EC22CC">
      <w:pPr>
        <w:pStyle w:val="Spistreci3"/>
        <w:framePr w:w="7848" w:h="11370" w:hRule="exact" w:wrap="none" w:vAnchor="page" w:hAnchor="page" w:x="2092" w:y="3921"/>
        <w:shd w:val="clear" w:color="auto" w:fill="auto"/>
        <w:tabs>
          <w:tab w:val="left" w:leader="dot" w:pos="6148"/>
          <w:tab w:val="right" w:pos="7492"/>
        </w:tabs>
        <w:spacing w:before="0" w:after="0" w:line="270" w:lineRule="exact"/>
        <w:ind w:left="400" w:firstLine="0"/>
      </w:pPr>
      <w:proofErr w:type="spellStart"/>
      <w:r>
        <w:rPr>
          <w:rStyle w:val="SpistreciOdstpy5pt"/>
        </w:rPr>
        <w:t>Ławreniew</w:t>
      </w:r>
      <w:proofErr w:type="spellEnd"/>
      <w:r>
        <w:t xml:space="preserve"> B. — Opowiadania</w:t>
      </w:r>
      <w:r>
        <w:tab/>
        <w:t>„</w:t>
      </w:r>
      <w:r>
        <w:tab/>
        <w:t>12.50</w:t>
      </w:r>
    </w:p>
    <w:p w:rsidR="00FE7C63" w:rsidRDefault="00EC22CC">
      <w:pPr>
        <w:pStyle w:val="Spistreci3"/>
        <w:framePr w:w="7848" w:h="11370" w:hRule="exact" w:wrap="none" w:vAnchor="page" w:hAnchor="page" w:x="2092" w:y="3921"/>
        <w:shd w:val="clear" w:color="auto" w:fill="auto"/>
        <w:spacing w:before="0" w:after="0" w:line="270" w:lineRule="exact"/>
        <w:ind w:left="400" w:firstLine="0"/>
      </w:pPr>
      <w:r w:rsidRPr="00575540">
        <w:rPr>
          <w:rStyle w:val="SpistreciOdstpy5pt"/>
          <w:lang w:eastAsia="en-US" w:bidi="en-US"/>
        </w:rPr>
        <w:t>Musset</w:t>
      </w:r>
      <w:r w:rsidRPr="00575540">
        <w:rPr>
          <w:lang w:eastAsia="en-US" w:bidi="en-US"/>
        </w:rPr>
        <w:t xml:space="preserve"> </w:t>
      </w:r>
      <w:r>
        <w:t>A. — Nie igra się z miłością. Komedia</w:t>
      </w:r>
    </w:p>
    <w:p w:rsidR="00FE7C63" w:rsidRDefault="00EC22CC">
      <w:pPr>
        <w:pStyle w:val="Spistreci3"/>
        <w:framePr w:w="7848" w:h="11370" w:hRule="exact" w:wrap="none" w:vAnchor="page" w:hAnchor="page" w:x="2092" w:y="3921"/>
        <w:shd w:val="clear" w:color="auto" w:fill="auto"/>
        <w:tabs>
          <w:tab w:val="left" w:leader="dot" w:pos="5402"/>
          <w:tab w:val="left" w:pos="6488"/>
          <w:tab w:val="left" w:pos="7124"/>
        </w:tabs>
        <w:spacing w:before="0" w:after="60" w:line="270" w:lineRule="exact"/>
        <w:ind w:left="1040" w:firstLine="0"/>
      </w:pPr>
      <w:r>
        <w:t>w 3 aktach</w:t>
      </w:r>
      <w:r>
        <w:tab/>
        <w:t xml:space="preserve"> </w:t>
      </w:r>
      <w:r>
        <w:rPr>
          <w:lang w:val="fr-FR" w:eastAsia="fr-FR" w:bidi="fr-FR"/>
        </w:rPr>
        <w:t>«</w:t>
      </w:r>
      <w:r>
        <w:rPr>
          <w:lang w:val="fr-FR" w:eastAsia="fr-FR" w:bidi="fr-FR"/>
        </w:rPr>
        <w:tab/>
        <w:t>»</w:t>
      </w:r>
      <w:r>
        <w:rPr>
          <w:lang w:val="fr-FR" w:eastAsia="fr-FR" w:bidi="fr-FR"/>
        </w:rPr>
        <w:tab/>
      </w:r>
      <w:r>
        <w:t>4.50</w:t>
      </w:r>
    </w:p>
    <w:p w:rsidR="00FE7C63" w:rsidRDefault="00EC22CC">
      <w:pPr>
        <w:pStyle w:val="Spistreci3"/>
        <w:framePr w:w="7848" w:h="11370" w:hRule="exact" w:wrap="none" w:vAnchor="page" w:hAnchor="page" w:x="2092" w:y="3921"/>
        <w:shd w:val="clear" w:color="auto" w:fill="auto"/>
        <w:tabs>
          <w:tab w:val="left" w:pos="6424"/>
          <w:tab w:val="right" w:pos="7504"/>
        </w:tabs>
        <w:spacing w:before="0" w:after="0" w:line="270" w:lineRule="exact"/>
        <w:ind w:left="400" w:firstLine="0"/>
      </w:pPr>
      <w:r>
        <w:rPr>
          <w:rStyle w:val="SpistreciOdstpy5pt"/>
        </w:rPr>
        <w:t>Putrament</w:t>
      </w:r>
      <w:r>
        <w:t xml:space="preserve"> J. — Wiersze wybrane</w:t>
      </w:r>
      <w:r>
        <w:tab/>
        <w:t>„</w:t>
      </w:r>
      <w:r>
        <w:tab/>
        <w:t>6.—</w:t>
      </w:r>
    </w:p>
    <w:p w:rsidR="00FE7C63" w:rsidRDefault="00EC22CC">
      <w:pPr>
        <w:pStyle w:val="Spistreci3"/>
        <w:framePr w:w="7848" w:h="11370" w:hRule="exact" w:wrap="none" w:vAnchor="page" w:hAnchor="page" w:x="2092" w:y="3921"/>
        <w:shd w:val="clear" w:color="auto" w:fill="auto"/>
        <w:tabs>
          <w:tab w:val="left" w:pos="5722"/>
          <w:tab w:val="left" w:pos="6100"/>
          <w:tab w:val="left" w:pos="6472"/>
        </w:tabs>
        <w:spacing w:before="0" w:after="0" w:line="270" w:lineRule="exact"/>
        <w:ind w:left="400" w:firstLine="0"/>
      </w:pPr>
      <w:r>
        <w:rPr>
          <w:rStyle w:val="SpistreciOdstpy5pt"/>
        </w:rPr>
        <w:t>Rolland</w:t>
      </w:r>
      <w:r>
        <w:t xml:space="preserve"> R. </w:t>
      </w:r>
      <w:r>
        <w:rPr>
          <w:rStyle w:val="Spistreci0"/>
        </w:rPr>
        <w:t xml:space="preserve">— </w:t>
      </w:r>
      <w:r>
        <w:t xml:space="preserve">Dusza zaczarowana. </w:t>
      </w:r>
      <w:r>
        <w:rPr>
          <w:lang w:val="fr-FR" w:eastAsia="fr-FR" w:bidi="fr-FR"/>
        </w:rPr>
        <w:t xml:space="preserve">T. </w:t>
      </w:r>
      <w:r>
        <w:t>I. .</w:t>
      </w:r>
      <w:r>
        <w:tab/>
        <w:t>.</w:t>
      </w:r>
      <w:r>
        <w:tab/>
        <w:t>.</w:t>
      </w:r>
      <w:r>
        <w:tab/>
        <w:t>„</w:t>
      </w:r>
    </w:p>
    <w:p w:rsidR="00FE7C63" w:rsidRDefault="00EC22CC">
      <w:pPr>
        <w:pStyle w:val="Spistreci3"/>
        <w:framePr w:w="7848" w:h="11370" w:hRule="exact" w:wrap="none" w:vAnchor="page" w:hAnchor="page" w:x="2092" w:y="3921"/>
        <w:shd w:val="clear" w:color="auto" w:fill="auto"/>
        <w:tabs>
          <w:tab w:val="left" w:leader="dot" w:pos="6152"/>
          <w:tab w:val="left" w:leader="dot" w:pos="6578"/>
        </w:tabs>
        <w:spacing w:before="0" w:after="0" w:line="270" w:lineRule="exact"/>
        <w:ind w:left="1040" w:firstLine="0"/>
      </w:pPr>
      <w:r>
        <w:t>Anetka i Sylwia</w:t>
      </w:r>
      <w:r>
        <w:tab/>
      </w:r>
      <w:r>
        <w:tab/>
        <w:t xml:space="preserve"> 9.—</w:t>
      </w:r>
    </w:p>
    <w:p w:rsidR="00FE7C63" w:rsidRDefault="00EC22CC">
      <w:pPr>
        <w:pStyle w:val="Spistreci3"/>
        <w:framePr w:w="7848" w:h="11370" w:hRule="exact" w:wrap="none" w:vAnchor="page" w:hAnchor="page" w:x="2092" w:y="3921"/>
        <w:shd w:val="clear" w:color="auto" w:fill="auto"/>
        <w:spacing w:before="0" w:after="0" w:line="270" w:lineRule="exact"/>
        <w:ind w:left="400" w:firstLine="0"/>
      </w:pPr>
      <w:r>
        <w:t xml:space="preserve">S m i </w:t>
      </w:r>
      <w:proofErr w:type="spellStart"/>
      <w:r>
        <w:t>r</w:t>
      </w:r>
      <w:proofErr w:type="spellEnd"/>
      <w:r>
        <w:t xml:space="preserve"> i n M. — Reformacja Ludowa Tomasza </w:t>
      </w:r>
      <w:r>
        <w:rPr>
          <w:lang w:val="fr-FR" w:eastAsia="fr-FR" w:bidi="fr-FR"/>
        </w:rPr>
        <w:t>Mün</w:t>
      </w:r>
      <w:r>
        <w:t>zera i Wielka Wojna Chłopska. Część pierwsza</w:t>
      </w:r>
      <w:r>
        <w:tab/>
        <w:t>„</w:t>
      </w:r>
      <w:r>
        <w:tab/>
        <w:t>20.—</w:t>
      </w:r>
    </w:p>
    <w:p w:rsidR="00FE7C63" w:rsidRDefault="00EC22CC">
      <w:pPr>
        <w:pStyle w:val="Spistreci3"/>
        <w:framePr w:w="7848" w:h="11370" w:hRule="exact" w:wrap="none" w:vAnchor="page" w:hAnchor="page" w:x="2092" w:y="3921"/>
        <w:shd w:val="clear" w:color="auto" w:fill="auto"/>
        <w:tabs>
          <w:tab w:val="left" w:leader="dot" w:pos="6146"/>
          <w:tab w:val="left" w:leader="dot" w:pos="6524"/>
        </w:tabs>
        <w:spacing w:before="0" w:after="0" w:line="270" w:lineRule="exact"/>
        <w:ind w:left="1040" w:firstLine="0"/>
      </w:pPr>
      <w:r>
        <w:t>Część druga</w:t>
      </w:r>
      <w:r>
        <w:tab/>
      </w:r>
      <w:r>
        <w:tab/>
        <w:t xml:space="preserve"> 21.</w:t>
      </w:r>
      <w:r>
        <w:rPr>
          <w:rStyle w:val="Spistreci0"/>
        </w:rPr>
        <w:t>—</w:t>
      </w:r>
    </w:p>
    <w:p w:rsidR="00FE7C63" w:rsidRDefault="00EC22CC">
      <w:pPr>
        <w:pStyle w:val="Spistreci3"/>
        <w:framePr w:w="7848" w:h="11370" w:hRule="exact" w:wrap="none" w:vAnchor="page" w:hAnchor="page" w:x="2092" w:y="3921"/>
        <w:shd w:val="clear" w:color="auto" w:fill="auto"/>
        <w:tabs>
          <w:tab w:val="left" w:pos="6424"/>
          <w:tab w:val="right" w:pos="7492"/>
        </w:tabs>
        <w:spacing w:before="0" w:after="0" w:line="270" w:lineRule="exact"/>
        <w:ind w:left="400" w:firstLine="0"/>
      </w:pPr>
      <w:r>
        <w:rPr>
          <w:lang w:val="fr-FR" w:eastAsia="fr-FR" w:bidi="fr-FR"/>
        </w:rPr>
        <w:t xml:space="preserve">S </w:t>
      </w:r>
      <w:r>
        <w:t xml:space="preserve">m i </w:t>
      </w:r>
      <w:proofErr w:type="spellStart"/>
      <w:r>
        <w:t>r</w:t>
      </w:r>
      <w:proofErr w:type="spellEnd"/>
      <w:r>
        <w:t xml:space="preserve"> n o w </w:t>
      </w:r>
      <w:proofErr w:type="spellStart"/>
      <w:r>
        <w:t>W</w:t>
      </w:r>
      <w:proofErr w:type="spellEnd"/>
      <w:r>
        <w:t>. — Szurka odkrywa świat</w:t>
      </w:r>
      <w:r>
        <w:tab/>
        <w:t>„</w:t>
      </w:r>
      <w:r>
        <w:tab/>
      </w:r>
      <w:r>
        <w:t>11.—</w:t>
      </w:r>
    </w:p>
    <w:p w:rsidR="00FE7C63" w:rsidRDefault="00EC22CC">
      <w:pPr>
        <w:pStyle w:val="Spistreci3"/>
        <w:framePr w:w="7848" w:h="11370" w:hRule="exact" w:wrap="none" w:vAnchor="page" w:hAnchor="page" w:x="2092" w:y="3921"/>
        <w:shd w:val="clear" w:color="auto" w:fill="auto"/>
        <w:tabs>
          <w:tab w:val="left" w:leader="dot" w:pos="6142"/>
          <w:tab w:val="left" w:leader="dot" w:pos="6574"/>
        </w:tabs>
        <w:spacing w:before="0" w:after="0" w:line="270" w:lineRule="exact"/>
        <w:ind w:left="1040" w:hanging="640"/>
        <w:jc w:val="left"/>
      </w:pPr>
      <w:r>
        <w:rPr>
          <w:rStyle w:val="SpistreciOdstpy5pt"/>
        </w:rPr>
        <w:t>Słowacki</w:t>
      </w:r>
      <w:r>
        <w:t xml:space="preserve"> J. — Poezje i listy wybrane. Opracowanie* i wybór P. Hertz</w:t>
      </w:r>
      <w:r>
        <w:tab/>
      </w:r>
      <w:r>
        <w:tab/>
        <w:t xml:space="preserve"> 6.—</w:t>
      </w:r>
    </w:p>
    <w:p w:rsidR="00FE7C63" w:rsidRDefault="00EC22CC">
      <w:pPr>
        <w:pStyle w:val="Spistreci3"/>
        <w:framePr w:w="7848" w:h="11370" w:hRule="exact" w:wrap="none" w:vAnchor="page" w:hAnchor="page" w:x="2092" w:y="3921"/>
        <w:shd w:val="clear" w:color="auto" w:fill="auto"/>
        <w:tabs>
          <w:tab w:val="left" w:pos="6424"/>
          <w:tab w:val="right" w:pos="7486"/>
        </w:tabs>
        <w:spacing w:before="0" w:after="0" w:line="270" w:lineRule="exact"/>
        <w:ind w:left="400" w:firstLine="0"/>
      </w:pPr>
      <w:r>
        <w:rPr>
          <w:rStyle w:val="SpistreciOdstpy4pt"/>
        </w:rPr>
        <w:t>Stanisławski</w:t>
      </w:r>
      <w:r>
        <w:t xml:space="preserve"> K. </w:t>
      </w:r>
      <w:r>
        <w:rPr>
          <w:rStyle w:val="Spistreci0"/>
        </w:rPr>
        <w:t xml:space="preserve">— </w:t>
      </w:r>
      <w:r>
        <w:t>Etyka. Wstęp: H. Szletyński</w:t>
      </w:r>
      <w:r>
        <w:tab/>
        <w:t>„</w:t>
      </w:r>
      <w:r>
        <w:tab/>
        <w:t>4.—</w:t>
      </w:r>
    </w:p>
    <w:p w:rsidR="00FE7C63" w:rsidRDefault="00EC22CC">
      <w:pPr>
        <w:pStyle w:val="Spistreci3"/>
        <w:framePr w:w="7848" w:h="11370" w:hRule="exact" w:wrap="none" w:vAnchor="page" w:hAnchor="page" w:x="2092" w:y="3921"/>
        <w:shd w:val="clear" w:color="auto" w:fill="auto"/>
        <w:tabs>
          <w:tab w:val="left" w:pos="6424"/>
          <w:tab w:val="right" w:pos="7492"/>
        </w:tabs>
        <w:spacing w:before="0" w:after="0" w:line="270" w:lineRule="exact"/>
        <w:ind w:left="400" w:firstLine="0"/>
      </w:pPr>
      <w:proofErr w:type="spellStart"/>
      <w:r>
        <w:rPr>
          <w:rStyle w:val="SpistreciOdstpy5pt"/>
        </w:rPr>
        <w:t>Szaginian</w:t>
      </w:r>
      <w:proofErr w:type="spellEnd"/>
      <w:r>
        <w:t xml:space="preserve"> M. — Podróż po radzieckiej Armenii</w:t>
      </w:r>
      <w:r>
        <w:tab/>
        <w:t>„</w:t>
      </w:r>
      <w:r>
        <w:tab/>
        <w:t>16.</w:t>
      </w:r>
      <w:r>
        <w:rPr>
          <w:rStyle w:val="Spistreci0"/>
        </w:rPr>
        <w:t>—</w:t>
      </w:r>
    </w:p>
    <w:p w:rsidR="00FE7C63" w:rsidRPr="00575540" w:rsidRDefault="00EC22CC">
      <w:pPr>
        <w:pStyle w:val="Spistreci3"/>
        <w:framePr w:w="7848" w:h="11370" w:hRule="exact" w:wrap="none" w:vAnchor="page" w:hAnchor="page" w:x="2092" w:y="3921"/>
        <w:shd w:val="clear" w:color="auto" w:fill="auto"/>
        <w:tabs>
          <w:tab w:val="left" w:pos="6430"/>
          <w:tab w:val="right" w:pos="7486"/>
        </w:tabs>
        <w:spacing w:before="0" w:after="0" w:line="270" w:lineRule="exact"/>
        <w:ind w:left="400" w:firstLine="0"/>
        <w:rPr>
          <w:lang w:val="en-US"/>
        </w:rPr>
      </w:pPr>
      <w:r>
        <w:rPr>
          <w:rStyle w:val="SpistreciOdstpy4pt"/>
          <w:lang w:val="en-US" w:eastAsia="en-US" w:bidi="en-US"/>
        </w:rPr>
        <w:t>Thackeray</w:t>
      </w:r>
      <w:r>
        <w:rPr>
          <w:lang w:val="en-US" w:eastAsia="en-US" w:bidi="en-US"/>
        </w:rPr>
        <w:t xml:space="preserve"> </w:t>
      </w:r>
      <w:r w:rsidRPr="00575540">
        <w:rPr>
          <w:lang w:val="en-US"/>
        </w:rPr>
        <w:t xml:space="preserve">W. M. </w:t>
      </w:r>
      <w:r w:rsidRPr="00575540">
        <w:rPr>
          <w:rStyle w:val="Spistreci0"/>
          <w:lang w:val="en-US"/>
        </w:rPr>
        <w:t xml:space="preserve">— </w:t>
      </w:r>
      <w:proofErr w:type="spellStart"/>
      <w:r w:rsidRPr="00575540">
        <w:rPr>
          <w:lang w:val="en-US"/>
        </w:rPr>
        <w:t>Wdowiec</w:t>
      </w:r>
      <w:proofErr w:type="spellEnd"/>
      <w:r w:rsidRPr="00575540">
        <w:rPr>
          <w:lang w:val="en-US"/>
        </w:rPr>
        <w:t xml:space="preserve"> </w:t>
      </w:r>
      <w:proofErr w:type="spellStart"/>
      <w:r>
        <w:rPr>
          <w:lang w:val="en-US" w:eastAsia="en-US" w:bidi="en-US"/>
        </w:rPr>
        <w:t>Lovel</w:t>
      </w:r>
      <w:proofErr w:type="spellEnd"/>
      <w:r>
        <w:rPr>
          <w:lang w:val="en-US" w:eastAsia="en-US" w:bidi="en-US"/>
        </w:rPr>
        <w:tab/>
      </w:r>
      <w:r w:rsidRPr="00575540">
        <w:rPr>
          <w:lang w:val="en-US"/>
        </w:rPr>
        <w:t>„</w:t>
      </w:r>
      <w:r w:rsidRPr="00575540">
        <w:rPr>
          <w:lang w:val="en-US"/>
        </w:rPr>
        <w:tab/>
        <w:t>6.50</w:t>
      </w:r>
    </w:p>
    <w:p w:rsidR="00FE7C63" w:rsidRDefault="00EC22CC">
      <w:pPr>
        <w:pStyle w:val="Spistreci3"/>
        <w:framePr w:w="7848" w:h="11370" w:hRule="exact" w:wrap="none" w:vAnchor="page" w:hAnchor="page" w:x="2092" w:y="3921"/>
        <w:shd w:val="clear" w:color="auto" w:fill="auto"/>
        <w:spacing w:before="0" w:after="0" w:line="270" w:lineRule="exact"/>
        <w:ind w:left="400" w:firstLine="0"/>
      </w:pPr>
      <w:r>
        <w:rPr>
          <w:rStyle w:val="SpistreciOdstpy5pt"/>
        </w:rPr>
        <w:t>Tołstoj</w:t>
      </w:r>
      <w:r>
        <w:t xml:space="preserve"> L. </w:t>
      </w:r>
      <w:r>
        <w:rPr>
          <w:rStyle w:val="Spistreci0"/>
        </w:rPr>
        <w:t xml:space="preserve">— </w:t>
      </w:r>
      <w:r>
        <w:t>Zmartwychwstanie</w:t>
      </w:r>
    </w:p>
    <w:p w:rsidR="00FE7C63" w:rsidRDefault="00EC22CC">
      <w:pPr>
        <w:pStyle w:val="Spistreci3"/>
        <w:framePr w:w="7848" w:h="11370" w:hRule="exact" w:wrap="none" w:vAnchor="page" w:hAnchor="page" w:x="2092" w:y="3921"/>
        <w:shd w:val="clear" w:color="auto" w:fill="auto"/>
        <w:tabs>
          <w:tab w:val="left" w:leader="dot" w:pos="6152"/>
          <w:tab w:val="left" w:leader="dot" w:pos="6584"/>
        </w:tabs>
        <w:spacing w:before="0" w:after="0" w:line="270" w:lineRule="exact"/>
        <w:ind w:left="1040" w:firstLine="0"/>
      </w:pPr>
      <w:r>
        <w:t>Część pierwsza</w:t>
      </w:r>
      <w:r>
        <w:tab/>
      </w:r>
      <w:r>
        <w:tab/>
        <w:t xml:space="preserve"> 9.</w:t>
      </w:r>
      <w:r>
        <w:rPr>
          <w:rStyle w:val="Spistreci0"/>
        </w:rPr>
        <w:t>—</w:t>
      </w:r>
    </w:p>
    <w:p w:rsidR="00FE7C63" w:rsidRDefault="00EC22CC">
      <w:pPr>
        <w:pStyle w:val="Spistreci3"/>
        <w:framePr w:w="7848" w:h="11370" w:hRule="exact" w:wrap="none" w:vAnchor="page" w:hAnchor="page" w:x="2092" w:y="3921"/>
        <w:shd w:val="clear" w:color="auto" w:fill="auto"/>
        <w:tabs>
          <w:tab w:val="left" w:leader="dot" w:pos="6152"/>
          <w:tab w:val="left" w:leader="dot" w:pos="6578"/>
        </w:tabs>
        <w:spacing w:before="0" w:after="0" w:line="270" w:lineRule="exact"/>
        <w:ind w:left="1040" w:firstLine="0"/>
      </w:pPr>
      <w:r>
        <w:t>Część druga i trzecia</w:t>
      </w:r>
      <w:r>
        <w:tab/>
      </w:r>
      <w:r>
        <w:tab/>
        <w:t xml:space="preserve"> U.—</w:t>
      </w:r>
    </w:p>
    <w:p w:rsidR="00FE7C63" w:rsidRDefault="00EC22CC">
      <w:pPr>
        <w:pStyle w:val="Spistreci3"/>
        <w:framePr w:w="7848" w:h="11370" w:hRule="exact" w:wrap="none" w:vAnchor="page" w:hAnchor="page" w:x="2092" w:y="3921"/>
        <w:shd w:val="clear" w:color="auto" w:fill="auto"/>
        <w:spacing w:before="0" w:after="0" w:line="270" w:lineRule="exact"/>
        <w:ind w:left="400" w:firstLine="0"/>
      </w:pPr>
      <w:r>
        <w:t>W stulecie Wiosny Ludów 1848</w:t>
      </w:r>
      <w:r>
        <w:rPr>
          <w:rStyle w:val="Spistreci0"/>
        </w:rPr>
        <w:t>—</w:t>
      </w:r>
      <w:r>
        <w:t>1948.</w:t>
      </w:r>
    </w:p>
    <w:p w:rsidR="00FE7C63" w:rsidRDefault="00EC22CC">
      <w:pPr>
        <w:pStyle w:val="Spistreci3"/>
        <w:framePr w:w="7848" w:h="11370" w:hRule="exact" w:wrap="none" w:vAnchor="page" w:hAnchor="page" w:x="2092" w:y="3921"/>
        <w:shd w:val="clear" w:color="auto" w:fill="auto"/>
        <w:spacing w:before="0" w:after="0" w:line="270" w:lineRule="exact"/>
        <w:ind w:left="1040" w:firstLine="0"/>
      </w:pPr>
      <w:r>
        <w:t>Tom III. Wiosna Ludów w Europie, w oprac. H.</w:t>
      </w:r>
    </w:p>
    <w:p w:rsidR="00FE7C63" w:rsidRDefault="00EC22CC">
      <w:pPr>
        <w:pStyle w:val="Spistreci3"/>
        <w:framePr w:w="7848" w:h="11370" w:hRule="exact" w:wrap="none" w:vAnchor="page" w:hAnchor="page" w:x="2092" w:y="3921"/>
        <w:shd w:val="clear" w:color="auto" w:fill="auto"/>
        <w:tabs>
          <w:tab w:val="left" w:pos="5732"/>
          <w:tab w:val="left" w:pos="6110"/>
          <w:tab w:val="left" w:pos="6428"/>
          <w:tab w:val="right" w:pos="7496"/>
        </w:tabs>
        <w:spacing w:before="0" w:after="0" w:line="270" w:lineRule="exact"/>
        <w:ind w:left="1040" w:firstLine="0"/>
      </w:pPr>
      <w:r>
        <w:t xml:space="preserve">Katza, W. Łukaszewicza, G. </w:t>
      </w:r>
      <w:proofErr w:type="spellStart"/>
      <w:r>
        <w:t>Missalowej</w:t>
      </w:r>
      <w:proofErr w:type="spellEnd"/>
      <w:r>
        <w:t xml:space="preserve"> .</w:t>
      </w:r>
      <w:r>
        <w:tab/>
        <w:t>.</w:t>
      </w:r>
      <w:r>
        <w:tab/>
        <w:t>.</w:t>
      </w:r>
      <w:r>
        <w:tab/>
        <w:t>„</w:t>
      </w:r>
      <w:r>
        <w:tab/>
        <w:t>30.</w:t>
      </w:r>
      <w:r>
        <w:rPr>
          <w:rStyle w:val="Spistreci0"/>
        </w:rPr>
        <w:t>—</w:t>
      </w:r>
    </w:p>
    <w:p w:rsidR="00FE7C63" w:rsidRDefault="00EC22CC">
      <w:pPr>
        <w:pStyle w:val="Teksttreci60"/>
        <w:framePr w:w="7848" w:h="11370" w:hRule="exact" w:wrap="none" w:vAnchor="page" w:hAnchor="page" w:x="2092" w:y="3921"/>
        <w:shd w:val="clear" w:color="auto" w:fill="auto"/>
        <w:tabs>
          <w:tab w:val="left" w:leader="dot" w:pos="6148"/>
        </w:tabs>
        <w:spacing w:before="0" w:after="64" w:line="270" w:lineRule="exact"/>
        <w:ind w:left="1040" w:right="1700" w:hanging="640"/>
        <w:jc w:val="both"/>
      </w:pPr>
      <w:r>
        <w:t xml:space="preserve">Wit </w:t>
      </w:r>
      <w:r>
        <w:rPr>
          <w:rStyle w:val="Teksttreci6Odstpy4pt"/>
        </w:rPr>
        <w:t>Stwosz</w:t>
      </w:r>
      <w:r>
        <w:t xml:space="preserve"> </w:t>
      </w:r>
      <w:r>
        <w:rPr>
          <w:rStyle w:val="Teksttreci61"/>
        </w:rPr>
        <w:t xml:space="preserve">— </w:t>
      </w:r>
      <w:r>
        <w:t>Ołtarz Krakowski. Seria: „Mistrzowie“. Słowo wstępne</w:t>
      </w:r>
      <w:r>
        <w:rPr>
          <w:vertAlign w:val="superscript"/>
        </w:rPr>
        <w:t>-</w:t>
      </w:r>
      <w:r>
        <w:t xml:space="preserve"> T. Dobrowolski i </w:t>
      </w:r>
      <w:r w:rsidRPr="00575540">
        <w:rPr>
          <w:lang w:eastAsia="en-US" w:bidi="en-US"/>
        </w:rPr>
        <w:t xml:space="preserve">J. </w:t>
      </w:r>
      <w:r>
        <w:t>D. Dutkiewicz, 142 ilustracji jednobarwnych, 20 ilustracji wielobarwnych</w:t>
      </w:r>
      <w:r>
        <w:tab/>
      </w:r>
      <w:r>
        <w:rPr>
          <w:lang w:val="fr-FR" w:eastAsia="fr-FR" w:bidi="fr-FR"/>
        </w:rPr>
        <w:t>»</w:t>
      </w:r>
    </w:p>
    <w:p w:rsidR="00FE7C63" w:rsidRDefault="00EC22CC">
      <w:pPr>
        <w:pStyle w:val="Teksttreci130"/>
        <w:framePr w:w="7848" w:h="11370" w:hRule="exact" w:wrap="none" w:vAnchor="page" w:hAnchor="page" w:x="2092" w:y="3921"/>
        <w:shd w:val="clear" w:color="auto" w:fill="auto"/>
        <w:spacing w:before="0" w:line="340" w:lineRule="exact"/>
      </w:pPr>
      <w:r>
        <w:t>PAŃSTWOWY INSTYTUT WYDAWNICZY</w:t>
      </w:r>
    </w:p>
    <w:p w:rsidR="00FE7C63" w:rsidRDefault="00FE7C63">
      <w:pPr>
        <w:rPr>
          <w:sz w:val="2"/>
          <w:szCs w:val="2"/>
        </w:rPr>
      </w:pPr>
    </w:p>
    <w:sectPr w:rsidR="00FE7C63" w:rsidSect="00FE7C63">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CC" w:rsidRDefault="00EC22CC" w:rsidP="00FE7C63">
      <w:r>
        <w:separator/>
      </w:r>
    </w:p>
  </w:endnote>
  <w:endnote w:type="continuationSeparator" w:id="0">
    <w:p w:rsidR="00EC22CC" w:rsidRDefault="00EC22CC" w:rsidP="00FE7C63">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CC" w:rsidRDefault="00EC22CC">
      <w:r>
        <w:separator/>
      </w:r>
    </w:p>
  </w:footnote>
  <w:footnote w:type="continuationSeparator" w:id="0">
    <w:p w:rsidR="00EC22CC" w:rsidRDefault="00EC2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06476"/>
    <w:multiLevelType w:val="multilevel"/>
    <w:tmpl w:val="86B416EC"/>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F817D7"/>
    <w:multiLevelType w:val="multilevel"/>
    <w:tmpl w:val="9AC60D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87597B"/>
    <w:multiLevelType w:val="multilevel"/>
    <w:tmpl w:val="354279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51534B"/>
    <w:multiLevelType w:val="multilevel"/>
    <w:tmpl w:val="3AD433A0"/>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3B74E7"/>
    <w:multiLevelType w:val="multilevel"/>
    <w:tmpl w:val="32B4A8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D11B68"/>
    <w:multiLevelType w:val="multilevel"/>
    <w:tmpl w:val="4AC012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5F6E41"/>
    <w:multiLevelType w:val="multilevel"/>
    <w:tmpl w:val="F3302656"/>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E7C63"/>
    <w:rsid w:val="00575540"/>
    <w:rsid w:val="00EC22CC"/>
    <w:rsid w:val="00FE7C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2"/>
        <o:r id="V:Rule3" type="connector" idref="#_x0000_s1031"/>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7C6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7C63"/>
    <w:rPr>
      <w:color w:val="0066CC"/>
      <w:u w:val="single"/>
    </w:rPr>
  </w:style>
  <w:style w:type="character" w:customStyle="1" w:styleId="Teksttreci3">
    <w:name w:val="Tekst treści (3)_"/>
    <w:basedOn w:val="Domylnaczcionkaakapitu"/>
    <w:link w:val="Teksttreci30"/>
    <w:rsid w:val="00FE7C63"/>
    <w:rPr>
      <w:rFonts w:ascii="Sylfaen" w:eastAsia="Sylfaen" w:hAnsi="Sylfaen" w:cs="Sylfaen"/>
      <w:b w:val="0"/>
      <w:bCs w:val="0"/>
      <w:i w:val="0"/>
      <w:iCs w:val="0"/>
      <w:smallCaps w:val="0"/>
      <w:strike w:val="0"/>
      <w:sz w:val="34"/>
      <w:szCs w:val="34"/>
      <w:u w:val="none"/>
    </w:rPr>
  </w:style>
  <w:style w:type="character" w:customStyle="1" w:styleId="Teksttreci4">
    <w:name w:val="Tekst treści (4)_"/>
    <w:basedOn w:val="Domylnaczcionkaakapitu"/>
    <w:link w:val="Teksttreci40"/>
    <w:rsid w:val="00FE7C63"/>
    <w:rPr>
      <w:rFonts w:ascii="Bookman Old Style" w:eastAsia="Bookman Old Style" w:hAnsi="Bookman Old Style" w:cs="Bookman Old Style"/>
      <w:b w:val="0"/>
      <w:bCs w:val="0"/>
      <w:i w:val="0"/>
      <w:iCs w:val="0"/>
      <w:smallCaps w:val="0"/>
      <w:strike w:val="0"/>
      <w:spacing w:val="100"/>
      <w:sz w:val="30"/>
      <w:szCs w:val="30"/>
      <w:u w:val="none"/>
    </w:rPr>
  </w:style>
  <w:style w:type="character" w:customStyle="1" w:styleId="Teksttreci4Odstpy3pt">
    <w:name w:val="Tekst treści (4) + Odstępy 3 pt"/>
    <w:basedOn w:val="Teksttreci4"/>
    <w:rsid w:val="00FE7C63"/>
    <w:rPr>
      <w:color w:val="000000"/>
      <w:spacing w:val="60"/>
      <w:w w:val="100"/>
      <w:position w:val="0"/>
      <w:lang w:val="pl-PL" w:eastAsia="pl-PL" w:bidi="pl-PL"/>
    </w:rPr>
  </w:style>
  <w:style w:type="character" w:customStyle="1" w:styleId="Teksttreci5">
    <w:name w:val="Tekst treści (5)_"/>
    <w:basedOn w:val="Domylnaczcionkaakapitu"/>
    <w:link w:val="Teksttreci50"/>
    <w:rsid w:val="00FE7C63"/>
    <w:rPr>
      <w:rFonts w:ascii="Arial" w:eastAsia="Arial" w:hAnsi="Arial" w:cs="Arial"/>
      <w:b w:val="0"/>
      <w:bCs w:val="0"/>
      <w:i w:val="0"/>
      <w:iCs w:val="0"/>
      <w:smallCaps w:val="0"/>
      <w:strike w:val="0"/>
      <w:spacing w:val="30"/>
      <w:sz w:val="28"/>
      <w:szCs w:val="28"/>
      <w:u w:val="none"/>
    </w:rPr>
  </w:style>
  <w:style w:type="character" w:customStyle="1" w:styleId="Teksttreci2">
    <w:name w:val="Tekst treści (2)_"/>
    <w:basedOn w:val="Domylnaczcionkaakapitu"/>
    <w:link w:val="Teksttreci20"/>
    <w:rsid w:val="00FE7C63"/>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FE7C63"/>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6Odstpy2pt">
    <w:name w:val="Tekst treści (6) + Odstępy 2 pt"/>
    <w:basedOn w:val="Teksttreci6"/>
    <w:rsid w:val="00FE7C63"/>
    <w:rPr>
      <w:color w:val="000000"/>
      <w:spacing w:val="50"/>
      <w:w w:val="100"/>
      <w:position w:val="0"/>
      <w:lang w:val="pl-PL" w:eastAsia="pl-PL" w:bidi="pl-PL"/>
    </w:rPr>
  </w:style>
  <w:style w:type="character" w:customStyle="1" w:styleId="Spistreci3Znak">
    <w:name w:val="Spis treści 3 Znak"/>
    <w:basedOn w:val="Domylnaczcionkaakapitu"/>
    <w:link w:val="Spistreci3"/>
    <w:rsid w:val="00FE7C63"/>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Odstpy2pt">
    <w:name w:val="Spis treści + Odstępy 2 pt"/>
    <w:basedOn w:val="Spistreci3Znak"/>
    <w:rsid w:val="00FE7C63"/>
    <w:rPr>
      <w:color w:val="000000"/>
      <w:spacing w:val="50"/>
      <w:w w:val="100"/>
      <w:position w:val="0"/>
      <w:lang w:val="pl-PL" w:eastAsia="pl-PL" w:bidi="pl-PL"/>
    </w:rPr>
  </w:style>
  <w:style w:type="character" w:customStyle="1" w:styleId="SpistreciOdstpy15pt">
    <w:name w:val="Spis treści + Odstępy 15 pt"/>
    <w:basedOn w:val="Spistreci3Znak"/>
    <w:rsid w:val="00FE7C63"/>
    <w:rPr>
      <w:color w:val="000000"/>
      <w:spacing w:val="300"/>
      <w:w w:val="100"/>
      <w:position w:val="0"/>
      <w:lang w:val="pl-PL" w:eastAsia="pl-PL" w:bidi="pl-PL"/>
    </w:rPr>
  </w:style>
  <w:style w:type="character" w:customStyle="1" w:styleId="SpistreciKursywa">
    <w:name w:val="Spis treści + Kursywa"/>
    <w:basedOn w:val="Spistreci3Znak"/>
    <w:rsid w:val="00FE7C63"/>
    <w:rPr>
      <w:i/>
      <w:iCs/>
      <w:color w:val="000000"/>
      <w:spacing w:val="0"/>
      <w:w w:val="100"/>
      <w:position w:val="0"/>
      <w:lang w:val="pl-PL" w:eastAsia="pl-PL" w:bidi="pl-PL"/>
    </w:rPr>
  </w:style>
  <w:style w:type="character" w:customStyle="1" w:styleId="Spistreci">
    <w:name w:val="Spis treści"/>
    <w:basedOn w:val="Spistreci3Znak"/>
    <w:rsid w:val="00FE7C63"/>
    <w:rPr>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FE7C63"/>
    <w:rPr>
      <w:rFonts w:ascii="Bookman Old Style" w:eastAsia="Bookman Old Style" w:hAnsi="Bookman Old Style" w:cs="Bookman Old Style"/>
      <w:b w:val="0"/>
      <w:bCs w:val="0"/>
      <w:i w:val="0"/>
      <w:iCs w:val="0"/>
      <w:smallCaps w:val="0"/>
      <w:strike w:val="0"/>
      <w:sz w:val="20"/>
      <w:szCs w:val="20"/>
      <w:u w:val="none"/>
    </w:rPr>
  </w:style>
  <w:style w:type="character" w:customStyle="1" w:styleId="Nagwek1">
    <w:name w:val="Nagłówek #1_"/>
    <w:basedOn w:val="Domylnaczcionkaakapitu"/>
    <w:link w:val="Nagwek10"/>
    <w:rsid w:val="00FE7C63"/>
    <w:rPr>
      <w:rFonts w:ascii="Bookman Old Style" w:eastAsia="Bookman Old Style" w:hAnsi="Bookman Old Style" w:cs="Bookman Old Style"/>
      <w:b w:val="0"/>
      <w:bCs w:val="0"/>
      <w:i w:val="0"/>
      <w:iCs w:val="0"/>
      <w:smallCaps w:val="0"/>
      <w:strike w:val="0"/>
      <w:spacing w:val="110"/>
      <w:sz w:val="64"/>
      <w:szCs w:val="64"/>
      <w:u w:val="none"/>
    </w:rPr>
  </w:style>
  <w:style w:type="character" w:customStyle="1" w:styleId="Teksttreci21">
    <w:name w:val="Tekst treści (2)"/>
    <w:basedOn w:val="Teksttreci2"/>
    <w:rsid w:val="00FE7C63"/>
    <w:rPr>
      <w:color w:val="000000"/>
      <w:spacing w:val="0"/>
      <w:w w:val="100"/>
      <w:position w:val="0"/>
      <w:sz w:val="24"/>
      <w:szCs w:val="24"/>
      <w:lang w:val="pl-PL" w:eastAsia="pl-PL" w:bidi="pl-PL"/>
    </w:rPr>
  </w:style>
  <w:style w:type="character" w:customStyle="1" w:styleId="Teksttreci2Kursywa">
    <w:name w:val="Tekst treści (2) + Kursywa"/>
    <w:basedOn w:val="Teksttreci2"/>
    <w:rsid w:val="00FE7C63"/>
    <w:rPr>
      <w:i/>
      <w:iCs/>
      <w:color w:val="000000"/>
      <w:spacing w:val="0"/>
      <w:w w:val="100"/>
      <w:position w:val="0"/>
      <w:sz w:val="24"/>
      <w:szCs w:val="24"/>
      <w:lang w:val="pl-PL" w:eastAsia="pl-PL" w:bidi="pl-PL"/>
    </w:rPr>
  </w:style>
  <w:style w:type="character" w:customStyle="1" w:styleId="Stopka">
    <w:name w:val="Stopka_"/>
    <w:basedOn w:val="Domylnaczcionkaakapitu"/>
    <w:link w:val="Stopka3"/>
    <w:rsid w:val="00FE7C63"/>
    <w:rPr>
      <w:rFonts w:ascii="Bookman Old Style" w:eastAsia="Bookman Old Style" w:hAnsi="Bookman Old Style" w:cs="Bookman Old Style"/>
      <w:b w:val="0"/>
      <w:bCs w:val="0"/>
      <w:i w:val="0"/>
      <w:iCs w:val="0"/>
      <w:smallCaps w:val="0"/>
      <w:strike w:val="0"/>
      <w:sz w:val="20"/>
      <w:szCs w:val="20"/>
      <w:u w:val="none"/>
    </w:rPr>
  </w:style>
  <w:style w:type="character" w:customStyle="1" w:styleId="Stopka1">
    <w:name w:val="Stopka1"/>
    <w:basedOn w:val="Stopka"/>
    <w:rsid w:val="00FE7C63"/>
    <w:rPr>
      <w:color w:val="000000"/>
      <w:spacing w:val="0"/>
      <w:w w:val="100"/>
      <w:position w:val="0"/>
      <w:lang w:val="pl-PL" w:eastAsia="pl-PL" w:bidi="pl-PL"/>
    </w:rPr>
  </w:style>
  <w:style w:type="character" w:customStyle="1" w:styleId="Teksttreci7">
    <w:name w:val="Tekst treści (7)_"/>
    <w:basedOn w:val="Domylnaczcionkaakapitu"/>
    <w:link w:val="Teksttreci70"/>
    <w:rsid w:val="00FE7C63"/>
    <w:rPr>
      <w:rFonts w:ascii="Bookman Old Style" w:eastAsia="Bookman Old Style" w:hAnsi="Bookman Old Style" w:cs="Bookman Old Style"/>
      <w:b w:val="0"/>
      <w:bCs w:val="0"/>
      <w:i/>
      <w:iCs/>
      <w:smallCaps w:val="0"/>
      <w:strike w:val="0"/>
      <w:u w:val="none"/>
    </w:rPr>
  </w:style>
  <w:style w:type="character" w:customStyle="1" w:styleId="Teksttreci7Bezkursywy">
    <w:name w:val="Tekst treści (7) + Bez kursywy"/>
    <w:basedOn w:val="Teksttreci7"/>
    <w:rsid w:val="00FE7C63"/>
    <w:rPr>
      <w:i/>
      <w:iCs/>
      <w:color w:val="000000"/>
      <w:spacing w:val="0"/>
      <w:w w:val="100"/>
      <w:position w:val="0"/>
      <w:sz w:val="24"/>
      <w:szCs w:val="24"/>
      <w:lang w:val="pl-PL" w:eastAsia="pl-PL" w:bidi="pl-PL"/>
    </w:rPr>
  </w:style>
  <w:style w:type="character" w:customStyle="1" w:styleId="Teksttreci8">
    <w:name w:val="Tekst treści (8)_"/>
    <w:basedOn w:val="Domylnaczcionkaakapitu"/>
    <w:link w:val="Teksttreci80"/>
    <w:rsid w:val="00FE7C63"/>
    <w:rPr>
      <w:rFonts w:ascii="Comic Sans MS" w:eastAsia="Comic Sans MS" w:hAnsi="Comic Sans MS" w:cs="Comic Sans MS"/>
      <w:b w:val="0"/>
      <w:bCs w:val="0"/>
      <w:i w:val="0"/>
      <w:iCs w:val="0"/>
      <w:smallCaps w:val="0"/>
      <w:strike w:val="0"/>
      <w:sz w:val="8"/>
      <w:szCs w:val="8"/>
      <w:u w:val="none"/>
    </w:rPr>
  </w:style>
  <w:style w:type="character" w:customStyle="1" w:styleId="StopkaKursywa">
    <w:name w:val="Stopka + Kursywa"/>
    <w:basedOn w:val="Stopka"/>
    <w:rsid w:val="00FE7C63"/>
    <w:rPr>
      <w:i/>
      <w:iCs/>
      <w:color w:val="000000"/>
      <w:spacing w:val="0"/>
      <w:w w:val="100"/>
      <w:position w:val="0"/>
      <w:lang w:val="pl-PL" w:eastAsia="pl-PL" w:bidi="pl-PL"/>
    </w:rPr>
  </w:style>
  <w:style w:type="character" w:customStyle="1" w:styleId="Teksttreci2Odstpy4pt">
    <w:name w:val="Tekst treści (2) + Odstępy 4 pt"/>
    <w:basedOn w:val="Teksttreci2"/>
    <w:rsid w:val="00FE7C63"/>
    <w:rPr>
      <w:color w:val="000000"/>
      <w:spacing w:val="80"/>
      <w:w w:val="100"/>
      <w:position w:val="0"/>
      <w:sz w:val="24"/>
      <w:szCs w:val="24"/>
      <w:lang w:val="pl-PL" w:eastAsia="pl-PL" w:bidi="pl-PL"/>
    </w:rPr>
  </w:style>
  <w:style w:type="character" w:customStyle="1" w:styleId="Teksttreci2Kursywa0">
    <w:name w:val="Tekst treści (2) + Kursywa"/>
    <w:basedOn w:val="Teksttreci2"/>
    <w:rsid w:val="00FE7C63"/>
    <w:rPr>
      <w:i/>
      <w:iCs/>
      <w:color w:val="000000"/>
      <w:spacing w:val="0"/>
      <w:w w:val="100"/>
      <w:position w:val="0"/>
      <w:sz w:val="24"/>
      <w:szCs w:val="24"/>
      <w:lang w:val="pl-PL" w:eastAsia="pl-PL" w:bidi="pl-PL"/>
    </w:rPr>
  </w:style>
  <w:style w:type="character" w:customStyle="1" w:styleId="Inne">
    <w:name w:val="Inne_"/>
    <w:basedOn w:val="Domylnaczcionkaakapitu"/>
    <w:link w:val="Inne0"/>
    <w:rsid w:val="00FE7C63"/>
    <w:rPr>
      <w:rFonts w:ascii="Times New Roman" w:eastAsia="Times New Roman" w:hAnsi="Times New Roman" w:cs="Times New Roman"/>
      <w:b w:val="0"/>
      <w:bCs w:val="0"/>
      <w:i w:val="0"/>
      <w:iCs w:val="0"/>
      <w:smallCaps w:val="0"/>
      <w:strike w:val="0"/>
      <w:sz w:val="20"/>
      <w:szCs w:val="20"/>
      <w:u w:val="none"/>
    </w:rPr>
  </w:style>
  <w:style w:type="character" w:customStyle="1" w:styleId="Stopka2">
    <w:name w:val="Stopka2"/>
    <w:basedOn w:val="Stopka"/>
    <w:rsid w:val="00FE7C63"/>
    <w:rPr>
      <w:color w:val="000000"/>
      <w:spacing w:val="0"/>
      <w:w w:val="100"/>
      <w:position w:val="0"/>
      <w:lang w:val="pl-PL" w:eastAsia="pl-PL" w:bidi="pl-PL"/>
    </w:rPr>
  </w:style>
  <w:style w:type="character" w:customStyle="1" w:styleId="StopkaOdstpy2pt">
    <w:name w:val="Stopka + Odstępy 2 pt"/>
    <w:basedOn w:val="Stopka"/>
    <w:rsid w:val="00FE7C63"/>
    <w:rPr>
      <w:color w:val="000000"/>
      <w:spacing w:val="50"/>
      <w:w w:val="100"/>
      <w:position w:val="0"/>
      <w:lang w:val="pl-PL" w:eastAsia="pl-PL" w:bidi="pl-PL"/>
    </w:rPr>
  </w:style>
  <w:style w:type="character" w:customStyle="1" w:styleId="StopkaKursywaOdstpy1pt">
    <w:name w:val="Stopka + Kursywa;Odstępy 1 pt"/>
    <w:basedOn w:val="Stopka"/>
    <w:rsid w:val="00FE7C63"/>
    <w:rPr>
      <w:i/>
      <w:iCs/>
      <w:color w:val="000000"/>
      <w:spacing w:val="30"/>
      <w:w w:val="100"/>
      <w:position w:val="0"/>
      <w:lang w:val="pl-PL" w:eastAsia="pl-PL" w:bidi="pl-PL"/>
    </w:rPr>
  </w:style>
  <w:style w:type="character" w:customStyle="1" w:styleId="Teksttreci9">
    <w:name w:val="Tekst treści (9)_"/>
    <w:basedOn w:val="Domylnaczcionkaakapitu"/>
    <w:link w:val="Teksttreci90"/>
    <w:rsid w:val="00FE7C63"/>
    <w:rPr>
      <w:rFonts w:ascii="Bookman Old Style" w:eastAsia="Bookman Old Style" w:hAnsi="Bookman Old Style" w:cs="Bookman Old Style"/>
      <w:b w:val="0"/>
      <w:bCs w:val="0"/>
      <w:i w:val="0"/>
      <w:iCs w:val="0"/>
      <w:smallCaps w:val="0"/>
      <w:strike w:val="0"/>
      <w:spacing w:val="-20"/>
      <w:sz w:val="19"/>
      <w:szCs w:val="19"/>
      <w:u w:val="none"/>
    </w:rPr>
  </w:style>
  <w:style w:type="character" w:customStyle="1" w:styleId="Nagweklubstopka2">
    <w:name w:val="Nagłówek lub stopka (2)_"/>
    <w:basedOn w:val="Domylnaczcionkaakapitu"/>
    <w:link w:val="Nagweklubstopka20"/>
    <w:rsid w:val="00FE7C63"/>
    <w:rPr>
      <w:rFonts w:ascii="Sylfaen" w:eastAsia="Sylfaen" w:hAnsi="Sylfaen" w:cs="Sylfaen"/>
      <w:b w:val="0"/>
      <w:bCs w:val="0"/>
      <w:i w:val="0"/>
      <w:iCs w:val="0"/>
      <w:smallCaps w:val="0"/>
      <w:strike w:val="0"/>
      <w:spacing w:val="0"/>
      <w:sz w:val="22"/>
      <w:szCs w:val="22"/>
      <w:u w:val="none"/>
    </w:rPr>
  </w:style>
  <w:style w:type="character" w:customStyle="1" w:styleId="Teksttreci22">
    <w:name w:val="Tekst treści (2)"/>
    <w:basedOn w:val="Teksttreci2"/>
    <w:rsid w:val="00FE7C63"/>
    <w:rPr>
      <w:color w:val="000000"/>
      <w:spacing w:val="0"/>
      <w:w w:val="100"/>
      <w:position w:val="0"/>
      <w:sz w:val="24"/>
      <w:szCs w:val="24"/>
      <w:lang w:val="pl-PL" w:eastAsia="pl-PL" w:bidi="pl-PL"/>
    </w:rPr>
  </w:style>
  <w:style w:type="character" w:customStyle="1" w:styleId="Teksttreci2Odstpy5pt">
    <w:name w:val="Tekst treści (2) + Odstępy 5 pt"/>
    <w:basedOn w:val="Teksttreci2"/>
    <w:rsid w:val="00FE7C63"/>
    <w:rPr>
      <w:color w:val="000000"/>
      <w:spacing w:val="110"/>
      <w:w w:val="100"/>
      <w:position w:val="0"/>
      <w:sz w:val="24"/>
      <w:szCs w:val="24"/>
      <w:lang w:val="pl-PL" w:eastAsia="pl-PL" w:bidi="pl-PL"/>
    </w:rPr>
  </w:style>
  <w:style w:type="character" w:customStyle="1" w:styleId="Nagwek3">
    <w:name w:val="Nagłówek #3_"/>
    <w:basedOn w:val="Domylnaczcionkaakapitu"/>
    <w:link w:val="Nagwek30"/>
    <w:rsid w:val="00FE7C63"/>
    <w:rPr>
      <w:rFonts w:ascii="Bookman Old Style" w:eastAsia="Bookman Old Style" w:hAnsi="Bookman Old Style" w:cs="Bookman Old Style"/>
      <w:b w:val="0"/>
      <w:bCs w:val="0"/>
      <w:i w:val="0"/>
      <w:iCs w:val="0"/>
      <w:smallCaps w:val="0"/>
      <w:strike w:val="0"/>
      <w:u w:val="none"/>
    </w:rPr>
  </w:style>
  <w:style w:type="character" w:customStyle="1" w:styleId="Teksttreci2Kursywa1">
    <w:name w:val="Tekst treści (2) + Kursywa"/>
    <w:basedOn w:val="Teksttreci2"/>
    <w:rsid w:val="00FE7C63"/>
    <w:rPr>
      <w:i/>
      <w:iCs/>
      <w:color w:val="000000"/>
      <w:spacing w:val="0"/>
      <w:w w:val="100"/>
      <w:position w:val="0"/>
      <w:sz w:val="24"/>
      <w:szCs w:val="24"/>
      <w:lang w:val="pl-PL" w:eastAsia="pl-PL" w:bidi="pl-PL"/>
    </w:rPr>
  </w:style>
  <w:style w:type="character" w:customStyle="1" w:styleId="Teksttreci7Bezkursywy0">
    <w:name w:val="Tekst treści (7) + Bez kursywy"/>
    <w:basedOn w:val="Teksttreci7"/>
    <w:rsid w:val="00FE7C63"/>
    <w:rPr>
      <w:i/>
      <w:iCs/>
      <w:color w:val="000000"/>
      <w:spacing w:val="0"/>
      <w:w w:val="100"/>
      <w:position w:val="0"/>
      <w:sz w:val="24"/>
      <w:szCs w:val="24"/>
    </w:rPr>
  </w:style>
  <w:style w:type="character" w:customStyle="1" w:styleId="Teksttreci11">
    <w:name w:val="Tekst treści (11)_"/>
    <w:basedOn w:val="Domylnaczcionkaakapitu"/>
    <w:link w:val="Teksttreci110"/>
    <w:rsid w:val="00FE7C63"/>
    <w:rPr>
      <w:rFonts w:ascii="Sylfaen" w:eastAsia="Sylfaen" w:hAnsi="Sylfaen" w:cs="Sylfaen"/>
      <w:b w:val="0"/>
      <w:bCs w:val="0"/>
      <w:i/>
      <w:iCs/>
      <w:smallCaps w:val="0"/>
      <w:strike w:val="0"/>
      <w:sz w:val="8"/>
      <w:szCs w:val="8"/>
      <w:u w:val="none"/>
    </w:rPr>
  </w:style>
  <w:style w:type="character" w:customStyle="1" w:styleId="Teksttreci111">
    <w:name w:val="Tekst treści (11)"/>
    <w:basedOn w:val="Teksttreci11"/>
    <w:rsid w:val="00FE7C63"/>
    <w:rPr>
      <w:color w:val="000000"/>
      <w:spacing w:val="0"/>
      <w:w w:val="100"/>
      <w:position w:val="0"/>
      <w:lang w:val="pl-PL" w:eastAsia="pl-PL" w:bidi="pl-PL"/>
    </w:rPr>
  </w:style>
  <w:style w:type="character" w:customStyle="1" w:styleId="Teksttreci12">
    <w:name w:val="Tekst treści (12)_"/>
    <w:basedOn w:val="Domylnaczcionkaakapitu"/>
    <w:link w:val="Teksttreci120"/>
    <w:rsid w:val="00FE7C63"/>
    <w:rPr>
      <w:rFonts w:ascii="Arial" w:eastAsia="Arial" w:hAnsi="Arial" w:cs="Arial"/>
      <w:b w:val="0"/>
      <w:bCs w:val="0"/>
      <w:i w:val="0"/>
      <w:iCs w:val="0"/>
      <w:smallCaps w:val="0"/>
      <w:strike w:val="0"/>
      <w:sz w:val="9"/>
      <w:szCs w:val="9"/>
      <w:u w:val="none"/>
      <w:lang w:val="fr-FR" w:eastAsia="fr-FR" w:bidi="fr-FR"/>
    </w:rPr>
  </w:style>
  <w:style w:type="character" w:customStyle="1" w:styleId="Teksttreci121">
    <w:name w:val="Tekst treści (12)"/>
    <w:basedOn w:val="Teksttreci12"/>
    <w:rsid w:val="00FE7C63"/>
    <w:rPr>
      <w:color w:val="000000"/>
      <w:spacing w:val="0"/>
      <w:w w:val="100"/>
      <w:position w:val="0"/>
    </w:rPr>
  </w:style>
  <w:style w:type="character" w:customStyle="1" w:styleId="StopkaKursywa0">
    <w:name w:val="Stopka + Kursywa"/>
    <w:basedOn w:val="Stopka"/>
    <w:rsid w:val="00FE7C63"/>
    <w:rPr>
      <w:i/>
      <w:iCs/>
      <w:color w:val="000000"/>
      <w:spacing w:val="0"/>
      <w:w w:val="100"/>
      <w:position w:val="0"/>
      <w:lang w:val="pl-PL" w:eastAsia="pl-PL" w:bidi="pl-PL"/>
    </w:rPr>
  </w:style>
  <w:style w:type="character" w:customStyle="1" w:styleId="NagweklubstopkaTahoma75ptOdstpy0pt">
    <w:name w:val="Nagłówek lub stopka + Tahoma;7;5 pt;Odstępy 0 pt"/>
    <w:basedOn w:val="Nagweklubstopka"/>
    <w:rsid w:val="00FE7C63"/>
    <w:rPr>
      <w:rFonts w:ascii="Tahoma" w:eastAsia="Tahoma" w:hAnsi="Tahoma" w:cs="Tahoma"/>
      <w:color w:val="000000"/>
      <w:spacing w:val="10"/>
      <w:w w:val="100"/>
      <w:position w:val="0"/>
      <w:sz w:val="15"/>
      <w:szCs w:val="15"/>
      <w:lang w:val="pl-PL" w:eastAsia="pl-PL" w:bidi="pl-PL"/>
    </w:rPr>
  </w:style>
  <w:style w:type="character" w:customStyle="1" w:styleId="Nagwek2">
    <w:name w:val="Nagłówek #2_"/>
    <w:basedOn w:val="Domylnaczcionkaakapitu"/>
    <w:link w:val="Nagwek20"/>
    <w:rsid w:val="00FE7C63"/>
    <w:rPr>
      <w:rFonts w:ascii="Bookman Old Style" w:eastAsia="Bookman Old Style" w:hAnsi="Bookman Old Style" w:cs="Bookman Old Style"/>
      <w:b w:val="0"/>
      <w:bCs w:val="0"/>
      <w:i w:val="0"/>
      <w:iCs w:val="0"/>
      <w:smallCaps w:val="0"/>
      <w:strike w:val="0"/>
      <w:sz w:val="48"/>
      <w:szCs w:val="48"/>
      <w:u w:val="none"/>
    </w:rPr>
  </w:style>
  <w:style w:type="character" w:customStyle="1" w:styleId="Teksttreci4Odstpy0pt">
    <w:name w:val="Tekst treści (4) + Odstępy 0 pt"/>
    <w:basedOn w:val="Teksttreci4"/>
    <w:rsid w:val="00FE7C63"/>
    <w:rPr>
      <w:color w:val="000000"/>
      <w:spacing w:val="0"/>
      <w:w w:val="100"/>
      <w:position w:val="0"/>
      <w:lang w:val="pl-PL" w:eastAsia="pl-PL" w:bidi="pl-PL"/>
    </w:rPr>
  </w:style>
  <w:style w:type="character" w:customStyle="1" w:styleId="Nagwek22">
    <w:name w:val="Nagłówek #2 (2)_"/>
    <w:basedOn w:val="Domylnaczcionkaakapitu"/>
    <w:link w:val="Nagwek220"/>
    <w:rsid w:val="00FE7C63"/>
    <w:rPr>
      <w:rFonts w:ascii="Calibri" w:eastAsia="Calibri" w:hAnsi="Calibri" w:cs="Calibri"/>
      <w:b w:val="0"/>
      <w:bCs w:val="0"/>
      <w:i w:val="0"/>
      <w:iCs w:val="0"/>
      <w:smallCaps w:val="0"/>
      <w:strike w:val="0"/>
      <w:spacing w:val="420"/>
      <w:sz w:val="46"/>
      <w:szCs w:val="46"/>
      <w:u w:val="none"/>
    </w:rPr>
  </w:style>
  <w:style w:type="character" w:customStyle="1" w:styleId="Teksttreci6Odstpy5pt">
    <w:name w:val="Tekst treści (6) + Odstępy 5 pt"/>
    <w:basedOn w:val="Teksttreci6"/>
    <w:rsid w:val="00FE7C63"/>
    <w:rPr>
      <w:color w:val="000000"/>
      <w:spacing w:val="100"/>
      <w:w w:val="100"/>
      <w:position w:val="0"/>
      <w:lang w:val="pl-PL" w:eastAsia="pl-PL" w:bidi="pl-PL"/>
    </w:rPr>
  </w:style>
  <w:style w:type="character" w:customStyle="1" w:styleId="Teksttreci6Odstpy5pt0">
    <w:name w:val="Tekst treści (6) + Odstępy 5 pt"/>
    <w:basedOn w:val="Teksttreci6"/>
    <w:rsid w:val="00FE7C63"/>
    <w:rPr>
      <w:color w:val="000000"/>
      <w:spacing w:val="100"/>
      <w:w w:val="100"/>
      <w:position w:val="0"/>
      <w:lang w:val="pl-PL" w:eastAsia="pl-PL" w:bidi="pl-PL"/>
    </w:rPr>
  </w:style>
  <w:style w:type="character" w:customStyle="1" w:styleId="SpistreciOdstpy5pt">
    <w:name w:val="Spis treści + Odstępy 5 pt"/>
    <w:basedOn w:val="Spistreci3Znak"/>
    <w:rsid w:val="00FE7C63"/>
    <w:rPr>
      <w:color w:val="000000"/>
      <w:spacing w:val="100"/>
      <w:w w:val="100"/>
      <w:position w:val="0"/>
      <w:lang w:val="pl-PL" w:eastAsia="pl-PL" w:bidi="pl-PL"/>
    </w:rPr>
  </w:style>
  <w:style w:type="character" w:customStyle="1" w:styleId="Spistreci0">
    <w:name w:val="Spis treści"/>
    <w:basedOn w:val="Spistreci3Znak"/>
    <w:rsid w:val="00FE7C63"/>
    <w:rPr>
      <w:color w:val="000000"/>
      <w:spacing w:val="0"/>
      <w:w w:val="100"/>
      <w:position w:val="0"/>
      <w:lang w:val="pl-PL" w:eastAsia="pl-PL" w:bidi="pl-PL"/>
    </w:rPr>
  </w:style>
  <w:style w:type="character" w:customStyle="1" w:styleId="SpistreciOdstpy6pt">
    <w:name w:val="Spis treści + Odstępy 6 pt"/>
    <w:basedOn w:val="Spistreci3Znak"/>
    <w:rsid w:val="00FE7C63"/>
    <w:rPr>
      <w:color w:val="000000"/>
      <w:spacing w:val="130"/>
      <w:w w:val="100"/>
      <w:position w:val="0"/>
      <w:lang w:val="en-US" w:eastAsia="en-US" w:bidi="en-US"/>
    </w:rPr>
  </w:style>
  <w:style w:type="character" w:customStyle="1" w:styleId="SpistreciOdstpy4pt">
    <w:name w:val="Spis treści + Odstępy 4 pt"/>
    <w:basedOn w:val="Spistreci3Znak"/>
    <w:rsid w:val="00FE7C63"/>
    <w:rPr>
      <w:color w:val="000000"/>
      <w:spacing w:val="80"/>
      <w:w w:val="100"/>
      <w:position w:val="0"/>
      <w:lang w:val="pl-PL" w:eastAsia="pl-PL" w:bidi="pl-PL"/>
    </w:rPr>
  </w:style>
  <w:style w:type="character" w:customStyle="1" w:styleId="Teksttreci6Odstpy4pt">
    <w:name w:val="Tekst treści (6) + Odstępy 4 pt"/>
    <w:basedOn w:val="Teksttreci6"/>
    <w:rsid w:val="00FE7C63"/>
    <w:rPr>
      <w:color w:val="000000"/>
      <w:spacing w:val="80"/>
      <w:w w:val="100"/>
      <w:position w:val="0"/>
      <w:lang w:val="pl-PL" w:eastAsia="pl-PL" w:bidi="pl-PL"/>
    </w:rPr>
  </w:style>
  <w:style w:type="character" w:customStyle="1" w:styleId="Teksttreci61">
    <w:name w:val="Tekst treści (6)"/>
    <w:basedOn w:val="Teksttreci6"/>
    <w:rsid w:val="00FE7C63"/>
    <w:rPr>
      <w:color w:val="000000"/>
      <w:spacing w:val="0"/>
      <w:w w:val="100"/>
      <w:position w:val="0"/>
      <w:lang w:val="pl-PL" w:eastAsia="pl-PL" w:bidi="pl-PL"/>
    </w:rPr>
  </w:style>
  <w:style w:type="character" w:customStyle="1" w:styleId="Teksttreci13">
    <w:name w:val="Tekst treści (13)_"/>
    <w:basedOn w:val="Domylnaczcionkaakapitu"/>
    <w:link w:val="Teksttreci130"/>
    <w:rsid w:val="00FE7C63"/>
    <w:rPr>
      <w:rFonts w:ascii="Calibri" w:eastAsia="Calibri" w:hAnsi="Calibri" w:cs="Calibri"/>
      <w:b w:val="0"/>
      <w:bCs w:val="0"/>
      <w:i w:val="0"/>
      <w:iCs w:val="0"/>
      <w:smallCaps w:val="0"/>
      <w:strike w:val="0"/>
      <w:spacing w:val="60"/>
      <w:sz w:val="34"/>
      <w:szCs w:val="34"/>
      <w:u w:val="none"/>
    </w:rPr>
  </w:style>
  <w:style w:type="paragraph" w:customStyle="1" w:styleId="Teksttreci30">
    <w:name w:val="Tekst treści (3)"/>
    <w:basedOn w:val="Normalny"/>
    <w:link w:val="Teksttreci3"/>
    <w:rsid w:val="00FE7C63"/>
    <w:pPr>
      <w:shd w:val="clear" w:color="auto" w:fill="FFFFFF"/>
      <w:spacing w:line="0" w:lineRule="atLeast"/>
    </w:pPr>
    <w:rPr>
      <w:rFonts w:ascii="Sylfaen" w:eastAsia="Sylfaen" w:hAnsi="Sylfaen" w:cs="Sylfaen"/>
      <w:sz w:val="34"/>
      <w:szCs w:val="34"/>
    </w:rPr>
  </w:style>
  <w:style w:type="paragraph" w:customStyle="1" w:styleId="Teksttreci40">
    <w:name w:val="Tekst treści (4)"/>
    <w:basedOn w:val="Normalny"/>
    <w:link w:val="Teksttreci4"/>
    <w:rsid w:val="00FE7C63"/>
    <w:pPr>
      <w:shd w:val="clear" w:color="auto" w:fill="FFFFFF"/>
      <w:spacing w:after="60" w:line="0" w:lineRule="atLeast"/>
      <w:jc w:val="center"/>
    </w:pPr>
    <w:rPr>
      <w:rFonts w:ascii="Bookman Old Style" w:eastAsia="Bookman Old Style" w:hAnsi="Bookman Old Style" w:cs="Bookman Old Style"/>
      <w:spacing w:val="100"/>
      <w:sz w:val="30"/>
      <w:szCs w:val="30"/>
    </w:rPr>
  </w:style>
  <w:style w:type="paragraph" w:customStyle="1" w:styleId="Teksttreci50">
    <w:name w:val="Tekst treści (5)"/>
    <w:basedOn w:val="Normalny"/>
    <w:link w:val="Teksttreci5"/>
    <w:rsid w:val="00FE7C63"/>
    <w:pPr>
      <w:shd w:val="clear" w:color="auto" w:fill="FFFFFF"/>
      <w:spacing w:before="60" w:line="0" w:lineRule="atLeast"/>
      <w:jc w:val="center"/>
    </w:pPr>
    <w:rPr>
      <w:rFonts w:ascii="Arial" w:eastAsia="Arial" w:hAnsi="Arial" w:cs="Arial"/>
      <w:spacing w:val="30"/>
      <w:sz w:val="28"/>
      <w:szCs w:val="28"/>
    </w:rPr>
  </w:style>
  <w:style w:type="paragraph" w:customStyle="1" w:styleId="Teksttreci20">
    <w:name w:val="Tekst treści (2)"/>
    <w:basedOn w:val="Normalny"/>
    <w:link w:val="Teksttreci2"/>
    <w:rsid w:val="00FE7C63"/>
    <w:pPr>
      <w:shd w:val="clear" w:color="auto" w:fill="FFFFFF"/>
      <w:spacing w:line="318" w:lineRule="exact"/>
      <w:ind w:hanging="440"/>
      <w:jc w:val="center"/>
    </w:pPr>
    <w:rPr>
      <w:rFonts w:ascii="Bookman Old Style" w:eastAsia="Bookman Old Style" w:hAnsi="Bookman Old Style" w:cs="Bookman Old Style"/>
    </w:rPr>
  </w:style>
  <w:style w:type="paragraph" w:customStyle="1" w:styleId="Teksttreci60">
    <w:name w:val="Tekst treści (6)"/>
    <w:basedOn w:val="Normalny"/>
    <w:link w:val="Teksttreci6"/>
    <w:rsid w:val="00FE7C63"/>
    <w:pPr>
      <w:shd w:val="clear" w:color="auto" w:fill="FFFFFF"/>
      <w:spacing w:before="2220" w:after="300" w:line="0" w:lineRule="atLeast"/>
      <w:jc w:val="center"/>
    </w:pPr>
    <w:rPr>
      <w:rFonts w:ascii="Bookman Old Style" w:eastAsia="Bookman Old Style" w:hAnsi="Bookman Old Style" w:cs="Bookman Old Style"/>
      <w:sz w:val="20"/>
      <w:szCs w:val="20"/>
    </w:rPr>
  </w:style>
  <w:style w:type="paragraph" w:styleId="Spistreci3">
    <w:name w:val="toc 3"/>
    <w:basedOn w:val="Normalny"/>
    <w:link w:val="Spistreci3Znak"/>
    <w:autoRedefine/>
    <w:rsid w:val="00FE7C63"/>
    <w:pPr>
      <w:shd w:val="clear" w:color="auto" w:fill="FFFFFF"/>
      <w:spacing w:before="300" w:after="180" w:line="0" w:lineRule="atLeast"/>
      <w:ind w:hanging="320"/>
      <w:jc w:val="both"/>
    </w:pPr>
    <w:rPr>
      <w:rFonts w:ascii="Bookman Old Style" w:eastAsia="Bookman Old Style" w:hAnsi="Bookman Old Style" w:cs="Bookman Old Style"/>
      <w:sz w:val="20"/>
      <w:szCs w:val="20"/>
    </w:rPr>
  </w:style>
  <w:style w:type="paragraph" w:customStyle="1" w:styleId="Nagweklubstopka0">
    <w:name w:val="Nagłówek lub stopka"/>
    <w:basedOn w:val="Normalny"/>
    <w:link w:val="Nagweklubstopka"/>
    <w:rsid w:val="00FE7C63"/>
    <w:pPr>
      <w:shd w:val="clear" w:color="auto" w:fill="FFFFFF"/>
      <w:spacing w:line="0" w:lineRule="atLeast"/>
    </w:pPr>
    <w:rPr>
      <w:rFonts w:ascii="Bookman Old Style" w:eastAsia="Bookman Old Style" w:hAnsi="Bookman Old Style" w:cs="Bookman Old Style"/>
      <w:sz w:val="20"/>
      <w:szCs w:val="20"/>
    </w:rPr>
  </w:style>
  <w:style w:type="paragraph" w:customStyle="1" w:styleId="Nagwek10">
    <w:name w:val="Nagłówek #1"/>
    <w:basedOn w:val="Normalny"/>
    <w:link w:val="Nagwek1"/>
    <w:rsid w:val="00FE7C63"/>
    <w:pPr>
      <w:shd w:val="clear" w:color="auto" w:fill="FFFFFF"/>
      <w:spacing w:after="300" w:line="0" w:lineRule="atLeast"/>
      <w:outlineLvl w:val="0"/>
    </w:pPr>
    <w:rPr>
      <w:rFonts w:ascii="Bookman Old Style" w:eastAsia="Bookman Old Style" w:hAnsi="Bookman Old Style" w:cs="Bookman Old Style"/>
      <w:spacing w:val="110"/>
      <w:sz w:val="64"/>
      <w:szCs w:val="64"/>
    </w:rPr>
  </w:style>
  <w:style w:type="paragraph" w:customStyle="1" w:styleId="Stopka3">
    <w:name w:val="Stopka3"/>
    <w:basedOn w:val="Normalny"/>
    <w:link w:val="Stopka"/>
    <w:rsid w:val="00FE7C63"/>
    <w:pPr>
      <w:shd w:val="clear" w:color="auto" w:fill="FFFFFF"/>
      <w:spacing w:line="210" w:lineRule="exact"/>
    </w:pPr>
    <w:rPr>
      <w:rFonts w:ascii="Bookman Old Style" w:eastAsia="Bookman Old Style" w:hAnsi="Bookman Old Style" w:cs="Bookman Old Style"/>
      <w:sz w:val="20"/>
      <w:szCs w:val="20"/>
    </w:rPr>
  </w:style>
  <w:style w:type="paragraph" w:customStyle="1" w:styleId="Teksttreci70">
    <w:name w:val="Tekst treści (7)"/>
    <w:basedOn w:val="Normalny"/>
    <w:link w:val="Teksttreci7"/>
    <w:rsid w:val="00FE7C63"/>
    <w:pPr>
      <w:shd w:val="clear" w:color="auto" w:fill="FFFFFF"/>
      <w:spacing w:before="240" w:line="0" w:lineRule="atLeast"/>
      <w:jc w:val="both"/>
    </w:pPr>
    <w:rPr>
      <w:rFonts w:ascii="Bookman Old Style" w:eastAsia="Bookman Old Style" w:hAnsi="Bookman Old Style" w:cs="Bookman Old Style"/>
      <w:i/>
      <w:iCs/>
    </w:rPr>
  </w:style>
  <w:style w:type="paragraph" w:customStyle="1" w:styleId="Teksttreci80">
    <w:name w:val="Tekst treści (8)"/>
    <w:basedOn w:val="Normalny"/>
    <w:link w:val="Teksttreci8"/>
    <w:rsid w:val="00FE7C63"/>
    <w:pPr>
      <w:shd w:val="clear" w:color="auto" w:fill="FFFFFF"/>
      <w:spacing w:after="600" w:line="0" w:lineRule="atLeast"/>
    </w:pPr>
    <w:rPr>
      <w:rFonts w:ascii="Comic Sans MS" w:eastAsia="Comic Sans MS" w:hAnsi="Comic Sans MS" w:cs="Comic Sans MS"/>
      <w:sz w:val="8"/>
      <w:szCs w:val="8"/>
    </w:rPr>
  </w:style>
  <w:style w:type="paragraph" w:customStyle="1" w:styleId="Inne0">
    <w:name w:val="Inne"/>
    <w:basedOn w:val="Normalny"/>
    <w:link w:val="Inne"/>
    <w:rsid w:val="00FE7C63"/>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FE7C63"/>
    <w:pPr>
      <w:shd w:val="clear" w:color="auto" w:fill="FFFFFF"/>
      <w:spacing w:after="360" w:line="0" w:lineRule="atLeast"/>
      <w:jc w:val="right"/>
    </w:pPr>
    <w:rPr>
      <w:rFonts w:ascii="Bookman Old Style" w:eastAsia="Bookman Old Style" w:hAnsi="Bookman Old Style" w:cs="Bookman Old Style"/>
      <w:spacing w:val="-20"/>
      <w:sz w:val="19"/>
      <w:szCs w:val="19"/>
    </w:rPr>
  </w:style>
  <w:style w:type="paragraph" w:customStyle="1" w:styleId="Nagweklubstopka20">
    <w:name w:val="Nagłówek lub stopka (2)"/>
    <w:basedOn w:val="Normalny"/>
    <w:link w:val="Nagweklubstopka2"/>
    <w:rsid w:val="00FE7C63"/>
    <w:pPr>
      <w:shd w:val="clear" w:color="auto" w:fill="FFFFFF"/>
      <w:spacing w:line="0" w:lineRule="atLeast"/>
    </w:pPr>
    <w:rPr>
      <w:rFonts w:ascii="Sylfaen" w:eastAsia="Sylfaen" w:hAnsi="Sylfaen" w:cs="Sylfaen"/>
      <w:sz w:val="22"/>
      <w:szCs w:val="22"/>
    </w:rPr>
  </w:style>
  <w:style w:type="paragraph" w:customStyle="1" w:styleId="Nagwek30">
    <w:name w:val="Nagłówek #3"/>
    <w:basedOn w:val="Normalny"/>
    <w:link w:val="Nagwek3"/>
    <w:rsid w:val="00FE7C63"/>
    <w:pPr>
      <w:shd w:val="clear" w:color="auto" w:fill="FFFFFF"/>
      <w:spacing w:before="480" w:after="360" w:line="0" w:lineRule="atLeast"/>
      <w:jc w:val="center"/>
      <w:outlineLvl w:val="2"/>
    </w:pPr>
    <w:rPr>
      <w:rFonts w:ascii="Bookman Old Style" w:eastAsia="Bookman Old Style" w:hAnsi="Bookman Old Style" w:cs="Bookman Old Style"/>
    </w:rPr>
  </w:style>
  <w:style w:type="paragraph" w:customStyle="1" w:styleId="Teksttreci110">
    <w:name w:val="Tekst treści (11)"/>
    <w:basedOn w:val="Normalny"/>
    <w:link w:val="Teksttreci11"/>
    <w:rsid w:val="00FE7C63"/>
    <w:pPr>
      <w:shd w:val="clear" w:color="auto" w:fill="FFFFFF"/>
      <w:spacing w:before="240" w:line="0" w:lineRule="atLeast"/>
    </w:pPr>
    <w:rPr>
      <w:rFonts w:ascii="Sylfaen" w:eastAsia="Sylfaen" w:hAnsi="Sylfaen" w:cs="Sylfaen"/>
      <w:i/>
      <w:iCs/>
      <w:sz w:val="8"/>
      <w:szCs w:val="8"/>
    </w:rPr>
  </w:style>
  <w:style w:type="paragraph" w:customStyle="1" w:styleId="Teksttreci120">
    <w:name w:val="Tekst treści (12)"/>
    <w:basedOn w:val="Normalny"/>
    <w:link w:val="Teksttreci12"/>
    <w:rsid w:val="00FE7C63"/>
    <w:pPr>
      <w:shd w:val="clear" w:color="auto" w:fill="FFFFFF"/>
      <w:spacing w:line="282" w:lineRule="exact"/>
    </w:pPr>
    <w:rPr>
      <w:rFonts w:ascii="Arial" w:eastAsia="Arial" w:hAnsi="Arial" w:cs="Arial"/>
      <w:sz w:val="9"/>
      <w:szCs w:val="9"/>
      <w:lang w:val="fr-FR" w:eastAsia="fr-FR" w:bidi="fr-FR"/>
    </w:rPr>
  </w:style>
  <w:style w:type="paragraph" w:customStyle="1" w:styleId="Nagwek20">
    <w:name w:val="Nagłówek #2"/>
    <w:basedOn w:val="Normalny"/>
    <w:link w:val="Nagwek2"/>
    <w:rsid w:val="00FE7C63"/>
    <w:pPr>
      <w:shd w:val="clear" w:color="auto" w:fill="FFFFFF"/>
      <w:spacing w:line="0" w:lineRule="atLeast"/>
      <w:outlineLvl w:val="1"/>
    </w:pPr>
    <w:rPr>
      <w:rFonts w:ascii="Bookman Old Style" w:eastAsia="Bookman Old Style" w:hAnsi="Bookman Old Style" w:cs="Bookman Old Style"/>
      <w:sz w:val="48"/>
      <w:szCs w:val="48"/>
    </w:rPr>
  </w:style>
  <w:style w:type="paragraph" w:customStyle="1" w:styleId="Nagwek220">
    <w:name w:val="Nagłówek #2 (2)"/>
    <w:basedOn w:val="Normalny"/>
    <w:link w:val="Nagwek22"/>
    <w:rsid w:val="00FE7C63"/>
    <w:pPr>
      <w:shd w:val="clear" w:color="auto" w:fill="FFFFFF"/>
      <w:spacing w:line="0" w:lineRule="atLeast"/>
      <w:outlineLvl w:val="1"/>
    </w:pPr>
    <w:rPr>
      <w:rFonts w:ascii="Calibri" w:eastAsia="Calibri" w:hAnsi="Calibri" w:cs="Calibri"/>
      <w:spacing w:val="420"/>
      <w:sz w:val="46"/>
      <w:szCs w:val="46"/>
    </w:rPr>
  </w:style>
  <w:style w:type="paragraph" w:customStyle="1" w:styleId="Teksttreci130">
    <w:name w:val="Tekst treści (13)"/>
    <w:basedOn w:val="Normalny"/>
    <w:link w:val="Teksttreci13"/>
    <w:rsid w:val="00FE7C63"/>
    <w:pPr>
      <w:shd w:val="clear" w:color="auto" w:fill="FFFFFF"/>
      <w:spacing w:before="120" w:line="0" w:lineRule="atLeast"/>
    </w:pPr>
    <w:rPr>
      <w:rFonts w:ascii="Calibri" w:eastAsia="Calibri" w:hAnsi="Calibri" w:cs="Calibri"/>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13696</Words>
  <Characters>82180</Characters>
  <Application>Microsoft Office Word</Application>
  <DocSecurity>0</DocSecurity>
  <Lines>684</Lines>
  <Paragraphs>191</Paragraphs>
  <ScaleCrop>false</ScaleCrop>
  <Company/>
  <LinksUpToDate>false</LinksUpToDate>
  <CharactersWithSpaces>95685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636</dc:title>
  <dc:subject/>
  <dc:creator/>
  <cp:keywords/>
  <cp:lastModifiedBy>Efka</cp:lastModifiedBy>
  <cp:revision>2</cp:revision>
  <dcterms:created xsi:type="dcterms:W3CDTF">2016-10-14T08:37:00Z</dcterms:created>
  <dcterms:modified xsi:type="dcterms:W3CDTF">2016-10-14T08:40:00Z</dcterms:modified>
</cp:coreProperties>
</file>