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E8" w:rsidRDefault="001910E8">
      <w:pPr>
        <w:rPr>
          <w:sz w:val="2"/>
          <w:szCs w:val="2"/>
        </w:rPr>
      </w:pPr>
      <w:r w:rsidRPr="001910E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261.05pt;margin-top:694.5pt;width:249pt;height:0;z-index:-251659264;mso-position-horizontal-relative:page;mso-position-vertical-relative:page" filled="t" strokeweight="2.7pt">
            <v:path arrowok="f" fillok="t" o:connecttype="segments"/>
            <o:lock v:ext="edit" shapetype="f"/>
            <w10:wrap anchorx="page" anchory="page"/>
          </v:shape>
        </w:pict>
      </w:r>
      <w:r w:rsidRPr="001910E8">
        <w:pict>
          <v:shape id="_x0000_s1048" type="#_x0000_t32" style="position:absolute;margin-left:74.45pt;margin-top:696.9pt;width:186pt;height:0;z-index:-251658240;mso-position-horizontal-relative:page;mso-position-vertical-relative:page" filled="t" strokeweight="2.7pt">
            <v:path arrowok="f" fillok="t" o:connecttype="segments"/>
            <o:lock v:ext="edit" shapetype="f"/>
            <w10:wrap anchorx="page" anchory="page"/>
          </v:shape>
        </w:pict>
      </w:r>
    </w:p>
    <w:p w:rsidR="001910E8" w:rsidRDefault="00005593">
      <w:pPr>
        <w:pStyle w:val="Teksttreci30"/>
        <w:framePr w:wrap="none" w:vAnchor="page" w:hAnchor="page" w:x="1340" w:y="1649"/>
        <w:shd w:val="clear" w:color="auto" w:fill="auto"/>
        <w:spacing w:line="340" w:lineRule="exact"/>
      </w:pPr>
      <w:r>
        <w:t>ROK 1953</w:t>
      </w:r>
    </w:p>
    <w:p w:rsidR="001910E8" w:rsidRDefault="00005593">
      <w:pPr>
        <w:pStyle w:val="Nagwek30"/>
        <w:framePr w:wrap="none" w:vAnchor="page" w:hAnchor="page" w:x="7592" w:y="1571"/>
        <w:shd w:val="clear" w:color="auto" w:fill="auto"/>
        <w:spacing w:line="340" w:lineRule="exact"/>
      </w:pPr>
      <w:bookmarkStart w:id="0" w:name="bookmark0"/>
      <w:r>
        <w:t>ZESZYT 9 (114)</w:t>
      </w:r>
      <w:bookmarkEnd w:id="0"/>
    </w:p>
    <w:p w:rsidR="001910E8" w:rsidRDefault="001910E8">
      <w:pPr>
        <w:framePr w:wrap="none" w:vAnchor="page" w:hAnchor="page" w:x="2060" w:y="218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233.25pt">
            <v:imagedata r:id="rId7" r:href="rId8"/>
          </v:shape>
        </w:pict>
      </w:r>
    </w:p>
    <w:p w:rsidR="001910E8" w:rsidRDefault="00005593">
      <w:pPr>
        <w:pStyle w:val="Teksttreci40"/>
        <w:framePr w:w="8760" w:h="774" w:hRule="exact" w:wrap="none" w:vAnchor="page" w:hAnchor="page" w:x="1472" w:y="8113"/>
        <w:shd w:val="clear" w:color="auto" w:fill="auto"/>
        <w:spacing w:after="90" w:line="300" w:lineRule="exact"/>
        <w:ind w:left="160"/>
      </w:pPr>
      <w:r>
        <w:rPr>
          <w:rStyle w:val="Teksttreci4Odstpy3pt"/>
        </w:rPr>
        <w:t>LISTOPAD</w:t>
      </w:r>
    </w:p>
    <w:p w:rsidR="001910E8" w:rsidRDefault="00005593">
      <w:pPr>
        <w:pStyle w:val="Teksttreci50"/>
        <w:framePr w:w="8760" w:h="774" w:hRule="exact" w:wrap="none" w:vAnchor="page" w:hAnchor="page" w:x="1472" w:y="8113"/>
        <w:shd w:val="clear" w:color="auto" w:fill="auto"/>
        <w:spacing w:before="0" w:line="300" w:lineRule="exact"/>
        <w:ind w:left="160"/>
      </w:pPr>
      <w:r>
        <w:t>1953</w:t>
      </w:r>
    </w:p>
    <w:p w:rsidR="001910E8" w:rsidRDefault="001910E8">
      <w:pPr>
        <w:framePr w:wrap="none" w:vAnchor="page" w:hAnchor="page" w:x="5480" w:y="11955"/>
      </w:pPr>
    </w:p>
    <w:p w:rsidR="001910E8" w:rsidRDefault="007C557E">
      <w:pPr>
        <w:framePr w:wrap="none" w:vAnchor="page" w:hAnchor="page" w:x="5570" w:y="12235"/>
        <w:rPr>
          <w:sz w:val="2"/>
          <w:szCs w:val="2"/>
        </w:rPr>
      </w:pPr>
      <w:r>
        <w:pict>
          <v:shape id="_x0000_i1026" type="#_x0000_t75" style="width:23.25pt;height:42.75pt">
            <v:imagedata r:id="rId9" r:href="rId10"/>
          </v:shape>
        </w:pict>
      </w:r>
    </w:p>
    <w:p w:rsidR="001910E8" w:rsidRDefault="00005593">
      <w:pPr>
        <w:pStyle w:val="Teksttreci40"/>
        <w:framePr w:wrap="none" w:vAnchor="page" w:hAnchor="page" w:x="1472" w:y="14071"/>
        <w:shd w:val="clear" w:color="auto" w:fill="auto"/>
        <w:spacing w:after="0" w:line="300" w:lineRule="exact"/>
        <w:jc w:val="left"/>
      </w:pPr>
      <w:r>
        <w:t>PAŃSTWOWY INSTYTUT WYDAWNICZY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Teksttreci20"/>
        <w:framePr w:w="8718" w:h="984" w:hRule="exact" w:wrap="none" w:vAnchor="page" w:hAnchor="page" w:x="1507" w:y="1526"/>
        <w:shd w:val="clear" w:color="auto" w:fill="auto"/>
        <w:ind w:left="20"/>
      </w:pPr>
      <w:r>
        <w:lastRenderedPageBreak/>
        <w:t>Zatwierdzone pismem Min. Oświaty nr VI Oc-2755/49 z dnia 30 stycznia</w:t>
      </w:r>
      <w:r>
        <w:br/>
        <w:t>1950 r. do użytku szkolnego jako pożądane w bibliotekach</w:t>
      </w:r>
    </w:p>
    <w:p w:rsidR="001910E8" w:rsidRDefault="00005593">
      <w:pPr>
        <w:pStyle w:val="Teksttreci20"/>
        <w:framePr w:w="8718" w:h="984" w:hRule="exact" w:wrap="none" w:vAnchor="page" w:hAnchor="page" w:x="1507" w:y="1526"/>
        <w:shd w:val="clear" w:color="auto" w:fill="auto"/>
        <w:ind w:left="20"/>
      </w:pPr>
      <w:r>
        <w:t>nauczycielskich.</w:t>
      </w:r>
    </w:p>
    <w:p w:rsidR="001910E8" w:rsidRDefault="00005593">
      <w:pPr>
        <w:pStyle w:val="Teksttreci70"/>
        <w:framePr w:w="8718" w:h="270" w:hRule="exact" w:wrap="none" w:vAnchor="page" w:hAnchor="page" w:x="1507" w:y="5371"/>
        <w:shd w:val="clear" w:color="auto" w:fill="auto"/>
        <w:spacing w:before="0" w:after="0" w:line="210" w:lineRule="exact"/>
        <w:ind w:left="20"/>
      </w:pPr>
      <w:r>
        <w:t>TREŚĆ NUMERU</w:t>
      </w:r>
    </w:p>
    <w:p w:rsidR="001910E8" w:rsidRDefault="00005593">
      <w:pPr>
        <w:pStyle w:val="Spistreci0"/>
        <w:framePr w:w="8718" w:h="2820" w:hRule="exact" w:wrap="none" w:vAnchor="page" w:hAnchor="page" w:x="1507" w:y="6164"/>
        <w:numPr>
          <w:ilvl w:val="0"/>
          <w:numId w:val="1"/>
        </w:numPr>
        <w:shd w:val="clear" w:color="auto" w:fill="auto"/>
        <w:tabs>
          <w:tab w:val="left" w:pos="329"/>
          <w:tab w:val="left" w:leader="dot" w:pos="7988"/>
        </w:tabs>
        <w:spacing w:before="0"/>
      </w:pPr>
      <w:r>
        <w:t>HALINA KONECZNA: Co to jest mazurzenie?</w:t>
      </w:r>
      <w:r>
        <w:tab/>
        <w:t xml:space="preserve"> 1</w:t>
      </w:r>
    </w:p>
    <w:p w:rsidR="001910E8" w:rsidRDefault="00005593">
      <w:pPr>
        <w:pStyle w:val="Spistreci0"/>
        <w:framePr w:w="8718" w:h="2820" w:hRule="exact" w:wrap="none" w:vAnchor="page" w:hAnchor="page" w:x="1507" w:y="6164"/>
        <w:numPr>
          <w:ilvl w:val="0"/>
          <w:numId w:val="1"/>
        </w:numPr>
        <w:shd w:val="clear" w:color="auto" w:fill="auto"/>
        <w:tabs>
          <w:tab w:val="left" w:pos="329"/>
        </w:tabs>
        <w:spacing w:before="0"/>
      </w:pPr>
      <w:r>
        <w:t>STANISŁAW SKORUPKA: Z zagadnień frazeologii: II. Wyrazy a rzeczy,</w:t>
      </w:r>
    </w:p>
    <w:p w:rsidR="001910E8" w:rsidRDefault="00005593">
      <w:pPr>
        <w:pStyle w:val="Spistreci0"/>
        <w:framePr w:w="8718" w:h="2820" w:hRule="exact" w:wrap="none" w:vAnchor="page" w:hAnchor="page" w:x="1507" w:y="6164"/>
        <w:shd w:val="clear" w:color="auto" w:fill="auto"/>
        <w:spacing w:before="0"/>
        <w:jc w:val="right"/>
      </w:pPr>
      <w:r>
        <w:t>III. Zjawisko leksykalizacji. IV. Zmienność połączeń frazeologicznych 17</w:t>
      </w:r>
    </w:p>
    <w:p w:rsidR="001910E8" w:rsidRDefault="00005593">
      <w:pPr>
        <w:pStyle w:val="Spistreci0"/>
        <w:framePr w:w="8718" w:h="2820" w:hRule="exact" w:wrap="none" w:vAnchor="page" w:hAnchor="page" w:x="1507" w:y="6164"/>
        <w:numPr>
          <w:ilvl w:val="0"/>
          <w:numId w:val="1"/>
        </w:numPr>
        <w:shd w:val="clear" w:color="auto" w:fill="auto"/>
        <w:tabs>
          <w:tab w:val="left" w:pos="329"/>
          <w:tab w:val="left" w:leader="dot" w:pos="7988"/>
        </w:tabs>
        <w:spacing w:before="0"/>
      </w:pPr>
      <w:r>
        <w:t>FELIKS PRZYŁUBSKI: Kilka słów o historii przecinka</w:t>
      </w:r>
      <w:r>
        <w:tab/>
        <w:t>27</w:t>
      </w:r>
    </w:p>
    <w:p w:rsidR="001910E8" w:rsidRDefault="00005593">
      <w:pPr>
        <w:pStyle w:val="Spistreci0"/>
        <w:framePr w:w="8718" w:h="2820" w:hRule="exact" w:wrap="none" w:vAnchor="page" w:hAnchor="page" w:x="1507" w:y="6164"/>
        <w:numPr>
          <w:ilvl w:val="0"/>
          <w:numId w:val="1"/>
        </w:numPr>
        <w:shd w:val="clear" w:color="auto" w:fill="auto"/>
        <w:tabs>
          <w:tab w:val="left" w:pos="332"/>
          <w:tab w:val="left" w:pos="8406"/>
        </w:tabs>
        <w:spacing w:before="0"/>
      </w:pPr>
      <w:r>
        <w:t>EUGENIUSZ SŁUSZKIEWICZ: Pierwsze słyszę, To mnie nie urządza .</w:t>
      </w:r>
      <w:r>
        <w:tab/>
      </w:r>
      <w:r>
        <w:t>32</w:t>
      </w:r>
    </w:p>
    <w:p w:rsidR="001910E8" w:rsidRDefault="00005593">
      <w:pPr>
        <w:pStyle w:val="Spistreci0"/>
        <w:framePr w:w="8718" w:h="2820" w:hRule="exact" w:wrap="none" w:vAnchor="page" w:hAnchor="page" w:x="1507" w:y="6164"/>
        <w:numPr>
          <w:ilvl w:val="0"/>
          <w:numId w:val="1"/>
        </w:numPr>
        <w:shd w:val="clear" w:color="auto" w:fill="auto"/>
        <w:tabs>
          <w:tab w:val="left" w:pos="332"/>
          <w:tab w:val="left" w:leader="dot" w:pos="7988"/>
        </w:tabs>
        <w:spacing w:before="0"/>
      </w:pPr>
      <w:r>
        <w:t>A. S.: Co piszą o języku</w:t>
      </w:r>
      <w:r>
        <w:tab/>
        <w:t>34</w:t>
      </w:r>
    </w:p>
    <w:p w:rsidR="001910E8" w:rsidRDefault="00005593">
      <w:pPr>
        <w:pStyle w:val="Spistreci0"/>
        <w:framePr w:w="8718" w:h="2820" w:hRule="exact" w:wrap="none" w:vAnchor="page" w:hAnchor="page" w:x="1507" w:y="6164"/>
        <w:numPr>
          <w:ilvl w:val="0"/>
          <w:numId w:val="1"/>
        </w:numPr>
        <w:shd w:val="clear" w:color="auto" w:fill="auto"/>
        <w:tabs>
          <w:tab w:val="left" w:pos="332"/>
        </w:tabs>
        <w:spacing w:before="0"/>
      </w:pPr>
      <w:r>
        <w:t>Z polsko-czeskiego pogranicza językowego:</w:t>
      </w:r>
    </w:p>
    <w:p w:rsidR="001910E8" w:rsidRDefault="00005593">
      <w:pPr>
        <w:pStyle w:val="Spistreci0"/>
        <w:framePr w:w="8718" w:h="2820" w:hRule="exact" w:wrap="none" w:vAnchor="page" w:hAnchor="page" w:x="1507" w:y="6164"/>
        <w:shd w:val="clear" w:color="auto" w:fill="auto"/>
        <w:tabs>
          <w:tab w:val="left" w:leader="dot" w:pos="7988"/>
        </w:tabs>
        <w:spacing w:before="0"/>
        <w:ind w:left="380"/>
      </w:pPr>
      <w:proofErr w:type="spellStart"/>
      <w:r>
        <w:t>Susiedowa</w:t>
      </w:r>
      <w:proofErr w:type="spellEnd"/>
      <w:r>
        <w:t xml:space="preserve"> </w:t>
      </w:r>
      <w:proofErr w:type="spellStart"/>
      <w:r>
        <w:t>Kudlina</w:t>
      </w:r>
      <w:proofErr w:type="spellEnd"/>
      <w:r>
        <w:t xml:space="preserve"> </w:t>
      </w:r>
      <w:r>
        <w:tab/>
        <w:t>37</w:t>
      </w:r>
    </w:p>
    <w:p w:rsidR="001910E8" w:rsidRDefault="00005593">
      <w:pPr>
        <w:pStyle w:val="Spistreci0"/>
        <w:framePr w:w="8718" w:h="2820" w:hRule="exact" w:wrap="none" w:vAnchor="page" w:hAnchor="page" w:x="1507" w:y="6164"/>
        <w:numPr>
          <w:ilvl w:val="0"/>
          <w:numId w:val="1"/>
        </w:numPr>
        <w:shd w:val="clear" w:color="auto" w:fill="auto"/>
        <w:tabs>
          <w:tab w:val="left" w:pos="332"/>
          <w:tab w:val="left" w:leader="dot" w:pos="7988"/>
        </w:tabs>
        <w:spacing w:before="0"/>
      </w:pPr>
      <w:r>
        <w:t>W. D.: Objaśnienia wyrazów i zwrotów</w:t>
      </w:r>
      <w:r>
        <w:tab/>
        <w:t>38</w:t>
      </w:r>
    </w:p>
    <w:p w:rsidR="001910E8" w:rsidRDefault="00005593">
      <w:pPr>
        <w:pStyle w:val="Teksttreci20"/>
        <w:framePr w:w="8718" w:h="320" w:hRule="exact" w:wrap="none" w:vAnchor="page" w:hAnchor="page" w:x="1507" w:y="10485"/>
        <w:shd w:val="clear" w:color="auto" w:fill="auto"/>
        <w:spacing w:line="260" w:lineRule="exact"/>
        <w:ind w:left="20"/>
      </w:pPr>
      <w:r>
        <w:t>WYDAWCA: PAŃSTWOWY INSTYTUT WYDAWNICZY</w:t>
      </w:r>
    </w:p>
    <w:p w:rsidR="001910E8" w:rsidRDefault="00005593">
      <w:pPr>
        <w:pStyle w:val="Teksttreci20"/>
        <w:framePr w:w="8718" w:h="1914" w:hRule="exact" w:wrap="none" w:vAnchor="page" w:hAnchor="page" w:x="1507" w:y="11780"/>
        <w:shd w:val="clear" w:color="auto" w:fill="auto"/>
        <w:jc w:val="both"/>
      </w:pPr>
      <w:r>
        <w:t xml:space="preserve">REDAKCJA: WARSZAWA, KRAKOWSKIE PRZEMIEŚCIE </w:t>
      </w:r>
      <w:r w:rsidRPr="007C557E">
        <w:rPr>
          <w:lang w:eastAsia="ru-RU" w:bidi="ru-RU"/>
        </w:rPr>
        <w:t xml:space="preserve">26/28, </w:t>
      </w:r>
      <w:r>
        <w:t xml:space="preserve">ZAKŁAD JĘZYKA POLSKIEGO UNIWERSYTETU WARSZAWSKIEGO KOMITET REDAKCYJNY: </w:t>
      </w:r>
      <w:r>
        <w:rPr>
          <w:lang w:val="fr-FR" w:eastAsia="fr-FR" w:bidi="fr-FR"/>
        </w:rPr>
        <w:t xml:space="preserve">PROF. </w:t>
      </w:r>
      <w:r>
        <w:t xml:space="preserve">DR WITOLD DOROSZEWSKI (REDAKTOR NACZELNY), </w:t>
      </w:r>
      <w:r>
        <w:rPr>
          <w:lang w:val="fr-FR" w:eastAsia="fr-FR" w:bidi="fr-FR"/>
        </w:rPr>
        <w:t xml:space="preserve">PROF. </w:t>
      </w:r>
      <w:r>
        <w:t xml:space="preserve">DR HALINA KONECZNA, DR STANISŁAW SKORUPKA, </w:t>
      </w:r>
      <w:r>
        <w:rPr>
          <w:lang w:val="fr-FR" w:eastAsia="fr-FR" w:bidi="fr-FR"/>
        </w:rPr>
        <w:t xml:space="preserve">PROF. </w:t>
      </w:r>
      <w:r>
        <w:t>DR STANISŁAW SŁOŃSKI SEKRETARZ REDAKCJI: MGR WANDA POMIANOWSKA.</w:t>
      </w:r>
    </w:p>
    <w:p w:rsidR="001910E8" w:rsidRDefault="00005593">
      <w:pPr>
        <w:pStyle w:val="Teksttreci70"/>
        <w:framePr w:w="8718" w:h="276" w:hRule="exact" w:wrap="none" w:vAnchor="page" w:hAnchor="page" w:x="1507" w:y="14791"/>
        <w:shd w:val="clear" w:color="auto" w:fill="auto"/>
        <w:spacing w:before="0" w:after="0" w:line="210" w:lineRule="exact"/>
        <w:ind w:left="20"/>
      </w:pPr>
      <w:r>
        <w:t xml:space="preserve">Cena </w:t>
      </w:r>
      <w:proofErr w:type="spellStart"/>
      <w:r>
        <w:t>pojedyńczego</w:t>
      </w:r>
      <w:proofErr w:type="spellEnd"/>
      <w:r>
        <w:t xml:space="preserve"> numeru 3 zł prenumerata roczna 30 zł.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370" w:y="1007"/>
        <w:shd w:val="clear" w:color="auto" w:fill="auto"/>
        <w:spacing w:line="220" w:lineRule="exact"/>
      </w:pPr>
      <w:r>
        <w:lastRenderedPageBreak/>
        <w:t>ROK 1953</w:t>
      </w:r>
    </w:p>
    <w:p w:rsidR="001910E8" w:rsidRDefault="00005593">
      <w:pPr>
        <w:pStyle w:val="Nagweklubstopka0"/>
        <w:framePr w:wrap="none" w:vAnchor="page" w:hAnchor="page" w:x="5222" w:y="983"/>
        <w:shd w:val="clear" w:color="auto" w:fill="auto"/>
        <w:spacing w:line="220" w:lineRule="exact"/>
      </w:pPr>
      <w:r>
        <w:t>LISTOPAD</w:t>
      </w:r>
    </w:p>
    <w:p w:rsidR="001910E8" w:rsidRDefault="00005593">
      <w:pPr>
        <w:pStyle w:val="Nagweklubstopka0"/>
        <w:framePr w:wrap="none" w:vAnchor="page" w:hAnchor="page" w:x="8624" w:y="965"/>
        <w:shd w:val="clear" w:color="auto" w:fill="auto"/>
        <w:spacing w:line="220" w:lineRule="exact"/>
      </w:pPr>
      <w:r>
        <w:t>ZESZYT 9 (114)</w:t>
      </w:r>
    </w:p>
    <w:p w:rsidR="001910E8" w:rsidRDefault="00005593">
      <w:pPr>
        <w:pStyle w:val="Nagwek10"/>
        <w:framePr w:w="9048" w:h="1645" w:hRule="exact" w:wrap="none" w:vAnchor="page" w:hAnchor="page" w:x="1328" w:y="1601"/>
        <w:shd w:val="clear" w:color="auto" w:fill="auto"/>
        <w:spacing w:after="105" w:line="640" w:lineRule="exact"/>
      </w:pPr>
      <w:bookmarkStart w:id="1" w:name="bookmark1"/>
      <w:r>
        <w:t>PORADNIK JĘZYKOWY</w:t>
      </w:r>
      <w:bookmarkEnd w:id="1"/>
    </w:p>
    <w:p w:rsidR="001910E8" w:rsidRDefault="00005593">
      <w:pPr>
        <w:pStyle w:val="Teksttreci70"/>
        <w:framePr w:w="9048" w:h="1645" w:hRule="exact" w:wrap="none" w:vAnchor="page" w:hAnchor="page" w:x="1328" w:y="1601"/>
        <w:shd w:val="clear" w:color="auto" w:fill="auto"/>
        <w:spacing w:before="0" w:after="0" w:line="264" w:lineRule="exact"/>
        <w:ind w:left="40"/>
      </w:pPr>
      <w:r>
        <w:t>MIESIĘCZNIK</w:t>
      </w:r>
    </w:p>
    <w:p w:rsidR="001910E8" w:rsidRDefault="00005593">
      <w:pPr>
        <w:pStyle w:val="Teksttreci70"/>
        <w:framePr w:w="9048" w:h="1645" w:hRule="exact" w:wrap="none" w:vAnchor="page" w:hAnchor="page" w:x="1328" w:y="1601"/>
        <w:shd w:val="clear" w:color="auto" w:fill="auto"/>
        <w:spacing w:before="0" w:after="0" w:line="264" w:lineRule="exact"/>
        <w:ind w:left="1980" w:right="2000"/>
        <w:jc w:val="left"/>
      </w:pPr>
      <w:r>
        <w:t xml:space="preserve">REDAKCJI SŁOWNIKA JĘZYKA POLSKIEGO (założony w r. 1901 przez Romana Zawilińskiego) </w:t>
      </w:r>
    </w:p>
    <w:p w:rsidR="001910E8" w:rsidRDefault="00005593">
      <w:pPr>
        <w:pStyle w:val="Stopka1"/>
        <w:framePr w:w="9024" w:h="5528" w:hRule="exact" w:wrap="none" w:vAnchor="page" w:hAnchor="page" w:x="1352" w:y="4083"/>
        <w:shd w:val="clear" w:color="auto" w:fill="auto"/>
        <w:spacing w:after="90" w:line="260" w:lineRule="exact"/>
      </w:pPr>
      <w:r>
        <w:t>CO TO JEST MAZURZENIE?</w:t>
      </w:r>
    </w:p>
    <w:p w:rsidR="001910E8" w:rsidRDefault="00005593">
      <w:pPr>
        <w:pStyle w:val="Stopka1"/>
        <w:framePr w:w="9024" w:h="5528" w:hRule="exact" w:wrap="none" w:vAnchor="page" w:hAnchor="page" w:x="1352" w:y="4083"/>
        <w:shd w:val="clear" w:color="auto" w:fill="auto"/>
        <w:spacing w:after="0" w:line="318" w:lineRule="exact"/>
        <w:ind w:firstLine="720"/>
        <w:jc w:val="both"/>
      </w:pPr>
      <w:r>
        <w:t xml:space="preserve">Bez wielkiej przesady </w:t>
      </w:r>
      <w:r>
        <w:t xml:space="preserve">można powiedzieć, że wszyscy ludzie w Polsce wiedzą o mazurzeniu. Kiedy zapylamy o nie, zazwyczaj słyszymy taką mniej więcej odpowiedź: ,,Kto mówi </w:t>
      </w:r>
      <w:proofErr w:type="spellStart"/>
      <w:r>
        <w:t>z</w:t>
      </w:r>
      <w:r>
        <w:rPr>
          <w:rStyle w:val="StopkaKursywa"/>
          <w:b/>
          <w:bCs/>
        </w:rPr>
        <w:t>yto</w:t>
      </w:r>
      <w:proofErr w:type="spellEnd"/>
      <w:r>
        <w:rPr>
          <w:rStyle w:val="StopkaKursywa"/>
          <w:b/>
          <w:bCs/>
        </w:rPr>
        <w:t xml:space="preserve">, </w:t>
      </w:r>
      <w:proofErr w:type="spellStart"/>
      <w:r>
        <w:rPr>
          <w:rStyle w:val="StopkaKursywa"/>
          <w:b/>
          <w:bCs/>
        </w:rPr>
        <w:t>psenica</w:t>
      </w:r>
      <w:proofErr w:type="spellEnd"/>
      <w:r>
        <w:rPr>
          <w:rStyle w:val="StopkaKursywa"/>
          <w:b/>
          <w:bCs/>
        </w:rPr>
        <w:t xml:space="preserve">, cysty, </w:t>
      </w:r>
      <w:proofErr w:type="spellStart"/>
      <w:r>
        <w:rPr>
          <w:rStyle w:val="StopkaKursywa"/>
          <w:b/>
          <w:bCs/>
        </w:rPr>
        <w:t>drozdze</w:t>
      </w:r>
      <w:proofErr w:type="spellEnd"/>
      <w:r>
        <w:rPr>
          <w:rStyle w:val="StopkaKursywa"/>
          <w:b/>
          <w:bCs/>
        </w:rPr>
        <w:t>,</w:t>
      </w:r>
      <w:r>
        <w:t xml:space="preserve"> ten mazurzy". Najczęściej wiąże się z tym określeniem ujemny stosunek uczuciow</w:t>
      </w:r>
      <w:r>
        <w:t>y, ba nawet ci, którzy sami mazurzą, uważają, że ich mowa jest niepoprawna, brzydka, wulgarna.</w:t>
      </w:r>
    </w:p>
    <w:p w:rsidR="001910E8" w:rsidRDefault="00005593">
      <w:pPr>
        <w:pStyle w:val="Stopka1"/>
        <w:framePr w:w="9024" w:h="5528" w:hRule="exact" w:wrap="none" w:vAnchor="page" w:hAnchor="page" w:x="1352" w:y="4083"/>
        <w:shd w:val="clear" w:color="auto" w:fill="auto"/>
        <w:spacing w:after="0" w:line="318" w:lineRule="exact"/>
        <w:ind w:firstLine="720"/>
        <w:jc w:val="both"/>
      </w:pPr>
      <w:r>
        <w:t>A jak się do mazurzenia odnoszą językoznawcy? Rzecz zrozumiała, że sprawa oceny, czy mazurzenie jest brzydką czy ładną cechą gwar polskich, nie jest dla nas ważn</w:t>
      </w:r>
      <w:r>
        <w:t xml:space="preserve">a, samo zaś zjawisko określamy właściwie tak samo. Wprowadzamy tylko odpowiednią terminologię — mówimy więc, że mazurzenie polega na zastępowaniu szeregu spółgłosek przedniojęzykowo-dziąsłowych š, ž, č, ǯ  szeregiem spółgłosek przedniojęzykowo-zębowych: </w:t>
      </w:r>
      <w:r>
        <w:rPr>
          <w:rStyle w:val="StopkaKursywa"/>
          <w:b/>
          <w:bCs/>
        </w:rPr>
        <w:t>s,</w:t>
      </w:r>
      <w:r>
        <w:rPr>
          <w:rStyle w:val="StopkaKursywa"/>
          <w:b/>
          <w:bCs/>
        </w:rPr>
        <w:t xml:space="preserve"> z, c, </w:t>
      </w:r>
      <w:r>
        <w:rPr>
          <w:rStyle w:val="StopkaBezpogrubienia"/>
        </w:rPr>
        <w:t>ʒ</w:t>
      </w:r>
    </w:p>
    <w:p w:rsidR="001910E8" w:rsidRDefault="00005593">
      <w:pPr>
        <w:pStyle w:val="Stopka1"/>
        <w:framePr w:w="9024" w:h="5528" w:hRule="exact" w:wrap="none" w:vAnchor="page" w:hAnchor="page" w:x="1352" w:y="4083"/>
        <w:shd w:val="clear" w:color="auto" w:fill="auto"/>
        <w:spacing w:after="0" w:line="318" w:lineRule="exact"/>
        <w:ind w:firstLine="720"/>
        <w:jc w:val="both"/>
      </w:pPr>
      <w:r>
        <w:t>Natomiast rzeczą istotną dla lingwistów polskich jest: 1) gdzie mazurzenie występuje, 2) od jak dawna występuje, 3) skąd się wzięło.</w:t>
      </w:r>
    </w:p>
    <w:p w:rsidR="001910E8" w:rsidRDefault="00005593">
      <w:pPr>
        <w:pStyle w:val="Stopka1"/>
        <w:framePr w:w="9024" w:h="5528" w:hRule="exact" w:wrap="none" w:vAnchor="page" w:hAnchor="page" w:x="1352" w:y="4083"/>
        <w:shd w:val="clear" w:color="auto" w:fill="auto"/>
        <w:spacing w:after="0" w:line="318" w:lineRule="exact"/>
        <w:ind w:firstLine="720"/>
        <w:jc w:val="both"/>
      </w:pPr>
      <w:r>
        <w:t>Trzeba przyznać, że niewiele cech gwarowych zajęło tyle czasu</w:t>
      </w:r>
    </w:p>
    <w:p w:rsidR="001910E8" w:rsidRDefault="00005593">
      <w:pPr>
        <w:pStyle w:val="Stopka1"/>
        <w:framePr w:w="9024" w:h="5492" w:hRule="exact" w:wrap="none" w:vAnchor="page" w:hAnchor="page" w:x="1352" w:y="9611"/>
        <w:shd w:val="clear" w:color="auto" w:fill="auto"/>
        <w:spacing w:after="0" w:line="318" w:lineRule="exact"/>
        <w:jc w:val="both"/>
      </w:pPr>
      <w:r>
        <w:t>i wywołało tyle dyskusji wśród dialektologów polskic</w:t>
      </w:r>
      <w:r>
        <w:t>h co właśnie mazurzenie.</w:t>
      </w:r>
    </w:p>
    <w:p w:rsidR="001910E8" w:rsidRDefault="00005593">
      <w:pPr>
        <w:pStyle w:val="Stopka1"/>
        <w:framePr w:w="9024" w:h="5492" w:hRule="exact" w:wrap="none" w:vAnchor="page" w:hAnchor="page" w:x="1352" w:y="9611"/>
        <w:shd w:val="clear" w:color="auto" w:fill="auto"/>
        <w:spacing w:after="0" w:line="318" w:lineRule="exact"/>
        <w:ind w:firstLine="740"/>
        <w:jc w:val="both"/>
      </w:pPr>
      <w:r>
        <w:t xml:space="preserve">Stosunkowo najłatwiej było odpowiedzieć na pierwsze pytanie. Toteż w pracach </w:t>
      </w:r>
      <w:r w:rsidRPr="007C557E">
        <w:rPr>
          <w:lang w:eastAsia="en-US" w:bidi="en-US"/>
        </w:rPr>
        <w:t xml:space="preserve">prof. </w:t>
      </w:r>
      <w:r>
        <w:rPr>
          <w:lang w:val="ru-RU" w:eastAsia="ru-RU" w:bidi="ru-RU"/>
        </w:rPr>
        <w:t>К</w:t>
      </w:r>
      <w:r w:rsidRPr="007C557E">
        <w:rPr>
          <w:lang w:eastAsia="ru-RU" w:bidi="ru-RU"/>
        </w:rPr>
        <w:t xml:space="preserve">. </w:t>
      </w:r>
      <w:r>
        <w:t>Nitscha znajdujemy bardzo ścisłe wyznaczenie granic między gwarami mazurzącymi i nie mazurzącymi.</w:t>
      </w:r>
    </w:p>
    <w:p w:rsidR="001910E8" w:rsidRDefault="00005593">
      <w:pPr>
        <w:pStyle w:val="Stopka1"/>
        <w:framePr w:w="9024" w:h="5492" w:hRule="exact" w:wrap="none" w:vAnchor="page" w:hAnchor="page" w:x="1352" w:y="9611"/>
        <w:shd w:val="clear" w:color="auto" w:fill="auto"/>
        <w:spacing w:after="0" w:line="318" w:lineRule="exact"/>
        <w:ind w:firstLine="740"/>
        <w:jc w:val="both"/>
      </w:pPr>
      <w:r>
        <w:t xml:space="preserve">W sprawie drugiego pytania znajdujemy u </w:t>
      </w:r>
      <w:r w:rsidRPr="007C557E">
        <w:rPr>
          <w:lang w:eastAsia="en-US" w:bidi="en-US"/>
        </w:rPr>
        <w:t xml:space="preserve">prof. </w:t>
      </w:r>
      <w:r>
        <w:t>N</w:t>
      </w:r>
      <w:r>
        <w:t xml:space="preserve">itscha następujące wyjaśnienie: ,,wymowa š, č, ž, ǯ jak </w:t>
      </w:r>
      <w:r>
        <w:rPr>
          <w:rStyle w:val="StopkaKursywa"/>
          <w:b/>
          <w:bCs/>
        </w:rPr>
        <w:t xml:space="preserve">s, z, c, ʒ: </w:t>
      </w:r>
      <w:proofErr w:type="spellStart"/>
      <w:r>
        <w:rPr>
          <w:rStyle w:val="StopkaKursywa"/>
          <w:b/>
          <w:bCs/>
        </w:rPr>
        <w:t>syi̯a</w:t>
      </w:r>
      <w:proofErr w:type="spellEnd"/>
      <w:r>
        <w:rPr>
          <w:rStyle w:val="StopkaKursywa"/>
          <w:b/>
          <w:bCs/>
        </w:rPr>
        <w:t xml:space="preserve">, </w:t>
      </w:r>
      <w:proofErr w:type="spellStart"/>
      <w:r>
        <w:rPr>
          <w:rStyle w:val="StopkaKursywa"/>
          <w:b/>
          <w:bCs/>
        </w:rPr>
        <w:t>mozes</w:t>
      </w:r>
      <w:proofErr w:type="spellEnd"/>
      <w:r>
        <w:rPr>
          <w:rStyle w:val="StopkaKursywa"/>
          <w:b/>
          <w:bCs/>
        </w:rPr>
        <w:t xml:space="preserve">, </w:t>
      </w:r>
      <w:proofErr w:type="spellStart"/>
      <w:r>
        <w:rPr>
          <w:rStyle w:val="StopkaKursywa"/>
          <w:b/>
          <w:bCs/>
        </w:rPr>
        <w:t>cekać</w:t>
      </w:r>
      <w:proofErr w:type="spellEnd"/>
      <w:r>
        <w:rPr>
          <w:rStyle w:val="StopkaKursywa"/>
          <w:b/>
          <w:bCs/>
        </w:rPr>
        <w:t xml:space="preserve">, </w:t>
      </w:r>
      <w:proofErr w:type="spellStart"/>
      <w:r>
        <w:rPr>
          <w:rStyle w:val="StopkaKursywa"/>
          <w:b/>
          <w:bCs/>
        </w:rPr>
        <w:t>i̯</w:t>
      </w:r>
      <w:r w:rsidRPr="007C557E">
        <w:rPr>
          <w:rStyle w:val="StopkaKursywa"/>
          <w:b/>
          <w:bCs/>
          <w:lang w:eastAsia="en-US" w:bidi="en-US"/>
        </w:rPr>
        <w:t>ez</w:t>
      </w:r>
      <w:r>
        <w:rPr>
          <w:rStyle w:val="StopkaKursywa"/>
          <w:b/>
          <w:bCs/>
        </w:rPr>
        <w:t>ʒę</w:t>
      </w:r>
      <w:proofErr w:type="spellEnd"/>
      <w:r w:rsidRPr="007C557E">
        <w:rPr>
          <w:rStyle w:val="StopkaKursywa"/>
          <w:b/>
          <w:bCs/>
          <w:lang w:eastAsia="en-US" w:bidi="en-US"/>
        </w:rPr>
        <w:t xml:space="preserve"> </w:t>
      </w:r>
      <w:r>
        <w:t>jest jednym z najdawniejszych zjawisk dialektycznych (...). Wiadomości o ,,mazurzeniu" nie sięgają wstecz poza wiek XV, ale nie ma najmniejszego powodu do przyp</w:t>
      </w:r>
      <w:r>
        <w:t xml:space="preserve">uszczenia, by dopiero wtedy powstało; przeciwnie, nie ma nawet dowodu, że prasłowiańskie </w:t>
      </w:r>
      <w:proofErr w:type="spellStart"/>
      <w:r>
        <w:rPr>
          <w:rStyle w:val="StopkaKursywa"/>
          <w:b/>
          <w:bCs/>
        </w:rPr>
        <w:t>sj</w:t>
      </w:r>
      <w:proofErr w:type="spellEnd"/>
      <w:r>
        <w:rPr>
          <w:rStyle w:val="StopkaKursywa"/>
          <w:b/>
          <w:bCs/>
        </w:rPr>
        <w:t xml:space="preserve">, </w:t>
      </w:r>
      <w:proofErr w:type="spellStart"/>
      <w:r>
        <w:rPr>
          <w:rStyle w:val="StopkaKursywa"/>
          <w:b/>
          <w:bCs/>
        </w:rPr>
        <w:t>zj</w:t>
      </w:r>
      <w:proofErr w:type="spellEnd"/>
      <w:r>
        <w:t xml:space="preserve"> także na tym obszarze dały pierwotne </w:t>
      </w:r>
      <w:r>
        <w:rPr>
          <w:rStyle w:val="StopkaKursywa"/>
          <w:b/>
          <w:bCs/>
          <w:lang w:val="cs-CZ" w:eastAsia="cs-CZ" w:bidi="cs-CZ"/>
        </w:rPr>
        <w:t xml:space="preserve">š, </w:t>
      </w:r>
      <w:r>
        <w:t>ž</w:t>
      </w:r>
      <w:r>
        <w:rPr>
          <w:rStyle w:val="StopkaKursywa"/>
          <w:b/>
          <w:bCs/>
        </w:rPr>
        <w:t>:</w:t>
      </w:r>
      <w:r>
        <w:t xml:space="preserve"> być może, że jest to już prasłowiańska cecha dialektyczna, że zawsze były tu tylko </w:t>
      </w:r>
      <w:r>
        <w:rPr>
          <w:rStyle w:val="StopkaKursywa"/>
          <w:b/>
          <w:bCs/>
        </w:rPr>
        <w:t>s, z,</w:t>
      </w:r>
      <w:r>
        <w:t xml:space="preserve"> do których dostosowały się prasłowiańskie č, ǯ (K. Nitsch „Dialekty języka polskiego" — „Gramatyka Akademicka", Kraków, 1923, str. 491-2).</w:t>
      </w:r>
    </w:p>
    <w:p w:rsidR="001910E8" w:rsidRDefault="00005593">
      <w:pPr>
        <w:pStyle w:val="Stopka1"/>
        <w:framePr w:w="9024" w:h="5492" w:hRule="exact" w:wrap="none" w:vAnchor="page" w:hAnchor="page" w:x="1352" w:y="9611"/>
        <w:shd w:val="clear" w:color="auto" w:fill="auto"/>
        <w:spacing w:after="0" w:line="318" w:lineRule="exact"/>
        <w:ind w:firstLine="740"/>
        <w:jc w:val="both"/>
      </w:pPr>
      <w:r>
        <w:t xml:space="preserve">Może nieco jaskrawiej jeszcze dawność tego zjawiska podkreśla </w:t>
      </w:r>
      <w:r w:rsidRPr="007C557E">
        <w:rPr>
          <w:lang w:eastAsia="en-US" w:bidi="en-US"/>
        </w:rPr>
        <w:t xml:space="preserve">prof. </w:t>
      </w:r>
      <w:r>
        <w:t>Nitsch we wcześniej ogłoszonej „Próbie ugrupowan</w:t>
      </w:r>
      <w:r>
        <w:t xml:space="preserve">ia gwar </w:t>
      </w:r>
      <w:proofErr w:type="spellStart"/>
      <w:r>
        <w:t>pol</w:t>
      </w:r>
      <w:proofErr w:type="spellEnd"/>
      <w:r>
        <w:t>-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460" w:y="1249"/>
        <w:shd w:val="clear" w:color="auto" w:fill="auto"/>
        <w:spacing w:line="220" w:lineRule="exact"/>
      </w:pPr>
      <w:r>
        <w:lastRenderedPageBreak/>
        <w:t>2</w:t>
      </w:r>
    </w:p>
    <w:p w:rsidR="001910E8" w:rsidRDefault="00005593">
      <w:pPr>
        <w:pStyle w:val="Nagweklubstopka0"/>
        <w:framePr w:wrap="none" w:vAnchor="page" w:hAnchor="page" w:x="4490" w:y="1249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278" w:y="1231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820" w:h="13210" w:hRule="exact" w:wrap="none" w:vAnchor="page" w:hAnchor="page" w:x="1442" w:y="1835"/>
        <w:shd w:val="clear" w:color="auto" w:fill="auto"/>
        <w:spacing w:line="312" w:lineRule="exact"/>
        <w:jc w:val="both"/>
      </w:pPr>
      <w:proofErr w:type="spellStart"/>
      <w:r>
        <w:t>skićh</w:t>
      </w:r>
      <w:proofErr w:type="spellEnd"/>
      <w:r>
        <w:t xml:space="preserve">" („Rozprawy Wydziału Filologicznego A. U.", Kraków, 1910 r. </w:t>
      </w:r>
      <w:r>
        <w:rPr>
          <w:lang w:val="cs-CZ" w:eastAsia="cs-CZ" w:bidi="cs-CZ"/>
        </w:rPr>
        <w:t xml:space="preserve">XLVI). </w:t>
      </w:r>
      <w:r>
        <w:t xml:space="preserve">Czytamy tam: „może mamy tu do czynienia ze zjawiskiem prasłowiańskim, może na tych obszarach praindoeuropejskie </w:t>
      </w:r>
      <w:r>
        <w:rPr>
          <w:rStyle w:val="Teksttreci2Kursywa"/>
          <w:b/>
          <w:bCs/>
        </w:rPr>
        <w:t>*</w:t>
      </w:r>
      <w:proofErr w:type="spellStart"/>
      <w:r>
        <w:rPr>
          <w:rStyle w:val="Teksttreci2Kursywa"/>
          <w:b/>
          <w:bCs/>
        </w:rPr>
        <w:t>sj</w:t>
      </w:r>
      <w:proofErr w:type="spellEnd"/>
      <w:r>
        <w:rPr>
          <w:rStyle w:val="Teksttreci2Kursywa"/>
          <w:b/>
          <w:bCs/>
        </w:rPr>
        <w:t>, *</w:t>
      </w:r>
      <w:proofErr w:type="spellStart"/>
      <w:r>
        <w:rPr>
          <w:rStyle w:val="Teksttreci2Kursywa"/>
          <w:b/>
          <w:bCs/>
        </w:rPr>
        <w:t>zj</w:t>
      </w:r>
      <w:proofErr w:type="spellEnd"/>
      <w:r>
        <w:rPr>
          <w:rStyle w:val="Teksttreci2Kursywa"/>
          <w:b/>
          <w:bCs/>
        </w:rPr>
        <w:t>,</w:t>
      </w:r>
      <w:r>
        <w:t xml:space="preserve"> dały nie </w:t>
      </w:r>
      <w:r>
        <w:rPr>
          <w:rStyle w:val="Teksttreci2Kursywa"/>
          <w:b/>
          <w:bCs/>
          <w:lang w:val="cs-CZ" w:eastAsia="cs-CZ" w:bidi="cs-CZ"/>
        </w:rPr>
        <w:t>š, ž,</w:t>
      </w:r>
      <w:r>
        <w:rPr>
          <w:lang w:val="cs-CZ" w:eastAsia="cs-CZ" w:bidi="cs-CZ"/>
        </w:rPr>
        <w:t xml:space="preserve"> </w:t>
      </w:r>
      <w:r>
        <w:t xml:space="preserve">do czego dostosowały się także afrykaty, powstałe z praindoeuropejskich </w:t>
      </w:r>
      <w:r>
        <w:rPr>
          <w:rStyle w:val="Teksttreci2Kursywa"/>
          <w:b/>
          <w:bCs/>
        </w:rPr>
        <w:t>*k, *g;</w:t>
      </w:r>
      <w:r>
        <w:t xml:space="preserve"> proces byłby analogiczny do zamiany praindoeuropejskich </w:t>
      </w:r>
      <w:r>
        <w:rPr>
          <w:rStyle w:val="Teksttreci2Kursywa"/>
          <w:b/>
          <w:bCs/>
        </w:rPr>
        <w:t>*</w:t>
      </w:r>
      <w:proofErr w:type="spellStart"/>
      <w:r>
        <w:rPr>
          <w:rStyle w:val="Teksttreci2Kursywa"/>
          <w:b/>
          <w:bCs/>
        </w:rPr>
        <w:t>tj</w:t>
      </w:r>
      <w:proofErr w:type="spellEnd"/>
      <w:r>
        <w:rPr>
          <w:rStyle w:val="Teksttreci2Kursywa"/>
          <w:b/>
          <w:bCs/>
        </w:rPr>
        <w:t>, *</w:t>
      </w:r>
      <w:proofErr w:type="spellStart"/>
      <w:r>
        <w:rPr>
          <w:rStyle w:val="Teksttreci2Kursywa"/>
          <w:b/>
          <w:bCs/>
        </w:rPr>
        <w:t>dj</w:t>
      </w:r>
      <w:proofErr w:type="spellEnd"/>
      <w:r>
        <w:t xml:space="preserve"> na jednych obszarach w c, na drugich w č, ǯ </w:t>
      </w:r>
      <w:r>
        <w:rPr>
          <w:rStyle w:val="Teksttreci2Odstpy3pt"/>
          <w:b/>
          <w:bCs/>
        </w:rPr>
        <w:t>przy</w:t>
      </w:r>
      <w:r>
        <w:t xml:space="preserve"> której powszechnie wcale się nie przy</w:t>
      </w:r>
      <w:r>
        <w:t>jmuje wpływu obcego</w:t>
      </w:r>
    </w:p>
    <w:p w:rsidR="001910E8" w:rsidRDefault="00005593">
      <w:pPr>
        <w:pStyle w:val="Teksttreci20"/>
        <w:framePr w:w="8820" w:h="13210" w:hRule="exact" w:wrap="none" w:vAnchor="page" w:hAnchor="page" w:x="1442" w:y="1835"/>
        <w:shd w:val="clear" w:color="auto" w:fill="auto"/>
        <w:spacing w:line="312" w:lineRule="exact"/>
        <w:ind w:firstLine="680"/>
        <w:jc w:val="both"/>
      </w:pPr>
      <w:r>
        <w:t xml:space="preserve">To ostatnie zdanie </w:t>
      </w:r>
      <w:r w:rsidRPr="007C557E">
        <w:rPr>
          <w:lang w:eastAsia="en-US" w:bidi="en-US"/>
        </w:rPr>
        <w:t xml:space="preserve">prof. </w:t>
      </w:r>
      <w:r>
        <w:t xml:space="preserve">Nitscha nawiązuje (zresztą w sensie negatywnym) do hipotezy, którą po raz pierwszy wypowiedział u nas </w:t>
      </w:r>
      <w:r w:rsidRPr="007C557E">
        <w:rPr>
          <w:lang w:eastAsia="en-US" w:bidi="en-US"/>
        </w:rPr>
        <w:t xml:space="preserve">prof. </w:t>
      </w:r>
      <w:r>
        <w:rPr>
          <w:lang w:val="fr-FR" w:eastAsia="fr-FR" w:bidi="fr-FR"/>
        </w:rPr>
        <w:t xml:space="preserve">Baudouin </w:t>
      </w:r>
      <w:r>
        <w:t xml:space="preserve">de </w:t>
      </w:r>
      <w:proofErr w:type="spellStart"/>
      <w:r w:rsidRPr="007C557E">
        <w:rPr>
          <w:lang w:eastAsia="en-US" w:bidi="en-US"/>
        </w:rPr>
        <w:t>Courtenay</w:t>
      </w:r>
      <w:proofErr w:type="spellEnd"/>
      <w:r w:rsidRPr="007C557E">
        <w:rPr>
          <w:lang w:eastAsia="en-US" w:bidi="en-US"/>
        </w:rPr>
        <w:t xml:space="preserve">, </w:t>
      </w:r>
      <w:r>
        <w:t>przypuszczający, ż</w:t>
      </w:r>
      <w:r w:rsidRPr="007C557E">
        <w:rPr>
          <w:lang w:eastAsia="en-US" w:bidi="en-US"/>
        </w:rPr>
        <w:t xml:space="preserve">e </w:t>
      </w:r>
      <w:r>
        <w:t>mazurzenie może być wynikiem wpływu języka fińskiego na dial</w:t>
      </w:r>
      <w:r>
        <w:t xml:space="preserve">ekty polskie </w:t>
      </w:r>
      <w:r w:rsidRPr="007C557E">
        <w:rPr>
          <w:lang w:eastAsia="ru-RU" w:bidi="ru-RU"/>
        </w:rPr>
        <w:t>(„</w:t>
      </w:r>
      <w:r>
        <w:rPr>
          <w:lang w:val="ru-RU" w:eastAsia="ru-RU" w:bidi="ru-RU"/>
        </w:rPr>
        <w:t>О</w:t>
      </w:r>
      <w:r w:rsidRPr="007C557E">
        <w:rPr>
          <w:lang w:eastAsia="ru-RU" w:bidi="ru-RU"/>
        </w:rPr>
        <w:t xml:space="preserve"> </w:t>
      </w:r>
      <w:r>
        <w:rPr>
          <w:lang w:val="ru-RU" w:eastAsia="ru-RU" w:bidi="ru-RU"/>
        </w:rPr>
        <w:t>смешанном</w:t>
      </w:r>
      <w:r w:rsidRPr="007C557E">
        <w:rPr>
          <w:lang w:eastAsia="ru-RU" w:bidi="ru-RU"/>
        </w:rPr>
        <w:t xml:space="preserve"> </w:t>
      </w:r>
      <w:r>
        <w:rPr>
          <w:lang w:val="ru-RU" w:eastAsia="ru-RU" w:bidi="ru-RU"/>
        </w:rPr>
        <w:t>характере</w:t>
      </w:r>
      <w:r w:rsidRPr="007C557E">
        <w:rPr>
          <w:lang w:eastAsia="ru-RU" w:bidi="ru-RU"/>
        </w:rPr>
        <w:t xml:space="preserve"> </w:t>
      </w:r>
      <w:r>
        <w:rPr>
          <w:lang w:val="ru-RU" w:eastAsia="ru-RU" w:bidi="ru-RU"/>
        </w:rPr>
        <w:t>всех</w:t>
      </w:r>
      <w:r w:rsidRPr="007C557E">
        <w:rPr>
          <w:lang w:eastAsia="ru-RU" w:bidi="ru-RU"/>
        </w:rPr>
        <w:t xml:space="preserve"> </w:t>
      </w:r>
      <w:r>
        <w:rPr>
          <w:lang w:val="ru-RU" w:eastAsia="ru-RU" w:bidi="ru-RU"/>
        </w:rPr>
        <w:t>языков</w:t>
      </w:r>
      <w:r w:rsidRPr="007C557E">
        <w:rPr>
          <w:vertAlign w:val="superscript"/>
          <w:lang w:eastAsia="ru-RU" w:bidi="ru-RU"/>
        </w:rPr>
        <w:t>1</w:t>
      </w:r>
      <w:r w:rsidRPr="007C557E">
        <w:rPr>
          <w:lang w:eastAsia="ru-RU" w:bidi="ru-RU"/>
        </w:rPr>
        <w:t>' — „</w:t>
      </w:r>
      <w:r>
        <w:rPr>
          <w:lang w:val="ru-RU" w:eastAsia="ru-RU" w:bidi="ru-RU"/>
        </w:rPr>
        <w:t>Журнал</w:t>
      </w:r>
      <w:r w:rsidRPr="007C557E">
        <w:rPr>
          <w:lang w:eastAsia="ru-RU" w:bidi="ru-RU"/>
        </w:rPr>
        <w:t xml:space="preserve"> </w:t>
      </w:r>
      <w:r>
        <w:rPr>
          <w:lang w:val="ru-RU" w:eastAsia="ru-RU" w:bidi="ru-RU"/>
        </w:rPr>
        <w:t>Мин</w:t>
      </w:r>
      <w:r w:rsidRPr="007C557E">
        <w:rPr>
          <w:lang w:eastAsia="ru-RU" w:bidi="ru-RU"/>
        </w:rPr>
        <w:t xml:space="preserve">. </w:t>
      </w:r>
      <w:r>
        <w:rPr>
          <w:lang w:val="ru-RU" w:eastAsia="ru-RU" w:bidi="ru-RU"/>
        </w:rPr>
        <w:t>Нар</w:t>
      </w:r>
      <w:r w:rsidRPr="007C557E">
        <w:rPr>
          <w:lang w:eastAsia="ru-RU" w:bidi="ru-RU"/>
        </w:rPr>
        <w:t xml:space="preserve">. </w:t>
      </w:r>
      <w:r>
        <w:rPr>
          <w:lang w:val="ru-RU" w:eastAsia="ru-RU" w:bidi="ru-RU"/>
        </w:rPr>
        <w:t>Про</w:t>
      </w:r>
      <w:r>
        <w:t>c</w:t>
      </w:r>
      <w:r>
        <w:rPr>
          <w:lang w:val="ru-RU" w:eastAsia="ru-RU" w:bidi="ru-RU"/>
        </w:rPr>
        <w:t>в</w:t>
      </w:r>
      <w:r w:rsidRPr="007C557E">
        <w:rPr>
          <w:lang w:eastAsia="ru-RU" w:bidi="ru-RU"/>
        </w:rPr>
        <w:t xml:space="preserve">." 1901 </w:t>
      </w:r>
      <w:r>
        <w:rPr>
          <w:lang w:val="ru-RU" w:eastAsia="ru-RU" w:bidi="ru-RU"/>
        </w:rPr>
        <w:t>г</w:t>
      </w:r>
      <w:r w:rsidRPr="007C557E">
        <w:rPr>
          <w:lang w:eastAsia="ru-RU" w:bidi="ru-RU"/>
        </w:rPr>
        <w:t xml:space="preserve">. </w:t>
      </w:r>
      <w:r>
        <w:t xml:space="preserve">oraz „Zagadnienie pokrewieństwa językowego" Biuletyn Polsk. Tow. </w:t>
      </w:r>
      <w:proofErr w:type="spellStart"/>
      <w:r>
        <w:t>Językoznawcz</w:t>
      </w:r>
      <w:proofErr w:type="spellEnd"/>
      <w:r>
        <w:t xml:space="preserve">. 1930, II). Ponieważ w języku fińskim o bardzo ubogim zasobie konsonantycznym brak jest </w:t>
      </w:r>
      <w:r>
        <w:t xml:space="preserve">spółgłosek dziąsłowych i Finowie ucząc się języków obcych z trudem wymawiają spiranty i afrykaty dziąsłowe, często też mieszają je z odpowiednimi spółgłoskami zębowymi, więc </w:t>
      </w:r>
      <w:r w:rsidRPr="007C557E">
        <w:rPr>
          <w:lang w:eastAsia="en-US" w:bidi="en-US"/>
        </w:rPr>
        <w:t xml:space="preserve">prof. </w:t>
      </w:r>
      <w:r>
        <w:rPr>
          <w:lang w:val="fr-FR" w:eastAsia="fr-FR" w:bidi="fr-FR"/>
        </w:rPr>
        <w:t xml:space="preserve">Baudouin </w:t>
      </w:r>
      <w:r>
        <w:t xml:space="preserve">de </w:t>
      </w:r>
      <w:proofErr w:type="spellStart"/>
      <w:r w:rsidRPr="007C557E">
        <w:rPr>
          <w:lang w:eastAsia="en-US" w:bidi="en-US"/>
        </w:rPr>
        <w:t>Courtenay</w:t>
      </w:r>
      <w:proofErr w:type="spellEnd"/>
      <w:r w:rsidRPr="007C557E">
        <w:rPr>
          <w:lang w:eastAsia="en-US" w:bidi="en-US"/>
        </w:rPr>
        <w:t xml:space="preserve"> </w:t>
      </w:r>
      <w:r>
        <w:t>rzucił myśl, że tak dziwny brak w wielu dialektach pol</w:t>
      </w:r>
      <w:r>
        <w:t xml:space="preserve">skich głosek </w:t>
      </w:r>
      <w:r>
        <w:rPr>
          <w:rStyle w:val="Teksttreci2Kursywa"/>
          <w:b/>
          <w:bCs/>
          <w:lang w:val="cs-CZ" w:eastAsia="cs-CZ" w:bidi="cs-CZ"/>
        </w:rPr>
        <w:t>š,</w:t>
      </w:r>
      <w:r>
        <w:rPr>
          <w:lang w:val="cs-CZ" w:eastAsia="cs-CZ" w:bidi="cs-CZ"/>
        </w:rPr>
        <w:t xml:space="preserve"> ž, č,</w:t>
      </w:r>
      <w:r>
        <w:rPr>
          <w:rStyle w:val="Stopka"/>
          <w:b/>
          <w:bCs/>
        </w:rPr>
        <w:t xml:space="preserve"> ǯ mógł być spowodowany wpływem języka fińskiego.</w:t>
      </w:r>
    </w:p>
    <w:p w:rsidR="001910E8" w:rsidRDefault="00005593">
      <w:pPr>
        <w:pStyle w:val="Teksttreci20"/>
        <w:framePr w:w="8820" w:h="13210" w:hRule="exact" w:wrap="none" w:vAnchor="page" w:hAnchor="page" w:x="1442" w:y="1835"/>
        <w:shd w:val="clear" w:color="auto" w:fill="auto"/>
        <w:spacing w:line="312" w:lineRule="exact"/>
        <w:ind w:firstLine="680"/>
        <w:jc w:val="both"/>
      </w:pPr>
      <w:r>
        <w:t xml:space="preserve">Tę hipotezę o fińskim podłożu mazurzenia kategorycznie odrzucają sami Finowie. Zarówno </w:t>
      </w:r>
      <w:r w:rsidRPr="007C557E">
        <w:rPr>
          <w:lang w:eastAsia="en-US" w:bidi="en-US"/>
        </w:rPr>
        <w:t xml:space="preserve">prof. </w:t>
      </w:r>
      <w:proofErr w:type="spellStart"/>
      <w:r>
        <w:t>Mikkola</w:t>
      </w:r>
      <w:proofErr w:type="spellEnd"/>
      <w:r>
        <w:t xml:space="preserve"> w liście cytowanym przez </w:t>
      </w:r>
      <w:r w:rsidRPr="007C557E">
        <w:rPr>
          <w:lang w:eastAsia="en-US" w:bidi="en-US"/>
        </w:rPr>
        <w:t xml:space="preserve">prof. </w:t>
      </w:r>
      <w:r>
        <w:t>S. Dobrzyckiego w pracy pt. „O tak zwanym mazurowaniu</w:t>
      </w:r>
      <w:r>
        <w:t xml:space="preserve"> w języku polskim" („Rozprawy Wydziału Filologicznego", Kraków, 1901, XXXII), jak i </w:t>
      </w:r>
      <w:r w:rsidRPr="007C557E">
        <w:rPr>
          <w:lang w:eastAsia="en-US" w:bidi="en-US"/>
        </w:rPr>
        <w:t xml:space="preserve">prof. </w:t>
      </w:r>
      <w:proofErr w:type="spellStart"/>
      <w:r>
        <w:t>Kiparsky</w:t>
      </w:r>
      <w:proofErr w:type="spellEnd"/>
      <w:r>
        <w:t xml:space="preserve"> z Helsinki w czasie swego pobytu w Warszawie w r. 1949, twierdzili zgodnie, że Finowie nie docierali nigdy do terenów polskich, nawet do najbardziej na półno</w:t>
      </w:r>
      <w:r>
        <w:t>c wysuniętych części Mazowsza; zresztą od bardzo dawnych czasów między Słowianami zachodnimi i Finami mieszkali Bałtowie, a więc przede wszystkim Litwini, którzy mazurzenia od Finów, swych bliskich sąsiadów, właśnie nie przejęli.</w:t>
      </w:r>
    </w:p>
    <w:p w:rsidR="001910E8" w:rsidRDefault="00005593">
      <w:pPr>
        <w:pStyle w:val="Teksttreci20"/>
        <w:framePr w:w="8820" w:h="13210" w:hRule="exact" w:wrap="none" w:vAnchor="page" w:hAnchor="page" w:x="1442" w:y="1835"/>
        <w:shd w:val="clear" w:color="auto" w:fill="auto"/>
        <w:spacing w:line="312" w:lineRule="exact"/>
        <w:ind w:firstLine="680"/>
        <w:jc w:val="both"/>
      </w:pPr>
      <w:r>
        <w:t>Luźno rzucona hipoteza o f</w:t>
      </w:r>
      <w:r>
        <w:t xml:space="preserve">ińskim podłożu mazurzenia omawiana była dość szeroko przez </w:t>
      </w:r>
      <w:r w:rsidRPr="007C557E">
        <w:rPr>
          <w:lang w:eastAsia="en-US" w:bidi="en-US"/>
        </w:rPr>
        <w:t xml:space="preserve">prof. </w:t>
      </w:r>
      <w:r>
        <w:t>S. Dobrzyckiego, który zestawia ją z inną możliwością — a mianowicie z wpływami języka staropruskiego na mazurzące gwary polskie. Obie te hipotezy byłyby zapewne dość szybko poszły w niepamię</w:t>
      </w:r>
      <w:r>
        <w:t xml:space="preserve">ć, zwłaszcza że nie mogli ich podtrzymać rzeczowymi argumentami ani sam </w:t>
      </w:r>
      <w:r>
        <w:rPr>
          <w:lang w:val="fr-FR" w:eastAsia="fr-FR" w:bidi="fr-FR"/>
        </w:rPr>
        <w:t xml:space="preserve">prof. Baudouin </w:t>
      </w:r>
      <w:r>
        <w:t xml:space="preserve">de </w:t>
      </w:r>
      <w:proofErr w:type="spellStart"/>
      <w:r w:rsidRPr="007C557E">
        <w:rPr>
          <w:lang w:eastAsia="en-US" w:bidi="en-US"/>
        </w:rPr>
        <w:t>Courtenay</w:t>
      </w:r>
      <w:proofErr w:type="spellEnd"/>
      <w:r w:rsidRPr="007C557E">
        <w:rPr>
          <w:lang w:eastAsia="en-US" w:bidi="en-US"/>
        </w:rPr>
        <w:t xml:space="preserve">, </w:t>
      </w:r>
      <w:r>
        <w:t xml:space="preserve">ani </w:t>
      </w:r>
      <w:r w:rsidRPr="007C557E">
        <w:rPr>
          <w:lang w:eastAsia="en-US" w:bidi="en-US"/>
        </w:rPr>
        <w:t xml:space="preserve">prof. </w:t>
      </w:r>
      <w:r>
        <w:t xml:space="preserve">Dobrzycki. Zupełnie też zrozumiałe jest niechętne ustosunkowanie się </w:t>
      </w:r>
      <w:r w:rsidRPr="007C557E">
        <w:rPr>
          <w:lang w:eastAsia="en-US" w:bidi="en-US"/>
        </w:rPr>
        <w:t xml:space="preserve">prof. </w:t>
      </w:r>
      <w:r>
        <w:rPr>
          <w:lang w:val="ru-RU" w:eastAsia="ru-RU" w:bidi="ru-RU"/>
        </w:rPr>
        <w:t>К</w:t>
      </w:r>
      <w:r w:rsidRPr="007C557E">
        <w:rPr>
          <w:lang w:eastAsia="ru-RU" w:bidi="ru-RU"/>
        </w:rPr>
        <w:t xml:space="preserve">. </w:t>
      </w:r>
      <w:r>
        <w:t>Nitscha do tak nierealnych przypuszczeń.</w:t>
      </w:r>
    </w:p>
    <w:p w:rsidR="001910E8" w:rsidRDefault="00005593">
      <w:pPr>
        <w:pStyle w:val="Teksttreci20"/>
        <w:framePr w:w="8820" w:h="13210" w:hRule="exact" w:wrap="none" w:vAnchor="page" w:hAnchor="page" w:x="1442" w:y="1835"/>
        <w:shd w:val="clear" w:color="auto" w:fill="auto"/>
        <w:spacing w:line="312" w:lineRule="exact"/>
        <w:ind w:firstLine="680"/>
        <w:jc w:val="both"/>
      </w:pPr>
      <w:r>
        <w:t>Mimo to myśl o fińskich wp</w:t>
      </w:r>
      <w:r>
        <w:t xml:space="preserve">ływach znów odżyła w r. 1913, kiedy </w:t>
      </w:r>
      <w:r w:rsidRPr="007C557E">
        <w:rPr>
          <w:lang w:eastAsia="en-US" w:bidi="en-US"/>
        </w:rPr>
        <w:t xml:space="preserve">to prof. </w:t>
      </w:r>
      <w:r>
        <w:t>J. Rozwadowski ogłosił w „Roczniku Slawistycznym" „Kilka uwag do stosunków wschodniej Europy i praojczyzny indoeuropejskiej na podstawie nazw wód". W artykule tym stwierdza istnienie paru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513" w:y="1249"/>
        <w:shd w:val="clear" w:color="auto" w:fill="auto"/>
        <w:spacing w:line="220" w:lineRule="exact"/>
      </w:pPr>
      <w:r>
        <w:lastRenderedPageBreak/>
        <w:t>1953, z. 9</w:t>
      </w:r>
    </w:p>
    <w:p w:rsidR="001910E8" w:rsidRDefault="00005593">
      <w:pPr>
        <w:pStyle w:val="Nagweklubstopka0"/>
        <w:framePr w:wrap="none" w:vAnchor="page" w:hAnchor="page" w:x="4495" w:y="1219"/>
        <w:shd w:val="clear" w:color="auto" w:fill="auto"/>
        <w:spacing w:line="220" w:lineRule="exact"/>
      </w:pPr>
      <w:r>
        <w:t>PORADNIK JĘZYKOWY</w:t>
      </w:r>
    </w:p>
    <w:p w:rsidR="001910E8" w:rsidRPr="007C557E" w:rsidRDefault="00005593">
      <w:pPr>
        <w:pStyle w:val="Nagweklubstopka20"/>
        <w:framePr w:wrap="none" w:vAnchor="page" w:hAnchor="page" w:x="10057" w:y="1105"/>
        <w:shd w:val="clear" w:color="auto" w:fill="auto"/>
        <w:spacing w:line="340" w:lineRule="exact"/>
        <w:rPr>
          <w:lang w:val="pl-PL"/>
        </w:rPr>
      </w:pPr>
      <w:r w:rsidRPr="007C557E">
        <w:rPr>
          <w:lang w:val="pl-PL"/>
        </w:rPr>
        <w:t>3</w:t>
      </w:r>
    </w:p>
    <w:p w:rsidR="001910E8" w:rsidRDefault="00005593">
      <w:pPr>
        <w:pStyle w:val="Teksttreci20"/>
        <w:framePr w:w="8766" w:h="12504" w:hRule="exact" w:wrap="none" w:vAnchor="page" w:hAnchor="page" w:x="1483" w:y="1810"/>
        <w:shd w:val="clear" w:color="auto" w:fill="auto"/>
        <w:jc w:val="both"/>
      </w:pPr>
      <w:r>
        <w:t>(trzech) nazw rzek o rdzeniach prawdopodobnie ugrofińskich i to nie tylko na terenach dzisiejszej Słowiańszczyzny, lecz nawet i w Meklemburgii.</w:t>
      </w:r>
    </w:p>
    <w:p w:rsidR="001910E8" w:rsidRDefault="00005593">
      <w:pPr>
        <w:pStyle w:val="Teksttreci20"/>
        <w:framePr w:w="8766" w:h="12504" w:hRule="exact" w:wrap="none" w:vAnchor="page" w:hAnchor="page" w:x="1483" w:y="1810"/>
        <w:shd w:val="clear" w:color="auto" w:fill="auto"/>
        <w:ind w:firstLine="700"/>
        <w:jc w:val="both"/>
      </w:pPr>
      <w:r>
        <w:t xml:space="preserve">W związku z tym stwierdzeniem dodaje: „A więc może ani hipoteza Baudouina de </w:t>
      </w:r>
      <w:proofErr w:type="spellStart"/>
      <w:r w:rsidRPr="007C557E">
        <w:rPr>
          <w:lang w:eastAsia="en-US" w:bidi="en-US"/>
        </w:rPr>
        <w:t>Courtenay</w:t>
      </w:r>
      <w:proofErr w:type="spellEnd"/>
      <w:r w:rsidRPr="007C557E">
        <w:rPr>
          <w:lang w:eastAsia="en-US" w:bidi="en-US"/>
        </w:rPr>
        <w:t xml:space="preserve"> </w:t>
      </w:r>
      <w:r>
        <w:t xml:space="preserve">o </w:t>
      </w:r>
      <w:proofErr w:type="spellStart"/>
      <w:r>
        <w:t>ugro-fińskim</w:t>
      </w:r>
      <w:proofErr w:type="spellEnd"/>
      <w:r>
        <w:t xml:space="preserve"> pochodzeniu tzw. mazurowania, w języku polskim nie była tak awanturnicza, ani szukanie źródła polskiego wyrazu </w:t>
      </w:r>
      <w:r>
        <w:rPr>
          <w:rStyle w:val="Teksttreci2Kursywa"/>
          <w:b/>
          <w:bCs/>
        </w:rPr>
        <w:t>kobieta</w:t>
      </w:r>
      <w:r>
        <w:t xml:space="preserve"> w tych językach, a może także dziwne dla większej części badaczy umieszczenie Finów u </w:t>
      </w:r>
      <w:proofErr w:type="spellStart"/>
      <w:r>
        <w:t>Ptolomeusza</w:t>
      </w:r>
      <w:proofErr w:type="spellEnd"/>
      <w:r>
        <w:t xml:space="preserve"> pod </w:t>
      </w:r>
      <w:proofErr w:type="spellStart"/>
      <w:r>
        <w:t>Gythones</w:t>
      </w:r>
      <w:proofErr w:type="spellEnd"/>
      <w:r>
        <w:t xml:space="preserve"> j</w:t>
      </w:r>
      <w:r>
        <w:t>ednak na czymś się opierało".</w:t>
      </w:r>
    </w:p>
    <w:p w:rsidR="001910E8" w:rsidRDefault="00005593">
      <w:pPr>
        <w:pStyle w:val="Teksttreci20"/>
        <w:framePr w:w="8766" w:h="12504" w:hRule="exact" w:wrap="none" w:vAnchor="page" w:hAnchor="page" w:x="1483" w:y="1810"/>
        <w:shd w:val="clear" w:color="auto" w:fill="auto"/>
        <w:ind w:firstLine="700"/>
        <w:jc w:val="both"/>
      </w:pPr>
      <w:r>
        <w:t xml:space="preserve">Tę ostrożną bardzo uwagę podjął na nowo </w:t>
      </w:r>
      <w:r w:rsidRPr="007C557E">
        <w:rPr>
          <w:lang w:eastAsia="en-US" w:bidi="en-US"/>
        </w:rPr>
        <w:t xml:space="preserve">prof. </w:t>
      </w:r>
      <w:r>
        <w:t>M. Małecki. W pracy pt. „</w:t>
      </w:r>
      <w:proofErr w:type="spellStart"/>
      <w:r>
        <w:t>Cakawizm</w:t>
      </w:r>
      <w:proofErr w:type="spellEnd"/>
      <w:r>
        <w:t xml:space="preserve"> z uwzględnieniem zjawisk podobnych" (Kraków, 1929) dowiódł on w sposób bardzo przekonywający, że zjawisko chorwackiego </w:t>
      </w:r>
      <w:proofErr w:type="spellStart"/>
      <w:r>
        <w:t>cakawizmu</w:t>
      </w:r>
      <w:proofErr w:type="spellEnd"/>
      <w:r>
        <w:t xml:space="preserve"> (jest to wymawian</w:t>
      </w:r>
      <w:r>
        <w:t xml:space="preserve">ie c, </w:t>
      </w:r>
      <w:r>
        <w:rPr>
          <w:rStyle w:val="Teksttreci2Kursywa"/>
          <w:b/>
          <w:bCs/>
        </w:rPr>
        <w:t>ş, z</w:t>
      </w:r>
      <w:r>
        <w:t xml:space="preserve"> na miejscu </w:t>
      </w:r>
      <w:proofErr w:type="spellStart"/>
      <w:r>
        <w:t>ogólnoserbskiego</w:t>
      </w:r>
      <w:proofErr w:type="spellEnd"/>
      <w:r>
        <w:t xml:space="preserve"> </w:t>
      </w:r>
      <w:r>
        <w:rPr>
          <w:rStyle w:val="Teksttreci2Kursywa"/>
          <w:b/>
          <w:bCs/>
          <w:lang w:val="cs-CZ" w:eastAsia="cs-CZ" w:bidi="cs-CZ"/>
        </w:rPr>
        <w:t>č, š</w:t>
      </w:r>
      <w:r>
        <w:t xml:space="preserve">, </w:t>
      </w:r>
      <w:r>
        <w:rPr>
          <w:lang w:val="cs-CZ" w:eastAsia="cs-CZ" w:bidi="cs-CZ"/>
        </w:rPr>
        <w:t>ž,</w:t>
      </w:r>
      <w:r>
        <w:rPr>
          <w:rStyle w:val="Teksttreci2Kursywa"/>
          <w:b/>
          <w:bCs/>
          <w:vertAlign w:val="subscript"/>
        </w:rPr>
        <w:t xml:space="preserve"> </w:t>
      </w:r>
      <w:r>
        <w:t xml:space="preserve">a więc cecha fonetyczna prawie identyczna z polskim mazurzeniem) dokonało się pod wpływem języka weneckiego, który się właśnie wśród dialektów włoskich tzw. </w:t>
      </w:r>
      <w:proofErr w:type="spellStart"/>
      <w:r>
        <w:t>cakaniem</w:t>
      </w:r>
      <w:proofErr w:type="spellEnd"/>
      <w:r>
        <w:t xml:space="preserve"> wyróżnia. W ostatnim rozdziale swego inter</w:t>
      </w:r>
      <w:r>
        <w:t xml:space="preserve">esującego studium Małecki po omówieniu domysłów Baudouina de </w:t>
      </w:r>
      <w:proofErr w:type="spellStart"/>
      <w:r w:rsidRPr="007C557E">
        <w:rPr>
          <w:lang w:eastAsia="en-US" w:bidi="en-US"/>
        </w:rPr>
        <w:t>Courtenay</w:t>
      </w:r>
      <w:proofErr w:type="spellEnd"/>
      <w:r w:rsidRPr="007C557E">
        <w:rPr>
          <w:lang w:eastAsia="en-US" w:bidi="en-US"/>
        </w:rPr>
        <w:t xml:space="preserve">, </w:t>
      </w:r>
      <w:r>
        <w:t xml:space="preserve">Dobrzyckiego i Rozwadowskiego dochodzi do następującego wniosku: „Genezę </w:t>
      </w:r>
      <w:proofErr w:type="spellStart"/>
      <w:r>
        <w:t>cakawizmu</w:t>
      </w:r>
      <w:proofErr w:type="spellEnd"/>
      <w:r>
        <w:t xml:space="preserve"> znamy: </w:t>
      </w:r>
      <w:proofErr w:type="spellStart"/>
      <w:r>
        <w:t>cakawizm</w:t>
      </w:r>
      <w:proofErr w:type="spellEnd"/>
      <w:r>
        <w:t xml:space="preserve"> jest rezultatem wpływu dialektu weneckiego, nie znającego szeregu </w:t>
      </w:r>
      <w:r>
        <w:rPr>
          <w:rStyle w:val="Teksttreci2Kursywa"/>
          <w:b/>
          <w:bCs/>
          <w:lang w:val="cs-CZ" w:eastAsia="cs-CZ" w:bidi="cs-CZ"/>
        </w:rPr>
        <w:t>č, ž, š.</w:t>
      </w:r>
      <w:r>
        <w:rPr>
          <w:lang w:val="cs-CZ" w:eastAsia="cs-CZ" w:bidi="cs-CZ"/>
        </w:rPr>
        <w:t xml:space="preserve"> </w:t>
      </w:r>
      <w:r>
        <w:t>A mazurzen</w:t>
      </w:r>
      <w:r>
        <w:t xml:space="preserve">ie? Mazurzenie zatem, jak się najprawdopodobniejszym wydaje, jest również rezultatem wpływu języka obcego, nie znającego szeregu </w:t>
      </w:r>
      <w:r>
        <w:rPr>
          <w:lang w:val="cs-CZ" w:eastAsia="cs-CZ" w:bidi="cs-CZ"/>
        </w:rPr>
        <w:t xml:space="preserve">š, ž, č, </w:t>
      </w:r>
      <w:r>
        <w:t>I zaraz dalej już bez wahań twierdzi: „To jest pewną „zdobyczą" dotychczasowych rozważań, że obecnie możemy śmiało mów</w:t>
      </w:r>
      <w:r>
        <w:t xml:space="preserve">ić o </w:t>
      </w:r>
      <w:r>
        <w:rPr>
          <w:rStyle w:val="Teksttreci2Odstpy3pt"/>
          <w:b/>
          <w:bCs/>
        </w:rPr>
        <w:t>wpływie obcym</w:t>
      </w:r>
      <w:r>
        <w:rPr>
          <w:rStyle w:val="Teksttreci2Odstpy3pt"/>
          <w:b/>
          <w:bCs/>
          <w:vertAlign w:val="superscript"/>
        </w:rPr>
        <w:t>1</w:t>
      </w:r>
      <w:r>
        <w:t xml:space="preserve"> przy powstawaniu takich zjawisk, jak </w:t>
      </w:r>
      <w:proofErr w:type="spellStart"/>
      <w:r>
        <w:t>cakawizm</w:t>
      </w:r>
      <w:proofErr w:type="spellEnd"/>
      <w:r>
        <w:t xml:space="preserve">, mazurzenie, </w:t>
      </w:r>
      <w:proofErr w:type="spellStart"/>
      <w:r>
        <w:t>dzetatyzm</w:t>
      </w:r>
      <w:proofErr w:type="spellEnd"/>
      <w:r>
        <w:t xml:space="preserve"> czy jak tam jeszcze te podobne zjawiska nazwiemy. Wyjaśnienie genezy </w:t>
      </w:r>
      <w:proofErr w:type="spellStart"/>
      <w:r>
        <w:t>cakawizmu</w:t>
      </w:r>
      <w:proofErr w:type="spellEnd"/>
      <w:r>
        <w:t xml:space="preserve"> każe nam szukać przyczyny powstania mazurzenia we wpływie obcego języka, nie znającego s</w:t>
      </w:r>
      <w:r>
        <w:t>zeregu š, ž, č, ǯ (...)" (str. 89).</w:t>
      </w:r>
    </w:p>
    <w:p w:rsidR="001910E8" w:rsidRDefault="00005593">
      <w:pPr>
        <w:pStyle w:val="Teksttreci20"/>
        <w:framePr w:w="8766" w:h="12504" w:hRule="exact" w:wrap="none" w:vAnchor="page" w:hAnchor="page" w:x="1483" w:y="1810"/>
        <w:shd w:val="clear" w:color="auto" w:fill="auto"/>
        <w:ind w:firstLine="700"/>
        <w:jc w:val="both"/>
      </w:pPr>
      <w:r>
        <w:t>Widocznie z dwu obcych języków, które mogłyby narzucić większości gwar polskich zatratę dziąsłowych spirantów i afrykat, wybiera autor raczej fiński, ponieważ w dalszym ciągu pisze: „W każdym razie „awanturnicza" dawniej</w:t>
      </w:r>
      <w:r>
        <w:t xml:space="preserve"> hipoteza </w:t>
      </w:r>
      <w:r w:rsidRPr="007C557E">
        <w:rPr>
          <w:lang w:eastAsia="en-US" w:bidi="en-US"/>
        </w:rPr>
        <w:t xml:space="preserve">prof. </w:t>
      </w:r>
      <w:r>
        <w:t xml:space="preserve">Baudouina de </w:t>
      </w:r>
      <w:proofErr w:type="spellStart"/>
      <w:r w:rsidRPr="007C557E">
        <w:rPr>
          <w:lang w:eastAsia="en-US" w:bidi="en-US"/>
        </w:rPr>
        <w:t>Courtenay</w:t>
      </w:r>
      <w:proofErr w:type="spellEnd"/>
      <w:r w:rsidRPr="007C557E">
        <w:rPr>
          <w:lang w:eastAsia="en-US" w:bidi="en-US"/>
        </w:rPr>
        <w:t xml:space="preserve"> </w:t>
      </w:r>
      <w:r>
        <w:t xml:space="preserve">stała się obecnie nie tylko aktualna, ale nawet bardzo prawdopodobna" (str. 90). Cały ten rozdział zamyka Małecki zdaniem: „Z dwóch zaś możliwych wyjaśnień genezy mazurzenia, tj. jako rezultatu rozwoju spontanicznego </w:t>
      </w:r>
      <w:r>
        <w:t>lub wpływu języka obcego, należy nam dzisiaj wybrać drugie wyjaśnienie jako bardziej prawdopodobne".</w:t>
      </w:r>
    </w:p>
    <w:p w:rsidR="001910E8" w:rsidRDefault="00005593">
      <w:pPr>
        <w:pStyle w:val="Teksttreci20"/>
        <w:framePr w:w="8766" w:h="12504" w:hRule="exact" w:wrap="none" w:vAnchor="page" w:hAnchor="page" w:x="1483" w:y="1810"/>
        <w:shd w:val="clear" w:color="auto" w:fill="auto"/>
        <w:ind w:firstLine="700"/>
        <w:jc w:val="both"/>
      </w:pPr>
      <w:r>
        <w:t xml:space="preserve">We wnioskowaniu Małeckiego aż nadto łatwo wykazać poważną lukę. Z faktu, że </w:t>
      </w:r>
      <w:proofErr w:type="spellStart"/>
      <w:r>
        <w:t>cakawizm</w:t>
      </w:r>
      <w:proofErr w:type="spellEnd"/>
      <w:r>
        <w:t xml:space="preserve"> zachodniej Chorwacji wytworzył się pod </w:t>
      </w:r>
      <w:proofErr w:type="spellStart"/>
      <w:r>
        <w:t>wpły</w:t>
      </w:r>
      <w:proofErr w:type="spellEnd"/>
      <w:r>
        <w:t>-</w:t>
      </w:r>
    </w:p>
    <w:p w:rsidR="001910E8" w:rsidRDefault="00005593">
      <w:pPr>
        <w:pStyle w:val="Stopka20"/>
        <w:framePr w:wrap="none" w:vAnchor="page" w:hAnchor="page" w:x="2149" w:y="14637"/>
        <w:shd w:val="clear" w:color="auto" w:fill="auto"/>
        <w:spacing w:line="210" w:lineRule="exact"/>
        <w:ind w:left="700"/>
      </w:pPr>
      <w:r>
        <w:rPr>
          <w:vertAlign w:val="superscript"/>
        </w:rPr>
        <w:t>1</w:t>
      </w:r>
      <w:r>
        <w:t xml:space="preserve"> Podkreślenie Małeckiego</w:t>
      </w:r>
      <w:r>
        <w:t>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529" w:y="1237"/>
        <w:shd w:val="clear" w:color="auto" w:fill="auto"/>
        <w:tabs>
          <w:tab w:val="left" w:pos="3024"/>
          <w:tab w:val="left" w:pos="7764"/>
        </w:tabs>
        <w:spacing w:line="220" w:lineRule="exact"/>
        <w:jc w:val="both"/>
      </w:pPr>
      <w:r>
        <w:lastRenderedPageBreak/>
        <w:t>4</w:t>
      </w:r>
      <w:r>
        <w:tab/>
        <w:t>PORADNIK JĘZYKOWY</w:t>
      </w:r>
      <w:r>
        <w:tab/>
        <w:t>1953, z. 9</w:t>
      </w:r>
    </w:p>
    <w:p w:rsidR="001910E8" w:rsidRDefault="00005593">
      <w:pPr>
        <w:pStyle w:val="Teksttreci20"/>
        <w:framePr w:w="8802" w:h="13139" w:hRule="exact" w:wrap="none" w:vAnchor="page" w:hAnchor="page" w:x="1451" w:y="1834"/>
        <w:shd w:val="clear" w:color="auto" w:fill="auto"/>
        <w:jc w:val="both"/>
      </w:pPr>
      <w:proofErr w:type="spellStart"/>
      <w:r>
        <w:t>wem</w:t>
      </w:r>
      <w:proofErr w:type="spellEnd"/>
      <w:r>
        <w:t xml:space="preserve"> </w:t>
      </w:r>
      <w:proofErr w:type="spellStart"/>
      <w:r>
        <w:t>cakającej</w:t>
      </w:r>
      <w:proofErr w:type="spellEnd"/>
      <w:r>
        <w:t xml:space="preserve"> Wenecji, nie wynika bynajmniej jeszcze, że polskie mazurzenie musiało również powstać pod wpływem jakiegoś obcego języka.</w:t>
      </w:r>
    </w:p>
    <w:p w:rsidR="001910E8" w:rsidRDefault="00005593">
      <w:pPr>
        <w:pStyle w:val="Teksttreci20"/>
        <w:framePr w:w="8802" w:h="13139" w:hRule="exact" w:wrap="none" w:vAnchor="page" w:hAnchor="page" w:x="1451" w:y="1834"/>
        <w:shd w:val="clear" w:color="auto" w:fill="auto"/>
        <w:ind w:firstLine="720"/>
        <w:jc w:val="both"/>
      </w:pPr>
      <w:r>
        <w:t xml:space="preserve">Nawet gdyby </w:t>
      </w:r>
      <w:r w:rsidRPr="007C557E">
        <w:rPr>
          <w:lang w:eastAsia="en-US" w:bidi="en-US"/>
        </w:rPr>
        <w:t xml:space="preserve">prof. </w:t>
      </w:r>
      <w:r>
        <w:t>Małecki dowiódł (czym się wcale nie intereso</w:t>
      </w:r>
      <w:r>
        <w:t xml:space="preserve">wał), że Wenecjanie swój </w:t>
      </w:r>
      <w:proofErr w:type="spellStart"/>
      <w:r>
        <w:t>cakawizm</w:t>
      </w:r>
      <w:proofErr w:type="spellEnd"/>
      <w:r>
        <w:t xml:space="preserve"> „zawdzięczają" jakiemuś innemu językowi nie mającemu spółgłosek dziąsłowych, to jeszcze i wtedy nie miałby dostatecznych podstaw do twierdzenia, że polskie mazurzenie rozwinęło się pod wpływem obcym.</w:t>
      </w:r>
    </w:p>
    <w:p w:rsidR="001910E8" w:rsidRDefault="00005593">
      <w:pPr>
        <w:pStyle w:val="Teksttreci20"/>
        <w:framePr w:w="8802" w:h="13139" w:hRule="exact" w:wrap="none" w:vAnchor="page" w:hAnchor="page" w:x="1451" w:y="1834"/>
        <w:shd w:val="clear" w:color="auto" w:fill="auto"/>
        <w:ind w:firstLine="720"/>
        <w:jc w:val="both"/>
      </w:pPr>
      <w:r>
        <w:t>A jednak egzotyka odle</w:t>
      </w:r>
      <w:r>
        <w:t>głych czasów, dalekich nam geograficznie Finów i nie istniejących od dawna Prusów ciągle jeszcze urzeka dzisiejszych językoznawców.</w:t>
      </w:r>
    </w:p>
    <w:p w:rsidR="001910E8" w:rsidRDefault="00005593">
      <w:pPr>
        <w:pStyle w:val="Teksttreci20"/>
        <w:framePr w:w="8802" w:h="13139" w:hRule="exact" w:wrap="none" w:vAnchor="page" w:hAnchor="page" w:x="1451" w:y="1834"/>
        <w:shd w:val="clear" w:color="auto" w:fill="auto"/>
        <w:ind w:firstLine="720"/>
        <w:jc w:val="both"/>
      </w:pPr>
      <w:r>
        <w:t xml:space="preserve">Oto A. </w:t>
      </w:r>
      <w:proofErr w:type="spellStart"/>
      <w:r>
        <w:t>Seliszczew</w:t>
      </w:r>
      <w:proofErr w:type="spellEnd"/>
      <w:r>
        <w:t xml:space="preserve"> </w:t>
      </w:r>
      <w:r w:rsidRPr="007C557E">
        <w:rPr>
          <w:lang w:eastAsia="ru-RU" w:bidi="ru-RU"/>
        </w:rPr>
        <w:t>(„</w:t>
      </w:r>
      <w:r>
        <w:rPr>
          <w:lang w:val="ru-RU" w:eastAsia="ru-RU" w:bidi="ru-RU"/>
        </w:rPr>
        <w:t>Сокание</w:t>
      </w:r>
      <w:r w:rsidRPr="007C557E">
        <w:rPr>
          <w:lang w:eastAsia="ru-RU" w:bidi="ru-RU"/>
        </w:rPr>
        <w:t xml:space="preserve"> </w:t>
      </w:r>
      <w:r>
        <w:rPr>
          <w:lang w:val="ru-RU" w:eastAsia="ru-RU" w:bidi="ru-RU"/>
        </w:rPr>
        <w:t>и</w:t>
      </w:r>
      <w:r w:rsidRPr="007C557E">
        <w:rPr>
          <w:lang w:eastAsia="ru-RU" w:bidi="ru-RU"/>
        </w:rPr>
        <w:t xml:space="preserve"> </w:t>
      </w:r>
      <w:r>
        <w:rPr>
          <w:lang w:val="ru-RU" w:eastAsia="ru-RU" w:bidi="ru-RU"/>
        </w:rPr>
        <w:t>шокание</w:t>
      </w:r>
      <w:r w:rsidRPr="007C557E">
        <w:rPr>
          <w:lang w:eastAsia="ru-RU" w:bidi="ru-RU"/>
        </w:rPr>
        <w:t xml:space="preserve"> </w:t>
      </w:r>
      <w:r>
        <w:rPr>
          <w:lang w:val="ru-RU" w:eastAsia="ru-RU" w:bidi="ru-RU"/>
        </w:rPr>
        <w:t>в</w:t>
      </w:r>
      <w:r w:rsidRPr="007C557E">
        <w:rPr>
          <w:lang w:eastAsia="ru-RU" w:bidi="ru-RU"/>
        </w:rPr>
        <w:t xml:space="preserve"> </w:t>
      </w:r>
      <w:r>
        <w:rPr>
          <w:lang w:val="ru-RU" w:eastAsia="ru-RU" w:bidi="ru-RU"/>
        </w:rPr>
        <w:t>славянских</w:t>
      </w:r>
      <w:r w:rsidRPr="007C557E">
        <w:rPr>
          <w:lang w:eastAsia="ru-RU" w:bidi="ru-RU"/>
        </w:rPr>
        <w:t xml:space="preserve"> </w:t>
      </w:r>
      <w:r>
        <w:rPr>
          <w:lang w:val="ru-RU" w:eastAsia="ru-RU" w:bidi="ru-RU"/>
        </w:rPr>
        <w:t>языках</w:t>
      </w:r>
      <w:r w:rsidRPr="007C557E">
        <w:rPr>
          <w:lang w:eastAsia="ru-RU" w:bidi="ru-RU"/>
        </w:rPr>
        <w:t xml:space="preserve">" </w:t>
      </w:r>
      <w:r>
        <w:rPr>
          <w:lang w:val="cs-CZ" w:eastAsia="cs-CZ" w:bidi="cs-CZ"/>
        </w:rPr>
        <w:t xml:space="preserve">„Slavia" </w:t>
      </w:r>
      <w:r w:rsidRPr="007C557E">
        <w:rPr>
          <w:lang w:eastAsia="ru-RU" w:bidi="ru-RU"/>
        </w:rPr>
        <w:t xml:space="preserve">1931, X) </w:t>
      </w:r>
      <w:r>
        <w:t xml:space="preserve">wiąże nasze mazurzenie z Finami i z Prusami w </w:t>
      </w:r>
      <w:r>
        <w:t>ten sposób, że Finowie narzucili swoje „</w:t>
      </w:r>
      <w:proofErr w:type="spellStart"/>
      <w:r>
        <w:t>sokanije</w:t>
      </w:r>
      <w:proofErr w:type="spellEnd"/>
      <w:r>
        <w:t>" Prusom, który z kolei mieli je przekazać Polakom kolonizującym ziemie pruskie; stamtąd zaś mazurzenie rozpowszechniło się po całej prawie Polsce.</w:t>
      </w:r>
    </w:p>
    <w:p w:rsidR="001910E8" w:rsidRDefault="00005593">
      <w:pPr>
        <w:pStyle w:val="Teksttreci20"/>
        <w:framePr w:w="8802" w:h="13139" w:hRule="exact" w:wrap="none" w:vAnchor="page" w:hAnchor="page" w:x="1451" w:y="1834"/>
        <w:shd w:val="clear" w:color="auto" w:fill="auto"/>
        <w:ind w:firstLine="720"/>
        <w:jc w:val="both"/>
      </w:pPr>
      <w:r>
        <w:t xml:space="preserve">Myśli </w:t>
      </w:r>
      <w:proofErr w:type="spellStart"/>
      <w:r>
        <w:t>Seliszczewa</w:t>
      </w:r>
      <w:proofErr w:type="spellEnd"/>
      <w:r>
        <w:t xml:space="preserve"> i jego poprzedników podjął ostatnio i star</w:t>
      </w:r>
      <w:r>
        <w:t xml:space="preserve">ał się oprzeć na niepełnych i niepewnych jeszcze wynikach badań z zakresu kultury materialnej </w:t>
      </w:r>
      <w:r w:rsidRPr="007C557E">
        <w:rPr>
          <w:lang w:eastAsia="en-US" w:bidi="en-US"/>
        </w:rPr>
        <w:t xml:space="preserve">prof. </w:t>
      </w:r>
      <w:r>
        <w:t xml:space="preserve">T. Lehr-Spławiński („O pochodzeniu i praojczyźnie Słowian", Poznań, 1945). Opowiada się za obcym </w:t>
      </w:r>
      <w:r>
        <w:rPr>
          <w:lang w:val="cs-CZ" w:eastAsia="cs-CZ" w:bidi="cs-CZ"/>
        </w:rPr>
        <w:t xml:space="preserve">substratem </w:t>
      </w:r>
      <w:r>
        <w:t xml:space="preserve">również </w:t>
      </w:r>
      <w:r w:rsidRPr="007C557E">
        <w:rPr>
          <w:lang w:eastAsia="en-US" w:bidi="en-US"/>
        </w:rPr>
        <w:t xml:space="preserve">prof. </w:t>
      </w:r>
      <w:r>
        <w:t>W. Taszycki („Dawność tzw. mazurze</w:t>
      </w:r>
      <w:r>
        <w:t>nia w języku polskim", Warszawa, 1948, „Powstanie i pochodzenie polskiego języka literackiego" „Twórczość" 1949, V).</w:t>
      </w:r>
    </w:p>
    <w:p w:rsidR="001910E8" w:rsidRDefault="00005593">
      <w:pPr>
        <w:pStyle w:val="Teksttreci20"/>
        <w:framePr w:w="8802" w:h="13139" w:hRule="exact" w:wrap="none" w:vAnchor="page" w:hAnchor="page" w:x="1451" w:y="1834"/>
        <w:shd w:val="clear" w:color="auto" w:fill="auto"/>
        <w:ind w:firstLine="720"/>
        <w:jc w:val="both"/>
      </w:pPr>
      <w:r>
        <w:t xml:space="preserve">Najwięcej jednak wysiłków w urealnienie hipotezy o wpływie pruskiego języka na nasze mazurzenie wykazuje praca </w:t>
      </w:r>
      <w:r w:rsidRPr="007C557E">
        <w:rPr>
          <w:lang w:eastAsia="en-US" w:bidi="en-US"/>
        </w:rPr>
        <w:t xml:space="preserve">prof. </w:t>
      </w:r>
      <w:r>
        <w:t>T. Milewskiego p.n. „S</w:t>
      </w:r>
      <w:r>
        <w:t xml:space="preserve">tosunki językowe polsko-pruskie" </w:t>
      </w:r>
      <w:r>
        <w:rPr>
          <w:lang w:val="cs-CZ" w:eastAsia="cs-CZ" w:bidi="cs-CZ"/>
        </w:rPr>
        <w:t xml:space="preserve">(„Slavia </w:t>
      </w:r>
      <w:proofErr w:type="spellStart"/>
      <w:r w:rsidRPr="007C557E">
        <w:rPr>
          <w:lang w:eastAsia="en-US" w:bidi="en-US"/>
        </w:rPr>
        <w:t>Occidentalism</w:t>
      </w:r>
      <w:proofErr w:type="spellEnd"/>
      <w:r w:rsidRPr="007C557E">
        <w:rPr>
          <w:lang w:eastAsia="en-US" w:bidi="en-US"/>
        </w:rPr>
        <w:t xml:space="preserve"> </w:t>
      </w:r>
      <w:r>
        <w:t>1947, XVIII). Milewski pragnie w niej przekonać czytelnika, że zarówno mazurzenie jak i malborsko-lubawskie, ostródzkie i wschodnio-warmińskie „</w:t>
      </w:r>
      <w:proofErr w:type="spellStart"/>
      <w:r>
        <w:t>sziakanie</w:t>
      </w:r>
      <w:proofErr w:type="spellEnd"/>
      <w:r>
        <w:t>" mają podłoże pruskie.</w:t>
      </w:r>
    </w:p>
    <w:p w:rsidR="001910E8" w:rsidRDefault="00005593">
      <w:pPr>
        <w:pStyle w:val="Teksttreci20"/>
        <w:framePr w:w="8802" w:h="13139" w:hRule="exact" w:wrap="none" w:vAnchor="page" w:hAnchor="page" w:x="1451" w:y="1834"/>
        <w:shd w:val="clear" w:color="auto" w:fill="auto"/>
        <w:ind w:firstLine="720"/>
        <w:jc w:val="both"/>
      </w:pPr>
      <w:r>
        <w:t>Rozprawę tę omówił kryt</w:t>
      </w:r>
      <w:r>
        <w:t xml:space="preserve">ycznie* </w:t>
      </w:r>
      <w:r w:rsidRPr="007C557E">
        <w:rPr>
          <w:lang w:eastAsia="en-US" w:bidi="en-US"/>
        </w:rPr>
        <w:t xml:space="preserve">prof. </w:t>
      </w:r>
      <w:r>
        <w:t>S. Urbańczyk w artykule „Gwary polskie na substracie staropruskim i geneza mazurzenia" (Toruń, 1952) i wykazał w nim wady w rozumowaniu Milewskiego pod względem językoznawczym (ściślej mówiąc fonetycznym) oraz nieścisłości z zakresu danych ge</w:t>
      </w:r>
      <w:r>
        <w:t>ograficznych i historyczno-kulturalnych dotyczących ruchów kolonizacyjnych ludności polskiej na terenach pruskich.</w:t>
      </w:r>
    </w:p>
    <w:p w:rsidR="001910E8" w:rsidRDefault="00005593">
      <w:pPr>
        <w:pStyle w:val="Teksttreci20"/>
        <w:framePr w:w="8802" w:h="13139" w:hRule="exact" w:wrap="none" w:vAnchor="page" w:hAnchor="page" w:x="1451" w:y="1834"/>
        <w:shd w:val="clear" w:color="auto" w:fill="auto"/>
        <w:ind w:firstLine="720"/>
        <w:jc w:val="both"/>
      </w:pPr>
      <w:r>
        <w:t xml:space="preserve">Z polemicznego artykułu Urbańczyka wynika: 1) że mazurzenie nie mogło powstać jako skutek pomieszania się fonetyki polskiej z pruską (jeżeli </w:t>
      </w:r>
      <w:r>
        <w:t xml:space="preserve">w ogóle Prusowie mazurzyli), 2) że, co najwyżej, zjawisko północnego naszego pomieszania szeregów </w:t>
      </w:r>
      <w:r>
        <w:rPr>
          <w:rStyle w:val="Teksttreci2Kursywa"/>
          <w:b/>
          <w:bCs/>
          <w:lang w:val="cs-CZ" w:eastAsia="cs-CZ" w:bidi="cs-CZ"/>
        </w:rPr>
        <w:t>š, ž</w:t>
      </w:r>
      <w:r>
        <w:t xml:space="preserve">, </w:t>
      </w:r>
      <w:r>
        <w:rPr>
          <w:lang w:val="cs-CZ" w:eastAsia="cs-CZ" w:bidi="cs-CZ"/>
        </w:rPr>
        <w:t xml:space="preserve">č, </w:t>
      </w:r>
      <w:r>
        <w:t xml:space="preserve">ǯ z s, </w:t>
      </w:r>
      <w:r>
        <w:rPr>
          <w:rStyle w:val="Teksttreci2Kursywa"/>
          <w:b/>
          <w:bCs/>
        </w:rPr>
        <w:t xml:space="preserve">z, c, </w:t>
      </w:r>
      <w:r>
        <w:t>ʒ można wyprowadzać z faktu wzajemnych wpływów językowych ludności polskiej i staropruskiej.</w:t>
      </w:r>
    </w:p>
    <w:p w:rsidR="001910E8" w:rsidRDefault="00005593">
      <w:pPr>
        <w:pStyle w:val="Teksttreci20"/>
        <w:framePr w:w="8802" w:h="13139" w:hRule="exact" w:wrap="none" w:vAnchor="page" w:hAnchor="page" w:x="1451" w:y="1834"/>
        <w:shd w:val="clear" w:color="auto" w:fill="auto"/>
        <w:ind w:firstLine="720"/>
        <w:jc w:val="both"/>
      </w:pPr>
      <w:r>
        <w:t>Odrzuciwszy więc przy pomocy logicznego roz</w:t>
      </w:r>
      <w:r>
        <w:t>umowania i ściślejszych danych historycznych wszystkie nieco fantastyczne pomysły Mi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517" w:y="1243"/>
        <w:shd w:val="clear" w:color="auto" w:fill="auto"/>
        <w:spacing w:line="220" w:lineRule="exact"/>
      </w:pPr>
      <w:r>
        <w:lastRenderedPageBreak/>
        <w:t>1953, z. 9</w:t>
      </w:r>
    </w:p>
    <w:p w:rsidR="001910E8" w:rsidRDefault="00005593">
      <w:pPr>
        <w:pStyle w:val="Nagweklubstopka0"/>
        <w:framePr w:wrap="none" w:vAnchor="page" w:hAnchor="page" w:x="4499" w:y="1249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10049" w:y="1225"/>
        <w:shd w:val="clear" w:color="auto" w:fill="auto"/>
        <w:spacing w:line="220" w:lineRule="exact"/>
      </w:pPr>
      <w:r>
        <w:t>5</w:t>
      </w:r>
    </w:p>
    <w:p w:rsidR="001910E8" w:rsidRDefault="00005593">
      <w:pPr>
        <w:pStyle w:val="Teksttreci20"/>
        <w:framePr w:w="8706" w:h="13116" w:hRule="exact" w:wrap="none" w:vAnchor="page" w:hAnchor="page" w:x="1499" w:y="1780"/>
        <w:shd w:val="clear" w:color="auto" w:fill="auto"/>
        <w:jc w:val="both"/>
      </w:pPr>
      <w:proofErr w:type="spellStart"/>
      <w:r>
        <w:t>lewskiego</w:t>
      </w:r>
      <w:proofErr w:type="spellEnd"/>
      <w:r>
        <w:t xml:space="preserve"> dotyczące „pruskości" naszego mazurzenia, nie może się jednak </w:t>
      </w:r>
      <w:r w:rsidRPr="007C557E">
        <w:rPr>
          <w:lang w:eastAsia="en-US" w:bidi="en-US"/>
        </w:rPr>
        <w:t xml:space="preserve">prof. </w:t>
      </w:r>
      <w:r>
        <w:t>Urbańczyk rozstać z bardziej chyba jes</w:t>
      </w:r>
      <w:r>
        <w:t xml:space="preserve">zcze utopijną możliwością wpływów fińskich na język polski. W jednym z końcowych zdań swego interesującego artykułu powiada: „Inną już sprawą, bardziej prawdopodobną, że mazurzenie pruskie i polskie mają wspólną przyczynę, a jest nią jednak </w:t>
      </w:r>
      <w:r>
        <w:rPr>
          <w:lang w:val="fr-FR" w:eastAsia="fr-FR" w:bidi="fr-FR"/>
        </w:rPr>
        <w:t xml:space="preserve">substrat </w:t>
      </w:r>
      <w:r>
        <w:t>fiński</w:t>
      </w:r>
      <w:r>
        <w:t>".</w:t>
      </w:r>
    </w:p>
    <w:p w:rsidR="001910E8" w:rsidRDefault="00005593">
      <w:pPr>
        <w:pStyle w:val="Teksttreci20"/>
        <w:framePr w:w="8706" w:h="13116" w:hRule="exact" w:wrap="none" w:vAnchor="page" w:hAnchor="page" w:x="1499" w:y="1780"/>
        <w:shd w:val="clear" w:color="auto" w:fill="auto"/>
        <w:ind w:firstLine="680"/>
        <w:jc w:val="both"/>
      </w:pPr>
      <w:r>
        <w:t xml:space="preserve">A więc właściwie </w:t>
      </w:r>
      <w:r w:rsidRPr="007C557E">
        <w:rPr>
          <w:lang w:eastAsia="en-US" w:bidi="en-US"/>
        </w:rPr>
        <w:t xml:space="preserve">prof. </w:t>
      </w:r>
      <w:r>
        <w:t>Urbańczyk... nawraca do punktu wyjścia, do przypuszczeń mających raczej baśniowy charakter.</w:t>
      </w:r>
    </w:p>
    <w:p w:rsidR="001910E8" w:rsidRDefault="00005593">
      <w:pPr>
        <w:pStyle w:val="Teksttreci20"/>
        <w:framePr w:w="8706" w:h="13116" w:hRule="exact" w:wrap="none" w:vAnchor="page" w:hAnchor="page" w:x="1499" w:y="1780"/>
        <w:shd w:val="clear" w:color="auto" w:fill="auto"/>
        <w:ind w:firstLine="680"/>
        <w:jc w:val="both"/>
      </w:pPr>
      <w:r>
        <w:t>Rozważanie wszystkich tych fińsko-pruskich ,,nalotów fonetycznych" usposabia tak sceptycznie, że nie dziwię się drastycznej i nieprzy</w:t>
      </w:r>
      <w:r>
        <w:t xml:space="preserve">jemnej w tonie, lecz słusznej </w:t>
      </w:r>
      <w:r>
        <w:rPr>
          <w:rStyle w:val="Teksttreci2KursywaMaelitery"/>
          <w:b/>
          <w:bCs/>
        </w:rPr>
        <w:t>w</w:t>
      </w:r>
      <w:r>
        <w:t xml:space="preserve"> treści wypowiedzi </w:t>
      </w:r>
      <w:r>
        <w:rPr>
          <w:lang w:val="fr-FR" w:eastAsia="fr-FR" w:bidi="fr-FR"/>
        </w:rPr>
        <w:t xml:space="preserve">A. Brücknera, </w:t>
      </w:r>
      <w:r>
        <w:t xml:space="preserve">tych właśnie spraw w swoim czasie dotyczącej. </w:t>
      </w:r>
      <w:r>
        <w:rPr>
          <w:lang w:val="fr-FR" w:eastAsia="fr-FR" w:bidi="fr-FR"/>
        </w:rPr>
        <w:t xml:space="preserve">Brückner </w:t>
      </w:r>
      <w:r>
        <w:t>pisał: „Nadmienię, że różne „powagi" dopatrywały się w mazurzeniu wpływów pierwotnych fińskich albo czeskich czy nawet niemieckich, ale n</w:t>
      </w:r>
      <w:r>
        <w:t>ad podobnymi niedorzecznościami (niestety nie jedynymi w tym właśnie rodzaju) przechodzimy do porządku dziennego" („Dzieje języka Polskiego", Warszawa, 1925, str. 292).</w:t>
      </w:r>
    </w:p>
    <w:p w:rsidR="001910E8" w:rsidRDefault="00005593">
      <w:pPr>
        <w:pStyle w:val="Teksttreci20"/>
        <w:framePr w:w="8706" w:h="13116" w:hRule="exact" w:wrap="none" w:vAnchor="page" w:hAnchor="page" w:x="1499" w:y="1780"/>
        <w:shd w:val="clear" w:color="auto" w:fill="auto"/>
        <w:ind w:firstLine="680"/>
        <w:jc w:val="both"/>
      </w:pPr>
      <w:r>
        <w:t xml:space="preserve">Godzę się całkowicie z </w:t>
      </w:r>
      <w:r w:rsidRPr="007C557E">
        <w:rPr>
          <w:lang w:eastAsia="en-US" w:bidi="en-US"/>
        </w:rPr>
        <w:t xml:space="preserve">prof. </w:t>
      </w:r>
      <w:r>
        <w:rPr>
          <w:lang w:val="ru-RU" w:eastAsia="ru-RU" w:bidi="ru-RU"/>
        </w:rPr>
        <w:t>К</w:t>
      </w:r>
      <w:r w:rsidRPr="007C557E">
        <w:rPr>
          <w:lang w:eastAsia="ru-RU" w:bidi="ru-RU"/>
        </w:rPr>
        <w:t xml:space="preserve">. </w:t>
      </w:r>
      <w:r>
        <w:t xml:space="preserve">Nitschem, że w wyjaśnianiu naszego mazurzenia nie </w:t>
      </w:r>
      <w:r>
        <w:t>zachodzi wcale konieczność przyjmowania wpływu obcych języków. Tylko że mnie się nasuwa inne wytłumaczenie powstania tego zjawiska na terenach zachodniej i wschodniej Słowiańszczyzny.</w:t>
      </w:r>
    </w:p>
    <w:p w:rsidR="001910E8" w:rsidRDefault="00005593">
      <w:pPr>
        <w:pStyle w:val="Teksttreci20"/>
        <w:framePr w:w="8706" w:h="13116" w:hRule="exact" w:wrap="none" w:vAnchor="page" w:hAnchor="page" w:x="1499" w:y="1780"/>
        <w:shd w:val="clear" w:color="auto" w:fill="auto"/>
        <w:ind w:firstLine="680"/>
        <w:jc w:val="both"/>
      </w:pPr>
      <w:r>
        <w:t>Zanim jednak przejdę do przedstawienia mojego poglądu na genezę mazurzen</w:t>
      </w:r>
      <w:r>
        <w:t xml:space="preserve">ia, muszę jeszcze zwrócić uwagę na jedno całkiem odmienne ujęcie rozpatrywanego zagadnienia. Jest to ujęcie psychologiczne </w:t>
      </w:r>
      <w:r w:rsidRPr="007C557E">
        <w:rPr>
          <w:lang w:eastAsia="en-US" w:bidi="en-US"/>
        </w:rPr>
        <w:t xml:space="preserve">prof. </w:t>
      </w:r>
      <w:r>
        <w:t>Rudnickiego. Znajdujemy je we wnikliwej pracy „Język jako zjawisko pamięciowe. Prawo identyfikacji zjawisk niedostatecznie różn</w:t>
      </w:r>
      <w:r>
        <w:t>ych". („</w:t>
      </w:r>
      <w:proofErr w:type="spellStart"/>
      <w:r>
        <w:t>Symbolae</w:t>
      </w:r>
      <w:proofErr w:type="spellEnd"/>
      <w:r>
        <w:t xml:space="preserve"> </w:t>
      </w:r>
      <w:proofErr w:type="spellStart"/>
      <w:r w:rsidRPr="007C557E">
        <w:rPr>
          <w:lang w:eastAsia="en-US" w:bidi="en-US"/>
        </w:rPr>
        <w:t>grammaticae</w:t>
      </w:r>
      <w:proofErr w:type="spellEnd"/>
      <w:r w:rsidRPr="007C557E">
        <w:rPr>
          <w:lang w:eastAsia="en-US" w:bidi="en-US"/>
        </w:rPr>
        <w:t xml:space="preserve"> </w:t>
      </w:r>
      <w:proofErr w:type="spellStart"/>
      <w:r w:rsidRPr="007C557E">
        <w:rPr>
          <w:lang w:eastAsia="en-US" w:bidi="en-US"/>
        </w:rPr>
        <w:t>in</w:t>
      </w:r>
      <w:proofErr w:type="spellEnd"/>
      <w:r w:rsidRPr="007C557E">
        <w:rPr>
          <w:lang w:eastAsia="en-US" w:bidi="en-US"/>
        </w:rPr>
        <w:t xml:space="preserve"> </w:t>
      </w:r>
      <w:r>
        <w:t xml:space="preserve">honorem I. Rozwadowski", Kraków, 1927, I). W rozprawie tej autor tłumaczy, że szeregi s, </w:t>
      </w:r>
      <w:r>
        <w:rPr>
          <w:rStyle w:val="Teksttreci2Kursywa"/>
          <w:b/>
          <w:bCs/>
        </w:rPr>
        <w:t>z,</w:t>
      </w:r>
      <w:r>
        <w:t xml:space="preserve"> c, ʒ </w:t>
      </w:r>
      <w:r>
        <w:rPr>
          <w:lang w:val="cs-CZ" w:eastAsia="cs-CZ" w:bidi="cs-CZ"/>
        </w:rPr>
        <w:t xml:space="preserve">š, </w:t>
      </w:r>
      <w:r>
        <w:rPr>
          <w:rStyle w:val="Teksttreci2Kursywa"/>
          <w:b/>
          <w:bCs/>
          <w:lang w:val="cs-CZ" w:eastAsia="cs-CZ" w:bidi="cs-CZ"/>
        </w:rPr>
        <w:t>ž,</w:t>
      </w:r>
      <w:r>
        <w:rPr>
          <w:lang w:val="cs-CZ" w:eastAsia="cs-CZ" w:bidi="cs-CZ"/>
        </w:rPr>
        <w:t xml:space="preserve"> </w:t>
      </w:r>
      <w:r>
        <w:t>ć</w:t>
      </w:r>
      <w:r>
        <w:rPr>
          <w:lang w:val="cs-CZ" w:eastAsia="cs-CZ" w:bidi="cs-CZ"/>
        </w:rPr>
        <w:t xml:space="preserve">, </w:t>
      </w:r>
      <w:r>
        <w:t xml:space="preserve">ǯ i ś, ź, ć, </w:t>
      </w:r>
      <w:proofErr w:type="spellStart"/>
      <w:r>
        <w:rPr>
          <w:rStyle w:val="Teksttreci2Bezpogrubienia"/>
        </w:rPr>
        <w:t>ʒ́</w:t>
      </w:r>
      <w:proofErr w:type="spellEnd"/>
      <w:r>
        <w:t xml:space="preserve"> są sobie pod względem artykulacyjnym (opiera się na palatogramach Benniego) tak bliskie, iż w większoś</w:t>
      </w:r>
      <w:r>
        <w:t xml:space="preserve">ci gwar polskich jako głoski zbyt bliskie sobie uległy częściowemu spłynięciu i przekształciły się w grupy dwuszeregowe: </w:t>
      </w:r>
      <w:r>
        <w:rPr>
          <w:lang w:val="cs-CZ" w:eastAsia="cs-CZ" w:bidi="cs-CZ"/>
        </w:rPr>
        <w:t xml:space="preserve">š, </w:t>
      </w:r>
      <w:r>
        <w:rPr>
          <w:rStyle w:val="Teksttreci2Kursywa"/>
          <w:b/>
          <w:bCs/>
          <w:lang w:val="cs-CZ" w:eastAsia="cs-CZ" w:bidi="cs-CZ"/>
        </w:rPr>
        <w:t>ž,</w:t>
      </w:r>
      <w:r>
        <w:rPr>
          <w:lang w:val="cs-CZ" w:eastAsia="cs-CZ" w:bidi="cs-CZ"/>
        </w:rPr>
        <w:t xml:space="preserve"> </w:t>
      </w:r>
      <w:r>
        <w:t>ć</w:t>
      </w:r>
      <w:r>
        <w:rPr>
          <w:lang w:val="cs-CZ" w:eastAsia="cs-CZ" w:bidi="cs-CZ"/>
        </w:rPr>
        <w:t xml:space="preserve">, </w:t>
      </w:r>
      <w:r>
        <w:t xml:space="preserve">ǯ// </w:t>
      </w:r>
      <w:r>
        <w:rPr>
          <w:rStyle w:val="Teksttreci2Kursywa"/>
          <w:b/>
          <w:bCs/>
        </w:rPr>
        <w:t>s, z,</w:t>
      </w:r>
      <w:r>
        <w:t xml:space="preserve"> c, ʒ (kaszubienie), </w:t>
      </w:r>
      <w:r>
        <w:rPr>
          <w:rStyle w:val="Teksttreci2Kursywa"/>
          <w:b/>
          <w:bCs/>
        </w:rPr>
        <w:t>ś</w:t>
      </w:r>
      <w:r>
        <w:t xml:space="preserve">, ź, </w:t>
      </w:r>
      <w:r>
        <w:rPr>
          <w:rStyle w:val="Teksttreci2Kursywa"/>
          <w:b/>
          <w:bCs/>
        </w:rPr>
        <w:t>ć,</w:t>
      </w:r>
      <w:r>
        <w:t xml:space="preserve"> </w:t>
      </w:r>
      <w:proofErr w:type="spellStart"/>
      <w:r>
        <w:t>ʒ́</w:t>
      </w:r>
      <w:proofErr w:type="spellEnd"/>
      <w:r>
        <w:t xml:space="preserve"> |s, z, c, ʒ (mazurzenie) lub </w:t>
      </w:r>
      <w:r>
        <w:rPr>
          <w:lang w:val="cs-CZ" w:eastAsia="cs-CZ" w:bidi="cs-CZ"/>
        </w:rPr>
        <w:t xml:space="preserve">š', </w:t>
      </w:r>
      <w:r>
        <w:rPr>
          <w:rStyle w:val="Teksttreci2Kursywa"/>
          <w:b/>
          <w:bCs/>
          <w:lang w:val="cs-CZ" w:eastAsia="cs-CZ" w:bidi="cs-CZ"/>
        </w:rPr>
        <w:t>ž',</w:t>
      </w:r>
      <w:r>
        <w:rPr>
          <w:lang w:val="cs-CZ" w:eastAsia="cs-CZ" w:bidi="cs-CZ"/>
        </w:rPr>
        <w:t xml:space="preserve"> </w:t>
      </w:r>
      <w:r>
        <w:t>ć'</w:t>
      </w:r>
      <w:r>
        <w:rPr>
          <w:lang w:val="cs-CZ" w:eastAsia="cs-CZ" w:bidi="cs-CZ"/>
        </w:rPr>
        <w:t xml:space="preserve">, </w:t>
      </w:r>
      <w:r>
        <w:t>ǯ'//</w:t>
      </w:r>
      <w:r w:rsidRPr="007C557E">
        <w:rPr>
          <w:lang w:eastAsia="ru-RU" w:bidi="ru-RU"/>
        </w:rPr>
        <w:t xml:space="preserve"> </w:t>
      </w:r>
      <w:r>
        <w:rPr>
          <w:rStyle w:val="Teksttreci2Kursywa"/>
          <w:b/>
          <w:bCs/>
        </w:rPr>
        <w:t>s, z,</w:t>
      </w:r>
      <w:r>
        <w:t xml:space="preserve"> c, ʒ (</w:t>
      </w:r>
      <w:proofErr w:type="spellStart"/>
      <w:r>
        <w:t>sziakanie</w:t>
      </w:r>
      <w:proofErr w:type="spellEnd"/>
      <w:r>
        <w:t>, właściwe gwarom</w:t>
      </w:r>
      <w:r>
        <w:t xml:space="preserve"> tczewskim, malborskim, lubawsko-ostródzkim, wschodnio-warmińskim oraz odległym jabłonkowskim).</w:t>
      </w:r>
    </w:p>
    <w:p w:rsidR="001910E8" w:rsidRDefault="00005593">
      <w:pPr>
        <w:pStyle w:val="Teksttreci20"/>
        <w:framePr w:w="8706" w:h="13116" w:hRule="exact" w:wrap="none" w:vAnchor="page" w:hAnchor="page" w:x="1499" w:y="1780"/>
        <w:shd w:val="clear" w:color="auto" w:fill="auto"/>
        <w:ind w:firstLine="680"/>
        <w:jc w:val="both"/>
      </w:pPr>
      <w:r>
        <w:t xml:space="preserve">Niewątpliwie samo „prawo" </w:t>
      </w:r>
      <w:r w:rsidRPr="007C557E">
        <w:rPr>
          <w:lang w:eastAsia="en-US" w:bidi="en-US"/>
        </w:rPr>
        <w:t xml:space="preserve">prof. </w:t>
      </w:r>
      <w:r>
        <w:t xml:space="preserve">Rudnickiego jest słuszne, tłumaczy ono bowiem w ogóle możliwość językowego porozumiewania się ludzi między sobą. Tłumaczy fakt </w:t>
      </w:r>
      <w:r>
        <w:t xml:space="preserve">stałego rozwoju języków, mimo że użytkownicy ich nie zdają sobie z tego sprawy. Praca Rudnickiego przywodzi na myśl podstawowe dzieło znakomitego fonetyka M. </w:t>
      </w:r>
      <w:proofErr w:type="spellStart"/>
      <w:r>
        <w:t>Rousselota</w:t>
      </w:r>
      <w:proofErr w:type="spellEnd"/>
      <w:r>
        <w:t xml:space="preserve"> p. t. „Les </w:t>
      </w:r>
      <w:proofErr w:type="spellStart"/>
      <w:r w:rsidRPr="007C557E">
        <w:rPr>
          <w:lang w:eastAsia="en-US" w:bidi="en-US"/>
        </w:rPr>
        <w:t>modifications</w:t>
      </w:r>
      <w:proofErr w:type="spellEnd"/>
      <w:r w:rsidRPr="007C557E">
        <w:rPr>
          <w:lang w:eastAsia="en-US" w:bidi="en-US"/>
        </w:rPr>
        <w:t xml:space="preserve"> </w:t>
      </w:r>
      <w:r>
        <w:rPr>
          <w:lang w:val="fr-FR" w:eastAsia="fr-FR" w:bidi="fr-FR"/>
        </w:rPr>
        <w:t>phonétiques du langage étudiées dans le patois d'une famille d</w:t>
      </w:r>
      <w:r>
        <w:rPr>
          <w:lang w:val="fr-FR" w:eastAsia="fr-FR" w:bidi="fr-FR"/>
        </w:rPr>
        <w:t xml:space="preserve">e Cellefrouin" </w:t>
      </w:r>
      <w:r>
        <w:t xml:space="preserve">Paryż </w:t>
      </w:r>
      <w:r>
        <w:rPr>
          <w:lang w:val="fr-FR" w:eastAsia="fr-FR" w:bidi="fr-FR"/>
        </w:rPr>
        <w:t>1892.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490" w:y="1243"/>
        <w:shd w:val="clear" w:color="auto" w:fill="auto"/>
        <w:spacing w:line="220" w:lineRule="exact"/>
      </w:pPr>
      <w:r>
        <w:lastRenderedPageBreak/>
        <w:t>6</w:t>
      </w:r>
    </w:p>
    <w:p w:rsidR="001910E8" w:rsidRDefault="00005593">
      <w:pPr>
        <w:pStyle w:val="Nagweklubstopka0"/>
        <w:framePr w:wrap="none" w:vAnchor="page" w:hAnchor="page" w:x="4520" w:y="1243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284" w:y="1237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796" w:h="13136" w:hRule="exact" w:wrap="none" w:vAnchor="page" w:hAnchor="page" w:x="1454" w:y="1825"/>
        <w:shd w:val="clear" w:color="auto" w:fill="auto"/>
        <w:tabs>
          <w:tab w:val="left" w:pos="7698"/>
        </w:tabs>
        <w:spacing w:line="318" w:lineRule="exact"/>
        <w:ind w:firstLine="680"/>
        <w:jc w:val="both"/>
      </w:pPr>
      <w:r>
        <w:t xml:space="preserve">Wyjaśnienie interesujących nas a tak odmiennych zjawisk konsonantyzmu polskiego — mazurzenia, kaszubienia i </w:t>
      </w:r>
      <w:proofErr w:type="spellStart"/>
      <w:r>
        <w:t>sziakania</w:t>
      </w:r>
      <w:proofErr w:type="spellEnd"/>
      <w:r>
        <w:t xml:space="preserve"> jednym wspólnym prawem psychologicznym bardzo pociąga, j</w:t>
      </w:r>
      <w:r>
        <w:t>ednakże budzi i duże zastrzeżenia. Oto jedną z cech charakterystycznych języka polskiego jest to właśnie, że my od dawna już rozróżniamy bardzo dobrze nawet subtelne różnice w zakresie brzmień spółgłoskowych, mało natomiast jesteśmy wrażliwi na brzmienia s</w:t>
      </w:r>
      <w:r>
        <w:t xml:space="preserve">amogłosek. I dlatego trudno się zgodzić z faktem, że Polacy tak łatwo połączyli, zmieszali dawne </w:t>
      </w:r>
      <w:r>
        <w:rPr>
          <w:lang w:val="cs-CZ" w:eastAsia="cs-CZ" w:bidi="cs-CZ"/>
        </w:rPr>
        <w:t xml:space="preserve">š', </w:t>
      </w:r>
      <w:r>
        <w:rPr>
          <w:rStyle w:val="Teksttreci2Kursywa"/>
          <w:b/>
          <w:bCs/>
          <w:lang w:val="cs-CZ" w:eastAsia="cs-CZ" w:bidi="cs-CZ"/>
        </w:rPr>
        <w:t>ž',</w:t>
      </w:r>
      <w:r>
        <w:rPr>
          <w:lang w:val="cs-CZ" w:eastAsia="cs-CZ" w:bidi="cs-CZ"/>
        </w:rPr>
        <w:t xml:space="preserve"> </w:t>
      </w:r>
      <w:r>
        <w:t>č'</w:t>
      </w:r>
      <w:r>
        <w:rPr>
          <w:lang w:val="cs-CZ" w:eastAsia="cs-CZ" w:bidi="cs-CZ"/>
        </w:rPr>
        <w:t xml:space="preserve">, </w:t>
      </w:r>
      <w:r>
        <w:t>ǯ'</w:t>
      </w:r>
      <w:r>
        <w:rPr>
          <w:rStyle w:val="Teksttreci214ptKursywaOdstpy1pt"/>
          <w:b/>
          <w:bCs/>
        </w:rPr>
        <w:t xml:space="preserve"> </w:t>
      </w:r>
      <w:r>
        <w:t xml:space="preserve">z </w:t>
      </w:r>
      <w:r>
        <w:rPr>
          <w:rStyle w:val="Teksttreci2Kursywa"/>
          <w:b/>
          <w:bCs/>
        </w:rPr>
        <w:t>s, z</w:t>
      </w:r>
      <w:r>
        <w:t xml:space="preserve">, c, z. Prędzej już można by zastosować prawo Rudnickiego do kaszubienia, ale tylko z tym zastrzeżeniem, że w języku kaszubskim nigdy nie </w:t>
      </w:r>
      <w:r>
        <w:t xml:space="preserve">było </w:t>
      </w:r>
      <w:r>
        <w:rPr>
          <w:rStyle w:val="Teksttreci2Kursywa"/>
          <w:b/>
          <w:bCs/>
        </w:rPr>
        <w:t>ś, ź</w:t>
      </w:r>
      <w:r>
        <w:t xml:space="preserve">, ć, </w:t>
      </w:r>
      <w:proofErr w:type="spellStart"/>
      <w:r>
        <w:rPr>
          <w:rStyle w:val="Teksttreci2Kursywa"/>
          <w:b/>
          <w:bCs/>
        </w:rPr>
        <w:t>ʒ́</w:t>
      </w:r>
      <w:proofErr w:type="spellEnd"/>
      <w:r>
        <w:rPr>
          <w:rStyle w:val="Teksttreci2Kursywa"/>
          <w:b/>
          <w:bCs/>
        </w:rPr>
        <w:t xml:space="preserve"> ,</w:t>
      </w:r>
      <w:r>
        <w:t xml:space="preserve"> lecz jakieś bardzo słabo palatalne s', z', c' ʒ' co znów</w:t>
      </w:r>
    </w:p>
    <w:p w:rsidR="001910E8" w:rsidRDefault="00005593">
      <w:pPr>
        <w:pStyle w:val="Teksttreci20"/>
        <w:framePr w:w="8796" w:h="13136" w:hRule="exact" w:wrap="none" w:vAnchor="page" w:hAnchor="page" w:x="1454" w:y="1825"/>
        <w:shd w:val="clear" w:color="auto" w:fill="auto"/>
        <w:tabs>
          <w:tab w:val="left" w:pos="260"/>
        </w:tabs>
        <w:spacing w:line="300" w:lineRule="exact"/>
        <w:jc w:val="both"/>
      </w:pPr>
      <w:r>
        <w:t>o</w:t>
      </w:r>
      <w:r>
        <w:tab/>
        <w:t xml:space="preserve">tyle trudno przyjąć, że przy słabej palatalności dawne zwarte t, </w:t>
      </w:r>
      <w:r>
        <w:rPr>
          <w:rStyle w:val="Teksttreci2Kursywa"/>
          <w:b/>
          <w:bCs/>
        </w:rPr>
        <w:t>d</w:t>
      </w:r>
      <w:r>
        <w:t xml:space="preserve"> nie mogłyby się przekształcić w spółgłoski </w:t>
      </w:r>
      <w:proofErr w:type="spellStart"/>
      <w:r>
        <w:t>zwartoszczelinowe</w:t>
      </w:r>
      <w:proofErr w:type="spellEnd"/>
      <w:r>
        <w:t xml:space="preserve"> c, ʒ (Zjawisko asybilacji łączy się w językach sło</w:t>
      </w:r>
      <w:r>
        <w:t>wiańskich i nie tylko słowiańskich z silną palatalizacją).</w:t>
      </w:r>
    </w:p>
    <w:p w:rsidR="001910E8" w:rsidRDefault="00005593">
      <w:pPr>
        <w:pStyle w:val="Teksttreci20"/>
        <w:framePr w:w="8796" w:h="13136" w:hRule="exact" w:wrap="none" w:vAnchor="page" w:hAnchor="page" w:x="1454" w:y="1825"/>
        <w:shd w:val="clear" w:color="auto" w:fill="auto"/>
        <w:spacing w:line="318" w:lineRule="exact"/>
        <w:ind w:firstLine="680"/>
        <w:jc w:val="both"/>
      </w:pPr>
      <w:r>
        <w:t xml:space="preserve">Najłatwiej prawem Rudnickiego tłumaczy się </w:t>
      </w:r>
      <w:proofErr w:type="spellStart"/>
      <w:r>
        <w:t>sziakanie</w:t>
      </w:r>
      <w:proofErr w:type="spellEnd"/>
      <w:r>
        <w:t xml:space="preserve">, bo istotnie szeregi </w:t>
      </w:r>
      <w:r>
        <w:rPr>
          <w:lang w:val="cs-CZ" w:eastAsia="cs-CZ" w:bidi="cs-CZ"/>
        </w:rPr>
        <w:t xml:space="preserve">š', </w:t>
      </w:r>
      <w:r>
        <w:rPr>
          <w:rStyle w:val="Teksttreci2Kursywa"/>
          <w:b/>
          <w:bCs/>
          <w:lang w:val="cs-CZ" w:eastAsia="cs-CZ" w:bidi="cs-CZ"/>
        </w:rPr>
        <w:t>ž',</w:t>
      </w:r>
      <w:r>
        <w:rPr>
          <w:lang w:val="cs-CZ" w:eastAsia="cs-CZ" w:bidi="cs-CZ"/>
        </w:rPr>
        <w:t xml:space="preserve"> </w:t>
      </w:r>
      <w:r>
        <w:t>č'</w:t>
      </w:r>
      <w:r>
        <w:rPr>
          <w:lang w:val="cs-CZ" w:eastAsia="cs-CZ" w:bidi="cs-CZ"/>
        </w:rPr>
        <w:t xml:space="preserve">, </w:t>
      </w:r>
      <w:r>
        <w:t xml:space="preserve">ǯ' i </w:t>
      </w:r>
      <w:r>
        <w:rPr>
          <w:rStyle w:val="Teksttreci2Kursywa"/>
          <w:b/>
          <w:bCs/>
        </w:rPr>
        <w:t xml:space="preserve">ś, ź, ć, </w:t>
      </w:r>
      <w:proofErr w:type="spellStart"/>
      <w:r>
        <w:rPr>
          <w:rStyle w:val="Teksttreci2Kursywa"/>
          <w:b/>
          <w:bCs/>
        </w:rPr>
        <w:t>ʒ́</w:t>
      </w:r>
      <w:proofErr w:type="spellEnd"/>
      <w:r>
        <w:t xml:space="preserve"> nie tylko artykulacyjnie (jak nas o tym pouczają odpowiednie rentgenogramy), lecz i </w:t>
      </w:r>
      <w:r>
        <w:t>akustycznie są sobie dość bliskie. Ale też w tym ostatnim pomieszaniu szeregów przypuszcza się prawie powszechnie pomieszanie fonetyki dwu różnych języków.</w:t>
      </w:r>
    </w:p>
    <w:p w:rsidR="001910E8" w:rsidRDefault="00005593">
      <w:pPr>
        <w:pStyle w:val="Teksttreci20"/>
        <w:framePr w:w="8796" w:h="13136" w:hRule="exact" w:wrap="none" w:vAnchor="page" w:hAnchor="page" w:x="1454" w:y="1825"/>
        <w:shd w:val="clear" w:color="auto" w:fill="auto"/>
        <w:ind w:firstLine="440"/>
        <w:jc w:val="both"/>
      </w:pPr>
      <w:r>
        <w:t xml:space="preserve">I dlatego właśnie trudno mi jest w tym wypadku zgodzić się ze słuszną w zasadzie teorią </w:t>
      </w:r>
      <w:r w:rsidRPr="007C557E">
        <w:rPr>
          <w:lang w:eastAsia="en-US" w:bidi="en-US"/>
        </w:rPr>
        <w:t xml:space="preserve">prof. </w:t>
      </w:r>
      <w:r>
        <w:t>Rudnic</w:t>
      </w:r>
      <w:r>
        <w:t xml:space="preserve">kiego. Wymienionej pracy Rudnickiego muszę przyznać ogromne zalety: autor zwraca w niej uwagę — choć może jeszcze w niedostatecznej mierze — na stronę </w:t>
      </w:r>
      <w:proofErr w:type="spellStart"/>
      <w:r>
        <w:t>wymawianiowo-słyszeniową</w:t>
      </w:r>
      <w:proofErr w:type="spellEnd"/>
      <w:r>
        <w:t xml:space="preserve">, a oprócz tego zastanawia się nad czasem wystąpienia kaszubienia i mazurzenia — </w:t>
      </w:r>
      <w:r>
        <w:t>pierwszy w zakresie tych zjawisk wprowadza tzw. chronologię względną. Po nim dopiero M. Małecki („Kilka uwag o chronologii i genezie mazurzenia", „Prace Filologiczne" 1931, XV, 2), W. Taszycki („Z historii mazurzenia w języku polskim", „Prace Filologiczne"</w:t>
      </w:r>
      <w:r>
        <w:t xml:space="preserve"> 1931, XV, 2, a w ostatnich latach „Dawność tzw. mazurzenia w języku polskim", Warszawa, 1948 i „Powstanie i pochodzenie polskiego języka literackiego", „Twórczość" 1949, V), S. Szober („Pochodzenie</w:t>
      </w:r>
    </w:p>
    <w:p w:rsidR="001910E8" w:rsidRDefault="00005593">
      <w:pPr>
        <w:pStyle w:val="Teksttreci20"/>
        <w:framePr w:w="8796" w:h="13136" w:hRule="exact" w:wrap="none" w:vAnchor="page" w:hAnchor="page" w:x="1454" w:y="1825"/>
        <w:shd w:val="clear" w:color="auto" w:fill="auto"/>
        <w:tabs>
          <w:tab w:val="left" w:pos="254"/>
        </w:tabs>
        <w:jc w:val="both"/>
      </w:pPr>
      <w:r>
        <w:t>i</w:t>
      </w:r>
      <w:r>
        <w:tab/>
        <w:t>rozwój polskiego języka literackiego", Warszawa, 1931 r</w:t>
      </w:r>
      <w:r>
        <w:t xml:space="preserve">.) N. </w:t>
      </w:r>
      <w:r w:rsidRPr="007C557E">
        <w:rPr>
          <w:lang w:eastAsia="en-US" w:bidi="en-US"/>
        </w:rPr>
        <w:t xml:space="preserve">van </w:t>
      </w:r>
      <w:proofErr w:type="spellStart"/>
      <w:r>
        <w:t>Wijk</w:t>
      </w:r>
      <w:proofErr w:type="spellEnd"/>
      <w:r>
        <w:t xml:space="preserve"> („Z przeszłości archaizmu podhalańskiego" „Lud Słowiański" 1937, IV, A oraz </w:t>
      </w:r>
      <w:r>
        <w:rPr>
          <w:lang w:val="fr-FR" w:eastAsia="fr-FR" w:bidi="fr-FR"/>
        </w:rPr>
        <w:t xml:space="preserve">„L'origine de la langue polonaise commune" </w:t>
      </w:r>
      <w:r>
        <w:t>Amsterdam 1937) i inni — starają się uściślić czas pojawienia się mazurzenia i odpowiednio je umieścić wśród innych zjawis</w:t>
      </w:r>
      <w:r>
        <w:t xml:space="preserve">k </w:t>
      </w:r>
      <w:proofErr w:type="spellStart"/>
      <w:r>
        <w:t>fonetyzmu</w:t>
      </w:r>
      <w:proofErr w:type="spellEnd"/>
      <w:r>
        <w:t xml:space="preserve"> staropolskiego. Artykuły tych autorów mają te zalety, że rozpatrują konkretny materiał językowy, operują rzeczywistymi zjawiskami fonetycznymi. Dlatego stanowią one przeważnie pozytywne pozycje w naszej pracy badawczej.</w:t>
      </w:r>
    </w:p>
    <w:p w:rsidR="001910E8" w:rsidRDefault="00005593">
      <w:pPr>
        <w:pStyle w:val="Teksttreci20"/>
        <w:framePr w:w="8796" w:h="13136" w:hRule="exact" w:wrap="none" w:vAnchor="page" w:hAnchor="page" w:x="1454" w:y="1825"/>
        <w:shd w:val="clear" w:color="auto" w:fill="auto"/>
        <w:spacing w:line="260" w:lineRule="exact"/>
        <w:ind w:firstLine="680"/>
        <w:jc w:val="both"/>
      </w:pPr>
      <w:r>
        <w:t>W. Taszycki, opierając s</w:t>
      </w:r>
      <w:r>
        <w:t>ię na własnych studiach, i na opracowaniach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469" w:y="1249"/>
        <w:shd w:val="clear" w:color="auto" w:fill="auto"/>
        <w:spacing w:line="220" w:lineRule="exact"/>
      </w:pPr>
      <w:r>
        <w:lastRenderedPageBreak/>
        <w:t>1953, z. 9</w:t>
      </w:r>
    </w:p>
    <w:p w:rsidR="001910E8" w:rsidRDefault="00005593">
      <w:pPr>
        <w:pStyle w:val="Nagweklubstopka0"/>
        <w:framePr w:wrap="none" w:vAnchor="page" w:hAnchor="page" w:x="4481" w:y="1225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10067" w:y="1201"/>
        <w:shd w:val="clear" w:color="auto" w:fill="auto"/>
        <w:spacing w:line="220" w:lineRule="exact"/>
      </w:pPr>
      <w:r>
        <w:t>7</w:t>
      </w:r>
    </w:p>
    <w:p w:rsidR="001910E8" w:rsidRDefault="00005593">
      <w:pPr>
        <w:pStyle w:val="Teksttreci20"/>
        <w:framePr w:w="8814" w:h="9762" w:hRule="exact" w:wrap="none" w:vAnchor="page" w:hAnchor="page" w:x="1445" w:y="1817"/>
        <w:shd w:val="clear" w:color="auto" w:fill="auto"/>
        <w:spacing w:line="312" w:lineRule="exact"/>
        <w:jc w:val="both"/>
      </w:pPr>
      <w:r>
        <w:t xml:space="preserve">swoich poprzedników dochodzi do wniosku, że „mazurzenie niemal pod koniec średniowiecza powstało i najpierw: w wieku XV Mazowsze, następnie: w wieku XVI </w:t>
      </w:r>
      <w:r>
        <w:t>Małopolskę objęło“ („Dawność tzw. mazurzenia w języku polskim" Warszawa, 1948, str. 33).</w:t>
      </w:r>
    </w:p>
    <w:p w:rsidR="001910E8" w:rsidRDefault="00005593">
      <w:pPr>
        <w:pStyle w:val="Teksttreci20"/>
        <w:framePr w:w="8814" w:h="9762" w:hRule="exact" w:wrap="none" w:vAnchor="page" w:hAnchor="page" w:x="1445" w:y="1817"/>
        <w:shd w:val="clear" w:color="auto" w:fill="auto"/>
        <w:spacing w:line="312" w:lineRule="exact"/>
        <w:ind w:firstLine="700"/>
        <w:jc w:val="both"/>
      </w:pPr>
      <w:r>
        <w:t>Ostatnio wymienieni autorzy — z wyjątkiem Małeckiego i Taszyckiego — nie zagłębiają się już w sprawę genezy mazurzenia.</w:t>
      </w:r>
    </w:p>
    <w:p w:rsidR="001910E8" w:rsidRDefault="00005593">
      <w:pPr>
        <w:pStyle w:val="Teksttreci20"/>
        <w:framePr w:w="8814" w:h="9762" w:hRule="exact" w:wrap="none" w:vAnchor="page" w:hAnchor="page" w:x="1445" w:y="1817"/>
        <w:shd w:val="clear" w:color="auto" w:fill="auto"/>
        <w:spacing w:line="312" w:lineRule="exact"/>
        <w:ind w:firstLine="700"/>
        <w:jc w:val="both"/>
      </w:pPr>
      <w:r>
        <w:t xml:space="preserve">Z przedstawionego przeglądu literatury wynika, </w:t>
      </w:r>
      <w:r>
        <w:t>że tylko Rudnicki a przed nim Nitsch przyjmują, iż przyczyny mazurzenia leżą w samym języku polskim. Jednakże objaśnienia tych przyczyn są całkiem odmienne.</w:t>
      </w:r>
    </w:p>
    <w:p w:rsidR="001910E8" w:rsidRDefault="00005593">
      <w:pPr>
        <w:pStyle w:val="Teksttreci20"/>
        <w:framePr w:w="8814" w:h="9762" w:hRule="exact" w:wrap="none" w:vAnchor="page" w:hAnchor="page" w:x="1445" w:y="1817"/>
        <w:shd w:val="clear" w:color="auto" w:fill="auto"/>
        <w:spacing w:line="312" w:lineRule="exact"/>
        <w:ind w:firstLine="700"/>
        <w:jc w:val="both"/>
      </w:pPr>
      <w:r>
        <w:t xml:space="preserve">Jeżeli </w:t>
      </w:r>
      <w:r w:rsidRPr="007C557E">
        <w:rPr>
          <w:lang w:eastAsia="en-US" w:bidi="en-US"/>
        </w:rPr>
        <w:t xml:space="preserve">prof. </w:t>
      </w:r>
      <w:r>
        <w:t xml:space="preserve">Rudnickiemu czynię zarzut, że za mało wnikał w stronę </w:t>
      </w:r>
      <w:proofErr w:type="spellStart"/>
      <w:r>
        <w:t>artykulacyjno-słyszeniową</w:t>
      </w:r>
      <w:proofErr w:type="spellEnd"/>
      <w:r>
        <w:t xml:space="preserve"> zjawis</w:t>
      </w:r>
      <w:r>
        <w:t xml:space="preserve">ka, to chyba jeszcze silniej muszę podkreślić zbyt pobieżne potraktowanie przez </w:t>
      </w:r>
      <w:r w:rsidRPr="007C557E">
        <w:rPr>
          <w:lang w:eastAsia="en-US" w:bidi="en-US"/>
        </w:rPr>
        <w:t xml:space="preserve">prof. </w:t>
      </w:r>
      <w:r>
        <w:t>Nitscha sprawy fonetycznej w problemie mazurzenia.</w:t>
      </w:r>
    </w:p>
    <w:p w:rsidR="001910E8" w:rsidRDefault="00005593">
      <w:pPr>
        <w:pStyle w:val="Teksttreci20"/>
        <w:framePr w:w="8814" w:h="9762" w:hRule="exact" w:wrap="none" w:vAnchor="page" w:hAnchor="page" w:x="1445" w:y="1817"/>
        <w:shd w:val="clear" w:color="auto" w:fill="auto"/>
        <w:spacing w:line="312" w:lineRule="exact"/>
        <w:ind w:firstLine="700"/>
        <w:jc w:val="both"/>
      </w:pPr>
      <w:r w:rsidRPr="007C557E">
        <w:rPr>
          <w:lang w:eastAsia="en-US" w:bidi="en-US"/>
        </w:rPr>
        <w:t xml:space="preserve">Prof. </w:t>
      </w:r>
      <w:r>
        <w:t xml:space="preserve">Nitsch — jak wiadomo — przyjmuje, że praindoeuropejskie </w:t>
      </w:r>
      <w:r>
        <w:rPr>
          <w:rStyle w:val="Teksttreci2Kursywa"/>
          <w:b/>
          <w:bCs/>
        </w:rPr>
        <w:t>*</w:t>
      </w:r>
      <w:proofErr w:type="spellStart"/>
      <w:r>
        <w:rPr>
          <w:rStyle w:val="Teksttreci2Kursywa"/>
          <w:b/>
          <w:bCs/>
        </w:rPr>
        <w:t>sj</w:t>
      </w:r>
      <w:proofErr w:type="spellEnd"/>
      <w:r>
        <w:rPr>
          <w:rStyle w:val="Teksttreci2Kursywa"/>
          <w:b/>
          <w:bCs/>
        </w:rPr>
        <w:t>, *</w:t>
      </w:r>
      <w:proofErr w:type="spellStart"/>
      <w:r>
        <w:rPr>
          <w:rStyle w:val="Teksttreci2Kursywa"/>
          <w:b/>
          <w:bCs/>
        </w:rPr>
        <w:t>zj</w:t>
      </w:r>
      <w:proofErr w:type="spellEnd"/>
      <w:r>
        <w:t xml:space="preserve"> mogły na obszarach mazurzących dać już w epoce p</w:t>
      </w:r>
      <w:r>
        <w:t xml:space="preserve">rasłowiańskiej s, z, nie zaś </w:t>
      </w:r>
      <w:r>
        <w:rPr>
          <w:rStyle w:val="Teksttreci2Kursywa"/>
          <w:b/>
          <w:bCs/>
        </w:rPr>
        <w:t>š', ž'</w:t>
      </w:r>
      <w:r>
        <w:rPr>
          <w:rStyle w:val="Teksttreci2Kursywa"/>
          <w:b/>
          <w:bCs/>
          <w:lang w:val="fr-FR" w:eastAsia="fr-FR" w:bidi="fr-FR"/>
        </w:rPr>
        <w:t>,</w:t>
      </w:r>
      <w:r>
        <w:rPr>
          <w:lang w:val="fr-FR" w:eastAsia="fr-FR" w:bidi="fr-FR"/>
        </w:rPr>
        <w:t xml:space="preserve"> </w:t>
      </w:r>
      <w:r>
        <w:t xml:space="preserve">do tych </w:t>
      </w:r>
      <w:r>
        <w:rPr>
          <w:rStyle w:val="Teksttreci2Kursywa"/>
          <w:b/>
          <w:bCs/>
        </w:rPr>
        <w:t>s, z</w:t>
      </w:r>
      <w:r>
        <w:t xml:space="preserve"> mogły się następnie miejscem artykulacji dostosować też č', ǯ'  Możliwość odmiennego rozwoju pierwotnej grupy </w:t>
      </w:r>
      <w:r>
        <w:rPr>
          <w:rStyle w:val="Teksttreci2Kursywa"/>
          <w:b/>
          <w:bCs/>
        </w:rPr>
        <w:t>*</w:t>
      </w:r>
      <w:proofErr w:type="spellStart"/>
      <w:r>
        <w:rPr>
          <w:rStyle w:val="Teksttreci2Kursywa"/>
          <w:b/>
          <w:bCs/>
        </w:rPr>
        <w:t>sj</w:t>
      </w:r>
      <w:proofErr w:type="spellEnd"/>
      <w:r>
        <w:rPr>
          <w:rStyle w:val="Teksttreci2Kursywa"/>
          <w:b/>
          <w:bCs/>
        </w:rPr>
        <w:t>, *</w:t>
      </w:r>
      <w:proofErr w:type="spellStart"/>
      <w:r>
        <w:rPr>
          <w:rStyle w:val="Teksttreci2Kursywa"/>
          <w:b/>
          <w:bCs/>
        </w:rPr>
        <w:t>zj</w:t>
      </w:r>
      <w:proofErr w:type="spellEnd"/>
      <w:r>
        <w:t xml:space="preserve"> na terenach mazurzących wspiera </w:t>
      </w:r>
      <w:r w:rsidRPr="007C557E">
        <w:rPr>
          <w:lang w:eastAsia="en-US" w:bidi="en-US"/>
        </w:rPr>
        <w:t xml:space="preserve">prof. </w:t>
      </w:r>
      <w:r>
        <w:t>Nitsch innym faktem fonetycznym — niejednolitym r</w:t>
      </w:r>
      <w:r>
        <w:t xml:space="preserve">ozwojem prasłowiańskiej grupy </w:t>
      </w:r>
      <w:r>
        <w:rPr>
          <w:rStyle w:val="Teksttreci2Kursywa"/>
          <w:b/>
          <w:bCs/>
        </w:rPr>
        <w:t>*</w:t>
      </w:r>
      <w:proofErr w:type="spellStart"/>
      <w:r>
        <w:rPr>
          <w:rStyle w:val="Teksttreci2Kursywa"/>
          <w:b/>
          <w:bCs/>
        </w:rPr>
        <w:t>tj</w:t>
      </w:r>
      <w:proofErr w:type="spellEnd"/>
      <w:r>
        <w:rPr>
          <w:rStyle w:val="Teksttreci2Kursywa"/>
          <w:b/>
          <w:bCs/>
        </w:rPr>
        <w:t>, *</w:t>
      </w:r>
      <w:proofErr w:type="spellStart"/>
      <w:r>
        <w:rPr>
          <w:rStyle w:val="Teksttreci2Kursywa"/>
          <w:b/>
          <w:bCs/>
        </w:rPr>
        <w:t>dj</w:t>
      </w:r>
      <w:proofErr w:type="spellEnd"/>
      <w:r>
        <w:rPr>
          <w:rStyle w:val="Teksttreci2Kursywa"/>
          <w:b/>
          <w:bCs/>
          <w:vertAlign w:val="subscript"/>
        </w:rPr>
        <w:t xml:space="preserve"> </w:t>
      </w:r>
      <w:r>
        <w:t xml:space="preserve">która na zachodzie Słowiańszczyzny dała c, ʒ a na reszcie terytorium </w:t>
      </w:r>
      <w:r>
        <w:rPr>
          <w:rStyle w:val="Teksttreci2Bezpogrubienia"/>
        </w:rPr>
        <w:t xml:space="preserve">č, ǯ </w:t>
      </w:r>
    </w:p>
    <w:p w:rsidR="001910E8" w:rsidRDefault="00005593">
      <w:pPr>
        <w:pStyle w:val="Teksttreci20"/>
        <w:framePr w:w="8814" w:h="9762" w:hRule="exact" w:wrap="none" w:vAnchor="page" w:hAnchor="page" w:x="1445" w:y="1817"/>
        <w:shd w:val="clear" w:color="auto" w:fill="auto"/>
        <w:spacing w:line="312" w:lineRule="exact"/>
        <w:ind w:firstLine="700"/>
        <w:jc w:val="both"/>
      </w:pPr>
      <w:r>
        <w:t xml:space="preserve">W ten sposób </w:t>
      </w:r>
      <w:r w:rsidRPr="007C557E">
        <w:rPr>
          <w:lang w:eastAsia="en-US" w:bidi="en-US"/>
        </w:rPr>
        <w:t xml:space="preserve">prof. </w:t>
      </w:r>
      <w:r>
        <w:t>Nitsch odrzuca palatalizujący wpływ joty w obrębie pewnej części dialektów prasłowiańskich i to tylko w zakresie połączenia</w:t>
      </w:r>
      <w:r>
        <w:t xml:space="preserve"> zębowych szczelinowych </w:t>
      </w:r>
      <w:r>
        <w:rPr>
          <w:rStyle w:val="Teksttreci2Kursywa"/>
          <w:b/>
          <w:bCs/>
        </w:rPr>
        <w:t>s, z</w:t>
      </w:r>
      <w:r>
        <w:t xml:space="preserve"> </w:t>
      </w:r>
      <w:proofErr w:type="spellStart"/>
      <w:r>
        <w:t>z</w:t>
      </w:r>
      <w:proofErr w:type="spellEnd"/>
      <w:r>
        <w:t xml:space="preserve"> jotą. Musiałaby wobec tego jota w tych gwarach i w tych właśnie pozycjach przestać być jotą albo w ogóle zaniknąć, co trudno nam przypuścić.</w:t>
      </w:r>
    </w:p>
    <w:p w:rsidR="001910E8" w:rsidRDefault="00005593">
      <w:pPr>
        <w:pStyle w:val="Teksttreci20"/>
        <w:framePr w:w="8814" w:h="9762" w:hRule="exact" w:wrap="none" w:vAnchor="page" w:hAnchor="page" w:x="1445" w:y="1817"/>
        <w:shd w:val="clear" w:color="auto" w:fill="auto"/>
        <w:spacing w:line="312" w:lineRule="exact"/>
        <w:ind w:firstLine="700"/>
        <w:jc w:val="both"/>
      </w:pPr>
      <w:r>
        <w:t xml:space="preserve">Właśnie w okresie prasłowiańskim jota nie była tak jak jest w języku polskim luźną, </w:t>
      </w:r>
      <w:r>
        <w:t xml:space="preserve">obniżoną, niezgłoskotwórczą odmianką samogłoski , nie zmieniającą artykulacji poprzedzającej spółgłoski (np. </w:t>
      </w:r>
      <w:proofErr w:type="spellStart"/>
      <w:r>
        <w:rPr>
          <w:rStyle w:val="Teksttreci2Kursywa"/>
          <w:b/>
          <w:bCs/>
        </w:rPr>
        <w:t>Az</w:t>
      </w:r>
      <w:r>
        <w:rPr>
          <w:rStyle w:val="Teksttreci2Bezpogrubienia"/>
        </w:rPr>
        <w:t>i̯a</w:t>
      </w:r>
      <w:proofErr w:type="spellEnd"/>
      <w:r>
        <w:rPr>
          <w:rStyle w:val="Teksttreci2Kursywa"/>
          <w:b/>
          <w:bCs/>
        </w:rPr>
        <w:t xml:space="preserve"> </w:t>
      </w:r>
      <w:proofErr w:type="spellStart"/>
      <w:r>
        <w:rPr>
          <w:rStyle w:val="Teksttreci2Kursywa"/>
          <w:b/>
          <w:bCs/>
        </w:rPr>
        <w:t>di̯abeł</w:t>
      </w:r>
      <w:proofErr w:type="spellEnd"/>
      <w:r>
        <w:t xml:space="preserve"> itd.) — wręcz przeciwnie wymawiano ją według wszelkiego prawdopodobieństwa jako głoskę bardziej prepalatalną* i bardziej wysoką niż </w:t>
      </w:r>
      <w:r>
        <w:rPr>
          <w:vertAlign w:val="superscript"/>
        </w:rPr>
        <w:t>*</w:t>
      </w:r>
      <w:r>
        <w:rPr>
          <w:vertAlign w:val="superscript"/>
        </w:rPr>
        <w:t xml:space="preserve"> 3</w:t>
      </w:r>
    </w:p>
    <w:p w:rsidR="001910E8" w:rsidRDefault="00005593">
      <w:pPr>
        <w:pStyle w:val="Stopka20"/>
        <w:framePr w:w="8814" w:h="1044" w:hRule="exact" w:wrap="none" w:vAnchor="page" w:hAnchor="page" w:x="1445" w:y="11791"/>
        <w:shd w:val="clear" w:color="auto" w:fill="auto"/>
        <w:spacing w:line="258" w:lineRule="exact"/>
        <w:ind w:firstLine="720"/>
        <w:jc w:val="both"/>
      </w:pPr>
      <w:r>
        <w:t xml:space="preserve">* Wykaz używanych w artykule terminów obcych na oznaczenie różnych części języka i podniebienia: 1) </w:t>
      </w:r>
      <w:proofErr w:type="spellStart"/>
      <w:r w:rsidRPr="007C557E">
        <w:rPr>
          <w:rStyle w:val="Stopka2Kursywa"/>
          <w:lang w:eastAsia="en-US" w:bidi="en-US"/>
        </w:rPr>
        <w:t>apex</w:t>
      </w:r>
      <w:proofErr w:type="spellEnd"/>
      <w:r w:rsidRPr="007C557E">
        <w:rPr>
          <w:lang w:eastAsia="en-US" w:bidi="en-US"/>
        </w:rPr>
        <w:t xml:space="preserve"> </w:t>
      </w:r>
      <w:r>
        <w:t xml:space="preserve">— krawędź języka, linia w kształcie podkowy, na której się zbiega górna i dolna powierzchnia języka; 2) </w:t>
      </w:r>
      <w:proofErr w:type="spellStart"/>
      <w:r w:rsidRPr="007C557E">
        <w:rPr>
          <w:rStyle w:val="Stopka2Kursywa"/>
          <w:lang w:eastAsia="en-US" w:bidi="en-US"/>
        </w:rPr>
        <w:t>corona</w:t>
      </w:r>
      <w:proofErr w:type="spellEnd"/>
      <w:r w:rsidRPr="007C557E">
        <w:rPr>
          <w:lang w:eastAsia="en-US" w:bidi="en-US"/>
        </w:rPr>
        <w:t xml:space="preserve"> </w:t>
      </w:r>
      <w:r>
        <w:t>— czubek języka, najbardziej przednia</w:t>
      </w:r>
      <w:r>
        <w:t xml:space="preserve"> część języka znajdująca się naprzeciw górnych siekaczy;</w:t>
      </w:r>
    </w:p>
    <w:p w:rsidR="001910E8" w:rsidRDefault="00005593">
      <w:pPr>
        <w:pStyle w:val="Stopka20"/>
        <w:framePr w:w="8814" w:h="2124" w:hRule="exact" w:wrap="none" w:vAnchor="page" w:hAnchor="page" w:x="1445" w:y="12829"/>
        <w:shd w:val="clear" w:color="auto" w:fill="auto"/>
        <w:spacing w:line="258" w:lineRule="exact"/>
        <w:jc w:val="both"/>
      </w:pPr>
      <w:r>
        <w:t xml:space="preserve">3) </w:t>
      </w:r>
      <w:proofErr w:type="spellStart"/>
      <w:r w:rsidRPr="007C557E">
        <w:rPr>
          <w:rStyle w:val="Stopka2Kursywa"/>
          <w:lang w:eastAsia="en-US" w:bidi="en-US"/>
        </w:rPr>
        <w:t>dorsum</w:t>
      </w:r>
      <w:proofErr w:type="spellEnd"/>
      <w:r w:rsidRPr="007C557E">
        <w:rPr>
          <w:lang w:eastAsia="en-US" w:bidi="en-US"/>
        </w:rPr>
        <w:t xml:space="preserve"> </w:t>
      </w:r>
      <w:r>
        <w:t xml:space="preserve">~ cała górna powierzchnia albo grzbiet języka dzielący się na: a) </w:t>
      </w:r>
      <w:proofErr w:type="spellStart"/>
      <w:r>
        <w:t>prae</w:t>
      </w:r>
      <w:r>
        <w:rPr>
          <w:rStyle w:val="Stopka2Kursywa"/>
        </w:rPr>
        <w:t>dorsum</w:t>
      </w:r>
      <w:proofErr w:type="spellEnd"/>
      <w:r>
        <w:t xml:space="preserve"> — przednia część grzbietu, b) </w:t>
      </w:r>
      <w:proofErr w:type="spellStart"/>
      <w:r>
        <w:rPr>
          <w:rStyle w:val="Stopka2Kursywa"/>
        </w:rPr>
        <w:t>mediodorsum</w:t>
      </w:r>
      <w:proofErr w:type="spellEnd"/>
      <w:r>
        <w:t xml:space="preserve"> — środkowa część grzbietu, c) </w:t>
      </w:r>
      <w:proofErr w:type="spellStart"/>
      <w:r>
        <w:rPr>
          <w:rStyle w:val="Stopka2Kursywa"/>
        </w:rPr>
        <w:t>postdorsum</w:t>
      </w:r>
      <w:proofErr w:type="spellEnd"/>
      <w:r>
        <w:t xml:space="preserve"> — tylna część grzbietu; 4) </w:t>
      </w:r>
      <w:proofErr w:type="spellStart"/>
      <w:r w:rsidRPr="007C557E">
        <w:rPr>
          <w:rStyle w:val="Stopka2Kursywa"/>
          <w:lang w:eastAsia="en-US" w:bidi="en-US"/>
        </w:rPr>
        <w:t>al</w:t>
      </w:r>
      <w:r w:rsidRPr="007C557E">
        <w:rPr>
          <w:rStyle w:val="Stopka2Kursywa"/>
          <w:lang w:eastAsia="en-US" w:bidi="en-US"/>
        </w:rPr>
        <w:t>veola</w:t>
      </w:r>
      <w:proofErr w:type="spellEnd"/>
      <w:r w:rsidRPr="007C557E">
        <w:rPr>
          <w:lang w:eastAsia="en-US" w:bidi="en-US"/>
        </w:rPr>
        <w:t xml:space="preserve"> </w:t>
      </w:r>
      <w:r>
        <w:t xml:space="preserve">— dziąsła; 5) </w:t>
      </w:r>
      <w:proofErr w:type="spellStart"/>
      <w:r w:rsidRPr="007C557E">
        <w:rPr>
          <w:rStyle w:val="Stopka2Kursywa"/>
          <w:lang w:eastAsia="en-US" w:bidi="en-US"/>
        </w:rPr>
        <w:t>palatum</w:t>
      </w:r>
      <w:proofErr w:type="spellEnd"/>
      <w:r w:rsidRPr="007C557E">
        <w:rPr>
          <w:lang w:eastAsia="en-US" w:bidi="en-US"/>
        </w:rPr>
        <w:t xml:space="preserve"> </w:t>
      </w:r>
      <w:r>
        <w:t xml:space="preserve">— twarde podniebienie dzielące się na a) </w:t>
      </w:r>
      <w:proofErr w:type="spellStart"/>
      <w:r>
        <w:rPr>
          <w:rStyle w:val="Stopka2Kursywa"/>
        </w:rPr>
        <w:t>praepalatum</w:t>
      </w:r>
      <w:proofErr w:type="spellEnd"/>
      <w:r>
        <w:t xml:space="preserve"> — przednia część twardego podniebienia, b) </w:t>
      </w:r>
      <w:proofErr w:type="spellStart"/>
      <w:r>
        <w:rPr>
          <w:rStyle w:val="Stopka2Kursywa"/>
        </w:rPr>
        <w:t>postpalatum</w:t>
      </w:r>
      <w:proofErr w:type="spellEnd"/>
      <w:r>
        <w:t xml:space="preserve"> — tylna część twardego podniebienia; c) </w:t>
      </w:r>
      <w:proofErr w:type="spellStart"/>
      <w:r w:rsidRPr="007C557E">
        <w:rPr>
          <w:rStyle w:val="Stopka2Kursywa"/>
          <w:lang w:eastAsia="en-US" w:bidi="en-US"/>
        </w:rPr>
        <w:t>velum</w:t>
      </w:r>
      <w:proofErr w:type="spellEnd"/>
      <w:r w:rsidRPr="007C557E">
        <w:rPr>
          <w:lang w:eastAsia="en-US" w:bidi="en-US"/>
        </w:rPr>
        <w:t xml:space="preserve"> </w:t>
      </w:r>
      <w:r>
        <w:t xml:space="preserve">— miękkie (tylne) podniebienie dzielące się na: </w:t>
      </w:r>
      <w:r w:rsidRPr="007C557E">
        <w:rPr>
          <w:lang w:eastAsia="en-US" w:bidi="en-US"/>
        </w:rPr>
        <w:t xml:space="preserve">a) </w:t>
      </w:r>
      <w:proofErr w:type="spellStart"/>
      <w:r w:rsidRPr="007C557E">
        <w:rPr>
          <w:rStyle w:val="Stopka2Kursywa"/>
          <w:lang w:eastAsia="en-US" w:bidi="en-US"/>
        </w:rPr>
        <w:t>praevelum</w:t>
      </w:r>
      <w:proofErr w:type="spellEnd"/>
      <w:r w:rsidRPr="007C557E">
        <w:rPr>
          <w:lang w:eastAsia="en-US" w:bidi="en-US"/>
        </w:rPr>
        <w:t xml:space="preserve"> </w:t>
      </w:r>
      <w:r>
        <w:t>— przednia cz</w:t>
      </w:r>
      <w:r>
        <w:t xml:space="preserve">ęść miękkiego podniebienia, b) </w:t>
      </w:r>
      <w:proofErr w:type="spellStart"/>
      <w:r w:rsidRPr="007C557E">
        <w:rPr>
          <w:rStyle w:val="Stopka2Kursywa"/>
          <w:lang w:eastAsia="en-US" w:bidi="en-US"/>
        </w:rPr>
        <w:t>postvelum</w:t>
      </w:r>
      <w:proofErr w:type="spellEnd"/>
      <w:r w:rsidRPr="007C557E">
        <w:rPr>
          <w:lang w:eastAsia="en-US" w:bidi="en-US"/>
        </w:rPr>
        <w:t xml:space="preserve"> </w:t>
      </w:r>
      <w:r>
        <w:t xml:space="preserve">— tylna część miękkiego podniebienia, c) </w:t>
      </w:r>
      <w:proofErr w:type="spellStart"/>
      <w:r w:rsidRPr="007C557E">
        <w:rPr>
          <w:rStyle w:val="Stopka2Kursywa"/>
          <w:lang w:eastAsia="en-US" w:bidi="en-US"/>
        </w:rPr>
        <w:t>uvula</w:t>
      </w:r>
      <w:proofErr w:type="spellEnd"/>
      <w:r w:rsidRPr="007C557E">
        <w:rPr>
          <w:lang w:eastAsia="en-US" w:bidi="en-US"/>
        </w:rPr>
        <w:t xml:space="preserve"> </w:t>
      </w:r>
      <w:r>
        <w:t>— języczek. (Terminy łacińskie podaję według O. Jespersena „</w:t>
      </w:r>
      <w:proofErr w:type="spellStart"/>
      <w:r>
        <w:t>Lehrbuch</w:t>
      </w:r>
      <w:proofErr w:type="spellEnd"/>
      <w:r>
        <w:t xml:space="preserve"> der </w:t>
      </w:r>
      <w:proofErr w:type="spellStart"/>
      <w:r>
        <w:t>Phonetik</w:t>
      </w:r>
      <w:proofErr w:type="spellEnd"/>
      <w:r>
        <w:t>“, Lipsk 1904 r.).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515" w:y="1275"/>
        <w:shd w:val="clear" w:color="auto" w:fill="auto"/>
        <w:spacing w:line="220" w:lineRule="exact"/>
      </w:pPr>
      <w:r>
        <w:lastRenderedPageBreak/>
        <w:t>8</w:t>
      </w:r>
    </w:p>
    <w:p w:rsidR="001910E8" w:rsidRDefault="00005593">
      <w:pPr>
        <w:pStyle w:val="Nagweklubstopka0"/>
        <w:framePr w:wrap="none" w:vAnchor="page" w:hAnchor="page" w:x="4527" w:y="1251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267" w:y="1233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760" w:h="7752" w:hRule="exact" w:wrap="none" w:vAnchor="page" w:hAnchor="page" w:x="1497" w:y="1781"/>
        <w:shd w:val="clear" w:color="auto" w:fill="auto"/>
        <w:spacing w:after="70" w:line="330" w:lineRule="exact"/>
        <w:jc w:val="both"/>
      </w:pPr>
      <w:r>
        <w:t>samogłoska i,</w:t>
      </w:r>
      <w:r>
        <w:t xml:space="preserve"> jako spółgłoskę wymagającą znacznego napięcia mięśni </w:t>
      </w:r>
      <w:proofErr w:type="spellStart"/>
      <w:r>
        <w:t>mediodorsum</w:t>
      </w:r>
      <w:proofErr w:type="spellEnd"/>
      <w:r>
        <w:t xml:space="preserve"> i </w:t>
      </w:r>
      <w:proofErr w:type="spellStart"/>
      <w:r>
        <w:t>praedorsum</w:t>
      </w:r>
      <w:proofErr w:type="spellEnd"/>
      <w:r>
        <w:t>. Taki sposób artykulacji wywoływał na całym terytorium bardzo silne przyciąganie wszystkich spółgłosek poprzedzających jotę do jej miejsca artykulacji i (następnie stapiania się</w:t>
      </w:r>
      <w:r>
        <w:t xml:space="preserve"> tych dwu spółgłosek w jedną całość wymawianiową dorsalno-prepalatalną. Głoski zwarte </w:t>
      </w:r>
      <w:r>
        <w:rPr>
          <w:rStyle w:val="Teksttreci2105ptBezpogrubieniaKursywaOdstpy0pt"/>
        </w:rPr>
        <w:t xml:space="preserve">k, </w:t>
      </w:r>
      <w:r>
        <w:rPr>
          <w:rStyle w:val="Teksttreci2105ptBezpogrubieniaKursywaOdstpy0pt"/>
          <w:lang w:val="fr-FR" w:eastAsia="fr-FR" w:bidi="fr-FR"/>
        </w:rPr>
        <w:t>g</w:t>
      </w:r>
      <w:r>
        <w:rPr>
          <w:rStyle w:val="Teksttreci2105ptBezpogrubieniaKursywaOdstpy0pt"/>
        </w:rPr>
        <w:t>; t, d</w:t>
      </w:r>
      <w:r>
        <w:rPr>
          <w:rStyle w:val="Teksttreci2105ptBezpogrubienia"/>
        </w:rPr>
        <w:t xml:space="preserve"> </w:t>
      </w:r>
      <w:r>
        <w:t xml:space="preserve">zachowywały w tej pozycji tylko częściowo swe — przesunięte w najwyższe rejony </w:t>
      </w:r>
      <w:proofErr w:type="spellStart"/>
      <w:r w:rsidRPr="007C557E">
        <w:rPr>
          <w:lang w:eastAsia="en-US" w:bidi="en-US"/>
        </w:rPr>
        <w:t>palatum</w:t>
      </w:r>
      <w:proofErr w:type="spellEnd"/>
      <w:r w:rsidRPr="007C557E">
        <w:rPr>
          <w:lang w:eastAsia="en-US" w:bidi="en-US"/>
        </w:rPr>
        <w:t xml:space="preserve"> </w:t>
      </w:r>
      <w:r>
        <w:t xml:space="preserve">— zwarcia, przekształcając się zazwyczaj w odpowiednie </w:t>
      </w:r>
      <w:proofErr w:type="spellStart"/>
      <w:r>
        <w:t>zwartoszczelinowe</w:t>
      </w:r>
      <w:proofErr w:type="spellEnd"/>
      <w:r>
        <w:t xml:space="preserve"> lub nawet szczelinowe tylko spółgłoski </w:t>
      </w:r>
      <w:r>
        <w:rPr>
          <w:rStyle w:val="Teksttreci214ptKursywa"/>
          <w:b/>
          <w:bCs/>
        </w:rPr>
        <w:t>(*</w:t>
      </w:r>
      <w:r>
        <w:rPr>
          <w:rStyle w:val="Teksttreci217ptBezpogrubienia"/>
        </w:rPr>
        <w:t>č', ǯ'  //</w:t>
      </w:r>
      <w:r>
        <w:rPr>
          <w:rStyle w:val="Teksttreci2105ptBezpogrubienia"/>
        </w:rPr>
        <w:t>*</w:t>
      </w:r>
      <w:r>
        <w:rPr>
          <w:rStyle w:val="Teksttreci2KursywaOdstpy1pt"/>
          <w:b/>
          <w:bCs/>
        </w:rPr>
        <w:t>ž'</w:t>
      </w:r>
      <w:r>
        <w:rPr>
          <w:rStyle w:val="Teksttreci2105ptBezpogrubienia"/>
        </w:rPr>
        <w:t xml:space="preserve">; </w:t>
      </w:r>
      <w:r>
        <w:rPr>
          <w:rStyle w:val="Teksttreci214ptKursywa"/>
          <w:b/>
          <w:bCs/>
        </w:rPr>
        <w:t>-ć,</w:t>
      </w:r>
      <w:r>
        <w:rPr>
          <w:rStyle w:val="Teksttreci217ptBezpogrubienia"/>
        </w:rPr>
        <w:t xml:space="preserve"> *</w:t>
      </w:r>
      <w:proofErr w:type="spellStart"/>
      <w:r>
        <w:rPr>
          <w:rStyle w:val="Teksttreci217ptBezpogrubienia"/>
        </w:rPr>
        <w:t>ʒ́</w:t>
      </w:r>
      <w:proofErr w:type="spellEnd"/>
      <w:r>
        <w:rPr>
          <w:rStyle w:val="Teksttreci217ptBezpogrubienia"/>
        </w:rPr>
        <w:t xml:space="preserve">| / </w:t>
      </w:r>
      <w:r>
        <w:rPr>
          <w:rStyle w:val="Teksttreci214ptKursywa"/>
          <w:b/>
          <w:bCs/>
        </w:rPr>
        <w:t>*ź),</w:t>
      </w:r>
      <w:r>
        <w:rPr>
          <w:rStyle w:val="Teksttreci217ptBezpogrubienia"/>
        </w:rPr>
        <w:t xml:space="preserve"> </w:t>
      </w:r>
      <w:r>
        <w:t xml:space="preserve">szczelinowe natomiast zachowywały nadal właściwy im stopień rozwarcia </w:t>
      </w:r>
      <w:r>
        <w:rPr>
          <w:rStyle w:val="Teksttreci2KursywaOdstpy1pt"/>
          <w:b/>
          <w:bCs/>
        </w:rPr>
        <w:t xml:space="preserve">(x&gt;*š', </w:t>
      </w:r>
      <w:r>
        <w:rPr>
          <w:rStyle w:val="Teksttreci2KursywaOdstpy1pt"/>
          <w:b/>
          <w:bCs/>
          <w:lang w:val="pl-PL" w:eastAsia="pl-PL" w:bidi="pl-PL"/>
        </w:rPr>
        <w:t xml:space="preserve">*ś; </w:t>
      </w:r>
      <w:r>
        <w:rPr>
          <w:rStyle w:val="Teksttreci2KursywaOdstpy1pt"/>
          <w:b/>
          <w:bCs/>
        </w:rPr>
        <w:t xml:space="preserve">s&gt;*š', </w:t>
      </w:r>
      <w:r>
        <w:rPr>
          <w:rStyle w:val="Teksttreci2KursywaOdstpy1pt"/>
          <w:b/>
          <w:bCs/>
          <w:lang w:val="pl-PL" w:eastAsia="pl-PL" w:bidi="pl-PL"/>
        </w:rPr>
        <w:t xml:space="preserve">*ś; </w:t>
      </w:r>
      <w:r>
        <w:rPr>
          <w:rStyle w:val="Teksttreci2KursywaOdstpy1pt"/>
          <w:b/>
          <w:bCs/>
        </w:rPr>
        <w:t xml:space="preserve">z&gt;*ž', </w:t>
      </w:r>
      <w:r>
        <w:rPr>
          <w:rStyle w:val="Teksttreci2KursywaOdstpy1pt"/>
          <w:b/>
          <w:bCs/>
          <w:lang w:val="pl-PL" w:eastAsia="pl-PL" w:bidi="pl-PL"/>
        </w:rPr>
        <w:t>*ź).</w:t>
      </w:r>
    </w:p>
    <w:p w:rsidR="001910E8" w:rsidRDefault="00005593">
      <w:pPr>
        <w:pStyle w:val="Teksttreci20"/>
        <w:framePr w:w="8760" w:h="7752" w:hRule="exact" w:wrap="none" w:vAnchor="page" w:hAnchor="page" w:x="1497" w:y="1781"/>
        <w:shd w:val="clear" w:color="auto" w:fill="auto"/>
        <w:spacing w:after="55" w:line="318" w:lineRule="exact"/>
        <w:ind w:firstLine="700"/>
        <w:jc w:val="both"/>
      </w:pPr>
      <w:r>
        <w:t>Jota prasłowiańska palatalizowała wcześniej i silniej poprzedzające spółgłoski</w:t>
      </w:r>
      <w:r>
        <w:t xml:space="preserve"> niż samogłoska i. Nie mamy żadnego powodu przypuszczać, że na jakichś stosunkowo niewielkich i kapryśnie porozrzucanych terenach Słowiańszczyzny zachodniej i wschodniej (tam, gdzie dziś występuje mazurzenie) jota nie wywierała wpływu palatalizującego.</w:t>
      </w:r>
    </w:p>
    <w:p w:rsidR="001910E8" w:rsidRDefault="00005593">
      <w:pPr>
        <w:pStyle w:val="Teksttreci20"/>
        <w:framePr w:w="8760" w:h="7752" w:hRule="exact" w:wrap="none" w:vAnchor="page" w:hAnchor="page" w:x="1497" w:y="1781"/>
        <w:shd w:val="clear" w:color="auto" w:fill="auto"/>
        <w:spacing w:after="55" w:line="324" w:lineRule="exact"/>
        <w:ind w:firstLine="700"/>
        <w:jc w:val="both"/>
      </w:pPr>
      <w:r>
        <w:t>Dla</w:t>
      </w:r>
      <w:r>
        <w:t xml:space="preserve"> zilustrowania, jak różne odmiany joty mogą występować we współczesnych językach słowiańskich, podaję przekroje rentgenograficzne spółgłoski </w:t>
      </w:r>
      <w:r>
        <w:rPr>
          <w:rStyle w:val="Teksttreci2KursywaOdstpy1pt"/>
          <w:b/>
          <w:bCs/>
          <w:lang w:val="pl-PL" w:eastAsia="pl-PL" w:bidi="pl-PL"/>
        </w:rPr>
        <w:t>j</w:t>
      </w:r>
      <w:r>
        <w:t xml:space="preserve"> w języku polskim i rosyjskim, przy czym dla porównania wprowadzam obrazy artykulacyjne samogłoski i.</w:t>
      </w:r>
    </w:p>
    <w:p w:rsidR="001910E8" w:rsidRDefault="00005593">
      <w:pPr>
        <w:pStyle w:val="Teksttreci20"/>
        <w:framePr w:w="8760" w:h="7752" w:hRule="exact" w:wrap="none" w:vAnchor="page" w:hAnchor="page" w:x="1497" w:y="1781"/>
        <w:shd w:val="clear" w:color="auto" w:fill="auto"/>
        <w:spacing w:line="330" w:lineRule="exact"/>
        <w:ind w:firstLine="700"/>
        <w:jc w:val="both"/>
      </w:pPr>
      <w:r>
        <w:t xml:space="preserve">Na obrazach </w:t>
      </w:r>
      <w:r>
        <w:t xml:space="preserve">tych widzimy, że rosyjskie </w:t>
      </w:r>
      <w:r>
        <w:rPr>
          <w:rStyle w:val="Teksttreci2KursywaOdstpy1pt"/>
          <w:b/>
          <w:bCs/>
          <w:lang w:val="pl-PL" w:eastAsia="pl-PL" w:bidi="pl-PL"/>
        </w:rPr>
        <w:t>j</w:t>
      </w:r>
      <w:r>
        <w:t xml:space="preserve"> rozpoczynające sylabę akcentowaną jest jeszcze dziś bardzo wysokie i stosunkowo mocno napięte.</w:t>
      </w:r>
    </w:p>
    <w:p w:rsidR="001910E8" w:rsidRDefault="007C557E">
      <w:pPr>
        <w:framePr w:wrap="none" w:vAnchor="page" w:hAnchor="page" w:x="2127" w:y="10613"/>
        <w:rPr>
          <w:sz w:val="2"/>
          <w:szCs w:val="2"/>
        </w:rPr>
      </w:pPr>
      <w:r>
        <w:pict>
          <v:shape id="_x0000_i1027" type="#_x0000_t75" style="width:372.75pt;height:155.25pt">
            <v:imagedata r:id="rId11" r:href="rId12"/>
          </v:shape>
        </w:pict>
      </w:r>
    </w:p>
    <w:p w:rsidR="001910E8" w:rsidRDefault="00005593">
      <w:pPr>
        <w:pStyle w:val="Podpisobrazu0"/>
        <w:framePr w:wrap="none" w:vAnchor="page" w:hAnchor="page" w:x="3189" w:y="14243"/>
        <w:shd w:val="clear" w:color="auto" w:fill="auto"/>
        <w:spacing w:line="210" w:lineRule="exact"/>
      </w:pPr>
      <w:r>
        <w:t>Rys. Nr 1.</w:t>
      </w:r>
    </w:p>
    <w:p w:rsidR="001910E8" w:rsidRDefault="00005593">
      <w:pPr>
        <w:pStyle w:val="Podpisobrazu0"/>
        <w:framePr w:wrap="none" w:vAnchor="page" w:hAnchor="page" w:x="7545" w:y="14213"/>
        <w:shd w:val="clear" w:color="auto" w:fill="auto"/>
        <w:spacing w:line="210" w:lineRule="exact"/>
      </w:pPr>
      <w:r>
        <w:t>Rys. Nr 2.</w:t>
      </w:r>
    </w:p>
    <w:p w:rsidR="001910E8" w:rsidRDefault="00005593">
      <w:pPr>
        <w:pStyle w:val="Teksttreci70"/>
        <w:framePr w:w="8760" w:h="306" w:hRule="exact" w:wrap="none" w:vAnchor="page" w:hAnchor="page" w:x="1497" w:y="14591"/>
        <w:shd w:val="clear" w:color="auto" w:fill="auto"/>
        <w:spacing w:before="0" w:after="0" w:line="210" w:lineRule="exact"/>
        <w:ind w:right="4752"/>
        <w:jc w:val="right"/>
      </w:pPr>
      <w:r>
        <w:t xml:space="preserve">polska spółgłoska </w:t>
      </w:r>
      <w:proofErr w:type="spellStart"/>
      <w:r>
        <w:t>i̯</w:t>
      </w:r>
      <w:proofErr w:type="spellEnd"/>
      <w:r>
        <w:t xml:space="preserve"> w wyrazie </w:t>
      </w:r>
      <w:r>
        <w:rPr>
          <w:rStyle w:val="Teksttreci7KursywaOdstpy0pt"/>
        </w:rPr>
        <w:t>ja</w:t>
      </w:r>
    </w:p>
    <w:p w:rsidR="001910E8" w:rsidRDefault="00005593">
      <w:pPr>
        <w:pStyle w:val="Teksttreci70"/>
        <w:framePr w:wrap="none" w:vAnchor="page" w:hAnchor="page" w:x="7011" w:y="14567"/>
        <w:shd w:val="clear" w:color="auto" w:fill="auto"/>
        <w:spacing w:before="0" w:after="0" w:line="210" w:lineRule="exact"/>
        <w:jc w:val="left"/>
      </w:pPr>
      <w:r>
        <w:t xml:space="preserve">polska samogłoska </w:t>
      </w:r>
      <w:r>
        <w:rPr>
          <w:rStyle w:val="Teksttreci7KursywaOdstpy0pt"/>
        </w:rPr>
        <w:t>i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1910E8">
      <w:pPr>
        <w:rPr>
          <w:sz w:val="2"/>
          <w:szCs w:val="2"/>
        </w:rPr>
      </w:pPr>
      <w:r w:rsidRPr="001910E8">
        <w:lastRenderedPageBreak/>
        <w:pict>
          <v:shape id="_x0000_s1044" type="#_x0000_t32" style="position:absolute;margin-left:119.7pt;margin-top:78.45pt;width:48pt;height:0;z-index:-251657216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1910E8">
        <w:pict>
          <v:shape id="_x0000_s1043" type="#_x0000_t32" style="position:absolute;margin-left:54.3pt;margin-top:80.25pt;width:64.2pt;height:0;z-index:-25165619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1910E8" w:rsidRDefault="00005593">
      <w:pPr>
        <w:pStyle w:val="Teksttreci70"/>
        <w:framePr w:wrap="none" w:vAnchor="page" w:hAnchor="page" w:x="1081" w:y="1294"/>
        <w:shd w:val="clear" w:color="auto" w:fill="auto"/>
        <w:spacing w:before="0" w:after="0" w:line="210" w:lineRule="exact"/>
        <w:ind w:right="7764"/>
        <w:jc w:val="left"/>
      </w:pPr>
      <w:r>
        <w:t>1953, z. 9</w:t>
      </w:r>
    </w:p>
    <w:p w:rsidR="001910E8" w:rsidRDefault="00005593">
      <w:pPr>
        <w:pStyle w:val="Nagweklubstopka0"/>
        <w:framePr w:wrap="none" w:vAnchor="page" w:hAnchor="page" w:x="4051" w:y="1148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619" w:y="1034"/>
        <w:shd w:val="clear" w:color="auto" w:fill="auto"/>
        <w:spacing w:line="220" w:lineRule="exact"/>
      </w:pPr>
      <w:r>
        <w:t>9</w:t>
      </w:r>
    </w:p>
    <w:p w:rsidR="001910E8" w:rsidRDefault="007C557E">
      <w:pPr>
        <w:framePr w:wrap="none" w:vAnchor="page" w:hAnchor="page" w:x="1471" w:y="1906"/>
        <w:rPr>
          <w:sz w:val="2"/>
          <w:szCs w:val="2"/>
        </w:rPr>
      </w:pPr>
      <w:r>
        <w:pict>
          <v:shape id="_x0000_i1028" type="#_x0000_t75" style="width:410.25pt;height:231pt">
            <v:imagedata r:id="rId13" r:href="rId14"/>
          </v:shape>
        </w:pict>
      </w:r>
    </w:p>
    <w:p w:rsidR="001910E8" w:rsidRDefault="00005593">
      <w:pPr>
        <w:pStyle w:val="Podpisobrazu0"/>
        <w:framePr w:wrap="none" w:vAnchor="page" w:hAnchor="page" w:x="2767" w:y="6796"/>
        <w:shd w:val="clear" w:color="auto" w:fill="auto"/>
        <w:spacing w:line="210" w:lineRule="exact"/>
      </w:pPr>
      <w:r>
        <w:t>Rys. Nr 3.</w:t>
      </w:r>
    </w:p>
    <w:p w:rsidR="001910E8" w:rsidRDefault="00005593">
      <w:pPr>
        <w:pStyle w:val="Podpisobrazu0"/>
        <w:framePr w:wrap="none" w:vAnchor="page" w:hAnchor="page" w:x="7495" w:y="6664"/>
        <w:shd w:val="clear" w:color="auto" w:fill="auto"/>
        <w:spacing w:line="210" w:lineRule="exact"/>
      </w:pPr>
      <w:r>
        <w:t>Rys. Nr 4.</w:t>
      </w:r>
    </w:p>
    <w:p w:rsidR="001910E8" w:rsidRDefault="00005593">
      <w:pPr>
        <w:pStyle w:val="Teksttreci70"/>
        <w:framePr w:wrap="none" w:vAnchor="page" w:hAnchor="page" w:x="1081" w:y="7042"/>
        <w:shd w:val="clear" w:color="auto" w:fill="auto"/>
        <w:spacing w:before="0" w:after="0" w:line="210" w:lineRule="exact"/>
        <w:ind w:left="160"/>
        <w:jc w:val="left"/>
      </w:pPr>
      <w:r>
        <w:t xml:space="preserve">rosyjska spółgłoska j w wyrazie </w:t>
      </w:r>
      <w:r>
        <w:rPr>
          <w:lang w:val="ru-RU" w:eastAsia="ru-RU" w:bidi="ru-RU"/>
        </w:rPr>
        <w:t>ёлка</w:t>
      </w:r>
      <w:r w:rsidRPr="007C557E">
        <w:rPr>
          <w:lang w:eastAsia="ru-RU" w:bidi="ru-RU"/>
        </w:rPr>
        <w:t xml:space="preserve"> </w:t>
      </w:r>
      <w:r>
        <w:t xml:space="preserve">rosyjska spółgłoska </w:t>
      </w:r>
      <w:r>
        <w:rPr>
          <w:rStyle w:val="Teksttreci7Kursywa"/>
        </w:rPr>
        <w:t>j,</w:t>
      </w:r>
      <w:r>
        <w:t xml:space="preserve"> w wyrazie </w:t>
      </w:r>
      <w:r>
        <w:rPr>
          <w:lang w:val="ru-RU" w:eastAsia="ru-RU" w:bidi="ru-RU"/>
        </w:rPr>
        <w:t>приют</w:t>
      </w:r>
    </w:p>
    <w:p w:rsidR="001910E8" w:rsidRDefault="007C557E">
      <w:pPr>
        <w:framePr w:wrap="none" w:vAnchor="page" w:hAnchor="page" w:x="1573" w:y="9292"/>
        <w:rPr>
          <w:sz w:val="2"/>
          <w:szCs w:val="2"/>
        </w:rPr>
      </w:pPr>
      <w:r>
        <w:pict>
          <v:shape id="_x0000_i1029" type="#_x0000_t75" style="width:412.5pt;height:218.25pt">
            <v:imagedata r:id="rId15" r:href="rId16"/>
          </v:shape>
        </w:pict>
      </w:r>
    </w:p>
    <w:p w:rsidR="001910E8" w:rsidRDefault="00005593">
      <w:pPr>
        <w:pStyle w:val="Teksttreci70"/>
        <w:framePr w:w="8706" w:h="684" w:hRule="exact" w:wrap="none" w:vAnchor="page" w:hAnchor="page" w:x="1081" w:y="14008"/>
        <w:shd w:val="clear" w:color="auto" w:fill="auto"/>
        <w:spacing w:before="0" w:after="114" w:line="210" w:lineRule="exact"/>
        <w:ind w:left="1960" w:right="4476"/>
        <w:jc w:val="left"/>
      </w:pPr>
      <w:r>
        <w:t>Rys. Nr 5.</w:t>
      </w:r>
    </w:p>
    <w:p w:rsidR="001910E8" w:rsidRDefault="00005593">
      <w:pPr>
        <w:pStyle w:val="Teksttreci70"/>
        <w:framePr w:w="8706" w:h="684" w:hRule="exact" w:wrap="none" w:vAnchor="page" w:hAnchor="page" w:x="1081" w:y="14008"/>
        <w:shd w:val="clear" w:color="auto" w:fill="auto"/>
        <w:spacing w:before="0" w:after="0" w:line="210" w:lineRule="exact"/>
        <w:ind w:left="340" w:right="4476"/>
        <w:jc w:val="left"/>
      </w:pPr>
      <w:r>
        <w:t xml:space="preserve">rosyjska spółgłoska </w:t>
      </w:r>
      <w:proofErr w:type="spellStart"/>
      <w:r>
        <w:t>i̯</w:t>
      </w:r>
      <w:proofErr w:type="spellEnd"/>
      <w:r>
        <w:t xml:space="preserve"> w wyrazie </w:t>
      </w:r>
      <w:r>
        <w:rPr>
          <w:lang w:val="ru-RU" w:eastAsia="ru-RU" w:bidi="ru-RU"/>
        </w:rPr>
        <w:t>май</w:t>
      </w:r>
    </w:p>
    <w:p w:rsidR="001910E8" w:rsidRDefault="00005593">
      <w:pPr>
        <w:pStyle w:val="Nagweklubstopka0"/>
        <w:framePr w:w="2316" w:h="656" w:hRule="exact" w:wrap="none" w:vAnchor="page" w:hAnchor="page" w:x="6805" w:y="13856"/>
        <w:shd w:val="clear" w:color="auto" w:fill="auto"/>
        <w:spacing w:after="68" w:line="220" w:lineRule="exact"/>
        <w:ind w:left="60"/>
        <w:jc w:val="center"/>
      </w:pPr>
      <w:r>
        <w:t>Rys. Nr 6.</w:t>
      </w:r>
    </w:p>
    <w:p w:rsidR="001910E8" w:rsidRDefault="00005593">
      <w:pPr>
        <w:pStyle w:val="Nagweklubstopka0"/>
        <w:framePr w:w="2316" w:h="656" w:hRule="exact" w:wrap="none" w:vAnchor="page" w:hAnchor="page" w:x="6805" w:y="13856"/>
        <w:shd w:val="clear" w:color="auto" w:fill="auto"/>
        <w:spacing w:line="220" w:lineRule="exact"/>
      </w:pPr>
      <w:r>
        <w:t xml:space="preserve">rosyjska </w:t>
      </w:r>
      <w:r>
        <w:t>samogłoska i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708" w:y="1194"/>
        <w:shd w:val="clear" w:color="auto" w:fill="auto"/>
        <w:spacing w:line="220" w:lineRule="exact"/>
      </w:pPr>
      <w:r>
        <w:lastRenderedPageBreak/>
        <w:t>10</w:t>
      </w:r>
    </w:p>
    <w:p w:rsidR="001910E8" w:rsidRDefault="00005593">
      <w:pPr>
        <w:pStyle w:val="Nagweklubstopka0"/>
        <w:framePr w:wrap="none" w:vAnchor="page" w:hAnchor="page" w:x="4684" w:y="1188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406" w:y="1170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694" w:h="8521" w:hRule="exact" w:wrap="none" w:vAnchor="page" w:hAnchor="page" w:x="1666" w:y="1773"/>
        <w:shd w:val="clear" w:color="auto" w:fill="auto"/>
        <w:ind w:firstLine="700"/>
        <w:jc w:val="both"/>
      </w:pPr>
      <w:r>
        <w:t xml:space="preserve">Aby lepiej zrozumieć, jak się mógł na wielu terenach Słowiańszczyzny dokonać proces mazurzenia, rozpatrzmy przedtem przebiegi </w:t>
      </w:r>
      <w:proofErr w:type="spellStart"/>
      <w:r>
        <w:t>palatalizacyjne</w:t>
      </w:r>
      <w:proofErr w:type="spellEnd"/>
      <w:r>
        <w:t xml:space="preserve"> w ogóle, nie tylko przed jotą. Weźmy parę zna</w:t>
      </w:r>
      <w:r>
        <w:t xml:space="preserve">nych wszystkim banalnych zjawisk z historii języków indoeuropejskich. Wiemy przecież, że język </w:t>
      </w:r>
      <w:proofErr w:type="spellStart"/>
      <w:r>
        <w:t>arioeuropejski</w:t>
      </w:r>
      <w:proofErr w:type="spellEnd"/>
      <w:r>
        <w:t xml:space="preserve"> dzieli się na grupę tzw. kentumową i satemową. W językach satemowych spółgłoski </w:t>
      </w:r>
      <w:r>
        <w:rPr>
          <w:rStyle w:val="Teksttreci2Kursywa"/>
          <w:b/>
          <w:bCs/>
        </w:rPr>
        <w:t>k' g'</w:t>
      </w:r>
      <w:r>
        <w:t xml:space="preserve"> przekształciły się w ostatecznym wyniku w spiranty przednioj</w:t>
      </w:r>
      <w:r>
        <w:t xml:space="preserve">ęzykowe </w:t>
      </w:r>
      <w:r>
        <w:rPr>
          <w:rStyle w:val="Teksttreci2Kursywa"/>
          <w:b/>
          <w:bCs/>
        </w:rPr>
        <w:t>s, z.</w:t>
      </w:r>
    </w:p>
    <w:p w:rsidR="001910E8" w:rsidRDefault="00005593">
      <w:pPr>
        <w:pStyle w:val="Teksttreci20"/>
        <w:framePr w:w="8694" w:h="8521" w:hRule="exact" w:wrap="none" w:vAnchor="page" w:hAnchor="page" w:x="1666" w:y="1773"/>
        <w:shd w:val="clear" w:color="auto" w:fill="auto"/>
        <w:ind w:firstLine="700"/>
        <w:jc w:val="both"/>
      </w:pPr>
      <w:r>
        <w:t xml:space="preserve">A jak się ten proces odbywał? Nikt przecież z nas nie przypuszcza, że przejście od </w:t>
      </w:r>
      <w:r>
        <w:rPr>
          <w:rStyle w:val="Teksttreci2Kursywa"/>
          <w:b/>
          <w:bCs/>
        </w:rPr>
        <w:t>k’</w:t>
      </w:r>
      <w:r>
        <w:t xml:space="preserve"> do </w:t>
      </w:r>
      <w:r>
        <w:rPr>
          <w:rStyle w:val="Teksttreci2Kursywa"/>
          <w:b/>
          <w:bCs/>
        </w:rPr>
        <w:t>s</w:t>
      </w:r>
      <w:r>
        <w:t xml:space="preserve"> nastąpiło szybko — w ciągu życia dwu, trzech pokoleń ludzkich. Zmiany te musiały się odbywać bardzo powoli, bardzo nieznacznie, właśnie w granicach tak</w:t>
      </w:r>
      <w:r>
        <w:t>ich przesunięć, które podlegają prawu identyfikacji zjawisk niedostatecznie różnych.</w:t>
      </w:r>
    </w:p>
    <w:p w:rsidR="001910E8" w:rsidRDefault="00005593">
      <w:pPr>
        <w:pStyle w:val="Teksttreci20"/>
        <w:framePr w:w="8694" w:h="8521" w:hRule="exact" w:wrap="none" w:vAnchor="page" w:hAnchor="page" w:x="1666" w:y="1773"/>
        <w:shd w:val="clear" w:color="auto" w:fill="auto"/>
        <w:ind w:firstLine="700"/>
        <w:jc w:val="both"/>
      </w:pPr>
      <w:r>
        <w:t>O. Jespersen w „</w:t>
      </w:r>
      <w:proofErr w:type="spellStart"/>
      <w:r>
        <w:t>Lehrbuch</w:t>
      </w:r>
      <w:proofErr w:type="spellEnd"/>
      <w:r>
        <w:t xml:space="preserve"> der </w:t>
      </w:r>
      <w:proofErr w:type="spellStart"/>
      <w:r>
        <w:t>Phonetik</w:t>
      </w:r>
      <w:proofErr w:type="spellEnd"/>
      <w:r>
        <w:t xml:space="preserve">“ (Lipsk, 1927) wyjaśnia, że od </w:t>
      </w:r>
      <w:proofErr w:type="spellStart"/>
      <w:r w:rsidRPr="007C557E">
        <w:rPr>
          <w:lang w:eastAsia="en-US" w:bidi="en-US"/>
        </w:rPr>
        <w:t>velum</w:t>
      </w:r>
      <w:proofErr w:type="spellEnd"/>
      <w:r w:rsidRPr="007C557E">
        <w:rPr>
          <w:lang w:eastAsia="en-US" w:bidi="en-US"/>
        </w:rPr>
        <w:t xml:space="preserve"> </w:t>
      </w:r>
      <w:r>
        <w:t xml:space="preserve">do zębów istnieje ogromna ilość pośrednich miejsc artykulacyjnych, które </w:t>
      </w:r>
      <w:proofErr w:type="spellStart"/>
      <w:r>
        <w:t>niesposób</w:t>
      </w:r>
      <w:proofErr w:type="spellEnd"/>
      <w:r>
        <w:t xml:space="preserve"> jest wyznaczy</w:t>
      </w:r>
      <w:r>
        <w:t xml:space="preserve">ć i opisać, gdyż różnice między nimi są minimalne. Różne typy </w:t>
      </w:r>
      <w:proofErr w:type="spellStart"/>
      <w:r>
        <w:t>palatalizacyjne</w:t>
      </w:r>
      <w:proofErr w:type="spellEnd"/>
      <w:r>
        <w:t xml:space="preserve"> w różnych językach i gwarach sprawiają wielką trudność nie tylko w naśladowaniu, lecz nawet i w oddaniu graficznym głosek. Między innymi podaje Jespersen przykłady na to, że w ni</w:t>
      </w:r>
      <w:r>
        <w:t xml:space="preserve">ektórych dialektach francuskich trudno określić, czy występujące tam silnie palatalne głoski należy zaliczyć do typu </w:t>
      </w:r>
      <w:r>
        <w:rPr>
          <w:rStyle w:val="Teksttreci2Kursywa"/>
          <w:b/>
          <w:bCs/>
        </w:rPr>
        <w:t xml:space="preserve">k’ czy </w:t>
      </w:r>
      <w:r>
        <w:t xml:space="preserve">też </w:t>
      </w:r>
      <w:r>
        <w:rPr>
          <w:rStyle w:val="Teksttreci2Kursywa"/>
          <w:b/>
          <w:bCs/>
          <w:lang w:val="cs-CZ" w:eastAsia="cs-CZ" w:bidi="cs-CZ"/>
        </w:rPr>
        <w:t>ť</w:t>
      </w:r>
      <w:r>
        <w:rPr>
          <w:lang w:val="cs-CZ" w:eastAsia="cs-CZ" w:bidi="cs-CZ"/>
        </w:rPr>
        <w:t xml:space="preserve"> </w:t>
      </w:r>
      <w:r>
        <w:t xml:space="preserve">— </w:t>
      </w:r>
      <w:r>
        <w:rPr>
          <w:rStyle w:val="Teksttreci2Kursywa"/>
          <w:b/>
          <w:bCs/>
          <w:lang w:val="fr-FR" w:eastAsia="fr-FR" w:bidi="fr-FR"/>
        </w:rPr>
        <w:t xml:space="preserve">cinquième </w:t>
      </w:r>
      <w:r>
        <w:rPr>
          <w:rStyle w:val="Teksttreci2Kursywa"/>
          <w:b/>
          <w:bCs/>
        </w:rPr>
        <w:t xml:space="preserve">czy </w:t>
      </w:r>
      <w:r>
        <w:rPr>
          <w:rStyle w:val="Teksttreci2Kursywa"/>
          <w:b/>
          <w:bCs/>
          <w:lang w:val="fr-FR" w:eastAsia="fr-FR" w:bidi="fr-FR"/>
        </w:rPr>
        <w:t>cintième</w:t>
      </w:r>
      <w:r>
        <w:t xml:space="preserve">, </w:t>
      </w:r>
      <w:r>
        <w:rPr>
          <w:rStyle w:val="Teksttreci2Kursywa"/>
          <w:b/>
          <w:bCs/>
          <w:lang w:val="fr-FR" w:eastAsia="fr-FR" w:bidi="fr-FR"/>
        </w:rPr>
        <w:t>pitié</w:t>
      </w:r>
      <w:r>
        <w:rPr>
          <w:lang w:val="fr-FR" w:eastAsia="fr-FR" w:bidi="fr-FR"/>
        </w:rPr>
        <w:t xml:space="preserve"> </w:t>
      </w:r>
      <w:r>
        <w:t xml:space="preserve">czy </w:t>
      </w:r>
      <w:r>
        <w:rPr>
          <w:rStyle w:val="Teksttreci2Kursywa"/>
          <w:b/>
          <w:bCs/>
          <w:lang w:val="fr-FR" w:eastAsia="fr-FR" w:bidi="fr-FR"/>
        </w:rPr>
        <w:t>piquié.</w:t>
      </w:r>
      <w:r>
        <w:rPr>
          <w:lang w:val="fr-FR" w:eastAsia="fr-FR" w:bidi="fr-FR"/>
        </w:rPr>
        <w:t xml:space="preserve"> </w:t>
      </w:r>
      <w:r>
        <w:t xml:space="preserve">Dzięki informacji udzielonej mi przez </w:t>
      </w:r>
      <w:r w:rsidRPr="007C557E">
        <w:rPr>
          <w:lang w:eastAsia="en-US" w:bidi="en-US"/>
        </w:rPr>
        <w:t xml:space="preserve">prof. </w:t>
      </w:r>
      <w:r>
        <w:t xml:space="preserve">H. Lewicką dowiedziałam się, że czasem w niektórych gwarach francuskich słyszy się po prostu polskie ć, a więc </w:t>
      </w:r>
      <w:r>
        <w:rPr>
          <w:rStyle w:val="Teksttreci2Kursywa"/>
          <w:b/>
          <w:bCs/>
        </w:rPr>
        <w:t>pić</w:t>
      </w:r>
      <w:r>
        <w:rPr>
          <w:rStyle w:val="Teksttreci2Kursywa"/>
          <w:b/>
          <w:bCs/>
          <w:lang w:val="fr-FR" w:eastAsia="fr-FR" w:bidi="fr-FR"/>
        </w:rPr>
        <w:t>é</w:t>
      </w:r>
      <w:r>
        <w:t>.</w:t>
      </w:r>
    </w:p>
    <w:p w:rsidR="001910E8" w:rsidRDefault="00005593">
      <w:pPr>
        <w:pStyle w:val="Teksttreci20"/>
        <w:framePr w:w="8694" w:h="8521" w:hRule="exact" w:wrap="none" w:vAnchor="page" w:hAnchor="page" w:x="1666" w:y="1773"/>
        <w:shd w:val="clear" w:color="auto" w:fill="auto"/>
        <w:spacing w:line="312" w:lineRule="exact"/>
        <w:ind w:firstLine="700"/>
        <w:jc w:val="both"/>
      </w:pPr>
      <w:r>
        <w:t>Znów dla zobrazowania tego, co mówię, podam przekroje rentge</w:t>
      </w:r>
      <w:r>
        <w:t xml:space="preserve">nowskie spółgłosek języka polskiego i rosyjskiego z kolejnymi miejscami zwarć czy też szczelin różnych części języka poczynając od </w:t>
      </w:r>
      <w:proofErr w:type="spellStart"/>
      <w:r w:rsidRPr="007C557E">
        <w:rPr>
          <w:lang w:eastAsia="en-US" w:bidi="en-US"/>
        </w:rPr>
        <w:t>velum</w:t>
      </w:r>
      <w:proofErr w:type="spellEnd"/>
      <w:r w:rsidRPr="007C557E">
        <w:rPr>
          <w:lang w:eastAsia="en-US" w:bidi="en-US"/>
        </w:rPr>
        <w:t xml:space="preserve"> </w:t>
      </w:r>
      <w:r>
        <w:t>a kończąc aż na siekaczach.</w:t>
      </w:r>
    </w:p>
    <w:p w:rsidR="001910E8" w:rsidRDefault="007C557E">
      <w:pPr>
        <w:framePr w:wrap="none" w:vAnchor="page" w:hAnchor="page" w:x="2434" w:y="10700"/>
        <w:rPr>
          <w:sz w:val="2"/>
          <w:szCs w:val="2"/>
        </w:rPr>
      </w:pPr>
      <w:r>
        <w:pict>
          <v:shape id="_x0000_i1030" type="#_x0000_t75" style="width:357pt;height:162.75pt">
            <v:imagedata r:id="rId17" r:href="rId18"/>
          </v:shape>
        </w:pict>
      </w:r>
    </w:p>
    <w:p w:rsidR="001910E8" w:rsidRDefault="00005593">
      <w:pPr>
        <w:pStyle w:val="Nagweklubstopka0"/>
        <w:framePr w:w="3744" w:h="530" w:hRule="exact" w:wrap="none" w:vAnchor="page" w:hAnchor="page" w:x="1960" w:y="14190"/>
        <w:shd w:val="clear" w:color="auto" w:fill="auto"/>
        <w:spacing w:line="220" w:lineRule="exact"/>
        <w:ind w:left="20"/>
        <w:jc w:val="center"/>
      </w:pPr>
      <w:r>
        <w:t>Rys. Nr 7.</w:t>
      </w:r>
    </w:p>
    <w:p w:rsidR="001910E8" w:rsidRDefault="00005593">
      <w:pPr>
        <w:pStyle w:val="Nagweklubstopka0"/>
        <w:framePr w:w="3744" w:h="530" w:hRule="exact" w:wrap="none" w:vAnchor="page" w:hAnchor="page" w:x="1960" w:y="14190"/>
        <w:shd w:val="clear" w:color="auto" w:fill="auto"/>
        <w:spacing w:line="220" w:lineRule="exact"/>
      </w:pPr>
      <w:r>
        <w:t>polska spółgłoska k</w:t>
      </w:r>
      <w:r w:rsidRPr="007C557E">
        <w:rPr>
          <w:lang w:eastAsia="ru-RU" w:bidi="ru-RU"/>
        </w:rPr>
        <w:t xml:space="preserve"> </w:t>
      </w:r>
      <w:r>
        <w:t xml:space="preserve">w sylabie </w:t>
      </w:r>
      <w:proofErr w:type="spellStart"/>
      <w:r>
        <w:rPr>
          <w:rStyle w:val="NagweklubstopkaKursywaOdstpy0pt"/>
        </w:rPr>
        <w:t>ka</w:t>
      </w:r>
      <w:proofErr w:type="spellEnd"/>
    </w:p>
    <w:p w:rsidR="001910E8" w:rsidRDefault="00005593">
      <w:pPr>
        <w:pStyle w:val="Podpisobrazu0"/>
        <w:framePr w:w="3522" w:h="516" w:hRule="exact" w:wrap="none" w:vAnchor="page" w:hAnchor="page" w:x="6400" w:y="14186"/>
        <w:shd w:val="clear" w:color="auto" w:fill="auto"/>
        <w:spacing w:line="210" w:lineRule="exact"/>
        <w:ind w:right="20"/>
        <w:jc w:val="center"/>
      </w:pPr>
      <w:r>
        <w:t>Rys. Nr 8.</w:t>
      </w:r>
    </w:p>
    <w:p w:rsidR="001910E8" w:rsidRDefault="00005593">
      <w:pPr>
        <w:pStyle w:val="Podpisobrazu0"/>
        <w:framePr w:w="3522" w:h="516" w:hRule="exact" w:wrap="none" w:vAnchor="page" w:hAnchor="page" w:x="6400" w:y="14186"/>
        <w:shd w:val="clear" w:color="auto" w:fill="auto"/>
        <w:spacing w:line="210" w:lineRule="exact"/>
      </w:pPr>
      <w:r>
        <w:t>polska spółgłoska k</w:t>
      </w:r>
      <w:r w:rsidRPr="007C557E">
        <w:rPr>
          <w:lang w:eastAsia="ru-RU" w:bidi="ru-RU"/>
        </w:rPr>
        <w:t xml:space="preserve"> </w:t>
      </w:r>
      <w:r>
        <w:t xml:space="preserve">w sylabie </w:t>
      </w:r>
      <w:proofErr w:type="spellStart"/>
      <w:r>
        <w:rPr>
          <w:rStyle w:val="PodpisobrazuKursywa"/>
        </w:rPr>
        <w:t>ke</w:t>
      </w:r>
      <w:proofErr w:type="spellEnd"/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253" w:y="1363"/>
        <w:shd w:val="clear" w:color="auto" w:fill="auto"/>
        <w:spacing w:line="220" w:lineRule="exact"/>
      </w:pPr>
      <w:r>
        <w:lastRenderedPageBreak/>
        <w:t>1953. z. 9</w:t>
      </w:r>
    </w:p>
    <w:p w:rsidR="001910E8" w:rsidRDefault="00005593">
      <w:pPr>
        <w:pStyle w:val="Nagweklubstopka0"/>
        <w:framePr w:wrap="none" w:vAnchor="page" w:hAnchor="page" w:x="4241" w:y="1333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725" w:y="1303"/>
        <w:shd w:val="clear" w:color="auto" w:fill="auto"/>
        <w:spacing w:line="220" w:lineRule="exact"/>
      </w:pPr>
      <w:r>
        <w:t>11</w:t>
      </w:r>
    </w:p>
    <w:p w:rsidR="001910E8" w:rsidRDefault="007C557E">
      <w:pPr>
        <w:framePr w:wrap="none" w:vAnchor="page" w:hAnchor="page" w:x="4277" w:y="1857"/>
        <w:rPr>
          <w:sz w:val="2"/>
          <w:szCs w:val="2"/>
        </w:rPr>
      </w:pPr>
      <w:r>
        <w:pict>
          <v:shape id="_x0000_i1031" type="#_x0000_t75" style="width:147pt;height:164.25pt">
            <v:imagedata r:id="rId19" r:href="rId20"/>
          </v:shape>
        </w:pict>
      </w:r>
    </w:p>
    <w:p w:rsidR="001910E8" w:rsidRDefault="00005593">
      <w:pPr>
        <w:pStyle w:val="Teksttreci70"/>
        <w:framePr w:w="5736" w:h="534" w:hRule="exact" w:wrap="none" w:vAnchor="page" w:hAnchor="page" w:x="1685" w:y="5313"/>
        <w:shd w:val="clear" w:color="auto" w:fill="auto"/>
        <w:spacing w:before="0" w:after="24" w:line="210" w:lineRule="exact"/>
        <w:ind w:left="3420"/>
        <w:jc w:val="left"/>
      </w:pPr>
      <w:r>
        <w:t>Rys. Nr 9.</w:t>
      </w:r>
    </w:p>
    <w:p w:rsidR="001910E8" w:rsidRDefault="00005593">
      <w:pPr>
        <w:pStyle w:val="Teksttreci70"/>
        <w:framePr w:w="5736" w:h="534" w:hRule="exact" w:wrap="none" w:vAnchor="page" w:hAnchor="page" w:x="1685" w:y="5313"/>
        <w:shd w:val="clear" w:color="auto" w:fill="auto"/>
        <w:spacing w:before="0" w:after="0" w:line="210" w:lineRule="exact"/>
        <w:jc w:val="right"/>
      </w:pPr>
      <w:r>
        <w:t xml:space="preserve">polska spółgłoska k’ w sylabie </w:t>
      </w:r>
      <w:r>
        <w:rPr>
          <w:rStyle w:val="Teksttreci7Kursywa"/>
        </w:rPr>
        <w:t>ki</w:t>
      </w:r>
    </w:p>
    <w:p w:rsidR="001910E8" w:rsidRDefault="00005593">
      <w:pPr>
        <w:pStyle w:val="Teksttreci90"/>
        <w:framePr w:w="5736" w:h="334" w:hRule="exact" w:wrap="none" w:vAnchor="page" w:hAnchor="page" w:x="1685" w:y="6519"/>
        <w:shd w:val="clear" w:color="auto" w:fill="auto"/>
        <w:spacing w:before="0" w:line="230" w:lineRule="exact"/>
        <w:ind w:right="2544"/>
      </w:pPr>
      <w:r>
        <w:t>\</w:t>
      </w:r>
    </w:p>
    <w:p w:rsidR="001910E8" w:rsidRDefault="007C557E">
      <w:pPr>
        <w:framePr w:wrap="none" w:vAnchor="page" w:hAnchor="page" w:x="2183" w:y="6981"/>
        <w:rPr>
          <w:sz w:val="2"/>
          <w:szCs w:val="2"/>
        </w:rPr>
      </w:pPr>
      <w:r>
        <w:pict>
          <v:shape id="_x0000_i1032" type="#_x0000_t75" style="width:137.25pt;height:126.75pt">
            <v:imagedata r:id="rId21" r:href="rId22"/>
          </v:shape>
        </w:pict>
      </w:r>
    </w:p>
    <w:p w:rsidR="001910E8" w:rsidRDefault="00005593">
      <w:pPr>
        <w:pStyle w:val="Teksttreci70"/>
        <w:framePr w:w="5736" w:h="558" w:hRule="exact" w:wrap="none" w:vAnchor="page" w:hAnchor="page" w:x="1685" w:y="9573"/>
        <w:shd w:val="clear" w:color="auto" w:fill="auto"/>
        <w:spacing w:before="0" w:after="12" w:line="210" w:lineRule="exact"/>
        <w:ind w:right="2184"/>
      </w:pPr>
      <w:r>
        <w:t>Rys. Nr 10.</w:t>
      </w:r>
    </w:p>
    <w:p w:rsidR="001910E8" w:rsidRDefault="00005593">
      <w:pPr>
        <w:pStyle w:val="Teksttreci70"/>
        <w:framePr w:w="5736" w:h="558" w:hRule="exact" w:wrap="none" w:vAnchor="page" w:hAnchor="page" w:x="1685" w:y="9573"/>
        <w:shd w:val="clear" w:color="auto" w:fill="auto"/>
        <w:spacing w:before="0" w:after="0" w:line="210" w:lineRule="exact"/>
        <w:ind w:right="2184"/>
        <w:jc w:val="right"/>
      </w:pPr>
      <w:r>
        <w:t xml:space="preserve">polska spółgłoska </w:t>
      </w:r>
      <w:r>
        <w:rPr>
          <w:rStyle w:val="Teksttreci7Kursywa"/>
        </w:rPr>
        <w:t>ć</w:t>
      </w:r>
      <w:r>
        <w:t xml:space="preserve"> w sylabie </w:t>
      </w:r>
      <w:proofErr w:type="spellStart"/>
      <w:r>
        <w:rPr>
          <w:rStyle w:val="Teksttreci7Kursywa"/>
        </w:rPr>
        <w:t>ća</w:t>
      </w:r>
      <w:proofErr w:type="spellEnd"/>
    </w:p>
    <w:p w:rsidR="001910E8" w:rsidRDefault="007C557E">
      <w:pPr>
        <w:framePr w:wrap="none" w:vAnchor="page" w:hAnchor="page" w:x="6395" w:y="5961"/>
        <w:rPr>
          <w:sz w:val="2"/>
          <w:szCs w:val="2"/>
        </w:rPr>
      </w:pPr>
      <w:r>
        <w:pict>
          <v:shape id="_x0000_i1033" type="#_x0000_t75" style="width:2in;height:192pt">
            <v:imagedata r:id="rId23" r:href="rId24"/>
          </v:shape>
        </w:pict>
      </w:r>
    </w:p>
    <w:p w:rsidR="001910E8" w:rsidRDefault="00005593">
      <w:pPr>
        <w:pStyle w:val="Podpisobrazu0"/>
        <w:framePr w:wrap="none" w:vAnchor="page" w:hAnchor="page" w:x="6041" w:y="9813"/>
        <w:shd w:val="clear" w:color="auto" w:fill="auto"/>
        <w:spacing w:line="210" w:lineRule="exact"/>
      </w:pPr>
      <w:r>
        <w:t xml:space="preserve">polska spółgłoska ś w sylabie </w:t>
      </w:r>
      <w:proofErr w:type="spellStart"/>
      <w:r>
        <w:rPr>
          <w:rStyle w:val="PodpisobrazuKursywa"/>
        </w:rPr>
        <w:t>śa</w:t>
      </w:r>
      <w:proofErr w:type="spellEnd"/>
    </w:p>
    <w:p w:rsidR="001910E8" w:rsidRDefault="007C557E">
      <w:pPr>
        <w:framePr w:wrap="none" w:vAnchor="page" w:hAnchor="page" w:x="1595" w:y="10239"/>
        <w:rPr>
          <w:sz w:val="2"/>
          <w:szCs w:val="2"/>
        </w:rPr>
      </w:pPr>
      <w:r>
        <w:pict>
          <v:shape id="_x0000_i1034" type="#_x0000_t75" style="width:405.75pt;height:248.25pt">
            <v:imagedata r:id="rId25" r:href="rId26"/>
          </v:shape>
        </w:pic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615" w:y="1363"/>
        <w:shd w:val="clear" w:color="auto" w:fill="auto"/>
        <w:spacing w:line="220" w:lineRule="exact"/>
      </w:pPr>
      <w:r>
        <w:lastRenderedPageBreak/>
        <w:t>12</w:t>
      </w:r>
    </w:p>
    <w:p w:rsidR="001910E8" w:rsidRDefault="00005593">
      <w:pPr>
        <w:pStyle w:val="Nagweklubstopka0"/>
        <w:framePr w:wrap="none" w:vAnchor="page" w:hAnchor="page" w:x="4609" w:y="1351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355" w:y="1351"/>
        <w:shd w:val="clear" w:color="auto" w:fill="auto"/>
        <w:spacing w:line="220" w:lineRule="exact"/>
      </w:pPr>
      <w:r>
        <w:t>1953, z. 9</w:t>
      </w:r>
    </w:p>
    <w:p w:rsidR="001910E8" w:rsidRDefault="007C557E">
      <w:pPr>
        <w:framePr w:wrap="none" w:vAnchor="page" w:hAnchor="page" w:x="2095" w:y="1917"/>
        <w:rPr>
          <w:sz w:val="2"/>
          <w:szCs w:val="2"/>
        </w:rPr>
      </w:pPr>
      <w:r>
        <w:pict>
          <v:shape id="_x0000_i1035" type="#_x0000_t75" style="width:407.25pt;height:201.75pt">
            <v:imagedata r:id="rId27" r:href="rId28"/>
          </v:shape>
        </w:pict>
      </w:r>
    </w:p>
    <w:p w:rsidR="001910E8" w:rsidRDefault="00005593">
      <w:pPr>
        <w:pStyle w:val="Teksttreci70"/>
        <w:framePr w:w="8232" w:h="576" w:hRule="exact" w:wrap="none" w:vAnchor="page" w:hAnchor="page" w:x="1861" w:y="6049"/>
        <w:shd w:val="clear" w:color="auto" w:fill="auto"/>
        <w:tabs>
          <w:tab w:val="left" w:pos="5644"/>
        </w:tabs>
        <w:spacing w:before="0" w:after="0" w:line="258" w:lineRule="exact"/>
        <w:ind w:left="1300"/>
        <w:jc w:val="both"/>
      </w:pPr>
      <w:r>
        <w:t>Rys. Nr 14.</w:t>
      </w:r>
      <w:r>
        <w:tab/>
        <w:t>Rys. Nr 15.</w:t>
      </w:r>
    </w:p>
    <w:p w:rsidR="001910E8" w:rsidRDefault="00005593">
      <w:pPr>
        <w:pStyle w:val="Teksttreci70"/>
        <w:framePr w:w="8232" w:h="576" w:hRule="exact" w:wrap="none" w:vAnchor="page" w:hAnchor="page" w:x="1861" w:y="6049"/>
        <w:shd w:val="clear" w:color="auto" w:fill="auto"/>
        <w:spacing w:before="0" w:after="0" w:line="258" w:lineRule="exact"/>
        <w:jc w:val="left"/>
      </w:pPr>
      <w:r>
        <w:t xml:space="preserve">rosyjska spółgłoska </w:t>
      </w:r>
      <w:r>
        <w:rPr>
          <w:lang w:val="cs-CZ" w:eastAsia="cs-CZ" w:bidi="cs-CZ"/>
        </w:rPr>
        <w:t xml:space="preserve">ť </w:t>
      </w:r>
      <w:r>
        <w:t>w sylabie t'</w:t>
      </w:r>
      <w:r>
        <w:rPr>
          <w:rStyle w:val="Teksttreci7KursywaOdstpy0pt0"/>
          <w:lang w:val="fr-FR" w:eastAsia="fr-FR" w:bidi="fr-FR"/>
        </w:rPr>
        <w:t>a</w:t>
      </w:r>
      <w:r>
        <w:rPr>
          <w:lang w:val="fr-FR" w:eastAsia="fr-FR" w:bidi="fr-FR"/>
        </w:rPr>
        <w:t xml:space="preserve"> </w:t>
      </w:r>
      <w:r>
        <w:t xml:space="preserve">rosyjska spółgłoska </w:t>
      </w:r>
      <w:r>
        <w:rPr>
          <w:rStyle w:val="Teksttreci7KursywaOdstpy0pt0"/>
          <w:lang w:val="pl-PL" w:eastAsia="pl-PL" w:bidi="pl-PL"/>
        </w:rPr>
        <w:t>s’</w:t>
      </w:r>
      <w:r>
        <w:t xml:space="preserve"> w sylabie </w:t>
      </w:r>
      <w:proofErr w:type="spellStart"/>
      <w:r>
        <w:t>s’a</w:t>
      </w:r>
      <w:proofErr w:type="spellEnd"/>
    </w:p>
    <w:p w:rsidR="001910E8" w:rsidRDefault="007C557E">
      <w:pPr>
        <w:framePr w:wrap="none" w:vAnchor="page" w:hAnchor="page" w:x="2437" w:y="7173"/>
        <w:rPr>
          <w:sz w:val="2"/>
          <w:szCs w:val="2"/>
        </w:rPr>
      </w:pPr>
      <w:r>
        <w:pict>
          <v:shape id="_x0000_i1036" type="#_x0000_t75" style="width:138.75pt;height:141.75pt">
            <v:imagedata r:id="rId29" r:href="rId30"/>
          </v:shape>
        </w:pict>
      </w:r>
    </w:p>
    <w:p w:rsidR="001910E8" w:rsidRDefault="00005593">
      <w:pPr>
        <w:pStyle w:val="Teksttreci70"/>
        <w:framePr w:w="3516" w:h="528" w:hRule="exact" w:wrap="none" w:vAnchor="page" w:hAnchor="page" w:x="1957" w:y="10197"/>
        <w:shd w:val="clear" w:color="auto" w:fill="auto"/>
        <w:spacing w:before="0" w:after="12" w:line="210" w:lineRule="exact"/>
        <w:ind w:left="20"/>
      </w:pPr>
      <w:r>
        <w:t>Rys. Nr 16.</w:t>
      </w:r>
    </w:p>
    <w:p w:rsidR="001910E8" w:rsidRDefault="00005593">
      <w:pPr>
        <w:pStyle w:val="Teksttreci70"/>
        <w:framePr w:w="3516" w:h="528" w:hRule="exact" w:wrap="none" w:vAnchor="page" w:hAnchor="page" w:x="1957" w:y="10197"/>
        <w:shd w:val="clear" w:color="auto" w:fill="auto"/>
        <w:spacing w:before="0" w:after="0" w:line="210" w:lineRule="exact"/>
        <w:jc w:val="left"/>
      </w:pPr>
      <w:r>
        <w:t xml:space="preserve">polska spółgłoska </w:t>
      </w:r>
      <w:r>
        <w:rPr>
          <w:rStyle w:val="Teksttreci7KursywaOdstpy0pt0"/>
        </w:rPr>
        <w:t>š</w:t>
      </w:r>
      <w:r>
        <w:rPr>
          <w:lang w:val="cs-CZ" w:eastAsia="cs-CZ" w:bidi="cs-CZ"/>
        </w:rPr>
        <w:t xml:space="preserve"> </w:t>
      </w:r>
      <w:r>
        <w:t xml:space="preserve">w sylabie </w:t>
      </w:r>
      <w:r>
        <w:rPr>
          <w:rStyle w:val="Teksttreci7KursywaOdstpy0pt0"/>
        </w:rPr>
        <w:t>ša</w:t>
      </w:r>
    </w:p>
    <w:p w:rsidR="001910E8" w:rsidRDefault="007C557E">
      <w:pPr>
        <w:framePr w:wrap="none" w:vAnchor="page" w:hAnchor="page" w:x="1933" w:y="11343"/>
        <w:rPr>
          <w:sz w:val="2"/>
          <w:szCs w:val="2"/>
        </w:rPr>
      </w:pPr>
      <w:r>
        <w:pict>
          <v:shape id="_x0000_i1037" type="#_x0000_t75" style="width:174pt;height:144.75pt">
            <v:imagedata r:id="rId31" r:href="rId32"/>
          </v:shape>
        </w:pict>
      </w:r>
    </w:p>
    <w:p w:rsidR="001910E8" w:rsidRDefault="007C557E">
      <w:pPr>
        <w:framePr w:wrap="none" w:vAnchor="page" w:hAnchor="page" w:x="6799" w:y="6849"/>
        <w:rPr>
          <w:sz w:val="2"/>
          <w:szCs w:val="2"/>
        </w:rPr>
      </w:pPr>
      <w:r>
        <w:pict>
          <v:shape id="_x0000_i1038" type="#_x0000_t75" style="width:141.75pt;height:159.75pt">
            <v:imagedata r:id="rId33" r:href="rId34"/>
          </v:shape>
        </w:pict>
      </w:r>
    </w:p>
    <w:p w:rsidR="001910E8" w:rsidRDefault="00005593">
      <w:pPr>
        <w:pStyle w:val="Teksttreci70"/>
        <w:framePr w:w="3540" w:h="528" w:hRule="exact" w:wrap="none" w:vAnchor="page" w:hAnchor="page" w:x="6283" w:y="10161"/>
        <w:shd w:val="clear" w:color="auto" w:fill="auto"/>
        <w:spacing w:before="0" w:after="0" w:line="210" w:lineRule="exact"/>
      </w:pPr>
      <w:r>
        <w:t>Rys. Nr 17.</w:t>
      </w:r>
    </w:p>
    <w:p w:rsidR="001910E8" w:rsidRDefault="00005593">
      <w:pPr>
        <w:pStyle w:val="Teksttreci70"/>
        <w:framePr w:w="3540" w:h="528" w:hRule="exact" w:wrap="none" w:vAnchor="page" w:hAnchor="page" w:x="6283" w:y="10161"/>
        <w:shd w:val="clear" w:color="auto" w:fill="auto"/>
        <w:spacing w:before="0" w:after="0" w:line="210" w:lineRule="exact"/>
        <w:jc w:val="left"/>
      </w:pPr>
      <w:r>
        <w:t xml:space="preserve">polska spółgłoska </w:t>
      </w:r>
      <w:r>
        <w:rPr>
          <w:rStyle w:val="Teksttreci7KursywaOdstpy0pt0"/>
        </w:rPr>
        <w:t>ž</w:t>
      </w:r>
      <w:r>
        <w:rPr>
          <w:lang w:val="cs-CZ" w:eastAsia="cs-CZ" w:bidi="cs-CZ"/>
        </w:rPr>
        <w:t xml:space="preserve"> </w:t>
      </w:r>
      <w:r>
        <w:t xml:space="preserve">w sylabie </w:t>
      </w:r>
      <w:r>
        <w:rPr>
          <w:lang w:val="cs-CZ" w:eastAsia="cs-CZ" w:bidi="cs-CZ"/>
        </w:rPr>
        <w:t>ž</w:t>
      </w:r>
      <w:r>
        <w:rPr>
          <w:rStyle w:val="Teksttreci7KursywaOdstpy0pt0"/>
          <w:lang w:val="pl-PL" w:eastAsia="pl-PL" w:bidi="pl-PL"/>
        </w:rPr>
        <w:t>a</w:t>
      </w:r>
    </w:p>
    <w:p w:rsidR="001910E8" w:rsidRDefault="007C557E">
      <w:pPr>
        <w:framePr w:wrap="none" w:vAnchor="page" w:hAnchor="page" w:x="6421" w:y="10941"/>
        <w:rPr>
          <w:sz w:val="2"/>
          <w:szCs w:val="2"/>
        </w:rPr>
      </w:pPr>
      <w:r>
        <w:pict>
          <v:shape id="_x0000_i1039" type="#_x0000_t75" style="width:159pt;height:174.75pt">
            <v:imagedata r:id="rId35" r:href="rId36"/>
          </v:shape>
        </w:pict>
      </w:r>
    </w:p>
    <w:p w:rsidR="001910E8" w:rsidRDefault="00005593">
      <w:pPr>
        <w:pStyle w:val="Teksttreci70"/>
        <w:framePr w:w="3780" w:h="612" w:hRule="exact" w:wrap="none" w:vAnchor="page" w:hAnchor="page" w:x="6169" w:y="14487"/>
        <w:shd w:val="clear" w:color="auto" w:fill="auto"/>
        <w:spacing w:before="0" w:after="0" w:line="210" w:lineRule="exact"/>
        <w:ind w:left="100"/>
      </w:pPr>
      <w:r>
        <w:t>Rys. Nr 19.</w:t>
      </w:r>
    </w:p>
    <w:p w:rsidR="001910E8" w:rsidRDefault="00005593">
      <w:pPr>
        <w:pStyle w:val="Teksttreci70"/>
        <w:framePr w:w="3780" w:h="612" w:hRule="exact" w:wrap="none" w:vAnchor="page" w:hAnchor="page" w:x="6169" w:y="14487"/>
        <w:shd w:val="clear" w:color="auto" w:fill="auto"/>
        <w:spacing w:before="0" w:after="0" w:line="210" w:lineRule="exact"/>
        <w:jc w:val="left"/>
      </w:pPr>
      <w:r>
        <w:t xml:space="preserve">polska spółgłoska ṭ w sylabie </w:t>
      </w:r>
      <w:proofErr w:type="spellStart"/>
      <w:r>
        <w:rPr>
          <w:rStyle w:val="Teksttreci7KursywaOdstpy1pt"/>
        </w:rPr>
        <w:t>trza</w:t>
      </w:r>
      <w:proofErr w:type="spellEnd"/>
    </w:p>
    <w:p w:rsidR="001910E8" w:rsidRDefault="00005593">
      <w:pPr>
        <w:pStyle w:val="Teksttreci70"/>
        <w:framePr w:w="3618" w:h="906" w:hRule="exact" w:wrap="none" w:vAnchor="page" w:hAnchor="page" w:x="1861" w:y="14337"/>
        <w:shd w:val="clear" w:color="auto" w:fill="auto"/>
        <w:spacing w:before="0" w:after="6" w:line="210" w:lineRule="exact"/>
      </w:pPr>
      <w:r>
        <w:t>Rys. Nr 18.</w:t>
      </w:r>
    </w:p>
    <w:p w:rsidR="001910E8" w:rsidRDefault="00005593">
      <w:pPr>
        <w:pStyle w:val="Teksttreci70"/>
        <w:framePr w:w="3618" w:h="906" w:hRule="exact" w:wrap="none" w:vAnchor="page" w:hAnchor="page" w:x="1861" w:y="14337"/>
        <w:shd w:val="clear" w:color="auto" w:fill="auto"/>
        <w:spacing w:before="0" w:after="0" w:line="210" w:lineRule="exact"/>
        <w:jc w:val="left"/>
      </w:pPr>
      <w:r>
        <w:t xml:space="preserve">polska spółgłoska </w:t>
      </w:r>
      <w:r>
        <w:rPr>
          <w:lang w:val="cs-CZ" w:eastAsia="cs-CZ" w:bidi="cs-CZ"/>
        </w:rPr>
        <w:t xml:space="preserve">č </w:t>
      </w:r>
      <w:r>
        <w:t xml:space="preserve">w sylabie </w:t>
      </w:r>
      <w:r>
        <w:rPr>
          <w:rStyle w:val="Teksttreci7KursywaOdstpy1pt"/>
          <w:lang w:val="cs-CZ" w:eastAsia="cs-CZ" w:bidi="cs-CZ"/>
        </w:rPr>
        <w:t>ča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503" w:y="1328"/>
        <w:shd w:val="clear" w:color="auto" w:fill="auto"/>
        <w:spacing w:line="220" w:lineRule="exact"/>
      </w:pPr>
      <w:r>
        <w:lastRenderedPageBreak/>
        <w:t>1953, z. 9.</w:t>
      </w:r>
    </w:p>
    <w:p w:rsidR="001910E8" w:rsidRDefault="00005593">
      <w:pPr>
        <w:pStyle w:val="Nagweklubstopka0"/>
        <w:framePr w:wrap="none" w:vAnchor="page" w:hAnchor="page" w:x="4485" w:y="1322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963" w:y="1322"/>
        <w:shd w:val="clear" w:color="auto" w:fill="auto"/>
        <w:spacing w:line="220" w:lineRule="exact"/>
      </w:pPr>
      <w:r>
        <w:t>13</w:t>
      </w:r>
    </w:p>
    <w:p w:rsidR="001910E8" w:rsidRDefault="007C557E">
      <w:pPr>
        <w:framePr w:wrap="none" w:vAnchor="page" w:hAnchor="page" w:x="2013" w:y="2092"/>
        <w:rPr>
          <w:sz w:val="2"/>
          <w:szCs w:val="2"/>
        </w:rPr>
      </w:pPr>
      <w:r>
        <w:pict>
          <v:shape id="_x0000_i1040" type="#_x0000_t75" style="width:152.25pt;height:156pt">
            <v:imagedata r:id="rId37" r:href="rId38"/>
          </v:shape>
        </w:pict>
      </w:r>
    </w:p>
    <w:p w:rsidR="001910E8" w:rsidRDefault="00005593">
      <w:pPr>
        <w:pStyle w:val="Podpisobrazu0"/>
        <w:framePr w:w="3522" w:h="522" w:hRule="exact" w:wrap="none" w:vAnchor="page" w:hAnchor="page" w:x="1905" w:y="5326"/>
        <w:shd w:val="clear" w:color="auto" w:fill="auto"/>
        <w:spacing w:after="6" w:line="210" w:lineRule="exact"/>
        <w:ind w:left="20"/>
        <w:jc w:val="center"/>
      </w:pPr>
      <w:r>
        <w:t>Rys. Nr 20.</w:t>
      </w:r>
    </w:p>
    <w:p w:rsidR="001910E8" w:rsidRDefault="00005593">
      <w:pPr>
        <w:pStyle w:val="Podpisobrazu0"/>
        <w:framePr w:w="3522" w:h="522" w:hRule="exact" w:wrap="none" w:vAnchor="page" w:hAnchor="page" w:x="1905" w:y="5326"/>
        <w:shd w:val="clear" w:color="auto" w:fill="auto"/>
        <w:spacing w:line="210" w:lineRule="exact"/>
      </w:pPr>
      <w:r>
        <w:t xml:space="preserve">polska spółgłoska c w sylabie </w:t>
      </w:r>
      <w:r>
        <w:rPr>
          <w:rStyle w:val="PodpisobrazuKursywa"/>
        </w:rPr>
        <w:t>ca</w:t>
      </w:r>
    </w:p>
    <w:p w:rsidR="001910E8" w:rsidRDefault="007C557E">
      <w:pPr>
        <w:framePr w:wrap="none" w:vAnchor="page" w:hAnchor="page" w:x="6453" w:y="1996"/>
        <w:rPr>
          <w:sz w:val="2"/>
          <w:szCs w:val="2"/>
        </w:rPr>
      </w:pPr>
      <w:r>
        <w:pict>
          <v:shape id="_x0000_i1041" type="#_x0000_t75" style="width:153.75pt;height:153pt">
            <v:imagedata r:id="rId39" r:href="rId40"/>
          </v:shape>
        </w:pict>
      </w:r>
    </w:p>
    <w:p w:rsidR="001910E8" w:rsidRDefault="00005593">
      <w:pPr>
        <w:pStyle w:val="Podpisobrazu0"/>
        <w:framePr w:w="3534" w:h="522" w:hRule="exact" w:wrap="none" w:vAnchor="page" w:hAnchor="page" w:x="6261" w:y="5332"/>
        <w:shd w:val="clear" w:color="auto" w:fill="auto"/>
        <w:spacing w:line="210" w:lineRule="exact"/>
        <w:ind w:left="20"/>
        <w:jc w:val="center"/>
      </w:pPr>
      <w:r>
        <w:t>Rys. Nr 21.</w:t>
      </w:r>
    </w:p>
    <w:p w:rsidR="001910E8" w:rsidRDefault="00005593">
      <w:pPr>
        <w:pStyle w:val="Podpisobrazu0"/>
        <w:framePr w:w="3534" w:h="522" w:hRule="exact" w:wrap="none" w:vAnchor="page" w:hAnchor="page" w:x="6261" w:y="5332"/>
        <w:shd w:val="clear" w:color="auto" w:fill="auto"/>
        <w:spacing w:line="210" w:lineRule="exact"/>
      </w:pPr>
      <w:r>
        <w:t xml:space="preserve">polska spółgłoska </w:t>
      </w:r>
      <w:r>
        <w:rPr>
          <w:rStyle w:val="PodpisobrazuKursywa"/>
        </w:rPr>
        <w:t>z</w:t>
      </w:r>
      <w:r>
        <w:t xml:space="preserve"> w sylabie </w:t>
      </w:r>
      <w:r>
        <w:rPr>
          <w:rStyle w:val="PodpisobrazuKursywa"/>
        </w:rPr>
        <w:t>za</w:t>
      </w:r>
    </w:p>
    <w:p w:rsidR="001910E8" w:rsidRDefault="00005593">
      <w:pPr>
        <w:pStyle w:val="Teksttreci20"/>
        <w:framePr w:w="8760" w:h="8878" w:hRule="exact" w:wrap="none" w:vAnchor="page" w:hAnchor="page" w:x="1491" w:y="6108"/>
        <w:shd w:val="clear" w:color="auto" w:fill="auto"/>
        <w:spacing w:line="312" w:lineRule="exact"/>
        <w:ind w:firstLine="680"/>
        <w:jc w:val="both"/>
      </w:pPr>
      <w:r>
        <w:t xml:space="preserve">Widzimy więc, że już </w:t>
      </w:r>
      <w:r>
        <w:rPr>
          <w:rStyle w:val="Teksttreci2Kursywa"/>
          <w:b/>
          <w:bCs/>
        </w:rPr>
        <w:t>k'</w:t>
      </w:r>
      <w:r>
        <w:t xml:space="preserve">, </w:t>
      </w:r>
      <w:r>
        <w:rPr>
          <w:rStyle w:val="Teksttreci2Kursywa"/>
          <w:b/>
          <w:bCs/>
        </w:rPr>
        <w:t>g’</w:t>
      </w:r>
      <w:r>
        <w:t xml:space="preserve"> są głoskami </w:t>
      </w:r>
      <w:proofErr w:type="spellStart"/>
      <w:r>
        <w:t>mediodorsalnymi</w:t>
      </w:r>
      <w:proofErr w:type="spellEnd"/>
      <w:r>
        <w:t xml:space="preserve">, artykułowanymi głównie przy </w:t>
      </w:r>
      <w:proofErr w:type="spellStart"/>
      <w:r>
        <w:t>postpalatum</w:t>
      </w:r>
      <w:proofErr w:type="spellEnd"/>
      <w:r>
        <w:t xml:space="preserve">; polskie </w:t>
      </w:r>
      <w:r>
        <w:rPr>
          <w:rStyle w:val="Teksttreci2Kursywa"/>
          <w:b/>
          <w:bCs/>
        </w:rPr>
        <w:t>ć</w:t>
      </w:r>
      <w:r>
        <w:t xml:space="preserve"> wymaga pracy </w:t>
      </w:r>
      <w:proofErr w:type="spellStart"/>
      <w:r>
        <w:t>praedorsum</w:t>
      </w:r>
      <w:proofErr w:type="spellEnd"/>
      <w:r>
        <w:t xml:space="preserve"> i częściowo </w:t>
      </w:r>
      <w:proofErr w:type="spellStart"/>
      <w:r>
        <w:t>mediodorsum</w:t>
      </w:r>
      <w:proofErr w:type="spellEnd"/>
      <w:r>
        <w:t xml:space="preserve"> przy </w:t>
      </w:r>
      <w:proofErr w:type="spellStart"/>
      <w:r>
        <w:t>praepalatum</w:t>
      </w:r>
      <w:proofErr w:type="spellEnd"/>
      <w:r>
        <w:t xml:space="preserve">; rosyjskie </w:t>
      </w:r>
      <w:r>
        <w:rPr>
          <w:lang w:val="cs-CZ" w:eastAsia="cs-CZ" w:bidi="cs-CZ"/>
        </w:rPr>
        <w:t>č'</w:t>
      </w:r>
      <w:r>
        <w:t xml:space="preserve">, </w:t>
      </w:r>
      <w:r>
        <w:rPr>
          <w:rStyle w:val="Teksttreci2Kursywa"/>
          <w:b/>
          <w:bCs/>
          <w:lang w:val="cs-CZ" w:eastAsia="cs-CZ" w:bidi="cs-CZ"/>
        </w:rPr>
        <w:t>š'</w:t>
      </w:r>
      <w:r>
        <w:rPr>
          <w:lang w:val="cs-CZ" w:eastAsia="cs-CZ" w:bidi="cs-CZ"/>
        </w:rPr>
        <w:t xml:space="preserve"> </w:t>
      </w:r>
      <w:r>
        <w:t xml:space="preserve">ma artykulację </w:t>
      </w:r>
      <w:proofErr w:type="spellStart"/>
      <w:r>
        <w:t>praedorsalną</w:t>
      </w:r>
      <w:proofErr w:type="spellEnd"/>
      <w:r>
        <w:t xml:space="preserve"> w miejscu nieco bardziej przednim naszego </w:t>
      </w:r>
      <w:proofErr w:type="spellStart"/>
      <w:r>
        <w:t>praepalatum</w:t>
      </w:r>
      <w:proofErr w:type="spellEnd"/>
      <w:r>
        <w:t xml:space="preserve"> — sięga aż</w:t>
      </w:r>
      <w:r>
        <w:t xml:space="preserve"> do dziąseł; przy rosyjskim </w:t>
      </w:r>
      <w:r>
        <w:rPr>
          <w:lang w:val="cs-CZ" w:eastAsia="cs-CZ" w:bidi="cs-CZ"/>
        </w:rPr>
        <w:t xml:space="preserve">ť, </w:t>
      </w:r>
      <w:r>
        <w:rPr>
          <w:rStyle w:val="Teksttreci2Kursywa"/>
          <w:b/>
          <w:bCs/>
        </w:rPr>
        <w:t>s’</w:t>
      </w:r>
      <w:r>
        <w:t xml:space="preserve"> zaangażowany jest już czubek języka </w:t>
      </w:r>
      <w:r w:rsidRPr="007C557E">
        <w:rPr>
          <w:lang w:eastAsia="en-US" w:bidi="en-US"/>
        </w:rPr>
        <w:t>(</w:t>
      </w:r>
      <w:proofErr w:type="spellStart"/>
      <w:r w:rsidRPr="007C557E">
        <w:rPr>
          <w:lang w:eastAsia="en-US" w:bidi="en-US"/>
        </w:rPr>
        <w:t>corona</w:t>
      </w:r>
      <w:proofErr w:type="spellEnd"/>
      <w:r w:rsidRPr="007C557E">
        <w:rPr>
          <w:lang w:eastAsia="en-US" w:bidi="en-US"/>
        </w:rPr>
        <w:t xml:space="preserve">) </w:t>
      </w:r>
      <w:r>
        <w:t xml:space="preserve">wraz z </w:t>
      </w:r>
      <w:proofErr w:type="spellStart"/>
      <w:r>
        <w:t>praedorsum</w:t>
      </w:r>
      <w:proofErr w:type="spellEnd"/>
      <w:r>
        <w:t xml:space="preserve">, a miejsce zwarcia czy szczeliny obejmuje </w:t>
      </w:r>
      <w:proofErr w:type="spellStart"/>
      <w:r w:rsidRPr="007C557E">
        <w:rPr>
          <w:lang w:eastAsia="en-US" w:bidi="en-US"/>
        </w:rPr>
        <w:t>alveola</w:t>
      </w:r>
      <w:proofErr w:type="spellEnd"/>
      <w:r w:rsidRPr="007C557E">
        <w:rPr>
          <w:lang w:eastAsia="en-US" w:bidi="en-US"/>
        </w:rPr>
        <w:t xml:space="preserve"> </w:t>
      </w:r>
      <w:r>
        <w:t xml:space="preserve">w kierunku do </w:t>
      </w:r>
      <w:proofErr w:type="spellStart"/>
      <w:r>
        <w:t>praepalatum</w:t>
      </w:r>
      <w:proofErr w:type="spellEnd"/>
      <w:r>
        <w:t xml:space="preserve">. Przy </w:t>
      </w:r>
      <w:r>
        <w:rPr>
          <w:lang w:val="cs-CZ" w:eastAsia="cs-CZ" w:bidi="cs-CZ"/>
        </w:rPr>
        <w:t xml:space="preserve">č, </w:t>
      </w:r>
      <w:r>
        <w:rPr>
          <w:rStyle w:val="Teksttreci2Kursywa"/>
          <w:b/>
          <w:bCs/>
          <w:lang w:val="cs-CZ" w:eastAsia="cs-CZ" w:bidi="cs-CZ"/>
        </w:rPr>
        <w:t>š</w:t>
      </w:r>
      <w:r>
        <w:rPr>
          <w:lang w:val="cs-CZ" w:eastAsia="cs-CZ" w:bidi="cs-CZ"/>
        </w:rPr>
        <w:t xml:space="preserve"> </w:t>
      </w:r>
      <w:r>
        <w:t xml:space="preserve">czubek </w:t>
      </w:r>
      <w:r w:rsidRPr="007C557E">
        <w:rPr>
          <w:rStyle w:val="Teksttreci2Kursywa"/>
          <w:b/>
          <w:bCs/>
          <w:lang w:eastAsia="en-US" w:bidi="en-US"/>
        </w:rPr>
        <w:t>(</w:t>
      </w:r>
      <w:proofErr w:type="spellStart"/>
      <w:r w:rsidRPr="007C557E">
        <w:rPr>
          <w:rStyle w:val="Teksttreci2Kursywa"/>
          <w:b/>
          <w:bCs/>
          <w:lang w:eastAsia="en-US" w:bidi="en-US"/>
        </w:rPr>
        <w:t>corona</w:t>
      </w:r>
      <w:proofErr w:type="spellEnd"/>
      <w:r w:rsidRPr="007C557E">
        <w:rPr>
          <w:rStyle w:val="Teksttreci2Kursywa"/>
          <w:b/>
          <w:bCs/>
          <w:lang w:eastAsia="en-US" w:bidi="en-US"/>
        </w:rPr>
        <w:t>)</w:t>
      </w:r>
      <w:r w:rsidRPr="007C557E">
        <w:rPr>
          <w:lang w:eastAsia="en-US" w:bidi="en-US"/>
        </w:rPr>
        <w:t xml:space="preserve"> </w:t>
      </w:r>
      <w:r>
        <w:t>i krawędź, zaginają się z lekka powyżej siekaczy lub dzi</w:t>
      </w:r>
      <w:r>
        <w:t xml:space="preserve">ąseł; wreszcie przy t, </w:t>
      </w:r>
      <w:r>
        <w:rPr>
          <w:rStyle w:val="Teksttreci2Kursywa"/>
          <w:b/>
          <w:bCs/>
        </w:rPr>
        <w:t>s</w:t>
      </w:r>
      <w:r>
        <w:t xml:space="preserve"> czy c czubek i krawędź języka wznoszą się bardzo nieznacznie w górę, tworząc zwarcie lub szczelinę w miejscu między wewnętrzną stroną siekaczy górnych i </w:t>
      </w:r>
      <w:proofErr w:type="spellStart"/>
      <w:r>
        <w:t>alweoli</w:t>
      </w:r>
      <w:proofErr w:type="spellEnd"/>
      <w:r>
        <w:t>. Zupełnie już płasko układa się cały język z krawędzią sięgającą dolny</w:t>
      </w:r>
      <w:r>
        <w:t>ch siekaczy lub też się z lekka na nie nakładającą przy szczelinowym Θ, ϑ występującym w języku angielskim i innych.</w:t>
      </w:r>
    </w:p>
    <w:p w:rsidR="001910E8" w:rsidRDefault="00005593">
      <w:pPr>
        <w:pStyle w:val="Teksttreci20"/>
        <w:framePr w:w="8760" w:h="8878" w:hRule="exact" w:wrap="none" w:vAnchor="page" w:hAnchor="page" w:x="1491" w:y="6108"/>
        <w:shd w:val="clear" w:color="auto" w:fill="auto"/>
        <w:spacing w:line="312" w:lineRule="exact"/>
        <w:ind w:firstLine="680"/>
        <w:jc w:val="both"/>
      </w:pPr>
      <w:r>
        <w:t xml:space="preserve">Poczynając od </w:t>
      </w:r>
      <w:r>
        <w:rPr>
          <w:rStyle w:val="Teksttreci2Kursywa"/>
          <w:b/>
          <w:bCs/>
        </w:rPr>
        <w:t>k’</w:t>
      </w:r>
      <w:r>
        <w:t xml:space="preserve"> słabo spalatalizowanego aż do </w:t>
      </w:r>
      <w:r>
        <w:rPr>
          <w:rStyle w:val="Teksttreci2Kursywa"/>
          <w:b/>
          <w:bCs/>
          <w:lang w:val="cs-CZ" w:eastAsia="cs-CZ" w:bidi="cs-CZ"/>
        </w:rPr>
        <w:t>ť</w:t>
      </w:r>
      <w:r>
        <w:rPr>
          <w:lang w:val="cs-CZ" w:eastAsia="cs-CZ" w:bidi="cs-CZ"/>
        </w:rPr>
        <w:t xml:space="preserve"> </w:t>
      </w:r>
      <w:r>
        <w:t xml:space="preserve">artykulacje odbywają się na przestrzeni od </w:t>
      </w:r>
      <w:proofErr w:type="spellStart"/>
      <w:r>
        <w:t>postpalatum</w:t>
      </w:r>
      <w:proofErr w:type="spellEnd"/>
      <w:r>
        <w:t xml:space="preserve"> do dziąseł. Są to artykulacje palat</w:t>
      </w:r>
      <w:r>
        <w:t>alne — język w swych dorsalnych częściach musi wykonywać bardzo wydatny ruch ku wysokiemu sklepieniu górnego podniebienia. Wysiłek artykulacyjny jest przy nich bardzo znaczny. Szczególnie uwidocznia się to przy głoskach wymawianych w okolicach właściwych p</w:t>
      </w:r>
      <w:r>
        <w:t xml:space="preserve">olskim </w:t>
      </w:r>
      <w:r>
        <w:rPr>
          <w:rStyle w:val="Teksttreci2Kursywa"/>
          <w:b/>
          <w:bCs/>
        </w:rPr>
        <w:t xml:space="preserve">ś, ź, </w:t>
      </w:r>
      <w:proofErr w:type="spellStart"/>
      <w:r>
        <w:rPr>
          <w:rStyle w:val="Teksttreci2Kursywa"/>
          <w:b/>
          <w:bCs/>
        </w:rPr>
        <w:t>ć,</w:t>
      </w:r>
      <w:r>
        <w:rPr>
          <w:rStyle w:val="Teksttreci2Bezpogrubienia"/>
        </w:rPr>
        <w:t>ʒ́</w:t>
      </w:r>
      <w:proofErr w:type="spellEnd"/>
      <w:r>
        <w:rPr>
          <w:rStyle w:val="Teksttreci2Kursywa"/>
          <w:b/>
          <w:bCs/>
        </w:rPr>
        <w:t xml:space="preserve"> </w:t>
      </w:r>
      <w:r>
        <w:t xml:space="preserve">i rosyjskim </w:t>
      </w:r>
      <w:r>
        <w:rPr>
          <w:rStyle w:val="Teksttreci2Kursywa"/>
          <w:b/>
          <w:bCs/>
        </w:rPr>
        <w:t>š', ž', č', .</w:t>
      </w:r>
      <w:r>
        <w:t xml:space="preserve"> Duża masa językowa musi się wznosić bardzo wysoko — język załamuje się w środkowych częściach niemal pod kątem prostym. Dlatego też artykulacje takie, zwłaszcza jeżeli nie są sztucznie podtrzymywane zachowawczymi</w:t>
      </w:r>
      <w:r>
        <w:t xml:space="preserve"> przepisami ortofonicznymi, nie utrzymują się nazbyt długo w językach. Prawo, czy też lepiej tendencja, do stałego oszczędzania wysiłku artykulacyjnego powoduje stałe zmniejszanie się napięcia mięśni językowych, przesuwanie języka ku coraz to niżej znajduj</w:t>
      </w:r>
      <w:r>
        <w:t xml:space="preserve">ącym się częściom </w:t>
      </w:r>
      <w:proofErr w:type="spellStart"/>
      <w:r>
        <w:t>praepalatum</w:t>
      </w:r>
      <w:proofErr w:type="spellEnd"/>
      <w:r>
        <w:t>, aż do dziąseł i zębów przednich. Oczywiście w związku z tą zmianą pracować muszą intensywniej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653" w:y="1484"/>
        <w:shd w:val="clear" w:color="auto" w:fill="auto"/>
        <w:spacing w:line="220" w:lineRule="exact"/>
      </w:pPr>
      <w:r>
        <w:lastRenderedPageBreak/>
        <w:t>14</w:t>
      </w:r>
    </w:p>
    <w:p w:rsidR="001910E8" w:rsidRDefault="00005593">
      <w:pPr>
        <w:pStyle w:val="Nagweklubstopka0"/>
        <w:framePr w:wrap="none" w:vAnchor="page" w:hAnchor="page" w:x="4581" w:y="1478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237" w:y="1472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604" w:h="9691" w:hRule="exact" w:wrap="none" w:vAnchor="page" w:hAnchor="page" w:x="1569" w:y="2062"/>
        <w:shd w:val="clear" w:color="auto" w:fill="auto"/>
        <w:spacing w:line="300" w:lineRule="exact"/>
        <w:jc w:val="both"/>
      </w:pPr>
      <w:r>
        <w:t>bardziej przednie części języka, wykazujące zresztą o wiele większą giętkoś</w:t>
      </w:r>
      <w:r>
        <w:t xml:space="preserve">ć i elastyczność niż części </w:t>
      </w:r>
      <w:proofErr w:type="spellStart"/>
      <w:r>
        <w:t>mediodorsalne</w:t>
      </w:r>
      <w:proofErr w:type="spellEnd"/>
      <w:r>
        <w:t xml:space="preserve"> i </w:t>
      </w:r>
      <w:proofErr w:type="spellStart"/>
      <w:r>
        <w:t>praedosalne</w:t>
      </w:r>
      <w:proofErr w:type="spellEnd"/>
      <w:r>
        <w:t xml:space="preserve"> i nie wymagające tak szerokiego rozwierania szczęk, jak to ma miejsce przy głoskach artykułowanych w rejonie najwyższych części </w:t>
      </w:r>
      <w:proofErr w:type="spellStart"/>
      <w:r>
        <w:t>praepalatum</w:t>
      </w:r>
      <w:proofErr w:type="spellEnd"/>
      <w:r>
        <w:t>.</w:t>
      </w:r>
    </w:p>
    <w:p w:rsidR="001910E8" w:rsidRDefault="00005593">
      <w:pPr>
        <w:pStyle w:val="Teksttreci20"/>
        <w:framePr w:w="8604" w:h="9691" w:hRule="exact" w:wrap="none" w:vAnchor="page" w:hAnchor="page" w:x="1569" w:y="2062"/>
        <w:shd w:val="clear" w:color="auto" w:fill="auto"/>
        <w:ind w:firstLine="680"/>
        <w:jc w:val="both"/>
      </w:pPr>
      <w:r>
        <w:t>W ten sposób możemy sobie wytłumaczyć przejście silnie spal</w:t>
      </w:r>
      <w:r>
        <w:t xml:space="preserve">atalizowanych </w:t>
      </w:r>
      <w:r>
        <w:rPr>
          <w:rStyle w:val="Teksttreci2Kursywa"/>
          <w:b/>
          <w:bCs/>
        </w:rPr>
        <w:t>k' g’</w:t>
      </w:r>
      <w:r>
        <w:t xml:space="preserve"> w językach satemowych aż w </w:t>
      </w:r>
      <w:r>
        <w:rPr>
          <w:rStyle w:val="Teksttreci2Kursywa"/>
          <w:b/>
          <w:bCs/>
        </w:rPr>
        <w:t>s,</w:t>
      </w:r>
      <w:r>
        <w:t xml:space="preserve"> z. Język kolejno przesuwając się poprzez pozycję właściwą </w:t>
      </w:r>
      <w:r>
        <w:rPr>
          <w:rStyle w:val="Teksttreci2Kursywa"/>
          <w:b/>
          <w:bCs/>
        </w:rPr>
        <w:t xml:space="preserve"> č', ž',  ,</w:t>
      </w:r>
      <w:r>
        <w:t xml:space="preserve"> coraz to się bardziej rozprostowywał, wygładzał w środkowych częściach, zmniejszał napięcie mięśni, a zarazem też osłabiał precyzyjność </w:t>
      </w:r>
      <w:r>
        <w:t xml:space="preserve">artykulacji. Ze zwartych wytwarzały się spółgłoski o bardziej zwolnionej eksplozji, czyli zwarto-szczelinowe, które słabnąc coraz bardziej stawały się z kolei szczelinowymi. W ostatecznym wyniku otrzymaliśmy w niektórych językach głoski już nie palatalne, </w:t>
      </w:r>
      <w:r>
        <w:t xml:space="preserve">przedniojęzykowo-zębowe </w:t>
      </w:r>
      <w:r>
        <w:rPr>
          <w:rStyle w:val="Teksttreci2Kursywa"/>
          <w:b/>
          <w:bCs/>
        </w:rPr>
        <w:t>s, z.</w:t>
      </w:r>
      <w:r>
        <w:t xml:space="preserve"> O słuszności twierdzenia o stopniowym przesuwaniu się artykulacji ku przodowi świadczą różnie bardzo brzmiące w różnych językach odpowiedniki pierwotnego </w:t>
      </w:r>
      <w:r>
        <w:rPr>
          <w:rStyle w:val="Teksttreci2Kursywa"/>
          <w:b/>
          <w:bCs/>
        </w:rPr>
        <w:t xml:space="preserve">k', </w:t>
      </w:r>
      <w:r>
        <w:rPr>
          <w:rStyle w:val="Teksttreci2Kursywa"/>
          <w:b/>
          <w:bCs/>
          <w:lang w:val="fr-FR" w:eastAsia="fr-FR" w:bidi="fr-FR"/>
        </w:rPr>
        <w:t>g',</w:t>
      </w:r>
      <w:r>
        <w:rPr>
          <w:lang w:val="fr-FR" w:eastAsia="fr-FR" w:bidi="fr-FR"/>
        </w:rPr>
        <w:t xml:space="preserve"> </w:t>
      </w:r>
      <w:r>
        <w:t>a więc greckiemu ('e)</w:t>
      </w:r>
      <w:proofErr w:type="spellStart"/>
      <w:r>
        <w:t>xatóv</w:t>
      </w:r>
      <w:proofErr w:type="spellEnd"/>
      <w:r>
        <w:t xml:space="preserve">, łacińskiemu </w:t>
      </w:r>
      <w:r>
        <w:rPr>
          <w:rStyle w:val="Teksttreci2Kursywa"/>
          <w:b/>
          <w:bCs/>
        </w:rPr>
        <w:t>kentum</w:t>
      </w:r>
      <w:r>
        <w:t xml:space="preserve"> przeciwstawiają s</w:t>
      </w:r>
      <w:r>
        <w:t xml:space="preserve">ię: </w:t>
      </w:r>
      <w:proofErr w:type="spellStart"/>
      <w:r>
        <w:t>sankryckie</w:t>
      </w:r>
      <w:proofErr w:type="spellEnd"/>
      <w:r>
        <w:t xml:space="preserve"> jeszcze </w:t>
      </w:r>
      <w:r>
        <w:rPr>
          <w:rStyle w:val="Teksttreci2Kursywa"/>
          <w:b/>
          <w:bCs/>
          <w:lang w:val="cs-CZ" w:eastAsia="cs-CZ" w:bidi="cs-CZ"/>
        </w:rPr>
        <w:t>šatám,</w:t>
      </w:r>
      <w:r>
        <w:rPr>
          <w:lang w:val="cs-CZ" w:eastAsia="cs-CZ" w:bidi="cs-CZ"/>
        </w:rPr>
        <w:t xml:space="preserve"> </w:t>
      </w:r>
      <w:r>
        <w:t xml:space="preserve">ale awestyjskie </w:t>
      </w:r>
      <w:proofErr w:type="spellStart"/>
      <w:r>
        <w:rPr>
          <w:rStyle w:val="Teksttreci2Kursywa"/>
          <w:b/>
          <w:bCs/>
        </w:rPr>
        <w:t>satəm</w:t>
      </w:r>
      <w:proofErr w:type="spellEnd"/>
      <w:r>
        <w:rPr>
          <w:rStyle w:val="Teksttreci2Kursywa"/>
          <w:b/>
          <w:bCs/>
        </w:rPr>
        <w:t>,</w:t>
      </w:r>
      <w:r>
        <w:t xml:space="preserve"> litewskie </w:t>
      </w:r>
      <w:proofErr w:type="spellStart"/>
      <w:r>
        <w:rPr>
          <w:rStyle w:val="Teksttreci2Kursywa"/>
          <w:b/>
          <w:bCs/>
        </w:rPr>
        <w:t>szimtas</w:t>
      </w:r>
      <w:proofErr w:type="spellEnd"/>
      <w:r>
        <w:rPr>
          <w:rStyle w:val="Teksttreci2Kursywa"/>
          <w:b/>
          <w:bCs/>
        </w:rPr>
        <w:t>,</w:t>
      </w:r>
      <w:r>
        <w:t xml:space="preserve"> ale cerkiewno-słowiańskie </w:t>
      </w:r>
      <w:proofErr w:type="spellStart"/>
      <w:r>
        <w:t>sъto</w:t>
      </w:r>
      <w:proofErr w:type="spellEnd"/>
      <w:r>
        <w:t>.</w:t>
      </w:r>
    </w:p>
    <w:p w:rsidR="001910E8" w:rsidRDefault="00005593">
      <w:pPr>
        <w:pStyle w:val="Teksttreci20"/>
        <w:framePr w:w="8604" w:h="9691" w:hRule="exact" w:wrap="none" w:vAnchor="page" w:hAnchor="page" w:x="1569" w:y="2062"/>
        <w:shd w:val="clear" w:color="auto" w:fill="auto"/>
        <w:ind w:firstLine="680"/>
        <w:jc w:val="both"/>
      </w:pPr>
      <w:r>
        <w:t xml:space="preserve">Tak więc wygląda historia palatalizacji i </w:t>
      </w:r>
      <w:proofErr w:type="spellStart"/>
      <w:r>
        <w:t>depatalizacji</w:t>
      </w:r>
      <w:proofErr w:type="spellEnd"/>
      <w:r>
        <w:t xml:space="preserve"> pierwotnych </w:t>
      </w:r>
      <w:r>
        <w:rPr>
          <w:rStyle w:val="Teksttreci2Kursywa"/>
          <w:b/>
          <w:bCs/>
        </w:rPr>
        <w:t>k’, g’</w:t>
      </w:r>
      <w:r>
        <w:t xml:space="preserve"> w językach satemowych. Jest to przecież historycznie udokumentowany proces </w:t>
      </w:r>
      <w:r>
        <w:t xml:space="preserve">mazurzenia, choć go tak </w:t>
      </w:r>
      <w:proofErr w:type="spellStart"/>
      <w:r>
        <w:t>nik</w:t>
      </w:r>
      <w:proofErr w:type="spellEnd"/>
      <w:r>
        <w:t xml:space="preserve"> nie nazywa.</w:t>
      </w:r>
    </w:p>
    <w:p w:rsidR="001910E8" w:rsidRDefault="00005593">
      <w:pPr>
        <w:pStyle w:val="Teksttreci20"/>
        <w:framePr w:w="8604" w:h="9691" w:hRule="exact" w:wrap="none" w:vAnchor="page" w:hAnchor="page" w:x="1569" w:y="2062"/>
        <w:shd w:val="clear" w:color="auto" w:fill="auto"/>
        <w:ind w:firstLine="680"/>
        <w:jc w:val="both"/>
      </w:pPr>
      <w:r>
        <w:t>Weźmy z kolei inny przykład. Oto łacińskie k</w:t>
      </w:r>
      <w:r w:rsidRPr="007C557E">
        <w:rPr>
          <w:lang w:eastAsia="ru-RU" w:bidi="ru-RU"/>
        </w:rPr>
        <w:t xml:space="preserve"> </w:t>
      </w:r>
      <w:r>
        <w:t xml:space="preserve">przed samogłoskami przednimi we wschodnio-romańskich językach rozwija się w </w:t>
      </w:r>
      <w:r>
        <w:rPr>
          <w:lang w:val="cs-CZ" w:eastAsia="cs-CZ" w:bidi="cs-CZ"/>
        </w:rPr>
        <w:t xml:space="preserve">č, </w:t>
      </w:r>
      <w:r>
        <w:t xml:space="preserve">a w zachodnio-romańskich w </w:t>
      </w:r>
      <w:r>
        <w:rPr>
          <w:rStyle w:val="Teksttreci2Kursywa"/>
          <w:b/>
          <w:bCs/>
        </w:rPr>
        <w:t>s, c</w:t>
      </w:r>
      <w:r>
        <w:t xml:space="preserve"> lub Θ, np. łac. klas. </w:t>
      </w:r>
      <w:r>
        <w:rPr>
          <w:rStyle w:val="Teksttreci2Kursywa"/>
          <w:b/>
          <w:bCs/>
          <w:lang w:val="cs-CZ" w:eastAsia="cs-CZ" w:bidi="cs-CZ"/>
        </w:rPr>
        <w:t>kervus,</w:t>
      </w:r>
      <w:r>
        <w:rPr>
          <w:lang w:val="cs-CZ" w:eastAsia="cs-CZ" w:bidi="cs-CZ"/>
        </w:rPr>
        <w:t xml:space="preserve"> </w:t>
      </w:r>
      <w:r>
        <w:t xml:space="preserve">rum. </w:t>
      </w:r>
      <w:proofErr w:type="spellStart"/>
      <w:r>
        <w:rPr>
          <w:rStyle w:val="Teksttreci2Kursywa"/>
          <w:b/>
          <w:bCs/>
        </w:rPr>
        <w:t>cerb</w:t>
      </w:r>
      <w:proofErr w:type="spellEnd"/>
      <w:r>
        <w:rPr>
          <w:rStyle w:val="Teksttreci2Kursywa"/>
          <w:b/>
          <w:bCs/>
        </w:rPr>
        <w:t xml:space="preserve"> (terb), </w:t>
      </w:r>
      <w:r>
        <w:t>wł. c</w:t>
      </w:r>
      <w:r>
        <w:rPr>
          <w:rStyle w:val="Teksttreci2Kursywa"/>
          <w:b/>
          <w:bCs/>
          <w:lang w:val="cs-CZ" w:eastAsia="cs-CZ" w:bidi="cs-CZ"/>
        </w:rPr>
        <w:t>erv</w:t>
      </w:r>
      <w:r>
        <w:rPr>
          <w:rStyle w:val="Teksttreci2Kursywa"/>
          <w:b/>
          <w:bCs/>
        </w:rPr>
        <w:t xml:space="preserve">o </w:t>
      </w:r>
      <w:r>
        <w:rPr>
          <w:rStyle w:val="Teksttreci2Kursywa"/>
          <w:b/>
          <w:bCs/>
          <w:lang w:val="cs-CZ" w:eastAsia="cs-CZ" w:bidi="cs-CZ"/>
        </w:rPr>
        <w:t>(červo),</w:t>
      </w:r>
      <w:r>
        <w:rPr>
          <w:lang w:val="cs-CZ" w:eastAsia="cs-CZ" w:bidi="cs-CZ"/>
        </w:rPr>
        <w:t xml:space="preserve"> </w:t>
      </w:r>
      <w:r>
        <w:rPr>
          <w:lang w:val="fr-FR" w:eastAsia="fr-FR" w:bidi="fr-FR"/>
        </w:rPr>
        <w:t xml:space="preserve">franc, </w:t>
      </w:r>
      <w:r>
        <w:rPr>
          <w:rStyle w:val="Teksttreci2Kursywa"/>
          <w:b/>
          <w:bCs/>
          <w:lang w:val="fr-FR" w:eastAsia="fr-FR" w:bidi="fr-FR"/>
        </w:rPr>
        <w:t xml:space="preserve">cerf </w:t>
      </w:r>
      <w:r w:rsidRPr="007C557E">
        <w:rPr>
          <w:rStyle w:val="Teksttreci2Kursywa"/>
          <w:b/>
          <w:bCs/>
          <w:lang w:eastAsia="en-US" w:bidi="en-US"/>
        </w:rPr>
        <w:t>(</w:t>
      </w:r>
      <w:proofErr w:type="spellStart"/>
      <w:r w:rsidRPr="007C557E">
        <w:rPr>
          <w:rStyle w:val="Teksttreci2Kursywa"/>
          <w:b/>
          <w:bCs/>
          <w:lang w:eastAsia="en-US" w:bidi="en-US"/>
        </w:rPr>
        <w:t>serf</w:t>
      </w:r>
      <w:proofErr w:type="spellEnd"/>
      <w:r w:rsidRPr="007C557E">
        <w:rPr>
          <w:rStyle w:val="Teksttreci2Kursywa"/>
          <w:b/>
          <w:bCs/>
          <w:lang w:eastAsia="en-US" w:bidi="en-US"/>
        </w:rPr>
        <w:t>),</w:t>
      </w:r>
      <w:r w:rsidRPr="007C557E">
        <w:rPr>
          <w:lang w:eastAsia="en-US" w:bidi="en-US"/>
        </w:rPr>
        <w:t xml:space="preserve"> port, </w:t>
      </w:r>
      <w:proofErr w:type="spellStart"/>
      <w:r w:rsidRPr="007C557E">
        <w:rPr>
          <w:rStyle w:val="Teksttreci2Kursywa"/>
          <w:b/>
          <w:bCs/>
          <w:lang w:eastAsia="en-US" w:bidi="en-US"/>
        </w:rPr>
        <w:t>cervo</w:t>
      </w:r>
      <w:proofErr w:type="spellEnd"/>
      <w:r w:rsidRPr="007C557E">
        <w:rPr>
          <w:rStyle w:val="Teksttreci2Kursywa"/>
          <w:b/>
          <w:bCs/>
          <w:lang w:eastAsia="en-US" w:bidi="en-US"/>
        </w:rPr>
        <w:t xml:space="preserve"> (</w:t>
      </w:r>
      <w:proofErr w:type="spellStart"/>
      <w:r w:rsidRPr="007C557E">
        <w:rPr>
          <w:rStyle w:val="Teksttreci2Kursywa"/>
          <w:b/>
          <w:bCs/>
          <w:lang w:eastAsia="en-US" w:bidi="en-US"/>
        </w:rPr>
        <w:t>servo</w:t>
      </w:r>
      <w:proofErr w:type="spellEnd"/>
      <w:r w:rsidRPr="007C557E">
        <w:rPr>
          <w:rStyle w:val="Teksttreci2Kursywa"/>
          <w:b/>
          <w:bCs/>
          <w:lang w:eastAsia="en-US" w:bidi="en-US"/>
        </w:rPr>
        <w:t>),</w:t>
      </w:r>
      <w:r w:rsidRPr="007C557E">
        <w:rPr>
          <w:lang w:eastAsia="en-US" w:bidi="en-US"/>
        </w:rPr>
        <w:t xml:space="preserve"> hiszp. </w:t>
      </w:r>
      <w:proofErr w:type="spellStart"/>
      <w:r w:rsidRPr="007C557E">
        <w:rPr>
          <w:rStyle w:val="Teksttreci2Kursywa"/>
          <w:b/>
          <w:bCs/>
          <w:lang w:eastAsia="en-US" w:bidi="en-US"/>
        </w:rPr>
        <w:t>ciervo</w:t>
      </w:r>
      <w:proofErr w:type="spellEnd"/>
      <w:r w:rsidRPr="007C557E">
        <w:rPr>
          <w:rStyle w:val="Teksttreci2Kursywa"/>
          <w:b/>
          <w:bCs/>
          <w:lang w:eastAsia="en-US" w:bidi="en-US"/>
        </w:rPr>
        <w:t xml:space="preserve"> (</w:t>
      </w:r>
      <w:proofErr w:type="spellStart"/>
      <w:r w:rsidRPr="007C557E">
        <w:rPr>
          <w:rStyle w:val="Teksttreci2Kursywa"/>
          <w:b/>
          <w:bCs/>
          <w:lang w:eastAsia="en-US" w:bidi="en-US"/>
        </w:rPr>
        <w:t>Qiervo</w:t>
      </w:r>
      <w:proofErr w:type="spellEnd"/>
      <w:r w:rsidRPr="007C557E">
        <w:rPr>
          <w:rStyle w:val="Teksttreci2Kursywa"/>
          <w:b/>
          <w:bCs/>
          <w:lang w:eastAsia="en-US" w:bidi="en-US"/>
        </w:rPr>
        <w:t>);</w:t>
      </w:r>
      <w:r w:rsidRPr="007C557E">
        <w:rPr>
          <w:lang w:eastAsia="en-US" w:bidi="en-US"/>
        </w:rPr>
        <w:t xml:space="preserve"> </w:t>
      </w:r>
      <w:r>
        <w:t xml:space="preserve">łac. klas. </w:t>
      </w:r>
      <w:r>
        <w:rPr>
          <w:rStyle w:val="Teksttreci2Kursywa"/>
          <w:b/>
          <w:bCs/>
        </w:rPr>
        <w:t>kentum,</w:t>
      </w:r>
      <w:r>
        <w:t xml:space="preserve"> wł. </w:t>
      </w:r>
      <w:proofErr w:type="spellStart"/>
      <w:r w:rsidRPr="007C557E">
        <w:rPr>
          <w:rStyle w:val="Teksttreci2Kursywa"/>
          <w:b/>
          <w:bCs/>
          <w:lang w:eastAsia="en-US" w:bidi="en-US"/>
        </w:rPr>
        <w:t>cento</w:t>
      </w:r>
      <w:proofErr w:type="spellEnd"/>
      <w:r w:rsidRPr="007C557E">
        <w:rPr>
          <w:rStyle w:val="Teksttreci2Kursywa"/>
          <w:b/>
          <w:bCs/>
          <w:lang w:eastAsia="en-US" w:bidi="en-US"/>
        </w:rPr>
        <w:t xml:space="preserve"> (</w:t>
      </w:r>
      <w:proofErr w:type="spellStart"/>
      <w:r w:rsidRPr="007C557E">
        <w:rPr>
          <w:rStyle w:val="Teksttreci2Kursywa"/>
          <w:b/>
          <w:bCs/>
          <w:lang w:eastAsia="en-US" w:bidi="en-US"/>
        </w:rPr>
        <w:t>cento</w:t>
      </w:r>
      <w:proofErr w:type="spellEnd"/>
      <w:r w:rsidRPr="007C557E">
        <w:rPr>
          <w:rStyle w:val="Teksttreci2Kursywa"/>
          <w:b/>
          <w:bCs/>
          <w:lang w:eastAsia="en-US" w:bidi="en-US"/>
        </w:rPr>
        <w:t>),</w:t>
      </w:r>
      <w:r w:rsidRPr="007C557E">
        <w:rPr>
          <w:lang w:eastAsia="en-US" w:bidi="en-US"/>
        </w:rPr>
        <w:t xml:space="preserve"> franc, </w:t>
      </w:r>
      <w:r w:rsidRPr="007C557E">
        <w:rPr>
          <w:rStyle w:val="Teksttreci2Kursywa"/>
          <w:b/>
          <w:bCs/>
          <w:lang w:eastAsia="en-US" w:bidi="en-US"/>
        </w:rPr>
        <w:t>cent (</w:t>
      </w:r>
      <w:proofErr w:type="spellStart"/>
      <w:r w:rsidRPr="007C557E">
        <w:rPr>
          <w:rStyle w:val="Teksttreci2Kursywa"/>
          <w:b/>
          <w:bCs/>
          <w:lang w:eastAsia="en-US" w:bidi="en-US"/>
        </w:rPr>
        <w:t>s</w:t>
      </w:r>
      <w:r>
        <w:rPr>
          <w:rStyle w:val="Teksttreci2Kursywa"/>
          <w:b/>
          <w:bCs/>
        </w:rPr>
        <w:t>ă</w:t>
      </w:r>
      <w:proofErr w:type="spellEnd"/>
      <w:r w:rsidRPr="007C557E">
        <w:rPr>
          <w:rStyle w:val="Teksttreci2Kursywa"/>
          <w:b/>
          <w:bCs/>
          <w:lang w:eastAsia="en-US" w:bidi="en-US"/>
        </w:rPr>
        <w:t>),</w:t>
      </w:r>
      <w:r w:rsidRPr="007C557E">
        <w:rPr>
          <w:lang w:eastAsia="en-US" w:bidi="en-US"/>
        </w:rPr>
        <w:t xml:space="preserve"> port, </w:t>
      </w:r>
      <w:proofErr w:type="spellStart"/>
      <w:r w:rsidRPr="007C557E">
        <w:rPr>
          <w:rStyle w:val="Teksttreci2Kursywa"/>
          <w:b/>
          <w:bCs/>
          <w:lang w:eastAsia="en-US" w:bidi="en-US"/>
        </w:rPr>
        <w:t>cento</w:t>
      </w:r>
      <w:proofErr w:type="spellEnd"/>
      <w:r w:rsidRPr="007C557E">
        <w:rPr>
          <w:rStyle w:val="Teksttreci2Kursywa"/>
          <w:b/>
          <w:bCs/>
          <w:lang w:eastAsia="en-US" w:bidi="en-US"/>
        </w:rPr>
        <w:t xml:space="preserve"> </w:t>
      </w:r>
      <w:r>
        <w:rPr>
          <w:rStyle w:val="Teksttreci2Kursywa"/>
          <w:b/>
          <w:bCs/>
          <w:lang w:val="cs-CZ" w:eastAsia="cs-CZ" w:bidi="cs-CZ"/>
        </w:rPr>
        <w:t>(s</w:t>
      </w:r>
      <w:r>
        <w:rPr>
          <w:rStyle w:val="Teksttreci2Kursywa"/>
          <w:b/>
          <w:bCs/>
        </w:rPr>
        <w:t>ĕ</w:t>
      </w:r>
      <w:r>
        <w:rPr>
          <w:rStyle w:val="Teksttreci2Kursywa"/>
          <w:b/>
          <w:bCs/>
          <w:lang w:val="cs-CZ" w:eastAsia="cs-CZ" w:bidi="cs-CZ"/>
        </w:rPr>
        <w:t>ntu),</w:t>
      </w:r>
      <w:r>
        <w:rPr>
          <w:lang w:val="cs-CZ" w:eastAsia="cs-CZ" w:bidi="cs-CZ"/>
        </w:rPr>
        <w:t xml:space="preserve"> </w:t>
      </w:r>
      <w:r w:rsidRPr="007C557E">
        <w:rPr>
          <w:lang w:eastAsia="en-US" w:bidi="en-US"/>
        </w:rPr>
        <w:t xml:space="preserve">hiszp. </w:t>
      </w:r>
      <w:proofErr w:type="spellStart"/>
      <w:r w:rsidRPr="007C557E">
        <w:rPr>
          <w:rStyle w:val="Teksttreci2Kursywa"/>
          <w:b/>
          <w:bCs/>
          <w:lang w:eastAsia="en-US" w:bidi="en-US"/>
        </w:rPr>
        <w:t>ciento</w:t>
      </w:r>
      <w:proofErr w:type="spellEnd"/>
      <w:r w:rsidRPr="007C557E">
        <w:rPr>
          <w:rStyle w:val="Teksttreci2Kursywa"/>
          <w:b/>
          <w:bCs/>
          <w:lang w:eastAsia="en-US" w:bidi="en-US"/>
        </w:rPr>
        <w:t xml:space="preserve"> (</w:t>
      </w:r>
      <w:proofErr w:type="spellStart"/>
      <w:r>
        <w:t>Θ</w:t>
      </w:r>
      <w:r>
        <w:rPr>
          <w:rStyle w:val="Teksttreci2Kursywa"/>
          <w:b/>
          <w:bCs/>
        </w:rPr>
        <w:t>i̯</w:t>
      </w:r>
      <w:r w:rsidRPr="007C557E">
        <w:rPr>
          <w:rStyle w:val="Teksttreci2Kursywa"/>
          <w:b/>
          <w:bCs/>
          <w:lang w:eastAsia="en-US" w:bidi="en-US"/>
        </w:rPr>
        <w:t>ento</w:t>
      </w:r>
      <w:proofErr w:type="spellEnd"/>
      <w:r w:rsidRPr="007C557E">
        <w:rPr>
          <w:rStyle w:val="Teksttreci2Kursywa"/>
          <w:b/>
          <w:bCs/>
          <w:lang w:eastAsia="en-US" w:bidi="en-US"/>
        </w:rPr>
        <w:t>).</w:t>
      </w:r>
      <w:r w:rsidRPr="007C557E">
        <w:rPr>
          <w:lang w:eastAsia="en-US" w:bidi="en-US"/>
        </w:rPr>
        <w:t xml:space="preserve"> </w:t>
      </w:r>
      <w:r>
        <w:t xml:space="preserve">W języku hiszpańskim występuje już spółgłoska </w:t>
      </w:r>
      <w:proofErr w:type="spellStart"/>
      <w:r>
        <w:t>interdentalna</w:t>
      </w:r>
      <w:proofErr w:type="spellEnd"/>
      <w:r>
        <w:t xml:space="preserve"> z zachowaniem niezna</w:t>
      </w:r>
      <w:r>
        <w:t xml:space="preserve">cznej palatalności przed </w:t>
      </w:r>
      <w:proofErr w:type="spellStart"/>
      <w:r>
        <w:rPr>
          <w:rStyle w:val="Teksttreci2Kursywa"/>
          <w:b/>
          <w:bCs/>
        </w:rPr>
        <w:t>i̯e</w:t>
      </w:r>
      <w:proofErr w:type="spellEnd"/>
      <w:r>
        <w:rPr>
          <w:rStyle w:val="Teksttreci2Kursywa"/>
          <w:b/>
          <w:bCs/>
        </w:rPr>
        <w:t xml:space="preserve"> </w:t>
      </w:r>
      <w:r>
        <w:t xml:space="preserve">pochodzącym z pierwotnego </w:t>
      </w:r>
      <w:r>
        <w:rPr>
          <w:rStyle w:val="Teksttreci2Kursywa"/>
          <w:b/>
          <w:bCs/>
        </w:rPr>
        <w:t>e.</w:t>
      </w:r>
      <w:r>
        <w:t xml:space="preserve"> A więc i tu mamy do czynienia z różnymi stopniami mazurzenia w językach </w:t>
      </w:r>
      <w:proofErr w:type="spellStart"/>
      <w:r>
        <w:t>zachodnioromańskich</w:t>
      </w:r>
      <w:proofErr w:type="spellEnd"/>
      <w:r>
        <w:t xml:space="preserve">, natomiast brak tego zjawiska stwierdzamy w grupie </w:t>
      </w:r>
      <w:proofErr w:type="spellStart"/>
      <w:r>
        <w:t>wschodnioromańskich</w:t>
      </w:r>
      <w:proofErr w:type="spellEnd"/>
      <w:r>
        <w:t xml:space="preserve"> języków.</w:t>
      </w:r>
    </w:p>
    <w:p w:rsidR="001910E8" w:rsidRDefault="00005593">
      <w:pPr>
        <w:pStyle w:val="Teksttreci20"/>
        <w:framePr w:w="8604" w:h="1970" w:hRule="exact" w:wrap="none" w:vAnchor="page" w:hAnchor="page" w:x="1569" w:y="12188"/>
        <w:shd w:val="clear" w:color="auto" w:fill="auto"/>
        <w:spacing w:line="318" w:lineRule="exact"/>
        <w:ind w:firstLine="680"/>
        <w:jc w:val="both"/>
      </w:pPr>
      <w:r>
        <w:t>Z przyjrzenia się rentgeno</w:t>
      </w:r>
      <w:r>
        <w:t xml:space="preserve">gramom głosek polskich i rosyjskich, z rozważania procesów </w:t>
      </w:r>
      <w:proofErr w:type="spellStart"/>
      <w:r>
        <w:t>palatalizacyjnych</w:t>
      </w:r>
      <w:proofErr w:type="spellEnd"/>
      <w:r>
        <w:t xml:space="preserve"> i </w:t>
      </w:r>
      <w:proofErr w:type="spellStart"/>
      <w:r>
        <w:t>depatalizacyjnych</w:t>
      </w:r>
      <w:proofErr w:type="spellEnd"/>
      <w:r>
        <w:t xml:space="preserve"> spółgłosek w innych językach oraz z zastosowania do interesującego nas problemu ogólnie znanego i zawsze występującego prawa</w:t>
      </w:r>
      <w:r>
        <w:rPr>
          <w:vertAlign w:val="superscript"/>
        </w:rPr>
        <w:t>1</w:t>
      </w:r>
      <w:r>
        <w:t xml:space="preserve"> zachowywania możliwie dokładnego </w:t>
      </w:r>
      <w:r>
        <w:t>brzmienia głosek wymawianych przez starsze pokolenia przy stałym oszczędzaniu energii artykulacyjnej — wynika, że mazurzenie</w:t>
      </w:r>
    </w:p>
    <w:p w:rsidR="001910E8" w:rsidRDefault="00005593">
      <w:pPr>
        <w:pStyle w:val="Stopka20"/>
        <w:framePr w:w="7512" w:h="270" w:hRule="exact" w:wrap="none" w:vAnchor="page" w:hAnchor="page" w:x="2169" w:y="14530"/>
        <w:shd w:val="clear" w:color="auto" w:fill="auto"/>
        <w:spacing w:line="210" w:lineRule="exact"/>
        <w:ind w:right="100"/>
        <w:jc w:val="center"/>
      </w:pPr>
      <w:r>
        <w:rPr>
          <w:vertAlign w:val="superscript"/>
        </w:rPr>
        <w:t>1</w:t>
      </w:r>
      <w:r>
        <w:t xml:space="preserve"> Wolałabym użyć zamiast terminu </w:t>
      </w:r>
      <w:r>
        <w:rPr>
          <w:rStyle w:val="Stopka2Kursywa"/>
        </w:rPr>
        <w:t>prawo</w:t>
      </w:r>
      <w:r>
        <w:t xml:space="preserve"> — wyrazu </w:t>
      </w:r>
      <w:r>
        <w:rPr>
          <w:rStyle w:val="Stopka2Kursywa"/>
        </w:rPr>
        <w:t>tendencja</w:t>
      </w:r>
      <w:r>
        <w:t xml:space="preserve">, </w:t>
      </w:r>
      <w:r>
        <w:rPr>
          <w:rStyle w:val="Stopka2Kursywa"/>
        </w:rPr>
        <w:t>dążność.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337" w:y="1385"/>
        <w:shd w:val="clear" w:color="auto" w:fill="auto"/>
        <w:spacing w:line="220" w:lineRule="exact"/>
      </w:pPr>
      <w:r>
        <w:lastRenderedPageBreak/>
        <w:t>1953, z. 9</w:t>
      </w:r>
    </w:p>
    <w:p w:rsidR="001910E8" w:rsidRDefault="00005593">
      <w:pPr>
        <w:pStyle w:val="Nagweklubstopka0"/>
        <w:framePr w:wrap="none" w:vAnchor="page" w:hAnchor="page" w:x="4331" w:y="1367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791" w:y="1355"/>
        <w:shd w:val="clear" w:color="auto" w:fill="auto"/>
        <w:spacing w:line="220" w:lineRule="exact"/>
      </w:pPr>
      <w:r>
        <w:t>15</w:t>
      </w:r>
    </w:p>
    <w:p w:rsidR="001910E8" w:rsidRDefault="00005593">
      <w:pPr>
        <w:pStyle w:val="Teksttreci20"/>
        <w:framePr w:w="8778" w:h="13037" w:hRule="exact" w:wrap="none" w:vAnchor="page" w:hAnchor="page" w:x="1319" w:y="2007"/>
        <w:shd w:val="clear" w:color="auto" w:fill="auto"/>
        <w:spacing w:line="260" w:lineRule="exact"/>
        <w:jc w:val="left"/>
      </w:pPr>
      <w:r>
        <w:t xml:space="preserve">polskie, </w:t>
      </w:r>
      <w:proofErr w:type="spellStart"/>
      <w:r>
        <w:t>polabskie</w:t>
      </w:r>
      <w:proofErr w:type="spellEnd"/>
      <w:r>
        <w:t>, dolnołużyckie i inne wiążą się jak najściślej z proce-</w:t>
      </w:r>
    </w:p>
    <w:p w:rsidR="001910E8" w:rsidRDefault="001910E8">
      <w:pPr>
        <w:framePr w:w="8778" w:h="13037" w:hRule="exact" w:wrap="none" w:vAnchor="page" w:hAnchor="page" w:x="1319" w:y="2007"/>
      </w:pPr>
    </w:p>
    <w:p w:rsidR="001910E8" w:rsidRDefault="00005593">
      <w:pPr>
        <w:pStyle w:val="Teksttreci20"/>
        <w:framePr w:w="8778" w:h="13037" w:hRule="exact" w:wrap="none" w:vAnchor="page" w:hAnchor="page" w:x="1319" w:y="2007"/>
        <w:shd w:val="clear" w:color="auto" w:fill="auto"/>
        <w:spacing w:line="312" w:lineRule="exact"/>
        <w:jc w:val="left"/>
      </w:pPr>
      <w:proofErr w:type="spellStart"/>
      <w:r>
        <w:t>sem</w:t>
      </w:r>
      <w:proofErr w:type="spellEnd"/>
      <w:r>
        <w:t xml:space="preserve"> depalatalizacji dawnego szeregu palatalnego: š', ž', č', ǯ' . </w:t>
      </w:r>
    </w:p>
    <w:p w:rsidR="001910E8" w:rsidRDefault="00005593">
      <w:pPr>
        <w:pStyle w:val="Teksttreci20"/>
        <w:framePr w:w="8778" w:h="13037" w:hRule="exact" w:wrap="none" w:vAnchor="page" w:hAnchor="page" w:x="1319" w:y="2007"/>
        <w:shd w:val="clear" w:color="auto" w:fill="auto"/>
        <w:spacing w:line="312" w:lineRule="exact"/>
        <w:jc w:val="left"/>
      </w:pPr>
      <w:r>
        <w:t>Normalniejszy, tzn. prostszy przebieg twardnienia wybitnie miękkich niegdyś spółgłosek doprowadzał aż do zębowych</w:t>
      </w:r>
      <w:r>
        <w:t xml:space="preserve"> </w:t>
      </w:r>
      <w:r>
        <w:rPr>
          <w:rStyle w:val="Teksttreci2Kursywa"/>
          <w:b/>
          <w:bCs/>
        </w:rPr>
        <w:t>s, z</w:t>
      </w:r>
      <w:r>
        <w:t xml:space="preserve">, c, ʒ lub Θ, ϑ, natomiast stwardnienie </w:t>
      </w:r>
      <w:r>
        <w:rPr>
          <w:rStyle w:val="Teksttreci2Kursywa"/>
          <w:b/>
          <w:bCs/>
        </w:rPr>
        <w:t xml:space="preserve">š', ž', č', ǯ'  w </w:t>
      </w:r>
      <w:r>
        <w:t>š, ž, č, ǯ  dawało mniej wyraźny niepełny stopień uproszczenia artykulacyjnego przy znacznie lepszym zachowaniu cech akustycznych dawnych spółgłosek dziąsłowo-palatalnych.</w:t>
      </w:r>
    </w:p>
    <w:p w:rsidR="001910E8" w:rsidRDefault="00005593">
      <w:pPr>
        <w:pStyle w:val="Teksttreci20"/>
        <w:framePr w:w="8778" w:h="13037" w:hRule="exact" w:wrap="none" w:vAnchor="page" w:hAnchor="page" w:x="1319" w:y="2007"/>
        <w:shd w:val="clear" w:color="auto" w:fill="auto"/>
        <w:spacing w:line="312" w:lineRule="exact"/>
        <w:ind w:firstLine="700"/>
        <w:jc w:val="both"/>
      </w:pPr>
      <w:r>
        <w:t xml:space="preserve">Należy przypuszczać, </w:t>
      </w:r>
      <w:r>
        <w:t xml:space="preserve">że początkowo te stwardniałe </w:t>
      </w:r>
      <w:r>
        <w:rPr>
          <w:rStyle w:val="Teksttreci2Kursywa"/>
          <w:b/>
          <w:bCs/>
          <w:lang w:val="cs-CZ" w:eastAsia="cs-CZ" w:bidi="cs-CZ"/>
        </w:rPr>
        <w:t xml:space="preserve">š, ž, č, </w:t>
      </w:r>
      <w:r>
        <w:rPr>
          <w:rStyle w:val="Teksttreci2Kursywa"/>
          <w:b/>
          <w:bCs/>
        </w:rPr>
        <w:t>$</w:t>
      </w:r>
      <w:r>
        <w:t xml:space="preserve"> jak i </w:t>
      </w:r>
      <w:r>
        <w:rPr>
          <w:rStyle w:val="Teksttreci2Kursywa"/>
          <w:b/>
          <w:bCs/>
        </w:rPr>
        <w:t>s,</w:t>
      </w:r>
      <w:r>
        <w:t xml:space="preserve"> z, c, ʒ (pochodzące z dawnych </w:t>
      </w:r>
      <w:r>
        <w:rPr>
          <w:rStyle w:val="Teksttreci2Kursywa"/>
          <w:b/>
          <w:bCs/>
        </w:rPr>
        <w:t>š', ž', č', ǯ'</w:t>
      </w:r>
      <w:r>
        <w:t xml:space="preserve"> były wymawiane nie krawędzią i czubkiem języka, lecz nieco głębszą częścią — </w:t>
      </w:r>
      <w:proofErr w:type="spellStart"/>
      <w:r>
        <w:t>predorsalną</w:t>
      </w:r>
      <w:proofErr w:type="spellEnd"/>
      <w:r>
        <w:t xml:space="preserve">. Taka </w:t>
      </w:r>
      <w:proofErr w:type="spellStart"/>
      <w:r>
        <w:t>predorsalna</w:t>
      </w:r>
      <w:proofErr w:type="spellEnd"/>
      <w:r>
        <w:t xml:space="preserve"> wymowa </w:t>
      </w:r>
      <w:r>
        <w:rPr>
          <w:rStyle w:val="Teksttreci2Kursywa"/>
          <w:b/>
          <w:bCs/>
        </w:rPr>
        <w:t>s, z</w:t>
      </w:r>
      <w:r>
        <w:t xml:space="preserve"> i </w:t>
      </w:r>
      <w:r>
        <w:rPr>
          <w:lang w:val="cs-CZ" w:eastAsia="cs-CZ" w:bidi="cs-CZ"/>
        </w:rPr>
        <w:t xml:space="preserve">š, </w:t>
      </w:r>
      <w:r>
        <w:rPr>
          <w:rStyle w:val="Teksttreci2Kursywa"/>
          <w:b/>
          <w:bCs/>
          <w:lang w:val="cs-CZ" w:eastAsia="cs-CZ" w:bidi="cs-CZ"/>
        </w:rPr>
        <w:t>ž</w:t>
      </w:r>
      <w:r>
        <w:rPr>
          <w:lang w:val="cs-CZ" w:eastAsia="cs-CZ" w:bidi="cs-CZ"/>
        </w:rPr>
        <w:t xml:space="preserve"> </w:t>
      </w:r>
      <w:r>
        <w:t>występuje i dziś jeszcze zwłaszcza w</w:t>
      </w:r>
      <w:r>
        <w:t xml:space="preserve"> nagłosie wyrazów. Opisuje ją </w:t>
      </w:r>
      <w:r w:rsidRPr="007C557E">
        <w:rPr>
          <w:lang w:eastAsia="en-US" w:bidi="en-US"/>
        </w:rPr>
        <w:t xml:space="preserve">prof. </w:t>
      </w:r>
      <w:r>
        <w:t xml:space="preserve">T. Benni w artykule: „Istota artykulacyjna syczenia i szumu" („Materiały i Prace Komisji Językowej", Kraków 1913, V). Niestety nie mam dotychczas rentgenogramów, które by te różne sposoby wymawiania </w:t>
      </w:r>
      <w:r>
        <w:rPr>
          <w:rStyle w:val="Teksttreci2Kursywa"/>
          <w:b/>
          <w:bCs/>
        </w:rPr>
        <w:t>s, z</w:t>
      </w:r>
      <w:r>
        <w:t xml:space="preserve"> i </w:t>
      </w:r>
      <w:r>
        <w:rPr>
          <w:rStyle w:val="Teksttreci2Kursywa"/>
          <w:b/>
          <w:bCs/>
          <w:lang w:val="cs-CZ" w:eastAsia="cs-CZ" w:bidi="cs-CZ"/>
        </w:rPr>
        <w:t>š, ž,</w:t>
      </w:r>
      <w:r>
        <w:rPr>
          <w:rStyle w:val="Teksttreci2Kursywa"/>
          <w:b/>
          <w:bCs/>
        </w:rPr>
        <w:t xml:space="preserve"> </w:t>
      </w:r>
      <w:r>
        <w:t>dobrze i</w:t>
      </w:r>
      <w:r>
        <w:t>lustrowały.</w:t>
      </w:r>
    </w:p>
    <w:p w:rsidR="001910E8" w:rsidRDefault="00005593">
      <w:pPr>
        <w:pStyle w:val="Teksttreci20"/>
        <w:framePr w:w="8778" w:h="13037" w:hRule="exact" w:wrap="none" w:vAnchor="page" w:hAnchor="page" w:x="1319" w:y="2007"/>
        <w:shd w:val="clear" w:color="auto" w:fill="auto"/>
        <w:spacing w:line="312" w:lineRule="exact"/>
        <w:ind w:firstLine="700"/>
        <w:jc w:val="both"/>
      </w:pPr>
      <w:r>
        <w:t xml:space="preserve">Dopiero z biegiem czasu wytworzyć się musiał i upowszechnił pospolity dziś sposób wymawiania </w:t>
      </w:r>
      <w:r>
        <w:rPr>
          <w:rStyle w:val="Teksttreci2Kursywa"/>
          <w:b/>
          <w:bCs/>
          <w:lang w:val="cs-CZ" w:eastAsia="cs-CZ" w:bidi="cs-CZ"/>
        </w:rPr>
        <w:t>š, ž,</w:t>
      </w:r>
      <w:r>
        <w:rPr>
          <w:lang w:val="cs-CZ" w:eastAsia="cs-CZ" w:bidi="cs-CZ"/>
        </w:rPr>
        <w:t xml:space="preserve"> č, </w:t>
      </w:r>
      <w:r>
        <w:t>ǯ czubkiem języka, który musi się wtedy zagiąć, nadając całemu językowi kształt łyżkowaty.</w:t>
      </w:r>
    </w:p>
    <w:p w:rsidR="001910E8" w:rsidRDefault="00005593">
      <w:pPr>
        <w:pStyle w:val="Teksttreci20"/>
        <w:framePr w:w="8778" w:h="13037" w:hRule="exact" w:wrap="none" w:vAnchor="page" w:hAnchor="page" w:x="1319" w:y="2007"/>
        <w:shd w:val="clear" w:color="auto" w:fill="auto"/>
        <w:spacing w:line="312" w:lineRule="exact"/>
        <w:ind w:firstLine="700"/>
        <w:jc w:val="both"/>
      </w:pPr>
      <w:r>
        <w:t xml:space="preserve">Między staropolskimi </w:t>
      </w:r>
      <w:r>
        <w:rPr>
          <w:rStyle w:val="Teksttreci2Kursywa"/>
          <w:b/>
          <w:bCs/>
        </w:rPr>
        <w:t xml:space="preserve">š', ž', č', ǯ' </w:t>
      </w:r>
      <w:r>
        <w:t xml:space="preserve"> (które według </w:t>
      </w:r>
      <w:r>
        <w:t xml:space="preserve">wszelkiego prawdopodobieństwa dość dobrze reprezentują rentgenogramy odpowiednich spółgłosek współczesnego języka rosyjskiego) a dzisiejszymi </w:t>
      </w:r>
      <w:proofErr w:type="spellStart"/>
      <w:r>
        <w:t>koronalnymi</w:t>
      </w:r>
      <w:proofErr w:type="spellEnd"/>
      <w:r>
        <w:t xml:space="preserve"> </w:t>
      </w:r>
      <w:r>
        <w:rPr>
          <w:rStyle w:val="Teksttreci2Kursywa"/>
          <w:b/>
          <w:bCs/>
          <w:lang w:val="cs-CZ" w:eastAsia="cs-CZ" w:bidi="cs-CZ"/>
        </w:rPr>
        <w:t>š, ž,</w:t>
      </w:r>
      <w:r>
        <w:rPr>
          <w:lang w:val="cs-CZ" w:eastAsia="cs-CZ" w:bidi="cs-CZ"/>
        </w:rPr>
        <w:t xml:space="preserve"> č, </w:t>
      </w:r>
      <w:r>
        <w:t>ǯ obserwujemy ogromnie duże różnice w układzie środka i czubka języka — położenie ich jest di</w:t>
      </w:r>
      <w:r>
        <w:t>ametralnie różne, choć pod względem akustycznym są one sobie stosunkowo dość bliskie:</w:t>
      </w:r>
    </w:p>
    <w:p w:rsidR="001910E8" w:rsidRDefault="00005593">
      <w:pPr>
        <w:pStyle w:val="Teksttreci20"/>
        <w:framePr w:w="8778" w:h="13037" w:hRule="exact" w:wrap="none" w:vAnchor="page" w:hAnchor="page" w:x="1319" w:y="2007"/>
        <w:shd w:val="clear" w:color="auto" w:fill="auto"/>
        <w:spacing w:line="312" w:lineRule="exact"/>
        <w:ind w:firstLine="700"/>
        <w:jc w:val="both"/>
      </w:pPr>
      <w:r>
        <w:t xml:space="preserve">Mazowieckie stwardniałe </w:t>
      </w:r>
      <w:r>
        <w:rPr>
          <w:rStyle w:val="Teksttreci2Kursywa"/>
          <w:b/>
          <w:bCs/>
        </w:rPr>
        <w:t>s, z</w:t>
      </w:r>
      <w:r>
        <w:t xml:space="preserve"> (poprzez stadium przejściowe </w:t>
      </w:r>
      <w:r>
        <w:rPr>
          <w:rStyle w:val="Teksttreci2Kursywa"/>
          <w:b/>
          <w:bCs/>
        </w:rPr>
        <w:t>s, z</w:t>
      </w:r>
      <w:r>
        <w:t xml:space="preserve"> musiały wcześnie spłynąć z pierwotnymi </w:t>
      </w:r>
      <w:r>
        <w:rPr>
          <w:rStyle w:val="Teksttreci2Kursywa"/>
          <w:b/>
          <w:bCs/>
        </w:rPr>
        <w:t>s, z,</w:t>
      </w:r>
      <w:r>
        <w:t xml:space="preserve"> a </w:t>
      </w:r>
      <w:r>
        <w:rPr>
          <w:rStyle w:val="Teksttreci2Kursywa"/>
          <w:b/>
          <w:bCs/>
        </w:rPr>
        <w:t xml:space="preserve">c, </w:t>
      </w:r>
      <w:r>
        <w:t xml:space="preserve">ʒ jeszcze jako częściowo miękkie mogły się połączyć z c, </w:t>
      </w:r>
      <w:r>
        <w:t xml:space="preserve">ʒ (również zachowującymi element </w:t>
      </w:r>
      <w:proofErr w:type="spellStart"/>
      <w:r w:rsidRPr="007C557E">
        <w:rPr>
          <w:lang w:eastAsia="en-US" w:bidi="en-US"/>
        </w:rPr>
        <w:t>palatably</w:t>
      </w:r>
      <w:proofErr w:type="spellEnd"/>
      <w:r w:rsidRPr="007C557E">
        <w:rPr>
          <w:lang w:eastAsia="en-US" w:bidi="en-US"/>
        </w:rPr>
        <w:t xml:space="preserve">) </w:t>
      </w:r>
      <w:r>
        <w:t xml:space="preserve">pochodzącymi z dawnych </w:t>
      </w:r>
      <w:proofErr w:type="spellStart"/>
      <w:r>
        <w:rPr>
          <w:rStyle w:val="Teksttreci2Kursywa"/>
          <w:b/>
          <w:bCs/>
        </w:rPr>
        <w:t>tj</w:t>
      </w:r>
      <w:proofErr w:type="spellEnd"/>
      <w:r>
        <w:rPr>
          <w:rStyle w:val="Teksttreci2Kursywa"/>
          <w:b/>
          <w:bCs/>
        </w:rPr>
        <w:t xml:space="preserve">, </w:t>
      </w:r>
      <w:proofErr w:type="spellStart"/>
      <w:r>
        <w:rPr>
          <w:rStyle w:val="Teksttreci2Kursywa"/>
          <w:b/>
          <w:bCs/>
        </w:rPr>
        <w:t>dj</w:t>
      </w:r>
      <w:proofErr w:type="spellEnd"/>
      <w:r>
        <w:t xml:space="preserve">, które tak jak i na wschodzie i południu Słowiańszczyzny były niegdyś i na zachodzie bliższe </w:t>
      </w:r>
      <w:r>
        <w:rPr>
          <w:rStyle w:val="Teksttreci2Kursywa"/>
          <w:b/>
          <w:bCs/>
        </w:rPr>
        <w:t xml:space="preserve">č', ǯ'  </w:t>
      </w:r>
      <w:r>
        <w:t xml:space="preserve">a potem dopiero wskutek procesu depalatalizacyjnego przesuwały się bardziej ku </w:t>
      </w:r>
      <w:r>
        <w:t>przodowi przekształcając się z kolei aż w c, ʒ.</w:t>
      </w:r>
    </w:p>
    <w:p w:rsidR="001910E8" w:rsidRDefault="00005593">
      <w:pPr>
        <w:pStyle w:val="Teksttreci20"/>
        <w:framePr w:w="8778" w:h="13037" w:hRule="exact" w:wrap="none" w:vAnchor="page" w:hAnchor="page" w:x="1319" w:y="2007"/>
        <w:shd w:val="clear" w:color="auto" w:fill="auto"/>
        <w:ind w:firstLine="700"/>
        <w:jc w:val="both"/>
      </w:pPr>
      <w:r>
        <w:t xml:space="preserve">Twardnienie </w:t>
      </w:r>
      <w:r>
        <w:rPr>
          <w:rStyle w:val="Teksttreci2Kursywa"/>
          <w:b/>
          <w:bCs/>
        </w:rPr>
        <w:t xml:space="preserve">č', ǯ' </w:t>
      </w:r>
      <w:r>
        <w:t xml:space="preserve"> ma dość niejednolity przebieg: w języku literackim rosyjskim głoska ta zachowuje nawet dziś jeszcze bardzo duży stopień palatalności, w innych językach słowiańskich przeszła częściowo lub </w:t>
      </w:r>
      <w:r>
        <w:t xml:space="preserve">całkowicie w c, na terytorium dolnołużyckim stwardniała — podobnie jak w polskich gwarach mazurzących — aż w c, podczas gdy </w:t>
      </w:r>
      <w:r>
        <w:rPr>
          <w:rStyle w:val="Teksttreci2Kursywa"/>
          <w:b/>
          <w:bCs/>
          <w:lang w:val="cs-CZ" w:eastAsia="cs-CZ" w:bidi="cs-CZ"/>
        </w:rPr>
        <w:t>š, ž,</w:t>
      </w:r>
      <w:r>
        <w:rPr>
          <w:lang w:val="cs-CZ" w:eastAsia="cs-CZ" w:bidi="cs-CZ"/>
        </w:rPr>
        <w:t xml:space="preserve"> </w:t>
      </w:r>
      <w:r>
        <w:t xml:space="preserve"> zachowały się tam na stopniu przejściowym.</w:t>
      </w:r>
    </w:p>
    <w:p w:rsidR="001910E8" w:rsidRDefault="00005593">
      <w:pPr>
        <w:pStyle w:val="Teksttreci20"/>
        <w:framePr w:w="8778" w:h="13037" w:hRule="exact" w:wrap="none" w:vAnchor="page" w:hAnchor="page" w:x="1319" w:y="2007"/>
        <w:shd w:val="clear" w:color="auto" w:fill="auto"/>
        <w:ind w:firstLine="700"/>
        <w:jc w:val="both"/>
      </w:pPr>
      <w:r>
        <w:t>Tak w moim rozumieniu wygląda zjawisko mazurzenia. Naświetlenie tego procesu od st</w:t>
      </w:r>
      <w:r>
        <w:t xml:space="preserve">rony artykulacyjnej usuwa konieczność przyjmowania wpływów obcych substratów fińskich, pruskich czy też jeszcze innych. Wszystko tłumaczy się całkiem naturalnymi procesami </w:t>
      </w:r>
      <w:proofErr w:type="spellStart"/>
      <w:r>
        <w:t>artykula</w:t>
      </w:r>
      <w:proofErr w:type="spellEnd"/>
      <w:r>
        <w:t>-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409" w:y="1379"/>
        <w:shd w:val="clear" w:color="auto" w:fill="auto"/>
        <w:spacing w:line="220" w:lineRule="exact"/>
      </w:pPr>
      <w:r>
        <w:lastRenderedPageBreak/>
        <w:t>16</w:t>
      </w:r>
    </w:p>
    <w:p w:rsidR="001910E8" w:rsidRDefault="00005593">
      <w:pPr>
        <w:pStyle w:val="Nagweklubstopka0"/>
        <w:framePr w:wrap="none" w:vAnchor="page" w:hAnchor="page" w:x="4295" w:y="1385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8873" w:y="1379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778" w:h="11556" w:hRule="exact" w:wrap="none" w:vAnchor="page" w:hAnchor="page" w:x="1319" w:y="1951"/>
        <w:shd w:val="clear" w:color="auto" w:fill="auto"/>
        <w:spacing w:line="300" w:lineRule="exact"/>
        <w:ind w:right="380"/>
        <w:jc w:val="both"/>
      </w:pPr>
      <w:proofErr w:type="spellStart"/>
      <w:r>
        <w:t>cyjnymi</w:t>
      </w:r>
      <w:proofErr w:type="spellEnd"/>
      <w:r>
        <w:t xml:space="preserve">. Myślę, że tym się też tłumaczy niezwykła częstość mazurzenia na terenach Słowiańszczyzny. — Przecież według </w:t>
      </w:r>
      <w:r>
        <w:rPr>
          <w:lang w:val="fr-FR" w:eastAsia="fr-FR" w:bidi="fr-FR"/>
        </w:rPr>
        <w:t xml:space="preserve">Brücknera </w:t>
      </w:r>
      <w:r>
        <w:t xml:space="preserve">„Mazurzenie jest niby epidemia głosowa grasująca (z przeskokami jak każda epidemia) od </w:t>
      </w:r>
      <w:proofErr w:type="spellStart"/>
      <w:r>
        <w:t>Lüneburga</w:t>
      </w:r>
      <w:proofErr w:type="spellEnd"/>
      <w:r>
        <w:t xml:space="preserve"> do Nowgorodu" (Recenzja z Czekan</w:t>
      </w:r>
      <w:r>
        <w:t>owskiego „Wstępu do historii Słowian“, „Kwartalnik historyczny*</w:t>
      </w:r>
      <w:r>
        <w:rPr>
          <w:vertAlign w:val="superscript"/>
        </w:rPr>
        <w:t>4</w:t>
      </w:r>
      <w:r>
        <w:t xml:space="preserve">, Lwów, </w:t>
      </w:r>
      <w:r>
        <w:rPr>
          <w:lang w:val="fr-FR" w:eastAsia="fr-FR" w:bidi="fr-FR"/>
        </w:rPr>
        <w:t xml:space="preserve">XLI, </w:t>
      </w:r>
      <w:r>
        <w:t>str. 297).</w:t>
      </w:r>
    </w:p>
    <w:p w:rsidR="001910E8" w:rsidRDefault="00005593">
      <w:pPr>
        <w:pStyle w:val="Teksttreci20"/>
        <w:framePr w:w="8778" w:h="11556" w:hRule="exact" w:wrap="none" w:vAnchor="page" w:hAnchor="page" w:x="1319" w:y="1951"/>
        <w:shd w:val="clear" w:color="auto" w:fill="auto"/>
        <w:spacing w:line="300" w:lineRule="exact"/>
        <w:ind w:right="380" w:firstLine="680"/>
        <w:jc w:val="both"/>
      </w:pPr>
      <w:r>
        <w:t>Ujmowanie mazurzenia jako swoistego typu twardnienia spółgłosek pierwotnie miękkich na terenach Słowiańszczyzny zachodniej i Wschodniej ustala w pewien sposób chronolog</w:t>
      </w:r>
      <w:r>
        <w:t>ię tego zjawiska, wiąże je bowiem dość ściśle z okresem depalatalizacji szeregu š', ž', č', ǯ'</w:t>
      </w:r>
      <w:r>
        <w:rPr>
          <w:rStyle w:val="Teksttreci210pt"/>
          <w:b/>
          <w:bCs/>
          <w:lang w:val="fr-FR" w:eastAsia="fr-FR" w:bidi="fr-FR"/>
        </w:rPr>
        <w:t xml:space="preserve"> </w:t>
      </w:r>
      <w:r>
        <w:t xml:space="preserve">w š, </w:t>
      </w:r>
      <w:r>
        <w:rPr>
          <w:rStyle w:val="Teksttreci2Kursywa"/>
          <w:b/>
          <w:bCs/>
          <w:lang w:val="cs-CZ" w:eastAsia="cs-CZ" w:bidi="cs-CZ"/>
        </w:rPr>
        <w:t xml:space="preserve">ž, č, </w:t>
      </w:r>
      <w:r>
        <w:rPr>
          <w:rStyle w:val="Teksttreci2Consolas115ptBezpogrubieniaKursywa"/>
        </w:rPr>
        <w:t>ǯ</w:t>
      </w:r>
      <w:r>
        <w:rPr>
          <w:rStyle w:val="Teksttreci2Consolas115ptBezpogrubieniaKursywa"/>
        </w:rPr>
        <w:t xml:space="preserve">. </w:t>
      </w:r>
      <w:r>
        <w:t xml:space="preserve">Jeżeli więc w „Rozwoju fonologicznym języka polskiego" Z. Stiebera (str. 73) czytamy, że analiza pisowni Psałterza Floriańskiego i Biblii Królowej </w:t>
      </w:r>
      <w:r>
        <w:t xml:space="preserve">Zofii wskazuje, iż w połowie XV w. dźwięki c, </w:t>
      </w:r>
      <w:r>
        <w:rPr>
          <w:rStyle w:val="Teksttreci210pt"/>
          <w:b/>
          <w:bCs/>
        </w:rPr>
        <w:t xml:space="preserve">ʒ, </w:t>
      </w:r>
      <w:r>
        <w:t xml:space="preserve">š, </w:t>
      </w:r>
      <w:r>
        <w:rPr>
          <w:rStyle w:val="Teksttreci2Kursywa"/>
          <w:b/>
          <w:bCs/>
          <w:lang w:val="cs-CZ" w:eastAsia="cs-CZ" w:bidi="cs-CZ"/>
        </w:rPr>
        <w:t xml:space="preserve">ž, č, </w:t>
      </w:r>
      <w:r>
        <w:rPr>
          <w:rStyle w:val="Teksttreci2Consolas115ptBezpogrubieniaKursywa"/>
        </w:rPr>
        <w:t>ǯ</w:t>
      </w:r>
      <w:r>
        <w:rPr>
          <w:rStyle w:val="Teksttreci2Consolas115ptBezpogrubieniaKursywa"/>
        </w:rPr>
        <w:t xml:space="preserve"> </w:t>
      </w:r>
      <w:r>
        <w:rPr>
          <w:rStyle w:val="Teksttreci210pt"/>
          <w:b/>
          <w:bCs/>
        </w:rPr>
        <w:t xml:space="preserve">ř </w:t>
      </w:r>
      <w:r>
        <w:t>jeszcze nie wszędzie w Polsce utraciły miękkość zwłaszcza w pozycji przed fonemem i", to znaczy, że właśnie wiek XV należy uznać za okres, w którym rozwija się mazurzenie w Polsce. Zapewne nie n</w:t>
      </w:r>
      <w:r>
        <w:t xml:space="preserve">a całym terytorium mazurzącym dokonywało się ono w tym samym czasie i z tą samą szybkością. Może początki jego sięgają jeszcze końca w. XIV. Możliwe też, że w Polsce — podobnie jak w języku dolnołużyckim — mazurzenie objęło najpierw spółgłoski </w:t>
      </w:r>
      <w:r>
        <w:rPr>
          <w:rStyle w:val="Teksttreci2Kursywa"/>
          <w:b/>
          <w:bCs/>
          <w:lang w:val="cs-CZ" w:eastAsia="cs-CZ" w:bidi="cs-CZ"/>
        </w:rPr>
        <w:t xml:space="preserve">č, </w:t>
      </w:r>
      <w:r>
        <w:rPr>
          <w:rStyle w:val="Teksttreci2Consolas115ptBezpogrubieniaKursywa"/>
        </w:rPr>
        <w:t>ǯ</w:t>
      </w:r>
      <w:r>
        <w:t xml:space="preserve"> które b</w:t>
      </w:r>
      <w:r>
        <w:t xml:space="preserve">ędąc bardzo bliskimi pod względem artykulacyjnym palatalnym spółgłoskom c, z pochodzącym, z </w:t>
      </w:r>
      <w:r>
        <w:rPr>
          <w:rStyle w:val="Teksttreci2Kursywa"/>
          <w:b/>
          <w:bCs/>
        </w:rPr>
        <w:t>*</w:t>
      </w:r>
      <w:proofErr w:type="spellStart"/>
      <w:r>
        <w:rPr>
          <w:rStyle w:val="Teksttreci2Kursywa"/>
          <w:b/>
          <w:bCs/>
        </w:rPr>
        <w:t>tj</w:t>
      </w:r>
      <w:proofErr w:type="spellEnd"/>
      <w:r>
        <w:rPr>
          <w:rStyle w:val="Teksttreci2Kursywa"/>
          <w:b/>
          <w:bCs/>
        </w:rPr>
        <w:t>, *</w:t>
      </w:r>
      <w:proofErr w:type="spellStart"/>
      <w:r>
        <w:rPr>
          <w:rStyle w:val="Teksttreci2Kursywa"/>
          <w:b/>
          <w:bCs/>
        </w:rPr>
        <w:t>dj</w:t>
      </w:r>
      <w:proofErr w:type="spellEnd"/>
      <w:r>
        <w:t xml:space="preserve">, wcześniej się </w:t>
      </w:r>
      <w:proofErr w:type="spellStart"/>
      <w:r>
        <w:t>zmazurzyły</w:t>
      </w:r>
      <w:proofErr w:type="spellEnd"/>
      <w:r>
        <w:t xml:space="preserve">, a później dopiero tą samą drogą poszły za nimi š, </w:t>
      </w:r>
      <w:r>
        <w:rPr>
          <w:lang w:val="cs-CZ" w:eastAsia="cs-CZ" w:bidi="cs-CZ"/>
        </w:rPr>
        <w:t xml:space="preserve">ž. </w:t>
      </w:r>
      <w:r>
        <w:t>Są to oczywiście tylko przypuszczenia. Z. Stieber w wyżej cytowanej pracy p</w:t>
      </w:r>
      <w:r>
        <w:t xml:space="preserve">odaje, że „w wymowie pierwszego pisarza Biblii Królowej Zofii c było już całkiem twarde, gdy </w:t>
      </w:r>
      <w:r>
        <w:rPr>
          <w:lang w:val="cs-CZ" w:eastAsia="cs-CZ" w:bidi="cs-CZ"/>
        </w:rPr>
        <w:t xml:space="preserve">č, </w:t>
      </w:r>
      <w:r>
        <w:t>zdaje się zachowało jeszcze jakiś ślad dawnej miękkości". Tak było w mowie Polaka nie mazurzącego, może jednak w Polsce mazurzącej swoiste twardnienie spółgłosk</w:t>
      </w:r>
      <w:r>
        <w:t xml:space="preserve">i </w:t>
      </w:r>
      <w:r>
        <w:rPr>
          <w:lang w:val="cs-CZ" w:eastAsia="cs-CZ" w:bidi="cs-CZ"/>
        </w:rPr>
        <w:t>č</w:t>
      </w:r>
      <w:r>
        <w:t xml:space="preserve"> było wcześniejsze.</w:t>
      </w:r>
    </w:p>
    <w:p w:rsidR="001910E8" w:rsidRDefault="00005593">
      <w:pPr>
        <w:pStyle w:val="Teksttreci20"/>
        <w:framePr w:w="8778" w:h="11556" w:hRule="exact" w:wrap="none" w:vAnchor="page" w:hAnchor="page" w:x="1319" w:y="1951"/>
        <w:shd w:val="clear" w:color="auto" w:fill="auto"/>
        <w:spacing w:line="300" w:lineRule="exact"/>
        <w:ind w:right="380" w:firstLine="680"/>
        <w:jc w:val="both"/>
      </w:pPr>
      <w:r>
        <w:t xml:space="preserve">Mój ostateczny wniosek wygląda następująco: mazurzenie jako proces depalatalizacji spółgłosek š', ž', č', ǯ' rozwinęło się w Polsce mniej więcej w XV w. Termin ten zgadza się z grubsza z wynikami prac. </w:t>
      </w:r>
      <w:proofErr w:type="spellStart"/>
      <w:r w:rsidRPr="007C557E">
        <w:rPr>
          <w:lang w:eastAsia="en-US" w:bidi="en-US"/>
        </w:rPr>
        <w:t>prof</w:t>
      </w:r>
      <w:proofErr w:type="spellEnd"/>
      <w:r w:rsidRPr="007C557E">
        <w:rPr>
          <w:lang w:eastAsia="en-US" w:bidi="en-US"/>
        </w:rPr>
        <w:t xml:space="preserve">, </w:t>
      </w:r>
      <w:proofErr w:type="spellStart"/>
      <w:r w:rsidRPr="007C557E">
        <w:rPr>
          <w:lang w:eastAsia="en-US" w:bidi="en-US"/>
        </w:rPr>
        <w:t>prof</w:t>
      </w:r>
      <w:proofErr w:type="spellEnd"/>
      <w:r w:rsidRPr="007C557E">
        <w:rPr>
          <w:lang w:eastAsia="en-US" w:bidi="en-US"/>
        </w:rPr>
        <w:t xml:space="preserve">, van </w:t>
      </w:r>
      <w:proofErr w:type="spellStart"/>
      <w:r>
        <w:t>Wijka</w:t>
      </w:r>
      <w:proofErr w:type="spellEnd"/>
      <w:r>
        <w:t>, Szobera,</w:t>
      </w:r>
      <w:r>
        <w:t xml:space="preserve"> Małeckiego, Taszyckiego i Stiebera</w:t>
      </w:r>
      <w:r>
        <w:rPr>
          <w:vertAlign w:val="superscript"/>
        </w:rPr>
        <w:t>1</w:t>
      </w:r>
      <w:r>
        <w:t xml:space="preserve">, stoi zaś niestety w rażącej sprzeczności z poglądami </w:t>
      </w:r>
      <w:r w:rsidRPr="007C557E">
        <w:rPr>
          <w:lang w:eastAsia="en-US" w:bidi="en-US"/>
        </w:rPr>
        <w:t xml:space="preserve">prof. </w:t>
      </w:r>
      <w:r>
        <w:rPr>
          <w:lang w:val="ru-RU" w:eastAsia="ru-RU" w:bidi="ru-RU"/>
        </w:rPr>
        <w:t>К</w:t>
      </w:r>
      <w:r w:rsidRPr="007C557E">
        <w:rPr>
          <w:lang w:eastAsia="ru-RU" w:bidi="ru-RU"/>
        </w:rPr>
        <w:t xml:space="preserve">. </w:t>
      </w:r>
      <w:r>
        <w:t>Nitscha i tych wszystkich lingwistów, którzy chcą w mazurzeniu widzieć proces prasłowiański.</w:t>
      </w:r>
    </w:p>
    <w:p w:rsidR="001910E8" w:rsidRDefault="00005593">
      <w:pPr>
        <w:pStyle w:val="Teksttreci20"/>
        <w:framePr w:w="8778" w:h="11556" w:hRule="exact" w:wrap="none" w:vAnchor="page" w:hAnchor="page" w:x="1319" w:y="1951"/>
        <w:shd w:val="clear" w:color="auto" w:fill="auto"/>
        <w:spacing w:line="294" w:lineRule="exact"/>
        <w:ind w:right="380" w:firstLine="680"/>
        <w:jc w:val="both"/>
      </w:pPr>
      <w:r>
        <w:t>Używam świadomie wyrazu „niestety", ponieważ uderzający jest pr</w:t>
      </w:r>
      <w:r>
        <w:t xml:space="preserve">zebieg granicy między gwarami mazurzącymi i niemazurzącymi w Polsce, zdaje się on wskazywać — wbrew danym językowym, chronologii względnej i wbrew oświetleniu fonetyczno-artykulacyjnemu — na </w:t>
      </w:r>
      <w:proofErr w:type="spellStart"/>
      <w:r>
        <w:t>wiel</w:t>
      </w:r>
      <w:proofErr w:type="spellEnd"/>
      <w:r>
        <w:t>-</w:t>
      </w:r>
    </w:p>
    <w:p w:rsidR="001910E8" w:rsidRDefault="00005593">
      <w:pPr>
        <w:pStyle w:val="Stopka20"/>
        <w:framePr w:w="8478" w:h="798" w:hRule="exact" w:wrap="none" w:vAnchor="page" w:hAnchor="page" w:x="1319" w:y="13803"/>
        <w:shd w:val="clear" w:color="auto" w:fill="auto"/>
        <w:tabs>
          <w:tab w:val="left" w:pos="756"/>
        </w:tabs>
        <w:spacing w:line="252" w:lineRule="exact"/>
        <w:ind w:right="400" w:firstLine="620"/>
        <w:jc w:val="both"/>
      </w:pPr>
      <w:r>
        <w:rPr>
          <w:rStyle w:val="Stopka2Kursywa"/>
          <w:vertAlign w:val="superscript"/>
        </w:rPr>
        <w:t>1</w:t>
      </w:r>
      <w:r>
        <w:rPr>
          <w:rStyle w:val="Stopka2Kursywa"/>
        </w:rPr>
        <w:tab/>
      </w:r>
      <w:r>
        <w:t xml:space="preserve">W „Rozwoju fonologicznym języka polskiego“ czytamy: „Tak </w:t>
      </w:r>
      <w:r>
        <w:t xml:space="preserve">więc już od średniowiecza trzeba przyjąć obok „maksymalnego systemu spółgłoskowego (...) istnienie systemu węższego nie mającego fonemów </w:t>
      </w:r>
      <w:r>
        <w:rPr>
          <w:rStyle w:val="Teksttreci2"/>
        </w:rPr>
        <w:t xml:space="preserve">š, </w:t>
      </w:r>
      <w:r>
        <w:rPr>
          <w:rStyle w:val="Teksttreci2Kursywa"/>
          <w:lang w:val="cs-CZ" w:eastAsia="cs-CZ" w:bidi="cs-CZ"/>
        </w:rPr>
        <w:t>ž, č</w:t>
      </w:r>
      <w:r>
        <w:rPr>
          <w:lang w:val="cs-CZ" w:eastAsia="cs-CZ" w:bidi="cs-CZ"/>
        </w:rPr>
        <w:t xml:space="preserve"> </w:t>
      </w:r>
      <w:r>
        <w:t>“.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379" w:y="1379"/>
        <w:shd w:val="clear" w:color="auto" w:fill="auto"/>
        <w:spacing w:line="220" w:lineRule="exact"/>
      </w:pPr>
      <w:r>
        <w:lastRenderedPageBreak/>
        <w:t>1953, z. 9</w:t>
      </w:r>
    </w:p>
    <w:p w:rsidR="001910E8" w:rsidRDefault="00005593">
      <w:pPr>
        <w:pStyle w:val="Nagweklubstopka0"/>
        <w:framePr w:wrap="none" w:vAnchor="page" w:hAnchor="page" w:x="4367" w:y="1379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833" w:y="1367"/>
        <w:shd w:val="clear" w:color="auto" w:fill="auto"/>
        <w:spacing w:line="220" w:lineRule="exact"/>
      </w:pPr>
      <w:r>
        <w:t>17</w:t>
      </w:r>
    </w:p>
    <w:p w:rsidR="001910E8" w:rsidRDefault="00005593">
      <w:pPr>
        <w:pStyle w:val="Teksttreci20"/>
        <w:framePr w:w="8730" w:h="7983" w:hRule="exact" w:wrap="none" w:vAnchor="page" w:hAnchor="page" w:x="1343" w:y="1964"/>
        <w:shd w:val="clear" w:color="auto" w:fill="auto"/>
        <w:jc w:val="both"/>
      </w:pPr>
      <w:proofErr w:type="spellStart"/>
      <w:r>
        <w:t>ką</w:t>
      </w:r>
      <w:proofErr w:type="spellEnd"/>
      <w:r>
        <w:t xml:space="preserve"> dawność mazurzenia. Nie można się dziwić </w:t>
      </w:r>
      <w:r w:rsidRPr="007C557E">
        <w:rPr>
          <w:lang w:eastAsia="en-US" w:bidi="en-US"/>
        </w:rPr>
        <w:t xml:space="preserve">prof. </w:t>
      </w:r>
      <w:r>
        <w:t>Nitschowi, że stale w pracach swoich i w dyskusjach powtarza, iż ,,tak ścisła tożsamość granicy mazurzenia z całą wschodnią i południową granicą Wielkopolski zbyt jest uderzająca, by nie widzieć w tym jakiegoś odwiecznego związku". („Dialekty języka polski</w:t>
      </w:r>
      <w:r>
        <w:t>ego", „Gramatyka Akademicka", Kraków, 1923, str. 493).</w:t>
      </w:r>
    </w:p>
    <w:p w:rsidR="001910E8" w:rsidRDefault="00005593">
      <w:pPr>
        <w:pStyle w:val="Teksttreci20"/>
        <w:framePr w:w="8730" w:h="7983" w:hRule="exact" w:wrap="none" w:vAnchor="page" w:hAnchor="page" w:x="1343" w:y="1964"/>
        <w:shd w:val="clear" w:color="auto" w:fill="auto"/>
        <w:spacing w:after="157"/>
        <w:ind w:firstLine="680"/>
        <w:jc w:val="both"/>
      </w:pPr>
      <w:r>
        <w:t xml:space="preserve">A jednak — jeżeli pomyślimy, że właściwie tylko cecha mazurzenia tak odcina Wielkopolskę od Małopolski, Śląska i Mazowsza, natomiast o wiele więcej cech, i to nieraz bardzo ważnych, łączy Wielkopolskę </w:t>
      </w:r>
      <w:r>
        <w:t xml:space="preserve">z Małopolską i Śląskiem przeciwstawiając im Mazowsze, to wtedy już sprawa odmiennego przebiegu granicy gwar mazurzących i nie mazurzących nie wydaje się nam tak bardzo istotna. Skoro zaś uświadomimy sobie, jak niezmiernie częstym, niemal banalnym procesem </w:t>
      </w:r>
      <w:r>
        <w:t xml:space="preserve">fonetycznym jest to nasze polskie mazurzenie w najrozmaitszych językach świata, przestaniemy się dopatrywać w nim na terenach dialektów polskich zjawiska świadczącego o dużej odrębności i archaiczności. Dziwić nas </w:t>
      </w:r>
      <w:r>
        <w:rPr>
          <w:lang w:val="fr-FR" w:eastAsia="fr-FR" w:bidi="fr-FR"/>
        </w:rPr>
        <w:t xml:space="preserve">tylko </w:t>
      </w:r>
      <w:r>
        <w:t>będzie fakt niezwykle małej ruchliwo</w:t>
      </w:r>
      <w:r>
        <w:t xml:space="preserve">ści społeczeństwa polskiego (mam tu na myśli stany chłopski, drobnomieszczański i drobnoszlachecki) </w:t>
      </w:r>
      <w:proofErr w:type="spellStart"/>
      <w:r>
        <w:t>nietylko</w:t>
      </w:r>
      <w:proofErr w:type="spellEnd"/>
      <w:r>
        <w:t xml:space="preserve"> w wieku XV, lecz i w następnych. Silne związanie się samej szlachty z ziemią, pozbawienie przez nią wszelkich swobód chłopa i odebranie wielu bardz</w:t>
      </w:r>
      <w:r>
        <w:t>o praw mieszczanom wytworzyły tak wielką „zaściankowość"</w:t>
      </w:r>
      <w:r>
        <w:rPr>
          <w:vertAlign w:val="superscript"/>
        </w:rPr>
        <w:t xml:space="preserve"> </w:t>
      </w:r>
      <w:r>
        <w:t xml:space="preserve">życia w Polsce, że odbiło się to nawet na przechowaniu do naszych czasów w mowie ludowej ścisłych granic odmiennego w </w:t>
      </w:r>
      <w:r>
        <w:rPr>
          <w:lang w:val="fr-FR" w:eastAsia="fr-FR" w:bidi="fr-FR"/>
        </w:rPr>
        <w:t xml:space="preserve">swoim </w:t>
      </w:r>
      <w:r>
        <w:t>czasie procesu twardnienia dawnych spółgłosek palatalno-dziąsłowych.</w:t>
      </w:r>
    </w:p>
    <w:p w:rsidR="001910E8" w:rsidRDefault="00005593">
      <w:pPr>
        <w:pStyle w:val="Teksttreci110"/>
        <w:framePr w:w="8730" w:h="7983" w:hRule="exact" w:wrap="none" w:vAnchor="page" w:hAnchor="page" w:x="1343" w:y="1964"/>
        <w:shd w:val="clear" w:color="auto" w:fill="auto"/>
        <w:spacing w:before="0" w:after="0" w:line="260" w:lineRule="exact"/>
        <w:ind w:left="6080"/>
      </w:pPr>
      <w:r>
        <w:t>Halina</w:t>
      </w:r>
      <w:r>
        <w:t xml:space="preserve"> </w:t>
      </w:r>
      <w:proofErr w:type="spellStart"/>
      <w:r>
        <w:t>Koneczna</w:t>
      </w:r>
      <w:proofErr w:type="spellEnd"/>
    </w:p>
    <w:p w:rsidR="001910E8" w:rsidRDefault="00005593">
      <w:pPr>
        <w:pStyle w:val="Nagwek70"/>
        <w:framePr w:w="8730" w:h="4815" w:hRule="exact" w:wrap="none" w:vAnchor="page" w:hAnchor="page" w:x="1343" w:y="10241"/>
        <w:shd w:val="clear" w:color="auto" w:fill="auto"/>
        <w:spacing w:before="0"/>
      </w:pPr>
      <w:bookmarkStart w:id="2" w:name="bookmark2"/>
      <w:r>
        <w:t>Z ZAGADNIEŃ FRAZEOLOGII</w:t>
      </w:r>
      <w:bookmarkEnd w:id="2"/>
    </w:p>
    <w:p w:rsidR="001910E8" w:rsidRDefault="00005593">
      <w:pPr>
        <w:pStyle w:val="Nagwek70"/>
        <w:framePr w:w="8730" w:h="4815" w:hRule="exact" w:wrap="none" w:vAnchor="page" w:hAnchor="page" w:x="1343" w:y="10241"/>
        <w:shd w:val="clear" w:color="auto" w:fill="auto"/>
        <w:spacing w:before="0"/>
        <w:ind w:left="4200"/>
        <w:jc w:val="left"/>
      </w:pPr>
      <w:bookmarkStart w:id="3" w:name="bookmark3"/>
      <w:r>
        <w:t>II.</w:t>
      </w:r>
      <w:bookmarkEnd w:id="3"/>
    </w:p>
    <w:p w:rsidR="001910E8" w:rsidRDefault="00005593">
      <w:pPr>
        <w:pStyle w:val="Teksttreci110"/>
        <w:framePr w:w="8730" w:h="4815" w:hRule="exact" w:wrap="none" w:vAnchor="page" w:hAnchor="page" w:x="1343" w:y="10241"/>
        <w:shd w:val="clear" w:color="auto" w:fill="auto"/>
        <w:spacing w:before="0" w:after="189" w:line="260" w:lineRule="exact"/>
        <w:jc w:val="center"/>
      </w:pPr>
      <w:r>
        <w:t>Wyrazy a rzeczy</w:t>
      </w:r>
    </w:p>
    <w:p w:rsidR="001910E8" w:rsidRDefault="00005593">
      <w:pPr>
        <w:pStyle w:val="Teksttreci20"/>
        <w:framePr w:w="8730" w:h="4815" w:hRule="exact" w:wrap="none" w:vAnchor="page" w:hAnchor="page" w:x="1343" w:y="10241"/>
        <w:shd w:val="clear" w:color="auto" w:fill="auto"/>
        <w:ind w:firstLine="680"/>
        <w:jc w:val="both"/>
      </w:pPr>
      <w:r>
        <w:t xml:space="preserve">Odbiciem kultury materialnej i duchowej związanej z przeszłością są te złoża językowe, które wskazują na czynny stosunek człowieka do przyrody. Odbiciem takiego stosunku są wyrazy, wyrażenia i zwroty </w:t>
      </w:r>
      <w:r>
        <w:t xml:space="preserve">będące nazwami tych zmian rzeczywistości otaczającej człowieka, które on sam wprowadza, na które ma bezpośredni wpływ. Warunki ekonomiczne epoki, rodzaj i sposób produkcji właściwy danej epoce, poglądy na świat charakterystyczne dla epoki — wszystko to ma </w:t>
      </w:r>
      <w:r>
        <w:t>swoje odbicie w języku. Dlatego też i związana z czynną postawą człowieka frazeologia ma charakter nieco inny niż narzucająca mu się frazeologia naturalna.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1910E8">
      <w:pPr>
        <w:rPr>
          <w:sz w:val="2"/>
          <w:szCs w:val="2"/>
        </w:rPr>
      </w:pPr>
      <w:r w:rsidRPr="001910E8">
        <w:lastRenderedPageBreak/>
        <w:pict>
          <v:rect id="_x0000_s1028" style="position:absolute;margin-left:580.85pt;margin-top:133.5pt;width:14.15pt;height:8.7pt;z-index:-251661312;mso-position-horizontal-relative:page;mso-position-vertical-relative:page" fillcolor="#090403" stroked="f">
            <w10:wrap anchorx="page" anchory="page"/>
          </v:rect>
        </w:pict>
      </w:r>
    </w:p>
    <w:p w:rsidR="001910E8" w:rsidRDefault="00005593">
      <w:pPr>
        <w:pStyle w:val="Nagweklubstopka0"/>
        <w:framePr w:wrap="none" w:vAnchor="page" w:hAnchor="page" w:x="1424" w:y="1397"/>
        <w:shd w:val="clear" w:color="auto" w:fill="auto"/>
        <w:spacing w:line="220" w:lineRule="exact"/>
      </w:pPr>
      <w:r>
        <w:t>18</w:t>
      </w:r>
    </w:p>
    <w:p w:rsidR="001910E8" w:rsidRDefault="00005593">
      <w:pPr>
        <w:pStyle w:val="Nagweklubstopka0"/>
        <w:framePr w:wrap="none" w:vAnchor="page" w:hAnchor="page" w:x="4400" w:y="1379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110" w:y="1361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868" w:h="12257" w:hRule="exact" w:wrap="none" w:vAnchor="page" w:hAnchor="page" w:x="1274" w:y="1964"/>
        <w:shd w:val="clear" w:color="auto" w:fill="auto"/>
        <w:ind w:left="200"/>
        <w:jc w:val="both"/>
      </w:pPr>
      <w:r>
        <w:t xml:space="preserve">We frazeologii tego typu jest więcej </w:t>
      </w:r>
      <w:r>
        <w:t xml:space="preserve">elementów umownych, nie narzucających się bezpośrednio, lecz bardziej świadomie dobieranych i stosowanych ; stąd też jej charakter </w:t>
      </w:r>
      <w:r>
        <w:rPr>
          <w:rStyle w:val="Teksttreci2Odstpy3pt"/>
          <w:b/>
          <w:bCs/>
        </w:rPr>
        <w:t>konwencjonalny.</w:t>
      </w:r>
      <w:r>
        <w:t xml:space="preserve"> We frazeologii konwencjonalnej jak w zwierciadle odbijają się dzieje człowieka, jego wytworów, jego myśli i p</w:t>
      </w:r>
      <w:r>
        <w:t>oglądów na świat. Każda z ważniejszych zmian w wytwórczości ludzkiej, w warunkach produkcji, w sposobach tejże produkcji znajduje swoje odbicie w języku i często jako relikt pozostaje w nim dość długo, mimo zmian i ulepszeń w urządzeniach z biegiem czasu w</w:t>
      </w:r>
      <w:r>
        <w:t>prowadzanych. Odnosi się to nie tylko do kultury materialnej, ale i duchowej. Zmiany obyczajów, wierzeń, rozwój piśmiennictwa i literatury, sztuk i nauk i w związku z tym powstająca i rozwijająca się terminologia naukowa znajdują swój wyraz w zmianach języ</w:t>
      </w:r>
      <w:r>
        <w:t>kowych, we wprowadzaniu nowych terminów i zwrotów, w usuwaniu i starzeniu się dawnych i utrwalaniu nowych. Sięgnijmy do przykładów: Narzędziami do orki w krajach słowiańskich były radła, sochy, płużyce i pługi*. Szczegóły ich konstrukcji i dokładne zasięgi</w:t>
      </w:r>
      <w:r>
        <w:t xml:space="preserve"> geograficzne poszczególnych narzędzi podaje K. Moszyński w swej fundamentalnej pracy „Kultura ludowa Słowian, cz. I. „Kultura materialna" str. 148—178. W zakończeniu rozważań poświęconych tym narzędziom powiada:</w:t>
      </w:r>
    </w:p>
    <w:p w:rsidR="001910E8" w:rsidRDefault="00005593">
      <w:pPr>
        <w:pStyle w:val="Teksttreci70"/>
        <w:framePr w:w="8868" w:h="12257" w:hRule="exact" w:wrap="none" w:vAnchor="page" w:hAnchor="page" w:x="1274" w:y="1964"/>
        <w:shd w:val="clear" w:color="auto" w:fill="auto"/>
        <w:spacing w:before="0" w:after="137" w:line="252" w:lineRule="exact"/>
        <w:ind w:left="820" w:firstLine="620"/>
        <w:jc w:val="both"/>
      </w:pPr>
      <w:r>
        <w:t>„Według więc zupełnie zgodnych wskazówek et</w:t>
      </w:r>
      <w:r>
        <w:t>nografii, typologii i językoznawstwa radło jest najstarszym słowiańskim narzędziem do orki. — Socha jest narzędziem młodszym. Najprawdopodobniej nie została ona przejęta przez Słowian w gotowej postaci od obcego ludu, lecz rozwinęła się (ze spotykanego i p</w:t>
      </w:r>
      <w:r>
        <w:t xml:space="preserve">oza </w:t>
      </w:r>
      <w:proofErr w:type="spellStart"/>
      <w:r>
        <w:t>Słowiańszczyźną</w:t>
      </w:r>
      <w:proofErr w:type="spellEnd"/>
      <w:r>
        <w:t xml:space="preserve"> typu) w obrębie krajów Północno-Słowiańskich. — Pług jest również narzędziem stosunkowo młodym, powstał on — co najmniej w swej skończonej, koleśnej postaci — poza granicami Słowiańszczyzny, a rozpowszechniając się szczególnie energiczn</w:t>
      </w:r>
      <w:r>
        <w:t>ie w kierunku równoleżnikowym, wzdłuż otwartych czarnoziemnych stepów i półstepów przedostał się dość wcześnie m. i. na ziemie słowiańskie. Rozpatrzenie dziejów radeł, sochy i pługa daje nam dobry przykład tego, jak się ludowa kultura Słowian rozwinęła“. (</w:t>
      </w:r>
      <w:r>
        <w:t>Str. 175).</w:t>
      </w:r>
    </w:p>
    <w:p w:rsidR="001910E8" w:rsidRDefault="00005593">
      <w:pPr>
        <w:pStyle w:val="Teksttreci20"/>
        <w:framePr w:w="8868" w:h="12257" w:hRule="exact" w:wrap="none" w:vAnchor="page" w:hAnchor="page" w:x="1274" w:y="1964"/>
        <w:shd w:val="clear" w:color="auto" w:fill="auto"/>
        <w:ind w:left="200" w:firstLine="620"/>
        <w:jc w:val="left"/>
      </w:pPr>
      <w:r>
        <w:t xml:space="preserve">O narzędziach tych w związku z ich etymologią wypowiada się i </w:t>
      </w:r>
      <w:proofErr w:type="spellStart"/>
      <w:r>
        <w:t>Brückner</w:t>
      </w:r>
      <w:proofErr w:type="spellEnd"/>
      <w:r>
        <w:t>:</w:t>
      </w:r>
    </w:p>
    <w:p w:rsidR="001910E8" w:rsidRDefault="00005593">
      <w:pPr>
        <w:pStyle w:val="Teksttreci70"/>
        <w:framePr w:w="8868" w:h="12257" w:hRule="exact" w:wrap="none" w:vAnchor="page" w:hAnchor="page" w:x="1274" w:y="1964"/>
        <w:shd w:val="clear" w:color="auto" w:fill="auto"/>
        <w:spacing w:before="0" w:after="127" w:line="252" w:lineRule="exact"/>
        <w:ind w:left="820" w:firstLine="620"/>
        <w:jc w:val="both"/>
      </w:pPr>
      <w:r>
        <w:t>„Gospodarstwo polskie sochy nie znało; znakomite to narzędzie (szczególnie na ziemi kamienistej i leśnej) Ruś wymyśliła; z Rusi na Mazowsze przeszło (ale tylko na prawą stro</w:t>
      </w:r>
      <w:r>
        <w:t>nę Wisły, nie na lewą), a z Rusi i Mazowsza na Litwę. Narzędzie wcale nie skomplikowane, łatwo się psujące i łatwo naprawiane, obchodzi się prawie bez żelaza i do dziś go używają, gdy pierwotne radło już się do orki nikomu nie godzi“ (SE, s. 506).</w:t>
      </w:r>
    </w:p>
    <w:p w:rsidR="001910E8" w:rsidRDefault="00005593">
      <w:pPr>
        <w:pStyle w:val="Teksttreci20"/>
        <w:framePr w:w="8868" w:h="12257" w:hRule="exact" w:wrap="none" w:vAnchor="page" w:hAnchor="page" w:x="1274" w:y="1964"/>
        <w:shd w:val="clear" w:color="auto" w:fill="auto"/>
        <w:spacing w:line="318" w:lineRule="exact"/>
        <w:ind w:left="200" w:firstLine="620"/>
        <w:jc w:val="left"/>
      </w:pPr>
      <w:r>
        <w:t>Dziś wbr</w:t>
      </w:r>
      <w:r>
        <w:t xml:space="preserve">ew opinii </w:t>
      </w:r>
      <w:r>
        <w:rPr>
          <w:lang w:val="fr-FR" w:eastAsia="fr-FR" w:bidi="fr-FR"/>
        </w:rPr>
        <w:t xml:space="preserve">Brücknera </w:t>
      </w:r>
      <w:r>
        <w:t xml:space="preserve">mało kto zna sochę. To, jak je </w:t>
      </w:r>
      <w:r>
        <w:rPr>
          <w:lang w:val="fr-FR" w:eastAsia="fr-FR" w:bidi="fr-FR"/>
        </w:rPr>
        <w:t xml:space="preserve">Brückner </w:t>
      </w:r>
      <w:r>
        <w:t>nazywa „znakomite narzędzie", w miastach jest zupełnie nie</w:t>
      </w:r>
    </w:p>
    <w:p w:rsidR="001910E8" w:rsidRDefault="00005593">
      <w:pPr>
        <w:pStyle w:val="Stopka20"/>
        <w:framePr w:w="8868" w:h="606" w:hRule="exact" w:wrap="none" w:vAnchor="page" w:hAnchor="page" w:x="1274" w:y="14391"/>
        <w:shd w:val="clear" w:color="auto" w:fill="auto"/>
        <w:spacing w:line="282" w:lineRule="exact"/>
        <w:ind w:left="260" w:firstLine="600"/>
      </w:pPr>
      <w:r>
        <w:t>* Por. I. Judycka. Warmińskie nazwy narzędzi rolniczych. Por. Jęz. nr 6 r. 1953 s. 21 nn.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382" w:y="1385"/>
        <w:shd w:val="clear" w:color="auto" w:fill="auto"/>
        <w:spacing w:line="220" w:lineRule="exact"/>
      </w:pPr>
      <w:r>
        <w:lastRenderedPageBreak/>
        <w:t>1953, z. 9</w:t>
      </w:r>
    </w:p>
    <w:p w:rsidR="001910E8" w:rsidRDefault="00005593">
      <w:pPr>
        <w:pStyle w:val="Nagweklubstopka0"/>
        <w:framePr w:wrap="none" w:vAnchor="page" w:hAnchor="page" w:x="4364" w:y="1367"/>
        <w:shd w:val="clear" w:color="auto" w:fill="auto"/>
        <w:spacing w:line="220" w:lineRule="exact"/>
      </w:pPr>
      <w:r>
        <w:t xml:space="preserve">PORADNIK </w:t>
      </w:r>
      <w:r>
        <w:t>JĘZYKOWY</w:t>
      </w:r>
    </w:p>
    <w:p w:rsidR="001910E8" w:rsidRDefault="00005593">
      <w:pPr>
        <w:pStyle w:val="Nagweklubstopka0"/>
        <w:framePr w:wrap="none" w:vAnchor="page" w:hAnchor="page" w:x="9788" w:y="1343"/>
        <w:shd w:val="clear" w:color="auto" w:fill="auto"/>
        <w:spacing w:line="220" w:lineRule="exact"/>
      </w:pPr>
      <w:r>
        <w:t>19</w:t>
      </w:r>
    </w:p>
    <w:p w:rsidR="001910E8" w:rsidRDefault="00005593">
      <w:pPr>
        <w:pStyle w:val="Teksttreci20"/>
        <w:framePr w:w="8700" w:h="12318" w:hRule="exact" w:wrap="none" w:vAnchor="page" w:hAnchor="page" w:x="1358" w:y="1952"/>
        <w:shd w:val="clear" w:color="auto" w:fill="auto"/>
        <w:spacing w:after="60"/>
        <w:jc w:val="both"/>
      </w:pPr>
      <w:r>
        <w:t xml:space="preserve">znane, zwłaszcza wśród młodszego pokolenia, a na wsiach tylko przez ludzi starszych, którzy sochę jeszcze widzieli albo o niej słyszeli. W związku z zanikiem samego narzędzia wyszły z użycia i odpowiednie zwroty: </w:t>
      </w:r>
      <w:r>
        <w:rPr>
          <w:rStyle w:val="Teksttreci2Kursywa"/>
          <w:b/>
          <w:bCs/>
        </w:rPr>
        <w:t>orać, ryć sochą, zaprząc sochę.</w:t>
      </w:r>
      <w:r>
        <w:t xml:space="preserve"> Są one znane i rozumiane i dziś jeszcze, jednakże w nowszej literaturze już się ich nie spotyka. Sł. KK przytacza cytaty na użycie tych zwrotów z Trembeckiego, Lindego, Kniaźnina i Syrokomli, a więc autorów XVIII i XIX wieku.</w:t>
      </w:r>
    </w:p>
    <w:p w:rsidR="001910E8" w:rsidRDefault="00005593">
      <w:pPr>
        <w:pStyle w:val="Teksttreci20"/>
        <w:framePr w:w="8700" w:h="12318" w:hRule="exact" w:wrap="none" w:vAnchor="page" w:hAnchor="page" w:x="1358" w:y="1952"/>
        <w:shd w:val="clear" w:color="auto" w:fill="auto"/>
        <w:spacing w:after="137"/>
        <w:ind w:firstLine="680"/>
        <w:jc w:val="both"/>
      </w:pPr>
      <w:r>
        <w:t>Bardziej rozbudowaną frazeolo</w:t>
      </w:r>
      <w:r>
        <w:t xml:space="preserve">gię ma </w:t>
      </w:r>
      <w:r>
        <w:rPr>
          <w:rStyle w:val="Teksttreci2Kursywa"/>
          <w:b/>
          <w:bCs/>
        </w:rPr>
        <w:t>pług.</w:t>
      </w:r>
      <w:r>
        <w:t xml:space="preserve"> Jak i </w:t>
      </w:r>
      <w:r>
        <w:rPr>
          <w:rStyle w:val="Teksttreci2Kursywa"/>
          <w:b/>
          <w:bCs/>
        </w:rPr>
        <w:t>socha</w:t>
      </w:r>
      <w:r>
        <w:t xml:space="preserve"> jest narzędziem starym i od dawna znanym (w Polsce prawdopodobnie od XIII wieku</w:t>
      </w:r>
      <w:r>
        <w:rPr>
          <w:vertAlign w:val="superscript"/>
        </w:rPr>
        <w:t>1</w:t>
      </w:r>
      <w:r>
        <w:t xml:space="preserve">. Do dziś się mówi: </w:t>
      </w:r>
      <w:r>
        <w:rPr>
          <w:rStyle w:val="Teksttreci2Kursywa"/>
          <w:b/>
          <w:bCs/>
        </w:rPr>
        <w:t>orać pługiem, ciągnąć pług, zaprzęgać do pługa, wyjść z pługiem w pole</w:t>
      </w:r>
      <w:r>
        <w:t xml:space="preserve"> itd. Już w XV w. występuje w znaczeniu przenośnym:</w:t>
      </w:r>
    </w:p>
    <w:p w:rsidR="001910E8" w:rsidRDefault="00005593">
      <w:pPr>
        <w:pStyle w:val="Teksttreci70"/>
        <w:framePr w:w="8700" w:h="12318" w:hRule="exact" w:wrap="none" w:vAnchor="page" w:hAnchor="page" w:x="1358" w:y="1952"/>
        <w:shd w:val="clear" w:color="auto" w:fill="auto"/>
        <w:spacing w:before="0" w:after="0" w:line="210" w:lineRule="exact"/>
        <w:ind w:left="1260"/>
        <w:jc w:val="left"/>
      </w:pPr>
      <w:r>
        <w:t xml:space="preserve">„Mogę-li </w:t>
      </w:r>
      <w:r>
        <w:t>zapomnieć, jakoś ty ze mną pług żywota tego ciągnął.“</w:t>
      </w:r>
    </w:p>
    <w:p w:rsidR="001910E8" w:rsidRDefault="00005593">
      <w:pPr>
        <w:pStyle w:val="Teksttreci70"/>
        <w:framePr w:w="8700" w:h="12318" w:hRule="exact" w:wrap="none" w:vAnchor="page" w:hAnchor="page" w:x="1358" w:y="1952"/>
        <w:shd w:val="clear" w:color="auto" w:fill="auto"/>
        <w:spacing w:before="0" w:after="6" w:line="210" w:lineRule="exact"/>
        <w:ind w:left="1260"/>
        <w:jc w:val="left"/>
      </w:pPr>
      <w:proofErr w:type="spellStart"/>
      <w:r>
        <w:t>Skar</w:t>
      </w:r>
      <w:proofErr w:type="spellEnd"/>
      <w:r>
        <w:t>. KK.</w:t>
      </w:r>
    </w:p>
    <w:p w:rsidR="001910E8" w:rsidRDefault="00005593">
      <w:pPr>
        <w:pStyle w:val="Teksttreci70"/>
        <w:framePr w:w="8700" w:h="12318" w:hRule="exact" w:wrap="none" w:vAnchor="page" w:hAnchor="page" w:x="1358" w:y="1952"/>
        <w:shd w:val="clear" w:color="auto" w:fill="auto"/>
        <w:spacing w:before="0" w:after="6" w:line="210" w:lineRule="exact"/>
        <w:ind w:left="1260"/>
        <w:jc w:val="left"/>
      </w:pPr>
      <w:r>
        <w:t xml:space="preserve">„Póki był młody, w pługu duchowym ciągnął." </w:t>
      </w:r>
      <w:proofErr w:type="spellStart"/>
      <w:r>
        <w:t>Birkowski</w:t>
      </w:r>
      <w:proofErr w:type="spellEnd"/>
      <w:r>
        <w:t>, KK.</w:t>
      </w:r>
    </w:p>
    <w:p w:rsidR="001910E8" w:rsidRDefault="00005593">
      <w:pPr>
        <w:pStyle w:val="Teksttreci70"/>
        <w:framePr w:w="8700" w:h="12318" w:hRule="exact" w:wrap="none" w:vAnchor="page" w:hAnchor="page" w:x="1358" w:y="1952"/>
        <w:shd w:val="clear" w:color="auto" w:fill="auto"/>
        <w:spacing w:before="0" w:after="151" w:line="210" w:lineRule="exact"/>
        <w:ind w:left="1260"/>
        <w:jc w:val="left"/>
      </w:pPr>
      <w:r>
        <w:t xml:space="preserve">„Dawno żebrze </w:t>
      </w:r>
      <w:proofErr w:type="spellStart"/>
      <w:r>
        <w:t>wyprzęgnienia</w:t>
      </w:r>
      <w:proofErr w:type="spellEnd"/>
      <w:r>
        <w:t xml:space="preserve"> z pługu tego." </w:t>
      </w:r>
      <w:proofErr w:type="spellStart"/>
      <w:r>
        <w:t>Birkowski</w:t>
      </w:r>
      <w:proofErr w:type="spellEnd"/>
      <w:r>
        <w:t>, KK.</w:t>
      </w:r>
    </w:p>
    <w:p w:rsidR="001910E8" w:rsidRDefault="00005593">
      <w:pPr>
        <w:pStyle w:val="Teksttreci20"/>
        <w:framePr w:w="8700" w:h="12318" w:hRule="exact" w:wrap="none" w:vAnchor="page" w:hAnchor="page" w:x="1358" w:y="1952"/>
        <w:shd w:val="clear" w:color="auto" w:fill="auto"/>
        <w:spacing w:after="60"/>
        <w:ind w:firstLine="680"/>
        <w:jc w:val="both"/>
      </w:pPr>
      <w:r>
        <w:t xml:space="preserve">Poza tym występuje jako nazwa narzędzia do odgarniania śniegu z dróg bitych i torów kolejowych: </w:t>
      </w:r>
      <w:r>
        <w:rPr>
          <w:rStyle w:val="Teksttreci2Kursywa"/>
          <w:b/>
          <w:bCs/>
        </w:rPr>
        <w:t>pług śnieżny.</w:t>
      </w:r>
      <w:r>
        <w:t xml:space="preserve"> Jednakże niedaleka jest przyszłość, kiedy zwroty </w:t>
      </w:r>
      <w:r>
        <w:rPr>
          <w:rStyle w:val="Teksttreci2Kursywa"/>
          <w:b/>
          <w:bCs/>
        </w:rPr>
        <w:t>chodzić za pługiem, zaprząc do pługa, wyjść z pługiem w pole</w:t>
      </w:r>
      <w:r>
        <w:t xml:space="preserve"> staną się anachronizmami. Przykładów</w:t>
      </w:r>
      <w:r>
        <w:t xml:space="preserve"> związków słownictwa z rozwojem techniki i wpływu tejże techniki, a ogólniej mówiąc warunków ekonomicznych, na rozwój słownictwa i frazeologii mamy mnóstwo w historii języka. Weźmy jeszcze parę.</w:t>
      </w:r>
    </w:p>
    <w:p w:rsidR="001910E8" w:rsidRDefault="00005593">
      <w:pPr>
        <w:pStyle w:val="Teksttreci20"/>
        <w:framePr w:w="8700" w:h="12318" w:hRule="exact" w:wrap="none" w:vAnchor="page" w:hAnchor="page" w:x="1358" w:y="1952"/>
        <w:shd w:val="clear" w:color="auto" w:fill="auto"/>
        <w:ind w:firstLine="680"/>
        <w:jc w:val="both"/>
      </w:pPr>
      <w:r>
        <w:t>W dawnej Polsce używano do przechowywania pieniędzy i kosztow</w:t>
      </w:r>
      <w:r>
        <w:t xml:space="preserve">ności </w:t>
      </w:r>
      <w:r>
        <w:rPr>
          <w:rStyle w:val="Teksttreci2Kursywa"/>
          <w:b/>
          <w:bCs/>
        </w:rPr>
        <w:t>szkatuł,</w:t>
      </w:r>
      <w:r>
        <w:t xml:space="preserve"> czyli skrzyń drewnianych okutych lub metalowych, opatrzonych mocnym zamkiem. Wyraz pochodzenia łacińskiego </w:t>
      </w:r>
      <w:r>
        <w:rPr>
          <w:rStyle w:val="Teksttreci2Kursywa"/>
          <w:b/>
          <w:bCs/>
        </w:rPr>
        <w:t>(</w:t>
      </w:r>
      <w:proofErr w:type="spellStart"/>
      <w:r>
        <w:rPr>
          <w:rStyle w:val="Teksttreci2Kursywa"/>
          <w:b/>
          <w:bCs/>
        </w:rPr>
        <w:t>scatula</w:t>
      </w:r>
      <w:proofErr w:type="spellEnd"/>
      <w:r>
        <w:rPr>
          <w:rStyle w:val="Teksttreci2Kursywa"/>
          <w:b/>
          <w:bCs/>
        </w:rPr>
        <w:t xml:space="preserve">) </w:t>
      </w:r>
      <w:r>
        <w:t xml:space="preserve">zapożyczono prawdopodobnie za pośrednictwem włoskim </w:t>
      </w:r>
      <w:r>
        <w:rPr>
          <w:rStyle w:val="Teksttreci2Kursywa"/>
          <w:b/>
          <w:bCs/>
        </w:rPr>
        <w:t>(</w:t>
      </w:r>
      <w:proofErr w:type="spellStart"/>
      <w:r>
        <w:rPr>
          <w:rStyle w:val="Teksttreci2Kursywa"/>
          <w:b/>
          <w:bCs/>
        </w:rPr>
        <w:t>scatola</w:t>
      </w:r>
      <w:proofErr w:type="spellEnd"/>
      <w:r>
        <w:rPr>
          <w:rStyle w:val="Teksttreci2Kursywa"/>
          <w:b/>
          <w:bCs/>
        </w:rPr>
        <w:t>).</w:t>
      </w:r>
      <w:r>
        <w:t xml:space="preserve"> Występował w różnych związkach frazeologicznych: </w:t>
      </w:r>
      <w:r>
        <w:rPr>
          <w:rStyle w:val="Teksttreci2Kursywa"/>
          <w:b/>
          <w:bCs/>
        </w:rPr>
        <w:t>zobaczyć dno</w:t>
      </w:r>
      <w:r>
        <w:rPr>
          <w:rStyle w:val="Teksttreci2Kursywa"/>
          <w:b/>
          <w:bCs/>
        </w:rPr>
        <w:t xml:space="preserve"> w szkatule</w:t>
      </w:r>
      <w:r>
        <w:t xml:space="preserve"> — miało znaczenie dosłowne i mogło znaczyć przenośnie tyle co </w:t>
      </w:r>
      <w:r>
        <w:rPr>
          <w:lang w:val="fr-FR" w:eastAsia="fr-FR" w:bidi="fr-FR"/>
        </w:rPr>
        <w:t xml:space="preserve">» </w:t>
      </w:r>
      <w:r>
        <w:t xml:space="preserve">wydać wszystkie pieniądze«, czyli </w:t>
      </w:r>
      <w:r>
        <w:rPr>
          <w:lang w:val="fr-FR" w:eastAsia="fr-FR" w:bidi="fr-FR"/>
        </w:rPr>
        <w:t xml:space="preserve">» </w:t>
      </w:r>
      <w:r>
        <w:t xml:space="preserve">wypróżnić szkatułę do ostatniego szeląga« (L.). W powszechnym obiegu było również przysłowie: „Nic po tytule, gdy pusto w szkatule". </w:t>
      </w:r>
      <w:proofErr w:type="spellStart"/>
      <w:r>
        <w:t>Żegl</w:t>
      </w:r>
      <w:proofErr w:type="spellEnd"/>
      <w:r>
        <w:t xml:space="preserve">. KK. </w:t>
      </w:r>
      <w:r>
        <w:rPr>
          <w:rStyle w:val="Teksttreci2Kursywa"/>
          <w:b/>
          <w:bCs/>
        </w:rPr>
        <w:t>D</w:t>
      </w:r>
      <w:r>
        <w:rPr>
          <w:rStyle w:val="Teksttreci2Kursywa"/>
          <w:b/>
          <w:bCs/>
        </w:rPr>
        <w:t xml:space="preserve">opomóc swoją szkatułą do czego </w:t>
      </w:r>
      <w:r>
        <w:t xml:space="preserve">znaczyło »dopomóc gotówką, wspomóc pieniężnie«. </w:t>
      </w:r>
      <w:r>
        <w:rPr>
          <w:rStyle w:val="Teksttreci2Kursywa"/>
          <w:b/>
          <w:bCs/>
        </w:rPr>
        <w:t>Dobra szkatuły</w:t>
      </w:r>
      <w:r>
        <w:t xml:space="preserve"> był to »prywatny majątek monarchy« KK. Dziś wyraz </w:t>
      </w:r>
      <w:r>
        <w:rPr>
          <w:rStyle w:val="Teksttreci2Kursywa"/>
          <w:b/>
          <w:bCs/>
        </w:rPr>
        <w:t>szkatuła</w:t>
      </w:r>
      <w:r>
        <w:t xml:space="preserve"> i cała związana z nim frazeologia wyszły z użycia. Zachowała się forma zdrobniała </w:t>
      </w:r>
      <w:r>
        <w:rPr>
          <w:rStyle w:val="Teksttreci2Kursywa"/>
          <w:b/>
          <w:bCs/>
        </w:rPr>
        <w:t>szkatułka</w:t>
      </w:r>
      <w:r>
        <w:t xml:space="preserve"> na oznaczen</w:t>
      </w:r>
      <w:r>
        <w:t xml:space="preserve">ie pudełeczka, zwykle ozdobnego do przechowywania drobiazgów, listów lub biżuterii. Pieniądze, papiery wartościowe i wszelkiego rodzaju ważne dokumenty lub kosztowności przechowuje się w </w:t>
      </w:r>
      <w:r>
        <w:rPr>
          <w:rStyle w:val="Teksttreci2Kursywa"/>
          <w:b/>
          <w:bCs/>
        </w:rPr>
        <w:t>kasach pancernych,</w:t>
      </w:r>
      <w:r>
        <w:t xml:space="preserve"> które do niedawna zwano </w:t>
      </w:r>
      <w:r>
        <w:rPr>
          <w:rStyle w:val="Teksttreci2Kursywa"/>
          <w:b/>
          <w:bCs/>
        </w:rPr>
        <w:t>ogniotrwałymi</w:t>
      </w:r>
      <w:r>
        <w:t xml:space="preserve"> (KK), lub</w:t>
      </w:r>
    </w:p>
    <w:p w:rsidR="001910E8" w:rsidRDefault="00005593">
      <w:pPr>
        <w:pStyle w:val="Stopka20"/>
        <w:framePr w:wrap="none" w:vAnchor="page" w:hAnchor="page" w:x="1976" w:y="14713"/>
        <w:shd w:val="clear" w:color="auto" w:fill="auto"/>
        <w:spacing w:line="210" w:lineRule="exact"/>
        <w:ind w:left="640"/>
      </w:pPr>
      <w:r>
        <w:rPr>
          <w:vertAlign w:val="superscript"/>
        </w:rPr>
        <w:t>1</w:t>
      </w:r>
      <w:r>
        <w:t xml:space="preserve"> </w:t>
      </w:r>
      <w:r>
        <w:t xml:space="preserve">Por. K. Moszyński </w:t>
      </w:r>
      <w:r>
        <w:rPr>
          <w:lang w:val="cs-CZ" w:eastAsia="cs-CZ" w:bidi="cs-CZ"/>
        </w:rPr>
        <w:t xml:space="preserve">op. </w:t>
      </w:r>
      <w:r>
        <w:t>cit. str. 174.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485" w:y="1394"/>
        <w:shd w:val="clear" w:color="auto" w:fill="auto"/>
        <w:spacing w:line="220" w:lineRule="exact"/>
      </w:pPr>
      <w:r>
        <w:lastRenderedPageBreak/>
        <w:t>20</w:t>
      </w:r>
    </w:p>
    <w:p w:rsidR="001910E8" w:rsidRDefault="00005593">
      <w:pPr>
        <w:pStyle w:val="Nagweklubstopka0"/>
        <w:framePr w:wrap="none" w:vAnchor="page" w:hAnchor="page" w:x="4413" w:y="1388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033" w:y="1382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526" w:h="11724" w:hRule="exact" w:wrap="none" w:vAnchor="page" w:hAnchor="page" w:x="1461" w:y="1972"/>
        <w:shd w:val="clear" w:color="auto" w:fill="auto"/>
        <w:spacing w:line="300" w:lineRule="exact"/>
        <w:jc w:val="both"/>
      </w:pPr>
      <w:r>
        <w:t xml:space="preserve">w </w:t>
      </w:r>
      <w:r>
        <w:rPr>
          <w:rStyle w:val="Teksttreci2Kursywa"/>
          <w:b/>
          <w:bCs/>
        </w:rPr>
        <w:t>skarbcach,</w:t>
      </w:r>
      <w:r>
        <w:t xml:space="preserve"> stanowiących obszerniejsze pomieszczenia, niekiedy części całych budowli.</w:t>
      </w:r>
    </w:p>
    <w:p w:rsidR="001910E8" w:rsidRDefault="00005593">
      <w:pPr>
        <w:pStyle w:val="Teksttreci20"/>
        <w:framePr w:w="8526" w:h="11724" w:hRule="exact" w:wrap="none" w:vAnchor="page" w:hAnchor="page" w:x="1461" w:y="1972"/>
        <w:shd w:val="clear" w:color="auto" w:fill="auto"/>
        <w:spacing w:line="300" w:lineRule="exact"/>
        <w:ind w:firstLine="660"/>
        <w:jc w:val="both"/>
      </w:pPr>
      <w:r>
        <w:t xml:space="preserve">Z przykładów tych widzimy, że w związku ze zmianą przedmiotów użytku, ich </w:t>
      </w:r>
      <w:r>
        <w:t>wykonania, ich zastosowania następuje zmiana nazwy (szkatuła kasa) i w związku z tym zanik starej a rozwój nowej frazeologii. Oczywiście zdarza się bardzo często, że wyrazy wychodzące z użycia pozostają dłużej w zwrotach i wyrażeniach. W ten sposób przedłu</w:t>
      </w:r>
      <w:r>
        <w:t>żają niejako swój byt w języku.</w:t>
      </w:r>
    </w:p>
    <w:p w:rsidR="001910E8" w:rsidRDefault="00005593">
      <w:pPr>
        <w:pStyle w:val="Teksttreci20"/>
        <w:framePr w:w="8526" w:h="11724" w:hRule="exact" w:wrap="none" w:vAnchor="page" w:hAnchor="page" w:x="1461" w:y="1972"/>
        <w:shd w:val="clear" w:color="auto" w:fill="auto"/>
        <w:spacing w:line="300" w:lineRule="exact"/>
        <w:ind w:firstLine="660"/>
        <w:jc w:val="both"/>
      </w:pPr>
      <w:r>
        <w:t xml:space="preserve">Dzisiejsze przenośne zwroty i wyrażenia </w:t>
      </w:r>
      <w:r>
        <w:rPr>
          <w:rStyle w:val="Teksttreci2Kursywa"/>
          <w:b/>
          <w:bCs/>
        </w:rPr>
        <w:t>chodzić w jarzmie</w:t>
      </w:r>
      <w:r>
        <w:t xml:space="preserve"> a. </w:t>
      </w:r>
      <w:r>
        <w:rPr>
          <w:rStyle w:val="Teksttreci2Kursywa"/>
          <w:b/>
          <w:bCs/>
        </w:rPr>
        <w:t>jak w jarzmie, zrzucić jarzmo, uwolnić się od jarzma; jarzmo małżeńskie</w:t>
      </w:r>
      <w:r>
        <w:t xml:space="preserve"> itp. mają u podstawy wyraz </w:t>
      </w:r>
      <w:r>
        <w:rPr>
          <w:rStyle w:val="Teksttreci2Kursywa"/>
          <w:b/>
          <w:bCs/>
        </w:rPr>
        <w:t>jarzmo</w:t>
      </w:r>
      <w:r>
        <w:t xml:space="preserve"> oznaczający »uprząż drewnianą na woły«. Stąd zwykłe niepr</w:t>
      </w:r>
      <w:r>
        <w:t xml:space="preserve">zenośne zwroty i frazy używane od dawna i dziś zrozumiałe: </w:t>
      </w:r>
      <w:r>
        <w:rPr>
          <w:rStyle w:val="Teksttreci2Kursywa"/>
          <w:b/>
          <w:bCs/>
        </w:rPr>
        <w:t>Wól w jarzmie chodzi. Zaprząc woły do jarzma.</w:t>
      </w:r>
      <w:r>
        <w:t xml:space="preserve"> KK. Mimo iż dziś w Polsce nie orze się wołami i nie używa się jarzma-uprzęży — wyraz pozostał w licznych wyrażeniach i zwrotach </w:t>
      </w:r>
      <w:proofErr w:type="spellStart"/>
      <w:r>
        <w:t>preznośnych</w:t>
      </w:r>
      <w:proofErr w:type="spellEnd"/>
      <w:r>
        <w:t xml:space="preserve"> oraz dał po</w:t>
      </w:r>
      <w:r>
        <w:t xml:space="preserve">dstawę do utworzenia czasownika </w:t>
      </w:r>
      <w:r>
        <w:rPr>
          <w:rStyle w:val="Teksttreci2Kursywa"/>
          <w:b/>
          <w:bCs/>
        </w:rPr>
        <w:t>ujarzmić.</w:t>
      </w:r>
    </w:p>
    <w:p w:rsidR="001910E8" w:rsidRDefault="00005593">
      <w:pPr>
        <w:pStyle w:val="Teksttreci20"/>
        <w:framePr w:w="8526" w:h="11724" w:hRule="exact" w:wrap="none" w:vAnchor="page" w:hAnchor="page" w:x="1461" w:y="1972"/>
        <w:shd w:val="clear" w:color="auto" w:fill="auto"/>
        <w:spacing w:line="300" w:lineRule="exact"/>
        <w:ind w:firstLine="660"/>
        <w:jc w:val="both"/>
      </w:pPr>
      <w:r>
        <w:t xml:space="preserve">W zwrocie </w:t>
      </w:r>
      <w:r>
        <w:rPr>
          <w:rStyle w:val="Teksttreci2Kursywa"/>
          <w:b/>
          <w:bCs/>
        </w:rPr>
        <w:t>postawić pod pręgierz</w:t>
      </w:r>
      <w:r>
        <w:t xml:space="preserve"> a. </w:t>
      </w:r>
      <w:r>
        <w:rPr>
          <w:rStyle w:val="Teksttreci2Kursywa"/>
          <w:b/>
          <w:bCs/>
        </w:rPr>
        <w:t>pod pręgierzem opinii publicznej</w:t>
      </w:r>
      <w:r>
        <w:t xml:space="preserve"> — «napiętnować, zdemaskować publicznie« — zachował się jeszcze wyraz </w:t>
      </w:r>
      <w:r>
        <w:rPr>
          <w:rStyle w:val="Teksttreci2Kursywa"/>
          <w:b/>
          <w:bCs/>
        </w:rPr>
        <w:t>pręgierz,</w:t>
      </w:r>
      <w:r>
        <w:t xml:space="preserve"> którego poza tym zwrotem zupełnie się nie używa. Jest on przypomnie</w:t>
      </w:r>
      <w:r>
        <w:t xml:space="preserve">niem dawnych stosunków prawno-obyczajowych, które pozwalały stawiać winowajcę u słupa — zwanego </w:t>
      </w:r>
      <w:r>
        <w:rPr>
          <w:rStyle w:val="Teksttreci2Kursywa"/>
          <w:b/>
          <w:bCs/>
        </w:rPr>
        <w:t>pręgą</w:t>
      </w:r>
      <w:r>
        <w:t xml:space="preserve"> a. </w:t>
      </w:r>
      <w:r>
        <w:rPr>
          <w:rStyle w:val="Teksttreci2Kursywa"/>
          <w:b/>
          <w:bCs/>
        </w:rPr>
        <w:t>pręgierzem</w:t>
      </w:r>
      <w:r>
        <w:t xml:space="preserve"> (od </w:t>
      </w:r>
      <w:proofErr w:type="spellStart"/>
      <w:r>
        <w:t>niem</w:t>
      </w:r>
      <w:proofErr w:type="spellEnd"/>
      <w:r>
        <w:t xml:space="preserve">. </w:t>
      </w:r>
      <w:proofErr w:type="spellStart"/>
      <w:r>
        <w:rPr>
          <w:rStyle w:val="Teksttreci2Kursywa"/>
          <w:b/>
          <w:bCs/>
        </w:rPr>
        <w:t>Pranger</w:t>
      </w:r>
      <w:proofErr w:type="spellEnd"/>
      <w:r>
        <w:t xml:space="preserve"> — «rusztowanie katowskie</w:t>
      </w:r>
      <w:r>
        <w:rPr>
          <w:vertAlign w:val="superscript"/>
        </w:rPr>
        <w:t>1</w:t>
      </w:r>
      <w:r>
        <w:t xml:space="preserve"> w miejscu publicznym (zwykle na rynku przed ratuszem) </w:t>
      </w:r>
      <w:r>
        <w:rPr>
          <w:lang w:val="fr-FR" w:eastAsia="fr-FR" w:bidi="fr-FR"/>
        </w:rPr>
        <w:t xml:space="preserve">« </w:t>
      </w:r>
      <w:r>
        <w:t>i tam egzekwować karę.</w:t>
      </w:r>
    </w:p>
    <w:p w:rsidR="001910E8" w:rsidRDefault="00005593">
      <w:pPr>
        <w:pStyle w:val="Teksttreci20"/>
        <w:framePr w:w="8526" w:h="11724" w:hRule="exact" w:wrap="none" w:vAnchor="page" w:hAnchor="page" w:x="1461" w:y="1972"/>
        <w:shd w:val="clear" w:color="auto" w:fill="auto"/>
        <w:spacing w:after="132" w:line="300" w:lineRule="exact"/>
        <w:ind w:firstLine="660"/>
        <w:jc w:val="both"/>
      </w:pPr>
      <w:r>
        <w:t xml:space="preserve">Wyrażenie </w:t>
      </w:r>
      <w:r>
        <w:rPr>
          <w:rStyle w:val="Teksttreci2Kursywa"/>
          <w:b/>
          <w:bCs/>
        </w:rPr>
        <w:t xml:space="preserve">w </w:t>
      </w:r>
      <w:r>
        <w:rPr>
          <w:rStyle w:val="Teksttreci2Kursywa"/>
          <w:b/>
          <w:bCs/>
        </w:rPr>
        <w:t>czambuł</w:t>
      </w:r>
      <w:r>
        <w:t xml:space="preserve"> znaczące obecnie «ogółem, w ogóle bez wyjątku, ryczałtem« pochodzi z tatarskiego </w:t>
      </w:r>
      <w:proofErr w:type="spellStart"/>
      <w:r>
        <w:rPr>
          <w:rStyle w:val="Teksttreci2Kursywa"/>
          <w:b/>
          <w:bCs/>
        </w:rPr>
        <w:t>czapuł</w:t>
      </w:r>
      <w:proofErr w:type="spellEnd"/>
      <w:r>
        <w:t xml:space="preserve"> — «zagon»</w:t>
      </w:r>
      <w:r>
        <w:rPr>
          <w:vertAlign w:val="superscript"/>
        </w:rPr>
        <w:t>1 2</w:t>
      </w:r>
      <w:r>
        <w:t xml:space="preserve">. W staropolszczyźnie wyraz </w:t>
      </w:r>
      <w:r>
        <w:rPr>
          <w:rStyle w:val="Teksttreci2Kursywa"/>
          <w:b/>
          <w:bCs/>
        </w:rPr>
        <w:t>czambuł</w:t>
      </w:r>
      <w:r>
        <w:t xml:space="preserve"> używany był w różnych znaczeniach: 1) «najazdu, zajazdu, napaści«, 2) «oddziału Tatarów«, 3) przenośnie zaś «kup</w:t>
      </w:r>
      <w:r>
        <w:t xml:space="preserve">y, gromady«. Stąd wyrażenia i zwroty z tym wyrazem związane — przytaczane przez Sł. KK. </w:t>
      </w:r>
      <w:r>
        <w:rPr>
          <w:rStyle w:val="Teksttreci2Kursywa"/>
          <w:b/>
          <w:bCs/>
        </w:rPr>
        <w:t>wszystkiego w czambuł</w:t>
      </w:r>
      <w:r>
        <w:t xml:space="preserve"> (»w bród, pod dostatkiem«); </w:t>
      </w:r>
      <w:r>
        <w:rPr>
          <w:rStyle w:val="Teksttreci2Kursywa"/>
          <w:b/>
          <w:bCs/>
        </w:rPr>
        <w:t>wyciąć w czambuł</w:t>
      </w:r>
      <w:r>
        <w:t xml:space="preserve"> (»w pień«); </w:t>
      </w:r>
      <w:r>
        <w:rPr>
          <w:rStyle w:val="Teksttreci2Kursywa"/>
          <w:b/>
          <w:bCs/>
        </w:rPr>
        <w:t>w czambuł konia puścić</w:t>
      </w:r>
      <w:r>
        <w:t xml:space="preserve"> («cwałem, galopem«). Dziś wyraz </w:t>
      </w:r>
      <w:r>
        <w:rPr>
          <w:rStyle w:val="Teksttreci2Kursywa"/>
          <w:b/>
          <w:bCs/>
        </w:rPr>
        <w:t>czambuł</w:t>
      </w:r>
      <w:r>
        <w:t xml:space="preserve"> można spotkać w powieściac</w:t>
      </w:r>
      <w:r>
        <w:t xml:space="preserve">h historycznych jako archaizm, np. u Sienkiewicza w Trylogii, albo tylko we wspomnianym wyżej wyrażeniu </w:t>
      </w:r>
      <w:r>
        <w:rPr>
          <w:rStyle w:val="Teksttreci2Kursywa"/>
          <w:b/>
          <w:bCs/>
        </w:rPr>
        <w:t>w czambuł.</w:t>
      </w:r>
      <w:r>
        <w:t xml:space="preserve"> Użycie jego ma niekiedy odcień żartobliwy:</w:t>
      </w:r>
    </w:p>
    <w:p w:rsidR="001910E8" w:rsidRDefault="00005593">
      <w:pPr>
        <w:pStyle w:val="Teksttreci70"/>
        <w:framePr w:w="8526" w:h="11724" w:hRule="exact" w:wrap="none" w:vAnchor="page" w:hAnchor="page" w:x="1461" w:y="1972"/>
        <w:shd w:val="clear" w:color="auto" w:fill="auto"/>
        <w:spacing w:before="0" w:after="72" w:line="210" w:lineRule="exact"/>
        <w:ind w:left="660" w:firstLine="580"/>
        <w:jc w:val="left"/>
      </w:pPr>
      <w:r>
        <w:t>„Lecz nie idzie za tym, bym w czambuł postponował ten ród wełnodajny“, Lem. Baj. 15.</w:t>
      </w:r>
    </w:p>
    <w:p w:rsidR="001910E8" w:rsidRDefault="00005593">
      <w:pPr>
        <w:pStyle w:val="Teksttreci20"/>
        <w:framePr w:w="8526" w:h="11724" w:hRule="exact" w:wrap="none" w:vAnchor="page" w:hAnchor="page" w:x="1461" w:y="1972"/>
        <w:shd w:val="clear" w:color="auto" w:fill="auto"/>
        <w:spacing w:line="300" w:lineRule="exact"/>
        <w:ind w:firstLine="660"/>
        <w:jc w:val="both"/>
      </w:pPr>
      <w:r>
        <w:t>Na skutek teg</w:t>
      </w:r>
      <w:r>
        <w:t>o, że wyraz jest już niezrozumiały i rzadko używany, często zastosowanie jego w związku frazeologicznym bywa błędne</w:t>
      </w:r>
      <w:r>
        <w:rPr>
          <w:vertAlign w:val="superscript"/>
        </w:rPr>
        <w:t>3</w:t>
      </w:r>
      <w:r>
        <w:t>.</w:t>
      </w:r>
    </w:p>
    <w:p w:rsidR="001910E8" w:rsidRDefault="00005593">
      <w:pPr>
        <w:pStyle w:val="Stopka20"/>
        <w:framePr w:w="8526" w:h="252" w:hRule="exact" w:wrap="none" w:vAnchor="page" w:hAnchor="page" w:x="1461" w:y="13950"/>
        <w:shd w:val="clear" w:color="auto" w:fill="auto"/>
        <w:tabs>
          <w:tab w:val="left" w:pos="782"/>
        </w:tabs>
        <w:spacing w:line="252" w:lineRule="exact"/>
        <w:ind w:left="620"/>
        <w:jc w:val="both"/>
      </w:pPr>
      <w:r>
        <w:rPr>
          <w:vertAlign w:val="superscript"/>
        </w:rPr>
        <w:t>1</w:t>
      </w:r>
      <w:r>
        <w:tab/>
        <w:t xml:space="preserve">Por. </w:t>
      </w:r>
      <w:r>
        <w:rPr>
          <w:lang w:val="fr-FR" w:eastAsia="fr-FR" w:bidi="fr-FR"/>
        </w:rPr>
        <w:t xml:space="preserve">A. Brückner. </w:t>
      </w:r>
      <w:r>
        <w:t xml:space="preserve">Słownik </w:t>
      </w:r>
      <w:proofErr w:type="spellStart"/>
      <w:r>
        <w:t>etym</w:t>
      </w:r>
      <w:proofErr w:type="spellEnd"/>
      <w:r>
        <w:t xml:space="preserve">. jęz. </w:t>
      </w:r>
      <w:proofErr w:type="spellStart"/>
      <w:r>
        <w:t>polsk</w:t>
      </w:r>
      <w:proofErr w:type="spellEnd"/>
      <w:r>
        <w:t>. s. 436.</w:t>
      </w:r>
    </w:p>
    <w:p w:rsidR="001910E8" w:rsidRDefault="00005593">
      <w:pPr>
        <w:pStyle w:val="Stopka20"/>
        <w:framePr w:w="8526" w:h="252" w:hRule="exact" w:wrap="none" w:vAnchor="page" w:hAnchor="page" w:x="1461" w:y="14196"/>
        <w:shd w:val="clear" w:color="auto" w:fill="auto"/>
        <w:tabs>
          <w:tab w:val="left" w:pos="794"/>
        </w:tabs>
        <w:spacing w:line="252" w:lineRule="exact"/>
        <w:ind w:left="620"/>
        <w:jc w:val="both"/>
      </w:pPr>
      <w:r>
        <w:rPr>
          <w:vertAlign w:val="superscript"/>
        </w:rPr>
        <w:t>2</w:t>
      </w:r>
      <w:r>
        <w:tab/>
      </w:r>
      <w:r>
        <w:rPr>
          <w:lang w:val="fr-FR" w:eastAsia="fr-FR" w:bidi="fr-FR"/>
        </w:rPr>
        <w:t xml:space="preserve">A. Brückner. </w:t>
      </w:r>
      <w:r>
        <w:t xml:space="preserve">Słownik </w:t>
      </w:r>
      <w:proofErr w:type="spellStart"/>
      <w:r>
        <w:t>etym</w:t>
      </w:r>
      <w:proofErr w:type="spellEnd"/>
      <w:r>
        <w:t xml:space="preserve">. jęz. </w:t>
      </w:r>
      <w:proofErr w:type="spellStart"/>
      <w:r>
        <w:t>polsk</w:t>
      </w:r>
      <w:proofErr w:type="spellEnd"/>
      <w:r>
        <w:t>. s. 72.</w:t>
      </w:r>
    </w:p>
    <w:p w:rsidR="001910E8" w:rsidRDefault="00005593">
      <w:pPr>
        <w:pStyle w:val="Stopka20"/>
        <w:framePr w:w="8526" w:h="288" w:hRule="exact" w:wrap="none" w:vAnchor="page" w:hAnchor="page" w:x="1461" w:y="14454"/>
        <w:shd w:val="clear" w:color="auto" w:fill="auto"/>
        <w:tabs>
          <w:tab w:val="left" w:pos="782"/>
        </w:tabs>
        <w:spacing w:line="252" w:lineRule="exact"/>
        <w:ind w:left="620"/>
        <w:jc w:val="both"/>
      </w:pPr>
      <w:r>
        <w:rPr>
          <w:vertAlign w:val="superscript"/>
        </w:rPr>
        <w:t>3</w:t>
      </w:r>
      <w:r>
        <w:tab/>
        <w:t xml:space="preserve">P. W. Doroszewski: Rozmowy o </w:t>
      </w:r>
      <w:r>
        <w:t>języku. RIW 1951. Seria II, s. 14—15.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334" w:y="1373"/>
        <w:shd w:val="clear" w:color="auto" w:fill="auto"/>
        <w:spacing w:line="220" w:lineRule="exact"/>
      </w:pPr>
      <w:r>
        <w:lastRenderedPageBreak/>
        <w:t>1953, z. 9</w:t>
      </w:r>
    </w:p>
    <w:p w:rsidR="001910E8" w:rsidRDefault="00005593">
      <w:pPr>
        <w:pStyle w:val="Nagweklubstopka0"/>
        <w:framePr w:wrap="none" w:vAnchor="page" w:hAnchor="page" w:x="4328" w:y="1379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782" w:y="1361"/>
        <w:shd w:val="clear" w:color="auto" w:fill="auto"/>
        <w:spacing w:line="220" w:lineRule="exact"/>
      </w:pPr>
      <w:r>
        <w:t>21</w:t>
      </w:r>
    </w:p>
    <w:p w:rsidR="001910E8" w:rsidRDefault="00005593">
      <w:pPr>
        <w:pStyle w:val="Nagwek70"/>
        <w:framePr w:w="8772" w:h="11818" w:hRule="exact" w:wrap="none" w:vAnchor="page" w:hAnchor="page" w:x="1322" w:y="2013"/>
        <w:shd w:val="clear" w:color="auto" w:fill="auto"/>
        <w:spacing w:before="0" w:after="280" w:line="260" w:lineRule="exact"/>
        <w:ind w:left="4160"/>
        <w:jc w:val="left"/>
      </w:pPr>
      <w:bookmarkStart w:id="4" w:name="bookmark4"/>
      <w:r>
        <w:t>III.</w:t>
      </w:r>
      <w:bookmarkEnd w:id="4"/>
    </w:p>
    <w:p w:rsidR="001910E8" w:rsidRDefault="00005593">
      <w:pPr>
        <w:pStyle w:val="Nagwek70"/>
        <w:framePr w:w="8772" w:h="11818" w:hRule="exact" w:wrap="none" w:vAnchor="page" w:hAnchor="page" w:x="1322" w:y="2013"/>
        <w:shd w:val="clear" w:color="auto" w:fill="auto"/>
        <w:spacing w:before="0" w:after="250" w:line="260" w:lineRule="exact"/>
        <w:ind w:left="40"/>
      </w:pPr>
      <w:bookmarkStart w:id="5" w:name="bookmark5"/>
      <w:r>
        <w:t>ZJAWISKO LEKSYKALIZACJI</w:t>
      </w:r>
      <w:bookmarkEnd w:id="5"/>
    </w:p>
    <w:p w:rsidR="001910E8" w:rsidRDefault="00005593">
      <w:pPr>
        <w:pStyle w:val="Teksttreci20"/>
        <w:framePr w:w="8772" w:h="11818" w:hRule="exact" w:wrap="none" w:vAnchor="page" w:hAnchor="page" w:x="1322" w:y="2013"/>
        <w:shd w:val="clear" w:color="auto" w:fill="auto"/>
        <w:spacing w:line="312" w:lineRule="exact"/>
        <w:ind w:firstLine="680"/>
        <w:jc w:val="both"/>
      </w:pPr>
      <w:r>
        <w:t xml:space="preserve">Wyrazów występujących tylko w pewnych wyrażeniach i zwrotach jest sporo. Dzieje się to wtedy, kiedy wyraz zmniejsza zakres użycia do </w:t>
      </w:r>
      <w:r>
        <w:t xml:space="preserve">jednego wyrażenia lub zwrotu, który pozostaje zrozumiały jako całość, mimo iż elementy jego wcześniej już wyszły z użycia wraz z zarzuceniem rzeczy samej lub zwyczaju. Taki charakter mają zwroty: </w:t>
      </w:r>
      <w:r>
        <w:rPr>
          <w:rStyle w:val="Teksttreci2Kursywa"/>
          <w:b/>
          <w:bCs/>
        </w:rPr>
        <w:t>zbić z pantałyku</w:t>
      </w:r>
      <w:r>
        <w:t xml:space="preserve"> = »zmieszać kogo«; </w:t>
      </w:r>
      <w:r>
        <w:rPr>
          <w:rStyle w:val="Teksttreci2Kursywa"/>
          <w:b/>
          <w:bCs/>
        </w:rPr>
        <w:t>stroić koperczaki</w:t>
      </w:r>
      <w:r>
        <w:t xml:space="preserve"> a. </w:t>
      </w:r>
      <w:r>
        <w:rPr>
          <w:rStyle w:val="Teksttreci2Kursywa"/>
          <w:b/>
          <w:bCs/>
        </w:rPr>
        <w:t>ude</w:t>
      </w:r>
      <w:r>
        <w:rPr>
          <w:rStyle w:val="Teksttreci2Kursywa"/>
          <w:b/>
          <w:bCs/>
        </w:rPr>
        <w:t>rzyć w koperczaki</w:t>
      </w:r>
      <w:r>
        <w:t xml:space="preserve"> = »umizgać się; zalecać się«; </w:t>
      </w:r>
      <w:r>
        <w:rPr>
          <w:rStyle w:val="Teksttreci2Kursywa"/>
          <w:b/>
          <w:bCs/>
        </w:rPr>
        <w:t>mieć kogo za hetką pętelką</w:t>
      </w:r>
      <w:r>
        <w:t xml:space="preserve"> (»za nic«); </w:t>
      </w:r>
      <w:r>
        <w:rPr>
          <w:rStyle w:val="Teksttreci2Kursywa"/>
          <w:b/>
          <w:bCs/>
        </w:rPr>
        <w:t xml:space="preserve">wziąć na </w:t>
      </w:r>
      <w:r w:rsidRPr="007C557E">
        <w:rPr>
          <w:rStyle w:val="Teksttreci2Kursywa"/>
          <w:b/>
          <w:bCs/>
          <w:lang w:eastAsia="en-US" w:bidi="en-US"/>
        </w:rPr>
        <w:t>ambit</w:t>
      </w:r>
      <w:r w:rsidRPr="007C557E">
        <w:rPr>
          <w:lang w:eastAsia="en-US" w:bidi="en-US"/>
        </w:rPr>
        <w:t xml:space="preserve"> </w:t>
      </w:r>
      <w:r>
        <w:t xml:space="preserve">(»unieść się ambicją«); </w:t>
      </w:r>
      <w:r>
        <w:rPr>
          <w:rStyle w:val="Teksttreci2Kursywa"/>
          <w:b/>
          <w:bCs/>
        </w:rPr>
        <w:t>mieć na kogo</w:t>
      </w:r>
      <w:r>
        <w:t xml:space="preserve"> a. </w:t>
      </w:r>
      <w:r>
        <w:rPr>
          <w:rStyle w:val="Teksttreci2Kursywa"/>
          <w:b/>
          <w:bCs/>
        </w:rPr>
        <w:t>na</w:t>
      </w:r>
      <w:r>
        <w:t xml:space="preserve"> co </w:t>
      </w:r>
      <w:r>
        <w:rPr>
          <w:rStyle w:val="Teksttreci2Kursywa"/>
          <w:b/>
          <w:bCs/>
        </w:rPr>
        <w:t>chrapką; powiedzieć coś z przekąsem</w:t>
      </w:r>
      <w:r>
        <w:t xml:space="preserve"> itd. Wyrazy </w:t>
      </w:r>
      <w:r>
        <w:rPr>
          <w:rStyle w:val="Teksttreci2Kursywa"/>
          <w:b/>
          <w:bCs/>
        </w:rPr>
        <w:t xml:space="preserve">pantałyk, koperczaki, hetka- pętelka, </w:t>
      </w:r>
      <w:r w:rsidRPr="007C557E">
        <w:rPr>
          <w:rStyle w:val="Teksttreci2Kursywa"/>
          <w:b/>
          <w:bCs/>
          <w:lang w:eastAsia="en-US" w:bidi="en-US"/>
        </w:rPr>
        <w:t xml:space="preserve">ambit, </w:t>
      </w:r>
      <w:r>
        <w:rPr>
          <w:rStyle w:val="Teksttreci2Kursywa"/>
          <w:b/>
          <w:bCs/>
        </w:rPr>
        <w:t xml:space="preserve">chrapka, </w:t>
      </w:r>
      <w:r>
        <w:rPr>
          <w:rStyle w:val="Teksttreci2Kursywa"/>
          <w:b/>
          <w:bCs/>
        </w:rPr>
        <w:t>przekąs</w:t>
      </w:r>
      <w:r>
        <w:t xml:space="preserve"> nie są używane. Niektóre z nich są również niezrozumiałe, o niewyjaśnionej etymologii. Zjawisko zacierania się budowy wyrazu, przejrzystości znaczeniowej jego składników i funkcjonowania wyrazu jako jednolitego znaku podkreśla niejednokrotnie </w:t>
      </w:r>
      <w:r w:rsidRPr="007C557E">
        <w:rPr>
          <w:lang w:eastAsia="en-US" w:bidi="en-US"/>
        </w:rPr>
        <w:t>prof.</w:t>
      </w:r>
      <w:r w:rsidRPr="007C557E">
        <w:rPr>
          <w:lang w:eastAsia="en-US" w:bidi="en-US"/>
        </w:rPr>
        <w:t xml:space="preserve"> </w:t>
      </w:r>
      <w:r>
        <w:t xml:space="preserve">Doroszewski w swoich pracach określając to zjawisko jako leksykalizację. W pracy pt. ,,Język Teodora Tomasza Jeża“ </w:t>
      </w:r>
      <w:proofErr w:type="spellStart"/>
      <w:r>
        <w:t>W-wa</w:t>
      </w:r>
      <w:proofErr w:type="spellEnd"/>
      <w:r>
        <w:t xml:space="preserve">, 1949 — wyjaśnia to na wyrazie </w:t>
      </w:r>
      <w:r>
        <w:rPr>
          <w:rStyle w:val="Teksttreci2Kursywa"/>
          <w:b/>
          <w:bCs/>
        </w:rPr>
        <w:t>czytelnik</w:t>
      </w:r>
      <w:r>
        <w:t xml:space="preserve"> podając przykłady użycia z Jeża: „Łuka jednakże był doskonałym stelmachem, ale nieszczególnym </w:t>
      </w:r>
      <w:r>
        <w:t xml:space="preserve">czytelnikiem. Z pismem drukowanym szło mu jeszcze jako tako: z pisanym — bardzo tępo“ (Sz. K. 39); „Czytelnikiem był zawsze ojciec mój, słuchaczami: matka, babka, pan Augustyn i ja </w:t>
      </w:r>
      <w:r w:rsidRPr="007C557E">
        <w:rPr>
          <w:lang w:eastAsia="en-US" w:bidi="en-US"/>
        </w:rPr>
        <w:t xml:space="preserve">(Pam. </w:t>
      </w:r>
      <w:r>
        <w:t>I, 74)“. Następnie tak wyjaśnia znaczenie tego wyrazu: „W obu powyższ</w:t>
      </w:r>
      <w:r>
        <w:t xml:space="preserve">ych, przykładach </w:t>
      </w:r>
      <w:r>
        <w:rPr>
          <w:rStyle w:val="Teksttreci2Kursywa"/>
          <w:b/>
          <w:bCs/>
        </w:rPr>
        <w:t>czytelnik</w:t>
      </w:r>
      <w:r>
        <w:t xml:space="preserve"> jest żywą nazwą wykonawcy. Dziś, gdyby się powiedziało o kim (jak w zdaniu pierwszym), że jest „nieszczególnym czytelnikiem/', znaczyłoby to raczej, że mało czytuje, nie interesuje się książkami, niż to, że nie opanował samej tec</w:t>
      </w:r>
      <w:r>
        <w:t>hniki czytania. Wyraz uległ więc pewnej leksykalizacji". (str. 161</w:t>
      </w:r>
      <w:r>
        <w:rPr>
          <w:rStyle w:val="Teksttreci2Kursywa"/>
          <w:b/>
          <w:bCs/>
        </w:rPr>
        <w:t>).</w:t>
      </w:r>
      <w:r>
        <w:t xml:space="preserve"> Mamy tu do czynienia z częściową leksykalizacją wyrazu. O całkowitej mówimy wtedy, gdy poszczególne składniki budowy wyrazu z niczym nam się nie łączą, wyraz zaś ma określone znaczenie ja</w:t>
      </w:r>
      <w:r>
        <w:t xml:space="preserve">ko całość. Takimi całkowicie zleksykalizowanymi znakami są zwykle dla mówiących wyrazy obce, których znaczenie wprawdzie rozumieją, ale nie znają ich pochodzenia i podstawowego znaczenia w języku obcym np. </w:t>
      </w:r>
      <w:r>
        <w:rPr>
          <w:rStyle w:val="Teksttreci2Kursywa"/>
          <w:b/>
          <w:bCs/>
        </w:rPr>
        <w:t>agonia, adwokat, ambicja, ambulans, ażurowy, bałag</w:t>
      </w:r>
      <w:r>
        <w:rPr>
          <w:rStyle w:val="Teksttreci2Kursywa"/>
          <w:b/>
          <w:bCs/>
        </w:rPr>
        <w:t xml:space="preserve">an, brutalny, chroniczny, cyferblat, desperować, dezynfekcja, dyskrecja, dyżur, eksmisja, esy-floresy, fabryka, finisz, gramatyka, gutaperka, katastrofa, </w:t>
      </w:r>
      <w:proofErr w:type="spellStart"/>
      <w:r>
        <w:rPr>
          <w:rStyle w:val="Teksttreci2Kursywa"/>
          <w:b/>
          <w:bCs/>
        </w:rPr>
        <w:t>katego</w:t>
      </w:r>
      <w:proofErr w:type="spellEnd"/>
      <w:r>
        <w:t>-</w:t>
      </w:r>
    </w:p>
    <w:p w:rsidR="001910E8" w:rsidRDefault="00005593">
      <w:pPr>
        <w:pStyle w:val="Stopka20"/>
        <w:framePr w:w="8760" w:h="840" w:hRule="exact" w:wrap="none" w:vAnchor="page" w:hAnchor="page" w:x="1322" w:y="14207"/>
        <w:shd w:val="clear" w:color="auto" w:fill="auto"/>
        <w:spacing w:line="258" w:lineRule="exact"/>
        <w:ind w:firstLine="660"/>
        <w:jc w:val="both"/>
      </w:pPr>
      <w:r>
        <w:rPr>
          <w:vertAlign w:val="superscript"/>
        </w:rPr>
        <w:t>1</w:t>
      </w:r>
      <w:r>
        <w:t xml:space="preserve"> Por. również określenie leksykalizacji w innym miejscu: „jednolicenie się struktur wyrazowyc</w:t>
      </w:r>
      <w:r>
        <w:t xml:space="preserve">h, ich przekształcanie się w jednolite znaki — odpowiedniki de- </w:t>
      </w:r>
      <w:proofErr w:type="spellStart"/>
      <w:r>
        <w:t>sygnatów</w:t>
      </w:r>
      <w:proofErr w:type="spellEnd"/>
      <w:r>
        <w:t>“ (PJ. 3, 52, str. 7).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346" w:y="1367"/>
        <w:shd w:val="clear" w:color="auto" w:fill="auto"/>
        <w:spacing w:line="220" w:lineRule="exact"/>
      </w:pPr>
      <w:r>
        <w:lastRenderedPageBreak/>
        <w:t>22</w:t>
      </w:r>
    </w:p>
    <w:p w:rsidR="001910E8" w:rsidRDefault="00005593">
      <w:pPr>
        <w:pStyle w:val="Nagweklubstopka0"/>
        <w:framePr w:wrap="none" w:vAnchor="page" w:hAnchor="page" w:x="4136" w:y="1379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8540" w:y="1373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772" w:h="12164" w:hRule="exact" w:wrap="none" w:vAnchor="page" w:hAnchor="page" w:x="1322" w:y="1935"/>
        <w:shd w:val="clear" w:color="auto" w:fill="auto"/>
        <w:spacing w:line="282" w:lineRule="exact"/>
        <w:ind w:right="700"/>
        <w:jc w:val="left"/>
      </w:pPr>
      <w:proofErr w:type="spellStart"/>
      <w:r>
        <w:rPr>
          <w:rStyle w:val="Teksttreci2Kursywa"/>
          <w:b/>
          <w:bCs/>
        </w:rPr>
        <w:t>ryczny</w:t>
      </w:r>
      <w:proofErr w:type="spellEnd"/>
      <w:r>
        <w:rPr>
          <w:rStyle w:val="Teksttreci2Kursywa"/>
          <w:b/>
          <w:bCs/>
        </w:rPr>
        <w:t>, komasacja, kombinat, koncert, koncesja</w:t>
      </w:r>
      <w:r>
        <w:t xml:space="preserve"> itp. Przykłady można by mnożyć wypisując cały słownik wyrazów obcych.</w:t>
      </w:r>
    </w:p>
    <w:p w:rsidR="001910E8" w:rsidRDefault="00005593">
      <w:pPr>
        <w:pStyle w:val="Teksttreci20"/>
        <w:framePr w:w="8772" w:h="12164" w:hRule="exact" w:wrap="none" w:vAnchor="page" w:hAnchor="page" w:x="1322" w:y="1935"/>
        <w:shd w:val="clear" w:color="auto" w:fill="auto"/>
        <w:spacing w:line="282" w:lineRule="exact"/>
        <w:ind w:right="700" w:firstLine="640"/>
        <w:jc w:val="both"/>
      </w:pPr>
      <w:r>
        <w:t xml:space="preserve">W wyrazach rodzimych lub od dawna przyswojonych stopień zatarcia elementów znaczeniowych jest różny. Może być całkowity, jak np. w wyrazach </w:t>
      </w:r>
      <w:r>
        <w:rPr>
          <w:rStyle w:val="Teksttreci2Kursywa"/>
          <w:b/>
          <w:bCs/>
        </w:rPr>
        <w:t>gniew</w:t>
      </w:r>
      <w:r>
        <w:t xml:space="preserve">, </w:t>
      </w:r>
      <w:r>
        <w:rPr>
          <w:rStyle w:val="Teksttreci2Kursywa"/>
          <w:b/>
          <w:bCs/>
        </w:rPr>
        <w:t>lękać się</w:t>
      </w:r>
      <w:r>
        <w:t xml:space="preserve">, </w:t>
      </w:r>
      <w:r>
        <w:rPr>
          <w:rStyle w:val="Teksttreci2Kursywa"/>
          <w:b/>
          <w:bCs/>
        </w:rPr>
        <w:t>wiedzieć, doszczętnie.</w:t>
      </w:r>
      <w:r>
        <w:t xml:space="preserve"> Powi</w:t>
      </w:r>
      <w:r>
        <w:t xml:space="preserve">ązania znaczeniowe elementów, szczególnie rdzenia wyrazu, mogą być uświadomione dopiero po pewnym namyśle, np. w wyrazach </w:t>
      </w:r>
      <w:r>
        <w:rPr>
          <w:rStyle w:val="Teksttreci2Kursywa"/>
          <w:b/>
          <w:bCs/>
        </w:rPr>
        <w:t>kojarzyć</w:t>
      </w:r>
      <w:r>
        <w:t xml:space="preserve"> z wyrazem </w:t>
      </w:r>
      <w:r>
        <w:rPr>
          <w:rStyle w:val="Teksttreci2Kursywa"/>
          <w:b/>
          <w:bCs/>
        </w:rPr>
        <w:t>jarzmo, osierdzie</w:t>
      </w:r>
      <w:r>
        <w:t xml:space="preserve"> z wyrazem </w:t>
      </w:r>
      <w:r>
        <w:rPr>
          <w:rStyle w:val="Teksttreci2Kursywa"/>
          <w:b/>
          <w:bCs/>
        </w:rPr>
        <w:t>serce, potomek i przytomny</w:t>
      </w:r>
      <w:r>
        <w:t xml:space="preserve"> z zaimkiem ten. To, co mówimy o leksykalizacji wyrazów, odno</w:t>
      </w:r>
      <w:r>
        <w:t xml:space="preserve">si się również do frazeologii. Wśród wyrażeń i zwrotów jedne są mniej, inne bardziej zleksykalizowane. Zjawisko leksykalizacji obejmuje wyrażenia i zwroty stałe lub łączliwe, ale nie odnosi się do związków luźnych. Stopień skostnienia zwrotu jest stopniem </w:t>
      </w:r>
      <w:r>
        <w:t xml:space="preserve">jego zleksykalizowania. Oczywiście leksykalizacja zwrotu wygląda nieco inaczej niż wyrazu. W wyrazach możemy nie zdawać sobie sprawy ze znaczenia ich cząstek słowotwórczych. W wyrazach </w:t>
      </w:r>
      <w:r>
        <w:rPr>
          <w:rStyle w:val="Teksttreci2Kursywa"/>
          <w:b/>
          <w:bCs/>
        </w:rPr>
        <w:t>tkliwy, nie omieszkać, przymierze</w:t>
      </w:r>
      <w:r>
        <w:t xml:space="preserve"> nie uświadamiamy sobie łączności </w:t>
      </w:r>
      <w:r>
        <w:rPr>
          <w:rStyle w:val="Teksttreci2Kursywa"/>
          <w:b/>
          <w:bCs/>
        </w:rPr>
        <w:t>tkli</w:t>
      </w:r>
      <w:r>
        <w:rPr>
          <w:rStyle w:val="Teksttreci2Kursywa"/>
          <w:b/>
          <w:bCs/>
        </w:rPr>
        <w:t>wego z (do) tykać, nie omieszkać</w:t>
      </w:r>
      <w:r>
        <w:t xml:space="preserve"> z dawnym </w:t>
      </w:r>
      <w:r>
        <w:rPr>
          <w:rStyle w:val="Teksttreci2Kursywa"/>
          <w:b/>
          <w:bCs/>
        </w:rPr>
        <w:t>mieszkać</w:t>
      </w:r>
      <w:r>
        <w:t xml:space="preserve"> — »zwlekać«, </w:t>
      </w:r>
      <w:r>
        <w:rPr>
          <w:rStyle w:val="Teksttreci2Kursywa"/>
          <w:b/>
          <w:bCs/>
        </w:rPr>
        <w:t xml:space="preserve">przymierza </w:t>
      </w:r>
      <w:r>
        <w:t xml:space="preserve">z </w:t>
      </w:r>
      <w:r>
        <w:rPr>
          <w:rStyle w:val="Teksttreci2Kursywa"/>
          <w:b/>
          <w:bCs/>
        </w:rPr>
        <w:t>mirem</w:t>
      </w:r>
      <w:r>
        <w:t xml:space="preserve"> i </w:t>
      </w:r>
      <w:r>
        <w:rPr>
          <w:rStyle w:val="Teksttreci2Kursywa"/>
          <w:b/>
          <w:bCs/>
        </w:rPr>
        <w:t>miłym.</w:t>
      </w:r>
      <w:r>
        <w:t xml:space="preserve"> Na to trzeba pewnego wysiłku myślowego — analizy słowotwórczo-semantycznej i etymologicznej wyrazów. Mimo to rozumiemy je i nadajemy określone znaczenie: </w:t>
      </w:r>
      <w:r>
        <w:rPr>
          <w:rStyle w:val="Teksttreci2Kursywa"/>
          <w:b/>
          <w:bCs/>
        </w:rPr>
        <w:t>tkliwy</w:t>
      </w:r>
      <w:r>
        <w:t xml:space="preserve"> to </w:t>
      </w:r>
      <w:r>
        <w:t xml:space="preserve">tyle co »czuły«, </w:t>
      </w:r>
      <w:r>
        <w:rPr>
          <w:rStyle w:val="Teksttreci2Kursywa"/>
          <w:b/>
          <w:bCs/>
        </w:rPr>
        <w:t>nie omieszkać</w:t>
      </w:r>
      <w:r>
        <w:t xml:space="preserve"> to tyle co »nie zaniedbać, postarać się«, a </w:t>
      </w:r>
      <w:r>
        <w:rPr>
          <w:rStyle w:val="Teksttreci2Kursywa"/>
          <w:b/>
          <w:bCs/>
        </w:rPr>
        <w:t>przymierze</w:t>
      </w:r>
      <w:r>
        <w:t xml:space="preserve"> to sojusz, zgoda</w:t>
      </w:r>
      <w:r>
        <w:rPr>
          <w:lang w:val="fr-FR" w:eastAsia="fr-FR" w:bidi="fr-FR"/>
        </w:rPr>
        <w:t>«.</w:t>
      </w:r>
    </w:p>
    <w:p w:rsidR="001910E8" w:rsidRDefault="00005593">
      <w:pPr>
        <w:pStyle w:val="Teksttreci20"/>
        <w:framePr w:w="8772" w:h="12164" w:hRule="exact" w:wrap="none" w:vAnchor="page" w:hAnchor="page" w:x="1322" w:y="1935"/>
        <w:shd w:val="clear" w:color="auto" w:fill="auto"/>
        <w:spacing w:line="288" w:lineRule="exact"/>
        <w:ind w:right="700" w:firstLine="640"/>
        <w:jc w:val="both"/>
      </w:pPr>
      <w:r>
        <w:t xml:space="preserve">W zwrotach i wyrażeniach poszczególne elementy mogą być mniej lub więcej zrozumiałe i mogą się łączyć z konkretnymi, zrozumiałymi wyrazami lub stanowić takie wyrazy, jednakże zwrot jako całość nie jest sumą znaczeń składników. W zwrocie </w:t>
      </w:r>
      <w:r>
        <w:rPr>
          <w:rStyle w:val="Teksttreci2Kursywa"/>
          <w:b/>
          <w:bCs/>
        </w:rPr>
        <w:t>iść komu na rękę</w:t>
      </w:r>
      <w:r>
        <w:t xml:space="preserve"> ro</w:t>
      </w:r>
      <w:r>
        <w:t xml:space="preserve">zumiemy wyraz </w:t>
      </w:r>
      <w:r>
        <w:rPr>
          <w:rStyle w:val="Teksttreci2Kursywa"/>
          <w:b/>
          <w:bCs/>
        </w:rPr>
        <w:t>iść</w:t>
      </w:r>
      <w:r>
        <w:t xml:space="preserve"> i </w:t>
      </w:r>
      <w:r>
        <w:rPr>
          <w:rStyle w:val="Teksttreci2Kursywa"/>
          <w:b/>
          <w:bCs/>
        </w:rPr>
        <w:t>ręka</w:t>
      </w:r>
      <w:r>
        <w:t xml:space="preserve"> — całość ma nowe, przenośne znaczenie »ułatwić co komu, wspomóc kogo«. W przytoczonych wyżej zwrotach </w:t>
      </w:r>
      <w:r>
        <w:rPr>
          <w:rStyle w:val="Teksttreci2Kursywa"/>
          <w:b/>
          <w:bCs/>
        </w:rPr>
        <w:t>zbić z pantałyku i stroić koperczaki</w:t>
      </w:r>
      <w:r>
        <w:t xml:space="preserve"> — rozumiemy pierwsze składniki zwrotów </w:t>
      </w:r>
      <w:r>
        <w:rPr>
          <w:rStyle w:val="Teksttreci2Kursywa"/>
          <w:b/>
          <w:bCs/>
        </w:rPr>
        <w:t xml:space="preserve">zbić </w:t>
      </w:r>
      <w:r>
        <w:t xml:space="preserve">i </w:t>
      </w:r>
      <w:r>
        <w:rPr>
          <w:rStyle w:val="Teksttreci2Kursywa"/>
          <w:b/>
          <w:bCs/>
        </w:rPr>
        <w:t>stroić</w:t>
      </w:r>
      <w:r>
        <w:t xml:space="preserve"> — następne jednak </w:t>
      </w:r>
      <w:r>
        <w:rPr>
          <w:rStyle w:val="Teksttreci2Kursywa"/>
          <w:b/>
          <w:bCs/>
        </w:rPr>
        <w:t>pantałyk</w:t>
      </w:r>
      <w:r>
        <w:t xml:space="preserve"> i </w:t>
      </w:r>
      <w:proofErr w:type="spellStart"/>
      <w:r>
        <w:rPr>
          <w:rStyle w:val="Teksttreci2Kursywa"/>
          <w:b/>
          <w:bCs/>
        </w:rPr>
        <w:t>koperczak</w:t>
      </w:r>
      <w:proofErr w:type="spellEnd"/>
      <w:r>
        <w:t xml:space="preserve"> </w:t>
      </w:r>
      <w:r>
        <w:t xml:space="preserve">są niezrozumiałe, całość, choć zawierająca elementy niezrozumiałe, jest zrozumiała, ma bowiem określone znaczenie. W pierwszym zwrocie znaczy »zmieszać, stropić kogo«, w drugim — »zalecać się, umizgać się«. Mówiąc o kimś, że ma </w:t>
      </w:r>
      <w:r>
        <w:rPr>
          <w:rStyle w:val="Teksttreci2Kursywa"/>
          <w:b/>
          <w:bCs/>
        </w:rPr>
        <w:t>złote serce</w:t>
      </w:r>
      <w:r>
        <w:t xml:space="preserve"> mamy na myśli to</w:t>
      </w:r>
      <w:r>
        <w:t xml:space="preserve">, że jest człowiekiem dobrym, uczynnym, wrażliwym na cudze kłopoty i nieszczęścia. Wyrażenie </w:t>
      </w:r>
      <w:r>
        <w:rPr>
          <w:rStyle w:val="Teksttreci2Kursywa"/>
          <w:b/>
          <w:bCs/>
        </w:rPr>
        <w:t>złote serce</w:t>
      </w:r>
      <w:r>
        <w:t xml:space="preserve"> składa się z dwóch elementów, których znaczenia realne doskonale rozumiemy. Oba elementy są tu użyte przenośnie i tworzą pewną nierozerwalną całość zna</w:t>
      </w:r>
      <w:r>
        <w:t xml:space="preserve">czeniową. W innych wypadkach zwroty i wyrażenia luźne stają się „utartymi" wtedy, gdy składniki ich leksykalizują się. Wyrażenia porównawcze </w:t>
      </w:r>
      <w:r>
        <w:rPr>
          <w:rStyle w:val="Teksttreci2Kursywa"/>
          <w:b/>
          <w:bCs/>
        </w:rPr>
        <w:t>jak anioł, jak z nut</w:t>
      </w:r>
      <w:r>
        <w:t xml:space="preserve"> — mogły wejść w skład utartych zwrotów wtedy, gdy zatarł się związek semantyczny ich podstawow</w:t>
      </w:r>
      <w:r>
        <w:t xml:space="preserve">ych rzeczowników. Pierwotnie porównanie </w:t>
      </w:r>
      <w:r>
        <w:rPr>
          <w:rStyle w:val="Teksttreci2Kursywa"/>
          <w:b/>
          <w:bCs/>
        </w:rPr>
        <w:t>jak anioł</w:t>
      </w:r>
      <w:r>
        <w:t xml:space="preserve"> mogło być stosowane tylko do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280" w:y="1379"/>
        <w:shd w:val="clear" w:color="auto" w:fill="auto"/>
        <w:spacing w:line="220" w:lineRule="exact"/>
      </w:pPr>
      <w:r>
        <w:lastRenderedPageBreak/>
        <w:t>1953, z. 9</w:t>
      </w:r>
    </w:p>
    <w:p w:rsidR="001910E8" w:rsidRDefault="00005593">
      <w:pPr>
        <w:pStyle w:val="Nagweklubstopka0"/>
        <w:framePr w:wrap="none" w:vAnchor="page" w:hAnchor="page" w:x="4250" w:y="1367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686" w:y="1337"/>
        <w:shd w:val="clear" w:color="auto" w:fill="auto"/>
        <w:spacing w:line="220" w:lineRule="exact"/>
      </w:pPr>
      <w:r>
        <w:t>23</w:t>
      </w:r>
    </w:p>
    <w:p w:rsidR="001910E8" w:rsidRDefault="00005593">
      <w:pPr>
        <w:pStyle w:val="Teksttreci20"/>
        <w:framePr w:w="8880" w:h="2214" w:hRule="exact" w:wrap="none" w:vAnchor="page" w:hAnchor="page" w:x="1268" w:y="1952"/>
        <w:shd w:val="clear" w:color="auto" w:fill="auto"/>
        <w:ind w:right="220"/>
        <w:jc w:val="both"/>
      </w:pPr>
      <w:r>
        <w:t xml:space="preserve">osób. Podkreślało pewne ich cechy, np. </w:t>
      </w:r>
      <w:r>
        <w:rPr>
          <w:rStyle w:val="Teksttreci2Kursywa"/>
          <w:b/>
          <w:bCs/>
        </w:rPr>
        <w:t>dobry, łagodny jak anioł; piękny jak anioł; kobieta jak anioł.</w:t>
      </w:r>
      <w:r>
        <w:t xml:space="preserve"> Z czasem rozszerzono to na czynność: </w:t>
      </w:r>
      <w:r>
        <w:rPr>
          <w:rStyle w:val="Teksttreci2Kursywa"/>
          <w:b/>
          <w:bCs/>
        </w:rPr>
        <w:t>spać jak anioł</w:t>
      </w:r>
      <w:r>
        <w:t xml:space="preserve"> tzn. spokojnie. Na skutek leksykalizacji wyrażenia </w:t>
      </w:r>
      <w:r>
        <w:rPr>
          <w:rStyle w:val="Teksttreci2Kursywa"/>
          <w:b/>
          <w:bCs/>
        </w:rPr>
        <w:t xml:space="preserve">jak anioł, </w:t>
      </w:r>
      <w:r>
        <w:t xml:space="preserve">które dziś znaczy tyle co »doskonale, dokładnie, sprawnie itp.« możliwe się stały takie potoczne zwroty jak: </w:t>
      </w:r>
      <w:r>
        <w:rPr>
          <w:rStyle w:val="Teksttreci2Kursywa"/>
          <w:b/>
          <w:bCs/>
        </w:rPr>
        <w:t>pić jak anioł,</w:t>
      </w:r>
      <w:r>
        <w:t xml:space="preserve"> (robota) </w:t>
      </w:r>
      <w:r>
        <w:rPr>
          <w:rStyle w:val="Teksttreci2Kursywa"/>
          <w:b/>
          <w:bCs/>
        </w:rPr>
        <w:t>idzie ja</w:t>
      </w:r>
      <w:r>
        <w:rPr>
          <w:rStyle w:val="Teksttreci2Kursywa"/>
          <w:b/>
          <w:bCs/>
        </w:rPr>
        <w:t xml:space="preserve">k anioł. </w:t>
      </w:r>
      <w:r>
        <w:t xml:space="preserve">Porównanie </w:t>
      </w:r>
      <w:r>
        <w:rPr>
          <w:rStyle w:val="Teksttreci2Kursywa"/>
          <w:b/>
          <w:bCs/>
        </w:rPr>
        <w:t>jak z nut</w:t>
      </w:r>
      <w:r>
        <w:t xml:space="preserve"> zwęziło się do zwrotów </w:t>
      </w:r>
      <w:r>
        <w:rPr>
          <w:rStyle w:val="Teksttreci2Kursywa"/>
          <w:b/>
          <w:bCs/>
        </w:rPr>
        <w:t>kłamać, łgać, jak z nut,</w:t>
      </w:r>
      <w:r>
        <w:t xml:space="preserve"> tzn. »łatwo, bez zająknienia, na poczekaniu«.</w:t>
      </w:r>
    </w:p>
    <w:p w:rsidR="001910E8" w:rsidRDefault="00005593">
      <w:pPr>
        <w:pStyle w:val="Nagwek70"/>
        <w:framePr w:w="8880" w:h="10312" w:hRule="exact" w:wrap="none" w:vAnchor="page" w:hAnchor="page" w:x="1268" w:y="4647"/>
        <w:shd w:val="clear" w:color="auto" w:fill="auto"/>
        <w:spacing w:before="0" w:after="220" w:line="260" w:lineRule="exact"/>
        <w:ind w:left="4140"/>
        <w:jc w:val="left"/>
      </w:pPr>
      <w:bookmarkStart w:id="6" w:name="bookmark6"/>
      <w:r>
        <w:t>IV.</w:t>
      </w:r>
      <w:bookmarkEnd w:id="6"/>
    </w:p>
    <w:p w:rsidR="001910E8" w:rsidRDefault="00005593">
      <w:pPr>
        <w:pStyle w:val="Teksttreci110"/>
        <w:framePr w:w="8880" w:h="10312" w:hRule="exact" w:wrap="none" w:vAnchor="page" w:hAnchor="page" w:x="1268" w:y="4647"/>
        <w:shd w:val="clear" w:color="auto" w:fill="auto"/>
        <w:spacing w:before="0" w:after="196" w:line="260" w:lineRule="exact"/>
        <w:ind w:left="200"/>
        <w:jc w:val="center"/>
      </w:pPr>
      <w:r>
        <w:t>Zmienność połączeń frazeologicznych</w:t>
      </w:r>
    </w:p>
    <w:p w:rsidR="001910E8" w:rsidRDefault="00005593">
      <w:pPr>
        <w:pStyle w:val="Teksttreci20"/>
        <w:framePr w:w="8880" w:h="10312" w:hRule="exact" w:wrap="none" w:vAnchor="page" w:hAnchor="page" w:x="1268" w:y="4647"/>
        <w:shd w:val="clear" w:color="auto" w:fill="auto"/>
        <w:spacing w:line="312" w:lineRule="exact"/>
        <w:ind w:right="220" w:firstLine="680"/>
        <w:jc w:val="both"/>
      </w:pPr>
      <w:r>
        <w:t>Proces leksykalizacji związków frazeologicznych jest procesem historycznym. Zmiany zaś fraze</w:t>
      </w:r>
      <w:r>
        <w:t>ologiczne są fragmentem, jedną ze stron ogólniejszego procesu — zmienności zjawisk językowych. Język jest w ustawicznym ruchu, często powolnym i niedostrzegalnym, jednakże w ruchu. Zmiany fonetyczne dokonywają się niepostrzeżenie dla mówiących i nie są zwy</w:t>
      </w:r>
      <w:r>
        <w:t>kle uświadamiane. W momencie uświadomienia ich zmiany są już poza mówiącymi, już się dokonały. Zmienność zjawisk frazeologicznych jest łatwiej postrzegalna, ponieważ wyraźniej w nich występuje czynnik znaczeniowy. Różnice znaczeniowe elementów zwrotu lub w</w:t>
      </w:r>
      <w:r>
        <w:t>yrażenia jaskrawiej się zarysowują na tle całej wypowiedzi, niż różnice fonetyczne lub morfologiczne. Często i tu przejmujemy od poprzednich pokoleń gotowe zwroty i wyrażenia po zleksykalizowaniu się, tzn. po zakończeniu historycznego procesu ich kostnieni</w:t>
      </w:r>
      <w:r>
        <w:t>a. Analiza historyczna pozwala dopiero ustalić sam proces leksykalizacji zwrotu, etapy jego powstawania i stabilizacji.</w:t>
      </w:r>
    </w:p>
    <w:p w:rsidR="001910E8" w:rsidRDefault="00005593">
      <w:pPr>
        <w:pStyle w:val="Teksttreci20"/>
        <w:framePr w:w="8880" w:h="10312" w:hRule="exact" w:wrap="none" w:vAnchor="page" w:hAnchor="page" w:x="1268" w:y="4647"/>
        <w:shd w:val="clear" w:color="auto" w:fill="auto"/>
        <w:spacing w:line="336" w:lineRule="exact"/>
        <w:ind w:right="220" w:firstLine="680"/>
        <w:jc w:val="both"/>
      </w:pPr>
      <w:r>
        <w:t xml:space="preserve">Dzisiejsze połączenia frazeologiczne </w:t>
      </w:r>
      <w:r>
        <w:rPr>
          <w:rStyle w:val="Teksttreci2Kursywa"/>
          <w:b/>
          <w:bCs/>
        </w:rPr>
        <w:t>utrafić w sedno, sedno rzeczy, sedno sprawy</w:t>
      </w:r>
      <w:r>
        <w:t xml:space="preserve"> łączą się historycznie z rzeczownikiem </w:t>
      </w:r>
      <w:r>
        <w:rPr>
          <w:rStyle w:val="Teksttreci2Kursywa"/>
          <w:b/>
          <w:bCs/>
        </w:rPr>
        <w:t>sedno,</w:t>
      </w:r>
      <w:r>
        <w:t xml:space="preserve"> w starej </w:t>
      </w:r>
      <w:r>
        <w:t xml:space="preserve">formie </w:t>
      </w:r>
      <w:proofErr w:type="spellStart"/>
      <w:r>
        <w:rPr>
          <w:rStyle w:val="Teksttreci2Kursywa"/>
          <w:b/>
          <w:bCs/>
        </w:rPr>
        <w:t>sadno</w:t>
      </w:r>
      <w:proofErr w:type="spellEnd"/>
      <w:r>
        <w:rPr>
          <w:rStyle w:val="Teksttreci2Kursywa"/>
          <w:b/>
          <w:bCs/>
        </w:rPr>
        <w:t>,</w:t>
      </w:r>
      <w:r>
        <w:t xml:space="preserve"> który etymologicznie spokrewniony z czasownikiem </w:t>
      </w:r>
      <w:r>
        <w:rPr>
          <w:rStyle w:val="Teksttreci2Kursywa"/>
          <w:b/>
          <w:bCs/>
        </w:rPr>
        <w:t xml:space="preserve">siedzieć </w:t>
      </w:r>
      <w:r>
        <w:t>oznaczał pierwotnie »ranę z obtarcia skóry, miejsce starte, odparzone«. Przykłady użycia tego wyrazu świadczą, iż przenośnia ma związek z jazdą na koniu:</w:t>
      </w:r>
    </w:p>
    <w:p w:rsidR="001910E8" w:rsidRDefault="00005593">
      <w:pPr>
        <w:pStyle w:val="Teksttreci70"/>
        <w:framePr w:w="8880" w:h="10312" w:hRule="exact" w:wrap="none" w:vAnchor="page" w:hAnchor="page" w:x="1268" w:y="4647"/>
        <w:shd w:val="clear" w:color="auto" w:fill="auto"/>
        <w:spacing w:before="0" w:after="0" w:line="258" w:lineRule="exact"/>
        <w:ind w:right="220"/>
        <w:jc w:val="right"/>
      </w:pPr>
      <w:r>
        <w:t>„</w:t>
      </w:r>
      <w:proofErr w:type="spellStart"/>
      <w:r>
        <w:t>Przydawa</w:t>
      </w:r>
      <w:proofErr w:type="spellEnd"/>
      <w:r>
        <w:t xml:space="preserve"> się koniowi uraz na </w:t>
      </w:r>
      <w:r>
        <w:t xml:space="preserve">grzbiecie od siodła, co </w:t>
      </w:r>
      <w:proofErr w:type="spellStart"/>
      <w:r>
        <w:t>sadnem</w:t>
      </w:r>
      <w:proofErr w:type="spellEnd"/>
      <w:r>
        <w:t xml:space="preserve"> </w:t>
      </w:r>
      <w:proofErr w:type="spellStart"/>
      <w:r>
        <w:t>zowią</w:t>
      </w:r>
      <w:proofErr w:type="spellEnd"/>
      <w:r>
        <w:t>.</w:t>
      </w:r>
    </w:p>
    <w:p w:rsidR="001910E8" w:rsidRDefault="00005593">
      <w:pPr>
        <w:pStyle w:val="Teksttreci70"/>
        <w:framePr w:w="8880" w:h="10312" w:hRule="exact" w:wrap="none" w:vAnchor="page" w:hAnchor="page" w:x="1268" w:y="4647"/>
        <w:shd w:val="clear" w:color="auto" w:fill="auto"/>
        <w:spacing w:before="0" w:after="0" w:line="258" w:lineRule="exact"/>
        <w:ind w:firstLine="680"/>
        <w:jc w:val="both"/>
      </w:pPr>
      <w:r>
        <w:t xml:space="preserve">Trzecieski (XVI w.). Na </w:t>
      </w:r>
      <w:proofErr w:type="spellStart"/>
      <w:r>
        <w:t>sadno</w:t>
      </w:r>
      <w:proofErr w:type="spellEnd"/>
      <w:r>
        <w:t xml:space="preserve"> lekarstwo. Dorohostajski (XVI w.). Ostrożnie</w:t>
      </w:r>
    </w:p>
    <w:p w:rsidR="001910E8" w:rsidRDefault="00005593">
      <w:pPr>
        <w:pStyle w:val="Teksttreci70"/>
        <w:framePr w:w="8880" w:h="10312" w:hRule="exact" w:wrap="none" w:vAnchor="page" w:hAnchor="page" w:x="1268" w:y="4647"/>
        <w:shd w:val="clear" w:color="auto" w:fill="auto"/>
        <w:spacing w:before="0" w:after="122" w:line="258" w:lineRule="exact"/>
        <w:ind w:firstLine="680"/>
        <w:jc w:val="both"/>
      </w:pPr>
      <w:r>
        <w:t xml:space="preserve">tykaj koniowi nie zagojone </w:t>
      </w:r>
      <w:proofErr w:type="spellStart"/>
      <w:r>
        <w:t>sadno</w:t>
      </w:r>
      <w:proofErr w:type="spellEnd"/>
      <w:r>
        <w:t>’*. (XVIII w.). KK.</w:t>
      </w:r>
    </w:p>
    <w:p w:rsidR="001910E8" w:rsidRDefault="00005593">
      <w:pPr>
        <w:pStyle w:val="Teksttreci20"/>
        <w:framePr w:w="8880" w:h="10312" w:hRule="exact" w:wrap="none" w:vAnchor="page" w:hAnchor="page" w:x="1268" w:y="4647"/>
        <w:shd w:val="clear" w:color="auto" w:fill="auto"/>
        <w:spacing w:line="330" w:lineRule="exact"/>
        <w:ind w:right="220"/>
        <w:jc w:val="both"/>
      </w:pPr>
      <w:r>
        <w:t xml:space="preserve">Z przykładów tych widać, iż wyraz </w:t>
      </w:r>
      <w:proofErr w:type="spellStart"/>
      <w:r>
        <w:rPr>
          <w:rStyle w:val="Teksttreci2Kursywa"/>
          <w:b/>
          <w:bCs/>
        </w:rPr>
        <w:t>sadno</w:t>
      </w:r>
      <w:proofErr w:type="spellEnd"/>
      <w:r>
        <w:t xml:space="preserve"> oznaczał początkowo »ranę z obtarcia skóry u konia«</w:t>
      </w:r>
      <w:r>
        <w:t xml:space="preserve">. Później oznaczał takąż ranę i u człowieka, jak świadczą przykłady użycia wyrazu </w:t>
      </w:r>
      <w:r>
        <w:rPr>
          <w:rStyle w:val="Teksttreci2Kursywa"/>
          <w:b/>
          <w:bCs/>
        </w:rPr>
        <w:t>sedno</w:t>
      </w:r>
      <w:r>
        <w:t xml:space="preserve"> w słowniku </w:t>
      </w:r>
      <w:proofErr w:type="spellStart"/>
      <w:r>
        <w:t>Troca</w:t>
      </w:r>
      <w:proofErr w:type="spellEnd"/>
      <w:r>
        <w:t xml:space="preserve"> (XVIII w.): „Sedno u człeka od starcia jest i od jazdy", „Sedno końskie".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742" w:y="1385"/>
        <w:shd w:val="clear" w:color="auto" w:fill="auto"/>
        <w:spacing w:line="220" w:lineRule="exact"/>
      </w:pPr>
      <w:r>
        <w:lastRenderedPageBreak/>
        <w:t>24</w:t>
      </w:r>
    </w:p>
    <w:p w:rsidR="001910E8" w:rsidRDefault="00005593">
      <w:pPr>
        <w:pStyle w:val="Nagweklubstopka0"/>
        <w:framePr w:wrap="none" w:vAnchor="page" w:hAnchor="page" w:x="4634" w:y="1385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188" w:y="1385"/>
        <w:shd w:val="clear" w:color="auto" w:fill="auto"/>
        <w:spacing w:line="220" w:lineRule="exact"/>
      </w:pPr>
      <w:r>
        <w:t xml:space="preserve">1953, z. </w:t>
      </w:r>
      <w:r>
        <w:rPr>
          <w:rStyle w:val="NagweklubstopkaKursywaOdstpy0pt"/>
        </w:rPr>
        <w:t>9</w:t>
      </w:r>
    </w:p>
    <w:p w:rsidR="001910E8" w:rsidRDefault="00005593">
      <w:pPr>
        <w:pStyle w:val="Teksttreci20"/>
        <w:framePr w:w="8880" w:h="11634" w:hRule="exact" w:wrap="none" w:vAnchor="page" w:hAnchor="page" w:x="1268" w:y="1945"/>
        <w:shd w:val="clear" w:color="auto" w:fill="auto"/>
        <w:spacing w:line="300" w:lineRule="exact"/>
        <w:ind w:left="500" w:firstLine="620"/>
        <w:jc w:val="both"/>
      </w:pPr>
      <w:r>
        <w:t xml:space="preserve">Połączenie frazeologiczne </w:t>
      </w:r>
      <w:r>
        <w:rPr>
          <w:rStyle w:val="Teksttreci2Kursywa"/>
          <w:b/>
          <w:bCs/>
        </w:rPr>
        <w:t>trafić w sedno</w:t>
      </w:r>
      <w:r>
        <w:t xml:space="preserve"> znaczyło pierwotnie »trafić w miejsce bolesne, czułe«. Ten odcień </w:t>
      </w:r>
      <w:r>
        <w:rPr>
          <w:rStyle w:val="Teksttreci2Kursywa"/>
          <w:b/>
          <w:bCs/>
        </w:rPr>
        <w:t>sedna</w:t>
      </w:r>
      <w:r>
        <w:t xml:space="preserve"> spotykamy u Reja (XVI w.):</w:t>
      </w:r>
    </w:p>
    <w:p w:rsidR="001910E8" w:rsidRDefault="00005593">
      <w:pPr>
        <w:pStyle w:val="Teksttreci70"/>
        <w:framePr w:w="8880" w:h="11634" w:hRule="exact" w:wrap="none" w:vAnchor="page" w:hAnchor="page" w:x="1268" w:y="1945"/>
        <w:shd w:val="clear" w:color="auto" w:fill="auto"/>
        <w:spacing w:before="0" w:after="202" w:line="246" w:lineRule="exact"/>
        <w:ind w:left="1120" w:firstLine="580"/>
        <w:jc w:val="both"/>
      </w:pPr>
      <w:r>
        <w:t xml:space="preserve">„Są ludzie, gdy go dotkną w </w:t>
      </w:r>
      <w:proofErr w:type="spellStart"/>
      <w:r>
        <w:t>sadno</w:t>
      </w:r>
      <w:proofErr w:type="spellEnd"/>
      <w:r>
        <w:t xml:space="preserve"> w obyczajach jego, w których się on kocha, </w:t>
      </w:r>
      <w:proofErr w:type="spellStart"/>
      <w:r>
        <w:t>chocia</w:t>
      </w:r>
      <w:proofErr w:type="spellEnd"/>
      <w:r>
        <w:t xml:space="preserve"> nie o nim rzecz będzie, tedy się</w:t>
      </w:r>
      <w:r>
        <w:t xml:space="preserve"> </w:t>
      </w:r>
      <w:proofErr w:type="spellStart"/>
      <w:r>
        <w:t>przecię</w:t>
      </w:r>
      <w:proofErr w:type="spellEnd"/>
      <w:r>
        <w:t xml:space="preserve"> nadziewa, iż to nań przymówki“. Rej. KK.</w:t>
      </w:r>
    </w:p>
    <w:p w:rsidR="001910E8" w:rsidRDefault="00005593">
      <w:pPr>
        <w:pStyle w:val="Teksttreci20"/>
        <w:framePr w:w="8880" w:h="11634" w:hRule="exact" w:wrap="none" w:vAnchor="page" w:hAnchor="page" w:x="1268" w:y="1945"/>
        <w:shd w:val="clear" w:color="auto" w:fill="auto"/>
        <w:spacing w:line="294" w:lineRule="exact"/>
        <w:ind w:left="500" w:firstLine="620"/>
        <w:jc w:val="both"/>
      </w:pPr>
      <w:r>
        <w:t>Podobnie odczuwa wyraz Knapiusz (XVII w.), który podaje w swoim słowniku takie połączenia:</w:t>
      </w:r>
    </w:p>
    <w:p w:rsidR="001910E8" w:rsidRDefault="00005593">
      <w:pPr>
        <w:pStyle w:val="Teksttreci70"/>
        <w:framePr w:w="8880" w:h="11634" w:hRule="exact" w:wrap="none" w:vAnchor="page" w:hAnchor="page" w:x="1268" w:y="1945"/>
        <w:shd w:val="clear" w:color="auto" w:fill="auto"/>
        <w:spacing w:before="0" w:after="132" w:line="210" w:lineRule="exact"/>
        <w:ind w:left="1120" w:firstLine="580"/>
        <w:jc w:val="both"/>
      </w:pPr>
      <w:r>
        <w:t>„Ruszył go w sedno, tknął go w sedno, trafił, gdzie boli“.</w:t>
      </w:r>
    </w:p>
    <w:p w:rsidR="001910E8" w:rsidRDefault="00005593">
      <w:pPr>
        <w:pStyle w:val="Teksttreci20"/>
        <w:framePr w:w="8880" w:h="11634" w:hRule="exact" w:wrap="none" w:vAnchor="page" w:hAnchor="page" w:x="1268" w:y="1945"/>
        <w:shd w:val="clear" w:color="auto" w:fill="auto"/>
        <w:spacing w:line="300" w:lineRule="exact"/>
        <w:ind w:left="500" w:firstLine="620"/>
        <w:jc w:val="both"/>
      </w:pPr>
      <w:r>
        <w:t>W stosunku do dzisiejszego użycia wyrazu nastąpiło dalsz</w:t>
      </w:r>
      <w:r>
        <w:t xml:space="preserve">e przesunięcie znaczeniowe: </w:t>
      </w:r>
      <w:r>
        <w:rPr>
          <w:rStyle w:val="Teksttreci2Kursywa"/>
          <w:b/>
          <w:bCs/>
        </w:rPr>
        <w:t>sedno</w:t>
      </w:r>
      <w:r>
        <w:t xml:space="preserve"> »miejsce czułe« »istota, jądro, centrum czego«. Stąd wyrażenia </w:t>
      </w:r>
      <w:r>
        <w:rPr>
          <w:rStyle w:val="Teksttreci2Kursywa"/>
          <w:b/>
          <w:bCs/>
        </w:rPr>
        <w:t>sedno rzeczy, sedno sprawy</w:t>
      </w:r>
      <w:r>
        <w:t xml:space="preserve"> i zwrot </w:t>
      </w:r>
      <w:r>
        <w:rPr>
          <w:rStyle w:val="Teksttreci2Kursywa"/>
          <w:b/>
          <w:bCs/>
        </w:rPr>
        <w:t>(u)trafić w sedno,</w:t>
      </w:r>
      <w:r>
        <w:t xml:space="preserve"> całkowicie zleksykalizowane, których już dziś nie łączymy z </w:t>
      </w:r>
      <w:r>
        <w:rPr>
          <w:rStyle w:val="Teksttreci2Kursywa"/>
          <w:b/>
          <w:bCs/>
        </w:rPr>
        <w:t>sednem</w:t>
      </w:r>
      <w:r>
        <w:t xml:space="preserve"> — raną, lecz odczuwamy jako jednolite </w:t>
      </w:r>
      <w:r>
        <w:t>strukturalnie i znaczeniowo ,,frazeologizmy“. W związku z historycznym powstawaniem i kostnieniem wyrażeń i zwrotów wyłania się kwestia ich trwałości. Oczywiście jest to trwałość względna. Związki frazeologiczne utrwalone i zleksykalizowane nie trwają wiec</w:t>
      </w:r>
      <w:r>
        <w:t>znie. I one podlegają ewolucji</w:t>
      </w:r>
      <w:r>
        <w:rPr>
          <w:vertAlign w:val="superscript"/>
        </w:rPr>
        <w:t>1</w:t>
      </w:r>
      <w:r>
        <w:t>. Jednakże okres ich trwania jest dostatecznie długi, by móc je nazwać trwałymi.</w:t>
      </w:r>
    </w:p>
    <w:p w:rsidR="001910E8" w:rsidRDefault="00005593">
      <w:pPr>
        <w:pStyle w:val="Teksttreci20"/>
        <w:framePr w:w="8880" w:h="11634" w:hRule="exact" w:wrap="none" w:vAnchor="page" w:hAnchor="page" w:x="1268" w:y="1945"/>
        <w:shd w:val="clear" w:color="auto" w:fill="auto"/>
        <w:spacing w:line="300" w:lineRule="exact"/>
        <w:ind w:left="500" w:firstLine="620"/>
        <w:jc w:val="both"/>
      </w:pPr>
      <w:r>
        <w:t xml:space="preserve">Czasowniki </w:t>
      </w:r>
      <w:r>
        <w:rPr>
          <w:rStyle w:val="Teksttreci2Kursywa"/>
          <w:b/>
          <w:bCs/>
        </w:rPr>
        <w:t>śniadać, obiadować, wieczerzać</w:t>
      </w:r>
      <w:r>
        <w:t xml:space="preserve"> dziś rzadko używane zastąpiono zwrotami analitycznymi </w:t>
      </w:r>
      <w:r>
        <w:rPr>
          <w:rStyle w:val="Teksttreci2Kursywa"/>
          <w:b/>
          <w:bCs/>
        </w:rPr>
        <w:t>jeść śniadanie, obiad, kolację.</w:t>
      </w:r>
      <w:r>
        <w:t xml:space="preserve"> Dziś formy synte</w:t>
      </w:r>
      <w:r>
        <w:t>tyczne spotkać można tylko w tekstach specjalnych: archaizowanych lub religijnych.</w:t>
      </w:r>
    </w:p>
    <w:p w:rsidR="001910E8" w:rsidRDefault="00005593">
      <w:pPr>
        <w:pStyle w:val="Teksttreci20"/>
        <w:framePr w:w="8880" w:h="11634" w:hRule="exact" w:wrap="none" w:vAnchor="page" w:hAnchor="page" w:x="1268" w:y="1945"/>
        <w:shd w:val="clear" w:color="auto" w:fill="auto"/>
        <w:spacing w:line="312" w:lineRule="exact"/>
        <w:ind w:left="500" w:firstLine="620"/>
        <w:jc w:val="both"/>
      </w:pPr>
      <w:r>
        <w:t xml:space="preserve">Pierwotnie </w:t>
      </w:r>
      <w:r>
        <w:rPr>
          <w:rStyle w:val="Teksttreci2Kursywa"/>
          <w:b/>
          <w:bCs/>
        </w:rPr>
        <w:t>śniadać</w:t>
      </w:r>
      <w:r>
        <w:t xml:space="preserve"> znaczyło »jeść, spożywać«. Jest to forma częstotliwa do staropolskiego czasownika </w:t>
      </w:r>
      <w:proofErr w:type="spellStart"/>
      <w:r>
        <w:rPr>
          <w:rStyle w:val="Teksttreci2Kursywa"/>
          <w:b/>
          <w:bCs/>
        </w:rPr>
        <w:t>snieść</w:t>
      </w:r>
      <w:proofErr w:type="spellEnd"/>
      <w:r>
        <w:t xml:space="preserve"> (</w:t>
      </w:r>
      <w:proofErr w:type="spellStart"/>
      <w:r>
        <w:t>sn</w:t>
      </w:r>
      <w:proofErr w:type="spellEnd"/>
      <w:r>
        <w:t xml:space="preserve"> + jeść), występującego już w Biblii Zofii (XV w.) i Psałterzach (XIV w., XV w.). Odpowiednikiem łacińskim tego czasownika jest </w:t>
      </w:r>
      <w:proofErr w:type="spellStart"/>
      <w:r>
        <w:rPr>
          <w:rStyle w:val="Teksttreci2Kursywa"/>
          <w:b/>
          <w:bCs/>
        </w:rPr>
        <w:t>comedere</w:t>
      </w:r>
      <w:proofErr w:type="spellEnd"/>
      <w:r>
        <w:rPr>
          <w:rStyle w:val="Teksttreci2Kursywa"/>
          <w:b/>
          <w:bCs/>
        </w:rPr>
        <w:t>.</w:t>
      </w:r>
    </w:p>
    <w:p w:rsidR="001910E8" w:rsidRDefault="00005593">
      <w:pPr>
        <w:pStyle w:val="Teksttreci20"/>
        <w:framePr w:w="8880" w:h="11634" w:hRule="exact" w:wrap="none" w:vAnchor="page" w:hAnchor="page" w:x="1268" w:y="1945"/>
        <w:shd w:val="clear" w:color="auto" w:fill="auto"/>
        <w:spacing w:line="318" w:lineRule="exact"/>
        <w:ind w:left="500" w:firstLine="620"/>
        <w:jc w:val="both"/>
      </w:pPr>
      <w:r>
        <w:t xml:space="preserve">Znaczenie dzisiejsze </w:t>
      </w:r>
      <w:r>
        <w:rPr>
          <w:rStyle w:val="Teksttreci2Kursywa"/>
          <w:b/>
          <w:bCs/>
        </w:rPr>
        <w:t>śniadać</w:t>
      </w:r>
      <w:r>
        <w:t xml:space="preserve"> = »jeść śniadanie« pojawia się stosunkowo wcześnie — sądząc z cytatów w KK — w XVI wi</w:t>
      </w:r>
      <w:r>
        <w:t xml:space="preserve">eku. Jest w powszechnym użyciu do w. XIX. Sł. KK podaje jeszcze cytat „śniadali obaj“ z Rzewuskiego (w. XIX), jest to jednak cytat jedyny. Wolno więc przypuszczać, że forma </w:t>
      </w:r>
      <w:r>
        <w:rPr>
          <w:rStyle w:val="Teksttreci2Kursywa"/>
          <w:b/>
          <w:bCs/>
        </w:rPr>
        <w:t>śniadać</w:t>
      </w:r>
      <w:r>
        <w:t xml:space="preserve"> jest w wyraźnej regresji. W wieku XX zostaje zastąpiona zwrotem </w:t>
      </w:r>
      <w:r>
        <w:rPr>
          <w:rStyle w:val="Teksttreci2Kursywa"/>
          <w:b/>
          <w:bCs/>
        </w:rPr>
        <w:t>jeść śniada</w:t>
      </w:r>
      <w:r>
        <w:rPr>
          <w:rStyle w:val="Teksttreci2Kursywa"/>
          <w:b/>
          <w:bCs/>
        </w:rPr>
        <w:t>nie. Obiadować</w:t>
      </w:r>
      <w:r>
        <w:t xml:space="preserve"> etymologicznie spokrewnione ze </w:t>
      </w:r>
      <w:r>
        <w:rPr>
          <w:rStyle w:val="Teksttreci2Kursywa"/>
          <w:b/>
          <w:bCs/>
        </w:rPr>
        <w:t>śniadać</w:t>
      </w:r>
      <w:r>
        <w:t xml:space="preserve"> znaczy pierwotnie również tylko »spożywać, jeść«. Po raz pierwszy występuje w Biblii Zofii.</w:t>
      </w:r>
    </w:p>
    <w:p w:rsidR="001910E8" w:rsidRDefault="00005593">
      <w:pPr>
        <w:pStyle w:val="Teksttreci70"/>
        <w:framePr w:w="8880" w:h="11634" w:hRule="exact" w:wrap="none" w:vAnchor="page" w:hAnchor="page" w:x="1268" w:y="1945"/>
        <w:shd w:val="clear" w:color="auto" w:fill="auto"/>
        <w:spacing w:before="0" w:after="0" w:line="210" w:lineRule="exact"/>
        <w:ind w:left="1120" w:firstLine="580"/>
        <w:jc w:val="both"/>
      </w:pPr>
      <w:r>
        <w:t xml:space="preserve">„Pójdź ze mną do domu, aby obiad(o)wał, a </w:t>
      </w:r>
      <w:proofErr w:type="spellStart"/>
      <w:r>
        <w:t>odbaruję</w:t>
      </w:r>
      <w:proofErr w:type="spellEnd"/>
      <w:r>
        <w:t xml:space="preserve"> cię“.</w:t>
      </w:r>
    </w:p>
    <w:p w:rsidR="001910E8" w:rsidRDefault="00005593">
      <w:pPr>
        <w:pStyle w:val="Stopka20"/>
        <w:framePr w:w="8394" w:h="558" w:hRule="exact" w:wrap="none" w:vAnchor="page" w:hAnchor="page" w:x="1754" w:y="13977"/>
        <w:shd w:val="clear" w:color="auto" w:fill="auto"/>
        <w:spacing w:line="252" w:lineRule="exact"/>
        <w:ind w:left="520" w:firstLine="580"/>
      </w:pPr>
      <w:r>
        <w:rPr>
          <w:vertAlign w:val="superscript"/>
        </w:rPr>
        <w:t>1</w:t>
      </w:r>
      <w:r>
        <w:t xml:space="preserve"> Por. St. Skorupka: Z zagadnień frazeologii. Powstaw</w:t>
      </w:r>
      <w:r>
        <w:t>anie związków frazeologicznych. Sprawozdania Komisji Język. T. N. W. Tom IV, 1952.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352" w:y="1379"/>
        <w:shd w:val="clear" w:color="auto" w:fill="auto"/>
        <w:spacing w:line="220" w:lineRule="exact"/>
      </w:pPr>
      <w:r>
        <w:lastRenderedPageBreak/>
        <w:t>1953, z. 9</w:t>
      </w:r>
    </w:p>
    <w:p w:rsidR="001910E8" w:rsidRDefault="00005593">
      <w:pPr>
        <w:pStyle w:val="Nagweklubstopka0"/>
        <w:framePr w:wrap="none" w:vAnchor="page" w:hAnchor="page" w:x="4352" w:y="1373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818" w:y="1343"/>
        <w:shd w:val="clear" w:color="auto" w:fill="auto"/>
        <w:spacing w:line="220" w:lineRule="exact"/>
      </w:pPr>
      <w:r>
        <w:t>25</w:t>
      </w:r>
    </w:p>
    <w:p w:rsidR="001910E8" w:rsidRDefault="00005593">
      <w:pPr>
        <w:pStyle w:val="Teksttreci20"/>
        <w:framePr w:w="8736" w:h="12544" w:hRule="exact" w:wrap="none" w:vAnchor="page" w:hAnchor="page" w:x="1340" w:y="1995"/>
        <w:shd w:val="clear" w:color="auto" w:fill="auto"/>
        <w:spacing w:after="68" w:line="260" w:lineRule="exact"/>
        <w:ind w:firstLine="660"/>
        <w:jc w:val="both"/>
      </w:pPr>
      <w:r>
        <w:t>Odpowiedni werset Wulgaty brzmi:</w:t>
      </w:r>
    </w:p>
    <w:p w:rsidR="001910E8" w:rsidRDefault="00005593">
      <w:pPr>
        <w:pStyle w:val="Teksttreci70"/>
        <w:framePr w:w="8736" w:h="12544" w:hRule="exact" w:wrap="none" w:vAnchor="page" w:hAnchor="page" w:x="1340" w:y="1995"/>
        <w:shd w:val="clear" w:color="auto" w:fill="auto"/>
        <w:spacing w:before="0" w:after="151" w:line="270" w:lineRule="exact"/>
        <w:ind w:left="1280"/>
        <w:jc w:val="both"/>
      </w:pPr>
      <w:r>
        <w:rPr>
          <w:lang w:val="cs-CZ" w:eastAsia="cs-CZ" w:bidi="cs-CZ"/>
        </w:rPr>
        <w:t xml:space="preserve">„Veni </w:t>
      </w:r>
      <w:proofErr w:type="spellStart"/>
      <w:r>
        <w:t>mecum</w:t>
      </w:r>
      <w:proofErr w:type="spellEnd"/>
      <w:r>
        <w:t xml:space="preserve"> </w:t>
      </w:r>
      <w:proofErr w:type="spellStart"/>
      <w:r>
        <w:t>domum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prandeas</w:t>
      </w:r>
      <w:proofErr w:type="spellEnd"/>
      <w:r>
        <w:t xml:space="preserve">, et </w:t>
      </w:r>
      <w:proofErr w:type="spellStart"/>
      <w:r w:rsidRPr="007C557E">
        <w:rPr>
          <w:lang w:eastAsia="en-US" w:bidi="en-US"/>
        </w:rPr>
        <w:t>dabo</w:t>
      </w:r>
      <w:proofErr w:type="spellEnd"/>
      <w:r w:rsidRPr="007C557E">
        <w:rPr>
          <w:lang w:eastAsia="en-US" w:bidi="en-US"/>
        </w:rPr>
        <w:t xml:space="preserve"> </w:t>
      </w:r>
      <w:proofErr w:type="spellStart"/>
      <w:r w:rsidRPr="007C557E">
        <w:rPr>
          <w:lang w:eastAsia="en-US" w:bidi="en-US"/>
        </w:rPr>
        <w:t>tibi</w:t>
      </w:r>
      <w:proofErr w:type="spellEnd"/>
      <w:r w:rsidRPr="007C557E">
        <w:rPr>
          <w:lang w:eastAsia="en-US" w:bidi="en-US"/>
        </w:rPr>
        <w:t xml:space="preserve"> </w:t>
      </w:r>
      <w:proofErr w:type="spellStart"/>
      <w:r>
        <w:t>munera</w:t>
      </w:r>
      <w:proofErr w:type="spellEnd"/>
      <w:r>
        <w:t xml:space="preserve">“ </w:t>
      </w:r>
      <w:r w:rsidRPr="007C557E">
        <w:rPr>
          <w:lang w:eastAsia="en-US" w:bidi="en-US"/>
        </w:rPr>
        <w:t>(</w:t>
      </w:r>
      <w:proofErr w:type="spellStart"/>
      <w:r w:rsidRPr="007C557E">
        <w:rPr>
          <w:lang w:eastAsia="en-US" w:bidi="en-US"/>
        </w:rPr>
        <w:t>Lib</w:t>
      </w:r>
      <w:proofErr w:type="spellEnd"/>
      <w:r w:rsidRPr="007C557E">
        <w:rPr>
          <w:lang w:eastAsia="en-US" w:bidi="en-US"/>
        </w:rPr>
        <w:t xml:space="preserve">. </w:t>
      </w:r>
      <w:r>
        <w:t xml:space="preserve">III. </w:t>
      </w:r>
      <w:proofErr w:type="spellStart"/>
      <w:r>
        <w:t>Regum</w:t>
      </w:r>
      <w:proofErr w:type="spellEnd"/>
      <w:r>
        <w:t xml:space="preserve"> XIII, 7).</w:t>
      </w:r>
    </w:p>
    <w:p w:rsidR="001910E8" w:rsidRDefault="00005593">
      <w:pPr>
        <w:pStyle w:val="Teksttreci20"/>
        <w:framePr w:w="8736" w:h="12544" w:hRule="exact" w:wrap="none" w:vAnchor="page" w:hAnchor="page" w:x="1340" w:y="1995"/>
        <w:shd w:val="clear" w:color="auto" w:fill="auto"/>
        <w:ind w:firstLine="660"/>
        <w:jc w:val="both"/>
      </w:pPr>
      <w:r>
        <w:t xml:space="preserve">Odpowiednikiem naszego </w:t>
      </w:r>
      <w:r>
        <w:rPr>
          <w:rStyle w:val="Teksttreci2Kursywa"/>
          <w:b/>
          <w:bCs/>
        </w:rPr>
        <w:t>obiadować</w:t>
      </w:r>
      <w:r>
        <w:t xml:space="preserve"> jest tu łac. </w:t>
      </w:r>
      <w:proofErr w:type="spellStart"/>
      <w:r>
        <w:rPr>
          <w:rStyle w:val="Teksttreci2Kursywa"/>
          <w:b/>
          <w:bCs/>
        </w:rPr>
        <w:t>prandere</w:t>
      </w:r>
      <w:proofErr w:type="spellEnd"/>
      <w:r>
        <w:t xml:space="preserve"> tak jak </w:t>
      </w:r>
      <w:r>
        <w:rPr>
          <w:rStyle w:val="Teksttreci2Kursywa"/>
          <w:b/>
          <w:bCs/>
        </w:rPr>
        <w:t>obiadu</w:t>
      </w:r>
      <w:r>
        <w:t xml:space="preserve"> — łac. </w:t>
      </w:r>
      <w:proofErr w:type="spellStart"/>
      <w:r>
        <w:rPr>
          <w:rStyle w:val="Teksttreci2Kursywa"/>
          <w:b/>
          <w:bCs/>
        </w:rPr>
        <w:t>prandium</w:t>
      </w:r>
      <w:proofErr w:type="spellEnd"/>
      <w:r>
        <w:rPr>
          <w:rStyle w:val="Teksttreci2Kursywa"/>
          <w:b/>
          <w:bCs/>
        </w:rPr>
        <w:t>.</w:t>
      </w:r>
      <w:r>
        <w:t xml:space="preserve"> Wyraz </w:t>
      </w:r>
      <w:r>
        <w:rPr>
          <w:rStyle w:val="Teksttreci2Kursywa"/>
          <w:b/>
          <w:bCs/>
        </w:rPr>
        <w:t>obiad</w:t>
      </w:r>
      <w:r>
        <w:t xml:space="preserve"> w tym znaczeniu występuje w BZ kilkakrotnie </w:t>
      </w:r>
      <w:r w:rsidRPr="007C557E">
        <w:rPr>
          <w:lang w:eastAsia="en-US" w:bidi="en-US"/>
        </w:rPr>
        <w:t>(</w:t>
      </w:r>
      <w:proofErr w:type="spellStart"/>
      <w:r w:rsidRPr="007C557E">
        <w:rPr>
          <w:lang w:eastAsia="en-US" w:bidi="en-US"/>
        </w:rPr>
        <w:t>Lib</w:t>
      </w:r>
      <w:proofErr w:type="spellEnd"/>
      <w:r w:rsidRPr="007C557E">
        <w:rPr>
          <w:lang w:eastAsia="en-US" w:bidi="en-US"/>
        </w:rPr>
        <w:t xml:space="preserve">. </w:t>
      </w:r>
      <w:proofErr w:type="spellStart"/>
      <w:r w:rsidRPr="007C557E">
        <w:rPr>
          <w:lang w:eastAsia="en-US" w:bidi="en-US"/>
        </w:rPr>
        <w:t>Tobiae</w:t>
      </w:r>
      <w:proofErr w:type="spellEnd"/>
      <w:r w:rsidRPr="007C557E">
        <w:rPr>
          <w:lang w:eastAsia="en-US" w:bidi="en-US"/>
        </w:rPr>
        <w:t xml:space="preserve"> </w:t>
      </w:r>
      <w:r>
        <w:t xml:space="preserve">II, 1; II, 3; XII, 12). W XVI wieku </w:t>
      </w:r>
      <w:r>
        <w:rPr>
          <w:rStyle w:val="Teksttreci2Kursywa"/>
          <w:b/>
          <w:bCs/>
        </w:rPr>
        <w:t xml:space="preserve">obiadować </w:t>
      </w:r>
      <w:r>
        <w:t>jest już używane w znaczeniu »jeść obiad«. Częściej wy</w:t>
      </w:r>
      <w:r>
        <w:t xml:space="preserve">stępuje w formie </w:t>
      </w:r>
      <w:proofErr w:type="spellStart"/>
      <w:r>
        <w:rPr>
          <w:rStyle w:val="Teksttreci2Kursywa"/>
          <w:b/>
          <w:bCs/>
        </w:rPr>
        <w:t>obiadwać</w:t>
      </w:r>
      <w:proofErr w:type="spellEnd"/>
      <w:r>
        <w:t xml:space="preserve"> albo </w:t>
      </w:r>
      <w:proofErr w:type="spellStart"/>
      <w:r>
        <w:rPr>
          <w:rStyle w:val="Teksttreci2Kursywa"/>
          <w:b/>
          <w:bCs/>
        </w:rPr>
        <w:t>obiedwać</w:t>
      </w:r>
      <w:proofErr w:type="spellEnd"/>
      <w:r>
        <w:t xml:space="preserve">, co </w:t>
      </w:r>
      <w:proofErr w:type="spellStart"/>
      <w:r>
        <w:t>Brücknerowi</w:t>
      </w:r>
      <w:proofErr w:type="spellEnd"/>
      <w:r>
        <w:t xml:space="preserve"> przypomina czeskie </w:t>
      </w:r>
      <w:r>
        <w:rPr>
          <w:rStyle w:val="Teksttreci2Kursywa"/>
          <w:b/>
          <w:bCs/>
          <w:lang w:val="fr-FR" w:eastAsia="fr-FR" w:bidi="fr-FR"/>
        </w:rPr>
        <w:t>ob</w:t>
      </w:r>
      <w:r>
        <w:rPr>
          <w:rStyle w:val="Teksttreci2Kursywa"/>
          <w:b/>
          <w:bCs/>
        </w:rPr>
        <w:t>ĕ</w:t>
      </w:r>
      <w:r>
        <w:rPr>
          <w:rStyle w:val="Teksttreci2Kursywa"/>
          <w:b/>
          <w:bCs/>
          <w:lang w:val="fr-FR" w:eastAsia="fr-FR" w:bidi="fr-FR"/>
        </w:rPr>
        <w:t xml:space="preserve">dvati </w:t>
      </w:r>
      <w:r>
        <w:rPr>
          <w:rStyle w:val="Teksttreci2Kursywa"/>
          <w:b/>
          <w:bCs/>
          <w:vertAlign w:val="superscript"/>
        </w:rPr>
        <w:t>l</w:t>
      </w:r>
      <w:r>
        <w:rPr>
          <w:rStyle w:val="Teksttreci2Kursywa"/>
          <w:b/>
          <w:bCs/>
        </w:rPr>
        <w:t xml:space="preserve">. </w:t>
      </w:r>
      <w:r>
        <w:t>Potwierdzają to cytaty z KK:</w:t>
      </w:r>
    </w:p>
    <w:p w:rsidR="001910E8" w:rsidRDefault="00005593">
      <w:pPr>
        <w:pStyle w:val="Teksttreci70"/>
        <w:framePr w:w="8736" w:h="12544" w:hRule="exact" w:wrap="none" w:vAnchor="page" w:hAnchor="page" w:x="1340" w:y="1995"/>
        <w:shd w:val="clear" w:color="auto" w:fill="auto"/>
        <w:spacing w:before="0" w:after="0" w:line="258" w:lineRule="exact"/>
        <w:ind w:left="660" w:firstLine="620"/>
        <w:jc w:val="both"/>
      </w:pPr>
      <w:r>
        <w:t xml:space="preserve">„Prosił go, aby </w:t>
      </w:r>
      <w:proofErr w:type="spellStart"/>
      <w:r>
        <w:t>obiedwał</w:t>
      </w:r>
      <w:proofErr w:type="spellEnd"/>
      <w:r>
        <w:t xml:space="preserve"> u niego, gdzie też wszedłszy, usiadł k</w:t>
      </w:r>
      <w:r w:rsidRPr="007C557E">
        <w:rPr>
          <w:lang w:eastAsia="ru-RU" w:bidi="ru-RU"/>
        </w:rPr>
        <w:t xml:space="preserve"> </w:t>
      </w:r>
      <w:r>
        <w:t>stołu. Seklucjan (XVI w.).</w:t>
      </w:r>
    </w:p>
    <w:p w:rsidR="001910E8" w:rsidRDefault="00005593">
      <w:pPr>
        <w:pStyle w:val="Teksttreci70"/>
        <w:framePr w:w="8736" w:h="12544" w:hRule="exact" w:wrap="none" w:vAnchor="page" w:hAnchor="page" w:x="1340" w:y="1995"/>
        <w:shd w:val="clear" w:color="auto" w:fill="auto"/>
        <w:spacing w:before="0" w:after="0" w:line="258" w:lineRule="exact"/>
        <w:ind w:left="660" w:firstLine="620"/>
        <w:jc w:val="both"/>
      </w:pPr>
      <w:r>
        <w:t>„</w:t>
      </w:r>
      <w:proofErr w:type="spellStart"/>
      <w:r>
        <w:t>Obiedwajcie</w:t>
      </w:r>
      <w:proofErr w:type="spellEnd"/>
      <w:r>
        <w:t>, towarzysze moi! na polach elizejski</w:t>
      </w:r>
      <w:r>
        <w:t xml:space="preserve">ch wieczerzać </w:t>
      </w:r>
      <w:proofErr w:type="spellStart"/>
      <w:r>
        <w:t>bę</w:t>
      </w:r>
      <w:proofErr w:type="spellEnd"/>
      <w:r>
        <w:t xml:space="preserve">- </w:t>
      </w:r>
      <w:proofErr w:type="spellStart"/>
      <w:r>
        <w:t>dziecie</w:t>
      </w:r>
      <w:proofErr w:type="spellEnd"/>
      <w:r>
        <w:t xml:space="preserve">“. </w:t>
      </w:r>
      <w:proofErr w:type="spellStart"/>
      <w:r>
        <w:t>Wargocki</w:t>
      </w:r>
      <w:proofErr w:type="spellEnd"/>
      <w:r>
        <w:t xml:space="preserve"> (</w:t>
      </w:r>
      <w:proofErr w:type="spellStart"/>
      <w:r>
        <w:t>XVI—XVII</w:t>
      </w:r>
      <w:proofErr w:type="spellEnd"/>
      <w:r>
        <w:t xml:space="preserve"> w.).</w:t>
      </w:r>
    </w:p>
    <w:p w:rsidR="001910E8" w:rsidRDefault="00005593">
      <w:pPr>
        <w:pStyle w:val="Teksttreci70"/>
        <w:framePr w:w="8736" w:h="12544" w:hRule="exact" w:wrap="none" w:vAnchor="page" w:hAnchor="page" w:x="1340" w:y="1995"/>
        <w:shd w:val="clear" w:color="auto" w:fill="auto"/>
        <w:spacing w:before="0" w:after="132" w:line="258" w:lineRule="exact"/>
        <w:ind w:left="660" w:firstLine="620"/>
        <w:jc w:val="both"/>
      </w:pPr>
      <w:r>
        <w:t xml:space="preserve">„Na drugiej stronie rzeki </w:t>
      </w:r>
      <w:proofErr w:type="spellStart"/>
      <w:r>
        <w:t>obiadwał</w:t>
      </w:r>
      <w:proofErr w:type="spellEnd"/>
      <w:r>
        <w:t>“. Skarga.</w:t>
      </w:r>
    </w:p>
    <w:p w:rsidR="001910E8" w:rsidRDefault="00005593">
      <w:pPr>
        <w:pStyle w:val="Teksttreci20"/>
        <w:framePr w:w="8736" w:h="12544" w:hRule="exact" w:wrap="none" w:vAnchor="page" w:hAnchor="page" w:x="1340" w:y="1995"/>
        <w:shd w:val="clear" w:color="auto" w:fill="auto"/>
        <w:spacing w:line="318" w:lineRule="exact"/>
        <w:jc w:val="both"/>
      </w:pPr>
      <w:r>
        <w:t xml:space="preserve">Żywe użycie formy </w:t>
      </w:r>
      <w:r>
        <w:rPr>
          <w:rStyle w:val="Teksttreci2Kursywa"/>
          <w:b/>
          <w:bCs/>
        </w:rPr>
        <w:t>obiadować</w:t>
      </w:r>
      <w:r>
        <w:t xml:space="preserve"> w wieku XIX potwierdzają cytaty z Mickiewicza i od redakcji KK:</w:t>
      </w:r>
    </w:p>
    <w:p w:rsidR="001910E8" w:rsidRDefault="00005593">
      <w:pPr>
        <w:pStyle w:val="Teksttreci70"/>
        <w:framePr w:w="8736" w:h="12544" w:hRule="exact" w:wrap="none" w:vAnchor="page" w:hAnchor="page" w:x="1340" w:y="1995"/>
        <w:shd w:val="clear" w:color="auto" w:fill="auto"/>
        <w:spacing w:before="0" w:after="0" w:line="210" w:lineRule="exact"/>
        <w:ind w:left="660" w:firstLine="620"/>
        <w:jc w:val="both"/>
      </w:pPr>
      <w:r>
        <w:t>„Obiadowano ciszej, niż się zwykle zdarza". Mick.</w:t>
      </w:r>
    </w:p>
    <w:p w:rsidR="001910E8" w:rsidRDefault="00005593">
      <w:pPr>
        <w:pStyle w:val="Teksttreci70"/>
        <w:framePr w:w="8736" w:h="12544" w:hRule="exact" w:wrap="none" w:vAnchor="page" w:hAnchor="page" w:x="1340" w:y="1995"/>
        <w:shd w:val="clear" w:color="auto" w:fill="auto"/>
        <w:spacing w:before="0" w:after="128" w:line="210" w:lineRule="exact"/>
        <w:ind w:left="660" w:firstLine="620"/>
        <w:jc w:val="both"/>
      </w:pPr>
      <w:r>
        <w:t xml:space="preserve">„Już pora </w:t>
      </w:r>
      <w:r>
        <w:t>obiadować", „Warto wieczerzać, kiedy się nie obiadowało**. KK.</w:t>
      </w:r>
    </w:p>
    <w:p w:rsidR="001910E8" w:rsidRDefault="00005593">
      <w:pPr>
        <w:pStyle w:val="Teksttreci20"/>
        <w:framePr w:w="8736" w:h="12544" w:hRule="exact" w:wrap="none" w:vAnchor="page" w:hAnchor="page" w:x="1340" w:y="1995"/>
        <w:shd w:val="clear" w:color="auto" w:fill="auto"/>
        <w:spacing w:line="312" w:lineRule="exact"/>
        <w:jc w:val="both"/>
      </w:pPr>
      <w:r>
        <w:t xml:space="preserve">Dziś już tak nie powiemy i nie napiszemy. Zamiast </w:t>
      </w:r>
      <w:r>
        <w:rPr>
          <w:rStyle w:val="Teksttreci2Kursywa"/>
          <w:b/>
          <w:bCs/>
        </w:rPr>
        <w:t>obiadować</w:t>
      </w:r>
      <w:r>
        <w:t xml:space="preserve"> użyjemy formy </w:t>
      </w:r>
      <w:r>
        <w:rPr>
          <w:rStyle w:val="Teksttreci2Kursywa"/>
          <w:b/>
          <w:bCs/>
        </w:rPr>
        <w:t>jeść obiad.</w:t>
      </w:r>
    </w:p>
    <w:p w:rsidR="001910E8" w:rsidRDefault="00005593">
      <w:pPr>
        <w:pStyle w:val="Teksttreci20"/>
        <w:framePr w:w="8736" w:h="12544" w:hRule="exact" w:wrap="none" w:vAnchor="page" w:hAnchor="page" w:x="1340" w:y="1995"/>
        <w:shd w:val="clear" w:color="auto" w:fill="auto"/>
        <w:spacing w:line="312" w:lineRule="exact"/>
        <w:ind w:firstLine="660"/>
        <w:jc w:val="both"/>
      </w:pPr>
      <w:r>
        <w:t xml:space="preserve">Czasownik </w:t>
      </w:r>
      <w:r>
        <w:rPr>
          <w:rStyle w:val="Teksttreci2Kursywa"/>
          <w:b/>
          <w:bCs/>
        </w:rPr>
        <w:t>wieczerzać</w:t>
      </w:r>
      <w:r>
        <w:t xml:space="preserve"> pojawia się w XVI wieku. </w:t>
      </w:r>
      <w:r>
        <w:rPr>
          <w:rStyle w:val="Teksttreci2Kursywa"/>
          <w:b/>
          <w:bCs/>
        </w:rPr>
        <w:t>Wieczerza</w:t>
      </w:r>
      <w:r>
        <w:t xml:space="preserve"> natomiast znana już jest Biblii Zofii (XV w.):</w:t>
      </w:r>
    </w:p>
    <w:p w:rsidR="001910E8" w:rsidRDefault="00005593">
      <w:pPr>
        <w:pStyle w:val="Teksttreci70"/>
        <w:framePr w:w="8736" w:h="12544" w:hRule="exact" w:wrap="none" w:vAnchor="page" w:hAnchor="page" w:x="1340" w:y="1995"/>
        <w:shd w:val="clear" w:color="auto" w:fill="auto"/>
        <w:spacing w:before="0" w:after="0" w:line="258" w:lineRule="exact"/>
        <w:ind w:left="660" w:firstLine="620"/>
        <w:jc w:val="both"/>
      </w:pPr>
      <w:r>
        <w:t>"</w:t>
      </w:r>
      <w:r>
        <w:t xml:space="preserve">Tedy </w:t>
      </w:r>
      <w:proofErr w:type="spellStart"/>
      <w:r>
        <w:t>Ozias</w:t>
      </w:r>
      <w:proofErr w:type="spellEnd"/>
      <w:r>
        <w:t xml:space="preserve"> </w:t>
      </w:r>
      <w:proofErr w:type="spellStart"/>
      <w:r>
        <w:t>dokonaw</w:t>
      </w:r>
      <w:proofErr w:type="spellEnd"/>
      <w:r>
        <w:t xml:space="preserve"> rady, pojmie </w:t>
      </w:r>
      <w:proofErr w:type="spellStart"/>
      <w:r>
        <w:t>ji</w:t>
      </w:r>
      <w:proofErr w:type="spellEnd"/>
      <w:r>
        <w:t xml:space="preserve"> do swego domu i uczyni </w:t>
      </w:r>
      <w:proofErr w:type="spellStart"/>
      <w:r>
        <w:t>wieliką</w:t>
      </w:r>
      <w:proofErr w:type="spellEnd"/>
      <w:r>
        <w:t xml:space="preserve"> wieczerzę**.</w:t>
      </w:r>
    </w:p>
    <w:p w:rsidR="001910E8" w:rsidRDefault="00005593">
      <w:pPr>
        <w:pStyle w:val="Teksttreci70"/>
        <w:framePr w:w="8736" w:h="12544" w:hRule="exact" w:wrap="none" w:vAnchor="page" w:hAnchor="page" w:x="1340" w:y="1995"/>
        <w:shd w:val="clear" w:color="auto" w:fill="auto"/>
        <w:spacing w:before="0" w:after="137" w:line="258" w:lineRule="exact"/>
        <w:ind w:left="660" w:firstLine="620"/>
        <w:jc w:val="both"/>
      </w:pPr>
      <w:r w:rsidRPr="007C557E">
        <w:rPr>
          <w:lang w:val="en-US" w:eastAsia="ru-RU" w:bidi="ru-RU"/>
        </w:rPr>
        <w:t>„</w:t>
      </w:r>
      <w:r>
        <w:rPr>
          <w:lang w:val="ru-RU" w:eastAsia="ru-RU" w:bidi="ru-RU"/>
        </w:rPr>
        <w:t>Т</w:t>
      </w:r>
      <w:proofErr w:type="spellStart"/>
      <w:r w:rsidRPr="007C557E">
        <w:rPr>
          <w:lang w:val="en-US"/>
        </w:rPr>
        <w:t>unc</w:t>
      </w:r>
      <w:proofErr w:type="spellEnd"/>
      <w:r w:rsidRPr="007C557E">
        <w:rPr>
          <w:lang w:val="en-US" w:eastAsia="ru-RU" w:bidi="ru-RU"/>
        </w:rPr>
        <w:t xml:space="preserve"> </w:t>
      </w:r>
      <w:proofErr w:type="spellStart"/>
      <w:r w:rsidRPr="007C557E">
        <w:rPr>
          <w:lang w:val="en-US"/>
        </w:rPr>
        <w:t>Ozias</w:t>
      </w:r>
      <w:proofErr w:type="spellEnd"/>
      <w:r w:rsidRPr="007C557E">
        <w:rPr>
          <w:lang w:val="en-US"/>
        </w:rPr>
        <w:t xml:space="preserve">, </w:t>
      </w:r>
      <w:proofErr w:type="spellStart"/>
      <w:r w:rsidRPr="007C557E">
        <w:rPr>
          <w:lang w:val="en-US"/>
        </w:rPr>
        <w:t>finito</w:t>
      </w:r>
      <w:proofErr w:type="spellEnd"/>
      <w:r w:rsidRPr="007C557E">
        <w:rPr>
          <w:lang w:val="en-US"/>
        </w:rPr>
        <w:t xml:space="preserve"> </w:t>
      </w:r>
      <w:proofErr w:type="spellStart"/>
      <w:r w:rsidRPr="007C557E">
        <w:rPr>
          <w:lang w:val="en-US"/>
        </w:rPr>
        <w:t>consilio</w:t>
      </w:r>
      <w:proofErr w:type="spellEnd"/>
      <w:r w:rsidRPr="007C557E">
        <w:rPr>
          <w:lang w:val="en-US"/>
        </w:rPr>
        <w:t xml:space="preserve">, </w:t>
      </w:r>
      <w:proofErr w:type="spellStart"/>
      <w:r w:rsidRPr="007C557E">
        <w:rPr>
          <w:lang w:val="en-US"/>
        </w:rPr>
        <w:t>suscepit</w:t>
      </w:r>
      <w:proofErr w:type="spellEnd"/>
      <w:r w:rsidRPr="007C557E">
        <w:rPr>
          <w:lang w:val="en-US"/>
        </w:rPr>
        <w:t xml:space="preserve"> </w:t>
      </w:r>
      <w:proofErr w:type="spellStart"/>
      <w:r w:rsidRPr="007C557E">
        <w:rPr>
          <w:lang w:val="en-US"/>
        </w:rPr>
        <w:t>eum</w:t>
      </w:r>
      <w:proofErr w:type="spellEnd"/>
      <w:r w:rsidRPr="007C557E">
        <w:rPr>
          <w:lang w:val="en-US"/>
        </w:rPr>
        <w:t xml:space="preserve"> </w:t>
      </w:r>
      <w:r>
        <w:rPr>
          <w:lang w:val="en-US" w:eastAsia="en-US" w:bidi="en-US"/>
        </w:rPr>
        <w:t xml:space="preserve">in </w:t>
      </w:r>
      <w:proofErr w:type="spellStart"/>
      <w:r w:rsidRPr="007C557E">
        <w:rPr>
          <w:lang w:val="en-US"/>
        </w:rPr>
        <w:t>domum</w:t>
      </w:r>
      <w:proofErr w:type="spellEnd"/>
      <w:r w:rsidRPr="007C557E">
        <w:rPr>
          <w:lang w:val="en-US"/>
        </w:rPr>
        <w:t xml:space="preserve"> </w:t>
      </w:r>
      <w:proofErr w:type="spellStart"/>
      <w:r w:rsidRPr="007C557E">
        <w:rPr>
          <w:lang w:val="en-US"/>
        </w:rPr>
        <w:t>suam</w:t>
      </w:r>
      <w:proofErr w:type="spellEnd"/>
      <w:r w:rsidRPr="007C557E">
        <w:rPr>
          <w:lang w:val="en-US"/>
        </w:rPr>
        <w:t xml:space="preserve">, et </w:t>
      </w:r>
      <w:proofErr w:type="spellStart"/>
      <w:r>
        <w:rPr>
          <w:lang w:val="en-US" w:eastAsia="en-US" w:bidi="en-US"/>
        </w:rPr>
        <w:t>fecit</w:t>
      </w:r>
      <w:proofErr w:type="spellEnd"/>
      <w:r>
        <w:rPr>
          <w:lang w:val="en-US" w:eastAsia="en-US" w:bidi="en-US"/>
        </w:rPr>
        <w:t xml:space="preserve"> </w:t>
      </w:r>
      <w:proofErr w:type="spellStart"/>
      <w:r w:rsidRPr="007C557E">
        <w:rPr>
          <w:lang w:val="en-US"/>
        </w:rPr>
        <w:t>ei</w:t>
      </w:r>
      <w:proofErr w:type="spellEnd"/>
      <w:r w:rsidRPr="007C557E">
        <w:rPr>
          <w:lang w:val="en-US"/>
        </w:rPr>
        <w:t xml:space="preserve"> </w:t>
      </w:r>
      <w:proofErr w:type="spellStart"/>
      <w:r w:rsidRPr="007C557E">
        <w:rPr>
          <w:lang w:val="en-US"/>
        </w:rPr>
        <w:t>coenam</w:t>
      </w:r>
      <w:proofErr w:type="spellEnd"/>
      <w:r w:rsidRPr="007C557E">
        <w:rPr>
          <w:lang w:val="en-US"/>
        </w:rPr>
        <w:t xml:space="preserve"> </w:t>
      </w:r>
      <w:proofErr w:type="spellStart"/>
      <w:r w:rsidRPr="007C557E">
        <w:rPr>
          <w:lang w:val="en-US"/>
        </w:rPr>
        <w:t>magnam</w:t>
      </w:r>
      <w:proofErr w:type="spellEnd"/>
      <w:r w:rsidRPr="007C557E">
        <w:rPr>
          <w:lang w:val="en-US"/>
        </w:rPr>
        <w:t xml:space="preserve">. </w:t>
      </w:r>
      <w:r w:rsidRPr="007C557E">
        <w:rPr>
          <w:lang w:eastAsia="en-US" w:bidi="en-US"/>
        </w:rPr>
        <w:t>(</w:t>
      </w:r>
      <w:proofErr w:type="spellStart"/>
      <w:r w:rsidRPr="007C557E">
        <w:rPr>
          <w:lang w:eastAsia="en-US" w:bidi="en-US"/>
        </w:rPr>
        <w:t>Judith</w:t>
      </w:r>
      <w:proofErr w:type="spellEnd"/>
      <w:r w:rsidRPr="007C557E">
        <w:rPr>
          <w:lang w:eastAsia="en-US" w:bidi="en-US"/>
        </w:rPr>
        <w:t xml:space="preserve">. </w:t>
      </w:r>
      <w:r>
        <w:t>VI, 19).</w:t>
      </w:r>
    </w:p>
    <w:p w:rsidR="001910E8" w:rsidRDefault="00005593">
      <w:pPr>
        <w:pStyle w:val="Teksttreci20"/>
        <w:framePr w:w="8736" w:h="12544" w:hRule="exact" w:wrap="none" w:vAnchor="page" w:hAnchor="page" w:x="1340" w:y="1995"/>
        <w:shd w:val="clear" w:color="auto" w:fill="auto"/>
        <w:spacing w:line="312" w:lineRule="exact"/>
        <w:jc w:val="both"/>
      </w:pPr>
      <w:r>
        <w:rPr>
          <w:rStyle w:val="Teksttreci2Kursywa"/>
          <w:b/>
          <w:bCs/>
        </w:rPr>
        <w:t>Wieczerza</w:t>
      </w:r>
      <w:r>
        <w:t xml:space="preserve"> jest odpowiednikiem łacińskiego </w:t>
      </w:r>
      <w:proofErr w:type="spellStart"/>
      <w:r>
        <w:rPr>
          <w:rStyle w:val="Teksttreci2Kursywa"/>
          <w:b/>
          <w:bCs/>
        </w:rPr>
        <w:t>coena</w:t>
      </w:r>
      <w:proofErr w:type="spellEnd"/>
      <w:r>
        <w:t xml:space="preserve"> »uczta, przyjęcie«. Znaczenia »posiłku wieczornego« nabiera analogicznie do wyrazów </w:t>
      </w:r>
      <w:r>
        <w:rPr>
          <w:rStyle w:val="Teksttreci2Kursywa"/>
          <w:b/>
          <w:bCs/>
        </w:rPr>
        <w:t>śniadanie</w:t>
      </w:r>
      <w:r>
        <w:t xml:space="preserve"> i </w:t>
      </w:r>
      <w:r>
        <w:rPr>
          <w:rStyle w:val="Teksttreci2Kursywa"/>
          <w:b/>
          <w:bCs/>
        </w:rPr>
        <w:t>obiad</w:t>
      </w:r>
      <w:r>
        <w:t xml:space="preserve"> dopiero w </w:t>
      </w:r>
      <w:proofErr w:type="spellStart"/>
      <w:r>
        <w:t>w</w:t>
      </w:r>
      <w:proofErr w:type="spellEnd"/>
      <w:r>
        <w:t>. XVI:</w:t>
      </w:r>
    </w:p>
    <w:p w:rsidR="001910E8" w:rsidRDefault="00005593">
      <w:pPr>
        <w:pStyle w:val="Teksttreci70"/>
        <w:framePr w:w="8736" w:h="12544" w:hRule="exact" w:wrap="none" w:vAnchor="page" w:hAnchor="page" w:x="1340" w:y="1995"/>
        <w:shd w:val="clear" w:color="auto" w:fill="auto"/>
        <w:spacing w:before="0" w:after="178" w:line="258" w:lineRule="exact"/>
        <w:ind w:left="660" w:firstLine="620"/>
        <w:jc w:val="both"/>
      </w:pPr>
      <w:r>
        <w:t>„Iż już był wieczór i w drogę się puścić nie mogli, nagotował dla nich wieczerzą i z niemi jedząc dobrą im wolą w domu swym okazowa!**.</w:t>
      </w:r>
      <w:r>
        <w:t xml:space="preserve"> Skarga. KK.</w:t>
      </w:r>
    </w:p>
    <w:p w:rsidR="001910E8" w:rsidRDefault="00005593">
      <w:pPr>
        <w:pStyle w:val="Teksttreci20"/>
        <w:framePr w:w="8736" w:h="12544" w:hRule="exact" w:wrap="none" w:vAnchor="page" w:hAnchor="page" w:x="1340" w:y="1995"/>
        <w:shd w:val="clear" w:color="auto" w:fill="auto"/>
        <w:spacing w:after="78" w:line="260" w:lineRule="exact"/>
        <w:jc w:val="both"/>
      </w:pPr>
      <w:r>
        <w:t xml:space="preserve">To samo odnosi się do czasownika </w:t>
      </w:r>
      <w:r>
        <w:rPr>
          <w:rStyle w:val="Teksttreci2Kursywa"/>
          <w:b/>
          <w:bCs/>
        </w:rPr>
        <w:t>wieczerzać:</w:t>
      </w:r>
    </w:p>
    <w:p w:rsidR="001910E8" w:rsidRDefault="00005593">
      <w:pPr>
        <w:pStyle w:val="Teksttreci70"/>
        <w:framePr w:w="8736" w:h="12544" w:hRule="exact" w:wrap="none" w:vAnchor="page" w:hAnchor="page" w:x="1340" w:y="1995"/>
        <w:shd w:val="clear" w:color="auto" w:fill="auto"/>
        <w:spacing w:before="0" w:after="0" w:line="258" w:lineRule="exact"/>
        <w:ind w:left="660" w:firstLine="620"/>
        <w:jc w:val="both"/>
      </w:pPr>
      <w:r>
        <w:t xml:space="preserve">„Położył się król nie </w:t>
      </w:r>
      <w:proofErr w:type="spellStart"/>
      <w:r>
        <w:t>wieczerzawszy</w:t>
      </w:r>
      <w:proofErr w:type="spellEnd"/>
      <w:r>
        <w:t xml:space="preserve"> i potraw przedeń nie noszono**. Wujek (XVI w.)</w:t>
      </w:r>
    </w:p>
    <w:p w:rsidR="001910E8" w:rsidRDefault="00005593">
      <w:pPr>
        <w:pStyle w:val="Teksttreci70"/>
        <w:framePr w:w="8736" w:h="12544" w:hRule="exact" w:wrap="none" w:vAnchor="page" w:hAnchor="page" w:x="1340" w:y="1995"/>
        <w:shd w:val="clear" w:color="auto" w:fill="auto"/>
        <w:spacing w:before="0" w:after="0" w:line="258" w:lineRule="exact"/>
        <w:ind w:left="660" w:firstLine="620"/>
        <w:jc w:val="both"/>
      </w:pPr>
      <w:r>
        <w:t xml:space="preserve">„W ten czas Emil wieczerzał gościem na pewnym miejscu z </w:t>
      </w:r>
      <w:proofErr w:type="spellStart"/>
      <w:r>
        <w:t>drugiemi</w:t>
      </w:r>
      <w:proofErr w:type="spellEnd"/>
      <w:r>
        <w:t xml:space="preserve"> proszony**. Górnicki (XVI w.). KK.</w:t>
      </w:r>
    </w:p>
    <w:p w:rsidR="001910E8" w:rsidRDefault="00005593">
      <w:pPr>
        <w:pStyle w:val="Teksttreci70"/>
        <w:framePr w:w="8736" w:h="12544" w:hRule="exact" w:wrap="none" w:vAnchor="page" w:hAnchor="page" w:x="1340" w:y="1995"/>
        <w:shd w:val="clear" w:color="auto" w:fill="auto"/>
        <w:spacing w:before="0" w:after="0" w:line="258" w:lineRule="exact"/>
        <w:ind w:left="660" w:firstLine="620"/>
        <w:jc w:val="both"/>
      </w:pPr>
      <w:r>
        <w:t>„Jeśli masz wie</w:t>
      </w:r>
      <w:r>
        <w:t xml:space="preserve">czerzać, tedy kolacją niech uczynią". </w:t>
      </w:r>
      <w:proofErr w:type="spellStart"/>
      <w:r>
        <w:t>Sykst</w:t>
      </w:r>
      <w:proofErr w:type="spellEnd"/>
      <w:r>
        <w:t xml:space="preserve"> (XVII w.).</w:t>
      </w:r>
    </w:p>
    <w:p w:rsidR="001910E8" w:rsidRDefault="00005593">
      <w:pPr>
        <w:pStyle w:val="Teksttreci70"/>
        <w:framePr w:w="8736" w:h="12544" w:hRule="exact" w:wrap="none" w:vAnchor="page" w:hAnchor="page" w:x="1340" w:y="1995"/>
        <w:shd w:val="clear" w:color="auto" w:fill="auto"/>
        <w:spacing w:before="0" w:after="0" w:line="210" w:lineRule="exact"/>
        <w:ind w:firstLine="660"/>
        <w:jc w:val="both"/>
      </w:pPr>
      <w:r>
        <w:t>KK.</w:t>
      </w:r>
    </w:p>
    <w:p w:rsidR="001910E8" w:rsidRDefault="00005593">
      <w:pPr>
        <w:pStyle w:val="Stopka20"/>
        <w:framePr w:wrap="none" w:vAnchor="page" w:hAnchor="page" w:x="1964" w:y="14827"/>
        <w:shd w:val="clear" w:color="auto" w:fill="auto"/>
        <w:spacing w:line="210" w:lineRule="exact"/>
        <w:ind w:left="660"/>
      </w:pPr>
      <w:r>
        <w:rPr>
          <w:vertAlign w:val="superscript"/>
        </w:rPr>
        <w:t>1</w:t>
      </w:r>
      <w:r>
        <w:t xml:space="preserve"> Por. SEJP. s. 370.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916" w:y="1367"/>
        <w:shd w:val="clear" w:color="auto" w:fill="auto"/>
        <w:spacing w:line="220" w:lineRule="exact"/>
      </w:pPr>
      <w:r>
        <w:lastRenderedPageBreak/>
        <w:t>26</w:t>
      </w:r>
    </w:p>
    <w:p w:rsidR="001910E8" w:rsidRDefault="00005593">
      <w:pPr>
        <w:pStyle w:val="Nagweklubstopka0"/>
        <w:framePr w:wrap="none" w:vAnchor="page" w:hAnchor="page" w:x="4730" w:y="1385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176" w:y="1391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736" w:h="11492" w:hRule="exact" w:wrap="none" w:vAnchor="page" w:hAnchor="page" w:x="1340" w:y="1937"/>
        <w:shd w:val="clear" w:color="auto" w:fill="auto"/>
        <w:spacing w:line="288" w:lineRule="exact"/>
        <w:ind w:left="560"/>
        <w:jc w:val="both"/>
      </w:pPr>
      <w:r>
        <w:t xml:space="preserve">Dziś użyte </w:t>
      </w:r>
      <w:r>
        <w:rPr>
          <w:rStyle w:val="Teksttreci2Kursywa"/>
          <w:b/>
          <w:bCs/>
        </w:rPr>
        <w:t>wieczerzać</w:t>
      </w:r>
      <w:r>
        <w:t xml:space="preserve"> miałoby odcień archaiczny. </w:t>
      </w:r>
      <w:r>
        <w:rPr>
          <w:rStyle w:val="Teksttreci2Kursywa"/>
          <w:b/>
          <w:bCs/>
        </w:rPr>
        <w:t>Wieczerzę</w:t>
      </w:r>
      <w:r>
        <w:t xml:space="preserve"> spotkać można w stylu podniosłym albo w gwarach. W języku ogólnopolskim, zwłaszcza w mowie potocznej, </w:t>
      </w:r>
      <w:r>
        <w:rPr>
          <w:rStyle w:val="Teksttreci2Kursywa"/>
          <w:b/>
          <w:bCs/>
        </w:rPr>
        <w:t>wieczerzę</w:t>
      </w:r>
      <w:r>
        <w:t xml:space="preserve"> zastąpiono </w:t>
      </w:r>
      <w:r>
        <w:rPr>
          <w:rStyle w:val="Teksttreci2Kursywa"/>
          <w:b/>
          <w:bCs/>
        </w:rPr>
        <w:t>kolacją.</w:t>
      </w:r>
      <w:r>
        <w:t xml:space="preserve"> Zamiast </w:t>
      </w:r>
      <w:r>
        <w:rPr>
          <w:rStyle w:val="Teksttreci2Kursywa"/>
          <w:b/>
          <w:bCs/>
        </w:rPr>
        <w:t>wieczerzać</w:t>
      </w:r>
      <w:r>
        <w:t xml:space="preserve"> mówi się </w:t>
      </w:r>
      <w:r>
        <w:rPr>
          <w:rStyle w:val="Teksttreci2Kursywa"/>
          <w:b/>
          <w:bCs/>
        </w:rPr>
        <w:t>jeść, spożywać kolację.</w:t>
      </w:r>
      <w:r>
        <w:t xml:space="preserve"> Zastąpienie to dokonało  się prawdopodobnie w ciągu wieku XIX, gdyż w X</w:t>
      </w:r>
      <w:r>
        <w:t>VIII używano obu wyrazów wymiennie:</w:t>
      </w:r>
    </w:p>
    <w:p w:rsidR="001910E8" w:rsidRDefault="00005593">
      <w:pPr>
        <w:pStyle w:val="Teksttreci70"/>
        <w:framePr w:w="8736" w:h="11492" w:hRule="exact" w:wrap="none" w:vAnchor="page" w:hAnchor="page" w:x="1340" w:y="1937"/>
        <w:shd w:val="clear" w:color="auto" w:fill="auto"/>
        <w:spacing w:before="0" w:after="82" w:line="252" w:lineRule="exact"/>
        <w:ind w:left="1160" w:firstLine="540"/>
        <w:jc w:val="left"/>
      </w:pPr>
      <w:r>
        <w:t>„Szkodliwe jest czytanie dłuższe po wieczerzy, czyli po kolacji“. Karpiński (XVIII w.). KK.</w:t>
      </w:r>
    </w:p>
    <w:p w:rsidR="001910E8" w:rsidRDefault="00005593">
      <w:pPr>
        <w:pStyle w:val="Teksttreci20"/>
        <w:framePr w:w="8736" w:h="11492" w:hRule="exact" w:wrap="none" w:vAnchor="page" w:hAnchor="page" w:x="1340" w:y="1937"/>
        <w:shd w:val="clear" w:color="auto" w:fill="auto"/>
        <w:spacing w:line="300" w:lineRule="exact"/>
        <w:ind w:left="560" w:firstLine="600"/>
        <w:jc w:val="both"/>
      </w:pPr>
      <w:r>
        <w:t>Zmienność wyrażeń i zwrotów jest uwarunkowana pewnymi zmianami  natury ogólniejszej, zmianami zachodzącymi bądź w strukturze rze</w:t>
      </w:r>
      <w:r>
        <w:t xml:space="preserve">czywistości, w której człowiek żyje, bądź w strukturze samego języka, która się z biegiem czasu zmienia. Jednym z powodów zmian jest wyodrębnienie czynności specjalnych z czynności ogólnej. Obok czynności ogólnej wyrażanej czasownikiem </w:t>
      </w:r>
      <w:r>
        <w:rPr>
          <w:rStyle w:val="Teksttreci2Kursywa"/>
          <w:b/>
          <w:bCs/>
        </w:rPr>
        <w:t>jeść</w:t>
      </w:r>
      <w:r>
        <w:t xml:space="preserve"> i złożonymi </w:t>
      </w:r>
      <w:proofErr w:type="spellStart"/>
      <w:r>
        <w:rPr>
          <w:rStyle w:val="Teksttreci2Kursywa"/>
          <w:b/>
          <w:bCs/>
        </w:rPr>
        <w:t>sni</w:t>
      </w:r>
      <w:r>
        <w:rPr>
          <w:rStyle w:val="Teksttreci2Kursywa"/>
          <w:b/>
          <w:bCs/>
        </w:rPr>
        <w:t>eść</w:t>
      </w:r>
      <w:proofErr w:type="spellEnd"/>
      <w:r>
        <w:rPr>
          <w:rStyle w:val="Teksttreci2Kursywa"/>
          <w:b/>
          <w:bCs/>
        </w:rPr>
        <w:t>, śniadać</w:t>
      </w:r>
      <w:r>
        <w:t xml:space="preserve">, </w:t>
      </w:r>
      <w:r>
        <w:rPr>
          <w:rStyle w:val="Teksttreci2Kursywa"/>
          <w:b/>
          <w:bCs/>
        </w:rPr>
        <w:t>obiadować</w:t>
      </w:r>
      <w:r>
        <w:t xml:space="preserve"> powstają czynności szczegółowe: </w:t>
      </w:r>
      <w:r>
        <w:rPr>
          <w:rStyle w:val="Teksttreci2Kursywa"/>
          <w:b/>
          <w:bCs/>
        </w:rPr>
        <w:t>śniadać</w:t>
      </w:r>
      <w:r>
        <w:t xml:space="preserve"> = »jeść śniadanie«, </w:t>
      </w:r>
      <w:r>
        <w:rPr>
          <w:rStyle w:val="Teksttreci2Kursywa"/>
          <w:b/>
          <w:bCs/>
        </w:rPr>
        <w:t>obiadować</w:t>
      </w:r>
      <w:r>
        <w:t xml:space="preserve"> = »jeść obiad«, </w:t>
      </w:r>
      <w:r>
        <w:rPr>
          <w:rStyle w:val="Teksttreci2Kursywa"/>
          <w:b/>
          <w:bCs/>
        </w:rPr>
        <w:t>wieczerzać</w:t>
      </w:r>
      <w:r>
        <w:t xml:space="preserve"> = »jeść wieczerzę (kolację)«. Wyodrębnienie to dokonało się po wyodrębnieniu i nazwaniu posiłków jadanych o określonych porach dnia (śn</w:t>
      </w:r>
      <w:r>
        <w:t xml:space="preserve">iadanie, obiad, wieczerza-kolacja). Zmiana formy zwrotu może nastąpić na skutek zamiany jednego elementu przez inny mający to samo znaczenie np. </w:t>
      </w:r>
      <w:r>
        <w:rPr>
          <w:rStyle w:val="Teksttreci2Kursywa"/>
          <w:b/>
          <w:bCs/>
        </w:rPr>
        <w:t>jeść wieczerzę</w:t>
      </w:r>
      <w:r>
        <w:t xml:space="preserve"> -&gt; </w:t>
      </w:r>
      <w:r>
        <w:rPr>
          <w:rStyle w:val="Teksttreci2Kursywa"/>
          <w:b/>
          <w:bCs/>
        </w:rPr>
        <w:t>jeść kolację.</w:t>
      </w:r>
      <w:r>
        <w:t xml:space="preserve"> Podobnie w zwrotach </w:t>
      </w:r>
      <w:proofErr w:type="spellStart"/>
      <w:r>
        <w:rPr>
          <w:rStyle w:val="Teksttreci2Kursywa"/>
          <w:b/>
          <w:bCs/>
        </w:rPr>
        <w:t>dzierżeć</w:t>
      </w:r>
      <w:proofErr w:type="spellEnd"/>
      <w:r>
        <w:rPr>
          <w:rStyle w:val="Teksttreci2Kursywa"/>
          <w:b/>
          <w:bCs/>
        </w:rPr>
        <w:t xml:space="preserve"> czyją stronę, </w:t>
      </w:r>
      <w:proofErr w:type="spellStart"/>
      <w:r>
        <w:rPr>
          <w:rStyle w:val="Teksttreci2Kursywa"/>
          <w:b/>
          <w:bCs/>
        </w:rPr>
        <w:t>dzierżeć</w:t>
      </w:r>
      <w:proofErr w:type="spellEnd"/>
      <w:r>
        <w:rPr>
          <w:rStyle w:val="Teksttreci2Kursywa"/>
          <w:b/>
          <w:bCs/>
        </w:rPr>
        <w:t xml:space="preserve"> z kim</w:t>
      </w:r>
      <w:r>
        <w:t xml:space="preserve"> czasownik </w:t>
      </w:r>
      <w:proofErr w:type="spellStart"/>
      <w:r>
        <w:rPr>
          <w:rStyle w:val="Teksttreci2Kursywa"/>
          <w:b/>
          <w:bCs/>
        </w:rPr>
        <w:t>dzierżeć</w:t>
      </w:r>
      <w:proofErr w:type="spellEnd"/>
      <w:r>
        <w:t xml:space="preserve"> za</w:t>
      </w:r>
      <w:r>
        <w:t xml:space="preserve">stąpiono czasownikiem </w:t>
      </w:r>
      <w:r>
        <w:rPr>
          <w:rStyle w:val="Teksttreci2Kursywa"/>
          <w:b/>
          <w:bCs/>
        </w:rPr>
        <w:t>trzymać.</w:t>
      </w:r>
      <w:r>
        <w:t xml:space="preserve"> U Mickiewicza spotykamy jeszcze zwroty: </w:t>
      </w:r>
      <w:r>
        <w:rPr>
          <w:rStyle w:val="Teksttreci2Kursywa"/>
          <w:b/>
          <w:bCs/>
        </w:rPr>
        <w:t>brać glos, brać miejsce:</w:t>
      </w:r>
    </w:p>
    <w:p w:rsidR="001910E8" w:rsidRDefault="00005593">
      <w:pPr>
        <w:pStyle w:val="Teksttreci70"/>
        <w:framePr w:w="8736" w:h="11492" w:hRule="exact" w:wrap="none" w:vAnchor="page" w:hAnchor="page" w:x="1340" w:y="1937"/>
        <w:shd w:val="clear" w:color="auto" w:fill="auto"/>
        <w:spacing w:before="0" w:after="0" w:line="252" w:lineRule="exact"/>
        <w:ind w:left="1160" w:firstLine="540"/>
        <w:jc w:val="left"/>
      </w:pPr>
      <w:r>
        <w:t>(...)„Niedobrze zawoła,</w:t>
      </w:r>
    </w:p>
    <w:p w:rsidR="001910E8" w:rsidRDefault="00005593">
      <w:pPr>
        <w:pStyle w:val="Teksttreci70"/>
        <w:framePr w:w="8736" w:h="11492" w:hRule="exact" w:wrap="none" w:vAnchor="page" w:hAnchor="page" w:x="1340" w:y="1937"/>
        <w:shd w:val="clear" w:color="auto" w:fill="auto"/>
        <w:spacing w:before="0" w:after="0" w:line="252" w:lineRule="exact"/>
        <w:ind w:left="1160" w:firstLine="540"/>
        <w:jc w:val="left"/>
      </w:pPr>
      <w:r>
        <w:t xml:space="preserve">Jeśli księdza plebana chcą uczyć </w:t>
      </w:r>
      <w:proofErr w:type="spellStart"/>
      <w:r>
        <w:t>dzwonniki</w:t>
      </w:r>
      <w:proofErr w:type="spellEnd"/>
      <w:r>
        <w:t>,</w:t>
      </w:r>
    </w:p>
    <w:p w:rsidR="001910E8" w:rsidRDefault="00005593">
      <w:pPr>
        <w:pStyle w:val="Teksttreci70"/>
        <w:framePr w:w="8736" w:h="11492" w:hRule="exact" w:wrap="none" w:vAnchor="page" w:hAnchor="page" w:x="1340" w:y="1937"/>
        <w:shd w:val="clear" w:color="auto" w:fill="auto"/>
        <w:spacing w:before="0" w:after="0" w:line="252" w:lineRule="exact"/>
        <w:ind w:left="1160" w:firstLine="540"/>
        <w:jc w:val="left"/>
      </w:pPr>
      <w:r>
        <w:t xml:space="preserve">Jeżeli przed siwymi biorą głos młodziki**. </w:t>
      </w:r>
      <w:r w:rsidRPr="007C557E">
        <w:rPr>
          <w:lang w:eastAsia="en-US" w:bidi="en-US"/>
        </w:rPr>
        <w:t xml:space="preserve">(Mick. </w:t>
      </w:r>
      <w:r>
        <w:t>I, 145).</w:t>
      </w:r>
    </w:p>
    <w:p w:rsidR="001910E8" w:rsidRDefault="00005593">
      <w:pPr>
        <w:pStyle w:val="Teksttreci70"/>
        <w:framePr w:w="8736" w:h="11492" w:hRule="exact" w:wrap="none" w:vAnchor="page" w:hAnchor="page" w:x="1340" w:y="1937"/>
        <w:shd w:val="clear" w:color="auto" w:fill="auto"/>
        <w:spacing w:before="0" w:after="114" w:line="252" w:lineRule="exact"/>
        <w:ind w:left="1160" w:firstLine="540"/>
        <w:jc w:val="left"/>
      </w:pPr>
      <w:r>
        <w:t xml:space="preserve">„Natychmiast wściekłość bierze miejsce strachu**. </w:t>
      </w:r>
      <w:r w:rsidRPr="007C557E">
        <w:rPr>
          <w:lang w:eastAsia="en-US" w:bidi="en-US"/>
        </w:rPr>
        <w:t xml:space="preserve">(Mick. </w:t>
      </w:r>
      <w:r>
        <w:t>I, 17).</w:t>
      </w:r>
    </w:p>
    <w:p w:rsidR="001910E8" w:rsidRDefault="00005593">
      <w:pPr>
        <w:pStyle w:val="Teksttreci20"/>
        <w:framePr w:w="8736" w:h="11492" w:hRule="exact" w:wrap="none" w:vAnchor="page" w:hAnchor="page" w:x="1340" w:y="1937"/>
        <w:shd w:val="clear" w:color="auto" w:fill="auto"/>
        <w:spacing w:after="2" w:line="260" w:lineRule="exact"/>
        <w:ind w:left="560"/>
        <w:jc w:val="both"/>
      </w:pPr>
      <w:r>
        <w:t xml:space="preserve">Dziś zamiast tych zwrotów użylibyśmy: </w:t>
      </w:r>
      <w:r>
        <w:rPr>
          <w:rStyle w:val="Teksttreci2Kursywa"/>
          <w:b/>
          <w:bCs/>
        </w:rPr>
        <w:t>zabrać głos, zająć miejsce.</w:t>
      </w:r>
    </w:p>
    <w:p w:rsidR="001910E8" w:rsidRDefault="00005593">
      <w:pPr>
        <w:pStyle w:val="Teksttreci20"/>
        <w:framePr w:w="8736" w:h="11492" w:hRule="exact" w:wrap="none" w:vAnchor="page" w:hAnchor="page" w:x="1340" w:y="1937"/>
        <w:shd w:val="clear" w:color="auto" w:fill="auto"/>
        <w:spacing w:line="300" w:lineRule="exact"/>
        <w:ind w:left="560" w:firstLine="600"/>
        <w:jc w:val="both"/>
      </w:pPr>
      <w:r>
        <w:t>Zróżnicowanie frazeologiczne może być spowodowane zróżnicowaniem czynności wyrażanej danym zwrotem i odpowiednim czasownikiem</w:t>
      </w:r>
      <w:r>
        <w:t xml:space="preserve">. Czynność kąpania się w wannie, w kąpielisku w celach leczniczych określamy zwrotem </w:t>
      </w:r>
      <w:r>
        <w:rPr>
          <w:rStyle w:val="Teksttreci2Kursywa"/>
          <w:b/>
          <w:bCs/>
        </w:rPr>
        <w:t>wziąć kąpiel</w:t>
      </w:r>
      <w:r>
        <w:t xml:space="preserve"> — kąpanie się w rzece, w stawie, w basenie w celach sportowych określamy czasownikiem </w:t>
      </w:r>
      <w:r>
        <w:rPr>
          <w:rStyle w:val="Teksttreci2Kursywa"/>
          <w:b/>
          <w:bCs/>
        </w:rPr>
        <w:t>kąpać się.</w:t>
      </w:r>
      <w:r>
        <w:t xml:space="preserve"> Zmiany semantyczne jednostek frazeologicznych wiążą się równi</w:t>
      </w:r>
      <w:r>
        <w:t xml:space="preserve">eż ze zmianami kategorii gramatycznych członów składowych jednego elementu, bądź całej jednostki frazeologicznej *. Najczęściej dzieje się to z wyrażeniami przyimkowymi, które historycznie składając się z przyimków i rzeczowników </w:t>
      </w:r>
      <w:r>
        <w:rPr>
          <w:vertAlign w:val="superscript"/>
        </w:rPr>
        <w:t>1</w:t>
      </w:r>
    </w:p>
    <w:p w:rsidR="001910E8" w:rsidRPr="007C557E" w:rsidRDefault="00005593">
      <w:pPr>
        <w:pStyle w:val="Stopka20"/>
        <w:framePr w:wrap="none" w:vAnchor="page" w:hAnchor="page" w:x="2414" w:y="13873"/>
        <w:shd w:val="clear" w:color="auto" w:fill="auto"/>
        <w:spacing w:line="210" w:lineRule="exact"/>
        <w:ind w:left="1100"/>
        <w:rPr>
          <w:lang w:val="en-US"/>
        </w:rPr>
      </w:pPr>
      <w:r w:rsidRPr="007C557E">
        <w:rPr>
          <w:vertAlign w:val="superscript"/>
          <w:lang w:val="en-US"/>
        </w:rPr>
        <w:t>1</w:t>
      </w:r>
      <w:r w:rsidRPr="007C557E">
        <w:rPr>
          <w:lang w:val="en-US"/>
        </w:rPr>
        <w:t xml:space="preserve"> Por. W. </w:t>
      </w:r>
      <w:proofErr w:type="spellStart"/>
      <w:r w:rsidRPr="007C557E">
        <w:rPr>
          <w:lang w:val="en-US"/>
        </w:rPr>
        <w:t>Winogradow</w:t>
      </w:r>
      <w:proofErr w:type="spellEnd"/>
      <w:r w:rsidRPr="007C557E">
        <w:rPr>
          <w:lang w:val="en-US"/>
        </w:rPr>
        <w:t xml:space="preserve">, </w:t>
      </w:r>
      <w:r>
        <w:rPr>
          <w:lang w:val="cs-CZ" w:eastAsia="cs-CZ" w:bidi="cs-CZ"/>
        </w:rPr>
        <w:t xml:space="preserve">op. </w:t>
      </w:r>
      <w:r w:rsidRPr="007C557E">
        <w:rPr>
          <w:lang w:val="en-US"/>
        </w:rPr>
        <w:t>cit.</w:t>
      </w:r>
    </w:p>
    <w:p w:rsidR="001910E8" w:rsidRPr="007C557E" w:rsidRDefault="001910E8">
      <w:pPr>
        <w:rPr>
          <w:sz w:val="2"/>
          <w:szCs w:val="2"/>
          <w:lang w:val="en-US"/>
        </w:rPr>
        <w:sectPr w:rsidR="001910E8" w:rsidRPr="007C55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343" w:y="1385"/>
        <w:shd w:val="clear" w:color="auto" w:fill="auto"/>
        <w:spacing w:line="220" w:lineRule="exact"/>
      </w:pPr>
      <w:r>
        <w:lastRenderedPageBreak/>
        <w:t>1953, z. 9</w:t>
      </w:r>
    </w:p>
    <w:p w:rsidR="001910E8" w:rsidRDefault="00005593">
      <w:pPr>
        <w:pStyle w:val="Nagweklubstopka0"/>
        <w:framePr w:wrap="none" w:vAnchor="page" w:hAnchor="page" w:x="4331" w:y="1379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791" w:y="1361"/>
        <w:shd w:val="clear" w:color="auto" w:fill="auto"/>
        <w:spacing w:line="220" w:lineRule="exact"/>
      </w:pPr>
      <w:r>
        <w:t>27</w:t>
      </w:r>
    </w:p>
    <w:p w:rsidR="001910E8" w:rsidRDefault="00005593">
      <w:pPr>
        <w:pStyle w:val="Teksttreci20"/>
        <w:framePr w:w="8754" w:h="696" w:hRule="exact" w:wrap="none" w:vAnchor="page" w:hAnchor="page" w:x="1331" w:y="1961"/>
        <w:shd w:val="clear" w:color="auto" w:fill="auto"/>
        <w:spacing w:line="318" w:lineRule="exact"/>
        <w:jc w:val="both"/>
      </w:pPr>
      <w:r>
        <w:t>albo przymiotników przechodzą jako całość wyrażenia do kategorii przysłówków, np.</w:t>
      </w:r>
    </w:p>
    <w:p w:rsidR="001910E8" w:rsidRDefault="00005593">
      <w:pPr>
        <w:pStyle w:val="Teksttreci20"/>
        <w:framePr w:w="3114" w:h="1914" w:hRule="exact" w:wrap="none" w:vAnchor="page" w:hAnchor="page" w:x="1919" w:y="2648"/>
        <w:shd w:val="clear" w:color="auto" w:fill="auto"/>
        <w:jc w:val="left"/>
      </w:pPr>
      <w:r>
        <w:rPr>
          <w:rStyle w:val="Teksttreci2Kursywa"/>
          <w:b/>
          <w:bCs/>
        </w:rPr>
        <w:t>z życiem</w:t>
      </w:r>
      <w:r>
        <w:t xml:space="preserve"> (grać, tańczyć)</w:t>
      </w:r>
    </w:p>
    <w:p w:rsidR="001910E8" w:rsidRDefault="00005593">
      <w:pPr>
        <w:pStyle w:val="Teksttreci110"/>
        <w:framePr w:w="3114" w:h="1914" w:hRule="exact" w:wrap="none" w:vAnchor="page" w:hAnchor="page" w:x="1919" w:y="2648"/>
        <w:shd w:val="clear" w:color="auto" w:fill="auto"/>
        <w:spacing w:before="0" w:after="0" w:line="306" w:lineRule="exact"/>
      </w:pPr>
      <w:r>
        <w:t>bez liku</w:t>
      </w:r>
    </w:p>
    <w:p w:rsidR="001910E8" w:rsidRDefault="00005593">
      <w:pPr>
        <w:pStyle w:val="Teksttreci110"/>
        <w:framePr w:w="3114" w:h="1914" w:hRule="exact" w:wrap="none" w:vAnchor="page" w:hAnchor="page" w:x="1919" w:y="2648"/>
        <w:shd w:val="clear" w:color="auto" w:fill="auto"/>
        <w:spacing w:before="0" w:after="0" w:line="306" w:lineRule="exact"/>
      </w:pPr>
      <w:r>
        <w:t>bez mała</w:t>
      </w:r>
    </w:p>
    <w:p w:rsidR="001910E8" w:rsidRDefault="00005593">
      <w:pPr>
        <w:pStyle w:val="Teksttreci110"/>
        <w:framePr w:w="3114" w:h="1914" w:hRule="exact" w:wrap="none" w:vAnchor="page" w:hAnchor="page" w:x="1919" w:y="2648"/>
        <w:shd w:val="clear" w:color="auto" w:fill="auto"/>
        <w:spacing w:before="0" w:after="0" w:line="306" w:lineRule="exact"/>
      </w:pPr>
      <w:r>
        <w:t>bez ustanku</w:t>
      </w:r>
    </w:p>
    <w:p w:rsidR="001910E8" w:rsidRDefault="00005593">
      <w:pPr>
        <w:pStyle w:val="Teksttreci110"/>
        <w:framePr w:w="3114" w:h="1914" w:hRule="exact" w:wrap="none" w:vAnchor="page" w:hAnchor="page" w:x="1919" w:y="2648"/>
        <w:shd w:val="clear" w:color="auto" w:fill="auto"/>
        <w:spacing w:before="0" w:after="0" w:line="306" w:lineRule="exact"/>
      </w:pPr>
      <w:r>
        <w:t>bez zwłoki</w:t>
      </w:r>
    </w:p>
    <w:p w:rsidR="001910E8" w:rsidRDefault="00005593">
      <w:pPr>
        <w:pStyle w:val="Teksttreci110"/>
        <w:framePr w:w="3114" w:h="1914" w:hRule="exact" w:wrap="none" w:vAnchor="page" w:hAnchor="page" w:x="1919" w:y="2648"/>
        <w:shd w:val="clear" w:color="auto" w:fill="auto"/>
        <w:spacing w:before="0" w:after="0" w:line="306" w:lineRule="exact"/>
      </w:pPr>
      <w:r>
        <w:t>dzień w dzień</w:t>
      </w:r>
    </w:p>
    <w:p w:rsidR="001910E8" w:rsidRDefault="00005593">
      <w:pPr>
        <w:pStyle w:val="Teksttreci20"/>
        <w:framePr w:w="8754" w:h="1950" w:hRule="exact" w:wrap="none" w:vAnchor="page" w:hAnchor="page" w:x="1331" w:y="2625"/>
        <w:shd w:val="clear" w:color="auto" w:fill="auto"/>
        <w:spacing w:line="312" w:lineRule="exact"/>
        <w:ind w:left="4482" w:right="36"/>
        <w:jc w:val="both"/>
      </w:pPr>
      <w:r>
        <w:t>»żywo, energicznie«</w:t>
      </w:r>
    </w:p>
    <w:p w:rsidR="001910E8" w:rsidRDefault="00005593">
      <w:pPr>
        <w:pStyle w:val="Teksttreci20"/>
        <w:framePr w:w="8754" w:h="1950" w:hRule="exact" w:wrap="none" w:vAnchor="page" w:hAnchor="page" w:x="1331" w:y="2625"/>
        <w:shd w:val="clear" w:color="auto" w:fill="auto"/>
        <w:spacing w:line="312" w:lineRule="exact"/>
        <w:ind w:left="4482" w:right="36"/>
        <w:jc w:val="both"/>
      </w:pPr>
      <w:r>
        <w:t>»licznie,</w:t>
      </w:r>
      <w:r>
        <w:t xml:space="preserve"> dużo«</w:t>
      </w:r>
    </w:p>
    <w:p w:rsidR="001910E8" w:rsidRDefault="00005593">
      <w:pPr>
        <w:pStyle w:val="Teksttreci20"/>
        <w:framePr w:w="8754" w:h="1950" w:hRule="exact" w:wrap="none" w:vAnchor="page" w:hAnchor="page" w:x="1331" w:y="2625"/>
        <w:shd w:val="clear" w:color="auto" w:fill="auto"/>
        <w:spacing w:line="312" w:lineRule="exact"/>
        <w:ind w:left="4482" w:right="36"/>
        <w:jc w:val="both"/>
      </w:pPr>
      <w:r>
        <w:t>»prawie«</w:t>
      </w:r>
    </w:p>
    <w:p w:rsidR="001910E8" w:rsidRDefault="00005593">
      <w:pPr>
        <w:pStyle w:val="Teksttreci20"/>
        <w:framePr w:w="8754" w:h="1950" w:hRule="exact" w:wrap="none" w:vAnchor="page" w:hAnchor="page" w:x="1331" w:y="2625"/>
        <w:shd w:val="clear" w:color="auto" w:fill="auto"/>
        <w:spacing w:line="312" w:lineRule="exact"/>
        <w:ind w:left="4482" w:right="36"/>
        <w:jc w:val="both"/>
      </w:pPr>
      <w:r>
        <w:t>»nieustannie, ustawicznie, ciągle«</w:t>
      </w:r>
      <w:r>
        <w:br/>
        <w:t>»bezzwłocznie, natychmiast, zaraz</w:t>
      </w:r>
      <w:r>
        <w:br/>
        <w:t>»codziennie«</w:t>
      </w:r>
    </w:p>
    <w:p w:rsidR="001910E8" w:rsidRDefault="00005593">
      <w:pPr>
        <w:pStyle w:val="Teksttreci20"/>
        <w:framePr w:w="8754" w:h="7642" w:hRule="exact" w:wrap="none" w:vAnchor="page" w:hAnchor="page" w:x="1331" w:y="4557"/>
        <w:shd w:val="clear" w:color="auto" w:fill="auto"/>
        <w:spacing w:line="312" w:lineRule="exact"/>
        <w:jc w:val="both"/>
      </w:pPr>
      <w:r>
        <w:t>W wyrażeniach porównawczych człon porównawczy składający się z różnych części mowy staje się przysłówkiem lub przymiotnikiem zależnie od tego, jaki wyraz okre</w:t>
      </w:r>
      <w:r>
        <w:t>śla — rzeczownik czy przysłówek:</w:t>
      </w:r>
    </w:p>
    <w:p w:rsidR="001910E8" w:rsidRDefault="00005593">
      <w:pPr>
        <w:pStyle w:val="Teksttreci20"/>
        <w:framePr w:w="8754" w:h="7642" w:hRule="exact" w:wrap="none" w:vAnchor="page" w:hAnchor="page" w:x="1331" w:y="4557"/>
        <w:shd w:val="clear" w:color="auto" w:fill="auto"/>
        <w:ind w:firstLine="680"/>
        <w:jc w:val="both"/>
      </w:pPr>
      <w:r>
        <w:t xml:space="preserve">(cisza) </w:t>
      </w:r>
      <w:r>
        <w:rPr>
          <w:rStyle w:val="Teksttreci2Kursywa"/>
          <w:b/>
          <w:bCs/>
        </w:rPr>
        <w:t>jak makiem zasiał</w:t>
      </w:r>
      <w:r>
        <w:t xml:space="preserve"> = »całkowita, zupełna«</w:t>
      </w:r>
    </w:p>
    <w:p w:rsidR="001910E8" w:rsidRDefault="00005593">
      <w:pPr>
        <w:pStyle w:val="Teksttreci20"/>
        <w:framePr w:w="8754" w:h="7642" w:hRule="exact" w:wrap="none" w:vAnchor="page" w:hAnchor="page" w:x="1331" w:y="4557"/>
        <w:shd w:val="clear" w:color="auto" w:fill="auto"/>
        <w:ind w:firstLine="680"/>
        <w:jc w:val="both"/>
      </w:pPr>
      <w:r>
        <w:t xml:space="preserve">(cicho) </w:t>
      </w:r>
      <w:r>
        <w:rPr>
          <w:rStyle w:val="Teksttreci2Kursywa"/>
          <w:b/>
          <w:bCs/>
        </w:rPr>
        <w:t>jak makiem zasiał</w:t>
      </w:r>
      <w:r>
        <w:t xml:space="preserve"> = »całkowicie, zupełnie«.</w:t>
      </w:r>
    </w:p>
    <w:p w:rsidR="001910E8" w:rsidRDefault="00005593">
      <w:pPr>
        <w:pStyle w:val="Teksttreci20"/>
        <w:framePr w:w="8754" w:h="7642" w:hRule="exact" w:wrap="none" w:vAnchor="page" w:hAnchor="page" w:x="1331" w:y="4557"/>
        <w:shd w:val="clear" w:color="auto" w:fill="auto"/>
        <w:jc w:val="both"/>
      </w:pPr>
      <w:r>
        <w:t>W wielu wypadkach kostnienie wyrażenia lub zwrotu i przejście jego do innej kategorii gramatycznej da się historycznie prz</w:t>
      </w:r>
      <w:r>
        <w:t xml:space="preserve">eśledzić. Nasze wyrażenie porównawcze </w:t>
      </w:r>
      <w:r>
        <w:rPr>
          <w:rStyle w:val="Teksttreci2Kursywa"/>
          <w:b/>
          <w:bCs/>
        </w:rPr>
        <w:t>cicho jak makiem zasiał</w:t>
      </w:r>
      <w:r>
        <w:t xml:space="preserve"> w wieku XVII było jeszcze połączeniem luźnym, o czym świadczą jego różne formy:</w:t>
      </w:r>
    </w:p>
    <w:p w:rsidR="001910E8" w:rsidRDefault="00005593">
      <w:pPr>
        <w:pStyle w:val="Teksttreci70"/>
        <w:framePr w:w="8754" w:h="7642" w:hRule="exact" w:wrap="none" w:vAnchor="page" w:hAnchor="page" w:x="1331" w:y="4557"/>
        <w:shd w:val="clear" w:color="auto" w:fill="auto"/>
        <w:spacing w:before="0" w:after="0" w:line="258" w:lineRule="exact"/>
        <w:ind w:left="680" w:firstLine="600"/>
        <w:jc w:val="left"/>
      </w:pPr>
      <w:r>
        <w:t xml:space="preserve">„Skoro matka weszła, jako zasiał makiem, choć dotąd igrał, żartował i broił". Pot. </w:t>
      </w:r>
      <w:proofErr w:type="spellStart"/>
      <w:r>
        <w:t>Syl</w:t>
      </w:r>
      <w:proofErr w:type="spellEnd"/>
      <w:r>
        <w:t>. 487. Linde.</w:t>
      </w:r>
    </w:p>
    <w:p w:rsidR="001910E8" w:rsidRDefault="00005593">
      <w:pPr>
        <w:pStyle w:val="Teksttreci70"/>
        <w:framePr w:w="8754" w:h="7642" w:hRule="exact" w:wrap="none" w:vAnchor="page" w:hAnchor="page" w:x="1331" w:y="4557"/>
        <w:shd w:val="clear" w:color="auto" w:fill="auto"/>
        <w:spacing w:before="0" w:after="82" w:line="258" w:lineRule="exact"/>
        <w:ind w:left="680" w:firstLine="600"/>
        <w:jc w:val="left"/>
      </w:pPr>
      <w:r>
        <w:t xml:space="preserve">„Rzekłbyś, że </w:t>
      </w:r>
      <w:r>
        <w:t xml:space="preserve">ktoś między niemi posiał maku, takie milczenie panowało". </w:t>
      </w:r>
      <w:proofErr w:type="spellStart"/>
      <w:r>
        <w:t>Oss</w:t>
      </w:r>
      <w:proofErr w:type="spellEnd"/>
      <w:r>
        <w:t>. Str. 3, Linde.</w:t>
      </w:r>
    </w:p>
    <w:p w:rsidR="001910E8" w:rsidRDefault="00005593">
      <w:pPr>
        <w:pStyle w:val="Teksttreci20"/>
        <w:framePr w:w="8754" w:h="7642" w:hRule="exact" w:wrap="none" w:vAnchor="page" w:hAnchor="page" w:x="1331" w:y="4557"/>
        <w:shd w:val="clear" w:color="auto" w:fill="auto"/>
        <w:jc w:val="both"/>
      </w:pPr>
      <w:r>
        <w:t>Ustalenie się jego formy i przejście do kategorii przysłówka nastąpiło w ciągu wieku XIX, o czym świadczą przykłady z różnych autorów cytowane w KK.</w:t>
      </w:r>
    </w:p>
    <w:p w:rsidR="001910E8" w:rsidRDefault="00005593">
      <w:pPr>
        <w:pStyle w:val="Teksttreci20"/>
        <w:framePr w:w="8754" w:h="7642" w:hRule="exact" w:wrap="none" w:vAnchor="page" w:hAnchor="page" w:x="1331" w:y="4557"/>
        <w:shd w:val="clear" w:color="auto" w:fill="auto"/>
        <w:ind w:firstLine="680"/>
        <w:jc w:val="both"/>
      </w:pPr>
      <w:r>
        <w:t>„Cicho jak makiem zasiał a. j</w:t>
      </w:r>
      <w:r>
        <w:t>ak mak siał, jakby mak siał“ objaśnia KK jako »bardzo cicho, bardzo spokojnie« i podaje przykłady użycia (poza Lindem) z Kraszewskiego i Sienkiewicza:</w:t>
      </w:r>
    </w:p>
    <w:p w:rsidR="001910E8" w:rsidRDefault="00005593">
      <w:pPr>
        <w:pStyle w:val="Teksttreci70"/>
        <w:framePr w:w="8754" w:h="7642" w:hRule="exact" w:wrap="none" w:vAnchor="page" w:hAnchor="page" w:x="1331" w:y="4557"/>
        <w:shd w:val="clear" w:color="auto" w:fill="auto"/>
        <w:spacing w:before="0" w:after="0" w:line="252" w:lineRule="exact"/>
        <w:ind w:left="680" w:firstLine="600"/>
        <w:jc w:val="left"/>
      </w:pPr>
      <w:r>
        <w:t>„W karczmie, która szumiała, naraz się zrobiło cicho, jak mak siał".</w:t>
      </w:r>
    </w:p>
    <w:p w:rsidR="001910E8" w:rsidRDefault="00005593">
      <w:pPr>
        <w:pStyle w:val="Teksttreci70"/>
        <w:framePr w:w="8754" w:h="7642" w:hRule="exact" w:wrap="none" w:vAnchor="page" w:hAnchor="page" w:x="1331" w:y="4557"/>
        <w:shd w:val="clear" w:color="auto" w:fill="auto"/>
        <w:spacing w:before="0" w:after="0" w:line="252" w:lineRule="exact"/>
        <w:ind w:firstLine="680"/>
        <w:jc w:val="both"/>
      </w:pPr>
      <w:proofErr w:type="spellStart"/>
      <w:r>
        <w:t>Krasz</w:t>
      </w:r>
      <w:proofErr w:type="spellEnd"/>
      <w:r>
        <w:t>.</w:t>
      </w:r>
    </w:p>
    <w:p w:rsidR="001910E8" w:rsidRDefault="00005593">
      <w:pPr>
        <w:pStyle w:val="Teksttreci70"/>
        <w:framePr w:w="8754" w:h="7642" w:hRule="exact" w:wrap="none" w:vAnchor="page" w:hAnchor="page" w:x="1331" w:y="4557"/>
        <w:shd w:val="clear" w:color="auto" w:fill="auto"/>
        <w:spacing w:before="0" w:after="114" w:line="252" w:lineRule="exact"/>
        <w:ind w:left="680" w:firstLine="600"/>
        <w:jc w:val="left"/>
      </w:pPr>
      <w:r>
        <w:t xml:space="preserve">„W kancelarii wójta gminy </w:t>
      </w:r>
      <w:r>
        <w:t xml:space="preserve">cicho było, jak makiem siał". </w:t>
      </w:r>
      <w:proofErr w:type="spellStart"/>
      <w:r>
        <w:t>Sienk</w:t>
      </w:r>
      <w:proofErr w:type="spellEnd"/>
      <w:r>
        <w:t>.</w:t>
      </w:r>
    </w:p>
    <w:p w:rsidR="001910E8" w:rsidRDefault="00005593">
      <w:pPr>
        <w:pStyle w:val="Teksttreci20"/>
        <w:framePr w:w="8754" w:h="7642" w:hRule="exact" w:wrap="none" w:vAnchor="page" w:hAnchor="page" w:x="1331" w:y="4557"/>
        <w:shd w:val="clear" w:color="auto" w:fill="auto"/>
        <w:spacing w:after="40" w:line="260" w:lineRule="exact"/>
        <w:ind w:left="7360"/>
        <w:jc w:val="left"/>
      </w:pPr>
      <w:r>
        <w:t>(d. n.)</w:t>
      </w:r>
    </w:p>
    <w:p w:rsidR="001910E8" w:rsidRDefault="00005593">
      <w:pPr>
        <w:pStyle w:val="Teksttreci110"/>
        <w:framePr w:w="8754" w:h="7642" w:hRule="exact" w:wrap="none" w:vAnchor="page" w:hAnchor="page" w:x="1331" w:y="4557"/>
        <w:shd w:val="clear" w:color="auto" w:fill="auto"/>
        <w:spacing w:before="0" w:after="0" w:line="260" w:lineRule="exact"/>
        <w:ind w:left="5700"/>
      </w:pPr>
      <w:r>
        <w:t>Stanisław Skorupka</w:t>
      </w:r>
    </w:p>
    <w:p w:rsidR="001910E8" w:rsidRDefault="00005593">
      <w:pPr>
        <w:pStyle w:val="Teksttreci20"/>
        <w:framePr w:w="8754" w:h="1284" w:hRule="exact" w:wrap="none" w:vAnchor="page" w:hAnchor="page" w:x="1331" w:y="13778"/>
        <w:shd w:val="clear" w:color="auto" w:fill="auto"/>
        <w:ind w:firstLine="680"/>
        <w:jc w:val="both"/>
      </w:pPr>
      <w:r>
        <w:t>Teoria interpunkcji leżała dotychczas odłogiem. Gramatycy omijali ją, odstępując retorykom, ci nie kwapili się do niewdzięcznego zadania. Dopiero Onufry Kopczyński, bardzo ostrożnie wkraczając</w:t>
      </w:r>
      <w:r>
        <w:t xml:space="preserve"> na teren składni, podaje w III cz. „Gramatyki dla szkół narodowych" (wyd. 1783) </w:t>
      </w:r>
      <w:proofErr w:type="spellStart"/>
      <w:r>
        <w:t>krót</w:t>
      </w:r>
      <w:proofErr w:type="spellEnd"/>
      <w:r>
        <w:t>-</w:t>
      </w:r>
    </w:p>
    <w:p w:rsidR="001910E8" w:rsidRDefault="00005593">
      <w:pPr>
        <w:pStyle w:val="Teksttreci20"/>
        <w:framePr w:w="8754" w:h="326" w:hRule="exact" w:wrap="none" w:vAnchor="page" w:hAnchor="page" w:x="1331" w:y="12825"/>
        <w:shd w:val="clear" w:color="auto" w:fill="auto"/>
        <w:spacing w:line="260" w:lineRule="exact"/>
        <w:ind w:left="20"/>
      </w:pPr>
      <w:r>
        <w:t>KILKA SŁÓW O HISTORII PRZECINKA</w:t>
      </w:r>
    </w:p>
    <w:p w:rsidR="001910E8" w:rsidRDefault="00005593">
      <w:pPr>
        <w:pStyle w:val="Nagwek60"/>
        <w:framePr w:w="8754" w:h="320" w:hRule="exact" w:wrap="none" w:vAnchor="page" w:hAnchor="page" w:x="1331" w:y="13407"/>
        <w:shd w:val="clear" w:color="auto" w:fill="auto"/>
        <w:spacing w:before="0" w:after="0" w:line="260" w:lineRule="exact"/>
        <w:ind w:left="20"/>
      </w:pPr>
      <w:bookmarkStart w:id="7" w:name="bookmark7"/>
      <w:r>
        <w:t>II</w:t>
      </w:r>
      <w:bookmarkEnd w:id="7"/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373" w:y="1373"/>
        <w:shd w:val="clear" w:color="auto" w:fill="auto"/>
        <w:spacing w:line="220" w:lineRule="exact"/>
      </w:pPr>
      <w:r>
        <w:lastRenderedPageBreak/>
        <w:t>28</w:t>
      </w:r>
    </w:p>
    <w:p w:rsidR="001910E8" w:rsidRDefault="00005593">
      <w:pPr>
        <w:pStyle w:val="Nagweklubstopka0"/>
        <w:framePr w:wrap="none" w:vAnchor="page" w:hAnchor="page" w:x="4271" w:y="1385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8819" w:y="1373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754" w:h="12571" w:hRule="exact" w:wrap="none" w:vAnchor="page" w:hAnchor="page" w:x="1331" w:y="1950"/>
        <w:shd w:val="clear" w:color="auto" w:fill="auto"/>
        <w:spacing w:line="294" w:lineRule="exact"/>
        <w:ind w:right="400"/>
        <w:jc w:val="both"/>
      </w:pPr>
      <w:r>
        <w:t xml:space="preserve">kie informacje, jak używać kropki, średnika, dwukropka i przecinka. Zasady te </w:t>
      </w:r>
      <w:r>
        <w:t xml:space="preserve">wystąpią pełniej w „Gramatyce języka polskiego” (pozgonnej, Warszawa 1817), gdzie cały rozdział jest poświęcony „przestankom mię- </w:t>
      </w:r>
      <w:proofErr w:type="spellStart"/>
      <w:r>
        <w:t>dzywyrazowym</w:t>
      </w:r>
      <w:proofErr w:type="spellEnd"/>
      <w:r>
        <w:t>” (s. 261 i nast.). Jednakże „prawodawca języka polskiego” ograniczył się do usankcjonowania interpunkcji retorycz</w:t>
      </w:r>
      <w:r>
        <w:t>nej, luźno tylko nawiązując do budowy logicznej wypowiedzi.</w:t>
      </w:r>
    </w:p>
    <w:p w:rsidR="001910E8" w:rsidRDefault="00005593">
      <w:pPr>
        <w:pStyle w:val="Teksttreci20"/>
        <w:framePr w:w="8754" w:h="12571" w:hRule="exact" w:wrap="none" w:vAnchor="page" w:hAnchor="page" w:x="1331" w:y="1950"/>
        <w:shd w:val="clear" w:color="auto" w:fill="auto"/>
        <w:spacing w:line="294" w:lineRule="exact"/>
        <w:ind w:right="400" w:firstLine="680"/>
        <w:jc w:val="both"/>
      </w:pPr>
      <w:r>
        <w:t xml:space="preserve">„Przestanki </w:t>
      </w:r>
      <w:proofErr w:type="spellStart"/>
      <w:r>
        <w:t>powyrazowe</w:t>
      </w:r>
      <w:proofErr w:type="spellEnd"/>
      <w:r>
        <w:t xml:space="preserve">” wypływają, jego zdaniem, po pierwsze „z natury i głosu mowcy i uszu słuchacza”, po drugie „z natury wdzięku czyli harmonii, która </w:t>
      </w:r>
      <w:r>
        <w:rPr>
          <w:rStyle w:val="Teksttreci2Odstpy3pt"/>
          <w:b/>
          <w:bCs/>
        </w:rPr>
        <w:t>jeżeli jest w myśli pisarza,</w:t>
      </w:r>
      <w:r>
        <w:t xml:space="preserve"> musi się i w </w:t>
      </w:r>
      <w:r>
        <w:t xml:space="preserve">piśmie znajdować” (Gramatyka z 1817 r., s. 261, </w:t>
      </w:r>
      <w:proofErr w:type="spellStart"/>
      <w:r>
        <w:t>podkr</w:t>
      </w:r>
      <w:proofErr w:type="spellEnd"/>
      <w:r>
        <w:t>. moje). Kopczyński pierwszy zwrócił uwagę na ścisłą zależność ładu w przestankowaniu od poprawności w sposobie budowania zdań. Niestety, przepisy szczegółowe interpunkcji nie rozwijają tej myśli, są nie</w:t>
      </w:r>
      <w:r>
        <w:t xml:space="preserve">jasne i mało praktyczne: „Kres czyli kropka kładzie się na końcu okresu czyli </w:t>
      </w:r>
      <w:r>
        <w:rPr>
          <w:lang w:val="cs-CZ" w:eastAsia="cs-CZ" w:bidi="cs-CZ"/>
        </w:rPr>
        <w:t xml:space="preserve">perioda, </w:t>
      </w:r>
      <w:r>
        <w:t>gdzie myśl skończona i głos się zupełnie opuszcza”, średnik „pisze się w środku myśli, kędy głos się zawiesza, po czym następuje druga część myśli i łączy się z pierwszą</w:t>
      </w:r>
      <w:r>
        <w:t xml:space="preserve"> przez spójnik wyraźny lub domyślny”, przecinek zaś „tam, gdzie jest mały przestanek, a głos ani się spuszcza ani podnosi” (tamże, s. 263, interpunkcja w przykładach oryginalna).</w:t>
      </w:r>
    </w:p>
    <w:p w:rsidR="001910E8" w:rsidRDefault="00005593">
      <w:pPr>
        <w:pStyle w:val="Teksttreci20"/>
        <w:framePr w:w="8754" w:h="12571" w:hRule="exact" w:wrap="none" w:vAnchor="page" w:hAnchor="page" w:x="1331" w:y="1950"/>
        <w:shd w:val="clear" w:color="auto" w:fill="auto"/>
        <w:spacing w:line="294" w:lineRule="exact"/>
        <w:ind w:right="400" w:firstLine="680"/>
        <w:jc w:val="both"/>
      </w:pPr>
      <w:r>
        <w:t xml:space="preserve">Zostawmy więc Kopczyńskiemu tylko zasługę poruszenia problemu, który snadź w </w:t>
      </w:r>
      <w:r>
        <w:t>dalszym ciągu nie był łatwy, skoro sama prześwietna deputacja od Królewskiego Towarzystwa Warszawskiego Przyjaciół Nauk wyznaczona do złożenia wniosków o ortografii (1830) wolała go nie poruszać, jednomyślnie wszakże wypowiadając życzenie, aby „który rodak</w:t>
      </w:r>
      <w:r>
        <w:t xml:space="preserve"> chciał się zająć tym przedmiotem, nie tkniętym jeszcze prawie w języku polskim”. Tym rodakiem był Feliks Bentkowski, autor dziełka „O znakach przecinkowych w piśmie czyli znakach pisarskich” (Warszawa 1830).</w:t>
      </w:r>
    </w:p>
    <w:p w:rsidR="001910E8" w:rsidRDefault="00005593">
      <w:pPr>
        <w:pStyle w:val="Teksttreci20"/>
        <w:framePr w:w="8754" w:h="12571" w:hRule="exact" w:wrap="none" w:vAnchor="page" w:hAnchor="page" w:x="1331" w:y="1950"/>
        <w:shd w:val="clear" w:color="auto" w:fill="auto"/>
        <w:spacing w:line="300" w:lineRule="exact"/>
        <w:ind w:right="400" w:firstLine="680"/>
        <w:jc w:val="both"/>
      </w:pPr>
      <w:r>
        <w:t xml:space="preserve">Bentkowski naśladuje raczej francuski niż </w:t>
      </w:r>
      <w:r>
        <w:t xml:space="preserve">niemiecki system interpunkcyjny, gdyż zauważa, że „oprócz widoku gramatycznego, wzgląd oraz </w:t>
      </w:r>
      <w:proofErr w:type="spellStart"/>
      <w:r>
        <w:t>deklamatoryjny</w:t>
      </w:r>
      <w:proofErr w:type="spellEnd"/>
      <w:r>
        <w:t>, czyli raczej głośnego czytania, służy za podstawę interpunkcji” (i tu przestankowanie autora). „Wszyscy gramatycy nasi — pisze dalej — a i większa c</w:t>
      </w:r>
      <w:r>
        <w:t xml:space="preserve">zęść obcych (...) gdy mają rzecz o przecinkowaniu, mówią, że </w:t>
      </w:r>
      <w:proofErr w:type="spellStart"/>
      <w:r>
        <w:t>komma</w:t>
      </w:r>
      <w:proofErr w:type="spellEnd"/>
      <w:r>
        <w:t xml:space="preserve"> czyli przecinek, kładzie się, gdzie jest mały przystanek (...); średnik tam, gdzie jest większy przystanek (...), a kropka, punkt czyli period tam, gdzie się sens lub okres kończy, gdzie je</w:t>
      </w:r>
      <w:r>
        <w:t>st myśl zupełna. Lecz cóż znaczą tak ogólne wyrazy: przestanek mniejszy lub większy? myśl zupełna? (...) Gdzie jeden upatruje koniec sensu (...) drugi go tam nie postrzega: i dlatego pierwszy tam położył period, gdzie drugi kładzie dwukropek lub średnik” (</w:t>
      </w:r>
      <w:r>
        <w:t>tamże, s. 2).</w:t>
      </w:r>
    </w:p>
    <w:p w:rsidR="001910E8" w:rsidRDefault="00005593">
      <w:pPr>
        <w:pStyle w:val="Teksttreci20"/>
        <w:framePr w:w="8754" w:h="12571" w:hRule="exact" w:wrap="none" w:vAnchor="page" w:hAnchor="page" w:x="1331" w:y="1950"/>
        <w:shd w:val="clear" w:color="auto" w:fill="auto"/>
        <w:spacing w:line="318" w:lineRule="exact"/>
        <w:ind w:right="400" w:firstLine="680"/>
        <w:jc w:val="both"/>
      </w:pPr>
      <w:r>
        <w:t xml:space="preserve">Z tych słusznych uwag Bentkowski konsekwentnych wniosków nie wyciągnął. Chociaż cały rozdział poświęcał analizie „wysłowienia”, </w:t>
      </w:r>
      <w:proofErr w:type="spellStart"/>
      <w:r>
        <w:t>roz</w:t>
      </w:r>
      <w:proofErr w:type="spellEnd"/>
      <w:r>
        <w:t>-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352" w:y="1385"/>
        <w:shd w:val="clear" w:color="auto" w:fill="auto"/>
        <w:spacing w:line="220" w:lineRule="exact"/>
      </w:pPr>
      <w:r>
        <w:lastRenderedPageBreak/>
        <w:t>1953, z. 9</w:t>
      </w:r>
    </w:p>
    <w:p w:rsidR="001910E8" w:rsidRDefault="00005593">
      <w:pPr>
        <w:pStyle w:val="Nagweklubstopka0"/>
        <w:framePr w:wrap="none" w:vAnchor="page" w:hAnchor="page" w:x="4346" w:y="1361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800" w:y="1331"/>
        <w:shd w:val="clear" w:color="auto" w:fill="auto"/>
        <w:spacing w:line="220" w:lineRule="exact"/>
      </w:pPr>
      <w:r>
        <w:t>29</w:t>
      </w:r>
    </w:p>
    <w:p w:rsidR="001910E8" w:rsidRDefault="00005593">
      <w:pPr>
        <w:pStyle w:val="Teksttreci20"/>
        <w:framePr w:w="8736" w:h="13126" w:hRule="exact" w:wrap="none" w:vAnchor="page" w:hAnchor="page" w:x="1340" w:y="1941"/>
        <w:shd w:val="clear" w:color="auto" w:fill="auto"/>
        <w:spacing w:line="312" w:lineRule="exact"/>
        <w:jc w:val="both"/>
      </w:pPr>
      <w:proofErr w:type="spellStart"/>
      <w:r>
        <w:t>biorowi</w:t>
      </w:r>
      <w:proofErr w:type="spellEnd"/>
      <w:r>
        <w:t xml:space="preserve"> „propozycji czyli zdania" oraz „periodu czyli</w:t>
      </w:r>
      <w:r>
        <w:t xml:space="preserve"> okresu" — niefortunny dualizm, chęć pogodzenia „widoku gramatycznego" ze „względem deklamacyjnym" prowadzi go na manowce. Przepisy Bentkowskiego — mimo że bardziej szczegółowe niż jego poprzednika — nie dają wskazówek wyczerpujących i praktycznych.</w:t>
      </w:r>
    </w:p>
    <w:p w:rsidR="001910E8" w:rsidRDefault="00005593">
      <w:pPr>
        <w:pStyle w:val="Teksttreci20"/>
        <w:framePr w:w="8736" w:h="13126" w:hRule="exact" w:wrap="none" w:vAnchor="page" w:hAnchor="page" w:x="1340" w:y="1941"/>
        <w:shd w:val="clear" w:color="auto" w:fill="auto"/>
        <w:spacing w:line="312" w:lineRule="exact"/>
        <w:ind w:firstLine="680"/>
        <w:jc w:val="both"/>
      </w:pPr>
      <w:r>
        <w:t>„Przecinek (...) używa się, aby odróżnić stosunek gramatyczny wyrazów, a tym samym ułatwić szybkie pojęcie sensu, a oraz, aby przybyć w pomoc słabości organu mownego (...). Nie trzeba więc być trudnym w kładzeniu go, skoro tego jasność, lub wzgląd na głośn</w:t>
      </w:r>
      <w:r>
        <w:t xml:space="preserve">e wymówienie wymaga" (tamże, s. 76—77). Ta ogólna tendencja, wyłożona dalej w 9 punktach szczegółowych, prowadzi nieuchronnie do nadużywania przecinka. Czasem dodatkowe przecinki dają istotnie rozjaśnienie treści („U niektórych ludzi powołanie literackie, </w:t>
      </w:r>
      <w:r>
        <w:t>jako obrane na przekorę przyrodzeniu, nazwać można skaraniem boskim" — przykład ze Śniadeckiego, s. 13), na ogół jednak liberalna zasada Bentkowskiego prowadzi do nadmiaru znaków, które zamazują sens. Przecinek ponadto wyręcza na przykład myślnik w wypadka</w:t>
      </w:r>
      <w:r>
        <w:t xml:space="preserve">ch opuszczenia czasownika: „Lasek ów i strumyk przypominał Juliannę; staw, przypadek w jej oczach; pokoiki, edukacją </w:t>
      </w:r>
      <w:proofErr w:type="spellStart"/>
      <w:r>
        <w:t>Damona</w:t>
      </w:r>
      <w:proofErr w:type="spellEnd"/>
      <w:r>
        <w:t>" (przykład z Krasickiego, s. 85).</w:t>
      </w:r>
    </w:p>
    <w:p w:rsidR="001910E8" w:rsidRDefault="00005593">
      <w:pPr>
        <w:pStyle w:val="Teksttreci20"/>
        <w:framePr w:w="8736" w:h="13126" w:hRule="exact" w:wrap="none" w:vAnchor="page" w:hAnchor="page" w:x="1340" w:y="1941"/>
        <w:shd w:val="clear" w:color="auto" w:fill="auto"/>
        <w:spacing w:line="312" w:lineRule="exact"/>
        <w:ind w:firstLine="680"/>
        <w:jc w:val="both"/>
      </w:pPr>
      <w:r>
        <w:t>A przecież interpunkcja ówczesna jest już bliska naszej w ogólnych zarysach. Mniej w tym może zasł</w:t>
      </w:r>
      <w:r>
        <w:t>ugi teoretyków, więcej znaczył ogólny wzrost kultury języka, uporządkowanie składni, wyplenienie dziwacznych efektów modnych w ubiegłych stuleciach, otrząśnięcie się z wpływów obcych języków, a zdecydowany zwrot do prostej mowy ludu, znamienny dla romantyk</w:t>
      </w:r>
      <w:r>
        <w:t>ów. Jakże bliska naszej jest interpunkcja prozy i poezji Mickiewicza (Poezje, Warszawa 1833).</w:t>
      </w:r>
    </w:p>
    <w:p w:rsidR="001910E8" w:rsidRDefault="00005593">
      <w:pPr>
        <w:pStyle w:val="Teksttreci70"/>
        <w:framePr w:w="8736" w:h="13126" w:hRule="exact" w:wrap="none" w:vAnchor="page" w:hAnchor="page" w:x="1340" w:y="1941"/>
        <w:shd w:val="clear" w:color="auto" w:fill="auto"/>
        <w:spacing w:before="0" w:after="0" w:line="258" w:lineRule="exact"/>
        <w:ind w:left="680" w:firstLine="600"/>
        <w:jc w:val="both"/>
      </w:pPr>
      <w:r>
        <w:t xml:space="preserve">Lecz </w:t>
      </w:r>
      <w:proofErr w:type="spellStart"/>
      <w:r>
        <w:t>jeliśby</w:t>
      </w:r>
      <w:proofErr w:type="spellEnd"/>
      <w:r>
        <w:t xml:space="preserve"> który, doświadczeniem cudzym nauczony, przewidywał, że dzieło jego z góry potępione być może za to, że te a nie inne wybrał do naśladowania wzory, do</w:t>
      </w:r>
      <w:r>
        <w:t xml:space="preserve"> tej a nie innej przyłączył się szkoły; wtedy powinien by usprawiedliwić się, dlaczego w wyborze przedmiotu dla sztuki swojej, odważył się pójść przeciwko mniemaniu pewnej liczby widzów, słuchaczów lub też czytelników.</w:t>
      </w:r>
    </w:p>
    <w:p w:rsidR="001910E8" w:rsidRDefault="00005593">
      <w:pPr>
        <w:pStyle w:val="Teksttreci70"/>
        <w:framePr w:w="8736" w:h="13126" w:hRule="exact" w:wrap="none" w:vAnchor="page" w:hAnchor="page" w:x="1340" w:y="1941"/>
        <w:shd w:val="clear" w:color="auto" w:fill="auto"/>
        <w:spacing w:before="0" w:after="60" w:line="258" w:lineRule="exact"/>
        <w:ind w:left="5340"/>
        <w:jc w:val="left"/>
      </w:pPr>
      <w:r>
        <w:t xml:space="preserve">(Przemowa </w:t>
      </w:r>
      <w:r w:rsidRPr="007C557E">
        <w:rPr>
          <w:lang w:eastAsia="en-US" w:bidi="en-US"/>
        </w:rPr>
        <w:t xml:space="preserve">do </w:t>
      </w:r>
      <w:r>
        <w:t xml:space="preserve">I </w:t>
      </w:r>
      <w:proofErr w:type="spellStart"/>
      <w:r>
        <w:t>wypl</w:t>
      </w:r>
      <w:proofErr w:type="spellEnd"/>
      <w:r>
        <w:t xml:space="preserve">. </w:t>
      </w:r>
      <w:r>
        <w:rPr>
          <w:lang w:val="fr-FR" w:eastAsia="fr-FR" w:bidi="fr-FR"/>
        </w:rPr>
        <w:t xml:space="preserve">s. </w:t>
      </w:r>
      <w:r>
        <w:t>II)</w:t>
      </w:r>
    </w:p>
    <w:p w:rsidR="001910E8" w:rsidRDefault="00005593">
      <w:pPr>
        <w:pStyle w:val="Teksttreci70"/>
        <w:framePr w:w="8736" w:h="13126" w:hRule="exact" w:wrap="none" w:vAnchor="page" w:hAnchor="page" w:x="1340" w:y="1941"/>
        <w:shd w:val="clear" w:color="auto" w:fill="auto"/>
        <w:spacing w:before="0" w:after="0" w:line="258" w:lineRule="exact"/>
        <w:ind w:firstLine="680"/>
        <w:jc w:val="both"/>
      </w:pPr>
      <w:r>
        <w:t xml:space="preserve">Któż on? </w:t>
      </w:r>
      <w:r>
        <w:t>pytają wszyscy: któż on taki!</w:t>
      </w:r>
    </w:p>
    <w:p w:rsidR="001910E8" w:rsidRDefault="00005593">
      <w:pPr>
        <w:pStyle w:val="Teksttreci70"/>
        <w:framePr w:w="8736" w:h="13126" w:hRule="exact" w:wrap="none" w:vAnchor="page" w:hAnchor="page" w:x="1340" w:y="1941"/>
        <w:shd w:val="clear" w:color="auto" w:fill="auto"/>
        <w:spacing w:before="0" w:after="0" w:line="258" w:lineRule="exact"/>
        <w:ind w:firstLine="680"/>
        <w:jc w:val="both"/>
      </w:pPr>
      <w:r>
        <w:t xml:space="preserve">Poznało wojsko: on na polu </w:t>
      </w:r>
      <w:proofErr w:type="spellStart"/>
      <w:r>
        <w:t>wczora</w:t>
      </w:r>
      <w:proofErr w:type="spellEnd"/>
      <w:r>
        <w:t>,</w:t>
      </w:r>
    </w:p>
    <w:p w:rsidR="001910E8" w:rsidRDefault="00005593">
      <w:pPr>
        <w:pStyle w:val="Teksttreci70"/>
        <w:framePr w:w="8736" w:h="13126" w:hRule="exact" w:wrap="none" w:vAnchor="page" w:hAnchor="page" w:x="1340" w:y="1941"/>
        <w:shd w:val="clear" w:color="auto" w:fill="auto"/>
        <w:spacing w:before="0" w:after="0" w:line="258" w:lineRule="exact"/>
        <w:ind w:firstLine="680"/>
        <w:jc w:val="both"/>
      </w:pPr>
      <w:r>
        <w:t>Kiedy litewskie złamano orszaki,</w:t>
      </w:r>
    </w:p>
    <w:p w:rsidR="001910E8" w:rsidRDefault="00005593">
      <w:pPr>
        <w:pStyle w:val="Teksttreci70"/>
        <w:framePr w:w="8736" w:h="13126" w:hRule="exact" w:wrap="none" w:vAnchor="page" w:hAnchor="page" w:x="1340" w:y="1941"/>
        <w:shd w:val="clear" w:color="auto" w:fill="auto"/>
        <w:spacing w:before="0" w:after="0" w:line="258" w:lineRule="exact"/>
        <w:ind w:firstLine="680"/>
        <w:jc w:val="both"/>
      </w:pPr>
      <w:r>
        <w:t xml:space="preserve">I obstąpiono zewsząd </w:t>
      </w:r>
      <w:proofErr w:type="spellStart"/>
      <w:r>
        <w:t>Litawora</w:t>
      </w:r>
      <w:proofErr w:type="spellEnd"/>
      <w:r>
        <w:t>,</w:t>
      </w:r>
    </w:p>
    <w:p w:rsidR="001910E8" w:rsidRDefault="00005593">
      <w:pPr>
        <w:pStyle w:val="Teksttreci70"/>
        <w:framePr w:w="8736" w:h="13126" w:hRule="exact" w:wrap="none" w:vAnchor="page" w:hAnchor="page" w:x="1340" w:y="1941"/>
        <w:shd w:val="clear" w:color="auto" w:fill="auto"/>
        <w:spacing w:before="0" w:after="0" w:line="258" w:lineRule="exact"/>
        <w:ind w:firstLine="680"/>
        <w:jc w:val="both"/>
      </w:pPr>
      <w:r>
        <w:t>Przypadł: odwagę stygnącą zapalił,</w:t>
      </w:r>
    </w:p>
    <w:p w:rsidR="001910E8" w:rsidRDefault="00005593">
      <w:pPr>
        <w:pStyle w:val="Teksttreci70"/>
        <w:framePr w:w="8736" w:h="13126" w:hRule="exact" w:wrap="none" w:vAnchor="page" w:hAnchor="page" w:x="1340" w:y="1941"/>
        <w:shd w:val="clear" w:color="auto" w:fill="auto"/>
        <w:spacing w:before="0" w:after="0" w:line="258" w:lineRule="exact"/>
        <w:ind w:firstLine="680"/>
        <w:jc w:val="both"/>
      </w:pPr>
      <w:r>
        <w:t xml:space="preserve">Niemców wysiekał, </w:t>
      </w:r>
      <w:r>
        <w:rPr>
          <w:lang w:val="cs-CZ" w:eastAsia="cs-CZ" w:bidi="cs-CZ"/>
        </w:rPr>
        <w:t xml:space="preserve">komtura </w:t>
      </w:r>
      <w:r>
        <w:t>obalił.</w:t>
      </w:r>
    </w:p>
    <w:p w:rsidR="001910E8" w:rsidRDefault="00005593">
      <w:pPr>
        <w:pStyle w:val="Teksttreci70"/>
        <w:framePr w:w="8736" w:h="13126" w:hRule="exact" w:wrap="none" w:vAnchor="page" w:hAnchor="page" w:x="1340" w:y="1941"/>
        <w:shd w:val="clear" w:color="auto" w:fill="auto"/>
        <w:spacing w:before="0" w:after="146" w:line="210" w:lineRule="exact"/>
        <w:ind w:left="6080"/>
        <w:jc w:val="left"/>
      </w:pPr>
      <w:r>
        <w:t>(„Grażyna", s. 183)</w:t>
      </w:r>
    </w:p>
    <w:p w:rsidR="001910E8" w:rsidRDefault="00005593">
      <w:pPr>
        <w:pStyle w:val="Teksttreci20"/>
        <w:framePr w:w="8736" w:h="13126" w:hRule="exact" w:wrap="none" w:vAnchor="page" w:hAnchor="page" w:x="1340" w:y="1941"/>
        <w:shd w:val="clear" w:color="auto" w:fill="auto"/>
        <w:spacing w:line="312" w:lineRule="exact"/>
        <w:ind w:firstLine="680"/>
        <w:jc w:val="both"/>
      </w:pPr>
      <w:r>
        <w:t>Widać w tym tekście działanie „względu</w:t>
      </w:r>
      <w:r>
        <w:t xml:space="preserve"> </w:t>
      </w:r>
      <w:proofErr w:type="spellStart"/>
      <w:r>
        <w:t>deklamatoryjnego</w:t>
      </w:r>
      <w:proofErr w:type="spellEnd"/>
      <w:r>
        <w:t xml:space="preserve">" (przecinek po „dla sztuki swojej“, średnik jako znak dłuższej niż przecinek przerwy po „przypadł"), w dalszym ciągu spójnik łączny nie ma </w:t>
      </w:r>
      <w:proofErr w:type="spellStart"/>
      <w:r>
        <w:t>przywi</w:t>
      </w:r>
      <w:proofErr w:type="spellEnd"/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406" w:y="1379"/>
        <w:shd w:val="clear" w:color="auto" w:fill="auto"/>
        <w:spacing w:line="220" w:lineRule="exact"/>
      </w:pPr>
      <w:r>
        <w:lastRenderedPageBreak/>
        <w:t>30</w:t>
      </w:r>
    </w:p>
    <w:p w:rsidR="001910E8" w:rsidRDefault="00005593">
      <w:pPr>
        <w:pStyle w:val="Nagweklubstopka0"/>
        <w:framePr w:wrap="none" w:vAnchor="page" w:hAnchor="page" w:x="4412" w:y="1379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128" w:y="1379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724" w:h="12991" w:hRule="exact" w:wrap="none" w:vAnchor="page" w:hAnchor="page" w:x="1346" w:y="1964"/>
        <w:shd w:val="clear" w:color="auto" w:fill="auto"/>
        <w:jc w:val="both"/>
      </w:pPr>
      <w:r>
        <w:t>leju rugowania przecinka, ale zasadn</w:t>
      </w:r>
      <w:r>
        <w:t>iczy schemat interpunkcyjny jest nowoczesny. Teoretycy późniejsi szli początkowo śladami dualizmu Bentkowskiego (</w:t>
      </w:r>
      <w:proofErr w:type="spellStart"/>
      <w:r>
        <w:t>Mecherzyński</w:t>
      </w:r>
      <w:proofErr w:type="spellEnd"/>
      <w:r>
        <w:t>, Suchecki), gmatwając najwyżej rzecz sankcjonowaniem pewnych nie uzasadnionych teoretycznie zwyczajów. Zdecydowany zwrot do oparci</w:t>
      </w:r>
      <w:r>
        <w:t>a przestankowania na składni zaczyna się od Gruszczyńskiego.</w:t>
      </w:r>
    </w:p>
    <w:p w:rsidR="001910E8" w:rsidRDefault="00005593">
      <w:pPr>
        <w:pStyle w:val="Teksttreci20"/>
        <w:framePr w:w="8724" w:h="12991" w:hRule="exact" w:wrap="none" w:vAnchor="page" w:hAnchor="page" w:x="1346" w:y="1964"/>
        <w:shd w:val="clear" w:color="auto" w:fill="auto"/>
        <w:ind w:firstLine="700"/>
        <w:jc w:val="both"/>
      </w:pPr>
      <w:r>
        <w:t xml:space="preserve">„Nauka o zdaniu" Gruszczyńskiego(1861) po każdym rozdziale traktującym o pewnym typie zdań wspomina o użyciu znaków interpunkcyjnych. Tak więc po rozdziale o „zdaniu pierwotnym czyli gołym" mamy </w:t>
      </w:r>
      <w:r>
        <w:t>informację, że zamyka się ono kropką, pytajnikiem lub wykrzyknikiem, po rozdziale o „zdaniu wykształconym czyli określonym" spotykamy szereg przepisów o używaniu średnika, dwukropka i przecinka. Gruszczyński kładzie kres inflacji przecinka: „mowy przez zby</w:t>
      </w:r>
      <w:r>
        <w:t>teczne dzielenie nie drobić i pisma zbyt licznymi przecinkami nie nastrzępiać". Stanowisko Gruszczyńskiego podziela w następnych latach Małecki oraz inni gramatycy. Interpunkcja doczekała się też szerszego rozwinięcia teoretycznego w pracach Łagowskiego (O</w:t>
      </w:r>
      <w:r>
        <w:t xml:space="preserve"> znakach pisarskich, Warszawa 1895) i Wąsika (Interpunkcja polska, Warszawa 1919). Najpełniejsze opracowanie przedmiotu znajduje się w wyczerpującej pracy Jodłowskiego (Zasady interpunkcji, Lwów 1935), służącej za podstawę dziś obowiązujących przepisów.</w:t>
      </w:r>
    </w:p>
    <w:p w:rsidR="001910E8" w:rsidRDefault="00005593">
      <w:pPr>
        <w:pStyle w:val="Teksttreci20"/>
        <w:framePr w:w="8724" w:h="12991" w:hRule="exact" w:wrap="none" w:vAnchor="page" w:hAnchor="page" w:x="1346" w:y="1964"/>
        <w:shd w:val="clear" w:color="auto" w:fill="auto"/>
        <w:spacing w:after="278"/>
        <w:ind w:firstLine="700"/>
        <w:jc w:val="both"/>
      </w:pPr>
      <w:r>
        <w:t xml:space="preserve">Choć zasadniczy zrąb obecnego systemu utrwalił się około połowy ubiegłego stulecia, nie brakło reformatorów i ogólnych tendencji usiłujących go podważyć. </w:t>
      </w:r>
      <w:proofErr w:type="spellStart"/>
      <w:r>
        <w:t>Muczkowski</w:t>
      </w:r>
      <w:proofErr w:type="spellEnd"/>
      <w:r>
        <w:t xml:space="preserve"> w swej „Gramatyce" (Petersburg 1860) podaje pomysł wprowadzenia „znaków rozmowy": = ma ozna</w:t>
      </w:r>
      <w:r>
        <w:t xml:space="preserve">czać „rzekł", </w:t>
      </w:r>
      <w:r>
        <w:rPr>
          <w:rStyle w:val="Teksttreci2Gulim16ptBezpogrubieniaSkala20"/>
        </w:rPr>
        <w:t xml:space="preserve">j| </w:t>
      </w:r>
      <w:r>
        <w:t>ma znaczyć ukończenie mowy. Wygląda to dość osobliwie:</w:t>
      </w:r>
    </w:p>
    <w:p w:rsidR="001910E8" w:rsidRDefault="00005593">
      <w:pPr>
        <w:pStyle w:val="Teksttreci70"/>
        <w:framePr w:w="8724" w:h="12991" w:hRule="exact" w:wrap="none" w:vAnchor="page" w:hAnchor="page" w:x="1346" w:y="1964"/>
        <w:shd w:val="clear" w:color="auto" w:fill="auto"/>
        <w:spacing w:before="0" w:after="0" w:line="258" w:lineRule="exact"/>
        <w:ind w:firstLine="700"/>
        <w:jc w:val="both"/>
      </w:pPr>
      <w:r>
        <w:t>Uprzedził go Mikołaj — ściskają się oba:</w:t>
      </w:r>
    </w:p>
    <w:p w:rsidR="001910E8" w:rsidRDefault="00005593">
      <w:pPr>
        <w:pStyle w:val="Teksttreci70"/>
        <w:framePr w:w="8724" w:h="12991" w:hRule="exact" w:wrap="none" w:vAnchor="page" w:hAnchor="page" w:x="1346" w:y="1964"/>
        <w:shd w:val="clear" w:color="auto" w:fill="auto"/>
        <w:spacing w:before="0" w:after="0" w:line="258" w:lineRule="exact"/>
        <w:ind w:firstLine="700"/>
        <w:jc w:val="both"/>
      </w:pPr>
      <w:r>
        <w:t>= Jak się masz przyjacielu? jak ci się podoba</w:t>
      </w:r>
    </w:p>
    <w:p w:rsidR="001910E8" w:rsidRDefault="00005593">
      <w:pPr>
        <w:pStyle w:val="Teksttreci70"/>
        <w:framePr w:w="8724" w:h="12991" w:hRule="exact" w:wrap="none" w:vAnchor="page" w:hAnchor="page" w:x="1346" w:y="1964"/>
        <w:shd w:val="clear" w:color="auto" w:fill="auto"/>
        <w:spacing w:before="0" w:after="0" w:line="258" w:lineRule="exact"/>
        <w:ind w:firstLine="700"/>
        <w:jc w:val="both"/>
      </w:pPr>
      <w:r>
        <w:t>Dzień dzisiejszy? = Pogodny = Cieszę się = Ja wzajem.</w:t>
      </w:r>
    </w:p>
    <w:p w:rsidR="001910E8" w:rsidRDefault="00005593">
      <w:pPr>
        <w:pStyle w:val="Teksttreci70"/>
        <w:framePr w:w="8724" w:h="12991" w:hRule="exact" w:wrap="none" w:vAnchor="page" w:hAnchor="page" w:x="1346" w:y="1964"/>
        <w:shd w:val="clear" w:color="auto" w:fill="auto"/>
        <w:spacing w:before="0" w:after="98" w:line="258" w:lineRule="exact"/>
        <w:ind w:firstLine="700"/>
        <w:jc w:val="both"/>
      </w:pPr>
      <w:r>
        <w:t>// Idzie dyskurs uprzejmy zwykłym obyczajem</w:t>
      </w:r>
      <w:r>
        <w:t>.</w:t>
      </w:r>
    </w:p>
    <w:p w:rsidR="001910E8" w:rsidRDefault="00005593">
      <w:pPr>
        <w:pStyle w:val="Teksttreci70"/>
        <w:framePr w:w="8724" w:h="12991" w:hRule="exact" w:wrap="none" w:vAnchor="page" w:hAnchor="page" w:x="1346" w:y="1964"/>
        <w:shd w:val="clear" w:color="auto" w:fill="auto"/>
        <w:spacing w:before="0" w:after="314" w:line="210" w:lineRule="exact"/>
        <w:ind w:left="4820"/>
        <w:jc w:val="left"/>
      </w:pPr>
      <w:r>
        <w:t>(przykład z Krasickiego, s. 298)</w:t>
      </w:r>
    </w:p>
    <w:p w:rsidR="001910E8" w:rsidRDefault="00005593">
      <w:pPr>
        <w:pStyle w:val="Teksttreci20"/>
        <w:framePr w:w="8724" w:h="12991" w:hRule="exact" w:wrap="none" w:vAnchor="page" w:hAnchor="page" w:x="1346" w:y="1964"/>
        <w:shd w:val="clear" w:color="auto" w:fill="auto"/>
        <w:spacing w:line="312" w:lineRule="exact"/>
        <w:ind w:firstLine="700"/>
        <w:jc w:val="both"/>
      </w:pPr>
      <w:r>
        <w:t xml:space="preserve">Wspomniany wyżej Wąsik proponuje podwójną interpunkcję: składniową oraz intonacyjną. Pierwszy znak odnosiłby się do budowy zdania, drugi wskazywałby na sposób wymówienia, np. ,? lub ;? a nawet .? </w:t>
      </w:r>
      <w:proofErr w:type="spellStart"/>
      <w:r>
        <w:t>Ochorowicz</w:t>
      </w:r>
      <w:proofErr w:type="spellEnd"/>
      <w:r>
        <w:t xml:space="preserve"> dopomina się (</w:t>
      </w:r>
      <w:r>
        <w:t xml:space="preserve">Przedmowa do „Pierwszych zasad psychologii", 1915) o znak pośredni między przecinkiem a średnikiem, rodzaj „złagodzonego nawiasu", i jako jego znak graficzny chce przywrócić średniowieczną skośną kreskę. </w:t>
      </w:r>
      <w:r>
        <w:rPr>
          <w:lang w:val="fr-FR" w:eastAsia="fr-FR" w:bidi="fr-FR"/>
        </w:rPr>
        <w:t xml:space="preserve">Baudouin </w:t>
      </w:r>
      <w:r>
        <w:t xml:space="preserve">de </w:t>
      </w:r>
      <w:proofErr w:type="spellStart"/>
      <w:r w:rsidRPr="007C557E">
        <w:rPr>
          <w:lang w:eastAsia="en-US" w:bidi="en-US"/>
        </w:rPr>
        <w:t>Courtenay</w:t>
      </w:r>
      <w:proofErr w:type="spellEnd"/>
      <w:r w:rsidRPr="007C557E">
        <w:rPr>
          <w:lang w:eastAsia="en-US" w:bidi="en-US"/>
        </w:rPr>
        <w:t xml:space="preserve"> </w:t>
      </w:r>
      <w:r>
        <w:t>(Przedmowa do „Szkiców językoz</w:t>
      </w:r>
      <w:r>
        <w:t>nawczych", I, 1904), radzi iść za przykładem Hiszpanów i zdania pytające oraz wykrzyknikowe poprzedzać odwróconym pytajnikiem bądź wy-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373" w:y="1373"/>
        <w:shd w:val="clear" w:color="auto" w:fill="auto"/>
        <w:spacing w:line="220" w:lineRule="exact"/>
      </w:pPr>
      <w:r>
        <w:lastRenderedPageBreak/>
        <w:t>1953, z. 9</w:t>
      </w:r>
    </w:p>
    <w:p w:rsidR="001910E8" w:rsidRDefault="00005593">
      <w:pPr>
        <w:pStyle w:val="Nagweklubstopka0"/>
        <w:framePr w:wrap="none" w:vAnchor="page" w:hAnchor="page" w:x="4367" w:y="1367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827" w:y="1343"/>
        <w:shd w:val="clear" w:color="auto" w:fill="auto"/>
        <w:spacing w:line="220" w:lineRule="exact"/>
      </w:pPr>
      <w:r>
        <w:t>31</w:t>
      </w:r>
    </w:p>
    <w:p w:rsidR="001910E8" w:rsidRDefault="00005593">
      <w:pPr>
        <w:pStyle w:val="Teksttreci20"/>
        <w:framePr w:w="8754" w:h="3760" w:hRule="exact" w:wrap="none" w:vAnchor="page" w:hAnchor="page" w:x="1331" w:y="1941"/>
        <w:shd w:val="clear" w:color="auto" w:fill="auto"/>
        <w:spacing w:line="312" w:lineRule="exact"/>
        <w:jc w:val="both"/>
      </w:pPr>
      <w:proofErr w:type="spellStart"/>
      <w:r>
        <w:t>krzyknikiem</w:t>
      </w:r>
      <w:proofErr w:type="spellEnd"/>
      <w:r>
        <w:t xml:space="preserve">, a zamykać zwykłym takim znakiem (analogicznie do </w:t>
      </w:r>
      <w:r>
        <w:t>obejmowania cudzysłowem), np. ¿ O co chodzi? lub ¡ Dość tego! Pomysły te nie znalazły posłuchu.</w:t>
      </w:r>
    </w:p>
    <w:p w:rsidR="001910E8" w:rsidRDefault="00005593">
      <w:pPr>
        <w:pStyle w:val="Teksttreci20"/>
        <w:framePr w:w="8754" w:h="3760" w:hRule="exact" w:wrap="none" w:vAnchor="page" w:hAnchor="page" w:x="1331" w:y="1941"/>
        <w:shd w:val="clear" w:color="auto" w:fill="auto"/>
        <w:spacing w:line="312" w:lineRule="exact"/>
        <w:ind w:firstLine="680"/>
        <w:jc w:val="both"/>
      </w:pPr>
      <w:r>
        <w:t>Używanie przecinka podlegało wahaniu zwłaszcza w równoważnikach zdań opartych o imiesłów, w posłuchu dla dawnych tendencji ,,przybywania w pomoc słabości organu</w:t>
      </w:r>
      <w:r>
        <w:t xml:space="preserve"> mownego“. Dawne zwyczaje ilustrują przykłady z „Lalki" Prusa (wyd. 1890).</w:t>
      </w:r>
    </w:p>
    <w:p w:rsidR="001910E8" w:rsidRDefault="00005593">
      <w:pPr>
        <w:pStyle w:val="Teksttreci70"/>
        <w:framePr w:w="8754" w:h="3760" w:hRule="exact" w:wrap="none" w:vAnchor="page" w:hAnchor="page" w:x="1331" w:y="1941"/>
        <w:shd w:val="clear" w:color="auto" w:fill="auto"/>
        <w:spacing w:before="0" w:after="0" w:line="264" w:lineRule="exact"/>
        <w:ind w:left="680" w:firstLine="420"/>
        <w:jc w:val="left"/>
      </w:pPr>
      <w:r>
        <w:t>Członkowie towarzystwa dobroczynności, we frakach, składali mu podziękowanie (...) jego służba i subiekci, sławili go, za podwyższenie pensji.</w:t>
      </w:r>
    </w:p>
    <w:p w:rsidR="001910E8" w:rsidRDefault="00005593">
      <w:pPr>
        <w:pStyle w:val="Teksttreci70"/>
        <w:framePr w:w="8754" w:h="3760" w:hRule="exact" w:wrap="none" w:vAnchor="page" w:hAnchor="page" w:x="1331" w:y="1941"/>
        <w:shd w:val="clear" w:color="auto" w:fill="auto"/>
        <w:spacing w:before="0" w:after="72" w:line="210" w:lineRule="exact"/>
        <w:ind w:left="7400"/>
        <w:jc w:val="left"/>
      </w:pPr>
      <w:r>
        <w:t>(I, 150)</w:t>
      </w:r>
    </w:p>
    <w:p w:rsidR="001910E8" w:rsidRDefault="00005593">
      <w:pPr>
        <w:pStyle w:val="Teksttreci70"/>
        <w:framePr w:w="8754" w:h="3760" w:hRule="exact" w:wrap="none" w:vAnchor="page" w:hAnchor="page" w:x="1331" w:y="1941"/>
        <w:shd w:val="clear" w:color="auto" w:fill="auto"/>
        <w:spacing w:before="0" w:after="60" w:line="210" w:lineRule="exact"/>
        <w:ind w:left="680" w:firstLine="600"/>
        <w:jc w:val="left"/>
      </w:pPr>
      <w:r>
        <w:t xml:space="preserve">Tu pochwycił go pan Łęski, z </w:t>
      </w:r>
      <w:r>
        <w:t>oznakami niebywałej tkliwości.</w:t>
      </w:r>
    </w:p>
    <w:p w:rsidR="001910E8" w:rsidRDefault="00005593">
      <w:pPr>
        <w:pStyle w:val="Teksttreci70"/>
        <w:framePr w:w="8754" w:h="3760" w:hRule="exact" w:wrap="none" w:vAnchor="page" w:hAnchor="page" w:x="1331" w:y="1941"/>
        <w:shd w:val="clear" w:color="auto" w:fill="auto"/>
        <w:spacing w:before="0" w:after="0" w:line="210" w:lineRule="exact"/>
        <w:ind w:left="7400"/>
        <w:jc w:val="left"/>
      </w:pPr>
      <w:r>
        <w:t>(I, 208)</w:t>
      </w:r>
    </w:p>
    <w:p w:rsidR="001910E8" w:rsidRDefault="00005593">
      <w:pPr>
        <w:pStyle w:val="Teksttreci20"/>
        <w:framePr w:w="8754" w:h="708" w:hRule="exact" w:wrap="none" w:vAnchor="page" w:hAnchor="page" w:x="1331" w:y="5844"/>
        <w:shd w:val="clear" w:color="auto" w:fill="auto"/>
        <w:spacing w:line="324" w:lineRule="exact"/>
        <w:ind w:firstLine="680"/>
        <w:jc w:val="both"/>
      </w:pPr>
      <w:r>
        <w:t>Na marginesie dwa przykłady upartego trzymania się dwukropka w mowie zależnej:</w:t>
      </w:r>
    </w:p>
    <w:p w:rsidR="001910E8" w:rsidRDefault="00005593">
      <w:pPr>
        <w:pStyle w:val="Teksttreci70"/>
        <w:framePr w:w="8754" w:h="534" w:hRule="exact" w:wrap="none" w:vAnchor="page" w:hAnchor="page" w:x="1331" w:y="6679"/>
        <w:shd w:val="clear" w:color="auto" w:fill="auto"/>
        <w:spacing w:before="0" w:after="66" w:line="210" w:lineRule="exact"/>
        <w:ind w:left="680" w:firstLine="600"/>
        <w:jc w:val="left"/>
      </w:pPr>
      <w:r>
        <w:t>Powiedz mi przynajmniej: co sądzisz o tym człowieku?</w:t>
      </w:r>
    </w:p>
    <w:p w:rsidR="001910E8" w:rsidRDefault="00005593">
      <w:pPr>
        <w:pStyle w:val="Teksttreci70"/>
        <w:framePr w:w="8754" w:h="534" w:hRule="exact" w:wrap="none" w:vAnchor="page" w:hAnchor="page" w:x="1331" w:y="6679"/>
        <w:shd w:val="clear" w:color="auto" w:fill="auto"/>
        <w:spacing w:before="0" w:after="0" w:line="210" w:lineRule="exact"/>
        <w:ind w:left="7400"/>
        <w:jc w:val="left"/>
      </w:pPr>
      <w:r>
        <w:t>(I, 109)</w:t>
      </w:r>
    </w:p>
    <w:p w:rsidR="001910E8" w:rsidRDefault="00005593">
      <w:pPr>
        <w:pStyle w:val="Teksttreci70"/>
        <w:framePr w:w="8754" w:h="606" w:hRule="exact" w:wrap="none" w:vAnchor="page" w:hAnchor="page" w:x="1331" w:y="7147"/>
        <w:shd w:val="clear" w:color="auto" w:fill="auto"/>
        <w:spacing w:before="0" w:after="0" w:line="270" w:lineRule="exact"/>
        <w:ind w:left="680" w:firstLine="600"/>
        <w:jc w:val="left"/>
      </w:pPr>
      <w:r>
        <w:t xml:space="preserve">Otóż o Wokulskim było jedno zdanie, że: dostawa, której się on dotknął, </w:t>
      </w:r>
      <w:r>
        <w:t>była uczciwa.</w:t>
      </w:r>
    </w:p>
    <w:p w:rsidR="001910E8" w:rsidRDefault="00005593">
      <w:pPr>
        <w:pStyle w:val="Teksttreci70"/>
        <w:framePr w:wrap="none" w:vAnchor="page" w:hAnchor="page" w:x="1331" w:y="7735"/>
        <w:shd w:val="clear" w:color="auto" w:fill="auto"/>
        <w:spacing w:before="0" w:after="0" w:line="210" w:lineRule="exact"/>
        <w:ind w:left="7400"/>
        <w:jc w:val="left"/>
      </w:pPr>
      <w:r>
        <w:t>(I, 191)</w:t>
      </w:r>
    </w:p>
    <w:p w:rsidR="001910E8" w:rsidRDefault="00005593">
      <w:pPr>
        <w:pStyle w:val="Teksttreci20"/>
        <w:framePr w:w="8754" w:h="3902" w:hRule="exact" w:wrap="none" w:vAnchor="page" w:hAnchor="page" w:x="1331" w:y="8193"/>
        <w:shd w:val="clear" w:color="auto" w:fill="auto"/>
        <w:spacing w:after="163" w:line="312" w:lineRule="exact"/>
        <w:ind w:firstLine="680"/>
        <w:jc w:val="both"/>
      </w:pPr>
      <w:r>
        <w:t>Na przełomie ubiegłego i bieżącego stulecia przeżyła interpunkcja polska wzmożoną falę inflacji, daleko groźniejszą niż w XVII i XVIII w. Było to w epoce modernizmu. Pisarze tego kierunku próbowali znakami przestankowymi wesprzeć pat</w:t>
      </w:r>
      <w:r>
        <w:t>ologiczną ekspresję swych utworów, sądząc, że środki językowe są za słabe. Popatrzmy, jak to wygląda np. w „Klątwie“ Wyspiańskiego (wyd. II, 1901).</w:t>
      </w:r>
    </w:p>
    <w:p w:rsidR="001910E8" w:rsidRDefault="00005593">
      <w:pPr>
        <w:pStyle w:val="Teksttreci70"/>
        <w:framePr w:w="8754" w:h="3902" w:hRule="exact" w:wrap="none" w:vAnchor="page" w:hAnchor="page" w:x="1331" w:y="8193"/>
        <w:shd w:val="clear" w:color="auto" w:fill="auto"/>
        <w:spacing w:before="0" w:after="0" w:line="258" w:lineRule="exact"/>
        <w:ind w:firstLine="680"/>
        <w:jc w:val="both"/>
      </w:pPr>
      <w:r>
        <w:t>...kto jest ten winny!—?</w:t>
      </w:r>
    </w:p>
    <w:p w:rsidR="001910E8" w:rsidRDefault="00005593">
      <w:pPr>
        <w:pStyle w:val="Teksttreci70"/>
        <w:framePr w:w="8754" w:h="3902" w:hRule="exact" w:wrap="none" w:vAnchor="page" w:hAnchor="page" w:x="1331" w:y="8193"/>
        <w:shd w:val="clear" w:color="auto" w:fill="auto"/>
        <w:spacing w:before="0" w:after="0" w:line="258" w:lineRule="exact"/>
        <w:ind w:left="1900"/>
        <w:jc w:val="left"/>
      </w:pPr>
      <w:r>
        <w:t>kto?! — ty sam!! (s. 28)</w:t>
      </w:r>
    </w:p>
    <w:p w:rsidR="001910E8" w:rsidRDefault="00005593">
      <w:pPr>
        <w:pStyle w:val="Teksttreci70"/>
        <w:framePr w:w="8754" w:h="3902" w:hRule="exact" w:wrap="none" w:vAnchor="page" w:hAnchor="page" w:x="1331" w:y="8193"/>
        <w:shd w:val="clear" w:color="auto" w:fill="auto"/>
        <w:spacing w:before="0" w:after="0" w:line="258" w:lineRule="exact"/>
        <w:ind w:firstLine="680"/>
        <w:jc w:val="both"/>
      </w:pPr>
      <w:r>
        <w:t>Klątwa, — ?? (s. 35)</w:t>
      </w:r>
    </w:p>
    <w:p w:rsidR="001910E8" w:rsidRDefault="00005593">
      <w:pPr>
        <w:pStyle w:val="Teksttreci70"/>
        <w:framePr w:w="8754" w:h="3902" w:hRule="exact" w:wrap="none" w:vAnchor="page" w:hAnchor="page" w:x="1331" w:y="8193"/>
        <w:shd w:val="clear" w:color="auto" w:fill="auto"/>
        <w:tabs>
          <w:tab w:val="left" w:leader="hyphen" w:pos="4718"/>
        </w:tabs>
        <w:spacing w:before="0" w:after="0" w:line="258" w:lineRule="exact"/>
        <w:ind w:firstLine="680"/>
        <w:jc w:val="both"/>
      </w:pPr>
      <w:r>
        <w:t>Odeszli, — słuchajcie no stary,</w:t>
      </w:r>
      <w:r>
        <w:tab/>
      </w:r>
    </w:p>
    <w:p w:rsidR="001910E8" w:rsidRDefault="00005593">
      <w:pPr>
        <w:pStyle w:val="Teksttreci70"/>
        <w:framePr w:w="8754" w:h="3902" w:hRule="exact" w:wrap="none" w:vAnchor="page" w:hAnchor="page" w:x="1331" w:y="8193"/>
        <w:shd w:val="clear" w:color="auto" w:fill="auto"/>
        <w:spacing w:before="0" w:after="0" w:line="258" w:lineRule="exact"/>
        <w:ind w:firstLine="680"/>
        <w:jc w:val="both"/>
      </w:pPr>
      <w:r>
        <w:t xml:space="preserve">cóż </w:t>
      </w:r>
      <w:r>
        <w:t>bez to — ? — ? (s. 36)</w:t>
      </w:r>
    </w:p>
    <w:p w:rsidR="001910E8" w:rsidRDefault="00005593">
      <w:pPr>
        <w:pStyle w:val="Teksttreci120"/>
        <w:framePr w:w="8754" w:h="3902" w:hRule="exact" w:wrap="none" w:vAnchor="page" w:hAnchor="page" w:x="1331" w:y="8193"/>
        <w:shd w:val="clear" w:color="auto" w:fill="auto"/>
      </w:pPr>
      <w:r>
        <w:rPr>
          <w:rStyle w:val="Teksttreci7"/>
          <w:i w:val="0"/>
          <w:iCs w:val="0"/>
        </w:rPr>
        <w:t>Cóż, że się drzewo spala; — ? co?? — (s. 37)</w:t>
      </w:r>
      <w:r>
        <w:rPr>
          <w:rStyle w:val="Teksttreci7"/>
          <w:i w:val="0"/>
          <w:iCs w:val="0"/>
        </w:rPr>
        <w:tab/>
      </w:r>
    </w:p>
    <w:p w:rsidR="001910E8" w:rsidRDefault="00005593">
      <w:pPr>
        <w:pStyle w:val="Teksttreci70"/>
        <w:framePr w:w="8754" w:h="2704" w:hRule="exact" w:wrap="none" w:vAnchor="page" w:hAnchor="page" w:x="1331" w:y="12299"/>
        <w:shd w:val="clear" w:color="auto" w:fill="auto"/>
        <w:spacing w:before="0" w:after="257" w:line="258" w:lineRule="exact"/>
        <w:ind w:left="680" w:right="4820"/>
        <w:jc w:val="left"/>
      </w:pPr>
      <w:r>
        <w:t>Wy mnie będziecie bronić, przez moje dzieci, — !! — (s. 38)</w:t>
      </w:r>
    </w:p>
    <w:p w:rsidR="001910E8" w:rsidRDefault="00005593">
      <w:pPr>
        <w:pStyle w:val="Teksttreci20"/>
        <w:framePr w:w="8754" w:h="2704" w:hRule="exact" w:wrap="none" w:vAnchor="page" w:hAnchor="page" w:x="1331" w:y="12299"/>
        <w:shd w:val="clear" w:color="auto" w:fill="auto"/>
        <w:spacing w:line="312" w:lineRule="exact"/>
        <w:ind w:firstLine="680"/>
        <w:jc w:val="both"/>
      </w:pPr>
      <w:r>
        <w:t>Patrząc na takie dziwaczne nagromadzenie znaków przestankowych, ich podwajanie i zestawianie w różnych kombinacjach, odnosi się</w:t>
      </w:r>
      <w:r>
        <w:t xml:space="preserve"> wrażenie, że autor przypisywał tym znakom samodzielną treść znaczeniową, a przynajmniej rozumiał je jako podkreślenie, uzupełnienie czy interpretację treści zawartej w wyrazach. Moda była na „silne" znaki: myślnik, pytajnik, wykrzyknik, wielokropek — cóż </w:t>
      </w:r>
      <w:r>
        <w:t>przy nich znaczył skromny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763" w:y="1391"/>
        <w:shd w:val="clear" w:color="auto" w:fill="auto"/>
        <w:spacing w:line="220" w:lineRule="exact"/>
      </w:pPr>
      <w:r>
        <w:lastRenderedPageBreak/>
        <w:t>32</w:t>
      </w:r>
    </w:p>
    <w:p w:rsidR="001910E8" w:rsidRDefault="00005593">
      <w:pPr>
        <w:pStyle w:val="Nagweklubstopka0"/>
        <w:framePr w:wrap="none" w:vAnchor="page" w:hAnchor="page" w:x="4649" w:y="1379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173" w:y="1367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754" w:h="3636" w:hRule="exact" w:wrap="none" w:vAnchor="page" w:hAnchor="page" w:x="1331" w:y="1950"/>
        <w:shd w:val="clear" w:color="auto" w:fill="auto"/>
        <w:spacing w:line="294" w:lineRule="exact"/>
        <w:ind w:left="420"/>
        <w:jc w:val="both"/>
      </w:pPr>
      <w:r>
        <w:t xml:space="preserve">przecinek! Nawet wołacza nie wydzielał (przykład ze s. 36), do czego prawo przyznano mu już dawno. Ta maniera groziła całkowitym zerwaniem z oparciem interpunkcji na składni </w:t>
      </w:r>
      <w:r>
        <w:t>i logice.</w:t>
      </w:r>
    </w:p>
    <w:p w:rsidR="001910E8" w:rsidRDefault="00005593">
      <w:pPr>
        <w:pStyle w:val="Teksttreci20"/>
        <w:framePr w:w="8754" w:h="3636" w:hRule="exact" w:wrap="none" w:vAnchor="page" w:hAnchor="page" w:x="1331" w:y="1950"/>
        <w:shd w:val="clear" w:color="auto" w:fill="auto"/>
        <w:spacing w:line="294" w:lineRule="exact"/>
        <w:ind w:left="420" w:firstLine="620"/>
        <w:jc w:val="both"/>
      </w:pPr>
      <w:r>
        <w:t>Powódź modernistyczna minęła jednak bez śladu. Znaki wróciły do swej zwykłej roli i przeważa obecnie raczej tendencja do oszczędnego ich używania. Wobec takiego nastawienia zwiększyła się bardzo odpowiedzialność piszącego (i poprawiającego!) za k</w:t>
      </w:r>
      <w:r>
        <w:t>ażdy postawiony lub skreślony przecinek. Pobieżny przegląd zwyczajów, według których w polskim języku stawiało się przecinek, wskazuje na to, że ta odpowiedzialność towarzyszyła zawsze podniesieniu się kultury narodowej i kultury języka. Tak jest i dzisiaj</w:t>
      </w:r>
      <w:r>
        <w:t>.</w:t>
      </w:r>
    </w:p>
    <w:p w:rsidR="001910E8" w:rsidRDefault="00005593">
      <w:pPr>
        <w:pStyle w:val="Teksttreci110"/>
        <w:framePr w:w="8754" w:h="3636" w:hRule="exact" w:wrap="none" w:vAnchor="page" w:hAnchor="page" w:x="1331" w:y="1950"/>
        <w:shd w:val="clear" w:color="auto" w:fill="auto"/>
        <w:spacing w:before="0" w:after="0" w:line="294" w:lineRule="exact"/>
        <w:ind w:left="6100"/>
      </w:pPr>
      <w:r>
        <w:t xml:space="preserve">Feliks </w:t>
      </w:r>
      <w:proofErr w:type="spellStart"/>
      <w:r>
        <w:t>Przyłubski</w:t>
      </w:r>
      <w:proofErr w:type="spellEnd"/>
    </w:p>
    <w:p w:rsidR="001910E8" w:rsidRDefault="00005593">
      <w:pPr>
        <w:pStyle w:val="Nagwek70"/>
        <w:framePr w:w="8754" w:h="7431" w:hRule="exact" w:wrap="none" w:vAnchor="page" w:hAnchor="page" w:x="1331" w:y="6141"/>
        <w:shd w:val="clear" w:color="auto" w:fill="auto"/>
        <w:spacing w:before="0" w:after="187" w:line="260" w:lineRule="exact"/>
        <w:ind w:right="360"/>
      </w:pPr>
      <w:bookmarkStart w:id="8" w:name="bookmark8"/>
      <w:r>
        <w:t>TO MNIE NIE URZĄDZA</w:t>
      </w:r>
      <w:bookmarkEnd w:id="8"/>
    </w:p>
    <w:p w:rsidR="001910E8" w:rsidRDefault="00005593">
      <w:pPr>
        <w:pStyle w:val="Teksttreci20"/>
        <w:framePr w:w="8754" w:h="7431" w:hRule="exact" w:wrap="none" w:vAnchor="page" w:hAnchor="page" w:x="1331" w:y="6141"/>
        <w:shd w:val="clear" w:color="auto" w:fill="auto"/>
        <w:spacing w:line="294" w:lineRule="exact"/>
        <w:ind w:left="420" w:firstLine="620"/>
        <w:jc w:val="both"/>
      </w:pPr>
      <w:r>
        <w:t xml:space="preserve">Po raz pierwszy usłyszałem to od pewnego profesora uniwersytetu w Warszawie jakieś dwa lata temu. Dzięki kontekstowi, który — jak wiadomo — musi dźwigać na swych barkach niejedno, zrozumiałem, o co idzie. Drugi raz </w:t>
      </w:r>
      <w:r>
        <w:t>wpadł mi ten zwrot w ucho po upływie roku w jednej z restauracji gdyńskich. Wreszcie ostatnio usłyszałem go w Toruniu od pewnej studentki. Można by sądzić, że się szerzy.</w:t>
      </w:r>
    </w:p>
    <w:p w:rsidR="001910E8" w:rsidRDefault="00005593">
      <w:pPr>
        <w:pStyle w:val="Teksttreci20"/>
        <w:framePr w:w="8754" w:h="7431" w:hRule="exact" w:wrap="none" w:vAnchor="page" w:hAnchor="page" w:x="1331" w:y="6141"/>
        <w:shd w:val="clear" w:color="auto" w:fill="auto"/>
        <w:spacing w:line="294" w:lineRule="exact"/>
        <w:ind w:left="420" w:firstLine="620"/>
        <w:jc w:val="both"/>
      </w:pPr>
      <w:r>
        <w:t xml:space="preserve">Sam go uważałem za kalkę (replikę) </w:t>
      </w:r>
      <w:r>
        <w:rPr>
          <w:lang w:val="fr-FR" w:eastAsia="fr-FR" w:bidi="fr-FR"/>
        </w:rPr>
        <w:t xml:space="preserve">franc. </w:t>
      </w:r>
      <w:r>
        <w:rPr>
          <w:rStyle w:val="Teksttreci2Kursywa"/>
          <w:b/>
          <w:bCs/>
        </w:rPr>
        <w:t xml:space="preserve">cela </w:t>
      </w:r>
      <w:r>
        <w:rPr>
          <w:rStyle w:val="Teksttreci2Kursywa"/>
          <w:b/>
          <w:bCs/>
          <w:lang w:val="fr-FR" w:eastAsia="fr-FR" w:bidi="fr-FR"/>
        </w:rPr>
        <w:t xml:space="preserve">(ne) m'arrange (pas). </w:t>
      </w:r>
      <w:r>
        <w:t>Ale zajrzawszy z</w:t>
      </w:r>
      <w:r>
        <w:t xml:space="preserve"> sumiennej ciekawości do Słownika poprawnej polszczyzny Szobera dowiedziałem się</w:t>
      </w:r>
      <w:r>
        <w:rPr>
          <w:vertAlign w:val="superscript"/>
        </w:rPr>
        <w:t>1</w:t>
      </w:r>
      <w:r>
        <w:t xml:space="preserve">, że jest to powiedzenie dawniejsze niżem sądził, bo znane już przed wojną, 2) że zdaniem Szobera stanowi tę replikę </w:t>
      </w:r>
      <w:r>
        <w:rPr>
          <w:lang w:val="cs-CZ" w:eastAsia="cs-CZ" w:bidi="cs-CZ"/>
        </w:rPr>
        <w:t xml:space="preserve">ros. </w:t>
      </w:r>
      <w:proofErr w:type="spellStart"/>
      <w:r>
        <w:rPr>
          <w:rStyle w:val="Teksttreci2Kursywa"/>
          <w:b/>
          <w:bCs/>
        </w:rPr>
        <w:t>czto</w:t>
      </w:r>
      <w:proofErr w:type="spellEnd"/>
      <w:r>
        <w:rPr>
          <w:rStyle w:val="Teksttreci2Kursywa"/>
          <w:b/>
          <w:bCs/>
        </w:rPr>
        <w:t xml:space="preserve"> </w:t>
      </w:r>
      <w:r>
        <w:rPr>
          <w:rStyle w:val="Teksttreci2Kursywa"/>
          <w:b/>
          <w:bCs/>
          <w:lang w:val="cs-CZ" w:eastAsia="cs-CZ" w:bidi="cs-CZ"/>
        </w:rPr>
        <w:t xml:space="preserve">nibuď </w:t>
      </w:r>
      <w:r>
        <w:rPr>
          <w:rStyle w:val="Teksttreci2Kursywa"/>
          <w:b/>
          <w:bCs/>
        </w:rPr>
        <w:t xml:space="preserve">kogo </w:t>
      </w:r>
      <w:proofErr w:type="spellStart"/>
      <w:r>
        <w:rPr>
          <w:rStyle w:val="Teksttreci2Kursywa"/>
          <w:b/>
          <w:bCs/>
        </w:rPr>
        <w:t>ustraiwajet</w:t>
      </w:r>
      <w:proofErr w:type="spellEnd"/>
      <w:r>
        <w:rPr>
          <w:rStyle w:val="Teksttreci2Kursywa"/>
          <w:b/>
          <w:bCs/>
        </w:rPr>
        <w:t>.</w:t>
      </w:r>
      <w:r>
        <w:t xml:space="preserve"> W każdym razie to nie jest rodzimy sposób wyrażania się, bo my </w:t>
      </w:r>
      <w:r>
        <w:rPr>
          <w:rStyle w:val="Teksttreci2Kursywa"/>
          <w:b/>
          <w:bCs/>
        </w:rPr>
        <w:t>urządzać</w:t>
      </w:r>
      <w:r>
        <w:t xml:space="preserve"> używaliśmy z odcieniem wybitnie ujemnym</w:t>
      </w:r>
      <w:r>
        <w:rPr>
          <w:vertAlign w:val="superscript"/>
        </w:rPr>
        <w:t>1</w:t>
      </w:r>
      <w:r>
        <w:t xml:space="preserve"> </w:t>
      </w:r>
      <w:r>
        <w:rPr>
          <w:rStyle w:val="Teksttreci2Kursywa"/>
          <w:b/>
          <w:bCs/>
        </w:rPr>
        <w:t xml:space="preserve">A </w:t>
      </w:r>
      <w:proofErr w:type="spellStart"/>
      <w:r>
        <w:rPr>
          <w:rStyle w:val="Teksttreci2Kursywa"/>
          <w:b/>
          <w:bCs/>
        </w:rPr>
        <w:t>toś</w:t>
      </w:r>
      <w:proofErr w:type="spellEnd"/>
      <w:r>
        <w:rPr>
          <w:rStyle w:val="Teksttreci2Kursywa"/>
          <w:b/>
          <w:bCs/>
        </w:rPr>
        <w:t xml:space="preserve"> mnie urządził. Ładnieć go urządził</w:t>
      </w:r>
      <w:r>
        <w:t xml:space="preserve"> itp. Pochodzenie z rosyjskiego jest może rzeczywiście prawdopodobniejsze. Ale mój pomysł mimo to nie </w:t>
      </w:r>
      <w:r>
        <w:t xml:space="preserve">idzie całkiem na marne. Bo to w znanym 4-to- </w:t>
      </w:r>
      <w:proofErr w:type="spellStart"/>
      <w:r>
        <w:t>mowym</w:t>
      </w:r>
      <w:proofErr w:type="spellEnd"/>
      <w:r>
        <w:t xml:space="preserve"> słowniku Wolina-Uszakowa (</w:t>
      </w:r>
      <w:proofErr w:type="spellStart"/>
      <w:r>
        <w:t>Tołkowyj</w:t>
      </w:r>
      <w:proofErr w:type="spellEnd"/>
      <w:r>
        <w:t xml:space="preserve"> </w:t>
      </w:r>
      <w:proofErr w:type="spellStart"/>
      <w:r>
        <w:t>słowar</w:t>
      </w:r>
      <w:proofErr w:type="spellEnd"/>
      <w:r>
        <w:t xml:space="preserve"> </w:t>
      </w:r>
      <w:proofErr w:type="spellStart"/>
      <w:r>
        <w:t>russkogo</w:t>
      </w:r>
      <w:proofErr w:type="spellEnd"/>
      <w:r>
        <w:t xml:space="preserve"> </w:t>
      </w:r>
      <w:r>
        <w:rPr>
          <w:lang w:val="cs-CZ" w:eastAsia="cs-CZ" w:bidi="cs-CZ"/>
        </w:rPr>
        <w:t xml:space="preserve">jazyka, </w:t>
      </w:r>
      <w:r>
        <w:t xml:space="preserve">1940) znajdują pod </w:t>
      </w:r>
      <w:r>
        <w:rPr>
          <w:rStyle w:val="Teksttreci2Kursywa"/>
          <w:b/>
          <w:bCs/>
          <w:lang w:val="cs-CZ" w:eastAsia="cs-CZ" w:bidi="cs-CZ"/>
        </w:rPr>
        <w:t>ustroiť</w:t>
      </w:r>
      <w:r>
        <w:rPr>
          <w:lang w:val="cs-CZ" w:eastAsia="cs-CZ" w:bidi="cs-CZ"/>
        </w:rPr>
        <w:t xml:space="preserve"> </w:t>
      </w:r>
      <w:r>
        <w:t xml:space="preserve">jako 5. znaczenie: </w:t>
      </w:r>
      <w:r>
        <w:rPr>
          <w:rStyle w:val="Teksttreci2Kursywa"/>
          <w:b/>
          <w:bCs/>
          <w:lang w:val="cs-CZ" w:eastAsia="cs-CZ" w:bidi="cs-CZ"/>
        </w:rPr>
        <w:t xml:space="preserve">»okazaťsia </w:t>
      </w:r>
      <w:proofErr w:type="spellStart"/>
      <w:r>
        <w:rPr>
          <w:rStyle w:val="Teksttreci2Kursywa"/>
          <w:b/>
          <w:bCs/>
        </w:rPr>
        <w:t>udobnym</w:t>
      </w:r>
      <w:proofErr w:type="spellEnd"/>
      <w:r>
        <w:t xml:space="preserve">, </w:t>
      </w:r>
      <w:proofErr w:type="spellStart"/>
      <w:r>
        <w:t>pri</w:t>
      </w:r>
      <w:r>
        <w:rPr>
          <w:rStyle w:val="Teksttreci2Kursywa"/>
          <w:b/>
          <w:bCs/>
        </w:rPr>
        <w:t>jemlemym</w:t>
      </w:r>
      <w:proofErr w:type="spellEnd"/>
      <w:r>
        <w:rPr>
          <w:rStyle w:val="Teksttreci2Kursywa"/>
          <w:b/>
          <w:bCs/>
        </w:rPr>
        <w:t xml:space="preserve"> </w:t>
      </w:r>
      <w:proofErr w:type="spellStart"/>
      <w:r>
        <w:rPr>
          <w:rStyle w:val="Teksttreci2Kursywa"/>
          <w:b/>
          <w:bCs/>
        </w:rPr>
        <w:t>dlja</w:t>
      </w:r>
      <w:proofErr w:type="spellEnd"/>
      <w:r>
        <w:rPr>
          <w:rStyle w:val="Teksttreci2Kursywa"/>
          <w:b/>
          <w:bCs/>
        </w:rPr>
        <w:t xml:space="preserve"> </w:t>
      </w:r>
      <w:proofErr w:type="spellStart"/>
      <w:r>
        <w:rPr>
          <w:rStyle w:val="Teksttreci2Kursywa"/>
          <w:b/>
          <w:bCs/>
        </w:rPr>
        <w:t>kogo-n</w:t>
      </w:r>
      <w:proofErr w:type="spellEnd"/>
      <w:r>
        <w:rPr>
          <w:rStyle w:val="Teksttreci2Kursywa"/>
          <w:b/>
          <w:bCs/>
        </w:rPr>
        <w:t>«.</w:t>
      </w:r>
      <w:r>
        <w:t xml:space="preserve"> [</w:t>
      </w:r>
      <w:proofErr w:type="spellStart"/>
      <w:r>
        <w:t>gallicizm</w:t>
      </w:r>
      <w:proofErr w:type="spellEnd"/>
      <w:r>
        <w:t xml:space="preserve"> </w:t>
      </w:r>
      <w:r>
        <w:rPr>
          <w:lang w:val="fr-FR" w:eastAsia="fr-FR" w:bidi="fr-FR"/>
        </w:rPr>
        <w:t xml:space="preserve">s </w:t>
      </w:r>
      <w:proofErr w:type="spellStart"/>
      <w:r>
        <w:t>fr</w:t>
      </w:r>
      <w:proofErr w:type="spellEnd"/>
      <w:r>
        <w:t xml:space="preserve">. cela </w:t>
      </w:r>
      <w:r>
        <w:rPr>
          <w:lang w:val="fr-FR" w:eastAsia="fr-FR" w:bidi="fr-FR"/>
        </w:rPr>
        <w:t xml:space="preserve">m’arrange] </w:t>
      </w:r>
      <w:r>
        <w:t>(</w:t>
      </w:r>
      <w:proofErr w:type="spellStart"/>
      <w:r>
        <w:t>razg</w:t>
      </w:r>
      <w:proofErr w:type="spellEnd"/>
      <w:r>
        <w:t>.)“, czyli znacz</w:t>
      </w:r>
      <w:r>
        <w:t xml:space="preserve">enie »być dogodnym« znane jest rosyjskiemu językowi potocznemu także dodam, że jest ono względnie dawne, bo go brak jeszcze w słowniku </w:t>
      </w:r>
      <w:proofErr w:type="spellStart"/>
      <w:r>
        <w:t>rosyjko-niemieckim</w:t>
      </w:r>
      <w:proofErr w:type="spellEnd"/>
      <w:r>
        <w:t xml:space="preserve"> </w:t>
      </w:r>
      <w:proofErr w:type="spellStart"/>
      <w:r>
        <w:t>Langenscheidta</w:t>
      </w:r>
      <w:proofErr w:type="spellEnd"/>
      <w:r>
        <w:t xml:space="preserve"> z r. 1911, ale jest już w wydaniu z r. 1929 („</w:t>
      </w:r>
      <w:proofErr w:type="spellStart"/>
      <w:r>
        <w:t>passen</w:t>
      </w:r>
      <w:proofErr w:type="spellEnd"/>
      <w:r>
        <w:t xml:space="preserve">;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“). </w:t>
      </w:r>
      <w:proofErr w:type="spellStart"/>
      <w:r>
        <w:t>Jeżeliśmy</w:t>
      </w:r>
      <w:proofErr w:type="spellEnd"/>
      <w:r>
        <w:t xml:space="preserve"> zatem nie</w:t>
      </w:r>
      <w:r>
        <w:t xml:space="preserve"> wzięli tego z francuskiego bezpośrednio, to przynajmniej pośrednio).</w:t>
      </w:r>
    </w:p>
    <w:p w:rsidR="001910E8" w:rsidRDefault="00005593">
      <w:pPr>
        <w:pStyle w:val="Stopka20"/>
        <w:framePr w:w="8328" w:h="558" w:hRule="exact" w:wrap="none" w:vAnchor="page" w:hAnchor="page" w:x="1685" w:y="13911"/>
        <w:shd w:val="clear" w:color="auto" w:fill="auto"/>
        <w:spacing w:line="252" w:lineRule="exact"/>
        <w:ind w:left="380" w:firstLine="580"/>
      </w:pPr>
      <w:r>
        <w:rPr>
          <w:vertAlign w:val="superscript"/>
        </w:rPr>
        <w:t>1</w:t>
      </w:r>
      <w:r>
        <w:t xml:space="preserve"> Znaczenie: „urządzić komu mieszkanie, siedzibę, zagospodarować go“ (zob. KK pod 1) nie wchodzi tu przecież w grę.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364" w:y="1379"/>
        <w:shd w:val="clear" w:color="auto" w:fill="auto"/>
        <w:spacing w:line="220" w:lineRule="exact"/>
      </w:pPr>
      <w:r>
        <w:lastRenderedPageBreak/>
        <w:t>1953, z. 9</w:t>
      </w:r>
    </w:p>
    <w:p w:rsidR="001910E8" w:rsidRDefault="00005593">
      <w:pPr>
        <w:pStyle w:val="Nagweklubstopka0"/>
        <w:framePr w:wrap="none" w:vAnchor="page" w:hAnchor="page" w:x="4334" w:y="1355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734" w:y="1337"/>
        <w:shd w:val="clear" w:color="auto" w:fill="auto"/>
        <w:spacing w:line="220" w:lineRule="exact"/>
      </w:pPr>
      <w:r>
        <w:t>33</w:t>
      </w:r>
    </w:p>
    <w:p w:rsidR="001910E8" w:rsidRDefault="00005593">
      <w:pPr>
        <w:pStyle w:val="Nagwek70"/>
        <w:framePr w:w="8688" w:h="10985" w:hRule="exact" w:wrap="none" w:vAnchor="page" w:hAnchor="page" w:x="1364" w:y="1977"/>
        <w:shd w:val="clear" w:color="auto" w:fill="auto"/>
        <w:spacing w:before="0" w:after="201" w:line="260" w:lineRule="exact"/>
      </w:pPr>
      <w:bookmarkStart w:id="9" w:name="bookmark9"/>
      <w:r>
        <w:t>PIERWSZE SŁYSZ</w:t>
      </w:r>
      <w:r>
        <w:t>Ę</w:t>
      </w:r>
      <w:bookmarkEnd w:id="9"/>
    </w:p>
    <w:p w:rsidR="001910E8" w:rsidRDefault="00005593">
      <w:pPr>
        <w:pStyle w:val="Teksttreci20"/>
        <w:framePr w:w="8688" w:h="10985" w:hRule="exact" w:wrap="none" w:vAnchor="page" w:hAnchor="page" w:x="1364" w:y="1977"/>
        <w:shd w:val="clear" w:color="auto" w:fill="auto"/>
        <w:ind w:firstLine="680"/>
        <w:jc w:val="both"/>
      </w:pPr>
      <w:r>
        <w:t xml:space="preserve">Spotykałem się z tym zwrotem nieczęsto. Pierwszy raz jakieś 20 lat temu, gdy pewien polonista lwowski zwrócił mi na niego uwagę wyrażając jednocześnie wątpliwości, czy jest poprawny. Potem minął długi czas, </w:t>
      </w:r>
      <w:proofErr w:type="spellStart"/>
      <w:r>
        <w:t>zanimem</w:t>
      </w:r>
      <w:proofErr w:type="spellEnd"/>
      <w:r>
        <w:t xml:space="preserve"> się na to natknął na łamach powojennego</w:t>
      </w:r>
      <w:r>
        <w:t xml:space="preserve"> „Odrodzenia“ w artykule pisarza nagrodzonego na konkursie tego tygodnika, a także zżytego z Lwowem. Wreszcie całkiem świeżo usłyszałem to w tekście przekładu komedii klasycznej; tłumacz, znany z doskonałych przekładów, poinformował mię, że to wyrażenie wa</w:t>
      </w:r>
      <w:r>
        <w:t>rszawskie. Te dwa ostatnie wypadki zastanowiły mię, bom uważał — tak jak ów wspomniany polonista, też znany poeta i literat — że to nie jest dobrze po polsku. Skruszony zajrzałem najpierw do Słownika Szobera, a nie znalazłszy tam żadnej informacji, do KK i</w:t>
      </w:r>
      <w:r>
        <w:t xml:space="preserve"> tu już znalazłem, pod osobnym hasłem </w:t>
      </w:r>
      <w:r>
        <w:rPr>
          <w:rStyle w:val="Teksttreci2Kursywa"/>
          <w:b/>
          <w:bCs/>
        </w:rPr>
        <w:t>(pierwsze),</w:t>
      </w:r>
      <w:r>
        <w:t xml:space="preserve"> trzy przykłady; dwa bez podania źródła, zatem niewątpliwie z mowy żywej, jeden z powołaniem się na </w:t>
      </w:r>
      <w:proofErr w:type="spellStart"/>
      <w:r>
        <w:t>Bliz</w:t>
      </w:r>
      <w:proofErr w:type="spellEnd"/>
      <w:r>
        <w:t xml:space="preserve"> (ińskiego).</w:t>
      </w:r>
    </w:p>
    <w:p w:rsidR="001910E8" w:rsidRDefault="00005593">
      <w:pPr>
        <w:pStyle w:val="Teksttreci20"/>
        <w:framePr w:w="8688" w:h="10985" w:hRule="exact" w:wrap="none" w:vAnchor="page" w:hAnchor="page" w:x="1364" w:y="1977"/>
        <w:shd w:val="clear" w:color="auto" w:fill="auto"/>
        <w:ind w:firstLine="680"/>
        <w:jc w:val="both"/>
      </w:pPr>
      <w:r>
        <w:t xml:space="preserve">Z tego, </w:t>
      </w:r>
      <w:proofErr w:type="spellStart"/>
      <w:r w:rsidRPr="007C557E">
        <w:rPr>
          <w:lang w:eastAsia="en-US" w:bidi="en-US"/>
        </w:rPr>
        <w:t>com</w:t>
      </w:r>
      <w:proofErr w:type="spellEnd"/>
      <w:r w:rsidRPr="007C557E">
        <w:rPr>
          <w:lang w:eastAsia="en-US" w:bidi="en-US"/>
        </w:rPr>
        <w:t xml:space="preserve"> </w:t>
      </w:r>
      <w:r>
        <w:t>podał powyżej, wynikałoby, że ten zwrot jednak znano dość szeroko, ale również</w:t>
      </w:r>
      <w:r>
        <w:t xml:space="preserve">, że nie jest bardzo dawny. Nadal się nie mogę oprzeć podejrzeniu, że jego pochodzenie nie jest rodzime, a swój sąd opieram na niezwykłym znaczeniu formy </w:t>
      </w:r>
      <w:r>
        <w:rPr>
          <w:rStyle w:val="Teksttreci2Kursywa"/>
          <w:b/>
          <w:bCs/>
        </w:rPr>
        <w:t>pierwsze;</w:t>
      </w:r>
      <w:r>
        <w:t xml:space="preserve"> to przecież nie przedmiot bliższy jak by się wydawało, tylko najwyraźniej przysłówek, ze zna</w:t>
      </w:r>
      <w:r>
        <w:t xml:space="preserve">czeniem »po raz pierwszych. Jeżeli ta konstatacja jest słuszna, to pochodzenie zwrotu chyba nie może ulegać wątpliwości. Wszak form </w:t>
      </w:r>
      <w:r>
        <w:rPr>
          <w:rStyle w:val="Teksttreci2Kursywa"/>
          <w:b/>
          <w:bCs/>
        </w:rPr>
        <w:t xml:space="preserve">drugie, trzecie </w:t>
      </w:r>
      <w:r>
        <w:t xml:space="preserve">itd. nigdy nie używamy przysłówkowo, dodajemy przynajmniej </w:t>
      </w:r>
      <w:r>
        <w:rPr>
          <w:rStyle w:val="Teksttreci2Kursywa"/>
          <w:b/>
          <w:bCs/>
        </w:rPr>
        <w:t>po</w:t>
      </w:r>
      <w:r>
        <w:t xml:space="preserve"> przed nimi, a i wtedy nie znaczą »po raz...«. </w:t>
      </w:r>
      <w:r>
        <w:t xml:space="preserve">Natomiast takie właśnie znaczenie tej formy liczebnika porządkowego </w:t>
      </w:r>
      <w:proofErr w:type="spellStart"/>
      <w:r>
        <w:rPr>
          <w:rStyle w:val="Teksttreci2Kursywa"/>
          <w:b/>
          <w:bCs/>
        </w:rPr>
        <w:t>perszyj</w:t>
      </w:r>
      <w:proofErr w:type="spellEnd"/>
      <w:r>
        <w:t xml:space="preserve"> znajdujemy w ukraińskim: </w:t>
      </w:r>
      <w:r>
        <w:rPr>
          <w:rStyle w:val="Teksttreci2Kursywa"/>
          <w:b/>
          <w:bCs/>
        </w:rPr>
        <w:t>persze</w:t>
      </w:r>
      <w:r>
        <w:t xml:space="preserve"> znaczyć tyle co </w:t>
      </w:r>
      <w:proofErr w:type="spellStart"/>
      <w:r>
        <w:rPr>
          <w:rStyle w:val="Teksttreci2Kursywa"/>
          <w:b/>
          <w:bCs/>
        </w:rPr>
        <w:t>wpersze</w:t>
      </w:r>
      <w:proofErr w:type="spellEnd"/>
      <w:r>
        <w:rPr>
          <w:rStyle w:val="Teksttreci2Kursywa"/>
          <w:b/>
          <w:bCs/>
        </w:rPr>
        <w:t>,</w:t>
      </w:r>
      <w:r>
        <w:t xml:space="preserve"> tj. »po raz pierwszy«, tak przynajmniej według obszernego słownika ukr.-niemieckiego </w:t>
      </w:r>
      <w:proofErr w:type="spellStart"/>
      <w:r>
        <w:t>Kuzeli-Rudnyćkiego</w:t>
      </w:r>
      <w:proofErr w:type="spellEnd"/>
      <w:r>
        <w:t xml:space="preserve"> (1942), s. 628 i 12</w:t>
      </w:r>
      <w:r>
        <w:t>7. „</w:t>
      </w:r>
      <w:proofErr w:type="spellStart"/>
      <w:r>
        <w:t>zum</w:t>
      </w:r>
      <w:proofErr w:type="spellEnd"/>
      <w:r>
        <w:t xml:space="preserve"> </w:t>
      </w:r>
      <w:proofErr w:type="spellStart"/>
      <w:r>
        <w:t>erstenmal</w:t>
      </w:r>
      <w:proofErr w:type="spellEnd"/>
      <w:r>
        <w:t xml:space="preserve">, </w:t>
      </w:r>
      <w:proofErr w:type="spellStart"/>
      <w:r>
        <w:t>erstmalig</w:t>
      </w:r>
      <w:proofErr w:type="spellEnd"/>
      <w:r>
        <w:t xml:space="preserve">“), gdy słowniczek ukraińsko-polski </w:t>
      </w:r>
      <w:proofErr w:type="spellStart"/>
      <w:r>
        <w:t>Hrycaka</w:t>
      </w:r>
      <w:proofErr w:type="spellEnd"/>
      <w:r>
        <w:t xml:space="preserve"> i </w:t>
      </w:r>
      <w:proofErr w:type="spellStart"/>
      <w:r>
        <w:t>Kisilewskiego</w:t>
      </w:r>
      <w:proofErr w:type="spellEnd"/>
      <w:r>
        <w:t xml:space="preserve"> z r. 1931 notuje to znaczenie tylko pod </w:t>
      </w:r>
      <w:proofErr w:type="spellStart"/>
      <w:r>
        <w:rPr>
          <w:rStyle w:val="Teksttreci2Kursywa"/>
          <w:b/>
          <w:bCs/>
        </w:rPr>
        <w:t>wpersze</w:t>
      </w:r>
      <w:proofErr w:type="spellEnd"/>
      <w:r>
        <w:rPr>
          <w:rStyle w:val="Teksttreci2Kursywa"/>
          <w:b/>
          <w:bCs/>
        </w:rPr>
        <w:t xml:space="preserve"> </w:t>
      </w:r>
      <w:r>
        <w:t>(jest jednak rzeczą normalną, że upływa jakiś czas, zanim się nowe zna</w:t>
      </w:r>
      <w:r>
        <w:t xml:space="preserve">czenie dostanie do słowników). Rzecz w tym, że formy na </w:t>
      </w:r>
      <w:r>
        <w:rPr>
          <w:rStyle w:val="Teksttreci2Kursywa"/>
          <w:b/>
          <w:bCs/>
        </w:rPr>
        <w:t>-</w:t>
      </w:r>
      <w:proofErr w:type="spellStart"/>
      <w:r>
        <w:rPr>
          <w:rStyle w:val="Teksttreci2Kursywa"/>
          <w:b/>
          <w:bCs/>
        </w:rPr>
        <w:t>sze</w:t>
      </w:r>
      <w:proofErr w:type="spellEnd"/>
      <w:r>
        <w:rPr>
          <w:rStyle w:val="Teksttreci2Kursywa"/>
          <w:b/>
          <w:bCs/>
        </w:rPr>
        <w:t>,</w:t>
      </w:r>
      <w:r>
        <w:t xml:space="preserve"> tj. komparatywne, funkcjonują jako przysłówki i właśnie w ukraińskim: </w:t>
      </w:r>
      <w:proofErr w:type="spellStart"/>
      <w:r>
        <w:rPr>
          <w:rStyle w:val="Teksttreci2Kursywa"/>
          <w:b/>
          <w:bCs/>
        </w:rPr>
        <w:t>bilsze</w:t>
      </w:r>
      <w:proofErr w:type="spellEnd"/>
      <w:r>
        <w:rPr>
          <w:rStyle w:val="Teksttreci2Kursywa"/>
          <w:b/>
          <w:bCs/>
        </w:rPr>
        <w:t xml:space="preserve"> </w:t>
      </w:r>
      <w:r>
        <w:rPr>
          <w:lang w:val="fr-FR" w:eastAsia="fr-FR" w:bidi="fr-FR"/>
        </w:rPr>
        <w:t xml:space="preserve">» </w:t>
      </w:r>
      <w:r>
        <w:t xml:space="preserve">więcej </w:t>
      </w:r>
      <w:r>
        <w:rPr>
          <w:lang w:val="fr-FR" w:eastAsia="fr-FR" w:bidi="fr-FR"/>
        </w:rPr>
        <w:t xml:space="preserve">«, </w:t>
      </w:r>
      <w:proofErr w:type="spellStart"/>
      <w:r>
        <w:rPr>
          <w:rStyle w:val="Teksttreci2Kursywa"/>
          <w:b/>
          <w:bCs/>
        </w:rPr>
        <w:t>hłubsze</w:t>
      </w:r>
      <w:proofErr w:type="spellEnd"/>
      <w:r>
        <w:t xml:space="preserve"> »głębiej«, </w:t>
      </w:r>
      <w:r>
        <w:rPr>
          <w:rStyle w:val="Teksttreci2Kursywa"/>
          <w:b/>
          <w:bCs/>
        </w:rPr>
        <w:t>persze</w:t>
      </w:r>
      <w:r>
        <w:t xml:space="preserve"> »najpierw«, </w:t>
      </w:r>
      <w:proofErr w:type="spellStart"/>
      <w:r>
        <w:rPr>
          <w:rStyle w:val="Teksttreci2Kursywa"/>
          <w:b/>
          <w:bCs/>
        </w:rPr>
        <w:t>rańsze</w:t>
      </w:r>
      <w:proofErr w:type="spellEnd"/>
      <w:r>
        <w:t xml:space="preserve"> </w:t>
      </w:r>
      <w:r>
        <w:rPr>
          <w:lang w:val="fr-FR" w:eastAsia="fr-FR" w:bidi="fr-FR"/>
        </w:rPr>
        <w:t xml:space="preserve">» </w:t>
      </w:r>
      <w:r>
        <w:t xml:space="preserve">wcześniej </w:t>
      </w:r>
      <w:r>
        <w:rPr>
          <w:lang w:val="fr-FR" w:eastAsia="fr-FR" w:bidi="fr-FR"/>
        </w:rPr>
        <w:t xml:space="preserve">«, </w:t>
      </w:r>
      <w:proofErr w:type="spellStart"/>
      <w:r>
        <w:rPr>
          <w:rStyle w:val="Teksttreci2Kursywa"/>
          <w:b/>
          <w:bCs/>
        </w:rPr>
        <w:t>skorsze</w:t>
      </w:r>
      <w:proofErr w:type="spellEnd"/>
      <w:r>
        <w:t xml:space="preserve"> »prędzej« itd. </w:t>
      </w:r>
      <w:r w:rsidRPr="007C557E">
        <w:rPr>
          <w:lang w:val="en-US"/>
        </w:rPr>
        <w:t>(</w:t>
      </w:r>
      <w:proofErr w:type="spellStart"/>
      <w:r w:rsidRPr="007C557E">
        <w:rPr>
          <w:lang w:val="en-US"/>
        </w:rPr>
        <w:t>zob</w:t>
      </w:r>
      <w:proofErr w:type="spellEnd"/>
      <w:r w:rsidRPr="007C557E">
        <w:rPr>
          <w:lang w:val="en-US"/>
        </w:rPr>
        <w:t xml:space="preserve">. </w:t>
      </w:r>
      <w:proofErr w:type="spellStart"/>
      <w:r w:rsidRPr="007C557E">
        <w:rPr>
          <w:lang w:val="en-US"/>
        </w:rPr>
        <w:t>Smal-Stokcyj</w:t>
      </w:r>
      <w:proofErr w:type="spellEnd"/>
      <w:r w:rsidRPr="007C557E">
        <w:rPr>
          <w:lang w:val="en-US"/>
        </w:rPr>
        <w:t xml:space="preserve"> </w:t>
      </w:r>
      <w:proofErr w:type="spellStart"/>
      <w:r w:rsidRPr="007C557E">
        <w:rPr>
          <w:lang w:val="en-US"/>
        </w:rPr>
        <w:t>i</w:t>
      </w:r>
      <w:proofErr w:type="spellEnd"/>
      <w:r w:rsidRPr="007C557E">
        <w:rPr>
          <w:lang w:val="en-US"/>
        </w:rPr>
        <w:t xml:space="preserve"> </w:t>
      </w:r>
      <w:r>
        <w:rPr>
          <w:lang w:val="en-US" w:eastAsia="en-US" w:bidi="en-US"/>
        </w:rPr>
        <w:t>G</w:t>
      </w:r>
      <w:r>
        <w:rPr>
          <w:lang w:val="en-US" w:eastAsia="en-US" w:bidi="en-US"/>
        </w:rPr>
        <w:t xml:space="preserve">artner, </w:t>
      </w:r>
      <w:r w:rsidRPr="007C557E">
        <w:rPr>
          <w:lang w:val="en-US"/>
        </w:rPr>
        <w:t xml:space="preserve">Grammatik </w:t>
      </w:r>
      <w:proofErr w:type="spellStart"/>
      <w:r w:rsidRPr="007C557E">
        <w:rPr>
          <w:lang w:val="en-US"/>
        </w:rPr>
        <w:t>der</w:t>
      </w:r>
      <w:proofErr w:type="spellEnd"/>
      <w:r w:rsidRPr="007C557E">
        <w:rPr>
          <w:lang w:val="en-US"/>
        </w:rPr>
        <w:t xml:space="preserve"> </w:t>
      </w:r>
      <w:proofErr w:type="spellStart"/>
      <w:r w:rsidRPr="007C557E">
        <w:rPr>
          <w:lang w:val="en-US"/>
        </w:rPr>
        <w:t>ruthenischen</w:t>
      </w:r>
      <w:proofErr w:type="spellEnd"/>
      <w:r w:rsidRPr="007C557E">
        <w:rPr>
          <w:lang w:val="en-US"/>
        </w:rPr>
        <w:t xml:space="preserve"> (</w:t>
      </w:r>
      <w:proofErr w:type="spellStart"/>
      <w:r w:rsidRPr="007C557E">
        <w:rPr>
          <w:lang w:val="en-US"/>
        </w:rPr>
        <w:t>ukrainischen</w:t>
      </w:r>
      <w:proofErr w:type="spellEnd"/>
      <w:r w:rsidRPr="007C557E">
        <w:rPr>
          <w:lang w:val="en-US"/>
        </w:rPr>
        <w:t xml:space="preserve">) </w:t>
      </w:r>
      <w:proofErr w:type="spellStart"/>
      <w:r w:rsidRPr="007C557E">
        <w:rPr>
          <w:lang w:val="en-US"/>
        </w:rPr>
        <w:t>Sprache</w:t>
      </w:r>
      <w:proofErr w:type="spellEnd"/>
      <w:r w:rsidRPr="007C557E">
        <w:rPr>
          <w:lang w:val="en-US"/>
        </w:rPr>
        <w:t xml:space="preserve">, 1913, s. 152). </w:t>
      </w:r>
      <w:r>
        <w:t xml:space="preserve">Dodajmy, że źródłem nasze- </w:t>
      </w:r>
      <w:r>
        <w:rPr>
          <w:vertAlign w:val="superscript"/>
        </w:rPr>
        <w:t>1</w:t>
      </w:r>
    </w:p>
    <w:p w:rsidR="001910E8" w:rsidRDefault="00005593">
      <w:pPr>
        <w:pStyle w:val="Stopka20"/>
        <w:framePr w:w="8688" w:h="1854" w:hRule="exact" w:wrap="none" w:vAnchor="page" w:hAnchor="page" w:x="1364" w:y="13127"/>
        <w:shd w:val="clear" w:color="auto" w:fill="auto"/>
        <w:spacing w:line="258" w:lineRule="exact"/>
        <w:ind w:firstLine="700"/>
        <w:jc w:val="both"/>
      </w:pPr>
      <w:r>
        <w:rPr>
          <w:vertAlign w:val="superscript"/>
        </w:rPr>
        <w:t>1</w:t>
      </w:r>
      <w:r>
        <w:t xml:space="preserve"> Teoretycznie możliwe się wydaje inne wyjaśnienie: skoro </w:t>
      </w:r>
      <w:r>
        <w:rPr>
          <w:rStyle w:val="Stopka2Kursywa"/>
        </w:rPr>
        <w:t>pierwszy</w:t>
      </w:r>
      <w:r>
        <w:t xml:space="preserve"> może określać zarówno podmiot (np. </w:t>
      </w:r>
      <w:r>
        <w:rPr>
          <w:rStyle w:val="Stopka2Kursywa"/>
        </w:rPr>
        <w:t>ja pierwszy to zrobiłem),</w:t>
      </w:r>
      <w:r>
        <w:t xml:space="preserve"> jak przedmiot czyli tzw. </w:t>
      </w:r>
      <w:r>
        <w:t xml:space="preserve">dopełnienie (np. </w:t>
      </w:r>
      <w:r>
        <w:rPr>
          <w:rStyle w:val="Stopka2Kursywa"/>
        </w:rPr>
        <w:t>jego pierwszego zobaczyłem),</w:t>
      </w:r>
      <w:r>
        <w:t xml:space="preserve"> to można niby powiedzieć: </w:t>
      </w:r>
      <w:r>
        <w:rPr>
          <w:rStyle w:val="Stopka2Kursywa"/>
        </w:rPr>
        <w:t>To pierwsze usłyszałem.</w:t>
      </w:r>
      <w:r>
        <w:t xml:space="preserve"> Ale jednak 1) nie znam przypadków, w których by był wyczekiwany przedmiot w postaci jakiegokolwiek zaimka rodzaju nijakiego; 2) nawet ten przeze mnie zrekonstru</w:t>
      </w:r>
      <w:r>
        <w:t>owany przykład przecieżby znaczył: „Najpierw...", nie „Po raz pierwszy...".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1910E8">
      <w:pPr>
        <w:rPr>
          <w:sz w:val="2"/>
          <w:szCs w:val="2"/>
        </w:rPr>
      </w:pPr>
      <w:r w:rsidRPr="001910E8">
        <w:lastRenderedPageBreak/>
        <w:pict>
          <v:rect id="_x0000_s1027" style="position:absolute;margin-left:555.8pt;margin-top:272.7pt;width:21.6pt;height:10.8pt;z-index:-251660288;mso-position-horizontal-relative:page;mso-position-vertical-relative:page" fillcolor="#010101" stroked="f">
            <w10:wrap anchorx="page" anchory="page"/>
          </v:rect>
        </w:pict>
      </w:r>
    </w:p>
    <w:p w:rsidR="001910E8" w:rsidRDefault="00005593">
      <w:pPr>
        <w:pStyle w:val="Nagweklubstopka0"/>
        <w:framePr w:wrap="none" w:vAnchor="page" w:hAnchor="page" w:x="1385" w:y="1385"/>
        <w:shd w:val="clear" w:color="auto" w:fill="auto"/>
        <w:spacing w:line="220" w:lineRule="exact"/>
      </w:pPr>
      <w:r>
        <w:t>34</w:t>
      </w:r>
    </w:p>
    <w:p w:rsidR="001910E8" w:rsidRDefault="00005593">
      <w:pPr>
        <w:pStyle w:val="Nagweklubstopka0"/>
        <w:framePr w:wrap="none" w:vAnchor="page" w:hAnchor="page" w:x="4385" w:y="1373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101" w:y="1367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694" w:h="13025" w:hRule="exact" w:wrap="none" w:vAnchor="page" w:hAnchor="page" w:x="1361" w:y="1953"/>
        <w:shd w:val="clear" w:color="auto" w:fill="auto"/>
        <w:spacing w:after="65" w:line="312" w:lineRule="exact"/>
        <w:jc w:val="both"/>
      </w:pPr>
      <w:r>
        <w:t xml:space="preserve">go zwrotu nie mógł być rosyjski, bo tam się mówi </w:t>
      </w:r>
      <w:proofErr w:type="spellStart"/>
      <w:r>
        <w:rPr>
          <w:rStyle w:val="Teksttreci2Kursywa"/>
          <w:b/>
          <w:bCs/>
        </w:rPr>
        <w:t>wpierwoj</w:t>
      </w:r>
      <w:proofErr w:type="spellEnd"/>
      <w:r>
        <w:t xml:space="preserve"> (lub też eliptycznie, tylko w l. </w:t>
      </w:r>
      <w:proofErr w:type="spellStart"/>
      <w:r>
        <w:t>mn</w:t>
      </w:r>
      <w:proofErr w:type="spellEnd"/>
      <w:r>
        <w:t xml:space="preserve">.) </w:t>
      </w:r>
      <w:proofErr w:type="spellStart"/>
      <w:r>
        <w:rPr>
          <w:rStyle w:val="Teksttreci2Kursywa"/>
          <w:b/>
          <w:bCs/>
        </w:rPr>
        <w:t>wpierwyje</w:t>
      </w:r>
      <w:proofErr w:type="spellEnd"/>
      <w:r>
        <w:rPr>
          <w:rStyle w:val="Teksttreci2Kursywa"/>
          <w:b/>
          <w:bCs/>
        </w:rPr>
        <w:t>.</w:t>
      </w:r>
    </w:p>
    <w:p w:rsidR="001910E8" w:rsidRDefault="00005593">
      <w:pPr>
        <w:pStyle w:val="Teksttreci20"/>
        <w:framePr w:w="8694" w:h="13025" w:hRule="exact" w:wrap="none" w:vAnchor="page" w:hAnchor="page" w:x="1361" w:y="1953"/>
        <w:shd w:val="clear" w:color="auto" w:fill="auto"/>
        <w:spacing w:after="277"/>
        <w:ind w:firstLine="680"/>
        <w:jc w:val="both"/>
      </w:pPr>
      <w:r>
        <w:t xml:space="preserve">Jeżeli to moje rozumowanie jest słuszne, wynikałoby z niego, że </w:t>
      </w:r>
      <w:r>
        <w:rPr>
          <w:rStyle w:val="Teksttreci2Kursywa"/>
          <w:b/>
          <w:bCs/>
        </w:rPr>
        <w:t>pierwsze słyszę</w:t>
      </w:r>
      <w:r>
        <w:t xml:space="preserve"> pojawiło się najpierw w Małopolsce wschodniej i dopiero stamtąd się rozszerzyło na zachód i na południe kraju. Co do strony zasadniczej zagadnienia nie widzę trudności, a scept</w:t>
      </w:r>
      <w:r>
        <w:t xml:space="preserve">yków odsyłam do artykułu </w:t>
      </w:r>
      <w:r w:rsidRPr="007C557E">
        <w:rPr>
          <w:lang w:eastAsia="en-US" w:bidi="en-US"/>
        </w:rPr>
        <w:t xml:space="preserve">prof. </w:t>
      </w:r>
      <w:r>
        <w:t>L. Spławińskiego o wzajemnych wpływach polsko-ruskich (Szkice z dziejów rozwoju i kultury języka polskiego, 1938, s. 105 nn., zwłaszcza 113—117). Ja mam wątpliwości innego rodzaju: swojego wniosku nie mogę podeprzeć materiałe</w:t>
      </w:r>
      <w:r>
        <w:t>m filologicznie i to zostawić muszę już polonistom, o ile ich mianowicie moje wnioskowanie przekona. Zakończę zapewnieniem, że jeśli kto wytłumaczy omówiony tu zwrot lepiej ode mnie, nie będę się upierał przy swojej interpretacji. Na razie wydaje mi się, ż</w:t>
      </w:r>
      <w:r>
        <w:t xml:space="preserve">e za moim przypuszczeniem przemawiają następujące fakty: 1) omówione tu znaczenie jest b. późne i odosobnione: nie znajduję go u Lindego, a użycie przysłówkowe formy </w:t>
      </w:r>
      <w:r>
        <w:rPr>
          <w:rStyle w:val="Teksttreci2Kursywa"/>
          <w:b/>
          <w:bCs/>
        </w:rPr>
        <w:t>drugie</w:t>
      </w:r>
      <w:r>
        <w:t xml:space="preserve"> wiąże się z innym znaczeniem (»znowu; po drugie, po wtóre«; przykłady w KK, z czego</w:t>
      </w:r>
      <w:r>
        <w:t xml:space="preserve"> połowa, tj. jeden już w Słowniku gwar Karłowicza, podobnie jak wymieniony wyżej cytat z Blizińskiego); 2) o formie </w:t>
      </w:r>
      <w:r>
        <w:rPr>
          <w:rStyle w:val="Teksttreci2Kursywa"/>
          <w:b/>
          <w:bCs/>
        </w:rPr>
        <w:t>pierwsze</w:t>
      </w:r>
      <w:r>
        <w:t xml:space="preserve"> w znaczeniu »po pierwszej, najprzód« podaje Karłowicz (tamże), że słyszano ją „ustnie z Litwy“, co może wskazywać na jej pochodzeni</w:t>
      </w:r>
      <w:r>
        <w:t xml:space="preserve">e wschodnio-słowiańskie. Czy zanotowane przez tego Karłowicza </w:t>
      </w:r>
      <w:r>
        <w:rPr>
          <w:rStyle w:val="Teksttreci2Kursywa"/>
          <w:b/>
          <w:bCs/>
        </w:rPr>
        <w:t>lepsze</w:t>
      </w:r>
      <w:r>
        <w:t xml:space="preserve"> (»Lepsze było nie znać się, jak </w:t>
      </w:r>
      <w:proofErr w:type="spellStart"/>
      <w:r>
        <w:t>kochawszy</w:t>
      </w:r>
      <w:proofErr w:type="spellEnd"/>
      <w:r>
        <w:t xml:space="preserve"> rozstać się« i </w:t>
      </w:r>
      <w:r>
        <w:rPr>
          <w:rStyle w:val="Teksttreci2Kursywa"/>
          <w:b/>
          <w:bCs/>
        </w:rPr>
        <w:t>najlepsze</w:t>
      </w:r>
      <w:r>
        <w:t xml:space="preserve"> (»Wszędzie dobrze, a </w:t>
      </w:r>
      <w:r>
        <w:rPr>
          <w:lang w:val="cs-CZ" w:eastAsia="cs-CZ" w:bidi="cs-CZ"/>
        </w:rPr>
        <w:t xml:space="preserve">doma </w:t>
      </w:r>
      <w:r>
        <w:t xml:space="preserve">najlepsze«) nie przemawia przeciw mojemu przypuszczeniu, pozostawiam do rozstrzygnięcia </w:t>
      </w:r>
      <w:r>
        <w:t xml:space="preserve">dialektologom, zwłaszcza że żadnej informacji nie znajduję ani w gramatyce Łosia, ani w Gram. </w:t>
      </w:r>
      <w:proofErr w:type="spellStart"/>
      <w:r>
        <w:t>akad</w:t>
      </w:r>
      <w:proofErr w:type="spellEnd"/>
      <w:r>
        <w:t>. s. 441 nn. (ani 149 n. czy 358).</w:t>
      </w:r>
    </w:p>
    <w:p w:rsidR="001910E8" w:rsidRDefault="00005593">
      <w:pPr>
        <w:pStyle w:val="Teksttreci110"/>
        <w:framePr w:w="8694" w:h="13025" w:hRule="exact" w:wrap="none" w:vAnchor="page" w:hAnchor="page" w:x="1361" w:y="1953"/>
        <w:shd w:val="clear" w:color="auto" w:fill="auto"/>
        <w:spacing w:before="0" w:after="394" w:line="260" w:lineRule="exact"/>
        <w:ind w:left="6140"/>
      </w:pPr>
      <w:r>
        <w:rPr>
          <w:rStyle w:val="Teksttreci11Bezkursywy"/>
          <w:b/>
          <w:bCs/>
        </w:rPr>
        <w:t xml:space="preserve">W. </w:t>
      </w:r>
      <w:proofErr w:type="spellStart"/>
      <w:r>
        <w:t>Słuszkiewicz</w:t>
      </w:r>
      <w:proofErr w:type="spellEnd"/>
    </w:p>
    <w:p w:rsidR="001910E8" w:rsidRDefault="00005593">
      <w:pPr>
        <w:pStyle w:val="Nagwek70"/>
        <w:framePr w:w="8694" w:h="13025" w:hRule="exact" w:wrap="none" w:vAnchor="page" w:hAnchor="page" w:x="1361" w:y="1953"/>
        <w:shd w:val="clear" w:color="auto" w:fill="auto"/>
        <w:spacing w:before="0" w:after="129" w:line="260" w:lineRule="exact"/>
      </w:pPr>
      <w:bookmarkStart w:id="10" w:name="bookmark10"/>
      <w:r>
        <w:t>CO PISZĄ O JĘZYKU?</w:t>
      </w:r>
      <w:bookmarkEnd w:id="10"/>
    </w:p>
    <w:p w:rsidR="001910E8" w:rsidRDefault="00005593">
      <w:pPr>
        <w:pStyle w:val="Teksttreci20"/>
        <w:framePr w:w="8694" w:h="13025" w:hRule="exact" w:wrap="none" w:vAnchor="page" w:hAnchor="page" w:x="1361" w:y="1953"/>
        <w:shd w:val="clear" w:color="auto" w:fill="auto"/>
        <w:ind w:firstLine="400"/>
        <w:jc w:val="both"/>
      </w:pPr>
      <w:r>
        <w:t>Najczęściej spotykanym w prasie codziennej i periodycznej wyrazem troski o język są drob</w:t>
      </w:r>
      <w:r>
        <w:t>ne artykuliki i wzmianki wytykające — czasem w formie żartobliwej — jakąś grupkę mniej lub więcej rażących błędów językowych. Przeważnie chodzi tu o potknięcia trafiające się w różnego rodzaju napisach, ogłoszeniach, reklamach, rzadziej — o niewłaściwe zwr</w:t>
      </w:r>
      <w:r>
        <w:t xml:space="preserve">oty spotykane w żywej mowie lub języku prasy. Akcja taka świadczy o najlepszych intencjach jej inicjatorów, niekiedy jednak nie jest poparta dostateczną znajomością przedmiotu. Może to tylko złośliwy chochlik drukarski, ale czemu np. artykulik zwalczający </w:t>
      </w:r>
      <w:r>
        <w:t xml:space="preserve">— zresztą bardzo słusznie — nadużywanie przyimka </w:t>
      </w:r>
      <w:r>
        <w:rPr>
          <w:rStyle w:val="Teksttreci2Kursywa"/>
          <w:b/>
          <w:bCs/>
        </w:rPr>
        <w:t>na (na szkole</w:t>
      </w:r>
      <w:r>
        <w:t xml:space="preserve">, </w:t>
      </w:r>
      <w:r>
        <w:rPr>
          <w:rStyle w:val="Teksttreci2Kursywa"/>
          <w:b/>
          <w:bCs/>
        </w:rPr>
        <w:t>na sklepie)</w:t>
      </w:r>
      <w:r>
        <w:t xml:space="preserve"> opatrzony został tytułem </w:t>
      </w:r>
      <w:r>
        <w:rPr>
          <w:rStyle w:val="Teksttreci2Kursywa"/>
          <w:b/>
          <w:bCs/>
        </w:rPr>
        <w:t>Zaimki?</w:t>
      </w:r>
      <w:r>
        <w:t xml:space="preserve"> („Słowo Polskie", Nr 53).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361" w:y="1379"/>
        <w:shd w:val="clear" w:color="auto" w:fill="auto"/>
        <w:spacing w:line="220" w:lineRule="exact"/>
      </w:pPr>
      <w:r>
        <w:lastRenderedPageBreak/>
        <w:t xml:space="preserve">1953, </w:t>
      </w:r>
      <w:r>
        <w:rPr>
          <w:rStyle w:val="NagweklubstopkaKursywa"/>
        </w:rPr>
        <w:t>z.</w:t>
      </w:r>
      <w:r>
        <w:t xml:space="preserve"> 9</w:t>
      </w:r>
    </w:p>
    <w:p w:rsidR="001910E8" w:rsidRDefault="00005593">
      <w:pPr>
        <w:pStyle w:val="Nagweklubstopka0"/>
        <w:framePr w:wrap="none" w:vAnchor="page" w:hAnchor="page" w:x="4349" w:y="1379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815" w:y="1361"/>
        <w:shd w:val="clear" w:color="auto" w:fill="auto"/>
        <w:spacing w:line="220" w:lineRule="exact"/>
      </w:pPr>
      <w:r>
        <w:t>35</w:t>
      </w:r>
    </w:p>
    <w:p w:rsidR="001910E8" w:rsidRDefault="00005593">
      <w:pPr>
        <w:pStyle w:val="Teksttreci20"/>
        <w:framePr w:w="8742" w:h="13101" w:hRule="exact" w:wrap="none" w:vAnchor="page" w:hAnchor="page" w:x="1337" w:y="1964"/>
        <w:shd w:val="clear" w:color="auto" w:fill="auto"/>
        <w:spacing w:after="60"/>
        <w:ind w:firstLine="680"/>
        <w:jc w:val="both"/>
      </w:pPr>
      <w:r>
        <w:t>Uczestnicy tej partyzantki poprawnościowej ułatwiają sobie nie</w:t>
      </w:r>
      <w:r>
        <w:t xml:space="preserve">kiedy zadanie cytując — z pewnymi dodatkami własnymi — drobne ustępy z „Rozmów o języku“ </w:t>
      </w:r>
      <w:r w:rsidRPr="007C557E">
        <w:rPr>
          <w:lang w:eastAsia="en-US" w:bidi="en-US"/>
        </w:rPr>
        <w:t xml:space="preserve">prof. </w:t>
      </w:r>
      <w:r>
        <w:t>Doroszewskiego („Dziennik Bałtycki", Nr 11, 40). Ma to tę dobrą stronę, że udzielane porady są trafne, co — niestety — nie zawsze można powiedzieć o niektórych u</w:t>
      </w:r>
      <w:r>
        <w:t xml:space="preserve">wagach samodzielnych „partyzantów", grzeszących czasem przesadnym pedantyzmem (np. trudno chwalić zaciekły atak na wyrażenie </w:t>
      </w:r>
      <w:r>
        <w:rPr>
          <w:rStyle w:val="Teksttreci2Kursywa"/>
          <w:b/>
          <w:bCs/>
        </w:rPr>
        <w:t xml:space="preserve">materiały </w:t>
      </w:r>
      <w:r>
        <w:rPr>
          <w:rStyle w:val="Teksttreci2KursywaOdstpy4pt"/>
          <w:b/>
          <w:bCs/>
        </w:rPr>
        <w:t>sukniowe,</w:t>
      </w:r>
      <w:r>
        <w:t xml:space="preserve"> „Słowo Polskie", Nr 108).</w:t>
      </w:r>
    </w:p>
    <w:p w:rsidR="001910E8" w:rsidRDefault="00005593">
      <w:pPr>
        <w:pStyle w:val="Teksttreci20"/>
        <w:framePr w:w="8742" w:h="13101" w:hRule="exact" w:wrap="none" w:vAnchor="page" w:hAnchor="page" w:x="1337" w:y="1964"/>
        <w:shd w:val="clear" w:color="auto" w:fill="auto"/>
        <w:spacing w:after="60"/>
        <w:ind w:firstLine="680"/>
        <w:jc w:val="both"/>
      </w:pPr>
      <w:r>
        <w:t>Partyzantka nie wystarczy. Czują to miłośnicy języka i stąd słuszne ich głosy o jakąś</w:t>
      </w:r>
      <w:r>
        <w:t xml:space="preserve"> bardziej zorganizowaną, urzędową niejako formę krzewienia kultury językowej („Problemy", Nr 3, „Dziennik Łódzki", Nr 94).</w:t>
      </w:r>
    </w:p>
    <w:p w:rsidR="001910E8" w:rsidRDefault="00005593">
      <w:pPr>
        <w:pStyle w:val="Teksttreci20"/>
        <w:framePr w:w="8742" w:h="13101" w:hRule="exact" w:wrap="none" w:vAnchor="page" w:hAnchor="page" w:x="1337" w:y="1964"/>
        <w:shd w:val="clear" w:color="auto" w:fill="auto"/>
        <w:spacing w:after="60"/>
        <w:ind w:firstLine="680"/>
        <w:jc w:val="both"/>
      </w:pPr>
      <w:r>
        <w:t>Innym przejawem miłośnictwa językowego są odpowiedzi na zapytania czytelników, zazwyczaj tyczące się etymologii poszczególnych wyrazó</w:t>
      </w:r>
      <w:r>
        <w:t xml:space="preserve">w lub pochodzenia utartych wyrażeń a nawet przysłów. W tego typu pożyteczne pogawędki wdaje się dość często autor rubryki „Kto chce, niech czyta" w </w:t>
      </w:r>
      <w:r w:rsidRPr="007C557E">
        <w:rPr>
          <w:lang w:eastAsia="en-US" w:bidi="en-US"/>
        </w:rPr>
        <w:t xml:space="preserve">Expressie </w:t>
      </w:r>
      <w:r>
        <w:t xml:space="preserve">Wieczornym" (np. Nr </w:t>
      </w:r>
      <w:proofErr w:type="spellStart"/>
      <w:r>
        <w:t>Nr</w:t>
      </w:r>
      <w:proofErr w:type="spellEnd"/>
      <w:r>
        <w:t xml:space="preserve"> 96, 110, 119, 167) lub „Zwierciadełka" we wrocławskim „Słowie Polskim" (np.</w:t>
      </w:r>
      <w:r>
        <w:t xml:space="preserve"> Nr </w:t>
      </w:r>
      <w:proofErr w:type="spellStart"/>
      <w:r>
        <w:t>Nr</w:t>
      </w:r>
      <w:proofErr w:type="spellEnd"/>
      <w:r>
        <w:t xml:space="preserve"> 54, 109).</w:t>
      </w:r>
    </w:p>
    <w:p w:rsidR="001910E8" w:rsidRDefault="00005593">
      <w:pPr>
        <w:pStyle w:val="Teksttreci20"/>
        <w:framePr w:w="8742" w:h="13101" w:hRule="exact" w:wrap="none" w:vAnchor="page" w:hAnchor="page" w:x="1337" w:y="1964"/>
        <w:numPr>
          <w:ilvl w:val="0"/>
          <w:numId w:val="2"/>
        </w:numPr>
        <w:shd w:val="clear" w:color="auto" w:fill="auto"/>
        <w:tabs>
          <w:tab w:val="left" w:pos="1034"/>
        </w:tabs>
        <w:spacing w:after="50"/>
        <w:ind w:firstLine="680"/>
        <w:jc w:val="both"/>
      </w:pPr>
      <w:r>
        <w:t xml:space="preserve">W dziale nazw własnych niezwykle sumienną i przekonywającą obronę formy </w:t>
      </w:r>
      <w:r>
        <w:rPr>
          <w:rStyle w:val="Teksttreci2Kursywa"/>
          <w:b/>
          <w:bCs/>
        </w:rPr>
        <w:t>Żuraw</w:t>
      </w:r>
      <w:r>
        <w:t xml:space="preserve"> czy raczej </w:t>
      </w:r>
      <w:r>
        <w:rPr>
          <w:rStyle w:val="Teksttreci2Kursywa"/>
          <w:b/>
          <w:bCs/>
        </w:rPr>
        <w:t>Stary Żuraw</w:t>
      </w:r>
      <w:r>
        <w:t xml:space="preserve"> przeprowadził B. </w:t>
      </w:r>
      <w:proofErr w:type="spellStart"/>
      <w:r>
        <w:t>Żmigrocki</w:t>
      </w:r>
      <w:proofErr w:type="spellEnd"/>
      <w:r>
        <w:t xml:space="preserve"> (mowa tu oczywiście o znanej budowli starego Gdańska — „Problemy", Nr 7: „Protestuję — O Żurawiu Gdańskim po ra</w:t>
      </w:r>
      <w:r>
        <w:t xml:space="preserve">z drugi"). Tę gruntownie umotywowaną wypowiedź wywołał artykuł W. </w:t>
      </w:r>
      <w:proofErr w:type="spellStart"/>
      <w:r>
        <w:t>Szremowicza</w:t>
      </w:r>
      <w:proofErr w:type="spellEnd"/>
      <w:r>
        <w:t xml:space="preserve"> opowiadającego się za </w:t>
      </w:r>
      <w:proofErr w:type="spellStart"/>
      <w:r>
        <w:t>arcyniefortunną</w:t>
      </w:r>
      <w:proofErr w:type="spellEnd"/>
      <w:r>
        <w:t xml:space="preserve">, niewolniczą kalkę niemieckiego </w:t>
      </w:r>
      <w:proofErr w:type="spellStart"/>
      <w:r>
        <w:rPr>
          <w:rStyle w:val="Teksttreci2Kursywa"/>
          <w:b/>
          <w:bCs/>
        </w:rPr>
        <w:t>Krantor</w:t>
      </w:r>
      <w:proofErr w:type="spellEnd"/>
      <w:r>
        <w:rPr>
          <w:rStyle w:val="Teksttreci2Kursywa"/>
          <w:b/>
          <w:bCs/>
        </w:rPr>
        <w:t xml:space="preserve">, </w:t>
      </w:r>
      <w:r>
        <w:t xml:space="preserve">mianowicie za nieporęcznym i niepotrzebnym zestawieniem </w:t>
      </w:r>
      <w:r>
        <w:rPr>
          <w:rStyle w:val="Teksttreci2Kursywa"/>
          <w:b/>
          <w:bCs/>
        </w:rPr>
        <w:t>Dźwig-Brama</w:t>
      </w:r>
      <w:r>
        <w:t xml:space="preserve"> („Problemy", Nr 3).</w:t>
      </w:r>
    </w:p>
    <w:p w:rsidR="001910E8" w:rsidRDefault="00005593">
      <w:pPr>
        <w:pStyle w:val="Teksttreci20"/>
        <w:framePr w:w="8742" w:h="13101" w:hRule="exact" w:wrap="none" w:vAnchor="page" w:hAnchor="page" w:x="1337" w:y="1964"/>
        <w:numPr>
          <w:ilvl w:val="0"/>
          <w:numId w:val="2"/>
        </w:numPr>
        <w:shd w:val="clear" w:color="auto" w:fill="auto"/>
        <w:tabs>
          <w:tab w:val="left" w:pos="1040"/>
        </w:tabs>
        <w:spacing w:after="60" w:line="318" w:lineRule="exact"/>
        <w:ind w:firstLine="680"/>
        <w:jc w:val="both"/>
      </w:pPr>
      <w:r>
        <w:t>Mamy też do</w:t>
      </w:r>
      <w:r>
        <w:t xml:space="preserve"> zanotowania kilka głosów poświęconych zagadnieniom ogólniejszej natury oraz parę artykułów z zakresu historii języka ojczystego. Wymienić tu należy krytyczne uwagi Stefanii </w:t>
      </w:r>
      <w:proofErr w:type="spellStart"/>
      <w:r w:rsidRPr="007C557E">
        <w:rPr>
          <w:lang w:eastAsia="en-US" w:bidi="en-US"/>
        </w:rPr>
        <w:t>Beylin</w:t>
      </w:r>
      <w:proofErr w:type="spellEnd"/>
      <w:r w:rsidRPr="007C557E">
        <w:rPr>
          <w:lang w:eastAsia="en-US" w:bidi="en-US"/>
        </w:rPr>
        <w:t xml:space="preserve"> </w:t>
      </w:r>
      <w:r>
        <w:t>„O przekładach tym razem filmowych" („Przegląd Kulturalny", Nr 2), piętnują</w:t>
      </w:r>
      <w:r>
        <w:t xml:space="preserve">ce niedbałe opracowanie wielu dialogów i innych tekstów filmowych (tłumaczonych). Jak już to wiemy z </w:t>
      </w:r>
      <w:proofErr w:type="spellStart"/>
      <w:r>
        <w:t>Nr</w:t>
      </w:r>
      <w:proofErr w:type="spellEnd"/>
      <w:r>
        <w:t>. 6. „Poradnika", jedna z uwag autorki jest niesłuszna („Berno, a nie Brno"), całość jednak artykułu zasługuje na pochlebną ocenę. Autorce chodzi nie tyl</w:t>
      </w:r>
      <w:r>
        <w:t>ko o jawne błędy, ale też o poważne uchybienia stylistyczne.</w:t>
      </w:r>
    </w:p>
    <w:p w:rsidR="001910E8" w:rsidRDefault="00005593">
      <w:pPr>
        <w:pStyle w:val="Teksttreci20"/>
        <w:framePr w:w="8742" w:h="13101" w:hRule="exact" w:wrap="none" w:vAnchor="page" w:hAnchor="page" w:x="1337" w:y="1964"/>
        <w:shd w:val="clear" w:color="auto" w:fill="auto"/>
        <w:spacing w:line="318" w:lineRule="exact"/>
        <w:ind w:firstLine="680"/>
        <w:jc w:val="both"/>
      </w:pPr>
      <w:r>
        <w:t xml:space="preserve">Prawdziwym „Kijem w mrowisko" jest artykuł dyskusyjny mgr Haliny </w:t>
      </w:r>
      <w:proofErr w:type="spellStart"/>
      <w:r>
        <w:t>Ducznal</w:t>
      </w:r>
      <w:proofErr w:type="spellEnd"/>
      <w:r>
        <w:t xml:space="preserve"> opatrzony takim właśnie tytułem oraz podtytułem: „Problemy związane z pisownią nazw geograficznych" („Problemy", Nr 1). Ki</w:t>
      </w:r>
      <w:r>
        <w:t>jem w mrowisko — jeśli chodzi o mnogość i złożoność poruszonych lub tylko zasugerowanych zagadnień (sprawa transkrypcji, odmiany, po-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703" w:y="1379"/>
        <w:shd w:val="clear" w:color="auto" w:fill="auto"/>
        <w:spacing w:line="220" w:lineRule="exact"/>
      </w:pPr>
      <w:r>
        <w:lastRenderedPageBreak/>
        <w:t>36</w:t>
      </w:r>
    </w:p>
    <w:p w:rsidR="001910E8" w:rsidRDefault="00005593">
      <w:pPr>
        <w:pStyle w:val="Nagweklubstopka0"/>
        <w:framePr w:wrap="none" w:vAnchor="page" w:hAnchor="page" w:x="4583" w:y="1379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083" w:y="1373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742" w:h="12493" w:hRule="exact" w:wrap="none" w:vAnchor="page" w:hAnchor="page" w:x="1337" w:y="1944"/>
        <w:shd w:val="clear" w:color="auto" w:fill="auto"/>
        <w:spacing w:after="60" w:line="294" w:lineRule="exact"/>
        <w:ind w:left="400"/>
        <w:jc w:val="both"/>
      </w:pPr>
      <w:proofErr w:type="spellStart"/>
      <w:r>
        <w:t>lonizacji</w:t>
      </w:r>
      <w:proofErr w:type="spellEnd"/>
      <w:r>
        <w:t xml:space="preserve">, użycia wielkich liter itd.), co się jednak tyczy </w:t>
      </w:r>
      <w:r>
        <w:t>reakcji geografów i językoznawców — niestety, nie tylko, że bynajmniej nie zamrowiło się od dyskusyjnych uwag, ale w ogóle nie podniósł się ani jeden głos w tej tak zasadniczej sprawie. A szkoda, bo chodzi przecież o uporządkowanie bardzo zaniedbanego a za</w:t>
      </w:r>
      <w:r>
        <w:t>razem istotnego, życiowo ważnego odcinka kultury językowej. Pracę tę wykonać jednak trzeba, oczywiście rozłożywszy ją uprzednio na kilka poddziałów: według konkretnych zagadnień i według poszczególnych języków lub grup języków. Pożyteczna inicjatywa autork</w:t>
      </w:r>
      <w:r>
        <w:t>i wspomnianego artykułu jest tylko ogólnym szkicem. Ale nawet w tym pobieżnym, niemniej jednak starannie ujętym zarysie — niektóre propozycje budzą zastrzeżenia, np. postulat, iż „odmieniać można tylko nazwy spolszczone**. Trochę ryzykowne wydaje się też z</w:t>
      </w:r>
      <w:r>
        <w:t xml:space="preserve">alecenie, by „przymiotnik należący do nazwy znajdował się zawsze na drugim miejscu**. Co prawda autorka zastrzega się, że chodzi tu jedynie o spisy alfabetyczne, zachodzi jednak obawa, że połączenia typu </w:t>
      </w:r>
      <w:r>
        <w:rPr>
          <w:rStyle w:val="Teksttreci2Kursywa"/>
          <w:b/>
          <w:bCs/>
        </w:rPr>
        <w:t>Walia Nowa Południowa</w:t>
      </w:r>
      <w:r>
        <w:t xml:space="preserve"> z owych spisów przeniosą są do atlasów, gazet itp. Takie nazwy byłyby równie rażące — bo przypominające bezduszny styl biurokratycznych tekstów — jak sygnalizowane przez prasę napisy w rodzaju </w:t>
      </w:r>
      <w:r>
        <w:rPr>
          <w:rStyle w:val="Teksttreci2Kursywa"/>
          <w:b/>
          <w:bCs/>
        </w:rPr>
        <w:t>pl. Kościuszki Tadeusza</w:t>
      </w:r>
      <w:r>
        <w:t xml:space="preserve"> (we Wrocławiu, por. „Słowo Polskie", N</w:t>
      </w:r>
      <w:r>
        <w:t xml:space="preserve">r 112), oczywiście zamiast jedynie poprawnego </w:t>
      </w:r>
      <w:r>
        <w:rPr>
          <w:rStyle w:val="Teksttreci2Kursywa"/>
          <w:b/>
          <w:bCs/>
        </w:rPr>
        <w:t xml:space="preserve">pl. Tadeusza Kościuszki </w:t>
      </w:r>
      <w:r>
        <w:t xml:space="preserve">lub po prostu </w:t>
      </w:r>
      <w:r>
        <w:rPr>
          <w:rStyle w:val="Teksttreci2Kursywa"/>
          <w:b/>
          <w:bCs/>
        </w:rPr>
        <w:t>pl. Kościuszki.</w:t>
      </w:r>
    </w:p>
    <w:p w:rsidR="001910E8" w:rsidRDefault="00005593">
      <w:pPr>
        <w:pStyle w:val="Teksttreci20"/>
        <w:framePr w:w="8742" w:h="12493" w:hRule="exact" w:wrap="none" w:vAnchor="page" w:hAnchor="page" w:x="1337" w:y="1944"/>
        <w:numPr>
          <w:ilvl w:val="0"/>
          <w:numId w:val="2"/>
        </w:numPr>
        <w:shd w:val="clear" w:color="auto" w:fill="auto"/>
        <w:tabs>
          <w:tab w:val="left" w:pos="1393"/>
        </w:tabs>
        <w:spacing w:after="60" w:line="294" w:lineRule="exact"/>
        <w:ind w:left="400" w:firstLine="620"/>
        <w:jc w:val="both"/>
      </w:pPr>
      <w:r>
        <w:t>O niezwykle ważnej dziedzinie kultury językowej, jaką jest praca nad słownictwem technicznym, wspomina KM („Rozwój nauki i techniki wzbogaca język nowym sło</w:t>
      </w:r>
      <w:r>
        <w:t>wnictwem**, „Życie Warszawy**, Nr 117). Autor kreśli pobieżny szkic dziejów pracy nad tym słownictwem, zapoczątkowanej już w XVI w., i kończy informacjami o obecnych zamierzeniach Państwowego Wydawnictwa Technicznego, które skupia dziś w swych rękach wszel</w:t>
      </w:r>
      <w:r>
        <w:t xml:space="preserve">kie poczynania z omawianego zakresu. Dowiadujemy się m. </w:t>
      </w:r>
      <w:r w:rsidRPr="007C557E">
        <w:rPr>
          <w:lang w:eastAsia="en-US" w:bidi="en-US"/>
        </w:rPr>
        <w:t xml:space="preserve">in., </w:t>
      </w:r>
      <w:r>
        <w:t>że w latach 1955—56 ma się ukazać polski słownik politechniczny, tzn. obejmujący wszystkie działy techniki.</w:t>
      </w:r>
    </w:p>
    <w:p w:rsidR="001910E8" w:rsidRDefault="00005593">
      <w:pPr>
        <w:pStyle w:val="Teksttreci20"/>
        <w:framePr w:w="8742" w:h="12493" w:hRule="exact" w:wrap="none" w:vAnchor="page" w:hAnchor="page" w:x="1337" w:y="1944"/>
        <w:numPr>
          <w:ilvl w:val="0"/>
          <w:numId w:val="2"/>
        </w:numPr>
        <w:shd w:val="clear" w:color="auto" w:fill="auto"/>
        <w:tabs>
          <w:tab w:val="left" w:pos="1410"/>
        </w:tabs>
        <w:spacing w:after="60" w:line="294" w:lineRule="exact"/>
        <w:ind w:left="400" w:firstLine="620"/>
        <w:jc w:val="both"/>
      </w:pPr>
      <w:r>
        <w:t xml:space="preserve">Dr Józef Mayer informuje o „Dawnych pracach nad gwarą ślą- </w:t>
      </w:r>
      <w:proofErr w:type="spellStart"/>
      <w:r>
        <w:t>ską</w:t>
      </w:r>
      <w:proofErr w:type="spellEnd"/>
      <w:r>
        <w:t xml:space="preserve">“ („Dziennik Zachodni**, </w:t>
      </w:r>
      <w:r>
        <w:t xml:space="preserve">Nr 129), przy czym podaje wiadomość, znaną dotychczas tylko czytelnikom czasopism specjalnych, iż odnalazł nowe, ciekawe i obfite źródło leksykograficzne, mianowicie słowniczek gwary śląskiej, zamieszczony w wydawnictwie pt. „Nauka sztuki </w:t>
      </w:r>
      <w:proofErr w:type="spellStart"/>
      <w:r>
        <w:t>położniczey</w:t>
      </w:r>
      <w:proofErr w:type="spellEnd"/>
      <w:r>
        <w:t xml:space="preserve"> dla n</w:t>
      </w:r>
      <w:r>
        <w:t>iewiast** z 1821 r.</w:t>
      </w:r>
    </w:p>
    <w:p w:rsidR="001910E8" w:rsidRDefault="00005593">
      <w:pPr>
        <w:pStyle w:val="Teksttreci20"/>
        <w:framePr w:w="8742" w:h="12493" w:hRule="exact" w:wrap="none" w:vAnchor="page" w:hAnchor="page" w:x="1337" w:y="1944"/>
        <w:shd w:val="clear" w:color="auto" w:fill="auto"/>
        <w:spacing w:line="294" w:lineRule="exact"/>
        <w:ind w:left="400" w:firstLine="620"/>
        <w:jc w:val="both"/>
      </w:pPr>
      <w:r>
        <w:t>Sprawę gwar polskich na Ziemiach Odzyskanych porusza także TK („Gwara — mowa ojców a kult mowy ojczystej**, „Słowo Powszechne**, Nr 113). Nie jest to, jak w wypadku poprzednim, źródłowa, prawdziwie interesująca informacja, lecz bezprete</w:t>
      </w:r>
      <w:r>
        <w:t>nsjonalna gawęda o stosunku gwary do języka literackiego, o losach polszczyzny na Mazurach i Warmii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400" w:y="1391"/>
        <w:shd w:val="clear" w:color="auto" w:fill="auto"/>
        <w:spacing w:line="220" w:lineRule="exact"/>
      </w:pPr>
      <w:r>
        <w:lastRenderedPageBreak/>
        <w:t>1953, z. 9</w:t>
      </w:r>
    </w:p>
    <w:p w:rsidR="001910E8" w:rsidRDefault="00005593">
      <w:pPr>
        <w:pStyle w:val="Nagweklubstopka0"/>
        <w:framePr w:wrap="none" w:vAnchor="page" w:hAnchor="page" w:x="4364" w:y="1379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770" w:y="1367"/>
        <w:shd w:val="clear" w:color="auto" w:fill="auto"/>
        <w:spacing w:line="220" w:lineRule="exact"/>
      </w:pPr>
      <w:r>
        <w:t>37</w:t>
      </w:r>
    </w:p>
    <w:p w:rsidR="001910E8" w:rsidRDefault="00005593">
      <w:pPr>
        <w:pStyle w:val="Teksttreci20"/>
        <w:framePr w:w="8652" w:h="5928" w:hRule="exact" w:wrap="none" w:vAnchor="page" w:hAnchor="page" w:x="1382" w:y="1964"/>
        <w:shd w:val="clear" w:color="auto" w:fill="auto"/>
        <w:jc w:val="both"/>
      </w:pPr>
      <w:r>
        <w:t xml:space="preserve">oraz apel do ludności napływowej tych terenów, aby nie wyśmiewała się z miejscowej mowy. Apel ze </w:t>
      </w:r>
      <w:r>
        <w:t>wszech miar słuszny. Zresztą i cały artykuł, jakkolwiek odmienny w ujęciu od pracy dra Mayera, spełnia dobrze swą rolę społeczną. Potrzebne są nam zarówno artykuły popularno-naukowe, jak i miło a pożyteczne — to znaczy rozsądne — gawędy o języku.</w:t>
      </w:r>
    </w:p>
    <w:p w:rsidR="001910E8" w:rsidRDefault="00005593">
      <w:pPr>
        <w:pStyle w:val="Teksttreci20"/>
        <w:framePr w:w="8652" w:h="5928" w:hRule="exact" w:wrap="none" w:vAnchor="page" w:hAnchor="page" w:x="1382" w:y="1964"/>
        <w:shd w:val="clear" w:color="auto" w:fill="auto"/>
        <w:ind w:firstLine="680"/>
        <w:jc w:val="both"/>
      </w:pPr>
      <w:r>
        <w:t>— Na zako</w:t>
      </w:r>
      <w:r>
        <w:t xml:space="preserve">ńczenie wspomnieć wypada o ciekawym artykule </w:t>
      </w:r>
      <w:r w:rsidRPr="007C557E">
        <w:rPr>
          <w:lang w:eastAsia="en-US" w:bidi="en-US"/>
        </w:rPr>
        <w:t xml:space="preserve">prof. </w:t>
      </w:r>
      <w:r>
        <w:t xml:space="preserve">Olgierda Górki „Na temat orientalizmu w dawnej Polsce" („Problemy", Nr 7). Zagadnienia językowe poruszone są tam raczej ubocznie, ciężar </w:t>
      </w:r>
      <w:r>
        <w:rPr>
          <w:rStyle w:val="Teksttreci2Kursywa"/>
          <w:b/>
          <w:bCs/>
        </w:rPr>
        <w:t>bowiem</w:t>
      </w:r>
      <w:r>
        <w:t xml:space="preserve"> tematu spoczywa na stronie obyczajowej, ale i w tych nieliczn</w:t>
      </w:r>
      <w:r>
        <w:t xml:space="preserve">ych uwagach o języku znajdziemy godne zanotowania spostrzeżenia, jak np. to, że „przyswajając sobie wyrazy tureckie (...) oswoiliśmy się z czasem z nimi jako z naszą własnością narodową, nawet z mniejszym poczuciem obcości niż w stosunku do (...) licznych </w:t>
      </w:r>
      <w:r>
        <w:t xml:space="preserve">wyrazów francuskich czy niemieckich". Chodzi tu, jak wiadomo, przede wszystkim o pożyczki czyli — jak je autor nazywa — o </w:t>
      </w:r>
      <w:proofErr w:type="spellStart"/>
      <w:r>
        <w:rPr>
          <w:rStyle w:val="Teksttreci2Kursywa"/>
          <w:b/>
          <w:bCs/>
        </w:rPr>
        <w:t>przejątki</w:t>
      </w:r>
      <w:proofErr w:type="spellEnd"/>
      <w:r>
        <w:t xml:space="preserve"> z zakresu urządzenia mieszkania, wojskowości i o wyrazy związane z koniem, np. </w:t>
      </w:r>
      <w:r>
        <w:rPr>
          <w:rStyle w:val="Teksttreci2Kursywa"/>
          <w:b/>
          <w:bCs/>
        </w:rPr>
        <w:t>tapczan, sofa, kilim, ułan, czekan, buzdygan,</w:t>
      </w:r>
      <w:r>
        <w:rPr>
          <w:rStyle w:val="Teksttreci2Kursywa"/>
          <w:b/>
          <w:bCs/>
        </w:rPr>
        <w:t xml:space="preserve"> bułany, ogier, czaprak</w:t>
      </w:r>
      <w:r>
        <w:t xml:space="preserve"> i wiele, wiele innych. Do w. XVIII liczba tych zapożyczeń była znacznie większa, zwłaszcza jeśli chodzi o wyrazy z zakresu mody i uzbrojenia.</w:t>
      </w:r>
    </w:p>
    <w:p w:rsidR="001910E8" w:rsidRDefault="00005593">
      <w:pPr>
        <w:pStyle w:val="Nagwek70"/>
        <w:framePr w:w="8652" w:h="4554" w:hRule="exact" w:wrap="none" w:vAnchor="page" w:hAnchor="page" w:x="1382" w:y="8473"/>
        <w:shd w:val="clear" w:color="auto" w:fill="auto"/>
        <w:spacing w:before="0" w:line="570" w:lineRule="exact"/>
        <w:ind w:left="20"/>
      </w:pPr>
      <w:bookmarkStart w:id="11" w:name="bookmark11"/>
      <w:r>
        <w:t>Z POLSKO-CZESKIEGO POGRANICZA JĘZYKOWEGO*</w:t>
      </w:r>
      <w:r>
        <w:br/>
        <w:t>„SUSIEDOWA KUDLINA"</w:t>
      </w:r>
      <w:bookmarkEnd w:id="11"/>
    </w:p>
    <w:p w:rsidR="001910E8" w:rsidRDefault="00005593">
      <w:pPr>
        <w:pStyle w:val="Teksttreci20"/>
        <w:framePr w:w="8652" w:h="4554" w:hRule="exact" w:wrap="none" w:vAnchor="page" w:hAnchor="page" w:x="1382" w:y="8473"/>
        <w:shd w:val="clear" w:color="auto" w:fill="auto"/>
        <w:spacing w:after="75" w:line="260" w:lineRule="exact"/>
        <w:ind w:firstLine="680"/>
        <w:jc w:val="both"/>
      </w:pPr>
      <w:r>
        <w:t>Krzanowice pod Raciborzem, p</w:t>
      </w:r>
      <w:r>
        <w:t>odał J. Siatkowski.</w:t>
      </w:r>
    </w:p>
    <w:p w:rsidR="001910E8" w:rsidRDefault="00005593">
      <w:pPr>
        <w:pStyle w:val="Teksttreci20"/>
        <w:framePr w:w="8652" w:h="4554" w:hRule="exact" w:wrap="none" w:vAnchor="page" w:hAnchor="page" w:x="1382" w:y="8473"/>
        <w:shd w:val="clear" w:color="auto" w:fill="auto"/>
        <w:ind w:firstLine="680"/>
        <w:jc w:val="both"/>
      </w:pPr>
      <w:r>
        <w:t xml:space="preserve">U </w:t>
      </w:r>
      <w:proofErr w:type="spellStart"/>
      <w:r>
        <w:t>jedneho</w:t>
      </w:r>
      <w:proofErr w:type="spellEnd"/>
      <w:r>
        <w:t xml:space="preserve"> sedlaka</w:t>
      </w:r>
      <w:r>
        <w:rPr>
          <w:vertAlign w:val="superscript"/>
        </w:rPr>
        <w:t>1</w:t>
      </w:r>
      <w:r>
        <w:t xml:space="preserve"> mieli trzy </w:t>
      </w:r>
      <w:proofErr w:type="spellStart"/>
      <w:r>
        <w:t>dzie</w:t>
      </w:r>
      <w:r>
        <w:rPr>
          <w:vertAlign w:val="superscript"/>
        </w:rPr>
        <w:t>u</w:t>
      </w:r>
      <w:r>
        <w:t>chy</w:t>
      </w:r>
      <w:proofErr w:type="spellEnd"/>
      <w:r>
        <w:t xml:space="preserve"> (</w:t>
      </w:r>
      <w:proofErr w:type="spellStart"/>
      <w:r>
        <w:t>dzio</w:t>
      </w:r>
      <w:r>
        <w:rPr>
          <w:vertAlign w:val="superscript"/>
        </w:rPr>
        <w:t>u</w:t>
      </w:r>
      <w:r>
        <w:t>chy</w:t>
      </w:r>
      <w:proofErr w:type="spellEnd"/>
      <w:r>
        <w:t xml:space="preserve">), a tuż dwie były </w:t>
      </w:r>
      <w:proofErr w:type="spellStart"/>
      <w:r w:rsidRPr="007C557E">
        <w:rPr>
          <w:lang w:eastAsia="en-US" w:bidi="en-US"/>
        </w:rPr>
        <w:t>take</w:t>
      </w:r>
      <w:proofErr w:type="spellEnd"/>
      <w:r w:rsidRPr="007C557E">
        <w:rPr>
          <w:lang w:eastAsia="en-US" w:bidi="en-US"/>
        </w:rPr>
        <w:t xml:space="preserve"> </w:t>
      </w:r>
      <w:r>
        <w:t xml:space="preserve">robotne i </w:t>
      </w:r>
      <w:proofErr w:type="spellStart"/>
      <w:r>
        <w:t>se</w:t>
      </w:r>
      <w:proofErr w:type="spellEnd"/>
      <w:r>
        <w:t xml:space="preserve"> wydały. A ta trzecia ta </w:t>
      </w:r>
      <w:proofErr w:type="spellStart"/>
      <w:r>
        <w:t>nidz</w:t>
      </w:r>
      <w:proofErr w:type="spellEnd"/>
      <w:r>
        <w:t xml:space="preserve"> nie robiła, yny</w:t>
      </w:r>
      <w:r>
        <w:rPr>
          <w:vertAlign w:val="superscript"/>
        </w:rPr>
        <w:t>2</w:t>
      </w:r>
      <w:r>
        <w:t xml:space="preserve">) mieli </w:t>
      </w:r>
      <w:r>
        <w:rPr>
          <w:lang w:val="cs-CZ" w:eastAsia="cs-CZ" w:bidi="cs-CZ"/>
        </w:rPr>
        <w:t xml:space="preserve">taky </w:t>
      </w:r>
      <w:proofErr w:type="spellStart"/>
      <w:r>
        <w:t>pekarok</w:t>
      </w:r>
      <w:proofErr w:type="spellEnd"/>
      <w:r>
        <w:t xml:space="preserve"> </w:t>
      </w:r>
      <w:r>
        <w:rPr>
          <w:vertAlign w:val="superscript"/>
        </w:rPr>
        <w:t>3</w:t>
      </w:r>
      <w:r>
        <w:t xml:space="preserve">) starzy ludzie, a tam </w:t>
      </w:r>
      <w:proofErr w:type="spellStart"/>
      <w:r>
        <w:t>dycky</w:t>
      </w:r>
      <w:proofErr w:type="spellEnd"/>
      <w:r>
        <w:t xml:space="preserve"> </w:t>
      </w:r>
      <w:r>
        <w:rPr>
          <w:vertAlign w:val="superscript"/>
        </w:rPr>
        <w:t>4</w:t>
      </w:r>
      <w:r>
        <w:t xml:space="preserve">) </w:t>
      </w:r>
      <w:proofErr w:type="spellStart"/>
      <w:r>
        <w:t>siedzieła</w:t>
      </w:r>
      <w:proofErr w:type="spellEnd"/>
      <w:r>
        <w:t xml:space="preserve"> a </w:t>
      </w:r>
      <w:proofErr w:type="spellStart"/>
      <w:r>
        <w:t>nidz</w:t>
      </w:r>
      <w:proofErr w:type="spellEnd"/>
      <w:r>
        <w:t xml:space="preserve"> nie robiła. A to </w:t>
      </w:r>
      <w:proofErr w:type="spellStart"/>
      <w:r>
        <w:t>ji</w:t>
      </w:r>
      <w:proofErr w:type="spellEnd"/>
      <w:r>
        <w:t xml:space="preserve"> prawili</w:t>
      </w:r>
      <w:r>
        <w:rPr>
          <w:vertAlign w:val="superscript"/>
        </w:rPr>
        <w:t>5</w:t>
      </w:r>
      <w:r>
        <w:t xml:space="preserve">) </w:t>
      </w:r>
      <w:r>
        <w:t>„</w:t>
      </w:r>
      <w:proofErr w:type="spellStart"/>
      <w:r>
        <w:t>Susiedowa</w:t>
      </w:r>
      <w:proofErr w:type="spellEnd"/>
      <w:r>
        <w:t xml:space="preserve"> </w:t>
      </w:r>
      <w:proofErr w:type="spellStart"/>
      <w:r>
        <w:t>Kudlina</w:t>
      </w:r>
      <w:proofErr w:type="spellEnd"/>
      <w:r>
        <w:t xml:space="preserve">", bo </w:t>
      </w:r>
      <w:proofErr w:type="spellStart"/>
      <w:r>
        <w:t>se</w:t>
      </w:r>
      <w:proofErr w:type="spellEnd"/>
      <w:r>
        <w:t xml:space="preserve"> nigdy nie </w:t>
      </w:r>
      <w:proofErr w:type="spellStart"/>
      <w:r>
        <w:t>splitła</w:t>
      </w:r>
      <w:proofErr w:type="spellEnd"/>
      <w:r>
        <w:t xml:space="preserve">, taka kudłata była, </w:t>
      </w:r>
      <w:proofErr w:type="spellStart"/>
      <w:r>
        <w:t>yny</w:t>
      </w:r>
      <w:proofErr w:type="spellEnd"/>
      <w:r>
        <w:t xml:space="preserve"> jak chciała jeść, </w:t>
      </w:r>
      <w:proofErr w:type="spellStart"/>
      <w:r>
        <w:t>slezła</w:t>
      </w:r>
      <w:proofErr w:type="spellEnd"/>
      <w:r>
        <w:t xml:space="preserve">, </w:t>
      </w:r>
      <w:proofErr w:type="spellStart"/>
      <w:r>
        <w:t>pojedła</w:t>
      </w:r>
      <w:proofErr w:type="spellEnd"/>
      <w:r>
        <w:t xml:space="preserve"> a zaś tam </w:t>
      </w:r>
      <w:proofErr w:type="spellStart"/>
      <w:r>
        <w:t>fikła</w:t>
      </w:r>
      <w:proofErr w:type="spellEnd"/>
      <w:r>
        <w:t xml:space="preserve"> na </w:t>
      </w:r>
      <w:proofErr w:type="spellStart"/>
      <w:r>
        <w:t>tyn</w:t>
      </w:r>
      <w:proofErr w:type="spellEnd"/>
      <w:r>
        <w:t xml:space="preserve"> </w:t>
      </w:r>
      <w:proofErr w:type="spellStart"/>
      <w:r>
        <w:t>pekarok</w:t>
      </w:r>
      <w:proofErr w:type="spellEnd"/>
      <w:r>
        <w:t>.</w:t>
      </w:r>
    </w:p>
    <w:p w:rsidR="001910E8" w:rsidRDefault="00005593">
      <w:pPr>
        <w:pStyle w:val="Teksttreci20"/>
        <w:framePr w:w="8652" w:h="4554" w:hRule="exact" w:wrap="none" w:vAnchor="page" w:hAnchor="page" w:x="1382" w:y="8473"/>
        <w:shd w:val="clear" w:color="auto" w:fill="auto"/>
        <w:ind w:firstLine="680"/>
        <w:jc w:val="both"/>
      </w:pPr>
      <w:r>
        <w:t xml:space="preserve">A teras </w:t>
      </w:r>
      <w:proofErr w:type="spellStart"/>
      <w:r>
        <w:t>umrzeła</w:t>
      </w:r>
      <w:proofErr w:type="spellEnd"/>
      <w:r>
        <w:t xml:space="preserve"> </w:t>
      </w:r>
      <w:proofErr w:type="spellStart"/>
      <w:r>
        <w:t>susiedowi</w:t>
      </w:r>
      <w:proofErr w:type="spellEnd"/>
      <w:r>
        <w:t xml:space="preserve"> baba, a </w:t>
      </w:r>
      <w:proofErr w:type="spellStart"/>
      <w:r>
        <w:t>mieł</w:t>
      </w:r>
      <w:proofErr w:type="spellEnd"/>
      <w:r>
        <w:t xml:space="preserve"> dobru </w:t>
      </w:r>
      <w:proofErr w:type="spellStart"/>
      <w:r>
        <w:t>hospodarku</w:t>
      </w:r>
      <w:proofErr w:type="spellEnd"/>
      <w:r>
        <w:t xml:space="preserve"> ten </w:t>
      </w:r>
      <w:proofErr w:type="spellStart"/>
      <w:r>
        <w:t>susit</w:t>
      </w:r>
      <w:proofErr w:type="spellEnd"/>
      <w:r>
        <w:t xml:space="preserve">, a tu </w:t>
      </w:r>
      <w:proofErr w:type="spellStart"/>
      <w:r>
        <w:t>se</w:t>
      </w:r>
      <w:proofErr w:type="spellEnd"/>
      <w:r>
        <w:t xml:space="preserve"> (</w:t>
      </w:r>
      <w:proofErr w:type="spellStart"/>
      <w:r>
        <w:t>Kudlina</w:t>
      </w:r>
      <w:proofErr w:type="spellEnd"/>
      <w:r>
        <w:t xml:space="preserve">) </w:t>
      </w:r>
      <w:proofErr w:type="spellStart"/>
      <w:r>
        <w:t>prawieła</w:t>
      </w:r>
      <w:proofErr w:type="spellEnd"/>
      <w:r>
        <w:t>: „</w:t>
      </w:r>
      <w:proofErr w:type="spellStart"/>
      <w:r>
        <w:t>Teho</w:t>
      </w:r>
      <w:proofErr w:type="spellEnd"/>
      <w:r>
        <w:t xml:space="preserve"> to ja </w:t>
      </w:r>
      <w:proofErr w:type="spellStart"/>
      <w:r>
        <w:t>chcu</w:t>
      </w:r>
      <w:proofErr w:type="spellEnd"/>
      <w:r>
        <w:t xml:space="preserve">, to ja </w:t>
      </w:r>
      <w:proofErr w:type="spellStart"/>
      <w:r>
        <w:t>se</w:t>
      </w:r>
      <w:proofErr w:type="spellEnd"/>
      <w:r>
        <w:t xml:space="preserve"> </w:t>
      </w:r>
      <w:proofErr w:type="spellStart"/>
      <w:r>
        <w:t>wezmu</w:t>
      </w:r>
      <w:proofErr w:type="spellEnd"/>
      <w:r>
        <w:t xml:space="preserve"> za chłopa (ta </w:t>
      </w:r>
      <w:proofErr w:type="spellStart"/>
      <w:r>
        <w:t>Kudlina</w:t>
      </w:r>
      <w:proofErr w:type="spellEnd"/>
      <w:r>
        <w:t xml:space="preserve">). A </w:t>
      </w:r>
      <w:proofErr w:type="spellStart"/>
      <w:r>
        <w:t>wzała</w:t>
      </w:r>
      <w:proofErr w:type="spellEnd"/>
      <w:r>
        <w:t xml:space="preserve"> </w:t>
      </w:r>
      <w:proofErr w:type="spellStart"/>
      <w:r>
        <w:t>biłu</w:t>
      </w:r>
      <w:proofErr w:type="spellEnd"/>
      <w:r>
        <w:t xml:space="preserve"> </w:t>
      </w:r>
      <w:proofErr w:type="spellStart"/>
      <w:r>
        <w:t>płachtu</w:t>
      </w:r>
      <w:proofErr w:type="spellEnd"/>
      <w:r>
        <w:t xml:space="preserve">, odziała </w:t>
      </w:r>
      <w:proofErr w:type="spellStart"/>
      <w:r>
        <w:t>se</w:t>
      </w:r>
      <w:proofErr w:type="spellEnd"/>
      <w:r>
        <w:t xml:space="preserve"> do te </w:t>
      </w:r>
      <w:proofErr w:type="spellStart"/>
      <w:r>
        <w:t>biłe</w:t>
      </w:r>
      <w:proofErr w:type="spellEnd"/>
      <w:r>
        <w:t xml:space="preserve"> płachty w nocy, a w nocy więzła ku </w:t>
      </w:r>
      <w:proofErr w:type="spellStart"/>
      <w:r>
        <w:t>tymu</w:t>
      </w:r>
      <w:proofErr w:type="spellEnd"/>
      <w:r>
        <w:t xml:space="preserve"> </w:t>
      </w:r>
      <w:proofErr w:type="spellStart"/>
      <w:r>
        <w:t>susiedowi</w:t>
      </w:r>
      <w:proofErr w:type="spellEnd"/>
      <w:r>
        <w:t xml:space="preserve"> do izby a </w:t>
      </w:r>
      <w:proofErr w:type="spellStart"/>
      <w:r>
        <w:t>muwiła</w:t>
      </w:r>
      <w:proofErr w:type="spellEnd"/>
      <w:r>
        <w:t xml:space="preserve"> mu, </w:t>
      </w:r>
      <w:proofErr w:type="spellStart"/>
      <w:r>
        <w:t>tymu</w:t>
      </w:r>
      <w:proofErr w:type="spellEnd"/>
      <w:r>
        <w:t xml:space="preserve"> </w:t>
      </w:r>
      <w:r>
        <w:rPr>
          <w:vertAlign w:val="superscript"/>
        </w:rPr>
        <w:t>* 1</w:t>
      </w:r>
    </w:p>
    <w:p w:rsidR="001910E8" w:rsidRDefault="00005593">
      <w:pPr>
        <w:pStyle w:val="Stopka20"/>
        <w:framePr w:w="8640" w:h="1308" w:hRule="exact" w:wrap="none" w:vAnchor="page" w:hAnchor="page" w:x="1382" w:y="13371"/>
        <w:shd w:val="clear" w:color="auto" w:fill="auto"/>
        <w:spacing w:line="252" w:lineRule="exact"/>
        <w:ind w:firstLine="640"/>
        <w:jc w:val="both"/>
      </w:pPr>
      <w:r>
        <w:t>* Tekst tej bajki został zapisany w czasie badań seminarium Slawistycznego U. W. przeprowadzonych w s</w:t>
      </w:r>
      <w:r>
        <w:t>ierpniu i wrześniu r. b. w powiecie raciborskim. Gwara Krzanowic jest przejściową gwarą laską należącą do grupy północno-ostrawskiej.</w:t>
      </w:r>
    </w:p>
    <w:p w:rsidR="001910E8" w:rsidRDefault="00005593">
      <w:pPr>
        <w:pStyle w:val="Stopka20"/>
        <w:framePr w:w="8640" w:h="1308" w:hRule="exact" w:wrap="none" w:vAnchor="page" w:hAnchor="page" w:x="1382" w:y="13371"/>
        <w:shd w:val="clear" w:color="auto" w:fill="auto"/>
        <w:spacing w:line="252" w:lineRule="exact"/>
        <w:ind w:firstLine="640"/>
        <w:jc w:val="both"/>
      </w:pPr>
      <w:r>
        <w:t xml:space="preserve">Z właściwości fonetycznych nie oznaczonych graficznie należy podać akcent na drugiej sylabie od końca oraz </w:t>
      </w:r>
      <w:r>
        <w:rPr>
          <w:rStyle w:val="Stopka2Kursywa"/>
        </w:rPr>
        <w:t>ł</w:t>
      </w:r>
      <w:r>
        <w:t xml:space="preserve"> przedniojęzykowo-zębowe.</w:t>
      </w:r>
    </w:p>
    <w:p w:rsidR="001910E8" w:rsidRDefault="00005593">
      <w:pPr>
        <w:pStyle w:val="Stopka20"/>
        <w:framePr w:w="8640" w:h="288" w:hRule="exact" w:wrap="none" w:vAnchor="page" w:hAnchor="page" w:x="1382" w:y="14685"/>
        <w:shd w:val="clear" w:color="auto" w:fill="auto"/>
        <w:spacing w:line="252" w:lineRule="exact"/>
        <w:ind w:left="620"/>
      </w:pPr>
      <w:r>
        <w:rPr>
          <w:vertAlign w:val="superscript"/>
        </w:rPr>
        <w:t>1</w:t>
      </w:r>
      <w:r>
        <w:t xml:space="preserve"> wieśniak, </w:t>
      </w:r>
      <w:r>
        <w:rPr>
          <w:vertAlign w:val="superscript"/>
        </w:rPr>
        <w:t>2</w:t>
      </w:r>
      <w:r>
        <w:t xml:space="preserve"> tylko, </w:t>
      </w:r>
      <w:r>
        <w:rPr>
          <w:vertAlign w:val="superscript"/>
        </w:rPr>
        <w:t>3</w:t>
      </w:r>
      <w:r>
        <w:t xml:space="preserve"> piekarnik, </w:t>
      </w:r>
      <w:r>
        <w:rPr>
          <w:vertAlign w:val="superscript"/>
        </w:rPr>
        <w:t>4</w:t>
      </w:r>
      <w:r>
        <w:t xml:space="preserve"> zawsze, </w:t>
      </w:r>
      <w:r>
        <w:rPr>
          <w:vertAlign w:val="superscript"/>
        </w:rPr>
        <w:t>5</w:t>
      </w:r>
      <w:r>
        <w:t xml:space="preserve"> nazywali ją.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826" w:y="1397"/>
        <w:shd w:val="clear" w:color="auto" w:fill="auto"/>
        <w:spacing w:line="220" w:lineRule="exact"/>
      </w:pPr>
      <w:r>
        <w:lastRenderedPageBreak/>
        <w:t>38</w:t>
      </w:r>
    </w:p>
    <w:p w:rsidR="001910E8" w:rsidRDefault="00005593">
      <w:pPr>
        <w:pStyle w:val="Nagweklubstopka0"/>
        <w:framePr w:wrap="none" w:vAnchor="page" w:hAnchor="page" w:x="4652" w:y="1379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092" w:y="1367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652" w:h="7320" w:hRule="exact" w:wrap="none" w:vAnchor="page" w:hAnchor="page" w:x="1382" w:y="1937"/>
        <w:shd w:val="clear" w:color="auto" w:fill="auto"/>
        <w:spacing w:line="288" w:lineRule="exact"/>
        <w:ind w:left="460"/>
        <w:jc w:val="both"/>
      </w:pPr>
      <w:proofErr w:type="spellStart"/>
      <w:r>
        <w:t>susiedowi</w:t>
      </w:r>
      <w:proofErr w:type="spellEnd"/>
      <w:r>
        <w:t xml:space="preserve">: „Ty </w:t>
      </w:r>
      <w:proofErr w:type="spellStart"/>
      <w:r>
        <w:t>se</w:t>
      </w:r>
      <w:proofErr w:type="spellEnd"/>
      <w:r>
        <w:t xml:space="preserve"> żadne ni możesz </w:t>
      </w:r>
      <w:proofErr w:type="spellStart"/>
      <w:r>
        <w:t>wzać</w:t>
      </w:r>
      <w:proofErr w:type="spellEnd"/>
      <w:r>
        <w:t xml:space="preserve"> </w:t>
      </w:r>
      <w:proofErr w:type="spellStart"/>
      <w:r>
        <w:t>yny</w:t>
      </w:r>
      <w:proofErr w:type="spellEnd"/>
      <w:r>
        <w:t xml:space="preserve"> tu „</w:t>
      </w:r>
      <w:proofErr w:type="spellStart"/>
      <w:r>
        <w:t>susiedowu</w:t>
      </w:r>
      <w:proofErr w:type="spellEnd"/>
      <w:r>
        <w:t xml:space="preserve"> </w:t>
      </w:r>
      <w:proofErr w:type="spellStart"/>
      <w:r>
        <w:t>Kudlinu</w:t>
      </w:r>
      <w:proofErr w:type="spellEnd"/>
      <w:r>
        <w:t xml:space="preserve">“. Na </w:t>
      </w:r>
      <w:r>
        <w:rPr>
          <w:lang w:val="cs-CZ" w:eastAsia="cs-CZ" w:bidi="cs-CZ"/>
        </w:rPr>
        <w:t xml:space="preserve">druhy </w:t>
      </w:r>
      <w:proofErr w:type="spellStart"/>
      <w:r>
        <w:t>dziń</w:t>
      </w:r>
      <w:proofErr w:type="spellEnd"/>
      <w:r>
        <w:t xml:space="preserve"> rano </w:t>
      </w:r>
      <w:proofErr w:type="spellStart"/>
      <w:r>
        <w:t>przydzie</w:t>
      </w:r>
      <w:proofErr w:type="spellEnd"/>
      <w:r>
        <w:t xml:space="preserve"> </w:t>
      </w:r>
      <w:r>
        <w:rPr>
          <w:lang w:val="cs-CZ" w:eastAsia="cs-CZ" w:bidi="cs-CZ"/>
        </w:rPr>
        <w:t xml:space="preserve">susid </w:t>
      </w:r>
      <w:r>
        <w:t xml:space="preserve">do </w:t>
      </w:r>
      <w:proofErr w:type="spellStart"/>
      <w:r>
        <w:t>teho</w:t>
      </w:r>
      <w:proofErr w:type="spellEnd"/>
      <w:r>
        <w:t xml:space="preserve"> </w:t>
      </w:r>
      <w:r>
        <w:rPr>
          <w:lang w:val="cs-CZ" w:eastAsia="cs-CZ" w:bidi="cs-CZ"/>
        </w:rPr>
        <w:t xml:space="preserve">druheho </w:t>
      </w:r>
      <w:proofErr w:type="spellStart"/>
      <w:r>
        <w:t>susieda</w:t>
      </w:r>
      <w:proofErr w:type="spellEnd"/>
      <w:r>
        <w:t xml:space="preserve">, a </w:t>
      </w:r>
      <w:proofErr w:type="spellStart"/>
      <w:r>
        <w:t>tyn</w:t>
      </w:r>
      <w:proofErr w:type="spellEnd"/>
      <w:r>
        <w:t xml:space="preserve"> ho wita (ten </w:t>
      </w:r>
      <w:proofErr w:type="spellStart"/>
      <w:r>
        <w:t>susit</w:t>
      </w:r>
      <w:proofErr w:type="spellEnd"/>
      <w:r>
        <w:t>) a prawi: „Co wy nam też niesiecie susiede</w:t>
      </w:r>
      <w:r>
        <w:rPr>
          <w:vertAlign w:val="superscript"/>
        </w:rPr>
        <w:t>6</w:t>
      </w:r>
      <w:r>
        <w:t xml:space="preserve">?” </w:t>
      </w:r>
      <w:r>
        <w:rPr>
          <w:lang w:val="fr-FR" w:eastAsia="fr-FR" w:bidi="fr-FR"/>
        </w:rPr>
        <w:t xml:space="preserve">A un </w:t>
      </w:r>
      <w:r>
        <w:t xml:space="preserve">prawi: „Wicie </w:t>
      </w:r>
      <w:proofErr w:type="spellStart"/>
      <w:r>
        <w:t>susietku</w:t>
      </w:r>
      <w:proofErr w:type="spellEnd"/>
      <w:r>
        <w:t xml:space="preserve"> ja </w:t>
      </w:r>
      <w:proofErr w:type="spellStart"/>
      <w:r>
        <w:t>przyszeł</w:t>
      </w:r>
      <w:proofErr w:type="spellEnd"/>
      <w:r>
        <w:t xml:space="preserve"> </w:t>
      </w:r>
      <w:proofErr w:type="spellStart"/>
      <w:r>
        <w:t>dybyście</w:t>
      </w:r>
      <w:proofErr w:type="spellEnd"/>
      <w:r>
        <w:t xml:space="preserve"> mi dali tu </w:t>
      </w:r>
      <w:proofErr w:type="spellStart"/>
      <w:r>
        <w:t>waszu</w:t>
      </w:r>
      <w:proofErr w:type="spellEnd"/>
      <w:r>
        <w:t xml:space="preserve"> </w:t>
      </w:r>
      <w:proofErr w:type="spellStart"/>
      <w:r>
        <w:t>Kudlinu</w:t>
      </w:r>
      <w:proofErr w:type="spellEnd"/>
      <w:r>
        <w:t xml:space="preserve">”. A </w:t>
      </w:r>
      <w:proofErr w:type="spellStart"/>
      <w:r>
        <w:t>tyn</w:t>
      </w:r>
      <w:proofErr w:type="spellEnd"/>
      <w:r>
        <w:t xml:space="preserve"> prawi: „Co byście wy też z tym robili, </w:t>
      </w:r>
      <w:proofErr w:type="spellStart"/>
      <w:r>
        <w:t>dyć</w:t>
      </w:r>
      <w:proofErr w:type="spellEnd"/>
      <w:r>
        <w:t xml:space="preserve"> to </w:t>
      </w:r>
      <w:proofErr w:type="spellStart"/>
      <w:r>
        <w:t>eszcze</w:t>
      </w:r>
      <w:proofErr w:type="spellEnd"/>
      <w:r>
        <w:t xml:space="preserve"> </w:t>
      </w:r>
      <w:proofErr w:type="spellStart"/>
      <w:r>
        <w:t>nidz</w:t>
      </w:r>
      <w:proofErr w:type="spellEnd"/>
      <w:r>
        <w:t xml:space="preserve"> nie robiło </w:t>
      </w:r>
      <w:proofErr w:type="spellStart"/>
      <w:r>
        <w:t>yny</w:t>
      </w:r>
      <w:proofErr w:type="spellEnd"/>
      <w:r>
        <w:t xml:space="preserve"> na </w:t>
      </w:r>
      <w:proofErr w:type="spellStart"/>
      <w:r>
        <w:t>pecu</w:t>
      </w:r>
      <w:proofErr w:type="spellEnd"/>
      <w:r>
        <w:t xml:space="preserve"> siedz</w:t>
      </w:r>
      <w:r>
        <w:t xml:space="preserve">i”. A </w:t>
      </w:r>
      <w:proofErr w:type="spellStart"/>
      <w:r>
        <w:t>tyn</w:t>
      </w:r>
      <w:proofErr w:type="spellEnd"/>
      <w:r>
        <w:t xml:space="preserve"> prawi: „Wicie, moja nieboha</w:t>
      </w:r>
      <w:r>
        <w:rPr>
          <w:vertAlign w:val="superscript"/>
        </w:rPr>
        <w:t>7</w:t>
      </w:r>
      <w:r>
        <w:t xml:space="preserve"> </w:t>
      </w:r>
      <w:r>
        <w:rPr>
          <w:lang w:val="cs-CZ" w:eastAsia="cs-CZ" w:bidi="cs-CZ"/>
        </w:rPr>
        <w:t xml:space="preserve">babu </w:t>
      </w:r>
      <w:proofErr w:type="spellStart"/>
      <w:r>
        <w:t>przydzie</w:t>
      </w:r>
      <w:proofErr w:type="spellEnd"/>
      <w:r>
        <w:t xml:space="preserve"> </w:t>
      </w:r>
      <w:proofErr w:type="spellStart"/>
      <w:r>
        <w:t>każdu</w:t>
      </w:r>
      <w:proofErr w:type="spellEnd"/>
      <w:r>
        <w:t xml:space="preserve"> </w:t>
      </w:r>
      <w:proofErr w:type="spellStart"/>
      <w:r>
        <w:t>nodz</w:t>
      </w:r>
      <w:proofErr w:type="spellEnd"/>
      <w:r>
        <w:t xml:space="preserve"> mi powiedzieć, że ja </w:t>
      </w:r>
      <w:proofErr w:type="spellStart"/>
      <w:r>
        <w:t>se</w:t>
      </w:r>
      <w:proofErr w:type="spellEnd"/>
      <w:r>
        <w:t xml:space="preserve"> nie </w:t>
      </w:r>
      <w:proofErr w:type="spellStart"/>
      <w:r>
        <w:t>możu</w:t>
      </w:r>
      <w:proofErr w:type="spellEnd"/>
      <w:r>
        <w:t xml:space="preserve"> </w:t>
      </w:r>
      <w:proofErr w:type="spellStart"/>
      <w:r>
        <w:t>wzać</w:t>
      </w:r>
      <w:proofErr w:type="spellEnd"/>
      <w:r>
        <w:t xml:space="preserve"> insze, </w:t>
      </w:r>
      <w:proofErr w:type="spellStart"/>
      <w:r>
        <w:t>yny</w:t>
      </w:r>
      <w:proofErr w:type="spellEnd"/>
      <w:r>
        <w:t xml:space="preserve"> tu „</w:t>
      </w:r>
      <w:proofErr w:type="spellStart"/>
      <w:r>
        <w:t>Susiedowu</w:t>
      </w:r>
      <w:proofErr w:type="spellEnd"/>
      <w:r>
        <w:t xml:space="preserve"> Kudli- nu“. </w:t>
      </w:r>
      <w:r w:rsidRPr="007C557E">
        <w:rPr>
          <w:lang w:eastAsia="en-US" w:bidi="en-US"/>
        </w:rPr>
        <w:t xml:space="preserve">Ten </w:t>
      </w:r>
      <w:proofErr w:type="spellStart"/>
      <w:r>
        <w:t>jeji</w:t>
      </w:r>
      <w:proofErr w:type="spellEnd"/>
      <w:r>
        <w:t xml:space="preserve"> </w:t>
      </w:r>
      <w:proofErr w:type="spellStart"/>
      <w:r>
        <w:t>tacik</w:t>
      </w:r>
      <w:proofErr w:type="spellEnd"/>
      <w:r>
        <w:t xml:space="preserve"> </w:t>
      </w:r>
      <w:r>
        <w:rPr>
          <w:lang w:val="fr-FR" w:eastAsia="fr-FR" w:bidi="fr-FR"/>
        </w:rPr>
        <w:t xml:space="preserve">k’iwe </w:t>
      </w:r>
      <w:proofErr w:type="spellStart"/>
      <w:r>
        <w:t>hławu</w:t>
      </w:r>
      <w:proofErr w:type="spellEnd"/>
      <w:r>
        <w:t xml:space="preserve">. „To nie może być“, ale ten </w:t>
      </w:r>
      <w:proofErr w:type="spellStart"/>
      <w:r>
        <w:t>susit</w:t>
      </w:r>
      <w:proofErr w:type="spellEnd"/>
      <w:r>
        <w:t xml:space="preserve"> </w:t>
      </w:r>
      <w:proofErr w:type="spellStart"/>
      <w:r>
        <w:t>prawieł</w:t>
      </w:r>
      <w:proofErr w:type="spellEnd"/>
      <w:r>
        <w:t xml:space="preserve">: „Ja </w:t>
      </w:r>
      <w:proofErr w:type="spellStart"/>
      <w:r>
        <w:t>se</w:t>
      </w:r>
      <w:proofErr w:type="spellEnd"/>
      <w:r>
        <w:t xml:space="preserve"> nie </w:t>
      </w:r>
      <w:proofErr w:type="spellStart"/>
      <w:r>
        <w:t>możu</w:t>
      </w:r>
      <w:proofErr w:type="spellEnd"/>
      <w:r>
        <w:t xml:space="preserve"> insze </w:t>
      </w:r>
      <w:proofErr w:type="spellStart"/>
      <w:r>
        <w:t>wzać</w:t>
      </w:r>
      <w:proofErr w:type="spellEnd"/>
      <w:r>
        <w:t xml:space="preserve">, </w:t>
      </w:r>
      <w:proofErr w:type="spellStart"/>
      <w:r>
        <w:t>yny</w:t>
      </w:r>
      <w:proofErr w:type="spellEnd"/>
      <w:r>
        <w:t xml:space="preserve"> tu </w:t>
      </w:r>
      <w:proofErr w:type="spellStart"/>
      <w:r>
        <w:t>waszu</w:t>
      </w:r>
      <w:proofErr w:type="spellEnd"/>
      <w:r>
        <w:t xml:space="preserve"> </w:t>
      </w:r>
      <w:proofErr w:type="spellStart"/>
      <w:r>
        <w:t>Kudlin</w:t>
      </w:r>
      <w:r>
        <w:t>u</w:t>
      </w:r>
      <w:proofErr w:type="spellEnd"/>
      <w:r>
        <w:t xml:space="preserve">. Zrobili </w:t>
      </w:r>
      <w:proofErr w:type="spellStart"/>
      <w:r>
        <w:t>potym</w:t>
      </w:r>
      <w:proofErr w:type="spellEnd"/>
      <w:r>
        <w:t xml:space="preserve"> weseli, </w:t>
      </w:r>
      <w:proofErr w:type="spellStart"/>
      <w:r>
        <w:t>Kudlinu</w:t>
      </w:r>
      <w:proofErr w:type="spellEnd"/>
      <w:r>
        <w:t xml:space="preserve"> </w:t>
      </w:r>
      <w:proofErr w:type="spellStart"/>
      <w:r>
        <w:t>splitli</w:t>
      </w:r>
      <w:proofErr w:type="spellEnd"/>
      <w:r>
        <w:t>, uczesali, umyli, nastroili</w:t>
      </w:r>
      <w:r>
        <w:rPr>
          <w:vertAlign w:val="superscript"/>
        </w:rPr>
        <w:t>8</w:t>
      </w:r>
      <w:r>
        <w:t xml:space="preserve"> a do </w:t>
      </w:r>
      <w:r>
        <w:rPr>
          <w:lang w:val="cs-CZ" w:eastAsia="cs-CZ" w:bidi="cs-CZ"/>
        </w:rPr>
        <w:t xml:space="preserve">kostela </w:t>
      </w:r>
      <w:r>
        <w:t>szli.</w:t>
      </w:r>
    </w:p>
    <w:p w:rsidR="001910E8" w:rsidRDefault="00005593">
      <w:pPr>
        <w:pStyle w:val="Teksttreci20"/>
        <w:framePr w:w="8652" w:h="7320" w:hRule="exact" w:wrap="none" w:vAnchor="page" w:hAnchor="page" w:x="1382" w:y="1937"/>
        <w:shd w:val="clear" w:color="auto" w:fill="auto"/>
        <w:spacing w:line="288" w:lineRule="exact"/>
        <w:ind w:left="460" w:firstLine="600"/>
        <w:jc w:val="both"/>
      </w:pPr>
      <w:r>
        <w:t xml:space="preserve">Jak przyszli z </w:t>
      </w:r>
      <w:proofErr w:type="spellStart"/>
      <w:r>
        <w:t>kosteła</w:t>
      </w:r>
      <w:proofErr w:type="spellEnd"/>
      <w:r>
        <w:t xml:space="preserve">, ludzie za stołami </w:t>
      </w:r>
      <w:proofErr w:type="spellStart"/>
      <w:r>
        <w:t>siedzia</w:t>
      </w:r>
      <w:proofErr w:type="spellEnd"/>
      <w:r>
        <w:t xml:space="preserve">, a </w:t>
      </w:r>
      <w:proofErr w:type="spellStart"/>
      <w:r>
        <w:t>Kudlina</w:t>
      </w:r>
      <w:proofErr w:type="spellEnd"/>
      <w:r>
        <w:t xml:space="preserve"> </w:t>
      </w:r>
      <w:proofErr w:type="spellStart"/>
      <w:r>
        <w:t>hup</w:t>
      </w:r>
      <w:proofErr w:type="spellEnd"/>
      <w:r>
        <w:t xml:space="preserve"> na </w:t>
      </w:r>
      <w:proofErr w:type="spellStart"/>
      <w:r>
        <w:t>pec</w:t>
      </w:r>
      <w:proofErr w:type="spellEnd"/>
      <w:r>
        <w:t xml:space="preserve">, na </w:t>
      </w:r>
      <w:proofErr w:type="spellStart"/>
      <w:r>
        <w:t>pekarok</w:t>
      </w:r>
      <w:proofErr w:type="spellEnd"/>
      <w:r>
        <w:t xml:space="preserve"> </w:t>
      </w:r>
      <w:proofErr w:type="spellStart"/>
      <w:r>
        <w:t>nastrojina</w:t>
      </w:r>
      <w:proofErr w:type="spellEnd"/>
      <w:r>
        <w:t xml:space="preserve">. Teraz po weselu, jag był czas, </w:t>
      </w:r>
      <w:proofErr w:type="spellStart"/>
      <w:r>
        <w:t>se</w:t>
      </w:r>
      <w:proofErr w:type="spellEnd"/>
      <w:r>
        <w:t xml:space="preserve"> psykludziła</w:t>
      </w:r>
      <w:r>
        <w:rPr>
          <w:vertAlign w:val="superscript"/>
        </w:rPr>
        <w:t xml:space="preserve">9 </w:t>
      </w:r>
      <w:r>
        <w:t xml:space="preserve">do </w:t>
      </w:r>
      <w:proofErr w:type="spellStart"/>
      <w:r>
        <w:t>susieda</w:t>
      </w:r>
      <w:proofErr w:type="spellEnd"/>
      <w:r>
        <w:t xml:space="preserve">, </w:t>
      </w:r>
      <w:proofErr w:type="spellStart"/>
      <w:r>
        <w:t>kaj</w:t>
      </w:r>
      <w:proofErr w:type="spellEnd"/>
      <w:r>
        <w:t xml:space="preserve"> ze wydał</w:t>
      </w:r>
      <w:r>
        <w:t xml:space="preserve">a. (No i teras) tam </w:t>
      </w:r>
      <w:proofErr w:type="spellStart"/>
      <w:r>
        <w:t>mieł</w:t>
      </w:r>
      <w:proofErr w:type="spellEnd"/>
      <w:r>
        <w:t xml:space="preserve"> </w:t>
      </w:r>
      <w:proofErr w:type="spellStart"/>
      <w:r>
        <w:t>dziwky</w:t>
      </w:r>
      <w:proofErr w:type="spellEnd"/>
      <w:r>
        <w:t xml:space="preserve">. Jak </w:t>
      </w:r>
      <w:proofErr w:type="spellStart"/>
      <w:r>
        <w:t>se</w:t>
      </w:r>
      <w:proofErr w:type="spellEnd"/>
      <w:r>
        <w:t xml:space="preserve"> </w:t>
      </w:r>
      <w:proofErr w:type="spellStart"/>
      <w:r>
        <w:t>przykludziła</w:t>
      </w:r>
      <w:proofErr w:type="spellEnd"/>
      <w:r>
        <w:t xml:space="preserve"> </w:t>
      </w:r>
      <w:proofErr w:type="spellStart"/>
      <w:r>
        <w:t>hospodarz</w:t>
      </w:r>
      <w:proofErr w:type="spellEnd"/>
      <w:r>
        <w:t xml:space="preserve"> jechał na pole, a </w:t>
      </w:r>
      <w:proofErr w:type="spellStart"/>
      <w:r>
        <w:t>dziwku</w:t>
      </w:r>
      <w:proofErr w:type="spellEnd"/>
      <w:r>
        <w:t xml:space="preserve"> </w:t>
      </w:r>
      <w:proofErr w:type="spellStart"/>
      <w:r>
        <w:t>niechał</w:t>
      </w:r>
      <w:proofErr w:type="spellEnd"/>
      <w:r>
        <w:t xml:space="preserve"> duma, ta </w:t>
      </w:r>
      <w:proofErr w:type="spellStart"/>
      <w:r>
        <w:t>mieła</w:t>
      </w:r>
      <w:proofErr w:type="spellEnd"/>
      <w:r>
        <w:t xml:space="preserve"> chlip </w:t>
      </w:r>
      <w:proofErr w:type="spellStart"/>
      <w:r>
        <w:t>pec</w:t>
      </w:r>
      <w:proofErr w:type="spellEnd"/>
      <w:r>
        <w:t xml:space="preserve"> a masło tłuc. </w:t>
      </w:r>
      <w:proofErr w:type="spellStart"/>
      <w:r>
        <w:t>Una</w:t>
      </w:r>
      <w:proofErr w:type="spellEnd"/>
      <w:r>
        <w:t xml:space="preserve"> (</w:t>
      </w:r>
      <w:proofErr w:type="spellStart"/>
      <w:r>
        <w:t>Kudlina</w:t>
      </w:r>
      <w:proofErr w:type="spellEnd"/>
      <w:r>
        <w:t xml:space="preserve">) tak </w:t>
      </w:r>
      <w:proofErr w:type="spellStart"/>
      <w:r>
        <w:t>prawieła</w:t>
      </w:r>
      <w:proofErr w:type="spellEnd"/>
      <w:r>
        <w:t xml:space="preserve"> (</w:t>
      </w:r>
      <w:proofErr w:type="spellStart"/>
      <w:r>
        <w:t>powiedzieła</w:t>
      </w:r>
      <w:proofErr w:type="spellEnd"/>
      <w:r>
        <w:t xml:space="preserve">) te dziwce* „Dziwka na pole a </w:t>
      </w:r>
      <w:r>
        <w:rPr>
          <w:lang w:val="cs-CZ" w:eastAsia="cs-CZ" w:bidi="cs-CZ"/>
        </w:rPr>
        <w:t xml:space="preserve">hospodyni </w:t>
      </w:r>
      <w:r>
        <w:t xml:space="preserve">duma“. A jag było z </w:t>
      </w:r>
      <w:proofErr w:type="spellStart"/>
      <w:r>
        <w:t>dewiet</w:t>
      </w:r>
      <w:proofErr w:type="spellEnd"/>
      <w:r>
        <w:t xml:space="preserve"> </w:t>
      </w:r>
      <w:proofErr w:type="spellStart"/>
      <w:r>
        <w:t>hodzin</w:t>
      </w:r>
      <w:proofErr w:type="spellEnd"/>
      <w:r>
        <w:t xml:space="preserve"> rano, </w:t>
      </w:r>
      <w:proofErr w:type="spellStart"/>
      <w:r>
        <w:t>u</w:t>
      </w:r>
      <w:r>
        <w:t>ż</w:t>
      </w:r>
      <w:proofErr w:type="spellEnd"/>
      <w:r>
        <w:t xml:space="preserve"> je dziwka na polu, a tym </w:t>
      </w:r>
      <w:proofErr w:type="spellStart"/>
      <w:r>
        <w:t>hospodarz</w:t>
      </w:r>
      <w:proofErr w:type="spellEnd"/>
      <w:r>
        <w:t xml:space="preserve">, jag </w:t>
      </w:r>
      <w:proofErr w:type="spellStart"/>
      <w:r>
        <w:t>widzieł</w:t>
      </w:r>
      <w:proofErr w:type="spellEnd"/>
      <w:r>
        <w:t xml:space="preserve">, że dziwka przyszła na pole, </w:t>
      </w:r>
      <w:proofErr w:type="spellStart"/>
      <w:r>
        <w:t>chycił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za </w:t>
      </w:r>
      <w:proofErr w:type="spellStart"/>
      <w:r>
        <w:t>własy</w:t>
      </w:r>
      <w:proofErr w:type="spellEnd"/>
      <w:r>
        <w:t xml:space="preserve"> a </w:t>
      </w:r>
      <w:proofErr w:type="spellStart"/>
      <w:r>
        <w:t>narzykał</w:t>
      </w:r>
      <w:proofErr w:type="spellEnd"/>
      <w:r>
        <w:t xml:space="preserve">: „Jag </w:t>
      </w:r>
      <w:proofErr w:type="spellStart"/>
      <w:r>
        <w:t>una</w:t>
      </w:r>
      <w:proofErr w:type="spellEnd"/>
      <w:r>
        <w:t xml:space="preserve"> </w:t>
      </w:r>
      <w:proofErr w:type="spellStart"/>
      <w:r>
        <w:t>uż</w:t>
      </w:r>
      <w:proofErr w:type="spellEnd"/>
      <w:r>
        <w:t xml:space="preserve"> </w:t>
      </w:r>
      <w:proofErr w:type="spellStart"/>
      <w:r>
        <w:t>nidz</w:t>
      </w:r>
      <w:proofErr w:type="spellEnd"/>
      <w:r>
        <w:t xml:space="preserve"> nie robi, to tobie ma dać pokuj choć robić duma“. A jak przyszli na </w:t>
      </w:r>
      <w:proofErr w:type="spellStart"/>
      <w:r>
        <w:t>połednie</w:t>
      </w:r>
      <w:proofErr w:type="spellEnd"/>
      <w:r>
        <w:t xml:space="preserve">, to był </w:t>
      </w:r>
      <w:proofErr w:type="spellStart"/>
      <w:r>
        <w:t>chlebiczek</w:t>
      </w:r>
      <w:proofErr w:type="spellEnd"/>
      <w:r>
        <w:t xml:space="preserve"> </w:t>
      </w:r>
      <w:proofErr w:type="spellStart"/>
      <w:r>
        <w:t>napeczyny</w:t>
      </w:r>
      <w:proofErr w:type="spellEnd"/>
      <w:r>
        <w:t xml:space="preserve"> tak (pokazuje ręką jak </w:t>
      </w:r>
      <w:r>
        <w:t xml:space="preserve">wielki), </w:t>
      </w:r>
      <w:proofErr w:type="spellStart"/>
      <w:r>
        <w:t>obid</w:t>
      </w:r>
      <w:proofErr w:type="spellEnd"/>
      <w:r>
        <w:t xml:space="preserve"> </w:t>
      </w:r>
      <w:proofErr w:type="spellStart"/>
      <w:r>
        <w:t>uwarzyny</w:t>
      </w:r>
      <w:proofErr w:type="spellEnd"/>
      <w:r>
        <w:t xml:space="preserve">, masło </w:t>
      </w:r>
      <w:proofErr w:type="spellStart"/>
      <w:r>
        <w:t>stłuczyne</w:t>
      </w:r>
      <w:proofErr w:type="spellEnd"/>
      <w:r>
        <w:t xml:space="preserve"> 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splecyna</w:t>
      </w:r>
      <w:proofErr w:type="spellEnd"/>
      <w:r>
        <w:t xml:space="preserve">. Po tym </w:t>
      </w:r>
      <w:proofErr w:type="spellStart"/>
      <w:r>
        <w:t>prawieła</w:t>
      </w:r>
      <w:proofErr w:type="spellEnd"/>
      <w:r>
        <w:t xml:space="preserve"> tak ta </w:t>
      </w:r>
      <w:proofErr w:type="spellStart"/>
      <w:r>
        <w:t>Kudlina</w:t>
      </w:r>
      <w:proofErr w:type="spellEnd"/>
      <w:r>
        <w:t xml:space="preserve">: „Ja </w:t>
      </w:r>
      <w:proofErr w:type="spellStart"/>
      <w:r>
        <w:t>wim</w:t>
      </w:r>
      <w:proofErr w:type="spellEnd"/>
      <w:r>
        <w:t xml:space="preserve"> </w:t>
      </w:r>
      <w:proofErr w:type="spellStart"/>
      <w:r>
        <w:t>wszycko</w:t>
      </w:r>
      <w:proofErr w:type="spellEnd"/>
      <w:r>
        <w:t xml:space="preserve">, jako </w:t>
      </w:r>
      <w:proofErr w:type="spellStart"/>
      <w:r>
        <w:t>se</w:t>
      </w:r>
      <w:proofErr w:type="spellEnd"/>
      <w:r>
        <w:t xml:space="preserve"> co robi, ja </w:t>
      </w:r>
      <w:proofErr w:type="spellStart"/>
      <w:r>
        <w:t>se</w:t>
      </w:r>
      <w:proofErr w:type="spellEnd"/>
      <w:r>
        <w:t xml:space="preserve"> </w:t>
      </w:r>
      <w:proofErr w:type="spellStart"/>
      <w:r>
        <w:t>dycky</w:t>
      </w:r>
      <w:proofErr w:type="spellEnd"/>
      <w:r>
        <w:t xml:space="preserve"> </w:t>
      </w:r>
      <w:proofErr w:type="spellStart"/>
      <w:r>
        <w:t>dziwała</w:t>
      </w:r>
      <w:proofErr w:type="spellEnd"/>
      <w:r>
        <w:t xml:space="preserve"> z </w:t>
      </w:r>
      <w:proofErr w:type="spellStart"/>
      <w:r>
        <w:t>pekaroka</w:t>
      </w:r>
      <w:proofErr w:type="spellEnd"/>
      <w:r>
        <w:t xml:space="preserve"> na tu </w:t>
      </w:r>
      <w:r>
        <w:rPr>
          <w:lang w:val="cs-CZ" w:eastAsia="cs-CZ" w:bidi="cs-CZ"/>
        </w:rPr>
        <w:t xml:space="preserve">robotu, </w:t>
      </w:r>
      <w:r>
        <w:t>a dala pozór</w:t>
      </w:r>
      <w:r>
        <w:rPr>
          <w:vertAlign w:val="superscript"/>
        </w:rPr>
        <w:t>10</w:t>
      </w:r>
      <w:r>
        <w:t xml:space="preserve">, jako </w:t>
      </w:r>
      <w:proofErr w:type="spellStart"/>
      <w:r>
        <w:t>se</w:t>
      </w:r>
      <w:proofErr w:type="spellEnd"/>
      <w:r>
        <w:t xml:space="preserve"> co robi, </w:t>
      </w:r>
      <w:proofErr w:type="spellStart"/>
      <w:r w:rsidRPr="007C557E">
        <w:rPr>
          <w:lang w:eastAsia="en-US" w:bidi="en-US"/>
        </w:rPr>
        <w:t>tag</w:t>
      </w:r>
      <w:proofErr w:type="spellEnd"/>
      <w:r w:rsidRPr="007C557E">
        <w:rPr>
          <w:lang w:eastAsia="en-US" w:bidi="en-US"/>
        </w:rPr>
        <w:t xml:space="preserve"> </w:t>
      </w:r>
      <w:proofErr w:type="spellStart"/>
      <w:r>
        <w:t>umim</w:t>
      </w:r>
      <w:proofErr w:type="spellEnd"/>
      <w:r>
        <w:t xml:space="preserve"> </w:t>
      </w:r>
      <w:proofErr w:type="spellStart"/>
      <w:r>
        <w:t>wszycko</w:t>
      </w:r>
      <w:proofErr w:type="spellEnd"/>
      <w:r>
        <w:t xml:space="preserve"> robić, </w:t>
      </w:r>
      <w:proofErr w:type="spellStart"/>
      <w:r>
        <w:t>chociech</w:t>
      </w:r>
      <w:proofErr w:type="spellEnd"/>
      <w:r>
        <w:t xml:space="preserve"> nie robiła.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wszy</w:t>
      </w:r>
      <w:r>
        <w:t>cku</w:t>
      </w:r>
      <w:proofErr w:type="spellEnd"/>
      <w:r>
        <w:t xml:space="preserve"> </w:t>
      </w:r>
      <w:proofErr w:type="spellStart"/>
      <w:r>
        <w:t>siłu</w:t>
      </w:r>
      <w:proofErr w:type="spellEnd"/>
      <w:r>
        <w:t xml:space="preserve"> niechała</w:t>
      </w:r>
      <w:r>
        <w:rPr>
          <w:vertAlign w:val="superscript"/>
        </w:rPr>
        <w:t>11</w:t>
      </w:r>
      <w:r>
        <w:t xml:space="preserve">), jag budzie sobie robić </w:t>
      </w:r>
      <w:proofErr w:type="spellStart"/>
      <w:r>
        <w:t>potym</w:t>
      </w:r>
      <w:proofErr w:type="spellEnd"/>
      <w:r>
        <w:t>. Taka mudra bydła.</w:t>
      </w:r>
    </w:p>
    <w:p w:rsidR="001910E8" w:rsidRDefault="00005593">
      <w:pPr>
        <w:pStyle w:val="Teksttreci20"/>
        <w:framePr w:w="8652" w:h="3662" w:hRule="exact" w:wrap="none" w:vAnchor="page" w:hAnchor="page" w:x="1382" w:y="9537"/>
        <w:shd w:val="clear" w:color="auto" w:fill="auto"/>
        <w:spacing w:line="492" w:lineRule="exact"/>
        <w:ind w:left="460" w:right="1780" w:firstLine="1660"/>
        <w:jc w:val="left"/>
      </w:pPr>
      <w:r>
        <w:t xml:space="preserve">OBJAŚNIENIA WYRAZÓW I ZWROTÓW </w:t>
      </w:r>
      <w:r>
        <w:rPr>
          <w:rStyle w:val="Teksttreci2Kursywa"/>
          <w:b/>
          <w:bCs/>
        </w:rPr>
        <w:t>Formy męskoosobowe</w:t>
      </w:r>
    </w:p>
    <w:p w:rsidR="001910E8" w:rsidRDefault="00005593">
      <w:pPr>
        <w:pStyle w:val="Teksttreci20"/>
        <w:framePr w:w="8652" w:h="3662" w:hRule="exact" w:wrap="none" w:vAnchor="page" w:hAnchor="page" w:x="1382" w:y="9537"/>
        <w:shd w:val="clear" w:color="auto" w:fill="auto"/>
        <w:spacing w:line="288" w:lineRule="exact"/>
        <w:ind w:left="460" w:firstLine="600"/>
        <w:jc w:val="both"/>
      </w:pPr>
      <w:r>
        <w:t xml:space="preserve">Miałem już sposobność wspominać o kłopotach, które może powodować w stylizacji zdań istnienie w języku polskim form męskoosobowych. </w:t>
      </w:r>
      <w:r>
        <w:t>Kwestii tej dotyczy list nadesłany przez obywatela proszącego, aby go wymienić jako N. N. z Łodzi, który to obywatel pisze: „Pewien tłumacz bajek Krylowa, tłumacząc bajkę pod tytułem „Szczupak i kot“ przetłumaczył zdanie rosyjskie „Poszli, zasieli“ — „Posz</w:t>
      </w:r>
      <w:r>
        <w:t>li, miejsce zajęli”. Wtedy ktoś zwrócił mu uwagę, że należałoby przetłumaczyć „Poszły, miejsca zajęły”, jako że to nie mężczyźni, tylko zwierzęta. Ktoś drugi orzekł, że w ogóle o szczupaku tak się wyrazić nie można, bo szczupak,</w:t>
      </w:r>
    </w:p>
    <w:p w:rsidR="001910E8" w:rsidRDefault="00005593">
      <w:pPr>
        <w:pStyle w:val="Teksttreci70"/>
        <w:framePr w:w="8652" w:h="780" w:hRule="exact" w:wrap="none" w:vAnchor="page" w:hAnchor="page" w:x="1382" w:y="13441"/>
        <w:shd w:val="clear" w:color="auto" w:fill="auto"/>
        <w:spacing w:before="0" w:after="0" w:line="240" w:lineRule="exact"/>
        <w:ind w:left="460" w:firstLine="400"/>
        <w:jc w:val="both"/>
      </w:pPr>
      <w:r>
        <w:rPr>
          <w:vertAlign w:val="superscript"/>
        </w:rPr>
        <w:t>e</w:t>
      </w:r>
      <w:r>
        <w:t xml:space="preserve"> forma czeska poza tym opo</w:t>
      </w:r>
      <w:r>
        <w:t xml:space="preserve">wiadaniem nie spotykana, </w:t>
      </w:r>
      <w:r>
        <w:rPr>
          <w:vertAlign w:val="superscript"/>
        </w:rPr>
        <w:t>7</w:t>
      </w:r>
      <w:r>
        <w:t xml:space="preserve"> nieboszczyka, </w:t>
      </w:r>
      <w:r>
        <w:rPr>
          <w:vertAlign w:val="superscript"/>
        </w:rPr>
        <w:t>8</w:t>
      </w:r>
      <w:r>
        <w:t xml:space="preserve"> ustroili, </w:t>
      </w:r>
      <w:proofErr w:type="spellStart"/>
      <w:r>
        <w:t>ra</w:t>
      </w:r>
      <w:proofErr w:type="spellEnd"/>
      <w:r>
        <w:t xml:space="preserve"> </w:t>
      </w:r>
      <w:proofErr w:type="spellStart"/>
      <w:r>
        <w:t>Krzanaowic</w:t>
      </w:r>
      <w:proofErr w:type="spellEnd"/>
      <w:r>
        <w:t xml:space="preserve"> jest przejściową gwarą laską należącą do grupy północno-ostrawskiej. * sprowadziła się, przeniosła się, </w:t>
      </w:r>
      <w:r>
        <w:rPr>
          <w:vertAlign w:val="superscript"/>
        </w:rPr>
        <w:t>10</w:t>
      </w:r>
      <w:r>
        <w:t xml:space="preserve"> uważałam, </w:t>
      </w:r>
      <w:r>
        <w:rPr>
          <w:vertAlign w:val="superscript"/>
        </w:rPr>
        <w:t>11</w:t>
      </w:r>
      <w:r>
        <w:t xml:space="preserve"> zostawiła.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400" w:y="1379"/>
        <w:shd w:val="clear" w:color="auto" w:fill="auto"/>
        <w:spacing w:line="220" w:lineRule="exact"/>
      </w:pPr>
      <w:r>
        <w:lastRenderedPageBreak/>
        <w:t>1953, z. 9</w:t>
      </w:r>
    </w:p>
    <w:p w:rsidR="001910E8" w:rsidRDefault="00005593">
      <w:pPr>
        <w:pStyle w:val="Nagweklubstopka0"/>
        <w:framePr w:wrap="none" w:vAnchor="page" w:hAnchor="page" w:x="4388" w:y="1361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836" w:y="1337"/>
        <w:shd w:val="clear" w:color="auto" w:fill="auto"/>
        <w:spacing w:line="220" w:lineRule="exact"/>
      </w:pPr>
      <w:r>
        <w:t>39</w:t>
      </w:r>
    </w:p>
    <w:p w:rsidR="001910E8" w:rsidRDefault="00005593">
      <w:pPr>
        <w:pStyle w:val="Teksttreci20"/>
        <w:framePr w:w="8736" w:h="13063" w:hRule="exact" w:wrap="none" w:vAnchor="page" w:hAnchor="page" w:x="1340" w:y="1946"/>
        <w:shd w:val="clear" w:color="auto" w:fill="auto"/>
        <w:spacing w:after="157"/>
        <w:jc w:val="both"/>
      </w:pPr>
      <w:r>
        <w:t xml:space="preserve">będąc rybą, chodzić nie umie i nie chodzi. Drugi przykład: pies podwórzowy ujrzał w oknie na miękkiej puchowej poduszce znajomą swoją, pudla imieniem </w:t>
      </w:r>
      <w:proofErr w:type="spellStart"/>
      <w:r>
        <w:t>Zużu</w:t>
      </w:r>
      <w:proofErr w:type="spellEnd"/>
      <w:r>
        <w:t xml:space="preserve"> (niewątpliwie suczka), i tak między innymi do niej przemawia: „No cóż, </w:t>
      </w:r>
      <w:proofErr w:type="spellStart"/>
      <w:r>
        <w:t>Żużutko</w:t>
      </w:r>
      <w:proofErr w:type="spellEnd"/>
      <w:r>
        <w:t>, jak się miewasz?. Pam</w:t>
      </w:r>
      <w:r>
        <w:t>iętasz nasze dawne czasy; jakeśmy nieraz głodni byli, gdy nikt nie współczuł doli naszej?" Niektórzy twierdzą, że powinno być: „jakeśmy nieraz głodne były", nie „głodni". Mnie osobiście się wydaje, pisze obywatel N. N., że tłumacz miał rację, stosując zaró</w:t>
      </w:r>
      <w:r>
        <w:t xml:space="preserve">wno w jednym wypadku jak w drugim formy męskoosobowe, bo przede wszystkim zwierzęta z bajek to nie są zwykłe zwierzęta, lecz upostaciowania ludzi, </w:t>
      </w:r>
      <w:proofErr w:type="spellStart"/>
      <w:r>
        <w:t>powtóre</w:t>
      </w:r>
      <w:proofErr w:type="spellEnd"/>
      <w:r>
        <w:t xml:space="preserve"> zaś utwierdza mnie w tym przekonaniu to, co pisze Szober w swoim „Słowniku ortoepicznym" pod hasłem „</w:t>
      </w:r>
      <w:r>
        <w:t>Liczba mnoga grzecznościowa": „Michałowo, czyście byli (nie: były) po sprawunki?" Jeżeli się do kobiety w pewnych wypadkach mówi tak jak do mężczyzny, to może to chyba mieć zastosowanie i do zwierząt w bajkach. Ale czy mam słuszność?" — Wymienione w liście</w:t>
      </w:r>
      <w:r>
        <w:t xml:space="preserve"> przykłady trochę się od siebie różnią, bo w przykładzie pierwszym słowa odnoszące się do szczupaka i kota „Poszli, miejsce zajęli" wypowiada autor bajki (a w jej wersji polskiej — tłumacz), w przykładzie drugim mówiącym ma być pies. To, że pies mówi, jest</w:t>
      </w:r>
      <w:r>
        <w:t xml:space="preserve"> w bajce czymś naturalnym, to natomiast, żeby mówiący pies miał świadomość dość skomplikowanych zasad polskiej gramatyki i sposobów ich stosowania, jest nawet w bajce nieprawdopodobne. Jeżeli pies potraktowany został jako osoba, to nic dziwnego, że używa o</w:t>
      </w:r>
      <w:r>
        <w:t>n form osobowych, gdy mu autor bajki każe mówić. Inaczej wypadałoby owemu psu przypisać rozumowanie takie: „mówię, więc zachowuję się niby jak człowiek, ale znam swoje miejsce i wiem, że nie jestem naprawdę mężczyzną, któremu by przysługiwało prawo używani</w:t>
      </w:r>
      <w:r>
        <w:t xml:space="preserve">a form męskoosobowych. Wobec tego, zwracając się do </w:t>
      </w:r>
      <w:proofErr w:type="spellStart"/>
      <w:r>
        <w:t>Żużutki</w:t>
      </w:r>
      <w:proofErr w:type="spellEnd"/>
      <w:r>
        <w:t xml:space="preserve">, powiem: „Byłyśmy głodne, a nie byliśmy głodni". Nie trzeba być nawet </w:t>
      </w:r>
      <w:proofErr w:type="spellStart"/>
      <w:r>
        <w:t>pawłowistą</w:t>
      </w:r>
      <w:proofErr w:type="spellEnd"/>
      <w:r>
        <w:t>, żeby psu takich rzeczy nie wmawiać. Użyta przez tłumacza konstrukcja „jakeśmy głodni byli" w tekście bajki nie raz</w:t>
      </w:r>
      <w:r>
        <w:t>i. Formy „poszli, miejsce zajęli", chociaż się odnoszą do ryby i zwierzęcia, również w tekście bajki nie rażą, tak samo jak nie razi w ogóle mówienie o tym, że szczupak chodzi, bo od tego jest bajka. Kłopoty z dostosowywaniem określeń do nazw zwierząt w zw</w:t>
      </w:r>
      <w:r>
        <w:t>iązku z kategorią męskoosobową mogą powstawać nie tylko w tekstach bajek.</w:t>
      </w:r>
    </w:p>
    <w:p w:rsidR="001910E8" w:rsidRDefault="00005593">
      <w:pPr>
        <w:pStyle w:val="Teksttreci110"/>
        <w:framePr w:w="8736" w:h="13063" w:hRule="exact" w:wrap="none" w:vAnchor="page" w:hAnchor="page" w:x="1340" w:y="1946"/>
        <w:shd w:val="clear" w:color="auto" w:fill="auto"/>
        <w:spacing w:before="0" w:after="4" w:line="260" w:lineRule="exact"/>
        <w:jc w:val="both"/>
      </w:pPr>
      <w:r>
        <w:t>„Zarząd Gospodarki Opakowaniami Drzewnymi“</w:t>
      </w:r>
    </w:p>
    <w:p w:rsidR="001910E8" w:rsidRDefault="00005593">
      <w:pPr>
        <w:pStyle w:val="Teksttreci20"/>
        <w:framePr w:w="8736" w:h="13063" w:hRule="exact" w:wrap="none" w:vAnchor="page" w:hAnchor="page" w:x="1340" w:y="1946"/>
        <w:shd w:val="clear" w:color="auto" w:fill="auto"/>
        <w:spacing w:line="312" w:lineRule="exact"/>
        <w:ind w:firstLine="680"/>
        <w:jc w:val="both"/>
      </w:pPr>
      <w:r>
        <w:t>„W jednym z zarządzeń ministerialnych z dnia 7 maja 1953 r. znajdujemy następujący tytuł instytucji: „Zarząd Gospodarki Opakowaniami Drzewn</w:t>
      </w:r>
      <w:r>
        <w:t xml:space="preserve">ymi". Korespondent pisze: „Wydaje mi się, że w tej nazwie są dwa błędy językowe: po pierwsze opakowania mamy nie </w:t>
      </w:r>
      <w:r>
        <w:rPr>
          <w:rStyle w:val="Teksttreci2Kursywa"/>
          <w:b/>
          <w:bCs/>
        </w:rPr>
        <w:t>drzewne,</w:t>
      </w:r>
      <w:r>
        <w:t xml:space="preserve"> lecz </w:t>
      </w:r>
      <w:r>
        <w:rPr>
          <w:rStyle w:val="Teksttreci2Kursywa"/>
          <w:b/>
          <w:bCs/>
        </w:rPr>
        <w:t>drewniane,</w:t>
      </w:r>
      <w:r>
        <w:t xml:space="preserve"> bo skrzynki robimy </w:t>
      </w:r>
      <w:r>
        <w:rPr>
          <w:rStyle w:val="Teksttreci2Kursywa"/>
          <w:b/>
          <w:bCs/>
        </w:rPr>
        <w:t>drewniane,</w:t>
      </w:r>
      <w:r>
        <w:t xml:space="preserve"> a nie </w:t>
      </w:r>
      <w:r>
        <w:rPr>
          <w:rStyle w:val="Teksttreci2Kursywa"/>
          <w:b/>
          <w:bCs/>
        </w:rPr>
        <w:t>drzewne;</w:t>
      </w:r>
      <w:r>
        <w:t xml:space="preserve"> po drugie </w:t>
      </w:r>
      <w:proofErr w:type="spellStart"/>
      <w:r>
        <w:t>wyraże</w:t>
      </w:r>
      <w:proofErr w:type="spellEnd"/>
      <w:r>
        <w:t>-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lubstopka0"/>
        <w:framePr w:wrap="none" w:vAnchor="page" w:hAnchor="page" w:x="1505" w:y="1367"/>
        <w:shd w:val="clear" w:color="auto" w:fill="auto"/>
        <w:spacing w:line="220" w:lineRule="exact"/>
      </w:pPr>
      <w:r>
        <w:lastRenderedPageBreak/>
        <w:t>40</w:t>
      </w:r>
    </w:p>
    <w:p w:rsidR="001910E8" w:rsidRDefault="00005593">
      <w:pPr>
        <w:pStyle w:val="Nagweklubstopka0"/>
        <w:framePr w:wrap="none" w:vAnchor="page" w:hAnchor="page" w:x="4445" w:y="1385"/>
        <w:shd w:val="clear" w:color="auto" w:fill="auto"/>
        <w:spacing w:line="220" w:lineRule="exact"/>
      </w:pPr>
      <w:r>
        <w:t>PORADNIK JĘZYKOWY</w:t>
      </w:r>
    </w:p>
    <w:p w:rsidR="001910E8" w:rsidRDefault="00005593">
      <w:pPr>
        <w:pStyle w:val="Nagweklubstopka0"/>
        <w:framePr w:wrap="none" w:vAnchor="page" w:hAnchor="page" w:x="9065" w:y="1385"/>
        <w:shd w:val="clear" w:color="auto" w:fill="auto"/>
        <w:spacing w:line="220" w:lineRule="exact"/>
      </w:pPr>
      <w:r>
        <w:t>1953, z. 9</w:t>
      </w:r>
    </w:p>
    <w:p w:rsidR="001910E8" w:rsidRDefault="00005593">
      <w:pPr>
        <w:pStyle w:val="Teksttreci20"/>
        <w:framePr w:w="8562" w:h="10788" w:hRule="exact" w:wrap="none" w:vAnchor="page" w:hAnchor="page" w:x="1427" w:y="1958"/>
        <w:shd w:val="clear" w:color="auto" w:fill="auto"/>
        <w:jc w:val="both"/>
      </w:pPr>
      <w:r>
        <w:rPr>
          <w:lang w:val="fr-FR" w:eastAsia="fr-FR" w:bidi="fr-FR"/>
        </w:rPr>
        <w:t xml:space="preserve">nia </w:t>
      </w:r>
      <w:r>
        <w:t xml:space="preserve">takie jak </w:t>
      </w:r>
      <w:r>
        <w:rPr>
          <w:rStyle w:val="Teksttreci2Kursywa"/>
          <w:b/>
          <w:bCs/>
        </w:rPr>
        <w:t>gospodarka, wysyłka</w:t>
      </w:r>
      <w:r>
        <w:t xml:space="preserve"> i inne pochodne są dla ucha Polaka — tak po chłopsku mówiąc ,,toporne, spod siekiery" Czy nie lepiej powiedzieć i napisać: </w:t>
      </w:r>
      <w:r>
        <w:rPr>
          <w:rStyle w:val="Teksttreci2Kursywa"/>
          <w:b/>
          <w:bCs/>
        </w:rPr>
        <w:t>gospodarowanie, wysyłanie</w:t>
      </w:r>
      <w:r>
        <w:t xml:space="preserve"> itp.? Według mnie wymieniona wyżej instytucja winna się nazywać: „Zarząd</w:t>
      </w:r>
      <w:r>
        <w:t xml:space="preserve"> Gospodarowania Opakowaniami Drewnianymi." Proszę uprzejmie o wiadomość, czy mam rację." — Rozważmy po kolei obie poruszone sprawy, a więc najpierw kwestię różnicy znaczeniowej zachodzącej między przymiotnikami </w:t>
      </w:r>
      <w:r>
        <w:rPr>
          <w:rStyle w:val="Teksttreci2Kursywa"/>
          <w:b/>
          <w:bCs/>
        </w:rPr>
        <w:t>drzewny</w:t>
      </w:r>
      <w:r>
        <w:t xml:space="preserve"> i </w:t>
      </w:r>
      <w:r>
        <w:rPr>
          <w:rStyle w:val="Teksttreci2Kursywa"/>
          <w:b/>
          <w:bCs/>
        </w:rPr>
        <w:t>drewniany.</w:t>
      </w:r>
      <w:r>
        <w:t xml:space="preserve"> Pierwszy z nich utworzon</w:t>
      </w:r>
      <w:r>
        <w:t xml:space="preserve">y jest od wyrazu </w:t>
      </w:r>
      <w:r>
        <w:rPr>
          <w:rStyle w:val="Teksttreci2Kursywa"/>
          <w:b/>
          <w:bCs/>
        </w:rPr>
        <w:t>drzewo</w:t>
      </w:r>
      <w:r>
        <w:t xml:space="preserve"> i z tym wyrazem przede wszystkim się kojarzy. </w:t>
      </w:r>
      <w:r>
        <w:rPr>
          <w:rStyle w:val="Teksttreci2Kursywa"/>
          <w:b/>
          <w:bCs/>
        </w:rPr>
        <w:t>Drzewny</w:t>
      </w:r>
      <w:r>
        <w:t xml:space="preserve"> to »właściwy drzewu jako roślinie«. Mówimy np. o </w:t>
      </w:r>
      <w:r>
        <w:rPr>
          <w:rStyle w:val="Teksttreci2Kursywa"/>
          <w:b/>
          <w:bCs/>
        </w:rPr>
        <w:t>korze drzewnej:</w:t>
      </w:r>
      <w:r>
        <w:t xml:space="preserve"> kora jest czymś, co ściśle należy do drzewa. Można powiedzieć </w:t>
      </w:r>
      <w:r>
        <w:rPr>
          <w:rStyle w:val="Teksttreci2Kursywa"/>
          <w:b/>
          <w:bCs/>
        </w:rPr>
        <w:t>pień drzewny:</w:t>
      </w:r>
      <w:r>
        <w:t xml:space="preserve"> w tym połączeniu przymiotnik </w:t>
      </w:r>
      <w:r>
        <w:rPr>
          <w:rStyle w:val="Teksttreci2Kursywa"/>
          <w:b/>
          <w:bCs/>
        </w:rPr>
        <w:t>drzewny</w:t>
      </w:r>
      <w:r>
        <w:t xml:space="preserve"> </w:t>
      </w:r>
      <w:r>
        <w:t xml:space="preserve">znaczy tyleż co dopełniacz rzeczownika. Pień </w:t>
      </w:r>
      <w:r>
        <w:rPr>
          <w:rStyle w:val="Teksttreci2Kursywa"/>
          <w:b/>
          <w:bCs/>
        </w:rPr>
        <w:t>drzewny</w:t>
      </w:r>
      <w:r>
        <w:t xml:space="preserve"> nie jest niczym innym jak pniem </w:t>
      </w:r>
      <w:r>
        <w:rPr>
          <w:rStyle w:val="Teksttreci2Kursywa"/>
          <w:b/>
          <w:bCs/>
        </w:rPr>
        <w:t>drzewa.</w:t>
      </w:r>
      <w:r>
        <w:t xml:space="preserve"> Można użyć wyrazu </w:t>
      </w:r>
      <w:r>
        <w:rPr>
          <w:rStyle w:val="Teksttreci2Kursywa"/>
          <w:b/>
          <w:bCs/>
        </w:rPr>
        <w:t>drzewo</w:t>
      </w:r>
      <w:r>
        <w:t xml:space="preserve"> mając na myśli </w:t>
      </w:r>
      <w:r>
        <w:rPr>
          <w:rStyle w:val="Teksttreci2Kursywa"/>
          <w:b/>
          <w:bCs/>
        </w:rPr>
        <w:t>budulec drzewny,</w:t>
      </w:r>
      <w:r>
        <w:t xml:space="preserve"> czyli nie samą roślinę, ale materiał budowlany otrzymywany z rośliny. Wyrażenia </w:t>
      </w:r>
      <w:r>
        <w:rPr>
          <w:rStyle w:val="Teksttreci2Kursywa"/>
          <w:b/>
          <w:bCs/>
        </w:rPr>
        <w:t xml:space="preserve">materiał drzewny </w:t>
      </w:r>
      <w:r>
        <w:t>używa Kra</w:t>
      </w:r>
      <w:r>
        <w:t xml:space="preserve">szewski w zdaniu, które zacytowane jest pod hasłem </w:t>
      </w:r>
      <w:r>
        <w:rPr>
          <w:rStyle w:val="Teksttreci2Kursywa"/>
          <w:b/>
          <w:bCs/>
        </w:rPr>
        <w:t xml:space="preserve">drzewny </w:t>
      </w:r>
      <w:r>
        <w:t>w słowniku Karłowicza-Kryńskiego: „Zamiast się do materiału drzewnego, z którego budował, zastosować, zapragnął nim mury udawać</w:t>
      </w:r>
      <w:r>
        <w:rPr>
          <w:vertAlign w:val="superscript"/>
        </w:rPr>
        <w:t>44</w:t>
      </w:r>
      <w:r>
        <w:t>. W zda</w:t>
      </w:r>
      <w:r>
        <w:t xml:space="preserve">niu tym mowa o jakichś ścianach z drzewa, którym ktoś chciał nadawać pozory murów. W tym związku przymiotnik </w:t>
      </w:r>
      <w:r>
        <w:rPr>
          <w:rStyle w:val="Teksttreci2Kursywa"/>
          <w:b/>
          <w:bCs/>
        </w:rPr>
        <w:t>drzewny</w:t>
      </w:r>
      <w:r>
        <w:t xml:space="preserve"> nie razi, — bo chodzi o jakieś wielkie budowle. Gdy mówimy natomiast o opakowaniach, to naturalniejszy jest przymiotnik </w:t>
      </w:r>
      <w:r>
        <w:rPr>
          <w:rStyle w:val="Teksttreci2Kursywa"/>
          <w:b/>
          <w:bCs/>
        </w:rPr>
        <w:t>drewniany,</w:t>
      </w:r>
      <w:r>
        <w:t xml:space="preserve"> który st</w:t>
      </w:r>
      <w:r>
        <w:t>osujemy do wszelkich rzeczy zrobionych z drzewa.</w:t>
      </w:r>
    </w:p>
    <w:p w:rsidR="001910E8" w:rsidRDefault="00005593">
      <w:pPr>
        <w:pStyle w:val="Teksttreci20"/>
        <w:framePr w:w="8562" w:h="10788" w:hRule="exact" w:wrap="none" w:vAnchor="page" w:hAnchor="page" w:x="1427" w:y="1958"/>
        <w:shd w:val="clear" w:color="auto" w:fill="auto"/>
        <w:ind w:firstLine="640"/>
        <w:jc w:val="both"/>
      </w:pPr>
      <w:r>
        <w:t xml:space="preserve">Co do tego, jakoby </w:t>
      </w:r>
      <w:r>
        <w:rPr>
          <w:rStyle w:val="Teksttreci2Kursywa"/>
          <w:b/>
          <w:bCs/>
        </w:rPr>
        <w:t>gospodarka</w:t>
      </w:r>
      <w:r>
        <w:t xml:space="preserve"> miała być rażącą, „toporną</w:t>
      </w:r>
      <w:r>
        <w:rPr>
          <w:vertAlign w:val="superscript"/>
        </w:rPr>
        <w:t>44</w:t>
      </w:r>
      <w:r>
        <w:t xml:space="preserve">, jak określa korespondent, to jest to chyba pewne przeczulenie. Co prawda są rzeczowniki odczasownikowe na </w:t>
      </w:r>
      <w:r>
        <w:rPr>
          <w:rStyle w:val="Teksttreci2Kursywa"/>
          <w:b/>
          <w:bCs/>
        </w:rPr>
        <w:t>-</w:t>
      </w:r>
      <w:proofErr w:type="spellStart"/>
      <w:r>
        <w:rPr>
          <w:rStyle w:val="Teksttreci2Kursywa"/>
          <w:b/>
          <w:bCs/>
        </w:rPr>
        <w:t>ka</w:t>
      </w:r>
      <w:proofErr w:type="spellEnd"/>
      <w:r>
        <w:rPr>
          <w:rStyle w:val="Teksttreci2Kursywa"/>
          <w:b/>
          <w:bCs/>
        </w:rPr>
        <w:t>,</w:t>
      </w:r>
      <w:r>
        <w:t xml:space="preserve"> którym pod względem słowotwórczym ni</w:t>
      </w:r>
      <w:r>
        <w:t xml:space="preserve">e można nic zarzucić, bo należą do typu bardzo pospolicie zaświadczonego w języku, a z którymi mimo to łączy się odcień wulgarności. Takim wyrazem jest na przykład </w:t>
      </w:r>
      <w:r>
        <w:rPr>
          <w:rStyle w:val="Teksttreci2Kursywa"/>
          <w:b/>
          <w:bCs/>
        </w:rPr>
        <w:t>przesiadka:</w:t>
      </w:r>
      <w:r>
        <w:t xml:space="preserve"> ten rzeczownik tak się ma do odpowiadającego mu czasownika </w:t>
      </w:r>
      <w:r>
        <w:rPr>
          <w:rStyle w:val="Teksttreci2Kursywa"/>
          <w:b/>
          <w:bCs/>
        </w:rPr>
        <w:t>przesiadać (się)</w:t>
      </w:r>
      <w:r>
        <w:t xml:space="preserve"> jak </w:t>
      </w:r>
      <w:r>
        <w:rPr>
          <w:rStyle w:val="Teksttreci2Kursywa"/>
          <w:b/>
          <w:bCs/>
        </w:rPr>
        <w:t>przesyłka</w:t>
      </w:r>
      <w:r>
        <w:t xml:space="preserve"> do </w:t>
      </w:r>
      <w:r>
        <w:rPr>
          <w:rStyle w:val="Teksttreci2Kursywa"/>
          <w:b/>
          <w:bCs/>
        </w:rPr>
        <w:t>przesyłać, potyczka</w:t>
      </w:r>
      <w:r>
        <w:t xml:space="preserve"> do </w:t>
      </w:r>
      <w:r>
        <w:rPr>
          <w:rStyle w:val="Teksttreci2Kursywa"/>
          <w:b/>
          <w:bCs/>
        </w:rPr>
        <w:t>potykać (się), wędrówka</w:t>
      </w:r>
      <w:r>
        <w:t xml:space="preserve"> do </w:t>
      </w:r>
      <w:r>
        <w:rPr>
          <w:rStyle w:val="Teksttreci2Kursywa"/>
          <w:b/>
          <w:bCs/>
        </w:rPr>
        <w:t>wędrować, pobudka</w:t>
      </w:r>
      <w:r>
        <w:t xml:space="preserve"> do </w:t>
      </w:r>
      <w:r>
        <w:rPr>
          <w:rStyle w:val="Teksttreci2Kursywa"/>
          <w:b/>
          <w:bCs/>
        </w:rPr>
        <w:t>pobudzać</w:t>
      </w:r>
      <w:r>
        <w:t xml:space="preserve"> itd., ale </w:t>
      </w:r>
      <w:r>
        <w:rPr>
          <w:rStyle w:val="Teksttreci2Kursywa"/>
          <w:b/>
          <w:bCs/>
        </w:rPr>
        <w:t>te</w:t>
      </w:r>
      <w:r>
        <w:t xml:space="preserve"> wyrazy rażące nie są, </w:t>
      </w:r>
      <w:r>
        <w:rPr>
          <w:rStyle w:val="Teksttreci2Kursywa"/>
          <w:b/>
          <w:bCs/>
        </w:rPr>
        <w:t>przesiadka</w:t>
      </w:r>
      <w:r>
        <w:t xml:space="preserve"> natomiast bezwzględnie razi. Pewne wątpliwości wywołuje </w:t>
      </w:r>
      <w:r>
        <w:rPr>
          <w:rStyle w:val="Teksttreci2Kursywa"/>
          <w:b/>
          <w:bCs/>
        </w:rPr>
        <w:t>podróbka</w:t>
      </w:r>
      <w:r>
        <w:t xml:space="preserve"> w znaczeniu »sfałszowania, która nie bardzo się nada</w:t>
      </w:r>
      <w:r>
        <w:t xml:space="preserve">je do użycia w jakimś urzędowym tekście. </w:t>
      </w:r>
      <w:r>
        <w:rPr>
          <w:rStyle w:val="Teksttreci2Kursywa"/>
          <w:b/>
          <w:bCs/>
        </w:rPr>
        <w:t>Gospodarka</w:t>
      </w:r>
      <w:r>
        <w:t xml:space="preserve"> pod żadnym względem wątpliwości nie wywołuje.</w:t>
      </w:r>
    </w:p>
    <w:p w:rsidR="001910E8" w:rsidRDefault="00005593">
      <w:pPr>
        <w:pStyle w:val="Teksttreci70"/>
        <w:framePr w:w="8562" w:h="810" w:hRule="exact" w:wrap="none" w:vAnchor="page" w:hAnchor="page" w:x="1427" w:y="13730"/>
        <w:shd w:val="clear" w:color="auto" w:fill="auto"/>
        <w:spacing w:before="0" w:after="0" w:line="246" w:lineRule="exact"/>
        <w:ind w:firstLine="640"/>
        <w:jc w:val="both"/>
      </w:pPr>
      <w:r>
        <w:t>W zeszycie 8 „Poradnika Językowego" z r. b. uległ zniekształceniu na skutek omyłki drukarskiej na str. 1 wiersz 28 od dołu, który powinien brzmieć: państwowej</w:t>
      </w:r>
      <w:r>
        <w:t xml:space="preserve"> I klasy za całokształt prac naukowych z zakresu dialektologii.</w:t>
      </w:r>
    </w:p>
    <w:p w:rsidR="001910E8" w:rsidRDefault="00005593">
      <w:pPr>
        <w:pStyle w:val="Teksttreci130"/>
        <w:framePr w:wrap="none" w:vAnchor="page" w:hAnchor="page" w:x="1427" w:y="14515"/>
        <w:shd w:val="clear" w:color="auto" w:fill="auto"/>
        <w:spacing w:line="210" w:lineRule="exact"/>
        <w:ind w:left="7460"/>
      </w:pPr>
      <w:r>
        <w:t>Red.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005593">
      <w:pPr>
        <w:pStyle w:val="Nagwek50"/>
        <w:framePr w:w="8730" w:h="360" w:hRule="exact" w:wrap="none" w:vAnchor="page" w:hAnchor="page" w:x="1343" w:y="1679"/>
        <w:shd w:val="clear" w:color="auto" w:fill="auto"/>
        <w:spacing w:after="0" w:line="300" w:lineRule="exact"/>
        <w:ind w:left="20"/>
      </w:pPr>
      <w:bookmarkStart w:id="12" w:name="bookmark12"/>
      <w:r>
        <w:lastRenderedPageBreak/>
        <w:t>KOMUNIKAT</w:t>
      </w:r>
      <w:bookmarkEnd w:id="12"/>
    </w:p>
    <w:p w:rsidR="001910E8" w:rsidRDefault="00005593">
      <w:pPr>
        <w:pStyle w:val="Teksttreci70"/>
        <w:framePr w:w="8730" w:h="8605" w:hRule="exact" w:wrap="none" w:vAnchor="page" w:hAnchor="page" w:x="1343" w:y="2278"/>
        <w:shd w:val="clear" w:color="auto" w:fill="auto"/>
        <w:spacing w:before="0" w:after="0" w:line="204" w:lineRule="exact"/>
        <w:jc w:val="right"/>
      </w:pPr>
      <w:r>
        <w:t>W związku ze zmianą dotychczasowej formy prenumeraty bezpośredniej</w:t>
      </w:r>
    </w:p>
    <w:p w:rsidR="001910E8" w:rsidRDefault="00005593">
      <w:pPr>
        <w:pStyle w:val="Teksttreci70"/>
        <w:framePr w:w="8730" w:h="8605" w:hRule="exact" w:wrap="none" w:vAnchor="page" w:hAnchor="page" w:x="1343" w:y="2278"/>
        <w:shd w:val="clear" w:color="auto" w:fill="auto"/>
        <w:spacing w:before="0" w:after="0" w:line="204" w:lineRule="exact"/>
        <w:jc w:val="right"/>
      </w:pPr>
      <w:r>
        <w:t xml:space="preserve">w P </w:t>
      </w:r>
      <w:proofErr w:type="spellStart"/>
      <w:r>
        <w:t>P</w:t>
      </w:r>
      <w:proofErr w:type="spellEnd"/>
      <w:r>
        <w:t>. K. „RUCH" i wprowadzeniem w to miejsce prenumeraty zleconej, podajemy</w:t>
      </w:r>
    </w:p>
    <w:p w:rsidR="001910E8" w:rsidRDefault="00005593">
      <w:pPr>
        <w:pStyle w:val="Teksttreci70"/>
        <w:framePr w:w="8730" w:h="8605" w:hRule="exact" w:wrap="none" w:vAnchor="page" w:hAnchor="page" w:x="1343" w:y="2278"/>
        <w:shd w:val="clear" w:color="auto" w:fill="auto"/>
        <w:spacing w:before="0" w:after="0" w:line="204" w:lineRule="exact"/>
        <w:jc w:val="both"/>
      </w:pPr>
      <w:r>
        <w:t xml:space="preserve">do </w:t>
      </w:r>
      <w:r>
        <w:t>wiadomości naszych Prenumeratorów bliższe szczegóły tej zmiany:</w:t>
      </w:r>
    </w:p>
    <w:p w:rsidR="001910E8" w:rsidRDefault="00005593">
      <w:pPr>
        <w:pStyle w:val="Teksttreci70"/>
        <w:framePr w:w="8730" w:h="8605" w:hRule="exact" w:wrap="none" w:vAnchor="page" w:hAnchor="page" w:x="1343" w:y="2278"/>
        <w:numPr>
          <w:ilvl w:val="0"/>
          <w:numId w:val="3"/>
        </w:numPr>
        <w:shd w:val="clear" w:color="auto" w:fill="auto"/>
        <w:tabs>
          <w:tab w:val="left" w:pos="295"/>
        </w:tabs>
        <w:spacing w:before="0" w:after="0" w:line="204" w:lineRule="exact"/>
        <w:ind w:left="340" w:hanging="340"/>
        <w:jc w:val="both"/>
      </w:pPr>
      <w:r>
        <w:t>Zmiana dotyczy przede wszystkim prenumeratorów indywidualnych, którzy nie będą jak dotychczas wpłacali prenumeraty na konto „</w:t>
      </w:r>
      <w:proofErr w:type="spellStart"/>
      <w:r>
        <w:t>RUCH"-u</w:t>
      </w:r>
      <w:proofErr w:type="spellEnd"/>
      <w:r>
        <w:t xml:space="preserve"> w </w:t>
      </w:r>
      <w:r>
        <w:rPr>
          <w:lang w:val="fr-FR" w:eastAsia="fr-FR" w:bidi="fr-FR"/>
        </w:rPr>
        <w:t xml:space="preserve">P. </w:t>
      </w:r>
      <w:r>
        <w:t>K. O. a wpłaty dokonywać będą mogli bezpośrednio w urz</w:t>
      </w:r>
      <w:r>
        <w:t>ędach pocztowych, w specjalnych okienkach czy też u wyznaczonych do przyjmowania prenumeraty pracowników poczty, którzy będą od razu wystawiali pokwitowania przyjęcia prenumeraty. Prenumeratorzy indywidualni będą mogli również zamawiać prenumeratę i dokony</w:t>
      </w:r>
      <w:r>
        <w:t>wać przedpłaty u listonoszów. Sposób ten uważamy, jeżeli idzie o prenumeratorów indywidualnych, za korzystny, gdyż listonosze będą przypominali prenumeratorom o konieczności uiszczenia w terminie przedpłaty i będą dbali o staranną obsługę.</w:t>
      </w:r>
    </w:p>
    <w:p w:rsidR="001910E8" w:rsidRDefault="00005593">
      <w:pPr>
        <w:pStyle w:val="Teksttreci70"/>
        <w:framePr w:w="8730" w:h="8605" w:hRule="exact" w:wrap="none" w:vAnchor="page" w:hAnchor="page" w:x="1343" w:y="2278"/>
        <w:numPr>
          <w:ilvl w:val="0"/>
          <w:numId w:val="3"/>
        </w:numPr>
        <w:shd w:val="clear" w:color="auto" w:fill="auto"/>
        <w:tabs>
          <w:tab w:val="left" w:pos="295"/>
        </w:tabs>
        <w:spacing w:before="0" w:after="0" w:line="204" w:lineRule="exact"/>
        <w:ind w:left="340" w:hanging="340"/>
        <w:jc w:val="both"/>
      </w:pPr>
      <w:r>
        <w:t>Zniesienie prenu</w:t>
      </w:r>
      <w:r>
        <w:t xml:space="preserve">meraty bezpośredniej nie dotyczy w roku bieżącym urzędów i instytucji, które zamawiają prenumeratę czasopism pisemnie w P. P. K. „RUCH". W takich bowiem wypadkach </w:t>
      </w:r>
      <w:r>
        <w:rPr>
          <w:lang w:val="fr-FR" w:eastAsia="fr-FR" w:bidi="fr-FR"/>
        </w:rPr>
        <w:t xml:space="preserve">P. P. </w:t>
      </w:r>
      <w:r>
        <w:t xml:space="preserve">K. „RUCH" przyjmie zamówienie i wykonuje je kredytowo wysyłając jednocześnie </w:t>
      </w:r>
      <w:proofErr w:type="spellStart"/>
      <w:r>
        <w:t>r-k</w:t>
      </w:r>
      <w:proofErr w:type="spellEnd"/>
      <w:r>
        <w:t>, który</w:t>
      </w:r>
      <w:r>
        <w:t xml:space="preserve"> będzie podstawą do dokonania przelewu, czy też uregulowania należności w inny sposób. Regulowanie należności za prenumeratę przez urzędy, instytucje i inne organizacje w drodze przelewów bankowych pozostaje nadal utrzymane również i w tych wypadkach, gdy </w:t>
      </w:r>
      <w:r>
        <w:t>prenumerator, instytucja itp. wpłaca należność równocześnie z zamówieniem.</w:t>
      </w:r>
    </w:p>
    <w:p w:rsidR="001910E8" w:rsidRDefault="00005593">
      <w:pPr>
        <w:pStyle w:val="Teksttreci70"/>
        <w:framePr w:w="8730" w:h="8605" w:hRule="exact" w:wrap="none" w:vAnchor="page" w:hAnchor="page" w:x="1343" w:y="2278"/>
        <w:shd w:val="clear" w:color="auto" w:fill="auto"/>
        <w:spacing w:before="0" w:after="0" w:line="204" w:lineRule="exact"/>
        <w:ind w:left="340" w:firstLine="300"/>
        <w:jc w:val="both"/>
      </w:pPr>
      <w:r>
        <w:t>Uprzedzamy przy tym zainteresowanych prenumeratorów, urzędy, instytucje i t. p.</w:t>
      </w:r>
      <w:r>
        <w:rPr>
          <w:lang w:val="fr-FR" w:eastAsia="fr-FR" w:bidi="fr-FR"/>
        </w:rPr>
        <w:t xml:space="preserve">, </w:t>
      </w:r>
      <w:r>
        <w:t>że od 1 stycznia 1953 r. P. P. K. „RUCH" nie będzie przyjmowało prenumeraty kredytowej, a chcąc unik</w:t>
      </w:r>
      <w:r>
        <w:t>nąć przerwy w dostawie czasopism z początkiem roku 1953, konieczne jest uregulowanie należności ze prenumeratę z góry już w roku 1953, w terminach podawanych przez placówki pocztowe i po cenach uwidocznionych w cenniku.</w:t>
      </w:r>
    </w:p>
    <w:p w:rsidR="001910E8" w:rsidRDefault="00005593">
      <w:pPr>
        <w:pStyle w:val="Teksttreci70"/>
        <w:framePr w:w="8730" w:h="8605" w:hRule="exact" w:wrap="none" w:vAnchor="page" w:hAnchor="page" w:x="1343" w:y="2278"/>
        <w:numPr>
          <w:ilvl w:val="0"/>
          <w:numId w:val="3"/>
        </w:numPr>
        <w:shd w:val="clear" w:color="auto" w:fill="auto"/>
        <w:tabs>
          <w:tab w:val="left" w:pos="295"/>
        </w:tabs>
        <w:spacing w:before="0" w:after="0" w:line="204" w:lineRule="exact"/>
        <w:ind w:left="340" w:hanging="340"/>
        <w:jc w:val="both"/>
      </w:pPr>
      <w:r>
        <w:t>Przyjmowanie wpłat gotówkowych na pr</w:t>
      </w:r>
      <w:r>
        <w:t xml:space="preserve">enumeratę, bezpośrednio przez placówki </w:t>
      </w:r>
      <w:r>
        <w:rPr>
          <w:lang w:val="fr-FR" w:eastAsia="fr-FR" w:bidi="fr-FR"/>
        </w:rPr>
        <w:t xml:space="preserve">P. P. </w:t>
      </w:r>
      <w:r>
        <w:t xml:space="preserve">K. „RUCH" zostaje skasowane. Nie dotyczy to prenumeraty zbiorowej zamawianej u kolporterów zakładowych, którzy nadal będą wpłacali należności i składali zamówienia w terenowych placówkach </w:t>
      </w:r>
      <w:r>
        <w:rPr>
          <w:lang w:val="fr-FR" w:eastAsia="fr-FR" w:bidi="fr-FR"/>
        </w:rPr>
        <w:t xml:space="preserve">P. P </w:t>
      </w:r>
      <w:r>
        <w:t>K. „RUCH".</w:t>
      </w:r>
    </w:p>
    <w:p w:rsidR="001910E8" w:rsidRDefault="00005593">
      <w:pPr>
        <w:pStyle w:val="Teksttreci70"/>
        <w:framePr w:w="8730" w:h="8605" w:hRule="exact" w:wrap="none" w:vAnchor="page" w:hAnchor="page" w:x="1343" w:y="2278"/>
        <w:numPr>
          <w:ilvl w:val="0"/>
          <w:numId w:val="3"/>
        </w:numPr>
        <w:shd w:val="clear" w:color="auto" w:fill="auto"/>
        <w:tabs>
          <w:tab w:val="left" w:pos="295"/>
        </w:tabs>
        <w:spacing w:before="0" w:after="0" w:line="204" w:lineRule="exact"/>
        <w:ind w:left="340" w:hanging="340"/>
        <w:jc w:val="both"/>
      </w:pPr>
      <w:r>
        <w:t>Zarówno</w:t>
      </w:r>
      <w:r>
        <w:t xml:space="preserve"> urzędy i agencje pocztowe oraz listonosze będą przyjmować zamówienia na prenumeratę czasopism tylko na najbliższy okres po dokonanej wpłacie: miesiąc, kwartał itd.</w:t>
      </w:r>
    </w:p>
    <w:p w:rsidR="001910E8" w:rsidRDefault="00005593">
      <w:pPr>
        <w:pStyle w:val="Teksttreci70"/>
        <w:framePr w:w="8730" w:h="8605" w:hRule="exact" w:wrap="none" w:vAnchor="page" w:hAnchor="page" w:x="1343" w:y="2278"/>
        <w:numPr>
          <w:ilvl w:val="0"/>
          <w:numId w:val="3"/>
        </w:numPr>
        <w:shd w:val="clear" w:color="auto" w:fill="auto"/>
        <w:tabs>
          <w:tab w:val="left" w:pos="295"/>
        </w:tabs>
        <w:spacing w:before="0" w:after="0" w:line="204" w:lineRule="exact"/>
        <w:ind w:left="340" w:hanging="340"/>
        <w:jc w:val="both"/>
      </w:pPr>
      <w:r>
        <w:t>Wszelkie reklamacje dotyczące nieterminowej dostawy prenumerowanych czasopism, braków w dos</w:t>
      </w:r>
      <w:r>
        <w:t xml:space="preserve">tawie oraz innych niedokładności należy wnosić wyłącznie do tej placówki pocztowej lub listonosza u którego złożono zamówienie na prenumeratę czasopism. Bezpośrednie zgłaszanie reklamacji do </w:t>
      </w:r>
      <w:r>
        <w:rPr>
          <w:lang w:val="fr-FR" w:eastAsia="fr-FR" w:bidi="fr-FR"/>
        </w:rPr>
        <w:t xml:space="preserve">P. P. </w:t>
      </w:r>
      <w:r>
        <w:t>K. „RUCH" lub innych instytucji powoduje opóźnienie w szybk</w:t>
      </w:r>
      <w:r>
        <w:t>im załatwianiu reklamacji i jest przyczyną zbędnej korespondencji.</w:t>
      </w:r>
    </w:p>
    <w:p w:rsidR="001910E8" w:rsidRDefault="00005593">
      <w:pPr>
        <w:pStyle w:val="Teksttreci70"/>
        <w:framePr w:w="8730" w:h="8605" w:hRule="exact" w:wrap="none" w:vAnchor="page" w:hAnchor="page" w:x="1343" w:y="2278"/>
        <w:shd w:val="clear" w:color="auto" w:fill="auto"/>
        <w:spacing w:before="0" w:after="0" w:line="204" w:lineRule="exact"/>
        <w:ind w:left="340" w:hanging="340"/>
        <w:jc w:val="both"/>
      </w:pPr>
      <w:r>
        <w:t>6 Zażalenia w wypadku nienależytego załatwienia wniesionych reklamacji kierować należy do Generalnej Dyrekcji P. P. K. , RUCH", Warszawa, ul. Wilcza 46.</w:t>
      </w:r>
    </w:p>
    <w:p w:rsidR="001910E8" w:rsidRDefault="00005593">
      <w:pPr>
        <w:pStyle w:val="Teksttreci20"/>
        <w:framePr w:w="8730" w:h="798" w:hRule="exact" w:wrap="none" w:vAnchor="page" w:hAnchor="page" w:x="1343" w:y="12492"/>
        <w:shd w:val="clear" w:color="auto" w:fill="auto"/>
        <w:spacing w:line="366" w:lineRule="exact"/>
        <w:jc w:val="both"/>
      </w:pPr>
      <w:r>
        <w:t xml:space="preserve">P. P. K. „R U C H“ — WARSZAWA, UL. SREBRNA 12. </w:t>
      </w:r>
      <w:r>
        <w:rPr>
          <w:lang w:val="fr-FR" w:eastAsia="fr-FR" w:bidi="fr-FR"/>
        </w:rPr>
        <w:t xml:space="preserve">TEL.: </w:t>
      </w:r>
      <w:r>
        <w:t>8-05-42 WARUNKI PRENUMERATY:</w:t>
      </w:r>
    </w:p>
    <w:p w:rsidR="001910E8" w:rsidRDefault="00005593">
      <w:pPr>
        <w:pStyle w:val="Teksttreci70"/>
        <w:framePr w:w="8730" w:h="1158" w:hRule="exact" w:wrap="none" w:vAnchor="page" w:hAnchor="page" w:x="1343" w:y="14195"/>
        <w:shd w:val="clear" w:color="auto" w:fill="auto"/>
        <w:spacing w:before="0" w:after="240" w:line="210" w:lineRule="exact"/>
        <w:ind w:left="1260"/>
        <w:jc w:val="left"/>
      </w:pPr>
      <w:r>
        <w:t>Konto P.K.O. Warszawa 1-15814 {„Poradnik Językowy")</w:t>
      </w:r>
    </w:p>
    <w:p w:rsidR="001910E8" w:rsidRDefault="00005593">
      <w:pPr>
        <w:pStyle w:val="Teksttreci70"/>
        <w:framePr w:w="8730" w:h="1158" w:hRule="exact" w:wrap="none" w:vAnchor="page" w:hAnchor="page" w:x="1343" w:y="14195"/>
        <w:shd w:val="clear" w:color="auto" w:fill="auto"/>
        <w:spacing w:before="0" w:after="138" w:line="210" w:lineRule="exact"/>
        <w:ind w:left="20"/>
      </w:pPr>
      <w:r>
        <w:t xml:space="preserve">Nakład 2500. Pap. druk. satynowany </w:t>
      </w:r>
      <w:r>
        <w:rPr>
          <w:lang w:val="fr-FR" w:eastAsia="fr-FR" w:bidi="fr-FR"/>
        </w:rPr>
        <w:t xml:space="preserve">kl. </w:t>
      </w:r>
      <w:r>
        <w:t>V, 70 gr. Bi. Grudzień 1953.</w:t>
      </w:r>
    </w:p>
    <w:p w:rsidR="001910E8" w:rsidRDefault="00005593">
      <w:pPr>
        <w:pStyle w:val="Teksttreci70"/>
        <w:framePr w:w="8730" w:h="1158" w:hRule="exact" w:wrap="none" w:vAnchor="page" w:hAnchor="page" w:x="1343" w:y="14195"/>
        <w:shd w:val="clear" w:color="auto" w:fill="auto"/>
        <w:tabs>
          <w:tab w:val="left" w:pos="7692"/>
        </w:tabs>
        <w:spacing w:before="0" w:after="0" w:line="210" w:lineRule="exact"/>
        <w:jc w:val="both"/>
      </w:pPr>
      <w:r>
        <w:t xml:space="preserve">Zam. 253 Warszawska Drukarnia Naukowa, </w:t>
      </w:r>
      <w:proofErr w:type="spellStart"/>
      <w:r>
        <w:t>W-wa</w:t>
      </w:r>
      <w:proofErr w:type="spellEnd"/>
      <w:r>
        <w:t>, ul. Śniad</w:t>
      </w:r>
      <w:r>
        <w:t>eckich 8</w:t>
      </w:r>
      <w:r>
        <w:tab/>
        <w:t>4-B-21437</w:t>
      </w:r>
    </w:p>
    <w:p w:rsidR="001910E8" w:rsidRDefault="00005593">
      <w:pPr>
        <w:pStyle w:val="Teksttreci130"/>
        <w:framePr w:wrap="none" w:vAnchor="page" w:hAnchor="page" w:x="1343" w:y="11033"/>
        <w:shd w:val="clear" w:color="auto" w:fill="auto"/>
        <w:spacing w:line="210" w:lineRule="exact"/>
        <w:ind w:left="4200"/>
      </w:pPr>
      <w:r>
        <w:t xml:space="preserve">Generalna Dyrekcja </w:t>
      </w:r>
      <w:r>
        <w:rPr>
          <w:lang w:val="fr-FR" w:eastAsia="fr-FR" w:bidi="fr-FR"/>
        </w:rPr>
        <w:t xml:space="preserve">P. P. </w:t>
      </w:r>
      <w:r>
        <w:t>K. „RUCH“</w:t>
      </w:r>
    </w:p>
    <w:p w:rsidR="001910E8" w:rsidRDefault="00005593">
      <w:pPr>
        <w:pStyle w:val="Teksttreci20"/>
        <w:framePr w:w="8730" w:h="320" w:hRule="exact" w:wrap="none" w:vAnchor="page" w:hAnchor="page" w:x="1343" w:y="12229"/>
        <w:shd w:val="clear" w:color="auto" w:fill="auto"/>
        <w:spacing w:line="260" w:lineRule="exact"/>
        <w:ind w:left="20"/>
      </w:pPr>
      <w:r>
        <w:t>ADRES ADMINISTRACJI:</w:t>
      </w:r>
    </w:p>
    <w:p w:rsidR="001910E8" w:rsidRDefault="00005593">
      <w:pPr>
        <w:pStyle w:val="Teksttreci70"/>
        <w:framePr w:w="8730" w:h="846" w:hRule="exact" w:wrap="none" w:vAnchor="page" w:hAnchor="page" w:x="1343" w:y="13323"/>
        <w:shd w:val="clear" w:color="auto" w:fill="auto"/>
        <w:spacing w:before="0" w:after="0" w:line="258" w:lineRule="exact"/>
        <w:ind w:left="1260" w:right="3078"/>
        <w:jc w:val="left"/>
      </w:pPr>
      <w:r>
        <w:t>Przedpłata roczna z przesyłką pocztową</w:t>
      </w:r>
      <w:r>
        <w:br/>
        <w:t>Przedpłata półroczna z przesyłką pocztową</w:t>
      </w:r>
      <w:r>
        <w:br/>
        <w:t xml:space="preserve">Cena </w:t>
      </w:r>
      <w:proofErr w:type="spellStart"/>
      <w:r>
        <w:t>poj</w:t>
      </w:r>
      <w:r w:rsidR="007C557E">
        <w:t>e</w:t>
      </w:r>
      <w:r>
        <w:t>dyńczego</w:t>
      </w:r>
      <w:proofErr w:type="spellEnd"/>
      <w:r>
        <w:t xml:space="preserve"> zeszytu</w:t>
      </w:r>
    </w:p>
    <w:p w:rsidR="001910E8" w:rsidRDefault="00005593">
      <w:pPr>
        <w:pStyle w:val="Teksttreci70"/>
        <w:framePr w:w="2202" w:h="834" w:hRule="exact" w:wrap="none" w:vAnchor="page" w:hAnchor="page" w:x="7847" w:y="13323"/>
        <w:shd w:val="clear" w:color="auto" w:fill="auto"/>
        <w:spacing w:before="0" w:after="0" w:line="258" w:lineRule="exact"/>
        <w:jc w:val="both"/>
      </w:pPr>
      <w:r>
        <w:t>30.— zł (10 zeszytów) 15.— zł (5 zeszytów) 3.— zł</w:t>
      </w:r>
    </w:p>
    <w:p w:rsidR="001910E8" w:rsidRDefault="001910E8">
      <w:pPr>
        <w:rPr>
          <w:sz w:val="2"/>
          <w:szCs w:val="2"/>
        </w:rPr>
        <w:sectPr w:rsidR="00191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10E8" w:rsidRDefault="001910E8">
      <w:pPr>
        <w:framePr w:wrap="none" w:vAnchor="page" w:hAnchor="page" w:x="1559" w:y="1372"/>
        <w:rPr>
          <w:sz w:val="2"/>
          <w:szCs w:val="2"/>
        </w:rPr>
      </w:pPr>
      <w:r>
        <w:pict>
          <v:shape id="_x0000_i1042" type="#_x0000_t75" style="width:438pt;height:96.75pt">
            <v:imagedata r:id="rId41" r:href="rId42"/>
          </v:shape>
        </w:pict>
      </w:r>
    </w:p>
    <w:p w:rsidR="001910E8" w:rsidRDefault="00005593">
      <w:pPr>
        <w:pStyle w:val="Nagwek20"/>
        <w:framePr w:wrap="none" w:vAnchor="page" w:hAnchor="page" w:x="3707" w:y="3862"/>
        <w:shd w:val="clear" w:color="auto" w:fill="auto"/>
        <w:spacing w:line="400" w:lineRule="exact"/>
      </w:pPr>
      <w:bookmarkStart w:id="13" w:name="bookmark13"/>
      <w:r>
        <w:t>NOWOŚCI</w:t>
      </w:r>
      <w:bookmarkEnd w:id="13"/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tabs>
          <w:tab w:val="left" w:leader="dot" w:pos="6390"/>
        </w:tabs>
        <w:spacing w:before="0" w:after="0" w:line="414" w:lineRule="exact"/>
        <w:jc w:val="both"/>
      </w:pPr>
      <w:proofErr w:type="spellStart"/>
      <w:r>
        <w:rPr>
          <w:rStyle w:val="Teksttreci7Odstpy5pt"/>
        </w:rPr>
        <w:t>Aischylos</w:t>
      </w:r>
      <w:proofErr w:type="spellEnd"/>
      <w:r>
        <w:t xml:space="preserve"> — Tragedie</w:t>
      </w:r>
      <w:r>
        <w:tab/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spacing w:before="0" w:after="0" w:line="414" w:lineRule="exact"/>
        <w:jc w:val="both"/>
      </w:pPr>
      <w:proofErr w:type="spellStart"/>
      <w:r>
        <w:rPr>
          <w:rStyle w:val="Teksttreci7Odstpy5pt"/>
        </w:rPr>
        <w:t>Aksakow</w:t>
      </w:r>
      <w:proofErr w:type="spellEnd"/>
      <w:r>
        <w:t xml:space="preserve"> S. — Kronika rodzinna (powieść) .</w:t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spacing w:before="0" w:after="0" w:line="414" w:lineRule="exact"/>
        <w:jc w:val="both"/>
      </w:pPr>
      <w:r>
        <w:rPr>
          <w:rStyle w:val="Teksttreci7Odstpy5pt"/>
        </w:rPr>
        <w:t>Brandys</w:t>
      </w:r>
      <w:r>
        <w:t xml:space="preserve"> M. — Początek opowieści, powieść, wyd. II .</w:t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spacing w:before="0" w:after="0" w:line="414" w:lineRule="exact"/>
        <w:jc w:val="both"/>
      </w:pPr>
      <w:r>
        <w:rPr>
          <w:rStyle w:val="Teksttreci7Odstpy5pt"/>
        </w:rPr>
        <w:t>Broniewski</w:t>
      </w:r>
      <w:r>
        <w:t xml:space="preserve"> W. — Wiersze warszawskie, wyd. II .</w:t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spacing w:before="0" w:after="0" w:line="414" w:lineRule="exact"/>
        <w:jc w:val="both"/>
      </w:pPr>
      <w:proofErr w:type="spellStart"/>
      <w:r>
        <w:rPr>
          <w:rStyle w:val="Teksttreci7Odstpy5pt"/>
        </w:rPr>
        <w:t>Bobruk</w:t>
      </w:r>
      <w:proofErr w:type="spellEnd"/>
      <w:r>
        <w:t xml:space="preserve"> A. — Matka i syn — (</w:t>
      </w:r>
      <w:proofErr w:type="spellStart"/>
      <w:r>
        <w:t>nagr</w:t>
      </w:r>
      <w:proofErr w:type="spellEnd"/>
      <w:r>
        <w:t>. Państw.) .</w:t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tabs>
          <w:tab w:val="left" w:leader="dot" w:pos="6414"/>
        </w:tabs>
        <w:spacing w:before="0" w:after="0" w:line="414" w:lineRule="exact"/>
        <w:jc w:val="both"/>
      </w:pPr>
      <w:r>
        <w:rPr>
          <w:rStyle w:val="Teksttreci7Odstpy3pt"/>
        </w:rPr>
        <w:t>Gorki</w:t>
      </w:r>
      <w:r>
        <w:t xml:space="preserve"> M. — Dzieci słońca, sztuka</w:t>
      </w:r>
      <w:r>
        <w:tab/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tabs>
          <w:tab w:val="left" w:leader="dot" w:pos="6420"/>
        </w:tabs>
        <w:spacing w:before="0" w:after="0" w:line="414" w:lineRule="exact"/>
        <w:jc w:val="both"/>
      </w:pPr>
      <w:r>
        <w:rPr>
          <w:rStyle w:val="Teksttreci7Odstpy3pt"/>
        </w:rPr>
        <w:t>Gorki</w:t>
      </w:r>
      <w:r>
        <w:t xml:space="preserve"> M. — </w:t>
      </w:r>
      <w:proofErr w:type="spellStart"/>
      <w:r>
        <w:t>Dostigajew</w:t>
      </w:r>
      <w:proofErr w:type="spellEnd"/>
      <w:r>
        <w:t xml:space="preserve"> „</w:t>
      </w:r>
      <w:r>
        <w:tab/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tabs>
          <w:tab w:val="left" w:leader="dot" w:pos="3390"/>
          <w:tab w:val="left" w:leader="dot" w:pos="6060"/>
        </w:tabs>
        <w:spacing w:before="0" w:after="0" w:line="414" w:lineRule="exact"/>
        <w:jc w:val="both"/>
      </w:pPr>
      <w:r>
        <w:rPr>
          <w:rStyle w:val="Teksttreci7Odstpy3pt"/>
        </w:rPr>
        <w:t>Gorki</w:t>
      </w:r>
      <w:r>
        <w:t xml:space="preserve"> M. — Barbarzyńcy </w:t>
      </w:r>
      <w:r>
        <w:tab/>
      </w:r>
      <w:r>
        <w:tab/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spacing w:before="0" w:after="0" w:line="414" w:lineRule="exact"/>
        <w:jc w:val="both"/>
      </w:pPr>
      <w:r>
        <w:rPr>
          <w:rStyle w:val="Teksttreci7Odstpy5pt"/>
        </w:rPr>
        <w:t>Jastrun</w:t>
      </w:r>
      <w:r>
        <w:t xml:space="preserve"> M. — Poemat o mowie polskiej .</w:t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spacing w:before="0" w:after="0" w:line="414" w:lineRule="exact"/>
        <w:jc w:val="both"/>
      </w:pPr>
      <w:r>
        <w:rPr>
          <w:rStyle w:val="Teksttreci7Odstpy5pt"/>
        </w:rPr>
        <w:t>Jastrun</w:t>
      </w:r>
      <w:r>
        <w:t xml:space="preserve"> M. — Spotkanie z Salomeą wyd. II ...</w:t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tabs>
          <w:tab w:val="left" w:leader="dot" w:pos="6414"/>
        </w:tabs>
        <w:spacing w:before="0" w:after="0" w:line="414" w:lineRule="exact"/>
        <w:jc w:val="both"/>
      </w:pPr>
      <w:r>
        <w:rPr>
          <w:rStyle w:val="Teksttreci7Odstpy5pt"/>
        </w:rPr>
        <w:t>Jezierski</w:t>
      </w:r>
      <w:r>
        <w:t xml:space="preserve"> F. — Wybór pism</w:t>
      </w:r>
      <w:r>
        <w:tab/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spacing w:before="0" w:after="0" w:line="414" w:lineRule="exact"/>
        <w:jc w:val="both"/>
      </w:pPr>
      <w:r>
        <w:rPr>
          <w:rStyle w:val="Teksttreci7Odstpy5pt"/>
        </w:rPr>
        <w:t>Koźniewski</w:t>
      </w:r>
      <w:r>
        <w:t xml:space="preserve"> K. — Piątka z ulicy Barskiej (</w:t>
      </w:r>
      <w:proofErr w:type="spellStart"/>
      <w:r>
        <w:t>nagr</w:t>
      </w:r>
      <w:proofErr w:type="spellEnd"/>
      <w:r>
        <w:t>.</w:t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tabs>
          <w:tab w:val="left" w:leader="dot" w:pos="6468"/>
        </w:tabs>
        <w:spacing w:before="0" w:after="0" w:line="414" w:lineRule="exact"/>
        <w:ind w:left="660"/>
        <w:jc w:val="both"/>
      </w:pPr>
      <w:r>
        <w:t>Państw.) powieść</w:t>
      </w:r>
      <w:r>
        <w:tab/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tabs>
          <w:tab w:val="left" w:leader="dot" w:pos="6420"/>
        </w:tabs>
        <w:spacing w:before="0" w:after="5" w:line="270" w:lineRule="exact"/>
        <w:ind w:left="660" w:hanging="660"/>
        <w:jc w:val="left"/>
      </w:pPr>
      <w:proofErr w:type="spellStart"/>
      <w:r>
        <w:rPr>
          <w:rStyle w:val="Teksttreci7Odstpy5pt"/>
        </w:rPr>
        <w:t>Łusakowski</w:t>
      </w:r>
      <w:proofErr w:type="spellEnd"/>
      <w:r>
        <w:t xml:space="preserve"> S. — Pamiętnik zdeklasowanego szlachcica </w:t>
      </w:r>
      <w:r>
        <w:tab/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tabs>
          <w:tab w:val="left" w:leader="dot" w:pos="6408"/>
        </w:tabs>
        <w:spacing w:before="0" w:after="0" w:line="414" w:lineRule="exact"/>
        <w:jc w:val="both"/>
      </w:pPr>
      <w:proofErr w:type="spellStart"/>
      <w:r>
        <w:rPr>
          <w:rStyle w:val="Teksttreci7Odstpy5pt"/>
        </w:rPr>
        <w:t>Osmańczyk</w:t>
      </w:r>
      <w:proofErr w:type="spellEnd"/>
      <w:r>
        <w:t xml:space="preserve"> E. — Siedem gawęd</w:t>
      </w:r>
      <w:r>
        <w:tab/>
      </w:r>
    </w:p>
    <w:p w:rsidR="001910E8" w:rsidRDefault="007C557E">
      <w:pPr>
        <w:pStyle w:val="Teksttreci70"/>
        <w:framePr w:w="6504" w:h="8700" w:hRule="exact" w:wrap="none" w:vAnchor="page" w:hAnchor="page" w:x="2171" w:y="4653"/>
        <w:shd w:val="clear" w:color="auto" w:fill="auto"/>
        <w:tabs>
          <w:tab w:val="left" w:leader="dot" w:pos="6408"/>
        </w:tabs>
        <w:spacing w:before="0" w:after="0" w:line="414" w:lineRule="exact"/>
        <w:jc w:val="both"/>
      </w:pPr>
      <w:proofErr w:type="spellStart"/>
      <w:r>
        <w:t>Pe</w:t>
      </w:r>
      <w:r w:rsidR="00005593">
        <w:t>p</w:t>
      </w:r>
      <w:proofErr w:type="spellEnd"/>
      <w:r w:rsidR="00005593">
        <w:rPr>
          <w:lang w:val="fr-FR" w:eastAsia="fr-FR" w:bidi="fr-FR"/>
        </w:rPr>
        <w:t>y</w:t>
      </w:r>
      <w:r w:rsidR="00005593">
        <w:rPr>
          <w:rStyle w:val="PogrubienieTeksttreci710pt"/>
        </w:rPr>
        <w:t xml:space="preserve">s </w:t>
      </w:r>
      <w:r>
        <w:rPr>
          <w:rStyle w:val="PogrubienieTeksttreci710pt"/>
        </w:rPr>
        <w:t xml:space="preserve"> </w:t>
      </w:r>
      <w:r w:rsidR="00005593">
        <w:t xml:space="preserve">M. — Dziennik (w opr. </w:t>
      </w:r>
      <w:proofErr w:type="spellStart"/>
      <w:r w:rsidR="00005593">
        <w:t>półszt</w:t>
      </w:r>
      <w:proofErr w:type="spellEnd"/>
      <w:r w:rsidR="00005593">
        <w:t>.)</w:t>
      </w:r>
      <w:r w:rsidR="00005593">
        <w:tab/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tabs>
          <w:tab w:val="left" w:leader="dot" w:pos="6466"/>
        </w:tabs>
        <w:spacing w:before="0" w:after="0" w:line="414" w:lineRule="exact"/>
        <w:ind w:left="2860"/>
        <w:jc w:val="both"/>
      </w:pPr>
      <w:r>
        <w:t>(w opr. sztywnej)</w:t>
      </w:r>
      <w:r>
        <w:tab/>
      </w:r>
    </w:p>
    <w:p w:rsidR="001910E8" w:rsidRDefault="007C557E">
      <w:pPr>
        <w:pStyle w:val="Teksttreci70"/>
        <w:framePr w:w="6504" w:h="8700" w:hRule="exact" w:wrap="none" w:vAnchor="page" w:hAnchor="page" w:x="2171" w:y="4653"/>
        <w:shd w:val="clear" w:color="auto" w:fill="auto"/>
        <w:tabs>
          <w:tab w:val="left" w:leader="dot" w:pos="6420"/>
        </w:tabs>
        <w:spacing w:before="0" w:after="0" w:line="414" w:lineRule="exact"/>
        <w:jc w:val="both"/>
      </w:pPr>
      <w:r>
        <w:t>Słuck</w:t>
      </w:r>
      <w:r w:rsidR="00005593">
        <w:t xml:space="preserve">i A. — </w:t>
      </w:r>
      <w:r w:rsidR="00005593">
        <w:t>Spotkania</w:t>
      </w:r>
      <w:r w:rsidR="00005593">
        <w:tab/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tabs>
          <w:tab w:val="left" w:leader="dot" w:pos="6420"/>
        </w:tabs>
        <w:spacing w:before="0" w:after="0" w:line="414" w:lineRule="exact"/>
        <w:jc w:val="both"/>
      </w:pPr>
      <w:r>
        <w:rPr>
          <w:rStyle w:val="Teksttreci7Odstpy5pt"/>
        </w:rPr>
        <w:t>Tetmajer</w:t>
      </w:r>
      <w:r>
        <w:t xml:space="preserve"> K. — Maryna z </w:t>
      </w:r>
      <w:proofErr w:type="spellStart"/>
      <w:r>
        <w:t>Hrubeg</w:t>
      </w:r>
      <w:r w:rsidR="007C557E">
        <w:t>o</w:t>
      </w:r>
      <w:proofErr w:type="spellEnd"/>
      <w:r>
        <w:tab/>
      </w:r>
    </w:p>
    <w:p w:rsidR="001910E8" w:rsidRDefault="00005593">
      <w:pPr>
        <w:pStyle w:val="Teksttreci70"/>
        <w:framePr w:w="6504" w:h="8700" w:hRule="exact" w:wrap="none" w:vAnchor="page" w:hAnchor="page" w:x="2171" w:y="4653"/>
        <w:shd w:val="clear" w:color="auto" w:fill="auto"/>
        <w:spacing w:before="0" w:after="0" w:line="414" w:lineRule="exact"/>
        <w:jc w:val="both"/>
      </w:pPr>
      <w:r>
        <w:rPr>
          <w:rStyle w:val="Teksttreci7Odstpy5pt"/>
        </w:rPr>
        <w:t>Tetmajer</w:t>
      </w:r>
      <w:r>
        <w:t xml:space="preserve"> K. — Janosik Nędza </w:t>
      </w:r>
      <w:proofErr w:type="spellStart"/>
      <w:r>
        <w:t>Litmanowski</w:t>
      </w:r>
      <w:proofErr w:type="spellEnd"/>
      <w:r>
        <w:t xml:space="preserve"> 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0"/>
        <w:gridCol w:w="606"/>
      </w:tblGrid>
      <w:tr w:rsidR="001910E8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300" w:type="dxa"/>
            <w:shd w:val="clear" w:color="auto" w:fill="FFFFFF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proofErr w:type="spellStart"/>
            <w:r>
              <w:rPr>
                <w:rStyle w:val="Teksttreci2Garamond45ptBezpogrubieniaOdstpy0pt"/>
              </w:rPr>
              <w:t>zl</w:t>
            </w:r>
            <w:proofErr w:type="spellEnd"/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jc w:val="left"/>
            </w:pPr>
            <w:r>
              <w:rPr>
                <w:rStyle w:val="Teksttreci2105ptBezpogrubienia"/>
              </w:rPr>
              <w:t>18.—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00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jc w:val="left"/>
            </w:pPr>
            <w:r>
              <w:rPr>
                <w:rStyle w:val="Teksttreci2105ptBezpogrubienia"/>
              </w:rPr>
              <w:t>15.—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300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jc w:val="left"/>
            </w:pPr>
            <w:r>
              <w:rPr>
                <w:rStyle w:val="Teksttreci2105ptBezpogrubienia"/>
              </w:rPr>
              <w:t>13.50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300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Teksttreci2105ptBezpogrubienia"/>
              </w:rPr>
              <w:t>6.—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00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Teksttreci2105ptBezpogrubienia"/>
              </w:rPr>
              <w:t>8.—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00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Teksttreci2105ptBezpogrubienia"/>
              </w:rPr>
              <w:t>8.—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300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1)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Teksttreci2105ptBezpogrubienia"/>
              </w:rPr>
              <w:t>8 —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300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Teksttreci2105ptBezpogrubienia"/>
              </w:rPr>
              <w:t>8.—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300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Teksttreci2105ptBezpogrubienia"/>
              </w:rPr>
              <w:t>9.—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00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  <w:lang w:val="ru-RU" w:eastAsia="ru-RU" w:bidi="ru-RU"/>
              </w:rPr>
              <w:t>I»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Teksttreci2105ptBezpogrubienia"/>
              </w:rPr>
              <w:t>7.30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00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*1</w:t>
            </w:r>
          </w:p>
        </w:tc>
        <w:tc>
          <w:tcPr>
            <w:tcW w:w="606" w:type="dxa"/>
            <w:shd w:val="clear" w:color="auto" w:fill="FFFFFF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jc w:val="left"/>
            </w:pPr>
            <w:r>
              <w:rPr>
                <w:rStyle w:val="Teksttreci2105ptBezpogrubienia"/>
              </w:rPr>
              <w:t>16.30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300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jc w:val="left"/>
            </w:pPr>
            <w:r>
              <w:rPr>
                <w:rStyle w:val="Teksttreci2105ptBezpogrubienia"/>
              </w:rPr>
              <w:t>14.—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300" w:type="dxa"/>
            <w:shd w:val="clear" w:color="auto" w:fill="FFFFFF"/>
            <w:vAlign w:val="bottom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jc w:val="left"/>
            </w:pPr>
            <w:r>
              <w:rPr>
                <w:rStyle w:val="Teksttreci2105ptBezpogrubienia"/>
              </w:rPr>
              <w:t>15.—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00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Teksttreci2105ptBezpogrubienia"/>
              </w:rPr>
              <w:t>5,—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00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jc w:val="left"/>
            </w:pPr>
            <w:r>
              <w:rPr>
                <w:rStyle w:val="Teksttreci2105ptBezpogrubienia"/>
              </w:rPr>
              <w:t>35.—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300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jc w:val="left"/>
            </w:pPr>
            <w:r>
              <w:rPr>
                <w:rStyle w:val="Teksttreci2105ptBezpogrubienia"/>
              </w:rPr>
              <w:t>40.50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00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Teksttreci2105ptBezpogrubienia"/>
              </w:rPr>
              <w:t>5.—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300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12.—</w:t>
            </w:r>
          </w:p>
        </w:tc>
      </w:tr>
      <w:tr w:rsidR="001910E8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300" w:type="dxa"/>
            <w:shd w:val="clear" w:color="auto" w:fill="FFFFFF"/>
            <w:vAlign w:val="bottom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90" w:lineRule="exact"/>
              <w:jc w:val="left"/>
            </w:pPr>
            <w:r>
              <w:rPr>
                <w:rStyle w:val="Teksttreci2Garamond45ptBezpogrubienia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bottom"/>
          </w:tcPr>
          <w:p w:rsidR="001910E8" w:rsidRDefault="00005593">
            <w:pPr>
              <w:pStyle w:val="Teksttreci20"/>
              <w:framePr w:w="906" w:h="8454" w:wrap="none" w:vAnchor="page" w:hAnchor="page" w:x="8819" w:y="4834"/>
              <w:shd w:val="clear" w:color="auto" w:fill="auto"/>
              <w:spacing w:line="210" w:lineRule="exact"/>
              <w:jc w:val="left"/>
            </w:pPr>
            <w:r>
              <w:rPr>
                <w:rStyle w:val="Teksttreci2105ptBezpogrubienia"/>
              </w:rPr>
              <w:t>12.—</w:t>
            </w:r>
          </w:p>
        </w:tc>
      </w:tr>
    </w:tbl>
    <w:p w:rsidR="001910E8" w:rsidRDefault="00005593">
      <w:pPr>
        <w:pStyle w:val="Nagwek40"/>
        <w:framePr w:wrap="none" w:vAnchor="page" w:hAnchor="page" w:x="2159" w:y="13828"/>
        <w:shd w:val="clear" w:color="auto" w:fill="auto"/>
        <w:spacing w:line="300" w:lineRule="exact"/>
      </w:pPr>
      <w:bookmarkStart w:id="14" w:name="bookmark14"/>
      <w:r>
        <w:t>PA</w:t>
      </w:r>
      <w:r w:rsidR="007C557E">
        <w:t>Ń</w:t>
      </w:r>
      <w:r>
        <w:t>STWOWY INSTYTUT WYDAWNICZY</w:t>
      </w:r>
      <w:bookmarkEnd w:id="14"/>
    </w:p>
    <w:p w:rsidR="001910E8" w:rsidRDefault="001910E8">
      <w:pPr>
        <w:rPr>
          <w:sz w:val="2"/>
          <w:szCs w:val="2"/>
        </w:rPr>
      </w:pPr>
    </w:p>
    <w:sectPr w:rsidR="001910E8" w:rsidSect="001910E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593" w:rsidRDefault="00005593" w:rsidP="001910E8">
      <w:r>
        <w:separator/>
      </w:r>
    </w:p>
  </w:endnote>
  <w:endnote w:type="continuationSeparator" w:id="0">
    <w:p w:rsidR="00005593" w:rsidRDefault="00005593" w:rsidP="00191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593" w:rsidRDefault="00005593">
      <w:r>
        <w:separator/>
      </w:r>
    </w:p>
  </w:footnote>
  <w:footnote w:type="continuationSeparator" w:id="0">
    <w:p w:rsidR="00005593" w:rsidRDefault="000055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F05E9"/>
    <w:multiLevelType w:val="multilevel"/>
    <w:tmpl w:val="E47E5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6201C3"/>
    <w:multiLevelType w:val="multilevel"/>
    <w:tmpl w:val="6B34343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EB26F5"/>
    <w:multiLevelType w:val="multilevel"/>
    <w:tmpl w:val="6A34B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910E8"/>
    <w:rsid w:val="00005593"/>
    <w:rsid w:val="001910E8"/>
    <w:rsid w:val="007C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9"/>
        <o:r id="V:Rule2" type="connector" idref="#_x0000_s1048"/>
        <o:r id="V:Rule3" type="connector" idref="#_x0000_s1044"/>
        <o:r id="V:Rule4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910E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910E8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191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gwek3">
    <w:name w:val="Nagłówek #3_"/>
    <w:basedOn w:val="Domylnaczcionkaakapitu"/>
    <w:link w:val="Nagwek30"/>
    <w:rsid w:val="00191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4">
    <w:name w:val="Tekst treści (4)_"/>
    <w:basedOn w:val="Domylnaczcionkaakapitu"/>
    <w:link w:val="Teksttreci40"/>
    <w:rsid w:val="00191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Teksttreci4Odstpy3pt">
    <w:name w:val="Tekst treści (4) + Odstępy 3 pt"/>
    <w:basedOn w:val="Teksttreci4"/>
    <w:rsid w:val="001910E8"/>
    <w:rPr>
      <w:color w:val="000000"/>
      <w:spacing w:val="60"/>
      <w:w w:val="100"/>
      <w:position w:val="0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191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Inne">
    <w:name w:val="Inne_"/>
    <w:basedOn w:val="Domylnaczcionkaakapitu"/>
    <w:link w:val="Inne0"/>
    <w:rsid w:val="00191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1910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7">
    <w:name w:val="Tekst treści (7)_"/>
    <w:basedOn w:val="Domylnaczcionkaakapitu"/>
    <w:link w:val="Teksttreci70"/>
    <w:rsid w:val="00191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pistreci">
    <w:name w:val="Spis treści_"/>
    <w:basedOn w:val="Domylnaczcionkaakapitu"/>
    <w:link w:val="Spistreci0"/>
    <w:rsid w:val="00191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191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191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0"/>
      <w:sz w:val="64"/>
      <w:szCs w:val="64"/>
      <w:u w:val="none"/>
    </w:rPr>
  </w:style>
  <w:style w:type="character" w:customStyle="1" w:styleId="Stopka">
    <w:name w:val="Stopka_"/>
    <w:basedOn w:val="Domylnaczcionkaakapitu"/>
    <w:link w:val="Stopka1"/>
    <w:rsid w:val="001910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topkaKursywa">
    <w:name w:val="Stopka + Kursywa"/>
    <w:basedOn w:val="Stopka"/>
    <w:rsid w:val="001910E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StopkaBezpogrubienia">
    <w:name w:val="Stopka + Bez pogrubienia"/>
    <w:basedOn w:val="Stopka"/>
    <w:rsid w:val="001910E8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1910E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Odstpy3pt">
    <w:name w:val="Tekst treści (2) + Odstępy 3 pt"/>
    <w:basedOn w:val="Teksttreci2"/>
    <w:rsid w:val="001910E8"/>
    <w:rPr>
      <w:color w:val="000000"/>
      <w:spacing w:val="70"/>
      <w:w w:val="100"/>
      <w:position w:val="0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1910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  <w:lang w:val="ru-RU" w:eastAsia="ru-RU" w:bidi="ru-RU"/>
    </w:rPr>
  </w:style>
  <w:style w:type="character" w:customStyle="1" w:styleId="Stopka2">
    <w:name w:val="Stopka (2)_"/>
    <w:basedOn w:val="Domylnaczcionkaakapitu"/>
    <w:link w:val="Stopka20"/>
    <w:rsid w:val="00191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Maelitery">
    <w:name w:val="Tekst treści (2) + Kursywa;Małe litery"/>
    <w:basedOn w:val="Teksttreci2"/>
    <w:rsid w:val="001910E8"/>
    <w:rPr>
      <w:i/>
      <w:iCs/>
      <w:smallCap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Bezpogrubienia">
    <w:name w:val="Tekst treści (2) + Bez pogrubienia"/>
    <w:basedOn w:val="Teksttreci2"/>
    <w:rsid w:val="001910E8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14ptKursywaOdstpy1pt">
    <w:name w:val="Tekst treści (2) + 14 pt;Kursywa;Odstępy 1 pt"/>
    <w:basedOn w:val="Teksttreci2"/>
    <w:rsid w:val="001910E8"/>
    <w:rPr>
      <w:i/>
      <w:iCs/>
      <w:color w:val="000000"/>
      <w:spacing w:val="20"/>
      <w:w w:val="100"/>
      <w:position w:val="0"/>
      <w:sz w:val="28"/>
      <w:szCs w:val="28"/>
    </w:rPr>
  </w:style>
  <w:style w:type="character" w:customStyle="1" w:styleId="Stopka2Kursywa">
    <w:name w:val="Stopka (2) + Kursywa"/>
    <w:basedOn w:val="Stopka2"/>
    <w:rsid w:val="001910E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105ptBezpogrubieniaKursywaOdstpy0pt">
    <w:name w:val="Tekst treści (2) + 10;5 pt;Bez pogrubienia;Kursywa;Odstępy 0 pt"/>
    <w:basedOn w:val="Teksttreci2"/>
    <w:rsid w:val="001910E8"/>
    <w:rPr>
      <w:b/>
      <w:bCs/>
      <w:i/>
      <w:iCs/>
      <w:color w:val="000000"/>
      <w:spacing w:val="10"/>
      <w:w w:val="100"/>
      <w:position w:val="0"/>
      <w:sz w:val="21"/>
      <w:szCs w:val="21"/>
      <w:lang w:val="pl-PL" w:eastAsia="pl-PL" w:bidi="pl-PL"/>
    </w:rPr>
  </w:style>
  <w:style w:type="character" w:customStyle="1" w:styleId="Teksttreci2105ptBezpogrubienia">
    <w:name w:val="Tekst treści (2) + 10;5 pt;Bez pogrubienia"/>
    <w:basedOn w:val="Teksttreci2"/>
    <w:rsid w:val="001910E8"/>
    <w:rPr>
      <w:b/>
      <w:b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214ptKursywa">
    <w:name w:val="Tekst treści (2) + 14 pt;Kursywa"/>
    <w:basedOn w:val="Teksttreci2"/>
    <w:rsid w:val="001910E8"/>
    <w:rPr>
      <w:i/>
      <w:i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Teksttreci217ptBezpogrubienia">
    <w:name w:val="Tekst treści (2) + 17 pt;Bez pogrubienia"/>
    <w:basedOn w:val="Teksttreci2"/>
    <w:rsid w:val="001910E8"/>
    <w:rPr>
      <w:b/>
      <w:bCs/>
      <w:color w:val="000000"/>
      <w:spacing w:val="0"/>
      <w:w w:val="100"/>
      <w:position w:val="0"/>
      <w:sz w:val="34"/>
      <w:szCs w:val="34"/>
      <w:lang w:val="pl-PL" w:eastAsia="pl-PL" w:bidi="pl-PL"/>
    </w:rPr>
  </w:style>
  <w:style w:type="character" w:customStyle="1" w:styleId="Teksttreci2KursywaOdstpy1pt">
    <w:name w:val="Tekst treści (2) + Kursywa;Odstępy 1 pt"/>
    <w:basedOn w:val="Teksttreci2"/>
    <w:rsid w:val="001910E8"/>
    <w:rPr>
      <w:i/>
      <w:iCs/>
      <w:color w:val="000000"/>
      <w:spacing w:val="20"/>
      <w:w w:val="100"/>
      <w:position w:val="0"/>
      <w:lang w:val="cs-CZ" w:eastAsia="cs-CZ" w:bidi="cs-CZ"/>
    </w:rPr>
  </w:style>
  <w:style w:type="character" w:customStyle="1" w:styleId="Podpisobrazu">
    <w:name w:val="Podpis obrazu_"/>
    <w:basedOn w:val="Domylnaczcionkaakapitu"/>
    <w:link w:val="Podpisobrazu0"/>
    <w:rsid w:val="00191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7KursywaOdstpy0pt">
    <w:name w:val="Tekst treści (7) + Kursywa;Odstępy 0 pt"/>
    <w:basedOn w:val="Teksttreci7"/>
    <w:rsid w:val="001910E8"/>
    <w:rPr>
      <w:i/>
      <w:iCs/>
      <w:color w:val="000000"/>
      <w:spacing w:val="10"/>
      <w:w w:val="100"/>
      <w:position w:val="0"/>
      <w:lang w:val="pl-PL" w:eastAsia="pl-PL" w:bidi="pl-PL"/>
    </w:rPr>
  </w:style>
  <w:style w:type="character" w:customStyle="1" w:styleId="Teksttreci7Kursywa">
    <w:name w:val="Tekst treści (7) + Kursywa"/>
    <w:basedOn w:val="Teksttreci7"/>
    <w:rsid w:val="001910E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KursywaOdstpy0pt">
    <w:name w:val="Nagłówek lub stopka + Kursywa;Odstępy 0 pt"/>
    <w:basedOn w:val="Nagweklubstopka"/>
    <w:rsid w:val="001910E8"/>
    <w:rPr>
      <w:i/>
      <w:iCs/>
      <w:color w:val="000000"/>
      <w:spacing w:val="10"/>
      <w:w w:val="100"/>
      <w:position w:val="0"/>
      <w:sz w:val="22"/>
      <w:szCs w:val="22"/>
      <w:lang w:val="pl-PL" w:eastAsia="pl-PL" w:bidi="pl-PL"/>
    </w:rPr>
  </w:style>
  <w:style w:type="character" w:customStyle="1" w:styleId="PodpisobrazuKursywa">
    <w:name w:val="Podpis obrazu + Kursywa"/>
    <w:basedOn w:val="Podpisobrazu"/>
    <w:rsid w:val="001910E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1910E8"/>
    <w:rPr>
      <w:rFonts w:ascii="Gulim" w:eastAsia="Gulim" w:hAnsi="Gulim" w:cs="Gulim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7KursywaOdstpy0pt0">
    <w:name w:val="Tekst treści (7) + Kursywa;Odstępy 0 pt"/>
    <w:basedOn w:val="Teksttreci7"/>
    <w:rsid w:val="001910E8"/>
    <w:rPr>
      <w:i/>
      <w:iCs/>
      <w:color w:val="000000"/>
      <w:spacing w:val="-10"/>
      <w:w w:val="100"/>
      <w:position w:val="0"/>
      <w:lang w:val="cs-CZ" w:eastAsia="cs-CZ" w:bidi="cs-CZ"/>
    </w:rPr>
  </w:style>
  <w:style w:type="character" w:customStyle="1" w:styleId="Teksttreci7KursywaOdstpy1pt">
    <w:name w:val="Tekst treści (7) + Kursywa;Odstępy 1 pt"/>
    <w:basedOn w:val="Teksttreci7"/>
    <w:rsid w:val="001910E8"/>
    <w:rPr>
      <w:i/>
      <w:iCs/>
      <w:color w:val="000000"/>
      <w:spacing w:val="20"/>
      <w:w w:val="100"/>
      <w:position w:val="0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1910E8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210pt">
    <w:name w:val="Tekst treści (2) + 10 pt"/>
    <w:basedOn w:val="Teksttreci2"/>
    <w:rsid w:val="001910E8"/>
    <w:rPr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2Consolas115ptBezpogrubieniaKursywa">
    <w:name w:val="Tekst treści (2) + Consolas;11;5 pt;Bez pogrubienia;Kursywa"/>
    <w:basedOn w:val="Teksttreci2"/>
    <w:rsid w:val="001910E8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23"/>
      <w:szCs w:val="23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1910E8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gwek7">
    <w:name w:val="Nagłówek #7_"/>
    <w:basedOn w:val="Domylnaczcionkaakapitu"/>
    <w:link w:val="Nagwek70"/>
    <w:rsid w:val="001910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6">
    <w:name w:val="Nagłówek #6_"/>
    <w:basedOn w:val="Domylnaczcionkaakapitu"/>
    <w:link w:val="Nagwek60"/>
    <w:rsid w:val="001910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Gulim16ptBezpogrubieniaSkala20">
    <w:name w:val="Tekst treści (2) + Gulim;16 pt;Bez pogrubienia;Skala 20%"/>
    <w:basedOn w:val="Teksttreci2"/>
    <w:rsid w:val="001910E8"/>
    <w:rPr>
      <w:rFonts w:ascii="Gulim" w:eastAsia="Gulim" w:hAnsi="Gulim" w:cs="Gulim"/>
      <w:b/>
      <w:bCs/>
      <w:color w:val="000000"/>
      <w:spacing w:val="0"/>
      <w:w w:val="20"/>
      <w:position w:val="0"/>
      <w:sz w:val="32"/>
      <w:szCs w:val="32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1910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Teksttreci11Bezkursywy">
    <w:name w:val="Tekst treści (11) + Bez kursywy"/>
    <w:basedOn w:val="Teksttreci11"/>
    <w:rsid w:val="001910E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Kursywa">
    <w:name w:val="Nagłówek lub stopka + Kursywa"/>
    <w:basedOn w:val="Nagweklubstopka"/>
    <w:rsid w:val="001910E8"/>
    <w:rPr>
      <w:i/>
      <w:iC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Teksttreci2KursywaOdstpy4pt">
    <w:name w:val="Tekst treści (2) + Kursywa;Odstępy 4 pt"/>
    <w:basedOn w:val="Teksttreci2"/>
    <w:rsid w:val="001910E8"/>
    <w:rPr>
      <w:i/>
      <w:iCs/>
      <w:color w:val="000000"/>
      <w:spacing w:val="80"/>
      <w:w w:val="100"/>
      <w:position w:val="0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1910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gwek5">
    <w:name w:val="Nagłówek #5_"/>
    <w:basedOn w:val="Domylnaczcionkaakapitu"/>
    <w:link w:val="Nagwek50"/>
    <w:rsid w:val="00191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Nagwek2">
    <w:name w:val="Nagłówek #2_"/>
    <w:basedOn w:val="Domylnaczcionkaakapitu"/>
    <w:link w:val="Nagwek20"/>
    <w:rsid w:val="001910E8"/>
    <w:rPr>
      <w:b w:val="0"/>
      <w:bCs w:val="0"/>
      <w:i w:val="0"/>
      <w:iCs w:val="0"/>
      <w:smallCaps w:val="0"/>
      <w:strike w:val="0"/>
      <w:spacing w:val="410"/>
      <w:sz w:val="40"/>
      <w:szCs w:val="40"/>
      <w:u w:val="none"/>
    </w:rPr>
  </w:style>
  <w:style w:type="character" w:customStyle="1" w:styleId="Teksttreci7Odstpy5pt">
    <w:name w:val="Tekst treści (7) + Odstępy 5 pt"/>
    <w:basedOn w:val="Teksttreci7"/>
    <w:rsid w:val="001910E8"/>
    <w:rPr>
      <w:color w:val="000000"/>
      <w:spacing w:val="100"/>
      <w:w w:val="100"/>
      <w:position w:val="0"/>
      <w:lang w:val="pl-PL" w:eastAsia="pl-PL" w:bidi="pl-PL"/>
    </w:rPr>
  </w:style>
  <w:style w:type="character" w:customStyle="1" w:styleId="Teksttreci7Odstpy3pt">
    <w:name w:val="Tekst treści (7) + Odstępy 3 pt"/>
    <w:basedOn w:val="Teksttreci7"/>
    <w:rsid w:val="001910E8"/>
    <w:rPr>
      <w:color w:val="000000"/>
      <w:spacing w:val="60"/>
      <w:w w:val="100"/>
      <w:position w:val="0"/>
      <w:lang w:val="pl-PL" w:eastAsia="pl-PL" w:bidi="pl-PL"/>
    </w:rPr>
  </w:style>
  <w:style w:type="character" w:customStyle="1" w:styleId="PogrubienieTeksttreci710pt">
    <w:name w:val="Pogrubienie;Tekst treści (7) + 10 pt"/>
    <w:basedOn w:val="Teksttreci7"/>
    <w:rsid w:val="001910E8"/>
    <w:rPr>
      <w:b/>
      <w:bCs/>
      <w:color w:val="000000"/>
      <w:spacing w:val="0"/>
      <w:w w:val="100"/>
      <w:position w:val="0"/>
      <w:sz w:val="20"/>
      <w:szCs w:val="20"/>
      <w:lang w:val="fr-FR" w:eastAsia="fr-FR" w:bidi="fr-FR"/>
    </w:rPr>
  </w:style>
  <w:style w:type="character" w:customStyle="1" w:styleId="Teksttreci2Garamond45ptBezpogrubieniaOdstpy0pt">
    <w:name w:val="Tekst treści (2) + Garamond;4;5 pt;Bez pogrubienia;Odstępy 0 pt"/>
    <w:basedOn w:val="Teksttreci2"/>
    <w:rsid w:val="001910E8"/>
    <w:rPr>
      <w:rFonts w:ascii="Garamond" w:eastAsia="Garamond" w:hAnsi="Garamond" w:cs="Garamond"/>
      <w:b/>
      <w:bCs/>
      <w:color w:val="000000"/>
      <w:spacing w:val="10"/>
      <w:w w:val="100"/>
      <w:position w:val="0"/>
      <w:sz w:val="9"/>
      <w:szCs w:val="9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1910E8"/>
    <w:rPr>
      <w:b w:val="0"/>
      <w:bCs w:val="0"/>
      <w:i w:val="0"/>
      <w:iCs w:val="0"/>
      <w:smallCaps w:val="0"/>
      <w:strike w:val="0"/>
      <w:spacing w:val="60"/>
      <w:sz w:val="30"/>
      <w:szCs w:val="30"/>
      <w:u w:val="none"/>
    </w:rPr>
  </w:style>
  <w:style w:type="paragraph" w:customStyle="1" w:styleId="Teksttreci30">
    <w:name w:val="Tekst treści (3)"/>
    <w:basedOn w:val="Normalny"/>
    <w:link w:val="Teksttreci3"/>
    <w:rsid w:val="001910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Nagwek30">
    <w:name w:val="Nagłówek #3"/>
    <w:basedOn w:val="Normalny"/>
    <w:link w:val="Nagwek3"/>
    <w:rsid w:val="001910E8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eksttreci40">
    <w:name w:val="Tekst treści (4)"/>
    <w:basedOn w:val="Normalny"/>
    <w:link w:val="Teksttreci4"/>
    <w:rsid w:val="001910E8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Teksttreci50">
    <w:name w:val="Tekst treści (5)"/>
    <w:basedOn w:val="Normalny"/>
    <w:link w:val="Teksttreci5"/>
    <w:rsid w:val="001910E8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  <w:spacing w:val="40"/>
      <w:sz w:val="30"/>
      <w:szCs w:val="30"/>
    </w:rPr>
  </w:style>
  <w:style w:type="paragraph" w:customStyle="1" w:styleId="Inne0">
    <w:name w:val="Inne"/>
    <w:basedOn w:val="Normalny"/>
    <w:link w:val="Inne"/>
    <w:rsid w:val="001910E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1910E8"/>
    <w:pPr>
      <w:shd w:val="clear" w:color="auto" w:fill="FFFFFF"/>
      <w:spacing w:line="30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70">
    <w:name w:val="Tekst treści (7)"/>
    <w:basedOn w:val="Normalny"/>
    <w:link w:val="Teksttreci7"/>
    <w:rsid w:val="001910E8"/>
    <w:pPr>
      <w:shd w:val="clear" w:color="auto" w:fill="FFFFFF"/>
      <w:spacing w:before="540" w:after="66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pistreci0">
    <w:name w:val="Spis treści"/>
    <w:basedOn w:val="Normalny"/>
    <w:link w:val="Spistreci"/>
    <w:rsid w:val="001910E8"/>
    <w:pPr>
      <w:shd w:val="clear" w:color="auto" w:fill="FFFFFF"/>
      <w:spacing w:before="660" w:line="30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1910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1910E8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pacing w:val="120"/>
      <w:sz w:val="64"/>
      <w:szCs w:val="64"/>
    </w:rPr>
  </w:style>
  <w:style w:type="paragraph" w:customStyle="1" w:styleId="Stopka1">
    <w:name w:val="Stopka1"/>
    <w:basedOn w:val="Normalny"/>
    <w:link w:val="Stopka"/>
    <w:rsid w:val="001910E8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lubstopka20">
    <w:name w:val="Nagłówek lub stopka (2)"/>
    <w:basedOn w:val="Normalny"/>
    <w:link w:val="Nagweklubstopka2"/>
    <w:rsid w:val="001910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4"/>
      <w:szCs w:val="34"/>
      <w:lang w:val="ru-RU" w:eastAsia="ru-RU" w:bidi="ru-RU"/>
    </w:rPr>
  </w:style>
  <w:style w:type="paragraph" w:customStyle="1" w:styleId="Stopka20">
    <w:name w:val="Stopka (2)"/>
    <w:basedOn w:val="Normalny"/>
    <w:link w:val="Stopka2"/>
    <w:rsid w:val="001910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odpisobrazu0">
    <w:name w:val="Podpis obrazu"/>
    <w:basedOn w:val="Normalny"/>
    <w:link w:val="Podpisobrazu"/>
    <w:rsid w:val="001910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90">
    <w:name w:val="Tekst treści (9)"/>
    <w:basedOn w:val="Normalny"/>
    <w:link w:val="Teksttreci9"/>
    <w:rsid w:val="001910E8"/>
    <w:pPr>
      <w:shd w:val="clear" w:color="auto" w:fill="FFFFFF"/>
      <w:spacing w:before="720" w:line="0" w:lineRule="atLeast"/>
      <w:jc w:val="right"/>
    </w:pPr>
    <w:rPr>
      <w:rFonts w:ascii="Gulim" w:eastAsia="Gulim" w:hAnsi="Gulim" w:cs="Gulim"/>
      <w:i/>
      <w:iCs/>
      <w:sz w:val="23"/>
      <w:szCs w:val="23"/>
    </w:rPr>
  </w:style>
  <w:style w:type="paragraph" w:customStyle="1" w:styleId="Teksttreci100">
    <w:name w:val="Tekst treści (10)"/>
    <w:basedOn w:val="Normalny"/>
    <w:link w:val="Teksttreci10"/>
    <w:rsid w:val="001910E8"/>
    <w:pPr>
      <w:shd w:val="clear" w:color="auto" w:fill="FFFFFF"/>
      <w:spacing w:before="60" w:line="0" w:lineRule="atLeast"/>
      <w:jc w:val="both"/>
    </w:pPr>
    <w:rPr>
      <w:rFonts w:ascii="Consolas" w:eastAsia="Consolas" w:hAnsi="Consolas" w:cs="Consolas"/>
      <w:sz w:val="8"/>
      <w:szCs w:val="8"/>
    </w:rPr>
  </w:style>
  <w:style w:type="paragraph" w:customStyle="1" w:styleId="Teksttreci110">
    <w:name w:val="Tekst treści (11)"/>
    <w:basedOn w:val="Normalny"/>
    <w:link w:val="Teksttreci11"/>
    <w:rsid w:val="001910E8"/>
    <w:pPr>
      <w:shd w:val="clear" w:color="auto" w:fill="FFFFFF"/>
      <w:spacing w:before="120" w:after="6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Nagwek70">
    <w:name w:val="Nagłówek #7"/>
    <w:basedOn w:val="Normalny"/>
    <w:link w:val="Nagwek7"/>
    <w:rsid w:val="001910E8"/>
    <w:pPr>
      <w:shd w:val="clear" w:color="auto" w:fill="FFFFFF"/>
      <w:spacing w:before="660" w:line="648" w:lineRule="exact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60">
    <w:name w:val="Nagłówek #6"/>
    <w:basedOn w:val="Normalny"/>
    <w:link w:val="Nagwek6"/>
    <w:rsid w:val="001910E8"/>
    <w:pPr>
      <w:shd w:val="clear" w:color="auto" w:fill="FFFFFF"/>
      <w:spacing w:before="360" w:after="12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120">
    <w:name w:val="Tekst treści (12)"/>
    <w:basedOn w:val="Normalny"/>
    <w:link w:val="Teksttreci12"/>
    <w:rsid w:val="001910E8"/>
    <w:pPr>
      <w:shd w:val="clear" w:color="auto" w:fill="FFFFFF"/>
      <w:spacing w:line="258" w:lineRule="exact"/>
      <w:jc w:val="right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Teksttreci130">
    <w:name w:val="Tekst treści (13)"/>
    <w:basedOn w:val="Normalny"/>
    <w:link w:val="Teksttreci13"/>
    <w:rsid w:val="001910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50">
    <w:name w:val="Nagłówek #5"/>
    <w:basedOn w:val="Normalny"/>
    <w:link w:val="Nagwek5"/>
    <w:rsid w:val="001910E8"/>
    <w:pPr>
      <w:shd w:val="clear" w:color="auto" w:fill="FFFFFF"/>
      <w:spacing w:after="300" w:line="0" w:lineRule="atLeast"/>
      <w:jc w:val="center"/>
      <w:outlineLvl w:val="4"/>
    </w:pPr>
    <w:rPr>
      <w:rFonts w:ascii="Times New Roman" w:eastAsia="Times New Roman" w:hAnsi="Times New Roman" w:cs="Times New Roman"/>
      <w:spacing w:val="70"/>
      <w:sz w:val="30"/>
      <w:szCs w:val="30"/>
    </w:rPr>
  </w:style>
  <w:style w:type="paragraph" w:customStyle="1" w:styleId="Nagwek20">
    <w:name w:val="Nagłówek #2"/>
    <w:basedOn w:val="Normalny"/>
    <w:link w:val="Nagwek2"/>
    <w:rsid w:val="001910E8"/>
    <w:pPr>
      <w:shd w:val="clear" w:color="auto" w:fill="FFFFFF"/>
      <w:spacing w:line="0" w:lineRule="atLeast"/>
      <w:outlineLvl w:val="1"/>
    </w:pPr>
    <w:rPr>
      <w:spacing w:val="410"/>
      <w:sz w:val="40"/>
      <w:szCs w:val="40"/>
    </w:rPr>
  </w:style>
  <w:style w:type="paragraph" w:customStyle="1" w:styleId="Nagwek40">
    <w:name w:val="Nagłówek #4"/>
    <w:basedOn w:val="Normalny"/>
    <w:link w:val="Nagwek4"/>
    <w:rsid w:val="001910E8"/>
    <w:pPr>
      <w:shd w:val="clear" w:color="auto" w:fill="FFFFFF"/>
      <w:spacing w:line="0" w:lineRule="atLeast"/>
      <w:outlineLvl w:val="3"/>
    </w:pPr>
    <w:rPr>
      <w:spacing w:val="6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 TargetMode="External"/><Relationship Id="rId26" Type="http://schemas.openxmlformats.org/officeDocument/2006/relationships/image" Target="media/image10.jpeg" TargetMode="External"/><Relationship Id="rId39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image" Target="media/image14.jpeg" TargetMode="External"/><Relationship Id="rId42" Type="http://schemas.openxmlformats.org/officeDocument/2006/relationships/image" Target="media/image18.jpe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image" Target="media/image16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9.jpeg" TargetMode="External"/><Relationship Id="rId32" Type="http://schemas.openxmlformats.org/officeDocument/2006/relationships/image" Target="media/image13.jpeg" TargetMode="External"/><Relationship Id="rId37" Type="http://schemas.openxmlformats.org/officeDocument/2006/relationships/image" Target="media/image16.jpeg"/><Relationship Id="rId40" Type="http://schemas.openxmlformats.org/officeDocument/2006/relationships/image" Target="media/image17.jpe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image" Target="media/image11.jpeg" TargetMode="External"/><Relationship Id="rId36" Type="http://schemas.openxmlformats.org/officeDocument/2006/relationships/image" Target="media/image15.jpeg" TargetMode="External"/><Relationship Id="rId10" Type="http://schemas.openxmlformats.org/officeDocument/2006/relationships/image" Target="media/image2.jpe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8.jpe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2.jpeg" TargetMode="External"/><Relationship Id="rId35" Type="http://schemas.openxmlformats.org/officeDocument/2006/relationships/image" Target="media/image15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14315</Words>
  <Characters>85892</Characters>
  <Application>Microsoft Office Word</Application>
  <DocSecurity>0</DocSecurity>
  <Lines>715</Lines>
  <Paragraphs>200</Paragraphs>
  <ScaleCrop>false</ScaleCrop>
  <Company/>
  <LinksUpToDate>false</LinksUpToDate>
  <CharactersWithSpaces>100007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659</dc:title>
  <dc:subject/>
  <dc:creator/>
  <cp:keywords/>
  <cp:lastModifiedBy>Efka</cp:lastModifiedBy>
  <cp:revision>2</cp:revision>
  <dcterms:created xsi:type="dcterms:W3CDTF">2016-10-20T09:21:00Z</dcterms:created>
  <dcterms:modified xsi:type="dcterms:W3CDTF">2016-10-20T09:22:00Z</dcterms:modified>
</cp:coreProperties>
</file>