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56" w:rsidRDefault="00EA3956">
      <w:pPr>
        <w:rPr>
          <w:sz w:val="2"/>
          <w:szCs w:val="2"/>
        </w:rPr>
      </w:pPr>
      <w:r w:rsidRPr="00EA395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62.3pt;margin-top:767.95pt;width:459.3pt;height:0;z-index:-251658752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</w:p>
    <w:p w:rsidR="00EA3956" w:rsidRDefault="00156FE8">
      <w:pPr>
        <w:pStyle w:val="Teksttreci30"/>
        <w:framePr w:wrap="none" w:vAnchor="page" w:hAnchor="page" w:x="1187" w:y="2322"/>
        <w:shd w:val="clear" w:color="auto" w:fill="auto"/>
        <w:spacing w:line="360" w:lineRule="exact"/>
      </w:pPr>
      <w:r>
        <w:t>ROK 1954</w:t>
      </w:r>
    </w:p>
    <w:p w:rsidR="00EA3956" w:rsidRDefault="00156FE8">
      <w:pPr>
        <w:pStyle w:val="Nagwek40"/>
        <w:framePr w:wrap="none" w:vAnchor="page" w:hAnchor="page" w:x="7781" w:y="2298"/>
        <w:shd w:val="clear" w:color="auto" w:fill="auto"/>
        <w:spacing w:line="360" w:lineRule="exact"/>
      </w:pPr>
      <w:bookmarkStart w:id="0" w:name="bookmark0"/>
      <w:r>
        <w:t>ZESZYT 4 (119)</w:t>
      </w:r>
      <w:bookmarkEnd w:id="0"/>
    </w:p>
    <w:p w:rsidR="00EA3956" w:rsidRDefault="00EA3956">
      <w:pPr>
        <w:framePr w:wrap="none" w:vAnchor="page" w:hAnchor="page" w:x="2609" w:y="544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120.75pt">
            <v:imagedata r:id="rId7" r:href="rId8"/>
          </v:shape>
        </w:pict>
      </w:r>
    </w:p>
    <w:p w:rsidR="00EA3956" w:rsidRDefault="00156FE8">
      <w:pPr>
        <w:pStyle w:val="Teksttreci40"/>
        <w:framePr w:w="9234" w:h="846" w:hRule="exact" w:wrap="none" w:vAnchor="page" w:hAnchor="page" w:x="1223" w:y="9162"/>
        <w:shd w:val="clear" w:color="auto" w:fill="auto"/>
        <w:spacing w:after="92" w:line="320" w:lineRule="exact"/>
        <w:ind w:left="60"/>
      </w:pPr>
      <w:r>
        <w:t>KWIECIEŃ</w:t>
      </w:r>
    </w:p>
    <w:p w:rsidR="00EA3956" w:rsidRDefault="00156FE8">
      <w:pPr>
        <w:pStyle w:val="Teksttreci50"/>
        <w:framePr w:w="9234" w:h="846" w:hRule="exact" w:wrap="none" w:vAnchor="page" w:hAnchor="page" w:x="1223" w:y="9162"/>
        <w:shd w:val="clear" w:color="auto" w:fill="auto"/>
        <w:spacing w:before="0" w:line="300" w:lineRule="exact"/>
        <w:ind w:left="60"/>
      </w:pPr>
      <w:r>
        <w:t>1954</w:t>
      </w:r>
    </w:p>
    <w:p w:rsidR="00EA3956" w:rsidRDefault="00EA3956">
      <w:pPr>
        <w:framePr w:wrap="none" w:vAnchor="page" w:hAnchor="page" w:x="5495" w:y="13548"/>
      </w:pPr>
    </w:p>
    <w:p w:rsidR="00EA3956" w:rsidRDefault="00156FE8">
      <w:pPr>
        <w:pStyle w:val="Teksttreci70"/>
        <w:framePr w:wrap="none" w:vAnchor="page" w:hAnchor="page" w:x="1223" w:y="15534"/>
        <w:shd w:val="clear" w:color="auto" w:fill="auto"/>
        <w:spacing w:line="320" w:lineRule="exact"/>
      </w:pPr>
      <w:r>
        <w:t>PAŃSTWOWY INSTYTUT WYDAWNICZY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Teksttreci20"/>
        <w:framePr w:w="9426" w:h="8373" w:hRule="exact" w:wrap="none" w:vAnchor="page" w:hAnchor="page" w:x="1118" w:y="1330"/>
        <w:shd w:val="clear" w:color="auto" w:fill="auto"/>
        <w:spacing w:after="0" w:line="324" w:lineRule="exact"/>
        <w:ind w:left="40" w:firstLine="0"/>
        <w:jc w:val="center"/>
      </w:pPr>
      <w:r>
        <w:lastRenderedPageBreak/>
        <w:t xml:space="preserve">Zatwierdzone pismem </w:t>
      </w:r>
      <w:r>
        <w:rPr>
          <w:lang w:val="cs-CZ" w:eastAsia="cs-CZ" w:bidi="cs-CZ"/>
        </w:rPr>
        <w:t xml:space="preserve">Min. </w:t>
      </w:r>
      <w:r>
        <w:t xml:space="preserve">Oświaty nr VI Oc-2755/49 z </w:t>
      </w:r>
      <w:r>
        <w:t>dnia 30 stycznia</w:t>
      </w:r>
      <w:r>
        <w:br/>
        <w:t>1950 r. do użytku szkolnego jako pożądane w bibliotekach</w:t>
      </w:r>
    </w:p>
    <w:p w:rsidR="00EA3956" w:rsidRDefault="00156FE8">
      <w:pPr>
        <w:pStyle w:val="Teksttreci20"/>
        <w:framePr w:w="9426" w:h="8373" w:hRule="exact" w:wrap="none" w:vAnchor="page" w:hAnchor="page" w:x="1118" w:y="1330"/>
        <w:shd w:val="clear" w:color="auto" w:fill="auto"/>
        <w:spacing w:after="1711" w:line="324" w:lineRule="exact"/>
        <w:ind w:left="40" w:firstLine="0"/>
        <w:jc w:val="center"/>
      </w:pPr>
      <w:r>
        <w:t>nauczycielskich.</w:t>
      </w:r>
    </w:p>
    <w:p w:rsidR="00EA3956" w:rsidRDefault="00156FE8">
      <w:pPr>
        <w:pStyle w:val="Teksttreci80"/>
        <w:framePr w:w="9426" w:h="8373" w:hRule="exact" w:wrap="none" w:vAnchor="page" w:hAnchor="page" w:x="1118" w:y="1330"/>
        <w:shd w:val="clear" w:color="auto" w:fill="auto"/>
        <w:spacing w:before="0" w:line="210" w:lineRule="exact"/>
        <w:ind w:left="3380" w:firstLine="0"/>
      </w:pPr>
      <w:r>
        <w:t>TREŚĆ NUMERU</w:t>
      </w:r>
    </w:p>
    <w:p w:rsidR="00EA3956" w:rsidRDefault="00EA3956">
      <w:pPr>
        <w:framePr w:w="9426" w:h="8373" w:hRule="exact" w:wrap="none" w:vAnchor="page" w:hAnchor="page" w:x="1118" w:y="1330"/>
      </w:pPr>
    </w:p>
    <w:p w:rsidR="00EA3956" w:rsidRDefault="00156FE8">
      <w:pPr>
        <w:pStyle w:val="Teksttreci80"/>
        <w:framePr w:w="9426" w:h="8373" w:hRule="exact" w:wrap="none" w:vAnchor="page" w:hAnchor="page" w:x="1118" w:y="1330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132" w:line="210" w:lineRule="exact"/>
        <w:ind w:firstLine="0"/>
        <w:jc w:val="both"/>
      </w:pPr>
      <w:r>
        <w:t>KAZIMIERZ MOSZYŃSKI: O nazwie jednego z dawnych grodów na polsko-</w:t>
      </w:r>
      <w:r>
        <w:rPr>
          <w:rStyle w:val="Spistreci"/>
        </w:rPr>
        <w:t>ruskim pograniczu</w:t>
      </w:r>
      <w:r>
        <w:rPr>
          <w:rStyle w:val="Spistreci"/>
        </w:rPr>
        <w:tab/>
        <w:t xml:space="preserve"> 1</w:t>
      </w:r>
    </w:p>
    <w:p w:rsidR="00EA3956" w:rsidRDefault="00156FE8">
      <w:pPr>
        <w:pStyle w:val="Spistreci0"/>
        <w:framePr w:w="9426" w:h="8373" w:hRule="exact" w:wrap="none" w:vAnchor="page" w:hAnchor="page" w:x="1118" w:y="133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210" w:lineRule="exact"/>
      </w:pPr>
      <w:r>
        <w:t>STANISŁAW SKORUPKA: Wyrazy bliskoznaczne i ich wartość stylistycz</w:t>
      </w:r>
      <w:r>
        <w:t>na. I Typy wyrazów bliskoznacznych</w:t>
      </w:r>
      <w:r>
        <w:tab/>
        <w:t xml:space="preserve"> 8</w:t>
      </w:r>
    </w:p>
    <w:p w:rsidR="00EA3956" w:rsidRDefault="00156FE8">
      <w:pPr>
        <w:pStyle w:val="Spistreci0"/>
        <w:framePr w:w="9426" w:h="8373" w:hRule="exact" w:wrap="none" w:vAnchor="page" w:hAnchor="page" w:x="1118" w:y="1330"/>
        <w:numPr>
          <w:ilvl w:val="0"/>
          <w:numId w:val="1"/>
        </w:numPr>
        <w:shd w:val="clear" w:color="auto" w:fill="auto"/>
        <w:tabs>
          <w:tab w:val="left" w:pos="350"/>
          <w:tab w:val="left" w:pos="8892"/>
        </w:tabs>
        <w:spacing w:before="0" w:after="0" w:line="426" w:lineRule="exact"/>
      </w:pPr>
      <w:r>
        <w:t>MARIA KNIAGININOWA: Okolicznik czynników towarzyszących ...</w:t>
      </w:r>
      <w:r>
        <w:tab/>
        <w:t>15</w:t>
      </w:r>
    </w:p>
    <w:p w:rsidR="00EA3956" w:rsidRDefault="00156FE8">
      <w:pPr>
        <w:pStyle w:val="Spistreci0"/>
        <w:framePr w:w="9426" w:h="8373" w:hRule="exact" w:wrap="none" w:vAnchor="page" w:hAnchor="page" w:x="1118" w:y="1330"/>
        <w:numPr>
          <w:ilvl w:val="0"/>
          <w:numId w:val="1"/>
        </w:numPr>
        <w:shd w:val="clear" w:color="auto" w:fill="auto"/>
        <w:tabs>
          <w:tab w:val="left" w:pos="350"/>
          <w:tab w:val="left" w:leader="dot" w:pos="8440"/>
        </w:tabs>
        <w:spacing w:before="0" w:after="0" w:line="426" w:lineRule="exact"/>
      </w:pPr>
      <w:r>
        <w:t>JANINA SIWKOWSKA: Franciszek Liszt o języku polskim</w:t>
      </w:r>
      <w:r>
        <w:tab/>
        <w:t>18</w:t>
      </w:r>
    </w:p>
    <w:p w:rsidR="00EA3956" w:rsidRDefault="00156FE8">
      <w:pPr>
        <w:pStyle w:val="Spistreci0"/>
        <w:framePr w:w="9426" w:h="8373" w:hRule="exact" w:wrap="none" w:vAnchor="page" w:hAnchor="page" w:x="1118" w:y="1330"/>
        <w:numPr>
          <w:ilvl w:val="0"/>
          <w:numId w:val="1"/>
        </w:numPr>
        <w:shd w:val="clear" w:color="auto" w:fill="auto"/>
        <w:tabs>
          <w:tab w:val="left" w:pos="350"/>
          <w:tab w:val="left" w:pos="8892"/>
        </w:tabs>
        <w:spacing w:before="0" w:after="0" w:line="426" w:lineRule="exact"/>
      </w:pPr>
      <w:r>
        <w:t xml:space="preserve">H. </w:t>
      </w:r>
      <w:proofErr w:type="spellStart"/>
      <w:r>
        <w:t>HLEB-KOSZAŃSKA</w:t>
      </w:r>
      <w:proofErr w:type="spellEnd"/>
      <w:r>
        <w:t>: Skróty tytułów czasopism w bibliografii .</w:t>
      </w:r>
      <w:r>
        <w:tab/>
        <w:t>22</w:t>
      </w:r>
    </w:p>
    <w:p w:rsidR="00EA3956" w:rsidRDefault="00156FE8">
      <w:pPr>
        <w:pStyle w:val="Spistreci0"/>
        <w:framePr w:w="9426" w:h="8373" w:hRule="exact" w:wrap="none" w:vAnchor="page" w:hAnchor="page" w:x="1118" w:y="133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210" w:lineRule="exact"/>
      </w:pPr>
      <w:r>
        <w:t>Recenzja:</w:t>
      </w:r>
    </w:p>
    <w:p w:rsidR="00EA3956" w:rsidRDefault="00156FE8">
      <w:pPr>
        <w:pStyle w:val="Spistreci0"/>
        <w:framePr w:w="9426" w:h="8373" w:hRule="exact" w:wrap="none" w:vAnchor="page" w:hAnchor="page" w:x="1118" w:y="1330"/>
        <w:shd w:val="clear" w:color="auto" w:fill="auto"/>
        <w:tabs>
          <w:tab w:val="left" w:leader="dot" w:pos="8440"/>
        </w:tabs>
        <w:spacing w:before="0" w:after="0" w:line="432" w:lineRule="exact"/>
        <w:ind w:left="1000"/>
      </w:pPr>
      <w:r>
        <w:t xml:space="preserve">ANNA SZYFER: „Zwrot“ Cieszyn Czeski </w:t>
      </w:r>
      <w:r w:rsidRPr="005C3A37">
        <w:rPr>
          <w:lang w:eastAsia="ru-RU" w:bidi="ru-RU"/>
        </w:rPr>
        <w:t xml:space="preserve">1953/54 </w:t>
      </w:r>
      <w:r>
        <w:tab/>
        <w:t xml:space="preserve"> 27</w:t>
      </w:r>
    </w:p>
    <w:p w:rsidR="00EA3956" w:rsidRDefault="00156FE8">
      <w:pPr>
        <w:pStyle w:val="Spistreci0"/>
        <w:framePr w:w="9426" w:h="8373" w:hRule="exact" w:wrap="none" w:vAnchor="page" w:hAnchor="page" w:x="1118" w:y="1330"/>
        <w:numPr>
          <w:ilvl w:val="0"/>
          <w:numId w:val="1"/>
        </w:numPr>
        <w:shd w:val="clear" w:color="auto" w:fill="auto"/>
        <w:tabs>
          <w:tab w:val="left" w:pos="350"/>
          <w:tab w:val="left" w:leader="dot" w:pos="8440"/>
        </w:tabs>
        <w:spacing w:before="0" w:after="0" w:line="432" w:lineRule="exact"/>
      </w:pPr>
      <w:r>
        <w:t>A. S.: Co piszą o języku</w:t>
      </w:r>
      <w:r>
        <w:tab/>
        <w:t>29</w:t>
      </w:r>
    </w:p>
    <w:p w:rsidR="00EA3956" w:rsidRDefault="00156FE8">
      <w:pPr>
        <w:pStyle w:val="Spistreci0"/>
        <w:framePr w:w="9426" w:h="8373" w:hRule="exact" w:wrap="none" w:vAnchor="page" w:hAnchor="page" w:x="1118" w:y="1330"/>
        <w:numPr>
          <w:ilvl w:val="0"/>
          <w:numId w:val="1"/>
        </w:numPr>
        <w:shd w:val="clear" w:color="auto" w:fill="auto"/>
        <w:tabs>
          <w:tab w:val="left" w:pos="350"/>
          <w:tab w:val="left" w:pos="8892"/>
        </w:tabs>
        <w:spacing w:before="0" w:after="0" w:line="432" w:lineRule="exact"/>
      </w:pPr>
      <w:r>
        <w:t xml:space="preserve">EUGENIUSZ SŁUSZKIEWICZ: Jeszcze raz o </w:t>
      </w:r>
      <w:r>
        <w:rPr>
          <w:rStyle w:val="SpistreciKursywa"/>
        </w:rPr>
        <w:t>tarasie</w:t>
      </w:r>
      <w:r>
        <w:t xml:space="preserve"> i </w:t>
      </w:r>
      <w:r>
        <w:rPr>
          <w:rStyle w:val="SpistreciKursywa"/>
        </w:rPr>
        <w:t>taraśnicy</w:t>
      </w:r>
      <w:r>
        <w:t xml:space="preserve"> ...</w:t>
      </w:r>
      <w:r>
        <w:tab/>
        <w:t>32</w:t>
      </w:r>
    </w:p>
    <w:p w:rsidR="00EA3956" w:rsidRDefault="00156FE8">
      <w:pPr>
        <w:pStyle w:val="Spistreci0"/>
        <w:framePr w:w="9426" w:h="8373" w:hRule="exact" w:wrap="none" w:vAnchor="page" w:hAnchor="page" w:x="1118" w:y="1330"/>
        <w:numPr>
          <w:ilvl w:val="0"/>
          <w:numId w:val="1"/>
        </w:numPr>
        <w:shd w:val="clear" w:color="auto" w:fill="auto"/>
        <w:tabs>
          <w:tab w:val="left" w:pos="350"/>
          <w:tab w:val="left" w:pos="6882"/>
          <w:tab w:val="left" w:leader="dot" w:pos="8440"/>
        </w:tabs>
        <w:spacing w:before="0" w:after="0" w:line="432" w:lineRule="exact"/>
      </w:pPr>
      <w:r>
        <w:t xml:space="preserve">W. D.: Objaśnienia wyrazów i zwrotów </w:t>
      </w:r>
      <w:r>
        <w:rPr>
          <w:rStyle w:val="SpistreciOdstpy12pt"/>
        </w:rPr>
        <w:t>....</w:t>
      </w:r>
      <w:r>
        <w:rPr>
          <w:rStyle w:val="SpistreciOdstpy12pt"/>
        </w:rPr>
        <w:tab/>
      </w:r>
      <w:r>
        <w:rPr>
          <w:rStyle w:val="SpistreciOdstpy12pt"/>
        </w:rPr>
        <w:tab/>
        <w:t>34</w:t>
      </w:r>
    </w:p>
    <w:p w:rsidR="00EA3956" w:rsidRDefault="00156FE8">
      <w:pPr>
        <w:pStyle w:val="Teksttreci20"/>
        <w:framePr w:wrap="none" w:vAnchor="page" w:hAnchor="page" w:x="1118" w:y="10793"/>
        <w:shd w:val="clear" w:color="auto" w:fill="auto"/>
        <w:spacing w:after="0" w:line="240" w:lineRule="exact"/>
        <w:ind w:left="1000" w:firstLine="0"/>
      </w:pPr>
      <w:r>
        <w:t>WYDAWCA: PAŃSTWOWY INSTYTUT WYDAWNICZY</w:t>
      </w:r>
    </w:p>
    <w:p w:rsidR="00EA3956" w:rsidRDefault="00156FE8">
      <w:pPr>
        <w:pStyle w:val="Teksttreci20"/>
        <w:framePr w:w="9426" w:h="1752" w:hRule="exact" w:wrap="none" w:vAnchor="page" w:hAnchor="page" w:x="1118" w:y="12036"/>
        <w:shd w:val="clear" w:color="auto" w:fill="auto"/>
        <w:spacing w:after="0" w:line="336" w:lineRule="exact"/>
        <w:ind w:right="300" w:firstLine="0"/>
      </w:pPr>
      <w:r>
        <w:t xml:space="preserve">REDAKCJA: WARSZAWA, KRAKOWSKIE PRZEDMIEŚCIE </w:t>
      </w:r>
      <w:r w:rsidRPr="005C3A37">
        <w:rPr>
          <w:lang w:eastAsia="ru-RU" w:bidi="ru-RU"/>
        </w:rPr>
        <w:t xml:space="preserve">26/28, </w:t>
      </w:r>
      <w:r>
        <w:t xml:space="preserve">ZAKŁAD JĘZYKA POLSKIEGO UNIWERSYTETU WARSZAWSKIEGO KOMITET REDAKCYJNY: </w:t>
      </w:r>
      <w:r>
        <w:rPr>
          <w:lang w:val="fr-FR" w:eastAsia="fr-FR" w:bidi="fr-FR"/>
        </w:rPr>
        <w:t xml:space="preserve">PROF. </w:t>
      </w:r>
      <w:r>
        <w:t xml:space="preserve">DR WITOLD DOROSZEWSKI (REDAKTOR NACZELNY), </w:t>
      </w:r>
      <w:r>
        <w:rPr>
          <w:lang w:val="fr-FR" w:eastAsia="fr-FR" w:bidi="fr-FR"/>
        </w:rPr>
        <w:t xml:space="preserve">PROF. </w:t>
      </w:r>
      <w:r>
        <w:t xml:space="preserve">DR HALINA KONECZNA, DR STANISŁAW SKORUPKA, </w:t>
      </w:r>
      <w:r>
        <w:rPr>
          <w:lang w:val="fr-FR" w:eastAsia="fr-FR" w:bidi="fr-FR"/>
        </w:rPr>
        <w:t xml:space="preserve">PROF. </w:t>
      </w:r>
      <w:r>
        <w:t xml:space="preserve">DR STANISŁAW SŁOŃSKI, </w:t>
      </w:r>
      <w:r>
        <w:rPr>
          <w:lang w:val="fr-FR" w:eastAsia="fr-FR" w:bidi="fr-FR"/>
        </w:rPr>
        <w:t xml:space="preserve">PROF. </w:t>
      </w:r>
      <w:r>
        <w:t>DR</w:t>
      </w:r>
    </w:p>
    <w:p w:rsidR="00EA3956" w:rsidRDefault="00156FE8">
      <w:pPr>
        <w:pStyle w:val="Teksttreci20"/>
        <w:framePr w:w="9426" w:h="708" w:hRule="exact" w:wrap="none" w:vAnchor="page" w:hAnchor="page" w:x="1118" w:y="13732"/>
        <w:shd w:val="clear" w:color="auto" w:fill="auto"/>
        <w:spacing w:after="0" w:line="324" w:lineRule="exact"/>
        <w:ind w:left="40" w:firstLine="0"/>
        <w:jc w:val="center"/>
      </w:pPr>
      <w:r>
        <w:t xml:space="preserve">ZDZISŁAW STIEBER, </w:t>
      </w:r>
      <w:r>
        <w:rPr>
          <w:lang w:val="fr-FR" w:eastAsia="fr-FR" w:bidi="fr-FR"/>
        </w:rPr>
        <w:t xml:space="preserve">PROF. </w:t>
      </w:r>
      <w:r>
        <w:t>DR WITOLD TASZYCKI</w:t>
      </w:r>
      <w:r>
        <w:br/>
        <w:t>SEKRETARZ REDAKCJI: MGR WANDA POMIANOWSKA</w:t>
      </w:r>
    </w:p>
    <w:p w:rsidR="00EA3956" w:rsidRDefault="00156FE8">
      <w:pPr>
        <w:pStyle w:val="Teksttreci80"/>
        <w:framePr w:w="9426" w:h="456" w:hRule="exact" w:wrap="none" w:vAnchor="page" w:hAnchor="page" w:x="1118" w:y="15341"/>
        <w:shd w:val="clear" w:color="auto" w:fill="auto"/>
        <w:spacing w:before="0" w:line="210" w:lineRule="exact"/>
        <w:ind w:left="40" w:firstLine="0"/>
        <w:jc w:val="center"/>
      </w:pPr>
      <w:r>
        <w:t>Cena pojedynczego numeru 3 zł prenumerata roczna 30 zł.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300" w:y="1372"/>
        <w:shd w:val="clear" w:color="auto" w:fill="auto"/>
        <w:spacing w:line="200" w:lineRule="exact"/>
      </w:pPr>
      <w:r>
        <w:lastRenderedPageBreak/>
        <w:t>ROK 1954</w:t>
      </w:r>
    </w:p>
    <w:p w:rsidR="00EA3956" w:rsidRDefault="00156FE8">
      <w:pPr>
        <w:pStyle w:val="Nagweklubstopka0"/>
        <w:framePr w:wrap="none" w:vAnchor="page" w:hAnchor="page" w:x="4864" w:y="1364"/>
        <w:shd w:val="clear" w:color="auto" w:fill="auto"/>
        <w:spacing w:line="200" w:lineRule="exact"/>
      </w:pPr>
      <w:r>
        <w:t>KWIECIEŃ</w:t>
      </w:r>
    </w:p>
    <w:p w:rsidR="00EA3956" w:rsidRDefault="00156FE8">
      <w:pPr>
        <w:pStyle w:val="Nagweklubstopka0"/>
        <w:framePr w:wrap="none" w:vAnchor="page" w:hAnchor="page" w:x="8380" w:y="1348"/>
        <w:shd w:val="clear" w:color="auto" w:fill="auto"/>
        <w:spacing w:line="200" w:lineRule="exact"/>
      </w:pPr>
      <w:r>
        <w:t>ZESZYT 4 (119)</w:t>
      </w:r>
    </w:p>
    <w:p w:rsidR="00EA3956" w:rsidRDefault="00156FE8">
      <w:pPr>
        <w:pStyle w:val="Nagwek30"/>
        <w:framePr w:w="9426" w:h="1626" w:hRule="exact" w:wrap="none" w:vAnchor="page" w:hAnchor="page" w:x="1126" w:y="1944"/>
        <w:shd w:val="clear" w:color="auto" w:fill="auto"/>
        <w:spacing w:after="104" w:line="640" w:lineRule="exact"/>
        <w:ind w:left="180"/>
      </w:pPr>
      <w:bookmarkStart w:id="1" w:name="bookmark1"/>
      <w:r>
        <w:t>PORADNIK JĘZYKOWY</w:t>
      </w:r>
      <w:bookmarkEnd w:id="1"/>
    </w:p>
    <w:p w:rsidR="00EA3956" w:rsidRDefault="00156FE8">
      <w:pPr>
        <w:pStyle w:val="Teksttreci80"/>
        <w:framePr w:w="9426" w:h="1626" w:hRule="exact" w:wrap="none" w:vAnchor="page" w:hAnchor="page" w:x="1126" w:y="1944"/>
        <w:shd w:val="clear" w:color="auto" w:fill="auto"/>
        <w:spacing w:before="0" w:line="258" w:lineRule="exact"/>
        <w:ind w:left="3780" w:firstLine="0"/>
      </w:pPr>
      <w:r>
        <w:t>MIESIĘCZNIK</w:t>
      </w:r>
    </w:p>
    <w:p w:rsidR="00EA3956" w:rsidRDefault="00156FE8">
      <w:pPr>
        <w:pStyle w:val="Teksttreci80"/>
        <w:framePr w:w="9426" w:h="1626" w:hRule="exact" w:wrap="none" w:vAnchor="page" w:hAnchor="page" w:x="1126" w:y="1944"/>
        <w:shd w:val="clear" w:color="auto" w:fill="auto"/>
        <w:spacing w:before="0" w:line="258" w:lineRule="exact"/>
        <w:ind w:left="2080" w:right="2400" w:firstLine="0"/>
      </w:pPr>
      <w:r>
        <w:t xml:space="preserve">REDAKCJI SŁOWNIKA JĘZYKA </w:t>
      </w:r>
      <w:r>
        <w:t>POLSKIEGO (założony w r. 1901 przez Romana Zawilińskiego)</w:t>
      </w:r>
    </w:p>
    <w:p w:rsidR="00EA3956" w:rsidRDefault="00156FE8">
      <w:pPr>
        <w:pStyle w:val="Teksttreci20"/>
        <w:framePr w:w="9426" w:h="6926" w:hRule="exact" w:wrap="none" w:vAnchor="page" w:hAnchor="page" w:x="1126" w:y="4376"/>
        <w:shd w:val="clear" w:color="auto" w:fill="auto"/>
        <w:spacing w:after="0" w:line="240" w:lineRule="exact"/>
        <w:ind w:left="180" w:firstLine="0"/>
      </w:pPr>
      <w:r>
        <w:t>O NAZWIE JEDNEGO Z DAWNYCH GRODÓW NA RUSKO-POLSKIM</w:t>
      </w:r>
    </w:p>
    <w:p w:rsidR="00EA3956" w:rsidRDefault="00156FE8">
      <w:pPr>
        <w:pStyle w:val="Teksttreci20"/>
        <w:framePr w:w="9426" w:h="6926" w:hRule="exact" w:wrap="none" w:vAnchor="page" w:hAnchor="page" w:x="1126" w:y="4376"/>
        <w:shd w:val="clear" w:color="auto" w:fill="auto"/>
        <w:spacing w:after="302" w:line="240" w:lineRule="exact"/>
        <w:ind w:left="3640" w:firstLine="0"/>
        <w:jc w:val="left"/>
      </w:pPr>
      <w:r>
        <w:t>POGRANICZU</w:t>
      </w:r>
    </w:p>
    <w:p w:rsidR="00EA3956" w:rsidRDefault="00156FE8">
      <w:pPr>
        <w:pStyle w:val="Teksttreci20"/>
        <w:framePr w:w="9426" w:h="6926" w:hRule="exact" w:wrap="none" w:vAnchor="page" w:hAnchor="page" w:x="1126" w:y="4376"/>
        <w:shd w:val="clear" w:color="auto" w:fill="auto"/>
        <w:spacing w:after="0" w:line="312" w:lineRule="exact"/>
        <w:ind w:right="340" w:firstLine="0"/>
        <w:jc w:val="center"/>
      </w:pPr>
      <w:r>
        <w:t>W r. 1919 przygodny towarzysz podróży w pociągu, mówiąc mi</w:t>
      </w:r>
    </w:p>
    <w:p w:rsidR="00EA3956" w:rsidRDefault="00156FE8">
      <w:pPr>
        <w:pStyle w:val="Teksttreci20"/>
        <w:framePr w:w="9426" w:h="6926" w:hRule="exact" w:wrap="none" w:vAnchor="page" w:hAnchor="page" w:x="1126" w:y="4376"/>
        <w:shd w:val="clear" w:color="auto" w:fill="auto"/>
        <w:tabs>
          <w:tab w:val="left" w:pos="552"/>
        </w:tabs>
        <w:spacing w:after="0" w:line="312" w:lineRule="exact"/>
        <w:ind w:left="180" w:right="520" w:firstLine="0"/>
      </w:pPr>
      <w:r>
        <w:t>o</w:t>
      </w:r>
      <w:r>
        <w:tab/>
        <w:t>nadzwyczajnie jakoby licznych pamiątkach przeszłości w okolicy Szczebrzeszy</w:t>
      </w:r>
      <w:r>
        <w:t xml:space="preserve">na w Lubelszczyźnie, wymienił m. i. nieznaną mu zresztą bliżej miejscowość </w:t>
      </w:r>
      <w:proofErr w:type="spellStart"/>
      <w:r>
        <w:rPr>
          <w:rStyle w:val="Teksttreci2Kursywa"/>
        </w:rPr>
        <w:t>Sączaszki</w:t>
      </w:r>
      <w:proofErr w:type="spellEnd"/>
      <w:r>
        <w:rPr>
          <w:rStyle w:val="Teksttreci2Kursywa"/>
        </w:rPr>
        <w:t>,</w:t>
      </w:r>
      <w:r>
        <w:t xml:space="preserve"> co miała dostać nazwę dzięki licznym czaszkom, wykopywanym z ziemi i świadczącym o zawziętych bitwach. Informacja ta przywiodła mi na myśl poszukiwaną w nauce</w:t>
      </w:r>
      <w:r>
        <w:rPr>
          <w:vertAlign w:val="superscript"/>
        </w:rPr>
        <w:t>1 * * 4</w:t>
      </w:r>
      <w:r>
        <w:t xml:space="preserve"> osadę, wymienianą w naszych dokumentach z XVI w. pod nazwą </w:t>
      </w:r>
      <w:proofErr w:type="spellStart"/>
      <w:r>
        <w:rPr>
          <w:rStyle w:val="Teksttreci2Kursywa"/>
        </w:rPr>
        <w:t>Sacziaska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Sączieska</w:t>
      </w:r>
      <w:proofErr w:type="spellEnd"/>
      <w:r>
        <w:rPr>
          <w:rStyle w:val="Teksttreci2Kursywa"/>
        </w:rPr>
        <w:t xml:space="preserve"> </w:t>
      </w:r>
      <w:r>
        <w:t xml:space="preserve">a w tzw. kronice Nestora </w:t>
      </w:r>
      <w:r>
        <w:rPr>
          <w:lang w:val="cs-CZ" w:eastAsia="cs-CZ" w:bidi="cs-CZ"/>
        </w:rPr>
        <w:t xml:space="preserve">(„Powiesť </w:t>
      </w:r>
      <w:proofErr w:type="spellStart"/>
      <w:r>
        <w:t>wriemiennych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“) pod nazwą </w:t>
      </w:r>
      <w:r>
        <w:rPr>
          <w:rStyle w:val="Teksttreci2Kursywa"/>
          <w:lang w:val="cs-CZ" w:eastAsia="cs-CZ" w:bidi="cs-CZ"/>
        </w:rPr>
        <w:t>Sutěska*</w:t>
      </w:r>
    </w:p>
    <w:p w:rsidR="00EA3956" w:rsidRDefault="00156FE8">
      <w:pPr>
        <w:pStyle w:val="Teksttreci20"/>
        <w:framePr w:w="9426" w:h="6926" w:hRule="exact" w:wrap="none" w:vAnchor="page" w:hAnchor="page" w:x="1126" w:y="4376"/>
        <w:shd w:val="clear" w:color="auto" w:fill="auto"/>
        <w:tabs>
          <w:tab w:val="left" w:pos="464"/>
        </w:tabs>
        <w:spacing w:after="0" w:line="312" w:lineRule="exact"/>
        <w:ind w:left="180" w:right="520" w:firstLine="0"/>
      </w:pPr>
      <w:r>
        <w:t>i</w:t>
      </w:r>
      <w:r>
        <w:tab/>
        <w:t xml:space="preserve">— mylnie — </w:t>
      </w:r>
      <w:proofErr w:type="spellStart"/>
      <w:r>
        <w:rPr>
          <w:rStyle w:val="Teksttreci2Kursywa"/>
        </w:rPr>
        <w:t>Sutejsk</w:t>
      </w:r>
      <w:proofErr w:type="spellEnd"/>
      <w:r>
        <w:rPr>
          <w:lang w:val="ru-RU" w:eastAsia="ru-RU" w:bidi="ru-RU"/>
        </w:rPr>
        <w:t>ъ</w:t>
      </w:r>
      <w:r w:rsidRPr="005C3A37">
        <w:rPr>
          <w:vertAlign w:val="superscript"/>
          <w:lang w:eastAsia="ru-RU" w:bidi="ru-RU"/>
        </w:rPr>
        <w:t>1</w:t>
      </w:r>
      <w:r w:rsidRPr="005C3A37">
        <w:rPr>
          <w:lang w:eastAsia="ru-RU" w:bidi="ru-RU"/>
        </w:rPr>
        <w:t xml:space="preserve">. </w:t>
      </w:r>
      <w:r>
        <w:t xml:space="preserve">Korespondencja, przeprowadzona przeze mnie wiosną r. 1920, wyjaśniła, iż to wieś </w:t>
      </w:r>
      <w:r>
        <w:rPr>
          <w:rStyle w:val="Teksttreci2Kursywa"/>
        </w:rPr>
        <w:t>Sąsiadka</w:t>
      </w:r>
      <w:r>
        <w:t xml:space="preserve"> pod Szczebrzeszynem zwie się u jej mieszkańców i ich sąsiadów </w:t>
      </w:r>
      <w:proofErr w:type="spellStart"/>
      <w:r>
        <w:rPr>
          <w:rStyle w:val="Teksttreci2Kursywa"/>
        </w:rPr>
        <w:t>Sąciaska</w:t>
      </w:r>
      <w:proofErr w:type="spellEnd"/>
      <w:r>
        <w:t xml:space="preserve"> oraz że tuż przy tej wsi znajduje się grodzisko, a na jej polach istotnie często dobywają ludzk</w:t>
      </w:r>
      <w:r>
        <w:t xml:space="preserve">ie kości. Ponieważ polski wyraz </w:t>
      </w:r>
      <w:proofErr w:type="spellStart"/>
      <w:r>
        <w:rPr>
          <w:rStyle w:val="Teksttreci2Kursywa"/>
        </w:rPr>
        <w:t>Sąciaska</w:t>
      </w:r>
      <w:proofErr w:type="spellEnd"/>
      <w:r>
        <w:t xml:space="preserve"> odpowiada w sensie genetycznym jak najdokładniej, dźwięk w dźwięk, ruskiemu </w:t>
      </w:r>
      <w:r>
        <w:rPr>
          <w:rStyle w:val="Teksttreci2Kursywa"/>
          <w:lang w:val="cs-CZ" w:eastAsia="cs-CZ" w:bidi="cs-CZ"/>
        </w:rPr>
        <w:t>Sutěska</w:t>
      </w:r>
      <w:r>
        <w:rPr>
          <w:lang w:val="cs-CZ" w:eastAsia="cs-CZ" w:bidi="cs-CZ"/>
        </w:rPr>
        <w:t xml:space="preserve"> </w:t>
      </w:r>
      <w:r>
        <w:t>(</w:t>
      </w:r>
      <w:proofErr w:type="spellStart"/>
      <w:r>
        <w:t>porówn</w:t>
      </w:r>
      <w:proofErr w:type="spellEnd"/>
      <w:r>
        <w:t xml:space="preserve">. np. polski wyraz </w:t>
      </w:r>
      <w:r>
        <w:rPr>
          <w:rStyle w:val="Teksttreci2Kursywa"/>
        </w:rPr>
        <w:t>sąsiadka</w:t>
      </w:r>
      <w:r>
        <w:t xml:space="preserve"> i dawny ruski </w:t>
      </w:r>
      <w:r>
        <w:rPr>
          <w:rStyle w:val="Teksttreci2Kursywa"/>
        </w:rPr>
        <w:t>sus</w:t>
      </w:r>
      <w:r>
        <w:rPr>
          <w:rStyle w:val="Teksttreci2Kursywa"/>
          <w:lang w:val="cs-CZ" w:eastAsia="cs-CZ" w:bidi="cs-CZ"/>
        </w:rPr>
        <w:t>ě</w:t>
      </w:r>
      <w:proofErr w:type="spellStart"/>
      <w:r>
        <w:rPr>
          <w:rStyle w:val="Teksttreci2Kursywa"/>
        </w:rPr>
        <w:t>dka</w:t>
      </w:r>
      <w:proofErr w:type="spellEnd"/>
      <w:r>
        <w:rPr>
          <w:rStyle w:val="Teksttreci2Kursywa"/>
        </w:rPr>
        <w:t>,</w:t>
      </w:r>
      <w:r>
        <w:t xml:space="preserve"> dzisiejszy ukraiński </w:t>
      </w:r>
      <w:proofErr w:type="spellStart"/>
      <w:r>
        <w:rPr>
          <w:rStyle w:val="Teksttreci2Kursywa"/>
        </w:rPr>
        <w:t>susidka</w:t>
      </w:r>
      <w:proofErr w:type="spellEnd"/>
      <w:r>
        <w:rPr>
          <w:rStyle w:val="Teksttreci2Kursywa"/>
        </w:rPr>
        <w:t xml:space="preserve">, </w:t>
      </w:r>
      <w:r>
        <w:t xml:space="preserve">wywodzące się od prasłowiańskiego wyrazu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s</w:t>
      </w:r>
      <w:r>
        <w:rPr>
          <w:rStyle w:val="Teksttreci2Kursywa"/>
        </w:rPr>
        <w:t>ǫs</w:t>
      </w:r>
      <w:proofErr w:type="spellEnd"/>
      <w:r>
        <w:rPr>
          <w:rStyle w:val="Teksttreci2Kursywa"/>
          <w:lang w:val="cs-CZ" w:eastAsia="cs-CZ" w:bidi="cs-CZ"/>
        </w:rPr>
        <w:t>ě</w:t>
      </w:r>
      <w:r>
        <w:rPr>
          <w:rStyle w:val="Teksttreci2Kursywa"/>
        </w:rPr>
        <w:t>da),</w:t>
      </w:r>
      <w:r>
        <w:t xml:space="preserve"> przeto nie ulegało wątpliwości, że dawny pograniczny gród, wymieniony we wspomnianej wyżej kronice pod nazwą: </w:t>
      </w:r>
      <w:r>
        <w:rPr>
          <w:rStyle w:val="Teksttreci2Kursywa"/>
          <w:lang w:val="cs-CZ" w:eastAsia="cs-CZ" w:bidi="cs-CZ"/>
        </w:rPr>
        <w:t>Sutěska</w:t>
      </w:r>
      <w:r>
        <w:t>, został wreszcie — po dłuższych dociekaniach polskich i ruskich badaczy</w:t>
      </w:r>
      <w:r>
        <w:rPr>
          <w:vertAlign w:val="superscript"/>
        </w:rPr>
        <w:t>5 6</w:t>
      </w:r>
      <w:r>
        <w:t xml:space="preserve"> — zlokalizowany</w:t>
      </w:r>
      <w:r>
        <w:rPr>
          <w:vertAlign w:val="superscript"/>
        </w:rPr>
        <w:t>0</w:t>
      </w:r>
      <w:r>
        <w:t>.</w:t>
      </w:r>
    </w:p>
    <w:p w:rsidR="00EA3956" w:rsidRDefault="00156FE8">
      <w:pPr>
        <w:pStyle w:val="Stopka1"/>
        <w:framePr w:w="8838" w:h="510" w:hRule="exact" w:wrap="none" w:vAnchor="page" w:hAnchor="page" w:x="1240" w:y="11574"/>
        <w:shd w:val="clear" w:color="auto" w:fill="auto"/>
        <w:ind w:left="200" w:right="520" w:firstLine="640"/>
      </w:pPr>
      <w:r>
        <w:t xml:space="preserve">‘ Ob. np. (znaną mi podówczas) rzecz </w:t>
      </w:r>
      <w:r>
        <w:t>A. Szelągowskiego „Kwestia ruska w świetle historii", r. 1911, s. 107—</w:t>
      </w:r>
      <w:r>
        <w:rPr>
          <w:lang w:val="ru-RU" w:eastAsia="ru-RU" w:bidi="ru-RU"/>
        </w:rPr>
        <w:t>Ш</w:t>
      </w:r>
      <w:r w:rsidRPr="005C3A37">
        <w:rPr>
          <w:lang w:eastAsia="ru-RU" w:bidi="ru-RU"/>
        </w:rPr>
        <w:t>.</w:t>
      </w:r>
    </w:p>
    <w:p w:rsidR="00EA3956" w:rsidRDefault="00156FE8">
      <w:pPr>
        <w:pStyle w:val="Stopka1"/>
        <w:framePr w:w="8838" w:h="258" w:hRule="exact" w:wrap="none" w:vAnchor="page" w:hAnchor="page" w:x="1240" w:y="12090"/>
        <w:shd w:val="clear" w:color="auto" w:fill="auto"/>
        <w:ind w:left="820"/>
      </w:pPr>
      <w:r>
        <w:rPr>
          <w:rStyle w:val="StopkaKursywa"/>
        </w:rPr>
        <w:t>-</w:t>
      </w:r>
      <w:r>
        <w:t xml:space="preserve"> A. Pawiński „Źródła dziejowe", t. XVIII, s. 199.</w:t>
      </w:r>
    </w:p>
    <w:p w:rsidR="00EA3956" w:rsidRDefault="00156FE8">
      <w:pPr>
        <w:pStyle w:val="Stopka1"/>
        <w:framePr w:w="8838" w:h="258" w:hRule="exact" w:wrap="none" w:vAnchor="page" w:hAnchor="page" w:x="1240" w:y="12342"/>
        <w:shd w:val="clear" w:color="auto" w:fill="auto"/>
        <w:tabs>
          <w:tab w:val="left" w:pos="2452"/>
        </w:tabs>
        <w:ind w:left="820"/>
        <w:jc w:val="both"/>
      </w:pPr>
      <w:r>
        <w:rPr>
          <w:vertAlign w:val="superscript"/>
        </w:rPr>
        <w:t>:J</w:t>
      </w:r>
      <w:r>
        <w:t xml:space="preserve"> Pod r. 6605</w:t>
      </w:r>
      <w:r>
        <w:tab/>
        <w:t>1097.</w:t>
      </w:r>
    </w:p>
    <w:p w:rsidR="00EA3956" w:rsidRDefault="00156FE8">
      <w:pPr>
        <w:pStyle w:val="Stopka1"/>
        <w:framePr w:w="8838" w:h="1548" w:hRule="exact" w:wrap="none" w:vAnchor="page" w:hAnchor="page" w:x="1240" w:y="12606"/>
        <w:shd w:val="clear" w:color="auto" w:fill="auto"/>
        <w:tabs>
          <w:tab w:val="left" w:pos="1006"/>
        </w:tabs>
        <w:ind w:left="820"/>
        <w:jc w:val="both"/>
      </w:pPr>
      <w:r>
        <w:rPr>
          <w:vertAlign w:val="superscript"/>
        </w:rPr>
        <w:t>4</w:t>
      </w:r>
      <w:r>
        <w:tab/>
        <w:t xml:space="preserve">Op. c. w tzw. „Pouczeniu Włodzimierza </w:t>
      </w:r>
      <w:proofErr w:type="spellStart"/>
      <w:r>
        <w:t>Monomacha</w:t>
      </w:r>
      <w:proofErr w:type="spellEnd"/>
      <w:r>
        <w:t>", umieszczonym pod</w:t>
      </w:r>
    </w:p>
    <w:p w:rsidR="00EA3956" w:rsidRDefault="00156FE8" w:rsidP="005C3A37">
      <w:pPr>
        <w:pStyle w:val="Stopka1"/>
        <w:framePr w:w="8838" w:h="1548" w:hRule="exact" w:wrap="none" w:vAnchor="page" w:hAnchor="page" w:x="1240" w:y="12606"/>
        <w:shd w:val="clear" w:color="auto" w:fill="auto"/>
        <w:tabs>
          <w:tab w:val="left" w:pos="466"/>
          <w:tab w:val="left" w:pos="1198"/>
        </w:tabs>
        <w:ind w:left="220"/>
        <w:jc w:val="both"/>
      </w:pPr>
      <w:r>
        <w:t>r.</w:t>
      </w:r>
      <w:r>
        <w:tab/>
        <w:t>6604</w:t>
      </w:r>
      <w:r>
        <w:tab/>
        <w:t xml:space="preserve">1096. O przyczynach, co </w:t>
      </w:r>
      <w:r>
        <w:t>spowodowały nie umotywowane wstawienie „Pou</w:t>
      </w:r>
      <w:r>
        <w:t xml:space="preserve">czenia" do kroniki pod tą datą </w:t>
      </w:r>
      <w:r>
        <w:rPr>
          <w:lang w:val="cs-CZ" w:eastAsia="cs-CZ" w:bidi="cs-CZ"/>
        </w:rPr>
        <w:t xml:space="preserve">ob. „Powiesť </w:t>
      </w:r>
      <w:proofErr w:type="spellStart"/>
      <w:r>
        <w:t>wriemiennych</w:t>
      </w:r>
      <w:proofErr w:type="spellEnd"/>
      <w:r>
        <w:t xml:space="preserve"> </w:t>
      </w:r>
      <w:r w:rsidRPr="005C3A37">
        <w:rPr>
          <w:lang w:eastAsia="en-US" w:bidi="en-US"/>
        </w:rPr>
        <w:t xml:space="preserve">let" </w:t>
      </w:r>
      <w:r>
        <w:t xml:space="preserve">w wydaniu z r. 1950, </w:t>
      </w:r>
      <w:r>
        <w:rPr>
          <w:lang w:val="fr-FR" w:eastAsia="fr-FR" w:bidi="fr-FR"/>
        </w:rPr>
        <w:t xml:space="preserve">t. </w:t>
      </w:r>
      <w:r>
        <w:t xml:space="preserve">II. s. 425 i n.; o wartości przepisywacza, co kopiował kronikę w r. 1377, mnicha Laurentego z klasztoru w </w:t>
      </w:r>
      <w:proofErr w:type="spellStart"/>
      <w:r>
        <w:t>Niżnim</w:t>
      </w:r>
      <w:proofErr w:type="spellEnd"/>
      <w:r>
        <w:t xml:space="preserve"> Nowgorodzie, ob. tamże 427. — „Pouczenie" ocalało </w:t>
      </w:r>
      <w:r>
        <w:rPr>
          <w:rStyle w:val="StopkaOdstpy6pt"/>
        </w:rPr>
        <w:t>tylko</w:t>
      </w:r>
      <w:r>
        <w:t xml:space="preserve"> w odpisie Laurentego, ib. 427.</w:t>
      </w:r>
    </w:p>
    <w:p w:rsidR="00EA3956" w:rsidRDefault="00156FE8">
      <w:pPr>
        <w:pStyle w:val="Stopka1"/>
        <w:framePr w:w="8838" w:h="516" w:hRule="exact" w:wrap="none" w:vAnchor="page" w:hAnchor="page" w:x="1240" w:y="14154"/>
        <w:shd w:val="clear" w:color="auto" w:fill="auto"/>
        <w:tabs>
          <w:tab w:val="left" w:pos="1000"/>
        </w:tabs>
        <w:ind w:left="220" w:right="520" w:firstLine="600"/>
      </w:pPr>
      <w:r>
        <w:rPr>
          <w:vertAlign w:val="superscript"/>
        </w:rPr>
        <w:t>5</w:t>
      </w:r>
      <w:r>
        <w:tab/>
        <w:t>Patrz o tym np. Szelągowski 1. c.; autor ten najbardzi</w:t>
      </w:r>
      <w:r>
        <w:t>ej zbliżył się do trafnej lokalizacji.</w:t>
      </w:r>
    </w:p>
    <w:p w:rsidR="00EA3956" w:rsidRDefault="00156FE8">
      <w:pPr>
        <w:pStyle w:val="Stopka1"/>
        <w:framePr w:w="8838" w:h="552" w:hRule="exact" w:wrap="none" w:vAnchor="page" w:hAnchor="page" w:x="1240" w:y="14670"/>
        <w:shd w:val="clear" w:color="auto" w:fill="auto"/>
        <w:tabs>
          <w:tab w:val="left" w:pos="998"/>
        </w:tabs>
        <w:ind w:left="200" w:right="520" w:firstLine="620"/>
      </w:pPr>
      <w:r>
        <w:rPr>
          <w:vertAlign w:val="superscript"/>
        </w:rPr>
        <w:t>6</w:t>
      </w:r>
      <w:r>
        <w:tab/>
        <w:t xml:space="preserve">Ob. moją wzmiankę w „Ziemi", </w:t>
      </w:r>
      <w:r>
        <w:rPr>
          <w:lang w:val="fr-FR" w:eastAsia="fr-FR" w:bidi="fr-FR"/>
        </w:rPr>
        <w:t xml:space="preserve">t. </w:t>
      </w:r>
      <w:r>
        <w:t xml:space="preserve">XII, r. 1927, s. 164 oraz A. Kutrzeby w „Wiadomościach Archeologicznych" </w:t>
      </w:r>
      <w:r>
        <w:rPr>
          <w:lang w:val="fr-FR" w:eastAsia="fr-FR" w:bidi="fr-FR"/>
        </w:rPr>
        <w:t xml:space="preserve">t. </w:t>
      </w:r>
      <w:r>
        <w:t>XIII, r. 1935, s. 102.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744" w:y="1354"/>
        <w:shd w:val="clear" w:color="auto" w:fill="auto"/>
        <w:spacing w:line="200" w:lineRule="exact"/>
      </w:pPr>
      <w:r>
        <w:lastRenderedPageBreak/>
        <w:t>2</w:t>
      </w:r>
    </w:p>
    <w:p w:rsidR="00EA3956" w:rsidRDefault="00156FE8">
      <w:pPr>
        <w:pStyle w:val="Nagweklubstopka0"/>
        <w:framePr w:wrap="none" w:vAnchor="page" w:hAnchor="page" w:x="4732" w:y="134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544" w:y="1336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20"/>
        <w:framePr w:w="9426" w:h="9316" w:hRule="exact" w:wrap="none" w:vAnchor="page" w:hAnchor="page" w:x="1126" w:y="1930"/>
        <w:shd w:val="clear" w:color="auto" w:fill="auto"/>
        <w:spacing w:after="0" w:line="312" w:lineRule="exact"/>
        <w:ind w:left="600" w:firstLine="640"/>
      </w:pPr>
      <w:r>
        <w:t xml:space="preserve">Na tym miejscu chciałbym </w:t>
      </w:r>
      <w:r>
        <w:t xml:space="preserve">możliwie gruntownie roztrząsnąć wszystko ważniejsze, co da się powiedzieć o znaczeniu i pochodzeniu jego nazwy. Jak wiemy z dawniejszych publikacji, najprawdopodobniej przechował się w niej do naszych czasów stary słowiański apelatyw </w:t>
      </w:r>
      <w:r>
        <w:rPr>
          <w:rStyle w:val="Teksttreci2Kursywa"/>
          <w:lang w:val="cs-CZ" w:eastAsia="cs-CZ" w:bidi="cs-CZ"/>
        </w:rPr>
        <w:t>s</w:t>
      </w:r>
      <w:r>
        <w:rPr>
          <w:rStyle w:val="Teksttreci2Kursywa"/>
        </w:rPr>
        <w:t>ǫ</w:t>
      </w:r>
      <w:r>
        <w:rPr>
          <w:rStyle w:val="Teksttreci2Kursywa"/>
          <w:lang w:val="cs-CZ" w:eastAsia="cs-CZ" w:bidi="cs-CZ"/>
        </w:rPr>
        <w:t xml:space="preserve">těska, </w:t>
      </w:r>
      <w:r>
        <w:t xml:space="preserve">który przetrwał u Czechów w postaci </w:t>
      </w:r>
      <w:proofErr w:type="spellStart"/>
      <w:r>
        <w:rPr>
          <w:rStyle w:val="Teksttreci2Kursywa"/>
        </w:rPr>
        <w:t>souteska</w:t>
      </w:r>
      <w:proofErr w:type="spellEnd"/>
      <w:r>
        <w:t xml:space="preserve"> »przejście w górach, </w:t>
      </w:r>
      <w:proofErr w:type="spellStart"/>
      <w:r>
        <w:t>wawóz</w:t>
      </w:r>
      <w:proofErr w:type="spellEnd"/>
      <w:r>
        <w:t xml:space="preserve">« oraz u </w:t>
      </w:r>
      <w:proofErr w:type="spellStart"/>
      <w:r>
        <w:t>Słowieńców</w:t>
      </w:r>
      <w:proofErr w:type="spellEnd"/>
      <w:r>
        <w:t xml:space="preserve"> w postaciach </w:t>
      </w:r>
      <w:r>
        <w:rPr>
          <w:rStyle w:val="Teksttreci2Kursywa"/>
          <w:lang w:val="fr-FR" w:eastAsia="fr-FR" w:bidi="fr-FR"/>
        </w:rPr>
        <w:t>sot</w:t>
      </w:r>
      <w:r>
        <w:rPr>
          <w:rStyle w:val="Teksttreci2Kursywa"/>
        </w:rPr>
        <w:t>ę</w:t>
      </w:r>
      <w:r>
        <w:rPr>
          <w:rStyle w:val="Teksttreci2Kursywa"/>
          <w:lang w:val="fr-FR" w:eastAsia="fr-FR" w:bidi="fr-FR"/>
        </w:rPr>
        <w:t>ska</w:t>
      </w:r>
      <w:r>
        <w:rPr>
          <w:lang w:val="fr-FR" w:eastAsia="fr-FR" w:bidi="fr-FR"/>
        </w:rPr>
        <w:t xml:space="preserve"> </w:t>
      </w:r>
      <w:r>
        <w:t xml:space="preserve">i </w:t>
      </w:r>
      <w:proofErr w:type="spellStart"/>
      <w:r>
        <w:rPr>
          <w:rStyle w:val="Teksttreci2Kursywa"/>
        </w:rPr>
        <w:t>sǫtęska</w:t>
      </w:r>
      <w:proofErr w:type="spellEnd"/>
      <w:r>
        <w:t xml:space="preserve"> w znaczeniu </w:t>
      </w:r>
      <w:r>
        <w:rPr>
          <w:lang w:val="fr-FR" w:eastAsia="fr-FR" w:bidi="fr-FR"/>
        </w:rPr>
        <w:t xml:space="preserve">» </w:t>
      </w:r>
      <w:r>
        <w:t>wąwóz, droga w wąwozie«</w:t>
      </w:r>
      <w:r>
        <w:rPr>
          <w:vertAlign w:val="superscript"/>
        </w:rPr>
        <w:t>7</w:t>
      </w:r>
      <w:r>
        <w:t>. W porównaniu z takimi prastarymi słowiańskimi wyrazami, oddającymi pojęcie: »wąwóz, wądół«, ja</w:t>
      </w:r>
      <w:r>
        <w:t xml:space="preserve">k </w:t>
      </w:r>
      <w:r w:rsidRPr="005C3A37">
        <w:rPr>
          <w:lang w:eastAsia="ru-RU" w:bidi="ru-RU"/>
        </w:rPr>
        <w:t>*</w:t>
      </w:r>
      <w:r>
        <w:t>b</w:t>
      </w:r>
      <w:r>
        <w:rPr>
          <w:lang w:val="ru-RU" w:eastAsia="ru-RU" w:bidi="ru-RU"/>
        </w:rPr>
        <w:t>ъ</w:t>
      </w:r>
      <w:proofErr w:type="spellStart"/>
      <w:r>
        <w:t>br</w:t>
      </w:r>
      <w:proofErr w:type="spellEnd"/>
      <w:r>
        <w:rPr>
          <w:lang w:val="ru-RU" w:eastAsia="ru-RU" w:bidi="ru-RU"/>
        </w:rPr>
        <w:t>ь</w:t>
      </w:r>
      <w:r w:rsidRPr="005C3A37">
        <w:rPr>
          <w:vertAlign w:val="superscript"/>
          <w:lang w:eastAsia="ru-RU" w:bidi="ru-RU"/>
        </w:rPr>
        <w:t>8</w:t>
      </w:r>
      <w:r w:rsidRPr="005C3A37">
        <w:rPr>
          <w:lang w:eastAsia="ru-RU" w:bidi="ru-RU"/>
        </w:rPr>
        <w:t xml:space="preserve"> </w:t>
      </w:r>
      <w:r>
        <w:t xml:space="preserve">oraz </w:t>
      </w:r>
      <w:r>
        <w:rPr>
          <w:rStyle w:val="Teksttreci2Kursywa"/>
        </w:rPr>
        <w:t>ula</w:t>
      </w:r>
      <w:r>
        <w:t xml:space="preserve"> (tj. </w:t>
      </w:r>
      <w:proofErr w:type="spellStart"/>
      <w:r>
        <w:rPr>
          <w:rStyle w:val="Teksttreci2Kursywa"/>
        </w:rPr>
        <w:t>uła</w:t>
      </w:r>
      <w:proofErr w:type="spellEnd"/>
      <w:r>
        <w:t>), który to ostatni występuje dziś już tylko w nazwach miejscowych i słowach pochodnych</w:t>
      </w:r>
      <w:r>
        <w:rPr>
          <w:vertAlign w:val="superscript"/>
        </w:rPr>
        <w:t>9</w:t>
      </w:r>
      <w:r>
        <w:t xml:space="preserve">, wyraz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sǫt</w:t>
      </w:r>
      <w:proofErr w:type="spellEnd"/>
      <w:r>
        <w:rPr>
          <w:rStyle w:val="Teksttreci2Kursywa"/>
          <w:lang w:val="cs-CZ" w:eastAsia="cs-CZ" w:bidi="cs-CZ"/>
        </w:rPr>
        <w:t>ě</w:t>
      </w:r>
      <w:proofErr w:type="spellStart"/>
      <w:r>
        <w:rPr>
          <w:rStyle w:val="Teksttreci2Kursywa"/>
        </w:rPr>
        <w:t>ska</w:t>
      </w:r>
      <w:proofErr w:type="spellEnd"/>
      <w:r>
        <w:t xml:space="preserve"> jest niewątpliwie młodszy. Utworzono go na gruncie słowiańskim przy pomocy prefiksu </w:t>
      </w:r>
      <w:proofErr w:type="spellStart"/>
      <w:r>
        <w:rPr>
          <w:rStyle w:val="Teksttreci2Kursywa"/>
        </w:rPr>
        <w:t>sę</w:t>
      </w:r>
      <w:proofErr w:type="spellEnd"/>
      <w:r>
        <w:rPr>
          <w:rStyle w:val="Teksttreci2Kursywa"/>
        </w:rPr>
        <w:t xml:space="preserve">- </w:t>
      </w:r>
      <w:r>
        <w:t>(</w:t>
      </w:r>
      <w:proofErr w:type="spellStart"/>
      <w:r>
        <w:t>porówn</w:t>
      </w:r>
      <w:proofErr w:type="spellEnd"/>
      <w:r>
        <w:t xml:space="preserve">. np. </w:t>
      </w:r>
      <w:r>
        <w:rPr>
          <w:rStyle w:val="Teksttreci2Kursywa"/>
        </w:rPr>
        <w:t xml:space="preserve">są-siad, </w:t>
      </w:r>
      <w:proofErr w:type="spellStart"/>
      <w:r>
        <w:rPr>
          <w:rStyle w:val="Teksttreci2Kursywa"/>
        </w:rPr>
        <w:t>są-siek</w:t>
      </w:r>
      <w:proofErr w:type="spellEnd"/>
      <w:r>
        <w:rPr>
          <w:rStyle w:val="Teksttreci2Kursywa"/>
        </w:rPr>
        <w:t>, Są-to</w:t>
      </w:r>
      <w:r>
        <w:rPr>
          <w:rStyle w:val="Teksttreci2Kursywa"/>
        </w:rPr>
        <w:t xml:space="preserve">k, </w:t>
      </w:r>
      <w:proofErr w:type="spellStart"/>
      <w:r>
        <w:rPr>
          <w:rStyle w:val="Teksttreci2Kursywa"/>
        </w:rPr>
        <w:t>Są-volno</w:t>
      </w:r>
      <w:proofErr w:type="spellEnd"/>
      <w:r>
        <w:rPr>
          <w:rStyle w:val="Teksttreci2Kursywa"/>
        </w:rPr>
        <w:t>)</w:t>
      </w:r>
      <w:r>
        <w:t xml:space="preserve"> i rdzenia </w:t>
      </w:r>
      <w:r>
        <w:rPr>
          <w:lang w:val="fr-FR" w:eastAsia="fr-FR" w:bidi="fr-FR"/>
        </w:rPr>
        <w:t xml:space="preserve">tés- </w:t>
      </w:r>
      <w:r>
        <w:t xml:space="preserve">o znaczeniu »cisnąć, ciasny«. Dosłownie biorąc, znaczy on tyle, co »miejsce zacieśnione, ściśnięte«, i należy go zestawić z ukraińskim słowem </w:t>
      </w:r>
      <w:proofErr w:type="spellStart"/>
      <w:r>
        <w:rPr>
          <w:rStyle w:val="Teksttreci2Kursywa"/>
        </w:rPr>
        <w:t>sutisok</w:t>
      </w:r>
      <w:proofErr w:type="spellEnd"/>
      <w:r>
        <w:t xml:space="preserve"> »bardzo wąska, ciasna ulica, ciasne przejście« (</w:t>
      </w:r>
      <w:proofErr w:type="spellStart"/>
      <w:r>
        <w:t>porówn</w:t>
      </w:r>
      <w:proofErr w:type="spellEnd"/>
      <w:r>
        <w:t xml:space="preserve">. też co do znaczenia </w:t>
      </w:r>
      <w:proofErr w:type="spellStart"/>
      <w:r>
        <w:t>se</w:t>
      </w:r>
      <w:r>
        <w:t>rbo-chorwacki</w:t>
      </w:r>
      <w:proofErr w:type="spellEnd"/>
      <w:r>
        <w:t xml:space="preserve"> wyraz </w:t>
      </w:r>
      <w:r>
        <w:rPr>
          <w:rStyle w:val="Teksttreci2Kursywa"/>
          <w:lang w:val="fr-FR" w:eastAsia="fr-FR" w:bidi="fr-FR"/>
        </w:rPr>
        <w:t>tjésnac</w:t>
      </w:r>
      <w:r>
        <w:rPr>
          <w:lang w:val="fr-FR" w:eastAsia="fr-FR" w:bidi="fr-FR"/>
        </w:rPr>
        <w:t xml:space="preserve"> </w:t>
      </w:r>
      <w:r>
        <w:t xml:space="preserve">»ciasne przejście w górach«, bułgarski: </w:t>
      </w:r>
      <w:r>
        <w:rPr>
          <w:rStyle w:val="Teksttreci2Kursywa"/>
          <w:lang w:val="cs-CZ" w:eastAsia="cs-CZ" w:bidi="cs-CZ"/>
        </w:rPr>
        <w:t xml:space="preserve">těsnina </w:t>
      </w:r>
      <w:r>
        <w:t xml:space="preserve">»to samo«, ukraiński </w:t>
      </w:r>
      <w:r>
        <w:rPr>
          <w:rStyle w:val="Teksttreci2Kursywa"/>
          <w:lang w:val="cs-CZ" w:eastAsia="cs-CZ" w:bidi="cs-CZ"/>
        </w:rPr>
        <w:t>tisnýna</w:t>
      </w:r>
      <w:r>
        <w:rPr>
          <w:lang w:val="cs-CZ" w:eastAsia="cs-CZ" w:bidi="cs-CZ"/>
        </w:rPr>
        <w:t xml:space="preserve"> </w:t>
      </w:r>
      <w:r>
        <w:t xml:space="preserve">»ciasne, wąskie przejście (np. w zaroślach, w gęstym lesie)«, rosyjski: </w:t>
      </w:r>
      <w:r>
        <w:rPr>
          <w:rStyle w:val="Teksttreci2Kursywa"/>
          <w:lang w:val="cs-CZ" w:eastAsia="cs-CZ" w:bidi="cs-CZ"/>
        </w:rPr>
        <w:t>těsnina</w:t>
      </w:r>
      <w:r>
        <w:rPr>
          <w:lang w:val="cs-CZ" w:eastAsia="cs-CZ" w:bidi="cs-CZ"/>
        </w:rPr>
        <w:t xml:space="preserve"> </w:t>
      </w:r>
      <w:r>
        <w:t>»ciasne przejście, wąskie miejsce w górach między skalnymi urwiskami«).</w:t>
      </w:r>
    </w:p>
    <w:p w:rsidR="00EA3956" w:rsidRDefault="00156FE8">
      <w:pPr>
        <w:pStyle w:val="Teksttreci20"/>
        <w:framePr w:w="9426" w:h="9316" w:hRule="exact" w:wrap="none" w:vAnchor="page" w:hAnchor="page" w:x="1126" w:y="1930"/>
        <w:shd w:val="clear" w:color="auto" w:fill="auto"/>
        <w:spacing w:after="0" w:line="312" w:lineRule="exact"/>
        <w:ind w:left="600" w:firstLine="640"/>
      </w:pPr>
      <w:r>
        <w:t xml:space="preserve">Najbardziej jednak zajmie nas rozpowszechnienie kontynuantów wyrazu </w:t>
      </w:r>
      <w:r>
        <w:rPr>
          <w:rStyle w:val="Teksttreci2Kursywa"/>
          <w:lang w:val="cs-CZ" w:eastAsia="cs-CZ" w:bidi="cs-CZ"/>
        </w:rPr>
        <w:t>*s</w:t>
      </w:r>
      <w:r>
        <w:rPr>
          <w:rStyle w:val="Teksttreci2Kursywa"/>
        </w:rPr>
        <w:t>ǫ</w:t>
      </w:r>
      <w:r>
        <w:rPr>
          <w:rStyle w:val="Teksttreci2Kursywa"/>
          <w:lang w:val="cs-CZ" w:eastAsia="cs-CZ" w:bidi="cs-CZ"/>
        </w:rPr>
        <w:t>těska</w:t>
      </w:r>
      <w:r>
        <w:rPr>
          <w:lang w:val="cs-CZ" w:eastAsia="cs-CZ" w:bidi="cs-CZ"/>
        </w:rPr>
        <w:t xml:space="preserve"> </w:t>
      </w:r>
      <w:r>
        <w:t>u Słowian. Otóż w charakterze apelatywów występują one, jak już powiedziano, do dziś dnia, u Czechów i Słoweńców. Sądząc z przekazów w pewnym bizantyjskim dokumencie z r. 1020, u</w:t>
      </w:r>
      <w:r>
        <w:t xml:space="preserve">żywano ich niegdyś w tym samym charakterze i u Bułgarów (ob. podane np. u </w:t>
      </w:r>
      <w:r>
        <w:rPr>
          <w:lang w:val="cs-CZ" w:eastAsia="cs-CZ" w:bidi="cs-CZ"/>
        </w:rPr>
        <w:t xml:space="preserve">Vondráka: oouvotaoxov, aoovoéaaxov </w:t>
      </w:r>
      <w:r>
        <w:t xml:space="preserve">w których on widzi słowa oddające starobułgarski wyraz </w:t>
      </w:r>
      <w:r>
        <w:rPr>
          <w:rStyle w:val="Teksttreci2Kursywa"/>
          <w:lang w:val="cs-CZ" w:eastAsia="cs-CZ" w:bidi="cs-CZ"/>
        </w:rPr>
        <w:t>*s</w:t>
      </w:r>
      <w:r>
        <w:rPr>
          <w:rStyle w:val="Teksttreci2Kursywa"/>
        </w:rPr>
        <w:t>ǫ</w:t>
      </w:r>
      <w:r>
        <w:rPr>
          <w:rStyle w:val="Teksttreci2Kursywa"/>
          <w:lang w:val="cs-CZ" w:eastAsia="cs-CZ" w:bidi="cs-CZ"/>
        </w:rPr>
        <w:t>těska</w:t>
      </w:r>
      <w:r>
        <w:rPr>
          <w:rStyle w:val="Teksttreci2Kursywa"/>
          <w:vertAlign w:val="superscript"/>
          <w:lang w:val="cs-CZ" w:eastAsia="cs-CZ" w:bidi="cs-CZ"/>
        </w:rPr>
        <w:t>10</w:t>
      </w:r>
      <w:r>
        <w:rPr>
          <w:rStyle w:val="Teksttreci2Kursywa"/>
          <w:lang w:val="cs-CZ" w:eastAsia="cs-CZ" w:bidi="cs-CZ"/>
        </w:rPr>
        <w:t>.</w:t>
      </w:r>
      <w:r>
        <w:rPr>
          <w:lang w:val="cs-CZ" w:eastAsia="cs-CZ" w:bidi="cs-CZ"/>
        </w:rPr>
        <w:t xml:space="preserve"> </w:t>
      </w:r>
      <w:r>
        <w:t>W charakterze zaś nazw miejscowych spotykamy je z jednej strony w południowej</w:t>
      </w:r>
      <w:r>
        <w:rPr>
          <w:vertAlign w:val="superscript"/>
        </w:rPr>
        <w:t>11</w:t>
      </w:r>
      <w:r>
        <w:t xml:space="preserve"> </w:t>
      </w:r>
      <w:r>
        <w:t>Rumunii i na całych słowiańskich Bałkanach od Bułgarii do Słowenii włącznie, a z drugiej — w Czechach i z rzadka w Polsce. Wymienię tu dla przykładu, gdy</w:t>
      </w:r>
    </w:p>
    <w:p w:rsidR="00EA3956" w:rsidRDefault="00156FE8">
      <w:pPr>
        <w:pStyle w:val="Stopka1"/>
        <w:framePr w:w="8880" w:h="528" w:hRule="exact" w:wrap="none" w:vAnchor="page" w:hAnchor="page" w:x="1672" w:y="11578"/>
        <w:shd w:val="clear" w:color="auto" w:fill="auto"/>
        <w:tabs>
          <w:tab w:val="left" w:pos="1366"/>
        </w:tabs>
        <w:spacing w:line="252" w:lineRule="exact"/>
        <w:ind w:left="1180"/>
      </w:pPr>
      <w:r>
        <w:rPr>
          <w:vertAlign w:val="superscript"/>
        </w:rPr>
        <w:t>7</w:t>
      </w:r>
      <w:r>
        <w:tab/>
        <w:t xml:space="preserve">Ob. moją „Kulturę ludową Słowian t. II, zesz. 2, r. 1932, s. 1557. </w:t>
      </w:r>
      <w:r>
        <w:rPr>
          <w:vertAlign w:val="superscript"/>
        </w:rPr>
        <w:t>e</w:t>
      </w:r>
      <w:r>
        <w:t xml:space="preserve"> Patrz o nim </w:t>
      </w:r>
      <w:proofErr w:type="spellStart"/>
      <w:r>
        <w:t>Fr</w:t>
      </w:r>
      <w:proofErr w:type="spellEnd"/>
      <w:r>
        <w:t>. Sławski „Słowni</w:t>
      </w:r>
      <w:r>
        <w:t>k etymologiczny języka polskiego", zesz. 2,</w:t>
      </w:r>
    </w:p>
    <w:p w:rsidR="00EA3956" w:rsidRDefault="00156FE8">
      <w:pPr>
        <w:pStyle w:val="Stopka1"/>
        <w:framePr w:w="8880" w:h="762" w:hRule="exact" w:wrap="none" w:vAnchor="page" w:hAnchor="page" w:x="1672" w:y="12112"/>
        <w:shd w:val="clear" w:color="auto" w:fill="auto"/>
        <w:spacing w:line="252" w:lineRule="exact"/>
        <w:ind w:left="580"/>
        <w:jc w:val="both"/>
      </w:pPr>
      <w:r>
        <w:t xml:space="preserve">r. 1953, s. 143 </w:t>
      </w:r>
      <w:r>
        <w:rPr>
          <w:lang w:val="fr-FR" w:eastAsia="fr-FR" w:bidi="fr-FR"/>
        </w:rPr>
        <w:t xml:space="preserve">s. </w:t>
      </w:r>
      <w:r>
        <w:rPr>
          <w:lang w:val="cs-CZ" w:eastAsia="cs-CZ" w:bidi="cs-CZ"/>
        </w:rPr>
        <w:t xml:space="preserve">v. </w:t>
      </w:r>
      <w:r>
        <w:rPr>
          <w:rStyle w:val="StopkaKursywa"/>
        </w:rPr>
        <w:t>debra.</w:t>
      </w:r>
      <w:r>
        <w:t xml:space="preserve"> Odpowiedniki tego wyrazu występują u nas m. i. w postaci tzw. nazw polnych pod grodziskiem w </w:t>
      </w:r>
      <w:proofErr w:type="spellStart"/>
      <w:r>
        <w:t>Sąciasce</w:t>
      </w:r>
      <w:proofErr w:type="spellEnd"/>
      <w:r>
        <w:t xml:space="preserve"> (A. Kutrzeba, op. c., s. 103, mapa).</w:t>
      </w:r>
    </w:p>
    <w:p w:rsidR="00EA3956" w:rsidRDefault="00156FE8">
      <w:pPr>
        <w:pStyle w:val="Stopka1"/>
        <w:framePr w:w="8880" w:h="1578" w:hRule="exact" w:wrap="none" w:vAnchor="page" w:hAnchor="page" w:x="1672" w:y="12894"/>
        <w:shd w:val="clear" w:color="auto" w:fill="auto"/>
        <w:tabs>
          <w:tab w:val="left" w:pos="1372"/>
        </w:tabs>
        <w:ind w:left="580" w:firstLine="600"/>
        <w:jc w:val="both"/>
      </w:pPr>
      <w:r>
        <w:rPr>
          <w:vertAlign w:val="superscript"/>
        </w:rPr>
        <w:t>9</w:t>
      </w:r>
      <w:r>
        <w:tab/>
        <w:t xml:space="preserve">Ob. </w:t>
      </w:r>
      <w:r>
        <w:rPr>
          <w:lang w:val="fr-FR" w:eastAsia="fr-FR" w:bidi="fr-FR"/>
        </w:rPr>
        <w:t xml:space="preserve">R. </w:t>
      </w:r>
      <w:proofErr w:type="spellStart"/>
      <w:r>
        <w:t>Trautmann</w:t>
      </w:r>
      <w:proofErr w:type="spellEnd"/>
      <w:r>
        <w:t xml:space="preserve"> </w:t>
      </w:r>
      <w:r>
        <w:rPr>
          <w:lang w:val="fr-FR" w:eastAsia="fr-FR" w:bidi="fr-FR"/>
        </w:rPr>
        <w:t>„Baltisch-Slavisches W</w:t>
      </w:r>
      <w:r>
        <w:t>ö</w:t>
      </w:r>
      <w:r>
        <w:rPr>
          <w:lang w:val="fr-FR" w:eastAsia="fr-FR" w:bidi="fr-FR"/>
        </w:rPr>
        <w:t xml:space="preserve">rterbuch", </w:t>
      </w:r>
      <w:r>
        <w:t xml:space="preserve">r. 1923, s. 18 (w. 16 </w:t>
      </w:r>
      <w:proofErr w:type="spellStart"/>
      <w:r>
        <w:t>sq</w:t>
      </w:r>
      <w:proofErr w:type="spellEnd"/>
      <w:r>
        <w:t xml:space="preserve">. od góry); J. Rozwadowski, „Studia nad nazwami wód słowiańskich", r. 1948, s. 221 (w. 17 </w:t>
      </w:r>
      <w:proofErr w:type="spellStart"/>
      <w:r>
        <w:t>sq</w:t>
      </w:r>
      <w:proofErr w:type="spellEnd"/>
      <w:r>
        <w:t xml:space="preserve">. od góry); </w:t>
      </w:r>
      <w:r>
        <w:rPr>
          <w:lang w:val="fr-FR" w:eastAsia="fr-FR" w:bidi="fr-FR"/>
        </w:rPr>
        <w:t xml:space="preserve">A. Brückner </w:t>
      </w:r>
      <w:r>
        <w:t>„Słownik etymologiczny języka polskiego", r. 1927,</w:t>
      </w:r>
    </w:p>
    <w:p w:rsidR="00EA3956" w:rsidRDefault="00156FE8">
      <w:pPr>
        <w:pStyle w:val="Stopka1"/>
        <w:framePr w:w="8880" w:h="1578" w:hRule="exact" w:wrap="none" w:vAnchor="page" w:hAnchor="page" w:x="1672" w:y="12894"/>
        <w:shd w:val="clear" w:color="auto" w:fill="auto"/>
        <w:tabs>
          <w:tab w:val="left" w:pos="820"/>
        </w:tabs>
        <w:ind w:left="580"/>
        <w:jc w:val="both"/>
      </w:pPr>
      <w:r>
        <w:t>s.</w:t>
      </w:r>
      <w:r>
        <w:tab/>
        <w:t xml:space="preserve">593 (w. 24 od góry, z tym że wyraz </w:t>
      </w:r>
      <w:r>
        <w:rPr>
          <w:rStyle w:val="StopkaKursywa"/>
        </w:rPr>
        <w:t>ulica</w:t>
      </w:r>
      <w:r>
        <w:t xml:space="preserve"> jest urobi</w:t>
      </w:r>
      <w:r>
        <w:t xml:space="preserve">ony od formy </w:t>
      </w:r>
      <w:r>
        <w:rPr>
          <w:rStyle w:val="StopkaKursywa"/>
        </w:rPr>
        <w:t>ula,</w:t>
      </w:r>
      <w:r>
        <w:t xml:space="preserve"> a nie od </w:t>
      </w:r>
      <w:r>
        <w:rPr>
          <w:rStyle w:val="StopkaKursywa"/>
        </w:rPr>
        <w:t xml:space="preserve">ul). </w:t>
      </w:r>
      <w:r>
        <w:t xml:space="preserve">Co do nazw rzecznych </w:t>
      </w:r>
      <w:r>
        <w:rPr>
          <w:rStyle w:val="StopkaKursywa"/>
        </w:rPr>
        <w:t>Ula</w:t>
      </w:r>
      <w:r>
        <w:t xml:space="preserve"> itp., </w:t>
      </w:r>
      <w:proofErr w:type="spellStart"/>
      <w:r>
        <w:t>porówn</w:t>
      </w:r>
      <w:proofErr w:type="spellEnd"/>
      <w:r>
        <w:t xml:space="preserve">. nazwy rzeczne w Macedonii i Serbii kontynuujące wyraz </w:t>
      </w:r>
      <w:r>
        <w:rPr>
          <w:rStyle w:val="StopkaKursywa"/>
          <w:lang w:val="cs-CZ" w:eastAsia="cs-CZ" w:bidi="cs-CZ"/>
        </w:rPr>
        <w:t>*s</w:t>
      </w:r>
      <w:r>
        <w:rPr>
          <w:rStyle w:val="Teksttreci2Kursywa"/>
        </w:rPr>
        <w:t>ǫ</w:t>
      </w:r>
      <w:r>
        <w:rPr>
          <w:rStyle w:val="StopkaKursywa"/>
          <w:lang w:val="cs-CZ" w:eastAsia="cs-CZ" w:bidi="cs-CZ"/>
        </w:rPr>
        <w:t>těska.</w:t>
      </w:r>
    </w:p>
    <w:p w:rsidR="00EA3956" w:rsidRDefault="00156FE8">
      <w:pPr>
        <w:pStyle w:val="Stopka1"/>
        <w:framePr w:w="8880" w:h="524" w:hRule="exact" w:wrap="none" w:vAnchor="page" w:hAnchor="page" w:x="1672" w:y="14454"/>
        <w:shd w:val="clear" w:color="auto" w:fill="auto"/>
        <w:tabs>
          <w:tab w:val="left" w:pos="1444"/>
        </w:tabs>
        <w:ind w:left="580" w:firstLine="620"/>
      </w:pPr>
      <w:r w:rsidRPr="005C3A37">
        <w:rPr>
          <w:vertAlign w:val="superscript"/>
          <w:lang w:val="en-US"/>
        </w:rPr>
        <w:t>10</w:t>
      </w:r>
      <w:r w:rsidRPr="005C3A37">
        <w:rPr>
          <w:lang w:val="en-US"/>
        </w:rPr>
        <w:tab/>
      </w:r>
      <w:r>
        <w:rPr>
          <w:lang w:val="cs-CZ" w:eastAsia="cs-CZ" w:bidi="cs-CZ"/>
        </w:rPr>
        <w:t xml:space="preserve">„Vergleichende slavische </w:t>
      </w:r>
      <w:r w:rsidRPr="005C3A37">
        <w:rPr>
          <w:lang w:val="en-US"/>
        </w:rPr>
        <w:t xml:space="preserve">Grammatik", wyd. 2-e, </w:t>
      </w:r>
      <w:r>
        <w:rPr>
          <w:lang w:val="fr-FR" w:eastAsia="fr-FR" w:bidi="fr-FR"/>
        </w:rPr>
        <w:t xml:space="preserve">t. </w:t>
      </w:r>
      <w:r w:rsidRPr="005C3A37">
        <w:rPr>
          <w:lang w:val="en-US"/>
        </w:rPr>
        <w:t xml:space="preserve">I, r. 1924, s. 141. </w:t>
      </w:r>
      <w:r>
        <w:t xml:space="preserve">Co do greckich </w:t>
      </w:r>
      <w:r>
        <w:rPr>
          <w:lang w:val="fr-FR" w:eastAsia="fr-FR" w:bidi="fr-FR"/>
        </w:rPr>
        <w:t xml:space="preserve">-ia-, </w:t>
      </w:r>
      <w:r>
        <w:t>-</w:t>
      </w:r>
      <w:proofErr w:type="spellStart"/>
      <w:r>
        <w:t>ea</w:t>
      </w:r>
      <w:proofErr w:type="spellEnd"/>
      <w:r>
        <w:t xml:space="preserve">-, oddających starobułgarską głoskę, pisaną </w:t>
      </w:r>
      <w:r>
        <w:rPr>
          <w:lang w:val="fr-FR" w:eastAsia="fr-FR" w:bidi="fr-FR"/>
        </w:rPr>
        <w:t xml:space="preserve">è, </w:t>
      </w:r>
      <w:proofErr w:type="spellStart"/>
      <w:r>
        <w:t>porówn</w:t>
      </w:r>
      <w:proofErr w:type="spellEnd"/>
      <w:r>
        <w:t>. ib. s. 89 § 53.</w:t>
      </w:r>
    </w:p>
    <w:p w:rsidR="00EA3956" w:rsidRDefault="00156FE8">
      <w:pPr>
        <w:pStyle w:val="Stopka1"/>
        <w:framePr w:w="8880" w:h="288" w:hRule="exact" w:wrap="none" w:vAnchor="page" w:hAnchor="page" w:x="1672" w:y="14976"/>
        <w:shd w:val="clear" w:color="auto" w:fill="auto"/>
        <w:tabs>
          <w:tab w:val="left" w:pos="1434"/>
        </w:tabs>
        <w:ind w:left="1200"/>
        <w:jc w:val="both"/>
      </w:pPr>
      <w:r>
        <w:rPr>
          <w:vertAlign w:val="superscript"/>
        </w:rPr>
        <w:t>11</w:t>
      </w:r>
      <w:r>
        <w:tab/>
        <w:t xml:space="preserve">Czy </w:t>
      </w:r>
      <w:r>
        <w:rPr>
          <w:rStyle w:val="StopkaOdstpy5pt"/>
        </w:rPr>
        <w:t>wyłącznie</w:t>
      </w:r>
      <w:r>
        <w:t xml:space="preserve"> w południowej, tego nie wiem.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240" w:y="1354"/>
        <w:shd w:val="clear" w:color="auto" w:fill="auto"/>
        <w:spacing w:line="200" w:lineRule="exact"/>
      </w:pPr>
      <w:r>
        <w:lastRenderedPageBreak/>
        <w:t>1954, z. 4</w:t>
      </w:r>
    </w:p>
    <w:p w:rsidR="00EA3956" w:rsidRDefault="00156FE8">
      <w:pPr>
        <w:pStyle w:val="Nagweklubstopka0"/>
        <w:framePr w:wrap="none" w:vAnchor="page" w:hAnchor="page" w:x="4390" w:y="134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892" w:y="1336"/>
        <w:shd w:val="clear" w:color="auto" w:fill="auto"/>
        <w:spacing w:line="200" w:lineRule="exact"/>
      </w:pPr>
      <w:r>
        <w:t>3</w:t>
      </w:r>
    </w:p>
    <w:p w:rsidR="00EA3956" w:rsidRDefault="00156FE8">
      <w:pPr>
        <w:pStyle w:val="Teksttreci20"/>
        <w:framePr w:w="9426" w:h="10858" w:hRule="exact" w:wrap="none" w:vAnchor="page" w:hAnchor="page" w:x="1126" w:y="1924"/>
        <w:shd w:val="clear" w:color="auto" w:fill="auto"/>
        <w:spacing w:line="312" w:lineRule="exact"/>
        <w:ind w:right="580" w:firstLine="0"/>
      </w:pPr>
      <w:r>
        <w:t>chodzi o kraje południowe, tylko kilka nazw z Rumunii, Macedonii i Serbii, podaj</w:t>
      </w:r>
      <w:r>
        <w:t xml:space="preserve">ąc je w takiej formie, w jakiej je znalazłem w wielkich atlasach </w:t>
      </w:r>
      <w:proofErr w:type="spellStart"/>
      <w:r>
        <w:t>Stielera</w:t>
      </w:r>
      <w:proofErr w:type="spellEnd"/>
      <w:r>
        <w:t xml:space="preserve"> i </w:t>
      </w:r>
      <w:proofErr w:type="spellStart"/>
      <w:r>
        <w:t>Andreego</w:t>
      </w:r>
      <w:proofErr w:type="spellEnd"/>
      <w:r>
        <w:t xml:space="preserve"> oraz w znanym słowniku </w:t>
      </w:r>
      <w:proofErr w:type="spellStart"/>
      <w:r>
        <w:t>serbo-chorwackim</w:t>
      </w:r>
      <w:proofErr w:type="spellEnd"/>
      <w:r>
        <w:t xml:space="preserve"> </w:t>
      </w:r>
      <w:r>
        <w:rPr>
          <w:lang w:val="cs-CZ" w:eastAsia="cs-CZ" w:bidi="cs-CZ"/>
        </w:rPr>
        <w:t xml:space="preserve">Ivekoviča </w:t>
      </w:r>
      <w:r>
        <w:t xml:space="preserve">i Broza: </w:t>
      </w:r>
      <w:proofErr w:type="spellStart"/>
      <w:r>
        <w:rPr>
          <w:rStyle w:val="Teksttreci2Kursywa"/>
        </w:rPr>
        <w:t>Suţesci</w:t>
      </w:r>
      <w:proofErr w:type="spellEnd"/>
      <w:r>
        <w:t xml:space="preserve"> (miejscowość nad rzeką </w:t>
      </w:r>
      <w:r>
        <w:rPr>
          <w:lang w:val="cs-CZ" w:eastAsia="cs-CZ" w:bidi="cs-CZ"/>
        </w:rPr>
        <w:t xml:space="preserve">Buzěu, </w:t>
      </w:r>
      <w:r>
        <w:t xml:space="preserve">dopływem dolnego Seretu), </w:t>
      </w:r>
      <w:proofErr w:type="spellStart"/>
      <w:r>
        <w:rPr>
          <w:rStyle w:val="Teksttreci2Kursywa"/>
        </w:rPr>
        <w:t>Sutesci</w:t>
      </w:r>
      <w:proofErr w:type="spellEnd"/>
      <w:r>
        <w:t xml:space="preserve"> (j. w. nad rz. </w:t>
      </w:r>
      <w:proofErr w:type="spellStart"/>
      <w:r>
        <w:t>Pesceana</w:t>
      </w:r>
      <w:proofErr w:type="spellEnd"/>
      <w:r>
        <w:t xml:space="preserve">, dopływem rz. Oltu), </w:t>
      </w:r>
      <w:proofErr w:type="spellStart"/>
      <w:r>
        <w:rPr>
          <w:rStyle w:val="Teksttreci2Kursywa"/>
        </w:rPr>
        <w:t>Sutieska</w:t>
      </w:r>
      <w:proofErr w:type="spellEnd"/>
      <w:r>
        <w:t xml:space="preserve"> (lewy dopływ Czarnego Drinu tuż na północ od jeziora Ochrydy w Macedonii), </w:t>
      </w:r>
      <w:proofErr w:type="spellStart"/>
      <w:r>
        <w:rPr>
          <w:rStyle w:val="Teksttreci2Kursywa"/>
        </w:rPr>
        <w:t>Sùtjeska</w:t>
      </w:r>
      <w:proofErr w:type="spellEnd"/>
      <w:r>
        <w:t xml:space="preserve"> (1. klasztor w Serbii, 2. lewy dopływ rz. Driny na północ od Czarnogóry, 3. pewne ,,ciasne przejście" w górach Serbii</w:t>
      </w:r>
      <w:r>
        <w:t xml:space="preserve">), </w:t>
      </w:r>
      <w:proofErr w:type="spellStart"/>
      <w:r>
        <w:rPr>
          <w:rStyle w:val="Teksttreci2Kursywa"/>
        </w:rPr>
        <w:t>Süćeska</w:t>
      </w:r>
      <w:proofErr w:type="spellEnd"/>
      <w:r>
        <w:t xml:space="preserve"> (inne ,,ciasne przejście" w górach tegoż kraju).</w:t>
      </w:r>
    </w:p>
    <w:p w:rsidR="00EA3956" w:rsidRDefault="00156FE8">
      <w:pPr>
        <w:pStyle w:val="Teksttreci20"/>
        <w:framePr w:w="9426" w:h="10858" w:hRule="exact" w:wrap="none" w:vAnchor="page" w:hAnchor="page" w:x="1126" w:y="1924"/>
        <w:shd w:val="clear" w:color="auto" w:fill="auto"/>
        <w:spacing w:after="0" w:line="312" w:lineRule="exact"/>
        <w:ind w:right="580" w:firstLine="780"/>
      </w:pPr>
      <w:r>
        <w:t xml:space="preserve">Co do Polski, to obok </w:t>
      </w:r>
      <w:proofErr w:type="spellStart"/>
      <w:r>
        <w:rPr>
          <w:rStyle w:val="Teksttreci2Kursywa"/>
        </w:rPr>
        <w:t>Sąciaski</w:t>
      </w:r>
      <w:proofErr w:type="spellEnd"/>
      <w:r>
        <w:t xml:space="preserve"> lubelskiej należałoby przede wszystkim wymienić dwie nazwy podane przez </w:t>
      </w:r>
      <w:proofErr w:type="spellStart"/>
      <w:r>
        <w:t>Br</w:t>
      </w:r>
      <w:r>
        <w:rPr>
          <w:rStyle w:val="Teksttreci2Kursywa"/>
        </w:rPr>
        <w:t>ü</w:t>
      </w:r>
      <w:r>
        <w:t>cknera</w:t>
      </w:r>
      <w:proofErr w:type="spellEnd"/>
      <w:r>
        <w:t xml:space="preserve">, niestety bez jakichkolwiek bliższych informacji co do ich proweniencji: </w:t>
      </w:r>
      <w:proofErr w:type="spellStart"/>
      <w:r>
        <w:rPr>
          <w:rStyle w:val="Teksttreci2Kursywa"/>
        </w:rPr>
        <w:t>Sąciaski</w:t>
      </w:r>
      <w:proofErr w:type="spellEnd"/>
      <w:r>
        <w:t xml:space="preserve"> (tzn. dosłownie </w:t>
      </w:r>
      <w:r>
        <w:rPr>
          <w:lang w:val="fr-FR" w:eastAsia="fr-FR" w:bidi="fr-FR"/>
        </w:rPr>
        <w:t xml:space="preserve">» </w:t>
      </w:r>
      <w:r>
        <w:t>wąwozy «</w:t>
      </w:r>
      <w:r>
        <w:rPr>
          <w:vertAlign w:val="superscript"/>
        </w:rPr>
        <w:t>12 13</w:t>
      </w:r>
      <w:r>
        <w:t xml:space="preserve"> oraz </w:t>
      </w:r>
      <w:proofErr w:type="spellStart"/>
      <w:r>
        <w:rPr>
          <w:rStyle w:val="Teksttreci2Kursywa"/>
        </w:rPr>
        <w:t>Sąciask</w:t>
      </w:r>
      <w:proofErr w:type="spellEnd"/>
      <w:r>
        <w:t xml:space="preserve"> </w:t>
      </w:r>
      <w:r>
        <w:rPr>
          <w:lang w:val="cs-CZ" w:eastAsia="cs-CZ" w:bidi="cs-CZ"/>
        </w:rPr>
        <w:t xml:space="preserve">vel </w:t>
      </w:r>
      <w:proofErr w:type="spellStart"/>
      <w:r>
        <w:rPr>
          <w:rStyle w:val="Teksttreci2Kursywa"/>
        </w:rPr>
        <w:t>Sąciażka</w:t>
      </w:r>
      <w:proofErr w:type="spellEnd"/>
      <w:r>
        <w:t xml:space="preserve"> (pierwotnie niemal na pewno </w:t>
      </w:r>
      <w:proofErr w:type="spellStart"/>
      <w:r>
        <w:rPr>
          <w:rStyle w:val="Teksttreci2Kursywa"/>
        </w:rPr>
        <w:t>Sąciaska</w:t>
      </w:r>
      <w:proofErr w:type="spellEnd"/>
      <w:r>
        <w:rPr>
          <w:rStyle w:val="Teksttreci2Kursywa"/>
        </w:rPr>
        <w:t>).</w:t>
      </w:r>
      <w:r>
        <w:t xml:space="preserve"> </w:t>
      </w:r>
      <w:r w:rsidRPr="005C3A37">
        <w:rPr>
          <w:lang w:eastAsia="en-US" w:bidi="en-US"/>
        </w:rPr>
        <w:t xml:space="preserve">Prof. </w:t>
      </w:r>
      <w:r>
        <w:t xml:space="preserve">W. Taszycki zwrócił mi jeszcze łaskawie uwagę na dawną nazwę toni w Wielkopolsce, zapisaną jako </w:t>
      </w:r>
      <w:r>
        <w:rPr>
          <w:rStyle w:val="Teksttreci2Kursywa"/>
        </w:rPr>
        <w:t>Samtrzask</w:t>
      </w:r>
      <w:r>
        <w:rPr>
          <w:vertAlign w:val="superscript"/>
        </w:rPr>
        <w:t>14 15 *</w:t>
      </w:r>
      <w:r>
        <w:t xml:space="preserve">; ale oczywiście, uwzględniając łącznie </w:t>
      </w:r>
      <w:r>
        <w:t xml:space="preserve">postać tego wyrazu i jego znaczenie (»toń«), można by tu też myśleć o samodzielnej formacji: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Sąciaśk</w:t>
      </w:r>
      <w:proofErr w:type="spellEnd"/>
      <w:r>
        <w:t xml:space="preserve">, analogicznej do przytoczonego wyżej słowa ukraińskiego: </w:t>
      </w:r>
      <w:r>
        <w:rPr>
          <w:rStyle w:val="Teksttreci2Kursywa"/>
          <w:lang w:val="cs-CZ" w:eastAsia="cs-CZ" w:bidi="cs-CZ"/>
        </w:rPr>
        <w:t>sútisok</w:t>
      </w:r>
      <w:r>
        <w:rPr>
          <w:lang w:val="cs-CZ" w:eastAsia="cs-CZ" w:bidi="cs-CZ"/>
        </w:rPr>
        <w:t xml:space="preserve"> *s</w:t>
      </w:r>
      <w:r>
        <w:t>ǫ</w:t>
      </w:r>
      <w:r>
        <w:rPr>
          <w:lang w:val="cs-CZ" w:eastAsia="cs-CZ" w:bidi="cs-CZ"/>
        </w:rPr>
        <w:t>těs</w:t>
      </w:r>
      <w:r>
        <w:rPr>
          <w:lang w:val="ru-RU" w:eastAsia="ru-RU" w:bidi="ru-RU"/>
        </w:rPr>
        <w:t>ъ</w:t>
      </w:r>
      <w:r>
        <w:t>k</w:t>
      </w:r>
      <w:r>
        <w:rPr>
          <w:lang w:val="ru-RU" w:eastAsia="ru-RU" w:bidi="ru-RU"/>
        </w:rPr>
        <w:t>ъ</w:t>
      </w:r>
      <w:r w:rsidRPr="005C3A37">
        <w:rPr>
          <w:lang w:eastAsia="ru-RU" w:bidi="ru-RU"/>
        </w:rPr>
        <w:t xml:space="preserve">) </w:t>
      </w:r>
      <w:r>
        <w:t>bardzo wąska, ciasna ulica, ciasne przejście«. Poza tym w południowo-zachod</w:t>
      </w:r>
      <w:r>
        <w:t xml:space="preserve">nim kierunku od Łukowa na Mazowszu znajduje się duża osada, zwana dziś przez ludność miejscową, jak wynika z listu </w:t>
      </w:r>
      <w:r>
        <w:rPr>
          <w:lang w:val="cs-CZ" w:eastAsia="cs-CZ" w:bidi="cs-CZ"/>
        </w:rPr>
        <w:t xml:space="preserve">ob. </w:t>
      </w:r>
      <w:r>
        <w:t xml:space="preserve">J. Kitowej z dn. 31. I b. r., </w:t>
      </w:r>
      <w:proofErr w:type="spellStart"/>
      <w:r>
        <w:rPr>
          <w:rStyle w:val="Teksttreci2Kursywa"/>
        </w:rPr>
        <w:t>Sieńciaszka</w:t>
      </w:r>
      <w:proofErr w:type="spellEnd"/>
      <w:r>
        <w:t xml:space="preserve"> (urzędowo: </w:t>
      </w:r>
      <w:r>
        <w:rPr>
          <w:rStyle w:val="Teksttreci2Kursywa"/>
        </w:rPr>
        <w:t xml:space="preserve">Sięciaszka </w:t>
      </w:r>
      <w:proofErr w:type="spellStart"/>
      <w:r>
        <w:rPr>
          <w:rStyle w:val="Teksttreci2Kursywa"/>
        </w:rPr>
        <w:t>Sieciaszka</w:t>
      </w:r>
      <w:proofErr w:type="spellEnd"/>
      <w:r>
        <w:rPr>
          <w:rStyle w:val="Teksttreci2Kursywa"/>
        </w:rPr>
        <w:t>)</w:t>
      </w:r>
      <w:r>
        <w:t xml:space="preserve"> a według zapisów z XVI w.: </w:t>
      </w:r>
      <w:proofErr w:type="spellStart"/>
      <w:r>
        <w:rPr>
          <w:rStyle w:val="Teksttreci2Kursywa"/>
        </w:rPr>
        <w:t>Sencziaska</w:t>
      </w:r>
      <w:proofErr w:type="spellEnd"/>
      <w:r>
        <w:rPr>
          <w:rStyle w:val="Teksttreci2Kursywa"/>
        </w:rPr>
        <w:t>, Szaczyaska</w:t>
      </w:r>
      <w:r>
        <w:rPr>
          <w:vertAlign w:val="superscript"/>
        </w:rPr>
        <w:t>15</w:t>
      </w:r>
      <w:r>
        <w:t xml:space="preserve"> lub też </w:t>
      </w:r>
      <w:proofErr w:type="spellStart"/>
      <w:r>
        <w:rPr>
          <w:rStyle w:val="Teksttreci2Kursywa"/>
        </w:rPr>
        <w:t>S</w:t>
      </w:r>
      <w:r>
        <w:rPr>
          <w:rStyle w:val="Teksttreci2Kursywa"/>
        </w:rPr>
        <w:t>enciaszka</w:t>
      </w:r>
      <w:proofErr w:type="spellEnd"/>
      <w:r>
        <w:t xml:space="preserve">, </w:t>
      </w:r>
      <w:r>
        <w:rPr>
          <w:rStyle w:val="Teksttreci2Kursywa"/>
        </w:rPr>
        <w:t>Sieciaszka</w:t>
      </w:r>
      <w:r>
        <w:rPr>
          <w:vertAlign w:val="superscript"/>
        </w:rPr>
        <w:t>16</w:t>
      </w:r>
      <w:r>
        <w:t xml:space="preserve">. Jednakowoż, o ile w </w:t>
      </w:r>
      <w:proofErr w:type="spellStart"/>
      <w:r>
        <w:t>Sąciasce</w:t>
      </w:r>
      <w:proofErr w:type="spellEnd"/>
      <w:r>
        <w:t xml:space="preserve"> lubelskiej mamy tuż pod grodziskiem nazwy polne takie, jak </w:t>
      </w:r>
      <w:r>
        <w:rPr>
          <w:rStyle w:val="Teksttreci2Kursywa"/>
        </w:rPr>
        <w:t xml:space="preserve">Debrze, </w:t>
      </w:r>
      <w:proofErr w:type="spellStart"/>
      <w:r>
        <w:rPr>
          <w:rStyle w:val="Teksttreci2Kursywa"/>
        </w:rPr>
        <w:t>Dybrz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Poddebrza</w:t>
      </w:r>
      <w:proofErr w:type="spellEnd"/>
      <w:r>
        <w:rPr>
          <w:rStyle w:val="Teksttreci2Kursywa"/>
        </w:rPr>
        <w:t>,</w:t>
      </w:r>
      <w:r>
        <w:t xml:space="preserve"> a i charakter terenu, jak się sam przekonałem w r. 1933, pozwala na interpretację nazwy wsi jako powtarzającej apelat</w:t>
      </w:r>
      <w:r>
        <w:t xml:space="preserve">yw dla wąwozu, owa </w:t>
      </w:r>
      <w:proofErr w:type="spellStart"/>
      <w:r>
        <w:rPr>
          <w:rStyle w:val="Teksttreci2Kursywa"/>
        </w:rPr>
        <w:t>Sieńciaszka</w:t>
      </w:r>
      <w:proofErr w:type="spellEnd"/>
      <w:r>
        <w:t xml:space="preserve"> pod Łukowem znajduje się, zgodnie z przytoczonym wyżej listem, ,,w okolicy równej całkiem". — Zupełnie mało wiem o innej jeszcze osadzie, leżącej na Mazowszu środkowym we wschodnim kierunku od Przasnysza, a zwanej urzędowo </w:t>
      </w:r>
      <w:r>
        <w:rPr>
          <w:rStyle w:val="Teksttreci2Kursywa"/>
        </w:rPr>
        <w:t>Są</w:t>
      </w:r>
      <w:r>
        <w:rPr>
          <w:rStyle w:val="Teksttreci2Kursywa"/>
        </w:rPr>
        <w:t>trzaska.</w:t>
      </w:r>
      <w:r>
        <w:t xml:space="preserve"> Zapytany przeze mnie o tę nazwę </w:t>
      </w:r>
      <w:r w:rsidRPr="005C3A37">
        <w:rPr>
          <w:lang w:eastAsia="en-US" w:bidi="en-US"/>
        </w:rPr>
        <w:t xml:space="preserve">prof. </w:t>
      </w:r>
      <w:r>
        <w:t xml:space="preserve">Nitsch, pisze mi łaskawie (d. 30.XII ub. r.), że wygląda na „inteligenckie" wykolejenie i że to chyba na pewno </w:t>
      </w:r>
      <w:proofErr w:type="spellStart"/>
      <w:r>
        <w:rPr>
          <w:rStyle w:val="Teksttreci2Kursywa"/>
        </w:rPr>
        <w:t>Sąciaska</w:t>
      </w:r>
      <w:proofErr w:type="spellEnd"/>
      <w:r>
        <w:rPr>
          <w:rStyle w:val="Teksttreci2Kursywa"/>
        </w:rPr>
        <w:t>.</w:t>
      </w:r>
      <w:r>
        <w:t xml:space="preserve"> List, który wysłałem do owej miejscowości, pozostał bez odpowiedzi; z informacji Instytu</w:t>
      </w:r>
      <w:r>
        <w:t>tu Geograficznego</w:t>
      </w:r>
    </w:p>
    <w:p w:rsidR="00EA3956" w:rsidRDefault="00156FE8">
      <w:pPr>
        <w:pStyle w:val="Stopka1"/>
        <w:framePr w:w="8850" w:h="210" w:hRule="exact" w:wrap="none" w:vAnchor="page" w:hAnchor="page" w:x="1174" w:y="13076"/>
        <w:shd w:val="clear" w:color="auto" w:fill="auto"/>
        <w:tabs>
          <w:tab w:val="left" w:pos="948"/>
        </w:tabs>
        <w:spacing w:line="210" w:lineRule="exact"/>
        <w:ind w:left="720"/>
        <w:jc w:val="both"/>
      </w:pPr>
      <w:r>
        <w:rPr>
          <w:vertAlign w:val="superscript"/>
        </w:rPr>
        <w:t>12</w:t>
      </w:r>
      <w:r>
        <w:tab/>
        <w:t xml:space="preserve">Op. c., s. 60 s. </w:t>
      </w:r>
      <w:r>
        <w:rPr>
          <w:lang w:val="cs-CZ" w:eastAsia="cs-CZ" w:bidi="cs-CZ"/>
        </w:rPr>
        <w:t xml:space="preserve">v. </w:t>
      </w:r>
      <w:r>
        <w:rPr>
          <w:rStyle w:val="StopkaKursywa"/>
        </w:rPr>
        <w:t>ciasny.</w:t>
      </w:r>
    </w:p>
    <w:p w:rsidR="00EA3956" w:rsidRDefault="00156FE8">
      <w:pPr>
        <w:pStyle w:val="Stopka1"/>
        <w:framePr w:w="8850" w:h="258" w:hRule="exact" w:wrap="none" w:vAnchor="page" w:hAnchor="page" w:x="1174" w:y="13314"/>
        <w:shd w:val="clear" w:color="auto" w:fill="auto"/>
        <w:tabs>
          <w:tab w:val="left" w:pos="954"/>
        </w:tabs>
        <w:ind w:left="720"/>
        <w:jc w:val="both"/>
      </w:pPr>
      <w:r>
        <w:rPr>
          <w:vertAlign w:val="superscript"/>
        </w:rPr>
        <w:t>13</w:t>
      </w:r>
      <w:r>
        <w:tab/>
        <w:t xml:space="preserve">Ib., s. 480 s. </w:t>
      </w:r>
      <w:r>
        <w:rPr>
          <w:lang w:val="cs-CZ" w:eastAsia="cs-CZ" w:bidi="cs-CZ"/>
        </w:rPr>
        <w:t xml:space="preserve">v. </w:t>
      </w:r>
      <w:r>
        <w:rPr>
          <w:rStyle w:val="StopkaKursywa"/>
        </w:rPr>
        <w:t>są-.</w:t>
      </w:r>
    </w:p>
    <w:p w:rsidR="00EA3956" w:rsidRDefault="00156FE8">
      <w:pPr>
        <w:pStyle w:val="Stopka1"/>
        <w:framePr w:w="8850" w:h="774" w:hRule="exact" w:wrap="none" w:vAnchor="page" w:hAnchor="page" w:x="1174" w:y="13584"/>
        <w:shd w:val="clear" w:color="auto" w:fill="auto"/>
        <w:tabs>
          <w:tab w:val="left" w:pos="858"/>
        </w:tabs>
        <w:ind w:right="620" w:firstLine="720"/>
      </w:pPr>
      <w:r>
        <w:rPr>
          <w:vertAlign w:val="superscript"/>
        </w:rPr>
        <w:t>14</w:t>
      </w:r>
      <w:r>
        <w:tab/>
        <w:t xml:space="preserve">Listownie 6. I 54 r. z powołaniem się na </w:t>
      </w:r>
      <w:proofErr w:type="spellStart"/>
      <w:r>
        <w:t>Kozierowskiego</w:t>
      </w:r>
      <w:proofErr w:type="spellEnd"/>
      <w:r>
        <w:t xml:space="preserve"> „Badania nazw topograficznych na obszarze dawnej Zachodniej i Środkowej Wielkopolski“, t. II,</w:t>
      </w:r>
    </w:p>
    <w:p w:rsidR="00EA3956" w:rsidRDefault="00156FE8">
      <w:pPr>
        <w:pStyle w:val="Stopka1"/>
        <w:framePr w:w="8850" w:h="774" w:hRule="exact" w:wrap="none" w:vAnchor="page" w:hAnchor="page" w:x="1174" w:y="13584"/>
        <w:shd w:val="clear" w:color="auto" w:fill="auto"/>
        <w:tabs>
          <w:tab w:val="left" w:pos="252"/>
        </w:tabs>
        <w:jc w:val="both"/>
      </w:pPr>
      <w:r>
        <w:t>s.</w:t>
      </w:r>
      <w:r>
        <w:tab/>
        <w:t>276.</w:t>
      </w:r>
    </w:p>
    <w:p w:rsidR="00EA3956" w:rsidRDefault="00156FE8">
      <w:pPr>
        <w:pStyle w:val="Stopka1"/>
        <w:framePr w:w="8850" w:h="210" w:hRule="exact" w:wrap="none" w:vAnchor="page" w:hAnchor="page" w:x="1174" w:y="14408"/>
        <w:shd w:val="clear" w:color="auto" w:fill="auto"/>
        <w:tabs>
          <w:tab w:val="left" w:pos="954"/>
        </w:tabs>
        <w:spacing w:line="210" w:lineRule="exact"/>
        <w:ind w:left="720"/>
        <w:jc w:val="both"/>
      </w:pPr>
      <w:r>
        <w:rPr>
          <w:vertAlign w:val="superscript"/>
        </w:rPr>
        <w:t>15</w:t>
      </w:r>
      <w:r>
        <w:tab/>
        <w:t xml:space="preserve">Pawiński, </w:t>
      </w:r>
      <w:r w:rsidRPr="005C3A37">
        <w:rPr>
          <w:lang w:eastAsia="en-US" w:bidi="en-US"/>
        </w:rPr>
        <w:t xml:space="preserve">op. </w:t>
      </w:r>
      <w:r>
        <w:t xml:space="preserve">c„ </w:t>
      </w:r>
      <w:r>
        <w:rPr>
          <w:lang w:val="fr-FR" w:eastAsia="fr-FR" w:bidi="fr-FR"/>
        </w:rPr>
        <w:t xml:space="preserve">t. </w:t>
      </w:r>
      <w:r>
        <w:t>XIV, s. 377, 390, 408 (cytuję za A. Kutrzebą op. c.).</w:t>
      </w:r>
    </w:p>
    <w:p w:rsidR="00EA3956" w:rsidRDefault="00156FE8">
      <w:pPr>
        <w:pStyle w:val="Stopka1"/>
        <w:framePr w:w="8850" w:h="528" w:hRule="exact" w:wrap="none" w:vAnchor="page" w:hAnchor="page" w:x="1174" w:y="14666"/>
        <w:shd w:val="clear" w:color="auto" w:fill="auto"/>
        <w:spacing w:after="48" w:line="210" w:lineRule="exact"/>
        <w:ind w:right="100"/>
        <w:jc w:val="center"/>
      </w:pPr>
      <w:r>
        <w:t xml:space="preserve"> Słownik Geograficzny Królestwa Polskiego i innych krajów słowiańskich,</w:t>
      </w:r>
    </w:p>
    <w:p w:rsidR="00EA3956" w:rsidRDefault="00156FE8">
      <w:pPr>
        <w:pStyle w:val="Stopka1"/>
        <w:framePr w:w="8850" w:h="528" w:hRule="exact" w:wrap="none" w:vAnchor="page" w:hAnchor="page" w:x="1174" w:y="14666"/>
        <w:shd w:val="clear" w:color="auto" w:fill="auto"/>
        <w:tabs>
          <w:tab w:val="left" w:pos="258"/>
        </w:tabs>
        <w:spacing w:line="210" w:lineRule="exact"/>
        <w:jc w:val="both"/>
      </w:pPr>
      <w:r>
        <w:rPr>
          <w:lang w:val="fr-FR" w:eastAsia="fr-FR" w:bidi="fr-FR"/>
        </w:rPr>
        <w:t>t.</w:t>
      </w:r>
      <w:r>
        <w:rPr>
          <w:lang w:val="fr-FR" w:eastAsia="fr-FR" w:bidi="fr-FR"/>
        </w:rPr>
        <w:tab/>
      </w:r>
      <w:r>
        <w:t>X, s. 604.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618" w:y="1360"/>
        <w:shd w:val="clear" w:color="auto" w:fill="auto"/>
        <w:spacing w:line="200" w:lineRule="exact"/>
      </w:pPr>
      <w:r>
        <w:lastRenderedPageBreak/>
        <w:t>4</w:t>
      </w:r>
    </w:p>
    <w:p w:rsidR="00EA3956" w:rsidRDefault="00156FE8">
      <w:pPr>
        <w:pStyle w:val="Nagweklubstopka0"/>
        <w:framePr w:wrap="none" w:vAnchor="page" w:hAnchor="page" w:x="4642" w:y="1348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454" w:y="1330"/>
        <w:shd w:val="clear" w:color="auto" w:fill="auto"/>
        <w:spacing w:line="200" w:lineRule="exact"/>
      </w:pPr>
      <w:r>
        <w:t>1954. z. 4</w:t>
      </w:r>
    </w:p>
    <w:p w:rsidR="00EA3956" w:rsidRDefault="00156FE8">
      <w:pPr>
        <w:pStyle w:val="Teksttreci20"/>
        <w:framePr w:w="9426" w:h="9425" w:hRule="exact" w:wrap="none" w:vAnchor="page" w:hAnchor="page" w:x="1126" w:y="1922"/>
        <w:shd w:val="clear" w:color="auto" w:fill="auto"/>
        <w:spacing w:after="65" w:line="330" w:lineRule="exact"/>
        <w:ind w:left="520" w:right="140" w:firstLine="0"/>
      </w:pPr>
      <w:r>
        <w:t xml:space="preserve">wynikałoby, iż leży w terenie równym, prawdopodobnie pozbawionym wąwozów. A więc i ta nazwa, podobnie jak i nazwa osady pod Łukowem. musi pozostać na razie poza nawiasem rozważań na temat </w:t>
      </w:r>
      <w:proofErr w:type="spellStart"/>
      <w:r>
        <w:rPr>
          <w:rStyle w:val="Teksttreci2Kursywa"/>
        </w:rPr>
        <w:t>Sąciaski</w:t>
      </w:r>
      <w:proofErr w:type="spellEnd"/>
      <w:r>
        <w:t xml:space="preserve"> lubelskiej.</w:t>
      </w:r>
    </w:p>
    <w:p w:rsidR="00EA3956" w:rsidRDefault="00156FE8">
      <w:pPr>
        <w:pStyle w:val="Teksttreci20"/>
        <w:framePr w:w="9426" w:h="9425" w:hRule="exact" w:wrap="none" w:vAnchor="page" w:hAnchor="page" w:x="1126" w:y="1922"/>
        <w:shd w:val="clear" w:color="auto" w:fill="auto"/>
        <w:spacing w:line="324" w:lineRule="exact"/>
        <w:ind w:left="520" w:right="140" w:firstLine="640"/>
      </w:pPr>
      <w:r>
        <w:t xml:space="preserve">Z obszarów Słowiańszczyzny wschodniej nie znam, wyjąwszy jeden niepewny wypadek (o którym zaraz będzie mowa), nazw miejscowych, co by kontynuowały wyraz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sǫt</w:t>
      </w:r>
      <w:proofErr w:type="spellEnd"/>
      <w:r>
        <w:rPr>
          <w:rStyle w:val="Teksttreci2Kursywa"/>
          <w:lang w:val="cs-CZ" w:eastAsia="cs-CZ" w:bidi="cs-CZ"/>
        </w:rPr>
        <w:t>ě</w:t>
      </w:r>
      <w:r>
        <w:rPr>
          <w:rStyle w:val="Teksttreci2Kursywa"/>
        </w:rPr>
        <w:t>ska</w:t>
      </w:r>
      <w:r>
        <w:rPr>
          <w:rStyle w:val="Teksttreci2Kursywa"/>
          <w:vertAlign w:val="superscript"/>
        </w:rPr>
        <w:t>l</w:t>
      </w:r>
      <w:r>
        <w:rPr>
          <w:rStyle w:val="Teksttreci2Kursywa"/>
        </w:rPr>
        <w:t>‘</w:t>
      </w:r>
      <w:r>
        <w:t>; brak też we wszystkich trzech językach ruskich odpowiedniego apelatywu. Szczególnie przy ty</w:t>
      </w:r>
      <w:r>
        <w:t>m zwraca uwagę zupełna nieobecność i nazw, i apelatywów u Rusinów Pokucia i Podola, gdzie warunki terenu powinny by nadzwyczajnie sprzyjać ich przechowaniu, gdyby kiedykolwiek istniały</w:t>
      </w:r>
      <w:r>
        <w:rPr>
          <w:vertAlign w:val="superscript"/>
        </w:rPr>
        <w:t>17 18</w:t>
      </w:r>
      <w:r>
        <w:t>.</w:t>
      </w:r>
    </w:p>
    <w:p w:rsidR="00EA3956" w:rsidRDefault="00156FE8">
      <w:pPr>
        <w:pStyle w:val="Teksttreci20"/>
        <w:framePr w:w="9426" w:h="9425" w:hRule="exact" w:wrap="none" w:vAnchor="page" w:hAnchor="page" w:x="1126" w:y="1922"/>
        <w:shd w:val="clear" w:color="auto" w:fill="auto"/>
        <w:spacing w:after="0" w:line="324" w:lineRule="exact"/>
        <w:ind w:left="520" w:right="140" w:firstLine="640"/>
      </w:pPr>
      <w:r>
        <w:rPr>
          <w:rStyle w:val="Teksttreci2Kursywa"/>
          <w:lang w:val="fr-FR" w:eastAsia="fr-FR" w:bidi="fr-FR"/>
        </w:rPr>
        <w:t>*S</w:t>
      </w:r>
      <w:r>
        <w:rPr>
          <w:rStyle w:val="Teksttreci2Kursywa"/>
        </w:rPr>
        <w:t>ǫ</w:t>
      </w:r>
      <w:r>
        <w:rPr>
          <w:rStyle w:val="Teksttreci2Kursywa"/>
          <w:lang w:val="fr-FR" w:eastAsia="fr-FR" w:bidi="fr-FR"/>
        </w:rPr>
        <w:t>t</w:t>
      </w:r>
      <w:r>
        <w:rPr>
          <w:rStyle w:val="Teksttreci2Kursywa"/>
          <w:lang w:val="cs-CZ" w:eastAsia="cs-CZ" w:bidi="cs-CZ"/>
        </w:rPr>
        <w:t>ě</w:t>
      </w:r>
      <w:r>
        <w:rPr>
          <w:rStyle w:val="Teksttreci2Kursywa"/>
          <w:lang w:val="fr-FR" w:eastAsia="fr-FR" w:bidi="fr-FR"/>
        </w:rPr>
        <w:t>ska</w:t>
      </w:r>
      <w:r>
        <w:rPr>
          <w:lang w:val="fr-FR" w:eastAsia="fr-FR" w:bidi="fr-FR"/>
        </w:rPr>
        <w:t xml:space="preserve"> </w:t>
      </w:r>
      <w:r>
        <w:t xml:space="preserve">nie byłaby zresztą jedynym apelatywem znanym u Słowian </w:t>
      </w:r>
      <w:r>
        <w:t xml:space="preserve">południowych i (części) zachodnich, a nieobecnym u wschodnich. Jest takich słów więcej. Z ciekawszych wypadków wymienię dla pierwszego lepszego przykładu podobnie </w:t>
      </w:r>
      <w:proofErr w:type="spellStart"/>
      <w:r>
        <w:t>niesędziwe</w:t>
      </w:r>
      <w:proofErr w:type="spellEnd"/>
      <w:r>
        <w:t xml:space="preserve"> u Słowian wyrazy jak </w:t>
      </w:r>
      <w:proofErr w:type="spellStart"/>
      <w:r>
        <w:rPr>
          <w:rStyle w:val="Teksttreci2Kursywa"/>
        </w:rPr>
        <w:t>sǫ</w:t>
      </w:r>
      <w:proofErr w:type="spellEnd"/>
      <w:r>
        <w:rPr>
          <w:rStyle w:val="Teksttreci2Kursywa"/>
        </w:rPr>
        <w:t xml:space="preserve">- </w:t>
      </w:r>
      <w:r>
        <w:rPr>
          <w:rStyle w:val="Teksttreci2Kursywa"/>
          <w:lang w:val="cs-CZ" w:eastAsia="cs-CZ" w:bidi="cs-CZ"/>
        </w:rPr>
        <w:t>těska:</w:t>
      </w:r>
      <w:r>
        <w:rPr>
          <w:lang w:val="cs-CZ" w:eastAsia="cs-CZ" w:bidi="cs-CZ"/>
        </w:rPr>
        <w:t xml:space="preserve"> </w:t>
      </w:r>
      <w:proofErr w:type="spellStart"/>
      <w:r>
        <w:t>serbo-chorwacki</w:t>
      </w:r>
      <w:proofErr w:type="spellEnd"/>
      <w:r>
        <w:t xml:space="preserve"> cerkiewny </w:t>
      </w:r>
      <w:r>
        <w:rPr>
          <w:rStyle w:val="Teksttreci2Kursywa"/>
        </w:rPr>
        <w:t>č</w:t>
      </w:r>
      <w:r>
        <w:rPr>
          <w:rStyle w:val="Teksttreci2Kursywa"/>
          <w:lang w:val="ru-RU" w:eastAsia="ru-RU" w:bidi="ru-RU"/>
        </w:rPr>
        <w:t>ъра</w:t>
      </w:r>
      <w:proofErr w:type="spellStart"/>
      <w:r>
        <w:rPr>
          <w:rStyle w:val="Teksttreci2Kursywa"/>
        </w:rPr>
        <w:t>rog</w:t>
      </w:r>
      <w:proofErr w:type="spellEnd"/>
      <w:r w:rsidRPr="005C3A37">
        <w:rPr>
          <w:rStyle w:val="Teksttreci2Kursywa"/>
          <w:lang w:eastAsia="ru-RU" w:bidi="ru-RU"/>
        </w:rPr>
        <w:t>-</w:t>
      </w:r>
      <w:r w:rsidRPr="005C3A37">
        <w:rPr>
          <w:lang w:eastAsia="ru-RU" w:bidi="ru-RU"/>
        </w:rPr>
        <w:t xml:space="preserve"> </w:t>
      </w:r>
      <w:r>
        <w:rPr>
          <w:lang w:val="fr-FR" w:eastAsia="fr-FR" w:bidi="fr-FR"/>
        </w:rPr>
        <w:t xml:space="preserve">» </w:t>
      </w:r>
      <w:r>
        <w:t>pazur, szpona</w:t>
      </w:r>
      <w:r>
        <w:t xml:space="preserve">« (czeski </w:t>
      </w:r>
      <w:r>
        <w:rPr>
          <w:rStyle w:val="Teksttreci2Kursywa"/>
          <w:lang w:val="cs-CZ" w:eastAsia="cs-CZ" w:bidi="cs-CZ"/>
        </w:rPr>
        <w:t>čpár</w:t>
      </w:r>
      <w:r>
        <w:rPr>
          <w:lang w:val="cs-CZ" w:eastAsia="cs-CZ" w:bidi="cs-CZ"/>
        </w:rPr>
        <w:t xml:space="preserve"> </w:t>
      </w:r>
      <w:r>
        <w:t xml:space="preserve">to samo, dolno-łużycki </w:t>
      </w:r>
      <w:proofErr w:type="spellStart"/>
      <w:r>
        <w:rPr>
          <w:rStyle w:val="Teksttreci2Kursywa"/>
        </w:rPr>
        <w:t>spara</w:t>
      </w:r>
      <w:proofErr w:type="spellEnd"/>
      <w:r>
        <w:t xml:space="preserve"> to samo) i polskie gwarowe </w:t>
      </w:r>
      <w:proofErr w:type="spellStart"/>
      <w:r>
        <w:rPr>
          <w:rStyle w:val="Teksttreci2Kursywa"/>
        </w:rPr>
        <w:t>śparogi</w:t>
      </w:r>
      <w:proofErr w:type="spellEnd"/>
      <w:r>
        <w:rPr>
          <w:rStyle w:val="Teksttreci2Kursywa"/>
        </w:rPr>
        <w:t>, ćpa- rogi</w:t>
      </w:r>
      <w:r>
        <w:t xml:space="preserve"> »ozdoba dachu mająca pierwotnie kształt dwu rozwartych szponów’ czy rogów« (</w:t>
      </w:r>
      <w:proofErr w:type="spellStart"/>
      <w:r>
        <w:t>porówn</w:t>
      </w:r>
      <w:proofErr w:type="spellEnd"/>
      <w:r>
        <w:t xml:space="preserve">. </w:t>
      </w:r>
      <w:r>
        <w:rPr>
          <w:rStyle w:val="Teksttreci2Kursywa"/>
        </w:rPr>
        <w:t>pazdur</w:t>
      </w:r>
      <w:r>
        <w:t xml:space="preserve">, tj. </w:t>
      </w:r>
      <w:r>
        <w:rPr>
          <w:rStyle w:val="Teksttreci2Kursywa"/>
        </w:rPr>
        <w:t>pazur</w:t>
      </w:r>
      <w:r>
        <w:t xml:space="preserve"> »ozdoba dachu w kształcie spiczastego, powycinanego kołka«), </w:t>
      </w:r>
      <w:r>
        <w:rPr>
          <w:rStyle w:val="Teksttreci2Kursywa"/>
          <w:lang w:val="cs-CZ" w:eastAsia="cs-CZ" w:bidi="cs-CZ"/>
        </w:rPr>
        <w:t>špa</w:t>
      </w:r>
      <w:r>
        <w:rPr>
          <w:rStyle w:val="Teksttreci2Kursywa"/>
          <w:lang w:val="cs-CZ" w:eastAsia="cs-CZ" w:bidi="cs-CZ"/>
        </w:rPr>
        <w:t>rog</w:t>
      </w:r>
      <w:r>
        <w:rPr>
          <w:lang w:val="cs-CZ" w:eastAsia="cs-CZ" w:bidi="cs-CZ"/>
        </w:rPr>
        <w:t xml:space="preserve"> </w:t>
      </w:r>
      <w:r>
        <w:t xml:space="preserve">»śpiczasty koniec kowadła«, </w:t>
      </w:r>
      <w:proofErr w:type="spellStart"/>
      <w:r>
        <w:rPr>
          <w:rStyle w:val="Teksttreci2Kursywa"/>
        </w:rPr>
        <w:t>sparóg</w:t>
      </w:r>
      <w:proofErr w:type="spellEnd"/>
      <w:r>
        <w:rPr>
          <w:rStyle w:val="Teksttreci2Kursywa"/>
        </w:rPr>
        <w:t xml:space="preserve"> </w:t>
      </w:r>
      <w:r>
        <w:t xml:space="preserve">»hak«. Apelatywy powyższe powstały w oparciu o zaginiony czasownik </w:t>
      </w:r>
      <w:r w:rsidRPr="005C3A37">
        <w:rPr>
          <w:rStyle w:val="Teksttreci2Kursywa"/>
          <w:lang w:eastAsia="ru-RU" w:bidi="ru-RU"/>
        </w:rPr>
        <w:t>*</w:t>
      </w:r>
      <w:r>
        <w:rPr>
          <w:rStyle w:val="Teksttreci2Kursywa"/>
        </w:rPr>
        <w:t>č</w:t>
      </w:r>
      <w:r>
        <w:rPr>
          <w:rStyle w:val="Teksttreci2Kursywa"/>
          <w:lang w:val="ru-RU" w:eastAsia="ru-RU" w:bidi="ru-RU"/>
        </w:rPr>
        <w:t>ьра</w:t>
      </w:r>
      <w:proofErr w:type="spellStart"/>
      <w:r>
        <w:rPr>
          <w:rStyle w:val="Teksttreci2Kursywa"/>
        </w:rPr>
        <w:t>ti</w:t>
      </w:r>
      <w:proofErr w:type="spellEnd"/>
      <w:r w:rsidRPr="005C3A37">
        <w:rPr>
          <w:rStyle w:val="Teksttreci2Kursywa"/>
          <w:lang w:eastAsia="ru-RU" w:bidi="ru-RU"/>
        </w:rPr>
        <w:t>,</w:t>
      </w:r>
      <w:r w:rsidRPr="005C3A37">
        <w:rPr>
          <w:lang w:eastAsia="ru-RU" w:bidi="ru-RU"/>
        </w:rPr>
        <w:t xml:space="preserve"> </w:t>
      </w:r>
      <w:r>
        <w:t xml:space="preserve">gdzie rdzeń </w:t>
      </w:r>
      <w:r w:rsidRPr="005C3A37">
        <w:rPr>
          <w:lang w:eastAsia="ru-RU" w:bidi="ru-RU"/>
        </w:rPr>
        <w:t>*</w:t>
      </w:r>
      <w:r>
        <w:t>č</w:t>
      </w:r>
      <w:r>
        <w:rPr>
          <w:lang w:val="ru-RU" w:eastAsia="ru-RU" w:bidi="ru-RU"/>
        </w:rPr>
        <w:t>ьр</w:t>
      </w:r>
      <w:r w:rsidRPr="005C3A37">
        <w:rPr>
          <w:lang w:eastAsia="ru-RU" w:bidi="ru-RU"/>
        </w:rPr>
        <w:t xml:space="preserve">- </w:t>
      </w:r>
      <w:r>
        <w:t xml:space="preserve">jest apofoniczną postacią rdzenia </w:t>
      </w:r>
      <w:r>
        <w:rPr>
          <w:rStyle w:val="Teksttreci2Kursywa"/>
          <w:lang w:val="cs-CZ" w:eastAsia="cs-CZ" w:bidi="cs-CZ"/>
        </w:rPr>
        <w:t>čep-</w:t>
      </w:r>
      <w:r>
        <w:rPr>
          <w:lang w:val="cs-CZ" w:eastAsia="cs-CZ" w:bidi="cs-CZ"/>
        </w:rPr>
        <w:t xml:space="preserve"> </w:t>
      </w:r>
      <w:r>
        <w:t>»czepiać. chwytać«, występującego u Słowian historycznych pierwotnie tylko w ję</w:t>
      </w:r>
      <w:r>
        <w:t>zykach ruskich (</w:t>
      </w:r>
      <w:proofErr w:type="spellStart"/>
      <w:r>
        <w:t>porówn</w:t>
      </w:r>
      <w:proofErr w:type="spellEnd"/>
      <w:r>
        <w:t xml:space="preserve">. tu i łotewskie </w:t>
      </w:r>
      <w:proofErr w:type="spellStart"/>
      <w:r>
        <w:rPr>
          <w:rStyle w:val="Teksttreci2Kursywa"/>
        </w:rPr>
        <w:t>k’ep-t</w:t>
      </w:r>
      <w:proofErr w:type="spellEnd"/>
      <w:r>
        <w:t xml:space="preserve"> »czepiać, chwytać w szpony«). </w:t>
      </w:r>
      <w:proofErr w:type="spellStart"/>
      <w:r>
        <w:t>Serbo-chorwacka</w:t>
      </w:r>
      <w:proofErr w:type="spellEnd"/>
      <w:r>
        <w:t xml:space="preserve"> dawna forma </w:t>
      </w:r>
      <w:r>
        <w:rPr>
          <w:rStyle w:val="Teksttreci2Kursywa"/>
          <w:lang w:val="ru-RU" w:eastAsia="ru-RU" w:bidi="ru-RU"/>
        </w:rPr>
        <w:t>сърагод</w:t>
      </w:r>
      <w:r w:rsidRPr="005C3A37">
        <w:rPr>
          <w:rStyle w:val="Teksttreci2Kursywa"/>
          <w:lang w:eastAsia="ru-RU" w:bidi="ru-RU"/>
        </w:rPr>
        <w:t>-</w:t>
      </w:r>
      <w:r w:rsidRPr="005C3A37">
        <w:rPr>
          <w:lang w:eastAsia="ru-RU" w:bidi="ru-RU"/>
        </w:rPr>
        <w:t xml:space="preserve"> </w:t>
      </w:r>
      <w:r>
        <w:t xml:space="preserve">i identyczne z nią co do genezy polskie gwarowe </w:t>
      </w:r>
      <w:proofErr w:type="spellStart"/>
      <w:r>
        <w:rPr>
          <w:rStyle w:val="Teksttreci2Kursywa"/>
        </w:rPr>
        <w:t>śparog</w:t>
      </w:r>
      <w:proofErr w:type="spellEnd"/>
      <w:r>
        <w:t xml:space="preserve">, </w:t>
      </w:r>
      <w:proofErr w:type="spellStart"/>
      <w:r>
        <w:rPr>
          <w:rStyle w:val="Teksttreci2Kursywa"/>
        </w:rPr>
        <w:t>ćparog</w:t>
      </w:r>
      <w:proofErr w:type="spellEnd"/>
      <w:r>
        <w:t xml:space="preserve"> zawierają obcy (niesłowiański) przyrostek </w:t>
      </w:r>
      <w:r>
        <w:rPr>
          <w:lang w:val="cs-CZ" w:eastAsia="cs-CZ" w:bidi="cs-CZ"/>
        </w:rPr>
        <w:t xml:space="preserve">-og-, </w:t>
      </w:r>
      <w:r>
        <w:t xml:space="preserve">który przedostał się do Słowian </w:t>
      </w:r>
      <w:r>
        <w:t>najwcześniej w III w. n. e.</w:t>
      </w:r>
      <w:r>
        <w:rPr>
          <w:vertAlign w:val="superscript"/>
        </w:rPr>
        <w:t>19</w:t>
      </w:r>
      <w:r>
        <w:t>— Jeśli powtarzanie się identycznej nazwy dla szpony czy pazura u Pola-</w:t>
      </w:r>
    </w:p>
    <w:p w:rsidR="00EA3956" w:rsidRDefault="00156FE8">
      <w:pPr>
        <w:pStyle w:val="Stopka1"/>
        <w:framePr w:w="8844" w:h="2196" w:hRule="exact" w:wrap="none" w:vAnchor="page" w:hAnchor="page" w:x="1636" w:y="11822"/>
        <w:shd w:val="clear" w:color="auto" w:fill="auto"/>
        <w:spacing w:line="270" w:lineRule="exact"/>
        <w:ind w:left="560" w:firstLine="600"/>
        <w:jc w:val="both"/>
      </w:pPr>
      <w:r>
        <w:rPr>
          <w:vertAlign w:val="superscript"/>
        </w:rPr>
        <w:t>17</w:t>
      </w:r>
      <w:r>
        <w:t xml:space="preserve"> Komentator „</w:t>
      </w:r>
      <w:proofErr w:type="spellStart"/>
      <w:r>
        <w:t>Powiesti</w:t>
      </w:r>
      <w:proofErr w:type="spellEnd"/>
      <w:r>
        <w:t xml:space="preserve"> </w:t>
      </w:r>
      <w:proofErr w:type="spellStart"/>
      <w:r>
        <w:t>wriemiennych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“ w wydaniu zbiorowym z r. 1950. D. </w:t>
      </w:r>
      <w:r>
        <w:rPr>
          <w:lang w:val="fr-FR" w:eastAsia="fr-FR" w:bidi="fr-FR"/>
        </w:rPr>
        <w:t xml:space="preserve">S. </w:t>
      </w:r>
      <w:r>
        <w:t xml:space="preserve">Lichaczew (t. II, s. 441), wychodził od zniekształconej postaci z Pouczenia </w:t>
      </w:r>
      <w:r>
        <w:t xml:space="preserve">Włodzimierza </w:t>
      </w:r>
      <w:proofErr w:type="spellStart"/>
      <w:r>
        <w:t>Monomacha</w:t>
      </w:r>
      <w:proofErr w:type="spellEnd"/>
      <w:r>
        <w:t xml:space="preserve"> (</w:t>
      </w:r>
      <w:proofErr w:type="spellStart"/>
      <w:r>
        <w:t>porówn</w:t>
      </w:r>
      <w:proofErr w:type="spellEnd"/>
      <w:r>
        <w:t xml:space="preserve">. wyżej) i pisze: „Gdzie był </w:t>
      </w:r>
      <w:proofErr w:type="spellStart"/>
      <w:r>
        <w:t>Sutejsk</w:t>
      </w:r>
      <w:proofErr w:type="spellEnd"/>
      <w:r>
        <w:t xml:space="preserve"> nie jest to jasne. Uroczysk z podobnymi nazwami istnieje kilka“ — Ale </w:t>
      </w:r>
      <w:proofErr w:type="spellStart"/>
      <w:r>
        <w:rPr>
          <w:rStyle w:val="StopkaKursywa"/>
        </w:rPr>
        <w:t>Sutejsk</w:t>
      </w:r>
      <w:proofErr w:type="spellEnd"/>
      <w:r>
        <w:rPr>
          <w:lang w:val="ru-RU" w:eastAsia="ru-RU" w:bidi="ru-RU"/>
        </w:rPr>
        <w:t>ъ</w:t>
      </w:r>
      <w:r w:rsidRPr="005C3A37">
        <w:rPr>
          <w:lang w:eastAsia="ru-RU" w:bidi="ru-RU"/>
        </w:rPr>
        <w:t xml:space="preserve"> </w:t>
      </w:r>
      <w:r>
        <w:t xml:space="preserve">to nie </w:t>
      </w:r>
      <w:r>
        <w:rPr>
          <w:rStyle w:val="StopkaKursywa"/>
          <w:lang w:val="cs-CZ" w:eastAsia="cs-CZ" w:bidi="cs-CZ"/>
        </w:rPr>
        <w:t xml:space="preserve">Sutěska. </w:t>
      </w:r>
      <w:r>
        <w:t>a i zestawiane z nim nazwy innych „uroczysk</w:t>
      </w:r>
      <w:r>
        <w:rPr>
          <w:vertAlign w:val="superscript"/>
        </w:rPr>
        <w:t>14</w:t>
      </w:r>
      <w:r>
        <w:t xml:space="preserve">, jak np. </w:t>
      </w:r>
      <w:proofErr w:type="spellStart"/>
      <w:r>
        <w:rPr>
          <w:rStyle w:val="StopkaKursywa"/>
        </w:rPr>
        <w:t>Suten</w:t>
      </w:r>
      <w:proofErr w:type="spellEnd"/>
      <w:r>
        <w:rPr>
          <w:lang w:val="ru-RU" w:eastAsia="ru-RU" w:bidi="ru-RU"/>
        </w:rPr>
        <w:t>ь</w:t>
      </w:r>
      <w:r w:rsidRPr="005C3A37">
        <w:rPr>
          <w:lang w:eastAsia="ru-RU" w:bidi="ru-RU"/>
        </w:rPr>
        <w:t xml:space="preserve"> </w:t>
      </w:r>
      <w:r>
        <w:t xml:space="preserve">etc. (ob. Szelągowski. op. c., s. 107 i n.), mogą nie mieć z wyrazem </w:t>
      </w:r>
      <w:r>
        <w:rPr>
          <w:rStyle w:val="StopkaKursywa"/>
          <w:lang w:val="cs-CZ" w:eastAsia="cs-CZ" w:bidi="cs-CZ"/>
        </w:rPr>
        <w:t>Sutěska,</w:t>
      </w:r>
      <w:r>
        <w:rPr>
          <w:lang w:val="cs-CZ" w:eastAsia="cs-CZ" w:bidi="cs-CZ"/>
        </w:rPr>
        <w:t xml:space="preserve"> </w:t>
      </w:r>
      <w:r>
        <w:t xml:space="preserve">zawierający rdzeń </w:t>
      </w:r>
      <w:r>
        <w:rPr>
          <w:rStyle w:val="StopkaKursywa"/>
          <w:lang w:val="cs-CZ" w:eastAsia="cs-CZ" w:bidi="cs-CZ"/>
        </w:rPr>
        <w:t>těs</w:t>
      </w:r>
      <w:r>
        <w:t xml:space="preserve">-, nic wspólnego; podobnie — jak np. i </w:t>
      </w:r>
      <w:proofErr w:type="spellStart"/>
      <w:r>
        <w:rPr>
          <w:rStyle w:val="StopkaKursywa"/>
        </w:rPr>
        <w:t>Sucinka</w:t>
      </w:r>
      <w:proofErr w:type="spellEnd"/>
      <w:r>
        <w:rPr>
          <w:rStyle w:val="StopkaKursywa"/>
        </w:rPr>
        <w:t>,</w:t>
      </w:r>
      <w:r>
        <w:t xml:space="preserve"> nazwa strugi w dorzeczu </w:t>
      </w:r>
      <w:proofErr w:type="spellStart"/>
      <w:r>
        <w:t>Świsłoczy</w:t>
      </w:r>
      <w:proofErr w:type="spellEnd"/>
      <w:r>
        <w:t xml:space="preserve"> (Berezyny) oraz jak polskie </w:t>
      </w:r>
      <w:proofErr w:type="spellStart"/>
      <w:r>
        <w:rPr>
          <w:rStyle w:val="StopkaKursywa"/>
        </w:rPr>
        <w:t>Sucinki</w:t>
      </w:r>
      <w:proofErr w:type="spellEnd"/>
      <w:r>
        <w:t xml:space="preserve"> w nazwach miejscowych dla zarośli etc.</w:t>
      </w:r>
    </w:p>
    <w:p w:rsidR="00EA3956" w:rsidRDefault="00156FE8">
      <w:pPr>
        <w:pStyle w:val="Stopka1"/>
        <w:framePr w:w="8844" w:h="540" w:hRule="exact" w:wrap="none" w:vAnchor="page" w:hAnchor="page" w:x="1636" w:y="14060"/>
        <w:shd w:val="clear" w:color="auto" w:fill="auto"/>
        <w:spacing w:line="270" w:lineRule="exact"/>
        <w:ind w:left="580" w:firstLine="600"/>
      </w:pPr>
      <w:r>
        <w:rPr>
          <w:vertAlign w:val="superscript"/>
        </w:rPr>
        <w:t>,s</w:t>
      </w:r>
      <w:r>
        <w:t xml:space="preserve"> Nawet w bardzo obfitych zbiorach nazw miejscowych, jak np. St. </w:t>
      </w:r>
      <w:proofErr w:type="spellStart"/>
      <w:r>
        <w:t>Hrabca</w:t>
      </w:r>
      <w:proofErr w:type="spellEnd"/>
      <w:r>
        <w:t xml:space="preserve"> "Nazwy geograficzne Huculszczyzny" z r. 1950, nic podobnego nie napotykamy.</w:t>
      </w:r>
    </w:p>
    <w:p w:rsidR="00EA3956" w:rsidRDefault="00156FE8">
      <w:pPr>
        <w:pStyle w:val="Stopka1"/>
        <w:framePr w:w="8844" w:h="594" w:hRule="exact" w:wrap="none" w:vAnchor="page" w:hAnchor="page" w:x="1636" w:y="14638"/>
        <w:shd w:val="clear" w:color="auto" w:fill="auto"/>
        <w:spacing w:line="282" w:lineRule="exact"/>
        <w:ind w:left="580" w:firstLine="600"/>
      </w:pPr>
      <w:r>
        <w:rPr>
          <w:vertAlign w:val="superscript"/>
        </w:rPr>
        <w:t>19</w:t>
      </w:r>
      <w:r>
        <w:t xml:space="preserve"> </w:t>
      </w:r>
      <w:proofErr w:type="spellStart"/>
      <w:r>
        <w:t>Porówn</w:t>
      </w:r>
      <w:proofErr w:type="spellEnd"/>
      <w:r>
        <w:t xml:space="preserve">. z tymi tu wywodami materiał podany przez M. </w:t>
      </w:r>
      <w:r>
        <w:rPr>
          <w:lang w:val="fr-FR" w:eastAsia="fr-FR" w:bidi="fr-FR"/>
        </w:rPr>
        <w:t xml:space="preserve">Vasmera: </w:t>
      </w:r>
      <w:r>
        <w:t>Rocznik Slawistyczny VI, r. 1913, s. 175.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378" w:y="1366"/>
        <w:shd w:val="clear" w:color="auto" w:fill="auto"/>
        <w:spacing w:line="200" w:lineRule="exact"/>
      </w:pPr>
      <w:r>
        <w:lastRenderedPageBreak/>
        <w:t>1954. z. 4</w:t>
      </w:r>
    </w:p>
    <w:p w:rsidR="00EA3956" w:rsidRDefault="00156FE8">
      <w:pPr>
        <w:pStyle w:val="Nagweklubstopka0"/>
        <w:framePr w:wrap="none" w:vAnchor="page" w:hAnchor="page" w:x="4450" w:y="1348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976" w:y="1330"/>
        <w:shd w:val="clear" w:color="auto" w:fill="auto"/>
        <w:spacing w:line="200" w:lineRule="exact"/>
      </w:pPr>
      <w:r>
        <w:t>5</w:t>
      </w:r>
    </w:p>
    <w:p w:rsidR="00EA3956" w:rsidRDefault="00156FE8">
      <w:pPr>
        <w:pStyle w:val="Teksttreci20"/>
        <w:framePr w:w="9426" w:h="9576" w:hRule="exact" w:wrap="none" w:vAnchor="page" w:hAnchor="page" w:x="1126" w:y="1924"/>
        <w:shd w:val="clear" w:color="auto" w:fill="auto"/>
        <w:spacing w:after="0" w:line="312" w:lineRule="exact"/>
        <w:ind w:left="240" w:right="480" w:firstLine="0"/>
      </w:pPr>
      <w:proofErr w:type="spellStart"/>
      <w:r>
        <w:t>ków</w:t>
      </w:r>
      <w:proofErr w:type="spellEnd"/>
      <w:r>
        <w:t xml:space="preserve"> i Serbochorwatów</w:t>
      </w:r>
      <w:r>
        <w:rPr>
          <w:vertAlign w:val="superscript"/>
        </w:rPr>
        <w:t>20 *</w:t>
      </w:r>
      <w:r>
        <w:t xml:space="preserve"> może świadczyć o bliższym geograficznym i językowym kontakcie przodków tych ludów, to mamy też skądinąd dowody, potwierdzające ten kontakt w okresie </w:t>
      </w:r>
      <w:proofErr w:type="spellStart"/>
      <w:r>
        <w:t>późnoprasłowiańskim</w:t>
      </w:r>
      <w:proofErr w:type="spellEnd"/>
      <w:r>
        <w:t>. W tym</w:t>
      </w:r>
      <w:r>
        <w:t xml:space="preserve"> mianowicie czasie dokonywały się na przeważnych obszarach Słowiańszczyzny charakterystyczne przemiany co do tzw. jerów, czyli półsamogłosek </w:t>
      </w:r>
      <w:r>
        <w:rPr>
          <w:lang w:val="ru-RU" w:eastAsia="ru-RU" w:bidi="ru-RU"/>
        </w:rPr>
        <w:t>ъ</w:t>
      </w:r>
      <w:r w:rsidRPr="005C3A37">
        <w:rPr>
          <w:lang w:eastAsia="ru-RU" w:bidi="ru-RU"/>
        </w:rPr>
        <w:t xml:space="preserve"> </w:t>
      </w:r>
      <w:r>
        <w:t xml:space="preserve">oraz </w:t>
      </w:r>
      <w:r>
        <w:rPr>
          <w:lang w:val="ru-RU" w:eastAsia="ru-RU" w:bidi="ru-RU"/>
        </w:rPr>
        <w:t>ь</w:t>
      </w:r>
      <w:r w:rsidRPr="005C3A37">
        <w:rPr>
          <w:lang w:eastAsia="ru-RU" w:bidi="ru-RU"/>
        </w:rPr>
        <w:t xml:space="preserve">. </w:t>
      </w:r>
      <w:r>
        <w:t xml:space="preserve">I otóż przodkowie Słowian wschodnich wraz z bardzo znaczną częścią Bułgarów zachowali przy tym rozróżnienie </w:t>
      </w:r>
      <w:r>
        <w:rPr>
          <w:lang w:val="ru-RU" w:eastAsia="ru-RU" w:bidi="ru-RU"/>
        </w:rPr>
        <w:t>ъ</w:t>
      </w:r>
      <w:r w:rsidRPr="005C3A37">
        <w:rPr>
          <w:lang w:eastAsia="ru-RU" w:bidi="ru-RU"/>
        </w:rPr>
        <w:t xml:space="preserve"> </w:t>
      </w:r>
      <w:r>
        <w:t xml:space="preserve">od </w:t>
      </w:r>
      <w:r>
        <w:rPr>
          <w:lang w:val="ru-RU" w:eastAsia="ru-RU" w:bidi="ru-RU"/>
        </w:rPr>
        <w:t>ь</w:t>
      </w:r>
      <w:r w:rsidRPr="005C3A37">
        <w:rPr>
          <w:lang w:eastAsia="ru-RU" w:bidi="ru-RU"/>
        </w:rPr>
        <w:t xml:space="preserve">; </w:t>
      </w:r>
      <w:r>
        <w:t xml:space="preserve">natomiast przodkowie zarówno Słowian zachodnich, jako też </w:t>
      </w:r>
      <w:proofErr w:type="spellStart"/>
      <w:r>
        <w:t>Serbochorwatów</w:t>
      </w:r>
      <w:proofErr w:type="spellEnd"/>
      <w:r>
        <w:t xml:space="preserve"> i Słoweńców zmieszali owe głoski, co pozwala przyjąć, iż w owym okr</w:t>
      </w:r>
      <w:r>
        <w:t>esie sąsiadowali ze sobą (i właśnie dlatego fala, roznosząca ową innowację, czy też dyspozycję do niej, ogarnęła ich wszystkich łącznie).</w:t>
      </w:r>
    </w:p>
    <w:p w:rsidR="00EA3956" w:rsidRDefault="00156FE8">
      <w:pPr>
        <w:pStyle w:val="Teksttreci20"/>
        <w:framePr w:w="9426" w:h="9576" w:hRule="exact" w:wrap="none" w:vAnchor="page" w:hAnchor="page" w:x="1126" w:y="1924"/>
        <w:shd w:val="clear" w:color="auto" w:fill="auto"/>
        <w:spacing w:after="0" w:line="312" w:lineRule="exact"/>
        <w:ind w:left="240" w:right="480" w:firstLine="640"/>
      </w:pPr>
      <w:r>
        <w:t xml:space="preserve">Uwzględniając wszelkie znane nam do tej chwili wskazówki co do apelatywu </w:t>
      </w:r>
      <w:r>
        <w:rPr>
          <w:rStyle w:val="Teksttreci2Kursywa"/>
          <w:lang w:val="cs-CZ" w:eastAsia="cs-CZ" w:bidi="cs-CZ"/>
        </w:rPr>
        <w:t>*s</w:t>
      </w:r>
      <w:r>
        <w:rPr>
          <w:rStyle w:val="Teksttreci2Kursywa"/>
        </w:rPr>
        <w:t>ǫ</w:t>
      </w:r>
      <w:r>
        <w:rPr>
          <w:rStyle w:val="Teksttreci2Kursywa"/>
          <w:lang w:val="cs-CZ" w:eastAsia="cs-CZ" w:bidi="cs-CZ"/>
        </w:rPr>
        <w:t>těska</w:t>
      </w:r>
      <w:r>
        <w:rPr>
          <w:lang w:val="cs-CZ" w:eastAsia="cs-CZ" w:bidi="cs-CZ"/>
        </w:rPr>
        <w:t xml:space="preserve"> </w:t>
      </w:r>
      <w:r>
        <w:t>i jego kontynuantów, można by wskaza</w:t>
      </w:r>
      <w:r>
        <w:t xml:space="preserve">ć, iż najprawdopodobniejsze jest zaistnienie go gdzieś w </w:t>
      </w:r>
      <w:proofErr w:type="spellStart"/>
      <w:r>
        <w:t>Pokarpaciu</w:t>
      </w:r>
      <w:proofErr w:type="spellEnd"/>
      <w:r>
        <w:t>, czy w samych Karpatach i to w tym okresie czasu, gdy ów obszar zajęty był przez przodków Słowian bałkańskich. Od owych językowych pobratymców termin ten przeszedłby do przodków Słowian za</w:t>
      </w:r>
      <w:r>
        <w:t>chodnich.</w:t>
      </w:r>
    </w:p>
    <w:p w:rsidR="00EA3956" w:rsidRDefault="00156FE8">
      <w:pPr>
        <w:pStyle w:val="Teksttreci20"/>
        <w:framePr w:w="9426" w:h="9576" w:hRule="exact" w:wrap="none" w:vAnchor="page" w:hAnchor="page" w:x="1126" w:y="1924"/>
        <w:shd w:val="clear" w:color="auto" w:fill="auto"/>
        <w:spacing w:after="0" w:line="312" w:lineRule="exact"/>
        <w:ind w:left="240" w:right="480" w:firstLine="640"/>
      </w:pPr>
      <w:r>
        <w:t xml:space="preserve">Jak wiadomo, wnioskowanie </w:t>
      </w:r>
      <w:r>
        <w:rPr>
          <w:rStyle w:val="Teksttreci2Kursywa"/>
        </w:rPr>
        <w:t xml:space="preserve">ex </w:t>
      </w:r>
      <w:proofErr w:type="spellStart"/>
      <w:r>
        <w:rPr>
          <w:rStyle w:val="Teksttreci2Kursywa"/>
        </w:rPr>
        <w:t>silentio</w:t>
      </w:r>
      <w:proofErr w:type="spellEnd"/>
      <w:r>
        <w:t xml:space="preserve"> nie zawsze jest niezawodne; tak i w danym wypadku na braku kontynuantów wyrazu </w:t>
      </w:r>
      <w:r>
        <w:rPr>
          <w:rStyle w:val="Teksttreci2Kursywa"/>
          <w:lang w:val="cs-CZ" w:eastAsia="cs-CZ" w:bidi="cs-CZ"/>
        </w:rPr>
        <w:t>*s</w:t>
      </w:r>
      <w:r>
        <w:rPr>
          <w:rStyle w:val="Teksttreci2Kursywa"/>
        </w:rPr>
        <w:t>ǫ</w:t>
      </w:r>
      <w:r>
        <w:rPr>
          <w:rStyle w:val="Teksttreci2Kursywa"/>
          <w:lang w:val="cs-CZ" w:eastAsia="cs-CZ" w:bidi="cs-CZ"/>
        </w:rPr>
        <w:t xml:space="preserve">těska </w:t>
      </w:r>
      <w:r>
        <w:t>u Słowian wschodnich, aczkolwiek jest on niewątpliwie uderzający, gdy chodzi zwłaszcza o Pokucie i Podole, nie powinniśm</w:t>
      </w:r>
      <w:r>
        <w:t xml:space="preserve">y konstruować zbyt pewnych siebie wywodów. Zastrzeżenie to jest tym bardziej na miejscu, iż nad Bohem w kierunku wschodnim od </w:t>
      </w:r>
      <w:proofErr w:type="spellStart"/>
      <w:r>
        <w:t>Woroszyłówki</w:t>
      </w:r>
      <w:proofErr w:type="spellEnd"/>
      <w:r>
        <w:t>, zaś południowym od Winnicy, istnieje wieś z byłym dworem, którą nasz wielki „Słownik Geograficzny</w:t>
      </w:r>
      <w:r>
        <w:rPr>
          <w:vertAlign w:val="superscript"/>
        </w:rPr>
        <w:t>44</w:t>
      </w:r>
      <w:r>
        <w:t xml:space="preserve"> zwie </w:t>
      </w:r>
      <w:r>
        <w:rPr>
          <w:rStyle w:val="Teksttreci2Kursywa"/>
        </w:rPr>
        <w:t>Sutyska</w:t>
      </w:r>
      <w:r>
        <w:rPr>
          <w:rStyle w:val="Teksttreci2Kursywa"/>
          <w:vertAlign w:val="superscript"/>
        </w:rPr>
        <w:t>2</w:t>
      </w:r>
      <w:r>
        <w:rPr>
          <w:rStyle w:val="Teksttreci2Kursywa"/>
        </w:rPr>
        <w:t>\</w:t>
      </w:r>
      <w:r>
        <w:t xml:space="preserve"> a</w:t>
      </w:r>
      <w:r>
        <w:t xml:space="preserve"> odpowiednia mapa znanego atlasu Chrzanowskiego z r. 1856 — </w:t>
      </w:r>
      <w:proofErr w:type="spellStart"/>
      <w:r>
        <w:rPr>
          <w:rStyle w:val="Teksttreci2Kursywa"/>
        </w:rPr>
        <w:t>Sutyski</w:t>
      </w:r>
      <w:proofErr w:type="spellEnd"/>
      <w:r>
        <w:rPr>
          <w:rStyle w:val="Teksttreci2Kursywa"/>
        </w:rPr>
        <w:t>.</w:t>
      </w:r>
      <w:r>
        <w:t xml:space="preserve"> Nie znając ani dawnego, ani też miejscowego ludowego brzmienia tej nazwy, nie podobna podać jej etymologii. Prawidłowym kontynuantem słowa </w:t>
      </w:r>
      <w:r>
        <w:rPr>
          <w:rStyle w:val="Teksttreci2Kursywa"/>
          <w:lang w:val="cs-CZ" w:eastAsia="cs-CZ" w:bidi="cs-CZ"/>
        </w:rPr>
        <w:t>*s</w:t>
      </w:r>
      <w:r>
        <w:rPr>
          <w:rStyle w:val="Teksttreci2Kursywa"/>
        </w:rPr>
        <w:t>ǫ</w:t>
      </w:r>
      <w:r>
        <w:rPr>
          <w:rStyle w:val="Teksttreci2Kursywa"/>
          <w:lang w:val="cs-CZ" w:eastAsia="cs-CZ" w:bidi="cs-CZ"/>
        </w:rPr>
        <w:t>těska</w:t>
      </w:r>
      <w:r>
        <w:rPr>
          <w:lang w:val="cs-CZ" w:eastAsia="cs-CZ" w:bidi="cs-CZ"/>
        </w:rPr>
        <w:t xml:space="preserve"> </w:t>
      </w:r>
      <w:r>
        <w:t xml:space="preserve">mogłaby ona być </w:t>
      </w:r>
      <w:r>
        <w:rPr>
          <w:rStyle w:val="Teksttreci2Odstpy5pt"/>
        </w:rPr>
        <w:t xml:space="preserve">tylko </w:t>
      </w:r>
      <w:r>
        <w:t>w tym wypadku, je</w:t>
      </w:r>
      <w:r>
        <w:t xml:space="preserve">śli głoska </w:t>
      </w:r>
      <w:r>
        <w:rPr>
          <w:rStyle w:val="Teksttreci2Kursywa"/>
        </w:rPr>
        <w:t>-y-</w:t>
      </w:r>
      <w:r>
        <w:t xml:space="preserve"> w przekazach „Słownika</w:t>
      </w:r>
      <w:r>
        <w:rPr>
          <w:vertAlign w:val="superscript"/>
        </w:rPr>
        <w:t>44</w:t>
      </w:r>
      <w:r>
        <w:t xml:space="preserve"> i atlasu zastępuje w niej ukraińskie </w:t>
      </w:r>
      <w:r>
        <w:rPr>
          <w:rStyle w:val="Teksttreci2Kursywa"/>
        </w:rPr>
        <w:t>i</w:t>
      </w:r>
      <w:r>
        <w:t xml:space="preserve"> rozwinięte z </w:t>
      </w:r>
      <w:r>
        <w:rPr>
          <w:rStyle w:val="Teksttreci2Kursywa"/>
          <w:lang w:val="cs-CZ" w:eastAsia="cs-CZ" w:bidi="cs-CZ"/>
        </w:rPr>
        <w:t>ě.</w:t>
      </w:r>
      <w:r>
        <w:rPr>
          <w:lang w:val="cs-CZ" w:eastAsia="cs-CZ" w:bidi="cs-CZ"/>
        </w:rPr>
        <w:t xml:space="preserve"> </w:t>
      </w:r>
      <w:r>
        <w:t>Jeżeli natomiast „Słownik</w:t>
      </w:r>
      <w:r>
        <w:rPr>
          <w:vertAlign w:val="superscript"/>
        </w:rPr>
        <w:t>44</w:t>
      </w:r>
    </w:p>
    <w:p w:rsidR="00EA3956" w:rsidRDefault="00156FE8">
      <w:pPr>
        <w:pStyle w:val="Stopka1"/>
        <w:framePr w:w="8796" w:h="3096" w:hRule="exact" w:wrap="none" w:vAnchor="page" w:hAnchor="page" w:x="1318" w:y="11784"/>
        <w:shd w:val="clear" w:color="auto" w:fill="auto"/>
        <w:ind w:left="260" w:right="480" w:firstLine="580"/>
        <w:jc w:val="both"/>
      </w:pPr>
      <w:r>
        <w:rPr>
          <w:rStyle w:val="StopkaKursywa"/>
          <w:vertAlign w:val="superscript"/>
        </w:rPr>
        <w:t>M</w:t>
      </w:r>
      <w:r>
        <w:t xml:space="preserve"> Nieodpowiednie tu miejsce na ugruntowywanie przypuszczenia, że owa nazwa </w:t>
      </w:r>
      <w:r>
        <w:rPr>
          <w:rStyle w:val="StopkaKursywa"/>
        </w:rPr>
        <w:t>č</w:t>
      </w:r>
      <w:r>
        <w:rPr>
          <w:rStyle w:val="StopkaKursywa"/>
          <w:lang w:val="ru-RU" w:eastAsia="ru-RU" w:bidi="ru-RU"/>
        </w:rPr>
        <w:t>ъра</w:t>
      </w:r>
      <w:proofErr w:type="spellStart"/>
      <w:r>
        <w:rPr>
          <w:rStyle w:val="StopkaKursywa"/>
        </w:rPr>
        <w:t>rog</w:t>
      </w:r>
      <w:proofErr w:type="spellEnd"/>
      <w:r>
        <w:rPr>
          <w:rStyle w:val="StopkaKursywa"/>
          <w:lang w:val="ru-RU" w:eastAsia="ru-RU" w:bidi="ru-RU"/>
        </w:rPr>
        <w:t>ъ</w:t>
      </w:r>
      <w:r w:rsidRPr="005C3A37">
        <w:rPr>
          <w:lang w:eastAsia="ru-RU" w:bidi="ru-RU"/>
        </w:rPr>
        <w:t xml:space="preserve"> </w:t>
      </w:r>
      <w:r>
        <w:t xml:space="preserve">z przyrostkiem </w:t>
      </w:r>
      <w:r>
        <w:rPr>
          <w:rStyle w:val="StopkaKursywa"/>
        </w:rPr>
        <w:t>-</w:t>
      </w:r>
      <w:proofErr w:type="spellStart"/>
      <w:r>
        <w:rPr>
          <w:rStyle w:val="StopkaKursywa"/>
        </w:rPr>
        <w:t>og</w:t>
      </w:r>
      <w:proofErr w:type="spellEnd"/>
      <w:r>
        <w:rPr>
          <w:rStyle w:val="StopkaKursywa"/>
        </w:rPr>
        <w:t>-</w:t>
      </w:r>
      <w:r>
        <w:t xml:space="preserve"> powstała w związku z łowiectwem czy sokolnictwem, uprawianym przez możniejszych Słowian. Zaznaczę jednak, iż przy bliższej analizie cały zespół starszych słowiańskich wyrazów na </w:t>
      </w:r>
      <w:r>
        <w:rPr>
          <w:rStyle w:val="StopkaKursywa"/>
        </w:rPr>
        <w:t>-</w:t>
      </w:r>
      <w:proofErr w:type="spellStart"/>
      <w:r>
        <w:rPr>
          <w:rStyle w:val="StopkaKursywa"/>
        </w:rPr>
        <w:t>og</w:t>
      </w:r>
      <w:proofErr w:type="spellEnd"/>
      <w:r>
        <w:rPr>
          <w:rStyle w:val="StopkaKursywa"/>
        </w:rPr>
        <w:t>-</w:t>
      </w:r>
      <w:r>
        <w:t xml:space="preserve"> i </w:t>
      </w:r>
      <w:r>
        <w:rPr>
          <w:rStyle w:val="StopkaKursywa"/>
        </w:rPr>
        <w:t>-ag-</w:t>
      </w:r>
      <w:r>
        <w:t xml:space="preserve"> (wyjąwszy jedno tylko słowo </w:t>
      </w:r>
      <w:r>
        <w:rPr>
          <w:rStyle w:val="StopkaKursywa"/>
          <w:lang w:val="cs-CZ" w:eastAsia="cs-CZ" w:bidi="cs-CZ"/>
        </w:rPr>
        <w:t>tvarog</w:t>
      </w:r>
      <w:r>
        <w:rPr>
          <w:lang w:val="ru-RU" w:eastAsia="ru-RU" w:bidi="ru-RU"/>
        </w:rPr>
        <w:t>ъ</w:t>
      </w:r>
      <w:r>
        <w:rPr>
          <w:rStyle w:val="StopkaKursywa"/>
          <w:lang w:val="cs-CZ" w:eastAsia="cs-CZ" w:bidi="cs-CZ"/>
        </w:rPr>
        <w:t>)</w:t>
      </w:r>
      <w:r>
        <w:rPr>
          <w:lang w:val="cs-CZ" w:eastAsia="cs-CZ" w:bidi="cs-CZ"/>
        </w:rPr>
        <w:t xml:space="preserve"> </w:t>
      </w:r>
      <w:r>
        <w:t>wygląda zupełnie tak, jak gd</w:t>
      </w:r>
      <w:r>
        <w:t xml:space="preserve">yby był wyjęty ze słownika możnych, czczących przejęte od obcych bóstwo </w:t>
      </w:r>
      <w:r w:rsidRPr="005C3A37">
        <w:rPr>
          <w:rStyle w:val="StopkaKursywa"/>
          <w:lang w:eastAsia="en-US" w:bidi="en-US"/>
        </w:rPr>
        <w:t>(Svarog</w:t>
      </w:r>
      <w:r>
        <w:rPr>
          <w:lang w:val="ru-RU" w:eastAsia="ru-RU" w:bidi="ru-RU"/>
        </w:rPr>
        <w:t>ъ</w:t>
      </w:r>
      <w:r w:rsidRPr="005C3A37">
        <w:rPr>
          <w:rStyle w:val="StopkaKursywa"/>
          <w:lang w:eastAsia="en-US" w:bidi="en-US"/>
        </w:rPr>
        <w:t>)</w:t>
      </w:r>
      <w:r w:rsidRPr="005C3A37">
        <w:rPr>
          <w:lang w:eastAsia="en-US" w:bidi="en-US"/>
        </w:rPr>
        <w:t xml:space="preserve"> </w:t>
      </w:r>
      <w:r>
        <w:t>i oddających się ucztom (</w:t>
      </w:r>
      <w:r w:rsidRPr="005C3A37">
        <w:rPr>
          <w:rStyle w:val="StopkaKursywa"/>
          <w:lang w:eastAsia="ru-RU" w:bidi="ru-RU"/>
        </w:rPr>
        <w:t>*</w:t>
      </w:r>
      <w:proofErr w:type="spellStart"/>
      <w:r>
        <w:rPr>
          <w:rStyle w:val="StopkaKursywa"/>
        </w:rPr>
        <w:t>krčag</w:t>
      </w:r>
      <w:proofErr w:type="spellEnd"/>
      <w:r>
        <w:rPr>
          <w:rStyle w:val="StopkaKursywa"/>
          <w:lang w:val="ru-RU" w:eastAsia="ru-RU" w:bidi="ru-RU"/>
        </w:rPr>
        <w:t>ъ</w:t>
      </w:r>
      <w:r w:rsidRPr="005C3A37">
        <w:rPr>
          <w:lang w:eastAsia="ru-RU" w:bidi="ru-RU"/>
        </w:rPr>
        <w:t xml:space="preserve"> </w:t>
      </w:r>
      <w:r>
        <w:t xml:space="preserve">»naczynie do picia«, </w:t>
      </w:r>
      <w:r>
        <w:rPr>
          <w:rStyle w:val="StopkaKursywa"/>
          <w:lang w:val="ru-RU" w:eastAsia="ru-RU" w:bidi="ru-RU"/>
        </w:rPr>
        <w:t>р</w:t>
      </w:r>
      <w:proofErr w:type="spellStart"/>
      <w:r>
        <w:rPr>
          <w:rStyle w:val="StopkaKursywa"/>
        </w:rPr>
        <w:t>irog</w:t>
      </w:r>
      <w:proofErr w:type="spellEnd"/>
      <w:r>
        <w:rPr>
          <w:rStyle w:val="StopkaKursywa"/>
          <w:lang w:val="ru-RU" w:eastAsia="ru-RU" w:bidi="ru-RU"/>
        </w:rPr>
        <w:t>ъ</w:t>
      </w:r>
      <w:r w:rsidRPr="005C3A37">
        <w:rPr>
          <w:lang w:eastAsia="ru-RU" w:bidi="ru-RU"/>
        </w:rPr>
        <w:t xml:space="preserve"> </w:t>
      </w:r>
      <w:r>
        <w:t xml:space="preserve">«pieczywo lepszego rodzaju«), wojnie </w:t>
      </w:r>
      <w:r w:rsidRPr="005C3A37">
        <w:rPr>
          <w:rStyle w:val="StopkaKursywa"/>
          <w:lang w:eastAsia="ru-RU" w:bidi="ru-RU"/>
        </w:rPr>
        <w:t>(*</w:t>
      </w:r>
      <w:r>
        <w:rPr>
          <w:rStyle w:val="StopkaKursywa"/>
        </w:rPr>
        <w:t>č</w:t>
      </w:r>
      <w:r>
        <w:rPr>
          <w:rStyle w:val="StopkaKursywa"/>
          <w:lang w:val="ru-RU" w:eastAsia="ru-RU" w:bidi="ru-RU"/>
        </w:rPr>
        <w:t>ьра</w:t>
      </w:r>
      <w:r>
        <w:rPr>
          <w:rStyle w:val="StopkaKursywa"/>
        </w:rPr>
        <w:t>g</w:t>
      </w:r>
      <w:r>
        <w:rPr>
          <w:rStyle w:val="StopkaKursywa"/>
          <w:lang w:val="ru-RU" w:eastAsia="ru-RU" w:bidi="ru-RU"/>
        </w:rPr>
        <w:t>ъ</w:t>
      </w:r>
      <w:r w:rsidRPr="005C3A37">
        <w:rPr>
          <w:lang w:eastAsia="ru-RU" w:bidi="ru-RU"/>
        </w:rPr>
        <w:t xml:space="preserve"> </w:t>
      </w:r>
      <w:r>
        <w:t xml:space="preserve">«pancerz </w:t>
      </w:r>
      <w:proofErr w:type="spellStart"/>
      <w:r>
        <w:t>napierśny</w:t>
      </w:r>
      <w:proofErr w:type="spellEnd"/>
      <w:r>
        <w:t xml:space="preserve">«, </w:t>
      </w:r>
      <w:proofErr w:type="spellStart"/>
      <w:r>
        <w:rPr>
          <w:rStyle w:val="StopkaKursywa"/>
        </w:rPr>
        <w:t>ostrog</w:t>
      </w:r>
      <w:proofErr w:type="spellEnd"/>
      <w:r>
        <w:rPr>
          <w:lang w:val="ru-RU" w:eastAsia="ru-RU" w:bidi="ru-RU"/>
        </w:rPr>
        <w:t>ъ</w:t>
      </w:r>
      <w:r>
        <w:t xml:space="preserve"> «miejsce otoczone ostrokołem, ostróg«,</w:t>
      </w:r>
      <w:r>
        <w:t xml:space="preserve"> </w:t>
      </w:r>
      <w:r>
        <w:rPr>
          <w:rStyle w:val="StopkaKursywa"/>
          <w:lang w:val="cs-CZ" w:eastAsia="cs-CZ" w:bidi="cs-CZ"/>
        </w:rPr>
        <w:t>tr</w:t>
      </w:r>
      <w:r>
        <w:rPr>
          <w:lang w:val="ru-RU" w:eastAsia="ru-RU" w:bidi="ru-RU"/>
        </w:rPr>
        <w:t>ъ</w:t>
      </w:r>
      <w:r>
        <w:rPr>
          <w:rStyle w:val="StopkaKursywa"/>
          <w:lang w:val="cs-CZ" w:eastAsia="cs-CZ" w:bidi="cs-CZ"/>
        </w:rPr>
        <w:t xml:space="preserve">voga </w:t>
      </w:r>
      <w:r>
        <w:t xml:space="preserve">«hałaśliwe zamieszanie«), konnej </w:t>
      </w:r>
      <w:proofErr w:type="spellStart"/>
      <w:r>
        <w:t>jeżdzie</w:t>
      </w:r>
      <w:proofErr w:type="spellEnd"/>
      <w:r>
        <w:t xml:space="preserve"> </w:t>
      </w:r>
      <w:r>
        <w:rPr>
          <w:rStyle w:val="StopkaKursywa"/>
        </w:rPr>
        <w:t>(batog</w:t>
      </w:r>
      <w:r>
        <w:rPr>
          <w:lang w:val="ru-RU" w:eastAsia="ru-RU" w:bidi="ru-RU"/>
        </w:rPr>
        <w:t>ъ</w:t>
      </w:r>
      <w:r w:rsidRPr="005C3A37">
        <w:rPr>
          <w:lang w:eastAsia="ru-RU" w:bidi="ru-RU"/>
        </w:rPr>
        <w:t xml:space="preserve">, </w:t>
      </w:r>
      <w:proofErr w:type="spellStart"/>
      <w:r>
        <w:rPr>
          <w:rStyle w:val="StopkaKursywa"/>
        </w:rPr>
        <w:t>sapog</w:t>
      </w:r>
      <w:proofErr w:type="spellEnd"/>
      <w:r>
        <w:rPr>
          <w:lang w:val="ru-RU" w:eastAsia="ru-RU" w:bidi="ru-RU"/>
        </w:rPr>
        <w:t>ъ</w:t>
      </w:r>
      <w:r>
        <w:t xml:space="preserve">, «but z cholewą </w:t>
      </w:r>
      <w:r>
        <w:rPr>
          <w:rStyle w:val="StopkaKursywa"/>
        </w:rPr>
        <w:t xml:space="preserve">ostroga) </w:t>
      </w:r>
      <w:r>
        <w:t>oraz łowom (</w:t>
      </w:r>
      <w:r w:rsidRPr="005C3A37">
        <w:rPr>
          <w:rStyle w:val="StopkaKursywa"/>
          <w:lang w:eastAsia="ru-RU" w:bidi="ru-RU"/>
        </w:rPr>
        <w:t>*</w:t>
      </w:r>
      <w:r>
        <w:rPr>
          <w:rStyle w:val="StopkaKursywa"/>
        </w:rPr>
        <w:t>b</w:t>
      </w:r>
      <w:r>
        <w:rPr>
          <w:rStyle w:val="StopkaKursywa"/>
          <w:lang w:val="ru-RU" w:eastAsia="ru-RU" w:bidi="ru-RU"/>
        </w:rPr>
        <w:t>ъ</w:t>
      </w:r>
      <w:proofErr w:type="spellStart"/>
      <w:r>
        <w:rPr>
          <w:rStyle w:val="StopkaKursywa"/>
        </w:rPr>
        <w:t>rlog</w:t>
      </w:r>
      <w:proofErr w:type="spellEnd"/>
      <w:r>
        <w:rPr>
          <w:rStyle w:val="StopkaKursywa"/>
          <w:lang w:val="ru-RU" w:eastAsia="ru-RU" w:bidi="ru-RU"/>
        </w:rPr>
        <w:t>ъ</w:t>
      </w:r>
      <w:r w:rsidRPr="005C3A37">
        <w:rPr>
          <w:lang w:eastAsia="ru-RU" w:bidi="ru-RU"/>
        </w:rPr>
        <w:t xml:space="preserve"> </w:t>
      </w:r>
      <w:r>
        <w:t xml:space="preserve">«legowisko dzikiego zwierza«, </w:t>
      </w:r>
      <w:proofErr w:type="spellStart"/>
      <w:r>
        <w:rPr>
          <w:rStyle w:val="StopkaKursywa"/>
        </w:rPr>
        <w:t>inog</w:t>
      </w:r>
      <w:proofErr w:type="spellEnd"/>
      <w:r>
        <w:rPr>
          <w:rStyle w:val="StopkaKursywa"/>
          <w:lang w:val="ru-RU" w:eastAsia="ru-RU" w:bidi="ru-RU"/>
        </w:rPr>
        <w:t>ъ</w:t>
      </w:r>
      <w:r>
        <w:t xml:space="preserve"> .«sęp-, </w:t>
      </w:r>
      <w:proofErr w:type="spellStart"/>
      <w:r>
        <w:rPr>
          <w:rStyle w:val="StopkaKursywa"/>
        </w:rPr>
        <w:t>rarog</w:t>
      </w:r>
      <w:proofErr w:type="spellEnd"/>
      <w:r>
        <w:rPr>
          <w:rStyle w:val="StopkaKursywa"/>
          <w:lang w:val="ru-RU" w:eastAsia="ru-RU" w:bidi="ru-RU"/>
        </w:rPr>
        <w:t>ъ</w:t>
      </w:r>
      <w:r>
        <w:t xml:space="preserve"> «gatunek sokoła używany, obok innych, szczególnie chętnie w sokolnictwie«, </w:t>
      </w:r>
      <w:r>
        <w:rPr>
          <w:rStyle w:val="StopkaKursywa"/>
        </w:rPr>
        <w:t>č</w:t>
      </w:r>
      <w:r>
        <w:rPr>
          <w:rStyle w:val="StopkaKursywa"/>
          <w:lang w:val="ru-RU" w:eastAsia="ru-RU" w:bidi="ru-RU"/>
        </w:rPr>
        <w:t>ьра</w:t>
      </w:r>
      <w:proofErr w:type="spellStart"/>
      <w:r>
        <w:rPr>
          <w:rStyle w:val="StopkaKursywa"/>
        </w:rPr>
        <w:t>rog</w:t>
      </w:r>
      <w:proofErr w:type="spellEnd"/>
      <w:r>
        <w:rPr>
          <w:rStyle w:val="StopkaKursywa"/>
          <w:lang w:val="ru-RU" w:eastAsia="ru-RU" w:bidi="ru-RU"/>
        </w:rPr>
        <w:t>ъ</w:t>
      </w:r>
      <w:r w:rsidRPr="005C3A37">
        <w:rPr>
          <w:rStyle w:val="StopkaKursywa"/>
          <w:lang w:eastAsia="ru-RU" w:bidi="ru-RU"/>
        </w:rPr>
        <w:t xml:space="preserve"> </w:t>
      </w:r>
      <w:r>
        <w:t>»szpona«).</w:t>
      </w:r>
    </w:p>
    <w:p w:rsidR="00EA3956" w:rsidRDefault="00156FE8">
      <w:pPr>
        <w:pStyle w:val="Stopka1"/>
        <w:framePr w:w="8796" w:h="240" w:hRule="exact" w:wrap="none" w:vAnchor="page" w:hAnchor="page" w:x="1318" w:y="14936"/>
        <w:shd w:val="clear" w:color="auto" w:fill="auto"/>
        <w:spacing w:line="210" w:lineRule="exact"/>
        <w:ind w:left="860"/>
      </w:pPr>
      <w:r>
        <w:t>*</w:t>
      </w:r>
      <w:r>
        <w:rPr>
          <w:vertAlign w:val="superscript"/>
        </w:rPr>
        <w:t>M</w:t>
      </w:r>
      <w:r>
        <w:t xml:space="preserve"> Op. c., t. XI, s. 611.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16" w:y="1378"/>
        <w:shd w:val="clear" w:color="auto" w:fill="auto"/>
        <w:spacing w:line="200" w:lineRule="exact"/>
      </w:pPr>
      <w:r>
        <w:lastRenderedPageBreak/>
        <w:t>6</w:t>
      </w:r>
    </w:p>
    <w:p w:rsidR="00EA3956" w:rsidRDefault="00156FE8">
      <w:pPr>
        <w:pStyle w:val="Nagweklubstopka0"/>
        <w:framePr w:wrap="none" w:vAnchor="page" w:hAnchor="page" w:x="4558" w:y="134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376" w:y="1324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20"/>
        <w:framePr w:w="9426" w:h="10842" w:hRule="exact" w:wrap="none" w:vAnchor="page" w:hAnchor="page" w:x="1126" w:y="1936"/>
        <w:shd w:val="clear" w:color="auto" w:fill="auto"/>
        <w:spacing w:after="0" w:line="312" w:lineRule="exact"/>
        <w:ind w:left="440" w:right="220" w:firstLine="0"/>
      </w:pPr>
      <w:r>
        <w:t xml:space="preserve">i atlas oddają wiernie jej ukraińskie brzmienie, natenczas trzeba by ją (— ujmuję rzecz jak najkrócej —) wyprowadzić bądź od dawnej formy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Sǫtiska</w:t>
      </w:r>
      <w:proofErr w:type="spellEnd"/>
      <w:r>
        <w:rPr>
          <w:rStyle w:val="Teksttreci2Kursywa"/>
        </w:rPr>
        <w:t>,</w:t>
      </w:r>
      <w:r>
        <w:t xml:space="preserve"> bądź też zgoła porównać z nazwami typu </w:t>
      </w:r>
      <w:r>
        <w:rPr>
          <w:rStyle w:val="Teksttreci2Kursywa"/>
        </w:rPr>
        <w:t>Horodysk</w:t>
      </w:r>
      <w:r>
        <w:t xml:space="preserve"> i dopatrzeć się w niej rdzenia </w:t>
      </w:r>
      <w:r>
        <w:rPr>
          <w:rStyle w:val="Teksttreci2Kursywa"/>
          <w:lang w:val="fr-FR" w:eastAsia="fr-FR" w:bidi="fr-FR"/>
        </w:rPr>
        <w:t>sut-,</w:t>
      </w:r>
      <w:r>
        <w:rPr>
          <w:lang w:val="fr-FR" w:eastAsia="fr-FR" w:bidi="fr-FR"/>
        </w:rPr>
        <w:t xml:space="preserve"> </w:t>
      </w:r>
      <w:r>
        <w:t>znanego z innych nazw miejscowych</w:t>
      </w:r>
      <w:r>
        <w:rPr>
          <w:vertAlign w:val="superscript"/>
        </w:rPr>
        <w:t>22</w:t>
      </w:r>
      <w:r>
        <w:t xml:space="preserve">, oraz — przyrostka pochodzenia polskiego, jak w nazwie </w:t>
      </w:r>
      <w:proofErr w:type="spellStart"/>
      <w:r>
        <w:rPr>
          <w:rStyle w:val="Teksttreci2Kursywa"/>
        </w:rPr>
        <w:t>Horod-ysk</w:t>
      </w:r>
      <w:proofErr w:type="spellEnd"/>
      <w:r>
        <w:rPr>
          <w:rStyle w:val="Teksttreci2Kursywa"/>
        </w:rPr>
        <w:t>.</w:t>
      </w:r>
      <w:r>
        <w:t xml:space="preserve"> W tym ostatnim wypadku postać </w:t>
      </w:r>
      <w:proofErr w:type="spellStart"/>
      <w:r>
        <w:rPr>
          <w:rStyle w:val="Teksttreci2Kursywa"/>
        </w:rPr>
        <w:t>Sutyska</w:t>
      </w:r>
      <w:proofErr w:type="spellEnd"/>
      <w:r>
        <w:t xml:space="preserve"> mogłaby być polską formą liczb</w:t>
      </w:r>
      <w:r>
        <w:t>y mnogiej (</w:t>
      </w:r>
      <w:proofErr w:type="spellStart"/>
      <w:r>
        <w:t>porówn</w:t>
      </w:r>
      <w:proofErr w:type="spellEnd"/>
      <w:r>
        <w:t xml:space="preserve">. </w:t>
      </w:r>
      <w:r>
        <w:rPr>
          <w:rStyle w:val="Teksttreci2Kursywa"/>
        </w:rPr>
        <w:t>urwiska</w:t>
      </w:r>
      <w:r>
        <w:t xml:space="preserve"> itd.), zaś </w:t>
      </w:r>
      <w:proofErr w:type="spellStart"/>
      <w:r>
        <w:rPr>
          <w:rStyle w:val="Teksttreci2Kursywa"/>
        </w:rPr>
        <w:t>Sutyski</w:t>
      </w:r>
      <w:proofErr w:type="spellEnd"/>
      <w:r>
        <w:t xml:space="preserve"> — oddaną po polsku taką samą formą ukraińską.</w:t>
      </w:r>
    </w:p>
    <w:p w:rsidR="00EA3956" w:rsidRDefault="00156FE8">
      <w:pPr>
        <w:pStyle w:val="Teksttreci20"/>
        <w:framePr w:w="9426" w:h="10842" w:hRule="exact" w:wrap="none" w:vAnchor="page" w:hAnchor="page" w:x="1126" w:y="1936"/>
        <w:shd w:val="clear" w:color="auto" w:fill="auto"/>
        <w:spacing w:after="0" w:line="312" w:lineRule="exact"/>
        <w:ind w:left="440" w:right="220" w:firstLine="380"/>
      </w:pPr>
      <w:r>
        <w:t xml:space="preserve">Jeżeli dalsze badania wykażą, że nazwa </w:t>
      </w:r>
      <w:proofErr w:type="spellStart"/>
      <w:r>
        <w:rPr>
          <w:rStyle w:val="Teksttreci2Kursywa"/>
        </w:rPr>
        <w:t>Sutyska</w:t>
      </w:r>
      <w:proofErr w:type="spellEnd"/>
      <w:r>
        <w:rPr>
          <w:rStyle w:val="Teksttreci2Kursywa"/>
        </w:rPr>
        <w:t>,</w:t>
      </w:r>
      <w:r>
        <w:t xml:space="preserve"> wywodzi się od słowa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sǫt</w:t>
      </w:r>
      <w:proofErr w:type="spellEnd"/>
      <w:r>
        <w:rPr>
          <w:rStyle w:val="Teksttreci2Kursywa"/>
          <w:lang w:val="cs-CZ" w:eastAsia="cs-CZ" w:bidi="cs-CZ"/>
        </w:rPr>
        <w:t>ě</w:t>
      </w:r>
      <w:proofErr w:type="spellStart"/>
      <w:r>
        <w:rPr>
          <w:rStyle w:val="Teksttreci2Kursywa"/>
        </w:rPr>
        <w:t>ska</w:t>
      </w:r>
      <w:proofErr w:type="spellEnd"/>
      <w:r>
        <w:rPr>
          <w:rStyle w:val="Teksttreci2Kursywa"/>
        </w:rPr>
        <w:t>,</w:t>
      </w:r>
      <w:r>
        <w:t xml:space="preserve"> trzeba będzie ogólny obraz zasięgu kontynuantów tego ostatniego uzupełnić w ten </w:t>
      </w:r>
      <w:r>
        <w:t>sposób, iżby ogarniając sobą (południową) Rumunię, całą Słowiańszczyznę bałkańską, Czechy i poniekąd część Polski wkraczał on też słabo na północno-zachodnią Ukrainę. — Otóż i wyrazów</w:t>
      </w:r>
    </w:p>
    <w:p w:rsidR="00EA3956" w:rsidRDefault="00156FE8">
      <w:pPr>
        <w:pStyle w:val="Teksttreci20"/>
        <w:framePr w:w="9426" w:h="10842" w:hRule="exact" w:wrap="none" w:vAnchor="page" w:hAnchor="page" w:x="1126" w:y="1936"/>
        <w:shd w:val="clear" w:color="auto" w:fill="auto"/>
        <w:tabs>
          <w:tab w:val="left" w:pos="740"/>
        </w:tabs>
        <w:spacing w:after="0" w:line="312" w:lineRule="exact"/>
        <w:ind w:left="440" w:right="220" w:firstLine="0"/>
      </w:pPr>
      <w:r>
        <w:t>o</w:t>
      </w:r>
      <w:r>
        <w:tab/>
      </w:r>
      <w:r>
        <w:rPr>
          <w:rStyle w:val="Teksttreci2Odstpy5pt"/>
        </w:rPr>
        <w:t>takim</w:t>
      </w:r>
      <w:r>
        <w:t xml:space="preserve"> zasięgu znamy więcej. M. i. tu należy słowo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bьrdo</w:t>
      </w:r>
      <w:proofErr w:type="spellEnd"/>
      <w:r>
        <w:t xml:space="preserve"> </w:t>
      </w:r>
      <w:r>
        <w:rPr>
          <w:lang w:val="fr-FR" w:eastAsia="fr-FR" w:bidi="fr-FR"/>
        </w:rPr>
        <w:t xml:space="preserve">» </w:t>
      </w:r>
      <w:r>
        <w:t xml:space="preserve">wzgórze, </w:t>
      </w:r>
      <w:r>
        <w:t xml:space="preserve">stromizna«. Kontynuanty jego występują i jako apelatywy, i jako nazwy miejscowe na całym słowiańskim </w:t>
      </w:r>
      <w:proofErr w:type="spellStart"/>
      <w:r>
        <w:t>Bałkanie</w:t>
      </w:r>
      <w:proofErr w:type="spellEnd"/>
      <w:r>
        <w:t>, w Czechach</w:t>
      </w:r>
      <w:r>
        <w:rPr>
          <w:vertAlign w:val="superscript"/>
        </w:rPr>
        <w:t>23</w:t>
      </w:r>
      <w:r>
        <w:t>, i — licznie — w Polsce, nie wyłączając Wielkopolski</w:t>
      </w:r>
      <w:r>
        <w:rPr>
          <w:vertAlign w:val="superscript"/>
        </w:rPr>
        <w:t>24</w:t>
      </w:r>
      <w:r>
        <w:t>. Natomiast spośród Słowian wschodnich posiada go ledwie cząstka północno-zach</w:t>
      </w:r>
      <w:r>
        <w:t xml:space="preserve">odnich Ukraińców: słownik </w:t>
      </w:r>
      <w:proofErr w:type="spellStart"/>
      <w:r>
        <w:t>Hrynčenki</w:t>
      </w:r>
      <w:proofErr w:type="spellEnd"/>
      <w:r>
        <w:t xml:space="preserve"> (w wydaniu z r. 1909) cytuje go wyłącznie za </w:t>
      </w:r>
      <w:proofErr w:type="spellStart"/>
      <w:r>
        <w:t>Werchratskim</w:t>
      </w:r>
      <w:proofErr w:type="spellEnd"/>
      <w:r>
        <w:t xml:space="preserve">, który rozporządzał materiałem, pochodzącym przeważnie z b. Galicji, a poza tym </w:t>
      </w:r>
      <w:proofErr w:type="spellStart"/>
      <w:r>
        <w:t>potrosze</w:t>
      </w:r>
      <w:proofErr w:type="spellEnd"/>
      <w:r>
        <w:t xml:space="preserve"> z Bukowiny oraz z Rusi węgierskiej</w:t>
      </w:r>
      <w:r>
        <w:rPr>
          <w:vertAlign w:val="superscript"/>
        </w:rPr>
        <w:t>25</w:t>
      </w:r>
      <w:r>
        <w:t>.</w:t>
      </w:r>
    </w:p>
    <w:p w:rsidR="00EA3956" w:rsidRDefault="00156FE8">
      <w:pPr>
        <w:pStyle w:val="Teksttreci20"/>
        <w:framePr w:w="9426" w:h="10842" w:hRule="exact" w:wrap="none" w:vAnchor="page" w:hAnchor="page" w:x="1126" w:y="1936"/>
        <w:shd w:val="clear" w:color="auto" w:fill="auto"/>
        <w:spacing w:after="0" w:line="312" w:lineRule="exact"/>
        <w:ind w:left="440" w:right="220" w:firstLine="660"/>
      </w:pPr>
      <w:r>
        <w:t>W świetle dotychczasowych danych, u</w:t>
      </w:r>
      <w:r>
        <w:t xml:space="preserve">względnionych powyżej, wydaje się jednakowoż, iż osada </w:t>
      </w:r>
      <w:proofErr w:type="spellStart"/>
      <w:r>
        <w:rPr>
          <w:rStyle w:val="Teksttreci2Kursywa"/>
        </w:rPr>
        <w:t>Sąciaska</w:t>
      </w:r>
      <w:proofErr w:type="spellEnd"/>
      <w:r>
        <w:t xml:space="preserve"> pod Szczebrzeszynem wzięła swą nazwę raczej z ust polskich. Ale jeśli tak jest, to jakże wytłumaczyć starą formę ruską </w:t>
      </w:r>
      <w:r>
        <w:rPr>
          <w:rStyle w:val="Teksttreci2Kursywa"/>
          <w:lang w:val="cs-CZ" w:eastAsia="cs-CZ" w:bidi="cs-CZ"/>
        </w:rPr>
        <w:t>Sutěska,</w:t>
      </w:r>
      <w:r>
        <w:rPr>
          <w:lang w:val="cs-CZ" w:eastAsia="cs-CZ" w:bidi="cs-CZ"/>
        </w:rPr>
        <w:t xml:space="preserve"> </w:t>
      </w:r>
      <w:r>
        <w:t>przekazaną przez tzw. Nestora? Tu byłoby dla nas ważne wiedzieć,</w:t>
      </w:r>
      <w:r>
        <w:t xml:space="preserve"> kiedy między Wisłą a Bugiem spotkało się osadnictwo polskie z ruskim, nadchodzącym od wschodu. W każdym razie mogło to nastąpić bardzo już dawno. Wcale nie wykluczony jest np. wiek VII (a może nawet już VI). Otóż przejście prasłowiańskiej grupy fonetyczne</w:t>
      </w:r>
      <w:r>
        <w:t xml:space="preserve">j </w:t>
      </w:r>
      <w:r>
        <w:rPr>
          <w:rStyle w:val="Teksttreci2Kursywa"/>
          <w:lang w:val="fr-FR" w:eastAsia="fr-FR" w:bidi="fr-FR"/>
        </w:rPr>
        <w:t>t</w:t>
      </w:r>
      <w:r>
        <w:rPr>
          <w:rStyle w:val="Teksttreci2Kursywa"/>
          <w:lang w:val="cs-CZ" w:eastAsia="cs-CZ" w:bidi="cs-CZ"/>
        </w:rPr>
        <w:t>ě</w:t>
      </w:r>
      <w:r>
        <w:rPr>
          <w:rStyle w:val="Teksttreci2Kursywa"/>
          <w:lang w:val="fr-FR" w:eastAsia="fr-FR" w:bidi="fr-FR"/>
        </w:rPr>
        <w:t>s-</w:t>
      </w:r>
      <w:r>
        <w:rPr>
          <w:lang w:val="fr-FR" w:eastAsia="fr-FR" w:bidi="fr-FR"/>
        </w:rPr>
        <w:t xml:space="preserve"> </w:t>
      </w:r>
      <w:r>
        <w:t xml:space="preserve">w </w:t>
      </w:r>
      <w:proofErr w:type="spellStart"/>
      <w:r>
        <w:rPr>
          <w:rStyle w:val="Teksttreci2Kursywa"/>
        </w:rPr>
        <w:t>cias</w:t>
      </w:r>
      <w:proofErr w:type="spellEnd"/>
      <w:r>
        <w:rPr>
          <w:rStyle w:val="Teksttreci2Kursywa"/>
        </w:rPr>
        <w:t>-</w:t>
      </w:r>
      <w:r>
        <w:t xml:space="preserve"> (czy może zrazu jeszcze tylko w </w:t>
      </w:r>
      <w:proofErr w:type="spellStart"/>
      <w:r>
        <w:rPr>
          <w:rStyle w:val="Teksttreci2Kursywa"/>
        </w:rPr>
        <w:t>tias</w:t>
      </w:r>
      <w:proofErr w:type="spellEnd"/>
      <w:r>
        <w:rPr>
          <w:rStyle w:val="Teksttreci2Kursywa"/>
        </w:rPr>
        <w:t>-</w:t>
      </w:r>
      <w:r>
        <w:t xml:space="preserve"> tj. </w:t>
      </w:r>
      <w:r>
        <w:rPr>
          <w:rStyle w:val="Teksttreci2Kursywa"/>
          <w:lang w:val="cs-CZ" w:eastAsia="cs-CZ" w:bidi="cs-CZ"/>
        </w:rPr>
        <w:t>ťas)</w:t>
      </w:r>
      <w:r>
        <w:rPr>
          <w:lang w:val="cs-CZ" w:eastAsia="cs-CZ" w:bidi="cs-CZ"/>
        </w:rPr>
        <w:t xml:space="preserve"> </w:t>
      </w:r>
      <w:r>
        <w:t>w polszczyźnie dokonało się przed XII wiekiem, ale dokładniejszej jego daty nie znamy;</w:t>
      </w:r>
    </w:p>
    <w:p w:rsidR="00EA3956" w:rsidRDefault="00156FE8">
      <w:pPr>
        <w:pStyle w:val="Teksttreci20"/>
        <w:framePr w:w="9426" w:h="10842" w:hRule="exact" w:wrap="none" w:vAnchor="page" w:hAnchor="page" w:x="1126" w:y="1936"/>
        <w:shd w:val="clear" w:color="auto" w:fill="auto"/>
        <w:tabs>
          <w:tab w:val="left" w:pos="740"/>
        </w:tabs>
        <w:spacing w:after="0" w:line="312" w:lineRule="exact"/>
        <w:ind w:left="440" w:right="220" w:firstLine="0"/>
      </w:pPr>
      <w:r>
        <w:t>i</w:t>
      </w:r>
      <w:r>
        <w:tab/>
        <w:t>jest całkiem do pomyślenia, że nie tylko w wieku VII, lecz jeszcze znacznie później</w:t>
      </w:r>
      <w:r>
        <w:rPr>
          <w:vertAlign w:val="superscript"/>
        </w:rPr>
        <w:t>26</w:t>
      </w:r>
      <w:r>
        <w:t xml:space="preserve"> Polacy mówili </w:t>
      </w:r>
      <w:r>
        <w:rPr>
          <w:rStyle w:val="Teksttreci2Kursywa"/>
          <w:lang w:val="cs-CZ" w:eastAsia="cs-CZ" w:bidi="cs-CZ"/>
        </w:rPr>
        <w:t>*S</w:t>
      </w:r>
      <w:r>
        <w:rPr>
          <w:rStyle w:val="Teksttreci2Kursywa"/>
        </w:rPr>
        <w:t>ǫ</w:t>
      </w:r>
      <w:r>
        <w:rPr>
          <w:rStyle w:val="Teksttreci2Kursywa"/>
          <w:lang w:val="cs-CZ" w:eastAsia="cs-CZ" w:bidi="cs-CZ"/>
        </w:rPr>
        <w:t>tě</w:t>
      </w:r>
      <w:r>
        <w:rPr>
          <w:rStyle w:val="Teksttreci2Kursywa"/>
          <w:lang w:val="cs-CZ" w:eastAsia="cs-CZ" w:bidi="cs-CZ"/>
        </w:rPr>
        <w:t>ska</w:t>
      </w:r>
      <w:r>
        <w:rPr>
          <w:lang w:val="cs-CZ" w:eastAsia="cs-CZ" w:bidi="cs-CZ"/>
        </w:rPr>
        <w:t xml:space="preserve"> </w:t>
      </w:r>
      <w:r>
        <w:t xml:space="preserve">lub podobnie, a nie </w:t>
      </w:r>
      <w:proofErr w:type="spellStart"/>
      <w:r>
        <w:rPr>
          <w:rStyle w:val="Teksttreci2Kursywa"/>
        </w:rPr>
        <w:t>Sąciaska</w:t>
      </w:r>
      <w:proofErr w:type="spellEnd"/>
      <w:r>
        <w:rPr>
          <w:rStyle w:val="Teksttreci2Kursywa"/>
        </w:rPr>
        <w:t xml:space="preserve">. </w:t>
      </w:r>
      <w:r>
        <w:t xml:space="preserve">Z drugiej strony jeszcze w IX wieku istniały ponoć u Słowian </w:t>
      </w:r>
      <w:proofErr w:type="spellStart"/>
      <w:r>
        <w:t>wschod</w:t>
      </w:r>
      <w:proofErr w:type="spellEnd"/>
    </w:p>
    <w:p w:rsidR="00EA3956" w:rsidRDefault="00156FE8">
      <w:pPr>
        <w:pStyle w:val="Stopka1"/>
        <w:framePr w:w="8838" w:h="282" w:hRule="exact" w:wrap="none" w:vAnchor="page" w:hAnchor="page" w:x="1564" w:y="13116"/>
        <w:shd w:val="clear" w:color="auto" w:fill="auto"/>
        <w:tabs>
          <w:tab w:val="left" w:pos="1326"/>
        </w:tabs>
        <w:ind w:left="1080"/>
        <w:jc w:val="both"/>
      </w:pPr>
      <w:r>
        <w:rPr>
          <w:vertAlign w:val="superscript"/>
        </w:rPr>
        <w:t>22</w:t>
      </w:r>
      <w:r>
        <w:tab/>
        <w:t xml:space="preserve">Ob. wyżej str. 4, </w:t>
      </w:r>
      <w:proofErr w:type="spellStart"/>
      <w:r>
        <w:t>odn</w:t>
      </w:r>
      <w:proofErr w:type="spellEnd"/>
      <w:r>
        <w:t>. 17.</w:t>
      </w:r>
    </w:p>
    <w:p w:rsidR="00EA3956" w:rsidRDefault="00156FE8">
      <w:pPr>
        <w:pStyle w:val="Stopka1"/>
        <w:framePr w:w="8838" w:h="516" w:hRule="exact" w:wrap="none" w:vAnchor="page" w:hAnchor="page" w:x="1564" w:y="13404"/>
        <w:shd w:val="clear" w:color="auto" w:fill="auto"/>
        <w:tabs>
          <w:tab w:val="left" w:pos="1324"/>
        </w:tabs>
        <w:ind w:left="460" w:firstLine="620"/>
      </w:pPr>
      <w:r>
        <w:rPr>
          <w:vertAlign w:val="superscript"/>
        </w:rPr>
        <w:t>23</w:t>
      </w:r>
      <w:r>
        <w:tab/>
        <w:t xml:space="preserve">Co do Czech </w:t>
      </w:r>
      <w:r>
        <w:rPr>
          <w:lang w:val="cs-CZ" w:eastAsia="cs-CZ" w:bidi="cs-CZ"/>
        </w:rPr>
        <w:t xml:space="preserve">ob. </w:t>
      </w:r>
      <w:r>
        <w:t xml:space="preserve">np. </w:t>
      </w:r>
      <w:r>
        <w:rPr>
          <w:lang w:val="cs-CZ" w:eastAsia="cs-CZ" w:bidi="cs-CZ"/>
        </w:rPr>
        <w:t xml:space="preserve">„Kapesní Slovník jazyka českého" </w:t>
      </w:r>
      <w:r>
        <w:rPr>
          <w:lang w:val="fr-FR" w:eastAsia="fr-FR" w:bidi="fr-FR"/>
        </w:rPr>
        <w:t xml:space="preserve">J. F. </w:t>
      </w:r>
      <w:r>
        <w:t>Š</w:t>
      </w:r>
      <w:r w:rsidRPr="005C3A37">
        <w:rPr>
          <w:lang w:eastAsia="en-US" w:bidi="en-US"/>
        </w:rPr>
        <w:t xml:space="preserve">umavskiego </w:t>
      </w:r>
      <w:r>
        <w:rPr>
          <w:lang w:val="fr-FR" w:eastAsia="fr-FR" w:bidi="fr-FR"/>
        </w:rPr>
        <w:t xml:space="preserve">z </w:t>
      </w:r>
      <w:r>
        <w:rPr>
          <w:lang w:val="ru-RU" w:eastAsia="ru-RU" w:bidi="ru-RU"/>
        </w:rPr>
        <w:t>г</w:t>
      </w:r>
      <w:r w:rsidRPr="005C3A37">
        <w:rPr>
          <w:lang w:eastAsia="ru-RU" w:bidi="ru-RU"/>
        </w:rPr>
        <w:t xml:space="preserve">. </w:t>
      </w:r>
      <w:r>
        <w:rPr>
          <w:lang w:val="cs-CZ" w:eastAsia="cs-CZ" w:bidi="cs-CZ"/>
        </w:rPr>
        <w:t xml:space="preserve">1859, str. 30, </w:t>
      </w:r>
      <w:r>
        <w:t xml:space="preserve">gdzie podano </w:t>
      </w:r>
      <w:r>
        <w:rPr>
          <w:rStyle w:val="StopkaKursywa"/>
          <w:lang w:val="cs-CZ" w:eastAsia="cs-CZ" w:bidi="cs-CZ"/>
        </w:rPr>
        <w:t>brdo</w:t>
      </w:r>
      <w:r>
        <w:rPr>
          <w:lang w:val="cs-CZ" w:eastAsia="cs-CZ" w:bidi="cs-CZ"/>
        </w:rPr>
        <w:t xml:space="preserve"> </w:t>
      </w:r>
      <w:r>
        <w:t xml:space="preserve">w znaczeniu </w:t>
      </w:r>
      <w:r>
        <w:t>»góra, wzgórze«.</w:t>
      </w:r>
    </w:p>
    <w:p w:rsidR="00EA3956" w:rsidRDefault="00156FE8">
      <w:pPr>
        <w:pStyle w:val="Stopka1"/>
        <w:framePr w:w="8838" w:h="258" w:hRule="exact" w:wrap="none" w:vAnchor="page" w:hAnchor="page" w:x="1564" w:y="13926"/>
        <w:shd w:val="clear" w:color="auto" w:fill="auto"/>
        <w:tabs>
          <w:tab w:val="left" w:pos="1320"/>
        </w:tabs>
        <w:ind w:left="1080"/>
        <w:jc w:val="both"/>
      </w:pPr>
      <w:r>
        <w:rPr>
          <w:vertAlign w:val="superscript"/>
        </w:rPr>
        <w:t>24</w:t>
      </w:r>
      <w:r>
        <w:tab/>
        <w:t xml:space="preserve">Ob. moją „Kulturę ludową Słowian", t. II zesz. 2, s. 1600, </w:t>
      </w:r>
      <w:proofErr w:type="spellStart"/>
      <w:r>
        <w:t>odn</w:t>
      </w:r>
      <w:proofErr w:type="spellEnd"/>
      <w:r>
        <w:t>. 3.</w:t>
      </w:r>
    </w:p>
    <w:p w:rsidR="00EA3956" w:rsidRDefault="00156FE8">
      <w:pPr>
        <w:pStyle w:val="Stopka1"/>
        <w:framePr w:w="8838" w:h="774" w:hRule="exact" w:wrap="none" w:vAnchor="page" w:hAnchor="page" w:x="1564" w:y="14184"/>
        <w:shd w:val="clear" w:color="auto" w:fill="auto"/>
        <w:tabs>
          <w:tab w:val="left" w:pos="1318"/>
        </w:tabs>
        <w:ind w:left="460" w:right="180" w:firstLine="620"/>
        <w:jc w:val="both"/>
      </w:pPr>
      <w:r>
        <w:rPr>
          <w:vertAlign w:val="superscript"/>
        </w:rPr>
        <w:t>25</w:t>
      </w:r>
      <w:r>
        <w:tab/>
        <w:t xml:space="preserve">W szczególności poświadczono ten apelatyw dla Huculszczyzny (w znaczeniu »strome zbocze góry, przepaść«) oraz dla </w:t>
      </w:r>
      <w:proofErr w:type="spellStart"/>
      <w:r>
        <w:t>Bojkowszczyzny</w:t>
      </w:r>
      <w:proofErr w:type="spellEnd"/>
      <w:r>
        <w:t xml:space="preserve"> </w:t>
      </w:r>
      <w:r>
        <w:rPr>
          <w:lang w:val="cs-CZ" w:eastAsia="cs-CZ" w:bidi="cs-CZ"/>
        </w:rPr>
        <w:t xml:space="preserve">(ob. </w:t>
      </w:r>
      <w:r>
        <w:t xml:space="preserve">S. </w:t>
      </w:r>
      <w:r>
        <w:rPr>
          <w:lang w:val="cs-CZ" w:eastAsia="cs-CZ" w:bidi="cs-CZ"/>
        </w:rPr>
        <w:t xml:space="preserve">Hrabec, op. </w:t>
      </w:r>
      <w:r>
        <w:t>c„ s. 32).</w:t>
      </w:r>
    </w:p>
    <w:p w:rsidR="00EA3956" w:rsidRDefault="00156FE8">
      <w:pPr>
        <w:pStyle w:val="Stopka1"/>
        <w:framePr w:w="8838" w:h="294" w:hRule="exact" w:wrap="none" w:vAnchor="page" w:hAnchor="page" w:x="1564" w:y="14964"/>
        <w:shd w:val="clear" w:color="auto" w:fill="auto"/>
        <w:tabs>
          <w:tab w:val="left" w:pos="1332"/>
        </w:tabs>
        <w:ind w:left="1080"/>
        <w:jc w:val="both"/>
      </w:pPr>
      <w:r>
        <w:rPr>
          <w:vertAlign w:val="superscript"/>
        </w:rPr>
        <w:t>26</w:t>
      </w:r>
      <w:r>
        <w:tab/>
      </w:r>
      <w:r>
        <w:t xml:space="preserve">Ob. np. </w:t>
      </w:r>
      <w:r>
        <w:rPr>
          <w:lang w:val="cs-CZ" w:eastAsia="cs-CZ" w:bidi="cs-CZ"/>
        </w:rPr>
        <w:t xml:space="preserve">Vondrák, op. </w:t>
      </w:r>
      <w:r>
        <w:t xml:space="preserve">c., </w:t>
      </w:r>
      <w:r>
        <w:rPr>
          <w:lang w:val="fr-FR" w:eastAsia="fr-FR" w:bidi="fr-FR"/>
        </w:rPr>
        <w:t>s. 94.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50" w:y="1348"/>
        <w:shd w:val="clear" w:color="auto" w:fill="auto"/>
        <w:spacing w:line="200" w:lineRule="exact"/>
      </w:pPr>
      <w:r>
        <w:lastRenderedPageBreak/>
        <w:t>1954, z. 4</w:t>
      </w:r>
    </w:p>
    <w:p w:rsidR="00EA3956" w:rsidRDefault="00156FE8">
      <w:pPr>
        <w:pStyle w:val="Nagweklubstopka0"/>
        <w:framePr w:wrap="none" w:vAnchor="page" w:hAnchor="page" w:x="4516" w:y="134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10066" w:y="1336"/>
        <w:shd w:val="clear" w:color="auto" w:fill="auto"/>
        <w:spacing w:line="200" w:lineRule="exact"/>
      </w:pPr>
      <w:r>
        <w:t>7</w:t>
      </w:r>
    </w:p>
    <w:p w:rsidR="00EA3956" w:rsidRDefault="00156FE8">
      <w:pPr>
        <w:pStyle w:val="Teksttreci20"/>
        <w:framePr w:w="9426" w:h="9937" w:hRule="exact" w:wrap="none" w:vAnchor="page" w:hAnchor="page" w:x="1126" w:y="1915"/>
        <w:shd w:val="clear" w:color="auto" w:fill="auto"/>
        <w:tabs>
          <w:tab w:val="left" w:pos="740"/>
        </w:tabs>
        <w:spacing w:after="0" w:line="324" w:lineRule="exact"/>
        <w:ind w:left="440" w:right="220" w:firstLine="0"/>
      </w:pPr>
      <w:r>
        <w:t>nich nosówki-</w:t>
      </w:r>
      <w:r>
        <w:rPr>
          <w:vertAlign w:val="superscript"/>
        </w:rPr>
        <w:t>7</w:t>
      </w:r>
      <w:r>
        <w:t xml:space="preserve">. Krótko mówiąc, w okresie najwcześniejszego sąsiedztwa i Polacy, zamieszkujący ewentualnie </w:t>
      </w:r>
      <w:proofErr w:type="spellStart"/>
      <w:r>
        <w:rPr>
          <w:rStyle w:val="Teksttreci2Kursywa"/>
        </w:rPr>
        <w:t>Sąciaskę</w:t>
      </w:r>
      <w:proofErr w:type="spellEnd"/>
      <w:r>
        <w:t xml:space="preserve">, i pobliscy </w:t>
      </w:r>
      <w:proofErr w:type="spellStart"/>
      <w:r>
        <w:t>Rusini</w:t>
      </w:r>
      <w:proofErr w:type="spellEnd"/>
      <w:r>
        <w:t xml:space="preserve"> mogli używać formy </w:t>
      </w:r>
      <w:r>
        <w:rPr>
          <w:rStyle w:val="Teksttreci2Kursywa"/>
          <w:lang w:val="cs-CZ" w:eastAsia="cs-CZ" w:bidi="cs-CZ"/>
        </w:rPr>
        <w:t>*S</w:t>
      </w:r>
      <w:r>
        <w:rPr>
          <w:rStyle w:val="Teksttreci2Kursywa"/>
        </w:rPr>
        <w:t>ǫ</w:t>
      </w:r>
      <w:r>
        <w:rPr>
          <w:rStyle w:val="Teksttreci2Kursywa"/>
          <w:lang w:val="cs-CZ" w:eastAsia="cs-CZ" w:bidi="cs-CZ"/>
        </w:rPr>
        <w:t>těska,</w:t>
      </w:r>
      <w:r>
        <w:rPr>
          <w:lang w:val="cs-CZ" w:eastAsia="cs-CZ" w:bidi="cs-CZ"/>
        </w:rPr>
        <w:t xml:space="preserve"> </w:t>
      </w:r>
      <w:r>
        <w:t xml:space="preserve">która </w:t>
      </w:r>
      <w:r>
        <w:t>dopiero z czasem odmieniła się w ich językach zgodnie z zachodzącymi w nich fonetycznymi procesami. Ale i to wyjaśnienie, sięgające tak daleko w przeszłość, wcale nie jest niezbędne. Przecież i w czasach późniejszych część sąsiadujących z Polakami od dłużs</w:t>
      </w:r>
      <w:r>
        <w:t xml:space="preserve">zego czasu Rusinów, niewątpliwie znała i rozumiała (podobnie jak </w:t>
      </w:r>
      <w:r w:rsidRPr="005C3A37">
        <w:rPr>
          <w:lang w:eastAsia="en-US" w:bidi="en-US"/>
        </w:rPr>
        <w:t xml:space="preserve">to </w:t>
      </w:r>
      <w:proofErr w:type="spellStart"/>
      <w:r>
        <w:rPr>
          <w:rStyle w:val="Teksttreci2Kursywa"/>
        </w:rPr>
        <w:t>mutatis</w:t>
      </w:r>
      <w:proofErr w:type="spellEnd"/>
      <w:r>
        <w:rPr>
          <w:rStyle w:val="Teksttreci2Kursywa"/>
        </w:rPr>
        <w:t xml:space="preserve"> </w:t>
      </w:r>
      <w:r w:rsidRPr="005C3A37">
        <w:rPr>
          <w:rStyle w:val="Teksttreci2Kursywa"/>
          <w:lang w:eastAsia="en-US" w:bidi="en-US"/>
        </w:rPr>
        <w:t>mutandis</w:t>
      </w:r>
      <w:r w:rsidRPr="005C3A37">
        <w:rPr>
          <w:lang w:eastAsia="en-US" w:bidi="en-US"/>
        </w:rPr>
        <w:t xml:space="preserve"> </w:t>
      </w:r>
      <w:r>
        <w:t xml:space="preserve">bywa u wszystkich chyba ludów świata), język swych sąsiadów. Z samej natury rzeczy posiadała więc ona wyczucie takich zgodności jak polski </w:t>
      </w:r>
      <w:r>
        <w:rPr>
          <w:rStyle w:val="Teksttreci2Kursywa"/>
        </w:rPr>
        <w:t>sąsiad</w:t>
      </w:r>
      <w:r>
        <w:t xml:space="preserve"> </w:t>
      </w:r>
      <w:r>
        <w:rPr>
          <w:rStyle w:val="Teksttreci21"/>
        </w:rPr>
        <w:t xml:space="preserve">= </w:t>
      </w:r>
      <w:r>
        <w:t xml:space="preserve">ruski </w:t>
      </w:r>
      <w:r>
        <w:rPr>
          <w:rStyle w:val="Teksttreci2Kursywa"/>
          <w:lang w:val="cs-CZ" w:eastAsia="cs-CZ" w:bidi="cs-CZ"/>
        </w:rPr>
        <w:t>susěd</w:t>
      </w:r>
      <w:r>
        <w:t>, polski pre</w:t>
      </w:r>
      <w:r>
        <w:t xml:space="preserve">fiks </w:t>
      </w:r>
      <w:r>
        <w:rPr>
          <w:rStyle w:val="Teksttreci2Kursywa"/>
        </w:rPr>
        <w:t>są-</w:t>
      </w:r>
      <w:r>
        <w:t xml:space="preserve"> </w:t>
      </w:r>
      <w:r>
        <w:rPr>
          <w:rStyle w:val="Teksttreci21"/>
        </w:rPr>
        <w:t xml:space="preserve">= </w:t>
      </w:r>
      <w:r>
        <w:t xml:space="preserve">ruski </w:t>
      </w:r>
      <w:r>
        <w:rPr>
          <w:rStyle w:val="Teksttreci2Kursywa"/>
        </w:rPr>
        <w:t>su-,</w:t>
      </w:r>
      <w:r>
        <w:t xml:space="preserve"> polskie </w:t>
      </w:r>
      <w:r>
        <w:rPr>
          <w:rStyle w:val="Teksttreci2Kursywa"/>
        </w:rPr>
        <w:t xml:space="preserve">ciasny </w:t>
      </w:r>
      <w:r>
        <w:rPr>
          <w:rStyle w:val="Teksttreci2Kursywa0"/>
        </w:rPr>
        <w:t>=</w:t>
      </w:r>
      <w:r>
        <w:rPr>
          <w:rStyle w:val="Teksttreci21"/>
        </w:rPr>
        <w:t xml:space="preserve"> </w:t>
      </w:r>
      <w:r>
        <w:t xml:space="preserve">ruskie </w:t>
      </w:r>
      <w:r>
        <w:rPr>
          <w:rStyle w:val="Teksttreci2Kursywa"/>
          <w:lang w:val="cs-CZ" w:eastAsia="cs-CZ" w:bidi="cs-CZ"/>
        </w:rPr>
        <w:t>těsnyj</w:t>
      </w:r>
      <w:r>
        <w:rPr>
          <w:lang w:val="cs-CZ" w:eastAsia="cs-CZ" w:bidi="cs-CZ"/>
        </w:rPr>
        <w:t xml:space="preserve"> </w:t>
      </w:r>
      <w:r>
        <w:t xml:space="preserve">itd. Nawet więc </w:t>
      </w:r>
      <w:r>
        <w:rPr>
          <w:rStyle w:val="Teksttreci2Odstpy5pt"/>
        </w:rPr>
        <w:t>późna</w:t>
      </w:r>
      <w:r>
        <w:t xml:space="preserve"> polska forma: </w:t>
      </w:r>
      <w:proofErr w:type="spellStart"/>
      <w:r>
        <w:rPr>
          <w:rStyle w:val="Teksttreci2Kursywa"/>
        </w:rPr>
        <w:t>Sąciaska</w:t>
      </w:r>
      <w:proofErr w:type="spellEnd"/>
      <w:r>
        <w:t xml:space="preserve"> całkiem łatwo mogła przejść do Słowian wschodnich jako </w:t>
      </w:r>
      <w:r>
        <w:rPr>
          <w:rStyle w:val="Teksttreci2Kursywa"/>
          <w:lang w:val="cs-CZ" w:eastAsia="cs-CZ" w:bidi="cs-CZ"/>
        </w:rPr>
        <w:t>Sutěska.</w:t>
      </w:r>
    </w:p>
    <w:p w:rsidR="00EA3956" w:rsidRDefault="00156FE8">
      <w:pPr>
        <w:pStyle w:val="Teksttreci20"/>
        <w:framePr w:w="9426" w:h="9937" w:hRule="exact" w:wrap="none" w:vAnchor="page" w:hAnchor="page" w:x="1126" w:y="1915"/>
        <w:shd w:val="clear" w:color="auto" w:fill="auto"/>
        <w:spacing w:after="0" w:line="324" w:lineRule="exact"/>
        <w:ind w:left="300" w:right="400" w:firstLine="660"/>
      </w:pPr>
      <w:r>
        <w:t xml:space="preserve">Podsumujmy teraz wyniki powyższego mojego przyczynku. Nazwa </w:t>
      </w:r>
      <w:proofErr w:type="spellStart"/>
      <w:r>
        <w:rPr>
          <w:rStyle w:val="Teksttreci2Kursywa"/>
        </w:rPr>
        <w:t>Sąciaska</w:t>
      </w:r>
      <w:proofErr w:type="spellEnd"/>
      <w:r>
        <w:rPr>
          <w:rStyle w:val="Teksttreci2Kursywa"/>
        </w:rPr>
        <w:t>,</w:t>
      </w:r>
      <w:r>
        <w:t xml:space="preserve"> którą do ostatnich dni przechował lud polski spod Szczebrzeszyna, kontynuuje zupełnie prawidłowo dawniejszą postać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Sǫt</w:t>
      </w:r>
      <w:proofErr w:type="spellEnd"/>
      <w:r>
        <w:rPr>
          <w:rStyle w:val="Teksttreci2Kursywa"/>
          <w:lang w:val="cs-CZ" w:eastAsia="cs-CZ" w:bidi="cs-CZ"/>
        </w:rPr>
        <w:t>ě</w:t>
      </w:r>
      <w:proofErr w:type="spellStart"/>
      <w:r>
        <w:rPr>
          <w:rStyle w:val="Teksttreci2Kursywa"/>
        </w:rPr>
        <w:t>ska</w:t>
      </w:r>
      <w:proofErr w:type="spellEnd"/>
      <w:r>
        <w:t xml:space="preserve"> i dokładnie odpowiada formie ruskiej </w:t>
      </w:r>
      <w:r>
        <w:rPr>
          <w:rStyle w:val="Teksttreci2Kursywa"/>
          <w:lang w:val="cs-CZ" w:eastAsia="cs-CZ" w:bidi="cs-CZ"/>
        </w:rPr>
        <w:t>Sutěska</w:t>
      </w:r>
      <w:r>
        <w:rPr>
          <w:lang w:val="cs-CZ" w:eastAsia="cs-CZ" w:bidi="cs-CZ"/>
        </w:rPr>
        <w:t xml:space="preserve"> </w:t>
      </w:r>
      <w:r>
        <w:t>przekazanej pod r. 1097 przez tzw. Kronikę Nestora („</w:t>
      </w:r>
      <w:proofErr w:type="spellStart"/>
      <w:r>
        <w:t>Powiest</w:t>
      </w:r>
      <w:proofErr w:type="spellEnd"/>
      <w:r>
        <w:t xml:space="preserve">' </w:t>
      </w:r>
      <w:proofErr w:type="spellStart"/>
      <w:r>
        <w:t>wriemiennych</w:t>
      </w:r>
      <w:proofErr w:type="spellEnd"/>
      <w:r>
        <w:t xml:space="preserve"> </w:t>
      </w:r>
      <w:proofErr w:type="spellStart"/>
      <w:r>
        <w:t>let</w:t>
      </w:r>
      <w:proofErr w:type="spellEnd"/>
      <w:r>
        <w:t>“). Najp</w:t>
      </w:r>
      <w:r>
        <w:t>rawdopodobniej</w:t>
      </w:r>
      <w:r>
        <w:rPr>
          <w:vertAlign w:val="superscript"/>
        </w:rPr>
        <w:t xml:space="preserve">27 28 </w:t>
      </w:r>
      <w:r>
        <w:t xml:space="preserve">owa postać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Sǫt</w:t>
      </w:r>
      <w:proofErr w:type="spellEnd"/>
      <w:r>
        <w:rPr>
          <w:rStyle w:val="Teksttreci2Kursywa"/>
          <w:lang w:val="cs-CZ" w:eastAsia="cs-CZ" w:bidi="cs-CZ"/>
        </w:rPr>
        <w:t>ě</w:t>
      </w:r>
      <w:proofErr w:type="spellStart"/>
      <w:r>
        <w:rPr>
          <w:rStyle w:val="Teksttreci2Kursywa"/>
        </w:rPr>
        <w:t>ska</w:t>
      </w:r>
      <w:proofErr w:type="spellEnd"/>
      <w:r>
        <w:t xml:space="preserve"> oddaje apelatyw, którego inne kontynuanty znamy z języków czeskiego, słoweńskiego i (pośrednio) starobułgarskiego w rozumieniu </w:t>
      </w:r>
      <w:r>
        <w:rPr>
          <w:lang w:val="fr-FR" w:eastAsia="fr-FR" w:bidi="fr-FR"/>
        </w:rPr>
        <w:t xml:space="preserve">» </w:t>
      </w:r>
      <w:r>
        <w:t xml:space="preserve">(ciasne) przejście w górach, wąwóz«. Należące do tegoż apelatywu nazwy osad, wąwozów, </w:t>
      </w:r>
      <w:r>
        <w:t>rzek itd. występują, o ile do tej chwili wiadomo, w zasięgu obejmującym (południową) Rumunię, całą Słowiańszczyznę bałkańską, Czechy i — w bardzo małym stopniu — Polskę. Ze Słowiańszczyzny wschodniej znam, jak dotychczas, tylko jedną osadę, której nazwa mo</w:t>
      </w:r>
      <w:r>
        <w:t>głaby tu należeć; ale i to jest na razie zupełnie niepewne; tym bardziej, że na tak przecież wielkim obszarze ruskich Karpat, Pokucia i bliższego Podola, gdzie warunki terenu powinny by szczególnie sprzyjać dochowaniu się podobnych nazw, nic takiego nie wy</w:t>
      </w:r>
      <w:r>
        <w:t xml:space="preserve">kryto. W tym świetle wolno przypuścić, że </w:t>
      </w:r>
      <w:proofErr w:type="spellStart"/>
      <w:r>
        <w:rPr>
          <w:rStyle w:val="Teksttreci2Kursywa"/>
        </w:rPr>
        <w:t>Sąciaska</w:t>
      </w:r>
      <w:proofErr w:type="spellEnd"/>
      <w:r>
        <w:t xml:space="preserve"> pod Szczebrzeszynem </w:t>
      </w:r>
      <w:proofErr w:type="spellStart"/>
      <w:r>
        <w:t>zo</w:t>
      </w:r>
      <w:proofErr w:type="spellEnd"/>
      <w:r>
        <w:t>-</w:t>
      </w:r>
    </w:p>
    <w:p w:rsidR="00EA3956" w:rsidRDefault="00156FE8">
      <w:pPr>
        <w:pStyle w:val="Stopka1"/>
        <w:framePr w:w="8790" w:h="1320" w:hRule="exact" w:wrap="none" w:vAnchor="page" w:hAnchor="page" w:x="1402" w:y="12210"/>
        <w:shd w:val="clear" w:color="auto" w:fill="auto"/>
        <w:tabs>
          <w:tab w:val="left" w:pos="1166"/>
        </w:tabs>
        <w:ind w:left="320" w:right="400" w:firstLine="600"/>
        <w:jc w:val="both"/>
      </w:pPr>
      <w:r>
        <w:rPr>
          <w:vertAlign w:val="superscript"/>
        </w:rPr>
        <w:t>27</w:t>
      </w:r>
      <w:r>
        <w:tab/>
        <w:t xml:space="preserve">Choć argumenty, jakie na poparcie tego przypuszczenia cytuje Sobolewski, </w:t>
      </w:r>
      <w:r>
        <w:rPr>
          <w:lang w:val="cs-CZ" w:eastAsia="cs-CZ" w:bidi="cs-CZ"/>
        </w:rPr>
        <w:t xml:space="preserve">Vondrák. </w:t>
      </w:r>
      <w:r>
        <w:t xml:space="preserve">Lehr-Spławiński i inni, są w pewnej części zawodne. Tak zwłaszcza nazwa </w:t>
      </w:r>
      <w:r w:rsidRPr="005C3A37">
        <w:rPr>
          <w:lang w:eastAsia="ru-RU" w:bidi="ru-RU"/>
        </w:rPr>
        <w:t>*</w:t>
      </w:r>
      <w:r>
        <w:rPr>
          <w:lang w:val="ru-RU" w:eastAsia="ru-RU" w:bidi="ru-RU"/>
        </w:rPr>
        <w:t>О</w:t>
      </w:r>
      <w:r>
        <w:t>g</w:t>
      </w:r>
      <w:r w:rsidRPr="005C3A37">
        <w:rPr>
          <w:lang w:eastAsia="ru-RU" w:bidi="ru-RU"/>
        </w:rPr>
        <w:t>(</w:t>
      </w:r>
      <w:r>
        <w:rPr>
          <w:lang w:val="ru-RU" w:eastAsia="ru-RU" w:bidi="ru-RU"/>
        </w:rPr>
        <w:t>ъ</w:t>
      </w:r>
      <w:r w:rsidRPr="005C3A37">
        <w:rPr>
          <w:lang w:eastAsia="ru-RU" w:bidi="ru-RU"/>
        </w:rPr>
        <w:t>)</w:t>
      </w:r>
      <w:proofErr w:type="spellStart"/>
      <w:r>
        <w:t>ri</w:t>
      </w:r>
      <w:proofErr w:type="spellEnd"/>
      <w:r w:rsidRPr="005C3A37">
        <w:rPr>
          <w:lang w:eastAsia="ru-RU" w:bidi="ru-RU"/>
        </w:rPr>
        <w:t xml:space="preserve"> </w:t>
      </w:r>
      <w:r>
        <w:t>mogła być znana</w:t>
      </w:r>
      <w:r>
        <w:t xml:space="preserve"> Słowianom (ściślej ich części zamieszkującej na wschodzie) na długo przed w. IX (</w:t>
      </w:r>
      <w:proofErr w:type="spellStart"/>
      <w:r>
        <w:t>porówn</w:t>
      </w:r>
      <w:proofErr w:type="spellEnd"/>
      <w:r>
        <w:t xml:space="preserve">. analogiczną uwagę V. </w:t>
      </w:r>
      <w:proofErr w:type="spellStart"/>
      <w:r>
        <w:t>Kiparskiego</w:t>
      </w:r>
      <w:proofErr w:type="spellEnd"/>
      <w:r>
        <w:t xml:space="preserve"> w </w:t>
      </w:r>
      <w:r>
        <w:rPr>
          <w:lang w:val="fr-FR" w:eastAsia="fr-FR" w:bidi="fr-FR"/>
        </w:rPr>
        <w:t xml:space="preserve">Revue des Etudes Slaves, </w:t>
      </w:r>
      <w:r>
        <w:t xml:space="preserve">t. XXIV, r. 1948, s. 37, </w:t>
      </w:r>
      <w:proofErr w:type="spellStart"/>
      <w:r>
        <w:t>odn</w:t>
      </w:r>
      <w:proofErr w:type="spellEnd"/>
      <w:r>
        <w:t>. 1).</w:t>
      </w:r>
    </w:p>
    <w:p w:rsidR="00EA3956" w:rsidRDefault="00156FE8">
      <w:pPr>
        <w:pStyle w:val="Stopka1"/>
        <w:framePr w:w="8790" w:h="1578" w:hRule="exact" w:wrap="none" w:vAnchor="page" w:hAnchor="page" w:x="1402" w:y="13542"/>
        <w:shd w:val="clear" w:color="auto" w:fill="auto"/>
        <w:tabs>
          <w:tab w:val="left" w:pos="1166"/>
        </w:tabs>
        <w:ind w:left="320" w:right="400" w:firstLine="600"/>
        <w:jc w:val="both"/>
      </w:pPr>
      <w:r>
        <w:rPr>
          <w:vertAlign w:val="superscript"/>
        </w:rPr>
        <w:t>28</w:t>
      </w:r>
      <w:r>
        <w:tab/>
        <w:t>Piszę: najprawdopodobniej, a nie: na pewno, ponieważ teoretycznie bio</w:t>
      </w:r>
      <w:r>
        <w:t xml:space="preserve">rąc, zawsze można bądź co bądź przypuścić, iż polska </w:t>
      </w:r>
      <w:r>
        <w:rPr>
          <w:rStyle w:val="StopkaKursywa"/>
          <w:lang w:val="cs-CZ" w:eastAsia="cs-CZ" w:bidi="cs-CZ"/>
        </w:rPr>
        <w:t>(*S</w:t>
      </w:r>
      <w:r>
        <w:rPr>
          <w:rStyle w:val="StopkaKursywa"/>
        </w:rPr>
        <w:t>ǫ</w:t>
      </w:r>
      <w:r>
        <w:rPr>
          <w:rStyle w:val="StopkaKursywa"/>
          <w:lang w:val="cs-CZ" w:eastAsia="cs-CZ" w:bidi="cs-CZ"/>
        </w:rPr>
        <w:t xml:space="preserve">těska&gt;) </w:t>
      </w:r>
      <w:proofErr w:type="spellStart"/>
      <w:r>
        <w:rPr>
          <w:rStyle w:val="StopkaKursywa"/>
        </w:rPr>
        <w:t>Sąciaska</w:t>
      </w:r>
      <w:proofErr w:type="spellEnd"/>
      <w:r>
        <w:t xml:space="preserve"> jest tworem niezależnym od wspomnianego w tekście apelatywu, podobnie jak nim jest wspomniany dwukrotnie w tekście ruski </w:t>
      </w:r>
      <w:r>
        <w:rPr>
          <w:rStyle w:val="StopkaKursywa"/>
          <w:lang w:val="cs-CZ" w:eastAsia="cs-CZ" w:bidi="cs-CZ"/>
        </w:rPr>
        <w:t>sútisok.</w:t>
      </w:r>
      <w:r>
        <w:rPr>
          <w:lang w:val="cs-CZ" w:eastAsia="cs-CZ" w:bidi="cs-CZ"/>
        </w:rPr>
        <w:t xml:space="preserve"> </w:t>
      </w:r>
      <w:r>
        <w:t xml:space="preserve">Jednakowoż przechowanie się słowa </w:t>
      </w:r>
      <w:r>
        <w:rPr>
          <w:rStyle w:val="StopkaKursywa"/>
          <w:lang w:val="cs-CZ" w:eastAsia="cs-CZ" w:bidi="cs-CZ"/>
        </w:rPr>
        <w:t>soutěska</w:t>
      </w:r>
      <w:r>
        <w:rPr>
          <w:lang w:val="cs-CZ" w:eastAsia="cs-CZ" w:bidi="cs-CZ"/>
        </w:rPr>
        <w:t xml:space="preserve"> </w:t>
      </w:r>
      <w:r>
        <w:t>w rozumie</w:t>
      </w:r>
      <w:r>
        <w:t>niu «przejście w górach, wąwóz« u takich bliskich sąsiadów Polaków, jak Czesi, każe uważać taką supozycję za najzupełniej nie przekonującą.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624" w:y="1378"/>
        <w:shd w:val="clear" w:color="auto" w:fill="auto"/>
        <w:spacing w:line="200" w:lineRule="exact"/>
      </w:pPr>
      <w:r>
        <w:lastRenderedPageBreak/>
        <w:t>8</w:t>
      </w:r>
    </w:p>
    <w:p w:rsidR="00EA3956" w:rsidRDefault="00156FE8">
      <w:pPr>
        <w:pStyle w:val="Nagweklubstopka0"/>
        <w:framePr w:wrap="none" w:vAnchor="page" w:hAnchor="page" w:x="4642" w:y="134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460" w:y="1324"/>
        <w:shd w:val="clear" w:color="auto" w:fill="auto"/>
        <w:spacing w:line="200" w:lineRule="exact"/>
      </w:pPr>
      <w:r>
        <w:t>1954. z. 4</w:t>
      </w:r>
    </w:p>
    <w:p w:rsidR="00EA3956" w:rsidRDefault="00156FE8">
      <w:pPr>
        <w:pStyle w:val="Teksttreci20"/>
        <w:framePr w:w="9426" w:h="13292" w:hRule="exact" w:wrap="none" w:vAnchor="page" w:hAnchor="page" w:x="1126" w:y="1926"/>
        <w:shd w:val="clear" w:color="auto" w:fill="auto"/>
        <w:spacing w:after="0" w:line="318" w:lineRule="exact"/>
        <w:ind w:left="480" w:right="180" w:firstLine="0"/>
      </w:pPr>
      <w:r>
        <w:t xml:space="preserve">stała nazwana (a więc i założona) raczej przez Polaków niż </w:t>
      </w:r>
      <w:r>
        <w:t xml:space="preserve">Rusinów. Nie znaczy to jednak oczywiście wcale, aby i gród w </w:t>
      </w:r>
      <w:proofErr w:type="spellStart"/>
      <w:r>
        <w:t>Sąciasce</w:t>
      </w:r>
      <w:proofErr w:type="spellEnd"/>
      <w:r>
        <w:t xml:space="preserve"> musiał być założony przez Polaków. Wszak na tej polsko-ruskiej rubieży, gdzie leży </w:t>
      </w:r>
      <w:proofErr w:type="spellStart"/>
      <w:r>
        <w:t>Sąciaska</w:t>
      </w:r>
      <w:proofErr w:type="spellEnd"/>
      <w:r>
        <w:t>, osady przechodziły w pewnym okresie dziejów z rąk do rąk. I kto pierwszy wzniósł ów gród a za</w:t>
      </w:r>
      <w:r>
        <w:t>razem kto go potem — oraz w jakich czasach i jak długo — w swych rękach trzymał, o tym mogą dyskutować tylko archeolodzy przy udziale historyków*</w:t>
      </w:r>
      <w:r>
        <w:rPr>
          <w:vertAlign w:val="superscript"/>
        </w:rPr>
        <w:t>10</w:t>
      </w:r>
      <w:r>
        <w:t>.</w:t>
      </w:r>
    </w:p>
    <w:p w:rsidR="00EA3956" w:rsidRDefault="00156FE8">
      <w:pPr>
        <w:pStyle w:val="Teksttreci20"/>
        <w:framePr w:w="9426" w:h="13292" w:hRule="exact" w:wrap="none" w:vAnchor="page" w:hAnchor="page" w:x="1126" w:y="1926"/>
        <w:shd w:val="clear" w:color="auto" w:fill="auto"/>
        <w:tabs>
          <w:tab w:val="left" w:pos="6090"/>
        </w:tabs>
        <w:spacing w:after="0" w:line="318" w:lineRule="exact"/>
        <w:ind w:left="480" w:right="180" w:firstLine="620"/>
      </w:pPr>
      <w:r>
        <w:t xml:space="preserve">W każdym razie nie należy, jak to się u nas obecnie praktykuje — nazywać go </w:t>
      </w:r>
      <w:proofErr w:type="spellStart"/>
      <w:r>
        <w:rPr>
          <w:rStyle w:val="Teksttreci2Kursywa"/>
        </w:rPr>
        <w:t>Sutejsk</w:t>
      </w:r>
      <w:proofErr w:type="spellEnd"/>
      <w:r>
        <w:t xml:space="preserve"> albo </w:t>
      </w:r>
      <w:proofErr w:type="spellStart"/>
      <w:r>
        <w:rPr>
          <w:rStyle w:val="Teksttreci2Kursywa"/>
        </w:rPr>
        <w:t>Sąciesk</w:t>
      </w:r>
      <w:proofErr w:type="spellEnd"/>
      <w:r>
        <w:rPr>
          <w:rStyle w:val="Teksttreci2Kursywa"/>
        </w:rPr>
        <w:t>,</w:t>
      </w:r>
      <w:r>
        <w:t xml:space="preserve"> bo to </w:t>
      </w:r>
      <w:r>
        <w:rPr>
          <w:rStyle w:val="Teksttreci2Odstpy5pt"/>
        </w:rPr>
        <w:t>jes</w:t>
      </w:r>
      <w:r>
        <w:rPr>
          <w:rStyle w:val="Teksttreci2Odstpy5pt"/>
        </w:rPr>
        <w:t>t wedle wszystkiego, co wiemy, do gruntu błędne,</w:t>
      </w:r>
      <w:r>
        <w:t xml:space="preserve"> tylko — zależnie od wskazówek badań archeologicznych i historycznych — bądź </w:t>
      </w:r>
      <w:proofErr w:type="spellStart"/>
      <w:r>
        <w:rPr>
          <w:rStyle w:val="Teksttreci2Kursywa"/>
        </w:rPr>
        <w:t>Sąciaska</w:t>
      </w:r>
      <w:proofErr w:type="spellEnd"/>
      <w:r>
        <w:rPr>
          <w:rStyle w:val="Teksttreci2Kursywa"/>
        </w:rPr>
        <w:t xml:space="preserve">, </w:t>
      </w:r>
      <w:r>
        <w:t xml:space="preserve">bądź też </w:t>
      </w:r>
      <w:proofErr w:type="spellStart"/>
      <w:r>
        <w:rPr>
          <w:rStyle w:val="Teksttreci2Kursywa"/>
        </w:rPr>
        <w:t>Sutieska</w:t>
      </w:r>
      <w:proofErr w:type="spellEnd"/>
      <w:r>
        <w:rPr>
          <w:rStyle w:val="Teksttreci2Kursywa"/>
        </w:rPr>
        <w:t>.</w:t>
      </w:r>
      <w:r>
        <w:rPr>
          <w:rStyle w:val="Teksttreci2Kursywa"/>
        </w:rPr>
        <w:tab/>
        <w:t>Kazimierz Moszyński</w:t>
      </w:r>
    </w:p>
    <w:p w:rsidR="00EA3956" w:rsidRDefault="00EA3956">
      <w:pPr>
        <w:framePr w:w="9426" w:h="13292" w:hRule="exact" w:wrap="none" w:vAnchor="page" w:hAnchor="page" w:x="1126" w:y="1926"/>
      </w:pPr>
    </w:p>
    <w:p w:rsidR="00EA3956" w:rsidRDefault="00156FE8">
      <w:pPr>
        <w:pStyle w:val="Teksttreci20"/>
        <w:framePr w:w="9426" w:h="13292" w:hRule="exact" w:wrap="none" w:vAnchor="page" w:hAnchor="page" w:x="1126" w:y="1926"/>
        <w:shd w:val="clear" w:color="auto" w:fill="auto"/>
        <w:spacing w:after="0" w:line="408" w:lineRule="exact"/>
        <w:ind w:right="300" w:firstLine="0"/>
        <w:jc w:val="center"/>
      </w:pPr>
      <w:r>
        <w:t>WYRAZY BLISKOZNACZNE I ICH WARTOŚĆ STYLISTYCZNA</w:t>
      </w:r>
    </w:p>
    <w:p w:rsidR="00EA3956" w:rsidRDefault="00156FE8">
      <w:pPr>
        <w:pStyle w:val="Teksttreci100"/>
        <w:framePr w:w="9426" w:h="13292" w:hRule="exact" w:wrap="none" w:vAnchor="page" w:hAnchor="page" w:x="1126" w:y="1926"/>
        <w:numPr>
          <w:ilvl w:val="0"/>
          <w:numId w:val="2"/>
        </w:numPr>
        <w:shd w:val="clear" w:color="auto" w:fill="auto"/>
        <w:tabs>
          <w:tab w:val="left" w:pos="3218"/>
        </w:tabs>
        <w:spacing w:before="0"/>
        <w:ind w:left="2840" w:firstLine="0"/>
        <w:jc w:val="both"/>
      </w:pPr>
      <w:r>
        <w:t>Typy wyrazów bliskoznacznych.</w:t>
      </w:r>
    </w:p>
    <w:p w:rsidR="00EA3956" w:rsidRDefault="00156FE8">
      <w:pPr>
        <w:pStyle w:val="Teksttreci20"/>
        <w:framePr w:w="9426" w:h="13292" w:hRule="exact" w:wrap="none" w:vAnchor="page" w:hAnchor="page" w:x="1126" w:y="1926"/>
        <w:shd w:val="clear" w:color="auto" w:fill="auto"/>
        <w:spacing w:after="0" w:line="312" w:lineRule="exact"/>
        <w:ind w:left="480" w:right="180" w:firstLine="620"/>
      </w:pPr>
      <w:r>
        <w:t>Podstawowym kryterium określającym wyrazy bliskoznaczne są wspólne cechy treściowe oraz zakres użyć wyrazów.</w:t>
      </w:r>
      <w:r>
        <w:rPr>
          <w:vertAlign w:val="superscript"/>
        </w:rPr>
        <w:t>1</w:t>
      </w:r>
      <w:r>
        <w:t xml:space="preserve"> Z tego stanowiska za </w:t>
      </w:r>
      <w:r>
        <w:rPr>
          <w:rStyle w:val="Teksttreci2Odstpy5pt"/>
        </w:rPr>
        <w:t>wyrazy bliskoznaczne</w:t>
      </w:r>
      <w:r>
        <w:t xml:space="preserve"> będziemy uważali takie wyrazy, których treści znaczeniowe lub zakresy użyć zachodzą wzajem na siebie.</w:t>
      </w:r>
      <w:r>
        <w:rPr>
          <w:vertAlign w:val="superscript"/>
        </w:rPr>
        <w:t xml:space="preserve">2 </w:t>
      </w:r>
      <w:r>
        <w:t>P</w:t>
      </w:r>
      <w:r>
        <w:t xml:space="preserve">rzez treść znaczeniową rozumiemy zespół cech znaczeniowych wyrazu występujących we wszystkich jego użyciach. Przez zakres użycia rozumiemy ogół połączeń wyrazu z innymi wyrazami. Każde połączenie wyrazu z jakimś innym wyrazem jest utrwalającą się w języku </w:t>
      </w:r>
      <w:r>
        <w:t>aktualizacją czyichś doznań, czynności i stanów. Na skutek tego każdorazowe połączenia wyrazów mogą odbijać coraz to inny stan, coraz to inną sytuację i wskutek tego wnosić do znaczeń wyrazów pewien nowy odcień modyfikujący podstawowe znaczenie wyrazu. Odn</w:t>
      </w:r>
      <w:r>
        <w:t>osi się to szczególnie do połączeń frazeologicznych luźnych, nie utartych w języku, które dopiero na skutek licznych powtórzeń w analogicznych sytuacjach utrwalają się jako związki tzw. łączliwe lub stałe</w:t>
      </w:r>
      <w:r>
        <w:rPr>
          <w:vertAlign w:val="superscript"/>
        </w:rPr>
        <w:t>3</w:t>
      </w:r>
      <w:r>
        <w:t>.</w:t>
      </w:r>
    </w:p>
    <w:p w:rsidR="00EA3956" w:rsidRDefault="00156FE8">
      <w:pPr>
        <w:pStyle w:val="Teksttreci20"/>
        <w:framePr w:w="9426" w:h="13292" w:hRule="exact" w:wrap="none" w:vAnchor="page" w:hAnchor="page" w:x="1126" w:y="1926"/>
        <w:shd w:val="clear" w:color="auto" w:fill="auto"/>
        <w:spacing w:after="206" w:line="312" w:lineRule="exact"/>
        <w:ind w:left="480" w:right="180" w:firstLine="620"/>
      </w:pPr>
      <w:r>
        <w:t xml:space="preserve">Biorąc pod uwagę treść znaczeniową i zakres użyć </w:t>
      </w:r>
      <w:r>
        <w:t>wyrazów możemy wyrazy bliskoznaczne podzielić na trzy zasadnicze grupy.</w:t>
      </w:r>
    </w:p>
    <w:p w:rsidR="00EA3956" w:rsidRDefault="00156FE8">
      <w:pPr>
        <w:pStyle w:val="Teksttreci80"/>
        <w:framePr w:w="9426" w:h="13292" w:hRule="exact" w:wrap="none" w:vAnchor="page" w:hAnchor="page" w:x="1126" w:y="1926"/>
        <w:shd w:val="clear" w:color="auto" w:fill="auto"/>
        <w:spacing w:before="0" w:line="204" w:lineRule="exact"/>
        <w:ind w:left="480" w:right="180" w:firstLine="620"/>
        <w:jc w:val="both"/>
      </w:pPr>
      <w:r>
        <w:t xml:space="preserve"> Przypuszczenie, że nazwę nadali przodkowie Słowian bałkańskich, i że od ich cząstki, pozostałej na miejscu po wielkiej ekspansji słowiańskiej w VI i następnych wiekach, wzięli ją Słow</w:t>
      </w:r>
      <w:r>
        <w:t>ianie północni, — byłoby, jak na dziś, zbyt fantastyczne.</w:t>
      </w:r>
    </w:p>
    <w:p w:rsidR="00EA3956" w:rsidRDefault="00156FE8">
      <w:pPr>
        <w:pStyle w:val="Teksttreci80"/>
        <w:framePr w:w="9426" w:h="13292" w:hRule="exact" w:wrap="none" w:vAnchor="page" w:hAnchor="page" w:x="1126" w:y="1926"/>
        <w:shd w:val="clear" w:color="auto" w:fill="auto"/>
        <w:spacing w:before="0" w:line="204" w:lineRule="exact"/>
        <w:ind w:left="480" w:right="180" w:firstLine="620"/>
        <w:jc w:val="both"/>
      </w:pPr>
      <w:r>
        <w:t xml:space="preserve"> Ob. H. </w:t>
      </w:r>
      <w:proofErr w:type="spellStart"/>
      <w:r>
        <w:t>Łowmiański</w:t>
      </w:r>
      <w:proofErr w:type="spellEnd"/>
      <w:r>
        <w:t xml:space="preserve"> „Problematyka historyczna Grodów Czerwieńskich, Kwartalnik Historyczny, r. 1953, s. 58—85, oraz A. Gieysztor „Polskie badania na Grodach Czerwieńskich w latach 1952 i 1953“, Kwart</w:t>
      </w:r>
      <w:r>
        <w:t xml:space="preserve">alnik Instytutu Polsko-Radzieckiego, r. 1954, s. 144—153. Jest wysoce zajmujące, że w </w:t>
      </w:r>
      <w:proofErr w:type="spellStart"/>
      <w:r>
        <w:t>Sąciasce</w:t>
      </w:r>
      <w:proofErr w:type="spellEnd"/>
      <w:r>
        <w:t xml:space="preserve"> istniała otwarta osada już w 5 w. n. e., to znaczy na bardzo długo przed wzniesieniem tam grodu, co zaszło dopiero ok. połowy XI wieku (Gieysztor, </w:t>
      </w:r>
      <w:proofErr w:type="spellStart"/>
      <w:r>
        <w:t>l.c</w:t>
      </w:r>
      <w:proofErr w:type="spellEnd"/>
      <w:r>
        <w:t>., s. 151).</w:t>
      </w:r>
    </w:p>
    <w:p w:rsidR="00EA3956" w:rsidRDefault="00156FE8">
      <w:pPr>
        <w:pStyle w:val="Teksttreci80"/>
        <w:framePr w:w="9426" w:h="13292" w:hRule="exact" w:wrap="none" w:vAnchor="page" w:hAnchor="page" w:x="1126" w:y="1926"/>
        <w:numPr>
          <w:ilvl w:val="0"/>
          <w:numId w:val="3"/>
        </w:numPr>
        <w:shd w:val="clear" w:color="auto" w:fill="auto"/>
        <w:tabs>
          <w:tab w:val="left" w:pos="1282"/>
        </w:tabs>
        <w:spacing w:before="0" w:line="204" w:lineRule="exact"/>
        <w:ind w:left="480" w:firstLine="620"/>
        <w:jc w:val="both"/>
      </w:pPr>
      <w:r>
        <w:t>Por. St. Skorupka, Synonimika, Por. Jęz. 1953 r., zesz. 2, 3, 4.</w:t>
      </w:r>
    </w:p>
    <w:p w:rsidR="00EA3956" w:rsidRDefault="00156FE8">
      <w:pPr>
        <w:pStyle w:val="Teksttreci80"/>
        <w:framePr w:w="9426" w:h="13292" w:hRule="exact" w:wrap="none" w:vAnchor="page" w:hAnchor="page" w:x="1126" w:y="1926"/>
        <w:numPr>
          <w:ilvl w:val="0"/>
          <w:numId w:val="3"/>
        </w:numPr>
        <w:shd w:val="clear" w:color="auto" w:fill="auto"/>
        <w:tabs>
          <w:tab w:val="left" w:pos="1300"/>
        </w:tabs>
        <w:spacing w:before="0" w:after="55" w:line="204" w:lineRule="exact"/>
        <w:ind w:left="480" w:firstLine="620"/>
        <w:jc w:val="both"/>
      </w:pPr>
      <w:r>
        <w:t>P. W. Doroszewski: „Rozmowy o języku“. RIW 1948, s. 117—118.</w:t>
      </w:r>
    </w:p>
    <w:p w:rsidR="00EA3956" w:rsidRDefault="00156FE8">
      <w:pPr>
        <w:pStyle w:val="Teksttreci80"/>
        <w:framePr w:w="9426" w:h="13292" w:hRule="exact" w:wrap="none" w:vAnchor="page" w:hAnchor="page" w:x="1126" w:y="1926"/>
        <w:numPr>
          <w:ilvl w:val="0"/>
          <w:numId w:val="3"/>
        </w:numPr>
        <w:shd w:val="clear" w:color="auto" w:fill="auto"/>
        <w:tabs>
          <w:tab w:val="left" w:pos="1306"/>
        </w:tabs>
        <w:spacing w:before="0" w:line="210" w:lineRule="exact"/>
        <w:ind w:left="480" w:firstLine="620"/>
        <w:jc w:val="both"/>
      </w:pPr>
      <w:r>
        <w:t>Por. St. Skorupka, Typy połączeń frazeologicznych, Por. Jęz. 1952, z. 5, 6.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98" w:y="1396"/>
        <w:shd w:val="clear" w:color="auto" w:fill="auto"/>
        <w:spacing w:line="200" w:lineRule="exact"/>
      </w:pPr>
      <w:r>
        <w:lastRenderedPageBreak/>
        <w:t>1954, z. 4</w:t>
      </w:r>
    </w:p>
    <w:p w:rsidR="00EA3956" w:rsidRDefault="00156FE8">
      <w:pPr>
        <w:pStyle w:val="Nagweklubstopka0"/>
        <w:framePr w:wrap="none" w:vAnchor="page" w:hAnchor="page" w:x="4576" w:y="1366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10120" w:y="1348"/>
        <w:shd w:val="clear" w:color="auto" w:fill="auto"/>
        <w:spacing w:line="200" w:lineRule="exact"/>
      </w:pPr>
      <w:r>
        <w:t>9</w:t>
      </w:r>
    </w:p>
    <w:p w:rsidR="00EA3956" w:rsidRDefault="00156FE8">
      <w:pPr>
        <w:pStyle w:val="Teksttreci20"/>
        <w:framePr w:w="9426" w:h="9402" w:hRule="exact" w:wrap="none" w:vAnchor="page" w:hAnchor="page" w:x="1180" w:y="1953"/>
        <w:numPr>
          <w:ilvl w:val="0"/>
          <w:numId w:val="4"/>
        </w:numPr>
        <w:shd w:val="clear" w:color="auto" w:fill="auto"/>
        <w:tabs>
          <w:tab w:val="left" w:pos="1348"/>
        </w:tabs>
        <w:spacing w:after="0" w:line="306" w:lineRule="exact"/>
        <w:ind w:left="300" w:right="400" w:firstLine="640"/>
      </w:pPr>
      <w:r>
        <w:rPr>
          <w:rStyle w:val="Teksttreci2Odstpy5pt"/>
        </w:rPr>
        <w:t>Wyrazy bliskoznaczne właściwe.</w:t>
      </w:r>
      <w:r>
        <w:t xml:space="preserve"> Do grupy tej będą należały wyrazy, których treści znaczeniowe i zakresy użyć pokrywają się ze sobą w znacznej mierze, czyli tzw. </w:t>
      </w:r>
      <w:r>
        <w:rPr>
          <w:rStyle w:val="Teksttreci2Odstpy5pt"/>
        </w:rPr>
        <w:t xml:space="preserve">synonimy </w:t>
      </w:r>
      <w:r>
        <w:rPr>
          <w:rStyle w:val="Teksttreci2Odstpy3pt"/>
        </w:rPr>
        <w:t>bliższe.</w:t>
      </w:r>
      <w:r>
        <w:t xml:space="preserve"> oraz wyrazy, których treści znaczeniowe i zakresy użyć pokrywają się tylko częściowo, nieznacznie, czyli tzw. </w:t>
      </w:r>
      <w:r>
        <w:rPr>
          <w:rStyle w:val="Teksttreci2Odstpy5pt"/>
        </w:rPr>
        <w:t>synonimy dalsze.</w:t>
      </w:r>
    </w:p>
    <w:p w:rsidR="00EA3956" w:rsidRDefault="00156FE8">
      <w:pPr>
        <w:pStyle w:val="Teksttreci20"/>
        <w:framePr w:w="9426" w:h="9402" w:hRule="exact" w:wrap="none" w:vAnchor="page" w:hAnchor="page" w:x="1180" w:y="1953"/>
        <w:numPr>
          <w:ilvl w:val="0"/>
          <w:numId w:val="4"/>
        </w:numPr>
        <w:shd w:val="clear" w:color="auto" w:fill="auto"/>
        <w:tabs>
          <w:tab w:val="left" w:pos="1348"/>
        </w:tabs>
        <w:spacing w:after="0" w:line="306" w:lineRule="exact"/>
        <w:ind w:left="300" w:right="400" w:firstLine="640"/>
      </w:pPr>
      <w:r>
        <w:rPr>
          <w:rStyle w:val="Teksttreci2Odstpy5pt"/>
        </w:rPr>
        <w:t>Wyrazy pozornie bliskoznaczne.</w:t>
      </w:r>
      <w:r>
        <w:t xml:space="preserve"> Do grupy tej będą należały wyrazy, których treści znaczeniowe nie pokrywają się, natomiast zakres</w:t>
      </w:r>
      <w:r>
        <w:t xml:space="preserve">y użyć mogą zachodzić wzajem na siebie, czyli tzw. </w:t>
      </w:r>
      <w:r>
        <w:rPr>
          <w:rStyle w:val="Teksttreci2Odstpy5pt"/>
        </w:rPr>
        <w:t>synonimy pozorne</w:t>
      </w:r>
      <w:r>
        <w:t xml:space="preserve"> oraz p a </w:t>
      </w:r>
      <w:proofErr w:type="spellStart"/>
      <w:r>
        <w:t>r</w:t>
      </w:r>
      <w:proofErr w:type="spellEnd"/>
      <w:r>
        <w:t xml:space="preserve"> o n i m y.</w:t>
      </w:r>
    </w:p>
    <w:p w:rsidR="00EA3956" w:rsidRDefault="00156FE8">
      <w:pPr>
        <w:pStyle w:val="Teksttreci20"/>
        <w:framePr w:w="9426" w:h="9402" w:hRule="exact" w:wrap="none" w:vAnchor="page" w:hAnchor="page" w:x="1180" w:y="1953"/>
        <w:numPr>
          <w:ilvl w:val="0"/>
          <w:numId w:val="4"/>
        </w:numPr>
        <w:shd w:val="clear" w:color="auto" w:fill="auto"/>
        <w:tabs>
          <w:tab w:val="left" w:pos="1348"/>
        </w:tabs>
        <w:spacing w:after="0" w:line="306" w:lineRule="exact"/>
        <w:ind w:left="300" w:right="400" w:firstLine="640"/>
      </w:pPr>
      <w:r>
        <w:rPr>
          <w:rStyle w:val="Teksttreci2Odstpy5pt"/>
        </w:rPr>
        <w:t>Wyrazy rzekomo bliskoznaczne.</w:t>
      </w:r>
      <w:r>
        <w:t xml:space="preserve"> Do grupy tej będą należały wyrazy, które w treści znaczeniowej łączy jakaś wspólna cecha, np. rodzajowa, zakresy zaś użyć mogą na siebie</w:t>
      </w:r>
      <w:r>
        <w:t xml:space="preserve"> wzajemnie zachodzić. czyli tzw. </w:t>
      </w:r>
      <w:r>
        <w:rPr>
          <w:rStyle w:val="Teksttreci2Odstpy5pt"/>
        </w:rPr>
        <w:t xml:space="preserve">synonimy </w:t>
      </w:r>
      <w:r>
        <w:rPr>
          <w:rStyle w:val="Teksttreci2Odstpy3pt"/>
        </w:rPr>
        <w:t>rzekome.</w:t>
      </w:r>
    </w:p>
    <w:p w:rsidR="00EA3956" w:rsidRDefault="00156FE8">
      <w:pPr>
        <w:pStyle w:val="Teksttreci20"/>
        <w:framePr w:w="9426" w:h="9402" w:hRule="exact" w:wrap="none" w:vAnchor="page" w:hAnchor="page" w:x="1180" w:y="1953"/>
        <w:shd w:val="clear" w:color="auto" w:fill="auto"/>
        <w:spacing w:after="0" w:line="306" w:lineRule="exact"/>
        <w:ind w:left="300" w:right="400" w:firstLine="640"/>
      </w:pPr>
      <w:r>
        <w:t xml:space="preserve">W grupie 1. synonimów właściwych wyróżniliśmy </w:t>
      </w:r>
      <w:r>
        <w:rPr>
          <w:rStyle w:val="Teksttreci2Odstpy5pt"/>
        </w:rPr>
        <w:t>synonimy bliższe,</w:t>
      </w:r>
      <w:r>
        <w:t xml:space="preserve"> to znaczy takie, które niewiele różnią się w treści, w za</w:t>
      </w:r>
      <w:r>
        <w:t xml:space="preserve">kresie zaś połączeń frazeologicznych wykazują znaczną liczbę połączeń jednorodnych lub też używane bywają w takich samych połączeniach, </w:t>
      </w:r>
      <w:proofErr w:type="spellStart"/>
      <w:r>
        <w:t>np</w:t>
      </w:r>
      <w:proofErr w:type="spellEnd"/>
      <w:r>
        <w:t xml:space="preserve"> </w:t>
      </w:r>
      <w:r>
        <w:rPr>
          <w:rStyle w:val="Teksttreci2Odstpy5pt"/>
        </w:rPr>
        <w:t>stracić a. utracić:</w:t>
      </w:r>
      <w:r>
        <w:t xml:space="preserve"> cierpliwość, głos, równowagę, grunt pod nogami, sposobność itp., ale tylko </w:t>
      </w:r>
      <w:r>
        <w:rPr>
          <w:rStyle w:val="Teksttreci2Odstpy5pt"/>
        </w:rPr>
        <w:t>stracić</w:t>
      </w:r>
      <w:r>
        <w:t xml:space="preserve"> na minie, na w</w:t>
      </w:r>
      <w:r>
        <w:t>artości;</w:t>
      </w:r>
    </w:p>
    <w:p w:rsidR="00EA3956" w:rsidRDefault="00156FE8">
      <w:pPr>
        <w:pStyle w:val="Teksttreci20"/>
        <w:framePr w:w="9426" w:h="9402" w:hRule="exact" w:wrap="none" w:vAnchor="page" w:hAnchor="page" w:x="1180" w:y="1953"/>
        <w:shd w:val="clear" w:color="auto" w:fill="auto"/>
        <w:spacing w:after="0" w:line="306" w:lineRule="exact"/>
        <w:ind w:left="940" w:right="400"/>
      </w:pPr>
      <w:r>
        <w:rPr>
          <w:rStyle w:val="Teksttreci2Odstpy5pt"/>
        </w:rPr>
        <w:t>dokładny a. precyzyjny:</w:t>
      </w:r>
      <w:r>
        <w:t xml:space="preserve"> robota, pomiary, wykończenie czego itp., ale tylko </w:t>
      </w:r>
      <w:r>
        <w:rPr>
          <w:rStyle w:val="Teksttreci2Odstpy5pt"/>
        </w:rPr>
        <w:t>dokładny</w:t>
      </w:r>
      <w:r>
        <w:t xml:space="preserve"> czas, </w:t>
      </w:r>
      <w:r>
        <w:rPr>
          <w:rStyle w:val="Teksttreci2Odstpy5pt"/>
        </w:rPr>
        <w:t>dokładne</w:t>
      </w:r>
      <w:r>
        <w:t xml:space="preserve"> wyobrażenie o czym;</w:t>
      </w:r>
    </w:p>
    <w:p w:rsidR="00EA3956" w:rsidRDefault="00156FE8">
      <w:pPr>
        <w:pStyle w:val="Teksttreci20"/>
        <w:framePr w:w="9426" w:h="9402" w:hRule="exact" w:wrap="none" w:vAnchor="page" w:hAnchor="page" w:x="1180" w:y="1953"/>
        <w:shd w:val="clear" w:color="auto" w:fill="auto"/>
        <w:spacing w:after="0" w:line="306" w:lineRule="exact"/>
        <w:ind w:left="940" w:right="400"/>
      </w:pPr>
      <w:r>
        <w:t xml:space="preserve">mąż a. </w:t>
      </w:r>
      <w:r>
        <w:rPr>
          <w:rStyle w:val="Teksttreci2Odstpy5pt"/>
        </w:rPr>
        <w:t>małżonek:</w:t>
      </w:r>
      <w:r>
        <w:t xml:space="preserve"> czuły, wierny; mieć, dostać, kochać, zdradzać męża (małżonka) żyć, mieć dzieci z mężem (z małżonkiem) itp., ale</w:t>
      </w:r>
      <w:r>
        <w:t xml:space="preserve"> w utartym zwrocie tylko: wyjść za mąż.</w:t>
      </w:r>
    </w:p>
    <w:p w:rsidR="00EA3956" w:rsidRDefault="00156FE8">
      <w:pPr>
        <w:pStyle w:val="Teksttreci20"/>
        <w:framePr w:w="9426" w:h="9402" w:hRule="exact" w:wrap="none" w:vAnchor="page" w:hAnchor="page" w:x="1180" w:y="1953"/>
        <w:shd w:val="clear" w:color="auto" w:fill="auto"/>
        <w:spacing w:after="0" w:line="306" w:lineRule="exact"/>
        <w:ind w:left="300" w:right="400" w:firstLine="380"/>
      </w:pPr>
      <w:r>
        <w:t xml:space="preserve">Treści przytoczonych wyrazów i zakresy ich użyć w znacznym stopniu zachodzą na siebie, w niektórych wypadkach prawie się pokrywają całkowicie, jak np. w wyrazach: </w:t>
      </w:r>
      <w:r>
        <w:rPr>
          <w:rStyle w:val="Teksttreci2Kursywa"/>
        </w:rPr>
        <w:t>mąż</w:t>
      </w:r>
      <w:r>
        <w:t xml:space="preserve"> i </w:t>
      </w:r>
      <w:r>
        <w:rPr>
          <w:rStyle w:val="Teksttreci2Kursywa"/>
        </w:rPr>
        <w:t>małżonek.</w:t>
      </w:r>
      <w:r>
        <w:t xml:space="preserve"> Schematycznie można to przedstawić za</w:t>
      </w:r>
      <w:r>
        <w:t xml:space="preserve"> pomocą kół następująco:</w:t>
      </w:r>
    </w:p>
    <w:p w:rsidR="00EA3956" w:rsidRDefault="005C3A37">
      <w:pPr>
        <w:framePr w:wrap="none" w:vAnchor="page" w:hAnchor="page" w:x="2566" w:y="11924"/>
        <w:rPr>
          <w:sz w:val="2"/>
          <w:szCs w:val="2"/>
        </w:rPr>
      </w:pPr>
      <w:r>
        <w:pict>
          <v:shape id="_x0000_i1026" type="#_x0000_t75" style="width:98.25pt;height:74.25pt">
            <v:imagedata r:id="rId9" r:href="rId10"/>
          </v:shape>
        </w:pict>
      </w:r>
    </w:p>
    <w:p w:rsidR="00EA3956" w:rsidRDefault="005C3A37">
      <w:pPr>
        <w:framePr w:wrap="none" w:vAnchor="page" w:hAnchor="page" w:x="7288" w:y="11936"/>
        <w:rPr>
          <w:sz w:val="2"/>
          <w:szCs w:val="2"/>
        </w:rPr>
      </w:pPr>
      <w:r>
        <w:pict>
          <v:shape id="_x0000_i1027" type="#_x0000_t75" style="width:96.75pt;height:74.25pt">
            <v:imagedata r:id="rId11" r:href="rId12"/>
          </v:shape>
        </w:pict>
      </w:r>
    </w:p>
    <w:p w:rsidR="00EA3956" w:rsidRDefault="00156FE8">
      <w:pPr>
        <w:pStyle w:val="Teksttreci80"/>
        <w:framePr w:w="8850" w:h="1434" w:hRule="exact" w:wrap="none" w:vAnchor="page" w:hAnchor="page" w:x="1414" w:y="13742"/>
        <w:shd w:val="clear" w:color="auto" w:fill="auto"/>
        <w:tabs>
          <w:tab w:val="left" w:pos="5286"/>
        </w:tabs>
        <w:spacing w:before="0" w:line="270" w:lineRule="exact"/>
        <w:ind w:left="980"/>
      </w:pPr>
      <w:r>
        <w:t xml:space="preserve">Schematyczne przedstawienie treści synonimów bliższych Schematyczne przedstawienie zakresu </w:t>
      </w:r>
      <w:r>
        <w:tab/>
        <w:t>użyć synonimów bliższych</w:t>
      </w:r>
    </w:p>
    <w:p w:rsidR="00EA3956" w:rsidRDefault="00156FE8">
      <w:pPr>
        <w:pStyle w:val="Teksttreci80"/>
        <w:framePr w:w="8850" w:h="1434" w:hRule="exact" w:wrap="none" w:vAnchor="page" w:hAnchor="page" w:x="1414" w:y="13742"/>
        <w:shd w:val="clear" w:color="auto" w:fill="auto"/>
        <w:spacing w:before="0" w:line="270" w:lineRule="exact"/>
        <w:ind w:firstLine="680"/>
        <w:jc w:val="both"/>
      </w:pPr>
      <w:r>
        <w:t>Miejsca zakreskowane oznaczają wspólną treść lub wspólny zakres użyć synonimów. Im synonimy są bliższe w treści i w zakresie połączeń fraze</w:t>
      </w:r>
      <w:r>
        <w:t>ologicznych, tym obszary ich wspólnych powiązań treściowo-zakresowych będą większe.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17" w:y="1360"/>
        <w:shd w:val="clear" w:color="auto" w:fill="auto"/>
        <w:spacing w:line="200" w:lineRule="exact"/>
      </w:pPr>
      <w:r>
        <w:lastRenderedPageBreak/>
        <w:t>10</w:t>
      </w:r>
    </w:p>
    <w:p w:rsidR="00EA3956" w:rsidRDefault="00156FE8">
      <w:pPr>
        <w:pStyle w:val="Nagweklubstopka0"/>
        <w:framePr w:wrap="none" w:vAnchor="page" w:hAnchor="page" w:x="4459" w:y="1348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283" w:y="1348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20"/>
        <w:framePr w:w="8892" w:h="10416" w:hRule="exact" w:wrap="none" w:vAnchor="page" w:hAnchor="page" w:x="1393" w:y="1942"/>
        <w:shd w:val="clear" w:color="auto" w:fill="auto"/>
        <w:spacing w:after="0" w:line="312" w:lineRule="exact"/>
        <w:ind w:firstLine="680"/>
      </w:pPr>
      <w:r>
        <w:t xml:space="preserve">Różnice znaczeniowe wyrazów </w:t>
      </w:r>
      <w:r>
        <w:rPr>
          <w:rStyle w:val="Teksttreci2Kursywa"/>
        </w:rPr>
        <w:t>mąż</w:t>
      </w:r>
      <w:r>
        <w:t xml:space="preserve"> i </w:t>
      </w:r>
      <w:r>
        <w:rPr>
          <w:rStyle w:val="Teksttreci2Kursywa"/>
        </w:rPr>
        <w:t>małżonek</w:t>
      </w:r>
      <w:r>
        <w:t xml:space="preserve"> są właściwie różnicami stylistycznymi. Treść pojęciowa tych wyrazów jest </w:t>
      </w:r>
      <w:r>
        <w:t xml:space="preserve">identyczna. Różnią się one raczej barwą emocjonalną i zasięgiem środowiskowym. Wyraz </w:t>
      </w:r>
      <w:r>
        <w:rPr>
          <w:rStyle w:val="Teksttreci2Kursywa"/>
        </w:rPr>
        <w:t>mąż</w:t>
      </w:r>
      <w:r>
        <w:t xml:space="preserve"> jest używany w języku potocznym i ma zabarwienie neutralne, </w:t>
      </w:r>
      <w:r>
        <w:rPr>
          <w:rStyle w:val="Teksttreci2Kursywa"/>
        </w:rPr>
        <w:t>małżonek</w:t>
      </w:r>
      <w:r>
        <w:t xml:space="preserve"> — to termin urzędowy, spotykany w wykazach, ewidencjach (np. w odpowiedniej rubryce imię małżonka)</w:t>
      </w:r>
      <w:r>
        <w:t>. Używamy go wtedy, gdy chcemy podkreślić swój szacunek dla osoby, do której się zwracamy lub</w:t>
      </w:r>
    </w:p>
    <w:p w:rsidR="00EA3956" w:rsidRDefault="00156FE8">
      <w:pPr>
        <w:pStyle w:val="Teksttreci20"/>
        <w:framePr w:w="8892" w:h="10416" w:hRule="exact" w:wrap="none" w:vAnchor="page" w:hAnchor="page" w:x="1393" w:y="1942"/>
        <w:shd w:val="clear" w:color="auto" w:fill="auto"/>
        <w:tabs>
          <w:tab w:val="left" w:pos="248"/>
        </w:tabs>
        <w:spacing w:after="0" w:line="312" w:lineRule="exact"/>
        <w:ind w:firstLine="0"/>
      </w:pPr>
      <w:r>
        <w:t>o</w:t>
      </w:r>
      <w:r>
        <w:tab/>
        <w:t>której mówimy, niekiedy może mieć zabarwienie żartobliwe. Słowem jest to wyraz silniej nacechowany stylistycznie, choć jego połączenia fra</w:t>
      </w:r>
      <w:r>
        <w:t xml:space="preserve">zeologiczne mogą być takie same jak w wyrazie </w:t>
      </w:r>
      <w:r>
        <w:rPr>
          <w:rStyle w:val="Teksttreci2Kursywa"/>
        </w:rPr>
        <w:t>mąż.</w:t>
      </w:r>
    </w:p>
    <w:p w:rsidR="00EA3956" w:rsidRDefault="00156FE8">
      <w:pPr>
        <w:pStyle w:val="Teksttreci20"/>
        <w:framePr w:w="8892" w:h="10416" w:hRule="exact" w:wrap="none" w:vAnchor="page" w:hAnchor="page" w:x="1393" w:y="1942"/>
        <w:shd w:val="clear" w:color="auto" w:fill="auto"/>
        <w:spacing w:after="0" w:line="312" w:lineRule="exact"/>
        <w:ind w:firstLine="680"/>
      </w:pPr>
      <w:r>
        <w:t xml:space="preserve">Za </w:t>
      </w:r>
      <w:r>
        <w:rPr>
          <w:rStyle w:val="Teksttreci2Odstpy5pt"/>
        </w:rPr>
        <w:t>synonimy dalsze</w:t>
      </w:r>
      <w:r>
        <w:t xml:space="preserve"> uznaliśmy takie wyrazy, które wykazują znaczniejsze różnice w treści i mniejszą liczbę jednakowych połączeń frazeologicznych, np. </w:t>
      </w:r>
      <w:r>
        <w:rPr>
          <w:rStyle w:val="Teksttreci2Kursywa"/>
        </w:rPr>
        <w:t>stracić</w:t>
      </w:r>
      <w:r>
        <w:t xml:space="preserve"> i </w:t>
      </w:r>
      <w:r>
        <w:rPr>
          <w:rStyle w:val="Teksttreci2Kursywa"/>
        </w:rPr>
        <w:t>przegrać.</w:t>
      </w:r>
      <w:r>
        <w:t xml:space="preserve"> Wyrazy te, mimo iż mogą być użyte w </w:t>
      </w:r>
      <w:r>
        <w:t xml:space="preserve">jednakowych połączeniach frazeologicznych, np. </w:t>
      </w:r>
      <w:r>
        <w:rPr>
          <w:rStyle w:val="Teksttreci2Kursywa"/>
        </w:rPr>
        <w:t>stracić majątek</w:t>
      </w:r>
      <w:r>
        <w:t xml:space="preserve"> i </w:t>
      </w:r>
      <w:r>
        <w:rPr>
          <w:rStyle w:val="Teksttreci2Kursywa"/>
        </w:rPr>
        <w:t>przegrać majątek,</w:t>
      </w:r>
      <w:r>
        <w:t xml:space="preserve"> co innego znaczą. </w:t>
      </w:r>
      <w:r>
        <w:rPr>
          <w:rStyle w:val="Teksttreci2Kursywa"/>
        </w:rPr>
        <w:t>Stracić</w:t>
      </w:r>
      <w:r>
        <w:t xml:space="preserve"> i </w:t>
      </w:r>
      <w:r>
        <w:rPr>
          <w:rStyle w:val="Teksttreci2Kursywa"/>
        </w:rPr>
        <w:t>przegrać</w:t>
      </w:r>
      <w:r>
        <w:t xml:space="preserve"> są w treści podobne, mają treści częściowo zachodzące na siebie. Zarówno </w:t>
      </w:r>
      <w:r>
        <w:rPr>
          <w:rStyle w:val="Teksttreci2Kursywa"/>
        </w:rPr>
        <w:t>stracić</w:t>
      </w:r>
      <w:r>
        <w:t xml:space="preserve"> jak </w:t>
      </w:r>
      <w:r>
        <w:rPr>
          <w:rStyle w:val="Teksttreci2Kursywa"/>
        </w:rPr>
        <w:t>przegrać</w:t>
      </w:r>
      <w:r>
        <w:t xml:space="preserve"> to tyle co »ponieść stratę«. Różnica w ich treści polega na tym, że </w:t>
      </w:r>
      <w:r>
        <w:rPr>
          <w:rStyle w:val="Teksttreci2Kursywa"/>
        </w:rPr>
        <w:t>stracić</w:t>
      </w:r>
      <w:r>
        <w:t xml:space="preserve"> w połączeniach z wyrazami takimi jak: majątek, pieniądze, znaczną sumę itp. oznacza: ponieść stratę niezależnie od woli doznającego straty, często na skutek siły wyższej — w tych </w:t>
      </w:r>
      <w:r>
        <w:t xml:space="preserve">samych połączeniach wyraz </w:t>
      </w:r>
      <w:r>
        <w:rPr>
          <w:rStyle w:val="Teksttreci2Kursywa"/>
        </w:rPr>
        <w:t>przegrać</w:t>
      </w:r>
      <w:r>
        <w:t xml:space="preserve"> oznacza stratę spowodowaną grą, a więc pośrednio zależną od </w:t>
      </w:r>
      <w:r w:rsidRPr="005C3A37">
        <w:rPr>
          <w:lang w:eastAsia="en-US" w:bidi="en-US"/>
        </w:rPr>
        <w:t xml:space="preserve">woli </w:t>
      </w:r>
      <w:r>
        <w:t>grającego.</w:t>
      </w:r>
    </w:p>
    <w:p w:rsidR="00EA3956" w:rsidRDefault="00156FE8">
      <w:pPr>
        <w:pStyle w:val="Teksttreci20"/>
        <w:framePr w:w="8892" w:h="10416" w:hRule="exact" w:wrap="none" w:vAnchor="page" w:hAnchor="page" w:x="1393" w:y="1942"/>
        <w:shd w:val="clear" w:color="auto" w:fill="auto"/>
        <w:spacing w:after="0" w:line="312" w:lineRule="exact"/>
        <w:ind w:firstLine="680"/>
      </w:pPr>
      <w:r>
        <w:t xml:space="preserve">W innych licznych połączeniach frazeologicznych wyrazy </w:t>
      </w:r>
      <w:r>
        <w:rPr>
          <w:rStyle w:val="Teksttreci2Kursywa"/>
        </w:rPr>
        <w:t>stracić</w:t>
      </w:r>
    </w:p>
    <w:p w:rsidR="00EA3956" w:rsidRDefault="00156FE8">
      <w:pPr>
        <w:pStyle w:val="Teksttreci20"/>
        <w:framePr w:w="8892" w:h="10416" w:hRule="exact" w:wrap="none" w:vAnchor="page" w:hAnchor="page" w:x="1393" w:y="1942"/>
        <w:shd w:val="clear" w:color="auto" w:fill="auto"/>
        <w:tabs>
          <w:tab w:val="left" w:pos="272"/>
        </w:tabs>
        <w:spacing w:after="0" w:line="312" w:lineRule="exact"/>
        <w:ind w:firstLine="0"/>
      </w:pPr>
      <w:r>
        <w:t>i</w:t>
      </w:r>
      <w:r>
        <w:tab/>
      </w:r>
      <w:r>
        <w:rPr>
          <w:rStyle w:val="Teksttreci2Kursywa"/>
        </w:rPr>
        <w:t>przegrać</w:t>
      </w:r>
      <w:r>
        <w:t xml:space="preserve"> nie tylko mają treść różną, ale nie mogą być wymiennie używane, tzn. i </w:t>
      </w:r>
      <w:r>
        <w:t xml:space="preserve">zakresy ich użyć są różne, nie zachodzą na siebie, np. mówimy </w:t>
      </w:r>
      <w:r>
        <w:rPr>
          <w:rStyle w:val="Teksttreci2Kursywa"/>
        </w:rPr>
        <w:t>przegrać bitwę,</w:t>
      </w:r>
      <w:r>
        <w:t xml:space="preserve"> nie: </w:t>
      </w:r>
      <w:r>
        <w:rPr>
          <w:rStyle w:val="Teksttreci2Kursywa"/>
        </w:rPr>
        <w:t>stracić bitwę</w:t>
      </w:r>
      <w:r>
        <w:t xml:space="preserve"> lub </w:t>
      </w:r>
      <w:r>
        <w:rPr>
          <w:rStyle w:val="Teksttreci2Kursywa"/>
        </w:rPr>
        <w:t>stracić okazję,</w:t>
      </w:r>
      <w:r>
        <w:t xml:space="preserve"> nie: </w:t>
      </w:r>
      <w:r>
        <w:rPr>
          <w:rStyle w:val="Teksttreci2Kursywa"/>
        </w:rPr>
        <w:t>przegrać okazję</w:t>
      </w:r>
      <w:r>
        <w:t xml:space="preserve"> itp.</w:t>
      </w:r>
    </w:p>
    <w:p w:rsidR="00EA3956" w:rsidRDefault="00156FE8">
      <w:pPr>
        <w:pStyle w:val="Teksttreci20"/>
        <w:framePr w:w="8892" w:h="10416" w:hRule="exact" w:wrap="none" w:vAnchor="page" w:hAnchor="page" w:x="1393" w:y="1942"/>
        <w:shd w:val="clear" w:color="auto" w:fill="auto"/>
        <w:spacing w:after="0" w:line="312" w:lineRule="exact"/>
        <w:ind w:firstLine="680"/>
      </w:pPr>
      <w:r>
        <w:t xml:space="preserve">W wyrazach </w:t>
      </w:r>
      <w:r>
        <w:rPr>
          <w:rStyle w:val="Teksttreci2Kursywa"/>
        </w:rPr>
        <w:t>bilet</w:t>
      </w:r>
      <w:r>
        <w:t xml:space="preserve"> i </w:t>
      </w:r>
      <w:r>
        <w:rPr>
          <w:rStyle w:val="Teksttreci2Kursywa"/>
        </w:rPr>
        <w:t>kwit</w:t>
      </w:r>
      <w:r>
        <w:t xml:space="preserve"> mimo możliwości występowania w podobnych związkach frazeologicznych treści ich są różne, </w:t>
      </w:r>
      <w:r>
        <w:t xml:space="preserve">np. </w:t>
      </w:r>
      <w:r>
        <w:rPr>
          <w:rStyle w:val="Teksttreci2Kursywa"/>
        </w:rPr>
        <w:t>wykupić, wydać bilet</w:t>
      </w:r>
      <w:r>
        <w:t xml:space="preserve"> i </w:t>
      </w:r>
      <w:r>
        <w:rPr>
          <w:rStyle w:val="Teksttreci2Kursywa"/>
        </w:rPr>
        <w:t>wykupić, wydać kwit.</w:t>
      </w:r>
      <w:r>
        <w:t xml:space="preserve"> W innych połączeniach różnice treści są uwypuklone różnymi wyrazami np. </w:t>
      </w:r>
      <w:r>
        <w:rPr>
          <w:rStyle w:val="Teksttreci2Kursywa"/>
        </w:rPr>
        <w:t>bilet kolejowy, loteryjny, teatralny</w:t>
      </w:r>
      <w:r>
        <w:t xml:space="preserve">, </w:t>
      </w:r>
      <w:r>
        <w:rPr>
          <w:rStyle w:val="Teksttreci2Kursywa"/>
        </w:rPr>
        <w:t>do kina,</w:t>
      </w:r>
      <w:r>
        <w:t xml:space="preserve"> ale </w:t>
      </w:r>
      <w:r>
        <w:rPr>
          <w:rStyle w:val="Teksttreci2Kursywa"/>
        </w:rPr>
        <w:t>kwit bagażowy, kwit na coś wystawić</w:t>
      </w:r>
      <w:r>
        <w:t xml:space="preserve"> itp. Schematycznie można to przedstawić za pomocą</w:t>
      </w:r>
      <w:r>
        <w:t xml:space="preserve"> kół następująco:</w:t>
      </w:r>
    </w:p>
    <w:p w:rsidR="00EA3956" w:rsidRDefault="005C3A37">
      <w:pPr>
        <w:framePr w:wrap="none" w:vAnchor="page" w:hAnchor="page" w:x="2131" w:y="12794"/>
        <w:rPr>
          <w:sz w:val="2"/>
          <w:szCs w:val="2"/>
        </w:rPr>
      </w:pPr>
      <w:r>
        <w:pict>
          <v:shape id="_x0000_i1028" type="#_x0000_t75" style="width:135pt;height:87pt">
            <v:imagedata r:id="rId13" r:href="rId14"/>
          </v:shape>
        </w:pict>
      </w:r>
    </w:p>
    <w:p w:rsidR="00EA3956" w:rsidRDefault="00156FE8">
      <w:pPr>
        <w:pStyle w:val="Podpisobrazu0"/>
        <w:framePr w:w="4146" w:h="588" w:hRule="exact" w:wrap="none" w:vAnchor="page" w:hAnchor="page" w:x="1387" w:y="14676"/>
        <w:shd w:val="clear" w:color="auto" w:fill="auto"/>
        <w:ind w:left="980"/>
      </w:pPr>
      <w:r>
        <w:t>Schematyczne przedstawienie treści synonimów dalszych</w:t>
      </w:r>
    </w:p>
    <w:p w:rsidR="00EA3956" w:rsidRDefault="005C3A37">
      <w:pPr>
        <w:framePr w:wrap="none" w:vAnchor="page" w:hAnchor="page" w:x="6817" w:y="12728"/>
        <w:rPr>
          <w:sz w:val="2"/>
          <w:szCs w:val="2"/>
        </w:rPr>
      </w:pPr>
      <w:r>
        <w:pict>
          <v:shape id="_x0000_i1029" type="#_x0000_t75" style="width:135.75pt;height:75.75pt">
            <v:imagedata r:id="rId15" r:href="rId16"/>
          </v:shape>
        </w:pict>
      </w:r>
    </w:p>
    <w:p w:rsidR="00EA3956" w:rsidRDefault="00156FE8">
      <w:pPr>
        <w:pStyle w:val="Podpisobrazu0"/>
        <w:framePr w:w="4164" w:h="576" w:hRule="exact" w:wrap="none" w:vAnchor="page" w:hAnchor="page" w:x="6115" w:y="14658"/>
        <w:shd w:val="clear" w:color="auto" w:fill="auto"/>
        <w:ind w:left="40" w:firstLine="0"/>
        <w:jc w:val="center"/>
      </w:pPr>
      <w:r>
        <w:t>Schematyczne przedstawienie zakresu</w:t>
      </w:r>
      <w:r>
        <w:br/>
        <w:t>użyć synonimów dalszych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07" w:y="1348"/>
        <w:shd w:val="clear" w:color="auto" w:fill="auto"/>
        <w:spacing w:line="200" w:lineRule="exact"/>
      </w:pPr>
      <w:r>
        <w:lastRenderedPageBreak/>
        <w:t>1954, z. 4</w:t>
      </w:r>
    </w:p>
    <w:p w:rsidR="00EA3956" w:rsidRDefault="00156FE8">
      <w:pPr>
        <w:pStyle w:val="Nagweklubstopka0"/>
        <w:framePr w:wrap="none" w:vAnchor="page" w:hAnchor="page" w:x="4591" w:y="1318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10033" w:y="1294"/>
        <w:shd w:val="clear" w:color="auto" w:fill="auto"/>
        <w:spacing w:line="200" w:lineRule="exact"/>
      </w:pPr>
      <w:r>
        <w:t>11</w:t>
      </w:r>
    </w:p>
    <w:p w:rsidR="00EA3956" w:rsidRDefault="00156FE8">
      <w:pPr>
        <w:pStyle w:val="Teksttreci20"/>
        <w:framePr w:w="8844" w:h="13182" w:hRule="exact" w:wrap="none" w:vAnchor="page" w:hAnchor="page" w:x="1417" w:y="1905"/>
        <w:shd w:val="clear" w:color="auto" w:fill="auto"/>
        <w:spacing w:after="0" w:line="306" w:lineRule="exact"/>
        <w:ind w:firstLine="720"/>
      </w:pPr>
      <w:r>
        <w:t>Różnica między synonimami bliższymi i dalszymi jest ilościowa.</w:t>
      </w:r>
    </w:p>
    <w:p w:rsidR="00EA3956" w:rsidRDefault="00156FE8">
      <w:pPr>
        <w:pStyle w:val="Teksttreci20"/>
        <w:framePr w:w="8844" w:h="13182" w:hRule="exact" w:wrap="none" w:vAnchor="page" w:hAnchor="page" w:x="1417" w:y="1905"/>
        <w:shd w:val="clear" w:color="auto" w:fill="auto"/>
        <w:tabs>
          <w:tab w:val="left" w:pos="314"/>
        </w:tabs>
        <w:spacing w:after="0" w:line="306" w:lineRule="exact"/>
        <w:ind w:firstLine="0"/>
      </w:pPr>
      <w:r>
        <w:t>o</w:t>
      </w:r>
      <w:r>
        <w:tab/>
        <w:t xml:space="preserve">tym, czy uznamy zestawiane wyrazy </w:t>
      </w:r>
      <w:r>
        <w:t>bliskoznaczne za bliższe czy dalsze decydować będzie obszar ich wspólnych powiązań treściowo-zakresowych. Oprócz wspomnianych różnic natury pojęciowej synonimy właściwe mogą się różnić zabarwieniem uczuciowym, zasięgiem środowiskowym, terytorialnym lub chr</w:t>
      </w:r>
      <w:r>
        <w:t>onologicznym. Znajduje to swój wyraz nie tylko w różnicy treści znaczeniowej wyrazów, lecz i w ich stosowalności, tj. w liczbie i rodzaju połączeń frazeologicznych z innymi wyrazami. Różnice tego rodzaju wiążą się ze zróżnicowaniem stylistycznym wyrazów</w:t>
      </w:r>
    </w:p>
    <w:p w:rsidR="00EA3956" w:rsidRDefault="00156FE8">
      <w:pPr>
        <w:pStyle w:val="Teksttreci20"/>
        <w:framePr w:w="8844" w:h="13182" w:hRule="exact" w:wrap="none" w:vAnchor="page" w:hAnchor="page" w:x="1417" w:y="1905"/>
        <w:shd w:val="clear" w:color="auto" w:fill="auto"/>
        <w:tabs>
          <w:tab w:val="left" w:pos="314"/>
        </w:tabs>
        <w:spacing w:after="0" w:line="324" w:lineRule="exact"/>
        <w:ind w:firstLine="0"/>
      </w:pPr>
      <w:r>
        <w:t>i</w:t>
      </w:r>
      <w:r>
        <w:tab/>
      </w:r>
      <w:r>
        <w:t>zwykle są określane jako różnice barwy uczuciowej, środowiskowej, terytorialnej lub chronologicznej.</w:t>
      </w:r>
    </w:p>
    <w:p w:rsidR="00EA3956" w:rsidRDefault="00156FE8">
      <w:pPr>
        <w:pStyle w:val="Teksttreci20"/>
        <w:framePr w:w="8844" w:h="13182" w:hRule="exact" w:wrap="none" w:vAnchor="page" w:hAnchor="page" w:x="1417" w:y="1905"/>
        <w:shd w:val="clear" w:color="auto" w:fill="auto"/>
        <w:spacing w:after="0" w:line="306" w:lineRule="exact"/>
        <w:ind w:firstLine="480"/>
      </w:pPr>
      <w:r>
        <w:t>Różnice barwy nie są czymś niezależnym od treści wyrazów. Często są z treścią ściśle związane. Nazwy „tych samych" desygnatów występujące w różnych krajach</w:t>
      </w:r>
      <w:r>
        <w:t xml:space="preserve"> nie są zwykle nazwami identycznych desygnatów. Różnice w treści znaczeniowej tych desygnatów znajdują wyraz również w nazwach. Rozpatrzmy pod tym względem wyrazy </w:t>
      </w:r>
      <w:r>
        <w:rPr>
          <w:rStyle w:val="Teksttreci2Kursywa"/>
        </w:rPr>
        <w:t>wyspa</w:t>
      </w:r>
      <w:r>
        <w:t xml:space="preserve"> i </w:t>
      </w:r>
      <w:r>
        <w:rPr>
          <w:rStyle w:val="Teksttreci2Kursywa"/>
        </w:rPr>
        <w:t>atol</w:t>
      </w:r>
      <w:r>
        <w:t xml:space="preserve"> — dwie nazwy „tych samych" desygnatów i zastanówmy się, czy możemy między nimi p</w:t>
      </w:r>
      <w:r>
        <w:t xml:space="preserve">ostawić znak równości, jeśli chodzi o stronę pojęciową. Wyrazy te różnią się nie tylko zasięgiem terytorialnym, ale wyraźne różnice występują w ich treści. </w:t>
      </w:r>
      <w:r>
        <w:rPr>
          <w:rStyle w:val="Teksttreci2Kursywa"/>
        </w:rPr>
        <w:t>Wyspa</w:t>
      </w:r>
      <w:r>
        <w:t xml:space="preserve"> to </w:t>
      </w:r>
      <w:proofErr w:type="spellStart"/>
      <w:r>
        <w:t>wg</w:t>
      </w:r>
      <w:proofErr w:type="spellEnd"/>
      <w:r>
        <w:t xml:space="preserve">. określeń słownikowych »obszar ziemi oblany ze wszystkich stron wodą«. </w:t>
      </w:r>
      <w:r>
        <w:rPr>
          <w:rStyle w:val="Teksttreci2Kursywa"/>
        </w:rPr>
        <w:t>Wyspa</w:t>
      </w:r>
      <w:r>
        <w:t xml:space="preserve"> jest nazwą </w:t>
      </w:r>
      <w:r>
        <w:t>takiego „obszaru ziemi“ niezależnie od części świata, a nawet niezależnie od rodzaju wód otaczających ów „obszar ziemi“. Mówimy o wyspach nie tylko na morzach i oceanach, ale na jeziorach, na rzekach, na stawach. Wyspy mogą również mieć najrozmaitsze kszta</w:t>
      </w:r>
      <w:r>
        <w:t xml:space="preserve">łty. </w:t>
      </w:r>
      <w:r>
        <w:rPr>
          <w:rStyle w:val="Teksttreci2Kursywa"/>
        </w:rPr>
        <w:t>Atol</w:t>
      </w:r>
      <w:r>
        <w:t xml:space="preserve"> to określony rodzaj wyspy</w:t>
      </w:r>
      <w:r>
        <w:rPr>
          <w:vertAlign w:val="superscript"/>
        </w:rPr>
        <w:t>:</w:t>
      </w:r>
      <w:r>
        <w:t xml:space="preserve"> »wyspa powstała z rafy koralowej w kształcie pierścienia z jeziorem w środku</w:t>
      </w:r>
      <w:r>
        <w:rPr>
          <w:lang w:val="fr-FR" w:eastAsia="fr-FR" w:bidi="fr-FR"/>
        </w:rPr>
        <w:t xml:space="preserve">«. </w:t>
      </w:r>
      <w:r>
        <w:t>Ściślej określone jest również terytorium występowania tego rodzaju wysp, mianowicie morza południowe. Podobne zróżnicowanie w treści rzekom</w:t>
      </w:r>
      <w:r>
        <w:t xml:space="preserve">o „tych samych“ desygnatów spotkamy np. w różnych nazwach domków egzotycznych: </w:t>
      </w:r>
      <w:r>
        <w:rPr>
          <w:rStyle w:val="Teksttreci2Kursywa"/>
        </w:rPr>
        <w:t>bungalow, fanza</w:t>
      </w:r>
      <w:r>
        <w:t xml:space="preserve">, </w:t>
      </w:r>
      <w:r>
        <w:rPr>
          <w:rStyle w:val="Teksttreci2Kursywa"/>
        </w:rPr>
        <w:t>jurta.</w:t>
      </w:r>
      <w:r>
        <w:t xml:space="preserve"> Znajduje to </w:t>
      </w:r>
      <w:r>
        <w:rPr>
          <w:rStyle w:val="Teksttreci2Kursywa"/>
        </w:rPr>
        <w:t>wyraz</w:t>
      </w:r>
      <w:r>
        <w:t xml:space="preserve"> w różnej frazeologii: </w:t>
      </w:r>
      <w:r>
        <w:rPr>
          <w:rStyle w:val="Teksttreci2Kursywa"/>
        </w:rPr>
        <w:t>bungalow indyjski, fanza chińska, jurta mongolska.</w:t>
      </w:r>
    </w:p>
    <w:p w:rsidR="00EA3956" w:rsidRDefault="00156FE8">
      <w:pPr>
        <w:pStyle w:val="Teksttreci20"/>
        <w:framePr w:w="8844" w:h="13182" w:hRule="exact" w:wrap="none" w:vAnchor="page" w:hAnchor="page" w:x="1417" w:y="1905"/>
        <w:shd w:val="clear" w:color="auto" w:fill="auto"/>
        <w:spacing w:after="0" w:line="306" w:lineRule="exact"/>
        <w:ind w:firstLine="720"/>
      </w:pPr>
      <w:r>
        <w:t xml:space="preserve">W grupie drugiej wyrazów pozornie bliskoznacznych znajdą się </w:t>
      </w:r>
      <w:r>
        <w:rPr>
          <w:rStyle w:val="Teksttreci2Odstpy5pt"/>
        </w:rPr>
        <w:t>s</w:t>
      </w:r>
      <w:r>
        <w:rPr>
          <w:rStyle w:val="Teksttreci2Odstpy5pt"/>
        </w:rPr>
        <w:t>ynonimy</w:t>
      </w:r>
      <w:r>
        <w:t xml:space="preserve"> tzw. </w:t>
      </w:r>
      <w:r>
        <w:rPr>
          <w:rStyle w:val="Teksttreci2Odstpy5pt"/>
        </w:rPr>
        <w:t>pozorne,</w:t>
      </w:r>
      <w:r>
        <w:t xml:space="preserve"> tzn. wyrazy różniące się wyraźnie co do treści. W zakresie zaś ich użyć spotykamy wiele związków frazeologicznych jednakowych, np. </w:t>
      </w:r>
      <w:r>
        <w:rPr>
          <w:rStyle w:val="Teksttreci2Kursywa"/>
        </w:rPr>
        <w:t>sąsiedni</w:t>
      </w:r>
      <w:r>
        <w:t xml:space="preserve"> i </w:t>
      </w:r>
      <w:r>
        <w:rPr>
          <w:rStyle w:val="Teksttreci2Kursywa"/>
        </w:rPr>
        <w:t>sąsiedzki; wojskowy</w:t>
      </w:r>
      <w:r>
        <w:t xml:space="preserve"> i </w:t>
      </w:r>
      <w:r>
        <w:rPr>
          <w:rStyle w:val="Teksttreci2Kursywa"/>
        </w:rPr>
        <w:t>wojenny;</w:t>
      </w:r>
      <w:r>
        <w:t xml:space="preserve"> ro</w:t>
      </w:r>
      <w:r>
        <w:rPr>
          <w:rStyle w:val="Teksttreci2Kursywa"/>
        </w:rPr>
        <w:t>zumny</w:t>
      </w:r>
      <w:r>
        <w:t xml:space="preserve"> i </w:t>
      </w:r>
      <w:r>
        <w:rPr>
          <w:rStyle w:val="Teksttreci2Kursywa"/>
        </w:rPr>
        <w:t>rozumowy; afisz</w:t>
      </w:r>
      <w:r>
        <w:t xml:space="preserve"> i </w:t>
      </w:r>
      <w:r>
        <w:rPr>
          <w:rStyle w:val="Teksttreci2Kursywa"/>
        </w:rPr>
        <w:t>szyld; zakorkować</w:t>
      </w:r>
      <w:r>
        <w:t xml:space="preserve"> i </w:t>
      </w:r>
      <w:r>
        <w:rPr>
          <w:rStyle w:val="Teksttreci2Kursywa"/>
        </w:rPr>
        <w:t>zaszpuntować</w:t>
      </w:r>
      <w:r>
        <w:t xml:space="preserve"> itp. Wyrazy </w:t>
      </w:r>
      <w:r>
        <w:rPr>
          <w:rStyle w:val="Teksttreci2Kursywa"/>
        </w:rPr>
        <w:t>sąsiedni</w:t>
      </w:r>
      <w:r>
        <w:t xml:space="preserve"> i </w:t>
      </w:r>
      <w:r>
        <w:rPr>
          <w:rStyle w:val="Teksttreci2Kursywa"/>
        </w:rPr>
        <w:t>sąsiedzki</w:t>
      </w:r>
      <w:r>
        <w:t xml:space="preserve"> mają zasadniczo różne znaczenia: </w:t>
      </w:r>
      <w:r>
        <w:rPr>
          <w:rStyle w:val="Teksttreci2Kursywa"/>
        </w:rPr>
        <w:t>sąsiedni</w:t>
      </w:r>
      <w:r>
        <w:t xml:space="preserve"> to »mieszkający lub znajdujący się w sąsiedztwie«, np. sąsiedni kraj, las, obywatel, dom, pokój, sąsiednie miasto, sąsiednia wieś; </w:t>
      </w:r>
      <w:r>
        <w:rPr>
          <w:rStyle w:val="Teksttreci2Kursywa"/>
        </w:rPr>
        <w:t>sąsiedzki</w:t>
      </w:r>
      <w:r>
        <w:t xml:space="preserve"> to »należący do sąsiada lub powstający,</w:t>
      </w:r>
      <w:r>
        <w:t xml:space="preserve"> wynikający między sąsiadami«, np. sąsiedzki pokój, sąsiedzka krowa, sąsiedzkie stosunki, przysługi, zatargi; sąsiedzka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14" w:y="1348"/>
        <w:shd w:val="clear" w:color="auto" w:fill="auto"/>
        <w:spacing w:line="200" w:lineRule="exact"/>
      </w:pPr>
      <w:r>
        <w:lastRenderedPageBreak/>
        <w:t>12</w:t>
      </w:r>
    </w:p>
    <w:p w:rsidR="00EA3956" w:rsidRDefault="00156FE8">
      <w:pPr>
        <w:pStyle w:val="Nagweklubstopka0"/>
        <w:framePr w:wrap="none" w:vAnchor="page" w:hAnchor="page" w:x="4438" w:y="134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256" w:y="1330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20"/>
        <w:framePr w:w="8898" w:h="13300" w:hRule="exact" w:wrap="none" w:vAnchor="page" w:hAnchor="page" w:x="1390" w:y="1924"/>
        <w:shd w:val="clear" w:color="auto" w:fill="auto"/>
        <w:spacing w:after="0" w:line="312" w:lineRule="exact"/>
        <w:ind w:firstLine="0"/>
      </w:pPr>
      <w:r>
        <w:t>zażyłość, przyjaźń, zgoda. Zarówno znaczenia jak i użycia obu wyrazów nie sprawi</w:t>
      </w:r>
      <w:r>
        <w:t xml:space="preserve">ają nam trudności i nie wywołują nieporozumień mimo jednakowej frazeologii. </w:t>
      </w:r>
      <w:r>
        <w:rPr>
          <w:rStyle w:val="Teksttreci2Kursywa"/>
        </w:rPr>
        <w:t>Sąsiedni pokój</w:t>
      </w:r>
      <w:r>
        <w:t xml:space="preserve"> i </w:t>
      </w:r>
      <w:r>
        <w:rPr>
          <w:rStyle w:val="Teksttreci2Kursywa"/>
        </w:rPr>
        <w:t>sąsiedzki pokój</w:t>
      </w:r>
      <w:r>
        <w:t xml:space="preserve"> to połączenia podobne, ale w treści różne. Różnice treści wyrazów </w:t>
      </w:r>
      <w:r>
        <w:rPr>
          <w:rStyle w:val="Teksttreci2Kursywa"/>
        </w:rPr>
        <w:t>wojenny</w:t>
      </w:r>
      <w:r>
        <w:t xml:space="preserve"> i </w:t>
      </w:r>
      <w:r>
        <w:rPr>
          <w:rStyle w:val="Teksttreci2Kursywa"/>
        </w:rPr>
        <w:t>wojskowy</w:t>
      </w:r>
      <w:r>
        <w:t xml:space="preserve"> podkreśla ich frazeologia. Pierwszy odnoszący się do </w:t>
      </w:r>
      <w:r>
        <w:rPr>
          <w:rStyle w:val="Teksttreci2Kursywa"/>
        </w:rPr>
        <w:t>wojny</w:t>
      </w:r>
      <w:r>
        <w:t>, ob</w:t>
      </w:r>
      <w:r>
        <w:t>jaśniany bywa często jako »wojskowy, militarny« (KK), jednakże frazeologia obu wyrazów wskazuje na rozgraniczone ich używanie. Mówimy: stan wojenny, wyprawa, gospodarka wojenna, okręt wojenny, zbrodniarz, podżegacz wojenny. We wszystkich przytoczonych tu w</w:t>
      </w:r>
      <w:r>
        <w:t xml:space="preserve">yrażeniach przymiotnik </w:t>
      </w:r>
      <w:r>
        <w:rPr>
          <w:rStyle w:val="Teksttreci2Kursywa"/>
        </w:rPr>
        <w:t>wojenny</w:t>
      </w:r>
      <w:r>
        <w:t xml:space="preserve"> wskazuje najogólniej biorąc na związek rzeczownika określanego przez tenże przymiotnik z </w:t>
      </w:r>
      <w:r>
        <w:rPr>
          <w:rStyle w:val="Teksttreci2Kursywa"/>
        </w:rPr>
        <w:t>wojną,</w:t>
      </w:r>
      <w:r>
        <w:t xml:space="preserve"> w poszczególnych wypadkach może mieć ściślej określone znaczenie, jak np. </w:t>
      </w:r>
      <w:r>
        <w:rPr>
          <w:rStyle w:val="Teksttreci2Kursywa"/>
        </w:rPr>
        <w:t>stan wojenny</w:t>
      </w:r>
      <w:r>
        <w:t xml:space="preserve">, gdzie </w:t>
      </w:r>
      <w:r>
        <w:rPr>
          <w:rStyle w:val="Teksttreci2Kursywa"/>
        </w:rPr>
        <w:t xml:space="preserve">wojenny </w:t>
      </w:r>
      <w:r>
        <w:t>oznacza »wprowadzony w czas</w:t>
      </w:r>
      <w:r>
        <w:t xml:space="preserve">ie wojny lub w momencie, gdy krajowi zagraża wojna czy to zewnętrzna, czy wewnętrzna«; </w:t>
      </w:r>
      <w:r>
        <w:rPr>
          <w:rStyle w:val="Teksttreci2Kursywa"/>
        </w:rPr>
        <w:t>podżegacz wojenny</w:t>
      </w:r>
      <w:r>
        <w:t xml:space="preserve">, gdzie </w:t>
      </w:r>
      <w:r>
        <w:rPr>
          <w:rStyle w:val="Teksttreci2Kursywa"/>
        </w:rPr>
        <w:t>wojenny</w:t>
      </w:r>
      <w:r>
        <w:t xml:space="preserve"> określa tego, który podżega do wojny. Przymiotnik </w:t>
      </w:r>
      <w:r>
        <w:rPr>
          <w:rStyle w:val="Teksttreci2Kursywa"/>
        </w:rPr>
        <w:t>wojskowy</w:t>
      </w:r>
      <w:r>
        <w:t xml:space="preserve"> odnosi się do </w:t>
      </w:r>
      <w:r>
        <w:rPr>
          <w:rStyle w:val="Teksttreci2Kursywa"/>
        </w:rPr>
        <w:t>wojska</w:t>
      </w:r>
      <w:r>
        <w:t xml:space="preserve"> i wskazuje na związek rzeczownika określanego z wojskiem</w:t>
      </w:r>
      <w:r>
        <w:t>. Związki te mogą mieć charakter bardziej ogólny, jak np. w wyrażeniach: prawo, przepisy, honory wojskowe, stopień wojskowy, karność wojskowa, lekarz, sędzia wojskowy, albo bardziej szczegółowy, odnoszący się do stroju lub wyposażenia żołnierza, np. mundur</w:t>
      </w:r>
      <w:r>
        <w:t xml:space="preserve">, czapka, buty wojskowe itp. W tym ostatnim znaczeniu synonimem </w:t>
      </w:r>
      <w:r>
        <w:rPr>
          <w:rStyle w:val="Teksttreci2Kursywa"/>
        </w:rPr>
        <w:t>wojskowego</w:t>
      </w:r>
      <w:r>
        <w:t xml:space="preserve"> jest </w:t>
      </w:r>
      <w:r>
        <w:rPr>
          <w:rStyle w:val="Teksttreci2Kursywa"/>
        </w:rPr>
        <w:t>żołnierski,</w:t>
      </w:r>
      <w:r>
        <w:t xml:space="preserve"> a nie </w:t>
      </w:r>
      <w:r>
        <w:rPr>
          <w:rStyle w:val="Teksttreci2Kursywa"/>
        </w:rPr>
        <w:t>wojenny.</w:t>
      </w:r>
      <w:r>
        <w:t xml:space="preserve"> Oba wyrazy </w:t>
      </w:r>
      <w:r>
        <w:rPr>
          <w:rStyle w:val="Teksttreci2Kursywa"/>
        </w:rPr>
        <w:t>rozumny</w:t>
      </w:r>
      <w:r>
        <w:t xml:space="preserve"> i </w:t>
      </w:r>
      <w:r>
        <w:rPr>
          <w:rStyle w:val="Teksttreci2Kursywa"/>
        </w:rPr>
        <w:t>rozumowy</w:t>
      </w:r>
      <w:r>
        <w:t xml:space="preserve"> wskazują na związek z </w:t>
      </w:r>
      <w:r>
        <w:rPr>
          <w:rStyle w:val="Teksttreci2Kursywa"/>
        </w:rPr>
        <w:t>rozumem,</w:t>
      </w:r>
      <w:r>
        <w:t xml:space="preserve"> jednakże różnice znaczeniowe występują wyraźnie w ich użyciach. </w:t>
      </w:r>
      <w:r>
        <w:rPr>
          <w:rStyle w:val="Teksttreci2Kursywa"/>
        </w:rPr>
        <w:t>Rozumny</w:t>
      </w:r>
      <w:r>
        <w:t xml:space="preserve"> to »nacechowany </w:t>
      </w:r>
      <w:r>
        <w:t xml:space="preserve">rozumem«. Najbliższymi jego synonimami będą: </w:t>
      </w:r>
      <w:r>
        <w:rPr>
          <w:rStyle w:val="Teksttreci2Kursywa"/>
        </w:rPr>
        <w:t>rozsądny, rozważny, roztropny, mądry.</w:t>
      </w:r>
      <w:r>
        <w:t xml:space="preserve"> Mówimy: rozumny człowiek, rozumna rada, rozumne postępowanie. </w:t>
      </w:r>
      <w:r>
        <w:rPr>
          <w:rStyle w:val="Teksttreci2Kursywa"/>
        </w:rPr>
        <w:t>Rozumowy</w:t>
      </w:r>
      <w:r>
        <w:t xml:space="preserve"> to »oparty na rozumowaniu«. Najbliższymi jego synonimami będą </w:t>
      </w:r>
      <w:r>
        <w:rPr>
          <w:rStyle w:val="Teksttreci2Kursywa"/>
        </w:rPr>
        <w:t>racjonalny</w:t>
      </w:r>
      <w:r>
        <w:t xml:space="preserve">, </w:t>
      </w:r>
      <w:r>
        <w:rPr>
          <w:rStyle w:val="Teksttreci2Kursywa"/>
        </w:rPr>
        <w:t>logiczny.</w:t>
      </w:r>
      <w:r>
        <w:t xml:space="preserve"> Mówimy: dowody, wy</w:t>
      </w:r>
      <w:r>
        <w:t xml:space="preserve">wody, przesłanki rozumowe. Wyraz </w:t>
      </w:r>
      <w:r>
        <w:rPr>
          <w:rStyle w:val="Teksttreci2Kursywa"/>
        </w:rPr>
        <w:t>afisz</w:t>
      </w:r>
      <w:r>
        <w:t xml:space="preserve"> i </w:t>
      </w:r>
      <w:r>
        <w:rPr>
          <w:rStyle w:val="Teksttreci2Kursywa"/>
        </w:rPr>
        <w:t>szyld</w:t>
      </w:r>
      <w:r>
        <w:t xml:space="preserve"> są nazwami przedmiotów służących reklamie. Oznaczają jednakże przedmioty różne. </w:t>
      </w:r>
      <w:r>
        <w:rPr>
          <w:rStyle w:val="Teksttreci2Kursywa"/>
        </w:rPr>
        <w:t>Afisz</w:t>
      </w:r>
      <w:r>
        <w:t xml:space="preserve"> to »ogłoszenie drukowane lub malowane, wywieszane na widok publiczny (zwykle rozklejane na słupach lub na murach) zawiadami</w:t>
      </w:r>
      <w:r>
        <w:t xml:space="preserve">ające o przedstawieniu, zabawie, zawodach sportowych itp. imprezach«. Mówimy: afisz teatralny, karnawałowy, sportowy; wydrukować, wymalować, zaprojektować afisz, rozlepić, wywiesić afisz. Najbliższym synonimem afisza jest </w:t>
      </w:r>
      <w:r>
        <w:rPr>
          <w:rStyle w:val="Teksttreci2Kursywa"/>
        </w:rPr>
        <w:t>plakat.</w:t>
      </w:r>
      <w:r>
        <w:t xml:space="preserve"> Wyraz </w:t>
      </w:r>
      <w:r>
        <w:rPr>
          <w:rStyle w:val="Teksttreci2Kursywa"/>
        </w:rPr>
        <w:t xml:space="preserve">szyld </w:t>
      </w:r>
      <w:r>
        <w:t>ma węższy zakr</w:t>
      </w:r>
      <w:r>
        <w:t>es użycia. Stosuje się tylko do sklepów i przedsiębiorstw. Oznacza zwykle »przedmiot w kształcie tabliczki wywieszanej lub umieszczanej nad sklepem lub przedsiębiorstwem« (małe tabliczki z nazwami przedsiębiorstw lub nazwiskami osób i ich zawodów umieszcza</w:t>
      </w:r>
      <w:r>
        <w:t xml:space="preserve">ne na drzwiach nazywamy raczej </w:t>
      </w:r>
      <w:r>
        <w:rPr>
          <w:rStyle w:val="Teksttreci2Kursywa"/>
        </w:rPr>
        <w:t>szyldzikami).</w:t>
      </w:r>
      <w:r>
        <w:t xml:space="preserve"> Najbliższym synonimem </w:t>
      </w:r>
      <w:r>
        <w:rPr>
          <w:rStyle w:val="Teksttreci2Kursywa"/>
        </w:rPr>
        <w:t xml:space="preserve">szyldu </w:t>
      </w:r>
      <w:r>
        <w:t xml:space="preserve">w tym znaczeniu jest </w:t>
      </w:r>
      <w:r>
        <w:rPr>
          <w:rStyle w:val="Teksttreci2Kursywa"/>
        </w:rPr>
        <w:t>godło</w:t>
      </w:r>
      <w:r>
        <w:t xml:space="preserve"> (np. godło sklepowe). Zamawiając szyld nie pomieszamy go z afiszem, gdyż dokładnie rozróżniamy oba przedmioty.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63" w:y="1353"/>
        <w:shd w:val="clear" w:color="auto" w:fill="auto"/>
        <w:spacing w:line="200" w:lineRule="exact"/>
      </w:pPr>
      <w:r>
        <w:lastRenderedPageBreak/>
        <w:t>1954. z. 4</w:t>
      </w:r>
    </w:p>
    <w:p w:rsidR="00EA3956" w:rsidRDefault="00156FE8">
      <w:pPr>
        <w:pStyle w:val="Nagweklubstopka0"/>
        <w:framePr w:wrap="none" w:vAnchor="page" w:hAnchor="page" w:x="4623" w:y="1359"/>
        <w:shd w:val="clear" w:color="auto" w:fill="auto"/>
        <w:spacing w:line="200" w:lineRule="exact"/>
      </w:pPr>
      <w:r>
        <w:t xml:space="preserve">PORADNIK </w:t>
      </w:r>
      <w:r>
        <w:t>JĘZYKOWY</w:t>
      </w:r>
    </w:p>
    <w:p w:rsidR="00EA3956" w:rsidRDefault="00156FE8">
      <w:pPr>
        <w:pStyle w:val="Nagweklubstopka0"/>
        <w:framePr w:wrap="none" w:vAnchor="page" w:hAnchor="page" w:x="10053" w:y="1365"/>
        <w:shd w:val="clear" w:color="auto" w:fill="auto"/>
        <w:spacing w:line="200" w:lineRule="exact"/>
      </w:pPr>
      <w:r>
        <w:t>13</w:t>
      </w:r>
    </w:p>
    <w:p w:rsidR="00EA3956" w:rsidRDefault="00156FE8">
      <w:pPr>
        <w:pStyle w:val="Teksttreci20"/>
        <w:framePr w:w="8898" w:h="2712" w:hRule="exact" w:wrap="none" w:vAnchor="page" w:hAnchor="page" w:x="1395" w:y="1939"/>
        <w:shd w:val="clear" w:color="auto" w:fill="auto"/>
        <w:spacing w:after="0" w:line="330" w:lineRule="exact"/>
        <w:ind w:left="160" w:firstLine="0"/>
      </w:pPr>
      <w:r>
        <w:t xml:space="preserve">Wyrazy </w:t>
      </w:r>
      <w:r>
        <w:rPr>
          <w:rStyle w:val="Teksttreci2Kursywa"/>
        </w:rPr>
        <w:t>zakorkować</w:t>
      </w:r>
      <w:r>
        <w:t xml:space="preserve"> i </w:t>
      </w:r>
      <w:r>
        <w:rPr>
          <w:rStyle w:val="Teksttreci2Kursywa"/>
        </w:rPr>
        <w:t>zaszpuntować</w:t>
      </w:r>
      <w:r>
        <w:t xml:space="preserve"> są również pozornymi synonimami, gdyż znaczenia ich wyraźnie rozróżniamy i rozgraniczamy użycia obu wyrazów. </w:t>
      </w:r>
      <w:r>
        <w:rPr>
          <w:rStyle w:val="Teksttreci2Kursywa"/>
        </w:rPr>
        <w:t>Zakorkować</w:t>
      </w:r>
      <w:r>
        <w:t xml:space="preserve"> oznacza »zatkać korkiem«. Tak mówimy zwykle o butelkach, rurkach szklanych, probówkach. </w:t>
      </w:r>
      <w:r>
        <w:rPr>
          <w:rStyle w:val="Teksttreci2Kursywa"/>
        </w:rPr>
        <w:t>Zas</w:t>
      </w:r>
      <w:r>
        <w:rPr>
          <w:rStyle w:val="Teksttreci2Kursywa"/>
        </w:rPr>
        <w:t>zpuntować</w:t>
      </w:r>
      <w:r>
        <w:t xml:space="preserve"> to »zatkać szpuntem« (zatyczką drewnianą lub metalową zakręcaną na gwint). Tak mówimy zwykle o beczkach, antałkach, rurach metalowych. Na podstawie przytoczonych przykładów stosunek treści i zakresu użyć wyrazów pozornie bliskoznacznych można prz</w:t>
      </w:r>
      <w:r>
        <w:t>edstawić za pomocą kół następująco:</w:t>
      </w:r>
    </w:p>
    <w:p w:rsidR="00EA3956" w:rsidRDefault="00156FE8">
      <w:pPr>
        <w:pStyle w:val="Teksttreci20"/>
        <w:framePr w:w="8898" w:h="6132" w:hRule="exact" w:wrap="none" w:vAnchor="page" w:hAnchor="page" w:x="1395" w:y="7754"/>
        <w:shd w:val="clear" w:color="auto" w:fill="auto"/>
        <w:spacing w:after="0" w:line="336" w:lineRule="exact"/>
        <w:ind w:firstLine="0"/>
      </w:pPr>
      <w:r>
        <w:t>Treści znaczeniowe synonimów pozornych są zwykle wyraźnie rozróżniane, co znajduje wyraz w zróżnicowanych związkach frazeologicznych. Zakresy użyć takich wyrazów zachodzą na siebie nieznacznie. Nawet w takich wypadkach r</w:t>
      </w:r>
      <w:r>
        <w:t xml:space="preserve">óżnicujemy ich treści znaczeniowe (np. </w:t>
      </w:r>
      <w:r>
        <w:rPr>
          <w:rStyle w:val="Teksttreci2Kursywa"/>
        </w:rPr>
        <w:t>pokój sąsiedni</w:t>
      </w:r>
      <w:r>
        <w:t xml:space="preserve"> i </w:t>
      </w:r>
      <w:r>
        <w:rPr>
          <w:rStyle w:val="Teksttreci2Kursywa"/>
        </w:rPr>
        <w:t>pokój sąsiedzki; drużyna wojenna</w:t>
      </w:r>
      <w:r>
        <w:t xml:space="preserve"> i </w:t>
      </w:r>
      <w:r>
        <w:rPr>
          <w:rStyle w:val="Teksttreci2Kursywa"/>
        </w:rPr>
        <w:t>drużyna wojskowa; dowodzenie rozumowe</w:t>
      </w:r>
      <w:r>
        <w:t xml:space="preserve"> i </w:t>
      </w:r>
      <w:r>
        <w:rPr>
          <w:rStyle w:val="Teksttreci2Kursywa"/>
        </w:rPr>
        <w:t>dowodzenie rozumne; wykonać, obstalować afisz</w:t>
      </w:r>
      <w:r>
        <w:t xml:space="preserve"> i </w:t>
      </w:r>
      <w:r>
        <w:rPr>
          <w:rStyle w:val="Teksttreci2Kursywa"/>
        </w:rPr>
        <w:t>wykonać, obstalować szyld; zakorkować</w:t>
      </w:r>
      <w:r>
        <w:t xml:space="preserve"> i </w:t>
      </w:r>
      <w:r>
        <w:rPr>
          <w:rStyle w:val="Teksttreci2Kursywa"/>
        </w:rPr>
        <w:t>zaszpuntować otwór.</w:t>
      </w:r>
    </w:p>
    <w:p w:rsidR="00EA3956" w:rsidRDefault="00156FE8">
      <w:pPr>
        <w:pStyle w:val="Teksttreci20"/>
        <w:framePr w:w="8898" w:h="6132" w:hRule="exact" w:wrap="none" w:vAnchor="page" w:hAnchor="page" w:x="1395" w:y="7754"/>
        <w:shd w:val="clear" w:color="auto" w:fill="auto"/>
        <w:spacing w:after="0" w:line="336" w:lineRule="exact"/>
        <w:ind w:firstLine="700"/>
      </w:pPr>
      <w:r>
        <w:t>Osobną grupę stan</w:t>
      </w:r>
      <w:r>
        <w:t xml:space="preserve">owią wyrazy o podobnych brzmieniach, ale odmiennych znaczeniach, czyli tzw. paronimy, np. </w:t>
      </w:r>
      <w:r>
        <w:rPr>
          <w:rStyle w:val="Teksttreci2Kursywa"/>
        </w:rPr>
        <w:t>kulisty</w:t>
      </w:r>
      <w:r>
        <w:t xml:space="preserve"> i </w:t>
      </w:r>
      <w:r>
        <w:rPr>
          <w:rStyle w:val="Teksttreci2Kursywa"/>
        </w:rPr>
        <w:t>kolisty, stacja</w:t>
      </w:r>
      <w:r>
        <w:t xml:space="preserve"> i </w:t>
      </w:r>
      <w:r>
        <w:rPr>
          <w:rStyle w:val="Teksttreci2Kursywa"/>
        </w:rPr>
        <w:t>stancja; zakrzywić</w:t>
      </w:r>
      <w:r>
        <w:t xml:space="preserve"> i </w:t>
      </w:r>
      <w:r>
        <w:rPr>
          <w:rStyle w:val="Teksttreci2Kursywa"/>
        </w:rPr>
        <w:t>zakrzewić.</w:t>
      </w:r>
      <w:r>
        <w:t xml:space="preserve"> Podobieństwo brzmienia w tych wyrazach jest przypadkowe, nie wynika z ich znaczenia. Znaczenie jest zwykle</w:t>
      </w:r>
      <w:r>
        <w:t xml:space="preserve"> różne, nie budzące wątpliwości. Nieuświadamianie sobie różnic znaczeniowych wyrazów </w:t>
      </w:r>
      <w:proofErr w:type="spellStart"/>
      <w:r>
        <w:t>bliskobrzmiących</w:t>
      </w:r>
      <w:proofErr w:type="spellEnd"/>
      <w:r>
        <w:t xml:space="preserve">, zwłaszcza obcego pochodzenia prowadzi do częstych błędów i wykolejeń językowych. Klasycznym tego przykładem jest wyraz </w:t>
      </w:r>
      <w:r>
        <w:rPr>
          <w:rStyle w:val="Teksttreci2Kursywa"/>
        </w:rPr>
        <w:t>remuneracja</w:t>
      </w:r>
      <w:r>
        <w:t>, który często bywa wym</w:t>
      </w:r>
      <w:r>
        <w:t xml:space="preserve">awiany jako </w:t>
      </w:r>
      <w:r>
        <w:rPr>
          <w:rStyle w:val="Teksttreci2Kursywa"/>
        </w:rPr>
        <w:t>renumeracja.</w:t>
      </w:r>
      <w:r>
        <w:t xml:space="preserve"> Pisał o nim już Kryński proponując zastąpić go jakimiś wyrazami rodzimymi, takimi jak: </w:t>
      </w:r>
      <w:r>
        <w:rPr>
          <w:rStyle w:val="Teksttreci2Kursywa"/>
        </w:rPr>
        <w:t xml:space="preserve">zaplata, wynagrodzenie jednorazowe </w:t>
      </w:r>
      <w:r>
        <w:t xml:space="preserve">lub </w:t>
      </w:r>
      <w:r>
        <w:rPr>
          <w:rStyle w:val="Teksttreci2Kursywa"/>
        </w:rPr>
        <w:t>odszkodowanie</w:t>
      </w:r>
      <w:r>
        <w:rPr>
          <w:vertAlign w:val="superscript"/>
        </w:rPr>
        <w:t>4</w:t>
      </w:r>
      <w:r>
        <w:t xml:space="preserve">. Na tę stronę zjawiska, a zwłaszcza na znaczenie </w:t>
      </w:r>
      <w:proofErr w:type="spellStart"/>
      <w:r>
        <w:t>nau</w:t>
      </w:r>
      <w:proofErr w:type="spellEnd"/>
    </w:p>
    <w:p w:rsidR="00EA3956" w:rsidRDefault="00156FE8">
      <w:pPr>
        <w:pStyle w:val="Stopka1"/>
        <w:framePr w:w="8766" w:h="858" w:hRule="exact" w:wrap="none" w:vAnchor="page" w:hAnchor="page" w:x="1395" w:y="14274"/>
        <w:shd w:val="clear" w:color="auto" w:fill="auto"/>
        <w:spacing w:line="264" w:lineRule="exact"/>
        <w:ind w:right="160" w:firstLine="640"/>
        <w:jc w:val="both"/>
      </w:pPr>
      <w:r>
        <w:rPr>
          <w:vertAlign w:val="superscript"/>
        </w:rPr>
        <w:t>4</w:t>
      </w:r>
      <w:r>
        <w:t xml:space="preserve"> Por. A. A. Kryński: „Jak nie należy</w:t>
      </w:r>
      <w:r>
        <w:t xml:space="preserve"> mówić i pisać po polsku. Cz. II. Warszawa 1931, s. 287. Por. również „Słownik poprawnej polszczyzny" Szobera pod hasłem </w:t>
      </w:r>
      <w:r>
        <w:rPr>
          <w:rStyle w:val="StopkaKursywa"/>
        </w:rPr>
        <w:t>remuneracja.</w:t>
      </w:r>
    </w:p>
    <w:p w:rsidR="00EA3956" w:rsidRDefault="005C3A37">
      <w:pPr>
        <w:framePr w:wrap="none" w:vAnchor="page" w:hAnchor="page" w:x="2145" w:y="5155"/>
        <w:rPr>
          <w:sz w:val="2"/>
          <w:szCs w:val="2"/>
        </w:rPr>
      </w:pPr>
      <w:r>
        <w:pict>
          <v:shape id="_x0000_i1030" type="#_x0000_t75" style="width:149.25pt;height:78pt">
            <v:imagedata r:id="rId17" r:href="rId18"/>
          </v:shape>
        </w:pict>
      </w:r>
    </w:p>
    <w:p w:rsidR="00EA3956" w:rsidRDefault="005C3A37">
      <w:pPr>
        <w:framePr w:wrap="none" w:vAnchor="page" w:hAnchor="page" w:x="6843" w:y="5113"/>
        <w:rPr>
          <w:sz w:val="2"/>
          <w:szCs w:val="2"/>
        </w:rPr>
      </w:pPr>
      <w:r>
        <w:pict>
          <v:shape id="_x0000_i1031" type="#_x0000_t75" style="width:137.25pt;height:78pt">
            <v:imagedata r:id="rId19" r:href="rId20"/>
          </v:shape>
        </w:pict>
      </w:r>
    </w:p>
    <w:p w:rsidR="00EA3956" w:rsidRDefault="00156FE8">
      <w:pPr>
        <w:pStyle w:val="Teksttreci80"/>
        <w:framePr w:w="4110" w:h="576" w:hRule="exact" w:wrap="none" w:vAnchor="page" w:hAnchor="page" w:x="1449" w:y="7121"/>
        <w:shd w:val="clear" w:color="auto" w:fill="auto"/>
        <w:spacing w:before="0" w:line="258" w:lineRule="exact"/>
        <w:ind w:left="20" w:firstLine="0"/>
        <w:jc w:val="center"/>
      </w:pPr>
      <w:r>
        <w:t xml:space="preserve">Schematyczne przedstawienie treści </w:t>
      </w:r>
      <w:proofErr w:type="spellStart"/>
      <w:r>
        <w:t>sy</w:t>
      </w:r>
      <w:proofErr w:type="spellEnd"/>
      <w:r>
        <w:t>-</w:t>
      </w:r>
      <w:r>
        <w:br/>
      </w:r>
      <w:proofErr w:type="spellStart"/>
      <w:r>
        <w:t>nonimów</w:t>
      </w:r>
      <w:proofErr w:type="spellEnd"/>
      <w:r>
        <w:t xml:space="preserve"> pozornych.</w:t>
      </w:r>
    </w:p>
    <w:p w:rsidR="00EA3956" w:rsidRDefault="00156FE8">
      <w:pPr>
        <w:pStyle w:val="Teksttreci80"/>
        <w:framePr w:w="4116" w:h="582" w:hRule="exact" w:wrap="none" w:vAnchor="page" w:hAnchor="page" w:x="6135" w:y="7092"/>
        <w:shd w:val="clear" w:color="auto" w:fill="auto"/>
        <w:spacing w:before="0" w:line="264" w:lineRule="exact"/>
        <w:ind w:right="40" w:firstLine="0"/>
        <w:jc w:val="center"/>
      </w:pPr>
      <w:r>
        <w:t>Schematyczne przedstawienie zakresu</w:t>
      </w:r>
      <w:r>
        <w:br/>
        <w:t>użyć synonimów pozornych.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08" w:y="1366"/>
        <w:shd w:val="clear" w:color="auto" w:fill="auto"/>
        <w:spacing w:line="200" w:lineRule="exact"/>
      </w:pPr>
      <w:r>
        <w:lastRenderedPageBreak/>
        <w:t>14</w:t>
      </w:r>
    </w:p>
    <w:p w:rsidR="00EA3956" w:rsidRDefault="00156FE8">
      <w:pPr>
        <w:pStyle w:val="Nagweklubstopka0"/>
        <w:framePr w:wrap="none" w:vAnchor="page" w:hAnchor="page" w:x="4420" w:y="1336"/>
        <w:shd w:val="clear" w:color="auto" w:fill="auto"/>
        <w:spacing w:line="200" w:lineRule="exact"/>
      </w:pPr>
      <w:r>
        <w:t>POR</w:t>
      </w:r>
      <w:r>
        <w:t>ADNIK JĘZYKOWY</w:t>
      </w:r>
    </w:p>
    <w:p w:rsidR="00EA3956" w:rsidRDefault="00156FE8">
      <w:pPr>
        <w:pStyle w:val="Nagweklubstopka0"/>
        <w:framePr w:wrap="none" w:vAnchor="page" w:hAnchor="page" w:x="9232" w:y="1324"/>
        <w:shd w:val="clear" w:color="auto" w:fill="auto"/>
        <w:spacing w:line="200" w:lineRule="exact"/>
      </w:pPr>
      <w:r>
        <w:t>1954. z. 4</w:t>
      </w:r>
    </w:p>
    <w:p w:rsidR="00EA3956" w:rsidRDefault="00156FE8">
      <w:pPr>
        <w:pStyle w:val="Teksttreci20"/>
        <w:framePr w:w="8898" w:h="11520" w:hRule="exact" w:wrap="none" w:vAnchor="page" w:hAnchor="page" w:x="1390" w:y="1910"/>
        <w:shd w:val="clear" w:color="auto" w:fill="auto"/>
        <w:spacing w:after="0" w:line="330" w:lineRule="exact"/>
        <w:ind w:firstLine="0"/>
      </w:pPr>
      <w:r>
        <w:t xml:space="preserve">ki o paronimach w szkole zwraca uwagę również A. N. </w:t>
      </w:r>
      <w:proofErr w:type="spellStart"/>
      <w:r>
        <w:t>Gwozdiew</w:t>
      </w:r>
      <w:proofErr w:type="spellEnd"/>
      <w:r>
        <w:t xml:space="preserve"> w swej stylistyce dodając, że paronimy bywają wyzyskiwane przez pisarzy dla celów humorystycznych'’. Jako paronimy dalsze </w:t>
      </w:r>
      <w:r>
        <w:rPr>
          <w:rStyle w:val="Teksttreci2Kursywa"/>
          <w:lang w:val="fr-FR" w:eastAsia="fr-FR" w:bidi="fr-FR"/>
        </w:rPr>
        <w:t xml:space="preserve">(paronymes éloignés) </w:t>
      </w:r>
      <w:r>
        <w:t>traktowane są w gramatykac</w:t>
      </w:r>
      <w:r>
        <w:t xml:space="preserve">h francuskich również wyrazy różnobrzmiące o pokrewnych etymologicznie rdzeniach, różniące się zwykle przedrostkami lub przyrostkami, np. </w:t>
      </w:r>
      <w:r>
        <w:rPr>
          <w:rStyle w:val="Teksttreci2Kursywa"/>
          <w:lang w:val="fr-FR" w:eastAsia="fr-FR" w:bidi="fr-FR"/>
        </w:rPr>
        <w:t>abstraire</w:t>
      </w:r>
      <w:r>
        <w:rPr>
          <w:lang w:val="fr-FR" w:eastAsia="fr-FR" w:bidi="fr-FR"/>
        </w:rPr>
        <w:t xml:space="preserve"> </w:t>
      </w:r>
      <w:r>
        <w:t xml:space="preserve">(— abstrahować) i </w:t>
      </w:r>
      <w:r>
        <w:rPr>
          <w:rStyle w:val="Teksttreci2Kursywa"/>
          <w:lang w:val="fr-FR" w:eastAsia="fr-FR" w:bidi="fr-FR"/>
        </w:rPr>
        <w:t xml:space="preserve">distraire </w:t>
      </w:r>
      <w:r>
        <w:t>(= odwrócić czyją uwagę). Tak rozumiane paronimy odpowiadają naszym synonimom po</w:t>
      </w:r>
      <w:r>
        <w:t xml:space="preserve">zornym typu: </w:t>
      </w:r>
      <w:r>
        <w:rPr>
          <w:rStyle w:val="Teksttreci2Kursywa"/>
        </w:rPr>
        <w:t>sąsiedni, sąsiedzki</w:t>
      </w:r>
      <w:r>
        <w:t xml:space="preserve"> lub </w:t>
      </w:r>
      <w:r>
        <w:rPr>
          <w:rStyle w:val="Teksttreci2Kursywa"/>
        </w:rPr>
        <w:t>rozumny, rozumowy.</w:t>
      </w:r>
      <w:r>
        <w:t xml:space="preserve"> Jeżeli proces upodobnienia brzmień wyrazów doprowadzony zostanie do końca, to wyrazy takie stają się homonimami, np. </w:t>
      </w:r>
      <w:r>
        <w:rPr>
          <w:rStyle w:val="Teksttreci2Kursywa"/>
        </w:rPr>
        <w:t>lód</w:t>
      </w:r>
      <w:r>
        <w:t xml:space="preserve"> i </w:t>
      </w:r>
      <w:r>
        <w:rPr>
          <w:rStyle w:val="Teksttreci2Kursywa"/>
        </w:rPr>
        <w:t xml:space="preserve">lud. </w:t>
      </w:r>
      <w:r>
        <w:t>W niektórych językach zachodnio-europejskich, jak np. francuskim, proces</w:t>
      </w:r>
      <w:r>
        <w:t xml:space="preserve"> ten doprowadził do masowego występowania homonimów, np. wyrazy </w:t>
      </w:r>
      <w:r>
        <w:rPr>
          <w:rStyle w:val="Teksttreci2Kursywa"/>
          <w:lang w:val="fr-FR" w:eastAsia="fr-FR" w:bidi="fr-FR"/>
        </w:rPr>
        <w:t>au, aux</w:t>
      </w:r>
      <w:r>
        <w:rPr>
          <w:rStyle w:val="Teksttreci2Kursywa"/>
        </w:rPr>
        <w:t xml:space="preserve">, </w:t>
      </w:r>
      <w:r>
        <w:rPr>
          <w:rStyle w:val="Teksttreci2Kursywa"/>
          <w:lang w:val="fr-FR" w:eastAsia="fr-FR" w:bidi="fr-FR"/>
        </w:rPr>
        <w:t xml:space="preserve">eau, haut, os, </w:t>
      </w:r>
      <w:r>
        <w:rPr>
          <w:rStyle w:val="Teksttreci2Kursywa"/>
        </w:rPr>
        <w:t>oh</w:t>
      </w:r>
      <w:r>
        <w:t xml:space="preserve"> (wymawiane jak o) albo wyrazy </w:t>
      </w:r>
      <w:r>
        <w:rPr>
          <w:rStyle w:val="Teksttreci2Kursywa"/>
          <w:lang w:val="fr-FR" w:eastAsia="fr-FR" w:bidi="fr-FR"/>
        </w:rPr>
        <w:t>ver, vert, verre, l'ers</w:t>
      </w:r>
      <w:r>
        <w:rPr>
          <w:lang w:val="fr-FR" w:eastAsia="fr-FR" w:bidi="fr-FR"/>
        </w:rPr>
        <w:t xml:space="preserve"> </w:t>
      </w:r>
      <w:r>
        <w:t xml:space="preserve">(wymawiane jak </w:t>
      </w:r>
      <w:r>
        <w:rPr>
          <w:rStyle w:val="Teksttreci2Kursywa"/>
          <w:lang w:val="fr-FR" w:eastAsia="fr-FR" w:bidi="fr-FR"/>
        </w:rPr>
        <w:t>wer).</w:t>
      </w:r>
    </w:p>
    <w:p w:rsidR="00EA3956" w:rsidRDefault="00156FE8">
      <w:pPr>
        <w:pStyle w:val="Teksttreci20"/>
        <w:framePr w:w="8898" w:h="11520" w:hRule="exact" w:wrap="none" w:vAnchor="page" w:hAnchor="page" w:x="1390" w:y="1910"/>
        <w:shd w:val="clear" w:color="auto" w:fill="auto"/>
        <w:spacing w:after="0" w:line="330" w:lineRule="exact"/>
        <w:ind w:firstLine="720"/>
      </w:pPr>
      <w:r>
        <w:t>Do wyrazów 2 grupy, czyli rzekomo bliskoznacznych, zaliczamy sy</w:t>
      </w:r>
      <w:r>
        <w:rPr>
          <w:rStyle w:val="Teksttreci2Odstpy5pt"/>
        </w:rPr>
        <w:t>nonimy rzekome,</w:t>
      </w:r>
      <w:r>
        <w:t xml:space="preserve"> to znaczy wyrazy, których treści znaczeniowe są różne, wspólna natomiast jest w nich jakaś cecha nadrzędna, zwykle rodzajowa. Zakresy ich użyć mogą na siebie zachodzić. Będą tu należały różne rodzaje narzędzi, ubrania, potraw, budowli, pojazdów, naczyń, i</w:t>
      </w:r>
      <w:r>
        <w:t>nstrumentów muzycznych, opadów, barw, dźwięków, czynności wyspecjalizowanych itp., np.:</w:t>
      </w:r>
    </w:p>
    <w:p w:rsidR="00EA3956" w:rsidRDefault="00156FE8">
      <w:pPr>
        <w:pStyle w:val="Teksttreci100"/>
        <w:framePr w:w="8898" w:h="11520" w:hRule="exact" w:wrap="none" w:vAnchor="page" w:hAnchor="page" w:x="1390" w:y="1910"/>
        <w:shd w:val="clear" w:color="auto" w:fill="auto"/>
        <w:spacing w:before="0" w:line="330" w:lineRule="exact"/>
        <w:ind w:left="720"/>
      </w:pPr>
      <w:r>
        <w:t>czapka, beret, narciarka, cyklistówka, pilotka, furażerka, rogatywka, konfederatka;</w:t>
      </w:r>
    </w:p>
    <w:p w:rsidR="00EA3956" w:rsidRDefault="00156FE8">
      <w:pPr>
        <w:pStyle w:val="Teksttreci100"/>
        <w:framePr w:w="8898" w:h="11520" w:hRule="exact" w:wrap="none" w:vAnchor="page" w:hAnchor="page" w:x="1390" w:y="1910"/>
        <w:shd w:val="clear" w:color="auto" w:fill="auto"/>
        <w:spacing w:before="0" w:line="330" w:lineRule="exact"/>
        <w:ind w:right="1960" w:firstLine="0"/>
      </w:pPr>
      <w:r>
        <w:t>czepek, szlafmyca, kaptur, kapuza, zawój, turban, kornet; kapelusz, melonik, cylinde</w:t>
      </w:r>
      <w:r>
        <w:t>r, panama;</w:t>
      </w:r>
    </w:p>
    <w:p w:rsidR="00EA3956" w:rsidRDefault="00156FE8">
      <w:pPr>
        <w:pStyle w:val="Teksttreci100"/>
        <w:framePr w:w="8898" w:h="11520" w:hRule="exact" w:wrap="none" w:vAnchor="page" w:hAnchor="page" w:x="1390" w:y="1910"/>
        <w:shd w:val="clear" w:color="auto" w:fill="auto"/>
        <w:spacing w:before="0" w:line="330" w:lineRule="exact"/>
        <w:ind w:left="720"/>
      </w:pPr>
      <w:r>
        <w:t xml:space="preserve">strzelba, dwururka, fuzja, flinta, </w:t>
      </w:r>
      <w:r w:rsidRPr="005C3A37">
        <w:rPr>
          <w:lang w:eastAsia="en-US" w:bidi="en-US"/>
        </w:rPr>
        <w:t xml:space="preserve">flower, </w:t>
      </w:r>
      <w:r>
        <w:t>wiatrówka, karabin, muszkiety rewolwer, pistolet, krócica;</w:t>
      </w:r>
    </w:p>
    <w:p w:rsidR="00EA3956" w:rsidRDefault="00156FE8">
      <w:pPr>
        <w:pStyle w:val="Teksttreci100"/>
        <w:framePr w:w="8898" w:h="11520" w:hRule="exact" w:wrap="none" w:vAnchor="page" w:hAnchor="page" w:x="1390" w:y="1910"/>
        <w:shd w:val="clear" w:color="auto" w:fill="auto"/>
        <w:spacing w:before="0" w:line="330" w:lineRule="exact"/>
        <w:ind w:left="720"/>
      </w:pPr>
      <w:r>
        <w:t>flet, fujarka, obój, klarnet, fagot, róg, trąbka, kornet, puzon, tuba, saksofon;</w:t>
      </w:r>
    </w:p>
    <w:p w:rsidR="00EA3956" w:rsidRDefault="00156FE8">
      <w:pPr>
        <w:pStyle w:val="Teksttreci100"/>
        <w:framePr w:w="8898" w:h="11520" w:hRule="exact" w:wrap="none" w:vAnchor="page" w:hAnchor="page" w:x="1390" w:y="1910"/>
        <w:shd w:val="clear" w:color="auto" w:fill="auto"/>
        <w:spacing w:before="0" w:line="330" w:lineRule="exact"/>
        <w:ind w:firstLine="0"/>
        <w:jc w:val="both"/>
      </w:pPr>
      <w:r>
        <w:t>deszcz, śnieg, grad, szron, rosa, mżawka, mgła;</w:t>
      </w:r>
    </w:p>
    <w:p w:rsidR="00EA3956" w:rsidRDefault="00156FE8">
      <w:pPr>
        <w:pStyle w:val="Teksttreci100"/>
        <w:framePr w:w="8898" w:h="11520" w:hRule="exact" w:wrap="none" w:vAnchor="page" w:hAnchor="page" w:x="1390" w:y="1910"/>
        <w:shd w:val="clear" w:color="auto" w:fill="auto"/>
        <w:spacing w:before="0" w:line="330" w:lineRule="exact"/>
        <w:ind w:firstLine="0"/>
        <w:jc w:val="both"/>
      </w:pPr>
      <w:r>
        <w:t xml:space="preserve">kształtować, </w:t>
      </w:r>
      <w:r>
        <w:t>układać, drapować, odlewać, wydmuchiwać, lepić, rzeźbić.</w:t>
      </w:r>
    </w:p>
    <w:p w:rsidR="00EA3956" w:rsidRDefault="00156FE8">
      <w:pPr>
        <w:pStyle w:val="Teksttreci20"/>
        <w:framePr w:w="8898" w:h="11520" w:hRule="exact" w:wrap="none" w:vAnchor="page" w:hAnchor="page" w:x="1390" w:y="1910"/>
        <w:shd w:val="clear" w:color="auto" w:fill="auto"/>
        <w:spacing w:after="0" w:line="330" w:lineRule="exact"/>
        <w:ind w:firstLine="720"/>
      </w:pPr>
      <w:r>
        <w:t>W przytoczonych wyrazach treści ich nie zachodzą na siebie, są jednak obejmowane treścią jakiegoś pojęcia nadrzędnego. Schematycznie można to przedstawić za pomocą kół następująco:</w:t>
      </w:r>
    </w:p>
    <w:p w:rsidR="00EA3956" w:rsidRPr="005C3A37" w:rsidRDefault="00156FE8">
      <w:pPr>
        <w:pStyle w:val="Teksttreci80"/>
        <w:framePr w:w="8898" w:h="1159" w:hRule="exact" w:wrap="none" w:vAnchor="page" w:hAnchor="page" w:x="1390" w:y="13862"/>
        <w:shd w:val="clear" w:color="auto" w:fill="auto"/>
        <w:spacing w:before="0" w:line="270" w:lineRule="exact"/>
        <w:ind w:firstLine="720"/>
        <w:jc w:val="both"/>
        <w:rPr>
          <w:lang w:val="en-US"/>
        </w:rPr>
      </w:pPr>
      <w:proofErr w:type="spellStart"/>
      <w:r>
        <w:rPr>
          <w:vertAlign w:val="superscript"/>
        </w:rPr>
        <w:t>ft</w:t>
      </w:r>
      <w:proofErr w:type="spellEnd"/>
      <w:r>
        <w:t xml:space="preserve"> Por. A. N. </w:t>
      </w:r>
      <w:proofErr w:type="spellStart"/>
      <w:r>
        <w:t>Gwoz</w:t>
      </w:r>
      <w:r>
        <w:t>diew</w:t>
      </w:r>
      <w:proofErr w:type="spellEnd"/>
      <w:r>
        <w:t>: „</w:t>
      </w:r>
      <w:proofErr w:type="spellStart"/>
      <w:r>
        <w:t>Oczerki</w:t>
      </w:r>
      <w:proofErr w:type="spellEnd"/>
      <w:r>
        <w:t xml:space="preserve"> po </w:t>
      </w:r>
      <w:proofErr w:type="spellStart"/>
      <w:r>
        <w:t>stilistikie</w:t>
      </w:r>
      <w:proofErr w:type="spellEnd"/>
      <w:r>
        <w:t xml:space="preserve"> </w:t>
      </w:r>
      <w:proofErr w:type="spellStart"/>
      <w:r>
        <w:t>russkogo</w:t>
      </w:r>
      <w:proofErr w:type="spellEnd"/>
      <w:r>
        <w:t xml:space="preserve"> </w:t>
      </w:r>
      <w:r>
        <w:rPr>
          <w:lang w:val="cs-CZ" w:eastAsia="cs-CZ" w:bidi="cs-CZ"/>
        </w:rPr>
        <w:t>jazyka</w:t>
      </w:r>
      <w:r>
        <w:rPr>
          <w:vertAlign w:val="superscript"/>
          <w:lang w:val="cs-CZ" w:eastAsia="cs-CZ" w:bidi="cs-CZ"/>
        </w:rPr>
        <w:t>4</w:t>
      </w:r>
      <w:r>
        <w:rPr>
          <w:lang w:val="cs-CZ" w:eastAsia="cs-CZ" w:bidi="cs-CZ"/>
        </w:rPr>
        <w:t xml:space="preserve">’. </w:t>
      </w:r>
      <w:r w:rsidRPr="005C3A37">
        <w:rPr>
          <w:lang w:val="en-US"/>
        </w:rPr>
        <w:t>Moskwa 1952</w:t>
      </w:r>
      <w:r w:rsidRPr="005C3A37">
        <w:rPr>
          <w:vertAlign w:val="subscript"/>
          <w:lang w:val="en-US"/>
        </w:rPr>
        <w:t xml:space="preserve"> </w:t>
      </w:r>
      <w:r w:rsidRPr="005C3A37">
        <w:rPr>
          <w:lang w:val="en-US"/>
        </w:rPr>
        <w:t>s. 42 i nast.</w:t>
      </w:r>
    </w:p>
    <w:p w:rsidR="00EA3956" w:rsidRDefault="00156FE8">
      <w:pPr>
        <w:pStyle w:val="Teksttreci80"/>
        <w:framePr w:w="8898" w:h="1159" w:hRule="exact" w:wrap="none" w:vAnchor="page" w:hAnchor="page" w:x="1390" w:y="13862"/>
        <w:shd w:val="clear" w:color="auto" w:fill="auto"/>
        <w:spacing w:before="0" w:line="276" w:lineRule="exact"/>
        <w:ind w:firstLine="720"/>
        <w:jc w:val="both"/>
      </w:pPr>
      <w:r w:rsidRPr="005C3A37">
        <w:rPr>
          <w:lang w:val="en-US"/>
        </w:rPr>
        <w:t>“ Por. Brachet et Dussouchet: ,,</w:t>
      </w:r>
      <w:r>
        <w:rPr>
          <w:lang w:val="fr-FR" w:eastAsia="fr-FR" w:bidi="fr-FR"/>
        </w:rPr>
        <w:t>Grammaire française. Cours supérieur. Librairie Hachette. Paris, s. 123.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19" w:y="1384"/>
        <w:shd w:val="clear" w:color="auto" w:fill="auto"/>
        <w:spacing w:line="200" w:lineRule="exact"/>
      </w:pPr>
      <w:r>
        <w:lastRenderedPageBreak/>
        <w:t>1954. z. 4</w:t>
      </w:r>
    </w:p>
    <w:p w:rsidR="00EA3956" w:rsidRDefault="00156FE8">
      <w:pPr>
        <w:pStyle w:val="Nagweklubstopka0"/>
        <w:framePr w:wrap="none" w:vAnchor="page" w:hAnchor="page" w:x="4591" w:y="1360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10051" w:y="1342"/>
        <w:shd w:val="clear" w:color="auto" w:fill="auto"/>
        <w:spacing w:line="200" w:lineRule="exact"/>
      </w:pPr>
      <w:r>
        <w:t>15</w:t>
      </w:r>
    </w:p>
    <w:p w:rsidR="00EA3956" w:rsidRDefault="005C3A37">
      <w:pPr>
        <w:framePr w:wrap="none" w:vAnchor="page" w:hAnchor="page" w:x="2395" w:y="2132"/>
        <w:rPr>
          <w:sz w:val="2"/>
          <w:szCs w:val="2"/>
        </w:rPr>
      </w:pPr>
      <w:r>
        <w:pict>
          <v:shape id="_x0000_i1032" type="#_x0000_t75" style="width:119.25pt;height:117.75pt">
            <v:imagedata r:id="rId21" r:href="rId22"/>
          </v:shape>
        </w:pict>
      </w:r>
    </w:p>
    <w:p w:rsidR="00EA3956" w:rsidRDefault="005C3A37">
      <w:pPr>
        <w:framePr w:wrap="none" w:vAnchor="page" w:hAnchor="page" w:x="7183" w:y="2546"/>
        <w:rPr>
          <w:sz w:val="2"/>
          <w:szCs w:val="2"/>
        </w:rPr>
      </w:pPr>
      <w:r>
        <w:pict>
          <v:shape id="_x0000_i1033" type="#_x0000_t75" style="width:102pt;height:75.75pt">
            <v:imagedata r:id="rId23" r:href="rId24"/>
          </v:shape>
        </w:pict>
      </w:r>
    </w:p>
    <w:p w:rsidR="00EA3956" w:rsidRDefault="00156FE8">
      <w:pPr>
        <w:pStyle w:val="Podpisobrazu0"/>
        <w:framePr w:w="4110" w:h="576" w:hRule="exact" w:wrap="none" w:vAnchor="page" w:hAnchor="page" w:x="1459" w:y="4590"/>
        <w:shd w:val="clear" w:color="auto" w:fill="auto"/>
        <w:ind w:right="20" w:firstLine="0"/>
        <w:jc w:val="center"/>
      </w:pPr>
      <w:r>
        <w:t xml:space="preserve">Schematyczne przedstawienie treści </w:t>
      </w:r>
      <w:proofErr w:type="spellStart"/>
      <w:r>
        <w:t>sy</w:t>
      </w:r>
      <w:proofErr w:type="spellEnd"/>
      <w:r>
        <w:t>-</w:t>
      </w:r>
      <w:r>
        <w:br/>
      </w:r>
      <w:proofErr w:type="spellStart"/>
      <w:r>
        <w:t>noni</w:t>
      </w:r>
      <w:r>
        <w:t>mów</w:t>
      </w:r>
      <w:proofErr w:type="spellEnd"/>
      <w:r>
        <w:t xml:space="preserve"> rzekomych.</w:t>
      </w:r>
    </w:p>
    <w:p w:rsidR="00EA3956" w:rsidRDefault="00156FE8">
      <w:pPr>
        <w:pStyle w:val="Podpisobrazu0"/>
        <w:framePr w:w="4104" w:h="594" w:hRule="exact" w:wrap="none" w:vAnchor="page" w:hAnchor="page" w:x="6175" w:y="4519"/>
        <w:shd w:val="clear" w:color="auto" w:fill="auto"/>
        <w:spacing w:line="264" w:lineRule="exact"/>
        <w:ind w:right="40" w:firstLine="0"/>
        <w:jc w:val="center"/>
      </w:pPr>
      <w:r>
        <w:t>Schematyczne przedstawienie zakresu</w:t>
      </w:r>
      <w:r>
        <w:br/>
        <w:t>użyć synonimów rzekomych.</w:t>
      </w:r>
    </w:p>
    <w:p w:rsidR="00EA3956" w:rsidRDefault="00156FE8">
      <w:pPr>
        <w:pStyle w:val="Teksttreci20"/>
        <w:framePr w:w="8856" w:h="4740" w:hRule="exact" w:wrap="none" w:vAnchor="page" w:hAnchor="page" w:x="1411" w:y="5260"/>
        <w:shd w:val="clear" w:color="auto" w:fill="auto"/>
        <w:spacing w:after="0" w:line="312" w:lineRule="exact"/>
        <w:ind w:firstLine="700"/>
      </w:pPr>
      <w:r>
        <w:t>Osobne zagadnienie stanowią wyrazy jednoznaczne, które choć niczym się w treści nie różnią od swoich odpowiedników, najczęściej wyrazów obcego pochodzenia, wykazują zwykle różnice</w:t>
      </w:r>
      <w:r>
        <w:t xml:space="preserve"> barwy. Niekiedy różnią się zasięgiem chronologicznym, jak np. wyrazy </w:t>
      </w:r>
      <w:r>
        <w:rPr>
          <w:rStyle w:val="Teksttreci2Kursywa"/>
        </w:rPr>
        <w:t>samolot</w:t>
      </w:r>
      <w:r>
        <w:t xml:space="preserve"> i </w:t>
      </w:r>
      <w:r>
        <w:rPr>
          <w:rStyle w:val="Teksttreci2Kursywa"/>
        </w:rPr>
        <w:t xml:space="preserve">aeroplan. </w:t>
      </w:r>
      <w:r>
        <w:t xml:space="preserve">Oba te wyrazy mają wspólny desygnat — jest nim każda maszyna latająca określonej konstrukcji i określonego typu, tak właśnie nazwana. Jednakże nie możemy dziś wyrazu </w:t>
      </w:r>
      <w:r>
        <w:rPr>
          <w:rStyle w:val="Teksttreci2Kursywa"/>
        </w:rPr>
        <w:t>samolot</w:t>
      </w:r>
      <w:r>
        <w:t xml:space="preserve"> zastąpić w każdym kontekście wyrazem </w:t>
      </w:r>
      <w:r>
        <w:rPr>
          <w:rStyle w:val="Teksttreci2Kursywa"/>
        </w:rPr>
        <w:t>aeroplan. Samolot</w:t>
      </w:r>
      <w:r>
        <w:t xml:space="preserve"> jest wyrazem powszechnie używanym w języku potocznym, naukowym i w literaturze. </w:t>
      </w:r>
      <w:r>
        <w:rPr>
          <w:rStyle w:val="Teksttreci2Kursywa"/>
        </w:rPr>
        <w:t>Aeroplan</w:t>
      </w:r>
      <w:r>
        <w:t xml:space="preserve"> wychodzi z użycia Można go spotkać jeszcze w niektórych utworach z początku XX wieku, np. w utworach Żer</w:t>
      </w:r>
      <w:r>
        <w:t xml:space="preserve">omskiego. W nowszej literaturze zapanował niepodzielnie </w:t>
      </w:r>
      <w:r>
        <w:rPr>
          <w:rStyle w:val="Teksttreci2Kursywa"/>
        </w:rPr>
        <w:t>samolot.</w:t>
      </w:r>
      <w:r>
        <w:t xml:space="preserve"> Różnica użycia obu wyrazów jest dziś stylistyczna. Pierwszy charakteryzuje współczesność, drugi może być wyzyskiwany jako rekwizyt początku obecnego stulecia, kiedy samoloty nazywano obcego p</w:t>
      </w:r>
      <w:r>
        <w:t xml:space="preserve">ochodzenia </w:t>
      </w:r>
      <w:r>
        <w:rPr>
          <w:rStyle w:val="Teksttreci2Kursywa"/>
        </w:rPr>
        <w:t>aeroplanami.</w:t>
      </w:r>
    </w:p>
    <w:p w:rsidR="00EA3956" w:rsidRDefault="00156FE8">
      <w:pPr>
        <w:pStyle w:val="Teksttreci20"/>
        <w:framePr w:w="8856" w:h="3553" w:hRule="exact" w:wrap="none" w:vAnchor="page" w:hAnchor="page" w:x="1411" w:y="11582"/>
        <w:shd w:val="clear" w:color="auto" w:fill="auto"/>
        <w:spacing w:after="302" w:line="240" w:lineRule="exact"/>
        <w:ind w:left="20" w:firstLine="0"/>
        <w:jc w:val="center"/>
      </w:pPr>
      <w:r>
        <w:t>OKOLICZNIK CZYNNIKÓW TOWARZYSZĄCYCH</w:t>
      </w:r>
    </w:p>
    <w:p w:rsidR="00EA3956" w:rsidRDefault="00156FE8">
      <w:pPr>
        <w:pStyle w:val="Teksttreci20"/>
        <w:framePr w:w="8856" w:h="3553" w:hRule="exact" w:wrap="none" w:vAnchor="page" w:hAnchor="page" w:x="1411" w:y="11582"/>
        <w:shd w:val="clear" w:color="auto" w:fill="auto"/>
        <w:spacing w:after="65" w:line="312" w:lineRule="exact"/>
        <w:ind w:firstLine="700"/>
      </w:pPr>
      <w:r>
        <w:t>Wśród związków wyróżniających z okolicznikiem spotykamy cały szereg takich, które nie mieszczą się w kategoriach ustalonych dotychczas przez gramatyków.</w:t>
      </w:r>
    </w:p>
    <w:p w:rsidR="00EA3956" w:rsidRDefault="00156FE8">
      <w:pPr>
        <w:pStyle w:val="Teksttreci20"/>
        <w:framePr w:w="8856" w:h="3553" w:hRule="exact" w:wrap="none" w:vAnchor="page" w:hAnchor="page" w:x="1411" w:y="11582"/>
        <w:shd w:val="clear" w:color="auto" w:fill="auto"/>
        <w:spacing w:after="0" w:line="306" w:lineRule="exact"/>
        <w:ind w:firstLine="420"/>
      </w:pPr>
      <w:r>
        <w:t>Nazywam je związkiem z okolicznikiem czynni</w:t>
      </w:r>
      <w:r>
        <w:t xml:space="preserve">ków towarzyszących. Związek ten ogranicza czynność lub stan przez przedstawienie czynników (umysłowych lub zmysłowych), które według mówiącego towarzyszą rozwijaniu się lub istnieniu podstawy. Takie czynniki towarzyszące stanowią okoliczność towarzyszącą, </w:t>
      </w:r>
      <w:r>
        <w:t>a ich językowy wyraz to okolicznik czynników towarzyszących.</w:t>
      </w:r>
    </w:p>
    <w:p w:rsidR="00EA3956" w:rsidRDefault="00156FE8">
      <w:pPr>
        <w:pStyle w:val="Teksttreci20"/>
        <w:framePr w:w="8856" w:h="294" w:hRule="exact" w:wrap="none" w:vAnchor="page" w:hAnchor="page" w:x="1411" w:y="9986"/>
        <w:shd w:val="clear" w:color="auto" w:fill="auto"/>
        <w:spacing w:after="0" w:line="240" w:lineRule="exact"/>
        <w:ind w:firstLine="0"/>
        <w:jc w:val="right"/>
      </w:pPr>
      <w:r>
        <w:t>d. n.</w:t>
      </w:r>
    </w:p>
    <w:p w:rsidR="00EA3956" w:rsidRDefault="00156FE8">
      <w:pPr>
        <w:pStyle w:val="Teksttreci100"/>
        <w:framePr w:wrap="none" w:vAnchor="page" w:hAnchor="page" w:x="1411" w:y="10454"/>
        <w:shd w:val="clear" w:color="auto" w:fill="auto"/>
        <w:spacing w:before="0" w:line="240" w:lineRule="exact"/>
        <w:ind w:left="5780" w:firstLine="0"/>
      </w:pPr>
      <w:r>
        <w:t>Stanisław Skorupka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34" w:y="1389"/>
        <w:shd w:val="clear" w:color="auto" w:fill="auto"/>
        <w:spacing w:line="200" w:lineRule="exact"/>
      </w:pPr>
      <w:r>
        <w:lastRenderedPageBreak/>
        <w:t>16</w:t>
      </w:r>
    </w:p>
    <w:p w:rsidR="00EA3956" w:rsidRDefault="00156FE8">
      <w:pPr>
        <w:pStyle w:val="Nagweklubstopka0"/>
        <w:framePr w:wrap="none" w:vAnchor="page" w:hAnchor="page" w:x="4464" w:y="1425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276" w:y="1455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20"/>
        <w:framePr w:w="8892" w:h="13230" w:hRule="exact" w:wrap="none" w:vAnchor="page" w:hAnchor="page" w:x="1398" w:y="2041"/>
        <w:shd w:val="clear" w:color="auto" w:fill="auto"/>
        <w:spacing w:after="196" w:line="240" w:lineRule="exact"/>
        <w:ind w:firstLine="0"/>
        <w:jc w:val="left"/>
      </w:pPr>
      <w:r>
        <w:t>Przykłady: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5"/>
        </w:numPr>
        <w:shd w:val="clear" w:color="auto" w:fill="auto"/>
        <w:tabs>
          <w:tab w:val="left" w:pos="388"/>
        </w:tabs>
        <w:spacing w:before="0" w:line="258" w:lineRule="exact"/>
        <w:ind w:left="480" w:hanging="480"/>
        <w:jc w:val="both"/>
      </w:pPr>
      <w:r>
        <w:rPr>
          <w:rStyle w:val="Teksttreci8Kursywa"/>
        </w:rPr>
        <w:t>„Przy każdej sprawie</w:t>
      </w:r>
      <w:r>
        <w:t xml:space="preserve"> pomnij o sławie".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58" w:lineRule="exact"/>
        <w:ind w:left="4800" w:hanging="4320"/>
      </w:pPr>
      <w:r>
        <w:t>(Mikołaj Rej, Wierszyki na łyżki, „Wybór pism, Książka, Warszawa</w:t>
      </w:r>
      <w:r>
        <w:t xml:space="preserve"> 1947, s. 126).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5"/>
        </w:numPr>
        <w:shd w:val="clear" w:color="auto" w:fill="auto"/>
        <w:tabs>
          <w:tab w:val="left" w:pos="388"/>
        </w:tabs>
        <w:spacing w:before="0" w:line="258" w:lineRule="exact"/>
        <w:ind w:left="480" w:hanging="480"/>
        <w:jc w:val="both"/>
      </w:pPr>
      <w:r>
        <w:t xml:space="preserve">„W </w:t>
      </w:r>
      <w:r>
        <w:rPr>
          <w:rStyle w:val="Teksttreci8Kursywa"/>
        </w:rPr>
        <w:t>nadzieję</w:t>
      </w:r>
      <w:r>
        <w:t xml:space="preserve"> ludzie orzą i </w:t>
      </w:r>
      <w:r>
        <w:rPr>
          <w:rStyle w:val="Teksttreci8Kursywa"/>
        </w:rPr>
        <w:t>w nadzieję</w:t>
      </w:r>
      <w:r>
        <w:t xml:space="preserve"> sieją."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58" w:lineRule="exact"/>
        <w:ind w:firstLine="480"/>
      </w:pPr>
      <w:r>
        <w:t xml:space="preserve">(Jan Kochanowski: Pieśń VII, </w:t>
      </w:r>
      <w:r>
        <w:rPr>
          <w:lang w:val="cs-CZ" w:eastAsia="cs-CZ" w:bidi="cs-CZ"/>
        </w:rPr>
        <w:t xml:space="preserve">ks. </w:t>
      </w:r>
      <w:r>
        <w:t xml:space="preserve">I, „Dzieła polskie", PIW, 1932, tom. I, str. 233). 2) „Lud polski (...) ziemię dotąd </w:t>
      </w:r>
      <w:r>
        <w:rPr>
          <w:rStyle w:val="Teksttreci8Kursywa"/>
        </w:rPr>
        <w:t>w krwawym pocie</w:t>
      </w:r>
      <w:r>
        <w:t xml:space="preserve"> na cudzą korzyść uprawia."</w:t>
      </w:r>
      <w:r>
        <w:t xml:space="preserve"> (Manifest Towarzystwa Demokratycznego z roku 1836, J. Dembowska </w:t>
      </w:r>
      <w:r>
        <w:rPr>
          <w:rStyle w:val="Teksttreci81"/>
        </w:rPr>
        <w:t xml:space="preserve">— </w:t>
      </w:r>
      <w:r>
        <w:t xml:space="preserve">H. Rudnicka </w:t>
      </w:r>
      <w:r>
        <w:rPr>
          <w:rStyle w:val="Teksttreci81"/>
        </w:rPr>
        <w:t xml:space="preserve">— </w:t>
      </w:r>
      <w:r>
        <w:t>T. Wojeński, Na drodze przemian, „Wypisy dla klasy VII", Warszawa, 1952, str. 169).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388"/>
        </w:tabs>
        <w:spacing w:before="0" w:line="270" w:lineRule="exact"/>
        <w:ind w:left="480" w:hanging="480"/>
      </w:pPr>
      <w:r>
        <w:t>„</w:t>
      </w:r>
      <w:r>
        <w:rPr>
          <w:rStyle w:val="Teksttreci8Kursywa"/>
        </w:rPr>
        <w:t>Wśród zaciętej walki</w:t>
      </w:r>
      <w:r>
        <w:t xml:space="preserve"> myśli nasze zwracały się do pamiątek zacnych uczuć waszych."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70" w:lineRule="exact"/>
        <w:ind w:left="480" w:firstLine="0"/>
        <w:jc w:val="both"/>
      </w:pPr>
      <w:r>
        <w:t>(Joachim</w:t>
      </w:r>
      <w:r>
        <w:t xml:space="preserve"> Lelewel: Odezwa Komitetu Narodowego do Rosjan, „Wypisy dla klasy VII", Warszawa, 1952, str. 175).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388"/>
        </w:tabs>
        <w:spacing w:before="0" w:line="270" w:lineRule="exact"/>
        <w:ind w:left="480" w:hanging="480"/>
      </w:pPr>
      <w:r>
        <w:t xml:space="preserve">„Po tych słowach podniosły się z kanap i </w:t>
      </w:r>
      <w:proofErr w:type="spellStart"/>
      <w:r>
        <w:t>fotelów</w:t>
      </w:r>
      <w:proofErr w:type="spellEnd"/>
      <w:r>
        <w:t xml:space="preserve"> najprzód najstarsze, potem młode damy i z </w:t>
      </w:r>
      <w:r>
        <w:rPr>
          <w:rStyle w:val="Teksttreci8Kursywa"/>
        </w:rPr>
        <w:t>przeciągłym szelestem</w:t>
      </w:r>
      <w:r>
        <w:t xml:space="preserve"> poczęły opuszczać salon (...)."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70" w:lineRule="exact"/>
        <w:ind w:left="4800" w:hanging="4320"/>
      </w:pPr>
      <w:r>
        <w:t xml:space="preserve">(Bolesław </w:t>
      </w:r>
      <w:r>
        <w:t>Prus „Placówka", PIW, Warszawa 1953, str. 98).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388"/>
        </w:tabs>
        <w:spacing w:before="0" w:line="270" w:lineRule="exact"/>
        <w:ind w:left="480" w:hanging="480"/>
      </w:pPr>
      <w:r>
        <w:t xml:space="preserve">..Kupiec wydobył z torebki podróżnej kałamarz i pióro, z kieszeni złożony </w:t>
      </w:r>
      <w:r>
        <w:rPr>
          <w:rStyle w:val="Teksttreci81"/>
        </w:rPr>
        <w:t xml:space="preserve">na </w:t>
      </w:r>
      <w:r>
        <w:t xml:space="preserve">czworo arkusz papieru i </w:t>
      </w:r>
      <w:r>
        <w:rPr>
          <w:rStyle w:val="Teksttreci8Kursywa"/>
        </w:rPr>
        <w:t>przy blasku stearynowej świecy, wśród dźwięków muzyki</w:t>
      </w:r>
      <w:r>
        <w:t xml:space="preserve">, </w:t>
      </w:r>
      <w:r>
        <w:rPr>
          <w:rStyle w:val="Teksttreci8Kursywa"/>
        </w:rPr>
        <w:t>łoskotu nóg, krzyków prowadzącego tańce</w:t>
      </w:r>
      <w:r>
        <w:t xml:space="preserve"> napisał kilka</w:t>
      </w:r>
      <w:r>
        <w:t>naście wierszy." (Bolesław' Prus: „Placówka", j. w. str. 91).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388"/>
        </w:tabs>
        <w:spacing w:before="0" w:line="270" w:lineRule="exact"/>
        <w:ind w:left="480" w:hanging="480"/>
      </w:pPr>
      <w:r>
        <w:t xml:space="preserve">„(...) Ramzes po uroczystym nabożeństwie </w:t>
      </w:r>
      <w:r>
        <w:rPr>
          <w:rStyle w:val="Teksttreci8Kursywa"/>
        </w:rPr>
        <w:t>wśród błogosławieństwa</w:t>
      </w:r>
      <w:r>
        <w:t xml:space="preserve">  kapłanów opuszczał świątynię (...)."</w:t>
      </w:r>
    </w:p>
    <w:p w:rsidR="00EA3956" w:rsidRPr="005C3A37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70" w:lineRule="exact"/>
        <w:ind w:left="4800" w:hanging="4320"/>
        <w:rPr>
          <w:lang w:val="en-US"/>
        </w:rPr>
      </w:pPr>
      <w:r w:rsidRPr="005C3A37">
        <w:rPr>
          <w:lang w:val="en-US"/>
        </w:rPr>
        <w:t>(Bolesław  Prus: „Faraon", Gebethner i Wolff wyd. 3. tom II, str. 50).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388"/>
        </w:tabs>
        <w:spacing w:before="0" w:line="270" w:lineRule="exact"/>
        <w:ind w:left="480" w:hanging="480"/>
      </w:pPr>
      <w:r>
        <w:t>„Nad całym krajem uno</w:t>
      </w:r>
      <w:r>
        <w:t xml:space="preserve">sił się delikatny pył </w:t>
      </w:r>
      <w:r>
        <w:rPr>
          <w:rStyle w:val="Teksttreci8Kursywa"/>
        </w:rPr>
        <w:t>wśród potoków palącego słońca</w:t>
      </w:r>
      <w:r>
        <w:t>." (Bolesław  Prus: „Faraon", jw. tom II, str. 51).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388"/>
        </w:tabs>
        <w:spacing w:before="0" w:line="270" w:lineRule="exact"/>
        <w:ind w:left="480" w:hanging="480"/>
      </w:pPr>
      <w:r>
        <w:t>„</w:t>
      </w:r>
      <w:r>
        <w:rPr>
          <w:rStyle w:val="Teksttreci8Kursywa"/>
        </w:rPr>
        <w:t>Przy takim nastroju</w:t>
      </w:r>
      <w:r>
        <w:t xml:space="preserve"> najbliższego otoczenia Ramzes zyskał dużo swobody." (Bolesław Prus: „Faraon", jw. tom II, str. 100).</w:t>
      </w:r>
    </w:p>
    <w:p w:rsidR="00EA3956" w:rsidRDefault="00156FE8">
      <w:pPr>
        <w:pStyle w:val="Teksttreci11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409"/>
        </w:tabs>
        <w:ind w:left="480"/>
      </w:pPr>
      <w:r>
        <w:rPr>
          <w:rStyle w:val="Teksttreci11Bezkursywy"/>
        </w:rPr>
        <w:t xml:space="preserve">„Wreszcie padł </w:t>
      </w:r>
      <w:r>
        <w:t>wśród śmiechu pu</w:t>
      </w:r>
      <w:r>
        <w:t>bliczności</w:t>
      </w:r>
      <w:r>
        <w:rPr>
          <w:rStyle w:val="Teksttreci11Bezkursywy"/>
        </w:rPr>
        <w:t>."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70" w:lineRule="exact"/>
        <w:ind w:left="4800" w:hanging="4320"/>
      </w:pPr>
      <w:r>
        <w:t>(Bolesław  Prus: „Faraon", jw. tom II, str. 118).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409"/>
        </w:tabs>
        <w:spacing w:before="0" w:line="270" w:lineRule="exact"/>
        <w:ind w:left="480" w:hanging="480"/>
      </w:pPr>
      <w:r>
        <w:t xml:space="preserve">..Doktór spojrzawszy na nią </w:t>
      </w:r>
      <w:r>
        <w:rPr>
          <w:rStyle w:val="Teksttreci8Kursywa"/>
        </w:rPr>
        <w:t>przy blasku migotliwej latarni</w:t>
      </w:r>
      <w:r>
        <w:t>, uznał za stosowne ją przede wszystkim uspokoić."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70" w:lineRule="exact"/>
        <w:ind w:left="4800" w:hanging="4320"/>
      </w:pPr>
      <w:r>
        <w:t>(Bolesław Prus: „Kamizelka", Książka i Wiedza, Warszawa, 1950, str. 36).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415"/>
        </w:tabs>
        <w:spacing w:before="0" w:line="270" w:lineRule="exact"/>
        <w:ind w:left="480" w:hanging="480"/>
        <w:jc w:val="both"/>
      </w:pPr>
      <w:r>
        <w:t xml:space="preserve">„[Wokulski] (...) pytał sam siebie </w:t>
      </w:r>
      <w:r>
        <w:rPr>
          <w:rStyle w:val="Teksttreci812ptKursywa"/>
        </w:rPr>
        <w:t xml:space="preserve">w </w:t>
      </w:r>
      <w:r>
        <w:rPr>
          <w:rStyle w:val="Teksttreci8Kursywa"/>
        </w:rPr>
        <w:t>rozdrażnieniu</w:t>
      </w:r>
      <w:r>
        <w:t>."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70" w:lineRule="exact"/>
        <w:ind w:left="4800" w:hanging="4320"/>
      </w:pPr>
      <w:r>
        <w:t>(Bolesław  Prus: „Lalka", Książka i Wiedza, Warszawa, 1949 tom I. str. 337).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415"/>
        </w:tabs>
        <w:spacing w:before="0" w:line="270" w:lineRule="exact"/>
        <w:ind w:left="480" w:hanging="480"/>
        <w:jc w:val="both"/>
      </w:pPr>
      <w:r>
        <w:t xml:space="preserve">„Czy warto żyć dalej </w:t>
      </w:r>
      <w:r>
        <w:rPr>
          <w:rStyle w:val="Teksttreci8Kursywa"/>
        </w:rPr>
        <w:t>w podobnych warunkach</w:t>
      </w:r>
      <w:r>
        <w:t>?"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70" w:lineRule="exact"/>
        <w:ind w:left="4800" w:hanging="4320"/>
      </w:pPr>
      <w:r>
        <w:t>(Bolesław Prus: „Lalka", jw. tom I, str. 339).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415"/>
        </w:tabs>
        <w:spacing w:before="0" w:line="270" w:lineRule="exact"/>
        <w:ind w:left="480" w:hanging="480"/>
        <w:jc w:val="both"/>
      </w:pPr>
      <w:r>
        <w:t>„[</w:t>
      </w:r>
      <w:proofErr w:type="spellStart"/>
      <w:r>
        <w:t>Obarecki</w:t>
      </w:r>
      <w:proofErr w:type="spellEnd"/>
      <w:r>
        <w:t>] (...) mógł godzinami s</w:t>
      </w:r>
      <w:r>
        <w:t xml:space="preserve">pacerować po gabinecie lub leżeć na szezlongu (...) </w:t>
      </w:r>
      <w:r>
        <w:rPr>
          <w:rStyle w:val="Teksttreci8Kursywa"/>
        </w:rPr>
        <w:t>w tęsknym oczekiwaniu</w:t>
      </w:r>
      <w:r>
        <w:t xml:space="preserve"> na coś (...) </w:t>
      </w:r>
      <w:r>
        <w:rPr>
          <w:rStyle w:val="Teksttreci8Kursywa"/>
        </w:rPr>
        <w:t xml:space="preserve">w natężonym wsłuchiwaniu się </w:t>
      </w:r>
      <w:r>
        <w:t>w szmery i szelesty (...)".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70" w:lineRule="exact"/>
        <w:ind w:left="4800" w:hanging="4320"/>
      </w:pPr>
      <w:r>
        <w:t>(Stefan Żeromski „Siłaczka", Gebethner i Wolff, Warszawa. 1950. str. 4).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415"/>
        </w:tabs>
        <w:spacing w:before="0" w:line="270" w:lineRule="exact"/>
        <w:ind w:left="480" w:hanging="480"/>
        <w:jc w:val="both"/>
      </w:pPr>
      <w:r>
        <w:t>„(...) pojęli, że ich stąd wypchną na d</w:t>
      </w:r>
      <w:r>
        <w:t xml:space="preserve">ługie dni </w:t>
      </w:r>
      <w:proofErr w:type="spellStart"/>
      <w:r>
        <w:t>oczekiw-ań</w:t>
      </w:r>
      <w:proofErr w:type="spellEnd"/>
      <w:r>
        <w:t xml:space="preserve">. </w:t>
      </w:r>
      <w:r>
        <w:rPr>
          <w:rStyle w:val="Teksttreci8Kursywa"/>
        </w:rPr>
        <w:t>wśród głodu, pustki i ciemności izb, uprzykrzonego skrzeczenia głodnych dzieci, przekleństw i zwady</w:t>
      </w:r>
      <w:r>
        <w:t>." (Pola Gojawiczyńska: Ziemia Elżbiety, „Wypisy polskie dla klasy VII", str. 163).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numPr>
          <w:ilvl w:val="0"/>
          <w:numId w:val="6"/>
        </w:numPr>
        <w:shd w:val="clear" w:color="auto" w:fill="auto"/>
        <w:tabs>
          <w:tab w:val="left" w:pos="415"/>
        </w:tabs>
        <w:spacing w:before="0" w:line="270" w:lineRule="exact"/>
        <w:ind w:left="480" w:hanging="480"/>
        <w:jc w:val="both"/>
      </w:pPr>
      <w:r>
        <w:t xml:space="preserve">„Stary, spłowiały </w:t>
      </w:r>
      <w:r>
        <w:rPr>
          <w:rStyle w:val="Teksttreci8Kursywa"/>
        </w:rPr>
        <w:t xml:space="preserve">na wietrze i wieku w deszczach, </w:t>
      </w:r>
      <w:r>
        <w:rPr>
          <w:rStyle w:val="Teksttreci8Kursywa"/>
        </w:rPr>
        <w:t>pochodach, w bitewnych kurzawach</w:t>
      </w:r>
      <w:r>
        <w:t xml:space="preserve"> sztandar jak łachman zdarty na człowieku, ten sam, co niegdyś okrył Jarosława."</w:t>
      </w:r>
    </w:p>
    <w:p w:rsidR="00EA3956" w:rsidRDefault="00156FE8">
      <w:pPr>
        <w:pStyle w:val="Teksttreci80"/>
        <w:framePr w:w="8892" w:h="13230" w:hRule="exact" w:wrap="none" w:vAnchor="page" w:hAnchor="page" w:x="1398" w:y="2041"/>
        <w:shd w:val="clear" w:color="auto" w:fill="auto"/>
        <w:spacing w:before="0" w:line="270" w:lineRule="exact"/>
        <w:ind w:left="480" w:firstLine="0"/>
        <w:jc w:val="both"/>
      </w:pPr>
      <w:r>
        <w:t>(Mieczysław Jastrun: Tren na śmierć Generała Świerczewskiego „Wypisy polskie dla klasy VII", str. 297).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53" w:y="1288"/>
        <w:shd w:val="clear" w:color="auto" w:fill="auto"/>
        <w:spacing w:line="200" w:lineRule="exact"/>
      </w:pPr>
      <w:r>
        <w:lastRenderedPageBreak/>
        <w:t>1954. z. 4</w:t>
      </w:r>
    </w:p>
    <w:p w:rsidR="00EA3956" w:rsidRDefault="00156FE8">
      <w:pPr>
        <w:pStyle w:val="Nagweklubstopka0"/>
        <w:framePr w:wrap="none" w:vAnchor="page" w:hAnchor="page" w:x="4519" w:y="1330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973" w:y="1384"/>
        <w:shd w:val="clear" w:color="auto" w:fill="auto"/>
        <w:spacing w:line="200" w:lineRule="exact"/>
      </w:pPr>
      <w:r>
        <w:t>17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7"/>
        </w:numPr>
        <w:shd w:val="clear" w:color="auto" w:fill="auto"/>
        <w:tabs>
          <w:tab w:val="left" w:pos="434"/>
        </w:tabs>
        <w:spacing w:before="0" w:line="234" w:lineRule="exact"/>
        <w:ind w:left="440" w:hanging="440"/>
        <w:jc w:val="both"/>
      </w:pPr>
      <w:r>
        <w:t xml:space="preserve">„A mały Ferenc, bohater wyjątkowo spokojnej nocy, zasnął skulony </w:t>
      </w:r>
      <w:r>
        <w:rPr>
          <w:rStyle w:val="Teksttreci8Kursywa"/>
        </w:rPr>
        <w:t>wśród worków, w oczekiwaniu,</w:t>
      </w:r>
      <w:r>
        <w:t xml:space="preserve"> aż ich zluzują j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shd w:val="clear" w:color="auto" w:fill="auto"/>
        <w:spacing w:before="0" w:line="264" w:lineRule="exact"/>
        <w:ind w:left="440" w:firstLine="0"/>
        <w:jc w:val="both"/>
      </w:pPr>
      <w:r>
        <w:rPr>
          <w:lang w:val="cs-CZ" w:eastAsia="cs-CZ" w:bidi="cs-CZ"/>
        </w:rPr>
        <w:t xml:space="preserve">ÍK. </w:t>
      </w:r>
      <w:r>
        <w:t>Gruszczyński: Na Starówce, „Wypisy dla klasy VII“, str. 299).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shd w:val="clear" w:color="auto" w:fill="auto"/>
        <w:spacing w:before="0" w:line="264" w:lineRule="exact"/>
        <w:ind w:left="440" w:hanging="440"/>
        <w:jc w:val="both"/>
      </w:pPr>
      <w:r>
        <w:t>18) ..Ich było tylko pięćdziesięciu, lecz po nich poszły n</w:t>
      </w:r>
      <w:r>
        <w:t xml:space="preserve">as miliony </w:t>
      </w:r>
      <w:r>
        <w:rPr>
          <w:rStyle w:val="Teksttreci8Kursywa"/>
        </w:rPr>
        <w:t>w wojennym szczęściu i nieszczęściu</w:t>
      </w:r>
      <w:r>
        <w:t xml:space="preserve"> ku dniom tak wtedy oddalonym.“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shd w:val="clear" w:color="auto" w:fill="auto"/>
        <w:spacing w:before="0" w:line="282" w:lineRule="exact"/>
        <w:ind w:left="440" w:firstLine="0"/>
        <w:jc w:val="both"/>
      </w:pPr>
      <w:r>
        <w:t>(Wł. Broniewski: Pięćdziesięciu, „Wypisy dla kl. VII“, str. 269).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8"/>
        </w:numPr>
        <w:shd w:val="clear" w:color="auto" w:fill="auto"/>
        <w:tabs>
          <w:tab w:val="left" w:pos="440"/>
        </w:tabs>
        <w:spacing w:before="0" w:line="282" w:lineRule="exact"/>
        <w:ind w:left="440" w:right="900" w:hanging="440"/>
      </w:pPr>
      <w:r>
        <w:t xml:space="preserve">„Statek kołysał się lekko </w:t>
      </w:r>
      <w:r>
        <w:rPr>
          <w:rStyle w:val="Teksttreci8Kursywa"/>
        </w:rPr>
        <w:t>w przytłumionym dygocie maszyn"</w:t>
      </w:r>
      <w:r>
        <w:t xml:space="preserve"> (Maciej Słomczyński: Na zlot, „Wypisy polskie na klasę VII“, str. 384).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8"/>
        </w:numPr>
        <w:shd w:val="clear" w:color="auto" w:fill="auto"/>
        <w:tabs>
          <w:tab w:val="left" w:pos="452"/>
        </w:tabs>
        <w:spacing w:before="0" w:line="264" w:lineRule="exact"/>
        <w:ind w:left="440" w:hanging="440"/>
        <w:jc w:val="both"/>
      </w:pPr>
      <w:r>
        <w:t xml:space="preserve">..W </w:t>
      </w:r>
      <w:r>
        <w:rPr>
          <w:rStyle w:val="Teksttreci8Kursywa"/>
        </w:rPr>
        <w:t>nowych warunkach państwa socjalistycznego</w:t>
      </w:r>
      <w:r>
        <w:t xml:space="preserve"> w Związku Radzieckim, folklor otoczony jest szczególną opieką.“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shd w:val="clear" w:color="auto" w:fill="auto"/>
        <w:spacing w:before="0" w:line="276" w:lineRule="exact"/>
        <w:ind w:left="440" w:firstLine="0"/>
        <w:jc w:val="both"/>
      </w:pPr>
      <w:r>
        <w:t>(J. Dembowska: Folklor, „Wypisy polskie dla klasy VII“, str. 145).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8"/>
        </w:numPr>
        <w:shd w:val="clear" w:color="auto" w:fill="auto"/>
        <w:tabs>
          <w:tab w:val="left" w:pos="458"/>
        </w:tabs>
        <w:spacing w:before="0" w:line="276" w:lineRule="exact"/>
        <w:ind w:left="440" w:hanging="440"/>
      </w:pPr>
      <w:r>
        <w:t xml:space="preserve">Pieśń </w:t>
      </w:r>
      <w:r>
        <w:t xml:space="preserve">(...) stale towarzyszyła ludziom zgiętym do ziemi </w:t>
      </w:r>
      <w:r>
        <w:rPr>
          <w:rStyle w:val="Teksttreci8Kursywa"/>
        </w:rPr>
        <w:t>w ciężkim trudzie"</w:t>
      </w:r>
      <w:r>
        <w:t xml:space="preserve"> (jak wyżej str. 145).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8"/>
        </w:numPr>
        <w:shd w:val="clear" w:color="auto" w:fill="auto"/>
        <w:tabs>
          <w:tab w:val="left" w:pos="458"/>
        </w:tabs>
        <w:spacing w:before="0" w:line="276" w:lineRule="exact"/>
        <w:ind w:left="440" w:hanging="440"/>
        <w:jc w:val="both"/>
      </w:pPr>
      <w:r>
        <w:t xml:space="preserve">„(...) urzeczywistniamy marzenia (...) najlepszych synów narodu polskiego, którzy ginęli na stokach Cytadeli, na barykadach polskich miast, </w:t>
      </w:r>
      <w:r>
        <w:rPr>
          <w:rStyle w:val="Teksttreci8Kursywa"/>
        </w:rPr>
        <w:t xml:space="preserve">w zmaganiach z polskim </w:t>
      </w:r>
      <w:r>
        <w:rPr>
          <w:rStyle w:val="Teksttreci8Kursywa"/>
        </w:rPr>
        <w:t>faszyzmem, w walkach z hitlerowskim najeźdźcą, w starciach z faszystowskim podziemiem i imperialistyczną agenturą"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shd w:val="clear" w:color="auto" w:fill="auto"/>
        <w:spacing w:before="0" w:line="276" w:lineRule="exact"/>
        <w:ind w:left="440" w:firstLine="0"/>
        <w:jc w:val="both"/>
      </w:pPr>
      <w:r>
        <w:t xml:space="preserve">(Bolesław Bierut, Referat na V Plenum </w:t>
      </w:r>
      <w:r>
        <w:rPr>
          <w:lang w:val="ru-RU" w:eastAsia="ru-RU" w:bidi="ru-RU"/>
        </w:rPr>
        <w:t>КС</w:t>
      </w:r>
      <w:r w:rsidRPr="005C3A37">
        <w:rPr>
          <w:lang w:eastAsia="ru-RU" w:bidi="ru-RU"/>
        </w:rPr>
        <w:t xml:space="preserve"> </w:t>
      </w:r>
      <w:r>
        <w:t>PZPR, „Wypisy polskie dla klasy VII“, str. 315).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8"/>
        </w:numPr>
        <w:shd w:val="clear" w:color="auto" w:fill="auto"/>
        <w:tabs>
          <w:tab w:val="left" w:pos="458"/>
        </w:tabs>
        <w:spacing w:before="0" w:line="276" w:lineRule="exact"/>
        <w:ind w:left="440" w:hanging="440"/>
        <w:jc w:val="both"/>
      </w:pPr>
      <w:r>
        <w:t xml:space="preserve">„W </w:t>
      </w:r>
      <w:r>
        <w:rPr>
          <w:rStyle w:val="Teksttreci8Kursywa"/>
        </w:rPr>
        <w:t>maszyn łoskocie, w murów potoku</w:t>
      </w:r>
      <w:r>
        <w:t xml:space="preserve"> Plan Sześcioletn</w:t>
      </w:r>
      <w:r>
        <w:t>i drogę swą skracaj (Jan Brzechwa: „Strofy o Planie“ — Czytelnik, 1951, str. 22).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8"/>
        </w:numPr>
        <w:shd w:val="clear" w:color="auto" w:fill="auto"/>
        <w:tabs>
          <w:tab w:val="left" w:pos="458"/>
        </w:tabs>
        <w:spacing w:before="0" w:line="276" w:lineRule="exact"/>
        <w:ind w:left="440" w:right="680" w:hanging="440"/>
      </w:pPr>
      <w:r>
        <w:t xml:space="preserve">„Walczą o pokój </w:t>
      </w:r>
      <w:r>
        <w:rPr>
          <w:rStyle w:val="Teksttreci8Kursywa"/>
        </w:rPr>
        <w:t>w codziennym znoju</w:t>
      </w:r>
      <w:r>
        <w:t xml:space="preserve"> Ręce oracza w pracy najpierwsze" (jak wyżej).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8"/>
        </w:numPr>
        <w:shd w:val="clear" w:color="auto" w:fill="auto"/>
        <w:tabs>
          <w:tab w:val="left" w:pos="458"/>
        </w:tabs>
        <w:spacing w:before="0" w:line="276" w:lineRule="exact"/>
        <w:ind w:left="440" w:hanging="440"/>
        <w:jc w:val="both"/>
      </w:pPr>
      <w:r>
        <w:rPr>
          <w:rStyle w:val="Teksttreci8Kursywa"/>
        </w:rPr>
        <w:t>Przy dźwiękach kapeli</w:t>
      </w:r>
      <w:r>
        <w:t xml:space="preserve"> wojsko runęło do </w:t>
      </w:r>
      <w:proofErr w:type="spellStart"/>
      <w:r>
        <w:t>ataku"j</w:t>
      </w:r>
      <w:proofErr w:type="spellEnd"/>
    </w:p>
    <w:p w:rsidR="00EA3956" w:rsidRDefault="00156FE8">
      <w:pPr>
        <w:pStyle w:val="Teksttreci80"/>
        <w:framePr w:w="8796" w:h="12829" w:hRule="exact" w:wrap="none" w:vAnchor="page" w:hAnchor="page" w:x="1441" w:y="1939"/>
        <w:shd w:val="clear" w:color="auto" w:fill="auto"/>
        <w:spacing w:before="0" w:line="276" w:lineRule="exact"/>
        <w:ind w:left="440" w:firstLine="0"/>
        <w:jc w:val="both"/>
      </w:pPr>
      <w:r>
        <w:t>(S. Szober, „Gramatyka języka polskiego", wyd.</w:t>
      </w:r>
      <w:r>
        <w:t xml:space="preserve"> 2 str. 374).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shd w:val="clear" w:color="auto" w:fill="auto"/>
        <w:spacing w:before="0" w:line="276" w:lineRule="exact"/>
        <w:ind w:left="440" w:hanging="440"/>
        <w:jc w:val="both"/>
      </w:pPr>
      <w:r>
        <w:t xml:space="preserve">20) Przez trzciny rzeki woda sobie </w:t>
      </w:r>
      <w:r>
        <w:rPr>
          <w:rStyle w:val="Teksttreci8Kursywa"/>
        </w:rPr>
        <w:t>z sykiem</w:t>
      </w:r>
      <w:r>
        <w:t xml:space="preserve"> drogę torowała.“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shd w:val="clear" w:color="auto" w:fill="auto"/>
        <w:spacing w:before="0" w:line="276" w:lineRule="exact"/>
        <w:ind w:left="440" w:firstLine="0"/>
        <w:jc w:val="both"/>
      </w:pPr>
      <w:r>
        <w:t>(jak wyżej, str. 370).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9"/>
        </w:numPr>
        <w:shd w:val="clear" w:color="auto" w:fill="auto"/>
        <w:tabs>
          <w:tab w:val="left" w:pos="446"/>
        </w:tabs>
        <w:spacing w:before="0" w:line="276" w:lineRule="exact"/>
        <w:ind w:left="440" w:right="3340" w:hanging="440"/>
      </w:pPr>
      <w:r>
        <w:t xml:space="preserve">„Skrzypiące stodoły drzwi otwarto </w:t>
      </w:r>
      <w:r>
        <w:rPr>
          <w:rStyle w:val="Teksttreci8Kursywa"/>
        </w:rPr>
        <w:t xml:space="preserve">z </w:t>
      </w:r>
      <w:proofErr w:type="spellStart"/>
      <w:r>
        <w:rPr>
          <w:rStyle w:val="Teksttreci8Kursywa"/>
        </w:rPr>
        <w:t>trzaskiem.</w:t>
      </w:r>
      <w:r>
        <w:rPr>
          <w:rStyle w:val="Teksttreci8Kursywa"/>
          <w:vertAlign w:val="superscript"/>
        </w:rPr>
        <w:t>u</w:t>
      </w:r>
      <w:proofErr w:type="spellEnd"/>
      <w:r>
        <w:rPr>
          <w:rStyle w:val="Teksttreci8Kursywa"/>
          <w:vertAlign w:val="superscript"/>
        </w:rPr>
        <w:t xml:space="preserve"> </w:t>
      </w:r>
      <w:r>
        <w:t>(jak wyżej).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9"/>
        </w:numPr>
        <w:shd w:val="clear" w:color="auto" w:fill="auto"/>
        <w:tabs>
          <w:tab w:val="left" w:pos="452"/>
        </w:tabs>
        <w:spacing w:before="0" w:line="276" w:lineRule="exact"/>
        <w:ind w:left="440" w:right="2840" w:hanging="440"/>
      </w:pPr>
      <w:r>
        <w:t xml:space="preserve">„Sosny się gięły... </w:t>
      </w:r>
      <w:r>
        <w:rPr>
          <w:rStyle w:val="Teksttreci8Kursywa"/>
        </w:rPr>
        <w:t>z okropnym hukiem i trzaskiem"</w:t>
      </w:r>
      <w:r>
        <w:t xml:space="preserve"> (jak wyżej).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numPr>
          <w:ilvl w:val="0"/>
          <w:numId w:val="9"/>
        </w:numPr>
        <w:shd w:val="clear" w:color="auto" w:fill="auto"/>
        <w:tabs>
          <w:tab w:val="left" w:pos="452"/>
        </w:tabs>
        <w:spacing w:before="0" w:line="276" w:lineRule="exact"/>
        <w:ind w:left="440" w:hanging="440"/>
        <w:jc w:val="both"/>
      </w:pPr>
      <w:r>
        <w:t xml:space="preserve">„Całe grono z </w:t>
      </w:r>
      <w:r>
        <w:rPr>
          <w:rStyle w:val="Teksttreci8Kursywa"/>
        </w:rPr>
        <w:t xml:space="preserve">posępną i cichą </w:t>
      </w:r>
      <w:r>
        <w:rPr>
          <w:rStyle w:val="Teksttreci8Kursywa"/>
        </w:rPr>
        <w:t>postawą</w:t>
      </w:r>
      <w:r>
        <w:t xml:space="preserve"> </w:t>
      </w:r>
      <w:proofErr w:type="spellStart"/>
      <w:r>
        <w:t>pogląda</w:t>
      </w:r>
      <w:proofErr w:type="spellEnd"/>
      <w:r>
        <w:t xml:space="preserve"> w niebo.“</w:t>
      </w:r>
    </w:p>
    <w:p w:rsidR="00EA3956" w:rsidRDefault="00156FE8">
      <w:pPr>
        <w:pStyle w:val="Teksttreci80"/>
        <w:framePr w:w="8796" w:h="12829" w:hRule="exact" w:wrap="none" w:vAnchor="page" w:hAnchor="page" w:x="1441" w:y="1939"/>
        <w:shd w:val="clear" w:color="auto" w:fill="auto"/>
        <w:spacing w:before="0" w:after="257" w:line="276" w:lineRule="exact"/>
        <w:ind w:left="440" w:firstLine="0"/>
        <w:jc w:val="both"/>
      </w:pPr>
      <w:r>
        <w:t>(jak wyżej).</w:t>
      </w:r>
    </w:p>
    <w:p w:rsidR="00EA3956" w:rsidRDefault="00156FE8">
      <w:pPr>
        <w:pStyle w:val="Teksttreci20"/>
        <w:framePr w:w="8796" w:h="12829" w:hRule="exact" w:wrap="none" w:vAnchor="page" w:hAnchor="page" w:x="1441" w:y="1939"/>
        <w:shd w:val="clear" w:color="auto" w:fill="auto"/>
        <w:spacing w:after="372" w:line="330" w:lineRule="exact"/>
        <w:ind w:firstLine="700"/>
        <w:jc w:val="left"/>
      </w:pPr>
      <w:r>
        <w:t>Stosunek okolicznika czynników towarzyszących do podstawy znajduje swój wyraz językowy w formie wyrażenia przyimkowego.</w:t>
      </w:r>
    </w:p>
    <w:p w:rsidR="00EA3956" w:rsidRDefault="00156FE8">
      <w:pPr>
        <w:pStyle w:val="Teksttreci20"/>
        <w:framePr w:w="8796" w:h="12829" w:hRule="exact" w:wrap="none" w:vAnchor="page" w:hAnchor="page" w:x="1441" w:y="1939"/>
        <w:shd w:val="clear" w:color="auto" w:fill="auto"/>
        <w:spacing w:after="0" w:line="240" w:lineRule="exact"/>
        <w:ind w:left="440" w:hanging="440"/>
      </w:pPr>
      <w:r>
        <w:t xml:space="preserve">Może </w:t>
      </w:r>
      <w:r>
        <w:rPr>
          <w:rStyle w:val="Teksttreci2Kursywa"/>
        </w:rPr>
        <w:t>być</w:t>
      </w:r>
      <w:r>
        <w:t xml:space="preserve"> użyty:</w:t>
      </w:r>
    </w:p>
    <w:p w:rsidR="00EA3956" w:rsidRDefault="00156FE8">
      <w:pPr>
        <w:pStyle w:val="Teksttreci20"/>
        <w:framePr w:w="8796" w:h="12829" w:hRule="exact" w:wrap="none" w:vAnchor="page" w:hAnchor="page" w:x="1441" w:y="1939"/>
        <w:numPr>
          <w:ilvl w:val="0"/>
          <w:numId w:val="10"/>
        </w:numPr>
        <w:shd w:val="clear" w:color="auto" w:fill="auto"/>
        <w:tabs>
          <w:tab w:val="left" w:pos="423"/>
        </w:tabs>
        <w:spacing w:after="0" w:line="330" w:lineRule="exact"/>
        <w:ind w:left="440" w:hanging="440"/>
      </w:pPr>
      <w:r>
        <w:t xml:space="preserve">dopełniacz z przyimkiem </w:t>
      </w:r>
      <w:r>
        <w:rPr>
          <w:rStyle w:val="Teksttreci2Kursywa"/>
        </w:rPr>
        <w:t>wśród</w:t>
      </w:r>
      <w:r>
        <w:t xml:space="preserve"> (przykłady 4, 6, 7, 8, 10, 15, 17)</w:t>
      </w:r>
    </w:p>
    <w:p w:rsidR="00EA3956" w:rsidRDefault="00156FE8">
      <w:pPr>
        <w:pStyle w:val="Teksttreci20"/>
        <w:framePr w:w="8796" w:h="12829" w:hRule="exact" w:wrap="none" w:vAnchor="page" w:hAnchor="page" w:x="1441" w:y="1939"/>
        <w:numPr>
          <w:ilvl w:val="0"/>
          <w:numId w:val="10"/>
        </w:numPr>
        <w:shd w:val="clear" w:color="auto" w:fill="auto"/>
        <w:tabs>
          <w:tab w:val="left" w:pos="423"/>
        </w:tabs>
        <w:spacing w:after="0" w:line="330" w:lineRule="exact"/>
        <w:ind w:left="440" w:hanging="440"/>
      </w:pPr>
      <w:r>
        <w:t xml:space="preserve">biernik z przyimkiem </w:t>
      </w:r>
      <w:r>
        <w:rPr>
          <w:rStyle w:val="Teksttreci2Kursywa"/>
        </w:rPr>
        <w:t>w</w:t>
      </w:r>
      <w:r>
        <w:t xml:space="preserve"> (przykład 2)</w:t>
      </w:r>
    </w:p>
    <w:p w:rsidR="00EA3956" w:rsidRDefault="00156FE8">
      <w:pPr>
        <w:pStyle w:val="Teksttreci20"/>
        <w:framePr w:w="8796" w:h="12829" w:hRule="exact" w:wrap="none" w:vAnchor="page" w:hAnchor="page" w:x="1441" w:y="1939"/>
        <w:numPr>
          <w:ilvl w:val="0"/>
          <w:numId w:val="10"/>
        </w:numPr>
        <w:shd w:val="clear" w:color="auto" w:fill="auto"/>
        <w:tabs>
          <w:tab w:val="left" w:pos="423"/>
        </w:tabs>
        <w:spacing w:after="0" w:line="330" w:lineRule="exact"/>
        <w:ind w:left="440" w:hanging="440"/>
      </w:pPr>
      <w:r>
        <w:t>narzędnik z przyimkiem z (przykłady 5, 26, 27, 28, 29)</w:t>
      </w:r>
    </w:p>
    <w:p w:rsidR="00EA3956" w:rsidRDefault="00156FE8">
      <w:pPr>
        <w:pStyle w:val="Teksttreci20"/>
        <w:framePr w:w="8796" w:h="12829" w:hRule="exact" w:wrap="none" w:vAnchor="page" w:hAnchor="page" w:x="1441" w:y="1939"/>
        <w:numPr>
          <w:ilvl w:val="0"/>
          <w:numId w:val="10"/>
        </w:numPr>
        <w:shd w:val="clear" w:color="auto" w:fill="auto"/>
        <w:tabs>
          <w:tab w:val="left" w:pos="423"/>
        </w:tabs>
        <w:spacing w:after="0" w:line="330" w:lineRule="exact"/>
        <w:ind w:left="440" w:hanging="440"/>
      </w:pPr>
      <w:r>
        <w:t xml:space="preserve">miejscownik z przyimkiem </w:t>
      </w:r>
      <w:r>
        <w:rPr>
          <w:rStyle w:val="Teksttreci2Kursywa"/>
        </w:rPr>
        <w:t>przy</w:t>
      </w:r>
      <w:r>
        <w:t xml:space="preserve"> (przykłady 1, 6, 9, 11, 25)</w:t>
      </w:r>
    </w:p>
    <w:p w:rsidR="00EA3956" w:rsidRDefault="00156FE8">
      <w:pPr>
        <w:pStyle w:val="Teksttreci20"/>
        <w:framePr w:w="8796" w:h="12829" w:hRule="exact" w:wrap="none" w:vAnchor="page" w:hAnchor="page" w:x="1441" w:y="1939"/>
        <w:numPr>
          <w:ilvl w:val="0"/>
          <w:numId w:val="10"/>
        </w:numPr>
        <w:shd w:val="clear" w:color="auto" w:fill="auto"/>
        <w:tabs>
          <w:tab w:val="left" w:pos="423"/>
        </w:tabs>
        <w:spacing w:after="0" w:line="330" w:lineRule="exact"/>
        <w:ind w:left="440" w:hanging="440"/>
      </w:pPr>
      <w:r>
        <w:t xml:space="preserve">miejscownik </w:t>
      </w:r>
      <w:r>
        <w:rPr>
          <w:rStyle w:val="Teksttreci2Kursywa"/>
        </w:rPr>
        <w:t>z</w:t>
      </w:r>
      <w:r>
        <w:t xml:space="preserve"> przyimkiem </w:t>
      </w:r>
      <w:r>
        <w:rPr>
          <w:rStyle w:val="Teksttreci2Kursywa"/>
        </w:rPr>
        <w:t>w</w:t>
      </w:r>
      <w:r>
        <w:t xml:space="preserve"> (przykłady 12, 13, 14, 16, 17, 18, 19, 20, 21, 22, 23, 24).</w:t>
      </w:r>
    </w:p>
    <w:p w:rsidR="00EA3956" w:rsidRDefault="00156FE8">
      <w:pPr>
        <w:pStyle w:val="Teksttreci100"/>
        <w:framePr w:wrap="none" w:vAnchor="page" w:hAnchor="page" w:x="1441" w:y="14750"/>
        <w:shd w:val="clear" w:color="auto" w:fill="auto"/>
        <w:spacing w:before="0" w:line="240" w:lineRule="exact"/>
        <w:ind w:left="5680" w:firstLine="0"/>
      </w:pPr>
      <w:r>
        <w:t xml:space="preserve">Maria </w:t>
      </w:r>
      <w:proofErr w:type="spellStart"/>
      <w:r>
        <w:t>Kniagininowa</w:t>
      </w:r>
      <w:proofErr w:type="spellEnd"/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74" w:y="1334"/>
        <w:shd w:val="clear" w:color="auto" w:fill="auto"/>
        <w:tabs>
          <w:tab w:val="left" w:pos="3036"/>
          <w:tab w:val="left" w:pos="7854"/>
        </w:tabs>
        <w:spacing w:line="200" w:lineRule="exact"/>
        <w:jc w:val="both"/>
      </w:pPr>
      <w:r>
        <w:lastRenderedPageBreak/>
        <w:t>18</w:t>
      </w:r>
      <w:r>
        <w:tab/>
        <w:t>PORADNIK JĘZYKOWY</w:t>
      </w:r>
      <w:r>
        <w:tab/>
        <w:t>1954, z. 4</w:t>
      </w:r>
    </w:p>
    <w:p w:rsidR="00EA3956" w:rsidRDefault="00156FE8">
      <w:pPr>
        <w:pStyle w:val="Teksttreci20"/>
        <w:framePr w:w="8886" w:h="3258" w:hRule="exact" w:wrap="none" w:vAnchor="page" w:hAnchor="page" w:x="1396" w:y="1924"/>
        <w:shd w:val="clear" w:color="auto" w:fill="auto"/>
        <w:spacing w:after="0" w:line="312" w:lineRule="exact"/>
        <w:ind w:firstLine="720"/>
      </w:pPr>
      <w:r>
        <w:t xml:space="preserve">Króciutki artykulik Marii </w:t>
      </w:r>
      <w:proofErr w:type="spellStart"/>
      <w:r>
        <w:t>Kniagininowej</w:t>
      </w:r>
      <w:proofErr w:type="spellEnd"/>
      <w:r>
        <w:t xml:space="preserve"> bardzo trafnie uzupełnia charakterystykę określeń okolicznikowych w budowie zdania.</w:t>
      </w:r>
    </w:p>
    <w:p w:rsidR="00EA3956" w:rsidRDefault="00156FE8">
      <w:pPr>
        <w:pStyle w:val="Teksttreci20"/>
        <w:framePr w:w="8886" w:h="3258" w:hRule="exact" w:wrap="none" w:vAnchor="page" w:hAnchor="page" w:x="1396" w:y="1924"/>
        <w:shd w:val="clear" w:color="auto" w:fill="auto"/>
        <w:spacing w:after="0" w:line="312" w:lineRule="exact"/>
        <w:ind w:firstLine="720"/>
      </w:pPr>
      <w:r>
        <w:t xml:space="preserve">W całym szeregu wypadków tradycyjny podział na okoliczniki czasu, miejsca, </w:t>
      </w:r>
      <w:r>
        <w:t>sposobu, przyczyny itd. nie wystarcza na właściwe zaklasyfikowanie wszystkich tych wyrazów i wyrażeń, które określają, w jakich warunkach odbywają się w otaczającym nas świecie przeróżne czynności czy też występują najrozmaitsze stany.</w:t>
      </w:r>
    </w:p>
    <w:p w:rsidR="00EA3956" w:rsidRDefault="00156FE8">
      <w:pPr>
        <w:pStyle w:val="Teksttreci20"/>
        <w:framePr w:w="8886" w:h="3258" w:hRule="exact" w:wrap="none" w:vAnchor="page" w:hAnchor="page" w:x="1396" w:y="1924"/>
        <w:shd w:val="clear" w:color="auto" w:fill="auto"/>
        <w:tabs>
          <w:tab w:val="left" w:pos="6102"/>
        </w:tabs>
        <w:spacing w:after="0" w:line="342" w:lineRule="exact"/>
        <w:ind w:firstLine="720"/>
      </w:pPr>
      <w:r>
        <w:t xml:space="preserve">Liczne dobrze przez </w:t>
      </w:r>
      <w:r>
        <w:t>autorkę dobrane przykłady świadczą najlepiej o tym, jak bardzo często posługujemy się okolicznikiem czynnika towarzyszącego.</w:t>
      </w:r>
      <w:r>
        <w:tab/>
      </w:r>
      <w:r>
        <w:rPr>
          <w:rStyle w:val="Teksttreci2Kursywa"/>
        </w:rPr>
        <w:t xml:space="preserve">Halina </w:t>
      </w:r>
      <w:proofErr w:type="spellStart"/>
      <w:r>
        <w:rPr>
          <w:rStyle w:val="Teksttreci2Kursywa"/>
        </w:rPr>
        <w:t>Koneczna</w:t>
      </w:r>
      <w:proofErr w:type="spellEnd"/>
    </w:p>
    <w:p w:rsidR="00EA3956" w:rsidRDefault="00156FE8">
      <w:pPr>
        <w:pStyle w:val="Teksttreci20"/>
        <w:framePr w:w="8886" w:h="8126" w:hRule="exact" w:wrap="none" w:vAnchor="page" w:hAnchor="page" w:x="1396" w:y="5738"/>
        <w:shd w:val="clear" w:color="auto" w:fill="auto"/>
        <w:spacing w:after="256" w:line="240" w:lineRule="exact"/>
        <w:ind w:left="20" w:firstLine="0"/>
        <w:jc w:val="center"/>
      </w:pPr>
      <w:r>
        <w:t>FRANCISZEK LISZT O JĘZYKU POLSKIM *</w:t>
      </w:r>
    </w:p>
    <w:p w:rsidR="00EA3956" w:rsidRDefault="00156FE8">
      <w:pPr>
        <w:pStyle w:val="Teksttreci20"/>
        <w:framePr w:w="8886" w:h="8126" w:hRule="exact" w:wrap="none" w:vAnchor="page" w:hAnchor="page" w:x="1396" w:y="5738"/>
        <w:shd w:val="clear" w:color="auto" w:fill="auto"/>
        <w:spacing w:after="0" w:line="318" w:lineRule="exact"/>
        <w:ind w:firstLine="720"/>
      </w:pPr>
      <w:r>
        <w:t>Na pierwszy rzut oka — tytuł może i trochę dziwi. Jakże do tego przyszło — zada</w:t>
      </w:r>
      <w:r>
        <w:t xml:space="preserve">jemy sobie pytanie — że genialny autor poematów symfonicznych: „Tassa“, „Prometeusza", „Hamleta" i „Mazepy", twórca pełnych czaru </w:t>
      </w:r>
      <w:proofErr w:type="spellStart"/>
      <w:r>
        <w:t>Rapsodyj</w:t>
      </w:r>
      <w:proofErr w:type="spellEnd"/>
      <w:r>
        <w:t xml:space="preserve"> i Koncertów: Es-dur i A-dur, wielostronnie utalentowany artysta, wirtuoz i pisarz — wypowiedział się na temat języka </w:t>
      </w:r>
      <w:r>
        <w:t>polskiego?</w:t>
      </w:r>
    </w:p>
    <w:p w:rsidR="00EA3956" w:rsidRDefault="00156FE8">
      <w:pPr>
        <w:pStyle w:val="Teksttreci20"/>
        <w:framePr w:w="8886" w:h="8126" w:hRule="exact" w:wrap="none" w:vAnchor="page" w:hAnchor="page" w:x="1396" w:y="5738"/>
        <w:shd w:val="clear" w:color="auto" w:fill="auto"/>
        <w:spacing w:after="0" w:line="312" w:lineRule="exact"/>
        <w:ind w:firstLine="720"/>
      </w:pPr>
      <w:r>
        <w:t>Franciszek Liszt (1811—1886), po ojcu Węgier, zaś po matce Niemiec, geniusz muzyczny, „najznakomitszy fortepianista i w ogóle obok Paganiniego największy nowszych czasów wirtuoz“ — jak go określali współcześni — bardziej może niż którykolwiek ze</w:t>
      </w:r>
      <w:r>
        <w:t xml:space="preserve"> sławnych podówczas a znanych naszemu narodowi cudzoziemców zbliżył się był do Polaków. Przyjaciel serdeczny Chopina, lubiący przebywać w Paryżu w kółkach jego rodaków, poznał Polaków jeszcze bliżej, bo we własnym ich kraju. Dwukrotna wizyta mistrza fortep</w:t>
      </w:r>
      <w:r>
        <w:t>ianu w Polsce (rok 1843 i 1847) wywołała olbrzymi entuzjazm i to nie tylko ze strony gospodarzy, ale i gościa, który dzięki swojej szerokiej, serdecznej naturze czuł się w ojczyźnie Chopina — jak ryba w wodzie.</w:t>
      </w:r>
    </w:p>
    <w:p w:rsidR="00EA3956" w:rsidRDefault="00156FE8">
      <w:pPr>
        <w:pStyle w:val="Teksttreci20"/>
        <w:framePr w:w="8886" w:h="8126" w:hRule="exact" w:wrap="none" w:vAnchor="page" w:hAnchor="page" w:x="1396" w:y="5738"/>
        <w:shd w:val="clear" w:color="auto" w:fill="auto"/>
        <w:spacing w:after="0" w:line="312" w:lineRule="exact"/>
        <w:ind w:firstLine="720"/>
      </w:pPr>
      <w:r>
        <w:t>Z artystycznej też wyprawy na kontrakty kijow</w:t>
      </w:r>
      <w:r>
        <w:t xml:space="preserve">skie (1847) uniósł Liszt z sobą do Weimaru Muzę z </w:t>
      </w:r>
      <w:proofErr w:type="spellStart"/>
      <w:r>
        <w:t>Woroniniec</w:t>
      </w:r>
      <w:proofErr w:type="spellEnd"/>
      <w:r>
        <w:t xml:space="preserve">, Karolinę z Iwanowskich </w:t>
      </w:r>
      <w:r w:rsidRPr="005C3A37">
        <w:rPr>
          <w:lang w:eastAsia="en-US" w:bidi="en-US"/>
        </w:rPr>
        <w:t xml:space="preserve">Wittgenstein </w:t>
      </w:r>
      <w:r>
        <w:t>i to razem z jej córeczką, która odziana w polski strój i oparta o weimarski fortepian — będzie również natchnieniem mistrza tonów.</w:t>
      </w:r>
    </w:p>
    <w:p w:rsidR="00EA3956" w:rsidRDefault="00156FE8">
      <w:pPr>
        <w:pStyle w:val="Teksttreci20"/>
        <w:framePr w:w="8886" w:h="8126" w:hRule="exact" w:wrap="none" w:vAnchor="page" w:hAnchor="page" w:x="1396" w:y="5738"/>
        <w:shd w:val="clear" w:color="auto" w:fill="auto"/>
        <w:spacing w:after="0" w:line="312" w:lineRule="exact"/>
        <w:ind w:firstLine="420"/>
      </w:pPr>
      <w:r>
        <w:t xml:space="preserve">Wpływów więc polskich nie </w:t>
      </w:r>
      <w:r>
        <w:t>brakło, jak widać, nic też dziwnego, że jak na cudzoziemca — z dobrym znawstwem spraw psychiki polskiej napisana została przez Liszta (choć rzekomo do spółki z panią Karoliną, czy</w:t>
      </w:r>
    </w:p>
    <w:p w:rsidR="00EA3956" w:rsidRDefault="00156FE8">
      <w:pPr>
        <w:pStyle w:val="Stopka1"/>
        <w:framePr w:w="8850" w:h="1098" w:hRule="exact" w:wrap="none" w:vAnchor="page" w:hAnchor="page" w:x="1396" w:y="14136"/>
        <w:shd w:val="clear" w:color="auto" w:fill="auto"/>
        <w:ind w:firstLine="640"/>
        <w:jc w:val="both"/>
      </w:pPr>
      <w:r>
        <w:t>* Wypowiedzi Liszta o języku polskim ogłaszamy jako pewnego rodzaju cu</w:t>
      </w:r>
      <w:r>
        <w:t>riosum. Zawarta w tych wypowiedziach charakterystyka języka polskiego jest odbiciem nie tyle jego obiektywnych właściwości, ile raczej psychologii cudzoziem</w:t>
      </w:r>
      <w:r>
        <w:rPr>
          <w:rStyle w:val="Stopka12pt"/>
        </w:rPr>
        <w:t xml:space="preserve">ca </w:t>
      </w:r>
      <w:r>
        <w:t>— przyjaciela Chopina i wielbiciela pięknej Polski (Red.).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98" w:y="1354"/>
        <w:shd w:val="clear" w:color="auto" w:fill="auto"/>
        <w:spacing w:line="200" w:lineRule="exact"/>
      </w:pPr>
      <w:r>
        <w:lastRenderedPageBreak/>
        <w:t>1954, z. 4</w:t>
      </w:r>
    </w:p>
    <w:p w:rsidR="00EA3956" w:rsidRDefault="00156FE8">
      <w:pPr>
        <w:pStyle w:val="Nagweklubstopka0"/>
        <w:framePr w:wrap="none" w:vAnchor="page" w:hAnchor="page" w:x="4564" w:y="1336"/>
        <w:shd w:val="clear" w:color="auto" w:fill="auto"/>
        <w:spacing w:line="200" w:lineRule="exact"/>
      </w:pPr>
      <w:r>
        <w:t>POR</w:t>
      </w:r>
      <w:r>
        <w:t>ADNIK JĘZYKOWY</w:t>
      </w:r>
    </w:p>
    <w:p w:rsidR="00EA3956" w:rsidRDefault="00156FE8">
      <w:pPr>
        <w:pStyle w:val="Nagweklubstopka0"/>
        <w:framePr w:wrap="none" w:vAnchor="page" w:hAnchor="page" w:x="10012" w:y="1324"/>
        <w:shd w:val="clear" w:color="auto" w:fill="auto"/>
        <w:spacing w:line="200" w:lineRule="exact"/>
      </w:pPr>
      <w:r>
        <w:t>19</w:t>
      </w:r>
    </w:p>
    <w:p w:rsidR="00EA3956" w:rsidRDefault="00156FE8">
      <w:pPr>
        <w:pStyle w:val="Teksttreci20"/>
        <w:framePr w:w="8802" w:h="13259" w:hRule="exact" w:wrap="none" w:vAnchor="page" w:hAnchor="page" w:x="1438" w:y="1924"/>
        <w:shd w:val="clear" w:color="auto" w:fill="auto"/>
        <w:spacing w:after="0" w:line="312" w:lineRule="exact"/>
        <w:ind w:firstLine="0"/>
      </w:pPr>
      <w:r>
        <w:t xml:space="preserve">może tylko korzystając z jej uwag) książka o Fryderyku Chopinie </w:t>
      </w:r>
      <w:r>
        <w:rPr>
          <w:lang w:val="fr-FR" w:eastAsia="fr-FR" w:bidi="fr-FR"/>
        </w:rPr>
        <w:t xml:space="preserve">(„Frédéric </w:t>
      </w:r>
      <w:r>
        <w:t>Chopin", Lipsk 1852), tłumaczona na kilka języków, pierwsza propagująca kult Chopina w całym świecie.</w:t>
      </w:r>
    </w:p>
    <w:p w:rsidR="00EA3956" w:rsidRDefault="00156FE8">
      <w:pPr>
        <w:pStyle w:val="Teksttreci20"/>
        <w:framePr w:w="8802" w:h="13259" w:hRule="exact" w:wrap="none" w:vAnchor="page" w:hAnchor="page" w:x="1438" w:y="1924"/>
        <w:shd w:val="clear" w:color="auto" w:fill="auto"/>
        <w:spacing w:after="103" w:line="312" w:lineRule="exact"/>
        <w:ind w:firstLine="640"/>
      </w:pPr>
      <w:r>
        <w:t>Składający hołd pośmiertny przyjacielowi „natchnień jego wyko</w:t>
      </w:r>
      <w:r>
        <w:t>nawca" — jak Liszt sam o sobie powiedział — w tej to właśnie książce z całą wylewnością i swadą, która go cechowała, wypowiedział się na temat języka polskiego. Zanim jednak podamy ową charakterystykę, na którą spojrzeć musimy — pamiętajmy — z odległości c</w:t>
      </w:r>
      <w:r>
        <w:t>ałego wieku, pobłażając ówczesnym pojęciom o języku, gawędziarstwu, „</w:t>
      </w:r>
      <w:proofErr w:type="spellStart"/>
      <w:r>
        <w:t>wykwintowemu</w:t>
      </w:r>
      <w:proofErr w:type="spellEnd"/>
      <w:r>
        <w:t xml:space="preserve">" stylowi, no i „artystowskiemu" podejściu do rzeczy — zacytujemy z tłumaczenia Felicjana </w:t>
      </w:r>
      <w:proofErr w:type="spellStart"/>
      <w:r>
        <w:t>Faleńskiego</w:t>
      </w:r>
      <w:proofErr w:type="spellEnd"/>
      <w:r>
        <w:t>: „</w:t>
      </w:r>
      <w:proofErr w:type="spellStart"/>
      <w:r>
        <w:t>Fr</w:t>
      </w:r>
      <w:proofErr w:type="spellEnd"/>
      <w:r>
        <w:t xml:space="preserve">. Szopen przez F. Liszta", </w:t>
      </w:r>
      <w:proofErr w:type="spellStart"/>
      <w:r>
        <w:t>W-wa</w:t>
      </w:r>
      <w:proofErr w:type="spellEnd"/>
      <w:r>
        <w:t xml:space="preserve"> 1873, jedną z rozsianych w różnych mi</w:t>
      </w:r>
      <w:r>
        <w:t>ejscach książki uwag Liszta dotyczących mowy polskiej „we względzie psychologicznym". Oto więc dla przykładu (str. 38—39):</w:t>
      </w:r>
    </w:p>
    <w:p w:rsidR="00EA3956" w:rsidRDefault="00156FE8">
      <w:pPr>
        <w:pStyle w:val="Teksttreci80"/>
        <w:framePr w:w="8802" w:h="13259" w:hRule="exact" w:wrap="none" w:vAnchor="page" w:hAnchor="page" w:x="1438" w:y="1924"/>
        <w:shd w:val="clear" w:color="auto" w:fill="auto"/>
        <w:spacing w:before="0" w:line="258" w:lineRule="exact"/>
        <w:ind w:left="640" w:firstLine="620"/>
        <w:jc w:val="both"/>
      </w:pPr>
      <w:r>
        <w:t xml:space="preserve">„Dnia pewnego troje nas było razem. Podczas kiedy grał Szopen, jedna z najświetniejszych kobiet paryskich, słuchając go, doznała </w:t>
      </w:r>
      <w:r>
        <w:t>takiego wrażenia, jak kiedy się to błądzi wpośród zasianego grobowcami cmentarzyska wschodniego, które z dala obiecywało raczej cieniste tylko, pełne wdzięku ustronie. Dumając nad tym, spytała go: skąd też pochodzić może to pełne poszanowania uczucie, któr</w:t>
      </w:r>
      <w:r>
        <w:t xml:space="preserve">e bezwiednie obudzą się w duszy na widok pomników, nie mających </w:t>
      </w:r>
      <w:r>
        <w:rPr>
          <w:rStyle w:val="Teksttreci812pt"/>
        </w:rPr>
        <w:t xml:space="preserve">z </w:t>
      </w:r>
      <w:r>
        <w:t>pamięcią serca nic wspólnego — a zarazem dlaczego utwory jego tenże sam wpływ niepojęty zdają się wywierać? Zwyciężony tym zapytaniem nabrzmiałym łzami, z otwartością rzadką u artysty zazdro</w:t>
      </w:r>
      <w:r>
        <w:t xml:space="preserve">snego tajemnic, które skrzętnie w najtajniejszym skarbcu serca swego schował — rzekł na to: — że kluczem do zrozumienia obu tych wpływów, mogłoby być jedynie słowo: </w:t>
      </w:r>
      <w:r>
        <w:rPr>
          <w:rStyle w:val="Teksttreci8Kursywa"/>
        </w:rPr>
        <w:t>żałość,</w:t>
      </w:r>
      <w:r>
        <w:t xml:space="preserve"> słowo w żadnym innym języku nieznane, równie jak i w żadnym innym kraju nieznane je</w:t>
      </w:r>
      <w:r>
        <w:t xml:space="preserve">st uczucie, które ono określa. Wymawiając ten wyraz, powtarzał go sobie po kilka razy z rzędu — właśnie jakby już ucho jego dźwięku tego dziwnie chciwe było. Mawiał też nieraz, że </w:t>
      </w:r>
      <w:proofErr w:type="spellStart"/>
      <w:r>
        <w:t>jakbądźby</w:t>
      </w:r>
      <w:proofErr w:type="spellEnd"/>
      <w:r>
        <w:t xml:space="preserve"> go kiedy wesołym widziano (a zdarzało się to nawet dość często), n</w:t>
      </w:r>
      <w:r>
        <w:t xml:space="preserve">igdy przecież ani na chwilę od usposobienia tego, </w:t>
      </w:r>
      <w:r>
        <w:rPr>
          <w:rStyle w:val="Teksttreci812pt"/>
        </w:rPr>
        <w:t xml:space="preserve">z </w:t>
      </w:r>
      <w:r>
        <w:t>którym już na świat przyszedł, zupełnie wolnym nie bywa.</w:t>
      </w:r>
    </w:p>
    <w:p w:rsidR="00EA3956" w:rsidRDefault="00156FE8">
      <w:pPr>
        <w:pStyle w:val="Teksttreci80"/>
        <w:framePr w:w="8802" w:h="13259" w:hRule="exact" w:wrap="none" w:vAnchor="page" w:hAnchor="page" w:x="1438" w:y="1924"/>
        <w:shd w:val="clear" w:color="auto" w:fill="auto"/>
        <w:spacing w:before="0" w:line="258" w:lineRule="exact"/>
        <w:ind w:left="640" w:firstLine="620"/>
        <w:jc w:val="both"/>
      </w:pPr>
      <w:r>
        <w:rPr>
          <w:rStyle w:val="Teksttreci8Kursywa"/>
        </w:rPr>
        <w:t>Żałość</w:t>
      </w:r>
      <w:r>
        <w:t xml:space="preserve"> — wyraz to dziwnie szerokiego znaczenia, dziwniejszych jeszcze głębi pełen. Wyobrażając sobie najrozmaitsze stopnie nastroju ducha, wypowiad</w:t>
      </w:r>
      <w:r>
        <w:t xml:space="preserve">a on wszelkie zasmucenia i wszelkie skruchy towarzyszące nieuleczonej tęsknocie, która z pokorą przed </w:t>
      </w:r>
      <w:proofErr w:type="spellStart"/>
      <w:r>
        <w:t>niezbłaganym</w:t>
      </w:r>
      <w:proofErr w:type="spellEnd"/>
      <w:r>
        <w:t xml:space="preserve"> Opatrzności zrządzeniem blade pochyla czoło. Ale zarazem, stosownie do osobistości cierpiącego, bywa też cichym szemraniem, wybuchami wyrzutó</w:t>
      </w:r>
      <w:r>
        <w:t xml:space="preserve">w, zrywaniem się do pomsty, i wreszcie groźbą huczącą </w:t>
      </w:r>
      <w:r>
        <w:rPr>
          <w:rStyle w:val="Teksttreci8Kursywa"/>
        </w:rPr>
        <w:t>W</w:t>
      </w:r>
      <w:r>
        <w:t xml:space="preserve"> głębi serca — co wszystko razem składa się w jedne płonną gorycz, w której nie ma pierwiastków zbawiennego pokarmu.</w:t>
      </w:r>
    </w:p>
    <w:p w:rsidR="00EA3956" w:rsidRDefault="00156FE8">
      <w:pPr>
        <w:pStyle w:val="Teksttreci80"/>
        <w:framePr w:w="8802" w:h="13259" w:hRule="exact" w:wrap="none" w:vAnchor="page" w:hAnchor="page" w:x="1438" w:y="1924"/>
        <w:shd w:val="clear" w:color="auto" w:fill="auto"/>
        <w:spacing w:before="0" w:after="82" w:line="258" w:lineRule="exact"/>
        <w:ind w:left="640" w:firstLine="620"/>
        <w:jc w:val="both"/>
      </w:pPr>
      <w:r>
        <w:t>To tedy uczucie smutne, w istocie bądź srebrzystymi, bądź płomiennymi swymi odblaski</w:t>
      </w:r>
      <w:r>
        <w:t>, barwi koniecznie każdy utwór Szopena.“</w:t>
      </w:r>
    </w:p>
    <w:p w:rsidR="00EA3956" w:rsidRDefault="00156FE8">
      <w:pPr>
        <w:pStyle w:val="Teksttreci20"/>
        <w:framePr w:w="8802" w:h="13259" w:hRule="exact" w:wrap="none" w:vAnchor="page" w:hAnchor="page" w:x="1438" w:y="1924"/>
        <w:shd w:val="clear" w:color="auto" w:fill="auto"/>
        <w:spacing w:after="0" w:line="306" w:lineRule="exact"/>
        <w:ind w:firstLine="640"/>
      </w:pPr>
      <w:r>
        <w:t>Szerzej jednak o języku polskim rozpisał się Liszt już nie przy omawianiu twórczości muzycznej swego przyjaciela, ale charakteryzując jego usposobienie. Oto np. „Szopen z najbliższymi swymi bardzo troskliwie utrzymy</w:t>
      </w:r>
      <w:r>
        <w:t>wał stosunki listowe — ale wyznać należy, że jedynie z nimi."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29" w:y="1360"/>
        <w:shd w:val="clear" w:color="auto" w:fill="auto"/>
        <w:spacing w:line="200" w:lineRule="exact"/>
      </w:pPr>
      <w:r>
        <w:lastRenderedPageBreak/>
        <w:t>20</w:t>
      </w:r>
    </w:p>
    <w:p w:rsidR="00EA3956" w:rsidRDefault="00156FE8">
      <w:pPr>
        <w:pStyle w:val="Nagweklubstopka0"/>
        <w:framePr w:wrap="none" w:vAnchor="page" w:hAnchor="page" w:x="4435" w:y="134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175" w:y="1342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20"/>
        <w:framePr w:w="8808" w:h="13173" w:hRule="exact" w:wrap="none" w:vAnchor="page" w:hAnchor="page" w:x="1435" w:y="1929"/>
        <w:shd w:val="clear" w:color="auto" w:fill="auto"/>
        <w:spacing w:after="98" w:line="306" w:lineRule="exact"/>
        <w:ind w:firstLine="0"/>
      </w:pPr>
      <w:r>
        <w:t>Wprost — „jedną z osobliwości jego było“, że „za nic w świecie" nie skreśliłby kilku słów do obcego człowieka i że „aby uniknąć koniecz</w:t>
      </w:r>
      <w:r>
        <w:t xml:space="preserve">ności napisania lada nic nie znaczącego świstka“ — bywało, „że wolał przebyć Paryż cały z końca w koniec, dla odmówienia jakiego obiadu, lub dania żądanych objaśnień, byle sobie tylko oszczędzić trudu napisania kilku wierszy.“ A przecież — jak pisze Liszt </w:t>
      </w:r>
      <w:r>
        <w:t>(str. 80—82)...</w:t>
      </w:r>
    </w:p>
    <w:p w:rsidR="00EA3956" w:rsidRDefault="00156FE8">
      <w:pPr>
        <w:pStyle w:val="Teksttreci80"/>
        <w:framePr w:w="8808" w:h="13173" w:hRule="exact" w:wrap="none" w:vAnchor="page" w:hAnchor="page" w:x="1435" w:y="1929"/>
        <w:shd w:val="clear" w:color="auto" w:fill="auto"/>
        <w:spacing w:before="0" w:line="258" w:lineRule="exact"/>
        <w:ind w:left="680" w:firstLine="580"/>
        <w:jc w:val="both"/>
      </w:pPr>
      <w:r>
        <w:t>„Powiadają: że zdarzało mu się robić w tym względzie wyjątki, i to na korzyść niektórych pięknych pań jego kraju, i że są takie, które się pochwalić mogą: że mają od niego listy po polsku pisane. Niesłychane to u niego stale przyjętej zasad</w:t>
      </w:r>
      <w:r>
        <w:t>y pogwałcenie, usprawiedliwić się chyba może przyjemnością, jaką mu sprawiało używanie mowy rodzinnej; nie tylko bowiem z ziomkami językiem swego kraju rozmawiać lubił, ale i dosadne jego wyrażenia cudzoziemcom z upodobaniem nieraz tłumaczył. Wybornie znał</w:t>
      </w:r>
      <w:r>
        <w:t xml:space="preserve"> francuski język, jak w ogóle niemal wszyscy Słowianie; do tego pochodzenie jego jeszcze mu silniej w znajomości tej dopomagało. A przecież, francuszczyznę bardzo nisko cenił, zarzucając jej chłód i brak dźwięczności. W tym względzie, podzielał tylko powsz</w:t>
      </w:r>
      <w:r>
        <w:t xml:space="preserve">echne ziomków swoich przekonanie, którzy w ogóle po francusku z wielką mówią łatwością, często nawet sami między sobą, i nieraz bieglej niż po polsku; a jednak utrzymywać zwykli, że tylko w swoim języku posiadają odpowiednie wyrażenia dla tych tysiącznych </w:t>
      </w:r>
      <w:r>
        <w:t>odcieni, które wydają się być myśli migotaniem. Zdaniem ich mowie francuskiej to stosownej wspaniałości, to słów dostatecznie namiętnych, to wreszcie wdzięku pociągającego braknie. Bywa nieraz, spytasz ich o wytłumaczenie ci jakiego wiersza, czasem tylko o</w:t>
      </w:r>
      <w:r>
        <w:t>derwanego słowa, które sobie po polsku wymienią: — „o! to się nie da żadną miarą wyrazić“ — niechybnie ci z góry powiedzą. Następnie próbują rzecz objaśnić, i oto pokazuje się: że tam jest tyle do wypowiedzenia, samym już tego wyrazu wymówienia sposobem, a</w:t>
      </w:r>
      <w:r>
        <w:t xml:space="preserve"> dalej znaczenia jego bogactwem, rozlicznymi stosownie do okoliczności odcieniami — że chyba on istotnie wyrazić się nie da. Już z tych kilku powszechnie tam przyjętych sposobów mówienia, które dotąd tu i ówdzie przytoczyłem, dowód mieć można: że język pol</w:t>
      </w:r>
      <w:r>
        <w:t xml:space="preserve">ski obfituje w środki obrazowania rzeczy oderwanych, i że w przebiegu swojego rozwoju miał sposobność, pomiędzy najsprzeczniejszymi ideami, kunsztowne ustalić zbliżenia. Z tego wszystkiego </w:t>
      </w:r>
      <w:proofErr w:type="spellStart"/>
      <w:r>
        <w:t>powywią</w:t>
      </w:r>
      <w:proofErr w:type="spellEnd"/>
      <w:r>
        <w:t>- wały się owe to kolorytu żywości, bijące z każdego dosadni</w:t>
      </w:r>
      <w:r>
        <w:t>ejszego w nim wyrażenia, a razem osobliwsze słów działania, tak że powiedzieć by o nich można: że koniecznie budzą w umyśle dźwięk, odpowiadający tercji, który natychmiast myśl w akord minorowy lub majorowy ukształca. Bogactwo podobnej mowy nastręcza dziwn</w:t>
      </w:r>
      <w:r>
        <w:t>ą łatwość w wyborze stosownego do okoliczności nastroju; niemniej przecież, to samo bogactwo, w niektórych razach, także utrudnieniem się staje; stąd bardzo być może, że ów tyle rozpowszechniony w Polsce obcych języków użytek przypisać wypadnie pewnemu, że</w:t>
      </w:r>
      <w:r>
        <w:t xml:space="preserve"> tak powiem, ducha lenistwu, które oszczędzić by sobie rade utrudzenia w wyszukiwaniu odpowiednich wyrażeń w języku pełnym nagłych głębi, a zarazem tak ścisłej zwięzłości, że tuzinkowość staje się w nim nieznośna a prześlizgiwanie się po wierzchu niemal ni</w:t>
      </w:r>
      <w:r>
        <w:t>epodobnym. Niewyraźne oddźwięki lada jako określonych uczuć, wymykają się silnym gramatycznym jego wiązadłom; nie osiedzi się w nich żadna myśl chuda lub oklepana; przy bliższym bowiem z mocą słów zetknięciu, koniecznie stać się musi śmieszną lub nic wartą</w:t>
      </w:r>
      <w:r>
        <w:t>. Nie czemu też innemu zapewne, tylko tym niepoślednim właściwościom języka,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243" w:y="1438"/>
        <w:shd w:val="clear" w:color="auto" w:fill="auto"/>
        <w:spacing w:line="200" w:lineRule="exact"/>
      </w:pPr>
      <w:r>
        <w:lastRenderedPageBreak/>
        <w:t>1954, z 4</w:t>
      </w:r>
    </w:p>
    <w:p w:rsidR="00EA3956" w:rsidRDefault="00156FE8">
      <w:pPr>
        <w:pStyle w:val="Nagweklubstopka0"/>
        <w:framePr w:wrap="none" w:vAnchor="page" w:hAnchor="page" w:x="4291" w:y="1438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703" w:y="1438"/>
        <w:shd w:val="clear" w:color="auto" w:fill="auto"/>
        <w:spacing w:line="200" w:lineRule="exact"/>
      </w:pPr>
      <w:r>
        <w:t>21</w:t>
      </w:r>
    </w:p>
    <w:p w:rsidR="00EA3956" w:rsidRDefault="00156FE8">
      <w:pPr>
        <w:pStyle w:val="Teksttreci80"/>
        <w:framePr w:w="8808" w:h="13212" w:hRule="exact" w:wrap="none" w:vAnchor="page" w:hAnchor="page" w:x="1435" w:y="2022"/>
        <w:shd w:val="clear" w:color="auto" w:fill="auto"/>
        <w:spacing w:before="0" w:after="374" w:line="258" w:lineRule="exact"/>
        <w:ind w:left="440" w:right="300" w:firstLine="0"/>
        <w:jc w:val="both"/>
      </w:pPr>
      <w:r>
        <w:t>zawdzięcza literatura tego kraju, w porównaniu z liczbą pisarzy, stosunek arcydzieł większy niż gdzie indziej. Ośmielając si</w:t>
      </w:r>
      <w:r>
        <w:t>ę bowiem używać go, już przez to samo mistrzem się stajesz.“</w:t>
      </w:r>
    </w:p>
    <w:p w:rsidR="00EA3956" w:rsidRDefault="00156FE8">
      <w:pPr>
        <w:pStyle w:val="Teksttreci20"/>
        <w:framePr w:w="8808" w:h="13212" w:hRule="exact" w:wrap="none" w:vAnchor="page" w:hAnchor="page" w:x="1435" w:y="2022"/>
        <w:shd w:val="clear" w:color="auto" w:fill="auto"/>
        <w:spacing w:after="250" w:line="240" w:lineRule="exact"/>
        <w:ind w:left="440" w:firstLine="0"/>
      </w:pPr>
      <w:r>
        <w:t>W długim zaś przypisku wyjaśnia jeszcze Liszt (str. 82—84):</w:t>
      </w:r>
    </w:p>
    <w:p w:rsidR="00EA3956" w:rsidRDefault="00156FE8">
      <w:pPr>
        <w:pStyle w:val="Teksttreci80"/>
        <w:framePr w:w="8808" w:h="13212" w:hRule="exact" w:wrap="none" w:vAnchor="page" w:hAnchor="page" w:x="1435" w:y="2022"/>
        <w:shd w:val="clear" w:color="auto" w:fill="auto"/>
        <w:spacing w:before="0" w:line="258" w:lineRule="exact"/>
        <w:ind w:left="440" w:right="300" w:firstLine="620"/>
        <w:jc w:val="both"/>
      </w:pPr>
      <w:r>
        <w:t xml:space="preserve">„Byłoby niesłusznym odmówić mu </w:t>
      </w:r>
      <w:proofErr w:type="spellStart"/>
      <w:r>
        <w:t>przytern</w:t>
      </w:r>
      <w:proofErr w:type="spellEnd"/>
      <w:r>
        <w:t xml:space="preserve"> harmonii muzycznej. Dziwny to bowiem przesąd twierdzić: jakoby zbytek spółgłosek miał </w:t>
      </w:r>
      <w:r>
        <w:t>koniecznie językowi twardość nadawać — zależy to bezwzględnie od sposobu ich łączenia. Przeciwnie, języki niektóre właśnie przez to blady miewają i zimny koloryt, że im brak dźwięków stale oznaczonych i napiętnowanych siłą. Dopiero to częsty powrót pewnych</w:t>
      </w:r>
      <w:r>
        <w:t xml:space="preserve"> spółgłosek mowę wybitną wzmacnia rytmicznością — przewaga zaś samogłosek stanowi tylko tło rozcieńczone, które kunsztownie przyćmić tu i ówdzie nie lada bywa potrzebą. W tym względzie, niesforne jedynie sprzecznych dźwięków potrącanie się przykrym sposobe</w:t>
      </w:r>
      <w:r>
        <w:t>m na ucho działać może. Ale nie tak jest u Słowian. W łączeniu u nich spółgłosek, nie dosłyszysz nigdy niezgodności — nawet wtedy, kiedy cię to raczej uderza swoją trudnością, niż powabem pociąga. Dźwięków mają wielkie bogactwo,, potęgowane jeszcze mnóstwe</w:t>
      </w:r>
      <w:r>
        <w:t>m odcieni. Głoska Ł, dla cudzoziemca niemal do wymówienia niepodobna, nie ma przecież w sobie nic twardego. Sprawia ona niby wrażenie dotknięcia wełnianej tkaniny — jest to coś sobie szorstkiego i sprężystego zarazem. Porównanie to rozciągnąć się nawet god</w:t>
      </w:r>
      <w:r>
        <w:t xml:space="preserve">zi do całego ogółu wrażenia, jakie słyszenie tych języków na ucho cudzoziemca wywiera. W języku polskim znajdziesz do tego niejeden wyraz, jak najdokładniej dźwiękiem swoim naśladujący przedmiot, który wypowiada. Weźmy nie dalej jak sam ten wyraz dźwięk. </w:t>
      </w:r>
      <w:proofErr w:type="spellStart"/>
      <w:r>
        <w:t>P</w:t>
      </w:r>
      <w:r>
        <w:t>odobnaż</w:t>
      </w:r>
      <w:proofErr w:type="spellEnd"/>
      <w:r>
        <w:t xml:space="preserve"> </w:t>
      </w:r>
      <w:proofErr w:type="spellStart"/>
      <w:r>
        <w:t>dotykalniej</w:t>
      </w:r>
      <w:proofErr w:type="spellEnd"/>
      <w:r>
        <w:t xml:space="preserve"> uwydatnić uczucie, jakie z pojęcia tego zmysłowi słuchu przypada? Bogactwo nie znanych nigdzie więcej pomiędzy spółgłoskami kombinacji wielką tu bywa pomocą. Dodajmy do tego zmiękczania ich i stwardniania, a także samogłoski nosowe, wre</w:t>
      </w:r>
      <w:r>
        <w:t xml:space="preserve">szcie użycie Y, równie dla cudzoziemca jak Ł nieprzystępne, i równie jak ta głoska do wysokiego stopnia migotliwe. Tysiączne te, tak już w sobie subtelne i tak ruchliwe środki, w ustach kobiet, nabierają jeszcze pewnej śpiewności i powabnego przeciągania, </w:t>
      </w:r>
      <w:r>
        <w:t>po którym to nawyknieniu, słysząc je nawet jak najbieglej obcym językiem mówiące, z łatwością narodowość ich odgadniesz. Jest i w tym jeszcze niezliczona moc odcieni — uderzeń, nacisków, natężeń, spadków, przejść modulacyjnych, to powolnych, stopniowanych,</w:t>
      </w:r>
      <w:r>
        <w:t xml:space="preserve"> to nagłych, to w wymawianiu </w:t>
      </w:r>
      <w:proofErr w:type="spellStart"/>
      <w:r>
        <w:t>pojedyńczych</w:t>
      </w:r>
      <w:proofErr w:type="spellEnd"/>
      <w:r>
        <w:t xml:space="preserve"> wyrazów, to w zaokrąglaniu zdań lub okresów całych, i to zawsze stosownie do przedmiotu rozmowy — w czym wszystkim dziwnie się czuje oszołomionym ucho cudzoziemca — zwłaszcza jeśli jeszcze towarzyszy temu dowcipny </w:t>
      </w:r>
      <w:r>
        <w:t>uśmiech a złośliwe spojrzenie, przypominające zdradliwą postawę niektórych ptaków, wabiących swym szczebiotaniem, na to tylko, ażeby z tropu zbić myśliwca. W istocie nawet, mowę tę w ustach Polek, nie bez słuszności pewnej, szczebiotaniem nazwać się godzi.</w:t>
      </w:r>
      <w:r>
        <w:t xml:space="preserve"> Umieją jej one słodycz nadawać i pieszczotliwość, jakiej daremnie byś znowu w ustach mężczyzn szukał. Ci ostatni bowiem, raczej poważne brzmienia z niezwykłą starannością uwydatnić w niej radzi; ale też słysząc to pojmujesz snadno, dlaczego tak świetnie u</w:t>
      </w:r>
      <w:r>
        <w:t xml:space="preserve"> nich kwitła niegdyś wymowa. Niemniej przecież i dla poezji niwa tam bogata. Stąd cóż za rozmaitość rytmów, miar, wystarczająca na wszelkiego rodzaju potrzeby muzyczne, nie tylko w zakresie liryki, ale dramatu, a nawet epopei. Zbliżano język polski z rosyj</w:t>
      </w:r>
      <w:r>
        <w:t>skim, w tym samym zupełnie stosunku,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09" w:y="1385"/>
        <w:shd w:val="clear" w:color="auto" w:fill="auto"/>
        <w:spacing w:line="200" w:lineRule="exact"/>
      </w:pPr>
      <w:r>
        <w:lastRenderedPageBreak/>
        <w:t>22</w:t>
      </w:r>
    </w:p>
    <w:p w:rsidR="00EA3956" w:rsidRDefault="00156FE8">
      <w:pPr>
        <w:pStyle w:val="Nagweklubstopka0"/>
        <w:framePr w:wrap="none" w:vAnchor="page" w:hAnchor="page" w:x="4521" w:y="1379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273" w:y="1379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80"/>
        <w:framePr w:w="8784" w:h="1982" w:hRule="exact" w:wrap="none" w:vAnchor="page" w:hAnchor="page" w:x="1449" w:y="1969"/>
        <w:shd w:val="clear" w:color="auto" w:fill="auto"/>
        <w:spacing w:before="0" w:line="258" w:lineRule="exact"/>
        <w:ind w:left="700" w:firstLine="0"/>
        <w:jc w:val="both"/>
      </w:pPr>
      <w:r>
        <w:t>co łacinę z włoszczyzną. W istocie, język rosyjski więcej ma dźwięków powłóczystych, kołysanych, rzec by można wzdychających. Rytmiczność jego osobliwie się do śpi</w:t>
      </w:r>
      <w:r>
        <w:t xml:space="preserve">ewu nadaje, tak dalece, że niektóre poezje Żukowskiego i Puszkina, zdają się być gotową melodią; taki </w:t>
      </w:r>
      <w:r>
        <w:rPr>
          <w:rStyle w:val="Teksttreci8Kursywa"/>
        </w:rPr>
        <w:t>Szal czarny</w:t>
      </w:r>
      <w:r>
        <w:t xml:space="preserve">. taki </w:t>
      </w:r>
      <w:r>
        <w:rPr>
          <w:rStyle w:val="Teksttreci8Kursywa"/>
        </w:rPr>
        <w:t>Talizman,</w:t>
      </w:r>
      <w:r>
        <w:t xml:space="preserve"> na przykład, czytane głośno, sprawiają od razu wrażenie jakiegoś </w:t>
      </w:r>
      <w:r w:rsidRPr="005C3A37">
        <w:rPr>
          <w:lang w:eastAsia="en-US" w:bidi="en-US"/>
        </w:rPr>
        <w:t xml:space="preserve">arioso, </w:t>
      </w:r>
      <w:r>
        <w:t xml:space="preserve">lub słodkiego </w:t>
      </w:r>
      <w:r>
        <w:rPr>
          <w:rStyle w:val="Teksttreci8Kursywa"/>
        </w:rPr>
        <w:t>cantabile</w:t>
      </w:r>
      <w:r>
        <w:t>.</w:t>
      </w:r>
    </w:p>
    <w:p w:rsidR="00EA3956" w:rsidRDefault="00156FE8">
      <w:pPr>
        <w:pStyle w:val="Teksttreci100"/>
        <w:framePr w:w="8784" w:h="1982" w:hRule="exact" w:wrap="none" w:vAnchor="page" w:hAnchor="page" w:x="1449" w:y="1969"/>
        <w:shd w:val="clear" w:color="auto" w:fill="auto"/>
        <w:spacing w:before="0" w:line="240" w:lineRule="exact"/>
        <w:ind w:left="5900" w:firstLine="0"/>
      </w:pPr>
      <w:r>
        <w:rPr>
          <w:rStyle w:val="Teksttreci10Verdana95ptMaelitery"/>
          <w:i/>
          <w:iCs/>
        </w:rPr>
        <w:t xml:space="preserve">Janina </w:t>
      </w:r>
      <w:proofErr w:type="spellStart"/>
      <w:r>
        <w:rPr>
          <w:rStyle w:val="Teksttreci10Odstpy0pt"/>
          <w:i/>
          <w:iCs/>
        </w:rPr>
        <w:t>Siwkowska</w:t>
      </w:r>
      <w:proofErr w:type="spellEnd"/>
    </w:p>
    <w:p w:rsidR="00EA3956" w:rsidRDefault="00156FE8">
      <w:pPr>
        <w:pStyle w:val="Teksttreci20"/>
        <w:framePr w:w="8784" w:h="8935" w:hRule="exact" w:wrap="none" w:vAnchor="page" w:hAnchor="page" w:x="1449" w:y="4125"/>
        <w:shd w:val="clear" w:color="auto" w:fill="auto"/>
        <w:spacing w:after="247" w:line="240" w:lineRule="exact"/>
        <w:ind w:left="40" w:firstLine="0"/>
        <w:jc w:val="center"/>
      </w:pPr>
      <w:r>
        <w:t xml:space="preserve">SKRÓTY </w:t>
      </w:r>
      <w:r>
        <w:t>TYTUŁÓW CZASOPISM W BIBLIOGRAFII</w:t>
      </w:r>
    </w:p>
    <w:p w:rsidR="00EA3956" w:rsidRDefault="00156FE8">
      <w:pPr>
        <w:pStyle w:val="Teksttreci20"/>
        <w:framePr w:w="8784" w:h="8935" w:hRule="exact" w:wrap="none" w:vAnchor="page" w:hAnchor="page" w:x="1449" w:y="4125"/>
        <w:shd w:val="clear" w:color="auto" w:fill="auto"/>
        <w:spacing w:after="0" w:line="306" w:lineRule="exact"/>
        <w:ind w:firstLine="700"/>
      </w:pPr>
      <w:r>
        <w:t>Intencją poniższych uwag jest zapoznanie z wytycznymi polskiej normy, regulującej skróty tytułów czasopism w bibliografii</w:t>
      </w:r>
      <w:r>
        <w:rPr>
          <w:rStyle w:val="Teksttreci2KursywaOdstpy0pt"/>
          <w:vertAlign w:val="superscript"/>
        </w:rPr>
        <w:t>1 * 3</w:t>
      </w:r>
      <w:r>
        <w:rPr>
          <w:rStyle w:val="Teksttreci2KursywaOdstpy0pt"/>
        </w:rPr>
        <w:t>.</w:t>
      </w:r>
      <w:r>
        <w:t xml:space="preserve"> Występują one nadto w aparacie krytycznym dzieł naukowych, </w:t>
      </w:r>
      <w:r>
        <w:rPr>
          <w:lang w:val="cs-CZ" w:eastAsia="cs-CZ" w:bidi="cs-CZ"/>
        </w:rPr>
        <w:t xml:space="preserve">notatach </w:t>
      </w:r>
      <w:r>
        <w:t>kartotekowych uczonych itd.</w:t>
      </w:r>
      <w:r>
        <w:t xml:space="preserve"> Obfitość i ważkość materiałów zawartych w czasopismach i, co za tym idzie, częstość ich cytowania sprawia, że jest to zagadnienie o dużym zasięgu. Oszczędność przy redagowaniu tekstów bibliograficznych, ich składzie drukarskim i zużyciu papieru sprawia, ż</w:t>
      </w:r>
      <w:r>
        <w:t>e potrzeba stosowania skrótów i ich ujednolicenia — także ze względu na czytelników — jest żywo odczuwana. Takie jest społeczno-naukowe uwarunkowanie niniejszego problemu. Jego zreferowanie na tym miejscu jest zarazem odpowiedzią na postulat zawarty w piso</w:t>
      </w:r>
      <w:r>
        <w:t>wni PAU z 1936 r. co do sklasyfikowania skrótów używanych w poszczególnych dziedzinach.</w:t>
      </w:r>
    </w:p>
    <w:p w:rsidR="00EA3956" w:rsidRDefault="00156FE8">
      <w:pPr>
        <w:pStyle w:val="Teksttreci20"/>
        <w:framePr w:w="8784" w:h="8935" w:hRule="exact" w:wrap="none" w:vAnchor="page" w:hAnchor="page" w:x="1449" w:y="4125"/>
        <w:shd w:val="clear" w:color="auto" w:fill="auto"/>
        <w:spacing w:after="0" w:line="306" w:lineRule="exact"/>
        <w:ind w:firstLine="700"/>
      </w:pPr>
      <w:r>
        <w:t>Nie przedstawiam tu historii tego zagadnienia</w:t>
      </w:r>
      <w:r>
        <w:rPr>
          <w:vertAlign w:val="superscript"/>
        </w:rPr>
        <w:t>2 3</w:t>
      </w:r>
      <w:r>
        <w:t>, wskażę tylko, że sprawa jest dość świeżej daty (1925—1927) i miała od razu cechy akcji w skali międzynarodowej. W nasz</w:t>
      </w:r>
      <w:r>
        <w:t xml:space="preserve">ej praktyce bibliograficznej zarysowały się — podobnie jak gdzie indziej — dwie odmienne tendencje: bardzo radykalnego skracania, niejednokrotnie przez ograniczenie się do inicjałów części składowych tytułu, np. Dz. B. = Dziennik Bałtycki, </w:t>
      </w:r>
      <w:proofErr w:type="spellStart"/>
      <w:r>
        <w:t>PiP</w:t>
      </w:r>
      <w:proofErr w:type="spellEnd"/>
      <w:r>
        <w:t xml:space="preserve"> Państwo i Pr</w:t>
      </w:r>
      <w:r>
        <w:t>awo, bądź — stosowanie skrótów obszerniejszych, a tym samym łatwiejszych do odczytywania bez sięgania do wykazu pomocniczego skrótów.</w:t>
      </w:r>
    </w:p>
    <w:p w:rsidR="00EA3956" w:rsidRDefault="00156FE8">
      <w:pPr>
        <w:pStyle w:val="Teksttreci20"/>
        <w:framePr w:w="8784" w:h="8935" w:hRule="exact" w:wrap="none" w:vAnchor="page" w:hAnchor="page" w:x="1449" w:y="4125"/>
        <w:shd w:val="clear" w:color="auto" w:fill="auto"/>
        <w:spacing w:after="0" w:line="306" w:lineRule="exact"/>
        <w:ind w:firstLine="700"/>
      </w:pPr>
      <w:r>
        <w:t>Przepisy ortograficzne 1936 r. niezmiernie powściągliwie zajęły się sprawą skrótów. Cytuję: ,,Kwestia skrótów nie jest dot</w:t>
      </w:r>
      <w:r>
        <w:t>ąd systematycznie ujęta. Najpierw należałoby sklasyfikować cały olbrzymi materiał z techniki, nauki, wojska, życia gospodarczego, handlu, prasy i zobaczyć, które typy są żywe. Teraz nie można za dużo narzucać, chodzi tylko o podanie kilku typów powszechnie</w:t>
      </w:r>
      <w:r>
        <w:t xml:space="preserve"> używanych" </w:t>
      </w:r>
      <w:r>
        <w:rPr>
          <w:vertAlign w:val="superscript"/>
        </w:rPr>
        <w:t>s</w:t>
      </w:r>
      <w:r>
        <w:t>. W sumie sformułowano</w:t>
      </w:r>
    </w:p>
    <w:p w:rsidR="00EA3956" w:rsidRDefault="00156FE8">
      <w:pPr>
        <w:pStyle w:val="Stopka1"/>
        <w:framePr w:w="8754" w:h="762" w:hRule="exact" w:wrap="none" w:vAnchor="page" w:hAnchor="page" w:x="1449" w:y="13277"/>
        <w:shd w:val="clear" w:color="auto" w:fill="auto"/>
        <w:spacing w:line="252" w:lineRule="exact"/>
        <w:ind w:firstLine="660"/>
        <w:jc w:val="both"/>
      </w:pPr>
      <w:r>
        <w:rPr>
          <w:rStyle w:val="StopkaCorbel85pt"/>
          <w:vertAlign w:val="superscript"/>
        </w:rPr>
        <w:t>1</w:t>
      </w:r>
      <w:r>
        <w:t xml:space="preserve"> Pełny tytuł normy brzmi: „Przepisy bibliograficzne. Skróty tytułów czasopism. PN N-01150“. Ustalono jako normę polską przez Polski Komitet Normalizacyjny 21.VII.1952.</w:t>
      </w:r>
    </w:p>
    <w:p w:rsidR="00EA3956" w:rsidRDefault="00156FE8">
      <w:pPr>
        <w:pStyle w:val="Stopka1"/>
        <w:framePr w:w="8754" w:h="762" w:hRule="exact" w:wrap="none" w:vAnchor="page" w:hAnchor="page" w:x="1449" w:y="14051"/>
        <w:shd w:val="clear" w:color="auto" w:fill="auto"/>
        <w:spacing w:line="252" w:lineRule="exact"/>
        <w:ind w:firstLine="640"/>
        <w:jc w:val="both"/>
      </w:pPr>
      <w:r>
        <w:t xml:space="preserve">- Odsyłam ogólnie do rozprawki Janiny Gruszeckiej: </w:t>
      </w:r>
      <w:r>
        <w:t xml:space="preserve">„Normalizacja bibliograficzna i bibliotekarska, 1950-1952“ — Biuletyn Instytutu Bibliograficznego. Warszawa 1952, t. 3, nr </w:t>
      </w:r>
      <w:r>
        <w:rPr>
          <w:rStyle w:val="StopkaCorbel85pt"/>
        </w:rPr>
        <w:t>8</w:t>
      </w:r>
      <w:r>
        <w:t>, s. 183.</w:t>
      </w:r>
    </w:p>
    <w:p w:rsidR="00EA3956" w:rsidRDefault="00156FE8">
      <w:pPr>
        <w:pStyle w:val="Stopka1"/>
        <w:framePr w:w="8754" w:h="282" w:hRule="exact" w:wrap="none" w:vAnchor="page" w:hAnchor="page" w:x="1449" w:y="14819"/>
        <w:shd w:val="clear" w:color="auto" w:fill="auto"/>
        <w:spacing w:line="252" w:lineRule="exact"/>
        <w:ind w:left="640"/>
      </w:pPr>
      <w:r>
        <w:rPr>
          <w:rStyle w:val="StopkaCorbel85pt"/>
          <w:vertAlign w:val="superscript"/>
        </w:rPr>
        <w:t>3</w:t>
      </w:r>
      <w:r>
        <w:t xml:space="preserve"> ..Pisownia polska“. Wyd. 11, Kraków 1936. s. 43.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74" w:y="1348"/>
        <w:shd w:val="clear" w:color="auto" w:fill="auto"/>
        <w:spacing w:line="200" w:lineRule="exact"/>
      </w:pPr>
      <w:r>
        <w:lastRenderedPageBreak/>
        <w:t>1954, z. 4</w:t>
      </w:r>
    </w:p>
    <w:p w:rsidR="00EA3956" w:rsidRDefault="00156FE8">
      <w:pPr>
        <w:pStyle w:val="Nagweklubstopka0"/>
        <w:framePr w:wrap="none" w:vAnchor="page" w:hAnchor="page" w:x="4546" w:y="1336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988" w:y="1342"/>
        <w:shd w:val="clear" w:color="auto" w:fill="auto"/>
        <w:spacing w:line="200" w:lineRule="exact"/>
      </w:pPr>
      <w:r>
        <w:t>23</w:t>
      </w:r>
    </w:p>
    <w:p w:rsidR="00EA3956" w:rsidRDefault="00156FE8">
      <w:pPr>
        <w:pStyle w:val="Teksttreci20"/>
        <w:framePr w:w="8802" w:h="11573" w:hRule="exact" w:wrap="none" w:vAnchor="page" w:hAnchor="page" w:x="1438" w:y="1929"/>
        <w:shd w:val="clear" w:color="auto" w:fill="auto"/>
        <w:spacing w:after="0" w:line="306" w:lineRule="exact"/>
        <w:ind w:firstLine="0"/>
      </w:pPr>
      <w:r>
        <w:t>wskazówki co do</w:t>
      </w:r>
      <w:r>
        <w:t xml:space="preserve"> skrótów jednowyrazowych oraz nazw własnych instytucji, przewidując, że skróty inicjałowe dłuższe i rzadziej używane mają kropki, częstsze są bez kropek. W przykładach przytoczono P. K. O. obok PKO, PWK obok </w:t>
      </w:r>
      <w:proofErr w:type="spellStart"/>
      <w:r>
        <w:t>Pewuka</w:t>
      </w:r>
      <w:proofErr w:type="spellEnd"/>
      <w:r>
        <w:t xml:space="preserve">, </w:t>
      </w:r>
      <w:r>
        <w:rPr>
          <w:lang w:val="fr-FR" w:eastAsia="fr-FR" w:bidi="fr-FR"/>
        </w:rPr>
        <w:t xml:space="preserve">P. </w:t>
      </w:r>
      <w:r>
        <w:t>A. T. obok Pat. Za tymi wskazaniami p</w:t>
      </w:r>
      <w:r>
        <w:t xml:space="preserve">oszli St. Jodłowski i W. Taszycki, cytując obok majuskułowych skrótów inicjałowych (pisanych, gdy to nazwy dłuższe i rzadziej używane, z kropkami) także skróty mające „charakter normalnego rzeczownika“ i kończące się małą literą: </w:t>
      </w:r>
      <w:proofErr w:type="spellStart"/>
      <w:r>
        <w:t>Artos</w:t>
      </w:r>
      <w:proofErr w:type="spellEnd"/>
      <w:r>
        <w:t xml:space="preserve"> i Pafawag </w:t>
      </w:r>
      <w:r>
        <w:rPr>
          <w:vertAlign w:val="superscript"/>
        </w:rPr>
        <w:t>4</w:t>
      </w:r>
      <w:r>
        <w:t>.</w:t>
      </w:r>
    </w:p>
    <w:p w:rsidR="00EA3956" w:rsidRDefault="00156FE8">
      <w:pPr>
        <w:pStyle w:val="Teksttreci20"/>
        <w:framePr w:w="8802" w:h="11573" w:hRule="exact" w:wrap="none" w:vAnchor="page" w:hAnchor="page" w:x="1438" w:y="1929"/>
        <w:shd w:val="clear" w:color="auto" w:fill="auto"/>
        <w:spacing w:after="0" w:line="306" w:lineRule="exact"/>
        <w:ind w:firstLine="700"/>
      </w:pPr>
      <w:r>
        <w:t>W tym s</w:t>
      </w:r>
      <w:r>
        <w:t>tanie rzeczy prace podjęte nad skrótami tytułów czasopism w r. 1950 przez Komisję Bibliograficzno-Bibliotekarską Polskiego Komitetu Normalizacyjnego czerpały wytyczne nie tyle z przepisów polskiej ortografii, ile ze wskazań międzynarodowej akcji, zawartych</w:t>
      </w:r>
      <w:r>
        <w:t xml:space="preserve"> w „ISA </w:t>
      </w:r>
      <w:r>
        <w:rPr>
          <w:lang w:val="fr-FR" w:eastAsia="fr-FR" w:bidi="fr-FR"/>
        </w:rPr>
        <w:t xml:space="preserve">Bulletin </w:t>
      </w:r>
      <w:r>
        <w:t xml:space="preserve">23“ (tj. </w:t>
      </w:r>
      <w:r w:rsidRPr="005C3A37">
        <w:rPr>
          <w:lang w:val="en-US"/>
        </w:rPr>
        <w:t xml:space="preserve">International </w:t>
      </w:r>
      <w:r>
        <w:rPr>
          <w:lang w:val="en-US" w:eastAsia="en-US" w:bidi="en-US"/>
        </w:rPr>
        <w:t xml:space="preserve">Federation of the </w:t>
      </w:r>
      <w:r w:rsidRPr="005C3A37">
        <w:rPr>
          <w:lang w:val="en-US"/>
        </w:rPr>
        <w:t xml:space="preserve">National </w:t>
      </w:r>
      <w:r>
        <w:rPr>
          <w:lang w:val="en-US" w:eastAsia="en-US" w:bidi="en-US"/>
        </w:rPr>
        <w:t xml:space="preserve">Standardizing Associations) </w:t>
      </w:r>
      <w:r w:rsidRPr="005C3A37">
        <w:rPr>
          <w:lang w:val="en-US"/>
        </w:rPr>
        <w:t xml:space="preserve">ogłoszonym </w:t>
      </w:r>
      <w:r>
        <w:rPr>
          <w:lang w:val="en-US" w:eastAsia="en-US" w:bidi="en-US"/>
        </w:rPr>
        <w:t xml:space="preserve">pt. „Code international </w:t>
      </w:r>
      <w:r>
        <w:rPr>
          <w:lang w:val="fr-FR" w:eastAsia="fr-FR" w:bidi="fr-FR"/>
        </w:rPr>
        <w:t xml:space="preserve">d'abréviations des titres de périodiques. </w:t>
      </w:r>
      <w:r>
        <w:t xml:space="preserve">Dokument ten utrwalający wytyczne sformułowane w 1938 r. jest zespołem przepisów, </w:t>
      </w:r>
      <w:r>
        <w:t>wykreślających granice dla maksymalnych skrótów i stanowi drogowskaz dla prac podejmowanych na terenie poszczególnych krajów. Po dwuletniej pracy redakcyjnej, ankietowaniu i uwzględnieniu niektórych zgłoszonych dezyderatów uchwalono 21.VII.1952 normę pt. „</w:t>
      </w:r>
      <w:r>
        <w:t>Skróty tytułów czasopism. Zawiera ona dwadzieścia parę punktów, ważnych zarówno dla tytułów polskich czasopism i pozostałych wydawnictw ciągłych jak też — dla obcych, skoro są przedmiotem opracowania w bibliografiach polskich. Norma uzyskała nadto załączni</w:t>
      </w:r>
      <w:r>
        <w:t xml:space="preserve">k w postaci spisu wybranych tytułów czasopism polskich i ich skrótów wraz ze słowniczkiem skrótów </w:t>
      </w:r>
      <w:r>
        <w:rPr>
          <w:vertAlign w:val="superscript"/>
        </w:rPr>
        <w:t>5 6</w:t>
      </w:r>
      <w:r>
        <w:t>.</w:t>
      </w:r>
    </w:p>
    <w:p w:rsidR="00EA3956" w:rsidRDefault="00156FE8">
      <w:pPr>
        <w:pStyle w:val="Teksttreci20"/>
        <w:framePr w:w="8802" w:h="11573" w:hRule="exact" w:wrap="none" w:vAnchor="page" w:hAnchor="page" w:x="1438" w:y="1929"/>
        <w:shd w:val="clear" w:color="auto" w:fill="auto"/>
        <w:spacing w:after="0" w:line="306" w:lineRule="exact"/>
        <w:ind w:firstLine="700"/>
      </w:pPr>
      <w:r>
        <w:t>Nie omawiam tu wszystkich punktów, jako że dotyczą także tytułów jako całości, rozróżniania tytułów podobnych, podają wytyczne opuszczania wyrazów końcow</w:t>
      </w:r>
      <w:r>
        <w:t xml:space="preserve">ych bądź środkowych (m. </w:t>
      </w:r>
      <w:r w:rsidRPr="005C3A37">
        <w:rPr>
          <w:lang w:eastAsia="en-US" w:bidi="en-US"/>
        </w:rPr>
        <w:t xml:space="preserve">in. </w:t>
      </w:r>
      <w:r>
        <w:t>rodzajników i spójników), przypadki nieskracania itp. Ograniczam się do punktów ustalających zasady skracania wyrazów, bo te mogą zainteresować językoznawcę.</w:t>
      </w:r>
    </w:p>
    <w:p w:rsidR="00EA3956" w:rsidRDefault="00156FE8">
      <w:pPr>
        <w:pStyle w:val="Teksttreci20"/>
        <w:framePr w:w="8802" w:h="11573" w:hRule="exact" w:wrap="none" w:vAnchor="page" w:hAnchor="page" w:x="1438" w:y="1929"/>
        <w:shd w:val="clear" w:color="auto" w:fill="auto"/>
        <w:spacing w:after="0" w:line="306" w:lineRule="exact"/>
        <w:ind w:firstLine="700"/>
      </w:pPr>
      <w:r>
        <w:t xml:space="preserve">Zasadniczą wytyczną normy polskiej jest </w:t>
      </w:r>
      <w:r>
        <w:rPr>
          <w:rStyle w:val="Teksttreci2Odstpy6pt"/>
        </w:rPr>
        <w:t xml:space="preserve">zrozumiałość </w:t>
      </w:r>
      <w:r>
        <w:rPr>
          <w:rStyle w:val="Teksttreci2Odstpy5pt"/>
        </w:rPr>
        <w:t>skrótów,</w:t>
      </w:r>
      <w:r>
        <w:t xml:space="preserve"> tzn. dąż</w:t>
      </w:r>
      <w:r>
        <w:t>enie, aby skróty były na ogół łatwe do rozwiązania bez pomocy wykazu skrótów. Wyjątkiem od tej zasady są skróty zwięźlejsze wyrazów oznaczających częstotliwość bądź charakter wydawnictwa, np. Dz. = Dziennik, Inf. = Informator, Kom. = Komunikat, Mon. = Moni</w:t>
      </w:r>
      <w:r>
        <w:t>tor, Not. = Notatnik, Mat. = Materiały, Pr. = Prace, Prz. = Przegląd</w:t>
      </w:r>
    </w:p>
    <w:p w:rsidR="00EA3956" w:rsidRDefault="00156FE8">
      <w:pPr>
        <w:pStyle w:val="Stopka1"/>
        <w:framePr w:w="8754" w:h="546" w:hRule="exact" w:wrap="none" w:vAnchor="page" w:hAnchor="page" w:x="1462" w:y="13818"/>
        <w:shd w:val="clear" w:color="auto" w:fill="auto"/>
        <w:jc w:val="right"/>
      </w:pPr>
      <w:r>
        <w:rPr>
          <w:vertAlign w:val="superscript"/>
        </w:rPr>
        <w:t>4</w:t>
      </w:r>
      <w:r>
        <w:t xml:space="preserve"> St. Jodłowski, W. Taszycki: „Zasady pisowni polskiej i interpunkcji ze słownikiem ortograficznym. Według uchwał Komitetu Ortograficznego Polskiej </w:t>
      </w:r>
      <w:proofErr w:type="spellStart"/>
      <w:r>
        <w:t>Akade</w:t>
      </w:r>
      <w:proofErr w:type="spellEnd"/>
    </w:p>
    <w:p w:rsidR="00EA3956" w:rsidRDefault="00156FE8">
      <w:pPr>
        <w:pStyle w:val="Stopka1"/>
        <w:framePr w:w="8754" w:h="258" w:hRule="exact" w:wrap="none" w:vAnchor="page" w:hAnchor="page" w:x="1462" w:y="14364"/>
        <w:shd w:val="clear" w:color="auto" w:fill="auto"/>
      </w:pPr>
      <w:proofErr w:type="spellStart"/>
      <w:r>
        <w:t>mii</w:t>
      </w:r>
      <w:proofErr w:type="spellEnd"/>
      <w:r>
        <w:t xml:space="preserve"> Umiejętności z r. 1936“. Wyd.</w:t>
      </w:r>
      <w:r>
        <w:t xml:space="preserve"> 10. uzup. Wrocław 1953 s. 63.</w:t>
      </w:r>
    </w:p>
    <w:p w:rsidR="00EA3956" w:rsidRDefault="00156FE8">
      <w:pPr>
        <w:pStyle w:val="Stopka1"/>
        <w:framePr w:w="8754" w:h="552" w:hRule="exact" w:wrap="none" w:vAnchor="page" w:hAnchor="page" w:x="1462" w:y="14622"/>
        <w:shd w:val="clear" w:color="auto" w:fill="auto"/>
        <w:ind w:firstLine="660"/>
      </w:pPr>
      <w:r>
        <w:rPr>
          <w:vertAlign w:val="superscript"/>
        </w:rPr>
        <w:t>6</w:t>
      </w:r>
      <w:r>
        <w:t xml:space="preserve"> Skróty tytułów czasopism — „Biuletyn Instytutu Bibliograficznego</w:t>
      </w:r>
      <w:r>
        <w:rPr>
          <w:vertAlign w:val="superscript"/>
        </w:rPr>
        <w:t>44</w:t>
      </w:r>
      <w:r>
        <w:t>, 1953, t. 4, nr 1. oraz skróty wyrazów obcych — tamże nr 4.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4501" w:y="1432"/>
        <w:shd w:val="clear" w:color="auto" w:fill="auto"/>
        <w:spacing w:line="200" w:lineRule="exact"/>
      </w:pPr>
      <w:r>
        <w:lastRenderedPageBreak/>
        <w:t>PORADNIK JĘZYKOWY</w:t>
      </w:r>
    </w:p>
    <w:p w:rsidR="00EA3956" w:rsidRDefault="00156FE8">
      <w:pPr>
        <w:pStyle w:val="Nagweklubstopka0"/>
        <w:framePr w:wrap="none" w:vAnchor="page" w:hAnchor="page" w:x="9211" w:y="1420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Nagweklubstopka0"/>
        <w:framePr w:wrap="none" w:vAnchor="page" w:hAnchor="page" w:x="1525" w:y="1438"/>
        <w:shd w:val="clear" w:color="auto" w:fill="auto"/>
        <w:spacing w:line="200" w:lineRule="exact"/>
      </w:pPr>
      <w:r>
        <w:t>24</w:t>
      </w:r>
    </w:p>
    <w:p w:rsidR="00EA3956" w:rsidRDefault="00156FE8">
      <w:pPr>
        <w:pStyle w:val="Teksttreci20"/>
        <w:framePr w:w="8676" w:h="12977" w:hRule="exact" w:wrap="none" w:vAnchor="page" w:hAnchor="page" w:x="1501" w:y="2007"/>
        <w:shd w:val="clear" w:color="auto" w:fill="auto"/>
        <w:spacing w:after="0" w:line="306" w:lineRule="exact"/>
        <w:ind w:firstLine="0"/>
      </w:pPr>
      <w:r>
        <w:t>itp. Częstość występowania tych wyrazów,</w:t>
      </w:r>
      <w:r>
        <w:t xml:space="preserve"> a w konsekwencji — ich skrótów rychło oswoi z nimi każdego, a tym samym mimo ich zwięźlejszej formy nie będzie wątpliwości co do ich odczytywania. (Dalsze odmienne przepisy w tej grupie omówiono na końcu).</w:t>
      </w:r>
    </w:p>
    <w:p w:rsidR="00EA3956" w:rsidRDefault="00156FE8">
      <w:pPr>
        <w:pStyle w:val="Teksttreci20"/>
        <w:framePr w:w="8676" w:h="12977" w:hRule="exact" w:wrap="none" w:vAnchor="page" w:hAnchor="page" w:x="1501" w:y="2007"/>
        <w:shd w:val="clear" w:color="auto" w:fill="auto"/>
        <w:spacing w:after="173" w:line="306" w:lineRule="exact"/>
        <w:ind w:firstLine="680"/>
      </w:pPr>
      <w:r>
        <w:rPr>
          <w:rStyle w:val="Teksttreci2Kursywa"/>
        </w:rPr>
        <w:t>Skracanie wyrazów polskich</w:t>
      </w:r>
      <w:r>
        <w:t xml:space="preserve"> dokonuje się przez opuszczanie liter końcowych, które się zastępuje kropką. Nie konstruuje się skrótu przez zamianę ostatniej litery kropką, nie ma bowiem wówczas oszczędności w druku, np. mięsny, rybny, płocki, rolny, ale </w:t>
      </w:r>
      <w:proofErr w:type="spellStart"/>
      <w:r>
        <w:t>roln</w:t>
      </w:r>
      <w:proofErr w:type="spellEnd"/>
      <w:r>
        <w:t>. (= rolnego) (zysk dwu znak</w:t>
      </w:r>
      <w:r>
        <w:t>ów).</w:t>
      </w:r>
    </w:p>
    <w:p w:rsidR="00EA3956" w:rsidRDefault="00156FE8">
      <w:pPr>
        <w:pStyle w:val="Teksttreci20"/>
        <w:framePr w:w="8676" w:h="12977" w:hRule="exact" w:wrap="none" w:vAnchor="page" w:hAnchor="page" w:x="1501" w:y="2007"/>
        <w:shd w:val="clear" w:color="auto" w:fill="auto"/>
        <w:spacing w:after="132" w:line="240" w:lineRule="exact"/>
        <w:ind w:firstLine="680"/>
      </w:pPr>
      <w:r>
        <w:t>Odmiennie się skraca:</w:t>
      </w:r>
    </w:p>
    <w:p w:rsidR="00EA3956" w:rsidRDefault="00156FE8">
      <w:pPr>
        <w:pStyle w:val="Teksttreci20"/>
        <w:framePr w:w="8676" w:h="12977" w:hRule="exact" w:wrap="none" w:vAnchor="page" w:hAnchor="page" w:x="1501" w:y="2007"/>
        <w:numPr>
          <w:ilvl w:val="0"/>
          <w:numId w:val="11"/>
        </w:numPr>
        <w:shd w:val="clear" w:color="auto" w:fill="auto"/>
        <w:tabs>
          <w:tab w:val="left" w:pos="999"/>
        </w:tabs>
        <w:spacing w:after="0" w:line="300" w:lineRule="exact"/>
        <w:ind w:firstLine="680"/>
      </w:pPr>
      <w:r>
        <w:t xml:space="preserve">wyrazy złożone długie, w których skraca się każdą część z osobna, stawiając między nimi kropki i łącznik, np. </w:t>
      </w:r>
      <w:proofErr w:type="spellStart"/>
      <w:r>
        <w:t>jel.-górs</w:t>
      </w:r>
      <w:proofErr w:type="spellEnd"/>
      <w:r>
        <w:t>. ( jeleniogórski — p. 2.8.3 normy),</w:t>
      </w:r>
    </w:p>
    <w:p w:rsidR="00EA3956" w:rsidRDefault="00156FE8">
      <w:pPr>
        <w:pStyle w:val="Teksttreci20"/>
        <w:framePr w:w="8676" w:h="12977" w:hRule="exact" w:wrap="none" w:vAnchor="page" w:hAnchor="page" w:x="1501" w:y="2007"/>
        <w:numPr>
          <w:ilvl w:val="0"/>
          <w:numId w:val="11"/>
        </w:numPr>
        <w:shd w:val="clear" w:color="auto" w:fill="auto"/>
        <w:tabs>
          <w:tab w:val="left" w:pos="999"/>
        </w:tabs>
        <w:spacing w:after="0" w:line="300" w:lineRule="exact"/>
        <w:ind w:firstLine="680"/>
      </w:pPr>
      <w:r>
        <w:t xml:space="preserve">nazwy własne instytucji i organizacji używających powszechnie znanych </w:t>
      </w:r>
      <w:r>
        <w:t>skrótów literowych; te podaje się za pomocą pierwszych liter — niezależnie od tego, czy w tytule występują w formie pełnej czy w skrócie. Po literach nie należy stawiać kropek (p. 2.8.7).</w:t>
      </w:r>
    </w:p>
    <w:p w:rsidR="00EA3956" w:rsidRDefault="00156FE8">
      <w:pPr>
        <w:pStyle w:val="Teksttreci20"/>
        <w:framePr w:w="8676" w:h="12977" w:hRule="exact" w:wrap="none" w:vAnchor="page" w:hAnchor="page" w:x="1501" w:y="2007"/>
        <w:shd w:val="clear" w:color="auto" w:fill="auto"/>
        <w:spacing w:after="0" w:line="300" w:lineRule="exact"/>
        <w:ind w:firstLine="680"/>
      </w:pPr>
      <w:r>
        <w:t>Dążąc do uproszczenia instrukcyjnego, przyjęła norma polska jako reg</w:t>
      </w:r>
      <w:r>
        <w:t xml:space="preserve">ułę podstawową skracanie przez </w:t>
      </w:r>
      <w:r>
        <w:rPr>
          <w:rStyle w:val="Teksttreci2Kursywa"/>
        </w:rPr>
        <w:t>opuszczanie części końcowych,</w:t>
      </w:r>
      <w:r>
        <w:t xml:space="preserve"> pominęła natomiast skracanie przez ściągnięcie, co postuluje pisownia 1936 r. w skrótach jednowyrazowych takich jak dr, mgr itp. Zachodzi też częściowa rozbieżność między normą a pisownią PAU w o</w:t>
      </w:r>
      <w:r>
        <w:t xml:space="preserve">dniesieniu do skrótów nazw instytucji. Bardziej znane uzyskują (zgodnie z pisownią 1936 r.) skróty inicjałowe pisane bez kropek: PZPR, PAN. Mniej znane nazwy ulegają skróceniu przez opuszczenie części końcowych, np. Mors. </w:t>
      </w:r>
      <w:r w:rsidRPr="005C3A37">
        <w:rPr>
          <w:lang w:eastAsia="en-US" w:bidi="en-US"/>
        </w:rPr>
        <w:t xml:space="preserve">Inst. </w:t>
      </w:r>
      <w:r>
        <w:t xml:space="preserve">Techn., </w:t>
      </w:r>
      <w:proofErr w:type="spellStart"/>
      <w:r>
        <w:t>Geodez</w:t>
      </w:r>
      <w:proofErr w:type="spellEnd"/>
      <w:r>
        <w:t>. Inst. Nauk.-</w:t>
      </w:r>
      <w:r>
        <w:t xml:space="preserve">Bad. itd., gdy pisownia 1936 r. zaleca, jeśli skróty są dłuższe lub rzadziej używane (mniej znane), umieszczać kropki po poszczególnych członach, np. T. M. </w:t>
      </w:r>
      <w:r>
        <w:rPr>
          <w:lang w:val="fr-FR" w:eastAsia="fr-FR" w:bidi="fr-FR"/>
        </w:rPr>
        <w:t xml:space="preserve">J. </w:t>
      </w:r>
      <w:r>
        <w:t>P. (Towarzystwo Miłośników Języka Polskiego).</w:t>
      </w:r>
    </w:p>
    <w:p w:rsidR="00EA3956" w:rsidRDefault="00156FE8">
      <w:pPr>
        <w:pStyle w:val="Teksttreci20"/>
        <w:framePr w:w="8676" w:h="12977" w:hRule="exact" w:wrap="none" w:vAnchor="page" w:hAnchor="page" w:x="1501" w:y="2007"/>
        <w:shd w:val="clear" w:color="auto" w:fill="auto"/>
        <w:spacing w:after="0" w:line="300" w:lineRule="exact"/>
        <w:ind w:firstLine="680"/>
      </w:pPr>
      <w:r>
        <w:t xml:space="preserve">Skrót wyrazu polskiego </w:t>
      </w:r>
      <w:r>
        <w:rPr>
          <w:rStyle w:val="Teksttreci2Kursywa"/>
        </w:rPr>
        <w:t>kończy się</w:t>
      </w:r>
      <w:r>
        <w:t xml:space="preserve"> z reguły </w:t>
      </w:r>
      <w:r>
        <w:rPr>
          <w:rStyle w:val="Teksttreci2Kursywa"/>
        </w:rPr>
        <w:t>spółgłos</w:t>
      </w:r>
      <w:r>
        <w:rPr>
          <w:rStyle w:val="Teksttreci2Kursywa"/>
        </w:rPr>
        <w:t>ką,</w:t>
      </w:r>
      <w:r>
        <w:t xml:space="preserve"> przy zbiegu spółgłosek można uwzględnić więcej niż jedną (p. 2.8.2). Ta dowolność wynika z momentów natury praktycznej, jak częstość występowania wyrazu, zrozumiałość skrótu, brak oboczności, która by mogła wpłynąć na dwuznaczność. Nie respektuje się p</w:t>
      </w:r>
      <w:r>
        <w:t xml:space="preserve">rzeto podziału na temat i </w:t>
      </w:r>
      <w:r>
        <w:rPr>
          <w:lang w:val="fr-FR" w:eastAsia="fr-FR" w:bidi="fr-FR"/>
        </w:rPr>
        <w:t xml:space="preserve">formant </w:t>
      </w:r>
      <w:r>
        <w:t xml:space="preserve">ani też morfemy. Może to być sam rdzeń, np. pol. (= polski), rob. (= robotniczy), może być uwzględniona jedna spółgłoska z sufiksu np. </w:t>
      </w:r>
      <w:proofErr w:type="spellStart"/>
      <w:r>
        <w:t>górs</w:t>
      </w:r>
      <w:proofErr w:type="spellEnd"/>
      <w:r>
        <w:t>.</w:t>
      </w:r>
    </w:p>
    <w:p w:rsidR="00EA3956" w:rsidRDefault="00156FE8">
      <w:pPr>
        <w:pStyle w:val="Teksttreci20"/>
        <w:framePr w:w="8676" w:h="12977" w:hRule="exact" w:wrap="none" w:vAnchor="page" w:hAnchor="page" w:x="1501" w:y="2007"/>
        <w:shd w:val="clear" w:color="auto" w:fill="auto"/>
        <w:spacing w:after="0" w:line="300" w:lineRule="exact"/>
        <w:ind w:firstLine="0"/>
      </w:pPr>
      <w:r>
        <w:t xml:space="preserve">( górski), aby odróżnić od górn. (= górniczy), bądź — dwie: </w:t>
      </w:r>
      <w:proofErr w:type="spellStart"/>
      <w:r>
        <w:t>miejsk</w:t>
      </w:r>
      <w:proofErr w:type="spellEnd"/>
      <w:r>
        <w:t>. (= miejskiego</w:t>
      </w:r>
      <w:r>
        <w:t>), bo miejsc. (= miejscowy).</w:t>
      </w:r>
    </w:p>
    <w:p w:rsidR="00EA3956" w:rsidRDefault="00156FE8">
      <w:pPr>
        <w:pStyle w:val="Teksttreci20"/>
        <w:framePr w:w="8676" w:h="12977" w:hRule="exact" w:wrap="none" w:vAnchor="page" w:hAnchor="page" w:x="1501" w:y="2007"/>
        <w:shd w:val="clear" w:color="auto" w:fill="auto"/>
        <w:spacing w:after="0" w:line="300" w:lineRule="exact"/>
        <w:ind w:firstLine="680"/>
      </w:pPr>
      <w:r>
        <w:t xml:space="preserve">W złożeniach obcego pochodzenia skrót powstaje bądź przez ograniczenie się do tematu części pierwszej, np. Meteor. (— Meteorologia), </w:t>
      </w:r>
      <w:proofErr w:type="spellStart"/>
      <w:r>
        <w:t>Ginek</w:t>
      </w:r>
      <w:proofErr w:type="spellEnd"/>
      <w:r>
        <w:t xml:space="preserve">. (= Ginekologia), </w:t>
      </w:r>
      <w:proofErr w:type="spellStart"/>
      <w:r>
        <w:t>Dermat</w:t>
      </w:r>
      <w:proofErr w:type="spellEnd"/>
      <w:r>
        <w:t xml:space="preserve">. (= Dermatologia), bądź przez </w:t>
      </w:r>
      <w:proofErr w:type="spellStart"/>
      <w:r>
        <w:t>uwzględ</w:t>
      </w:r>
      <w:proofErr w:type="spellEnd"/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4587" w:y="1431"/>
        <w:shd w:val="clear" w:color="auto" w:fill="auto"/>
        <w:spacing w:line="200" w:lineRule="exact"/>
      </w:pPr>
      <w:r>
        <w:lastRenderedPageBreak/>
        <w:t>PORADNIK JĘZYKOWY</w:t>
      </w:r>
    </w:p>
    <w:p w:rsidR="00EA3956" w:rsidRDefault="00156FE8">
      <w:pPr>
        <w:pStyle w:val="Nagweklubstopka0"/>
        <w:framePr w:wrap="none" w:vAnchor="page" w:hAnchor="page" w:x="10023" w:y="1425"/>
        <w:shd w:val="clear" w:color="auto" w:fill="auto"/>
        <w:spacing w:line="200" w:lineRule="exact"/>
      </w:pPr>
      <w:r>
        <w:t>25</w:t>
      </w:r>
    </w:p>
    <w:p w:rsidR="00EA3956" w:rsidRDefault="00156FE8">
      <w:pPr>
        <w:pStyle w:val="Nagweklubstopka0"/>
        <w:framePr w:wrap="none" w:vAnchor="page" w:hAnchor="page" w:x="1521" w:y="1449"/>
        <w:shd w:val="clear" w:color="auto" w:fill="auto"/>
        <w:spacing w:line="200" w:lineRule="exact"/>
      </w:pPr>
      <w:r w:rsidRPr="005C3A37">
        <w:rPr>
          <w:lang w:eastAsia="ru-RU" w:bidi="ru-RU"/>
        </w:rPr>
        <w:t xml:space="preserve">1954. </w:t>
      </w:r>
      <w:r>
        <w:t>z. 4</w:t>
      </w:r>
    </w:p>
    <w:p w:rsidR="00EA3956" w:rsidRDefault="00156FE8">
      <w:pPr>
        <w:pStyle w:val="Teksttreci20"/>
        <w:framePr w:w="8862" w:h="13236" w:hRule="exact" w:wrap="none" w:vAnchor="page" w:hAnchor="page" w:x="1413" w:y="2024"/>
        <w:shd w:val="clear" w:color="auto" w:fill="auto"/>
        <w:spacing w:after="0" w:line="306" w:lineRule="exact"/>
        <w:ind w:firstLine="0"/>
      </w:pPr>
      <w:proofErr w:type="spellStart"/>
      <w:r>
        <w:t>nienie</w:t>
      </w:r>
      <w:proofErr w:type="spellEnd"/>
      <w:r>
        <w:t xml:space="preserve"> także początku części drugiej: </w:t>
      </w:r>
      <w:proofErr w:type="spellStart"/>
      <w:r>
        <w:t>Geol</w:t>
      </w:r>
      <w:proofErr w:type="spellEnd"/>
      <w:r>
        <w:t xml:space="preserve">. ( Geologia), Geogr., Filoz., Filo 1. Da się cytować przykłady całkiem jasnych skrótów, w których występuje prefiks z początkiem rdzenia, np. </w:t>
      </w:r>
      <w:proofErr w:type="spellStart"/>
      <w:r>
        <w:t>Ubez</w:t>
      </w:r>
      <w:proofErr w:type="spellEnd"/>
      <w:r>
        <w:t>. (= Ubezpieczalnia), adm. (= admin</w:t>
      </w:r>
      <w:r>
        <w:t xml:space="preserve">istracyjny), </w:t>
      </w:r>
      <w:proofErr w:type="spellStart"/>
      <w:r>
        <w:t>pom</w:t>
      </w:r>
      <w:proofErr w:type="spellEnd"/>
      <w:r>
        <w:t xml:space="preserve">. (= pomorski), urz. (= urzędowy), </w:t>
      </w:r>
      <w:proofErr w:type="spellStart"/>
      <w:r>
        <w:t>Wych</w:t>
      </w:r>
      <w:proofErr w:type="spellEnd"/>
      <w:r>
        <w:t>. ( wychowanie), Żarz. (= zarząd) itp. Nie da się więc sformułować sztywnych reguł w oparciu o założenia słowotwórcze, decydują — jak to się już wyżej powiedziało — względy praktyczne, co sprawia, że k</w:t>
      </w:r>
      <w:r>
        <w:t xml:space="preserve">onieczna jest </w:t>
      </w:r>
      <w:r>
        <w:rPr>
          <w:rStyle w:val="Teksttreci2Kursywa"/>
        </w:rPr>
        <w:t>pomoc słownika</w:t>
      </w:r>
      <w:r>
        <w:t xml:space="preserve"> najczęściej występujących skrótów.</w:t>
      </w:r>
    </w:p>
    <w:p w:rsidR="00EA3956" w:rsidRDefault="00156FE8">
      <w:pPr>
        <w:pStyle w:val="Teksttreci20"/>
        <w:framePr w:w="8862" w:h="13236" w:hRule="exact" w:wrap="none" w:vAnchor="page" w:hAnchor="page" w:x="1413" w:y="2024"/>
        <w:shd w:val="clear" w:color="auto" w:fill="auto"/>
        <w:spacing w:after="0" w:line="306" w:lineRule="exact"/>
        <w:ind w:firstLine="720"/>
      </w:pPr>
      <w:r>
        <w:t xml:space="preserve">Drugą wytyczną ogólniejszej natury jest </w:t>
      </w:r>
      <w:r>
        <w:rPr>
          <w:rStyle w:val="Teksttreci2Kursywa"/>
        </w:rPr>
        <w:t xml:space="preserve">jednoznaczność skrótów, </w:t>
      </w:r>
      <w:r>
        <w:t>co utrwaliła norma w nast. brzmieniu: „Ten sam wyraz, użyty w tym samym znaczeniu powinien uzyskać jednakowy skrót“ (2.8.1). Ilu</w:t>
      </w:r>
      <w:r>
        <w:t xml:space="preserve">struje to następujący przykład: Skrót Mat., Pr. (— Materiały, Prace) przyjęto dla przenośnego znaczenia tych wyrazów, określających pewien typ wydawniczo-piśmienniczy częsty wśród wydawnictw ciągłych, np. Mat. Pr. </w:t>
      </w:r>
      <w:proofErr w:type="spellStart"/>
      <w:r>
        <w:t>etnogr</w:t>
      </w:r>
      <w:proofErr w:type="spellEnd"/>
      <w:r>
        <w:t>. (— Materiały i Prace Etnograficzne</w:t>
      </w:r>
      <w:r>
        <w:t xml:space="preserve">); odmienne, dosłowne znaczenie tych wyrazów występuje w tytułach: Praca w Szk., </w:t>
      </w:r>
      <w:r>
        <w:rPr>
          <w:lang w:val="cs-CZ" w:eastAsia="cs-CZ" w:bidi="cs-CZ"/>
        </w:rPr>
        <w:t xml:space="preserve">Mater, </w:t>
      </w:r>
      <w:proofErr w:type="spellStart"/>
      <w:r>
        <w:t>budowl</w:t>
      </w:r>
      <w:proofErr w:type="spellEnd"/>
      <w:r>
        <w:t>., gdzie też inaczej rozwiązano sprawę ich skrótów. Ważne jest też odwrotne sformułowanie: „Ten sam skrót nie powinien być użyty dla różnych wyrazów. Dopuszczalny</w:t>
      </w:r>
      <w:r>
        <w:t xml:space="preserve"> jest jednak dla:</w:t>
      </w:r>
    </w:p>
    <w:p w:rsidR="00EA3956" w:rsidRDefault="00156FE8">
      <w:pPr>
        <w:pStyle w:val="Teksttreci20"/>
        <w:framePr w:w="8862" w:h="13236" w:hRule="exact" w:wrap="none" w:vAnchor="page" w:hAnchor="page" w:x="1413" w:y="2024"/>
        <w:numPr>
          <w:ilvl w:val="0"/>
          <w:numId w:val="12"/>
        </w:numPr>
        <w:shd w:val="clear" w:color="auto" w:fill="auto"/>
        <w:tabs>
          <w:tab w:val="left" w:pos="1092"/>
        </w:tabs>
        <w:spacing w:after="0" w:line="306" w:lineRule="exact"/>
        <w:ind w:firstLine="720"/>
      </w:pPr>
      <w:r>
        <w:t xml:space="preserve">odmiennych form gramatycznych jednego wyrazu, np. </w:t>
      </w:r>
      <w:proofErr w:type="spellStart"/>
      <w:r>
        <w:t>Sląs</w:t>
      </w:r>
      <w:proofErr w:type="spellEnd"/>
      <w:r>
        <w:t xml:space="preserve">. Dz. woj. ( Śląski Dziennik Wojewódzki), </w:t>
      </w:r>
      <w:proofErr w:type="spellStart"/>
      <w:r>
        <w:t>Śląs</w:t>
      </w:r>
      <w:proofErr w:type="spellEnd"/>
      <w:r>
        <w:t>. Wiad. gosp. (= Śląskie Wiadomości Gospodarcze),</w:t>
      </w:r>
    </w:p>
    <w:p w:rsidR="00EA3956" w:rsidRDefault="00156FE8">
      <w:pPr>
        <w:pStyle w:val="Teksttreci20"/>
        <w:framePr w:w="8862" w:h="13236" w:hRule="exact" w:wrap="none" w:vAnchor="page" w:hAnchor="page" w:x="1413" w:y="2024"/>
        <w:numPr>
          <w:ilvl w:val="0"/>
          <w:numId w:val="12"/>
        </w:numPr>
        <w:shd w:val="clear" w:color="auto" w:fill="auto"/>
        <w:tabs>
          <w:tab w:val="left" w:pos="1092"/>
        </w:tabs>
        <w:spacing w:after="0" w:line="306" w:lineRule="exact"/>
        <w:ind w:firstLine="720"/>
      </w:pPr>
      <w:r>
        <w:t xml:space="preserve">wyrazów pochodnych, bliskich budową, różniących się końcową cząstką, np. </w:t>
      </w:r>
      <w:r w:rsidRPr="005C3A37">
        <w:rPr>
          <w:lang w:eastAsia="en-US" w:bidi="en-US"/>
        </w:rPr>
        <w:t xml:space="preserve">Hist. </w:t>
      </w:r>
      <w:r>
        <w:t>( Histori</w:t>
      </w:r>
      <w:r>
        <w:t xml:space="preserve">a, Historyk), </w:t>
      </w:r>
      <w:r w:rsidRPr="005C3A37">
        <w:rPr>
          <w:lang w:eastAsia="en-US" w:bidi="en-US"/>
        </w:rPr>
        <w:t xml:space="preserve">hist. </w:t>
      </w:r>
      <w:r>
        <w:t>(= historyczny)“. Odnosi się to zarówno do rzeczowników jak przymiotników, urobionych od tego samego tematu (rdzenia). Właśnie ze skrótami literowo identycznymi wyrazów pochodnych wiąże się przepis co do użycia majuskuł, od</w:t>
      </w:r>
      <w:r>
        <w:t xml:space="preserve">mienny niż w pisowni 1936 r. Mianowicie ograniczono stosowanie </w:t>
      </w:r>
      <w:r>
        <w:rPr>
          <w:rStyle w:val="Teksttreci2Kursywa"/>
        </w:rPr>
        <w:t>majuskuł</w:t>
      </w:r>
      <w:r>
        <w:t xml:space="preserve"> — za sugestią wytycznych międzynarodowych — do:</w:t>
      </w:r>
    </w:p>
    <w:p w:rsidR="00EA3956" w:rsidRDefault="00156FE8">
      <w:pPr>
        <w:pStyle w:val="Teksttreci20"/>
        <w:framePr w:w="8862" w:h="13236" w:hRule="exact" w:wrap="none" w:vAnchor="page" w:hAnchor="page" w:x="1413" w:y="2024"/>
        <w:numPr>
          <w:ilvl w:val="0"/>
          <w:numId w:val="13"/>
        </w:numPr>
        <w:shd w:val="clear" w:color="auto" w:fill="auto"/>
        <w:tabs>
          <w:tab w:val="left" w:pos="1092"/>
        </w:tabs>
        <w:spacing w:after="0" w:line="306" w:lineRule="exact"/>
        <w:ind w:firstLine="720"/>
      </w:pPr>
      <w:r>
        <w:t>pierwszego wyrazu tytułu,</w:t>
      </w:r>
    </w:p>
    <w:p w:rsidR="00EA3956" w:rsidRDefault="00156FE8">
      <w:pPr>
        <w:pStyle w:val="Teksttreci20"/>
        <w:framePr w:w="8862" w:h="13236" w:hRule="exact" w:wrap="none" w:vAnchor="page" w:hAnchor="page" w:x="1413" w:y="2024"/>
        <w:numPr>
          <w:ilvl w:val="0"/>
          <w:numId w:val="13"/>
        </w:numPr>
        <w:shd w:val="clear" w:color="auto" w:fill="auto"/>
        <w:tabs>
          <w:tab w:val="left" w:pos="1092"/>
        </w:tabs>
        <w:spacing w:after="0" w:line="306" w:lineRule="exact"/>
        <w:ind w:firstLine="720"/>
      </w:pPr>
      <w:r>
        <w:t>rzeczowników,</w:t>
      </w:r>
    </w:p>
    <w:p w:rsidR="00EA3956" w:rsidRDefault="00156FE8">
      <w:pPr>
        <w:pStyle w:val="Teksttreci20"/>
        <w:framePr w:w="8862" w:h="13236" w:hRule="exact" w:wrap="none" w:vAnchor="page" w:hAnchor="page" w:x="1413" w:y="2024"/>
        <w:numPr>
          <w:ilvl w:val="0"/>
          <w:numId w:val="13"/>
        </w:numPr>
        <w:shd w:val="clear" w:color="auto" w:fill="auto"/>
        <w:tabs>
          <w:tab w:val="left" w:pos="1092"/>
        </w:tabs>
        <w:spacing w:after="0" w:line="306" w:lineRule="exact"/>
        <w:ind w:firstLine="720"/>
      </w:pPr>
      <w:r>
        <w:t>poszczególnych składników nazwy własnej.</w:t>
      </w:r>
    </w:p>
    <w:p w:rsidR="00EA3956" w:rsidRDefault="00156FE8">
      <w:pPr>
        <w:pStyle w:val="Teksttreci20"/>
        <w:framePr w:w="8862" w:h="13236" w:hRule="exact" w:wrap="none" w:vAnchor="page" w:hAnchor="page" w:x="1413" w:y="2024"/>
        <w:shd w:val="clear" w:color="auto" w:fill="auto"/>
        <w:spacing w:after="0" w:line="306" w:lineRule="exact"/>
        <w:ind w:firstLine="720"/>
      </w:pPr>
      <w:r>
        <w:t xml:space="preserve">Oto przykłady: Prz. techn. (= Przegląd Techniczny), </w:t>
      </w:r>
      <w:proofErr w:type="spellStart"/>
      <w:r>
        <w:t>Horyz</w:t>
      </w:r>
      <w:proofErr w:type="spellEnd"/>
      <w:r>
        <w:t>. Techn. Radiowy Kurs Jęz. ros. (= Radiowy Kurs Języka Rosyjskiego), ale: Por. jęz. ( Poradnik Językowy). Użycie majuskuły poza wyrazem początkowym wskazuje zasadniczo, że to skrót rzeczownika, tenże skrót podany małą literą mówi, że to przymiotnik ur</w:t>
      </w:r>
      <w:r>
        <w:t>obiony od tego samego tematu. Ułatwia to odczytanie szeregu tytułów, najbardziej typowych w swej budowie. Nie da się oczywiście twierdzić, że rozwiązuje to sprawę uczytelnienia skrótów bez reszty, skoro wyrazy początkowe oraz wszystkie człony nazwy własnej</w:t>
      </w:r>
      <w:r>
        <w:t xml:space="preserve"> (a więc także przymiotniki) zaleca się pisać majuskułami, np. Mors. Inst. Techn.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74" w:y="1396"/>
        <w:shd w:val="clear" w:color="auto" w:fill="auto"/>
        <w:spacing w:line="200" w:lineRule="exact"/>
      </w:pPr>
      <w:r>
        <w:lastRenderedPageBreak/>
        <w:t>26</w:t>
      </w:r>
    </w:p>
    <w:p w:rsidR="00EA3956" w:rsidRDefault="00156FE8">
      <w:pPr>
        <w:pStyle w:val="Nagweklubstopka0"/>
        <w:framePr w:wrap="none" w:vAnchor="page" w:hAnchor="page" w:x="4462" w:y="140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226" w:y="1384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20"/>
        <w:framePr w:w="8754" w:h="10871" w:hRule="exact" w:wrap="none" w:vAnchor="page" w:hAnchor="page" w:x="1462" w:y="1971"/>
        <w:shd w:val="clear" w:color="auto" w:fill="auto"/>
        <w:spacing w:after="0" w:line="306" w:lineRule="exact"/>
        <w:ind w:firstLine="680"/>
      </w:pPr>
      <w:r>
        <w:t>Warto tu wspomnieć, że w toku ankietowania projektu normy (zgodnie z przyjętym postępowaniem normalizacyjnym) ten właś</w:t>
      </w:r>
      <w:r>
        <w:t>nie przepis spotkał się z najliczniejszymi zastrzeżeniami, uzasadnianymi niezgodnością z obowiązującą pisownią 1936 r.. Oponenci przeoczali, że przepis normy jest swoistą konwencją, ograniczoną do potrzeb bibliograficznego opisu, a przepisy PAU dotyczą tyt</w:t>
      </w:r>
      <w:r>
        <w:t xml:space="preserve">ułów </w:t>
      </w:r>
      <w:r>
        <w:rPr>
          <w:lang w:val="fr-FR" w:eastAsia="fr-FR" w:bidi="fr-FR"/>
        </w:rPr>
        <w:t xml:space="preserve">in extenso, </w:t>
      </w:r>
      <w:r>
        <w:t xml:space="preserve">co nie może przesądzać sprawy ich skrótów. To też chcąc uzyskać opinię ustawodawcy ortograficznego, zwróciła się Komisja Bibliograficzno-Bibliotekarska do Komisji Językowej Polskiej Akademii Umiejętności, skąd pod datą 22.V. 1952 wpłynęła </w:t>
      </w:r>
      <w:r>
        <w:t xml:space="preserve">opinia, „że nie uważa [ona], by przepisy ortograficzne wydane w 1936 r. a dotyczące pełnych tytułów czasopism, zobowiązywały do stosowania tych przepisów również i przy pisaniu skrótów tych tytułów, w szczególności w zakresie stosowania tych skrótów przez </w:t>
      </w:r>
      <w:r>
        <w:t>Komisję Bibliograficzno-Bibliotekarską“ .</w:t>
      </w:r>
    </w:p>
    <w:p w:rsidR="00EA3956" w:rsidRDefault="00156FE8">
      <w:pPr>
        <w:pStyle w:val="Teksttreci20"/>
        <w:framePr w:w="8754" w:h="10871" w:hRule="exact" w:wrap="none" w:vAnchor="page" w:hAnchor="page" w:x="1462" w:y="1971"/>
        <w:shd w:val="clear" w:color="auto" w:fill="auto"/>
        <w:spacing w:after="0" w:line="306" w:lineRule="exact"/>
        <w:ind w:firstLine="680"/>
      </w:pPr>
      <w:r>
        <w:t xml:space="preserve">By tu do reszty wyczerpać sprawę majuskuł, dodać trzeba, że dalsze płynące stąd konsekwencje — (oczywiście wciąż na terenie </w:t>
      </w:r>
      <w:proofErr w:type="spellStart"/>
      <w:r>
        <w:t>bibliografij</w:t>
      </w:r>
      <w:proofErr w:type="spellEnd"/>
      <w:r>
        <w:t xml:space="preserve"> posługujących się skrótami w tytułach czasopism) dotyczą pisowni:</w:t>
      </w:r>
    </w:p>
    <w:p w:rsidR="00EA3956" w:rsidRDefault="00156FE8">
      <w:pPr>
        <w:pStyle w:val="Teksttreci20"/>
        <w:framePr w:w="8754" w:h="10871" w:hRule="exact" w:wrap="none" w:vAnchor="page" w:hAnchor="page" w:x="1462" w:y="1971"/>
        <w:numPr>
          <w:ilvl w:val="0"/>
          <w:numId w:val="14"/>
        </w:numPr>
        <w:shd w:val="clear" w:color="auto" w:fill="auto"/>
        <w:tabs>
          <w:tab w:val="left" w:pos="324"/>
        </w:tabs>
        <w:spacing w:after="0" w:line="306" w:lineRule="exact"/>
        <w:ind w:firstLine="0"/>
      </w:pPr>
      <w:r>
        <w:t xml:space="preserve">takich </w:t>
      </w:r>
      <w:r>
        <w:t>tytułów, które dzięki swoistej budowie — nie ulegają skróceniu,</w:t>
      </w:r>
    </w:p>
    <w:p w:rsidR="00EA3956" w:rsidRDefault="00156FE8">
      <w:pPr>
        <w:pStyle w:val="Teksttreci20"/>
        <w:framePr w:w="8754" w:h="10871" w:hRule="exact" w:wrap="none" w:vAnchor="page" w:hAnchor="page" w:x="1462" w:y="1971"/>
        <w:numPr>
          <w:ilvl w:val="0"/>
          <w:numId w:val="14"/>
        </w:numPr>
        <w:shd w:val="clear" w:color="auto" w:fill="auto"/>
        <w:tabs>
          <w:tab w:val="left" w:pos="326"/>
        </w:tabs>
        <w:spacing w:after="0" w:line="306" w:lineRule="exact"/>
        <w:ind w:firstLine="0"/>
      </w:pPr>
      <w:r>
        <w:t xml:space="preserve">ewent. doznają skrócenia przez opuszczenie końcowej części tytułu, bądź 3) mają tylko niektóre wyrazy oddane w skrócie. Tak np. tytuł: „O trwały pokój, o demokrację ludową" zwykło się cytować </w:t>
      </w:r>
      <w:r>
        <w:t xml:space="preserve">— w myśl przesłanek normy: „O trwały Pokój", „Ze Skarbca Kult. , „Z </w:t>
      </w:r>
      <w:proofErr w:type="spellStart"/>
      <w:r>
        <w:t>Otchł</w:t>
      </w:r>
      <w:proofErr w:type="spellEnd"/>
      <w:r>
        <w:t>. Wieków". Powstaje przeto i tu niezgodność z pisownią 1936 r., postulującą małe litery dla dalszych członów tytułu nieodmiennego. Mimo to wydaje się, że może nęcić prostota przepisu:</w:t>
      </w:r>
      <w:r>
        <w:t xml:space="preserve"> w bibliografiach, używających skrótów tytułów czasopism, majuskuły stosuje się tylko w wyrazie początkowym, rzeczownikach oraz nazwach własnych wchodzących do tytułu.</w:t>
      </w:r>
    </w:p>
    <w:p w:rsidR="00EA3956" w:rsidRDefault="00156FE8">
      <w:pPr>
        <w:pStyle w:val="Teksttreci20"/>
        <w:framePr w:w="8754" w:h="10871" w:hRule="exact" w:wrap="none" w:vAnchor="page" w:hAnchor="page" w:x="1462" w:y="1971"/>
        <w:shd w:val="clear" w:color="auto" w:fill="auto"/>
        <w:spacing w:after="0" w:line="306" w:lineRule="exact"/>
        <w:ind w:firstLine="680"/>
      </w:pPr>
      <w:r>
        <w:t>Na zakończenie jeszcze o odmiennych postanowieniach dotyczących zwięźlejszych skrótów wy</w:t>
      </w:r>
      <w:r>
        <w:t>razów, oznaczających charakter bądź częstotliwość czasopisma:</w:t>
      </w:r>
    </w:p>
    <w:p w:rsidR="00EA3956" w:rsidRDefault="00156FE8">
      <w:pPr>
        <w:pStyle w:val="Teksttreci20"/>
        <w:framePr w:w="8754" w:h="10871" w:hRule="exact" w:wrap="none" w:vAnchor="page" w:hAnchor="page" w:x="1462" w:y="1971"/>
        <w:shd w:val="clear" w:color="auto" w:fill="auto"/>
        <w:spacing w:after="0" w:line="306" w:lineRule="exact"/>
        <w:ind w:firstLine="680"/>
      </w:pPr>
      <w:r>
        <w:t xml:space="preserve">1) odróżniono w nich liczbę mnogą oraz zdrobniałą formę przez opuszczenie liter środkowych, które zastąpiono łącznikiem, dając po nim końcówkę (bez kropki), np. Rocz. = Rocznik, ale: </w:t>
      </w:r>
      <w:proofErr w:type="spellStart"/>
      <w:r>
        <w:t>Rocz-i</w:t>
      </w:r>
      <w:proofErr w:type="spellEnd"/>
      <w:r>
        <w:t xml:space="preserve"> = Ro</w:t>
      </w:r>
      <w:r>
        <w:t xml:space="preserve">czniki, Gaz. = Gazeta, </w:t>
      </w:r>
      <w:proofErr w:type="spellStart"/>
      <w:r>
        <w:t>Gaz-ka</w:t>
      </w:r>
      <w:proofErr w:type="spellEnd"/>
      <w:r>
        <w:t xml:space="preserve"> = Gazetka. Uzasadnienie tego odrębnego rozwiązania spoczywa w fakcie niezmiernie częstego występowania tych wyrazów, to</w:t>
      </w:r>
    </w:p>
    <w:p w:rsidR="00EA3956" w:rsidRDefault="00156FE8">
      <w:pPr>
        <w:pStyle w:val="Stopka1"/>
        <w:framePr w:w="8724" w:h="1554" w:hRule="exact" w:wrap="none" w:vAnchor="page" w:hAnchor="page" w:x="1492" w:y="13222"/>
        <w:shd w:val="clear" w:color="auto" w:fill="auto"/>
        <w:spacing w:line="252" w:lineRule="exact"/>
        <w:ind w:firstLine="660"/>
        <w:jc w:val="both"/>
      </w:pPr>
      <w:r>
        <w:rPr>
          <w:rStyle w:val="StopkaKursywa"/>
          <w:vertAlign w:val="superscript"/>
        </w:rPr>
        <w:t>n</w:t>
      </w:r>
      <w:r>
        <w:t xml:space="preserve"> Przypomnę, że pisownia 1936 r. postanawia w tytułach czasopism i wydawnictw periodycznych pisać wielką l</w:t>
      </w:r>
      <w:r>
        <w:t>iterą wszystkie wyrazy z wyjątkiem wewnętrznych spójników i przyimków, np. „Nauka Polska", „Listy z Teatru“. Wyjątek stanowią tytuły nie podlegające odmianie gramatycznej, w których tylko pierwszy wyraz pisze się majuskułą, np. „Chronimy przyrodę ojczystą"</w:t>
      </w:r>
      <w:r>
        <w:t>, „Ze skarbca kultury". (Taszycki, Jodłowski s. 65—6).</w:t>
      </w:r>
    </w:p>
    <w:p w:rsidR="00EA3956" w:rsidRDefault="00156FE8">
      <w:pPr>
        <w:pStyle w:val="Stopka1"/>
        <w:framePr w:w="8724" w:h="288" w:hRule="exact" w:wrap="none" w:vAnchor="page" w:hAnchor="page" w:x="1492" w:y="14782"/>
        <w:shd w:val="clear" w:color="auto" w:fill="auto"/>
        <w:spacing w:line="252" w:lineRule="exact"/>
        <w:ind w:left="660"/>
      </w:pPr>
      <w:r>
        <w:rPr>
          <w:vertAlign w:val="superscript"/>
        </w:rPr>
        <w:t>7</w:t>
      </w:r>
      <w:r>
        <w:t xml:space="preserve"> Gruszecka jw. s. 184.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77" w:y="1348"/>
        <w:shd w:val="clear" w:color="auto" w:fill="auto"/>
        <w:spacing w:line="200" w:lineRule="exact"/>
      </w:pPr>
      <w:r>
        <w:lastRenderedPageBreak/>
        <w:t>1954, z. 4</w:t>
      </w:r>
    </w:p>
    <w:p w:rsidR="00EA3956" w:rsidRDefault="00156FE8">
      <w:pPr>
        <w:pStyle w:val="Nagweklubstopka0"/>
        <w:framePr w:wrap="none" w:vAnchor="page" w:hAnchor="page" w:x="4525" w:y="1348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955" w:y="1348"/>
        <w:shd w:val="clear" w:color="auto" w:fill="auto"/>
        <w:spacing w:line="200" w:lineRule="exact"/>
      </w:pPr>
      <w:r>
        <w:t>27</w:t>
      </w:r>
    </w:p>
    <w:p w:rsidR="00EA3956" w:rsidRDefault="00156FE8">
      <w:pPr>
        <w:pStyle w:val="Teksttreci20"/>
        <w:framePr w:w="8808" w:h="5095" w:hRule="exact" w:wrap="none" w:vAnchor="page" w:hAnchor="page" w:x="1435" w:y="1923"/>
        <w:shd w:val="clear" w:color="auto" w:fill="auto"/>
        <w:spacing w:after="0" w:line="306" w:lineRule="exact"/>
        <w:ind w:firstLine="0"/>
      </w:pPr>
      <w:r>
        <w:t>też dla ułatwienia odczytania odmiennej formy zadbano o jeszcze bardziej czytelny skrót,</w:t>
      </w:r>
    </w:p>
    <w:p w:rsidR="00EA3956" w:rsidRDefault="00156FE8">
      <w:pPr>
        <w:pStyle w:val="Teksttreci20"/>
        <w:framePr w:w="8808" w:h="5095" w:hRule="exact" w:wrap="none" w:vAnchor="page" w:hAnchor="page" w:x="1435" w:y="1923"/>
        <w:shd w:val="clear" w:color="auto" w:fill="auto"/>
        <w:spacing w:after="0" w:line="306" w:lineRule="exact"/>
        <w:ind w:firstLine="680"/>
      </w:pPr>
      <w:r>
        <w:t xml:space="preserve">2) w analogicznych wyrazach </w:t>
      </w:r>
      <w:r>
        <w:t xml:space="preserve">obcych przejęto utarte na terenie międzynarodowym skróty, niektóre powstałe przez ściągnięcie bądź kończące się samogłoską: </w:t>
      </w:r>
      <w:proofErr w:type="spellStart"/>
      <w:r>
        <w:t>Jb</w:t>
      </w:r>
      <w:proofErr w:type="spellEnd"/>
      <w:r>
        <w:t xml:space="preserve">. = </w:t>
      </w:r>
      <w:proofErr w:type="spellStart"/>
      <w:r>
        <w:t>Jahrbuch</w:t>
      </w:r>
      <w:proofErr w:type="spellEnd"/>
      <w:r>
        <w:t xml:space="preserve">, </w:t>
      </w:r>
      <w:proofErr w:type="spellStart"/>
      <w:r>
        <w:t>Rdsch</w:t>
      </w:r>
      <w:proofErr w:type="spellEnd"/>
      <w:r>
        <w:t xml:space="preserve">. = </w:t>
      </w:r>
      <w:proofErr w:type="spellStart"/>
      <w:r>
        <w:t>Rundschau</w:t>
      </w:r>
      <w:proofErr w:type="spellEnd"/>
      <w:r>
        <w:t xml:space="preserve">, </w:t>
      </w:r>
      <w:r>
        <w:rPr>
          <w:lang w:val="cs-CZ" w:eastAsia="cs-CZ" w:bidi="cs-CZ"/>
        </w:rPr>
        <w:t xml:space="preserve">Annu. </w:t>
      </w:r>
      <w:r>
        <w:t xml:space="preserve">= </w:t>
      </w:r>
      <w:r>
        <w:rPr>
          <w:lang w:val="fr-FR" w:eastAsia="fr-FR" w:bidi="fr-FR"/>
        </w:rPr>
        <w:t xml:space="preserve">Annuaire </w:t>
      </w:r>
      <w:r>
        <w:t>itp.</w:t>
      </w:r>
    </w:p>
    <w:p w:rsidR="00EA3956" w:rsidRDefault="00156FE8">
      <w:pPr>
        <w:pStyle w:val="Teksttreci20"/>
        <w:framePr w:w="8808" w:h="5095" w:hRule="exact" w:wrap="none" w:vAnchor="page" w:hAnchor="page" w:x="1435" w:y="1923"/>
        <w:shd w:val="clear" w:color="auto" w:fill="auto"/>
        <w:spacing w:after="0" w:line="312" w:lineRule="exact"/>
        <w:ind w:firstLine="680"/>
      </w:pPr>
      <w:r>
        <w:t>Zamykając niniejsze rozważania dodam, że wytyczne omówionej normy stosują:</w:t>
      </w:r>
      <w:r>
        <w:t xml:space="preserve"> Instytut Bibliograficzny w swoich wydawnictwach („Bibliografii Zawartości Czasopism „Bibliografii Bibliografii i Nauki o Książce</w:t>
      </w:r>
      <w:r>
        <w:rPr>
          <w:vertAlign w:val="superscript"/>
        </w:rPr>
        <w:t>44</w:t>
      </w:r>
      <w:r>
        <w:t>), przeglądy dokumentacyjne poszczególnych dziedzin techniki redagowane pod egidą Centralnego Instytutu Dokumentacji Naukowo-</w:t>
      </w:r>
      <w:r>
        <w:t>Technicznej, bibliografia prawnicza ogłaszana w „Państwie i Prawie</w:t>
      </w:r>
      <w:r>
        <w:rPr>
          <w:vertAlign w:val="superscript"/>
        </w:rPr>
        <w:t>44</w:t>
      </w:r>
      <w:r>
        <w:t xml:space="preserve"> itd. Toteż przy ocenie jej postanowień trzeba skonfrontować te wytyczne </w:t>
      </w:r>
      <w:r>
        <w:rPr>
          <w:rStyle w:val="Teksttreci2105pt"/>
        </w:rPr>
        <w:t xml:space="preserve">z </w:t>
      </w:r>
      <w:r>
        <w:t>ich realizacją praktyczną, co umożliwi wydanie bezstronnego sądu o tym rozwiązaniu omówionego zagadnienia.</w:t>
      </w:r>
    </w:p>
    <w:p w:rsidR="00EA3956" w:rsidRDefault="00156FE8">
      <w:pPr>
        <w:pStyle w:val="Teksttreci100"/>
        <w:framePr w:w="8808" w:h="5095" w:hRule="exact" w:wrap="none" w:vAnchor="page" w:hAnchor="page" w:x="1435" w:y="1923"/>
        <w:shd w:val="clear" w:color="auto" w:fill="auto"/>
        <w:spacing w:before="0" w:line="312" w:lineRule="exact"/>
        <w:ind w:left="5800" w:firstLine="0"/>
      </w:pPr>
      <w:r>
        <w:t xml:space="preserve">H. </w:t>
      </w:r>
      <w:proofErr w:type="spellStart"/>
      <w:r>
        <w:t>Hle</w:t>
      </w:r>
      <w:r>
        <w:t>b-Koszańska</w:t>
      </w:r>
      <w:proofErr w:type="spellEnd"/>
    </w:p>
    <w:p w:rsidR="00EA3956" w:rsidRDefault="00156FE8">
      <w:pPr>
        <w:pStyle w:val="Teksttreci80"/>
        <w:framePr w:w="8808" w:h="7804" w:hRule="exact" w:wrap="none" w:vAnchor="page" w:hAnchor="page" w:x="1435" w:y="7352"/>
        <w:shd w:val="clear" w:color="auto" w:fill="auto"/>
        <w:spacing w:before="0" w:after="246" w:line="210" w:lineRule="exact"/>
        <w:ind w:firstLine="0"/>
        <w:jc w:val="center"/>
      </w:pPr>
      <w:r>
        <w:t>RECENZJA</w:t>
      </w:r>
    </w:p>
    <w:p w:rsidR="00EA3956" w:rsidRDefault="00156FE8">
      <w:pPr>
        <w:pStyle w:val="Teksttreci80"/>
        <w:framePr w:w="8808" w:h="7804" w:hRule="exact" w:wrap="none" w:vAnchor="page" w:hAnchor="page" w:x="1435" w:y="7352"/>
        <w:shd w:val="clear" w:color="auto" w:fill="auto"/>
        <w:spacing w:before="0" w:after="202" w:line="210" w:lineRule="exact"/>
        <w:ind w:firstLine="680"/>
        <w:jc w:val="both"/>
      </w:pPr>
      <w:r>
        <w:t>„Zwrot</w:t>
      </w:r>
      <w:r>
        <w:rPr>
          <w:vertAlign w:val="superscript"/>
        </w:rPr>
        <w:t>44</w:t>
      </w:r>
      <w:r>
        <w:t xml:space="preserve"> zeszyt 6-12, 1953 i 1, 1954. Cieszyn Czeski.</w:t>
      </w:r>
    </w:p>
    <w:p w:rsidR="00EA3956" w:rsidRDefault="00156FE8">
      <w:pPr>
        <w:pStyle w:val="Teksttreci80"/>
        <w:framePr w:w="8808" w:h="7804" w:hRule="exact" w:wrap="none" w:vAnchor="page" w:hAnchor="page" w:x="1435" w:y="7352"/>
        <w:shd w:val="clear" w:color="auto" w:fill="auto"/>
        <w:spacing w:before="0" w:line="258" w:lineRule="exact"/>
        <w:ind w:firstLine="680"/>
        <w:jc w:val="both"/>
      </w:pPr>
      <w:r>
        <w:t xml:space="preserve">Miesięcznik „Zwrot" wychodzący w czeskim Cieszynie pod redakcją miejscowego pisarza Pawła Kubisza poświęcony jest, jak wskazuje podtytuł, sprawom społecznym. oświatowym, kulturze i </w:t>
      </w:r>
      <w:r>
        <w:t>sztuce.</w:t>
      </w:r>
    </w:p>
    <w:p w:rsidR="00EA3956" w:rsidRDefault="00156FE8">
      <w:pPr>
        <w:pStyle w:val="Teksttreci80"/>
        <w:framePr w:w="8808" w:h="7804" w:hRule="exact" w:wrap="none" w:vAnchor="page" w:hAnchor="page" w:x="1435" w:y="7352"/>
        <w:shd w:val="clear" w:color="auto" w:fill="auto"/>
        <w:spacing w:before="0" w:line="258" w:lineRule="exact"/>
        <w:ind w:firstLine="680"/>
        <w:jc w:val="both"/>
      </w:pPr>
      <w:r>
        <w:t>Na wstępie zapoznaje on czytelników z aktualnymi wydarzeniami i zagadnieniami społecznymi, politycznymi i kulturalnymi.</w:t>
      </w:r>
    </w:p>
    <w:p w:rsidR="00EA3956" w:rsidRDefault="00156FE8">
      <w:pPr>
        <w:pStyle w:val="Teksttreci80"/>
        <w:framePr w:w="8808" w:h="7804" w:hRule="exact" w:wrap="none" w:vAnchor="page" w:hAnchor="page" w:x="1435" w:y="7352"/>
        <w:shd w:val="clear" w:color="auto" w:fill="auto"/>
        <w:spacing w:before="0" w:line="258" w:lineRule="exact"/>
        <w:ind w:firstLine="680"/>
        <w:jc w:val="both"/>
      </w:pPr>
      <w:r>
        <w:t xml:space="preserve">Dział historyczny zawiera artykuły dra </w:t>
      </w:r>
      <w:proofErr w:type="spellStart"/>
      <w:r>
        <w:t>Popiołka</w:t>
      </w:r>
      <w:proofErr w:type="spellEnd"/>
      <w:r>
        <w:t xml:space="preserve">, poświęcone historii poszczególnych wsi cieszyńskich, jak np. Kozińca, </w:t>
      </w:r>
      <w:proofErr w:type="spellStart"/>
      <w:r>
        <w:t>Nowsia</w:t>
      </w:r>
      <w:proofErr w:type="spellEnd"/>
      <w:r>
        <w:t xml:space="preserve"> i </w:t>
      </w:r>
      <w:r>
        <w:t>Rzeki. Materiały te są szczególnie ważne dla historii stosunków społecznych i gospodarczych, a także dla historii języka.</w:t>
      </w:r>
    </w:p>
    <w:p w:rsidR="00EA3956" w:rsidRDefault="00156FE8">
      <w:pPr>
        <w:pStyle w:val="Teksttreci80"/>
        <w:framePr w:w="8808" w:h="7804" w:hRule="exact" w:wrap="none" w:vAnchor="page" w:hAnchor="page" w:x="1435" w:y="7352"/>
        <w:shd w:val="clear" w:color="auto" w:fill="auto"/>
        <w:spacing w:before="0" w:line="258" w:lineRule="exact"/>
        <w:ind w:firstLine="680"/>
        <w:jc w:val="both"/>
      </w:pPr>
      <w:r>
        <w:t>W dziale muzycznym omawiane są sprawy dotyczące aktualnego rozwoju muzyki, w szczególności ludowej, oraz życiorysy polskich i czeskich</w:t>
      </w:r>
      <w:r>
        <w:t xml:space="preserve"> muzyków.</w:t>
      </w:r>
    </w:p>
    <w:p w:rsidR="00EA3956" w:rsidRDefault="00156FE8">
      <w:pPr>
        <w:pStyle w:val="Teksttreci80"/>
        <w:framePr w:w="8808" w:h="7804" w:hRule="exact" w:wrap="none" w:vAnchor="page" w:hAnchor="page" w:x="1435" w:y="7352"/>
        <w:shd w:val="clear" w:color="auto" w:fill="auto"/>
        <w:spacing w:before="0" w:line="258" w:lineRule="exact"/>
        <w:ind w:firstLine="680"/>
        <w:jc w:val="both"/>
      </w:pPr>
      <w:r>
        <w:t xml:space="preserve">Stosunkom polsko-czeskim omawiane zeszyty poświęcają dwa artykuły: </w:t>
      </w:r>
      <w:r>
        <w:rPr>
          <w:lang w:val="cs-CZ" w:eastAsia="cs-CZ" w:bidi="cs-CZ"/>
        </w:rPr>
        <w:t xml:space="preserve">Vrchlický </w:t>
      </w:r>
      <w:r>
        <w:t xml:space="preserve">a Mickiewicz — </w:t>
      </w:r>
      <w:r>
        <w:rPr>
          <w:lang w:val="cs-CZ" w:eastAsia="cs-CZ" w:bidi="cs-CZ"/>
        </w:rPr>
        <w:t xml:space="preserve">Bohuša </w:t>
      </w:r>
      <w:proofErr w:type="spellStart"/>
      <w:r>
        <w:t>Balajki</w:t>
      </w:r>
      <w:proofErr w:type="spellEnd"/>
      <w:r>
        <w:t xml:space="preserve"> i „O przyjaźni Elizy Orzeszkowej z Edmundem </w:t>
      </w:r>
      <w:proofErr w:type="spellStart"/>
      <w:r>
        <w:t>Jelinkiem</w:t>
      </w:r>
      <w:proofErr w:type="spellEnd"/>
      <w:r>
        <w:t>“ — J. Ślizińskiego.</w:t>
      </w:r>
    </w:p>
    <w:p w:rsidR="00EA3956" w:rsidRDefault="00156FE8">
      <w:pPr>
        <w:pStyle w:val="Teksttreci80"/>
        <w:framePr w:w="8808" w:h="7804" w:hRule="exact" w:wrap="none" w:vAnchor="page" w:hAnchor="page" w:x="1435" w:y="7352"/>
        <w:shd w:val="clear" w:color="auto" w:fill="auto"/>
        <w:spacing w:before="0" w:line="258" w:lineRule="exact"/>
        <w:ind w:firstLine="680"/>
        <w:jc w:val="both"/>
      </w:pPr>
      <w:r>
        <w:t>Ludowi pisarze i poeci (np. Redaktor Kubisz) drukują tu swoje utw</w:t>
      </w:r>
      <w:r>
        <w:t>ory. Wreszcie w takich działach, jak „Teatr i sztuka“, „Nasza kolumna</w:t>
      </w:r>
      <w:r>
        <w:rPr>
          <w:vertAlign w:val="superscript"/>
        </w:rPr>
        <w:t>44</w:t>
      </w:r>
      <w:r>
        <w:t>, „Kronika</w:t>
      </w:r>
      <w:r>
        <w:rPr>
          <w:vertAlign w:val="superscript"/>
        </w:rPr>
        <w:t>44</w:t>
      </w:r>
      <w:r>
        <w:t xml:space="preserve"> czy „Notatnik i noty</w:t>
      </w:r>
      <w:r>
        <w:rPr>
          <w:vertAlign w:val="superscript"/>
        </w:rPr>
        <w:t>44</w:t>
      </w:r>
      <w:r>
        <w:t>, pismo zapoznaje czytelników z bieżącymi zagadnieniami dotyczącymi teatru, zespołów ludowych, wreszcie innych imprez kulturalnych na Śląsku Cieszyńsk</w:t>
      </w:r>
      <w:r>
        <w:t>im.</w:t>
      </w:r>
    </w:p>
    <w:p w:rsidR="00EA3956" w:rsidRDefault="00156FE8">
      <w:pPr>
        <w:pStyle w:val="Teksttreci80"/>
        <w:framePr w:w="8808" w:h="7804" w:hRule="exact" w:wrap="none" w:vAnchor="page" w:hAnchor="page" w:x="1435" w:y="7352"/>
        <w:shd w:val="clear" w:color="auto" w:fill="auto"/>
        <w:spacing w:before="0" w:line="258" w:lineRule="exact"/>
        <w:ind w:firstLine="680"/>
        <w:jc w:val="both"/>
      </w:pPr>
      <w:r>
        <w:t>Najciekawsze są: dział nie wyodrębniający się, ale prowadzony dość systematycznie, omawiający zagadnienia językoznawcze, oraz „Żywe teksty</w:t>
      </w:r>
      <w:r>
        <w:rPr>
          <w:vertAlign w:val="superscript"/>
        </w:rPr>
        <w:t>44</w:t>
      </w:r>
      <w:r>
        <w:t xml:space="preserve">, w których drukowane są teksty ludowe pisane gwarą. W ciągu ostatniego półrocza na łamach Zwrotu ukazało się </w:t>
      </w:r>
      <w:r>
        <w:t xml:space="preserve">kilka interesujących artykułów treści językoznawczej. W numerze 6. z 1953 roku Andrzej Sowa omawia odnaleziony niedawno rękopis łaciński napisany w latach 1679—1682 we </w:t>
      </w:r>
      <w:proofErr w:type="spellStart"/>
      <w:r>
        <w:t>Frysztacie</w:t>
      </w:r>
      <w:proofErr w:type="spellEnd"/>
      <w:r>
        <w:t xml:space="preserve"> (Śląsk Cieszyński) przez miejscowego proboszcza </w:t>
      </w:r>
      <w:proofErr w:type="spellStart"/>
      <w:r>
        <w:t>Fr</w:t>
      </w:r>
      <w:proofErr w:type="spellEnd"/>
      <w:r>
        <w:t xml:space="preserve">. </w:t>
      </w:r>
      <w:proofErr w:type="spellStart"/>
      <w:r>
        <w:t>Chalika</w:t>
      </w:r>
      <w:proofErr w:type="spellEnd"/>
      <w:r>
        <w:t>. Rękopis ten pisa</w:t>
      </w:r>
      <w:r>
        <w:t xml:space="preserve">ny w większej części po łacinie lub w </w:t>
      </w:r>
      <w:proofErr w:type="spellStart"/>
      <w:r>
        <w:t>ję</w:t>
      </w:r>
      <w:proofErr w:type="spellEnd"/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4549" w:y="1354"/>
        <w:shd w:val="clear" w:color="auto" w:fill="auto"/>
        <w:spacing w:line="200" w:lineRule="exact"/>
      </w:pPr>
      <w:r>
        <w:lastRenderedPageBreak/>
        <w:t>PORADNIK JĘZYKOWY</w:t>
      </w:r>
    </w:p>
    <w:p w:rsidR="00EA3956" w:rsidRDefault="00156FE8">
      <w:pPr>
        <w:pStyle w:val="Nagweklubstopka0"/>
        <w:framePr w:wrap="none" w:vAnchor="page" w:hAnchor="page" w:x="9343" w:y="1336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Nagweklubstopka0"/>
        <w:framePr w:wrap="none" w:vAnchor="page" w:hAnchor="page" w:x="1483" w:y="1348"/>
        <w:shd w:val="clear" w:color="auto" w:fill="auto"/>
        <w:spacing w:line="200" w:lineRule="exact"/>
      </w:pPr>
      <w:r>
        <w:t>23</w:t>
      </w:r>
    </w:p>
    <w:p w:rsidR="00EA3956" w:rsidRDefault="00156FE8">
      <w:pPr>
        <w:pStyle w:val="Teksttreci80"/>
        <w:framePr w:w="8892" w:h="13308" w:hRule="exact" w:wrap="none" w:vAnchor="page" w:hAnchor="page" w:x="1393" w:y="1932"/>
        <w:shd w:val="clear" w:color="auto" w:fill="auto"/>
        <w:spacing w:before="0" w:line="258" w:lineRule="exact"/>
        <w:ind w:firstLine="0"/>
        <w:jc w:val="both"/>
      </w:pPr>
      <w:proofErr w:type="spellStart"/>
      <w:r>
        <w:t>zyku</w:t>
      </w:r>
      <w:proofErr w:type="spellEnd"/>
      <w:r>
        <w:t xml:space="preserve"> staroczeskim zawiera jednak sporo wyrazów ludowych gwary cieszyńskiej z zakresu toponomastyki i onomastyki, nazw osobowych chłopskich i powiedzeń </w:t>
      </w:r>
      <w:r>
        <w:t>ludowych. Mogą one stanowić ciekawe źródło do badań historycznych gwary. Potwierdzenie praktycznego znaczenia tego nieznanego dotychczas zabytku nastąpiło prędko. Autor omawia w numerze 7. 1953 r. spór, który toczył się w początkach XX wieku o poprawną for</w:t>
      </w:r>
      <w:r>
        <w:t xml:space="preserve">mę nazwy rzeki </w:t>
      </w:r>
      <w:r>
        <w:rPr>
          <w:rStyle w:val="Teksttreci8Kursywa"/>
        </w:rPr>
        <w:t>Olza.</w:t>
      </w:r>
      <w:r>
        <w:t xml:space="preserve"> Proponowano wówczas, aby nazwa ta brzmiała </w:t>
      </w:r>
      <w:r>
        <w:rPr>
          <w:rStyle w:val="Teksttreci8Kursywa"/>
        </w:rPr>
        <w:t>Olsza</w:t>
      </w:r>
      <w:r>
        <w:t xml:space="preserve"> lub </w:t>
      </w:r>
      <w:r>
        <w:rPr>
          <w:rStyle w:val="Teksttreci8Kursywa"/>
        </w:rPr>
        <w:t>Olsze</w:t>
      </w:r>
      <w:r>
        <w:t xml:space="preserve"> gdyż formę </w:t>
      </w:r>
      <w:r>
        <w:rPr>
          <w:rStyle w:val="Teksttreci8Kursywa"/>
        </w:rPr>
        <w:t>Olza</w:t>
      </w:r>
      <w:r>
        <w:t xml:space="preserve"> poczytywano za germanizm. Spór ten przeniósł się na łamy „Zarania Śląskiego. W roku </w:t>
      </w:r>
      <w:r w:rsidRPr="005C3A37">
        <w:rPr>
          <w:lang w:eastAsia="ru-RU" w:bidi="ru-RU"/>
        </w:rPr>
        <w:t xml:space="preserve">1908/9 </w:t>
      </w:r>
      <w:r>
        <w:t xml:space="preserve">wypowiedzieli się w tej sprawie </w:t>
      </w:r>
      <w:r w:rsidRPr="005C3A37">
        <w:rPr>
          <w:lang w:eastAsia="en-US" w:bidi="en-US"/>
        </w:rPr>
        <w:t xml:space="preserve">prof. </w:t>
      </w:r>
      <w:r>
        <w:rPr>
          <w:lang w:val="ru-RU" w:eastAsia="ru-RU" w:bidi="ru-RU"/>
        </w:rPr>
        <w:t>К</w:t>
      </w:r>
      <w:r w:rsidRPr="005C3A37">
        <w:rPr>
          <w:lang w:eastAsia="ru-RU" w:bidi="ru-RU"/>
        </w:rPr>
        <w:t xml:space="preserve">. </w:t>
      </w:r>
      <w:r>
        <w:t xml:space="preserve">Nitsch i </w:t>
      </w:r>
      <w:r w:rsidRPr="005C3A37">
        <w:rPr>
          <w:lang w:eastAsia="en-US" w:bidi="en-US"/>
        </w:rPr>
        <w:t xml:space="preserve">prof. </w:t>
      </w:r>
      <w:r>
        <w:t>J. Rozwadowsk</w:t>
      </w:r>
      <w:r>
        <w:t xml:space="preserve">i. </w:t>
      </w:r>
      <w:r w:rsidRPr="005C3A37">
        <w:rPr>
          <w:lang w:eastAsia="en-US" w:bidi="en-US"/>
        </w:rPr>
        <w:t xml:space="preserve">Prof. </w:t>
      </w:r>
      <w:r>
        <w:t xml:space="preserve">Nitsch stanął po stronie formy </w:t>
      </w:r>
      <w:r>
        <w:rPr>
          <w:rStyle w:val="Teksttreci8Kursywa"/>
        </w:rPr>
        <w:t>Olza</w:t>
      </w:r>
      <w:r>
        <w:t xml:space="preserve"> jako archaicznej i potwierdzonej przez ludowe formy </w:t>
      </w:r>
      <w:r>
        <w:rPr>
          <w:rStyle w:val="Teksttreci8Kursywa"/>
        </w:rPr>
        <w:t xml:space="preserve">do </w:t>
      </w:r>
      <w:r>
        <w:rPr>
          <w:rStyle w:val="Teksttreci8Kursywa"/>
          <w:lang w:val="cs-CZ" w:eastAsia="cs-CZ" w:bidi="cs-CZ"/>
        </w:rPr>
        <w:t>Olze</w:t>
      </w:r>
      <w:r>
        <w:t xml:space="preserve">, </w:t>
      </w:r>
      <w:r>
        <w:rPr>
          <w:rStyle w:val="Teksttreci8Kursywa"/>
        </w:rPr>
        <w:t xml:space="preserve">woda z </w:t>
      </w:r>
      <w:r>
        <w:rPr>
          <w:rStyle w:val="Teksttreci8Kursywa"/>
          <w:lang w:val="cs-CZ" w:eastAsia="cs-CZ" w:bidi="cs-CZ"/>
        </w:rPr>
        <w:t xml:space="preserve">Olze. </w:t>
      </w:r>
      <w:r>
        <w:t xml:space="preserve">Prof. Rozwadowski </w:t>
      </w:r>
      <w:r>
        <w:rPr>
          <w:rStyle w:val="Teksttreci8Kursywa"/>
        </w:rPr>
        <w:t>Olzę</w:t>
      </w:r>
      <w:r>
        <w:t xml:space="preserve"> wyprowadził z praindoeuropejskiej formy </w:t>
      </w:r>
      <w:proofErr w:type="spellStart"/>
      <w:r>
        <w:rPr>
          <w:rStyle w:val="Teksttreci8Kursywa"/>
        </w:rPr>
        <w:t>oliga</w:t>
      </w:r>
      <w:proofErr w:type="spellEnd"/>
      <w:r>
        <w:t xml:space="preserve"> — </w:t>
      </w:r>
      <w:proofErr w:type="spellStart"/>
      <w:r>
        <w:rPr>
          <w:rStyle w:val="Teksttreci8Kursywa"/>
        </w:rPr>
        <w:t>olidza</w:t>
      </w:r>
      <w:proofErr w:type="spellEnd"/>
      <w:r>
        <w:t xml:space="preserve"> — </w:t>
      </w:r>
      <w:proofErr w:type="spellStart"/>
      <w:r>
        <w:rPr>
          <w:rStyle w:val="Teksttreci8Kursywa"/>
        </w:rPr>
        <w:t>oldza</w:t>
      </w:r>
      <w:proofErr w:type="spellEnd"/>
      <w:r>
        <w:t xml:space="preserve"> — </w:t>
      </w:r>
      <w:proofErr w:type="spellStart"/>
      <w:r>
        <w:rPr>
          <w:rStyle w:val="Teksttreci8Kursywa"/>
        </w:rPr>
        <w:t>olza</w:t>
      </w:r>
      <w:proofErr w:type="spellEnd"/>
      <w:r>
        <w:rPr>
          <w:rStyle w:val="Teksttreci8Kursywa"/>
        </w:rPr>
        <w:t>.</w:t>
      </w:r>
      <w:r>
        <w:t xml:space="preserve"> Zdaniem autora artykułu odnaleziony rękopis</w:t>
      </w:r>
      <w:r>
        <w:t xml:space="preserve"> frysztacki, który notuje formę </w:t>
      </w:r>
      <w:r>
        <w:rPr>
          <w:lang w:val="cs-CZ" w:eastAsia="cs-CZ" w:bidi="cs-CZ"/>
        </w:rPr>
        <w:t xml:space="preserve">„...fluvium </w:t>
      </w:r>
      <w:r>
        <w:t xml:space="preserve">01zam...“ potwierdza pierwotność formy </w:t>
      </w:r>
      <w:r>
        <w:rPr>
          <w:rStyle w:val="Teksttreci8Kursywa"/>
        </w:rPr>
        <w:t>Olza.</w:t>
      </w:r>
    </w:p>
    <w:p w:rsidR="00EA3956" w:rsidRDefault="00156FE8">
      <w:pPr>
        <w:pStyle w:val="Teksttreci80"/>
        <w:framePr w:w="8892" w:h="13308" w:hRule="exact" w:wrap="none" w:vAnchor="page" w:hAnchor="page" w:x="1393" w:y="1932"/>
        <w:shd w:val="clear" w:color="auto" w:fill="auto"/>
        <w:spacing w:before="0" w:line="258" w:lineRule="exact"/>
        <w:ind w:firstLine="680"/>
        <w:jc w:val="both"/>
      </w:pPr>
      <w:r>
        <w:t xml:space="preserve">Również do dziedziny toponomastyki należy w numerze 7, 1953 r. obszerny artykuł Lecha omawiający nazwy miejscowe w obrębie jednej z wsi cieszyńskich — </w:t>
      </w:r>
      <w:proofErr w:type="spellStart"/>
      <w:r>
        <w:t>Stonawy</w:t>
      </w:r>
      <w:proofErr w:type="spellEnd"/>
      <w:r>
        <w:t>. Autor o</w:t>
      </w:r>
      <w:r>
        <w:t xml:space="preserve">mawia tradycyjny podział wsi, obecne dzielnice i przysiółki, budowle, folwarki i domy o znaczeniu orientacyjnym, drogi, przejścia i groble, pola i lęgi grunty sielskie istniejące i byłe. wody biegnące i stojące, wzniesienia, doliny, uroczyska. lasy, gaje, </w:t>
      </w:r>
      <w:r>
        <w:t>parki. Bogaty materiał uwzględniający różnorodność form tych nazw w postaci gwarowej i ich bogactwo opatrzony jest numerami odnoszącymi się do odpowiednich miejsc na załączonym szkicu-mapie, co pozwala zorientować się dobrze w zagadnieniu.</w:t>
      </w:r>
    </w:p>
    <w:p w:rsidR="00EA3956" w:rsidRDefault="00156FE8">
      <w:pPr>
        <w:pStyle w:val="Teksttreci80"/>
        <w:framePr w:w="8892" w:h="13308" w:hRule="exact" w:wrap="none" w:vAnchor="page" w:hAnchor="page" w:x="1393" w:y="1932"/>
        <w:shd w:val="clear" w:color="auto" w:fill="auto"/>
        <w:spacing w:before="0" w:line="258" w:lineRule="exact"/>
        <w:ind w:firstLine="680"/>
        <w:jc w:val="both"/>
      </w:pPr>
      <w:r>
        <w:t>Poprawności języ</w:t>
      </w:r>
      <w:r>
        <w:t>kowej poświęcony jest krótki artykuł G. Barskiego w numerze 12 ub. r.</w:t>
      </w:r>
    </w:p>
    <w:p w:rsidR="00EA3956" w:rsidRDefault="00156FE8">
      <w:pPr>
        <w:pStyle w:val="Teksttreci80"/>
        <w:framePr w:w="8892" w:h="13308" w:hRule="exact" w:wrap="none" w:vAnchor="page" w:hAnchor="page" w:x="1393" w:y="1932"/>
        <w:shd w:val="clear" w:color="auto" w:fill="auto"/>
        <w:spacing w:before="0" w:line="258" w:lineRule="exact"/>
        <w:ind w:firstLine="680"/>
        <w:jc w:val="both"/>
      </w:pPr>
      <w:r>
        <w:t xml:space="preserve">Redagujący dział „Żywe teksty“ A. Sowa w zeszycie 7, 8 i 9 ub. r. rozważa sposoby zapisywania gwary i możliwości druku tekstów gwarowych na łamach pisma. Na wstępie zapoznaje czytelnika </w:t>
      </w:r>
      <w:r>
        <w:t>z problemem konieczności drukowania opowiadań ludowych i podkreśla wartość ich dla badań historyczno-językoznawczych. Teksty te drukowane są z uwzględnieniem obowiązującej ortografii, o ile nie zmienia to samej formy wypowiedzi i jej postaci fonetycznej.</w:t>
      </w:r>
    </w:p>
    <w:p w:rsidR="00EA3956" w:rsidRDefault="00156FE8">
      <w:pPr>
        <w:pStyle w:val="Teksttreci80"/>
        <w:framePr w:w="8892" w:h="13308" w:hRule="exact" w:wrap="none" w:vAnchor="page" w:hAnchor="page" w:x="1393" w:y="1932"/>
        <w:shd w:val="clear" w:color="auto" w:fill="auto"/>
        <w:spacing w:before="0" w:line="258" w:lineRule="exact"/>
        <w:ind w:firstLine="680"/>
        <w:jc w:val="both"/>
      </w:pPr>
      <w:r>
        <w:t xml:space="preserve">Autor podkreśla łatwość przystosowania ortografii polskiej i alfabetu łacińskiego do takich zapisów przeciwstawiając sytuację sprzed około stu lat, kiedy to używano jeszcze na Śląsku pisma gotyckiego. Słusznie jednak stwierdza, że do celów naukowych gwara </w:t>
      </w:r>
      <w:r>
        <w:t>powinna być notowana i drukowana fonetycznie.</w:t>
      </w:r>
    </w:p>
    <w:p w:rsidR="00EA3956" w:rsidRDefault="00156FE8">
      <w:pPr>
        <w:pStyle w:val="Teksttreci80"/>
        <w:framePr w:w="8892" w:h="13308" w:hRule="exact" w:wrap="none" w:vAnchor="page" w:hAnchor="page" w:x="1393" w:y="1932"/>
        <w:shd w:val="clear" w:color="auto" w:fill="auto"/>
        <w:spacing w:before="0" w:line="258" w:lineRule="exact"/>
        <w:ind w:firstLine="680"/>
        <w:jc w:val="both"/>
      </w:pPr>
      <w:r>
        <w:t xml:space="preserve">Tradycje ogłaszania tekstów gwarowych obejmujących opowiadania, bajki i pieśni ze wsi: </w:t>
      </w:r>
      <w:proofErr w:type="spellStart"/>
      <w:r>
        <w:t>Stonawa</w:t>
      </w:r>
      <w:proofErr w:type="spellEnd"/>
      <w:r>
        <w:t xml:space="preserve">, </w:t>
      </w:r>
      <w:proofErr w:type="spellStart"/>
      <w:r>
        <w:t>Ropice</w:t>
      </w:r>
      <w:proofErr w:type="spellEnd"/>
      <w:r>
        <w:t xml:space="preserve">, Karwina, Dziećmorowice, Sucha Średnia, Piersna. Gnojnik i </w:t>
      </w:r>
      <w:proofErr w:type="spellStart"/>
      <w:r>
        <w:t>Piosek</w:t>
      </w:r>
      <w:proofErr w:type="spellEnd"/>
      <w:r>
        <w:t xml:space="preserve"> pod Jabłonkowem sięgają stosunkowo dawno,</w:t>
      </w:r>
      <w:r>
        <w:t xml:space="preserve"> bo teksty takie drukowane byty jeszcze w wychodzącym w pierwszych latach XX wieku „Zaraniu Śląskim*</w:t>
      </w:r>
      <w:r>
        <w:rPr>
          <w:vertAlign w:val="superscript"/>
        </w:rPr>
        <w:t>4</w:t>
      </w:r>
      <w:r>
        <w:t>. Oto jak o tych pierwszych tekstach pisze w deklaracji wstępnej ..Zaranie Śląskie":</w:t>
      </w:r>
    </w:p>
    <w:p w:rsidR="00EA3956" w:rsidRDefault="00156FE8">
      <w:pPr>
        <w:pStyle w:val="Teksttreci80"/>
        <w:framePr w:w="8892" w:h="13308" w:hRule="exact" w:wrap="none" w:vAnchor="page" w:hAnchor="page" w:x="1393" w:y="1932"/>
        <w:shd w:val="clear" w:color="auto" w:fill="auto"/>
        <w:tabs>
          <w:tab w:val="left" w:leader="dot" w:pos="1534"/>
        </w:tabs>
        <w:spacing w:before="0" w:line="210" w:lineRule="exact"/>
        <w:ind w:left="1300" w:firstLine="0"/>
        <w:jc w:val="both"/>
      </w:pPr>
      <w:r>
        <w:tab/>
        <w:t>Umieszczając utwory pisane narzeczem ludowym — „Zaranie" chce</w:t>
      </w:r>
    </w:p>
    <w:p w:rsidR="00EA3956" w:rsidRDefault="00156FE8">
      <w:pPr>
        <w:pStyle w:val="Teksttreci80"/>
        <w:framePr w:w="8892" w:h="13308" w:hRule="exact" w:wrap="none" w:vAnchor="page" w:hAnchor="page" w:x="1393" w:y="1932"/>
        <w:shd w:val="clear" w:color="auto" w:fill="auto"/>
        <w:spacing w:before="0" w:after="125" w:line="264" w:lineRule="exact"/>
        <w:ind w:left="540" w:firstLine="140"/>
      </w:pPr>
      <w:r>
        <w:t>wykazać</w:t>
      </w:r>
      <w:r>
        <w:t xml:space="preserve"> temu ludowi, że język jego jest językiem żyjącym, że wstydzić się go nie ma potrzeby, że winien go pielęgnować i ochronić przed naleciałościami... chce zadać kłam mniemaniu, jakoby narzecze Śląskie było jakimś zwyrodniałym narzeczem..." „Zwrot" Nr 6. 1953</w:t>
      </w:r>
      <w:r>
        <w:t xml:space="preserve"> r., s. 12.</w:t>
      </w:r>
    </w:p>
    <w:p w:rsidR="00EA3956" w:rsidRDefault="00156FE8">
      <w:pPr>
        <w:pStyle w:val="Teksttreci80"/>
        <w:framePr w:w="8892" w:h="13308" w:hRule="exact" w:wrap="none" w:vAnchor="page" w:hAnchor="page" w:x="1393" w:y="1932"/>
        <w:shd w:val="clear" w:color="auto" w:fill="auto"/>
        <w:spacing w:before="0" w:line="258" w:lineRule="exact"/>
        <w:ind w:firstLine="680"/>
        <w:jc w:val="both"/>
      </w:pPr>
      <w:r>
        <w:t>Chlubne tradycje „Zarania" przejął cieszyński „Zwrot". Wydaje się, że teksty zapisywane dokładnie i jak zaznacza autor uwag wstępnych, jak najbardziej obiektywnie (to znaczy tak jak się słyszy), ponadto opatrzone dość wyczerpującymi danymi o in</w:t>
      </w:r>
      <w:r>
        <w:t>formatorze i miejscowości, z której pochodzi, mogą być przydatne nawet językoznawcom do badań naukowych.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25" w:y="1354"/>
        <w:shd w:val="clear" w:color="auto" w:fill="auto"/>
        <w:spacing w:line="200" w:lineRule="exact"/>
      </w:pPr>
      <w:r>
        <w:lastRenderedPageBreak/>
        <w:t>1954, z. 4</w:t>
      </w:r>
    </w:p>
    <w:p w:rsidR="00EA3956" w:rsidRDefault="00156FE8">
      <w:pPr>
        <w:pStyle w:val="Nagweklubstopka0"/>
        <w:framePr w:wrap="none" w:vAnchor="page" w:hAnchor="page" w:x="4591" w:y="134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30"/>
        <w:framePr w:wrap="none" w:vAnchor="page" w:hAnchor="page" w:x="10045" w:y="1342"/>
        <w:shd w:val="clear" w:color="auto" w:fill="auto"/>
        <w:spacing w:line="200" w:lineRule="exact"/>
      </w:pPr>
      <w:r>
        <w:t>29</w:t>
      </w:r>
    </w:p>
    <w:p w:rsidR="00EA3956" w:rsidRDefault="00156FE8">
      <w:pPr>
        <w:pStyle w:val="Teksttreci80"/>
        <w:framePr w:w="8916" w:h="4654" w:hRule="exact" w:wrap="none" w:vAnchor="page" w:hAnchor="page" w:x="1381" w:y="1916"/>
        <w:shd w:val="clear" w:color="auto" w:fill="auto"/>
        <w:spacing w:before="0" w:line="270" w:lineRule="exact"/>
        <w:ind w:firstLine="740"/>
        <w:jc w:val="both"/>
      </w:pPr>
      <w:r>
        <w:t>Wreszcie treść ich zainteresuje na pewno miłośników literatury ludowej i folkloru.</w:t>
      </w:r>
    </w:p>
    <w:p w:rsidR="00EA3956" w:rsidRDefault="00156FE8">
      <w:pPr>
        <w:pStyle w:val="Teksttreci80"/>
        <w:framePr w:w="8916" w:h="4654" w:hRule="exact" w:wrap="none" w:vAnchor="page" w:hAnchor="page" w:x="1381" w:y="1916"/>
        <w:shd w:val="clear" w:color="auto" w:fill="auto"/>
        <w:spacing w:before="0" w:line="258" w:lineRule="exact"/>
        <w:ind w:firstLine="740"/>
        <w:jc w:val="both"/>
      </w:pPr>
      <w:r>
        <w:t xml:space="preserve">Redakcja </w:t>
      </w:r>
      <w:r>
        <w:t xml:space="preserve">„Zwrotu“ interesuje się również tekstami zbieranymi dawniej, a wydanymi po wojnie przez Towarzystwo Literackie Krakowskie. Są to „Powieści ludu Śląskiego" — Lucjana Malinowskiego. Teksty te recenzuje A. Sowa w </w:t>
      </w:r>
      <w:proofErr w:type="spellStart"/>
      <w:r>
        <w:t>Nr</w:t>
      </w:r>
      <w:proofErr w:type="spellEnd"/>
      <w:r>
        <w:t>. 12. „</w:t>
      </w:r>
      <w:proofErr w:type="spellStart"/>
      <w:r>
        <w:t>Zwro</w:t>
      </w:r>
      <w:proofErr w:type="spellEnd"/>
      <w:r>
        <w:t>- tu“ z 1953 r. Wyboru tych tekst</w:t>
      </w:r>
      <w:r>
        <w:t>ów dokonano według recenzenta nie zawsze słusznie, przy czym pominięta została całkowicie postać fonetyczna tekstów. Autor apeluje o pełne i naukowe wydanie tych tekstów.</w:t>
      </w:r>
    </w:p>
    <w:p w:rsidR="00EA3956" w:rsidRDefault="00156FE8">
      <w:pPr>
        <w:pStyle w:val="Teksttreci80"/>
        <w:framePr w:w="8916" w:h="4654" w:hRule="exact" w:wrap="none" w:vAnchor="page" w:hAnchor="page" w:x="1381" w:y="1916"/>
        <w:shd w:val="clear" w:color="auto" w:fill="auto"/>
        <w:spacing w:before="0" w:after="130" w:line="270" w:lineRule="exact"/>
        <w:ind w:firstLine="740"/>
        <w:jc w:val="both"/>
      </w:pPr>
      <w:r>
        <w:t>Warto wspomnieć o ciekawych wypowiedziach redaktora Pawła Kubisza na temat gwary cies</w:t>
      </w:r>
      <w:r>
        <w:t>zyńskiej w powieści „Noc w Pietrzwałdzie":</w:t>
      </w:r>
    </w:p>
    <w:p w:rsidR="00EA3956" w:rsidRDefault="00156FE8">
      <w:pPr>
        <w:pStyle w:val="Teksttreci80"/>
        <w:framePr w:w="8916" w:h="4654" w:hRule="exact" w:wrap="none" w:vAnchor="page" w:hAnchor="page" w:x="1381" w:y="1916"/>
        <w:shd w:val="clear" w:color="auto" w:fill="auto"/>
        <w:spacing w:before="0" w:line="258" w:lineRule="exact"/>
        <w:ind w:left="740" w:firstLine="640"/>
        <w:jc w:val="both"/>
      </w:pPr>
      <w:r>
        <w:t xml:space="preserve">„...Mateusz sili się na poprawny język polski, unika gwary, o której pewno nie wie, że jej nie skażona i nie zwulgaryzowana nalotem obcych słów mowa, to dawny język prapolski, </w:t>
      </w:r>
      <w:r>
        <w:rPr>
          <w:rStyle w:val="Teksttreci8Kursywa"/>
        </w:rPr>
        <w:t>którego skostnień</w:t>
      </w:r>
      <w:r>
        <w:t xml:space="preserve"> językowych nie </w:t>
      </w:r>
      <w:r>
        <w:rPr>
          <w:rStyle w:val="Teksttreci8Kursywa"/>
        </w:rPr>
        <w:t xml:space="preserve">znajdziesz </w:t>
      </w:r>
      <w:r>
        <w:t xml:space="preserve">nawet w dzisiejszej polszczyźnie literackiej, gdzie dawno już przebrzmiały pogubione przez neofitów parających się piórem rozsmakowanych w treści a kaleczących nieświadomie formę..." („Zwrot", Paweł Kubisz „Noc w Pietrzwałdzie", Nr 7 z 1953 r., </w:t>
      </w:r>
      <w:r>
        <w:t>s. 6).</w:t>
      </w:r>
    </w:p>
    <w:p w:rsidR="00EA3956" w:rsidRDefault="00156FE8">
      <w:pPr>
        <w:pStyle w:val="Teksttreci80"/>
        <w:framePr w:w="8916" w:h="588" w:hRule="exact" w:wrap="none" w:vAnchor="page" w:hAnchor="page" w:x="1381" w:y="6655"/>
        <w:shd w:val="clear" w:color="auto" w:fill="auto"/>
        <w:spacing w:before="0" w:line="264" w:lineRule="exact"/>
        <w:ind w:firstLine="740"/>
        <w:jc w:val="both"/>
      </w:pPr>
      <w:r>
        <w:t>Ciekawe artykuły oraz teksty gwarowe powinny zainteresować "Zwrotem" szersze sfery czytelników także i w Polsce.</w:t>
      </w:r>
    </w:p>
    <w:p w:rsidR="00EA3956" w:rsidRDefault="00156FE8">
      <w:pPr>
        <w:pStyle w:val="Teksttreci110"/>
        <w:framePr w:wrap="none" w:vAnchor="page" w:hAnchor="page" w:x="1381" w:y="7208"/>
        <w:shd w:val="clear" w:color="auto" w:fill="auto"/>
        <w:spacing w:line="210" w:lineRule="exact"/>
        <w:ind w:left="6920" w:firstLine="0"/>
        <w:jc w:val="left"/>
      </w:pPr>
      <w:r>
        <w:t>Anna Szyfer</w:t>
      </w:r>
    </w:p>
    <w:p w:rsidR="00EA3956" w:rsidRDefault="00156FE8">
      <w:pPr>
        <w:pStyle w:val="Teksttreci20"/>
        <w:framePr w:w="8916" w:h="7190" w:hRule="exact" w:wrap="none" w:vAnchor="page" w:hAnchor="page" w:x="1381" w:y="7982"/>
        <w:shd w:val="clear" w:color="auto" w:fill="auto"/>
        <w:spacing w:after="200" w:line="240" w:lineRule="exact"/>
        <w:ind w:left="60" w:firstLine="0"/>
        <w:jc w:val="center"/>
      </w:pPr>
      <w:r>
        <w:t>CO PISZĄ O JĘZYKU</w:t>
      </w:r>
    </w:p>
    <w:p w:rsidR="00EA3956" w:rsidRDefault="00156FE8">
      <w:pPr>
        <w:pStyle w:val="Teksttreci20"/>
        <w:framePr w:w="8916" w:h="7190" w:hRule="exact" w:wrap="none" w:vAnchor="page" w:hAnchor="page" w:x="1381" w:y="7982"/>
        <w:shd w:val="clear" w:color="auto" w:fill="auto"/>
        <w:spacing w:after="0" w:line="312" w:lineRule="exact"/>
        <w:ind w:firstLine="740"/>
      </w:pPr>
      <w:r>
        <w:t>Teraz dopiero mając do dyspozycji cały XXXIII rocznik „Języka Polskiego“ (ostatni zeszyt ukazał się w marc</w:t>
      </w:r>
      <w:r>
        <w:t>u), przystąpić możemy do krótkiego bodaj zreferowania jego zawartości.</w:t>
      </w:r>
    </w:p>
    <w:p w:rsidR="00EA3956" w:rsidRDefault="00156FE8">
      <w:pPr>
        <w:pStyle w:val="Teksttreci20"/>
        <w:framePr w:w="8916" w:h="7190" w:hRule="exact" w:wrap="none" w:vAnchor="page" w:hAnchor="page" w:x="1381" w:y="7982"/>
        <w:shd w:val="clear" w:color="auto" w:fill="auto"/>
        <w:spacing w:after="0" w:line="312" w:lineRule="exact"/>
        <w:ind w:firstLine="460"/>
      </w:pPr>
      <w:r>
        <w:t>Na osobną wzmiankę zasługuje zeszyt 4 — specjalny, „poświęcony polszczyźnie doby Odrodzenia“, bogaty zarówno pod względem treści, jak i swych rozmiarów (9 arkuszy druku). Numer ten otwi</w:t>
      </w:r>
      <w:r>
        <w:t>era syntetyczny „Szkic zewnętrznej historii języka polskiego doby Odrodzenia"</w:t>
      </w:r>
      <w:r>
        <w:rPr>
          <w:vertAlign w:val="superscript"/>
        </w:rPr>
        <w:t xml:space="preserve"> </w:t>
      </w:r>
      <w:r>
        <w:t>pióra Z. Klemensiewicza, stanowiący nieco rozszerzoną redakcję referatu wygłoszonego na październikowej sesji Akademii, po czym następują 3 rozprawy, różnorodne, jeśli chodzi o i</w:t>
      </w:r>
      <w:r>
        <w:t>ch charakter, ale tematycznie zespolone, mianowicie poruszające zagadnienia fonetyczne. Mowa tu o pracach: S. Urbańczyka „Jaką polszczyzną mówił Jan Kochanowski i jego rówieśnicy" (interesująca i niewątpliwie dość śmiała próba rekonstrukcji paru typów XVI-</w:t>
      </w:r>
      <w:r>
        <w:t>wiecznej wymowy, dokonana na podstawie analizy cech graficznych ówczesnych druków oraz właściwości głosowych dzisiejszych gwar polskich), K. Nitscha „Co wiemy naprawdę o dialektach ludowych XVI wieku?" (zagadnienie ekspansji — nie tylko w sensie terytorial</w:t>
      </w:r>
      <w:r>
        <w:t>nym, ale też co do społecznego zasięgu danych cech gwarowych — trzech spośród głównych dialektów: mazowieckiego, wielkopolskiego i małopolskiego), wreszcie W. Kuraszkiewicza „Znaczenie druków renesansowych w rozwoju polskich samogłosek nosowych" (jak sam t</w:t>
      </w:r>
      <w:r>
        <w:t xml:space="preserve">ytuł wskazuje, w </w:t>
      </w:r>
      <w:proofErr w:type="spellStart"/>
      <w:r>
        <w:t>odróż</w:t>
      </w:r>
      <w:proofErr w:type="spellEnd"/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Pr="005C3A37" w:rsidRDefault="00156FE8">
      <w:pPr>
        <w:pStyle w:val="Nagweklubstopka40"/>
        <w:framePr w:wrap="none" w:vAnchor="page" w:hAnchor="page" w:x="1537" w:y="1328"/>
        <w:shd w:val="clear" w:color="auto" w:fill="auto"/>
        <w:spacing w:line="210" w:lineRule="exact"/>
        <w:rPr>
          <w:lang w:val="pl-PL"/>
        </w:rPr>
      </w:pPr>
      <w:r w:rsidRPr="005C3A37">
        <w:rPr>
          <w:lang w:val="pl-PL"/>
        </w:rPr>
        <w:lastRenderedPageBreak/>
        <w:t>so</w:t>
      </w:r>
    </w:p>
    <w:p w:rsidR="00EA3956" w:rsidRDefault="00156FE8">
      <w:pPr>
        <w:pStyle w:val="Nagweklubstopka0"/>
        <w:framePr w:wrap="none" w:vAnchor="page" w:hAnchor="page" w:x="4543" w:y="134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277" w:y="1354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20"/>
        <w:framePr w:w="8772" w:h="13035" w:hRule="exact" w:wrap="none" w:vAnchor="page" w:hAnchor="page" w:x="1453" w:y="1935"/>
        <w:shd w:val="clear" w:color="auto" w:fill="auto"/>
        <w:spacing w:after="0" w:line="306" w:lineRule="exact"/>
        <w:ind w:firstLine="0"/>
      </w:pPr>
      <w:proofErr w:type="spellStart"/>
      <w:r>
        <w:t>nieniu</w:t>
      </w:r>
      <w:proofErr w:type="spellEnd"/>
      <w:r>
        <w:t xml:space="preserve"> od prac poprzednio wymienionych, których charakter jest raczej syntetyczny, artykuł ten zajmuje się kwestią szczegółową, mianowicie normalizacją wymowy i pisowni samogłosek nosowych w literackiej polszczyźnie). Charakter szczegółowy mają również dwa</w:t>
      </w:r>
      <w:r>
        <w:t xml:space="preserve"> studia z zakresu historii wyrazów: A. </w:t>
      </w:r>
      <w:proofErr w:type="spellStart"/>
      <w:r>
        <w:t>Siuduta</w:t>
      </w:r>
      <w:proofErr w:type="spellEnd"/>
      <w:r>
        <w:t xml:space="preserve"> „Modrzewskiego </w:t>
      </w:r>
      <w:r>
        <w:rPr>
          <w:rStyle w:val="Teksttreci2Kursywa"/>
        </w:rPr>
        <w:t>lepszy rycerz niż panosza“</w:t>
      </w:r>
      <w:r>
        <w:t xml:space="preserve"> (autor zajmuje się dziejami owego </w:t>
      </w:r>
      <w:r>
        <w:rPr>
          <w:rStyle w:val="Teksttreci2Kursywa"/>
        </w:rPr>
        <w:t>panoszy,</w:t>
      </w:r>
      <w:r>
        <w:t xml:space="preserve"> przy czym kwestionuje czeskie pochodzenie tego wyrazu, który mógł powstać równolegle w obu językach, polskim i czeskim) oraz</w:t>
      </w:r>
      <w:r>
        <w:t xml:space="preserve"> A. </w:t>
      </w:r>
      <w:proofErr w:type="spellStart"/>
      <w:r>
        <w:t>Kuziorowej</w:t>
      </w:r>
      <w:proofErr w:type="spellEnd"/>
      <w:r>
        <w:t xml:space="preserve"> ,,XVI-wieczny przełom w znaczeniu i używaniu spójnika </w:t>
      </w:r>
      <w:r>
        <w:rPr>
          <w:rStyle w:val="Teksttreci2Kursywa"/>
        </w:rPr>
        <w:t>gdyż“</w:t>
      </w:r>
      <w:r>
        <w:t xml:space="preserve"> (chodzi o znaczne zwężenie zakresu użycia tego spójnika, mianowicie o wykrystalizowanie się jego funkcji przyczynowej). Wreszcie dwa pozostałe z dłuższych artykułów zeszytu specjaln</w:t>
      </w:r>
      <w:r>
        <w:t xml:space="preserve">ego, to nader interesująca rozprawa P. Zwolińskiego „Najdawniejsze opracowanie języka Mikołaja Reja", dowodnie ukazująca, że gramatyka P. </w:t>
      </w:r>
      <w:proofErr w:type="spellStart"/>
      <w:r>
        <w:t>Statoriusa-Stojeńskiego</w:t>
      </w:r>
      <w:proofErr w:type="spellEnd"/>
      <w:r>
        <w:t xml:space="preserve"> oparła się głównie na materiale językowym </w:t>
      </w:r>
      <w:proofErr w:type="spellStart"/>
      <w:r>
        <w:t>Rejowskiego</w:t>
      </w:r>
      <w:proofErr w:type="spellEnd"/>
      <w:r>
        <w:t xml:space="preserve"> „Wizerunku“, i pionierskie w swoim zakre</w:t>
      </w:r>
      <w:r>
        <w:t>sie studium E. Ostrowskiej o słownictwie i częściowo frazeologii Psałterza Dawidowego Kochanowskiego („Walka o piękne słowo psałterzowe"). Autorka bada powiązania językowe zachodzące między dziełem Kochanowskiego a dawniejszymi tłumaczeniami psałterza, a j</w:t>
      </w:r>
      <w:r>
        <w:t>ednocześnie uwypukla indywidualny artyzm i niezaprzeczoną wyższość mistrza z Czarnolasu.</w:t>
      </w:r>
    </w:p>
    <w:p w:rsidR="00EA3956" w:rsidRDefault="00156FE8">
      <w:pPr>
        <w:pStyle w:val="Teksttreci20"/>
        <w:framePr w:w="8772" w:h="13035" w:hRule="exact" w:wrap="none" w:vAnchor="page" w:hAnchor="page" w:x="1453" w:y="1935"/>
        <w:shd w:val="clear" w:color="auto" w:fill="auto"/>
        <w:spacing w:after="0" w:line="306" w:lineRule="exact"/>
        <w:ind w:firstLine="700"/>
      </w:pPr>
      <w:r>
        <w:t xml:space="preserve">Wzmianki sprawozdawczo-recenzyjne (m. </w:t>
      </w:r>
      <w:r w:rsidRPr="005C3A37">
        <w:rPr>
          <w:lang w:eastAsia="en-US" w:bidi="en-US"/>
        </w:rPr>
        <w:t xml:space="preserve">in. </w:t>
      </w:r>
      <w:r>
        <w:t xml:space="preserve">o ostatnio wydanych pracach Taszyckiego i Mayenowej) dopełniają interesującej całości, stanowiącej cenny wkład do badań nad </w:t>
      </w:r>
      <w:r>
        <w:t>językiem epoki Odrodzenia.</w:t>
      </w:r>
    </w:p>
    <w:p w:rsidR="00EA3956" w:rsidRDefault="00156FE8">
      <w:pPr>
        <w:pStyle w:val="Teksttreci20"/>
        <w:framePr w:w="8772" w:h="13035" w:hRule="exact" w:wrap="none" w:vAnchor="page" w:hAnchor="page" w:x="1453" w:y="1935"/>
        <w:shd w:val="clear" w:color="auto" w:fill="auto"/>
        <w:spacing w:after="0" w:line="306" w:lineRule="exact"/>
        <w:ind w:firstLine="700"/>
      </w:pPr>
      <w:r>
        <w:t>W pozostałych czterech zeszytach „Języka Polskiego" z 1953 roku sporo miejsca zajmują sprawy słownikowe czy raczej słownikarskie. Obok informacyjnej, niezupełnie obiektywnej w szczegółach wzmianki S. Urbańczyka o Słowniku staropo</w:t>
      </w:r>
      <w:r>
        <w:t xml:space="preserve">lskim („Zaczął wychodzić Słownik </w:t>
      </w:r>
      <w:proofErr w:type="spellStart"/>
      <w:r>
        <w:t>stpol</w:t>
      </w:r>
      <w:proofErr w:type="spellEnd"/>
      <w:r>
        <w:t>.", z. 1.) oraz recenzji I zeszytu tego słownika (pióra W. Kuraszkiewicza, z. 3.) wymienić tu trzeba pełne ogromnej — jak zawsze u tych autorów — erudycji uwagi K. Moszyńskiego (z. 5.) i J. Kuryłowicza (z. 2.), stanowi</w:t>
      </w:r>
      <w:r>
        <w:t xml:space="preserve">ące dopełnienie poszczególnych haseł słownika a częściowo polemikę z jego autorem, </w:t>
      </w:r>
      <w:proofErr w:type="spellStart"/>
      <w:r>
        <w:t>Fr</w:t>
      </w:r>
      <w:proofErr w:type="spellEnd"/>
      <w:r>
        <w:t xml:space="preserve">. Sławskim. Odpowiedź </w:t>
      </w:r>
      <w:r w:rsidRPr="005C3A37">
        <w:rPr>
          <w:lang w:eastAsia="en-US" w:bidi="en-US"/>
        </w:rPr>
        <w:t xml:space="preserve">prof. </w:t>
      </w:r>
      <w:r>
        <w:t>Sławskiego ukazała się w zeszycie 5.</w:t>
      </w:r>
    </w:p>
    <w:p w:rsidR="00EA3956" w:rsidRDefault="00156FE8">
      <w:pPr>
        <w:pStyle w:val="Teksttreci20"/>
        <w:framePr w:w="8772" w:h="13035" w:hRule="exact" w:wrap="none" w:vAnchor="page" w:hAnchor="page" w:x="1453" w:y="1935"/>
        <w:shd w:val="clear" w:color="auto" w:fill="auto"/>
        <w:spacing w:after="0" w:line="318" w:lineRule="exact"/>
        <w:ind w:firstLine="700"/>
      </w:pPr>
      <w:r>
        <w:t>Zainteresowania dialektologiczne „Języka Polskiego" skupiały się w roku ubiegłym na gwarach północnych (Z.</w:t>
      </w:r>
      <w:r>
        <w:t xml:space="preserve"> Stieber „Z badań gwarowych na Warmii", z. 1, w tymże zeszycie G. Spychalskiej — z uwagami K. Nitscha — „Tekst wschodnio-warmijski", J. </w:t>
      </w:r>
      <w:proofErr w:type="spellStart"/>
      <w:r>
        <w:t>Zamościńskiej</w:t>
      </w:r>
      <w:proofErr w:type="spellEnd"/>
      <w:r>
        <w:t xml:space="preserve"> „Tekst z dialektu północno-kociewskiego", z. 5), w dziale natomiast historycznym na plan pierwszy wysunęły</w:t>
      </w:r>
      <w:r>
        <w:t xml:space="preserve"> się zagadnienia fonetyczne (S. Rospond: „Palatalność spółgłosek wargowych", z. 1, „Dyspalatalizacja </w:t>
      </w:r>
      <w:proofErr w:type="spellStart"/>
      <w:r>
        <w:t>spółgł</w:t>
      </w:r>
      <w:proofErr w:type="spellEnd"/>
      <w:r>
        <w:t xml:space="preserve">. </w:t>
      </w:r>
      <w:r w:rsidRPr="005C3A37">
        <w:rPr>
          <w:lang w:eastAsia="en-US" w:bidi="en-US"/>
        </w:rPr>
        <w:t>funk-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07" w:y="1456"/>
        <w:shd w:val="clear" w:color="auto" w:fill="auto"/>
        <w:spacing w:line="200" w:lineRule="exact"/>
      </w:pPr>
      <w:r>
        <w:lastRenderedPageBreak/>
        <w:t>1954. z. 4</w:t>
      </w:r>
    </w:p>
    <w:p w:rsidR="00EA3956" w:rsidRDefault="00156FE8">
      <w:pPr>
        <w:pStyle w:val="Nagweklubstopka0"/>
        <w:framePr w:wrap="none" w:vAnchor="page" w:hAnchor="page" w:x="4579" w:y="1444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10021" w:y="1432"/>
        <w:shd w:val="clear" w:color="auto" w:fill="auto"/>
        <w:spacing w:line="200" w:lineRule="exact"/>
      </w:pPr>
      <w:r>
        <w:t>31</w:t>
      </w:r>
    </w:p>
    <w:p w:rsidR="00EA3956" w:rsidRDefault="00156FE8">
      <w:pPr>
        <w:pStyle w:val="Teksttreci20"/>
        <w:framePr w:w="8844" w:h="13138" w:hRule="exact" w:wrap="none" w:vAnchor="page" w:hAnchor="page" w:x="1417" w:y="2020"/>
        <w:shd w:val="clear" w:color="auto" w:fill="auto"/>
        <w:spacing w:after="0" w:line="312" w:lineRule="exact"/>
        <w:ind w:firstLine="0"/>
      </w:pPr>
      <w:proofErr w:type="spellStart"/>
      <w:r>
        <w:t>cjonalnie</w:t>
      </w:r>
      <w:proofErr w:type="spellEnd"/>
      <w:r>
        <w:t xml:space="preserve"> miękkich</w:t>
      </w:r>
      <w:r>
        <w:rPr>
          <w:vertAlign w:val="superscript"/>
        </w:rPr>
        <w:t>44</w:t>
      </w:r>
      <w:r>
        <w:t xml:space="preserve">, z. 5, W. Kuraszkiewicz: „Najdawniejszy przejaw zbieżności głosek </w:t>
      </w:r>
      <w:proofErr w:type="spellStart"/>
      <w:r>
        <w:rPr>
          <w:rStyle w:val="Teksttreci2Kursywa"/>
        </w:rPr>
        <w:t>rz</w:t>
      </w:r>
      <w:proofErr w:type="spellEnd"/>
      <w:r>
        <w:t xml:space="preserve"> i ż z. 5, J. </w:t>
      </w:r>
      <w:proofErr w:type="spellStart"/>
      <w:r>
        <w:t>Neuls</w:t>
      </w:r>
      <w:proofErr w:type="spellEnd"/>
      <w:r>
        <w:t xml:space="preserve">: „Dyspalatalizacja głosek funkcjonalnie miękkich w </w:t>
      </w:r>
      <w:proofErr w:type="spellStart"/>
      <w:r>
        <w:rPr>
          <w:rStyle w:val="Teksttreci2Kursywa"/>
        </w:rPr>
        <w:t>Zołtarzu</w:t>
      </w:r>
      <w:proofErr w:type="spellEnd"/>
      <w:r>
        <w:t xml:space="preserve"> Wróbla, z. 5, a obok nich leksykalne (S. </w:t>
      </w:r>
      <w:proofErr w:type="spellStart"/>
      <w:r>
        <w:t>Reczek</w:t>
      </w:r>
      <w:proofErr w:type="spellEnd"/>
      <w:r>
        <w:t xml:space="preserve"> „Staropolskie </w:t>
      </w:r>
      <w:r>
        <w:rPr>
          <w:rStyle w:val="Teksttreci2Kursywa"/>
        </w:rPr>
        <w:t>dostatek"</w:t>
      </w:r>
      <w:r>
        <w:t xml:space="preserve">. 1, </w:t>
      </w:r>
      <w:r>
        <w:rPr>
          <w:lang w:val="fr-FR" w:eastAsia="fr-FR" w:bidi="fr-FR"/>
        </w:rPr>
        <w:t xml:space="preserve">H. Grappin </w:t>
      </w:r>
      <w:r>
        <w:t>i M. Karaś: „</w:t>
      </w:r>
      <w:proofErr w:type="spellStart"/>
      <w:r>
        <w:t>Stpol</w:t>
      </w:r>
      <w:proofErr w:type="spellEnd"/>
      <w:r>
        <w:t xml:space="preserve">. </w:t>
      </w:r>
      <w:r>
        <w:t xml:space="preserve">i gwarowe </w:t>
      </w:r>
      <w:proofErr w:type="spellStart"/>
      <w:r>
        <w:rPr>
          <w:rStyle w:val="Teksttreci2Kursywa"/>
        </w:rPr>
        <w:t>wrzeczy</w:t>
      </w:r>
      <w:proofErr w:type="spellEnd"/>
      <w:r>
        <w:rPr>
          <w:rStyle w:val="Teksttreci2Kursywa"/>
        </w:rPr>
        <w:t>“,</w:t>
      </w:r>
      <w:r>
        <w:t xml:space="preserve"> z. 1). Z dawniejszych prac historyczno-językowych można wymienić artykuł Z. </w:t>
      </w:r>
      <w:proofErr w:type="spellStart"/>
      <w:r>
        <w:t>Strzelczykówny</w:t>
      </w:r>
      <w:proofErr w:type="spellEnd"/>
      <w:r>
        <w:t xml:space="preserve"> o formach liczebników </w:t>
      </w:r>
      <w:r>
        <w:rPr>
          <w:rStyle w:val="Teksttreci2Kursywa"/>
        </w:rPr>
        <w:t>dwa</w:t>
      </w:r>
      <w:r>
        <w:t xml:space="preserve">, </w:t>
      </w:r>
      <w:r>
        <w:rPr>
          <w:rStyle w:val="Teksttreci2Kursywa"/>
        </w:rPr>
        <w:t>oba</w:t>
      </w:r>
      <w:r>
        <w:t xml:space="preserve"> itd. u W. Potockiego, z. 1 oraz P. Galasa w tymże zeszycie, zawierający dokumentację formy dialektycznej </w:t>
      </w:r>
      <w:proofErr w:type="spellStart"/>
      <w:r>
        <w:rPr>
          <w:rStyle w:val="Teksttreci2Kursywa"/>
        </w:rPr>
        <w:t>Warsewa</w:t>
      </w:r>
      <w:proofErr w:type="spellEnd"/>
      <w:r>
        <w:t xml:space="preserve">, </w:t>
      </w:r>
      <w:r>
        <w:t>posłyszanej przez autora na Mazurach.</w:t>
      </w:r>
    </w:p>
    <w:p w:rsidR="00EA3956" w:rsidRDefault="00156FE8">
      <w:pPr>
        <w:pStyle w:val="Teksttreci20"/>
        <w:framePr w:w="8844" w:h="13138" w:hRule="exact" w:wrap="none" w:vAnchor="page" w:hAnchor="page" w:x="1417" w:y="2020"/>
        <w:shd w:val="clear" w:color="auto" w:fill="auto"/>
        <w:spacing w:after="0" w:line="312" w:lineRule="exact"/>
        <w:ind w:firstLine="720"/>
      </w:pPr>
      <w:r>
        <w:t xml:space="preserve">Jeśli chodzi o polszczyznę współczesną, paru autorów powraca do sprawy końcówek -a i -u w dopełniaczu rzeczowników męskich (w z. 2. W. Mańczak: „O repartycji końcówek dopełniacza </w:t>
      </w:r>
      <w:r>
        <w:rPr>
          <w:rStyle w:val="Teksttreci2Kursywa"/>
        </w:rPr>
        <w:t>-a</w:t>
      </w:r>
      <w:r>
        <w:t xml:space="preserve"> i -u“, S. Jodłowski: „O formach </w:t>
      </w:r>
      <w:r>
        <w:rPr>
          <w:rStyle w:val="Teksttreci2Kursywa"/>
        </w:rPr>
        <w:t>budy</w:t>
      </w:r>
      <w:r>
        <w:rPr>
          <w:rStyle w:val="Teksttreci2Kursywa"/>
        </w:rPr>
        <w:t>niu, pasztetu, omleta, biszkopta</w:t>
      </w:r>
      <w:r>
        <w:t xml:space="preserve"> itp.</w:t>
      </w:r>
      <w:r>
        <w:rPr>
          <w:vertAlign w:val="superscript"/>
        </w:rPr>
        <w:t>44</w:t>
      </w:r>
      <w:r>
        <w:t xml:space="preserve">, oraz list do redakcji S. </w:t>
      </w:r>
      <w:proofErr w:type="spellStart"/>
      <w:r>
        <w:t>Westfala</w:t>
      </w:r>
      <w:proofErr w:type="spellEnd"/>
      <w:r>
        <w:t xml:space="preserve">, z. 3), a H. Turska pisze obszerne, źródłowe i na ogół przekonywające studium o dziejach „Mianownika 1.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Kursywa"/>
        </w:rPr>
        <w:t xml:space="preserve">chłopy, draby </w:t>
      </w:r>
      <w:r>
        <w:t>w języku ogólnopolskim</w:t>
      </w:r>
      <w:r>
        <w:rPr>
          <w:vertAlign w:val="superscript"/>
        </w:rPr>
        <w:t>44</w:t>
      </w:r>
      <w:r>
        <w:t>, z. 3.</w:t>
      </w:r>
    </w:p>
    <w:p w:rsidR="00EA3956" w:rsidRDefault="00156FE8">
      <w:pPr>
        <w:pStyle w:val="Teksttreci20"/>
        <w:framePr w:w="8844" w:h="13138" w:hRule="exact" w:wrap="none" w:vAnchor="page" w:hAnchor="page" w:x="1417" w:y="2020"/>
        <w:shd w:val="clear" w:color="auto" w:fill="auto"/>
        <w:spacing w:after="0" w:line="312" w:lineRule="exact"/>
        <w:ind w:firstLine="720"/>
      </w:pPr>
      <w:r>
        <w:t>Zagadnienia natury ogólniej</w:t>
      </w:r>
      <w:r>
        <w:t>szej porusza I. Stein („Gramatyczne funkcje części mowy</w:t>
      </w:r>
      <w:r>
        <w:rPr>
          <w:vertAlign w:val="superscript"/>
        </w:rPr>
        <w:t>44</w:t>
      </w:r>
      <w:r>
        <w:t>, z. 1), ciekawe informacje z działu dość specjalnego — chodzi tu bowiem o deformację mowy Polaków zamieszkałych w Szwecji — podaje A. Zaręba („Język Polaków w Szwecji</w:t>
      </w:r>
      <w:r>
        <w:rPr>
          <w:vertAlign w:val="superscript"/>
        </w:rPr>
        <w:t>44</w:t>
      </w:r>
      <w:r>
        <w:t>, z. 1 i 2, nadto tegoż autora</w:t>
      </w:r>
      <w:r>
        <w:t xml:space="preserve"> ,,Sądy cudzoziemców o jęz. polskim</w:t>
      </w:r>
      <w:r>
        <w:rPr>
          <w:vertAlign w:val="superscript"/>
        </w:rPr>
        <w:t>44</w:t>
      </w:r>
      <w:r>
        <w:t>, z. 2 — mowa oczywiście o sądach Szwedów). Wart jest również uwagi artykuł W. Mańczaka „O akcentowej ewolucji zrostów</w:t>
      </w:r>
      <w:r>
        <w:rPr>
          <w:vertAlign w:val="superscript"/>
        </w:rPr>
        <w:t>44</w:t>
      </w:r>
      <w:r>
        <w:t>, z. 3, zawierający zarówno cenne spostrzeżenia z zakresu współczesnych zjawisk akcentuacyjnych, ja</w:t>
      </w:r>
      <w:r>
        <w:t>k i poruszający zasadniczą sprawę rozwoju przycisku wyrazowego w jęz. polskim.</w:t>
      </w:r>
    </w:p>
    <w:p w:rsidR="00EA3956" w:rsidRDefault="00156FE8">
      <w:pPr>
        <w:pStyle w:val="Teksttreci20"/>
        <w:framePr w:w="8844" w:h="13138" w:hRule="exact" w:wrap="none" w:vAnchor="page" w:hAnchor="page" w:x="1417" w:y="2020"/>
        <w:shd w:val="clear" w:color="auto" w:fill="auto"/>
        <w:spacing w:after="0" w:line="312" w:lineRule="exact"/>
        <w:ind w:firstLine="720"/>
      </w:pPr>
      <w:r>
        <w:t>Dział recenzji jest dość bogaty, zawiera omówienie wielu prac z różnych dziedzin językoznawstwa polskiego (Stiebera „Rozwój fonologiczny jęz. pol.</w:t>
      </w:r>
      <w:r>
        <w:rPr>
          <w:vertAlign w:val="superscript"/>
        </w:rPr>
        <w:t>44</w:t>
      </w:r>
      <w:r>
        <w:t xml:space="preserve"> z. 3, badania nad mową dziec</w:t>
      </w:r>
      <w:r>
        <w:t>ka S. Skorupki, P. Smoczyńskiego. L. Kaczmarka, z. 5, Taszyckiego „Walka o język</w:t>
      </w:r>
      <w:r>
        <w:rPr>
          <w:vertAlign w:val="superscript"/>
        </w:rPr>
        <w:t>44</w:t>
      </w:r>
      <w:r>
        <w:t xml:space="preserve">, tamże i </w:t>
      </w:r>
      <w:r w:rsidRPr="005C3A37">
        <w:rPr>
          <w:lang w:eastAsia="en-US" w:bidi="en-US"/>
        </w:rPr>
        <w:t xml:space="preserve">in.). </w:t>
      </w:r>
      <w:r>
        <w:t>Tym więcej dziwić mogą niewątpliwe luki w tym dziale. Oto np. nie doczekały się jeszcze recenzji takie prace, jak Doroszewskiego „Podstawy gramatyki polskiej</w:t>
      </w:r>
      <w:r>
        <w:rPr>
          <w:vertAlign w:val="superscript"/>
        </w:rPr>
        <w:t>4</w:t>
      </w:r>
      <w:r>
        <w:rPr>
          <w:vertAlign w:val="superscript"/>
        </w:rPr>
        <w:t>4</w:t>
      </w:r>
      <w:r>
        <w:t>, Urbańczyka „Zarys dialektologii polskiej</w:t>
      </w:r>
      <w:r>
        <w:rPr>
          <w:vertAlign w:val="superscript"/>
        </w:rPr>
        <w:t>44</w:t>
      </w:r>
      <w:r>
        <w:t xml:space="preserve"> lub S. Wierczyńskiego monumentalna edycja „Rozmyślania przemyskiego</w:t>
      </w:r>
      <w:r>
        <w:rPr>
          <w:vertAlign w:val="superscript"/>
        </w:rPr>
        <w:t>44</w:t>
      </w:r>
      <w:r>
        <w:t>, nie mówiąc już o tegoż edytora wzorowym wydaniu „Kazań gnieźnieńskich</w:t>
      </w:r>
      <w:r>
        <w:rPr>
          <w:vertAlign w:val="superscript"/>
        </w:rPr>
        <w:t>44</w:t>
      </w:r>
      <w:r>
        <w:t>, które ukazały się bardzo niedawno.</w:t>
      </w:r>
    </w:p>
    <w:p w:rsidR="00EA3956" w:rsidRDefault="00156FE8">
      <w:pPr>
        <w:pStyle w:val="Teksttreci20"/>
        <w:framePr w:w="8844" w:h="13138" w:hRule="exact" w:wrap="none" w:vAnchor="page" w:hAnchor="page" w:x="1417" w:y="2020"/>
        <w:shd w:val="clear" w:color="auto" w:fill="auto"/>
        <w:spacing w:after="0" w:line="312" w:lineRule="exact"/>
        <w:ind w:firstLine="720"/>
      </w:pPr>
      <w:r>
        <w:t xml:space="preserve">Z uzupełniających każdy zeszyt </w:t>
      </w:r>
      <w:r>
        <w:t xml:space="preserve">drobiazgów warto wspomnieć o dyskusyjnych uwagach J. </w:t>
      </w:r>
      <w:proofErr w:type="spellStart"/>
      <w:r>
        <w:t>Safarewicza</w:t>
      </w:r>
      <w:proofErr w:type="spellEnd"/>
      <w:r>
        <w:t xml:space="preserve"> i K. N. w sprawie pisowni i odmiany terminów gramatycznych pochodzenia łacińskiego (z. 1.), oraz o artykuliku O. Wojtasiewicza i </w:t>
      </w:r>
      <w:r>
        <w:rPr>
          <w:lang w:val="fr-FR" w:eastAsia="fr-FR" w:bidi="fr-FR"/>
        </w:rPr>
        <w:t xml:space="preserve">K. </w:t>
      </w:r>
      <w:r>
        <w:t>N., wytykającym karygodne fałszowanie starszych tekstów lit</w:t>
      </w:r>
      <w:r>
        <w:t>erackich w niektórych wydawnictwach. W danym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07" w:y="1414"/>
        <w:shd w:val="clear" w:color="auto" w:fill="auto"/>
        <w:spacing w:line="200" w:lineRule="exact"/>
      </w:pPr>
      <w:r>
        <w:lastRenderedPageBreak/>
        <w:t>32</w:t>
      </w:r>
    </w:p>
    <w:p w:rsidR="00EA3956" w:rsidRDefault="00156FE8">
      <w:pPr>
        <w:pStyle w:val="Nagweklubstopka0"/>
        <w:framePr w:wrap="none" w:vAnchor="page" w:hAnchor="page" w:x="4525" w:y="1426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307" w:y="1432"/>
        <w:shd w:val="clear" w:color="auto" w:fill="auto"/>
        <w:spacing w:line="200" w:lineRule="exact"/>
      </w:pPr>
      <w:r>
        <w:t>1954. z. 4</w:t>
      </w:r>
    </w:p>
    <w:p w:rsidR="00EA3956" w:rsidRDefault="00156FE8">
      <w:pPr>
        <w:pStyle w:val="Teksttreci20"/>
        <w:framePr w:w="8856" w:h="4608" w:hRule="exact" w:wrap="none" w:vAnchor="page" w:hAnchor="page" w:x="1411" w:y="2008"/>
        <w:shd w:val="clear" w:color="auto" w:fill="auto"/>
        <w:spacing w:after="0" w:line="312" w:lineRule="exact"/>
        <w:ind w:firstLine="0"/>
      </w:pPr>
      <w:r>
        <w:t xml:space="preserve">razie chodzi o jedną z bajek Jachowicza oraz Biernata z Lublina. W tym drugim wypadku ilustrator bajki o liszce (lisie) zaopatrzył utwór obrazkiem... </w:t>
      </w:r>
      <w:r>
        <w:t>liszki-gąsienicy. Trudno powiedzieć, by świadczyło to chlubnie o kulturze językowej redaktorów tego rodzaju wydawnictw.</w:t>
      </w:r>
    </w:p>
    <w:p w:rsidR="00EA3956" w:rsidRDefault="00156FE8">
      <w:pPr>
        <w:pStyle w:val="Teksttreci20"/>
        <w:framePr w:w="8856" w:h="4608" w:hRule="exact" w:wrap="none" w:vAnchor="page" w:hAnchor="page" w:x="1411" w:y="2008"/>
        <w:shd w:val="clear" w:color="auto" w:fill="auto"/>
        <w:spacing w:after="0" w:line="312" w:lineRule="exact"/>
        <w:ind w:firstLine="720"/>
      </w:pPr>
      <w:r>
        <w:t>Każdy niemal zeszyt dwumiesięcznika dopełniają charakterystyczne dla tego wydawnictwa „Uwagi i dodatki do dawniejszych artykułów". Dział</w:t>
      </w:r>
      <w:r>
        <w:t xml:space="preserve"> nazwany w spisie rzeczy „Staranność i poprawność językowa" zajmuje w omówionym roczniku bardzo niewiele miejsca, co jednak nie znaczy, by wiele inaczej nawet zatytułowanych artykułów czy wzmianek nie miało znaczenia dla sprawy krzewienia kultury i miłośni</w:t>
      </w:r>
      <w:r>
        <w:t>ctwa języka.</w:t>
      </w:r>
    </w:p>
    <w:p w:rsidR="00EA3956" w:rsidRDefault="00156FE8">
      <w:pPr>
        <w:pStyle w:val="Teksttreci130"/>
        <w:framePr w:w="8856" w:h="4608" w:hRule="exact" w:wrap="none" w:vAnchor="page" w:hAnchor="page" w:x="1411" w:y="2008"/>
        <w:shd w:val="clear" w:color="auto" w:fill="auto"/>
        <w:spacing w:after="146" w:line="120" w:lineRule="exact"/>
        <w:ind w:left="4220"/>
      </w:pPr>
      <w:r>
        <w:t>*</w:t>
      </w:r>
    </w:p>
    <w:p w:rsidR="00EA3956" w:rsidRDefault="00156FE8">
      <w:pPr>
        <w:pStyle w:val="Teksttreci20"/>
        <w:framePr w:w="8856" w:h="4608" w:hRule="exact" w:wrap="none" w:vAnchor="page" w:hAnchor="page" w:x="1411" w:y="2008"/>
        <w:shd w:val="clear" w:color="auto" w:fill="auto"/>
        <w:spacing w:after="0" w:line="312" w:lineRule="exact"/>
        <w:ind w:firstLine="720"/>
      </w:pPr>
      <w:r>
        <w:t>Omówienie bieżącego, obfitego zresztą materiału prasowego zostawiamy do następnego zeszytu „Poradnika".</w:t>
      </w:r>
    </w:p>
    <w:p w:rsidR="00EA3956" w:rsidRDefault="00156FE8">
      <w:pPr>
        <w:pStyle w:val="Teksttreci100"/>
        <w:framePr w:w="8856" w:h="4608" w:hRule="exact" w:wrap="none" w:vAnchor="page" w:hAnchor="page" w:x="1411" w:y="2008"/>
        <w:shd w:val="clear" w:color="auto" w:fill="auto"/>
        <w:spacing w:before="0" w:line="312" w:lineRule="exact"/>
        <w:ind w:left="7580" w:firstLine="0"/>
      </w:pPr>
      <w:r>
        <w:t>A. S.</w:t>
      </w:r>
    </w:p>
    <w:p w:rsidR="00EA3956" w:rsidRDefault="00156FE8">
      <w:pPr>
        <w:pStyle w:val="Teksttreci20"/>
        <w:framePr w:w="8856" w:h="8143" w:hRule="exact" w:wrap="none" w:vAnchor="page" w:hAnchor="page" w:x="1411" w:y="6968"/>
        <w:shd w:val="clear" w:color="auto" w:fill="auto"/>
        <w:spacing w:after="265" w:line="240" w:lineRule="exact"/>
        <w:ind w:left="20" w:firstLine="0"/>
        <w:jc w:val="center"/>
      </w:pPr>
      <w:r>
        <w:t xml:space="preserve">JESZCZE RAZ O TARASIE — I O </w:t>
      </w:r>
      <w:r>
        <w:rPr>
          <w:lang w:val="cs-CZ" w:eastAsia="cs-CZ" w:bidi="cs-CZ"/>
        </w:rPr>
        <w:t>TARA</w:t>
      </w:r>
      <w:r>
        <w:t>Ś</w:t>
      </w:r>
      <w:r>
        <w:rPr>
          <w:lang w:val="cs-CZ" w:eastAsia="cs-CZ" w:bidi="cs-CZ"/>
        </w:rPr>
        <w:t>NICY</w:t>
      </w:r>
    </w:p>
    <w:p w:rsidR="00EA3956" w:rsidRDefault="00156FE8">
      <w:pPr>
        <w:pStyle w:val="Teksttreci20"/>
        <w:framePr w:w="8856" w:h="8143" w:hRule="exact" w:wrap="none" w:vAnchor="page" w:hAnchor="page" w:x="1411" w:y="6968"/>
        <w:shd w:val="clear" w:color="auto" w:fill="auto"/>
        <w:spacing w:after="0" w:line="306" w:lineRule="exact"/>
        <w:ind w:firstLine="720"/>
      </w:pPr>
      <w:r>
        <w:t xml:space="preserve">W zesz. 104 (1952 </w:t>
      </w:r>
      <w:proofErr w:type="spellStart"/>
      <w:r>
        <w:t>r</w:t>
      </w:r>
      <w:proofErr w:type="spellEnd"/>
      <w:r>
        <w:t xml:space="preserve">„ z. 9) „Poradnika Językowego" na s. 37—39 </w:t>
      </w:r>
      <w:r w:rsidRPr="005C3A37">
        <w:rPr>
          <w:lang w:eastAsia="en-US" w:bidi="en-US"/>
        </w:rPr>
        <w:t xml:space="preserve">prof. </w:t>
      </w:r>
      <w:r>
        <w:t xml:space="preserve">Doroszewski zastanawia się dosyć szczegółowo nad wyrazami </w:t>
      </w:r>
      <w:r>
        <w:rPr>
          <w:rStyle w:val="Teksttreci2Kursywa"/>
        </w:rPr>
        <w:t>taras</w:t>
      </w:r>
      <w:r>
        <w:t xml:space="preserve"> i </w:t>
      </w:r>
      <w:r>
        <w:rPr>
          <w:rStyle w:val="Teksttreci2Kursywa"/>
        </w:rPr>
        <w:t>terasa.</w:t>
      </w:r>
      <w:r>
        <w:t xml:space="preserve"> Notuje, że KK, odsyłając pod </w:t>
      </w:r>
      <w:r>
        <w:rPr>
          <w:rStyle w:val="Teksttreci2Kursywa"/>
        </w:rPr>
        <w:t>teras</w:t>
      </w:r>
      <w:r>
        <w:t xml:space="preserve"> do hasła </w:t>
      </w:r>
      <w:r>
        <w:rPr>
          <w:rStyle w:val="Teksttreci2Kursywa"/>
        </w:rPr>
        <w:t>taras</w:t>
      </w:r>
      <w:r>
        <w:t xml:space="preserve">, etymologii i tam nie podaje; pod koniec zaś z faktu, że w XIX w. używano postaci </w:t>
      </w:r>
      <w:r>
        <w:rPr>
          <w:rStyle w:val="Teksttreci2Kursywa"/>
        </w:rPr>
        <w:t>teras</w:t>
      </w:r>
      <w:r>
        <w:t xml:space="preserve">, wywodzącej się niewątpliwie z </w:t>
      </w:r>
      <w:r>
        <w:rPr>
          <w:lang w:val="fr-FR" w:eastAsia="fr-FR" w:bidi="fr-FR"/>
        </w:rPr>
        <w:t xml:space="preserve">franc, </w:t>
      </w:r>
      <w:r>
        <w:rPr>
          <w:rStyle w:val="Teksttreci2Kursywa"/>
          <w:lang w:val="fr-FR" w:eastAsia="fr-FR" w:bidi="fr-FR"/>
        </w:rPr>
        <w:t>terras</w:t>
      </w:r>
      <w:r>
        <w:rPr>
          <w:rStyle w:val="Teksttreci2Kursywa"/>
          <w:lang w:val="fr-FR" w:eastAsia="fr-FR" w:bidi="fr-FR"/>
        </w:rPr>
        <w:t>se</w:t>
      </w:r>
      <w:r>
        <w:rPr>
          <w:rStyle w:val="Teksttreci2Kursywa"/>
        </w:rPr>
        <w:t>,</w:t>
      </w:r>
      <w:r>
        <w:t xml:space="preserve"> wnosi, że wywód z francuskiego można uważać za ustalony. Zauważa jednak też, że „wyjaśnienie historyczne stosunku form </w:t>
      </w:r>
      <w:r>
        <w:rPr>
          <w:rStyle w:val="Teksttreci2Kursywa"/>
        </w:rPr>
        <w:t>taras</w:t>
      </w:r>
      <w:r>
        <w:t xml:space="preserve"> i </w:t>
      </w:r>
      <w:r>
        <w:rPr>
          <w:rStyle w:val="Teksttreci2Kursywa"/>
        </w:rPr>
        <w:t>teras</w:t>
      </w:r>
      <w:r>
        <w:t xml:space="preserve"> na gruncie polskim wymagałoby szczegółowych filologicznych poszukiwań". Zanim się tych koniecznych poszukiwań dokona, w</w:t>
      </w:r>
      <w:r>
        <w:t>ydaje mi się, że można spróbować zastanowić się nad tym stosunkiem na podstawie tego, co wiemy o innych wypadkach podobnych.</w:t>
      </w:r>
    </w:p>
    <w:p w:rsidR="00EA3956" w:rsidRDefault="00156FE8">
      <w:pPr>
        <w:pStyle w:val="Teksttreci20"/>
        <w:framePr w:w="8856" w:h="8143" w:hRule="exact" w:wrap="none" w:vAnchor="page" w:hAnchor="page" w:x="1411" w:y="6968"/>
        <w:shd w:val="clear" w:color="auto" w:fill="auto"/>
        <w:spacing w:after="0" w:line="306" w:lineRule="exact"/>
        <w:ind w:firstLine="720"/>
      </w:pPr>
      <w:r>
        <w:t xml:space="preserve">Już Linde (jak przypomina </w:t>
      </w:r>
      <w:r w:rsidRPr="005C3A37">
        <w:rPr>
          <w:lang w:eastAsia="en-US" w:bidi="en-US"/>
        </w:rPr>
        <w:t xml:space="preserve">prof. </w:t>
      </w:r>
      <w:r>
        <w:t xml:space="preserve">Doroszewski) przypuszczał, że </w:t>
      </w:r>
      <w:r>
        <w:rPr>
          <w:rStyle w:val="Teksttreci2Kursywa"/>
        </w:rPr>
        <w:t xml:space="preserve">taras </w:t>
      </w:r>
      <w:r>
        <w:t xml:space="preserve">»wał z ziemi </w:t>
      </w:r>
      <w:proofErr w:type="spellStart"/>
      <w:r>
        <w:t>usuty</w:t>
      </w:r>
      <w:proofErr w:type="spellEnd"/>
      <w:r>
        <w:t xml:space="preserve">, grobla« może pochodzić z </w:t>
      </w:r>
      <w:r>
        <w:rPr>
          <w:lang w:val="fr-FR" w:eastAsia="fr-FR" w:bidi="fr-FR"/>
        </w:rPr>
        <w:t xml:space="preserve">franc, </w:t>
      </w:r>
      <w:r>
        <w:rPr>
          <w:rStyle w:val="Teksttreci2Kursywa"/>
          <w:lang w:val="fr-FR" w:eastAsia="fr-FR" w:bidi="fr-FR"/>
        </w:rPr>
        <w:t>terrasse.</w:t>
      </w:r>
      <w:r>
        <w:rPr>
          <w:lang w:val="fr-FR" w:eastAsia="fr-FR" w:bidi="fr-FR"/>
        </w:rPr>
        <w:t xml:space="preserve"> </w:t>
      </w:r>
      <w:r>
        <w:t>O</w:t>
      </w:r>
      <w:r>
        <w:t xml:space="preserve">dmienność rodzaju (u nas r. m„ we </w:t>
      </w:r>
      <w:r>
        <w:rPr>
          <w:lang w:val="fr-FR" w:eastAsia="fr-FR" w:bidi="fr-FR"/>
        </w:rPr>
        <w:t xml:space="preserve">franc, </w:t>
      </w:r>
      <w:r>
        <w:t xml:space="preserve">r. ż.) nie stanowi tu zasadniczej przeszkody: już Łoś wiedział, że </w:t>
      </w:r>
      <w:r>
        <w:rPr>
          <w:rStyle w:val="Teksttreci2Kursywa"/>
        </w:rPr>
        <w:t>adres</w:t>
      </w:r>
      <w:r>
        <w:t xml:space="preserve">, </w:t>
      </w:r>
      <w:r>
        <w:rPr>
          <w:rStyle w:val="Teksttreci2Kursywa"/>
        </w:rPr>
        <w:t>alians, gawot, grymas</w:t>
      </w:r>
      <w:r>
        <w:t xml:space="preserve"> itd. przybrały u nas rodzaj męski z powodu końcówki spółgłoskowej </w:t>
      </w:r>
      <w:r>
        <w:rPr>
          <w:lang w:val="cs-CZ" w:eastAsia="cs-CZ" w:bidi="cs-CZ"/>
        </w:rPr>
        <w:t xml:space="preserve">(zob. </w:t>
      </w:r>
      <w:r>
        <w:t xml:space="preserve">t. II jego Gramatyki, s. 148 n.), a tu jeszcze </w:t>
      </w:r>
      <w:r>
        <w:t xml:space="preserve">wpłynąć mógł dodatkowo nasz męski </w:t>
      </w:r>
      <w:r>
        <w:rPr>
          <w:rStyle w:val="Teksttreci2Kursywa"/>
        </w:rPr>
        <w:t>wał</w:t>
      </w:r>
      <w:r>
        <w:t xml:space="preserve"> (por. moje uwagi o rodzaju zapożyczeń w „Języku Polskim" XXXI, s. 199 nn.). Więcej bodaj ważą wątpliwości, jakie nasuwa </w:t>
      </w:r>
      <w:r>
        <w:rPr>
          <w:rStyle w:val="Teksttreci2Kursywa"/>
        </w:rPr>
        <w:t>a</w:t>
      </w:r>
      <w:r>
        <w:t xml:space="preserve"> w zgłosce pierwszej zamiast oczekiwanego </w:t>
      </w:r>
      <w:r>
        <w:rPr>
          <w:rStyle w:val="Teksttreci2Kursywa"/>
        </w:rPr>
        <w:t>e;</w:t>
      </w:r>
      <w:r>
        <w:t xml:space="preserve"> bo wprawdzie jest już od dawna </w:t>
      </w:r>
      <w:r>
        <w:rPr>
          <w:rStyle w:val="Teksttreci2Kursywa"/>
        </w:rPr>
        <w:t xml:space="preserve">ofiara </w:t>
      </w:r>
      <w:r>
        <w:t xml:space="preserve">(jak np. </w:t>
      </w:r>
      <w:r>
        <w:rPr>
          <w:rStyle w:val="Teksttreci2Kursywa"/>
        </w:rPr>
        <w:t>obiat</w:t>
      </w:r>
      <w:r>
        <w:rPr>
          <w:rStyle w:val="Teksttreci2Kursywa"/>
        </w:rPr>
        <w:t>a</w:t>
      </w:r>
      <w:r>
        <w:t xml:space="preserve"> — przed przedniojęzykową twardą), ale to sięga czasów bardzo dawnych (por. Łoś, </w:t>
      </w:r>
      <w:r>
        <w:rPr>
          <w:lang w:val="fr-FR" w:eastAsia="fr-FR" w:bidi="fr-FR"/>
        </w:rPr>
        <w:t xml:space="preserve">t. </w:t>
      </w:r>
      <w:r>
        <w:t xml:space="preserve">I, s. 40 i Stieber: „Rozwój fonologiczny języka polskiego", 1952, s. 10 n.), gdy nowsza o dobrych kilka wieków </w:t>
      </w:r>
      <w:r>
        <w:rPr>
          <w:rStyle w:val="Teksttreci2Kursywa"/>
        </w:rPr>
        <w:t xml:space="preserve">terasa </w:t>
      </w:r>
      <w:r>
        <w:t>pozostawała; nadto oczekiwalibyśmy w zabytkach litera</w:t>
      </w:r>
      <w:r>
        <w:t>ckich najpierw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85" w:y="1375"/>
        <w:shd w:val="clear" w:color="auto" w:fill="auto"/>
        <w:tabs>
          <w:tab w:val="left" w:pos="3078"/>
          <w:tab w:val="left" w:pos="8508"/>
        </w:tabs>
        <w:spacing w:line="200" w:lineRule="exact"/>
        <w:jc w:val="both"/>
      </w:pPr>
      <w:r>
        <w:lastRenderedPageBreak/>
        <w:t>1954. z. 4</w:t>
      </w:r>
      <w:r>
        <w:tab/>
        <w:t>PORADNIK JĘZYKOWY</w:t>
      </w:r>
      <w:r>
        <w:tab/>
        <w:t>33</w:t>
      </w:r>
    </w:p>
    <w:p w:rsidR="00EA3956" w:rsidRDefault="00156FE8">
      <w:pPr>
        <w:pStyle w:val="Teksttreci20"/>
        <w:framePr w:w="8826" w:h="13224" w:hRule="exact" w:wrap="none" w:vAnchor="page" w:hAnchor="page" w:x="1431" w:y="1947"/>
        <w:shd w:val="clear" w:color="auto" w:fill="auto"/>
        <w:spacing w:after="0" w:line="312" w:lineRule="exact"/>
        <w:ind w:firstLine="0"/>
      </w:pPr>
      <w:r>
        <w:t xml:space="preserve">postaci </w:t>
      </w:r>
      <w:r>
        <w:rPr>
          <w:rStyle w:val="Teksttreci2Kursywa"/>
        </w:rPr>
        <w:t>terasa,</w:t>
      </w:r>
      <w:r>
        <w:t xml:space="preserve"> potem dopiero </w:t>
      </w:r>
      <w:r>
        <w:rPr>
          <w:rStyle w:val="Teksttreci2Kursywa"/>
        </w:rPr>
        <w:t>taras{a),</w:t>
      </w:r>
      <w:r>
        <w:t xml:space="preserve"> jak była np. </w:t>
      </w:r>
      <w:proofErr w:type="spellStart"/>
      <w:r>
        <w:rPr>
          <w:rStyle w:val="Teksttreci2Kursywa"/>
        </w:rPr>
        <w:t>ofiera</w:t>
      </w:r>
      <w:proofErr w:type="spellEnd"/>
      <w:r>
        <w:t xml:space="preserve"> jeszcze obok </w:t>
      </w:r>
      <w:r>
        <w:rPr>
          <w:rStyle w:val="Teksttreci2Kursywa"/>
        </w:rPr>
        <w:t>ofiara.</w:t>
      </w:r>
      <w:r>
        <w:t xml:space="preserve"> A jeślibyśmy się nawet zgodzili nie zwracać uwagi na brak postaci z </w:t>
      </w:r>
      <w:r>
        <w:rPr>
          <w:rStyle w:val="Teksttreci2Kursywa"/>
        </w:rPr>
        <w:t>e</w:t>
      </w:r>
      <w:r>
        <w:t xml:space="preserve"> wobec tego, że np. </w:t>
      </w:r>
      <w:r>
        <w:rPr>
          <w:rStyle w:val="Teksttreci2Kursywa"/>
        </w:rPr>
        <w:t>miarkować</w:t>
      </w:r>
      <w:r>
        <w:t xml:space="preserve"> z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Kursywa"/>
        </w:rPr>
        <w:t>merken</w:t>
      </w:r>
      <w:proofErr w:type="spellEnd"/>
      <w:r>
        <w:t xml:space="preserve"> mamy już od razu w tej postaci, od w. XVI (</w:t>
      </w:r>
      <w:proofErr w:type="spellStart"/>
      <w:r>
        <w:t>wg</w:t>
      </w:r>
      <w:proofErr w:type="spellEnd"/>
      <w:r>
        <w:t xml:space="preserve">. Słownika </w:t>
      </w:r>
      <w:proofErr w:type="spellStart"/>
      <w:r>
        <w:t>Br</w:t>
      </w:r>
      <w:proofErr w:type="spellEnd"/>
      <w:r>
        <w:rPr>
          <w:lang w:val="fr-FR" w:eastAsia="fr-FR" w:bidi="fr-FR"/>
        </w:rPr>
        <w:t>ü</w:t>
      </w:r>
      <w:proofErr w:type="spellStart"/>
      <w:r>
        <w:t>cknera</w:t>
      </w:r>
      <w:proofErr w:type="spellEnd"/>
      <w:r>
        <w:t xml:space="preserve">), to jednak na przeszkodzie staje szkopuł może najpoważniejszy: zapożyczenie z francuskiego w </w:t>
      </w:r>
      <w:proofErr w:type="spellStart"/>
      <w:r>
        <w:t>w</w:t>
      </w:r>
      <w:proofErr w:type="spellEnd"/>
      <w:r>
        <w:t xml:space="preserve">. XVI — Linde cytuje przykład już z </w:t>
      </w:r>
      <w:proofErr w:type="spellStart"/>
      <w:r>
        <w:t>Leopolity</w:t>
      </w:r>
      <w:proofErr w:type="spellEnd"/>
      <w:r>
        <w:t>, więc z połowy w. XVI — jest zgoł</w:t>
      </w:r>
      <w:r>
        <w:t xml:space="preserve">a nieprawdopodobne, za wczesne o jakieś dwa wieki (por. </w:t>
      </w:r>
      <w:r>
        <w:rPr>
          <w:lang w:val="fr-FR" w:eastAsia="fr-FR" w:bidi="fr-FR"/>
        </w:rPr>
        <w:t xml:space="preserve">Brückner. </w:t>
      </w:r>
      <w:r>
        <w:t>„Dzieje języka polskiego", s. 260 n. i ,,Dzieje kultury polskiej", zwłaszcza I. 521 i III. 83 n. oraz Lehr-Spławiński: ,,Język polski...", 1951, s. 311 n. i 277). Tak się to przedstawia nawe</w:t>
      </w:r>
      <w:r>
        <w:t>t bez brania pod uwagę ewentualnych trudności semantycznych.</w:t>
      </w:r>
    </w:p>
    <w:p w:rsidR="00EA3956" w:rsidRDefault="00156FE8">
      <w:pPr>
        <w:pStyle w:val="Teksttreci20"/>
        <w:framePr w:w="8826" w:h="13224" w:hRule="exact" w:wrap="none" w:vAnchor="page" w:hAnchor="page" w:x="1431" w:y="1947"/>
        <w:shd w:val="clear" w:color="auto" w:fill="auto"/>
        <w:spacing w:after="0" w:line="312" w:lineRule="exact"/>
        <w:ind w:firstLine="720"/>
      </w:pPr>
      <w:r>
        <w:t xml:space="preserve">Wobec tego sądzę, że </w:t>
      </w:r>
      <w:r>
        <w:rPr>
          <w:rStyle w:val="Teksttreci2Kursywa"/>
        </w:rPr>
        <w:t>taras</w:t>
      </w:r>
      <w:r>
        <w:t xml:space="preserve"> nie wiąże się u nas bezpośrednio z </w:t>
      </w:r>
      <w:r>
        <w:rPr>
          <w:rStyle w:val="Teksttreci2Kursywa"/>
        </w:rPr>
        <w:t xml:space="preserve">terasą, </w:t>
      </w:r>
      <w:r>
        <w:t xml:space="preserve">innymi słowy: że są to dwa wyrazy przejęte osobno. Zapożyczenie </w:t>
      </w:r>
      <w:r>
        <w:rPr>
          <w:rStyle w:val="Teksttreci2Kursywa"/>
        </w:rPr>
        <w:t xml:space="preserve">terasy </w:t>
      </w:r>
      <w:r>
        <w:t>z francuskiego wydaje się bardzo prawdopodobne (por. w</w:t>
      </w:r>
      <w:r>
        <w:t xml:space="preserve">yżej sam początek), natomiast </w:t>
      </w:r>
      <w:r>
        <w:rPr>
          <w:rStyle w:val="Teksttreci2Kursywa"/>
        </w:rPr>
        <w:t>taras</w:t>
      </w:r>
      <w:r>
        <w:t xml:space="preserve"> mógłby pochodzić a priori z średnio-górno- (czy dolno-)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Kursywa"/>
        </w:rPr>
        <w:t>tarraz</w:t>
      </w:r>
      <w:proofErr w:type="spellEnd"/>
      <w:r>
        <w:rPr>
          <w:rStyle w:val="Teksttreci2Kursywa"/>
        </w:rPr>
        <w:t>,</w:t>
      </w:r>
      <w:r>
        <w:t xml:space="preserve"> jak chciał G. Korbut („Wyrazy niemieckie w języku polskim...", 1935, s. 124), a za nim W. Truszkowski („Język Polski" XXXI. s. 177). Moim zdaniem jedn</w:t>
      </w:r>
      <w:r>
        <w:t>ak prawdopodobniejszy jest wywód inny.</w:t>
      </w:r>
    </w:p>
    <w:p w:rsidR="00EA3956" w:rsidRDefault="00156FE8">
      <w:pPr>
        <w:pStyle w:val="Teksttreci20"/>
        <w:framePr w:w="8826" w:h="13224" w:hRule="exact" w:wrap="none" w:vAnchor="page" w:hAnchor="page" w:x="1431" w:y="1947"/>
        <w:shd w:val="clear" w:color="auto" w:fill="auto"/>
        <w:spacing w:after="0" w:line="312" w:lineRule="exact"/>
        <w:ind w:firstLine="720"/>
      </w:pPr>
      <w:r>
        <w:t xml:space="preserve">Dr Truszkowski (tamże) uważa termin </w:t>
      </w:r>
      <w:r>
        <w:rPr>
          <w:rStyle w:val="Teksttreci2Kursywa"/>
        </w:rPr>
        <w:t>taraśnica</w:t>
      </w:r>
      <w:r>
        <w:t xml:space="preserve"> »rodzaj działa do obrony zamku« za nasz derywat od wyrazu </w:t>
      </w:r>
      <w:r>
        <w:rPr>
          <w:rStyle w:val="Teksttreci2Kursywa"/>
        </w:rPr>
        <w:t>taras,</w:t>
      </w:r>
      <w:r>
        <w:t xml:space="preserve"> „pierwotnie używanego w języku technicznym fortyfikacyjnym" (»blanki wału«). Otóż trzeba przypomnieć, że </w:t>
      </w:r>
      <w:r>
        <w:rPr>
          <w:rStyle w:val="Teksttreci2Kursywa"/>
        </w:rPr>
        <w:t>t</w:t>
      </w:r>
      <w:r>
        <w:rPr>
          <w:rStyle w:val="Teksttreci2Kursywa"/>
        </w:rPr>
        <w:t>araśnica</w:t>
      </w:r>
      <w:r>
        <w:t xml:space="preserve"> — tak samo jak </w:t>
      </w:r>
      <w:r>
        <w:rPr>
          <w:rStyle w:val="Teksttreci2Kursywa"/>
        </w:rPr>
        <w:t>rusznica, hufnica</w:t>
      </w:r>
      <w:r>
        <w:t xml:space="preserve"> i </w:t>
      </w:r>
      <w:r>
        <w:rPr>
          <w:rStyle w:val="Teksttreci2Kursywa"/>
          <w:lang w:val="fr-FR" w:eastAsia="fr-FR" w:bidi="fr-FR"/>
        </w:rPr>
        <w:t>bombarda</w:t>
      </w:r>
      <w:r>
        <w:rPr>
          <w:lang w:val="fr-FR" w:eastAsia="fr-FR" w:bidi="fr-FR"/>
        </w:rPr>
        <w:t xml:space="preserve"> </w:t>
      </w:r>
      <w:r>
        <w:t xml:space="preserve">— dostała się do nas już gotowa, że się tak wyrażę, od Czechów, celujących w sztuce wojennej; odsyłam po prostu </w:t>
      </w:r>
      <w:r w:rsidRPr="005C3A37">
        <w:rPr>
          <w:lang w:eastAsia="en-US" w:bidi="en-US"/>
        </w:rPr>
        <w:t xml:space="preserve">do </w:t>
      </w:r>
      <w:r>
        <w:t>t. I str. 504 „Dziejów kultury polskiej" i do słownika czesko-polskiego F. A. Hory choci</w:t>
      </w:r>
      <w:r>
        <w:t xml:space="preserve">ażby (1902. </w:t>
      </w:r>
      <w:proofErr w:type="spellStart"/>
      <w:r>
        <w:rPr>
          <w:rStyle w:val="Teksttreci2Kursywa"/>
        </w:rPr>
        <w:t>tarasnice</w:t>
      </w:r>
      <w:proofErr w:type="spellEnd"/>
      <w:r>
        <w:t xml:space="preserve"> »murołom, działo wałowe«). Nazwa </w:t>
      </w:r>
      <w:r>
        <w:rPr>
          <w:rStyle w:val="Teksttreci2Kursywa"/>
        </w:rPr>
        <w:t>taraśnica</w:t>
      </w:r>
      <w:r>
        <w:t xml:space="preserve"> wygląda łudząco na polszczyznę, ale już </w:t>
      </w:r>
      <w:r>
        <w:rPr>
          <w:rStyle w:val="Teksttreci2Kursywa"/>
        </w:rPr>
        <w:t>hufnica</w:t>
      </w:r>
      <w:r>
        <w:t xml:space="preserve"> troszkę mniej, a </w:t>
      </w:r>
      <w:r>
        <w:rPr>
          <w:rStyle w:val="Teksttreci2Kursywa"/>
        </w:rPr>
        <w:t>rusznica</w:t>
      </w:r>
      <w:r>
        <w:t xml:space="preserve"> przecież nie pochodzi od </w:t>
      </w:r>
      <w:r>
        <w:rPr>
          <w:rStyle w:val="Teksttreci2Kursywa"/>
        </w:rPr>
        <w:t>ruszania,</w:t>
      </w:r>
      <w:r>
        <w:t xml:space="preserve"> tylko od zmienionego odrobinę </w:t>
      </w:r>
      <w:proofErr w:type="spellStart"/>
      <w:r>
        <w:t>czesk</w:t>
      </w:r>
      <w:proofErr w:type="spellEnd"/>
      <w:r>
        <w:t xml:space="preserve">. </w:t>
      </w:r>
      <w:r>
        <w:rPr>
          <w:rStyle w:val="Teksttreci2Kursywa"/>
          <w:lang w:val="cs-CZ" w:eastAsia="cs-CZ" w:bidi="cs-CZ"/>
        </w:rPr>
        <w:t>ručnice,</w:t>
      </w:r>
      <w:r>
        <w:rPr>
          <w:lang w:val="cs-CZ" w:eastAsia="cs-CZ" w:bidi="cs-CZ"/>
        </w:rPr>
        <w:t xml:space="preserve"> </w:t>
      </w:r>
      <w:r>
        <w:t xml:space="preserve">która by po polsku powinna brzmieć </w:t>
      </w:r>
      <w:proofErr w:type="spellStart"/>
      <w:r>
        <w:rPr>
          <w:rStyle w:val="Teksttreci2Kursywa"/>
        </w:rPr>
        <w:t>ręcznica</w:t>
      </w:r>
      <w:proofErr w:type="spellEnd"/>
      <w:r>
        <w:rPr>
          <w:rStyle w:val="Teksttreci2Kursywa"/>
        </w:rPr>
        <w:t>,</w:t>
      </w:r>
      <w:r>
        <w:t xml:space="preserve"> jak </w:t>
      </w:r>
      <w:proofErr w:type="spellStart"/>
      <w:r>
        <w:t>czesk</w:t>
      </w:r>
      <w:proofErr w:type="spellEnd"/>
      <w:r>
        <w:t xml:space="preserve">. </w:t>
      </w:r>
      <w:r>
        <w:rPr>
          <w:rStyle w:val="Teksttreci2Kursywa"/>
          <w:lang w:val="cs-CZ" w:eastAsia="cs-CZ" w:bidi="cs-CZ"/>
        </w:rPr>
        <w:t>ruka</w:t>
      </w:r>
      <w:r>
        <w:rPr>
          <w:lang w:val="cs-CZ" w:eastAsia="cs-CZ" w:bidi="cs-CZ"/>
        </w:rPr>
        <w:t xml:space="preserve"> </w:t>
      </w:r>
      <w:r>
        <w:t xml:space="preserve">odpowiada nasza </w:t>
      </w:r>
      <w:r>
        <w:rPr>
          <w:rStyle w:val="Teksttreci2Kursywa"/>
          <w:lang w:val="cs-CZ" w:eastAsia="cs-CZ" w:bidi="cs-CZ"/>
        </w:rPr>
        <w:t>r</w:t>
      </w:r>
      <w:r>
        <w:rPr>
          <w:rStyle w:val="Teksttreci2Kursywa"/>
        </w:rPr>
        <w:t>ę</w:t>
      </w:r>
      <w:r>
        <w:rPr>
          <w:rStyle w:val="Teksttreci2Kursywa"/>
          <w:lang w:val="cs-CZ" w:eastAsia="cs-CZ" w:bidi="cs-CZ"/>
        </w:rPr>
        <w:t>ka</w:t>
      </w:r>
      <w:r>
        <w:rPr>
          <w:lang w:val="cs-CZ" w:eastAsia="cs-CZ" w:bidi="cs-CZ"/>
        </w:rPr>
        <w:t xml:space="preserve"> </w:t>
      </w:r>
      <w:r>
        <w:t xml:space="preserve">(nawiasem: </w:t>
      </w:r>
      <w:proofErr w:type="spellStart"/>
      <w:r>
        <w:rPr>
          <w:rStyle w:val="Teksttreci2Kursywa"/>
        </w:rPr>
        <w:t>ręcznica</w:t>
      </w:r>
      <w:proofErr w:type="spellEnd"/>
      <w:r>
        <w:t xml:space="preserve"> jest też rzeczywiście zaświadczona, tylko znaczyła »lutnia«, czyli była wyrazem zupełnie innym; por. Słownik </w:t>
      </w:r>
      <w:proofErr w:type="spellStart"/>
      <w:r>
        <w:t>Briicknera</w:t>
      </w:r>
      <w:proofErr w:type="spellEnd"/>
      <w:r>
        <w:t xml:space="preserve"> i gramatyka Łosia, </w:t>
      </w:r>
      <w:r>
        <w:rPr>
          <w:lang w:val="fr-FR" w:eastAsia="fr-FR" w:bidi="fr-FR"/>
        </w:rPr>
        <w:t xml:space="preserve">t. </w:t>
      </w:r>
      <w:r>
        <w:t>II, s. 72). Ale gdy to wszystko przyznamy — i d</w:t>
      </w:r>
      <w:r>
        <w:t xml:space="preserve">odamy jeszcze, że także </w:t>
      </w:r>
      <w:r>
        <w:rPr>
          <w:rStyle w:val="Teksttreci2Kursywa"/>
        </w:rPr>
        <w:t>hakownica</w:t>
      </w:r>
      <w:r>
        <w:t xml:space="preserve"> »ciężka strzelba lontowa (...) zaopatrzona w hak do zaczepiania </w:t>
      </w:r>
      <w:r>
        <w:rPr>
          <w:lang w:val="fr-FR" w:eastAsia="fr-FR" w:bidi="fr-FR"/>
        </w:rPr>
        <w:t xml:space="preserve">(...)« </w:t>
      </w:r>
      <w:r>
        <w:t xml:space="preserve">(„Słownik wyrazów obcych" Trzaski) najprawdopodobniej pochodzi z </w:t>
      </w:r>
      <w:proofErr w:type="spellStart"/>
      <w:r>
        <w:t>czesk</w:t>
      </w:r>
      <w:proofErr w:type="spellEnd"/>
      <w:r>
        <w:t xml:space="preserve">. </w:t>
      </w:r>
      <w:r>
        <w:rPr>
          <w:rStyle w:val="Teksttreci2Kursywa"/>
          <w:lang w:val="cs-CZ" w:eastAsia="cs-CZ" w:bidi="cs-CZ"/>
        </w:rPr>
        <w:t>hakovnice,</w:t>
      </w:r>
      <w:r>
        <w:rPr>
          <w:lang w:val="cs-CZ" w:eastAsia="cs-CZ" w:bidi="cs-CZ"/>
        </w:rPr>
        <w:t xml:space="preserve"> </w:t>
      </w:r>
      <w:r>
        <w:t xml:space="preserve">choć Słownik </w:t>
      </w:r>
      <w:proofErr w:type="spellStart"/>
      <w:r>
        <w:t>Br</w:t>
      </w:r>
      <w:proofErr w:type="spellEnd"/>
      <w:r>
        <w:rPr>
          <w:lang w:val="fr-FR" w:eastAsia="fr-FR" w:bidi="fr-FR"/>
        </w:rPr>
        <w:t>ü</w:t>
      </w:r>
      <w:proofErr w:type="spellStart"/>
      <w:r>
        <w:t>cknera</w:t>
      </w:r>
      <w:proofErr w:type="spellEnd"/>
      <w:r>
        <w:t xml:space="preserve"> zostawia ten wyraz bez wywodu (ale por. „Dzie</w:t>
      </w:r>
      <w:r>
        <w:t xml:space="preserve">je kultury polskiej", 1. c.) — to wyda się rzeczą zupełnie naturalną dalszy wniosek, mianowicie żeśmy sam </w:t>
      </w:r>
      <w:r>
        <w:rPr>
          <w:rStyle w:val="Teksttreci2Kursywa"/>
        </w:rPr>
        <w:t>taras</w:t>
      </w:r>
      <w:r>
        <w:t xml:space="preserve"> też wzięli z </w:t>
      </w:r>
      <w:proofErr w:type="spellStart"/>
      <w:r>
        <w:t>czesk</w:t>
      </w:r>
      <w:proofErr w:type="spellEnd"/>
      <w:r>
        <w:t xml:space="preserve">. </w:t>
      </w:r>
      <w:r>
        <w:rPr>
          <w:rStyle w:val="Teksttreci2Kursywa"/>
        </w:rPr>
        <w:t>taras</w:t>
      </w:r>
      <w:r>
        <w:t xml:space="preserve"> »wał z ziemi usypany, wzniesienie stopniami podnoszące się« (Hora; wielki słownik staroczeski J. Gebauera nie doszedł </w:t>
      </w:r>
      <w:r>
        <w:t xml:space="preserve">do T), a dopiero ewentualnie czeski wyraz wiąże się z niemieckim bezpośrednio. Dla ścisłości wspomnę, że </w:t>
      </w:r>
      <w:r>
        <w:rPr>
          <w:rStyle w:val="Teksttreci2Kursywa"/>
        </w:rPr>
        <w:t>taraśnicy</w:t>
      </w:r>
      <w:r>
        <w:t xml:space="preserve"> Linde nie notuje, ale KK. informuje, że to »rodzaj działa </w:t>
      </w:r>
      <w:proofErr w:type="spellStart"/>
      <w:r>
        <w:t>uży</w:t>
      </w:r>
      <w:proofErr w:type="spellEnd"/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04" w:y="1354"/>
        <w:shd w:val="clear" w:color="auto" w:fill="auto"/>
        <w:spacing w:line="200" w:lineRule="exact"/>
      </w:pPr>
      <w:r>
        <w:lastRenderedPageBreak/>
        <w:t>34</w:t>
      </w:r>
    </w:p>
    <w:p w:rsidR="00EA3956" w:rsidRDefault="00156FE8">
      <w:pPr>
        <w:pStyle w:val="Nagweklubstopka0"/>
        <w:framePr w:wrap="none" w:vAnchor="page" w:hAnchor="page" w:x="4504" w:y="1348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268" w:y="1342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20"/>
        <w:framePr w:w="8766" w:h="10349" w:hRule="exact" w:wrap="none" w:vAnchor="page" w:hAnchor="page" w:x="1456" w:y="1929"/>
        <w:shd w:val="clear" w:color="auto" w:fill="auto"/>
        <w:spacing w:after="0" w:line="306" w:lineRule="exact"/>
        <w:ind w:firstLine="0"/>
      </w:pPr>
      <w:proofErr w:type="spellStart"/>
      <w:r>
        <w:t>wanego</w:t>
      </w:r>
      <w:proofErr w:type="spellEnd"/>
      <w:r>
        <w:t xml:space="preserve"> w </w:t>
      </w:r>
      <w:proofErr w:type="spellStart"/>
      <w:r>
        <w:t>w</w:t>
      </w:r>
      <w:proofErr w:type="spellEnd"/>
      <w:r>
        <w:t xml:space="preserve">. XV i na </w:t>
      </w:r>
      <w:r>
        <w:t>początku XVI«, a powołuje się na tekst Grabowskiego (chyba Piotra z r. 1595; wykaz skrótów wymienia aż trzech Grabowskich, ale zob. s. 245 t. I „Literatury polskiej" z G. Korbuta).</w:t>
      </w:r>
    </w:p>
    <w:p w:rsidR="00EA3956" w:rsidRDefault="00156FE8">
      <w:pPr>
        <w:pStyle w:val="Teksttreci20"/>
        <w:framePr w:w="8766" w:h="10349" w:hRule="exact" w:wrap="none" w:vAnchor="page" w:hAnchor="page" w:x="1456" w:y="1929"/>
        <w:shd w:val="clear" w:color="auto" w:fill="auto"/>
        <w:spacing w:after="0" w:line="306" w:lineRule="exact"/>
        <w:ind w:firstLine="680"/>
      </w:pPr>
      <w:r>
        <w:t xml:space="preserve">Wywodząc </w:t>
      </w:r>
      <w:r>
        <w:rPr>
          <w:rStyle w:val="Teksttreci2Kursywa"/>
        </w:rPr>
        <w:t>taraśnicę</w:t>
      </w:r>
      <w:r>
        <w:t xml:space="preserve"> prosto od </w:t>
      </w:r>
      <w:r>
        <w:rPr>
          <w:rStyle w:val="Teksttreci2Kursywa"/>
        </w:rPr>
        <w:t>tarasu</w:t>
      </w:r>
      <w:r>
        <w:t xml:space="preserve"> dr Truszkowski szedł zapewne za Słownik</w:t>
      </w:r>
      <w:r>
        <w:t xml:space="preserve">iem </w:t>
      </w:r>
      <w:r>
        <w:rPr>
          <w:lang w:val="fr-FR" w:eastAsia="fr-FR" w:bidi="fr-FR"/>
        </w:rPr>
        <w:t xml:space="preserve">Brücknera. </w:t>
      </w:r>
      <w:r>
        <w:t xml:space="preserve">Ten wywód zasadniczo niemożliwy nie jest, skoro już w różnych starych zabytkach mamy wyrazy z sufiksem </w:t>
      </w:r>
      <w:r>
        <w:rPr>
          <w:rStyle w:val="Teksttreci2Kursywa"/>
        </w:rPr>
        <w:t xml:space="preserve">-nica </w:t>
      </w:r>
      <w:r>
        <w:t xml:space="preserve">(np. </w:t>
      </w:r>
      <w:proofErr w:type="spellStart"/>
      <w:r>
        <w:rPr>
          <w:rStyle w:val="Teksttreci2Kursywa"/>
        </w:rPr>
        <w:t>kadzidlnica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lektwarznica</w:t>
      </w:r>
      <w:proofErr w:type="spellEnd"/>
      <w:r>
        <w:t xml:space="preserve"> </w:t>
      </w:r>
      <w:r>
        <w:rPr>
          <w:lang w:val="fr-FR" w:eastAsia="fr-FR" w:bidi="fr-FR"/>
        </w:rPr>
        <w:t xml:space="preserve">» </w:t>
      </w:r>
      <w:r>
        <w:t xml:space="preserve">apteka </w:t>
      </w:r>
      <w:r>
        <w:rPr>
          <w:lang w:val="fr-FR" w:eastAsia="fr-FR" w:bidi="fr-FR"/>
        </w:rPr>
        <w:t xml:space="preserve">« </w:t>
      </w:r>
      <w:r>
        <w:t xml:space="preserve">i </w:t>
      </w:r>
      <w:r w:rsidRPr="005C3A37">
        <w:rPr>
          <w:lang w:eastAsia="en-US" w:bidi="en-US"/>
        </w:rPr>
        <w:t xml:space="preserve">in., </w:t>
      </w:r>
      <w:r>
        <w:t xml:space="preserve">por. s. 72 </w:t>
      </w:r>
      <w:r>
        <w:rPr>
          <w:lang w:val="fr-FR" w:eastAsia="fr-FR" w:bidi="fr-FR"/>
        </w:rPr>
        <w:t xml:space="preserve">t. </w:t>
      </w:r>
      <w:r>
        <w:t xml:space="preserve">II Łosia). Ale tenże </w:t>
      </w:r>
      <w:proofErr w:type="spellStart"/>
      <w:r>
        <w:t>Br</w:t>
      </w:r>
      <w:proofErr w:type="spellEnd"/>
      <w:r>
        <w:rPr>
          <w:lang w:val="fr-FR" w:eastAsia="fr-FR" w:bidi="fr-FR"/>
        </w:rPr>
        <w:t>ü</w:t>
      </w:r>
      <w:proofErr w:type="spellStart"/>
      <w:r>
        <w:t>ckner</w:t>
      </w:r>
      <w:proofErr w:type="spellEnd"/>
      <w:r>
        <w:t xml:space="preserve"> cztery lata później informował już </w:t>
      </w:r>
      <w:r>
        <w:t xml:space="preserve">dokładniej (por. w.). Nie my jedni też zapożyczyliśmy się w tej dziedzinie u Czechów. Słownik Klugego (i słownik </w:t>
      </w:r>
      <w:r>
        <w:rPr>
          <w:lang w:val="fr-FR" w:eastAsia="fr-FR" w:bidi="fr-FR"/>
        </w:rPr>
        <w:t xml:space="preserve">Brücknera) </w:t>
      </w:r>
      <w:r>
        <w:t xml:space="preserve">podaje, że znana jeszcze choćby z nazwy starszym spośród nas </w:t>
      </w:r>
      <w:proofErr w:type="spellStart"/>
      <w:r>
        <w:rPr>
          <w:rStyle w:val="Teksttreci2Kursywa"/>
        </w:rPr>
        <w:t>Haubitze</w:t>
      </w:r>
      <w:proofErr w:type="spellEnd"/>
      <w:r>
        <w:rPr>
          <w:rStyle w:val="Teksttreci2Kursywa"/>
        </w:rPr>
        <w:t>,</w:t>
      </w:r>
      <w:r>
        <w:t xml:space="preserve"> dawniejsze </w:t>
      </w:r>
      <w:proofErr w:type="spellStart"/>
      <w:r>
        <w:rPr>
          <w:rStyle w:val="Teksttreci2Kursywa"/>
        </w:rPr>
        <w:t>hauf</w:t>
      </w:r>
      <w:proofErr w:type="spellEnd"/>
      <w:r>
        <w:rPr>
          <w:rStyle w:val="Teksttreci2Kursywa"/>
        </w:rPr>
        <w:t>(e)</w:t>
      </w:r>
      <w:proofErr w:type="spellStart"/>
      <w:r>
        <w:rPr>
          <w:rStyle w:val="Teksttreci2Kursywa"/>
        </w:rPr>
        <w:t>niz</w:t>
      </w:r>
      <w:proofErr w:type="spellEnd"/>
      <w:r>
        <w:rPr>
          <w:rStyle w:val="Teksttreci2Kursywa"/>
        </w:rPr>
        <w:t>,</w:t>
      </w:r>
      <w:r>
        <w:t xml:space="preserve"> pochodzi z </w:t>
      </w:r>
      <w:proofErr w:type="spellStart"/>
      <w:r>
        <w:t>czesk</w:t>
      </w:r>
      <w:proofErr w:type="spellEnd"/>
      <w:r>
        <w:t xml:space="preserve">. </w:t>
      </w:r>
      <w:proofErr w:type="spellStart"/>
      <w:r>
        <w:rPr>
          <w:rStyle w:val="Teksttreci2Kursywa"/>
        </w:rPr>
        <w:t>houfnice</w:t>
      </w:r>
      <w:proofErr w:type="spellEnd"/>
      <w:r>
        <w:rPr>
          <w:rStyle w:val="Teksttreci2Kursywa"/>
        </w:rPr>
        <w:t>.</w:t>
      </w:r>
      <w:r>
        <w:t xml:space="preserve"> I znów dod</w:t>
      </w:r>
      <w:r>
        <w:t xml:space="preserve">ać można, czego nie ma u Klugego (także w znacznie rozszerzonym wydaniu XV, z r. 1951), że i Niemcy mieli </w:t>
      </w:r>
      <w:proofErr w:type="spellStart"/>
      <w:r>
        <w:rPr>
          <w:rStyle w:val="Teksttreci2Kursywa"/>
        </w:rPr>
        <w:t>Tarrasb</w:t>
      </w:r>
      <w:proofErr w:type="spellEnd"/>
      <w:r>
        <w:rPr>
          <w:lang w:val="fr-FR" w:eastAsia="fr-FR" w:bidi="fr-FR"/>
        </w:rPr>
        <w:t>ü</w:t>
      </w:r>
      <w:proofErr w:type="spellStart"/>
      <w:r>
        <w:rPr>
          <w:rStyle w:val="Teksttreci2Kursywa"/>
        </w:rPr>
        <w:t>chse</w:t>
      </w:r>
      <w:proofErr w:type="spellEnd"/>
      <w:r>
        <w:t xml:space="preserve"> (por. np. XV wyd. wielkiego Brockhausa); w tej nazwie złożonej osobny wyraz zastępuje obcy sufiks, jak to często bywa w niemieckim, i wyr</w:t>
      </w:r>
      <w:r>
        <w:t xml:space="preserve">az ten tworzy wraz z członem pierwszym tzw. </w:t>
      </w:r>
      <w:r>
        <w:rPr>
          <w:lang w:val="cs-CZ" w:eastAsia="cs-CZ" w:bidi="cs-CZ"/>
        </w:rPr>
        <w:t>„verdeutli</w:t>
      </w:r>
      <w:proofErr w:type="spellStart"/>
      <w:r>
        <w:t>chende</w:t>
      </w:r>
      <w:proofErr w:type="spellEnd"/>
      <w:r>
        <w:t xml:space="preserve"> </w:t>
      </w:r>
      <w:proofErr w:type="spellStart"/>
      <w:r>
        <w:t>Zusammensetzung</w:t>
      </w:r>
      <w:proofErr w:type="spellEnd"/>
      <w:r>
        <w:t xml:space="preserve">“, tego typu co np. </w:t>
      </w:r>
      <w:proofErr w:type="spellStart"/>
      <w:r>
        <w:rPr>
          <w:rStyle w:val="Teksttreci2Kursywa"/>
        </w:rPr>
        <w:t>Maultier</w:t>
      </w:r>
      <w:proofErr w:type="spellEnd"/>
      <w:r>
        <w:t xml:space="preserve"> »muł«, </w:t>
      </w:r>
      <w:proofErr w:type="spellStart"/>
      <w:r>
        <w:rPr>
          <w:rStyle w:val="Teksttreci2Kursywa"/>
        </w:rPr>
        <w:t>Hirschkäfer</w:t>
      </w:r>
      <w:proofErr w:type="spellEnd"/>
      <w:r>
        <w:rPr>
          <w:rStyle w:val="Teksttreci2Kursywa"/>
        </w:rPr>
        <w:t xml:space="preserve"> </w:t>
      </w:r>
      <w:r>
        <w:t>»</w:t>
      </w:r>
      <w:proofErr w:type="spellStart"/>
      <w:r>
        <w:t>je!onek</w:t>
      </w:r>
      <w:proofErr w:type="spellEnd"/>
      <w:r>
        <w:t xml:space="preserve">«, </w:t>
      </w:r>
      <w:proofErr w:type="spellStart"/>
      <w:r>
        <w:rPr>
          <w:rStyle w:val="Teksttreci2Kursywa"/>
        </w:rPr>
        <w:t>Thunfisch</w:t>
      </w:r>
      <w:proofErr w:type="spellEnd"/>
      <w:r>
        <w:t xml:space="preserve"> »tuńczyk« itp.: terminy </w:t>
      </w:r>
      <w:r w:rsidRPr="005C3A37">
        <w:rPr>
          <w:rStyle w:val="Teksttreci2Kursywa"/>
          <w:lang w:eastAsia="en-US" w:bidi="en-US"/>
        </w:rPr>
        <w:t>Tier</w:t>
      </w:r>
      <w:r w:rsidRPr="005C3A37">
        <w:rPr>
          <w:lang w:eastAsia="en-US" w:bidi="en-US"/>
        </w:rPr>
        <w:t xml:space="preserve"> </w:t>
      </w:r>
      <w:r>
        <w:t xml:space="preserve">»zwierzę«, </w:t>
      </w:r>
      <w:proofErr w:type="spellStart"/>
      <w:r>
        <w:rPr>
          <w:rStyle w:val="Teksttreci2Kursywa"/>
        </w:rPr>
        <w:t>Käfer</w:t>
      </w:r>
      <w:proofErr w:type="spellEnd"/>
      <w:r>
        <w:rPr>
          <w:rStyle w:val="Teksttreci2Kursywa"/>
        </w:rPr>
        <w:t xml:space="preserve"> </w:t>
      </w:r>
      <w:r>
        <w:t xml:space="preserve">»chrząszcz,« </w:t>
      </w:r>
      <w:proofErr w:type="spellStart"/>
      <w:r>
        <w:rPr>
          <w:rStyle w:val="Teksttreci2Kursywa"/>
        </w:rPr>
        <w:t>Fisch</w:t>
      </w:r>
      <w:proofErr w:type="spellEnd"/>
      <w:r>
        <w:t xml:space="preserve"> »ryba« itp. orientują czytelnika czy słuchacza</w:t>
      </w:r>
      <w:r>
        <w:t xml:space="preserve"> od razu, o jaką istotę idzie. Niezły na ogół „</w:t>
      </w:r>
      <w:proofErr w:type="spellStart"/>
      <w:r>
        <w:t>Fremdwörterbuch</w:t>
      </w:r>
      <w:proofErr w:type="spellEnd"/>
      <w:r>
        <w:t xml:space="preserve">“ J. </w:t>
      </w:r>
      <w:proofErr w:type="spellStart"/>
      <w:r>
        <w:t>Ch</w:t>
      </w:r>
      <w:proofErr w:type="spellEnd"/>
      <w:r>
        <w:t xml:space="preserve">. A. </w:t>
      </w:r>
      <w:proofErr w:type="spellStart"/>
      <w:r>
        <w:t>Heyse</w:t>
      </w:r>
      <w:r>
        <w:rPr>
          <w:rStyle w:val="Teksttreci2Kursywa"/>
        </w:rPr>
        <w:t>go</w:t>
      </w:r>
      <w:proofErr w:type="spellEnd"/>
      <w:r>
        <w:t xml:space="preserve"> (1922) notuje jako hasło główne </w:t>
      </w:r>
      <w:proofErr w:type="spellStart"/>
      <w:r>
        <w:rPr>
          <w:rStyle w:val="Teksttreci2Kursywa"/>
        </w:rPr>
        <w:t>Tarass</w:t>
      </w:r>
      <w:proofErr w:type="spellEnd"/>
      <w:r>
        <w:t xml:space="preserve"> lub </w:t>
      </w:r>
      <w:proofErr w:type="spellStart"/>
      <w:r>
        <w:rPr>
          <w:rStyle w:val="Teksttreci2Kursywa"/>
        </w:rPr>
        <w:t>Tarras</w:t>
      </w:r>
      <w:proofErr w:type="spellEnd"/>
      <w:r>
        <w:t xml:space="preserve"> dodając: „także </w:t>
      </w:r>
      <w:proofErr w:type="spellStart"/>
      <w:r>
        <w:rPr>
          <w:rStyle w:val="Teksttreci2Kursywa"/>
        </w:rPr>
        <w:t>Tarassb</w:t>
      </w:r>
      <w:proofErr w:type="spellEnd"/>
      <w:r>
        <w:rPr>
          <w:lang w:val="fr-FR" w:eastAsia="fr-FR" w:bidi="fr-FR"/>
        </w:rPr>
        <w:t>ü</w:t>
      </w:r>
      <w:proofErr w:type="spellStart"/>
      <w:r>
        <w:rPr>
          <w:rStyle w:val="Teksttreci2Kursywa"/>
        </w:rPr>
        <w:t>chse</w:t>
      </w:r>
      <w:proofErr w:type="spellEnd"/>
      <w:r>
        <w:rPr>
          <w:rStyle w:val="Teksttreci2Kursywa"/>
        </w:rPr>
        <w:t>“</w:t>
      </w:r>
      <w:r>
        <w:t xml:space="preserve"> i wiążąc to w nawiasie tylko z czeskim </w:t>
      </w:r>
      <w:r>
        <w:rPr>
          <w:rStyle w:val="Teksttreci2Kursywa"/>
        </w:rPr>
        <w:t>taras</w:t>
      </w:r>
      <w:r>
        <w:t xml:space="preserve"> »wał ziemny, terasa«, co nie jest ścisłe; rzecz s</w:t>
      </w:r>
      <w:r>
        <w:t xml:space="preserve">ię tu ma tak, jak z przejętym przez nas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Kursywa"/>
        </w:rPr>
        <w:t>Flinte</w:t>
      </w:r>
      <w:proofErr w:type="spellEnd"/>
      <w:r>
        <w:t xml:space="preserve">, które się nie wywodzi bezpośrednio od </w:t>
      </w:r>
      <w:r>
        <w:rPr>
          <w:rStyle w:val="Teksttreci2Kursywa"/>
        </w:rPr>
        <w:t>Flint</w:t>
      </w:r>
      <w:r>
        <w:t xml:space="preserve"> »krzemień«, lecz jest skrótem złożenia </w:t>
      </w:r>
      <w:proofErr w:type="spellStart"/>
      <w:r>
        <w:rPr>
          <w:rStyle w:val="Teksttreci2Kursywa"/>
        </w:rPr>
        <w:t>Flintb</w:t>
      </w:r>
      <w:proofErr w:type="spellEnd"/>
      <w:r>
        <w:rPr>
          <w:lang w:val="fr-FR" w:eastAsia="fr-FR" w:bidi="fr-FR"/>
        </w:rPr>
        <w:t>ü</w:t>
      </w:r>
      <w:proofErr w:type="spellStart"/>
      <w:r>
        <w:rPr>
          <w:rStyle w:val="Teksttreci2Kursywa"/>
        </w:rPr>
        <w:t>chse</w:t>
      </w:r>
      <w:proofErr w:type="spellEnd"/>
      <w:r>
        <w:t xml:space="preserve"> »skałkówka«.</w:t>
      </w:r>
    </w:p>
    <w:p w:rsidR="00EA3956" w:rsidRDefault="00156FE8">
      <w:pPr>
        <w:pStyle w:val="Teksttreci20"/>
        <w:framePr w:w="8766" w:h="10349" w:hRule="exact" w:wrap="none" w:vAnchor="page" w:hAnchor="page" w:x="1456" w:y="1929"/>
        <w:shd w:val="clear" w:color="auto" w:fill="auto"/>
        <w:spacing w:after="0" w:line="306" w:lineRule="exact"/>
        <w:ind w:firstLine="680"/>
      </w:pPr>
      <w:r>
        <w:t xml:space="preserve">Według mnie zatem </w:t>
      </w:r>
      <w:r>
        <w:rPr>
          <w:rStyle w:val="Teksttreci2Kursywa"/>
        </w:rPr>
        <w:t>taras</w:t>
      </w:r>
      <w:r>
        <w:t xml:space="preserve"> nie wiąże się bezpośrednio z </w:t>
      </w:r>
      <w:r>
        <w:rPr>
          <w:rStyle w:val="Teksttreci2Kursywa"/>
        </w:rPr>
        <w:t>terasą</w:t>
      </w:r>
      <w:r>
        <w:t xml:space="preserve"> i pochodzi z czeskiego, a dopiero </w:t>
      </w:r>
      <w:r>
        <w:t>poprzez czeskie z (średnio)niemieckiego. Nie jest to zresztą bynajmniej wypadek wyjątkowy. Wiemy przecież dzięki zbyt niestety treściwemu artykułowi Kleczkowskiego (</w:t>
      </w:r>
      <w:proofErr w:type="spellStart"/>
      <w:r>
        <w:t>Symbolae</w:t>
      </w:r>
      <w:proofErr w:type="spellEnd"/>
      <w:r>
        <w:t xml:space="preserve">... Rozwadowski, </w:t>
      </w:r>
      <w:r>
        <w:rPr>
          <w:lang w:val="fr-FR" w:eastAsia="fr-FR" w:bidi="fr-FR"/>
        </w:rPr>
        <w:t xml:space="preserve">t. </w:t>
      </w:r>
      <w:r>
        <w:t>II, s. 331 n., w szczególności 343), że „główna fala kulturalna</w:t>
      </w:r>
      <w:r>
        <w:t xml:space="preserve"> niemczyzny szła do języka polskiego... przez Czechy, Morawy, Śląsk</w:t>
      </w:r>
      <w:r>
        <w:rPr>
          <w:vertAlign w:val="superscript"/>
        </w:rPr>
        <w:t>74</w:t>
      </w:r>
      <w:r>
        <w:t xml:space="preserve">. Tak musiało być i z </w:t>
      </w:r>
      <w:r>
        <w:rPr>
          <w:rStyle w:val="Teksttreci2Kursywa"/>
        </w:rPr>
        <w:t>tarasem</w:t>
      </w:r>
      <w:r>
        <w:t>, tam nie wymienionym.</w:t>
      </w:r>
    </w:p>
    <w:p w:rsidR="00EA3956" w:rsidRDefault="00156FE8">
      <w:pPr>
        <w:pStyle w:val="Teksttreci100"/>
        <w:framePr w:w="8766" w:h="10349" w:hRule="exact" w:wrap="none" w:vAnchor="page" w:hAnchor="page" w:x="1456" w:y="1929"/>
        <w:shd w:val="clear" w:color="auto" w:fill="auto"/>
        <w:spacing w:before="0" w:line="240" w:lineRule="exact"/>
        <w:ind w:left="6260" w:firstLine="0"/>
      </w:pPr>
      <w:r>
        <w:rPr>
          <w:rStyle w:val="Teksttreci10Bezkursywy"/>
        </w:rPr>
        <w:t xml:space="preserve">E. </w:t>
      </w:r>
      <w:proofErr w:type="spellStart"/>
      <w:r>
        <w:t>Słuszkiewicz</w:t>
      </w:r>
      <w:proofErr w:type="spellEnd"/>
    </w:p>
    <w:p w:rsidR="00EA3956" w:rsidRDefault="00156FE8">
      <w:pPr>
        <w:pStyle w:val="Teksttreci20"/>
        <w:framePr w:w="8766" w:h="2203" w:hRule="exact" w:wrap="none" w:vAnchor="page" w:hAnchor="page" w:x="1456" w:y="12800"/>
        <w:shd w:val="clear" w:color="auto" w:fill="auto"/>
        <w:spacing w:after="48" w:line="240" w:lineRule="exact"/>
        <w:ind w:left="20" w:firstLine="0"/>
        <w:jc w:val="center"/>
      </w:pPr>
      <w:r>
        <w:t>OBJAŚNIENIA WYRAZÓW I ZWROTÓW</w:t>
      </w:r>
    </w:p>
    <w:p w:rsidR="00EA3956" w:rsidRDefault="00156FE8">
      <w:pPr>
        <w:pStyle w:val="Teksttreci100"/>
        <w:framePr w:w="8766" w:h="2203" w:hRule="exact" w:wrap="none" w:vAnchor="page" w:hAnchor="page" w:x="1456" w:y="12800"/>
        <w:shd w:val="clear" w:color="auto" w:fill="auto"/>
        <w:spacing w:before="0" w:after="7" w:line="240" w:lineRule="exact"/>
        <w:ind w:firstLine="0"/>
        <w:jc w:val="both"/>
      </w:pPr>
      <w:r>
        <w:t>Kokon</w:t>
      </w:r>
    </w:p>
    <w:p w:rsidR="00EA3956" w:rsidRDefault="00156FE8">
      <w:pPr>
        <w:pStyle w:val="Teksttreci20"/>
        <w:framePr w:w="8766" w:h="2203" w:hRule="exact" w:wrap="none" w:vAnchor="page" w:hAnchor="page" w:x="1456" w:y="12800"/>
        <w:shd w:val="clear" w:color="auto" w:fill="auto"/>
        <w:spacing w:after="0" w:line="306" w:lineRule="exact"/>
        <w:ind w:firstLine="680"/>
      </w:pPr>
      <w:r>
        <w:t xml:space="preserve">„Czy wyraz kokon ma prawo obywatelstwa w języku polskim, czy powinien być zastąpiony innym wyrazem rdzennie polskim, </w:t>
      </w:r>
      <w:r>
        <w:rPr>
          <w:lang w:val="fr-FR" w:eastAsia="fr-FR" w:bidi="fr-FR"/>
        </w:rPr>
        <w:t xml:space="preserve">na </w:t>
      </w:r>
      <w:r>
        <w:t xml:space="preserve">przykład </w:t>
      </w:r>
      <w:r>
        <w:rPr>
          <w:rStyle w:val="Teksttreci2Kursywa"/>
        </w:rPr>
        <w:t>oprzęd, co</w:t>
      </w:r>
      <w:r>
        <w:t xml:space="preserve"> się też często spotyka w literaturze fachowej? Jednak w biologii, dodaje pytający, przez </w:t>
      </w:r>
      <w:r>
        <w:rPr>
          <w:rStyle w:val="Teksttreci2Kursywa"/>
        </w:rPr>
        <w:t>oprzęd</w:t>
      </w:r>
      <w:r>
        <w:t xml:space="preserve"> rozumiemy wyłącznie </w:t>
      </w:r>
      <w:r>
        <w:t xml:space="preserve">powłokę jedwabną kokonu, natomiast przez </w:t>
      </w:r>
      <w:r>
        <w:rPr>
          <w:rStyle w:val="Teksttreci2Kursywa"/>
        </w:rPr>
        <w:t>kokon</w:t>
      </w:r>
      <w:r>
        <w:t xml:space="preserve"> rozumiemy całość, to jest </w:t>
      </w:r>
      <w:r>
        <w:rPr>
          <w:rStyle w:val="Teksttreci2Kursywa"/>
        </w:rPr>
        <w:t>oprzęd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01" w:y="1330"/>
        <w:shd w:val="clear" w:color="auto" w:fill="auto"/>
        <w:spacing w:line="200" w:lineRule="exact"/>
      </w:pPr>
      <w:r>
        <w:lastRenderedPageBreak/>
        <w:t>1954. z. 4</w:t>
      </w:r>
    </w:p>
    <w:p w:rsidR="00EA3956" w:rsidRDefault="00156FE8">
      <w:pPr>
        <w:pStyle w:val="Nagweklubstopka0"/>
        <w:framePr w:wrap="none" w:vAnchor="page" w:hAnchor="page" w:x="4573" w:y="1336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10015" w:y="1342"/>
        <w:shd w:val="clear" w:color="auto" w:fill="auto"/>
        <w:spacing w:line="200" w:lineRule="exact"/>
      </w:pPr>
      <w:r>
        <w:t>35</w:t>
      </w:r>
    </w:p>
    <w:p w:rsidR="00EA3956" w:rsidRDefault="00156FE8">
      <w:pPr>
        <w:pStyle w:val="Teksttreci20"/>
        <w:framePr w:w="8856" w:h="13211" w:hRule="exact" w:wrap="none" w:vAnchor="page" w:hAnchor="page" w:x="1411" w:y="1935"/>
        <w:shd w:val="clear" w:color="auto" w:fill="auto"/>
        <w:spacing w:after="293" w:line="306" w:lineRule="exact"/>
        <w:ind w:firstLine="0"/>
      </w:pPr>
      <w:r>
        <w:t xml:space="preserve">wraz z poczwarką wewnątrz. Inne języki mają na jedno i drugie specjalne określenie. W języku polskim brak jest </w:t>
      </w:r>
      <w:r>
        <w:t xml:space="preserve">odpowiednika na wyraz kokon.“ — Wyraz </w:t>
      </w:r>
      <w:r>
        <w:rPr>
          <w:rStyle w:val="Teksttreci2Kursywa"/>
        </w:rPr>
        <w:t>kokon</w:t>
      </w:r>
      <w:r>
        <w:t xml:space="preserve"> należy do tych wyrazów obcych, które można uważać za zadomowione w języku polskim i z tego tytułu mające w nim, trochę metaforycznie mówiąc, prawo obywatelstwa. Obcość wyrazu jest w tym wypadku o tyle mniej rażąc</w:t>
      </w:r>
      <w:r>
        <w:t xml:space="preserve">a, że chodzi o nazwę należącą właściwie do terminologii specjalnej. </w:t>
      </w:r>
      <w:r>
        <w:rPr>
          <w:rStyle w:val="Teksttreci2Kursywa"/>
        </w:rPr>
        <w:t>Oprzęd</w:t>
      </w:r>
      <w:r>
        <w:t xml:space="preserve"> jest wyrazem ładnym, ale jeżeli ma nieco inne znaczenie niż </w:t>
      </w:r>
      <w:r>
        <w:rPr>
          <w:rStyle w:val="Teksttreci2Kursywa"/>
        </w:rPr>
        <w:t>kokon,</w:t>
      </w:r>
      <w:r>
        <w:t xml:space="preserve"> to ładność nie może wystarczyć do używania </w:t>
      </w:r>
      <w:r>
        <w:rPr>
          <w:rStyle w:val="Teksttreci2Kursywa"/>
        </w:rPr>
        <w:t>oprzędu</w:t>
      </w:r>
      <w:r>
        <w:t xml:space="preserve"> zamiast </w:t>
      </w:r>
      <w:r>
        <w:rPr>
          <w:rStyle w:val="Teksttreci2Kursywa"/>
        </w:rPr>
        <w:t>kokonu.</w:t>
      </w:r>
      <w:r>
        <w:t xml:space="preserve"> Gdyby szło o wynalezienie jakiejś polskiej nazw</w:t>
      </w:r>
      <w:r>
        <w:t xml:space="preserve">y </w:t>
      </w:r>
      <w:r>
        <w:rPr>
          <w:rStyle w:val="Teksttreci2Kursywa"/>
        </w:rPr>
        <w:t>oprzędu</w:t>
      </w:r>
      <w:r>
        <w:t xml:space="preserve"> razem z poczwarką, czyli o polski odpowiednik obcego </w:t>
      </w:r>
      <w:r>
        <w:rPr>
          <w:rStyle w:val="Teksttreci2Kursywa"/>
        </w:rPr>
        <w:t>kokonu,</w:t>
      </w:r>
      <w:r>
        <w:t xml:space="preserve"> to inicjatywa wynalazcza powinna należeć do osób fachowo się trudniących jedwabnictwem, bo im jako zżytym w pracy z tą dziedziną najłatwiej może przyjść do głowy szczęśliwy pomysł.</w:t>
      </w:r>
    </w:p>
    <w:p w:rsidR="00EA3956" w:rsidRDefault="00156FE8">
      <w:pPr>
        <w:pStyle w:val="Teksttreci100"/>
        <w:framePr w:w="8856" w:h="13211" w:hRule="exact" w:wrap="none" w:vAnchor="page" w:hAnchor="page" w:x="1411" w:y="1935"/>
        <w:shd w:val="clear" w:color="auto" w:fill="auto"/>
        <w:spacing w:before="0" w:after="302" w:line="240" w:lineRule="exact"/>
        <w:ind w:firstLine="0"/>
        <w:jc w:val="both"/>
      </w:pPr>
      <w:r>
        <w:rPr>
          <w:rStyle w:val="Teksttreci10Bezkursywy"/>
        </w:rPr>
        <w:t>„</w:t>
      </w:r>
      <w:r>
        <w:t>Kom</w:t>
      </w:r>
      <w:r>
        <w:t>a“</w:t>
      </w:r>
    </w:p>
    <w:p w:rsidR="00EA3956" w:rsidRDefault="00156FE8">
      <w:pPr>
        <w:pStyle w:val="Teksttreci20"/>
        <w:framePr w:w="8856" w:h="13211" w:hRule="exact" w:wrap="none" w:vAnchor="page" w:hAnchor="page" w:x="1411" w:y="1935"/>
        <w:shd w:val="clear" w:color="auto" w:fill="auto"/>
        <w:spacing w:after="298" w:line="312" w:lineRule="exact"/>
        <w:ind w:firstLine="740"/>
      </w:pPr>
      <w:r>
        <w:t xml:space="preserve">Czy należy przecinek liczbowy określać słowem </w:t>
      </w:r>
      <w:r>
        <w:rPr>
          <w:rStyle w:val="Teksttreci2Kursywa"/>
        </w:rPr>
        <w:t>koma,</w:t>
      </w:r>
      <w:r>
        <w:t xml:space="preserve"> jak to czynią lektorzy w niektórych audycjach, skoro mamy nasze polskie słowo </w:t>
      </w:r>
      <w:r>
        <w:rPr>
          <w:rStyle w:val="Teksttreci2Kursywa"/>
        </w:rPr>
        <w:t>przecinek?</w:t>
      </w:r>
      <w:r>
        <w:t xml:space="preserve"> — Nie ulega żadnej wątpliwości, że owa </w:t>
      </w:r>
      <w:r>
        <w:rPr>
          <w:rStyle w:val="Teksttreci2Kursywa"/>
        </w:rPr>
        <w:t>koma</w:t>
      </w:r>
      <w:r>
        <w:t xml:space="preserve"> w takich wyrażeniach jak „trzy, koma pięć" jest rażąca i niczym się </w:t>
      </w:r>
      <w:r>
        <w:t xml:space="preserve">nie tłumaczy prócz właściwego komuś tak mówiącemu nawyku liczenia po niemiecku (niezależnie od tego, że </w:t>
      </w:r>
      <w:r>
        <w:rPr>
          <w:rStyle w:val="Teksttreci2Kursywa"/>
        </w:rPr>
        <w:t>koma</w:t>
      </w:r>
      <w:r>
        <w:t xml:space="preserve"> jest pochodzenia greckiego). </w:t>
      </w:r>
      <w:r>
        <w:rPr>
          <w:rStyle w:val="Teksttreci2Kursywa"/>
        </w:rPr>
        <w:t xml:space="preserve">Znak zapytania </w:t>
      </w:r>
      <w:r>
        <w:t xml:space="preserve">jest dla nas </w:t>
      </w:r>
      <w:r>
        <w:rPr>
          <w:rStyle w:val="Teksttreci2Kursywa"/>
        </w:rPr>
        <w:t>znakiem zapytania,</w:t>
      </w:r>
      <w:r>
        <w:t xml:space="preserve"> a nie </w:t>
      </w:r>
      <w:proofErr w:type="spellStart"/>
      <w:r>
        <w:rPr>
          <w:rStyle w:val="Teksttreci2Kursywa"/>
        </w:rPr>
        <w:t>Fragezeichen</w:t>
      </w:r>
      <w:proofErr w:type="spellEnd"/>
      <w:r>
        <w:rPr>
          <w:rStyle w:val="Teksttreci2Kursywa"/>
        </w:rPr>
        <w:t>, średnik</w:t>
      </w:r>
      <w:r>
        <w:t xml:space="preserve"> — </w:t>
      </w:r>
      <w:r>
        <w:rPr>
          <w:rStyle w:val="Teksttreci2Kursywa"/>
        </w:rPr>
        <w:t>średnikiem,</w:t>
      </w:r>
      <w:r>
        <w:t xml:space="preserve"> a nie </w:t>
      </w:r>
      <w:proofErr w:type="spellStart"/>
      <w:r>
        <w:rPr>
          <w:rStyle w:val="Teksttreci2Kursywa"/>
        </w:rPr>
        <w:t>Semikolon</w:t>
      </w:r>
      <w:proofErr w:type="spellEnd"/>
      <w:r>
        <w:rPr>
          <w:rStyle w:val="Teksttreci2Kursywa"/>
        </w:rPr>
        <w:t>,</w:t>
      </w:r>
      <w:r>
        <w:t xml:space="preserve"> z jakiejże racji </w:t>
      </w:r>
      <w:r>
        <w:rPr>
          <w:rStyle w:val="Teksttreci2Kursywa"/>
        </w:rPr>
        <w:t>przecinek</w:t>
      </w:r>
      <w:r>
        <w:t xml:space="preserve"> miałby być komą? Zresztą prościej powiedzieć „trzy i pół" niż „trzy, przecinek pięć" — co jest w każdym razie sposobem mówienia nie należącym do mowy potocznej. Zamiast „trzy, przecinek osiem", lepiej: „trzy i osiem dziesiątych"</w:t>
      </w:r>
      <w:r>
        <w:t xml:space="preserve"> — w języku polskim panuje raczej ta tradycja w oznaczaniu liczb ułamkowych.</w:t>
      </w:r>
    </w:p>
    <w:p w:rsidR="00EA3956" w:rsidRDefault="00156FE8">
      <w:pPr>
        <w:pStyle w:val="Teksttreci100"/>
        <w:framePr w:w="8856" w:h="13211" w:hRule="exact" w:wrap="none" w:vAnchor="page" w:hAnchor="page" w:x="1411" w:y="1935"/>
        <w:shd w:val="clear" w:color="auto" w:fill="auto"/>
        <w:spacing w:before="0" w:after="319" w:line="240" w:lineRule="exact"/>
        <w:ind w:firstLine="0"/>
        <w:jc w:val="both"/>
      </w:pPr>
      <w:r>
        <w:t>Słychać</w:t>
      </w:r>
    </w:p>
    <w:p w:rsidR="00EA3956" w:rsidRDefault="00156FE8">
      <w:pPr>
        <w:pStyle w:val="Teksttreci20"/>
        <w:framePr w:w="8856" w:h="13211" w:hRule="exact" w:wrap="none" w:vAnchor="page" w:hAnchor="page" w:x="1411" w:y="1935"/>
        <w:shd w:val="clear" w:color="auto" w:fill="auto"/>
        <w:spacing w:after="0" w:line="306" w:lineRule="exact"/>
        <w:ind w:firstLine="740"/>
      </w:pPr>
      <w:r>
        <w:t xml:space="preserve">Pewien korespondent w czasie pobytu na wsi w miejscowości znajdującej się w odległości 30 km na południe od Lublina słyszał, że tamtejsi mieszkańcy używają czasownika </w:t>
      </w:r>
      <w:r>
        <w:rPr>
          <w:rStyle w:val="Teksttreci2Kursywa"/>
        </w:rPr>
        <w:t>słyc</w:t>
      </w:r>
      <w:r>
        <w:rPr>
          <w:rStyle w:val="Teksttreci2Kursywa"/>
        </w:rPr>
        <w:t>hać</w:t>
      </w:r>
      <w:r>
        <w:t xml:space="preserve"> zamiast </w:t>
      </w:r>
      <w:r>
        <w:rPr>
          <w:rStyle w:val="Teksttreci2Kursywa"/>
        </w:rPr>
        <w:t>pachnąć, czuć,</w:t>
      </w:r>
      <w:r>
        <w:t xml:space="preserve"> na przykład w wyrażeniach „słychać sianem", „słychać stęchlizną". Korespondent pyta, czy to znaczenie czasownika </w:t>
      </w:r>
      <w:r>
        <w:rPr>
          <w:rStyle w:val="Teksttreci2Kursywa"/>
        </w:rPr>
        <w:t>słychać</w:t>
      </w:r>
      <w:r>
        <w:t xml:space="preserve"> znane jest lingwistom. — Owszem, jest znane. W takim użyciu czasownika </w:t>
      </w:r>
      <w:r>
        <w:rPr>
          <w:rStyle w:val="Teksttreci2Kursywa"/>
        </w:rPr>
        <w:t>słychać,</w:t>
      </w:r>
      <w:r>
        <w:t xml:space="preserve"> które w języku polskim jest </w:t>
      </w:r>
      <w:r>
        <w:t xml:space="preserve">regionalizmem wschodnim (może zresztą zdarza się i gdzie indziej) mamy do czynienia z wypadkiem tak zwanej synestezji, to znaczy przeplatania się wrażeń należących do sfer różnych zmysłów. Gdy mówimy, że nóż jest ostry, to używamy przymiotnika </w:t>
      </w:r>
      <w:r>
        <w:rPr>
          <w:rStyle w:val="Teksttreci2Kursywa"/>
        </w:rPr>
        <w:t>ostry</w:t>
      </w:r>
      <w:r>
        <w:t xml:space="preserve"> w jego</w:t>
      </w:r>
      <w:r>
        <w:t xml:space="preserve"> znaczeniu podstawowym należącym do zakresu wrażeń dotykowych, gdy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98" w:y="1360"/>
        <w:shd w:val="clear" w:color="auto" w:fill="auto"/>
        <w:spacing w:line="200" w:lineRule="exact"/>
      </w:pPr>
      <w:r>
        <w:lastRenderedPageBreak/>
        <w:t>36</w:t>
      </w:r>
    </w:p>
    <w:p w:rsidR="00EA3956" w:rsidRDefault="00156FE8">
      <w:pPr>
        <w:pStyle w:val="Nagweklubstopka0"/>
        <w:framePr w:wrap="none" w:vAnchor="page" w:hAnchor="page" w:x="4528" w:y="1342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304" w:y="1336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Teksttreci20"/>
        <w:framePr w:w="8850" w:h="13129" w:hRule="exact" w:wrap="none" w:vAnchor="page" w:hAnchor="page" w:x="1414" w:y="1923"/>
        <w:shd w:val="clear" w:color="auto" w:fill="auto"/>
        <w:spacing w:after="0" w:line="306" w:lineRule="exact"/>
        <w:ind w:firstLine="0"/>
      </w:pPr>
      <w:r>
        <w:t xml:space="preserve">mówimy natomiast o czyimś ostrym głosie, o ostrym zapachu spalenizny lub octu to przenosimy wrażenia dotyku do dziedziny wrażeń słuchowych lub powonieniowych. Zresztą termin </w:t>
      </w:r>
      <w:r>
        <w:rPr>
          <w:rStyle w:val="Teksttreci2Kursywa"/>
        </w:rPr>
        <w:t>przenoszenie</w:t>
      </w:r>
      <w:r>
        <w:t xml:space="preserve"> nie jest ścisły, bo to, do czego on się ma odnosić, nie polega na jak</w:t>
      </w:r>
      <w:r>
        <w:t>imś świadomym przekładaniu wrażeń z jednej szufladki do drugiej. Takich izolowanych szufladek w organizmie ludzkim nie ma. Cały organizm człowieka stanowi najściślejszą jedność — punkty wyjścia dróg naszego obcowania ze światem, znajdują się w komórkach mó</w:t>
      </w:r>
      <w:r>
        <w:t xml:space="preserve">zgowych, a te komórki ze sobą się łączą. Jedne wrażenia niejako przez indukcję mogą wywoływać inne, przesunięcia mogą być czasem prawie niedostrzegalne. W wyrażeniach </w:t>
      </w:r>
      <w:r>
        <w:rPr>
          <w:rStyle w:val="Teksttreci2Kursywa"/>
        </w:rPr>
        <w:t>ostry nóż</w:t>
      </w:r>
      <w:r>
        <w:t xml:space="preserve"> i </w:t>
      </w:r>
      <w:r>
        <w:rPr>
          <w:rStyle w:val="Teksttreci2Kursywa"/>
        </w:rPr>
        <w:t>ostry ból</w:t>
      </w:r>
      <w:r>
        <w:t xml:space="preserve"> przymiotnik </w:t>
      </w:r>
      <w:r>
        <w:rPr>
          <w:rStyle w:val="Teksttreci2Kursywa"/>
        </w:rPr>
        <w:t>ostry</w:t>
      </w:r>
      <w:r>
        <w:t xml:space="preserve"> nie ma ściśle identycznego znaczenia, różnica odc</w:t>
      </w:r>
      <w:r>
        <w:t>ieni nie jest jednak jaskrawa i przejście od jednego znaczenia do drugiego dokonywa się w sposób naturalny, samorzutny bez żadnej zamierzonej przenośni.</w:t>
      </w:r>
    </w:p>
    <w:p w:rsidR="00EA3956" w:rsidRDefault="00156FE8">
      <w:pPr>
        <w:pStyle w:val="Teksttreci20"/>
        <w:framePr w:w="8850" w:h="13129" w:hRule="exact" w:wrap="none" w:vAnchor="page" w:hAnchor="page" w:x="1414" w:y="1923"/>
        <w:shd w:val="clear" w:color="auto" w:fill="auto"/>
        <w:spacing w:after="0" w:line="306" w:lineRule="exact"/>
        <w:ind w:firstLine="740"/>
      </w:pPr>
      <w:r>
        <w:t xml:space="preserve">Między </w:t>
      </w:r>
      <w:r>
        <w:rPr>
          <w:rStyle w:val="Teksttreci2Kursywa"/>
        </w:rPr>
        <w:t>słychać</w:t>
      </w:r>
      <w:r>
        <w:t xml:space="preserve"> »dawać się słyszeć« a </w:t>
      </w:r>
      <w:r>
        <w:rPr>
          <w:rStyle w:val="Teksttreci2Kursywa"/>
        </w:rPr>
        <w:t>słychać</w:t>
      </w:r>
      <w:r>
        <w:t xml:space="preserve"> »dawać się czuć za pomocą powonienia« różnica jest wyraźni</w:t>
      </w:r>
      <w:r>
        <w:t xml:space="preserve">ejsza niż między odcieniami przymiotnika </w:t>
      </w:r>
      <w:r>
        <w:rPr>
          <w:rStyle w:val="Teksttreci2Kursywa"/>
        </w:rPr>
        <w:t>ostry</w:t>
      </w:r>
      <w:r>
        <w:t xml:space="preserve">, w połączeniach </w:t>
      </w:r>
      <w:r>
        <w:rPr>
          <w:rStyle w:val="Teksttreci2Kursywa"/>
        </w:rPr>
        <w:t>ostry nóż</w:t>
      </w:r>
      <w:r>
        <w:t xml:space="preserve"> i </w:t>
      </w:r>
      <w:r>
        <w:rPr>
          <w:rStyle w:val="Teksttreci2Kursywa"/>
        </w:rPr>
        <w:t>ostry ból,</w:t>
      </w:r>
      <w:r>
        <w:t xml:space="preserve"> ale jest to tylko różnica stopnia. Przykładów ilustrujących różnorakość znaczeniową wyrazów odnoszących się do wrażeń zmysłowych można by było przytoczyć bardzo wiele.</w:t>
      </w:r>
    </w:p>
    <w:p w:rsidR="00EA3956" w:rsidRDefault="00156FE8">
      <w:pPr>
        <w:pStyle w:val="Teksttreci20"/>
        <w:framePr w:w="8850" w:h="13129" w:hRule="exact" w:wrap="none" w:vAnchor="page" w:hAnchor="page" w:x="1414" w:y="1923"/>
        <w:shd w:val="clear" w:color="auto" w:fill="auto"/>
        <w:spacing w:after="293" w:line="306" w:lineRule="exact"/>
        <w:ind w:firstLine="740"/>
      </w:pPr>
      <w:r>
        <w:t>Cz</w:t>
      </w:r>
      <w:r>
        <w:t xml:space="preserve">asownik </w:t>
      </w:r>
      <w:r>
        <w:rPr>
          <w:rStyle w:val="Teksttreci2Kursywa"/>
        </w:rPr>
        <w:t>baczyć</w:t>
      </w:r>
      <w:r>
        <w:t xml:space="preserve"> w historii języka polskiego znaczył »uważać« i »patrzeć«, i nawet »słyszeć». W Psałterzu Puławskim czytamy zdanie: ,,uszyma </w:t>
      </w:r>
      <w:proofErr w:type="spellStart"/>
      <w:r>
        <w:t>ubacz</w:t>
      </w:r>
      <w:proofErr w:type="spellEnd"/>
      <w:r>
        <w:t xml:space="preserve"> </w:t>
      </w:r>
      <w:proofErr w:type="spellStart"/>
      <w:r>
        <w:t>złzy</w:t>
      </w:r>
      <w:proofErr w:type="spellEnd"/>
      <w:r>
        <w:t xml:space="preserve"> (czyli łzy) moje“, które ma znaczyć: »usłysz moje błaganie« — dosłownie zaś znaczy »zobacz uszami moje łzy</w:t>
      </w:r>
      <w:r>
        <w:t xml:space="preserve">«. Czynność </w:t>
      </w:r>
      <w:r>
        <w:rPr>
          <w:rStyle w:val="Teksttreci2Kursywa"/>
        </w:rPr>
        <w:t>baczenia</w:t>
      </w:r>
      <w:r>
        <w:t xml:space="preserve"> łączy się w tym zdaniu ze słuchem, a nie ze wzrokiem, forma </w:t>
      </w:r>
      <w:proofErr w:type="spellStart"/>
      <w:r>
        <w:rPr>
          <w:rStyle w:val="Teksttreci2Kursywa"/>
        </w:rPr>
        <w:t>ubacz</w:t>
      </w:r>
      <w:proofErr w:type="spellEnd"/>
      <w:r>
        <w:rPr>
          <w:rStyle w:val="Teksttreci2Kursywa"/>
        </w:rPr>
        <w:t xml:space="preserve"> </w:t>
      </w:r>
      <w:r>
        <w:t xml:space="preserve">ma znaczenie ogólne »zauważenia, przyjęcia do wiadomości«. Takie skrzyżowania znaczeń są bardzo częste. Jednym z nich jest forma </w:t>
      </w:r>
      <w:r>
        <w:rPr>
          <w:rStyle w:val="Teksttreci2Kursywa"/>
        </w:rPr>
        <w:t>słychać</w:t>
      </w:r>
      <w:r>
        <w:t>, gdy ją kto stosuje do wrażeń po</w:t>
      </w:r>
      <w:r>
        <w:t>wonieniowych. Jeżeli chodzi o ocenę takich zwrotów jak ,,tę gęś już słychać" w znaczeniu »już ją czuć« — bo jest zepsuta, to nie należą one w każdym razie do języka starannego i nie w każdej okoliczności nadają się do użycia.</w:t>
      </w:r>
    </w:p>
    <w:p w:rsidR="00EA3956" w:rsidRDefault="00156FE8">
      <w:pPr>
        <w:pStyle w:val="Teksttreci100"/>
        <w:framePr w:w="8850" w:h="13129" w:hRule="exact" w:wrap="none" w:vAnchor="page" w:hAnchor="page" w:x="1414" w:y="1923"/>
        <w:shd w:val="clear" w:color="auto" w:fill="auto"/>
        <w:spacing w:before="0" w:after="242" w:line="240" w:lineRule="exact"/>
        <w:ind w:firstLine="0"/>
        <w:jc w:val="both"/>
      </w:pPr>
      <w:r>
        <w:t>Bomba bakteriologiczna</w:t>
      </w:r>
    </w:p>
    <w:p w:rsidR="00EA3956" w:rsidRDefault="00156FE8">
      <w:pPr>
        <w:pStyle w:val="Teksttreci20"/>
        <w:framePr w:w="8850" w:h="13129" w:hRule="exact" w:wrap="none" w:vAnchor="page" w:hAnchor="page" w:x="1414" w:y="1923"/>
        <w:shd w:val="clear" w:color="auto" w:fill="auto"/>
        <w:spacing w:after="0" w:line="312" w:lineRule="exact"/>
        <w:ind w:firstLine="740"/>
      </w:pPr>
      <w:r>
        <w:t xml:space="preserve">,,Swego czasu używano wyrażenia </w:t>
      </w:r>
      <w:r>
        <w:rPr>
          <w:rStyle w:val="Teksttreci2Kursywa"/>
        </w:rPr>
        <w:t>bomba bakteriologiczna.</w:t>
      </w:r>
      <w:r>
        <w:t xml:space="preserve"> Używając to wyrażenie każdy z śmiertelników miał na myśli brudną wojnę prowadzoną jeszcze niedawno w Korei przez Amerykanów. Sądzimy jednak, że bakteriologia jest nauką zajmującą się badaniem bakterii</w:t>
      </w:r>
      <w:r>
        <w:t xml:space="preserve">. Zestawienie słów </w:t>
      </w:r>
      <w:r>
        <w:rPr>
          <w:rStyle w:val="Teksttreci2Kursywa"/>
        </w:rPr>
        <w:t>bomba</w:t>
      </w:r>
      <w:r>
        <w:t xml:space="preserve"> i </w:t>
      </w:r>
      <w:r>
        <w:rPr>
          <w:rStyle w:val="Teksttreci2Kursywa"/>
        </w:rPr>
        <w:t>bakteriologia</w:t>
      </w:r>
      <w:r>
        <w:t xml:space="preserve"> nie jest według naszego zdania właściwe. Bomba </w:t>
      </w:r>
      <w:r>
        <w:rPr>
          <w:rStyle w:val="Teksttreci2Kursywa"/>
        </w:rPr>
        <w:t>bakteryjna</w:t>
      </w:r>
      <w:r>
        <w:t xml:space="preserve"> byłoby, jak przypuszczamy, poprawniejsze". — Najpierw drobna uwaga natury gramatyczno-stylistycznej. W tekście listu bezpośrednio następują po sobie dwie kon</w:t>
      </w:r>
      <w:r>
        <w:t>strukcje, jedna dobra i jedna zła,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474" w:y="1396"/>
        <w:shd w:val="clear" w:color="auto" w:fill="auto"/>
        <w:spacing w:line="200" w:lineRule="exact"/>
      </w:pPr>
      <w:r>
        <w:lastRenderedPageBreak/>
        <w:t>1954, z. 4</w:t>
      </w:r>
    </w:p>
    <w:p w:rsidR="00EA3956" w:rsidRDefault="00156FE8">
      <w:pPr>
        <w:pStyle w:val="Nagweklubstopka0"/>
        <w:framePr w:wrap="none" w:vAnchor="page" w:hAnchor="page" w:x="4546" w:y="1366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982" w:y="1354"/>
        <w:shd w:val="clear" w:color="auto" w:fill="auto"/>
        <w:spacing w:line="200" w:lineRule="exact"/>
      </w:pPr>
      <w:r>
        <w:t>37</w:t>
      </w:r>
    </w:p>
    <w:p w:rsidR="00EA3956" w:rsidRDefault="00156FE8">
      <w:pPr>
        <w:pStyle w:val="Teksttreci20"/>
        <w:framePr w:w="8802" w:h="13170" w:hRule="exact" w:wrap="none" w:vAnchor="page" w:hAnchor="page" w:x="1438" w:y="1953"/>
        <w:shd w:val="clear" w:color="auto" w:fill="auto"/>
        <w:spacing w:after="413" w:line="306" w:lineRule="exact"/>
        <w:ind w:firstLine="0"/>
      </w:pPr>
      <w:r>
        <w:t xml:space="preserve">mianowicie: „używano wyrażenia" — w tym wypadku czasownik </w:t>
      </w:r>
      <w:r>
        <w:rPr>
          <w:rStyle w:val="Teksttreci2Kursywa"/>
        </w:rPr>
        <w:t>używać</w:t>
      </w:r>
      <w:r>
        <w:t xml:space="preserve"> rządzi dopełniaczem i to jest poprawne, a obok tego: „używając to wyrażenie"</w:t>
      </w:r>
      <w:r>
        <w:t xml:space="preserve"> — tu ten sam czasownik rządzi biernikiem, i to jest źle, bo się mówi </w:t>
      </w:r>
      <w:r>
        <w:rPr>
          <w:rStyle w:val="Teksttreci2Kursywa"/>
        </w:rPr>
        <w:t>używać czego,</w:t>
      </w:r>
      <w:r>
        <w:t xml:space="preserve"> a nie </w:t>
      </w:r>
      <w:r>
        <w:rPr>
          <w:rStyle w:val="Teksttreci2Kursywa"/>
        </w:rPr>
        <w:t>używać co.</w:t>
      </w:r>
      <w:r>
        <w:t xml:space="preserve"> A teraz co do samej poruszonej w liście kwestii. Nie ulega wątpliwości, że łączenie </w:t>
      </w:r>
      <w:r>
        <w:rPr>
          <w:rStyle w:val="Teksttreci2Kursywa"/>
        </w:rPr>
        <w:t xml:space="preserve">bomby z bakteriologią </w:t>
      </w:r>
      <w:r>
        <w:t>jest, jak piszą korespondenci, niewłaściwe. Można</w:t>
      </w:r>
      <w:r>
        <w:t>, a nawet należy, gdy idzie o samą rzecz, użyć określeń znacznie mocniejszych i mówić nie tylko o niewłaściwości, ale o zbrodniczości wyzyskiwania bakteriologii nie dla walki z bakteriami dla dobra ludzi, ale dla mordowania ludzi za pomocą bakterii. Ta spr</w:t>
      </w:r>
      <w:r>
        <w:t xml:space="preserve">awa jest jasna, strona czysto językowa natomiast może nasuwać pewne wątpliwości. Czy wyrażenie </w:t>
      </w:r>
      <w:r>
        <w:rPr>
          <w:rStyle w:val="Teksttreci2Kursywa"/>
        </w:rPr>
        <w:t>bomba bakteryjna</w:t>
      </w:r>
      <w:r>
        <w:t xml:space="preserve"> byłoby lepsze pod względem językowym niż </w:t>
      </w:r>
      <w:r>
        <w:rPr>
          <w:rStyle w:val="Teksttreci2Kursywa"/>
        </w:rPr>
        <w:t>bomba bakteriologiczna?</w:t>
      </w:r>
      <w:r>
        <w:t xml:space="preserve"> O walce prowadzonej za pomocą kul czy pocisków nie mówimy </w:t>
      </w:r>
      <w:r>
        <w:rPr>
          <w:rStyle w:val="Teksttreci2Kursywa"/>
        </w:rPr>
        <w:t xml:space="preserve">walka kulowa </w:t>
      </w:r>
      <w:r>
        <w:t xml:space="preserve">ani </w:t>
      </w:r>
      <w:r>
        <w:rPr>
          <w:rStyle w:val="Teksttreci2Kursywa"/>
        </w:rPr>
        <w:t>poci</w:t>
      </w:r>
      <w:r>
        <w:rPr>
          <w:rStyle w:val="Teksttreci2Kursywa"/>
        </w:rPr>
        <w:t>skowa</w:t>
      </w:r>
      <w:r>
        <w:t xml:space="preserve"> tylko określamy taką walkę jako </w:t>
      </w:r>
      <w:r>
        <w:rPr>
          <w:rStyle w:val="Teksttreci2Kursywa"/>
        </w:rPr>
        <w:t>artyleryjską,</w:t>
      </w:r>
      <w:r>
        <w:t xml:space="preserve"> artyleria zaś to nie tylko same działa, a więc narzędzia walki, ale i nauka traktująca o tych narzędziach. W słowniku Lindego często jest cytowane dzieło Jakubowskiego z XVIII w. pod tytułem „Nauka artyle</w:t>
      </w:r>
      <w:r>
        <w:t xml:space="preserve">rii" — a ten tytuł znaczył wówczas mniej więcej «umiejętność strzelania, posługiwania się działami«. Było to zgodne z etymologicznym znaczeniem wyrazu </w:t>
      </w:r>
      <w:r>
        <w:rPr>
          <w:rStyle w:val="Teksttreci2Kursywa"/>
        </w:rPr>
        <w:t>artyleria,</w:t>
      </w:r>
      <w:r>
        <w:t xml:space="preserve"> który przejęliśmy z języka francuskiego, w tym zaś języku </w:t>
      </w:r>
      <w:r>
        <w:rPr>
          <w:rStyle w:val="Teksttreci2Kursywa"/>
          <w:lang w:val="fr-FR" w:eastAsia="fr-FR" w:bidi="fr-FR"/>
        </w:rPr>
        <w:t xml:space="preserve">artillerie </w:t>
      </w:r>
      <w:r>
        <w:t>to fonetyczna modyfikacja</w:t>
      </w:r>
      <w:r>
        <w:t xml:space="preserve"> formy pierwotnej </w:t>
      </w:r>
      <w:proofErr w:type="spellStart"/>
      <w:r>
        <w:rPr>
          <w:rStyle w:val="Teksttreci2Kursywa"/>
        </w:rPr>
        <w:t>artirerie</w:t>
      </w:r>
      <w:proofErr w:type="spellEnd"/>
      <w:r>
        <w:rPr>
          <w:rStyle w:val="Teksttreci2Kursywa"/>
        </w:rPr>
        <w:t>;</w:t>
      </w:r>
      <w:r>
        <w:t xml:space="preserve"> w tej formie odnajdujemy pierwiastki wyrazów </w:t>
      </w:r>
      <w:r>
        <w:rPr>
          <w:rStyle w:val="Teksttreci2Kursywa"/>
          <w:lang w:val="fr-FR" w:eastAsia="fr-FR" w:bidi="fr-FR"/>
        </w:rPr>
        <w:t>art</w:t>
      </w:r>
      <w:r>
        <w:rPr>
          <w:lang w:val="fr-FR" w:eastAsia="fr-FR" w:bidi="fr-FR"/>
        </w:rPr>
        <w:t xml:space="preserve"> </w:t>
      </w:r>
      <w:r>
        <w:t xml:space="preserve">»sztuka« i </w:t>
      </w:r>
      <w:r>
        <w:rPr>
          <w:rStyle w:val="Teksttreci2Kursywa"/>
          <w:lang w:val="fr-FR" w:eastAsia="fr-FR" w:bidi="fr-FR"/>
        </w:rPr>
        <w:t>tirer</w:t>
      </w:r>
      <w:r>
        <w:rPr>
          <w:lang w:val="fr-FR" w:eastAsia="fr-FR" w:bidi="fr-FR"/>
        </w:rPr>
        <w:t xml:space="preserve"> </w:t>
      </w:r>
      <w:r>
        <w:t xml:space="preserve">»strzelać«: </w:t>
      </w:r>
      <w:proofErr w:type="spellStart"/>
      <w:r>
        <w:rPr>
          <w:rStyle w:val="Teksttreci2Kursywa"/>
        </w:rPr>
        <w:t>artirerie</w:t>
      </w:r>
      <w:proofErr w:type="spellEnd"/>
      <w:r>
        <w:rPr>
          <w:rStyle w:val="Teksttreci2Kursywa"/>
        </w:rPr>
        <w:t xml:space="preserve"> </w:t>
      </w:r>
      <w:r>
        <w:t xml:space="preserve">to pierwotnie </w:t>
      </w:r>
      <w:r>
        <w:rPr>
          <w:rStyle w:val="Teksttreci2Kursywa"/>
          <w:lang w:val="fr-FR" w:eastAsia="fr-FR" w:bidi="fr-FR"/>
        </w:rPr>
        <w:t>art de tirer,</w:t>
      </w:r>
      <w:r>
        <w:rPr>
          <w:lang w:val="fr-FR" w:eastAsia="fr-FR" w:bidi="fr-FR"/>
        </w:rPr>
        <w:t xml:space="preserve"> </w:t>
      </w:r>
      <w:r>
        <w:t xml:space="preserve">czyli «sztuka strzelania«. Wyrażenia </w:t>
      </w:r>
      <w:r>
        <w:rPr>
          <w:rStyle w:val="Teksttreci2Kursywa"/>
        </w:rPr>
        <w:t>bomba bakteriologiczna</w:t>
      </w:r>
      <w:r>
        <w:t xml:space="preserve"> i </w:t>
      </w:r>
      <w:r>
        <w:rPr>
          <w:rStyle w:val="Teksttreci2Kursywa"/>
        </w:rPr>
        <w:t>pocisk artyleryjski</w:t>
      </w:r>
      <w:r>
        <w:t xml:space="preserve"> pod względem struktury znacze</w:t>
      </w:r>
      <w:r>
        <w:t xml:space="preserve">niowej są do siebie właściwie podobne. O wyrażeniu </w:t>
      </w:r>
      <w:r>
        <w:rPr>
          <w:rStyle w:val="Teksttreci2Kursywa"/>
        </w:rPr>
        <w:t xml:space="preserve">wojna bakteriologiczna </w:t>
      </w:r>
      <w:r>
        <w:t xml:space="preserve">kiedyś mówiłem: określenie </w:t>
      </w:r>
      <w:r>
        <w:rPr>
          <w:rStyle w:val="Teksttreci2Kursywa"/>
        </w:rPr>
        <w:t>wojna bakteryjna</w:t>
      </w:r>
      <w:r>
        <w:t xml:space="preserve"> nie byłoby pod względem językowym lepsze. Najważniejszą rzeczą jest oczywiście to, żeby nigdy nie było okazji mówienia ani o </w:t>
      </w:r>
      <w:r>
        <w:rPr>
          <w:rStyle w:val="Teksttreci2Kursywa"/>
        </w:rPr>
        <w:t>bakteryjnej</w:t>
      </w:r>
      <w:r>
        <w:t xml:space="preserve"> c</w:t>
      </w:r>
      <w:r>
        <w:t xml:space="preserve">zy </w:t>
      </w:r>
      <w:r>
        <w:rPr>
          <w:rStyle w:val="Teksttreci2Kursywa"/>
        </w:rPr>
        <w:t>bakteriologicznej</w:t>
      </w:r>
      <w:r>
        <w:t xml:space="preserve"> bombie, ani wojnie.</w:t>
      </w:r>
    </w:p>
    <w:p w:rsidR="00EA3956" w:rsidRDefault="00156FE8">
      <w:pPr>
        <w:pStyle w:val="Teksttreci100"/>
        <w:framePr w:w="8802" w:h="13170" w:hRule="exact" w:wrap="none" w:vAnchor="page" w:hAnchor="page" w:x="1438" w:y="1953"/>
        <w:shd w:val="clear" w:color="auto" w:fill="auto"/>
        <w:spacing w:before="0" w:after="247" w:line="240" w:lineRule="exact"/>
        <w:ind w:firstLine="0"/>
        <w:jc w:val="both"/>
      </w:pPr>
      <w:r>
        <w:t>Meszty</w:t>
      </w:r>
    </w:p>
    <w:p w:rsidR="00EA3956" w:rsidRDefault="00156FE8">
      <w:pPr>
        <w:pStyle w:val="Teksttreci20"/>
        <w:framePr w:w="8802" w:h="13170" w:hRule="exact" w:wrap="none" w:vAnchor="page" w:hAnchor="page" w:x="1438" w:y="1953"/>
        <w:shd w:val="clear" w:color="auto" w:fill="auto"/>
        <w:spacing w:after="0" w:line="306" w:lineRule="exact"/>
        <w:ind w:firstLine="680"/>
      </w:pPr>
      <w:r>
        <w:t xml:space="preserve">Jakie jest znaczenie i pochodzenie słowa </w:t>
      </w:r>
      <w:r>
        <w:rPr>
          <w:rStyle w:val="Teksttreci2Kursywa"/>
        </w:rPr>
        <w:t>meszty?</w:t>
      </w:r>
      <w:r>
        <w:t xml:space="preserve"> — Pytający domyślają się, że wyraz ten miałby być synonimem półbutów, ale mają wątpliwości, czy w poprawnym języku polskim w ogóle istnieje. — Wyraz </w:t>
      </w:r>
      <w:r>
        <w:rPr>
          <w:rStyle w:val="Teksttreci2Kursywa"/>
        </w:rPr>
        <w:t>meszty</w:t>
      </w:r>
      <w:r>
        <w:t xml:space="preserve"> jest dziś archaizmem i regionalizmem, to znaczy, że w języku ogólnopolskim używany nie jest, dochował się natomiast tu i ówdzie na obszarach południowo-wschodnich i można go w mowie osób z tamtych okolic pochodzących posłyszeć. Pod względem etymologicznym</w:t>
      </w:r>
      <w:r>
        <w:t xml:space="preserve"> jest pochodzenia tureckiego, możliwe, że w jego dostaniu się do nas pośredniczył język rumuński. W słowniku Trotza (z XVIII w.) wyrazu </w:t>
      </w:r>
      <w:r>
        <w:rPr>
          <w:rStyle w:val="Teksttreci2Kursywa"/>
        </w:rPr>
        <w:t>meszty</w:t>
      </w:r>
      <w:r>
        <w:t xml:space="preserve"> nie ma, u Lindego jest on wymieniony z objaśnieniem «pantofle tureckie«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4471" w:y="1348"/>
        <w:shd w:val="clear" w:color="auto" w:fill="auto"/>
        <w:spacing w:line="200" w:lineRule="exact"/>
      </w:pPr>
      <w:r>
        <w:lastRenderedPageBreak/>
        <w:t>PORADNIK JĘZYKOWY</w:t>
      </w:r>
    </w:p>
    <w:p w:rsidR="00EA3956" w:rsidRDefault="00156FE8">
      <w:pPr>
        <w:pStyle w:val="Nagweklubstopka0"/>
        <w:framePr w:wrap="none" w:vAnchor="page" w:hAnchor="page" w:x="9247" w:y="1348"/>
        <w:shd w:val="clear" w:color="auto" w:fill="auto"/>
        <w:spacing w:line="200" w:lineRule="exact"/>
      </w:pPr>
      <w:r>
        <w:t>1954, z. 4</w:t>
      </w:r>
    </w:p>
    <w:p w:rsidR="00EA3956" w:rsidRDefault="00156FE8">
      <w:pPr>
        <w:pStyle w:val="Nagweklubstopka60"/>
        <w:framePr w:wrap="none" w:vAnchor="page" w:hAnchor="page" w:x="1441" w:y="1354"/>
        <w:shd w:val="clear" w:color="auto" w:fill="auto"/>
        <w:spacing w:line="170" w:lineRule="exact"/>
      </w:pPr>
      <w:r>
        <w:t>38</w:t>
      </w:r>
    </w:p>
    <w:p w:rsidR="00EA3956" w:rsidRDefault="00156FE8">
      <w:pPr>
        <w:pStyle w:val="Teksttreci20"/>
        <w:framePr w:w="8832" w:h="13182" w:hRule="exact" w:wrap="none" w:vAnchor="page" w:hAnchor="page" w:x="1423" w:y="1935"/>
        <w:shd w:val="clear" w:color="auto" w:fill="auto"/>
        <w:spacing w:after="0" w:line="306" w:lineRule="exact"/>
        <w:ind w:firstLine="0"/>
      </w:pPr>
      <w:r>
        <w:t xml:space="preserve">bez żadnych ilustrujących przykładów użycia, w słowniku tak zwanym Wileńskim (z roku 1861) znajdujemy meszt »lekki trzewik pokojowy </w:t>
      </w:r>
      <w:r>
        <w:rPr>
          <w:lang w:val="fr-FR" w:eastAsia="fr-FR" w:bidi="fr-FR"/>
        </w:rPr>
        <w:t xml:space="preserve">« </w:t>
      </w:r>
      <w:r>
        <w:t xml:space="preserve">również bez przykładów. W słowniku Karłowicza-Kryńskiego podane są w liczbie pojedynczej formy: żeńska — </w:t>
      </w:r>
      <w:r>
        <w:rPr>
          <w:rStyle w:val="Teksttreci2Kursywa"/>
        </w:rPr>
        <w:t>meszta</w:t>
      </w:r>
      <w:r>
        <w:t xml:space="preserve"> i męska — </w:t>
      </w:r>
      <w:r>
        <w:rPr>
          <w:rStyle w:val="Teksttreci2Kursywa"/>
        </w:rPr>
        <w:t>meszt</w:t>
      </w:r>
      <w:r>
        <w:t xml:space="preserve"> z objaśnieniem: »pantofel turecki, pantofel z miękką podeszwą, lekki trzewik pokojowy, papuć«. Przykłady użycia zacytowane są z Niemcewicza i Mickiewicza.</w:t>
      </w:r>
    </w:p>
    <w:p w:rsidR="00EA3956" w:rsidRDefault="00156FE8">
      <w:pPr>
        <w:pStyle w:val="Teksttreci20"/>
        <w:framePr w:w="8832" w:h="13182" w:hRule="exact" w:wrap="none" w:vAnchor="page" w:hAnchor="page" w:x="1423" w:y="1935"/>
        <w:shd w:val="clear" w:color="auto" w:fill="auto"/>
        <w:spacing w:after="0" w:line="306" w:lineRule="exact"/>
        <w:ind w:firstLine="700"/>
      </w:pPr>
      <w:r>
        <w:t xml:space="preserve">Wyraz </w:t>
      </w:r>
      <w:r>
        <w:rPr>
          <w:rStyle w:val="Teksttreci2Kursywa"/>
        </w:rPr>
        <w:t>meszty</w:t>
      </w:r>
      <w:r>
        <w:t xml:space="preserve"> jako coraz bardziej cofający się w przeszłość, zresztą nie zakorz</w:t>
      </w:r>
      <w:r>
        <w:t xml:space="preserve">eniony mocno w tradycji językowej, nie jest wart polecania. Naturalniej brzmią nazwy </w:t>
      </w:r>
      <w:r>
        <w:rPr>
          <w:rStyle w:val="Teksttreci2Kursywa"/>
        </w:rPr>
        <w:t>półbuty</w:t>
      </w:r>
      <w:r>
        <w:t xml:space="preserve"> lub </w:t>
      </w:r>
      <w:r>
        <w:rPr>
          <w:rStyle w:val="Teksttreci2Kursywa"/>
        </w:rPr>
        <w:t>pantofle</w:t>
      </w:r>
      <w:r>
        <w:t>, jeżeli idzie o obuwie do chodzenia po domu. Na zakończenie pytanie do korespondentów: czy stale podpisują się w ten sposób, że nazwisko umieszczają w</w:t>
      </w:r>
      <w:r>
        <w:t xml:space="preserve"> podpisie przed imieniem? Czy nie sądzą, że naturalniej i „przyjemniej" wygląda podpis, w którym imię jest na pierwszym miejscu, a nazwisko na drugim? I językoznawcy i </w:t>
      </w:r>
      <w:proofErr w:type="spellStart"/>
      <w:r>
        <w:t>niejęzykoznawcy</w:t>
      </w:r>
      <w:proofErr w:type="spellEnd"/>
      <w:r>
        <w:t xml:space="preserve"> wśród tych ostatnich znany pisarz, Jarosław Iwaszkiewicz — wypowiadał si</w:t>
      </w:r>
      <w:r>
        <w:t>ę w druku przeciw wymienianiu imienia po nazwisku w innych wypadkach niż wówczas, gdy chodzi o sporządzanie jakichś urzędowych spisów, na przykład uczniów, członków towarzystw itp.</w:t>
      </w:r>
    </w:p>
    <w:p w:rsidR="00EA3956" w:rsidRDefault="00156FE8">
      <w:pPr>
        <w:pStyle w:val="Teksttreci20"/>
        <w:framePr w:w="8832" w:h="13182" w:hRule="exact" w:wrap="none" w:vAnchor="page" w:hAnchor="page" w:x="1423" w:y="1935"/>
        <w:shd w:val="clear" w:color="auto" w:fill="auto"/>
        <w:spacing w:after="302" w:line="318" w:lineRule="exact"/>
        <w:ind w:firstLine="700"/>
      </w:pPr>
      <w:r>
        <w:t>Jeżeli tylko nie zachodzi konieczność wymienienia jakichś osób w kolejności</w:t>
      </w:r>
      <w:r>
        <w:t xml:space="preserve"> alfabetycznej ich nazwisk, to należy wymienić najpierw imię, potem nazwisko. Wyrażenia typu: „Utwory Mickiewicza Adama" brzmią niepoważnie.</w:t>
      </w:r>
    </w:p>
    <w:p w:rsidR="00EA3956" w:rsidRDefault="00156FE8">
      <w:pPr>
        <w:pStyle w:val="Teksttreci100"/>
        <w:framePr w:w="8832" w:h="13182" w:hRule="exact" w:wrap="none" w:vAnchor="page" w:hAnchor="page" w:x="1423" w:y="1935"/>
        <w:shd w:val="clear" w:color="auto" w:fill="auto"/>
        <w:spacing w:before="0" w:after="253" w:line="240" w:lineRule="exact"/>
        <w:ind w:firstLine="0"/>
        <w:jc w:val="both"/>
      </w:pPr>
      <w:r>
        <w:t>Przyhołubić.</w:t>
      </w:r>
    </w:p>
    <w:p w:rsidR="00EA3956" w:rsidRDefault="00156FE8">
      <w:pPr>
        <w:pStyle w:val="Teksttreci20"/>
        <w:framePr w:w="8832" w:h="13182" w:hRule="exact" w:wrap="none" w:vAnchor="page" w:hAnchor="page" w:x="1423" w:y="1935"/>
        <w:shd w:val="clear" w:color="auto" w:fill="auto"/>
        <w:spacing w:after="0" w:line="306" w:lineRule="exact"/>
        <w:ind w:firstLine="440"/>
      </w:pPr>
      <w:r>
        <w:t xml:space="preserve">Czy się używa w gramatyce polskiej wyrazu </w:t>
      </w:r>
      <w:r>
        <w:rPr>
          <w:rStyle w:val="Teksttreci2Kursywa"/>
        </w:rPr>
        <w:t>przyhołubić?</w:t>
      </w:r>
      <w:r>
        <w:t xml:space="preserve"> — W gramatyce właściwie nie, bo ten wyraz z </w:t>
      </w:r>
      <w:r>
        <w:t xml:space="preserve">pojęciami gramatycznymi się nie łączy, ale </w:t>
      </w:r>
      <w:proofErr w:type="spellStart"/>
      <w:r>
        <w:t>prawdopodbonie</w:t>
      </w:r>
      <w:proofErr w:type="spellEnd"/>
      <w:r>
        <w:t xml:space="preserve"> chodzi raczej o to, czy wyraz jest ze stanowiska gramatycznego dopuszczalny w języku polskim. Owszem, jest. Brzmienie wyrazu wskazuje na jego pochodzenia ukraińskie, w pieśniach ludowych ukraińskich</w:t>
      </w:r>
      <w:r>
        <w:t xml:space="preserve"> wyrażenie </w:t>
      </w:r>
      <w:proofErr w:type="spellStart"/>
      <w:r>
        <w:rPr>
          <w:rStyle w:val="Teksttreci2Kursywa"/>
        </w:rPr>
        <w:t>hołubońku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mij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syweńkyj</w:t>
      </w:r>
      <w:proofErr w:type="spellEnd"/>
      <w:r>
        <w:t xml:space="preserve"> często się trafia, jako określenie pieszczotliwe. Z tym odcieniem pieszczotliwości jest to pewnego rodzaju idiomatyzm ukraiński, to znaczy wyrażenie nie dające się dosłownie tłumaczyć na inny język, zatracające w dosłownym</w:t>
      </w:r>
      <w:r>
        <w:t xml:space="preserve"> przekładzie właściwy mu swoisty nastrój. W pewnym przekładzie francuskim ukraińskich dum kozackich wyrażenie </w:t>
      </w:r>
      <w:proofErr w:type="spellStart"/>
      <w:r>
        <w:rPr>
          <w:rStyle w:val="Teksttreci2Kursywa"/>
        </w:rPr>
        <w:t>hołubońku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mij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syweńkyj</w:t>
      </w:r>
      <w:proofErr w:type="spellEnd"/>
      <w:r>
        <w:t xml:space="preserve"> było przetłumaczone jako: </w:t>
      </w:r>
      <w:r>
        <w:rPr>
          <w:rStyle w:val="Teksttreci2Kursywa"/>
        </w:rPr>
        <w:t xml:space="preserve">mon petit </w:t>
      </w:r>
      <w:r w:rsidRPr="005C3A37">
        <w:rPr>
          <w:rStyle w:val="Teksttreci2Kursywa"/>
          <w:lang w:eastAsia="en-US" w:bidi="en-US"/>
        </w:rPr>
        <w:t xml:space="preserve">pigeon </w:t>
      </w:r>
      <w:r>
        <w:rPr>
          <w:rStyle w:val="Teksttreci2Kursywa"/>
          <w:lang w:val="fr-FR" w:eastAsia="fr-FR" w:bidi="fr-FR"/>
        </w:rPr>
        <w:t>gris.</w:t>
      </w:r>
      <w:r>
        <w:rPr>
          <w:lang w:val="fr-FR" w:eastAsia="fr-FR" w:bidi="fr-FR"/>
        </w:rPr>
        <w:t xml:space="preserve"> </w:t>
      </w:r>
      <w:r>
        <w:t>Jest to przekład ścisły, ale w tekście francuskim wyrażenie to nie ma tego</w:t>
      </w:r>
      <w:r>
        <w:t xml:space="preserve"> efektu stylistycznego co w oryginale, bo nie wywołuje ubocznych refleksów uczuciowych. Ukraińskie </w:t>
      </w:r>
      <w:r>
        <w:rPr>
          <w:rStyle w:val="Teksttreci2Kursywa"/>
        </w:rPr>
        <w:t>hołub</w:t>
      </w:r>
      <w:r>
        <w:t xml:space="preserve"> to polskie </w:t>
      </w:r>
      <w:r>
        <w:rPr>
          <w:rStyle w:val="Teksttreci2Kursywa"/>
        </w:rPr>
        <w:t>gołąb</w:t>
      </w:r>
      <w:r>
        <w:t xml:space="preserve">, więc odpowiednikiem fonetycznym polskim formy </w:t>
      </w:r>
      <w:r>
        <w:rPr>
          <w:rStyle w:val="Teksttreci2Kursywa"/>
        </w:rPr>
        <w:t>przyhołubić</w:t>
      </w:r>
      <w:r>
        <w:t xml:space="preserve"> byłoby </w:t>
      </w:r>
      <w:proofErr w:type="spellStart"/>
      <w:r>
        <w:rPr>
          <w:rStyle w:val="Teksttreci2Kursywa"/>
        </w:rPr>
        <w:t>przygołębić</w:t>
      </w:r>
      <w:proofErr w:type="spellEnd"/>
      <w:r>
        <w:rPr>
          <w:rStyle w:val="Teksttreci2Kursywa"/>
        </w:rPr>
        <w:t>,</w:t>
      </w:r>
      <w:r>
        <w:t xml:space="preserve"> ale taki czasownik nie miałby żad-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70"/>
        <w:framePr w:wrap="none" w:vAnchor="page" w:hAnchor="page" w:x="1645" w:y="1616"/>
        <w:shd w:val="clear" w:color="auto" w:fill="auto"/>
        <w:spacing w:line="160" w:lineRule="exact"/>
      </w:pPr>
      <w:r>
        <w:lastRenderedPageBreak/>
        <w:t>1954, z. 4</w:t>
      </w:r>
    </w:p>
    <w:p w:rsidR="00EA3956" w:rsidRDefault="00156FE8">
      <w:pPr>
        <w:pStyle w:val="Nagweklubstopka70"/>
        <w:framePr w:wrap="none" w:vAnchor="page" w:hAnchor="page" w:x="4099" w:y="1610"/>
        <w:shd w:val="clear" w:color="auto" w:fill="auto"/>
        <w:spacing w:line="160" w:lineRule="exact"/>
      </w:pPr>
      <w:r>
        <w:t>PORADNIK JĘZYKOWY</w:t>
      </w:r>
    </w:p>
    <w:p w:rsidR="00EA3956" w:rsidRDefault="00156FE8">
      <w:pPr>
        <w:pStyle w:val="Nagweklubstopka70"/>
        <w:framePr w:wrap="none" w:vAnchor="page" w:hAnchor="page" w:x="8443" w:y="1622"/>
        <w:shd w:val="clear" w:color="auto" w:fill="auto"/>
        <w:spacing w:line="160" w:lineRule="exact"/>
      </w:pPr>
      <w:r>
        <w:t>39</w:t>
      </w:r>
    </w:p>
    <w:p w:rsidR="00EA3956" w:rsidRDefault="00156FE8">
      <w:pPr>
        <w:pStyle w:val="Teksttreci80"/>
        <w:framePr w:w="8832" w:h="10566" w:hRule="exact" w:wrap="none" w:vAnchor="page" w:hAnchor="page" w:x="1423" w:y="2081"/>
        <w:shd w:val="clear" w:color="auto" w:fill="auto"/>
        <w:spacing w:before="0" w:after="269" w:line="246" w:lineRule="exact"/>
        <w:ind w:left="220" w:right="1640" w:firstLine="0"/>
        <w:jc w:val="both"/>
      </w:pPr>
      <w:proofErr w:type="spellStart"/>
      <w:r>
        <w:t>nej</w:t>
      </w:r>
      <w:proofErr w:type="spellEnd"/>
      <w:r>
        <w:t xml:space="preserve"> wyraźnej treści. Jeżeli chodzi o skojarzenie z gołębiem, to nie jest pozbawione pewnego nastroju uczuciowego wyrażenie </w:t>
      </w:r>
      <w:r>
        <w:rPr>
          <w:rStyle w:val="Teksttreci8Kursywa"/>
        </w:rPr>
        <w:t>przygruchać</w:t>
      </w:r>
      <w:r>
        <w:t xml:space="preserve"> sobie kogoś, ale ma ono oczywiście charakter żartobliwy i należy</w:t>
      </w:r>
      <w:r>
        <w:t xml:space="preserve"> do tej odmiany języka, którą można nazwać </w:t>
      </w:r>
      <w:r>
        <w:rPr>
          <w:rStyle w:val="Teksttreci8Kursywa"/>
        </w:rPr>
        <w:t>wiechem</w:t>
      </w:r>
      <w:r>
        <w:t xml:space="preserve"> przez małe </w:t>
      </w:r>
      <w:r>
        <w:rPr>
          <w:rStyle w:val="Teksttreci8Kursywa"/>
        </w:rPr>
        <w:t>w,</w:t>
      </w:r>
      <w:r>
        <w:t xml:space="preserve"> a która nie ma dotychczas ustalonej nazwy bo nie jest to ani gwara, ani żargon. Czasownik </w:t>
      </w:r>
      <w:r>
        <w:rPr>
          <w:rStyle w:val="Teksttreci8Kursywa"/>
        </w:rPr>
        <w:t>przyhołubić</w:t>
      </w:r>
      <w:r>
        <w:t xml:space="preserve"> należy do języka literackiego, można go spotkać u różnych pisarzy, między innymi u </w:t>
      </w:r>
      <w:r>
        <w:t>Sienkiewicza, Kraszewskiego. Znaczy on przygarnąć kogo, otoczyć opieką.</w:t>
      </w:r>
    </w:p>
    <w:p w:rsidR="00EA3956" w:rsidRDefault="00156FE8">
      <w:pPr>
        <w:pStyle w:val="Teksttreci110"/>
        <w:framePr w:w="8832" w:h="10566" w:hRule="exact" w:wrap="none" w:vAnchor="page" w:hAnchor="page" w:x="1423" w:y="2081"/>
        <w:shd w:val="clear" w:color="auto" w:fill="auto"/>
        <w:spacing w:after="186" w:line="210" w:lineRule="exact"/>
        <w:ind w:left="220" w:firstLine="0"/>
      </w:pPr>
      <w:r>
        <w:t>Jeszcze raz o akcencie.</w:t>
      </w:r>
    </w:p>
    <w:p w:rsidR="00EA3956" w:rsidRDefault="00156FE8">
      <w:pPr>
        <w:pStyle w:val="Teksttreci140"/>
        <w:framePr w:w="8832" w:h="10566" w:hRule="exact" w:wrap="none" w:vAnchor="page" w:hAnchor="page" w:x="1423" w:y="2081"/>
        <w:shd w:val="clear" w:color="auto" w:fill="auto"/>
        <w:spacing w:before="0" w:line="210" w:lineRule="exact"/>
        <w:ind w:left="7120"/>
      </w:pPr>
      <w:r>
        <w:rPr>
          <w:rStyle w:val="Teksttreci8"/>
          <w:i w:val="0"/>
          <w:iCs w:val="0"/>
        </w:rPr>
        <w:t xml:space="preserve">Jeden z korespondentów pyta, jak się należy ustosunkować do wymawiania </w:t>
      </w:r>
      <w:r>
        <w:rPr>
          <w:rStyle w:val="Teksttreci8Kursywa"/>
          <w:i/>
          <w:iCs/>
        </w:rPr>
        <w:t>o/pera,</w:t>
      </w:r>
      <w:r>
        <w:rPr>
          <w:rStyle w:val="Teksttreci8"/>
          <w:i w:val="0"/>
          <w:iCs w:val="0"/>
        </w:rPr>
        <w:t xml:space="preserve"> a nie </w:t>
      </w:r>
      <w:r>
        <w:rPr>
          <w:rStyle w:val="Teksttreci8Kursywa"/>
          <w:i/>
          <w:iCs/>
        </w:rPr>
        <w:t>/opera.</w:t>
      </w:r>
      <w:r>
        <w:rPr>
          <w:rStyle w:val="Teksttreci8"/>
          <w:i w:val="0"/>
          <w:iCs w:val="0"/>
        </w:rPr>
        <w:t xml:space="preserve"> — Odpowiedź, której wypada udzielić na to pytanie, może rozczarować przez brak kategoryczności, ale dyktuje ją rozważenie obiektywnych względów. Według mnie do akcentowania typu </w:t>
      </w:r>
      <w:r>
        <w:rPr>
          <w:rStyle w:val="Teksttreci8Kursywa"/>
          <w:i/>
          <w:iCs/>
        </w:rPr>
        <w:t>o/pera</w:t>
      </w:r>
      <w:r>
        <w:rPr>
          <w:rStyle w:val="Teksttreci8"/>
          <w:i w:val="0"/>
          <w:iCs w:val="0"/>
        </w:rPr>
        <w:t xml:space="preserve"> należy się ustosunkować — tolerancyjnie. Dlaczego nie kategorycznie po</w:t>
      </w:r>
      <w:r>
        <w:rPr>
          <w:rStyle w:val="Teksttreci8"/>
          <w:i w:val="0"/>
          <w:iCs w:val="0"/>
        </w:rPr>
        <w:t xml:space="preserve">przeć albo kategorycznie potępić, co wielu osobom prawdopodobnie znacznie bardziej przypadłoby do gustu? Otóż dlatego, że gramatyk </w:t>
      </w:r>
      <w:r>
        <w:rPr>
          <w:rStyle w:val="Teksttreci8Kursywa"/>
          <w:i/>
          <w:iCs/>
        </w:rPr>
        <w:t>popierający</w:t>
      </w:r>
      <w:r>
        <w:rPr>
          <w:rStyle w:val="Teksttreci8"/>
          <w:i w:val="0"/>
          <w:iCs w:val="0"/>
        </w:rPr>
        <w:t xml:space="preserve"> akcentowanie </w:t>
      </w:r>
      <w:r>
        <w:rPr>
          <w:rStyle w:val="Teksttreci8Kursywa"/>
          <w:i/>
          <w:iCs/>
        </w:rPr>
        <w:t>o/pera</w:t>
      </w:r>
      <w:r>
        <w:rPr>
          <w:rStyle w:val="Teksttreci8"/>
          <w:i w:val="0"/>
          <w:iCs w:val="0"/>
        </w:rPr>
        <w:t xml:space="preserve"> w pewnym znaczeniu podcinałby gałąź, na której sam siedzi, bo podważałby zaufanie do gramatyk</w:t>
      </w:r>
      <w:r>
        <w:rPr>
          <w:rStyle w:val="Teksttreci8"/>
          <w:i w:val="0"/>
          <w:iCs w:val="0"/>
        </w:rPr>
        <w:t xml:space="preserve">i: dotychczas wszystkie gramatyki polecają akcentowanie </w:t>
      </w:r>
      <w:r>
        <w:rPr>
          <w:rStyle w:val="Teksttreci8Kursywa"/>
          <w:i/>
          <w:iCs/>
        </w:rPr>
        <w:t>/opera</w:t>
      </w:r>
      <w:r>
        <w:rPr>
          <w:rStyle w:val="Teksttreci8"/>
          <w:i w:val="0"/>
          <w:iCs w:val="0"/>
        </w:rPr>
        <w:t xml:space="preserve"> i nawet ten właśnie wyraz bardzo często bywa cytowany jako ilustracja zasady akcentowania wyrazów obcych na trzeciej sylabie od końca. Z drugiej strony gramatyk </w:t>
      </w:r>
      <w:r>
        <w:rPr>
          <w:rStyle w:val="Teksttreci8Kursywa"/>
          <w:i/>
          <w:iCs/>
        </w:rPr>
        <w:t>potępiający</w:t>
      </w:r>
      <w:r>
        <w:rPr>
          <w:rStyle w:val="Teksttreci8"/>
          <w:i w:val="0"/>
          <w:iCs w:val="0"/>
        </w:rPr>
        <w:t xml:space="preserve"> wymówienie </w:t>
      </w:r>
      <w:r>
        <w:rPr>
          <w:rStyle w:val="Teksttreci8Kursywa"/>
          <w:i/>
          <w:iCs/>
        </w:rPr>
        <w:t>o/pera</w:t>
      </w:r>
      <w:r>
        <w:rPr>
          <w:rStyle w:val="Teksttreci8"/>
          <w:i w:val="0"/>
          <w:iCs w:val="0"/>
        </w:rPr>
        <w:t xml:space="preserve"> po</w:t>
      </w:r>
      <w:r>
        <w:rPr>
          <w:rStyle w:val="Teksttreci8"/>
          <w:i w:val="0"/>
          <w:iCs w:val="0"/>
        </w:rPr>
        <w:t>padałby w konflikt z dość powszechnie szerzącym się dzisiaj zwyczajem stosowania akcentu polskiego, to znaczy akcentu na sylabie przedostatniej, nie tylko do wyrazów polskich, ale i do wyrazów obcych. A co można mieć przeciwko takiemu zwyczajowi, którego p</w:t>
      </w:r>
      <w:r>
        <w:rPr>
          <w:rStyle w:val="Teksttreci8"/>
          <w:i w:val="0"/>
          <w:iCs w:val="0"/>
        </w:rPr>
        <w:t>oczątki tkwią niewątpliwie w demokratyzacji kultury, bo ludzie nie obciążeni tradycją „</w:t>
      </w:r>
      <w:proofErr w:type="spellStart"/>
      <w:r>
        <w:rPr>
          <w:rStyle w:val="Teksttreci8"/>
          <w:i w:val="0"/>
          <w:iCs w:val="0"/>
        </w:rPr>
        <w:t>cudzoziemczyzny</w:t>
      </w:r>
      <w:proofErr w:type="spellEnd"/>
      <w:r>
        <w:rPr>
          <w:rStyle w:val="Teksttreci8"/>
          <w:i w:val="0"/>
          <w:iCs w:val="0"/>
        </w:rPr>
        <w:t>“ — tu się Fredro przypomina — mają naturalną skłonność do akcentowania wyrazów obcych po polsku? Z jakiej racji mieć im za złe, że wyrazy obce pod względ</w:t>
      </w:r>
      <w:r>
        <w:rPr>
          <w:rStyle w:val="Teksttreci8"/>
          <w:i w:val="0"/>
          <w:iCs w:val="0"/>
        </w:rPr>
        <w:t xml:space="preserve">em akcentowym polonizują? Gdyby miał im to za złe gramatyk, to składałby dowód, że bierze siebie jako zawodowca zbyt poważnie, a ludzie sami biorący siebie zbyt poważnie zwykle nie usposabiają otoczenia do tego, żeby ich tak traktowano. To są względy, dla </w:t>
      </w:r>
      <w:r>
        <w:rPr>
          <w:rStyle w:val="Teksttreci8"/>
          <w:i w:val="0"/>
          <w:iCs w:val="0"/>
        </w:rPr>
        <w:t xml:space="preserve">których można według mnie formy </w:t>
      </w:r>
      <w:r>
        <w:rPr>
          <w:rStyle w:val="Teksttreci8Kursywa"/>
          <w:i/>
          <w:iCs/>
        </w:rPr>
        <w:t>o/pera</w:t>
      </w:r>
      <w:r>
        <w:rPr>
          <w:rStyle w:val="Teksttreci8"/>
          <w:i w:val="0"/>
          <w:iCs w:val="0"/>
        </w:rPr>
        <w:t xml:space="preserve"> i innych podobnych nie potępiać i „dawać im żyć“.</w:t>
      </w:r>
    </w:p>
    <w:p w:rsidR="00EA3956" w:rsidRDefault="00156FE8">
      <w:pPr>
        <w:pStyle w:val="Teksttreci80"/>
        <w:framePr w:w="8832" w:h="10566" w:hRule="exact" w:wrap="none" w:vAnchor="page" w:hAnchor="page" w:x="1423" w:y="2081"/>
        <w:shd w:val="clear" w:color="auto" w:fill="auto"/>
        <w:spacing w:before="0" w:line="246" w:lineRule="exact"/>
        <w:ind w:left="220" w:right="1640" w:firstLine="520"/>
        <w:jc w:val="both"/>
      </w:pPr>
      <w:r>
        <w:t>Tak postępujący gramatyk może uspokajać swoje sumienie zawodowe tym, że prawdopodobnie przez któreś pokolenie gramatyków polski typ akcentowania wyrazów obcych zostani</w:t>
      </w:r>
      <w:r>
        <w:t xml:space="preserve">e w szerokim zakresie usankcjonowany. Tymczasem na pytanie: czy poprawny jest akcent </w:t>
      </w:r>
      <w:r>
        <w:rPr>
          <w:rStyle w:val="Teksttreci8Kursywa"/>
        </w:rPr>
        <w:t>/opera</w:t>
      </w:r>
      <w:r>
        <w:t xml:space="preserve"> czy </w:t>
      </w:r>
      <w:r>
        <w:rPr>
          <w:rStyle w:val="Teksttreci8Kursywa"/>
        </w:rPr>
        <w:t xml:space="preserve">o/pera </w:t>
      </w:r>
      <w:r>
        <w:t xml:space="preserve">wypada urzędowo odpowiedzieć </w:t>
      </w:r>
      <w:r>
        <w:rPr>
          <w:rStyle w:val="Teksttreci8Kursywa"/>
        </w:rPr>
        <w:t>/opera.</w:t>
      </w:r>
      <w:r>
        <w:t xml:space="preserve"> Trzeba tylko mieć świadomość, że normy językowe, jak wszelkie normy społeczne, podlegają ewolucji.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1524" w:y="1238"/>
        <w:shd w:val="clear" w:color="auto" w:fill="auto"/>
        <w:spacing w:line="200" w:lineRule="exact"/>
      </w:pPr>
      <w:r>
        <w:lastRenderedPageBreak/>
        <w:t>40</w:t>
      </w:r>
    </w:p>
    <w:p w:rsidR="00EA3956" w:rsidRDefault="00156FE8">
      <w:pPr>
        <w:pStyle w:val="Nagweklubstopka0"/>
        <w:framePr w:wrap="none" w:vAnchor="page" w:hAnchor="page" w:x="4566" w:y="1238"/>
        <w:shd w:val="clear" w:color="auto" w:fill="auto"/>
        <w:spacing w:line="200" w:lineRule="exact"/>
      </w:pPr>
      <w:r>
        <w:t>PORADNIK JĘZYKOWY</w:t>
      </w:r>
    </w:p>
    <w:p w:rsidR="00EA3956" w:rsidRDefault="00156FE8">
      <w:pPr>
        <w:pStyle w:val="Nagweklubstopka0"/>
        <w:framePr w:wrap="none" w:vAnchor="page" w:hAnchor="page" w:x="9336" w:y="1226"/>
        <w:shd w:val="clear" w:color="auto" w:fill="auto"/>
        <w:spacing w:line="200" w:lineRule="exact"/>
      </w:pPr>
      <w:r>
        <w:t>1954. z. 4</w:t>
      </w:r>
    </w:p>
    <w:p w:rsidR="00EA3956" w:rsidRDefault="00156FE8">
      <w:pPr>
        <w:pStyle w:val="Teksttreci100"/>
        <w:framePr w:w="8832" w:h="12121" w:hRule="exact" w:wrap="none" w:vAnchor="page" w:hAnchor="page" w:x="1482" w:y="1896"/>
        <w:shd w:val="clear" w:color="auto" w:fill="auto"/>
        <w:spacing w:before="0" w:after="259" w:line="240" w:lineRule="exact"/>
        <w:ind w:firstLine="0"/>
      </w:pPr>
      <w:r>
        <w:t>Wozak.</w:t>
      </w:r>
    </w:p>
    <w:p w:rsidR="00EA3956" w:rsidRDefault="00156FE8">
      <w:pPr>
        <w:pStyle w:val="Teksttreci20"/>
        <w:framePr w:w="8832" w:h="12121" w:hRule="exact" w:wrap="none" w:vAnchor="page" w:hAnchor="page" w:x="1482" w:y="1896"/>
        <w:shd w:val="clear" w:color="auto" w:fill="auto"/>
        <w:spacing w:after="0" w:line="306" w:lineRule="exact"/>
        <w:ind w:firstLine="720"/>
      </w:pPr>
      <w:r>
        <w:t xml:space="preserve">W rubryce pisma codziennego znalazło się zdanie następujące: (nadesłane przez pewnego korespondenta) „jeżeli jesteście </w:t>
      </w:r>
      <w:r>
        <w:rPr>
          <w:rStyle w:val="Teksttreci2Kursywa"/>
        </w:rPr>
        <w:t>wozakiem</w:t>
      </w:r>
      <w:r>
        <w:t xml:space="preserve"> i pra</w:t>
      </w:r>
      <w:r>
        <w:t xml:space="preserve">cujecie własnym koniem i wozem, to wysokość waszego wynagrodzenia zależna jest od umowy“. Korespondenta trochę razi wyraz </w:t>
      </w:r>
      <w:r>
        <w:rPr>
          <w:rStyle w:val="Teksttreci2Kursywa"/>
        </w:rPr>
        <w:t>wozak,</w:t>
      </w:r>
      <w:r>
        <w:t xml:space="preserve"> bo jak pisze, przyzwyczajony jest do formy </w:t>
      </w:r>
      <w:r>
        <w:rPr>
          <w:rStyle w:val="Teksttreci2Kursywa"/>
        </w:rPr>
        <w:t>woźnica</w:t>
      </w:r>
      <w:r>
        <w:t xml:space="preserve"> i ta wydaje mu się lepsza. — Formy </w:t>
      </w:r>
      <w:r>
        <w:rPr>
          <w:rStyle w:val="Teksttreci2Kursywa"/>
        </w:rPr>
        <w:t>wozak</w:t>
      </w:r>
      <w:r>
        <w:t xml:space="preserve"> i </w:t>
      </w:r>
      <w:r>
        <w:rPr>
          <w:rStyle w:val="Teksttreci2Kursywa"/>
        </w:rPr>
        <w:t>woźnica</w:t>
      </w:r>
      <w:r>
        <w:t xml:space="preserve"> nie są dziś pod względem </w:t>
      </w:r>
      <w:r>
        <w:t xml:space="preserve">znaczeniowym identyczne. </w:t>
      </w:r>
      <w:r>
        <w:rPr>
          <w:rStyle w:val="Teksttreci2Kursywa"/>
        </w:rPr>
        <w:t>Woźnica</w:t>
      </w:r>
      <w:r>
        <w:t xml:space="preserve"> to polski odpowiednik etymologicznie niemieckiego </w:t>
      </w:r>
      <w:r>
        <w:rPr>
          <w:rStyle w:val="Teksttreci2Kursywa"/>
        </w:rPr>
        <w:t>furmana,</w:t>
      </w:r>
      <w:r>
        <w:t xml:space="preserve"> albo dziś już nie używanego (także niemieckiego, trochę przekręconego) </w:t>
      </w:r>
      <w:r>
        <w:rPr>
          <w:rStyle w:val="Teksttreci2Kursywa"/>
        </w:rPr>
        <w:t>stangreta.</w:t>
      </w:r>
      <w:r>
        <w:t xml:space="preserve"> Jest to nazwa kogoś trudniącego się zawodowo powożeniem koni niezależnie od tego, </w:t>
      </w:r>
      <w:r>
        <w:t xml:space="preserve">jakiemu celowi sama jazda końmi służy. </w:t>
      </w:r>
      <w:r>
        <w:rPr>
          <w:rStyle w:val="Teksttreci2Kursywa"/>
        </w:rPr>
        <w:t>Woźnicą</w:t>
      </w:r>
      <w:r>
        <w:t xml:space="preserve"> jest dorożkarz, który za opłatą przewozi ludzi, albo ktoś wynajmujący się do przeważenia towarów wozem konnym — raczej cudzym, niż swoim własnym, bo jeżeli ktoś ma wóz własny, to można rozumieć, że jego funkcj</w:t>
      </w:r>
      <w:r>
        <w:t>a jako posiadacza wozu nie ogranicza się do powożenia końmi, ale obejmuje w ogóle załatwianie sprawy transportu.</w:t>
      </w:r>
    </w:p>
    <w:p w:rsidR="00EA3956" w:rsidRDefault="00156FE8">
      <w:pPr>
        <w:pStyle w:val="Teksttreci20"/>
        <w:framePr w:w="8832" w:h="12121" w:hRule="exact" w:wrap="none" w:vAnchor="page" w:hAnchor="page" w:x="1482" w:y="1896"/>
        <w:shd w:val="clear" w:color="auto" w:fill="auto"/>
        <w:spacing w:after="0" w:line="306" w:lineRule="exact"/>
        <w:ind w:firstLine="720"/>
      </w:pPr>
      <w:r>
        <w:t xml:space="preserve">Można nazwać doraźnie, w czasie jakiejś wycieczki </w:t>
      </w:r>
      <w:r>
        <w:rPr>
          <w:rStyle w:val="Teksttreci2Kursywa"/>
        </w:rPr>
        <w:t>woźnicą</w:t>
      </w:r>
      <w:r>
        <w:t xml:space="preserve"> kogoś, kto się podejmie powożenia końmi na jakimś odcinku drogi Czyli w nazwie </w:t>
      </w:r>
      <w:r>
        <w:rPr>
          <w:rStyle w:val="Teksttreci2Kursywa"/>
        </w:rPr>
        <w:t>woźnic</w:t>
      </w:r>
      <w:r>
        <w:rPr>
          <w:rStyle w:val="Teksttreci2Kursywa"/>
        </w:rPr>
        <w:t>a</w:t>
      </w:r>
      <w:r>
        <w:t xml:space="preserve"> na pierwszy plan wysuwa się znaczenie tego, który powozi, a więc wykonywa pewną określoną funkcję należącą do techniki jazdy. Intencja nazwy </w:t>
      </w:r>
      <w:r>
        <w:rPr>
          <w:rStyle w:val="Teksttreci2Kursywa"/>
        </w:rPr>
        <w:t>wozak</w:t>
      </w:r>
      <w:r>
        <w:t xml:space="preserve"> jest trochę inna, bo ma ona oznaczać kogoś, kto spełnia funkcję wiezienia, przewożenia a to, czy sam w czas</w:t>
      </w:r>
      <w:r>
        <w:t>ie tego wiezienia powozi czy nie, jest szczegółem podrzędnym.</w:t>
      </w:r>
    </w:p>
    <w:p w:rsidR="00EA3956" w:rsidRDefault="00156FE8">
      <w:pPr>
        <w:pStyle w:val="Teksttreci20"/>
        <w:framePr w:w="8832" w:h="12121" w:hRule="exact" w:wrap="none" w:vAnchor="page" w:hAnchor="page" w:x="1482" w:y="1896"/>
        <w:shd w:val="clear" w:color="auto" w:fill="auto"/>
        <w:spacing w:after="0" w:line="306" w:lineRule="exact"/>
        <w:ind w:firstLine="720"/>
      </w:pPr>
      <w:r>
        <w:t>W nadesłanym przez korespondenta odcinku mowa o kimś, kto pracuje własnym koniem i wozem, to znaczy za opłatą przewozi jakieś przedmioty: dla tego, kto się z nim umawia, jest on właśnie tym, kto</w:t>
      </w:r>
      <w:r>
        <w:t xml:space="preserve"> przewozi, a nie tym, kto w czasie przewożenia trzyma lejce i kieruje koniem, bo to może wykonywać na przykład syn przewożącego. Forma </w:t>
      </w:r>
      <w:r>
        <w:rPr>
          <w:rStyle w:val="Teksttreci2Kursywa"/>
        </w:rPr>
        <w:t>wozak,</w:t>
      </w:r>
      <w:r>
        <w:t xml:space="preserve"> należy między innymi do gwary górniczej. Słowniki rejestrują tę nazwę jako znaczącą albo robotnika używanego do od</w:t>
      </w:r>
      <w:r>
        <w:t xml:space="preserve">wożenia, nakładania, nabijania soli do beczek i innych robót, albo »wózek do spuszczania się z góry«. Pierwsze znaczenie podane jest w Słowniku Karłowicza-Kryńskiego, drugie w tak zwanym Słowniku Wileńskim. </w:t>
      </w:r>
      <w:r>
        <w:rPr>
          <w:rStyle w:val="Teksttreci2Kursywa"/>
        </w:rPr>
        <w:t>Wozaka</w:t>
      </w:r>
      <w:r>
        <w:t xml:space="preserve"> można by było nazywać </w:t>
      </w:r>
      <w:r>
        <w:rPr>
          <w:rStyle w:val="Teksttreci2Kursywa"/>
        </w:rPr>
        <w:t>przewoźnikiem,</w:t>
      </w:r>
      <w:r>
        <w:t xml:space="preserve"> ale z tą nazwą wiąże się znaczenie kogoś, kto przeprawia ludzi przez wodę. W każdej słowotwórczej nazwie wykonawcy tkwią pierwiastki jakiejś konkretności i tymi konkretnymi odcieniami różnią się od siebie formy </w:t>
      </w:r>
      <w:r>
        <w:rPr>
          <w:rStyle w:val="Teksttreci2Kursywa"/>
        </w:rPr>
        <w:t>woźnica, wozak</w:t>
      </w:r>
      <w:r>
        <w:t xml:space="preserve"> (forma zresztą ściśle biorąc,</w:t>
      </w:r>
      <w:r>
        <w:t xml:space="preserve"> nie ogólnopolska), </w:t>
      </w:r>
      <w:r>
        <w:rPr>
          <w:rStyle w:val="Teksttreci2Kursywa"/>
        </w:rPr>
        <w:t>przewoźnik.</w:t>
      </w:r>
    </w:p>
    <w:p w:rsidR="00EA3956" w:rsidRDefault="00156FE8">
      <w:pPr>
        <w:pStyle w:val="Teksttreci100"/>
        <w:framePr w:wrap="none" w:vAnchor="page" w:hAnchor="page" w:x="1482" w:y="14022"/>
        <w:shd w:val="clear" w:color="auto" w:fill="auto"/>
        <w:spacing w:before="0" w:line="240" w:lineRule="exact"/>
        <w:ind w:left="7460" w:firstLine="0"/>
      </w:pPr>
      <w:r>
        <w:t>W. D.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Teksttreci150"/>
        <w:framePr w:w="8850" w:h="340" w:hRule="exact" w:wrap="none" w:vAnchor="page" w:hAnchor="page" w:x="1473" w:y="1544"/>
        <w:shd w:val="clear" w:color="auto" w:fill="auto"/>
        <w:spacing w:after="0" w:line="280" w:lineRule="exact"/>
        <w:ind w:left="20"/>
      </w:pPr>
      <w:r>
        <w:lastRenderedPageBreak/>
        <w:t>KOMUNIKAT</w:t>
      </w:r>
    </w:p>
    <w:p w:rsidR="00EA3956" w:rsidRDefault="00156FE8">
      <w:pPr>
        <w:pStyle w:val="Teksttreci80"/>
        <w:framePr w:w="8850" w:h="8629" w:hRule="exact" w:wrap="none" w:vAnchor="page" w:hAnchor="page" w:x="1473" w:y="2133"/>
        <w:shd w:val="clear" w:color="auto" w:fill="auto"/>
        <w:spacing w:before="0" w:line="204" w:lineRule="exact"/>
        <w:ind w:firstLine="0"/>
        <w:jc w:val="right"/>
      </w:pPr>
      <w:r>
        <w:t>W związku ze zmianą dotychczasowej formy prenumeraty bezpośredniej</w:t>
      </w:r>
    </w:p>
    <w:p w:rsidR="00EA3956" w:rsidRDefault="00156FE8">
      <w:pPr>
        <w:pStyle w:val="Teksttreci80"/>
        <w:framePr w:w="8850" w:h="8629" w:hRule="exact" w:wrap="none" w:vAnchor="page" w:hAnchor="page" w:x="1473" w:y="2133"/>
        <w:shd w:val="clear" w:color="auto" w:fill="auto"/>
        <w:spacing w:before="0" w:line="204" w:lineRule="exact"/>
        <w:ind w:firstLine="0"/>
        <w:jc w:val="right"/>
      </w:pPr>
      <w:r>
        <w:rPr>
          <w:rStyle w:val="Teksttreci812pt"/>
        </w:rPr>
        <w:t xml:space="preserve">w </w:t>
      </w:r>
      <w:r>
        <w:t>P. P. K. „RUCH" i wprowadzeniem w to miejsce prenumeraty zleconej, podajemy</w:t>
      </w:r>
    </w:p>
    <w:p w:rsidR="00EA3956" w:rsidRDefault="00156FE8">
      <w:pPr>
        <w:pStyle w:val="Teksttreci80"/>
        <w:framePr w:w="8850" w:h="8629" w:hRule="exact" w:wrap="none" w:vAnchor="page" w:hAnchor="page" w:x="1473" w:y="2133"/>
        <w:shd w:val="clear" w:color="auto" w:fill="auto"/>
        <w:spacing w:before="0" w:line="204" w:lineRule="exact"/>
        <w:ind w:firstLine="0"/>
        <w:jc w:val="both"/>
      </w:pPr>
      <w:r>
        <w:t xml:space="preserve">do wiadomości naszych Prenumeratorów </w:t>
      </w:r>
      <w:r>
        <w:t>bliższe szczegóły tej zmiany:</w:t>
      </w:r>
    </w:p>
    <w:p w:rsidR="00EA3956" w:rsidRDefault="00156FE8">
      <w:pPr>
        <w:pStyle w:val="Teksttreci80"/>
        <w:framePr w:w="8850" w:h="8629" w:hRule="exact" w:wrap="none" w:vAnchor="page" w:hAnchor="page" w:x="1473" w:y="2133"/>
        <w:numPr>
          <w:ilvl w:val="0"/>
          <w:numId w:val="15"/>
        </w:numPr>
        <w:shd w:val="clear" w:color="auto" w:fill="auto"/>
        <w:tabs>
          <w:tab w:val="left" w:pos="301"/>
        </w:tabs>
        <w:spacing w:before="0" w:line="204" w:lineRule="exact"/>
        <w:ind w:left="380" w:hanging="380"/>
        <w:jc w:val="both"/>
      </w:pPr>
      <w:r>
        <w:t>Zmiana dotyczy przede wszystkim prenumeratorów indywidualnych, którzy nie będą jak dotychczas wpłacali prenumeraty na konto „</w:t>
      </w:r>
      <w:proofErr w:type="spellStart"/>
      <w:r>
        <w:t>RUCH"-u</w:t>
      </w:r>
      <w:proofErr w:type="spellEnd"/>
      <w:r>
        <w:t xml:space="preserve"> w </w:t>
      </w:r>
      <w:r>
        <w:rPr>
          <w:lang w:val="fr-FR" w:eastAsia="fr-FR" w:bidi="fr-FR"/>
        </w:rPr>
        <w:t xml:space="preserve">P. </w:t>
      </w:r>
      <w:r>
        <w:t>K. O. a wpłaty dokonywać będą mogli bezpośrednio w urzędach pocztowych, w specjalnych ok</w:t>
      </w:r>
      <w:r>
        <w:t>ienkach czy też u wyznaczonych do przyjmowania prenumeraty pracowników poczty, którzy będą od razu wystawiali pokwitowania przyjęcia prenumeraty. Prenumeratorzy indywidualni będą mogli również zamawiać prenumeratę i dokonywać przedpłaty u listonoszów. Spos</w:t>
      </w:r>
      <w:r>
        <w:t>ób ten uważamy, jeżeli idzie o prenumeratorów indywidualnych, za korzystny, gdyż listonosze będą przypominali prenumeratorom o konieczności uiszczenia w terminie przedpłaty i będą dbali o staranną obsługę.</w:t>
      </w:r>
    </w:p>
    <w:p w:rsidR="00EA3956" w:rsidRDefault="00156FE8">
      <w:pPr>
        <w:pStyle w:val="Teksttreci80"/>
        <w:framePr w:w="8850" w:h="8629" w:hRule="exact" w:wrap="none" w:vAnchor="page" w:hAnchor="page" w:x="1473" w:y="2133"/>
        <w:numPr>
          <w:ilvl w:val="0"/>
          <w:numId w:val="15"/>
        </w:numPr>
        <w:shd w:val="clear" w:color="auto" w:fill="auto"/>
        <w:tabs>
          <w:tab w:val="left" w:pos="301"/>
        </w:tabs>
        <w:spacing w:before="0" w:line="204" w:lineRule="exact"/>
        <w:ind w:left="380" w:hanging="380"/>
        <w:jc w:val="both"/>
      </w:pPr>
      <w:r>
        <w:t>Zniesienie prenumeraty bezpośredniej nie dotyczy w</w:t>
      </w:r>
      <w:r>
        <w:t xml:space="preserve"> roku bieżącym urzędów i instytucji, które zamawiają prenumeratę czasopism pisemnie w P. P. K. „RUCH“. W takich bowiem wypadkach P. P. K. „RUCH" przyjmie zamówienie i wykonuje je kredytowo wysyłając jednocześnie </w:t>
      </w:r>
      <w:proofErr w:type="spellStart"/>
      <w:r>
        <w:t>r-k</w:t>
      </w:r>
      <w:proofErr w:type="spellEnd"/>
      <w:r>
        <w:t>, który będzie podstawą do dokonania prze</w:t>
      </w:r>
      <w:r>
        <w:t>lewu, czy też uregulowania należności w inny sposób. Regulowanie należności za prenumeratę przez urzędy, instytucje i inne organizacje w drodze przelewów bankowych pozostaje nadal utrzymane również i w tych wypadkach, gdy prenumerator, instytucja itp. wpła</w:t>
      </w:r>
      <w:r>
        <w:t>ca należność równocześnie z zamówieniem.</w:t>
      </w:r>
    </w:p>
    <w:p w:rsidR="00EA3956" w:rsidRDefault="00156FE8">
      <w:pPr>
        <w:pStyle w:val="Teksttreci80"/>
        <w:framePr w:w="8850" w:h="8629" w:hRule="exact" w:wrap="none" w:vAnchor="page" w:hAnchor="page" w:x="1473" w:y="2133"/>
        <w:shd w:val="clear" w:color="auto" w:fill="auto"/>
        <w:spacing w:before="0" w:line="204" w:lineRule="exact"/>
        <w:ind w:left="380" w:firstLine="300"/>
        <w:jc w:val="both"/>
      </w:pPr>
      <w:r>
        <w:t xml:space="preserve">Uprzedzamy przy tym zainteresowanych prenumeratorów, urzędy, instytucje i t. p, że od 1 stycznia 1953 r. P. P. K. „RUCH" nie będzie przyjmowało prenumeraty kredytowej, a chcąc uniknąć przerwy w dostawie czasopism z </w:t>
      </w:r>
      <w:r>
        <w:t>początkiem roku 1953, konieczne jest uregulowanie należności ze prenumeratę z góry już w roku 1953, w terminach podawanych przez placówki pocztowe i po cenach uwidocznionych w cenniku.</w:t>
      </w:r>
    </w:p>
    <w:p w:rsidR="00EA3956" w:rsidRDefault="00156FE8">
      <w:pPr>
        <w:pStyle w:val="Teksttreci80"/>
        <w:framePr w:w="8850" w:h="8629" w:hRule="exact" w:wrap="none" w:vAnchor="page" w:hAnchor="page" w:x="1473" w:y="2133"/>
        <w:numPr>
          <w:ilvl w:val="0"/>
          <w:numId w:val="15"/>
        </w:numPr>
        <w:shd w:val="clear" w:color="auto" w:fill="auto"/>
        <w:tabs>
          <w:tab w:val="left" w:pos="301"/>
        </w:tabs>
        <w:spacing w:before="0" w:line="204" w:lineRule="exact"/>
        <w:ind w:left="380" w:hanging="380"/>
        <w:jc w:val="both"/>
      </w:pPr>
      <w:r>
        <w:t>Przyjmowanie wpłat gotówkowych na prenumeratę, bezpośrednio przez placó</w:t>
      </w:r>
      <w:r>
        <w:t>wki P. P. K. „RUCH“ zostaje skasowane. Nie dotyczy to prenumeraty zbiorowej zamawianej u kolporterów zakładowych, którzy nadal będą wpłacali należności i składali zamówienia w terenowych placówkach P. P. K. „RUCH“.</w:t>
      </w:r>
    </w:p>
    <w:p w:rsidR="00EA3956" w:rsidRDefault="00156FE8">
      <w:pPr>
        <w:pStyle w:val="Teksttreci80"/>
        <w:framePr w:w="8850" w:h="8629" w:hRule="exact" w:wrap="none" w:vAnchor="page" w:hAnchor="page" w:x="1473" w:y="2133"/>
        <w:numPr>
          <w:ilvl w:val="0"/>
          <w:numId w:val="15"/>
        </w:numPr>
        <w:shd w:val="clear" w:color="auto" w:fill="auto"/>
        <w:tabs>
          <w:tab w:val="left" w:pos="301"/>
        </w:tabs>
        <w:spacing w:before="0" w:line="204" w:lineRule="exact"/>
        <w:ind w:left="380" w:hanging="380"/>
        <w:jc w:val="both"/>
      </w:pPr>
      <w:r>
        <w:t>Zarówno urzędy i agencje pocztowe oraz li</w:t>
      </w:r>
      <w:r>
        <w:t>stonosze będą przyjmować zamówienia na prenumeratę czasopism tylko na najbliższy okres po dokonanej wpłacie: miesiąc, kwartał itd.</w:t>
      </w:r>
    </w:p>
    <w:p w:rsidR="00EA3956" w:rsidRDefault="00156FE8">
      <w:pPr>
        <w:pStyle w:val="Teksttreci80"/>
        <w:framePr w:w="8850" w:h="8629" w:hRule="exact" w:wrap="none" w:vAnchor="page" w:hAnchor="page" w:x="1473" w:y="2133"/>
        <w:numPr>
          <w:ilvl w:val="0"/>
          <w:numId w:val="15"/>
        </w:numPr>
        <w:shd w:val="clear" w:color="auto" w:fill="auto"/>
        <w:tabs>
          <w:tab w:val="left" w:pos="301"/>
        </w:tabs>
        <w:spacing w:before="0" w:line="204" w:lineRule="exact"/>
        <w:ind w:left="380" w:hanging="380"/>
        <w:jc w:val="both"/>
      </w:pPr>
      <w:r>
        <w:t>Wszelkie reklamacje dotyczące nieterminowej dostawy prenumerowanych czasopism, braków w dostawie oraz innych niedokładności n</w:t>
      </w:r>
      <w:r>
        <w:t>ależy wnosić wyłącznie do tej placówki pocztowej lub listonosza u którego złożono zamówienie na prenumeratę czasopism. Bezpośrednie zgłaszanie reklamacji do P. P. K. „RUCH" lub innych instytucji powoduje opóźnienie w szybkim załatwianiu reklamacji i jest p</w:t>
      </w:r>
      <w:r>
        <w:t>rzyczyną zbędnej korespondencji.</w:t>
      </w:r>
    </w:p>
    <w:p w:rsidR="00EA3956" w:rsidRDefault="00156FE8">
      <w:pPr>
        <w:pStyle w:val="Teksttreci80"/>
        <w:framePr w:w="8850" w:h="8629" w:hRule="exact" w:wrap="none" w:vAnchor="page" w:hAnchor="page" w:x="1473" w:y="2133"/>
        <w:numPr>
          <w:ilvl w:val="0"/>
          <w:numId w:val="15"/>
        </w:numPr>
        <w:shd w:val="clear" w:color="auto" w:fill="auto"/>
        <w:tabs>
          <w:tab w:val="left" w:pos="301"/>
        </w:tabs>
        <w:spacing w:before="0" w:line="204" w:lineRule="exact"/>
        <w:ind w:left="380" w:hanging="380"/>
        <w:jc w:val="both"/>
      </w:pPr>
      <w:r>
        <w:t>Zażalenia w wypadku nienależytego załatwienia wniesionych reklamacji kierować należy do Generalnej Dyrekcji P. P. K. „RUCH", Warszawa, ul. Wilcza 46.</w:t>
      </w:r>
    </w:p>
    <w:p w:rsidR="00EA3956" w:rsidRDefault="00156FE8">
      <w:pPr>
        <w:pStyle w:val="Teksttreci20"/>
        <w:framePr w:w="8850" w:h="792" w:hRule="exact" w:wrap="none" w:vAnchor="page" w:hAnchor="page" w:x="1473" w:y="12395"/>
        <w:shd w:val="clear" w:color="auto" w:fill="auto"/>
        <w:spacing w:after="0" w:line="366" w:lineRule="exact"/>
        <w:ind w:firstLine="0"/>
      </w:pPr>
      <w:r>
        <w:t xml:space="preserve">P. P. K. </w:t>
      </w:r>
      <w:r>
        <w:rPr>
          <w:rStyle w:val="Teksttreci2Odstpy2pt"/>
        </w:rPr>
        <w:t>„RUC</w:t>
      </w:r>
      <w:r>
        <w:t xml:space="preserve">H“ — WARSZAWA, UL. SREBRNA 12. </w:t>
      </w:r>
      <w:r>
        <w:rPr>
          <w:lang w:val="fr-FR" w:eastAsia="fr-FR" w:bidi="fr-FR"/>
        </w:rPr>
        <w:t xml:space="preserve">TEL.: </w:t>
      </w:r>
      <w:r>
        <w:t>8-05-42 WARUNKI PRENUME</w:t>
      </w:r>
      <w:r>
        <w:t>RATY:</w:t>
      </w:r>
    </w:p>
    <w:p w:rsidR="00EA3956" w:rsidRDefault="00156FE8">
      <w:pPr>
        <w:pStyle w:val="Teksttreci110"/>
        <w:framePr w:wrap="none" w:vAnchor="page" w:hAnchor="page" w:x="1473" w:y="10906"/>
        <w:shd w:val="clear" w:color="auto" w:fill="auto"/>
        <w:spacing w:line="210" w:lineRule="exact"/>
        <w:ind w:left="4240" w:firstLine="0"/>
        <w:jc w:val="left"/>
      </w:pPr>
      <w:r>
        <w:t xml:space="preserve">Generalna Dyrekcja </w:t>
      </w:r>
      <w:r>
        <w:rPr>
          <w:lang w:val="fr-FR" w:eastAsia="fr-FR" w:bidi="fr-FR"/>
        </w:rPr>
        <w:t xml:space="preserve">P. P. </w:t>
      </w:r>
      <w:r>
        <w:t>K. „RUCH"</w:t>
      </w:r>
    </w:p>
    <w:p w:rsidR="00EA3956" w:rsidRDefault="00156FE8">
      <w:pPr>
        <w:pStyle w:val="Teksttreci20"/>
        <w:framePr w:w="8850" w:h="300" w:hRule="exact" w:wrap="none" w:vAnchor="page" w:hAnchor="page" w:x="1473" w:y="12124"/>
        <w:shd w:val="clear" w:color="auto" w:fill="auto"/>
        <w:spacing w:after="0" w:line="240" w:lineRule="exact"/>
        <w:ind w:left="20" w:firstLine="0"/>
        <w:jc w:val="center"/>
      </w:pPr>
      <w:r>
        <w:t>ADRES ADMINISTRACJI:</w:t>
      </w:r>
    </w:p>
    <w:p w:rsidR="00EA3956" w:rsidRDefault="00156FE8">
      <w:pPr>
        <w:pStyle w:val="Teksttreci80"/>
        <w:framePr w:w="8850" w:h="840" w:hRule="exact" w:wrap="none" w:vAnchor="page" w:hAnchor="page" w:x="1473" w:y="13220"/>
        <w:shd w:val="clear" w:color="auto" w:fill="auto"/>
        <w:spacing w:before="0" w:line="258" w:lineRule="exact"/>
        <w:ind w:left="1280" w:right="3120" w:firstLine="0"/>
      </w:pPr>
      <w:r>
        <w:t>Przedpłata roczna z przesyłką pocztową</w:t>
      </w:r>
      <w:r>
        <w:br/>
        <w:t>Przedpłata półroczna z przesyłką pocztową</w:t>
      </w:r>
      <w:r>
        <w:br/>
        <w:t xml:space="preserve">Cena </w:t>
      </w:r>
      <w:proofErr w:type="spellStart"/>
      <w:r>
        <w:t>pojedyńczego</w:t>
      </w:r>
      <w:proofErr w:type="spellEnd"/>
      <w:r>
        <w:t xml:space="preserve"> zeszytu</w:t>
      </w:r>
    </w:p>
    <w:p w:rsidR="00EA3956" w:rsidRDefault="00156FE8">
      <w:pPr>
        <w:pStyle w:val="Teksttreci80"/>
        <w:framePr w:w="2220" w:h="840" w:hRule="exact" w:wrap="none" w:vAnchor="page" w:hAnchor="page" w:x="8055" w:y="13220"/>
        <w:shd w:val="clear" w:color="auto" w:fill="auto"/>
        <w:spacing w:before="0" w:line="258" w:lineRule="exact"/>
        <w:ind w:firstLine="0"/>
      </w:pPr>
      <w:r>
        <w:t>30.— zł (10 zeszytów) 15.— zł (5 zeszytów) 3.— zł</w:t>
      </w:r>
    </w:p>
    <w:p w:rsidR="00EA3956" w:rsidRDefault="00156FE8">
      <w:pPr>
        <w:pStyle w:val="Teksttreci80"/>
        <w:framePr w:wrap="none" w:vAnchor="page" w:hAnchor="page" w:x="1473" w:y="14092"/>
        <w:shd w:val="clear" w:color="auto" w:fill="auto"/>
        <w:spacing w:before="0" w:line="210" w:lineRule="exact"/>
        <w:ind w:left="1280" w:firstLine="0"/>
      </w:pPr>
      <w:r>
        <w:t xml:space="preserve">Konto P.K.O. Warszawa 1-15814 </w:t>
      </w:r>
      <w:r>
        <w:t>(„Poradnik Językowy")</w:t>
      </w:r>
    </w:p>
    <w:p w:rsidR="00EA3956" w:rsidRDefault="00156FE8">
      <w:pPr>
        <w:pStyle w:val="Teksttreci80"/>
        <w:framePr w:w="8850" w:h="270" w:hRule="exact" w:wrap="none" w:vAnchor="page" w:hAnchor="page" w:x="1473" w:y="14662"/>
        <w:shd w:val="clear" w:color="auto" w:fill="auto"/>
        <w:spacing w:before="0" w:line="210" w:lineRule="exact"/>
        <w:ind w:left="20" w:firstLine="0"/>
        <w:jc w:val="center"/>
      </w:pPr>
      <w:r>
        <w:t xml:space="preserve">Nakład 2500. Pap. druk. satynowany </w:t>
      </w:r>
      <w:r>
        <w:rPr>
          <w:lang w:val="fr-FR" w:eastAsia="fr-FR" w:bidi="fr-FR"/>
        </w:rPr>
        <w:t xml:space="preserve">kl. </w:t>
      </w:r>
      <w:r>
        <w:t xml:space="preserve">V, 70 gr. BI. Druk </w:t>
      </w:r>
      <w:proofErr w:type="spellStart"/>
      <w:r>
        <w:t>uk</w:t>
      </w:r>
      <w:proofErr w:type="spellEnd"/>
      <w:r>
        <w:t>. maj 1954.</w:t>
      </w:r>
    </w:p>
    <w:p w:rsidR="00EA3956" w:rsidRDefault="00156FE8">
      <w:pPr>
        <w:pStyle w:val="Teksttreci80"/>
        <w:framePr w:w="8850" w:h="270" w:hRule="exact" w:wrap="none" w:vAnchor="page" w:hAnchor="page" w:x="1473" w:y="15034"/>
        <w:shd w:val="clear" w:color="auto" w:fill="auto"/>
        <w:spacing w:before="0" w:line="210" w:lineRule="exact"/>
        <w:ind w:firstLine="0"/>
        <w:jc w:val="right"/>
      </w:pPr>
      <w:r>
        <w:t xml:space="preserve">Zam. 116. </w:t>
      </w:r>
      <w:proofErr w:type="spellStart"/>
      <w:r>
        <w:t>Stoł</w:t>
      </w:r>
      <w:proofErr w:type="spellEnd"/>
      <w:r>
        <w:t xml:space="preserve">. </w:t>
      </w:r>
      <w:proofErr w:type="spellStart"/>
      <w:r>
        <w:t>Zakł</w:t>
      </w:r>
      <w:proofErr w:type="spellEnd"/>
      <w:r>
        <w:t xml:space="preserve">. Graf. Drukarnia Naukowa, </w:t>
      </w:r>
      <w:proofErr w:type="spellStart"/>
      <w:r>
        <w:t>W-wa</w:t>
      </w:r>
      <w:proofErr w:type="spellEnd"/>
      <w:r>
        <w:t>, ul. Śniadeckich 8, 5-B-12768</w:t>
      </w:r>
    </w:p>
    <w:p w:rsidR="00EA3956" w:rsidRDefault="00EA3956">
      <w:pPr>
        <w:rPr>
          <w:sz w:val="2"/>
          <w:szCs w:val="2"/>
        </w:rPr>
        <w:sectPr w:rsidR="00EA39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3956" w:rsidRDefault="00156FE8">
      <w:pPr>
        <w:pStyle w:val="Nagweklubstopka0"/>
        <w:framePr w:wrap="none" w:vAnchor="page" w:hAnchor="page" w:x="280"/>
        <w:shd w:val="clear" w:color="auto" w:fill="auto"/>
        <w:spacing w:line="200" w:lineRule="exact"/>
      </w:pPr>
      <w:r>
        <w:lastRenderedPageBreak/>
        <w:t>-</w:t>
      </w:r>
    </w:p>
    <w:p w:rsidR="00EA3956" w:rsidRDefault="00156FE8">
      <w:pPr>
        <w:pStyle w:val="Nagwek50"/>
        <w:framePr w:wrap="none" w:vAnchor="page" w:hAnchor="page" w:x="3262" w:y="2359"/>
        <w:shd w:val="clear" w:color="auto" w:fill="auto"/>
        <w:spacing w:line="300" w:lineRule="exact"/>
        <w:ind w:firstLine="0"/>
      </w:pPr>
      <w:bookmarkStart w:id="2" w:name="bookmark2"/>
      <w:r>
        <w:t>NOWOŚCI</w:t>
      </w:r>
      <w:bookmarkEnd w:id="2"/>
    </w:p>
    <w:p w:rsidR="00EA3956" w:rsidRDefault="005C3A37">
      <w:pPr>
        <w:framePr w:wrap="none" w:vAnchor="page" w:hAnchor="page" w:x="5842" w:y="2053"/>
        <w:rPr>
          <w:sz w:val="2"/>
          <w:szCs w:val="2"/>
        </w:rPr>
      </w:pPr>
      <w:r>
        <w:pict>
          <v:shape id="_x0000_i1034" type="#_x0000_t75" style="width:27.75pt;height:45.75pt">
            <v:imagedata r:id="rId25" r:href="rId26"/>
          </v:shape>
        </w:pict>
      </w:r>
    </w:p>
    <w:p w:rsidR="00EA3956" w:rsidRDefault="00156FE8">
      <w:pPr>
        <w:pStyle w:val="Nagwek50"/>
        <w:framePr w:wrap="none" w:vAnchor="page" w:hAnchor="page" w:x="7054" w:y="2293"/>
        <w:shd w:val="clear" w:color="auto" w:fill="auto"/>
        <w:spacing w:line="300" w:lineRule="exact"/>
        <w:ind w:firstLine="0"/>
      </w:pPr>
      <w:bookmarkStart w:id="3" w:name="bookmark3"/>
      <w:r>
        <w:t>NOWOŚCI</w:t>
      </w:r>
      <w:bookmarkEnd w:id="3"/>
    </w:p>
    <w:p w:rsidR="00EA3956" w:rsidRDefault="00156FE8">
      <w:pPr>
        <w:pStyle w:val="Teksttreci80"/>
        <w:framePr w:w="7692" w:h="10836" w:hRule="exact" w:wrap="none" w:vAnchor="page" w:hAnchor="page" w:x="2266" w:y="3403"/>
        <w:shd w:val="clear" w:color="auto" w:fill="auto"/>
        <w:spacing w:before="0" w:line="210" w:lineRule="exact"/>
        <w:ind w:left="700" w:hanging="700"/>
        <w:jc w:val="both"/>
      </w:pPr>
      <w:r>
        <w:t xml:space="preserve">R. </w:t>
      </w:r>
      <w:r>
        <w:rPr>
          <w:rStyle w:val="Teksttreci8Odstpy2pt"/>
        </w:rPr>
        <w:t>Berwiński</w:t>
      </w:r>
      <w:r>
        <w:t xml:space="preserve"> — Księga życia i śmierci. (Wybór pism).</w:t>
      </w:r>
    </w:p>
    <w:p w:rsidR="00EA3956" w:rsidRDefault="00156FE8">
      <w:pPr>
        <w:pStyle w:val="Teksttreci80"/>
        <w:framePr w:w="7692" w:h="10836" w:hRule="exact" w:wrap="none" w:vAnchor="page" w:hAnchor="page" w:x="2266" w:y="3403"/>
        <w:shd w:val="clear" w:color="auto" w:fill="auto"/>
        <w:spacing w:before="0" w:line="318" w:lineRule="exact"/>
        <w:ind w:firstLine="700"/>
      </w:pPr>
      <w:r>
        <w:t xml:space="preserve">Z prac IBL P. A. N. opracowała M. </w:t>
      </w:r>
      <w:proofErr w:type="spellStart"/>
      <w:r>
        <w:t>Janion</w:t>
      </w:r>
      <w:proofErr w:type="spellEnd"/>
      <w:r>
        <w:t xml:space="preserve"> </w:t>
      </w:r>
      <w:r>
        <w:rPr>
          <w:rStyle w:val="Teksttreci8Odstpy15pt"/>
        </w:rPr>
        <w:t>....</w:t>
      </w:r>
      <w:r>
        <w:t xml:space="preserve"> zł 20.— J. </w:t>
      </w:r>
      <w:r>
        <w:rPr>
          <w:rStyle w:val="Teksttreci8Odstpy2pt"/>
        </w:rPr>
        <w:t>Bliziński</w:t>
      </w:r>
      <w:r>
        <w:t xml:space="preserve"> — Pan Damazy. Komedia w czterech aktach.</w:t>
      </w:r>
    </w:p>
    <w:p w:rsidR="00EA3956" w:rsidRDefault="00156FE8">
      <w:pPr>
        <w:pStyle w:val="Teksttreci80"/>
        <w:framePr w:w="7692" w:h="10836" w:hRule="exact" w:wrap="none" w:vAnchor="page" w:hAnchor="page" w:x="2266" w:y="3403"/>
        <w:shd w:val="clear" w:color="auto" w:fill="auto"/>
        <w:tabs>
          <w:tab w:val="left" w:leader="dot" w:pos="6910"/>
          <w:tab w:val="left" w:leader="dot" w:pos="6964"/>
        </w:tabs>
        <w:spacing w:before="0" w:after="6" w:line="210" w:lineRule="exact"/>
        <w:ind w:left="700" w:firstLine="0"/>
        <w:jc w:val="both"/>
      </w:pPr>
      <w:r>
        <w:t>Opracował Z. Wasilewski</w:t>
      </w:r>
      <w:r>
        <w:tab/>
      </w:r>
      <w:r>
        <w:tab/>
        <w:t xml:space="preserve"> 3.—</w:t>
      </w:r>
    </w:p>
    <w:p w:rsidR="00EA3956" w:rsidRDefault="00156FE8">
      <w:pPr>
        <w:pStyle w:val="Teksttreci80"/>
        <w:framePr w:w="7692" w:h="10836" w:hRule="exact" w:wrap="none" w:vAnchor="page" w:hAnchor="page" w:x="2266" w:y="3403"/>
        <w:shd w:val="clear" w:color="auto" w:fill="auto"/>
        <w:spacing w:before="0" w:line="210" w:lineRule="exact"/>
        <w:ind w:left="700" w:hanging="700"/>
        <w:jc w:val="both"/>
      </w:pPr>
      <w:r>
        <w:t xml:space="preserve">D. </w:t>
      </w:r>
      <w:r>
        <w:rPr>
          <w:rStyle w:val="Teksttreci8Odstpy2pt"/>
        </w:rPr>
        <w:t>Brecht</w:t>
      </w:r>
      <w:r>
        <w:t xml:space="preserve"> — Trzy dramaty. Przełożyli S. Lec, Z. </w:t>
      </w:r>
      <w:proofErr w:type="spellStart"/>
      <w:r>
        <w:t>Krawczykowski</w:t>
      </w:r>
      <w:proofErr w:type="spellEnd"/>
      <w:r>
        <w:t xml:space="preserve"> i W. </w:t>
      </w:r>
      <w:proofErr w:type="spellStart"/>
      <w:r>
        <w:t>Lewik</w:t>
      </w:r>
      <w:proofErr w:type="spellEnd"/>
      <w:r>
        <w:t>. Wstęp J. A. Szczepańskiego .</w:t>
      </w:r>
      <w:r>
        <w:tab/>
        <w:t>„ 24.50</w:t>
      </w:r>
    </w:p>
    <w:p w:rsidR="00EA3956" w:rsidRDefault="00156FE8">
      <w:pPr>
        <w:pStyle w:val="Teksttreci80"/>
        <w:framePr w:w="7692" w:h="10836" w:hRule="exact" w:wrap="none" w:vAnchor="page" w:hAnchor="page" w:x="2266" w:y="3403"/>
        <w:shd w:val="clear" w:color="auto" w:fill="auto"/>
        <w:spacing w:before="0" w:line="318" w:lineRule="exact"/>
        <w:ind w:left="700" w:hanging="700"/>
        <w:jc w:val="both"/>
      </w:pPr>
      <w:r>
        <w:t xml:space="preserve">B. </w:t>
      </w:r>
      <w:r w:rsidRPr="005C3A37">
        <w:rPr>
          <w:rStyle w:val="Teksttreci8Odstpy2pt"/>
          <w:lang w:eastAsia="en-US" w:bidi="en-US"/>
        </w:rPr>
        <w:t>Cellini</w:t>
      </w:r>
      <w:r w:rsidRPr="005C3A37">
        <w:rPr>
          <w:lang w:eastAsia="en-US" w:bidi="en-US"/>
        </w:rPr>
        <w:t xml:space="preserve"> </w:t>
      </w:r>
      <w:r>
        <w:t>— Żywot własny. Spisany przez niego samego.</w:t>
      </w:r>
    </w:p>
    <w:p w:rsidR="00EA3956" w:rsidRDefault="00156FE8">
      <w:pPr>
        <w:pStyle w:val="Teksttreci80"/>
        <w:framePr w:w="7692" w:h="10836" w:hRule="exact" w:wrap="none" w:vAnchor="page" w:hAnchor="page" w:x="2266" w:y="3403"/>
        <w:shd w:val="clear" w:color="auto" w:fill="auto"/>
        <w:tabs>
          <w:tab w:val="left" w:leader="dot" w:pos="6580"/>
          <w:tab w:val="left" w:leader="dot" w:pos="7006"/>
        </w:tabs>
        <w:spacing w:before="0" w:after="6" w:line="210" w:lineRule="exact"/>
        <w:ind w:left="700" w:firstLine="0"/>
        <w:jc w:val="both"/>
      </w:pPr>
      <w:r>
        <w:t>Przełożył L. Staff</w:t>
      </w:r>
      <w:r>
        <w:tab/>
      </w:r>
      <w:r>
        <w:tab/>
        <w:t xml:space="preserve"> 16.—</w:t>
      </w:r>
    </w:p>
    <w:p w:rsidR="00EA3956" w:rsidRDefault="00156FE8">
      <w:pPr>
        <w:pStyle w:val="Teksttreci80"/>
        <w:framePr w:w="7692" w:h="10836" w:hRule="exact" w:wrap="none" w:vAnchor="page" w:hAnchor="page" w:x="2266" w:y="3403"/>
        <w:numPr>
          <w:ilvl w:val="0"/>
          <w:numId w:val="16"/>
        </w:numPr>
        <w:shd w:val="clear" w:color="auto" w:fill="auto"/>
        <w:tabs>
          <w:tab w:val="left" w:pos="396"/>
        </w:tabs>
        <w:spacing w:before="0" w:line="210" w:lineRule="exact"/>
        <w:ind w:left="700" w:hanging="700"/>
        <w:jc w:val="both"/>
      </w:pPr>
      <w:r>
        <w:rPr>
          <w:rStyle w:val="Teksttreci8Odstpy2pt"/>
        </w:rPr>
        <w:t>Defoe</w:t>
      </w:r>
      <w:r>
        <w:t xml:space="preserve"> — Przypadki </w:t>
      </w:r>
      <w:proofErr w:type="spellStart"/>
      <w:r>
        <w:t>Robinzona</w:t>
      </w:r>
      <w:proofErr w:type="spellEnd"/>
      <w:r>
        <w:t xml:space="preserve"> </w:t>
      </w:r>
      <w:proofErr w:type="spellStart"/>
      <w:r>
        <w:t>Kruzoe</w:t>
      </w:r>
      <w:proofErr w:type="spellEnd"/>
      <w:r>
        <w:t>. Wyd. pod red. J.</w:t>
      </w:r>
    </w:p>
    <w:p w:rsidR="00EA3956" w:rsidRDefault="00156FE8">
      <w:pPr>
        <w:pStyle w:val="Teksttreci80"/>
        <w:framePr w:w="7692" w:h="10836" w:hRule="exact" w:wrap="none" w:vAnchor="page" w:hAnchor="page" w:x="2266" w:y="3403"/>
        <w:shd w:val="clear" w:color="auto" w:fill="auto"/>
        <w:tabs>
          <w:tab w:val="left" w:pos="6862"/>
        </w:tabs>
        <w:spacing w:before="0" w:line="276" w:lineRule="exact"/>
        <w:ind w:left="700" w:right="1120" w:firstLine="0"/>
        <w:jc w:val="both"/>
      </w:pPr>
      <w:r>
        <w:t xml:space="preserve">Kotta. </w:t>
      </w:r>
      <w:r>
        <w:rPr>
          <w:lang w:val="fr-FR" w:eastAsia="fr-FR" w:bidi="fr-FR"/>
        </w:rPr>
        <w:t xml:space="preserve">T. </w:t>
      </w:r>
      <w:r>
        <w:t xml:space="preserve">I przełożył </w:t>
      </w:r>
      <w:r w:rsidRPr="005C3A37">
        <w:rPr>
          <w:lang w:eastAsia="en-US" w:bidi="en-US"/>
        </w:rPr>
        <w:t xml:space="preserve">J. </w:t>
      </w:r>
      <w:r>
        <w:rPr>
          <w:lang w:val="fr-FR" w:eastAsia="fr-FR" w:bidi="fr-FR"/>
        </w:rPr>
        <w:t xml:space="preserve">Birkenmajer; </w:t>
      </w:r>
      <w:r>
        <w:t xml:space="preserve">t. II przekład anonimowy z XIX wieku. Opracował Grzegorz Sinko. Wstępem opatrzył J. Kott. Ilustracje </w:t>
      </w:r>
      <w:r w:rsidRPr="005C3A37">
        <w:rPr>
          <w:lang w:eastAsia="en-US" w:bidi="en-US"/>
        </w:rPr>
        <w:t xml:space="preserve">J. I. Grandville'a </w:t>
      </w:r>
      <w:r>
        <w:t>. .</w:t>
      </w:r>
      <w:r>
        <w:tab/>
        <w:t>„ 37.—</w:t>
      </w:r>
    </w:p>
    <w:p w:rsidR="00EA3956" w:rsidRDefault="00156FE8">
      <w:pPr>
        <w:pStyle w:val="Teksttreci80"/>
        <w:framePr w:w="7692" w:h="10836" w:hRule="exact" w:wrap="none" w:vAnchor="page" w:hAnchor="page" w:x="2266" w:y="3403"/>
        <w:shd w:val="clear" w:color="auto" w:fill="auto"/>
        <w:tabs>
          <w:tab w:val="left" w:leader="dot" w:pos="6810"/>
        </w:tabs>
        <w:spacing w:before="0" w:line="276" w:lineRule="exact"/>
        <w:ind w:left="700" w:hanging="700"/>
      </w:pPr>
      <w:r>
        <w:rPr>
          <w:rStyle w:val="Teksttreci8Odstpy2pt"/>
        </w:rPr>
        <w:t>Diderot</w:t>
      </w:r>
      <w:r>
        <w:t xml:space="preserve"> — Kubuś </w:t>
      </w:r>
      <w:r>
        <w:rPr>
          <w:lang w:val="cs-CZ" w:eastAsia="cs-CZ" w:bidi="cs-CZ"/>
        </w:rPr>
        <w:t xml:space="preserve">fatalista </w:t>
      </w:r>
      <w:r>
        <w:t>i jego pan. Przełożył i wstępem opatrzył T. Żeleński (Boy)</w:t>
      </w:r>
      <w:r>
        <w:tab/>
        <w:t>„ 10.—</w:t>
      </w:r>
    </w:p>
    <w:p w:rsidR="00EA3956" w:rsidRDefault="00156FE8">
      <w:pPr>
        <w:pStyle w:val="Teksttreci80"/>
        <w:framePr w:w="7692" w:h="10836" w:hRule="exact" w:wrap="none" w:vAnchor="page" w:hAnchor="page" w:x="2266" w:y="3403"/>
        <w:numPr>
          <w:ilvl w:val="0"/>
          <w:numId w:val="17"/>
        </w:numPr>
        <w:shd w:val="clear" w:color="auto" w:fill="auto"/>
        <w:tabs>
          <w:tab w:val="left" w:pos="456"/>
        </w:tabs>
        <w:spacing w:before="0" w:after="18" w:line="210" w:lineRule="exact"/>
        <w:ind w:left="700" w:hanging="700"/>
        <w:jc w:val="both"/>
      </w:pPr>
      <w:r>
        <w:rPr>
          <w:rStyle w:val="Teksttreci8Odstpy2pt"/>
        </w:rPr>
        <w:t>Flaubert</w:t>
      </w:r>
      <w:r>
        <w:t xml:space="preserve"> — Szkoła uczuć. Przełożyła z francuskiego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left" w:leader="dot" w:pos="6580"/>
          <w:tab w:val="left" w:leader="dot" w:pos="7000"/>
        </w:tabs>
        <w:spacing w:before="0" w:after="0" w:line="210" w:lineRule="exact"/>
        <w:ind w:left="700"/>
      </w:pPr>
      <w:r>
        <w:rPr>
          <w:rStyle w:val="SpistreciPogrubienie"/>
        </w:rPr>
        <w:t xml:space="preserve">A. </w:t>
      </w:r>
      <w:r>
        <w:t>Micińska</w:t>
      </w:r>
      <w:r>
        <w:tab/>
      </w:r>
      <w:r>
        <w:tab/>
        <w:t xml:space="preserve"> 18.—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left" w:pos="3330"/>
          <w:tab w:val="center" w:leader="dot" w:pos="7380"/>
        </w:tabs>
        <w:spacing w:before="0" w:after="0" w:line="288" w:lineRule="exact"/>
        <w:ind w:left="700" w:right="1120" w:hanging="700"/>
      </w:pPr>
      <w:r>
        <w:t xml:space="preserve">A. </w:t>
      </w:r>
      <w:r>
        <w:rPr>
          <w:rStyle w:val="SpistreciOdstpy2pt"/>
        </w:rPr>
        <w:t>Fredro</w:t>
      </w:r>
      <w:r>
        <w:t xml:space="preserve"> — Pan </w:t>
      </w:r>
      <w:proofErr w:type="spellStart"/>
      <w:r>
        <w:t>Geldhab</w:t>
      </w:r>
      <w:proofErr w:type="spellEnd"/>
      <w:r>
        <w:t xml:space="preserve">. Komedia w trzech aktach. Małą kronikę życia i twórczości Fredry opracował W. </w:t>
      </w:r>
      <w:proofErr w:type="spellStart"/>
      <w:r>
        <w:t>Lewik</w:t>
      </w:r>
      <w:proofErr w:type="spellEnd"/>
      <w:r>
        <w:t xml:space="preserve">. Przypisami opatrzyła </w:t>
      </w:r>
      <w:r>
        <w:rPr>
          <w:rStyle w:val="SpistreciPogrubienie"/>
        </w:rPr>
        <w:t>A.</w:t>
      </w:r>
      <w:r>
        <w:rPr>
          <w:rStyle w:val="SpistreciPogrubienie"/>
        </w:rPr>
        <w:tab/>
      </w:r>
      <w:proofErr w:type="spellStart"/>
      <w:r>
        <w:t>Frybesowa</w:t>
      </w:r>
      <w:proofErr w:type="spellEnd"/>
      <w:r>
        <w:tab/>
        <w:t xml:space="preserve">  3.20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10" w:lineRule="exact"/>
        <w:ind w:left="700" w:hanging="700"/>
      </w:pPr>
      <w:r>
        <w:rPr>
          <w:lang w:val="fr-FR" w:eastAsia="fr-FR" w:bidi="fr-FR"/>
        </w:rPr>
        <w:t>Kleis</w:t>
      </w:r>
      <w:r>
        <w:t>t — Rozbity dzban. Komedia w dwunastu scenach.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left" w:pos="6844"/>
          <w:tab w:val="left" w:pos="7264"/>
        </w:tabs>
        <w:spacing w:before="0" w:after="0" w:line="288" w:lineRule="exact"/>
        <w:ind w:left="700"/>
      </w:pPr>
      <w:r>
        <w:t xml:space="preserve">Przełożył z niemieckiego Z. </w:t>
      </w:r>
      <w:proofErr w:type="spellStart"/>
      <w:r>
        <w:t>Krawczykowski</w:t>
      </w:r>
      <w:proofErr w:type="spellEnd"/>
      <w:r>
        <w:tab/>
        <w:t>„</w:t>
      </w:r>
      <w:r>
        <w:tab/>
        <w:t>6.—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center" w:pos="2904"/>
          <w:tab w:val="left" w:leader="dot" w:pos="6492"/>
          <w:tab w:val="right" w:leader="dot" w:pos="6920"/>
        </w:tabs>
        <w:spacing w:before="0" w:after="0" w:line="288" w:lineRule="exact"/>
        <w:ind w:left="700" w:hanging="700"/>
        <w:jc w:val="left"/>
      </w:pPr>
      <w:r>
        <w:rPr>
          <w:rStyle w:val="SpistreciPogrubienie"/>
        </w:rPr>
        <w:t xml:space="preserve">J. </w:t>
      </w:r>
      <w:r>
        <w:rPr>
          <w:rStyle w:val="SpistreciOdstpy2pt"/>
        </w:rPr>
        <w:t>Krzyżanowski</w:t>
      </w:r>
      <w:r>
        <w:t xml:space="preserve"> — Historia literatury polskiej od średniowiecza </w:t>
      </w:r>
      <w:r w:rsidRPr="005C3A37">
        <w:rPr>
          <w:lang w:eastAsia="en-US" w:bidi="en-US"/>
        </w:rPr>
        <w:t xml:space="preserve">do </w:t>
      </w:r>
      <w:r>
        <w:t>XIX</w:t>
      </w:r>
      <w:r>
        <w:tab/>
        <w:t>wieku</w:t>
      </w:r>
      <w:r>
        <w:tab/>
      </w:r>
      <w:r>
        <w:tab/>
        <w:t xml:space="preserve"> 49.—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numPr>
          <w:ilvl w:val="0"/>
          <w:numId w:val="16"/>
        </w:numPr>
        <w:shd w:val="clear" w:color="auto" w:fill="auto"/>
        <w:tabs>
          <w:tab w:val="left" w:pos="342"/>
          <w:tab w:val="left" w:leader="dot" w:pos="6432"/>
          <w:tab w:val="left" w:leader="dot" w:pos="6858"/>
        </w:tabs>
        <w:spacing w:before="0" w:after="0" w:line="312" w:lineRule="exact"/>
      </w:pPr>
      <w:proofErr w:type="spellStart"/>
      <w:r>
        <w:rPr>
          <w:rStyle w:val="SpistreciOdstpy2pt"/>
        </w:rPr>
        <w:t>Osmańczyk</w:t>
      </w:r>
      <w:proofErr w:type="spellEnd"/>
      <w:r>
        <w:t xml:space="preserve"> — Śląsk w Polsce Ludowej</w:t>
      </w:r>
      <w:r>
        <w:tab/>
      </w:r>
      <w:r>
        <w:tab/>
        <w:t xml:space="preserve"> 7.50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left" w:pos="378"/>
          <w:tab w:val="left" w:pos="5664"/>
          <w:tab w:val="left" w:pos="6030"/>
          <w:tab w:val="left" w:pos="6396"/>
          <w:tab w:val="left" w:pos="6762"/>
          <w:tab w:val="left" w:pos="7182"/>
        </w:tabs>
        <w:spacing w:before="0" w:after="0" w:line="312" w:lineRule="exact"/>
      </w:pPr>
      <w:r>
        <w:t>T.</w:t>
      </w:r>
      <w:r>
        <w:tab/>
      </w:r>
      <w:r>
        <w:rPr>
          <w:rStyle w:val="SpistreciOdstpy2pt"/>
        </w:rPr>
        <w:t>Różewicz</w:t>
      </w:r>
      <w:r>
        <w:t xml:space="preserve"> — Wybór wierszy (1945—1952)</w:t>
      </w:r>
      <w:r>
        <w:tab/>
        <w:t>.</w:t>
      </w:r>
      <w:r>
        <w:tab/>
        <w:t>.</w:t>
      </w:r>
      <w:r>
        <w:tab/>
        <w:t>.</w:t>
      </w:r>
      <w:r>
        <w:tab/>
        <w:t>„</w:t>
      </w:r>
      <w:r>
        <w:tab/>
        <w:t>7.—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spacing w:before="0" w:after="0" w:line="312" w:lineRule="exact"/>
        <w:ind w:left="700" w:hanging="700"/>
      </w:pPr>
      <w:r>
        <w:rPr>
          <w:rStyle w:val="SpistreciPogrubienie"/>
        </w:rPr>
        <w:t xml:space="preserve">J. </w:t>
      </w:r>
      <w:r>
        <w:rPr>
          <w:rStyle w:val="SpistreciOdstpy2pt"/>
        </w:rPr>
        <w:t>Słowacki</w:t>
      </w:r>
      <w:r>
        <w:t xml:space="preserve"> — Fantazy. Dramat w pięciu aktach. Wstęp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left" w:leader="dot" w:pos="6514"/>
          <w:tab w:val="left" w:leader="dot" w:pos="6934"/>
        </w:tabs>
        <w:spacing w:before="0" w:after="6" w:line="210" w:lineRule="exact"/>
        <w:ind w:left="700"/>
      </w:pPr>
      <w:r>
        <w:rPr>
          <w:rStyle w:val="SpistreciPogrubienie"/>
        </w:rPr>
        <w:t xml:space="preserve">J. </w:t>
      </w:r>
      <w:proofErr w:type="spellStart"/>
      <w:r>
        <w:t>Skórnickiego</w:t>
      </w:r>
      <w:proofErr w:type="spellEnd"/>
      <w:r>
        <w:rPr>
          <w:rStyle w:val="SpistreciPogrubienie"/>
        </w:rPr>
        <w:tab/>
      </w:r>
      <w:r>
        <w:rPr>
          <w:rStyle w:val="SpistreciPogrubienie"/>
        </w:rPr>
        <w:tab/>
        <w:t xml:space="preserve"> 3.—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left" w:pos="390"/>
          <w:tab w:val="right" w:leader="dot" w:pos="7548"/>
        </w:tabs>
        <w:spacing w:before="0" w:after="0" w:line="210" w:lineRule="exact"/>
      </w:pPr>
      <w:r>
        <w:t>L.</w:t>
      </w:r>
      <w:r>
        <w:tab/>
      </w:r>
      <w:r>
        <w:rPr>
          <w:rStyle w:val="SpistreciOdstpy2pt"/>
        </w:rPr>
        <w:t>Staff</w:t>
      </w:r>
      <w:r>
        <w:t xml:space="preserve"> — Wiklina</w:t>
      </w:r>
      <w:r>
        <w:tab/>
        <w:t xml:space="preserve">  2.—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left" w:pos="7152"/>
        </w:tabs>
        <w:spacing w:before="0" w:after="0" w:line="312" w:lineRule="exact"/>
      </w:pPr>
      <w:r>
        <w:t xml:space="preserve">W. </w:t>
      </w:r>
      <w:r>
        <w:rPr>
          <w:rStyle w:val="SpistreciOdstpy2pt"/>
        </w:rPr>
        <w:t>Szekspir</w:t>
      </w:r>
      <w:r>
        <w:t xml:space="preserve"> — Kupiec wenecki. Przełożył R. Brandstaetter „</w:t>
      </w:r>
      <w:r>
        <w:tab/>
        <w:t>8.—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left" w:pos="6774"/>
          <w:tab w:val="left" w:pos="7152"/>
        </w:tabs>
        <w:spacing w:before="0" w:after="0" w:line="312" w:lineRule="exact"/>
      </w:pPr>
      <w:r>
        <w:rPr>
          <w:rStyle w:val="SpistreciOdstpy2pt"/>
        </w:rPr>
        <w:t>Teokryt</w:t>
      </w:r>
      <w:r>
        <w:t xml:space="preserve"> — Sielanki. Przełożył i opracował A. </w:t>
      </w:r>
      <w:proofErr w:type="spellStart"/>
      <w:r>
        <w:t>Sandauer</w:t>
      </w:r>
      <w:proofErr w:type="spellEnd"/>
      <w:r>
        <w:t xml:space="preserve"> .</w:t>
      </w:r>
      <w:r>
        <w:tab/>
        <w:t>„</w:t>
      </w:r>
      <w:r>
        <w:tab/>
        <w:t>7.—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numPr>
          <w:ilvl w:val="0"/>
          <w:numId w:val="17"/>
        </w:numPr>
        <w:shd w:val="clear" w:color="auto" w:fill="auto"/>
        <w:tabs>
          <w:tab w:val="left" w:pos="444"/>
        </w:tabs>
        <w:spacing w:before="0" w:after="0" w:line="312" w:lineRule="exact"/>
        <w:ind w:left="700" w:hanging="700"/>
      </w:pPr>
      <w:r>
        <w:rPr>
          <w:rStyle w:val="SpistreciOdstpy2pt"/>
        </w:rPr>
        <w:t>Turgieniew</w:t>
      </w:r>
      <w:r>
        <w:t xml:space="preserve"> — W przededniu — Ojcowie i dzieci.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spacing w:before="0" w:after="6" w:line="240" w:lineRule="exact"/>
        <w:ind w:left="700"/>
      </w:pPr>
      <w:r>
        <w:t xml:space="preserve">Przełożył T. Stępniewski (Z pism </w:t>
      </w:r>
      <w:r>
        <w:rPr>
          <w:rStyle w:val="Spistreci12pt"/>
        </w:rPr>
        <w:t xml:space="preserve">I. </w:t>
      </w:r>
      <w:r>
        <w:t>Turgieniewa pod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right" w:leader="dot" w:pos="7600"/>
        </w:tabs>
        <w:spacing w:before="0" w:after="12" w:line="210" w:lineRule="exact"/>
        <w:ind w:left="700"/>
      </w:pPr>
      <w:r>
        <w:t>red. P. Hertza)</w:t>
      </w:r>
      <w:r>
        <w:tab/>
        <w:t xml:space="preserve">  10.—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spacing w:before="0" w:after="12" w:line="210" w:lineRule="exact"/>
        <w:ind w:left="700" w:hanging="700"/>
      </w:pPr>
      <w:r>
        <w:t xml:space="preserve">L. </w:t>
      </w:r>
      <w:r>
        <w:rPr>
          <w:rStyle w:val="SpistreciOdstpy2pt"/>
        </w:rPr>
        <w:t>Tołstoj</w:t>
      </w:r>
      <w:r>
        <w:t xml:space="preserve"> — Dzieciństwo. Lata chłopięce. Młodość. (Z pism</w:t>
      </w:r>
    </w:p>
    <w:p w:rsidR="00EA3956" w:rsidRDefault="00156FE8">
      <w:pPr>
        <w:pStyle w:val="Spistreci0"/>
        <w:framePr w:w="7692" w:h="10836" w:hRule="exact" w:wrap="none" w:vAnchor="page" w:hAnchor="page" w:x="2266" w:y="3403"/>
        <w:shd w:val="clear" w:color="auto" w:fill="auto"/>
        <w:tabs>
          <w:tab w:val="left" w:leader="dot" w:pos="6988"/>
        </w:tabs>
        <w:spacing w:before="0" w:after="360" w:line="210" w:lineRule="exact"/>
        <w:ind w:left="700"/>
      </w:pPr>
      <w:r>
        <w:t>L. Tołstoja pod red. P. Hertza)</w:t>
      </w:r>
      <w:r>
        <w:tab/>
        <w:t>15 50</w:t>
      </w:r>
    </w:p>
    <w:p w:rsidR="00EA3956" w:rsidRDefault="00156FE8">
      <w:pPr>
        <w:pStyle w:val="Nagwek50"/>
        <w:framePr w:w="7692" w:h="10836" w:hRule="exact" w:wrap="none" w:vAnchor="page" w:hAnchor="page" w:x="2266" w:y="3403"/>
        <w:shd w:val="clear" w:color="auto" w:fill="auto"/>
        <w:spacing w:line="300" w:lineRule="exact"/>
        <w:ind w:left="700"/>
        <w:jc w:val="both"/>
      </w:pPr>
      <w:bookmarkStart w:id="4" w:name="bookmark4"/>
      <w:r>
        <w:t>PAŃSTWOWY INSTYTUT WYDAWNICZY</w:t>
      </w:r>
      <w:bookmarkEnd w:id="4"/>
    </w:p>
    <w:p w:rsidR="00EA3956" w:rsidRDefault="00EA3956">
      <w:pPr>
        <w:framePr w:wrap="none" w:vAnchor="page" w:hAnchor="page" w:x="136" w:y="16311"/>
      </w:pPr>
    </w:p>
    <w:p w:rsidR="00EA3956" w:rsidRDefault="00EA3956">
      <w:pPr>
        <w:rPr>
          <w:sz w:val="2"/>
          <w:szCs w:val="2"/>
        </w:rPr>
      </w:pPr>
    </w:p>
    <w:sectPr w:rsidR="00EA3956" w:rsidSect="00EA39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FE8" w:rsidRDefault="00156FE8" w:rsidP="00EA3956">
      <w:r>
        <w:separator/>
      </w:r>
    </w:p>
  </w:endnote>
  <w:endnote w:type="continuationSeparator" w:id="0">
    <w:p w:rsidR="00156FE8" w:rsidRDefault="00156FE8" w:rsidP="00EA3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FE8" w:rsidRDefault="00156FE8">
      <w:r>
        <w:separator/>
      </w:r>
    </w:p>
  </w:footnote>
  <w:footnote w:type="continuationSeparator" w:id="0">
    <w:p w:rsidR="00156FE8" w:rsidRDefault="00156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DE6"/>
    <w:multiLevelType w:val="multilevel"/>
    <w:tmpl w:val="76088E9A"/>
    <w:lvl w:ilvl="0">
      <w:start w:val="7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B45E5"/>
    <w:multiLevelType w:val="multilevel"/>
    <w:tmpl w:val="4B348AE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C7523"/>
    <w:multiLevelType w:val="multilevel"/>
    <w:tmpl w:val="FF8AE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641B6"/>
    <w:multiLevelType w:val="multilevel"/>
    <w:tmpl w:val="4A26FE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C5371B"/>
    <w:multiLevelType w:val="multilevel"/>
    <w:tmpl w:val="927053F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64240"/>
    <w:multiLevelType w:val="multilevel"/>
    <w:tmpl w:val="CCD6E71C"/>
    <w:lvl w:ilvl="0">
      <w:start w:val="1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9679E5"/>
    <w:multiLevelType w:val="multilevel"/>
    <w:tmpl w:val="223A5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1E12D3"/>
    <w:multiLevelType w:val="multilevel"/>
    <w:tmpl w:val="98289C56"/>
    <w:lvl w:ilvl="0">
      <w:start w:val="4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195448"/>
    <w:multiLevelType w:val="multilevel"/>
    <w:tmpl w:val="3B6601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1E1C4D"/>
    <w:multiLevelType w:val="multilevel"/>
    <w:tmpl w:val="BE6256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681DCA"/>
    <w:multiLevelType w:val="multilevel"/>
    <w:tmpl w:val="EF10E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3E544E"/>
    <w:multiLevelType w:val="multilevel"/>
    <w:tmpl w:val="17847B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A77014"/>
    <w:multiLevelType w:val="multilevel"/>
    <w:tmpl w:val="0EF8AE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5E1CF8"/>
    <w:multiLevelType w:val="multilevel"/>
    <w:tmpl w:val="14C671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5B4D33"/>
    <w:multiLevelType w:val="multilevel"/>
    <w:tmpl w:val="A13E3012"/>
    <w:lvl w:ilvl="0">
      <w:start w:val="2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F94884"/>
    <w:multiLevelType w:val="multilevel"/>
    <w:tmpl w:val="7E9485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DA6E36"/>
    <w:multiLevelType w:val="multilevel"/>
    <w:tmpl w:val="C75CA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6"/>
  </w:num>
  <w:num w:numId="5">
    <w:abstractNumId w:val="13"/>
  </w:num>
  <w:num w:numId="6">
    <w:abstractNumId w:val="1"/>
  </w:num>
  <w:num w:numId="7">
    <w:abstractNumId w:val="4"/>
  </w:num>
  <w:num w:numId="8">
    <w:abstractNumId w:val="5"/>
  </w:num>
  <w:num w:numId="9">
    <w:abstractNumId w:val="14"/>
  </w:num>
  <w:num w:numId="10">
    <w:abstractNumId w:val="10"/>
  </w:num>
  <w:num w:numId="11">
    <w:abstractNumId w:val="9"/>
  </w:num>
  <w:num w:numId="12">
    <w:abstractNumId w:val="12"/>
  </w:num>
  <w:num w:numId="13">
    <w:abstractNumId w:val="8"/>
  </w:num>
  <w:num w:numId="14">
    <w:abstractNumId w:val="2"/>
  </w:num>
  <w:num w:numId="15">
    <w:abstractNumId w:val="6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A3956"/>
    <w:rsid w:val="00156FE8"/>
    <w:rsid w:val="005C3A37"/>
    <w:rsid w:val="00EA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A395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3956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EA395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Nagwek4">
    <w:name w:val="Nagłówek #4_"/>
    <w:basedOn w:val="Domylnaczcionkaakapitu"/>
    <w:link w:val="Nagwek40"/>
    <w:rsid w:val="00EA395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Teksttreci4">
    <w:name w:val="Tekst treści (4)_"/>
    <w:basedOn w:val="Domylnaczcionkaakapitu"/>
    <w:link w:val="Teksttreci4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0"/>
      <w:sz w:val="32"/>
      <w:szCs w:val="32"/>
      <w:u w:val="none"/>
    </w:rPr>
  </w:style>
  <w:style w:type="character" w:customStyle="1" w:styleId="Teksttreci5">
    <w:name w:val="Tekst treści (5)_"/>
    <w:basedOn w:val="Domylnaczcionkaakapitu"/>
    <w:link w:val="Teksttreci5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Teksttreci6">
    <w:name w:val="Tekst treści (6)_"/>
    <w:basedOn w:val="Domylnaczcionkaakapitu"/>
    <w:link w:val="Teksttreci60"/>
    <w:rsid w:val="00EA395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8">
    <w:name w:val="Tekst treści (8)_"/>
    <w:basedOn w:val="Domylnaczcionkaakapitu"/>
    <w:link w:val="Teksttreci8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6">
    <w:name w:val="Tekst treści (16)_"/>
    <w:basedOn w:val="Domylnaczcionkaakapitu"/>
    <w:link w:val="Teksttreci160"/>
    <w:rsid w:val="00EA395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Spistreci">
    <w:name w:val="Spis treści_"/>
    <w:basedOn w:val="Domylnaczcionkaakapitu"/>
    <w:link w:val="Spistreci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Kursywa">
    <w:name w:val="Spis treści + Kursywa"/>
    <w:basedOn w:val="Spistreci"/>
    <w:rsid w:val="00EA395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pistreciOdstpy12pt">
    <w:name w:val="Spis treści + Odstępy 12 pt"/>
    <w:basedOn w:val="Spistreci"/>
    <w:rsid w:val="00EA3956"/>
    <w:rPr>
      <w:color w:val="000000"/>
      <w:spacing w:val="24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64"/>
      <w:szCs w:val="64"/>
      <w:u w:val="none"/>
    </w:rPr>
  </w:style>
  <w:style w:type="character" w:customStyle="1" w:styleId="Teksttreci2Kursywa">
    <w:name w:val="Tekst treści (2) + Kursywa"/>
    <w:basedOn w:val="Teksttreci2"/>
    <w:rsid w:val="00EA3956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topkaKursywa">
    <w:name w:val="Stopka + Kursywa"/>
    <w:basedOn w:val="Stopka"/>
    <w:rsid w:val="00EA395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topkaOdstpy6pt">
    <w:name w:val="Stopka + Odstępy 6 pt"/>
    <w:basedOn w:val="Stopka"/>
    <w:rsid w:val="00EA3956"/>
    <w:rPr>
      <w:color w:val="000000"/>
      <w:spacing w:val="130"/>
      <w:w w:val="100"/>
      <w:position w:val="0"/>
      <w:lang w:val="pl-PL" w:eastAsia="pl-PL" w:bidi="pl-PL"/>
    </w:rPr>
  </w:style>
  <w:style w:type="character" w:customStyle="1" w:styleId="StopkaOdstpy5pt">
    <w:name w:val="Stopka + Odstępy 5 pt"/>
    <w:basedOn w:val="Stopka"/>
    <w:rsid w:val="00EA3956"/>
    <w:rPr>
      <w:color w:val="000000"/>
      <w:spacing w:val="100"/>
      <w:w w:val="100"/>
      <w:position w:val="0"/>
      <w:lang w:val="pl-PL" w:eastAsia="pl-PL" w:bidi="pl-PL"/>
    </w:rPr>
  </w:style>
  <w:style w:type="character" w:customStyle="1" w:styleId="Teksttreci2Odstpy5pt">
    <w:name w:val="Tekst treści (2) + Odstępy 5 pt"/>
    <w:basedOn w:val="Teksttreci2"/>
    <w:rsid w:val="00EA3956"/>
    <w:rPr>
      <w:color w:val="000000"/>
      <w:spacing w:val="100"/>
      <w:w w:val="100"/>
      <w:position w:val="0"/>
      <w:sz w:val="24"/>
      <w:szCs w:val="24"/>
      <w:lang w:val="pl-PL" w:eastAsia="pl-PL" w:bidi="pl-PL"/>
    </w:rPr>
  </w:style>
  <w:style w:type="character" w:customStyle="1" w:styleId="Teksttreci21">
    <w:name w:val="Tekst treści (2)"/>
    <w:basedOn w:val="Teksttreci2"/>
    <w:rsid w:val="00EA3956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EA3956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EA39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2Odstpy3pt">
    <w:name w:val="Tekst treści (2) + Odstępy 3 pt"/>
    <w:basedOn w:val="Teksttreci2"/>
    <w:rsid w:val="00EA3956"/>
    <w:rPr>
      <w:color w:val="000000"/>
      <w:spacing w:val="60"/>
      <w:w w:val="100"/>
      <w:position w:val="0"/>
      <w:sz w:val="24"/>
      <w:szCs w:val="24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Kursywa">
    <w:name w:val="Tekst treści (8) + Kursywa"/>
    <w:basedOn w:val="Teksttreci8"/>
    <w:rsid w:val="00EA395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81">
    <w:name w:val="Tekst treści (8)"/>
    <w:basedOn w:val="Teksttreci8"/>
    <w:rsid w:val="00EA395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EA39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11Bezkursywy">
    <w:name w:val="Tekst treści (11) + Bez kursywy"/>
    <w:basedOn w:val="Teksttreci11"/>
    <w:rsid w:val="00EA395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812ptKursywa">
    <w:name w:val="Tekst treści (8) + 12 pt;Kursywa"/>
    <w:basedOn w:val="Teksttreci8"/>
    <w:rsid w:val="00EA3956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Stopka12pt">
    <w:name w:val="Stopka + 12 pt"/>
    <w:basedOn w:val="Stopka"/>
    <w:rsid w:val="00EA3956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812pt">
    <w:name w:val="Tekst treści (8) + 12 pt"/>
    <w:basedOn w:val="Teksttreci8"/>
    <w:rsid w:val="00EA3956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0Verdana95ptMaelitery">
    <w:name w:val="Tekst treści (10) + Verdana;9;5 pt;Małe litery"/>
    <w:basedOn w:val="Teksttreci10"/>
    <w:rsid w:val="00EA3956"/>
    <w:rPr>
      <w:rFonts w:ascii="Verdana" w:eastAsia="Verdana" w:hAnsi="Verdana" w:cs="Verdana"/>
      <w:smallCap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eksttreci10Odstpy0pt">
    <w:name w:val="Tekst treści (10) + Odstępy 0 pt"/>
    <w:basedOn w:val="Teksttreci10"/>
    <w:rsid w:val="00EA3956"/>
    <w:rPr>
      <w:color w:val="000000"/>
      <w:spacing w:val="10"/>
      <w:w w:val="100"/>
      <w:position w:val="0"/>
      <w:sz w:val="24"/>
      <w:szCs w:val="24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sid w:val="00EA3956"/>
    <w:rPr>
      <w:i/>
      <w:iCs/>
      <w:color w:val="000000"/>
      <w:spacing w:val="10"/>
      <w:w w:val="100"/>
      <w:position w:val="0"/>
      <w:sz w:val="24"/>
      <w:szCs w:val="24"/>
      <w:lang w:val="pl-PL" w:eastAsia="pl-PL" w:bidi="pl-PL"/>
    </w:rPr>
  </w:style>
  <w:style w:type="character" w:customStyle="1" w:styleId="StopkaCorbel85pt">
    <w:name w:val="Stopka + Corbel;8;5 pt"/>
    <w:basedOn w:val="Stopka"/>
    <w:rsid w:val="00EA3956"/>
    <w:rPr>
      <w:rFonts w:ascii="Corbel" w:eastAsia="Corbel" w:hAnsi="Corbel" w:cs="Corbel"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2Odstpy6pt">
    <w:name w:val="Tekst treści (2) + Odstępy 6 pt"/>
    <w:basedOn w:val="Teksttreci2"/>
    <w:rsid w:val="00EA3956"/>
    <w:rPr>
      <w:color w:val="000000"/>
      <w:spacing w:val="130"/>
      <w:w w:val="100"/>
      <w:position w:val="0"/>
      <w:sz w:val="24"/>
      <w:szCs w:val="24"/>
      <w:lang w:val="pl-PL" w:eastAsia="pl-PL" w:bidi="pl-PL"/>
    </w:rPr>
  </w:style>
  <w:style w:type="character" w:customStyle="1" w:styleId="Teksttreci2105pt">
    <w:name w:val="Tekst treści (2) + 10;5 pt"/>
    <w:basedOn w:val="Teksttreci2"/>
    <w:rsid w:val="00EA3956"/>
    <w:rPr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EA39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EA3956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1"/>
      <w:szCs w:val="21"/>
      <w:u w:val="none"/>
      <w:lang w:val="en-US" w:eastAsia="en-US" w:bidi="en-US"/>
    </w:rPr>
  </w:style>
  <w:style w:type="character" w:customStyle="1" w:styleId="Teksttreci13">
    <w:name w:val="Tekst treści (13)_"/>
    <w:basedOn w:val="Domylnaczcionkaakapitu"/>
    <w:link w:val="Teksttreci13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10Bezkursywy">
    <w:name w:val="Tekst treści (10) + Bez kursywy"/>
    <w:basedOn w:val="Teksttreci10"/>
    <w:rsid w:val="00EA3956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EA395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Nagweklubstopka7">
    <w:name w:val="Nagłówek lub stopka (7)_"/>
    <w:basedOn w:val="Domylnaczcionkaakapitu"/>
    <w:link w:val="Nagweklubstopka7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4">
    <w:name w:val="Tekst treści (14)_"/>
    <w:basedOn w:val="Domylnaczcionkaakapitu"/>
    <w:link w:val="Teksttreci140"/>
    <w:rsid w:val="00EA39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eksttreci15">
    <w:name w:val="Tekst treści (15)_"/>
    <w:basedOn w:val="Domylnaczcionkaakapitu"/>
    <w:link w:val="Teksttreci150"/>
    <w:rsid w:val="00EA395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Teksttreci8Pogrubienie">
    <w:name w:val="Tekst treści (8) + Pogrubienie"/>
    <w:basedOn w:val="Teksttreci8"/>
    <w:rsid w:val="00EA3956"/>
    <w:rPr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EA3956"/>
    <w:rPr>
      <w:color w:val="000000"/>
      <w:spacing w:val="50"/>
      <w:w w:val="100"/>
      <w:position w:val="0"/>
      <w:sz w:val="24"/>
      <w:szCs w:val="24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EA395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Teksttreci8Odstpy2pt">
    <w:name w:val="Tekst treści (8) + Odstępy 2 pt"/>
    <w:basedOn w:val="Teksttreci8"/>
    <w:rsid w:val="00EA3956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8Odstpy15pt">
    <w:name w:val="Tekst treści (8) + Odstępy 15 pt"/>
    <w:basedOn w:val="Teksttreci8"/>
    <w:rsid w:val="00EA3956"/>
    <w:rPr>
      <w:color w:val="000000"/>
      <w:spacing w:val="300"/>
      <w:w w:val="100"/>
      <w:position w:val="0"/>
      <w:lang w:val="pl-PL" w:eastAsia="pl-PL" w:bidi="pl-PL"/>
    </w:rPr>
  </w:style>
  <w:style w:type="character" w:customStyle="1" w:styleId="SpistreciPogrubienie">
    <w:name w:val="Spis treści + Pogrubienie"/>
    <w:basedOn w:val="Spistreci"/>
    <w:rsid w:val="00EA3956"/>
    <w:rPr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SpistreciOdstpy2pt">
    <w:name w:val="Spis treści + Odstępy 2 pt"/>
    <w:basedOn w:val="Spistreci"/>
    <w:rsid w:val="00EA3956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Spistreci12pt">
    <w:name w:val="Spis treści + 12 pt"/>
    <w:basedOn w:val="Spistreci"/>
    <w:rsid w:val="00EA3956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EA3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rsid w:val="00EA3956"/>
    <w:pPr>
      <w:shd w:val="clear" w:color="auto" w:fill="FFFFFF"/>
      <w:spacing w:line="0" w:lineRule="atLeast"/>
    </w:pPr>
    <w:rPr>
      <w:rFonts w:ascii="Sylfaen" w:eastAsia="Sylfaen" w:hAnsi="Sylfaen" w:cs="Sylfaen"/>
      <w:sz w:val="36"/>
      <w:szCs w:val="36"/>
    </w:rPr>
  </w:style>
  <w:style w:type="paragraph" w:customStyle="1" w:styleId="Nagwek40">
    <w:name w:val="Nagłówek #4"/>
    <w:basedOn w:val="Normalny"/>
    <w:link w:val="Nagwek4"/>
    <w:rsid w:val="00EA3956"/>
    <w:pPr>
      <w:shd w:val="clear" w:color="auto" w:fill="FFFFFF"/>
      <w:spacing w:line="0" w:lineRule="atLeast"/>
      <w:outlineLvl w:val="3"/>
    </w:pPr>
    <w:rPr>
      <w:rFonts w:ascii="Sylfaen" w:eastAsia="Sylfaen" w:hAnsi="Sylfaen" w:cs="Sylfaen"/>
      <w:sz w:val="36"/>
      <w:szCs w:val="36"/>
    </w:rPr>
  </w:style>
  <w:style w:type="paragraph" w:customStyle="1" w:styleId="Teksttreci40">
    <w:name w:val="Tekst treści (4)"/>
    <w:basedOn w:val="Normalny"/>
    <w:link w:val="Teksttreci4"/>
    <w:rsid w:val="00EA3956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140"/>
      <w:sz w:val="32"/>
      <w:szCs w:val="32"/>
    </w:rPr>
  </w:style>
  <w:style w:type="paragraph" w:customStyle="1" w:styleId="Teksttreci50">
    <w:name w:val="Tekst treści (5)"/>
    <w:basedOn w:val="Normalny"/>
    <w:link w:val="Teksttreci5"/>
    <w:rsid w:val="00EA3956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spacing w:val="40"/>
      <w:sz w:val="30"/>
      <w:szCs w:val="30"/>
    </w:rPr>
  </w:style>
  <w:style w:type="paragraph" w:customStyle="1" w:styleId="Teksttreci60">
    <w:name w:val="Tekst treści (6)"/>
    <w:basedOn w:val="Normalny"/>
    <w:link w:val="Teksttreci6"/>
    <w:rsid w:val="00EA3956"/>
    <w:pPr>
      <w:shd w:val="clear" w:color="auto" w:fill="FFFFFF"/>
      <w:spacing w:line="0" w:lineRule="atLeast"/>
    </w:pPr>
    <w:rPr>
      <w:rFonts w:ascii="Georgia" w:eastAsia="Georgia" w:hAnsi="Georgia" w:cs="Georgia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EA39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0"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EA3956"/>
    <w:pPr>
      <w:shd w:val="clear" w:color="auto" w:fill="FFFFFF"/>
      <w:spacing w:after="60" w:line="0" w:lineRule="atLeast"/>
      <w:ind w:hanging="640"/>
      <w:jc w:val="both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EA3956"/>
    <w:pPr>
      <w:shd w:val="clear" w:color="auto" w:fill="FFFFFF"/>
      <w:spacing w:before="1800" w:line="0" w:lineRule="atLeast"/>
      <w:ind w:hanging="9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160">
    <w:name w:val="Tekst treści (16)"/>
    <w:basedOn w:val="Normalny"/>
    <w:link w:val="Teksttreci16"/>
    <w:rsid w:val="00EA3956"/>
    <w:pPr>
      <w:shd w:val="clear" w:color="auto" w:fill="FFFFFF"/>
      <w:spacing w:after="600" w:line="0" w:lineRule="atLeast"/>
    </w:pPr>
    <w:rPr>
      <w:rFonts w:ascii="Constantia" w:eastAsia="Constantia" w:hAnsi="Constantia" w:cs="Constantia"/>
      <w:sz w:val="9"/>
      <w:szCs w:val="9"/>
    </w:rPr>
  </w:style>
  <w:style w:type="paragraph" w:customStyle="1" w:styleId="Spistreci0">
    <w:name w:val="Spis treści"/>
    <w:basedOn w:val="Normalny"/>
    <w:link w:val="Spistreci"/>
    <w:rsid w:val="00EA3956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EA39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0">
    <w:name w:val="Nagłówek #3"/>
    <w:basedOn w:val="Normalny"/>
    <w:link w:val="Nagwek3"/>
    <w:rsid w:val="00EA3956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pacing w:val="130"/>
      <w:sz w:val="64"/>
      <w:szCs w:val="64"/>
    </w:rPr>
  </w:style>
  <w:style w:type="paragraph" w:customStyle="1" w:styleId="Stopka1">
    <w:name w:val="Stopka1"/>
    <w:basedOn w:val="Normalny"/>
    <w:link w:val="Stopka"/>
    <w:rsid w:val="00EA3956"/>
    <w:pPr>
      <w:shd w:val="clear" w:color="auto" w:fill="FFFFFF"/>
      <w:spacing w:line="25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100">
    <w:name w:val="Tekst treści (10)"/>
    <w:basedOn w:val="Normalny"/>
    <w:link w:val="Teksttreci10"/>
    <w:rsid w:val="00EA3956"/>
    <w:pPr>
      <w:shd w:val="clear" w:color="auto" w:fill="FFFFFF"/>
      <w:spacing w:before="60" w:line="408" w:lineRule="exact"/>
      <w:ind w:hanging="720"/>
    </w:pPr>
    <w:rPr>
      <w:rFonts w:ascii="Times New Roman" w:eastAsia="Times New Roman" w:hAnsi="Times New Roman" w:cs="Times New Roman"/>
      <w:i/>
      <w:iCs/>
    </w:rPr>
  </w:style>
  <w:style w:type="paragraph" w:customStyle="1" w:styleId="Podpisobrazu0">
    <w:name w:val="Podpis obrazu"/>
    <w:basedOn w:val="Normalny"/>
    <w:link w:val="Podpisobrazu"/>
    <w:rsid w:val="00EA3956"/>
    <w:pPr>
      <w:shd w:val="clear" w:color="auto" w:fill="FFFFFF"/>
      <w:spacing w:line="258" w:lineRule="exact"/>
      <w:ind w:hanging="9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110">
    <w:name w:val="Tekst treści (11)"/>
    <w:basedOn w:val="Normalny"/>
    <w:link w:val="Teksttreci11"/>
    <w:rsid w:val="00EA3956"/>
    <w:pPr>
      <w:shd w:val="clear" w:color="auto" w:fill="FFFFFF"/>
      <w:spacing w:line="270" w:lineRule="exact"/>
      <w:ind w:hanging="4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EA39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lubstopka40">
    <w:name w:val="Nagłówek lub stopka (4)"/>
    <w:basedOn w:val="Normalny"/>
    <w:link w:val="Nagweklubstopka4"/>
    <w:rsid w:val="00EA3956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  <w:lang w:val="en-US" w:eastAsia="en-US" w:bidi="en-US"/>
    </w:rPr>
  </w:style>
  <w:style w:type="paragraph" w:customStyle="1" w:styleId="Teksttreci130">
    <w:name w:val="Tekst treści (13)"/>
    <w:basedOn w:val="Normalny"/>
    <w:link w:val="Teksttreci13"/>
    <w:rsid w:val="00EA3956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gweklubstopka60">
    <w:name w:val="Nagłówek lub stopka (6)"/>
    <w:basedOn w:val="Normalny"/>
    <w:link w:val="Nagweklubstopka6"/>
    <w:rsid w:val="00EA395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7"/>
      <w:szCs w:val="17"/>
    </w:rPr>
  </w:style>
  <w:style w:type="paragraph" w:customStyle="1" w:styleId="Nagweklubstopka70">
    <w:name w:val="Nagłówek lub stopka (7)"/>
    <w:basedOn w:val="Normalny"/>
    <w:link w:val="Nagweklubstopka7"/>
    <w:rsid w:val="00EA39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140">
    <w:name w:val="Tekst treści (14)"/>
    <w:basedOn w:val="Normalny"/>
    <w:link w:val="Teksttreci14"/>
    <w:rsid w:val="00EA3956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Teksttreci150">
    <w:name w:val="Tekst treści (15)"/>
    <w:basedOn w:val="Normalny"/>
    <w:link w:val="Teksttreci15"/>
    <w:rsid w:val="00EA3956"/>
    <w:pPr>
      <w:shd w:val="clear" w:color="auto" w:fill="FFFFFF"/>
      <w:spacing w:after="360" w:line="0" w:lineRule="atLeast"/>
      <w:jc w:val="center"/>
    </w:pPr>
    <w:rPr>
      <w:rFonts w:ascii="Bookman Old Style" w:eastAsia="Bookman Old Style" w:hAnsi="Bookman Old Style" w:cs="Bookman Old Style"/>
      <w:spacing w:val="60"/>
      <w:sz w:val="28"/>
      <w:szCs w:val="28"/>
    </w:rPr>
  </w:style>
  <w:style w:type="paragraph" w:customStyle="1" w:styleId="Nagwek50">
    <w:name w:val="Nagłówek #5"/>
    <w:basedOn w:val="Normalny"/>
    <w:link w:val="Nagwek5"/>
    <w:rsid w:val="00EA3956"/>
    <w:pPr>
      <w:shd w:val="clear" w:color="auto" w:fill="FFFFFF"/>
      <w:spacing w:line="0" w:lineRule="atLeast"/>
      <w:ind w:hanging="700"/>
      <w:outlineLvl w:val="4"/>
    </w:pPr>
    <w:rPr>
      <w:rFonts w:ascii="Lucida Sans Unicode" w:eastAsia="Lucida Sans Unicode" w:hAnsi="Lucida Sans Unicode" w:cs="Lucida Sans Unicode"/>
      <w:spacing w:val="60"/>
      <w:sz w:val="30"/>
      <w:szCs w:val="30"/>
    </w:rPr>
  </w:style>
  <w:style w:type="paragraph" w:customStyle="1" w:styleId="Inne0">
    <w:name w:val="Inne"/>
    <w:basedOn w:val="Normalny"/>
    <w:link w:val="Inne"/>
    <w:rsid w:val="00EA395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26" Type="http://schemas.openxmlformats.org/officeDocument/2006/relationships/image" Target="media/image10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16425</Words>
  <Characters>98551</Characters>
  <Application>Microsoft Office Word</Application>
  <DocSecurity>0</DocSecurity>
  <Lines>821</Lines>
  <Paragraphs>229</Paragraphs>
  <ScaleCrop>false</ScaleCrop>
  <Company/>
  <LinksUpToDate>false</LinksUpToDate>
  <CharactersWithSpaces>114747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664</dc:title>
  <dc:subject/>
  <dc:creator/>
  <cp:keywords/>
  <cp:lastModifiedBy>Efka</cp:lastModifiedBy>
  <cp:revision>2</cp:revision>
  <dcterms:created xsi:type="dcterms:W3CDTF">2016-10-21T08:37:00Z</dcterms:created>
  <dcterms:modified xsi:type="dcterms:W3CDTF">2016-10-21T08:38:00Z</dcterms:modified>
</cp:coreProperties>
</file>