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1AF" w:rsidRDefault="009501AF">
      <w:pPr>
        <w:rPr>
          <w:sz w:val="2"/>
          <w:szCs w:val="2"/>
        </w:rPr>
      </w:pPr>
      <w:r w:rsidRPr="009501AF">
        <w:pict>
          <v:rect id="_x0000_s1032" style="position:absolute;margin-left:136.9pt;margin-top:252.2pt;width:30.3pt;height:30.6pt;z-index:-251658752;mso-position-horizontal-relative:page;mso-position-vertical-relative:page" fillcolor="#231b16" stroked="f">
            <w10:wrap anchorx="page" anchory="page"/>
          </v:rect>
        </w:pict>
      </w:r>
      <w:r w:rsidRPr="009501AF">
        <w:pict>
          <v:shapetype id="_x0000_t32" coordsize="21600,21600" o:spt="32" o:oned="t" path="m,l21600,21600e" filled="f">
            <v:path arrowok="t" fillok="f" o:connecttype="none"/>
            <o:lock v:ext="edit" shapetype="t"/>
          </v:shapetype>
          <v:shape id="_x0000_s1031" type="#_x0000_t32" style="position:absolute;margin-left:66.4pt;margin-top:718.4pt;width:438pt;height:0;z-index:-251658240;mso-position-horizontal-relative:page;mso-position-vertical-relative:page" filled="t" strokeweight="2.7pt">
            <v:path arrowok="f" fillok="t" o:connecttype="segments"/>
            <o:lock v:ext="edit" shapetype="f"/>
            <w10:wrap anchorx="page" anchory="page"/>
          </v:shape>
        </w:pict>
      </w:r>
    </w:p>
    <w:p w:rsidR="009501AF" w:rsidRDefault="00CE7C23">
      <w:pPr>
        <w:pStyle w:val="Teksttreci30"/>
        <w:framePr w:wrap="none" w:vAnchor="page" w:hAnchor="page" w:x="1305" w:y="1929"/>
        <w:shd w:val="clear" w:color="auto" w:fill="auto"/>
        <w:spacing w:line="340" w:lineRule="exact"/>
      </w:pPr>
      <w:r>
        <w:t>ROK 1955</w:t>
      </w:r>
    </w:p>
    <w:p w:rsidR="009501AF" w:rsidRDefault="00CE7C23">
      <w:pPr>
        <w:pStyle w:val="Nagwek20"/>
        <w:framePr w:wrap="none" w:vAnchor="page" w:hAnchor="page" w:x="7599" w:y="1923"/>
        <w:shd w:val="clear" w:color="auto" w:fill="auto"/>
        <w:spacing w:line="340" w:lineRule="exact"/>
      </w:pPr>
      <w:bookmarkStart w:id="0" w:name="bookmark0"/>
      <w:r>
        <w:t>ZESZYT 4 (129)</w:t>
      </w:r>
      <w:bookmarkEnd w:id="0"/>
    </w:p>
    <w:p w:rsidR="009501AF" w:rsidRDefault="009501AF">
      <w:pPr>
        <w:framePr w:wrap="none" w:vAnchor="page" w:hAnchor="page" w:x="1701" w:y="487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35pt">
            <v:imagedata r:id="rId7" r:href="rId8"/>
          </v:shape>
        </w:pict>
      </w:r>
    </w:p>
    <w:p w:rsidR="009501AF" w:rsidRDefault="00CE7C23">
      <w:pPr>
        <w:pStyle w:val="Teksttreci40"/>
        <w:framePr w:w="8820" w:h="816" w:hRule="exact" w:wrap="none" w:vAnchor="page" w:hAnchor="page" w:x="1299" w:y="8471"/>
        <w:shd w:val="clear" w:color="auto" w:fill="auto"/>
        <w:spacing w:after="96" w:line="300" w:lineRule="exact"/>
        <w:ind w:left="20"/>
      </w:pPr>
      <w:r>
        <w:t>KWIECIEŃ</w:t>
      </w:r>
    </w:p>
    <w:p w:rsidR="009501AF" w:rsidRDefault="00CE7C23">
      <w:pPr>
        <w:pStyle w:val="Teksttreci50"/>
        <w:framePr w:w="8820" w:h="816" w:hRule="exact" w:wrap="none" w:vAnchor="page" w:hAnchor="page" w:x="1299" w:y="8471"/>
        <w:shd w:val="clear" w:color="auto" w:fill="auto"/>
        <w:spacing w:before="0" w:line="300" w:lineRule="exact"/>
        <w:ind w:left="20"/>
      </w:pPr>
      <w:r>
        <w:t>1955</w:t>
      </w:r>
    </w:p>
    <w:p w:rsidR="009501AF" w:rsidRDefault="0057115B">
      <w:pPr>
        <w:framePr w:wrap="none" w:vAnchor="page" w:hAnchor="page" w:x="2169" w:y="11981"/>
        <w:rPr>
          <w:sz w:val="2"/>
          <w:szCs w:val="2"/>
        </w:rPr>
      </w:pPr>
      <w:r>
        <w:pict>
          <v:shape id="_x0000_i1026" type="#_x0000_t75" style="width:188.25pt;height:87.75pt">
            <v:imagedata r:id="rId9" r:href="rId10"/>
          </v:shape>
        </w:pict>
      </w:r>
    </w:p>
    <w:p w:rsidR="009501AF" w:rsidRDefault="00CE7C23">
      <w:pPr>
        <w:pStyle w:val="Teksttreci60"/>
        <w:framePr w:wrap="none" w:vAnchor="page" w:hAnchor="page" w:x="1299" w:y="14477"/>
        <w:shd w:val="clear" w:color="auto" w:fill="auto"/>
        <w:spacing w:line="300" w:lineRule="exact"/>
      </w:pPr>
      <w:r>
        <w:t>PAŃSTWOWY INSTYTUT WYDAWNICZY</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Teksttreci20"/>
        <w:framePr w:w="8886" w:h="1086" w:hRule="exact" w:wrap="none" w:vAnchor="page" w:hAnchor="page" w:x="1266" w:y="1397"/>
        <w:shd w:val="clear" w:color="auto" w:fill="auto"/>
        <w:ind w:left="20" w:firstLine="0"/>
      </w:pPr>
      <w:r>
        <w:lastRenderedPageBreak/>
        <w:t>Zatwierdzone pismem Min. Oświaty nr VI Oc-2755/49 z dnia 30 stycznia</w:t>
      </w:r>
      <w:r>
        <w:br/>
        <w:t>1950 r. do użytku szkolnego jako pożądane w bibliotekach</w:t>
      </w:r>
    </w:p>
    <w:p w:rsidR="009501AF" w:rsidRDefault="00CE7C23">
      <w:pPr>
        <w:pStyle w:val="Teksttreci20"/>
        <w:framePr w:w="8886" w:h="1086" w:hRule="exact" w:wrap="none" w:vAnchor="page" w:hAnchor="page" w:x="1266" w:y="1397"/>
        <w:shd w:val="clear" w:color="auto" w:fill="auto"/>
        <w:spacing w:line="240" w:lineRule="exact"/>
        <w:ind w:left="20" w:firstLine="0"/>
      </w:pPr>
      <w:r>
        <w:t>nauczycielskich.</w:t>
      </w:r>
    </w:p>
    <w:p w:rsidR="009501AF" w:rsidRDefault="00CE7C23">
      <w:pPr>
        <w:pStyle w:val="Teksttreci70"/>
        <w:framePr w:wrap="none" w:vAnchor="page" w:hAnchor="page" w:x="1266" w:y="4025"/>
        <w:shd w:val="clear" w:color="auto" w:fill="auto"/>
        <w:spacing w:before="0" w:after="0" w:line="240" w:lineRule="exact"/>
        <w:ind w:left="2740"/>
      </w:pPr>
      <w:r>
        <w:rPr>
          <w:rStyle w:val="Teksttreci7Odstpy5pt"/>
        </w:rPr>
        <w:t>TREŚĆ NUMERU</w:t>
      </w:r>
    </w:p>
    <w:p w:rsidR="009501AF" w:rsidRDefault="00CE7C23">
      <w:pPr>
        <w:pStyle w:val="Spistreci0"/>
        <w:framePr w:w="8886" w:h="2887" w:hRule="exact" w:wrap="none" w:vAnchor="page" w:hAnchor="page" w:x="1266" w:y="4474"/>
        <w:numPr>
          <w:ilvl w:val="0"/>
          <w:numId w:val="1"/>
        </w:numPr>
        <w:shd w:val="clear" w:color="auto" w:fill="auto"/>
        <w:tabs>
          <w:tab w:val="left" w:pos="332"/>
          <w:tab w:val="left" w:leader="dot" w:pos="7428"/>
        </w:tabs>
        <w:spacing w:before="0"/>
      </w:pPr>
      <w:r>
        <w:t xml:space="preserve">HIPOLIT SZKIŁĄDŻ: O słownikowym haśle </w:t>
      </w:r>
      <w:r>
        <w:rPr>
          <w:rStyle w:val="SpistreciKursywa"/>
        </w:rPr>
        <w:t>cyklon</w:t>
      </w:r>
      <w:r>
        <w:tab/>
        <w:t xml:space="preserve"> </w:t>
      </w:r>
      <w:r>
        <w:rPr>
          <w:rStyle w:val="SpistreciOdstpy5pt"/>
        </w:rPr>
        <w:t>.121</w:t>
      </w:r>
    </w:p>
    <w:p w:rsidR="009501AF" w:rsidRDefault="00CE7C23">
      <w:pPr>
        <w:pStyle w:val="Spistreci0"/>
        <w:framePr w:w="8886" w:h="2887" w:hRule="exact" w:wrap="none" w:vAnchor="page" w:hAnchor="page" w:x="1266" w:y="4474"/>
        <w:numPr>
          <w:ilvl w:val="0"/>
          <w:numId w:val="1"/>
        </w:numPr>
        <w:shd w:val="clear" w:color="auto" w:fill="auto"/>
        <w:tabs>
          <w:tab w:val="left" w:pos="344"/>
          <w:tab w:val="left" w:leader="dot" w:pos="8173"/>
        </w:tabs>
        <w:spacing w:before="0"/>
      </w:pPr>
      <w:r>
        <w:t>ZOFIA ŁEMPICKA: Słownik oksfordzki</w:t>
      </w:r>
      <w:r>
        <w:tab/>
        <w:t>124</w:t>
      </w:r>
    </w:p>
    <w:p w:rsidR="009501AF" w:rsidRDefault="00CE7C23">
      <w:pPr>
        <w:pStyle w:val="Spistreci0"/>
        <w:framePr w:w="8886" w:h="2887" w:hRule="exact" w:wrap="none" w:vAnchor="page" w:hAnchor="page" w:x="1266" w:y="4474"/>
        <w:shd w:val="clear" w:color="auto" w:fill="auto"/>
        <w:tabs>
          <w:tab w:val="left" w:pos="8515"/>
        </w:tabs>
        <w:spacing w:before="0"/>
      </w:pPr>
      <w:r>
        <w:t>3 JÓZEF WIERZCHOWSKI: Dwie koncepcje słowników niealfabetycznych .</w:t>
      </w:r>
      <w:r>
        <w:tab/>
        <w:t>127</w:t>
      </w:r>
    </w:p>
    <w:p w:rsidR="009501AF" w:rsidRDefault="00CE7C23">
      <w:pPr>
        <w:pStyle w:val="Spistreci0"/>
        <w:framePr w:w="8886" w:h="2887" w:hRule="exact" w:wrap="none" w:vAnchor="page" w:hAnchor="page" w:x="1266" w:y="4474"/>
        <w:numPr>
          <w:ilvl w:val="0"/>
          <w:numId w:val="2"/>
        </w:numPr>
        <w:shd w:val="clear" w:color="auto" w:fill="auto"/>
        <w:tabs>
          <w:tab w:val="left" w:pos="338"/>
          <w:tab w:val="left" w:leader="dot" w:pos="8173"/>
        </w:tabs>
        <w:spacing w:before="0" w:line="426" w:lineRule="exact"/>
      </w:pPr>
      <w:r>
        <w:t>GABRIEL KARSKI: Kłopoty tłumacza</w:t>
      </w:r>
      <w:r>
        <w:tab/>
        <w:t>133</w:t>
      </w:r>
    </w:p>
    <w:p w:rsidR="009501AF" w:rsidRDefault="00CE7C23">
      <w:pPr>
        <w:pStyle w:val="Spistreci0"/>
        <w:framePr w:w="8886" w:h="2887" w:hRule="exact" w:wrap="none" w:vAnchor="page" w:hAnchor="page" w:x="1266" w:y="4474"/>
        <w:numPr>
          <w:ilvl w:val="0"/>
          <w:numId w:val="2"/>
        </w:numPr>
        <w:shd w:val="clear" w:color="auto" w:fill="auto"/>
        <w:tabs>
          <w:tab w:val="left" w:pos="338"/>
          <w:tab w:val="left" w:pos="8515"/>
        </w:tabs>
        <w:spacing w:before="0" w:line="426" w:lineRule="exact"/>
      </w:pPr>
      <w:r>
        <w:t>EUGENIUSZ SŁUSZKIEWICZ: Notatki etymologiczne. Wyobcować .</w:t>
      </w:r>
      <w:r>
        <w:tab/>
        <w:t>143</w:t>
      </w:r>
    </w:p>
    <w:p w:rsidR="009501AF" w:rsidRDefault="00CE7C23">
      <w:pPr>
        <w:pStyle w:val="Spistreci0"/>
        <w:framePr w:w="8886" w:h="2887" w:hRule="exact" w:wrap="none" w:vAnchor="page" w:hAnchor="page" w:x="1266" w:y="4474"/>
        <w:numPr>
          <w:ilvl w:val="0"/>
          <w:numId w:val="2"/>
        </w:numPr>
        <w:shd w:val="clear" w:color="auto" w:fill="auto"/>
        <w:tabs>
          <w:tab w:val="left" w:pos="338"/>
        </w:tabs>
        <w:spacing w:before="0" w:line="426" w:lineRule="exact"/>
      </w:pPr>
      <w:r>
        <w:t>Recenzja:</w:t>
      </w:r>
    </w:p>
    <w:p w:rsidR="009501AF" w:rsidRDefault="00CE7C23">
      <w:pPr>
        <w:pStyle w:val="Spistreci0"/>
        <w:framePr w:w="8886" w:h="2887" w:hRule="exact" w:wrap="none" w:vAnchor="page" w:hAnchor="page" w:x="1266" w:y="4474"/>
        <w:shd w:val="clear" w:color="auto" w:fill="auto"/>
        <w:tabs>
          <w:tab w:val="left" w:pos="8173"/>
          <w:tab w:val="left" w:pos="8515"/>
        </w:tabs>
        <w:spacing w:before="0" w:line="240" w:lineRule="exact"/>
        <w:ind w:left="980"/>
      </w:pPr>
      <w:r>
        <w:t xml:space="preserve">WANDA POMIANOWSKA: A. Zaręba: </w:t>
      </w:r>
      <w:r>
        <w:t>„Słownictwo Niepołomic</w:t>
      </w:r>
      <w:r w:rsidR="0057115B">
        <w:t>”</w:t>
      </w:r>
      <w:r>
        <w:t xml:space="preserve"> .</w:t>
      </w:r>
      <w:r>
        <w:tab/>
        <w:t>.</w:t>
      </w:r>
      <w:r>
        <w:tab/>
        <w:t>145</w:t>
      </w:r>
    </w:p>
    <w:p w:rsidR="009501AF" w:rsidRDefault="00CE7C23">
      <w:pPr>
        <w:pStyle w:val="Spistreci0"/>
        <w:framePr w:w="8886" w:h="1481" w:hRule="exact" w:wrap="none" w:vAnchor="page" w:hAnchor="page" w:x="1266" w:y="7493"/>
        <w:numPr>
          <w:ilvl w:val="0"/>
          <w:numId w:val="2"/>
        </w:numPr>
        <w:shd w:val="clear" w:color="auto" w:fill="auto"/>
        <w:tabs>
          <w:tab w:val="left" w:pos="338"/>
        </w:tabs>
        <w:spacing w:before="0" w:line="240" w:lineRule="exact"/>
      </w:pPr>
      <w:r>
        <w:t>Z GWARY SUWALSKIEJ:</w:t>
      </w:r>
    </w:p>
    <w:p w:rsidR="009501AF" w:rsidRDefault="00CE7C23">
      <w:pPr>
        <w:pStyle w:val="Spistreci0"/>
        <w:framePr w:w="8886" w:h="1481" w:hRule="exact" w:wrap="none" w:vAnchor="page" w:hAnchor="page" w:x="1266" w:y="7493"/>
        <w:shd w:val="clear" w:color="auto" w:fill="auto"/>
        <w:tabs>
          <w:tab w:val="left" w:leader="dot" w:pos="8173"/>
        </w:tabs>
        <w:spacing w:before="0"/>
        <w:ind w:left="980"/>
      </w:pPr>
      <w:r>
        <w:t>Jak dawniej wojowali</w:t>
      </w:r>
      <w:r>
        <w:tab/>
        <w:t>148</w:t>
      </w:r>
    </w:p>
    <w:p w:rsidR="009501AF" w:rsidRDefault="00CE7C23">
      <w:pPr>
        <w:pStyle w:val="Spistreci0"/>
        <w:framePr w:w="8886" w:h="1481" w:hRule="exact" w:wrap="none" w:vAnchor="page" w:hAnchor="page" w:x="1266" w:y="7493"/>
        <w:numPr>
          <w:ilvl w:val="0"/>
          <w:numId w:val="2"/>
        </w:numPr>
        <w:shd w:val="clear" w:color="auto" w:fill="auto"/>
        <w:tabs>
          <w:tab w:val="left" w:leader="dot" w:pos="8173"/>
        </w:tabs>
        <w:spacing w:before="0"/>
      </w:pPr>
      <w:r>
        <w:t xml:space="preserve"> A. S.: Co piszą o języku</w:t>
      </w:r>
      <w:r>
        <w:tab/>
        <w:t>150</w:t>
      </w:r>
    </w:p>
    <w:p w:rsidR="009501AF" w:rsidRDefault="00CE7C23">
      <w:pPr>
        <w:pStyle w:val="Spistreci0"/>
        <w:framePr w:w="8886" w:h="1481" w:hRule="exact" w:wrap="none" w:vAnchor="page" w:hAnchor="page" w:x="1266" w:y="7493"/>
        <w:numPr>
          <w:ilvl w:val="0"/>
          <w:numId w:val="2"/>
        </w:numPr>
        <w:shd w:val="clear" w:color="auto" w:fill="auto"/>
        <w:tabs>
          <w:tab w:val="left" w:leader="dot" w:pos="8173"/>
        </w:tabs>
        <w:spacing w:before="0"/>
      </w:pPr>
      <w:r>
        <w:t xml:space="preserve"> W. D.: Objaśnienia wyrazów i zwrotów</w:t>
      </w:r>
      <w:r>
        <w:tab/>
        <w:t>153</w:t>
      </w:r>
    </w:p>
    <w:p w:rsidR="009501AF" w:rsidRDefault="00CE7C23">
      <w:pPr>
        <w:pStyle w:val="Teksttreci20"/>
        <w:framePr w:wrap="none" w:vAnchor="page" w:hAnchor="page" w:x="1266" w:y="10541"/>
        <w:shd w:val="clear" w:color="auto" w:fill="auto"/>
        <w:spacing w:line="240" w:lineRule="exact"/>
        <w:ind w:left="980" w:firstLine="0"/>
        <w:jc w:val="both"/>
      </w:pPr>
      <w:r>
        <w:t>WYDAWCA: PAŃSTWOWY INSTYTUT WYDAWNICZY</w:t>
      </w:r>
    </w:p>
    <w:p w:rsidR="009501AF" w:rsidRDefault="00CE7C23">
      <w:pPr>
        <w:pStyle w:val="Teksttreci20"/>
        <w:framePr w:w="8886" w:h="2268" w:hRule="exact" w:wrap="none" w:vAnchor="page" w:hAnchor="page" w:x="1266" w:y="11755"/>
        <w:shd w:val="clear" w:color="auto" w:fill="auto"/>
        <w:spacing w:line="312" w:lineRule="exact"/>
        <w:ind w:firstLine="0"/>
        <w:jc w:val="both"/>
      </w:pPr>
      <w:r>
        <w:t xml:space="preserve">REDAKCJA: WARSZAWA, KRAKOWSKIE PRZEDMIEŚCIE </w:t>
      </w:r>
      <w:r w:rsidRPr="0057115B">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DR STANISŁAW SKORUPKA, </w:t>
      </w:r>
      <w:r>
        <w:rPr>
          <w:lang w:val="fr-FR" w:eastAsia="fr-FR" w:bidi="fr-FR"/>
        </w:rPr>
        <w:t xml:space="preserve">PROF. </w:t>
      </w:r>
      <w:r>
        <w:t xml:space="preserve">DR STANISŁAW SŁOŃSKI, </w:t>
      </w:r>
      <w:r>
        <w:rPr>
          <w:lang w:val="fr-FR" w:eastAsia="fr-FR" w:bidi="fr-FR"/>
        </w:rPr>
        <w:t xml:space="preserve">PROF. </w:t>
      </w:r>
      <w:r>
        <w:t xml:space="preserve">DR ZDZISŁAW STIEBER, </w:t>
      </w:r>
      <w:r>
        <w:rPr>
          <w:lang w:val="fr-FR" w:eastAsia="fr-FR" w:bidi="fr-FR"/>
        </w:rPr>
        <w:t xml:space="preserve">PROF. </w:t>
      </w:r>
      <w:r>
        <w:t>DR WITOLD TASZYCKI SEKRETA</w:t>
      </w:r>
      <w:r>
        <w:t>RZ REDAKCJI: MGR WANDA POMIANOWSKA</w:t>
      </w:r>
    </w:p>
    <w:p w:rsidR="009501AF" w:rsidRDefault="00CE7C23">
      <w:pPr>
        <w:pStyle w:val="Teksttreci70"/>
        <w:framePr w:w="8886" w:h="306" w:hRule="exact" w:wrap="none" w:vAnchor="page" w:hAnchor="page" w:x="1266" w:y="15029"/>
        <w:shd w:val="clear" w:color="auto" w:fill="auto"/>
        <w:spacing w:before="0" w:after="0" w:line="240" w:lineRule="exact"/>
        <w:ind w:left="20"/>
        <w:jc w:val="center"/>
      </w:pPr>
      <w:r>
        <w:t>Cena pojedynczego numeru 3 zł, prenumerata roczna 30 zł.</w:t>
      </w:r>
    </w:p>
    <w:p w:rsidR="009501AF" w:rsidRDefault="00CE7C23">
      <w:pPr>
        <w:pStyle w:val="Nagweklubstopka20"/>
        <w:framePr w:wrap="none" w:vAnchor="page" w:hAnchor="page" w:x="3726" w:y="16517"/>
        <w:shd w:val="clear" w:color="auto" w:fill="auto"/>
        <w:spacing w:line="80" w:lineRule="exact"/>
        <w:ind w:left="1360"/>
      </w:pPr>
      <w:r>
        <w:t>-</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9501AF">
      <w:pPr>
        <w:rPr>
          <w:sz w:val="2"/>
          <w:szCs w:val="2"/>
        </w:rPr>
      </w:pPr>
      <w:r w:rsidRPr="009501AF">
        <w:lastRenderedPageBreak/>
        <w:pict>
          <v:rect id="_x0000_s1028" style="position:absolute;margin-left:161.05pt;margin-top:62.6pt;width:22.5pt;height:25.2pt;z-index:-251658751;mso-position-horizontal-relative:page;mso-position-vertical-relative:page" fillcolor="#f3ead8" stroked="f">
            <w10:wrap anchorx="page" anchory="page"/>
          </v:rect>
        </w:pict>
      </w:r>
    </w:p>
    <w:p w:rsidR="009501AF" w:rsidRDefault="00CE7C23">
      <w:pPr>
        <w:pStyle w:val="Nagweklubstopka0"/>
        <w:framePr w:wrap="none" w:vAnchor="page" w:hAnchor="page" w:x="888" w:y="529"/>
        <w:shd w:val="clear" w:color="auto" w:fill="auto"/>
        <w:spacing w:line="200" w:lineRule="exact"/>
      </w:pPr>
      <w:r>
        <w:t>ROK 1955</w:t>
      </w:r>
    </w:p>
    <w:p w:rsidR="009501AF" w:rsidRDefault="00CE7C23">
      <w:pPr>
        <w:pStyle w:val="Nagweklubstopka0"/>
        <w:framePr w:wrap="none" w:vAnchor="page" w:hAnchor="page" w:x="4980" w:y="515"/>
        <w:shd w:val="clear" w:color="auto" w:fill="auto"/>
        <w:spacing w:line="200" w:lineRule="exact"/>
      </w:pPr>
      <w:r>
        <w:t>KWIECIEŃ</w:t>
      </w:r>
    </w:p>
    <w:p w:rsidR="009501AF" w:rsidRDefault="00CE7C23">
      <w:pPr>
        <w:pStyle w:val="Nagweklubstopka0"/>
        <w:framePr w:wrap="none" w:vAnchor="page" w:hAnchor="page" w:x="9246" w:y="541"/>
        <w:shd w:val="clear" w:color="auto" w:fill="auto"/>
        <w:spacing w:line="200" w:lineRule="exact"/>
      </w:pPr>
      <w:r>
        <w:t>ZESZYT 4</w:t>
      </w:r>
    </w:p>
    <w:p w:rsidR="009501AF" w:rsidRDefault="00CE7C23">
      <w:pPr>
        <w:pStyle w:val="Nagwek10"/>
        <w:framePr w:w="9714" w:h="1914" w:hRule="exact" w:wrap="none" w:vAnchor="page" w:hAnchor="page" w:x="852" w:y="1165"/>
        <w:shd w:val="clear" w:color="auto" w:fill="auto"/>
        <w:spacing w:after="280" w:line="680" w:lineRule="exact"/>
      </w:pPr>
      <w:bookmarkStart w:id="1" w:name="bookmark1"/>
      <w:r>
        <w:t>PORADNIK JĘZYKOWY</w:t>
      </w:r>
      <w:bookmarkEnd w:id="1"/>
    </w:p>
    <w:p w:rsidR="009501AF" w:rsidRDefault="00CE7C23">
      <w:pPr>
        <w:pStyle w:val="Teksttreci70"/>
        <w:framePr w:w="9714" w:h="1914" w:hRule="exact" w:wrap="none" w:vAnchor="page" w:hAnchor="page" w:x="852" w:y="1165"/>
        <w:shd w:val="clear" w:color="auto" w:fill="auto"/>
        <w:spacing w:before="0" w:after="0" w:line="282" w:lineRule="exact"/>
        <w:ind w:left="80"/>
        <w:jc w:val="center"/>
      </w:pPr>
      <w:r>
        <w:t>MIESIĘCZNIK</w:t>
      </w:r>
    </w:p>
    <w:p w:rsidR="009501AF" w:rsidRDefault="00CE7C23">
      <w:pPr>
        <w:pStyle w:val="Teksttreci70"/>
        <w:framePr w:w="9714" w:h="1914" w:hRule="exact" w:wrap="none" w:vAnchor="page" w:hAnchor="page" w:x="852" w:y="1165"/>
        <w:shd w:val="clear" w:color="auto" w:fill="auto"/>
        <w:spacing w:before="0" w:after="0" w:line="282" w:lineRule="exact"/>
        <w:ind w:left="2160" w:right="2220"/>
      </w:pPr>
      <w:r>
        <w:t xml:space="preserve">REDAKCJI SŁOWNIKA JĘZYKA POLSKIEGO (założony w r. 1901 przez Romana </w:t>
      </w:r>
      <w:r>
        <w:t>Zawilińskiego)</w:t>
      </w:r>
    </w:p>
    <w:p w:rsidR="009501AF" w:rsidRDefault="00CE7C23">
      <w:pPr>
        <w:pStyle w:val="Teksttreci20"/>
        <w:framePr w:wrap="none" w:vAnchor="page" w:hAnchor="page" w:x="852" w:y="4091"/>
        <w:shd w:val="clear" w:color="auto" w:fill="auto"/>
        <w:spacing w:line="240" w:lineRule="exact"/>
        <w:ind w:left="2160" w:firstLine="0"/>
        <w:jc w:val="left"/>
      </w:pPr>
      <w:r>
        <w:t xml:space="preserve">O SŁOWNIKOWYM HAŚLE CYKLON </w:t>
      </w:r>
      <w:r>
        <w:rPr>
          <w:vertAlign w:val="superscript"/>
        </w:rPr>
        <w:t>1</w:t>
      </w:r>
    </w:p>
    <w:p w:rsidR="009501AF" w:rsidRDefault="00CE7C23">
      <w:pPr>
        <w:pStyle w:val="Teksttreci70"/>
        <w:framePr w:w="4536" w:h="8286" w:hRule="exact" w:wrap="none" w:vAnchor="page" w:hAnchor="page" w:x="894" w:y="4657"/>
        <w:shd w:val="clear" w:color="auto" w:fill="auto"/>
        <w:spacing w:before="0" w:after="0" w:line="282" w:lineRule="exact"/>
        <w:ind w:firstLine="300"/>
        <w:jc w:val="both"/>
      </w:pPr>
      <w:r>
        <w:t xml:space="preserve">CYKLON m. IV, D. -u, </w:t>
      </w:r>
      <w:proofErr w:type="spellStart"/>
      <w:r w:rsidRPr="0057115B">
        <w:rPr>
          <w:lang w:eastAsia="en-US" w:bidi="en-US"/>
        </w:rPr>
        <w:t>Ms</w:t>
      </w:r>
      <w:proofErr w:type="spellEnd"/>
      <w:r w:rsidRPr="0057115B">
        <w:rPr>
          <w:lang w:eastAsia="en-US" w:bidi="en-US"/>
        </w:rPr>
        <w:t xml:space="preserve">. </w:t>
      </w:r>
      <w:r>
        <w:t xml:space="preserve">~ </w:t>
      </w:r>
      <w:proofErr w:type="spellStart"/>
      <w:r>
        <w:t>onie</w:t>
      </w:r>
      <w:proofErr w:type="spellEnd"/>
      <w:r>
        <w:t xml:space="preserve"> 1. meteor, a) «silny i szybko przesuwający się wir powietrzny o dużym promieniu, powstający dokoła miejsc o niskim ciśnieniu atmosferycznym»: Cyklonom towarzyszą zazwyczaj opady </w:t>
      </w:r>
      <w:r>
        <w:t>atmosferyczne, ponieważ powietrze dążąc ze wszystkich stron do środkowego obszaru o niskim ciśnieniu płynie prądem wstępującym ku górze, tu się oziębia i rozrzedza, para wodna się skrapla i następuje pogoda dżdżysta. Wiedz. 58, s. 12. Brzegi czukockie znaj</w:t>
      </w:r>
      <w:r>
        <w:t xml:space="preserve">dują się pod wpływem kontynentalnych anty- cyklonów, a Cieśnina Beringa pod wpływem cyklonów Oceanu Spokojnego. Cent. </w:t>
      </w:r>
      <w:proofErr w:type="spellStart"/>
      <w:r>
        <w:t>Czel</w:t>
      </w:r>
      <w:proofErr w:type="spellEnd"/>
      <w:r>
        <w:t>. 89.</w:t>
      </w:r>
    </w:p>
    <w:p w:rsidR="009501AF" w:rsidRDefault="00CE7C23">
      <w:pPr>
        <w:pStyle w:val="Teksttreci70"/>
        <w:framePr w:w="4536" w:h="8286" w:hRule="exact" w:wrap="none" w:vAnchor="page" w:hAnchor="page" w:x="894" w:y="4657"/>
        <w:shd w:val="clear" w:color="auto" w:fill="auto"/>
        <w:spacing w:before="0" w:after="0" w:line="282" w:lineRule="exact"/>
        <w:ind w:firstLine="300"/>
        <w:jc w:val="both"/>
      </w:pPr>
      <w:r>
        <w:t xml:space="preserve">b) Cyklon a. cyklon zwrotnikowy </w:t>
      </w:r>
      <w:r>
        <w:rPr>
          <w:lang w:val="fr-FR" w:eastAsia="fr-FR" w:bidi="fr-FR"/>
        </w:rPr>
        <w:t xml:space="preserve">«in. </w:t>
      </w:r>
      <w:r>
        <w:t xml:space="preserve">burza wirowa, gwałtowna burza tropikalna z wirami powietrznymi i deszczem; tajfun»: Strefa </w:t>
      </w:r>
      <w:r>
        <w:t xml:space="preserve">ta [gorąca] obejmuje (...) trzeci typ burz, tzw. tornado, czyli cyklon zwrotnikowy, znany również (na wybrzeżach i wyspach wschodnio-azjatyckich) pod nazwą tajfunu. </w:t>
      </w:r>
      <w:proofErr w:type="spellStart"/>
      <w:r>
        <w:t>Pietk</w:t>
      </w:r>
      <w:proofErr w:type="spellEnd"/>
      <w:r>
        <w:t>. Klim. 76.</w:t>
      </w:r>
    </w:p>
    <w:p w:rsidR="009501AF" w:rsidRDefault="00CE7C23">
      <w:pPr>
        <w:pStyle w:val="Teksttreci70"/>
        <w:framePr w:w="4536" w:h="8286" w:hRule="exact" w:wrap="none" w:vAnchor="page" w:hAnchor="page" w:x="894" w:y="4657"/>
        <w:shd w:val="clear" w:color="auto" w:fill="auto"/>
        <w:spacing w:before="0" w:after="0" w:line="282" w:lineRule="exact"/>
        <w:ind w:firstLine="300"/>
        <w:jc w:val="both"/>
      </w:pPr>
      <w:r>
        <w:t xml:space="preserve">W </w:t>
      </w:r>
      <w:r>
        <w:rPr>
          <w:rStyle w:val="Teksttreci7Odstpy5pt"/>
        </w:rPr>
        <w:t xml:space="preserve">użyciu potocznym: </w:t>
      </w:r>
      <w:r>
        <w:t>*</w:t>
      </w:r>
      <w:r>
        <w:rPr>
          <w:rStyle w:val="Teksttreci7Kursywa"/>
        </w:rPr>
        <w:t>huragan</w:t>
      </w:r>
      <w:r>
        <w:t xml:space="preserve">, </w:t>
      </w:r>
      <w:r>
        <w:rPr>
          <w:rStyle w:val="Teksttreci7Kursywa"/>
        </w:rPr>
        <w:t>trąba powietrzna</w:t>
      </w:r>
      <w:r>
        <w:rPr>
          <w:rStyle w:val="Teksttreci7Kursywa"/>
          <w:lang w:val="fr-FR" w:eastAsia="fr-FR" w:bidi="fr-FR"/>
        </w:rPr>
        <w:t>»:</w:t>
      </w:r>
      <w:r>
        <w:rPr>
          <w:lang w:val="fr-FR" w:eastAsia="fr-FR" w:bidi="fr-FR"/>
        </w:rPr>
        <w:t xml:space="preserve"> </w:t>
      </w:r>
      <w:r>
        <w:t>W gazetach roiło się od w</w:t>
      </w:r>
      <w:r>
        <w:t>iadomości o burzach</w:t>
      </w:r>
    </w:p>
    <w:p w:rsidR="009501AF" w:rsidRDefault="00CE7C23">
      <w:pPr>
        <w:pStyle w:val="Teksttreci70"/>
        <w:framePr w:w="4530" w:h="8332" w:hRule="exact" w:wrap="none" w:vAnchor="page" w:hAnchor="page" w:x="6024" w:y="4681"/>
        <w:shd w:val="clear" w:color="auto" w:fill="auto"/>
        <w:spacing w:before="0" w:after="0" w:line="282" w:lineRule="exact"/>
        <w:jc w:val="both"/>
      </w:pPr>
      <w:r>
        <w:t xml:space="preserve">i cyklonach, szalejących nad całym światem, o przerażających katastrofach na morzu. </w:t>
      </w:r>
      <w:proofErr w:type="spellStart"/>
      <w:r>
        <w:t>Dąbr</w:t>
      </w:r>
      <w:proofErr w:type="spellEnd"/>
      <w:r>
        <w:t xml:space="preserve">. </w:t>
      </w:r>
      <w:r>
        <w:rPr>
          <w:lang w:val="fr-FR" w:eastAsia="fr-FR" w:bidi="fr-FR"/>
        </w:rPr>
        <w:t xml:space="preserve">M. </w:t>
      </w:r>
      <w:r>
        <w:t xml:space="preserve">Noce IV, 229. przen. </w:t>
      </w:r>
      <w:proofErr w:type="spellStart"/>
      <w:r>
        <w:t>książk</w:t>
      </w:r>
      <w:proofErr w:type="spellEnd"/>
      <w:r>
        <w:t xml:space="preserve">.: Cyklon dźwięków zwalił się na nich, stargał, poszarpał dostojną ciszę miasta. </w:t>
      </w:r>
      <w:proofErr w:type="spellStart"/>
      <w:r>
        <w:t>Dobracz</w:t>
      </w:r>
      <w:proofErr w:type="spellEnd"/>
      <w:r>
        <w:t xml:space="preserve">. </w:t>
      </w:r>
      <w:proofErr w:type="spellStart"/>
      <w:r>
        <w:t>Rozw</w:t>
      </w:r>
      <w:proofErr w:type="spellEnd"/>
      <w:r>
        <w:t>. 186.</w:t>
      </w:r>
    </w:p>
    <w:p w:rsidR="009501AF" w:rsidRDefault="00CE7C23">
      <w:pPr>
        <w:pStyle w:val="Teksttreci70"/>
        <w:framePr w:w="4530" w:h="8332" w:hRule="exact" w:wrap="none" w:vAnchor="page" w:hAnchor="page" w:x="6024" w:y="4681"/>
        <w:shd w:val="clear" w:color="auto" w:fill="auto"/>
        <w:spacing w:before="0" w:after="0" w:line="282" w:lineRule="exact"/>
        <w:ind w:firstLine="280"/>
        <w:jc w:val="both"/>
      </w:pPr>
      <w:r>
        <w:t>c) «układ barom</w:t>
      </w:r>
      <w:r>
        <w:t>etryczny, w którym ciśnienie spada ku środkowi i w którym panują zbieżne prądy powietrzne: niż, depresja»</w:t>
      </w:r>
    </w:p>
    <w:p w:rsidR="009501AF" w:rsidRDefault="00CE7C23">
      <w:pPr>
        <w:pStyle w:val="Teksttreci70"/>
        <w:framePr w:w="4530" w:h="8332" w:hRule="exact" w:wrap="none" w:vAnchor="page" w:hAnchor="page" w:x="6024" w:y="4681"/>
        <w:numPr>
          <w:ilvl w:val="0"/>
          <w:numId w:val="3"/>
        </w:numPr>
        <w:shd w:val="clear" w:color="auto" w:fill="auto"/>
        <w:tabs>
          <w:tab w:val="left" w:pos="288"/>
        </w:tabs>
        <w:spacing w:before="0" w:after="0" w:line="282" w:lineRule="exact"/>
        <w:jc w:val="both"/>
      </w:pPr>
      <w:r>
        <w:t xml:space="preserve">techn. «aparat do oczyszczania z kurzu powietrza i gazów». Szeroko stosowanymi aparatami do odpylania gazów są cyklony. Gaz wprowadzany jest tutaj po </w:t>
      </w:r>
      <w:r>
        <w:t xml:space="preserve">stycznej, dzięki czemu nabiera ruchu wirowego opadając spiralnie w dół. Leszcz: </w:t>
      </w:r>
      <w:proofErr w:type="spellStart"/>
      <w:r>
        <w:t>Technol</w:t>
      </w:r>
      <w:proofErr w:type="spellEnd"/>
      <w:r>
        <w:t>. 50.</w:t>
      </w:r>
    </w:p>
    <w:p w:rsidR="009501AF" w:rsidRDefault="00CE7C23">
      <w:pPr>
        <w:pStyle w:val="Teksttreci70"/>
        <w:framePr w:w="4530" w:h="8332" w:hRule="exact" w:wrap="none" w:vAnchor="page" w:hAnchor="page" w:x="6024" w:y="4681"/>
        <w:numPr>
          <w:ilvl w:val="0"/>
          <w:numId w:val="3"/>
        </w:numPr>
        <w:shd w:val="clear" w:color="auto" w:fill="auto"/>
        <w:tabs>
          <w:tab w:val="left" w:pos="354"/>
        </w:tabs>
        <w:spacing w:before="0" w:after="0" w:line="282" w:lineRule="exact"/>
        <w:jc w:val="both"/>
      </w:pPr>
      <w:proofErr w:type="spellStart"/>
      <w:r>
        <w:t>chem</w:t>
      </w:r>
      <w:proofErr w:type="spellEnd"/>
      <w:r>
        <w:t xml:space="preserve">. «gaz trujący będący mieszaniną cyjanowodoru z pewnymi związkami chloru i bromu (używany przez hitlerowców do masowego trucia ofiar w obozach </w:t>
      </w:r>
      <w:r>
        <w:t>koncentracyjnych)» Wiedzieliśmy, że w komorach gazowych obozów koncentracyjnych giną miliony ludzi, duszonych (...) „Cyklonem</w:t>
      </w:r>
      <w:r w:rsidR="0057115B">
        <w:t>”</w:t>
      </w:r>
      <w:r>
        <w:t xml:space="preserve"> Brosz. </w:t>
      </w:r>
      <w:proofErr w:type="spellStart"/>
      <w:r>
        <w:t>Feliet</w:t>
      </w:r>
      <w:proofErr w:type="spellEnd"/>
      <w:r>
        <w:t>. 32.</w:t>
      </w:r>
    </w:p>
    <w:p w:rsidR="009501AF" w:rsidRDefault="00CE7C23">
      <w:pPr>
        <w:pStyle w:val="Teksttreci70"/>
        <w:framePr w:w="4530" w:h="8332" w:hRule="exact" w:wrap="none" w:vAnchor="page" w:hAnchor="page" w:x="6024" w:y="4681"/>
        <w:shd w:val="clear" w:color="auto" w:fill="auto"/>
        <w:spacing w:before="0" w:after="0" w:line="282" w:lineRule="exact"/>
        <w:jc w:val="center"/>
      </w:pPr>
      <w:r>
        <w:t>(</w:t>
      </w:r>
      <w:proofErr w:type="spellStart"/>
      <w:r>
        <w:t>eur</w:t>
      </w:r>
      <w:proofErr w:type="spellEnd"/>
      <w:r>
        <w:t xml:space="preserve">. z gr. </w:t>
      </w:r>
      <w:proofErr w:type="spellStart"/>
      <w:r>
        <w:t>kyklón</w:t>
      </w:r>
      <w:proofErr w:type="spellEnd"/>
      <w:r>
        <w:t xml:space="preserve"> = wirujący; w znaczeniu 3 z nm. </w:t>
      </w:r>
      <w:proofErr w:type="spellStart"/>
      <w:r>
        <w:t>Zyklon</w:t>
      </w:r>
      <w:proofErr w:type="spellEnd"/>
      <w:r>
        <w:t>)</w:t>
      </w:r>
    </w:p>
    <w:p w:rsidR="009501AF" w:rsidRDefault="00CE7C23">
      <w:pPr>
        <w:pStyle w:val="Teksttreci20"/>
        <w:framePr w:w="9714" w:h="1752" w:hRule="exact" w:wrap="none" w:vAnchor="page" w:hAnchor="page" w:x="852" w:y="13188"/>
        <w:shd w:val="clear" w:color="auto" w:fill="auto"/>
        <w:spacing w:line="336" w:lineRule="exact"/>
        <w:ind w:left="160" w:firstLine="700"/>
        <w:jc w:val="both"/>
      </w:pPr>
      <w:r>
        <w:t>Na podstawie materiału kartoteki słownika oraz pomo</w:t>
      </w:r>
      <w:r>
        <w:t xml:space="preserve">cniczych materiałów definicyjnych (definicja z różnych słowników i encyklopedii) w haśle </w:t>
      </w:r>
      <w:r>
        <w:rPr>
          <w:rStyle w:val="Teksttreci2Kursywa"/>
        </w:rPr>
        <w:t>cyklon</w:t>
      </w:r>
      <w:r>
        <w:t xml:space="preserve"> dają się wyodrębnić trzy znaczenia meteorologiczne, jedno techniczne i jedno chemiczne. Definicje tych znaczeń zostały sprawdzone przez specjalistów współpracuj</w:t>
      </w:r>
      <w:r>
        <w:t xml:space="preserve">ących z naszym Słownikiem. </w:t>
      </w:r>
      <w:r>
        <w:rPr>
          <w:vertAlign w:val="superscript"/>
        </w:rPr>
        <w:t>1</w:t>
      </w:r>
    </w:p>
    <w:p w:rsidR="009501AF" w:rsidRDefault="00CE7C23">
      <w:pPr>
        <w:pStyle w:val="Stopka1"/>
        <w:framePr w:wrap="none" w:vAnchor="page" w:hAnchor="page" w:x="1662" w:y="15257"/>
        <w:shd w:val="clear" w:color="auto" w:fill="auto"/>
        <w:spacing w:line="240" w:lineRule="exact"/>
        <w:ind w:left="840"/>
      </w:pPr>
      <w:r>
        <w:rPr>
          <w:vertAlign w:val="superscript"/>
        </w:rPr>
        <w:t>1</w:t>
      </w:r>
      <w:r>
        <w:t xml:space="preserve"> P. Por. Jęz. z r. 1954. z. 10. </w:t>
      </w:r>
      <w:r>
        <w:rPr>
          <w:lang w:val="fr-FR" w:eastAsia="fr-FR" w:bidi="fr-FR"/>
        </w:rPr>
        <w:t xml:space="preserve">s. </w:t>
      </w:r>
      <w:r>
        <w:t>1.</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698" w:y="813"/>
        <w:shd w:val="clear" w:color="auto" w:fill="auto"/>
        <w:spacing w:line="200" w:lineRule="exact"/>
      </w:pPr>
      <w:r>
        <w:lastRenderedPageBreak/>
        <w:t>122</w:t>
      </w:r>
    </w:p>
    <w:p w:rsidR="009501AF" w:rsidRDefault="00CE7C23">
      <w:pPr>
        <w:pStyle w:val="Nagweklubstopka0"/>
        <w:framePr w:wrap="none" w:vAnchor="page" w:hAnchor="page" w:x="4770" w:y="819"/>
        <w:shd w:val="clear" w:color="auto" w:fill="auto"/>
        <w:spacing w:line="200" w:lineRule="exact"/>
      </w:pPr>
      <w:r>
        <w:t>PORADNIK JĘZYKOWY</w:t>
      </w:r>
    </w:p>
    <w:p w:rsidR="009501AF" w:rsidRDefault="00CE7C23">
      <w:pPr>
        <w:pStyle w:val="Nagweklubstopka0"/>
        <w:framePr w:wrap="none" w:vAnchor="page" w:hAnchor="page" w:x="9660" w:y="813"/>
        <w:shd w:val="clear" w:color="auto" w:fill="auto"/>
        <w:spacing w:line="200" w:lineRule="exact"/>
      </w:pPr>
      <w:r>
        <w:t>1955 z. 4</w:t>
      </w:r>
    </w:p>
    <w:p w:rsidR="009501AF" w:rsidRDefault="00CE7C23">
      <w:pPr>
        <w:pStyle w:val="Teksttreci20"/>
        <w:framePr w:w="9714" w:h="13320" w:hRule="exact" w:wrap="none" w:vAnchor="page" w:hAnchor="page" w:x="852" w:y="1401"/>
        <w:shd w:val="clear" w:color="auto" w:fill="auto"/>
        <w:spacing w:line="312" w:lineRule="exact"/>
        <w:ind w:left="780" w:firstLine="680"/>
        <w:jc w:val="both"/>
      </w:pPr>
      <w:r>
        <w:t>Odrębne rubryki znaczenia pierwszego mogłyby być sygnowane cyframi podobnie jak inne znaczenia. W danym wypadku chodzi jednak</w:t>
      </w:r>
    </w:p>
    <w:p w:rsidR="009501AF" w:rsidRDefault="00CE7C23">
      <w:pPr>
        <w:pStyle w:val="Teksttreci20"/>
        <w:framePr w:w="9714" w:h="13320" w:hRule="exact" w:wrap="none" w:vAnchor="page" w:hAnchor="page" w:x="852" w:y="1401"/>
        <w:shd w:val="clear" w:color="auto" w:fill="auto"/>
        <w:tabs>
          <w:tab w:val="left" w:pos="1050"/>
        </w:tabs>
        <w:spacing w:line="312" w:lineRule="exact"/>
        <w:ind w:left="780" w:firstLine="0"/>
        <w:jc w:val="both"/>
      </w:pPr>
      <w:r>
        <w:t>o</w:t>
      </w:r>
      <w:r>
        <w:tab/>
      </w:r>
      <w:r>
        <w:t>termin specjalny o nadrzędnym w stosunku do wszystkich trzech rubryk zakresie meteorologicznym.</w:t>
      </w:r>
    </w:p>
    <w:p w:rsidR="009501AF" w:rsidRDefault="00CE7C23">
      <w:pPr>
        <w:pStyle w:val="Teksttreci20"/>
        <w:framePr w:w="9714" w:h="13320" w:hRule="exact" w:wrap="none" w:vAnchor="page" w:hAnchor="page" w:x="852" w:y="1401"/>
        <w:shd w:val="clear" w:color="auto" w:fill="auto"/>
        <w:spacing w:line="312" w:lineRule="exact"/>
        <w:ind w:left="780" w:firstLine="680"/>
        <w:jc w:val="both"/>
      </w:pPr>
      <w:r>
        <w:t xml:space="preserve">Wyraz </w:t>
      </w:r>
      <w:r>
        <w:rPr>
          <w:rStyle w:val="Teksttreci2Kursywa"/>
        </w:rPr>
        <w:t>cyklon</w:t>
      </w:r>
      <w:r>
        <w:t xml:space="preserve"> bywa używany także w języku potocznym i w literaturze, w znaczeniu nieco odbiegającym od ścisłego znaczenia naukowego. Potocznie używamy wyrazu </w:t>
      </w:r>
      <w:r>
        <w:rPr>
          <w:rStyle w:val="Teksttreci2Kursywa"/>
        </w:rPr>
        <w:t>cyklon</w:t>
      </w:r>
      <w:r>
        <w:t xml:space="preserve"> w znaczeniu huraganu, trąby powietrznej. To potoczne użycie najbliższe jest znaczeniu meteorologicznemu drugiemu, czyli b), pod którym też zostało umieszczone. W stosunku do znaczenia meteorologicznego różni się ono tylko pewnym odcieniem, jest niej</w:t>
      </w:r>
      <w:r>
        <w:t>ako mniej dokładne a jednocześnie zacieśnione do zjawisk gwałtownego ruchu powietrza i nie zasługuje na wyodrębnienie za pomocą numeru. Jest to więc użycie potoczne terminu specjalnego różniące się od niego tylko odcieniem znaczeniowym.</w:t>
      </w:r>
    </w:p>
    <w:p w:rsidR="009501AF" w:rsidRDefault="00CE7C23">
      <w:pPr>
        <w:pStyle w:val="Teksttreci20"/>
        <w:framePr w:w="9714" w:h="13320" w:hRule="exact" w:wrap="none" w:vAnchor="page" w:hAnchor="page" w:x="852" w:y="1401"/>
        <w:shd w:val="clear" w:color="auto" w:fill="auto"/>
        <w:spacing w:line="312" w:lineRule="exact"/>
        <w:ind w:left="780" w:firstLine="680"/>
        <w:jc w:val="both"/>
      </w:pPr>
      <w:r>
        <w:t>Cytat z powieści Do</w:t>
      </w:r>
      <w:r>
        <w:t xml:space="preserve">braczyńskiego — W rozwalonym domu — oraz te, które nie zostały umieszczone w artykule hasłowym, świadczą o tym, że wyraz </w:t>
      </w:r>
      <w:r>
        <w:rPr>
          <w:rStyle w:val="Teksttreci2Kursywa"/>
        </w:rPr>
        <w:t>cyklon</w:t>
      </w:r>
      <w:r>
        <w:t xml:space="preserve"> jest używany także w znaczeniu przenośnym w stosunku do znaczenia «huragan, trąba powietrzna». Obraz przenośni jest tak żywy, iż</w:t>
      </w:r>
      <w:r>
        <w:t xml:space="preserve"> nie wymaga objaśnienia. To przenośne użycie jest raczej książkowe, w mowie potocznej nie występuje.</w:t>
      </w:r>
    </w:p>
    <w:p w:rsidR="009501AF" w:rsidRDefault="00CE7C23">
      <w:pPr>
        <w:pStyle w:val="Teksttreci20"/>
        <w:framePr w:w="9714" w:h="13320" w:hRule="exact" w:wrap="none" w:vAnchor="page" w:hAnchor="page" w:x="852" w:y="1401"/>
        <w:shd w:val="clear" w:color="auto" w:fill="auto"/>
        <w:spacing w:line="312" w:lineRule="exact"/>
        <w:ind w:left="780" w:firstLine="680"/>
        <w:jc w:val="both"/>
      </w:pPr>
      <w:r>
        <w:t>Dwa znaczenia meteorologiczne (a i b), znaczenie techniczne (2)</w:t>
      </w:r>
    </w:p>
    <w:p w:rsidR="009501AF" w:rsidRDefault="00CE7C23">
      <w:pPr>
        <w:pStyle w:val="Teksttreci20"/>
        <w:framePr w:w="9714" w:h="13320" w:hRule="exact" w:wrap="none" w:vAnchor="page" w:hAnchor="page" w:x="852" w:y="1401"/>
        <w:shd w:val="clear" w:color="auto" w:fill="auto"/>
        <w:tabs>
          <w:tab w:val="left" w:pos="1106"/>
        </w:tabs>
        <w:spacing w:line="312" w:lineRule="exact"/>
        <w:ind w:left="780" w:firstLine="0"/>
        <w:jc w:val="both"/>
      </w:pPr>
      <w:r>
        <w:t>i</w:t>
      </w:r>
      <w:r>
        <w:tab/>
        <w:t xml:space="preserve">chemiczne (3) są ilustrowane cytatami. Obfite ilustrowanie cytatami znaczeń specjalnych, </w:t>
      </w:r>
      <w:r>
        <w:t>w przeciwieństwie do ogólnych, nie jest konieczne. W znaczeniach ogólnych cytaty mają dokumentować głównie sposoby i zakres użycia wyrazu w danym znaczeniu szczególnie tam, gdzie jest ono nieco chwiejne. Następnie, cytaty ilustrują poprawne użycia, służą j</w:t>
      </w:r>
      <w:r>
        <w:t>ako dokumentacja historyczna, jako dokumentacja z literatury pięknej itp. Tego rodzaju momenty estetyczne i historyczne w terminach specjalnych w grę nie wchodzą. Słownik rejestruje terminy oraz znaczenia specjalne i naukowe tylko dziś używane i dokumentuj</w:t>
      </w:r>
      <w:r>
        <w:t>e je cytatami współczesnymi. Nie wydaje się także rzeczą zbyt ważną to, czy dany termin specjalny został użyty przez poetę lub literata w jakimś utworze. Oczywiście, nie chodzi tu o użycia przenośne, które słownik rejestruje. Ilustracja cytatowa znaczeń sp</w:t>
      </w:r>
      <w:r>
        <w:t>ecjalnych ma na celu uzupełnianie definicji jakimiś nowymi, dodatkowymi informacjami nie zawartymi w definicji. A więc cytat z Wiedzy Powszechnej uzupełnia definicję, podobnie jak cytat umieszczony pod znaczeniem technicznym. Cytat z Czeluskina J. Cz. Cent</w:t>
      </w:r>
      <w:r>
        <w:t xml:space="preserve">kiewicza wskazuje teren, na którym występują cyklony. Cytat umieszczony pod znaczeniem meteorologicznym b) potwierdza </w:t>
      </w:r>
      <w:proofErr w:type="spellStart"/>
      <w:r>
        <w:t>niegołosłowność</w:t>
      </w:r>
      <w:proofErr w:type="spellEnd"/>
      <w:r>
        <w:t xml:space="preserve"> definicji. Wagę historyczną ma cytat ilustrujący znaczenie ostatnie.</w:t>
      </w:r>
    </w:p>
    <w:p w:rsidR="009501AF" w:rsidRDefault="00CE7C23">
      <w:pPr>
        <w:pStyle w:val="Teksttreci20"/>
        <w:framePr w:w="9714" w:h="13320" w:hRule="exact" w:wrap="none" w:vAnchor="page" w:hAnchor="page" w:x="852" w:y="1401"/>
        <w:shd w:val="clear" w:color="auto" w:fill="auto"/>
        <w:spacing w:line="312" w:lineRule="exact"/>
        <w:ind w:left="780" w:firstLine="0"/>
        <w:jc w:val="right"/>
      </w:pPr>
      <w:r>
        <w:t xml:space="preserve">Słownikarz jest w równej mierze odpowiedzialny za te </w:t>
      </w:r>
      <w:r>
        <w:t>cytaty, które umieścił w artykule hasłowym, jak i za te, które pominął. Dlatego nie</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122" w:y="837"/>
        <w:shd w:val="clear" w:color="auto" w:fill="auto"/>
        <w:spacing w:line="200" w:lineRule="exact"/>
      </w:pPr>
      <w:r>
        <w:lastRenderedPageBreak/>
        <w:t>1955 z. 4</w:t>
      </w:r>
    </w:p>
    <w:p w:rsidR="009501AF" w:rsidRDefault="00CE7C23">
      <w:pPr>
        <w:pStyle w:val="Nagweklubstopka0"/>
        <w:framePr w:wrap="none" w:vAnchor="page" w:hAnchor="page" w:x="4134" w:y="837"/>
        <w:shd w:val="clear" w:color="auto" w:fill="auto"/>
        <w:spacing w:line="200" w:lineRule="exact"/>
      </w:pPr>
      <w:r>
        <w:t>PORADNIK JĘZYKOWY</w:t>
      </w:r>
    </w:p>
    <w:p w:rsidR="009501AF" w:rsidRDefault="00CE7C23">
      <w:pPr>
        <w:pStyle w:val="Nagweklubstopka0"/>
        <w:framePr w:wrap="none" w:vAnchor="page" w:hAnchor="page" w:x="9588" w:y="825"/>
        <w:shd w:val="clear" w:color="auto" w:fill="auto"/>
        <w:spacing w:line="200" w:lineRule="exact"/>
      </w:pPr>
      <w:r>
        <w:t>123</w:t>
      </w:r>
    </w:p>
    <w:p w:rsidR="009501AF" w:rsidRDefault="00CE7C23">
      <w:pPr>
        <w:pStyle w:val="Teksttreci20"/>
        <w:framePr w:w="9714" w:h="13285" w:hRule="exact" w:wrap="none" w:vAnchor="page" w:hAnchor="page" w:x="852" w:y="1380"/>
        <w:shd w:val="clear" w:color="auto" w:fill="auto"/>
        <w:spacing w:line="324" w:lineRule="exact"/>
        <w:ind w:left="200" w:right="760" w:firstLine="0"/>
        <w:jc w:val="left"/>
      </w:pPr>
      <w:r>
        <w:t>od rzeczy będzie zaznajomienie Czytelnika z cytatami pominiętymi w artykule hasłowym.</w:t>
      </w:r>
    </w:p>
    <w:p w:rsidR="009501AF" w:rsidRDefault="00CE7C23">
      <w:pPr>
        <w:pStyle w:val="Teksttreci20"/>
        <w:framePr w:w="9714" w:h="13285" w:hRule="exact" w:wrap="none" w:vAnchor="page" w:hAnchor="page" w:x="852" w:y="1380"/>
        <w:shd w:val="clear" w:color="auto" w:fill="auto"/>
        <w:spacing w:line="312" w:lineRule="exact"/>
        <w:ind w:left="200" w:right="760" w:firstLine="640"/>
        <w:jc w:val="both"/>
      </w:pPr>
      <w:r>
        <w:t xml:space="preserve">Pod znaczeniem </w:t>
      </w:r>
      <w:r>
        <w:t>meteorologicznym a) nie umieszczono następującego cytatu: ,,Wybrzeże Kamczatki i Morza Ochockiego ogarnął cyklon.*</w:t>
      </w:r>
      <w:r>
        <w:rPr>
          <w:vertAlign w:val="superscript"/>
        </w:rPr>
        <w:t xml:space="preserve">4 </w:t>
      </w:r>
      <w:r>
        <w:t xml:space="preserve">J. Cz. Centkiewicz, Czeluskin, str. 72. Cytat ten mniej mówi o </w:t>
      </w:r>
      <w:r>
        <w:rPr>
          <w:rStyle w:val="Teksttreci2Kursywa"/>
        </w:rPr>
        <w:t>cyklonie</w:t>
      </w:r>
      <w:r>
        <w:t xml:space="preserve"> od tego, który został umieszczony pod pierwszym znaczeniem meteorolo</w:t>
      </w:r>
      <w:r>
        <w:t>gicznym. Ponadto z zasady unika się dwukrotnego cytowania jakiegoś autora pod tym samym znaczeniem. Następujący cytat z ,,Rocznika Literackiego**, rok 1935, str. 210: „Książka Bohomolca [Andrzeja — o podróży morskiej] plastycznie maluje te zmagania się zał</w:t>
      </w:r>
      <w:r>
        <w:t>ogi jachtu ze sztormami i cyklonami na Atlantyku** — nie jest wyrazisty. Nie ma pewności o jaki typ cyklonu tutaj chodzi, a prócz tego konieczny dopisek redakcji w nawiasach kwadratowych szpeci cytat czyniąc go mniej czytelnym. Cytat: „Prując wzburzone wod</w:t>
      </w:r>
      <w:r>
        <w:t>y dudniącą turbiną, nie zawrócą przed byle wyjącym cyklonem.“ — A. Słonimski, Poezje, str. 181, wyrwany z szerszego kontekstu jest mało ilustratywny. Podobnie rzecz przedstawia się z następującym cytatem z Hymnów Kasprowicza, str. 2: „Pędzi duch ludzki i n</w:t>
      </w:r>
      <w:r>
        <w:t>aprzód, i wstecz, niby garść kurzu, porwana cyklonem**. O ile zdanie to ma swoje uzasadnienie w poezji, o tyle wyrwane z niej jest ułamkiem tylko myśli autora i nie nadaje się do cytowania w Słowniku. Bardziej ilustratywnym i ekspresywnym wydaje się zamies</w:t>
      </w:r>
      <w:r>
        <w:t>zczony w haśle cytat Dobraczyńskiego (w użyciu przenośnym) od następującego cytatu z książki St. Witkiewicza pt. Aleksander Gierymski, str. 41, pominiętego w artykule hasłowym: „Właśnie robiono trzeźwy i surowy rachunek z romantyzmem, ze wszelkimi marzenia</w:t>
      </w:r>
      <w:r>
        <w:t>mi i wskazywano ruiny, którymi zasypane były drogi życia społecznego, po przejściu cyklonu poezji**.</w:t>
      </w:r>
    </w:p>
    <w:p w:rsidR="009501AF" w:rsidRDefault="00CE7C23">
      <w:pPr>
        <w:pStyle w:val="Teksttreci20"/>
        <w:framePr w:w="9714" w:h="13285" w:hRule="exact" w:wrap="none" w:vAnchor="page" w:hAnchor="page" w:x="852" w:y="1380"/>
        <w:shd w:val="clear" w:color="auto" w:fill="auto"/>
        <w:spacing w:line="312" w:lineRule="exact"/>
        <w:ind w:left="200" w:right="760" w:firstLine="640"/>
        <w:jc w:val="both"/>
      </w:pPr>
      <w:r>
        <w:t xml:space="preserve">Pewien kłopot sprawia użycie wyrazu </w:t>
      </w:r>
      <w:r>
        <w:rPr>
          <w:rStyle w:val="Teksttreci2Kursywa"/>
        </w:rPr>
        <w:t>cyklon</w:t>
      </w:r>
      <w:r>
        <w:t xml:space="preserve"> przez Kaczkowskiego w takim zdaniu: „Czy okręt się dobije do brzegu? Czy zginie w bezdennej głębi cyklonów? Nikt</w:t>
      </w:r>
      <w:r>
        <w:t xml:space="preserve"> nie wie.** — Olbrachtowi rycerze, t. II, str. 113. Znaczenia «wir wodny» wyrazu </w:t>
      </w:r>
      <w:r>
        <w:rPr>
          <w:rStyle w:val="Teksttreci2Kursywa"/>
        </w:rPr>
        <w:t>cyklon</w:t>
      </w:r>
      <w:r>
        <w:t xml:space="preserve"> słowniki nasze nie notują Wobec czego to użycie wyrazu </w:t>
      </w:r>
      <w:r>
        <w:rPr>
          <w:rStyle w:val="Teksttreci2Kursywa"/>
        </w:rPr>
        <w:t>cyklon</w:t>
      </w:r>
      <w:r>
        <w:t xml:space="preserve"> można traktować jako indywidualne lub uważać za pomyłkę. To rozstrzyga o niecytowaniu tego przykładu w haś</w:t>
      </w:r>
      <w:r>
        <w:t xml:space="preserve">le </w:t>
      </w:r>
      <w:r>
        <w:rPr>
          <w:rStyle w:val="Teksttreci2Kursywa"/>
        </w:rPr>
        <w:t>cyklon.</w:t>
      </w:r>
      <w:r>
        <w:t xml:space="preserve"> Zresztą cały urywek, w którym mieści się to zdanie w powieści Kaczkowskiego, jest obszerną metaforą. Okręt, brzeg i </w:t>
      </w:r>
      <w:r>
        <w:rPr>
          <w:rStyle w:val="Teksttreci2Kursywa"/>
        </w:rPr>
        <w:t>cyklon</w:t>
      </w:r>
      <w:r>
        <w:t xml:space="preserve"> są tu tylko pewnymi symbolami. Cytowanie więc takiego przykładu (nawet gdyby był poprawny) byłoby nieścisłe i wprowadzałob</w:t>
      </w:r>
      <w:r>
        <w:t>y czytelnika w błąd.</w:t>
      </w:r>
    </w:p>
    <w:p w:rsidR="009501AF" w:rsidRDefault="00CE7C23">
      <w:pPr>
        <w:pStyle w:val="Teksttreci20"/>
        <w:framePr w:w="9714" w:h="13285" w:hRule="exact" w:wrap="none" w:vAnchor="page" w:hAnchor="page" w:x="852" w:y="1380"/>
        <w:shd w:val="clear" w:color="auto" w:fill="auto"/>
        <w:spacing w:line="312" w:lineRule="exact"/>
        <w:ind w:left="200" w:right="760" w:firstLine="640"/>
        <w:jc w:val="both"/>
      </w:pPr>
      <w:r>
        <w:t xml:space="preserve">Co do podanego na końcu hasła objaśnienia etymologicznego, to </w:t>
      </w:r>
      <w:proofErr w:type="spellStart"/>
      <w:r>
        <w:rPr>
          <w:rStyle w:val="Teksttreci2Kursywa"/>
        </w:rPr>
        <w:t>eur</w:t>
      </w:r>
      <w:proofErr w:type="spellEnd"/>
      <w:r>
        <w:rPr>
          <w:rStyle w:val="Teksttreci2Kursywa"/>
        </w:rPr>
        <w:t xml:space="preserve">. </w:t>
      </w:r>
      <w:r>
        <w:t>jest skrótem wyrazu „europeizm**, przez który rozumie się wyraz występujący w kilku językach europejskich. Mamy tu na myśli przede wszystkim języki: rosyjski, niemiecki</w:t>
      </w:r>
      <w:r>
        <w:t xml:space="preserve">, francuski i angielski. Wyraz </w:t>
      </w:r>
      <w:r>
        <w:rPr>
          <w:rStyle w:val="Teksttreci2Kursywa"/>
        </w:rPr>
        <w:t>cyklon</w:t>
      </w:r>
      <w:r>
        <w:t xml:space="preserve"> występuje w tych czterech językach </w:t>
      </w:r>
      <w:r>
        <w:rPr>
          <w:rStyle w:val="Teksttreci2Kursywa"/>
        </w:rPr>
        <w:t xml:space="preserve">(ros. </w:t>
      </w:r>
      <w:proofErr w:type="spellStart"/>
      <w:r>
        <w:t>циклон</w:t>
      </w:r>
      <w:proofErr w:type="spellEnd"/>
      <w:r>
        <w:t xml:space="preserve">, </w:t>
      </w:r>
      <w:proofErr w:type="spellStart"/>
      <w:r>
        <w:t>niem</w:t>
      </w:r>
      <w:proofErr w:type="spellEnd"/>
      <w:r>
        <w:t xml:space="preserve">. </w:t>
      </w:r>
      <w:proofErr w:type="spellStart"/>
      <w:r>
        <w:rPr>
          <w:rStyle w:val="Teksttreci2Kursywa"/>
        </w:rPr>
        <w:t>Zyklon</w:t>
      </w:r>
      <w:proofErr w:type="spellEnd"/>
      <w:r>
        <w:t xml:space="preserve">, </w:t>
      </w:r>
      <w:proofErr w:type="spellStart"/>
      <w:r>
        <w:rPr>
          <w:rStyle w:val="Teksttreci2Kursywa"/>
        </w:rPr>
        <w:t>Zyklone</w:t>
      </w:r>
      <w:proofErr w:type="spellEnd"/>
      <w:r>
        <w:rPr>
          <w:rStyle w:val="Teksttreci2Kursywa"/>
        </w:rPr>
        <w:t>,</w:t>
      </w:r>
      <w:r>
        <w:t xml:space="preserve"> </w:t>
      </w:r>
      <w:proofErr w:type="spellStart"/>
      <w:r>
        <w:t>fr</w:t>
      </w:r>
      <w:proofErr w:type="spellEnd"/>
      <w:r>
        <w:t xml:space="preserve">. </w:t>
      </w:r>
      <w:proofErr w:type="spellStart"/>
      <w:r w:rsidRPr="0057115B">
        <w:rPr>
          <w:rStyle w:val="Teksttreci2Kursywa"/>
          <w:lang w:eastAsia="en-US" w:bidi="en-US"/>
        </w:rPr>
        <w:t>cyclone</w:t>
      </w:r>
      <w:proofErr w:type="spellEnd"/>
      <w:r>
        <w:t xml:space="preserve">, ang. </w:t>
      </w:r>
      <w:proofErr w:type="spellStart"/>
      <w:r w:rsidRPr="0057115B">
        <w:rPr>
          <w:rStyle w:val="Teksttreci2Kursywa"/>
          <w:lang w:eastAsia="en-US" w:bidi="en-US"/>
        </w:rPr>
        <w:t>cyclone</w:t>
      </w:r>
      <w:proofErr w:type="spellEnd"/>
      <w:r w:rsidRPr="0057115B">
        <w:rPr>
          <w:rStyle w:val="Teksttreci2Kursywa"/>
          <w:lang w:eastAsia="en-US" w:bidi="en-US"/>
        </w:rPr>
        <w:t>).</w:t>
      </w:r>
      <w:r w:rsidRPr="0057115B">
        <w:rPr>
          <w:lang w:eastAsia="en-US" w:bidi="en-US"/>
        </w:rPr>
        <w:t xml:space="preserve"> </w:t>
      </w:r>
      <w:r>
        <w:t xml:space="preserve">Objaśnienie etymologiczne wyrazu </w:t>
      </w:r>
      <w:r>
        <w:rPr>
          <w:rStyle w:val="Teksttreci2Kursywa"/>
          <w:lang w:val="ru-RU" w:eastAsia="ru-RU" w:bidi="ru-RU"/>
        </w:rPr>
        <w:t>циклон</w:t>
      </w:r>
      <w:r w:rsidRPr="0057115B">
        <w:rPr>
          <w:rStyle w:val="Teksttreci2Kursywa"/>
          <w:lang w:eastAsia="ru-RU" w:bidi="ru-RU"/>
        </w:rPr>
        <w:t xml:space="preserve">, </w:t>
      </w:r>
      <w:proofErr w:type="spellStart"/>
      <w:r>
        <w:rPr>
          <w:rStyle w:val="Teksttreci2Kursywa"/>
        </w:rPr>
        <w:t>eur</w:t>
      </w:r>
      <w:proofErr w:type="spellEnd"/>
      <w:r>
        <w:rPr>
          <w:rStyle w:val="Teksttreci2Kursywa"/>
        </w:rPr>
        <w:t>.</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698" w:y="753"/>
        <w:shd w:val="clear" w:color="auto" w:fill="auto"/>
        <w:spacing w:line="200" w:lineRule="exact"/>
      </w:pPr>
      <w:r>
        <w:lastRenderedPageBreak/>
        <w:t>124</w:t>
      </w:r>
    </w:p>
    <w:p w:rsidR="009501AF" w:rsidRDefault="00CE7C23">
      <w:pPr>
        <w:pStyle w:val="Nagweklubstopka0"/>
        <w:framePr w:wrap="none" w:vAnchor="page" w:hAnchor="page" w:x="4764" w:y="823"/>
        <w:shd w:val="clear" w:color="auto" w:fill="auto"/>
        <w:spacing w:line="200" w:lineRule="exact"/>
      </w:pPr>
      <w:r>
        <w:t>PORADNIK JĘZYKOWY</w:t>
      </w:r>
    </w:p>
    <w:p w:rsidR="009501AF" w:rsidRDefault="00CE7C23">
      <w:pPr>
        <w:pStyle w:val="Nagweklubstopka0"/>
        <w:framePr w:wrap="none" w:vAnchor="page" w:hAnchor="page" w:x="9654" w:y="849"/>
        <w:shd w:val="clear" w:color="auto" w:fill="auto"/>
        <w:spacing w:line="200" w:lineRule="exact"/>
      </w:pPr>
      <w:r>
        <w:t>1955 z. 4</w:t>
      </w:r>
    </w:p>
    <w:p w:rsidR="009501AF" w:rsidRDefault="00CE7C23">
      <w:pPr>
        <w:pStyle w:val="Teksttreci20"/>
        <w:framePr w:w="9714" w:h="6910" w:hRule="exact" w:wrap="none" w:vAnchor="page" w:hAnchor="page" w:x="852" w:y="1437"/>
        <w:shd w:val="clear" w:color="auto" w:fill="auto"/>
        <w:spacing w:after="46" w:line="312" w:lineRule="exact"/>
        <w:ind w:left="840" w:firstLine="0"/>
        <w:jc w:val="both"/>
      </w:pPr>
      <w:r>
        <w:t xml:space="preserve">z gr. </w:t>
      </w:r>
      <w:proofErr w:type="spellStart"/>
      <w:r>
        <w:rPr>
          <w:rStyle w:val="Teksttreci2Kursywa"/>
        </w:rPr>
        <w:t>kyklón</w:t>
      </w:r>
      <w:proofErr w:type="spellEnd"/>
      <w:r>
        <w:t xml:space="preserve"> zatem mówi nam, że wyraz ten znany jest w językach europejskich, i że tą drogą dostał się do języka polskiego, a w językach europejskich lub w jednym z nich (najpierw) został utworzony od greckiej formy </w:t>
      </w:r>
      <w:proofErr w:type="spellStart"/>
      <w:r>
        <w:rPr>
          <w:rStyle w:val="Teksttreci2Kursywa"/>
        </w:rPr>
        <w:t>kyklón</w:t>
      </w:r>
      <w:proofErr w:type="spellEnd"/>
      <w:r>
        <w:rPr>
          <w:rStyle w:val="Teksttreci2Kursywa"/>
        </w:rPr>
        <w:t>.</w:t>
      </w:r>
      <w:r>
        <w:t xml:space="preserve"> Innymi słowy skrót </w:t>
      </w:r>
      <w:proofErr w:type="spellStart"/>
      <w:r>
        <w:rPr>
          <w:rStyle w:val="Teksttreci2Kursywa"/>
        </w:rPr>
        <w:t>eur</w:t>
      </w:r>
      <w:proofErr w:type="spellEnd"/>
      <w:r>
        <w:rPr>
          <w:rStyle w:val="Teksttreci2Kursywa"/>
        </w:rPr>
        <w:t>.</w:t>
      </w:r>
      <w:r>
        <w:t xml:space="preserve"> w objaśnieniu etymol</w:t>
      </w:r>
      <w:r>
        <w:t>ogicznym uzasadniony jest tam, gdzie mamy do czynienia z wyrazem pochodzenia (najczęściej) greckiego lub łacińskiego, a który zapożyczony został do języka polskiego nie wprost, lecz drogą pośrednią, z któregoś z języków europejskich. Znaczenie trzecie wyra</w:t>
      </w:r>
      <w:r>
        <w:t xml:space="preserve">zu </w:t>
      </w:r>
      <w:r>
        <w:rPr>
          <w:rStyle w:val="Teksttreci2Kursywa"/>
        </w:rPr>
        <w:t>cyklon</w:t>
      </w:r>
      <w:r>
        <w:t xml:space="preserve"> jest odpowiednikiem jednego ze znaczeń tego wyrazu w języku niemieckim.</w:t>
      </w:r>
    </w:p>
    <w:p w:rsidR="009501AF" w:rsidRDefault="00CE7C23">
      <w:pPr>
        <w:pStyle w:val="Teksttreci20"/>
        <w:framePr w:w="9714" w:h="6910" w:hRule="exact" w:wrap="none" w:vAnchor="page" w:hAnchor="page" w:x="852" w:y="1437"/>
        <w:shd w:val="clear" w:color="auto" w:fill="auto"/>
        <w:spacing w:after="228" w:line="330" w:lineRule="exact"/>
        <w:ind w:left="840" w:firstLine="660"/>
        <w:jc w:val="left"/>
      </w:pPr>
      <w:r>
        <w:t xml:space="preserve">W Słowniku Warszawskim hasło </w:t>
      </w:r>
      <w:r>
        <w:rPr>
          <w:rStyle w:val="Teksttreci2Kursywa"/>
        </w:rPr>
        <w:t>cyklon</w:t>
      </w:r>
      <w:r>
        <w:t xml:space="preserve"> zajmuje zaledwie 5 wierszy. Przedstawia się ono następująco:</w:t>
      </w:r>
    </w:p>
    <w:p w:rsidR="009501AF" w:rsidRDefault="00CE7C23">
      <w:pPr>
        <w:pStyle w:val="Teksttreci70"/>
        <w:framePr w:w="9714" w:h="6910" w:hRule="exact" w:wrap="none" w:vAnchor="page" w:hAnchor="page" w:x="852" w:y="1437"/>
        <w:shd w:val="clear" w:color="auto" w:fill="auto"/>
        <w:spacing w:before="0" w:after="0" w:line="270" w:lineRule="exact"/>
        <w:ind w:left="840" w:firstLine="220"/>
      </w:pPr>
      <w:r>
        <w:t xml:space="preserve">CYKLON, u, </w:t>
      </w:r>
      <w:proofErr w:type="spellStart"/>
      <w:r>
        <w:t>lm</w:t>
      </w:r>
      <w:proofErr w:type="spellEnd"/>
      <w:r>
        <w:t xml:space="preserve"> </w:t>
      </w:r>
      <w:r>
        <w:rPr>
          <w:lang w:val="fr-FR" w:eastAsia="fr-FR" w:bidi="fr-FR"/>
        </w:rPr>
        <w:t xml:space="preserve">y </w:t>
      </w:r>
      <w:r>
        <w:t xml:space="preserve">gie. 1. w </w:t>
      </w:r>
      <w:proofErr w:type="spellStart"/>
      <w:r>
        <w:t>og</w:t>
      </w:r>
      <w:proofErr w:type="spellEnd"/>
      <w:r>
        <w:t xml:space="preserve">. «ruch  wirowy powietrza dokoła najmniejsze»-  </w:t>
      </w:r>
      <w:proofErr w:type="spellStart"/>
      <w:r>
        <w:t>ś</w:t>
      </w:r>
      <w:r>
        <w:t>ci</w:t>
      </w:r>
      <w:proofErr w:type="spellEnd"/>
      <w:r>
        <w:t xml:space="preserve"> barometrycznej, wiatr biegnący po</w:t>
      </w:r>
    </w:p>
    <w:p w:rsidR="009501AF" w:rsidRDefault="00CE7C23">
      <w:pPr>
        <w:pStyle w:val="Teksttreci70"/>
        <w:framePr w:w="9714" w:h="6910" w:hRule="exact" w:wrap="none" w:vAnchor="page" w:hAnchor="page" w:x="852" w:y="1437"/>
        <w:shd w:val="clear" w:color="auto" w:fill="auto"/>
        <w:tabs>
          <w:tab w:val="left" w:pos="6144"/>
        </w:tabs>
        <w:spacing w:before="0" w:after="245" w:line="240" w:lineRule="exact"/>
        <w:ind w:left="840"/>
        <w:jc w:val="both"/>
      </w:pPr>
      <w:r>
        <w:t>drogach kołowych» 2. «gwałtowna burza wirowa, przeważnie w okolicach zwrotnikowych»,</w:t>
      </w:r>
      <w:r>
        <w:tab/>
      </w:r>
      <w:r w:rsidRPr="0057115B">
        <w:rPr>
          <w:lang w:eastAsia="en-US" w:bidi="en-US"/>
        </w:rPr>
        <w:t>(</w:t>
      </w:r>
      <w:proofErr w:type="spellStart"/>
      <w:r w:rsidRPr="0057115B">
        <w:rPr>
          <w:lang w:eastAsia="en-US" w:bidi="en-US"/>
        </w:rPr>
        <w:t>Now</w:t>
      </w:r>
      <w:proofErr w:type="spellEnd"/>
      <w:r w:rsidRPr="0057115B">
        <w:rPr>
          <w:lang w:eastAsia="en-US" w:bidi="en-US"/>
        </w:rPr>
        <w:t xml:space="preserve">. </w:t>
      </w:r>
      <w:r>
        <w:t xml:space="preserve">z gr. </w:t>
      </w:r>
      <w:r>
        <w:rPr>
          <w:lang w:val="cs-CZ" w:eastAsia="cs-CZ" w:bidi="cs-CZ"/>
        </w:rPr>
        <w:t xml:space="preserve">kýklos </w:t>
      </w:r>
      <w:r>
        <w:t>koło)</w:t>
      </w:r>
    </w:p>
    <w:p w:rsidR="009501AF" w:rsidRDefault="00CE7C23">
      <w:pPr>
        <w:pStyle w:val="Teksttreci20"/>
        <w:framePr w:w="9714" w:h="6910" w:hRule="exact" w:wrap="none" w:vAnchor="page" w:hAnchor="page" w:x="852" w:y="1437"/>
        <w:shd w:val="clear" w:color="auto" w:fill="auto"/>
        <w:spacing w:after="127" w:line="324" w:lineRule="exact"/>
        <w:ind w:left="840" w:firstLine="660"/>
        <w:jc w:val="left"/>
      </w:pPr>
      <w:r>
        <w:t xml:space="preserve">(Skrót </w:t>
      </w:r>
      <w:r>
        <w:rPr>
          <w:rStyle w:val="Teksttreci2Kursywa"/>
        </w:rPr>
        <w:t>gie.</w:t>
      </w:r>
      <w:r>
        <w:t xml:space="preserve"> w S. W. znaczy «geograficzny», w </w:t>
      </w:r>
      <w:proofErr w:type="spellStart"/>
      <w:r>
        <w:t>og</w:t>
      </w:r>
      <w:proofErr w:type="spellEnd"/>
      <w:r>
        <w:t xml:space="preserve">. «w ogóle», </w:t>
      </w:r>
      <w:proofErr w:type="spellStart"/>
      <w:r w:rsidRPr="0057115B">
        <w:rPr>
          <w:lang w:eastAsia="en-US" w:bidi="en-US"/>
        </w:rPr>
        <w:t>now</w:t>
      </w:r>
      <w:proofErr w:type="spellEnd"/>
      <w:r w:rsidRPr="0057115B">
        <w:rPr>
          <w:lang w:eastAsia="en-US" w:bidi="en-US"/>
        </w:rPr>
        <w:t xml:space="preserve"> </w:t>
      </w:r>
      <w:r>
        <w:rPr>
          <w:lang w:val="fr-FR" w:eastAsia="fr-FR" w:bidi="fr-FR"/>
        </w:rPr>
        <w:t xml:space="preserve">« </w:t>
      </w:r>
      <w:r>
        <w:t>w nowszych czasach dowolnie utworzony»).</w:t>
      </w:r>
    </w:p>
    <w:p w:rsidR="009501AF" w:rsidRDefault="00CE7C23">
      <w:pPr>
        <w:pStyle w:val="Teksttreci20"/>
        <w:framePr w:w="9714" w:h="6910" w:hRule="exact" w:wrap="none" w:vAnchor="page" w:hAnchor="page" w:x="852" w:y="1437"/>
        <w:shd w:val="clear" w:color="auto" w:fill="auto"/>
        <w:spacing w:after="300" w:line="240" w:lineRule="exact"/>
        <w:ind w:left="840" w:firstLine="660"/>
        <w:jc w:val="left"/>
      </w:pPr>
      <w:r>
        <w:t xml:space="preserve">Słownik Lindego wyrazu </w:t>
      </w:r>
      <w:r>
        <w:rPr>
          <w:rStyle w:val="Teksttreci2Kursywa"/>
        </w:rPr>
        <w:t>cyklon</w:t>
      </w:r>
      <w:r>
        <w:t xml:space="preserve"> nie notuje.</w:t>
      </w:r>
    </w:p>
    <w:p w:rsidR="009501AF" w:rsidRDefault="00CE7C23">
      <w:pPr>
        <w:pStyle w:val="Teksttreci80"/>
        <w:framePr w:w="9714" w:h="6910" w:hRule="exact" w:wrap="none" w:vAnchor="page" w:hAnchor="page" w:x="852" w:y="1437"/>
        <w:shd w:val="clear" w:color="auto" w:fill="auto"/>
        <w:spacing w:before="0" w:after="0" w:line="240" w:lineRule="exact"/>
        <w:ind w:left="6340"/>
      </w:pPr>
      <w:r>
        <w:t xml:space="preserve">Hipolit </w:t>
      </w:r>
      <w:proofErr w:type="spellStart"/>
      <w:r>
        <w:t>Szkiłądź</w:t>
      </w:r>
      <w:proofErr w:type="spellEnd"/>
    </w:p>
    <w:p w:rsidR="009501AF" w:rsidRDefault="00CE7C23">
      <w:pPr>
        <w:pStyle w:val="Teksttreci20"/>
        <w:framePr w:w="9714" w:h="5742" w:hRule="exact" w:wrap="none" w:vAnchor="page" w:hAnchor="page" w:x="852" w:y="9007"/>
        <w:shd w:val="clear" w:color="auto" w:fill="auto"/>
        <w:spacing w:after="254" w:line="240" w:lineRule="exact"/>
        <w:ind w:left="3640" w:firstLine="0"/>
        <w:jc w:val="left"/>
      </w:pPr>
      <w:r>
        <w:t>SŁOWNIK OKSFORDZKI</w:t>
      </w:r>
    </w:p>
    <w:p w:rsidR="009501AF" w:rsidRDefault="00CE7C23">
      <w:pPr>
        <w:pStyle w:val="Teksttreci20"/>
        <w:framePr w:w="9714" w:h="5742" w:hRule="exact" w:wrap="none" w:vAnchor="page" w:hAnchor="page" w:x="852" w:y="9007"/>
        <w:shd w:val="clear" w:color="auto" w:fill="auto"/>
        <w:spacing w:line="312" w:lineRule="exact"/>
        <w:ind w:left="840" w:firstLine="660"/>
        <w:jc w:val="left"/>
      </w:pPr>
      <w:r>
        <w:t xml:space="preserve">Słownik oksfordzki </w:t>
      </w:r>
      <w:r w:rsidRPr="0057115B">
        <w:rPr>
          <w:lang w:eastAsia="en-US" w:bidi="en-US"/>
        </w:rPr>
        <w:t xml:space="preserve">(Oxford </w:t>
      </w:r>
      <w:proofErr w:type="spellStart"/>
      <w:r w:rsidRPr="0057115B">
        <w:rPr>
          <w:lang w:eastAsia="en-US" w:bidi="en-US"/>
        </w:rPr>
        <w:t>Dictionary</w:t>
      </w:r>
      <w:proofErr w:type="spellEnd"/>
      <w:r w:rsidRPr="0057115B">
        <w:rPr>
          <w:lang w:eastAsia="en-US" w:bidi="en-US"/>
        </w:rPr>
        <w:t xml:space="preserve">) </w:t>
      </w:r>
      <w:r>
        <w:t>jest najpełniejszym źródłem leksykograficznym angielskim, obejmującym 12 tomów formatu B-4</w:t>
      </w:r>
    </w:p>
    <w:p w:rsidR="009501AF" w:rsidRDefault="00CE7C23">
      <w:pPr>
        <w:pStyle w:val="Teksttreci20"/>
        <w:framePr w:w="9714" w:h="5742" w:hRule="exact" w:wrap="none" w:vAnchor="page" w:hAnchor="page" w:x="852" w:y="9007"/>
        <w:shd w:val="clear" w:color="auto" w:fill="auto"/>
        <w:tabs>
          <w:tab w:val="left" w:pos="1100"/>
        </w:tabs>
        <w:spacing w:after="65" w:line="312" w:lineRule="exact"/>
        <w:ind w:left="840" w:firstLine="0"/>
        <w:jc w:val="both"/>
      </w:pPr>
      <w:r>
        <w:t>o</w:t>
      </w:r>
      <w:r>
        <w:tab/>
        <w:t xml:space="preserve">łącznej liczbie 15.487 stronic. Wydawano go </w:t>
      </w:r>
      <w:r>
        <w:t>zeszytami zawierającymi około 400 stronic każdy, zeszyty te połączono w r. 1928 w 10 tomów; następne, o ile nam wiadomo, ostatnie wydanie było przedrukiem pierwszego, oprawionym w 12 tomów, z dodatkiem Suplementu jako tomu 13. liczącego 866 stronic.</w:t>
      </w:r>
    </w:p>
    <w:p w:rsidR="009501AF" w:rsidRDefault="00CE7C23">
      <w:pPr>
        <w:pStyle w:val="Teksttreci20"/>
        <w:framePr w:w="9714" w:h="5742" w:hRule="exact" w:wrap="none" w:vAnchor="page" w:hAnchor="page" w:x="852" w:y="9007"/>
        <w:shd w:val="clear" w:color="auto" w:fill="auto"/>
        <w:spacing w:line="306" w:lineRule="exact"/>
        <w:ind w:left="840" w:firstLine="380"/>
        <w:jc w:val="both"/>
      </w:pPr>
      <w:r>
        <w:t xml:space="preserve">Praca </w:t>
      </w:r>
      <w:r>
        <w:t xml:space="preserve">nad Słownikiem oksfordzkim trwała od roku 1857 do 1928, sam druk ciągnął się 45 lat. Historia powstawania tego wydawnictwa, szczegółowo opisana w przedmowie, jest dość ciekawa. Projekt wyłonił się w roku 1857, gdy grono miłośników języka zwróciło uwagę na </w:t>
      </w:r>
      <w:r>
        <w:t>braki w leksykografii angielskiej. Towarzystwo Filologiczne powołało wówczas komitet, który postanowił opracować Suplement do istniejącego już słownika angielskiego. Sporządzono instrukcję roboczą, wskazówki dla zbieraczy, spis wyjściowy źródeł cytatów. Pr</w:t>
      </w:r>
      <w:r>
        <w:t>acę rozpoczęto dość energicznie</w:t>
      </w:r>
    </w:p>
    <w:p w:rsidR="009501AF" w:rsidRDefault="00CE7C23">
      <w:pPr>
        <w:pStyle w:val="Teksttreci20"/>
        <w:framePr w:w="9714" w:h="5742" w:hRule="exact" w:wrap="none" w:vAnchor="page" w:hAnchor="page" w:x="852" w:y="9007"/>
        <w:shd w:val="clear" w:color="auto" w:fill="auto"/>
        <w:tabs>
          <w:tab w:val="left" w:pos="1094"/>
        </w:tabs>
        <w:spacing w:line="306" w:lineRule="exact"/>
        <w:ind w:left="840" w:firstLine="0"/>
        <w:jc w:val="both"/>
      </w:pPr>
      <w:r>
        <w:t>i</w:t>
      </w:r>
      <w:r>
        <w:tab/>
        <w:t>dopiero po upływie czterech lat komitet redakcyjny zorientował się. że</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698" w:y="813"/>
        <w:shd w:val="clear" w:color="auto" w:fill="auto"/>
        <w:spacing w:line="200" w:lineRule="exact"/>
      </w:pPr>
      <w:r>
        <w:lastRenderedPageBreak/>
        <w:t>1955 z. 4</w:t>
      </w:r>
    </w:p>
    <w:p w:rsidR="009501AF" w:rsidRDefault="00CE7C23">
      <w:pPr>
        <w:pStyle w:val="Nagweklubstopka0"/>
        <w:framePr w:wrap="none" w:vAnchor="page" w:hAnchor="page" w:x="4764" w:y="813"/>
        <w:shd w:val="clear" w:color="auto" w:fill="auto"/>
        <w:spacing w:line="200" w:lineRule="exact"/>
      </w:pPr>
      <w:r>
        <w:t>PORADNIK JĘZYKOWY</w:t>
      </w:r>
    </w:p>
    <w:p w:rsidR="009501AF" w:rsidRDefault="00CE7C23">
      <w:pPr>
        <w:pStyle w:val="Nagweklubstopka0"/>
        <w:framePr w:wrap="none" w:vAnchor="page" w:hAnchor="page" w:x="10230" w:y="819"/>
        <w:shd w:val="clear" w:color="auto" w:fill="auto"/>
        <w:spacing w:line="200" w:lineRule="exact"/>
      </w:pPr>
      <w:r>
        <w:t>125</w:t>
      </w:r>
    </w:p>
    <w:p w:rsidR="009501AF" w:rsidRDefault="00CE7C23">
      <w:pPr>
        <w:pStyle w:val="Teksttreci20"/>
        <w:framePr w:w="9714" w:h="11344" w:hRule="exact" w:wrap="none" w:vAnchor="page" w:hAnchor="page" w:x="852" w:y="1385"/>
        <w:shd w:val="clear" w:color="auto" w:fill="auto"/>
        <w:spacing w:line="318" w:lineRule="exact"/>
        <w:ind w:left="840" w:firstLine="0"/>
        <w:jc w:val="both"/>
      </w:pPr>
      <w:r>
        <w:t>suplementem do istniejącego już słownika nie wypełni się luki w tym dziale.</w:t>
      </w:r>
    </w:p>
    <w:p w:rsidR="009501AF" w:rsidRDefault="00CE7C23">
      <w:pPr>
        <w:pStyle w:val="Teksttreci20"/>
        <w:framePr w:w="9714" w:h="11344" w:hRule="exact" w:wrap="none" w:vAnchor="page" w:hAnchor="page" w:x="852" w:y="1385"/>
        <w:shd w:val="clear" w:color="auto" w:fill="auto"/>
        <w:spacing w:line="312" w:lineRule="exact"/>
        <w:ind w:left="840" w:firstLine="400"/>
        <w:jc w:val="both"/>
      </w:pPr>
      <w:r>
        <w:t xml:space="preserve">Postanowiono więc </w:t>
      </w:r>
      <w:r>
        <w:t>stworzyć niewielki, parotomowy słownik i zwolnić tempo pracy, nie było bowiem kredytów: żadna instytucja nie chciała ryzykować większych sum, udzielano tylko drobnych wsparć. Dopiero po 20 latach od rozpoczęcia pracy Towarzystwu Filologicznemu udało się za</w:t>
      </w:r>
      <w:r>
        <w:t xml:space="preserve">wrzeć umowę z koncernem prasowym </w:t>
      </w:r>
      <w:proofErr w:type="spellStart"/>
      <w:r w:rsidRPr="0057115B">
        <w:rPr>
          <w:lang w:eastAsia="en-US" w:bidi="en-US"/>
        </w:rPr>
        <w:t>Clarendon</w:t>
      </w:r>
      <w:proofErr w:type="spellEnd"/>
      <w:r w:rsidRPr="0057115B">
        <w:rPr>
          <w:lang w:eastAsia="en-US" w:bidi="en-US"/>
        </w:rPr>
        <w:t xml:space="preserve"> </w:t>
      </w:r>
      <w:r>
        <w:t>Press i od roku 1878 praca nad Słownikiem oksfordzkim weszła na właściwe tory.</w:t>
      </w:r>
    </w:p>
    <w:p w:rsidR="009501AF" w:rsidRDefault="00CE7C23">
      <w:pPr>
        <w:pStyle w:val="Teksttreci20"/>
        <w:framePr w:w="9714" w:h="11344" w:hRule="exact" w:wrap="none" w:vAnchor="page" w:hAnchor="page" w:x="852" w:y="1385"/>
        <w:shd w:val="clear" w:color="auto" w:fill="auto"/>
        <w:spacing w:after="154" w:line="312" w:lineRule="exact"/>
        <w:ind w:left="840" w:firstLine="640"/>
        <w:jc w:val="both"/>
      </w:pPr>
      <w:r>
        <w:t>Fachowców było niewielu, finanse dość szczupłe, korzystano więc w dużej mierze z sił amatorskich. W roku 1879 komitet redakcyjny wysła</w:t>
      </w:r>
      <w:r>
        <w:t>ł apel do 1500 osób z prośbą o zbieranie materiału. W szczegółowej instrukcji dla zbieraczy, czyli ekscerptorów, czytamy:</w:t>
      </w:r>
    </w:p>
    <w:p w:rsidR="009501AF" w:rsidRDefault="00CE7C23">
      <w:pPr>
        <w:pStyle w:val="Teksttreci70"/>
        <w:framePr w:w="9714" w:h="11344" w:hRule="exact" w:wrap="none" w:vAnchor="page" w:hAnchor="page" w:x="852" w:y="1385"/>
        <w:shd w:val="clear" w:color="auto" w:fill="auto"/>
        <w:spacing w:before="0" w:after="0" w:line="270" w:lineRule="exact"/>
        <w:ind w:left="1480" w:firstLine="620"/>
        <w:jc w:val="both"/>
      </w:pPr>
      <w:r>
        <w:t>„Odnotuj każdy wyraz, który ci się wydaje rzadki, przestarzały, staroświecki, nowy, dziwaczny lub użyty w osobliwy sposób.</w:t>
      </w:r>
    </w:p>
    <w:p w:rsidR="009501AF" w:rsidRDefault="00CE7C23">
      <w:pPr>
        <w:pStyle w:val="Teksttreci70"/>
        <w:framePr w:w="9714" w:h="11344" w:hRule="exact" w:wrap="none" w:vAnchor="page" w:hAnchor="page" w:x="852" w:y="1385"/>
        <w:shd w:val="clear" w:color="auto" w:fill="auto"/>
        <w:spacing w:before="0" w:after="0" w:line="264" w:lineRule="exact"/>
        <w:ind w:left="1480" w:firstLine="620"/>
        <w:jc w:val="both"/>
      </w:pPr>
      <w:r>
        <w:t>Odnotuj każ</w:t>
      </w:r>
      <w:r>
        <w:t>dą wzmiankę w książce wskazującą na to, że wyraz jest nowy lub wymagał wyjaśnienia, bo w ten sposób dopomożesz do ustalenia jego historii.</w:t>
      </w:r>
    </w:p>
    <w:p w:rsidR="009501AF" w:rsidRDefault="00CE7C23">
      <w:pPr>
        <w:pStyle w:val="Teksttreci70"/>
        <w:framePr w:w="9714" w:h="11344" w:hRule="exact" w:wrap="none" w:vAnchor="page" w:hAnchor="page" w:x="852" w:y="1385"/>
        <w:shd w:val="clear" w:color="auto" w:fill="auto"/>
        <w:spacing w:before="0" w:after="146" w:line="264" w:lineRule="exact"/>
        <w:ind w:left="1480" w:firstLine="620"/>
        <w:jc w:val="both"/>
      </w:pPr>
      <w:r>
        <w:t xml:space="preserve">Wybieraj jak najwięcej cytatów z wyrazami pospolitymi, zwłaszcza użytymi w odmiennym od potocznego znaczeniu, i </w:t>
      </w:r>
      <w:r>
        <w:t>staraj się według kontekstu podać wyjaśnienie tego znaczenia (...)“.</w:t>
      </w:r>
    </w:p>
    <w:p w:rsidR="009501AF" w:rsidRDefault="00CE7C23">
      <w:pPr>
        <w:pStyle w:val="Teksttreci20"/>
        <w:framePr w:w="9714" w:h="11344" w:hRule="exact" w:wrap="none" w:vAnchor="page" w:hAnchor="page" w:x="852" w:y="1385"/>
        <w:shd w:val="clear" w:color="auto" w:fill="auto"/>
        <w:spacing w:line="306" w:lineRule="exact"/>
        <w:ind w:left="840" w:firstLine="640"/>
        <w:jc w:val="both"/>
      </w:pPr>
      <w:r>
        <w:t>Spośród osób, do których to wezwanie zostało skierowane, około 800 stanęło do pracy i wiele z nich dotrwało w niej do końca.</w:t>
      </w:r>
    </w:p>
    <w:p w:rsidR="009501AF" w:rsidRDefault="00CE7C23">
      <w:pPr>
        <w:pStyle w:val="Teksttreci20"/>
        <w:framePr w:w="9714" w:h="11344" w:hRule="exact" w:wrap="none" w:vAnchor="page" w:hAnchor="page" w:x="852" w:y="1385"/>
        <w:shd w:val="clear" w:color="auto" w:fill="auto"/>
        <w:spacing w:line="312" w:lineRule="exact"/>
        <w:ind w:left="840" w:firstLine="640"/>
        <w:jc w:val="both"/>
      </w:pPr>
      <w:r>
        <w:t>Segregowaniem, a często i przepisywaniem cytatów zajmowali się</w:t>
      </w:r>
      <w:r>
        <w:t xml:space="preserve"> bezpłatnie amatorzy. Honorowo pracowali też kontrolerzy, których zadaniem było sprawdzanie po bibliotekach wątpliwych cytatów, bezpłatnie dopomagali specjaliści z licznych działów nauki i techniki. Korekty pierwszych odbitek składu robili amatorzy interes</w:t>
      </w:r>
      <w:r>
        <w:t>ujący się słownictwem, ich pomoc okazała się niezmiernie cenna, gdyż wyławiali dużo błędów merytorycznych i technicznych. Niejeden z takich miłośników języka pracował kilkanaście, a nawet dwadzieścia kilka lat.</w:t>
      </w:r>
    </w:p>
    <w:p w:rsidR="009501AF" w:rsidRDefault="00CE7C23">
      <w:pPr>
        <w:pStyle w:val="Teksttreci20"/>
        <w:framePr w:w="9714" w:h="11344" w:hRule="exact" w:wrap="none" w:vAnchor="page" w:hAnchor="page" w:x="852" w:y="1385"/>
        <w:shd w:val="clear" w:color="auto" w:fill="auto"/>
        <w:spacing w:line="312" w:lineRule="exact"/>
        <w:ind w:left="840" w:firstLine="640"/>
        <w:jc w:val="both"/>
      </w:pPr>
      <w:r>
        <w:t>Sztab redakcyjny płatny składał się z redakto</w:t>
      </w:r>
      <w:r>
        <w:t>ra naczelnego, redaktorów i asystentów. Początkowo było dwóch redaktorów, mających do pomocy po 6—7 asystentów, później czterech redaktorów, z których każdy wraz ze swymi pomocnikami pracował nad innym tomem. W pracy asystentów zastosowano ścisłą specjaliz</w:t>
      </w:r>
      <w:r>
        <w:t xml:space="preserve">ację. Jedni zajmowali się tylko </w:t>
      </w:r>
      <w:proofErr w:type="spellStart"/>
      <w:r>
        <w:t>defi</w:t>
      </w:r>
      <w:proofErr w:type="spellEnd"/>
      <w:r>
        <w:t xml:space="preserve">- </w:t>
      </w:r>
      <w:r>
        <w:rPr>
          <w:vertAlign w:val="superscript"/>
        </w:rPr>
        <w:t>1</w:t>
      </w:r>
    </w:p>
    <w:p w:rsidR="009501AF" w:rsidRDefault="00CE7C23">
      <w:pPr>
        <w:pStyle w:val="Stopka1"/>
        <w:framePr w:w="8886" w:h="1764" w:hRule="exact" w:wrap="none" w:vAnchor="page" w:hAnchor="page" w:x="1638" w:y="13033"/>
        <w:shd w:val="clear" w:color="auto" w:fill="auto"/>
        <w:tabs>
          <w:tab w:val="left" w:pos="1636"/>
        </w:tabs>
        <w:spacing w:line="210" w:lineRule="exact"/>
        <w:ind w:left="820" w:firstLine="620"/>
        <w:jc w:val="both"/>
      </w:pPr>
      <w:r>
        <w:rPr>
          <w:vertAlign w:val="superscript"/>
        </w:rPr>
        <w:t>1</w:t>
      </w:r>
      <w:r>
        <w:tab/>
        <w:t>Zachodzi tu pewne podobieństwo pomiędzy początkami Słownika oksfordzkiego a pierwszym etapem pracy nad Słownikiem współczesnego języka polskiego. Tu również rozpoczęto od opracowywania suplementu do Słownika warsza</w:t>
      </w:r>
      <w:r>
        <w:t>wskiego, którego ostatni tom ukazał się w r. 1927. Jednak redakcja już po kilku miesiącach odstąpiła od tego projektu, gdyż przestarzały Słownik warszawski nie mógł stanowić trzonu dla żadnego nowoczesnego źródła leksykograficznego. Wyzyskując materiał i d</w:t>
      </w:r>
      <w:r>
        <w:t>oświadczenie z tego początkowego okresu, redakcja przestawiła się na całkowicie nową koncepcję.</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514" w:y="1177"/>
        <w:shd w:val="clear" w:color="auto" w:fill="auto"/>
        <w:spacing w:line="200" w:lineRule="exact"/>
      </w:pPr>
      <w:r>
        <w:lastRenderedPageBreak/>
        <w:t>126</w:t>
      </w:r>
    </w:p>
    <w:p w:rsidR="009501AF" w:rsidRDefault="00CE7C23">
      <w:pPr>
        <w:pStyle w:val="Nagweklubstopka0"/>
        <w:framePr w:wrap="none" w:vAnchor="page" w:hAnchor="page" w:x="4544" w:y="1171"/>
        <w:shd w:val="clear" w:color="auto" w:fill="auto"/>
        <w:spacing w:line="200" w:lineRule="exact"/>
      </w:pPr>
      <w:r>
        <w:t>PORADNIK JĘZYKOWY</w:t>
      </w:r>
    </w:p>
    <w:p w:rsidR="009501AF" w:rsidRDefault="00CE7C23">
      <w:pPr>
        <w:pStyle w:val="Nagweklubstopka0"/>
        <w:framePr w:wrap="none" w:vAnchor="page" w:hAnchor="page" w:x="9374" w:y="1165"/>
        <w:shd w:val="clear" w:color="auto" w:fill="auto"/>
        <w:spacing w:line="200" w:lineRule="exact"/>
      </w:pPr>
      <w:r>
        <w:t>1955 z. 4</w:t>
      </w:r>
    </w:p>
    <w:p w:rsidR="009501AF" w:rsidRDefault="00CE7C23">
      <w:pPr>
        <w:pStyle w:val="Teksttreci20"/>
        <w:framePr w:w="9564" w:h="13158" w:hRule="exact" w:wrap="none" w:vAnchor="page" w:hAnchor="page" w:x="710" w:y="1752"/>
        <w:shd w:val="clear" w:color="auto" w:fill="auto"/>
        <w:spacing w:line="306" w:lineRule="exact"/>
        <w:ind w:left="820" w:firstLine="0"/>
        <w:jc w:val="both"/>
      </w:pPr>
      <w:proofErr w:type="spellStart"/>
      <w:r>
        <w:t>nicjami</w:t>
      </w:r>
      <w:proofErr w:type="spellEnd"/>
      <w:r>
        <w:t xml:space="preserve">, drudzy etymologią, trzeci badali historię wyrazów, byli tacy, co się specjalizowali w </w:t>
      </w:r>
      <w:r>
        <w:t>wyszukiwaniu odcieni znaczeniowych, w historycznych przemianach znaczeń, w korekcie stylistycznej i technicznej.</w:t>
      </w:r>
    </w:p>
    <w:p w:rsidR="009501AF" w:rsidRDefault="00CE7C23">
      <w:pPr>
        <w:pStyle w:val="Teksttreci20"/>
        <w:framePr w:w="9564" w:h="13158" w:hRule="exact" w:wrap="none" w:vAnchor="page" w:hAnchor="page" w:x="710" w:y="1752"/>
        <w:shd w:val="clear" w:color="auto" w:fill="auto"/>
        <w:spacing w:line="306" w:lineRule="exact"/>
        <w:ind w:left="820" w:firstLine="640"/>
        <w:jc w:val="both"/>
      </w:pPr>
      <w:r>
        <w:t>Pierwsza wojna światowa przerzedziła szeregi pracowników i poważnie zahamowała robotę. Większość redaktorów, asystentów i amatorów powróciła je</w:t>
      </w:r>
      <w:r>
        <w:t>dnak do pracy po roku 1917 i odtąd słownik zaczął wychodzić regularnie. Po ukończeniu ostatniego tomu, czyli w r. 1928, Akademia Brytyjska wybiła medal pamiątkowy z podobizną pierwszego redaktora naczelnego Słownika oksfordzkiego.</w:t>
      </w:r>
    </w:p>
    <w:p w:rsidR="009501AF" w:rsidRDefault="00CE7C23">
      <w:pPr>
        <w:pStyle w:val="Teksttreci20"/>
        <w:framePr w:w="9564" w:h="13158" w:hRule="exact" w:wrap="none" w:vAnchor="page" w:hAnchor="page" w:x="710" w:y="1752"/>
        <w:shd w:val="clear" w:color="auto" w:fill="auto"/>
        <w:spacing w:line="306" w:lineRule="exact"/>
        <w:ind w:left="820" w:firstLine="640"/>
        <w:jc w:val="both"/>
      </w:pPr>
      <w:r>
        <w:t>Pracę nad Suplementem pro</w:t>
      </w:r>
      <w:r>
        <w:t>wadzono od chwili rozpoczęcia druku pierwszego zeszytu. Tu również wydatnej pomocy udzieliło społeczeństwo, rejestrując nowe wyrazy i znaczenia. Ponieważ, jak już wspomnieliśmy, druk trwał 45 lat, trzeba było uzupełnić zasób wyrazowy mnóstwem terminów z zu</w:t>
      </w:r>
      <w:r>
        <w:t xml:space="preserve">pełnie nowych dziedzin wiedzy i techniki. Ponadto Suplement podaje hasła zawarte w podstawowym słowniku, jeżeli wymagają skorygowania i uzupełnienia. Szkoda tylko, że w wydaniu z 1933 roku nie zasygnalizowano jakimś znakiem przyhasłowym, że należy zajrzeć </w:t>
      </w:r>
      <w:r>
        <w:t>do suplementu, aby znaleźć uzupełnienie lub poprawkę do danego hasła. Nie jest to technicznie zbyt trudne, nawet jeżeli się drukuje z przechowanej matrycy, ale oczywiście wymaga pewnego wkładu pracy.</w:t>
      </w:r>
    </w:p>
    <w:p w:rsidR="009501AF" w:rsidRDefault="00CE7C23">
      <w:pPr>
        <w:pStyle w:val="Teksttreci20"/>
        <w:framePr w:w="9564" w:h="13158" w:hRule="exact" w:wrap="none" w:vAnchor="page" w:hAnchor="page" w:x="710" w:y="1752"/>
        <w:shd w:val="clear" w:color="auto" w:fill="auto"/>
        <w:spacing w:after="60" w:line="306" w:lineRule="exact"/>
        <w:ind w:left="820" w:firstLine="640"/>
        <w:jc w:val="both"/>
      </w:pPr>
      <w:r>
        <w:t>Pomimo ogromnego zasięgu czasowego, pomimo szerokiego ko</w:t>
      </w:r>
      <w:r>
        <w:t>rzystania z pracy amatorów, Słownik oksfordzki jest wydawnictwem zwartym, przemyślanym i dość dobrze ujednoliconym. Zawiera całokształt mowy angielskiej od roku 1250 do lat trzydziestych dwudziestego wieku. Podaje wszystkie wyrazy i formy angielskie, a z w</w:t>
      </w:r>
      <w:r>
        <w:t>yrazów nieangielskich te, które należą do bardziej potocznego języka naukowego. Nie umieszczono terminów, których nie można objaśnić w sposób zrozumiały dla czytelnika.</w:t>
      </w:r>
    </w:p>
    <w:p w:rsidR="009501AF" w:rsidRDefault="00CE7C23">
      <w:pPr>
        <w:pStyle w:val="Teksttreci20"/>
        <w:framePr w:w="9564" w:h="13158" w:hRule="exact" w:wrap="none" w:vAnchor="page" w:hAnchor="page" w:x="710" w:y="1752"/>
        <w:shd w:val="clear" w:color="auto" w:fill="auto"/>
        <w:spacing w:line="306" w:lineRule="exact"/>
        <w:ind w:left="820" w:firstLine="640"/>
        <w:jc w:val="both"/>
      </w:pPr>
      <w:r>
        <w:t>Materiał hasłowy daje się podzielić na 3 grupy:</w:t>
      </w:r>
    </w:p>
    <w:p w:rsidR="009501AF" w:rsidRDefault="00CE7C23">
      <w:pPr>
        <w:pStyle w:val="Teksttreci20"/>
        <w:framePr w:w="9564" w:h="13158" w:hRule="exact" w:wrap="none" w:vAnchor="page" w:hAnchor="page" w:x="710" w:y="1752"/>
        <w:numPr>
          <w:ilvl w:val="0"/>
          <w:numId w:val="4"/>
        </w:numPr>
        <w:shd w:val="clear" w:color="auto" w:fill="auto"/>
        <w:tabs>
          <w:tab w:val="left" w:pos="1457"/>
        </w:tabs>
        <w:spacing w:line="306" w:lineRule="exact"/>
        <w:ind w:left="1460" w:hanging="380"/>
        <w:jc w:val="both"/>
      </w:pPr>
      <w:r>
        <w:t xml:space="preserve">Hasła podstawowe: a) pojedyncze wyrazy </w:t>
      </w:r>
      <w:r>
        <w:t>i ich pochodne, b) połączenia wyrazów, które ze względu na swoją wagę, znaczenie lub historię zasługują na wyodrębnienie.</w:t>
      </w:r>
    </w:p>
    <w:p w:rsidR="009501AF" w:rsidRDefault="00CE7C23">
      <w:pPr>
        <w:pStyle w:val="Teksttreci20"/>
        <w:framePr w:w="9564" w:h="13158" w:hRule="exact" w:wrap="none" w:vAnchor="page" w:hAnchor="page" w:x="710" w:y="1752"/>
        <w:numPr>
          <w:ilvl w:val="0"/>
          <w:numId w:val="4"/>
        </w:numPr>
        <w:shd w:val="clear" w:color="auto" w:fill="auto"/>
        <w:tabs>
          <w:tab w:val="left" w:pos="1457"/>
        </w:tabs>
        <w:spacing w:line="306" w:lineRule="exact"/>
        <w:ind w:left="1460" w:hanging="380"/>
        <w:jc w:val="both"/>
      </w:pPr>
      <w:r>
        <w:t xml:space="preserve">Hasła dodatkowe (podawane mniejszym drukiem), tj. wyrazy przestarzałe, błędne i </w:t>
      </w:r>
      <w:proofErr w:type="spellStart"/>
      <w:r>
        <w:t>indywidualizmy</w:t>
      </w:r>
      <w:proofErr w:type="spellEnd"/>
      <w:r>
        <w:t>.</w:t>
      </w:r>
    </w:p>
    <w:p w:rsidR="009501AF" w:rsidRDefault="00CE7C23">
      <w:pPr>
        <w:pStyle w:val="Teksttreci20"/>
        <w:framePr w:w="9564" w:h="13158" w:hRule="exact" w:wrap="none" w:vAnchor="page" w:hAnchor="page" w:x="710" w:y="1752"/>
        <w:numPr>
          <w:ilvl w:val="0"/>
          <w:numId w:val="4"/>
        </w:numPr>
        <w:shd w:val="clear" w:color="auto" w:fill="auto"/>
        <w:tabs>
          <w:tab w:val="left" w:pos="1457"/>
        </w:tabs>
        <w:spacing w:line="306" w:lineRule="exact"/>
        <w:ind w:left="1460" w:hanging="380"/>
        <w:jc w:val="both"/>
      </w:pPr>
      <w:r>
        <w:t>Połączenia wyrazowe tak zrozumiałe, że</w:t>
      </w:r>
      <w:r>
        <w:t xml:space="preserve"> nie zasługują na wyodrębnianie — podawane pod wyrazem hasłowym przy końcu artykuliku hasłowego.</w:t>
      </w:r>
    </w:p>
    <w:p w:rsidR="009501AF" w:rsidRDefault="00CE7C23">
      <w:pPr>
        <w:pStyle w:val="Teksttreci20"/>
        <w:framePr w:w="9564" w:h="13158" w:hRule="exact" w:wrap="none" w:vAnchor="page" w:hAnchor="page" w:x="710" w:y="1752"/>
        <w:shd w:val="clear" w:color="auto" w:fill="auto"/>
        <w:spacing w:line="306" w:lineRule="exact"/>
        <w:ind w:left="820" w:firstLine="640"/>
        <w:jc w:val="both"/>
      </w:pPr>
      <w:r>
        <w:t>Układ artykuliku hasłowego przedstawia się w sposób następujący:</w:t>
      </w:r>
    </w:p>
    <w:p w:rsidR="009501AF" w:rsidRDefault="00CE7C23">
      <w:pPr>
        <w:pStyle w:val="Teksttreci20"/>
        <w:framePr w:w="9564" w:h="13158" w:hRule="exact" w:wrap="none" w:vAnchor="page" w:hAnchor="page" w:x="710" w:y="1752"/>
        <w:numPr>
          <w:ilvl w:val="0"/>
          <w:numId w:val="5"/>
        </w:numPr>
        <w:shd w:val="clear" w:color="auto" w:fill="auto"/>
        <w:tabs>
          <w:tab w:val="left" w:pos="1457"/>
        </w:tabs>
        <w:spacing w:line="306" w:lineRule="exact"/>
        <w:ind w:left="1460" w:hanging="380"/>
        <w:jc w:val="both"/>
      </w:pPr>
      <w:r>
        <w:t>Hasło podawane jest w pisowni obowiązującej, wyrazy archaiczne i przestarzałe w pisowni z ówcz</w:t>
      </w:r>
      <w:r>
        <w:t>esnej doby i opatrzone krzyżykiem. Wyrazy obce nie przyswojone — w pisowni języka, z którego są zaczerpnięte, z wymową w nawiasie.</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094" w:y="1039"/>
        <w:shd w:val="clear" w:color="auto" w:fill="auto"/>
        <w:spacing w:line="200" w:lineRule="exact"/>
      </w:pPr>
      <w:r>
        <w:lastRenderedPageBreak/>
        <w:t>1955 z. 4</w:t>
      </w:r>
    </w:p>
    <w:p w:rsidR="009501AF" w:rsidRDefault="00CE7C23">
      <w:pPr>
        <w:pStyle w:val="Nagweklubstopka0"/>
        <w:framePr w:wrap="none" w:vAnchor="page" w:hAnchor="page" w:x="4148" w:y="1057"/>
        <w:shd w:val="clear" w:color="auto" w:fill="auto"/>
        <w:spacing w:line="200" w:lineRule="exact"/>
      </w:pPr>
      <w:r>
        <w:t>PORADNIK JĘZYKOWY</w:t>
      </w:r>
    </w:p>
    <w:p w:rsidR="009501AF" w:rsidRDefault="00CE7C23">
      <w:pPr>
        <w:pStyle w:val="Nagweklubstopka0"/>
        <w:framePr w:wrap="none" w:vAnchor="page" w:hAnchor="page" w:x="9614" w:y="1051"/>
        <w:shd w:val="clear" w:color="auto" w:fill="auto"/>
        <w:spacing w:line="200" w:lineRule="exact"/>
      </w:pPr>
      <w:r>
        <w:t>127</w:t>
      </w:r>
    </w:p>
    <w:p w:rsidR="009501AF" w:rsidRDefault="00CE7C23">
      <w:pPr>
        <w:pStyle w:val="Teksttreci20"/>
        <w:framePr w:w="9564" w:h="4134" w:hRule="exact" w:wrap="none" w:vAnchor="page" w:hAnchor="page" w:x="710" w:y="1639"/>
        <w:numPr>
          <w:ilvl w:val="0"/>
          <w:numId w:val="5"/>
        </w:numPr>
        <w:shd w:val="clear" w:color="auto" w:fill="auto"/>
        <w:tabs>
          <w:tab w:val="left" w:pos="1067"/>
        </w:tabs>
        <w:spacing w:line="312" w:lineRule="exact"/>
        <w:ind w:left="1020" w:right="380"/>
        <w:jc w:val="both"/>
      </w:pPr>
      <w:r>
        <w:t>Bezpośrednio po haśle następują wskazówki gramatyczne, kwalifikatory,</w:t>
      </w:r>
      <w:r>
        <w:t xml:space="preserve"> dawna wymowa lub pisownia.</w:t>
      </w:r>
    </w:p>
    <w:p w:rsidR="009501AF" w:rsidRDefault="00CE7C23">
      <w:pPr>
        <w:pStyle w:val="Teksttreci20"/>
        <w:framePr w:w="9564" w:h="4134" w:hRule="exact" w:wrap="none" w:vAnchor="page" w:hAnchor="page" w:x="710" w:y="1639"/>
        <w:numPr>
          <w:ilvl w:val="0"/>
          <w:numId w:val="5"/>
        </w:numPr>
        <w:shd w:val="clear" w:color="auto" w:fill="auto"/>
        <w:tabs>
          <w:tab w:val="left" w:pos="1067"/>
        </w:tabs>
        <w:spacing w:line="312" w:lineRule="exact"/>
        <w:ind w:left="1020" w:right="380"/>
        <w:jc w:val="both"/>
      </w:pPr>
      <w:r>
        <w:t>Wskazówki etymologiczne, umieszczone w kwadratowym nawiasie, obejmują pochodzenie, historię i przemiany form danego wyrazu w języku angielskim.</w:t>
      </w:r>
    </w:p>
    <w:p w:rsidR="009501AF" w:rsidRDefault="00CE7C23">
      <w:pPr>
        <w:pStyle w:val="Teksttreci20"/>
        <w:framePr w:w="9564" w:h="4134" w:hRule="exact" w:wrap="none" w:vAnchor="page" w:hAnchor="page" w:x="710" w:y="1639"/>
        <w:numPr>
          <w:ilvl w:val="0"/>
          <w:numId w:val="5"/>
        </w:numPr>
        <w:shd w:val="clear" w:color="auto" w:fill="auto"/>
        <w:tabs>
          <w:tab w:val="left" w:pos="1067"/>
        </w:tabs>
        <w:spacing w:line="312" w:lineRule="exact"/>
        <w:ind w:left="1020" w:right="380"/>
        <w:jc w:val="both"/>
      </w:pPr>
      <w:r>
        <w:t>Definicje i odcienie znaczeniowe definiowane. Wyraźną tendencją Słownika jest syntet</w:t>
      </w:r>
      <w:r>
        <w:t>yzowanie, na czele podawana jest zawsze definicja jak gdyby nadrzędna, łącząca większą liczbę elementów, dopiero później następuje rozdrabnianie znaczeniowe.</w:t>
      </w:r>
    </w:p>
    <w:p w:rsidR="009501AF" w:rsidRDefault="00CE7C23">
      <w:pPr>
        <w:pStyle w:val="Teksttreci20"/>
        <w:framePr w:w="9564" w:h="4134" w:hRule="exact" w:wrap="none" w:vAnchor="page" w:hAnchor="page" w:x="710" w:y="1639"/>
        <w:numPr>
          <w:ilvl w:val="0"/>
          <w:numId w:val="5"/>
        </w:numPr>
        <w:shd w:val="clear" w:color="auto" w:fill="auto"/>
        <w:tabs>
          <w:tab w:val="left" w:pos="1067"/>
        </w:tabs>
        <w:spacing w:line="312" w:lineRule="exact"/>
        <w:ind w:left="1020" w:right="380"/>
        <w:jc w:val="both"/>
      </w:pPr>
      <w:r>
        <w:t>Cytaty. Spis bibliograficzny dzieł, z których korzystano przy cytowaniu, zajmuje 91 stronic drukow</w:t>
      </w:r>
      <w:r>
        <w:t>anych nonparelem. Kartoteka cytatowa zawierała około 5 milionów cytatów, z których umieszczono około 1.800.000.</w:t>
      </w:r>
    </w:p>
    <w:p w:rsidR="009501AF" w:rsidRDefault="00CE7C23">
      <w:pPr>
        <w:pStyle w:val="Teksttreci20"/>
        <w:framePr w:w="9564" w:h="8950" w:hRule="exact" w:wrap="none" w:vAnchor="page" w:hAnchor="page" w:x="710" w:y="6019"/>
        <w:shd w:val="clear" w:color="auto" w:fill="auto"/>
        <w:spacing w:line="312" w:lineRule="exact"/>
        <w:ind w:left="360" w:right="380" w:firstLine="660"/>
        <w:jc w:val="both"/>
      </w:pPr>
      <w:r>
        <w:t>Dzieje Słownika oksfordzkiego, tego podstawowego w leksykografii angielskiej wydawnictwa, nasuwają nam pewne refleksje. Godne uznania jest to go</w:t>
      </w:r>
      <w:r>
        <w:t xml:space="preserve">rące umiłowanie języka ojczystego, które sprawiło, że tysiące osób oddawało swoją pracę bezimiennie i bezinteresownie, przez dziesiątki lat, aby słownik był jak </w:t>
      </w:r>
      <w:proofErr w:type="spellStart"/>
      <w:r>
        <w:t>napełniejszy</w:t>
      </w:r>
      <w:proofErr w:type="spellEnd"/>
      <w:r>
        <w:t xml:space="preserve"> i najdoskonalszy. Ale też ta metoda pospolitego ruszenia" leksykograficznego powod</w:t>
      </w:r>
      <w:r>
        <w:t>owała, że praca nad słownikiem trwała przeszło 70 lat. W naszych warunkach pomoc finansowa Państwa zapewnia możność zorganizowania systematycznej pracy zbiorowej i planowanie jej ukończenia w wielokrotnie krótszym terminie.</w:t>
      </w:r>
    </w:p>
    <w:p w:rsidR="009501AF" w:rsidRDefault="00CE7C23">
      <w:pPr>
        <w:pStyle w:val="Teksttreci80"/>
        <w:framePr w:w="9564" w:h="8950" w:hRule="exact" w:wrap="none" w:vAnchor="page" w:hAnchor="page" w:x="710" w:y="6019"/>
        <w:shd w:val="clear" w:color="auto" w:fill="auto"/>
        <w:spacing w:before="0" w:after="120" w:line="312" w:lineRule="exact"/>
        <w:ind w:left="7040"/>
      </w:pPr>
      <w:r>
        <w:rPr>
          <w:rStyle w:val="Teksttreci8Bezkursywy"/>
        </w:rPr>
        <w:t xml:space="preserve">Z. </w:t>
      </w:r>
      <w:r>
        <w:t>Łempicka</w:t>
      </w:r>
    </w:p>
    <w:p w:rsidR="009501AF" w:rsidRDefault="00CE7C23">
      <w:pPr>
        <w:pStyle w:val="Teksttreci20"/>
        <w:framePr w:w="9564" w:h="8950" w:hRule="exact" w:wrap="none" w:vAnchor="page" w:hAnchor="page" w:x="710" w:y="6019"/>
        <w:shd w:val="clear" w:color="auto" w:fill="auto"/>
        <w:spacing w:line="312" w:lineRule="exact"/>
        <w:ind w:left="360" w:right="380" w:firstLine="660"/>
        <w:jc w:val="both"/>
      </w:pPr>
      <w:r>
        <w:rPr>
          <w:lang w:val="fr-FR" w:eastAsia="fr-FR" w:bidi="fr-FR"/>
        </w:rPr>
        <w:t xml:space="preserve">P. </w:t>
      </w:r>
      <w:r>
        <w:t>S.: Redakcja Słow</w:t>
      </w:r>
      <w:r>
        <w:t>nika byłaby wdzięczna każdemu z czytelników ,,Poradnika" za wszelkie uwagi dotyczące czegokolwiek w zakresie spraw słownikowych. W tym właśnie celu ogłaszamy w „Poradniku" przykłady opracowań hasłowych, pragnąc wywołać jak najszerszą dyskusję.</w:t>
      </w:r>
    </w:p>
    <w:p w:rsidR="009501AF" w:rsidRDefault="00CE7C23">
      <w:pPr>
        <w:pStyle w:val="Teksttreci20"/>
        <w:framePr w:w="9564" w:h="8950" w:hRule="exact" w:wrap="none" w:vAnchor="page" w:hAnchor="page" w:x="710" w:y="6019"/>
        <w:shd w:val="clear" w:color="auto" w:fill="auto"/>
        <w:tabs>
          <w:tab w:val="left" w:pos="7836"/>
        </w:tabs>
        <w:spacing w:after="617" w:line="336" w:lineRule="exact"/>
        <w:ind w:left="360" w:right="380" w:firstLine="660"/>
        <w:jc w:val="both"/>
      </w:pPr>
      <w:r>
        <w:t xml:space="preserve">Przy sposobności dziękuję ob. Strumińskiemu za nadesłane mi uwagi dotyczące hasła </w:t>
      </w:r>
      <w:r>
        <w:rPr>
          <w:rStyle w:val="Teksttreci2Kursywa"/>
        </w:rPr>
        <w:t>brać</w:t>
      </w:r>
      <w:r>
        <w:t xml:space="preserve"> w mojej pracy „Z zagadnień leksykografii polskiej“.</w:t>
      </w:r>
      <w:r>
        <w:tab/>
        <w:t>W. D.</w:t>
      </w:r>
    </w:p>
    <w:p w:rsidR="009501AF" w:rsidRDefault="00CE7C23">
      <w:pPr>
        <w:pStyle w:val="Teksttreci20"/>
        <w:framePr w:w="9564" w:h="8950" w:hRule="exact" w:wrap="none" w:vAnchor="page" w:hAnchor="page" w:x="710" w:y="6019"/>
        <w:shd w:val="clear" w:color="auto" w:fill="auto"/>
        <w:spacing w:after="194" w:line="240" w:lineRule="exact"/>
        <w:ind w:left="360" w:firstLine="660"/>
        <w:jc w:val="both"/>
      </w:pPr>
      <w:r>
        <w:t>DWIE KONCEPCJE SŁOWNIKÓW NIEALFABETYCZNYCH</w:t>
      </w:r>
    </w:p>
    <w:p w:rsidR="009501AF" w:rsidRDefault="00CE7C23">
      <w:pPr>
        <w:pStyle w:val="Teksttreci20"/>
        <w:framePr w:w="9564" w:h="8950" w:hRule="exact" w:wrap="none" w:vAnchor="page" w:hAnchor="page" w:x="710" w:y="6019"/>
        <w:shd w:val="clear" w:color="auto" w:fill="auto"/>
        <w:spacing w:line="312" w:lineRule="exact"/>
        <w:ind w:left="360" w:right="380" w:firstLine="660"/>
        <w:jc w:val="both"/>
      </w:pPr>
      <w:r>
        <w:t>Alfabetyczny układ słowników jest oparty na konwencjonalnej kolejnoś</w:t>
      </w:r>
      <w:r>
        <w:t>ci liter alfabetu, co pozwala na łatwe odszukanie dowolnego artykułu hasłowego. Jednakże układ ten nawet w tym względzie nie jest doskonały, gdyż znając wyraz jedynie w postaci dźwiękowej można niekiedy mieć wątpliwości, gdzie należy tego wyrazu szukać. Np</w:t>
      </w:r>
      <w:r>
        <w:t xml:space="preserve">. w języku polskim wskutek ubezdźwięcznienia się dźwięku </w:t>
      </w:r>
      <w:r>
        <w:rPr>
          <w:rStyle w:val="Teksttreci2Kursywa"/>
        </w:rPr>
        <w:t>h</w:t>
      </w:r>
      <w:r>
        <w:t xml:space="preserve"> ktoś, znający tylko dźwiękową postać wyrazu, mógłby zastanawiać się gdzie ma szukać w słowniku alfa-</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731" w:y="1236"/>
        <w:shd w:val="clear" w:color="auto" w:fill="auto"/>
        <w:spacing w:line="200" w:lineRule="exact"/>
      </w:pPr>
      <w:r>
        <w:lastRenderedPageBreak/>
        <w:t>128</w:t>
      </w:r>
    </w:p>
    <w:p w:rsidR="009501AF" w:rsidRDefault="009501AF">
      <w:pPr>
        <w:framePr w:w="9564" w:h="304" w:hRule="exact" w:wrap="none" w:vAnchor="page" w:hAnchor="page" w:x="993" w:y="764"/>
      </w:pPr>
    </w:p>
    <w:p w:rsidR="009501AF" w:rsidRDefault="00CE7C23">
      <w:pPr>
        <w:pStyle w:val="Nagweklubstopka0"/>
        <w:framePr w:w="2706" w:h="236" w:hRule="exact" w:wrap="none" w:vAnchor="page" w:hAnchor="page" w:x="4779" w:y="1260"/>
        <w:shd w:val="clear" w:color="auto" w:fill="auto"/>
        <w:spacing w:line="200" w:lineRule="exact"/>
      </w:pPr>
      <w:r>
        <w:t>PORADNIK JĘZYKOWY</w:t>
      </w:r>
    </w:p>
    <w:p w:rsidR="009501AF" w:rsidRDefault="00CE7C23">
      <w:pPr>
        <w:pStyle w:val="Nagweklubstopka0"/>
        <w:framePr w:wrap="none" w:vAnchor="page" w:hAnchor="page" w:x="9645" w:y="1224"/>
        <w:shd w:val="clear" w:color="auto" w:fill="auto"/>
        <w:spacing w:line="200" w:lineRule="exact"/>
      </w:pPr>
      <w:r>
        <w:t>1955 z 4</w:t>
      </w:r>
    </w:p>
    <w:p w:rsidR="009501AF" w:rsidRDefault="00CE7C23">
      <w:pPr>
        <w:pStyle w:val="Teksttreci20"/>
        <w:framePr w:w="9564" w:h="10840" w:hRule="exact" w:wrap="none" w:vAnchor="page" w:hAnchor="page" w:x="993" w:y="1806"/>
        <w:shd w:val="clear" w:color="auto" w:fill="auto"/>
        <w:spacing w:line="312" w:lineRule="exact"/>
        <w:ind w:left="760" w:firstLine="0"/>
        <w:jc w:val="both"/>
      </w:pPr>
      <w:proofErr w:type="spellStart"/>
      <w:r>
        <w:t>betycznym</w:t>
      </w:r>
      <w:proofErr w:type="spellEnd"/>
      <w:r>
        <w:t xml:space="preserve"> wyrazów </w:t>
      </w:r>
      <w:r>
        <w:rPr>
          <w:rStyle w:val="Teksttreci2Odstpy3pt"/>
        </w:rPr>
        <w:t>herbata i chałupa.</w:t>
      </w:r>
      <w:r>
        <w:t xml:space="preserve"> Układ ten nie zdaje egzaminu także przy alfabetycznym porządkowaniu wielowyrazowych jednostek leksykalnych, toteż o miejscu przytaczania </w:t>
      </w:r>
      <w:proofErr w:type="spellStart"/>
      <w:r>
        <w:t>idiomatyzmów</w:t>
      </w:r>
      <w:proofErr w:type="spellEnd"/>
      <w:r>
        <w:t xml:space="preserve"> w słowniku najczęściej decyduje wyraz, wokół którego koncentruje się zwrot.</w:t>
      </w:r>
    </w:p>
    <w:p w:rsidR="009501AF" w:rsidRDefault="00CE7C23">
      <w:pPr>
        <w:pStyle w:val="Teksttreci20"/>
        <w:framePr w:w="9564" w:h="10840" w:hRule="exact" w:wrap="none" w:vAnchor="page" w:hAnchor="page" w:x="993" w:y="1806"/>
        <w:shd w:val="clear" w:color="auto" w:fill="auto"/>
        <w:spacing w:line="312" w:lineRule="exact"/>
        <w:ind w:left="760" w:firstLine="640"/>
        <w:jc w:val="both"/>
      </w:pPr>
      <w:r>
        <w:t>Przy takim układzie artykuł h</w:t>
      </w:r>
      <w:r>
        <w:t>asłowy omawia wyraz, jego znaczenia i użycia w zupełnej izolacji. Poprzednie i następne artykuły mogą dotyczyć rzeczy treściowo zupełnie się z nim nie wiążących.</w:t>
      </w:r>
    </w:p>
    <w:p w:rsidR="009501AF" w:rsidRDefault="00CE7C23">
      <w:pPr>
        <w:pStyle w:val="Teksttreci20"/>
        <w:framePr w:w="9564" w:h="10840" w:hRule="exact" w:wrap="none" w:vAnchor="page" w:hAnchor="page" w:x="993" w:y="1806"/>
        <w:shd w:val="clear" w:color="auto" w:fill="auto"/>
        <w:spacing w:line="312" w:lineRule="exact"/>
        <w:ind w:left="760" w:firstLine="640"/>
        <w:jc w:val="both"/>
      </w:pPr>
      <w:r>
        <w:t>Jeżeli słownikowi stawia się za cel jedynie podanie znaczeń wyrazów, układ alfabetyczny jest w</w:t>
      </w:r>
      <w:r>
        <w:t xml:space="preserve"> zupełności wystarczający. Jeżeli natomiast chce się, żeby słownik informował czytelnika o desygnatach, o ich związkach między sobą, żeby informował o życiu i ułatwiał pogłębianie wiedzy</w:t>
      </w:r>
    </w:p>
    <w:p w:rsidR="009501AF" w:rsidRDefault="00CE7C23">
      <w:pPr>
        <w:pStyle w:val="Teksttreci20"/>
        <w:framePr w:w="9564" w:h="10840" w:hRule="exact" w:wrap="none" w:vAnchor="page" w:hAnchor="page" w:x="993" w:y="1806"/>
        <w:shd w:val="clear" w:color="auto" w:fill="auto"/>
        <w:tabs>
          <w:tab w:val="left" w:pos="1008"/>
        </w:tabs>
        <w:spacing w:line="312" w:lineRule="exact"/>
        <w:ind w:left="760" w:firstLine="0"/>
        <w:jc w:val="both"/>
      </w:pPr>
      <w:r>
        <w:t>o</w:t>
      </w:r>
      <w:r>
        <w:tab/>
        <w:t>świecie, to niewątpliwie należy szukać innych rozwiązań.</w:t>
      </w:r>
    </w:p>
    <w:p w:rsidR="009501AF" w:rsidRDefault="00CE7C23">
      <w:pPr>
        <w:pStyle w:val="Teksttreci20"/>
        <w:framePr w:w="9564" w:h="10840" w:hRule="exact" w:wrap="none" w:vAnchor="page" w:hAnchor="page" w:x="993" w:y="1806"/>
        <w:shd w:val="clear" w:color="auto" w:fill="auto"/>
        <w:spacing w:line="312" w:lineRule="exact"/>
        <w:ind w:left="760" w:firstLine="640"/>
        <w:jc w:val="both"/>
      </w:pPr>
      <w:r>
        <w:t>Na terenie</w:t>
      </w:r>
      <w:r>
        <w:t xml:space="preserve"> Niemiec Hermann Paul krytykując pierwsze tomy słownika Jakuba i Wilhelma Grimmów pisał: „Skoro uznało się, że słownik ma być nie tylko pomocą w lekturze, lecz także dziełem o wartości naukowej, należy uznać za postęp wszystko, co prowadzi od zewnętrznego,</w:t>
      </w:r>
      <w:r>
        <w:t xml:space="preserve"> przypadkowego, alfabetycznego układu do grupowania odpowiadającego związkom rzeczowym." *.</w:t>
      </w:r>
    </w:p>
    <w:p w:rsidR="009501AF" w:rsidRDefault="00CE7C23">
      <w:pPr>
        <w:pStyle w:val="Teksttreci20"/>
        <w:framePr w:w="9564" w:h="10840" w:hRule="exact" w:wrap="none" w:vAnchor="page" w:hAnchor="page" w:x="993" w:y="1806"/>
        <w:shd w:val="clear" w:color="auto" w:fill="auto"/>
        <w:spacing w:line="306" w:lineRule="exact"/>
        <w:ind w:left="760" w:firstLine="640"/>
        <w:jc w:val="both"/>
      </w:pPr>
      <w:r>
        <w:t>Gniazdowanie haseł nie jest wystarczającym odstępstwem od układu alfabetycznego. Wzgląd na pokrewieństwo genetyczne wyrazów krzyżuje się tu z momentami czysto techn</w:t>
      </w:r>
      <w:r>
        <w:t>icznymi dotyczącymi redakcji artykułów hasłowych. W obszerniejszych słownikach zarzuca się taki układ. Omawianie zasobu leksykalnego według rdzeni praktykowane jest i powszechnie stosowane tylko w słownikach etymologicznych.</w:t>
      </w:r>
    </w:p>
    <w:p w:rsidR="009501AF" w:rsidRDefault="00CE7C23">
      <w:pPr>
        <w:pStyle w:val="Teksttreci20"/>
        <w:framePr w:w="9564" w:h="10840" w:hRule="exact" w:wrap="none" w:vAnchor="page" w:hAnchor="page" w:x="993" w:y="1806"/>
        <w:shd w:val="clear" w:color="auto" w:fill="auto"/>
        <w:spacing w:line="312" w:lineRule="exact"/>
        <w:ind w:left="760" w:firstLine="640"/>
        <w:jc w:val="both"/>
      </w:pPr>
      <w:r>
        <w:t xml:space="preserve">W r. 1910 H. </w:t>
      </w:r>
      <w:proofErr w:type="spellStart"/>
      <w:r>
        <w:t>Tiktin</w:t>
      </w:r>
      <w:proofErr w:type="spellEnd"/>
      <w:r>
        <w:t xml:space="preserve"> w namiętnym</w:t>
      </w:r>
      <w:r>
        <w:t xml:space="preserve"> artykule pt. „Słowniki przyszłości"</w:t>
      </w:r>
      <w:r>
        <w:rPr>
          <w:vertAlign w:val="superscript"/>
        </w:rPr>
        <w:t>1 2</w:t>
      </w:r>
      <w:r>
        <w:t xml:space="preserve"> nawołuje do opracowywania słowników o układzie rzeczowym, uważając, że słownik taki „byłby kopalnią wiedzy dla badań leksykalnych". Krytykując definicje podawane w różnych słownikach niemieckich dochodzi także do prz</w:t>
      </w:r>
      <w:r>
        <w:t>ekonania, że słowniki powinny być ilustrowane</w:t>
      </w:r>
    </w:p>
    <w:p w:rsidR="009501AF" w:rsidRDefault="00CE7C23">
      <w:pPr>
        <w:pStyle w:val="Teksttreci20"/>
        <w:framePr w:w="9564" w:h="10840" w:hRule="exact" w:wrap="none" w:vAnchor="page" w:hAnchor="page" w:x="993" w:y="1806"/>
        <w:shd w:val="clear" w:color="auto" w:fill="auto"/>
        <w:tabs>
          <w:tab w:val="left" w:pos="1008"/>
        </w:tabs>
        <w:spacing w:line="312" w:lineRule="exact"/>
        <w:ind w:left="760" w:firstLine="0"/>
        <w:jc w:val="both"/>
      </w:pPr>
      <w:r>
        <w:t>i</w:t>
      </w:r>
      <w:r>
        <w:tab/>
        <w:t xml:space="preserve">powinny zawierać wiadomości encyklopedyczne </w:t>
      </w:r>
      <w:r>
        <w:rPr>
          <w:vertAlign w:val="superscript"/>
        </w:rPr>
        <w:t>3</w:t>
      </w:r>
      <w:r>
        <w:t>.</w:t>
      </w:r>
    </w:p>
    <w:p w:rsidR="009501AF" w:rsidRDefault="00CE7C23">
      <w:pPr>
        <w:pStyle w:val="Teksttreci20"/>
        <w:framePr w:w="9564" w:h="10840" w:hRule="exact" w:wrap="none" w:vAnchor="page" w:hAnchor="page" w:x="993" w:y="1806"/>
        <w:shd w:val="clear" w:color="auto" w:fill="auto"/>
        <w:spacing w:line="306" w:lineRule="exact"/>
        <w:ind w:left="760" w:firstLine="640"/>
        <w:jc w:val="both"/>
      </w:pPr>
      <w:r>
        <w:t>Słowniki niealfabetyczne nie są nowością. Zwłaszcza w dobie odrodzenia powstało wiele słowników o układzie rzeczowym, będących przeglądem nie tylko ówczesnego sł</w:t>
      </w:r>
      <w:r>
        <w:t xml:space="preserve">ownictwa, ale także wiedzy o świecie </w:t>
      </w:r>
      <w:r>
        <w:rPr>
          <w:vertAlign w:val="superscript"/>
        </w:rPr>
        <w:t>4</w:t>
      </w:r>
      <w:r>
        <w:t xml:space="preserve">. Istniały też tworzone dla celów czysto praktycznych słowniki </w:t>
      </w:r>
      <w:proofErr w:type="spellStart"/>
      <w:r>
        <w:t>synonimicz</w:t>
      </w:r>
      <w:proofErr w:type="spellEnd"/>
      <w:r>
        <w:t>-</w:t>
      </w:r>
    </w:p>
    <w:p w:rsidR="009501AF" w:rsidRDefault="00CE7C23">
      <w:pPr>
        <w:pStyle w:val="Stopka1"/>
        <w:framePr w:w="8826" w:h="882" w:hRule="exact" w:wrap="none" w:vAnchor="page" w:hAnchor="page" w:x="1731" w:y="12934"/>
        <w:shd w:val="clear" w:color="auto" w:fill="auto"/>
        <w:tabs>
          <w:tab w:val="left" w:pos="1566"/>
        </w:tabs>
        <w:spacing w:line="210" w:lineRule="exact"/>
        <w:ind w:left="780" w:firstLine="620"/>
        <w:jc w:val="both"/>
      </w:pPr>
      <w:r>
        <w:rPr>
          <w:vertAlign w:val="superscript"/>
        </w:rPr>
        <w:t>1</w:t>
      </w:r>
      <w:r>
        <w:tab/>
        <w:t xml:space="preserve">Hermann Paul: </w:t>
      </w:r>
      <w:r>
        <w:rPr>
          <w:lang w:val="cs-CZ" w:eastAsia="cs-CZ" w:bidi="cs-CZ"/>
        </w:rPr>
        <w:t xml:space="preserve">„Uber </w:t>
      </w:r>
      <w:proofErr w:type="spellStart"/>
      <w:r w:rsidRPr="0057115B">
        <w:rPr>
          <w:lang w:eastAsia="en-US" w:bidi="en-US"/>
        </w:rPr>
        <w:t>die</w:t>
      </w:r>
      <w:proofErr w:type="spellEnd"/>
      <w:r w:rsidRPr="0057115B">
        <w:rPr>
          <w:lang w:eastAsia="en-US" w:bidi="en-US"/>
        </w:rPr>
        <w:t xml:space="preserve"> </w:t>
      </w:r>
      <w:proofErr w:type="spellStart"/>
      <w:r>
        <w:t>Aufgaben</w:t>
      </w:r>
      <w:proofErr w:type="spellEnd"/>
      <w:r>
        <w:t xml:space="preserve"> der </w:t>
      </w:r>
      <w:r>
        <w:rPr>
          <w:lang w:val="cs-CZ" w:eastAsia="cs-CZ" w:bidi="cs-CZ"/>
        </w:rPr>
        <w:t xml:space="preserve">wissenschaftlichen Lexikographie </w:t>
      </w:r>
      <w:r>
        <w:t xml:space="preserve">mit </w:t>
      </w:r>
      <w:proofErr w:type="spellStart"/>
      <w:r>
        <w:t>besonderer</w:t>
      </w:r>
      <w:proofErr w:type="spellEnd"/>
      <w:r>
        <w:t xml:space="preserve"> </w:t>
      </w:r>
      <w:proofErr w:type="spellStart"/>
      <w:r>
        <w:t>Rücksicht</w:t>
      </w:r>
      <w:proofErr w:type="spellEnd"/>
      <w:r>
        <w:t xml:space="preserve"> </w:t>
      </w:r>
      <w:proofErr w:type="spellStart"/>
      <w:r>
        <w:t>auf</w:t>
      </w:r>
      <w:proofErr w:type="spellEnd"/>
      <w:r>
        <w:t xml:space="preserve"> </w:t>
      </w:r>
      <w:proofErr w:type="spellStart"/>
      <w:r>
        <w:t>das</w:t>
      </w:r>
      <w:proofErr w:type="spellEnd"/>
      <w:r>
        <w:t xml:space="preserve"> deutsche </w:t>
      </w:r>
      <w:proofErr w:type="spellStart"/>
      <w:r>
        <w:t>Wörterbuch</w:t>
      </w:r>
      <w:proofErr w:type="spellEnd"/>
      <w:r>
        <w:t>"</w:t>
      </w:r>
      <w:r>
        <w:t xml:space="preserve">, </w:t>
      </w:r>
      <w:proofErr w:type="spellStart"/>
      <w:r>
        <w:t>Sitzungsberichte</w:t>
      </w:r>
      <w:proofErr w:type="spellEnd"/>
      <w:r>
        <w:t xml:space="preserve"> der </w:t>
      </w:r>
      <w:proofErr w:type="spellStart"/>
      <w:r>
        <w:t>philosophisch-philologischen</w:t>
      </w:r>
      <w:proofErr w:type="spellEnd"/>
      <w:r>
        <w:t xml:space="preserve"> </w:t>
      </w:r>
      <w:proofErr w:type="spellStart"/>
      <w:r>
        <w:t>und</w:t>
      </w:r>
      <w:proofErr w:type="spellEnd"/>
      <w:r>
        <w:t xml:space="preserve"> der </w:t>
      </w:r>
      <w:proofErr w:type="spellStart"/>
      <w:r>
        <w:t>historischen</w:t>
      </w:r>
      <w:proofErr w:type="spellEnd"/>
      <w:r>
        <w:t xml:space="preserve"> </w:t>
      </w:r>
      <w:r>
        <w:rPr>
          <w:lang w:val="fr-FR" w:eastAsia="fr-FR" w:bidi="fr-FR"/>
        </w:rPr>
        <w:t xml:space="preserve">Classe </w:t>
      </w:r>
      <w:r>
        <w:t xml:space="preserve">der k. b. Akademie der </w:t>
      </w:r>
      <w:proofErr w:type="spellStart"/>
      <w:r>
        <w:t>Wissenschaften</w:t>
      </w:r>
      <w:proofErr w:type="spellEnd"/>
      <w:r>
        <w:t xml:space="preserve"> </w:t>
      </w:r>
      <w:proofErr w:type="spellStart"/>
      <w:r>
        <w:t>zu</w:t>
      </w:r>
      <w:proofErr w:type="spellEnd"/>
      <w:r>
        <w:t xml:space="preserve"> </w:t>
      </w:r>
      <w:r>
        <w:rPr>
          <w:lang w:val="fr-FR" w:eastAsia="fr-FR" w:bidi="fr-FR"/>
        </w:rPr>
        <w:t xml:space="preserve">München, </w:t>
      </w:r>
      <w:r>
        <w:t>1894, s. 91.</w:t>
      </w:r>
    </w:p>
    <w:p w:rsidR="009501AF" w:rsidRPr="0057115B" w:rsidRDefault="00CE7C23">
      <w:pPr>
        <w:pStyle w:val="Stopka1"/>
        <w:framePr w:w="8826" w:h="432" w:hRule="exact" w:wrap="none" w:vAnchor="page" w:hAnchor="page" w:x="1731" w:y="13810"/>
        <w:shd w:val="clear" w:color="auto" w:fill="auto"/>
        <w:tabs>
          <w:tab w:val="left" w:pos="2172"/>
        </w:tabs>
        <w:spacing w:line="210" w:lineRule="exact"/>
        <w:ind w:left="780" w:firstLine="600"/>
        <w:rPr>
          <w:lang w:val="en-US"/>
        </w:rPr>
      </w:pPr>
      <w:r w:rsidRPr="0057115B">
        <w:rPr>
          <w:vertAlign w:val="superscript"/>
          <w:lang w:val="en-US"/>
        </w:rPr>
        <w:t>2</w:t>
      </w:r>
      <w:r w:rsidRPr="0057115B">
        <w:rPr>
          <w:lang w:val="en-US"/>
        </w:rPr>
        <w:tab/>
        <w:t xml:space="preserve">H. </w:t>
      </w:r>
      <w:proofErr w:type="spellStart"/>
      <w:r w:rsidRPr="0057115B">
        <w:rPr>
          <w:lang w:val="en-US"/>
        </w:rPr>
        <w:t>Tiktin</w:t>
      </w:r>
      <w:proofErr w:type="spellEnd"/>
      <w:r w:rsidRPr="0057115B">
        <w:rPr>
          <w:lang w:val="en-US"/>
        </w:rPr>
        <w:t xml:space="preserve">: </w:t>
      </w:r>
      <w:r>
        <w:rPr>
          <w:lang w:val="fr-FR" w:eastAsia="fr-FR" w:bidi="fr-FR"/>
        </w:rPr>
        <w:t>„W</w:t>
      </w:r>
      <w:r w:rsidRPr="0057115B">
        <w:rPr>
          <w:lang w:val="en-US"/>
        </w:rPr>
        <w:t>ö</w:t>
      </w:r>
      <w:r>
        <w:rPr>
          <w:lang w:val="fr-FR" w:eastAsia="fr-FR" w:bidi="fr-FR"/>
        </w:rPr>
        <w:t xml:space="preserve">rterbücher </w:t>
      </w:r>
      <w:proofErr w:type="spellStart"/>
      <w:r w:rsidRPr="0057115B">
        <w:rPr>
          <w:lang w:val="en-US"/>
        </w:rPr>
        <w:t>der</w:t>
      </w:r>
      <w:proofErr w:type="spellEnd"/>
      <w:r w:rsidRPr="0057115B">
        <w:rPr>
          <w:lang w:val="en-US"/>
        </w:rPr>
        <w:t xml:space="preserve"> </w:t>
      </w:r>
      <w:proofErr w:type="spellStart"/>
      <w:r w:rsidRPr="0057115B">
        <w:rPr>
          <w:lang w:val="en-US"/>
        </w:rPr>
        <w:t>Zukunft</w:t>
      </w:r>
      <w:proofErr w:type="spellEnd"/>
      <w:r w:rsidRPr="0057115B">
        <w:rPr>
          <w:lang w:val="en-US"/>
        </w:rPr>
        <w:t xml:space="preserve">“, </w:t>
      </w:r>
      <w:proofErr w:type="spellStart"/>
      <w:r w:rsidRPr="0057115B">
        <w:rPr>
          <w:lang w:val="en-US"/>
        </w:rPr>
        <w:t>Germanisch-Römanische</w:t>
      </w:r>
      <w:proofErr w:type="spellEnd"/>
      <w:r w:rsidRPr="0057115B">
        <w:rPr>
          <w:lang w:val="en-US"/>
        </w:rPr>
        <w:t xml:space="preserve"> </w:t>
      </w:r>
      <w:proofErr w:type="spellStart"/>
      <w:r w:rsidRPr="0057115B">
        <w:rPr>
          <w:lang w:val="en-US"/>
        </w:rPr>
        <w:t>Monatschrift</w:t>
      </w:r>
      <w:proofErr w:type="spellEnd"/>
      <w:r w:rsidRPr="0057115B">
        <w:rPr>
          <w:lang w:val="en-US"/>
        </w:rPr>
        <w:t xml:space="preserve"> 2 (1910), s. 243—253.</w:t>
      </w:r>
    </w:p>
    <w:p w:rsidR="009501AF" w:rsidRDefault="00CE7C23">
      <w:pPr>
        <w:pStyle w:val="Stopka1"/>
        <w:framePr w:w="8826" w:h="492" w:hRule="exact" w:wrap="none" w:vAnchor="page" w:hAnchor="page" w:x="1731" w:y="14201"/>
        <w:shd w:val="clear" w:color="auto" w:fill="auto"/>
        <w:tabs>
          <w:tab w:val="left" w:pos="1560"/>
        </w:tabs>
        <w:spacing w:line="246" w:lineRule="exact"/>
        <w:ind w:left="780" w:firstLine="600"/>
      </w:pPr>
      <w:r>
        <w:rPr>
          <w:vertAlign w:val="superscript"/>
        </w:rPr>
        <w:t>3</w:t>
      </w:r>
      <w:r>
        <w:tab/>
        <w:t>Powszechnie w</w:t>
      </w:r>
      <w:r>
        <w:t xml:space="preserve">iadomo, że słowniki tego typu, np. </w:t>
      </w:r>
      <w:r>
        <w:rPr>
          <w:lang w:val="fr-FR" w:eastAsia="fr-FR" w:bidi="fr-FR"/>
        </w:rPr>
        <w:t xml:space="preserve">Larousse, </w:t>
      </w:r>
      <w:r>
        <w:t>Webster, są bardzo praktyczne.</w:t>
      </w:r>
    </w:p>
    <w:p w:rsidR="009501AF" w:rsidRDefault="00CE7C23">
      <w:pPr>
        <w:pStyle w:val="Stopka1"/>
        <w:framePr w:w="8826" w:h="468" w:hRule="exact" w:wrap="none" w:vAnchor="page" w:hAnchor="page" w:x="1731" w:y="14669"/>
        <w:shd w:val="clear" w:color="auto" w:fill="auto"/>
        <w:tabs>
          <w:tab w:val="left" w:pos="1564"/>
        </w:tabs>
        <w:spacing w:line="216" w:lineRule="exact"/>
        <w:ind w:left="760" w:firstLine="620"/>
      </w:pPr>
      <w:r>
        <w:rPr>
          <w:vertAlign w:val="superscript"/>
        </w:rPr>
        <w:t>4</w:t>
      </w:r>
      <w:r>
        <w:tab/>
        <w:t>W Polsce w r. 1526 w Krakowie u Wietora wydany został „</w:t>
      </w:r>
      <w:proofErr w:type="spellStart"/>
      <w:r>
        <w:t>Dictionarius</w:t>
      </w:r>
      <w:proofErr w:type="spellEnd"/>
      <w:r>
        <w:t xml:space="preserve"> </w:t>
      </w:r>
      <w:proofErr w:type="spellStart"/>
      <w:r>
        <w:t>Joannis</w:t>
      </w:r>
      <w:proofErr w:type="spellEnd"/>
      <w:r>
        <w:t xml:space="preserve"> </w:t>
      </w:r>
      <w:proofErr w:type="spellStart"/>
      <w:r>
        <w:t>Murmelli</w:t>
      </w:r>
      <w:proofErr w:type="spellEnd"/>
      <w:r>
        <w:t xml:space="preserve"> </w:t>
      </w:r>
      <w:r>
        <w:rPr>
          <w:lang w:val="fr-FR" w:eastAsia="fr-FR" w:bidi="fr-FR"/>
        </w:rPr>
        <w:t xml:space="preserve">variarum </w:t>
      </w:r>
      <w:r>
        <w:t>rerum“ o układzie rzeczowym.</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053" w:y="1001"/>
        <w:shd w:val="clear" w:color="auto" w:fill="auto"/>
        <w:tabs>
          <w:tab w:val="left" w:pos="3030"/>
          <w:tab w:val="left" w:pos="8490"/>
        </w:tabs>
        <w:spacing w:line="200" w:lineRule="exact"/>
        <w:jc w:val="both"/>
      </w:pPr>
      <w:r>
        <w:rPr>
          <w:lang w:val="cs-CZ" w:eastAsia="cs-CZ" w:bidi="cs-CZ"/>
        </w:rPr>
        <w:lastRenderedPageBreak/>
        <w:t xml:space="preserve">1955 </w:t>
      </w:r>
      <w:r>
        <w:t>z 4</w:t>
      </w:r>
      <w:r>
        <w:tab/>
        <w:t>PORADNIK JĘZYKOWY</w:t>
      </w:r>
      <w:r>
        <w:tab/>
        <w:t>129</w:t>
      </w:r>
    </w:p>
    <w:p w:rsidR="009501AF" w:rsidRDefault="00CE7C23">
      <w:pPr>
        <w:pStyle w:val="Teksttreci20"/>
        <w:framePr w:w="9564" w:h="10265" w:hRule="exact" w:wrap="none" w:vAnchor="page" w:hAnchor="page" w:x="963" w:y="1590"/>
        <w:shd w:val="clear" w:color="auto" w:fill="auto"/>
        <w:spacing w:line="306" w:lineRule="exact"/>
        <w:ind w:right="680" w:firstLine="0"/>
        <w:jc w:val="left"/>
      </w:pPr>
      <w:r>
        <w:rPr>
          <w:lang w:val="fr-FR" w:eastAsia="fr-FR" w:bidi="fr-FR"/>
        </w:rPr>
        <w:t xml:space="preserve">ne </w:t>
      </w:r>
      <w:r>
        <w:t xml:space="preserve">najczęściej wzorowane na dziele </w:t>
      </w:r>
      <w:proofErr w:type="spellStart"/>
      <w:r>
        <w:t>Rogeta</w:t>
      </w:r>
      <w:proofErr w:type="spellEnd"/>
      <w:r>
        <w:t xml:space="preserve"> </w:t>
      </w:r>
      <w:r>
        <w:rPr>
          <w:vertAlign w:val="superscript"/>
        </w:rPr>
        <w:t>5</w:t>
      </w:r>
      <w:r>
        <w:t>. W słowniku synonimicznym narzucającym się układem jest układ rzeczowy.</w:t>
      </w:r>
    </w:p>
    <w:p w:rsidR="009501AF" w:rsidRDefault="00CE7C23">
      <w:pPr>
        <w:pStyle w:val="Teksttreci20"/>
        <w:framePr w:w="9564" w:h="10265" w:hRule="exact" w:wrap="none" w:vAnchor="page" w:hAnchor="page" w:x="963" w:y="1590"/>
        <w:shd w:val="clear" w:color="auto" w:fill="auto"/>
        <w:spacing w:line="312" w:lineRule="exact"/>
        <w:ind w:right="680" w:firstLine="740"/>
        <w:jc w:val="both"/>
      </w:pPr>
      <w:r>
        <w:t xml:space="preserve">W r. 1920 niemiecki grecysta </w:t>
      </w:r>
      <w:r>
        <w:rPr>
          <w:lang w:val="fr-FR" w:eastAsia="fr-FR" w:bidi="fr-FR"/>
        </w:rPr>
        <w:t xml:space="preserve">Franz </w:t>
      </w:r>
      <w:proofErr w:type="spellStart"/>
      <w:r>
        <w:t>Domseiff</w:t>
      </w:r>
      <w:proofErr w:type="spellEnd"/>
      <w:r>
        <w:t xml:space="preserve"> zapowiedział zestawienie zasobu leksykalnego języka greckiego według grup rzeczowych. Zamiaru te</w:t>
      </w:r>
      <w:r>
        <w:t>go nie wykonał, ponieważ takie opracowanie zasobu leksykalnego martwego języka nastręczało bardzo wiele trudności</w:t>
      </w:r>
      <w:r>
        <w:rPr>
          <w:vertAlign w:val="superscript"/>
        </w:rPr>
        <w:t>6</w:t>
      </w:r>
      <w:r>
        <w:t>, natomiast w r. 1934 ukazał się jego słownik języka niemieckiego tego typu</w:t>
      </w:r>
      <w:r>
        <w:rPr>
          <w:vertAlign w:val="superscript"/>
        </w:rPr>
        <w:t>7</w:t>
      </w:r>
      <w:r>
        <w:t>.</w:t>
      </w:r>
    </w:p>
    <w:p w:rsidR="009501AF" w:rsidRDefault="00CE7C23">
      <w:pPr>
        <w:pStyle w:val="Teksttreci20"/>
        <w:framePr w:w="9564" w:h="10265" w:hRule="exact" w:wrap="none" w:vAnchor="page" w:hAnchor="page" w:x="963" w:y="1590"/>
        <w:shd w:val="clear" w:color="auto" w:fill="auto"/>
        <w:spacing w:line="312" w:lineRule="exact"/>
        <w:ind w:right="680" w:firstLine="740"/>
        <w:jc w:val="both"/>
      </w:pPr>
      <w:r>
        <w:t>Słownik ten został opracowany dla celów językoznawczych, jednakż</w:t>
      </w:r>
      <w:r>
        <w:t xml:space="preserve">e może także oddawać pewne praktyczne usługi. Słownik opatrzony został wstępem, w którym </w:t>
      </w:r>
      <w:proofErr w:type="spellStart"/>
      <w:r>
        <w:t>Dornseiff</w:t>
      </w:r>
      <w:proofErr w:type="spellEnd"/>
      <w:r>
        <w:t xml:space="preserve"> umieścił dokładne dane dotyczące istniejących już słowników niealfabetycznych i obszerną bibliografię prac omawiających poszczególne działy słownictwa różnyc</w:t>
      </w:r>
      <w:r>
        <w:t xml:space="preserve">h języków oraz sformułował podstawy teoretyczne swojego słownika. Dzieło to, jak pisze autor, zawdzięcza swe istnienie kierunkowi zwanemu w Niemczech „Be- </w:t>
      </w:r>
      <w:proofErr w:type="spellStart"/>
      <w:r>
        <w:t>zeichnungslehre</w:t>
      </w:r>
      <w:proofErr w:type="spellEnd"/>
      <w:r>
        <w:t>“ (onomazjologia)</w:t>
      </w:r>
      <w:r>
        <w:rPr>
          <w:vertAlign w:val="superscript"/>
        </w:rPr>
        <w:t>8</w:t>
      </w:r>
      <w:r>
        <w:t xml:space="preserve">. </w:t>
      </w:r>
      <w:proofErr w:type="spellStart"/>
      <w:r>
        <w:t>Dornseiff</w:t>
      </w:r>
      <w:proofErr w:type="spellEnd"/>
      <w:r>
        <w:t xml:space="preserve"> uważa, że w badaniach leksykalnych należy wychodzić od p</w:t>
      </w:r>
      <w:r>
        <w:t>rzedmiotów i dochodzić do nazw. Wyrazy traktuje on jako proste znaki przedmiotów. Proces mówienia sprowadza do wyboru jednego znaku spośród wielu możliwych znaków jakiegoś przedmiotu (</w:t>
      </w:r>
      <w:proofErr w:type="spellStart"/>
      <w:r>
        <w:t>Synonymenwahl</w:t>
      </w:r>
      <w:proofErr w:type="spellEnd"/>
      <w:r>
        <w:t>), proces zmian znaczeniowych — do przesunięć synonimicznyc</w:t>
      </w:r>
      <w:r>
        <w:t>h (</w:t>
      </w:r>
      <w:proofErr w:type="spellStart"/>
      <w:r>
        <w:t>Synonymenschub</w:t>
      </w:r>
      <w:proofErr w:type="spellEnd"/>
      <w:r>
        <w:t>).</w:t>
      </w:r>
    </w:p>
    <w:p w:rsidR="009501AF" w:rsidRDefault="00CE7C23">
      <w:pPr>
        <w:pStyle w:val="Teksttreci20"/>
        <w:framePr w:w="9564" w:h="10265" w:hRule="exact" w:wrap="none" w:vAnchor="page" w:hAnchor="page" w:x="963" w:y="1590"/>
        <w:shd w:val="clear" w:color="auto" w:fill="auto"/>
        <w:spacing w:line="312" w:lineRule="exact"/>
        <w:ind w:right="680" w:firstLine="740"/>
        <w:jc w:val="both"/>
      </w:pPr>
      <w:r>
        <w:t xml:space="preserve">Niewątpliwie słuszne jest twierdzenie </w:t>
      </w:r>
      <w:proofErr w:type="spellStart"/>
      <w:r>
        <w:t>Domseiffa</w:t>
      </w:r>
      <w:proofErr w:type="spellEnd"/>
      <w:r>
        <w:t>, że nazwy przedmiotów należy badać w bardzo ścisłym związku z desygnatami, jednakże w badaniach leksykalnych należy uwzględniać także rolę myśli wyodrębniającej z otaczającej człowieka rze</w:t>
      </w:r>
      <w:r>
        <w:t xml:space="preserve">czywistości poszczególne przedmioty. Pomija to zupełnie </w:t>
      </w:r>
      <w:proofErr w:type="spellStart"/>
      <w:r>
        <w:t>Dornseiff</w:t>
      </w:r>
      <w:proofErr w:type="spellEnd"/>
      <w:r>
        <w:t xml:space="preserve"> </w:t>
      </w:r>
      <w:r>
        <w:rPr>
          <w:vertAlign w:val="superscript"/>
        </w:rPr>
        <w:t>9</w:t>
      </w:r>
      <w:r>
        <w:t>.</w:t>
      </w:r>
    </w:p>
    <w:p w:rsidR="009501AF" w:rsidRDefault="00CE7C23">
      <w:pPr>
        <w:pStyle w:val="Teksttreci20"/>
        <w:framePr w:w="9564" w:h="10265" w:hRule="exact" w:wrap="none" w:vAnchor="page" w:hAnchor="page" w:x="963" w:y="1590"/>
        <w:shd w:val="clear" w:color="auto" w:fill="auto"/>
        <w:spacing w:line="312" w:lineRule="exact"/>
        <w:ind w:right="680" w:firstLine="740"/>
        <w:jc w:val="both"/>
      </w:pPr>
      <w:r>
        <w:t xml:space="preserve">Konsekwencją stanowiska teoretycznego </w:t>
      </w:r>
      <w:proofErr w:type="spellStart"/>
      <w:r>
        <w:t>Dornseiffa</w:t>
      </w:r>
      <w:proofErr w:type="spellEnd"/>
      <w:r>
        <w:t xml:space="preserve"> jest układ jego słownika. </w:t>
      </w:r>
      <w:proofErr w:type="spellStart"/>
      <w:r>
        <w:t>Dornseiff</w:t>
      </w:r>
      <w:proofErr w:type="spellEnd"/>
      <w:r>
        <w:t xml:space="preserve"> właściwie grupuje przedmioty i pojęcia oraz zestawia znaki, którymi są one nazywane. Na przykład słown</w:t>
      </w:r>
      <w:r>
        <w:t>ictwo z zakresu botaniki podane jest W układzie odpowiadającym naukowej systematyce roślin. Autor wykracza także poza znaki językowe. I tak na przykład pod pojęciem ,,</w:t>
      </w:r>
      <w:proofErr w:type="spellStart"/>
      <w:r>
        <w:t>Warnung</w:t>
      </w:r>
      <w:proofErr w:type="spellEnd"/>
      <w:r>
        <w:t>“ (ostrzeżenie) znajdujemy najpierw kilka znaków drogowych stosowanych jako ostrze</w:t>
      </w:r>
      <w:r>
        <w:t>żenia przed przejazdami drogowymi,</w:t>
      </w:r>
    </w:p>
    <w:p w:rsidR="009501AF" w:rsidRPr="0057115B" w:rsidRDefault="00CE7C23">
      <w:pPr>
        <w:pStyle w:val="Stopka1"/>
        <w:framePr w:w="8916" w:h="240" w:hRule="exact" w:wrap="none" w:vAnchor="page" w:hAnchor="page" w:x="993" w:y="12149"/>
        <w:shd w:val="clear" w:color="auto" w:fill="auto"/>
        <w:tabs>
          <w:tab w:val="left" w:pos="854"/>
        </w:tabs>
        <w:spacing w:line="240" w:lineRule="exact"/>
        <w:ind w:left="680"/>
        <w:jc w:val="both"/>
        <w:rPr>
          <w:lang w:val="en-US"/>
        </w:rPr>
      </w:pPr>
      <w:r w:rsidRPr="0057115B">
        <w:rPr>
          <w:vertAlign w:val="superscript"/>
          <w:lang w:val="en-US"/>
        </w:rPr>
        <w:t>5</w:t>
      </w:r>
      <w:r w:rsidRPr="0057115B">
        <w:rPr>
          <w:lang w:val="en-US"/>
        </w:rPr>
        <w:tab/>
        <w:t xml:space="preserve">Peter </w:t>
      </w:r>
      <w:r>
        <w:rPr>
          <w:lang w:val="en-US" w:eastAsia="en-US" w:bidi="en-US"/>
        </w:rPr>
        <w:t>Mark Roget: „Thesaurus of English Words and Phrases", London 1852.</w:t>
      </w:r>
    </w:p>
    <w:p w:rsidR="009501AF" w:rsidRDefault="00CE7C23">
      <w:pPr>
        <w:pStyle w:val="Stopka1"/>
        <w:framePr w:w="8916" w:h="420" w:hRule="exact" w:wrap="none" w:vAnchor="page" w:hAnchor="page" w:x="993" w:y="12431"/>
        <w:shd w:val="clear" w:color="auto" w:fill="auto"/>
        <w:spacing w:line="210" w:lineRule="exact"/>
        <w:ind w:right="680" w:firstLine="860"/>
      </w:pPr>
      <w:r>
        <w:t xml:space="preserve">We wstępie </w:t>
      </w:r>
      <w:r w:rsidRPr="0057115B">
        <w:rPr>
          <w:lang w:eastAsia="en-US" w:bidi="en-US"/>
        </w:rPr>
        <w:t xml:space="preserve">do </w:t>
      </w:r>
      <w:r>
        <w:t xml:space="preserve">słownika niemieckiego </w:t>
      </w:r>
      <w:r>
        <w:rPr>
          <w:lang w:val="cs-CZ" w:eastAsia="cs-CZ" w:bidi="cs-CZ"/>
        </w:rPr>
        <w:t xml:space="preserve">(zob. </w:t>
      </w:r>
      <w:r>
        <w:t xml:space="preserve">odsyłacz 7) </w:t>
      </w:r>
      <w:proofErr w:type="spellStart"/>
      <w:r>
        <w:t>Dornseiff</w:t>
      </w:r>
      <w:proofErr w:type="spellEnd"/>
      <w:r>
        <w:t xml:space="preserve"> pisze, że słownik grecki opracuje nie wcześniej niż w r. 1950.</w:t>
      </w:r>
    </w:p>
    <w:p w:rsidR="009501AF" w:rsidRPr="0057115B" w:rsidRDefault="00CE7C23">
      <w:pPr>
        <w:pStyle w:val="Stopka1"/>
        <w:framePr w:w="8916" w:h="456" w:hRule="exact" w:wrap="none" w:vAnchor="page" w:hAnchor="page" w:x="993" w:y="12879"/>
        <w:shd w:val="clear" w:color="auto" w:fill="auto"/>
        <w:tabs>
          <w:tab w:val="left" w:pos="798"/>
        </w:tabs>
        <w:spacing w:line="228" w:lineRule="exact"/>
        <w:ind w:right="660" w:firstLine="720"/>
        <w:rPr>
          <w:lang w:val="en-US"/>
        </w:rPr>
      </w:pPr>
      <w:r w:rsidRPr="0057115B">
        <w:rPr>
          <w:vertAlign w:val="superscript"/>
          <w:lang w:val="en-US"/>
        </w:rPr>
        <w:t>7</w:t>
      </w:r>
      <w:r w:rsidRPr="0057115B">
        <w:rPr>
          <w:lang w:val="en-US"/>
        </w:rPr>
        <w:tab/>
      </w:r>
      <w:r>
        <w:rPr>
          <w:lang w:val="en-US" w:eastAsia="en-US" w:bidi="en-US"/>
        </w:rPr>
        <w:t xml:space="preserve">Franz </w:t>
      </w:r>
      <w:proofErr w:type="spellStart"/>
      <w:r w:rsidRPr="0057115B">
        <w:rPr>
          <w:lang w:val="en-US"/>
        </w:rPr>
        <w:t>Dornseiff</w:t>
      </w:r>
      <w:proofErr w:type="spellEnd"/>
      <w:r w:rsidRPr="0057115B">
        <w:rPr>
          <w:lang w:val="en-US"/>
        </w:rPr>
        <w:t>: „</w:t>
      </w:r>
      <w:proofErr w:type="spellStart"/>
      <w:r w:rsidRPr="0057115B">
        <w:rPr>
          <w:lang w:val="en-US"/>
        </w:rPr>
        <w:t>Der</w:t>
      </w:r>
      <w:proofErr w:type="spellEnd"/>
      <w:r w:rsidRPr="0057115B">
        <w:rPr>
          <w:lang w:val="en-US"/>
        </w:rPr>
        <w:t xml:space="preserve"> deutsche </w:t>
      </w:r>
      <w:proofErr w:type="spellStart"/>
      <w:r w:rsidRPr="0057115B">
        <w:rPr>
          <w:lang w:val="en-US"/>
        </w:rPr>
        <w:t>Wortschatz</w:t>
      </w:r>
      <w:proofErr w:type="spellEnd"/>
      <w:r w:rsidRPr="0057115B">
        <w:rPr>
          <w:lang w:val="en-US"/>
        </w:rPr>
        <w:t xml:space="preserve"> </w:t>
      </w:r>
      <w:r>
        <w:rPr>
          <w:lang w:val="cs-CZ" w:eastAsia="cs-CZ" w:bidi="cs-CZ"/>
        </w:rPr>
        <w:t xml:space="preserve">nach </w:t>
      </w:r>
      <w:proofErr w:type="spellStart"/>
      <w:r w:rsidRPr="0057115B">
        <w:rPr>
          <w:lang w:val="en-US"/>
        </w:rPr>
        <w:t>Sachgruppen</w:t>
      </w:r>
      <w:proofErr w:type="spellEnd"/>
      <w:r w:rsidRPr="0057115B">
        <w:rPr>
          <w:lang w:val="en-US"/>
        </w:rPr>
        <w:t xml:space="preserve">", Berlin und </w:t>
      </w:r>
      <w:r>
        <w:rPr>
          <w:lang w:val="en-US" w:eastAsia="en-US" w:bidi="en-US"/>
        </w:rPr>
        <w:t xml:space="preserve">Leipzig </w:t>
      </w:r>
      <w:r w:rsidRPr="0057115B">
        <w:rPr>
          <w:lang w:val="en-US"/>
        </w:rPr>
        <w:t xml:space="preserve">1934, s. </w:t>
      </w:r>
      <w:r>
        <w:rPr>
          <w:lang w:val="en-US" w:eastAsia="en-US" w:bidi="en-US"/>
        </w:rPr>
        <w:t xml:space="preserve">Ill </w:t>
      </w:r>
      <w:r w:rsidRPr="0057115B">
        <w:rPr>
          <w:lang w:val="en-US"/>
        </w:rPr>
        <w:t>— XIV — 509.</w:t>
      </w:r>
    </w:p>
    <w:p w:rsidR="009501AF" w:rsidRPr="0057115B" w:rsidRDefault="00CE7C23">
      <w:pPr>
        <w:pStyle w:val="Stopka1"/>
        <w:framePr w:w="8916" w:h="666" w:hRule="exact" w:wrap="none" w:vAnchor="page" w:hAnchor="page" w:x="993" w:y="13375"/>
        <w:shd w:val="clear" w:color="auto" w:fill="auto"/>
        <w:tabs>
          <w:tab w:val="left" w:pos="816"/>
        </w:tabs>
        <w:spacing w:line="222" w:lineRule="exact"/>
        <w:ind w:right="660" w:firstLine="720"/>
        <w:jc w:val="both"/>
        <w:rPr>
          <w:lang w:val="en-US"/>
        </w:rPr>
      </w:pPr>
      <w:r>
        <w:rPr>
          <w:vertAlign w:val="superscript"/>
        </w:rPr>
        <w:t>8</w:t>
      </w:r>
      <w:r>
        <w:tab/>
        <w:t xml:space="preserve">Kierunek ten zdobywa sobie coraz więcej zwolenników. </w:t>
      </w:r>
      <w:r w:rsidRPr="0057115B">
        <w:rPr>
          <w:lang w:val="en-US"/>
        </w:rPr>
        <w:t xml:space="preserve">O </w:t>
      </w:r>
      <w:proofErr w:type="spellStart"/>
      <w:r w:rsidRPr="0057115B">
        <w:rPr>
          <w:lang w:val="en-US"/>
        </w:rPr>
        <w:t>historii</w:t>
      </w:r>
      <w:proofErr w:type="spellEnd"/>
      <w:r w:rsidRPr="0057115B">
        <w:rPr>
          <w:lang w:val="en-US"/>
        </w:rPr>
        <w:t xml:space="preserve"> </w:t>
      </w:r>
      <w:proofErr w:type="spellStart"/>
      <w:r w:rsidRPr="0057115B">
        <w:rPr>
          <w:lang w:val="en-US"/>
        </w:rPr>
        <w:t>i</w:t>
      </w:r>
      <w:proofErr w:type="spellEnd"/>
      <w:r w:rsidRPr="0057115B">
        <w:rPr>
          <w:lang w:val="en-US"/>
        </w:rPr>
        <w:t xml:space="preserve"> </w:t>
      </w:r>
      <w:proofErr w:type="spellStart"/>
      <w:r w:rsidRPr="0057115B">
        <w:rPr>
          <w:lang w:val="en-US"/>
        </w:rPr>
        <w:t>metodach</w:t>
      </w:r>
      <w:proofErr w:type="spellEnd"/>
      <w:r w:rsidRPr="0057115B">
        <w:rPr>
          <w:lang w:val="en-US"/>
        </w:rPr>
        <w:t xml:space="preserve"> </w:t>
      </w:r>
      <w:proofErr w:type="spellStart"/>
      <w:r w:rsidRPr="0057115B">
        <w:rPr>
          <w:lang w:val="en-US"/>
        </w:rPr>
        <w:t>badań</w:t>
      </w:r>
      <w:proofErr w:type="spellEnd"/>
      <w:r w:rsidRPr="0057115B">
        <w:rPr>
          <w:lang w:val="en-US"/>
        </w:rPr>
        <w:t xml:space="preserve"> </w:t>
      </w:r>
      <w:proofErr w:type="spellStart"/>
      <w:r w:rsidRPr="0057115B">
        <w:rPr>
          <w:lang w:val="en-US"/>
        </w:rPr>
        <w:t>zob</w:t>
      </w:r>
      <w:proofErr w:type="spellEnd"/>
      <w:r w:rsidRPr="0057115B">
        <w:rPr>
          <w:lang w:val="en-US"/>
        </w:rPr>
        <w:t xml:space="preserve">.: Bruno </w:t>
      </w:r>
      <w:proofErr w:type="spellStart"/>
      <w:r>
        <w:rPr>
          <w:lang w:val="en-US" w:eastAsia="en-US" w:bidi="en-US"/>
        </w:rPr>
        <w:t>Quadri</w:t>
      </w:r>
      <w:proofErr w:type="spellEnd"/>
      <w:r>
        <w:rPr>
          <w:lang w:val="en-US" w:eastAsia="en-US" w:bidi="en-US"/>
        </w:rPr>
        <w:t xml:space="preserve"> </w:t>
      </w:r>
      <w:r w:rsidRPr="0057115B">
        <w:rPr>
          <w:lang w:val="en-US"/>
        </w:rPr>
        <w:t>„</w:t>
      </w:r>
      <w:proofErr w:type="spellStart"/>
      <w:r w:rsidRPr="0057115B">
        <w:rPr>
          <w:lang w:val="en-US"/>
        </w:rPr>
        <w:t>Aufgaben</w:t>
      </w:r>
      <w:proofErr w:type="spellEnd"/>
      <w:r w:rsidRPr="0057115B">
        <w:rPr>
          <w:lang w:val="en-US"/>
        </w:rPr>
        <w:t xml:space="preserve"> und </w:t>
      </w:r>
      <w:proofErr w:type="spellStart"/>
      <w:r w:rsidRPr="0057115B">
        <w:rPr>
          <w:lang w:val="en-US"/>
        </w:rPr>
        <w:t>Methoden</w:t>
      </w:r>
      <w:proofErr w:type="spellEnd"/>
      <w:r w:rsidRPr="0057115B">
        <w:rPr>
          <w:lang w:val="en-US"/>
        </w:rPr>
        <w:t xml:space="preserve"> </w:t>
      </w:r>
      <w:proofErr w:type="spellStart"/>
      <w:r w:rsidRPr="0057115B">
        <w:rPr>
          <w:lang w:val="en-US"/>
        </w:rPr>
        <w:t>der</w:t>
      </w:r>
      <w:proofErr w:type="spellEnd"/>
      <w:r w:rsidRPr="0057115B">
        <w:rPr>
          <w:lang w:val="en-US"/>
        </w:rPr>
        <w:t xml:space="preserve"> </w:t>
      </w:r>
      <w:proofErr w:type="spellStart"/>
      <w:r w:rsidRPr="0057115B">
        <w:rPr>
          <w:lang w:val="en-US"/>
        </w:rPr>
        <w:t>onomasiologischen</w:t>
      </w:r>
      <w:proofErr w:type="spellEnd"/>
      <w:r w:rsidRPr="0057115B">
        <w:rPr>
          <w:lang w:val="en-US"/>
        </w:rPr>
        <w:t xml:space="preserve"> </w:t>
      </w:r>
      <w:proofErr w:type="spellStart"/>
      <w:r w:rsidRPr="0057115B">
        <w:rPr>
          <w:lang w:val="en-US"/>
        </w:rPr>
        <w:t>Forschung</w:t>
      </w:r>
      <w:proofErr w:type="spellEnd"/>
      <w:r w:rsidRPr="0057115B">
        <w:rPr>
          <w:lang w:val="en-US"/>
        </w:rPr>
        <w:t>", Bern 1952.</w:t>
      </w:r>
    </w:p>
    <w:p w:rsidR="009501AF" w:rsidRDefault="00CE7C23">
      <w:pPr>
        <w:pStyle w:val="Stopka1"/>
        <w:framePr w:w="8916" w:h="894" w:hRule="exact" w:wrap="none" w:vAnchor="page" w:hAnchor="page" w:x="993" w:y="14088"/>
        <w:shd w:val="clear" w:color="auto" w:fill="auto"/>
        <w:tabs>
          <w:tab w:val="left" w:pos="804"/>
        </w:tabs>
        <w:spacing w:line="216" w:lineRule="exact"/>
        <w:ind w:right="660" w:firstLine="720"/>
        <w:jc w:val="both"/>
      </w:pPr>
      <w:r>
        <w:rPr>
          <w:vertAlign w:val="superscript"/>
        </w:rPr>
        <w:t>9</w:t>
      </w:r>
      <w:r>
        <w:tab/>
        <w:t xml:space="preserve">W dyskusji nad referatem Georga </w:t>
      </w:r>
      <w:proofErr w:type="spellStart"/>
      <w:r>
        <w:t>Fr</w:t>
      </w:r>
      <w:proofErr w:type="spellEnd"/>
      <w:r>
        <w:t xml:space="preserve">. </w:t>
      </w:r>
      <w:proofErr w:type="spellStart"/>
      <w:r>
        <w:t>Meiera</w:t>
      </w:r>
      <w:proofErr w:type="spellEnd"/>
      <w:r>
        <w:t xml:space="preserve"> o związku języka i myślenia </w:t>
      </w:r>
      <w:proofErr w:type="spellStart"/>
      <w:r>
        <w:t>Dornseiff</w:t>
      </w:r>
      <w:proofErr w:type="spellEnd"/>
      <w:r>
        <w:t xml:space="preserve"> wypowiedział się, że związek ten jest niewątpliwy, jednakże nic naukowo uzasadnionego o nim nie wiemy. Zob. </w:t>
      </w:r>
      <w:proofErr w:type="spellStart"/>
      <w:r>
        <w:t>Wissenschaftliche</w:t>
      </w:r>
      <w:proofErr w:type="spellEnd"/>
      <w:r>
        <w:t xml:space="preserve"> </w:t>
      </w:r>
      <w:r>
        <w:rPr>
          <w:lang w:val="fr-FR" w:eastAsia="fr-FR" w:bidi="fr-FR"/>
        </w:rPr>
        <w:t xml:space="preserve">Zeitschrift </w:t>
      </w:r>
      <w:r>
        <w:t xml:space="preserve">der Karl </w:t>
      </w:r>
      <w:r>
        <w:rPr>
          <w:lang w:val="fr-FR" w:eastAsia="fr-FR" w:bidi="fr-FR"/>
        </w:rPr>
        <w:t>Marx Univers</w:t>
      </w:r>
      <w:r>
        <w:rPr>
          <w:lang w:val="fr-FR" w:eastAsia="fr-FR" w:bidi="fr-FR"/>
        </w:rPr>
        <w:t>it</w:t>
      </w:r>
      <w:r>
        <w:t>ä</w:t>
      </w:r>
      <w:r>
        <w:rPr>
          <w:lang w:val="fr-FR" w:eastAsia="fr-FR" w:bidi="fr-FR"/>
        </w:rPr>
        <w:t xml:space="preserve">t, Leipzig </w:t>
      </w:r>
      <w:proofErr w:type="spellStart"/>
      <w:r>
        <w:t>Jg</w:t>
      </w:r>
      <w:proofErr w:type="spellEnd"/>
      <w:r>
        <w:t xml:space="preserve"> </w:t>
      </w:r>
      <w:r w:rsidRPr="0057115B">
        <w:rPr>
          <w:lang w:eastAsia="ru-RU" w:bidi="ru-RU"/>
        </w:rPr>
        <w:t xml:space="preserve">1952/53 </w:t>
      </w:r>
      <w:r>
        <w:t xml:space="preserve">zesz. </w:t>
      </w:r>
      <w:r w:rsidRPr="0057115B">
        <w:rPr>
          <w:lang w:eastAsia="ru-RU" w:bidi="ru-RU"/>
        </w:rPr>
        <w:t xml:space="preserve">9/10, </w:t>
      </w:r>
      <w:r>
        <w:t>s. 633.</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843" w:y="590"/>
        <w:shd w:val="clear" w:color="auto" w:fill="auto"/>
        <w:spacing w:line="200" w:lineRule="exact"/>
      </w:pPr>
      <w:r>
        <w:lastRenderedPageBreak/>
        <w:t>130</w:t>
      </w:r>
    </w:p>
    <w:p w:rsidR="009501AF" w:rsidRDefault="00CE7C23">
      <w:pPr>
        <w:pStyle w:val="Nagweklubstopka0"/>
        <w:framePr w:wrap="none" w:vAnchor="page" w:hAnchor="page" w:x="4885" w:y="596"/>
        <w:shd w:val="clear" w:color="auto" w:fill="auto"/>
        <w:spacing w:line="200" w:lineRule="exact"/>
      </w:pPr>
      <w:r>
        <w:t>PORADNIK JĘZYKOWY</w:t>
      </w:r>
    </w:p>
    <w:p w:rsidR="009501AF" w:rsidRDefault="00CE7C23">
      <w:pPr>
        <w:pStyle w:val="Nagweklubstopka0"/>
        <w:framePr w:wrap="none" w:vAnchor="page" w:hAnchor="page" w:x="9727" w:y="536"/>
        <w:shd w:val="clear" w:color="auto" w:fill="auto"/>
        <w:spacing w:line="260" w:lineRule="exact"/>
      </w:pPr>
      <w:r>
        <w:t xml:space="preserve">1955 z. </w:t>
      </w:r>
      <w:r>
        <w:rPr>
          <w:rStyle w:val="PogrubienieNagweklubstopkaCordiaUPC13pt"/>
        </w:rPr>
        <w:t>4</w:t>
      </w:r>
    </w:p>
    <w:p w:rsidR="009501AF" w:rsidRDefault="00CE7C23">
      <w:pPr>
        <w:pStyle w:val="Teksttreci20"/>
        <w:framePr w:w="9564" w:h="11797" w:hRule="exact" w:wrap="none" w:vAnchor="page" w:hAnchor="page" w:x="1051" w:y="1171"/>
        <w:shd w:val="clear" w:color="auto" w:fill="auto"/>
        <w:spacing w:line="306" w:lineRule="exact"/>
        <w:ind w:left="800" w:firstLine="0"/>
        <w:jc w:val="both"/>
      </w:pPr>
      <w:r>
        <w:t>zakrętami, skrzyżowaniami itp., następnie czerwone światło jako znak ostrzegawczy, potem dopiero znaki językowe — wyrazy.</w:t>
      </w:r>
    </w:p>
    <w:p w:rsidR="009501AF" w:rsidRDefault="00CE7C23">
      <w:pPr>
        <w:pStyle w:val="Teksttreci20"/>
        <w:framePr w:w="9564" w:h="11797" w:hRule="exact" w:wrap="none" w:vAnchor="page" w:hAnchor="page" w:x="1051" w:y="1171"/>
        <w:shd w:val="clear" w:color="auto" w:fill="auto"/>
        <w:spacing w:line="306" w:lineRule="exact"/>
        <w:ind w:left="800" w:firstLine="640"/>
        <w:jc w:val="both"/>
      </w:pPr>
      <w:r>
        <w:t xml:space="preserve">Materiał językowy podaje autor w </w:t>
      </w:r>
      <w:r>
        <w:t xml:space="preserve">następującej kolejności: 1. Wykrzykniki, 2. Partykuły, 3. Przyimki, 4. Spójniki, 5. Przysłówki, 6. Czasowniki, 7. Przymiotniki, 8. Rzeczowniki. Kilkadziesiąt tak uporządkowanych grup wyrazowych tworzy dział. Działów tych jest dwadzieścia, uszeregowanych w </w:t>
      </w:r>
      <w:r>
        <w:t>sposób następujący: od pojęć apriorycznych (czas, przestrzeń, położenie, wielkość, ilość), przez świat zewnętrzny (światło, barwy, temperatura, świat nieorganiczny, rośliny, zwierzęta, części ciała człowieka) do zjawisk subiektywnych (wola i działanie czło</w:t>
      </w:r>
      <w:r>
        <w:t>wieka, cechy charakteru, myśl, życie społeczne, kultura, język, piśmiennictwo, sztuka, stosunki społeczne, technika, gospodarka, prawo i etyka, religia, zjawiska ponadnaturalne).</w:t>
      </w:r>
    </w:p>
    <w:p w:rsidR="009501AF" w:rsidRDefault="00CE7C23">
      <w:pPr>
        <w:pStyle w:val="Teksttreci20"/>
        <w:framePr w:w="9564" w:h="11797" w:hRule="exact" w:wrap="none" w:vAnchor="page" w:hAnchor="page" w:x="1051" w:y="1171"/>
        <w:shd w:val="clear" w:color="auto" w:fill="auto"/>
        <w:spacing w:line="306" w:lineRule="exact"/>
        <w:ind w:left="800" w:firstLine="640"/>
        <w:jc w:val="both"/>
      </w:pPr>
      <w:r>
        <w:t>Słownik oparty na takich założeniach teoretycznych i tak porządkujący słownic</w:t>
      </w:r>
      <w:r>
        <w:t xml:space="preserve">two nie odpowiada innemu uczonemu niemieckiemu, romaniście </w:t>
      </w:r>
      <w:r w:rsidRPr="0057115B">
        <w:rPr>
          <w:lang w:eastAsia="en-US" w:bidi="en-US"/>
        </w:rPr>
        <w:t xml:space="preserve">Waltherowi von </w:t>
      </w:r>
      <w:r>
        <w:t xml:space="preserve">Wartburgowi. Już w r. 1937 zapowiada on opracowanie systemu, który stałby się podstawą układu słowników niealfabetycznych </w:t>
      </w:r>
      <w:r>
        <w:rPr>
          <w:vertAlign w:val="superscript"/>
        </w:rPr>
        <w:t>10 11</w:t>
      </w:r>
      <w:r>
        <w:t>. Jednak dopiero w r. 1952 wespół ze swoim uczniem, pro</w:t>
      </w:r>
      <w:r>
        <w:t xml:space="preserve">fesorem uniwersytetu w Getyndze, Rudolfem </w:t>
      </w:r>
      <w:proofErr w:type="spellStart"/>
      <w:r>
        <w:t>Halligiem</w:t>
      </w:r>
      <w:proofErr w:type="spellEnd"/>
      <w:r>
        <w:t>, ogłasza drukiem próbę takiego systemu . Koncepcję swoją opiera na dwóch podstawowych tezach Humboldta:</w:t>
      </w:r>
    </w:p>
    <w:p w:rsidR="009501AF" w:rsidRDefault="00CE7C23">
      <w:pPr>
        <w:pStyle w:val="Teksttreci20"/>
        <w:framePr w:w="9564" w:h="11797" w:hRule="exact" w:wrap="none" w:vAnchor="page" w:hAnchor="page" w:x="1051" w:y="1171"/>
        <w:numPr>
          <w:ilvl w:val="0"/>
          <w:numId w:val="6"/>
        </w:numPr>
        <w:shd w:val="clear" w:color="auto" w:fill="auto"/>
        <w:tabs>
          <w:tab w:val="left" w:pos="1836"/>
        </w:tabs>
        <w:spacing w:line="306" w:lineRule="exact"/>
        <w:ind w:left="800" w:firstLine="640"/>
        <w:jc w:val="both"/>
      </w:pPr>
      <w:r>
        <w:t xml:space="preserve">Język służy nie tylko wyrażaniu i komunikacji, lecz także tworzy między człowiekiem a światem świat </w:t>
      </w:r>
      <w:r>
        <w:t>duchowych treści (</w:t>
      </w:r>
      <w:proofErr w:type="spellStart"/>
      <w:r>
        <w:t>Zwischenwelt</w:t>
      </w:r>
      <w:proofErr w:type="spellEnd"/>
      <w:r>
        <w:t xml:space="preserve"> </w:t>
      </w:r>
      <w:proofErr w:type="spellStart"/>
      <w:r>
        <w:t>geistiger</w:t>
      </w:r>
      <w:proofErr w:type="spellEnd"/>
      <w:r>
        <w:t xml:space="preserve"> </w:t>
      </w:r>
      <w:proofErr w:type="spellStart"/>
      <w:r>
        <w:t>Inhalte</w:t>
      </w:r>
      <w:proofErr w:type="spellEnd"/>
      <w:r>
        <w:t>);</w:t>
      </w:r>
    </w:p>
    <w:p w:rsidR="009501AF" w:rsidRDefault="00CE7C23">
      <w:pPr>
        <w:pStyle w:val="Teksttreci20"/>
        <w:framePr w:w="9564" w:h="11797" w:hRule="exact" w:wrap="none" w:vAnchor="page" w:hAnchor="page" w:x="1051" w:y="1171"/>
        <w:numPr>
          <w:ilvl w:val="0"/>
          <w:numId w:val="6"/>
        </w:numPr>
        <w:shd w:val="clear" w:color="auto" w:fill="auto"/>
        <w:tabs>
          <w:tab w:val="left" w:pos="1836"/>
        </w:tabs>
        <w:spacing w:line="306" w:lineRule="exact"/>
        <w:ind w:left="800" w:firstLine="640"/>
        <w:jc w:val="both"/>
      </w:pPr>
      <w:r>
        <w:t>Wszystkie środki językowe tworzą zamkniętą całość, system, w którym każda część warunkuje inne części i jest przez nie wyznaczana.</w:t>
      </w:r>
    </w:p>
    <w:p w:rsidR="009501AF" w:rsidRDefault="00CE7C23">
      <w:pPr>
        <w:pStyle w:val="Teksttreci20"/>
        <w:framePr w:w="9564" w:h="11797" w:hRule="exact" w:wrap="none" w:vAnchor="page" w:hAnchor="page" w:x="1051" w:y="1171"/>
        <w:shd w:val="clear" w:color="auto" w:fill="auto"/>
        <w:spacing w:line="306" w:lineRule="exact"/>
        <w:ind w:left="800" w:firstLine="640"/>
        <w:jc w:val="both"/>
      </w:pPr>
      <w:proofErr w:type="spellStart"/>
      <w:r>
        <w:t>Hallig</w:t>
      </w:r>
      <w:proofErr w:type="spellEnd"/>
      <w:r>
        <w:t xml:space="preserve"> i Wartburg uważają, iż w świetle tych tez zdecydowanie upada koncep</w:t>
      </w:r>
      <w:r>
        <w:t>cja alfabetycznego układu słowników.</w:t>
      </w:r>
    </w:p>
    <w:p w:rsidR="009501AF" w:rsidRDefault="00CE7C23">
      <w:pPr>
        <w:pStyle w:val="Teksttreci20"/>
        <w:framePr w:w="9564" w:h="11797" w:hRule="exact" w:wrap="none" w:vAnchor="page" w:hAnchor="page" w:x="1051" w:y="1171"/>
        <w:shd w:val="clear" w:color="auto" w:fill="auto"/>
        <w:spacing w:line="306" w:lineRule="exact"/>
        <w:ind w:left="800" w:firstLine="640"/>
        <w:jc w:val="both"/>
      </w:pPr>
      <w:r>
        <w:t>Autorzy stawiają sobie za cel rozwiązanie dwóch zagadnień:</w:t>
      </w:r>
    </w:p>
    <w:p w:rsidR="009501AF" w:rsidRDefault="00CE7C23">
      <w:pPr>
        <w:pStyle w:val="Teksttreci20"/>
        <w:framePr w:w="9564" w:h="11797" w:hRule="exact" w:wrap="none" w:vAnchor="page" w:hAnchor="page" w:x="1051" w:y="1171"/>
        <w:shd w:val="clear" w:color="auto" w:fill="auto"/>
        <w:spacing w:line="306" w:lineRule="exact"/>
        <w:ind w:left="800" w:firstLine="640"/>
        <w:jc w:val="both"/>
      </w:pPr>
      <w:r>
        <w:t>1. co porządkować. 2. jak porządkować.</w:t>
      </w:r>
    </w:p>
    <w:p w:rsidR="009501AF" w:rsidRDefault="00CE7C23">
      <w:pPr>
        <w:pStyle w:val="Teksttreci20"/>
        <w:framePr w:w="9564" w:h="11797" w:hRule="exact" w:wrap="none" w:vAnchor="page" w:hAnchor="page" w:x="1051" w:y="1171"/>
        <w:shd w:val="clear" w:color="auto" w:fill="auto"/>
        <w:spacing w:line="306" w:lineRule="exact"/>
        <w:ind w:left="800" w:firstLine="640"/>
        <w:jc w:val="both"/>
      </w:pPr>
      <w:r>
        <w:t>Odpowiadają na to w ten sposób:</w:t>
      </w:r>
    </w:p>
    <w:p w:rsidR="009501AF" w:rsidRDefault="00CE7C23">
      <w:pPr>
        <w:pStyle w:val="Teksttreci20"/>
        <w:framePr w:w="9564" w:h="11797" w:hRule="exact" w:wrap="none" w:vAnchor="page" w:hAnchor="page" w:x="1051" w:y="1171"/>
        <w:numPr>
          <w:ilvl w:val="0"/>
          <w:numId w:val="7"/>
        </w:numPr>
        <w:shd w:val="clear" w:color="auto" w:fill="auto"/>
        <w:tabs>
          <w:tab w:val="left" w:pos="1836"/>
        </w:tabs>
        <w:spacing w:line="306" w:lineRule="exact"/>
        <w:ind w:left="800" w:firstLine="640"/>
        <w:jc w:val="both"/>
      </w:pPr>
      <w:r>
        <w:t>porządkowane mogą być tylko pojęcia (</w:t>
      </w:r>
      <w:proofErr w:type="spellStart"/>
      <w:r>
        <w:t>Begriffe</w:t>
      </w:r>
      <w:proofErr w:type="spellEnd"/>
      <w:r>
        <w:t>); pojęciom tym ma być podporządkowane słown</w:t>
      </w:r>
      <w:r>
        <w:t>ictwo jakiegoś języka lub dialektu;</w:t>
      </w:r>
    </w:p>
    <w:p w:rsidR="009501AF" w:rsidRDefault="00CE7C23">
      <w:pPr>
        <w:pStyle w:val="Teksttreci20"/>
        <w:framePr w:w="9564" w:h="11797" w:hRule="exact" w:wrap="none" w:vAnchor="page" w:hAnchor="page" w:x="1051" w:y="1171"/>
        <w:numPr>
          <w:ilvl w:val="0"/>
          <w:numId w:val="7"/>
        </w:numPr>
        <w:shd w:val="clear" w:color="auto" w:fill="auto"/>
        <w:tabs>
          <w:tab w:val="left" w:pos="1836"/>
        </w:tabs>
        <w:spacing w:line="306" w:lineRule="exact"/>
        <w:ind w:left="800" w:firstLine="640"/>
        <w:jc w:val="both"/>
      </w:pPr>
      <w:r>
        <w:t>należy porządkować pojęcia wywodzące się z nienaukowego poznania przeciętnego człowieka; pojęcia naukowe mogą być tylko uzupełnieniem tamtych;</w:t>
      </w:r>
    </w:p>
    <w:p w:rsidR="009501AF" w:rsidRDefault="00CE7C23">
      <w:pPr>
        <w:pStyle w:val="Teksttreci20"/>
        <w:framePr w:w="9564" w:h="11797" w:hRule="exact" w:wrap="none" w:vAnchor="page" w:hAnchor="page" w:x="1051" w:y="1171"/>
        <w:numPr>
          <w:ilvl w:val="0"/>
          <w:numId w:val="7"/>
        </w:numPr>
        <w:shd w:val="clear" w:color="auto" w:fill="auto"/>
        <w:tabs>
          <w:tab w:val="left" w:pos="1836"/>
        </w:tabs>
        <w:spacing w:line="342" w:lineRule="exact"/>
        <w:ind w:left="800" w:firstLine="640"/>
        <w:jc w:val="both"/>
      </w:pPr>
      <w:r>
        <w:t>do schematu pojęć autorzy mają zamiar włączyć tylko pewien ich wybór —;</w:t>
      </w:r>
    </w:p>
    <w:p w:rsidR="009501AF" w:rsidRPr="0057115B" w:rsidRDefault="00CE7C23">
      <w:pPr>
        <w:pStyle w:val="Stopka1"/>
        <w:framePr w:w="8826" w:h="654" w:hRule="exact" w:wrap="none" w:vAnchor="page" w:hAnchor="page" w:x="1789" w:y="13309"/>
        <w:shd w:val="clear" w:color="auto" w:fill="auto"/>
        <w:tabs>
          <w:tab w:val="left" w:pos="1618"/>
        </w:tabs>
        <w:spacing w:line="216" w:lineRule="exact"/>
        <w:ind w:left="760" w:firstLine="640"/>
        <w:jc w:val="both"/>
        <w:rPr>
          <w:lang w:val="en-US"/>
        </w:rPr>
      </w:pPr>
      <w:r w:rsidRPr="0057115B">
        <w:rPr>
          <w:vertAlign w:val="superscript"/>
          <w:lang w:val="en-US"/>
        </w:rPr>
        <w:t>10</w:t>
      </w:r>
      <w:r w:rsidRPr="0057115B">
        <w:rPr>
          <w:lang w:val="en-US"/>
        </w:rPr>
        <w:tab/>
      </w:r>
      <w:r>
        <w:rPr>
          <w:lang w:val="en-US" w:eastAsia="en-US" w:bidi="en-US"/>
        </w:rPr>
        <w:t xml:space="preserve">Walther von </w:t>
      </w:r>
      <w:r w:rsidRPr="0057115B">
        <w:rPr>
          <w:lang w:val="en-US"/>
        </w:rPr>
        <w:t xml:space="preserve">Wartburg: </w:t>
      </w:r>
      <w:proofErr w:type="spellStart"/>
      <w:r w:rsidRPr="0057115B">
        <w:rPr>
          <w:lang w:val="en-US"/>
        </w:rPr>
        <w:t>Betracntungen</w:t>
      </w:r>
      <w:proofErr w:type="spellEnd"/>
      <w:r w:rsidRPr="0057115B">
        <w:rPr>
          <w:lang w:val="en-US"/>
        </w:rPr>
        <w:t xml:space="preserve"> </w:t>
      </w:r>
      <w:r>
        <w:rPr>
          <w:lang w:val="fr-FR" w:eastAsia="fr-FR" w:bidi="fr-FR"/>
        </w:rPr>
        <w:t xml:space="preserve">über die </w:t>
      </w:r>
      <w:proofErr w:type="spellStart"/>
      <w:r w:rsidRPr="0057115B">
        <w:rPr>
          <w:lang w:val="en-US"/>
        </w:rPr>
        <w:t>Gliederung</w:t>
      </w:r>
      <w:proofErr w:type="spellEnd"/>
      <w:r w:rsidRPr="0057115B">
        <w:rPr>
          <w:lang w:val="en-US"/>
        </w:rPr>
        <w:t xml:space="preserve"> des </w:t>
      </w:r>
      <w:proofErr w:type="spellStart"/>
      <w:r w:rsidRPr="0057115B">
        <w:rPr>
          <w:lang w:val="en-US"/>
        </w:rPr>
        <w:t>Wortschatzes</w:t>
      </w:r>
      <w:proofErr w:type="spellEnd"/>
      <w:r w:rsidRPr="0057115B">
        <w:rPr>
          <w:lang w:val="en-US"/>
        </w:rPr>
        <w:t xml:space="preserve"> und </w:t>
      </w:r>
      <w:r>
        <w:rPr>
          <w:lang w:val="fr-FR" w:eastAsia="fr-FR" w:bidi="fr-FR"/>
        </w:rPr>
        <w:t xml:space="preserve">die </w:t>
      </w:r>
      <w:proofErr w:type="spellStart"/>
      <w:r w:rsidRPr="0057115B">
        <w:rPr>
          <w:lang w:val="en-US"/>
        </w:rPr>
        <w:t>Gestaltung</w:t>
      </w:r>
      <w:proofErr w:type="spellEnd"/>
      <w:r w:rsidRPr="0057115B">
        <w:rPr>
          <w:lang w:val="en-US"/>
        </w:rPr>
        <w:t xml:space="preserve"> </w:t>
      </w:r>
      <w:r>
        <w:rPr>
          <w:lang w:val="fr-FR" w:eastAsia="fr-FR" w:bidi="fr-FR"/>
        </w:rPr>
        <w:t>des W</w:t>
      </w:r>
      <w:r w:rsidRPr="0057115B">
        <w:rPr>
          <w:lang w:val="en-US"/>
        </w:rPr>
        <w:t>ö</w:t>
      </w:r>
      <w:r>
        <w:rPr>
          <w:lang w:val="fr-FR" w:eastAsia="fr-FR" w:bidi="fr-FR"/>
        </w:rPr>
        <w:t xml:space="preserve">rterbuches". Zeitschrift für </w:t>
      </w:r>
      <w:proofErr w:type="spellStart"/>
      <w:r w:rsidRPr="0057115B">
        <w:rPr>
          <w:lang w:val="en-US"/>
        </w:rPr>
        <w:t>romanische</w:t>
      </w:r>
      <w:proofErr w:type="spellEnd"/>
      <w:r w:rsidRPr="0057115B">
        <w:rPr>
          <w:lang w:val="en-US"/>
        </w:rPr>
        <w:t xml:space="preserve"> </w:t>
      </w:r>
      <w:r>
        <w:rPr>
          <w:lang w:val="fr-FR" w:eastAsia="fr-FR" w:bidi="fr-FR"/>
        </w:rPr>
        <w:t xml:space="preserve">Philologie </w:t>
      </w:r>
      <w:r w:rsidRPr="0057115B">
        <w:rPr>
          <w:lang w:val="en-US"/>
        </w:rPr>
        <w:t xml:space="preserve">47 (1937), </w:t>
      </w:r>
      <w:r>
        <w:rPr>
          <w:lang w:val="fr-FR" w:eastAsia="fr-FR" w:bidi="fr-FR"/>
        </w:rPr>
        <w:t xml:space="preserve">s. </w:t>
      </w:r>
      <w:r w:rsidRPr="0057115B">
        <w:rPr>
          <w:lang w:val="en-US"/>
        </w:rPr>
        <w:t>296 — 313.</w:t>
      </w:r>
    </w:p>
    <w:p w:rsidR="009501AF" w:rsidRDefault="00CE7C23">
      <w:pPr>
        <w:pStyle w:val="Stopka1"/>
        <w:framePr w:w="8826" w:h="462" w:hRule="exact" w:wrap="none" w:vAnchor="page" w:hAnchor="page" w:x="1789" w:y="13939"/>
        <w:shd w:val="clear" w:color="auto" w:fill="auto"/>
        <w:tabs>
          <w:tab w:val="left" w:pos="1612"/>
        </w:tabs>
        <w:spacing w:line="216" w:lineRule="exact"/>
        <w:ind w:left="760" w:firstLine="620"/>
      </w:pPr>
      <w:r w:rsidRPr="0057115B">
        <w:rPr>
          <w:vertAlign w:val="superscript"/>
          <w:lang w:val="en-US"/>
        </w:rPr>
        <w:t>11</w:t>
      </w:r>
      <w:r w:rsidRPr="0057115B">
        <w:rPr>
          <w:lang w:val="en-US"/>
        </w:rPr>
        <w:tab/>
        <w:t xml:space="preserve">Rudolf </w:t>
      </w:r>
      <w:proofErr w:type="spellStart"/>
      <w:r w:rsidRPr="0057115B">
        <w:rPr>
          <w:lang w:val="en-US"/>
        </w:rPr>
        <w:t>Hallig</w:t>
      </w:r>
      <w:proofErr w:type="spellEnd"/>
      <w:r w:rsidRPr="0057115B">
        <w:rPr>
          <w:lang w:val="en-US"/>
        </w:rPr>
        <w:t xml:space="preserve"> und Walther </w:t>
      </w:r>
      <w:r>
        <w:rPr>
          <w:lang w:val="fr-FR" w:eastAsia="fr-FR" w:bidi="fr-FR"/>
        </w:rPr>
        <w:t xml:space="preserve">von </w:t>
      </w:r>
      <w:r w:rsidRPr="0057115B">
        <w:rPr>
          <w:lang w:val="en-US"/>
        </w:rPr>
        <w:t>Wartburg: „</w:t>
      </w:r>
      <w:proofErr w:type="spellStart"/>
      <w:r w:rsidRPr="0057115B">
        <w:rPr>
          <w:lang w:val="en-US"/>
        </w:rPr>
        <w:t>Begriffssystem</w:t>
      </w:r>
      <w:proofErr w:type="spellEnd"/>
      <w:r w:rsidRPr="0057115B">
        <w:rPr>
          <w:lang w:val="en-US"/>
        </w:rPr>
        <w:t xml:space="preserve"> </w:t>
      </w:r>
      <w:proofErr w:type="spellStart"/>
      <w:r w:rsidRPr="0057115B">
        <w:rPr>
          <w:lang w:val="en-US"/>
        </w:rPr>
        <w:t>als</w:t>
      </w:r>
      <w:proofErr w:type="spellEnd"/>
      <w:r w:rsidRPr="0057115B">
        <w:rPr>
          <w:lang w:val="en-US"/>
        </w:rPr>
        <w:t xml:space="preserve"> </w:t>
      </w:r>
      <w:proofErr w:type="spellStart"/>
      <w:r w:rsidRPr="0057115B">
        <w:rPr>
          <w:lang w:val="en-US"/>
        </w:rPr>
        <w:t>Grundlage</w:t>
      </w:r>
      <w:proofErr w:type="spellEnd"/>
      <w:r w:rsidRPr="0057115B">
        <w:rPr>
          <w:lang w:val="en-US"/>
        </w:rPr>
        <w:t xml:space="preserve"> </w:t>
      </w:r>
      <w:r>
        <w:rPr>
          <w:lang w:val="fr-FR" w:eastAsia="fr-FR" w:bidi="fr-FR"/>
        </w:rPr>
        <w:t xml:space="preserve">für </w:t>
      </w:r>
      <w:r>
        <w:rPr>
          <w:lang w:val="en-US" w:eastAsia="en-US" w:bidi="en-US"/>
        </w:rPr>
        <w:t xml:space="preserve">die </w:t>
      </w:r>
      <w:r>
        <w:rPr>
          <w:lang w:val="cs-CZ" w:eastAsia="cs-CZ" w:bidi="cs-CZ"/>
        </w:rPr>
        <w:t xml:space="preserve">Lexikographie. Versuch eines Ordnungsschemas“ Berlin 1952, </w:t>
      </w:r>
      <w:r>
        <w:rPr>
          <w:lang w:val="fr-FR" w:eastAsia="fr-FR" w:bidi="fr-FR"/>
        </w:rPr>
        <w:t xml:space="preserve">s </w:t>
      </w:r>
      <w:r>
        <w:rPr>
          <w:lang w:val="cs-CZ" w:eastAsia="cs-CZ" w:bidi="cs-CZ"/>
        </w:rPr>
        <w:t>XXXV — 140.</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071" w:y="973"/>
        <w:shd w:val="clear" w:color="auto" w:fill="auto"/>
        <w:spacing w:line="200" w:lineRule="exact"/>
      </w:pPr>
      <w:r>
        <w:lastRenderedPageBreak/>
        <w:t>1955 z. 4</w:t>
      </w:r>
    </w:p>
    <w:p w:rsidR="009501AF" w:rsidRDefault="00CE7C23">
      <w:pPr>
        <w:pStyle w:val="Nagweklubstopka0"/>
        <w:framePr w:wrap="none" w:vAnchor="page" w:hAnchor="page" w:x="4119" w:y="991"/>
        <w:shd w:val="clear" w:color="auto" w:fill="auto"/>
        <w:spacing w:line="200" w:lineRule="exact"/>
      </w:pPr>
      <w:r>
        <w:t>PORADNIK JĘZYKOWY</w:t>
      </w:r>
    </w:p>
    <w:p w:rsidR="009501AF" w:rsidRDefault="00CE7C23">
      <w:pPr>
        <w:pStyle w:val="Nagweklubstopka30"/>
        <w:framePr w:wrap="none" w:vAnchor="page" w:hAnchor="page" w:x="9585" w:y="1007"/>
        <w:shd w:val="clear" w:color="auto" w:fill="auto"/>
        <w:spacing w:line="210" w:lineRule="exact"/>
      </w:pPr>
      <w:r>
        <w:t>131</w:t>
      </w:r>
    </w:p>
    <w:p w:rsidR="009501AF" w:rsidRDefault="00CE7C23">
      <w:pPr>
        <w:pStyle w:val="Teksttreci20"/>
        <w:framePr w:w="9564" w:h="10909" w:hRule="exact" w:wrap="none" w:vAnchor="page" w:hAnchor="page" w:x="963" w:y="1584"/>
        <w:numPr>
          <w:ilvl w:val="0"/>
          <w:numId w:val="8"/>
        </w:numPr>
        <w:shd w:val="clear" w:color="auto" w:fill="auto"/>
        <w:tabs>
          <w:tab w:val="left" w:pos="1038"/>
        </w:tabs>
        <w:spacing w:line="306" w:lineRule="exact"/>
        <w:ind w:right="660" w:firstLine="740"/>
        <w:jc w:val="both"/>
      </w:pPr>
      <w:r>
        <w:t xml:space="preserve">pojęcia należy uporządkować według jednolitej zasady i porządkowanie to musi być przeprowadzone w ten sposób, by tworzyły one </w:t>
      </w:r>
      <w:r>
        <w:t>jednolitą, zamkniętą całość.</w:t>
      </w:r>
    </w:p>
    <w:p w:rsidR="009501AF" w:rsidRDefault="00CE7C23">
      <w:pPr>
        <w:pStyle w:val="Teksttreci20"/>
        <w:framePr w:w="9564" w:h="10909" w:hRule="exact" w:wrap="none" w:vAnchor="page" w:hAnchor="page" w:x="963" w:y="1584"/>
        <w:shd w:val="clear" w:color="auto" w:fill="auto"/>
        <w:spacing w:line="312" w:lineRule="exact"/>
        <w:ind w:right="660" w:firstLine="740"/>
        <w:jc w:val="both"/>
      </w:pPr>
      <w:r>
        <w:t>Rozważania swoje zaczynają autorzy od wyrazu. Dostrzegają oni konflikt jednostkowości i ogólności w znaczeniu wyrazu</w:t>
      </w:r>
      <w:r>
        <w:rPr>
          <w:lang w:val="cs-CZ" w:eastAsia="cs-CZ" w:bidi="cs-CZ"/>
        </w:rPr>
        <w:t xml:space="preserve">. </w:t>
      </w:r>
      <w:r>
        <w:t>W każdej realizacji, w każdej wypowiedzi występuje jednostkowe, okazjonalne znaczenie wyrazu. Natomiast przez</w:t>
      </w:r>
      <w:r>
        <w:t xml:space="preserve"> stałe komunikowanie się przy pomocy wyrazów z czasem wytwarza się pojęcie (</w:t>
      </w:r>
      <w:proofErr w:type="spellStart"/>
      <w:r>
        <w:t>Begriff</w:t>
      </w:r>
      <w:proofErr w:type="spellEnd"/>
      <w:r>
        <w:t>). Pojęcie to odrywa się następnie od znaczenia wyrazu. Autorzy przyznają pojęciu byt niezależny oraz relatywną stałość. Znaczenia zmieniają się, pojęcia — nie, mogą być tyl</w:t>
      </w:r>
      <w:r>
        <w:t xml:space="preserve">ko zastępowane przez inne. Znaczenia przeżywa się i można je opisać, pojęcia są uświadamiane i można je definiować </w:t>
      </w:r>
      <w:r>
        <w:rPr>
          <w:vertAlign w:val="superscript"/>
        </w:rPr>
        <w:t xml:space="preserve">12 </w:t>
      </w:r>
      <w:proofErr w:type="spellStart"/>
      <w:r>
        <w:rPr>
          <w:vertAlign w:val="superscript"/>
        </w:rPr>
        <w:t>12</w:t>
      </w:r>
      <w:proofErr w:type="spellEnd"/>
      <w:r>
        <w:rPr>
          <w:vertAlign w:val="superscript"/>
        </w:rPr>
        <w:t xml:space="preserve"> 13</w:t>
      </w:r>
      <w:r>
        <w:t>.</w:t>
      </w:r>
    </w:p>
    <w:p w:rsidR="009501AF" w:rsidRDefault="00CE7C23">
      <w:pPr>
        <w:pStyle w:val="Teksttreci20"/>
        <w:framePr w:w="9564" w:h="10909" w:hRule="exact" w:wrap="none" w:vAnchor="page" w:hAnchor="page" w:x="963" w:y="1584"/>
        <w:shd w:val="clear" w:color="auto" w:fill="auto"/>
        <w:spacing w:line="312" w:lineRule="exact"/>
        <w:ind w:right="660" w:firstLine="740"/>
        <w:jc w:val="both"/>
      </w:pPr>
      <w:r>
        <w:t>Te właśnie „oderwane już od znaczeń pojęcia" (</w:t>
      </w:r>
      <w:proofErr w:type="spellStart"/>
      <w:r>
        <w:t>bedeutungsentbundene</w:t>
      </w:r>
      <w:proofErr w:type="spellEnd"/>
      <w:r>
        <w:t xml:space="preserve"> </w:t>
      </w:r>
      <w:proofErr w:type="spellStart"/>
      <w:r>
        <w:t>Begriffe</w:t>
      </w:r>
      <w:proofErr w:type="spellEnd"/>
      <w:r>
        <w:t>) wraz z „przepojonymi znaczeniem treściami" (</w:t>
      </w:r>
      <w:proofErr w:type="spellStart"/>
      <w:r>
        <w:t>bedeutungs</w:t>
      </w:r>
      <w:proofErr w:type="spellEnd"/>
      <w:r>
        <w:rPr>
          <w:lang w:val="fr-FR" w:eastAsia="fr-FR" w:bidi="fr-FR"/>
        </w:rPr>
        <w:t>durchtr</w:t>
      </w:r>
      <w:r>
        <w:t>ä</w:t>
      </w:r>
      <w:r>
        <w:rPr>
          <w:lang w:val="fr-FR" w:eastAsia="fr-FR" w:bidi="fr-FR"/>
        </w:rPr>
        <w:t xml:space="preserve">nkte </w:t>
      </w:r>
      <w:proofErr w:type="spellStart"/>
      <w:r>
        <w:t>Inhalte</w:t>
      </w:r>
      <w:proofErr w:type="spellEnd"/>
      <w:r>
        <w:t>) tworzą system mający stać się podstawą układu słownika. „Przepojone znaczeniem treści" są jakby zastępstwem pojęć, które nie wytworzyły się jeszcze ze znaczeń albo których proces wydzie</w:t>
      </w:r>
      <w:r>
        <w:t xml:space="preserve">lania się został zahamowany. Autorzy za L. </w:t>
      </w:r>
      <w:proofErr w:type="spellStart"/>
      <w:r>
        <w:t>Klagesem</w:t>
      </w:r>
      <w:proofErr w:type="spellEnd"/>
      <w:r>
        <w:t xml:space="preserve"> </w:t>
      </w:r>
      <w:r>
        <w:rPr>
          <w:vertAlign w:val="superscript"/>
        </w:rPr>
        <w:t>14</w:t>
      </w:r>
      <w:r>
        <w:t xml:space="preserve"> stwierdzają, że ze znaczenia niektórych wyrazów pojęcie wytworzyć się nie może „...</w:t>
      </w:r>
      <w:proofErr w:type="spellStart"/>
      <w:r>
        <w:t>nicht</w:t>
      </w:r>
      <w:proofErr w:type="spellEnd"/>
      <w:r>
        <w:t xml:space="preserve"> </w:t>
      </w:r>
      <w:r>
        <w:rPr>
          <w:lang w:val="fr-FR" w:eastAsia="fr-FR" w:bidi="fr-FR"/>
        </w:rPr>
        <w:t xml:space="preserve">alle </w:t>
      </w:r>
      <w:proofErr w:type="spellStart"/>
      <w:r>
        <w:t>Worter</w:t>
      </w:r>
      <w:proofErr w:type="spellEnd"/>
      <w:r>
        <w:t xml:space="preserve"> (...) </w:t>
      </w:r>
      <w:r>
        <w:rPr>
          <w:lang w:val="cs-CZ" w:eastAsia="cs-CZ" w:bidi="cs-CZ"/>
        </w:rPr>
        <w:t>„Begriffsf</w:t>
      </w:r>
      <w:r>
        <w:t>ä</w:t>
      </w:r>
      <w:r>
        <w:rPr>
          <w:lang w:val="cs-CZ" w:eastAsia="cs-CZ" w:bidi="cs-CZ"/>
        </w:rPr>
        <w:t xml:space="preserve">hige </w:t>
      </w:r>
      <w:proofErr w:type="spellStart"/>
      <w:r>
        <w:t>Wörter</w:t>
      </w:r>
      <w:proofErr w:type="spellEnd"/>
      <w:r>
        <w:t xml:space="preserve">" </w:t>
      </w:r>
      <w:proofErr w:type="spellStart"/>
      <w:r>
        <w:t>sind</w:t>
      </w:r>
      <w:proofErr w:type="spellEnd"/>
      <w:r>
        <w:t xml:space="preserve">" </w:t>
      </w:r>
      <w:r>
        <w:rPr>
          <w:vertAlign w:val="superscript"/>
        </w:rPr>
        <w:t>15</w:t>
      </w:r>
      <w:r>
        <w:t>.</w:t>
      </w:r>
    </w:p>
    <w:p w:rsidR="009501AF" w:rsidRDefault="00CE7C23">
      <w:pPr>
        <w:pStyle w:val="Teksttreci20"/>
        <w:framePr w:w="9564" w:h="10909" w:hRule="exact" w:wrap="none" w:vAnchor="page" w:hAnchor="page" w:x="963" w:y="1584"/>
        <w:shd w:val="clear" w:color="auto" w:fill="auto"/>
        <w:spacing w:line="306" w:lineRule="exact"/>
        <w:ind w:right="660" w:firstLine="740"/>
        <w:jc w:val="both"/>
      </w:pPr>
      <w:r>
        <w:t>Pojęcia tworzące system mają być pojęciami nienaukowymi (prz</w:t>
      </w:r>
      <w:r>
        <w:t xml:space="preserve">ednaukowymi: </w:t>
      </w:r>
      <w:proofErr w:type="spellStart"/>
      <w:r w:rsidRPr="0057115B">
        <w:rPr>
          <w:lang w:eastAsia="en-US" w:bidi="en-US"/>
        </w:rPr>
        <w:t>vorwissenschaftliche</w:t>
      </w:r>
      <w:proofErr w:type="spellEnd"/>
      <w:r w:rsidRPr="0057115B">
        <w:rPr>
          <w:lang w:eastAsia="en-US" w:bidi="en-US"/>
        </w:rPr>
        <w:t xml:space="preserve"> </w:t>
      </w:r>
      <w:proofErr w:type="spellStart"/>
      <w:r>
        <w:t>Begriffe</w:t>
      </w:r>
      <w:proofErr w:type="spellEnd"/>
      <w:r>
        <w:t xml:space="preserve">), które wytwarza sobie przeciętny człowiek nie przez naukowe poznanie świata, lecz przez refleksje językowe </w:t>
      </w:r>
      <w:r>
        <w:rPr>
          <w:vertAlign w:val="superscript"/>
        </w:rPr>
        <w:t>16</w:t>
      </w:r>
      <w:r>
        <w:t>.</w:t>
      </w:r>
    </w:p>
    <w:p w:rsidR="009501AF" w:rsidRDefault="00CE7C23">
      <w:pPr>
        <w:pStyle w:val="Teksttreci20"/>
        <w:framePr w:w="9564" w:h="10909" w:hRule="exact" w:wrap="none" w:vAnchor="page" w:hAnchor="page" w:x="963" w:y="1584"/>
        <w:shd w:val="clear" w:color="auto" w:fill="auto"/>
        <w:spacing w:line="312" w:lineRule="exact"/>
        <w:ind w:right="660" w:firstLine="740"/>
        <w:jc w:val="both"/>
      </w:pPr>
      <w:r>
        <w:t>Subiektywny idealizm autorów jest aż nazbyt widoczny. Istnieją dla nich pojęcia mające idealny, nieza</w:t>
      </w:r>
      <w:r>
        <w:t>leżny od człowieka byt. Język jest jedynie realizacją tych idei zawieszonych gdzieś między „ja" a światem zewnętrznym. Idealistyczne sformułowania myśli autorów są bodaj bardziej jaskrawe niż u głównego „winowajcy", na którym opierają się autorzy — Humbold</w:t>
      </w:r>
      <w:r>
        <w:t>ta.</w:t>
      </w:r>
    </w:p>
    <w:p w:rsidR="009501AF" w:rsidRDefault="00CE7C23">
      <w:pPr>
        <w:pStyle w:val="Teksttreci20"/>
        <w:framePr w:w="9564" w:h="10909" w:hRule="exact" w:wrap="none" w:vAnchor="page" w:hAnchor="page" w:x="963" w:y="1584"/>
        <w:shd w:val="clear" w:color="auto" w:fill="auto"/>
        <w:spacing w:line="312" w:lineRule="exact"/>
        <w:ind w:right="660" w:firstLine="740"/>
        <w:jc w:val="both"/>
      </w:pPr>
      <w:r>
        <w:t>Pojęcia dzielą autorzy omawianej pracy na trzy zasadnicze grupy: świat, człowiek, człowiek a świat. Ośrodkiem konstrukcji systemu jest zatem człowiek. Wokół człowieka traktowanego jako zjawisko fizyczne, jako istota myśląca i byt społeczny zgrupowane s</w:t>
      </w:r>
      <w:r>
        <w:t>ą przedmioty bardzo</w:t>
      </w:r>
    </w:p>
    <w:p w:rsidR="009501AF" w:rsidRDefault="00CE7C23">
      <w:pPr>
        <w:pStyle w:val="Stopka1"/>
        <w:framePr w:w="8904" w:h="660" w:hRule="exact" w:wrap="none" w:vAnchor="page" w:hAnchor="page" w:x="975" w:y="12803"/>
        <w:shd w:val="clear" w:color="auto" w:fill="auto"/>
        <w:tabs>
          <w:tab w:val="left" w:pos="876"/>
        </w:tabs>
        <w:spacing w:line="210" w:lineRule="exact"/>
        <w:ind w:right="680" w:firstLine="700"/>
        <w:jc w:val="both"/>
      </w:pPr>
      <w:r>
        <w:rPr>
          <w:vertAlign w:val="superscript"/>
        </w:rPr>
        <w:t>12</w:t>
      </w:r>
      <w:r>
        <w:tab/>
      </w:r>
      <w:r w:rsidRPr="0057115B">
        <w:rPr>
          <w:lang w:eastAsia="en-US" w:bidi="en-US"/>
        </w:rPr>
        <w:t xml:space="preserve">Prof. </w:t>
      </w:r>
      <w:r>
        <w:t>Doroszewski widzi w konflikcie jednostkowości i ogólności w znaczeniach wyrazów centralne zagadnienie semantyki; w książce „Z zagadnień leksykografii polskiej“ (Warszawa 1954) poświęca temu zagadnieniu osobny rozdział.</w:t>
      </w:r>
    </w:p>
    <w:p w:rsidR="009501AF" w:rsidRPr="0057115B" w:rsidRDefault="00CE7C23">
      <w:pPr>
        <w:pStyle w:val="Stopka1"/>
        <w:framePr w:w="8904" w:h="432" w:hRule="exact" w:wrap="none" w:vAnchor="page" w:hAnchor="page" w:x="975" w:y="13463"/>
        <w:shd w:val="clear" w:color="auto" w:fill="auto"/>
        <w:tabs>
          <w:tab w:val="left" w:pos="870"/>
        </w:tabs>
        <w:spacing w:line="210" w:lineRule="exact"/>
        <w:ind w:right="700" w:firstLine="700"/>
        <w:rPr>
          <w:lang w:val="en-US"/>
        </w:rPr>
      </w:pPr>
      <w:r w:rsidRPr="0057115B">
        <w:rPr>
          <w:vertAlign w:val="superscript"/>
          <w:lang w:val="en-US"/>
        </w:rPr>
        <w:t>13</w:t>
      </w:r>
      <w:r w:rsidRPr="0057115B">
        <w:rPr>
          <w:lang w:val="en-US"/>
        </w:rPr>
        <w:tab/>
        <w:t xml:space="preserve">Por. </w:t>
      </w:r>
      <w:r>
        <w:rPr>
          <w:lang w:val="en-US" w:eastAsia="en-US" w:bidi="en-US"/>
        </w:rPr>
        <w:t xml:space="preserve">Julius </w:t>
      </w:r>
      <w:proofErr w:type="spellStart"/>
      <w:r w:rsidRPr="0057115B">
        <w:rPr>
          <w:lang w:val="en-US"/>
        </w:rPr>
        <w:t>Stenzel</w:t>
      </w:r>
      <w:proofErr w:type="spellEnd"/>
      <w:r w:rsidRPr="0057115B">
        <w:rPr>
          <w:lang w:val="en-US"/>
        </w:rPr>
        <w:t>: „</w:t>
      </w:r>
      <w:proofErr w:type="spellStart"/>
      <w:r w:rsidRPr="0057115B">
        <w:rPr>
          <w:lang w:val="en-US"/>
        </w:rPr>
        <w:t>Sinp</w:t>
      </w:r>
      <w:proofErr w:type="spellEnd"/>
      <w:r w:rsidRPr="0057115B">
        <w:rPr>
          <w:lang w:val="en-US"/>
        </w:rPr>
        <w:t xml:space="preserve">, </w:t>
      </w:r>
      <w:proofErr w:type="spellStart"/>
      <w:r w:rsidRPr="0057115B">
        <w:rPr>
          <w:lang w:val="en-US"/>
        </w:rPr>
        <w:t>Bedeutung</w:t>
      </w:r>
      <w:proofErr w:type="spellEnd"/>
      <w:r w:rsidRPr="0057115B">
        <w:rPr>
          <w:lang w:val="en-US"/>
        </w:rPr>
        <w:t xml:space="preserve">, </w:t>
      </w:r>
      <w:proofErr w:type="spellStart"/>
      <w:r w:rsidRPr="0057115B">
        <w:rPr>
          <w:lang w:val="en-US"/>
        </w:rPr>
        <w:t>Begriff</w:t>
      </w:r>
      <w:proofErr w:type="spellEnd"/>
      <w:r w:rsidRPr="0057115B">
        <w:rPr>
          <w:lang w:val="en-US"/>
        </w:rPr>
        <w:t xml:space="preserve">, </w:t>
      </w:r>
      <w:r>
        <w:rPr>
          <w:lang w:val="en-US" w:eastAsia="en-US" w:bidi="en-US"/>
        </w:rPr>
        <w:t xml:space="preserve">Definition", </w:t>
      </w:r>
      <w:proofErr w:type="spellStart"/>
      <w:r w:rsidRPr="0057115B">
        <w:rPr>
          <w:lang w:val="en-US"/>
        </w:rPr>
        <w:t>Jahrbuch</w:t>
      </w:r>
      <w:proofErr w:type="spellEnd"/>
      <w:r w:rsidRPr="0057115B">
        <w:rPr>
          <w:lang w:val="en-US"/>
        </w:rPr>
        <w:t xml:space="preserve"> </w:t>
      </w:r>
      <w:r>
        <w:rPr>
          <w:lang w:val="fr-FR" w:eastAsia="fr-FR" w:bidi="fr-FR"/>
        </w:rPr>
        <w:t xml:space="preserve">für Philologie </w:t>
      </w:r>
      <w:r>
        <w:rPr>
          <w:lang w:val="en-US" w:eastAsia="en-US" w:bidi="en-US"/>
        </w:rPr>
        <w:t xml:space="preserve">I, </w:t>
      </w:r>
      <w:r w:rsidRPr="0057115B">
        <w:rPr>
          <w:lang w:val="en-US"/>
        </w:rPr>
        <w:t xml:space="preserve">1925, </w:t>
      </w:r>
      <w:r>
        <w:rPr>
          <w:lang w:val="fr-FR" w:eastAsia="fr-FR" w:bidi="fr-FR"/>
        </w:rPr>
        <w:t>s. 161.</w:t>
      </w:r>
    </w:p>
    <w:p w:rsidR="009501AF" w:rsidRPr="0057115B" w:rsidRDefault="00CE7C23">
      <w:pPr>
        <w:pStyle w:val="Stopka1"/>
        <w:framePr w:w="8904" w:h="210" w:hRule="exact" w:wrap="none" w:vAnchor="page" w:hAnchor="page" w:x="975" w:y="13895"/>
        <w:shd w:val="clear" w:color="auto" w:fill="auto"/>
        <w:tabs>
          <w:tab w:val="left" w:pos="920"/>
        </w:tabs>
        <w:spacing w:line="210" w:lineRule="exact"/>
        <w:ind w:left="680"/>
        <w:jc w:val="both"/>
        <w:rPr>
          <w:lang w:val="en-US"/>
        </w:rPr>
      </w:pPr>
      <w:r>
        <w:rPr>
          <w:vertAlign w:val="superscript"/>
          <w:lang w:val="fr-FR" w:eastAsia="fr-FR" w:bidi="fr-FR"/>
        </w:rPr>
        <w:t>14</w:t>
      </w:r>
      <w:r>
        <w:rPr>
          <w:lang w:val="fr-FR" w:eastAsia="fr-FR" w:bidi="fr-FR"/>
        </w:rPr>
        <w:tab/>
        <w:t xml:space="preserve">L. Klages: </w:t>
      </w:r>
      <w:r>
        <w:rPr>
          <w:lang w:val="en-US" w:eastAsia="en-US" w:bidi="en-US"/>
        </w:rPr>
        <w:t xml:space="preserve">„Die </w:t>
      </w:r>
      <w:r>
        <w:rPr>
          <w:lang w:val="fr-FR" w:eastAsia="fr-FR" w:bidi="fr-FR"/>
        </w:rPr>
        <w:t xml:space="preserve">Sprache als </w:t>
      </w:r>
      <w:r>
        <w:rPr>
          <w:lang w:val="en-US" w:eastAsia="en-US" w:bidi="en-US"/>
        </w:rPr>
        <w:t xml:space="preserve">Quell </w:t>
      </w:r>
      <w:proofErr w:type="spellStart"/>
      <w:r w:rsidRPr="0057115B">
        <w:rPr>
          <w:lang w:val="en-US"/>
        </w:rPr>
        <w:t>der</w:t>
      </w:r>
      <w:proofErr w:type="spellEnd"/>
      <w:r w:rsidRPr="0057115B">
        <w:rPr>
          <w:lang w:val="en-US"/>
        </w:rPr>
        <w:t xml:space="preserve"> </w:t>
      </w:r>
      <w:proofErr w:type="spellStart"/>
      <w:r>
        <w:rPr>
          <w:lang w:val="en-US" w:eastAsia="en-US" w:bidi="en-US"/>
        </w:rPr>
        <w:t>Seelenkunde</w:t>
      </w:r>
      <w:proofErr w:type="spellEnd"/>
      <w:r>
        <w:rPr>
          <w:lang w:val="en-US" w:eastAsia="en-US" w:bidi="en-US"/>
        </w:rPr>
        <w:t xml:space="preserve"> </w:t>
      </w:r>
      <w:r>
        <w:rPr>
          <w:lang w:val="fr-FR" w:eastAsia="fr-FR" w:bidi="fr-FR"/>
        </w:rPr>
        <w:t>, Zurich 1948, s. 30.</w:t>
      </w:r>
    </w:p>
    <w:p w:rsidR="009501AF" w:rsidRPr="0057115B" w:rsidRDefault="00CE7C23">
      <w:pPr>
        <w:pStyle w:val="Stopka1"/>
        <w:framePr w:w="8904" w:h="420" w:hRule="exact" w:wrap="none" w:vAnchor="page" w:hAnchor="page" w:x="975" w:y="14105"/>
        <w:shd w:val="clear" w:color="auto" w:fill="auto"/>
        <w:tabs>
          <w:tab w:val="left" w:pos="926"/>
        </w:tabs>
        <w:spacing w:line="210" w:lineRule="exact"/>
        <w:ind w:left="680"/>
        <w:jc w:val="both"/>
        <w:rPr>
          <w:lang w:val="en-US"/>
        </w:rPr>
      </w:pPr>
      <w:r>
        <w:rPr>
          <w:vertAlign w:val="superscript"/>
          <w:lang w:val="fr-FR" w:eastAsia="fr-FR" w:bidi="fr-FR"/>
        </w:rPr>
        <w:t>15</w:t>
      </w:r>
      <w:r>
        <w:rPr>
          <w:lang w:val="fr-FR" w:eastAsia="fr-FR" w:bidi="fr-FR"/>
        </w:rPr>
        <w:tab/>
        <w:t xml:space="preserve">R. </w:t>
      </w:r>
      <w:proofErr w:type="spellStart"/>
      <w:r w:rsidRPr="0057115B">
        <w:rPr>
          <w:lang w:val="en-US"/>
        </w:rPr>
        <w:t>Hallig</w:t>
      </w:r>
      <w:proofErr w:type="spellEnd"/>
      <w:r w:rsidRPr="0057115B">
        <w:rPr>
          <w:lang w:val="en-US"/>
        </w:rPr>
        <w:t xml:space="preserve">, W. Wartburg, </w:t>
      </w:r>
      <w:r>
        <w:rPr>
          <w:lang w:val="fr-FR" w:eastAsia="fr-FR" w:bidi="fr-FR"/>
        </w:rPr>
        <w:t>Begriffssystem als Grundlage für die Lexikographie.</w:t>
      </w:r>
    </w:p>
    <w:p w:rsidR="009501AF" w:rsidRPr="0057115B" w:rsidRDefault="00CE7C23">
      <w:pPr>
        <w:pStyle w:val="Stopka1"/>
        <w:framePr w:w="8904" w:h="420" w:hRule="exact" w:wrap="none" w:vAnchor="page" w:hAnchor="page" w:x="975" w:y="14105"/>
        <w:shd w:val="clear" w:color="auto" w:fill="auto"/>
        <w:spacing w:line="210" w:lineRule="exact"/>
        <w:rPr>
          <w:lang w:val="en-US"/>
        </w:rPr>
      </w:pPr>
      <w:r>
        <w:rPr>
          <w:lang w:val="fr-FR" w:eastAsia="fr-FR" w:bidi="fr-FR"/>
        </w:rPr>
        <w:t xml:space="preserve">s. </w:t>
      </w:r>
      <w:r>
        <w:rPr>
          <w:lang w:val="fr-FR" w:eastAsia="fr-FR" w:bidi="fr-FR"/>
        </w:rPr>
        <w:t>XI.</w:t>
      </w:r>
    </w:p>
    <w:p w:rsidR="009501AF" w:rsidRPr="0057115B" w:rsidRDefault="00CE7C23">
      <w:pPr>
        <w:pStyle w:val="Stopka1"/>
        <w:framePr w:w="8904" w:h="456" w:hRule="exact" w:wrap="none" w:vAnchor="page" w:hAnchor="page" w:x="975" w:y="14525"/>
        <w:shd w:val="clear" w:color="auto" w:fill="auto"/>
        <w:tabs>
          <w:tab w:val="left" w:pos="870"/>
        </w:tabs>
        <w:spacing w:line="210" w:lineRule="exact"/>
        <w:ind w:right="680" w:firstLine="680"/>
        <w:rPr>
          <w:lang w:val="en-US"/>
        </w:rPr>
      </w:pPr>
      <w:r>
        <w:rPr>
          <w:vertAlign w:val="superscript"/>
          <w:lang w:val="fr-FR" w:eastAsia="fr-FR" w:bidi="fr-FR"/>
        </w:rPr>
        <w:t>16</w:t>
      </w:r>
      <w:r>
        <w:rPr>
          <w:lang w:val="fr-FR" w:eastAsia="fr-FR" w:bidi="fr-FR"/>
        </w:rPr>
        <w:tab/>
      </w:r>
      <w:r>
        <w:rPr>
          <w:lang w:val="ru-RU" w:eastAsia="ru-RU" w:bidi="ru-RU"/>
        </w:rPr>
        <w:t>Рог</w:t>
      </w:r>
      <w:r w:rsidRPr="0057115B">
        <w:rPr>
          <w:lang w:val="en-US" w:eastAsia="ru-RU" w:bidi="ru-RU"/>
        </w:rPr>
        <w:t xml:space="preserve">. </w:t>
      </w:r>
      <w:r>
        <w:rPr>
          <w:lang w:val="fr-FR" w:eastAsia="fr-FR" w:bidi="fr-FR"/>
        </w:rPr>
        <w:t xml:space="preserve">K. </w:t>
      </w:r>
      <w:r>
        <w:rPr>
          <w:lang w:val="en-US" w:eastAsia="en-US" w:bidi="en-US"/>
        </w:rPr>
        <w:t xml:space="preserve">Erdmann: </w:t>
      </w:r>
      <w:r>
        <w:rPr>
          <w:lang w:val="cs-CZ" w:eastAsia="cs-CZ" w:bidi="cs-CZ"/>
        </w:rPr>
        <w:t xml:space="preserve">„Die </w:t>
      </w:r>
      <w:r>
        <w:rPr>
          <w:lang w:val="fr-FR" w:eastAsia="fr-FR" w:bidi="fr-FR"/>
        </w:rPr>
        <w:t xml:space="preserve">Bedeutung des Wortes" wyd. 2 Leipzig 1919, </w:t>
      </w:r>
      <w:proofErr w:type="spellStart"/>
      <w:r w:rsidRPr="0057115B">
        <w:rPr>
          <w:lang w:val="en-US"/>
        </w:rPr>
        <w:t>zwłaszcza</w:t>
      </w:r>
      <w:proofErr w:type="spellEnd"/>
      <w:r w:rsidRPr="0057115B">
        <w:rPr>
          <w:lang w:val="en-US"/>
        </w:rPr>
        <w:t xml:space="preserve"> </w:t>
      </w:r>
      <w:r>
        <w:rPr>
          <w:lang w:val="fr-FR" w:eastAsia="fr-FR" w:bidi="fr-FR"/>
        </w:rPr>
        <w:t>s. 5, 37.</w:t>
      </w:r>
    </w:p>
    <w:p w:rsidR="009501AF" w:rsidRPr="0057115B" w:rsidRDefault="009501AF">
      <w:pPr>
        <w:rPr>
          <w:sz w:val="2"/>
          <w:szCs w:val="2"/>
          <w:lang w:val="en-US"/>
        </w:rPr>
        <w:sectPr w:rsidR="009501AF" w:rsidRPr="0057115B">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155" w:y="1220"/>
        <w:shd w:val="clear" w:color="auto" w:fill="auto"/>
        <w:spacing w:line="200" w:lineRule="exact"/>
      </w:pPr>
      <w:r>
        <w:lastRenderedPageBreak/>
        <w:t>132</w:t>
      </w:r>
    </w:p>
    <w:p w:rsidR="009501AF" w:rsidRDefault="00CE7C23">
      <w:pPr>
        <w:pStyle w:val="Nagweklubstopka0"/>
        <w:framePr w:wrap="none" w:vAnchor="page" w:hAnchor="page" w:x="4143" w:y="1214"/>
        <w:shd w:val="clear" w:color="auto" w:fill="auto"/>
        <w:spacing w:line="200" w:lineRule="exact"/>
      </w:pPr>
      <w:r>
        <w:t>PORADNIK JĘZYKOWY</w:t>
      </w:r>
    </w:p>
    <w:p w:rsidR="009501AF" w:rsidRDefault="00CE7C23">
      <w:pPr>
        <w:pStyle w:val="Nagweklubstopka0"/>
        <w:framePr w:wrap="none" w:vAnchor="page" w:hAnchor="page" w:x="8955" w:y="1196"/>
        <w:shd w:val="clear" w:color="auto" w:fill="auto"/>
        <w:spacing w:line="200" w:lineRule="exact"/>
      </w:pPr>
      <w:r>
        <w:t>1955 z. 4</w:t>
      </w:r>
    </w:p>
    <w:p w:rsidR="009501AF" w:rsidRDefault="00CE7C23">
      <w:pPr>
        <w:pStyle w:val="Teksttreci20"/>
        <w:framePr w:w="9564" w:h="12150" w:hRule="exact" w:wrap="none" w:vAnchor="page" w:hAnchor="page" w:x="711" w:y="1789"/>
        <w:shd w:val="clear" w:color="auto" w:fill="auto"/>
        <w:spacing w:line="306" w:lineRule="exact"/>
        <w:ind w:left="440" w:right="500" w:firstLine="0"/>
        <w:jc w:val="both"/>
      </w:pPr>
      <w:r>
        <w:t xml:space="preserve">ściśle z człowiekiem związane i wytwarzane przez niego. Znajdą się tutaj także instytucje społeczne, które </w:t>
      </w:r>
      <w:r>
        <w:t>są przecież też tworem człowieka. Są tu działy pojęć odnoszących się do pracy człowieka, komunikacji, organizacji życia państwowego i uczuć ludzkich.</w:t>
      </w:r>
    </w:p>
    <w:p w:rsidR="009501AF" w:rsidRDefault="00CE7C23">
      <w:pPr>
        <w:pStyle w:val="Teksttreci20"/>
        <w:framePr w:w="9564" w:h="12150" w:hRule="exact" w:wrap="none" w:vAnchor="page" w:hAnchor="page" w:x="711" w:y="1789"/>
        <w:shd w:val="clear" w:color="auto" w:fill="auto"/>
        <w:spacing w:line="306" w:lineRule="exact"/>
        <w:ind w:left="440" w:right="500" w:firstLine="640"/>
        <w:jc w:val="both"/>
      </w:pPr>
      <w:r>
        <w:t xml:space="preserve">W grupie A, </w:t>
      </w:r>
      <w:r>
        <w:rPr>
          <w:rStyle w:val="Teksttreci2Odstpy3pt"/>
        </w:rPr>
        <w:t>Świat,</w:t>
      </w:r>
      <w:r>
        <w:t xml:space="preserve"> umieszczają autorzy pojęcia dotyczące ciał niebieskich i atmosfery, ziemi z jej lądami, morzami i minerałami, a także roślin i zwierząt. Dział roślin i zwierząt uporządkowany jest nie jak u </w:t>
      </w:r>
      <w:proofErr w:type="spellStart"/>
      <w:r>
        <w:t>Dornseiffa</w:t>
      </w:r>
      <w:proofErr w:type="spellEnd"/>
      <w:r>
        <w:t xml:space="preserve"> zgodnie z systematyką naukową, lecz według tego, jakby</w:t>
      </w:r>
      <w:r>
        <w:t xml:space="preserve"> to widział przeciętny człowiek. Znajdziemy tu więc takie grupy jak na przykład zboża, pasze, zioła lecznicze, rośliny ozdobne, drzewa, krzewy a nawet znajdzie się specjalna grupa dotycząca roślin egzotycznych. W dziale zwierząt wyróżnione zostały grupy po</w:t>
      </w:r>
      <w:r>
        <w:t>jęć dotyczące zwierząt domowych, zwierząt lądowych i zwierząt żyjących w wodzie a także zwierząt egzotycznych.</w:t>
      </w:r>
    </w:p>
    <w:p w:rsidR="009501AF" w:rsidRDefault="00CE7C23">
      <w:pPr>
        <w:pStyle w:val="Teksttreci20"/>
        <w:framePr w:w="9564" w:h="12150" w:hRule="exact" w:wrap="none" w:vAnchor="page" w:hAnchor="page" w:x="711" w:y="1789"/>
        <w:shd w:val="clear" w:color="auto" w:fill="auto"/>
        <w:spacing w:line="306" w:lineRule="exact"/>
        <w:ind w:left="440" w:right="500" w:firstLine="640"/>
        <w:jc w:val="both"/>
      </w:pPr>
      <w:r>
        <w:t xml:space="preserve">Na trzecią grupę </w:t>
      </w:r>
      <w:r>
        <w:rPr>
          <w:rStyle w:val="Teksttreci2Odstpy3pt"/>
        </w:rPr>
        <w:t>Człowiek a świat</w:t>
      </w:r>
      <w:r>
        <w:t xml:space="preserve"> składają się działy: a </w:t>
      </w:r>
      <w:r>
        <w:rPr>
          <w:rStyle w:val="Teksttreci2Odstpy3pt"/>
        </w:rPr>
        <w:t>priori</w:t>
      </w:r>
      <w:r>
        <w:t xml:space="preserve"> obejmujący pojęcia dotyczące kształtów, form, relacji między przedmiotami, także </w:t>
      </w:r>
      <w:r>
        <w:t xml:space="preserve">czasu, przyczynowości, ruchu itp. oraz </w:t>
      </w:r>
      <w:r>
        <w:rPr>
          <w:rStyle w:val="Teksttreci2Odstpy5pt"/>
        </w:rPr>
        <w:t xml:space="preserve">nauka </w:t>
      </w:r>
      <w:r>
        <w:rPr>
          <w:rStyle w:val="Teksttreci2Odstpy3pt"/>
        </w:rPr>
        <w:t>i technika,</w:t>
      </w:r>
      <w:r>
        <w:t xml:space="preserve"> gdzie znajdą się pojęcia z zakresu wszystkich nauk oraz techniki i przemysłu opartych na najnowszych jej osiągnięciach, jak zwłaszcza przemysł chemiczny, farmaceutyczny, elektrotechniczny i atomowy.</w:t>
      </w:r>
    </w:p>
    <w:p w:rsidR="009501AF" w:rsidRDefault="00CE7C23">
      <w:pPr>
        <w:pStyle w:val="Teksttreci20"/>
        <w:framePr w:w="9564" w:h="12150" w:hRule="exact" w:wrap="none" w:vAnchor="page" w:hAnchor="page" w:x="711" w:y="1789"/>
        <w:shd w:val="clear" w:color="auto" w:fill="auto"/>
        <w:spacing w:line="306" w:lineRule="exact"/>
        <w:ind w:left="440" w:right="500" w:firstLine="640"/>
        <w:jc w:val="both"/>
      </w:pPr>
      <w:r>
        <w:t>Autorzy stwierdzają, że każdy układ jest subiektywny i zależny od poglądu na świat opracowujących go. Uważają jednak, iż stworzyli system pojęć, który można wypełnić słownictwem każdego języka lub dialektu. Szkoda, że nie podali dla przykładu opracowania s</w:t>
      </w:r>
      <w:r>
        <w:t>łownictwa odnoszącego się choćby do jednego małego działu lub nawet do kilku pojęć.</w:t>
      </w:r>
    </w:p>
    <w:p w:rsidR="009501AF" w:rsidRDefault="00CE7C23">
      <w:pPr>
        <w:pStyle w:val="Teksttreci20"/>
        <w:framePr w:w="9564" w:h="12150" w:hRule="exact" w:wrap="none" w:vAnchor="page" w:hAnchor="page" w:x="711" w:y="1789"/>
        <w:shd w:val="clear" w:color="auto" w:fill="auto"/>
        <w:spacing w:line="306" w:lineRule="exact"/>
        <w:ind w:left="440" w:right="500" w:firstLine="640"/>
        <w:jc w:val="both"/>
      </w:pPr>
      <w:r>
        <w:t xml:space="preserve">Układ słowników według grup znaczeniowych jest bardziej racjonalny niż układ alfabetyczny, umożliwia bowiem systematyczne podanie zasobu leksykalnego języka </w:t>
      </w:r>
      <w:r>
        <w:rPr>
          <w:vertAlign w:val="superscript"/>
        </w:rPr>
        <w:t>,7</w:t>
      </w:r>
      <w:r>
        <w:t>; nie jest je</w:t>
      </w:r>
      <w:r>
        <w:t>dnak doskonały. Ze słownika takiego można wprawdzie dowiedzieć się jak się nazywają rzeczy, ale opracowanie jego układu nastręcza bardzo poważne trudności. W takim słowniku rozpraszałyby się także poszczególne znaczenia wyrazów. Znaczenia te bowiem mogłyby</w:t>
      </w:r>
      <w:r>
        <w:t xml:space="preserve"> się znaleźć w kilku różnych działach.</w:t>
      </w:r>
    </w:p>
    <w:p w:rsidR="009501AF" w:rsidRDefault="00CE7C23">
      <w:pPr>
        <w:pStyle w:val="Teksttreci20"/>
        <w:framePr w:w="9564" w:h="12150" w:hRule="exact" w:wrap="none" w:vAnchor="page" w:hAnchor="page" w:x="711" w:y="1789"/>
        <w:shd w:val="clear" w:color="auto" w:fill="auto"/>
        <w:spacing w:line="306" w:lineRule="exact"/>
        <w:ind w:left="440" w:right="500" w:firstLine="640"/>
        <w:jc w:val="both"/>
      </w:pPr>
      <w:r>
        <w:t xml:space="preserve">Dlatego też biorąc pod uwagę to, że wyraz jest często jedynym łącznikiem między komunikującymi się ludźmi, warto pozostać — zwłaszcza w dużych słownikach — przy układzie alfabetycznym i opatrzyć taki słownik indeksem </w:t>
      </w:r>
      <w:r>
        <w:t xml:space="preserve">rzeczowym. Indeks taki miałby wszystkie najważniejsze zalety słowników rzeczowych, dawałby mianowicie systematyczny przegląd słownictwa z różnych dziedzin i to hardziej przejrzyście, gdyż </w:t>
      </w:r>
      <w:proofErr w:type="spellStart"/>
      <w:r>
        <w:t>słow</w:t>
      </w:r>
      <w:proofErr w:type="spellEnd"/>
      <w:r>
        <w:t xml:space="preserve">- </w:t>
      </w:r>
      <w:r>
        <w:rPr>
          <w:vertAlign w:val="superscript"/>
        </w:rPr>
        <w:t>17</w:t>
      </w:r>
    </w:p>
    <w:p w:rsidR="009501AF" w:rsidRPr="0057115B" w:rsidRDefault="00CE7C23">
      <w:pPr>
        <w:pStyle w:val="Stopka1"/>
        <w:framePr w:w="8700" w:h="684" w:hRule="exact" w:wrap="none" w:vAnchor="page" w:hAnchor="page" w:x="1101" w:y="14226"/>
        <w:shd w:val="clear" w:color="auto" w:fill="auto"/>
        <w:tabs>
          <w:tab w:val="left" w:pos="1278"/>
        </w:tabs>
        <w:spacing w:line="210" w:lineRule="exact"/>
        <w:ind w:left="420" w:right="520" w:firstLine="620"/>
        <w:jc w:val="both"/>
        <w:rPr>
          <w:lang w:val="en-US"/>
        </w:rPr>
      </w:pPr>
      <w:r>
        <w:rPr>
          <w:vertAlign w:val="superscript"/>
        </w:rPr>
        <w:t>17</w:t>
      </w:r>
      <w:r>
        <w:tab/>
        <w:t>W innych państwach ukazały się także słowniki o układzie</w:t>
      </w:r>
      <w:r>
        <w:t xml:space="preserve"> rzeczowym np.: </w:t>
      </w:r>
      <w:r>
        <w:rPr>
          <w:lang w:val="fr-FR" w:eastAsia="fr-FR" w:bidi="fr-FR"/>
        </w:rPr>
        <w:t xml:space="preserve">Ch. Maquet: „Dictionnaire analogique” Paris 1936 </w:t>
      </w:r>
      <w:proofErr w:type="spellStart"/>
      <w:r w:rsidRPr="0057115B">
        <w:rPr>
          <w:lang w:val="en-US"/>
        </w:rPr>
        <w:t>i</w:t>
      </w:r>
      <w:proofErr w:type="spellEnd"/>
      <w:r w:rsidRPr="0057115B">
        <w:rPr>
          <w:lang w:val="en-US"/>
        </w:rPr>
        <w:t xml:space="preserve"> </w:t>
      </w:r>
      <w:r>
        <w:rPr>
          <w:lang w:val="fr-FR" w:eastAsia="fr-FR" w:bidi="fr-FR"/>
        </w:rPr>
        <w:t xml:space="preserve">J. Casares: </w:t>
      </w:r>
      <w:r w:rsidRPr="0057115B">
        <w:rPr>
          <w:lang w:val="en-US"/>
        </w:rPr>
        <w:t>„</w:t>
      </w:r>
      <w:proofErr w:type="spellStart"/>
      <w:r w:rsidRPr="0057115B">
        <w:rPr>
          <w:lang w:val="en-US"/>
        </w:rPr>
        <w:t>Diccionario</w:t>
      </w:r>
      <w:proofErr w:type="spellEnd"/>
      <w:r w:rsidRPr="0057115B">
        <w:rPr>
          <w:lang w:val="en-US"/>
        </w:rPr>
        <w:t xml:space="preserve"> </w:t>
      </w:r>
      <w:r>
        <w:rPr>
          <w:lang w:val="fr-FR" w:eastAsia="fr-FR" w:bidi="fr-FR"/>
        </w:rPr>
        <w:t xml:space="preserve">ideologico de la lengua </w:t>
      </w:r>
      <w:proofErr w:type="spellStart"/>
      <w:r w:rsidRPr="0057115B">
        <w:rPr>
          <w:lang w:val="en-US"/>
        </w:rPr>
        <w:t>española</w:t>
      </w:r>
      <w:proofErr w:type="spellEnd"/>
      <w:r w:rsidRPr="0057115B">
        <w:rPr>
          <w:lang w:val="en-US"/>
        </w:rPr>
        <w:t xml:space="preserve">”; Barcelona </w:t>
      </w:r>
      <w:r>
        <w:rPr>
          <w:lang w:val="fr-FR" w:eastAsia="fr-FR" w:bidi="fr-FR"/>
        </w:rPr>
        <w:t>1942.</w:t>
      </w:r>
    </w:p>
    <w:p w:rsidR="009501AF" w:rsidRPr="0057115B" w:rsidRDefault="009501AF">
      <w:pPr>
        <w:rPr>
          <w:sz w:val="2"/>
          <w:szCs w:val="2"/>
          <w:lang w:val="en-US"/>
        </w:rPr>
        <w:sectPr w:rsidR="009501AF" w:rsidRPr="0057115B">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293" w:y="1064"/>
        <w:shd w:val="clear" w:color="auto" w:fill="auto"/>
        <w:spacing w:line="200" w:lineRule="exact"/>
      </w:pPr>
      <w:r>
        <w:lastRenderedPageBreak/>
        <w:t>.955 z. 4</w:t>
      </w:r>
    </w:p>
    <w:p w:rsidR="009501AF" w:rsidRDefault="00CE7C23">
      <w:pPr>
        <w:pStyle w:val="Nagweklubstopka0"/>
        <w:framePr w:wrap="none" w:vAnchor="page" w:hAnchor="page" w:x="4317" w:y="1076"/>
        <w:shd w:val="clear" w:color="auto" w:fill="auto"/>
        <w:spacing w:line="200" w:lineRule="exact"/>
      </w:pPr>
      <w:r>
        <w:t>PORADNIK JĘZYKOWY</w:t>
      </w:r>
    </w:p>
    <w:p w:rsidR="009501AF" w:rsidRDefault="00CE7C23">
      <w:pPr>
        <w:pStyle w:val="Nagweklubstopka0"/>
        <w:framePr w:wrap="none" w:vAnchor="page" w:hAnchor="page" w:x="9801" w:y="1118"/>
        <w:shd w:val="clear" w:color="auto" w:fill="auto"/>
        <w:spacing w:line="200" w:lineRule="exact"/>
      </w:pPr>
      <w:r>
        <w:t>133</w:t>
      </w:r>
    </w:p>
    <w:p w:rsidR="009501AF" w:rsidRDefault="00CE7C23">
      <w:pPr>
        <w:pStyle w:val="Teksttreci20"/>
        <w:framePr w:w="9288" w:h="3863" w:hRule="exact" w:wrap="none" w:vAnchor="page" w:hAnchor="page" w:x="849" w:y="1663"/>
        <w:shd w:val="clear" w:color="auto" w:fill="auto"/>
        <w:spacing w:line="306" w:lineRule="exact"/>
        <w:ind w:left="440" w:firstLine="0"/>
        <w:jc w:val="both"/>
      </w:pPr>
      <w:proofErr w:type="spellStart"/>
      <w:r>
        <w:t>nictwo</w:t>
      </w:r>
      <w:proofErr w:type="spellEnd"/>
      <w:r>
        <w:t xml:space="preserve"> z jakiejś dziedziny zestawione na jednej stronicy </w:t>
      </w:r>
      <w:r>
        <w:t>możliwe byłoby do ogarnięcia wzrokiem, co jest zupełnie nieosiągalne w obszernym słowniku opatrzonym definicjami i cytatami, w którym często jeden artykuł hasłowy zajmuje wiele szpalt.</w:t>
      </w:r>
    </w:p>
    <w:p w:rsidR="009501AF" w:rsidRDefault="00CE7C23">
      <w:pPr>
        <w:pStyle w:val="Teksttreci20"/>
        <w:framePr w:w="9288" w:h="3863" w:hRule="exact" w:wrap="none" w:vAnchor="page" w:hAnchor="page" w:x="849" w:y="1663"/>
        <w:shd w:val="clear" w:color="auto" w:fill="auto"/>
        <w:spacing w:line="306" w:lineRule="exact"/>
        <w:ind w:left="440" w:firstLine="640"/>
        <w:jc w:val="both"/>
      </w:pPr>
      <w:r>
        <w:t>indeks taki umożliwiałby obserwowanie zjawisk językowych odbijanych pow</w:t>
      </w:r>
      <w:r>
        <w:t>iązania przedmiotów w otaczającej nas rzeczywistości. Mógłby też być cenną pomocą przy porównywaniu poszczególnych działów słownictwa różnych języków i dialektów. Oddawałby także usługi w pracy pedagogicznej nad przyswajaniem zasobu leksykalnego języka ojc</w:t>
      </w:r>
      <w:r>
        <w:t>zystego, mógłby także być pożyteczny dla pisarza i tłumacza jako swego rodzaju słownik synonimiczny.</w:t>
      </w:r>
    </w:p>
    <w:p w:rsidR="009501AF" w:rsidRDefault="00CE7C23">
      <w:pPr>
        <w:pStyle w:val="Teksttreci80"/>
        <w:framePr w:w="9288" w:h="3863" w:hRule="exact" w:wrap="none" w:vAnchor="page" w:hAnchor="page" w:x="849" w:y="1663"/>
        <w:shd w:val="clear" w:color="auto" w:fill="auto"/>
        <w:spacing w:before="0" w:after="0" w:line="240" w:lineRule="exact"/>
        <w:ind w:left="6220"/>
      </w:pPr>
      <w:r>
        <w:t>Józef Wierzchowski</w:t>
      </w:r>
    </w:p>
    <w:p w:rsidR="009501AF" w:rsidRDefault="00CE7C23">
      <w:pPr>
        <w:pStyle w:val="Teksttreci20"/>
        <w:framePr w:w="9288" w:h="9016" w:hRule="exact" w:wrap="none" w:vAnchor="page" w:hAnchor="page" w:x="849" w:y="5974"/>
        <w:shd w:val="clear" w:color="auto" w:fill="auto"/>
        <w:spacing w:line="468" w:lineRule="exact"/>
        <w:ind w:right="400" w:firstLine="0"/>
      </w:pPr>
      <w:r>
        <w:t>KŁOPOTY TŁUMACZA</w:t>
      </w:r>
      <w:r>
        <w:br/>
        <w:t>I</w:t>
      </w:r>
    </w:p>
    <w:p w:rsidR="009501AF" w:rsidRDefault="00CE7C23">
      <w:pPr>
        <w:pStyle w:val="Teksttreci20"/>
        <w:framePr w:w="9288" w:h="9016" w:hRule="exact" w:wrap="none" w:vAnchor="page" w:hAnchor="page" w:x="849" w:y="5974"/>
        <w:shd w:val="clear" w:color="auto" w:fill="auto"/>
        <w:spacing w:line="306" w:lineRule="exact"/>
        <w:ind w:left="440" w:firstLine="640"/>
        <w:jc w:val="both"/>
      </w:pPr>
      <w:r>
        <w:t xml:space="preserve">Autor niniejszej rozprawki pojmuje swoje wystąpienie dwojako: jako skromny przyczynek do wcale obfitej literatury </w:t>
      </w:r>
      <w:r>
        <w:t>teoretycznej dotyczącej sztuki przekładu oraz jako garść wysnutych z własnego doświadczenia wskazówek praktycznych na użytek debiutantów (a może i nie samych tylko debiutantów...) podejmujących się tej trudnej i odpowiedzialnej pracy.</w:t>
      </w:r>
    </w:p>
    <w:p w:rsidR="009501AF" w:rsidRDefault="00CE7C23">
      <w:pPr>
        <w:pStyle w:val="Teksttreci20"/>
        <w:framePr w:w="9288" w:h="9016" w:hRule="exact" w:wrap="none" w:vAnchor="page" w:hAnchor="page" w:x="849" w:y="5974"/>
        <w:shd w:val="clear" w:color="auto" w:fill="auto"/>
        <w:spacing w:line="312" w:lineRule="exact"/>
        <w:ind w:left="440" w:firstLine="640"/>
        <w:jc w:val="both"/>
      </w:pPr>
      <w:r>
        <w:t>Zanim wszakże przystą</w:t>
      </w:r>
      <w:r>
        <w:t>pię do analizy zapowiedzianych w tytule kłopotów tłumacza, śpieszę podkreślić z naciskiem, że tych kłopotów jest mnóstwo, że. spowiadając się z nich, będę się nad nimi mozolić — no nieco nawet chwałami biadolić... lecz tłumacz musi przede wszystkim o tym p</w:t>
      </w:r>
      <w:r>
        <w:t>amiętać, że w naszym gotowym już utworze, kiedy go prezentujemy publiczności, nie powinno być ani śladu tych zmagań. Każdy przecie na pewno się zgodzi, iż najmilszym komplementem, najwyższą pochwałą dla tłumacza jest ocena stwierdzająca, że pracę jego czyt</w:t>
      </w:r>
      <w:r>
        <w:t xml:space="preserve">a się tak. jak gdyby to nie było tłumaczenie, lecz polski utwór oryginalny. Jest to — innymi tylko wyrażona słowami — podstawowa teza angielskiego teoretyka sztuki tłumaczenia </w:t>
      </w:r>
      <w:proofErr w:type="spellStart"/>
      <w:r>
        <w:t>Tytlera</w:t>
      </w:r>
      <w:proofErr w:type="spellEnd"/>
      <w:r>
        <w:t xml:space="preserve">, którego cytuje w swym znakomitym studium o Boyu-Żeleńskim </w:t>
      </w:r>
      <w:r w:rsidRPr="0057115B">
        <w:rPr>
          <w:lang w:eastAsia="en-US" w:bidi="en-US"/>
        </w:rPr>
        <w:t xml:space="preserve">prof. </w:t>
      </w:r>
      <w:r>
        <w:t xml:space="preserve">Wacław </w:t>
      </w:r>
      <w:r>
        <w:t>Borowy. Ta definicja (chociaż zrodziła się w wieku XVII) wydaje mi się wybitnie trafna i całkowicie odpowiadająca nowoczesnym poglądom. Zawiera się ona w trzech punktach: 1) przekład powinien wiernie i całkowicie oddawać treść oryginału; 2) powinien być ut</w:t>
      </w:r>
      <w:r>
        <w:t>rzymany w tym samym stylu co oryginał; 3) powinien mieć swobodę kompozycji oryginału. Musimy dążyć do zasłużenia na ową pochwałę, przedstawiając czytelnikowi pracę naszą w postaci swobodnej, naturalnej — podobnie jak wirtuoz na estradzie musi pokonywać wsz</w:t>
      </w:r>
      <w:r>
        <w:t>elkie</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383" w:y="1204"/>
        <w:shd w:val="clear" w:color="auto" w:fill="auto"/>
        <w:spacing w:line="200" w:lineRule="exact"/>
      </w:pPr>
      <w:r>
        <w:lastRenderedPageBreak/>
        <w:t>134</w:t>
      </w:r>
    </w:p>
    <w:p w:rsidR="009501AF" w:rsidRDefault="00CE7C23">
      <w:pPr>
        <w:pStyle w:val="Nagweklubstopka0"/>
        <w:framePr w:wrap="none" w:vAnchor="page" w:hAnchor="page" w:x="4365" w:y="1216"/>
        <w:shd w:val="clear" w:color="auto" w:fill="auto"/>
        <w:spacing w:line="200" w:lineRule="exact"/>
      </w:pPr>
      <w:r>
        <w:t>PORADNIK JĘZYKOWY</w:t>
      </w:r>
    </w:p>
    <w:p w:rsidR="009501AF" w:rsidRDefault="00CE7C23">
      <w:pPr>
        <w:pStyle w:val="Nagweklubstopka0"/>
        <w:framePr w:wrap="none" w:vAnchor="page" w:hAnchor="page" w:x="9129" w:y="1146"/>
        <w:shd w:val="clear" w:color="auto" w:fill="auto"/>
        <w:spacing w:line="280" w:lineRule="exact"/>
      </w:pPr>
      <w:r>
        <w:t xml:space="preserve">1955 </w:t>
      </w:r>
      <w:r>
        <w:rPr>
          <w:rStyle w:val="NagweklubstopkaCordiaUPC14ptKursywa"/>
        </w:rPr>
        <w:t>z. 4</w:t>
      </w:r>
    </w:p>
    <w:p w:rsidR="009501AF" w:rsidRDefault="00CE7C23">
      <w:pPr>
        <w:pStyle w:val="Teksttreci20"/>
        <w:framePr w:w="9048" w:h="7374" w:hRule="exact" w:wrap="none" w:vAnchor="page" w:hAnchor="page" w:x="969" w:y="1778"/>
        <w:shd w:val="clear" w:color="auto" w:fill="auto"/>
        <w:spacing w:line="300" w:lineRule="exact"/>
        <w:ind w:left="440" w:firstLine="0"/>
        <w:jc w:val="both"/>
      </w:pPr>
      <w:r>
        <w:t xml:space="preserve">trudności mechaniczne bez widocznego dla publiczności wysiłku, podporządkowując zwycięsko opanowaną technikę swego instrumentu wyższym, celom wyrazu artystycznego i oddając się już wyłącznie </w:t>
      </w:r>
      <w:r>
        <w:t>interpretacji wewnętrznej treści wykonywanego utworu.</w:t>
      </w:r>
    </w:p>
    <w:p w:rsidR="009501AF" w:rsidRDefault="00CE7C23">
      <w:pPr>
        <w:pStyle w:val="Teksttreci20"/>
        <w:framePr w:w="9048" w:h="7374" w:hRule="exact" w:wrap="none" w:vAnchor="page" w:hAnchor="page" w:x="969" w:y="1778"/>
        <w:shd w:val="clear" w:color="auto" w:fill="auto"/>
        <w:spacing w:line="300" w:lineRule="exact"/>
        <w:ind w:left="440" w:firstLine="580"/>
        <w:jc w:val="both"/>
      </w:pPr>
      <w:r>
        <w:t xml:space="preserve">Powtórzmy sobie więc jeszcze raz kapitalne sformułowanie </w:t>
      </w:r>
      <w:proofErr w:type="spellStart"/>
      <w:r>
        <w:t>Tytlera</w:t>
      </w:r>
      <w:proofErr w:type="spellEnd"/>
      <w:r>
        <w:t xml:space="preserve"> — właściwie trzeciego punktu, którego przestrzeganie jest bodaj najważniejsze i najtrudniejsze: </w:t>
      </w:r>
      <w:r>
        <w:rPr>
          <w:rStyle w:val="Teksttreci2Odstpy3pt"/>
        </w:rPr>
        <w:t>przekład powinien mieć swobodę kompozycji</w:t>
      </w:r>
      <w:r>
        <w:rPr>
          <w:rStyle w:val="Teksttreci2Odstpy3pt"/>
        </w:rPr>
        <w:t xml:space="preserve"> oryginalnej.</w:t>
      </w:r>
      <w:r>
        <w:t xml:space="preserve"> „Niełatwo — zauważa autor — okazywać wdzięk i niewymuszoność temu, kto musi iść w okowach". A okowy — to są właśnie dla tłumacza dwa pierwsze punkty: przekład powinien dobrze i całkowicie oddawać treść oryginału oraz być utrzymany w tym samym</w:t>
      </w:r>
      <w:r>
        <w:t xml:space="preserve"> stylu. Czyli, że trzeba osiągnąć wywołanie takiego samego wrażenia, jakie wywiera oryginał, z konieczności posługując się odmiennymi środkami (a nieraz i odmienną metodą); to zaś doprawdy niełatwe zadanie. Do spełnienia go nie wystarcza najlepsza nawet zn</w:t>
      </w:r>
      <w:r>
        <w:t>ajomość obydwu wchodzących w grę języków połączona z erudycją i kulturą; niezbędny tu trudniej już wymierny warunek: talent literacki. Do tej sprawy zresztą będę miał jeszcze sposobność powrócić. Tutaj to memento wstępne pragnę zakończyć zacytowaniem głębo</w:t>
      </w:r>
      <w:r>
        <w:t xml:space="preserve">kiej uwagi świetnego myśliciela i estety francuskiego Joseph </w:t>
      </w:r>
      <w:proofErr w:type="spellStart"/>
      <w:r>
        <w:t>Joubert</w:t>
      </w:r>
      <w:proofErr w:type="spellEnd"/>
      <w:r>
        <w:t xml:space="preserve"> (1754—1824). Spostrzeżenie sformułowane przez niego dotyczy pracy pisarza, a więc, rzecz prosta, stosuje się i do tłumacza literackiego, uzupełniając tezy </w:t>
      </w:r>
      <w:proofErr w:type="spellStart"/>
      <w:r>
        <w:t>Tytlera</w:t>
      </w:r>
      <w:proofErr w:type="spellEnd"/>
      <w:r>
        <w:t xml:space="preserve">. Otóż </w:t>
      </w:r>
      <w:proofErr w:type="spellStart"/>
      <w:r>
        <w:t>Joubert</w:t>
      </w:r>
      <w:proofErr w:type="spellEnd"/>
      <w:r>
        <w:t xml:space="preserve"> powiada: </w:t>
      </w:r>
      <w:r>
        <w:rPr>
          <w:lang w:val="fr-FR" w:eastAsia="fr-FR" w:bidi="fr-FR"/>
        </w:rPr>
        <w:t>„</w:t>
      </w:r>
      <w:r>
        <w:rPr>
          <w:lang w:val="fr-FR" w:eastAsia="fr-FR" w:bidi="fr-FR"/>
        </w:rPr>
        <w:t xml:space="preserve">Pour bien écrire il faut une facilité naturelle et une difficulté acquise" </w:t>
      </w:r>
      <w:r>
        <w:t xml:space="preserve">(żeby dobrze pisać, trzeba mieć wrodzoną łatwość i nabytą trudność). </w:t>
      </w:r>
      <w:r>
        <w:rPr>
          <w:vertAlign w:val="superscript"/>
        </w:rPr>
        <w:t>II</w:t>
      </w:r>
    </w:p>
    <w:p w:rsidR="009501AF" w:rsidRDefault="00CE7C23">
      <w:pPr>
        <w:pStyle w:val="Stopka20"/>
        <w:framePr w:w="8658" w:h="5112" w:hRule="exact" w:wrap="none" w:vAnchor="page" w:hAnchor="page" w:x="1359" w:y="9620"/>
        <w:shd w:val="clear" w:color="auto" w:fill="auto"/>
        <w:spacing w:after="198" w:line="240" w:lineRule="exact"/>
        <w:ind w:right="380"/>
      </w:pPr>
      <w:r>
        <w:t>II</w:t>
      </w:r>
    </w:p>
    <w:p w:rsidR="009501AF" w:rsidRDefault="00CE7C23">
      <w:pPr>
        <w:pStyle w:val="Stopka20"/>
        <w:framePr w:w="8658" w:h="5112" w:hRule="exact" w:wrap="none" w:vAnchor="page" w:hAnchor="page" w:x="1359" w:y="9620"/>
        <w:shd w:val="clear" w:color="auto" w:fill="auto"/>
        <w:spacing w:after="0" w:line="300" w:lineRule="exact"/>
        <w:ind w:left="420" w:firstLine="640"/>
        <w:jc w:val="both"/>
      </w:pPr>
      <w:r>
        <w:t>Przejdźmy teraz do sedna sprawy: do kłopotów tłumacza. Czyhają one na niego na każdym kroku. Na każdym — p</w:t>
      </w:r>
      <w:r>
        <w:t>oczynając już od pierwszego: od tytułu. Rzecz to bynajmniej nie błaha czy drugorzędna, skoro tytuł stanowi (a przynajmniej stanowić powinien) integralną część utworu, lecz nieraz zawiera bądź syntetyczny skrót jego ideologii, bądź ma jakiś sens symboliczny</w:t>
      </w:r>
      <w:r>
        <w:t>, zmierzając do wywołania w czytelniku swoistego nastroju czy skojarzenia. A nadto nie chodzi przecie tylko o ogólny tytuł dzieła, lecz i poszczególnych jego partii i rozdziałów, których niekiedy bywa bardzo dużo, jak na przykład w ogromnej powieści Wiktor</w:t>
      </w:r>
      <w:r>
        <w:t xml:space="preserve">a Hugo, </w:t>
      </w:r>
      <w:r>
        <w:rPr>
          <w:lang w:val="fr-FR" w:eastAsia="fr-FR" w:bidi="fr-FR"/>
        </w:rPr>
        <w:t xml:space="preserve">„Les misérables", </w:t>
      </w:r>
      <w:r>
        <w:t xml:space="preserve">czy </w:t>
      </w:r>
      <w:r>
        <w:rPr>
          <w:lang w:val="fr-FR" w:eastAsia="fr-FR" w:bidi="fr-FR"/>
        </w:rPr>
        <w:t xml:space="preserve">„Rouge et noir" </w:t>
      </w:r>
      <w:r>
        <w:t>Stendhala albo w niektórych utworach Dickensa.</w:t>
      </w:r>
    </w:p>
    <w:p w:rsidR="009501AF" w:rsidRDefault="00CE7C23">
      <w:pPr>
        <w:pStyle w:val="Stopka20"/>
        <w:framePr w:w="8658" w:h="5112" w:hRule="exact" w:wrap="none" w:vAnchor="page" w:hAnchor="page" w:x="1359" w:y="9620"/>
        <w:shd w:val="clear" w:color="auto" w:fill="auto"/>
        <w:spacing w:after="0" w:line="300" w:lineRule="exact"/>
        <w:ind w:left="420" w:firstLine="640"/>
        <w:jc w:val="both"/>
      </w:pPr>
      <w:r>
        <w:t xml:space="preserve">Toteż tłumacz powinien przede wszystkim — jak to właśnie zalecali moi poprzednicy — dokładnie wczuć się w klimat utworu. Musi też dobrze wyczuć: do jakiej granicy </w:t>
      </w:r>
      <w:r>
        <w:t>może doprowadzić ścisłość transpozycji tekstu oryginalnego. Stąd w pewnych — najszczęśliwszych — wypad-</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128" w:y="1028"/>
        <w:shd w:val="clear" w:color="auto" w:fill="auto"/>
        <w:spacing w:line="200" w:lineRule="exact"/>
      </w:pPr>
      <w:r>
        <w:lastRenderedPageBreak/>
        <w:t>1955 z. 4</w:t>
      </w:r>
    </w:p>
    <w:p w:rsidR="009501AF" w:rsidRDefault="00CE7C23">
      <w:pPr>
        <w:pStyle w:val="Nagweklubstopka0"/>
        <w:framePr w:wrap="none" w:vAnchor="page" w:hAnchor="page" w:x="4182" w:y="1058"/>
        <w:shd w:val="clear" w:color="auto" w:fill="auto"/>
        <w:spacing w:line="200" w:lineRule="exact"/>
      </w:pPr>
      <w:r>
        <w:t>PORADNIK JĘZYKOWY</w:t>
      </w:r>
    </w:p>
    <w:p w:rsidR="009501AF" w:rsidRDefault="00CE7C23">
      <w:pPr>
        <w:pStyle w:val="Nagweklubstopka0"/>
        <w:framePr w:wrap="none" w:vAnchor="page" w:hAnchor="page" w:x="9642" w:y="1082"/>
        <w:shd w:val="clear" w:color="auto" w:fill="auto"/>
        <w:spacing w:line="200" w:lineRule="exact"/>
      </w:pPr>
      <w:r>
        <w:t>135</w:t>
      </w:r>
    </w:p>
    <w:p w:rsidR="009501AF" w:rsidRDefault="00CE7C23">
      <w:pPr>
        <w:pStyle w:val="Teksttreci20"/>
        <w:framePr w:w="8994" w:h="13315" w:hRule="exact" w:wrap="none" w:vAnchor="page" w:hAnchor="page" w:x="996" w:y="1645"/>
        <w:shd w:val="clear" w:color="auto" w:fill="auto"/>
        <w:spacing w:line="306" w:lineRule="exact"/>
        <w:ind w:firstLine="0"/>
        <w:jc w:val="both"/>
      </w:pPr>
      <w:proofErr w:type="spellStart"/>
      <w:r>
        <w:t>kach</w:t>
      </w:r>
      <w:proofErr w:type="spellEnd"/>
      <w:r>
        <w:t xml:space="preserve"> trafia się tytuł — „samograj", tytuł jednowyrazowy czy kilku wyrazowy, który niejako </w:t>
      </w:r>
      <w:r>
        <w:t>automatycznie wykłada się dosłownie („Dym", „Wojna i pokój", „Ojcowie i dzieci", „Burza", „Pustynia miłości"), w innych tę dosłowność należy — ze względu bądź na poprawność gramatyczną bądź na eufonię — ograniczyć, czasem wręcz rezygnując ze ścisłej wersji</w:t>
      </w:r>
      <w:r>
        <w:t xml:space="preserve"> (wtedy wypada w nawiasie podać tytuł w brzmieniu oryginalnym); w jeszcze innych tytuł wielowyrazowy ściągamy w lapidarne zdanie lub nawet w jedno słowo, albo — co, niestety, prawie zawsze osłabia walor treściowy lub plastykę — zmuszeni jesteśmy, odwrotnie</w:t>
      </w:r>
      <w:r>
        <w:t>, jeden wyraz oryginału zastępować dwoma czy trzema lub nawet całym omówieniem, całą frazą.</w:t>
      </w:r>
    </w:p>
    <w:p w:rsidR="009501AF" w:rsidRDefault="00CE7C23">
      <w:pPr>
        <w:pStyle w:val="Teksttreci20"/>
        <w:framePr w:w="8994" w:h="13315" w:hRule="exact" w:wrap="none" w:vAnchor="page" w:hAnchor="page" w:x="996" w:y="1645"/>
        <w:shd w:val="clear" w:color="auto" w:fill="auto"/>
        <w:spacing w:line="306" w:lineRule="exact"/>
        <w:ind w:firstLine="740"/>
        <w:jc w:val="both"/>
      </w:pPr>
      <w:r>
        <w:t>O potknięcie się w tytule wcale nie trudno. A — zgodnie z jakimś osobliwym prawem szablonu rządzącym w świecie czytelniczym przyswajaniem tekstów drukowanych — nier</w:t>
      </w:r>
      <w:r>
        <w:t>az zupełne potworki wywalczają sobie pozycję niebywale, niestety, trwałą.</w:t>
      </w:r>
    </w:p>
    <w:p w:rsidR="009501AF" w:rsidRDefault="00CE7C23">
      <w:pPr>
        <w:pStyle w:val="Teksttreci20"/>
        <w:framePr w:w="8994" w:h="13315" w:hRule="exact" w:wrap="none" w:vAnchor="page" w:hAnchor="page" w:x="996" w:y="1645"/>
        <w:shd w:val="clear" w:color="auto" w:fill="auto"/>
        <w:spacing w:line="306" w:lineRule="exact"/>
        <w:ind w:firstLine="740"/>
        <w:jc w:val="both"/>
      </w:pPr>
      <w:r>
        <w:t xml:space="preserve">Typowym na przykład kiczem przekładowym jest „La </w:t>
      </w:r>
      <w:r>
        <w:rPr>
          <w:lang w:val="fr-FR" w:eastAsia="fr-FR" w:bidi="fr-FR"/>
        </w:rPr>
        <w:t xml:space="preserve">dame aux camélias" </w:t>
      </w:r>
      <w:r>
        <w:t>Aleksandra Dumas-syna, od wielu dziesiątków lat grasująca w Polsce i wciąż — z niepojętym dla mnie pietyzmem konse</w:t>
      </w:r>
      <w:r>
        <w:t>rwowana jako „Dama kameliowa" — gdy tak proste i poprawne byłoby: „Dama z kameliami".</w:t>
      </w:r>
    </w:p>
    <w:p w:rsidR="009501AF" w:rsidRDefault="00CE7C23">
      <w:pPr>
        <w:pStyle w:val="Teksttreci20"/>
        <w:framePr w:w="8994" w:h="13315" w:hRule="exact" w:wrap="none" w:vAnchor="page" w:hAnchor="page" w:x="996" w:y="1645"/>
        <w:shd w:val="clear" w:color="auto" w:fill="auto"/>
        <w:spacing w:line="312" w:lineRule="exact"/>
        <w:ind w:firstLine="740"/>
        <w:jc w:val="both"/>
      </w:pPr>
      <w:r>
        <w:t xml:space="preserve">Ale są i nie tak bezsporne, bardziej skomplikowane wypadki: na przykład </w:t>
      </w:r>
      <w:r>
        <w:rPr>
          <w:lang w:val="fr-FR" w:eastAsia="fr-FR" w:bidi="fr-FR"/>
        </w:rPr>
        <w:t xml:space="preserve">„L’homme qui rit" </w:t>
      </w:r>
      <w:r>
        <w:t>Wiktora Hugo. We wszystkich dotychczasowych przekładach polskich tytuł ten brzmi</w:t>
      </w:r>
      <w:r>
        <w:t xml:space="preserve">: „Człowiek śmiechu". Mnie osobiście wydaje się to dziwolągiem, boć w takim razie tytuł znanej powiastki dla dzieci „Jean </w:t>
      </w:r>
      <w:r>
        <w:rPr>
          <w:lang w:val="fr-FR" w:eastAsia="fr-FR" w:bidi="fr-FR"/>
        </w:rPr>
        <w:t xml:space="preserve">qui rit et Jean qui pleure" </w:t>
      </w:r>
      <w:r>
        <w:t>należałoby tłumaczyć: „Jaś śmiechu i Jaś płaczu"... Kiedy jednak na ten temat dyskutowałem, zaszachowano m</w:t>
      </w:r>
      <w:r>
        <w:t xml:space="preserve">nie całą serią analogicznych wyrażeń — zapewne będących niewątpliwymi </w:t>
      </w:r>
      <w:proofErr w:type="spellStart"/>
      <w:r>
        <w:t>barbaryzmami</w:t>
      </w:r>
      <w:proofErr w:type="spellEnd"/>
      <w:r>
        <w:t>, lecz utartych i przyjętych — których wykorzenić nie podobna (a kto wie: czy potrzeba wykorzeniać?) jak: człowiek teatru, człowiek pracy, człowiek interesu, a także: mąż sta</w:t>
      </w:r>
      <w:r>
        <w:t>nu, mąż zaufania. (Ten ostatni miał bronić zaatakowanego przeze mnie „Męża przeznaczenia", który to tytuł widniał na afiszach teatralnych w związku z wystawieniem sztuki Oscara Wilde). Sądzę, iż tego rodzaju zagadnienia zasługują na gruntowną dyskusję na z</w:t>
      </w:r>
      <w:r>
        <w:t>ebraniach roboczych Sekcji Przekładowej Związku Literatów Polskich bądź też w specjalnej „Poradni", której powołanie do życia uważam za sprawę pilną i bynajmniej nie błahą.</w:t>
      </w:r>
    </w:p>
    <w:p w:rsidR="009501AF" w:rsidRDefault="00CE7C23">
      <w:pPr>
        <w:pStyle w:val="Teksttreci20"/>
        <w:framePr w:w="8994" w:h="13315" w:hRule="exact" w:wrap="none" w:vAnchor="page" w:hAnchor="page" w:x="996" w:y="1645"/>
        <w:shd w:val="clear" w:color="auto" w:fill="auto"/>
        <w:spacing w:line="312" w:lineRule="exact"/>
        <w:ind w:firstLine="740"/>
        <w:jc w:val="both"/>
      </w:pPr>
      <w:r>
        <w:t>A oto jeszcze jeden przykład, który nam uwidoczni kłopoty w subtelnym odtworzeniu t</w:t>
      </w:r>
      <w:r>
        <w:t xml:space="preserve">reści zawartej w tytule utworu. Bardzo trudno rozstrzygnąć bezapelacyjnie: czy tytuł arcydzieła Wiktora Hugo </w:t>
      </w:r>
      <w:r>
        <w:rPr>
          <w:lang w:val="fr-FR" w:eastAsia="fr-FR" w:bidi="fr-FR"/>
        </w:rPr>
        <w:t xml:space="preserve">„Les misérables" </w:t>
      </w:r>
      <w:r>
        <w:t>powinien po polsku brzmieć — tak jak czytamy i najczęściej dzisiaj słyszymy — „Nędznicy", czy też może raczej „Nędzarze"? Mnie oso</w:t>
      </w:r>
      <w:r>
        <w:t>biście</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380" w:y="1222"/>
        <w:shd w:val="clear" w:color="auto" w:fill="auto"/>
        <w:spacing w:line="200" w:lineRule="exact"/>
      </w:pPr>
      <w:r>
        <w:lastRenderedPageBreak/>
        <w:t>136</w:t>
      </w:r>
    </w:p>
    <w:p w:rsidR="009501AF" w:rsidRDefault="00CE7C23">
      <w:pPr>
        <w:pStyle w:val="Nagweklubstopka0"/>
        <w:framePr w:wrap="none" w:vAnchor="page" w:hAnchor="page" w:x="4362" w:y="1216"/>
        <w:shd w:val="clear" w:color="auto" w:fill="auto"/>
        <w:spacing w:line="200" w:lineRule="exact"/>
      </w:pPr>
      <w:r>
        <w:t>PORADNIK JĘZYKOWY</w:t>
      </w:r>
    </w:p>
    <w:p w:rsidR="009501AF" w:rsidRDefault="00CE7C23">
      <w:pPr>
        <w:pStyle w:val="Nagweklubstopka0"/>
        <w:framePr w:wrap="none" w:vAnchor="page" w:hAnchor="page" w:x="9114" w:y="1204"/>
        <w:shd w:val="clear" w:color="auto" w:fill="auto"/>
        <w:spacing w:line="200" w:lineRule="exact"/>
      </w:pPr>
      <w:r>
        <w:t>1955 z. 4</w:t>
      </w:r>
    </w:p>
    <w:p w:rsidR="009501AF" w:rsidRDefault="00CE7C23">
      <w:pPr>
        <w:pStyle w:val="Teksttreci20"/>
        <w:framePr w:w="8994" w:h="10500" w:hRule="exact" w:wrap="none" w:vAnchor="page" w:hAnchor="page" w:x="996" w:y="1778"/>
        <w:shd w:val="clear" w:color="auto" w:fill="auto"/>
        <w:spacing w:line="300" w:lineRule="exact"/>
        <w:ind w:left="400" w:firstLine="0"/>
        <w:jc w:val="both"/>
      </w:pPr>
      <w:r>
        <w:t xml:space="preserve">ten ostatni termin wydaje się odpowiedniejszy, gdyż zarówno ogólny ton miłosierdzia i współczucia tętniący w całym utworze jak niemal bezpośrednia w tym względzie wypowiedź autora w krótkiej </w:t>
      </w:r>
      <w:r>
        <w:t>przedmowie wskazują dostatecznie, w jakim kierunku wypadałoby interpretować oboczność semantyczną francuskiego wyrazu. Niemniej odpowiednik „Nędzarze" — acz bliższy niżeli „Nędznicy" — nie jest pełnowartościowy; jest to raczej „mniejsze zło": mówiąc „Nędzn</w:t>
      </w:r>
      <w:r>
        <w:t>icy" jesteśmy chyba zbyt surowi, lecz mówiąc „Nędzarze" może się znowu zanadto roztkliwiamy. Rzetelność nakazuje mi jeszcze jedno: oto dziś już tylko bardzo nieśmiało obstaję przy „Nędzarzach" zamiast „Nędzników", ponieważ pewien znakomity pisarz i tłumacz</w:t>
      </w:r>
      <w:r>
        <w:t xml:space="preserve"> oraz doskonały znawca języka (co, zresztą, podkreślmy to zaraz, musi iść w parze!) zwrócił moją uwagę na biblijny (i staropolski) sens wyrazu </w:t>
      </w:r>
      <w:r>
        <w:rPr>
          <w:rStyle w:val="Teksttreci2Kursywa"/>
        </w:rPr>
        <w:t>nędznik</w:t>
      </w:r>
      <w:r>
        <w:t xml:space="preserve">, właśnie niemal jednoznaczny z </w:t>
      </w:r>
      <w:r>
        <w:rPr>
          <w:rStyle w:val="Teksttreci2Kursywa"/>
        </w:rPr>
        <w:t>nędzarz.</w:t>
      </w:r>
      <w:r>
        <w:t xml:space="preserve"> Wzmogło to moje wątpliwości i podwoiło nieśmiałość... Ta sprawa chyba również nadawałaby się do szczegółowej dyskusji</w:t>
      </w:r>
      <w:r>
        <w:rPr>
          <w:vertAlign w:val="superscript"/>
        </w:rPr>
        <w:t>1 2 *</w:t>
      </w:r>
      <w:r>
        <w:t>.</w:t>
      </w:r>
    </w:p>
    <w:p w:rsidR="009501AF" w:rsidRDefault="00CE7C23">
      <w:pPr>
        <w:pStyle w:val="Teksttreci20"/>
        <w:framePr w:w="8994" w:h="10500" w:hRule="exact" w:wrap="none" w:vAnchor="page" w:hAnchor="page" w:x="996" w:y="1778"/>
        <w:shd w:val="clear" w:color="auto" w:fill="auto"/>
        <w:spacing w:line="300" w:lineRule="exact"/>
        <w:ind w:left="400" w:firstLine="640"/>
        <w:jc w:val="both"/>
      </w:pPr>
      <w:r>
        <w:t>Jeszcze — w pobieżnym przeglądzie — garść przykładów. Pierwszy należy do nieco innej kategorii, mianowicie świadczy o niedostateczn</w:t>
      </w:r>
      <w:r>
        <w:t>ym orientowaniu się tłumacza w realiach: to przetłumaczenie tytułu znanej powieści Chestertona „</w:t>
      </w:r>
      <w:proofErr w:type="spellStart"/>
      <w:r>
        <w:t>The</w:t>
      </w:r>
      <w:proofErr w:type="spellEnd"/>
      <w:r>
        <w:t xml:space="preserve"> </w:t>
      </w:r>
      <w:proofErr w:type="spellStart"/>
      <w:r w:rsidRPr="0057115B">
        <w:rPr>
          <w:lang w:eastAsia="en-US" w:bidi="en-US"/>
        </w:rPr>
        <w:t>adventures</w:t>
      </w:r>
      <w:proofErr w:type="spellEnd"/>
      <w:r w:rsidRPr="0057115B">
        <w:rPr>
          <w:lang w:eastAsia="en-US" w:bidi="en-US"/>
        </w:rPr>
        <w:t xml:space="preserve"> of </w:t>
      </w:r>
      <w:proofErr w:type="spellStart"/>
      <w:r w:rsidRPr="0057115B">
        <w:rPr>
          <w:lang w:eastAsia="en-US" w:bidi="en-US"/>
        </w:rPr>
        <w:t>father</w:t>
      </w:r>
      <w:proofErr w:type="spellEnd"/>
      <w:r w:rsidRPr="0057115B">
        <w:rPr>
          <w:lang w:eastAsia="en-US" w:bidi="en-US"/>
        </w:rPr>
        <w:t xml:space="preserve"> </w:t>
      </w:r>
      <w:r>
        <w:t xml:space="preserve">Brown" jako „Przygody ojca Browna" — zamiast Księdza Browna, gdyż w angielszczyźnie </w:t>
      </w:r>
      <w:proofErr w:type="spellStart"/>
      <w:r w:rsidRPr="0057115B">
        <w:rPr>
          <w:rStyle w:val="Teksttreci2Kursywa"/>
          <w:lang w:eastAsia="en-US" w:bidi="en-US"/>
        </w:rPr>
        <w:t>father</w:t>
      </w:r>
      <w:proofErr w:type="spellEnd"/>
      <w:r w:rsidRPr="0057115B">
        <w:rPr>
          <w:rStyle w:val="Teksttreci2Kursywa"/>
          <w:lang w:eastAsia="en-US" w:bidi="en-US"/>
        </w:rPr>
        <w:t xml:space="preserve"> </w:t>
      </w:r>
      <w:r>
        <w:t>oznacza zarówno zakonnika jak i duchownego ś</w:t>
      </w:r>
      <w:r>
        <w:t>wieckiego, a takim właśnie jest bohater powieści, jak to wynika z jej treści (której właściwa interpretacja była oczywiście obowiązkiem tłumacza).</w:t>
      </w:r>
    </w:p>
    <w:p w:rsidR="009501AF" w:rsidRDefault="00CE7C23">
      <w:pPr>
        <w:pStyle w:val="Teksttreci20"/>
        <w:framePr w:w="8994" w:h="10500" w:hRule="exact" w:wrap="none" w:vAnchor="page" w:hAnchor="page" w:x="996" w:y="1778"/>
        <w:shd w:val="clear" w:color="auto" w:fill="auto"/>
        <w:spacing w:line="300" w:lineRule="exact"/>
        <w:ind w:left="400" w:firstLine="640"/>
        <w:jc w:val="both"/>
      </w:pPr>
      <w:r>
        <w:t>A oto przykład niezręczności wywołanej nieporadnością stylistyczną lub dosłownością transpozycji: są to rozdz</w:t>
      </w:r>
      <w:r>
        <w:t xml:space="preserve">iały „Nędzników" w starym — bardzo nietęgim — przekładzie z roku 1899 pióra bezimiennego tłumacza; wydanie to — z nader nielicznymi zmianami — zostało przedrukowane w edycji sprzed kilku lat pod redakcją Jarosława Iwaszkiewicza: „La </w:t>
      </w:r>
      <w:proofErr w:type="spellStart"/>
      <w:r w:rsidRPr="0057115B">
        <w:rPr>
          <w:lang w:eastAsia="en-US" w:bidi="en-US"/>
        </w:rPr>
        <w:t>prudence</w:t>
      </w:r>
      <w:proofErr w:type="spellEnd"/>
      <w:r w:rsidRPr="0057115B">
        <w:rPr>
          <w:lang w:eastAsia="en-US" w:bidi="en-US"/>
        </w:rPr>
        <w:t xml:space="preserve"> </w:t>
      </w:r>
      <w:r>
        <w:rPr>
          <w:lang w:val="fr-FR" w:eastAsia="fr-FR" w:bidi="fr-FR"/>
        </w:rPr>
        <w:t>conseillée à l</w:t>
      </w:r>
      <w:r>
        <w:rPr>
          <w:lang w:val="fr-FR" w:eastAsia="fr-FR" w:bidi="fr-FR"/>
        </w:rPr>
        <w:t xml:space="preserve">a sagesse" </w:t>
      </w:r>
      <w:r>
        <w:t>tłumaczą tam w pierwszej redakcji przez „zakalcowate" „Zejście się dwóch dróg gwiazd", w drugiej zaś przez niewiele lepsze: „Kumulacja dwóch gwiazd". Przyznaję, że ten tytuł jest wyjątkowo trudny, i sądzę, że tu może by raczej wypadało zrezygnow</w:t>
      </w:r>
      <w:r>
        <w:t>ać z niedogodnego rzeczownika, pisząc na przykład: „Łączą się dwie gwiazdy".</w:t>
      </w:r>
    </w:p>
    <w:p w:rsidR="009501AF" w:rsidRDefault="00CE7C23">
      <w:pPr>
        <w:pStyle w:val="Stopka1"/>
        <w:framePr w:w="8622" w:h="1296" w:hRule="exact" w:wrap="none" w:vAnchor="page" w:hAnchor="page" w:x="1368" w:y="12608"/>
        <w:shd w:val="clear" w:color="auto" w:fill="auto"/>
        <w:tabs>
          <w:tab w:val="left" w:pos="1180"/>
        </w:tabs>
        <w:spacing w:line="204" w:lineRule="exact"/>
        <w:ind w:left="400" w:firstLine="620"/>
        <w:jc w:val="both"/>
      </w:pPr>
      <w:r>
        <w:rPr>
          <w:vertAlign w:val="superscript"/>
        </w:rPr>
        <w:t>1</w:t>
      </w:r>
      <w:r>
        <w:tab/>
        <w:t>Warto zanotować, że tak samo odczuwał to młodociany Żeromski, który w swym „Dzienniku" (wydanym w roku 1953) kilkakrotnie wspomina o powieści Wiktora Hugo, wymieniając tytuł: „N</w:t>
      </w:r>
      <w:r>
        <w:t xml:space="preserve">ędzarze", choć korzystał z przekładu Wincenty Limanowskiej (z r. 1881-82) pt. „Nędznicy". Fakt ten wyjaśnia w przypisach Redakcja przypuszczeniem, iż „Żeromski poszedł tu za sugestią A. G. Bema, który mógł mu wyjaśnić, że przekład „Nędznicy" nie odpowiada </w:t>
      </w:r>
      <w:r>
        <w:t>ściśle tytułowi oryginału".</w:t>
      </w:r>
    </w:p>
    <w:p w:rsidR="009501AF" w:rsidRDefault="00CE7C23">
      <w:pPr>
        <w:pStyle w:val="Stopka1"/>
        <w:framePr w:w="8622" w:h="210" w:hRule="exact" w:wrap="none" w:vAnchor="page" w:hAnchor="page" w:x="1368" w:y="13886"/>
        <w:shd w:val="clear" w:color="auto" w:fill="auto"/>
        <w:tabs>
          <w:tab w:val="left" w:pos="1774"/>
        </w:tabs>
        <w:spacing w:line="204" w:lineRule="exact"/>
        <w:ind w:left="1000"/>
        <w:jc w:val="both"/>
      </w:pPr>
      <w:r>
        <w:rPr>
          <w:vertAlign w:val="superscript"/>
        </w:rPr>
        <w:t>2</w:t>
      </w:r>
      <w:r>
        <w:tab/>
      </w:r>
    </w:p>
    <w:p w:rsidR="009501AF" w:rsidRDefault="00CE7C23">
      <w:pPr>
        <w:pStyle w:val="Stopka1"/>
        <w:framePr w:w="8622" w:h="421" w:hRule="exact" w:wrap="none" w:vAnchor="page" w:hAnchor="page" w:x="1368" w:y="14095"/>
        <w:shd w:val="clear" w:color="auto" w:fill="auto"/>
        <w:tabs>
          <w:tab w:val="left" w:pos="1174"/>
        </w:tabs>
        <w:spacing w:line="204" w:lineRule="exact"/>
        <w:ind w:left="400"/>
        <w:jc w:val="both"/>
      </w:pPr>
      <w:r>
        <w:t xml:space="preserve">Że kwestia pozostaje otwarta — świadczy fakt, iż brzmienie tytułu w kolejnych wydaniach polskiego przekładu </w:t>
      </w:r>
      <w:r>
        <w:rPr>
          <w:lang w:val="fr-FR" w:eastAsia="fr-FR" w:bidi="fr-FR"/>
        </w:rPr>
        <w:t xml:space="preserve">„Les misérables" </w:t>
      </w:r>
      <w:r>
        <w:t>waha się; dla ścisłości przecie zaznaczyć wypada, że przeważa postać: „Nędznicy"</w:t>
      </w:r>
      <w:r>
        <w:t xml:space="preserve">. Sprawę znaczeń form </w:t>
      </w:r>
      <w:r>
        <w:rPr>
          <w:rStyle w:val="StopkaKursywa"/>
        </w:rPr>
        <w:t>nędzarz</w:t>
      </w:r>
      <w:r>
        <w:t xml:space="preserve"> i </w:t>
      </w:r>
      <w:r>
        <w:rPr>
          <w:rStyle w:val="StopkaKursywa"/>
        </w:rPr>
        <w:t>nędznik</w:t>
      </w:r>
      <w:r>
        <w:t xml:space="preserve"> omówił </w:t>
      </w:r>
      <w:r w:rsidRPr="0057115B">
        <w:rPr>
          <w:lang w:eastAsia="en-US" w:bidi="en-US"/>
        </w:rPr>
        <w:t xml:space="preserve">prof. </w:t>
      </w:r>
      <w:r>
        <w:t>W. Doroszewski w III serii „Rozmów o języku</w:t>
      </w:r>
      <w:r>
        <w:rPr>
          <w:vertAlign w:val="superscript"/>
        </w:rPr>
        <w:t>44</w:t>
      </w:r>
      <w:r>
        <w:t>, s. 133.</w:t>
      </w:r>
    </w:p>
    <w:p w:rsidR="009501AF" w:rsidRDefault="009501AF">
      <w:pPr>
        <w:framePr w:w="8622" w:h="306" w:hRule="exact" w:wrap="none" w:vAnchor="page" w:hAnchor="page" w:x="1368" w:y="14509"/>
      </w:pP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389" w:y="1015"/>
        <w:shd w:val="clear" w:color="auto" w:fill="auto"/>
        <w:spacing w:line="200" w:lineRule="exact"/>
      </w:pPr>
      <w:r>
        <w:rPr>
          <w:lang w:val="fr-FR" w:eastAsia="fr-FR" w:bidi="fr-FR"/>
        </w:rPr>
        <w:lastRenderedPageBreak/>
        <w:t>1</w:t>
      </w:r>
      <w:r>
        <w:t xml:space="preserve">955 z. </w:t>
      </w:r>
      <w:r>
        <w:rPr>
          <w:lang w:val="fr-FR" w:eastAsia="fr-FR" w:bidi="fr-FR"/>
        </w:rPr>
        <w:t>4</w:t>
      </w:r>
    </w:p>
    <w:p w:rsidR="009501AF" w:rsidRDefault="00CE7C23">
      <w:pPr>
        <w:pStyle w:val="Nagweklubstopka0"/>
        <w:framePr w:wrap="none" w:vAnchor="page" w:hAnchor="page" w:x="4419" w:y="1003"/>
        <w:shd w:val="clear" w:color="auto" w:fill="auto"/>
        <w:spacing w:line="200" w:lineRule="exact"/>
      </w:pPr>
      <w:r>
        <w:t>PORADNIK JĘZYKOWY</w:t>
      </w:r>
    </w:p>
    <w:p w:rsidR="009501AF" w:rsidRDefault="00CE7C23">
      <w:pPr>
        <w:pStyle w:val="Nagweklubstopka0"/>
        <w:framePr w:wrap="none" w:vAnchor="page" w:hAnchor="page" w:x="9873" w:y="991"/>
        <w:shd w:val="clear" w:color="auto" w:fill="auto"/>
        <w:spacing w:line="200" w:lineRule="exact"/>
      </w:pPr>
      <w:r>
        <w:t>137</w:t>
      </w:r>
    </w:p>
    <w:p w:rsidR="009501AF" w:rsidRDefault="00CE7C23">
      <w:pPr>
        <w:pStyle w:val="Teksttreci20"/>
        <w:framePr w:w="8940" w:h="12600" w:hRule="exact" w:wrap="none" w:vAnchor="page" w:hAnchor="page" w:x="1275" w:y="1579"/>
        <w:shd w:val="clear" w:color="auto" w:fill="auto"/>
        <w:spacing w:line="312" w:lineRule="exact"/>
        <w:ind w:firstLine="720"/>
        <w:jc w:val="both"/>
      </w:pPr>
      <w:r>
        <w:t xml:space="preserve">O zbędnej dosłowności czy też niedostatecznym cieniowaniu świadczy tytuł świetnie </w:t>
      </w:r>
      <w:r>
        <w:t>przełożonego przez Tuwima poematu Puszkina „</w:t>
      </w:r>
      <w:proofErr w:type="spellStart"/>
      <w:r>
        <w:t>Miednyj</w:t>
      </w:r>
      <w:proofErr w:type="spellEnd"/>
      <w:r>
        <w:t xml:space="preserve"> wsadnik</w:t>
      </w:r>
      <w:r>
        <w:rPr>
          <w:vertAlign w:val="superscript"/>
        </w:rPr>
        <w:t>44</w:t>
      </w:r>
      <w:r>
        <w:t>. „Jeździec miedziany</w:t>
      </w:r>
      <w:r>
        <w:rPr>
          <w:vertAlign w:val="superscript"/>
        </w:rPr>
        <w:t>44</w:t>
      </w:r>
      <w:r>
        <w:t xml:space="preserve"> — to niezupełnie dobre (chociaż ścisłe). Nie jestem zwolennikiem patosu, ale tu, myślę, powinno być chyba: Jeździec spiżowy</w:t>
      </w:r>
      <w:r>
        <w:rPr>
          <w:vertAlign w:val="superscript"/>
        </w:rPr>
        <w:t>44</w:t>
      </w:r>
      <w:r>
        <w:t>, gdyż miedziane są raczej rondle, a na tak do</w:t>
      </w:r>
      <w:r>
        <w:t>stojne obiekty, jak hełmy, miecze oraz — jak w tym wypadku — pomniki, wypada odżałować trochę spiżu...</w:t>
      </w:r>
    </w:p>
    <w:p w:rsidR="009501AF" w:rsidRDefault="00CE7C23">
      <w:pPr>
        <w:pStyle w:val="Teksttreci20"/>
        <w:framePr w:w="8940" w:h="12600" w:hRule="exact" w:wrap="none" w:vAnchor="page" w:hAnchor="page" w:x="1275" w:y="1579"/>
        <w:shd w:val="clear" w:color="auto" w:fill="auto"/>
        <w:spacing w:line="312" w:lineRule="exact"/>
        <w:ind w:firstLine="720"/>
        <w:jc w:val="both"/>
      </w:pPr>
      <w:r>
        <w:t xml:space="preserve">Inny przykład: „La </w:t>
      </w:r>
      <w:r>
        <w:rPr>
          <w:lang w:val="fr-FR" w:eastAsia="fr-FR" w:bidi="fr-FR"/>
        </w:rPr>
        <w:t>garçonne</w:t>
      </w:r>
      <w:r>
        <w:rPr>
          <w:vertAlign w:val="superscript"/>
          <w:lang w:val="fr-FR" w:eastAsia="fr-FR" w:bidi="fr-FR"/>
        </w:rPr>
        <w:t>44</w:t>
      </w:r>
      <w:r>
        <w:rPr>
          <w:lang w:val="fr-FR" w:eastAsia="fr-FR" w:bidi="fr-FR"/>
        </w:rPr>
        <w:t xml:space="preserve"> </w:t>
      </w:r>
      <w:r>
        <w:t xml:space="preserve">Wiktora </w:t>
      </w:r>
      <w:r>
        <w:rPr>
          <w:lang w:val="fr-FR" w:eastAsia="fr-FR" w:bidi="fr-FR"/>
        </w:rPr>
        <w:t xml:space="preserve">Margueritte </w:t>
      </w:r>
      <w:r>
        <w:t>(przekład Staffa) — to niezupełnie „Chłopczyca</w:t>
      </w:r>
      <w:r>
        <w:rPr>
          <w:vertAlign w:val="superscript"/>
        </w:rPr>
        <w:t>44</w:t>
      </w:r>
      <w:r>
        <w:t>, można by raczej zaryzykować: „Kawalerka</w:t>
      </w:r>
      <w:r>
        <w:rPr>
          <w:vertAlign w:val="superscript"/>
        </w:rPr>
        <w:t>44</w:t>
      </w:r>
      <w:r>
        <w:t xml:space="preserve"> (z cudzysło</w:t>
      </w:r>
      <w:r>
        <w:t xml:space="preserve">wem), wyrazem tym — zgodnie z autorem powieści — określając typ kobiety prowadzącej </w:t>
      </w:r>
      <w:r>
        <w:rPr>
          <w:lang w:val="fr-FR" w:eastAsia="fr-FR" w:bidi="fr-FR"/>
        </w:rPr>
        <w:t>„une vie de garçon</w:t>
      </w:r>
      <w:r>
        <w:rPr>
          <w:vertAlign w:val="superscript"/>
          <w:lang w:val="fr-FR" w:eastAsia="fr-FR" w:bidi="fr-FR"/>
        </w:rPr>
        <w:t>44</w:t>
      </w:r>
      <w:r>
        <w:rPr>
          <w:lang w:val="fr-FR" w:eastAsia="fr-FR" w:bidi="fr-FR"/>
        </w:rPr>
        <w:t xml:space="preserve"> </w:t>
      </w:r>
      <w:r>
        <w:t>(tylko, że tu niepotrzebnie nasuwa się skojarzenie z kawalerskim pokojem...) Również niezbyt mi trafia do przekonania „Owocobranie</w:t>
      </w:r>
      <w:r>
        <w:rPr>
          <w:vertAlign w:val="superscript"/>
        </w:rPr>
        <w:t>44</w:t>
      </w:r>
      <w:r>
        <w:t xml:space="preserve"> — tytuł, którym oc</w:t>
      </w:r>
      <w:r>
        <w:t>hrzcił Leopold Staff swój przepiękny przekład utworu Rabindrana</w:t>
      </w:r>
      <w:r w:rsidRPr="0057115B">
        <w:rPr>
          <w:lang w:eastAsia="en-US" w:bidi="en-US"/>
        </w:rPr>
        <w:t xml:space="preserve">tha </w:t>
      </w:r>
      <w:proofErr w:type="spellStart"/>
      <w:r w:rsidRPr="0057115B">
        <w:rPr>
          <w:lang w:eastAsia="en-US" w:bidi="en-US"/>
        </w:rPr>
        <w:t>Tagore</w:t>
      </w:r>
      <w:proofErr w:type="spellEnd"/>
      <w:r w:rsidRPr="0057115B">
        <w:rPr>
          <w:lang w:eastAsia="en-US" w:bidi="en-US"/>
        </w:rPr>
        <w:t xml:space="preserve">. </w:t>
      </w:r>
      <w:r>
        <w:t>Mamy wprawdzie grzybobranie, winobranie, ale ta kalka nie wydaje mi się fortunna i uważam, że zgrabniej byłoby po prostu: ..Zbiór owoców</w:t>
      </w:r>
      <w:r>
        <w:rPr>
          <w:vertAlign w:val="superscript"/>
        </w:rPr>
        <w:t>44</w:t>
      </w:r>
      <w:r>
        <w:t xml:space="preserve"> (z nie rażącym tu z lekka archaicznym odci</w:t>
      </w:r>
      <w:r>
        <w:t>eniem: zbiór= sprzęt, zbiórka).</w:t>
      </w:r>
    </w:p>
    <w:p w:rsidR="009501AF" w:rsidRDefault="00CE7C23">
      <w:pPr>
        <w:pStyle w:val="Teksttreci20"/>
        <w:framePr w:w="8940" w:h="12600" w:hRule="exact" w:wrap="none" w:vAnchor="page" w:hAnchor="page" w:x="1275" w:y="1579"/>
        <w:shd w:val="clear" w:color="auto" w:fill="auto"/>
        <w:spacing w:after="298" w:line="312" w:lineRule="exact"/>
        <w:ind w:firstLine="720"/>
        <w:jc w:val="both"/>
      </w:pPr>
      <w:r>
        <w:t xml:space="preserve">Kończę te rozważania stwierdzeniem — dzisiaj już — oczywistym, ze całkowita dosłowność trafiać się może tylko wyjątkowo i że nie o nią zresztą idzie, lecz o możliwie wierne oddanie tego, co wyraził autor, przekładając nie </w:t>
      </w:r>
      <w:r>
        <w:t>słowa na słowa, lecz treść na treść. Rzecz prosta, dotyczy to nie samych tylko tytułów, lecz całego tekstu. Nad tą zaś sprawą rozwiodłem się tak szeroko traktując ją jako pars pro toto.</w:t>
      </w:r>
    </w:p>
    <w:p w:rsidR="009501AF" w:rsidRDefault="00CE7C23">
      <w:pPr>
        <w:pStyle w:val="Teksttreci20"/>
        <w:framePr w:w="8940" w:h="12600" w:hRule="exact" w:wrap="none" w:vAnchor="page" w:hAnchor="page" w:x="1275" w:y="1579"/>
        <w:shd w:val="clear" w:color="auto" w:fill="auto"/>
        <w:spacing w:after="134" w:line="240" w:lineRule="exact"/>
        <w:ind w:firstLine="0"/>
      </w:pPr>
      <w:r>
        <w:t>III</w:t>
      </w:r>
    </w:p>
    <w:p w:rsidR="009501AF" w:rsidRDefault="00CE7C23">
      <w:pPr>
        <w:pStyle w:val="Teksttreci20"/>
        <w:framePr w:w="8940" w:h="12600" w:hRule="exact" w:wrap="none" w:vAnchor="page" w:hAnchor="page" w:x="1275" w:y="1579"/>
        <w:shd w:val="clear" w:color="auto" w:fill="auto"/>
        <w:spacing w:line="312" w:lineRule="exact"/>
        <w:ind w:firstLine="720"/>
        <w:jc w:val="both"/>
      </w:pPr>
      <w:r>
        <w:t>Poważne kłopoty — często, niestety, nieusuwalne — sprawiają tłu</w:t>
      </w:r>
      <w:r>
        <w:t xml:space="preserve">maczowi zaimki osobowe w rozmowach postaci występujących w utworze. Jak transponować francuskie </w:t>
      </w:r>
      <w:r>
        <w:rPr>
          <w:rStyle w:val="Teksttreci2Kursywa"/>
          <w:lang w:val="fr-FR" w:eastAsia="fr-FR" w:bidi="fr-FR"/>
        </w:rPr>
        <w:t>vous,</w:t>
      </w:r>
      <w:r>
        <w:rPr>
          <w:lang w:val="fr-FR" w:eastAsia="fr-FR" w:bidi="fr-FR"/>
        </w:rPr>
        <w:t xml:space="preserve"> </w:t>
      </w:r>
      <w:r>
        <w:t xml:space="preserve">rosyjskie </w:t>
      </w:r>
      <w:r>
        <w:rPr>
          <w:rStyle w:val="Teksttreci2Kursywa"/>
        </w:rPr>
        <w:t>wy,</w:t>
      </w:r>
      <w:r>
        <w:t xml:space="preserve"> angielskie </w:t>
      </w:r>
      <w:proofErr w:type="spellStart"/>
      <w:r w:rsidRPr="0057115B">
        <w:rPr>
          <w:rStyle w:val="Teksttreci2Kursywa"/>
          <w:lang w:eastAsia="en-US" w:bidi="en-US"/>
        </w:rPr>
        <w:t>you</w:t>
      </w:r>
      <w:proofErr w:type="spellEnd"/>
      <w:r>
        <w:t xml:space="preserve">, niemieckie </w:t>
      </w:r>
      <w:r>
        <w:rPr>
          <w:rStyle w:val="Teksttreci2Kursywa"/>
        </w:rPr>
        <w:t>Sie,</w:t>
      </w:r>
      <w:r>
        <w:t xml:space="preserve"> włoskie </w:t>
      </w:r>
      <w:r>
        <w:rPr>
          <w:rStyle w:val="Teksttreci2Kursywa"/>
        </w:rPr>
        <w:t>Lei,</w:t>
      </w:r>
      <w:r>
        <w:t xml:space="preserve"> hiszpańskie </w:t>
      </w:r>
      <w:proofErr w:type="spellStart"/>
      <w:r>
        <w:rPr>
          <w:rStyle w:val="Teksttreci2Kursywa"/>
        </w:rPr>
        <w:t>usted</w:t>
      </w:r>
      <w:proofErr w:type="spellEnd"/>
      <w:r>
        <w:t xml:space="preserve"> itp.? Niepodobna tu podać jakiejś recepty: wszystko zależy od wyczucia, od su</w:t>
      </w:r>
      <w:r>
        <w:t xml:space="preserve">btelności tłumacza, który musi zadecydować: gdzie </w:t>
      </w:r>
      <w:r>
        <w:rPr>
          <w:rStyle w:val="Teksttreci2Kursywa"/>
        </w:rPr>
        <w:t>ty</w:t>
      </w:r>
      <w:r>
        <w:t xml:space="preserve"> będzie zbyt poufałe, </w:t>
      </w:r>
      <w:r>
        <w:rPr>
          <w:rStyle w:val="Teksttreci2Kursywa"/>
        </w:rPr>
        <w:t>pan</w:t>
      </w:r>
      <w:r>
        <w:t xml:space="preserve"> czy </w:t>
      </w:r>
      <w:r>
        <w:rPr>
          <w:rStyle w:val="Teksttreci2Kursywa"/>
        </w:rPr>
        <w:t>pani</w:t>
      </w:r>
      <w:r>
        <w:t xml:space="preserve"> zanadto ceremonialne, czy można zaryzykować studencko-koleżeńskie </w:t>
      </w:r>
      <w:r>
        <w:rPr>
          <w:rStyle w:val="Teksttreci2Kursywa"/>
        </w:rPr>
        <w:t>wy</w:t>
      </w:r>
      <w:r>
        <w:t xml:space="preserve"> — rzadkie zresztą (niestety, bo to nieraz bardzo by pomogło, choć jest niewygodne w połączeniach z p</w:t>
      </w:r>
      <w:r>
        <w:t xml:space="preserve">rzymiotnikami lub imiesłowami); pomijam urzędowego </w:t>
      </w:r>
      <w:r>
        <w:rPr>
          <w:rStyle w:val="Teksttreci2Kursywa"/>
        </w:rPr>
        <w:t>obywatela,</w:t>
      </w:r>
      <w:r>
        <w:t xml:space="preserve"> który z pewnością nie wywalczy sobie prawa obywatelstwa i funkcjonuje przeważnie jako element humorystyki...</w:t>
      </w:r>
    </w:p>
    <w:p w:rsidR="009501AF" w:rsidRDefault="00CE7C23">
      <w:pPr>
        <w:pStyle w:val="Teksttreci20"/>
        <w:framePr w:w="8940" w:h="12600" w:hRule="exact" w:wrap="none" w:vAnchor="page" w:hAnchor="page" w:x="1275" w:y="1579"/>
        <w:shd w:val="clear" w:color="auto" w:fill="auto"/>
        <w:spacing w:line="312" w:lineRule="exact"/>
        <w:ind w:firstLine="720"/>
        <w:jc w:val="both"/>
      </w:pPr>
      <w:r>
        <w:t>Ileż to wahań, ile wątpliwości — no i kompromisów: aby w rezultacie wybrać jedynie na</w:t>
      </w:r>
      <w:r>
        <w:t xml:space="preserve">jmniejsze zło, gdy nie ma właściwego </w:t>
      </w:r>
      <w:proofErr w:type="spellStart"/>
      <w:r>
        <w:t>odpowied</w:t>
      </w:r>
      <w:proofErr w:type="spellEnd"/>
      <w:r>
        <w:t>-</w:t>
      </w:r>
    </w:p>
    <w:p w:rsidR="009501AF" w:rsidRDefault="00CE7C23">
      <w:pPr>
        <w:pStyle w:val="Stopka1"/>
        <w:framePr w:w="8880" w:h="516" w:hRule="exact" w:wrap="none" w:vAnchor="page" w:hAnchor="page" w:x="1275" w:y="14470"/>
        <w:shd w:val="clear" w:color="auto" w:fill="auto"/>
        <w:spacing w:line="234" w:lineRule="exact"/>
        <w:ind w:firstLine="640"/>
      </w:pPr>
      <w:r>
        <w:rPr>
          <w:vertAlign w:val="superscript"/>
        </w:rPr>
        <w:t>s</w:t>
      </w:r>
      <w:r>
        <w:t xml:space="preserve"> Przykład ten zaczerpnąłem </w:t>
      </w:r>
      <w:r>
        <w:rPr>
          <w:rStyle w:val="StopkaKursywa"/>
        </w:rPr>
        <w:t>z</w:t>
      </w:r>
      <w:r>
        <w:t xml:space="preserve"> drukowanej w periodyku Język Polski rozprawki Olgierda Wojtasiewicza. (Rocznik XXX, rok 1950).</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089" w:y="1124"/>
        <w:shd w:val="clear" w:color="auto" w:fill="auto"/>
        <w:spacing w:line="200" w:lineRule="exact"/>
      </w:pPr>
      <w:r>
        <w:lastRenderedPageBreak/>
        <w:t>138</w:t>
      </w:r>
    </w:p>
    <w:p w:rsidR="009501AF" w:rsidRDefault="00CE7C23">
      <w:pPr>
        <w:pStyle w:val="Nagweklubstopka0"/>
        <w:framePr w:wrap="none" w:vAnchor="page" w:hAnchor="page" w:x="4137" w:y="1118"/>
        <w:shd w:val="clear" w:color="auto" w:fill="auto"/>
        <w:spacing w:line="200" w:lineRule="exact"/>
      </w:pPr>
      <w:r>
        <w:t>PORADNIK JĘZYKOWY</w:t>
      </w:r>
    </w:p>
    <w:p w:rsidR="009501AF" w:rsidRDefault="00CE7C23">
      <w:pPr>
        <w:pStyle w:val="Nagweklubstopka0"/>
        <w:framePr w:wrap="none" w:vAnchor="page" w:hAnchor="page" w:x="9021" w:y="1112"/>
        <w:shd w:val="clear" w:color="auto" w:fill="auto"/>
        <w:spacing w:line="200" w:lineRule="exact"/>
      </w:pPr>
      <w:r>
        <w:t>1955 z. 4</w:t>
      </w:r>
    </w:p>
    <w:p w:rsidR="009501AF" w:rsidRDefault="00CE7C23">
      <w:pPr>
        <w:pStyle w:val="Teksttreci20"/>
        <w:framePr w:w="8856" w:h="13264" w:hRule="exact" w:wrap="none" w:vAnchor="page" w:hAnchor="page" w:x="1065" w:y="1694"/>
        <w:shd w:val="clear" w:color="auto" w:fill="auto"/>
        <w:spacing w:line="312" w:lineRule="exact"/>
        <w:ind w:firstLine="0"/>
        <w:jc w:val="both"/>
      </w:pPr>
      <w:r>
        <w:rPr>
          <w:lang w:val="cs-CZ" w:eastAsia="cs-CZ" w:bidi="cs-CZ"/>
        </w:rPr>
        <w:t xml:space="preserve">nika </w:t>
      </w:r>
      <w:r>
        <w:t xml:space="preserve">na transpozycje tonu </w:t>
      </w:r>
      <w:r>
        <w:t>oryginału. Niepodobna mi tu wdawać się w drobiazgowe analizy (zwłaszcza, że dialogowanie jest w każdym języku odmienne); to wchodziłoby w zakres kursów seminaryjnych (których uruchomienie uważam za bardzo pożądane) — wzorem już odbytych dwóch takich kursów</w:t>
      </w:r>
      <w:r>
        <w:t xml:space="preserve"> eksperymentalnych. Na razie zainteresowanych odsyłam do kapitalnych rozpraw zamieszczonych w „Języku polskim</w:t>
      </w:r>
      <w:r>
        <w:rPr>
          <w:vertAlign w:val="superscript"/>
        </w:rPr>
        <w:t>44</w:t>
      </w:r>
      <w:r>
        <w:t xml:space="preserve"> oraz w „Poradniku językowym". Znajdą tam metodycznie rozpatrzony wcale obfity materiał dotyczący terminologii rosyjskiej oraz angielskiej, pozwa</w:t>
      </w:r>
      <w:r>
        <w:t>lający tłumaczowi orientować się zasadniczo w sprawie stosowania zaimków osobowych w dialogach. Powiadam: „orientować się zasadniczo</w:t>
      </w:r>
      <w:r>
        <w:rPr>
          <w:vertAlign w:val="superscript"/>
        </w:rPr>
        <w:t>44</w:t>
      </w:r>
      <w:r>
        <w:t xml:space="preserve">, nie wszystko bowiem, niestety, da się </w:t>
      </w:r>
      <w:proofErr w:type="spellStart"/>
      <w:r>
        <w:t>roztrzygnąć</w:t>
      </w:r>
      <w:proofErr w:type="spellEnd"/>
      <w:r>
        <w:t xml:space="preserve"> nieomylnie i co chwila — jak w całej pracy tłumacza — do głosu musi do</w:t>
      </w:r>
      <w:r>
        <w:t>chodzić intuicja, a ostatnie słowo ma jego zmysł artystyczny: decyzja powinna być wypadkową dwu równorzędnych czynników: ścisłości formalnej oraz możliwie największej swobody i naturalności w przeszczepianiu dialogów na grunt polszczyzny.</w:t>
      </w:r>
    </w:p>
    <w:p w:rsidR="009501AF" w:rsidRDefault="00CE7C23">
      <w:pPr>
        <w:pStyle w:val="Teksttreci20"/>
        <w:framePr w:w="8856" w:h="13264" w:hRule="exact" w:wrap="none" w:vAnchor="page" w:hAnchor="page" w:x="1065" w:y="1694"/>
        <w:shd w:val="clear" w:color="auto" w:fill="auto"/>
        <w:spacing w:line="312" w:lineRule="exact"/>
        <w:ind w:firstLine="680"/>
        <w:jc w:val="both"/>
      </w:pPr>
      <w:r>
        <w:t>Jako wniosek prak</w:t>
      </w:r>
      <w:r>
        <w:t xml:space="preserve">tyczny i przestrogę dla tłumacza należy zapamiętać sobie sformułowaną przez </w:t>
      </w:r>
      <w:r w:rsidRPr="0057115B">
        <w:rPr>
          <w:lang w:eastAsia="en-US" w:bidi="en-US"/>
        </w:rPr>
        <w:t xml:space="preserve">prof. </w:t>
      </w:r>
      <w:r>
        <w:t>Nitscha zasadę: w normalnych wypadkach decyduje forma języka, na który się przekłada, ale gdy idzie</w:t>
      </w:r>
    </w:p>
    <w:p w:rsidR="009501AF" w:rsidRDefault="00CE7C23">
      <w:pPr>
        <w:pStyle w:val="Teksttreci20"/>
        <w:framePr w:w="8856" w:h="13264" w:hRule="exact" w:wrap="none" w:vAnchor="page" w:hAnchor="page" w:x="1065" w:y="1694"/>
        <w:shd w:val="clear" w:color="auto" w:fill="auto"/>
        <w:tabs>
          <w:tab w:val="left" w:pos="254"/>
        </w:tabs>
        <w:spacing w:line="312" w:lineRule="exact"/>
        <w:ind w:firstLine="0"/>
        <w:jc w:val="both"/>
      </w:pPr>
      <w:r>
        <w:t>o</w:t>
      </w:r>
      <w:r>
        <w:tab/>
        <w:t>wyrażenie jakichś specjalnych stosunków, może zajść konieczność użycia w</w:t>
      </w:r>
      <w:r>
        <w:t>łaśnie formy oryginału.</w:t>
      </w:r>
    </w:p>
    <w:p w:rsidR="009501AF" w:rsidRDefault="00CE7C23">
      <w:pPr>
        <w:pStyle w:val="Teksttreci20"/>
        <w:framePr w:w="8856" w:h="13264" w:hRule="exact" w:wrap="none" w:vAnchor="page" w:hAnchor="page" w:x="1065" w:y="1694"/>
        <w:shd w:val="clear" w:color="auto" w:fill="auto"/>
        <w:spacing w:line="312" w:lineRule="exact"/>
        <w:ind w:firstLine="680"/>
        <w:jc w:val="both"/>
      </w:pPr>
      <w:r>
        <w:t>Tak więc do dobrego przekładu nie wystarczy znać gramatykę</w:t>
      </w:r>
    </w:p>
    <w:p w:rsidR="009501AF" w:rsidRDefault="00CE7C23">
      <w:pPr>
        <w:pStyle w:val="Teksttreci20"/>
        <w:framePr w:w="8856" w:h="13264" w:hRule="exact" w:wrap="none" w:vAnchor="page" w:hAnchor="page" w:x="1065" w:y="1694"/>
        <w:shd w:val="clear" w:color="auto" w:fill="auto"/>
        <w:tabs>
          <w:tab w:val="left" w:pos="254"/>
        </w:tabs>
        <w:spacing w:line="312" w:lineRule="exact"/>
        <w:ind w:firstLine="0"/>
        <w:jc w:val="both"/>
      </w:pPr>
      <w:r>
        <w:t>i</w:t>
      </w:r>
      <w:r>
        <w:tab/>
        <w:t>słownik: trzeba znać społeczną funkcję języka danej epoki.</w:t>
      </w:r>
    </w:p>
    <w:p w:rsidR="009501AF" w:rsidRDefault="00CE7C23">
      <w:pPr>
        <w:pStyle w:val="Teksttreci20"/>
        <w:framePr w:w="8856" w:h="13264" w:hRule="exact" w:wrap="none" w:vAnchor="page" w:hAnchor="page" w:x="1065" w:y="1694"/>
        <w:shd w:val="clear" w:color="auto" w:fill="auto"/>
        <w:spacing w:line="312" w:lineRule="exact"/>
        <w:ind w:firstLine="680"/>
        <w:jc w:val="both"/>
      </w:pPr>
      <w:r>
        <w:t>To już możemy zilustrować przykładowo. Kto by, tłumacząc ziemiańsko-inteligenckie powieści Turgieniewa, kazał ic</w:t>
      </w:r>
      <w:r>
        <w:t xml:space="preserve">h bohaterom mówić po polsku przez </w:t>
      </w:r>
      <w:r>
        <w:rPr>
          <w:rStyle w:val="Teksttreci2Kursywa"/>
        </w:rPr>
        <w:t>wy</w:t>
      </w:r>
      <w:r>
        <w:t xml:space="preserve">, wprowadziłby w te stosunki </w:t>
      </w:r>
      <w:proofErr w:type="spellStart"/>
      <w:r>
        <w:t>nawskroś</w:t>
      </w:r>
      <w:proofErr w:type="spellEnd"/>
      <w:r>
        <w:t xml:space="preserve"> fałszywy ton towarzyski, po prostu ordynarny; tu musi być pan, </w:t>
      </w:r>
      <w:r>
        <w:rPr>
          <w:rStyle w:val="Teksttreci2Kursywa"/>
        </w:rPr>
        <w:t>pani.</w:t>
      </w:r>
    </w:p>
    <w:p w:rsidR="009501AF" w:rsidRDefault="00CE7C23">
      <w:pPr>
        <w:pStyle w:val="Teksttreci20"/>
        <w:framePr w:w="8856" w:h="13264" w:hRule="exact" w:wrap="none" w:vAnchor="page" w:hAnchor="page" w:x="1065" w:y="1694"/>
        <w:shd w:val="clear" w:color="auto" w:fill="auto"/>
        <w:spacing w:line="306" w:lineRule="exact"/>
        <w:ind w:firstLine="680"/>
        <w:jc w:val="both"/>
      </w:pPr>
      <w:r>
        <w:t>Trudności te i subtelności są szczególnie dokuczliwe dla tłumacza tekstów francuskich. (Zajmuję się głównie tym j</w:t>
      </w:r>
      <w:r>
        <w:t xml:space="preserve">ęzykiem, ponieważ najlepiej go znam, zresztą, rzecz prosta, można sobie to dośpiewać i w stosunku do innych). Otóż we francuszczyźnie zasiąg owego </w:t>
      </w:r>
      <w:r>
        <w:rPr>
          <w:rStyle w:val="Teksttreci2Kursywa"/>
          <w:lang w:val="fr-FR" w:eastAsia="fr-FR" w:bidi="fr-FR"/>
        </w:rPr>
        <w:t>vous</w:t>
      </w:r>
      <w:r>
        <w:rPr>
          <w:lang w:val="fr-FR" w:eastAsia="fr-FR" w:bidi="fr-FR"/>
        </w:rPr>
        <w:t xml:space="preserve"> </w:t>
      </w:r>
      <w:r>
        <w:t xml:space="preserve">jest </w:t>
      </w:r>
      <w:proofErr w:type="spellStart"/>
      <w:r>
        <w:t>arcyszeroki</w:t>
      </w:r>
      <w:proofErr w:type="spellEnd"/>
      <w:r>
        <w:t xml:space="preserve"> — zarówno w życiu jak w książkach: tak mówią do siebie nie tylko ludzie nie związani ża</w:t>
      </w:r>
      <w:r>
        <w:t xml:space="preserve">dnymi węzłami rodzinnymi czy uczuciowymi, w ten sposób w wielu rodzinach zwracają się dzieci do rodziców, nieraz tak z sobą rozmawiają narzeczeni, a nawet małżonkowie — bynajmniej nie uroczyście, lecz w normalnej wymianie wypowiedzi a także w najczulszych </w:t>
      </w:r>
      <w:r>
        <w:t>choćby dialogach. Tłumacz musi tu operować nader finezyjnie i nie zawsze, niestety, może utrafić w ton właściwy. Ja w takich wypadkach stosuję pewien system kompromisowy; nazwijmy to „lawirowaniem</w:t>
      </w:r>
      <w:r>
        <w:rPr>
          <w:vertAlign w:val="superscript"/>
        </w:rPr>
        <w:t>41</w:t>
      </w:r>
      <w:r>
        <w:t>.. Oto rezygnując z rygorystycznej, konsekwentnej jednolit</w:t>
      </w:r>
      <w:r>
        <w:t xml:space="preserve">ości, staram się utrzymać tonację, jaka mi się wydaje, że tak powiem, dominantą tekstu, wtrącając pewne cieniowania, niejako tony harmoniczne. A więc w </w:t>
      </w:r>
      <w:proofErr w:type="spellStart"/>
      <w:r>
        <w:t>dia</w:t>
      </w:r>
      <w:proofErr w:type="spellEnd"/>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071" w:y="914"/>
        <w:shd w:val="clear" w:color="auto" w:fill="auto"/>
        <w:spacing w:line="200" w:lineRule="exact"/>
      </w:pPr>
      <w:r>
        <w:lastRenderedPageBreak/>
        <w:t>1955 z. 4</w:t>
      </w:r>
    </w:p>
    <w:p w:rsidR="009501AF" w:rsidRDefault="00CE7C23">
      <w:pPr>
        <w:pStyle w:val="Nagweklubstopka0"/>
        <w:framePr w:wrap="none" w:vAnchor="page" w:hAnchor="page" w:x="4113" w:y="920"/>
        <w:shd w:val="clear" w:color="auto" w:fill="auto"/>
        <w:spacing w:line="200" w:lineRule="exact"/>
      </w:pPr>
      <w:r>
        <w:t>PORADNIK JĘZYKOWY</w:t>
      </w:r>
    </w:p>
    <w:p w:rsidR="009501AF" w:rsidRDefault="00CE7C23">
      <w:pPr>
        <w:pStyle w:val="Nagweklubstopka0"/>
        <w:framePr w:wrap="none" w:vAnchor="page" w:hAnchor="page" w:x="9579" w:y="926"/>
        <w:shd w:val="clear" w:color="auto" w:fill="auto"/>
        <w:spacing w:line="200" w:lineRule="exact"/>
      </w:pPr>
      <w:r>
        <w:t>139</w:t>
      </w:r>
    </w:p>
    <w:p w:rsidR="009501AF" w:rsidRDefault="00CE7C23">
      <w:pPr>
        <w:pStyle w:val="Teksttreci20"/>
        <w:framePr w:w="8904" w:h="13338" w:hRule="exact" w:wrap="none" w:vAnchor="page" w:hAnchor="page" w:x="1041" w:y="1502"/>
        <w:shd w:val="clear" w:color="auto" w:fill="auto"/>
        <w:spacing w:line="312" w:lineRule="exact"/>
        <w:ind w:firstLine="0"/>
        <w:jc w:val="both"/>
      </w:pPr>
      <w:r>
        <w:t xml:space="preserve">logu narzeczeńskim, bardziej ceremonialnym, piszę </w:t>
      </w:r>
      <w:r>
        <w:rPr>
          <w:rStyle w:val="Teksttreci2Kursywa"/>
        </w:rPr>
        <w:t xml:space="preserve">proszą pani, proszę </w:t>
      </w:r>
      <w:r>
        <w:rPr>
          <w:rStyle w:val="Teksttreci2Kursywa"/>
          <w:lang w:val="ru-RU" w:eastAsia="ru-RU" w:bidi="ru-RU"/>
        </w:rPr>
        <w:t>рапа</w:t>
      </w:r>
      <w:r>
        <w:rPr>
          <w:rStyle w:val="Teksttreci2Kursywa"/>
        </w:rPr>
        <w:t>,</w:t>
      </w:r>
      <w:r>
        <w:t xml:space="preserve"> w pewnych momentach jednak posługując się i imionami oraz zaimkiem II osoby. Kuzyni będą mówić sobie raz </w:t>
      </w:r>
      <w:r>
        <w:rPr>
          <w:rStyle w:val="Teksttreci2Kursywa"/>
        </w:rPr>
        <w:t>kuzynie, kuzynko,</w:t>
      </w:r>
      <w:r>
        <w:t xml:space="preserve"> to znów po imieniu i „per ty" — z ogólną dominantą zależn</w:t>
      </w:r>
      <w:r>
        <w:t>ą od stopnia poufałości w dialogach oryginału. Natomiast rozmowy między małżonkami utrzymuję z reguły w drugiej osobie, gdyż tu odchylenie od tej formy byłoby w polszczyźnie rażącym dziwolągiem — z wyjątkiem oczywiście tekstów dotyczących jakiejś bardzo od</w:t>
      </w:r>
      <w:r>
        <w:t>ległej epoki, w której nasi przodkowie zwracali się do siebie: „panie mężu" czy „</w:t>
      </w:r>
      <w:proofErr w:type="spellStart"/>
      <w:r>
        <w:t>mościa</w:t>
      </w:r>
      <w:proofErr w:type="spellEnd"/>
      <w:r>
        <w:t xml:space="preserve"> pani małżonko dobrodziejko".</w:t>
      </w:r>
    </w:p>
    <w:p w:rsidR="009501AF" w:rsidRDefault="00CE7C23">
      <w:pPr>
        <w:pStyle w:val="Teksttreci20"/>
        <w:framePr w:w="8904" w:h="13338" w:hRule="exact" w:wrap="none" w:vAnchor="page" w:hAnchor="page" w:x="1041" w:y="1502"/>
        <w:shd w:val="clear" w:color="auto" w:fill="auto"/>
        <w:spacing w:line="312" w:lineRule="exact"/>
        <w:ind w:firstLine="720"/>
        <w:jc w:val="both"/>
      </w:pPr>
      <w:r>
        <w:t>Do nader kłopotliwych dla tłumacza należą teksty, w których występują rodzice chrzestni. We Francji dzieci całkiem naturalnie mówią do nich</w:t>
      </w:r>
      <w:r>
        <w:t xml:space="preserve"> </w:t>
      </w:r>
      <w:r>
        <w:rPr>
          <w:rStyle w:val="Teksttreci2Kursywa"/>
          <w:lang w:val="fr-FR" w:eastAsia="fr-FR" w:bidi="fr-FR"/>
        </w:rPr>
        <w:t>parrain, marraine.</w:t>
      </w:r>
      <w:r>
        <w:rPr>
          <w:lang w:val="fr-FR" w:eastAsia="fr-FR" w:bidi="fr-FR"/>
        </w:rPr>
        <w:t xml:space="preserve"> </w:t>
      </w:r>
      <w:r>
        <w:t xml:space="preserve">Po polsku operować tym bardzo niewygodnie. Co tu robić? Sądzę, że nie ma tu innej rady, jak stosować jednak </w:t>
      </w:r>
      <w:r>
        <w:rPr>
          <w:rStyle w:val="Teksttreci2Kursywa"/>
        </w:rPr>
        <w:t>chrzestny tatusiu, chrzestna mamusiu.</w:t>
      </w:r>
      <w:r>
        <w:t xml:space="preserve"> To są owe stosunki specjalne, o których wspomina </w:t>
      </w:r>
      <w:r w:rsidRPr="0057115B">
        <w:rPr>
          <w:lang w:eastAsia="en-US" w:bidi="en-US"/>
        </w:rPr>
        <w:t xml:space="preserve">prof. </w:t>
      </w:r>
      <w:r>
        <w:t xml:space="preserve">Nitsch. </w:t>
      </w:r>
      <w:proofErr w:type="spellStart"/>
      <w:r>
        <w:t>Zeskamotować</w:t>
      </w:r>
      <w:proofErr w:type="spellEnd"/>
      <w:r>
        <w:t xml:space="preserve"> się to nie da,</w:t>
      </w:r>
      <w:r>
        <w:t xml:space="preserve"> zastąpić też niczym niepodobna.</w:t>
      </w:r>
    </w:p>
    <w:p w:rsidR="009501AF" w:rsidRDefault="00CE7C23">
      <w:pPr>
        <w:pStyle w:val="Teksttreci20"/>
        <w:framePr w:w="8904" w:h="13338" w:hRule="exact" w:wrap="none" w:vAnchor="page" w:hAnchor="page" w:x="1041" w:y="1502"/>
        <w:shd w:val="clear" w:color="auto" w:fill="auto"/>
        <w:spacing w:line="312" w:lineRule="exact"/>
        <w:ind w:firstLine="720"/>
        <w:jc w:val="both"/>
      </w:pPr>
      <w:r>
        <w:t xml:space="preserve">Sporo kłopotu sprawiają tłumaczowi owe </w:t>
      </w:r>
      <w:r>
        <w:rPr>
          <w:lang w:val="fr-FR" w:eastAsia="fr-FR" w:bidi="fr-FR"/>
        </w:rPr>
        <w:t xml:space="preserve">„le père", </w:t>
      </w:r>
      <w:r>
        <w:t xml:space="preserve">„la </w:t>
      </w:r>
      <w:r>
        <w:rPr>
          <w:lang w:val="fr-FR" w:eastAsia="fr-FR" w:bidi="fr-FR"/>
        </w:rPr>
        <w:t xml:space="preserve">mère" </w:t>
      </w:r>
      <w:r>
        <w:t xml:space="preserve">stawiane przed imionami lub nazwiskami starych osób </w:t>
      </w:r>
      <w:r>
        <w:rPr>
          <w:lang w:val="fr-FR" w:eastAsia="fr-FR" w:bidi="fr-FR"/>
        </w:rPr>
        <w:t xml:space="preserve">(le père Antoine, la mère Dupont); </w:t>
      </w:r>
      <w:r>
        <w:t xml:space="preserve">osobiście wolę tłumaczyć raczej: dziadzio Antoni, babcia </w:t>
      </w:r>
      <w:r>
        <w:rPr>
          <w:lang w:val="fr-FR" w:eastAsia="fr-FR" w:bidi="fr-FR"/>
        </w:rPr>
        <w:t xml:space="preserve">Dupont; </w:t>
      </w:r>
      <w:r>
        <w:t>nie uważam,</w:t>
      </w:r>
      <w:r>
        <w:t xml:space="preserve"> by to było zachwycające... ale wydaje mi się zawsze lepsze niż nazbyt „zakonne": ojciec Antoni, matka </w:t>
      </w:r>
      <w:r>
        <w:rPr>
          <w:lang w:val="fr-FR" w:eastAsia="fr-FR" w:bidi="fr-FR"/>
        </w:rPr>
        <w:t>Dupont.</w:t>
      </w:r>
    </w:p>
    <w:p w:rsidR="009501AF" w:rsidRDefault="00CE7C23">
      <w:pPr>
        <w:pStyle w:val="Teksttreci20"/>
        <w:framePr w:w="8904" w:h="13338" w:hRule="exact" w:wrap="none" w:vAnchor="page" w:hAnchor="page" w:x="1041" w:y="1502"/>
        <w:shd w:val="clear" w:color="auto" w:fill="auto"/>
        <w:spacing w:after="298" w:line="312" w:lineRule="exact"/>
        <w:ind w:firstLine="720"/>
        <w:jc w:val="both"/>
      </w:pPr>
      <w:r>
        <w:t xml:space="preserve">Ostrożnie też należy się obchodzić ze zwrotami w rodzaju: </w:t>
      </w:r>
      <w:r>
        <w:rPr>
          <w:rStyle w:val="Teksttreci2Kursywa"/>
        </w:rPr>
        <w:t xml:space="preserve">mon </w:t>
      </w:r>
      <w:r>
        <w:rPr>
          <w:rStyle w:val="Teksttreci2Kursywa"/>
          <w:lang w:val="fr-FR" w:eastAsia="fr-FR" w:bidi="fr-FR"/>
        </w:rPr>
        <w:t xml:space="preserve">vieux, </w:t>
      </w:r>
      <w:r>
        <w:rPr>
          <w:rStyle w:val="Teksttreci2Kursywa"/>
        </w:rPr>
        <w:t>mon gros, mon grand, mon petit,</w:t>
      </w:r>
      <w:r>
        <w:t xml:space="preserve"> tak częstymi we francuszczyźnie. Trzeba dobrze rozejrzeć się w kontekście, zdecydować jaką wypada zachować </w:t>
      </w:r>
      <w:r>
        <w:rPr>
          <w:lang w:val="fr-FR" w:eastAsia="fr-FR" w:bidi="fr-FR"/>
        </w:rPr>
        <w:t xml:space="preserve">„couleur locale" </w:t>
      </w:r>
      <w:r>
        <w:t xml:space="preserve">— francuską czy polską — i wyczuć, co będzie najmniej raziło, co zabrzmi </w:t>
      </w:r>
      <w:proofErr w:type="spellStart"/>
      <w:r>
        <w:t>najgładziej</w:t>
      </w:r>
      <w:proofErr w:type="spellEnd"/>
      <w:r>
        <w:t xml:space="preserve"> i najnaturalniej. Najczęściej wystarcza tu po </w:t>
      </w:r>
      <w:r>
        <w:t xml:space="preserve">polsku </w:t>
      </w:r>
      <w:r>
        <w:rPr>
          <w:rStyle w:val="Teksttreci2Kursywa"/>
        </w:rPr>
        <w:t>mój drogi,</w:t>
      </w:r>
      <w:r>
        <w:t xml:space="preserve"> w każdym zaś razie wystrzegajmy się transpozycji </w:t>
      </w:r>
      <w:r>
        <w:rPr>
          <w:rStyle w:val="Teksttreci2Kursywa"/>
          <w:lang w:val="fr-FR" w:eastAsia="fr-FR" w:bidi="fr-FR"/>
        </w:rPr>
        <w:t>mon vieux</w:t>
      </w:r>
      <w:r>
        <w:rPr>
          <w:lang w:val="fr-FR" w:eastAsia="fr-FR" w:bidi="fr-FR"/>
        </w:rPr>
        <w:t xml:space="preserve"> </w:t>
      </w:r>
      <w:r>
        <w:t xml:space="preserve">na dziwaczne </w:t>
      </w:r>
      <w:r>
        <w:rPr>
          <w:rStyle w:val="Teksttreci2Kursywa"/>
        </w:rPr>
        <w:t>mój stary</w:t>
      </w:r>
      <w:r>
        <w:t xml:space="preserve"> (spotykane szczególnie w dawnych dialogach komediowych). Do tej samej kategorii należy częsty zwrot: </w:t>
      </w:r>
      <w:r>
        <w:rPr>
          <w:rStyle w:val="Teksttreci2Kursywa"/>
          <w:lang w:val="fr-FR" w:eastAsia="fr-FR" w:bidi="fr-FR"/>
        </w:rPr>
        <w:t>cher ami,</w:t>
      </w:r>
      <w:r>
        <w:rPr>
          <w:lang w:val="fr-FR" w:eastAsia="fr-FR" w:bidi="fr-FR"/>
        </w:rPr>
        <w:t xml:space="preserve"> </w:t>
      </w:r>
      <w:r>
        <w:t xml:space="preserve">który należy oddawać po prostu przez </w:t>
      </w:r>
      <w:r>
        <w:rPr>
          <w:rStyle w:val="Teksttreci2Kursywa"/>
        </w:rPr>
        <w:t>mój drog</w:t>
      </w:r>
      <w:r>
        <w:rPr>
          <w:rStyle w:val="Teksttreci2Kursywa"/>
        </w:rPr>
        <w:t>i</w:t>
      </w:r>
      <w:r>
        <w:t xml:space="preserve"> czy </w:t>
      </w:r>
      <w:r>
        <w:rPr>
          <w:rStyle w:val="Teksttreci2Kursywa"/>
        </w:rPr>
        <w:t>mój kochany,</w:t>
      </w:r>
      <w:r>
        <w:t xml:space="preserve"> nie zaś przez fotograficzne </w:t>
      </w:r>
      <w:r>
        <w:rPr>
          <w:rStyle w:val="Teksttreci2Kursywa"/>
        </w:rPr>
        <w:t>drogi przyjacielu</w:t>
      </w:r>
      <w:r>
        <w:t xml:space="preserve"> stosowane pod sugestią oryginału.</w:t>
      </w:r>
    </w:p>
    <w:p w:rsidR="009501AF" w:rsidRDefault="00CE7C23">
      <w:pPr>
        <w:pStyle w:val="Teksttreci20"/>
        <w:framePr w:w="8904" w:h="13338" w:hRule="exact" w:wrap="none" w:vAnchor="page" w:hAnchor="page" w:x="1041" w:y="1502"/>
        <w:shd w:val="clear" w:color="auto" w:fill="auto"/>
        <w:spacing w:after="134" w:line="240" w:lineRule="exact"/>
        <w:ind w:right="20" w:firstLine="0"/>
      </w:pPr>
      <w:r>
        <w:t>IV.</w:t>
      </w:r>
    </w:p>
    <w:p w:rsidR="009501AF" w:rsidRDefault="00CE7C23">
      <w:pPr>
        <w:pStyle w:val="Teksttreci20"/>
        <w:framePr w:w="8904" w:h="13338" w:hRule="exact" w:wrap="none" w:vAnchor="page" w:hAnchor="page" w:x="1041" w:y="1502"/>
        <w:shd w:val="clear" w:color="auto" w:fill="auto"/>
        <w:spacing w:line="312" w:lineRule="exact"/>
        <w:ind w:firstLine="720"/>
        <w:jc w:val="both"/>
      </w:pPr>
      <w:r>
        <w:t>Wspomnijmy pobieżnie o grupie wcale pokaźnych trudności, jakie sprawia tłumaczowi odmiana imion własnych i nazwisk. Trudności te oczywiście, nie istnieją</w:t>
      </w:r>
      <w:r>
        <w:t xml:space="preserve"> w językach niefleksyjnych, gdzie każdym imieniem czy nazwiskiem (w takiej lub innej transkrypcji) operuje się całkiem swobodnie, zachowując jego brzmienie i dobierając jedynie potrzebne przyimki. W polszczyźnie zarówno deklinacja jak i sama transkrypcja c</w:t>
      </w:r>
      <w:r>
        <w:t xml:space="preserve">udzoziemskich </w:t>
      </w:r>
      <w:r>
        <w:rPr>
          <w:rStyle w:val="Teksttreci21"/>
        </w:rPr>
        <w:t xml:space="preserve">imion </w:t>
      </w:r>
      <w:r>
        <w:t>własnych bywa nieraz wielce uciążliwa. W obliczu</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329" w:y="1003"/>
        <w:shd w:val="clear" w:color="auto" w:fill="auto"/>
        <w:spacing w:line="200" w:lineRule="exact"/>
      </w:pPr>
      <w:r>
        <w:lastRenderedPageBreak/>
        <w:t>140</w:t>
      </w:r>
    </w:p>
    <w:p w:rsidR="009501AF" w:rsidRDefault="00CE7C23">
      <w:pPr>
        <w:pStyle w:val="Nagweklubstopka0"/>
        <w:framePr w:wrap="none" w:vAnchor="page" w:hAnchor="page" w:x="4371" w:y="1009"/>
        <w:shd w:val="clear" w:color="auto" w:fill="auto"/>
        <w:spacing w:line="200" w:lineRule="exact"/>
      </w:pPr>
      <w:r>
        <w:t>PORADNIK JĘZYKOWY</w:t>
      </w:r>
    </w:p>
    <w:p w:rsidR="009501AF" w:rsidRDefault="00CE7C23">
      <w:pPr>
        <w:pStyle w:val="Nagweklubstopka0"/>
        <w:framePr w:wrap="none" w:vAnchor="page" w:hAnchor="page" w:x="9249" w:y="1003"/>
        <w:shd w:val="clear" w:color="auto" w:fill="auto"/>
        <w:spacing w:line="200" w:lineRule="exact"/>
      </w:pPr>
      <w:r>
        <w:t>1955 z. 4</w:t>
      </w:r>
    </w:p>
    <w:p w:rsidR="009501AF" w:rsidRDefault="00CE7C23">
      <w:pPr>
        <w:pStyle w:val="Teksttreci20"/>
        <w:framePr w:w="8868" w:h="13213" w:hRule="exact" w:wrap="none" w:vAnchor="page" w:hAnchor="page" w:x="1311" w:y="1596"/>
        <w:shd w:val="clear" w:color="auto" w:fill="auto"/>
        <w:spacing w:line="306" w:lineRule="exact"/>
        <w:ind w:firstLine="0"/>
        <w:jc w:val="both"/>
      </w:pPr>
      <w:r>
        <w:t xml:space="preserve">takich np. nazwisk jak: </w:t>
      </w:r>
      <w:proofErr w:type="spellStart"/>
      <w:r w:rsidRPr="0057115B">
        <w:rPr>
          <w:lang w:eastAsia="en-US" w:bidi="en-US"/>
        </w:rPr>
        <w:t>Rabelais</w:t>
      </w:r>
      <w:proofErr w:type="spellEnd"/>
      <w:r w:rsidRPr="0057115B">
        <w:rPr>
          <w:lang w:eastAsia="en-US" w:bidi="en-US"/>
        </w:rPr>
        <w:t xml:space="preserve">, Maupassant, Delacroix, </w:t>
      </w:r>
      <w:r>
        <w:t>zdaje się umac</w:t>
      </w:r>
      <w:r>
        <w:t>niać dążność do zachowywania ich w postaci nieodmiennej; sądzę, że te bodaj słuszne, lepsze od deklinacyjnych łamańców z apostrofem czy bez apostrofu (rola jego zresztą nie jest bynajmniej sprecyzowana). Ale cc robić chociażby z takim Hugo. jeżeli zrezygnu</w:t>
      </w:r>
      <w:r>
        <w:t xml:space="preserve">jemy z "podpórki“, jaka nam daje stałe pakowanie imienia Wiktor? W samym niniejszym </w:t>
      </w:r>
      <w:r>
        <w:rPr>
          <w:lang w:val="cs-CZ" w:eastAsia="cs-CZ" w:bidi="cs-CZ"/>
        </w:rPr>
        <w:t xml:space="preserve">zdaniu </w:t>
      </w:r>
      <w:r>
        <w:t xml:space="preserve">to Hugo może nie razi (pomaga tu nieco zaimek), lecz w innych pozycjach... Albo takie imiona męskie, jak </w:t>
      </w:r>
      <w:r>
        <w:rPr>
          <w:lang w:val="fr-FR" w:eastAsia="fr-FR" w:bidi="fr-FR"/>
        </w:rPr>
        <w:t xml:space="preserve">Guy, Aimé, Hervé </w:t>
      </w:r>
      <w:r>
        <w:t xml:space="preserve">czy też żeńskie — owe przeróżne </w:t>
      </w:r>
      <w:proofErr w:type="spellStart"/>
      <w:r>
        <w:t>Huguette</w:t>
      </w:r>
      <w:proofErr w:type="spellEnd"/>
      <w:r>
        <w:t xml:space="preserve">, </w:t>
      </w:r>
      <w:r>
        <w:rPr>
          <w:lang w:val="fr-FR" w:eastAsia="fr-FR" w:bidi="fr-FR"/>
        </w:rPr>
        <w:t>V</w:t>
      </w:r>
      <w:r>
        <w:rPr>
          <w:lang w:val="fr-FR" w:eastAsia="fr-FR" w:bidi="fr-FR"/>
        </w:rPr>
        <w:t xml:space="preserve">ivette, Ginette, Olive, </w:t>
      </w:r>
      <w:r>
        <w:t xml:space="preserve">a także „fantazyjne": </w:t>
      </w:r>
      <w:proofErr w:type="spellStart"/>
      <w:r>
        <w:t>Poupette</w:t>
      </w:r>
      <w:proofErr w:type="spellEnd"/>
      <w:r>
        <w:t xml:space="preserve">, </w:t>
      </w:r>
      <w:proofErr w:type="spellStart"/>
      <w:r>
        <w:t>Totote</w:t>
      </w:r>
      <w:proofErr w:type="spellEnd"/>
      <w:r>
        <w:t xml:space="preserve">, </w:t>
      </w:r>
      <w:proofErr w:type="spellStart"/>
      <w:r>
        <w:t>Chonchette</w:t>
      </w:r>
      <w:proofErr w:type="spellEnd"/>
      <w:r>
        <w:t xml:space="preserve">... Manipulowanie nimi bynajmniej nu jest poręczne i na pewno nie wzmaga potoczystości stylistycznej przekładu. Trudno tu o ustalenie ścisłych reguł, tłumacz musi operować </w:t>
      </w:r>
      <w:proofErr w:type="spellStart"/>
      <w:r>
        <w:t>arcysubtel</w:t>
      </w:r>
      <w:r>
        <w:t>nie</w:t>
      </w:r>
      <w:proofErr w:type="spellEnd"/>
      <w:r>
        <w:t xml:space="preserve"> i delikatnie, jedne imiona spolszcza, inne pozostawia w brzmieniu oryginalnym, jedne odmienia, innych nie wytrąca z pozycji mianownika.</w:t>
      </w:r>
    </w:p>
    <w:p w:rsidR="009501AF" w:rsidRDefault="00CE7C23">
      <w:pPr>
        <w:pStyle w:val="Teksttreci20"/>
        <w:framePr w:w="8868" w:h="13213" w:hRule="exact" w:wrap="none" w:vAnchor="page" w:hAnchor="page" w:x="1311" w:y="1596"/>
        <w:shd w:val="clear" w:color="auto" w:fill="auto"/>
        <w:spacing w:line="312" w:lineRule="exact"/>
        <w:ind w:firstLine="720"/>
        <w:jc w:val="both"/>
      </w:pPr>
      <w:r>
        <w:t>Niemniejszy chaos panuje w transkrypcji i odmianie imion i nazwisk rosyjskich. Oto szereg pierwszych z brzegu przykł</w:t>
      </w:r>
      <w:r>
        <w:t xml:space="preserve">adów. Czy Iwan należy tłumaczyć Jan, czy też pozostawić Iwan? (Podobnie Josif. Grigorij Jurij itd. itd.). Jak tłumaczyć imiona: Wiera, </w:t>
      </w:r>
      <w:proofErr w:type="spellStart"/>
      <w:r>
        <w:t>Nadieżda</w:t>
      </w:r>
      <w:proofErr w:type="spellEnd"/>
      <w:r>
        <w:t xml:space="preserve">, </w:t>
      </w:r>
      <w:proofErr w:type="spellStart"/>
      <w:r>
        <w:t>Lubow</w:t>
      </w:r>
      <w:proofErr w:type="spellEnd"/>
      <w:r>
        <w:t xml:space="preserve">? Czy nazwiska typu: </w:t>
      </w:r>
      <w:proofErr w:type="spellStart"/>
      <w:r>
        <w:t>Czackij</w:t>
      </w:r>
      <w:proofErr w:type="spellEnd"/>
      <w:r>
        <w:t xml:space="preserve">, </w:t>
      </w:r>
      <w:proofErr w:type="spellStart"/>
      <w:r>
        <w:t>Bielinskij</w:t>
      </w:r>
      <w:proofErr w:type="spellEnd"/>
      <w:r>
        <w:t xml:space="preserve">, </w:t>
      </w:r>
      <w:proofErr w:type="spellStart"/>
      <w:r>
        <w:t>Czarskaja</w:t>
      </w:r>
      <w:proofErr w:type="spellEnd"/>
      <w:r>
        <w:t xml:space="preserve">, </w:t>
      </w:r>
      <w:proofErr w:type="spellStart"/>
      <w:r>
        <w:t>Wierbickaja</w:t>
      </w:r>
      <w:proofErr w:type="spellEnd"/>
      <w:r>
        <w:t xml:space="preserve"> należy polonizować (odrzucając jotę) czy </w:t>
      </w:r>
      <w:r>
        <w:t xml:space="preserve">też zachować w postaci autentycznej. Czy żona Pawłowa, Sokołowa itp. powinna w polskiej wersji figurować jako Pawłowa, Sokołowa, czy też — </w:t>
      </w:r>
      <w:proofErr w:type="spellStart"/>
      <w:r>
        <w:t>Pawłowowa</w:t>
      </w:r>
      <w:proofErr w:type="spellEnd"/>
      <w:r>
        <w:t xml:space="preserve">, </w:t>
      </w:r>
      <w:proofErr w:type="spellStart"/>
      <w:r>
        <w:t>Sokołowowa</w:t>
      </w:r>
      <w:proofErr w:type="spellEnd"/>
      <w:r>
        <w:t xml:space="preserve">? Czy pisać Newa, </w:t>
      </w:r>
      <w:r w:rsidRPr="0057115B">
        <w:rPr>
          <w:lang w:eastAsia="en-US" w:bidi="en-US"/>
        </w:rPr>
        <w:t xml:space="preserve">Onega, </w:t>
      </w:r>
      <w:proofErr w:type="spellStart"/>
      <w:r w:rsidRPr="0057115B">
        <w:rPr>
          <w:lang w:eastAsia="en-US" w:bidi="en-US"/>
        </w:rPr>
        <w:t>Onegin</w:t>
      </w:r>
      <w:proofErr w:type="spellEnd"/>
      <w:r w:rsidRPr="0057115B">
        <w:rPr>
          <w:lang w:eastAsia="en-US" w:bidi="en-US"/>
        </w:rPr>
        <w:t xml:space="preserve">. </w:t>
      </w:r>
      <w:r>
        <w:t xml:space="preserve">Bestużew — czy też: </w:t>
      </w:r>
      <w:proofErr w:type="spellStart"/>
      <w:r>
        <w:t>Niewa</w:t>
      </w:r>
      <w:proofErr w:type="spellEnd"/>
      <w:r>
        <w:t xml:space="preserve">, Oniegin, </w:t>
      </w:r>
      <w:proofErr w:type="spellStart"/>
      <w:r>
        <w:t>Oniega</w:t>
      </w:r>
      <w:proofErr w:type="spellEnd"/>
      <w:r>
        <w:t xml:space="preserve">, </w:t>
      </w:r>
      <w:proofErr w:type="spellStart"/>
      <w:r>
        <w:t>Biestużew</w:t>
      </w:r>
      <w:proofErr w:type="spellEnd"/>
      <w:r>
        <w:t>? W prakty</w:t>
      </w:r>
      <w:r>
        <w:t xml:space="preserve">ce spotyka się „rozwiązania" dość dziwaczne (najczęściej: Newa, </w:t>
      </w:r>
      <w:r>
        <w:rPr>
          <w:lang w:val="fr-FR" w:eastAsia="fr-FR" w:bidi="fr-FR"/>
        </w:rPr>
        <w:t xml:space="preserve">Onega, </w:t>
      </w:r>
      <w:r>
        <w:t xml:space="preserve">ale: Oniegin!) i bynajmniej nie konsekwentne, podobnie rzecz się ma z odmianą nazwisk: Tołstoj i </w:t>
      </w:r>
      <w:proofErr w:type="spellStart"/>
      <w:r>
        <w:t>Gorkij</w:t>
      </w:r>
      <w:proofErr w:type="spellEnd"/>
      <w:r>
        <w:t>: pierwsze odmienia się rzeczownikowo: (Tołstoja, Tołstojowi itd.), natomiast drug</w:t>
      </w:r>
      <w:r>
        <w:t xml:space="preserve">ie — przymiotnikowo: Gorkiego, Gorkiemu itd. (Przy czym w mianowniku dziś przeważnie odrzuca się końcową jotę); nazwisko zaś — tegoż typu — </w:t>
      </w:r>
      <w:proofErr w:type="spellStart"/>
      <w:r>
        <w:t>Trubeckoj</w:t>
      </w:r>
      <w:proofErr w:type="spellEnd"/>
      <w:r>
        <w:t xml:space="preserve"> (a może: </w:t>
      </w:r>
      <w:proofErr w:type="spellStart"/>
      <w:r>
        <w:t>Trubieckoj</w:t>
      </w:r>
      <w:proofErr w:type="spellEnd"/>
      <w:r>
        <w:t>?) jedni deklinują rzeczownikowo, inni zaś przymiotnikowo. Podręczniki pisowni zawieraj</w:t>
      </w:r>
      <w:r>
        <w:t xml:space="preserve">ą w tym względzie nader skąpe i nie zawsze konsekwentne wskazówki, zdania językoznawców </w:t>
      </w:r>
      <w:r>
        <w:rPr>
          <w:lang w:val="fr-FR" w:eastAsia="fr-FR" w:bidi="fr-FR"/>
        </w:rPr>
        <w:t xml:space="preserve">sa </w:t>
      </w:r>
      <w:r>
        <w:t>tu podzielone... Całkowicie zadowalające i uwalniające nieszczęsnego tłumacza od kłopotu rozwiązanie tych spraw' jest bodaj niemożliwe ze względu na różnice struktur</w:t>
      </w:r>
      <w:r>
        <w:t>alne i fonetyczne między językami; niemniej do rozwiązania przynajmniej częściowego, do pewnego uporządkowania tych spraw można dojść (a dążyć należy) i niewątpliwie tłumacze właśnie mogliby się wydatnie przyczynić do osiągnięcia niejakich pozytywnych zdob</w:t>
      </w:r>
      <w:r>
        <w:t>yczy w kierunku jednolitości i uproszczenia, ustalając tu i ówdzie jakąś „</w:t>
      </w:r>
      <w:proofErr w:type="spellStart"/>
      <w:r>
        <w:t>res</w:t>
      </w:r>
      <w:proofErr w:type="spellEnd"/>
      <w:r>
        <w:t xml:space="preserve"> </w:t>
      </w:r>
      <w:proofErr w:type="spellStart"/>
      <w:r>
        <w:t>iudicata</w:t>
      </w:r>
      <w:proofErr w:type="spellEnd"/>
      <w:r>
        <w:t xml:space="preserve">". Tegoż zdania jest </w:t>
      </w:r>
      <w:r w:rsidRPr="0057115B">
        <w:rPr>
          <w:lang w:eastAsia="en-US" w:bidi="en-US"/>
        </w:rPr>
        <w:t xml:space="preserve">prof. </w:t>
      </w:r>
      <w:r>
        <w:t>Wiktor Jakubowski, który świetną rozprawkę zamieszczoną w „Języku Polskim" (Zeszyt 4 z r. 1949) pt</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40"/>
        <w:framePr w:wrap="none" w:vAnchor="page" w:hAnchor="page" w:x="1098" w:y="850"/>
        <w:shd w:val="clear" w:color="auto" w:fill="auto"/>
        <w:spacing w:line="280" w:lineRule="exact"/>
      </w:pPr>
      <w:r>
        <w:lastRenderedPageBreak/>
        <w:t>1955 z. 4</w:t>
      </w:r>
    </w:p>
    <w:p w:rsidR="009501AF" w:rsidRDefault="00CE7C23">
      <w:pPr>
        <w:pStyle w:val="Nagweklubstopka0"/>
        <w:framePr w:wrap="none" w:vAnchor="page" w:hAnchor="page" w:x="4134" w:y="920"/>
        <w:shd w:val="clear" w:color="auto" w:fill="auto"/>
        <w:spacing w:line="200" w:lineRule="exact"/>
      </w:pPr>
      <w:r>
        <w:t>PORADNIK J</w:t>
      </w:r>
      <w:r>
        <w:t>ĘZYKOWY</w:t>
      </w:r>
    </w:p>
    <w:p w:rsidR="009501AF" w:rsidRDefault="00CE7C23">
      <w:pPr>
        <w:pStyle w:val="Nagweklubstopka0"/>
        <w:framePr w:wrap="none" w:vAnchor="page" w:hAnchor="page" w:x="9588" w:y="938"/>
        <w:shd w:val="clear" w:color="auto" w:fill="auto"/>
        <w:spacing w:line="200" w:lineRule="exact"/>
      </w:pPr>
      <w:r>
        <w:t>141</w:t>
      </w:r>
    </w:p>
    <w:p w:rsidR="009501AF" w:rsidRDefault="00CE7C23">
      <w:pPr>
        <w:pStyle w:val="Teksttreci20"/>
        <w:framePr w:w="8910" w:h="13368" w:hRule="exact" w:wrap="none" w:vAnchor="page" w:hAnchor="page" w:x="1038" w:y="1508"/>
        <w:shd w:val="clear" w:color="auto" w:fill="auto"/>
        <w:spacing w:after="298" w:line="312" w:lineRule="exact"/>
        <w:ind w:firstLine="0"/>
        <w:jc w:val="both"/>
      </w:pPr>
      <w:r>
        <w:t xml:space="preserve">„Uwagi o językowej stronie przekładów z języka rosyjskiego na </w:t>
      </w:r>
      <w:proofErr w:type="spellStart"/>
      <w:r>
        <w:t>polsk</w:t>
      </w:r>
      <w:proofErr w:type="spellEnd"/>
      <w:r>
        <w:t xml:space="preserve"> kończy słowami: „Zdaję sobie sprawę, że niektóre tylko kwestie językowe z tłumaczeniami z języka rosyjskiego udało mi się tu poruszyć. Uważałbym jednak swe zadanie za </w:t>
      </w:r>
      <w:r>
        <w:t>spełnione, gdyby te moje uwagi zapoczątkowały dyskusję — oby z udziałem tłumaczy jako fachowców — na ten dla naszej literatury przekładowej tak doniosły temat.</w:t>
      </w:r>
    </w:p>
    <w:p w:rsidR="009501AF" w:rsidRDefault="00CE7C23">
      <w:pPr>
        <w:pStyle w:val="Nagwek50"/>
        <w:framePr w:w="8910" w:h="13368" w:hRule="exact" w:wrap="none" w:vAnchor="page" w:hAnchor="page" w:x="1038" w:y="1508"/>
        <w:shd w:val="clear" w:color="auto" w:fill="auto"/>
        <w:spacing w:before="0" w:after="128" w:line="240" w:lineRule="exact"/>
        <w:ind w:left="20"/>
      </w:pPr>
      <w:bookmarkStart w:id="2" w:name="bookmark3"/>
      <w:r>
        <w:t>V.</w:t>
      </w:r>
      <w:bookmarkEnd w:id="2"/>
    </w:p>
    <w:p w:rsidR="009501AF" w:rsidRDefault="00CE7C23">
      <w:pPr>
        <w:pStyle w:val="Teksttreci20"/>
        <w:framePr w:w="8910" w:h="13368" w:hRule="exact" w:wrap="none" w:vAnchor="page" w:hAnchor="page" w:x="1038" w:y="1508"/>
        <w:shd w:val="clear" w:color="auto" w:fill="auto"/>
        <w:spacing w:line="312" w:lineRule="exact"/>
        <w:ind w:firstLine="720"/>
        <w:jc w:val="both"/>
      </w:pPr>
      <w:r>
        <w:t>We wspomnianej przed chwilą rozprawce autor podaje mnóstwo przykładów potknięć translatorskic</w:t>
      </w:r>
      <w:r>
        <w:t>h, których przyczyną jest z jednej strony zbieżność fonetyczna wielu wyrazów (zjawisko to występuje przede wszystkim, oczywiście, w pokrewnych polszczyźnie językach słowiańskich, ale nieobce jest i innym językom), zbieżność mogąca prowadzić tłumaczy na fał</w:t>
      </w:r>
      <w:r>
        <w:t xml:space="preserve">szywy trop. z drugiej zaś pewne nieuchronne stępienie i osłabienie wrażliwości językowej tłumacza, rozluźnienie jego samokontroli i poddanie się sugestii oryginału. A na tego tłumacza istotnie czyhają </w:t>
      </w:r>
      <w:proofErr w:type="spellStart"/>
      <w:r>
        <w:t>arcyzłośliwe</w:t>
      </w:r>
      <w:proofErr w:type="spellEnd"/>
      <w:r>
        <w:t xml:space="preserve"> pułapki. Pomijam tak krańcowe, jaskrawe </w:t>
      </w:r>
      <w:proofErr w:type="spellStart"/>
      <w:r>
        <w:t>ga</w:t>
      </w:r>
      <w:r>
        <w:t>ffy</w:t>
      </w:r>
      <w:proofErr w:type="spellEnd"/>
      <w:r>
        <w:t xml:space="preserve">, jak zacytowane we wspomnianej rozprawce </w:t>
      </w:r>
      <w:r w:rsidRPr="0057115B">
        <w:rPr>
          <w:lang w:eastAsia="en-US" w:bidi="en-US"/>
        </w:rPr>
        <w:t xml:space="preserve">prof. </w:t>
      </w:r>
      <w:r>
        <w:t>Jakubowskiego zdanie wyjęte z dziennikarskiego przekładu rosyjskiego artykułu: „Powszechną uwagę zwraca obraz ..Puszkin i Mickiewicz", na którym obaj wielcy poeci wyobrażeni są na tle pamiętnika Piotra Wie</w:t>
      </w:r>
      <w:r>
        <w:t xml:space="preserve">lkiego** (wyobrażeni — zamiast przedstawieni, pamiętnik — zamiast pomnik), ale i znakomitym mistrzom pióra zdarzają się potknięcia wywołane podobieństwem brzmienia słów Dwa takie potknięcia znalazły się np. w kapitalnym przekładzie Tuwima poematu Puszkina </w:t>
      </w:r>
      <w:r>
        <w:t>„</w:t>
      </w:r>
      <w:proofErr w:type="spellStart"/>
      <w:r>
        <w:t>Miednyj</w:t>
      </w:r>
      <w:proofErr w:type="spellEnd"/>
      <w:r>
        <w:t xml:space="preserve"> </w:t>
      </w:r>
      <w:proofErr w:type="spellStart"/>
      <w:r>
        <w:t>wsadnik</w:t>
      </w:r>
      <w:proofErr w:type="spellEnd"/>
      <w:r>
        <w:t>", gdzie tłumacz wziął „sadki*</w:t>
      </w:r>
      <w:r>
        <w:rPr>
          <w:vertAlign w:val="superscript"/>
        </w:rPr>
        <w:t>4</w:t>
      </w:r>
      <w:r>
        <w:t xml:space="preserve"> za ogródki (zamiast: „sadze na ryby"), „</w:t>
      </w:r>
      <w:proofErr w:type="spellStart"/>
      <w:r>
        <w:t>płota</w:t>
      </w:r>
      <w:proofErr w:type="spellEnd"/>
      <w:r>
        <w:t xml:space="preserve">" przełożył jako „płoty" (a to są tratwy). Jeżeli zdarzyło się to tak wybitnemu pisarzowi — fakt ten powinien stać się dla nas wszystkich przestrogą i wzmóc naszą </w:t>
      </w:r>
      <w:r>
        <w:t>czujność Najlepszą ku temu drogą — wielokrotnie przeze mnie wypróbowaną — jest odłożenie tekstu przekładu na pewien czas (na jak długo — to już zależy od indywidualnych właściwości tłumacza, od stopnia jego znużenia, więc też i od rozmiarów dokonanej pracy</w:t>
      </w:r>
      <w:r>
        <w:t xml:space="preserve">), aby powrócić do niego i przejrzeć go krytycznie dopiero po gruntownym odpoczynku i wyzwoleniu się od wpływu obcego języka. Wtedy dopiero — i jedynie wtedy, odczytując nasz tekst tak, jak gdyby był oryginalnym utworem — możemy się ustrzec owych groźnych </w:t>
      </w:r>
      <w:r>
        <w:t xml:space="preserve">— a jakże przykrych! — „wsyp". Nie mam bynajmniej zamiaru przeładowywać niniejszego szkicu przykładam: owych </w:t>
      </w:r>
      <w:proofErr w:type="spellStart"/>
      <w:r>
        <w:t>gaff</w:t>
      </w:r>
      <w:proofErr w:type="spellEnd"/>
      <w:r>
        <w:t xml:space="preserve"> (choćbym traktował je jako materiał anonimowy), których pokaźny zbiór przechowuję w swym prywatnym archiwum, uważam jednak, że nie zawadzi — g</w:t>
      </w:r>
      <w:r>
        <w:t>woli wzmocnieniu niej argumentacji — zacytować kilka charakterystycznych potknięć. Otóż w tym archiwum posiadam dokumenty. z których możemy się dowiedzieć, że minister chodzi z serwetką</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122" w:y="1100"/>
        <w:shd w:val="clear" w:color="auto" w:fill="auto"/>
        <w:spacing w:line="200" w:lineRule="exact"/>
      </w:pPr>
      <w:r>
        <w:lastRenderedPageBreak/>
        <w:t>142</w:t>
      </w:r>
    </w:p>
    <w:p w:rsidR="009501AF" w:rsidRDefault="00CE7C23">
      <w:pPr>
        <w:pStyle w:val="Nagweklubstopka0"/>
        <w:framePr w:wrap="none" w:vAnchor="page" w:hAnchor="page" w:x="4152" w:y="1106"/>
        <w:shd w:val="clear" w:color="auto" w:fill="auto"/>
        <w:spacing w:line="200" w:lineRule="exact"/>
      </w:pPr>
      <w:r>
        <w:t>PORADNIK JĘZYKOWY</w:t>
      </w:r>
    </w:p>
    <w:p w:rsidR="009501AF" w:rsidRDefault="00CE7C23">
      <w:pPr>
        <w:pStyle w:val="Nagweklubstopka0"/>
        <w:framePr w:wrap="none" w:vAnchor="page" w:hAnchor="page" w:x="9018" w:y="1106"/>
        <w:shd w:val="clear" w:color="auto" w:fill="auto"/>
        <w:spacing w:line="200" w:lineRule="exact"/>
      </w:pPr>
      <w:r>
        <w:t>1955 z. 4</w:t>
      </w:r>
    </w:p>
    <w:p w:rsidR="009501AF" w:rsidRDefault="00CE7C23">
      <w:pPr>
        <w:pStyle w:val="Teksttreci20"/>
        <w:framePr w:w="8838" w:h="13254" w:hRule="exact" w:wrap="none" w:vAnchor="page" w:hAnchor="page" w:x="1074" w:y="1687"/>
        <w:shd w:val="clear" w:color="auto" w:fill="auto"/>
        <w:spacing w:line="306" w:lineRule="exact"/>
        <w:ind w:firstLine="0"/>
        <w:jc w:val="both"/>
      </w:pPr>
      <w:r>
        <w:t xml:space="preserve">pod pachą, że </w:t>
      </w:r>
      <w:r>
        <w:t xml:space="preserve">w pewnym hotelu całe górne piętro zajmowały guwernantki, że w menażerii były świnie indyjskie </w:t>
      </w:r>
      <w:r>
        <w:rPr>
          <w:lang w:val="fr-FR" w:eastAsia="fr-FR" w:bidi="fr-FR"/>
        </w:rPr>
        <w:t xml:space="preserve">(cochons d’Inde, </w:t>
      </w:r>
      <w:r>
        <w:t xml:space="preserve">czyli po prostu świnki morskie), że „każdy owoc był owinięty papierem jedwab- </w:t>
      </w:r>
      <w:proofErr w:type="spellStart"/>
      <w:r>
        <w:t>nym</w:t>
      </w:r>
      <w:proofErr w:type="spellEnd"/>
      <w:r>
        <w:t>“ itp. itp. Zakończę tę seryjkę przykładem z rosyjskiego, mianow</w:t>
      </w:r>
      <w:r>
        <w:t>icie refleksją wyjętą z notatek Puszkina, która w polskiej wersji wygląda tak: „Powtórzone ostre słowo staje się głupstwem</w:t>
      </w:r>
      <w:r>
        <w:rPr>
          <w:vertAlign w:val="superscript"/>
        </w:rPr>
        <w:t>44</w:t>
      </w:r>
      <w:r>
        <w:t>. Trudno powstrzymać się od stwierdzenia, że, owszem, Puszkin ma zupełną słuszność, ale kiepsko przetłumaczone ostre słowo również s</w:t>
      </w:r>
      <w:r>
        <w:t>taje się głupstwem...</w:t>
      </w:r>
    </w:p>
    <w:p w:rsidR="009501AF" w:rsidRDefault="00CE7C23">
      <w:pPr>
        <w:pStyle w:val="Teksttreci20"/>
        <w:framePr w:w="8838" w:h="13254" w:hRule="exact" w:wrap="none" w:vAnchor="page" w:hAnchor="page" w:x="1074" w:y="1687"/>
        <w:shd w:val="clear" w:color="auto" w:fill="auto"/>
        <w:spacing w:line="306" w:lineRule="exact"/>
        <w:ind w:firstLine="680"/>
        <w:jc w:val="both"/>
      </w:pPr>
      <w:r>
        <w:t>Podobnie, chyba tylko sugestią oryginału i bezkrytycznym stosunkiem do własnej roboty można wytłumaczyć (lecz bynajmniej nie usprawiedliwić) takie wyrażenia, jak przeczytane przeze mnie w jakiejś powieści: „Dom znajdował się wiorstach</w:t>
      </w:r>
      <w:r>
        <w:t xml:space="preserve"> w dwóch od miasta, albo słyszana ze sceny: „Spokojnej nocy! — zamiast zwykłego „Dobranoc! lub: „Co z tobą? zamiast: „co ci jest?, „co się z tobą dzieje?.</w:t>
      </w:r>
    </w:p>
    <w:p w:rsidR="009501AF" w:rsidRDefault="00CE7C23">
      <w:pPr>
        <w:pStyle w:val="Teksttreci20"/>
        <w:framePr w:w="8838" w:h="13254" w:hRule="exact" w:wrap="none" w:vAnchor="page" w:hAnchor="page" w:x="1074" w:y="1687"/>
        <w:shd w:val="clear" w:color="auto" w:fill="auto"/>
        <w:spacing w:after="293" w:line="306" w:lineRule="exact"/>
        <w:ind w:firstLine="680"/>
        <w:jc w:val="both"/>
      </w:pPr>
      <w:r>
        <w:t>Innego rodzaju pułapki — to wyrażenia o dwojakim znaczeniu. Ktoś słusznie powiedział, że tłumaczowi n</w:t>
      </w:r>
      <w:r>
        <w:t xml:space="preserve">ie wolno być dwuznacznym. On musi dotrzeć do tego, co chciał wyrazić autor Musi z kontekstu dojść: czy </w:t>
      </w:r>
      <w:r>
        <w:rPr>
          <w:rStyle w:val="Teksttreci2Kursywa"/>
          <w:lang w:val="fr-FR" w:eastAsia="fr-FR" w:bidi="fr-FR"/>
        </w:rPr>
        <w:t>conscience</w:t>
      </w:r>
      <w:r>
        <w:rPr>
          <w:lang w:val="fr-FR" w:eastAsia="fr-FR" w:bidi="fr-FR"/>
        </w:rPr>
        <w:t xml:space="preserve"> </w:t>
      </w:r>
      <w:r>
        <w:t xml:space="preserve">— to sumienie czy też świadomość, czy </w:t>
      </w:r>
      <w:r>
        <w:rPr>
          <w:rStyle w:val="Teksttreci2Kursywa"/>
          <w:lang w:val="fr-FR" w:eastAsia="fr-FR" w:bidi="fr-FR"/>
        </w:rPr>
        <w:t>vertu</w:t>
      </w:r>
      <w:r>
        <w:rPr>
          <w:lang w:val="fr-FR" w:eastAsia="fr-FR" w:bidi="fr-FR"/>
        </w:rPr>
        <w:t xml:space="preserve"> </w:t>
      </w:r>
      <w:r>
        <w:t xml:space="preserve">— to cnota czy tez właściwość, czy </w:t>
      </w:r>
      <w:r>
        <w:rPr>
          <w:rStyle w:val="Teksttreci2Kursywa"/>
          <w:lang w:val="fr-FR" w:eastAsia="fr-FR" w:bidi="fr-FR"/>
        </w:rPr>
        <w:t>qualité</w:t>
      </w:r>
      <w:r>
        <w:rPr>
          <w:lang w:val="fr-FR" w:eastAsia="fr-FR" w:bidi="fr-FR"/>
        </w:rPr>
        <w:t xml:space="preserve"> </w:t>
      </w:r>
      <w:r>
        <w:t>— to zaleta czy też tylko cecha itp. Zauważmy, że trafi</w:t>
      </w:r>
      <w:r>
        <w:t xml:space="preserve">ają się i odwrotne wypadki: kiedy dwa różne wyrazy oryginału mają w polszczyźnie identyczne lub zbliżone do siebie brzmienie; jeżeli brak synonimu, nie mamy innej rady, jak zrezygnować ze stylistycznego urozmaicenia. </w:t>
      </w:r>
      <w:proofErr w:type="spellStart"/>
      <w:r w:rsidRPr="0057115B">
        <w:rPr>
          <w:lang w:val="en-US"/>
        </w:rPr>
        <w:t>Przykład</w:t>
      </w:r>
      <w:proofErr w:type="spellEnd"/>
      <w:r w:rsidRPr="0057115B">
        <w:rPr>
          <w:lang w:val="en-US"/>
        </w:rPr>
        <w:t xml:space="preserve">: </w:t>
      </w:r>
      <w:r>
        <w:rPr>
          <w:lang w:val="fr-FR" w:eastAsia="fr-FR" w:bidi="fr-FR"/>
        </w:rPr>
        <w:t xml:space="preserve">Stendhal </w:t>
      </w:r>
      <w:r w:rsidRPr="0057115B">
        <w:rPr>
          <w:lang w:val="en-US"/>
        </w:rPr>
        <w:t xml:space="preserve">w </w:t>
      </w:r>
      <w:r>
        <w:rPr>
          <w:lang w:val="fr-FR" w:eastAsia="fr-FR" w:bidi="fr-FR"/>
        </w:rPr>
        <w:t>„Rouge et noir</w:t>
      </w:r>
      <w:r>
        <w:rPr>
          <w:vertAlign w:val="superscript"/>
          <w:lang w:val="fr-FR" w:eastAsia="fr-FR" w:bidi="fr-FR"/>
        </w:rPr>
        <w:t>44</w:t>
      </w:r>
      <w:r>
        <w:rPr>
          <w:lang w:val="fr-FR" w:eastAsia="fr-FR" w:bidi="fr-FR"/>
        </w:rPr>
        <w:t xml:space="preserve"> </w:t>
      </w:r>
      <w:proofErr w:type="spellStart"/>
      <w:r w:rsidRPr="0057115B">
        <w:rPr>
          <w:lang w:val="en-US"/>
        </w:rPr>
        <w:t>p</w:t>
      </w:r>
      <w:r w:rsidRPr="0057115B">
        <w:rPr>
          <w:lang w:val="en-US"/>
        </w:rPr>
        <w:t>isze</w:t>
      </w:r>
      <w:proofErr w:type="spellEnd"/>
      <w:r w:rsidRPr="0057115B">
        <w:rPr>
          <w:lang w:val="en-US"/>
        </w:rPr>
        <w:t xml:space="preserve">: „On </w:t>
      </w:r>
      <w:r>
        <w:rPr>
          <w:lang w:val="fr-FR" w:eastAsia="fr-FR" w:bidi="fr-FR"/>
        </w:rPr>
        <w:t>ne s’appuie que sur ce qui résiste</w:t>
      </w:r>
      <w:r>
        <w:rPr>
          <w:vertAlign w:val="superscript"/>
          <w:lang w:val="fr-FR" w:eastAsia="fr-FR" w:bidi="fr-FR"/>
        </w:rPr>
        <w:t>44</w:t>
      </w:r>
      <w:r>
        <w:rPr>
          <w:lang w:val="fr-FR" w:eastAsia="fr-FR" w:bidi="fr-FR"/>
        </w:rPr>
        <w:t xml:space="preserve">. Nie </w:t>
      </w:r>
      <w:r>
        <w:t xml:space="preserve">da się </w:t>
      </w:r>
      <w:r>
        <w:rPr>
          <w:lang w:val="fr-FR" w:eastAsia="fr-FR" w:bidi="fr-FR"/>
        </w:rPr>
        <w:t xml:space="preserve">tu </w:t>
      </w:r>
      <w:r>
        <w:t xml:space="preserve">wymyślić nic ponad niezbyt zgrabne </w:t>
      </w:r>
      <w:r>
        <w:rPr>
          <w:rStyle w:val="Teksttreci2Kursywa"/>
        </w:rPr>
        <w:t>zdanie:</w:t>
      </w:r>
      <w:r>
        <w:t xml:space="preserve"> „Można się oprzeć jedynie na tym. co stawia opór</w:t>
      </w:r>
      <w:r>
        <w:rPr>
          <w:vertAlign w:val="superscript"/>
        </w:rPr>
        <w:t>44</w:t>
      </w:r>
      <w:r>
        <w:t>. Tak też czytamy w przekładzie Boya.</w:t>
      </w:r>
    </w:p>
    <w:p w:rsidR="009501AF" w:rsidRDefault="00CE7C23">
      <w:pPr>
        <w:pStyle w:val="Teksttreci20"/>
        <w:framePr w:w="8838" w:h="13254" w:hRule="exact" w:wrap="none" w:vAnchor="page" w:hAnchor="page" w:x="1074" w:y="1687"/>
        <w:shd w:val="clear" w:color="auto" w:fill="auto"/>
        <w:spacing w:after="127" w:line="240" w:lineRule="exact"/>
        <w:ind w:firstLine="0"/>
      </w:pPr>
      <w:r>
        <w:t>VI.</w:t>
      </w:r>
    </w:p>
    <w:p w:rsidR="009501AF" w:rsidRDefault="00CE7C23">
      <w:pPr>
        <w:pStyle w:val="Teksttreci20"/>
        <w:framePr w:w="8838" w:h="13254" w:hRule="exact" w:wrap="none" w:vAnchor="page" w:hAnchor="page" w:x="1074" w:y="1687"/>
        <w:shd w:val="clear" w:color="auto" w:fill="auto"/>
        <w:spacing w:line="306" w:lineRule="exact"/>
        <w:ind w:firstLine="680"/>
        <w:jc w:val="both"/>
      </w:pPr>
      <w:r>
        <w:t xml:space="preserve">Pokaźny i różnorodny dział trudności stanowią zagadnienia </w:t>
      </w:r>
      <w:r>
        <w:t xml:space="preserve">związane ze specjalną stylizacją — czy to historyczną (archaizacja), czy gwarową (narzecza dzielnicowe, gwary zawodowe, żargon złodziejski itp.) Sam wybór podstawowego ujęcia a następnie dobór i dawkowanie tych elementów — to sprawa </w:t>
      </w:r>
      <w:proofErr w:type="spellStart"/>
      <w:r>
        <w:t>arcy-doniosła</w:t>
      </w:r>
      <w:proofErr w:type="spellEnd"/>
      <w:r>
        <w:t xml:space="preserve"> i wymagaj</w:t>
      </w:r>
      <w:r>
        <w:t>ąca nie tylko zasadniczego poziomu kultury językowej lecz — obok wrodzonej intuicji i wyczucia artystycznego — także osobnych studiów i bodaj przedwstępnego treningu, dłuższych wprawek i „ćwiczeń w terenie</w:t>
      </w:r>
      <w:r>
        <w:rPr>
          <w:vertAlign w:val="superscript"/>
        </w:rPr>
        <w:t>44</w:t>
      </w:r>
      <w:r>
        <w:t>. Zauważmy też, że w archaizowaniu trzeba mieć na</w:t>
      </w:r>
      <w:r>
        <w:t xml:space="preserve"> względzie m. </w:t>
      </w:r>
      <w:r w:rsidRPr="0057115B">
        <w:rPr>
          <w:lang w:eastAsia="en-US" w:bidi="en-US"/>
        </w:rPr>
        <w:t xml:space="preserve">in. </w:t>
      </w:r>
      <w:r>
        <w:t>także fakt nierównomiernego procesu „starzenia się</w:t>
      </w:r>
      <w:r>
        <w:rPr>
          <w:vertAlign w:val="superscript"/>
        </w:rPr>
        <w:t>44</w:t>
      </w:r>
      <w:r>
        <w:t xml:space="preserve"> poszczególnych języków w zestawieniu z polszczyzną, wobec czego należy rozważyć sprawę „tonacji</w:t>
      </w:r>
      <w:r>
        <w:rPr>
          <w:vertAlign w:val="superscript"/>
        </w:rPr>
        <w:t>44</w:t>
      </w:r>
      <w:r>
        <w:t>: czy stosować transpozycję do języka epoki przedstawionej w tekście oryginalnym czy też</w:t>
      </w:r>
      <w:r>
        <w:t xml:space="preserve"> do odpowiadającej temu okresowi polszczyzny? Tu, rozważywszy nader </w:t>
      </w:r>
      <w:r>
        <w:rPr>
          <w:lang w:val="cs-CZ" w:eastAsia="cs-CZ" w:bidi="cs-CZ"/>
        </w:rPr>
        <w:t xml:space="preserve">udatne </w:t>
      </w:r>
      <w:r>
        <w:t>osiągnięcia stylizacyjne Boya-Żeleńskiego (a także i moje</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365" w:y="979"/>
        <w:shd w:val="clear" w:color="auto" w:fill="auto"/>
        <w:spacing w:line="200" w:lineRule="exact"/>
      </w:pPr>
      <w:r>
        <w:lastRenderedPageBreak/>
        <w:t>1955 z. 4</w:t>
      </w:r>
    </w:p>
    <w:p w:rsidR="009501AF" w:rsidRDefault="00CE7C23">
      <w:pPr>
        <w:pStyle w:val="Nagweklubstopka0"/>
        <w:framePr w:wrap="none" w:vAnchor="page" w:hAnchor="page" w:x="4395" w:y="1003"/>
        <w:shd w:val="clear" w:color="auto" w:fill="auto"/>
        <w:spacing w:line="200" w:lineRule="exact"/>
      </w:pPr>
      <w:r>
        <w:t>PORADNIK JĘZYKOWY</w:t>
      </w:r>
    </w:p>
    <w:p w:rsidR="009501AF" w:rsidRDefault="00CE7C23">
      <w:pPr>
        <w:pStyle w:val="Nagweklubstopka0"/>
        <w:framePr w:wrap="none" w:vAnchor="page" w:hAnchor="page" w:x="9885" w:y="1009"/>
        <w:shd w:val="clear" w:color="auto" w:fill="auto"/>
        <w:spacing w:line="200" w:lineRule="exact"/>
      </w:pPr>
      <w:r>
        <w:t>143</w:t>
      </w:r>
    </w:p>
    <w:p w:rsidR="009501AF" w:rsidRDefault="00CE7C23">
      <w:pPr>
        <w:pStyle w:val="Teksttreci20"/>
        <w:framePr w:w="8952" w:h="13291" w:hRule="exact" w:wrap="none" w:vAnchor="page" w:hAnchor="page" w:x="1269" w:y="1590"/>
        <w:shd w:val="clear" w:color="auto" w:fill="auto"/>
        <w:spacing w:line="306" w:lineRule="exact"/>
        <w:ind w:firstLine="0"/>
        <w:jc w:val="both"/>
      </w:pPr>
      <w:r>
        <w:t xml:space="preserve">własne skromne próby) śpieszę podpisać się oburącz pod tezą </w:t>
      </w:r>
      <w:r>
        <w:t xml:space="preserve">wyrażoną przez Artura </w:t>
      </w:r>
      <w:proofErr w:type="spellStart"/>
      <w:r>
        <w:t>Sandauera</w:t>
      </w:r>
      <w:proofErr w:type="spellEnd"/>
      <w:r>
        <w:t xml:space="preserve">, stwierdzającą, że na przykład Homera, który tworzył około 700 roku przed narodzeniem Chrystusa, </w:t>
      </w:r>
      <w:proofErr w:type="spellStart"/>
      <w:r>
        <w:t>niesposób</w:t>
      </w:r>
      <w:proofErr w:type="spellEnd"/>
      <w:r>
        <w:t xml:space="preserve"> przełożyć na odpowiednio starą polszczyznę. Użyjemy zatem najdawniejszego, jaki nam jest znany języka polskiego. Tu w</w:t>
      </w:r>
      <w:r>
        <w:t>szakże zachodzi obawa, że żaden tłumacz nie opanuje tej mowy tak doskonale, by móc się nią swobodnie posługiwać i że wskutek tego stworzy jakąś wieżę Babel rozmaitych epok — równie oburzającą filologa jak niedostępną dla publiczności. Przekład archaizowany</w:t>
      </w:r>
      <w:r>
        <w:t xml:space="preserve"> — jeśli ma być zrozumiały i strawny nie dla średniowiecznego (nie mówiąc już o starożytnym) czytelnika (któremu na tamtym świecie sprawy te są raczej obojętne...) lecz dla dzisiejszego czytelnika — musi być świadomie niekonsekwentny. Ma on tylko zaprawić </w:t>
      </w:r>
      <w:r>
        <w:t>dzieło właściwym ,,sosem“, narzucić mu pokost sztucznej patyny — nie tak grubo jednak, aby je uczynić niezdatnym do użytku. W kompromisowym tedy z natury swej przekładzie chodzi tylko o pewną konwencję, o złudzenie, o wywołanie wrażenia autentyczności styl</w:t>
      </w:r>
      <w:r>
        <w:t>owej, nie zaś o jej istotę. Ale to bynajmniej nie jest łatwe i fuszerka w tej dziedzinie mści się bezlitośnie.</w:t>
      </w:r>
    </w:p>
    <w:p w:rsidR="009501AF" w:rsidRDefault="00CE7C23">
      <w:pPr>
        <w:pStyle w:val="Teksttreci20"/>
        <w:framePr w:w="8952" w:h="13291" w:hRule="exact" w:wrap="none" w:vAnchor="page" w:hAnchor="page" w:x="1269" w:y="1590"/>
        <w:shd w:val="clear" w:color="auto" w:fill="auto"/>
        <w:spacing w:line="240" w:lineRule="exact"/>
        <w:ind w:left="7020" w:firstLine="0"/>
        <w:jc w:val="left"/>
      </w:pPr>
      <w:r>
        <w:t>d. n.</w:t>
      </w:r>
    </w:p>
    <w:p w:rsidR="009501AF" w:rsidRDefault="00CE7C23">
      <w:pPr>
        <w:pStyle w:val="Teksttreci80"/>
        <w:framePr w:w="8952" w:h="13291" w:hRule="exact" w:wrap="none" w:vAnchor="page" w:hAnchor="page" w:x="1269" w:y="1590"/>
        <w:shd w:val="clear" w:color="auto" w:fill="auto"/>
        <w:spacing w:before="0" w:after="133" w:line="240" w:lineRule="exact"/>
        <w:ind w:left="6460"/>
      </w:pPr>
      <w:r>
        <w:t>Gabriel Karski</w:t>
      </w:r>
    </w:p>
    <w:p w:rsidR="009501AF" w:rsidRDefault="00CE7C23">
      <w:pPr>
        <w:pStyle w:val="Teksttreci20"/>
        <w:framePr w:w="8952" w:h="13291" w:hRule="exact" w:wrap="none" w:vAnchor="page" w:hAnchor="page" w:x="1269" w:y="1590"/>
        <w:shd w:val="clear" w:color="auto" w:fill="auto"/>
        <w:spacing w:line="306" w:lineRule="exact"/>
        <w:ind w:firstLine="720"/>
        <w:jc w:val="both"/>
      </w:pPr>
      <w:r>
        <w:t xml:space="preserve">Forma </w:t>
      </w:r>
      <w:r>
        <w:rPr>
          <w:rStyle w:val="Teksttreci2Kursywa"/>
        </w:rPr>
        <w:t>obywatel</w:t>
      </w:r>
      <w:r>
        <w:t xml:space="preserve"> w pewnym zakresie już sobie prawo obywatelstwa wywalczyła. Jest przyjęta w wojsku, w Warszawie słyszy się ją </w:t>
      </w:r>
      <w:r>
        <w:t>czasem nie tylko od milicjantów ściągających mandaty, ale od konduktorów, prócz tego nadaje się do użycia jako określenie kogoś, kto nie jest ani „kawalerem", ani „panem“. Oczywiście nie jest to forma używana w rozmowach towarzyskich, ale ma ona pewną trad</w:t>
      </w:r>
      <w:r>
        <w:t>ycję nawet przedwojenną.</w:t>
      </w:r>
    </w:p>
    <w:p w:rsidR="009501AF" w:rsidRDefault="00CE7C23">
      <w:pPr>
        <w:pStyle w:val="Teksttreci20"/>
        <w:framePr w:w="8952" w:h="13291" w:hRule="exact" w:wrap="none" w:vAnchor="page" w:hAnchor="page" w:x="1269" w:y="1590"/>
        <w:shd w:val="clear" w:color="auto" w:fill="auto"/>
        <w:spacing w:after="516" w:line="240" w:lineRule="exact"/>
        <w:ind w:left="7540" w:firstLine="0"/>
        <w:jc w:val="left"/>
      </w:pPr>
      <w:r>
        <w:t>W. D.</w:t>
      </w:r>
    </w:p>
    <w:p w:rsidR="009501AF" w:rsidRDefault="00CE7C23">
      <w:pPr>
        <w:pStyle w:val="Teksttreci20"/>
        <w:framePr w:w="8952" w:h="13291" w:hRule="exact" w:wrap="none" w:vAnchor="page" w:hAnchor="page" w:x="1269" w:y="1590"/>
        <w:shd w:val="clear" w:color="auto" w:fill="auto"/>
        <w:spacing w:line="420" w:lineRule="exact"/>
        <w:ind w:right="20" w:firstLine="0"/>
      </w:pPr>
      <w:r>
        <w:t>NOTATKI ETYMOLOGICZNE</w:t>
      </w:r>
      <w:r>
        <w:br/>
        <w:t>WYOBCOWAĆ</w:t>
      </w:r>
    </w:p>
    <w:p w:rsidR="009501AF" w:rsidRDefault="00CE7C23">
      <w:pPr>
        <w:pStyle w:val="Teksttreci20"/>
        <w:framePr w:w="8952" w:h="13291" w:hRule="exact" w:wrap="none" w:vAnchor="page" w:hAnchor="page" w:x="1269" w:y="1590"/>
        <w:shd w:val="clear" w:color="auto" w:fill="auto"/>
        <w:spacing w:line="312" w:lineRule="exact"/>
        <w:ind w:firstLine="720"/>
        <w:jc w:val="both"/>
      </w:pPr>
      <w:r>
        <w:t xml:space="preserve">Wyraz ten robił zawsze na mnie wrażenie niemiłe i budził podejrzenie, że sam jest pochodzenia obcego. Notatka </w:t>
      </w:r>
      <w:r w:rsidRPr="0057115B">
        <w:rPr>
          <w:lang w:eastAsia="en-US" w:bidi="en-US"/>
        </w:rPr>
        <w:t xml:space="preserve">prof. </w:t>
      </w:r>
      <w:r>
        <w:t xml:space="preserve">Doroszewskiego w </w:t>
      </w:r>
      <w:proofErr w:type="spellStart"/>
      <w:r>
        <w:t>nrze</w:t>
      </w:r>
      <w:proofErr w:type="spellEnd"/>
      <w:r>
        <w:t xml:space="preserve"> 122 Poradnika Językowego (s. 38 n.) tylko mnie </w:t>
      </w:r>
      <w:r>
        <w:t xml:space="preserve">utwierdziła w tym przekonaniu i postanowiłem sprawę zbadać bliżej. Przekonujące się przecież wydają uwagi </w:t>
      </w:r>
      <w:r w:rsidRPr="0057115B">
        <w:rPr>
          <w:lang w:eastAsia="en-US" w:bidi="en-US"/>
        </w:rPr>
        <w:t xml:space="preserve">prof. </w:t>
      </w:r>
      <w:r>
        <w:t xml:space="preserve">Doroszewskiego: „Jeżeli czasownik </w:t>
      </w:r>
      <w:r>
        <w:rPr>
          <w:rStyle w:val="Teksttreci2Kursywa"/>
        </w:rPr>
        <w:t>wyobcować</w:t>
      </w:r>
      <w:r>
        <w:t xml:space="preserve"> rozumiemy jako utworzony od przymiotnika </w:t>
      </w:r>
      <w:r>
        <w:rPr>
          <w:rStyle w:val="Teksttreci2Kursywa"/>
        </w:rPr>
        <w:t>obcy</w:t>
      </w:r>
      <w:r>
        <w:t>, to formacja wygląda nieco dziwnie i nie ma analogii w</w:t>
      </w:r>
      <w:r>
        <w:t xml:space="preserve"> języku (...). Należy więc rozumieć </w:t>
      </w:r>
      <w:r>
        <w:rPr>
          <w:rStyle w:val="Teksttreci2Kursywa"/>
        </w:rPr>
        <w:t xml:space="preserve">wyobcować </w:t>
      </w:r>
      <w:r>
        <w:t xml:space="preserve">jako utworzone (...) od czasownika </w:t>
      </w:r>
      <w:r>
        <w:rPr>
          <w:rStyle w:val="Teksttreci2Kursywa"/>
        </w:rPr>
        <w:t>obcować</w:t>
      </w:r>
      <w:r>
        <w:t xml:space="preserve"> (...). Ale (...) mówi się tylko </w:t>
      </w:r>
      <w:r>
        <w:rPr>
          <w:rStyle w:val="Teksttreci2Kursywa"/>
        </w:rPr>
        <w:t>obcować z kim</w:t>
      </w:r>
      <w:r>
        <w:t xml:space="preserve"> (...) a jeżeli się nie mówi </w:t>
      </w:r>
      <w:r>
        <w:rPr>
          <w:rStyle w:val="Teksttreci2Kursywa"/>
        </w:rPr>
        <w:t>obcować kogo,</w:t>
      </w:r>
      <w:r>
        <w:t xml:space="preserve"> to nie można powiedzieć i </w:t>
      </w:r>
      <w:r>
        <w:rPr>
          <w:rStyle w:val="Teksttreci2Kursywa"/>
        </w:rPr>
        <w:t>wyobcować kogo</w:t>
      </w:r>
      <w:r>
        <w:t xml:space="preserve"> (...)“ (s. 38).</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152" w:y="1204"/>
        <w:shd w:val="clear" w:color="auto" w:fill="auto"/>
        <w:spacing w:line="200" w:lineRule="exact"/>
      </w:pPr>
      <w:r>
        <w:lastRenderedPageBreak/>
        <w:t>144</w:t>
      </w:r>
    </w:p>
    <w:p w:rsidR="009501AF" w:rsidRDefault="00CE7C23">
      <w:pPr>
        <w:pStyle w:val="Nagweklubstopka0"/>
        <w:framePr w:wrap="none" w:vAnchor="page" w:hAnchor="page" w:x="4158" w:y="1222"/>
        <w:shd w:val="clear" w:color="auto" w:fill="auto"/>
        <w:spacing w:line="200" w:lineRule="exact"/>
      </w:pPr>
      <w:r>
        <w:t>PORADNIK JĘZYKOWY</w:t>
      </w:r>
    </w:p>
    <w:p w:rsidR="009501AF" w:rsidRDefault="00CE7C23">
      <w:pPr>
        <w:pStyle w:val="Nagweklubstopka0"/>
        <w:framePr w:wrap="none" w:vAnchor="page" w:hAnchor="page" w:x="8988" w:y="1216"/>
        <w:shd w:val="clear" w:color="auto" w:fill="auto"/>
        <w:spacing w:line="200" w:lineRule="exact"/>
      </w:pPr>
      <w:r>
        <w:t>1955 z. 4</w:t>
      </w:r>
    </w:p>
    <w:p w:rsidR="009501AF" w:rsidRDefault="00CE7C23">
      <w:pPr>
        <w:pStyle w:val="Teksttreci20"/>
        <w:framePr w:w="8778" w:h="13097" w:hRule="exact" w:wrap="none" w:vAnchor="page" w:hAnchor="page" w:x="1104" w:y="1791"/>
        <w:shd w:val="clear" w:color="auto" w:fill="auto"/>
        <w:spacing w:line="306" w:lineRule="exact"/>
        <w:ind w:firstLine="700"/>
        <w:jc w:val="both"/>
      </w:pPr>
      <w:r>
        <w:t xml:space="preserve">Podejrzenie, że to formacja zupełnie obca nam duchem, doprowadziło mnie do wniosku, że mamy tu do czynienia po prostu z kalką, alias repliką. </w:t>
      </w:r>
      <w:proofErr w:type="spellStart"/>
      <w:r>
        <w:t>Ponieważem</w:t>
      </w:r>
      <w:proofErr w:type="spellEnd"/>
      <w:r>
        <w:t xml:space="preserve"> już pisał o </w:t>
      </w:r>
      <w:r>
        <w:rPr>
          <w:rStyle w:val="Teksttreci2Kursywa"/>
        </w:rPr>
        <w:t>wydźwięku</w:t>
      </w:r>
      <w:r>
        <w:t xml:space="preserve"> („Poradnik Językowy", zeszyt 8 z r. 1951, s. 25</w:t>
      </w:r>
      <w:r>
        <w:t xml:space="preserve"> n.), o zwrotach: </w:t>
      </w:r>
      <w:r>
        <w:rPr>
          <w:rStyle w:val="Teksttreci2Kursywa"/>
        </w:rPr>
        <w:t>pod ręką</w:t>
      </w:r>
      <w:r>
        <w:t xml:space="preserve"> („Język Polski", r. 1952 s. 233 n.) i </w:t>
      </w:r>
      <w:r>
        <w:rPr>
          <w:rStyle w:val="Teksttreci2Kursywa"/>
        </w:rPr>
        <w:t>ze wszystkimi szykanami</w:t>
      </w:r>
      <w:r>
        <w:t xml:space="preserve"> („Poradnik Językowy" z. 1 z r. 1953) o przymiotnikach: </w:t>
      </w:r>
      <w:r>
        <w:rPr>
          <w:rStyle w:val="Teksttreci2Kursywa"/>
        </w:rPr>
        <w:t>przejściowy</w:t>
      </w:r>
      <w:r>
        <w:t xml:space="preserve"> („Język Polski", 1953, s. 60 n.) i </w:t>
      </w:r>
      <w:r>
        <w:rPr>
          <w:rStyle w:val="Teksttreci2Kursywa"/>
        </w:rPr>
        <w:t xml:space="preserve">kluczowy </w:t>
      </w:r>
      <w:r>
        <w:t xml:space="preserve">(„Język Polski", 1954, s. 138 n.), przeto ci, co znają </w:t>
      </w:r>
      <w:r>
        <w:t xml:space="preserve">owe moje uwagi, gotowi pomyśleć od razu, że tu też wietrzę germanizm, ale że przecież w niemieckim nie ma jakiegoś </w:t>
      </w:r>
      <w:proofErr w:type="spellStart"/>
      <w:r>
        <w:rPr>
          <w:rStyle w:val="Teksttreci2Kursywa"/>
        </w:rPr>
        <w:t>ausfremden</w:t>
      </w:r>
      <w:proofErr w:type="spellEnd"/>
      <w:r>
        <w:rPr>
          <w:rStyle w:val="Teksttreci2Kursywa"/>
        </w:rPr>
        <w:t>.</w:t>
      </w:r>
      <w:r>
        <w:t xml:space="preserve"> Jeżeli tak pomyślą, to będą miel słuszność w obu punktach, tzn. także co do nieistnienia takiego wyrazi niemieckiego; że go i daw</w:t>
      </w:r>
      <w:r>
        <w:t>niej nie było. wykazuje rzut oka do słownika Grimmów. Ale mimo to ja podejrzewając tu wpływ niemczyzny mogę mieć także słuszność.</w:t>
      </w:r>
    </w:p>
    <w:p w:rsidR="009501AF" w:rsidRDefault="00CE7C23">
      <w:pPr>
        <w:pStyle w:val="Teksttreci20"/>
        <w:framePr w:w="8778" w:h="13097" w:hRule="exact" w:wrap="none" w:vAnchor="page" w:hAnchor="page" w:x="1104" w:y="1791"/>
        <w:shd w:val="clear" w:color="auto" w:fill="auto"/>
        <w:spacing w:line="306" w:lineRule="exact"/>
        <w:ind w:firstLine="700"/>
        <w:jc w:val="both"/>
      </w:pPr>
      <w:r>
        <w:t xml:space="preserve">Kto sobie otworzy część niemiecko-polską znanego słownika Konarskiego, </w:t>
      </w:r>
      <w:proofErr w:type="spellStart"/>
      <w:r>
        <w:t>Inlendera</w:t>
      </w:r>
      <w:proofErr w:type="spellEnd"/>
      <w:r>
        <w:t xml:space="preserve"> i dwu innych autorów (r. 1904) na s. 375 i bę</w:t>
      </w:r>
      <w:r>
        <w:t xml:space="preserve">dzie kartkować dalej, zauważy dosyć łatwo, że </w:t>
      </w:r>
      <w:proofErr w:type="spellStart"/>
      <w:r>
        <w:rPr>
          <w:rStyle w:val="Teksttreci2Kursywa"/>
        </w:rPr>
        <w:t>entadern</w:t>
      </w:r>
      <w:proofErr w:type="spellEnd"/>
      <w:r>
        <w:t xml:space="preserve"> znaczy »wyżyłować&lt;. </w:t>
      </w:r>
      <w:proofErr w:type="spellStart"/>
      <w:r>
        <w:rPr>
          <w:rStyle w:val="Teksttreci2Kursywa"/>
        </w:rPr>
        <w:t>entarten</w:t>
      </w:r>
      <w:proofErr w:type="spellEnd"/>
      <w:r>
        <w:t xml:space="preserve"> — »wyradzać się«, </w:t>
      </w:r>
      <w:proofErr w:type="spellStart"/>
      <w:r>
        <w:rPr>
          <w:rStyle w:val="Teksttreci2Kursywa"/>
        </w:rPr>
        <w:t>entdecken</w:t>
      </w:r>
      <w:proofErr w:type="spellEnd"/>
      <w:r>
        <w:t xml:space="preserve"> — »odkryć; wykryć«, </w:t>
      </w:r>
      <w:proofErr w:type="spellStart"/>
      <w:r>
        <w:rPr>
          <w:rStyle w:val="Teksttreci2Kursywa"/>
        </w:rPr>
        <w:t>enterben</w:t>
      </w:r>
      <w:proofErr w:type="spellEnd"/>
      <w:r>
        <w:t xml:space="preserve"> — </w:t>
      </w:r>
      <w:r>
        <w:rPr>
          <w:lang w:val="fr-FR" w:eastAsia="fr-FR" w:bidi="fr-FR"/>
        </w:rPr>
        <w:t xml:space="preserve">» </w:t>
      </w:r>
      <w:r>
        <w:t xml:space="preserve">wy dziedziczy ć«, </w:t>
      </w:r>
      <w:proofErr w:type="spellStart"/>
      <w:r>
        <w:rPr>
          <w:rStyle w:val="Teksttreci2Kursywa"/>
        </w:rPr>
        <w:t>entfahren</w:t>
      </w:r>
      <w:proofErr w:type="spellEnd"/>
      <w:r>
        <w:t xml:space="preserve"> — </w:t>
      </w:r>
      <w:r>
        <w:rPr>
          <w:lang w:val="fr-FR" w:eastAsia="fr-FR" w:bidi="fr-FR"/>
        </w:rPr>
        <w:t xml:space="preserve">» </w:t>
      </w:r>
      <w:r>
        <w:t xml:space="preserve">wymknąć się«. </w:t>
      </w:r>
      <w:proofErr w:type="spellStart"/>
      <w:r>
        <w:rPr>
          <w:rStyle w:val="Teksttreci2Kursywa"/>
        </w:rPr>
        <w:t>entfliegen</w:t>
      </w:r>
      <w:proofErr w:type="spellEnd"/>
      <w:r>
        <w:t xml:space="preserve"> — »ulecieć. wylecieć" </w:t>
      </w:r>
      <w:proofErr w:type="spellStart"/>
      <w:r>
        <w:rPr>
          <w:rStyle w:val="Teksttreci2Kursywa"/>
        </w:rPr>
        <w:t>entfliehen</w:t>
      </w:r>
      <w:proofErr w:type="spellEnd"/>
      <w:r>
        <w:t xml:space="preserve"> — (także:) »wymknąć s</w:t>
      </w:r>
      <w:r>
        <w:t xml:space="preserve">ię..., wyrwać się«, </w:t>
      </w:r>
      <w:proofErr w:type="spellStart"/>
      <w:r>
        <w:rPr>
          <w:rStyle w:val="Teksttreci2Kursywa"/>
        </w:rPr>
        <w:t>entfliessen</w:t>
      </w:r>
      <w:proofErr w:type="spellEnd"/>
      <w:r>
        <w:t xml:space="preserve"> — wypływać«, </w:t>
      </w:r>
      <w:proofErr w:type="spellStart"/>
      <w:r>
        <w:rPr>
          <w:rStyle w:val="Teksttreci2Kursywa"/>
        </w:rPr>
        <w:t>entgleiten</w:t>
      </w:r>
      <w:proofErr w:type="spellEnd"/>
      <w:r>
        <w:t xml:space="preserve"> — </w:t>
      </w:r>
      <w:r>
        <w:rPr>
          <w:lang w:val="fr-FR" w:eastAsia="fr-FR" w:bidi="fr-FR"/>
        </w:rPr>
        <w:t xml:space="preserve">» </w:t>
      </w:r>
      <w:r>
        <w:t xml:space="preserve">wymknąć się..., wyrwać się«, </w:t>
      </w:r>
      <w:proofErr w:type="spellStart"/>
      <w:r>
        <w:rPr>
          <w:rStyle w:val="Teksttreci2Kursywa"/>
        </w:rPr>
        <w:t>entfliessen</w:t>
      </w:r>
      <w:proofErr w:type="spellEnd"/>
      <w:r>
        <w:t xml:space="preserve"> — </w:t>
      </w:r>
      <w:r>
        <w:rPr>
          <w:lang w:val="fr-FR" w:eastAsia="fr-FR" w:bidi="fr-FR"/>
        </w:rPr>
        <w:t>»...</w:t>
      </w:r>
      <w:r>
        <w:t>wyłuskać..</w:t>
      </w:r>
      <w:r>
        <w:rPr>
          <w:lang w:val="fr-FR" w:eastAsia="fr-FR" w:bidi="fr-FR"/>
        </w:rPr>
        <w:t xml:space="preserve">.« </w:t>
      </w:r>
      <w:r w:rsidRPr="0057115B">
        <w:rPr>
          <w:lang w:eastAsia="en-US" w:bidi="en-US"/>
        </w:rPr>
        <w:t>itd.</w:t>
      </w:r>
      <w:r>
        <w:t xml:space="preserve">; tzn. niemieckiemu </w:t>
      </w:r>
      <w:proofErr w:type="spellStart"/>
      <w:r>
        <w:rPr>
          <w:rStyle w:val="Teksttreci2Kursywa"/>
        </w:rPr>
        <w:t>ent</w:t>
      </w:r>
      <w:proofErr w:type="spellEnd"/>
      <w:r>
        <w:rPr>
          <w:rStyle w:val="Teksttreci2Kursywa"/>
        </w:rPr>
        <w:t>-</w:t>
      </w:r>
      <w:r>
        <w:t xml:space="preserve"> odpowiada często nasze </w:t>
      </w:r>
      <w:r>
        <w:rPr>
          <w:rStyle w:val="Teksttreci2Kursywa"/>
        </w:rPr>
        <w:t xml:space="preserve">wy- </w:t>
      </w:r>
      <w:r>
        <w:t>Ważne jest, że przytoczone tu przeze mnie przykłady są przeważnie stare w obu ję</w:t>
      </w:r>
      <w:r>
        <w:t xml:space="preserve">zykach, tzn. sięgają przeważnie nawet w. XVI (kto nie wierzy może sprawdzić u Lindego i u Grimmów). I otóż (jest i) było w niemieckim </w:t>
      </w:r>
      <w:proofErr w:type="spellStart"/>
      <w:r>
        <w:rPr>
          <w:rStyle w:val="Teksttreci2Kursywa"/>
        </w:rPr>
        <w:t>entfremden</w:t>
      </w:r>
      <w:proofErr w:type="spellEnd"/>
      <w:r>
        <w:t xml:space="preserve">, od </w:t>
      </w:r>
      <w:proofErr w:type="spellStart"/>
      <w:r>
        <w:rPr>
          <w:rStyle w:val="Teksttreci2Kursywa"/>
        </w:rPr>
        <w:t>fremd</w:t>
      </w:r>
      <w:proofErr w:type="spellEnd"/>
      <w:r>
        <w:t xml:space="preserve"> »obcy«; u Lindego mamy wspomniane już prze? </w:t>
      </w:r>
      <w:r w:rsidRPr="0057115B">
        <w:rPr>
          <w:lang w:eastAsia="en-US" w:bidi="en-US"/>
        </w:rPr>
        <w:t xml:space="preserve">prof. </w:t>
      </w:r>
      <w:r>
        <w:t xml:space="preserve">Doroszewskiego trzy przykłady na </w:t>
      </w:r>
      <w:r>
        <w:rPr>
          <w:rStyle w:val="Teksttreci2Kursywa"/>
        </w:rPr>
        <w:t>wyobcować</w:t>
      </w:r>
      <w:r>
        <w:t xml:space="preserve"> z </w:t>
      </w:r>
      <w:proofErr w:type="spellStart"/>
      <w:r>
        <w:t>Leopol</w:t>
      </w:r>
      <w:r>
        <w:t>ity</w:t>
      </w:r>
      <w:proofErr w:type="spellEnd"/>
      <w:r>
        <w:t xml:space="preserve">, a u Grimmów przykłady równie dawne oraz informację, że już w </w:t>
      </w:r>
      <w:proofErr w:type="spellStart"/>
      <w:r>
        <w:t>średniogórno-niemieckim</w:t>
      </w:r>
      <w:proofErr w:type="spellEnd"/>
      <w:r>
        <w:t xml:space="preserve"> było </w:t>
      </w:r>
      <w:proofErr w:type="spellStart"/>
      <w:r>
        <w:rPr>
          <w:rStyle w:val="Teksttreci2Kursywa"/>
        </w:rPr>
        <w:t>entfremden</w:t>
      </w:r>
      <w:proofErr w:type="spellEnd"/>
      <w:r>
        <w:rPr>
          <w:rStyle w:val="Teksttreci2Kursywa"/>
        </w:rPr>
        <w:t>.</w:t>
      </w:r>
      <w:r>
        <w:t xml:space="preserve"> Wniosek chyba całkiem jasny: możliwość </w:t>
      </w:r>
      <w:proofErr w:type="spellStart"/>
      <w:r>
        <w:t>skalkowania</w:t>
      </w:r>
      <w:proofErr w:type="spellEnd"/>
      <w:r>
        <w:t xml:space="preserve"> istniała.</w:t>
      </w:r>
    </w:p>
    <w:p w:rsidR="009501AF" w:rsidRDefault="00CE7C23">
      <w:pPr>
        <w:pStyle w:val="Teksttreci20"/>
        <w:framePr w:w="8778" w:h="13097" w:hRule="exact" w:wrap="none" w:vAnchor="page" w:hAnchor="page" w:x="1104" w:y="1791"/>
        <w:shd w:val="clear" w:color="auto" w:fill="auto"/>
        <w:spacing w:line="306" w:lineRule="exact"/>
        <w:ind w:firstLine="700"/>
        <w:jc w:val="both"/>
      </w:pPr>
      <w:r>
        <w:t xml:space="preserve">Przykłady Lindego z </w:t>
      </w:r>
      <w:proofErr w:type="spellStart"/>
      <w:r>
        <w:t>Leopolity</w:t>
      </w:r>
      <w:proofErr w:type="spellEnd"/>
      <w:r>
        <w:t xml:space="preserve"> są następujące: „Przestępcy mogą być zabrane majętności, a</w:t>
      </w:r>
      <w:r>
        <w:t xml:space="preserve"> sam aby był </w:t>
      </w:r>
      <w:proofErr w:type="spellStart"/>
      <w:r>
        <w:t>wyobcowan</w:t>
      </w:r>
      <w:proofErr w:type="spellEnd"/>
      <w:r>
        <w:t xml:space="preserve"> od tego narodu" (to cytuje </w:t>
      </w:r>
      <w:r w:rsidRPr="0057115B">
        <w:rPr>
          <w:lang w:eastAsia="en-US" w:bidi="en-US"/>
        </w:rPr>
        <w:t xml:space="preserve">prof. </w:t>
      </w:r>
      <w:r>
        <w:t>Doroszewski); dalej: „</w:t>
      </w:r>
      <w:proofErr w:type="spellStart"/>
      <w:r>
        <w:t>Pogani</w:t>
      </w:r>
      <w:proofErr w:type="spellEnd"/>
      <w:r>
        <w:t xml:space="preserve"> wyobcowani od żywota bożego</w:t>
      </w:r>
    </w:p>
    <w:p w:rsidR="009501AF" w:rsidRDefault="00CE7C23">
      <w:pPr>
        <w:pStyle w:val="Teksttreci20"/>
        <w:framePr w:w="8778" w:h="13097" w:hRule="exact" w:wrap="none" w:vAnchor="page" w:hAnchor="page" w:x="1104" w:y="1791"/>
        <w:shd w:val="clear" w:color="auto" w:fill="auto"/>
        <w:tabs>
          <w:tab w:val="left" w:leader="dot" w:pos="6300"/>
        </w:tabs>
        <w:spacing w:line="306" w:lineRule="exact"/>
        <w:ind w:firstLine="0"/>
        <w:jc w:val="both"/>
      </w:pPr>
      <w:r>
        <w:t>przez nieumiejętność, która w nich jest"; wreszcie:</w:t>
      </w:r>
      <w:r>
        <w:tab/>
        <w:t>wyobcuje go kapłan</w:t>
      </w:r>
    </w:p>
    <w:p w:rsidR="009501AF" w:rsidRDefault="00CE7C23">
      <w:pPr>
        <w:pStyle w:val="Teksttreci20"/>
        <w:framePr w:w="8778" w:h="13097" w:hRule="exact" w:wrap="none" w:vAnchor="page" w:hAnchor="page" w:x="1104" w:y="1791"/>
        <w:shd w:val="clear" w:color="auto" w:fill="auto"/>
        <w:spacing w:line="306" w:lineRule="exact"/>
        <w:ind w:firstLine="0"/>
        <w:jc w:val="both"/>
      </w:pPr>
      <w:r>
        <w:t>jako trędowatego". Z obu innych cytatów jeden pochodzi z postylli Grze</w:t>
      </w:r>
      <w:r>
        <w:t>gorza z Żarnowca: „</w:t>
      </w:r>
      <w:proofErr w:type="spellStart"/>
      <w:r>
        <w:t>Nieprzykładnych</w:t>
      </w:r>
      <w:proofErr w:type="spellEnd"/>
      <w:r>
        <w:t>... wyobcowali". Z cytatów podanych w słowniku Grimmów godne uwagi są dwa: jeden wzięto z pism Lutra: „</w:t>
      </w:r>
      <w:proofErr w:type="spellStart"/>
      <w:r>
        <w:t>das</w:t>
      </w:r>
      <w:proofErr w:type="spellEnd"/>
      <w:r>
        <w:t xml:space="preserve"> wir... </w:t>
      </w:r>
      <w:proofErr w:type="spellStart"/>
      <w:r>
        <w:t>ihm</w:t>
      </w:r>
      <w:proofErr w:type="spellEnd"/>
      <w:r>
        <w:t xml:space="preserve"> </w:t>
      </w:r>
      <w:r>
        <w:rPr>
          <w:lang w:val="fr-FR" w:eastAsia="fr-FR" w:bidi="fr-FR"/>
        </w:rPr>
        <w:t xml:space="preserve">seine ehre, güter, </w:t>
      </w:r>
      <w:proofErr w:type="spellStart"/>
      <w:r>
        <w:t>und</w:t>
      </w:r>
      <w:proofErr w:type="spellEnd"/>
      <w:r>
        <w:t xml:space="preserve"> </w:t>
      </w:r>
      <w:r>
        <w:rPr>
          <w:lang w:val="fr-FR" w:eastAsia="fr-FR" w:bidi="fr-FR"/>
        </w:rPr>
        <w:t xml:space="preserve">alle </w:t>
      </w:r>
      <w:proofErr w:type="spellStart"/>
      <w:r w:rsidRPr="0057115B">
        <w:rPr>
          <w:lang w:eastAsia="en-US" w:bidi="en-US"/>
        </w:rPr>
        <w:t>ding</w:t>
      </w:r>
      <w:proofErr w:type="spellEnd"/>
      <w:r w:rsidRPr="0057115B">
        <w:rPr>
          <w:lang w:eastAsia="en-US" w:bidi="en-US"/>
        </w:rPr>
        <w:t xml:space="preserve"> </w:t>
      </w:r>
      <w:r>
        <w:rPr>
          <w:lang w:val="fr-FR" w:eastAsia="fr-FR" w:bidi="fr-FR"/>
        </w:rPr>
        <w:t xml:space="preserve">von uns entfremdet </w:t>
      </w:r>
      <w:proofErr w:type="spellStart"/>
      <w:r>
        <w:t>widergeben</w:t>
      </w:r>
      <w:proofErr w:type="spellEnd"/>
      <w:r>
        <w:t xml:space="preserve">...", drugi zaś z Biblii: </w:t>
      </w:r>
      <w:proofErr w:type="spellStart"/>
      <w:r>
        <w:t>„un</w:t>
      </w:r>
      <w:proofErr w:type="spellEnd"/>
      <w:r>
        <w:t xml:space="preserve">d </w:t>
      </w:r>
      <w:proofErr w:type="spellStart"/>
      <w:r>
        <w:t>sind</w:t>
      </w:r>
      <w:proofErr w:type="spellEnd"/>
      <w:r>
        <w:t xml:space="preserve"> </w:t>
      </w:r>
      <w:proofErr w:type="spellStart"/>
      <w:r w:rsidRPr="0057115B">
        <w:rPr>
          <w:lang w:eastAsia="en-US" w:bidi="en-US"/>
        </w:rPr>
        <w:t>entfre</w:t>
      </w:r>
      <w:r w:rsidRPr="0057115B">
        <w:rPr>
          <w:lang w:eastAsia="en-US" w:bidi="en-US"/>
        </w:rPr>
        <w:t>mdet</w:t>
      </w:r>
      <w:proofErr w:type="spellEnd"/>
      <w:r w:rsidRPr="0057115B">
        <w:rPr>
          <w:lang w:eastAsia="en-US" w:bidi="en-US"/>
        </w:rPr>
        <w:t xml:space="preserve"> </w:t>
      </w:r>
      <w:r>
        <w:rPr>
          <w:lang w:val="fr-FR" w:eastAsia="fr-FR" w:bidi="fr-FR"/>
        </w:rPr>
        <w:t xml:space="preserve">von </w:t>
      </w:r>
      <w:r>
        <w:t xml:space="preserve">dem </w:t>
      </w:r>
      <w:proofErr w:type="spellStart"/>
      <w:r>
        <w:t>leben</w:t>
      </w:r>
      <w:proofErr w:type="spellEnd"/>
      <w:r>
        <w:t xml:space="preserve">, </w:t>
      </w:r>
      <w:proofErr w:type="spellStart"/>
      <w:r>
        <w:t>das</w:t>
      </w:r>
      <w:proofErr w:type="spellEnd"/>
      <w:r>
        <w:t xml:space="preserve"> </w:t>
      </w:r>
      <w:proofErr w:type="spellStart"/>
      <w:r>
        <w:t>aus</w:t>
      </w:r>
      <w:proofErr w:type="spellEnd"/>
      <w:r>
        <w:t xml:space="preserve"> </w:t>
      </w:r>
      <w:proofErr w:type="spellStart"/>
      <w:r>
        <w:t>gott</w:t>
      </w:r>
      <w:proofErr w:type="spellEnd"/>
      <w:r>
        <w:t xml:space="preserve"> </w:t>
      </w:r>
      <w:proofErr w:type="spellStart"/>
      <w:r>
        <w:t>ist</w:t>
      </w:r>
      <w:proofErr w:type="spellEnd"/>
      <w:r>
        <w:t xml:space="preserve">" — i ten drugi odpowiada dokładnie drugiemu z </w:t>
      </w:r>
      <w:proofErr w:type="spellStart"/>
      <w:r>
        <w:t>Leopolity</w:t>
      </w:r>
      <w:proofErr w:type="spellEnd"/>
      <w:r>
        <w:t xml:space="preserve">. bo oba pochodzą z listu do </w:t>
      </w:r>
      <w:proofErr w:type="spellStart"/>
      <w:r>
        <w:t>Efezów</w:t>
      </w:r>
      <w:proofErr w:type="spellEnd"/>
      <w:r>
        <w:t xml:space="preserve"> (4, 18). Warto tu przypomnieć. że według </w:t>
      </w:r>
      <w:proofErr w:type="spellStart"/>
      <w:r>
        <w:t>Brücknera</w:t>
      </w:r>
      <w:proofErr w:type="spellEnd"/>
      <w:r>
        <w:t xml:space="preserve"> „Ów ksiądz Jan ze Lwowa użył gotowego średniowiecznego przekładu, poprawiając</w:t>
      </w:r>
      <w:r>
        <w:t xml:space="preserve"> nieco tekst a modernizując </w:t>
      </w:r>
      <w:proofErr w:type="spellStart"/>
      <w:r>
        <w:t>ję</w:t>
      </w:r>
      <w:proofErr w:type="spellEnd"/>
      <w:r>
        <w:t>-</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083" w:y="1034"/>
        <w:shd w:val="clear" w:color="auto" w:fill="auto"/>
        <w:spacing w:line="200" w:lineRule="exact"/>
      </w:pPr>
      <w:r>
        <w:lastRenderedPageBreak/>
        <w:t>7 955 z. 4</w:t>
      </w:r>
    </w:p>
    <w:p w:rsidR="009501AF" w:rsidRDefault="00CE7C23">
      <w:pPr>
        <w:pStyle w:val="Nagweklubstopka0"/>
        <w:framePr w:wrap="none" w:vAnchor="page" w:hAnchor="page" w:x="4137" w:y="1052"/>
        <w:shd w:val="clear" w:color="auto" w:fill="auto"/>
        <w:spacing w:line="200" w:lineRule="exact"/>
      </w:pPr>
      <w:r>
        <w:t>PORADNIK JĘZYKOWY</w:t>
      </w:r>
    </w:p>
    <w:p w:rsidR="009501AF" w:rsidRDefault="00CE7C23">
      <w:pPr>
        <w:pStyle w:val="Nagweklubstopka0"/>
        <w:framePr w:wrap="none" w:vAnchor="page" w:hAnchor="page" w:x="9603" w:y="1064"/>
        <w:shd w:val="clear" w:color="auto" w:fill="auto"/>
        <w:spacing w:line="200" w:lineRule="exact"/>
      </w:pPr>
      <w:r>
        <w:t>145</w:t>
      </w:r>
    </w:p>
    <w:p w:rsidR="009501AF" w:rsidRDefault="00CE7C23">
      <w:pPr>
        <w:pStyle w:val="Teksttreci20"/>
        <w:framePr w:w="8904" w:h="8212" w:hRule="exact" w:wrap="none" w:vAnchor="page" w:hAnchor="page" w:x="1041" w:y="1634"/>
        <w:shd w:val="clear" w:color="auto" w:fill="auto"/>
        <w:spacing w:line="312" w:lineRule="exact"/>
        <w:ind w:firstLine="0"/>
        <w:jc w:val="both"/>
      </w:pPr>
      <w:r>
        <w:rPr>
          <w:rStyle w:val="Teksttreci2Kursywa0"/>
        </w:rPr>
        <w:t>лук</w:t>
      </w:r>
      <w:r w:rsidRPr="0057115B">
        <w:rPr>
          <w:rStyle w:val="Teksttreci2Kursywa0"/>
          <w:lang w:val="pl-PL"/>
        </w:rPr>
        <w:t>,</w:t>
      </w:r>
      <w:r w:rsidRPr="0057115B">
        <w:rPr>
          <w:rStyle w:val="Teksttreci21"/>
          <w:lang w:eastAsia="ru-RU" w:bidi="ru-RU"/>
        </w:rPr>
        <w:t xml:space="preserve"> </w:t>
      </w:r>
      <w:r>
        <w:t xml:space="preserve">mimo to pozostawiając tej biblii cechy średniowieczne i prowincjonalne, najfatalniejszym doborem słów z niemczyzny. (Dzieje literatury polskiej w zarysie, 1907. </w:t>
      </w:r>
      <w:r>
        <w:t xml:space="preserve">t. 1, s. 106). Czyli mogło to być już w owym przekładzie średniowiecznym (o wczesnym wpływie niemieckim zob. np. </w:t>
      </w:r>
      <w:proofErr w:type="spellStart"/>
      <w:r>
        <w:t>Brückner</w:t>
      </w:r>
      <w:proofErr w:type="spellEnd"/>
      <w:r>
        <w:t>, Dzieje języka polskiego, 1925, s. 150 n. i Lehr-Spławiński, Język polski, pochodzenie, powstanie, rozwój. 1951, s. 113 n. i 201 — 204</w:t>
      </w:r>
      <w:r>
        <w:t xml:space="preserve">) albo też wprowadził je dopiero </w:t>
      </w:r>
      <w:proofErr w:type="spellStart"/>
      <w:r>
        <w:t>Leopolita</w:t>
      </w:r>
      <w:proofErr w:type="spellEnd"/>
      <w:r>
        <w:t xml:space="preserve">; ale wpływ niemiecki jest według osądu </w:t>
      </w:r>
      <w:r>
        <w:rPr>
          <w:lang w:val="fr-FR" w:eastAsia="fr-FR" w:bidi="fr-FR"/>
        </w:rPr>
        <w:t xml:space="preserve">Brücknera </w:t>
      </w:r>
      <w:r>
        <w:t>najzupełniej możliwy.</w:t>
      </w:r>
    </w:p>
    <w:p w:rsidR="009501AF" w:rsidRDefault="00CE7C23">
      <w:pPr>
        <w:pStyle w:val="Teksttreci20"/>
        <w:framePr w:w="8904" w:h="8212" w:hRule="exact" w:wrap="none" w:vAnchor="page" w:hAnchor="page" w:x="1041" w:y="1634"/>
        <w:shd w:val="clear" w:color="auto" w:fill="auto"/>
        <w:spacing w:line="324" w:lineRule="exact"/>
        <w:ind w:firstLine="680"/>
        <w:jc w:val="both"/>
      </w:pPr>
      <w:r>
        <w:t xml:space="preserve">Zresztą nie wydaje się wyłączona inna możliwość: żeśmy przejęli ów wyraz już gotowy z czeskiego; </w:t>
      </w:r>
      <w:r>
        <w:rPr>
          <w:rStyle w:val="Teksttreci2Kursywa"/>
          <w:lang w:val="cs-CZ" w:eastAsia="cs-CZ" w:bidi="cs-CZ"/>
        </w:rPr>
        <w:t>vyobcovati</w:t>
      </w:r>
      <w:r>
        <w:rPr>
          <w:lang w:val="cs-CZ" w:eastAsia="cs-CZ" w:bidi="cs-CZ"/>
        </w:rPr>
        <w:t xml:space="preserve"> </w:t>
      </w:r>
      <w:r>
        <w:t xml:space="preserve">»wydalić, wyłączyć </w:t>
      </w:r>
      <w:r>
        <w:rPr>
          <w:lang w:val="fr-FR" w:eastAsia="fr-FR" w:bidi="fr-FR"/>
        </w:rPr>
        <w:t xml:space="preserve">« </w:t>
      </w:r>
      <w:r>
        <w:t xml:space="preserve">ma nie tylko najnowszy słownik czesko-polski B. </w:t>
      </w:r>
      <w:r>
        <w:rPr>
          <w:lang w:val="cs-CZ" w:eastAsia="cs-CZ" w:bidi="cs-CZ"/>
        </w:rPr>
        <w:t xml:space="preserve">Vydry, </w:t>
      </w:r>
      <w:r>
        <w:t xml:space="preserve">ale też słownik Hory sprzed pół wieku i wyraz ten jest z pewnością stary (nie mogę sprawdzić w Toruniu). Jeżeli istniał w dawnym języku, to prawdopodobnie też nie powstał samodzielnie (por. </w:t>
      </w:r>
      <w:proofErr w:type="spellStart"/>
      <w:r>
        <w:t>Briickner</w:t>
      </w:r>
      <w:proofErr w:type="spellEnd"/>
      <w:r>
        <w:t xml:space="preserve"> —</w:t>
      </w:r>
      <w:r>
        <w:t xml:space="preserve"> Lehr-Spławiński, Zarys dziejów literatur i języków słowiańskich, 1929. s. 182). To by wpływ niemiecki uczyniło tylko pośrednim.</w:t>
      </w:r>
    </w:p>
    <w:p w:rsidR="009501AF" w:rsidRDefault="00CE7C23">
      <w:pPr>
        <w:pStyle w:val="Teksttreci20"/>
        <w:framePr w:w="8904" w:h="8212" w:hRule="exact" w:wrap="none" w:vAnchor="page" w:hAnchor="page" w:x="1041" w:y="1634"/>
        <w:shd w:val="clear" w:color="auto" w:fill="auto"/>
        <w:spacing w:after="247" w:line="324" w:lineRule="exact"/>
        <w:ind w:firstLine="680"/>
        <w:jc w:val="both"/>
      </w:pPr>
      <w:r>
        <w:t xml:space="preserve">Jeszcze jedna możliwość teoretyczna, mianowicie </w:t>
      </w:r>
      <w:proofErr w:type="spellStart"/>
      <w:r>
        <w:t>skalkowanie</w:t>
      </w:r>
      <w:proofErr w:type="spellEnd"/>
      <w:r>
        <w:t xml:space="preserve"> łacińskiego </w:t>
      </w:r>
      <w:proofErr w:type="spellStart"/>
      <w:r>
        <w:rPr>
          <w:rStyle w:val="Teksttreci2Kursywa"/>
        </w:rPr>
        <w:t>abalienare</w:t>
      </w:r>
      <w:proofErr w:type="spellEnd"/>
      <w:r>
        <w:t xml:space="preserve"> (od </w:t>
      </w:r>
      <w:proofErr w:type="spellStart"/>
      <w:r>
        <w:rPr>
          <w:rStyle w:val="Teksttreci2Kursywa"/>
        </w:rPr>
        <w:t>alienus</w:t>
      </w:r>
      <w:proofErr w:type="spellEnd"/>
      <w:r>
        <w:t xml:space="preserve"> »obcy«), wydaje się na pierwszy </w:t>
      </w:r>
      <w:r>
        <w:t xml:space="preserve">rzut oka jednak mniej prawdopodobna, bo łacińskiemu </w:t>
      </w:r>
      <w:r>
        <w:rPr>
          <w:rStyle w:val="Teksttreci2Kursywa"/>
        </w:rPr>
        <w:t>ab</w:t>
      </w:r>
      <w:r>
        <w:t xml:space="preserve"> odpowiada zasadniczo nasze od-, nie </w:t>
      </w:r>
      <w:r>
        <w:rPr>
          <w:rStyle w:val="Teksttreci2Kursywa"/>
        </w:rPr>
        <w:t>wy-;</w:t>
      </w:r>
      <w:r>
        <w:t xml:space="preserve"> bliższe by już było greckie </w:t>
      </w:r>
      <w:r>
        <w:rPr>
          <w:rStyle w:val="Teksttreci2Kursywa"/>
          <w:lang w:val="fr-FR" w:eastAsia="fr-FR" w:bidi="fr-FR"/>
        </w:rPr>
        <w:t>exallotri</w:t>
      </w:r>
      <w:r>
        <w:t>ō</w:t>
      </w:r>
      <w:r>
        <w:rPr>
          <w:lang w:val="fr-FR" w:eastAsia="fr-FR" w:bidi="fr-FR"/>
        </w:rPr>
        <w:t xml:space="preserve"> </w:t>
      </w:r>
      <w:r>
        <w:t xml:space="preserve">(od </w:t>
      </w:r>
      <w:proofErr w:type="spellStart"/>
      <w:r>
        <w:rPr>
          <w:rStyle w:val="Teksttreci2Kursywa"/>
        </w:rPr>
        <w:t>allótrios</w:t>
      </w:r>
      <w:proofErr w:type="spellEnd"/>
      <w:r>
        <w:rPr>
          <w:rStyle w:val="Teksttreci2Kursywa"/>
        </w:rPr>
        <w:t xml:space="preserve"> </w:t>
      </w:r>
      <w:r>
        <w:t xml:space="preserve">&gt;obcy« i </w:t>
      </w:r>
      <w:r>
        <w:rPr>
          <w:rStyle w:val="Teksttreci2Kursywa"/>
        </w:rPr>
        <w:t>ex-</w:t>
      </w:r>
      <w:r>
        <w:t xml:space="preserve"> »wy-«), ale przecież u nas tłumaczono zasadniczo z łaciny. Bliżej obu tych możliwości dodatkow</w:t>
      </w:r>
      <w:r>
        <w:t>ych nie rozważam jako moim zdanie mniej prawdopodobnych.</w:t>
      </w:r>
    </w:p>
    <w:p w:rsidR="009501AF" w:rsidRDefault="00CE7C23">
      <w:pPr>
        <w:pStyle w:val="Teksttreci80"/>
        <w:framePr w:w="8904" w:h="8212" w:hRule="exact" w:wrap="none" w:vAnchor="page" w:hAnchor="page" w:x="1041" w:y="1634"/>
        <w:shd w:val="clear" w:color="auto" w:fill="auto"/>
        <w:spacing w:before="0" w:after="0" w:line="240" w:lineRule="exact"/>
        <w:ind w:left="6340"/>
      </w:pPr>
      <w:r>
        <w:t xml:space="preserve">E. </w:t>
      </w:r>
      <w:proofErr w:type="spellStart"/>
      <w:r>
        <w:t>Słuszkiewicz</w:t>
      </w:r>
      <w:proofErr w:type="spellEnd"/>
    </w:p>
    <w:p w:rsidR="009501AF" w:rsidRDefault="00CE7C23">
      <w:pPr>
        <w:pStyle w:val="Teksttreci70"/>
        <w:framePr w:w="8904" w:h="3762" w:hRule="exact" w:wrap="none" w:vAnchor="page" w:hAnchor="page" w:x="1041" w:y="10464"/>
        <w:shd w:val="clear" w:color="auto" w:fill="auto"/>
        <w:spacing w:before="0" w:after="246" w:line="240" w:lineRule="exact"/>
        <w:ind w:right="20"/>
        <w:jc w:val="center"/>
      </w:pPr>
      <w:r>
        <w:rPr>
          <w:rStyle w:val="Teksttreci7Odstpy5pt"/>
        </w:rPr>
        <w:t>RECENZJA</w:t>
      </w:r>
    </w:p>
    <w:p w:rsidR="009501AF" w:rsidRDefault="00CE7C23">
      <w:pPr>
        <w:pStyle w:val="Teksttreci100"/>
        <w:framePr w:w="8904" w:h="3762" w:hRule="exact" w:wrap="none" w:vAnchor="page" w:hAnchor="page" w:x="1041" w:y="10464"/>
        <w:shd w:val="clear" w:color="auto" w:fill="auto"/>
        <w:spacing w:before="0" w:after="115"/>
        <w:ind w:firstLine="680"/>
      </w:pPr>
      <w:r>
        <w:t>A. Zaręba: Słownictwo Niepołomic</w:t>
      </w:r>
      <w:r>
        <w:rPr>
          <w:rStyle w:val="Teksttreci10Bezkursywy"/>
          <w:lang w:val="pl-PL" w:eastAsia="pl-PL" w:bidi="pl-PL"/>
        </w:rPr>
        <w:t xml:space="preserve"> </w:t>
      </w:r>
      <w:r>
        <w:t>„Prace i Materiały“ Etnograficzne</w:t>
      </w:r>
      <w:r>
        <w:rPr>
          <w:rStyle w:val="Teksttreci10Bezkursywy"/>
          <w:lang w:val="pl-PL" w:eastAsia="pl-PL" w:bidi="pl-PL"/>
        </w:rPr>
        <w:t xml:space="preserve">“ </w:t>
      </w:r>
      <w:r>
        <w:rPr>
          <w:rStyle w:val="Teksttreci10Bezkursywy"/>
        </w:rPr>
        <w:t xml:space="preserve">P. T. </w:t>
      </w:r>
      <w:r>
        <w:t xml:space="preserve">L.. Kraków 1954, </w:t>
      </w:r>
      <w:r>
        <w:rPr>
          <w:lang w:val="fr-FR" w:eastAsia="fr-FR" w:bidi="fr-FR"/>
        </w:rPr>
        <w:t xml:space="preserve">L </w:t>
      </w:r>
      <w:r>
        <w:t>X s. 248.</w:t>
      </w:r>
    </w:p>
    <w:p w:rsidR="009501AF" w:rsidRDefault="00CE7C23">
      <w:pPr>
        <w:pStyle w:val="Teksttreci70"/>
        <w:framePr w:w="8904" w:h="3762" w:hRule="exact" w:wrap="none" w:vAnchor="page" w:hAnchor="page" w:x="1041" w:y="10464"/>
        <w:shd w:val="clear" w:color="auto" w:fill="auto"/>
        <w:spacing w:before="0" w:after="0" w:line="276" w:lineRule="exact"/>
        <w:ind w:firstLine="680"/>
        <w:jc w:val="both"/>
      </w:pPr>
      <w:r>
        <w:t xml:space="preserve">Praca zawiera poza częścią zatytułowaną: „Słownik", informacje o </w:t>
      </w:r>
      <w:r>
        <w:t xml:space="preserve">miasteczku Niepołomice, sposobie zbierania materiału i informatorach, uwagi gramatyczne i charakterystykę słownictwa oraz teksty gwarowe. Autor określa „Słownictwo Niepołomic“ jako pracę językowo-etnograficzną. Ze względu na czytelnika </w:t>
      </w:r>
      <w:proofErr w:type="spellStart"/>
      <w:r>
        <w:t>niejęzykoznawcę</w:t>
      </w:r>
      <w:proofErr w:type="spellEnd"/>
      <w:r>
        <w:t xml:space="preserve"> teks</w:t>
      </w:r>
      <w:r>
        <w:t xml:space="preserve">ty i cytaty zostały podane w transkrypcji </w:t>
      </w:r>
      <w:proofErr w:type="spellStart"/>
      <w:r>
        <w:t>półfonetycznej</w:t>
      </w:r>
      <w:proofErr w:type="spellEnd"/>
      <w:r>
        <w:t>, fonetycznie przytoczono jedynie hasła słownikowe. Istotnie wartościowym uzupełnieniem pracy jest blisko 150 rysunków ułatwiających ścisłe rozumienie szeregu przytoczonych nazw.</w:t>
      </w:r>
    </w:p>
    <w:p w:rsidR="009501AF" w:rsidRDefault="00CE7C23">
      <w:pPr>
        <w:pStyle w:val="Teksttreci70"/>
        <w:framePr w:w="8904" w:h="3762" w:hRule="exact" w:wrap="none" w:vAnchor="page" w:hAnchor="page" w:x="1041" w:y="10464"/>
        <w:shd w:val="clear" w:color="auto" w:fill="auto"/>
        <w:spacing w:before="0" w:after="0" w:line="270" w:lineRule="exact"/>
        <w:ind w:firstLine="680"/>
        <w:jc w:val="both"/>
      </w:pPr>
      <w:r>
        <w:t xml:space="preserve">Należy żałować, że autor zbyt skrótowo potraktował część wstępną mającą na celu scharakteryzowanie Niepołomic. Dane dotyczące poszczególnych </w:t>
      </w:r>
      <w:proofErr w:type="spellStart"/>
      <w:r>
        <w:t>informa</w:t>
      </w:r>
      <w:proofErr w:type="spellEnd"/>
      <w:r>
        <w:t xml:space="preserve">- </w:t>
      </w:r>
      <w:r>
        <w:rPr>
          <w:vertAlign w:val="superscript"/>
        </w:rPr>
        <w:t>1</w:t>
      </w:r>
    </w:p>
    <w:p w:rsidR="009501AF" w:rsidRDefault="00CE7C23">
      <w:pPr>
        <w:pStyle w:val="Stopka1"/>
        <w:framePr w:w="8886" w:h="462" w:hRule="exact" w:wrap="none" w:vAnchor="page" w:hAnchor="page" w:x="1041" w:y="14521"/>
        <w:shd w:val="clear" w:color="auto" w:fill="auto"/>
        <w:spacing w:line="216" w:lineRule="exact"/>
        <w:ind w:firstLine="660"/>
      </w:pPr>
      <w:r>
        <w:rPr>
          <w:vertAlign w:val="superscript"/>
        </w:rPr>
        <w:t>1</w:t>
      </w:r>
      <w:r>
        <w:t xml:space="preserve"> Stosowanej w „Języku Polskim" i omówionej przez autora pracy w zesz. 1 „Poradnika Językowego" z 1954 r</w:t>
      </w:r>
      <w:r>
        <w:t>.</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134" w:y="1222"/>
        <w:shd w:val="clear" w:color="auto" w:fill="auto"/>
        <w:spacing w:line="200" w:lineRule="exact"/>
      </w:pPr>
      <w:r>
        <w:lastRenderedPageBreak/>
        <w:t>146</w:t>
      </w:r>
    </w:p>
    <w:p w:rsidR="009501AF" w:rsidRDefault="00CE7C23">
      <w:pPr>
        <w:pStyle w:val="Nagweklubstopka0"/>
        <w:framePr w:wrap="none" w:vAnchor="page" w:hAnchor="page" w:x="4158" w:y="1222"/>
        <w:shd w:val="clear" w:color="auto" w:fill="auto"/>
        <w:spacing w:line="200" w:lineRule="exact"/>
      </w:pPr>
      <w:r>
        <w:t>PORADNIK JĘZYKOWY</w:t>
      </w:r>
    </w:p>
    <w:p w:rsidR="009501AF" w:rsidRDefault="00CE7C23">
      <w:pPr>
        <w:pStyle w:val="Nagweklubstopka0"/>
        <w:framePr w:wrap="none" w:vAnchor="page" w:hAnchor="page" w:x="8994" w:y="1140"/>
        <w:shd w:val="clear" w:color="auto" w:fill="auto"/>
        <w:spacing w:line="280" w:lineRule="exact"/>
      </w:pPr>
      <w:r>
        <w:t xml:space="preserve">1955 z. </w:t>
      </w:r>
      <w:r>
        <w:rPr>
          <w:rStyle w:val="NagweklubstopkaCordiaUPC14ptKursywa"/>
        </w:rPr>
        <w:t>4</w:t>
      </w:r>
    </w:p>
    <w:p w:rsidR="009501AF" w:rsidRDefault="00CE7C23">
      <w:pPr>
        <w:pStyle w:val="Teksttreci70"/>
        <w:framePr w:w="8802" w:h="12456" w:hRule="exact" w:wrap="none" w:vAnchor="page" w:hAnchor="page" w:x="1092" w:y="1800"/>
        <w:shd w:val="clear" w:color="auto" w:fill="auto"/>
        <w:spacing w:before="0" w:after="0" w:line="258" w:lineRule="exact"/>
        <w:jc w:val="both"/>
      </w:pPr>
      <w:r>
        <w:t>torów są także zbyt szczupłe i trochę przypadkowe. Wobec bardzo ograniczonych wiadomości rzeczowych można było chyba pominąć informacje typu: „Brał udział w rozmowie o weselu do momentu, gdy zebrani</w:t>
      </w:r>
      <w:r>
        <w:t xml:space="preserve"> zaczęli cytować pieśni weselne, niektóre niecenzuralne. Wtedy obrócił się do ściany i już nic więcej nie mówił"</w:t>
      </w:r>
      <w:r>
        <w:rPr>
          <w:vertAlign w:val="superscript"/>
        </w:rPr>
        <w:t xml:space="preserve"> </w:t>
      </w:r>
      <w:r>
        <w:t>(s. 132). Uwagi językowe mówią w sposób dość pobieżny o niektórych bardziej charakterystycznych cechach fonetycznych i morfologicznych gwary Ni</w:t>
      </w:r>
      <w:r>
        <w:t xml:space="preserve">epołomic. Nie najszczęśliwiej zostały dobrane przykłady mające na celu udowodnienie „objawu skromności języka" w badanej miejscowości, </w:t>
      </w:r>
      <w:r>
        <w:rPr>
          <w:rStyle w:val="Teksttreci7Kursywa"/>
        </w:rPr>
        <w:t>(nos</w:t>
      </w:r>
      <w:r>
        <w:t xml:space="preserve"> w znaczeniu 1) anatomicznym 2) </w:t>
      </w:r>
      <w:r>
        <w:rPr>
          <w:lang w:val="fr-FR" w:eastAsia="fr-FR" w:bidi="fr-FR"/>
        </w:rPr>
        <w:t xml:space="preserve">» </w:t>
      </w:r>
      <w:r>
        <w:t xml:space="preserve">zakrzywionej części płóz« 3) «zakrzywionej części drabiny siennej </w:t>
      </w:r>
      <w:r>
        <w:rPr>
          <w:lang w:val="fr-FR" w:eastAsia="fr-FR" w:bidi="fr-FR"/>
        </w:rPr>
        <w:t xml:space="preserve">« </w:t>
      </w:r>
      <w:r>
        <w:t>znany jest chyb</w:t>
      </w:r>
      <w:r>
        <w:t>a w całej Polsce). Interesujący, zwłaszcza pod względem etnograficznym, jest wybór tekstów.</w:t>
      </w:r>
    </w:p>
    <w:p w:rsidR="009501AF" w:rsidRDefault="00CE7C23">
      <w:pPr>
        <w:pStyle w:val="Teksttreci70"/>
        <w:framePr w:w="8802" w:h="12456" w:hRule="exact" w:wrap="none" w:vAnchor="page" w:hAnchor="page" w:x="1092" w:y="1800"/>
        <w:shd w:val="clear" w:color="auto" w:fill="auto"/>
        <w:spacing w:before="0" w:after="0" w:line="258" w:lineRule="exact"/>
        <w:ind w:firstLine="660"/>
        <w:jc w:val="both"/>
      </w:pPr>
      <w:r>
        <w:t>Zasadnicza część pracy, mianowicie tzw. „słownik", zawiera ok. 2000 wyrazów podzielonych ze względu na realia, do których się odnoszą, na następujące działy:</w:t>
      </w:r>
    </w:p>
    <w:p w:rsidR="009501AF" w:rsidRDefault="00CE7C23">
      <w:pPr>
        <w:pStyle w:val="Teksttreci70"/>
        <w:framePr w:w="8802" w:h="12456" w:hRule="exact" w:wrap="none" w:vAnchor="page" w:hAnchor="page" w:x="1092" w:y="1800"/>
        <w:numPr>
          <w:ilvl w:val="0"/>
          <w:numId w:val="9"/>
        </w:numPr>
        <w:shd w:val="clear" w:color="auto" w:fill="auto"/>
        <w:tabs>
          <w:tab w:val="left" w:pos="278"/>
        </w:tabs>
        <w:spacing w:before="0" w:after="0" w:line="258" w:lineRule="exact"/>
        <w:jc w:val="both"/>
      </w:pPr>
      <w:r>
        <w:t xml:space="preserve">dom, </w:t>
      </w:r>
      <w:r>
        <w:t xml:space="preserve">2. ciesielstwo, 3. zabudowania gospodarskie, obejście, 4. uprawa roli, 5. wóz, sanie, uprząż, kowalstwo, 6. sprzęt gospodarski, 7. gospodarstwo kobiece, 8. naczynia i miary, 9. hodowla, 10 rybołówstwo, </w:t>
      </w:r>
      <w:proofErr w:type="spellStart"/>
      <w:r>
        <w:t>piaskarstwo</w:t>
      </w:r>
      <w:proofErr w:type="spellEnd"/>
      <w:r>
        <w:t>, 11. zwierzęta, 12. drzewa, praca w lesie,</w:t>
      </w:r>
      <w:r>
        <w:t xml:space="preserve"> 13. rośliny, 14. zjawiska atmosferyczne, ciała niebieskie, czas, 15. barwy, 16. części ciała, choroby, 17. ubiór, pościel, 18. potrawy, posiłki, 19. rodzina, 20. stosunki społeczne, zawody, 21. zabawy, rozrywki, 22. zwyczaje, obyczaje, wierzenia, 23. prze</w:t>
      </w:r>
      <w:r>
        <w:t>zwiska, 24. onomastyka, teren, toponomastyka, 25. różne.</w:t>
      </w:r>
    </w:p>
    <w:p w:rsidR="009501AF" w:rsidRDefault="00CE7C23">
      <w:pPr>
        <w:pStyle w:val="Teksttreci70"/>
        <w:framePr w:w="8802" w:h="12456" w:hRule="exact" w:wrap="none" w:vAnchor="page" w:hAnchor="page" w:x="1092" w:y="1800"/>
        <w:shd w:val="clear" w:color="auto" w:fill="auto"/>
        <w:spacing w:before="0" w:after="0" w:line="258" w:lineRule="exact"/>
        <w:ind w:firstLine="660"/>
        <w:jc w:val="both"/>
      </w:pPr>
      <w:r>
        <w:t>Słownik nasuwa następujące uwagi krytyczne.</w:t>
      </w:r>
    </w:p>
    <w:p w:rsidR="009501AF" w:rsidRDefault="00CE7C23">
      <w:pPr>
        <w:pStyle w:val="Teksttreci70"/>
        <w:framePr w:w="8802" w:h="12456" w:hRule="exact" w:wrap="none" w:vAnchor="page" w:hAnchor="page" w:x="1092" w:y="1800"/>
        <w:numPr>
          <w:ilvl w:val="0"/>
          <w:numId w:val="10"/>
        </w:numPr>
        <w:shd w:val="clear" w:color="auto" w:fill="auto"/>
        <w:tabs>
          <w:tab w:val="left" w:pos="920"/>
        </w:tabs>
        <w:spacing w:before="0" w:after="0" w:line="258" w:lineRule="exact"/>
        <w:ind w:firstLine="660"/>
        <w:jc w:val="both"/>
      </w:pPr>
      <w:r>
        <w:t>Nie zawsze uzasadnione jest przytaczanie kontekstu, który zdaniem autora ma uwypuklać znaczenie wyrazu lub sposób jego użycia. Co nowego wnosi np. taki cyt</w:t>
      </w:r>
      <w:r>
        <w:t xml:space="preserve">at: </w:t>
      </w:r>
      <w:r>
        <w:rPr>
          <w:rStyle w:val="Teksttreci7Kursywa"/>
        </w:rPr>
        <w:t>,.</w:t>
      </w:r>
      <w:proofErr w:type="spellStart"/>
      <w:r>
        <w:rPr>
          <w:rStyle w:val="Teksttreci7Kursywa"/>
        </w:rPr>
        <w:t>otfo</w:t>
      </w:r>
      <w:proofErr w:type="spellEnd"/>
      <w:r>
        <w:rPr>
          <w:rStyle w:val="Teksttreci7Kursywa"/>
          <w:lang w:val="cs-CZ" w:eastAsia="cs-CZ" w:bidi="cs-CZ"/>
        </w:rPr>
        <w:t>ž</w:t>
      </w:r>
      <w:proofErr w:type="spellStart"/>
      <w:r>
        <w:rPr>
          <w:rStyle w:val="Teksttreci7Kursywa"/>
        </w:rPr>
        <w:t>yć</w:t>
      </w:r>
      <w:proofErr w:type="spellEnd"/>
      <w:r>
        <w:t xml:space="preserve"> »otworzyć« </w:t>
      </w:r>
      <w:proofErr w:type="spellStart"/>
      <w:r>
        <w:rPr>
          <w:rStyle w:val="Teksttreci7Kursywa"/>
        </w:rPr>
        <w:t>otfuż</w:t>
      </w:r>
      <w:proofErr w:type="spellEnd"/>
      <w:r>
        <w:rPr>
          <w:rStyle w:val="Teksttreci7Kursywa"/>
        </w:rPr>
        <w:t xml:space="preserve"> </w:t>
      </w:r>
      <w:proofErr w:type="spellStart"/>
      <w:r>
        <w:rPr>
          <w:rStyle w:val="Teksttreci7Kursywa"/>
        </w:rPr>
        <w:t>wrutnie</w:t>
      </w:r>
      <w:proofErr w:type="spellEnd"/>
      <w:r>
        <w:rPr>
          <w:rStyle w:val="Teksttreci7Kursywa"/>
        </w:rPr>
        <w:t xml:space="preserve">, bo </w:t>
      </w:r>
      <w:proofErr w:type="spellStart"/>
      <w:r>
        <w:rPr>
          <w:rStyle w:val="Teksttreci7Kursywa"/>
        </w:rPr>
        <w:t>wjizdzo</w:t>
      </w:r>
      <w:proofErr w:type="spellEnd"/>
      <w:r>
        <w:rPr>
          <w:rStyle w:val="Teksttreci7Kursywa"/>
        </w:rPr>
        <w:t xml:space="preserve"> do stodoły</w:t>
      </w:r>
      <w:r>
        <w:t xml:space="preserve">" (s. 160)? </w:t>
      </w:r>
      <w:r>
        <w:rPr>
          <w:vertAlign w:val="superscript"/>
        </w:rPr>
        <w:t>2</w:t>
      </w:r>
      <w:r>
        <w:t xml:space="preserve">. Czasami niewłaściwie przytoczony kontekst zupełnie niepotrzebnie utrudnia rozumienie znaczenia przytoczonego hasła np.: </w:t>
      </w:r>
      <w:r>
        <w:rPr>
          <w:rStyle w:val="Teksttreci7Kursywa"/>
          <w:lang w:val="cs-CZ" w:eastAsia="cs-CZ" w:bidi="cs-CZ"/>
        </w:rPr>
        <w:t>„vidu</w:t>
      </w:r>
      <w:proofErr w:type="spellStart"/>
      <w:r>
        <w:t>ṷy</w:t>
      </w:r>
      <w:proofErr w:type="spellEnd"/>
      <w:r>
        <w:rPr>
          <w:lang w:val="cs-CZ" w:eastAsia="cs-CZ" w:bidi="cs-CZ"/>
        </w:rPr>
        <w:t xml:space="preserve"> </w:t>
      </w:r>
      <w:r>
        <w:t xml:space="preserve">»widły« </w:t>
      </w:r>
      <w:r>
        <w:rPr>
          <w:rStyle w:val="Teksttreci7Kursywa"/>
        </w:rPr>
        <w:t>widły miały czy</w:t>
      </w:r>
      <w:r>
        <w:t xml:space="preserve"> (= trzy — W. P.) </w:t>
      </w:r>
      <w:r>
        <w:rPr>
          <w:rStyle w:val="Teksttreci7Kursywa"/>
        </w:rPr>
        <w:t xml:space="preserve">rogi ino </w:t>
      </w:r>
      <w:r>
        <w:rPr>
          <w:rStyle w:val="Teksttreci7Kursywa"/>
        </w:rPr>
        <w:t>drewniane</w:t>
      </w:r>
      <w:r>
        <w:t xml:space="preserve">" (s. 174); a niżej na tej samej stronie: </w:t>
      </w:r>
      <w:r>
        <w:rPr>
          <w:rStyle w:val="Teksttreci7Kursywa"/>
        </w:rPr>
        <w:t>„</w:t>
      </w:r>
      <w:proofErr w:type="spellStart"/>
      <w:r>
        <w:rPr>
          <w:rStyle w:val="Teksttreci7Kursywa"/>
        </w:rPr>
        <w:t>ruk</w:t>
      </w:r>
      <w:proofErr w:type="spellEnd"/>
      <w:r>
        <w:t xml:space="preserve"> »żelazo wideł«".</w:t>
      </w:r>
    </w:p>
    <w:p w:rsidR="009501AF" w:rsidRDefault="00CE7C23">
      <w:pPr>
        <w:pStyle w:val="Teksttreci70"/>
        <w:framePr w:w="8802" w:h="12456" w:hRule="exact" w:wrap="none" w:vAnchor="page" w:hAnchor="page" w:x="1092" w:y="1800"/>
        <w:numPr>
          <w:ilvl w:val="0"/>
          <w:numId w:val="10"/>
        </w:numPr>
        <w:shd w:val="clear" w:color="auto" w:fill="auto"/>
        <w:tabs>
          <w:tab w:val="left" w:pos="920"/>
        </w:tabs>
        <w:spacing w:before="0" w:after="0" w:line="258" w:lineRule="exact"/>
        <w:ind w:firstLine="660"/>
        <w:jc w:val="both"/>
      </w:pPr>
      <w:proofErr w:type="spellStart"/>
      <w:r>
        <w:t>Nienajzręczniejsza</w:t>
      </w:r>
      <w:proofErr w:type="spellEnd"/>
      <w:r>
        <w:t xml:space="preserve"> bywa stylizacja niektórych objaśnień znaczeniowych, np.: </w:t>
      </w:r>
      <w:r>
        <w:rPr>
          <w:rStyle w:val="Teksttreci7Kursywa"/>
        </w:rPr>
        <w:t>„</w:t>
      </w:r>
      <w:r>
        <w:rPr>
          <w:rStyle w:val="Teksttreci7Kursywa"/>
          <w:lang w:val="cs-CZ" w:eastAsia="cs-CZ" w:bidi="cs-CZ"/>
        </w:rPr>
        <w:t>piv</w:t>
      </w:r>
      <w:r>
        <w:rPr>
          <w:rStyle w:val="Teksttreci7Kursywa"/>
        </w:rPr>
        <w:t>ń</w:t>
      </w:r>
      <w:r>
        <w:rPr>
          <w:rStyle w:val="Teksttreci7Kursywa"/>
          <w:lang w:val="cs-CZ" w:eastAsia="cs-CZ" w:bidi="cs-CZ"/>
        </w:rPr>
        <w:t>ica</w:t>
      </w:r>
      <w:r>
        <w:rPr>
          <w:lang w:val="cs-CZ" w:eastAsia="cs-CZ" w:bidi="cs-CZ"/>
        </w:rPr>
        <w:t xml:space="preserve"> </w:t>
      </w:r>
      <w:r>
        <w:t xml:space="preserve">«piwnica pod i poza domem, na powale, murowana« (s. 163); </w:t>
      </w:r>
      <w:proofErr w:type="spellStart"/>
      <w:r>
        <w:rPr>
          <w:rStyle w:val="Teksttreci7Kursywa"/>
        </w:rPr>
        <w:t>sufelka</w:t>
      </w:r>
      <w:proofErr w:type="spellEnd"/>
      <w:r>
        <w:rPr>
          <w:rStyle w:val="Teksttreci7Kursywa"/>
        </w:rPr>
        <w:t xml:space="preserve"> </w:t>
      </w:r>
      <w:r>
        <w:t>»szufla do wyrzucania (!) wody z</w:t>
      </w:r>
      <w:r>
        <w:t xml:space="preserve"> łodzi« (s. 188). Zupełnie niespodziewane jest zakończenie opisu piskorza: </w:t>
      </w:r>
      <w:r>
        <w:rPr>
          <w:rStyle w:val="Teksttreci7Kursywa"/>
        </w:rPr>
        <w:t>„</w:t>
      </w:r>
      <w:r>
        <w:rPr>
          <w:rStyle w:val="Teksttreci7Kursywa"/>
          <w:lang w:val="cs-CZ" w:eastAsia="cs-CZ" w:bidi="cs-CZ"/>
        </w:rPr>
        <w:t>piskoš</w:t>
      </w:r>
      <w:r>
        <w:rPr>
          <w:lang w:val="cs-CZ" w:eastAsia="cs-CZ" w:bidi="cs-CZ"/>
        </w:rPr>
        <w:t xml:space="preserve"> </w:t>
      </w:r>
      <w:r>
        <w:t xml:space="preserve">»ryba stawowa, czarna, pod spodem w pasy żółtawe, długa do metra, kwiczy«" (s. 188). Nieco dziwi podanie hasła </w:t>
      </w:r>
      <w:proofErr w:type="spellStart"/>
      <w:r>
        <w:rPr>
          <w:rStyle w:val="Teksttreci7Kursywa"/>
        </w:rPr>
        <w:t>gmyrać</w:t>
      </w:r>
      <w:proofErr w:type="spellEnd"/>
      <w:r>
        <w:t xml:space="preserve"> bez kwalifikatora żart.: </w:t>
      </w:r>
      <w:r>
        <w:rPr>
          <w:rStyle w:val="Teksttreci7Kursywa"/>
        </w:rPr>
        <w:t>„</w:t>
      </w:r>
      <w:proofErr w:type="spellStart"/>
      <w:r>
        <w:rPr>
          <w:rStyle w:val="Teksttreci7Kursywa"/>
        </w:rPr>
        <w:t>gmyrać</w:t>
      </w:r>
      <w:proofErr w:type="spellEnd"/>
      <w:r>
        <w:t xml:space="preserve"> «gmerać, o pracy w zie</w:t>
      </w:r>
      <w:r>
        <w:t xml:space="preserve">mi« </w:t>
      </w:r>
      <w:proofErr w:type="spellStart"/>
      <w:r>
        <w:rPr>
          <w:rStyle w:val="Teksttreci7Kursywa"/>
        </w:rPr>
        <w:t>gmysz</w:t>
      </w:r>
      <w:proofErr w:type="spellEnd"/>
      <w:r>
        <w:rPr>
          <w:rStyle w:val="Teksttreci7Kursywa"/>
        </w:rPr>
        <w:t xml:space="preserve">, to nie </w:t>
      </w:r>
      <w:proofErr w:type="spellStart"/>
      <w:r>
        <w:rPr>
          <w:rStyle w:val="Teksttreci7Kursywa"/>
        </w:rPr>
        <w:t>bedzie</w:t>
      </w:r>
      <w:proofErr w:type="spellEnd"/>
      <w:r>
        <w:rPr>
          <w:rStyle w:val="Teksttreci7Kursywa"/>
        </w:rPr>
        <w:t xml:space="preserve"> ci rus </w:t>
      </w:r>
      <w:proofErr w:type="spellStart"/>
      <w:r>
        <w:rPr>
          <w:rStyle w:val="Teksttreci7Kursywa"/>
        </w:rPr>
        <w:t>pysz</w:t>
      </w:r>
      <w:proofErr w:type="spellEnd"/>
      <w:r>
        <w:rPr>
          <w:rStyle w:val="Teksttreci7Kursywa"/>
          <w:vertAlign w:val="superscript"/>
        </w:rPr>
        <w:t xml:space="preserve">&lt;( </w:t>
      </w:r>
      <w:r>
        <w:t xml:space="preserve">(s. 165), chociaż w innych wypadkach autor taki kwalifikator niekiedy podaje, np.: </w:t>
      </w:r>
      <w:r>
        <w:rPr>
          <w:rStyle w:val="Teksttreci7Kursywa"/>
          <w:lang w:val="cs-CZ" w:eastAsia="cs-CZ" w:bidi="cs-CZ"/>
        </w:rPr>
        <w:t>„spšedava</w:t>
      </w:r>
      <w:proofErr w:type="spellStart"/>
      <w:r>
        <w:rPr>
          <w:rStyle w:val="Teksttreci7Kursywa"/>
        </w:rPr>
        <w:t>ʒ́</w:t>
      </w:r>
      <w:proofErr w:type="spellEnd"/>
      <w:r>
        <w:rPr>
          <w:rStyle w:val="Teksttreci7Kursywa"/>
          <w:lang w:val="cs-CZ" w:eastAsia="cs-CZ" w:bidi="cs-CZ"/>
        </w:rPr>
        <w:t xml:space="preserve"> </w:t>
      </w:r>
      <w:proofErr w:type="spellStart"/>
      <w:r w:rsidRPr="0057115B">
        <w:rPr>
          <w:rStyle w:val="Teksttreci7Kursywa"/>
          <w:lang w:eastAsia="en-US" w:bidi="en-US"/>
        </w:rPr>
        <w:t>vo</w:t>
      </w:r>
      <w:r>
        <w:rPr>
          <w:rStyle w:val="Teksttreci7Kursywa"/>
        </w:rPr>
        <w:t>ṷ</w:t>
      </w:r>
      <w:r w:rsidRPr="0057115B">
        <w:rPr>
          <w:rStyle w:val="Teksttreci7Kursywa"/>
          <w:lang w:eastAsia="en-US" w:bidi="en-US"/>
        </w:rPr>
        <w:t>y</w:t>
      </w:r>
      <w:proofErr w:type="spellEnd"/>
      <w:r w:rsidRPr="0057115B">
        <w:rPr>
          <w:lang w:eastAsia="en-US" w:bidi="en-US"/>
        </w:rPr>
        <w:t xml:space="preserve"> </w:t>
      </w:r>
      <w:r>
        <w:t>żart. »spowiadać się« (s. 216).</w:t>
      </w:r>
    </w:p>
    <w:p w:rsidR="009501AF" w:rsidRDefault="00CE7C23">
      <w:pPr>
        <w:pStyle w:val="Teksttreci70"/>
        <w:framePr w:w="8802" w:h="12456" w:hRule="exact" w:wrap="none" w:vAnchor="page" w:hAnchor="page" w:x="1092" w:y="1800"/>
        <w:numPr>
          <w:ilvl w:val="0"/>
          <w:numId w:val="10"/>
        </w:numPr>
        <w:shd w:val="clear" w:color="auto" w:fill="auto"/>
        <w:tabs>
          <w:tab w:val="left" w:pos="920"/>
        </w:tabs>
        <w:spacing w:before="0" w:after="0" w:line="258" w:lineRule="exact"/>
        <w:ind w:firstLine="660"/>
        <w:jc w:val="both"/>
      </w:pPr>
      <w:r>
        <w:t>Osobne zagadnienie stanowią objaśnienia, które dostały się chyba wskutek nieporozumie</w:t>
      </w:r>
      <w:r>
        <w:t xml:space="preserve">ń, np.: </w:t>
      </w:r>
      <w:r>
        <w:rPr>
          <w:rStyle w:val="Teksttreci7Kursywa"/>
        </w:rPr>
        <w:t>„pokos</w:t>
      </w:r>
      <w:r>
        <w:t xml:space="preserve"> »pokos, rząd ściętej trawy« (167); i niżej na tej samej stronie: </w:t>
      </w:r>
      <w:r>
        <w:rPr>
          <w:rStyle w:val="Teksttreci7Kursywa"/>
          <w:lang w:val="cs-CZ" w:eastAsia="cs-CZ" w:bidi="cs-CZ"/>
        </w:rPr>
        <w:t>leže</w:t>
      </w:r>
      <w:proofErr w:type="spellStart"/>
      <w:r>
        <w:rPr>
          <w:rStyle w:val="Teksttreci7Kursywa"/>
        </w:rPr>
        <w:t>ʒ́</w:t>
      </w:r>
      <w:proofErr w:type="spellEnd"/>
      <w:r>
        <w:rPr>
          <w:rStyle w:val="Teksttreci7Kursywa"/>
          <w:lang w:val="cs-CZ" w:eastAsia="cs-CZ" w:bidi="cs-CZ"/>
        </w:rPr>
        <w:t xml:space="preserve"> </w:t>
      </w:r>
      <w:r>
        <w:rPr>
          <w:rStyle w:val="Teksttreci7Kursywa"/>
        </w:rPr>
        <w:t xml:space="preserve">na </w:t>
      </w:r>
      <w:proofErr w:type="spellStart"/>
      <w:r w:rsidRPr="0057115B">
        <w:rPr>
          <w:rStyle w:val="Teksttreci7Kursywa"/>
          <w:lang w:eastAsia="en-US" w:bidi="en-US"/>
        </w:rPr>
        <w:t>pokosa</w:t>
      </w:r>
      <w:r>
        <w:t>χ</w:t>
      </w:r>
      <w:proofErr w:type="spellEnd"/>
      <w:r w:rsidRPr="0057115B">
        <w:rPr>
          <w:lang w:eastAsia="en-US" w:bidi="en-US"/>
        </w:rPr>
        <w:t xml:space="preserve"> </w:t>
      </w:r>
      <w:r>
        <w:t xml:space="preserve">»trawa nie rozrzucona po skoszeniu« </w:t>
      </w:r>
      <w:r>
        <w:rPr>
          <w:rStyle w:val="Teksttreci7Kursywa"/>
        </w:rPr>
        <w:t xml:space="preserve">siano leży na pokosach, </w:t>
      </w:r>
      <w:proofErr w:type="spellStart"/>
      <w:r>
        <w:rPr>
          <w:rStyle w:val="Teksttreci7Kursywa"/>
        </w:rPr>
        <w:t>czeba</w:t>
      </w:r>
      <w:proofErr w:type="spellEnd"/>
      <w:r>
        <w:rPr>
          <w:rStyle w:val="Teksttreci7Kursywa"/>
        </w:rPr>
        <w:t xml:space="preserve"> go rozbić; </w:t>
      </w:r>
      <w:proofErr w:type="spellStart"/>
      <w:r>
        <w:rPr>
          <w:rStyle w:val="Teksttreci7Kursywa"/>
        </w:rPr>
        <w:t>χal</w:t>
      </w:r>
      <w:proofErr w:type="spellEnd"/>
      <w:r>
        <w:rPr>
          <w:rStyle w:val="Teksttreci7Kursywa"/>
          <w:lang w:val="cs-CZ" w:eastAsia="cs-CZ" w:bidi="cs-CZ"/>
        </w:rPr>
        <w:t>ova</w:t>
      </w:r>
      <w:r>
        <w:rPr>
          <w:rStyle w:val="Teksttreci7Kursywa"/>
        </w:rPr>
        <w:t>ć</w:t>
      </w:r>
      <w:r>
        <w:rPr>
          <w:lang w:val="cs-CZ" w:eastAsia="cs-CZ" w:bidi="cs-CZ"/>
        </w:rPr>
        <w:t xml:space="preserve"> </w:t>
      </w:r>
      <w:r>
        <w:t xml:space="preserve">«płynąć łodzią pod prąd« </w:t>
      </w:r>
      <w:proofErr w:type="spellStart"/>
      <w:r>
        <w:rPr>
          <w:rStyle w:val="Teksttreci7Kursywa"/>
        </w:rPr>
        <w:t>chaluje</w:t>
      </w:r>
      <w:proofErr w:type="spellEnd"/>
      <w:r>
        <w:rPr>
          <w:rStyle w:val="Teksttreci7Kursywa"/>
        </w:rPr>
        <w:t xml:space="preserve"> sie do </w:t>
      </w:r>
      <w:proofErr w:type="spellStart"/>
      <w:r>
        <w:rPr>
          <w:rStyle w:val="Teksttreci7Kursywa"/>
        </w:rPr>
        <w:t>gury</w:t>
      </w:r>
      <w:proofErr w:type="spellEnd"/>
      <w:r>
        <w:rPr>
          <w:rStyle w:val="Teksttreci7Kursywa"/>
        </w:rPr>
        <w:t xml:space="preserve"> </w:t>
      </w:r>
      <w:proofErr w:type="spellStart"/>
      <w:r>
        <w:rPr>
          <w:rStyle w:val="Teksttreci7Kursywa"/>
        </w:rPr>
        <w:t>łutke</w:t>
      </w:r>
      <w:proofErr w:type="spellEnd"/>
      <w:r>
        <w:t>" (s. 187). Dlaczego cz</w:t>
      </w:r>
      <w:r>
        <w:t xml:space="preserve">asownik z okolicznikiem </w:t>
      </w:r>
      <w:r>
        <w:rPr>
          <w:rStyle w:val="Teksttreci7Kursywa"/>
        </w:rPr>
        <w:t>(leżeć na pokosach</w:t>
      </w:r>
      <w:r>
        <w:t xml:space="preserve">) został „objaśniony" jako rzeczownik z przy dawką rozwiniętą </w:t>
      </w:r>
      <w:r>
        <w:rPr>
          <w:rStyle w:val="Teksttreci7Kursywa"/>
        </w:rPr>
        <w:t xml:space="preserve">(trawa nie rozrzucona po skoszeniu), </w:t>
      </w:r>
      <w:r>
        <w:t xml:space="preserve">a czasownik przechodni </w:t>
      </w:r>
      <w:r>
        <w:rPr>
          <w:rStyle w:val="Teksttreci7Kursywa"/>
        </w:rPr>
        <w:t>(holować)</w:t>
      </w:r>
      <w:r>
        <w:t xml:space="preserve"> został „przetłumaczony" nieprzechodnim </w:t>
      </w:r>
      <w:r>
        <w:rPr>
          <w:rStyle w:val="Teksttreci7Kursywa"/>
        </w:rPr>
        <w:t xml:space="preserve">(płynąć)? </w:t>
      </w:r>
      <w:r>
        <w:t>(Przytoczony kontekst w obu wypad</w:t>
      </w:r>
      <w:r>
        <w:t xml:space="preserve">kach znacznie lepiej i ściślej niż objaśnienie informuje o znaczeniu). Trudno zgodzić się z tym, że </w:t>
      </w:r>
      <w:proofErr w:type="spellStart"/>
      <w:r>
        <w:rPr>
          <w:rStyle w:val="Teksttreci7Kursywa"/>
        </w:rPr>
        <w:t>pociosek</w:t>
      </w:r>
      <w:proofErr w:type="spellEnd"/>
      <w:r>
        <w:t xml:space="preserve"> to «drewniany pogrzebacz, łopatka do usuwania drzewa z pieca chlebowego« (s. 178), ponieważ pospolicie tak nazywane narzędzie, służące raczej do wy</w:t>
      </w:r>
      <w:r>
        <w:t xml:space="preserve">garniania węgla niż drzewa z pieca chlebowego, zupełnie nie przypomina ani pogrzebacza, ani łopatki. Na s. 196 dowiadujemy się, że </w:t>
      </w:r>
      <w:r>
        <w:rPr>
          <w:rStyle w:val="Teksttreci7Kursywa"/>
        </w:rPr>
        <w:t>gorczyca</w:t>
      </w:r>
      <w:r>
        <w:t xml:space="preserve"> to «gatunek trawy«. Jeżeli istotnie w Niepołomicach</w:t>
      </w:r>
    </w:p>
    <w:p w:rsidR="009501AF" w:rsidRDefault="00CE7C23">
      <w:pPr>
        <w:pStyle w:val="Stopka1"/>
        <w:framePr w:w="8754" w:h="516" w:hRule="exact" w:wrap="none" w:vAnchor="page" w:hAnchor="page" w:x="1098" w:y="14482"/>
        <w:shd w:val="clear" w:color="auto" w:fill="auto"/>
        <w:spacing w:line="222" w:lineRule="exact"/>
        <w:ind w:firstLine="640"/>
      </w:pPr>
      <w:r>
        <w:rPr>
          <w:vertAlign w:val="superscript"/>
        </w:rPr>
        <w:t>2</w:t>
      </w:r>
      <w:r>
        <w:t xml:space="preserve"> W cytatach opuszczono skróty nazwisk informatorów podawane przez autora pracy po haśle.</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110" w:y="1124"/>
        <w:shd w:val="clear" w:color="auto" w:fill="auto"/>
        <w:spacing w:line="200" w:lineRule="exact"/>
      </w:pPr>
      <w:r>
        <w:lastRenderedPageBreak/>
        <w:t>1955 z. 4</w:t>
      </w:r>
    </w:p>
    <w:p w:rsidR="009501AF" w:rsidRDefault="00CE7C23">
      <w:pPr>
        <w:pStyle w:val="Nagweklubstopka0"/>
        <w:framePr w:wrap="none" w:vAnchor="page" w:hAnchor="page" w:x="4152" w:y="1118"/>
        <w:shd w:val="clear" w:color="auto" w:fill="auto"/>
        <w:spacing w:line="200" w:lineRule="exact"/>
      </w:pPr>
      <w:r>
        <w:t>PORADNIK JĘZYKOWY</w:t>
      </w:r>
    </w:p>
    <w:p w:rsidR="009501AF" w:rsidRDefault="00CE7C23">
      <w:pPr>
        <w:pStyle w:val="Nagweklubstopka0"/>
        <w:framePr w:wrap="none" w:vAnchor="page" w:hAnchor="page" w:x="9618" w:y="1130"/>
        <w:shd w:val="clear" w:color="auto" w:fill="auto"/>
        <w:spacing w:line="200" w:lineRule="exact"/>
      </w:pPr>
      <w:r>
        <w:t>147</w:t>
      </w:r>
    </w:p>
    <w:p w:rsidR="009501AF" w:rsidRDefault="00CE7C23">
      <w:pPr>
        <w:pStyle w:val="Teksttreci70"/>
        <w:framePr w:w="8958" w:h="13278" w:hRule="exact" w:wrap="none" w:vAnchor="page" w:hAnchor="page" w:x="1014" w:y="1714"/>
        <w:shd w:val="clear" w:color="auto" w:fill="auto"/>
        <w:tabs>
          <w:tab w:val="left" w:pos="920"/>
        </w:tabs>
        <w:spacing w:before="0" w:after="0" w:line="258" w:lineRule="exact"/>
        <w:jc w:val="both"/>
      </w:pPr>
      <w:r>
        <w:rPr>
          <w:rStyle w:val="Teksttreci7Kursywa"/>
        </w:rPr>
        <w:t>gorczycą</w:t>
      </w:r>
      <w:r>
        <w:t xml:space="preserve"> nazywana jest jakaś trawa, należało trawę tę dokładniej określić. W wypadku </w:t>
      </w:r>
      <w:proofErr w:type="spellStart"/>
      <w:r w:rsidRPr="0057115B">
        <w:rPr>
          <w:rStyle w:val="Teksttreci7Kursywa"/>
          <w:lang w:eastAsia="en-US" w:bidi="en-US"/>
        </w:rPr>
        <w:t>kuko'</w:t>
      </w:r>
      <w:r>
        <w:rPr>
          <w:rStyle w:val="Teksttreci7Kursywa"/>
        </w:rPr>
        <w:t>ṷ</w:t>
      </w:r>
      <w:r w:rsidRPr="0057115B">
        <w:rPr>
          <w:rStyle w:val="Teksttreci7Kursywa"/>
          <w:lang w:eastAsia="en-US" w:bidi="en-US"/>
        </w:rPr>
        <w:t>ki</w:t>
      </w:r>
      <w:proofErr w:type="spellEnd"/>
      <w:r>
        <w:rPr>
          <w:rStyle w:val="Teksttreci7Kursywa"/>
        </w:rPr>
        <w:t>,</w:t>
      </w:r>
      <w:r>
        <w:t xml:space="preserve"> określanej jako »bułka pszenna podłużna długa na 170 cm«, mimo cytatu </w:t>
      </w:r>
      <w:r>
        <w:rPr>
          <w:rStyle w:val="Teksttreci7Kursywa"/>
        </w:rPr>
        <w:t>„</w:t>
      </w:r>
      <w:proofErr w:type="spellStart"/>
      <w:r>
        <w:rPr>
          <w:rStyle w:val="Teksttreci7Kursywa"/>
        </w:rPr>
        <w:t>kukiołka</w:t>
      </w:r>
      <w:proofErr w:type="spellEnd"/>
      <w:r>
        <w:rPr>
          <w:rStyle w:val="Teksttreci7Kursywa"/>
        </w:rPr>
        <w:t xml:space="preserve"> tako </w:t>
      </w:r>
      <w:proofErr w:type="spellStart"/>
      <w:r>
        <w:rPr>
          <w:rStyle w:val="Teksttreci7Kursywa"/>
        </w:rPr>
        <w:t>wielga</w:t>
      </w:r>
      <w:proofErr w:type="spellEnd"/>
      <w:r>
        <w:rPr>
          <w:rStyle w:val="Teksttreci7Kursywa"/>
        </w:rPr>
        <w:t xml:space="preserve"> była"</w:t>
      </w:r>
      <w:r>
        <w:t xml:space="preserve"> (s. 209) mamy chyba do czynienia z błędem drukarskim. Objaśnienie na s. 197 zarówno </w:t>
      </w:r>
      <w:r>
        <w:rPr>
          <w:rStyle w:val="Teksttreci7Kursywa"/>
        </w:rPr>
        <w:t>mietlicy</w:t>
      </w:r>
      <w:r>
        <w:t xml:space="preserve"> jak i </w:t>
      </w:r>
      <w:r>
        <w:rPr>
          <w:rStyle w:val="Teksttreci7Kursywa"/>
        </w:rPr>
        <w:t>stokłosy</w:t>
      </w:r>
      <w:r>
        <w:t xml:space="preserve"> jako »trawy z </w:t>
      </w:r>
      <w:proofErr w:type="spellStart"/>
      <w:r>
        <w:t>kłósiem</w:t>
      </w:r>
      <w:proofErr w:type="spellEnd"/>
      <w:r>
        <w:t>«, nie ułatwiające bynajmnie</w:t>
      </w:r>
      <w:r>
        <w:t>j rozróżnienia tych traw, mogłoby nasuwać przypuszczenie, że autor pracy spotykał się kiedyś z jakimiś trawami, które w okresie kwitnienia i owocowania nie mają kłosów.</w:t>
      </w:r>
    </w:p>
    <w:p w:rsidR="009501AF" w:rsidRDefault="00CE7C23">
      <w:pPr>
        <w:pStyle w:val="Teksttreci70"/>
        <w:framePr w:w="8958" w:h="13278" w:hRule="exact" w:wrap="none" w:vAnchor="page" w:hAnchor="page" w:x="1014" w:y="1714"/>
        <w:numPr>
          <w:ilvl w:val="0"/>
          <w:numId w:val="10"/>
        </w:numPr>
        <w:shd w:val="clear" w:color="auto" w:fill="auto"/>
        <w:tabs>
          <w:tab w:val="left" w:pos="940"/>
        </w:tabs>
        <w:spacing w:before="0" w:after="0" w:line="258" w:lineRule="exact"/>
        <w:ind w:firstLine="680"/>
        <w:jc w:val="both"/>
      </w:pPr>
      <w:r>
        <w:t>Mało przydatne są określenia zupełnie nie wystarczające dla utożsamienia nazwy i nazywa</w:t>
      </w:r>
      <w:r>
        <w:t>nej rzeczy. Nie wiemy z iloma i jakimi narzędziami mamy do czynienia, kiedy (na s. 174) czytamy: „</w:t>
      </w:r>
      <w:proofErr w:type="spellStart"/>
      <w:r>
        <w:rPr>
          <w:rStyle w:val="Teksttreci7Kursywa"/>
        </w:rPr>
        <w:t>pṷuzek</w:t>
      </w:r>
      <w:proofErr w:type="spellEnd"/>
      <w:r>
        <w:t xml:space="preserve"> »płużek do oborywania oraz do plewienia zagonów«; </w:t>
      </w:r>
      <w:proofErr w:type="spellStart"/>
      <w:r>
        <w:rPr>
          <w:rStyle w:val="Teksttreci7Kursywa"/>
        </w:rPr>
        <w:t>radṷo</w:t>
      </w:r>
      <w:proofErr w:type="spellEnd"/>
      <w:r>
        <w:t xml:space="preserve"> 1. »narzędzie w kształcie płużka, używane zamiast płużka do plewienia w burakach, 2. </w:t>
      </w:r>
      <w:r>
        <w:rPr>
          <w:lang w:val="fr-FR" w:eastAsia="fr-FR" w:bidi="fr-FR"/>
        </w:rPr>
        <w:t xml:space="preserve">(...)«; </w:t>
      </w:r>
      <w:proofErr w:type="spellStart"/>
      <w:r w:rsidRPr="0057115B">
        <w:rPr>
          <w:rStyle w:val="Teksttreci7Kursywa"/>
          <w:lang w:eastAsia="en-US" w:bidi="en-US"/>
        </w:rPr>
        <w:t>so</w:t>
      </w:r>
      <w:r>
        <w:rPr>
          <w:rStyle w:val="Teksttreci7Kursywa"/>
        </w:rPr>
        <w:t>χ</w:t>
      </w:r>
      <w:r w:rsidRPr="0057115B">
        <w:rPr>
          <w:rStyle w:val="Teksttreci7Kursywa"/>
          <w:lang w:eastAsia="en-US" w:bidi="en-US"/>
        </w:rPr>
        <w:t>a</w:t>
      </w:r>
      <w:proofErr w:type="spellEnd"/>
      <w:r w:rsidRPr="0057115B">
        <w:rPr>
          <w:lang w:eastAsia="en-US" w:bidi="en-US"/>
        </w:rPr>
        <w:t xml:space="preserve"> </w:t>
      </w:r>
      <w:r>
        <w:t>»radło do wyorywania ziemniaków«. Warto było podać rysunki wymienionych narzędzi, chociażby kosztem rysunków dobrze każdemu znanych bata czy grabi. Należy żałować, że zostały na ogół pominięte zoologiczne i botaniczne nazwy łacińskie, co w wielu wypadka</w:t>
      </w:r>
      <w:r>
        <w:t xml:space="preserve">ch uniemożliwia zidentyfikowanie nazwy, zupełnie przygodnie można przeczytać, że: </w:t>
      </w:r>
      <w:proofErr w:type="spellStart"/>
      <w:r w:rsidRPr="0057115B">
        <w:rPr>
          <w:rStyle w:val="Teksttreci7Kursywa"/>
          <w:lang w:eastAsia="en-US" w:bidi="en-US"/>
        </w:rPr>
        <w:t>b</w:t>
      </w:r>
      <w:r>
        <w:rPr>
          <w:rStyle w:val="Teksttreci7Kursywa"/>
        </w:rPr>
        <w:t>ṷ</w:t>
      </w:r>
      <w:r w:rsidRPr="0057115B">
        <w:rPr>
          <w:rStyle w:val="Teksttreci7Kursywa"/>
          <w:lang w:eastAsia="en-US" w:bidi="en-US"/>
        </w:rPr>
        <w:t>avat</w:t>
      </w:r>
      <w:proofErr w:type="spellEnd"/>
      <w:r w:rsidRPr="0057115B">
        <w:rPr>
          <w:lang w:eastAsia="en-US" w:bidi="en-US"/>
        </w:rPr>
        <w:t xml:space="preserve"> </w:t>
      </w:r>
      <w:r w:rsidRPr="0057115B">
        <w:rPr>
          <w:lang w:eastAsia="ru-RU" w:bidi="ru-RU"/>
        </w:rPr>
        <w:t xml:space="preserve">// </w:t>
      </w:r>
      <w:proofErr w:type="spellStart"/>
      <w:r w:rsidRPr="0057115B">
        <w:rPr>
          <w:rStyle w:val="Teksttreci7Kursywa"/>
          <w:lang w:eastAsia="en-US" w:bidi="en-US"/>
        </w:rPr>
        <w:t>b</w:t>
      </w:r>
      <w:r>
        <w:rPr>
          <w:rStyle w:val="Teksttreci7Kursywa"/>
        </w:rPr>
        <w:t>ṷ</w:t>
      </w:r>
      <w:r w:rsidRPr="0057115B">
        <w:rPr>
          <w:rStyle w:val="Teksttreci7Kursywa"/>
          <w:lang w:eastAsia="en-US" w:bidi="en-US"/>
        </w:rPr>
        <w:t>avatek</w:t>
      </w:r>
      <w:proofErr w:type="spellEnd"/>
      <w:r w:rsidRPr="0057115B">
        <w:rPr>
          <w:lang w:eastAsia="en-US" w:bidi="en-US"/>
        </w:rPr>
        <w:t xml:space="preserve"> </w:t>
      </w:r>
      <w:r>
        <w:t xml:space="preserve">»bławatek« to </w:t>
      </w:r>
      <w:proofErr w:type="spellStart"/>
      <w:r>
        <w:rPr>
          <w:rStyle w:val="Teksttreci7Kursywa"/>
        </w:rPr>
        <w:t>Centaurea</w:t>
      </w:r>
      <w:proofErr w:type="spellEnd"/>
      <w:r>
        <w:rPr>
          <w:rStyle w:val="Teksttreci7Kursywa"/>
        </w:rPr>
        <w:t xml:space="preserve"> </w:t>
      </w:r>
      <w:proofErr w:type="spellStart"/>
      <w:r>
        <w:rPr>
          <w:rStyle w:val="Teksttreci7Kursywa"/>
        </w:rPr>
        <w:t>cyanus</w:t>
      </w:r>
      <w:proofErr w:type="spellEnd"/>
      <w:r>
        <w:t xml:space="preserve"> (s. 196). Do objaśnień niepełnych należy zaliczyć objaśnienie wyrazu gwarowego tym samym -wyrazem (czasem w nieco innej </w:t>
      </w:r>
      <w:r>
        <w:t xml:space="preserve">postaci fonetycznej) np.: </w:t>
      </w:r>
      <w:r>
        <w:rPr>
          <w:rStyle w:val="Teksttreci7Kursywa"/>
        </w:rPr>
        <w:t>„</w:t>
      </w:r>
      <w:proofErr w:type="spellStart"/>
      <w:r>
        <w:rPr>
          <w:rStyle w:val="Teksttreci7Kursywa"/>
        </w:rPr>
        <w:t>korpel</w:t>
      </w:r>
      <w:proofErr w:type="spellEnd"/>
      <w:r>
        <w:t xml:space="preserve"> »karpiel«“ (s. 195) zamiast: »brukiew«; </w:t>
      </w:r>
      <w:r>
        <w:rPr>
          <w:rStyle w:val="Teksttreci7Kursywa"/>
        </w:rPr>
        <w:t>rafa</w:t>
      </w:r>
      <w:r>
        <w:t xml:space="preserve"> »rafa żelazna koła« (s. 170) zamiast: »obręcz koła«, albo też innym wyrazem lub związkiem wyrazowym. mającym charakter zdecydowanie regionalny, np.: </w:t>
      </w:r>
      <w:r>
        <w:rPr>
          <w:rStyle w:val="Teksttreci7Kursywa"/>
        </w:rPr>
        <w:t>„zadek</w:t>
      </w:r>
      <w:r>
        <w:t xml:space="preserve"> »tylna kara wozu«“ (s</w:t>
      </w:r>
      <w:r>
        <w:t>. 169).</w:t>
      </w:r>
    </w:p>
    <w:p w:rsidR="009501AF" w:rsidRDefault="00CE7C23">
      <w:pPr>
        <w:pStyle w:val="Teksttreci70"/>
        <w:framePr w:w="8958" w:h="13278" w:hRule="exact" w:wrap="none" w:vAnchor="page" w:hAnchor="page" w:x="1014" w:y="1714"/>
        <w:numPr>
          <w:ilvl w:val="0"/>
          <w:numId w:val="10"/>
        </w:numPr>
        <w:shd w:val="clear" w:color="auto" w:fill="auto"/>
        <w:tabs>
          <w:tab w:val="left" w:pos="940"/>
        </w:tabs>
        <w:spacing w:before="0" w:after="0" w:line="258" w:lineRule="exact"/>
        <w:ind w:firstLine="680"/>
        <w:jc w:val="both"/>
      </w:pPr>
      <w:r>
        <w:t xml:space="preserve">Trudno zgodzić się z autorem pracy, że mamy prawo wyodrębnić dwa równorzędne znaczenia takich wyrazów, jak np. </w:t>
      </w:r>
      <w:r>
        <w:rPr>
          <w:rStyle w:val="Teksttreci7Kursywa"/>
        </w:rPr>
        <w:t>łóżko</w:t>
      </w:r>
      <w:r>
        <w:t xml:space="preserve"> i </w:t>
      </w:r>
      <w:r>
        <w:rPr>
          <w:rStyle w:val="Teksttreci7Kursywa"/>
        </w:rPr>
        <w:t>czarny</w:t>
      </w:r>
      <w:r>
        <w:t xml:space="preserve"> (o kolorze), mianowicie </w:t>
      </w:r>
      <w:r>
        <w:rPr>
          <w:rStyle w:val="Teksttreci7Kursywa"/>
        </w:rPr>
        <w:t>„</w:t>
      </w:r>
      <w:proofErr w:type="spellStart"/>
      <w:r>
        <w:rPr>
          <w:rStyle w:val="Teksttreci7Kursywa"/>
        </w:rPr>
        <w:t>ṷusko</w:t>
      </w:r>
      <w:proofErr w:type="spellEnd"/>
      <w:r>
        <w:t xml:space="preserve"> </w:t>
      </w:r>
      <w:r>
        <w:rPr>
          <w:rStyle w:val="Teksttreci7Tahoma95pt"/>
          <w:b w:val="0"/>
          <w:bCs w:val="0"/>
        </w:rPr>
        <w:t>1</w:t>
      </w:r>
      <w:r>
        <w:rPr>
          <w:rStyle w:val="Teksttreci7CordiaUPC22pt"/>
          <w:b w:val="0"/>
          <w:bCs w:val="0"/>
        </w:rPr>
        <w:t xml:space="preserve">. </w:t>
      </w:r>
      <w:r>
        <w:t>»sprzęt do spania«, 2. »łóżko zasłane«“ (s. 161); „</w:t>
      </w:r>
      <w:proofErr w:type="spellStart"/>
      <w:r>
        <w:rPr>
          <w:rStyle w:val="Teksttreci7Kursywa"/>
        </w:rPr>
        <w:t>čarny</w:t>
      </w:r>
      <w:proofErr w:type="spellEnd"/>
      <w:r>
        <w:rPr>
          <w:rStyle w:val="Teksttreci7Kursywa"/>
        </w:rPr>
        <w:t xml:space="preserve"> // </w:t>
      </w:r>
      <w:proofErr w:type="spellStart"/>
      <w:r w:rsidRPr="0057115B">
        <w:rPr>
          <w:rStyle w:val="Teksttreci7Kursywa"/>
          <w:lang w:eastAsia="en-US" w:bidi="en-US"/>
        </w:rPr>
        <w:t>corny</w:t>
      </w:r>
      <w:proofErr w:type="spellEnd"/>
      <w:r w:rsidRPr="0057115B">
        <w:rPr>
          <w:lang w:eastAsia="en-US" w:bidi="en-US"/>
        </w:rPr>
        <w:t xml:space="preserve"> </w:t>
      </w:r>
      <w:r>
        <w:rPr>
          <w:rStyle w:val="Teksttreci7Tahoma95pt"/>
          <w:b w:val="0"/>
          <w:bCs w:val="0"/>
        </w:rPr>
        <w:t>1</w:t>
      </w:r>
      <w:r>
        <w:rPr>
          <w:rStyle w:val="Teksttreci7CordiaUPC22pt"/>
          <w:b w:val="0"/>
          <w:bCs w:val="0"/>
        </w:rPr>
        <w:t xml:space="preserve">. </w:t>
      </w:r>
      <w:r>
        <w:t>»czarny«, 2. »kolor</w:t>
      </w:r>
      <w:r>
        <w:t xml:space="preserve"> sińca« </w:t>
      </w:r>
      <w:r>
        <w:rPr>
          <w:rStyle w:val="Teksttreci7Kursywa"/>
        </w:rPr>
        <w:t xml:space="preserve">jag ja </w:t>
      </w:r>
      <w:proofErr w:type="spellStart"/>
      <w:r>
        <w:rPr>
          <w:rStyle w:val="Teksttreci7Kursywa"/>
        </w:rPr>
        <w:t>se</w:t>
      </w:r>
      <w:proofErr w:type="spellEnd"/>
      <w:r>
        <w:rPr>
          <w:rStyle w:val="Teksttreci7Kursywa"/>
        </w:rPr>
        <w:t xml:space="preserve"> </w:t>
      </w:r>
      <w:proofErr w:type="spellStart"/>
      <w:r>
        <w:rPr>
          <w:rStyle w:val="Teksttreci7Kursywa"/>
        </w:rPr>
        <w:t>ftedy</w:t>
      </w:r>
      <w:proofErr w:type="spellEnd"/>
      <w:r>
        <w:rPr>
          <w:rStyle w:val="Teksttreci7Kursywa"/>
        </w:rPr>
        <w:t xml:space="preserve"> te </w:t>
      </w:r>
      <w:proofErr w:type="spellStart"/>
      <w:r>
        <w:rPr>
          <w:rStyle w:val="Teksttreci7Kursywa"/>
        </w:rPr>
        <w:t>noge</w:t>
      </w:r>
      <w:proofErr w:type="spellEnd"/>
      <w:r>
        <w:rPr>
          <w:rStyle w:val="Teksttreci7Kursywa"/>
        </w:rPr>
        <w:t xml:space="preserve"> sprałam, była noga czarna jak smoła“</w:t>
      </w:r>
      <w:r>
        <w:t xml:space="preserve"> (s. 201). Można natomiast uzasadnić wieloznaczność nazwy: </w:t>
      </w:r>
      <w:r>
        <w:rPr>
          <w:rStyle w:val="Teksttreci7Kursywa"/>
        </w:rPr>
        <w:t>„</w:t>
      </w:r>
      <w:proofErr w:type="spellStart"/>
      <w:r>
        <w:rPr>
          <w:rStyle w:val="Teksttreci7Kursywa"/>
        </w:rPr>
        <w:t>bes</w:t>
      </w:r>
      <w:proofErr w:type="spellEnd"/>
      <w:r>
        <w:t xml:space="preserve"> 1. »krzak bzu«, 2. »kwiat bzu«“ (s. 196), ale w takim razie należało wyodrębnić podobnie różne znaczenia i innych nazw krzew</w:t>
      </w:r>
      <w:r>
        <w:t xml:space="preserve">ów, np. </w:t>
      </w:r>
      <w:r>
        <w:rPr>
          <w:rStyle w:val="Teksttreci7Kursywa"/>
        </w:rPr>
        <w:t>agrestu, porzeczki, maliny.</w:t>
      </w:r>
      <w:r>
        <w:t xml:space="preserve"> Podobne niekonsekwencje spotykamy chociażby przy nazwach tańców na s. 213.</w:t>
      </w:r>
    </w:p>
    <w:p w:rsidR="009501AF" w:rsidRDefault="00CE7C23">
      <w:pPr>
        <w:pStyle w:val="Teksttreci70"/>
        <w:framePr w:w="8958" w:h="13278" w:hRule="exact" w:wrap="none" w:vAnchor="page" w:hAnchor="page" w:x="1014" w:y="1714"/>
        <w:shd w:val="clear" w:color="auto" w:fill="auto"/>
        <w:spacing w:before="0" w:after="0" w:line="258" w:lineRule="exact"/>
        <w:ind w:firstLine="680"/>
        <w:jc w:val="both"/>
      </w:pPr>
      <w:r>
        <w:t>Nasuwa się przypuszczenie, że autor pracy podając w jednych wypadkach różne znaczenia tego samego wyrazu, w innych je pomijając, opierał się prze</w:t>
      </w:r>
      <w:r>
        <w:t>de wszystkim na doraźnie robionych w czasie pracy terenowej notatkach i na luźnych skojarzeniach swoich informatorów.</w:t>
      </w:r>
    </w:p>
    <w:p w:rsidR="009501AF" w:rsidRDefault="00CE7C23">
      <w:pPr>
        <w:pStyle w:val="Teksttreci70"/>
        <w:framePr w:w="8958" w:h="13278" w:hRule="exact" w:wrap="none" w:vAnchor="page" w:hAnchor="page" w:x="1014" w:y="1714"/>
        <w:numPr>
          <w:ilvl w:val="0"/>
          <w:numId w:val="10"/>
        </w:numPr>
        <w:shd w:val="clear" w:color="auto" w:fill="auto"/>
        <w:tabs>
          <w:tab w:val="left" w:pos="944"/>
        </w:tabs>
        <w:spacing w:before="0" w:after="0" w:line="258" w:lineRule="exact"/>
        <w:ind w:firstLine="680"/>
        <w:jc w:val="both"/>
      </w:pPr>
      <w:r>
        <w:t xml:space="preserve">Niestety należy stwierdzić, że brak konsekwencji obciąża „Słownictwo Niepołomic“ w znacznej mierze, widać to chociażby w sposobie podawania objaśnień Wprawdzie </w:t>
      </w:r>
      <w:proofErr w:type="spellStart"/>
      <w:r w:rsidRPr="0057115B">
        <w:rPr>
          <w:rStyle w:val="Teksttreci7Kursywa"/>
          <w:lang w:eastAsia="en-US" w:bidi="en-US"/>
        </w:rPr>
        <w:t>varietas</w:t>
      </w:r>
      <w:proofErr w:type="spellEnd"/>
      <w:r w:rsidRPr="0057115B">
        <w:rPr>
          <w:rStyle w:val="Teksttreci7Kursywa"/>
          <w:lang w:eastAsia="en-US" w:bidi="en-US"/>
        </w:rPr>
        <w:t xml:space="preserve"> </w:t>
      </w:r>
      <w:proofErr w:type="spellStart"/>
      <w:r>
        <w:rPr>
          <w:rStyle w:val="Teksttreci7Kursywa"/>
        </w:rPr>
        <w:t>delectat</w:t>
      </w:r>
      <w:proofErr w:type="spellEnd"/>
      <w:r>
        <w:rPr>
          <w:rStyle w:val="Teksttreci7Kursywa"/>
        </w:rPr>
        <w:t>,</w:t>
      </w:r>
      <w:r>
        <w:t xml:space="preserve"> ale nie Jest chyba konieczne podawanie kolejno chociażby na stronie 196 objaś</w:t>
      </w:r>
      <w:r>
        <w:t xml:space="preserve">nień następujących: </w:t>
      </w:r>
      <w:r>
        <w:rPr>
          <w:rStyle w:val="Teksttreci7Kursywa"/>
        </w:rPr>
        <w:t>„</w:t>
      </w:r>
      <w:proofErr w:type="spellStart"/>
      <w:r>
        <w:rPr>
          <w:rStyle w:val="Teksttreci7Kursywa"/>
        </w:rPr>
        <w:t>maćejka</w:t>
      </w:r>
      <w:proofErr w:type="spellEnd"/>
      <w:r>
        <w:t xml:space="preserve"> »maciejka, siana w ogródkach: </w:t>
      </w:r>
      <w:proofErr w:type="spellStart"/>
      <w:r>
        <w:t>m'</w:t>
      </w:r>
      <w:r>
        <w:rPr>
          <w:rStyle w:val="Teksttreci7Kursywa"/>
        </w:rPr>
        <w:t>ečyk</w:t>
      </w:r>
      <w:proofErr w:type="spellEnd"/>
      <w:r>
        <w:t xml:space="preserve"> »mieczyk, kwiat ogrodowy«; </w:t>
      </w:r>
      <w:proofErr w:type="spellStart"/>
      <w:r w:rsidRPr="0057115B">
        <w:rPr>
          <w:rStyle w:val="Teksttreci7Kursywa"/>
          <w:lang w:eastAsia="en-US" w:bidi="en-US"/>
        </w:rPr>
        <w:t>pivo</w:t>
      </w:r>
      <w:r>
        <w:rPr>
          <w:rStyle w:val="Teksttreci7Kursywa"/>
        </w:rPr>
        <w:t>ń</w:t>
      </w:r>
      <w:r w:rsidRPr="0057115B">
        <w:rPr>
          <w:rStyle w:val="Teksttreci7Kursywa"/>
          <w:lang w:eastAsia="en-US" w:bidi="en-US"/>
        </w:rPr>
        <w:t>ia</w:t>
      </w:r>
      <w:proofErr w:type="spellEnd"/>
      <w:r w:rsidRPr="0057115B">
        <w:rPr>
          <w:lang w:eastAsia="en-US" w:bidi="en-US"/>
        </w:rPr>
        <w:t xml:space="preserve"> </w:t>
      </w:r>
      <w:r w:rsidRPr="0057115B">
        <w:rPr>
          <w:lang w:eastAsia="ru-RU" w:bidi="ru-RU"/>
        </w:rPr>
        <w:t xml:space="preserve">// </w:t>
      </w:r>
      <w:r>
        <w:rPr>
          <w:rStyle w:val="Teksttreci7Kursywa"/>
          <w:lang w:val="cs-CZ" w:eastAsia="cs-CZ" w:bidi="cs-CZ"/>
        </w:rPr>
        <w:t>pivovoúija</w:t>
      </w:r>
      <w:r>
        <w:rPr>
          <w:lang w:val="cs-CZ" w:eastAsia="cs-CZ" w:bidi="cs-CZ"/>
        </w:rPr>
        <w:t xml:space="preserve"> </w:t>
      </w:r>
      <w:r>
        <w:t xml:space="preserve">»piwonia«; </w:t>
      </w:r>
      <w:proofErr w:type="spellStart"/>
      <w:r>
        <w:rPr>
          <w:rStyle w:val="Teksttreci7Kursywa"/>
        </w:rPr>
        <w:t>ruža</w:t>
      </w:r>
      <w:proofErr w:type="spellEnd"/>
      <w:r>
        <w:rPr>
          <w:rStyle w:val="Teksttreci7Kursywa"/>
        </w:rPr>
        <w:t xml:space="preserve"> </w:t>
      </w:r>
      <w:r>
        <w:t xml:space="preserve">»róża ogrodowa«“. We wszystkich wypadkach idzie o kwiaty ogrodowe, czy warto było tę informację za każdym razem podawać inaczej. Autor pracy stosuje czasami zupełnie prawidłowe objaśnienie w stylu: </w:t>
      </w:r>
      <w:r>
        <w:rPr>
          <w:rStyle w:val="Teksttreci7Kursywa"/>
        </w:rPr>
        <w:t>„</w:t>
      </w:r>
      <w:proofErr w:type="spellStart"/>
      <w:r>
        <w:rPr>
          <w:rStyle w:val="Teksttreci7Kursywa"/>
        </w:rPr>
        <w:t>poplaćina</w:t>
      </w:r>
      <w:proofErr w:type="spellEnd"/>
      <w:r>
        <w:t xml:space="preserve"> »grube gałęzie wikliny, przeplatane między kołk</w:t>
      </w:r>
      <w:r>
        <w:t>ami na wierzchu płotu, dla wzmocnienia go«“ (s. 163); „</w:t>
      </w:r>
      <w:r>
        <w:rPr>
          <w:rStyle w:val="Teksttreci7Kursywa"/>
        </w:rPr>
        <w:t xml:space="preserve">popłata </w:t>
      </w:r>
      <w:proofErr w:type="spellStart"/>
      <w:r>
        <w:t>j.w</w:t>
      </w:r>
      <w:proofErr w:type="spellEnd"/>
      <w:r>
        <w:t xml:space="preserve">. (164): </w:t>
      </w:r>
      <w:proofErr w:type="spellStart"/>
      <w:r>
        <w:rPr>
          <w:rStyle w:val="Teksttreci7Kursywa"/>
        </w:rPr>
        <w:t>poplot</w:t>
      </w:r>
      <w:proofErr w:type="spellEnd"/>
      <w:r>
        <w:t xml:space="preserve"> </w:t>
      </w:r>
      <w:proofErr w:type="spellStart"/>
      <w:r>
        <w:t>j.w</w:t>
      </w:r>
      <w:proofErr w:type="spellEnd"/>
      <w:r>
        <w:t xml:space="preserve">.“ (s. 164); w innych jednak wypadkach pisze: </w:t>
      </w:r>
      <w:r>
        <w:rPr>
          <w:rStyle w:val="Teksttreci7Kursywa"/>
        </w:rPr>
        <w:t>„</w:t>
      </w:r>
      <w:proofErr w:type="spellStart"/>
      <w:r>
        <w:rPr>
          <w:rStyle w:val="Teksttreci7Kursywa"/>
        </w:rPr>
        <w:t>ǯyfko</w:t>
      </w:r>
      <w:proofErr w:type="spellEnd"/>
      <w:r>
        <w:t xml:space="preserve"> »płaza«, </w:t>
      </w:r>
      <w:proofErr w:type="spellStart"/>
      <w:r>
        <w:rPr>
          <w:rStyle w:val="Teksttreci7Kursywa"/>
        </w:rPr>
        <w:t>pṷaza</w:t>
      </w:r>
      <w:proofErr w:type="spellEnd"/>
      <w:r>
        <w:t xml:space="preserve"> »belka w ścianie« (s. 158).</w:t>
      </w:r>
    </w:p>
    <w:p w:rsidR="009501AF" w:rsidRDefault="00CE7C23">
      <w:pPr>
        <w:pStyle w:val="Teksttreci70"/>
        <w:framePr w:w="8958" w:h="13278" w:hRule="exact" w:wrap="none" w:vAnchor="page" w:hAnchor="page" w:x="1014" w:y="1714"/>
        <w:shd w:val="clear" w:color="auto" w:fill="auto"/>
        <w:spacing w:before="0" w:after="0" w:line="258" w:lineRule="exact"/>
        <w:ind w:firstLine="680"/>
        <w:jc w:val="both"/>
      </w:pPr>
      <w:r>
        <w:t>Wydaje się, że czytelnik ma prawo wymagać od słownika większej przejrzystoś</w:t>
      </w:r>
      <w:r>
        <w:t>ci technicznej i ścisłości rzeczowej.</w:t>
      </w:r>
    </w:p>
    <w:p w:rsidR="009501AF" w:rsidRDefault="00CE7C23">
      <w:pPr>
        <w:pStyle w:val="Teksttreci70"/>
        <w:framePr w:w="8958" w:h="13278" w:hRule="exact" w:wrap="none" w:vAnchor="page" w:hAnchor="page" w:x="1014" w:y="1714"/>
        <w:shd w:val="clear" w:color="auto" w:fill="auto"/>
        <w:spacing w:before="0" w:after="0" w:line="258" w:lineRule="exact"/>
        <w:ind w:firstLine="680"/>
        <w:jc w:val="both"/>
      </w:pPr>
      <w:r>
        <w:t>Ogłaszanie nawet indeksów wyrazowych obejmujących chociażby fragment zasobu leksykalnego poszczególnych wsi jest niewątpliwie celowe. Fakt, że „Słownictwo Niepołomic</w:t>
      </w:r>
      <w:r>
        <w:rPr>
          <w:vertAlign w:val="superscript"/>
        </w:rPr>
        <w:t>4</w:t>
      </w:r>
      <w:r>
        <w:t xml:space="preserve">* jest pracą </w:t>
      </w:r>
      <w:proofErr w:type="spellStart"/>
      <w:r>
        <w:t>naukowoHpopulamą</w:t>
      </w:r>
      <w:proofErr w:type="spellEnd"/>
      <w:r>
        <w:t xml:space="preserve"> z zakresu nie tylko ję</w:t>
      </w:r>
      <w:r>
        <w:t>zykoznawstwa.</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50"/>
        <w:framePr w:wrap="none" w:vAnchor="page" w:hAnchor="page" w:x="1602" w:y="1235"/>
        <w:shd w:val="clear" w:color="auto" w:fill="auto"/>
        <w:spacing w:line="280" w:lineRule="exact"/>
      </w:pPr>
      <w:r>
        <w:lastRenderedPageBreak/>
        <w:t>148</w:t>
      </w:r>
    </w:p>
    <w:p w:rsidR="009501AF" w:rsidRDefault="00CE7C23">
      <w:pPr>
        <w:pStyle w:val="Nagweklubstopka0"/>
        <w:framePr w:wrap="none" w:vAnchor="page" w:hAnchor="page" w:x="4584" w:y="1299"/>
        <w:shd w:val="clear" w:color="auto" w:fill="auto"/>
        <w:spacing w:line="200" w:lineRule="exact"/>
      </w:pPr>
      <w:r>
        <w:t>PORADNIK JĘZYKOWY</w:t>
      </w:r>
    </w:p>
    <w:p w:rsidR="009501AF" w:rsidRDefault="00CE7C23">
      <w:pPr>
        <w:pStyle w:val="Teksttreci70"/>
        <w:framePr w:w="8958" w:h="1836" w:hRule="exact" w:wrap="none" w:vAnchor="page" w:hAnchor="page" w:x="1266" w:y="1869"/>
        <w:shd w:val="clear" w:color="auto" w:fill="auto"/>
        <w:spacing w:before="0" w:after="0" w:line="252" w:lineRule="exact"/>
        <w:ind w:left="380"/>
        <w:jc w:val="both"/>
      </w:pPr>
      <w:r>
        <w:t xml:space="preserve">ale i etnografii zobowiązywał tym bardziej do przedstawienia materiału zgodnie z przemyślanymi założeniami metodycznymi. Autor mówi w jednym z pierwszych zdań wstępu o tym. że „materiał zebrano i </w:t>
      </w:r>
      <w:r>
        <w:t>podano przy zastosowaniu metod językoznawczych, dialektologicznych“. „Słownictwo Niepołomic" nie reprezentuje tych metod w sposób najlepszy. Dlatego też wypadło nieco więcej uwagi poświęcić omówieniu usterek i niekonsekwencji, które w pewnym stopniu osłabi</w:t>
      </w:r>
      <w:r>
        <w:t>ają wartość dokumentacyjną skądinąd pożytecznej pracy.</w:t>
      </w:r>
    </w:p>
    <w:p w:rsidR="009501AF" w:rsidRDefault="00CE7C23">
      <w:pPr>
        <w:pStyle w:val="Teksttreci20"/>
        <w:framePr w:w="8958" w:h="9372" w:hRule="exact" w:wrap="none" w:vAnchor="page" w:hAnchor="page" w:x="1266" w:y="5419"/>
        <w:shd w:val="clear" w:color="auto" w:fill="auto"/>
        <w:spacing w:after="120" w:line="300" w:lineRule="exact"/>
        <w:ind w:left="2600" w:hanging="2000"/>
        <w:jc w:val="left"/>
      </w:pPr>
      <w:r>
        <w:t>Jegliniec, gmina Puńsk, pow. Suwałki. Opowiedział Jan Butkiewicz, lat 83. zapisała Barbara Mocarska.</w:t>
      </w:r>
    </w:p>
    <w:p w:rsidR="009501AF" w:rsidRDefault="00CE7C23">
      <w:pPr>
        <w:pStyle w:val="Teksttreci20"/>
        <w:framePr w:w="8958" w:h="9372" w:hRule="exact" w:wrap="none" w:vAnchor="page" w:hAnchor="page" w:x="1266" w:y="5419"/>
        <w:shd w:val="clear" w:color="auto" w:fill="auto"/>
        <w:spacing w:line="300" w:lineRule="exact"/>
        <w:ind w:left="380" w:firstLine="620"/>
        <w:jc w:val="both"/>
      </w:pPr>
      <w:r>
        <w:t xml:space="preserve">Buł król perski i król </w:t>
      </w:r>
      <w:proofErr w:type="spellStart"/>
      <w:r>
        <w:t>dunski</w:t>
      </w:r>
      <w:proofErr w:type="spellEnd"/>
      <w:r>
        <w:t xml:space="preserve"> (</w:t>
      </w:r>
      <w:proofErr w:type="spellStart"/>
      <w:r>
        <w:t>Dunia</w:t>
      </w:r>
      <w:proofErr w:type="spellEnd"/>
      <w:r>
        <w:t xml:space="preserve"> była </w:t>
      </w:r>
      <w:proofErr w:type="spellStart"/>
      <w:r>
        <w:t>ji</w:t>
      </w:r>
      <w:proofErr w:type="spellEnd"/>
      <w:r>
        <w:t xml:space="preserve"> Persja była, </w:t>
      </w:r>
      <w:proofErr w:type="spellStart"/>
      <w:r>
        <w:t>ji</w:t>
      </w:r>
      <w:proofErr w:type="spellEnd"/>
      <w:r>
        <w:t xml:space="preserve"> były króli). Małe było zaludnienie ludzi, to wojowali </w:t>
      </w:r>
      <w:proofErr w:type="spellStart"/>
      <w:r>
        <w:t>siłacami</w:t>
      </w:r>
      <w:proofErr w:type="spellEnd"/>
      <w:r>
        <w:t xml:space="preserve">. Perski król miał </w:t>
      </w:r>
      <w:proofErr w:type="spellStart"/>
      <w:r>
        <w:t>duzego</w:t>
      </w:r>
      <w:proofErr w:type="spellEnd"/>
      <w:r>
        <w:t xml:space="preserve">, silnego </w:t>
      </w:r>
      <w:proofErr w:type="spellStart"/>
      <w:r>
        <w:t>cłowieka</w:t>
      </w:r>
      <w:proofErr w:type="spellEnd"/>
      <w:r>
        <w:t xml:space="preserve">, a </w:t>
      </w:r>
      <w:proofErr w:type="spellStart"/>
      <w:r>
        <w:t>dunski</w:t>
      </w:r>
      <w:proofErr w:type="spellEnd"/>
      <w:r>
        <w:t xml:space="preserve"> ni miał. </w:t>
      </w:r>
      <w:proofErr w:type="spellStart"/>
      <w:r>
        <w:t>Wyprawiuł</w:t>
      </w:r>
      <w:proofErr w:type="spellEnd"/>
      <w:r>
        <w:t xml:space="preserve"> </w:t>
      </w:r>
      <w:proofErr w:type="spellStart"/>
      <w:r>
        <w:t>cterech</w:t>
      </w:r>
      <w:proofErr w:type="spellEnd"/>
      <w:r>
        <w:t xml:space="preserve"> </w:t>
      </w:r>
      <w:proofErr w:type="spellStart"/>
      <w:r>
        <w:t>sałdatów</w:t>
      </w:r>
      <w:proofErr w:type="spellEnd"/>
      <w:r>
        <w:t xml:space="preserve">. na drogie dał jem </w:t>
      </w:r>
      <w:proofErr w:type="spellStart"/>
      <w:r>
        <w:t>piniądzy</w:t>
      </w:r>
      <w:proofErr w:type="spellEnd"/>
      <w:r>
        <w:t xml:space="preserve">, </w:t>
      </w:r>
      <w:proofErr w:type="spellStart"/>
      <w:r>
        <w:t>wsystko</w:t>
      </w:r>
      <w:proofErr w:type="spellEnd"/>
      <w:r>
        <w:t xml:space="preserve">, </w:t>
      </w:r>
      <w:proofErr w:type="spellStart"/>
      <w:r>
        <w:t>ji</w:t>
      </w:r>
      <w:proofErr w:type="spellEnd"/>
      <w:r>
        <w:t xml:space="preserve"> </w:t>
      </w:r>
      <w:proofErr w:type="spellStart"/>
      <w:r>
        <w:t>wy</w:t>
      </w:r>
      <w:r>
        <w:t>prawiuł</w:t>
      </w:r>
      <w:proofErr w:type="spellEnd"/>
      <w:r>
        <w:t xml:space="preserve"> </w:t>
      </w:r>
      <w:proofErr w:type="spellStart"/>
      <w:r>
        <w:t>jech</w:t>
      </w:r>
      <w:proofErr w:type="spellEnd"/>
      <w:r>
        <w:t xml:space="preserve"> </w:t>
      </w:r>
      <w:proofErr w:type="spellStart"/>
      <w:r>
        <w:t>sukać</w:t>
      </w:r>
      <w:proofErr w:type="spellEnd"/>
      <w:r>
        <w:t xml:space="preserve"> dużego </w:t>
      </w:r>
      <w:proofErr w:type="spellStart"/>
      <w:r>
        <w:t>cłowieka</w:t>
      </w:r>
      <w:proofErr w:type="spellEnd"/>
      <w:r>
        <w:t xml:space="preserve">. Przejechali swój kraj </w:t>
      </w:r>
      <w:proofErr w:type="spellStart"/>
      <w:r>
        <w:t>ji</w:t>
      </w:r>
      <w:proofErr w:type="spellEnd"/>
      <w:r>
        <w:t xml:space="preserve"> nie naleźli w </w:t>
      </w:r>
      <w:proofErr w:type="spellStart"/>
      <w:r>
        <w:t>swojem</w:t>
      </w:r>
      <w:proofErr w:type="spellEnd"/>
      <w:r>
        <w:t xml:space="preserve"> kraju. </w:t>
      </w:r>
      <w:proofErr w:type="spellStart"/>
      <w:r>
        <w:t>Ji</w:t>
      </w:r>
      <w:proofErr w:type="spellEnd"/>
      <w:r>
        <w:t xml:space="preserve"> potem wtargnęli sie w drugi kraj. I wjechali w lasy, w bory, </w:t>
      </w:r>
      <w:proofErr w:type="spellStart"/>
      <w:r>
        <w:t>jek</w:t>
      </w:r>
      <w:proofErr w:type="spellEnd"/>
      <w:r>
        <w:t xml:space="preserve"> to kiedyś byli lasy takie </w:t>
      </w:r>
      <w:proofErr w:type="spellStart"/>
      <w:r>
        <w:t>wsędzie</w:t>
      </w:r>
      <w:proofErr w:type="spellEnd"/>
      <w:r>
        <w:t xml:space="preserve">. </w:t>
      </w:r>
      <w:r>
        <w:rPr>
          <w:lang w:val="cs-CZ" w:eastAsia="cs-CZ" w:bidi="cs-CZ"/>
        </w:rPr>
        <w:t>Pat</w:t>
      </w:r>
      <w:proofErr w:type="spellStart"/>
      <w:r>
        <w:rPr>
          <w:vertAlign w:val="superscript"/>
        </w:rPr>
        <w:t>r</w:t>
      </w:r>
      <w:proofErr w:type="spellEnd"/>
      <w:r>
        <w:rPr>
          <w:lang w:val="cs-CZ" w:eastAsia="cs-CZ" w:bidi="cs-CZ"/>
        </w:rPr>
        <w:t xml:space="preserve">szajo </w:t>
      </w:r>
      <w:r>
        <w:t xml:space="preserve">ze </w:t>
      </w:r>
      <w:proofErr w:type="spellStart"/>
      <w:r>
        <w:t>cłowiek</w:t>
      </w:r>
      <w:proofErr w:type="spellEnd"/>
      <w:r>
        <w:t xml:space="preserve"> niesie tyle </w:t>
      </w:r>
      <w:proofErr w:type="spellStart"/>
      <w:r>
        <w:t>lescyny</w:t>
      </w:r>
      <w:proofErr w:type="spellEnd"/>
      <w:r>
        <w:t xml:space="preserve">, co w </w:t>
      </w:r>
      <w:proofErr w:type="spellStart"/>
      <w:r w:rsidRPr="0057115B">
        <w:rPr>
          <w:lang w:eastAsia="en-US" w:bidi="en-US"/>
        </w:rPr>
        <w:t>pare</w:t>
      </w:r>
      <w:proofErr w:type="spellEnd"/>
      <w:r w:rsidRPr="0057115B">
        <w:rPr>
          <w:lang w:eastAsia="en-US" w:bidi="en-US"/>
        </w:rPr>
        <w:t xml:space="preserve"> </w:t>
      </w:r>
      <w:r>
        <w:t xml:space="preserve">koni miałby </w:t>
      </w:r>
      <w:r>
        <w:t xml:space="preserve">co wieźć. </w:t>
      </w:r>
      <w:proofErr w:type="spellStart"/>
      <w:r>
        <w:t>Ji</w:t>
      </w:r>
      <w:proofErr w:type="spellEnd"/>
      <w:r>
        <w:t xml:space="preserve"> jechali za </w:t>
      </w:r>
      <w:proofErr w:type="spellStart"/>
      <w:r>
        <w:t>niem</w:t>
      </w:r>
      <w:proofErr w:type="spellEnd"/>
      <w:r>
        <w:t xml:space="preserve">; koni </w:t>
      </w:r>
      <w:proofErr w:type="spellStart"/>
      <w:r>
        <w:t>następuwali</w:t>
      </w:r>
      <w:proofErr w:type="spellEnd"/>
      <w:r>
        <w:t xml:space="preserve"> na </w:t>
      </w:r>
      <w:proofErr w:type="spellStart"/>
      <w:r>
        <w:t>wierski</w:t>
      </w:r>
      <w:proofErr w:type="spellEnd"/>
      <w:r>
        <w:t xml:space="preserve"> tej </w:t>
      </w:r>
      <w:proofErr w:type="spellStart"/>
      <w:r>
        <w:t>lescyny</w:t>
      </w:r>
      <w:proofErr w:type="spellEnd"/>
      <w:r>
        <w:t xml:space="preserve">, a </w:t>
      </w:r>
      <w:proofErr w:type="spellStart"/>
      <w:r>
        <w:t>jón</w:t>
      </w:r>
      <w:proofErr w:type="spellEnd"/>
      <w:r>
        <w:t xml:space="preserve"> </w:t>
      </w:r>
      <w:proofErr w:type="spellStart"/>
      <w:r>
        <w:t>sed</w:t>
      </w:r>
      <w:proofErr w:type="spellEnd"/>
      <w:r>
        <w:t xml:space="preserve">. urywał te </w:t>
      </w:r>
      <w:proofErr w:type="spellStart"/>
      <w:r>
        <w:t>wierski</w:t>
      </w:r>
      <w:proofErr w:type="spellEnd"/>
      <w:r>
        <w:t xml:space="preserve"> spod </w:t>
      </w:r>
      <w:proofErr w:type="spellStart"/>
      <w:r>
        <w:t>koniów</w:t>
      </w:r>
      <w:proofErr w:type="spellEnd"/>
      <w:r>
        <w:t xml:space="preserve"> </w:t>
      </w:r>
      <w:proofErr w:type="spellStart"/>
      <w:r>
        <w:t>nogów</w:t>
      </w:r>
      <w:proofErr w:type="spellEnd"/>
      <w:r>
        <w:t xml:space="preserve"> </w:t>
      </w:r>
      <w:proofErr w:type="spellStart"/>
      <w:r>
        <w:t>ji</w:t>
      </w:r>
      <w:proofErr w:type="spellEnd"/>
      <w:r>
        <w:t xml:space="preserve"> nie </w:t>
      </w:r>
      <w:proofErr w:type="spellStart"/>
      <w:r>
        <w:t>cuł</w:t>
      </w:r>
      <w:proofErr w:type="spellEnd"/>
      <w:r>
        <w:t xml:space="preserve"> nic a nic. </w:t>
      </w:r>
      <w:r>
        <w:rPr>
          <w:lang w:val="cs-CZ" w:eastAsia="cs-CZ" w:bidi="cs-CZ"/>
        </w:rPr>
        <w:t xml:space="preserve">Ji paťszajo </w:t>
      </w:r>
      <w:proofErr w:type="spellStart"/>
      <w:r>
        <w:t>sałdaty</w:t>
      </w:r>
      <w:proofErr w:type="spellEnd"/>
      <w:r>
        <w:t xml:space="preserve">, ze na górce nad gościńcem w lesie chałupka stoi (bo to kiedyś </w:t>
      </w:r>
      <w:proofErr w:type="spellStart"/>
      <w:r>
        <w:t>siosów</w:t>
      </w:r>
      <w:proofErr w:type="spellEnd"/>
      <w:r>
        <w:t xml:space="preserve"> nie było) no </w:t>
      </w:r>
      <w:proofErr w:type="spellStart"/>
      <w:r>
        <w:t>ji</w:t>
      </w:r>
      <w:proofErr w:type="spellEnd"/>
      <w:r>
        <w:t xml:space="preserve"> ten </w:t>
      </w:r>
      <w:proofErr w:type="spellStart"/>
      <w:r>
        <w:t>cłowie</w:t>
      </w:r>
      <w:r>
        <w:t>k</w:t>
      </w:r>
      <w:proofErr w:type="spellEnd"/>
      <w:r>
        <w:t xml:space="preserve"> </w:t>
      </w:r>
      <w:proofErr w:type="spellStart"/>
      <w:r>
        <w:t>p</w:t>
      </w:r>
      <w:r>
        <w:rPr>
          <w:vertAlign w:val="superscript"/>
        </w:rPr>
        <w:t>r</w:t>
      </w:r>
      <w:r>
        <w:t>szyniós</w:t>
      </w:r>
      <w:proofErr w:type="spellEnd"/>
      <w:r>
        <w:t xml:space="preserve"> </w:t>
      </w:r>
      <w:proofErr w:type="spellStart"/>
      <w:r>
        <w:t>ji</w:t>
      </w:r>
      <w:proofErr w:type="spellEnd"/>
      <w:r>
        <w:t xml:space="preserve"> </w:t>
      </w:r>
      <w:proofErr w:type="spellStart"/>
      <w:r>
        <w:t>ruciuł</w:t>
      </w:r>
      <w:proofErr w:type="spellEnd"/>
      <w:r>
        <w:t xml:space="preserve"> te </w:t>
      </w:r>
      <w:proofErr w:type="spellStart"/>
      <w:r>
        <w:t>lescyne</w:t>
      </w:r>
      <w:proofErr w:type="spellEnd"/>
      <w:r>
        <w:t xml:space="preserve"> na podwórku. I patrzy, ze </w:t>
      </w:r>
      <w:proofErr w:type="spellStart"/>
      <w:r>
        <w:t>cterech</w:t>
      </w:r>
      <w:proofErr w:type="spellEnd"/>
      <w:r>
        <w:t xml:space="preserve"> </w:t>
      </w:r>
      <w:proofErr w:type="spellStart"/>
      <w:r>
        <w:t>sałdatów</w:t>
      </w:r>
      <w:proofErr w:type="spellEnd"/>
      <w:r>
        <w:t xml:space="preserve"> </w:t>
      </w:r>
      <w:r>
        <w:rPr>
          <w:lang w:val="cs-CZ" w:eastAsia="cs-CZ" w:bidi="cs-CZ"/>
        </w:rPr>
        <w:t xml:space="preserve">kónami </w:t>
      </w:r>
      <w:proofErr w:type="spellStart"/>
      <w:r>
        <w:t>stojo</w:t>
      </w:r>
      <w:proofErr w:type="spellEnd"/>
      <w:r>
        <w:t xml:space="preserve">. I </w:t>
      </w:r>
      <w:proofErr w:type="spellStart"/>
      <w:r>
        <w:t>sałdaty</w:t>
      </w:r>
      <w:proofErr w:type="spellEnd"/>
      <w:r>
        <w:t xml:space="preserve"> </w:t>
      </w:r>
      <w:proofErr w:type="spellStart"/>
      <w:r>
        <w:rPr>
          <w:vertAlign w:val="superscript"/>
        </w:rPr>
        <w:t>u</w:t>
      </w:r>
      <w:r>
        <w:t>obacyli</w:t>
      </w:r>
      <w:proofErr w:type="spellEnd"/>
      <w:r>
        <w:t xml:space="preserve"> po tej lescy nie, ze to taki </w:t>
      </w:r>
      <w:proofErr w:type="spellStart"/>
      <w:r>
        <w:rPr>
          <w:vertAlign w:val="superscript"/>
        </w:rPr>
        <w:t>u</w:t>
      </w:r>
      <w:r>
        <w:t>ogromny</w:t>
      </w:r>
      <w:proofErr w:type="spellEnd"/>
      <w:r>
        <w:t xml:space="preserve"> kul, </w:t>
      </w:r>
      <w:proofErr w:type="spellStart"/>
      <w:r>
        <w:t>ji</w:t>
      </w:r>
      <w:proofErr w:type="spellEnd"/>
      <w:r>
        <w:t xml:space="preserve"> to buł </w:t>
      </w:r>
      <w:proofErr w:type="spellStart"/>
      <w:r>
        <w:t>bedna</w:t>
      </w:r>
      <w:r>
        <w:rPr>
          <w:vertAlign w:val="superscript"/>
        </w:rPr>
        <w:t>r</w:t>
      </w:r>
      <w:r>
        <w:t>sz</w:t>
      </w:r>
      <w:proofErr w:type="spellEnd"/>
      <w:r>
        <w:t xml:space="preserve">. </w:t>
      </w:r>
      <w:proofErr w:type="spellStart"/>
      <w:r>
        <w:t>Robiuł</w:t>
      </w:r>
      <w:proofErr w:type="spellEnd"/>
      <w:r>
        <w:t xml:space="preserve"> </w:t>
      </w:r>
      <w:proofErr w:type="spellStart"/>
      <w:r>
        <w:t>stawnicy</w:t>
      </w:r>
      <w:proofErr w:type="spellEnd"/>
      <w:r>
        <w:t xml:space="preserve">, </w:t>
      </w:r>
      <w:proofErr w:type="spellStart"/>
      <w:r>
        <w:t>becki</w:t>
      </w:r>
      <w:proofErr w:type="spellEnd"/>
      <w:r>
        <w:t xml:space="preserve">, różne statki i wiadra z </w:t>
      </w:r>
      <w:proofErr w:type="spellStart"/>
      <w:r>
        <w:t>d</w:t>
      </w:r>
      <w:r>
        <w:rPr>
          <w:vertAlign w:val="superscript"/>
        </w:rPr>
        <w:t>r</w:t>
      </w:r>
      <w:r>
        <w:t>żewa</w:t>
      </w:r>
      <w:proofErr w:type="spellEnd"/>
      <w:r>
        <w:t xml:space="preserve">. </w:t>
      </w:r>
      <w:proofErr w:type="spellStart"/>
      <w:r>
        <w:t>Sałdaty</w:t>
      </w:r>
      <w:proofErr w:type="spellEnd"/>
      <w:r>
        <w:t xml:space="preserve"> po </w:t>
      </w:r>
      <w:proofErr w:type="spellStart"/>
      <w:r>
        <w:t>niem</w:t>
      </w:r>
      <w:proofErr w:type="spellEnd"/>
      <w:r>
        <w:t xml:space="preserve"> popatrzyli, </w:t>
      </w:r>
      <w:proofErr w:type="spellStart"/>
      <w:r>
        <w:t>powiedajo</w:t>
      </w:r>
      <w:proofErr w:type="spellEnd"/>
      <w:r>
        <w:t xml:space="preserve">, ze pan jest </w:t>
      </w:r>
      <w:proofErr w:type="spellStart"/>
      <w:r>
        <w:t>barzdo</w:t>
      </w:r>
      <w:proofErr w:type="spellEnd"/>
      <w:r>
        <w:t xml:space="preserve"> (sic) silny </w:t>
      </w:r>
      <w:proofErr w:type="spellStart"/>
      <w:r>
        <w:t>cłowiek</w:t>
      </w:r>
      <w:proofErr w:type="spellEnd"/>
      <w:r>
        <w:t xml:space="preserve">. Ten odpowiedział jem, ze mam siły podług siebie. </w:t>
      </w:r>
      <w:proofErr w:type="spellStart"/>
      <w:r>
        <w:t>Sałdaty</w:t>
      </w:r>
      <w:proofErr w:type="spellEnd"/>
      <w:r>
        <w:t xml:space="preserve"> </w:t>
      </w:r>
      <w:proofErr w:type="spellStart"/>
      <w:r>
        <w:t>mówio</w:t>
      </w:r>
      <w:proofErr w:type="spellEnd"/>
      <w:r>
        <w:t xml:space="preserve"> do niego: ,,A może by pan z nami pojechał do króla </w:t>
      </w:r>
      <w:proofErr w:type="spellStart"/>
      <w:r>
        <w:t>nasego</w:t>
      </w:r>
      <w:proofErr w:type="spellEnd"/>
      <w:r>
        <w:t xml:space="preserve"> na pojedynek? </w:t>
      </w:r>
      <w:proofErr w:type="spellStart"/>
      <w:r>
        <w:t>Jezeli</w:t>
      </w:r>
      <w:proofErr w:type="spellEnd"/>
      <w:r>
        <w:t xml:space="preserve"> by pan pojedynek zawojował, to pan do śmierci robić juz nie </w:t>
      </w:r>
      <w:proofErr w:type="spellStart"/>
      <w:r>
        <w:t>bed</w:t>
      </w:r>
      <w:r>
        <w:t>zies</w:t>
      </w:r>
      <w:proofErr w:type="spellEnd"/>
      <w:r>
        <w:t xml:space="preserve"> nic u króla." </w:t>
      </w:r>
      <w:proofErr w:type="spellStart"/>
      <w:r>
        <w:t>Ji</w:t>
      </w:r>
      <w:proofErr w:type="spellEnd"/>
      <w:r>
        <w:t xml:space="preserve"> jon na to </w:t>
      </w:r>
      <w:proofErr w:type="spellStart"/>
      <w:r>
        <w:rPr>
          <w:vertAlign w:val="superscript"/>
        </w:rPr>
        <w:t>u</w:t>
      </w:r>
      <w:r>
        <w:t>odpowiedział</w:t>
      </w:r>
      <w:proofErr w:type="spellEnd"/>
      <w:r>
        <w:t xml:space="preserve">, ze niech ja — </w:t>
      </w:r>
      <w:proofErr w:type="spellStart"/>
      <w:r>
        <w:t>powieda</w:t>
      </w:r>
      <w:proofErr w:type="spellEnd"/>
      <w:r>
        <w:t xml:space="preserve"> — spytam sie swojej zony </w:t>
      </w:r>
      <w:proofErr w:type="spellStart"/>
      <w:r>
        <w:t>ji</w:t>
      </w:r>
      <w:proofErr w:type="spellEnd"/>
      <w:r>
        <w:t xml:space="preserve"> </w:t>
      </w:r>
      <w:proofErr w:type="spellStart"/>
      <w:r>
        <w:t>dziewcynków</w:t>
      </w:r>
      <w:proofErr w:type="spellEnd"/>
      <w:r>
        <w:t xml:space="preserve">. bo dwóch </w:t>
      </w:r>
      <w:proofErr w:type="spellStart"/>
      <w:r>
        <w:t>dziewcynków</w:t>
      </w:r>
      <w:proofErr w:type="spellEnd"/>
      <w:r>
        <w:t xml:space="preserve"> jon miał, </w:t>
      </w:r>
      <w:proofErr w:type="spellStart"/>
      <w:r>
        <w:t>jek</w:t>
      </w:r>
      <w:proofErr w:type="spellEnd"/>
      <w:r>
        <w:t xml:space="preserve"> </w:t>
      </w:r>
      <w:proofErr w:type="spellStart"/>
      <w:r>
        <w:t>joni</w:t>
      </w:r>
      <w:proofErr w:type="spellEnd"/>
      <w:r>
        <w:t xml:space="preserve"> będą mieli </w:t>
      </w:r>
      <w:proofErr w:type="spellStart"/>
      <w:r>
        <w:rPr>
          <w:vertAlign w:val="superscript"/>
        </w:rPr>
        <w:t>u</w:t>
      </w:r>
      <w:r>
        <w:t>ochote</w:t>
      </w:r>
      <w:proofErr w:type="spellEnd"/>
      <w:r>
        <w:t xml:space="preserve">. </w:t>
      </w:r>
      <w:proofErr w:type="spellStart"/>
      <w:r>
        <w:t>Ji</w:t>
      </w:r>
      <w:proofErr w:type="spellEnd"/>
      <w:r>
        <w:t xml:space="preserve"> jon powiedział dla zony </w:t>
      </w:r>
      <w:proofErr w:type="spellStart"/>
      <w:r>
        <w:t>ji</w:t>
      </w:r>
      <w:proofErr w:type="spellEnd"/>
      <w:r>
        <w:t xml:space="preserve"> dla </w:t>
      </w:r>
      <w:proofErr w:type="spellStart"/>
      <w:r>
        <w:t>tech</w:t>
      </w:r>
      <w:proofErr w:type="spellEnd"/>
      <w:r>
        <w:t xml:space="preserve"> </w:t>
      </w:r>
      <w:proofErr w:type="spellStart"/>
      <w:r>
        <w:t>dziewcynków</w:t>
      </w:r>
      <w:proofErr w:type="spellEnd"/>
      <w:r>
        <w:t xml:space="preserve">, ze tak </w:t>
      </w:r>
      <w:proofErr w:type="spellStart"/>
      <w:r>
        <w:t>ji</w:t>
      </w:r>
      <w:proofErr w:type="spellEnd"/>
      <w:r>
        <w:t xml:space="preserve"> tak, te </w:t>
      </w:r>
      <w:proofErr w:type="spellStart"/>
      <w:r>
        <w:t>chco</w:t>
      </w:r>
      <w:proofErr w:type="spellEnd"/>
      <w:r>
        <w:t xml:space="preserve"> nas zabrać,</w:t>
      </w:r>
      <w:r>
        <w:t xml:space="preserve"> wieść do </w:t>
      </w:r>
      <w:proofErr w:type="spellStart"/>
      <w:r>
        <w:t>klastora</w:t>
      </w:r>
      <w:proofErr w:type="spellEnd"/>
      <w:r>
        <w:t xml:space="preserve"> </w:t>
      </w:r>
      <w:proofErr w:type="spellStart"/>
      <w:r>
        <w:t>dunskiego</w:t>
      </w:r>
      <w:proofErr w:type="spellEnd"/>
      <w:r>
        <w:t xml:space="preserve">. </w:t>
      </w:r>
      <w:proofErr w:type="spellStart"/>
      <w:r>
        <w:t>Ji</w:t>
      </w:r>
      <w:proofErr w:type="spellEnd"/>
      <w:r>
        <w:t xml:space="preserve"> te </w:t>
      </w:r>
      <w:proofErr w:type="spellStart"/>
      <w:r>
        <w:t>dziewcynki</w:t>
      </w:r>
      <w:proofErr w:type="spellEnd"/>
      <w:r>
        <w:t xml:space="preserve"> </w:t>
      </w:r>
      <w:proofErr w:type="spellStart"/>
      <w:r>
        <w:t>ji</w:t>
      </w:r>
      <w:proofErr w:type="spellEnd"/>
      <w:r>
        <w:t xml:space="preserve"> zona z </w:t>
      </w:r>
      <w:proofErr w:type="spellStart"/>
      <w:r>
        <w:t>radościo</w:t>
      </w:r>
      <w:proofErr w:type="spellEnd"/>
      <w:r>
        <w:t xml:space="preserve"> przystali.</w:t>
      </w:r>
    </w:p>
    <w:p w:rsidR="009501AF" w:rsidRDefault="00CE7C23">
      <w:pPr>
        <w:pStyle w:val="Teksttreci20"/>
        <w:framePr w:w="8958" w:h="9372" w:hRule="exact" w:wrap="none" w:vAnchor="page" w:hAnchor="page" w:x="1266" w:y="5419"/>
        <w:shd w:val="clear" w:color="auto" w:fill="auto"/>
        <w:spacing w:line="300" w:lineRule="exact"/>
        <w:ind w:left="380" w:firstLine="620"/>
        <w:jc w:val="both"/>
      </w:pPr>
      <w:r>
        <w:t xml:space="preserve">I potem zaraz wybrali sie, mieli </w:t>
      </w:r>
      <w:proofErr w:type="spellStart"/>
      <w:r>
        <w:t>wózik</w:t>
      </w:r>
      <w:proofErr w:type="spellEnd"/>
      <w:r>
        <w:t xml:space="preserve"> swój, tyło konia nie chowali. Ten </w:t>
      </w:r>
      <w:proofErr w:type="spellStart"/>
      <w:r>
        <w:t>wózik</w:t>
      </w:r>
      <w:proofErr w:type="spellEnd"/>
      <w:r>
        <w:t xml:space="preserve"> zaraz </w:t>
      </w:r>
      <w:proofErr w:type="spellStart"/>
      <w:r>
        <w:t>sałdaty</w:t>
      </w:r>
      <w:proofErr w:type="spellEnd"/>
      <w:r>
        <w:t xml:space="preserve"> wypchnęli, gdzie jon tam </w:t>
      </w:r>
      <w:proofErr w:type="spellStart"/>
      <w:r>
        <w:t>stojał</w:t>
      </w:r>
      <w:proofErr w:type="spellEnd"/>
      <w:r>
        <w:t xml:space="preserve">, zabrali </w:t>
      </w:r>
      <w:proofErr w:type="spellStart"/>
      <w:r>
        <w:t>jech</w:t>
      </w:r>
      <w:proofErr w:type="spellEnd"/>
      <w:r>
        <w:t xml:space="preserve"> na len </w:t>
      </w:r>
      <w:proofErr w:type="spellStart"/>
      <w:r>
        <w:t>wózik</w:t>
      </w:r>
      <w:proofErr w:type="spellEnd"/>
      <w:r>
        <w:t xml:space="preserve"> </w:t>
      </w:r>
      <w:proofErr w:type="spellStart"/>
      <w:r>
        <w:t>ji</w:t>
      </w:r>
      <w:proofErr w:type="spellEnd"/>
      <w:r>
        <w:t xml:space="preserve"> tam co mogli coś </w:t>
      </w:r>
      <w:proofErr w:type="spellStart"/>
      <w:r>
        <w:t>więkseg</w:t>
      </w:r>
      <w:r>
        <w:t>o</w:t>
      </w:r>
      <w:proofErr w:type="spellEnd"/>
      <w:r>
        <w:t xml:space="preserve"> pozabierali </w:t>
      </w:r>
      <w:proofErr w:type="spellStart"/>
      <w:r>
        <w:rPr>
          <w:vertAlign w:val="superscript"/>
        </w:rPr>
        <w:t>r</w:t>
      </w:r>
      <w:r>
        <w:t>zeców</w:t>
      </w:r>
      <w:proofErr w:type="spellEnd"/>
      <w:r>
        <w:t xml:space="preserve"> na ten </w:t>
      </w:r>
      <w:proofErr w:type="spellStart"/>
      <w:r>
        <w:t>wózik</w:t>
      </w:r>
      <w:proofErr w:type="spellEnd"/>
      <w:r>
        <w:t xml:space="preserve"> </w:t>
      </w:r>
      <w:proofErr w:type="spellStart"/>
      <w:r>
        <w:t>ji</w:t>
      </w:r>
      <w:proofErr w:type="spellEnd"/>
      <w:r>
        <w:t xml:space="preserve"> życia na te drogie. </w:t>
      </w:r>
      <w:proofErr w:type="spellStart"/>
      <w:r>
        <w:t>Ji</w:t>
      </w:r>
      <w:proofErr w:type="spellEnd"/>
      <w:r>
        <w:t xml:space="preserve"> </w:t>
      </w:r>
      <w:proofErr w:type="spellStart"/>
      <w:r>
        <w:t>krówkie</w:t>
      </w:r>
      <w:proofErr w:type="spellEnd"/>
      <w:r>
        <w:t xml:space="preserve"> zabrali z tyłu do </w:t>
      </w:r>
      <w:proofErr w:type="spellStart"/>
      <w:r>
        <w:t>woza</w:t>
      </w:r>
      <w:proofErr w:type="spellEnd"/>
      <w:r>
        <w:t xml:space="preserve">. </w:t>
      </w:r>
      <w:proofErr w:type="spellStart"/>
      <w:r>
        <w:t>Ji</w:t>
      </w:r>
      <w:proofErr w:type="spellEnd"/>
      <w:r>
        <w:t xml:space="preserve"> puścili sie juz potem w podróż do tego króla.</w:t>
      </w:r>
    </w:p>
    <w:p w:rsidR="009501AF" w:rsidRDefault="00CE7C23">
      <w:pPr>
        <w:pStyle w:val="Teksttreci100"/>
        <w:framePr w:wrap="none" w:vAnchor="page" w:hAnchor="page" w:x="1266" w:y="3805"/>
        <w:shd w:val="clear" w:color="auto" w:fill="auto"/>
        <w:spacing w:before="0" w:after="0" w:line="240" w:lineRule="exact"/>
        <w:ind w:left="6180"/>
        <w:jc w:val="left"/>
      </w:pPr>
      <w:r>
        <w:t>Wanda Pomianowska</w:t>
      </w:r>
    </w:p>
    <w:p w:rsidR="009501AF" w:rsidRDefault="00CE7C23">
      <w:pPr>
        <w:pStyle w:val="Teksttreci20"/>
        <w:framePr w:w="8958" w:h="756" w:hRule="exact" w:wrap="none" w:vAnchor="page" w:hAnchor="page" w:x="1266" w:y="4614"/>
        <w:shd w:val="clear" w:color="auto" w:fill="auto"/>
        <w:spacing w:line="354" w:lineRule="exact"/>
        <w:ind w:left="2900" w:right="2622" w:firstLine="0"/>
        <w:jc w:val="right"/>
      </w:pPr>
      <w:r>
        <w:t>Z GWARY SUWALSKIEJ</w:t>
      </w:r>
      <w:r>
        <w:br/>
        <w:t>JAK DAWNIEJ WOJOWALI</w:t>
      </w:r>
    </w:p>
    <w:p w:rsidR="009501AF" w:rsidRDefault="00CE7C23">
      <w:pPr>
        <w:pStyle w:val="Teksttreci20"/>
        <w:framePr w:wrap="none" w:vAnchor="page" w:hAnchor="page" w:x="7482" w:y="5053"/>
        <w:shd w:val="clear" w:color="auto" w:fill="auto"/>
        <w:spacing w:line="240" w:lineRule="exact"/>
        <w:ind w:firstLine="0"/>
        <w:jc w:val="left"/>
      </w:pPr>
      <w:r>
        <w:t>I</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143" w:y="1082"/>
        <w:shd w:val="clear" w:color="auto" w:fill="auto"/>
        <w:spacing w:line="200" w:lineRule="exact"/>
      </w:pPr>
      <w:r>
        <w:lastRenderedPageBreak/>
        <w:t>2955 z. 4</w:t>
      </w:r>
    </w:p>
    <w:p w:rsidR="009501AF" w:rsidRDefault="00CE7C23">
      <w:pPr>
        <w:pStyle w:val="Nagweklubstopka0"/>
        <w:framePr w:wrap="none" w:vAnchor="page" w:hAnchor="page" w:x="4191" w:y="1088"/>
        <w:shd w:val="clear" w:color="auto" w:fill="auto"/>
        <w:spacing w:line="200" w:lineRule="exact"/>
      </w:pPr>
      <w:r>
        <w:t>PORADNIK JĘZYKOWY</w:t>
      </w:r>
    </w:p>
    <w:p w:rsidR="009501AF" w:rsidRDefault="00CE7C23">
      <w:pPr>
        <w:pStyle w:val="Nagweklubstopka0"/>
        <w:framePr w:wrap="none" w:vAnchor="page" w:hAnchor="page" w:x="9651" w:y="1106"/>
        <w:shd w:val="clear" w:color="auto" w:fill="auto"/>
        <w:spacing w:line="200" w:lineRule="exact"/>
      </w:pPr>
      <w:r>
        <w:t>149</w:t>
      </w:r>
    </w:p>
    <w:p w:rsidR="009501AF" w:rsidRDefault="00CE7C23">
      <w:pPr>
        <w:pStyle w:val="Teksttreci20"/>
        <w:framePr w:w="8988" w:h="13320" w:hRule="exact" w:wrap="none" w:vAnchor="page" w:hAnchor="page" w:x="999" w:y="1670"/>
        <w:shd w:val="clear" w:color="auto" w:fill="auto"/>
        <w:spacing w:line="312" w:lineRule="exact"/>
        <w:ind w:firstLine="740"/>
        <w:jc w:val="both"/>
      </w:pPr>
      <w:proofErr w:type="spellStart"/>
      <w:r>
        <w:t>Ji</w:t>
      </w:r>
      <w:proofErr w:type="spellEnd"/>
      <w:r>
        <w:t xml:space="preserve"> wjechali juz w swój kraj do </w:t>
      </w:r>
      <w:proofErr w:type="spellStart"/>
      <w:r>
        <w:t>piersego</w:t>
      </w:r>
      <w:proofErr w:type="spellEnd"/>
      <w:r>
        <w:t xml:space="preserve"> miastecka. I </w:t>
      </w:r>
      <w:proofErr w:type="spellStart"/>
      <w:r>
        <w:t>nicht</w:t>
      </w:r>
      <w:proofErr w:type="spellEnd"/>
      <w:r>
        <w:t xml:space="preserve"> nigdzie </w:t>
      </w:r>
      <w:proofErr w:type="spellStart"/>
      <w:r>
        <w:t>jech</w:t>
      </w:r>
      <w:proofErr w:type="spellEnd"/>
      <w:r>
        <w:t xml:space="preserve"> nie </w:t>
      </w:r>
      <w:r>
        <w:rPr>
          <w:lang w:val="cs-CZ" w:eastAsia="cs-CZ" w:bidi="cs-CZ"/>
        </w:rPr>
        <w:t>st</w:t>
      </w:r>
      <w:proofErr w:type="spellStart"/>
      <w:r>
        <w:rPr>
          <w:vertAlign w:val="superscript"/>
        </w:rPr>
        <w:t>r</w:t>
      </w:r>
      <w:proofErr w:type="spellEnd"/>
      <w:r>
        <w:rPr>
          <w:lang w:val="cs-CZ" w:eastAsia="cs-CZ" w:bidi="cs-CZ"/>
        </w:rPr>
        <w:t>szyma</w:t>
      </w:r>
      <w:r>
        <w:t>ł</w:t>
      </w:r>
      <w:r>
        <w:rPr>
          <w:lang w:val="cs-CZ" w:eastAsia="cs-CZ" w:bidi="cs-CZ"/>
        </w:rPr>
        <w:t xml:space="preserve">. Ji </w:t>
      </w:r>
      <w:r>
        <w:t xml:space="preserve">w </w:t>
      </w:r>
      <w:proofErr w:type="spellStart"/>
      <w:r>
        <w:t>tem</w:t>
      </w:r>
      <w:proofErr w:type="spellEnd"/>
      <w:r>
        <w:t xml:space="preserve"> </w:t>
      </w:r>
      <w:proofErr w:type="spellStart"/>
      <w:r>
        <w:t>miastecku</w:t>
      </w:r>
      <w:proofErr w:type="spellEnd"/>
      <w:r>
        <w:t xml:space="preserve"> zaraz ten </w:t>
      </w:r>
      <w:proofErr w:type="spellStart"/>
      <w:r>
        <w:t>bedna</w:t>
      </w:r>
      <w:r>
        <w:rPr>
          <w:vertAlign w:val="superscript"/>
        </w:rPr>
        <w:t>r</w:t>
      </w:r>
      <w:r>
        <w:t>ż</w:t>
      </w:r>
      <w:proofErr w:type="spellEnd"/>
      <w:r>
        <w:t xml:space="preserve"> </w:t>
      </w:r>
      <w:proofErr w:type="spellStart"/>
      <w:r>
        <w:t>krówkie</w:t>
      </w:r>
      <w:proofErr w:type="spellEnd"/>
      <w:r>
        <w:t xml:space="preserve"> </w:t>
      </w:r>
      <w:proofErr w:type="spellStart"/>
      <w:r>
        <w:t>p</w:t>
      </w:r>
      <w:r>
        <w:rPr>
          <w:vertAlign w:val="superscript"/>
        </w:rPr>
        <w:t>r</w:t>
      </w:r>
      <w:r>
        <w:t>szedał</w:t>
      </w:r>
      <w:proofErr w:type="spellEnd"/>
      <w:r>
        <w:t xml:space="preserve"> swoje </w:t>
      </w:r>
      <w:proofErr w:type="spellStart"/>
      <w:r>
        <w:t>ji</w:t>
      </w:r>
      <w:proofErr w:type="spellEnd"/>
      <w:r>
        <w:t xml:space="preserve"> potem juz jechali </w:t>
      </w:r>
      <w:proofErr w:type="spellStart"/>
      <w:r>
        <w:t>ji</w:t>
      </w:r>
      <w:proofErr w:type="spellEnd"/>
      <w:r>
        <w:t xml:space="preserve"> przyjechali do tego króla. </w:t>
      </w:r>
      <w:proofErr w:type="spellStart"/>
      <w:r>
        <w:t>Ji</w:t>
      </w:r>
      <w:proofErr w:type="spellEnd"/>
      <w:r>
        <w:t xml:space="preserve"> </w:t>
      </w:r>
      <w:proofErr w:type="spellStart"/>
      <w:r>
        <w:t>sałdaty</w:t>
      </w:r>
      <w:proofErr w:type="spellEnd"/>
      <w:r>
        <w:t xml:space="preserve"> </w:t>
      </w:r>
      <w:proofErr w:type="spellStart"/>
      <w:r>
        <w:t>wtencas</w:t>
      </w:r>
      <w:proofErr w:type="spellEnd"/>
      <w:r>
        <w:t xml:space="preserve"> juz </w:t>
      </w:r>
      <w:proofErr w:type="spellStart"/>
      <w:r>
        <w:t>pośli</w:t>
      </w:r>
      <w:proofErr w:type="spellEnd"/>
      <w:r>
        <w:t xml:space="preserve"> we dwóch oznajmić królowi </w:t>
      </w:r>
      <w:proofErr w:type="spellStart"/>
      <w:r>
        <w:t>Ji</w:t>
      </w:r>
      <w:proofErr w:type="spellEnd"/>
      <w:r>
        <w:t xml:space="preserve"> król sie pytał </w:t>
      </w:r>
      <w:proofErr w:type="spellStart"/>
      <w:r>
        <w:t>jech</w:t>
      </w:r>
      <w:proofErr w:type="spellEnd"/>
      <w:r>
        <w:t xml:space="preserve">, </w:t>
      </w:r>
      <w:proofErr w:type="spellStart"/>
      <w:r>
        <w:t>cy</w:t>
      </w:r>
      <w:proofErr w:type="spellEnd"/>
      <w:r>
        <w:t xml:space="preserve"> </w:t>
      </w:r>
      <w:proofErr w:type="spellStart"/>
      <w:r>
        <w:t>p</w:t>
      </w:r>
      <w:r>
        <w:rPr>
          <w:vertAlign w:val="superscript"/>
        </w:rPr>
        <w:t>r</w:t>
      </w:r>
      <w:r>
        <w:t>szywieźli</w:t>
      </w:r>
      <w:proofErr w:type="spellEnd"/>
      <w:r>
        <w:t xml:space="preserve">, naleźli </w:t>
      </w:r>
      <w:proofErr w:type="spellStart"/>
      <w:r>
        <w:t>duzego</w:t>
      </w:r>
      <w:proofErr w:type="spellEnd"/>
      <w:r>
        <w:t xml:space="preserve"> </w:t>
      </w:r>
      <w:proofErr w:type="spellStart"/>
      <w:r>
        <w:t>cłowieka</w:t>
      </w:r>
      <w:proofErr w:type="spellEnd"/>
      <w:r>
        <w:t xml:space="preserve">. </w:t>
      </w:r>
      <w:proofErr w:type="spellStart"/>
      <w:r>
        <w:t>Ji</w:t>
      </w:r>
      <w:proofErr w:type="spellEnd"/>
      <w:r>
        <w:t xml:space="preserve"> buł rady </w:t>
      </w:r>
      <w:proofErr w:type="spellStart"/>
      <w:r>
        <w:t>barzdo</w:t>
      </w:r>
      <w:proofErr w:type="spellEnd"/>
      <w:r>
        <w:t xml:space="preserve">. kontenty król ten. Kazał </w:t>
      </w:r>
      <w:proofErr w:type="spellStart"/>
      <w:r>
        <w:t>sałdatam</w:t>
      </w:r>
      <w:proofErr w:type="spellEnd"/>
      <w:r>
        <w:t xml:space="preserve"> </w:t>
      </w:r>
      <w:proofErr w:type="spellStart"/>
      <w:r>
        <w:t>jiść</w:t>
      </w:r>
      <w:proofErr w:type="spellEnd"/>
      <w:r>
        <w:t xml:space="preserve"> </w:t>
      </w:r>
      <w:proofErr w:type="spellStart"/>
      <w:r>
        <w:t>ji</w:t>
      </w:r>
      <w:proofErr w:type="spellEnd"/>
      <w:r>
        <w:t xml:space="preserve"> </w:t>
      </w:r>
      <w:proofErr w:type="spellStart"/>
      <w:r>
        <w:t>jech</w:t>
      </w:r>
      <w:proofErr w:type="spellEnd"/>
      <w:r>
        <w:t xml:space="preserve"> zawołać </w:t>
      </w:r>
      <w:proofErr w:type="spellStart"/>
      <w:r>
        <w:t>wsystkiech</w:t>
      </w:r>
      <w:proofErr w:type="spellEnd"/>
      <w:r>
        <w:t xml:space="preserve"> do króla, całe rodzinę. Król popatrzał na niech, ze </w:t>
      </w:r>
      <w:proofErr w:type="spellStart"/>
      <w:r>
        <w:rPr>
          <w:vertAlign w:val="superscript"/>
        </w:rPr>
        <w:t>u</w:t>
      </w:r>
      <w:r>
        <w:t>oni</w:t>
      </w:r>
      <w:proofErr w:type="spellEnd"/>
      <w:r>
        <w:t xml:space="preserve"> tak błago </w:t>
      </w:r>
      <w:proofErr w:type="spellStart"/>
      <w:r>
        <w:t>uodziane</w:t>
      </w:r>
      <w:proofErr w:type="spellEnd"/>
      <w:r>
        <w:t xml:space="preserve">, zaraz posłał, dał </w:t>
      </w:r>
      <w:proofErr w:type="spellStart"/>
      <w:r>
        <w:t>piniądzy</w:t>
      </w:r>
      <w:proofErr w:type="spellEnd"/>
      <w:r>
        <w:t>, sw</w:t>
      </w:r>
      <w:r>
        <w:t xml:space="preserve">ego zasądzającego </w:t>
      </w:r>
      <w:proofErr w:type="spellStart"/>
      <w:r>
        <w:t>ji</w:t>
      </w:r>
      <w:proofErr w:type="spellEnd"/>
      <w:r>
        <w:t xml:space="preserve"> </w:t>
      </w:r>
      <w:proofErr w:type="spellStart"/>
      <w:r>
        <w:t>kupiuł</w:t>
      </w:r>
      <w:proofErr w:type="spellEnd"/>
      <w:r>
        <w:t xml:space="preserve"> dla niech </w:t>
      </w:r>
      <w:proofErr w:type="spellStart"/>
      <w:r>
        <w:rPr>
          <w:vertAlign w:val="superscript"/>
        </w:rPr>
        <w:t>u</w:t>
      </w:r>
      <w:r>
        <w:t>obuwie</w:t>
      </w:r>
      <w:proofErr w:type="spellEnd"/>
      <w:r>
        <w:t xml:space="preserve"> </w:t>
      </w:r>
      <w:proofErr w:type="spellStart"/>
      <w:r>
        <w:t>ji</w:t>
      </w:r>
      <w:proofErr w:type="spellEnd"/>
      <w:r>
        <w:t xml:space="preserve"> </w:t>
      </w:r>
      <w:proofErr w:type="spellStart"/>
      <w:r>
        <w:rPr>
          <w:vertAlign w:val="superscript"/>
        </w:rPr>
        <w:t>u</w:t>
      </w:r>
      <w:r>
        <w:t>odzienie</w:t>
      </w:r>
      <w:proofErr w:type="spellEnd"/>
      <w:r>
        <w:t xml:space="preserve">. I dał jemu </w:t>
      </w:r>
      <w:r>
        <w:rPr>
          <w:lang w:val="cs-CZ" w:eastAsia="cs-CZ" w:bidi="cs-CZ"/>
        </w:rPr>
        <w:t xml:space="preserve">pokoji, tylo </w:t>
      </w:r>
      <w:r>
        <w:t xml:space="preserve">drugi niby dom kole siebie, </w:t>
      </w:r>
      <w:r>
        <w:rPr>
          <w:lang w:val="cs-CZ" w:eastAsia="cs-CZ" w:bidi="cs-CZ"/>
        </w:rPr>
        <w:t xml:space="preserve">ji </w:t>
      </w:r>
      <w:r>
        <w:t xml:space="preserve">tam </w:t>
      </w:r>
      <w:r>
        <w:rPr>
          <w:lang w:val="cs-CZ" w:eastAsia="cs-CZ" w:bidi="cs-CZ"/>
        </w:rPr>
        <w:t xml:space="preserve">pokoji </w:t>
      </w:r>
      <w:r>
        <w:t xml:space="preserve">byli w </w:t>
      </w:r>
      <w:proofErr w:type="spellStart"/>
      <w:r>
        <w:t>tem</w:t>
      </w:r>
      <w:proofErr w:type="spellEnd"/>
      <w:r>
        <w:t xml:space="preserve"> </w:t>
      </w:r>
      <w:proofErr w:type="spellStart"/>
      <w:r>
        <w:t>domie</w:t>
      </w:r>
      <w:proofErr w:type="spellEnd"/>
      <w:r>
        <w:t xml:space="preserve">. </w:t>
      </w:r>
      <w:proofErr w:type="spellStart"/>
      <w:r>
        <w:t>Ji</w:t>
      </w:r>
      <w:proofErr w:type="spellEnd"/>
      <w:r>
        <w:t xml:space="preserve"> powiedział król do niego: „</w:t>
      </w:r>
      <w:proofErr w:type="spellStart"/>
      <w:r>
        <w:t>Jezeli</w:t>
      </w:r>
      <w:proofErr w:type="spellEnd"/>
      <w:r>
        <w:t xml:space="preserve"> pan sie </w:t>
      </w:r>
      <w:proofErr w:type="spellStart"/>
      <w:r>
        <w:t>cuje</w:t>
      </w:r>
      <w:proofErr w:type="spellEnd"/>
      <w:r>
        <w:t xml:space="preserve"> w sile, to za miesiąc będzie stawać pan do wojny na pojedynek.</w:t>
      </w:r>
      <w:r>
        <w:t xml:space="preserve"> </w:t>
      </w:r>
      <w:proofErr w:type="spellStart"/>
      <w:r>
        <w:t>Ji</w:t>
      </w:r>
      <w:proofErr w:type="spellEnd"/>
      <w:r>
        <w:t xml:space="preserve"> </w:t>
      </w:r>
      <w:proofErr w:type="spellStart"/>
      <w:r>
        <w:t>jezeli</w:t>
      </w:r>
      <w:proofErr w:type="spellEnd"/>
      <w:r>
        <w:t xml:space="preserve"> pan wygra te </w:t>
      </w:r>
      <w:proofErr w:type="spellStart"/>
      <w:r>
        <w:t>wojne</w:t>
      </w:r>
      <w:proofErr w:type="spellEnd"/>
      <w:r>
        <w:t xml:space="preserve">, to juz </w:t>
      </w:r>
      <w:proofErr w:type="spellStart"/>
      <w:r>
        <w:rPr>
          <w:vertAlign w:val="superscript"/>
        </w:rPr>
        <w:t>u</w:t>
      </w:r>
      <w:r>
        <w:t>u</w:t>
      </w:r>
      <w:proofErr w:type="spellEnd"/>
      <w:r>
        <w:t xml:space="preserve"> mnie pan robić nic nie będzie“.</w:t>
      </w:r>
    </w:p>
    <w:p w:rsidR="009501AF" w:rsidRDefault="00CE7C23">
      <w:pPr>
        <w:pStyle w:val="Teksttreci20"/>
        <w:framePr w:w="8988" w:h="13320" w:hRule="exact" w:wrap="none" w:vAnchor="page" w:hAnchor="page" w:x="999" w:y="1670"/>
        <w:shd w:val="clear" w:color="auto" w:fill="auto"/>
        <w:spacing w:line="312" w:lineRule="exact"/>
        <w:ind w:firstLine="740"/>
        <w:jc w:val="both"/>
      </w:pPr>
      <w:proofErr w:type="spellStart"/>
      <w:r>
        <w:t>P</w:t>
      </w:r>
      <w:r>
        <w:rPr>
          <w:vertAlign w:val="superscript"/>
        </w:rPr>
        <w:t>r</w:t>
      </w:r>
      <w:r>
        <w:t>szesed</w:t>
      </w:r>
      <w:proofErr w:type="spellEnd"/>
      <w:r>
        <w:t xml:space="preserve"> miesiąc </w:t>
      </w:r>
      <w:proofErr w:type="spellStart"/>
      <w:r>
        <w:t>casu</w:t>
      </w:r>
      <w:proofErr w:type="spellEnd"/>
      <w:r>
        <w:t xml:space="preserve">, dali i pić, i jeść co tylko juz </w:t>
      </w:r>
      <w:proofErr w:type="spellStart"/>
      <w:r>
        <w:rPr>
          <w:vertAlign w:val="superscript"/>
        </w:rPr>
        <w:t>u</w:t>
      </w:r>
      <w:r>
        <w:t>oni</w:t>
      </w:r>
      <w:proofErr w:type="spellEnd"/>
      <w:r>
        <w:t xml:space="preserve"> chcieli dla niech. </w:t>
      </w:r>
      <w:proofErr w:type="spellStart"/>
      <w:r>
        <w:t>Ji</w:t>
      </w:r>
      <w:proofErr w:type="spellEnd"/>
      <w:r>
        <w:t xml:space="preserve"> za miesiąc </w:t>
      </w:r>
      <w:proofErr w:type="spellStart"/>
      <w:r>
        <w:t>casu</w:t>
      </w:r>
      <w:proofErr w:type="spellEnd"/>
      <w:r>
        <w:t xml:space="preserve"> wystawili </w:t>
      </w:r>
      <w:proofErr w:type="spellStart"/>
      <w:r>
        <w:t>jech</w:t>
      </w:r>
      <w:proofErr w:type="spellEnd"/>
      <w:r>
        <w:t xml:space="preserve"> na </w:t>
      </w:r>
      <w:proofErr w:type="spellStart"/>
      <w:r>
        <w:t>wojne</w:t>
      </w:r>
      <w:proofErr w:type="spellEnd"/>
      <w:r>
        <w:t xml:space="preserve">, na pojedynek </w:t>
      </w:r>
      <w:proofErr w:type="spellStart"/>
      <w:r>
        <w:t>ji</w:t>
      </w:r>
      <w:proofErr w:type="spellEnd"/>
      <w:r>
        <w:t xml:space="preserve"> </w:t>
      </w:r>
      <w:proofErr w:type="spellStart"/>
      <w:r>
        <w:rPr>
          <w:vertAlign w:val="superscript"/>
        </w:rPr>
        <w:t>u</w:t>
      </w:r>
      <w:r>
        <w:t>ogłosili</w:t>
      </w:r>
      <w:proofErr w:type="spellEnd"/>
      <w:r>
        <w:t xml:space="preserve"> króli, ten w </w:t>
      </w:r>
      <w:proofErr w:type="spellStart"/>
      <w:r>
        <w:t>swojem</w:t>
      </w:r>
      <w:proofErr w:type="spellEnd"/>
      <w:r>
        <w:t xml:space="preserve"> kraju, a ten w</w:t>
      </w:r>
      <w:r>
        <w:t xml:space="preserve"> </w:t>
      </w:r>
      <w:proofErr w:type="spellStart"/>
      <w:r>
        <w:t>śwojem</w:t>
      </w:r>
      <w:proofErr w:type="spellEnd"/>
      <w:r>
        <w:t xml:space="preserve"> kraju, </w:t>
      </w:r>
      <w:proofErr w:type="spellStart"/>
      <w:r>
        <w:t>zeby</w:t>
      </w:r>
      <w:proofErr w:type="spellEnd"/>
      <w:r>
        <w:t xml:space="preserve"> naród </w:t>
      </w:r>
      <w:proofErr w:type="spellStart"/>
      <w:r>
        <w:t>wsystek</w:t>
      </w:r>
      <w:proofErr w:type="spellEnd"/>
      <w:r>
        <w:t xml:space="preserve"> zjechał sie na ten a na ten </w:t>
      </w:r>
      <w:r>
        <w:rPr>
          <w:lang w:val="fr-FR" w:eastAsia="fr-FR" w:bidi="fr-FR"/>
        </w:rPr>
        <w:t xml:space="preserve">cas </w:t>
      </w:r>
      <w:r>
        <w:t xml:space="preserve">było wymieniono. No </w:t>
      </w:r>
      <w:proofErr w:type="spellStart"/>
      <w:r>
        <w:t>ji</w:t>
      </w:r>
      <w:proofErr w:type="spellEnd"/>
      <w:r>
        <w:t xml:space="preserve"> naród ten zjechał sie na plac ten, gdzie juz buł plac ten </w:t>
      </w:r>
      <w:proofErr w:type="spellStart"/>
      <w:r>
        <w:rPr>
          <w:vertAlign w:val="superscript"/>
        </w:rPr>
        <w:t>u</w:t>
      </w:r>
      <w:r>
        <w:t>obebrany</w:t>
      </w:r>
      <w:proofErr w:type="spellEnd"/>
      <w:r>
        <w:t xml:space="preserve"> do tego. </w:t>
      </w:r>
      <w:proofErr w:type="spellStart"/>
      <w:r>
        <w:t>Ji</w:t>
      </w:r>
      <w:proofErr w:type="spellEnd"/>
      <w:r>
        <w:t xml:space="preserve"> wtedy postawili juz </w:t>
      </w:r>
      <w:proofErr w:type="spellStart"/>
      <w:r>
        <w:t>tech</w:t>
      </w:r>
      <w:proofErr w:type="spellEnd"/>
      <w:r>
        <w:t xml:space="preserve"> </w:t>
      </w:r>
      <w:proofErr w:type="spellStart"/>
      <w:r>
        <w:t>siłaców</w:t>
      </w:r>
      <w:proofErr w:type="spellEnd"/>
      <w:r>
        <w:t xml:space="preserve">: perski król swego, a </w:t>
      </w:r>
      <w:proofErr w:type="spellStart"/>
      <w:r>
        <w:t>dunski</w:t>
      </w:r>
      <w:proofErr w:type="spellEnd"/>
      <w:r>
        <w:t xml:space="preserve"> król swego. </w:t>
      </w:r>
      <w:proofErr w:type="spellStart"/>
      <w:r>
        <w:t>Dunski</w:t>
      </w:r>
      <w:proofErr w:type="spellEnd"/>
      <w:r>
        <w:t xml:space="preserve"> król </w:t>
      </w:r>
      <w:proofErr w:type="spellStart"/>
      <w:r>
        <w:t>postawiuł</w:t>
      </w:r>
      <w:proofErr w:type="spellEnd"/>
      <w:r>
        <w:t xml:space="preserve"> dwa </w:t>
      </w:r>
      <w:proofErr w:type="spellStart"/>
      <w:r>
        <w:t>sałdaty</w:t>
      </w:r>
      <w:proofErr w:type="spellEnd"/>
      <w:r>
        <w:t xml:space="preserve"> kole swego </w:t>
      </w:r>
      <w:proofErr w:type="spellStart"/>
      <w:r>
        <w:t>bedna</w:t>
      </w:r>
      <w:r>
        <w:rPr>
          <w:vertAlign w:val="superscript"/>
        </w:rPr>
        <w:t>r</w:t>
      </w:r>
      <w:r>
        <w:t>ża</w:t>
      </w:r>
      <w:proofErr w:type="spellEnd"/>
      <w:r>
        <w:t xml:space="preserve"> ź </w:t>
      </w:r>
      <w:proofErr w:type="spellStart"/>
      <w:r>
        <w:t>jenego</w:t>
      </w:r>
      <w:proofErr w:type="spellEnd"/>
      <w:r>
        <w:t xml:space="preserve"> boku </w:t>
      </w:r>
      <w:proofErr w:type="spellStart"/>
      <w:r>
        <w:t>ji</w:t>
      </w:r>
      <w:proofErr w:type="spellEnd"/>
      <w:r>
        <w:t xml:space="preserve"> z drugiego boku. Tak samo </w:t>
      </w:r>
      <w:proofErr w:type="spellStart"/>
      <w:r>
        <w:t>ji</w:t>
      </w:r>
      <w:proofErr w:type="spellEnd"/>
      <w:r>
        <w:t xml:space="preserve"> perski król </w:t>
      </w:r>
      <w:proofErr w:type="spellStart"/>
      <w:r>
        <w:t>postawiuł</w:t>
      </w:r>
      <w:proofErr w:type="spellEnd"/>
      <w:r>
        <w:t xml:space="preserve"> dwa </w:t>
      </w:r>
      <w:proofErr w:type="spellStart"/>
      <w:r>
        <w:t>sałdaty</w:t>
      </w:r>
      <w:proofErr w:type="spellEnd"/>
      <w:r>
        <w:t xml:space="preserve"> swemu </w:t>
      </w:r>
      <w:proofErr w:type="spellStart"/>
      <w:r>
        <w:t>siłacowi</w:t>
      </w:r>
      <w:proofErr w:type="spellEnd"/>
      <w:r>
        <w:t xml:space="preserve"> z </w:t>
      </w:r>
      <w:proofErr w:type="spellStart"/>
      <w:r>
        <w:t>jenego</w:t>
      </w:r>
      <w:proofErr w:type="spellEnd"/>
      <w:r>
        <w:t xml:space="preserve"> boku i z drugiego boku. </w:t>
      </w:r>
      <w:proofErr w:type="spellStart"/>
      <w:r>
        <w:t>Ji</w:t>
      </w:r>
      <w:proofErr w:type="spellEnd"/>
      <w:r>
        <w:t xml:space="preserve"> </w:t>
      </w:r>
      <w:proofErr w:type="spellStart"/>
      <w:r>
        <w:t>pozrucali</w:t>
      </w:r>
      <w:proofErr w:type="spellEnd"/>
      <w:r>
        <w:t xml:space="preserve"> </w:t>
      </w:r>
      <w:proofErr w:type="spellStart"/>
      <w:r>
        <w:t>kosuli</w:t>
      </w:r>
      <w:proofErr w:type="spellEnd"/>
      <w:r>
        <w:t xml:space="preserve"> jeden </w:t>
      </w:r>
      <w:proofErr w:type="spellStart"/>
      <w:r>
        <w:t>siłac</w:t>
      </w:r>
      <w:proofErr w:type="spellEnd"/>
      <w:r>
        <w:t xml:space="preserve"> </w:t>
      </w:r>
      <w:proofErr w:type="spellStart"/>
      <w:r>
        <w:t>ji</w:t>
      </w:r>
      <w:proofErr w:type="spellEnd"/>
      <w:r>
        <w:t xml:space="preserve"> drugi </w:t>
      </w:r>
      <w:proofErr w:type="spellStart"/>
      <w:r>
        <w:t>siłac</w:t>
      </w:r>
      <w:proofErr w:type="spellEnd"/>
      <w:r>
        <w:t xml:space="preserve">, tylko w </w:t>
      </w:r>
      <w:proofErr w:type="spellStart"/>
      <w:r>
        <w:t>jednech</w:t>
      </w:r>
      <w:proofErr w:type="spellEnd"/>
      <w:r>
        <w:t xml:space="preserve"> byli spodniach. Więc p</w:t>
      </w:r>
      <w:r>
        <w:t xml:space="preserve">yta się perskiego króla </w:t>
      </w:r>
      <w:proofErr w:type="spellStart"/>
      <w:r>
        <w:t>siłac</w:t>
      </w:r>
      <w:proofErr w:type="spellEnd"/>
      <w:r>
        <w:t>: „</w:t>
      </w:r>
      <w:proofErr w:type="spellStart"/>
      <w:r>
        <w:t>Chtóry</w:t>
      </w:r>
      <w:proofErr w:type="spellEnd"/>
      <w:r>
        <w:t xml:space="preserve"> </w:t>
      </w:r>
      <w:proofErr w:type="spellStart"/>
      <w:r>
        <w:t>chtórego</w:t>
      </w:r>
      <w:proofErr w:type="spellEnd"/>
      <w:r>
        <w:t xml:space="preserve"> </w:t>
      </w:r>
      <w:proofErr w:type="spellStart"/>
      <w:r>
        <w:t>będziem</w:t>
      </w:r>
      <w:proofErr w:type="spellEnd"/>
      <w:r>
        <w:t xml:space="preserve"> </w:t>
      </w:r>
      <w:proofErr w:type="spellStart"/>
      <w:r>
        <w:t>w</w:t>
      </w:r>
      <w:r>
        <w:rPr>
          <w:vertAlign w:val="superscript"/>
        </w:rPr>
        <w:t>r</w:t>
      </w:r>
      <w:r>
        <w:t>pszódy</w:t>
      </w:r>
      <w:proofErr w:type="spellEnd"/>
      <w:r>
        <w:t xml:space="preserve"> bili?“ Więc </w:t>
      </w:r>
      <w:proofErr w:type="spellStart"/>
      <w:r>
        <w:t>bedna</w:t>
      </w:r>
      <w:r>
        <w:rPr>
          <w:vertAlign w:val="superscript"/>
        </w:rPr>
        <w:t>r</w:t>
      </w:r>
      <w:r>
        <w:t>ż</w:t>
      </w:r>
      <w:proofErr w:type="spellEnd"/>
      <w:r>
        <w:t xml:space="preserve"> tego króla </w:t>
      </w:r>
      <w:proofErr w:type="spellStart"/>
      <w:r>
        <w:t>dunskiego</w:t>
      </w:r>
      <w:proofErr w:type="spellEnd"/>
      <w:r>
        <w:t xml:space="preserve"> "</w:t>
      </w:r>
      <w:proofErr w:type="spellStart"/>
      <w:r>
        <w:t>odpowiaduje</w:t>
      </w:r>
      <w:proofErr w:type="spellEnd"/>
      <w:r>
        <w:t xml:space="preserve"> jemu, ze bij ty mnie wprzód. Ten </w:t>
      </w:r>
      <w:proofErr w:type="spellStart"/>
      <w:r>
        <w:t>napluwał</w:t>
      </w:r>
      <w:proofErr w:type="spellEnd"/>
      <w:r>
        <w:t xml:space="preserve"> w </w:t>
      </w:r>
      <w:proofErr w:type="spellStart"/>
      <w:r>
        <w:t>ręcy</w:t>
      </w:r>
      <w:proofErr w:type="spellEnd"/>
      <w:r>
        <w:t xml:space="preserve">. </w:t>
      </w:r>
      <w:proofErr w:type="spellStart"/>
      <w:r>
        <w:t>wyter</w:t>
      </w:r>
      <w:proofErr w:type="spellEnd"/>
      <w:r>
        <w:t xml:space="preserve"> </w:t>
      </w:r>
      <w:proofErr w:type="spellStart"/>
      <w:r>
        <w:t>ji</w:t>
      </w:r>
      <w:proofErr w:type="spellEnd"/>
      <w:r>
        <w:t xml:space="preserve"> </w:t>
      </w:r>
      <w:proofErr w:type="spellStart"/>
      <w:r>
        <w:t>wyniós</w:t>
      </w:r>
      <w:proofErr w:type="spellEnd"/>
      <w:r>
        <w:t xml:space="preserve"> sie, </w:t>
      </w:r>
      <w:proofErr w:type="spellStart"/>
      <w:r>
        <w:t>chyluł</w:t>
      </w:r>
      <w:proofErr w:type="spellEnd"/>
      <w:r>
        <w:t xml:space="preserve"> sie </w:t>
      </w:r>
      <w:r>
        <w:rPr>
          <w:lang w:val="cs-CZ" w:eastAsia="cs-CZ" w:bidi="cs-CZ"/>
        </w:rPr>
        <w:t xml:space="preserve">ji </w:t>
      </w:r>
      <w:proofErr w:type="spellStart"/>
      <w:r>
        <w:t>jek</w:t>
      </w:r>
      <w:proofErr w:type="spellEnd"/>
      <w:r>
        <w:t xml:space="preserve"> dał jemu </w:t>
      </w:r>
      <w:r>
        <w:rPr>
          <w:lang w:val="cs-CZ" w:eastAsia="cs-CZ" w:bidi="cs-CZ"/>
        </w:rPr>
        <w:t xml:space="preserve">"odrazu </w:t>
      </w:r>
      <w:r>
        <w:t xml:space="preserve">w </w:t>
      </w:r>
      <w:proofErr w:type="spellStart"/>
      <w:r>
        <w:t>głowe</w:t>
      </w:r>
      <w:proofErr w:type="spellEnd"/>
      <w:r>
        <w:t xml:space="preserve">, tak jon </w:t>
      </w:r>
      <w:proofErr w:type="spellStart"/>
      <w:r>
        <w:t>uchyluł</w:t>
      </w:r>
      <w:proofErr w:type="spellEnd"/>
      <w:r>
        <w:t xml:space="preserve"> sie na</w:t>
      </w:r>
      <w:r>
        <w:t xml:space="preserve"> </w:t>
      </w:r>
      <w:proofErr w:type="spellStart"/>
      <w:r>
        <w:t>ręcy</w:t>
      </w:r>
      <w:proofErr w:type="spellEnd"/>
      <w:r>
        <w:t xml:space="preserve">, nie pad wcale, </w:t>
      </w:r>
      <w:proofErr w:type="spellStart"/>
      <w:r>
        <w:t>ji</w:t>
      </w:r>
      <w:proofErr w:type="spellEnd"/>
      <w:r>
        <w:t xml:space="preserve"> powiedział, ze tak jak siedem piorunów w </w:t>
      </w:r>
      <w:proofErr w:type="spellStart"/>
      <w:r>
        <w:t>głowe</w:t>
      </w:r>
      <w:proofErr w:type="spellEnd"/>
      <w:r>
        <w:t xml:space="preserve"> mu dało.</w:t>
      </w:r>
    </w:p>
    <w:p w:rsidR="009501AF" w:rsidRDefault="00CE7C23">
      <w:pPr>
        <w:pStyle w:val="Teksttreci20"/>
        <w:framePr w:w="8988" w:h="13320" w:hRule="exact" w:wrap="none" w:vAnchor="page" w:hAnchor="page" w:x="999" w:y="1670"/>
        <w:shd w:val="clear" w:color="auto" w:fill="auto"/>
        <w:spacing w:line="306" w:lineRule="exact"/>
        <w:ind w:firstLine="740"/>
        <w:jc w:val="both"/>
      </w:pPr>
      <w:proofErr w:type="spellStart"/>
      <w:r>
        <w:t>Ji</w:t>
      </w:r>
      <w:proofErr w:type="spellEnd"/>
      <w:r>
        <w:t xml:space="preserve"> potem </w:t>
      </w:r>
      <w:proofErr w:type="spellStart"/>
      <w:r>
        <w:t>jech</w:t>
      </w:r>
      <w:proofErr w:type="spellEnd"/>
      <w:r>
        <w:t xml:space="preserve"> po </w:t>
      </w:r>
      <w:proofErr w:type="spellStart"/>
      <w:r>
        <w:t>tem</w:t>
      </w:r>
      <w:proofErr w:type="spellEnd"/>
      <w:r>
        <w:t xml:space="preserve"> </w:t>
      </w:r>
      <w:proofErr w:type="spellStart"/>
      <w:r>
        <w:t>wsystkiem</w:t>
      </w:r>
      <w:proofErr w:type="spellEnd"/>
      <w:r>
        <w:t xml:space="preserve"> </w:t>
      </w:r>
      <w:proofErr w:type="spellStart"/>
      <w:r>
        <w:rPr>
          <w:vertAlign w:val="superscript"/>
        </w:rPr>
        <w:t>u</w:t>
      </w:r>
      <w:r>
        <w:t>odstawili</w:t>
      </w:r>
      <w:proofErr w:type="spellEnd"/>
      <w:r>
        <w:t xml:space="preserve"> na miesiąc na </w:t>
      </w:r>
      <w:proofErr w:type="spellStart"/>
      <w:r>
        <w:rPr>
          <w:vertAlign w:val="superscript"/>
        </w:rPr>
        <w:t>u</w:t>
      </w:r>
      <w:r>
        <w:t>odpocynek</w:t>
      </w:r>
      <w:proofErr w:type="spellEnd"/>
      <w:r>
        <w:t xml:space="preserve">. </w:t>
      </w:r>
      <w:proofErr w:type="spellStart"/>
      <w:r>
        <w:t>Ji</w:t>
      </w:r>
      <w:proofErr w:type="spellEnd"/>
      <w:r>
        <w:t xml:space="preserve"> ten swemu dał życie </w:t>
      </w:r>
      <w:proofErr w:type="spellStart"/>
      <w:r>
        <w:t>ji</w:t>
      </w:r>
      <w:proofErr w:type="spellEnd"/>
      <w:r>
        <w:t xml:space="preserve"> ten swemu — juz co chcieli pili i jedli.</w:t>
      </w:r>
    </w:p>
    <w:p w:rsidR="009501AF" w:rsidRDefault="00CE7C23">
      <w:pPr>
        <w:pStyle w:val="Teksttreci20"/>
        <w:framePr w:w="8988" w:h="13320" w:hRule="exact" w:wrap="none" w:vAnchor="page" w:hAnchor="page" w:x="999" w:y="1670"/>
        <w:shd w:val="clear" w:color="auto" w:fill="auto"/>
        <w:spacing w:line="312" w:lineRule="exact"/>
        <w:ind w:firstLine="740"/>
        <w:jc w:val="both"/>
      </w:pPr>
      <w:proofErr w:type="spellStart"/>
      <w:r>
        <w:t>Ji</w:t>
      </w:r>
      <w:proofErr w:type="spellEnd"/>
      <w:r>
        <w:t xml:space="preserve"> po </w:t>
      </w:r>
      <w:proofErr w:type="spellStart"/>
      <w:r>
        <w:t>tem</w:t>
      </w:r>
      <w:proofErr w:type="spellEnd"/>
      <w:r>
        <w:t xml:space="preserve"> </w:t>
      </w:r>
      <w:proofErr w:type="spellStart"/>
      <w:r>
        <w:t>p</w:t>
      </w:r>
      <w:r>
        <w:rPr>
          <w:vertAlign w:val="superscript"/>
        </w:rPr>
        <w:t>r</w:t>
      </w:r>
      <w:r>
        <w:t>szesed</w:t>
      </w:r>
      <w:proofErr w:type="spellEnd"/>
      <w:r>
        <w:t xml:space="preserve"> miesiąc </w:t>
      </w:r>
      <w:proofErr w:type="spellStart"/>
      <w:r>
        <w:t>casu</w:t>
      </w:r>
      <w:proofErr w:type="spellEnd"/>
      <w:r>
        <w:t>, wystawi</w:t>
      </w:r>
      <w:r>
        <w:t xml:space="preserve">li znów </w:t>
      </w:r>
      <w:proofErr w:type="spellStart"/>
      <w:r>
        <w:t>jech</w:t>
      </w:r>
      <w:proofErr w:type="spellEnd"/>
      <w:r>
        <w:t xml:space="preserve"> na pojedynek. Ten swego, a ten swego. I potem znów naród </w:t>
      </w:r>
      <w:proofErr w:type="spellStart"/>
      <w:r>
        <w:rPr>
          <w:vertAlign w:val="superscript"/>
        </w:rPr>
        <w:t>u</w:t>
      </w:r>
      <w:r>
        <w:t>obuch</w:t>
      </w:r>
      <w:proofErr w:type="spellEnd"/>
      <w:r>
        <w:t xml:space="preserve"> królów zjechał sie patrzeć tej wojny z </w:t>
      </w:r>
      <w:proofErr w:type="spellStart"/>
      <w:r>
        <w:t>królestwów</w:t>
      </w:r>
      <w:proofErr w:type="spellEnd"/>
      <w:r>
        <w:t xml:space="preserve">. Wystawili </w:t>
      </w:r>
      <w:proofErr w:type="spellStart"/>
      <w:r>
        <w:t>jech</w:t>
      </w:r>
      <w:proofErr w:type="spellEnd"/>
      <w:r>
        <w:t xml:space="preserve"> </w:t>
      </w:r>
      <w:proofErr w:type="spellStart"/>
      <w:r>
        <w:t>ji</w:t>
      </w:r>
      <w:proofErr w:type="spellEnd"/>
      <w:r>
        <w:t xml:space="preserve"> ten swemu </w:t>
      </w:r>
      <w:proofErr w:type="spellStart"/>
      <w:r>
        <w:t>sałdatów</w:t>
      </w:r>
      <w:proofErr w:type="spellEnd"/>
      <w:r>
        <w:t xml:space="preserve"> dwóch </w:t>
      </w:r>
      <w:proofErr w:type="spellStart"/>
      <w:r>
        <w:t>stawiuł</w:t>
      </w:r>
      <w:proofErr w:type="spellEnd"/>
      <w:r>
        <w:t xml:space="preserve">, a ten swemu. No </w:t>
      </w:r>
      <w:proofErr w:type="spellStart"/>
      <w:r>
        <w:t>ji</w:t>
      </w:r>
      <w:proofErr w:type="spellEnd"/>
      <w:r>
        <w:t xml:space="preserve"> później juz </w:t>
      </w:r>
      <w:proofErr w:type="spellStart"/>
      <w:r>
        <w:t>bedna</w:t>
      </w:r>
      <w:r>
        <w:rPr>
          <w:vertAlign w:val="superscript"/>
        </w:rPr>
        <w:t>r</w:t>
      </w:r>
      <w:r>
        <w:t>żowi</w:t>
      </w:r>
      <w:proofErr w:type="spellEnd"/>
      <w:r>
        <w:t xml:space="preserve"> wychodzi bić. </w:t>
      </w:r>
      <w:proofErr w:type="spellStart"/>
      <w:r>
        <w:t>Ji</w:t>
      </w:r>
      <w:proofErr w:type="spellEnd"/>
      <w:r>
        <w:t xml:space="preserve"> późnij </w:t>
      </w:r>
      <w:proofErr w:type="spellStart"/>
      <w:r>
        <w:t>zruciuł</w:t>
      </w:r>
      <w:proofErr w:type="spellEnd"/>
      <w:r>
        <w:t xml:space="preserve"> ju</w:t>
      </w:r>
      <w:r>
        <w:t xml:space="preserve">z </w:t>
      </w:r>
      <w:proofErr w:type="spellStart"/>
      <w:r>
        <w:t>bedna</w:t>
      </w:r>
      <w:r>
        <w:rPr>
          <w:vertAlign w:val="superscript"/>
        </w:rPr>
        <w:t>r</w:t>
      </w:r>
      <w:r>
        <w:t>ż</w:t>
      </w:r>
      <w:proofErr w:type="spellEnd"/>
      <w:r>
        <w:t xml:space="preserve"> </w:t>
      </w:r>
      <w:proofErr w:type="spellStart"/>
      <w:r>
        <w:t>kosule</w:t>
      </w:r>
      <w:proofErr w:type="spellEnd"/>
      <w:r>
        <w:t xml:space="preserve">, tak </w:t>
      </w:r>
      <w:proofErr w:type="spellStart"/>
      <w:r>
        <w:t>ek</w:t>
      </w:r>
      <w:proofErr w:type="spellEnd"/>
      <w:r>
        <w:t xml:space="preserve"> </w:t>
      </w:r>
      <w:proofErr w:type="spellStart"/>
      <w:r>
        <w:t>ji</w:t>
      </w:r>
      <w:proofErr w:type="spellEnd"/>
      <w:r>
        <w:t xml:space="preserve"> tamten </w:t>
      </w:r>
      <w:proofErr w:type="spellStart"/>
      <w:r>
        <w:t>napluwał</w:t>
      </w:r>
      <w:proofErr w:type="spellEnd"/>
      <w:r>
        <w:t xml:space="preserve"> w ręce, </w:t>
      </w:r>
      <w:proofErr w:type="spellStart"/>
      <w:r>
        <w:t>wyter</w:t>
      </w:r>
      <w:proofErr w:type="spellEnd"/>
      <w:r>
        <w:t xml:space="preserve"> sobie </w:t>
      </w:r>
      <w:proofErr w:type="spellStart"/>
      <w:r>
        <w:t>dob</w:t>
      </w:r>
      <w:r>
        <w:rPr>
          <w:vertAlign w:val="superscript"/>
        </w:rPr>
        <w:t>r</w:t>
      </w:r>
      <w:r>
        <w:t>że</w:t>
      </w:r>
      <w:proofErr w:type="spellEnd"/>
      <w:r>
        <w:t xml:space="preserve"> </w:t>
      </w:r>
      <w:proofErr w:type="spellStart"/>
      <w:r>
        <w:t>ręcy</w:t>
      </w:r>
      <w:proofErr w:type="spellEnd"/>
      <w:r>
        <w:t xml:space="preserve">, zęby było </w:t>
      </w:r>
      <w:proofErr w:type="spellStart"/>
      <w:r>
        <w:t>śmagło</w:t>
      </w:r>
      <w:proofErr w:type="spellEnd"/>
      <w:r>
        <w:t xml:space="preserve"> jemu bić. No </w:t>
      </w:r>
      <w:proofErr w:type="spellStart"/>
      <w:r>
        <w:t>ji</w:t>
      </w:r>
      <w:proofErr w:type="spellEnd"/>
      <w:r>
        <w:t xml:space="preserve"> później ten </w:t>
      </w:r>
      <w:proofErr w:type="spellStart"/>
      <w:r>
        <w:t>bedna</w:t>
      </w:r>
      <w:r>
        <w:rPr>
          <w:vertAlign w:val="superscript"/>
        </w:rPr>
        <w:t>r</w:t>
      </w:r>
      <w:r>
        <w:t>ż</w:t>
      </w:r>
      <w:proofErr w:type="spellEnd"/>
      <w:r>
        <w:t xml:space="preserve"> </w:t>
      </w:r>
      <w:proofErr w:type="spellStart"/>
      <w:r>
        <w:t>jek</w:t>
      </w:r>
      <w:proofErr w:type="spellEnd"/>
      <w:r>
        <w:t xml:space="preserve"> </w:t>
      </w:r>
      <w:proofErr w:type="spellStart"/>
      <w:r>
        <w:t>wyniós</w:t>
      </w:r>
      <w:proofErr w:type="spellEnd"/>
      <w:r>
        <w:t xml:space="preserve"> sie, </w:t>
      </w:r>
      <w:proofErr w:type="spellStart"/>
      <w:r>
        <w:t>jek</w:t>
      </w:r>
      <w:proofErr w:type="spellEnd"/>
      <w:r>
        <w:t xml:space="preserve"> dał </w:t>
      </w:r>
      <w:proofErr w:type="spellStart"/>
      <w:r>
        <w:t>siłacowi</w:t>
      </w:r>
      <w:proofErr w:type="spellEnd"/>
      <w:r>
        <w:t xml:space="preserve"> temu perskiego króla, a ten dał głowo w łeb temu </w:t>
      </w:r>
      <w:proofErr w:type="spellStart"/>
      <w:r>
        <w:t>sałdatowi</w:t>
      </w:r>
      <w:proofErr w:type="spellEnd"/>
      <w:r>
        <w:t xml:space="preserve"> </w:t>
      </w:r>
      <w:r>
        <w:rPr>
          <w:lang w:val="cs-CZ" w:eastAsia="cs-CZ" w:bidi="cs-CZ"/>
        </w:rPr>
        <w:t xml:space="preserve">ji </w:t>
      </w:r>
      <w:r>
        <w:rPr>
          <w:vertAlign w:val="superscript"/>
        </w:rPr>
        <w:t>u</w:t>
      </w:r>
      <w:r>
        <w:rPr>
          <w:lang w:val="cs-CZ" w:eastAsia="cs-CZ" w:bidi="cs-CZ"/>
        </w:rPr>
        <w:t xml:space="preserve">odrazu </w:t>
      </w:r>
      <w:r>
        <w:t xml:space="preserve">dwóch </w:t>
      </w:r>
      <w:proofErr w:type="spellStart"/>
      <w:r>
        <w:t>zabiuł</w:t>
      </w:r>
      <w:proofErr w:type="spellEnd"/>
      <w:r>
        <w:t>, ani drgnę</w:t>
      </w:r>
      <w:r>
        <w:t xml:space="preserve">li. Wtedy duńskiego naród </w:t>
      </w:r>
      <w:proofErr w:type="spellStart"/>
      <w:r>
        <w:t>wsystek</w:t>
      </w:r>
      <w:proofErr w:type="spellEnd"/>
      <w:r>
        <w:t xml:space="preserve"> dali </w:t>
      </w:r>
      <w:proofErr w:type="spellStart"/>
      <w:r>
        <w:t>wielgie</w:t>
      </w:r>
      <w:proofErr w:type="spellEnd"/>
      <w:r>
        <w:t xml:space="preserve"> w </w:t>
      </w:r>
      <w:proofErr w:type="spellStart"/>
      <w:r>
        <w:t>ręcy</w:t>
      </w:r>
      <w:proofErr w:type="spellEnd"/>
      <w:r>
        <w:t xml:space="preserve"> oklaski, ze została wojna wygrana. </w:t>
      </w:r>
      <w:proofErr w:type="spellStart"/>
      <w:r>
        <w:t>Ji</w:t>
      </w:r>
      <w:proofErr w:type="spellEnd"/>
      <w:r>
        <w:t xml:space="preserve"> </w:t>
      </w:r>
      <w:proofErr w:type="spellStart"/>
      <w:r>
        <w:t>wtencas</w:t>
      </w:r>
      <w:proofErr w:type="spellEnd"/>
      <w:r>
        <w:t xml:space="preserve"> juz </w:t>
      </w:r>
      <w:proofErr w:type="spellStart"/>
      <w:r>
        <w:t>wyset</w:t>
      </w:r>
      <w:proofErr w:type="spellEnd"/>
      <w:r>
        <w:t xml:space="preserve"> król duński </w:t>
      </w:r>
      <w:proofErr w:type="spellStart"/>
      <w:r>
        <w:t>ji</w:t>
      </w:r>
      <w:proofErr w:type="spellEnd"/>
      <w:r>
        <w:t xml:space="preserve"> królowa, za </w:t>
      </w:r>
      <w:proofErr w:type="spellStart"/>
      <w:r>
        <w:t>podpachy</w:t>
      </w:r>
      <w:proofErr w:type="spellEnd"/>
      <w:r>
        <w:t xml:space="preserve"> go wzięli i powiedli do swojego koca. </w:t>
      </w:r>
      <w:proofErr w:type="spellStart"/>
      <w:r>
        <w:t>Ji</w:t>
      </w:r>
      <w:proofErr w:type="spellEnd"/>
      <w:r>
        <w:t xml:space="preserve"> posadzili </w:t>
      </w:r>
      <w:proofErr w:type="spellStart"/>
      <w:r>
        <w:t>ji</w:t>
      </w:r>
      <w:proofErr w:type="spellEnd"/>
      <w:r>
        <w:t xml:space="preserve"> wtedy juz pojechali do swego pałacu do domu. </w:t>
      </w:r>
      <w:proofErr w:type="spellStart"/>
      <w:r>
        <w:t>Ji</w:t>
      </w:r>
      <w:proofErr w:type="spellEnd"/>
      <w:r>
        <w:t xml:space="preserve"> zapowied</w:t>
      </w:r>
      <w:r>
        <w:t xml:space="preserve">zieli jemu, ze juz teraz pan nie będzie nic robić </w:t>
      </w:r>
      <w:proofErr w:type="spellStart"/>
      <w:r>
        <w:rPr>
          <w:vertAlign w:val="superscript"/>
        </w:rPr>
        <w:t>u</w:t>
      </w:r>
      <w:r>
        <w:t>u</w:t>
      </w:r>
      <w:proofErr w:type="spellEnd"/>
      <w:r>
        <w:t xml:space="preserve"> nas. tyło będzie </w:t>
      </w:r>
      <w:proofErr w:type="spellStart"/>
      <w:r>
        <w:t>takiem</w:t>
      </w:r>
      <w:proofErr w:type="spellEnd"/>
      <w:r>
        <w:t xml:space="preserve"> </w:t>
      </w:r>
      <w:proofErr w:type="spellStart"/>
      <w:r>
        <w:t>za</w:t>
      </w:r>
      <w:r>
        <w:rPr>
          <w:vertAlign w:val="superscript"/>
        </w:rPr>
        <w:t>r</w:t>
      </w:r>
      <w:r>
        <w:t>żądzającem</w:t>
      </w:r>
      <w:proofErr w:type="spellEnd"/>
      <w:r>
        <w:t xml:space="preserve">. </w:t>
      </w:r>
      <w:proofErr w:type="spellStart"/>
      <w:r>
        <w:t>Ji</w:t>
      </w:r>
      <w:proofErr w:type="spellEnd"/>
      <w:r>
        <w:t xml:space="preserve"> juz </w:t>
      </w:r>
      <w:proofErr w:type="spellStart"/>
      <w:r>
        <w:t>skońcone</w:t>
      </w:r>
      <w:proofErr w:type="spellEnd"/>
      <w:r>
        <w:t>. Bo to</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125" w:y="1184"/>
        <w:shd w:val="clear" w:color="auto" w:fill="auto"/>
        <w:spacing w:line="200" w:lineRule="exact"/>
      </w:pPr>
      <w:r>
        <w:lastRenderedPageBreak/>
        <w:t>150</w:t>
      </w:r>
    </w:p>
    <w:p w:rsidR="009501AF" w:rsidRDefault="00CE7C23">
      <w:pPr>
        <w:pStyle w:val="Nagweklubstopka0"/>
        <w:framePr w:wrap="none" w:vAnchor="page" w:hAnchor="page" w:x="4155" w:y="1172"/>
        <w:shd w:val="clear" w:color="auto" w:fill="auto"/>
        <w:spacing w:line="200" w:lineRule="exact"/>
      </w:pPr>
      <w:r>
        <w:t>PORADNIK JĘZYKOWY</w:t>
      </w:r>
    </w:p>
    <w:p w:rsidR="009501AF" w:rsidRDefault="00CE7C23">
      <w:pPr>
        <w:pStyle w:val="Nagweklubstopka0"/>
        <w:framePr w:wrap="none" w:vAnchor="page" w:hAnchor="page" w:x="9009" w:y="1118"/>
        <w:shd w:val="clear" w:color="auto" w:fill="auto"/>
        <w:spacing w:line="260" w:lineRule="exact"/>
      </w:pPr>
      <w:r>
        <w:t xml:space="preserve">1955 z. </w:t>
      </w:r>
      <w:r>
        <w:rPr>
          <w:rStyle w:val="PogrubienieNagweklubstopkaCordiaUPC13pt"/>
        </w:rPr>
        <w:t>4</w:t>
      </w:r>
    </w:p>
    <w:p w:rsidR="009501AF" w:rsidRDefault="00CE7C23">
      <w:pPr>
        <w:pStyle w:val="Teksttreci20"/>
        <w:framePr w:w="8820" w:h="995" w:hRule="exact" w:wrap="none" w:vAnchor="page" w:hAnchor="page" w:x="1083" w:y="1753"/>
        <w:shd w:val="clear" w:color="auto" w:fill="auto"/>
        <w:spacing w:line="306" w:lineRule="exact"/>
        <w:ind w:firstLine="0"/>
        <w:jc w:val="both"/>
      </w:pPr>
      <w:r>
        <w:t xml:space="preserve">kiedyś to </w:t>
      </w:r>
      <w:proofErr w:type="spellStart"/>
      <w:r>
        <w:t>skodowali</w:t>
      </w:r>
      <w:proofErr w:type="spellEnd"/>
      <w:r>
        <w:t xml:space="preserve"> </w:t>
      </w:r>
      <w:proofErr w:type="spellStart"/>
      <w:r>
        <w:t>ludziów</w:t>
      </w:r>
      <w:proofErr w:type="spellEnd"/>
      <w:r>
        <w:t xml:space="preserve"> marnować. </w:t>
      </w:r>
      <w:proofErr w:type="spellStart"/>
      <w:r>
        <w:t>Ji</w:t>
      </w:r>
      <w:proofErr w:type="spellEnd"/>
      <w:r>
        <w:t xml:space="preserve"> jon </w:t>
      </w:r>
      <w:proofErr w:type="spellStart"/>
      <w:r>
        <w:t>zajbiuł</w:t>
      </w:r>
      <w:proofErr w:type="spellEnd"/>
      <w:r>
        <w:t xml:space="preserve"> </w:t>
      </w:r>
      <w:proofErr w:type="spellStart"/>
      <w:r>
        <w:t>tylo</w:t>
      </w:r>
      <w:proofErr w:type="spellEnd"/>
      <w:r>
        <w:t xml:space="preserve"> dwóch, a juz ludzi </w:t>
      </w:r>
      <w:proofErr w:type="spellStart"/>
      <w:r>
        <w:t>wsystkie</w:t>
      </w:r>
      <w:proofErr w:type="spellEnd"/>
      <w:r>
        <w:t xml:space="preserve"> ocalone zostali. Nie tak </w:t>
      </w:r>
      <w:proofErr w:type="spellStart"/>
      <w:r>
        <w:t>ek</w:t>
      </w:r>
      <w:proofErr w:type="spellEnd"/>
      <w:r>
        <w:t xml:space="preserve"> teraz, co </w:t>
      </w:r>
      <w:proofErr w:type="spellStart"/>
      <w:r>
        <w:t>wybijo</w:t>
      </w:r>
      <w:proofErr w:type="spellEnd"/>
      <w:r>
        <w:t xml:space="preserve"> naród. A to było kiedyś, </w:t>
      </w:r>
      <w:proofErr w:type="spellStart"/>
      <w:r>
        <w:t>jek</w:t>
      </w:r>
      <w:proofErr w:type="spellEnd"/>
      <w:r>
        <w:t xml:space="preserve"> </w:t>
      </w:r>
      <w:proofErr w:type="spellStart"/>
      <w:r>
        <w:t>jesce</w:t>
      </w:r>
      <w:proofErr w:type="spellEnd"/>
      <w:r>
        <w:t xml:space="preserve"> nie było </w:t>
      </w:r>
      <w:proofErr w:type="spellStart"/>
      <w:r>
        <w:t>kolejów</w:t>
      </w:r>
      <w:proofErr w:type="spellEnd"/>
      <w:r>
        <w:t xml:space="preserve"> ni </w:t>
      </w:r>
      <w:proofErr w:type="spellStart"/>
      <w:r>
        <w:t>siosów</w:t>
      </w:r>
      <w:proofErr w:type="spellEnd"/>
      <w:r>
        <w:t>.</w:t>
      </w:r>
    </w:p>
    <w:p w:rsidR="009501AF" w:rsidRDefault="00CE7C23">
      <w:pPr>
        <w:pStyle w:val="Teksttreci20"/>
        <w:framePr w:w="8820" w:h="11544" w:hRule="exact" w:wrap="none" w:vAnchor="page" w:hAnchor="page" w:x="1083" w:y="3420"/>
        <w:shd w:val="clear" w:color="auto" w:fill="auto"/>
        <w:spacing w:after="247" w:line="240" w:lineRule="exact"/>
        <w:ind w:left="20" w:firstLine="0"/>
      </w:pPr>
      <w:r>
        <w:t>CO PISZĄ O JĘZYKU</w:t>
      </w:r>
    </w:p>
    <w:p w:rsidR="009501AF" w:rsidRDefault="00CE7C23">
      <w:pPr>
        <w:pStyle w:val="Teksttreci20"/>
        <w:framePr w:w="8820" w:h="11544" w:hRule="exact" w:wrap="none" w:vAnchor="page" w:hAnchor="page" w:x="1083" w:y="3420"/>
        <w:shd w:val="clear" w:color="auto" w:fill="auto"/>
        <w:spacing w:line="306" w:lineRule="exact"/>
        <w:ind w:firstLine="680"/>
        <w:jc w:val="both"/>
      </w:pPr>
      <w:r>
        <w:t xml:space="preserve">W </w:t>
      </w:r>
      <w:proofErr w:type="spellStart"/>
      <w:r>
        <w:t>N-rze</w:t>
      </w:r>
      <w:proofErr w:type="spellEnd"/>
      <w:r>
        <w:t xml:space="preserve"> 9. „Nowej Kultury“ ukazał się obszerny artykuł Kamili Jedlewskiej, nauczycielki Liceum Pedagogicznego w Warszawie, pt.: O</w:t>
      </w:r>
      <w:r>
        <w:t xml:space="preserve"> reformę pisowni. Nie pierwszy to po wojnie głos na powyższy temat, zajmiemy się nim jednak nieco dłużej, gdyż „Nowa Kultura", organ Związku Literatów Polskich, zamieściła go na pierwszej stronie, a nie opatrując żadną notatką w rodzaju „artykuł dyskusyjny</w:t>
      </w:r>
      <w:r>
        <w:t>" potraktowała go jako wypowiedź redakcji. W parę dni po ukazaniu się omawianego numeru „Nowej Kultury" przegląd prasowy Polskiego Radia poświęcił wypowiedzi ob. Jedlewskiej dużo uwagi, przedstawiając jej artykuł jako poważne wystąpienie publicystyczne, kt</w:t>
      </w:r>
      <w:r>
        <w:t>órym winny się zainteresować nasze instytucje naukowe z Akademią na czele. Wkrótce też w „Przeglądzie Kulturalnym" (Nr 10) i w „Życiu Warszawy" (Nr 62) ukazały się — drobne na razie — notatki na powyższy temat, na szczęście zakończone rozsądnym apelem o za</w:t>
      </w:r>
      <w:r>
        <w:t>chowanie umiaru i ostrożności.</w:t>
      </w:r>
    </w:p>
    <w:p w:rsidR="009501AF" w:rsidRDefault="00CE7C23">
      <w:pPr>
        <w:pStyle w:val="Teksttreci20"/>
        <w:framePr w:w="8820" w:h="11544" w:hRule="exact" w:wrap="none" w:vAnchor="page" w:hAnchor="page" w:x="1083" w:y="3420"/>
        <w:shd w:val="clear" w:color="auto" w:fill="auto"/>
        <w:spacing w:after="7" w:line="240" w:lineRule="exact"/>
        <w:ind w:firstLine="680"/>
        <w:jc w:val="both"/>
      </w:pPr>
      <w:r>
        <w:t>A sam artykuł?</w:t>
      </w:r>
    </w:p>
    <w:p w:rsidR="009501AF" w:rsidRDefault="00CE7C23">
      <w:pPr>
        <w:pStyle w:val="Teksttreci20"/>
        <w:framePr w:w="8820" w:h="11544" w:hRule="exact" w:wrap="none" w:vAnchor="page" w:hAnchor="page" w:x="1083" w:y="3420"/>
        <w:shd w:val="clear" w:color="auto" w:fill="auto"/>
        <w:spacing w:line="306" w:lineRule="exact"/>
        <w:ind w:firstLine="680"/>
        <w:jc w:val="both"/>
      </w:pPr>
      <w:r>
        <w:t>Rozpoczyna go część wstępna, w której — ślizgając się na granicy wulgaryzatorskiego ujmowania zjawisk społeczno-kulturalnych — autorka porusza zagadnienia tzw. ogólne („demokratyzacja kultury, rewolucja kultura</w:t>
      </w:r>
      <w:r>
        <w:t>lna, której nie poddała się jedynie ortografia, problem awansu społecznego" — i podobne, oczywiście ważne, ale nader powierzchownie potraktowane sprawy). Dalej następuje smutne i — niestety — prawdziwe stwierdzenie, iż znajomość zasad pisowni jest u nas, n</w:t>
      </w:r>
      <w:r>
        <w:t>ie wyłączając ludzi z wyższym wykształceniem, bardzo niedostateczna, po czym zaczyna się seria utyskiwań na obowiązujące przepisy, określone jako „scholastyczne, absolutnie nie nadające się do studiowania bez ciągłej pomocy wytrawnego specjalisty", a wresz</w:t>
      </w:r>
      <w:r>
        <w:t>cie — mniej lub więcej konkretne propozycje zmierzające do ulepszenia, tzn. uproszczenia pisowni.</w:t>
      </w:r>
    </w:p>
    <w:p w:rsidR="009501AF" w:rsidRDefault="00CE7C23">
      <w:pPr>
        <w:pStyle w:val="Teksttreci20"/>
        <w:framePr w:w="8820" w:h="11544" w:hRule="exact" w:wrap="none" w:vAnchor="page" w:hAnchor="page" w:x="1083" w:y="3420"/>
        <w:shd w:val="clear" w:color="auto" w:fill="auto"/>
        <w:spacing w:line="306" w:lineRule="exact"/>
        <w:ind w:firstLine="680"/>
        <w:jc w:val="both"/>
      </w:pPr>
      <w:r>
        <w:t>Przykłady i propozycje przeplatane są uwagami ogólnymi, wśród których — obok spostrzeżeń niewątpliwie trafnych — znajdują się stwierdzenia bałamutne lub wręcz</w:t>
      </w:r>
      <w:r>
        <w:t xml:space="preserve"> nieprawdziwe. Do pierwszych należy </w:t>
      </w:r>
      <w:proofErr w:type="spellStart"/>
      <w:r>
        <w:t>np</w:t>
      </w:r>
      <w:proofErr w:type="spellEnd"/>
      <w:r>
        <w:t xml:space="preserve"> zgoła niejasny postulat: „Tam, gdzie nie ma wystarczających podstaw gramatycznych, które by służyły za wskaźnik dla pisowni, należy zrezygnować z kryteriów gramatycznych, a nie wprowadzać sztucznych i skomplikowanych </w:t>
      </w:r>
      <w:r>
        <w:t>niuansów gramatycznych (...)", jako ilustrację typu drugiego można natomiast przytoczyć tezę więcej niż ryzykowną, że „większość</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116" w:y="1058"/>
        <w:shd w:val="clear" w:color="auto" w:fill="auto"/>
        <w:spacing w:line="200" w:lineRule="exact"/>
      </w:pPr>
      <w:r>
        <w:lastRenderedPageBreak/>
        <w:t>1955 z. 4</w:t>
      </w:r>
    </w:p>
    <w:p w:rsidR="009501AF" w:rsidRDefault="00CE7C23">
      <w:pPr>
        <w:pStyle w:val="Nagweklubstopka0"/>
        <w:framePr w:wrap="none" w:vAnchor="page" w:hAnchor="page" w:x="4158" w:y="1070"/>
        <w:shd w:val="clear" w:color="auto" w:fill="auto"/>
        <w:spacing w:line="200" w:lineRule="exact"/>
      </w:pPr>
      <w:r>
        <w:t>PORADNIK JĘZYKOWY</w:t>
      </w:r>
    </w:p>
    <w:p w:rsidR="009501AF" w:rsidRDefault="00CE7C23">
      <w:pPr>
        <w:pStyle w:val="Nagweklubstopka0"/>
        <w:framePr w:wrap="none" w:vAnchor="page" w:hAnchor="page" w:x="9618" w:y="1058"/>
        <w:shd w:val="clear" w:color="auto" w:fill="auto"/>
        <w:spacing w:line="200" w:lineRule="exact"/>
      </w:pPr>
      <w:r>
        <w:t>151</w:t>
      </w:r>
    </w:p>
    <w:p w:rsidR="009501AF" w:rsidRDefault="00CE7C23">
      <w:pPr>
        <w:pStyle w:val="Teksttreci20"/>
        <w:framePr w:w="8922" w:h="13317" w:hRule="exact" w:wrap="none" w:vAnchor="page" w:hAnchor="page" w:x="1032" w:y="1646"/>
        <w:shd w:val="clear" w:color="auto" w:fill="auto"/>
        <w:spacing w:line="312" w:lineRule="exact"/>
        <w:ind w:firstLine="0"/>
        <w:jc w:val="both"/>
      </w:pPr>
      <w:r>
        <w:t>ludzi wykształconych nie rozpoznaje obcości często używanych wyrazów"</w:t>
      </w:r>
      <w:r>
        <w:t xml:space="preserve"> (czy np. takich </w:t>
      </w:r>
      <w:r>
        <w:rPr>
          <w:lang w:val="cs-CZ" w:eastAsia="cs-CZ" w:bidi="cs-CZ"/>
        </w:rPr>
        <w:t xml:space="preserve">jak </w:t>
      </w:r>
      <w:r>
        <w:rPr>
          <w:rStyle w:val="Teksttreci2Kursywa"/>
        </w:rPr>
        <w:t>konstytucja</w:t>
      </w:r>
      <w:r>
        <w:t xml:space="preserve">, </w:t>
      </w:r>
      <w:r>
        <w:rPr>
          <w:rStyle w:val="Teksttreci2Kursywa"/>
        </w:rPr>
        <w:t>demokracja</w:t>
      </w:r>
      <w:r>
        <w:t xml:space="preserve">, </w:t>
      </w:r>
      <w:r>
        <w:rPr>
          <w:rStyle w:val="Teksttreci2Kursywa"/>
        </w:rPr>
        <w:t>transport</w:t>
      </w:r>
      <w:r>
        <w:t xml:space="preserve">, </w:t>
      </w:r>
      <w:r>
        <w:rPr>
          <w:rStyle w:val="Teksttreci2Kursywa"/>
        </w:rPr>
        <w:t>chemia?</w:t>
      </w:r>
      <w:r>
        <w:t xml:space="preserve"> — przyp. A. S.) lub — co jeszcze jaskrawsze — absolutnie niesłuszną uwagę, iż w jęz. francuskim poszczególne kombinacje liter ,,da się konsekwentnie uzasadnić wymawianiem...".</w:t>
      </w:r>
    </w:p>
    <w:p w:rsidR="009501AF" w:rsidRDefault="00CE7C23">
      <w:pPr>
        <w:pStyle w:val="Teksttreci20"/>
        <w:framePr w:w="8922" w:h="13317" w:hRule="exact" w:wrap="none" w:vAnchor="page" w:hAnchor="page" w:x="1032" w:y="1646"/>
        <w:shd w:val="clear" w:color="auto" w:fill="auto"/>
        <w:spacing w:line="312" w:lineRule="exact"/>
        <w:ind w:firstLine="720"/>
        <w:jc w:val="both"/>
      </w:pPr>
      <w:r>
        <w:t>Jeśli zaś ob. J</w:t>
      </w:r>
      <w:r>
        <w:t xml:space="preserve">edlewska, polonistka, która wprawdzie — jak sama pisze — ma „na pewno za mało szacunku dla różnych odległych historycznych przyczyn i przestarzałych praw zwyczajowych" (chodzi tu chyba o gramatykę historyczną), ale przecież jednak jest </w:t>
      </w:r>
      <w:r>
        <w:rPr>
          <w:rStyle w:val="Teksttreci2Odstpy4pt"/>
        </w:rPr>
        <w:t>polonistką</w:t>
      </w:r>
      <w:r>
        <w:t xml:space="preserve"> — określe</w:t>
      </w:r>
      <w:r>
        <w:t xml:space="preserve">nia tego rodzaju, jak </w:t>
      </w:r>
      <w:r>
        <w:rPr>
          <w:rStyle w:val="Teksttreci2Kursywa"/>
        </w:rPr>
        <w:t>przyimki właściwe</w:t>
      </w:r>
      <w:r>
        <w:t xml:space="preserve"> lub </w:t>
      </w:r>
      <w:r>
        <w:rPr>
          <w:rStyle w:val="Teksttreci2Kursywa"/>
        </w:rPr>
        <w:t>złożone</w:t>
      </w:r>
      <w:r>
        <w:t xml:space="preserve"> uważa za „pojęcia scholastyczne i obce" — to jest to raczej... żenujące.</w:t>
      </w:r>
    </w:p>
    <w:p w:rsidR="009501AF" w:rsidRDefault="00CE7C23">
      <w:pPr>
        <w:pStyle w:val="Teksttreci20"/>
        <w:framePr w:w="8922" w:h="13317" w:hRule="exact" w:wrap="none" w:vAnchor="page" w:hAnchor="page" w:x="1032" w:y="1646"/>
        <w:shd w:val="clear" w:color="auto" w:fill="auto"/>
        <w:spacing w:line="312" w:lineRule="exact"/>
        <w:ind w:firstLine="720"/>
        <w:jc w:val="both"/>
      </w:pPr>
      <w:r>
        <w:t>Na czym zaś polegać ma tak gorąco oczekiwana przez ob. Jedlewską reforma? Oczywiście na „ufonetycznieniu" pisowni — przy czym konkr</w:t>
      </w:r>
      <w:r>
        <w:t xml:space="preserve">etne dezyderaty ujęte są dość mgławicowo i chwiejnie („mały" program </w:t>
      </w:r>
      <w:r>
        <w:rPr>
          <w:lang w:val="cs-CZ" w:eastAsia="cs-CZ" w:bidi="cs-CZ"/>
        </w:rPr>
        <w:t xml:space="preserve">ob. </w:t>
      </w:r>
      <w:r>
        <w:t>J. obejmuje „zgodną z wymową" pisownię nosówek, „wielki" zaś, nieśmiało wysunięty pod koniec artykułu — w bardzo niesprecyzowany sposób przewiduje uproszczenia w zakresie stosowania l</w:t>
      </w:r>
      <w:r>
        <w:t xml:space="preserve">iter </w:t>
      </w:r>
      <w:proofErr w:type="spellStart"/>
      <w:r>
        <w:t>ch</w:t>
      </w:r>
      <w:proofErr w:type="spellEnd"/>
      <w:r>
        <w:t xml:space="preserve">, </w:t>
      </w:r>
      <w:proofErr w:type="spellStart"/>
      <w:r>
        <w:rPr>
          <w:rStyle w:val="Teksttreci2Kursywa"/>
        </w:rPr>
        <w:t>rz</w:t>
      </w:r>
      <w:proofErr w:type="spellEnd"/>
      <w:r>
        <w:rPr>
          <w:rStyle w:val="Teksttreci2Kursywa"/>
        </w:rPr>
        <w:t>,</w:t>
      </w:r>
      <w:r>
        <w:t xml:space="preserve"> ó). Drugi dezyderat — w zasadzie słuszny — to uporządkowanie pisowni łącznej i rozdzielnej. Słuszny, bo wiele punktów tego działu wymaga uściślenia. Autorce* jednak chodzi o co innego, chciałaby mianowicie </w:t>
      </w:r>
      <w:r>
        <w:rPr>
          <w:rStyle w:val="Teksttreci2Odstpy4pt"/>
        </w:rPr>
        <w:t>odwrócić</w:t>
      </w:r>
      <w:r>
        <w:t xml:space="preserve"> przyjętą obecnie zasadę i ws</w:t>
      </w:r>
      <w:r>
        <w:t xml:space="preserve">zelkiego typu wyrażenia przysłówkowe i inne pisać </w:t>
      </w:r>
      <w:r>
        <w:rPr>
          <w:rStyle w:val="Teksttreci2Odstpy4pt"/>
        </w:rPr>
        <w:t>łącznie.</w:t>
      </w:r>
      <w:r>
        <w:t xml:space="preserve"> Tkwi tu jawne nieporozumienie: zasada łącznego pisania prowadzi do konsekwencji nieobliczalnych, czego jaskrawych dowodów dostarczają dzieje naszej pisowni. Trzeci wreszcie postulat — w zasadzie ni</w:t>
      </w:r>
      <w:r>
        <w:t>e pozbawiony słuszności — dotyczy normalizacji stosowania wielkich liter. I tu jednak rozsądna myśl autorki od razu wikła się w zetknięciu z rzeczywistością. Co np. ma wspólnego pisanie tytułów utworów literackich z „przewrotem w wartościowaniu pojęć", jak</w:t>
      </w:r>
      <w:r>
        <w:t>i nastąpił od roku 1936?</w:t>
      </w:r>
    </w:p>
    <w:p w:rsidR="009501AF" w:rsidRDefault="00CE7C23">
      <w:pPr>
        <w:pStyle w:val="Teksttreci20"/>
        <w:framePr w:w="8922" w:h="13317" w:hRule="exact" w:wrap="none" w:vAnchor="page" w:hAnchor="page" w:x="1032" w:y="1646"/>
        <w:shd w:val="clear" w:color="auto" w:fill="auto"/>
        <w:spacing w:line="324" w:lineRule="exact"/>
        <w:ind w:firstLine="720"/>
        <w:jc w:val="both"/>
      </w:pPr>
      <w:r>
        <w:t xml:space="preserve">W ostatecznej konkluzji, jaka nasuwa się po przeczytaniu artykułu: 1. pewne działy naszej pisowni rzeczywiście wymagają drobnych poprawek, przede wszystkim typu porządkowego, 2. wierzymy, że ob. Jedlewska ma jak najlepsze intencje </w:t>
      </w:r>
      <w:r>
        <w:t>i że chce zaradzić słusznie wskazanemu przez siebie złu społecznemu, jakim jest fakt, że mnóstwo ludzi pisze nie- ortograficznie, 3. martwimy się, że nauczycielka języka polskiego (i to nauczycielka liceum pedagogicznego) ma tak luźny kontakt myślowy z gra</w:t>
      </w:r>
      <w:r>
        <w:t>matyką języka ojczystego i w ogóle z zagadnieniami językowymi i językoznawczymi, 4. jeszcze bardziej martwi nas i dziwi, że stołeczny organ tak poważnego zrzeszenia, jakim jest Związek Literatów Polskich, nie ma w swej redakcji nikogo, kto by należycie oce</w:t>
      </w:r>
      <w:r>
        <w:t xml:space="preserve">nił i zakwalifikował nadesłany z zewnątrz artykuł na tematy językowe i ortograficzne (a więc z </w:t>
      </w:r>
      <w:proofErr w:type="spellStart"/>
      <w:r>
        <w:t>dzie</w:t>
      </w:r>
      <w:proofErr w:type="spellEnd"/>
      <w:r>
        <w:t>-</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60"/>
        <w:framePr w:wrap="none" w:vAnchor="page" w:hAnchor="page" w:x="1062" w:y="1046"/>
        <w:shd w:val="clear" w:color="auto" w:fill="auto"/>
        <w:spacing w:line="200" w:lineRule="exact"/>
      </w:pPr>
      <w:r>
        <w:lastRenderedPageBreak/>
        <w:t>152</w:t>
      </w:r>
    </w:p>
    <w:p w:rsidR="009501AF" w:rsidRDefault="00CE7C23">
      <w:pPr>
        <w:pStyle w:val="Nagweklubstopka0"/>
        <w:framePr w:wrap="none" w:vAnchor="page" w:hAnchor="page" w:x="4128" w:y="1058"/>
        <w:shd w:val="clear" w:color="auto" w:fill="auto"/>
        <w:spacing w:line="200" w:lineRule="exact"/>
      </w:pPr>
      <w:r>
        <w:t>PORADNIK JĘZYKOWY</w:t>
      </w:r>
    </w:p>
    <w:p w:rsidR="009501AF" w:rsidRDefault="00CE7C23">
      <w:pPr>
        <w:pStyle w:val="Nagweklubstopka60"/>
        <w:framePr w:wrap="none" w:vAnchor="page" w:hAnchor="page" w:x="9006" w:y="1040"/>
        <w:shd w:val="clear" w:color="auto" w:fill="auto"/>
        <w:spacing w:line="200" w:lineRule="exact"/>
      </w:pPr>
      <w:r>
        <w:t xml:space="preserve">1955 </w:t>
      </w:r>
      <w:r>
        <w:rPr>
          <w:rStyle w:val="Nagweklubstopka61"/>
        </w:rPr>
        <w:t xml:space="preserve">z. </w:t>
      </w:r>
      <w:r>
        <w:t>4</w:t>
      </w:r>
    </w:p>
    <w:p w:rsidR="009501AF" w:rsidRDefault="00CE7C23">
      <w:pPr>
        <w:pStyle w:val="Teksttreci20"/>
        <w:framePr w:w="8922" w:h="13308" w:hRule="exact" w:wrap="none" w:vAnchor="page" w:hAnchor="page" w:x="1032" w:y="1628"/>
        <w:shd w:val="clear" w:color="auto" w:fill="auto"/>
        <w:spacing w:line="312" w:lineRule="exact"/>
        <w:ind w:firstLine="0"/>
        <w:jc w:val="both"/>
      </w:pPr>
      <w:proofErr w:type="spellStart"/>
      <w:r>
        <w:t>dzin</w:t>
      </w:r>
      <w:proofErr w:type="spellEnd"/>
      <w:r>
        <w:t xml:space="preserve"> o niemałym zasięgu i znaczeniu społecznym) oraz że — nie rozporządzając takim fachowcem — nie </w:t>
      </w:r>
      <w:r>
        <w:t>zwrócił się o radę do kogoś kompetentnego.</w:t>
      </w:r>
    </w:p>
    <w:p w:rsidR="009501AF" w:rsidRDefault="00CE7C23">
      <w:pPr>
        <w:pStyle w:val="Teksttreci20"/>
        <w:framePr w:w="8922" w:h="13308" w:hRule="exact" w:wrap="none" w:vAnchor="page" w:hAnchor="page" w:x="1032" w:y="1628"/>
        <w:shd w:val="clear" w:color="auto" w:fill="auto"/>
        <w:spacing w:line="312" w:lineRule="exact"/>
        <w:ind w:firstLine="700"/>
        <w:jc w:val="both"/>
      </w:pPr>
      <w:r>
        <w:t>Stosunki nasze z ludowo-demokratycznymi krajami słowiańskimi zacieśniają się na szczęście coraz bardziej. W znacznej mierze dotyczy to stosunków polsko-czechosłowackich. Tym bardziej rażąca jest więc nadzwyczaj sł</w:t>
      </w:r>
      <w:r>
        <w:t>aba znajomość wszelkich realiów odnoszących się do tego bratniego kraju. Nie stanowi tu wyjątku stopień orientacji naszych dziennikarzy i publicystów we wszelkiego rodzaju zagadnieniach językowych. Czeskie (i nie tylko czeskie) nazwy własne są niemiłosiern</w:t>
      </w:r>
      <w:r>
        <w:t xml:space="preserve">ie zniekształcane, co więcej jednak, nawet artykuły lub wzmianki </w:t>
      </w:r>
      <w:r>
        <w:rPr>
          <w:rStyle w:val="Teksttreci2Odstpy6pt"/>
        </w:rPr>
        <w:t>specjalnie</w:t>
      </w:r>
      <w:r>
        <w:t xml:space="preserve"> poświęcone językowi — choćby to było ujęcie żartobliwe — roją się od błędów i nieścisłości. I znów to samo, co w wypadku omówionym poprzednio: trudno może wymagać dobrej znajomości</w:t>
      </w:r>
      <w:r>
        <w:t xml:space="preserve"> obcego języka (np. właśnie czeskiego) od każdego dziennikarza, który o języku tym pisze, każda wszakże szanująca się redakcja winna mieć ambicję sprawdzenia dostarczonego jej tekstu. W Warszawie nie jest to znów takie trudne. Zresztą nie tylko w Warszawie</w:t>
      </w:r>
      <w:r>
        <w:t>. A oto np. red. H. Korotyński rozpocząwszy cykl ,,szkiców czechosłowackich" zatytułowany: Niedaleko od Warszawy... (Nr 1, „Życie Warszawy") sypnął całą garścią znanych i mniej znanych facecji, których humor zasadza się na polsko-czeskich zbieżnościach lub</w:t>
      </w:r>
      <w:r>
        <w:t xml:space="preserve"> rozbieżnościach językowych. Zważmy przy tym, że chodzi o wrażenia z pobytu w Czechach, a więc autentyzm i ścisłość powinny być zapewnione. Kilka progów autor przebył zwycięsko, wreszcie jednak — nie mówiąc oczywiście o drobniejszych potknięciach — rozciąg</w:t>
      </w:r>
      <w:r>
        <w:t xml:space="preserve">nął się jak długi: w „czeskim" zdaniu </w:t>
      </w:r>
      <w:r>
        <w:rPr>
          <w:rStyle w:val="Teksttreci2Kursywa"/>
          <w:lang w:val="cs-CZ" w:eastAsia="cs-CZ" w:bidi="cs-CZ"/>
        </w:rPr>
        <w:t xml:space="preserve">teď bude </w:t>
      </w:r>
      <w:r>
        <w:rPr>
          <w:rStyle w:val="Teksttreci2Kursywa"/>
        </w:rPr>
        <w:t xml:space="preserve">przyśpiewek </w:t>
      </w:r>
      <w:proofErr w:type="spellStart"/>
      <w:r>
        <w:rPr>
          <w:rStyle w:val="Teksttreci2Kursywa"/>
        </w:rPr>
        <w:t>naszeho</w:t>
      </w:r>
      <w:proofErr w:type="spellEnd"/>
      <w:r>
        <w:rPr>
          <w:rStyle w:val="Teksttreci2Kursywa"/>
        </w:rPr>
        <w:t xml:space="preserve"> </w:t>
      </w:r>
      <w:r>
        <w:rPr>
          <w:rStyle w:val="Teksttreci2Kursywa"/>
          <w:lang w:val="cs-CZ" w:eastAsia="cs-CZ" w:bidi="cs-CZ"/>
        </w:rPr>
        <w:t xml:space="preserve">draheho </w:t>
      </w:r>
      <w:r>
        <w:rPr>
          <w:rStyle w:val="Teksttreci2Kursywa"/>
        </w:rPr>
        <w:t>hostia z Polsko</w:t>
      </w:r>
      <w:r>
        <w:t xml:space="preserve"> popełnił cztery grube błędy (nie mówiąc o tym, że stylizacja jest naciągana — inaczej jednak nie byłoby dowcipu — oraz pomijając sprawę znaków diakrytycznych, należa</w:t>
      </w:r>
      <w:r>
        <w:t xml:space="preserve">łoby napisać: </w:t>
      </w:r>
      <w:r>
        <w:rPr>
          <w:rStyle w:val="Teksttreci2Kursywa"/>
          <w:lang w:val="cs-CZ" w:eastAsia="cs-CZ" w:bidi="cs-CZ"/>
        </w:rPr>
        <w:t xml:space="preserve">teď bude </w:t>
      </w:r>
      <w:proofErr w:type="spellStart"/>
      <w:r>
        <w:rPr>
          <w:rStyle w:val="Teksttreci2Kursywa"/>
        </w:rPr>
        <w:t>przispiewek</w:t>
      </w:r>
      <w:proofErr w:type="spellEnd"/>
      <w:r>
        <w:rPr>
          <w:rStyle w:val="Teksttreci2Kursywa"/>
        </w:rPr>
        <w:t xml:space="preserve"> </w:t>
      </w:r>
      <w:proofErr w:type="spellStart"/>
      <w:r>
        <w:rPr>
          <w:rStyle w:val="Teksttreci2Kursywa"/>
        </w:rPr>
        <w:t>naszeho</w:t>
      </w:r>
      <w:proofErr w:type="spellEnd"/>
      <w:r>
        <w:rPr>
          <w:rStyle w:val="Teksttreci2Kursywa"/>
        </w:rPr>
        <w:t xml:space="preserve"> </w:t>
      </w:r>
      <w:r>
        <w:rPr>
          <w:rStyle w:val="Teksttreci2Kursywa"/>
          <w:lang w:val="cs-CZ" w:eastAsia="cs-CZ" w:bidi="cs-CZ"/>
        </w:rPr>
        <w:t xml:space="preserve">drahého hosta </w:t>
      </w:r>
      <w:r>
        <w:rPr>
          <w:rStyle w:val="Teksttreci2Kursywa"/>
        </w:rPr>
        <w:t>z Polska).</w:t>
      </w:r>
      <w:r>
        <w:t xml:space="preserve"> Jak na </w:t>
      </w:r>
      <w:r>
        <w:rPr>
          <w:rStyle w:val="Teksttreci2Kursywa"/>
        </w:rPr>
        <w:t xml:space="preserve">doświadczonego </w:t>
      </w:r>
      <w:proofErr w:type="spellStart"/>
      <w:r>
        <w:rPr>
          <w:rStyle w:val="Teksttreci2Kursywa"/>
        </w:rPr>
        <w:t>czechologa</w:t>
      </w:r>
      <w:proofErr w:type="spellEnd"/>
      <w:r>
        <w:t xml:space="preserve"> — tak mówi o sobie autor — trochę tych błędów za dużo. Również </w:t>
      </w:r>
      <w:r w:rsidRPr="0057115B">
        <w:rPr>
          <w:lang w:eastAsia="en-US" w:bidi="en-US"/>
        </w:rPr>
        <w:t xml:space="preserve">..Express </w:t>
      </w:r>
      <w:r>
        <w:t>Wieczorny" (Nr 44 dział „Kto chce, niech czyta") popisując się znajomością czeszcz</w:t>
      </w:r>
      <w:r>
        <w:t xml:space="preserve">yzny informuje czytelników, że </w:t>
      </w:r>
      <w:r>
        <w:rPr>
          <w:rStyle w:val="Teksttreci2Kursywa"/>
        </w:rPr>
        <w:t>25</w:t>
      </w:r>
      <w:r>
        <w:t xml:space="preserve"> brzmi po czesku </w:t>
      </w:r>
      <w:r>
        <w:rPr>
          <w:rStyle w:val="Teksttreci2Kursywa"/>
        </w:rPr>
        <w:t xml:space="preserve">pat a </w:t>
      </w:r>
      <w:r>
        <w:rPr>
          <w:rStyle w:val="Teksttreci2Kursywa"/>
          <w:lang w:val="cs-CZ" w:eastAsia="cs-CZ" w:bidi="cs-CZ"/>
        </w:rPr>
        <w:t>dvacet</w:t>
      </w:r>
      <w:r>
        <w:t xml:space="preserve">, podczas gdy w rzeczywistości liczebnik ten (mniejsza już o to, że należy go pisać łącznie (ma formę: </w:t>
      </w:r>
      <w:r>
        <w:rPr>
          <w:rStyle w:val="Teksttreci2Kursywa"/>
          <w:lang w:val="cs-CZ" w:eastAsia="cs-CZ" w:bidi="cs-CZ"/>
        </w:rPr>
        <w:t>pietadvacet</w:t>
      </w:r>
      <w:r>
        <w:rPr>
          <w:lang w:val="cs-CZ" w:eastAsia="cs-CZ" w:bidi="cs-CZ"/>
        </w:rPr>
        <w:t xml:space="preserve"> </w:t>
      </w:r>
      <w:r>
        <w:t>oczywiście w częściowej transkrypcji).</w:t>
      </w:r>
    </w:p>
    <w:p w:rsidR="009501AF" w:rsidRDefault="00CE7C23">
      <w:pPr>
        <w:pStyle w:val="Teksttreci20"/>
        <w:framePr w:w="8922" w:h="13308" w:hRule="exact" w:wrap="none" w:vAnchor="page" w:hAnchor="page" w:x="1032" w:y="1628"/>
        <w:shd w:val="clear" w:color="auto" w:fill="auto"/>
        <w:spacing w:line="312" w:lineRule="exact"/>
        <w:ind w:firstLine="700"/>
        <w:jc w:val="both"/>
      </w:pPr>
      <w:r>
        <w:t>Tzw. kąciki językowe wzbogaciły się, jak</w:t>
      </w:r>
      <w:r>
        <w:t xml:space="preserve"> już zresztą o tym wspominaliśmy, o rubryczkę językową „Przekroju", zamieszczaną w cieszącej się poczytnością „Żonie" Stefanii Grodzieńskiej. Rubryczka ma tytuł: Tłumaczymy na język polski — i piętnuje różnego kalibru błędy lub </w:t>
      </w:r>
      <w:proofErr w:type="spellStart"/>
      <w:r>
        <w:t>błędziki</w:t>
      </w:r>
      <w:proofErr w:type="spellEnd"/>
      <w:r>
        <w:t xml:space="preserve"> drukowanej polszczy</w:t>
      </w:r>
      <w:r>
        <w:t xml:space="preserve">zny. Szkoda tylko, że sam „Przekrój" tak często jest w niezgodzie nie tylko z ortografią, ale wręcz z elementarnymi zasadami poprawności językowej. Choćby w tymże </w:t>
      </w:r>
      <w:proofErr w:type="spellStart"/>
      <w:r>
        <w:t>N-rze</w:t>
      </w:r>
      <w:proofErr w:type="spellEnd"/>
      <w:r>
        <w:t xml:space="preserve"> 2., który zawiera</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074" w:y="1034"/>
        <w:shd w:val="clear" w:color="auto" w:fill="auto"/>
        <w:spacing w:line="200" w:lineRule="exact"/>
      </w:pPr>
      <w:r>
        <w:lastRenderedPageBreak/>
        <w:t>1955 z. 4</w:t>
      </w:r>
    </w:p>
    <w:p w:rsidR="009501AF" w:rsidRDefault="00CE7C23">
      <w:pPr>
        <w:pStyle w:val="Nagweklubstopka0"/>
        <w:framePr w:wrap="none" w:vAnchor="page" w:hAnchor="page" w:x="4140" w:y="1058"/>
        <w:shd w:val="clear" w:color="auto" w:fill="auto"/>
        <w:spacing w:line="200" w:lineRule="exact"/>
      </w:pPr>
      <w:r>
        <w:t>PORADNIK JĘZYKOWY</w:t>
      </w:r>
    </w:p>
    <w:p w:rsidR="009501AF" w:rsidRDefault="00CE7C23">
      <w:pPr>
        <w:pStyle w:val="Nagweklubstopka0"/>
        <w:framePr w:wrap="none" w:vAnchor="page" w:hAnchor="page" w:x="9576" w:y="1058"/>
        <w:shd w:val="clear" w:color="auto" w:fill="auto"/>
        <w:spacing w:line="200" w:lineRule="exact"/>
      </w:pPr>
      <w:r>
        <w:t>153</w:t>
      </w:r>
    </w:p>
    <w:p w:rsidR="009501AF" w:rsidRDefault="00CE7C23">
      <w:pPr>
        <w:pStyle w:val="Teksttreci20"/>
        <w:framePr w:w="8910" w:h="7354" w:hRule="exact" w:wrap="none" w:vAnchor="page" w:hAnchor="page" w:x="1038" w:y="1628"/>
        <w:shd w:val="clear" w:color="auto" w:fill="auto"/>
        <w:spacing w:line="312" w:lineRule="exact"/>
        <w:ind w:firstLine="0"/>
        <w:jc w:val="both"/>
      </w:pPr>
      <w:r>
        <w:t xml:space="preserve">m. </w:t>
      </w:r>
      <w:r w:rsidRPr="0057115B">
        <w:rPr>
          <w:lang w:eastAsia="en-US" w:bidi="en-US"/>
        </w:rPr>
        <w:t xml:space="preserve">in. </w:t>
      </w:r>
      <w:r>
        <w:t>potępi</w:t>
      </w:r>
      <w:r>
        <w:t xml:space="preserve">enie (raczej słuszne) zwrotu </w:t>
      </w:r>
      <w:r>
        <w:rPr>
          <w:rStyle w:val="Teksttreci2Kursywa"/>
        </w:rPr>
        <w:t>proszę koleżeństwa,</w:t>
      </w:r>
      <w:r>
        <w:t xml:space="preserve"> natykamy się na takie formy jak </w:t>
      </w:r>
      <w:r>
        <w:rPr>
          <w:rStyle w:val="Teksttreci2Kursywa"/>
        </w:rPr>
        <w:t xml:space="preserve">deko, </w:t>
      </w:r>
      <w:proofErr w:type="spellStart"/>
      <w:r>
        <w:rPr>
          <w:rStyle w:val="Teksttreci2Kursywa"/>
        </w:rPr>
        <w:t>poczem</w:t>
      </w:r>
      <w:proofErr w:type="spellEnd"/>
      <w:r>
        <w:rPr>
          <w:rStyle w:val="Teksttreci2Kursywa"/>
        </w:rPr>
        <w:t xml:space="preserve">, </w:t>
      </w:r>
      <w:proofErr w:type="spellStart"/>
      <w:r>
        <w:rPr>
          <w:rStyle w:val="Teksttreci2Kursywa"/>
        </w:rPr>
        <w:t>klijentka</w:t>
      </w:r>
      <w:proofErr w:type="spellEnd"/>
      <w:r>
        <w:rPr>
          <w:rStyle w:val="Teksttreci2Kursywa"/>
        </w:rPr>
        <w:t xml:space="preserve">, </w:t>
      </w:r>
      <w:proofErr w:type="spellStart"/>
      <w:r>
        <w:rPr>
          <w:rStyle w:val="Teksttreci2Kursywa"/>
        </w:rPr>
        <w:t>pendzel</w:t>
      </w:r>
      <w:proofErr w:type="spellEnd"/>
      <w:r>
        <w:t xml:space="preserve"> itp., nie mówiąc oczywiście o niezbyt fortunnie wystylizowanym zwrocie powtarzającym się w każdym numerze: </w:t>
      </w:r>
      <w:r>
        <w:rPr>
          <w:rStyle w:val="Teksttreci2Kursywa"/>
        </w:rPr>
        <w:t>pisząc do redakcji prosimy dodać pr</w:t>
      </w:r>
      <w:r>
        <w:rPr>
          <w:rStyle w:val="Teksttreci2Kursywa"/>
        </w:rPr>
        <w:t>zy adresie</w:t>
      </w:r>
      <w:r>
        <w:t xml:space="preserve"> (...)“. „Życie Warszawy</w:t>
      </w:r>
      <w:r>
        <w:rPr>
          <w:vertAlign w:val="superscript"/>
        </w:rPr>
        <w:t>44</w:t>
      </w:r>
      <w:r>
        <w:t xml:space="preserve"> dwukrotnie już wytykało „Przekrojowi</w:t>
      </w:r>
      <w:r>
        <w:rPr>
          <w:vertAlign w:val="superscript"/>
        </w:rPr>
        <w:t xml:space="preserve">44 </w:t>
      </w:r>
      <w:r>
        <w:t xml:space="preserve">to uchybienie, które co prawda nie jest identyczne — jak sądzi przytoczona gazeta — z osławionym: </w:t>
      </w:r>
      <w:r>
        <w:rPr>
          <w:rStyle w:val="Teksttreci2Kursywa"/>
        </w:rPr>
        <w:t>idąc z panem, profesorem na wycieczkę krowy ryczały radośnie.</w:t>
      </w:r>
      <w:r>
        <w:t xml:space="preserve"> Nie tu jednak miejsc</w:t>
      </w:r>
      <w:r>
        <w:t>e na szczegółowe roztrząsanie tego rodzaju kwestii. Jeśli jednak jesteśmy przy kącikach językowych, wypada podroczyć się — nie pierwszy już raz — z redaktorem takiego właśnie działu, systematycznie prowadzonego w „Słowie Polskim</w:t>
      </w:r>
      <w:r>
        <w:rPr>
          <w:vertAlign w:val="superscript"/>
        </w:rPr>
        <w:t>4</w:t>
      </w:r>
      <w:r>
        <w:t xml:space="preserve">*. W </w:t>
      </w:r>
      <w:proofErr w:type="spellStart"/>
      <w:r>
        <w:t>N-rze</w:t>
      </w:r>
      <w:proofErr w:type="spellEnd"/>
      <w:r>
        <w:t xml:space="preserve"> 49. redaktor ów,</w:t>
      </w:r>
      <w:r>
        <w:t xml:space="preserve"> dr Stefan </w:t>
      </w:r>
      <w:proofErr w:type="spellStart"/>
      <w:r>
        <w:t>Reczek</w:t>
      </w:r>
      <w:proofErr w:type="spellEnd"/>
      <w:r>
        <w:t xml:space="preserve">, udzielając swemu korespondentowi zupełnie słusznych wskazówek, w sposób dziwny i niewłaściwy używa rzeczownika </w:t>
      </w:r>
      <w:r>
        <w:rPr>
          <w:rStyle w:val="Teksttreci2Kursywa"/>
        </w:rPr>
        <w:t>kształt.</w:t>
      </w:r>
      <w:r>
        <w:t xml:space="preserve"> W zdaniu: „używanie zaimka </w:t>
      </w:r>
      <w:r>
        <w:rPr>
          <w:rStyle w:val="Teksttreci2Kursywa"/>
        </w:rPr>
        <w:t>ja</w:t>
      </w:r>
      <w:r>
        <w:t xml:space="preserve"> w typie </w:t>
      </w:r>
      <w:r>
        <w:rPr>
          <w:rStyle w:val="Teksttreci2Kursywa"/>
        </w:rPr>
        <w:t>ja idę</w:t>
      </w:r>
      <w:r>
        <w:t xml:space="preserve"> może być również rodzimym </w:t>
      </w:r>
      <w:r>
        <w:rPr>
          <w:rStyle w:val="Teksttreci2Odstpy6pt"/>
        </w:rPr>
        <w:t>kształtem</w:t>
      </w:r>
      <w:r>
        <w:t xml:space="preserve"> odbicia nadmiernie wyhodowanego włas</w:t>
      </w:r>
      <w:r>
        <w:t xml:space="preserve">nego </w:t>
      </w:r>
      <w:r>
        <w:rPr>
          <w:rStyle w:val="Teksttreci2Kursywa"/>
        </w:rPr>
        <w:t>ja“</w:t>
      </w:r>
      <w:r>
        <w:t xml:space="preserve"> wyraz </w:t>
      </w:r>
      <w:r>
        <w:rPr>
          <w:rStyle w:val="Teksttreci2Kursywa"/>
        </w:rPr>
        <w:t>kształt</w:t>
      </w:r>
      <w:r>
        <w:t xml:space="preserve"> świadczy o zmanierowaniu stylu, który nadto jest — w danym wypadku — dość ciężki. Użycie natomiast tegoż wyrazu w znaczeniu </w:t>
      </w:r>
      <w:r>
        <w:rPr>
          <w:rStyle w:val="Teksttreci2Kursywa"/>
        </w:rPr>
        <w:t>forma</w:t>
      </w:r>
      <w:r>
        <w:t xml:space="preserve"> — jest już wręcz błędne. St. </w:t>
      </w:r>
      <w:proofErr w:type="spellStart"/>
      <w:r>
        <w:t>Reczek</w:t>
      </w:r>
      <w:proofErr w:type="spellEnd"/>
      <w:r>
        <w:t xml:space="preserve"> jednak pisze: „Jak pan słusznie dostrzega, </w:t>
      </w:r>
      <w:r>
        <w:rPr>
          <w:rStyle w:val="Teksttreci2Odstpy4pt"/>
        </w:rPr>
        <w:t>kształt</w:t>
      </w:r>
      <w:r>
        <w:t xml:space="preserve"> </w:t>
      </w:r>
      <w:r>
        <w:rPr>
          <w:rStyle w:val="Teksttreci2Kursywa"/>
        </w:rPr>
        <w:t>ja idą</w:t>
      </w:r>
      <w:r>
        <w:t xml:space="preserve"> (...) moż</w:t>
      </w:r>
      <w:r>
        <w:t>e być poprawny.</w:t>
      </w:r>
    </w:p>
    <w:p w:rsidR="009501AF" w:rsidRDefault="00CE7C23">
      <w:pPr>
        <w:pStyle w:val="Teksttreci20"/>
        <w:framePr w:w="8910" w:h="7354" w:hRule="exact" w:wrap="none" w:vAnchor="page" w:hAnchor="page" w:x="1038" w:y="1628"/>
        <w:shd w:val="clear" w:color="auto" w:fill="auto"/>
        <w:spacing w:line="306" w:lineRule="exact"/>
        <w:ind w:firstLine="700"/>
        <w:jc w:val="both"/>
      </w:pPr>
      <w:proofErr w:type="spellStart"/>
      <w:r>
        <w:rPr>
          <w:rStyle w:val="Teksttreci2Kursywa"/>
        </w:rPr>
        <w:t>Medice</w:t>
      </w:r>
      <w:proofErr w:type="spellEnd"/>
      <w:r>
        <w:rPr>
          <w:rStyle w:val="Teksttreci2Kursywa"/>
        </w:rPr>
        <w:t xml:space="preserve">, </w:t>
      </w:r>
      <w:r>
        <w:rPr>
          <w:rStyle w:val="Teksttreci2Kursywa"/>
          <w:lang w:val="fr-FR" w:eastAsia="fr-FR" w:bidi="fr-FR"/>
        </w:rPr>
        <w:t>cura te ipsum</w:t>
      </w:r>
      <w:r>
        <w:rPr>
          <w:lang w:val="fr-FR" w:eastAsia="fr-FR" w:bidi="fr-FR"/>
        </w:rPr>
        <w:t xml:space="preserve"> </w:t>
      </w:r>
      <w:r>
        <w:t>— jakże celne porzekadła mieli ci starzy Rzymianie...</w:t>
      </w:r>
    </w:p>
    <w:p w:rsidR="009501AF" w:rsidRDefault="00CE7C23">
      <w:pPr>
        <w:pStyle w:val="Teksttreci110"/>
        <w:framePr w:w="8910" w:h="7354" w:hRule="exact" w:wrap="none" w:vAnchor="page" w:hAnchor="page" w:x="1038" w:y="1628"/>
        <w:shd w:val="clear" w:color="auto" w:fill="auto"/>
        <w:spacing w:after="0" w:line="240" w:lineRule="exact"/>
        <w:ind w:left="7640"/>
      </w:pPr>
      <w:r>
        <w:t>A. S</w:t>
      </w:r>
      <w:r>
        <w:rPr>
          <w:rStyle w:val="Teksttreci11Bezkursywy"/>
        </w:rPr>
        <w:t>.</w:t>
      </w:r>
    </w:p>
    <w:p w:rsidR="009501AF" w:rsidRDefault="00CE7C23">
      <w:pPr>
        <w:pStyle w:val="Teksttreci80"/>
        <w:framePr w:w="8910" w:h="5508" w:hRule="exact" w:wrap="none" w:vAnchor="page" w:hAnchor="page" w:x="1038" w:y="9458"/>
        <w:shd w:val="clear" w:color="auto" w:fill="auto"/>
        <w:spacing w:before="0" w:after="0" w:line="462" w:lineRule="exact"/>
        <w:ind w:right="1860" w:firstLine="1840"/>
      </w:pPr>
      <w:r>
        <w:rPr>
          <w:rStyle w:val="Teksttreci8Bezkursywy"/>
        </w:rPr>
        <w:t xml:space="preserve">OBJAŚNIENIA WYRAZÓW I ZWROTÓW </w:t>
      </w:r>
      <w:r>
        <w:t>Miczurinista czy miczurinowiec</w:t>
      </w:r>
    </w:p>
    <w:p w:rsidR="009501AF" w:rsidRDefault="00CE7C23">
      <w:pPr>
        <w:pStyle w:val="Teksttreci20"/>
        <w:framePr w:w="8910" w:h="5508" w:hRule="exact" w:wrap="none" w:vAnchor="page" w:hAnchor="page" w:x="1038" w:y="9458"/>
        <w:shd w:val="clear" w:color="auto" w:fill="auto"/>
        <w:spacing w:line="312" w:lineRule="exact"/>
        <w:ind w:firstLine="700"/>
        <w:jc w:val="both"/>
      </w:pPr>
      <w:r>
        <w:t xml:space="preserve">W pewnej książce z zakresu biologii trafiają się takie zdania: „Miczuriniści widzą jednak główny </w:t>
      </w:r>
      <w:r>
        <w:t>cel krzyżowania nie tylko w połączeniu cech</w:t>
      </w:r>
      <w:r>
        <w:rPr>
          <w:vertAlign w:val="superscript"/>
        </w:rPr>
        <w:t>44</w:t>
      </w:r>
      <w:r>
        <w:t>, „Jak miczuriniści odnoszą się do poznania zjawisk dziedziczności?</w:t>
      </w:r>
      <w:r>
        <w:rPr>
          <w:vertAlign w:val="superscript"/>
        </w:rPr>
        <w:t xml:space="preserve">44 </w:t>
      </w:r>
      <w:r>
        <w:t xml:space="preserve">Czy forma </w:t>
      </w:r>
      <w:r>
        <w:rPr>
          <w:rStyle w:val="Teksttreci2Kursywa"/>
        </w:rPr>
        <w:t>miczurinista</w:t>
      </w:r>
      <w:r>
        <w:t xml:space="preserve"> jest poprawna i czy zwolenników nauki Miczurina nie należałoby raczej nazywać </w:t>
      </w:r>
      <w:r>
        <w:rPr>
          <w:rStyle w:val="Teksttreci2Kursywa"/>
        </w:rPr>
        <w:t>miczurinowcami?</w:t>
      </w:r>
      <w:r>
        <w:t xml:space="preserve"> — Fakty językowe, z któr</w:t>
      </w:r>
      <w:r>
        <w:t xml:space="preserve">ymi się ta kwestia wiąże, wyglądają w </w:t>
      </w:r>
      <w:r>
        <w:rPr>
          <w:rStyle w:val="Teksttreci2Kursywa"/>
        </w:rPr>
        <w:t>sposób</w:t>
      </w:r>
      <w:r>
        <w:t xml:space="preserve"> następujący. Wyrazy na -</w:t>
      </w:r>
      <w:proofErr w:type="spellStart"/>
      <w:r>
        <w:rPr>
          <w:rStyle w:val="Teksttreci2Kursywa"/>
        </w:rPr>
        <w:t>ista</w:t>
      </w:r>
      <w:proofErr w:type="spellEnd"/>
      <w:r>
        <w:rPr>
          <w:rStyle w:val="Teksttreci2Kursywa"/>
        </w:rPr>
        <w:t>,</w:t>
      </w:r>
      <w:r>
        <w:t xml:space="preserve"> takie jak </w:t>
      </w:r>
      <w:r>
        <w:rPr>
          <w:rStyle w:val="Teksttreci2Kursywa"/>
        </w:rPr>
        <w:t>racjonalista, materialista, pozytywista, idealista</w:t>
      </w:r>
      <w:r>
        <w:t xml:space="preserve"> — oznaczają zwolenników pewnych doktryn czy poglądów na świat i są odpowiednikami rzeczowników na </w:t>
      </w:r>
      <w:r>
        <w:rPr>
          <w:rStyle w:val="Teksttreci2Kursywa"/>
        </w:rPr>
        <w:t>-izm: racjonalizm, mat</w:t>
      </w:r>
      <w:r>
        <w:rPr>
          <w:rStyle w:val="Teksttreci2Kursywa"/>
        </w:rPr>
        <w:t>erializm, pozytywizm, idealizm.</w:t>
      </w:r>
      <w:r>
        <w:t xml:space="preserve"> Ta odpowiedniość ustaliła się i w formach </w:t>
      </w:r>
      <w:r>
        <w:rPr>
          <w:rStyle w:val="Teksttreci2Kursywa"/>
        </w:rPr>
        <w:t>marksista</w:t>
      </w:r>
      <w:r>
        <w:t xml:space="preserve"> — </w:t>
      </w:r>
      <w:r>
        <w:rPr>
          <w:rStyle w:val="Teksttreci2Kursywa"/>
        </w:rPr>
        <w:t>marksizm, co</w:t>
      </w:r>
      <w:r>
        <w:t xml:space="preserve"> znalazło swój wyraz w tym, że się mówi poglądy </w:t>
      </w:r>
      <w:r>
        <w:rPr>
          <w:rStyle w:val="Teksttreci2Kursywa"/>
        </w:rPr>
        <w:t>marksistowskie</w:t>
      </w:r>
      <w:r>
        <w:t xml:space="preserve"> w znaczeniu »poglądy wypływające z założeń marksizmu: lub zgodne z tymi założeniami», chociaż p</w:t>
      </w:r>
      <w:r>
        <w:t xml:space="preserve">rzymiotnik </w:t>
      </w:r>
      <w:r>
        <w:rPr>
          <w:rStyle w:val="Teksttreci2Kursywa"/>
        </w:rPr>
        <w:t>marksistowski</w:t>
      </w:r>
      <w:r>
        <w:t xml:space="preserve"> utworzony jest od rzeczownika </w:t>
      </w:r>
      <w:r>
        <w:rPr>
          <w:rStyle w:val="Teksttreci2Kursywa"/>
        </w:rPr>
        <w:t>marksista</w:t>
      </w:r>
      <w:r>
        <w:t xml:space="preserve"> i pod względem ściśle słowotwórczym</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110" w:y="1124"/>
        <w:shd w:val="clear" w:color="auto" w:fill="auto"/>
        <w:spacing w:line="200" w:lineRule="exact"/>
      </w:pPr>
      <w:r>
        <w:lastRenderedPageBreak/>
        <w:t>154</w:t>
      </w:r>
    </w:p>
    <w:p w:rsidR="009501AF" w:rsidRDefault="00CE7C23">
      <w:pPr>
        <w:pStyle w:val="Nagweklubstopka0"/>
        <w:framePr w:wrap="none" w:vAnchor="page" w:hAnchor="page" w:x="4158" w:y="1130"/>
        <w:shd w:val="clear" w:color="auto" w:fill="auto"/>
        <w:spacing w:line="200" w:lineRule="exact"/>
      </w:pPr>
      <w:r>
        <w:t>PORADNIK JĘZYKOWY</w:t>
      </w:r>
    </w:p>
    <w:p w:rsidR="009501AF" w:rsidRDefault="00CE7C23">
      <w:pPr>
        <w:pStyle w:val="Nagweklubstopka0"/>
        <w:framePr w:wrap="none" w:vAnchor="page" w:hAnchor="page" w:x="9036" w:y="1118"/>
        <w:shd w:val="clear" w:color="auto" w:fill="auto"/>
        <w:spacing w:line="200" w:lineRule="exact"/>
      </w:pPr>
      <w:r>
        <w:t>1955 z. 4</w:t>
      </w:r>
    </w:p>
    <w:p w:rsidR="009501AF" w:rsidRDefault="00CE7C23">
      <w:pPr>
        <w:pStyle w:val="Teksttreci20"/>
        <w:framePr w:w="8958" w:h="6612" w:hRule="exact" w:wrap="none" w:vAnchor="page" w:hAnchor="page" w:x="1014" w:y="1706"/>
        <w:shd w:val="clear" w:color="auto" w:fill="auto"/>
        <w:spacing w:line="312" w:lineRule="exact"/>
        <w:ind w:firstLine="0"/>
        <w:jc w:val="both"/>
      </w:pPr>
      <w:r>
        <w:t xml:space="preserve">wskazywałby raczej na pochodność od </w:t>
      </w:r>
      <w:r>
        <w:rPr>
          <w:rStyle w:val="Teksttreci2Kursywa"/>
        </w:rPr>
        <w:t>marksisty</w:t>
      </w:r>
      <w:r>
        <w:t xml:space="preserve"> niż na stosunek do </w:t>
      </w:r>
      <w:r>
        <w:rPr>
          <w:rStyle w:val="Teksttreci2Kursywa"/>
        </w:rPr>
        <w:t>marksizmu.</w:t>
      </w:r>
    </w:p>
    <w:p w:rsidR="009501AF" w:rsidRDefault="00CE7C23">
      <w:pPr>
        <w:pStyle w:val="Teksttreci20"/>
        <w:framePr w:w="8958" w:h="6612" w:hRule="exact" w:wrap="none" w:vAnchor="page" w:hAnchor="page" w:x="1014" w:y="1706"/>
        <w:shd w:val="clear" w:color="auto" w:fill="auto"/>
        <w:spacing w:line="312" w:lineRule="exact"/>
        <w:ind w:firstLine="720"/>
        <w:jc w:val="both"/>
      </w:pPr>
      <w:r>
        <w:t xml:space="preserve">W </w:t>
      </w:r>
      <w:proofErr w:type="spellStart"/>
      <w:r>
        <w:t>w</w:t>
      </w:r>
      <w:proofErr w:type="spellEnd"/>
      <w:r>
        <w:t xml:space="preserve">. XIX powstały wyrazy </w:t>
      </w:r>
      <w:r>
        <w:rPr>
          <w:rStyle w:val="Teksttreci2Kursywa"/>
        </w:rPr>
        <w:t>kantysta, bonapartysta, napoleonista (</w:t>
      </w:r>
      <w:proofErr w:type="spellStart"/>
      <w:r>
        <w:rPr>
          <w:rStyle w:val="Teksttreci2Kursywa"/>
        </w:rPr>
        <w:t>wrońskiści</w:t>
      </w:r>
      <w:proofErr w:type="spellEnd"/>
      <w:r>
        <w:t>, zwolennicy dobrego podobno matematyka, ale poza tym humbugisty — Wrońskiego pojawili się, zdaje się, dopiero w XX w.). Trudno czasem określić, czy rzeczownik na -</w:t>
      </w:r>
      <w:proofErr w:type="spellStart"/>
      <w:r>
        <w:rPr>
          <w:rStyle w:val="Teksttreci2Kursywa"/>
        </w:rPr>
        <w:t>ista</w:t>
      </w:r>
      <w:proofErr w:type="spellEnd"/>
      <w:r>
        <w:t xml:space="preserve"> oznacza w więk</w:t>
      </w:r>
      <w:r>
        <w:t xml:space="preserve">szym stopniu zwolennika pewnej doktryny czy jej autora. </w:t>
      </w:r>
      <w:r>
        <w:rPr>
          <w:rStyle w:val="Teksttreci2Kursywa"/>
        </w:rPr>
        <w:t>Kantysta</w:t>
      </w:r>
      <w:r>
        <w:t xml:space="preserve"> to zwolennik </w:t>
      </w:r>
      <w:r>
        <w:rPr>
          <w:rStyle w:val="Teksttreci2Kursywa"/>
        </w:rPr>
        <w:t xml:space="preserve">Kanta </w:t>
      </w:r>
      <w:r>
        <w:t xml:space="preserve">jako filozofa — czyli zwolennik </w:t>
      </w:r>
      <w:r>
        <w:rPr>
          <w:rStyle w:val="Teksttreci2Kursywa"/>
        </w:rPr>
        <w:t>kantyzmu.</w:t>
      </w:r>
      <w:r>
        <w:t xml:space="preserve"> Granica między jednym a drugim jest płynna. Wybór między formacjami </w:t>
      </w:r>
      <w:r>
        <w:rPr>
          <w:rStyle w:val="Teksttreci2Kursywa"/>
        </w:rPr>
        <w:t>miczurinista</w:t>
      </w:r>
      <w:r>
        <w:t xml:space="preserve"> a </w:t>
      </w:r>
      <w:r>
        <w:rPr>
          <w:rStyle w:val="Teksttreci2Kursywa"/>
        </w:rPr>
        <w:t xml:space="preserve">miczurinowiec </w:t>
      </w:r>
      <w:r>
        <w:t xml:space="preserve">zależy od tego, czy się myśli o bliższym związku z </w:t>
      </w:r>
      <w:r>
        <w:rPr>
          <w:rStyle w:val="Teksttreci2Kursywa"/>
        </w:rPr>
        <w:t>miczurinizmem</w:t>
      </w:r>
      <w:r>
        <w:t xml:space="preserve"> jako nauką czy </w:t>
      </w:r>
      <w:r>
        <w:rPr>
          <w:rStyle w:val="Teksttreci2Kursywa"/>
        </w:rPr>
        <w:t>Miczurinem</w:t>
      </w:r>
      <w:r>
        <w:t xml:space="preserve"> jako jej twórcą. Wydaje mi się, że forma </w:t>
      </w:r>
      <w:r>
        <w:rPr>
          <w:rStyle w:val="Teksttreci2Kursywa"/>
        </w:rPr>
        <w:t>miczurinowiec</w:t>
      </w:r>
      <w:r>
        <w:t xml:space="preserve"> jako typ formacji jest naturalniejsza i żywsza, prawdopodobnie dlatego, że doktryna plus człowiek to więcej ni</w:t>
      </w:r>
      <w:r>
        <w:t>ż sama doktryna. Przy sposobności nasuwa się uwaga, że warto byłoby zastąpić sufiks -</w:t>
      </w:r>
      <w:proofErr w:type="spellStart"/>
      <w:r>
        <w:rPr>
          <w:rStyle w:val="Teksttreci2Kursywa"/>
        </w:rPr>
        <w:t>ista</w:t>
      </w:r>
      <w:proofErr w:type="spellEnd"/>
      <w:r>
        <w:t xml:space="preserve"> sufiksem -owiec w nieudanym wyrazie </w:t>
      </w:r>
      <w:r>
        <w:rPr>
          <w:rStyle w:val="Teksttreci2Kursywa"/>
        </w:rPr>
        <w:t>czołgista,</w:t>
      </w:r>
      <w:r>
        <w:t xml:space="preserve"> w którym swojska podstawa i obcy sufiks kłócą się ze sobą. </w:t>
      </w:r>
      <w:proofErr w:type="spellStart"/>
      <w:r>
        <w:rPr>
          <w:rStyle w:val="Teksttreci2Kursywa"/>
        </w:rPr>
        <w:t>Czołgowiec</w:t>
      </w:r>
      <w:proofErr w:type="spellEnd"/>
      <w:r>
        <w:t xml:space="preserve"> brzmiałoby znacznie lepiej. Sufiks </w:t>
      </w:r>
      <w:r>
        <w:rPr>
          <w:rStyle w:val="Teksttreci2Kursywa"/>
        </w:rPr>
        <w:t>-owiec</w:t>
      </w:r>
      <w:r>
        <w:t xml:space="preserve"> występu</w:t>
      </w:r>
      <w:r>
        <w:t xml:space="preserve">je co prawda w nazwach przedmiotów, jak w wyrazach współcześnie utworzonych: </w:t>
      </w:r>
      <w:r>
        <w:rPr>
          <w:rStyle w:val="Teksttreci2Kursywa"/>
        </w:rPr>
        <w:t>biurowiec</w:t>
      </w:r>
      <w:r>
        <w:t xml:space="preserve"> »dom przeznaczony na biura«, </w:t>
      </w:r>
      <w:r>
        <w:rPr>
          <w:rStyle w:val="Teksttreci2Kursywa"/>
        </w:rPr>
        <w:t>wieżowiec</w:t>
      </w:r>
      <w:r>
        <w:t xml:space="preserve"> »wysoki dom wolnostojącym ale często jest stosowany i w nazwach osób, na przykład: </w:t>
      </w:r>
      <w:r>
        <w:rPr>
          <w:rStyle w:val="Teksttreci2Kursywa"/>
        </w:rPr>
        <w:t>związkowiec, zawodowiec</w:t>
      </w:r>
      <w:r>
        <w:t xml:space="preserve">, </w:t>
      </w:r>
      <w:r>
        <w:rPr>
          <w:rStyle w:val="Teksttreci2Kursywa"/>
        </w:rPr>
        <w:t>przemysłowiec</w:t>
      </w:r>
      <w:r>
        <w:t xml:space="preserve">,, </w:t>
      </w:r>
      <w:r>
        <w:rPr>
          <w:rStyle w:val="Teksttreci2Kursywa"/>
        </w:rPr>
        <w:t>nastro</w:t>
      </w:r>
      <w:r>
        <w:rPr>
          <w:rStyle w:val="Teksttreci2Kursywa"/>
        </w:rPr>
        <w:t>jowiec.</w:t>
      </w:r>
    </w:p>
    <w:p w:rsidR="009501AF" w:rsidRDefault="00CE7C23">
      <w:pPr>
        <w:pStyle w:val="Teksttreci80"/>
        <w:framePr w:w="8958" w:h="6392" w:hRule="exact" w:wrap="none" w:vAnchor="page" w:hAnchor="page" w:x="1014" w:y="8628"/>
        <w:shd w:val="clear" w:color="auto" w:fill="auto"/>
        <w:spacing w:before="0" w:after="134" w:line="240" w:lineRule="exact"/>
        <w:jc w:val="both"/>
      </w:pPr>
      <w:r>
        <w:t>Watalina</w:t>
      </w:r>
      <w:r>
        <w:rPr>
          <w:rStyle w:val="Teksttreci8Bezkursywy"/>
        </w:rPr>
        <w:t xml:space="preserve"> — </w:t>
      </w:r>
      <w:r>
        <w:t>watolina</w:t>
      </w:r>
    </w:p>
    <w:p w:rsidR="009501AF" w:rsidRDefault="00CE7C23">
      <w:pPr>
        <w:pStyle w:val="Teksttreci20"/>
        <w:framePr w:w="8958" w:h="6392" w:hRule="exact" w:wrap="none" w:vAnchor="page" w:hAnchor="page" w:x="1014" w:y="8628"/>
        <w:shd w:val="clear" w:color="auto" w:fill="auto"/>
        <w:spacing w:line="312" w:lineRule="exact"/>
        <w:ind w:firstLine="720"/>
        <w:jc w:val="both"/>
      </w:pPr>
      <w:r>
        <w:t xml:space="preserve">,,Czy powinno się mówić </w:t>
      </w:r>
      <w:r>
        <w:rPr>
          <w:rStyle w:val="Teksttreci2Kursywa"/>
        </w:rPr>
        <w:t>watalina</w:t>
      </w:r>
      <w:r>
        <w:t xml:space="preserve"> czy </w:t>
      </w:r>
      <w:r>
        <w:rPr>
          <w:rStyle w:val="Teksttreci2Kursywa"/>
        </w:rPr>
        <w:t>watolina?</w:t>
      </w:r>
      <w:r>
        <w:t xml:space="preserve"> W słowniku ortograficznym Jodłowskiego-Taszyckiego jest tylko </w:t>
      </w:r>
      <w:r>
        <w:rPr>
          <w:rStyle w:val="Teksttreci2Kursywa"/>
        </w:rPr>
        <w:t>watolina</w:t>
      </w:r>
      <w:r>
        <w:t>, czy to jest jedyna prawidłowa forma nazwy materiału wszywanego między wierzch, a podszewkę palta? — W zasadzi</w:t>
      </w:r>
      <w:r>
        <w:t>e fakt, że pewna forma jest podana w słowniku ortograficznym, powinien byłby usuwać wszelkie wątpliwości, bo dowodzi on, że forma ta została urzędowo uznana za właściwą. Chodzi jednak o to, że słownik ortograficzny to nie to samo, co słownik ortoepiczny, b</w:t>
      </w:r>
      <w:r>
        <w:t xml:space="preserve">o prawidła ortografii rozstrzygają o tym, jak się pewne wyrazy pisze, a nie o tym, jakich form należy używać. Wątpliwość dotycząca tego, czy poprawna jest forma </w:t>
      </w:r>
      <w:r>
        <w:rPr>
          <w:rStyle w:val="Teksttreci2Kursywa"/>
        </w:rPr>
        <w:t>watalina</w:t>
      </w:r>
      <w:r>
        <w:t xml:space="preserve"> czy </w:t>
      </w:r>
      <w:r>
        <w:rPr>
          <w:rStyle w:val="Teksttreci2Kursywa"/>
        </w:rPr>
        <w:t>watolina</w:t>
      </w:r>
      <w:r>
        <w:t>, nie jest wątpliwością pisowniową, bo każdy używający jednej formy lub dr</w:t>
      </w:r>
      <w:r>
        <w:t xml:space="preserve">ugiej wie, jak się ona pisze, nie wie tylko, której z dwóch form lepiej używać i w mowie, i w piśmie. Co innego, jeżeli ktoś się waha, czy na przykład </w:t>
      </w:r>
      <w:r>
        <w:rPr>
          <w:rStyle w:val="Teksttreci2Kursywa"/>
        </w:rPr>
        <w:t xml:space="preserve">po społu </w:t>
      </w:r>
      <w:r>
        <w:t>pisze się razem czy oddzielnie: ta wątpliwość jest czysto pisowniowa, bo niezależnie od tego, ja</w:t>
      </w:r>
      <w:r>
        <w:t xml:space="preserve">k się wyraz napisze, brzmienie jego pozostaje takie samo. Ani formy </w:t>
      </w:r>
      <w:r>
        <w:rPr>
          <w:rStyle w:val="Teksttreci2Kursywa"/>
        </w:rPr>
        <w:t>watalina</w:t>
      </w:r>
      <w:r>
        <w:t xml:space="preserve"> ani </w:t>
      </w:r>
      <w:r>
        <w:rPr>
          <w:rStyle w:val="Teksttreci2Kursywa"/>
        </w:rPr>
        <w:t>watolina</w:t>
      </w:r>
      <w:r>
        <w:t xml:space="preserve"> nie ma w „Słowniku poprawnej polszczyzny" Szobera, w słowniku Karłowicza-Kryńskiego znajdujemy </w:t>
      </w:r>
      <w:r>
        <w:rPr>
          <w:rStyle w:val="Teksttreci2Kursywa"/>
        </w:rPr>
        <w:t>watolina,</w:t>
      </w:r>
      <w:r>
        <w:t xml:space="preserve"> i jest to forma najczęściej używana w Warszawie. Wydaje mi si</w:t>
      </w:r>
      <w:r>
        <w:t xml:space="preserve">ę, że fakt umieszczenia w słowniczku ortograficznym formy </w:t>
      </w:r>
      <w:r>
        <w:rPr>
          <w:rStyle w:val="Teksttreci2Kursywa"/>
        </w:rPr>
        <w:t>watolina</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116" w:y="1004"/>
        <w:shd w:val="clear" w:color="auto" w:fill="auto"/>
        <w:spacing w:line="200" w:lineRule="exact"/>
      </w:pPr>
      <w:r>
        <w:lastRenderedPageBreak/>
        <w:t>1955 z. 4</w:t>
      </w:r>
    </w:p>
    <w:p w:rsidR="009501AF" w:rsidRDefault="00CE7C23">
      <w:pPr>
        <w:pStyle w:val="Nagweklubstopka0"/>
        <w:framePr w:wrap="none" w:vAnchor="page" w:hAnchor="page" w:x="4164" w:y="1028"/>
        <w:shd w:val="clear" w:color="auto" w:fill="auto"/>
        <w:spacing w:line="200" w:lineRule="exact"/>
      </w:pPr>
      <w:r>
        <w:t>PORADNIK JĘZYKOWY</w:t>
      </w:r>
    </w:p>
    <w:p w:rsidR="009501AF" w:rsidRDefault="00CE7C23">
      <w:pPr>
        <w:pStyle w:val="Nagweklubstopka0"/>
        <w:framePr w:wrap="none" w:vAnchor="page" w:hAnchor="page" w:x="9636" w:y="1040"/>
        <w:shd w:val="clear" w:color="auto" w:fill="auto"/>
        <w:spacing w:line="200" w:lineRule="exact"/>
      </w:pPr>
      <w:r>
        <w:t>155</w:t>
      </w:r>
    </w:p>
    <w:p w:rsidR="009501AF" w:rsidRDefault="00CE7C23">
      <w:pPr>
        <w:pStyle w:val="Teksttreci20"/>
        <w:framePr w:w="8982" w:h="13390" w:hRule="exact" w:wrap="none" w:vAnchor="page" w:hAnchor="page" w:x="1002" w:y="1598"/>
        <w:shd w:val="clear" w:color="auto" w:fill="auto"/>
        <w:spacing w:after="298" w:line="312" w:lineRule="exact"/>
        <w:ind w:firstLine="0"/>
        <w:jc w:val="both"/>
      </w:pPr>
      <w:r>
        <w:t>nie rozstrzyga jeszcze bezapelacyjnie o tym, że jest to forma jedynie moż</w:t>
      </w:r>
      <w:r>
        <w:t xml:space="preserve">liwa. Wysnuwający się stąd wniosek jest niestety taki, jakich na ogół staram się unikać, mianowicie, że między formami </w:t>
      </w:r>
      <w:r>
        <w:rPr>
          <w:rStyle w:val="Teksttreci2Kursywa"/>
        </w:rPr>
        <w:t>watolina, watalina</w:t>
      </w:r>
      <w:r>
        <w:t xml:space="preserve"> wybór nie został jeszcze ostatecznie dokonany. Gdyby ta kwestia wypłynęła kiedy jako jeden z punktów obrad jakiegoś ci</w:t>
      </w:r>
      <w:r>
        <w:t xml:space="preserve">ała powołanego do rozstrzygania o sprawach ortoepii, to głosowałbym za </w:t>
      </w:r>
      <w:r>
        <w:rPr>
          <w:rStyle w:val="Teksttreci2Kursywa"/>
        </w:rPr>
        <w:t>watoliną.</w:t>
      </w:r>
    </w:p>
    <w:p w:rsidR="009501AF" w:rsidRDefault="00CE7C23">
      <w:pPr>
        <w:pStyle w:val="Teksttreci80"/>
        <w:framePr w:w="8982" w:h="13390" w:hRule="exact" w:wrap="none" w:vAnchor="page" w:hAnchor="page" w:x="1002" w:y="1598"/>
        <w:shd w:val="clear" w:color="auto" w:fill="auto"/>
        <w:spacing w:before="0" w:after="140" w:line="240" w:lineRule="exact"/>
        <w:jc w:val="both"/>
      </w:pPr>
      <w:r>
        <w:t>Uzbrojeni po zęby</w:t>
      </w:r>
    </w:p>
    <w:p w:rsidR="009501AF" w:rsidRDefault="00CE7C23">
      <w:pPr>
        <w:pStyle w:val="Teksttreci20"/>
        <w:framePr w:w="8982" w:h="13390" w:hRule="exact" w:wrap="none" w:vAnchor="page" w:hAnchor="page" w:x="1002" w:y="1598"/>
        <w:shd w:val="clear" w:color="auto" w:fill="auto"/>
        <w:spacing w:after="298" w:line="312" w:lineRule="exact"/>
        <w:ind w:firstLine="720"/>
        <w:jc w:val="both"/>
      </w:pPr>
      <w:r>
        <w:t xml:space="preserve">Pewnemu korespondentowi wydaje się niewłaściwe wyrażenie </w:t>
      </w:r>
      <w:r>
        <w:rPr>
          <w:rStyle w:val="Teksttreci2Kursywa"/>
        </w:rPr>
        <w:t>uzbrojeni po zęby,</w:t>
      </w:r>
      <w:r>
        <w:t xml:space="preserve"> zamiast czego wolałby: </w:t>
      </w:r>
      <w:r>
        <w:rPr>
          <w:rStyle w:val="Teksttreci2Kursywa"/>
        </w:rPr>
        <w:t>uzbrojeni po uszy,</w:t>
      </w:r>
      <w:r>
        <w:t xml:space="preserve"> uzasadnia zaś to powołaniem się na zwro</w:t>
      </w:r>
      <w:r>
        <w:t xml:space="preserve">t </w:t>
      </w:r>
      <w:r>
        <w:rPr>
          <w:rStyle w:val="Teksttreci2Kursywa"/>
        </w:rPr>
        <w:t>mieć czego wyżej uszu.</w:t>
      </w:r>
      <w:r>
        <w:t xml:space="preserve"> — Nie jest to analogia wystarczająca. Mówi się: </w:t>
      </w:r>
      <w:r>
        <w:rPr>
          <w:rStyle w:val="Teksttreci2Kursywa"/>
        </w:rPr>
        <w:t>zakochany po uszy,</w:t>
      </w:r>
      <w:r>
        <w:t xml:space="preserve"> ale </w:t>
      </w:r>
      <w:r>
        <w:rPr>
          <w:rStyle w:val="Teksttreci2Kursywa"/>
        </w:rPr>
        <w:t xml:space="preserve">uzbrojony po zęby, </w:t>
      </w:r>
      <w:r>
        <w:t>są to stałe związki frazeologiczne, używane raczej w stylu potocznym, nie będące jednak w kolizji z poprawnością językową.</w:t>
      </w:r>
    </w:p>
    <w:p w:rsidR="009501AF" w:rsidRDefault="00CE7C23">
      <w:pPr>
        <w:pStyle w:val="Teksttreci80"/>
        <w:framePr w:w="8982" w:h="13390" w:hRule="exact" w:wrap="none" w:vAnchor="page" w:hAnchor="page" w:x="1002" w:y="1598"/>
        <w:shd w:val="clear" w:color="auto" w:fill="auto"/>
        <w:spacing w:before="0" w:after="134" w:line="240" w:lineRule="exact"/>
        <w:jc w:val="both"/>
      </w:pPr>
      <w:r>
        <w:t>Przedawać</w:t>
      </w:r>
    </w:p>
    <w:p w:rsidR="009501AF" w:rsidRDefault="00CE7C23">
      <w:pPr>
        <w:pStyle w:val="Teksttreci20"/>
        <w:framePr w:w="8982" w:h="13390" w:hRule="exact" w:wrap="none" w:vAnchor="page" w:hAnchor="page" w:x="1002" w:y="1598"/>
        <w:shd w:val="clear" w:color="auto" w:fill="auto"/>
        <w:spacing w:after="298" w:line="312" w:lineRule="exact"/>
        <w:ind w:firstLine="720"/>
        <w:jc w:val="both"/>
      </w:pPr>
      <w:r>
        <w:t>Czy możn</w:t>
      </w:r>
      <w:r>
        <w:t xml:space="preserve">a używać, jak to uczynił pewien sprawozdawca formy </w:t>
      </w:r>
      <w:r>
        <w:rPr>
          <w:rStyle w:val="Teksttreci2Kursywa"/>
        </w:rPr>
        <w:t>przedaję</w:t>
      </w:r>
      <w:r>
        <w:t xml:space="preserve"> w znaczeniu »przekazuję«? — Oczywiście nie. </w:t>
      </w:r>
      <w:r>
        <w:rPr>
          <w:rStyle w:val="Teksttreci2Kursywa"/>
        </w:rPr>
        <w:t>Przedawanie</w:t>
      </w:r>
      <w:r>
        <w:t xml:space="preserve"> jest staropolskim odpowiednikiem dzisiejszego </w:t>
      </w:r>
      <w:r>
        <w:rPr>
          <w:rStyle w:val="Teksttreci2Kursywa"/>
        </w:rPr>
        <w:t>sprzedawania.</w:t>
      </w:r>
      <w:r>
        <w:t xml:space="preserve"> Gdy się ma na myśli nie to, tylko przekazywanie, to należałoby się posłużyć czasownikiem </w:t>
      </w:r>
      <w:r>
        <w:rPr>
          <w:rStyle w:val="Teksttreci2Kursywa"/>
        </w:rPr>
        <w:t>przekazywać,</w:t>
      </w:r>
      <w:r>
        <w:t xml:space="preserve"> bo od tego ten czasownik jest. Jeżeli chodzi o jakieś konkretne przedmioty, to zamiast </w:t>
      </w:r>
      <w:r>
        <w:rPr>
          <w:rStyle w:val="Teksttreci2Kursywa"/>
        </w:rPr>
        <w:t>przekazać</w:t>
      </w:r>
      <w:r>
        <w:t xml:space="preserve"> można powiedzieć </w:t>
      </w:r>
      <w:r>
        <w:rPr>
          <w:rStyle w:val="Teksttreci2Kursywa"/>
        </w:rPr>
        <w:t xml:space="preserve">wręczyć, </w:t>
      </w:r>
      <w:r>
        <w:t xml:space="preserve">na przykład: niech mu pan </w:t>
      </w:r>
      <w:r>
        <w:rPr>
          <w:rStyle w:val="Teksttreci2Kursywa"/>
        </w:rPr>
        <w:t>prze</w:t>
      </w:r>
      <w:r>
        <w:rPr>
          <w:rStyle w:val="Teksttreci2Kursywa"/>
        </w:rPr>
        <w:t>każe</w:t>
      </w:r>
      <w:r>
        <w:t xml:space="preserve"> tę wiadomość — niech mu pan </w:t>
      </w:r>
      <w:r>
        <w:rPr>
          <w:rStyle w:val="Teksttreci2Kursywa"/>
        </w:rPr>
        <w:t>wręczy</w:t>
      </w:r>
      <w:r>
        <w:t xml:space="preserve"> ten list.</w:t>
      </w:r>
    </w:p>
    <w:p w:rsidR="009501AF" w:rsidRDefault="00CE7C23">
      <w:pPr>
        <w:pStyle w:val="Teksttreci80"/>
        <w:framePr w:w="8982" w:h="13390" w:hRule="exact" w:wrap="none" w:vAnchor="page" w:hAnchor="page" w:x="1002" w:y="1598"/>
        <w:shd w:val="clear" w:color="auto" w:fill="auto"/>
        <w:spacing w:before="0" w:after="140" w:line="240" w:lineRule="exact"/>
        <w:jc w:val="both"/>
      </w:pPr>
      <w:r>
        <w:t>Określenia przymiotnikowe</w:t>
      </w:r>
    </w:p>
    <w:p w:rsidR="009501AF" w:rsidRDefault="00CE7C23">
      <w:pPr>
        <w:pStyle w:val="Teksttreci20"/>
        <w:framePr w:w="8982" w:h="13390" w:hRule="exact" w:wrap="none" w:vAnchor="page" w:hAnchor="page" w:x="1002" w:y="1598"/>
        <w:shd w:val="clear" w:color="auto" w:fill="auto"/>
        <w:spacing w:line="312" w:lineRule="exact"/>
        <w:ind w:firstLine="720"/>
        <w:jc w:val="both"/>
      </w:pPr>
      <w:r>
        <w:t xml:space="preserve">Pewien korespondent porusza w swym liście sprawę stosowności używania form przymiotnikowych w niektórych określeniach technicznych. Korespondent sądzi, że wyrażenia: </w:t>
      </w:r>
      <w:r>
        <w:rPr>
          <w:rStyle w:val="Teksttreci2Kursywa"/>
        </w:rPr>
        <w:t>filtr olejowy,</w:t>
      </w:r>
      <w:r>
        <w:rPr>
          <w:rStyle w:val="Teksttreci2Kursywa"/>
        </w:rPr>
        <w:t xml:space="preserve"> zbiornik paliwowy, gaśnica ogniowa, rura gazowa</w:t>
      </w:r>
      <w:r>
        <w:t xml:space="preserve"> są wyrażeniami skrótowymi, które się nadają do używania w mowie, ale nie w tekście pisanym. </w:t>
      </w:r>
      <w:r>
        <w:rPr>
          <w:rStyle w:val="Teksttreci2Kursywa"/>
        </w:rPr>
        <w:t>Filtr olejowy</w:t>
      </w:r>
      <w:r>
        <w:t xml:space="preserve"> może według korespondenta oznaczać filtr, w którym olej jest substancją filtrującą, ale nie może to b</w:t>
      </w:r>
      <w:r>
        <w:t xml:space="preserve">yć określeniem filtru oczyszczającego olej. </w:t>
      </w:r>
      <w:r>
        <w:rPr>
          <w:rStyle w:val="Teksttreci2Kursywa"/>
        </w:rPr>
        <w:t>Rura gazowa</w:t>
      </w:r>
      <w:r>
        <w:t xml:space="preserve"> jest niedorzecznością, bo rura nie może być zrobiona z gazu (jak krzesło drewniane — z drzewa). Korespondent uważa, że określenia poprawne powinny byłyby mieć postać następującą: </w:t>
      </w:r>
      <w:r>
        <w:rPr>
          <w:rStyle w:val="Teksttreci2Kursywa"/>
        </w:rPr>
        <w:t>filtr do oleju, zbior</w:t>
      </w:r>
      <w:r>
        <w:rPr>
          <w:rStyle w:val="Teksttreci2Kursywa"/>
        </w:rPr>
        <w:t>nik do paliwa, gaśnica ognia, rura do gazu</w:t>
      </w:r>
      <w:r>
        <w:t xml:space="preserve"> i prosi o wypowiedź w tej sprawie.</w:t>
      </w:r>
    </w:p>
    <w:p w:rsidR="009501AF" w:rsidRDefault="00CE7C23">
      <w:pPr>
        <w:pStyle w:val="Teksttreci20"/>
        <w:framePr w:w="8982" w:h="13390" w:hRule="exact" w:wrap="none" w:vAnchor="page" w:hAnchor="page" w:x="1002" w:y="1598"/>
        <w:shd w:val="clear" w:color="auto" w:fill="auto"/>
        <w:spacing w:line="312" w:lineRule="exact"/>
        <w:ind w:firstLine="720"/>
        <w:jc w:val="both"/>
      </w:pPr>
      <w:r>
        <w:t xml:space="preserve">— Zasadniczo wyrażenia typu </w:t>
      </w:r>
      <w:r>
        <w:rPr>
          <w:rStyle w:val="Teksttreci2Kursywa"/>
        </w:rPr>
        <w:t>filtr do oleju,</w:t>
      </w:r>
      <w:r>
        <w:t xml:space="preserve"> to znaczy takie, w których określenie składa się z przyimka i rzeczownika w którymś z przypadków zależnych, mają charakter bardziej pr</w:t>
      </w:r>
      <w:r>
        <w:t xml:space="preserve">ecyzyjny niż wyrażenia typu </w:t>
      </w:r>
      <w:r>
        <w:rPr>
          <w:rStyle w:val="Teksttreci2Kursywa"/>
        </w:rPr>
        <w:t>filtr olejowy,</w:t>
      </w:r>
      <w:r>
        <w:t xml:space="preserve"> a więc takie, w których określeniem jest przymiot-</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329" w:y="1123"/>
        <w:shd w:val="clear" w:color="auto" w:fill="auto"/>
        <w:spacing w:line="200" w:lineRule="exact"/>
      </w:pPr>
      <w:r>
        <w:lastRenderedPageBreak/>
        <w:t>156</w:t>
      </w:r>
    </w:p>
    <w:p w:rsidR="009501AF" w:rsidRDefault="00CE7C23">
      <w:pPr>
        <w:pStyle w:val="Nagweklubstopka0"/>
        <w:framePr w:wrap="none" w:vAnchor="page" w:hAnchor="page" w:x="4395" w:y="1123"/>
        <w:shd w:val="clear" w:color="auto" w:fill="auto"/>
        <w:spacing w:line="200" w:lineRule="exact"/>
      </w:pPr>
      <w:r>
        <w:t>PORADNIK JĘZYKOWY</w:t>
      </w:r>
    </w:p>
    <w:p w:rsidR="009501AF" w:rsidRDefault="00CE7C23">
      <w:pPr>
        <w:pStyle w:val="Nagweklubstopka0"/>
        <w:framePr w:wrap="none" w:vAnchor="page" w:hAnchor="page" w:x="9291" w:y="1111"/>
        <w:shd w:val="clear" w:color="auto" w:fill="auto"/>
        <w:spacing w:line="200" w:lineRule="exact"/>
      </w:pPr>
      <w:r>
        <w:t>1955 z. 4</w:t>
      </w:r>
    </w:p>
    <w:p w:rsidR="009501AF" w:rsidRDefault="00CE7C23">
      <w:pPr>
        <w:pStyle w:val="Teksttreci20"/>
        <w:framePr w:w="8880" w:h="13290" w:hRule="exact" w:wrap="none" w:vAnchor="page" w:hAnchor="page" w:x="1305" w:y="1689"/>
        <w:shd w:val="clear" w:color="auto" w:fill="auto"/>
        <w:spacing w:line="318" w:lineRule="exact"/>
        <w:ind w:firstLine="0"/>
        <w:jc w:val="both"/>
      </w:pPr>
      <w:proofErr w:type="spellStart"/>
      <w:r>
        <w:t>nik</w:t>
      </w:r>
      <w:proofErr w:type="spellEnd"/>
      <w:r>
        <w:t>. W znaczeniu przymiotnika jest często pewien luz, więc jeżeli zachodzi potrzeba sformułowania bardzo ś</w:t>
      </w:r>
      <w:r>
        <w:t xml:space="preserve">cisłego, to istotnie lepiej się posłużyć wyrażeniem przyimkowym niż przymiotnikowym. Lepiej na przykład powiedzieć </w:t>
      </w:r>
      <w:r>
        <w:rPr>
          <w:rStyle w:val="Teksttreci2Kursywa"/>
        </w:rPr>
        <w:t>środek przeciw bólom</w:t>
      </w:r>
      <w:r>
        <w:t xml:space="preserve"> niż </w:t>
      </w:r>
      <w:r>
        <w:rPr>
          <w:rStyle w:val="Teksttreci2Kursywa"/>
        </w:rPr>
        <w:t>środek bólowy,</w:t>
      </w:r>
      <w:r>
        <w:t xml:space="preserve"> bo </w:t>
      </w:r>
      <w:r>
        <w:rPr>
          <w:rStyle w:val="Teksttreci2Kursywa"/>
        </w:rPr>
        <w:t>bólowy</w:t>
      </w:r>
      <w:r>
        <w:t xml:space="preserve"> to forma oznaczająca ogólnie związek z bólem, ale nie precyzująca go, gdy tymczasem określe</w:t>
      </w:r>
      <w:r>
        <w:t xml:space="preserve">nie </w:t>
      </w:r>
      <w:r>
        <w:rPr>
          <w:rStyle w:val="Teksttreci2Kursywa"/>
        </w:rPr>
        <w:t>przeciw bólom</w:t>
      </w:r>
      <w:r>
        <w:t xml:space="preserve"> mówi wyraźnie o tym, jakiemu celowi środek ma służyć (to samo oczywiście wyraża i forma przymiotnikowa </w:t>
      </w:r>
      <w:r>
        <w:rPr>
          <w:rStyle w:val="Teksttreci2Kursywa"/>
        </w:rPr>
        <w:t>przeciwbólowy</w:t>
      </w:r>
      <w:r>
        <w:t xml:space="preserve"> oparta na wyrażeniu </w:t>
      </w:r>
      <w:r>
        <w:rPr>
          <w:rStyle w:val="Teksttreci2Kursywa"/>
        </w:rPr>
        <w:t>przeciw bólom).</w:t>
      </w:r>
      <w:r>
        <w:t xml:space="preserve"> Nie zawsze jednak zachodzi potrzeba bardzo ścisłego precyzowania treści i zapobiegani</w:t>
      </w:r>
      <w:r>
        <w:t xml:space="preserve">a nieporozumieniom, które mogłyby wynikać z tego, że przymiotnik ma zbyt szeroki zakres znaczeniowy. Używamy na przykład tego samego przymiotnika </w:t>
      </w:r>
      <w:r>
        <w:rPr>
          <w:rStyle w:val="Teksttreci2Kursywa"/>
        </w:rPr>
        <w:t>elektryczny</w:t>
      </w:r>
      <w:r>
        <w:t xml:space="preserve"> w takich połączeniach jak </w:t>
      </w:r>
      <w:r>
        <w:rPr>
          <w:rStyle w:val="Teksttreci2Kursywa"/>
        </w:rPr>
        <w:t>prąd elektryczny, przewody elektryczne, izolatory elektryczne,</w:t>
      </w:r>
      <w:r>
        <w:t xml:space="preserve"> chociaż w</w:t>
      </w:r>
      <w:r>
        <w:t xml:space="preserve"> każdym z tych połączeń ma on właściwie inne znaczenie: </w:t>
      </w:r>
      <w:r>
        <w:rPr>
          <w:rStyle w:val="Teksttreci2Kursywa"/>
        </w:rPr>
        <w:t>prąd elektryczny</w:t>
      </w:r>
      <w:r>
        <w:t xml:space="preserve"> to »prąd samej elektryczności" </w:t>
      </w:r>
      <w:r>
        <w:rPr>
          <w:rStyle w:val="Teksttreci2Kursywa"/>
        </w:rPr>
        <w:t>przewody elektryczne</w:t>
      </w:r>
      <w:r>
        <w:t xml:space="preserve"> to »przewody, po których przepływa elektryczność </w:t>
      </w:r>
      <w:r>
        <w:rPr>
          <w:rStyle w:val="Teksttreci2Kursywa"/>
        </w:rPr>
        <w:t>izolatory elektryczne</w:t>
      </w:r>
      <w:r>
        <w:t xml:space="preserve"> to »przedmioty mające uniemożliwiać przepływanie prądu elekt</w:t>
      </w:r>
      <w:r>
        <w:t xml:space="preserve">rycznego«. Wyrażeniem analogicznym do </w:t>
      </w:r>
      <w:r>
        <w:rPr>
          <w:rStyle w:val="Teksttreci2Kursywa"/>
        </w:rPr>
        <w:t>przewodów elektrycznych</w:t>
      </w:r>
      <w:r>
        <w:t xml:space="preserve"> jest wyrażenie </w:t>
      </w:r>
      <w:r>
        <w:rPr>
          <w:rStyle w:val="Teksttreci2Kursywa"/>
        </w:rPr>
        <w:t>rura gazowa;</w:t>
      </w:r>
      <w:r>
        <w:t xml:space="preserve"> rozumiemy bez żadnych wahań, że </w:t>
      </w:r>
      <w:r>
        <w:rPr>
          <w:rStyle w:val="Teksttreci2Kursywa"/>
        </w:rPr>
        <w:t>rury gazowe</w:t>
      </w:r>
      <w:r>
        <w:t xml:space="preserve"> to nie są »rury zrobione z gazu«, tylko »rury, przez które przepływa gaz«. Wiemy również, co znaczy </w:t>
      </w:r>
      <w:r>
        <w:rPr>
          <w:rStyle w:val="Teksttreci2Kursywa"/>
        </w:rPr>
        <w:t xml:space="preserve">straż ogniowa; </w:t>
      </w:r>
      <w:r>
        <w:t>gdybyśm</w:t>
      </w:r>
      <w:r>
        <w:t xml:space="preserve">y chcieli w tym wypadku uniknąć użycia przymiotnika i ściśle sformułować treść, którą on skrótowo wyraża, musielibyśmy powiedzieć: „straż, której zadaniem jest gaszenie ognia w razie pożaru**. Niewątpliwie wygodniej użyć przymiotnikowego skrótu. </w:t>
      </w:r>
      <w:r>
        <w:rPr>
          <w:rStyle w:val="Teksttreci2Kursywa"/>
        </w:rPr>
        <w:t>Gaśnica og</w:t>
      </w:r>
      <w:r>
        <w:rPr>
          <w:rStyle w:val="Teksttreci2Kursywa"/>
        </w:rPr>
        <w:t>nia</w:t>
      </w:r>
      <w:r>
        <w:t xml:space="preserve"> nie wydaje się lepsza od </w:t>
      </w:r>
      <w:r>
        <w:rPr>
          <w:rStyle w:val="Teksttreci2Kursywa"/>
        </w:rPr>
        <w:t>gaśnicy ogniowej.</w:t>
      </w:r>
      <w:r>
        <w:t xml:space="preserve"> Nie jest uzasadniony przymiotnik </w:t>
      </w:r>
      <w:r>
        <w:rPr>
          <w:rStyle w:val="Teksttreci2Kursywa"/>
        </w:rPr>
        <w:t>paliwowy</w:t>
      </w:r>
      <w:r>
        <w:t xml:space="preserve"> w wyrażeniu </w:t>
      </w:r>
      <w:r>
        <w:rPr>
          <w:rStyle w:val="Teksttreci2Kursywa"/>
        </w:rPr>
        <w:t>zbiornik paliwowy:</w:t>
      </w:r>
      <w:r>
        <w:t xml:space="preserve"> prościej powiedzieć </w:t>
      </w:r>
      <w:r>
        <w:rPr>
          <w:rStyle w:val="Teksttreci2Kursywa"/>
        </w:rPr>
        <w:t xml:space="preserve">zbiornik paliwa </w:t>
      </w:r>
      <w:r>
        <w:t xml:space="preserve">(niekoniecznie z przyimkiem: </w:t>
      </w:r>
      <w:r>
        <w:rPr>
          <w:rStyle w:val="Teksttreci2Kursywa"/>
        </w:rPr>
        <w:t>do paliwa).</w:t>
      </w:r>
      <w:r>
        <w:t xml:space="preserve"> Z wyrażeń wymienionych w liście tylko w wyrażeniu </w:t>
      </w:r>
      <w:r>
        <w:rPr>
          <w:rStyle w:val="Teksttreci2Kursywa"/>
        </w:rPr>
        <w:t>filtr ole</w:t>
      </w:r>
      <w:r>
        <w:rPr>
          <w:rStyle w:val="Teksttreci2Kursywa"/>
        </w:rPr>
        <w:t>jowy</w:t>
      </w:r>
      <w:r>
        <w:t xml:space="preserve"> może istotnie warto zastąpić przymiotnik </w:t>
      </w:r>
      <w:r>
        <w:rPr>
          <w:rStyle w:val="Teksttreci2Kursywa"/>
        </w:rPr>
        <w:t>olejowy</w:t>
      </w:r>
      <w:r>
        <w:t xml:space="preserve"> wyrażeniem przyimkowym, a więc nazywać odpowiedni przyrząd </w:t>
      </w:r>
      <w:r>
        <w:rPr>
          <w:rStyle w:val="Teksttreci2Kursywa"/>
        </w:rPr>
        <w:t>filtrem do oleju.</w:t>
      </w:r>
      <w:r>
        <w:t xml:space="preserve"> W związku z omawianą kwestią nasuwa się pewna uwaga ogólna. Zastępowanie określeń przymiotnikowych wyrażeniami przyimkowymi b</w:t>
      </w:r>
      <w:r>
        <w:t>ywa zwykle uważane za objaw wzrastania analityczności w języku. Język francuski jest w tym zakresie bardziej analityczny niż polski: wielu polskim przymiotnikom odpowiadają francuskie konstrukcje składające się z przyimka i rzeczownika. W języku francuskim</w:t>
      </w:r>
      <w:r>
        <w:t xml:space="preserve"> nie ma takiej swobody tworzenia form przymiotnikowych jak w polskim. Dla wyrażenia pewnych treści jest to czasem niewygodne. Nasz przymiotnik </w:t>
      </w:r>
      <w:r>
        <w:rPr>
          <w:rStyle w:val="Teksttreci2Kursywa"/>
        </w:rPr>
        <w:t>masowy</w:t>
      </w:r>
      <w:r>
        <w:t xml:space="preserve"> nie ma francuskiego odpowiednika, </w:t>
      </w:r>
      <w:r>
        <w:rPr>
          <w:rStyle w:val="Teksttreci2Kursywa"/>
        </w:rPr>
        <w:t xml:space="preserve">sprzedaż masowa </w:t>
      </w:r>
      <w:r>
        <w:t xml:space="preserve">to będzie po francusku </w:t>
      </w:r>
      <w:r>
        <w:rPr>
          <w:rStyle w:val="Teksttreci2Kursywa"/>
          <w:lang w:val="fr-FR" w:eastAsia="fr-FR" w:bidi="fr-FR"/>
        </w:rPr>
        <w:t>la vente de masse,</w:t>
      </w:r>
      <w:r>
        <w:rPr>
          <w:lang w:val="fr-FR" w:eastAsia="fr-FR" w:bidi="fr-FR"/>
        </w:rPr>
        <w:t xml:space="preserve"> </w:t>
      </w:r>
      <w:r>
        <w:t xml:space="preserve">ale to połączenie przyimka </w:t>
      </w:r>
      <w:r>
        <w:rPr>
          <w:rStyle w:val="Teksttreci2Kursywa"/>
        </w:rPr>
        <w:t xml:space="preserve">de </w:t>
      </w:r>
      <w:r>
        <w:t xml:space="preserve">z rzeczownikiem </w:t>
      </w:r>
      <w:r>
        <w:rPr>
          <w:rStyle w:val="Teksttreci2Kursywa"/>
          <w:lang w:val="fr-FR" w:eastAsia="fr-FR" w:bidi="fr-FR"/>
        </w:rPr>
        <w:t>masse,</w:t>
      </w:r>
      <w:r>
        <w:rPr>
          <w:lang w:val="fr-FR" w:eastAsia="fr-FR" w:bidi="fr-FR"/>
        </w:rPr>
        <w:t xml:space="preserve"> </w:t>
      </w:r>
      <w:r>
        <w:t>jest trochę niezręczne. Rzecz charakterystyczna, że współczesny język francuski zapożycza niektóre przymiotniki, jak na</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101" w:y="1046"/>
        <w:shd w:val="clear" w:color="auto" w:fill="auto"/>
        <w:spacing w:line="200" w:lineRule="exact"/>
      </w:pPr>
      <w:r>
        <w:lastRenderedPageBreak/>
        <w:t>1955 z. 4</w:t>
      </w:r>
    </w:p>
    <w:p w:rsidR="009501AF" w:rsidRDefault="00CE7C23">
      <w:pPr>
        <w:pStyle w:val="Nagweklubstopka0"/>
        <w:framePr w:wrap="none" w:vAnchor="page" w:hAnchor="page" w:x="4149" w:y="1058"/>
        <w:shd w:val="clear" w:color="auto" w:fill="auto"/>
        <w:spacing w:line="200" w:lineRule="exact"/>
      </w:pPr>
      <w:r>
        <w:t>PORADNIK JĘZYKOWY</w:t>
      </w:r>
    </w:p>
    <w:p w:rsidR="009501AF" w:rsidRDefault="00CE7C23">
      <w:pPr>
        <w:pStyle w:val="Nagweklubstopka0"/>
        <w:framePr w:wrap="none" w:vAnchor="page" w:hAnchor="page" w:x="9615" w:y="1070"/>
        <w:shd w:val="clear" w:color="auto" w:fill="auto"/>
        <w:spacing w:line="200" w:lineRule="exact"/>
      </w:pPr>
      <w:r>
        <w:t>157</w:t>
      </w:r>
    </w:p>
    <w:p w:rsidR="009501AF" w:rsidRDefault="00CE7C23">
      <w:pPr>
        <w:pStyle w:val="Teksttreci20"/>
        <w:framePr w:w="8940" w:h="13309" w:hRule="exact" w:wrap="none" w:vAnchor="page" w:hAnchor="page" w:x="1023" w:y="1651"/>
        <w:shd w:val="clear" w:color="auto" w:fill="auto"/>
        <w:spacing w:line="306" w:lineRule="exact"/>
        <w:ind w:firstLine="0"/>
        <w:jc w:val="both"/>
      </w:pPr>
      <w:r>
        <w:t xml:space="preserve">przykład </w:t>
      </w:r>
      <w:r>
        <w:rPr>
          <w:rStyle w:val="Teksttreci2Kursywa"/>
          <w:lang w:val="fr-FR" w:eastAsia="fr-FR" w:bidi="fr-FR"/>
        </w:rPr>
        <w:t>structural</w:t>
      </w:r>
      <w:r>
        <w:rPr>
          <w:rStyle w:val="Teksttreci2Kursywa"/>
        </w:rPr>
        <w:t xml:space="preserve">, </w:t>
      </w:r>
      <w:r>
        <w:rPr>
          <w:rStyle w:val="Teksttreci2Kursywa"/>
          <w:lang w:val="fr-FR" w:eastAsia="fr-FR" w:bidi="fr-FR"/>
        </w:rPr>
        <w:t>culturel</w:t>
      </w:r>
      <w:r>
        <w:rPr>
          <w:rStyle w:val="Teksttreci2Kursywa"/>
        </w:rPr>
        <w:t>,</w:t>
      </w:r>
      <w:r>
        <w:t xml:space="preserve"> a nawet tworzy takie jak </w:t>
      </w:r>
      <w:r>
        <w:rPr>
          <w:rStyle w:val="Teksttreci2Kursywa"/>
          <w:lang w:val="fr-FR" w:eastAsia="fr-FR" w:bidi="fr-FR"/>
        </w:rPr>
        <w:t xml:space="preserve">informationnel </w:t>
      </w:r>
      <w:r>
        <w:t>(w tytule pracy naukowej).</w:t>
      </w:r>
    </w:p>
    <w:p w:rsidR="009501AF" w:rsidRDefault="00CE7C23">
      <w:pPr>
        <w:pStyle w:val="Teksttreci20"/>
        <w:framePr w:w="8940" w:h="13309" w:hRule="exact" w:wrap="none" w:vAnchor="page" w:hAnchor="page" w:x="1023" w:y="1651"/>
        <w:shd w:val="clear" w:color="auto" w:fill="auto"/>
        <w:spacing w:after="293" w:line="306" w:lineRule="exact"/>
        <w:ind w:firstLine="720"/>
        <w:jc w:val="both"/>
      </w:pPr>
      <w:r>
        <w:t>Rozpiętość znaczeniowa przymiotników sprawia, że są one wygodnym narzędziem ekspresji i nawet z języka technicznego nie zawsze warto je usuwać.</w:t>
      </w:r>
    </w:p>
    <w:p w:rsidR="009501AF" w:rsidRDefault="00CE7C23">
      <w:pPr>
        <w:pStyle w:val="Teksttreci80"/>
        <w:framePr w:w="8940" w:h="13309" w:hRule="exact" w:wrap="none" w:vAnchor="page" w:hAnchor="page" w:x="1023" w:y="1651"/>
        <w:shd w:val="clear" w:color="auto" w:fill="auto"/>
        <w:spacing w:before="0" w:after="134" w:line="240" w:lineRule="exact"/>
        <w:jc w:val="both"/>
      </w:pPr>
      <w:r>
        <w:t>Chorzów-Batory, odmiana</w:t>
      </w:r>
    </w:p>
    <w:p w:rsidR="009501AF" w:rsidRDefault="00CE7C23">
      <w:pPr>
        <w:pStyle w:val="Teksttreci20"/>
        <w:framePr w:w="8940" w:h="13309" w:hRule="exact" w:wrap="none" w:vAnchor="page" w:hAnchor="page" w:x="1023" w:y="1651"/>
        <w:shd w:val="clear" w:color="auto" w:fill="auto"/>
        <w:spacing w:after="298" w:line="312" w:lineRule="exact"/>
        <w:ind w:firstLine="720"/>
        <w:jc w:val="both"/>
      </w:pPr>
      <w:r>
        <w:t xml:space="preserve">Jak należy </w:t>
      </w:r>
      <w:r>
        <w:t xml:space="preserve">odmieniać nazwę </w:t>
      </w:r>
      <w:r>
        <w:rPr>
          <w:rStyle w:val="Teksttreci2Kursywa"/>
        </w:rPr>
        <w:t>Chorzów-Batory</w:t>
      </w:r>
      <w:r>
        <w:t xml:space="preserve">? Chodzi mianowicie o to, że jedni odmieniają obydwa człony nazwy, inni tylko człon pierwszy. Jako formy miejscownika widuje się w </w:t>
      </w:r>
      <w:r>
        <w:rPr>
          <w:rStyle w:val="Teksttreci2Kursywa"/>
        </w:rPr>
        <w:t>Chorzowie-Batorym</w:t>
      </w:r>
      <w:r>
        <w:t xml:space="preserve"> albo, w </w:t>
      </w:r>
      <w:r>
        <w:rPr>
          <w:rStyle w:val="Teksttreci2Kursywa"/>
        </w:rPr>
        <w:t>Chorzowie-Batory.</w:t>
      </w:r>
      <w:r>
        <w:t xml:space="preserve"> — Rację mają ci, co używają formy pierwszej. Składn</w:t>
      </w:r>
      <w:r>
        <w:t xml:space="preserve">iki nazwy </w:t>
      </w:r>
      <w:r>
        <w:rPr>
          <w:rStyle w:val="Teksttreci2Kursywa"/>
        </w:rPr>
        <w:t>Chorzów-Batory</w:t>
      </w:r>
      <w:r>
        <w:t xml:space="preserve"> są równorzędne, odmienia się pierwszy, nie ma racji nie odmieniać drugiego, tym bardziej, że forma </w:t>
      </w:r>
      <w:r>
        <w:rPr>
          <w:rStyle w:val="Teksttreci2Kursywa"/>
        </w:rPr>
        <w:t>Batory</w:t>
      </w:r>
      <w:r>
        <w:t xml:space="preserve"> nie sprawia w odmianie żadnych trudności.</w:t>
      </w:r>
    </w:p>
    <w:p w:rsidR="009501AF" w:rsidRDefault="00CE7C23">
      <w:pPr>
        <w:pStyle w:val="Teksttreci80"/>
        <w:framePr w:w="8940" w:h="13309" w:hRule="exact" w:wrap="none" w:vAnchor="page" w:hAnchor="page" w:x="1023" w:y="1651"/>
        <w:shd w:val="clear" w:color="auto" w:fill="auto"/>
        <w:spacing w:before="0" w:after="128" w:line="240" w:lineRule="exact"/>
        <w:jc w:val="both"/>
      </w:pPr>
      <w:r>
        <w:rPr>
          <w:rStyle w:val="Teksttreci8Bezkursywy"/>
        </w:rPr>
        <w:t xml:space="preserve">„Kto </w:t>
      </w:r>
      <w:r>
        <w:t>jest kto“.</w:t>
      </w:r>
    </w:p>
    <w:p w:rsidR="009501AF" w:rsidRDefault="00CE7C23">
      <w:pPr>
        <w:pStyle w:val="Teksttreci20"/>
        <w:framePr w:w="8940" w:h="13309" w:hRule="exact" w:wrap="none" w:vAnchor="page" w:hAnchor="page" w:x="1023" w:y="1651"/>
        <w:shd w:val="clear" w:color="auto" w:fill="auto"/>
        <w:spacing w:after="298" w:line="312" w:lineRule="exact"/>
        <w:ind w:firstLine="720"/>
        <w:jc w:val="both"/>
      </w:pPr>
      <w:r>
        <w:t xml:space="preserve">Tytuł znanego austriackiego leksykonu „Wer </w:t>
      </w:r>
      <w:proofErr w:type="spellStart"/>
      <w:r>
        <w:t>ist</w:t>
      </w:r>
      <w:proofErr w:type="spellEnd"/>
      <w:r>
        <w:t xml:space="preserve"> </w:t>
      </w:r>
      <w:proofErr w:type="spellStart"/>
      <w:r>
        <w:t>wer</w:t>
      </w:r>
      <w:proofErr w:type="spellEnd"/>
      <w:r>
        <w:t xml:space="preserve">“? został kiedyś </w:t>
      </w:r>
      <w:r>
        <w:t>zacytowany w przekładzie polskim w następującej dość osobliwej postaci: „Kto jest kto“? Czy tego tytułu nie powinno się tłumaczyć „Kto kim jest“? Byłby to, pisze korespondent, przekład poprawniejszy, a przede wszystkim bardziej zrozumiały. — Nie ulega wątp</w:t>
      </w:r>
      <w:r>
        <w:t>liwości, że tak jest. Jest rzeczą ubolewania godną, że taki przekład mógł w ogóle gdzieś się ukazać. Warto byłoby wykryć „kto jest ten“, kto tak tłumaczył i zrobić mu odpowiednią reklamę.</w:t>
      </w:r>
    </w:p>
    <w:p w:rsidR="009501AF" w:rsidRDefault="00CE7C23">
      <w:pPr>
        <w:pStyle w:val="Teksttreci80"/>
        <w:framePr w:w="8940" w:h="13309" w:hRule="exact" w:wrap="none" w:vAnchor="page" w:hAnchor="page" w:x="1023" w:y="1651"/>
        <w:shd w:val="clear" w:color="auto" w:fill="auto"/>
        <w:spacing w:before="0" w:after="133" w:line="240" w:lineRule="exact"/>
        <w:jc w:val="both"/>
      </w:pPr>
      <w:r>
        <w:t>„Pełnić urząd“</w:t>
      </w:r>
    </w:p>
    <w:p w:rsidR="009501AF" w:rsidRDefault="00CE7C23">
      <w:pPr>
        <w:pStyle w:val="Teksttreci20"/>
        <w:framePr w:w="8940" w:h="13309" w:hRule="exact" w:wrap="none" w:vAnchor="page" w:hAnchor="page" w:x="1023" w:y="1651"/>
        <w:shd w:val="clear" w:color="auto" w:fill="auto"/>
        <w:spacing w:line="306" w:lineRule="exact"/>
        <w:ind w:firstLine="720"/>
        <w:jc w:val="both"/>
      </w:pPr>
      <w:r>
        <w:t xml:space="preserve">W prasie spotyka się czasem wyrażenie </w:t>
      </w:r>
      <w:r>
        <w:rPr>
          <w:rStyle w:val="Teksttreci2Kursywa"/>
        </w:rPr>
        <w:t>pełnić urząd.</w:t>
      </w:r>
      <w:r>
        <w:t xml:space="preserve"> Urząd można </w:t>
      </w:r>
      <w:r>
        <w:rPr>
          <w:rStyle w:val="Teksttreci2Kursywa"/>
        </w:rPr>
        <w:t>obejmować,</w:t>
      </w:r>
      <w:r>
        <w:t xml:space="preserve"> a gdy się go już </w:t>
      </w:r>
      <w:r>
        <w:rPr>
          <w:rStyle w:val="Teksttreci2Kursywa"/>
        </w:rPr>
        <w:t>obejmie,</w:t>
      </w:r>
      <w:r>
        <w:t xml:space="preserve"> to </w:t>
      </w:r>
      <w:r>
        <w:rPr>
          <w:rStyle w:val="Teksttreci2Kursywa"/>
        </w:rPr>
        <w:t>sprawować</w:t>
      </w:r>
      <w:r>
        <w:t xml:space="preserve">, ale nie </w:t>
      </w:r>
      <w:r>
        <w:rPr>
          <w:rStyle w:val="Teksttreci2Kursywa"/>
        </w:rPr>
        <w:t>pełnić. Pełni się</w:t>
      </w:r>
      <w:r>
        <w:t xml:space="preserve"> tylko funkcje. Spotyka się także zwrot </w:t>
      </w:r>
      <w:r>
        <w:rPr>
          <w:rStyle w:val="Teksttreci2Kursywa"/>
        </w:rPr>
        <w:t>pełnić rolę</w:t>
      </w:r>
      <w:r>
        <w:t xml:space="preserve"> — jest to również niestosowne, bo roli się nie </w:t>
      </w:r>
      <w:r>
        <w:rPr>
          <w:rStyle w:val="Teksttreci2Kursywa"/>
        </w:rPr>
        <w:t>pełni</w:t>
      </w:r>
      <w:r>
        <w:t xml:space="preserve">, ale się ją </w:t>
      </w:r>
      <w:r>
        <w:rPr>
          <w:rStyle w:val="Teksttreci2Kursywa"/>
        </w:rPr>
        <w:t>gra.</w:t>
      </w:r>
    </w:p>
    <w:p w:rsidR="009501AF" w:rsidRDefault="009501AF">
      <w:pPr>
        <w:framePr w:w="8940" w:h="13309" w:hRule="exact" w:wrap="none" w:vAnchor="page" w:hAnchor="page" w:x="1023" w:y="1651"/>
      </w:pPr>
    </w:p>
    <w:p w:rsidR="009501AF" w:rsidRDefault="00CE7C23">
      <w:pPr>
        <w:pStyle w:val="Teksttreci80"/>
        <w:framePr w:w="8940" w:h="13309" w:hRule="exact" w:wrap="none" w:vAnchor="page" w:hAnchor="page" w:x="1023" w:y="1651"/>
        <w:shd w:val="clear" w:color="auto" w:fill="auto"/>
        <w:spacing w:before="0" w:after="128" w:line="240" w:lineRule="exact"/>
        <w:jc w:val="both"/>
      </w:pPr>
      <w:r>
        <w:t>Od zaraz</w:t>
      </w:r>
    </w:p>
    <w:p w:rsidR="009501AF" w:rsidRDefault="00CE7C23">
      <w:pPr>
        <w:pStyle w:val="Teksttreci20"/>
        <w:framePr w:w="8940" w:h="13309" w:hRule="exact" w:wrap="none" w:vAnchor="page" w:hAnchor="page" w:x="1023" w:y="1651"/>
        <w:shd w:val="clear" w:color="auto" w:fill="auto"/>
        <w:spacing w:line="312" w:lineRule="exact"/>
        <w:ind w:firstLine="720"/>
        <w:jc w:val="both"/>
      </w:pPr>
      <w:r>
        <w:t xml:space="preserve">Wyrażenie od </w:t>
      </w:r>
      <w:r>
        <w:rPr>
          <w:rStyle w:val="Teksttreci2Kursywa"/>
        </w:rPr>
        <w:t>zaraz</w:t>
      </w:r>
      <w:r>
        <w:t xml:space="preserve"> jest niedbałe i </w:t>
      </w:r>
      <w:r>
        <w:t xml:space="preserve">należy go unikać w pisanym tekście. Jego niepoprawność nie polega na tym, że po przyimku następuje nieodmienna część mowy, bo taką samą konstrukcję mają wyrażenia </w:t>
      </w:r>
      <w:r>
        <w:rPr>
          <w:rStyle w:val="Teksttreci2Kursywa"/>
        </w:rPr>
        <w:t>od wczoraj, od dzisiaj,</w:t>
      </w:r>
      <w:r>
        <w:t xml:space="preserve"> a nie są one rażące. W połączeniu </w:t>
      </w:r>
      <w:r>
        <w:rPr>
          <w:rStyle w:val="Teksttreci2Kursywa"/>
        </w:rPr>
        <w:t>od zaraz</w:t>
      </w:r>
      <w:r>
        <w:t xml:space="preserve"> źle są ze</w:t>
      </w:r>
      <w:r>
        <w:t xml:space="preserve">strojone ze sobą znaczenia obu wyrazów: przyimek </w:t>
      </w:r>
      <w:r>
        <w:rPr>
          <w:rStyle w:val="Teksttreci2Kursywa"/>
        </w:rPr>
        <w:t>od</w:t>
      </w:r>
      <w:r>
        <w:t xml:space="preserve"> akcentuje początkowy moment tego, co ma się dziać, wyrazu </w:t>
      </w:r>
      <w:r>
        <w:rPr>
          <w:rStyle w:val="Teksttreci2Kursywa"/>
        </w:rPr>
        <w:t>zaraz</w:t>
      </w:r>
      <w:r>
        <w:t xml:space="preserve"> natomiast używamy wtedy, gdy mamy na myśli chwilę trochę późniejszą od chwili mówienia. Możemy powiedzieć </w:t>
      </w:r>
      <w:r>
        <w:rPr>
          <w:rStyle w:val="Teksttreci2Kursywa"/>
        </w:rPr>
        <w:t>zaraz to zrobię,</w:t>
      </w:r>
      <w:r>
        <w:t xml:space="preserve"> bo całe to wyraże</w:t>
      </w:r>
      <w:r>
        <w:t xml:space="preserve">nie odnosi się do </w:t>
      </w:r>
      <w:proofErr w:type="spellStart"/>
      <w:r>
        <w:t>bli</w:t>
      </w:r>
      <w:proofErr w:type="spellEnd"/>
      <w:r>
        <w:t>-</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221" w:y="1034"/>
        <w:shd w:val="clear" w:color="auto" w:fill="auto"/>
        <w:spacing w:line="200" w:lineRule="exact"/>
      </w:pPr>
      <w:r>
        <w:lastRenderedPageBreak/>
        <w:t>158</w:t>
      </w:r>
    </w:p>
    <w:p w:rsidR="009501AF" w:rsidRDefault="00CE7C23">
      <w:pPr>
        <w:pStyle w:val="Nagweklubstopka0"/>
        <w:framePr w:wrap="none" w:vAnchor="page" w:hAnchor="page" w:x="4299" w:y="1040"/>
        <w:shd w:val="clear" w:color="auto" w:fill="auto"/>
        <w:spacing w:line="200" w:lineRule="exact"/>
      </w:pPr>
      <w:r>
        <w:t>PORADNIK JĘZYKOWY</w:t>
      </w:r>
    </w:p>
    <w:p w:rsidR="009501AF" w:rsidRDefault="00CE7C23">
      <w:pPr>
        <w:pStyle w:val="Nagweklubstopka0"/>
        <w:framePr w:wrap="none" w:vAnchor="page" w:hAnchor="page" w:x="9195" w:y="1034"/>
        <w:shd w:val="clear" w:color="auto" w:fill="auto"/>
        <w:spacing w:line="200" w:lineRule="exact"/>
      </w:pPr>
      <w:r>
        <w:t>1955 z. 4</w:t>
      </w:r>
    </w:p>
    <w:p w:rsidR="009501AF" w:rsidRDefault="00CE7C23">
      <w:pPr>
        <w:pStyle w:val="Teksttreci20"/>
        <w:framePr w:w="9204" w:h="13264" w:hRule="exact" w:wrap="none" w:vAnchor="page" w:hAnchor="page" w:x="891" w:y="1622"/>
        <w:shd w:val="clear" w:color="auto" w:fill="auto"/>
        <w:spacing w:line="312" w:lineRule="exact"/>
        <w:ind w:left="320" w:firstLine="0"/>
        <w:jc w:val="both"/>
      </w:pPr>
      <w:proofErr w:type="spellStart"/>
      <w:r>
        <w:t>skiej</w:t>
      </w:r>
      <w:proofErr w:type="spellEnd"/>
      <w:r>
        <w:t xml:space="preserve"> przyszłości, ten odcień znaczeniowy tkwi i w wyrazie </w:t>
      </w:r>
      <w:r>
        <w:rPr>
          <w:rStyle w:val="Teksttreci2Kursywa"/>
        </w:rPr>
        <w:t>zaraz</w:t>
      </w:r>
      <w:r>
        <w:t xml:space="preserve">, i w formie dokonanej </w:t>
      </w:r>
      <w:r>
        <w:rPr>
          <w:rStyle w:val="Teksttreci2Kursywa"/>
        </w:rPr>
        <w:t>zrobią.</w:t>
      </w:r>
      <w:r>
        <w:t xml:space="preserve"> Tak samo normalne i poprawne są połączenia wyrazowe: </w:t>
      </w:r>
      <w:r>
        <w:rPr>
          <w:rStyle w:val="Teksttreci2Kursywa"/>
        </w:rPr>
        <w:t xml:space="preserve">zaraz napiszę, zaraz </w:t>
      </w:r>
      <w:r>
        <w:rPr>
          <w:rStyle w:val="Teksttreci2Kursywa"/>
        </w:rPr>
        <w:t>odpowiem, zaraz sprawdzą.</w:t>
      </w:r>
      <w:r>
        <w:t xml:space="preserve"> Nie powiemy jednak </w:t>
      </w:r>
      <w:r>
        <w:rPr>
          <w:rStyle w:val="Teksttreci2Kursywa"/>
        </w:rPr>
        <w:t>zaraz piszą, zaraz sprawdzam.</w:t>
      </w:r>
      <w:r>
        <w:t xml:space="preserve"> Jeżeli nawet połączymy </w:t>
      </w:r>
      <w:r>
        <w:rPr>
          <w:rStyle w:val="Teksttreci2Kursywa"/>
        </w:rPr>
        <w:t>zaraz</w:t>
      </w:r>
      <w:r>
        <w:t xml:space="preserve"> z formą czasu teraźniejszego czasownika na przykład: </w:t>
      </w:r>
      <w:r>
        <w:rPr>
          <w:rStyle w:val="Teksttreci2Kursywa"/>
        </w:rPr>
        <w:t>zaraz wchodzą,</w:t>
      </w:r>
      <w:r>
        <w:t xml:space="preserve"> to jednak czasownik oznacza wtedy zastępczo czas przyszły (tak samo jak w powiedzeni</w:t>
      </w:r>
      <w:r>
        <w:t xml:space="preserve">u </w:t>
      </w:r>
      <w:r>
        <w:rPr>
          <w:rStyle w:val="Teksttreci2Kursywa"/>
        </w:rPr>
        <w:t>jutro wyjeżdżam).</w:t>
      </w:r>
      <w:r>
        <w:t xml:space="preserve"> Co prawda </w:t>
      </w:r>
      <w:r>
        <w:rPr>
          <w:rStyle w:val="Teksttreci2Kursywa"/>
        </w:rPr>
        <w:t>od jutra</w:t>
      </w:r>
      <w:r>
        <w:t xml:space="preserve"> nie razi nas, chociaż </w:t>
      </w:r>
      <w:r>
        <w:rPr>
          <w:rStyle w:val="Teksttreci2Kursywa"/>
        </w:rPr>
        <w:t xml:space="preserve">jutro </w:t>
      </w:r>
      <w:r>
        <w:t xml:space="preserve">oznacza czas przyszły, ale </w:t>
      </w:r>
      <w:r>
        <w:rPr>
          <w:rStyle w:val="Teksttreci2Kursywa"/>
        </w:rPr>
        <w:t>jutro</w:t>
      </w:r>
      <w:r>
        <w:t xml:space="preserve"> jest przynajmniej wyrazem nadającym się do odmiany.</w:t>
      </w:r>
    </w:p>
    <w:p w:rsidR="009501AF" w:rsidRDefault="00CE7C23">
      <w:pPr>
        <w:pStyle w:val="Teksttreci20"/>
        <w:framePr w:w="9204" w:h="13264" w:hRule="exact" w:wrap="none" w:vAnchor="page" w:hAnchor="page" w:x="891" w:y="1622"/>
        <w:shd w:val="clear" w:color="auto" w:fill="auto"/>
        <w:spacing w:after="298" w:line="312" w:lineRule="exact"/>
        <w:ind w:firstLine="980"/>
        <w:jc w:val="left"/>
      </w:pPr>
      <w:r>
        <w:t xml:space="preserve">W </w:t>
      </w:r>
      <w:r>
        <w:rPr>
          <w:rStyle w:val="Teksttreci2Kursywa"/>
        </w:rPr>
        <w:t>od zaraz</w:t>
      </w:r>
      <w:r>
        <w:t xml:space="preserve"> spotykają się bezpośrednio obok siebie przyimek od i przyimek </w:t>
      </w:r>
      <w:r>
        <w:rPr>
          <w:rStyle w:val="Teksttreci2Kursywa"/>
        </w:rPr>
        <w:t>za,</w:t>
      </w:r>
      <w:r>
        <w:t xml:space="preserve"> których znaczenia trochę si</w:t>
      </w:r>
      <w:r>
        <w:t xml:space="preserve">ę z sobą kłócą. Tak samo rażące byłoby wyrażenie </w:t>
      </w:r>
      <w:r>
        <w:rPr>
          <w:rStyle w:val="Teksttreci2Kursywa"/>
        </w:rPr>
        <w:t>od za chwilą.</w:t>
      </w:r>
      <w:r>
        <w:t xml:space="preserve"> Zamiast pokój do wynajęcia </w:t>
      </w:r>
      <w:r>
        <w:rPr>
          <w:rStyle w:val="Teksttreci2Kursywa"/>
        </w:rPr>
        <w:t>od zaraz</w:t>
      </w:r>
      <w:r>
        <w:t xml:space="preserve"> lepiej powiedzieć: pokój do natychmiastowego wynajęcia — albo: pokój do wynajęcia natychmiast.</w:t>
      </w:r>
    </w:p>
    <w:p w:rsidR="009501AF" w:rsidRDefault="00CE7C23">
      <w:pPr>
        <w:pStyle w:val="Teksttreci80"/>
        <w:framePr w:w="9204" w:h="13264" w:hRule="exact" w:wrap="none" w:vAnchor="page" w:hAnchor="page" w:x="891" w:y="1622"/>
        <w:shd w:val="clear" w:color="auto" w:fill="auto"/>
        <w:spacing w:before="0" w:after="130" w:line="240" w:lineRule="exact"/>
        <w:ind w:left="320"/>
        <w:jc w:val="both"/>
      </w:pPr>
      <w:r>
        <w:t>Chocz</w:t>
      </w:r>
      <w:r>
        <w:rPr>
          <w:rStyle w:val="Teksttreci8Bezkursywy"/>
        </w:rPr>
        <w:t xml:space="preserve"> — </w:t>
      </w:r>
      <w:r>
        <w:t>chocki</w:t>
      </w:r>
    </w:p>
    <w:p w:rsidR="009501AF" w:rsidRDefault="00CE7C23">
      <w:pPr>
        <w:pStyle w:val="Teksttreci20"/>
        <w:framePr w:w="9204" w:h="13264" w:hRule="exact" w:wrap="none" w:vAnchor="page" w:hAnchor="page" w:x="891" w:y="1622"/>
        <w:shd w:val="clear" w:color="auto" w:fill="auto"/>
        <w:spacing w:line="318" w:lineRule="exact"/>
        <w:ind w:left="320" w:firstLine="660"/>
        <w:jc w:val="both"/>
      </w:pPr>
      <w:r>
        <w:t xml:space="preserve">Jak utworzyć przymiotnik od nazwy miasta </w:t>
      </w:r>
      <w:r>
        <w:rPr>
          <w:rStyle w:val="Teksttreci2Kursywa"/>
        </w:rPr>
        <w:t>Chocz,</w:t>
      </w:r>
      <w:r>
        <w:t xml:space="preserve"> w którym była kiedyś kolegiata? Forma </w:t>
      </w:r>
      <w:r>
        <w:rPr>
          <w:rStyle w:val="Teksttreci2Kursywa"/>
        </w:rPr>
        <w:t>chocki,</w:t>
      </w:r>
      <w:r>
        <w:t xml:space="preserve"> którą zawierają źródła współczesne istnieniu kolegiaty, to znaczy z wieku XVII, XVIII i początków XIX, dziś wydaje się niektórym nieco rażąca. Czy mógłby się nadać przymiotnik </w:t>
      </w:r>
      <w:proofErr w:type="spellStart"/>
      <w:r>
        <w:rPr>
          <w:rStyle w:val="Teksttreci2Kursywa"/>
        </w:rPr>
        <w:t>choczański</w:t>
      </w:r>
      <w:proofErr w:type="spellEnd"/>
      <w:r>
        <w:rPr>
          <w:rStyle w:val="Teksttreci2Kursywa"/>
        </w:rPr>
        <w:t>,</w:t>
      </w:r>
      <w:r>
        <w:t xml:space="preserve"> a więc czy można napi</w:t>
      </w:r>
      <w:r>
        <w:t xml:space="preserve">sać </w:t>
      </w:r>
      <w:r>
        <w:rPr>
          <w:rStyle w:val="Teksttreci2Kursywa"/>
        </w:rPr>
        <w:t xml:space="preserve">kapituła </w:t>
      </w:r>
      <w:proofErr w:type="spellStart"/>
      <w:r>
        <w:rPr>
          <w:rStyle w:val="Teksttreci2Kursywa"/>
        </w:rPr>
        <w:t>choczańska</w:t>
      </w:r>
      <w:proofErr w:type="spellEnd"/>
      <w:r>
        <w:rPr>
          <w:rStyle w:val="Teksttreci2Kursywa"/>
        </w:rPr>
        <w:t xml:space="preserve">, proboszcz </w:t>
      </w:r>
      <w:proofErr w:type="spellStart"/>
      <w:r>
        <w:rPr>
          <w:rStyle w:val="Teksttreci2Kursywa"/>
        </w:rPr>
        <w:t>choczański</w:t>
      </w:r>
      <w:proofErr w:type="spellEnd"/>
      <w:r>
        <w:rPr>
          <w:rStyle w:val="Teksttreci2Kursywa"/>
        </w:rPr>
        <w:t xml:space="preserve">, </w:t>
      </w:r>
      <w:proofErr w:type="spellStart"/>
      <w:r>
        <w:rPr>
          <w:rStyle w:val="Teksttreci2Kursywa"/>
        </w:rPr>
        <w:t>kanortik</w:t>
      </w:r>
      <w:proofErr w:type="spellEnd"/>
      <w:r>
        <w:rPr>
          <w:rStyle w:val="Teksttreci2Kursywa"/>
        </w:rPr>
        <w:t xml:space="preserve"> </w:t>
      </w:r>
      <w:proofErr w:type="spellStart"/>
      <w:r>
        <w:rPr>
          <w:rStyle w:val="Teksttreci2Kursywa"/>
        </w:rPr>
        <w:t>choczański</w:t>
      </w:r>
      <w:proofErr w:type="spellEnd"/>
      <w:r>
        <w:rPr>
          <w:rStyle w:val="Teksttreci2Kursywa"/>
        </w:rPr>
        <w:t>?</w:t>
      </w:r>
      <w:r>
        <w:t xml:space="preserve"> — Jeżeli chodzi o przymiotniki mające w swym składzie przyrostek </w:t>
      </w:r>
      <w:r>
        <w:rPr>
          <w:rStyle w:val="Teksttreci2Kursywa"/>
        </w:rPr>
        <w:t>-</w:t>
      </w:r>
      <w:proofErr w:type="spellStart"/>
      <w:r>
        <w:rPr>
          <w:rStyle w:val="Teksttreci2Kursywa"/>
        </w:rPr>
        <w:t>ański</w:t>
      </w:r>
      <w:proofErr w:type="spellEnd"/>
      <w:r>
        <w:t xml:space="preserve"> a utworzone od nazw miejscowych, to analogie w języku istnieją: nazwom </w:t>
      </w:r>
      <w:r>
        <w:rPr>
          <w:rStyle w:val="Teksttreci2Kursywa"/>
        </w:rPr>
        <w:t>Podhale, Rabka, Tatry</w:t>
      </w:r>
      <w:r>
        <w:t xml:space="preserve"> odpowiadają formy przym</w:t>
      </w:r>
      <w:r>
        <w:t xml:space="preserve">iotnikowe </w:t>
      </w:r>
      <w:r>
        <w:rPr>
          <w:rStyle w:val="Teksttreci2Kursywa"/>
        </w:rPr>
        <w:t>podhalański, rabczański, tatrzański.</w:t>
      </w:r>
      <w:r>
        <w:t xml:space="preserve"> Przyrostek </w:t>
      </w:r>
      <w:r>
        <w:rPr>
          <w:rStyle w:val="Teksttreci2Kursywa"/>
        </w:rPr>
        <w:t>-</w:t>
      </w:r>
      <w:proofErr w:type="spellStart"/>
      <w:r>
        <w:rPr>
          <w:rStyle w:val="Teksttreci2Kursywa"/>
        </w:rPr>
        <w:t>ański</w:t>
      </w:r>
      <w:proofErr w:type="spellEnd"/>
      <w:r>
        <w:t xml:space="preserve"> jest złożony, powstał on z zespolenia się przyrostka </w:t>
      </w:r>
      <w:r>
        <w:rPr>
          <w:rStyle w:val="Teksttreci2Kursywa"/>
        </w:rPr>
        <w:t>-</w:t>
      </w:r>
      <w:proofErr w:type="spellStart"/>
      <w:r>
        <w:rPr>
          <w:rStyle w:val="Teksttreci2Kursywa"/>
        </w:rPr>
        <w:t>ski</w:t>
      </w:r>
      <w:proofErr w:type="spellEnd"/>
      <w:r>
        <w:t xml:space="preserve"> z cząstką </w:t>
      </w:r>
      <w:r w:rsidRPr="0057115B">
        <w:rPr>
          <w:rStyle w:val="Teksttreci2Kursywa"/>
          <w:lang w:eastAsia="en-US" w:bidi="en-US"/>
        </w:rPr>
        <w:t>-an</w:t>
      </w:r>
      <w:r w:rsidRPr="0057115B">
        <w:rPr>
          <w:lang w:eastAsia="en-US" w:bidi="en-US"/>
        </w:rPr>
        <w:t xml:space="preserve"> </w:t>
      </w:r>
      <w:r>
        <w:t xml:space="preserve">— występującą w tematach wyrazów będących nazwami mieszkańców miast lub wsi. Możliwe, że punktem wyjścia była tu nazwa </w:t>
      </w:r>
      <w:r>
        <w:t xml:space="preserve">mieszkańca Zakopanego: jej postacią pierwotną musiała być postać </w:t>
      </w:r>
      <w:proofErr w:type="spellStart"/>
      <w:r>
        <w:rPr>
          <w:rStyle w:val="Teksttreci2Kursywa"/>
        </w:rPr>
        <w:t>Zakopanian</w:t>
      </w:r>
      <w:proofErr w:type="spellEnd"/>
      <w:r>
        <w:rPr>
          <w:rStyle w:val="Teksttreci2Kursywa"/>
        </w:rPr>
        <w:t>,</w:t>
      </w:r>
      <w:r>
        <w:t xml:space="preserve"> bo na południu Polski nazwy mieszkańców miast, wsi czy okolic kończą się często nie na </w:t>
      </w:r>
      <w:proofErr w:type="spellStart"/>
      <w:r>
        <w:rPr>
          <w:rStyle w:val="Teksttreci2Kursywa"/>
        </w:rPr>
        <w:t>-ani</w:t>
      </w:r>
      <w:proofErr w:type="spellEnd"/>
      <w:r>
        <w:rPr>
          <w:rStyle w:val="Teksttreci2Kursywa"/>
        </w:rPr>
        <w:t>n,</w:t>
      </w:r>
      <w:r>
        <w:t xml:space="preserve"> ale na </w:t>
      </w:r>
      <w:r w:rsidRPr="0057115B">
        <w:rPr>
          <w:rStyle w:val="Teksttreci2Kursywa"/>
          <w:lang w:eastAsia="en-US" w:bidi="en-US"/>
        </w:rPr>
        <w:t>-an.</w:t>
      </w:r>
      <w:r w:rsidRPr="0057115B">
        <w:rPr>
          <w:lang w:eastAsia="en-US" w:bidi="en-US"/>
        </w:rPr>
        <w:t xml:space="preserve"> </w:t>
      </w:r>
      <w:r>
        <w:t xml:space="preserve">Forma, nigdzie zresztą nie zaświadczona, </w:t>
      </w:r>
      <w:proofErr w:type="spellStart"/>
      <w:r>
        <w:rPr>
          <w:rStyle w:val="Teksttreci2Kursywa"/>
        </w:rPr>
        <w:t>Zakopanian</w:t>
      </w:r>
      <w:proofErr w:type="spellEnd"/>
      <w:r>
        <w:rPr>
          <w:rStyle w:val="Teksttreci2Kursywa"/>
        </w:rPr>
        <w:t>,</w:t>
      </w:r>
      <w:r>
        <w:t xml:space="preserve"> uległa uproszczeniu w </w:t>
      </w:r>
      <w:r>
        <w:rPr>
          <w:rStyle w:val="Teksttreci2Kursywa"/>
        </w:rPr>
        <w:t>Zakopian,</w:t>
      </w:r>
      <w:r>
        <w:t xml:space="preserve"> a od tej formy do dziś przez górali pospolicie używanej, utworzony został przymiotnik </w:t>
      </w:r>
      <w:r>
        <w:rPr>
          <w:rStyle w:val="Teksttreci2Kursywa"/>
        </w:rPr>
        <w:t>zakopiański</w:t>
      </w:r>
      <w:r>
        <w:t xml:space="preserve"> (gdyby podstawą przymiotnika była nazwa </w:t>
      </w:r>
      <w:r>
        <w:rPr>
          <w:rStyle w:val="Teksttreci2Kursywa"/>
        </w:rPr>
        <w:t>Zakopane,</w:t>
      </w:r>
      <w:r>
        <w:t xml:space="preserve"> to miałby on postać </w:t>
      </w:r>
      <w:proofErr w:type="spellStart"/>
      <w:r>
        <w:rPr>
          <w:rStyle w:val="Teksttreci2Kursywa"/>
        </w:rPr>
        <w:t>zakopański</w:t>
      </w:r>
      <w:proofErr w:type="spellEnd"/>
      <w:r>
        <w:rPr>
          <w:rStyle w:val="Teksttreci2Kursywa"/>
        </w:rPr>
        <w:t>).</w:t>
      </w:r>
      <w:r>
        <w:t xml:space="preserve"> Z chwilą powstania formy </w:t>
      </w:r>
      <w:r>
        <w:rPr>
          <w:rStyle w:val="Teksttreci2Kursywa"/>
        </w:rPr>
        <w:t>zakopiański</w:t>
      </w:r>
      <w:r>
        <w:t>, stał</w:t>
      </w:r>
      <w:r>
        <w:t xml:space="preserve">a się ona, rozszerzając zakres swego użycia, przymiotnikowym odpowiednikiem nazwy </w:t>
      </w:r>
      <w:r>
        <w:rPr>
          <w:rStyle w:val="Teksttreci2Kursywa"/>
        </w:rPr>
        <w:t>Zakopane,</w:t>
      </w:r>
      <w:r>
        <w:t xml:space="preserve"> a potem przyrostek </w:t>
      </w:r>
      <w:r>
        <w:rPr>
          <w:rStyle w:val="Teksttreci2Kursywa"/>
        </w:rPr>
        <w:t>-</w:t>
      </w:r>
      <w:proofErr w:type="spellStart"/>
      <w:r>
        <w:rPr>
          <w:rStyle w:val="Teksttreci2Kursywa"/>
        </w:rPr>
        <w:t>ański</w:t>
      </w:r>
      <w:proofErr w:type="spellEnd"/>
      <w:r>
        <w:t xml:space="preserve"> zaczął służyć do tworzenia pochodnych przymiotników wprost od nazw miejscowości, a nie od nazw mieszkańców. Forma na przykład </w:t>
      </w:r>
      <w:r>
        <w:rPr>
          <w:rStyle w:val="Teksttreci2Kursywa"/>
        </w:rPr>
        <w:t>tatrzański</w:t>
      </w:r>
      <w:r>
        <w:t xml:space="preserve"> j</w:t>
      </w:r>
      <w:r>
        <w:t xml:space="preserve">est niewątpliwie oparta na nazwie </w:t>
      </w:r>
      <w:r>
        <w:rPr>
          <w:rStyle w:val="Teksttreci2Kursywa"/>
        </w:rPr>
        <w:t>Tatry;</w:t>
      </w:r>
      <w:r>
        <w:t xml:space="preserve"> nazwy </w:t>
      </w:r>
      <w:proofErr w:type="spellStart"/>
      <w:r>
        <w:rPr>
          <w:rStyle w:val="Teksttreci2Kursywa"/>
        </w:rPr>
        <w:t>tatrzanin</w:t>
      </w:r>
      <w:proofErr w:type="spellEnd"/>
      <w:r>
        <w:t xml:space="preserve"> w ogóle nie ma w użyciu. Stąd między innymi wniosek, że przyrostek </w:t>
      </w:r>
      <w:r>
        <w:rPr>
          <w:rStyle w:val="Teksttreci2Kursywa"/>
        </w:rPr>
        <w:t>-</w:t>
      </w:r>
      <w:proofErr w:type="spellStart"/>
      <w:r>
        <w:rPr>
          <w:rStyle w:val="Teksttreci2Kursywa"/>
        </w:rPr>
        <w:t>ański</w:t>
      </w:r>
      <w:proofErr w:type="spellEnd"/>
      <w:r>
        <w:t xml:space="preserve"> występuje w niektórych przymiotnikach</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1146" w:y="1016"/>
        <w:shd w:val="clear" w:color="auto" w:fill="auto"/>
        <w:spacing w:line="200" w:lineRule="exact"/>
      </w:pPr>
      <w:r>
        <w:lastRenderedPageBreak/>
        <w:t>1955 z. 4</w:t>
      </w:r>
    </w:p>
    <w:p w:rsidR="009501AF" w:rsidRDefault="00CE7C23">
      <w:pPr>
        <w:pStyle w:val="Nagweklubstopka0"/>
        <w:framePr w:wrap="none" w:vAnchor="page" w:hAnchor="page" w:x="4194" w:y="1034"/>
        <w:shd w:val="clear" w:color="auto" w:fill="auto"/>
        <w:spacing w:line="200" w:lineRule="exact"/>
      </w:pPr>
      <w:r>
        <w:t>PORADNIK JĘZYKOWY</w:t>
      </w:r>
    </w:p>
    <w:p w:rsidR="009501AF" w:rsidRDefault="00CE7C23">
      <w:pPr>
        <w:pStyle w:val="Nagweklubstopka30"/>
        <w:framePr w:wrap="none" w:vAnchor="page" w:hAnchor="page" w:x="9654" w:y="1056"/>
        <w:shd w:val="clear" w:color="auto" w:fill="auto"/>
        <w:spacing w:line="210" w:lineRule="exact"/>
      </w:pPr>
      <w:r>
        <w:rPr>
          <w:rStyle w:val="Nagweklubstopka31"/>
        </w:rPr>
        <w:t>159</w:t>
      </w:r>
    </w:p>
    <w:p w:rsidR="009501AF" w:rsidRDefault="00CE7C23">
      <w:pPr>
        <w:pStyle w:val="Teksttreci20"/>
        <w:framePr w:w="9006" w:h="13317" w:hRule="exact" w:wrap="none" w:vAnchor="page" w:hAnchor="page" w:x="990" w:y="1622"/>
        <w:shd w:val="clear" w:color="auto" w:fill="auto"/>
        <w:spacing w:after="298" w:line="312" w:lineRule="exact"/>
        <w:ind w:firstLine="0"/>
        <w:jc w:val="both"/>
      </w:pPr>
      <w:r>
        <w:t xml:space="preserve">odpowiadających podstawowym nazwom miejscowości, ale jest to jego funkcja wtórna i niepowszechna. W zasadzie w funkcji tej używany był dawniej i używany jest jeszcze dziś przyrostek </w:t>
      </w:r>
      <w:r>
        <w:rPr>
          <w:rStyle w:val="Teksttreci2Kursywa"/>
        </w:rPr>
        <w:t>-</w:t>
      </w:r>
      <w:proofErr w:type="spellStart"/>
      <w:r>
        <w:rPr>
          <w:rStyle w:val="Teksttreci2Kursywa"/>
        </w:rPr>
        <w:t>ski</w:t>
      </w:r>
      <w:proofErr w:type="spellEnd"/>
      <w:r>
        <w:rPr>
          <w:rStyle w:val="Teksttreci2Kursywa"/>
        </w:rPr>
        <w:t>.</w:t>
      </w:r>
      <w:r>
        <w:t xml:space="preserve"> Mówimy </w:t>
      </w:r>
      <w:r>
        <w:rPr>
          <w:rStyle w:val="Teksttreci2Kursywa"/>
        </w:rPr>
        <w:t>Warszawa</w:t>
      </w:r>
      <w:r>
        <w:t xml:space="preserve"> — </w:t>
      </w:r>
      <w:r>
        <w:rPr>
          <w:rStyle w:val="Teksttreci2Kursywa"/>
        </w:rPr>
        <w:t>warszawski, Kraków</w:t>
      </w:r>
      <w:r>
        <w:t xml:space="preserve"> — </w:t>
      </w:r>
      <w:r>
        <w:rPr>
          <w:rStyle w:val="Teksttreci2Kursywa"/>
        </w:rPr>
        <w:t>krakowski, Kalisz</w:t>
      </w:r>
      <w:r>
        <w:t xml:space="preserve"> — </w:t>
      </w:r>
      <w:r>
        <w:rPr>
          <w:rStyle w:val="Teksttreci2Kursywa"/>
        </w:rPr>
        <w:t xml:space="preserve">kaliski. </w:t>
      </w:r>
      <w:r>
        <w:rPr>
          <w:rStyle w:val="Teksttreci2Kursywa"/>
        </w:rPr>
        <w:t>Poznań</w:t>
      </w:r>
      <w:r>
        <w:t xml:space="preserve"> — </w:t>
      </w:r>
      <w:r>
        <w:rPr>
          <w:rStyle w:val="Teksttreci2Kursywa"/>
        </w:rPr>
        <w:t>poznański, Brześć</w:t>
      </w:r>
      <w:r>
        <w:t xml:space="preserve"> — </w:t>
      </w:r>
      <w:r>
        <w:rPr>
          <w:rStyle w:val="Teksttreci2Kursywa"/>
        </w:rPr>
        <w:t>brzeski, Radom</w:t>
      </w:r>
      <w:r>
        <w:t xml:space="preserve"> — </w:t>
      </w:r>
      <w:r>
        <w:rPr>
          <w:rStyle w:val="Teksttreci2Kursywa"/>
        </w:rPr>
        <w:t>radomski</w:t>
      </w:r>
      <w:r>
        <w:t xml:space="preserve"> itd. Potrzeba oglądania się za jakimś innym przyrostkiem powstaje po pierwsze wówczas, gdy zachodzą szczególne warunki fonetyczne. Trudno byłoby na przykład za pomocą przyrostka </w:t>
      </w:r>
      <w:r>
        <w:rPr>
          <w:rStyle w:val="Teksttreci2Kursywa"/>
        </w:rPr>
        <w:t>-</w:t>
      </w:r>
      <w:proofErr w:type="spellStart"/>
      <w:r>
        <w:rPr>
          <w:rStyle w:val="Teksttreci2Kursywa"/>
        </w:rPr>
        <w:t>ski</w:t>
      </w:r>
      <w:proofErr w:type="spellEnd"/>
      <w:r>
        <w:rPr>
          <w:rStyle w:val="Teksttreci2Kursywa"/>
        </w:rPr>
        <w:t>,</w:t>
      </w:r>
      <w:r>
        <w:t xml:space="preserve"> utworzyć przymiot</w:t>
      </w:r>
      <w:r>
        <w:t xml:space="preserve">nik od nazwy </w:t>
      </w:r>
      <w:r>
        <w:rPr>
          <w:rStyle w:val="Teksttreci2Kursywa"/>
        </w:rPr>
        <w:t>Wrzeszcz,</w:t>
      </w:r>
      <w:r>
        <w:t xml:space="preserve"> — w tym wypadku musimy powiedzieć </w:t>
      </w:r>
      <w:r>
        <w:rPr>
          <w:rStyle w:val="Teksttreci2Kursywa"/>
        </w:rPr>
        <w:t>wrzeszczowski.</w:t>
      </w:r>
      <w:r>
        <w:t xml:space="preserve"> Po drugie czasem użycie przyrostka </w:t>
      </w:r>
      <w:r>
        <w:rPr>
          <w:rStyle w:val="Teksttreci2Kursywa"/>
        </w:rPr>
        <w:t>-</w:t>
      </w:r>
      <w:proofErr w:type="spellStart"/>
      <w:r>
        <w:rPr>
          <w:rStyle w:val="Teksttreci2Kursywa"/>
        </w:rPr>
        <w:t>ski</w:t>
      </w:r>
      <w:proofErr w:type="spellEnd"/>
      <w:r>
        <w:t xml:space="preserve"> pociąga za sobą zatarcie postaci fonetycznej podstawowego tematu: ktoś, kto by nie znał nazwy </w:t>
      </w:r>
      <w:r>
        <w:rPr>
          <w:rStyle w:val="Teksttreci2Kursywa"/>
        </w:rPr>
        <w:t>Zabrze,</w:t>
      </w:r>
      <w:r>
        <w:t xml:space="preserve"> mógłby mieć wątpliwości co do tego, co sta</w:t>
      </w:r>
      <w:r>
        <w:t xml:space="preserve">nowi podstawę przymiotnika </w:t>
      </w:r>
      <w:r>
        <w:rPr>
          <w:rStyle w:val="Teksttreci2Kursywa"/>
        </w:rPr>
        <w:t>zabrski.</w:t>
      </w:r>
      <w:r>
        <w:t xml:space="preserve"> Dlatego też można dać pierwszeństwo formie </w:t>
      </w:r>
      <w:r>
        <w:rPr>
          <w:rStyle w:val="Teksttreci2Kursywa"/>
        </w:rPr>
        <w:t>zabrzański,</w:t>
      </w:r>
      <w:r>
        <w:t xml:space="preserve"> z którą się łatwo kojarzy jako podstawowa forma </w:t>
      </w:r>
      <w:r>
        <w:rPr>
          <w:rStyle w:val="Teksttreci2Kursywa"/>
        </w:rPr>
        <w:t>Zabrze.</w:t>
      </w:r>
      <w:r>
        <w:t xml:space="preserve"> Ten wzgląd mógłby przemawiać i za formą </w:t>
      </w:r>
      <w:proofErr w:type="spellStart"/>
      <w:r>
        <w:rPr>
          <w:rStyle w:val="Teksttreci2Kursywa"/>
        </w:rPr>
        <w:t>choczański</w:t>
      </w:r>
      <w:proofErr w:type="spellEnd"/>
      <w:r>
        <w:t xml:space="preserve"> jako odpowiednikiem nazwy podstawowej </w:t>
      </w:r>
      <w:r>
        <w:rPr>
          <w:rStyle w:val="Teksttreci2Kursywa"/>
        </w:rPr>
        <w:t>Chocz,</w:t>
      </w:r>
      <w:r>
        <w:t xml:space="preserve"> ale myślę, że</w:t>
      </w:r>
      <w:r>
        <w:t xml:space="preserve"> w pracy naukowej opartej na źródłach, w których jest mowa o kolegiacie </w:t>
      </w:r>
      <w:proofErr w:type="spellStart"/>
      <w:r>
        <w:rPr>
          <w:rStyle w:val="Teksttreci2Kursywa"/>
        </w:rPr>
        <w:t>chockiej</w:t>
      </w:r>
      <w:proofErr w:type="spellEnd"/>
      <w:r>
        <w:t xml:space="preserve"> lepiej się z tą historyczną i tradycyjną formą przymiotnika zsolidaryzować i kontynuować ją raczej niż ją zastępować mającą pewne analogie, ale nie mającą tradycji formą </w:t>
      </w:r>
      <w:proofErr w:type="spellStart"/>
      <w:r>
        <w:rPr>
          <w:rStyle w:val="Teksttreci2Kursywa"/>
        </w:rPr>
        <w:t>chocz</w:t>
      </w:r>
      <w:r>
        <w:rPr>
          <w:rStyle w:val="Teksttreci2Kursywa"/>
        </w:rPr>
        <w:t>ański</w:t>
      </w:r>
      <w:proofErr w:type="spellEnd"/>
      <w:r>
        <w:rPr>
          <w:rStyle w:val="Teksttreci2Kursywa"/>
        </w:rPr>
        <w:t>.</w:t>
      </w:r>
    </w:p>
    <w:p w:rsidR="009501AF" w:rsidRDefault="00CE7C23">
      <w:pPr>
        <w:pStyle w:val="Teksttreci80"/>
        <w:framePr w:w="9006" w:h="13317" w:hRule="exact" w:wrap="none" w:vAnchor="page" w:hAnchor="page" w:x="990" w:y="1622"/>
        <w:shd w:val="clear" w:color="auto" w:fill="auto"/>
        <w:spacing w:before="0" w:after="125" w:line="240" w:lineRule="exact"/>
        <w:jc w:val="both"/>
      </w:pPr>
      <w:r>
        <w:t>„Taryfikator kwalifikacyjny“</w:t>
      </w:r>
    </w:p>
    <w:p w:rsidR="009501AF" w:rsidRDefault="00CE7C23">
      <w:pPr>
        <w:pStyle w:val="Teksttreci20"/>
        <w:framePr w:w="9006" w:h="13317" w:hRule="exact" w:wrap="none" w:vAnchor="page" w:hAnchor="page" w:x="990" w:y="1622"/>
        <w:shd w:val="clear" w:color="auto" w:fill="auto"/>
        <w:spacing w:line="324" w:lineRule="exact"/>
        <w:ind w:firstLine="740"/>
        <w:jc w:val="both"/>
      </w:pPr>
      <w:r>
        <w:t xml:space="preserve">,,Dnia 22.IV. 1954 r. doniosły dzienniki, że uchwalono dla robotników PKP w służbie drogowej elektrotechnicznej i w warsztatach pomocniczych wprowadzić akordowy (...) system płac i w tym celu wprowadzić taryfikatory </w:t>
      </w:r>
      <w:r>
        <w:t xml:space="preserve">kwalifikacyjne, co sprzyjać będzie podnoszeniu kwalifikacji robotników i wzrostowi wydajności pracy". W przytoczonym tekście razi korespondentkę termin „taryfikatory kwalifikacyjne", w związku z którym nasuwają się jej następujące uwagi. „Wyrazy polskie z </w:t>
      </w:r>
      <w:r>
        <w:t xml:space="preserve">przyrostkiem </w:t>
      </w:r>
      <w:r>
        <w:rPr>
          <w:rStyle w:val="Teksttreci2Kursywa"/>
        </w:rPr>
        <w:t>-</w:t>
      </w:r>
      <w:proofErr w:type="spellStart"/>
      <w:r>
        <w:rPr>
          <w:rStyle w:val="Teksttreci2Kursywa"/>
        </w:rPr>
        <w:t>ator</w:t>
      </w:r>
      <w:proofErr w:type="spellEnd"/>
      <w:r>
        <w:t xml:space="preserve"> oznaczają bądź przyrząd do wykonywania jakiej czynności, bądź człowieka wykonywającego jaką czynność, na przykład w rubryce pierwszej </w:t>
      </w:r>
      <w:r w:rsidRPr="0057115B">
        <w:rPr>
          <w:rStyle w:val="Teksttreci2Kursywa"/>
          <w:lang w:eastAsia="en-US" w:bidi="en-US"/>
        </w:rPr>
        <w:t xml:space="preserve">numerator, </w:t>
      </w:r>
      <w:r>
        <w:rPr>
          <w:rStyle w:val="Teksttreci2Kursywa"/>
        </w:rPr>
        <w:t>generator, regulator, kondensator, wentylator, segregator,</w:t>
      </w:r>
      <w:r>
        <w:t xml:space="preserve"> w rubryce drugiej </w:t>
      </w:r>
      <w:r>
        <w:rPr>
          <w:rStyle w:val="Teksttreci2Kursywa"/>
        </w:rPr>
        <w:t>prenumerator, t</w:t>
      </w:r>
      <w:r>
        <w:rPr>
          <w:rStyle w:val="Teksttreci2Kursywa"/>
        </w:rPr>
        <w:t>aksator, sekwestrator, administrator, prowokator, agitator, wizytator</w:t>
      </w:r>
      <w:r>
        <w:t xml:space="preserve"> i tym podobne. Wszystkie pochodzą od czasowników (wyjątek: </w:t>
      </w:r>
      <w:r>
        <w:rPr>
          <w:rStyle w:val="Teksttreci2Kursywa"/>
        </w:rPr>
        <w:t>nowator).</w:t>
      </w:r>
      <w:r>
        <w:t xml:space="preserve"> Wobec tego </w:t>
      </w:r>
      <w:r>
        <w:rPr>
          <w:rStyle w:val="Teksttreci2Kursywa"/>
        </w:rPr>
        <w:t>taryfikator</w:t>
      </w:r>
      <w:r>
        <w:t xml:space="preserve"> może nasuwać przypuszczenie, że mowa o kimś, kto określa tarę lub taryfę. Tymczasem w przytocz</w:t>
      </w:r>
      <w:r>
        <w:t xml:space="preserve">onym zdaniu chodzi, jak się można domyślać, o tabelę płac według kwalifikacji, które to określenie, jakkolwiek złożone z czterech wyrazów, co do liczby zgłosek nie jest nawet dłuższe od </w:t>
      </w:r>
      <w:r>
        <w:rPr>
          <w:rStyle w:val="Teksttreci2Kursywa"/>
        </w:rPr>
        <w:t>taryfikatora kwalifikacyjnego,</w:t>
      </w:r>
      <w:r>
        <w:t xml:space="preserve"> a jest przynajmniej zrozumiałe i o ileż</w:t>
      </w:r>
      <w:r>
        <w:t xml:space="preserve"> przyjemniejsze dla ucha. Uprzejmie proszę o wyjaśnienie, czy me rozumowanie jest słuszne".</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70"/>
        <w:framePr w:wrap="none" w:vAnchor="page" w:hAnchor="page" w:x="1290" w:y="1003"/>
        <w:shd w:val="clear" w:color="auto" w:fill="auto"/>
        <w:spacing w:line="200" w:lineRule="exact"/>
      </w:pPr>
      <w:r>
        <w:lastRenderedPageBreak/>
        <w:t>16O</w:t>
      </w:r>
    </w:p>
    <w:p w:rsidR="009501AF" w:rsidRDefault="00CE7C23">
      <w:pPr>
        <w:pStyle w:val="Nagweklubstopka0"/>
        <w:framePr w:wrap="none" w:vAnchor="page" w:hAnchor="page" w:x="4368" w:y="1003"/>
        <w:shd w:val="clear" w:color="auto" w:fill="auto"/>
        <w:spacing w:line="200" w:lineRule="exact"/>
      </w:pPr>
      <w:r>
        <w:t>PORADNIK JĘZYKOWY</w:t>
      </w:r>
    </w:p>
    <w:p w:rsidR="009501AF" w:rsidRDefault="00CE7C23">
      <w:pPr>
        <w:pStyle w:val="Nagweklubstopka0"/>
        <w:framePr w:wrap="none" w:vAnchor="page" w:hAnchor="page" w:x="9282" w:y="997"/>
        <w:shd w:val="clear" w:color="auto" w:fill="auto"/>
        <w:spacing w:line="200" w:lineRule="exact"/>
      </w:pPr>
      <w:r>
        <w:t>1955 z. 4</w:t>
      </w:r>
    </w:p>
    <w:p w:rsidR="009501AF" w:rsidRDefault="00CE7C23">
      <w:pPr>
        <w:pStyle w:val="Teksttreci20"/>
        <w:framePr w:w="8946" w:h="11810" w:hRule="exact" w:wrap="none" w:vAnchor="page" w:hAnchor="page" w:x="1272" w:y="1591"/>
        <w:shd w:val="clear" w:color="auto" w:fill="auto"/>
        <w:spacing w:line="312" w:lineRule="exact"/>
        <w:ind w:firstLine="700"/>
        <w:jc w:val="both"/>
      </w:pPr>
      <w:r>
        <w:t xml:space="preserve">— Owszem, jest słuszne. Słyszałem niedawno w pewnym sprawozdaniu urzędowym wyraz </w:t>
      </w:r>
      <w:r>
        <w:rPr>
          <w:rStyle w:val="Teksttreci2Kursywa"/>
        </w:rPr>
        <w:t>powielator,</w:t>
      </w:r>
      <w:r>
        <w:t xml:space="preserve"> który miał być określeniem pracownika zajmującego się powielaniem tekstów, czyli osobowym odpowiednikiem </w:t>
      </w:r>
      <w:r>
        <w:rPr>
          <w:rStyle w:val="Teksttreci2Kursywa"/>
        </w:rPr>
        <w:t>powielacza-</w:t>
      </w:r>
      <w:r>
        <w:t xml:space="preserve">przyrządu. Formacja złożona z polskiego tematu czasownikowego: </w:t>
      </w:r>
      <w:r>
        <w:rPr>
          <w:rStyle w:val="Teksttreci2Kursywa"/>
        </w:rPr>
        <w:t>powielać</w:t>
      </w:r>
      <w:r>
        <w:t xml:space="preserve"> i łacińskiego przyrostka -</w:t>
      </w:r>
      <w:proofErr w:type="spellStart"/>
      <w:r>
        <w:rPr>
          <w:rStyle w:val="Teksttreci2Kursywa"/>
        </w:rPr>
        <w:t>ator</w:t>
      </w:r>
      <w:proofErr w:type="spellEnd"/>
      <w:r>
        <w:t xml:space="preserve"> robi wrażenie nieco komiczne. </w:t>
      </w:r>
      <w:r>
        <w:rPr>
          <w:rStyle w:val="Teksttreci2Kursywa"/>
        </w:rPr>
        <w:t>Taryfi</w:t>
      </w:r>
      <w:r>
        <w:rPr>
          <w:rStyle w:val="Teksttreci2Kursywa"/>
        </w:rPr>
        <w:t>kator</w:t>
      </w:r>
      <w:r>
        <w:t xml:space="preserve"> jest również jak </w:t>
      </w:r>
      <w:r>
        <w:rPr>
          <w:rStyle w:val="Teksttreci2Kursywa"/>
        </w:rPr>
        <w:t>powielator</w:t>
      </w:r>
      <w:r>
        <w:t xml:space="preserve"> neologizmem: zastrzeżenia wywołuje nie tyle sposób jego utworzenia, ile zastosowanie.</w:t>
      </w:r>
    </w:p>
    <w:p w:rsidR="009501AF" w:rsidRDefault="00CE7C23">
      <w:pPr>
        <w:pStyle w:val="Teksttreci20"/>
        <w:framePr w:w="8946" w:h="11810" w:hRule="exact" w:wrap="none" w:vAnchor="page" w:hAnchor="page" w:x="1272" w:y="1591"/>
        <w:shd w:val="clear" w:color="auto" w:fill="auto"/>
        <w:spacing w:line="312" w:lineRule="exact"/>
        <w:ind w:firstLine="700"/>
        <w:jc w:val="both"/>
      </w:pPr>
      <w:r>
        <w:t xml:space="preserve">Rzeczowniki na </w:t>
      </w:r>
      <w:r>
        <w:rPr>
          <w:rStyle w:val="Teksttreci2Kursywa"/>
        </w:rPr>
        <w:t>-</w:t>
      </w:r>
      <w:proofErr w:type="spellStart"/>
      <w:r>
        <w:rPr>
          <w:rStyle w:val="Teksttreci2Kursywa"/>
        </w:rPr>
        <w:t>ator</w:t>
      </w:r>
      <w:proofErr w:type="spellEnd"/>
      <w:r>
        <w:t xml:space="preserve"> są wszystkie bez wyjątku nazwami wykonawców czynności. Czy wykonawca jest osobą, czy rzeczą, to nie zmienia zasadni</w:t>
      </w:r>
      <w:r>
        <w:t xml:space="preserve">czego składniowego charakteru nazwy, która jest nazwą czynnego podmiotu. O tym, jak mocno się kojarzy z przyrostkiem </w:t>
      </w:r>
      <w:r>
        <w:rPr>
          <w:rStyle w:val="Teksttreci2Kursywa"/>
        </w:rPr>
        <w:t>-</w:t>
      </w:r>
      <w:proofErr w:type="spellStart"/>
      <w:r>
        <w:rPr>
          <w:rStyle w:val="Teksttreci2Kursywa"/>
        </w:rPr>
        <w:t>ator</w:t>
      </w:r>
      <w:proofErr w:type="spellEnd"/>
      <w:r>
        <w:t xml:space="preserve"> wyobrażenie wykonawcy, działacza, świadczy wyraz </w:t>
      </w:r>
      <w:r>
        <w:rPr>
          <w:rStyle w:val="Teksttreci2Kursywa"/>
        </w:rPr>
        <w:t>nowator:</w:t>
      </w:r>
      <w:r>
        <w:t xml:space="preserve"> nie ma odpowiadającego temu rzeczownikowi podstawowego czasownika, ale odcz</w:t>
      </w:r>
      <w:r>
        <w:t>uwamy ten wyraz jako określenie kogoś, kto jest czynnym realizatorem rzeczy nowych, kto w jakieś dziedzinie wprowadza innowacje.</w:t>
      </w:r>
    </w:p>
    <w:p w:rsidR="009501AF" w:rsidRDefault="00CE7C23">
      <w:pPr>
        <w:pStyle w:val="Teksttreci20"/>
        <w:framePr w:w="8946" w:h="11810" w:hRule="exact" w:wrap="none" w:vAnchor="page" w:hAnchor="page" w:x="1272" w:y="1591"/>
        <w:shd w:val="clear" w:color="auto" w:fill="auto"/>
        <w:spacing w:after="298" w:line="312" w:lineRule="exact"/>
        <w:ind w:firstLine="700"/>
        <w:jc w:val="both"/>
      </w:pPr>
      <w:r>
        <w:rPr>
          <w:rStyle w:val="Teksttreci2Kursywa"/>
        </w:rPr>
        <w:t>Taryfikator</w:t>
      </w:r>
      <w:r>
        <w:t xml:space="preserve"> w bezpośrednim odczuciu jest nazwą jakiegoś wykonawcy, jakiejś działającej osoby albo działającego przyrządu. Dział</w:t>
      </w:r>
      <w:r>
        <w:t xml:space="preserve">aniem wykonywanym przez osobę lub przyrząd byłoby </w:t>
      </w:r>
      <w:r>
        <w:rPr>
          <w:rStyle w:val="Teksttreci2Kursywa"/>
        </w:rPr>
        <w:t>taryfikowanie:</w:t>
      </w:r>
      <w:r>
        <w:t xml:space="preserve"> ta podstawa formacji </w:t>
      </w:r>
      <w:r>
        <w:rPr>
          <w:rStyle w:val="Teksttreci2Kursywa"/>
        </w:rPr>
        <w:t>taryfikator</w:t>
      </w:r>
      <w:r>
        <w:t xml:space="preserve"> nie jest sama przez się wyrazem wdzięcznym; nie wiem, czy czasownik </w:t>
      </w:r>
      <w:r>
        <w:rPr>
          <w:rStyle w:val="Teksttreci2Kursywa"/>
        </w:rPr>
        <w:t>taryfikować</w:t>
      </w:r>
      <w:r>
        <w:t xml:space="preserve"> jest w ogóle w użyciu, a w każdym razie nie mówi się o </w:t>
      </w:r>
      <w:r>
        <w:rPr>
          <w:rStyle w:val="Teksttreci2Kursywa"/>
        </w:rPr>
        <w:t>taryfikowaniu kwalifika</w:t>
      </w:r>
      <w:r>
        <w:rPr>
          <w:rStyle w:val="Teksttreci2Kursywa"/>
        </w:rPr>
        <w:t>cji.</w:t>
      </w:r>
      <w:r>
        <w:t xml:space="preserve"> Jest to dodatkowy powód, dla którego określenie </w:t>
      </w:r>
      <w:r>
        <w:rPr>
          <w:rStyle w:val="Teksttreci2Kursywa"/>
        </w:rPr>
        <w:t>taryfikator kwalifikacyjny</w:t>
      </w:r>
      <w:r>
        <w:t xml:space="preserve"> jako mające znaczyć tabelę płac według kwalifikacji jest określeniem nieudanym.</w:t>
      </w:r>
    </w:p>
    <w:p w:rsidR="009501AF" w:rsidRDefault="00CE7C23">
      <w:pPr>
        <w:pStyle w:val="Teksttreci80"/>
        <w:framePr w:w="8946" w:h="11810" w:hRule="exact" w:wrap="none" w:vAnchor="page" w:hAnchor="page" w:x="1272" w:y="1591"/>
        <w:shd w:val="clear" w:color="auto" w:fill="auto"/>
        <w:spacing w:before="0" w:after="134" w:line="240" w:lineRule="exact"/>
      </w:pPr>
      <w:r>
        <w:t>Nowohucki</w:t>
      </w:r>
    </w:p>
    <w:p w:rsidR="009501AF" w:rsidRDefault="00CE7C23">
      <w:pPr>
        <w:pStyle w:val="Teksttreci20"/>
        <w:framePr w:w="8946" w:h="11810" w:hRule="exact" w:wrap="none" w:vAnchor="page" w:hAnchor="page" w:x="1272" w:y="1591"/>
        <w:shd w:val="clear" w:color="auto" w:fill="auto"/>
        <w:spacing w:line="312" w:lineRule="exact"/>
        <w:ind w:firstLine="700"/>
        <w:jc w:val="both"/>
      </w:pPr>
      <w:r>
        <w:t xml:space="preserve">W numerze 108 Gazety Krakowskiej (z d. </w:t>
      </w:r>
      <w:r w:rsidRPr="0057115B">
        <w:rPr>
          <w:lang w:eastAsia="ru-RU" w:bidi="ru-RU"/>
        </w:rPr>
        <w:t xml:space="preserve">7/8 </w:t>
      </w:r>
      <w:r>
        <w:t xml:space="preserve">maja br.) </w:t>
      </w:r>
      <w:proofErr w:type="spellStart"/>
      <w:r w:rsidRPr="0057115B">
        <w:rPr>
          <w:lang w:eastAsia="en-US" w:bidi="en-US"/>
        </w:rPr>
        <w:t>prof</w:t>
      </w:r>
      <w:proofErr w:type="spellEnd"/>
      <w:r w:rsidRPr="0057115B">
        <w:rPr>
          <w:lang w:eastAsia="en-US" w:bidi="en-US"/>
        </w:rPr>
        <w:t xml:space="preserve">, </w:t>
      </w:r>
      <w:r>
        <w:t xml:space="preserve">dr W. Taszycki podał do </w:t>
      </w:r>
      <w:r>
        <w:t xml:space="preserve">wiadomości, że Komisja Ustalania Nazw Miejscowych uregulowała sprawę przymiotnika od nazwy </w:t>
      </w:r>
      <w:r>
        <w:rPr>
          <w:rStyle w:val="Teksttreci2Kursywa"/>
        </w:rPr>
        <w:t>Nowa Huta.</w:t>
      </w:r>
      <w:r>
        <w:t xml:space="preserve"> Jak wiadomo, błąkała się po gazetach forma </w:t>
      </w:r>
      <w:proofErr w:type="spellStart"/>
      <w:r>
        <w:rPr>
          <w:rStyle w:val="Teksttreci2Kursywa"/>
        </w:rPr>
        <w:t>nowohutnicki</w:t>
      </w:r>
      <w:proofErr w:type="spellEnd"/>
      <w:r>
        <w:t xml:space="preserve">, która byłaby dobra, gdyby podstawą jej była nazwa </w:t>
      </w:r>
      <w:r>
        <w:rPr>
          <w:rStyle w:val="Teksttreci2Kursywa"/>
        </w:rPr>
        <w:t>Nowy Hutnik</w:t>
      </w:r>
      <w:r>
        <w:t xml:space="preserve">, a nie </w:t>
      </w:r>
      <w:r>
        <w:rPr>
          <w:rStyle w:val="Teksttreci2Kursywa"/>
        </w:rPr>
        <w:t>Nowa Huta</w:t>
      </w:r>
      <w:r>
        <w:t xml:space="preserve"> (pisał o tej kwest</w:t>
      </w:r>
      <w:r>
        <w:t xml:space="preserve">ii </w:t>
      </w:r>
      <w:r w:rsidRPr="0057115B">
        <w:rPr>
          <w:lang w:eastAsia="en-US" w:bidi="en-US"/>
        </w:rPr>
        <w:t xml:space="preserve">prof. </w:t>
      </w:r>
      <w:r>
        <w:t xml:space="preserve">Taszycki w numerze 2 ,,Poradnika Językowego" z r. 1953). Jako formę przymiotnikową, pochodzącą od nazwy </w:t>
      </w:r>
      <w:r>
        <w:rPr>
          <w:rStyle w:val="Teksttreci2Kursywa"/>
        </w:rPr>
        <w:t>Nowa Huta</w:t>
      </w:r>
      <w:r>
        <w:t xml:space="preserve">, ustalono </w:t>
      </w:r>
      <w:r>
        <w:rPr>
          <w:rStyle w:val="Teksttreci2Kursywa"/>
        </w:rPr>
        <w:t>nowohucki.</w:t>
      </w:r>
      <w:r>
        <w:t xml:space="preserve"> Dobrze, że ta kwestia znalazła praktyczne rozstrzygnięcie.</w:t>
      </w:r>
    </w:p>
    <w:p w:rsidR="009501AF" w:rsidRDefault="00CE7C23">
      <w:pPr>
        <w:pStyle w:val="Teksttreci20"/>
        <w:framePr w:w="8946" w:h="11810" w:hRule="exact" w:wrap="none" w:vAnchor="page" w:hAnchor="page" w:x="1272" w:y="1591"/>
        <w:shd w:val="clear" w:color="auto" w:fill="auto"/>
        <w:spacing w:line="318" w:lineRule="exact"/>
        <w:ind w:firstLine="700"/>
        <w:jc w:val="both"/>
      </w:pPr>
      <w:r>
        <w:t>Co do nazw mieszkańca i mieszkanki Nowej Huty, to ich</w:t>
      </w:r>
      <w:r>
        <w:t xml:space="preserve"> poprawnymi formami są formy: </w:t>
      </w:r>
      <w:r>
        <w:rPr>
          <w:rStyle w:val="Teksttreci2Kursywa"/>
        </w:rPr>
        <w:t>nowohucianin, nowohucianka</w:t>
      </w:r>
      <w:r>
        <w:t xml:space="preserve"> (a oczywiście nie </w:t>
      </w:r>
      <w:proofErr w:type="spellStart"/>
      <w:r>
        <w:rPr>
          <w:rStyle w:val="Teksttreci2Kursywa"/>
        </w:rPr>
        <w:t>nowohutniczanin</w:t>
      </w:r>
      <w:proofErr w:type="spellEnd"/>
      <w:r>
        <w:rPr>
          <w:rStyle w:val="Teksttreci2Kursywa"/>
        </w:rPr>
        <w:t xml:space="preserve">, </w:t>
      </w:r>
      <w:proofErr w:type="spellStart"/>
      <w:r>
        <w:rPr>
          <w:rStyle w:val="Teksttreci2Kursywa"/>
        </w:rPr>
        <w:t>nowohutniczanka</w:t>
      </w:r>
      <w:proofErr w:type="spellEnd"/>
      <w:r>
        <w:rPr>
          <w:rStyle w:val="Teksttreci2Kursywa"/>
        </w:rPr>
        <w:t>).</w:t>
      </w:r>
    </w:p>
    <w:p w:rsidR="009501AF" w:rsidRDefault="00CE7C23">
      <w:pPr>
        <w:pStyle w:val="Teksttreci80"/>
        <w:framePr w:wrap="none" w:vAnchor="page" w:hAnchor="page" w:x="1272" w:y="13673"/>
        <w:shd w:val="clear" w:color="auto" w:fill="auto"/>
        <w:spacing w:before="0" w:after="0" w:line="240" w:lineRule="exact"/>
        <w:ind w:left="7600"/>
      </w:pPr>
      <w:r>
        <w:t>W. D.</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CE7C23">
      <w:pPr>
        <w:pStyle w:val="Nagweklubstopka0"/>
        <w:framePr w:wrap="none" w:vAnchor="page" w:hAnchor="page" w:x="4560" w:y="1303"/>
        <w:shd w:val="clear" w:color="auto" w:fill="auto"/>
        <w:spacing w:line="200" w:lineRule="exact"/>
      </w:pPr>
      <w:r>
        <w:rPr>
          <w:rStyle w:val="NagweklubstopkaOdstpy5pt"/>
        </w:rPr>
        <w:lastRenderedPageBreak/>
        <w:t>KOMUNIKAT 1</w:t>
      </w:r>
    </w:p>
    <w:p w:rsidR="009501AF" w:rsidRDefault="00CE7C23">
      <w:pPr>
        <w:pStyle w:val="Teksttreci70"/>
        <w:framePr w:w="8970" w:h="1632" w:hRule="exact" w:wrap="none" w:vAnchor="page" w:hAnchor="page" w:x="1350" w:y="1743"/>
        <w:shd w:val="clear" w:color="auto" w:fill="auto"/>
        <w:spacing w:before="0" w:after="0" w:line="258" w:lineRule="exact"/>
        <w:ind w:firstLine="700"/>
        <w:jc w:val="both"/>
      </w:pPr>
      <w:r>
        <w:t>W związku z włączeniem od dnia 1 stycznia 1955 roku miesięcznika „Poradnik Językowy"</w:t>
      </w:r>
      <w:r>
        <w:t xml:space="preserve"> do planu wydawniczego Polskiej Akademii Nauk członkowie i placówki </w:t>
      </w:r>
      <w:r>
        <w:rPr>
          <w:lang w:val="fr-FR" w:eastAsia="fr-FR" w:bidi="fr-FR"/>
        </w:rPr>
        <w:t xml:space="preserve">P. </w:t>
      </w:r>
      <w:r>
        <w:t>A. N., towarzystwa naukowe subwencjonowane przez P. A. N. i pracownicy naukowi mogą zgłaszać prenumeratę na rok 1955 i zamawiać poszczególne zeszyty za lata ubiegłe (począwszy od roku 1</w:t>
      </w:r>
      <w:r>
        <w:t xml:space="preserve">948) w Ośrodku Rozpowszechniania Wydawnictw Naukowych P. A. N. Warszawa, ul. Nowy Świat 72, </w:t>
      </w:r>
      <w:r>
        <w:rPr>
          <w:lang w:val="fr-FR" w:eastAsia="fr-FR" w:bidi="fr-FR"/>
        </w:rPr>
        <w:t xml:space="preserve">tel. </w:t>
      </w:r>
      <w:r>
        <w:t>6-31-95.</w:t>
      </w:r>
    </w:p>
    <w:p w:rsidR="009501AF" w:rsidRDefault="00CE7C23">
      <w:pPr>
        <w:pStyle w:val="Teksttreci120"/>
        <w:framePr w:w="8970" w:h="8000" w:hRule="exact" w:wrap="none" w:vAnchor="page" w:hAnchor="page" w:x="1350" w:y="3867"/>
        <w:shd w:val="clear" w:color="auto" w:fill="auto"/>
        <w:spacing w:before="0" w:after="74" w:line="280" w:lineRule="exact"/>
        <w:ind w:left="20"/>
      </w:pPr>
      <w:r>
        <w:t>KOMUNIKAT 2</w:t>
      </w:r>
    </w:p>
    <w:p w:rsidR="009501AF" w:rsidRDefault="00CE7C23">
      <w:pPr>
        <w:pStyle w:val="Teksttreci70"/>
        <w:framePr w:w="8970" w:h="8000" w:hRule="exact" w:wrap="none" w:vAnchor="page" w:hAnchor="page" w:x="1350" w:y="3867"/>
        <w:shd w:val="clear" w:color="auto" w:fill="auto"/>
        <w:spacing w:before="0" w:after="0" w:line="258" w:lineRule="exact"/>
        <w:ind w:firstLine="700"/>
        <w:jc w:val="both"/>
      </w:pPr>
      <w:r>
        <w:t xml:space="preserve">W związku ze zmianą dotychczasowej formy prenumeraty bezpośredniej w </w:t>
      </w:r>
      <w:r>
        <w:rPr>
          <w:lang w:val="fr-FR" w:eastAsia="fr-FR" w:bidi="fr-FR"/>
        </w:rPr>
        <w:t xml:space="preserve">P. P. </w:t>
      </w:r>
      <w:r>
        <w:t>K. „RUCH" i wprowadzeniem w to miejsce prenumeraty zleconej, po</w:t>
      </w:r>
      <w:r>
        <w:t>dajemy do wiadomości naszych Prenumeratorów bliższe szczegóły tej zmiany:</w:t>
      </w:r>
    </w:p>
    <w:p w:rsidR="009501AF" w:rsidRDefault="00CE7C23">
      <w:pPr>
        <w:pStyle w:val="Teksttreci70"/>
        <w:framePr w:w="8970" w:h="8000" w:hRule="exact" w:wrap="none" w:vAnchor="page" w:hAnchor="page" w:x="1350" w:y="3867"/>
        <w:shd w:val="clear" w:color="auto" w:fill="auto"/>
        <w:spacing w:before="0" w:after="0" w:line="258" w:lineRule="exact"/>
        <w:ind w:left="360" w:hanging="360"/>
        <w:jc w:val="both"/>
      </w:pPr>
      <w:r>
        <w:t>X. Zmiana dotyczy przede wszystkim prenumeratorów indywidualnych, którzy nie będą jak dotychczas wpłacali prenumeraty na konto „</w:t>
      </w:r>
      <w:proofErr w:type="spellStart"/>
      <w:r>
        <w:t>RUCH"-u</w:t>
      </w:r>
      <w:proofErr w:type="spellEnd"/>
      <w:r>
        <w:t xml:space="preserve"> w </w:t>
      </w:r>
      <w:r>
        <w:rPr>
          <w:lang w:val="fr-FR" w:eastAsia="fr-FR" w:bidi="fr-FR"/>
        </w:rPr>
        <w:t xml:space="preserve">P. </w:t>
      </w:r>
      <w:r>
        <w:t>K. O. a wpłaty dokonywać będą mogli bezpo</w:t>
      </w:r>
      <w:r>
        <w:t>średnio w urzędach pocztowych, w specjalnych okienkach czy też u wyznaczonych do przyjmowania prenumeraty pracowników poczty, którzy będą od razu wystawiali pokwitowania przyjęcia prenumeraty. Prenumeratorzy indywidualni będą mogli również zamawiać prenume</w:t>
      </w:r>
      <w:r>
        <w:t>ratę i dokonywać przedpłaty u listonoszów. Sposób ten uważamy, jeżeli idzie o prenumeratorów indywidualnych, za korzystny, gdyż listonosze będą przypominali prenumeratorom o konieczności uiszczenia w terminie przedpłaty i będą dbali o staranną obsługę.</w:t>
      </w:r>
    </w:p>
    <w:p w:rsidR="009501AF" w:rsidRDefault="00CE7C23">
      <w:pPr>
        <w:pStyle w:val="Teksttreci70"/>
        <w:framePr w:w="8970" w:h="8000" w:hRule="exact" w:wrap="none" w:vAnchor="page" w:hAnchor="page" w:x="1350" w:y="3867"/>
        <w:numPr>
          <w:ilvl w:val="0"/>
          <w:numId w:val="11"/>
        </w:numPr>
        <w:shd w:val="clear" w:color="auto" w:fill="auto"/>
        <w:tabs>
          <w:tab w:val="left" w:pos="318"/>
        </w:tabs>
        <w:spacing w:before="0" w:after="0" w:line="258" w:lineRule="exact"/>
        <w:ind w:left="360" w:hanging="360"/>
        <w:jc w:val="both"/>
      </w:pPr>
      <w:r>
        <w:t xml:space="preserve">Przyjmowanie wpłat gotówkowych na prenumeratę, bezpośrednio przez placówki </w:t>
      </w:r>
      <w:r>
        <w:rPr>
          <w:lang w:val="fr-FR" w:eastAsia="fr-FR" w:bidi="fr-FR"/>
        </w:rPr>
        <w:t xml:space="preserve">P. P. </w:t>
      </w:r>
      <w:r>
        <w:t>K. „RUCH" zostaje skasowane. Nie dotyczy to prenumeraty zbiorowej zamawianej u kolporterów zakładowych, którzy nadal będą wpłacali należności i składali zamówienia w terenowyc</w:t>
      </w:r>
      <w:r>
        <w:t xml:space="preserve">h placówkach </w:t>
      </w:r>
      <w:r>
        <w:rPr>
          <w:lang w:val="fr-FR" w:eastAsia="fr-FR" w:bidi="fr-FR"/>
        </w:rPr>
        <w:t xml:space="preserve">P. P. </w:t>
      </w:r>
      <w:r>
        <w:t>K. „RUCH".</w:t>
      </w:r>
    </w:p>
    <w:p w:rsidR="009501AF" w:rsidRDefault="00CE7C23">
      <w:pPr>
        <w:pStyle w:val="Teksttreci70"/>
        <w:framePr w:w="8970" w:h="8000" w:hRule="exact" w:wrap="none" w:vAnchor="page" w:hAnchor="page" w:x="1350" w:y="3867"/>
        <w:numPr>
          <w:ilvl w:val="0"/>
          <w:numId w:val="11"/>
        </w:numPr>
        <w:shd w:val="clear" w:color="auto" w:fill="auto"/>
        <w:tabs>
          <w:tab w:val="left" w:pos="318"/>
        </w:tabs>
        <w:spacing w:before="0" w:after="0" w:line="258" w:lineRule="exact"/>
        <w:ind w:left="360" w:hanging="360"/>
        <w:jc w:val="both"/>
      </w:pPr>
      <w:r>
        <w:t>Zarówno urzędy i agencje pocztowe oraz listonosze będą przyjmować zamówienia na prenumeratę czasopism tylko na najbliższy okres po dokonanej wpłacie: miesiąc, kwartał itd.</w:t>
      </w:r>
    </w:p>
    <w:p w:rsidR="009501AF" w:rsidRDefault="00CE7C23">
      <w:pPr>
        <w:pStyle w:val="Teksttreci70"/>
        <w:framePr w:w="8970" w:h="8000" w:hRule="exact" w:wrap="none" w:vAnchor="page" w:hAnchor="page" w:x="1350" w:y="3867"/>
        <w:numPr>
          <w:ilvl w:val="0"/>
          <w:numId w:val="11"/>
        </w:numPr>
        <w:shd w:val="clear" w:color="auto" w:fill="auto"/>
        <w:tabs>
          <w:tab w:val="left" w:pos="318"/>
        </w:tabs>
        <w:spacing w:before="0" w:after="0" w:line="258" w:lineRule="exact"/>
        <w:ind w:left="360" w:hanging="360"/>
        <w:jc w:val="both"/>
      </w:pPr>
      <w:r>
        <w:t>Wszelkie reklamacje dotyczące nieterminowej dostawy pr</w:t>
      </w:r>
      <w:r>
        <w:t xml:space="preserve">enumerowanych czasopism, braków w dostawie oraz innych niedokładności należy wnosić wyłącznie do tej placówki pocztowej lub listonosza u którego złożono zamówienie na prenumeratę czasopism. Bezpośrednie zgłaszanie reklamacji do </w:t>
      </w:r>
      <w:r>
        <w:rPr>
          <w:lang w:val="fr-FR" w:eastAsia="fr-FR" w:bidi="fr-FR"/>
        </w:rPr>
        <w:t xml:space="preserve">P. P. </w:t>
      </w:r>
      <w:r>
        <w:t>K. „RUCH” lub innych i</w:t>
      </w:r>
      <w:r>
        <w:t>nstytucji powoduje opóźnienie w szybkim załatwianiu reklamacji i jest przyczyną zbędnej korespondencji.</w:t>
      </w:r>
    </w:p>
    <w:p w:rsidR="009501AF" w:rsidRDefault="00CE7C23">
      <w:pPr>
        <w:pStyle w:val="Teksttreci70"/>
        <w:framePr w:w="8970" w:h="8000" w:hRule="exact" w:wrap="none" w:vAnchor="page" w:hAnchor="page" w:x="1350" w:y="3867"/>
        <w:numPr>
          <w:ilvl w:val="0"/>
          <w:numId w:val="11"/>
        </w:numPr>
        <w:shd w:val="clear" w:color="auto" w:fill="auto"/>
        <w:tabs>
          <w:tab w:val="left" w:pos="318"/>
        </w:tabs>
        <w:spacing w:before="0" w:after="74" w:line="258" w:lineRule="exact"/>
        <w:ind w:left="360" w:hanging="360"/>
        <w:jc w:val="both"/>
      </w:pPr>
      <w:r>
        <w:t xml:space="preserve">Zażalenia w wypadku nienależytego załatwienia wniesionych reklamacji kierować należy do Generalnej Dyrekcji </w:t>
      </w:r>
      <w:r>
        <w:rPr>
          <w:lang w:val="fr-FR" w:eastAsia="fr-FR" w:bidi="fr-FR"/>
        </w:rPr>
        <w:t xml:space="preserve">P. P. </w:t>
      </w:r>
      <w:r>
        <w:t>K. „RUCH", Warszawa, ul. Wilcza 46.</w:t>
      </w:r>
    </w:p>
    <w:p w:rsidR="009501AF" w:rsidRDefault="00CE7C23">
      <w:pPr>
        <w:pStyle w:val="Teksttreci100"/>
        <w:framePr w:w="8970" w:h="8000" w:hRule="exact" w:wrap="none" w:vAnchor="page" w:hAnchor="page" w:x="1350" w:y="3867"/>
        <w:shd w:val="clear" w:color="auto" w:fill="auto"/>
        <w:spacing w:before="0" w:after="0" w:line="240" w:lineRule="exact"/>
        <w:ind w:left="4300"/>
        <w:jc w:val="left"/>
      </w:pPr>
      <w:r>
        <w:t xml:space="preserve">Generalna Dyrekcja </w:t>
      </w:r>
      <w:r>
        <w:rPr>
          <w:lang w:val="fr-FR" w:eastAsia="fr-FR" w:bidi="fr-FR"/>
        </w:rPr>
        <w:t>P. P.</w:t>
      </w:r>
      <w:r>
        <w:rPr>
          <w:rStyle w:val="Teksttreci10Bezkursywy"/>
        </w:rPr>
        <w:t xml:space="preserve"> </w:t>
      </w:r>
      <w:r>
        <w:rPr>
          <w:rStyle w:val="Teksttreci10Bezkursywy"/>
          <w:lang w:val="pl-PL" w:eastAsia="pl-PL" w:bidi="pl-PL"/>
        </w:rPr>
        <w:t xml:space="preserve">K. </w:t>
      </w:r>
      <w:r>
        <w:t>„RUCH"</w:t>
      </w:r>
    </w:p>
    <w:p w:rsidR="009501AF" w:rsidRDefault="00CE7C23">
      <w:pPr>
        <w:pStyle w:val="Teksttreci20"/>
        <w:framePr w:w="8970" w:h="2167" w:hRule="exact" w:wrap="none" w:vAnchor="page" w:hAnchor="page" w:x="1350" w:y="12677"/>
        <w:shd w:val="clear" w:color="auto" w:fill="auto"/>
        <w:spacing w:after="70" w:line="240" w:lineRule="exact"/>
        <w:ind w:left="20" w:firstLine="0"/>
      </w:pPr>
      <w:r>
        <w:t>ADRES ADMINISTRACJI:</w:t>
      </w:r>
    </w:p>
    <w:p w:rsidR="009501AF" w:rsidRDefault="00CE7C23">
      <w:pPr>
        <w:pStyle w:val="Teksttreci20"/>
        <w:framePr w:w="8970" w:h="2167" w:hRule="exact" w:wrap="none" w:vAnchor="page" w:hAnchor="page" w:x="1350" w:y="12677"/>
        <w:shd w:val="clear" w:color="auto" w:fill="auto"/>
        <w:spacing w:line="318" w:lineRule="exact"/>
        <w:ind w:firstLine="0"/>
        <w:jc w:val="both"/>
      </w:pPr>
      <w:r>
        <w:rPr>
          <w:lang w:val="fr-FR" w:eastAsia="fr-FR" w:bidi="fr-FR"/>
        </w:rPr>
        <w:t xml:space="preserve">P. P. </w:t>
      </w:r>
      <w:r>
        <w:t xml:space="preserve">K. </w:t>
      </w:r>
      <w:r>
        <w:rPr>
          <w:rStyle w:val="Teksttreci2Odstpy2pt"/>
        </w:rPr>
        <w:t>„RUCH“</w:t>
      </w:r>
      <w:r>
        <w:t xml:space="preserve"> — WARSZAWA, UL. SREBRNA 12. </w:t>
      </w:r>
      <w:r>
        <w:rPr>
          <w:lang w:val="fr-FR" w:eastAsia="fr-FR" w:bidi="fr-FR"/>
        </w:rPr>
        <w:t xml:space="preserve">TEL.: </w:t>
      </w:r>
      <w:r>
        <w:t>8-05-42 WARUNKI PRENUMERATY:</w:t>
      </w:r>
    </w:p>
    <w:p w:rsidR="009501AF" w:rsidRDefault="00CE7C23">
      <w:pPr>
        <w:pStyle w:val="Teksttreci70"/>
        <w:framePr w:w="8970" w:h="2167" w:hRule="exact" w:wrap="none" w:vAnchor="page" w:hAnchor="page" w:x="1350" w:y="12677"/>
        <w:shd w:val="clear" w:color="auto" w:fill="auto"/>
        <w:tabs>
          <w:tab w:val="left" w:pos="6660"/>
        </w:tabs>
        <w:spacing w:before="0" w:after="0" w:line="276" w:lineRule="exact"/>
        <w:ind w:left="1280"/>
        <w:jc w:val="both"/>
      </w:pPr>
      <w:r>
        <w:t>Przedpłata roczna z przesyłką pocztową</w:t>
      </w:r>
      <w:r>
        <w:tab/>
        <w:t>30.— zł (10 zeszytów)</w:t>
      </w:r>
    </w:p>
    <w:p w:rsidR="009501AF" w:rsidRDefault="00CE7C23">
      <w:pPr>
        <w:pStyle w:val="Teksttreci70"/>
        <w:framePr w:w="8970" w:h="2167" w:hRule="exact" w:wrap="none" w:vAnchor="page" w:hAnchor="page" w:x="1350" w:y="12677"/>
        <w:shd w:val="clear" w:color="auto" w:fill="auto"/>
        <w:tabs>
          <w:tab w:val="left" w:pos="6660"/>
        </w:tabs>
        <w:spacing w:before="0" w:after="0" w:line="276" w:lineRule="exact"/>
        <w:ind w:left="1280"/>
        <w:jc w:val="both"/>
      </w:pPr>
      <w:r>
        <w:t>Przedpłata półroczna z przesyłką pocztową</w:t>
      </w:r>
      <w:r>
        <w:tab/>
        <w:t xml:space="preserve">15.— zł (5 </w:t>
      </w:r>
      <w:r>
        <w:t>zeszytów)</w:t>
      </w:r>
    </w:p>
    <w:p w:rsidR="009501AF" w:rsidRDefault="00CE7C23">
      <w:pPr>
        <w:pStyle w:val="Teksttreci70"/>
        <w:framePr w:w="8970" w:h="2167" w:hRule="exact" w:wrap="none" w:vAnchor="page" w:hAnchor="page" w:x="1350" w:y="12677"/>
        <w:shd w:val="clear" w:color="auto" w:fill="auto"/>
        <w:tabs>
          <w:tab w:val="left" w:pos="6660"/>
        </w:tabs>
        <w:spacing w:before="0" w:after="0" w:line="276" w:lineRule="exact"/>
        <w:ind w:left="1280"/>
        <w:jc w:val="both"/>
      </w:pPr>
      <w:r>
        <w:t>Cena pojedynczego zeszytu</w:t>
      </w:r>
      <w:r>
        <w:tab/>
        <w:t>3.— zł</w:t>
      </w:r>
    </w:p>
    <w:p w:rsidR="009501AF" w:rsidRDefault="00CE7C23">
      <w:pPr>
        <w:pStyle w:val="Teksttreci70"/>
        <w:framePr w:w="8970" w:h="2167" w:hRule="exact" w:wrap="none" w:vAnchor="page" w:hAnchor="page" w:x="1350" w:y="12677"/>
        <w:shd w:val="clear" w:color="auto" w:fill="auto"/>
        <w:spacing w:before="0" w:after="0" w:line="276" w:lineRule="exact"/>
        <w:jc w:val="both"/>
      </w:pPr>
      <w:r>
        <w:t xml:space="preserve">Nakład 2300+220 Pap. druk. satynowany </w:t>
      </w:r>
      <w:r>
        <w:rPr>
          <w:lang w:val="fr-FR" w:eastAsia="fr-FR" w:bidi="fr-FR"/>
        </w:rPr>
        <w:t xml:space="preserve">kl. </w:t>
      </w:r>
      <w:r>
        <w:t>V, 60 gr. BI. Druk. ukończ, w maju 1955.</w:t>
      </w:r>
    </w:p>
    <w:p w:rsidR="009501AF" w:rsidRDefault="00CE7C23">
      <w:pPr>
        <w:pStyle w:val="Teksttreci70"/>
        <w:framePr w:wrap="none" w:vAnchor="page" w:hAnchor="page" w:x="1350" w:y="14927"/>
        <w:shd w:val="clear" w:color="auto" w:fill="auto"/>
        <w:spacing w:before="0" w:after="0" w:line="240" w:lineRule="exact"/>
        <w:ind w:left="6" w:right="5772"/>
        <w:jc w:val="both"/>
      </w:pPr>
      <w:proofErr w:type="spellStart"/>
      <w:r>
        <w:t>Stł</w:t>
      </w:r>
      <w:proofErr w:type="spellEnd"/>
      <w:r>
        <w:t>. Druk. Naukowa. Zam. 176</w:t>
      </w:r>
    </w:p>
    <w:p w:rsidR="009501AF" w:rsidRDefault="00CE7C23">
      <w:pPr>
        <w:pStyle w:val="Teksttreci70"/>
        <w:framePr w:wrap="none" w:vAnchor="page" w:hAnchor="page" w:x="9288" w:y="14903"/>
        <w:shd w:val="clear" w:color="auto" w:fill="auto"/>
        <w:spacing w:before="0" w:after="0" w:line="240" w:lineRule="exact"/>
      </w:pPr>
      <w:r>
        <w:t>B-6-5366</w:t>
      </w:r>
    </w:p>
    <w:p w:rsidR="009501AF" w:rsidRDefault="009501AF">
      <w:pPr>
        <w:rPr>
          <w:sz w:val="2"/>
          <w:szCs w:val="2"/>
        </w:rPr>
        <w:sectPr w:rsidR="009501AF">
          <w:pgSz w:w="11900" w:h="16840"/>
          <w:pgMar w:top="360" w:right="360" w:bottom="360" w:left="360" w:header="0" w:footer="3" w:gutter="0"/>
          <w:cols w:space="720"/>
          <w:noEndnote/>
          <w:docGrid w:linePitch="360"/>
        </w:sectPr>
      </w:pPr>
    </w:p>
    <w:p w:rsidR="009501AF" w:rsidRDefault="009501AF">
      <w:pPr>
        <w:rPr>
          <w:sz w:val="2"/>
          <w:szCs w:val="2"/>
        </w:rPr>
      </w:pPr>
      <w:r w:rsidRPr="009501AF">
        <w:lastRenderedPageBreak/>
        <w:pict>
          <v:rect id="_x0000_s1027" style="position:absolute;margin-left:78.3pt;margin-top:70.75pt;width:449.4pt;height:688.2pt;z-index:-251658750;mso-position-horizontal-relative:page;mso-position-vertical-relative:page" fillcolor="#f5eeda" stroked="f">
            <w10:wrap anchorx="page" anchory="page"/>
          </v:rect>
        </w:pict>
      </w:r>
    </w:p>
    <w:p w:rsidR="009501AF" w:rsidRDefault="00CE7C23">
      <w:pPr>
        <w:pStyle w:val="Nagwek40"/>
        <w:framePr w:wrap="none" w:vAnchor="page" w:hAnchor="page" w:x="3235" w:y="2604"/>
        <w:shd w:val="clear" w:color="auto" w:fill="auto"/>
        <w:spacing w:line="300" w:lineRule="exact"/>
      </w:pPr>
      <w:bookmarkStart w:id="3" w:name="bookmark4"/>
      <w:r>
        <w:t>NOWOŚCI</w:t>
      </w:r>
      <w:bookmarkEnd w:id="3"/>
    </w:p>
    <w:p w:rsidR="009501AF" w:rsidRDefault="00CE7C23">
      <w:pPr>
        <w:pStyle w:val="Nagwek40"/>
        <w:framePr w:wrap="none" w:vAnchor="page" w:hAnchor="page" w:x="7027" w:y="2592"/>
        <w:shd w:val="clear" w:color="auto" w:fill="auto"/>
        <w:spacing w:line="300" w:lineRule="exact"/>
      </w:pPr>
      <w:bookmarkStart w:id="4" w:name="bookmark5"/>
      <w:r>
        <w:t>NOWOŚCI</w:t>
      </w:r>
      <w:bookmarkEnd w:id="4"/>
    </w:p>
    <w:p w:rsidR="009501AF" w:rsidRDefault="0057115B">
      <w:pPr>
        <w:framePr w:wrap="none" w:vAnchor="page" w:hAnchor="page" w:x="5737" w:y="1770"/>
        <w:rPr>
          <w:sz w:val="2"/>
          <w:szCs w:val="2"/>
        </w:rPr>
      </w:pPr>
      <w:r>
        <w:pict>
          <v:shape id="_x0000_i1027" type="#_x0000_t75" style="width:35.25pt;height:77.25pt">
            <v:imagedata r:id="rId11" r:href="rId12"/>
          </v:shape>
        </w:pict>
      </w:r>
    </w:p>
    <w:p w:rsidR="009501AF" w:rsidRDefault="00CE7C23">
      <w:pPr>
        <w:pStyle w:val="Teksttreci70"/>
        <w:framePr w:w="6552" w:h="10104" w:hRule="exact" w:wrap="none" w:vAnchor="page" w:hAnchor="page" w:x="2209" w:y="3527"/>
        <w:shd w:val="clear" w:color="auto" w:fill="auto"/>
        <w:spacing w:before="0" w:after="0" w:line="264" w:lineRule="exact"/>
        <w:jc w:val="right"/>
      </w:pPr>
      <w:r>
        <w:t xml:space="preserve">J. </w:t>
      </w:r>
      <w:r>
        <w:rPr>
          <w:rStyle w:val="Teksttreci7Odstpy5pt"/>
        </w:rPr>
        <w:t>Andrzejewski</w:t>
      </w:r>
      <w:r>
        <w:t xml:space="preserve"> — Książka dla Marcina. — </w:t>
      </w:r>
      <w:proofErr w:type="spellStart"/>
      <w:r>
        <w:t>Ilustr</w:t>
      </w:r>
      <w:proofErr w:type="spellEnd"/>
      <w:r>
        <w:t>.</w:t>
      </w:r>
    </w:p>
    <w:p w:rsidR="009501AF" w:rsidRDefault="00CE7C23">
      <w:pPr>
        <w:pStyle w:val="Teksttreci70"/>
        <w:framePr w:w="6552" w:h="10104" w:hRule="exact" w:wrap="none" w:vAnchor="page" w:hAnchor="page" w:x="2209" w:y="3527"/>
        <w:shd w:val="clear" w:color="auto" w:fill="auto"/>
        <w:tabs>
          <w:tab w:val="left" w:leader="dot" w:pos="5534"/>
        </w:tabs>
        <w:spacing w:before="0" w:after="0" w:line="264" w:lineRule="exact"/>
        <w:ind w:left="680"/>
        <w:jc w:val="both"/>
      </w:pPr>
      <w:r>
        <w:t>Olga Siemaszkowa. S. 105</w:t>
      </w:r>
      <w:r>
        <w:tab/>
        <w:t xml:space="preserve">opr. </w:t>
      </w:r>
      <w:proofErr w:type="spellStart"/>
      <w:r>
        <w:t>płt</w:t>
      </w:r>
      <w:proofErr w:type="spellEnd"/>
      <w:r>
        <w:t>.</w:t>
      </w:r>
    </w:p>
    <w:p w:rsidR="009501AF" w:rsidRDefault="00CE7C23">
      <w:pPr>
        <w:pStyle w:val="Teksttreci70"/>
        <w:framePr w:w="6552" w:h="10104" w:hRule="exact" w:wrap="none" w:vAnchor="page" w:hAnchor="page" w:x="2209" w:y="3527"/>
        <w:shd w:val="clear" w:color="auto" w:fill="auto"/>
        <w:spacing w:before="0" w:after="0" w:line="264" w:lineRule="exact"/>
        <w:jc w:val="right"/>
      </w:pPr>
      <w:r>
        <w:rPr>
          <w:rStyle w:val="Teksttreci7Odstpy5pt"/>
        </w:rPr>
        <w:t>Arystofanes</w:t>
      </w:r>
      <w:r>
        <w:t xml:space="preserve"> — Ptaki — Komedia. Przeł. i objaśnił Józef Jedlicz. Wstępem opatrzył Kazimierz Kuma-</w:t>
      </w:r>
    </w:p>
    <w:p w:rsidR="009501AF" w:rsidRDefault="00CE7C23">
      <w:pPr>
        <w:pStyle w:val="Teksttreci70"/>
        <w:framePr w:w="6552" w:h="10104" w:hRule="exact" w:wrap="none" w:vAnchor="page" w:hAnchor="page" w:x="2209" w:y="3527"/>
        <w:shd w:val="clear" w:color="auto" w:fill="auto"/>
        <w:tabs>
          <w:tab w:val="left" w:leader="dot" w:pos="5528"/>
        </w:tabs>
        <w:spacing w:before="0" w:after="0" w:line="264" w:lineRule="exact"/>
        <w:ind w:left="680"/>
        <w:jc w:val="both"/>
      </w:pPr>
      <w:r>
        <w:t>niecki. S. 193</w:t>
      </w:r>
      <w:r>
        <w:tab/>
        <w:t xml:space="preserve">opr. </w:t>
      </w:r>
      <w:proofErr w:type="spellStart"/>
      <w:r>
        <w:t>płt</w:t>
      </w:r>
      <w:proofErr w:type="spellEnd"/>
      <w:r>
        <w:t>.</w:t>
      </w:r>
    </w:p>
    <w:p w:rsidR="009501AF" w:rsidRDefault="00CE7C23">
      <w:pPr>
        <w:pStyle w:val="Teksttreci70"/>
        <w:framePr w:w="6552" w:h="10104" w:hRule="exact" w:wrap="none" w:vAnchor="page" w:hAnchor="page" w:x="2209" w:y="3527"/>
        <w:shd w:val="clear" w:color="auto" w:fill="auto"/>
        <w:spacing w:before="0" w:after="0" w:line="264" w:lineRule="exact"/>
        <w:jc w:val="right"/>
      </w:pPr>
      <w:r>
        <w:t xml:space="preserve">W. </w:t>
      </w:r>
      <w:proofErr w:type="spellStart"/>
      <w:r>
        <w:rPr>
          <w:rStyle w:val="Teksttreci7Odstpy5pt"/>
        </w:rPr>
        <w:t>Bredel</w:t>
      </w:r>
      <w:proofErr w:type="spellEnd"/>
      <w:r>
        <w:t xml:space="preserve"> — Egzamin — Przeł. z niemieckiego Anna</w:t>
      </w:r>
    </w:p>
    <w:p w:rsidR="009501AF" w:rsidRDefault="00CE7C23">
      <w:pPr>
        <w:pStyle w:val="Teksttreci70"/>
        <w:framePr w:w="6552" w:h="10104" w:hRule="exact" w:wrap="none" w:vAnchor="page" w:hAnchor="page" w:x="2209" w:y="3527"/>
        <w:shd w:val="clear" w:color="auto" w:fill="auto"/>
        <w:tabs>
          <w:tab w:val="left" w:pos="2402"/>
          <w:tab w:val="left" w:leader="dot" w:pos="6488"/>
        </w:tabs>
        <w:spacing w:before="0" w:after="0" w:line="264" w:lineRule="exact"/>
        <w:ind w:left="680"/>
        <w:jc w:val="both"/>
      </w:pPr>
      <w:r>
        <w:t>Linke. S. 327</w:t>
      </w:r>
      <w:r>
        <w:tab/>
      </w:r>
      <w:r>
        <w:tab/>
      </w:r>
    </w:p>
    <w:p w:rsidR="009501AF" w:rsidRDefault="00CE7C23">
      <w:pPr>
        <w:pStyle w:val="Teksttreci70"/>
        <w:framePr w:w="6552" w:h="10104" w:hRule="exact" w:wrap="none" w:vAnchor="page" w:hAnchor="page" w:x="2209" w:y="3527"/>
        <w:shd w:val="clear" w:color="auto" w:fill="auto"/>
        <w:tabs>
          <w:tab w:val="left" w:pos="1956"/>
          <w:tab w:val="left" w:leader="dot" w:pos="6438"/>
        </w:tabs>
        <w:spacing w:before="0" w:after="0" w:line="264" w:lineRule="exact"/>
        <w:ind w:left="680" w:hanging="680"/>
        <w:jc w:val="both"/>
      </w:pPr>
      <w:r>
        <w:t xml:space="preserve">W. </w:t>
      </w:r>
      <w:r>
        <w:rPr>
          <w:rStyle w:val="Teksttreci7Odstpy5pt"/>
        </w:rPr>
        <w:t>Doroszewski</w:t>
      </w:r>
      <w:r>
        <w:t xml:space="preserve"> — Rozmowy o języku — Seria czwarta. S. 365</w:t>
      </w:r>
      <w:r>
        <w:tab/>
      </w:r>
      <w:r>
        <w:tab/>
      </w:r>
    </w:p>
    <w:p w:rsidR="009501AF" w:rsidRDefault="00CE7C23">
      <w:pPr>
        <w:pStyle w:val="Teksttreci70"/>
        <w:framePr w:w="6552" w:h="10104" w:hRule="exact" w:wrap="none" w:vAnchor="page" w:hAnchor="page" w:x="2209" w:y="3527"/>
        <w:shd w:val="clear" w:color="auto" w:fill="auto"/>
        <w:spacing w:before="0" w:after="0" w:line="264" w:lineRule="exact"/>
        <w:jc w:val="right"/>
      </w:pPr>
      <w:r>
        <w:t xml:space="preserve">W. </w:t>
      </w:r>
      <w:r>
        <w:rPr>
          <w:rStyle w:val="Teksttreci7Odstpy5pt"/>
        </w:rPr>
        <w:t>Doroszewski</w:t>
      </w:r>
      <w:r>
        <w:t xml:space="preserve"> — Z zagadnień leksykografii polskiej.</w:t>
      </w:r>
    </w:p>
    <w:p w:rsidR="009501AF" w:rsidRPr="0057115B" w:rsidRDefault="00CE7C23">
      <w:pPr>
        <w:pStyle w:val="Teksttreci70"/>
        <w:framePr w:w="6552" w:h="10104" w:hRule="exact" w:wrap="none" w:vAnchor="page" w:hAnchor="page" w:x="2209" w:y="3527"/>
        <w:shd w:val="clear" w:color="auto" w:fill="auto"/>
        <w:tabs>
          <w:tab w:val="left" w:pos="1646"/>
          <w:tab w:val="left" w:leader="dot" w:pos="6494"/>
        </w:tabs>
        <w:spacing w:before="0" w:after="0" w:line="264" w:lineRule="exact"/>
        <w:ind w:left="680"/>
        <w:jc w:val="both"/>
        <w:rPr>
          <w:lang w:val="en-US"/>
        </w:rPr>
      </w:pPr>
      <w:r w:rsidRPr="0057115B">
        <w:rPr>
          <w:lang w:val="en-US"/>
        </w:rPr>
        <w:t>S. 145</w:t>
      </w:r>
      <w:r w:rsidRPr="0057115B">
        <w:rPr>
          <w:lang w:val="en-US"/>
        </w:rPr>
        <w:tab/>
      </w:r>
      <w:r w:rsidRPr="0057115B">
        <w:rPr>
          <w:lang w:val="en-US"/>
        </w:rPr>
        <w:tab/>
      </w:r>
    </w:p>
    <w:p w:rsidR="009501AF" w:rsidRDefault="00CE7C23">
      <w:pPr>
        <w:pStyle w:val="Teksttreci70"/>
        <w:framePr w:w="6552" w:h="10104" w:hRule="exact" w:wrap="none" w:vAnchor="page" w:hAnchor="page" w:x="2209" w:y="3527"/>
        <w:shd w:val="clear" w:color="auto" w:fill="auto"/>
        <w:tabs>
          <w:tab w:val="left" w:pos="6390"/>
        </w:tabs>
        <w:spacing w:before="0" w:after="0" w:line="264" w:lineRule="exact"/>
        <w:ind w:left="680" w:hanging="680"/>
        <w:jc w:val="both"/>
      </w:pPr>
      <w:r w:rsidRPr="0057115B">
        <w:rPr>
          <w:lang w:val="en-US"/>
        </w:rPr>
        <w:t xml:space="preserve">W. </w:t>
      </w:r>
      <w:r>
        <w:rPr>
          <w:rStyle w:val="Teksttreci7Odstpy5pt"/>
          <w:lang w:val="en-US" w:eastAsia="en-US" w:bidi="en-US"/>
        </w:rPr>
        <w:t>Godwin</w:t>
      </w:r>
      <w:r>
        <w:rPr>
          <w:lang w:val="en-US" w:eastAsia="en-US" w:bidi="en-US"/>
        </w:rPr>
        <w:t xml:space="preserve"> </w:t>
      </w:r>
      <w:r w:rsidRPr="0057115B">
        <w:rPr>
          <w:lang w:val="en-US"/>
        </w:rPr>
        <w:t xml:space="preserve">— </w:t>
      </w:r>
      <w:proofErr w:type="spellStart"/>
      <w:r w:rsidRPr="0057115B">
        <w:rPr>
          <w:lang w:val="en-US"/>
        </w:rPr>
        <w:t>Kaleb</w:t>
      </w:r>
      <w:proofErr w:type="spellEnd"/>
      <w:r w:rsidRPr="0057115B">
        <w:rPr>
          <w:lang w:val="en-US"/>
        </w:rPr>
        <w:t xml:space="preserve"> Williams. </w:t>
      </w:r>
      <w:r>
        <w:t>Przeł. z angielskiego Aleksandra Frybes. Posłowie Ireny Dobrzyckiej. S. 463</w:t>
      </w:r>
      <w:r>
        <w:tab/>
        <w:t>.</w:t>
      </w:r>
    </w:p>
    <w:p w:rsidR="009501AF" w:rsidRDefault="00CE7C23">
      <w:pPr>
        <w:pStyle w:val="Teksttreci70"/>
        <w:framePr w:w="6552" w:h="10104" w:hRule="exact" w:wrap="none" w:vAnchor="page" w:hAnchor="page" w:x="2209" w:y="3527"/>
        <w:numPr>
          <w:ilvl w:val="0"/>
          <w:numId w:val="12"/>
        </w:numPr>
        <w:shd w:val="clear" w:color="auto" w:fill="auto"/>
        <w:tabs>
          <w:tab w:val="left" w:pos="348"/>
        </w:tabs>
        <w:spacing w:before="0" w:after="0" w:line="264" w:lineRule="exact"/>
        <w:ind w:left="680" w:hanging="680"/>
        <w:jc w:val="both"/>
      </w:pPr>
      <w:r>
        <w:rPr>
          <w:rStyle w:val="Teksttreci7Odstpy5pt"/>
        </w:rPr>
        <w:t>Krasicki</w:t>
      </w:r>
      <w:r>
        <w:t xml:space="preserve"> — Monachomachia czyli Wojna mnichów.</w:t>
      </w:r>
    </w:p>
    <w:p w:rsidR="009501AF" w:rsidRDefault="00CE7C23">
      <w:pPr>
        <w:pStyle w:val="Teksttreci70"/>
        <w:framePr w:w="6552" w:h="10104" w:hRule="exact" w:wrap="none" w:vAnchor="page" w:hAnchor="page" w:x="2209" w:y="3527"/>
        <w:shd w:val="clear" w:color="auto" w:fill="auto"/>
        <w:tabs>
          <w:tab w:val="left" w:pos="3830"/>
        </w:tabs>
        <w:spacing w:before="0" w:after="0" w:line="264" w:lineRule="exact"/>
        <w:ind w:left="680"/>
        <w:jc w:val="both"/>
      </w:pPr>
      <w:r>
        <w:t xml:space="preserve">Opracował i wstępem opatrzył T. Mikulski. </w:t>
      </w:r>
      <w:proofErr w:type="spellStart"/>
      <w:r>
        <w:t>Ilustr</w:t>
      </w:r>
      <w:proofErr w:type="spellEnd"/>
      <w:r>
        <w:t>. Antoni</w:t>
      </w:r>
      <w:r>
        <w:t xml:space="preserve"> Uniechowski. S. 90</w:t>
      </w:r>
      <w:r>
        <w:tab/>
      </w:r>
      <w:r>
        <w:rPr>
          <w:rStyle w:val="Teksttreci7Odstpy15pt"/>
        </w:rPr>
        <w:t>....</w:t>
      </w:r>
      <w:r>
        <w:t xml:space="preserve"> opr. </w:t>
      </w:r>
      <w:proofErr w:type="spellStart"/>
      <w:r>
        <w:t>płt</w:t>
      </w:r>
      <w:proofErr w:type="spellEnd"/>
      <w:r>
        <w:t xml:space="preserve">. </w:t>
      </w:r>
      <w:proofErr w:type="spellStart"/>
      <w:r>
        <w:t>obw</w:t>
      </w:r>
      <w:r>
        <w:rPr>
          <w:vertAlign w:val="superscript"/>
        </w:rPr>
        <w:t>r</w:t>
      </w:r>
      <w:proofErr w:type="spellEnd"/>
      <w:r>
        <w:t>.</w:t>
      </w:r>
    </w:p>
    <w:p w:rsidR="009501AF" w:rsidRDefault="00CE7C23">
      <w:pPr>
        <w:pStyle w:val="Teksttreci70"/>
        <w:framePr w:w="6552" w:h="10104" w:hRule="exact" w:wrap="none" w:vAnchor="page" w:hAnchor="page" w:x="2209" w:y="3527"/>
        <w:shd w:val="clear" w:color="auto" w:fill="auto"/>
        <w:tabs>
          <w:tab w:val="left" w:pos="318"/>
        </w:tabs>
        <w:spacing w:before="0" w:after="0" w:line="264" w:lineRule="exact"/>
        <w:ind w:left="680" w:hanging="680"/>
        <w:jc w:val="both"/>
      </w:pPr>
      <w:r>
        <w:rPr>
          <w:lang w:val="fr-FR" w:eastAsia="fr-FR" w:bidi="fr-FR"/>
        </w:rPr>
        <w:t>J.</w:t>
      </w:r>
      <w:r>
        <w:rPr>
          <w:lang w:val="fr-FR" w:eastAsia="fr-FR" w:bidi="fr-FR"/>
        </w:rPr>
        <w:tab/>
      </w:r>
      <w:r>
        <w:t xml:space="preserve">I. </w:t>
      </w:r>
      <w:r>
        <w:rPr>
          <w:rStyle w:val="Teksttreci7Odstpy5pt"/>
        </w:rPr>
        <w:t>Kraszewski</w:t>
      </w:r>
      <w:r>
        <w:t xml:space="preserve"> — Latarnia czarnoksięska. </w:t>
      </w:r>
      <w:proofErr w:type="spellStart"/>
      <w:r>
        <w:t>Opraco</w:t>
      </w:r>
      <w:proofErr w:type="spellEnd"/>
    </w:p>
    <w:p w:rsidR="009501AF" w:rsidRDefault="00CE7C23">
      <w:pPr>
        <w:pStyle w:val="Teksttreci70"/>
        <w:framePr w:w="6552" w:h="10104" w:hRule="exact" w:wrap="none" w:vAnchor="page" w:hAnchor="page" w:x="2209" w:y="3527"/>
        <w:shd w:val="clear" w:color="auto" w:fill="auto"/>
        <w:tabs>
          <w:tab w:val="left" w:leader="dot" w:pos="6488"/>
        </w:tabs>
        <w:spacing w:before="0" w:after="0" w:line="264" w:lineRule="exact"/>
        <w:ind w:left="680"/>
        <w:jc w:val="both"/>
      </w:pPr>
      <w:r>
        <w:t xml:space="preserve">wała Ewa </w:t>
      </w:r>
      <w:proofErr w:type="spellStart"/>
      <w:r>
        <w:t>Warzenica</w:t>
      </w:r>
      <w:proofErr w:type="spellEnd"/>
      <w:r>
        <w:t xml:space="preserve">. S. 474 </w:t>
      </w:r>
      <w:r>
        <w:tab/>
      </w:r>
    </w:p>
    <w:p w:rsidR="009501AF" w:rsidRDefault="00CE7C23">
      <w:pPr>
        <w:pStyle w:val="Teksttreci70"/>
        <w:framePr w:w="6552" w:h="10104" w:hRule="exact" w:wrap="none" w:vAnchor="page" w:hAnchor="page" w:x="2209" w:y="3527"/>
        <w:shd w:val="clear" w:color="auto" w:fill="auto"/>
        <w:spacing w:before="0" w:after="0" w:line="264" w:lineRule="exact"/>
        <w:ind w:left="680" w:hanging="680"/>
        <w:jc w:val="both"/>
      </w:pPr>
      <w:r>
        <w:t xml:space="preserve">L. </w:t>
      </w:r>
      <w:r>
        <w:rPr>
          <w:rStyle w:val="Teksttreci7Odstpy5pt"/>
        </w:rPr>
        <w:t>Kruczkowski</w:t>
      </w:r>
      <w:r>
        <w:t xml:space="preserve"> — Wśród swoich i obcych. Posłowie Z. Wasilewskiego (</w:t>
      </w:r>
      <w:proofErr w:type="spellStart"/>
      <w:r>
        <w:t>Bibl</w:t>
      </w:r>
      <w:proofErr w:type="spellEnd"/>
      <w:r>
        <w:t>. Laureatów Nagrody Stalinowskiej Za Utrwalanie Pokoju Między Nar</w:t>
      </w:r>
      <w:r>
        <w:t>odami).</w:t>
      </w:r>
    </w:p>
    <w:p w:rsidR="009501AF" w:rsidRDefault="00CE7C23">
      <w:pPr>
        <w:pStyle w:val="Teksttreci70"/>
        <w:framePr w:w="6552" w:h="10104" w:hRule="exact" w:wrap="none" w:vAnchor="page" w:hAnchor="page" w:x="2209" w:y="3527"/>
        <w:shd w:val="clear" w:color="auto" w:fill="auto"/>
        <w:tabs>
          <w:tab w:val="left" w:pos="1784"/>
          <w:tab w:val="left" w:leader="dot" w:pos="5522"/>
        </w:tabs>
        <w:spacing w:before="0" w:after="0" w:line="264" w:lineRule="exact"/>
        <w:ind w:left="680"/>
        <w:jc w:val="both"/>
      </w:pPr>
      <w:r>
        <w:t>S. 285</w:t>
      </w:r>
      <w:r>
        <w:tab/>
      </w:r>
      <w:r>
        <w:tab/>
        <w:t xml:space="preserve">opr. </w:t>
      </w:r>
      <w:proofErr w:type="spellStart"/>
      <w:r>
        <w:t>płt</w:t>
      </w:r>
      <w:proofErr w:type="spellEnd"/>
      <w:r>
        <w:t>.</w:t>
      </w:r>
    </w:p>
    <w:p w:rsidR="009501AF" w:rsidRDefault="00CE7C23">
      <w:pPr>
        <w:pStyle w:val="Teksttreci70"/>
        <w:framePr w:w="6552" w:h="10104" w:hRule="exact" w:wrap="none" w:vAnchor="page" w:hAnchor="page" w:x="2209" w:y="3527"/>
        <w:shd w:val="clear" w:color="auto" w:fill="auto"/>
        <w:spacing w:before="0" w:after="0" w:line="264" w:lineRule="exact"/>
        <w:jc w:val="right"/>
      </w:pPr>
      <w:r>
        <w:t>J. Lam — Wybór kronik. Opracował i wstępem opatrzył</w:t>
      </w:r>
    </w:p>
    <w:p w:rsidR="009501AF" w:rsidRDefault="00CE7C23">
      <w:pPr>
        <w:pStyle w:val="Teksttreci70"/>
        <w:framePr w:w="6552" w:h="10104" w:hRule="exact" w:wrap="none" w:vAnchor="page" w:hAnchor="page" w:x="2209" w:y="3527"/>
        <w:shd w:val="clear" w:color="auto" w:fill="auto"/>
        <w:tabs>
          <w:tab w:val="left" w:pos="3860"/>
          <w:tab w:val="left" w:leader="dot" w:pos="6488"/>
        </w:tabs>
        <w:spacing w:before="0" w:after="0" w:line="264" w:lineRule="exact"/>
        <w:ind w:left="680"/>
        <w:jc w:val="both"/>
      </w:pPr>
      <w:r>
        <w:t>Stanisław Frybes. S. 384</w:t>
      </w:r>
      <w:r>
        <w:tab/>
      </w:r>
      <w:r>
        <w:tab/>
      </w:r>
    </w:p>
    <w:p w:rsidR="009501AF" w:rsidRDefault="00CE7C23">
      <w:pPr>
        <w:pStyle w:val="Teksttreci70"/>
        <w:framePr w:w="6552" w:h="10104" w:hRule="exact" w:wrap="none" w:vAnchor="page" w:hAnchor="page" w:x="2209" w:y="3527"/>
        <w:shd w:val="clear" w:color="auto" w:fill="auto"/>
        <w:spacing w:before="0" w:after="0" w:line="264" w:lineRule="exact"/>
        <w:jc w:val="right"/>
      </w:pPr>
      <w:r>
        <w:rPr>
          <w:rStyle w:val="Teksttreci7Odstpy5pt"/>
        </w:rPr>
        <w:t>Marco Polo</w:t>
      </w:r>
      <w:r>
        <w:t xml:space="preserve"> — Opisanie świata. Z oryginału starofrancuskiego przeł. Anna Ludwika Czerny. Wstęp i przypisy</w:t>
      </w:r>
    </w:p>
    <w:p w:rsidR="009501AF" w:rsidRDefault="00CE7C23">
      <w:pPr>
        <w:pStyle w:val="Teksttreci70"/>
        <w:framePr w:w="6552" w:h="10104" w:hRule="exact" w:wrap="none" w:vAnchor="page" w:hAnchor="page" w:x="2209" w:y="3527"/>
        <w:shd w:val="clear" w:color="auto" w:fill="auto"/>
        <w:tabs>
          <w:tab w:val="left" w:leader="dot" w:pos="5564"/>
        </w:tabs>
        <w:spacing w:before="0" w:after="0" w:line="264" w:lineRule="exact"/>
        <w:ind w:left="680"/>
        <w:jc w:val="both"/>
      </w:pPr>
      <w:r>
        <w:t xml:space="preserve">Mariana Lewickiego. S. 805 </w:t>
      </w:r>
      <w:r>
        <w:tab/>
        <w:t xml:space="preserve">opr. </w:t>
      </w:r>
      <w:proofErr w:type="spellStart"/>
      <w:r>
        <w:t>płt</w:t>
      </w:r>
      <w:proofErr w:type="spellEnd"/>
      <w:r>
        <w:t>.</w:t>
      </w:r>
    </w:p>
    <w:p w:rsidR="009501AF" w:rsidRDefault="00CE7C23">
      <w:pPr>
        <w:pStyle w:val="Teksttreci70"/>
        <w:framePr w:w="6552" w:h="10104" w:hRule="exact" w:wrap="none" w:vAnchor="page" w:hAnchor="page" w:x="2209" w:y="3527"/>
        <w:shd w:val="clear" w:color="auto" w:fill="auto"/>
        <w:spacing w:before="0" w:after="0" w:line="264" w:lineRule="exact"/>
        <w:jc w:val="right"/>
      </w:pPr>
      <w:r>
        <w:t xml:space="preserve">A. </w:t>
      </w:r>
      <w:r>
        <w:rPr>
          <w:rStyle w:val="Teksttreci7Odstpy5pt"/>
        </w:rPr>
        <w:t>Międzyrzecki</w:t>
      </w:r>
      <w:r>
        <w:t xml:space="preserve"> — Wieczory muranowskie. S. 197 . P. </w:t>
      </w:r>
      <w:proofErr w:type="spellStart"/>
      <w:r>
        <w:rPr>
          <w:rStyle w:val="Teksttreci7Odstpy5pt"/>
        </w:rPr>
        <w:t>Pawlenko</w:t>
      </w:r>
      <w:proofErr w:type="spellEnd"/>
      <w:r>
        <w:t xml:space="preserve"> — Szczęście. Przeł. z rosyjskiego Irena Piotrowska i Seweryn </w:t>
      </w:r>
      <w:proofErr w:type="spellStart"/>
      <w:r>
        <w:t>Pollak</w:t>
      </w:r>
      <w:proofErr w:type="spellEnd"/>
      <w:r>
        <w:t xml:space="preserve"> (Biblioteka Laureatów</w:t>
      </w:r>
    </w:p>
    <w:p w:rsidR="009501AF" w:rsidRDefault="00CE7C23">
      <w:pPr>
        <w:pStyle w:val="Teksttreci70"/>
        <w:framePr w:w="6552" w:h="10104" w:hRule="exact" w:wrap="none" w:vAnchor="page" w:hAnchor="page" w:x="2209" w:y="3527"/>
        <w:shd w:val="clear" w:color="auto" w:fill="auto"/>
        <w:tabs>
          <w:tab w:val="left" w:leader="dot" w:pos="5576"/>
        </w:tabs>
        <w:spacing w:before="0" w:after="0" w:line="264" w:lineRule="exact"/>
        <w:ind w:left="680"/>
        <w:jc w:val="both"/>
      </w:pPr>
      <w:r>
        <w:t>Nagrody Stalinowskiej). S. 319</w:t>
      </w:r>
      <w:r>
        <w:tab/>
        <w:t xml:space="preserve">opr. </w:t>
      </w:r>
      <w:proofErr w:type="spellStart"/>
      <w:r>
        <w:t>płt</w:t>
      </w:r>
      <w:proofErr w:type="spellEnd"/>
      <w:r>
        <w:t>.</w:t>
      </w:r>
    </w:p>
    <w:p w:rsidR="009501AF" w:rsidRDefault="00CE7C23">
      <w:pPr>
        <w:pStyle w:val="Teksttreci70"/>
        <w:framePr w:w="6552" w:h="10104" w:hRule="exact" w:wrap="none" w:vAnchor="page" w:hAnchor="page" w:x="2209" w:y="3527"/>
        <w:shd w:val="clear" w:color="auto" w:fill="auto"/>
        <w:spacing w:before="0" w:after="0" w:line="264" w:lineRule="exact"/>
        <w:jc w:val="right"/>
      </w:pPr>
      <w:r>
        <w:t xml:space="preserve">A. </w:t>
      </w:r>
      <w:r>
        <w:rPr>
          <w:rStyle w:val="Teksttreci7Odstpy5pt"/>
        </w:rPr>
        <w:t>Puszkin</w:t>
      </w:r>
      <w:r>
        <w:t xml:space="preserve"> — Eugeniusz Oniegin. Przeł. z rosyjskiego Adam Ważyk. </w:t>
      </w:r>
      <w:proofErr w:type="spellStart"/>
      <w:r>
        <w:t>Ilustr</w:t>
      </w:r>
      <w:proofErr w:type="spellEnd"/>
      <w:r>
        <w:t xml:space="preserve">. </w:t>
      </w:r>
      <w:r w:rsidRPr="0057115B">
        <w:rPr>
          <w:lang w:eastAsia="en-US" w:bidi="en-US"/>
        </w:rPr>
        <w:t xml:space="preserve">J. </w:t>
      </w:r>
      <w:r>
        <w:t xml:space="preserve">M. Szancer. S. 200 opr. </w:t>
      </w:r>
      <w:proofErr w:type="spellStart"/>
      <w:r>
        <w:t>płt</w:t>
      </w:r>
      <w:proofErr w:type="spellEnd"/>
      <w:r>
        <w:t xml:space="preserve">. </w:t>
      </w:r>
      <w:proofErr w:type="spellStart"/>
      <w:r>
        <w:t>obw</w:t>
      </w:r>
      <w:proofErr w:type="spellEnd"/>
      <w:r>
        <w:t xml:space="preserve">. Wł. St. </w:t>
      </w:r>
      <w:r>
        <w:rPr>
          <w:rStyle w:val="Teksttreci7Odstpy5pt"/>
        </w:rPr>
        <w:t>Reymont</w:t>
      </w:r>
      <w:r>
        <w:t xml:space="preserve"> — Wybór nowel. "Wybór i posłowie</w:t>
      </w:r>
    </w:p>
    <w:p w:rsidR="009501AF" w:rsidRDefault="00CE7C23">
      <w:pPr>
        <w:pStyle w:val="Teksttreci70"/>
        <w:framePr w:w="6552" w:h="10104" w:hRule="exact" w:wrap="none" w:vAnchor="page" w:hAnchor="page" w:x="2209" w:y="3527"/>
        <w:shd w:val="clear" w:color="auto" w:fill="auto"/>
        <w:tabs>
          <w:tab w:val="left" w:pos="4598"/>
          <w:tab w:val="left" w:leader="dot" w:pos="6488"/>
        </w:tabs>
        <w:spacing w:before="0" w:after="0" w:line="264" w:lineRule="exact"/>
        <w:ind w:left="680"/>
        <w:jc w:val="both"/>
      </w:pPr>
      <w:r>
        <w:t>Leonarda Sobierajskiego. S. 301</w:t>
      </w:r>
      <w:r>
        <w:tab/>
      </w:r>
      <w:r>
        <w:tab/>
      </w:r>
    </w:p>
    <w:p w:rsidR="009501AF" w:rsidRDefault="00CE7C23">
      <w:pPr>
        <w:pStyle w:val="Teksttreci70"/>
        <w:framePr w:w="6552" w:h="10104" w:hRule="exact" w:wrap="none" w:vAnchor="page" w:hAnchor="page" w:x="2209" w:y="3527"/>
        <w:shd w:val="clear" w:color="auto" w:fill="auto"/>
        <w:tabs>
          <w:tab w:val="left" w:pos="3810"/>
          <w:tab w:val="left" w:leader="dot" w:pos="6432"/>
        </w:tabs>
        <w:spacing w:before="0" w:after="0" w:line="264" w:lineRule="exact"/>
        <w:ind w:left="680" w:hanging="680"/>
        <w:jc w:val="both"/>
      </w:pPr>
      <w:r>
        <w:rPr>
          <w:rStyle w:val="Teksttreci7Odstpy5pt"/>
        </w:rPr>
        <w:t xml:space="preserve">Rolland </w:t>
      </w:r>
      <w:r>
        <w:rPr>
          <w:rStyle w:val="Teksttreci7Odstpy5pt"/>
          <w:lang w:val="fr-FR" w:eastAsia="fr-FR" w:bidi="fr-FR"/>
        </w:rPr>
        <w:t>Romain</w:t>
      </w:r>
      <w:r>
        <w:rPr>
          <w:lang w:val="fr-FR" w:eastAsia="fr-FR" w:bidi="fr-FR"/>
        </w:rPr>
        <w:t xml:space="preserve"> </w:t>
      </w:r>
      <w:r>
        <w:t xml:space="preserve">— Dusza zaczarowana. </w:t>
      </w:r>
      <w:r>
        <w:rPr>
          <w:lang w:val="fr-FR" w:eastAsia="fr-FR" w:bidi="fr-FR"/>
        </w:rPr>
        <w:t xml:space="preserve">T. </w:t>
      </w:r>
      <w:r>
        <w:t>IV Zwiastunka. Księga druga: Narod</w:t>
      </w:r>
      <w:r>
        <w:t xml:space="preserve">ziny. Przeł. z francuskiego Maria </w:t>
      </w:r>
      <w:proofErr w:type="spellStart"/>
      <w:r>
        <w:t>Korniłowicz</w:t>
      </w:r>
      <w:proofErr w:type="spellEnd"/>
      <w:r>
        <w:t>. S. 607</w:t>
      </w:r>
      <w:r>
        <w:tab/>
      </w:r>
      <w:r>
        <w:tab/>
      </w:r>
    </w:p>
    <w:p w:rsidR="009501AF" w:rsidRDefault="00CE7C23">
      <w:pPr>
        <w:pStyle w:val="Teksttreci130"/>
        <w:framePr w:w="936" w:h="6119" w:hRule="exact" w:wrap="none" w:vAnchor="page" w:hAnchor="page" w:x="9013" w:y="3818"/>
        <w:shd w:val="clear" w:color="auto" w:fill="auto"/>
        <w:spacing w:after="327" w:line="200" w:lineRule="exact"/>
      </w:pPr>
      <w:r>
        <w:t>zł 7,—</w:t>
      </w:r>
    </w:p>
    <w:p w:rsidR="009501AF" w:rsidRDefault="00CE7C23">
      <w:pPr>
        <w:pStyle w:val="Teksttreci20"/>
        <w:framePr w:w="936" w:h="6119" w:hRule="exact" w:wrap="none" w:vAnchor="page" w:hAnchor="page" w:x="9013" w:y="3818"/>
        <w:shd w:val="clear" w:color="auto" w:fill="auto"/>
        <w:tabs>
          <w:tab w:val="left" w:pos="318"/>
        </w:tabs>
        <w:spacing w:line="516" w:lineRule="exact"/>
        <w:ind w:firstLine="0"/>
        <w:jc w:val="both"/>
      </w:pPr>
      <w:r>
        <w:t xml:space="preserve">„ U-— </w:t>
      </w:r>
      <w:r>
        <w:rPr>
          <w:rStyle w:val="Teksttreci2MicrosoftSansSerif16ptOdstpy0pt"/>
        </w:rPr>
        <w:t>„</w:t>
      </w:r>
      <w:r>
        <w:rPr>
          <w:rStyle w:val="Teksttreci2MicrosoftSansSerif16ptOdstpy0pt"/>
        </w:rPr>
        <w:tab/>
      </w:r>
      <w:r>
        <w:rPr>
          <w:rStyle w:val="Teksttreci2Sylfaen105pt"/>
        </w:rPr>
        <w:t>10.50</w:t>
      </w:r>
    </w:p>
    <w:p w:rsidR="009501AF" w:rsidRDefault="00CE7C23">
      <w:pPr>
        <w:pStyle w:val="Teksttreci130"/>
        <w:framePr w:w="936" w:h="6119" w:hRule="exact" w:wrap="none" w:vAnchor="page" w:hAnchor="page" w:x="9013" w:y="3818"/>
        <w:shd w:val="clear" w:color="auto" w:fill="auto"/>
        <w:tabs>
          <w:tab w:val="left" w:pos="414"/>
        </w:tabs>
        <w:spacing w:after="0" w:line="516" w:lineRule="exact"/>
      </w:pPr>
      <w:r>
        <w:rPr>
          <w:lang w:val="fr-FR" w:eastAsia="fr-FR" w:bidi="fr-FR"/>
        </w:rPr>
        <w:t xml:space="preserve">» </w:t>
      </w:r>
      <w:r>
        <w:t>15.— „</w:t>
      </w:r>
      <w:r>
        <w:tab/>
        <w:t>4.—</w:t>
      </w:r>
    </w:p>
    <w:p w:rsidR="009501AF" w:rsidRDefault="00CE7C23">
      <w:pPr>
        <w:pStyle w:val="Teksttreci20"/>
        <w:framePr w:w="936" w:h="6119" w:hRule="exact" w:wrap="none" w:vAnchor="page" w:hAnchor="page" w:x="9013" w:y="3818"/>
        <w:shd w:val="clear" w:color="auto" w:fill="auto"/>
        <w:spacing w:after="226" w:line="516" w:lineRule="exact"/>
        <w:ind w:firstLine="0"/>
        <w:jc w:val="both"/>
      </w:pPr>
      <w:r>
        <w:t>„ 15.—</w:t>
      </w:r>
    </w:p>
    <w:p w:rsidR="009501AF" w:rsidRDefault="00CE7C23">
      <w:pPr>
        <w:pStyle w:val="Teksttreci140"/>
        <w:framePr w:w="936" w:h="6119" w:hRule="exact" w:wrap="none" w:vAnchor="page" w:hAnchor="page" w:x="9013" w:y="3818"/>
        <w:shd w:val="clear" w:color="auto" w:fill="auto"/>
        <w:spacing w:before="0" w:after="518"/>
      </w:pPr>
      <w:r>
        <w:t xml:space="preserve">„ </w:t>
      </w:r>
      <w:r>
        <w:rPr>
          <w:rStyle w:val="Teksttreci14Sylfaen105ptOdstpy0pt"/>
        </w:rPr>
        <w:t>25</w:t>
      </w:r>
      <w:r>
        <w:t xml:space="preserve">.— </w:t>
      </w:r>
      <w:r>
        <w:rPr>
          <w:rStyle w:val="Teksttreci1418ptOdstpy0pt"/>
        </w:rPr>
        <w:t xml:space="preserve">„ </w:t>
      </w:r>
      <w:r>
        <w:rPr>
          <w:rStyle w:val="Teksttreci14Sylfaen105ptOdstpy0pt0"/>
          <w:b w:val="0"/>
          <w:bCs w:val="0"/>
        </w:rPr>
        <w:t>11</w:t>
      </w:r>
      <w:r>
        <w:rPr>
          <w:rStyle w:val="Teksttreci1418ptOdstpy0pt"/>
        </w:rPr>
        <w:t>-</w:t>
      </w:r>
    </w:p>
    <w:p w:rsidR="009501AF" w:rsidRDefault="00CE7C23">
      <w:pPr>
        <w:pStyle w:val="Teksttreci150"/>
        <w:framePr w:w="936" w:h="6119" w:hRule="exact" w:wrap="none" w:vAnchor="page" w:hAnchor="page" w:x="9013" w:y="3818"/>
        <w:shd w:val="clear" w:color="auto" w:fill="auto"/>
        <w:spacing w:before="0"/>
      </w:pPr>
      <w:r>
        <w:rPr>
          <w:lang w:val="fr-FR" w:eastAsia="fr-FR" w:bidi="fr-FR"/>
        </w:rPr>
        <w:t xml:space="preserve">» </w:t>
      </w:r>
      <w:r>
        <w:t xml:space="preserve">U — </w:t>
      </w:r>
      <w:r>
        <w:rPr>
          <w:rStyle w:val="Teksttreci15MicrosoftSansSerif16ptOdstpy0pt"/>
        </w:rPr>
        <w:t xml:space="preserve">„ </w:t>
      </w:r>
      <w:r>
        <w:rPr>
          <w:rStyle w:val="Teksttreci15Sylfaen105pt"/>
        </w:rPr>
        <w:t>15</w:t>
      </w:r>
      <w:r>
        <w:rPr>
          <w:rStyle w:val="Teksttreci15MicrosoftSansSerif16ptOdstpy0pt"/>
        </w:rPr>
        <w:t>.—</w:t>
      </w:r>
    </w:p>
    <w:p w:rsidR="009501AF" w:rsidRDefault="00CE7C23">
      <w:pPr>
        <w:pStyle w:val="Teksttreci130"/>
        <w:framePr w:w="876" w:h="600" w:hRule="exact" w:wrap="none" w:vAnchor="page" w:hAnchor="page" w:x="9037" w:y="10379"/>
        <w:shd w:val="clear" w:color="auto" w:fill="auto"/>
        <w:tabs>
          <w:tab w:val="left" w:pos="288"/>
        </w:tabs>
        <w:spacing w:after="0" w:line="264" w:lineRule="exact"/>
      </w:pPr>
      <w:r>
        <w:t>„</w:t>
      </w:r>
      <w:r>
        <w:tab/>
        <w:t>60.—</w:t>
      </w:r>
    </w:p>
    <w:p w:rsidR="009501AF" w:rsidRDefault="00CE7C23">
      <w:pPr>
        <w:pStyle w:val="Nagwek30"/>
        <w:framePr w:w="876" w:h="600" w:hRule="exact" w:wrap="none" w:vAnchor="page" w:hAnchor="page" w:x="9037" w:y="10379"/>
        <w:shd w:val="clear" w:color="auto" w:fill="auto"/>
        <w:tabs>
          <w:tab w:val="left" w:pos="294"/>
        </w:tabs>
      </w:pPr>
      <w:bookmarkStart w:id="5" w:name="bookmark6"/>
      <w:r>
        <w:t>,,</w:t>
      </w:r>
      <w:r>
        <w:tab/>
        <w:t>10.—</w:t>
      </w:r>
      <w:bookmarkEnd w:id="5"/>
    </w:p>
    <w:p w:rsidR="009501AF" w:rsidRDefault="00CE7C23">
      <w:pPr>
        <w:pStyle w:val="Teksttreci20"/>
        <w:framePr w:wrap="none" w:vAnchor="page" w:hAnchor="page" w:x="9361" w:y="11454"/>
        <w:shd w:val="clear" w:color="auto" w:fill="auto"/>
        <w:spacing w:line="240" w:lineRule="exact"/>
        <w:ind w:firstLine="0"/>
        <w:jc w:val="left"/>
      </w:pPr>
      <w:r>
        <w:t>12.-</w:t>
      </w:r>
    </w:p>
    <w:p w:rsidR="009501AF" w:rsidRDefault="00CE7C23">
      <w:pPr>
        <w:pStyle w:val="Teksttreci160"/>
        <w:framePr w:wrap="none" w:vAnchor="page" w:hAnchor="page" w:x="9337" w:y="12002"/>
        <w:shd w:val="clear" w:color="auto" w:fill="auto"/>
        <w:spacing w:line="200" w:lineRule="exact"/>
      </w:pPr>
      <w:r>
        <w:rPr>
          <w:rStyle w:val="Teksttreci16TimesNewRoman10pt"/>
          <w:rFonts w:eastAsia="Palatino Linotype"/>
        </w:rPr>
        <w:t>20</w:t>
      </w:r>
      <w:r>
        <w:t>.-</w:t>
      </w:r>
    </w:p>
    <w:p w:rsidR="009501AF" w:rsidRDefault="00CE7C23">
      <w:pPr>
        <w:pStyle w:val="Teksttreci130"/>
        <w:framePr w:wrap="none" w:vAnchor="page" w:hAnchor="page" w:x="9445" w:y="12542"/>
        <w:shd w:val="clear" w:color="auto" w:fill="auto"/>
        <w:spacing w:after="0" w:line="200" w:lineRule="exact"/>
        <w:jc w:val="left"/>
      </w:pPr>
      <w:r>
        <w:t>9.50</w:t>
      </w:r>
    </w:p>
    <w:p w:rsidR="009501AF" w:rsidRDefault="00CE7C23">
      <w:pPr>
        <w:pStyle w:val="Teksttreci170"/>
        <w:framePr w:wrap="none" w:vAnchor="page" w:hAnchor="page" w:x="9325" w:y="13342"/>
        <w:shd w:val="clear" w:color="auto" w:fill="auto"/>
        <w:spacing w:line="190" w:lineRule="exact"/>
      </w:pPr>
      <w:r>
        <w:rPr>
          <w:rStyle w:val="Teksttreci17MicrosoftSansSerif95pt"/>
        </w:rPr>
        <w:t>20</w:t>
      </w:r>
      <w:r>
        <w:t>.—</w:t>
      </w:r>
    </w:p>
    <w:p w:rsidR="009501AF" w:rsidRDefault="00CE7C23">
      <w:pPr>
        <w:pStyle w:val="Nagwek40"/>
        <w:framePr w:wrap="none" w:vAnchor="page" w:hAnchor="page" w:x="2185" w:y="14136"/>
        <w:shd w:val="clear" w:color="auto" w:fill="auto"/>
        <w:spacing w:line="300" w:lineRule="exact"/>
      </w:pPr>
      <w:bookmarkStart w:id="6" w:name="bookmark7"/>
      <w:r>
        <w:t>PAŃSTWOWY INSTYTUT WYDAWNICZY</w:t>
      </w:r>
      <w:bookmarkEnd w:id="6"/>
    </w:p>
    <w:p w:rsidR="009501AF" w:rsidRDefault="009501AF">
      <w:pPr>
        <w:rPr>
          <w:sz w:val="2"/>
          <w:szCs w:val="2"/>
        </w:rPr>
      </w:pPr>
    </w:p>
    <w:sectPr w:rsidR="009501AF" w:rsidSect="009501AF">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C23" w:rsidRDefault="00CE7C23" w:rsidP="009501AF">
      <w:r>
        <w:separator/>
      </w:r>
    </w:p>
  </w:endnote>
  <w:endnote w:type="continuationSeparator" w:id="0">
    <w:p w:rsidR="00CE7C23" w:rsidRDefault="00CE7C23" w:rsidP="00950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rdiaUPC">
    <w:panose1 w:val="020B0304020202020204"/>
    <w:charset w:val="00"/>
    <w:family w:val="swiss"/>
    <w:pitch w:val="variable"/>
    <w:sig w:usb0="81000003" w:usb1="00000000" w:usb2="00000000" w:usb3="00000000" w:csb0="00010001"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C23" w:rsidRDefault="00CE7C23">
      <w:r>
        <w:separator/>
      </w:r>
    </w:p>
  </w:footnote>
  <w:footnote w:type="continuationSeparator" w:id="0">
    <w:p w:rsidR="00CE7C23" w:rsidRDefault="00CE7C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C0FE4"/>
    <w:multiLevelType w:val="multilevel"/>
    <w:tmpl w:val="7C2C23A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31110A"/>
    <w:multiLevelType w:val="multilevel"/>
    <w:tmpl w:val="B9C40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922775"/>
    <w:multiLevelType w:val="multilevel"/>
    <w:tmpl w:val="EC1EB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BD5342"/>
    <w:multiLevelType w:val="multilevel"/>
    <w:tmpl w:val="B4B88B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765166"/>
    <w:multiLevelType w:val="multilevel"/>
    <w:tmpl w:val="D77C4BB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2F1D56"/>
    <w:multiLevelType w:val="multilevel"/>
    <w:tmpl w:val="4850B1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146080"/>
    <w:multiLevelType w:val="multilevel"/>
    <w:tmpl w:val="9DB00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671E71"/>
    <w:multiLevelType w:val="multilevel"/>
    <w:tmpl w:val="239A13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0B6BA1"/>
    <w:multiLevelType w:val="multilevel"/>
    <w:tmpl w:val="970E98E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D73E4A"/>
    <w:multiLevelType w:val="multilevel"/>
    <w:tmpl w:val="CA826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B8781F"/>
    <w:multiLevelType w:val="multilevel"/>
    <w:tmpl w:val="0DE802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1E7A3F"/>
    <w:multiLevelType w:val="multilevel"/>
    <w:tmpl w:val="12D48F5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7"/>
  </w:num>
  <w:num w:numId="4">
    <w:abstractNumId w:val="9"/>
  </w:num>
  <w:num w:numId="5">
    <w:abstractNumId w:val="0"/>
  </w:num>
  <w:num w:numId="6">
    <w:abstractNumId w:val="3"/>
  </w:num>
  <w:num w:numId="7">
    <w:abstractNumId w:val="10"/>
  </w:num>
  <w:num w:numId="8">
    <w:abstractNumId w:val="11"/>
  </w:num>
  <w:num w:numId="9">
    <w:abstractNumId w:val="6"/>
  </w:num>
  <w:num w:numId="10">
    <w:abstractNumId w:val="2"/>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9501AF"/>
    <w:rsid w:val="0057115B"/>
    <w:rsid w:val="009501AF"/>
    <w:rsid w:val="00CE7C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501AF"/>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501AF"/>
    <w:rPr>
      <w:color w:val="0066CC"/>
      <w:u w:val="single"/>
    </w:rPr>
  </w:style>
  <w:style w:type="character" w:customStyle="1" w:styleId="Teksttreci3">
    <w:name w:val="Tekst treści (3)_"/>
    <w:basedOn w:val="Domylnaczcionkaakapitu"/>
    <w:link w:val="Teksttreci30"/>
    <w:rsid w:val="009501AF"/>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Nagwek2">
    <w:name w:val="Nagłówek #2_"/>
    <w:basedOn w:val="Domylnaczcionkaakapitu"/>
    <w:link w:val="Nagwek20"/>
    <w:rsid w:val="009501AF"/>
    <w:rPr>
      <w:rFonts w:ascii="Times New Roman" w:eastAsia="Times New Roman" w:hAnsi="Times New Roman" w:cs="Times New Roman"/>
      <w:b w:val="0"/>
      <w:bCs w:val="0"/>
      <w:i w:val="0"/>
      <w:iCs w:val="0"/>
      <w:smallCaps w:val="0"/>
      <w:strike w:val="0"/>
      <w:spacing w:val="0"/>
      <w:sz w:val="34"/>
      <w:szCs w:val="34"/>
      <w:u w:val="none"/>
    </w:rPr>
  </w:style>
  <w:style w:type="character" w:customStyle="1" w:styleId="Teksttreci4">
    <w:name w:val="Tekst treści (4)_"/>
    <w:basedOn w:val="Domylnaczcionkaakapitu"/>
    <w:link w:val="Teksttreci40"/>
    <w:rsid w:val="009501AF"/>
    <w:rPr>
      <w:rFonts w:ascii="Times New Roman" w:eastAsia="Times New Roman" w:hAnsi="Times New Roman" w:cs="Times New Roman"/>
      <w:b w:val="0"/>
      <w:bCs w:val="0"/>
      <w:i w:val="0"/>
      <w:iCs w:val="0"/>
      <w:smallCaps w:val="0"/>
      <w:strike w:val="0"/>
      <w:spacing w:val="110"/>
      <w:sz w:val="30"/>
      <w:szCs w:val="30"/>
      <w:u w:val="none"/>
    </w:rPr>
  </w:style>
  <w:style w:type="character" w:customStyle="1" w:styleId="Teksttreci5">
    <w:name w:val="Tekst treści (5)_"/>
    <w:basedOn w:val="Domylnaczcionkaakapitu"/>
    <w:link w:val="Teksttreci50"/>
    <w:rsid w:val="009501AF"/>
    <w:rPr>
      <w:rFonts w:ascii="Times New Roman" w:eastAsia="Times New Roman" w:hAnsi="Times New Roman" w:cs="Times New Roman"/>
      <w:b w:val="0"/>
      <w:bCs w:val="0"/>
      <w:i w:val="0"/>
      <w:iCs w:val="0"/>
      <w:smallCaps w:val="0"/>
      <w:strike w:val="0"/>
      <w:spacing w:val="30"/>
      <w:sz w:val="30"/>
      <w:szCs w:val="30"/>
      <w:u w:val="none"/>
    </w:rPr>
  </w:style>
  <w:style w:type="character" w:customStyle="1" w:styleId="Teksttreci6">
    <w:name w:val="Tekst treści (6)_"/>
    <w:basedOn w:val="Domylnaczcionkaakapitu"/>
    <w:link w:val="Teksttreci60"/>
    <w:rsid w:val="009501AF"/>
    <w:rPr>
      <w:rFonts w:ascii="Times New Roman" w:eastAsia="Times New Roman" w:hAnsi="Times New Roman" w:cs="Times New Roman"/>
      <w:b w:val="0"/>
      <w:bCs w:val="0"/>
      <w:i w:val="0"/>
      <w:iCs w:val="0"/>
      <w:smallCaps w:val="0"/>
      <w:strike w:val="0"/>
      <w:spacing w:val="90"/>
      <w:sz w:val="30"/>
      <w:szCs w:val="30"/>
      <w:u w:val="none"/>
    </w:rPr>
  </w:style>
  <w:style w:type="character" w:customStyle="1" w:styleId="Teksttreci2">
    <w:name w:val="Tekst treści (2)_"/>
    <w:basedOn w:val="Domylnaczcionkaakapitu"/>
    <w:link w:val="Teksttreci20"/>
    <w:rsid w:val="009501AF"/>
    <w:rPr>
      <w:rFonts w:ascii="Times New Roman" w:eastAsia="Times New Roman" w:hAnsi="Times New Roman" w:cs="Times New Roman"/>
      <w:b w:val="0"/>
      <w:bCs w:val="0"/>
      <w:i w:val="0"/>
      <w:iCs w:val="0"/>
      <w:smallCaps w:val="0"/>
      <w:strike w:val="0"/>
      <w:sz w:val="24"/>
      <w:szCs w:val="24"/>
      <w:u w:val="none"/>
    </w:rPr>
  </w:style>
  <w:style w:type="character" w:customStyle="1" w:styleId="Teksttreci7">
    <w:name w:val="Tekst treści (7)_"/>
    <w:basedOn w:val="Domylnaczcionkaakapitu"/>
    <w:link w:val="Teksttreci70"/>
    <w:rsid w:val="009501AF"/>
    <w:rPr>
      <w:rFonts w:ascii="Times New Roman" w:eastAsia="Times New Roman" w:hAnsi="Times New Roman" w:cs="Times New Roman"/>
      <w:b w:val="0"/>
      <w:bCs w:val="0"/>
      <w:i w:val="0"/>
      <w:iCs w:val="0"/>
      <w:smallCaps w:val="0"/>
      <w:strike w:val="0"/>
      <w:u w:val="none"/>
    </w:rPr>
  </w:style>
  <w:style w:type="character" w:customStyle="1" w:styleId="Teksttreci7Odstpy5pt">
    <w:name w:val="Tekst treści (7) + Odstępy 5 pt"/>
    <w:basedOn w:val="Teksttreci7"/>
    <w:rsid w:val="009501AF"/>
    <w:rPr>
      <w:color w:val="000000"/>
      <w:spacing w:val="100"/>
      <w:w w:val="100"/>
      <w:position w:val="0"/>
      <w:sz w:val="24"/>
      <w:szCs w:val="24"/>
      <w:lang w:val="pl-PL" w:eastAsia="pl-PL" w:bidi="pl-PL"/>
    </w:rPr>
  </w:style>
  <w:style w:type="character" w:customStyle="1" w:styleId="Spistreci">
    <w:name w:val="Spis treści_"/>
    <w:basedOn w:val="Domylnaczcionkaakapitu"/>
    <w:link w:val="Spistreci0"/>
    <w:rsid w:val="009501AF"/>
    <w:rPr>
      <w:rFonts w:ascii="Times New Roman" w:eastAsia="Times New Roman" w:hAnsi="Times New Roman" w:cs="Times New Roman"/>
      <w:b w:val="0"/>
      <w:bCs w:val="0"/>
      <w:i w:val="0"/>
      <w:iCs w:val="0"/>
      <w:smallCaps w:val="0"/>
      <w:strike w:val="0"/>
      <w:u w:val="none"/>
    </w:rPr>
  </w:style>
  <w:style w:type="character" w:customStyle="1" w:styleId="SpistreciOdstpy5pt">
    <w:name w:val="Spis treści + Odstępy 5 pt"/>
    <w:basedOn w:val="Spistreci"/>
    <w:rsid w:val="009501AF"/>
    <w:rPr>
      <w:color w:val="000000"/>
      <w:spacing w:val="100"/>
      <w:w w:val="100"/>
      <w:position w:val="0"/>
      <w:sz w:val="24"/>
      <w:szCs w:val="24"/>
      <w:lang w:val="pl-PL" w:eastAsia="pl-PL" w:bidi="pl-PL"/>
    </w:rPr>
  </w:style>
  <w:style w:type="character" w:customStyle="1" w:styleId="SpistreciKursywa">
    <w:name w:val="Spis treści + Kursywa"/>
    <w:basedOn w:val="Spistreci"/>
    <w:rsid w:val="009501AF"/>
    <w:rPr>
      <w:i/>
      <w:iCs/>
      <w:color w:val="000000"/>
      <w:spacing w:val="0"/>
      <w:w w:val="100"/>
      <w:position w:val="0"/>
      <w:sz w:val="24"/>
      <w:szCs w:val="24"/>
      <w:lang w:val="pl-PL" w:eastAsia="pl-PL" w:bidi="pl-PL"/>
    </w:rPr>
  </w:style>
  <w:style w:type="character" w:customStyle="1" w:styleId="Nagweklubstopka2">
    <w:name w:val="Nagłówek lub stopka (2)_"/>
    <w:basedOn w:val="Domylnaczcionkaakapitu"/>
    <w:link w:val="Nagweklubstopka20"/>
    <w:rsid w:val="009501AF"/>
    <w:rPr>
      <w:rFonts w:ascii="Times New Roman" w:eastAsia="Times New Roman" w:hAnsi="Times New Roman" w:cs="Times New Roman"/>
      <w:b w:val="0"/>
      <w:bCs w:val="0"/>
      <w:i w:val="0"/>
      <w:iCs w:val="0"/>
      <w:smallCaps w:val="0"/>
      <w:strike w:val="0"/>
      <w:sz w:val="8"/>
      <w:szCs w:val="8"/>
      <w:u w:val="none"/>
    </w:rPr>
  </w:style>
  <w:style w:type="character" w:customStyle="1" w:styleId="Nagweklubstopka">
    <w:name w:val="Nagłówek lub stopka_"/>
    <w:basedOn w:val="Domylnaczcionkaakapitu"/>
    <w:link w:val="Nagweklubstopka0"/>
    <w:rsid w:val="009501AF"/>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9501AF"/>
    <w:rPr>
      <w:rFonts w:ascii="Times New Roman" w:eastAsia="Times New Roman" w:hAnsi="Times New Roman" w:cs="Times New Roman"/>
      <w:b/>
      <w:bCs/>
      <w:i w:val="0"/>
      <w:iCs w:val="0"/>
      <w:smallCaps w:val="0"/>
      <w:strike w:val="0"/>
      <w:spacing w:val="140"/>
      <w:sz w:val="68"/>
      <w:szCs w:val="68"/>
      <w:u w:val="none"/>
    </w:rPr>
  </w:style>
  <w:style w:type="character" w:customStyle="1" w:styleId="Teksttreci7Kursywa">
    <w:name w:val="Tekst treści (7) + Kursywa"/>
    <w:basedOn w:val="Teksttreci7"/>
    <w:rsid w:val="009501AF"/>
    <w:rPr>
      <w:i/>
      <w:iCs/>
      <w:color w:val="000000"/>
      <w:spacing w:val="0"/>
      <w:w w:val="100"/>
      <w:position w:val="0"/>
      <w:sz w:val="24"/>
      <w:szCs w:val="24"/>
      <w:lang w:val="pl-PL" w:eastAsia="pl-PL" w:bidi="pl-PL"/>
    </w:rPr>
  </w:style>
  <w:style w:type="character" w:customStyle="1" w:styleId="Teksttreci2Kursywa">
    <w:name w:val="Tekst treści (2) + Kursywa"/>
    <w:basedOn w:val="Teksttreci2"/>
    <w:rsid w:val="009501AF"/>
    <w:rPr>
      <w:i/>
      <w:iCs/>
      <w:color w:val="000000"/>
      <w:spacing w:val="0"/>
      <w:w w:val="100"/>
      <w:position w:val="0"/>
      <w:lang w:val="pl-PL" w:eastAsia="pl-PL" w:bidi="pl-PL"/>
    </w:rPr>
  </w:style>
  <w:style w:type="character" w:customStyle="1" w:styleId="Stopka">
    <w:name w:val="Stopka_"/>
    <w:basedOn w:val="Domylnaczcionkaakapitu"/>
    <w:link w:val="Stopka1"/>
    <w:rsid w:val="009501AF"/>
    <w:rPr>
      <w:rFonts w:ascii="Times New Roman" w:eastAsia="Times New Roman" w:hAnsi="Times New Roman" w:cs="Times New Roman"/>
      <w:b w:val="0"/>
      <w:bCs w:val="0"/>
      <w:i w:val="0"/>
      <w:iCs w:val="0"/>
      <w:smallCaps w:val="0"/>
      <w:strike w:val="0"/>
      <w:u w:val="none"/>
    </w:rPr>
  </w:style>
  <w:style w:type="character" w:customStyle="1" w:styleId="Teksttreci8">
    <w:name w:val="Tekst treści (8)_"/>
    <w:basedOn w:val="Domylnaczcionkaakapitu"/>
    <w:link w:val="Teksttreci80"/>
    <w:rsid w:val="009501AF"/>
    <w:rPr>
      <w:rFonts w:ascii="Times New Roman" w:eastAsia="Times New Roman" w:hAnsi="Times New Roman" w:cs="Times New Roman"/>
      <w:b w:val="0"/>
      <w:bCs w:val="0"/>
      <w:i/>
      <w:iCs/>
      <w:smallCaps w:val="0"/>
      <w:strike w:val="0"/>
      <w:sz w:val="24"/>
      <w:szCs w:val="24"/>
      <w:u w:val="none"/>
    </w:rPr>
  </w:style>
  <w:style w:type="character" w:customStyle="1" w:styleId="Teksttreci8Bezkursywy">
    <w:name w:val="Tekst treści (8) + Bez kursywy"/>
    <w:basedOn w:val="Teksttreci8"/>
    <w:rsid w:val="009501AF"/>
    <w:rPr>
      <w:i/>
      <w:iCs/>
      <w:color w:val="000000"/>
      <w:spacing w:val="0"/>
      <w:w w:val="100"/>
      <w:position w:val="0"/>
      <w:lang w:val="pl-PL" w:eastAsia="pl-PL" w:bidi="pl-PL"/>
    </w:rPr>
  </w:style>
  <w:style w:type="character" w:customStyle="1" w:styleId="Nagwek52">
    <w:name w:val="Nagłówek #5 (2)_"/>
    <w:basedOn w:val="Domylnaczcionkaakapitu"/>
    <w:link w:val="Nagwek520"/>
    <w:rsid w:val="009501AF"/>
    <w:rPr>
      <w:rFonts w:ascii="MS Mincho" w:eastAsia="MS Mincho" w:hAnsi="MS Mincho" w:cs="MS Mincho"/>
      <w:b w:val="0"/>
      <w:bCs w:val="0"/>
      <w:i w:val="0"/>
      <w:iCs w:val="0"/>
      <w:smallCaps w:val="0"/>
      <w:strike w:val="0"/>
      <w:sz w:val="28"/>
      <w:szCs w:val="28"/>
      <w:u w:val="none"/>
    </w:rPr>
  </w:style>
  <w:style w:type="character" w:customStyle="1" w:styleId="Teksttreci2Odstpy3pt">
    <w:name w:val="Tekst treści (2) + Odstępy 3 pt"/>
    <w:basedOn w:val="Teksttreci2"/>
    <w:rsid w:val="009501AF"/>
    <w:rPr>
      <w:color w:val="000000"/>
      <w:spacing w:val="70"/>
      <w:w w:val="100"/>
      <w:position w:val="0"/>
      <w:lang w:val="pl-PL" w:eastAsia="pl-PL" w:bidi="pl-PL"/>
    </w:rPr>
  </w:style>
  <w:style w:type="character" w:customStyle="1" w:styleId="PogrubienieNagweklubstopkaCordiaUPC13pt">
    <w:name w:val="Pogrubienie;Nagłówek lub stopka + CordiaUPC;13 pt"/>
    <w:basedOn w:val="Nagweklubstopka"/>
    <w:rsid w:val="009501AF"/>
    <w:rPr>
      <w:rFonts w:ascii="CordiaUPC" w:eastAsia="CordiaUPC" w:hAnsi="CordiaUPC" w:cs="CordiaUPC"/>
      <w:b/>
      <w:bCs/>
      <w:color w:val="000000"/>
      <w:spacing w:val="0"/>
      <w:w w:val="100"/>
      <w:position w:val="0"/>
      <w:sz w:val="26"/>
      <w:szCs w:val="26"/>
      <w:lang w:val="pl-PL" w:eastAsia="pl-PL" w:bidi="pl-PL"/>
    </w:rPr>
  </w:style>
  <w:style w:type="character" w:customStyle="1" w:styleId="Nagweklubstopka3">
    <w:name w:val="Nagłówek lub stopka (3)_"/>
    <w:basedOn w:val="Domylnaczcionkaakapitu"/>
    <w:link w:val="Nagweklubstopka30"/>
    <w:rsid w:val="009501AF"/>
    <w:rPr>
      <w:rFonts w:ascii="Sylfaen" w:eastAsia="Sylfaen" w:hAnsi="Sylfaen" w:cs="Sylfaen"/>
      <w:b w:val="0"/>
      <w:bCs w:val="0"/>
      <w:i w:val="0"/>
      <w:iCs w:val="0"/>
      <w:smallCaps w:val="0"/>
      <w:strike w:val="0"/>
      <w:spacing w:val="0"/>
      <w:sz w:val="21"/>
      <w:szCs w:val="21"/>
      <w:u w:val="none"/>
    </w:rPr>
  </w:style>
  <w:style w:type="character" w:customStyle="1" w:styleId="Teksttreci2Odstpy5pt">
    <w:name w:val="Tekst treści (2) + Odstępy 5 pt"/>
    <w:basedOn w:val="Teksttreci2"/>
    <w:rsid w:val="009501AF"/>
    <w:rPr>
      <w:color w:val="000000"/>
      <w:spacing w:val="110"/>
      <w:w w:val="100"/>
      <w:position w:val="0"/>
      <w:lang w:val="pl-PL" w:eastAsia="pl-PL" w:bidi="pl-PL"/>
    </w:rPr>
  </w:style>
  <w:style w:type="character" w:customStyle="1" w:styleId="NagweklubstopkaCordiaUPC14ptKursywa">
    <w:name w:val="Nagłówek lub stopka + CordiaUPC;14 pt;Kursywa"/>
    <w:basedOn w:val="Nagweklubstopka"/>
    <w:rsid w:val="009501AF"/>
    <w:rPr>
      <w:rFonts w:ascii="CordiaUPC" w:eastAsia="CordiaUPC" w:hAnsi="CordiaUPC" w:cs="CordiaUPC"/>
      <w:i/>
      <w:iCs/>
      <w:color w:val="000000"/>
      <w:spacing w:val="0"/>
      <w:w w:val="100"/>
      <w:position w:val="0"/>
      <w:sz w:val="28"/>
      <w:szCs w:val="28"/>
      <w:lang w:val="pl-PL" w:eastAsia="pl-PL" w:bidi="pl-PL"/>
    </w:rPr>
  </w:style>
  <w:style w:type="character" w:customStyle="1" w:styleId="Stopka2">
    <w:name w:val="Stopka (2)_"/>
    <w:basedOn w:val="Domylnaczcionkaakapitu"/>
    <w:link w:val="Stopka20"/>
    <w:rsid w:val="009501AF"/>
    <w:rPr>
      <w:rFonts w:ascii="Times New Roman" w:eastAsia="Times New Roman" w:hAnsi="Times New Roman" w:cs="Times New Roman"/>
      <w:b w:val="0"/>
      <w:bCs w:val="0"/>
      <w:i w:val="0"/>
      <w:iCs w:val="0"/>
      <w:smallCaps w:val="0"/>
      <w:strike w:val="0"/>
      <w:sz w:val="24"/>
      <w:szCs w:val="24"/>
      <w:u w:val="none"/>
    </w:rPr>
  </w:style>
  <w:style w:type="character" w:customStyle="1" w:styleId="StopkaKursywa">
    <w:name w:val="Stopka + Kursywa"/>
    <w:basedOn w:val="Stopka"/>
    <w:rsid w:val="009501AF"/>
    <w:rPr>
      <w:i/>
      <w:iCs/>
      <w:color w:val="000000"/>
      <w:spacing w:val="0"/>
      <w:w w:val="100"/>
      <w:position w:val="0"/>
      <w:sz w:val="24"/>
      <w:szCs w:val="24"/>
      <w:lang w:val="pl-PL" w:eastAsia="pl-PL" w:bidi="pl-PL"/>
    </w:rPr>
  </w:style>
  <w:style w:type="character" w:customStyle="1" w:styleId="Teksttreci21">
    <w:name w:val="Tekst treści (2)"/>
    <w:basedOn w:val="Teksttreci2"/>
    <w:rsid w:val="009501AF"/>
    <w:rPr>
      <w:color w:val="000000"/>
      <w:spacing w:val="0"/>
      <w:w w:val="100"/>
      <w:position w:val="0"/>
      <w:sz w:val="24"/>
      <w:szCs w:val="24"/>
      <w:lang w:val="pl-PL" w:eastAsia="pl-PL" w:bidi="pl-PL"/>
    </w:rPr>
  </w:style>
  <w:style w:type="character" w:customStyle="1" w:styleId="Nagweklubstopka4">
    <w:name w:val="Nagłówek lub stopka (4)_"/>
    <w:basedOn w:val="Domylnaczcionkaakapitu"/>
    <w:link w:val="Nagweklubstopka40"/>
    <w:rsid w:val="009501AF"/>
    <w:rPr>
      <w:rFonts w:ascii="CordiaUPC" w:eastAsia="CordiaUPC" w:hAnsi="CordiaUPC" w:cs="CordiaUPC"/>
      <w:b w:val="0"/>
      <w:bCs w:val="0"/>
      <w:i w:val="0"/>
      <w:iCs w:val="0"/>
      <w:smallCaps w:val="0"/>
      <w:strike w:val="0"/>
      <w:sz w:val="28"/>
      <w:szCs w:val="28"/>
      <w:u w:val="none"/>
    </w:rPr>
  </w:style>
  <w:style w:type="character" w:customStyle="1" w:styleId="Nagwek5">
    <w:name w:val="Nagłówek #5_"/>
    <w:basedOn w:val="Domylnaczcionkaakapitu"/>
    <w:link w:val="Nagwek50"/>
    <w:rsid w:val="009501AF"/>
    <w:rPr>
      <w:rFonts w:ascii="Times New Roman" w:eastAsia="Times New Roman" w:hAnsi="Times New Roman" w:cs="Times New Roman"/>
      <w:b w:val="0"/>
      <w:bCs w:val="0"/>
      <w:i w:val="0"/>
      <w:iCs w:val="0"/>
      <w:smallCaps w:val="0"/>
      <w:strike w:val="0"/>
      <w:sz w:val="24"/>
      <w:szCs w:val="24"/>
      <w:u w:val="none"/>
    </w:rPr>
  </w:style>
  <w:style w:type="character" w:customStyle="1" w:styleId="Teksttreci2Kursywa0">
    <w:name w:val="Tekst treści (2) + Kursywa"/>
    <w:basedOn w:val="Teksttreci2"/>
    <w:rsid w:val="009501AF"/>
    <w:rPr>
      <w:i/>
      <w:iCs/>
      <w:color w:val="000000"/>
      <w:spacing w:val="0"/>
      <w:w w:val="100"/>
      <w:position w:val="0"/>
      <w:sz w:val="24"/>
      <w:szCs w:val="24"/>
      <w:lang w:val="ru-RU" w:eastAsia="ru-RU" w:bidi="ru-RU"/>
    </w:rPr>
  </w:style>
  <w:style w:type="character" w:customStyle="1" w:styleId="Teksttreci10">
    <w:name w:val="Tekst treści (10)_"/>
    <w:basedOn w:val="Domylnaczcionkaakapitu"/>
    <w:link w:val="Teksttreci100"/>
    <w:rsid w:val="009501AF"/>
    <w:rPr>
      <w:rFonts w:ascii="Times New Roman" w:eastAsia="Times New Roman" w:hAnsi="Times New Roman" w:cs="Times New Roman"/>
      <w:b w:val="0"/>
      <w:bCs w:val="0"/>
      <w:i/>
      <w:iCs/>
      <w:smallCaps w:val="0"/>
      <w:strike w:val="0"/>
      <w:u w:val="none"/>
    </w:rPr>
  </w:style>
  <w:style w:type="character" w:customStyle="1" w:styleId="Teksttreci10Bezkursywy">
    <w:name w:val="Tekst treści (10) + Bez kursywy"/>
    <w:basedOn w:val="Teksttreci10"/>
    <w:rsid w:val="009501AF"/>
    <w:rPr>
      <w:i/>
      <w:iCs/>
      <w:color w:val="000000"/>
      <w:spacing w:val="0"/>
      <w:w w:val="100"/>
      <w:position w:val="0"/>
      <w:sz w:val="24"/>
      <w:szCs w:val="24"/>
      <w:lang w:val="fr-FR" w:eastAsia="fr-FR" w:bidi="fr-FR"/>
    </w:rPr>
  </w:style>
  <w:style w:type="character" w:customStyle="1" w:styleId="Teksttreci7Tahoma95pt">
    <w:name w:val="Tekst treści (7) + Tahoma;9;5 pt"/>
    <w:basedOn w:val="Teksttreci7"/>
    <w:rsid w:val="009501AF"/>
    <w:rPr>
      <w:rFonts w:ascii="Tahoma" w:eastAsia="Tahoma" w:hAnsi="Tahoma" w:cs="Tahoma"/>
      <w:b/>
      <w:bCs/>
      <w:color w:val="000000"/>
      <w:spacing w:val="0"/>
      <w:w w:val="100"/>
      <w:position w:val="0"/>
      <w:sz w:val="19"/>
      <w:szCs w:val="19"/>
      <w:lang w:val="pl-PL" w:eastAsia="pl-PL" w:bidi="pl-PL"/>
    </w:rPr>
  </w:style>
  <w:style w:type="character" w:customStyle="1" w:styleId="Teksttreci7CordiaUPC22pt">
    <w:name w:val="Tekst treści (7) + CordiaUPC;22 pt"/>
    <w:basedOn w:val="Teksttreci7"/>
    <w:rsid w:val="009501AF"/>
    <w:rPr>
      <w:rFonts w:ascii="CordiaUPC" w:eastAsia="CordiaUPC" w:hAnsi="CordiaUPC" w:cs="CordiaUPC"/>
      <w:b/>
      <w:bCs/>
      <w:color w:val="000000"/>
      <w:spacing w:val="0"/>
      <w:w w:val="100"/>
      <w:position w:val="0"/>
      <w:sz w:val="44"/>
      <w:szCs w:val="44"/>
      <w:lang w:val="pl-PL" w:eastAsia="pl-PL" w:bidi="pl-PL"/>
    </w:rPr>
  </w:style>
  <w:style w:type="character" w:customStyle="1" w:styleId="Nagweklubstopka5">
    <w:name w:val="Nagłówek lub stopka (5)_"/>
    <w:basedOn w:val="Domylnaczcionkaakapitu"/>
    <w:link w:val="Nagweklubstopka50"/>
    <w:rsid w:val="009501AF"/>
    <w:rPr>
      <w:rFonts w:ascii="CordiaUPC" w:eastAsia="CordiaUPC" w:hAnsi="CordiaUPC" w:cs="CordiaUPC"/>
      <w:b w:val="0"/>
      <w:bCs w:val="0"/>
      <w:i w:val="0"/>
      <w:iCs w:val="0"/>
      <w:smallCaps w:val="0"/>
      <w:strike w:val="0"/>
      <w:sz w:val="28"/>
      <w:szCs w:val="28"/>
      <w:u w:val="none"/>
    </w:rPr>
  </w:style>
  <w:style w:type="character" w:customStyle="1" w:styleId="Teksttreci2Odstpy4pt">
    <w:name w:val="Tekst treści (2) + Odstępy 4 pt"/>
    <w:basedOn w:val="Teksttreci2"/>
    <w:rsid w:val="009501AF"/>
    <w:rPr>
      <w:color w:val="000000"/>
      <w:spacing w:val="90"/>
      <w:w w:val="100"/>
      <w:position w:val="0"/>
      <w:lang w:val="pl-PL" w:eastAsia="pl-PL" w:bidi="pl-PL"/>
    </w:rPr>
  </w:style>
  <w:style w:type="character" w:customStyle="1" w:styleId="Nagweklubstopka6">
    <w:name w:val="Nagłówek lub stopka (6)_"/>
    <w:basedOn w:val="Domylnaczcionkaakapitu"/>
    <w:link w:val="Nagweklubstopka60"/>
    <w:rsid w:val="009501AF"/>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61">
    <w:name w:val="Nagłówek lub stopka (6)"/>
    <w:basedOn w:val="Nagweklubstopka6"/>
    <w:rsid w:val="009501AF"/>
    <w:rPr>
      <w:color w:val="000000"/>
      <w:spacing w:val="0"/>
      <w:w w:val="100"/>
      <w:position w:val="0"/>
      <w:sz w:val="20"/>
      <w:szCs w:val="20"/>
      <w:lang w:val="pl-PL" w:eastAsia="pl-PL" w:bidi="pl-PL"/>
    </w:rPr>
  </w:style>
  <w:style w:type="character" w:customStyle="1" w:styleId="Teksttreci2Odstpy6pt">
    <w:name w:val="Tekst treści (2) + Odstępy 6 pt"/>
    <w:basedOn w:val="Teksttreci2"/>
    <w:rsid w:val="009501AF"/>
    <w:rPr>
      <w:color w:val="000000"/>
      <w:spacing w:val="120"/>
      <w:w w:val="100"/>
      <w:position w:val="0"/>
      <w:lang w:val="pl-PL" w:eastAsia="pl-PL" w:bidi="pl-PL"/>
    </w:rPr>
  </w:style>
  <w:style w:type="character" w:customStyle="1" w:styleId="Teksttreci11">
    <w:name w:val="Tekst treści (11)_"/>
    <w:basedOn w:val="Domylnaczcionkaakapitu"/>
    <w:link w:val="Teksttreci110"/>
    <w:rsid w:val="009501AF"/>
    <w:rPr>
      <w:rFonts w:ascii="Microsoft Sans Serif" w:eastAsia="Microsoft Sans Serif" w:hAnsi="Microsoft Sans Serif" w:cs="Microsoft Sans Serif"/>
      <w:b w:val="0"/>
      <w:bCs w:val="0"/>
      <w:i/>
      <w:iCs/>
      <w:smallCaps w:val="0"/>
      <w:strike w:val="0"/>
      <w:u w:val="none"/>
    </w:rPr>
  </w:style>
  <w:style w:type="character" w:customStyle="1" w:styleId="Teksttreci11Bezkursywy">
    <w:name w:val="Tekst treści (11) + Bez kursywy"/>
    <w:basedOn w:val="Teksttreci11"/>
    <w:rsid w:val="009501AF"/>
    <w:rPr>
      <w:i/>
      <w:iCs/>
      <w:color w:val="000000"/>
      <w:spacing w:val="0"/>
      <w:w w:val="100"/>
      <w:position w:val="0"/>
      <w:sz w:val="24"/>
      <w:szCs w:val="24"/>
      <w:lang w:val="pl-PL" w:eastAsia="pl-PL" w:bidi="pl-PL"/>
    </w:rPr>
  </w:style>
  <w:style w:type="character" w:customStyle="1" w:styleId="Nagweklubstopka31">
    <w:name w:val="Nagłówek lub stopka (3)"/>
    <w:basedOn w:val="Nagweklubstopka3"/>
    <w:rsid w:val="009501AF"/>
    <w:rPr>
      <w:color w:val="000000"/>
      <w:spacing w:val="0"/>
      <w:w w:val="100"/>
      <w:position w:val="0"/>
      <w:lang w:val="pl-PL" w:eastAsia="pl-PL" w:bidi="pl-PL"/>
    </w:rPr>
  </w:style>
  <w:style w:type="character" w:customStyle="1" w:styleId="Nagweklubstopka7">
    <w:name w:val="Nagłówek lub stopka (7)_"/>
    <w:basedOn w:val="Domylnaczcionkaakapitu"/>
    <w:link w:val="Nagweklubstopka70"/>
    <w:rsid w:val="009501AF"/>
    <w:rPr>
      <w:rFonts w:ascii="SimSun" w:eastAsia="SimSun" w:hAnsi="SimSun" w:cs="SimSun"/>
      <w:b w:val="0"/>
      <w:bCs w:val="0"/>
      <w:i w:val="0"/>
      <w:iCs w:val="0"/>
      <w:smallCaps w:val="0"/>
      <w:strike w:val="0"/>
      <w:w w:val="100"/>
      <w:sz w:val="20"/>
      <w:szCs w:val="20"/>
      <w:u w:val="none"/>
    </w:rPr>
  </w:style>
  <w:style w:type="character" w:customStyle="1" w:styleId="NagweklubstopkaOdstpy5pt">
    <w:name w:val="Nagłówek lub stopka + Odstępy 5 pt"/>
    <w:basedOn w:val="Nagweklubstopka"/>
    <w:rsid w:val="009501AF"/>
    <w:rPr>
      <w:color w:val="000000"/>
      <w:spacing w:val="100"/>
      <w:w w:val="100"/>
      <w:position w:val="0"/>
      <w:lang w:val="pl-PL" w:eastAsia="pl-PL" w:bidi="pl-PL"/>
    </w:rPr>
  </w:style>
  <w:style w:type="character" w:customStyle="1" w:styleId="Teksttreci12">
    <w:name w:val="Tekst treści (12)_"/>
    <w:basedOn w:val="Domylnaczcionkaakapitu"/>
    <w:link w:val="Teksttreci120"/>
    <w:rsid w:val="009501AF"/>
    <w:rPr>
      <w:rFonts w:ascii="Times New Roman" w:eastAsia="Times New Roman" w:hAnsi="Times New Roman" w:cs="Times New Roman"/>
      <w:b w:val="0"/>
      <w:bCs w:val="0"/>
      <w:i w:val="0"/>
      <w:iCs w:val="0"/>
      <w:smallCaps w:val="0"/>
      <w:strike w:val="0"/>
      <w:spacing w:val="70"/>
      <w:sz w:val="28"/>
      <w:szCs w:val="28"/>
      <w:u w:val="none"/>
    </w:rPr>
  </w:style>
  <w:style w:type="character" w:customStyle="1" w:styleId="Teksttreci2Odstpy2pt">
    <w:name w:val="Tekst treści (2) + Odstępy 2 pt"/>
    <w:basedOn w:val="Teksttreci2"/>
    <w:rsid w:val="009501AF"/>
    <w:rPr>
      <w:color w:val="000000"/>
      <w:spacing w:val="40"/>
      <w:w w:val="100"/>
      <w:position w:val="0"/>
      <w:lang w:val="pl-PL" w:eastAsia="pl-PL" w:bidi="pl-PL"/>
    </w:rPr>
  </w:style>
  <w:style w:type="character" w:customStyle="1" w:styleId="Nagwek4">
    <w:name w:val="Nagłówek #4_"/>
    <w:basedOn w:val="Domylnaczcionkaakapitu"/>
    <w:link w:val="Nagwek40"/>
    <w:rsid w:val="009501AF"/>
    <w:rPr>
      <w:rFonts w:ascii="Microsoft Sans Serif" w:eastAsia="Microsoft Sans Serif" w:hAnsi="Microsoft Sans Serif" w:cs="Microsoft Sans Serif"/>
      <w:b w:val="0"/>
      <w:bCs w:val="0"/>
      <w:i w:val="0"/>
      <w:iCs w:val="0"/>
      <w:smallCaps w:val="0"/>
      <w:strike w:val="0"/>
      <w:spacing w:val="60"/>
      <w:sz w:val="30"/>
      <w:szCs w:val="30"/>
      <w:u w:val="none"/>
    </w:rPr>
  </w:style>
  <w:style w:type="character" w:customStyle="1" w:styleId="Teksttreci7Odstpy15pt">
    <w:name w:val="Tekst treści (7) + Odstępy 15 pt"/>
    <w:basedOn w:val="Teksttreci7"/>
    <w:rsid w:val="009501AF"/>
    <w:rPr>
      <w:color w:val="000000"/>
      <w:spacing w:val="300"/>
      <w:w w:val="100"/>
      <w:position w:val="0"/>
      <w:sz w:val="24"/>
      <w:szCs w:val="24"/>
      <w:lang w:val="pl-PL" w:eastAsia="pl-PL" w:bidi="pl-PL"/>
    </w:rPr>
  </w:style>
  <w:style w:type="character" w:customStyle="1" w:styleId="Teksttreci13">
    <w:name w:val="Tekst treści (13)_"/>
    <w:basedOn w:val="Domylnaczcionkaakapitu"/>
    <w:link w:val="Teksttreci130"/>
    <w:rsid w:val="009501AF"/>
    <w:rPr>
      <w:rFonts w:ascii="Sylfaen" w:eastAsia="Sylfaen" w:hAnsi="Sylfaen" w:cs="Sylfaen"/>
      <w:b w:val="0"/>
      <w:bCs w:val="0"/>
      <w:i w:val="0"/>
      <w:iCs w:val="0"/>
      <w:smallCaps w:val="0"/>
      <w:strike w:val="0"/>
      <w:sz w:val="20"/>
      <w:szCs w:val="20"/>
      <w:u w:val="none"/>
    </w:rPr>
  </w:style>
  <w:style w:type="character" w:customStyle="1" w:styleId="Teksttreci2MicrosoftSansSerif16ptOdstpy0pt">
    <w:name w:val="Tekst treści (2) + Microsoft Sans Serif;16 pt;Odstępy 0 pt"/>
    <w:basedOn w:val="Teksttreci2"/>
    <w:rsid w:val="009501AF"/>
    <w:rPr>
      <w:rFonts w:ascii="Microsoft Sans Serif" w:eastAsia="Microsoft Sans Serif" w:hAnsi="Microsoft Sans Serif" w:cs="Microsoft Sans Serif"/>
      <w:color w:val="000000"/>
      <w:spacing w:val="-10"/>
      <w:w w:val="100"/>
      <w:position w:val="0"/>
      <w:sz w:val="32"/>
      <w:szCs w:val="32"/>
      <w:lang w:val="pl-PL" w:eastAsia="pl-PL" w:bidi="pl-PL"/>
    </w:rPr>
  </w:style>
  <w:style w:type="character" w:customStyle="1" w:styleId="Teksttreci2Sylfaen105pt">
    <w:name w:val="Tekst treści (2) + Sylfaen;10;5 pt"/>
    <w:basedOn w:val="Teksttreci2"/>
    <w:rsid w:val="009501AF"/>
    <w:rPr>
      <w:rFonts w:ascii="Sylfaen" w:eastAsia="Sylfaen" w:hAnsi="Sylfaen" w:cs="Sylfaen"/>
      <w:color w:val="000000"/>
      <w:spacing w:val="0"/>
      <w:w w:val="100"/>
      <w:position w:val="0"/>
      <w:sz w:val="21"/>
      <w:szCs w:val="21"/>
      <w:lang w:val="pl-PL" w:eastAsia="pl-PL" w:bidi="pl-PL"/>
    </w:rPr>
  </w:style>
  <w:style w:type="character" w:customStyle="1" w:styleId="Teksttreci14">
    <w:name w:val="Tekst treści (14)_"/>
    <w:basedOn w:val="Domylnaczcionkaakapitu"/>
    <w:link w:val="Teksttreci140"/>
    <w:rsid w:val="009501AF"/>
    <w:rPr>
      <w:rFonts w:ascii="Microsoft Sans Serif" w:eastAsia="Microsoft Sans Serif" w:hAnsi="Microsoft Sans Serif" w:cs="Microsoft Sans Serif"/>
      <w:b w:val="0"/>
      <w:bCs w:val="0"/>
      <w:i w:val="0"/>
      <w:iCs w:val="0"/>
      <w:smallCaps w:val="0"/>
      <w:strike w:val="0"/>
      <w:spacing w:val="-10"/>
      <w:sz w:val="32"/>
      <w:szCs w:val="32"/>
      <w:u w:val="none"/>
    </w:rPr>
  </w:style>
  <w:style w:type="character" w:customStyle="1" w:styleId="Teksttreci14Sylfaen105ptOdstpy0pt">
    <w:name w:val="Tekst treści (14) + Sylfaen;10;5 pt;Odstępy 0 pt"/>
    <w:basedOn w:val="Teksttreci14"/>
    <w:rsid w:val="009501AF"/>
    <w:rPr>
      <w:rFonts w:ascii="Sylfaen" w:eastAsia="Sylfaen" w:hAnsi="Sylfaen" w:cs="Sylfaen"/>
      <w:color w:val="000000"/>
      <w:spacing w:val="0"/>
      <w:w w:val="100"/>
      <w:position w:val="0"/>
      <w:sz w:val="21"/>
      <w:szCs w:val="21"/>
      <w:lang w:val="pl-PL" w:eastAsia="pl-PL" w:bidi="pl-PL"/>
    </w:rPr>
  </w:style>
  <w:style w:type="character" w:customStyle="1" w:styleId="Teksttreci1418ptOdstpy0pt">
    <w:name w:val="Tekst treści (14) + 18 pt;Odstępy 0 pt"/>
    <w:basedOn w:val="Teksttreci14"/>
    <w:rsid w:val="009501AF"/>
    <w:rPr>
      <w:color w:val="000000"/>
      <w:spacing w:val="0"/>
      <w:w w:val="100"/>
      <w:position w:val="0"/>
      <w:sz w:val="36"/>
      <w:szCs w:val="36"/>
      <w:lang w:val="pl-PL" w:eastAsia="pl-PL" w:bidi="pl-PL"/>
    </w:rPr>
  </w:style>
  <w:style w:type="character" w:customStyle="1" w:styleId="Teksttreci14Sylfaen105ptOdstpy0pt0">
    <w:name w:val="Tekst treści (14) + Sylfaen;10;5 pt;Odstępy 0 pt"/>
    <w:basedOn w:val="Teksttreci14"/>
    <w:rsid w:val="009501AF"/>
    <w:rPr>
      <w:rFonts w:ascii="Sylfaen" w:eastAsia="Sylfaen" w:hAnsi="Sylfaen" w:cs="Sylfaen"/>
      <w:b/>
      <w:bCs/>
      <w:color w:val="000000"/>
      <w:spacing w:val="0"/>
      <w:w w:val="100"/>
      <w:position w:val="0"/>
      <w:sz w:val="21"/>
      <w:szCs w:val="21"/>
      <w:lang w:val="pl-PL" w:eastAsia="pl-PL" w:bidi="pl-PL"/>
    </w:rPr>
  </w:style>
  <w:style w:type="character" w:customStyle="1" w:styleId="Teksttreci15">
    <w:name w:val="Tekst treści (15)_"/>
    <w:basedOn w:val="Domylnaczcionkaakapitu"/>
    <w:link w:val="Teksttreci150"/>
    <w:rsid w:val="009501AF"/>
    <w:rPr>
      <w:rFonts w:ascii="Times New Roman" w:eastAsia="Times New Roman" w:hAnsi="Times New Roman" w:cs="Times New Roman"/>
      <w:b w:val="0"/>
      <w:bCs w:val="0"/>
      <w:i w:val="0"/>
      <w:iCs w:val="0"/>
      <w:smallCaps w:val="0"/>
      <w:strike w:val="0"/>
      <w:sz w:val="20"/>
      <w:szCs w:val="20"/>
      <w:u w:val="none"/>
    </w:rPr>
  </w:style>
  <w:style w:type="character" w:customStyle="1" w:styleId="Teksttreci15MicrosoftSansSerif16ptOdstpy0pt">
    <w:name w:val="Tekst treści (15) + Microsoft Sans Serif;16 pt;Odstępy 0 pt"/>
    <w:basedOn w:val="Teksttreci15"/>
    <w:rsid w:val="009501AF"/>
    <w:rPr>
      <w:rFonts w:ascii="Microsoft Sans Serif" w:eastAsia="Microsoft Sans Serif" w:hAnsi="Microsoft Sans Serif" w:cs="Microsoft Sans Serif"/>
      <w:color w:val="000000"/>
      <w:spacing w:val="-10"/>
      <w:w w:val="100"/>
      <w:position w:val="0"/>
      <w:sz w:val="32"/>
      <w:szCs w:val="32"/>
      <w:lang w:val="pl-PL" w:eastAsia="pl-PL" w:bidi="pl-PL"/>
    </w:rPr>
  </w:style>
  <w:style w:type="character" w:customStyle="1" w:styleId="Teksttreci15Sylfaen105pt">
    <w:name w:val="Tekst treści (15) + Sylfaen;10;5 pt"/>
    <w:basedOn w:val="Teksttreci15"/>
    <w:rsid w:val="009501AF"/>
    <w:rPr>
      <w:rFonts w:ascii="Sylfaen" w:eastAsia="Sylfaen" w:hAnsi="Sylfaen" w:cs="Sylfaen"/>
      <w:color w:val="000000"/>
      <w:spacing w:val="0"/>
      <w:w w:val="100"/>
      <w:position w:val="0"/>
      <w:sz w:val="21"/>
      <w:szCs w:val="21"/>
      <w:lang w:val="pl-PL" w:eastAsia="pl-PL" w:bidi="pl-PL"/>
    </w:rPr>
  </w:style>
  <w:style w:type="character" w:customStyle="1" w:styleId="Nagwek3">
    <w:name w:val="Nagłówek #3_"/>
    <w:basedOn w:val="Domylnaczcionkaakapitu"/>
    <w:link w:val="Nagwek30"/>
    <w:rsid w:val="009501AF"/>
    <w:rPr>
      <w:rFonts w:ascii="Times New Roman" w:eastAsia="Times New Roman" w:hAnsi="Times New Roman" w:cs="Times New Roman"/>
      <w:b w:val="0"/>
      <w:bCs w:val="0"/>
      <w:i w:val="0"/>
      <w:iCs w:val="0"/>
      <w:smallCaps w:val="0"/>
      <w:strike w:val="0"/>
      <w:sz w:val="24"/>
      <w:szCs w:val="24"/>
      <w:u w:val="none"/>
    </w:rPr>
  </w:style>
  <w:style w:type="character" w:customStyle="1" w:styleId="Teksttreci16">
    <w:name w:val="Tekst treści (16)_"/>
    <w:basedOn w:val="Domylnaczcionkaakapitu"/>
    <w:link w:val="Teksttreci160"/>
    <w:rsid w:val="009501AF"/>
    <w:rPr>
      <w:rFonts w:ascii="Palatino Linotype" w:eastAsia="Palatino Linotype" w:hAnsi="Palatino Linotype" w:cs="Palatino Linotype"/>
      <w:b w:val="0"/>
      <w:bCs w:val="0"/>
      <w:i w:val="0"/>
      <w:iCs w:val="0"/>
      <w:smallCaps w:val="0"/>
      <w:strike w:val="0"/>
      <w:sz w:val="14"/>
      <w:szCs w:val="14"/>
      <w:u w:val="none"/>
    </w:rPr>
  </w:style>
  <w:style w:type="character" w:customStyle="1" w:styleId="Teksttreci16TimesNewRoman10pt">
    <w:name w:val="Tekst treści (16) + Times New Roman;10 pt"/>
    <w:basedOn w:val="Teksttreci16"/>
    <w:rsid w:val="009501AF"/>
    <w:rPr>
      <w:rFonts w:ascii="Times New Roman" w:eastAsia="Times New Roman" w:hAnsi="Times New Roman" w:cs="Times New Roman"/>
      <w:color w:val="000000"/>
      <w:spacing w:val="0"/>
      <w:w w:val="100"/>
      <w:position w:val="0"/>
      <w:sz w:val="20"/>
      <w:szCs w:val="20"/>
      <w:lang w:val="pl-PL" w:eastAsia="pl-PL" w:bidi="pl-PL"/>
    </w:rPr>
  </w:style>
  <w:style w:type="character" w:customStyle="1" w:styleId="Teksttreci17">
    <w:name w:val="Tekst treści (17)_"/>
    <w:basedOn w:val="Domylnaczcionkaakapitu"/>
    <w:link w:val="Teksttreci170"/>
    <w:rsid w:val="009501AF"/>
    <w:rPr>
      <w:rFonts w:ascii="Sylfaen" w:eastAsia="Sylfaen" w:hAnsi="Sylfaen" w:cs="Sylfaen"/>
      <w:b w:val="0"/>
      <w:bCs w:val="0"/>
      <w:i w:val="0"/>
      <w:iCs w:val="0"/>
      <w:smallCaps w:val="0"/>
      <w:strike w:val="0"/>
      <w:sz w:val="14"/>
      <w:szCs w:val="14"/>
      <w:u w:val="none"/>
    </w:rPr>
  </w:style>
  <w:style w:type="character" w:customStyle="1" w:styleId="Teksttreci17MicrosoftSansSerif95pt">
    <w:name w:val="Tekst treści (17) + Microsoft Sans Serif;9;5 pt"/>
    <w:basedOn w:val="Teksttreci17"/>
    <w:rsid w:val="009501AF"/>
    <w:rPr>
      <w:rFonts w:ascii="Microsoft Sans Serif" w:eastAsia="Microsoft Sans Serif" w:hAnsi="Microsoft Sans Serif" w:cs="Microsoft Sans Serif"/>
      <w:color w:val="000000"/>
      <w:spacing w:val="0"/>
      <w:w w:val="100"/>
      <w:position w:val="0"/>
      <w:sz w:val="19"/>
      <w:szCs w:val="19"/>
      <w:lang w:val="pl-PL" w:eastAsia="pl-PL" w:bidi="pl-PL"/>
    </w:rPr>
  </w:style>
  <w:style w:type="paragraph" w:customStyle="1" w:styleId="Teksttreci30">
    <w:name w:val="Tekst treści (3)"/>
    <w:basedOn w:val="Normalny"/>
    <w:link w:val="Teksttreci3"/>
    <w:rsid w:val="009501AF"/>
    <w:pPr>
      <w:shd w:val="clear" w:color="auto" w:fill="FFFFFF"/>
      <w:spacing w:line="0" w:lineRule="atLeast"/>
    </w:pPr>
    <w:rPr>
      <w:rFonts w:ascii="Times New Roman" w:eastAsia="Times New Roman" w:hAnsi="Times New Roman" w:cs="Times New Roman"/>
      <w:sz w:val="34"/>
      <w:szCs w:val="34"/>
    </w:rPr>
  </w:style>
  <w:style w:type="paragraph" w:customStyle="1" w:styleId="Nagwek20">
    <w:name w:val="Nagłówek #2"/>
    <w:basedOn w:val="Normalny"/>
    <w:link w:val="Nagwek2"/>
    <w:rsid w:val="009501AF"/>
    <w:pPr>
      <w:shd w:val="clear" w:color="auto" w:fill="FFFFFF"/>
      <w:spacing w:line="0" w:lineRule="atLeast"/>
      <w:outlineLvl w:val="1"/>
    </w:pPr>
    <w:rPr>
      <w:rFonts w:ascii="Times New Roman" w:eastAsia="Times New Roman" w:hAnsi="Times New Roman" w:cs="Times New Roman"/>
      <w:sz w:val="34"/>
      <w:szCs w:val="34"/>
    </w:rPr>
  </w:style>
  <w:style w:type="paragraph" w:customStyle="1" w:styleId="Teksttreci40">
    <w:name w:val="Tekst treści (4)"/>
    <w:basedOn w:val="Normalny"/>
    <w:link w:val="Teksttreci4"/>
    <w:rsid w:val="009501AF"/>
    <w:pPr>
      <w:shd w:val="clear" w:color="auto" w:fill="FFFFFF"/>
      <w:spacing w:after="180" w:line="0" w:lineRule="atLeast"/>
      <w:jc w:val="center"/>
    </w:pPr>
    <w:rPr>
      <w:rFonts w:ascii="Times New Roman" w:eastAsia="Times New Roman" w:hAnsi="Times New Roman" w:cs="Times New Roman"/>
      <w:spacing w:val="110"/>
      <w:sz w:val="30"/>
      <w:szCs w:val="30"/>
    </w:rPr>
  </w:style>
  <w:style w:type="paragraph" w:customStyle="1" w:styleId="Teksttreci50">
    <w:name w:val="Tekst treści (5)"/>
    <w:basedOn w:val="Normalny"/>
    <w:link w:val="Teksttreci5"/>
    <w:rsid w:val="009501AF"/>
    <w:pPr>
      <w:shd w:val="clear" w:color="auto" w:fill="FFFFFF"/>
      <w:spacing w:before="180" w:line="0" w:lineRule="atLeast"/>
      <w:jc w:val="center"/>
    </w:pPr>
    <w:rPr>
      <w:rFonts w:ascii="Times New Roman" w:eastAsia="Times New Roman" w:hAnsi="Times New Roman" w:cs="Times New Roman"/>
      <w:spacing w:val="30"/>
      <w:sz w:val="30"/>
      <w:szCs w:val="30"/>
    </w:rPr>
  </w:style>
  <w:style w:type="paragraph" w:customStyle="1" w:styleId="Teksttreci60">
    <w:name w:val="Tekst treści (6)"/>
    <w:basedOn w:val="Normalny"/>
    <w:link w:val="Teksttreci6"/>
    <w:rsid w:val="009501AF"/>
    <w:pPr>
      <w:shd w:val="clear" w:color="auto" w:fill="FFFFFF"/>
      <w:spacing w:line="0" w:lineRule="atLeast"/>
    </w:pPr>
    <w:rPr>
      <w:rFonts w:ascii="Times New Roman" w:eastAsia="Times New Roman" w:hAnsi="Times New Roman" w:cs="Times New Roman"/>
      <w:spacing w:val="90"/>
      <w:sz w:val="30"/>
      <w:szCs w:val="30"/>
    </w:rPr>
  </w:style>
  <w:style w:type="paragraph" w:customStyle="1" w:styleId="Teksttreci20">
    <w:name w:val="Tekst treści (2)"/>
    <w:basedOn w:val="Normalny"/>
    <w:link w:val="Teksttreci2"/>
    <w:rsid w:val="009501AF"/>
    <w:pPr>
      <w:shd w:val="clear" w:color="auto" w:fill="FFFFFF"/>
      <w:spacing w:line="360" w:lineRule="exact"/>
      <w:ind w:hanging="460"/>
      <w:jc w:val="center"/>
    </w:pPr>
    <w:rPr>
      <w:rFonts w:ascii="Times New Roman" w:eastAsia="Times New Roman" w:hAnsi="Times New Roman" w:cs="Times New Roman"/>
    </w:rPr>
  </w:style>
  <w:style w:type="paragraph" w:customStyle="1" w:styleId="Teksttreci70">
    <w:name w:val="Tekst treści (7)"/>
    <w:basedOn w:val="Normalny"/>
    <w:link w:val="Teksttreci7"/>
    <w:rsid w:val="009501AF"/>
    <w:pPr>
      <w:shd w:val="clear" w:color="auto" w:fill="FFFFFF"/>
      <w:spacing w:before="1620" w:after="360" w:line="0" w:lineRule="atLeast"/>
    </w:pPr>
    <w:rPr>
      <w:rFonts w:ascii="Times New Roman" w:eastAsia="Times New Roman" w:hAnsi="Times New Roman" w:cs="Times New Roman"/>
    </w:rPr>
  </w:style>
  <w:style w:type="paragraph" w:customStyle="1" w:styleId="Spistreci0">
    <w:name w:val="Spis treści"/>
    <w:basedOn w:val="Normalny"/>
    <w:link w:val="Spistreci"/>
    <w:rsid w:val="009501AF"/>
    <w:pPr>
      <w:shd w:val="clear" w:color="auto" w:fill="FFFFFF"/>
      <w:spacing w:before="360" w:line="414" w:lineRule="exact"/>
      <w:jc w:val="both"/>
    </w:pPr>
    <w:rPr>
      <w:rFonts w:ascii="Times New Roman" w:eastAsia="Times New Roman" w:hAnsi="Times New Roman" w:cs="Times New Roman"/>
    </w:rPr>
  </w:style>
  <w:style w:type="paragraph" w:customStyle="1" w:styleId="Nagweklubstopka20">
    <w:name w:val="Nagłówek lub stopka (2)"/>
    <w:basedOn w:val="Normalny"/>
    <w:link w:val="Nagweklubstopka2"/>
    <w:rsid w:val="009501AF"/>
    <w:pPr>
      <w:shd w:val="clear" w:color="auto" w:fill="FFFFFF"/>
      <w:spacing w:line="0" w:lineRule="atLeast"/>
    </w:pPr>
    <w:rPr>
      <w:rFonts w:ascii="Times New Roman" w:eastAsia="Times New Roman" w:hAnsi="Times New Roman" w:cs="Times New Roman"/>
      <w:sz w:val="8"/>
      <w:szCs w:val="8"/>
    </w:rPr>
  </w:style>
  <w:style w:type="paragraph" w:customStyle="1" w:styleId="Nagweklubstopka0">
    <w:name w:val="Nagłówek lub stopka"/>
    <w:basedOn w:val="Normalny"/>
    <w:link w:val="Nagweklubstopka"/>
    <w:rsid w:val="009501AF"/>
    <w:pPr>
      <w:shd w:val="clear" w:color="auto" w:fill="FFFFFF"/>
      <w:spacing w:line="0" w:lineRule="atLeast"/>
    </w:pPr>
    <w:rPr>
      <w:rFonts w:ascii="Times New Roman" w:eastAsia="Times New Roman" w:hAnsi="Times New Roman" w:cs="Times New Roman"/>
      <w:sz w:val="20"/>
      <w:szCs w:val="20"/>
    </w:rPr>
  </w:style>
  <w:style w:type="paragraph" w:customStyle="1" w:styleId="Nagwek10">
    <w:name w:val="Nagłówek #1"/>
    <w:basedOn w:val="Normalny"/>
    <w:link w:val="Nagwek1"/>
    <w:rsid w:val="009501AF"/>
    <w:pPr>
      <w:shd w:val="clear" w:color="auto" w:fill="FFFFFF"/>
      <w:spacing w:after="480" w:line="0" w:lineRule="atLeast"/>
      <w:outlineLvl w:val="0"/>
    </w:pPr>
    <w:rPr>
      <w:rFonts w:ascii="Times New Roman" w:eastAsia="Times New Roman" w:hAnsi="Times New Roman" w:cs="Times New Roman"/>
      <w:b/>
      <w:bCs/>
      <w:spacing w:val="140"/>
      <w:sz w:val="68"/>
      <w:szCs w:val="68"/>
    </w:rPr>
  </w:style>
  <w:style w:type="paragraph" w:customStyle="1" w:styleId="Stopka1">
    <w:name w:val="Stopka1"/>
    <w:basedOn w:val="Normalny"/>
    <w:link w:val="Stopka"/>
    <w:rsid w:val="009501AF"/>
    <w:pPr>
      <w:shd w:val="clear" w:color="auto" w:fill="FFFFFF"/>
      <w:spacing w:line="0" w:lineRule="atLeast"/>
    </w:pPr>
    <w:rPr>
      <w:rFonts w:ascii="Times New Roman" w:eastAsia="Times New Roman" w:hAnsi="Times New Roman" w:cs="Times New Roman"/>
    </w:rPr>
  </w:style>
  <w:style w:type="paragraph" w:customStyle="1" w:styleId="Teksttreci80">
    <w:name w:val="Tekst treści (8)"/>
    <w:basedOn w:val="Normalny"/>
    <w:link w:val="Teksttreci8"/>
    <w:rsid w:val="009501AF"/>
    <w:pPr>
      <w:shd w:val="clear" w:color="auto" w:fill="FFFFFF"/>
      <w:spacing w:before="360" w:after="720" w:line="0" w:lineRule="atLeast"/>
    </w:pPr>
    <w:rPr>
      <w:rFonts w:ascii="Times New Roman" w:eastAsia="Times New Roman" w:hAnsi="Times New Roman" w:cs="Times New Roman"/>
      <w:i/>
      <w:iCs/>
    </w:rPr>
  </w:style>
  <w:style w:type="paragraph" w:customStyle="1" w:styleId="Nagwek520">
    <w:name w:val="Nagłówek #5 (2)"/>
    <w:basedOn w:val="Normalny"/>
    <w:link w:val="Nagwek52"/>
    <w:rsid w:val="009501AF"/>
    <w:pPr>
      <w:shd w:val="clear" w:color="auto" w:fill="FFFFFF"/>
      <w:spacing w:after="840" w:line="0" w:lineRule="atLeast"/>
      <w:outlineLvl w:val="4"/>
    </w:pPr>
    <w:rPr>
      <w:rFonts w:ascii="MS Mincho" w:eastAsia="MS Mincho" w:hAnsi="MS Mincho" w:cs="MS Mincho"/>
      <w:sz w:val="28"/>
      <w:szCs w:val="28"/>
    </w:rPr>
  </w:style>
  <w:style w:type="paragraph" w:customStyle="1" w:styleId="Nagweklubstopka30">
    <w:name w:val="Nagłówek lub stopka (3)"/>
    <w:basedOn w:val="Normalny"/>
    <w:link w:val="Nagweklubstopka3"/>
    <w:rsid w:val="009501AF"/>
    <w:pPr>
      <w:shd w:val="clear" w:color="auto" w:fill="FFFFFF"/>
      <w:spacing w:line="0" w:lineRule="atLeast"/>
    </w:pPr>
    <w:rPr>
      <w:rFonts w:ascii="Sylfaen" w:eastAsia="Sylfaen" w:hAnsi="Sylfaen" w:cs="Sylfaen"/>
      <w:sz w:val="21"/>
      <w:szCs w:val="21"/>
    </w:rPr>
  </w:style>
  <w:style w:type="paragraph" w:customStyle="1" w:styleId="Stopka20">
    <w:name w:val="Stopka (2)"/>
    <w:basedOn w:val="Normalny"/>
    <w:link w:val="Stopka2"/>
    <w:rsid w:val="009501AF"/>
    <w:pPr>
      <w:shd w:val="clear" w:color="auto" w:fill="FFFFFF"/>
      <w:spacing w:after="300" w:line="0" w:lineRule="atLeast"/>
      <w:jc w:val="center"/>
    </w:pPr>
    <w:rPr>
      <w:rFonts w:ascii="Times New Roman" w:eastAsia="Times New Roman" w:hAnsi="Times New Roman" w:cs="Times New Roman"/>
    </w:rPr>
  </w:style>
  <w:style w:type="paragraph" w:customStyle="1" w:styleId="Nagweklubstopka40">
    <w:name w:val="Nagłówek lub stopka (4)"/>
    <w:basedOn w:val="Normalny"/>
    <w:link w:val="Nagweklubstopka4"/>
    <w:rsid w:val="009501AF"/>
    <w:pPr>
      <w:shd w:val="clear" w:color="auto" w:fill="FFFFFF"/>
      <w:spacing w:line="0" w:lineRule="atLeast"/>
    </w:pPr>
    <w:rPr>
      <w:rFonts w:ascii="CordiaUPC" w:eastAsia="CordiaUPC" w:hAnsi="CordiaUPC" w:cs="CordiaUPC"/>
      <w:sz w:val="28"/>
      <w:szCs w:val="28"/>
    </w:rPr>
  </w:style>
  <w:style w:type="paragraph" w:customStyle="1" w:styleId="Nagwek50">
    <w:name w:val="Nagłówek #5"/>
    <w:basedOn w:val="Normalny"/>
    <w:link w:val="Nagwek5"/>
    <w:rsid w:val="009501AF"/>
    <w:pPr>
      <w:shd w:val="clear" w:color="auto" w:fill="FFFFFF"/>
      <w:spacing w:before="240" w:after="240" w:line="0" w:lineRule="atLeast"/>
      <w:jc w:val="center"/>
      <w:outlineLvl w:val="4"/>
    </w:pPr>
    <w:rPr>
      <w:rFonts w:ascii="Times New Roman" w:eastAsia="Times New Roman" w:hAnsi="Times New Roman" w:cs="Times New Roman"/>
    </w:rPr>
  </w:style>
  <w:style w:type="paragraph" w:customStyle="1" w:styleId="Teksttreci100">
    <w:name w:val="Tekst treści (10)"/>
    <w:basedOn w:val="Normalny"/>
    <w:link w:val="Teksttreci10"/>
    <w:rsid w:val="009501AF"/>
    <w:pPr>
      <w:shd w:val="clear" w:color="auto" w:fill="FFFFFF"/>
      <w:spacing w:before="360" w:after="120" w:line="270" w:lineRule="exact"/>
      <w:jc w:val="both"/>
    </w:pPr>
    <w:rPr>
      <w:rFonts w:ascii="Times New Roman" w:eastAsia="Times New Roman" w:hAnsi="Times New Roman" w:cs="Times New Roman"/>
      <w:i/>
      <w:iCs/>
    </w:rPr>
  </w:style>
  <w:style w:type="paragraph" w:customStyle="1" w:styleId="Nagweklubstopka50">
    <w:name w:val="Nagłówek lub stopka (5)"/>
    <w:basedOn w:val="Normalny"/>
    <w:link w:val="Nagweklubstopka5"/>
    <w:rsid w:val="009501AF"/>
    <w:pPr>
      <w:shd w:val="clear" w:color="auto" w:fill="FFFFFF"/>
      <w:spacing w:line="0" w:lineRule="atLeast"/>
    </w:pPr>
    <w:rPr>
      <w:rFonts w:ascii="CordiaUPC" w:eastAsia="CordiaUPC" w:hAnsi="CordiaUPC" w:cs="CordiaUPC"/>
      <w:sz w:val="28"/>
      <w:szCs w:val="28"/>
    </w:rPr>
  </w:style>
  <w:style w:type="paragraph" w:customStyle="1" w:styleId="Nagweklubstopka60">
    <w:name w:val="Nagłówek lub stopka (6)"/>
    <w:basedOn w:val="Normalny"/>
    <w:link w:val="Nagweklubstopka6"/>
    <w:rsid w:val="009501AF"/>
    <w:pPr>
      <w:shd w:val="clear" w:color="auto" w:fill="FFFFFF"/>
      <w:spacing w:line="0" w:lineRule="atLeast"/>
    </w:pPr>
    <w:rPr>
      <w:rFonts w:ascii="Times New Roman" w:eastAsia="Times New Roman" w:hAnsi="Times New Roman" w:cs="Times New Roman"/>
      <w:sz w:val="20"/>
      <w:szCs w:val="20"/>
    </w:rPr>
  </w:style>
  <w:style w:type="paragraph" w:customStyle="1" w:styleId="Teksttreci110">
    <w:name w:val="Tekst treści (11)"/>
    <w:basedOn w:val="Normalny"/>
    <w:link w:val="Teksttreci11"/>
    <w:rsid w:val="009501AF"/>
    <w:pPr>
      <w:shd w:val="clear" w:color="auto" w:fill="FFFFFF"/>
      <w:spacing w:after="660" w:line="0" w:lineRule="atLeast"/>
    </w:pPr>
    <w:rPr>
      <w:rFonts w:ascii="Microsoft Sans Serif" w:eastAsia="Microsoft Sans Serif" w:hAnsi="Microsoft Sans Serif" w:cs="Microsoft Sans Serif"/>
      <w:i/>
      <w:iCs/>
    </w:rPr>
  </w:style>
  <w:style w:type="paragraph" w:customStyle="1" w:styleId="Nagweklubstopka70">
    <w:name w:val="Nagłówek lub stopka (7)"/>
    <w:basedOn w:val="Normalny"/>
    <w:link w:val="Nagweklubstopka7"/>
    <w:rsid w:val="009501AF"/>
    <w:pPr>
      <w:shd w:val="clear" w:color="auto" w:fill="FFFFFF"/>
      <w:spacing w:line="0" w:lineRule="atLeast"/>
    </w:pPr>
    <w:rPr>
      <w:rFonts w:ascii="SimSun" w:eastAsia="SimSun" w:hAnsi="SimSun" w:cs="SimSun"/>
      <w:sz w:val="20"/>
      <w:szCs w:val="20"/>
    </w:rPr>
  </w:style>
  <w:style w:type="paragraph" w:customStyle="1" w:styleId="Teksttreci120">
    <w:name w:val="Tekst treści (12)"/>
    <w:basedOn w:val="Normalny"/>
    <w:link w:val="Teksttreci12"/>
    <w:rsid w:val="009501AF"/>
    <w:pPr>
      <w:shd w:val="clear" w:color="auto" w:fill="FFFFFF"/>
      <w:spacing w:before="540" w:after="180" w:line="0" w:lineRule="atLeast"/>
      <w:jc w:val="center"/>
    </w:pPr>
    <w:rPr>
      <w:rFonts w:ascii="Times New Roman" w:eastAsia="Times New Roman" w:hAnsi="Times New Roman" w:cs="Times New Roman"/>
      <w:spacing w:val="70"/>
      <w:sz w:val="28"/>
      <w:szCs w:val="28"/>
    </w:rPr>
  </w:style>
  <w:style w:type="paragraph" w:customStyle="1" w:styleId="Nagwek40">
    <w:name w:val="Nagłówek #4"/>
    <w:basedOn w:val="Normalny"/>
    <w:link w:val="Nagwek4"/>
    <w:rsid w:val="009501AF"/>
    <w:pPr>
      <w:shd w:val="clear" w:color="auto" w:fill="FFFFFF"/>
      <w:spacing w:line="0" w:lineRule="atLeast"/>
      <w:outlineLvl w:val="3"/>
    </w:pPr>
    <w:rPr>
      <w:rFonts w:ascii="Microsoft Sans Serif" w:eastAsia="Microsoft Sans Serif" w:hAnsi="Microsoft Sans Serif" w:cs="Microsoft Sans Serif"/>
      <w:spacing w:val="60"/>
      <w:sz w:val="30"/>
      <w:szCs w:val="30"/>
    </w:rPr>
  </w:style>
  <w:style w:type="paragraph" w:customStyle="1" w:styleId="Teksttreci130">
    <w:name w:val="Tekst treści (13)"/>
    <w:basedOn w:val="Normalny"/>
    <w:link w:val="Teksttreci13"/>
    <w:rsid w:val="009501AF"/>
    <w:pPr>
      <w:shd w:val="clear" w:color="auto" w:fill="FFFFFF"/>
      <w:spacing w:after="600" w:line="0" w:lineRule="atLeast"/>
      <w:jc w:val="both"/>
    </w:pPr>
    <w:rPr>
      <w:rFonts w:ascii="Sylfaen" w:eastAsia="Sylfaen" w:hAnsi="Sylfaen" w:cs="Sylfaen"/>
      <w:sz w:val="20"/>
      <w:szCs w:val="20"/>
    </w:rPr>
  </w:style>
  <w:style w:type="paragraph" w:customStyle="1" w:styleId="Teksttreci140">
    <w:name w:val="Tekst treści (14)"/>
    <w:basedOn w:val="Normalny"/>
    <w:link w:val="Teksttreci14"/>
    <w:rsid w:val="009501AF"/>
    <w:pPr>
      <w:shd w:val="clear" w:color="auto" w:fill="FFFFFF"/>
      <w:spacing w:before="240" w:after="480" w:line="534" w:lineRule="exact"/>
      <w:jc w:val="both"/>
    </w:pPr>
    <w:rPr>
      <w:rFonts w:ascii="Microsoft Sans Serif" w:eastAsia="Microsoft Sans Serif" w:hAnsi="Microsoft Sans Serif" w:cs="Microsoft Sans Serif"/>
      <w:spacing w:val="-10"/>
      <w:sz w:val="32"/>
      <w:szCs w:val="32"/>
    </w:rPr>
  </w:style>
  <w:style w:type="paragraph" w:customStyle="1" w:styleId="Teksttreci150">
    <w:name w:val="Tekst treści (15)"/>
    <w:basedOn w:val="Normalny"/>
    <w:link w:val="Teksttreci15"/>
    <w:rsid w:val="009501AF"/>
    <w:pPr>
      <w:shd w:val="clear" w:color="auto" w:fill="FFFFFF"/>
      <w:spacing w:before="480" w:line="486" w:lineRule="exact"/>
      <w:jc w:val="both"/>
    </w:pPr>
    <w:rPr>
      <w:rFonts w:ascii="Times New Roman" w:eastAsia="Times New Roman" w:hAnsi="Times New Roman" w:cs="Times New Roman"/>
      <w:sz w:val="20"/>
      <w:szCs w:val="20"/>
    </w:rPr>
  </w:style>
  <w:style w:type="paragraph" w:customStyle="1" w:styleId="Nagwek30">
    <w:name w:val="Nagłówek #3"/>
    <w:basedOn w:val="Normalny"/>
    <w:link w:val="Nagwek3"/>
    <w:rsid w:val="009501AF"/>
    <w:pPr>
      <w:shd w:val="clear" w:color="auto" w:fill="FFFFFF"/>
      <w:spacing w:line="264" w:lineRule="exact"/>
      <w:jc w:val="both"/>
      <w:outlineLvl w:val="2"/>
    </w:pPr>
    <w:rPr>
      <w:rFonts w:ascii="Times New Roman" w:eastAsia="Times New Roman" w:hAnsi="Times New Roman" w:cs="Times New Roman"/>
    </w:rPr>
  </w:style>
  <w:style w:type="paragraph" w:customStyle="1" w:styleId="Teksttreci160">
    <w:name w:val="Tekst treści (16)"/>
    <w:basedOn w:val="Normalny"/>
    <w:link w:val="Teksttreci16"/>
    <w:rsid w:val="009501AF"/>
    <w:pPr>
      <w:shd w:val="clear" w:color="auto" w:fill="FFFFFF"/>
      <w:spacing w:line="0" w:lineRule="atLeast"/>
    </w:pPr>
    <w:rPr>
      <w:rFonts w:ascii="Palatino Linotype" w:eastAsia="Palatino Linotype" w:hAnsi="Palatino Linotype" w:cs="Palatino Linotype"/>
      <w:sz w:val="14"/>
      <w:szCs w:val="14"/>
    </w:rPr>
  </w:style>
  <w:style w:type="paragraph" w:customStyle="1" w:styleId="Teksttreci170">
    <w:name w:val="Tekst treści (17)"/>
    <w:basedOn w:val="Normalny"/>
    <w:link w:val="Teksttreci17"/>
    <w:rsid w:val="009501AF"/>
    <w:pPr>
      <w:shd w:val="clear" w:color="auto" w:fill="FFFFFF"/>
      <w:spacing w:line="0" w:lineRule="atLeast"/>
    </w:pPr>
    <w:rPr>
      <w:rFonts w:ascii="Sylfaen" w:eastAsia="Sylfaen" w:hAnsi="Sylfaen" w:cs="Sylfaen"/>
      <w:sz w:val="14"/>
      <w:szCs w:val="1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16298</Words>
  <Characters>97790</Characters>
  <Application>Microsoft Office Word</Application>
  <DocSecurity>0</DocSecurity>
  <Lines>814</Lines>
  <Paragraphs>227</Paragraphs>
  <ScaleCrop>false</ScaleCrop>
  <Company/>
  <LinksUpToDate>false</LinksUpToDate>
  <CharactersWithSpaces>113861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674</dc:title>
  <dc:subject/>
  <dc:creator/>
  <cp:keywords/>
  <cp:lastModifiedBy>Efka</cp:lastModifiedBy>
  <cp:revision>2</cp:revision>
  <dcterms:created xsi:type="dcterms:W3CDTF">2016-10-26T07:30:00Z</dcterms:created>
  <dcterms:modified xsi:type="dcterms:W3CDTF">2016-10-26T07:31:00Z</dcterms:modified>
</cp:coreProperties>
</file>